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77198" w14:textId="0AE66EAE" w:rsidR="00DC726C" w:rsidRPr="00C6560A" w:rsidRDefault="00DE53F7" w:rsidP="00DE53F7">
      <w:pPr>
        <w:pStyle w:val="Tytu"/>
        <w:jc w:val="left"/>
        <w:rPr>
          <w:rFonts w:ascii="Calibri" w:hAnsi="Calibri" w:cs="Calibri"/>
          <w:b w:val="0"/>
          <w:bCs/>
          <w:sz w:val="24"/>
          <w:szCs w:val="24"/>
        </w:rPr>
      </w:pPr>
      <w:r w:rsidRPr="00C6560A">
        <w:rPr>
          <w:rFonts w:ascii="Calibri" w:hAnsi="Calibri" w:cs="Calibri"/>
          <w:b w:val="0"/>
          <w:bCs/>
          <w:sz w:val="24"/>
          <w:szCs w:val="24"/>
        </w:rPr>
        <w:t xml:space="preserve">ZNAK SPRAWY </w:t>
      </w:r>
      <w:bookmarkStart w:id="0" w:name="_Hlk214002845"/>
      <w:r w:rsidRPr="00C6560A">
        <w:rPr>
          <w:rFonts w:ascii="Calibri" w:hAnsi="Calibri" w:cs="Calibri"/>
          <w:b w:val="0"/>
          <w:bCs/>
          <w:sz w:val="24"/>
          <w:szCs w:val="24"/>
        </w:rPr>
        <w:t>Z/ZZP.237</w:t>
      </w:r>
      <w:r w:rsidR="005A1E24" w:rsidRPr="00C6560A">
        <w:rPr>
          <w:rFonts w:ascii="Calibri" w:hAnsi="Calibri" w:cs="Calibri"/>
          <w:b w:val="0"/>
          <w:bCs/>
          <w:sz w:val="24"/>
          <w:szCs w:val="24"/>
        </w:rPr>
        <w:t>8</w:t>
      </w:r>
      <w:r w:rsidRPr="00C6560A">
        <w:rPr>
          <w:rFonts w:ascii="Calibri" w:hAnsi="Calibri" w:cs="Calibri"/>
          <w:b w:val="0"/>
          <w:bCs/>
          <w:sz w:val="24"/>
          <w:szCs w:val="24"/>
        </w:rPr>
        <w:t>.</w:t>
      </w:r>
      <w:r w:rsidR="00054598" w:rsidRPr="00C6560A">
        <w:rPr>
          <w:rFonts w:ascii="Calibri" w:hAnsi="Calibri" w:cs="Calibri"/>
          <w:b w:val="0"/>
          <w:bCs/>
          <w:sz w:val="24"/>
          <w:szCs w:val="24"/>
        </w:rPr>
        <w:t>3</w:t>
      </w:r>
      <w:r w:rsidRPr="00C6560A">
        <w:rPr>
          <w:rFonts w:ascii="Calibri" w:hAnsi="Calibri" w:cs="Calibri"/>
          <w:b w:val="0"/>
          <w:bCs/>
          <w:sz w:val="24"/>
          <w:szCs w:val="24"/>
        </w:rPr>
        <w:t>.2</w:t>
      </w:r>
      <w:r w:rsidR="0085021F" w:rsidRPr="00C6560A">
        <w:rPr>
          <w:rFonts w:ascii="Calibri" w:hAnsi="Calibri" w:cs="Calibri"/>
          <w:b w:val="0"/>
          <w:bCs/>
          <w:sz w:val="24"/>
          <w:szCs w:val="24"/>
        </w:rPr>
        <w:t>5</w:t>
      </w:r>
      <w:bookmarkEnd w:id="0"/>
      <w:r w:rsidRPr="00C6560A">
        <w:rPr>
          <w:rFonts w:ascii="Calibri" w:hAnsi="Calibri" w:cs="Calibri"/>
          <w:b w:val="0"/>
          <w:bCs/>
          <w:sz w:val="24"/>
          <w:szCs w:val="24"/>
        </w:rPr>
        <w:tab/>
      </w:r>
      <w:r w:rsidRPr="00C6560A">
        <w:rPr>
          <w:rFonts w:ascii="Calibri" w:hAnsi="Calibri" w:cs="Calibri"/>
          <w:b w:val="0"/>
          <w:bCs/>
          <w:sz w:val="24"/>
          <w:szCs w:val="24"/>
        </w:rPr>
        <w:tab/>
      </w:r>
      <w:r w:rsidRPr="00C6560A">
        <w:rPr>
          <w:rFonts w:ascii="Calibri" w:hAnsi="Calibri" w:cs="Calibri"/>
          <w:b w:val="0"/>
          <w:bCs/>
          <w:sz w:val="24"/>
          <w:szCs w:val="24"/>
        </w:rPr>
        <w:tab/>
      </w:r>
      <w:r w:rsidRPr="00C6560A">
        <w:rPr>
          <w:rFonts w:ascii="Calibri" w:hAnsi="Calibri" w:cs="Calibri"/>
          <w:b w:val="0"/>
          <w:bCs/>
          <w:sz w:val="24"/>
          <w:szCs w:val="24"/>
        </w:rPr>
        <w:tab/>
      </w:r>
      <w:r w:rsidRPr="00C6560A">
        <w:rPr>
          <w:rFonts w:ascii="Calibri" w:hAnsi="Calibri" w:cs="Calibri"/>
          <w:b w:val="0"/>
          <w:bCs/>
          <w:sz w:val="24"/>
          <w:szCs w:val="24"/>
        </w:rPr>
        <w:tab/>
        <w:t xml:space="preserve">Rzeszów, dnia </w:t>
      </w:r>
      <w:r w:rsidR="00BB5A76" w:rsidRPr="00C6560A">
        <w:rPr>
          <w:rFonts w:ascii="Calibri" w:hAnsi="Calibri" w:cs="Calibri"/>
          <w:b w:val="0"/>
          <w:bCs/>
          <w:sz w:val="24"/>
          <w:szCs w:val="24"/>
        </w:rPr>
        <w:t>18</w:t>
      </w:r>
      <w:r w:rsidRPr="00C6560A">
        <w:rPr>
          <w:rFonts w:ascii="Calibri" w:hAnsi="Calibri" w:cs="Calibri"/>
          <w:b w:val="0"/>
          <w:bCs/>
          <w:sz w:val="24"/>
          <w:szCs w:val="24"/>
        </w:rPr>
        <w:t>.</w:t>
      </w:r>
      <w:r w:rsidR="007F39EF" w:rsidRPr="00C6560A">
        <w:rPr>
          <w:rFonts w:ascii="Calibri" w:hAnsi="Calibri" w:cs="Calibri"/>
          <w:b w:val="0"/>
          <w:bCs/>
          <w:sz w:val="24"/>
          <w:szCs w:val="24"/>
        </w:rPr>
        <w:t>1</w:t>
      </w:r>
      <w:r w:rsidR="004D3191" w:rsidRPr="00C6560A">
        <w:rPr>
          <w:rFonts w:ascii="Calibri" w:hAnsi="Calibri" w:cs="Calibri"/>
          <w:b w:val="0"/>
          <w:bCs/>
          <w:sz w:val="24"/>
          <w:szCs w:val="24"/>
        </w:rPr>
        <w:t>2</w:t>
      </w:r>
      <w:r w:rsidRPr="00C6560A">
        <w:rPr>
          <w:rFonts w:ascii="Calibri" w:hAnsi="Calibri" w:cs="Calibri"/>
          <w:b w:val="0"/>
          <w:bCs/>
          <w:sz w:val="24"/>
          <w:szCs w:val="24"/>
        </w:rPr>
        <w:t>.202</w:t>
      </w:r>
      <w:r w:rsidR="0085021F" w:rsidRPr="00C6560A">
        <w:rPr>
          <w:rFonts w:ascii="Calibri" w:hAnsi="Calibri" w:cs="Calibri"/>
          <w:b w:val="0"/>
          <w:bCs/>
          <w:sz w:val="24"/>
          <w:szCs w:val="24"/>
        </w:rPr>
        <w:t>5</w:t>
      </w:r>
      <w:r w:rsidRPr="00C6560A">
        <w:rPr>
          <w:rFonts w:ascii="Calibri" w:hAnsi="Calibri" w:cs="Calibri"/>
          <w:b w:val="0"/>
          <w:bCs/>
          <w:sz w:val="24"/>
          <w:szCs w:val="24"/>
        </w:rPr>
        <w:t>r</w:t>
      </w:r>
      <w:r w:rsidR="0085021F" w:rsidRPr="00C6560A">
        <w:rPr>
          <w:rFonts w:ascii="Calibri" w:hAnsi="Calibri" w:cs="Calibri"/>
          <w:b w:val="0"/>
          <w:bCs/>
          <w:sz w:val="24"/>
          <w:szCs w:val="24"/>
        </w:rPr>
        <w:t>.</w:t>
      </w:r>
    </w:p>
    <w:p w14:paraId="7DD7E4B8" w14:textId="74733B51" w:rsidR="00DC726C" w:rsidRPr="00C6560A" w:rsidRDefault="00DC726C" w:rsidP="00622181">
      <w:pPr>
        <w:pStyle w:val="Tytu"/>
        <w:jc w:val="left"/>
        <w:rPr>
          <w:rFonts w:ascii="Calibri" w:hAnsi="Calibri" w:cs="Calibri"/>
          <w:b w:val="0"/>
          <w:bCs/>
        </w:rPr>
      </w:pPr>
    </w:p>
    <w:p w14:paraId="5F81A55F" w14:textId="77777777" w:rsidR="007F39EF" w:rsidRPr="00C6560A" w:rsidRDefault="007F39EF" w:rsidP="007F39EF">
      <w:pPr>
        <w:suppressAutoHyphens/>
        <w:spacing w:after="0" w:line="271" w:lineRule="auto"/>
        <w:jc w:val="center"/>
        <w:rPr>
          <w:rFonts w:ascii="Calibri" w:eastAsia="Arial" w:hAnsi="Calibri" w:cs="Calibri"/>
          <w:lang w:eastAsia="pl-PL"/>
        </w:rPr>
      </w:pPr>
    </w:p>
    <w:p w14:paraId="0BB22361" w14:textId="77777777" w:rsidR="007F39EF" w:rsidRPr="00C6560A" w:rsidRDefault="007F39EF" w:rsidP="007F39EF">
      <w:pPr>
        <w:suppressAutoHyphens/>
        <w:spacing w:after="0" w:line="271" w:lineRule="auto"/>
        <w:jc w:val="center"/>
        <w:rPr>
          <w:rFonts w:ascii="Calibri" w:eastAsia="Arial" w:hAnsi="Calibri" w:cs="Calibri"/>
          <w:b/>
          <w:sz w:val="24"/>
          <w:szCs w:val="24"/>
          <w:lang w:eastAsia="pl-PL"/>
        </w:rPr>
      </w:pPr>
      <w:r w:rsidRPr="00C6560A">
        <w:rPr>
          <w:rFonts w:ascii="Calibri" w:eastAsia="Arial" w:hAnsi="Calibri" w:cs="Calibri"/>
          <w:b/>
          <w:sz w:val="24"/>
          <w:szCs w:val="24"/>
          <w:lang w:eastAsia="pl-PL"/>
        </w:rPr>
        <w:t>SPECYFIKACJA WARUNKÓW ZAMÓWIENIA</w:t>
      </w:r>
    </w:p>
    <w:p w14:paraId="4C03E900" w14:textId="77777777" w:rsidR="007F39EF" w:rsidRPr="00C6560A" w:rsidRDefault="007F39EF" w:rsidP="007F39EF">
      <w:pPr>
        <w:suppressAutoHyphens/>
        <w:spacing w:after="0" w:line="271" w:lineRule="auto"/>
        <w:rPr>
          <w:rFonts w:ascii="Calibri" w:eastAsia="Arial" w:hAnsi="Calibri" w:cs="Calibri"/>
          <w:lang w:eastAsia="pl-PL"/>
        </w:rPr>
      </w:pPr>
    </w:p>
    <w:p w14:paraId="4D0E77A5" w14:textId="77777777" w:rsidR="007F39EF" w:rsidRPr="00C6560A" w:rsidRDefault="007F39EF" w:rsidP="007F39EF">
      <w:pPr>
        <w:suppressAutoHyphens/>
        <w:spacing w:after="0"/>
        <w:jc w:val="both"/>
        <w:rPr>
          <w:rFonts w:ascii="Calibri" w:eastAsia="Arial" w:hAnsi="Calibri" w:cs="Calibri"/>
          <w:lang w:eastAsia="pl-PL"/>
        </w:rPr>
      </w:pPr>
      <w:r w:rsidRPr="00C6560A">
        <w:rPr>
          <w:rFonts w:ascii="Calibri" w:eastAsia="Arial" w:hAnsi="Calibri" w:cs="Calibri"/>
          <w:lang w:eastAsia="pl-PL"/>
        </w:rPr>
        <w:t>w postępowaniu o udzielenie zamówienia prowadzone w trybie art. 132 na podstawie ustawy z dnia 11 września 2019 r. Prawo zamówień publicznych (t.j. Dz. U. z 2024r. poz. 1320 ze zm.), zwanej dalej ”ustawą Pzp”. Wartość szacunkowa zamówienia jest równa lub wyższa od progów unijnych określonych na podstawie art. 3 ustawy Pzp, którego przedmiotem jest:.</w:t>
      </w:r>
    </w:p>
    <w:p w14:paraId="3F10DC31" w14:textId="77777777" w:rsidR="007F39EF" w:rsidRPr="00C6560A" w:rsidRDefault="007F39EF" w:rsidP="007F39EF">
      <w:pPr>
        <w:suppressAutoHyphens/>
        <w:spacing w:after="0" w:line="271" w:lineRule="auto"/>
        <w:jc w:val="center"/>
        <w:rPr>
          <w:rFonts w:ascii="Calibri" w:eastAsia="Arial" w:hAnsi="Calibri" w:cs="Calibri"/>
          <w:lang w:eastAsia="pl-PL"/>
        </w:rPr>
      </w:pPr>
    </w:p>
    <w:p w14:paraId="04DC292F" w14:textId="77777777" w:rsidR="007F39EF" w:rsidRPr="00C6560A" w:rsidRDefault="007F39EF" w:rsidP="007F39EF">
      <w:pPr>
        <w:suppressAutoHyphens/>
        <w:spacing w:after="0" w:line="271" w:lineRule="auto"/>
        <w:jc w:val="center"/>
        <w:rPr>
          <w:rFonts w:ascii="Calibri" w:eastAsia="Arial" w:hAnsi="Calibri" w:cs="Calibri"/>
          <w:lang w:eastAsia="pl-PL"/>
        </w:rPr>
      </w:pPr>
    </w:p>
    <w:p w14:paraId="0D249A56" w14:textId="77777777" w:rsidR="007F39EF" w:rsidRPr="00C6560A" w:rsidRDefault="007F39EF" w:rsidP="007F39EF">
      <w:pPr>
        <w:suppressAutoHyphens/>
        <w:spacing w:after="0"/>
        <w:jc w:val="center"/>
        <w:rPr>
          <w:rFonts w:ascii="Calibri" w:eastAsia="Arial" w:hAnsi="Calibri" w:cs="Calibri"/>
          <w:b/>
          <w:bCs/>
          <w:sz w:val="32"/>
          <w:szCs w:val="32"/>
          <w:lang w:eastAsia="pl-PL"/>
        </w:rPr>
      </w:pPr>
      <w:r w:rsidRPr="00C6560A">
        <w:rPr>
          <w:rFonts w:ascii="Calibri" w:eastAsia="Arial" w:hAnsi="Calibri" w:cs="Calibri"/>
          <w:b/>
          <w:bCs/>
          <w:sz w:val="32"/>
          <w:szCs w:val="32"/>
          <w:lang w:eastAsia="pl-PL"/>
        </w:rPr>
        <w:t xml:space="preserve">Dostawa łóżek </w:t>
      </w:r>
    </w:p>
    <w:p w14:paraId="504199CD" w14:textId="77777777" w:rsidR="007F39EF" w:rsidRPr="00C6560A" w:rsidRDefault="007F39EF" w:rsidP="007F39EF">
      <w:pPr>
        <w:suppressAutoHyphens/>
        <w:spacing w:after="0"/>
        <w:jc w:val="center"/>
        <w:rPr>
          <w:rFonts w:ascii="Calibri" w:eastAsia="Arial" w:hAnsi="Calibri" w:cs="Calibri"/>
          <w:b/>
          <w:bCs/>
          <w:lang w:eastAsia="pl-PL"/>
        </w:rPr>
      </w:pPr>
    </w:p>
    <w:p w14:paraId="7FB62F07" w14:textId="77777777" w:rsidR="007F39EF" w:rsidRPr="00C6560A" w:rsidRDefault="007F39EF" w:rsidP="007F39EF">
      <w:pPr>
        <w:suppressAutoHyphens/>
        <w:spacing w:after="0"/>
        <w:jc w:val="center"/>
        <w:rPr>
          <w:rFonts w:ascii="Calibri" w:eastAsia="Arial" w:hAnsi="Calibri" w:cs="Calibri"/>
          <w:b/>
          <w:bCs/>
          <w:lang w:eastAsia="pl-PL"/>
        </w:rPr>
      </w:pPr>
    </w:p>
    <w:p w14:paraId="0B370C6B" w14:textId="77777777" w:rsidR="007F39EF" w:rsidRPr="00C6560A" w:rsidRDefault="007F39EF" w:rsidP="007F39EF">
      <w:pPr>
        <w:suppressAutoHyphens/>
        <w:spacing w:after="0"/>
        <w:jc w:val="center"/>
        <w:rPr>
          <w:rFonts w:ascii="Calibri" w:eastAsia="Arial" w:hAnsi="Calibri" w:cs="Calibri"/>
          <w:b/>
          <w:bCs/>
          <w:lang w:eastAsia="pl-PL"/>
        </w:rPr>
      </w:pPr>
      <w:r w:rsidRPr="00C6560A">
        <w:rPr>
          <w:rFonts w:ascii="Calibri" w:eastAsia="Arial" w:hAnsi="Calibri" w:cs="Calibri"/>
          <w:b/>
          <w:bCs/>
          <w:lang w:eastAsia="pl-PL"/>
        </w:rPr>
        <w:t xml:space="preserve">W ramach Projektu: „Inwestycja w zakup sprzętu medycznego i wyposażenia w Samodzielnym Publicznym Zakładzie Opieki Zdrowotnej Ministerstwa Spraw Wewnętrznych i Administracji w Rzeszowie, w celu rozwoju zakresu świadczeń AOS oraz opieki jednego dnia”  </w:t>
      </w:r>
    </w:p>
    <w:p w14:paraId="59E41580" w14:textId="77777777" w:rsidR="007F39EF" w:rsidRPr="00C6560A" w:rsidRDefault="007F39EF" w:rsidP="007F39EF">
      <w:pPr>
        <w:suppressAutoHyphens/>
        <w:spacing w:after="0"/>
        <w:rPr>
          <w:rFonts w:ascii="Arial" w:eastAsia="Arial" w:hAnsi="Arial" w:cs="Arial"/>
          <w:lang w:eastAsia="pl-PL"/>
        </w:rPr>
      </w:pPr>
    </w:p>
    <w:p w14:paraId="1E19A4EC" w14:textId="77777777" w:rsidR="007F39EF" w:rsidRPr="00C6560A" w:rsidRDefault="007F39EF" w:rsidP="007F39EF">
      <w:pPr>
        <w:suppressAutoHyphens/>
        <w:spacing w:after="0" w:line="271" w:lineRule="auto"/>
        <w:rPr>
          <w:rFonts w:ascii="Calibri" w:eastAsia="Arial" w:hAnsi="Calibri" w:cs="Calibri"/>
          <w:lang w:eastAsia="pl-PL"/>
        </w:rPr>
      </w:pPr>
    </w:p>
    <w:p w14:paraId="58D8A7E8" w14:textId="77777777" w:rsidR="007F39EF" w:rsidRPr="00C6560A" w:rsidRDefault="007F39EF" w:rsidP="007F39EF">
      <w:pPr>
        <w:suppressAutoHyphens/>
        <w:spacing w:after="0"/>
        <w:jc w:val="both"/>
        <w:rPr>
          <w:rFonts w:ascii="Calibri" w:eastAsia="Arial" w:hAnsi="Calibri" w:cs="Calibri"/>
          <w:lang w:eastAsia="pl-PL"/>
        </w:rPr>
      </w:pPr>
    </w:p>
    <w:p w14:paraId="0AAE55A3" w14:textId="7C58490D" w:rsidR="007F39EF" w:rsidRPr="00C6560A" w:rsidRDefault="007F39EF" w:rsidP="007F39EF">
      <w:pPr>
        <w:suppressAutoHyphens/>
        <w:spacing w:after="0"/>
        <w:jc w:val="both"/>
        <w:rPr>
          <w:rFonts w:ascii="Calibri" w:eastAsia="Arial" w:hAnsi="Calibri" w:cs="Calibri"/>
          <w:b/>
          <w:lang w:eastAsia="pl-PL"/>
        </w:rPr>
      </w:pPr>
      <w:bookmarkStart w:id="1" w:name="_Hlk211601416"/>
      <w:r w:rsidRPr="00C6560A">
        <w:rPr>
          <w:rFonts w:ascii="Calibri" w:eastAsia="Arial" w:hAnsi="Calibri" w:cs="Calibri"/>
          <w:b/>
          <w:lang w:eastAsia="pl-PL"/>
        </w:rPr>
        <w:t xml:space="preserve">Zamówienie realizowane jest w związku z zawarciem umowy na dofinansowanie </w:t>
      </w:r>
      <w:r w:rsidRPr="00C6560A">
        <w:rPr>
          <w:rFonts w:ascii="Calibri" w:eastAsia="Arial" w:hAnsi="Calibri" w:cs="Calibri"/>
          <w:b/>
          <w:lang w:eastAsia="pl-PL"/>
        </w:rPr>
        <w:br/>
        <w:t xml:space="preserve">nr FENX.06.01-IP.03-0008/25-00/829/2025/193 zawartej w dniu 29 września 2025 r., pomiędzy Ministerstwem Zdrowa a Samodzielnym Publicznym Zakładem Opieki Zdrowotnej Ministerstwa Spraw Wewnętrznych i Administracji w Rzeszowie, o powierzenie grantu w ramach Projektu grantowego nr FENX.06.01-IP.03-0008/25 pod nazwą „Inwestycja w zakup sprzętu medycznego </w:t>
      </w:r>
      <w:r w:rsidR="004C7C16" w:rsidRPr="00C6560A">
        <w:rPr>
          <w:rFonts w:ascii="Calibri" w:eastAsia="Arial" w:hAnsi="Calibri" w:cs="Calibri"/>
          <w:b/>
          <w:lang w:eastAsia="pl-PL"/>
        </w:rPr>
        <w:br/>
      </w:r>
      <w:r w:rsidRPr="00C6560A">
        <w:rPr>
          <w:rFonts w:ascii="Calibri" w:eastAsia="Arial" w:hAnsi="Calibri" w:cs="Calibri"/>
          <w:b/>
          <w:lang w:eastAsia="pl-PL"/>
        </w:rPr>
        <w:t>i wyposażenia w Samodzielnym Publicznym Zakładzie Opieki Zdrowotnej Ministerstwa Spraw Wewnętrznych i Administracji w Rzeszowie, w celu rozwoju zakresu świadczeń AOS oraz opieki jednego dnia”, w ramach działania FENX.06.01 System ochrony zdrowia, realizowanego w ramach programu Fundusze Europejskie na Infrastrukturę, Klimat, Środowisko 2021-2027.</w:t>
      </w:r>
    </w:p>
    <w:bookmarkEnd w:id="1"/>
    <w:p w14:paraId="5D180656" w14:textId="77777777" w:rsidR="007F39EF" w:rsidRPr="00C6560A" w:rsidRDefault="007F39EF" w:rsidP="007F39EF">
      <w:pPr>
        <w:suppressAutoHyphens/>
        <w:spacing w:after="0"/>
        <w:jc w:val="both"/>
        <w:rPr>
          <w:rFonts w:ascii="Calibri" w:eastAsia="Arial" w:hAnsi="Calibri" w:cs="Calibri"/>
          <w:b/>
          <w:lang w:eastAsia="pl-PL"/>
        </w:rPr>
      </w:pPr>
    </w:p>
    <w:p w14:paraId="7DB7ECF3" w14:textId="77777777" w:rsidR="007F39EF" w:rsidRPr="00C6560A" w:rsidRDefault="007F39EF" w:rsidP="007F39EF">
      <w:pPr>
        <w:suppressAutoHyphens/>
        <w:spacing w:after="0"/>
        <w:jc w:val="both"/>
        <w:rPr>
          <w:rFonts w:ascii="Calibri" w:eastAsia="Arial" w:hAnsi="Calibri" w:cs="Calibri"/>
          <w:b/>
          <w:lang w:eastAsia="pl-PL"/>
        </w:rPr>
      </w:pPr>
    </w:p>
    <w:p w14:paraId="140A3312" w14:textId="77777777" w:rsidR="007F39EF" w:rsidRPr="00C6560A" w:rsidRDefault="007F39EF" w:rsidP="007F39EF">
      <w:pPr>
        <w:spacing w:after="0" w:line="360" w:lineRule="auto"/>
        <w:jc w:val="center"/>
        <w:rPr>
          <w:rFonts w:ascii="Calibri" w:eastAsia="Arial" w:hAnsi="Calibri" w:cs="Calibri"/>
          <w:lang w:eastAsia="pl-PL"/>
        </w:rPr>
      </w:pPr>
    </w:p>
    <w:p w14:paraId="6655F8B4" w14:textId="77777777" w:rsidR="007F39EF" w:rsidRPr="00C6560A" w:rsidRDefault="007F39EF" w:rsidP="007F39EF">
      <w:pPr>
        <w:suppressAutoHyphens/>
        <w:spacing w:after="0"/>
        <w:jc w:val="center"/>
        <w:rPr>
          <w:rFonts w:ascii="Calibri" w:eastAsia="Arial" w:hAnsi="Calibri" w:cs="Calibri"/>
          <w:lang w:eastAsia="pl-PL"/>
        </w:rPr>
      </w:pPr>
    </w:p>
    <w:p w14:paraId="0B32EFF4" w14:textId="77777777" w:rsidR="007F39EF" w:rsidRPr="00C6560A" w:rsidRDefault="007F39EF" w:rsidP="007F39EF">
      <w:pPr>
        <w:suppressAutoHyphens/>
        <w:spacing w:after="0"/>
        <w:jc w:val="center"/>
        <w:rPr>
          <w:rFonts w:ascii="Calibri" w:eastAsia="Arial" w:hAnsi="Calibri" w:cs="Calibri"/>
          <w:iCs/>
          <w:lang w:eastAsia="pl-PL"/>
        </w:rPr>
      </w:pPr>
      <w:r w:rsidRPr="00C6560A">
        <w:rPr>
          <w:rFonts w:ascii="Calibri" w:eastAsia="Arial" w:hAnsi="Calibri" w:cs="Calibri"/>
          <w:lang w:eastAsia="pl-PL"/>
        </w:rPr>
        <w:t>Specyfikację zatwierdzono:</w:t>
      </w:r>
    </w:p>
    <w:p w14:paraId="3C2C1FF5" w14:textId="77777777" w:rsidR="007F39EF" w:rsidRPr="00C6560A" w:rsidRDefault="007F39EF" w:rsidP="007F39EF">
      <w:pPr>
        <w:spacing w:after="0" w:line="240" w:lineRule="auto"/>
        <w:rPr>
          <w:rFonts w:ascii="Calibri" w:hAnsi="Calibri" w:cs="Calibri"/>
        </w:rPr>
      </w:pPr>
    </w:p>
    <w:p w14:paraId="03D2DC50" w14:textId="77777777" w:rsidR="007F39EF" w:rsidRPr="00C6560A" w:rsidRDefault="007F39EF" w:rsidP="007F39EF">
      <w:pPr>
        <w:spacing w:after="0" w:line="240" w:lineRule="auto"/>
        <w:jc w:val="center"/>
        <w:rPr>
          <w:rFonts w:ascii="Calibri" w:hAnsi="Calibri" w:cs="Calibri"/>
          <w:b/>
          <w:bCs/>
          <w:sz w:val="40"/>
          <w:szCs w:val="40"/>
        </w:rPr>
      </w:pPr>
    </w:p>
    <w:p w14:paraId="424697E0" w14:textId="77777777" w:rsidR="007F39EF" w:rsidRPr="00C6560A" w:rsidRDefault="007F39EF" w:rsidP="007F39EF">
      <w:pPr>
        <w:spacing w:after="0" w:line="240" w:lineRule="auto"/>
        <w:jc w:val="center"/>
        <w:rPr>
          <w:rFonts w:ascii="Calibri" w:hAnsi="Calibri" w:cs="Calibri"/>
          <w:b/>
          <w:bCs/>
          <w:sz w:val="40"/>
          <w:szCs w:val="40"/>
        </w:rPr>
      </w:pPr>
    </w:p>
    <w:p w14:paraId="2EA75E8F" w14:textId="77777777" w:rsidR="007F39EF" w:rsidRPr="00C6560A" w:rsidRDefault="007F39EF" w:rsidP="007F39EF">
      <w:pPr>
        <w:spacing w:after="0" w:line="240" w:lineRule="auto"/>
        <w:jc w:val="center"/>
        <w:rPr>
          <w:rFonts w:ascii="Calibri" w:hAnsi="Calibri" w:cs="Calibri"/>
          <w:b/>
          <w:bCs/>
          <w:sz w:val="40"/>
          <w:szCs w:val="40"/>
        </w:rPr>
      </w:pPr>
    </w:p>
    <w:p w14:paraId="5F796141" w14:textId="77777777" w:rsidR="007F39EF" w:rsidRPr="00C6560A" w:rsidRDefault="007F39EF" w:rsidP="007F39EF">
      <w:pPr>
        <w:spacing w:after="0" w:line="240" w:lineRule="auto"/>
        <w:jc w:val="center"/>
        <w:rPr>
          <w:rFonts w:ascii="Calibri" w:hAnsi="Calibri" w:cs="Calibri"/>
          <w:b/>
          <w:bCs/>
          <w:sz w:val="40"/>
          <w:szCs w:val="40"/>
        </w:rPr>
      </w:pPr>
    </w:p>
    <w:p w14:paraId="7987E051" w14:textId="77777777" w:rsidR="00C8539A" w:rsidRPr="00C6560A" w:rsidRDefault="00C8539A" w:rsidP="007F39EF">
      <w:pPr>
        <w:spacing w:after="0" w:line="240" w:lineRule="auto"/>
        <w:jc w:val="center"/>
        <w:rPr>
          <w:rFonts w:ascii="Calibri" w:hAnsi="Calibri" w:cs="Calibri"/>
          <w:b/>
          <w:bCs/>
          <w:sz w:val="40"/>
          <w:szCs w:val="40"/>
        </w:rPr>
      </w:pPr>
    </w:p>
    <w:p w14:paraId="1B5C08C3" w14:textId="325A03B6" w:rsidR="0010103B" w:rsidRPr="00C6560A" w:rsidRDefault="0010103B" w:rsidP="0010103B">
      <w:pPr>
        <w:spacing w:after="0" w:line="240" w:lineRule="auto"/>
        <w:jc w:val="center"/>
        <w:rPr>
          <w:rFonts w:ascii="Calibri" w:hAnsi="Calibri" w:cs="Calibri"/>
          <w:b/>
          <w:bCs/>
          <w:sz w:val="40"/>
          <w:szCs w:val="40"/>
        </w:rPr>
      </w:pPr>
      <w:r w:rsidRPr="00C6560A">
        <w:rPr>
          <w:rFonts w:ascii="Calibri" w:hAnsi="Calibri" w:cs="Calibri"/>
          <w:b/>
          <w:bCs/>
          <w:sz w:val="40"/>
          <w:szCs w:val="40"/>
        </w:rPr>
        <w:lastRenderedPageBreak/>
        <w:t>SPIS TREŚCI</w:t>
      </w:r>
    </w:p>
    <w:p w14:paraId="7528C2D6" w14:textId="77777777" w:rsidR="00C8539A" w:rsidRPr="00C6560A" w:rsidRDefault="00C8539A" w:rsidP="00C8539A">
      <w:pPr>
        <w:tabs>
          <w:tab w:val="left" w:pos="360"/>
        </w:tabs>
        <w:suppressAutoHyphens/>
        <w:spacing w:after="0"/>
        <w:ind w:left="426"/>
        <w:rPr>
          <w:bCs/>
        </w:rPr>
      </w:pPr>
    </w:p>
    <w:p w14:paraId="1B0C907E" w14:textId="24E1053A" w:rsidR="0010103B" w:rsidRPr="00C6560A" w:rsidRDefault="00D21FE7" w:rsidP="00571E5D">
      <w:pPr>
        <w:numPr>
          <w:ilvl w:val="0"/>
          <w:numId w:val="22"/>
        </w:numPr>
        <w:tabs>
          <w:tab w:val="left" w:pos="360"/>
        </w:tabs>
        <w:suppressAutoHyphens/>
        <w:spacing w:after="0"/>
        <w:ind w:left="426" w:hanging="426"/>
        <w:rPr>
          <w:bCs/>
        </w:rPr>
      </w:pPr>
      <w:r w:rsidRPr="00C6560A">
        <w:rPr>
          <w:rFonts w:ascii="Calibri" w:hAnsi="Calibri" w:cs="Calibri"/>
          <w:bCs/>
        </w:rPr>
        <w:t xml:space="preserve"> </w:t>
      </w:r>
      <w:r w:rsidR="0010103B" w:rsidRPr="00C6560A">
        <w:rPr>
          <w:rFonts w:ascii="Calibri" w:hAnsi="Calibri" w:cs="Calibri"/>
          <w:bCs/>
        </w:rPr>
        <w:t>Informacje dotyczące zamawiającego oraz postępowania.</w:t>
      </w:r>
    </w:p>
    <w:p w14:paraId="4C0FEF24" w14:textId="77777777" w:rsidR="0010103B" w:rsidRPr="00C6560A" w:rsidRDefault="0010103B" w:rsidP="00571E5D">
      <w:pPr>
        <w:numPr>
          <w:ilvl w:val="0"/>
          <w:numId w:val="22"/>
        </w:numPr>
        <w:tabs>
          <w:tab w:val="left" w:pos="426"/>
        </w:tabs>
        <w:suppressAutoHyphens/>
        <w:spacing w:after="0"/>
        <w:ind w:left="426" w:hanging="426"/>
        <w:rPr>
          <w:bCs/>
        </w:rPr>
      </w:pPr>
      <w:r w:rsidRPr="00C6560A">
        <w:rPr>
          <w:rFonts w:ascii="Calibri" w:hAnsi="Calibri" w:cs="Calibri"/>
          <w:bCs/>
        </w:rPr>
        <w:t>Przedmiot zamówienia.</w:t>
      </w:r>
    </w:p>
    <w:p w14:paraId="1A5608DA" w14:textId="77777777" w:rsidR="0010103B" w:rsidRPr="00C6560A" w:rsidRDefault="0010103B" w:rsidP="00571E5D">
      <w:pPr>
        <w:numPr>
          <w:ilvl w:val="0"/>
          <w:numId w:val="22"/>
        </w:numPr>
        <w:tabs>
          <w:tab w:val="left" w:pos="426"/>
        </w:tabs>
        <w:suppressAutoHyphens/>
        <w:spacing w:after="0"/>
        <w:ind w:left="426" w:hanging="426"/>
        <w:rPr>
          <w:bCs/>
        </w:rPr>
      </w:pPr>
      <w:r w:rsidRPr="00C6560A">
        <w:rPr>
          <w:rFonts w:ascii="Calibri" w:hAnsi="Calibri" w:cs="Calibri"/>
          <w:bCs/>
        </w:rPr>
        <w:t>Kwalifikacja podmiotowa wykonawców.</w:t>
      </w:r>
    </w:p>
    <w:p w14:paraId="719E65B0" w14:textId="5D0EC902" w:rsidR="0010103B" w:rsidRPr="00C6560A" w:rsidRDefault="0010103B" w:rsidP="00571E5D">
      <w:pPr>
        <w:numPr>
          <w:ilvl w:val="0"/>
          <w:numId w:val="22"/>
        </w:numPr>
        <w:tabs>
          <w:tab w:val="left" w:pos="426"/>
        </w:tabs>
        <w:suppressAutoHyphens/>
        <w:spacing w:after="0"/>
        <w:ind w:left="426" w:hanging="426"/>
        <w:rPr>
          <w:bCs/>
        </w:rPr>
      </w:pPr>
      <w:r w:rsidRPr="00C6560A">
        <w:rPr>
          <w:rFonts w:ascii="Calibri" w:hAnsi="Calibri" w:cs="Calibri"/>
          <w:bCs/>
        </w:rPr>
        <w:t xml:space="preserve">Podmiotowe </w:t>
      </w:r>
      <w:r w:rsidR="00CB3AAA" w:rsidRPr="00C6560A">
        <w:rPr>
          <w:rFonts w:ascii="Calibri" w:hAnsi="Calibri" w:cs="Calibri"/>
          <w:bCs/>
        </w:rPr>
        <w:t xml:space="preserve">oraz przedmiotowe </w:t>
      </w:r>
      <w:r w:rsidRPr="00C6560A">
        <w:rPr>
          <w:rFonts w:ascii="Calibri" w:hAnsi="Calibri" w:cs="Calibri"/>
          <w:bCs/>
        </w:rPr>
        <w:t>środki dowodowe.</w:t>
      </w:r>
    </w:p>
    <w:p w14:paraId="64B0109D" w14:textId="77777777" w:rsidR="0010103B" w:rsidRPr="00C6560A" w:rsidRDefault="0010103B" w:rsidP="00571E5D">
      <w:pPr>
        <w:numPr>
          <w:ilvl w:val="0"/>
          <w:numId w:val="22"/>
        </w:numPr>
        <w:tabs>
          <w:tab w:val="left" w:pos="426"/>
        </w:tabs>
        <w:suppressAutoHyphens/>
        <w:spacing w:after="0"/>
        <w:ind w:left="426" w:hanging="426"/>
        <w:rPr>
          <w:bCs/>
        </w:rPr>
      </w:pPr>
      <w:r w:rsidRPr="00C6560A">
        <w:rPr>
          <w:rFonts w:ascii="Calibri" w:hAnsi="Calibri" w:cs="Calibri"/>
          <w:bCs/>
        </w:rPr>
        <w:t xml:space="preserve">Oświadczenia i dokumenty składane wraz z ofertą. </w:t>
      </w:r>
    </w:p>
    <w:p w14:paraId="517A44A8"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u w:val="single"/>
        </w:rPr>
      </w:pPr>
      <w:r w:rsidRPr="00C6560A">
        <w:rPr>
          <w:rFonts w:ascii="Calibri" w:hAnsi="Calibri" w:cs="Calibri"/>
          <w:bCs/>
        </w:rPr>
        <w:t xml:space="preserve">Opis kryteriów, którymi zamawiający będzie się kierował przy wyborze oferty i sposób jej oceny. </w:t>
      </w:r>
    </w:p>
    <w:p w14:paraId="5AA8B0E7" w14:textId="61ED5EE6" w:rsidR="0010103B" w:rsidRPr="00C6560A" w:rsidRDefault="0010103B" w:rsidP="00571E5D">
      <w:pPr>
        <w:numPr>
          <w:ilvl w:val="0"/>
          <w:numId w:val="22"/>
        </w:numPr>
        <w:tabs>
          <w:tab w:val="left" w:pos="0"/>
          <w:tab w:val="left" w:pos="426"/>
        </w:tabs>
        <w:suppressAutoHyphens/>
        <w:spacing w:after="0"/>
        <w:ind w:left="426" w:hanging="426"/>
        <w:jc w:val="both"/>
        <w:rPr>
          <w:rFonts w:ascii="Calibri" w:hAnsi="Calibri" w:cs="Calibri"/>
          <w:bCs/>
        </w:rPr>
      </w:pPr>
      <w:r w:rsidRPr="00C6560A">
        <w:rPr>
          <w:rFonts w:ascii="Calibri" w:hAnsi="Calibri" w:cs="Calibri"/>
          <w:bCs/>
        </w:rPr>
        <w:t>Forma oświadczeń i dokumentów, sposób ich przekazywania oraz sposób przygotowania oferty</w:t>
      </w:r>
      <w:r w:rsidR="00622181" w:rsidRPr="00C6560A">
        <w:rPr>
          <w:rFonts w:ascii="Calibri" w:hAnsi="Calibri" w:cs="Calibri"/>
          <w:bCs/>
        </w:rPr>
        <w:t xml:space="preserve"> i tryb jej złożenia</w:t>
      </w:r>
      <w:r w:rsidRPr="00C6560A">
        <w:rPr>
          <w:rFonts w:ascii="Calibri" w:hAnsi="Calibri" w:cs="Calibri"/>
          <w:bCs/>
        </w:rPr>
        <w:t>.</w:t>
      </w:r>
    </w:p>
    <w:p w14:paraId="14977FE3" w14:textId="77777777" w:rsidR="0010103B" w:rsidRPr="00C6560A" w:rsidRDefault="0010103B" w:rsidP="00571E5D">
      <w:pPr>
        <w:numPr>
          <w:ilvl w:val="0"/>
          <w:numId w:val="22"/>
        </w:numPr>
        <w:tabs>
          <w:tab w:val="left" w:pos="426"/>
        </w:tabs>
        <w:suppressAutoHyphens/>
        <w:spacing w:after="0"/>
        <w:ind w:left="426" w:hanging="426"/>
        <w:jc w:val="both"/>
        <w:rPr>
          <w:bCs/>
        </w:rPr>
      </w:pPr>
      <w:r w:rsidRPr="00C6560A">
        <w:rPr>
          <w:rFonts w:ascii="Calibri" w:hAnsi="Calibri" w:cs="Calibr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311E582" w14:textId="33537AE4"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Termin związani</w:t>
      </w:r>
      <w:r w:rsidR="008947DE" w:rsidRPr="00C6560A">
        <w:rPr>
          <w:rFonts w:ascii="Calibri" w:hAnsi="Calibri" w:cs="Calibri"/>
          <w:bCs/>
        </w:rPr>
        <w:t>a</w:t>
      </w:r>
      <w:r w:rsidRPr="00C6560A">
        <w:rPr>
          <w:rFonts w:ascii="Calibri" w:hAnsi="Calibri" w:cs="Calibri"/>
          <w:bCs/>
        </w:rPr>
        <w:t xml:space="preserve"> oferty</w:t>
      </w:r>
    </w:p>
    <w:p w14:paraId="309E6EFD"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Sposób złożenia oferty oraz miejsce i termin składania i otwarcia ofert</w:t>
      </w:r>
    </w:p>
    <w:p w14:paraId="4914B3AE"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Sposób udzielania wyjaśnień dotyczących SWZ oraz osoba upoważniona do porozumiewania się z wykonawcami</w:t>
      </w:r>
    </w:p>
    <w:p w14:paraId="3A3DF6E6"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Wymagania dotyczące wadium</w:t>
      </w:r>
    </w:p>
    <w:p w14:paraId="7635A37A"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Wymagania dotyczące zabezpieczenia należytego wykonania umowy</w:t>
      </w:r>
    </w:p>
    <w:p w14:paraId="02CD7BEE" w14:textId="6B7785C1"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 xml:space="preserve">Tryb otwarcia </w:t>
      </w:r>
      <w:r w:rsidR="006C775B" w:rsidRPr="00C6560A">
        <w:rPr>
          <w:rFonts w:ascii="Calibri" w:hAnsi="Calibri" w:cs="Calibri"/>
          <w:bCs/>
        </w:rPr>
        <w:t>i</w:t>
      </w:r>
      <w:r w:rsidRPr="00C6560A">
        <w:rPr>
          <w:rFonts w:ascii="Calibri" w:hAnsi="Calibri" w:cs="Calibri"/>
          <w:bCs/>
        </w:rPr>
        <w:t xml:space="preserve"> oceny ofert</w:t>
      </w:r>
    </w:p>
    <w:p w14:paraId="20180FA3"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Środki ochrony prawnej przysługujące wykonawcy w toku postępowania</w:t>
      </w:r>
    </w:p>
    <w:p w14:paraId="561CA034"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Ogłoszenie o wynikach postępowania</w:t>
      </w:r>
    </w:p>
    <w:p w14:paraId="233AE061"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Informacja o formalnościach, jakich należy dopełnić po wyborze ofert celem zawarcia umowy</w:t>
      </w:r>
    </w:p>
    <w:p w14:paraId="24BEBBE3"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Podwykonawstwo – podwykonawcy</w:t>
      </w:r>
    </w:p>
    <w:p w14:paraId="443AB45A"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Informacja dotycząca projektu umowy oraz możliwości zmiany umowy, jakie przewiduje zamawiający</w:t>
      </w:r>
    </w:p>
    <w:p w14:paraId="1B25C613" w14:textId="77777777" w:rsidR="0010103B" w:rsidRPr="00C6560A" w:rsidRDefault="0010103B" w:rsidP="00571E5D">
      <w:pPr>
        <w:numPr>
          <w:ilvl w:val="0"/>
          <w:numId w:val="22"/>
        </w:numPr>
        <w:tabs>
          <w:tab w:val="left" w:pos="426"/>
        </w:tabs>
        <w:suppressAutoHyphens/>
        <w:spacing w:after="0"/>
        <w:ind w:left="426" w:hanging="426"/>
        <w:jc w:val="both"/>
        <w:rPr>
          <w:rFonts w:ascii="Calibri" w:hAnsi="Calibri" w:cs="Calibri"/>
          <w:bCs/>
        </w:rPr>
      </w:pPr>
      <w:r w:rsidRPr="00C6560A">
        <w:rPr>
          <w:rFonts w:ascii="Calibri" w:hAnsi="Calibri" w:cs="Calibri"/>
          <w:bCs/>
        </w:rPr>
        <w:t>Informacja dotycząca walut obcych, w jakim dopuszcza się prowadzenie rozliczeń z zamawiającym.</w:t>
      </w:r>
    </w:p>
    <w:p w14:paraId="132C9787" w14:textId="77777777" w:rsidR="0010103B" w:rsidRPr="00C6560A" w:rsidRDefault="0010103B" w:rsidP="0085021F">
      <w:pPr>
        <w:spacing w:after="0"/>
        <w:rPr>
          <w:rFonts w:ascii="Calibri" w:hAnsi="Calibri" w:cs="Calibri"/>
        </w:rPr>
      </w:pPr>
    </w:p>
    <w:p w14:paraId="30BDDA9B" w14:textId="77777777" w:rsidR="0010103B" w:rsidRPr="00C6560A" w:rsidRDefault="0010103B" w:rsidP="0085021F">
      <w:pPr>
        <w:spacing w:after="0" w:line="240" w:lineRule="auto"/>
        <w:jc w:val="both"/>
        <w:rPr>
          <w:rFonts w:ascii="Calibri" w:hAnsi="Calibri" w:cs="Calibri"/>
        </w:rPr>
      </w:pPr>
    </w:p>
    <w:p w14:paraId="7E782780" w14:textId="77777777" w:rsidR="0010103B" w:rsidRPr="00C6560A" w:rsidRDefault="0010103B" w:rsidP="0085021F">
      <w:pPr>
        <w:spacing w:after="0" w:line="240" w:lineRule="auto"/>
        <w:rPr>
          <w:rFonts w:ascii="Calibri" w:hAnsi="Calibri" w:cs="Calibri"/>
        </w:rPr>
      </w:pPr>
    </w:p>
    <w:p w14:paraId="6290465E" w14:textId="77777777" w:rsidR="0010103B" w:rsidRPr="00C6560A" w:rsidRDefault="0010103B" w:rsidP="0085021F">
      <w:pPr>
        <w:spacing w:after="0" w:line="240" w:lineRule="auto"/>
        <w:rPr>
          <w:rFonts w:ascii="Calibri" w:hAnsi="Calibri" w:cs="Calibri"/>
        </w:rPr>
      </w:pPr>
    </w:p>
    <w:p w14:paraId="1D24110B" w14:textId="77777777" w:rsidR="000E60BF" w:rsidRPr="00C6560A" w:rsidRDefault="000E60BF" w:rsidP="0085021F">
      <w:pPr>
        <w:spacing w:after="0"/>
        <w:rPr>
          <w:rFonts w:ascii="Calibri" w:hAnsi="Calibri" w:cs="Calibri"/>
        </w:rPr>
      </w:pPr>
    </w:p>
    <w:p w14:paraId="4B47CDEE" w14:textId="77777777" w:rsidR="0027706A" w:rsidRPr="00C6560A" w:rsidRDefault="0027706A" w:rsidP="0085021F">
      <w:pPr>
        <w:spacing w:after="0"/>
        <w:rPr>
          <w:rFonts w:ascii="Calibri" w:hAnsi="Calibri" w:cs="Calibri"/>
        </w:rPr>
      </w:pPr>
    </w:p>
    <w:p w14:paraId="53E88181" w14:textId="7BE2EA6A" w:rsidR="00554CF1" w:rsidRPr="00C6560A" w:rsidRDefault="00554CF1">
      <w:pPr>
        <w:rPr>
          <w:rFonts w:ascii="Calibri" w:hAnsi="Calibri" w:cs="Calibri"/>
          <w:sz w:val="26"/>
        </w:rPr>
      </w:pPr>
      <w:r w:rsidRPr="00C6560A">
        <w:rPr>
          <w:rFonts w:ascii="Calibri" w:hAnsi="Calibri" w:cs="Calibri"/>
          <w:sz w:val="26"/>
        </w:rPr>
        <w:br w:type="page"/>
      </w:r>
    </w:p>
    <w:p w14:paraId="34D285E4" w14:textId="3C41C108" w:rsidR="0010103B" w:rsidRPr="00C6560A" w:rsidRDefault="0010103B" w:rsidP="0010103B">
      <w:pPr>
        <w:numPr>
          <w:ilvl w:val="0"/>
          <w:numId w:val="1"/>
        </w:numPr>
        <w:tabs>
          <w:tab w:val="left" w:pos="0"/>
        </w:tabs>
        <w:suppressAutoHyphens/>
        <w:spacing w:after="0" w:line="240" w:lineRule="auto"/>
        <w:ind w:left="0" w:firstLine="0"/>
        <w:jc w:val="both"/>
        <w:rPr>
          <w:rFonts w:ascii="Calibri" w:hAnsi="Calibri" w:cs="Calibri"/>
          <w:b/>
          <w:bCs/>
          <w:sz w:val="26"/>
        </w:rPr>
      </w:pPr>
      <w:r w:rsidRPr="00C6560A">
        <w:rPr>
          <w:rFonts w:ascii="Calibri" w:hAnsi="Calibri" w:cs="Calibri"/>
          <w:b/>
          <w:bCs/>
          <w:sz w:val="26"/>
        </w:rPr>
        <w:lastRenderedPageBreak/>
        <w:t>Informacje dotyczące zamawiającego oraz postępowania.</w:t>
      </w:r>
    </w:p>
    <w:p w14:paraId="0B6748C8" w14:textId="47323B8B" w:rsidR="0010103B" w:rsidRPr="00C6560A" w:rsidRDefault="0010103B" w:rsidP="0085021F">
      <w:pPr>
        <w:numPr>
          <w:ilvl w:val="0"/>
          <w:numId w:val="3"/>
        </w:numPr>
        <w:tabs>
          <w:tab w:val="clear" w:pos="360"/>
        </w:tabs>
        <w:suppressAutoHyphens/>
        <w:spacing w:before="120" w:after="0" w:line="240" w:lineRule="auto"/>
        <w:ind w:left="426" w:hanging="426"/>
        <w:jc w:val="both"/>
        <w:rPr>
          <w:rFonts w:ascii="Calibri" w:hAnsi="Calibri" w:cs="Calibri"/>
        </w:rPr>
      </w:pPr>
      <w:r w:rsidRPr="00C6560A">
        <w:rPr>
          <w:rFonts w:ascii="Calibri" w:hAnsi="Calibri" w:cs="Calibri"/>
        </w:rPr>
        <w:t xml:space="preserve">Zamawiającym jest: </w:t>
      </w:r>
      <w:r w:rsidR="00FC37F7" w:rsidRPr="00C6560A">
        <w:rPr>
          <w:rFonts w:ascii="Calibri" w:hAnsi="Calibri" w:cs="Calibri"/>
        </w:rPr>
        <w:t xml:space="preserve">Samodzielny Publiczny Zakład Opieki Zdrowotnej MSWiA </w:t>
      </w:r>
      <w:r w:rsidRPr="00C6560A">
        <w:rPr>
          <w:rFonts w:ascii="Calibri" w:hAnsi="Calibri" w:cs="Calibri"/>
          <w:bCs/>
        </w:rPr>
        <w:t xml:space="preserve">w </w:t>
      </w:r>
      <w:r w:rsidR="00FC37F7" w:rsidRPr="00C6560A">
        <w:rPr>
          <w:rFonts w:ascii="Calibri" w:hAnsi="Calibri" w:cs="Calibri"/>
          <w:bCs/>
        </w:rPr>
        <w:t>Rzeszowie</w:t>
      </w:r>
    </w:p>
    <w:p w14:paraId="145FE90A" w14:textId="1BECC784" w:rsidR="0010103B" w:rsidRPr="00C6560A" w:rsidRDefault="0010103B" w:rsidP="0085021F">
      <w:pPr>
        <w:spacing w:after="0" w:line="240" w:lineRule="auto"/>
        <w:ind w:left="426" w:hanging="426"/>
        <w:jc w:val="both"/>
        <w:rPr>
          <w:rFonts w:ascii="Calibri" w:hAnsi="Calibri" w:cs="Calibri"/>
        </w:rPr>
      </w:pPr>
      <w:r w:rsidRPr="00C6560A">
        <w:rPr>
          <w:rFonts w:ascii="Calibri" w:hAnsi="Calibri" w:cs="Calibri"/>
        </w:rPr>
        <w:tab/>
        <w:t xml:space="preserve">Adres: ul. </w:t>
      </w:r>
      <w:r w:rsidR="00FC37F7" w:rsidRPr="00C6560A">
        <w:rPr>
          <w:rFonts w:ascii="Calibri" w:hAnsi="Calibri" w:cs="Calibri"/>
        </w:rPr>
        <w:t>Krakowska 16</w:t>
      </w:r>
      <w:r w:rsidRPr="00C6560A">
        <w:rPr>
          <w:rFonts w:ascii="Calibri" w:hAnsi="Calibri" w:cs="Calibri"/>
        </w:rPr>
        <w:t xml:space="preserve">, </w:t>
      </w:r>
      <w:r w:rsidR="00FC37F7" w:rsidRPr="00C6560A">
        <w:rPr>
          <w:rFonts w:ascii="Calibri" w:hAnsi="Calibri" w:cs="Calibri"/>
        </w:rPr>
        <w:t>35</w:t>
      </w:r>
      <w:r w:rsidRPr="00C6560A">
        <w:rPr>
          <w:rFonts w:ascii="Calibri" w:hAnsi="Calibri" w:cs="Calibri"/>
        </w:rPr>
        <w:t>-</w:t>
      </w:r>
      <w:r w:rsidR="00FC37F7" w:rsidRPr="00C6560A">
        <w:rPr>
          <w:rFonts w:ascii="Calibri" w:hAnsi="Calibri" w:cs="Calibri"/>
        </w:rPr>
        <w:t>111</w:t>
      </w:r>
      <w:r w:rsidRPr="00C6560A">
        <w:rPr>
          <w:rFonts w:ascii="Calibri" w:hAnsi="Calibri" w:cs="Calibri"/>
        </w:rPr>
        <w:t xml:space="preserve"> </w:t>
      </w:r>
      <w:r w:rsidR="00FC37F7" w:rsidRPr="00C6560A">
        <w:rPr>
          <w:rFonts w:ascii="Calibri" w:hAnsi="Calibri" w:cs="Calibri"/>
        </w:rPr>
        <w:t>Rzeszów</w:t>
      </w:r>
    </w:p>
    <w:p w14:paraId="3E7BE9F1" w14:textId="77777777" w:rsidR="0010103B" w:rsidRPr="00C6560A" w:rsidRDefault="0010103B" w:rsidP="0085021F">
      <w:pPr>
        <w:spacing w:after="0" w:line="240" w:lineRule="auto"/>
        <w:ind w:left="426"/>
        <w:rPr>
          <w:rFonts w:ascii="Calibri" w:hAnsi="Calibri" w:cs="Calibri"/>
          <w:u w:val="single"/>
          <w:vertAlign w:val="superscript"/>
        </w:rPr>
      </w:pPr>
      <w:r w:rsidRPr="00C6560A">
        <w:rPr>
          <w:rFonts w:ascii="Calibri" w:hAnsi="Calibri" w:cs="Calibri"/>
          <w:u w:val="single"/>
        </w:rPr>
        <w:t>Godz. pracy administracji: 7</w:t>
      </w:r>
      <w:r w:rsidRPr="00C6560A">
        <w:rPr>
          <w:rFonts w:ascii="Calibri" w:hAnsi="Calibri" w:cs="Calibri"/>
          <w:u w:val="single"/>
          <w:vertAlign w:val="superscript"/>
        </w:rPr>
        <w:t>00</w:t>
      </w:r>
      <w:r w:rsidRPr="00C6560A">
        <w:rPr>
          <w:rFonts w:ascii="Calibri" w:hAnsi="Calibri" w:cs="Calibri"/>
          <w:u w:val="single"/>
        </w:rPr>
        <w:t xml:space="preserve"> – 14</w:t>
      </w:r>
      <w:r w:rsidRPr="00C6560A">
        <w:rPr>
          <w:rFonts w:ascii="Calibri" w:hAnsi="Calibri" w:cs="Calibri"/>
          <w:u w:val="single"/>
          <w:vertAlign w:val="superscript"/>
        </w:rPr>
        <w:t>35</w:t>
      </w:r>
    </w:p>
    <w:p w14:paraId="32CA9D11" w14:textId="01385D5D" w:rsidR="0010103B" w:rsidRPr="00C6560A" w:rsidRDefault="0010103B" w:rsidP="0085021F">
      <w:pPr>
        <w:spacing w:after="0" w:line="240" w:lineRule="auto"/>
        <w:ind w:left="426"/>
        <w:rPr>
          <w:rFonts w:ascii="Calibri" w:hAnsi="Calibri" w:cs="Calibri"/>
        </w:rPr>
      </w:pPr>
      <w:r w:rsidRPr="00C6560A">
        <w:rPr>
          <w:rFonts w:ascii="Calibri" w:hAnsi="Calibri" w:cs="Calibri"/>
        </w:rPr>
        <w:t xml:space="preserve">NIP: </w:t>
      </w:r>
      <w:r w:rsidR="00DD3F2E" w:rsidRPr="00C6560A">
        <w:t>813-28-92-063</w:t>
      </w:r>
      <w:r w:rsidRPr="00C6560A">
        <w:rPr>
          <w:rFonts w:ascii="Calibri" w:hAnsi="Calibri" w:cs="Calibri"/>
        </w:rPr>
        <w:t xml:space="preserve">, Regon: </w:t>
      </w:r>
      <w:r w:rsidR="00233418" w:rsidRPr="00C6560A">
        <w:t>690028840</w:t>
      </w:r>
      <w:r w:rsidRPr="00C6560A">
        <w:rPr>
          <w:rFonts w:ascii="Calibri" w:hAnsi="Calibri" w:cs="Calibri"/>
        </w:rPr>
        <w:t xml:space="preserve">, KRS: </w:t>
      </w:r>
      <w:r w:rsidR="006074C8" w:rsidRPr="00C6560A">
        <w:t>0000020148</w:t>
      </w:r>
    </w:p>
    <w:p w14:paraId="21F858D7" w14:textId="77777777" w:rsidR="0010103B" w:rsidRPr="00C6560A" w:rsidRDefault="0010103B" w:rsidP="00AF2783">
      <w:pPr>
        <w:numPr>
          <w:ilvl w:val="0"/>
          <w:numId w:val="3"/>
        </w:numPr>
        <w:tabs>
          <w:tab w:val="clear" w:pos="360"/>
          <w:tab w:val="left" w:pos="426"/>
        </w:tabs>
        <w:suppressAutoHyphens/>
        <w:spacing w:before="120" w:after="0" w:line="240" w:lineRule="auto"/>
        <w:ind w:left="426" w:hanging="426"/>
        <w:jc w:val="both"/>
        <w:rPr>
          <w:rFonts w:ascii="Calibri" w:hAnsi="Calibri" w:cs="Calibri"/>
        </w:rPr>
      </w:pPr>
      <w:r w:rsidRPr="00C6560A">
        <w:rPr>
          <w:rFonts w:ascii="Calibri" w:hAnsi="Calibri" w:cs="Calibri"/>
        </w:rPr>
        <w:t>Dane dotyczące komunikacji elektronicznej w sprawie zamówienia publicznego:</w:t>
      </w:r>
    </w:p>
    <w:p w14:paraId="4F74E468" w14:textId="1B4D4854" w:rsidR="0010103B" w:rsidRPr="00C6560A" w:rsidRDefault="0010103B" w:rsidP="00AF2783">
      <w:pPr>
        <w:numPr>
          <w:ilvl w:val="0"/>
          <w:numId w:val="5"/>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 xml:space="preserve">poczta elektroniczna zamawiającego: </w:t>
      </w:r>
      <w:hyperlink r:id="rId8" w:history="1">
        <w:r w:rsidR="0085021F" w:rsidRPr="00C6560A">
          <w:rPr>
            <w:rStyle w:val="Hipercze"/>
            <w:rFonts w:ascii="Calibri" w:hAnsi="Calibri" w:cs="Calibri"/>
            <w:bCs/>
            <w:color w:val="auto"/>
          </w:rPr>
          <w:t>zaopatrzenie@szpitalmswia.rzeszow.pl</w:t>
        </w:r>
      </w:hyperlink>
      <w:r w:rsidRPr="00C6560A">
        <w:rPr>
          <w:rFonts w:ascii="Calibri" w:hAnsi="Calibri" w:cs="Calibri"/>
        </w:rPr>
        <w:t xml:space="preserve"> </w:t>
      </w:r>
    </w:p>
    <w:p w14:paraId="526B3B61" w14:textId="2205C910" w:rsidR="0010103B" w:rsidRPr="00C6560A" w:rsidRDefault="0010103B" w:rsidP="00AF2783">
      <w:pPr>
        <w:numPr>
          <w:ilvl w:val="0"/>
          <w:numId w:val="5"/>
        </w:numPr>
        <w:tabs>
          <w:tab w:val="clear" w:pos="720"/>
          <w:tab w:val="left" w:pos="709"/>
        </w:tabs>
        <w:suppressAutoHyphens/>
        <w:spacing w:after="0" w:line="240" w:lineRule="auto"/>
        <w:ind w:left="709" w:hanging="283"/>
        <w:jc w:val="both"/>
        <w:rPr>
          <w:rStyle w:val="Hipercze"/>
          <w:rFonts w:ascii="Calibri" w:hAnsi="Calibri" w:cs="Calibri"/>
          <w:color w:val="auto"/>
          <w:u w:val="none"/>
        </w:rPr>
      </w:pPr>
      <w:r w:rsidRPr="00C6560A">
        <w:rPr>
          <w:rFonts w:ascii="Calibri" w:hAnsi="Calibri" w:cs="Calibri"/>
        </w:rPr>
        <w:t xml:space="preserve">adres strony internetowej zamawiającego: </w:t>
      </w:r>
      <w:hyperlink r:id="rId9" w:history="1">
        <w:r w:rsidR="009A291C" w:rsidRPr="00C6560A">
          <w:rPr>
            <w:rStyle w:val="Hipercze"/>
            <w:rFonts w:ascii="Calibri" w:hAnsi="Calibri" w:cs="Calibri"/>
            <w:color w:val="auto"/>
          </w:rPr>
          <w:t>https://www.szpitalmsw.rzeszow.pl</w:t>
        </w:r>
      </w:hyperlink>
    </w:p>
    <w:p w14:paraId="52FF318B" w14:textId="2D091C02" w:rsidR="00DE53F7" w:rsidRPr="00C6560A" w:rsidRDefault="00DE53F7" w:rsidP="00AF2783">
      <w:pPr>
        <w:numPr>
          <w:ilvl w:val="0"/>
          <w:numId w:val="5"/>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adres strony internetowej prowadzonego postępowania:</w:t>
      </w:r>
      <w:r w:rsidR="000E60BF" w:rsidRPr="00C6560A">
        <w:t xml:space="preserve"> </w:t>
      </w:r>
      <w:hyperlink r:id="rId10" w:history="1">
        <w:r w:rsidR="00146809" w:rsidRPr="00C6560A">
          <w:rPr>
            <w:rStyle w:val="Hipercze"/>
            <w:rFonts w:ascii="Calibri" w:hAnsi="Calibri" w:cs="Calibri"/>
            <w:color w:val="auto"/>
          </w:rPr>
          <w:t>https://ezamowienia.gov.pl/</w:t>
        </w:r>
      </w:hyperlink>
    </w:p>
    <w:p w14:paraId="0C6C57BD" w14:textId="342324AB" w:rsidR="00146809" w:rsidRPr="00C6560A" w:rsidRDefault="00146809" w:rsidP="00AF2783">
      <w:pPr>
        <w:numPr>
          <w:ilvl w:val="0"/>
          <w:numId w:val="5"/>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Identyfikator (ID) postępowania na Platformie e-Zamówienia:</w:t>
      </w:r>
    </w:p>
    <w:p w14:paraId="43427409" w14:textId="7F188040" w:rsidR="00146809" w:rsidRPr="00C6560A" w:rsidRDefault="00383929" w:rsidP="00AF2783">
      <w:pPr>
        <w:tabs>
          <w:tab w:val="left" w:pos="709"/>
        </w:tabs>
        <w:suppressAutoHyphens/>
        <w:spacing w:after="0" w:line="240" w:lineRule="auto"/>
        <w:ind w:left="709"/>
        <w:jc w:val="both"/>
        <w:rPr>
          <w:rFonts w:ascii="Calibri" w:hAnsi="Calibri" w:cs="Calibri"/>
          <w:b/>
          <w:bCs/>
        </w:rPr>
      </w:pPr>
      <w:r w:rsidRPr="00C6560A">
        <w:rPr>
          <w:rFonts w:ascii="Calibri" w:hAnsi="Calibri" w:cs="Calibri"/>
          <w:b/>
          <w:bCs/>
        </w:rPr>
        <w:t>ocds-148610-56f39fe8-c1c8-4fa7-8a28-70dabbfa3d00</w:t>
      </w:r>
    </w:p>
    <w:p w14:paraId="17B9FD64" w14:textId="77777777" w:rsidR="0010103B" w:rsidRPr="00C6560A" w:rsidRDefault="0010103B" w:rsidP="00AF2783">
      <w:pPr>
        <w:numPr>
          <w:ilvl w:val="0"/>
          <w:numId w:val="3"/>
        </w:numPr>
        <w:tabs>
          <w:tab w:val="clear" w:pos="360"/>
          <w:tab w:val="left" w:pos="426"/>
        </w:tabs>
        <w:suppressAutoHyphens/>
        <w:spacing w:before="120" w:after="0" w:line="240" w:lineRule="auto"/>
        <w:ind w:left="426" w:hanging="426"/>
        <w:jc w:val="both"/>
        <w:rPr>
          <w:rFonts w:ascii="Calibri" w:hAnsi="Calibri" w:cs="Calibri"/>
        </w:rPr>
      </w:pPr>
      <w:r w:rsidRPr="00C6560A">
        <w:rPr>
          <w:rFonts w:ascii="Calibri" w:hAnsi="Calibri" w:cs="Calibri"/>
          <w:bCs/>
        </w:rPr>
        <w:t>Użyte w SWZ</w:t>
      </w:r>
      <w:r w:rsidRPr="00C6560A">
        <w:rPr>
          <w:rFonts w:ascii="Calibri" w:hAnsi="Calibri" w:cs="Calibri"/>
        </w:rPr>
        <w:t xml:space="preserve"> terminy mają następujące znaczenie:</w:t>
      </w:r>
    </w:p>
    <w:p w14:paraId="553A91FC" w14:textId="2C0B245A" w:rsidR="0010103B" w:rsidRPr="00C6560A" w:rsidRDefault="0010103B" w:rsidP="00AF2783">
      <w:pPr>
        <w:numPr>
          <w:ilvl w:val="0"/>
          <w:numId w:val="6"/>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 xml:space="preserve">„zamawiający” – </w:t>
      </w:r>
      <w:r w:rsidR="006101A0" w:rsidRPr="00C6560A">
        <w:rPr>
          <w:rFonts w:ascii="Calibri" w:hAnsi="Calibri" w:cs="Calibri"/>
          <w:b/>
        </w:rPr>
        <w:t>Samodzielny Publiczny Zakład Opieki Zdrowotnej</w:t>
      </w:r>
      <w:r w:rsidRPr="00C6560A">
        <w:rPr>
          <w:rFonts w:ascii="Calibri" w:hAnsi="Calibri" w:cs="Calibri"/>
          <w:b/>
          <w:bCs/>
        </w:rPr>
        <w:t xml:space="preserve"> </w:t>
      </w:r>
      <w:r w:rsidR="006101A0" w:rsidRPr="00C6560A">
        <w:rPr>
          <w:rFonts w:ascii="Calibri" w:hAnsi="Calibri" w:cs="Calibri"/>
          <w:b/>
          <w:bCs/>
        </w:rPr>
        <w:t xml:space="preserve">MSWiA </w:t>
      </w:r>
      <w:r w:rsidRPr="00C6560A">
        <w:rPr>
          <w:rFonts w:ascii="Calibri" w:hAnsi="Calibri" w:cs="Calibri"/>
          <w:b/>
          <w:bCs/>
        </w:rPr>
        <w:t xml:space="preserve">w </w:t>
      </w:r>
      <w:r w:rsidR="006101A0" w:rsidRPr="00C6560A">
        <w:rPr>
          <w:rFonts w:ascii="Calibri" w:hAnsi="Calibri" w:cs="Calibri"/>
          <w:b/>
          <w:bCs/>
        </w:rPr>
        <w:t>Rzeszowie</w:t>
      </w:r>
      <w:r w:rsidRPr="00C6560A">
        <w:rPr>
          <w:rFonts w:ascii="Calibri" w:hAnsi="Calibri" w:cs="Calibri"/>
          <w:b/>
          <w:bCs/>
        </w:rPr>
        <w:t>,</w:t>
      </w:r>
    </w:p>
    <w:p w14:paraId="42FF5447" w14:textId="77777777" w:rsidR="0010103B" w:rsidRPr="00C6560A" w:rsidRDefault="0010103B" w:rsidP="00AF2783">
      <w:pPr>
        <w:numPr>
          <w:ilvl w:val="0"/>
          <w:numId w:val="6"/>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 xml:space="preserve">„wykonawca” – </w:t>
      </w:r>
      <w:r w:rsidRPr="00C6560A">
        <w:rPr>
          <w:rFonts w:ascii="Calibri" w:hAnsi="Calibri"/>
        </w:rPr>
        <w:t>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14:paraId="5850F891" w14:textId="63AA2016" w:rsidR="0010103B" w:rsidRPr="00C6560A" w:rsidRDefault="0010103B" w:rsidP="00AF2783">
      <w:pPr>
        <w:numPr>
          <w:ilvl w:val="0"/>
          <w:numId w:val="6"/>
        </w:numPr>
        <w:tabs>
          <w:tab w:val="clear" w:pos="720"/>
          <w:tab w:val="left" w:pos="709"/>
        </w:tabs>
        <w:suppressAutoHyphens/>
        <w:spacing w:after="0" w:line="240" w:lineRule="auto"/>
        <w:ind w:left="709" w:hanging="283"/>
        <w:jc w:val="both"/>
        <w:rPr>
          <w:rFonts w:ascii="Calibri" w:hAnsi="Calibri" w:cs="Calibri"/>
        </w:rPr>
      </w:pPr>
      <w:r w:rsidRPr="00C6560A">
        <w:rPr>
          <w:rFonts w:ascii="Calibri" w:hAnsi="Calibri" w:cs="Calibri"/>
        </w:rPr>
        <w:t xml:space="preserve">„SWZ”, „specyfikacja” – niniejsza </w:t>
      </w:r>
      <w:r w:rsidR="0040712F" w:rsidRPr="00C6560A">
        <w:rPr>
          <w:rFonts w:ascii="Calibri" w:hAnsi="Calibri" w:cs="Calibri"/>
        </w:rPr>
        <w:t>S</w:t>
      </w:r>
      <w:r w:rsidR="00554CF1" w:rsidRPr="00C6560A">
        <w:rPr>
          <w:rFonts w:ascii="Calibri" w:hAnsi="Calibri" w:cs="Calibri"/>
        </w:rPr>
        <w:t xml:space="preserve">pecyfikacja </w:t>
      </w:r>
      <w:r w:rsidRPr="00C6560A">
        <w:rPr>
          <w:rFonts w:ascii="Calibri" w:hAnsi="Calibri" w:cs="Calibri"/>
        </w:rPr>
        <w:t>Warunków Zamówienia,</w:t>
      </w:r>
    </w:p>
    <w:p w14:paraId="355CA52C" w14:textId="1D655CAF" w:rsidR="0010103B" w:rsidRPr="00C6560A" w:rsidRDefault="0010103B" w:rsidP="00AF2783">
      <w:pPr>
        <w:numPr>
          <w:ilvl w:val="0"/>
          <w:numId w:val="6"/>
        </w:numPr>
        <w:tabs>
          <w:tab w:val="clear" w:pos="720"/>
          <w:tab w:val="left" w:pos="709"/>
        </w:tabs>
        <w:suppressAutoHyphens/>
        <w:spacing w:after="0" w:line="240" w:lineRule="auto"/>
        <w:ind w:left="709" w:right="-172" w:hanging="283"/>
        <w:jc w:val="both"/>
        <w:rPr>
          <w:rFonts w:ascii="Calibri" w:hAnsi="Calibri" w:cs="Calibri"/>
        </w:rPr>
      </w:pPr>
      <w:r w:rsidRPr="00C6560A">
        <w:rPr>
          <w:rFonts w:ascii="Calibri" w:hAnsi="Calibri" w:cs="Calibri"/>
        </w:rPr>
        <w:t xml:space="preserve">„ustawa” – ustawa </w:t>
      </w:r>
      <w:bookmarkStart w:id="2" w:name="_Hlk64398619"/>
      <w:r w:rsidRPr="00C6560A">
        <w:rPr>
          <w:rFonts w:ascii="Calibri" w:hAnsi="Calibri" w:cs="Calibri"/>
        </w:rPr>
        <w:t>z dnia 11 września 2019r. Prawo zamówień publicznych (</w:t>
      </w:r>
      <w:bookmarkStart w:id="3" w:name="_Hlk534632459"/>
      <w:bookmarkStart w:id="4" w:name="_Hlk535565692"/>
      <w:r w:rsidRPr="00C6560A">
        <w:rPr>
          <w:rFonts w:ascii="Calibri" w:hAnsi="Calibri" w:cs="Calibri"/>
        </w:rPr>
        <w:t>Dz. U. 20</w:t>
      </w:r>
      <w:r w:rsidR="00AF2783" w:rsidRPr="00C6560A">
        <w:rPr>
          <w:rFonts w:ascii="Calibri" w:hAnsi="Calibri" w:cs="Calibri"/>
        </w:rPr>
        <w:t>24</w:t>
      </w:r>
      <w:r w:rsidRPr="00C6560A">
        <w:rPr>
          <w:rFonts w:ascii="Calibri" w:hAnsi="Calibri" w:cs="Calibri"/>
        </w:rPr>
        <w:t>r.</w:t>
      </w:r>
      <w:r w:rsidR="00AF2783" w:rsidRPr="00C6560A">
        <w:rPr>
          <w:rFonts w:ascii="Calibri" w:hAnsi="Calibri" w:cs="Calibri"/>
        </w:rPr>
        <w:br/>
      </w:r>
      <w:r w:rsidRPr="00C6560A">
        <w:rPr>
          <w:rFonts w:ascii="Calibri" w:hAnsi="Calibri" w:cs="Calibri"/>
        </w:rPr>
        <w:t>poz.</w:t>
      </w:r>
      <w:bookmarkStart w:id="5" w:name="_Hlk535559078"/>
      <w:bookmarkEnd w:id="3"/>
      <w:r w:rsidRPr="00C6560A">
        <w:rPr>
          <w:rFonts w:ascii="Calibri" w:hAnsi="Calibri" w:cs="Calibri"/>
        </w:rPr>
        <w:t xml:space="preserve"> </w:t>
      </w:r>
      <w:r w:rsidR="00AF2783" w:rsidRPr="00C6560A">
        <w:rPr>
          <w:rFonts w:ascii="Calibri" w:hAnsi="Calibri" w:cs="Calibri"/>
        </w:rPr>
        <w:t>1320 t.j.</w:t>
      </w:r>
      <w:bookmarkEnd w:id="4"/>
      <w:bookmarkEnd w:id="5"/>
      <w:r w:rsidRPr="00C6560A">
        <w:rPr>
          <w:rFonts w:ascii="Calibri" w:hAnsi="Calibri" w:cs="Calibri"/>
        </w:rPr>
        <w:t>)</w:t>
      </w:r>
      <w:bookmarkEnd w:id="2"/>
      <w:r w:rsidRPr="00C6560A">
        <w:rPr>
          <w:rFonts w:ascii="Calibri" w:hAnsi="Calibri" w:cs="Calibri"/>
        </w:rPr>
        <w:t>.</w:t>
      </w:r>
    </w:p>
    <w:p w14:paraId="012CED0B" w14:textId="24097D7B" w:rsidR="00AF2783" w:rsidRPr="00C6560A" w:rsidRDefault="0010103B" w:rsidP="00AF2783">
      <w:pPr>
        <w:numPr>
          <w:ilvl w:val="0"/>
          <w:numId w:val="3"/>
        </w:numPr>
        <w:tabs>
          <w:tab w:val="clear" w:pos="360"/>
          <w:tab w:val="left" w:pos="426"/>
        </w:tabs>
        <w:suppressAutoHyphens/>
        <w:spacing w:after="0" w:line="240" w:lineRule="auto"/>
        <w:ind w:left="426" w:hanging="426"/>
        <w:jc w:val="both"/>
        <w:rPr>
          <w:rFonts w:ascii="Calibri" w:hAnsi="Calibri" w:cs="Calibri"/>
        </w:rPr>
      </w:pPr>
      <w:r w:rsidRPr="00C6560A">
        <w:rPr>
          <w:rFonts w:ascii="Calibri" w:hAnsi="Calibri" w:cs="Calibri"/>
        </w:rPr>
        <w:t xml:space="preserve">Postępowanie, którego dotyczy niniejsza Specyfikacja Warunków Zamówienia dotyczy zamówienia publicznego i oznaczone jest znakiem </w:t>
      </w:r>
      <w:r w:rsidR="00CC2133" w:rsidRPr="00C6560A">
        <w:rPr>
          <w:rFonts w:ascii="Calibri" w:hAnsi="Calibri" w:cs="Calibri"/>
          <w:b/>
          <w:bCs/>
        </w:rPr>
        <w:t>Z/ZZP.2378.</w:t>
      </w:r>
      <w:r w:rsidR="00054598" w:rsidRPr="00C6560A">
        <w:rPr>
          <w:rFonts w:ascii="Calibri" w:hAnsi="Calibri" w:cs="Calibri"/>
          <w:b/>
          <w:bCs/>
        </w:rPr>
        <w:t>3</w:t>
      </w:r>
      <w:r w:rsidR="00CC2133" w:rsidRPr="00C6560A">
        <w:rPr>
          <w:rFonts w:ascii="Calibri" w:hAnsi="Calibri" w:cs="Calibri"/>
          <w:b/>
          <w:bCs/>
        </w:rPr>
        <w:t>.25</w:t>
      </w:r>
      <w:r w:rsidR="00AF2783" w:rsidRPr="00C6560A">
        <w:rPr>
          <w:rFonts w:ascii="Calibri" w:hAnsi="Calibri" w:cs="Calibri"/>
          <w:b/>
          <w:bCs/>
        </w:rPr>
        <w:t>.</w:t>
      </w:r>
    </w:p>
    <w:p w14:paraId="0C8204FB" w14:textId="6FF1D805" w:rsidR="000E60BF" w:rsidRPr="00C6560A" w:rsidRDefault="0010103B" w:rsidP="00AF2783">
      <w:pPr>
        <w:tabs>
          <w:tab w:val="left" w:pos="426"/>
        </w:tabs>
        <w:suppressAutoHyphens/>
        <w:spacing w:after="0" w:line="240" w:lineRule="auto"/>
        <w:ind w:left="426"/>
        <w:jc w:val="both"/>
        <w:rPr>
          <w:rFonts w:ascii="Calibri" w:hAnsi="Calibri" w:cs="Calibri"/>
        </w:rPr>
      </w:pPr>
      <w:r w:rsidRPr="00C6560A">
        <w:rPr>
          <w:rFonts w:ascii="Calibri" w:hAnsi="Calibri" w:cs="Calibri"/>
        </w:rPr>
        <w:t>Wykonawcy w korespondencji z zamawiającym powinni powoły</w:t>
      </w:r>
      <w:r w:rsidR="00EC46D8" w:rsidRPr="00C6560A">
        <w:rPr>
          <w:rFonts w:ascii="Calibri" w:hAnsi="Calibri" w:cs="Calibri"/>
        </w:rPr>
        <w:t>w</w:t>
      </w:r>
      <w:r w:rsidRPr="00C6560A">
        <w:rPr>
          <w:rFonts w:ascii="Calibri" w:hAnsi="Calibri" w:cs="Calibri"/>
        </w:rPr>
        <w:t>ać się na ten znak.</w:t>
      </w:r>
    </w:p>
    <w:p w14:paraId="74FE3D22" w14:textId="560A9F68" w:rsidR="000E60BF" w:rsidRPr="00C6560A" w:rsidRDefault="000E60BF" w:rsidP="00194419">
      <w:pPr>
        <w:numPr>
          <w:ilvl w:val="0"/>
          <w:numId w:val="3"/>
        </w:numPr>
        <w:tabs>
          <w:tab w:val="clear" w:pos="360"/>
          <w:tab w:val="left" w:pos="426"/>
        </w:tabs>
        <w:suppressAutoHyphens/>
        <w:spacing w:after="0" w:line="240" w:lineRule="auto"/>
        <w:ind w:left="426" w:hanging="426"/>
        <w:jc w:val="both"/>
        <w:rPr>
          <w:rFonts w:ascii="Calibri" w:hAnsi="Calibri" w:cs="Calibri"/>
          <w:b/>
          <w:bCs/>
        </w:rPr>
      </w:pPr>
      <w:r w:rsidRPr="00C6560A">
        <w:rPr>
          <w:rFonts w:ascii="Calibri" w:hAnsi="Calibri" w:cs="Calibri"/>
        </w:rPr>
        <w:t>Adres strony internetowej prowadzonego postępowania, na której udostępniane będą zmiany</w:t>
      </w:r>
      <w:r w:rsidR="00AF2783" w:rsidRPr="00C6560A">
        <w:rPr>
          <w:rFonts w:ascii="Calibri" w:hAnsi="Calibri" w:cs="Calibri"/>
        </w:rPr>
        <w:t xml:space="preserve"> </w:t>
      </w:r>
      <w:r w:rsidR="00A44473" w:rsidRPr="00C6560A">
        <w:rPr>
          <w:rFonts w:ascii="Calibri" w:hAnsi="Calibri" w:cs="Calibri"/>
        </w:rPr>
        <w:br/>
      </w:r>
      <w:r w:rsidRPr="00C6560A">
        <w:rPr>
          <w:rFonts w:ascii="Calibri" w:hAnsi="Calibri" w:cs="Calibri"/>
        </w:rPr>
        <w:t xml:space="preserve">i wyjaśnienia treści SWZ oraz inne dokumenty zamówienia bezpośrednio związane </w:t>
      </w:r>
      <w:r w:rsidR="00A44473" w:rsidRPr="00C6560A">
        <w:rPr>
          <w:rFonts w:ascii="Calibri" w:hAnsi="Calibri" w:cs="Calibri"/>
        </w:rPr>
        <w:br/>
      </w:r>
      <w:r w:rsidRPr="00C6560A">
        <w:rPr>
          <w:rFonts w:ascii="Calibri" w:hAnsi="Calibri" w:cs="Calibri"/>
        </w:rPr>
        <w:t>z postępowaniem</w:t>
      </w:r>
      <w:r w:rsidR="007B7AF7" w:rsidRPr="00C6560A">
        <w:rPr>
          <w:rFonts w:ascii="Calibri" w:hAnsi="Calibri" w:cs="Calibri"/>
        </w:rPr>
        <w:t xml:space="preserve"> </w:t>
      </w:r>
      <w:r w:rsidRPr="00C6560A">
        <w:rPr>
          <w:rFonts w:ascii="Calibri" w:hAnsi="Calibri" w:cs="Calibri"/>
        </w:rPr>
        <w:t xml:space="preserve">o udzielenie zamówienia: </w:t>
      </w:r>
      <w:r w:rsidRPr="00C6560A">
        <w:rPr>
          <w:rFonts w:ascii="Calibri" w:hAnsi="Calibri" w:cs="Calibri"/>
          <w:b/>
          <w:bCs/>
        </w:rPr>
        <w:t>https://ezamowienia.gov.pl/</w:t>
      </w:r>
    </w:p>
    <w:p w14:paraId="6559064E" w14:textId="77777777" w:rsidR="0010103B" w:rsidRPr="00C6560A" w:rsidRDefault="0010103B" w:rsidP="00AF2783">
      <w:pPr>
        <w:numPr>
          <w:ilvl w:val="0"/>
          <w:numId w:val="3"/>
        </w:numPr>
        <w:tabs>
          <w:tab w:val="clear" w:pos="360"/>
          <w:tab w:val="left" w:pos="426"/>
        </w:tabs>
        <w:suppressAutoHyphens/>
        <w:spacing w:after="0" w:line="240" w:lineRule="auto"/>
        <w:ind w:left="426" w:hanging="426"/>
        <w:jc w:val="both"/>
        <w:rPr>
          <w:rFonts w:ascii="Calibri" w:hAnsi="Calibri" w:cs="Calibri"/>
        </w:rPr>
      </w:pPr>
      <w:r w:rsidRPr="00C6560A">
        <w:rPr>
          <w:rFonts w:ascii="Calibri" w:hAnsi="Calibri" w:cs="Calibri"/>
        </w:rPr>
        <w:t xml:space="preserve">Postępowanie zostanie przeprowadzone na podstawie </w:t>
      </w:r>
      <w:r w:rsidRPr="00C6560A">
        <w:rPr>
          <w:rFonts w:ascii="Calibri" w:hAnsi="Calibri" w:cs="Calibri"/>
          <w:b/>
          <w:bCs/>
        </w:rPr>
        <w:t>art. 132 ustawy</w:t>
      </w:r>
      <w:r w:rsidRPr="00C6560A">
        <w:rPr>
          <w:rFonts w:ascii="Calibri" w:hAnsi="Calibri" w:cs="Calibri"/>
        </w:rPr>
        <w:t xml:space="preserve"> i przepisów wykonawczych wydanych na jej podstawie oraz niniejszej Specyfikacji Warunków Zamówienia w trybie </w:t>
      </w:r>
      <w:r w:rsidRPr="00C6560A">
        <w:rPr>
          <w:rFonts w:ascii="Calibri" w:hAnsi="Calibri" w:cs="Calibri"/>
          <w:b/>
          <w:bCs/>
        </w:rPr>
        <w:t>przetargu nieograniczonego.</w:t>
      </w:r>
    </w:p>
    <w:p w14:paraId="2353D04E" w14:textId="23D23967" w:rsidR="0010103B" w:rsidRPr="00C6560A" w:rsidRDefault="0010103B" w:rsidP="00AF2783">
      <w:pPr>
        <w:numPr>
          <w:ilvl w:val="0"/>
          <w:numId w:val="3"/>
        </w:numPr>
        <w:tabs>
          <w:tab w:val="clear" w:pos="360"/>
          <w:tab w:val="left" w:pos="426"/>
        </w:tabs>
        <w:autoSpaceDE w:val="0"/>
        <w:autoSpaceDN w:val="0"/>
        <w:adjustRightInd w:val="0"/>
        <w:spacing w:after="0" w:line="240" w:lineRule="auto"/>
        <w:ind w:left="426" w:hanging="426"/>
        <w:jc w:val="both"/>
        <w:rPr>
          <w:rFonts w:ascii="Calibri" w:eastAsia="SimSun" w:hAnsi="Calibri"/>
        </w:rPr>
      </w:pPr>
      <w:r w:rsidRPr="00C6560A">
        <w:rPr>
          <w:rFonts w:ascii="Calibri" w:eastAsia="SimSun" w:hAnsi="Calibri"/>
        </w:rPr>
        <w:t>Zamawiający</w:t>
      </w:r>
      <w:r w:rsidR="00FB453F" w:rsidRPr="00C6560A">
        <w:rPr>
          <w:rFonts w:ascii="Calibri" w:eastAsia="SimSun" w:hAnsi="Calibri"/>
        </w:rPr>
        <w:t xml:space="preserve"> nie przewiduje</w:t>
      </w:r>
      <w:r w:rsidRPr="00C6560A">
        <w:rPr>
          <w:rFonts w:ascii="Calibri" w:eastAsia="SimSun" w:hAnsi="Calibri"/>
        </w:rPr>
        <w:t xml:space="preserve"> </w:t>
      </w:r>
      <w:r w:rsidR="00FB453F" w:rsidRPr="00C6560A">
        <w:rPr>
          <w:rFonts w:ascii="Calibri" w:eastAsia="SimSun" w:hAnsi="Calibri"/>
        </w:rPr>
        <w:t xml:space="preserve">zastosowania </w:t>
      </w:r>
      <w:r w:rsidRPr="00C6560A">
        <w:rPr>
          <w:rFonts w:ascii="Calibri" w:eastAsia="SimSun" w:hAnsi="Calibri"/>
        </w:rPr>
        <w:t>odwrócon</w:t>
      </w:r>
      <w:r w:rsidR="00FB453F" w:rsidRPr="00C6560A">
        <w:rPr>
          <w:rFonts w:ascii="Calibri" w:eastAsia="SimSun" w:hAnsi="Calibri"/>
        </w:rPr>
        <w:t>ej</w:t>
      </w:r>
      <w:r w:rsidRPr="00C6560A">
        <w:rPr>
          <w:rFonts w:ascii="Calibri" w:eastAsia="SimSun" w:hAnsi="Calibri"/>
        </w:rPr>
        <w:t xml:space="preserve"> kolejnoś</w:t>
      </w:r>
      <w:r w:rsidR="00FB453F" w:rsidRPr="00C6560A">
        <w:rPr>
          <w:rFonts w:ascii="Calibri" w:eastAsia="SimSun" w:hAnsi="Calibri"/>
        </w:rPr>
        <w:t>ci</w:t>
      </w:r>
      <w:r w:rsidRPr="00C6560A">
        <w:rPr>
          <w:rFonts w:ascii="Calibri" w:eastAsia="SimSun" w:hAnsi="Calibri"/>
        </w:rPr>
        <w:t xml:space="preserve"> czynności,</w:t>
      </w:r>
      <w:r w:rsidR="00FB453F" w:rsidRPr="00C6560A">
        <w:rPr>
          <w:rFonts w:ascii="Calibri" w:eastAsia="SimSun" w:hAnsi="Calibri"/>
        </w:rPr>
        <w:t xml:space="preserve"> o której mowa</w:t>
      </w:r>
      <w:r w:rsidR="000F2111" w:rsidRPr="00C6560A">
        <w:rPr>
          <w:rFonts w:ascii="Calibri" w:eastAsia="SimSun" w:hAnsi="Calibri"/>
        </w:rPr>
        <w:br/>
      </w:r>
      <w:r w:rsidR="00FB453F" w:rsidRPr="00C6560A">
        <w:rPr>
          <w:rFonts w:ascii="Calibri" w:eastAsia="SimSun" w:hAnsi="Calibri"/>
        </w:rPr>
        <w:t>w art. 139 ustawy</w:t>
      </w:r>
      <w:r w:rsidRPr="00C6560A">
        <w:rPr>
          <w:rFonts w:ascii="Calibri" w:eastAsia="SimSun" w:hAnsi="Calibri"/>
        </w:rPr>
        <w:t>.</w:t>
      </w:r>
    </w:p>
    <w:p w14:paraId="2CAC0A21" w14:textId="2ACABC63" w:rsidR="0010103B" w:rsidRPr="00C6560A" w:rsidRDefault="0010103B" w:rsidP="00B4086E">
      <w:pPr>
        <w:numPr>
          <w:ilvl w:val="0"/>
          <w:numId w:val="3"/>
        </w:numPr>
        <w:tabs>
          <w:tab w:val="left" w:pos="360"/>
        </w:tabs>
        <w:suppressAutoHyphens/>
        <w:spacing w:after="0" w:line="240" w:lineRule="auto"/>
        <w:jc w:val="both"/>
        <w:rPr>
          <w:rFonts w:ascii="Calibri" w:hAnsi="Calibri" w:cs="Calibri"/>
        </w:rPr>
      </w:pPr>
      <w:r w:rsidRPr="00C6560A">
        <w:rPr>
          <w:rFonts w:ascii="Calibri" w:hAnsi="Calibri" w:cs="Calibri"/>
        </w:rPr>
        <w:t xml:space="preserve">Zamówienie </w:t>
      </w:r>
      <w:r w:rsidRPr="00C6560A">
        <w:rPr>
          <w:rFonts w:ascii="Calibri" w:hAnsi="Calibri" w:cs="Calibri"/>
          <w:bCs/>
        </w:rPr>
        <w:t>dotyczy</w:t>
      </w:r>
      <w:r w:rsidRPr="00C6560A">
        <w:rPr>
          <w:rFonts w:ascii="Calibri" w:hAnsi="Calibri" w:cs="Calibri"/>
        </w:rPr>
        <w:t xml:space="preserve"> projektu</w:t>
      </w:r>
      <w:r w:rsidR="008E1648" w:rsidRPr="00C6560A">
        <w:rPr>
          <w:rFonts w:ascii="Calibri" w:hAnsi="Calibri" w:cs="Calibri"/>
        </w:rPr>
        <w:t xml:space="preserve"> współfinansowanego ze środków Unii Europejskiej pn. </w:t>
      </w:r>
      <w:r w:rsidR="008E1648" w:rsidRPr="00C6560A">
        <w:rPr>
          <w:rFonts w:ascii="Calibri" w:eastAsia="Arial" w:hAnsi="Calibri" w:cs="Calibri"/>
          <w:b/>
          <w:bCs/>
          <w:lang w:eastAsia="pl-PL"/>
        </w:rPr>
        <w:t>„Inwestycja w zakup sprzętu medycznego i wyposażenia w Samodzielnym Publicznym Zakładzie Opieki Zdrowotnej Ministerstwa Spraw Wewnętrznych i Administracji w Rzeszowie, w celu rozwoju zakresu świadczeń AOS oraz opieki jednego dnia”</w:t>
      </w:r>
      <w:r w:rsidRPr="00C6560A">
        <w:rPr>
          <w:rFonts w:ascii="Calibri" w:hAnsi="Calibri" w:cs="Calibri"/>
        </w:rPr>
        <w:t>.</w:t>
      </w:r>
      <w:r w:rsidRPr="00C6560A">
        <w:rPr>
          <w:rFonts w:ascii="Calibri" w:hAnsi="Calibri" w:cs="Calibri"/>
          <w:strike/>
        </w:rPr>
        <w:t xml:space="preserve"> </w:t>
      </w:r>
    </w:p>
    <w:p w14:paraId="5F0D6223" w14:textId="77777777" w:rsidR="0010103B" w:rsidRPr="00C6560A" w:rsidRDefault="0010103B" w:rsidP="00B4086E">
      <w:pPr>
        <w:numPr>
          <w:ilvl w:val="0"/>
          <w:numId w:val="3"/>
        </w:numPr>
        <w:tabs>
          <w:tab w:val="left" w:pos="360"/>
        </w:tabs>
        <w:suppressAutoHyphens/>
        <w:spacing w:after="0" w:line="240" w:lineRule="auto"/>
        <w:jc w:val="both"/>
        <w:rPr>
          <w:rFonts w:cstheme="minorHAnsi"/>
        </w:rPr>
      </w:pPr>
      <w:r w:rsidRPr="00C6560A">
        <w:rPr>
          <w:rFonts w:ascii="Calibri" w:hAnsi="Calibri" w:cs="Calibri"/>
        </w:rPr>
        <w:t xml:space="preserve">Zamawiający </w:t>
      </w:r>
      <w:r w:rsidRPr="00C6560A">
        <w:rPr>
          <w:rFonts w:ascii="Calibri" w:hAnsi="Calibri"/>
        </w:rPr>
        <w:t xml:space="preserve">nie zastrzega,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w:t>
      </w:r>
      <w:r w:rsidRPr="00C6560A">
        <w:rPr>
          <w:rFonts w:cstheme="minorHAnsi"/>
        </w:rPr>
        <w:t>jest społeczna i zawodowa integracja osób społecznie marginalizowanych</w:t>
      </w:r>
    </w:p>
    <w:p w14:paraId="1F7AC3DD" w14:textId="3DCBB300" w:rsidR="0010103B" w:rsidRPr="00C6560A" w:rsidRDefault="0010103B" w:rsidP="00B4086E">
      <w:pPr>
        <w:numPr>
          <w:ilvl w:val="0"/>
          <w:numId w:val="3"/>
        </w:numPr>
        <w:suppressAutoHyphens/>
        <w:spacing w:after="0" w:line="240" w:lineRule="auto"/>
        <w:jc w:val="both"/>
        <w:rPr>
          <w:rFonts w:cstheme="minorHAnsi"/>
        </w:rPr>
      </w:pPr>
      <w:r w:rsidRPr="00C6560A">
        <w:rPr>
          <w:rFonts w:cstheme="minorHAnsi"/>
        </w:rPr>
        <w:t xml:space="preserve">Zamawiający </w:t>
      </w:r>
      <w:r w:rsidR="00D6204C" w:rsidRPr="00C6560A">
        <w:rPr>
          <w:rFonts w:cstheme="minorHAnsi"/>
          <w:b/>
          <w:bCs/>
        </w:rPr>
        <w:t xml:space="preserve">nie </w:t>
      </w:r>
      <w:r w:rsidR="008D442D" w:rsidRPr="00C6560A">
        <w:rPr>
          <w:rFonts w:cstheme="minorHAnsi"/>
          <w:b/>
          <w:bCs/>
        </w:rPr>
        <w:t>do</w:t>
      </w:r>
      <w:r w:rsidRPr="00C6560A">
        <w:rPr>
          <w:rFonts w:cstheme="minorHAnsi"/>
          <w:b/>
          <w:bCs/>
        </w:rPr>
        <w:t>puszcza</w:t>
      </w:r>
      <w:r w:rsidRPr="00C6560A">
        <w:rPr>
          <w:rFonts w:cstheme="minorHAnsi"/>
        </w:rPr>
        <w:t xml:space="preserve"> składani</w:t>
      </w:r>
      <w:r w:rsidR="008D442D" w:rsidRPr="00C6560A">
        <w:rPr>
          <w:rFonts w:cstheme="minorHAnsi"/>
        </w:rPr>
        <w:t>e</w:t>
      </w:r>
      <w:r w:rsidRPr="00C6560A">
        <w:rPr>
          <w:rFonts w:cstheme="minorHAnsi"/>
        </w:rPr>
        <w:t xml:space="preserve"> ofert częściowych</w:t>
      </w:r>
      <w:r w:rsidR="00D6204C" w:rsidRPr="00C6560A">
        <w:rPr>
          <w:rFonts w:cstheme="minorHAnsi"/>
        </w:rPr>
        <w:t>.</w:t>
      </w:r>
    </w:p>
    <w:p w14:paraId="15398CDE" w14:textId="77777777" w:rsidR="0010103B" w:rsidRPr="00C6560A" w:rsidRDefault="0010103B" w:rsidP="003216B7">
      <w:pPr>
        <w:numPr>
          <w:ilvl w:val="0"/>
          <w:numId w:val="3"/>
        </w:numPr>
        <w:suppressAutoHyphens/>
        <w:spacing w:after="0"/>
        <w:jc w:val="both"/>
        <w:rPr>
          <w:rFonts w:ascii="Calibri" w:hAnsi="Calibri" w:cs="Calibri"/>
        </w:rPr>
      </w:pPr>
      <w:r w:rsidRPr="00C6560A">
        <w:rPr>
          <w:rFonts w:ascii="Calibri" w:hAnsi="Calibri" w:cs="Calibri"/>
        </w:rPr>
        <w:t xml:space="preserve">Zamawiający </w:t>
      </w:r>
      <w:r w:rsidRPr="00C6560A">
        <w:rPr>
          <w:rFonts w:ascii="Calibri" w:hAnsi="Calibri" w:cs="Calibri"/>
          <w:b/>
          <w:bCs/>
        </w:rPr>
        <w:t>nie dopuszcza</w:t>
      </w:r>
      <w:r w:rsidRPr="00C6560A">
        <w:rPr>
          <w:rFonts w:ascii="Calibri" w:hAnsi="Calibri" w:cs="Calibri"/>
        </w:rPr>
        <w:t xml:space="preserve"> składania ofert wariantowych.</w:t>
      </w:r>
    </w:p>
    <w:p w14:paraId="5BDDE9DA" w14:textId="77777777" w:rsidR="0010103B" w:rsidRPr="00C6560A" w:rsidRDefault="0010103B" w:rsidP="003216B7">
      <w:pPr>
        <w:numPr>
          <w:ilvl w:val="0"/>
          <w:numId w:val="3"/>
        </w:numPr>
        <w:suppressAutoHyphens/>
        <w:spacing w:after="0"/>
        <w:jc w:val="both"/>
        <w:rPr>
          <w:rFonts w:ascii="Calibri" w:hAnsi="Calibri" w:cs="Calibri"/>
        </w:rPr>
      </w:pPr>
      <w:r w:rsidRPr="00C6560A">
        <w:rPr>
          <w:rFonts w:ascii="Calibri" w:hAnsi="Calibri"/>
        </w:rPr>
        <w:t>Zamawiający nie przewiduje wyboru najkorzystniejszej oferty z możliwością prowadzenia negocjacji.</w:t>
      </w:r>
    </w:p>
    <w:p w14:paraId="6B613BCA" w14:textId="77777777" w:rsidR="0010103B" w:rsidRPr="00C6560A" w:rsidRDefault="0010103B" w:rsidP="003216B7">
      <w:pPr>
        <w:numPr>
          <w:ilvl w:val="0"/>
          <w:numId w:val="3"/>
        </w:numPr>
        <w:suppressAutoHyphens/>
        <w:spacing w:after="0"/>
        <w:ind w:left="357" w:hanging="357"/>
        <w:jc w:val="both"/>
        <w:rPr>
          <w:rFonts w:ascii="Calibri" w:hAnsi="Calibri" w:cs="Calibri"/>
        </w:rPr>
      </w:pPr>
      <w:r w:rsidRPr="00C6560A">
        <w:rPr>
          <w:rFonts w:ascii="Calibri" w:hAnsi="Calibri" w:cs="Calibri"/>
        </w:rPr>
        <w:t>Zamawiający nie przewiduje zawarcia umowy ramowej.</w:t>
      </w:r>
    </w:p>
    <w:p w14:paraId="0C3FAE4B" w14:textId="77777777" w:rsidR="0010103B" w:rsidRPr="00C6560A" w:rsidRDefault="0010103B" w:rsidP="003216B7">
      <w:pPr>
        <w:numPr>
          <w:ilvl w:val="0"/>
          <w:numId w:val="3"/>
        </w:numPr>
        <w:suppressAutoHyphens/>
        <w:spacing w:after="0"/>
        <w:jc w:val="both"/>
        <w:rPr>
          <w:rFonts w:ascii="Calibri" w:hAnsi="Calibri" w:cs="Calibri"/>
        </w:rPr>
      </w:pPr>
      <w:r w:rsidRPr="00C6560A">
        <w:rPr>
          <w:rFonts w:ascii="Calibri" w:hAnsi="Calibri" w:cs="Calibri"/>
        </w:rPr>
        <w:t>Zamawiający nie przeprowadził wstępnych konsultacji rynkowych.</w:t>
      </w:r>
    </w:p>
    <w:p w14:paraId="020E3B1B" w14:textId="77777777" w:rsidR="0010103B" w:rsidRPr="00C6560A" w:rsidRDefault="0010103B" w:rsidP="003216B7">
      <w:pPr>
        <w:numPr>
          <w:ilvl w:val="0"/>
          <w:numId w:val="3"/>
        </w:numPr>
        <w:suppressAutoHyphens/>
        <w:spacing w:after="0"/>
        <w:jc w:val="both"/>
        <w:rPr>
          <w:rFonts w:ascii="Calibri" w:hAnsi="Calibri"/>
        </w:rPr>
      </w:pPr>
      <w:r w:rsidRPr="00C6560A">
        <w:rPr>
          <w:rFonts w:ascii="Calibri" w:hAnsi="Calibri"/>
        </w:rPr>
        <w:t>Zamawiający nie przewiduje udzielenia zamówienia publicznego w dynamicznym systemie zakupów.</w:t>
      </w:r>
    </w:p>
    <w:p w14:paraId="76FE35B3" w14:textId="77777777" w:rsidR="0010103B" w:rsidRPr="00C6560A" w:rsidRDefault="0010103B" w:rsidP="003216B7">
      <w:pPr>
        <w:numPr>
          <w:ilvl w:val="0"/>
          <w:numId w:val="3"/>
        </w:numPr>
        <w:suppressAutoHyphens/>
        <w:spacing w:after="0"/>
        <w:ind w:left="357" w:hanging="357"/>
        <w:jc w:val="both"/>
        <w:rPr>
          <w:rFonts w:ascii="Calibri" w:hAnsi="Calibri" w:cs="Calibri"/>
        </w:rPr>
      </w:pPr>
      <w:r w:rsidRPr="00C6560A">
        <w:rPr>
          <w:rFonts w:ascii="Calibri" w:hAnsi="Calibri" w:cs="Calibri"/>
        </w:rPr>
        <w:lastRenderedPageBreak/>
        <w:t>Zamawiający nie przewiduje wyboru najkorzystniejszej oferty z zastosowaniem aukcji elektronicznej.</w:t>
      </w:r>
    </w:p>
    <w:p w14:paraId="115F0B65" w14:textId="77777777" w:rsidR="0010103B" w:rsidRPr="00C6560A" w:rsidRDefault="0010103B" w:rsidP="003216B7">
      <w:pPr>
        <w:numPr>
          <w:ilvl w:val="0"/>
          <w:numId w:val="3"/>
        </w:numPr>
        <w:suppressAutoHyphens/>
        <w:spacing w:after="0"/>
        <w:jc w:val="both"/>
        <w:rPr>
          <w:rFonts w:ascii="Calibri" w:hAnsi="Calibri" w:cs="Calibri"/>
        </w:rPr>
      </w:pPr>
      <w:r w:rsidRPr="00C6560A">
        <w:rPr>
          <w:rFonts w:ascii="Calibri" w:hAnsi="Calibri" w:cs="Calibri"/>
        </w:rPr>
        <w:t>Zamawiający nie przewiduje udzielenia zamówień, o których mowa w art. 214, ust. 1, pkt 7 ustawy.</w:t>
      </w:r>
    </w:p>
    <w:p w14:paraId="0644D35F" w14:textId="77777777" w:rsidR="0010103B" w:rsidRPr="00C6560A" w:rsidRDefault="0010103B" w:rsidP="003216B7">
      <w:pPr>
        <w:numPr>
          <w:ilvl w:val="0"/>
          <w:numId w:val="3"/>
        </w:numPr>
        <w:tabs>
          <w:tab w:val="left" w:pos="360"/>
        </w:tabs>
        <w:suppressAutoHyphens/>
        <w:spacing w:after="0"/>
        <w:jc w:val="both"/>
        <w:rPr>
          <w:rFonts w:ascii="Calibri" w:hAnsi="Calibri" w:cs="Calibri"/>
          <w:bCs/>
        </w:rPr>
      </w:pPr>
      <w:r w:rsidRPr="00C6560A">
        <w:rPr>
          <w:rFonts w:ascii="Calibri" w:hAnsi="Calibri" w:cs="Calibri"/>
        </w:rPr>
        <w:t>Załącznikami do SWZ są następujące dokumenty:</w:t>
      </w:r>
    </w:p>
    <w:p w14:paraId="196DA766" w14:textId="77A1F5C6" w:rsidR="0010103B" w:rsidRPr="00C6560A" w:rsidRDefault="0010103B" w:rsidP="00571E5D">
      <w:pPr>
        <w:numPr>
          <w:ilvl w:val="0"/>
          <w:numId w:val="14"/>
        </w:numPr>
        <w:suppressAutoHyphens/>
        <w:spacing w:after="0" w:line="240" w:lineRule="auto"/>
        <w:jc w:val="both"/>
        <w:rPr>
          <w:rFonts w:ascii="Calibri" w:hAnsi="Calibri"/>
          <w:i/>
        </w:rPr>
      </w:pPr>
      <w:r w:rsidRPr="00C6560A">
        <w:rPr>
          <w:rFonts w:ascii="Calibri" w:hAnsi="Calibri"/>
        </w:rPr>
        <w:t xml:space="preserve">Jednolity Europejski Dokument </w:t>
      </w:r>
      <w:r w:rsidR="0040712F" w:rsidRPr="00C6560A">
        <w:rPr>
          <w:rFonts w:ascii="Calibri" w:hAnsi="Calibri"/>
        </w:rPr>
        <w:t>Z</w:t>
      </w:r>
      <w:r w:rsidRPr="00C6560A">
        <w:rPr>
          <w:rFonts w:ascii="Calibri" w:hAnsi="Calibri"/>
        </w:rPr>
        <w:t xml:space="preserve">amówienia - </w:t>
      </w:r>
      <w:r w:rsidRPr="00C6560A">
        <w:rPr>
          <w:rFonts w:ascii="Calibri" w:hAnsi="Calibri"/>
          <w:i/>
        </w:rPr>
        <w:t>Załącznik nr 1,</w:t>
      </w:r>
    </w:p>
    <w:p w14:paraId="1EBBBD43" w14:textId="60DC0C4E" w:rsidR="0010103B" w:rsidRPr="00C6560A" w:rsidRDefault="0010103B" w:rsidP="00571E5D">
      <w:pPr>
        <w:numPr>
          <w:ilvl w:val="0"/>
          <w:numId w:val="14"/>
        </w:numPr>
        <w:suppressAutoHyphens/>
        <w:spacing w:after="0" w:line="240" w:lineRule="auto"/>
        <w:jc w:val="both"/>
        <w:rPr>
          <w:rFonts w:ascii="Calibri" w:hAnsi="Calibri"/>
          <w:i/>
        </w:rPr>
      </w:pPr>
      <w:r w:rsidRPr="00C6560A">
        <w:rPr>
          <w:rFonts w:ascii="Calibri" w:hAnsi="Calibri"/>
        </w:rPr>
        <w:t xml:space="preserve">Formularz </w:t>
      </w:r>
      <w:r w:rsidR="00BF145A" w:rsidRPr="00C6560A">
        <w:rPr>
          <w:rFonts w:ascii="Calibri" w:hAnsi="Calibri"/>
        </w:rPr>
        <w:t>o</w:t>
      </w:r>
      <w:r w:rsidRPr="00C6560A">
        <w:rPr>
          <w:rFonts w:ascii="Calibri" w:hAnsi="Calibri"/>
        </w:rPr>
        <w:t xml:space="preserve">fertowy - </w:t>
      </w:r>
      <w:r w:rsidRPr="00C6560A">
        <w:rPr>
          <w:rFonts w:ascii="Calibri" w:hAnsi="Calibri"/>
          <w:i/>
        </w:rPr>
        <w:t>Załącznik nr 2,</w:t>
      </w:r>
    </w:p>
    <w:p w14:paraId="47D8BF3A" w14:textId="4FA60FCC" w:rsidR="00122C9C" w:rsidRPr="00C6560A" w:rsidRDefault="00122C9C" w:rsidP="00571E5D">
      <w:pPr>
        <w:pStyle w:val="Akapitzlist"/>
        <w:numPr>
          <w:ilvl w:val="0"/>
          <w:numId w:val="14"/>
        </w:numPr>
        <w:rPr>
          <w:rFonts w:ascii="Calibri" w:eastAsiaTheme="minorHAnsi" w:hAnsi="Calibri" w:cstheme="minorBidi"/>
          <w:iCs/>
          <w:sz w:val="22"/>
          <w:szCs w:val="22"/>
        </w:rPr>
      </w:pPr>
      <w:r w:rsidRPr="00C6560A">
        <w:rPr>
          <w:rFonts w:ascii="Calibri" w:eastAsiaTheme="minorHAnsi" w:hAnsi="Calibri" w:cstheme="minorBidi"/>
          <w:iCs/>
          <w:sz w:val="22"/>
          <w:szCs w:val="22"/>
        </w:rPr>
        <w:t>Oświadczenie o przynależności lub braku przynależności do tej samej grupy kapitałowej – Załącznik nr 3</w:t>
      </w:r>
      <w:r w:rsidR="00351292" w:rsidRPr="00C6560A">
        <w:rPr>
          <w:rFonts w:ascii="Calibri" w:eastAsiaTheme="minorHAnsi" w:hAnsi="Calibri" w:cstheme="minorBidi"/>
          <w:iCs/>
          <w:sz w:val="22"/>
          <w:szCs w:val="22"/>
        </w:rPr>
        <w:t>,</w:t>
      </w:r>
    </w:p>
    <w:p w14:paraId="7245C01F" w14:textId="30B8D582" w:rsidR="00997A2E" w:rsidRPr="00C6560A" w:rsidRDefault="00F84A3D" w:rsidP="00571E5D">
      <w:pPr>
        <w:numPr>
          <w:ilvl w:val="0"/>
          <w:numId w:val="14"/>
        </w:numPr>
        <w:suppressAutoHyphens/>
        <w:spacing w:after="0" w:line="240" w:lineRule="auto"/>
        <w:jc w:val="both"/>
        <w:rPr>
          <w:rFonts w:ascii="Calibri" w:hAnsi="Calibri"/>
        </w:rPr>
      </w:pPr>
      <w:r w:rsidRPr="00C6560A">
        <w:rPr>
          <w:rFonts w:ascii="Calibri" w:hAnsi="Calibri"/>
        </w:rPr>
        <w:t xml:space="preserve">Opis przedmiotu </w:t>
      </w:r>
      <w:r w:rsidR="002B6859" w:rsidRPr="00C6560A">
        <w:rPr>
          <w:rFonts w:ascii="Calibri" w:hAnsi="Calibri"/>
        </w:rPr>
        <w:t xml:space="preserve">zamówienia- zestawienie wymaganych parametrów technicznych – Załącznik nr </w:t>
      </w:r>
      <w:r w:rsidR="00122C9C" w:rsidRPr="00C6560A">
        <w:rPr>
          <w:rFonts w:ascii="Calibri" w:hAnsi="Calibri"/>
        </w:rPr>
        <w:t>4</w:t>
      </w:r>
      <w:r w:rsidR="00351292" w:rsidRPr="00C6560A">
        <w:rPr>
          <w:rFonts w:ascii="Calibri" w:hAnsi="Calibri"/>
        </w:rPr>
        <w:t>,</w:t>
      </w:r>
    </w:p>
    <w:p w14:paraId="0C52D33D" w14:textId="587B9149" w:rsidR="00B56994" w:rsidRPr="00C6560A" w:rsidRDefault="00B56994" w:rsidP="00571E5D">
      <w:pPr>
        <w:pStyle w:val="Akapitzlist"/>
        <w:numPr>
          <w:ilvl w:val="0"/>
          <w:numId w:val="14"/>
        </w:numPr>
        <w:rPr>
          <w:rFonts w:ascii="Calibri" w:eastAsiaTheme="minorHAnsi" w:hAnsi="Calibri" w:cstheme="minorBidi"/>
          <w:sz w:val="22"/>
          <w:szCs w:val="22"/>
        </w:rPr>
      </w:pPr>
      <w:r w:rsidRPr="00C6560A">
        <w:rPr>
          <w:rFonts w:ascii="Calibri" w:eastAsiaTheme="minorHAnsi" w:hAnsi="Calibri" w:cstheme="minorBidi"/>
          <w:sz w:val="22"/>
          <w:szCs w:val="22"/>
        </w:rPr>
        <w:t xml:space="preserve">Formularze asortymentowo-cenowe – </w:t>
      </w:r>
      <w:r w:rsidRPr="00C6560A">
        <w:rPr>
          <w:rFonts w:ascii="Calibri" w:eastAsiaTheme="minorHAnsi" w:hAnsi="Calibri" w:cstheme="minorBidi"/>
          <w:i/>
          <w:iCs/>
          <w:sz w:val="22"/>
          <w:szCs w:val="22"/>
        </w:rPr>
        <w:t xml:space="preserve">Załącznik nr </w:t>
      </w:r>
      <w:r w:rsidR="00122C9C" w:rsidRPr="00C6560A">
        <w:rPr>
          <w:rFonts w:ascii="Calibri" w:eastAsiaTheme="minorHAnsi" w:hAnsi="Calibri" w:cstheme="minorBidi"/>
          <w:i/>
          <w:iCs/>
          <w:sz w:val="22"/>
          <w:szCs w:val="22"/>
        </w:rPr>
        <w:t>5</w:t>
      </w:r>
      <w:r w:rsidRPr="00C6560A">
        <w:rPr>
          <w:rFonts w:ascii="Calibri" w:eastAsiaTheme="minorHAnsi" w:hAnsi="Calibri" w:cstheme="minorBidi"/>
          <w:i/>
          <w:iCs/>
          <w:sz w:val="22"/>
          <w:szCs w:val="22"/>
        </w:rPr>
        <w:t>,</w:t>
      </w:r>
    </w:p>
    <w:p w14:paraId="2D724DF7" w14:textId="6339E271" w:rsidR="00997A2E" w:rsidRPr="00C6560A" w:rsidRDefault="00997A2E" w:rsidP="00571E5D">
      <w:pPr>
        <w:numPr>
          <w:ilvl w:val="0"/>
          <w:numId w:val="14"/>
        </w:numPr>
        <w:suppressAutoHyphens/>
        <w:spacing w:after="0" w:line="240" w:lineRule="auto"/>
        <w:jc w:val="both"/>
        <w:rPr>
          <w:rFonts w:ascii="Calibri" w:hAnsi="Calibri"/>
        </w:rPr>
      </w:pPr>
      <w:r w:rsidRPr="00C6560A">
        <w:rPr>
          <w:rFonts w:ascii="Calibri" w:eastAsia="Calibri" w:hAnsi="Calibri" w:cs="Times New Roman"/>
        </w:rPr>
        <w:t>Projekt um</w:t>
      </w:r>
      <w:r w:rsidR="008109AE" w:rsidRPr="00C6560A">
        <w:rPr>
          <w:rFonts w:ascii="Calibri" w:eastAsia="Calibri" w:hAnsi="Calibri" w:cs="Times New Roman"/>
        </w:rPr>
        <w:t>o</w:t>
      </w:r>
      <w:r w:rsidRPr="00C6560A">
        <w:rPr>
          <w:rFonts w:ascii="Calibri" w:eastAsia="Calibri" w:hAnsi="Calibri" w:cs="Times New Roman"/>
        </w:rPr>
        <w:t>w</w:t>
      </w:r>
      <w:r w:rsidR="008109AE" w:rsidRPr="00C6560A">
        <w:rPr>
          <w:rFonts w:ascii="Calibri" w:eastAsia="Calibri" w:hAnsi="Calibri" w:cs="Times New Roman"/>
        </w:rPr>
        <w:t>y</w:t>
      </w:r>
      <w:r w:rsidRPr="00C6560A">
        <w:rPr>
          <w:rFonts w:ascii="Calibri" w:eastAsia="Calibri" w:hAnsi="Calibri" w:cs="Times New Roman"/>
        </w:rPr>
        <w:t xml:space="preserve"> - </w:t>
      </w:r>
      <w:r w:rsidRPr="00C6560A">
        <w:rPr>
          <w:rFonts w:ascii="Calibri" w:eastAsia="Calibri" w:hAnsi="Calibri" w:cs="Times New Roman"/>
          <w:bCs/>
          <w:i/>
        </w:rPr>
        <w:t>Załącznik nr</w:t>
      </w:r>
      <w:r w:rsidR="00150DF4" w:rsidRPr="00C6560A">
        <w:rPr>
          <w:rFonts w:ascii="Calibri" w:eastAsia="Calibri" w:hAnsi="Calibri" w:cs="Times New Roman"/>
          <w:bCs/>
          <w:i/>
        </w:rPr>
        <w:t xml:space="preserve"> </w:t>
      </w:r>
      <w:r w:rsidR="00122C9C" w:rsidRPr="00C6560A">
        <w:rPr>
          <w:rFonts w:ascii="Calibri" w:eastAsia="Calibri" w:hAnsi="Calibri" w:cs="Times New Roman"/>
          <w:bCs/>
          <w:i/>
        </w:rPr>
        <w:t>6</w:t>
      </w:r>
      <w:r w:rsidR="00351292" w:rsidRPr="00C6560A">
        <w:rPr>
          <w:rFonts w:ascii="Calibri" w:eastAsia="Calibri" w:hAnsi="Calibri" w:cs="Times New Roman"/>
          <w:bCs/>
          <w:i/>
        </w:rPr>
        <w:t>,</w:t>
      </w:r>
    </w:p>
    <w:p w14:paraId="0487C137" w14:textId="3EB0F4CC" w:rsidR="00351292" w:rsidRPr="00C6560A" w:rsidRDefault="00351292" w:rsidP="00571E5D">
      <w:pPr>
        <w:numPr>
          <w:ilvl w:val="0"/>
          <w:numId w:val="14"/>
        </w:numPr>
        <w:suppressAutoHyphens/>
        <w:spacing w:after="0" w:line="240" w:lineRule="auto"/>
        <w:jc w:val="both"/>
        <w:rPr>
          <w:rFonts w:ascii="Calibri" w:hAnsi="Calibri"/>
        </w:rPr>
      </w:pPr>
      <w:r w:rsidRPr="00C6560A">
        <w:rPr>
          <w:rFonts w:ascii="Calibri" w:hAnsi="Calibri"/>
        </w:rPr>
        <w:t xml:space="preserve">Protokół zdawczo-odbiorczy - </w:t>
      </w:r>
      <w:r w:rsidRPr="00C6560A">
        <w:rPr>
          <w:rFonts w:ascii="Calibri" w:eastAsia="Calibri" w:hAnsi="Calibri" w:cs="Times New Roman"/>
          <w:bCs/>
          <w:i/>
        </w:rPr>
        <w:t>Załącznik nr 7,</w:t>
      </w:r>
    </w:p>
    <w:p w14:paraId="75937811" w14:textId="1FC1249B" w:rsidR="00351292" w:rsidRPr="00C6560A" w:rsidRDefault="00351292" w:rsidP="00571E5D">
      <w:pPr>
        <w:numPr>
          <w:ilvl w:val="0"/>
          <w:numId w:val="14"/>
        </w:numPr>
        <w:suppressAutoHyphens/>
        <w:spacing w:after="0" w:line="240" w:lineRule="auto"/>
        <w:jc w:val="both"/>
        <w:rPr>
          <w:rFonts w:ascii="Calibri" w:hAnsi="Calibri"/>
        </w:rPr>
      </w:pPr>
      <w:r w:rsidRPr="00C6560A">
        <w:rPr>
          <w:rFonts w:ascii="Calibri" w:eastAsia="Calibri" w:hAnsi="Calibri" w:cs="Times New Roman"/>
          <w:bCs/>
          <w:i/>
        </w:rPr>
        <w:t>Protokół szkolenia - Załącznik nr 8</w:t>
      </w:r>
    </w:p>
    <w:p w14:paraId="5DFD8BB1" w14:textId="5F9EFF02" w:rsidR="00436FAC" w:rsidRPr="00C6560A" w:rsidRDefault="00351292" w:rsidP="00351292">
      <w:pPr>
        <w:numPr>
          <w:ilvl w:val="0"/>
          <w:numId w:val="14"/>
        </w:numPr>
        <w:suppressAutoHyphens/>
        <w:spacing w:after="0" w:line="240" w:lineRule="auto"/>
        <w:jc w:val="both"/>
        <w:rPr>
          <w:rFonts w:ascii="Calibri" w:hAnsi="Calibri"/>
        </w:rPr>
      </w:pPr>
      <w:r w:rsidRPr="00C6560A">
        <w:rPr>
          <w:rFonts w:ascii="Calibri" w:eastAsia="Calibri" w:hAnsi="Calibri" w:cs="Times New Roman"/>
          <w:bCs/>
          <w:i/>
        </w:rPr>
        <w:t>Zobowiązanie podmiotu udostępniającego zasoby - Załącznik nr 9,</w:t>
      </w:r>
    </w:p>
    <w:p w14:paraId="48855C25" w14:textId="33CB6262" w:rsidR="008241D1" w:rsidRPr="00C6560A" w:rsidRDefault="008241D1" w:rsidP="00571E5D">
      <w:pPr>
        <w:numPr>
          <w:ilvl w:val="0"/>
          <w:numId w:val="14"/>
        </w:numPr>
        <w:suppressAutoHyphens/>
        <w:spacing w:after="0" w:line="240" w:lineRule="auto"/>
        <w:jc w:val="both"/>
        <w:rPr>
          <w:rFonts w:ascii="Calibri" w:hAnsi="Calibri"/>
        </w:rPr>
      </w:pPr>
      <w:r w:rsidRPr="00C6560A">
        <w:t xml:space="preserve">Klauzula informacyjna RODO Ministerstwa Zdrowia </w:t>
      </w:r>
      <w:r w:rsidR="00351292" w:rsidRPr="00C6560A">
        <w:t xml:space="preserve">- </w:t>
      </w:r>
      <w:r w:rsidR="00351292" w:rsidRPr="00C6560A">
        <w:rPr>
          <w:rFonts w:ascii="Calibri" w:eastAsia="Calibri" w:hAnsi="Calibri" w:cs="Times New Roman"/>
          <w:bCs/>
          <w:i/>
        </w:rPr>
        <w:t>Załącznik nr 10,</w:t>
      </w:r>
    </w:p>
    <w:p w14:paraId="46953B76" w14:textId="67092211" w:rsidR="00351292" w:rsidRPr="00C6560A" w:rsidRDefault="00351292" w:rsidP="00571E5D">
      <w:pPr>
        <w:numPr>
          <w:ilvl w:val="0"/>
          <w:numId w:val="14"/>
        </w:numPr>
        <w:suppressAutoHyphens/>
        <w:spacing w:after="0" w:line="240" w:lineRule="auto"/>
        <w:jc w:val="both"/>
        <w:rPr>
          <w:rFonts w:ascii="Calibri" w:hAnsi="Calibri"/>
          <w:bCs/>
        </w:rPr>
      </w:pPr>
      <w:r w:rsidRPr="00C6560A">
        <w:rPr>
          <w:bCs/>
          <w:sz w:val="24"/>
          <w:szCs w:val="24"/>
        </w:rPr>
        <w:t xml:space="preserve">Arkusz parametrów ocenianych na podstawie kryterium „zamówienia zielone i DNSH” – Załącznik nr 11. </w:t>
      </w:r>
    </w:p>
    <w:p w14:paraId="30F0919F" w14:textId="77777777" w:rsidR="00F84A3D" w:rsidRPr="00C6560A" w:rsidRDefault="00F84A3D" w:rsidP="002B6859">
      <w:pPr>
        <w:suppressAutoHyphens/>
        <w:spacing w:after="0" w:line="240" w:lineRule="auto"/>
        <w:ind w:left="720"/>
        <w:jc w:val="both"/>
        <w:rPr>
          <w:rFonts w:ascii="Calibri" w:hAnsi="Calibri"/>
        </w:rPr>
      </w:pPr>
    </w:p>
    <w:p w14:paraId="48736673" w14:textId="77777777" w:rsidR="00B4086E" w:rsidRPr="00C6560A" w:rsidRDefault="00B4086E" w:rsidP="002B6859">
      <w:pPr>
        <w:suppressAutoHyphens/>
        <w:spacing w:after="0" w:line="240" w:lineRule="auto"/>
        <w:ind w:left="720"/>
        <w:jc w:val="both"/>
        <w:rPr>
          <w:rFonts w:ascii="Calibri" w:hAnsi="Calibri"/>
        </w:rPr>
      </w:pPr>
    </w:p>
    <w:p w14:paraId="56BE7B08" w14:textId="77777777" w:rsidR="00B4086E" w:rsidRPr="00C6560A" w:rsidRDefault="00B4086E" w:rsidP="00B4086E">
      <w:pPr>
        <w:keepNext/>
        <w:keepLines/>
        <w:spacing w:after="0" w:line="259" w:lineRule="auto"/>
        <w:ind w:left="235" w:right="142" w:hanging="10"/>
        <w:jc w:val="center"/>
        <w:outlineLvl w:val="0"/>
        <w:rPr>
          <w:rFonts w:ascii="Times New Roman" w:eastAsia="Times New Roman" w:hAnsi="Times New Roman" w:cs="Times New Roman"/>
          <w:b/>
          <w:color w:val="000000"/>
          <w:kern w:val="2"/>
          <w:sz w:val="24"/>
          <w:szCs w:val="24"/>
          <w:lang w:eastAsia="pl-PL"/>
          <w14:ligatures w14:val="standardContextual"/>
        </w:rPr>
      </w:pPr>
      <w:r w:rsidRPr="00C6560A">
        <w:rPr>
          <w:rFonts w:ascii="Times New Roman" w:eastAsia="Times New Roman" w:hAnsi="Times New Roman" w:cs="Times New Roman"/>
          <w:b/>
          <w:color w:val="000000"/>
          <w:kern w:val="2"/>
          <w:sz w:val="24"/>
          <w:szCs w:val="24"/>
          <w:lang w:eastAsia="pl-PL"/>
          <w14:ligatures w14:val="standardContextual"/>
        </w:rPr>
        <w:t>OCHRONA DANYCH OSOBOWYCH</w:t>
      </w:r>
      <w:r w:rsidRPr="00C6560A">
        <w:rPr>
          <w:rFonts w:ascii="Calibri" w:eastAsia="Calibri" w:hAnsi="Calibri" w:cs="Calibri"/>
          <w:color w:val="000000"/>
          <w:kern w:val="2"/>
          <w:sz w:val="24"/>
          <w:szCs w:val="24"/>
          <w:lang w:eastAsia="pl-PL"/>
          <w14:ligatures w14:val="standardContextual"/>
        </w:rPr>
        <w:t xml:space="preserve"> </w:t>
      </w:r>
    </w:p>
    <w:p w14:paraId="6482D299" w14:textId="77777777" w:rsidR="00B4086E" w:rsidRPr="00C6560A" w:rsidRDefault="00B4086E" w:rsidP="00B4086E">
      <w:pPr>
        <w:spacing w:after="24" w:line="248" w:lineRule="auto"/>
        <w:ind w:left="142" w:right="64"/>
        <w:rPr>
          <w:i/>
          <w:color w:val="222222"/>
        </w:rPr>
      </w:pPr>
    </w:p>
    <w:p w14:paraId="09D6189E" w14:textId="77777777" w:rsidR="00B4086E" w:rsidRPr="00C6560A" w:rsidRDefault="00B4086E" w:rsidP="000902C2">
      <w:pPr>
        <w:spacing w:after="24" w:line="248" w:lineRule="auto"/>
        <w:ind w:left="142" w:right="64"/>
        <w:jc w:val="both"/>
      </w:pPr>
      <w:r w:rsidRPr="00C6560A">
        <w:rPr>
          <w:i/>
          <w:color w:val="222222"/>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w:t>
      </w:r>
      <w:r w:rsidRPr="00C6560A">
        <w:rPr>
          <w:i/>
        </w:rPr>
        <w:t xml:space="preserve"> (RODO), informujemy że:</w:t>
      </w:r>
      <w:r w:rsidRPr="00C6560A">
        <w:rPr>
          <w:rFonts w:ascii="Calibri" w:eastAsia="Calibri" w:hAnsi="Calibri" w:cs="Calibri"/>
        </w:rPr>
        <w:t xml:space="preserve"> </w:t>
      </w:r>
    </w:p>
    <w:p w14:paraId="757B217D" w14:textId="77777777" w:rsidR="00B4086E" w:rsidRPr="00C6560A" w:rsidRDefault="00B4086E" w:rsidP="009058E3">
      <w:pPr>
        <w:numPr>
          <w:ilvl w:val="0"/>
          <w:numId w:val="80"/>
        </w:numPr>
        <w:spacing w:after="21" w:line="250" w:lineRule="auto"/>
        <w:ind w:right="54"/>
        <w:jc w:val="both"/>
      </w:pPr>
      <w:r w:rsidRPr="00C6560A">
        <w:t>Administratorem Pani/Pana danych jest Samodzielny Publiczny Zakład Opieki Zdrowotnej MSWiA w Rzeszowie, reprezentowany przez Dyrektora, z siedzibą przy ul. Krakowskiej 16, 35-111 Rzeszów.</w:t>
      </w:r>
      <w:r w:rsidRPr="00C6560A">
        <w:rPr>
          <w:rFonts w:ascii="Calibri" w:eastAsia="Calibri" w:hAnsi="Calibri" w:cs="Calibri"/>
        </w:rPr>
        <w:t xml:space="preserve"> </w:t>
      </w:r>
    </w:p>
    <w:p w14:paraId="0FC0AC2D" w14:textId="2E188F51" w:rsidR="00B4086E" w:rsidRPr="00C6560A" w:rsidRDefault="00B4086E" w:rsidP="009058E3">
      <w:pPr>
        <w:numPr>
          <w:ilvl w:val="0"/>
          <w:numId w:val="80"/>
        </w:numPr>
        <w:spacing w:after="21" w:line="250" w:lineRule="auto"/>
        <w:ind w:right="54"/>
        <w:jc w:val="both"/>
      </w:pPr>
      <w:r w:rsidRPr="00C6560A">
        <w:t xml:space="preserve">W sprawach związanych z Pani/Pana danymi osobowymi proszę kontaktować </w:t>
      </w:r>
      <w:r w:rsidR="000F3F41" w:rsidRPr="00C6560A">
        <w:t>się z</w:t>
      </w:r>
      <w:r w:rsidRPr="00C6560A">
        <w:t xml:space="preserve"> Inspektorem Ochrony Danych (IOD): </w:t>
      </w:r>
      <w:hyperlink r:id="rId11" w:history="1">
        <w:r w:rsidRPr="00C6560A">
          <w:rPr>
            <w:rStyle w:val="Hipercze"/>
          </w:rPr>
          <w:t>iod@szpitalmswia.rzeszow.pl</w:t>
        </w:r>
      </w:hyperlink>
      <w:r w:rsidRPr="00C6560A">
        <w:t>.</w:t>
      </w:r>
      <w:r w:rsidRPr="00C6560A">
        <w:rPr>
          <w:rFonts w:ascii="Calibri" w:eastAsia="Calibri" w:hAnsi="Calibri" w:cs="Calibri"/>
        </w:rPr>
        <w:t xml:space="preserve"> </w:t>
      </w:r>
    </w:p>
    <w:p w14:paraId="6D9A063F" w14:textId="77777777" w:rsidR="00B4086E" w:rsidRPr="00C6560A" w:rsidRDefault="00B4086E" w:rsidP="009058E3">
      <w:pPr>
        <w:numPr>
          <w:ilvl w:val="0"/>
          <w:numId w:val="80"/>
        </w:numPr>
        <w:spacing w:after="31" w:line="238" w:lineRule="auto"/>
        <w:ind w:right="54"/>
        <w:jc w:val="both"/>
      </w:pPr>
      <w:r w:rsidRPr="00C6560A">
        <w:t xml:space="preserve">Pani/Pana dane osobowe przetwarzane będą w celu przeprowadzenia postępowania i udzieleniu zamówienia, prowadzeniu </w:t>
      </w:r>
      <w:r w:rsidRPr="00C6560A">
        <w:tab/>
        <w:t xml:space="preserve">dokumentacji </w:t>
      </w:r>
      <w:r w:rsidRPr="00C6560A">
        <w:tab/>
        <w:t>księgowo-podatkowej, archiwizacji danych, dochodzenia roszczeń lub obroną przed roszczeniami.</w:t>
      </w:r>
      <w:r w:rsidRPr="00C6560A">
        <w:rPr>
          <w:rFonts w:ascii="Calibri" w:eastAsia="Calibri" w:hAnsi="Calibri" w:cs="Calibri"/>
        </w:rPr>
        <w:t xml:space="preserve"> </w:t>
      </w:r>
    </w:p>
    <w:p w14:paraId="48EE9F2A" w14:textId="77777777" w:rsidR="00B4086E" w:rsidRPr="00C6560A" w:rsidRDefault="00B4086E" w:rsidP="009058E3">
      <w:pPr>
        <w:numPr>
          <w:ilvl w:val="0"/>
          <w:numId w:val="80"/>
        </w:numPr>
        <w:spacing w:after="21" w:line="250" w:lineRule="auto"/>
        <w:ind w:right="54"/>
        <w:jc w:val="both"/>
      </w:pPr>
      <w:r w:rsidRPr="00C6560A">
        <w:t>Podstawą przetwarzania danych osobowych jest:</w:t>
      </w:r>
      <w:r w:rsidRPr="00C6560A">
        <w:rPr>
          <w:rFonts w:ascii="Calibri" w:eastAsia="Calibri" w:hAnsi="Calibri" w:cs="Calibri"/>
        </w:rPr>
        <w:t xml:space="preserve"> </w:t>
      </w:r>
    </w:p>
    <w:p w14:paraId="055CE6E7" w14:textId="77777777" w:rsidR="00B4086E" w:rsidRPr="00C6560A" w:rsidRDefault="00B4086E" w:rsidP="009058E3">
      <w:pPr>
        <w:numPr>
          <w:ilvl w:val="1"/>
          <w:numId w:val="80"/>
        </w:numPr>
        <w:spacing w:after="21" w:line="250" w:lineRule="auto"/>
        <w:ind w:right="54"/>
        <w:jc w:val="both"/>
      </w:pPr>
      <w:r w:rsidRPr="00C6560A">
        <w:t>ustawa z dnia 11 września 2019 r. Prawo zamówień publicznych,</w:t>
      </w:r>
      <w:r w:rsidRPr="00C6560A">
        <w:rPr>
          <w:rFonts w:ascii="Calibri" w:eastAsia="Calibri" w:hAnsi="Calibri" w:cs="Calibri"/>
        </w:rPr>
        <w:t xml:space="preserve"> </w:t>
      </w:r>
    </w:p>
    <w:p w14:paraId="5812DAD2" w14:textId="77777777" w:rsidR="00B4086E" w:rsidRPr="00C6560A" w:rsidRDefault="00B4086E" w:rsidP="009058E3">
      <w:pPr>
        <w:numPr>
          <w:ilvl w:val="1"/>
          <w:numId w:val="80"/>
        </w:numPr>
        <w:spacing w:after="21" w:line="250" w:lineRule="auto"/>
        <w:ind w:right="54"/>
        <w:jc w:val="both"/>
      </w:pPr>
      <w:r w:rsidRPr="00C6560A">
        <w:t>ustawa z dnia 27 sierpnia 2009 r. o finansach publicznych,</w:t>
      </w:r>
      <w:r w:rsidRPr="00C6560A">
        <w:rPr>
          <w:rFonts w:ascii="Calibri" w:eastAsia="Calibri" w:hAnsi="Calibri" w:cs="Calibri"/>
        </w:rPr>
        <w:t xml:space="preserve"> </w:t>
      </w:r>
    </w:p>
    <w:p w14:paraId="66619F40" w14:textId="77777777" w:rsidR="00B4086E" w:rsidRPr="00C6560A" w:rsidRDefault="00B4086E" w:rsidP="009058E3">
      <w:pPr>
        <w:numPr>
          <w:ilvl w:val="1"/>
          <w:numId w:val="80"/>
        </w:numPr>
        <w:spacing w:after="21" w:line="250" w:lineRule="auto"/>
        <w:ind w:right="54"/>
        <w:jc w:val="both"/>
      </w:pPr>
      <w:r w:rsidRPr="00C6560A">
        <w:t>ustawa z dnia 14 lipca 1983 r. o narodowym zasobie archiwalnym i archiwach,</w:t>
      </w:r>
      <w:r w:rsidRPr="00C6560A">
        <w:rPr>
          <w:rFonts w:ascii="Calibri" w:eastAsia="Calibri" w:hAnsi="Calibri" w:cs="Calibri"/>
        </w:rPr>
        <w:t xml:space="preserve"> </w:t>
      </w:r>
    </w:p>
    <w:p w14:paraId="4A2748D8" w14:textId="77777777" w:rsidR="00B4086E" w:rsidRPr="00C6560A" w:rsidRDefault="00B4086E" w:rsidP="009058E3">
      <w:pPr>
        <w:numPr>
          <w:ilvl w:val="1"/>
          <w:numId w:val="80"/>
        </w:numPr>
        <w:spacing w:after="21" w:line="250" w:lineRule="auto"/>
        <w:ind w:right="54"/>
        <w:jc w:val="both"/>
      </w:pPr>
      <w:r w:rsidRPr="00C6560A">
        <w:t>art. 6 pkt.1 lit. c RODO - przetwarzanie jest niezbędne do wypełnienia obowiązku prawnego ciążącego na administratorze.</w:t>
      </w:r>
      <w:r w:rsidRPr="00C6560A">
        <w:rPr>
          <w:rFonts w:ascii="Calibri" w:eastAsia="Calibri" w:hAnsi="Calibri" w:cs="Calibri"/>
        </w:rPr>
        <w:t xml:space="preserve"> </w:t>
      </w:r>
    </w:p>
    <w:p w14:paraId="60226434" w14:textId="2FB5953A" w:rsidR="00B4086E" w:rsidRPr="00C6560A" w:rsidRDefault="00B4086E" w:rsidP="009058E3">
      <w:pPr>
        <w:numPr>
          <w:ilvl w:val="0"/>
          <w:numId w:val="80"/>
        </w:numPr>
        <w:spacing w:after="21" w:line="250" w:lineRule="auto"/>
        <w:ind w:right="54"/>
        <w:jc w:val="both"/>
      </w:pPr>
      <w:r w:rsidRPr="00C6560A">
        <w:t xml:space="preserve">Odbiorca lub kategorie odbiorców: Podmioty upoważnione na podstawie zawartych umów powierzenia oraz uprawnione na mocy obowiązujących przepisów prawa. W szczególności osoby lub podmioty, którym zostanie udostępniona dokumentacja postępowania. Zasada jawności ma zastosowanie do wszystkich danych osobowych z wyjątkiem </w:t>
      </w:r>
      <w:r w:rsidR="00383929" w:rsidRPr="00C6560A">
        <w:t>danych, o</w:t>
      </w:r>
      <w:r w:rsidRPr="00C6560A">
        <w:t xml:space="preserve"> których mowa w art. 9 ust. 1 RODO (szczególna kategoria danych).</w:t>
      </w:r>
      <w:r w:rsidRPr="00C6560A">
        <w:rPr>
          <w:rFonts w:ascii="Calibri" w:eastAsia="Calibri" w:hAnsi="Calibri" w:cs="Calibri"/>
        </w:rPr>
        <w:t xml:space="preserve"> </w:t>
      </w:r>
    </w:p>
    <w:p w14:paraId="226B01A6" w14:textId="77777777" w:rsidR="00B4086E" w:rsidRPr="00C6560A" w:rsidRDefault="00B4086E" w:rsidP="009058E3">
      <w:pPr>
        <w:numPr>
          <w:ilvl w:val="0"/>
          <w:numId w:val="80"/>
        </w:numPr>
        <w:spacing w:after="0" w:line="250" w:lineRule="auto"/>
        <w:ind w:right="54"/>
        <w:jc w:val="both"/>
      </w:pPr>
      <w:r w:rsidRPr="00C6560A">
        <w:t>Pani/Pana dane osobowe będą przetwarzane przez okres niezbędny do realizacji celu przetwarzania, po tym czasie będą przetwarzane przez okres wymagany przez odrębne przepisy obowiązującego prawa.</w:t>
      </w:r>
      <w:r w:rsidRPr="00C6560A">
        <w:rPr>
          <w:rFonts w:ascii="Calibri" w:eastAsia="Calibri" w:hAnsi="Calibri" w:cs="Calibri"/>
        </w:rPr>
        <w:t xml:space="preserve"> </w:t>
      </w:r>
    </w:p>
    <w:p w14:paraId="7E2B0036" w14:textId="77777777" w:rsidR="00B4086E" w:rsidRPr="00C6560A" w:rsidRDefault="00B4086E" w:rsidP="009058E3">
      <w:pPr>
        <w:numPr>
          <w:ilvl w:val="0"/>
          <w:numId w:val="80"/>
        </w:numPr>
        <w:spacing w:after="21" w:line="250" w:lineRule="auto"/>
        <w:ind w:right="54"/>
        <w:jc w:val="both"/>
      </w:pPr>
      <w:r w:rsidRPr="00C6560A">
        <w:t>Posiada Pani/Pan prawo:</w:t>
      </w:r>
      <w:r w:rsidRPr="00C6560A">
        <w:rPr>
          <w:rFonts w:ascii="Calibri" w:eastAsia="Calibri" w:hAnsi="Calibri" w:cs="Calibri"/>
        </w:rPr>
        <w:t xml:space="preserve"> </w:t>
      </w:r>
    </w:p>
    <w:p w14:paraId="52B41FB0" w14:textId="77777777" w:rsidR="00B4086E" w:rsidRPr="00C6560A" w:rsidRDefault="00B4086E" w:rsidP="009058E3">
      <w:pPr>
        <w:numPr>
          <w:ilvl w:val="1"/>
          <w:numId w:val="80"/>
        </w:numPr>
        <w:spacing w:after="31" w:line="238" w:lineRule="auto"/>
        <w:ind w:right="54"/>
        <w:jc w:val="both"/>
      </w:pPr>
      <w:r w:rsidRPr="00C6560A">
        <w:lastRenderedPageBreak/>
        <w:t>prawo żądania dostępu do danych (w przypadku, gdy wykonanie tego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r w:rsidRPr="00C6560A">
        <w:rPr>
          <w:rFonts w:ascii="Calibri" w:eastAsia="Calibri" w:hAnsi="Calibri" w:cs="Calibri"/>
        </w:rPr>
        <w:t xml:space="preserve"> </w:t>
      </w:r>
    </w:p>
    <w:p w14:paraId="63307761" w14:textId="77777777" w:rsidR="00B4086E" w:rsidRPr="00C6560A" w:rsidRDefault="00B4086E" w:rsidP="009058E3">
      <w:pPr>
        <w:numPr>
          <w:ilvl w:val="1"/>
          <w:numId w:val="80"/>
        </w:numPr>
        <w:spacing w:after="21" w:line="250" w:lineRule="auto"/>
        <w:ind w:right="54"/>
        <w:jc w:val="both"/>
      </w:pPr>
      <w:r w:rsidRPr="00C6560A">
        <w:t>prawo żądania sprostowania danych (wykonanie tego obowiązku nie może skutkować zmianą wyniku postępowania ani zmianą postanowień umowy w zakresie niezgodnym z ustawą oraz nie może naruszać integralności protokołu oraz jego załączników),</w:t>
      </w:r>
      <w:r w:rsidRPr="00C6560A">
        <w:rPr>
          <w:rFonts w:ascii="Calibri" w:eastAsia="Calibri" w:hAnsi="Calibri" w:cs="Calibri"/>
        </w:rPr>
        <w:t xml:space="preserve"> </w:t>
      </w:r>
    </w:p>
    <w:p w14:paraId="5560B946" w14:textId="77777777" w:rsidR="00B4086E" w:rsidRPr="00C6560A" w:rsidRDefault="00B4086E" w:rsidP="009058E3">
      <w:pPr>
        <w:numPr>
          <w:ilvl w:val="1"/>
          <w:numId w:val="80"/>
        </w:numPr>
        <w:spacing w:after="21" w:line="250" w:lineRule="auto"/>
        <w:ind w:right="54"/>
        <w:jc w:val="both"/>
      </w:pPr>
      <w:r w:rsidRPr="00C6560A">
        <w:t>prawo usunięcia danych w przypadku, gdy dane osobowe nie są już niezbędne do celów, w których zostały zebrane lub w inny sposób przetwarzane,</w:t>
      </w:r>
      <w:r w:rsidRPr="00C6560A">
        <w:rPr>
          <w:rFonts w:ascii="Calibri" w:eastAsia="Calibri" w:hAnsi="Calibri" w:cs="Calibri"/>
        </w:rPr>
        <w:t xml:space="preserve"> </w:t>
      </w:r>
    </w:p>
    <w:p w14:paraId="7AB0A7FD" w14:textId="77777777" w:rsidR="00B4086E" w:rsidRPr="00C6560A" w:rsidRDefault="00B4086E" w:rsidP="009058E3">
      <w:pPr>
        <w:numPr>
          <w:ilvl w:val="1"/>
          <w:numId w:val="80"/>
        </w:numPr>
        <w:spacing w:after="21" w:line="250" w:lineRule="auto"/>
        <w:ind w:right="54"/>
        <w:jc w:val="both"/>
      </w:pPr>
      <w:r w:rsidRPr="00C6560A">
        <w:t>prawo żądania ograniczenia przetwarzania (wykonanie tego obowiązku nie ogranicza przetwarzania danych osobowych do czasu zakończenie postępowania o udzielenie zamówienia publicznego).</w:t>
      </w:r>
      <w:r w:rsidRPr="00C6560A">
        <w:rPr>
          <w:rFonts w:ascii="Calibri" w:eastAsia="Calibri" w:hAnsi="Calibri" w:cs="Calibri"/>
        </w:rPr>
        <w:t xml:space="preserve"> </w:t>
      </w:r>
    </w:p>
    <w:p w14:paraId="662994E3" w14:textId="77777777" w:rsidR="00B4086E" w:rsidRPr="00C6560A" w:rsidRDefault="00B4086E" w:rsidP="009058E3">
      <w:pPr>
        <w:numPr>
          <w:ilvl w:val="0"/>
          <w:numId w:val="80"/>
        </w:numPr>
        <w:spacing w:after="21" w:line="250" w:lineRule="auto"/>
        <w:ind w:right="54"/>
        <w:jc w:val="both"/>
      </w:pPr>
      <w:r w:rsidRPr="00C6560A">
        <w:t>Ma Pani/Pan prawo do wniesienia skargi do organu nadzorczego tj. Prezesa Urzędu Ochrony Danych Osobowych ul. Stawki 2, 00-913 Warszawa.</w:t>
      </w:r>
      <w:r w:rsidRPr="00C6560A">
        <w:rPr>
          <w:rFonts w:ascii="Calibri" w:eastAsia="Calibri" w:hAnsi="Calibri" w:cs="Calibri"/>
        </w:rPr>
        <w:t xml:space="preserve"> </w:t>
      </w:r>
    </w:p>
    <w:p w14:paraId="6441AB98" w14:textId="77777777" w:rsidR="00B4086E" w:rsidRPr="00C6560A" w:rsidRDefault="00B4086E" w:rsidP="009058E3">
      <w:pPr>
        <w:numPr>
          <w:ilvl w:val="0"/>
          <w:numId w:val="80"/>
        </w:numPr>
        <w:spacing w:after="21" w:line="250" w:lineRule="auto"/>
        <w:ind w:right="54"/>
        <w:jc w:val="both"/>
      </w:pPr>
      <w:r w:rsidRPr="00C6560A">
        <w:t>Pani/Pana dane osobowe nie będą poddawane zautomatyzowanemu podejmowaniu decyzji, w tym również profilowaniu.</w:t>
      </w:r>
      <w:r w:rsidRPr="00C6560A">
        <w:rPr>
          <w:rFonts w:ascii="Calibri" w:eastAsia="Calibri" w:hAnsi="Calibri" w:cs="Calibri"/>
        </w:rPr>
        <w:t xml:space="preserve"> </w:t>
      </w:r>
    </w:p>
    <w:p w14:paraId="4660CBF9" w14:textId="77777777" w:rsidR="00B4086E" w:rsidRPr="00C6560A" w:rsidRDefault="00B4086E" w:rsidP="009058E3">
      <w:pPr>
        <w:numPr>
          <w:ilvl w:val="0"/>
          <w:numId w:val="80"/>
        </w:numPr>
        <w:spacing w:after="21" w:line="250" w:lineRule="auto"/>
        <w:ind w:right="54"/>
        <w:jc w:val="both"/>
      </w:pPr>
      <w:r w:rsidRPr="00C6560A">
        <w:t>Pani/Pana dane osobowe nie będą przekazywane do państw trzecich oraz organizacji międzynarodowych.</w:t>
      </w:r>
      <w:r w:rsidRPr="00C6560A">
        <w:rPr>
          <w:rFonts w:ascii="Calibri" w:eastAsia="Calibri" w:hAnsi="Calibri" w:cs="Calibri"/>
        </w:rPr>
        <w:t xml:space="preserve"> </w:t>
      </w:r>
    </w:p>
    <w:p w14:paraId="0A7DDC90" w14:textId="77777777" w:rsidR="00B4086E" w:rsidRPr="00C6560A" w:rsidRDefault="00B4086E" w:rsidP="009058E3">
      <w:pPr>
        <w:numPr>
          <w:ilvl w:val="0"/>
          <w:numId w:val="80"/>
        </w:numPr>
        <w:spacing w:after="21" w:line="250" w:lineRule="auto"/>
        <w:ind w:right="54"/>
        <w:jc w:val="both"/>
      </w:pPr>
      <w:r w:rsidRPr="00C6560A">
        <w:t>Podanie danych osobowych jest wymogiem ustawowym określonym w przepisach ustawy Prawo zamówień publicznych, związanych z udziałem w postępowaniu o udzielenie zamówienia publicznego.</w:t>
      </w:r>
      <w:r w:rsidRPr="00C6560A">
        <w:rPr>
          <w:rFonts w:ascii="Calibri" w:eastAsia="Calibri" w:hAnsi="Calibri" w:cs="Calibri"/>
        </w:rPr>
        <w:t xml:space="preserve"> </w:t>
      </w:r>
    </w:p>
    <w:p w14:paraId="19833045" w14:textId="77777777" w:rsidR="00B4086E" w:rsidRPr="00C6560A" w:rsidRDefault="00B4086E" w:rsidP="009058E3">
      <w:pPr>
        <w:numPr>
          <w:ilvl w:val="0"/>
          <w:numId w:val="80"/>
        </w:numPr>
        <w:spacing w:after="0" w:line="250" w:lineRule="auto"/>
        <w:ind w:right="54"/>
        <w:jc w:val="both"/>
      </w:pPr>
      <w:r w:rsidRPr="00C6560A">
        <w:t>Konsekwencją niepodania danych osobowych będzie brak możliwości udziału w postępowaniu o udzielenie zamówienia publicznego.</w:t>
      </w:r>
    </w:p>
    <w:p w14:paraId="58DF8422" w14:textId="3FAC95F9" w:rsidR="00B4086E" w:rsidRPr="00C6560A" w:rsidRDefault="00B4086E" w:rsidP="009058E3">
      <w:pPr>
        <w:numPr>
          <w:ilvl w:val="0"/>
          <w:numId w:val="80"/>
        </w:numPr>
        <w:spacing w:after="0" w:line="250" w:lineRule="auto"/>
        <w:ind w:right="54"/>
        <w:jc w:val="both"/>
      </w:pPr>
      <w:r w:rsidRPr="00C6560A">
        <w:t>Klauzulę informacyjną RODO Ministerstwa Zdrowia zawiera Załącznik nr 1</w:t>
      </w:r>
      <w:r w:rsidR="00351292" w:rsidRPr="00C6560A">
        <w:t>0</w:t>
      </w:r>
      <w:r w:rsidRPr="00C6560A">
        <w:t xml:space="preserve"> do SWZ. </w:t>
      </w:r>
      <w:r w:rsidRPr="00C6560A">
        <w:rPr>
          <w:rFonts w:ascii="Calibri" w:eastAsia="Calibri" w:hAnsi="Calibri" w:cs="Calibri"/>
        </w:rPr>
        <w:t xml:space="preserve"> </w:t>
      </w:r>
    </w:p>
    <w:p w14:paraId="57CD76B0" w14:textId="77777777" w:rsidR="00B4086E" w:rsidRPr="00C6560A" w:rsidRDefault="00B4086E">
      <w:pPr>
        <w:pStyle w:val="Akapitzlist4"/>
        <w:spacing w:after="0" w:line="240" w:lineRule="auto"/>
        <w:ind w:left="426"/>
        <w:jc w:val="both"/>
        <w:rPr>
          <w:i/>
          <w:sz w:val="32"/>
          <w:szCs w:val="32"/>
          <w:vertAlign w:val="superscript"/>
        </w:rPr>
      </w:pPr>
    </w:p>
    <w:p w14:paraId="27C0B68A" w14:textId="51626B1F" w:rsidR="0010103B" w:rsidRPr="00C6560A" w:rsidRDefault="0010103B" w:rsidP="0010103B">
      <w:pPr>
        <w:pStyle w:val="Akapitzlist4"/>
        <w:spacing w:after="0" w:line="240" w:lineRule="auto"/>
        <w:ind w:left="426"/>
        <w:jc w:val="both"/>
        <w:rPr>
          <w:i/>
          <w:sz w:val="18"/>
          <w:szCs w:val="18"/>
        </w:rPr>
      </w:pPr>
      <w:r w:rsidRPr="00C6560A">
        <w:rPr>
          <w:i/>
          <w:sz w:val="32"/>
          <w:szCs w:val="32"/>
          <w:vertAlign w:val="superscript"/>
        </w:rPr>
        <w:t>*</w:t>
      </w:r>
      <w:r w:rsidRPr="00C6560A">
        <w:rPr>
          <w:i/>
          <w:vertAlign w:val="superscript"/>
        </w:rPr>
        <w:t xml:space="preserve"> </w:t>
      </w:r>
      <w:r w:rsidRPr="00C6560A">
        <w:rPr>
          <w:i/>
          <w:sz w:val="18"/>
          <w:szCs w:val="18"/>
        </w:rPr>
        <w:t xml:space="preserve">Wyjaśnienie: skorzystanie z prawa do sprostowania nie może skutkować zmianą wyniku postępowania o udzielenie </w:t>
      </w:r>
      <w:r w:rsidR="0040712F" w:rsidRPr="00C6560A">
        <w:rPr>
          <w:i/>
          <w:sz w:val="18"/>
          <w:szCs w:val="18"/>
        </w:rPr>
        <w:br/>
        <w:t xml:space="preserve">    </w:t>
      </w:r>
      <w:r w:rsidRPr="00C6560A">
        <w:rPr>
          <w:i/>
          <w:sz w:val="18"/>
          <w:szCs w:val="18"/>
        </w:rPr>
        <w:t>zamówienia publicznego ani zmianą postanowień umowy w zakresie niezgodnym z</w:t>
      </w:r>
      <w:r w:rsidR="0040712F" w:rsidRPr="00C6560A">
        <w:rPr>
          <w:i/>
          <w:sz w:val="18"/>
          <w:szCs w:val="18"/>
        </w:rPr>
        <w:t xml:space="preserve"> </w:t>
      </w:r>
      <w:r w:rsidRPr="00C6560A">
        <w:rPr>
          <w:i/>
          <w:sz w:val="18"/>
          <w:szCs w:val="18"/>
        </w:rPr>
        <w:t xml:space="preserve">ustawą oraz nie może naruszać </w:t>
      </w:r>
      <w:r w:rsidR="0040712F" w:rsidRPr="00C6560A">
        <w:rPr>
          <w:i/>
          <w:sz w:val="18"/>
          <w:szCs w:val="18"/>
        </w:rPr>
        <w:br/>
        <w:t xml:space="preserve">   </w:t>
      </w:r>
      <w:r w:rsidRPr="00C6560A">
        <w:rPr>
          <w:i/>
          <w:sz w:val="18"/>
          <w:szCs w:val="18"/>
        </w:rPr>
        <w:t>integralności protokołu oraz jego załączników.</w:t>
      </w:r>
    </w:p>
    <w:p w14:paraId="2727933E" w14:textId="77777777" w:rsidR="0010103B" w:rsidRPr="00C6560A" w:rsidRDefault="0010103B" w:rsidP="0010103B">
      <w:pPr>
        <w:pStyle w:val="Akapitzlist4"/>
        <w:spacing w:after="0" w:line="240" w:lineRule="auto"/>
        <w:ind w:left="426"/>
        <w:jc w:val="both"/>
        <w:rPr>
          <w:i/>
        </w:rPr>
      </w:pPr>
    </w:p>
    <w:p w14:paraId="5A8249B6" w14:textId="54756E34" w:rsidR="0010103B" w:rsidRPr="00C6560A" w:rsidRDefault="0010103B" w:rsidP="004A5992">
      <w:pPr>
        <w:pStyle w:val="Akapitzlist4"/>
        <w:spacing w:after="0" w:line="240" w:lineRule="auto"/>
        <w:ind w:left="284"/>
        <w:jc w:val="both"/>
        <w:rPr>
          <w:i/>
          <w:sz w:val="18"/>
          <w:szCs w:val="18"/>
        </w:rPr>
      </w:pPr>
      <w:r w:rsidRPr="00C6560A">
        <w:rPr>
          <w:i/>
          <w:sz w:val="32"/>
          <w:szCs w:val="32"/>
          <w:vertAlign w:val="superscript"/>
        </w:rPr>
        <w:t xml:space="preserve">** </w:t>
      </w:r>
      <w:r w:rsidRPr="00C6560A">
        <w:rPr>
          <w:i/>
          <w:sz w:val="18"/>
          <w:szCs w:val="18"/>
        </w:rPr>
        <w:t>Wyjaśnienie: prawo do ograniczenia przetwarzania nie ma zastosowania w odniesieniu do</w:t>
      </w:r>
      <w:r w:rsidR="0040712F" w:rsidRPr="00C6560A">
        <w:rPr>
          <w:i/>
          <w:sz w:val="18"/>
          <w:szCs w:val="18"/>
        </w:rPr>
        <w:t xml:space="preserve"> </w:t>
      </w:r>
      <w:r w:rsidRPr="00C6560A">
        <w:rPr>
          <w:i/>
          <w:sz w:val="18"/>
          <w:szCs w:val="18"/>
        </w:rPr>
        <w:t>przechowywania, w celu</w:t>
      </w:r>
      <w:r w:rsidR="0040712F" w:rsidRPr="00C6560A">
        <w:rPr>
          <w:i/>
          <w:sz w:val="18"/>
          <w:szCs w:val="18"/>
        </w:rPr>
        <w:br/>
        <w:t xml:space="preserve">    </w:t>
      </w:r>
      <w:r w:rsidRPr="00C6560A">
        <w:rPr>
          <w:i/>
          <w:sz w:val="18"/>
          <w:szCs w:val="18"/>
        </w:rPr>
        <w:t xml:space="preserve"> </w:t>
      </w:r>
      <w:r w:rsidR="0040712F" w:rsidRPr="00C6560A">
        <w:rPr>
          <w:i/>
          <w:sz w:val="18"/>
          <w:szCs w:val="18"/>
        </w:rPr>
        <w:t xml:space="preserve">  z</w:t>
      </w:r>
      <w:r w:rsidRPr="00C6560A">
        <w:rPr>
          <w:i/>
          <w:sz w:val="18"/>
          <w:szCs w:val="18"/>
        </w:rPr>
        <w:t>apewnienia korzystania ze środków ochrony prawnej lub w celu ochrony</w:t>
      </w:r>
      <w:r w:rsidR="00823BE2" w:rsidRPr="00C6560A">
        <w:rPr>
          <w:i/>
          <w:sz w:val="18"/>
          <w:szCs w:val="18"/>
        </w:rPr>
        <w:t xml:space="preserve"> </w:t>
      </w:r>
      <w:r w:rsidRPr="00C6560A">
        <w:rPr>
          <w:i/>
          <w:sz w:val="18"/>
          <w:szCs w:val="18"/>
        </w:rPr>
        <w:t xml:space="preserve">praw innej osoby fizycznej lub prawnej, lub </w:t>
      </w:r>
      <w:r w:rsidR="0040712F" w:rsidRPr="00C6560A">
        <w:rPr>
          <w:i/>
          <w:sz w:val="18"/>
          <w:szCs w:val="18"/>
        </w:rPr>
        <w:br/>
        <w:t xml:space="preserve">      </w:t>
      </w:r>
      <w:r w:rsidRPr="00C6560A">
        <w:rPr>
          <w:i/>
          <w:sz w:val="18"/>
          <w:szCs w:val="18"/>
        </w:rPr>
        <w:t>z uwagi na ważne względy interesu publicznego Unii</w:t>
      </w:r>
      <w:r w:rsidR="0040712F" w:rsidRPr="00C6560A">
        <w:rPr>
          <w:i/>
          <w:sz w:val="18"/>
          <w:szCs w:val="18"/>
        </w:rPr>
        <w:t xml:space="preserve"> </w:t>
      </w:r>
      <w:r w:rsidRPr="00C6560A">
        <w:rPr>
          <w:i/>
          <w:sz w:val="18"/>
          <w:szCs w:val="18"/>
        </w:rPr>
        <w:t xml:space="preserve"> Europejskiej lub państwa członkowskiego.</w:t>
      </w:r>
    </w:p>
    <w:p w14:paraId="40784363" w14:textId="77777777" w:rsidR="001D7F9C" w:rsidRPr="00C6560A" w:rsidRDefault="001D7F9C" w:rsidP="004A5992">
      <w:pPr>
        <w:pStyle w:val="Akapitzlist4"/>
        <w:spacing w:after="0" w:line="240" w:lineRule="auto"/>
        <w:ind w:left="284"/>
        <w:jc w:val="both"/>
        <w:rPr>
          <w:iCs/>
        </w:rPr>
      </w:pPr>
    </w:p>
    <w:p w14:paraId="0062F4B1" w14:textId="04CBA8DF" w:rsidR="00C655AE" w:rsidRPr="00C6560A" w:rsidRDefault="0010103B" w:rsidP="00C655AE">
      <w:pPr>
        <w:numPr>
          <w:ilvl w:val="0"/>
          <w:numId w:val="1"/>
        </w:numPr>
        <w:tabs>
          <w:tab w:val="left" w:pos="0"/>
        </w:tabs>
        <w:suppressAutoHyphens/>
        <w:spacing w:after="0" w:line="240" w:lineRule="auto"/>
        <w:ind w:left="0" w:firstLine="0"/>
        <w:jc w:val="both"/>
        <w:rPr>
          <w:rFonts w:ascii="Calibri" w:hAnsi="Calibri" w:cs="Calibri"/>
          <w:b/>
          <w:bCs/>
          <w:sz w:val="26"/>
        </w:rPr>
      </w:pPr>
      <w:r w:rsidRPr="00C6560A">
        <w:rPr>
          <w:rFonts w:ascii="Calibri" w:hAnsi="Calibri" w:cs="Calibri"/>
          <w:b/>
          <w:bCs/>
          <w:sz w:val="26"/>
        </w:rPr>
        <w:t>Przedmiot zamówienia</w:t>
      </w:r>
    </w:p>
    <w:p w14:paraId="1953756E" w14:textId="297E5F6F" w:rsidR="00C655AE" w:rsidRPr="00C6560A" w:rsidRDefault="00C655AE" w:rsidP="000E5C17">
      <w:pPr>
        <w:numPr>
          <w:ilvl w:val="0"/>
          <w:numId w:val="7"/>
        </w:numPr>
        <w:tabs>
          <w:tab w:val="left" w:pos="426"/>
        </w:tabs>
        <w:suppressAutoHyphens/>
        <w:spacing w:before="120" w:after="0" w:line="240" w:lineRule="auto"/>
        <w:ind w:left="426" w:hanging="426"/>
        <w:jc w:val="both"/>
        <w:rPr>
          <w:rFonts w:ascii="Calibri" w:hAnsi="Calibri"/>
          <w:i/>
        </w:rPr>
      </w:pPr>
      <w:r w:rsidRPr="00C6560A">
        <w:rPr>
          <w:rFonts w:ascii="Calibri" w:hAnsi="Calibri"/>
        </w:rPr>
        <w:t xml:space="preserve">Przedmiotem zamówienia jest </w:t>
      </w:r>
      <w:r w:rsidRPr="00C6560A">
        <w:rPr>
          <w:rFonts w:ascii="Calibri" w:hAnsi="Calibri"/>
          <w:b/>
          <w:bCs/>
        </w:rPr>
        <w:t>dostawa</w:t>
      </w:r>
      <w:r w:rsidRPr="00C6560A">
        <w:rPr>
          <w:rFonts w:ascii="Calibri" w:hAnsi="Calibri"/>
        </w:rPr>
        <w:t xml:space="preserve"> </w:t>
      </w:r>
      <w:r w:rsidR="007F39EF" w:rsidRPr="00C6560A">
        <w:rPr>
          <w:rFonts w:ascii="Calibri" w:hAnsi="Calibri"/>
          <w:b/>
          <w:bCs/>
        </w:rPr>
        <w:t>lóżek</w:t>
      </w:r>
      <w:r w:rsidR="00797E3C" w:rsidRPr="00C6560A">
        <w:rPr>
          <w:rFonts w:ascii="Calibri" w:hAnsi="Calibri"/>
        </w:rPr>
        <w:t xml:space="preserve"> </w:t>
      </w:r>
      <w:r w:rsidR="003B2C67" w:rsidRPr="00C6560A">
        <w:rPr>
          <w:rFonts w:ascii="Calibri" w:hAnsi="Calibri"/>
        </w:rPr>
        <w:t>d</w:t>
      </w:r>
      <w:r w:rsidR="00D300A3" w:rsidRPr="00C6560A">
        <w:rPr>
          <w:rFonts w:ascii="Calibri" w:hAnsi="Calibri"/>
        </w:rPr>
        <w:t>o</w:t>
      </w:r>
      <w:r w:rsidRPr="00C6560A">
        <w:rPr>
          <w:rFonts w:ascii="Calibri" w:hAnsi="Calibri"/>
        </w:rPr>
        <w:t xml:space="preserve"> Szpitala MSWiA w </w:t>
      </w:r>
      <w:r w:rsidR="00022944" w:rsidRPr="00C6560A">
        <w:rPr>
          <w:rFonts w:ascii="Calibri" w:hAnsi="Calibri"/>
        </w:rPr>
        <w:t>Rzeszowie w</w:t>
      </w:r>
      <w:r w:rsidR="003F2DFB" w:rsidRPr="00C6560A">
        <w:rPr>
          <w:rFonts w:ascii="Calibri" w:eastAsia="Arial" w:hAnsi="Calibri" w:cs="Calibri"/>
          <w:b/>
          <w:bCs/>
          <w:lang w:eastAsia="pl-PL"/>
        </w:rPr>
        <w:t xml:space="preserve"> ramach Projektu: „Inwestycja w zakup sprzętu medycznego i wyposażenia w Samodzielnym Publicznym Zakładzie Opieki Zdrowotnej Ministerstwa Spraw Wewnętrznych i Administracji w Rzeszowie, w celu rozwoju zakresu świadczeń AOS oraz opieki jednego dnia”</w:t>
      </w:r>
      <w:r w:rsidRPr="00C6560A">
        <w:rPr>
          <w:rFonts w:ascii="Calibri" w:hAnsi="Calibri"/>
        </w:rPr>
        <w:t>.</w:t>
      </w:r>
    </w:p>
    <w:p w14:paraId="0F5421EB" w14:textId="53EC7CFF" w:rsidR="0010103B" w:rsidRPr="00C6560A" w:rsidRDefault="00C655AE" w:rsidP="000E5C17">
      <w:pPr>
        <w:pStyle w:val="Akapitzlist"/>
        <w:numPr>
          <w:ilvl w:val="1"/>
          <w:numId w:val="33"/>
        </w:numPr>
        <w:tabs>
          <w:tab w:val="left" w:pos="851"/>
        </w:tabs>
        <w:spacing w:before="120"/>
        <w:ind w:left="851" w:hanging="425"/>
        <w:jc w:val="both"/>
        <w:rPr>
          <w:rFonts w:ascii="Calibri" w:hAnsi="Calibri"/>
          <w:b/>
          <w:i/>
          <w:sz w:val="22"/>
          <w:szCs w:val="22"/>
        </w:rPr>
      </w:pPr>
      <w:r w:rsidRPr="00C6560A">
        <w:rPr>
          <w:rFonts w:ascii="Calibri" w:hAnsi="Calibri"/>
          <w:sz w:val="22"/>
          <w:szCs w:val="22"/>
        </w:rPr>
        <w:t xml:space="preserve">Szczegółowy opis przedmiotu zamówienia </w:t>
      </w:r>
      <w:r w:rsidR="00DD54E9" w:rsidRPr="00C6560A">
        <w:rPr>
          <w:rFonts w:ascii="Calibri" w:hAnsi="Calibri"/>
          <w:sz w:val="22"/>
          <w:szCs w:val="22"/>
        </w:rPr>
        <w:t>– zestawienie wymaganych parametrów technicznych</w:t>
      </w:r>
      <w:r w:rsidRPr="00C6560A">
        <w:rPr>
          <w:rFonts w:ascii="Calibri" w:hAnsi="Calibri"/>
          <w:sz w:val="22"/>
          <w:szCs w:val="22"/>
        </w:rPr>
        <w:t xml:space="preserve"> </w:t>
      </w:r>
      <w:r w:rsidR="0044128D" w:rsidRPr="00C6560A">
        <w:rPr>
          <w:rFonts w:ascii="Calibri" w:hAnsi="Calibri"/>
          <w:sz w:val="22"/>
          <w:szCs w:val="22"/>
        </w:rPr>
        <w:t xml:space="preserve">stanowi </w:t>
      </w:r>
      <w:r w:rsidRPr="00C6560A">
        <w:rPr>
          <w:rFonts w:ascii="Calibri" w:hAnsi="Calibri"/>
          <w:sz w:val="22"/>
          <w:szCs w:val="22"/>
        </w:rPr>
        <w:t xml:space="preserve">załącznik nr </w:t>
      </w:r>
      <w:r w:rsidR="0080153C" w:rsidRPr="00C6560A">
        <w:rPr>
          <w:rFonts w:ascii="Calibri" w:hAnsi="Calibri"/>
          <w:sz w:val="22"/>
          <w:szCs w:val="22"/>
        </w:rPr>
        <w:t>4</w:t>
      </w:r>
      <w:r w:rsidRPr="00C6560A">
        <w:rPr>
          <w:rFonts w:ascii="Calibri" w:hAnsi="Calibri"/>
          <w:sz w:val="22"/>
          <w:szCs w:val="22"/>
        </w:rPr>
        <w:t xml:space="preserve"> do </w:t>
      </w:r>
      <w:r w:rsidR="00383929" w:rsidRPr="00C6560A">
        <w:rPr>
          <w:rFonts w:ascii="Calibri" w:hAnsi="Calibri"/>
          <w:sz w:val="22"/>
          <w:szCs w:val="22"/>
        </w:rPr>
        <w:t>specyfikacji warunków</w:t>
      </w:r>
      <w:r w:rsidRPr="00C6560A">
        <w:rPr>
          <w:rFonts w:ascii="Calibri" w:hAnsi="Calibri"/>
          <w:sz w:val="22"/>
          <w:szCs w:val="22"/>
        </w:rPr>
        <w:t xml:space="preserve"> zamówienia.</w:t>
      </w:r>
      <w:r w:rsidR="00E70821" w:rsidRPr="00C6560A">
        <w:rPr>
          <w:rFonts w:ascii="Calibri" w:hAnsi="Calibri" w:cs="Calibri"/>
          <w:b/>
          <w:bCs/>
          <w:sz w:val="22"/>
          <w:szCs w:val="22"/>
        </w:rPr>
        <w:t xml:space="preserve"> </w:t>
      </w:r>
    </w:p>
    <w:p w14:paraId="4A275F32" w14:textId="4AFFC80F" w:rsidR="00C655AE" w:rsidRPr="00C6560A" w:rsidRDefault="00C655AE" w:rsidP="000E5C17">
      <w:pPr>
        <w:pStyle w:val="Akapitzlist"/>
        <w:numPr>
          <w:ilvl w:val="1"/>
          <w:numId w:val="33"/>
        </w:numPr>
        <w:tabs>
          <w:tab w:val="left" w:pos="851"/>
        </w:tabs>
        <w:spacing w:before="120"/>
        <w:ind w:left="851" w:hanging="425"/>
        <w:jc w:val="both"/>
        <w:rPr>
          <w:rFonts w:ascii="Calibri" w:hAnsi="Calibri"/>
          <w:b/>
          <w:i/>
          <w:sz w:val="22"/>
          <w:szCs w:val="22"/>
        </w:rPr>
      </w:pPr>
      <w:r w:rsidRPr="00C6560A">
        <w:rPr>
          <w:rFonts w:ascii="Calibri" w:hAnsi="Calibri"/>
          <w:sz w:val="22"/>
          <w:szCs w:val="22"/>
        </w:rPr>
        <w:t>Przedmiot zamówienia obejmuje również dostawę przedmiotu zamówienia transportem wykonawcy, na jego koszt i ryzyko.</w:t>
      </w:r>
    </w:p>
    <w:p w14:paraId="029F02B3" w14:textId="69BCF89D" w:rsidR="00E70821" w:rsidRPr="00C6560A" w:rsidRDefault="00E70821" w:rsidP="000E5C17">
      <w:pPr>
        <w:tabs>
          <w:tab w:val="left" w:pos="426"/>
        </w:tabs>
        <w:suppressAutoHyphens/>
        <w:spacing w:before="120" w:after="0" w:line="240" w:lineRule="auto"/>
        <w:ind w:left="426"/>
        <w:jc w:val="both"/>
        <w:rPr>
          <w:b/>
          <w:i/>
          <w:sz w:val="24"/>
          <w:szCs w:val="24"/>
        </w:rPr>
      </w:pPr>
      <w:bookmarkStart w:id="6" w:name="_Hlk67991380"/>
      <w:r w:rsidRPr="00C6560A">
        <w:rPr>
          <w:rFonts w:ascii="Calibri" w:eastAsia="Times New Roman" w:hAnsi="Calibri" w:cs="Times New Roman"/>
        </w:rPr>
        <w:t>Postępowanie prowadzone jest w trybie przetargu nieograniczonego, na podstawie art. 132, ustawy Pzp</w:t>
      </w:r>
      <w:r w:rsidRPr="00C6560A">
        <w:rPr>
          <w:rFonts w:ascii="Calibri" w:eastAsia="Times New Roman" w:hAnsi="Calibri" w:cs="Times New Roman"/>
          <w:szCs w:val="20"/>
        </w:rPr>
        <w:t xml:space="preserve"> (Dz. U. 20</w:t>
      </w:r>
      <w:r w:rsidR="0080153C" w:rsidRPr="00C6560A">
        <w:rPr>
          <w:rFonts w:ascii="Calibri" w:eastAsia="Times New Roman" w:hAnsi="Calibri" w:cs="Times New Roman"/>
          <w:szCs w:val="20"/>
        </w:rPr>
        <w:t>24</w:t>
      </w:r>
      <w:r w:rsidRPr="00C6560A">
        <w:rPr>
          <w:rFonts w:ascii="Calibri" w:eastAsia="Times New Roman" w:hAnsi="Calibri" w:cs="Times New Roman"/>
          <w:szCs w:val="20"/>
        </w:rPr>
        <w:t xml:space="preserve">r. poz. </w:t>
      </w:r>
      <w:r w:rsidR="0080153C" w:rsidRPr="00C6560A">
        <w:rPr>
          <w:rFonts w:ascii="Calibri" w:eastAsia="Times New Roman" w:hAnsi="Calibri" w:cs="Times New Roman"/>
          <w:szCs w:val="20"/>
        </w:rPr>
        <w:t>1320 t.j.</w:t>
      </w:r>
      <w:r w:rsidRPr="00C6560A">
        <w:rPr>
          <w:rFonts w:ascii="Calibri" w:eastAsia="Times New Roman" w:hAnsi="Calibri" w:cs="Times New Roman"/>
          <w:szCs w:val="20"/>
        </w:rPr>
        <w:t xml:space="preserve">), </w:t>
      </w:r>
    </w:p>
    <w:bookmarkEnd w:id="6"/>
    <w:p w14:paraId="5124CD6E" w14:textId="3C06FFF5" w:rsidR="0010103B" w:rsidRPr="00C6560A" w:rsidRDefault="00BE47B1" w:rsidP="000E5C17">
      <w:pPr>
        <w:numPr>
          <w:ilvl w:val="0"/>
          <w:numId w:val="7"/>
        </w:numPr>
        <w:tabs>
          <w:tab w:val="left" w:pos="426"/>
        </w:tabs>
        <w:suppressAutoHyphens/>
        <w:spacing w:before="120" w:after="0" w:line="240" w:lineRule="auto"/>
        <w:jc w:val="both"/>
        <w:rPr>
          <w:rFonts w:ascii="Calibri" w:hAnsi="Calibri" w:cs="Calibri"/>
        </w:rPr>
      </w:pPr>
      <w:r w:rsidRPr="00C6560A">
        <w:rPr>
          <w:rFonts w:ascii="Calibri" w:hAnsi="Calibri" w:cs="Calibri"/>
        </w:rPr>
        <w:t>Realizacja zamówienia nastąpi w terminie do</w:t>
      </w:r>
      <w:r w:rsidR="001D305E" w:rsidRPr="00C6560A">
        <w:rPr>
          <w:rFonts w:ascii="Calibri" w:hAnsi="Calibri" w:cs="Calibri"/>
        </w:rPr>
        <w:t xml:space="preserve"> 28 dni od daty podpisania umowy</w:t>
      </w:r>
      <w:r w:rsidRPr="00C6560A">
        <w:rPr>
          <w:rFonts w:ascii="Calibri" w:hAnsi="Calibri" w:cs="Calibri"/>
        </w:rPr>
        <w:t>.</w:t>
      </w:r>
    </w:p>
    <w:p w14:paraId="76B4CE54" w14:textId="58B3E3D9" w:rsidR="0061353B" w:rsidRPr="00C6560A" w:rsidRDefault="0061353B" w:rsidP="000E5C17">
      <w:pPr>
        <w:numPr>
          <w:ilvl w:val="0"/>
          <w:numId w:val="7"/>
        </w:numPr>
        <w:tabs>
          <w:tab w:val="left" w:pos="426"/>
        </w:tabs>
        <w:suppressAutoHyphens/>
        <w:spacing w:before="120" w:after="0" w:line="240" w:lineRule="auto"/>
        <w:jc w:val="both"/>
        <w:rPr>
          <w:rFonts w:cstheme="minorHAnsi"/>
        </w:rPr>
      </w:pPr>
      <w:r w:rsidRPr="00C6560A">
        <w:rPr>
          <w:rFonts w:ascii="Calibri" w:hAnsi="Calibri"/>
        </w:rPr>
        <w:t xml:space="preserve">Główny kod CPV: </w:t>
      </w:r>
      <w:r w:rsidRPr="00C6560A">
        <w:rPr>
          <w:rFonts w:ascii="Calibri" w:hAnsi="Calibri"/>
          <w:b/>
          <w:bCs/>
        </w:rPr>
        <w:t xml:space="preserve"> </w:t>
      </w:r>
      <w:r w:rsidR="00372869" w:rsidRPr="00C6560A">
        <w:rPr>
          <w:rFonts w:ascii="Calibri" w:hAnsi="Calibri"/>
        </w:rPr>
        <w:t>33100000-1</w:t>
      </w:r>
    </w:p>
    <w:p w14:paraId="3179C2A7" w14:textId="6153742B" w:rsidR="00372869" w:rsidRPr="00C6560A" w:rsidRDefault="00372869" w:rsidP="000E5C17">
      <w:pPr>
        <w:numPr>
          <w:ilvl w:val="0"/>
          <w:numId w:val="7"/>
        </w:numPr>
        <w:tabs>
          <w:tab w:val="left" w:pos="426"/>
        </w:tabs>
        <w:suppressAutoHyphens/>
        <w:spacing w:before="120" w:after="0" w:line="240" w:lineRule="auto"/>
        <w:jc w:val="both"/>
        <w:rPr>
          <w:rFonts w:cstheme="minorHAnsi"/>
        </w:rPr>
      </w:pPr>
      <w:r w:rsidRPr="00C6560A">
        <w:rPr>
          <w:rFonts w:cstheme="minorHAnsi"/>
        </w:rPr>
        <w:lastRenderedPageBreak/>
        <w:t>Dodatkow</w:t>
      </w:r>
      <w:r w:rsidR="00D6204C" w:rsidRPr="00C6560A">
        <w:rPr>
          <w:rFonts w:cstheme="minorHAnsi"/>
        </w:rPr>
        <w:t>y</w:t>
      </w:r>
      <w:r w:rsidRPr="00C6560A">
        <w:rPr>
          <w:rFonts w:cstheme="minorHAnsi"/>
        </w:rPr>
        <w:t xml:space="preserve"> kod CPV: 33192120-9</w:t>
      </w:r>
    </w:p>
    <w:p w14:paraId="36EDEB6D" w14:textId="77777777" w:rsidR="00372869" w:rsidRPr="00C6560A" w:rsidRDefault="00372869" w:rsidP="000E5C17">
      <w:pPr>
        <w:tabs>
          <w:tab w:val="left" w:pos="426"/>
        </w:tabs>
        <w:suppressAutoHyphens/>
        <w:spacing w:before="120" w:after="0" w:line="240" w:lineRule="auto"/>
        <w:jc w:val="both"/>
        <w:rPr>
          <w:rFonts w:cstheme="minorHAnsi"/>
          <w:highlight w:val="yellow"/>
        </w:rPr>
      </w:pPr>
    </w:p>
    <w:p w14:paraId="209A8541" w14:textId="177E9A35" w:rsidR="00BD3DA1" w:rsidRPr="00C6560A" w:rsidRDefault="00BD3DA1" w:rsidP="000E5C17">
      <w:pPr>
        <w:numPr>
          <w:ilvl w:val="0"/>
          <w:numId w:val="7"/>
        </w:numPr>
        <w:spacing w:after="9" w:line="240" w:lineRule="auto"/>
        <w:ind w:left="360" w:right="-49" w:hanging="360"/>
        <w:jc w:val="both"/>
        <w:rPr>
          <w:rFonts w:cstheme="minorHAnsi"/>
        </w:rPr>
      </w:pPr>
      <w:r w:rsidRPr="00C6560A">
        <w:rPr>
          <w:rFonts w:cstheme="minorHAnsi"/>
        </w:rPr>
        <w:t xml:space="preserve">W przypadku gdy Zamawiający użył w opisie przedmiotu zamówienia znaków towarowych, patentów lub pochodzenia, źródła lub szczególnego procesu, który </w:t>
      </w:r>
      <w:r w:rsidRPr="00C6560A">
        <w:rPr>
          <w:rFonts w:eastAsia="Times New Roman" w:cstheme="minorHAnsi"/>
        </w:rPr>
        <w:t>charakteryzuje produkty dostarcza</w:t>
      </w:r>
      <w:r w:rsidRPr="00C6560A">
        <w:rPr>
          <w:rFonts w:cstheme="minorHAnsi"/>
        </w:rPr>
        <w:t xml:space="preserve">ne przez konkretnego Wykonawcę, o których </w:t>
      </w:r>
      <w:r w:rsidR="00566D0E" w:rsidRPr="00C6560A">
        <w:rPr>
          <w:rFonts w:cstheme="minorHAnsi"/>
        </w:rPr>
        <w:t xml:space="preserve">mowa </w:t>
      </w:r>
      <w:r w:rsidR="00566D0E" w:rsidRPr="00C6560A">
        <w:rPr>
          <w:rFonts w:eastAsia="Times New Roman" w:cstheme="minorHAnsi"/>
        </w:rPr>
        <w:t>w</w:t>
      </w:r>
      <w:r w:rsidRPr="00C6560A">
        <w:rPr>
          <w:rFonts w:cstheme="minorHAnsi"/>
        </w:rPr>
        <w:t xml:space="preserve"> art. 99 ust. 5 Pzp należy je rozumieć jako przykładowe. Zamawiający, </w:t>
      </w:r>
      <w:r w:rsidR="00566D0E" w:rsidRPr="00C6560A">
        <w:rPr>
          <w:rFonts w:cstheme="minorHAnsi"/>
        </w:rPr>
        <w:t xml:space="preserve">zgodnie </w:t>
      </w:r>
      <w:r w:rsidR="00566D0E" w:rsidRPr="00C6560A">
        <w:rPr>
          <w:rFonts w:eastAsia="Times New Roman" w:cstheme="minorHAnsi"/>
        </w:rPr>
        <w:t>z</w:t>
      </w:r>
      <w:r w:rsidRPr="00C6560A">
        <w:rPr>
          <w:rFonts w:cstheme="minorHAnsi"/>
        </w:rPr>
        <w:t xml:space="preserve"> art. 99 ust. 6 Pzp, dopuszcza w każdym przypadku zastosowanie rozwiązań równoważnych opisywanych w treści SWZ. Każdorazowo, gdy wskazana jest w niniejszej SWZ lub innych dokumentach zamówienia norma, oc</w:t>
      </w:r>
      <w:r w:rsidRPr="00C6560A">
        <w:rPr>
          <w:rFonts w:eastAsia="Times New Roman" w:cstheme="minorHAnsi"/>
        </w:rPr>
        <w:t xml:space="preserve">ena techniczna, specyfikacja </w:t>
      </w:r>
      <w:r w:rsidRPr="00C6560A">
        <w:rPr>
          <w:rFonts w:cstheme="minorHAnsi"/>
        </w:rPr>
        <w:t>techniczna i system referencji technicznych, o których mowa w art. 101 ust. 1 pkt 2 oraz ust. 3 Pzp, należy przyjąć, że w odniesieniu do niej użyto sformułowania „lub równoważna”.</w:t>
      </w:r>
      <w:r w:rsidRPr="00C6560A">
        <w:rPr>
          <w:rFonts w:eastAsia="Times New Roman" w:cstheme="minorHAnsi"/>
        </w:rPr>
        <w:t xml:space="preserve"> </w:t>
      </w:r>
    </w:p>
    <w:p w14:paraId="62F6C16A" w14:textId="77777777" w:rsidR="00BD3DA1" w:rsidRPr="00C6560A" w:rsidRDefault="00BD3DA1" w:rsidP="000E5C17">
      <w:pPr>
        <w:spacing w:after="63" w:line="240" w:lineRule="auto"/>
        <w:ind w:left="360" w:right="-49"/>
        <w:rPr>
          <w:rFonts w:cstheme="minorHAnsi"/>
        </w:rPr>
      </w:pPr>
      <w:r w:rsidRPr="00C6560A">
        <w:rPr>
          <w:rFonts w:cstheme="minorHAnsi"/>
        </w:rPr>
        <w:t>Przez normy równoważne Zamawiający rozumie normy, których zakres jest analogiczny co do zakresu norm wskazanych z nazwy dla danej roli, tj. dotyczący:</w:t>
      </w:r>
      <w:r w:rsidRPr="00C6560A">
        <w:rPr>
          <w:rFonts w:eastAsia="Times New Roman" w:cstheme="minorHAnsi"/>
        </w:rPr>
        <w:t xml:space="preserve"> </w:t>
      </w:r>
    </w:p>
    <w:p w14:paraId="2F66DF31" w14:textId="77777777" w:rsidR="00BD3DA1" w:rsidRPr="00C6560A" w:rsidRDefault="00BD3DA1" w:rsidP="000E5C17">
      <w:pPr>
        <w:numPr>
          <w:ilvl w:val="1"/>
          <w:numId w:val="82"/>
        </w:numPr>
        <w:spacing w:after="66" w:line="240" w:lineRule="auto"/>
        <w:ind w:right="-49" w:hanging="360"/>
        <w:jc w:val="both"/>
        <w:rPr>
          <w:rFonts w:cstheme="minorHAnsi"/>
        </w:rPr>
      </w:pPr>
      <w:r w:rsidRPr="00C6560A">
        <w:rPr>
          <w:rFonts w:cstheme="minorHAnsi"/>
        </w:rPr>
        <w:t>analogicznej dziedziny merytorycznej wynikającej z roli, której dotyczy norma;</w:t>
      </w:r>
      <w:r w:rsidRPr="00C6560A">
        <w:rPr>
          <w:rFonts w:eastAsia="Times New Roman" w:cstheme="minorHAnsi"/>
        </w:rPr>
        <w:t xml:space="preserve"> </w:t>
      </w:r>
    </w:p>
    <w:p w14:paraId="188D32EB" w14:textId="77777777" w:rsidR="00BD3DA1" w:rsidRPr="00C6560A" w:rsidRDefault="00BD3DA1" w:rsidP="000E5C17">
      <w:pPr>
        <w:numPr>
          <w:ilvl w:val="1"/>
          <w:numId w:val="82"/>
        </w:numPr>
        <w:spacing w:after="66" w:line="240" w:lineRule="auto"/>
        <w:ind w:right="-49" w:hanging="360"/>
        <w:jc w:val="both"/>
        <w:rPr>
          <w:rFonts w:cstheme="minorHAnsi"/>
        </w:rPr>
      </w:pPr>
      <w:r w:rsidRPr="00C6560A">
        <w:rPr>
          <w:rFonts w:cstheme="minorHAnsi"/>
        </w:rPr>
        <w:t>analogicznego poziomu bezpieczeństwa wynikającej z roli, której dotyczy norma;</w:t>
      </w:r>
      <w:r w:rsidRPr="00C6560A">
        <w:rPr>
          <w:rFonts w:eastAsia="Times New Roman" w:cstheme="minorHAnsi"/>
        </w:rPr>
        <w:t xml:space="preserve"> </w:t>
      </w:r>
    </w:p>
    <w:p w14:paraId="7BE72C39" w14:textId="77777777" w:rsidR="00BD3DA1" w:rsidRPr="00C6560A" w:rsidRDefault="00BD3DA1" w:rsidP="000E5C17">
      <w:pPr>
        <w:numPr>
          <w:ilvl w:val="1"/>
          <w:numId w:val="82"/>
        </w:numPr>
        <w:spacing w:after="71" w:line="240" w:lineRule="auto"/>
        <w:ind w:right="-49" w:hanging="360"/>
        <w:jc w:val="both"/>
        <w:rPr>
          <w:rFonts w:cstheme="minorHAnsi"/>
        </w:rPr>
      </w:pPr>
      <w:r w:rsidRPr="00C6560A">
        <w:rPr>
          <w:rFonts w:eastAsia="Times New Roman" w:cstheme="minorHAnsi"/>
        </w:rPr>
        <w:t xml:space="preserve">analogicznego stopnia poziomu kompetencji; </w:t>
      </w:r>
    </w:p>
    <w:p w14:paraId="6E987227" w14:textId="77777777" w:rsidR="00BD3DA1" w:rsidRPr="00C6560A" w:rsidRDefault="00BD3DA1" w:rsidP="000E5C17">
      <w:pPr>
        <w:numPr>
          <w:ilvl w:val="1"/>
          <w:numId w:val="81"/>
        </w:numPr>
        <w:spacing w:after="64" w:line="240" w:lineRule="auto"/>
        <w:ind w:right="-49" w:hanging="360"/>
        <w:jc w:val="both"/>
        <w:rPr>
          <w:rFonts w:cstheme="minorHAnsi"/>
        </w:rPr>
      </w:pPr>
      <w:r w:rsidRPr="00C6560A">
        <w:rPr>
          <w:rFonts w:cstheme="minorHAnsi"/>
        </w:rPr>
        <w:t>potwierdzone wynikami badań (dotyczy tylko tych ról, dla których spełnienie norm musi być potwierdzone</w:t>
      </w:r>
      <w:r w:rsidRPr="00C6560A">
        <w:rPr>
          <w:rFonts w:eastAsia="Times New Roman" w:cstheme="minorHAnsi"/>
        </w:rPr>
        <w:t xml:space="preserve"> </w:t>
      </w:r>
      <w:r w:rsidRPr="00C6560A">
        <w:rPr>
          <w:rFonts w:cstheme="minorHAnsi"/>
        </w:rPr>
        <w:t>wynikami badań</w:t>
      </w:r>
      <w:r w:rsidRPr="00C6560A">
        <w:rPr>
          <w:rFonts w:eastAsia="Times New Roman" w:cstheme="minorHAnsi"/>
        </w:rPr>
        <w:t xml:space="preserve">). </w:t>
      </w:r>
    </w:p>
    <w:p w14:paraId="69602E4A" w14:textId="001826AB" w:rsidR="00BD3DA1" w:rsidRPr="00C6560A" w:rsidRDefault="00BD3DA1" w:rsidP="000E5C17">
      <w:pPr>
        <w:spacing w:line="240" w:lineRule="auto"/>
        <w:ind w:left="430" w:right="-49"/>
        <w:jc w:val="both"/>
        <w:rPr>
          <w:rFonts w:cstheme="minorHAnsi"/>
        </w:rPr>
      </w:pPr>
      <w:r w:rsidRPr="00C6560A">
        <w:rPr>
          <w:rFonts w:cstheme="minorHAnsi"/>
        </w:rPr>
        <w:t xml:space="preserve">W przypadku, gdy Zamawiający w </w:t>
      </w:r>
      <w:r w:rsidRPr="00C6560A">
        <w:rPr>
          <w:rFonts w:eastAsia="Times New Roman" w:cstheme="minorHAnsi"/>
        </w:rPr>
        <w:t xml:space="preserve">SWZ, </w:t>
      </w:r>
      <w:r w:rsidRPr="00C6560A">
        <w:rPr>
          <w:rFonts w:cstheme="minorHAnsi"/>
        </w:rPr>
        <w:t xml:space="preserve">opisie przedmiotu zamówienia </w:t>
      </w:r>
      <w:r w:rsidRPr="00C6560A">
        <w:rPr>
          <w:rFonts w:eastAsia="Times New Roman" w:cstheme="minorHAnsi"/>
        </w:rPr>
        <w:t xml:space="preserve">lub innych </w:t>
      </w:r>
      <w:r w:rsidRPr="00C6560A">
        <w:rPr>
          <w:rFonts w:cstheme="minorHAnsi"/>
        </w:rPr>
        <w:t xml:space="preserve">dokumentach zamówienia użył konkretnych nazw certyfikatów dopuszcza się składanie ofert z certyfikatami równoważnymi, o ile zostaną one wyrażone w sposób jasny </w:t>
      </w:r>
      <w:r w:rsidRPr="00C6560A">
        <w:rPr>
          <w:rFonts w:eastAsia="Times New Roman" w:cstheme="minorHAnsi"/>
        </w:rPr>
        <w:t>i</w:t>
      </w:r>
      <w:r w:rsidRPr="00C6560A">
        <w:rPr>
          <w:rFonts w:cstheme="minorHAnsi"/>
        </w:rPr>
        <w:t xml:space="preserve"> zgodny z wymaganiami Zamawiającego.</w:t>
      </w:r>
      <w:r w:rsidRPr="00C6560A">
        <w:rPr>
          <w:rFonts w:eastAsia="Times New Roman" w:cstheme="minorHAnsi"/>
        </w:rPr>
        <w:t xml:space="preserve"> </w:t>
      </w:r>
    </w:p>
    <w:p w14:paraId="29DCAAEB" w14:textId="77777777" w:rsidR="00BD3DA1" w:rsidRPr="00C6560A" w:rsidRDefault="00BD3DA1" w:rsidP="000E5C17">
      <w:pPr>
        <w:spacing w:after="134" w:line="240" w:lineRule="auto"/>
        <w:ind w:left="430" w:right="-49"/>
        <w:jc w:val="both"/>
        <w:rPr>
          <w:rFonts w:cstheme="minorHAnsi"/>
        </w:rPr>
      </w:pPr>
      <w:r w:rsidRPr="00C6560A">
        <w:rPr>
          <w:rFonts w:cstheme="minorHAnsi"/>
        </w:rPr>
        <w:t>Przez certyfikaty równoważne Zamawiający rozumie certyfikaty, które są analogiczne co do zakresu z przykładowymi certyfikatami wskazanymi z nazwy dla danej roli, co jest rozumiane jako certyfikaty dotyczące:</w:t>
      </w:r>
      <w:r w:rsidRPr="00C6560A">
        <w:rPr>
          <w:rFonts w:eastAsia="Times New Roman" w:cstheme="minorHAnsi"/>
        </w:rPr>
        <w:t xml:space="preserve"> </w:t>
      </w:r>
    </w:p>
    <w:p w14:paraId="1195D1A4" w14:textId="77777777" w:rsidR="00BD3DA1" w:rsidRPr="00C6560A" w:rsidRDefault="00BD3DA1" w:rsidP="000E5C17">
      <w:pPr>
        <w:numPr>
          <w:ilvl w:val="1"/>
          <w:numId w:val="83"/>
        </w:numPr>
        <w:spacing w:after="9" w:line="240" w:lineRule="auto"/>
        <w:ind w:left="711" w:right="-49" w:hanging="360"/>
        <w:jc w:val="both"/>
        <w:rPr>
          <w:rFonts w:cstheme="minorHAnsi"/>
        </w:rPr>
      </w:pPr>
      <w:r w:rsidRPr="00C6560A">
        <w:rPr>
          <w:rFonts w:cstheme="minorHAnsi"/>
        </w:rPr>
        <w:t>analogicznej dziedziny merytorycznej wynikającej z roli, której dotyczy certyfikat,</w:t>
      </w:r>
      <w:r w:rsidRPr="00C6560A">
        <w:rPr>
          <w:rFonts w:eastAsia="Times New Roman" w:cstheme="minorHAnsi"/>
        </w:rPr>
        <w:t xml:space="preserve"> </w:t>
      </w:r>
    </w:p>
    <w:p w14:paraId="3B983301" w14:textId="77777777" w:rsidR="00BD3DA1" w:rsidRPr="00C6560A" w:rsidRDefault="00BD3DA1" w:rsidP="000E5C17">
      <w:pPr>
        <w:numPr>
          <w:ilvl w:val="1"/>
          <w:numId w:val="83"/>
        </w:numPr>
        <w:spacing w:after="15" w:line="240" w:lineRule="auto"/>
        <w:ind w:left="711" w:right="-49" w:hanging="360"/>
        <w:jc w:val="both"/>
        <w:rPr>
          <w:rFonts w:cstheme="minorHAnsi"/>
        </w:rPr>
      </w:pPr>
      <w:r w:rsidRPr="00C6560A">
        <w:rPr>
          <w:rFonts w:eastAsia="Times New Roman" w:cstheme="minorHAnsi"/>
        </w:rPr>
        <w:t xml:space="preserve">analogicznego stopnia poziomu kompetencji, </w:t>
      </w:r>
    </w:p>
    <w:p w14:paraId="58E99091" w14:textId="77777777" w:rsidR="00BD3DA1" w:rsidRPr="00C6560A" w:rsidRDefault="00BD3DA1" w:rsidP="000E5C17">
      <w:pPr>
        <w:numPr>
          <w:ilvl w:val="1"/>
          <w:numId w:val="83"/>
        </w:numPr>
        <w:spacing w:after="9" w:line="240" w:lineRule="auto"/>
        <w:ind w:left="711" w:right="-49" w:hanging="360"/>
        <w:jc w:val="both"/>
        <w:rPr>
          <w:rFonts w:cstheme="minorHAnsi"/>
        </w:rPr>
      </w:pPr>
      <w:r w:rsidRPr="00C6560A">
        <w:rPr>
          <w:rFonts w:cstheme="minorHAnsi"/>
        </w:rPr>
        <w:t xml:space="preserve">analogicznego poziomu doświadczenia zawodowego wymaganego do otrzymania </w:t>
      </w:r>
      <w:r w:rsidRPr="00C6560A">
        <w:rPr>
          <w:rFonts w:eastAsia="Times New Roman" w:cstheme="minorHAnsi"/>
        </w:rPr>
        <w:t xml:space="preserve">danego certyfikatu; </w:t>
      </w:r>
    </w:p>
    <w:p w14:paraId="135BF766" w14:textId="77777777" w:rsidR="00BD3DA1" w:rsidRPr="00C6560A" w:rsidRDefault="00BD3DA1" w:rsidP="000E5C17">
      <w:pPr>
        <w:numPr>
          <w:ilvl w:val="1"/>
          <w:numId w:val="81"/>
        </w:numPr>
        <w:spacing w:after="63" w:line="240" w:lineRule="auto"/>
        <w:ind w:right="-49" w:hanging="360"/>
        <w:jc w:val="both"/>
        <w:rPr>
          <w:rFonts w:cstheme="minorHAnsi"/>
        </w:rPr>
      </w:pPr>
      <w:r w:rsidRPr="00C6560A">
        <w:rPr>
          <w:rFonts w:eastAsia="Times New Roman" w:cstheme="minorHAnsi"/>
        </w:rPr>
        <w:t xml:space="preserve">potwierdzone </w:t>
      </w:r>
      <w:r w:rsidRPr="00C6560A">
        <w:rPr>
          <w:rFonts w:cstheme="minorHAnsi"/>
        </w:rPr>
        <w:t>egzaminem (dotyczy tylko tych ról, których przykładowe certyfikaty muszą być potwierdzone</w:t>
      </w:r>
      <w:r w:rsidRPr="00C6560A">
        <w:rPr>
          <w:rFonts w:eastAsia="Times New Roman" w:cstheme="minorHAnsi"/>
        </w:rPr>
        <w:t xml:space="preserve"> egzaminem). </w:t>
      </w:r>
    </w:p>
    <w:p w14:paraId="4A2ECD09" w14:textId="4BC890C9" w:rsidR="00BD3DA1" w:rsidRPr="00C6560A" w:rsidRDefault="00BD3DA1" w:rsidP="000E5C17">
      <w:pPr>
        <w:spacing w:after="64" w:line="240" w:lineRule="auto"/>
        <w:ind w:left="430" w:right="-49"/>
        <w:jc w:val="both"/>
        <w:rPr>
          <w:rFonts w:cstheme="minorHAnsi"/>
        </w:rPr>
      </w:pPr>
      <w:r w:rsidRPr="00C6560A">
        <w:rPr>
          <w:rFonts w:cstheme="minorHAnsi"/>
        </w:rPr>
        <w:t xml:space="preserve">Przez rozwiązanie równoważne Zamawiający rozumie takie rozwiązanie, które umożliwia uzyskanie założonego w opisie przedmiotu zamówienia efektu za pomocą innych rozwiązań technicznych. Wykonawca, który powołuje się na rozwiązania równoważne, </w:t>
      </w:r>
      <w:r w:rsidRPr="00C6560A">
        <w:rPr>
          <w:rFonts w:eastAsia="Times New Roman" w:cstheme="minorHAnsi"/>
        </w:rPr>
        <w:t>w</w:t>
      </w:r>
      <w:r w:rsidRPr="00C6560A">
        <w:rPr>
          <w:rFonts w:cstheme="minorHAnsi"/>
        </w:rPr>
        <w:t xml:space="preserve"> zakresie opisywanym przez Zamawiającego, jest obowiązany wykazać, że oferowane przez niego dostawy i usługi spełniają wymagania określone przez Zamawiającego. </w:t>
      </w:r>
      <w:r w:rsidRPr="00C6560A">
        <w:rPr>
          <w:rFonts w:eastAsia="Times New Roman" w:cstheme="minorHAnsi"/>
        </w:rPr>
        <w:t xml:space="preserve"> </w:t>
      </w:r>
    </w:p>
    <w:p w14:paraId="007CA8F7" w14:textId="77777777" w:rsidR="00BD3DA1" w:rsidRPr="00C6560A" w:rsidRDefault="00BD3DA1" w:rsidP="000E5C17">
      <w:pPr>
        <w:spacing w:after="72" w:line="240" w:lineRule="auto"/>
        <w:ind w:left="430" w:right="-49"/>
        <w:jc w:val="both"/>
        <w:rPr>
          <w:rFonts w:cstheme="minorHAnsi"/>
        </w:rPr>
      </w:pPr>
      <w:r w:rsidRPr="00C6560A">
        <w:rPr>
          <w:rFonts w:cstheme="minorHAnsi"/>
        </w:rPr>
        <w:t>W przypadku, gdy opis przedmiotu zamówienia będzie odnosił się do norm, ocen technicznych, specyfikacji technicznych i systemów referencji technicznych Zamawiający nie odrzuci oferty, jeśli proponowane w ofercie rozwiązania (udowodnione przez wykonawcę za pomocą przedmiotowych środków dowodowych) w równoważnym stopniu spełniają wymagania określone w opisie przedmiotu zamówienia.</w:t>
      </w:r>
      <w:r w:rsidRPr="00C6560A">
        <w:rPr>
          <w:rFonts w:eastAsia="Times New Roman" w:cstheme="minorHAnsi"/>
        </w:rPr>
        <w:t xml:space="preserve"> </w:t>
      </w:r>
    </w:p>
    <w:p w14:paraId="496AC546" w14:textId="64B7CFF3" w:rsidR="00BD3DA1" w:rsidRPr="00C6560A" w:rsidRDefault="00BD3DA1" w:rsidP="000E5C17">
      <w:pPr>
        <w:numPr>
          <w:ilvl w:val="0"/>
          <w:numId w:val="7"/>
        </w:numPr>
        <w:spacing w:after="72" w:line="240" w:lineRule="auto"/>
        <w:ind w:left="360" w:right="-49" w:hanging="360"/>
        <w:jc w:val="both"/>
        <w:rPr>
          <w:rFonts w:cstheme="minorHAnsi"/>
        </w:rPr>
      </w:pPr>
      <w:r w:rsidRPr="00C6560A">
        <w:rPr>
          <w:rFonts w:cstheme="minorHAnsi"/>
        </w:rPr>
        <w:t xml:space="preserve">Oferowany przez wykonawcę przedmiot zamówienia musi być kompletny, fabrycznie nowy oraz posiadać wszystkie elementy wymienione w opisie przedmiotu zamówienia. Oferowany przez wykonawcę przedmiot zamówienia musi odpowiadać minimalnym </w:t>
      </w:r>
      <w:r w:rsidRPr="00C6560A">
        <w:rPr>
          <w:rFonts w:eastAsia="Times New Roman" w:cstheme="minorHAnsi"/>
        </w:rPr>
        <w:t>parametrom technicznym</w:t>
      </w:r>
      <w:r w:rsidRPr="00C6560A">
        <w:rPr>
          <w:rFonts w:cstheme="minorHAnsi"/>
        </w:rPr>
        <w:t>, jakościowym i funkcjonalnym oraz nie może być gorszy technicznie i jakościowo niż podano w opisie przedmiotu zamówienia –</w:t>
      </w:r>
      <w:r w:rsidRPr="00C6560A">
        <w:rPr>
          <w:rFonts w:eastAsia="Times New Roman" w:cstheme="minorHAnsi"/>
        </w:rPr>
        <w:t xml:space="preserve"> </w:t>
      </w:r>
      <w:r w:rsidRPr="00C6560A">
        <w:rPr>
          <w:rFonts w:cstheme="minorHAnsi"/>
        </w:rPr>
        <w:t xml:space="preserve">musi być na poziomie (równoważnym) lub lepszym od podanego w opisie przedmiotu zamówienia, </w:t>
      </w:r>
      <w:r w:rsidRPr="00C6560A">
        <w:rPr>
          <w:rFonts w:eastAsia="Times New Roman" w:cstheme="minorHAnsi"/>
        </w:rPr>
        <w:t>a</w:t>
      </w:r>
      <w:r w:rsidRPr="00C6560A">
        <w:rPr>
          <w:rFonts w:cstheme="minorHAnsi"/>
        </w:rPr>
        <w:t xml:space="preserve"> jego zastosowanie w żaden sposób nie wpłynie negatywnie na </w:t>
      </w:r>
      <w:r w:rsidRPr="00C6560A">
        <w:rPr>
          <w:rFonts w:cstheme="minorHAnsi"/>
        </w:rPr>
        <w:lastRenderedPageBreak/>
        <w:t>prawidłowe funkcjonowanie rozwiązań technicznych/funkcjonalnych przewidzianych w opisanych parametrach sprzętu.</w:t>
      </w:r>
      <w:r w:rsidRPr="00C6560A">
        <w:rPr>
          <w:rFonts w:eastAsia="Times New Roman" w:cstheme="minorHAnsi"/>
        </w:rPr>
        <w:t xml:space="preserve"> </w:t>
      </w:r>
    </w:p>
    <w:p w14:paraId="201EFB74" w14:textId="63BECA80" w:rsidR="00BD3DA1" w:rsidRPr="00C6560A" w:rsidRDefault="00BD3DA1" w:rsidP="000E5C17">
      <w:pPr>
        <w:numPr>
          <w:ilvl w:val="0"/>
          <w:numId w:val="7"/>
        </w:numPr>
        <w:spacing w:after="72" w:line="240" w:lineRule="auto"/>
        <w:ind w:left="360" w:right="-49" w:hanging="360"/>
        <w:jc w:val="both"/>
        <w:rPr>
          <w:rFonts w:cstheme="minorHAnsi"/>
        </w:rPr>
      </w:pPr>
      <w:r w:rsidRPr="00C6560A">
        <w:rPr>
          <w:rFonts w:cstheme="minorHAnsi"/>
        </w:rPr>
        <w:t xml:space="preserve">Ewentualne nazwy własne i nazwy producentów zastosowane w opisie przedmiotu zamówienia zostały podane przykładowo i służą tylko i wyłącznie określeniu parametrów zamawianych urządzeń, sprzętów i wyposażenia, standardów jakościowych, technicznych </w:t>
      </w:r>
      <w:r w:rsidRPr="00C6560A">
        <w:rPr>
          <w:rFonts w:eastAsia="Times New Roman" w:cstheme="minorHAnsi"/>
        </w:rPr>
        <w:t>i funkcjon</w:t>
      </w:r>
      <w:r w:rsidRPr="00C6560A">
        <w:rPr>
          <w:rFonts w:cstheme="minorHAnsi"/>
        </w:rPr>
        <w:t xml:space="preserve">alnych i nie mogą być traktowane jako rekomendacja ich nabycia i użycia. Nie służą wyłonieniu lub preferowaniu konkretnego producenta czy dostawcy. Wskazane </w:t>
      </w:r>
      <w:r w:rsidRPr="00C6560A">
        <w:rPr>
          <w:rFonts w:eastAsia="Times New Roman" w:cstheme="minorHAnsi"/>
        </w:rPr>
        <w:t>w</w:t>
      </w:r>
      <w:r w:rsidRPr="00C6560A">
        <w:rPr>
          <w:rFonts w:cstheme="minorHAnsi"/>
        </w:rPr>
        <w:t xml:space="preserve"> opisie przedmiotu zamówienia parametry techniczne, jakościowe i funkcjonalne, Zamawiający traktuje jako określenie nie gorszych (minimalnych) wymagań parametrów technicznych, jakościowych i funkcjonalnych.</w:t>
      </w:r>
      <w:r w:rsidRPr="00C6560A">
        <w:rPr>
          <w:rFonts w:eastAsia="Times New Roman" w:cstheme="minorHAnsi"/>
        </w:rPr>
        <w:t xml:space="preserve"> </w:t>
      </w:r>
    </w:p>
    <w:p w14:paraId="5FA15B18" w14:textId="09527C1D" w:rsidR="00BD3DA1" w:rsidRPr="00C6560A" w:rsidRDefault="00BD3DA1" w:rsidP="000E5C17">
      <w:pPr>
        <w:numPr>
          <w:ilvl w:val="0"/>
          <w:numId w:val="7"/>
        </w:numPr>
        <w:spacing w:after="94" w:line="240" w:lineRule="auto"/>
        <w:ind w:left="360" w:right="-49" w:hanging="360"/>
        <w:jc w:val="both"/>
        <w:rPr>
          <w:rFonts w:cstheme="minorHAnsi"/>
        </w:rPr>
      </w:pPr>
      <w:r w:rsidRPr="00C6560A">
        <w:rPr>
          <w:rFonts w:cstheme="minorHAnsi"/>
        </w:rPr>
        <w:t>Oferowany asortyment (przedmiot zamówienia) musi być fabrycznie nowy</w:t>
      </w:r>
      <w:r w:rsidRPr="00C6560A">
        <w:rPr>
          <w:rFonts w:eastAsia="Times New Roman" w:cstheme="minorHAnsi"/>
        </w:rPr>
        <w:t xml:space="preserve">, </w:t>
      </w:r>
      <w:r w:rsidRPr="00C6560A">
        <w:rPr>
          <w:rFonts w:cstheme="minorHAnsi"/>
        </w:rPr>
        <w:t>nie używany do prezentacji, wyklucza się produkty powystawowe</w:t>
      </w:r>
      <w:r w:rsidRPr="00C6560A">
        <w:rPr>
          <w:rFonts w:eastAsia="Times New Roman" w:cstheme="minorHAnsi"/>
        </w:rPr>
        <w:t xml:space="preserve"> oraz demonstracyjne. </w:t>
      </w:r>
    </w:p>
    <w:p w14:paraId="312215C9" w14:textId="77777777" w:rsidR="00046923" w:rsidRPr="00C6560A" w:rsidRDefault="00046923" w:rsidP="00BD3DA1">
      <w:pPr>
        <w:tabs>
          <w:tab w:val="left" w:pos="360"/>
        </w:tabs>
        <w:spacing w:after="0" w:line="240" w:lineRule="auto"/>
        <w:ind w:right="-49"/>
        <w:jc w:val="both"/>
        <w:rPr>
          <w:rFonts w:cstheme="minorHAnsi"/>
          <w:sz w:val="18"/>
          <w:szCs w:val="18"/>
        </w:rPr>
      </w:pPr>
    </w:p>
    <w:p w14:paraId="397264E7" w14:textId="7D524175" w:rsidR="0010103B" w:rsidRPr="00C6560A" w:rsidRDefault="0010103B" w:rsidP="0010103B">
      <w:pPr>
        <w:numPr>
          <w:ilvl w:val="0"/>
          <w:numId w:val="1"/>
        </w:numPr>
        <w:tabs>
          <w:tab w:val="left" w:pos="0"/>
        </w:tabs>
        <w:suppressAutoHyphens/>
        <w:spacing w:after="0" w:line="240" w:lineRule="auto"/>
        <w:ind w:left="0" w:firstLine="0"/>
        <w:jc w:val="both"/>
        <w:rPr>
          <w:rFonts w:ascii="Calibri" w:hAnsi="Calibri" w:cs="Calibri"/>
          <w:b/>
          <w:bCs/>
          <w:sz w:val="26"/>
        </w:rPr>
      </w:pPr>
      <w:r w:rsidRPr="00C6560A">
        <w:rPr>
          <w:rFonts w:ascii="Calibri" w:hAnsi="Calibri" w:cs="Calibri"/>
          <w:b/>
          <w:bCs/>
          <w:sz w:val="26"/>
        </w:rPr>
        <w:t>Kwalifikacja podmiotowa wykonawców.</w:t>
      </w:r>
    </w:p>
    <w:p w14:paraId="57A62302" w14:textId="77777777" w:rsidR="00267635" w:rsidRPr="00C6560A" w:rsidRDefault="00267635" w:rsidP="00267635">
      <w:pPr>
        <w:tabs>
          <w:tab w:val="left" w:pos="0"/>
        </w:tabs>
        <w:suppressAutoHyphens/>
        <w:spacing w:after="0" w:line="240" w:lineRule="auto"/>
        <w:jc w:val="both"/>
        <w:rPr>
          <w:rFonts w:ascii="Calibri" w:hAnsi="Calibri" w:cs="Calibri"/>
          <w:b/>
          <w:bCs/>
          <w:sz w:val="16"/>
          <w:szCs w:val="12"/>
        </w:rPr>
      </w:pPr>
    </w:p>
    <w:p w14:paraId="7495B1D4" w14:textId="77777777" w:rsidR="0010103B" w:rsidRPr="00C6560A" w:rsidRDefault="0010103B" w:rsidP="000902C2">
      <w:pPr>
        <w:numPr>
          <w:ilvl w:val="0"/>
          <w:numId w:val="9"/>
        </w:numPr>
        <w:spacing w:after="0" w:line="240" w:lineRule="auto"/>
        <w:jc w:val="both"/>
        <w:rPr>
          <w:rFonts w:ascii="Calibri" w:hAnsi="Calibri"/>
        </w:rPr>
      </w:pPr>
      <w:r w:rsidRPr="00C6560A">
        <w:rPr>
          <w:rFonts w:ascii="Calibri" w:hAnsi="Calibri"/>
        </w:rPr>
        <w:t>Z postępowania o udzielenie zamówienia wyklucza się z zastrzeżeniem art. 110 ust. 2 ustawy, wykonawcę:</w:t>
      </w:r>
    </w:p>
    <w:p w14:paraId="2DD40FE6" w14:textId="3AD823C9" w:rsidR="0010103B" w:rsidRPr="00C6560A" w:rsidRDefault="0010103B" w:rsidP="000902C2">
      <w:pPr>
        <w:pStyle w:val="Akapitzlist"/>
        <w:numPr>
          <w:ilvl w:val="1"/>
          <w:numId w:val="26"/>
        </w:numPr>
        <w:spacing w:before="60" w:after="60"/>
        <w:ind w:left="851" w:right="-340" w:hanging="425"/>
        <w:rPr>
          <w:rFonts w:ascii="Calibri" w:hAnsi="Calibri"/>
          <w:sz w:val="22"/>
          <w:szCs w:val="22"/>
          <w:lang w:eastAsia="zh-CN"/>
        </w:rPr>
      </w:pPr>
      <w:r w:rsidRPr="00C6560A">
        <w:rPr>
          <w:rFonts w:ascii="Calibri" w:hAnsi="Calibri"/>
          <w:sz w:val="22"/>
          <w:szCs w:val="22"/>
          <w:lang w:eastAsia="zh-CN"/>
        </w:rPr>
        <w:t xml:space="preserve">będącego osobą fizyczną, którego prawomocnie skazano za przestępstwo: </w:t>
      </w:r>
    </w:p>
    <w:p w14:paraId="3B72A406" w14:textId="77777777" w:rsidR="008E008E"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udziału w zorganizowanej grupie przestępczej albo związku mającym na celu popełnienie przestępstwa lub przestępstwa skarbowego, o którym mowa w art. 258 Kodeksu karnego, </w:t>
      </w:r>
    </w:p>
    <w:p w14:paraId="380B603C" w14:textId="7777777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handlu ludźmi, o którym mowa w art. 189a Kodeksu karnego, </w:t>
      </w:r>
    </w:p>
    <w:p w14:paraId="2777A069" w14:textId="7777777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o którym mowa w art. 228–230a, art. 250a Kodeksu karnego lub w art. 46 lub art. 48 ustawy z dnia 25 czerwca 2010 r. o sporcie,</w:t>
      </w:r>
    </w:p>
    <w:p w14:paraId="3351A1FB" w14:textId="2A0ED4C9"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DBFD8BF" w14:textId="7777777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o charakterze terrorystycznym, o którym mowa w art. 115 § 20 Kodeksu karnego, lub mające na celu popełnienie tego przestępstwa, </w:t>
      </w:r>
    </w:p>
    <w:p w14:paraId="23EB0AEE" w14:textId="7777777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B0F0363" w14:textId="7777777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C46B749" w14:textId="73359D57" w:rsidR="0010103B" w:rsidRPr="00C6560A" w:rsidRDefault="0010103B" w:rsidP="000902C2">
      <w:pPr>
        <w:pStyle w:val="Default"/>
        <w:numPr>
          <w:ilvl w:val="1"/>
          <w:numId w:val="13"/>
        </w:numPr>
        <w:tabs>
          <w:tab w:val="clear" w:pos="1440"/>
        </w:tabs>
        <w:ind w:left="993" w:hanging="284"/>
        <w:jc w:val="both"/>
        <w:rPr>
          <w:rFonts w:ascii="Calibri" w:hAnsi="Calibri"/>
          <w:color w:val="auto"/>
          <w:sz w:val="22"/>
          <w:szCs w:val="22"/>
        </w:rPr>
      </w:pPr>
      <w:r w:rsidRPr="00C6560A">
        <w:rPr>
          <w:rFonts w:ascii="Calibri" w:hAnsi="Calibri"/>
          <w:color w:val="auto"/>
          <w:sz w:val="22"/>
          <w:szCs w:val="22"/>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0FF2249E" w14:textId="6EAD6577" w:rsidR="0010103B" w:rsidRPr="00C6560A" w:rsidRDefault="0010103B" w:rsidP="000902C2">
      <w:pPr>
        <w:pStyle w:val="Akapitzlist"/>
        <w:numPr>
          <w:ilvl w:val="1"/>
          <w:numId w:val="26"/>
        </w:numPr>
        <w:spacing w:before="60" w:after="60"/>
        <w:ind w:left="851" w:right="-30" w:hanging="425"/>
        <w:jc w:val="both"/>
        <w:rPr>
          <w:rFonts w:ascii="Calibri" w:hAnsi="Calibri"/>
          <w:sz w:val="22"/>
          <w:szCs w:val="22"/>
          <w:lang w:eastAsia="zh-CN"/>
        </w:rPr>
      </w:pPr>
      <w:r w:rsidRPr="00C6560A">
        <w:rPr>
          <w:rFonts w:ascii="Calibri" w:hAnsi="Calibri"/>
          <w:sz w:val="22"/>
          <w:szCs w:val="22"/>
          <w:lang w:eastAsia="zh-C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14:paraId="05B32BE4" w14:textId="72F17824" w:rsidR="0010103B" w:rsidRPr="00C6560A" w:rsidRDefault="0010103B" w:rsidP="000902C2">
      <w:pPr>
        <w:pStyle w:val="Akapitzlist"/>
        <w:numPr>
          <w:ilvl w:val="1"/>
          <w:numId w:val="26"/>
        </w:numPr>
        <w:spacing w:before="60" w:after="60"/>
        <w:ind w:left="851" w:right="-30" w:hanging="425"/>
        <w:jc w:val="both"/>
        <w:rPr>
          <w:rFonts w:ascii="Calibri" w:hAnsi="Calibri"/>
          <w:sz w:val="22"/>
          <w:szCs w:val="22"/>
          <w:lang w:eastAsia="zh-CN"/>
        </w:rPr>
      </w:pPr>
      <w:r w:rsidRPr="00C6560A">
        <w:rPr>
          <w:rFonts w:ascii="Calibri" w:hAnsi="Calibri"/>
          <w:sz w:val="22"/>
          <w:szCs w:val="22"/>
          <w:lang w:eastAsia="zh-CN"/>
        </w:rPr>
        <w:t xml:space="preserve"> wobec którego wydano prawomocny wyrok sądu lub ostateczną decyzję administracyjną o zaleganiu</w:t>
      </w:r>
      <w:r w:rsidR="007F1B62" w:rsidRPr="00C6560A">
        <w:rPr>
          <w:rFonts w:ascii="Calibri" w:hAnsi="Calibri"/>
          <w:sz w:val="22"/>
          <w:szCs w:val="22"/>
          <w:lang w:eastAsia="zh-CN"/>
        </w:rPr>
        <w:t xml:space="preserve"> </w:t>
      </w:r>
      <w:r w:rsidRPr="00C6560A">
        <w:rPr>
          <w:rFonts w:ascii="Calibri" w:hAnsi="Calibri"/>
          <w:sz w:val="22"/>
          <w:szCs w:val="22"/>
          <w:lang w:eastAsia="zh-CN"/>
        </w:rPr>
        <w:t xml:space="preserve">z uiszczeniem podatków, opłat lub składek na ubezpieczenie społeczne lub zdrowotne, chyba że </w:t>
      </w:r>
      <w:r w:rsidR="00732ECF" w:rsidRPr="00C6560A">
        <w:rPr>
          <w:rFonts w:ascii="Calibri" w:hAnsi="Calibri"/>
          <w:sz w:val="22"/>
          <w:szCs w:val="22"/>
          <w:lang w:eastAsia="zh-CN"/>
        </w:rPr>
        <w:t>w</w:t>
      </w:r>
      <w:r w:rsidRPr="00C6560A">
        <w:rPr>
          <w:rFonts w:ascii="Calibri" w:hAnsi="Calibri"/>
          <w:sz w:val="22"/>
          <w:szCs w:val="22"/>
          <w:lang w:eastAsia="zh-CN"/>
        </w:rPr>
        <w:t xml:space="preserve">ykonawca odpowiednio przed upływem terminu do składania wniosków o dopuszczenie do udziału w postępowaniu albo przed upływem terminu składania ofert dokonał płatności należnych podatków, opłat lub składek na ubezpieczenie społeczne lub </w:t>
      </w:r>
      <w:r w:rsidRPr="00C6560A">
        <w:rPr>
          <w:rFonts w:ascii="Calibri" w:hAnsi="Calibri"/>
          <w:sz w:val="22"/>
          <w:szCs w:val="22"/>
          <w:lang w:eastAsia="zh-CN"/>
        </w:rPr>
        <w:lastRenderedPageBreak/>
        <w:t xml:space="preserve">zdrowotne wraz z odsetkami lub grzywnami lub zawarł wiążące porozumienie w sprawie spłaty tych należności; </w:t>
      </w:r>
    </w:p>
    <w:p w14:paraId="45A78DCA" w14:textId="75FBAEE9" w:rsidR="0010103B" w:rsidRPr="00C6560A" w:rsidRDefault="0010103B" w:rsidP="000902C2">
      <w:pPr>
        <w:pStyle w:val="Akapitzlist"/>
        <w:numPr>
          <w:ilvl w:val="1"/>
          <w:numId w:val="26"/>
        </w:numPr>
        <w:spacing w:before="60" w:after="60"/>
        <w:ind w:left="851" w:right="-30" w:hanging="425"/>
        <w:jc w:val="both"/>
        <w:rPr>
          <w:rFonts w:ascii="Calibri" w:hAnsi="Calibri"/>
          <w:sz w:val="22"/>
          <w:szCs w:val="22"/>
          <w:lang w:eastAsia="zh-CN"/>
        </w:rPr>
      </w:pPr>
      <w:r w:rsidRPr="00C6560A">
        <w:rPr>
          <w:rFonts w:ascii="Calibri" w:hAnsi="Calibri"/>
          <w:sz w:val="22"/>
          <w:szCs w:val="22"/>
          <w:lang w:eastAsia="zh-CN"/>
        </w:rPr>
        <w:t>wobec którego prawomocnie orzeczono zakaz ubiegania się o zamówienia publiczne;</w:t>
      </w:r>
    </w:p>
    <w:p w14:paraId="47F74E8E" w14:textId="6F4820D6" w:rsidR="0010103B" w:rsidRPr="00C6560A" w:rsidRDefault="0010103B" w:rsidP="000902C2">
      <w:pPr>
        <w:pStyle w:val="Akapitzlist"/>
        <w:numPr>
          <w:ilvl w:val="1"/>
          <w:numId w:val="26"/>
        </w:numPr>
        <w:spacing w:before="60" w:after="60"/>
        <w:ind w:left="851" w:right="-30" w:hanging="425"/>
        <w:jc w:val="both"/>
        <w:rPr>
          <w:rFonts w:ascii="Calibri" w:hAnsi="Calibri"/>
          <w:sz w:val="22"/>
          <w:szCs w:val="22"/>
          <w:lang w:eastAsia="zh-CN"/>
        </w:rPr>
      </w:pPr>
      <w:r w:rsidRPr="00C6560A">
        <w:rPr>
          <w:rFonts w:ascii="Calibri" w:hAnsi="Calibri"/>
          <w:sz w:val="22"/>
          <w:szCs w:val="22"/>
          <w:lang w:eastAsia="zh-CN"/>
        </w:rPr>
        <w:t>jeżeli zamawiający może stwierdzić, na podstawie wiarygodnych przesłanek, że wykonawca zawarł</w:t>
      </w:r>
      <w:r w:rsidR="00E96E9E" w:rsidRPr="00C6560A">
        <w:rPr>
          <w:rFonts w:ascii="Calibri" w:hAnsi="Calibri"/>
          <w:sz w:val="22"/>
          <w:szCs w:val="22"/>
          <w:lang w:eastAsia="zh-CN"/>
        </w:rPr>
        <w:t xml:space="preserve"> </w:t>
      </w:r>
      <w:r w:rsidRPr="00C6560A">
        <w:rPr>
          <w:rFonts w:ascii="Calibri" w:hAnsi="Calibri"/>
          <w:sz w:val="22"/>
          <w:szCs w:val="22"/>
          <w:lang w:eastAsia="zh-CN"/>
        </w:rPr>
        <w:t xml:space="preserve">z innymi wykonawcami porozumienie mające na celu zakłócenie konkurencji, w </w:t>
      </w:r>
      <w:r w:rsidR="00566341" w:rsidRPr="00C6560A">
        <w:rPr>
          <w:rFonts w:ascii="Calibri" w:hAnsi="Calibri"/>
          <w:sz w:val="22"/>
          <w:szCs w:val="22"/>
          <w:lang w:eastAsia="zh-CN"/>
        </w:rPr>
        <w:t>szczególności,</w:t>
      </w:r>
      <w:r w:rsidRPr="00C6560A">
        <w:rPr>
          <w:rFonts w:ascii="Calibri" w:hAnsi="Calibri"/>
          <w:sz w:val="22"/>
          <w:szCs w:val="22"/>
          <w:lang w:eastAsia="zh-CN"/>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658C6D9" w14:textId="792A8CF6" w:rsidR="0010103B" w:rsidRPr="00C6560A" w:rsidRDefault="0010103B" w:rsidP="000902C2">
      <w:pPr>
        <w:pStyle w:val="Akapitzlist"/>
        <w:numPr>
          <w:ilvl w:val="1"/>
          <w:numId w:val="26"/>
        </w:numPr>
        <w:spacing w:before="60" w:after="60"/>
        <w:ind w:left="851" w:right="-30" w:hanging="425"/>
        <w:jc w:val="both"/>
        <w:rPr>
          <w:rFonts w:ascii="Calibri" w:hAnsi="Calibri"/>
          <w:sz w:val="22"/>
          <w:szCs w:val="22"/>
          <w:lang w:eastAsia="zh-CN"/>
        </w:rPr>
      </w:pPr>
      <w:r w:rsidRPr="00C6560A">
        <w:rPr>
          <w:rFonts w:ascii="Calibri" w:hAnsi="Calibri"/>
          <w:sz w:val="22"/>
          <w:szCs w:val="22"/>
          <w:lang w:eastAsia="zh-CN"/>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w:t>
      </w:r>
      <w:r w:rsidR="00E96E9E" w:rsidRPr="00C6560A">
        <w:rPr>
          <w:rFonts w:ascii="Calibri" w:hAnsi="Calibri"/>
          <w:sz w:val="22"/>
          <w:szCs w:val="22"/>
          <w:lang w:eastAsia="zh-CN"/>
        </w:rPr>
        <w:t xml:space="preserve"> </w:t>
      </w:r>
      <w:r w:rsidRPr="00C6560A">
        <w:rPr>
          <w:rFonts w:ascii="Calibri" w:hAnsi="Calibri"/>
          <w:sz w:val="22"/>
          <w:szCs w:val="22"/>
          <w:lang w:eastAsia="zh-CN"/>
        </w:rPr>
        <w:t xml:space="preserve">konkurencji i konsumentów, chyba że spowodowane tym zakłócenie konkurencji może być </w:t>
      </w:r>
      <w:r w:rsidR="001B14FF" w:rsidRPr="00C6560A">
        <w:rPr>
          <w:rFonts w:ascii="Calibri" w:hAnsi="Calibri"/>
          <w:sz w:val="22"/>
          <w:szCs w:val="22"/>
          <w:lang w:eastAsia="zh-CN"/>
        </w:rPr>
        <w:t>w</w:t>
      </w:r>
      <w:r w:rsidRPr="00C6560A">
        <w:rPr>
          <w:rFonts w:ascii="Calibri" w:hAnsi="Calibri"/>
          <w:sz w:val="22"/>
          <w:szCs w:val="22"/>
          <w:lang w:eastAsia="zh-CN"/>
        </w:rPr>
        <w:t>yeliminowane w inny sposób niż przez wykluczenie wykonawcy z udziału w postępowaniu o udzielenie zamówienia;</w:t>
      </w:r>
    </w:p>
    <w:p w14:paraId="66D121E3" w14:textId="77777777" w:rsidR="0010103B" w:rsidRPr="00C6560A" w:rsidRDefault="0010103B" w:rsidP="000902C2">
      <w:pPr>
        <w:numPr>
          <w:ilvl w:val="0"/>
          <w:numId w:val="9"/>
        </w:numPr>
        <w:tabs>
          <w:tab w:val="clear" w:pos="360"/>
          <w:tab w:val="num" w:pos="426"/>
        </w:tabs>
        <w:spacing w:after="0" w:line="240" w:lineRule="auto"/>
        <w:ind w:left="426" w:hanging="426"/>
        <w:jc w:val="both"/>
        <w:rPr>
          <w:rFonts w:ascii="Calibri" w:hAnsi="Calibri"/>
        </w:rPr>
      </w:pPr>
      <w:r w:rsidRPr="00C6560A">
        <w:rPr>
          <w:rFonts w:ascii="Calibri" w:hAnsi="Calibri"/>
        </w:rPr>
        <w:t>Z postępowania o udzielenie zamówienia wyklucza się również wykonawcę który naruszył obowiązki dotyczące płatności podatków, opłat lub składek na ubezpieczenia społeczne lub zdrowotne, z wyjątkiem przypadku, o którym mowa w art. 108 ust. 1 pkt 3 ustawy,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00DDE01" w14:textId="703895FC" w:rsidR="0010103B" w:rsidRPr="00C6560A" w:rsidRDefault="0010103B" w:rsidP="000902C2">
      <w:pPr>
        <w:numPr>
          <w:ilvl w:val="0"/>
          <w:numId w:val="9"/>
        </w:numPr>
        <w:tabs>
          <w:tab w:val="clear" w:pos="360"/>
          <w:tab w:val="num" w:pos="426"/>
        </w:tabs>
        <w:spacing w:before="120" w:after="0" w:line="240" w:lineRule="auto"/>
        <w:ind w:left="426" w:hanging="426"/>
        <w:jc w:val="both"/>
        <w:rPr>
          <w:rFonts w:ascii="Calibri" w:hAnsi="Calibri"/>
        </w:rPr>
      </w:pPr>
      <w:r w:rsidRPr="00C6560A">
        <w:rPr>
          <w:rFonts w:ascii="Calibri" w:hAnsi="Calibri"/>
        </w:rPr>
        <w:t xml:space="preserve">W przypadkach, o których mowa w ust. 2, zamawiający może nie wykluczać wykonawcy, jeżeli wykluczenie byłoby w sposób oczywisty nieproporcjonalne, w </w:t>
      </w:r>
      <w:r w:rsidR="00566341" w:rsidRPr="00C6560A">
        <w:rPr>
          <w:rFonts w:ascii="Calibri" w:hAnsi="Calibri"/>
        </w:rPr>
        <w:t>szczególności,</w:t>
      </w:r>
      <w:r w:rsidRPr="00C6560A">
        <w:rPr>
          <w:rFonts w:ascii="Calibri" w:hAnsi="Calibri"/>
        </w:rPr>
        <w:t xml:space="preserve"> gdy kwota zaległych podatków lub składek na ubezpieczenie społeczne jest niewielka.</w:t>
      </w:r>
    </w:p>
    <w:p w14:paraId="2F0A8C5A" w14:textId="4F6DF3B6" w:rsidR="0010103B" w:rsidRPr="00C6560A" w:rsidRDefault="0010103B" w:rsidP="000902C2">
      <w:pPr>
        <w:numPr>
          <w:ilvl w:val="0"/>
          <w:numId w:val="9"/>
        </w:numPr>
        <w:tabs>
          <w:tab w:val="clear" w:pos="360"/>
          <w:tab w:val="num" w:pos="426"/>
        </w:tabs>
        <w:spacing w:before="120" w:after="0" w:line="240" w:lineRule="auto"/>
        <w:ind w:left="426" w:hanging="426"/>
        <w:jc w:val="both"/>
        <w:rPr>
          <w:rFonts w:ascii="Calibri" w:hAnsi="Calibri"/>
        </w:rPr>
      </w:pPr>
      <w:r w:rsidRPr="00C6560A">
        <w:rPr>
          <w:rFonts w:ascii="Calibri" w:hAnsi="Calibri"/>
        </w:rPr>
        <w:t xml:space="preserve">Z postępowania o udzielenie zamówienia wyklucza się </w:t>
      </w:r>
      <w:r w:rsidR="00566341" w:rsidRPr="00C6560A">
        <w:rPr>
          <w:rFonts w:ascii="Calibri" w:hAnsi="Calibri"/>
        </w:rPr>
        <w:t>wykonawcę,</w:t>
      </w:r>
      <w:r w:rsidRPr="00C6560A">
        <w:rPr>
          <w:rFonts w:ascii="Calibri" w:hAnsi="Calibri"/>
        </w:rPr>
        <w:t xml:space="preserve"> który nie spełnia warunków udziału w postępowaniu dotyczących:</w:t>
      </w:r>
    </w:p>
    <w:p w14:paraId="42B7372E" w14:textId="6816EB60" w:rsidR="0010103B" w:rsidRPr="00C6560A" w:rsidRDefault="0010103B" w:rsidP="000902C2">
      <w:pPr>
        <w:numPr>
          <w:ilvl w:val="1"/>
          <w:numId w:val="27"/>
        </w:numPr>
        <w:suppressAutoHyphens/>
        <w:spacing w:before="60" w:after="60" w:line="240" w:lineRule="auto"/>
        <w:ind w:left="851" w:right="-312" w:hanging="425"/>
        <w:jc w:val="both"/>
        <w:rPr>
          <w:rFonts w:ascii="Calibri" w:eastAsia="Times New Roman" w:hAnsi="Calibri" w:cs="Times New Roman"/>
        </w:rPr>
      </w:pPr>
      <w:r w:rsidRPr="00C6560A">
        <w:rPr>
          <w:rFonts w:ascii="Calibri" w:eastAsia="Times New Roman" w:hAnsi="Calibri" w:cs="Times New Roman"/>
        </w:rPr>
        <w:t xml:space="preserve"> </w:t>
      </w:r>
      <w:bookmarkStart w:id="7" w:name="_Hlk65146240"/>
      <w:r w:rsidRPr="00C6560A">
        <w:rPr>
          <w:rFonts w:ascii="Calibri" w:eastAsia="Times New Roman" w:hAnsi="Calibri" w:cs="Times New Roman"/>
        </w:rPr>
        <w:t>zdolności do występowania w obrocie gospodarczym</w:t>
      </w:r>
      <w:r w:rsidR="008938DB" w:rsidRPr="00C6560A">
        <w:rPr>
          <w:rFonts w:ascii="Calibri" w:eastAsia="Times New Roman" w:hAnsi="Calibri" w:cs="Times New Roman"/>
        </w:rPr>
        <w:t>:</w:t>
      </w:r>
      <w:r w:rsidRPr="00C6560A">
        <w:rPr>
          <w:rFonts w:ascii="Calibri" w:eastAsia="Times New Roman" w:hAnsi="Calibri" w:cs="Times New Roman"/>
        </w:rPr>
        <w:t xml:space="preserve"> </w:t>
      </w:r>
      <w:bookmarkEnd w:id="7"/>
    </w:p>
    <w:p w14:paraId="09CCC910" w14:textId="7B7DB59D" w:rsidR="0010103B" w:rsidRPr="00C6560A" w:rsidRDefault="008938DB" w:rsidP="000902C2">
      <w:pPr>
        <w:spacing w:after="0" w:line="240" w:lineRule="auto"/>
        <w:ind w:left="851"/>
        <w:contextualSpacing/>
        <w:jc w:val="both"/>
        <w:rPr>
          <w:rFonts w:ascii="Calibri" w:eastAsia="SimSun" w:hAnsi="Calibri"/>
        </w:rPr>
      </w:pPr>
      <w:r w:rsidRPr="00C6560A">
        <w:rPr>
          <w:rFonts w:ascii="Calibri" w:eastAsia="SimSun" w:hAnsi="Calibri"/>
          <w:i/>
        </w:rPr>
        <w:t>Z</w:t>
      </w:r>
      <w:r w:rsidR="0010103B" w:rsidRPr="00C6560A">
        <w:rPr>
          <w:rFonts w:ascii="Calibri" w:eastAsia="SimSun" w:hAnsi="Calibri"/>
          <w:i/>
        </w:rPr>
        <w:t>amawiający nie stawia warunku w tym zakresie</w:t>
      </w:r>
      <w:r w:rsidR="0010103B" w:rsidRPr="00C6560A">
        <w:rPr>
          <w:rFonts w:ascii="Calibri" w:eastAsia="SimSun" w:hAnsi="Calibri"/>
        </w:rPr>
        <w:t>;</w:t>
      </w:r>
    </w:p>
    <w:p w14:paraId="104A2D21" w14:textId="20AD32A9" w:rsidR="0010103B" w:rsidRPr="00C6560A" w:rsidRDefault="0010103B" w:rsidP="000902C2">
      <w:pPr>
        <w:numPr>
          <w:ilvl w:val="1"/>
          <w:numId w:val="27"/>
        </w:numPr>
        <w:suppressAutoHyphens/>
        <w:spacing w:before="60" w:after="60" w:line="240" w:lineRule="auto"/>
        <w:ind w:left="851" w:right="-312" w:hanging="425"/>
        <w:jc w:val="both"/>
        <w:rPr>
          <w:rFonts w:ascii="Calibri" w:eastAsia="Times New Roman" w:hAnsi="Calibri" w:cs="Times New Roman"/>
          <w:bCs/>
        </w:rPr>
      </w:pPr>
      <w:r w:rsidRPr="00C6560A">
        <w:rPr>
          <w:rFonts w:ascii="Calibri" w:eastAsia="Times New Roman" w:hAnsi="Calibri" w:cs="Times New Roman"/>
          <w:bCs/>
        </w:rPr>
        <w:t xml:space="preserve"> uprawnień do prowadzenia określonej działalności gospodarczej lub zawodowej</w:t>
      </w:r>
      <w:r w:rsidR="008938DB" w:rsidRPr="00C6560A">
        <w:rPr>
          <w:rFonts w:ascii="Calibri" w:eastAsia="Times New Roman" w:hAnsi="Calibri" w:cs="Times New Roman"/>
          <w:bCs/>
        </w:rPr>
        <w:t>:</w:t>
      </w:r>
      <w:r w:rsidRPr="00C6560A">
        <w:rPr>
          <w:rFonts w:ascii="Calibri" w:eastAsia="Times New Roman" w:hAnsi="Calibri" w:cs="Times New Roman"/>
          <w:bCs/>
        </w:rPr>
        <w:t xml:space="preserve"> </w:t>
      </w:r>
    </w:p>
    <w:p w14:paraId="21390CAC" w14:textId="73860D20" w:rsidR="00FC2133" w:rsidRPr="00C6560A" w:rsidRDefault="008938DB" w:rsidP="000902C2">
      <w:pPr>
        <w:suppressAutoHyphens/>
        <w:spacing w:before="60" w:after="60" w:line="240" w:lineRule="auto"/>
        <w:ind w:left="851" w:right="-312"/>
        <w:jc w:val="both"/>
        <w:rPr>
          <w:rFonts w:ascii="Calibri" w:eastAsia="Times New Roman" w:hAnsi="Calibri" w:cs="Times New Roman"/>
          <w:bCs/>
        </w:rPr>
      </w:pPr>
      <w:r w:rsidRPr="00C6560A">
        <w:rPr>
          <w:rFonts w:ascii="Calibri" w:eastAsia="SimSun" w:hAnsi="Calibri"/>
          <w:i/>
        </w:rPr>
        <w:t>Z</w:t>
      </w:r>
      <w:r w:rsidR="00FC2133" w:rsidRPr="00C6560A">
        <w:rPr>
          <w:rFonts w:ascii="Calibri" w:eastAsia="SimSun" w:hAnsi="Calibri"/>
          <w:i/>
        </w:rPr>
        <w:t>amawiający nie stawia warunku w tym zakresie;</w:t>
      </w:r>
    </w:p>
    <w:p w14:paraId="2E0EDD54" w14:textId="78B27C48" w:rsidR="0010103B" w:rsidRPr="00C6560A" w:rsidRDefault="0010103B" w:rsidP="000902C2">
      <w:pPr>
        <w:numPr>
          <w:ilvl w:val="1"/>
          <w:numId w:val="27"/>
        </w:numPr>
        <w:suppressAutoHyphens/>
        <w:spacing w:before="60" w:after="60" w:line="240" w:lineRule="auto"/>
        <w:ind w:left="851" w:right="-312" w:hanging="425"/>
        <w:jc w:val="both"/>
        <w:rPr>
          <w:rFonts w:ascii="Calibri" w:eastAsia="Times New Roman" w:hAnsi="Calibri" w:cs="Times New Roman"/>
        </w:rPr>
      </w:pPr>
      <w:r w:rsidRPr="00C6560A">
        <w:rPr>
          <w:rFonts w:ascii="Calibri" w:eastAsia="Times New Roman" w:hAnsi="Calibri" w:cs="Times New Roman"/>
        </w:rPr>
        <w:t>sytuacji ekonomicznej lub finansowej</w:t>
      </w:r>
      <w:r w:rsidR="008938DB" w:rsidRPr="00C6560A">
        <w:rPr>
          <w:rFonts w:ascii="Calibri" w:eastAsia="Times New Roman" w:hAnsi="Calibri" w:cs="Times New Roman"/>
        </w:rPr>
        <w:t>:</w:t>
      </w:r>
      <w:r w:rsidRPr="00C6560A">
        <w:rPr>
          <w:rFonts w:ascii="Calibri" w:eastAsia="Times New Roman" w:hAnsi="Calibri" w:cs="Times New Roman"/>
        </w:rPr>
        <w:t xml:space="preserve"> </w:t>
      </w:r>
    </w:p>
    <w:p w14:paraId="0B4DAB32" w14:textId="08E313BE" w:rsidR="0010103B" w:rsidRPr="00C6560A" w:rsidRDefault="008938DB" w:rsidP="000902C2">
      <w:pPr>
        <w:spacing w:after="0" w:line="240" w:lineRule="auto"/>
        <w:ind w:left="851"/>
        <w:contextualSpacing/>
        <w:jc w:val="both"/>
        <w:rPr>
          <w:rFonts w:ascii="Calibri" w:eastAsia="SimSun" w:hAnsi="Calibri"/>
          <w:i/>
        </w:rPr>
      </w:pPr>
      <w:r w:rsidRPr="00C6560A">
        <w:rPr>
          <w:rFonts w:ascii="Calibri" w:eastAsia="SimSun" w:hAnsi="Calibri"/>
          <w:i/>
        </w:rPr>
        <w:t>Z</w:t>
      </w:r>
      <w:r w:rsidR="001D6CA1" w:rsidRPr="00C6560A">
        <w:rPr>
          <w:rFonts w:ascii="Calibri" w:eastAsia="SimSun" w:hAnsi="Calibri"/>
          <w:i/>
        </w:rPr>
        <w:t>amawiający nie stawia warunku w tym zakresie;</w:t>
      </w:r>
      <w:r w:rsidR="0010103B" w:rsidRPr="00C6560A">
        <w:rPr>
          <w:rFonts w:ascii="Calibri" w:eastAsia="SimSun" w:hAnsi="Calibri"/>
          <w:i/>
        </w:rPr>
        <w:t xml:space="preserve"> </w:t>
      </w:r>
    </w:p>
    <w:p w14:paraId="3DAD622C" w14:textId="0A790677" w:rsidR="0010103B" w:rsidRPr="00C6560A" w:rsidRDefault="0010103B" w:rsidP="000902C2">
      <w:pPr>
        <w:numPr>
          <w:ilvl w:val="1"/>
          <w:numId w:val="27"/>
        </w:numPr>
        <w:suppressAutoHyphens/>
        <w:spacing w:before="60" w:after="60" w:line="240" w:lineRule="auto"/>
        <w:ind w:left="851" w:right="-312" w:hanging="425"/>
        <w:jc w:val="both"/>
        <w:rPr>
          <w:rFonts w:ascii="Calibri" w:eastAsia="Times New Roman" w:hAnsi="Calibri" w:cs="Times New Roman"/>
        </w:rPr>
      </w:pPr>
      <w:r w:rsidRPr="00C6560A">
        <w:rPr>
          <w:rFonts w:ascii="Calibri" w:eastAsia="Times New Roman" w:hAnsi="Calibri" w:cs="Times New Roman"/>
        </w:rPr>
        <w:t xml:space="preserve"> zdolności technicznej lub zawodowej</w:t>
      </w:r>
      <w:r w:rsidR="008938DB" w:rsidRPr="00C6560A">
        <w:rPr>
          <w:rFonts w:ascii="Calibri" w:eastAsia="Times New Roman" w:hAnsi="Calibri" w:cs="Times New Roman"/>
        </w:rPr>
        <w:t>:</w:t>
      </w:r>
      <w:r w:rsidRPr="00C6560A">
        <w:rPr>
          <w:rFonts w:ascii="Calibri" w:eastAsia="Times New Roman" w:hAnsi="Calibri" w:cs="Times New Roman"/>
        </w:rPr>
        <w:t xml:space="preserve"> </w:t>
      </w:r>
    </w:p>
    <w:p w14:paraId="4EE798C1" w14:textId="0AEE6367" w:rsidR="001D6CA1" w:rsidRPr="00C6560A" w:rsidRDefault="008938DB" w:rsidP="000902C2">
      <w:pPr>
        <w:spacing w:after="0" w:line="240" w:lineRule="auto"/>
        <w:ind w:left="851"/>
        <w:contextualSpacing/>
        <w:jc w:val="both"/>
        <w:rPr>
          <w:rFonts w:ascii="Calibri" w:eastAsia="SimSun" w:hAnsi="Calibri"/>
          <w:i/>
        </w:rPr>
      </w:pPr>
      <w:r w:rsidRPr="00C6560A">
        <w:rPr>
          <w:rFonts w:ascii="Calibri" w:eastAsia="SimSun" w:hAnsi="Calibri"/>
          <w:i/>
        </w:rPr>
        <w:t>Z</w:t>
      </w:r>
      <w:r w:rsidR="001D6CA1" w:rsidRPr="00C6560A">
        <w:rPr>
          <w:rFonts w:ascii="Calibri" w:eastAsia="SimSun" w:hAnsi="Calibri"/>
          <w:i/>
        </w:rPr>
        <w:t>amawiający nie stawia warunku w tym zakresie;</w:t>
      </w:r>
    </w:p>
    <w:p w14:paraId="34BF63FD" w14:textId="77777777" w:rsidR="00775426" w:rsidRPr="00C6560A" w:rsidRDefault="00775426" w:rsidP="000E5C17">
      <w:pPr>
        <w:spacing w:after="0" w:line="240" w:lineRule="auto"/>
        <w:ind w:left="851"/>
        <w:contextualSpacing/>
        <w:jc w:val="both"/>
        <w:rPr>
          <w:rFonts w:ascii="Calibri" w:eastAsia="SimSun" w:hAnsi="Calibri"/>
          <w:i/>
        </w:rPr>
      </w:pPr>
    </w:p>
    <w:p w14:paraId="416903AB" w14:textId="116B1B09" w:rsidR="00775426" w:rsidRPr="00C6560A" w:rsidRDefault="0090489A" w:rsidP="000E5C17">
      <w:pPr>
        <w:spacing w:after="72" w:line="240" w:lineRule="auto"/>
        <w:ind w:left="426" w:right="-49" w:hanging="426"/>
        <w:jc w:val="both"/>
        <w:rPr>
          <w:rFonts w:ascii="Calibri" w:hAnsi="Calibri"/>
        </w:rPr>
      </w:pPr>
      <w:r w:rsidRPr="00C6560A">
        <w:rPr>
          <w:rFonts w:ascii="Calibri" w:hAnsi="Calibri"/>
        </w:rPr>
        <w:t>5.1</w:t>
      </w:r>
      <w:r w:rsidRPr="00C6560A">
        <w:rPr>
          <w:rFonts w:ascii="Calibri" w:hAnsi="Calibri"/>
        </w:rPr>
        <w:tab/>
      </w:r>
      <w:r w:rsidR="00775426" w:rsidRPr="00C6560A">
        <w:rPr>
          <w:rFonts w:ascii="Calibri" w:hAnsi="Calibri"/>
        </w:rPr>
        <w:t xml:space="preserve"> </w:t>
      </w:r>
      <w:r w:rsidR="00BE47B1" w:rsidRPr="00C6560A">
        <w:rPr>
          <w:rFonts w:ascii="Calibri" w:hAnsi="Calibri"/>
        </w:rPr>
        <w:t xml:space="preserve">Z </w:t>
      </w:r>
      <w:r w:rsidR="00775426" w:rsidRPr="00C6560A">
        <w:rPr>
          <w:rFonts w:ascii="Calibri" w:hAnsi="Calibri"/>
        </w:rPr>
        <w:t>postępowania o udzielenie zamówienia wyklucza się Wykonawców, w stosunku do których zachodzą przesłanki art. 7 ust. 1 ustawy z dnia 13 kwietnia 2022 r.  o szczególnych rozwiązaniach w zakresie przeciwdziałania wspieraniu agresji na Ukrainę oraz służących ochronie bezpieczeństwa narodowego, zwanej dalej „</w:t>
      </w:r>
      <w:r w:rsidR="00022944" w:rsidRPr="00C6560A">
        <w:rPr>
          <w:rFonts w:ascii="Calibri" w:hAnsi="Calibri"/>
        </w:rPr>
        <w:t>ustawą o</w:t>
      </w:r>
      <w:r w:rsidR="00775426" w:rsidRPr="00C6560A">
        <w:rPr>
          <w:rFonts w:ascii="Calibri" w:hAnsi="Calibri"/>
        </w:rPr>
        <w:t xml:space="preserve"> szczególnych rozwiązaniach” tj.: </w:t>
      </w:r>
    </w:p>
    <w:p w14:paraId="74BE9B72" w14:textId="77777777" w:rsidR="00775426" w:rsidRPr="00C6560A" w:rsidRDefault="00775426" w:rsidP="000E5C17">
      <w:pPr>
        <w:numPr>
          <w:ilvl w:val="1"/>
          <w:numId w:val="86"/>
        </w:numPr>
        <w:spacing w:after="9" w:line="240" w:lineRule="auto"/>
        <w:ind w:right="-49" w:hanging="360"/>
        <w:jc w:val="both"/>
        <w:rPr>
          <w:rFonts w:ascii="Calibri" w:hAnsi="Calibri"/>
        </w:rPr>
      </w:pPr>
      <w:r w:rsidRPr="00C6560A">
        <w:rPr>
          <w:rFonts w:ascii="Calibri" w:hAnsi="Calibri"/>
        </w:rPr>
        <w:t xml:space="preserve">Zamawiający wyklucza: </w:t>
      </w:r>
    </w:p>
    <w:p w14:paraId="4F5E6CEF" w14:textId="6790F8E3" w:rsidR="00775426" w:rsidRPr="00C6560A" w:rsidRDefault="00775426" w:rsidP="000E5C17">
      <w:pPr>
        <w:numPr>
          <w:ilvl w:val="2"/>
          <w:numId w:val="86"/>
        </w:numPr>
        <w:spacing w:after="9" w:line="240" w:lineRule="auto"/>
        <w:ind w:left="851" w:right="-49" w:hanging="423"/>
        <w:jc w:val="both"/>
        <w:rPr>
          <w:rFonts w:ascii="Calibri" w:hAnsi="Calibri"/>
        </w:rPr>
      </w:pPr>
      <w:r w:rsidRPr="00C6560A">
        <w:rPr>
          <w:rFonts w:ascii="Calibri" w:hAnsi="Calibri"/>
        </w:rPr>
        <w:t xml:space="preserve">Wykonawcę oraz uczestnika konkursu wymienionego w wykazach </w:t>
      </w:r>
      <w:r w:rsidR="00BE47B1" w:rsidRPr="00C6560A">
        <w:rPr>
          <w:rFonts w:ascii="Calibri" w:hAnsi="Calibri"/>
        </w:rPr>
        <w:t>określonych w</w:t>
      </w:r>
      <w:r w:rsidRPr="00C6560A">
        <w:rPr>
          <w:rFonts w:ascii="Calibri" w:hAnsi="Calibri"/>
        </w:rPr>
        <w:t xml:space="preserve"> rozporządzeniu 765/2006 i rozporządzeniu 269/2014 albo wpisanego na listę na podstawie decyzji w sprawie wpisu na listę rozstrzygającej o zastosowaniu środka, o którym mowa w art. 1 pkt 3 ustawy o szczególnych rozwiązaniach, </w:t>
      </w:r>
    </w:p>
    <w:p w14:paraId="7485E4DD" w14:textId="77777777" w:rsidR="00775426" w:rsidRPr="00C6560A" w:rsidRDefault="00775426" w:rsidP="000E5C17">
      <w:pPr>
        <w:numPr>
          <w:ilvl w:val="2"/>
          <w:numId w:val="86"/>
        </w:numPr>
        <w:spacing w:after="9" w:line="240" w:lineRule="auto"/>
        <w:ind w:left="851" w:right="-49" w:hanging="423"/>
        <w:jc w:val="both"/>
        <w:rPr>
          <w:rFonts w:ascii="Calibri" w:hAnsi="Calibri"/>
        </w:rPr>
      </w:pPr>
      <w:r w:rsidRPr="00C6560A">
        <w:rPr>
          <w:rFonts w:ascii="Calibri" w:hAnsi="Calibri"/>
        </w:rPr>
        <w:t xml:space="preserve">Wykonawcę oraz uczestnika konkursu, którego beneficjentem rzeczywistym  w rozumieniu ustawy z 1 marca 2018 r. o przeciwdziałaniu praniu pieniędzy oraz finansowaniu terroryzmu jest osoba wymieniona w wykazach określonych  w rozporządzeniu 765/2006 i rozporządzeniu </w:t>
      </w:r>
      <w:r w:rsidRPr="00C6560A">
        <w:rPr>
          <w:rFonts w:ascii="Calibri" w:hAnsi="Calibri"/>
        </w:rPr>
        <w:lastRenderedPageBreak/>
        <w:t xml:space="preserve">269/2014 albo wpisana na listę lub będąca takim beneficjentem rzeczywistym od 24 lutego 2022 r., o ile została wpisana na listę na podstawie decyzji w sprawie wpisu na listę rozstrzygającej  o zastosowaniu środka, o którym mowa w art. 1 pkt 3 ustawy o szczególnych rozwiązaniach, </w:t>
      </w:r>
    </w:p>
    <w:p w14:paraId="4FA9DC88" w14:textId="77777777" w:rsidR="00775426" w:rsidRPr="00C6560A" w:rsidRDefault="00775426" w:rsidP="000E5C17">
      <w:pPr>
        <w:numPr>
          <w:ilvl w:val="2"/>
          <w:numId w:val="86"/>
        </w:numPr>
        <w:spacing w:after="9" w:line="240" w:lineRule="auto"/>
        <w:ind w:left="851" w:right="-49" w:hanging="423"/>
        <w:jc w:val="both"/>
        <w:rPr>
          <w:rFonts w:ascii="Calibri" w:hAnsi="Calibri"/>
        </w:rPr>
      </w:pPr>
      <w:r w:rsidRPr="00C6560A">
        <w:rPr>
          <w:rFonts w:ascii="Calibri" w:hAnsi="Calibri"/>
        </w:rPr>
        <w:t xml:space="preserve">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 ustawy o szczególnych rozwiązaniach; </w:t>
      </w:r>
    </w:p>
    <w:p w14:paraId="427E3D20" w14:textId="77777777" w:rsidR="00775426" w:rsidRPr="00C6560A" w:rsidRDefault="00775426" w:rsidP="000E5C17">
      <w:pPr>
        <w:numPr>
          <w:ilvl w:val="1"/>
          <w:numId w:val="86"/>
        </w:numPr>
        <w:spacing w:after="9" w:line="240" w:lineRule="auto"/>
        <w:ind w:right="-49" w:hanging="360"/>
        <w:jc w:val="both"/>
        <w:rPr>
          <w:rFonts w:ascii="Calibri" w:hAnsi="Calibri"/>
        </w:rPr>
      </w:pPr>
      <w:r w:rsidRPr="00C6560A">
        <w:rPr>
          <w:rFonts w:ascii="Calibri" w:hAnsi="Calibri"/>
        </w:rPr>
        <w:t xml:space="preserve">wykluczenie następuje na okres trwania opisanych powyżej okoliczności; </w:t>
      </w:r>
    </w:p>
    <w:p w14:paraId="7FFBC7CB" w14:textId="77777777" w:rsidR="00775426" w:rsidRPr="00C6560A" w:rsidRDefault="00775426" w:rsidP="000E5C17">
      <w:pPr>
        <w:numPr>
          <w:ilvl w:val="1"/>
          <w:numId w:val="86"/>
        </w:numPr>
        <w:spacing w:after="9" w:line="240" w:lineRule="auto"/>
        <w:ind w:left="426" w:right="-49" w:hanging="360"/>
        <w:jc w:val="both"/>
        <w:rPr>
          <w:rFonts w:ascii="Calibri" w:hAnsi="Calibri"/>
        </w:rPr>
      </w:pPr>
      <w:r w:rsidRPr="00C6560A">
        <w:rPr>
          <w:rFonts w:ascii="Calibri" w:hAnsi="Calibri"/>
        </w:rPr>
        <w:t xml:space="preserve">w przypadku Wykonawcy lub uczestnika konkursu wykluczonego na podstawie  art. 7 ust. 1 ustawy o szczególnych rozwiązaniach, Zamawiający odrzuca wniosek  o dopuszczenie do udziału w postępowaniu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 </w:t>
      </w:r>
    </w:p>
    <w:p w14:paraId="3E52AB1D" w14:textId="25B3290F" w:rsidR="009058E3" w:rsidRPr="00C6560A" w:rsidRDefault="009058E3" w:rsidP="000E5C17">
      <w:pPr>
        <w:spacing w:after="0" w:line="240" w:lineRule="auto"/>
        <w:ind w:left="426" w:hanging="426"/>
        <w:contextualSpacing/>
        <w:jc w:val="both"/>
        <w:rPr>
          <w:rFonts w:ascii="Calibri" w:eastAsia="SimSun" w:hAnsi="Calibri"/>
          <w:iCs/>
        </w:rPr>
      </w:pPr>
      <w:r w:rsidRPr="00C6560A">
        <w:rPr>
          <w:rFonts w:ascii="Calibri" w:eastAsia="SimSun" w:hAnsi="Calibri"/>
          <w:iCs/>
        </w:rPr>
        <w:t>5.2    Zamawiający wykluczy z postępowania Wykonawcę w przypadkach, o których mowa w art. 5k ust. 1 Rozporządzenia Rady (UE) nr 833/2014 z dnia 31 lipca 2014 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 który należy do którejkolwiek z poniższych kategorii podmiotów:</w:t>
      </w:r>
    </w:p>
    <w:p w14:paraId="047B4A7C" w14:textId="77777777" w:rsidR="009058E3" w:rsidRPr="00C6560A" w:rsidRDefault="009058E3" w:rsidP="000E5C17">
      <w:pPr>
        <w:numPr>
          <w:ilvl w:val="0"/>
          <w:numId w:val="48"/>
        </w:numPr>
        <w:spacing w:after="0" w:line="240" w:lineRule="auto"/>
        <w:ind w:left="851" w:hanging="425"/>
        <w:contextualSpacing/>
        <w:jc w:val="both"/>
        <w:rPr>
          <w:rFonts w:ascii="Calibri" w:eastAsia="SimSun" w:hAnsi="Calibri"/>
          <w:iCs/>
        </w:rPr>
      </w:pPr>
      <w:r w:rsidRPr="00C6560A">
        <w:rPr>
          <w:rFonts w:ascii="Calibri" w:eastAsia="SimSun" w:hAnsi="Calibri"/>
          <w:iCs/>
        </w:rPr>
        <w:t>obywateli rosyjskich lub osób fizycznych lub prawnych, podmiotów lub organów z siedzibą w Rosji;</w:t>
      </w:r>
    </w:p>
    <w:p w14:paraId="08E52D73" w14:textId="77777777" w:rsidR="009058E3" w:rsidRPr="00C6560A" w:rsidRDefault="009058E3" w:rsidP="000E5C17">
      <w:pPr>
        <w:numPr>
          <w:ilvl w:val="0"/>
          <w:numId w:val="48"/>
        </w:numPr>
        <w:spacing w:after="0" w:line="240" w:lineRule="auto"/>
        <w:ind w:left="851" w:hanging="425"/>
        <w:contextualSpacing/>
        <w:jc w:val="both"/>
        <w:rPr>
          <w:rFonts w:ascii="Calibri" w:eastAsia="SimSun" w:hAnsi="Calibri"/>
          <w:iCs/>
        </w:rPr>
      </w:pPr>
      <w:r w:rsidRPr="00C6560A">
        <w:rPr>
          <w:rFonts w:ascii="Calibri" w:eastAsia="SimSun" w:hAnsi="Calibri"/>
          <w:iCs/>
        </w:rPr>
        <w:t>osób prawnych, podmiotów lub organów, do których prawa własności bezpośrednio lub pośrednio w ponad 50% należą do podmiotu, o którym mowa w lit. a) niniejszego ustępu;</w:t>
      </w:r>
    </w:p>
    <w:p w14:paraId="5B0D434E" w14:textId="740F4140" w:rsidR="009058E3" w:rsidRPr="00C6560A" w:rsidRDefault="009058E3" w:rsidP="000E5C17">
      <w:pPr>
        <w:numPr>
          <w:ilvl w:val="0"/>
          <w:numId w:val="48"/>
        </w:numPr>
        <w:spacing w:after="0" w:line="240" w:lineRule="auto"/>
        <w:ind w:left="851" w:hanging="425"/>
        <w:contextualSpacing/>
        <w:jc w:val="both"/>
        <w:rPr>
          <w:rFonts w:ascii="Calibri" w:eastAsia="SimSun" w:hAnsi="Calibri"/>
          <w:iCs/>
        </w:rPr>
      </w:pPr>
      <w:r w:rsidRPr="00C6560A">
        <w:rPr>
          <w:rFonts w:ascii="Calibri" w:eastAsia="SimSun" w:hAnsi="Calibri"/>
          <w:iCs/>
        </w:rPr>
        <w:t xml:space="preserve">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r w:rsidR="00F2107A" w:rsidRPr="00C6560A">
        <w:rPr>
          <w:rFonts w:ascii="Calibri" w:eastAsia="SimSun" w:hAnsi="Calibri"/>
          <w:iCs/>
        </w:rPr>
        <w:t>przypadku,</w:t>
      </w:r>
      <w:r w:rsidRPr="00C6560A">
        <w:rPr>
          <w:rFonts w:ascii="Calibri" w:eastAsia="SimSun" w:hAnsi="Calibri"/>
          <w:iCs/>
        </w:rPr>
        <w:t xml:space="preserve"> gdy przypada na nich ponad 10% wartości zamówienia.</w:t>
      </w:r>
    </w:p>
    <w:p w14:paraId="43D68D8C" w14:textId="666381FE" w:rsidR="00F40B08" w:rsidRPr="00C6560A" w:rsidRDefault="0090489A" w:rsidP="000E5C17">
      <w:pPr>
        <w:pStyle w:val="Akapitzlist"/>
        <w:numPr>
          <w:ilvl w:val="0"/>
          <w:numId w:val="96"/>
        </w:numPr>
        <w:jc w:val="both"/>
        <w:rPr>
          <w:rFonts w:ascii="Calibri" w:eastAsia="SimSun" w:hAnsi="Calibri" w:cstheme="minorBidi"/>
          <w:iCs/>
          <w:sz w:val="22"/>
          <w:szCs w:val="22"/>
        </w:rPr>
      </w:pPr>
      <w:r w:rsidRPr="00C6560A">
        <w:rPr>
          <w:rFonts w:ascii="Calibri" w:eastAsia="SimSun" w:hAnsi="Calibri" w:cstheme="minorBidi"/>
          <w:iCs/>
          <w:sz w:val="22"/>
          <w:szCs w:val="22"/>
        </w:rPr>
        <w:t>Wykonawca może zostać wykluczony przez zamawiającego na każdym etapie postępowania o udzielenie zamówienia.</w:t>
      </w:r>
    </w:p>
    <w:p w14:paraId="0D64F6EC" w14:textId="77777777" w:rsidR="00F40B08" w:rsidRPr="00C6560A" w:rsidRDefault="00F40B08" w:rsidP="00F40B08">
      <w:pPr>
        <w:jc w:val="both"/>
        <w:rPr>
          <w:rFonts w:ascii="Calibri" w:hAnsi="Calibri"/>
        </w:rPr>
      </w:pPr>
    </w:p>
    <w:p w14:paraId="5BB1ECCA" w14:textId="101B2716" w:rsidR="0010103B" w:rsidRPr="00C6560A" w:rsidRDefault="0010103B" w:rsidP="0010103B">
      <w:pPr>
        <w:numPr>
          <w:ilvl w:val="0"/>
          <w:numId w:val="1"/>
        </w:numPr>
        <w:tabs>
          <w:tab w:val="left" w:pos="0"/>
        </w:tabs>
        <w:suppressAutoHyphens/>
        <w:spacing w:after="0" w:line="240" w:lineRule="auto"/>
        <w:ind w:left="0" w:firstLine="0"/>
        <w:jc w:val="both"/>
        <w:rPr>
          <w:rFonts w:ascii="Calibri" w:hAnsi="Calibri" w:cs="Calibri"/>
          <w:b/>
          <w:bCs/>
          <w:sz w:val="26"/>
        </w:rPr>
      </w:pPr>
      <w:r w:rsidRPr="00C6560A">
        <w:rPr>
          <w:rFonts w:ascii="Calibri" w:hAnsi="Calibri" w:cs="Calibri"/>
          <w:b/>
          <w:bCs/>
          <w:sz w:val="26"/>
        </w:rPr>
        <w:t>Podmiotowe</w:t>
      </w:r>
      <w:r w:rsidR="00EF697A" w:rsidRPr="00C6560A">
        <w:rPr>
          <w:rFonts w:ascii="Calibri" w:hAnsi="Calibri" w:cs="Calibri"/>
          <w:b/>
          <w:bCs/>
          <w:sz w:val="26"/>
        </w:rPr>
        <w:t xml:space="preserve"> oraz przedmiotowe</w:t>
      </w:r>
      <w:r w:rsidRPr="00C6560A">
        <w:rPr>
          <w:rFonts w:ascii="Calibri" w:hAnsi="Calibri" w:cs="Calibri"/>
          <w:b/>
          <w:bCs/>
          <w:sz w:val="26"/>
        </w:rPr>
        <w:t xml:space="preserve"> środki dowodowe.</w:t>
      </w:r>
    </w:p>
    <w:p w14:paraId="53D5EC88" w14:textId="2A92E5D1" w:rsidR="0010103B" w:rsidRPr="00C6560A" w:rsidRDefault="0010103B" w:rsidP="002A5B8A">
      <w:pPr>
        <w:numPr>
          <w:ilvl w:val="1"/>
          <w:numId w:val="6"/>
        </w:numPr>
        <w:tabs>
          <w:tab w:val="clear" w:pos="876"/>
        </w:tabs>
        <w:spacing w:after="0" w:line="240" w:lineRule="auto"/>
        <w:ind w:left="426" w:right="-49" w:hanging="426"/>
        <w:jc w:val="both"/>
        <w:rPr>
          <w:rFonts w:ascii="Calibri" w:hAnsi="Calibri"/>
        </w:rPr>
      </w:pPr>
      <w:r w:rsidRPr="00C6560A">
        <w:rPr>
          <w:rFonts w:ascii="Calibri" w:hAnsi="Calibri"/>
        </w:rPr>
        <w:t xml:space="preserve">Zamawiający żąda aktualnych na dzień złożenia, podmiotowych środków dowodowych składanych </w:t>
      </w:r>
      <w:r w:rsidR="008C690A" w:rsidRPr="00C6560A">
        <w:rPr>
          <w:rFonts w:ascii="Calibri" w:hAnsi="Calibri"/>
        </w:rPr>
        <w:t>wraz z ofertą</w:t>
      </w:r>
      <w:r w:rsidR="00D808DE" w:rsidRPr="00C6560A">
        <w:rPr>
          <w:rFonts w:ascii="Calibri" w:hAnsi="Calibri"/>
        </w:rPr>
        <w:t xml:space="preserve"> (dokumenty składane na wezwanie Zamawiaj</w:t>
      </w:r>
      <w:r w:rsidR="00D10C27" w:rsidRPr="00C6560A">
        <w:rPr>
          <w:rFonts w:ascii="Calibri" w:hAnsi="Calibri"/>
        </w:rPr>
        <w:t>ą</w:t>
      </w:r>
      <w:r w:rsidR="00D808DE" w:rsidRPr="00C6560A">
        <w:rPr>
          <w:rFonts w:ascii="Calibri" w:hAnsi="Calibri"/>
        </w:rPr>
        <w:t>cego)</w:t>
      </w:r>
      <w:r w:rsidRPr="00C6560A">
        <w:rPr>
          <w:rFonts w:ascii="Calibri" w:hAnsi="Calibri"/>
        </w:rPr>
        <w:t>:</w:t>
      </w:r>
    </w:p>
    <w:p w14:paraId="632A4D4E" w14:textId="77777777" w:rsidR="001F025D" w:rsidRPr="00C6560A" w:rsidRDefault="001F025D" w:rsidP="001F025D">
      <w:pPr>
        <w:spacing w:after="0" w:line="240" w:lineRule="auto"/>
        <w:ind w:right="-312"/>
        <w:jc w:val="both"/>
        <w:rPr>
          <w:rFonts w:ascii="Calibri" w:hAnsi="Calibri"/>
          <w:sz w:val="16"/>
          <w:szCs w:val="16"/>
        </w:rPr>
      </w:pPr>
    </w:p>
    <w:p w14:paraId="50DFED81" w14:textId="77777777" w:rsidR="0010103B" w:rsidRPr="00C6560A" w:rsidRDefault="0010103B" w:rsidP="00571E5D">
      <w:pPr>
        <w:numPr>
          <w:ilvl w:val="1"/>
          <w:numId w:val="23"/>
        </w:numPr>
        <w:spacing w:before="240" w:after="60" w:line="259" w:lineRule="auto"/>
        <w:ind w:left="644" w:right="-340"/>
        <w:contextualSpacing/>
        <w:rPr>
          <w:rFonts w:ascii="Calibri" w:eastAsia="Times New Roman" w:hAnsi="Calibri" w:cs="Times New Roman"/>
          <w:lang w:eastAsia="zh-CN"/>
        </w:rPr>
      </w:pPr>
      <w:r w:rsidRPr="00C6560A">
        <w:rPr>
          <w:rFonts w:ascii="Calibri" w:eastAsia="Times New Roman" w:hAnsi="Calibri" w:cs="Times New Roman"/>
          <w:lang w:eastAsia="zh-CN"/>
        </w:rPr>
        <w:t>na potwierdzenie braku podstaw wykluczenia:</w:t>
      </w:r>
    </w:p>
    <w:p w14:paraId="39A74E5F" w14:textId="77777777" w:rsidR="0010103B" w:rsidRPr="00C6560A" w:rsidRDefault="0010103B" w:rsidP="00571E5D">
      <w:pPr>
        <w:numPr>
          <w:ilvl w:val="2"/>
          <w:numId w:val="24"/>
        </w:numPr>
        <w:tabs>
          <w:tab w:val="left" w:pos="284"/>
        </w:tabs>
        <w:autoSpaceDE w:val="0"/>
        <w:autoSpaceDN w:val="0"/>
        <w:adjustRightInd w:val="0"/>
        <w:spacing w:after="0" w:line="240" w:lineRule="auto"/>
        <w:ind w:left="1418" w:hanging="709"/>
        <w:jc w:val="both"/>
        <w:rPr>
          <w:rFonts w:ascii="Calibri" w:hAnsi="Calibri"/>
        </w:rPr>
      </w:pPr>
      <w:r w:rsidRPr="00C6560A">
        <w:rPr>
          <w:rFonts w:ascii="Calibri" w:hAnsi="Calibri"/>
        </w:rPr>
        <w:t>informacji z Krajowego Rejestru Karnego w zakresie</w:t>
      </w:r>
    </w:p>
    <w:p w14:paraId="62766A8D" w14:textId="401270F2" w:rsidR="0010103B" w:rsidRPr="00C6560A" w:rsidRDefault="0010103B" w:rsidP="00571E5D">
      <w:pPr>
        <w:pStyle w:val="Akapitzlist"/>
        <w:numPr>
          <w:ilvl w:val="0"/>
          <w:numId w:val="32"/>
        </w:numPr>
        <w:ind w:right="-312"/>
        <w:jc w:val="both"/>
        <w:rPr>
          <w:rFonts w:ascii="Calibri" w:hAnsi="Calibri"/>
        </w:rPr>
      </w:pPr>
      <w:r w:rsidRPr="00C6560A">
        <w:rPr>
          <w:rFonts w:ascii="Calibri" w:hAnsi="Calibri"/>
        </w:rPr>
        <w:t>art. 108 ust. 1 pkt 1 i 2 ustawy z dnia 11</w:t>
      </w:r>
      <w:r w:rsidR="003A78F2" w:rsidRPr="00C6560A">
        <w:rPr>
          <w:rFonts w:ascii="Calibri" w:hAnsi="Calibri"/>
        </w:rPr>
        <w:t xml:space="preserve"> </w:t>
      </w:r>
      <w:r w:rsidRPr="00C6560A">
        <w:rPr>
          <w:rFonts w:ascii="Calibri" w:hAnsi="Calibri"/>
        </w:rPr>
        <w:t>września 2019r. – ustawy;</w:t>
      </w:r>
    </w:p>
    <w:p w14:paraId="73E28D78" w14:textId="77777777" w:rsidR="0010103B" w:rsidRPr="00C6560A" w:rsidRDefault="0010103B" w:rsidP="002A5B8A">
      <w:pPr>
        <w:pStyle w:val="Akapitzlist"/>
        <w:numPr>
          <w:ilvl w:val="0"/>
          <w:numId w:val="32"/>
        </w:numPr>
        <w:ind w:right="-49"/>
        <w:jc w:val="both"/>
        <w:rPr>
          <w:rFonts w:ascii="Calibri" w:hAnsi="Calibri"/>
        </w:rPr>
      </w:pPr>
      <w:r w:rsidRPr="00C6560A">
        <w:rPr>
          <w:rFonts w:ascii="Calibri" w:hAnsi="Calibri"/>
        </w:rPr>
        <w:t>art. 108 ust.1 pkt 4 ustawy, dotyczącej orzeczenia zakazu ubiegania się o zamówienie publiczne tytułem środka karnego,</w:t>
      </w:r>
    </w:p>
    <w:p w14:paraId="555A2429" w14:textId="77777777" w:rsidR="008E008E" w:rsidRPr="00C6560A" w:rsidRDefault="0010103B" w:rsidP="00BE6EEB">
      <w:pPr>
        <w:spacing w:before="60" w:after="0" w:line="240" w:lineRule="auto"/>
        <w:ind w:left="1418" w:right="-312" w:hanging="709"/>
        <w:jc w:val="both"/>
        <w:rPr>
          <w:rFonts w:ascii="Calibri" w:hAnsi="Calibri"/>
        </w:rPr>
      </w:pPr>
      <w:r w:rsidRPr="00C6560A">
        <w:rPr>
          <w:rFonts w:ascii="Calibri" w:hAnsi="Calibri"/>
        </w:rPr>
        <w:t>– sporządzonej nie wcześniej niż 6 miesięcy przed jej złożeniem</w:t>
      </w:r>
      <w:r w:rsidR="009B56EB" w:rsidRPr="00C6560A">
        <w:rPr>
          <w:rFonts w:ascii="Calibri" w:hAnsi="Calibri"/>
        </w:rPr>
        <w:t>;</w:t>
      </w:r>
    </w:p>
    <w:p w14:paraId="04831965" w14:textId="77777777" w:rsidR="00524264" w:rsidRPr="00C6560A" w:rsidRDefault="00524264" w:rsidP="002A5B8A">
      <w:pPr>
        <w:spacing w:before="60" w:after="0" w:line="240" w:lineRule="auto"/>
        <w:ind w:right="-49"/>
        <w:jc w:val="both"/>
        <w:rPr>
          <w:rFonts w:ascii="Calibri" w:hAnsi="Calibri"/>
        </w:rPr>
      </w:pPr>
      <w:r w:rsidRPr="00C6560A">
        <w:rPr>
          <w:rFonts w:ascii="Calibri" w:hAnsi="Calibri"/>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471E6AC" w14:textId="77777777" w:rsidR="00524264" w:rsidRPr="00C6560A" w:rsidRDefault="00524264" w:rsidP="002A5B8A">
      <w:pPr>
        <w:spacing w:before="60" w:after="0" w:line="240" w:lineRule="auto"/>
        <w:ind w:left="426" w:right="-49" w:hanging="426"/>
        <w:jc w:val="both"/>
        <w:rPr>
          <w:rFonts w:ascii="Calibri" w:hAnsi="Calibri"/>
        </w:rPr>
      </w:pPr>
      <w:r w:rsidRPr="00C6560A">
        <w:rPr>
          <w:rFonts w:ascii="Calibri" w:hAnsi="Calibri"/>
        </w:rPr>
        <w:t>a.</w:t>
      </w:r>
      <w:r w:rsidRPr="00C6560A">
        <w:rPr>
          <w:rFonts w:ascii="Calibri" w:hAnsi="Calibri"/>
        </w:rPr>
        <w:tab/>
        <w:t>Zamawiający może żądać od Wykonawców wyjaśnień dotyczących treści złożonych podmiotowych środków dowodowych.</w:t>
      </w:r>
    </w:p>
    <w:p w14:paraId="4DE662F8" w14:textId="62A15CC0" w:rsidR="00682BD9" w:rsidRPr="00C6560A" w:rsidRDefault="00524264" w:rsidP="002A5B8A">
      <w:pPr>
        <w:tabs>
          <w:tab w:val="left" w:pos="142"/>
        </w:tabs>
        <w:suppressAutoHyphens/>
        <w:autoSpaceDE w:val="0"/>
        <w:autoSpaceDN w:val="0"/>
        <w:adjustRightInd w:val="0"/>
        <w:spacing w:before="60" w:after="0" w:line="240" w:lineRule="auto"/>
        <w:ind w:left="426" w:right="-191" w:hanging="426"/>
        <w:jc w:val="both"/>
        <w:rPr>
          <w:rFonts w:ascii="Calibri" w:hAnsi="Calibri"/>
        </w:rPr>
      </w:pPr>
      <w:r w:rsidRPr="00C6560A">
        <w:rPr>
          <w:rFonts w:ascii="Calibri" w:hAnsi="Calibri"/>
        </w:rPr>
        <w:t>b.</w:t>
      </w:r>
      <w:r w:rsidRPr="00C6560A">
        <w:rPr>
          <w:rFonts w:ascii="Calibri" w:hAnsi="Calibri"/>
        </w:rPr>
        <w:tab/>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88E196E" w14:textId="77777777" w:rsidR="00524264" w:rsidRPr="00C6560A" w:rsidRDefault="00524264" w:rsidP="00524264">
      <w:pPr>
        <w:tabs>
          <w:tab w:val="left" w:pos="284"/>
        </w:tabs>
        <w:suppressAutoHyphens/>
        <w:autoSpaceDE w:val="0"/>
        <w:autoSpaceDN w:val="0"/>
        <w:adjustRightInd w:val="0"/>
        <w:spacing w:before="60" w:after="0" w:line="240" w:lineRule="auto"/>
        <w:jc w:val="both"/>
        <w:rPr>
          <w:rFonts w:ascii="Calibri" w:eastAsia="Times New Roman" w:hAnsi="Calibri" w:cs="Times New Roman"/>
          <w:sz w:val="21"/>
          <w:szCs w:val="21"/>
        </w:rPr>
      </w:pPr>
    </w:p>
    <w:p w14:paraId="4444D401" w14:textId="15D06182" w:rsidR="00FB4857" w:rsidRPr="00C6560A" w:rsidRDefault="00FB4857" w:rsidP="00571E5D">
      <w:pPr>
        <w:pStyle w:val="Akapitzlist"/>
        <w:numPr>
          <w:ilvl w:val="0"/>
          <w:numId w:val="24"/>
        </w:numPr>
        <w:ind w:left="426" w:right="-312" w:hanging="426"/>
        <w:jc w:val="both"/>
        <w:rPr>
          <w:rFonts w:ascii="Calibri" w:hAnsi="Calibri"/>
          <w:sz w:val="22"/>
          <w:szCs w:val="22"/>
        </w:rPr>
      </w:pPr>
      <w:r w:rsidRPr="00C6560A">
        <w:rPr>
          <w:rFonts w:ascii="Calibri" w:hAnsi="Calibri"/>
          <w:sz w:val="22"/>
          <w:szCs w:val="22"/>
        </w:rPr>
        <w:t>Zamawiający żąda aktualnych na dzień złożenia, przedmiotowych środków dowodowych składanych wraz</w:t>
      </w:r>
      <w:r w:rsidR="00524264" w:rsidRPr="00C6560A">
        <w:rPr>
          <w:rFonts w:ascii="Calibri" w:hAnsi="Calibri"/>
          <w:sz w:val="22"/>
          <w:szCs w:val="22"/>
        </w:rPr>
        <w:t xml:space="preserve"> </w:t>
      </w:r>
      <w:r w:rsidRPr="00C6560A">
        <w:rPr>
          <w:rFonts w:ascii="Calibri" w:hAnsi="Calibri"/>
          <w:sz w:val="22"/>
          <w:szCs w:val="22"/>
        </w:rPr>
        <w:t>z ofertą:</w:t>
      </w:r>
    </w:p>
    <w:p w14:paraId="45129737" w14:textId="6BE33299" w:rsidR="00524264" w:rsidRPr="00C6560A" w:rsidRDefault="00524264" w:rsidP="00C64B96">
      <w:pPr>
        <w:spacing w:after="0" w:line="240" w:lineRule="auto"/>
        <w:ind w:left="709" w:right="-312" w:hanging="283"/>
        <w:jc w:val="both"/>
        <w:rPr>
          <w:rFonts w:ascii="Calibri" w:hAnsi="Calibri"/>
        </w:rPr>
      </w:pPr>
      <w:r w:rsidRPr="00C6560A">
        <w:rPr>
          <w:rFonts w:ascii="Calibri" w:hAnsi="Calibri"/>
        </w:rPr>
        <w:t>a)</w:t>
      </w:r>
      <w:r w:rsidRPr="00C6560A">
        <w:rPr>
          <w:rFonts w:ascii="Calibri" w:hAnsi="Calibri"/>
        </w:rPr>
        <w:tab/>
        <w:t>dokumenty potwierdzające, iż oferowany przedmiot zamówienia jest zgodny z ustawą z dnia</w:t>
      </w:r>
      <w:r w:rsidR="00626389" w:rsidRPr="00C6560A">
        <w:rPr>
          <w:rFonts w:ascii="Calibri" w:hAnsi="Calibri"/>
        </w:rPr>
        <w:br/>
      </w:r>
      <w:r w:rsidRPr="00C6560A">
        <w:rPr>
          <w:rFonts w:ascii="Calibri" w:hAnsi="Calibri"/>
        </w:rPr>
        <w:t>07 kwietnia 2022r. o wyrobach medycznych (</w:t>
      </w:r>
      <w:r w:rsidR="00F11C5A" w:rsidRPr="00C6560A">
        <w:rPr>
          <w:rFonts w:ascii="Calibri" w:hAnsi="Calibri"/>
        </w:rPr>
        <w:t>Dz. U. 2024 poz. 1320</w:t>
      </w:r>
      <w:r w:rsidRPr="00C6560A">
        <w:rPr>
          <w:rFonts w:ascii="Calibri" w:hAnsi="Calibri"/>
        </w:rPr>
        <w:t>) oraz dopuszczony do obrotu i stosowania w służbie zdrowia (certyfikaty CE / deklaracje zgodności) zgodnie z klasą wyrobu medycznego lub stosowne oświadczenie, iż do danego sprzętu nie stosuje się przepisów ww. ustawy wraz z załączeniem innych dokumentów potwierdzających, iż zaoferowany sprzęt jest dopuszczony do obrotu i stosowania na terenie Unii Europejskiej, gdy ich przedłożenie jest niezbędne na podstawie odrębnych przepisów (jeżeli dotyczy),</w:t>
      </w:r>
    </w:p>
    <w:p w14:paraId="5E258882" w14:textId="35833054" w:rsidR="00524264" w:rsidRPr="00C6560A" w:rsidRDefault="00524264" w:rsidP="009058E3">
      <w:pPr>
        <w:spacing w:after="0" w:line="240" w:lineRule="auto"/>
        <w:ind w:left="709" w:right="-312" w:hanging="283"/>
        <w:jc w:val="both"/>
        <w:rPr>
          <w:rFonts w:ascii="Calibri" w:hAnsi="Calibri"/>
        </w:rPr>
      </w:pPr>
      <w:r w:rsidRPr="00C6560A">
        <w:rPr>
          <w:rFonts w:ascii="Calibri" w:hAnsi="Calibri"/>
        </w:rPr>
        <w:t>b)</w:t>
      </w:r>
      <w:r w:rsidRPr="00C6560A">
        <w:rPr>
          <w:rFonts w:ascii="Calibri" w:hAnsi="Calibri"/>
        </w:rPr>
        <w:tab/>
        <w:t>opisy (karty katalogowe, ulotki itp.) z opisem technicznym oferowanego sprzętu, w języku polskim.</w:t>
      </w:r>
      <w:r w:rsidR="002A5B8A" w:rsidRPr="00C6560A">
        <w:rPr>
          <w:rFonts w:ascii="Calibri" w:hAnsi="Calibri"/>
        </w:rPr>
        <w:t xml:space="preserve"> Zamawiający żąda, aby opisy poszczególnych produktów potwierdzały wszystkie parametry wymagane i określone w opisie przedmiotu zamówienia.</w:t>
      </w:r>
    </w:p>
    <w:p w14:paraId="445B1E87" w14:textId="77777777" w:rsidR="002A5B8A" w:rsidRPr="00C6560A" w:rsidRDefault="002A5B8A" w:rsidP="009058E3">
      <w:pPr>
        <w:spacing w:after="0" w:line="240" w:lineRule="auto"/>
        <w:ind w:left="709" w:right="-312" w:hanging="283"/>
        <w:jc w:val="both"/>
        <w:rPr>
          <w:rFonts w:ascii="Calibri" w:hAnsi="Calibri"/>
        </w:rPr>
      </w:pPr>
    </w:p>
    <w:p w14:paraId="61F7D22C" w14:textId="77777777" w:rsidR="002A5B8A" w:rsidRPr="00C6560A" w:rsidRDefault="002A5B8A" w:rsidP="000E206A">
      <w:pPr>
        <w:numPr>
          <w:ilvl w:val="0"/>
          <w:numId w:val="97"/>
        </w:numPr>
        <w:tabs>
          <w:tab w:val="clear" w:pos="360"/>
        </w:tabs>
        <w:spacing w:after="0" w:line="240" w:lineRule="auto"/>
        <w:ind w:left="426" w:right="-312" w:hanging="567"/>
        <w:jc w:val="both"/>
        <w:rPr>
          <w:rFonts w:ascii="Calibri" w:hAnsi="Calibri"/>
        </w:rPr>
      </w:pPr>
      <w:r w:rsidRPr="00C6560A">
        <w:rPr>
          <w:rFonts w:ascii="Calibri" w:hAnsi="Calibri"/>
        </w:rPr>
        <w:t>Zamawiający akceptuje równoważne przedmiotowe środki dowodowe, jeśli potwierdzają, że oferowane świadczenia spełniają określone przez Zamawiającego wymagania, cechy lub kryteria opisane powyżej oraz zawarte w opisie przedmiotu zamówienia.</w:t>
      </w:r>
    </w:p>
    <w:p w14:paraId="7B46CE1A" w14:textId="77777777" w:rsidR="002A5B8A" w:rsidRPr="00C6560A" w:rsidRDefault="002A5B8A" w:rsidP="002A5B8A">
      <w:pPr>
        <w:spacing w:after="0" w:line="240" w:lineRule="auto"/>
        <w:ind w:left="709" w:right="-312" w:hanging="283"/>
        <w:jc w:val="both"/>
        <w:rPr>
          <w:rFonts w:ascii="Calibri" w:hAnsi="Calibri"/>
        </w:rPr>
      </w:pPr>
    </w:p>
    <w:p w14:paraId="665DBFC4" w14:textId="77777777" w:rsidR="002A5B8A" w:rsidRPr="00C6560A" w:rsidRDefault="002A5B8A" w:rsidP="002A5B8A">
      <w:pPr>
        <w:spacing w:after="0" w:line="240" w:lineRule="auto"/>
        <w:ind w:left="426" w:right="-312"/>
        <w:jc w:val="both"/>
        <w:rPr>
          <w:rFonts w:ascii="Calibri" w:hAnsi="Calibri"/>
          <w:bCs/>
        </w:rPr>
      </w:pPr>
      <w:r w:rsidRPr="00C6560A">
        <w:rPr>
          <w:rFonts w:ascii="Calibri" w:hAnsi="Calibri"/>
          <w:bCs/>
        </w:rPr>
        <w:t>Jeżeli wykonawca nie złożył przedmiotowych środków dowodowych lub złożone przedmiotowe środki dowodowe są niekompletne, Zamawiający wzywa do ich złożenia lub uzupełnienia w wyznaczonym terminie.</w:t>
      </w:r>
    </w:p>
    <w:p w14:paraId="0EB3C916" w14:textId="77777777" w:rsidR="009058E3" w:rsidRPr="00C6560A" w:rsidRDefault="009058E3" w:rsidP="002A5B8A">
      <w:pPr>
        <w:spacing w:after="0" w:line="240" w:lineRule="auto"/>
        <w:ind w:left="709" w:right="-333" w:hanging="283"/>
        <w:jc w:val="both"/>
        <w:rPr>
          <w:rFonts w:ascii="Calibri" w:hAnsi="Calibri"/>
        </w:rPr>
      </w:pPr>
    </w:p>
    <w:p w14:paraId="12E3DE92" w14:textId="7503DA37" w:rsidR="00F93599" w:rsidRPr="00C6560A" w:rsidRDefault="00F93599" w:rsidP="00BA3662">
      <w:pPr>
        <w:pStyle w:val="Akapitzlist"/>
        <w:numPr>
          <w:ilvl w:val="0"/>
          <w:numId w:val="98"/>
        </w:numPr>
        <w:ind w:left="426" w:right="-333"/>
        <w:jc w:val="both"/>
        <w:rPr>
          <w:rFonts w:asciiTheme="minorHAnsi" w:hAnsiTheme="minorHAnsi" w:cstheme="minorHAnsi"/>
          <w:bCs/>
          <w:sz w:val="22"/>
          <w:szCs w:val="22"/>
        </w:rPr>
      </w:pPr>
      <w:r w:rsidRPr="00C6560A">
        <w:rPr>
          <w:rFonts w:asciiTheme="minorHAnsi" w:hAnsiTheme="minorHAnsi" w:cstheme="minorHAnsi"/>
          <w:bCs/>
          <w:sz w:val="22"/>
          <w:szCs w:val="22"/>
        </w:rPr>
        <w:t xml:space="preserve">Sposób sporządzenia dokumentów elektronicznych, oświadczeń lub elektronicznych kopii dokumentów i oświadczeń musi być zgodny z wymaganiami określonymi w </w:t>
      </w:r>
      <w:r w:rsidRPr="00C6560A">
        <w:rPr>
          <w:rFonts w:asciiTheme="minorHAnsi" w:eastAsiaTheme="minorHAnsi" w:hAnsiTheme="minorHAnsi" w:cstheme="minorHAnsi"/>
          <w:bCs/>
          <w:sz w:val="22"/>
          <w:szCs w:val="22"/>
        </w:rPr>
        <w:t>rozporządzeniu Prezesa Rady Ministrów z dnia 30.12.2020 r. w sprawie sposobu sporządzania i przekazywania informacji oraz wymagań technicznych dla dokumentów elektronicznych oraz środków komunikacji elektronicznej w postępowaniu o udzielenie zamówienia publicznego lub konkursie (Dz.U. z 2020 r. poz. 2452) oraz Rozporządzeniu Ministra Rozwoju, Pracy i Technologii z dnia 23 grudnia 2020 r. w sprawie podmiotowych</w:t>
      </w:r>
      <w:r w:rsidRPr="00C6560A">
        <w:rPr>
          <w:rFonts w:asciiTheme="minorHAnsi" w:eastAsiaTheme="minorHAnsi" w:hAnsiTheme="minorHAnsi" w:cstheme="minorBidi"/>
          <w:bCs/>
          <w:sz w:val="22"/>
          <w:szCs w:val="22"/>
        </w:rPr>
        <w:t xml:space="preserve"> środków dowodowych oraz innych dokumentów lub oświadczeń, jakich może żądać zamawiający od wykonawcy (Dz.U. z 2020 r. poz. 2415). </w:t>
      </w:r>
    </w:p>
    <w:p w14:paraId="375520BF" w14:textId="153504C5"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W przypadku podmiotów wspólnie ubiegających się o udzielenie zamówienia każdy z nich składa podmiotowe środki dowodowe, na potwierdzenie braku podstaw wykluczenia, w odniesieniu do każdego z tych podmiotów.</w:t>
      </w:r>
    </w:p>
    <w:p w14:paraId="57D60AFD" w14:textId="0070FE7A"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W przypadku podmiotu, na którego zdolnościach lub sytuacji wykonawca polega na zasadach</w:t>
      </w:r>
      <w:r w:rsidR="00626389" w:rsidRPr="00C6560A">
        <w:rPr>
          <w:rFonts w:ascii="Calibri" w:hAnsi="Calibri"/>
          <w:sz w:val="22"/>
          <w:szCs w:val="22"/>
        </w:rPr>
        <w:br/>
      </w:r>
      <w:r w:rsidRPr="00C6560A">
        <w:rPr>
          <w:rFonts w:ascii="Calibri" w:hAnsi="Calibri"/>
          <w:sz w:val="22"/>
          <w:szCs w:val="22"/>
        </w:rPr>
        <w:t>art. 118 ustawy, wykonawca składa podmiotowe środki dowodowe, na potwierdzenie braku podstaw wykluczenia w odniesieniu do każdego z tych podmiotów.</w:t>
      </w:r>
    </w:p>
    <w:p w14:paraId="7991962F" w14:textId="1A2080EF" w:rsidR="0010103B" w:rsidRPr="00C6560A" w:rsidRDefault="00FC2A3F" w:rsidP="00BA3662">
      <w:pPr>
        <w:pStyle w:val="Akapitzlist"/>
        <w:numPr>
          <w:ilvl w:val="0"/>
          <w:numId w:val="98"/>
        </w:numPr>
        <w:spacing w:after="60"/>
        <w:ind w:left="426" w:right="-333" w:hanging="426"/>
        <w:jc w:val="both"/>
        <w:rPr>
          <w:rFonts w:ascii="Calibri" w:hAnsi="Calibri"/>
          <w:sz w:val="22"/>
          <w:szCs w:val="22"/>
        </w:rPr>
      </w:pPr>
      <w:r w:rsidRPr="00C6560A">
        <w:rPr>
          <w:rFonts w:ascii="Calibri" w:hAnsi="Calibri"/>
          <w:sz w:val="22"/>
          <w:szCs w:val="22"/>
        </w:rPr>
        <w:t xml:space="preserve">Wykonawca nie jest zobowiązany </w:t>
      </w:r>
      <w:r w:rsidR="0010103B" w:rsidRPr="00C6560A">
        <w:rPr>
          <w:rFonts w:ascii="Calibri" w:hAnsi="Calibri"/>
          <w:sz w:val="22"/>
          <w:szCs w:val="22"/>
        </w:rPr>
        <w:t>do złożenia podmiotowych środków dowodowych, jeżeli:</w:t>
      </w:r>
    </w:p>
    <w:p w14:paraId="613B8335" w14:textId="43D38658" w:rsidR="0010103B" w:rsidRPr="00C6560A" w:rsidRDefault="00384307" w:rsidP="007A75D5">
      <w:pPr>
        <w:tabs>
          <w:tab w:val="num" w:pos="786"/>
        </w:tabs>
        <w:spacing w:after="0" w:line="240" w:lineRule="auto"/>
        <w:ind w:left="786" w:right="-312" w:hanging="360"/>
        <w:jc w:val="both"/>
        <w:rPr>
          <w:rFonts w:ascii="Calibri" w:eastAsia="Calibri" w:hAnsi="Calibri" w:cs="Times New Roman"/>
        </w:rPr>
      </w:pPr>
      <w:r w:rsidRPr="00C6560A">
        <w:rPr>
          <w:rFonts w:ascii="Calibri" w:eastAsia="Calibri" w:hAnsi="Calibri" w:cs="Times New Roman"/>
        </w:rPr>
        <w:t xml:space="preserve">5.1 </w:t>
      </w:r>
      <w:r w:rsidR="0010103B" w:rsidRPr="00C6560A">
        <w:rPr>
          <w:rFonts w:ascii="Calibri" w:eastAsia="Calibri" w:hAnsi="Calibri" w:cs="Times New Roman"/>
        </w:rPr>
        <w:t xml:space="preserve">może je uzyskać za pomocą bezpłatnych i ogólnodostępnych baz danych, w szczególności rejestrów publicznych w rozumieniu ustawy z 17.2.2005 r. o informatyzacji działalności podmiotów </w:t>
      </w:r>
      <w:r w:rsidR="0010103B" w:rsidRPr="00C6560A">
        <w:rPr>
          <w:rFonts w:ascii="Calibri" w:eastAsia="Calibri" w:hAnsi="Calibri" w:cs="Times New Roman"/>
        </w:rPr>
        <w:lastRenderedPageBreak/>
        <w:t>realizujących zadania publiczne, o ile wykonawca wskazał w oświadczeniu, o którym mowa w art. 125 ust. 1 ustawy, dane umożliwiające dostęp do tych środków;</w:t>
      </w:r>
    </w:p>
    <w:p w14:paraId="43256517" w14:textId="6B2D69DC" w:rsidR="0010103B" w:rsidRPr="00C6560A" w:rsidRDefault="00384307" w:rsidP="007A75D5">
      <w:pPr>
        <w:tabs>
          <w:tab w:val="num" w:pos="786"/>
        </w:tabs>
        <w:spacing w:after="0" w:line="240" w:lineRule="auto"/>
        <w:ind w:left="786" w:right="-312" w:hanging="360"/>
        <w:jc w:val="both"/>
        <w:rPr>
          <w:rFonts w:ascii="Calibri" w:eastAsia="Calibri" w:hAnsi="Calibri" w:cs="Times New Roman"/>
        </w:rPr>
      </w:pPr>
      <w:r w:rsidRPr="00C6560A">
        <w:rPr>
          <w:rFonts w:ascii="Calibri" w:eastAsia="Calibri" w:hAnsi="Calibri" w:cs="Times New Roman"/>
        </w:rPr>
        <w:t>5.2</w:t>
      </w:r>
      <w:r w:rsidR="0010103B" w:rsidRPr="00C6560A">
        <w:rPr>
          <w:rFonts w:ascii="Calibri" w:eastAsia="Calibri" w:hAnsi="Calibri" w:cs="Times New Roman"/>
        </w:rPr>
        <w:t xml:space="preserve"> podmiotowym środkiem dowodowym jest oświadczenie, którego treść odpowiada zakresowi oświadczenia, o którym mowa w art. 125 ust. 1 ustawy.</w:t>
      </w:r>
    </w:p>
    <w:p w14:paraId="0CA3FF39" w14:textId="1135ED28"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Wykonawca nie jest zobowiązany do złożenia podmiotowych środków dowodowych, które Zamawiający posiada, jeżeli wykonawca wskaże w ofercie te środki oraz potwierdzi ich prawidłowość i aktualność.</w:t>
      </w:r>
    </w:p>
    <w:p w14:paraId="0A82D559" w14:textId="6C0AE76C" w:rsidR="009B56E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 xml:space="preserve">Jeżeli Wykonawca ma siedzibę lub miejsce zamieszkania poza terytorium Rzeczypospolitej Polskiej, zamiast dokumentów, o których mowa w pkt. 1.1.1 </w:t>
      </w:r>
      <w:r w:rsidR="009B56EB" w:rsidRPr="00C6560A">
        <w:rPr>
          <w:rFonts w:ascii="Calibri" w:hAnsi="Calibri"/>
          <w:sz w:val="22"/>
          <w:szCs w:val="22"/>
        </w:rPr>
        <w:t>składa:</w:t>
      </w:r>
    </w:p>
    <w:p w14:paraId="583F6E2E" w14:textId="4A6463B8" w:rsidR="009B56EB" w:rsidRPr="00C6560A" w:rsidRDefault="009B56EB" w:rsidP="00DE7F02">
      <w:pPr>
        <w:spacing w:after="0" w:line="240" w:lineRule="auto"/>
        <w:ind w:left="426" w:right="-333"/>
        <w:jc w:val="both"/>
        <w:rPr>
          <w:rFonts w:ascii="Calibri" w:hAnsi="Calibri"/>
        </w:rPr>
      </w:pPr>
      <w:r w:rsidRPr="00C6560A">
        <w:rPr>
          <w:rFonts w:ascii="Calibri" w:hAnsi="Calibri"/>
        </w:rPr>
        <w:t xml:space="preserve">- </w:t>
      </w:r>
      <w:r w:rsidR="0010103B" w:rsidRPr="00C6560A">
        <w:rPr>
          <w:rFonts w:ascii="Calibri" w:hAnsi="Calibri"/>
        </w:rPr>
        <w:t>informację z odpowiedniego rejestru albo w przypadku braku takiego rejestru, inny równoważny dokument wydany przez właściwy organ s</w:t>
      </w:r>
      <w:r w:rsidR="00AA3879" w:rsidRPr="00C6560A">
        <w:rPr>
          <w:rFonts w:ascii="Calibri" w:hAnsi="Calibri"/>
        </w:rPr>
        <w:t>ą</w:t>
      </w:r>
      <w:r w:rsidR="0010103B" w:rsidRPr="00C6560A">
        <w:rPr>
          <w:rFonts w:ascii="Calibri" w:hAnsi="Calibri"/>
        </w:rPr>
        <w:t>dowy lub administracyjny kraju w którym wykonawca ma siedzibę lub miejsce zamieszkania w zakresie art. 108 ust. 1 pkt. 1 i 2 ustawy</w:t>
      </w:r>
      <w:r w:rsidR="002D0A94" w:rsidRPr="00C6560A">
        <w:rPr>
          <w:rFonts w:ascii="Calibri" w:hAnsi="Calibri"/>
        </w:rPr>
        <w:t xml:space="preserve"> oraz art. 108 ust.1 pkt 4 ustawy</w:t>
      </w:r>
      <w:r w:rsidR="0010103B" w:rsidRPr="00C6560A">
        <w:rPr>
          <w:rFonts w:ascii="Calibri" w:hAnsi="Calibri"/>
        </w:rPr>
        <w:t xml:space="preserve"> wystawionego nie wcześniej niż 6 miesięcy przed jego złożeniem,</w:t>
      </w:r>
    </w:p>
    <w:p w14:paraId="1472B30E" w14:textId="29D51C51"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 xml:space="preserve">Jeżeli w kraju, w którym wykonawca ma siedzibę lub miejsce zamieszkania, nie wydaje się powyższych dokumentów lub gdy dokumenty te nie odnoszą się do wszystkich </w:t>
      </w:r>
      <w:r w:rsidR="00011D2B" w:rsidRPr="00C6560A">
        <w:rPr>
          <w:rFonts w:ascii="Calibri" w:hAnsi="Calibri"/>
          <w:sz w:val="22"/>
          <w:szCs w:val="22"/>
        </w:rPr>
        <w:t>przypadków,</w:t>
      </w:r>
      <w:r w:rsidRPr="00C6560A">
        <w:rPr>
          <w:rFonts w:ascii="Calibri" w:hAnsi="Calibri"/>
          <w:sz w:val="22"/>
          <w:szCs w:val="22"/>
        </w:rPr>
        <w:t xml:space="preserve"> o których mowa w art. 108 ust. 1 pkt 1 i 2 ustawy</w:t>
      </w:r>
      <w:r w:rsidR="002D0A94" w:rsidRPr="00C6560A">
        <w:rPr>
          <w:rFonts w:ascii="Calibri" w:hAnsi="Calibri"/>
          <w:sz w:val="22"/>
          <w:szCs w:val="22"/>
        </w:rPr>
        <w:t xml:space="preserve"> i art.  108 ust.1 pkt 4 ustawy</w:t>
      </w:r>
      <w:r w:rsidRPr="00C6560A">
        <w:rPr>
          <w:rFonts w:ascii="Calibri" w:hAnsi="Calibri"/>
          <w:sz w:val="22"/>
          <w:szCs w:val="22"/>
        </w:rPr>
        <w:t xml:space="preserve">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14:paraId="0F4BD97C" w14:textId="198DAA0D"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 xml:space="preserve">Do podmiotów udostępniających zasoby na zasadach art. 118 ustawy, mających siedzibę lub miejsce zamieszkania poza terytorium Rzeczypospolitej Polskiej, postanowienia pkt. </w:t>
      </w:r>
      <w:r w:rsidR="007A3EFD" w:rsidRPr="00C6560A">
        <w:rPr>
          <w:rFonts w:ascii="Calibri" w:hAnsi="Calibri"/>
          <w:sz w:val="22"/>
          <w:szCs w:val="22"/>
        </w:rPr>
        <w:t>7, 8</w:t>
      </w:r>
      <w:r w:rsidRPr="00C6560A">
        <w:rPr>
          <w:rFonts w:ascii="Calibri" w:hAnsi="Calibri"/>
          <w:sz w:val="22"/>
          <w:szCs w:val="22"/>
        </w:rPr>
        <w:t xml:space="preserve"> stosuje się odpowiednio</w:t>
      </w:r>
    </w:p>
    <w:p w14:paraId="6BE322C4" w14:textId="43547BA1"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 xml:space="preserve">Podmiotowe środki dowodowe oraz inne dokumenty lub oświadczenia należy przekazać Zamawiającemu </w:t>
      </w:r>
      <w:r w:rsidR="00FB4857" w:rsidRPr="00C6560A">
        <w:rPr>
          <w:rFonts w:ascii="Calibri" w:hAnsi="Calibri"/>
          <w:sz w:val="22"/>
          <w:szCs w:val="22"/>
        </w:rPr>
        <w:t xml:space="preserve">razem z ofertą </w:t>
      </w:r>
      <w:r w:rsidRPr="00C6560A">
        <w:rPr>
          <w:rFonts w:ascii="Calibri" w:hAnsi="Calibri"/>
          <w:sz w:val="22"/>
          <w:szCs w:val="22"/>
        </w:rPr>
        <w:t xml:space="preserve">przy użyciu środków komunikacji elektronicznej dopuszczonych w SWZ, w zakresie i sposób określony w przepisach rozporządzenia wydanego na podstawie art. 70 ustawy. </w:t>
      </w:r>
    </w:p>
    <w:p w14:paraId="03B9A64D" w14:textId="796F85F1" w:rsidR="0010103B" w:rsidRPr="00C6560A" w:rsidRDefault="0010103B" w:rsidP="00BA3662">
      <w:pPr>
        <w:pStyle w:val="Akapitzlist"/>
        <w:numPr>
          <w:ilvl w:val="0"/>
          <w:numId w:val="98"/>
        </w:numPr>
        <w:ind w:left="426" w:right="-333" w:hanging="426"/>
        <w:jc w:val="both"/>
        <w:rPr>
          <w:rFonts w:ascii="Calibri" w:hAnsi="Calibri"/>
          <w:sz w:val="22"/>
          <w:szCs w:val="22"/>
        </w:rPr>
      </w:pPr>
      <w:r w:rsidRPr="00C6560A">
        <w:rPr>
          <w:rFonts w:ascii="Calibri" w:hAnsi="Calibri"/>
          <w:sz w:val="22"/>
          <w:szCs w:val="22"/>
        </w:rPr>
        <w:t>Podmiotowe środki dowodowe sporządzone w języku obcym muszą być złożone wraz z tłumaczeniem na język polski.</w:t>
      </w:r>
    </w:p>
    <w:p w14:paraId="042D9D6F" w14:textId="77777777" w:rsidR="0010103B" w:rsidRPr="00C6560A" w:rsidRDefault="0010103B" w:rsidP="00A44ACC">
      <w:pPr>
        <w:tabs>
          <w:tab w:val="left" w:pos="0"/>
        </w:tabs>
        <w:spacing w:after="0" w:line="240" w:lineRule="auto"/>
        <w:ind w:right="-30"/>
        <w:jc w:val="both"/>
        <w:rPr>
          <w:rFonts w:ascii="Calibri" w:hAnsi="Calibri" w:cs="Calibri"/>
        </w:rPr>
      </w:pPr>
    </w:p>
    <w:p w14:paraId="695B36EC" w14:textId="77777777" w:rsidR="0010103B" w:rsidRPr="00C6560A" w:rsidRDefault="0010103B" w:rsidP="00A44ACC">
      <w:pPr>
        <w:numPr>
          <w:ilvl w:val="0"/>
          <w:numId w:val="1"/>
        </w:numPr>
        <w:tabs>
          <w:tab w:val="left" w:pos="0"/>
        </w:tabs>
        <w:suppressAutoHyphens/>
        <w:spacing w:after="0" w:line="240" w:lineRule="auto"/>
        <w:ind w:left="0" w:right="-30" w:firstLine="0"/>
        <w:jc w:val="both"/>
        <w:rPr>
          <w:rFonts w:ascii="Calibri" w:hAnsi="Calibri" w:cs="Calibri"/>
          <w:b/>
          <w:bCs/>
          <w:sz w:val="26"/>
        </w:rPr>
      </w:pPr>
      <w:bookmarkStart w:id="8" w:name="_Hlk67992230"/>
      <w:r w:rsidRPr="00C6560A">
        <w:rPr>
          <w:rFonts w:ascii="Calibri" w:hAnsi="Calibri" w:cs="Calibri"/>
          <w:b/>
          <w:bCs/>
          <w:sz w:val="26"/>
        </w:rPr>
        <w:t xml:space="preserve">Oświadczenia i dokumenty składane wraz z ofertą. </w:t>
      </w:r>
    </w:p>
    <w:p w14:paraId="6B56FD82" w14:textId="77777777" w:rsidR="0010103B" w:rsidRPr="00C6560A" w:rsidRDefault="0010103B" w:rsidP="00571E5D">
      <w:pPr>
        <w:pStyle w:val="Tekstpodstawowy"/>
        <w:numPr>
          <w:ilvl w:val="0"/>
          <w:numId w:val="8"/>
        </w:numPr>
        <w:tabs>
          <w:tab w:val="clear" w:pos="890"/>
          <w:tab w:val="num" w:pos="426"/>
        </w:tabs>
        <w:spacing w:before="120"/>
        <w:ind w:left="0" w:firstLine="0"/>
        <w:rPr>
          <w:rFonts w:ascii="Calibri" w:hAnsi="Calibri" w:cs="Calibri"/>
          <w:b/>
          <w:bCs/>
          <w:color w:val="auto"/>
          <w:sz w:val="22"/>
        </w:rPr>
      </w:pPr>
      <w:r w:rsidRPr="00C6560A">
        <w:rPr>
          <w:rFonts w:ascii="Calibri" w:hAnsi="Calibri" w:cs="Calibri"/>
          <w:b/>
          <w:bCs/>
          <w:color w:val="auto"/>
          <w:sz w:val="22"/>
        </w:rPr>
        <w:t>Wykaz aktualnych na dzień składania ofert oświadczeń i dokumentów składanych wraz z ofertą:</w:t>
      </w:r>
      <w:bookmarkStart w:id="9" w:name="_Hlk534360155"/>
    </w:p>
    <w:p w14:paraId="03485526" w14:textId="77777777" w:rsidR="0010103B" w:rsidRPr="00C6560A" w:rsidRDefault="0010103B" w:rsidP="0010103B">
      <w:pPr>
        <w:spacing w:after="0" w:line="240" w:lineRule="auto"/>
        <w:ind w:left="426" w:hanging="426"/>
        <w:jc w:val="both"/>
        <w:rPr>
          <w:rFonts w:ascii="Calibri" w:hAnsi="Calibri" w:cs="Calibri"/>
          <w:sz w:val="12"/>
          <w:szCs w:val="12"/>
        </w:rPr>
      </w:pPr>
    </w:p>
    <w:p w14:paraId="08F73C18" w14:textId="29562835" w:rsidR="0010103B" w:rsidRPr="00C6560A" w:rsidRDefault="0010103B" w:rsidP="00DE7F02">
      <w:pPr>
        <w:numPr>
          <w:ilvl w:val="1"/>
          <w:numId w:val="25"/>
        </w:numPr>
        <w:spacing w:after="0" w:line="240" w:lineRule="auto"/>
        <w:ind w:left="851" w:right="-333" w:hanging="425"/>
        <w:jc w:val="both"/>
        <w:rPr>
          <w:rFonts w:ascii="Calibri" w:hAnsi="Calibri"/>
        </w:rPr>
      </w:pPr>
      <w:r w:rsidRPr="00C6560A">
        <w:rPr>
          <w:rFonts w:ascii="Calibri" w:hAnsi="Calibri" w:cs="Calibri"/>
          <w:b/>
          <w:bCs/>
        </w:rPr>
        <w:t>Jednolity Europejski Dokument Zamówienia</w:t>
      </w:r>
      <w:r w:rsidRPr="00C6560A">
        <w:rPr>
          <w:rFonts w:ascii="Calibri" w:hAnsi="Calibri" w:cs="Calibri"/>
        </w:rPr>
        <w:t xml:space="preserve"> (JEDZ) zgodnie z wzorem określonym w </w:t>
      </w:r>
      <w:r w:rsidR="00030B2D" w:rsidRPr="00C6560A">
        <w:rPr>
          <w:rFonts w:ascii="Calibri" w:hAnsi="Calibri" w:cs="Calibri"/>
        </w:rPr>
        <w:t>r</w:t>
      </w:r>
      <w:r w:rsidRPr="00C6560A">
        <w:rPr>
          <w:rFonts w:ascii="Calibri" w:hAnsi="Calibri" w:cs="Calibri"/>
        </w:rPr>
        <w:t>ozporządzeniu wykonawczym Komisji (UE) 2016/7 z 05.01.2016 r. W przypadku wspólnego ubiegania się</w:t>
      </w:r>
      <w:r w:rsidR="004A6379" w:rsidRPr="00C6560A">
        <w:rPr>
          <w:rFonts w:ascii="Calibri" w:hAnsi="Calibri" w:cs="Calibri"/>
        </w:rPr>
        <w:t xml:space="preserve"> </w:t>
      </w:r>
      <w:r w:rsidRPr="00C6560A">
        <w:rPr>
          <w:rFonts w:ascii="Calibri" w:hAnsi="Calibri" w:cs="Calibri"/>
        </w:rPr>
        <w:t>o zamówienie przez Wykonawców, JEDZ składa każdy z wykonawców;</w:t>
      </w:r>
    </w:p>
    <w:p w14:paraId="0FC91B6C" w14:textId="77777777" w:rsidR="0010103B" w:rsidRPr="00C6560A" w:rsidRDefault="0010103B" w:rsidP="00DE7F02">
      <w:pPr>
        <w:numPr>
          <w:ilvl w:val="1"/>
          <w:numId w:val="25"/>
        </w:numPr>
        <w:spacing w:before="60" w:after="60" w:line="240" w:lineRule="auto"/>
        <w:ind w:left="851" w:right="-333" w:hanging="425"/>
        <w:jc w:val="both"/>
        <w:rPr>
          <w:rFonts w:ascii="Calibri" w:hAnsi="Calibri" w:cs="Calibri"/>
        </w:rPr>
      </w:pPr>
      <w:r w:rsidRPr="00C6560A">
        <w:rPr>
          <w:rFonts w:ascii="Calibri" w:hAnsi="Calibri" w:cs="Calibri"/>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na jego zasoby,</w:t>
      </w:r>
    </w:p>
    <w:p w14:paraId="47B1C87A" w14:textId="50CF0966" w:rsidR="0010103B" w:rsidRPr="00C6560A" w:rsidRDefault="004A6379" w:rsidP="00DE7F02">
      <w:pPr>
        <w:numPr>
          <w:ilvl w:val="1"/>
          <w:numId w:val="25"/>
        </w:numPr>
        <w:spacing w:after="0" w:line="240" w:lineRule="auto"/>
        <w:ind w:left="851" w:right="-333" w:hanging="425"/>
        <w:jc w:val="both"/>
        <w:rPr>
          <w:rFonts w:ascii="Calibri" w:hAnsi="Calibri" w:cs="Calibri"/>
        </w:rPr>
      </w:pPr>
      <w:r w:rsidRPr="00C6560A">
        <w:rPr>
          <w:rFonts w:ascii="Calibri" w:hAnsi="Calibri" w:cs="Calibri"/>
          <w:b/>
          <w:bCs/>
        </w:rPr>
        <w:t xml:space="preserve">Formularz </w:t>
      </w:r>
      <w:r w:rsidR="00345F4E" w:rsidRPr="00C6560A">
        <w:rPr>
          <w:rFonts w:ascii="Calibri" w:hAnsi="Calibri" w:cs="Calibri"/>
          <w:b/>
          <w:bCs/>
        </w:rPr>
        <w:t>o</w:t>
      </w:r>
      <w:r w:rsidRPr="00C6560A">
        <w:rPr>
          <w:rFonts w:ascii="Calibri" w:hAnsi="Calibri" w:cs="Calibri"/>
          <w:b/>
          <w:bCs/>
        </w:rPr>
        <w:t>fert</w:t>
      </w:r>
      <w:r w:rsidR="00A733A8" w:rsidRPr="00C6560A">
        <w:rPr>
          <w:rFonts w:ascii="Calibri" w:hAnsi="Calibri" w:cs="Calibri"/>
          <w:b/>
          <w:bCs/>
        </w:rPr>
        <w:t>ow</w:t>
      </w:r>
      <w:r w:rsidRPr="00C6560A">
        <w:rPr>
          <w:rFonts w:ascii="Calibri" w:hAnsi="Calibri" w:cs="Calibri"/>
          <w:b/>
          <w:bCs/>
        </w:rPr>
        <w:t>y</w:t>
      </w:r>
      <w:r w:rsidR="0010103B" w:rsidRPr="00C6560A">
        <w:rPr>
          <w:rFonts w:ascii="Calibri" w:hAnsi="Calibri" w:cs="Calibri"/>
        </w:rPr>
        <w:t>, którego wzór stanowi Załącznik nr</w:t>
      </w:r>
      <w:r w:rsidR="00A44ACC" w:rsidRPr="00C6560A">
        <w:rPr>
          <w:rFonts w:ascii="Calibri" w:hAnsi="Calibri" w:cs="Calibri"/>
        </w:rPr>
        <w:t xml:space="preserve"> </w:t>
      </w:r>
      <w:r w:rsidR="0010103B" w:rsidRPr="00C6560A">
        <w:rPr>
          <w:rFonts w:ascii="Calibri" w:hAnsi="Calibri" w:cs="Calibri"/>
        </w:rPr>
        <w:t>2 do SWZ. W przypadku, gdy wykonawca nie korzysta z przygotowanego przez zamawiającego wzoru, w treści oferty należy zamieścić wszystkie informacje wymagane w Formularzu Ofertowym;</w:t>
      </w:r>
    </w:p>
    <w:p w14:paraId="12119885" w14:textId="36FAB271" w:rsidR="00E476B0" w:rsidRPr="00C6560A" w:rsidRDefault="00E476B0" w:rsidP="00DE7F02">
      <w:pPr>
        <w:numPr>
          <w:ilvl w:val="1"/>
          <w:numId w:val="25"/>
        </w:numPr>
        <w:spacing w:after="0" w:line="240" w:lineRule="auto"/>
        <w:ind w:left="851" w:right="-333" w:hanging="425"/>
        <w:jc w:val="both"/>
        <w:rPr>
          <w:rFonts w:ascii="Calibri" w:hAnsi="Calibri" w:cs="Calibri"/>
        </w:rPr>
      </w:pPr>
      <w:r w:rsidRPr="00C6560A">
        <w:rPr>
          <w:rFonts w:ascii="Calibri" w:hAnsi="Calibri" w:cs="Calibri"/>
          <w:b/>
          <w:bCs/>
        </w:rPr>
        <w:t>Opis przedmiotu zamówienia –</w:t>
      </w:r>
      <w:r w:rsidRPr="00C6560A">
        <w:rPr>
          <w:rFonts w:ascii="Calibri" w:hAnsi="Calibri" w:cs="Calibri"/>
        </w:rPr>
        <w:t xml:space="preserve"> </w:t>
      </w:r>
      <w:r w:rsidRPr="00C6560A">
        <w:rPr>
          <w:rFonts w:ascii="Calibri" w:hAnsi="Calibri" w:cs="Calibri"/>
          <w:b/>
          <w:bCs/>
        </w:rPr>
        <w:t xml:space="preserve">zestawienie wymaganych parametrów technicznych </w:t>
      </w:r>
      <w:r w:rsidR="00D10C27" w:rsidRPr="00C6560A">
        <w:rPr>
          <w:rFonts w:ascii="Calibri" w:hAnsi="Calibri" w:cs="Calibri"/>
        </w:rPr>
        <w:t>(</w:t>
      </w:r>
      <w:r w:rsidRPr="00C6560A">
        <w:rPr>
          <w:rFonts w:ascii="Calibri" w:hAnsi="Calibri" w:cs="Calibri"/>
          <w:bCs/>
        </w:rPr>
        <w:t>w zakresie wykonania oferowanego zadania lub zadań)</w:t>
      </w:r>
      <w:r w:rsidRPr="00C6560A">
        <w:t xml:space="preserve"> </w:t>
      </w:r>
      <w:r w:rsidRPr="00C6560A">
        <w:rPr>
          <w:rFonts w:ascii="Calibri" w:hAnsi="Calibri" w:cs="Calibri"/>
        </w:rPr>
        <w:t xml:space="preserve">stanowiący </w:t>
      </w:r>
      <w:r w:rsidR="00011D2B" w:rsidRPr="00C6560A">
        <w:rPr>
          <w:rFonts w:ascii="Calibri" w:hAnsi="Calibri" w:cs="Calibri"/>
        </w:rPr>
        <w:t>Załącznik nr</w:t>
      </w:r>
      <w:r w:rsidRPr="00C6560A">
        <w:rPr>
          <w:rFonts w:ascii="Calibri" w:hAnsi="Calibri" w:cs="Calibri"/>
        </w:rPr>
        <w:t xml:space="preserve"> </w:t>
      </w:r>
      <w:r w:rsidR="00646078" w:rsidRPr="00C6560A">
        <w:rPr>
          <w:rFonts w:ascii="Calibri" w:hAnsi="Calibri" w:cs="Calibri"/>
        </w:rPr>
        <w:t>4</w:t>
      </w:r>
      <w:r w:rsidRPr="00C6560A">
        <w:rPr>
          <w:rFonts w:ascii="Calibri" w:hAnsi="Calibri" w:cs="Calibri"/>
        </w:rPr>
        <w:t xml:space="preserve"> do SWZ</w:t>
      </w:r>
    </w:p>
    <w:p w14:paraId="0A64CBE3" w14:textId="5111D397" w:rsidR="0010103B" w:rsidRPr="00C6560A" w:rsidRDefault="00BE47B1" w:rsidP="00DE7F02">
      <w:pPr>
        <w:numPr>
          <w:ilvl w:val="1"/>
          <w:numId w:val="25"/>
        </w:numPr>
        <w:spacing w:after="0" w:line="240" w:lineRule="auto"/>
        <w:ind w:left="851" w:right="-333" w:hanging="425"/>
        <w:jc w:val="both"/>
        <w:rPr>
          <w:rFonts w:ascii="Calibri" w:hAnsi="Calibri" w:cs="Calibri"/>
        </w:rPr>
      </w:pPr>
      <w:r w:rsidRPr="00C6560A">
        <w:rPr>
          <w:rFonts w:ascii="Calibri" w:hAnsi="Calibri" w:cs="Calibri"/>
          <w:bCs/>
        </w:rPr>
        <w:t>O</w:t>
      </w:r>
      <w:r w:rsidR="00BA1E5A" w:rsidRPr="00C6560A">
        <w:rPr>
          <w:rFonts w:ascii="Calibri" w:hAnsi="Calibri" w:cs="Calibri"/>
          <w:bCs/>
        </w:rPr>
        <w:t>dpowiedni</w:t>
      </w:r>
      <w:r w:rsidR="00BA1E5A" w:rsidRPr="00C6560A">
        <w:rPr>
          <w:rFonts w:ascii="Calibri" w:hAnsi="Calibri" w:cs="Calibri"/>
          <w:b/>
          <w:bCs/>
        </w:rPr>
        <w:t xml:space="preserve"> </w:t>
      </w:r>
      <w:r w:rsidR="0010103B" w:rsidRPr="00C6560A">
        <w:rPr>
          <w:rFonts w:ascii="Calibri" w:hAnsi="Calibri" w:cs="Calibri"/>
          <w:b/>
          <w:bCs/>
        </w:rPr>
        <w:t xml:space="preserve">Formularz </w:t>
      </w:r>
      <w:r w:rsidR="00C12E9F" w:rsidRPr="00C6560A">
        <w:rPr>
          <w:rFonts w:ascii="Calibri" w:hAnsi="Calibri" w:cs="Calibri"/>
          <w:b/>
          <w:bCs/>
        </w:rPr>
        <w:t xml:space="preserve">asortymentowo - </w:t>
      </w:r>
      <w:r w:rsidR="00345F4E" w:rsidRPr="00C6560A">
        <w:rPr>
          <w:rFonts w:ascii="Calibri" w:hAnsi="Calibri" w:cs="Calibri"/>
          <w:b/>
          <w:bCs/>
        </w:rPr>
        <w:t>c</w:t>
      </w:r>
      <w:r w:rsidR="0010103B" w:rsidRPr="00C6560A">
        <w:rPr>
          <w:rFonts w:ascii="Calibri" w:hAnsi="Calibri" w:cs="Calibri"/>
          <w:b/>
          <w:bCs/>
        </w:rPr>
        <w:t>enow</w:t>
      </w:r>
      <w:r w:rsidR="00345F4E" w:rsidRPr="00C6560A">
        <w:rPr>
          <w:rFonts w:ascii="Calibri" w:hAnsi="Calibri" w:cs="Calibri"/>
          <w:b/>
          <w:bCs/>
        </w:rPr>
        <w:t>y</w:t>
      </w:r>
      <w:r w:rsidR="00BA1E5A" w:rsidRPr="00C6560A">
        <w:rPr>
          <w:rFonts w:ascii="Calibri" w:hAnsi="Calibri" w:cs="Calibri"/>
          <w:b/>
          <w:bCs/>
        </w:rPr>
        <w:t xml:space="preserve"> </w:t>
      </w:r>
      <w:r w:rsidR="00BA1E5A" w:rsidRPr="00C6560A">
        <w:rPr>
          <w:rFonts w:ascii="Calibri" w:hAnsi="Calibri" w:cs="Calibri"/>
          <w:bCs/>
        </w:rPr>
        <w:t>(w zakresie wykonania oferowanego zadania lub zadań)</w:t>
      </w:r>
      <w:r w:rsidR="0010103B" w:rsidRPr="00C6560A">
        <w:rPr>
          <w:rFonts w:ascii="Calibri" w:hAnsi="Calibri" w:cs="Calibri"/>
        </w:rPr>
        <w:t xml:space="preserve"> </w:t>
      </w:r>
      <w:r w:rsidR="00BA1E5A" w:rsidRPr="00C6560A">
        <w:rPr>
          <w:rFonts w:ascii="Calibri" w:hAnsi="Calibri" w:cs="Calibri"/>
        </w:rPr>
        <w:t>s</w:t>
      </w:r>
      <w:r w:rsidR="0010103B" w:rsidRPr="00C6560A">
        <w:rPr>
          <w:rFonts w:ascii="Calibri" w:hAnsi="Calibri" w:cs="Calibri"/>
        </w:rPr>
        <w:t xml:space="preserve">tanowiący Załącznik nr </w:t>
      </w:r>
      <w:r w:rsidR="00646078" w:rsidRPr="00C6560A">
        <w:rPr>
          <w:rFonts w:ascii="Calibri" w:hAnsi="Calibri" w:cs="Calibri"/>
        </w:rPr>
        <w:t>5</w:t>
      </w:r>
      <w:r w:rsidR="0010103B" w:rsidRPr="00C6560A">
        <w:rPr>
          <w:rFonts w:ascii="Calibri" w:hAnsi="Calibri" w:cs="Calibri"/>
        </w:rPr>
        <w:t xml:space="preserve"> do SWZ;</w:t>
      </w:r>
    </w:p>
    <w:p w14:paraId="57EE7597" w14:textId="564DE217" w:rsidR="0010103B" w:rsidRPr="00C6560A" w:rsidRDefault="00634E7D" w:rsidP="00DE7F02">
      <w:pPr>
        <w:numPr>
          <w:ilvl w:val="1"/>
          <w:numId w:val="25"/>
        </w:numPr>
        <w:spacing w:after="0" w:line="240" w:lineRule="auto"/>
        <w:ind w:left="851" w:right="-333" w:hanging="425"/>
        <w:jc w:val="both"/>
        <w:rPr>
          <w:rFonts w:ascii="Calibri" w:hAnsi="Calibri" w:cs="Calibri"/>
        </w:rPr>
      </w:pPr>
      <w:r w:rsidRPr="00C6560A">
        <w:rPr>
          <w:rFonts w:ascii="Calibri" w:hAnsi="Calibri" w:cs="Calibri"/>
          <w:b/>
          <w:bCs/>
        </w:rPr>
        <w:t>P</w:t>
      </w:r>
      <w:r w:rsidR="0010103B" w:rsidRPr="00C6560A">
        <w:rPr>
          <w:rFonts w:ascii="Calibri" w:hAnsi="Calibri" w:cs="Calibri"/>
          <w:b/>
          <w:bCs/>
        </w:rPr>
        <w:t>ełnomocnictwo</w:t>
      </w:r>
      <w:r w:rsidR="0010103B" w:rsidRPr="00C6560A">
        <w:rPr>
          <w:rFonts w:ascii="Calibri" w:hAnsi="Calibri" w:cs="Calibri"/>
        </w:rPr>
        <w:t xml:space="preserve"> upoważniające do złożenia oferty, o ile ofertę składa pełnomocnik;</w:t>
      </w:r>
    </w:p>
    <w:p w14:paraId="72220F8C" w14:textId="2F6443DC" w:rsidR="0010103B" w:rsidRPr="00C6560A" w:rsidRDefault="00634E7D" w:rsidP="00DE7F02">
      <w:pPr>
        <w:numPr>
          <w:ilvl w:val="1"/>
          <w:numId w:val="25"/>
        </w:numPr>
        <w:spacing w:before="60" w:after="60" w:line="240" w:lineRule="auto"/>
        <w:ind w:left="851" w:right="-333" w:hanging="425"/>
        <w:jc w:val="both"/>
        <w:rPr>
          <w:rFonts w:ascii="Calibri" w:hAnsi="Calibri" w:cs="Calibri"/>
        </w:rPr>
      </w:pPr>
      <w:r w:rsidRPr="00C6560A">
        <w:rPr>
          <w:rFonts w:ascii="Calibri" w:hAnsi="Calibri" w:cs="Calibri"/>
          <w:b/>
          <w:bCs/>
        </w:rPr>
        <w:lastRenderedPageBreak/>
        <w:t>P</w:t>
      </w:r>
      <w:r w:rsidR="0010103B" w:rsidRPr="00C6560A">
        <w:rPr>
          <w:rFonts w:ascii="Calibri" w:hAnsi="Calibri" w:cs="Calibri"/>
          <w:b/>
          <w:bCs/>
        </w:rPr>
        <w:t>ełnomocnictwo</w:t>
      </w:r>
      <w:r w:rsidR="0010103B" w:rsidRPr="00C6560A">
        <w:rPr>
          <w:rFonts w:ascii="Calibri" w:hAnsi="Calibri" w:cs="Calibri"/>
        </w:rPr>
        <w:t xml:space="preserve"> dla pełnomocnika do reprezentowania w postępowaniu wykonawców wspólnie ubiegających się o udzielenie zamówienia - dotyczy ofert składanych przez wykonawców wspólnie ubiegających się o udzielenie zamówienia;</w:t>
      </w:r>
    </w:p>
    <w:p w14:paraId="5EF57131" w14:textId="59EFED5D" w:rsidR="002632F1" w:rsidRPr="00C6560A" w:rsidRDefault="002632F1" w:rsidP="00DE7F02">
      <w:pPr>
        <w:numPr>
          <w:ilvl w:val="1"/>
          <w:numId w:val="25"/>
        </w:numPr>
        <w:spacing w:before="60" w:after="60" w:line="240" w:lineRule="auto"/>
        <w:ind w:left="851" w:right="-333" w:hanging="425"/>
        <w:jc w:val="both"/>
        <w:rPr>
          <w:rStyle w:val="markedcontent"/>
          <w:rFonts w:ascii="Calibri" w:hAnsi="Calibri" w:cs="Calibri"/>
        </w:rPr>
      </w:pPr>
      <w:r w:rsidRPr="00C6560A">
        <w:rPr>
          <w:rStyle w:val="markedcontent"/>
          <w:rFonts w:ascii="Calibri" w:hAnsi="Calibri" w:cs="Calibri"/>
        </w:rPr>
        <w:t>następujące podmiotowe środki dowodowe:</w:t>
      </w:r>
    </w:p>
    <w:p w14:paraId="348C161B" w14:textId="3B2A74CC" w:rsidR="002632F1" w:rsidRPr="00C6560A" w:rsidRDefault="002632F1" w:rsidP="00DE7F02">
      <w:pPr>
        <w:spacing w:before="60" w:after="60" w:line="240" w:lineRule="auto"/>
        <w:ind w:left="851" w:right="-333"/>
        <w:rPr>
          <w:rFonts w:ascii="Calibri" w:hAnsi="Calibri" w:cs="Calibri"/>
        </w:rPr>
      </w:pPr>
      <w:r w:rsidRPr="00C6560A">
        <w:rPr>
          <w:rStyle w:val="markedcontent"/>
          <w:rFonts w:ascii="Calibri" w:hAnsi="Calibri" w:cs="Calibri"/>
        </w:rPr>
        <w:t>informację z Krajowego Rejestru Karnego w zakresie:</w:t>
      </w:r>
      <w:r w:rsidRPr="00C6560A">
        <w:rPr>
          <w:rFonts w:ascii="Calibri" w:hAnsi="Calibri" w:cs="Calibri"/>
        </w:rPr>
        <w:br/>
      </w:r>
      <w:r w:rsidRPr="00C6560A">
        <w:rPr>
          <w:rStyle w:val="markedcontent"/>
          <w:rFonts w:ascii="Calibri" w:hAnsi="Calibri" w:cs="Calibri"/>
        </w:rPr>
        <w:t>a. art. 108 ust. 1 pkt 1 i 2 ustawy z dnia 11września 2019 r. – ustawy;</w:t>
      </w:r>
      <w:r w:rsidRPr="00C6560A">
        <w:rPr>
          <w:rFonts w:ascii="Calibri" w:hAnsi="Calibri" w:cs="Calibri"/>
        </w:rPr>
        <w:br/>
      </w:r>
      <w:r w:rsidRPr="00C6560A">
        <w:rPr>
          <w:rStyle w:val="markedcontent"/>
          <w:rFonts w:ascii="Calibri" w:hAnsi="Calibri" w:cs="Calibri"/>
        </w:rPr>
        <w:t>b. art. 108 ust. 1 pkt 4 ustawy, dotyczącą orzeczenia zakazu ubiegania się o zamówienie publiczne</w:t>
      </w:r>
      <w:r w:rsidR="00975DD2" w:rsidRPr="00C6560A">
        <w:rPr>
          <w:rStyle w:val="markedcontent"/>
          <w:rFonts w:ascii="Calibri" w:hAnsi="Calibri" w:cs="Calibri"/>
        </w:rPr>
        <w:t xml:space="preserve"> </w:t>
      </w:r>
      <w:r w:rsidRPr="00C6560A">
        <w:rPr>
          <w:rStyle w:val="markedcontent"/>
          <w:rFonts w:ascii="Calibri" w:hAnsi="Calibri" w:cs="Calibri"/>
        </w:rPr>
        <w:t>tytułem</w:t>
      </w:r>
      <w:r w:rsidR="00975DD2" w:rsidRPr="00C6560A">
        <w:rPr>
          <w:rStyle w:val="markedcontent"/>
          <w:rFonts w:ascii="Calibri" w:hAnsi="Calibri" w:cs="Calibri"/>
        </w:rPr>
        <w:t xml:space="preserve"> </w:t>
      </w:r>
      <w:r w:rsidRPr="00C6560A">
        <w:rPr>
          <w:rStyle w:val="markedcontent"/>
          <w:rFonts w:ascii="Calibri" w:hAnsi="Calibri" w:cs="Calibri"/>
        </w:rPr>
        <w:t>środka karnego</w:t>
      </w:r>
      <w:r w:rsidR="00975DD2" w:rsidRPr="00C6560A">
        <w:rPr>
          <w:rStyle w:val="markedcontent"/>
          <w:rFonts w:ascii="Calibri" w:hAnsi="Calibri" w:cs="Calibri"/>
        </w:rPr>
        <w:t xml:space="preserve"> </w:t>
      </w:r>
      <w:r w:rsidRPr="00C6560A">
        <w:rPr>
          <w:rStyle w:val="markedcontent"/>
          <w:rFonts w:ascii="Calibri" w:hAnsi="Calibri" w:cs="Calibri"/>
        </w:rPr>
        <w:t>— sporządzoną nie wcześniej niż 6 miesięcy przed jej złożeniem</w:t>
      </w:r>
      <w:r w:rsidR="00975DD2" w:rsidRPr="00C6560A">
        <w:rPr>
          <w:rStyle w:val="markedcontent"/>
          <w:rFonts w:ascii="Calibri" w:hAnsi="Calibri" w:cs="Calibri"/>
        </w:rPr>
        <w:t>;</w:t>
      </w:r>
    </w:p>
    <w:bookmarkEnd w:id="9"/>
    <w:p w14:paraId="71C8FBBA" w14:textId="0C717F68" w:rsidR="007267D1" w:rsidRPr="00C6560A" w:rsidRDefault="00345F4E" w:rsidP="00DE7F02">
      <w:pPr>
        <w:numPr>
          <w:ilvl w:val="1"/>
          <w:numId w:val="25"/>
        </w:numPr>
        <w:spacing w:before="60" w:after="0" w:line="240" w:lineRule="auto"/>
        <w:ind w:left="851" w:right="-333" w:hanging="425"/>
        <w:jc w:val="both"/>
        <w:rPr>
          <w:rFonts w:ascii="Calibri" w:hAnsi="Calibri" w:cs="Calibri"/>
        </w:rPr>
      </w:pPr>
      <w:r w:rsidRPr="00C6560A">
        <w:rPr>
          <w:rFonts w:ascii="Calibri" w:hAnsi="Calibri" w:cs="Calibri"/>
        </w:rPr>
        <w:t>następujące przedmiotowe</w:t>
      </w:r>
      <w:r w:rsidR="007267D1" w:rsidRPr="00C6560A">
        <w:rPr>
          <w:rFonts w:ascii="Calibri" w:hAnsi="Calibri" w:cs="Calibri"/>
        </w:rPr>
        <w:t xml:space="preserve"> środki dowodowe</w:t>
      </w:r>
      <w:r w:rsidR="00327868" w:rsidRPr="00C6560A">
        <w:rPr>
          <w:rFonts w:ascii="Calibri" w:hAnsi="Calibri" w:cs="Calibri"/>
        </w:rPr>
        <w:t xml:space="preserve"> (oprócz wymienionego w pkt. </w:t>
      </w:r>
      <w:r w:rsidR="00C809F8" w:rsidRPr="00C6560A">
        <w:rPr>
          <w:rFonts w:ascii="Calibri" w:hAnsi="Calibri" w:cs="Calibri"/>
        </w:rPr>
        <w:t xml:space="preserve">1.4; </w:t>
      </w:r>
      <w:r w:rsidR="00327868" w:rsidRPr="00C6560A">
        <w:rPr>
          <w:rFonts w:ascii="Calibri" w:hAnsi="Calibri" w:cs="Calibri"/>
        </w:rPr>
        <w:t>1.</w:t>
      </w:r>
      <w:r w:rsidR="007B14E0" w:rsidRPr="00C6560A">
        <w:rPr>
          <w:rFonts w:ascii="Calibri" w:hAnsi="Calibri" w:cs="Calibri"/>
        </w:rPr>
        <w:t>5</w:t>
      </w:r>
      <w:r w:rsidR="00327868" w:rsidRPr="00C6560A">
        <w:rPr>
          <w:rFonts w:ascii="Calibri" w:hAnsi="Calibri" w:cs="Calibri"/>
        </w:rPr>
        <w:t>)</w:t>
      </w:r>
      <w:r w:rsidR="007267D1" w:rsidRPr="00C6560A">
        <w:rPr>
          <w:rFonts w:ascii="Calibri" w:hAnsi="Calibri" w:cs="Calibri"/>
        </w:rPr>
        <w:t>:</w:t>
      </w:r>
    </w:p>
    <w:p w14:paraId="353FFAEE" w14:textId="1C362E87" w:rsidR="00646078" w:rsidRPr="00C6560A" w:rsidRDefault="00646078" w:rsidP="00DE7F02">
      <w:pPr>
        <w:spacing w:before="60" w:after="0" w:line="240" w:lineRule="auto"/>
        <w:ind w:left="1134" w:right="-333" w:hanging="283"/>
        <w:jc w:val="both"/>
        <w:rPr>
          <w:rFonts w:ascii="Calibri" w:hAnsi="Calibri" w:cs="Calibri"/>
        </w:rPr>
      </w:pPr>
      <w:r w:rsidRPr="00C6560A">
        <w:rPr>
          <w:rFonts w:ascii="Calibri" w:hAnsi="Calibri" w:cs="Calibri"/>
        </w:rPr>
        <w:t>a)</w:t>
      </w:r>
      <w:r w:rsidRPr="00C6560A">
        <w:rPr>
          <w:rFonts w:ascii="Calibri" w:hAnsi="Calibri" w:cs="Calibri"/>
        </w:rPr>
        <w:tab/>
        <w:t>dokumenty potwierdzające, iż oferowany przedmiot zamówienia jest zgodny z ustawą z dnia</w:t>
      </w:r>
      <w:r w:rsidR="00A4769C" w:rsidRPr="00C6560A">
        <w:rPr>
          <w:rFonts w:ascii="Calibri" w:hAnsi="Calibri" w:cs="Calibri"/>
        </w:rPr>
        <w:t xml:space="preserve"> </w:t>
      </w:r>
      <w:r w:rsidRPr="00C6560A">
        <w:rPr>
          <w:rFonts w:ascii="Calibri" w:hAnsi="Calibri" w:cs="Calibri"/>
        </w:rPr>
        <w:t>07 kwietnia 2022r. o wyrobach medycznych (</w:t>
      </w:r>
      <w:r w:rsidR="00C90D2A" w:rsidRPr="00C6560A">
        <w:rPr>
          <w:rFonts w:ascii="Calibri" w:hAnsi="Calibri"/>
        </w:rPr>
        <w:t>Dz. U. 2024 poz. 1320</w:t>
      </w:r>
      <w:r w:rsidRPr="00C6560A">
        <w:rPr>
          <w:rFonts w:ascii="Calibri" w:hAnsi="Calibri" w:cs="Calibri"/>
        </w:rPr>
        <w:t>) oraz dopuszczony do obrotu i stosowania w służbie zdrowia (certyfikaty CE / deklaracje zgodności) zgodnie z klasą wyrobu medycznego lub stosowne oświadczenie, iż do danego sprzętu nie stosuje się przepisów ww. ustawy wraz z załączeniem innych dokumentów potwierdzających, iż zaoferowany sprzęt jest dopuszczony do obrotu i stosowania na terenie Unii Europejskiej, gdy ich przedłożenie jest niezbędne na podstawie odrębnych przepisów (jeżeli dotyczy),</w:t>
      </w:r>
    </w:p>
    <w:p w14:paraId="2A17E8A1" w14:textId="728A5D1E" w:rsidR="00646078" w:rsidRPr="00C6560A" w:rsidRDefault="00646078" w:rsidP="00DE7F02">
      <w:pPr>
        <w:spacing w:before="60" w:after="0" w:line="240" w:lineRule="auto"/>
        <w:ind w:left="1134" w:right="-333" w:hanging="283"/>
        <w:jc w:val="both"/>
        <w:rPr>
          <w:rFonts w:ascii="Calibri" w:hAnsi="Calibri" w:cs="Calibri"/>
        </w:rPr>
      </w:pPr>
      <w:r w:rsidRPr="00C6560A">
        <w:rPr>
          <w:rFonts w:ascii="Calibri" w:hAnsi="Calibri" w:cs="Calibri"/>
        </w:rPr>
        <w:t>b)</w:t>
      </w:r>
      <w:r w:rsidRPr="00C6560A">
        <w:rPr>
          <w:rFonts w:ascii="Calibri" w:hAnsi="Calibri" w:cs="Calibri"/>
        </w:rPr>
        <w:tab/>
        <w:t>opisy (karty katalogowe, ulotki itp.) z opisem technicznym oferowanego sprzętu, w języku polskim.</w:t>
      </w:r>
    </w:p>
    <w:p w14:paraId="6444168A" w14:textId="22F1AB23" w:rsidR="000A7ABA" w:rsidRPr="00C6560A" w:rsidRDefault="000A7ABA" w:rsidP="00811BE1">
      <w:pPr>
        <w:spacing w:before="120" w:after="120" w:line="240" w:lineRule="auto"/>
        <w:ind w:left="851" w:right="-312" w:hanging="425"/>
        <w:jc w:val="both"/>
        <w:rPr>
          <w:rFonts w:ascii="Calibri" w:eastAsia="SimSun" w:hAnsi="Calibri" w:cs="Calibri"/>
          <w:bCs/>
        </w:rPr>
      </w:pPr>
      <w:r w:rsidRPr="00C6560A">
        <w:rPr>
          <w:rFonts w:ascii="Calibri" w:eastAsia="SimSun" w:hAnsi="Calibri" w:cs="Calibri"/>
          <w:bCs/>
        </w:rPr>
        <w:t>2.0.</w:t>
      </w:r>
      <w:r w:rsidRPr="00C6560A">
        <w:rPr>
          <w:rFonts w:ascii="Calibri" w:eastAsia="SimSun" w:hAnsi="Calibri" w:cs="Calibri"/>
          <w:bCs/>
        </w:rPr>
        <w:tab/>
        <w:t>Jeżeli wykonawca nie złożył oświadczenia JEDZ,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CFE144A" w14:textId="3A42F24E" w:rsidR="000A7ABA" w:rsidRPr="00C6560A" w:rsidRDefault="000A7ABA" w:rsidP="00811BE1">
      <w:pPr>
        <w:spacing w:before="120" w:after="120" w:line="240" w:lineRule="auto"/>
        <w:ind w:left="851" w:right="-312" w:hanging="425"/>
        <w:jc w:val="both"/>
        <w:rPr>
          <w:rFonts w:ascii="Calibri" w:eastAsia="SimSun" w:hAnsi="Calibri" w:cs="Calibri"/>
          <w:bCs/>
        </w:rPr>
      </w:pPr>
      <w:r w:rsidRPr="00C6560A">
        <w:rPr>
          <w:rFonts w:ascii="Calibri" w:eastAsia="SimSun" w:hAnsi="Calibri" w:cs="Calibri"/>
          <w:bCs/>
        </w:rPr>
        <w:t>2.1.</w:t>
      </w:r>
      <w:r w:rsidRPr="00C6560A">
        <w:rPr>
          <w:rFonts w:ascii="Calibri" w:eastAsia="SimSun" w:hAnsi="Calibri" w:cs="Calibri"/>
          <w:bCs/>
        </w:rPr>
        <w:tab/>
        <w:t xml:space="preserve">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sidR="003E7ECC" w:rsidRPr="00C6560A">
        <w:rPr>
          <w:rFonts w:ascii="Calibri" w:eastAsia="SimSun" w:hAnsi="Calibri" w:cs="Calibri"/>
          <w:bCs/>
        </w:rPr>
        <w:t>.</w:t>
      </w:r>
    </w:p>
    <w:bookmarkEnd w:id="8"/>
    <w:p w14:paraId="6D23EDD5" w14:textId="0074FBEF" w:rsidR="00267635" w:rsidRPr="00C6560A" w:rsidRDefault="00267635" w:rsidP="00A4769C">
      <w:pPr>
        <w:spacing w:before="60" w:after="0" w:line="240" w:lineRule="auto"/>
        <w:ind w:right="-30"/>
        <w:jc w:val="both"/>
        <w:rPr>
          <w:rFonts w:ascii="Calibri" w:hAnsi="Calibri" w:cs="Calibri"/>
          <w:dstrike/>
        </w:rPr>
      </w:pPr>
    </w:p>
    <w:p w14:paraId="109EA4F2" w14:textId="0807E1BE" w:rsidR="0010103B" w:rsidRPr="00C6560A" w:rsidRDefault="0010103B" w:rsidP="001D7F9C">
      <w:pPr>
        <w:numPr>
          <w:ilvl w:val="0"/>
          <w:numId w:val="1"/>
        </w:numPr>
        <w:tabs>
          <w:tab w:val="left" w:pos="851"/>
        </w:tabs>
        <w:suppressAutoHyphens/>
        <w:spacing w:after="0" w:line="240" w:lineRule="auto"/>
        <w:ind w:hanging="851"/>
        <w:jc w:val="both"/>
        <w:rPr>
          <w:rFonts w:ascii="Calibri" w:hAnsi="Calibri" w:cs="Calibri"/>
          <w:b/>
          <w:bCs/>
          <w:sz w:val="8"/>
          <w:u w:val="single"/>
        </w:rPr>
      </w:pPr>
      <w:r w:rsidRPr="00C6560A">
        <w:rPr>
          <w:rFonts w:ascii="Calibri" w:hAnsi="Calibri" w:cs="Calibri"/>
          <w:b/>
          <w:bCs/>
          <w:sz w:val="26"/>
        </w:rPr>
        <w:t>Opis kryteriów, którymi zamawiający będzie się kierował przy wyborze oferty i sposób jej oceny.</w:t>
      </w:r>
    </w:p>
    <w:p w14:paraId="271131FC" w14:textId="17418A48" w:rsidR="00203A29" w:rsidRPr="00C6560A" w:rsidRDefault="00203A29" w:rsidP="00A4769C">
      <w:pPr>
        <w:suppressAutoHyphens/>
        <w:spacing w:after="0" w:line="240" w:lineRule="auto"/>
        <w:jc w:val="both"/>
        <w:rPr>
          <w:rFonts w:ascii="Calibri" w:hAnsi="Calibri" w:cs="Calibri"/>
        </w:rPr>
      </w:pPr>
    </w:p>
    <w:p w14:paraId="5E3BA7A6" w14:textId="77777777" w:rsidR="002F33E3" w:rsidRPr="00C6560A" w:rsidRDefault="002F33E3" w:rsidP="002F33E3">
      <w:pPr>
        <w:pStyle w:val="NumberList"/>
        <w:rPr>
          <w:rFonts w:asciiTheme="minorHAnsi" w:hAnsiTheme="minorHAnsi"/>
          <w:b/>
          <w:bCs/>
          <w:color w:val="auto"/>
          <w:sz w:val="22"/>
          <w:szCs w:val="22"/>
          <w:lang w:val="pl-PL"/>
        </w:rPr>
      </w:pPr>
      <w:r w:rsidRPr="00C6560A">
        <w:rPr>
          <w:rFonts w:asciiTheme="minorHAnsi" w:hAnsiTheme="minorHAnsi"/>
          <w:b/>
          <w:bCs/>
          <w:color w:val="auto"/>
          <w:sz w:val="22"/>
          <w:szCs w:val="22"/>
          <w:lang w:val="pl-PL"/>
        </w:rPr>
        <w:t xml:space="preserve">Przy wyborze oferty Zamawiający będzie się kierował następującymi kryteriami: </w:t>
      </w:r>
    </w:p>
    <w:p w14:paraId="30E3155B" w14:textId="77777777" w:rsidR="002F33E3" w:rsidRPr="00C6560A" w:rsidRDefault="002F33E3" w:rsidP="00A4769C">
      <w:pPr>
        <w:pStyle w:val="NumberList"/>
        <w:ind w:left="0"/>
        <w:rPr>
          <w:rFonts w:asciiTheme="minorHAnsi" w:hAnsiTheme="minorHAnsi"/>
          <w:color w:val="auto"/>
          <w:sz w:val="22"/>
          <w:szCs w:val="22"/>
          <w:lang w:val="pl-PL"/>
        </w:rPr>
      </w:pPr>
    </w:p>
    <w:tbl>
      <w:tblPr>
        <w:tblW w:w="9417" w:type="dxa"/>
        <w:tblInd w:w="55" w:type="dxa"/>
        <w:tblLayout w:type="fixed"/>
        <w:tblCellMar>
          <w:top w:w="55" w:type="dxa"/>
          <w:left w:w="55" w:type="dxa"/>
          <w:bottom w:w="55" w:type="dxa"/>
          <w:right w:w="55" w:type="dxa"/>
        </w:tblCellMar>
        <w:tblLook w:val="0000" w:firstRow="0" w:lastRow="0" w:firstColumn="0" w:lastColumn="0" w:noHBand="0" w:noVBand="0"/>
      </w:tblPr>
      <w:tblGrid>
        <w:gridCol w:w="1756"/>
        <w:gridCol w:w="4508"/>
        <w:gridCol w:w="3153"/>
      </w:tblGrid>
      <w:tr w:rsidR="007D1CF8" w:rsidRPr="00C6560A" w14:paraId="36472180" w14:textId="77777777" w:rsidTr="00DE7F02">
        <w:trPr>
          <w:trHeight w:val="275"/>
        </w:trPr>
        <w:tc>
          <w:tcPr>
            <w:tcW w:w="1756" w:type="dxa"/>
            <w:tcBorders>
              <w:top w:val="single" w:sz="1" w:space="0" w:color="000000"/>
              <w:left w:val="single" w:sz="1" w:space="0" w:color="000000"/>
              <w:bottom w:val="single" w:sz="1" w:space="0" w:color="000000"/>
            </w:tcBorders>
          </w:tcPr>
          <w:p w14:paraId="12B71E0D" w14:textId="3BF04BD8" w:rsidR="002F33E3" w:rsidRPr="00C6560A" w:rsidRDefault="002F33E3" w:rsidP="00F43C76">
            <w:pPr>
              <w:pStyle w:val="Zawartotabeli"/>
              <w:jc w:val="center"/>
              <w:rPr>
                <w:rFonts w:asciiTheme="minorHAnsi" w:hAnsiTheme="minorHAnsi"/>
                <w:b/>
                <w:bCs/>
                <w:sz w:val="22"/>
              </w:rPr>
            </w:pPr>
            <w:r w:rsidRPr="00C6560A">
              <w:rPr>
                <w:rFonts w:asciiTheme="minorHAnsi" w:hAnsiTheme="minorHAnsi"/>
                <w:sz w:val="22"/>
              </w:rPr>
              <w:t>L.</w:t>
            </w:r>
            <w:r w:rsidR="00395611" w:rsidRPr="00C6560A">
              <w:rPr>
                <w:rFonts w:asciiTheme="minorHAnsi" w:hAnsiTheme="minorHAnsi"/>
                <w:sz w:val="22"/>
              </w:rPr>
              <w:t>p</w:t>
            </w:r>
            <w:r w:rsidRPr="00C6560A">
              <w:rPr>
                <w:rFonts w:asciiTheme="minorHAnsi" w:hAnsiTheme="minorHAnsi"/>
                <w:sz w:val="22"/>
              </w:rPr>
              <w:t>.</w:t>
            </w:r>
          </w:p>
        </w:tc>
        <w:tc>
          <w:tcPr>
            <w:tcW w:w="4508" w:type="dxa"/>
            <w:tcBorders>
              <w:top w:val="single" w:sz="1" w:space="0" w:color="000000"/>
              <w:left w:val="single" w:sz="1" w:space="0" w:color="000000"/>
              <w:bottom w:val="single" w:sz="1" w:space="0" w:color="000000"/>
            </w:tcBorders>
          </w:tcPr>
          <w:p w14:paraId="160891F9" w14:textId="77777777" w:rsidR="002F33E3" w:rsidRPr="00C6560A" w:rsidRDefault="002F33E3" w:rsidP="00F43C76">
            <w:pPr>
              <w:pStyle w:val="Zawartotabeli"/>
              <w:jc w:val="center"/>
              <w:rPr>
                <w:rFonts w:asciiTheme="minorHAnsi" w:hAnsiTheme="minorHAnsi"/>
                <w:b/>
                <w:bCs/>
                <w:sz w:val="22"/>
              </w:rPr>
            </w:pPr>
            <w:r w:rsidRPr="00C6560A">
              <w:rPr>
                <w:rFonts w:asciiTheme="minorHAnsi" w:hAnsiTheme="minorHAnsi"/>
                <w:b/>
                <w:bCs/>
                <w:sz w:val="22"/>
              </w:rPr>
              <w:t>KRYTERIUM</w:t>
            </w:r>
          </w:p>
        </w:tc>
        <w:tc>
          <w:tcPr>
            <w:tcW w:w="3153" w:type="dxa"/>
            <w:tcBorders>
              <w:top w:val="single" w:sz="1" w:space="0" w:color="000000"/>
              <w:left w:val="single" w:sz="1" w:space="0" w:color="000000"/>
              <w:bottom w:val="single" w:sz="1" w:space="0" w:color="000000"/>
              <w:right w:val="single" w:sz="1" w:space="0" w:color="000000"/>
            </w:tcBorders>
          </w:tcPr>
          <w:p w14:paraId="61D4A83D" w14:textId="38F60F15" w:rsidR="002F33E3" w:rsidRPr="00C6560A" w:rsidRDefault="001C28A4" w:rsidP="00F43C76">
            <w:pPr>
              <w:pStyle w:val="Zawartotabeli"/>
              <w:jc w:val="center"/>
              <w:rPr>
                <w:rFonts w:asciiTheme="minorHAnsi" w:hAnsiTheme="minorHAnsi"/>
              </w:rPr>
            </w:pPr>
            <w:r w:rsidRPr="00C6560A">
              <w:rPr>
                <w:rFonts w:asciiTheme="minorHAnsi" w:hAnsiTheme="minorHAnsi"/>
                <w:b/>
                <w:bCs/>
                <w:sz w:val="22"/>
              </w:rPr>
              <w:t>WAGA</w:t>
            </w:r>
          </w:p>
        </w:tc>
      </w:tr>
      <w:tr w:rsidR="007D1CF8" w:rsidRPr="00C6560A" w14:paraId="444EF532" w14:textId="77777777" w:rsidTr="00DE7F02">
        <w:trPr>
          <w:trHeight w:val="155"/>
        </w:trPr>
        <w:tc>
          <w:tcPr>
            <w:tcW w:w="1756" w:type="dxa"/>
            <w:tcBorders>
              <w:left w:val="single" w:sz="1" w:space="0" w:color="000000"/>
              <w:bottom w:val="single" w:sz="2" w:space="0" w:color="000000"/>
            </w:tcBorders>
          </w:tcPr>
          <w:p w14:paraId="61DCF035" w14:textId="77777777" w:rsidR="002F33E3" w:rsidRPr="00C6560A" w:rsidRDefault="002F33E3" w:rsidP="00F43C76">
            <w:pPr>
              <w:pStyle w:val="Zawartotabeli"/>
              <w:jc w:val="center"/>
              <w:rPr>
                <w:rFonts w:asciiTheme="minorHAnsi" w:hAnsiTheme="minorHAnsi"/>
                <w:bCs/>
                <w:sz w:val="22"/>
              </w:rPr>
            </w:pPr>
            <w:r w:rsidRPr="00C6560A">
              <w:rPr>
                <w:rFonts w:asciiTheme="minorHAnsi" w:hAnsiTheme="minorHAnsi"/>
                <w:bCs/>
                <w:sz w:val="22"/>
              </w:rPr>
              <w:t>1</w:t>
            </w:r>
          </w:p>
        </w:tc>
        <w:tc>
          <w:tcPr>
            <w:tcW w:w="4508" w:type="dxa"/>
            <w:tcBorders>
              <w:left w:val="single" w:sz="1" w:space="0" w:color="000000"/>
              <w:bottom w:val="single" w:sz="2" w:space="0" w:color="000000"/>
            </w:tcBorders>
          </w:tcPr>
          <w:p w14:paraId="73F810BF" w14:textId="77777777" w:rsidR="002F33E3" w:rsidRPr="00C6560A" w:rsidRDefault="002F33E3" w:rsidP="00F43C76">
            <w:pPr>
              <w:pStyle w:val="Zawartotabeli"/>
              <w:rPr>
                <w:rFonts w:asciiTheme="minorHAnsi" w:hAnsiTheme="minorHAnsi"/>
                <w:b/>
                <w:bCs/>
                <w:sz w:val="22"/>
              </w:rPr>
            </w:pPr>
            <w:r w:rsidRPr="00C6560A">
              <w:rPr>
                <w:rFonts w:asciiTheme="minorHAnsi" w:hAnsiTheme="minorHAnsi"/>
                <w:b/>
                <w:bCs/>
                <w:sz w:val="22"/>
              </w:rPr>
              <w:t>Cena</w:t>
            </w:r>
          </w:p>
        </w:tc>
        <w:tc>
          <w:tcPr>
            <w:tcW w:w="3153" w:type="dxa"/>
            <w:tcBorders>
              <w:left w:val="single" w:sz="1" w:space="0" w:color="000000"/>
              <w:bottom w:val="single" w:sz="2" w:space="0" w:color="000000"/>
              <w:right w:val="single" w:sz="1" w:space="0" w:color="000000"/>
            </w:tcBorders>
          </w:tcPr>
          <w:p w14:paraId="0EA75405" w14:textId="46AD2C36" w:rsidR="002F33E3" w:rsidRPr="00C6560A" w:rsidRDefault="002778F4" w:rsidP="00F43C76">
            <w:pPr>
              <w:pStyle w:val="Zawartotabeli"/>
              <w:jc w:val="center"/>
              <w:rPr>
                <w:rFonts w:asciiTheme="minorHAnsi" w:hAnsiTheme="minorHAnsi"/>
                <w:b/>
                <w:sz w:val="22"/>
                <w:szCs w:val="22"/>
              </w:rPr>
            </w:pPr>
            <w:r w:rsidRPr="00C6560A">
              <w:rPr>
                <w:rFonts w:asciiTheme="minorHAnsi" w:hAnsiTheme="minorHAnsi"/>
                <w:b/>
                <w:sz w:val="22"/>
                <w:szCs w:val="22"/>
              </w:rPr>
              <w:t>6</w:t>
            </w:r>
            <w:r w:rsidR="002F33E3" w:rsidRPr="00C6560A">
              <w:rPr>
                <w:rFonts w:asciiTheme="minorHAnsi" w:hAnsiTheme="minorHAnsi"/>
                <w:b/>
                <w:sz w:val="22"/>
                <w:szCs w:val="22"/>
              </w:rPr>
              <w:t>0 %</w:t>
            </w:r>
          </w:p>
        </w:tc>
      </w:tr>
      <w:tr w:rsidR="00811BE1" w:rsidRPr="00C6560A" w14:paraId="42E6F44E" w14:textId="77777777" w:rsidTr="00DE7F02">
        <w:trPr>
          <w:trHeight w:val="275"/>
        </w:trPr>
        <w:tc>
          <w:tcPr>
            <w:tcW w:w="1756" w:type="dxa"/>
            <w:tcBorders>
              <w:top w:val="single" w:sz="2" w:space="0" w:color="000000"/>
              <w:left w:val="single" w:sz="2" w:space="0" w:color="000000"/>
              <w:bottom w:val="single" w:sz="2" w:space="0" w:color="000000"/>
              <w:right w:val="single" w:sz="2" w:space="0" w:color="000000"/>
            </w:tcBorders>
          </w:tcPr>
          <w:p w14:paraId="302F1FC7" w14:textId="34EB3BDE" w:rsidR="00811BE1" w:rsidRPr="00C6560A" w:rsidRDefault="00250F6A" w:rsidP="00F43C76">
            <w:pPr>
              <w:pStyle w:val="Zawartotabeli"/>
              <w:jc w:val="center"/>
              <w:rPr>
                <w:rFonts w:asciiTheme="minorHAnsi" w:hAnsiTheme="minorHAnsi"/>
                <w:sz w:val="22"/>
              </w:rPr>
            </w:pPr>
            <w:r>
              <w:rPr>
                <w:rFonts w:asciiTheme="minorHAnsi" w:hAnsiTheme="minorHAnsi"/>
                <w:sz w:val="22"/>
              </w:rPr>
              <w:t>2</w:t>
            </w:r>
          </w:p>
        </w:tc>
        <w:tc>
          <w:tcPr>
            <w:tcW w:w="4508" w:type="dxa"/>
            <w:tcBorders>
              <w:top w:val="single" w:sz="2" w:space="0" w:color="000000"/>
              <w:left w:val="single" w:sz="2" w:space="0" w:color="000000"/>
              <w:bottom w:val="single" w:sz="2" w:space="0" w:color="000000"/>
              <w:right w:val="single" w:sz="2" w:space="0" w:color="000000"/>
            </w:tcBorders>
          </w:tcPr>
          <w:p w14:paraId="1AE2D12A" w14:textId="6C21D635" w:rsidR="00811BE1" w:rsidRPr="00C6560A" w:rsidRDefault="005B3E49" w:rsidP="00F43C76">
            <w:pPr>
              <w:pStyle w:val="Zawartotabeli"/>
              <w:rPr>
                <w:rFonts w:asciiTheme="minorHAnsi" w:hAnsiTheme="minorHAnsi"/>
                <w:b/>
                <w:bCs/>
                <w:sz w:val="22"/>
              </w:rPr>
            </w:pPr>
            <w:r w:rsidRPr="00C6560A">
              <w:rPr>
                <w:rFonts w:asciiTheme="minorHAnsi" w:hAnsiTheme="minorHAnsi"/>
                <w:b/>
                <w:bCs/>
                <w:sz w:val="22"/>
              </w:rPr>
              <w:t>Ocena techniczna</w:t>
            </w:r>
          </w:p>
        </w:tc>
        <w:tc>
          <w:tcPr>
            <w:tcW w:w="3153" w:type="dxa"/>
            <w:tcBorders>
              <w:top w:val="single" w:sz="2" w:space="0" w:color="000000"/>
              <w:left w:val="single" w:sz="2" w:space="0" w:color="000000"/>
              <w:bottom w:val="single" w:sz="2" w:space="0" w:color="000000"/>
              <w:right w:val="single" w:sz="2" w:space="0" w:color="000000"/>
            </w:tcBorders>
          </w:tcPr>
          <w:p w14:paraId="0A7EF0C2" w14:textId="382D1C1A" w:rsidR="00811BE1" w:rsidRPr="00C6560A" w:rsidRDefault="002778F4" w:rsidP="00F43C76">
            <w:pPr>
              <w:pStyle w:val="Zawartotabeli"/>
              <w:jc w:val="center"/>
              <w:rPr>
                <w:rFonts w:asciiTheme="minorHAnsi" w:hAnsiTheme="minorHAnsi"/>
                <w:b/>
                <w:bCs/>
                <w:sz w:val="22"/>
              </w:rPr>
            </w:pPr>
            <w:r w:rsidRPr="00C6560A">
              <w:rPr>
                <w:rFonts w:asciiTheme="minorHAnsi" w:hAnsiTheme="minorHAnsi"/>
                <w:b/>
                <w:bCs/>
                <w:sz w:val="22"/>
              </w:rPr>
              <w:t>3</w:t>
            </w:r>
            <w:r w:rsidR="00811BE1" w:rsidRPr="00C6560A">
              <w:rPr>
                <w:rFonts w:asciiTheme="minorHAnsi" w:hAnsiTheme="minorHAnsi"/>
                <w:b/>
                <w:bCs/>
                <w:sz w:val="22"/>
              </w:rPr>
              <w:t>0 %</w:t>
            </w:r>
          </w:p>
        </w:tc>
      </w:tr>
      <w:tr w:rsidR="00811BE1" w:rsidRPr="00C6560A" w14:paraId="3909073F" w14:textId="77777777" w:rsidTr="00DE7F02">
        <w:trPr>
          <w:trHeight w:val="291"/>
        </w:trPr>
        <w:tc>
          <w:tcPr>
            <w:tcW w:w="1756" w:type="dxa"/>
            <w:tcBorders>
              <w:top w:val="single" w:sz="2" w:space="0" w:color="000000"/>
              <w:left w:val="single" w:sz="2" w:space="0" w:color="000000"/>
              <w:bottom w:val="single" w:sz="2" w:space="0" w:color="000000"/>
              <w:right w:val="single" w:sz="2" w:space="0" w:color="000000"/>
            </w:tcBorders>
          </w:tcPr>
          <w:p w14:paraId="552F212C" w14:textId="0B5636F9" w:rsidR="00811BE1" w:rsidRPr="00C6560A" w:rsidRDefault="00250F6A" w:rsidP="00F43C76">
            <w:pPr>
              <w:pStyle w:val="Zawartotabeli"/>
              <w:jc w:val="center"/>
              <w:rPr>
                <w:rFonts w:asciiTheme="minorHAnsi" w:hAnsiTheme="minorHAnsi"/>
                <w:sz w:val="22"/>
              </w:rPr>
            </w:pPr>
            <w:r>
              <w:rPr>
                <w:rFonts w:asciiTheme="minorHAnsi" w:hAnsiTheme="minorHAnsi"/>
                <w:sz w:val="22"/>
              </w:rPr>
              <w:t>3</w:t>
            </w:r>
          </w:p>
        </w:tc>
        <w:tc>
          <w:tcPr>
            <w:tcW w:w="4508" w:type="dxa"/>
            <w:tcBorders>
              <w:top w:val="single" w:sz="2" w:space="0" w:color="000000"/>
              <w:left w:val="single" w:sz="2" w:space="0" w:color="000000"/>
              <w:bottom w:val="single" w:sz="2" w:space="0" w:color="000000"/>
              <w:right w:val="single" w:sz="2" w:space="0" w:color="000000"/>
            </w:tcBorders>
          </w:tcPr>
          <w:p w14:paraId="0C187066" w14:textId="7C6AB557" w:rsidR="00811BE1" w:rsidRPr="00C6560A" w:rsidRDefault="00F16AD1" w:rsidP="00F43C76">
            <w:pPr>
              <w:pStyle w:val="Zawartotabeli"/>
              <w:rPr>
                <w:rFonts w:asciiTheme="minorHAnsi" w:hAnsiTheme="minorHAnsi"/>
                <w:b/>
                <w:bCs/>
                <w:sz w:val="22"/>
              </w:rPr>
            </w:pPr>
            <w:r>
              <w:rPr>
                <w:rFonts w:asciiTheme="minorHAnsi" w:hAnsiTheme="minorHAnsi"/>
                <w:b/>
                <w:bCs/>
                <w:sz w:val="22"/>
              </w:rPr>
              <w:t>Z</w:t>
            </w:r>
            <w:r w:rsidR="00811BE1" w:rsidRPr="00C6560A">
              <w:rPr>
                <w:rFonts w:asciiTheme="minorHAnsi" w:hAnsiTheme="minorHAnsi"/>
                <w:b/>
                <w:bCs/>
                <w:sz w:val="22"/>
              </w:rPr>
              <w:t>amówienia</w:t>
            </w:r>
            <w:r w:rsidR="00223A53">
              <w:rPr>
                <w:rFonts w:asciiTheme="minorHAnsi" w:hAnsiTheme="minorHAnsi"/>
                <w:b/>
                <w:bCs/>
                <w:sz w:val="22"/>
              </w:rPr>
              <w:t xml:space="preserve"> zielone</w:t>
            </w:r>
            <w:r w:rsidR="00811BE1" w:rsidRPr="00C6560A">
              <w:rPr>
                <w:rFonts w:asciiTheme="minorHAnsi" w:hAnsiTheme="minorHAnsi"/>
                <w:b/>
                <w:bCs/>
                <w:sz w:val="22"/>
              </w:rPr>
              <w:t xml:space="preserve"> i DNSH</w:t>
            </w:r>
          </w:p>
        </w:tc>
        <w:tc>
          <w:tcPr>
            <w:tcW w:w="3153" w:type="dxa"/>
            <w:tcBorders>
              <w:top w:val="single" w:sz="2" w:space="0" w:color="000000"/>
              <w:left w:val="single" w:sz="2" w:space="0" w:color="000000"/>
              <w:bottom w:val="single" w:sz="2" w:space="0" w:color="000000"/>
              <w:right w:val="single" w:sz="2" w:space="0" w:color="000000"/>
            </w:tcBorders>
          </w:tcPr>
          <w:p w14:paraId="209CC39C" w14:textId="05D3E094" w:rsidR="00811BE1" w:rsidRPr="00C6560A" w:rsidRDefault="00811BE1" w:rsidP="00F43C76">
            <w:pPr>
              <w:pStyle w:val="Zawartotabeli"/>
              <w:jc w:val="center"/>
              <w:rPr>
                <w:rFonts w:asciiTheme="minorHAnsi" w:hAnsiTheme="minorHAnsi"/>
                <w:b/>
                <w:bCs/>
                <w:sz w:val="22"/>
              </w:rPr>
            </w:pPr>
            <w:r w:rsidRPr="00C6560A">
              <w:rPr>
                <w:rFonts w:asciiTheme="minorHAnsi" w:hAnsiTheme="minorHAnsi"/>
                <w:b/>
                <w:bCs/>
                <w:sz w:val="22"/>
              </w:rPr>
              <w:t>10 %</w:t>
            </w:r>
          </w:p>
        </w:tc>
      </w:tr>
    </w:tbl>
    <w:p w14:paraId="0DEA1CAC" w14:textId="77777777" w:rsidR="00E9096B" w:rsidRPr="00C6560A" w:rsidRDefault="00E9096B" w:rsidP="001F465D">
      <w:pPr>
        <w:spacing w:before="120" w:after="0" w:line="300" w:lineRule="atLeast"/>
        <w:ind w:right="-333"/>
        <w:jc w:val="both"/>
        <w:rPr>
          <w:rFonts w:ascii="Calibri" w:eastAsia="Arial" w:hAnsi="Calibri" w:cs="Calibri"/>
          <w:b/>
          <w:lang w:eastAsia="pl-PL"/>
        </w:rPr>
      </w:pPr>
    </w:p>
    <w:p w14:paraId="56DF918E" w14:textId="77777777" w:rsidR="00E9096B" w:rsidRPr="00C6560A" w:rsidRDefault="00E9096B" w:rsidP="001F465D">
      <w:pPr>
        <w:spacing w:before="120" w:after="0" w:line="300" w:lineRule="atLeast"/>
        <w:ind w:right="-333"/>
        <w:jc w:val="both"/>
        <w:rPr>
          <w:rFonts w:ascii="Calibri" w:eastAsia="Arial" w:hAnsi="Calibri" w:cs="Calibri"/>
          <w:b/>
          <w:lang w:eastAsia="pl-PL"/>
        </w:rPr>
      </w:pPr>
    </w:p>
    <w:p w14:paraId="79BFC01D" w14:textId="77777777" w:rsidR="00E9096B" w:rsidRPr="00C6560A" w:rsidRDefault="00E9096B" w:rsidP="001F465D">
      <w:pPr>
        <w:spacing w:before="120" w:after="0" w:line="300" w:lineRule="atLeast"/>
        <w:ind w:right="-333"/>
        <w:jc w:val="both"/>
        <w:rPr>
          <w:rFonts w:ascii="Calibri" w:eastAsia="Arial" w:hAnsi="Calibri" w:cs="Calibri"/>
          <w:b/>
          <w:lang w:eastAsia="pl-PL"/>
        </w:rPr>
      </w:pPr>
    </w:p>
    <w:p w14:paraId="133FE272" w14:textId="59DFCCC6" w:rsidR="00811BE1" w:rsidRPr="00C6560A" w:rsidRDefault="00811BE1" w:rsidP="001F465D">
      <w:pPr>
        <w:spacing w:before="120" w:after="0" w:line="300" w:lineRule="atLeast"/>
        <w:ind w:right="-333"/>
        <w:jc w:val="both"/>
        <w:rPr>
          <w:rFonts w:ascii="Calibri" w:eastAsia="Arial" w:hAnsi="Calibri" w:cs="Calibri"/>
          <w:b/>
          <w:lang w:eastAsia="pl-PL"/>
        </w:rPr>
      </w:pPr>
      <w:r w:rsidRPr="00C6560A">
        <w:rPr>
          <w:rFonts w:ascii="Calibri" w:eastAsia="Arial" w:hAnsi="Calibri" w:cs="Calibri"/>
          <w:b/>
          <w:lang w:eastAsia="pl-PL"/>
        </w:rPr>
        <w:lastRenderedPageBreak/>
        <w:t>Zasady oceny ofert w poszczególnych kryteriach:</w:t>
      </w:r>
    </w:p>
    <w:p w14:paraId="68ADAD35" w14:textId="77777777" w:rsidR="00900569" w:rsidRPr="00C6560A" w:rsidRDefault="00900569" w:rsidP="001F465D">
      <w:pPr>
        <w:spacing w:before="120" w:after="0" w:line="300" w:lineRule="atLeast"/>
        <w:ind w:right="-333"/>
        <w:jc w:val="both"/>
        <w:rPr>
          <w:rFonts w:ascii="Calibri" w:eastAsia="Arial" w:hAnsi="Calibri" w:cs="Calibri"/>
          <w:b/>
          <w:szCs w:val="24"/>
          <w:lang w:eastAsia="pl-PL"/>
        </w:rPr>
      </w:pPr>
    </w:p>
    <w:p w14:paraId="41329BED" w14:textId="340E1E63" w:rsidR="005B3E49" w:rsidRPr="00C6560A" w:rsidRDefault="005B3E49" w:rsidP="001F465D">
      <w:pPr>
        <w:pStyle w:val="NumberList"/>
        <w:numPr>
          <w:ilvl w:val="2"/>
          <w:numId w:val="13"/>
        </w:numPr>
        <w:ind w:left="284"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Wartość punktowa</w:t>
      </w:r>
      <w:r w:rsidR="00900569" w:rsidRPr="00C6560A">
        <w:rPr>
          <w:rFonts w:ascii="Calibri" w:eastAsia="SimSun" w:hAnsi="Calibri" w:cs="Calibri"/>
          <w:bCs/>
          <w:color w:val="auto"/>
          <w:sz w:val="22"/>
          <w:szCs w:val="22"/>
          <w:lang w:val="pl-PL" w:eastAsia="en-US"/>
        </w:rPr>
        <w:t xml:space="preserve"> za kryterium</w:t>
      </w:r>
      <w:r w:rsidRPr="00C6560A">
        <w:rPr>
          <w:rFonts w:ascii="Calibri" w:eastAsia="SimSun" w:hAnsi="Calibri" w:cs="Calibri"/>
          <w:bCs/>
          <w:color w:val="auto"/>
          <w:sz w:val="22"/>
          <w:szCs w:val="22"/>
          <w:lang w:val="pl-PL" w:eastAsia="en-US"/>
        </w:rPr>
        <w:t xml:space="preserve"> </w:t>
      </w:r>
      <w:r w:rsidR="00900569" w:rsidRPr="00C6560A">
        <w:rPr>
          <w:rFonts w:ascii="Calibri" w:eastAsia="SimSun" w:hAnsi="Calibri" w:cs="Calibri"/>
          <w:bCs/>
          <w:color w:val="auto"/>
          <w:sz w:val="22"/>
          <w:szCs w:val="22"/>
          <w:lang w:val="pl-PL" w:eastAsia="en-US"/>
        </w:rPr>
        <w:t>„</w:t>
      </w:r>
      <w:r w:rsidRPr="00C6560A">
        <w:rPr>
          <w:rFonts w:ascii="Calibri" w:eastAsia="SimSun" w:hAnsi="Calibri" w:cs="Calibri"/>
          <w:b/>
          <w:color w:val="auto"/>
          <w:sz w:val="22"/>
          <w:szCs w:val="22"/>
          <w:lang w:val="pl-PL" w:eastAsia="en-US"/>
        </w:rPr>
        <w:t>cen</w:t>
      </w:r>
      <w:r w:rsidR="00900569" w:rsidRPr="00C6560A">
        <w:rPr>
          <w:rFonts w:ascii="Calibri" w:eastAsia="SimSun" w:hAnsi="Calibri" w:cs="Calibri"/>
          <w:b/>
          <w:color w:val="auto"/>
          <w:sz w:val="22"/>
          <w:szCs w:val="22"/>
          <w:lang w:val="pl-PL" w:eastAsia="en-US"/>
        </w:rPr>
        <w:t>a”</w:t>
      </w:r>
      <w:r w:rsidRPr="00C6560A">
        <w:rPr>
          <w:rFonts w:ascii="Calibri" w:eastAsia="SimSun" w:hAnsi="Calibri" w:cs="Calibri"/>
          <w:bCs/>
          <w:color w:val="auto"/>
          <w:sz w:val="22"/>
          <w:szCs w:val="22"/>
          <w:lang w:val="pl-PL" w:eastAsia="en-US"/>
        </w:rPr>
        <w:t xml:space="preserve"> </w:t>
      </w:r>
      <w:r w:rsidR="009D387C" w:rsidRPr="00C6560A">
        <w:rPr>
          <w:rFonts w:ascii="Calibri" w:eastAsia="SimSun" w:hAnsi="Calibri" w:cs="Calibri"/>
          <w:bCs/>
          <w:color w:val="auto"/>
          <w:sz w:val="22"/>
          <w:szCs w:val="22"/>
          <w:lang w:val="pl-PL" w:eastAsia="en-US"/>
        </w:rPr>
        <w:t xml:space="preserve">(waga 60%) </w:t>
      </w:r>
      <w:r w:rsidRPr="00C6560A">
        <w:rPr>
          <w:rFonts w:ascii="Calibri" w:eastAsia="SimSun" w:hAnsi="Calibri" w:cs="Calibri"/>
          <w:bCs/>
          <w:color w:val="auto"/>
          <w:sz w:val="22"/>
          <w:szCs w:val="22"/>
          <w:lang w:val="pl-PL" w:eastAsia="en-US"/>
        </w:rPr>
        <w:t xml:space="preserve">będzie obliczona wg wzoru: </w:t>
      </w:r>
    </w:p>
    <w:p w14:paraId="46E15131" w14:textId="77777777" w:rsidR="005B3E49" w:rsidRPr="00C6560A" w:rsidRDefault="005B3E49" w:rsidP="001F465D">
      <w:pPr>
        <w:pStyle w:val="NumberList"/>
        <w:ind w:right="-333"/>
        <w:rPr>
          <w:rFonts w:ascii="Calibri" w:eastAsia="SimSun" w:hAnsi="Calibri" w:cs="Calibri"/>
          <w:bCs/>
          <w:color w:val="auto"/>
          <w:sz w:val="22"/>
          <w:szCs w:val="22"/>
          <w:lang w:val="pl-PL" w:eastAsia="en-US"/>
        </w:rPr>
      </w:pPr>
    </w:p>
    <w:p w14:paraId="594E60CB" w14:textId="3DE2CC56" w:rsidR="005B3E49" w:rsidRPr="00C6560A" w:rsidRDefault="005B3E49" w:rsidP="001F465D">
      <w:pPr>
        <w:pStyle w:val="NumberList"/>
        <w:ind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 xml:space="preserve">              </w:t>
      </w:r>
      <w:r w:rsidR="00900569" w:rsidRPr="00C6560A">
        <w:rPr>
          <w:rFonts w:ascii="Calibri" w:eastAsia="SimSun" w:hAnsi="Calibri" w:cs="Calibri"/>
          <w:b/>
          <w:color w:val="auto"/>
          <w:sz w:val="22"/>
          <w:szCs w:val="22"/>
          <w:lang w:val="pl-PL" w:eastAsia="en-US"/>
        </w:rPr>
        <w:t xml:space="preserve">  </w:t>
      </w:r>
      <w:r w:rsidRPr="00C6560A">
        <w:rPr>
          <w:rFonts w:ascii="Calibri" w:eastAsia="SimSun" w:hAnsi="Calibri" w:cs="Calibri"/>
          <w:b/>
          <w:color w:val="auto"/>
          <w:sz w:val="22"/>
          <w:szCs w:val="22"/>
          <w:lang w:val="pl-PL" w:eastAsia="en-US"/>
        </w:rPr>
        <w:t>Cn</w:t>
      </w:r>
    </w:p>
    <w:p w14:paraId="2EE42CEE" w14:textId="1EF0FB98" w:rsidR="005B3E49" w:rsidRPr="00C6560A" w:rsidRDefault="005B3E49" w:rsidP="001F465D">
      <w:pPr>
        <w:pStyle w:val="NumberList"/>
        <w:ind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 xml:space="preserve">Xc    =  -------------- x 100 pkt x R </w:t>
      </w:r>
    </w:p>
    <w:p w14:paraId="029C707F" w14:textId="77777777" w:rsidR="005B3E49" w:rsidRPr="00C6560A" w:rsidRDefault="005B3E49" w:rsidP="001F465D">
      <w:pPr>
        <w:pStyle w:val="NumberList"/>
        <w:ind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 xml:space="preserve">                Cof</w:t>
      </w:r>
    </w:p>
    <w:p w14:paraId="4E70CD52" w14:textId="77777777" w:rsidR="005B3E49" w:rsidRPr="00C6560A" w:rsidRDefault="005B3E49" w:rsidP="001F465D">
      <w:pPr>
        <w:pStyle w:val="NumberList"/>
        <w:ind w:right="-333"/>
        <w:rPr>
          <w:rFonts w:ascii="Calibri" w:eastAsia="SimSun" w:hAnsi="Calibri" w:cs="Calibri"/>
          <w:bCs/>
          <w:color w:val="auto"/>
          <w:sz w:val="22"/>
          <w:szCs w:val="22"/>
          <w:lang w:val="pl-PL" w:eastAsia="en-US"/>
        </w:rPr>
      </w:pPr>
    </w:p>
    <w:p w14:paraId="0483F3D1" w14:textId="605C4285" w:rsidR="005B3E49" w:rsidRPr="00C6560A" w:rsidRDefault="005B3E49" w:rsidP="001F465D">
      <w:pPr>
        <w:pStyle w:val="NumberList"/>
        <w:spacing w:line="360" w:lineRule="auto"/>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Gdzie:</w:t>
      </w:r>
    </w:p>
    <w:p w14:paraId="43D7DB67" w14:textId="77777777" w:rsidR="005B3E49" w:rsidRPr="00C6560A" w:rsidRDefault="005B3E49" w:rsidP="001F465D">
      <w:pPr>
        <w:pStyle w:val="NumberList"/>
        <w:spacing w:line="360" w:lineRule="auto"/>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Xc  - wartość punktowa ceny</w:t>
      </w:r>
    </w:p>
    <w:p w14:paraId="4B08E153" w14:textId="77777777" w:rsidR="005B3E49" w:rsidRPr="00C6560A" w:rsidRDefault="005B3E49" w:rsidP="001F465D">
      <w:pPr>
        <w:pStyle w:val="NumberList"/>
        <w:spacing w:line="360" w:lineRule="auto"/>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Cn – najniższa proponowana cena</w:t>
      </w:r>
    </w:p>
    <w:p w14:paraId="2EB8FE00" w14:textId="77777777" w:rsidR="005B3E49" w:rsidRPr="00C6560A" w:rsidRDefault="005B3E49" w:rsidP="001F465D">
      <w:pPr>
        <w:pStyle w:val="NumberList"/>
        <w:spacing w:line="360" w:lineRule="auto"/>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 xml:space="preserve">Cof – cena badanej oferty </w:t>
      </w:r>
    </w:p>
    <w:p w14:paraId="09F51F78" w14:textId="77777777" w:rsidR="005B3E49" w:rsidRPr="00C6560A" w:rsidRDefault="005B3E49" w:rsidP="001F465D">
      <w:pPr>
        <w:pStyle w:val="NumberList"/>
        <w:spacing w:line="360" w:lineRule="auto"/>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R – ranga – wartość procentowa za kryterium „Cena“</w:t>
      </w:r>
    </w:p>
    <w:p w14:paraId="1E0B70E6" w14:textId="53C7711C" w:rsidR="00811BE1" w:rsidRPr="00C6560A" w:rsidRDefault="00811BE1" w:rsidP="001F465D">
      <w:pPr>
        <w:suppressAutoHyphens/>
        <w:spacing w:before="120" w:after="0" w:line="300" w:lineRule="atLeast"/>
        <w:ind w:right="-333"/>
        <w:jc w:val="both"/>
        <w:rPr>
          <w:rFonts w:ascii="Calibri" w:eastAsia="SimSun" w:hAnsi="Calibri" w:cs="Calibri"/>
          <w:bCs/>
        </w:rPr>
      </w:pPr>
      <w:r w:rsidRPr="00C6560A">
        <w:rPr>
          <w:rFonts w:ascii="Calibri" w:eastAsia="SimSun" w:hAnsi="Calibri" w:cs="Calibri"/>
          <w:bCs/>
        </w:rPr>
        <w:t>Podstawą przyznania punktów w kryterium „cena” będzie cena ofertowa brutto podana przez Wykonawcę w Formularzu ofertowym</w:t>
      </w:r>
      <w:r w:rsidR="00F85733">
        <w:rPr>
          <w:rFonts w:ascii="Calibri" w:eastAsia="SimSun" w:hAnsi="Calibri" w:cs="Calibri"/>
          <w:bCs/>
        </w:rPr>
        <w:t>.</w:t>
      </w:r>
    </w:p>
    <w:p w14:paraId="37F6EF90" w14:textId="77777777" w:rsidR="00811BE1" w:rsidRPr="00C6560A" w:rsidRDefault="00811BE1" w:rsidP="001F465D">
      <w:pPr>
        <w:tabs>
          <w:tab w:val="left" w:pos="851"/>
        </w:tabs>
        <w:suppressAutoHyphens/>
        <w:spacing w:before="120" w:after="0" w:line="300" w:lineRule="atLeast"/>
        <w:ind w:right="-333"/>
        <w:jc w:val="both"/>
        <w:rPr>
          <w:rFonts w:ascii="Calibri" w:eastAsia="SimSun" w:hAnsi="Calibri" w:cs="Calibri"/>
          <w:bCs/>
        </w:rPr>
      </w:pPr>
      <w:r w:rsidRPr="00C6560A">
        <w:rPr>
          <w:rFonts w:ascii="Calibri" w:eastAsia="SimSun" w:hAnsi="Calibri" w:cs="Calibri"/>
          <w:bCs/>
        </w:rPr>
        <w:t>Cena ofertowa brutto musi uwzględniać wszelkie koszty jakie Wykonawca poniesie w związku z realizacją przedmiotu zamówienia.</w:t>
      </w:r>
    </w:p>
    <w:p w14:paraId="17513025" w14:textId="77777777" w:rsidR="00811BE1" w:rsidRPr="00C6560A" w:rsidRDefault="00811BE1" w:rsidP="001F465D">
      <w:pPr>
        <w:tabs>
          <w:tab w:val="left" w:pos="851"/>
        </w:tabs>
        <w:suppressAutoHyphens/>
        <w:spacing w:before="120" w:after="0" w:line="300" w:lineRule="atLeast"/>
        <w:ind w:right="-333"/>
        <w:jc w:val="both"/>
        <w:rPr>
          <w:rFonts w:ascii="Calibri" w:eastAsia="SimSun" w:hAnsi="Calibri" w:cs="Calibri"/>
          <w:bCs/>
        </w:rPr>
      </w:pPr>
      <w:r w:rsidRPr="00C6560A">
        <w:rPr>
          <w:rFonts w:ascii="Calibri" w:eastAsia="SimSun" w:hAnsi="Calibri" w:cs="Calibri"/>
          <w:bCs/>
        </w:rPr>
        <w:t>Maksymalna liczba punktów możliwa do uzyskania w ramach kryterium „Cena” wynosi 60 pkt.</w:t>
      </w:r>
    </w:p>
    <w:p w14:paraId="1ECA4E30" w14:textId="77777777" w:rsidR="00811BE1" w:rsidRPr="00C6560A" w:rsidRDefault="00811BE1" w:rsidP="001F465D">
      <w:pPr>
        <w:tabs>
          <w:tab w:val="left" w:pos="709"/>
        </w:tabs>
        <w:spacing w:after="0"/>
        <w:ind w:left="720" w:right="-333"/>
        <w:jc w:val="both"/>
        <w:rPr>
          <w:rFonts w:ascii="Calibri" w:eastAsia="SimSun" w:hAnsi="Calibri" w:cs="Calibri"/>
          <w:bCs/>
        </w:rPr>
      </w:pPr>
    </w:p>
    <w:p w14:paraId="039E977F" w14:textId="4060781F" w:rsidR="005B3E49" w:rsidRPr="00C6560A" w:rsidRDefault="005B3E49" w:rsidP="001F465D">
      <w:pPr>
        <w:pStyle w:val="NumberList"/>
        <w:numPr>
          <w:ilvl w:val="0"/>
          <w:numId w:val="25"/>
        </w:numPr>
        <w:ind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 xml:space="preserve">Wartość punktowa za kryterium </w:t>
      </w:r>
      <w:r w:rsidR="00900569" w:rsidRPr="00C6560A">
        <w:rPr>
          <w:rFonts w:ascii="Calibri" w:eastAsia="SimSun" w:hAnsi="Calibri" w:cs="Calibri"/>
          <w:bCs/>
          <w:color w:val="auto"/>
          <w:sz w:val="22"/>
          <w:szCs w:val="22"/>
          <w:lang w:val="pl-PL" w:eastAsia="en-US"/>
        </w:rPr>
        <w:t>„</w:t>
      </w:r>
      <w:r w:rsidRPr="00C6560A">
        <w:rPr>
          <w:rFonts w:ascii="Calibri" w:eastAsia="SimSun" w:hAnsi="Calibri" w:cs="Calibri"/>
          <w:b/>
          <w:color w:val="auto"/>
          <w:sz w:val="22"/>
          <w:szCs w:val="22"/>
          <w:lang w:val="pl-PL" w:eastAsia="en-US"/>
        </w:rPr>
        <w:t>ocena techniczna</w:t>
      </w:r>
      <w:r w:rsidR="00900569" w:rsidRPr="00C6560A">
        <w:rPr>
          <w:rFonts w:ascii="Calibri" w:eastAsia="SimSun" w:hAnsi="Calibri" w:cs="Calibri"/>
          <w:bCs/>
          <w:color w:val="auto"/>
          <w:sz w:val="22"/>
          <w:szCs w:val="22"/>
          <w:lang w:val="pl-PL" w:eastAsia="en-US"/>
        </w:rPr>
        <w:t>”</w:t>
      </w:r>
      <w:r w:rsidR="009D387C" w:rsidRPr="00C6560A">
        <w:rPr>
          <w:rFonts w:ascii="Calibri" w:eastAsia="SimSun" w:hAnsi="Calibri" w:cs="Calibri"/>
          <w:bCs/>
          <w:color w:val="auto"/>
          <w:sz w:val="22"/>
          <w:szCs w:val="22"/>
          <w:lang w:val="pl-PL" w:eastAsia="en-US"/>
        </w:rPr>
        <w:t xml:space="preserve"> (waga 30%)</w:t>
      </w:r>
      <w:r w:rsidRPr="00C6560A">
        <w:rPr>
          <w:rFonts w:ascii="Calibri" w:eastAsia="SimSun" w:hAnsi="Calibri" w:cs="Calibri"/>
          <w:bCs/>
          <w:color w:val="auto"/>
          <w:sz w:val="22"/>
          <w:szCs w:val="22"/>
          <w:lang w:val="pl-PL" w:eastAsia="en-US"/>
        </w:rPr>
        <w:t xml:space="preserve"> będzie obliczona wg wzoru:</w:t>
      </w:r>
    </w:p>
    <w:p w14:paraId="7626A3A6" w14:textId="77777777" w:rsidR="005B3E49" w:rsidRPr="00C6560A" w:rsidRDefault="005B3E49" w:rsidP="001F465D">
      <w:pPr>
        <w:pStyle w:val="NumberList"/>
        <w:ind w:right="-333"/>
        <w:rPr>
          <w:rFonts w:ascii="Calibri" w:eastAsia="SimSun" w:hAnsi="Calibri" w:cs="Calibri"/>
          <w:bCs/>
          <w:color w:val="auto"/>
          <w:sz w:val="22"/>
          <w:szCs w:val="22"/>
          <w:lang w:val="pl-PL" w:eastAsia="en-US"/>
        </w:rPr>
      </w:pPr>
    </w:p>
    <w:p w14:paraId="43610034" w14:textId="77777777" w:rsidR="005B3E49" w:rsidRPr="00C6560A" w:rsidRDefault="005B3E49" w:rsidP="001F465D">
      <w:pPr>
        <w:pStyle w:val="NumberList"/>
        <w:ind w:left="1416"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 xml:space="preserve">    OTof</w:t>
      </w:r>
    </w:p>
    <w:p w14:paraId="7B51B01E" w14:textId="1FDEDBC6" w:rsidR="005B3E49" w:rsidRPr="00C6560A" w:rsidRDefault="005B3E49" w:rsidP="001F465D">
      <w:pPr>
        <w:pStyle w:val="NumberList"/>
        <w:ind w:left="720"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Xot    =  -------------- x</w:t>
      </w:r>
      <w:r w:rsidR="00803CE5" w:rsidRPr="00C6560A">
        <w:rPr>
          <w:rFonts w:ascii="Calibri" w:eastAsia="SimSun" w:hAnsi="Calibri" w:cs="Calibri"/>
          <w:b/>
          <w:color w:val="auto"/>
          <w:sz w:val="22"/>
          <w:szCs w:val="22"/>
          <w:lang w:val="pl-PL" w:eastAsia="en-US"/>
        </w:rPr>
        <w:t xml:space="preserve"> 100 pkt x</w:t>
      </w:r>
      <w:r w:rsidRPr="00C6560A">
        <w:rPr>
          <w:rFonts w:ascii="Calibri" w:eastAsia="SimSun" w:hAnsi="Calibri" w:cs="Calibri"/>
          <w:b/>
          <w:color w:val="auto"/>
          <w:sz w:val="22"/>
          <w:szCs w:val="22"/>
          <w:lang w:val="pl-PL" w:eastAsia="en-US"/>
        </w:rPr>
        <w:t xml:space="preserve"> R </w:t>
      </w:r>
    </w:p>
    <w:p w14:paraId="07DE57F4" w14:textId="77777777" w:rsidR="005B3E49" w:rsidRPr="00C6560A" w:rsidRDefault="005B3E49" w:rsidP="001F465D">
      <w:pPr>
        <w:pStyle w:val="NumberList"/>
        <w:ind w:left="720" w:right="-333"/>
        <w:rPr>
          <w:rFonts w:ascii="Calibri" w:eastAsia="SimSun" w:hAnsi="Calibri" w:cs="Calibri"/>
          <w:b/>
          <w:color w:val="auto"/>
          <w:sz w:val="22"/>
          <w:szCs w:val="22"/>
          <w:lang w:val="pl-PL" w:eastAsia="en-US"/>
        </w:rPr>
      </w:pPr>
      <w:r w:rsidRPr="00C6560A">
        <w:rPr>
          <w:rFonts w:ascii="Calibri" w:eastAsia="SimSun" w:hAnsi="Calibri" w:cs="Calibri"/>
          <w:b/>
          <w:color w:val="auto"/>
          <w:sz w:val="22"/>
          <w:szCs w:val="22"/>
          <w:lang w:val="pl-PL" w:eastAsia="en-US"/>
        </w:rPr>
        <w:t xml:space="preserve">                OTmax</w:t>
      </w:r>
    </w:p>
    <w:p w14:paraId="77E0D23A" w14:textId="77777777" w:rsidR="005B3E49" w:rsidRPr="00C6560A" w:rsidRDefault="005B3E49" w:rsidP="001F465D">
      <w:pPr>
        <w:pStyle w:val="NumberList"/>
        <w:ind w:left="720" w:right="-333"/>
        <w:rPr>
          <w:rFonts w:ascii="Calibri" w:eastAsia="SimSun" w:hAnsi="Calibri" w:cs="Calibri"/>
          <w:bCs/>
          <w:color w:val="auto"/>
          <w:sz w:val="22"/>
          <w:szCs w:val="22"/>
          <w:lang w:val="pl-PL" w:eastAsia="en-US"/>
        </w:rPr>
      </w:pPr>
    </w:p>
    <w:p w14:paraId="06EDE9D1" w14:textId="13D3F5FC" w:rsidR="005B3E49" w:rsidRPr="00C6560A" w:rsidRDefault="00803CE5" w:rsidP="001F465D">
      <w:pPr>
        <w:pStyle w:val="NumberList"/>
        <w:spacing w:line="360" w:lineRule="auto"/>
        <w:ind w:left="720"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G</w:t>
      </w:r>
      <w:r w:rsidR="005B3E49" w:rsidRPr="00C6560A">
        <w:rPr>
          <w:rFonts w:ascii="Calibri" w:eastAsia="SimSun" w:hAnsi="Calibri" w:cs="Calibri"/>
          <w:bCs/>
          <w:color w:val="auto"/>
          <w:sz w:val="22"/>
          <w:szCs w:val="22"/>
          <w:lang w:val="pl-PL" w:eastAsia="en-US"/>
        </w:rPr>
        <w:t>dzie</w:t>
      </w:r>
      <w:r w:rsidRPr="00C6560A">
        <w:rPr>
          <w:rFonts w:ascii="Calibri" w:eastAsia="SimSun" w:hAnsi="Calibri" w:cs="Calibri"/>
          <w:bCs/>
          <w:color w:val="auto"/>
          <w:sz w:val="22"/>
          <w:szCs w:val="22"/>
          <w:lang w:val="pl-PL" w:eastAsia="en-US"/>
        </w:rPr>
        <w:t>:</w:t>
      </w:r>
    </w:p>
    <w:p w14:paraId="702FBC62" w14:textId="77777777" w:rsidR="005B3E49" w:rsidRPr="00C6560A" w:rsidRDefault="005B3E49" w:rsidP="001F465D">
      <w:pPr>
        <w:pStyle w:val="NumberList"/>
        <w:spacing w:line="360" w:lineRule="auto"/>
        <w:ind w:left="720"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Xot  - wartość punktowa oceny technicznej</w:t>
      </w:r>
    </w:p>
    <w:p w14:paraId="725AE40D" w14:textId="77777777" w:rsidR="005B3E49" w:rsidRPr="00C6560A" w:rsidRDefault="005B3E49" w:rsidP="001F465D">
      <w:pPr>
        <w:pStyle w:val="NumberList"/>
        <w:spacing w:line="360" w:lineRule="auto"/>
        <w:ind w:left="720"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OTof – ilość punktów przyznana badanej ofercie za kryterium ocena techniczna</w:t>
      </w:r>
    </w:p>
    <w:p w14:paraId="23EBA8A8" w14:textId="77777777" w:rsidR="005B3E49" w:rsidRPr="00C6560A" w:rsidRDefault="005B3E49" w:rsidP="001F465D">
      <w:pPr>
        <w:pStyle w:val="NumberList"/>
        <w:spacing w:line="360" w:lineRule="auto"/>
        <w:ind w:left="720"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 xml:space="preserve">OTmax –maksymalna ilość punktów możliwa do uzyskania w kryterium ocena techniczna </w:t>
      </w:r>
    </w:p>
    <w:p w14:paraId="22B1F818" w14:textId="77777777" w:rsidR="005B3E49" w:rsidRPr="00C6560A" w:rsidRDefault="005B3E49" w:rsidP="001F465D">
      <w:pPr>
        <w:pStyle w:val="NumberList"/>
        <w:spacing w:line="360" w:lineRule="auto"/>
        <w:ind w:left="720" w:right="-333"/>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R – ranga – wartość procentowa za kryterium „Ocena techniczna“</w:t>
      </w:r>
    </w:p>
    <w:p w14:paraId="2F784D2D" w14:textId="53FA339D" w:rsidR="00900569" w:rsidRPr="00C6560A" w:rsidRDefault="00900569" w:rsidP="001F465D">
      <w:pPr>
        <w:tabs>
          <w:tab w:val="left" w:pos="851"/>
        </w:tabs>
        <w:suppressAutoHyphens/>
        <w:spacing w:before="120" w:after="0" w:line="300" w:lineRule="atLeast"/>
        <w:ind w:right="-333"/>
        <w:jc w:val="both"/>
        <w:rPr>
          <w:rFonts w:ascii="Calibri" w:eastAsia="SimSun" w:hAnsi="Calibri" w:cs="Calibri"/>
          <w:bCs/>
        </w:rPr>
      </w:pPr>
      <w:r w:rsidRPr="00C6560A">
        <w:rPr>
          <w:rFonts w:ascii="Calibri" w:eastAsia="SimSun" w:hAnsi="Calibri" w:cs="Calibri"/>
          <w:bCs/>
        </w:rPr>
        <w:t>Maksymalna liczba punktów możliwa do uzyskania w ramach kryterium „Ocena techniczna” wynosi 30 pkt.</w:t>
      </w:r>
    </w:p>
    <w:p w14:paraId="20877A00" w14:textId="77777777" w:rsidR="005B3E49" w:rsidRPr="00C6560A" w:rsidRDefault="005B3E49" w:rsidP="001F465D">
      <w:pPr>
        <w:pStyle w:val="NumberList"/>
        <w:ind w:left="720" w:right="-333"/>
        <w:rPr>
          <w:rFonts w:ascii="Calibri" w:eastAsia="SimSun" w:hAnsi="Calibri" w:cs="Calibri"/>
          <w:bCs/>
          <w:color w:val="auto"/>
          <w:sz w:val="22"/>
          <w:szCs w:val="22"/>
          <w:lang w:val="pl-PL" w:eastAsia="en-US"/>
        </w:rPr>
      </w:pPr>
    </w:p>
    <w:p w14:paraId="08601E35" w14:textId="70780D08" w:rsidR="005B3E49" w:rsidRPr="00C6560A" w:rsidRDefault="005B3E49" w:rsidP="001F465D">
      <w:pPr>
        <w:ind w:right="-333"/>
        <w:jc w:val="both"/>
        <w:rPr>
          <w:rFonts w:ascii="Calibri" w:eastAsia="SimSun" w:hAnsi="Calibri" w:cs="Calibri"/>
          <w:bCs/>
        </w:rPr>
      </w:pPr>
      <w:r w:rsidRPr="00C6560A">
        <w:rPr>
          <w:rFonts w:ascii="Calibri" w:eastAsia="SimSun" w:hAnsi="Calibri" w:cs="Calibri"/>
          <w:bCs/>
        </w:rPr>
        <w:t>UWAGA: Zamawiający dokona punktacji w tym kryterium na pod</w:t>
      </w:r>
      <w:r w:rsidR="00372869" w:rsidRPr="00C6560A">
        <w:rPr>
          <w:rFonts w:ascii="Calibri" w:eastAsia="SimSun" w:hAnsi="Calibri" w:cs="Calibri"/>
          <w:bCs/>
        </w:rPr>
        <w:t>s</w:t>
      </w:r>
      <w:r w:rsidRPr="00C6560A">
        <w:rPr>
          <w:rFonts w:ascii="Calibri" w:eastAsia="SimSun" w:hAnsi="Calibri" w:cs="Calibri"/>
          <w:bCs/>
        </w:rPr>
        <w:t xml:space="preserve">tawie danych z załączonego przez Wykonawcę </w:t>
      </w:r>
      <w:r w:rsidR="00A72DDE" w:rsidRPr="00C6560A">
        <w:rPr>
          <w:rFonts w:ascii="Calibri" w:eastAsia="SimSun" w:hAnsi="Calibri" w:cs="Calibri"/>
          <w:bCs/>
        </w:rPr>
        <w:t>do oferty</w:t>
      </w:r>
      <w:r w:rsidRPr="00C6560A">
        <w:rPr>
          <w:rFonts w:ascii="Calibri" w:eastAsia="SimSun" w:hAnsi="Calibri" w:cs="Calibri"/>
          <w:bCs/>
        </w:rPr>
        <w:t xml:space="preserve"> Załącznika nr </w:t>
      </w:r>
      <w:r w:rsidR="00BE47B1" w:rsidRPr="00C6560A">
        <w:rPr>
          <w:rFonts w:ascii="Calibri" w:eastAsia="SimSun" w:hAnsi="Calibri" w:cs="Calibri"/>
          <w:bCs/>
        </w:rPr>
        <w:t>4</w:t>
      </w:r>
      <w:r w:rsidRPr="00C6560A">
        <w:rPr>
          <w:rFonts w:ascii="Calibri" w:eastAsia="SimSun" w:hAnsi="Calibri" w:cs="Calibri"/>
          <w:bCs/>
        </w:rPr>
        <w:t xml:space="preserve"> do SWZ</w:t>
      </w:r>
      <w:r w:rsidR="00900569" w:rsidRPr="00C6560A">
        <w:rPr>
          <w:rFonts w:ascii="Calibri" w:eastAsia="SimSun" w:hAnsi="Calibri" w:cs="Calibri"/>
          <w:bCs/>
        </w:rPr>
        <w:t>.</w:t>
      </w:r>
    </w:p>
    <w:p w14:paraId="45445DBA" w14:textId="77777777" w:rsidR="00811BE1" w:rsidRPr="00C6560A" w:rsidRDefault="00811BE1" w:rsidP="001F465D">
      <w:pPr>
        <w:suppressAutoHyphens/>
        <w:spacing w:before="120" w:after="0" w:line="300" w:lineRule="atLeast"/>
        <w:ind w:right="-333"/>
        <w:jc w:val="both"/>
        <w:rPr>
          <w:rFonts w:ascii="Calibri" w:eastAsia="SimSun" w:hAnsi="Calibri" w:cs="Calibri"/>
          <w:bCs/>
        </w:rPr>
      </w:pPr>
    </w:p>
    <w:p w14:paraId="6ACC79DD" w14:textId="7DB66152" w:rsidR="00811BE1" w:rsidRPr="00C6560A" w:rsidRDefault="00811BE1" w:rsidP="001F465D">
      <w:pPr>
        <w:pStyle w:val="Akapitzlist"/>
        <w:numPr>
          <w:ilvl w:val="0"/>
          <w:numId w:val="25"/>
        </w:numPr>
        <w:spacing w:after="240"/>
        <w:ind w:right="-333"/>
        <w:jc w:val="both"/>
        <w:rPr>
          <w:rFonts w:ascii="Calibri" w:eastAsia="SimSun" w:hAnsi="Calibri" w:cs="Calibri"/>
          <w:bCs/>
          <w:sz w:val="22"/>
          <w:szCs w:val="22"/>
        </w:rPr>
      </w:pPr>
      <w:r w:rsidRPr="00C6560A">
        <w:rPr>
          <w:rFonts w:ascii="Calibri" w:eastAsia="SimSun" w:hAnsi="Calibri" w:cs="Calibri"/>
          <w:bCs/>
          <w:sz w:val="22"/>
          <w:szCs w:val="22"/>
        </w:rPr>
        <w:t xml:space="preserve"> </w:t>
      </w:r>
      <w:r w:rsidR="009D387C" w:rsidRPr="00C6560A">
        <w:rPr>
          <w:rFonts w:ascii="Calibri" w:eastAsia="SimSun" w:hAnsi="Calibri" w:cs="Calibri"/>
          <w:bCs/>
          <w:sz w:val="22"/>
          <w:szCs w:val="22"/>
        </w:rPr>
        <w:t>O</w:t>
      </w:r>
      <w:r w:rsidRPr="00C6560A">
        <w:rPr>
          <w:rFonts w:ascii="Calibri" w:eastAsia="SimSun" w:hAnsi="Calibri" w:cs="Calibri"/>
          <w:bCs/>
          <w:sz w:val="22"/>
          <w:szCs w:val="22"/>
        </w:rPr>
        <w:t>cena kryterium „</w:t>
      </w:r>
      <w:r w:rsidR="00223A53" w:rsidRPr="00C6560A">
        <w:rPr>
          <w:rFonts w:asciiTheme="minorHAnsi" w:hAnsiTheme="minorHAnsi"/>
          <w:b/>
          <w:bCs/>
          <w:sz w:val="22"/>
        </w:rPr>
        <w:t>zamówienia</w:t>
      </w:r>
      <w:r w:rsidR="00223A53">
        <w:rPr>
          <w:rFonts w:asciiTheme="minorHAnsi" w:hAnsiTheme="minorHAnsi"/>
          <w:b/>
          <w:bCs/>
          <w:sz w:val="22"/>
        </w:rPr>
        <w:t xml:space="preserve"> zielone</w:t>
      </w:r>
      <w:r w:rsidRPr="00C6560A">
        <w:rPr>
          <w:rFonts w:ascii="Calibri" w:eastAsia="SimSun" w:hAnsi="Calibri" w:cs="Calibri"/>
          <w:b/>
          <w:sz w:val="22"/>
          <w:szCs w:val="22"/>
        </w:rPr>
        <w:t xml:space="preserve"> i DNSH</w:t>
      </w:r>
      <w:r w:rsidRPr="00C6560A">
        <w:rPr>
          <w:rFonts w:ascii="Calibri" w:eastAsia="SimSun" w:hAnsi="Calibri" w:cs="Calibri"/>
          <w:bCs/>
          <w:sz w:val="22"/>
          <w:szCs w:val="22"/>
        </w:rPr>
        <w:t xml:space="preserve">” –  waga 10% </w:t>
      </w:r>
    </w:p>
    <w:p w14:paraId="416C168F" w14:textId="2DBBCC8D" w:rsidR="00811BE1" w:rsidRPr="00C6560A" w:rsidRDefault="00811BE1" w:rsidP="001F465D">
      <w:pPr>
        <w:suppressAutoHyphens/>
        <w:spacing w:after="0" w:line="360" w:lineRule="auto"/>
        <w:ind w:right="-333"/>
        <w:jc w:val="both"/>
        <w:outlineLvl w:val="1"/>
        <w:rPr>
          <w:rFonts w:ascii="Calibri" w:eastAsia="SimSun" w:hAnsi="Calibri" w:cs="Calibri"/>
          <w:bCs/>
        </w:rPr>
      </w:pPr>
      <w:r w:rsidRPr="00C6560A">
        <w:rPr>
          <w:rFonts w:ascii="Calibri" w:eastAsia="SimSun" w:hAnsi="Calibri" w:cs="Calibri"/>
          <w:bCs/>
        </w:rPr>
        <w:t xml:space="preserve">Zamawiający dokona oceny przyznając punktacją uzyskaną przez Wykonawcę na podstawie załącznika nr </w:t>
      </w:r>
      <w:r w:rsidR="00F40B08" w:rsidRPr="00C6560A">
        <w:rPr>
          <w:rFonts w:ascii="Calibri" w:eastAsia="SimSun" w:hAnsi="Calibri" w:cs="Calibri"/>
          <w:bCs/>
        </w:rPr>
        <w:t>11</w:t>
      </w:r>
      <w:r w:rsidRPr="00C6560A">
        <w:rPr>
          <w:rFonts w:ascii="Calibri" w:eastAsia="SimSun" w:hAnsi="Calibri" w:cs="Calibri"/>
          <w:bCs/>
        </w:rPr>
        <w:t xml:space="preserve"> do SWZ - Arkusza parametrów ocenianych na podstawie kryterium „zamówienia zielone i DNSH”. Wykonawca może uzyskać w arkuszu parametrów (załącznik </w:t>
      </w:r>
      <w:r w:rsidR="004A6649" w:rsidRPr="00C6560A">
        <w:rPr>
          <w:rFonts w:ascii="Calibri" w:eastAsia="SimSun" w:hAnsi="Calibri" w:cs="Calibri"/>
          <w:bCs/>
        </w:rPr>
        <w:t>11</w:t>
      </w:r>
      <w:r w:rsidRPr="00C6560A">
        <w:rPr>
          <w:rFonts w:ascii="Calibri" w:eastAsia="SimSun" w:hAnsi="Calibri" w:cs="Calibri"/>
          <w:bCs/>
        </w:rPr>
        <w:t xml:space="preserve"> do SWZ) od 0 punktów do </w:t>
      </w:r>
      <w:r w:rsidR="00DA6373" w:rsidRPr="00C6560A">
        <w:rPr>
          <w:rFonts w:ascii="Calibri" w:eastAsia="SimSun" w:hAnsi="Calibri" w:cs="Calibri"/>
          <w:bCs/>
        </w:rPr>
        <w:t>12</w:t>
      </w:r>
      <w:r w:rsidRPr="00C6560A">
        <w:rPr>
          <w:rFonts w:ascii="Calibri" w:eastAsia="SimSun" w:hAnsi="Calibri" w:cs="Calibri"/>
          <w:bCs/>
        </w:rPr>
        <w:t xml:space="preserve"> punktów.</w:t>
      </w:r>
    </w:p>
    <w:p w14:paraId="7FC31D5A" w14:textId="5B14E8B9" w:rsidR="00811BE1" w:rsidRPr="00C6560A" w:rsidRDefault="002251F8" w:rsidP="000E5C17">
      <w:pPr>
        <w:suppressAutoHyphens/>
        <w:spacing w:after="0" w:line="360" w:lineRule="auto"/>
        <w:jc w:val="both"/>
        <w:outlineLvl w:val="1"/>
        <w:rPr>
          <w:rFonts w:ascii="Calibri" w:eastAsia="SimSun" w:hAnsi="Calibri" w:cs="Calibri"/>
          <w:bCs/>
        </w:rPr>
      </w:pPr>
      <w:r w:rsidRPr="00C6560A">
        <w:rPr>
          <w:rFonts w:ascii="Calibri" w:eastAsia="SimSun" w:hAnsi="Calibri" w:cs="Calibri"/>
          <w:bCs/>
        </w:rPr>
        <w:lastRenderedPageBreak/>
        <w:t xml:space="preserve">Brak uzupełnionego w/w załącznika o kryterium ocen - Arkusz parametrów ocenianych na podstawie kryterium „zamówienia zielone i DNSH” – zał. nr </w:t>
      </w:r>
      <w:r w:rsidR="00F625BB" w:rsidRPr="00C6560A">
        <w:rPr>
          <w:rFonts w:ascii="Calibri" w:eastAsia="SimSun" w:hAnsi="Calibri" w:cs="Calibri"/>
          <w:bCs/>
        </w:rPr>
        <w:t>11</w:t>
      </w:r>
      <w:r w:rsidRPr="00C6560A">
        <w:rPr>
          <w:rFonts w:ascii="Calibri" w:eastAsia="SimSun" w:hAnsi="Calibri" w:cs="Calibri"/>
          <w:bCs/>
        </w:rPr>
        <w:t xml:space="preserve"> do SWZ skutkować będzie przyznaniem zera (0) punktów w kryterium (Z). </w:t>
      </w:r>
    </w:p>
    <w:p w14:paraId="7B4A00E0" w14:textId="77777777" w:rsidR="00811BE1" w:rsidRPr="00C6560A" w:rsidRDefault="00811BE1" w:rsidP="00811BE1">
      <w:pPr>
        <w:tabs>
          <w:tab w:val="left" w:pos="709"/>
        </w:tabs>
        <w:spacing w:after="0"/>
        <w:ind w:left="720"/>
        <w:jc w:val="both"/>
        <w:rPr>
          <w:rFonts w:ascii="Calibri" w:eastAsia="SimSun" w:hAnsi="Calibri" w:cs="Calibri"/>
          <w:b/>
        </w:rPr>
      </w:pPr>
      <w:r w:rsidRPr="00C6560A">
        <w:rPr>
          <w:rFonts w:ascii="Calibri" w:eastAsia="SimSun" w:hAnsi="Calibri" w:cs="Calibri"/>
          <w:bCs/>
        </w:rPr>
        <w:tab/>
      </w:r>
      <w:r w:rsidRPr="00C6560A">
        <w:rPr>
          <w:rFonts w:ascii="Calibri" w:eastAsia="SimSun" w:hAnsi="Calibri" w:cs="Calibri"/>
          <w:bCs/>
        </w:rPr>
        <w:tab/>
      </w:r>
      <w:r w:rsidRPr="00C6560A">
        <w:rPr>
          <w:rFonts w:ascii="Calibri" w:eastAsia="SimSun" w:hAnsi="Calibri" w:cs="Calibri"/>
          <w:b/>
        </w:rPr>
        <w:tab/>
      </w:r>
      <w:r w:rsidRPr="00C6560A">
        <w:rPr>
          <w:rFonts w:ascii="Calibri" w:eastAsia="SimSun" w:hAnsi="Calibri" w:cs="Calibri"/>
          <w:b/>
        </w:rPr>
        <w:tab/>
      </w:r>
    </w:p>
    <w:p w14:paraId="611082E4" w14:textId="77777777" w:rsidR="00811BE1" w:rsidRPr="00C6560A" w:rsidRDefault="00811BE1" w:rsidP="00811BE1">
      <w:pPr>
        <w:suppressAutoHyphens/>
        <w:spacing w:after="0" w:line="240" w:lineRule="auto"/>
        <w:ind w:left="709" w:hanging="284"/>
        <w:jc w:val="both"/>
        <w:rPr>
          <w:rFonts w:ascii="Calibri" w:eastAsia="SimSun" w:hAnsi="Calibri" w:cs="Calibri"/>
          <w:b/>
        </w:rPr>
      </w:pPr>
      <w:r w:rsidRPr="00C6560A">
        <w:rPr>
          <w:rFonts w:ascii="Calibri" w:eastAsia="SimSun" w:hAnsi="Calibri" w:cs="Calibri"/>
          <w:b/>
        </w:rPr>
        <w:t xml:space="preserve">                                                                      Punkty przyznane w badanej ofercie (Zb)</w:t>
      </w:r>
    </w:p>
    <w:p w14:paraId="517A45DC" w14:textId="6547BE5B" w:rsidR="00811BE1" w:rsidRPr="00C6560A" w:rsidRDefault="00811BE1" w:rsidP="00811BE1">
      <w:pPr>
        <w:suppressAutoHyphens/>
        <w:spacing w:after="0" w:line="240" w:lineRule="auto"/>
        <w:jc w:val="both"/>
        <w:rPr>
          <w:rFonts w:ascii="Calibri" w:eastAsia="SimSun" w:hAnsi="Calibri" w:cs="Calibri"/>
          <w:b/>
        </w:rPr>
      </w:pPr>
      <w:r w:rsidRPr="00C6560A">
        <w:rPr>
          <w:rFonts w:ascii="Calibri" w:eastAsia="SimSun" w:hAnsi="Calibri" w:cs="Calibri"/>
          <w:b/>
        </w:rPr>
        <w:t xml:space="preserve"> „</w:t>
      </w:r>
      <w:r w:rsidR="00223A53" w:rsidRPr="00C6560A">
        <w:rPr>
          <w:b/>
          <w:bCs/>
        </w:rPr>
        <w:t>zamówienia</w:t>
      </w:r>
      <w:r w:rsidR="00223A53">
        <w:rPr>
          <w:b/>
          <w:bCs/>
        </w:rPr>
        <w:t xml:space="preserve"> zielone</w:t>
      </w:r>
      <w:r w:rsidR="006F53B7">
        <w:rPr>
          <w:b/>
          <w:bCs/>
        </w:rPr>
        <w:t xml:space="preserve"> i DNSH</w:t>
      </w:r>
      <w:r w:rsidRPr="00C6560A">
        <w:rPr>
          <w:rFonts w:ascii="Calibri" w:eastAsia="SimSun" w:hAnsi="Calibri" w:cs="Calibri"/>
          <w:b/>
        </w:rPr>
        <w:t>”</w:t>
      </w:r>
      <w:r w:rsidR="006F53B7">
        <w:rPr>
          <w:rFonts w:ascii="Calibri" w:eastAsia="SimSun" w:hAnsi="Calibri" w:cs="Calibri"/>
          <w:b/>
        </w:rPr>
        <w:t xml:space="preserve"> </w:t>
      </w:r>
      <w:r w:rsidRPr="00C6560A">
        <w:rPr>
          <w:rFonts w:ascii="Calibri" w:eastAsia="SimSun" w:hAnsi="Calibri" w:cs="Calibri"/>
          <w:b/>
        </w:rPr>
        <w:t>(Z)</w:t>
      </w:r>
      <w:r w:rsidR="006F53B7">
        <w:rPr>
          <w:rFonts w:ascii="Calibri" w:eastAsia="SimSun" w:hAnsi="Calibri" w:cs="Calibri"/>
          <w:b/>
        </w:rPr>
        <w:t xml:space="preserve"> </w:t>
      </w:r>
      <w:r w:rsidRPr="00C6560A">
        <w:rPr>
          <w:rFonts w:ascii="Calibri" w:eastAsia="SimSun" w:hAnsi="Calibri" w:cs="Calibri"/>
          <w:b/>
        </w:rPr>
        <w:t xml:space="preserve">= </w:t>
      </w:r>
      <w:r w:rsidR="006F53B7">
        <w:rPr>
          <w:rFonts w:ascii="Calibri" w:eastAsia="SimSun" w:hAnsi="Calibri" w:cs="Calibri"/>
          <w:b/>
        </w:rPr>
        <w:t xml:space="preserve">             </w:t>
      </w:r>
      <w:r w:rsidRPr="00C6560A">
        <w:rPr>
          <w:rFonts w:ascii="Calibri" w:eastAsia="SimSun" w:hAnsi="Calibri" w:cs="Calibri"/>
          <w:b/>
        </w:rPr>
        <w:t>---------</w:t>
      </w:r>
      <w:r w:rsidR="00900569" w:rsidRPr="00C6560A">
        <w:rPr>
          <w:rFonts w:ascii="Calibri" w:eastAsia="SimSun" w:hAnsi="Calibri" w:cs="Calibri"/>
          <w:b/>
        </w:rPr>
        <w:t>-------------------------------------------------</w:t>
      </w:r>
      <w:r w:rsidR="006F53B7">
        <w:rPr>
          <w:rFonts w:ascii="Calibri" w:eastAsia="SimSun" w:hAnsi="Calibri" w:cs="Calibri"/>
          <w:b/>
        </w:rPr>
        <w:t xml:space="preserve"> </w:t>
      </w:r>
      <w:r w:rsidRPr="00C6560A">
        <w:rPr>
          <w:rFonts w:ascii="Calibri" w:eastAsia="SimSun" w:hAnsi="Calibri" w:cs="Calibri"/>
          <w:b/>
        </w:rPr>
        <w:t>x  100 pkt x 10%</w:t>
      </w:r>
    </w:p>
    <w:p w14:paraId="5AD6EB60" w14:textId="77777777" w:rsidR="00811BE1" w:rsidRPr="00C6560A" w:rsidRDefault="00811BE1" w:rsidP="00811BE1">
      <w:pPr>
        <w:suppressAutoHyphens/>
        <w:spacing w:after="0" w:line="240" w:lineRule="auto"/>
        <w:ind w:left="709" w:hanging="284"/>
        <w:jc w:val="both"/>
        <w:rPr>
          <w:rFonts w:ascii="Calibri" w:eastAsia="SimSun" w:hAnsi="Calibri" w:cs="Calibri"/>
          <w:b/>
        </w:rPr>
      </w:pPr>
      <w:r w:rsidRPr="00C6560A">
        <w:rPr>
          <w:rFonts w:ascii="Calibri" w:eastAsia="SimSun" w:hAnsi="Calibri" w:cs="Calibri"/>
          <w:b/>
        </w:rPr>
        <w:t xml:space="preserve">                                                                             Maksymalna liczba punktów (Zm)</w:t>
      </w:r>
    </w:p>
    <w:p w14:paraId="0210B5A5" w14:textId="77777777" w:rsidR="00811BE1" w:rsidRPr="00C6560A" w:rsidRDefault="00811BE1" w:rsidP="00811BE1">
      <w:pPr>
        <w:suppressAutoHyphens/>
        <w:spacing w:after="0" w:line="240" w:lineRule="auto"/>
        <w:ind w:left="709" w:hanging="284"/>
        <w:jc w:val="both"/>
        <w:rPr>
          <w:rFonts w:ascii="Calibri" w:eastAsia="SimSun" w:hAnsi="Calibri" w:cs="Calibri"/>
          <w:bCs/>
        </w:rPr>
      </w:pPr>
    </w:p>
    <w:p w14:paraId="0AB49D00" w14:textId="77777777" w:rsidR="000E5C17" w:rsidRPr="00C6560A" w:rsidRDefault="000E5C17" w:rsidP="00803CE5">
      <w:pPr>
        <w:suppressAutoHyphens/>
        <w:spacing w:after="0" w:line="360" w:lineRule="auto"/>
        <w:jc w:val="both"/>
        <w:rPr>
          <w:rFonts w:ascii="Calibri" w:eastAsia="SimSun" w:hAnsi="Calibri" w:cs="Calibri"/>
          <w:bCs/>
        </w:rPr>
      </w:pPr>
    </w:p>
    <w:p w14:paraId="56152068" w14:textId="4C30E456" w:rsidR="00811BE1" w:rsidRPr="00C6560A" w:rsidRDefault="00811BE1" w:rsidP="00803CE5">
      <w:pPr>
        <w:suppressAutoHyphens/>
        <w:spacing w:after="0" w:line="360" w:lineRule="auto"/>
        <w:jc w:val="both"/>
        <w:rPr>
          <w:rFonts w:ascii="Calibri" w:eastAsia="SimSun" w:hAnsi="Calibri" w:cs="Calibri"/>
          <w:bCs/>
        </w:rPr>
      </w:pPr>
      <w:r w:rsidRPr="00C6560A">
        <w:rPr>
          <w:rFonts w:ascii="Calibri" w:eastAsia="SimSun" w:hAnsi="Calibri" w:cs="Calibri"/>
          <w:bCs/>
        </w:rPr>
        <w:t xml:space="preserve">gdzie: </w:t>
      </w:r>
    </w:p>
    <w:p w14:paraId="038908BC" w14:textId="75F452E5" w:rsidR="00811BE1" w:rsidRPr="00C6560A" w:rsidRDefault="00811BE1" w:rsidP="00811BE1">
      <w:pPr>
        <w:suppressAutoHyphens/>
        <w:spacing w:after="0" w:line="360" w:lineRule="auto"/>
        <w:ind w:left="284" w:hanging="284"/>
        <w:jc w:val="both"/>
        <w:outlineLvl w:val="1"/>
        <w:rPr>
          <w:rFonts w:ascii="Calibri" w:eastAsia="SimSun" w:hAnsi="Calibri" w:cs="Calibri"/>
          <w:bCs/>
        </w:rPr>
      </w:pPr>
      <w:r w:rsidRPr="00C6560A">
        <w:rPr>
          <w:rFonts w:ascii="Calibri" w:eastAsia="SimSun" w:hAnsi="Calibri" w:cs="Calibri"/>
          <w:bCs/>
        </w:rPr>
        <w:t>Z - liczba punktów w kryterium „</w:t>
      </w:r>
      <w:r w:rsidR="00223A53" w:rsidRPr="00223A53">
        <w:t>zamówienia zielone</w:t>
      </w:r>
      <w:r w:rsidRPr="00C6560A">
        <w:rPr>
          <w:rFonts w:ascii="Calibri" w:eastAsia="SimSun" w:hAnsi="Calibri" w:cs="Calibri"/>
          <w:bCs/>
        </w:rPr>
        <w:t xml:space="preserve"> i DNSH” dla ocenianej oferty</w:t>
      </w:r>
    </w:p>
    <w:p w14:paraId="3B20BB56" w14:textId="59575123" w:rsidR="00811BE1" w:rsidRPr="00C6560A" w:rsidRDefault="00811BE1" w:rsidP="00811BE1">
      <w:pPr>
        <w:suppressAutoHyphens/>
        <w:spacing w:after="0" w:line="360" w:lineRule="auto"/>
        <w:ind w:left="284" w:hanging="284"/>
        <w:jc w:val="both"/>
        <w:outlineLvl w:val="1"/>
        <w:rPr>
          <w:rFonts w:ascii="Calibri" w:eastAsia="SimSun" w:hAnsi="Calibri" w:cs="Calibri"/>
          <w:bCs/>
        </w:rPr>
      </w:pPr>
      <w:r w:rsidRPr="00C6560A">
        <w:rPr>
          <w:rFonts w:ascii="Calibri" w:eastAsia="SimSun" w:hAnsi="Calibri" w:cs="Calibri"/>
          <w:bCs/>
        </w:rPr>
        <w:t xml:space="preserve">Zb - suma punktów jednostkowych uzyskana przez Wykonawcę na podstawie załącznika nr </w:t>
      </w:r>
      <w:r w:rsidR="00811821" w:rsidRPr="00C6560A">
        <w:rPr>
          <w:rFonts w:ascii="Calibri" w:eastAsia="SimSun" w:hAnsi="Calibri" w:cs="Calibri"/>
          <w:bCs/>
        </w:rPr>
        <w:t>11</w:t>
      </w:r>
      <w:r w:rsidRPr="00C6560A">
        <w:rPr>
          <w:rFonts w:ascii="Calibri" w:eastAsia="SimSun" w:hAnsi="Calibri" w:cs="Calibri"/>
          <w:bCs/>
        </w:rPr>
        <w:t xml:space="preserve"> do SWZ - Arkusza parametrów ocenianych na podstawie kryterium „zamówienia zielone i DNSH”</w:t>
      </w:r>
    </w:p>
    <w:p w14:paraId="71BF9E11" w14:textId="524F7E62" w:rsidR="00811BE1" w:rsidRPr="00C6560A" w:rsidRDefault="00811BE1" w:rsidP="00811BE1">
      <w:pPr>
        <w:suppressAutoHyphens/>
        <w:spacing w:after="0" w:line="360" w:lineRule="auto"/>
        <w:ind w:left="284" w:hanging="284"/>
        <w:jc w:val="both"/>
        <w:outlineLvl w:val="1"/>
        <w:rPr>
          <w:rFonts w:ascii="Calibri" w:eastAsia="SimSun" w:hAnsi="Calibri" w:cs="Calibri"/>
          <w:bCs/>
        </w:rPr>
      </w:pPr>
      <w:r w:rsidRPr="00C6560A">
        <w:rPr>
          <w:rFonts w:ascii="Calibri" w:eastAsia="SimSun" w:hAnsi="Calibri" w:cs="Calibri"/>
          <w:bCs/>
        </w:rPr>
        <w:t xml:space="preserve">Zm - maksymalna ilość punktów jednostkowych możliwa do uzyskania na podstawie załącznika nr </w:t>
      </w:r>
      <w:r w:rsidR="00811821" w:rsidRPr="00C6560A">
        <w:rPr>
          <w:rFonts w:ascii="Calibri" w:eastAsia="SimSun" w:hAnsi="Calibri" w:cs="Calibri"/>
          <w:bCs/>
        </w:rPr>
        <w:t>11</w:t>
      </w:r>
      <w:r w:rsidRPr="00C6560A">
        <w:rPr>
          <w:rFonts w:ascii="Calibri" w:eastAsia="SimSun" w:hAnsi="Calibri" w:cs="Calibri"/>
          <w:bCs/>
        </w:rPr>
        <w:t xml:space="preserve"> do SWZ - Arkusza parametrów ocenianych na podstawie kryterium „zamówienia zielone i DNSH” = </w:t>
      </w:r>
      <w:r w:rsidR="00811821" w:rsidRPr="00C6560A">
        <w:rPr>
          <w:rFonts w:ascii="Calibri" w:eastAsia="SimSun" w:hAnsi="Calibri" w:cs="Calibri"/>
          <w:bCs/>
        </w:rPr>
        <w:t>12</w:t>
      </w:r>
      <w:r w:rsidRPr="00C6560A">
        <w:rPr>
          <w:rFonts w:ascii="Calibri" w:eastAsia="SimSun" w:hAnsi="Calibri" w:cs="Calibri"/>
          <w:bCs/>
        </w:rPr>
        <w:t xml:space="preserve"> punktów.</w:t>
      </w:r>
    </w:p>
    <w:p w14:paraId="5F1FEB7C" w14:textId="77777777" w:rsidR="00811BE1" w:rsidRPr="00C6560A" w:rsidRDefault="00811BE1" w:rsidP="00811BE1">
      <w:pPr>
        <w:suppressAutoHyphens/>
        <w:spacing w:before="120" w:after="0" w:line="300" w:lineRule="atLeast"/>
        <w:jc w:val="both"/>
        <w:rPr>
          <w:rFonts w:ascii="Calibri" w:eastAsia="SimSun" w:hAnsi="Calibri" w:cs="Calibri"/>
          <w:bCs/>
        </w:rPr>
      </w:pPr>
      <w:r w:rsidRPr="00C6560A">
        <w:rPr>
          <w:rFonts w:ascii="Calibri" w:eastAsia="SimSun" w:hAnsi="Calibri" w:cs="Calibri"/>
          <w:bCs/>
        </w:rPr>
        <w:t>W kryterium można uzyskać maksymalnie 10 punktów.</w:t>
      </w:r>
    </w:p>
    <w:p w14:paraId="6699D0E2" w14:textId="77777777" w:rsidR="00811BE1" w:rsidRPr="00C6560A" w:rsidRDefault="00811BE1" w:rsidP="00811BE1">
      <w:pPr>
        <w:suppressAutoHyphens/>
        <w:spacing w:after="0" w:line="360" w:lineRule="auto"/>
        <w:jc w:val="both"/>
        <w:outlineLvl w:val="1"/>
        <w:rPr>
          <w:rFonts w:ascii="Calibri" w:eastAsia="SimSun" w:hAnsi="Calibri" w:cs="Calibri"/>
          <w:bCs/>
        </w:rPr>
      </w:pPr>
    </w:p>
    <w:p w14:paraId="35EF49F7" w14:textId="77777777" w:rsidR="00811BE1" w:rsidRPr="00C6560A" w:rsidRDefault="00811BE1" w:rsidP="00811BE1">
      <w:pPr>
        <w:suppressAutoHyphens/>
        <w:spacing w:after="0" w:line="360" w:lineRule="auto"/>
        <w:jc w:val="both"/>
        <w:outlineLvl w:val="1"/>
        <w:rPr>
          <w:rFonts w:ascii="Calibri" w:eastAsia="SimSun" w:hAnsi="Calibri" w:cs="Calibri"/>
          <w:bCs/>
        </w:rPr>
      </w:pPr>
      <w:r w:rsidRPr="00C6560A">
        <w:rPr>
          <w:rFonts w:ascii="Calibri" w:eastAsia="SimSun" w:hAnsi="Calibri" w:cs="Calibri"/>
          <w:bCs/>
        </w:rPr>
        <w:t>Oferta w ramach pakietu otrzyma łączną punktację będącą sumą liczby punktów uzyskanych we wszystkich ww. kryteriach, tj.:</w:t>
      </w:r>
    </w:p>
    <w:p w14:paraId="37F556BB" w14:textId="08F1E550" w:rsidR="00811BE1" w:rsidRPr="00C6560A" w:rsidRDefault="00811BE1" w:rsidP="00811BE1">
      <w:pPr>
        <w:suppressAutoHyphens/>
        <w:spacing w:after="0" w:line="360" w:lineRule="auto"/>
        <w:ind w:left="2160" w:firstLine="720"/>
        <w:jc w:val="both"/>
        <w:outlineLvl w:val="1"/>
        <w:rPr>
          <w:rFonts w:ascii="Calibri" w:eastAsia="SimSun" w:hAnsi="Calibri" w:cs="Calibri"/>
          <w:bCs/>
        </w:rPr>
      </w:pPr>
      <w:r w:rsidRPr="00C6560A">
        <w:rPr>
          <w:rFonts w:ascii="Calibri" w:eastAsia="SimSun" w:hAnsi="Calibri" w:cs="Calibri"/>
          <w:bCs/>
        </w:rPr>
        <w:t xml:space="preserve">Wynik oferty = </w:t>
      </w:r>
      <w:r w:rsidR="009D387C" w:rsidRPr="00C6560A">
        <w:rPr>
          <w:rFonts w:ascii="Calibri" w:eastAsia="SimSun" w:hAnsi="Calibri" w:cs="Calibri"/>
          <w:bCs/>
        </w:rPr>
        <w:t>Xc</w:t>
      </w:r>
      <w:r w:rsidRPr="00C6560A">
        <w:rPr>
          <w:rFonts w:ascii="Calibri" w:eastAsia="SimSun" w:hAnsi="Calibri" w:cs="Calibri"/>
          <w:bCs/>
        </w:rPr>
        <w:t xml:space="preserve"> + </w:t>
      </w:r>
      <w:r w:rsidR="009D387C" w:rsidRPr="00C6560A">
        <w:rPr>
          <w:rFonts w:ascii="Calibri" w:eastAsia="SimSun" w:hAnsi="Calibri" w:cs="Calibri"/>
          <w:bCs/>
        </w:rPr>
        <w:t>Xot</w:t>
      </w:r>
      <w:r w:rsidRPr="00C6560A">
        <w:rPr>
          <w:rFonts w:ascii="Calibri" w:eastAsia="SimSun" w:hAnsi="Calibri" w:cs="Calibri"/>
          <w:bCs/>
        </w:rPr>
        <w:t xml:space="preserve"> + Z</w:t>
      </w:r>
    </w:p>
    <w:p w14:paraId="5A0D2125" w14:textId="77777777" w:rsidR="00811BE1" w:rsidRPr="00C6560A" w:rsidRDefault="00811BE1" w:rsidP="00811BE1">
      <w:pPr>
        <w:suppressAutoHyphens/>
        <w:spacing w:after="0" w:line="360" w:lineRule="auto"/>
        <w:jc w:val="both"/>
        <w:outlineLvl w:val="1"/>
        <w:rPr>
          <w:rFonts w:ascii="Calibri" w:eastAsia="SimSun" w:hAnsi="Calibri" w:cs="Calibri"/>
          <w:bCs/>
        </w:rPr>
      </w:pPr>
      <w:r w:rsidRPr="00C6560A">
        <w:rPr>
          <w:rFonts w:ascii="Calibri" w:eastAsia="SimSun" w:hAnsi="Calibri" w:cs="Calibri"/>
          <w:bCs/>
        </w:rPr>
        <w:t>czyli:</w:t>
      </w:r>
    </w:p>
    <w:p w14:paraId="44BD60C8" w14:textId="01719A5E" w:rsidR="00811BE1" w:rsidRPr="00C6560A" w:rsidRDefault="00811BE1" w:rsidP="00811BE1">
      <w:pPr>
        <w:suppressAutoHyphens/>
        <w:spacing w:after="0" w:line="360" w:lineRule="auto"/>
        <w:jc w:val="both"/>
        <w:outlineLvl w:val="1"/>
        <w:rPr>
          <w:rFonts w:ascii="Calibri" w:eastAsia="SimSun" w:hAnsi="Calibri" w:cs="Calibri"/>
          <w:bCs/>
        </w:rPr>
      </w:pPr>
      <w:r w:rsidRPr="00C6560A">
        <w:rPr>
          <w:rFonts w:ascii="Calibri" w:eastAsia="SimSun" w:hAnsi="Calibri" w:cs="Calibri"/>
          <w:bCs/>
        </w:rPr>
        <w:t>Wynik oferty = liczba punktów w kryterium „cena” + liczba punktów w kryterium „</w:t>
      </w:r>
      <w:r w:rsidR="009D387C" w:rsidRPr="00C6560A">
        <w:rPr>
          <w:rFonts w:ascii="Calibri" w:eastAsia="SimSun" w:hAnsi="Calibri" w:cs="Calibri"/>
          <w:bCs/>
        </w:rPr>
        <w:t>ocena techniczna</w:t>
      </w:r>
      <w:r w:rsidRPr="00C6560A">
        <w:rPr>
          <w:rFonts w:ascii="Calibri" w:eastAsia="SimSun" w:hAnsi="Calibri" w:cs="Calibri"/>
          <w:bCs/>
        </w:rPr>
        <w:t xml:space="preserve">” </w:t>
      </w:r>
      <w:r w:rsidR="00E9096B" w:rsidRPr="00C6560A">
        <w:rPr>
          <w:rFonts w:ascii="Calibri" w:eastAsia="SimSun" w:hAnsi="Calibri" w:cs="Calibri"/>
          <w:bCs/>
        </w:rPr>
        <w:br/>
      </w:r>
      <w:r w:rsidRPr="00C6560A">
        <w:rPr>
          <w:rFonts w:ascii="Calibri" w:eastAsia="SimSun" w:hAnsi="Calibri" w:cs="Calibri"/>
          <w:bCs/>
        </w:rPr>
        <w:t>+ liczba punktów w kryterium „</w:t>
      </w:r>
      <w:r w:rsidR="00223A53" w:rsidRPr="00223A53">
        <w:rPr>
          <w:rFonts w:ascii="Calibri" w:eastAsia="SimSun" w:hAnsi="Calibri" w:cs="Calibri"/>
          <w:bCs/>
        </w:rPr>
        <w:t xml:space="preserve">zamówienia zielone </w:t>
      </w:r>
      <w:r w:rsidRPr="00C6560A">
        <w:rPr>
          <w:rFonts w:ascii="Calibri" w:eastAsia="SimSun" w:hAnsi="Calibri" w:cs="Calibri"/>
          <w:bCs/>
        </w:rPr>
        <w:t>i DNSH”</w:t>
      </w:r>
    </w:p>
    <w:p w14:paraId="3036B86A" w14:textId="77777777" w:rsidR="00811BE1" w:rsidRPr="00C6560A" w:rsidRDefault="00811BE1" w:rsidP="00811BE1">
      <w:pPr>
        <w:spacing w:after="0"/>
        <w:jc w:val="both"/>
        <w:rPr>
          <w:rFonts w:ascii="Calibri" w:eastAsia="SimSun" w:hAnsi="Calibri" w:cs="Calibri"/>
          <w:bCs/>
        </w:rPr>
      </w:pPr>
    </w:p>
    <w:p w14:paraId="420A22F4" w14:textId="5DEA07F4" w:rsidR="00811BE1" w:rsidRPr="00C6560A" w:rsidRDefault="00811BE1" w:rsidP="00811BE1">
      <w:pPr>
        <w:spacing w:after="0"/>
        <w:jc w:val="both"/>
        <w:rPr>
          <w:rFonts w:ascii="Calibri" w:eastAsia="SimSun" w:hAnsi="Calibri" w:cs="Calibri"/>
          <w:bCs/>
        </w:rPr>
      </w:pPr>
      <w:r w:rsidRPr="00C6560A">
        <w:rPr>
          <w:rFonts w:ascii="Calibri" w:eastAsia="SimSun" w:hAnsi="Calibri" w:cs="Calibri"/>
          <w:bCs/>
        </w:rPr>
        <w:t xml:space="preserve">3.  Podstawą przyznania punktów w kryterium „cena” będzie cena ofertowa brutto podana przez Wykonawcę w Formularzu asortymentowo-cenowym (załącznik nr </w:t>
      </w:r>
      <w:r w:rsidR="00811821" w:rsidRPr="00C6560A">
        <w:rPr>
          <w:rFonts w:ascii="Calibri" w:eastAsia="SimSun" w:hAnsi="Calibri" w:cs="Calibri"/>
          <w:bCs/>
        </w:rPr>
        <w:t>5</w:t>
      </w:r>
      <w:r w:rsidRPr="00C6560A">
        <w:rPr>
          <w:rFonts w:ascii="Calibri" w:eastAsia="SimSun" w:hAnsi="Calibri" w:cs="Calibri"/>
          <w:bCs/>
        </w:rPr>
        <w:t xml:space="preserve"> do SWZ). Cena ofertowa brutto musi uwzględniać wszelkie koszty jakie Wykonawca poniesie w związku z realizacją przedmiotu zamówienia.</w:t>
      </w:r>
    </w:p>
    <w:p w14:paraId="19EBB01A" w14:textId="68198757" w:rsidR="00811BE1" w:rsidRPr="00C6560A" w:rsidRDefault="00811BE1" w:rsidP="00811BE1">
      <w:pPr>
        <w:spacing w:after="0"/>
        <w:jc w:val="both"/>
        <w:rPr>
          <w:rFonts w:ascii="Calibri" w:eastAsia="SimSun" w:hAnsi="Calibri" w:cs="Calibri"/>
          <w:bCs/>
        </w:rPr>
      </w:pPr>
      <w:r w:rsidRPr="00C6560A">
        <w:rPr>
          <w:rFonts w:ascii="Calibri" w:eastAsia="SimSun" w:hAnsi="Calibri" w:cs="Calibri"/>
          <w:bCs/>
        </w:rPr>
        <w:t xml:space="preserve">4. Punktacja przyznawana ofertom w poszczególnych kryteriach oceny ofert będzie liczona </w:t>
      </w:r>
      <w:r w:rsidR="00E9096B" w:rsidRPr="00C6560A">
        <w:rPr>
          <w:rFonts w:ascii="Calibri" w:eastAsia="SimSun" w:hAnsi="Calibri" w:cs="Calibri"/>
          <w:bCs/>
        </w:rPr>
        <w:br/>
      </w:r>
      <w:r w:rsidRPr="00C6560A">
        <w:rPr>
          <w:rFonts w:ascii="Calibri" w:eastAsia="SimSun" w:hAnsi="Calibri" w:cs="Calibri"/>
          <w:bCs/>
        </w:rPr>
        <w:t>z dokładnością do dwóch miejsc po przecinku, zgodnie z zasadami arytmetyki.</w:t>
      </w:r>
    </w:p>
    <w:p w14:paraId="01CF9789" w14:textId="77777777" w:rsidR="00811BE1" w:rsidRPr="00C6560A" w:rsidRDefault="00811BE1" w:rsidP="00811BE1">
      <w:pPr>
        <w:spacing w:after="0"/>
        <w:jc w:val="both"/>
        <w:rPr>
          <w:rFonts w:ascii="Calibri" w:eastAsia="SimSun" w:hAnsi="Calibri" w:cs="Calibri"/>
          <w:bCs/>
        </w:rPr>
      </w:pPr>
      <w:r w:rsidRPr="00C6560A">
        <w:rPr>
          <w:rFonts w:ascii="Calibri" w:eastAsia="SimSun" w:hAnsi="Calibri" w:cs="Calibri"/>
          <w:bCs/>
        </w:rPr>
        <w:t>5. W toku badania i oceny ofert Zamawiający może żądać od Wykonawcy wyjaśnień dotyczących treści złożonej oferty, w tym zaoferowanej ceny.</w:t>
      </w:r>
    </w:p>
    <w:p w14:paraId="13F51E31" w14:textId="366A0E71" w:rsidR="00811BE1" w:rsidRPr="00C6560A" w:rsidRDefault="00811BE1" w:rsidP="00811BE1">
      <w:pPr>
        <w:spacing w:after="0"/>
        <w:jc w:val="both"/>
        <w:rPr>
          <w:rFonts w:ascii="Calibri" w:eastAsia="SimSun" w:hAnsi="Calibri" w:cs="Calibri"/>
          <w:bCs/>
        </w:rPr>
      </w:pPr>
      <w:r w:rsidRPr="00C6560A">
        <w:rPr>
          <w:rFonts w:ascii="Calibri" w:eastAsia="SimSun" w:hAnsi="Calibri" w:cs="Calibri"/>
          <w:bCs/>
        </w:rPr>
        <w:t xml:space="preserve">6. Zamawiający udzieli zamówienia Wykonawcy, którego oferta zostanie uznana za najkorzystniejszą, </w:t>
      </w:r>
      <w:r w:rsidR="00E9096B" w:rsidRPr="00C6560A">
        <w:rPr>
          <w:rFonts w:ascii="Calibri" w:eastAsia="SimSun" w:hAnsi="Calibri" w:cs="Calibri"/>
          <w:bCs/>
        </w:rPr>
        <w:br/>
      </w:r>
      <w:r w:rsidRPr="00C6560A">
        <w:rPr>
          <w:rFonts w:ascii="Calibri" w:eastAsia="SimSun" w:hAnsi="Calibri" w:cs="Calibri"/>
          <w:bCs/>
        </w:rPr>
        <w:t>tj. która uzyska największą łączną ilość punktów określoną w pkt 1.</w:t>
      </w:r>
    </w:p>
    <w:p w14:paraId="6FC6E3F7" w14:textId="77777777" w:rsidR="00811BE1" w:rsidRPr="00C6560A" w:rsidRDefault="00811BE1">
      <w:pPr>
        <w:rPr>
          <w:rFonts w:ascii="Calibri" w:eastAsia="SimSun" w:hAnsi="Calibri" w:cs="Calibri"/>
          <w:bCs/>
        </w:rPr>
      </w:pPr>
    </w:p>
    <w:p w14:paraId="157C9128" w14:textId="19207061" w:rsidR="002F33E3" w:rsidRPr="00C6560A" w:rsidRDefault="002F33E3" w:rsidP="002F33E3">
      <w:pPr>
        <w:pStyle w:val="NumberList"/>
        <w:ind w:left="360"/>
        <w:rPr>
          <w:rFonts w:ascii="Calibri" w:eastAsia="SimSun" w:hAnsi="Calibri" w:cs="Calibri"/>
          <w:bCs/>
          <w:color w:val="auto"/>
          <w:sz w:val="22"/>
          <w:szCs w:val="22"/>
          <w:lang w:val="pl-PL" w:eastAsia="en-US"/>
        </w:rPr>
      </w:pPr>
      <w:r w:rsidRPr="00C6560A">
        <w:rPr>
          <w:rFonts w:ascii="Calibri" w:eastAsia="SimSun" w:hAnsi="Calibri" w:cs="Calibri"/>
          <w:bCs/>
          <w:color w:val="auto"/>
          <w:sz w:val="22"/>
          <w:szCs w:val="22"/>
          <w:lang w:val="pl-PL" w:eastAsia="en-US"/>
        </w:rPr>
        <w:t>WYNIK: oferta, która otrzyma największą sumę punktów za kryteria wymienione wyżej zostanie uznana za najkorzystniejszą, pozostałe oferty zostan</w:t>
      </w:r>
      <w:r w:rsidR="002E6CF4" w:rsidRPr="00C6560A">
        <w:rPr>
          <w:rFonts w:ascii="Calibri" w:eastAsia="SimSun" w:hAnsi="Calibri" w:cs="Calibri"/>
          <w:bCs/>
          <w:color w:val="auto"/>
          <w:sz w:val="22"/>
          <w:szCs w:val="22"/>
          <w:lang w:val="pl-PL" w:eastAsia="en-US"/>
        </w:rPr>
        <w:t>ą</w:t>
      </w:r>
      <w:r w:rsidRPr="00C6560A">
        <w:rPr>
          <w:rFonts w:ascii="Calibri" w:eastAsia="SimSun" w:hAnsi="Calibri" w:cs="Calibri"/>
          <w:bCs/>
          <w:color w:val="auto"/>
          <w:sz w:val="22"/>
          <w:szCs w:val="22"/>
          <w:lang w:val="pl-PL" w:eastAsia="en-US"/>
        </w:rPr>
        <w:t xml:space="preserve"> sklasyfikowane według ilości uzyskanych </w:t>
      </w:r>
      <w:r w:rsidRPr="00C6560A">
        <w:rPr>
          <w:rFonts w:ascii="Calibri" w:eastAsia="SimSun" w:hAnsi="Calibri" w:cs="Calibri"/>
          <w:bCs/>
          <w:color w:val="auto"/>
          <w:sz w:val="22"/>
          <w:szCs w:val="22"/>
          <w:lang w:val="pl-PL" w:eastAsia="en-US"/>
        </w:rPr>
        <w:lastRenderedPageBreak/>
        <w:t>punktów. Realizacja zamówienia zostanie powierzona Wykonawcy, którego oferta okaże się najkorzystniejsza, czyli uzyska najwi</w:t>
      </w:r>
      <w:r w:rsidR="00C76EFC" w:rsidRPr="00C6560A">
        <w:rPr>
          <w:rFonts w:ascii="Calibri" w:eastAsia="SimSun" w:hAnsi="Calibri" w:cs="Calibri"/>
          <w:bCs/>
          <w:color w:val="auto"/>
          <w:sz w:val="22"/>
          <w:szCs w:val="22"/>
          <w:lang w:val="pl-PL" w:eastAsia="en-US"/>
        </w:rPr>
        <w:t>ę</w:t>
      </w:r>
      <w:r w:rsidRPr="00C6560A">
        <w:rPr>
          <w:rFonts w:ascii="Calibri" w:eastAsia="SimSun" w:hAnsi="Calibri" w:cs="Calibri"/>
          <w:bCs/>
          <w:color w:val="auto"/>
          <w:sz w:val="22"/>
          <w:szCs w:val="22"/>
          <w:lang w:val="pl-PL" w:eastAsia="en-US"/>
        </w:rPr>
        <w:t xml:space="preserve">kszą ilość punktów. </w:t>
      </w:r>
    </w:p>
    <w:p w14:paraId="6BEC2E3E" w14:textId="77777777" w:rsidR="00784201" w:rsidRPr="00C6560A" w:rsidRDefault="00784201" w:rsidP="00784201">
      <w:pPr>
        <w:suppressAutoHyphens/>
        <w:spacing w:after="0" w:line="240" w:lineRule="auto"/>
        <w:jc w:val="both"/>
        <w:rPr>
          <w:rFonts w:ascii="Calibri" w:hAnsi="Calibri" w:cs="Calibri"/>
          <w:b/>
          <w:bCs/>
          <w:sz w:val="18"/>
          <w:szCs w:val="18"/>
        </w:rPr>
      </w:pPr>
    </w:p>
    <w:p w14:paraId="665705D2" w14:textId="2D335F86" w:rsidR="002F33E3" w:rsidRPr="00C6560A" w:rsidRDefault="002F33E3" w:rsidP="00571E5D">
      <w:pPr>
        <w:numPr>
          <w:ilvl w:val="0"/>
          <w:numId w:val="12"/>
        </w:numPr>
        <w:tabs>
          <w:tab w:val="clear" w:pos="890"/>
          <w:tab w:val="num" w:pos="426"/>
        </w:tabs>
        <w:suppressAutoHyphens/>
        <w:spacing w:before="60" w:after="60" w:line="240" w:lineRule="auto"/>
        <w:ind w:left="426" w:hanging="426"/>
        <w:jc w:val="both"/>
        <w:rPr>
          <w:rFonts w:ascii="Calibri" w:hAnsi="Calibri" w:cs="Calibri"/>
        </w:rPr>
      </w:pPr>
      <w:r w:rsidRPr="00C6560A">
        <w:rPr>
          <w:rFonts w:ascii="Calibri" w:hAnsi="Calibri"/>
          <w:bCs/>
        </w:rPr>
        <w:t>Zamawiający dokona wyboru najkorzystniejszej oferty w terminie związania ofertą określonym w SWZ.</w:t>
      </w:r>
    </w:p>
    <w:p w14:paraId="3387387C" w14:textId="77777777" w:rsidR="002F33E3" w:rsidRPr="00C6560A" w:rsidRDefault="002F33E3" w:rsidP="00571E5D">
      <w:pPr>
        <w:numPr>
          <w:ilvl w:val="0"/>
          <w:numId w:val="12"/>
        </w:numPr>
        <w:tabs>
          <w:tab w:val="clear" w:pos="890"/>
          <w:tab w:val="num" w:pos="426"/>
        </w:tabs>
        <w:suppressAutoHyphens/>
        <w:spacing w:after="0" w:line="240" w:lineRule="auto"/>
        <w:ind w:left="426" w:hanging="426"/>
        <w:jc w:val="both"/>
        <w:rPr>
          <w:rFonts w:ascii="Calibri" w:hAnsi="Calibri" w:cs="Calibri"/>
        </w:rPr>
      </w:pPr>
      <w:r w:rsidRPr="00C6560A">
        <w:rPr>
          <w:rFonts w:ascii="Calibri" w:hAnsi="Calibri"/>
          <w:bCs/>
        </w:rPr>
        <w:t>Jeżeli termin związania ofertą upłynie przed wyborem najkorzystniejszej oferty, zamawiający wezwie wykonawcę̨, którego oferta otrzymała najwyższą ocenę̨ do wyrażenia w wyznaczonym przez zamawiającego terminie pisemnej zgody na wybór jego oferty.</w:t>
      </w:r>
    </w:p>
    <w:p w14:paraId="658EB5CD" w14:textId="2317E1AF" w:rsidR="002F33E3" w:rsidRPr="00C6560A" w:rsidRDefault="002F33E3" w:rsidP="00571E5D">
      <w:pPr>
        <w:numPr>
          <w:ilvl w:val="0"/>
          <w:numId w:val="12"/>
        </w:numPr>
        <w:tabs>
          <w:tab w:val="clear" w:pos="890"/>
          <w:tab w:val="num" w:pos="426"/>
        </w:tabs>
        <w:suppressAutoHyphens/>
        <w:spacing w:before="60" w:after="60" w:line="240" w:lineRule="auto"/>
        <w:ind w:left="426" w:hanging="426"/>
        <w:jc w:val="both"/>
        <w:rPr>
          <w:rFonts w:ascii="Calibri" w:hAnsi="Calibri" w:cs="Calibri"/>
        </w:rPr>
      </w:pPr>
      <w:r w:rsidRPr="00C6560A">
        <w:rPr>
          <w:rFonts w:ascii="Calibri" w:hAnsi="Calibri"/>
          <w:bCs/>
        </w:rPr>
        <w:t>W przypadku braku zgody, o której mowa w ust. 2, oferta podlega odrzuceniu, a zamawiający zwraca się̨ o wyrażenie takiej zgody do kolejnego wykonawcy, którego oferta została najwyżej oceniona, chyba że zachodzą̨ przesłanki do unieważnienia post</w:t>
      </w:r>
      <w:r w:rsidR="00EC5AB9" w:rsidRPr="00C6560A">
        <w:rPr>
          <w:rFonts w:ascii="Calibri" w:hAnsi="Calibri"/>
          <w:bCs/>
        </w:rPr>
        <w:t>ę</w:t>
      </w:r>
      <w:r w:rsidRPr="00C6560A">
        <w:rPr>
          <w:rFonts w:ascii="Calibri" w:hAnsi="Calibri"/>
          <w:bCs/>
        </w:rPr>
        <w:t>powania.</w:t>
      </w:r>
    </w:p>
    <w:p w14:paraId="4862BB48" w14:textId="0EB78BCE" w:rsidR="002F33E3" w:rsidRPr="00C6560A" w:rsidRDefault="002F33E3" w:rsidP="000C5EEC">
      <w:pPr>
        <w:suppressAutoHyphens/>
        <w:spacing w:after="0" w:line="240" w:lineRule="auto"/>
        <w:jc w:val="both"/>
        <w:rPr>
          <w:rFonts w:ascii="Calibri" w:hAnsi="Calibri" w:cs="Calibri"/>
          <w:sz w:val="26"/>
        </w:rPr>
      </w:pPr>
    </w:p>
    <w:p w14:paraId="5AFF97DF" w14:textId="77777777" w:rsidR="0010103B" w:rsidRPr="00C6560A" w:rsidRDefault="0010103B" w:rsidP="00445D20">
      <w:pPr>
        <w:numPr>
          <w:ilvl w:val="0"/>
          <w:numId w:val="1"/>
        </w:numPr>
        <w:tabs>
          <w:tab w:val="left" w:pos="0"/>
        </w:tabs>
        <w:suppressAutoHyphens/>
        <w:spacing w:before="120" w:after="120" w:line="240" w:lineRule="auto"/>
        <w:ind w:left="0" w:firstLine="0"/>
        <w:jc w:val="both"/>
        <w:rPr>
          <w:rFonts w:ascii="Calibri" w:hAnsi="Calibri" w:cs="Calibri"/>
          <w:b/>
          <w:bCs/>
          <w:sz w:val="26"/>
        </w:rPr>
      </w:pPr>
      <w:r w:rsidRPr="00C6560A">
        <w:rPr>
          <w:rFonts w:ascii="Calibri" w:hAnsi="Calibri" w:cs="Calibri"/>
          <w:b/>
          <w:bCs/>
          <w:sz w:val="26"/>
        </w:rPr>
        <w:t xml:space="preserve">Forma oświadczeń i dokumentów, sposób ich przekazywania oraz sposób </w:t>
      </w:r>
      <w:r w:rsidRPr="00C6560A">
        <w:rPr>
          <w:rFonts w:ascii="Calibri" w:hAnsi="Calibri" w:cs="Calibri"/>
          <w:b/>
          <w:bCs/>
          <w:sz w:val="26"/>
        </w:rPr>
        <w:tab/>
        <w:t>przygotowania oferty i tryb jej złożenia.</w:t>
      </w:r>
    </w:p>
    <w:p w14:paraId="1A722759" w14:textId="77777777" w:rsidR="0010103B" w:rsidRPr="00C6560A" w:rsidRDefault="0010103B" w:rsidP="00571E5D">
      <w:pPr>
        <w:pStyle w:val="Tekstpodstawowy"/>
        <w:numPr>
          <w:ilvl w:val="0"/>
          <w:numId w:val="10"/>
        </w:numPr>
        <w:tabs>
          <w:tab w:val="clear" w:pos="360"/>
          <w:tab w:val="num" w:pos="426"/>
        </w:tabs>
        <w:ind w:left="426" w:hanging="426"/>
        <w:rPr>
          <w:rFonts w:ascii="Calibri" w:hAnsi="Calibri" w:cs="Calibri"/>
          <w:bCs/>
          <w:color w:val="auto"/>
          <w:sz w:val="22"/>
          <w:szCs w:val="22"/>
        </w:rPr>
      </w:pPr>
      <w:r w:rsidRPr="00C6560A">
        <w:rPr>
          <w:rFonts w:ascii="Calibri" w:hAnsi="Calibri" w:cs="Calibri"/>
          <w:bCs/>
          <w:color w:val="auto"/>
          <w:sz w:val="22"/>
          <w:szCs w:val="22"/>
        </w:rPr>
        <w:t>Każdy wykonawca może złożyć tylko jedną ofertę.</w:t>
      </w:r>
    </w:p>
    <w:p w14:paraId="14CD46FB" w14:textId="20059C16" w:rsidR="00E500E0" w:rsidRPr="00C6560A" w:rsidRDefault="0010103B" w:rsidP="00571E5D">
      <w:pPr>
        <w:pStyle w:val="Tekstpodstawowy"/>
        <w:numPr>
          <w:ilvl w:val="0"/>
          <w:numId w:val="10"/>
        </w:numPr>
        <w:tabs>
          <w:tab w:val="clear" w:pos="360"/>
          <w:tab w:val="num" w:pos="426"/>
        </w:tabs>
        <w:spacing w:before="60"/>
        <w:ind w:left="426" w:hanging="426"/>
        <w:rPr>
          <w:rFonts w:ascii="Calibri" w:hAnsi="Calibri" w:cs="Calibri"/>
          <w:bCs/>
          <w:color w:val="auto"/>
          <w:sz w:val="22"/>
          <w:szCs w:val="22"/>
        </w:rPr>
      </w:pPr>
      <w:r w:rsidRPr="00C6560A">
        <w:rPr>
          <w:rFonts w:ascii="Calibri" w:hAnsi="Calibri" w:cs="Calibri"/>
          <w:bCs/>
          <w:color w:val="auto"/>
          <w:sz w:val="22"/>
          <w:szCs w:val="22"/>
        </w:rPr>
        <w:t>Postępowanie o udzielenie zamówienia, z zastrzeżeniem wyjątków przewidzianych w ustawie, prowadzi się pisemnie w języku polskim.</w:t>
      </w:r>
    </w:p>
    <w:p w14:paraId="741ADE1A" w14:textId="3919B2D8" w:rsidR="0010103B" w:rsidRPr="00C6560A" w:rsidRDefault="0010103B" w:rsidP="00571E5D">
      <w:pPr>
        <w:pStyle w:val="Tekstpodstawowy"/>
        <w:numPr>
          <w:ilvl w:val="0"/>
          <w:numId w:val="10"/>
        </w:numPr>
        <w:tabs>
          <w:tab w:val="clear" w:pos="360"/>
          <w:tab w:val="num" w:pos="426"/>
        </w:tabs>
        <w:spacing w:before="60"/>
        <w:ind w:left="426" w:hanging="426"/>
        <w:rPr>
          <w:rFonts w:ascii="Calibri" w:hAnsi="Calibri" w:cs="Calibri"/>
          <w:bCs/>
          <w:color w:val="auto"/>
          <w:sz w:val="22"/>
          <w:szCs w:val="22"/>
        </w:rPr>
      </w:pPr>
      <w:r w:rsidRPr="00C6560A">
        <w:rPr>
          <w:rFonts w:ascii="Calibri" w:hAnsi="Calibri" w:cs="Calibri"/>
          <w:bCs/>
          <w:color w:val="auto"/>
          <w:sz w:val="22"/>
          <w:szCs w:val="22"/>
        </w:rPr>
        <w:t>Do przygotowania oferty konieczne jest posiadanie przez osobę upoważnioną do reprezentowania Wykonawcy kwalifikowanego podpisu elektronicznego.</w:t>
      </w:r>
    </w:p>
    <w:p w14:paraId="06809168" w14:textId="39586457" w:rsidR="00034642" w:rsidRPr="00C6560A" w:rsidRDefault="00034642" w:rsidP="00C80048">
      <w:pPr>
        <w:pStyle w:val="Tekstpodstawowy"/>
        <w:numPr>
          <w:ilvl w:val="0"/>
          <w:numId w:val="10"/>
        </w:numPr>
        <w:tabs>
          <w:tab w:val="clear" w:pos="360"/>
          <w:tab w:val="num" w:pos="426"/>
        </w:tabs>
        <w:spacing w:before="60"/>
        <w:ind w:left="426" w:hanging="426"/>
        <w:rPr>
          <w:rFonts w:ascii="Calibri" w:hAnsi="Calibri" w:cs="Calibri"/>
          <w:bCs/>
          <w:color w:val="auto"/>
          <w:sz w:val="22"/>
          <w:szCs w:val="22"/>
        </w:rPr>
      </w:pPr>
      <w:r w:rsidRPr="00C6560A">
        <w:rPr>
          <w:rFonts w:ascii="Calibri" w:hAnsi="Calibri" w:cs="Calibri"/>
          <w:bCs/>
          <w:color w:val="auto"/>
          <w:sz w:val="22"/>
          <w:szCs w:val="22"/>
        </w:rPr>
        <w:t>Oferta powinna być złożona za pośrednictwem platformy e-zamówienia</w:t>
      </w:r>
      <w:r w:rsidR="00C80048" w:rsidRPr="00C6560A">
        <w:rPr>
          <w:rFonts w:ascii="Calibri" w:hAnsi="Calibri" w:cs="Calibri"/>
          <w:bCs/>
          <w:color w:val="auto"/>
          <w:sz w:val="22"/>
          <w:szCs w:val="22"/>
        </w:rPr>
        <w:t>.</w:t>
      </w:r>
      <w:r w:rsidRPr="00C6560A">
        <w:rPr>
          <w:rFonts w:ascii="Calibri" w:hAnsi="Calibri" w:cs="Calibri"/>
          <w:bCs/>
          <w:color w:val="auto"/>
          <w:sz w:val="22"/>
          <w:szCs w:val="22"/>
        </w:rPr>
        <w:t xml:space="preserve"> </w:t>
      </w:r>
    </w:p>
    <w:p w14:paraId="771A96F4" w14:textId="028E48CB" w:rsidR="0010103B" w:rsidRPr="00C6560A" w:rsidRDefault="0010103B" w:rsidP="00571E5D">
      <w:pPr>
        <w:numPr>
          <w:ilvl w:val="0"/>
          <w:numId w:val="10"/>
        </w:numPr>
        <w:tabs>
          <w:tab w:val="clear" w:pos="360"/>
          <w:tab w:val="num" w:pos="426"/>
        </w:tabs>
        <w:suppressAutoHyphens/>
        <w:spacing w:before="60" w:after="0" w:line="240" w:lineRule="auto"/>
        <w:ind w:left="426" w:hanging="426"/>
        <w:jc w:val="both"/>
        <w:rPr>
          <w:rFonts w:ascii="Calibri" w:hAnsi="Calibri" w:cs="Calibri"/>
          <w:bCs/>
        </w:rPr>
      </w:pPr>
      <w:r w:rsidRPr="00C6560A">
        <w:rPr>
          <w:rFonts w:ascii="Calibri" w:hAnsi="Calibri" w:cs="Calibri"/>
          <w:bCs/>
        </w:rPr>
        <w:t>Wszelkie informacje stanowiące tajemnicę przedsiębiorstwa w rozumieniu ustawy z dnia</w:t>
      </w:r>
      <w:r w:rsidR="00EC36B1" w:rsidRPr="00C6560A">
        <w:rPr>
          <w:rFonts w:ascii="Calibri" w:hAnsi="Calibri" w:cs="Calibri"/>
          <w:bCs/>
        </w:rPr>
        <w:br/>
      </w:r>
      <w:r w:rsidRPr="00C6560A">
        <w:rPr>
          <w:rFonts w:ascii="Calibri" w:hAnsi="Calibri" w:cs="Calibri"/>
          <w:bCs/>
        </w:rPr>
        <w:t>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w:t>
      </w:r>
      <w:r w:rsidR="00EC36B1" w:rsidRPr="00C6560A">
        <w:rPr>
          <w:rFonts w:ascii="Calibri" w:hAnsi="Calibri" w:cs="Calibri"/>
          <w:bCs/>
        </w:rPr>
        <w:t xml:space="preserve"> </w:t>
      </w:r>
      <w:r w:rsidRPr="00C6560A">
        <w:rPr>
          <w:rFonts w:ascii="Calibri" w:hAnsi="Calibri" w:cs="Calibri"/>
          <w:bCs/>
        </w:rPr>
        <w:t xml:space="preserve">wykonawcę podjęcia niezbędnych działań w celu zachowania poufności objętych klauzulą informacji zgodnie z postanowieniami art. 18 ust. 3 pzp. </w:t>
      </w:r>
    </w:p>
    <w:p w14:paraId="521DF43E" w14:textId="7F7EA26E" w:rsidR="0010103B" w:rsidRPr="00C6560A" w:rsidRDefault="0010103B" w:rsidP="00571E5D">
      <w:pPr>
        <w:numPr>
          <w:ilvl w:val="0"/>
          <w:numId w:val="10"/>
        </w:numPr>
        <w:tabs>
          <w:tab w:val="clear" w:pos="360"/>
        </w:tabs>
        <w:suppressAutoHyphens/>
        <w:spacing w:before="60" w:after="0" w:line="240" w:lineRule="auto"/>
        <w:ind w:left="426" w:hanging="426"/>
        <w:jc w:val="both"/>
        <w:rPr>
          <w:rFonts w:ascii="Calibri" w:hAnsi="Calibri" w:cs="Calibri"/>
          <w:bCs/>
        </w:rPr>
      </w:pPr>
      <w:r w:rsidRPr="00C6560A">
        <w:rPr>
          <w:rFonts w:ascii="Calibri" w:hAnsi="Calibri" w:cs="Calibri"/>
          <w:bCs/>
        </w:rPr>
        <w:t>Pełnomocnictwo do złożenia oferty musi być złożone w oryginale w takiej samej formie, jak składana oferta (</w:t>
      </w:r>
      <w:r w:rsidR="00C6560A" w:rsidRPr="00C6560A">
        <w:rPr>
          <w:rFonts w:ascii="Calibri" w:hAnsi="Calibri" w:cs="Calibri"/>
          <w:bCs/>
        </w:rPr>
        <w:t>tj.</w:t>
      </w:r>
      <w:r w:rsidRPr="00C6560A">
        <w:rPr>
          <w:rFonts w:ascii="Calibri" w:hAnsi="Calibri" w:cs="Calibri"/>
          <w:bCs/>
        </w:rPr>
        <w:t xml:space="preserve"> w formie elektronicznej opatrzonej kwalifikowanym podpisem elektronicznym)</w:t>
      </w:r>
      <w:r w:rsidR="00EC36B1" w:rsidRPr="00C6560A">
        <w:rPr>
          <w:rFonts w:ascii="Calibri" w:hAnsi="Calibri" w:cs="Calibri"/>
          <w:bCs/>
        </w:rPr>
        <w:t>.</w:t>
      </w:r>
    </w:p>
    <w:p w14:paraId="622FD40D" w14:textId="3026706D" w:rsidR="0010103B" w:rsidRPr="00C6560A" w:rsidRDefault="0010103B" w:rsidP="00571E5D">
      <w:pPr>
        <w:numPr>
          <w:ilvl w:val="0"/>
          <w:numId w:val="10"/>
        </w:numPr>
        <w:tabs>
          <w:tab w:val="clear" w:pos="360"/>
        </w:tabs>
        <w:suppressAutoHyphens/>
        <w:spacing w:before="60" w:after="0" w:line="240" w:lineRule="auto"/>
        <w:ind w:left="426" w:hanging="426"/>
        <w:jc w:val="both"/>
        <w:rPr>
          <w:rFonts w:ascii="Calibri" w:hAnsi="Calibri" w:cs="Calibri"/>
          <w:bCs/>
        </w:rPr>
      </w:pPr>
      <w:r w:rsidRPr="00C6560A">
        <w:rPr>
          <w:rFonts w:ascii="Calibri" w:hAnsi="Calibri" w:cs="Calibri"/>
          <w:bCs/>
        </w:rPr>
        <w:t>Dopuszcza się także złożenie elektronicznej kopii (skanu) pełnomocnictwa sporządzonego uprzednio w formie pisemnej, w formie elektronicznego poświadczenia sporządzonego stosownie do art. 97 §2 ustawy z dnia 14 lutego 1991r. - Prawo o notariacie, które to poświadczenie notariusz opatruje kwalifikowanym podpisem elektronicznym.</w:t>
      </w:r>
      <w:r w:rsidR="00E469CA" w:rsidRPr="00C6560A">
        <w:rPr>
          <w:rFonts w:ascii="Calibri" w:hAnsi="Calibri" w:cs="Calibri"/>
          <w:bCs/>
        </w:rPr>
        <w:t xml:space="preserve"> </w:t>
      </w:r>
      <w:r w:rsidRPr="00C6560A">
        <w:rPr>
          <w:rFonts w:ascii="Calibri" w:hAnsi="Calibri" w:cs="Calibri"/>
          <w:bCs/>
        </w:rPr>
        <w:t>Elektroniczna kopia pełnomocnictwa nie może być uwierzytelniona przez upełnomocnionego.</w:t>
      </w:r>
    </w:p>
    <w:p w14:paraId="55C43369" w14:textId="77777777" w:rsidR="00500F9E" w:rsidRPr="00C6560A" w:rsidRDefault="00500F9E" w:rsidP="00500F9E">
      <w:pPr>
        <w:suppressAutoHyphens/>
        <w:spacing w:before="60" w:after="0" w:line="240" w:lineRule="auto"/>
        <w:ind w:left="426"/>
        <w:jc w:val="both"/>
        <w:rPr>
          <w:rFonts w:ascii="Calibri" w:hAnsi="Calibri" w:cs="Calibri"/>
          <w:bCs/>
        </w:rPr>
      </w:pPr>
    </w:p>
    <w:p w14:paraId="35910DD6" w14:textId="77777777" w:rsidR="0010103B" w:rsidRPr="00C6560A" w:rsidRDefault="0010103B" w:rsidP="00571E5D">
      <w:pPr>
        <w:pStyle w:val="Tekstpodstawowy"/>
        <w:numPr>
          <w:ilvl w:val="0"/>
          <w:numId w:val="10"/>
        </w:numPr>
        <w:tabs>
          <w:tab w:val="clear" w:pos="360"/>
        </w:tabs>
        <w:ind w:left="426" w:hanging="426"/>
        <w:rPr>
          <w:rFonts w:ascii="Calibri" w:hAnsi="Calibri" w:cs="Calibri"/>
          <w:bCs/>
          <w:color w:val="auto"/>
          <w:sz w:val="22"/>
          <w:szCs w:val="22"/>
          <w:lang w:eastAsia="pl-PL"/>
        </w:rPr>
      </w:pPr>
      <w:r w:rsidRPr="00C6560A">
        <w:rPr>
          <w:rFonts w:ascii="Calibri" w:hAnsi="Calibri" w:cs="Calibri"/>
          <w:bCs/>
          <w:color w:val="auto"/>
          <w:sz w:val="22"/>
          <w:szCs w:val="22"/>
          <w:lang w:eastAsia="pl-PL"/>
        </w:rPr>
        <w:t>Opis sposobu obliczenia ceny oferty:</w:t>
      </w:r>
    </w:p>
    <w:p w14:paraId="18CCAD0D" w14:textId="56B2D079"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w:t>
      </w:r>
      <w:r w:rsidRPr="00C6560A">
        <w:rPr>
          <w:rFonts w:ascii="Calibri" w:hAnsi="Calibri" w:cs="Calibri"/>
          <w:spacing w:val="-3"/>
          <w:lang w:eastAsia="pl-PL"/>
        </w:rPr>
        <w:lastRenderedPageBreak/>
        <w:t xml:space="preserve">akcyzowy, jeżeli na podstawie odrębnych przepisów sprzedaż towaru (usługi) podlega obciążeniu podatkiem od towarów i usług oraz podatkiem akcyzowym, </w:t>
      </w:r>
    </w:p>
    <w:p w14:paraId="7F178B2F" w14:textId="77777777"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14:paraId="45438482" w14:textId="77777777"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cena oferty stanowi wynagrodzenie ryczałtowe,</w:t>
      </w:r>
    </w:p>
    <w:p w14:paraId="4A3F4193" w14:textId="7BBE0C8E"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wykonawca poda cenę oferty w Formularzu Ofertowym sporządzonym według wzoru stanowiącego </w:t>
      </w:r>
      <w:r w:rsidRPr="00C6560A">
        <w:rPr>
          <w:rFonts w:ascii="Calibri" w:hAnsi="Calibri" w:cs="Calibri"/>
          <w:i/>
          <w:spacing w:val="-3"/>
        </w:rPr>
        <w:t xml:space="preserve">Załącznik Nr </w:t>
      </w:r>
      <w:r w:rsidR="003076ED" w:rsidRPr="00C6560A">
        <w:rPr>
          <w:rFonts w:ascii="Calibri" w:hAnsi="Calibri" w:cs="Calibri"/>
          <w:i/>
          <w:spacing w:val="-3"/>
        </w:rPr>
        <w:t>2</w:t>
      </w:r>
      <w:r w:rsidRPr="00C6560A">
        <w:rPr>
          <w:rFonts w:ascii="Calibri" w:hAnsi="Calibri" w:cs="Calibri"/>
          <w:spacing w:val="-3"/>
        </w:rPr>
        <w:t xml:space="preserve"> do SWZ, jako cenę brutto [z uwzględnieniem kwoty podatku od towarów i usług (VAT)] z wyszczególnieniem stawki podatku od towarów i usług (VAT). </w:t>
      </w:r>
    </w:p>
    <w:p w14:paraId="77C36FC7" w14:textId="77777777"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cenę/ceny w ofercie podaje się wyłącznie w PLN,</w:t>
      </w:r>
    </w:p>
    <w:p w14:paraId="1FA41B28" w14:textId="77777777"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cenę oferty oblicza się z dokładnością do dwóch miejsc po przecinku,</w:t>
      </w:r>
    </w:p>
    <w:p w14:paraId="75B29CBA" w14:textId="77777777"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przy obliczaniu ceny oferty należy stosować zasadę wynikającą z treści Formularza cenowego, </w:t>
      </w:r>
    </w:p>
    <w:p w14:paraId="60338B8C" w14:textId="781DA11B" w:rsidR="0010103B" w:rsidRPr="00C6560A" w:rsidRDefault="0010103B" w:rsidP="00571E5D">
      <w:pPr>
        <w:numPr>
          <w:ilvl w:val="0"/>
          <w:numId w:val="15"/>
        </w:numPr>
        <w:tabs>
          <w:tab w:val="left" w:pos="709"/>
        </w:tabs>
        <w:spacing w:after="0" w:line="240" w:lineRule="auto"/>
        <w:ind w:left="709" w:hanging="283"/>
        <w:jc w:val="both"/>
        <w:rPr>
          <w:rFonts w:ascii="Calibri" w:hAnsi="Calibri" w:cs="Calibri"/>
          <w:spacing w:val="-3"/>
        </w:rPr>
      </w:pPr>
      <w:r w:rsidRPr="00C6560A">
        <w:rPr>
          <w:rFonts w:ascii="Calibri" w:hAnsi="Calibri" w:cs="Calibri"/>
          <w:spacing w:val="-3"/>
        </w:rPr>
        <w:t xml:space="preserve"> jeżeli występuje więcej niż jedna pozycja asortymentowa należy zsumować odpowiednio wartości w kolumnach.</w:t>
      </w:r>
    </w:p>
    <w:p w14:paraId="347D5CFE" w14:textId="217B87FF" w:rsidR="0010103B" w:rsidRPr="00C6560A" w:rsidRDefault="0010103B" w:rsidP="00571E5D">
      <w:pPr>
        <w:numPr>
          <w:ilvl w:val="0"/>
          <w:numId w:val="15"/>
        </w:numPr>
        <w:tabs>
          <w:tab w:val="left" w:pos="709"/>
        </w:tabs>
        <w:spacing w:after="0" w:line="240" w:lineRule="auto"/>
        <w:ind w:left="709" w:right="-314" w:hanging="283"/>
        <w:jc w:val="both"/>
        <w:rPr>
          <w:rFonts w:ascii="Calibri" w:hAnsi="Calibri" w:cs="Calibri"/>
          <w:spacing w:val="-3"/>
        </w:rPr>
      </w:pPr>
      <w:r w:rsidRPr="00C6560A">
        <w:rPr>
          <w:rFonts w:ascii="Calibri" w:hAnsi="Calibri" w:cs="Calibri"/>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EAEB5DB" w14:textId="6DFCCC97" w:rsidR="0010103B" w:rsidRPr="00C6560A" w:rsidRDefault="0010103B" w:rsidP="00571E5D">
      <w:pPr>
        <w:numPr>
          <w:ilvl w:val="0"/>
          <w:numId w:val="10"/>
        </w:numPr>
        <w:tabs>
          <w:tab w:val="clear" w:pos="360"/>
          <w:tab w:val="num" w:pos="426"/>
        </w:tabs>
        <w:suppressAutoHyphens/>
        <w:spacing w:after="0" w:line="240" w:lineRule="auto"/>
        <w:ind w:left="426" w:hanging="426"/>
        <w:jc w:val="both"/>
        <w:rPr>
          <w:rFonts w:ascii="Calibri" w:hAnsi="Calibri" w:cs="Calibri"/>
        </w:rPr>
      </w:pPr>
      <w:r w:rsidRPr="00C6560A">
        <w:rPr>
          <w:rFonts w:ascii="Calibri" w:hAnsi="Calibri" w:cs="Calibri"/>
        </w:rPr>
        <w:t>Koszty związane z przygotowaniem i złożeniem oferty ponosi wykonawca.</w:t>
      </w:r>
    </w:p>
    <w:p w14:paraId="2E787925" w14:textId="77777777" w:rsidR="00AE5C30" w:rsidRPr="00C6560A" w:rsidRDefault="00AE5C30" w:rsidP="00AE5C30">
      <w:pPr>
        <w:tabs>
          <w:tab w:val="num" w:pos="928"/>
        </w:tabs>
        <w:suppressAutoHyphens/>
        <w:spacing w:after="0" w:line="240" w:lineRule="auto"/>
        <w:jc w:val="both"/>
        <w:rPr>
          <w:rFonts w:ascii="Calibri" w:hAnsi="Calibri" w:cs="Calibri"/>
        </w:rPr>
      </w:pPr>
    </w:p>
    <w:p w14:paraId="5DDBEE6B" w14:textId="77777777" w:rsidR="00AE5C30" w:rsidRPr="00C6560A" w:rsidRDefault="00AE5C30" w:rsidP="00AE5C30">
      <w:pPr>
        <w:tabs>
          <w:tab w:val="num" w:pos="928"/>
        </w:tabs>
        <w:suppressAutoHyphens/>
        <w:spacing w:after="0" w:line="240" w:lineRule="auto"/>
        <w:jc w:val="both"/>
        <w:rPr>
          <w:rFonts w:ascii="Calibri" w:hAnsi="Calibri" w:cs="Calibri"/>
        </w:rPr>
      </w:pPr>
    </w:p>
    <w:p w14:paraId="35240A8E" w14:textId="2F60A2DD" w:rsidR="0010103B" w:rsidRPr="00C6560A" w:rsidRDefault="0010103B" w:rsidP="0008257B">
      <w:pPr>
        <w:numPr>
          <w:ilvl w:val="0"/>
          <w:numId w:val="1"/>
        </w:numPr>
        <w:tabs>
          <w:tab w:val="left" w:pos="851"/>
        </w:tabs>
        <w:suppressAutoHyphens/>
        <w:spacing w:after="0" w:line="240" w:lineRule="auto"/>
        <w:ind w:hanging="851"/>
        <w:jc w:val="both"/>
        <w:rPr>
          <w:rFonts w:ascii="Calibri" w:hAnsi="Calibri" w:cs="Calibri"/>
          <w:b/>
          <w:bCs/>
          <w:sz w:val="26"/>
        </w:rPr>
      </w:pPr>
      <w:r w:rsidRPr="00C6560A">
        <w:rPr>
          <w:rFonts w:ascii="Calibri" w:hAnsi="Calibri" w:cs="Calibri"/>
          <w:b/>
          <w:bCs/>
          <w:sz w:val="26"/>
        </w:rPr>
        <w:t xml:space="preserve">Informacje o środkach komunikacji elektronicznej, przy użyciu których zamawiający będzie komunikował się z wykonawcami, oraz informacje </w:t>
      </w:r>
      <w:r w:rsidR="00C80048" w:rsidRPr="00C6560A">
        <w:rPr>
          <w:rFonts w:ascii="Calibri" w:hAnsi="Calibri" w:cs="Calibri"/>
          <w:b/>
          <w:bCs/>
          <w:sz w:val="26"/>
        </w:rPr>
        <w:br/>
      </w:r>
      <w:r w:rsidRPr="00C6560A">
        <w:rPr>
          <w:rFonts w:ascii="Calibri" w:hAnsi="Calibri" w:cs="Calibri"/>
          <w:b/>
          <w:bCs/>
          <w:sz w:val="26"/>
        </w:rPr>
        <w:t xml:space="preserve">o wymaganiach technicznych i organizacyjnych sporządzania, wysyłania </w:t>
      </w:r>
      <w:r w:rsidR="00C80048" w:rsidRPr="00C6560A">
        <w:rPr>
          <w:rFonts w:ascii="Calibri" w:hAnsi="Calibri" w:cs="Calibri"/>
          <w:b/>
          <w:bCs/>
          <w:sz w:val="26"/>
        </w:rPr>
        <w:br/>
      </w:r>
      <w:r w:rsidRPr="00C6560A">
        <w:rPr>
          <w:rFonts w:ascii="Calibri" w:hAnsi="Calibri" w:cs="Calibri"/>
          <w:b/>
          <w:bCs/>
          <w:sz w:val="26"/>
        </w:rPr>
        <w:t>i odbierania korespondencji elektronicznej</w:t>
      </w:r>
    </w:p>
    <w:p w14:paraId="55F92EE8" w14:textId="53896C19" w:rsidR="00F96A14" w:rsidRPr="00C6560A" w:rsidRDefault="00F96A14" w:rsidP="00B21664">
      <w:pPr>
        <w:tabs>
          <w:tab w:val="left" w:pos="567"/>
        </w:tabs>
        <w:spacing w:after="0" w:line="240" w:lineRule="auto"/>
        <w:jc w:val="both"/>
        <w:rPr>
          <w:rFonts w:cstheme="minorHAnsi"/>
        </w:rPr>
      </w:pPr>
    </w:p>
    <w:p w14:paraId="4A68CB2A" w14:textId="77777777" w:rsidR="00F96A14" w:rsidRPr="00C6560A" w:rsidRDefault="00F96A14" w:rsidP="001F465D">
      <w:pPr>
        <w:numPr>
          <w:ilvl w:val="1"/>
          <w:numId w:val="45"/>
        </w:numPr>
        <w:suppressAutoHyphens/>
        <w:spacing w:after="0" w:line="240" w:lineRule="auto"/>
        <w:ind w:left="426" w:right="-474" w:hanging="426"/>
        <w:jc w:val="both"/>
        <w:rPr>
          <w:rFonts w:cstheme="minorHAnsi"/>
        </w:rPr>
      </w:pPr>
      <w:r w:rsidRPr="00C6560A">
        <w:rPr>
          <w:rFonts w:cstheme="minorHAnsi"/>
        </w:rPr>
        <w:t>W postępowaniu komunikacja między Zamawiającym a Wykonawcami odbywa się przy użyciu następujących środków komunikacji elektronicznej:</w:t>
      </w:r>
    </w:p>
    <w:p w14:paraId="3146E3CC" w14:textId="2D0EAE2C" w:rsidR="00F96A14" w:rsidRPr="00C6560A" w:rsidRDefault="00F96A14" w:rsidP="001F465D">
      <w:pPr>
        <w:widowControl w:val="0"/>
        <w:numPr>
          <w:ilvl w:val="2"/>
          <w:numId w:val="46"/>
        </w:numPr>
        <w:tabs>
          <w:tab w:val="left" w:pos="851"/>
        </w:tabs>
        <w:suppressAutoHyphens/>
        <w:spacing w:after="0" w:line="240" w:lineRule="auto"/>
        <w:ind w:left="851" w:right="-474" w:hanging="425"/>
        <w:jc w:val="both"/>
        <w:rPr>
          <w:rFonts w:cstheme="minorHAnsi"/>
        </w:rPr>
      </w:pPr>
      <w:r w:rsidRPr="00C6560A">
        <w:rPr>
          <w:rFonts w:cstheme="minorHAnsi"/>
        </w:rPr>
        <w:t xml:space="preserve">Platformy e-Zamówienia udostępnianej przez Urząd Zamówień Publicznych pod adresem: </w:t>
      </w:r>
      <w:r w:rsidRPr="00C6560A">
        <w:rPr>
          <w:rFonts w:cstheme="minorHAnsi"/>
          <w:b/>
          <w:bCs/>
        </w:rPr>
        <w:t>https://ezamowienia.gov.pl</w:t>
      </w:r>
    </w:p>
    <w:p w14:paraId="079DE546" w14:textId="34E49722" w:rsidR="00F96A14" w:rsidRPr="00C6560A" w:rsidRDefault="00F96A14" w:rsidP="001F465D">
      <w:pPr>
        <w:widowControl w:val="0"/>
        <w:numPr>
          <w:ilvl w:val="2"/>
          <w:numId w:val="46"/>
        </w:numPr>
        <w:suppressAutoHyphens/>
        <w:spacing w:after="0" w:line="240" w:lineRule="auto"/>
        <w:ind w:left="851" w:right="-474" w:hanging="425"/>
        <w:jc w:val="both"/>
        <w:rPr>
          <w:rFonts w:cstheme="minorHAnsi"/>
        </w:rPr>
      </w:pPr>
      <w:r w:rsidRPr="00C6560A">
        <w:rPr>
          <w:rFonts w:cstheme="minorHAnsi"/>
        </w:rPr>
        <w:t xml:space="preserve">poczty elektronicznej Zamawiającego: </w:t>
      </w:r>
      <w:r w:rsidR="00475597" w:rsidRPr="00C6560A">
        <w:rPr>
          <w:rFonts w:cstheme="minorHAnsi"/>
          <w:b/>
          <w:bCs/>
        </w:rPr>
        <w:t>zaopatrz</w:t>
      </w:r>
      <w:r w:rsidR="00B21664" w:rsidRPr="00C6560A">
        <w:rPr>
          <w:rFonts w:cstheme="minorHAnsi"/>
          <w:b/>
          <w:bCs/>
        </w:rPr>
        <w:t>enie</w:t>
      </w:r>
      <w:r w:rsidR="00475597" w:rsidRPr="00C6560A">
        <w:rPr>
          <w:rFonts w:cstheme="minorHAnsi"/>
          <w:b/>
          <w:bCs/>
        </w:rPr>
        <w:t>@szpitalmsw</w:t>
      </w:r>
      <w:r w:rsidR="00B21664" w:rsidRPr="00C6560A">
        <w:rPr>
          <w:rFonts w:cstheme="minorHAnsi"/>
          <w:b/>
          <w:bCs/>
        </w:rPr>
        <w:t>ia</w:t>
      </w:r>
      <w:r w:rsidR="00475597" w:rsidRPr="00C6560A">
        <w:rPr>
          <w:rFonts w:cstheme="minorHAnsi"/>
          <w:b/>
          <w:bCs/>
        </w:rPr>
        <w:t>.rzeszow.pl</w:t>
      </w:r>
    </w:p>
    <w:p w14:paraId="4F7171F1" w14:textId="77777777" w:rsidR="00F96A14" w:rsidRPr="00C6560A" w:rsidRDefault="00F96A14" w:rsidP="001F465D">
      <w:pPr>
        <w:numPr>
          <w:ilvl w:val="1"/>
          <w:numId w:val="45"/>
        </w:numPr>
        <w:suppressAutoHyphens/>
        <w:spacing w:after="0" w:line="240" w:lineRule="auto"/>
        <w:ind w:left="426" w:right="-474" w:hanging="426"/>
        <w:jc w:val="both"/>
        <w:rPr>
          <w:rFonts w:cstheme="minorHAnsi"/>
        </w:rPr>
      </w:pPr>
      <w:r w:rsidRPr="00C6560A">
        <w:rPr>
          <w:rFonts w:cstheme="minorHAnsi"/>
        </w:rPr>
        <w:t>Przeglądanie i pobieranie publicznej treści dokumentacji postępowania nie wymaga posiadania konta na Platformie e-Zamówienia ani logowania.</w:t>
      </w:r>
    </w:p>
    <w:p w14:paraId="4E2CF747" w14:textId="77777777" w:rsidR="00F96A14" w:rsidRPr="00C6560A" w:rsidRDefault="00F96A14" w:rsidP="001F465D">
      <w:pPr>
        <w:numPr>
          <w:ilvl w:val="1"/>
          <w:numId w:val="45"/>
        </w:numPr>
        <w:suppressAutoHyphens/>
        <w:spacing w:after="0" w:line="240" w:lineRule="auto"/>
        <w:ind w:left="426" w:right="-474" w:hanging="426"/>
        <w:jc w:val="both"/>
        <w:rPr>
          <w:rFonts w:cstheme="minorHAnsi"/>
        </w:rPr>
      </w:pPr>
      <w:r w:rsidRPr="00C6560A">
        <w:rPr>
          <w:rFont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E1738A2" w14:textId="77777777" w:rsidR="00F96A14" w:rsidRPr="00C6560A" w:rsidRDefault="00F96A14" w:rsidP="001F465D">
      <w:pPr>
        <w:numPr>
          <w:ilvl w:val="1"/>
          <w:numId w:val="45"/>
        </w:numPr>
        <w:suppressAutoHyphens/>
        <w:spacing w:after="0" w:line="240" w:lineRule="auto"/>
        <w:ind w:left="426" w:right="-474" w:hanging="426"/>
        <w:jc w:val="both"/>
      </w:pPr>
      <w:r w:rsidRPr="00C6560A">
        <w:t>Wymagania techniczne i organizacyjne wysyłania i odbierania dokumentów elektronicznych, elektronicznych kopii dokumentów i oświadczeń oraz informacji przekazywanych przy ich użyciu opisane zostały w Instrukcji interaktywnej korzystania z platformy e-zamówienia pod adresem:</w:t>
      </w:r>
    </w:p>
    <w:p w14:paraId="17DB5B47" w14:textId="015DD168" w:rsidR="00D43EF5" w:rsidRPr="00C6560A" w:rsidRDefault="00D43EF5" w:rsidP="001F465D">
      <w:pPr>
        <w:spacing w:after="0"/>
        <w:ind w:left="426" w:right="-474"/>
      </w:pPr>
      <w:hyperlink r:id="rId12" w:history="1">
        <w:r w:rsidRPr="00C6560A">
          <w:rPr>
            <w:rStyle w:val="Hipercze"/>
          </w:rPr>
          <w:t>https://media.ezamowienia.gov.pl/pod/2021/10/Komunikacja-w-postepowaniu-5.1.pdf</w:t>
        </w:r>
      </w:hyperlink>
    </w:p>
    <w:p w14:paraId="15BD9E12" w14:textId="77777777" w:rsidR="00F96A14" w:rsidRPr="00C6560A" w:rsidRDefault="00F96A14" w:rsidP="001F465D">
      <w:pPr>
        <w:numPr>
          <w:ilvl w:val="1"/>
          <w:numId w:val="45"/>
        </w:numPr>
        <w:suppressAutoHyphens/>
        <w:spacing w:after="0" w:line="240" w:lineRule="auto"/>
        <w:ind w:left="426" w:right="-474" w:hanging="426"/>
        <w:jc w:val="both"/>
      </w:pPr>
      <w:r w:rsidRPr="00C6560A">
        <w:t>Wszystkie wysłane i odebrane w postępowaniu przez Wykonawcę wiadomości widoczne są po zalogowaniu w podglądzie postępowania w zakładce „Komunikacja”.</w:t>
      </w:r>
    </w:p>
    <w:p w14:paraId="2665E6C4" w14:textId="77777777" w:rsidR="00F96A14" w:rsidRPr="00C6560A" w:rsidRDefault="00F96A14" w:rsidP="001F465D">
      <w:pPr>
        <w:numPr>
          <w:ilvl w:val="1"/>
          <w:numId w:val="45"/>
        </w:numPr>
        <w:suppressAutoHyphens/>
        <w:spacing w:after="0" w:line="240" w:lineRule="auto"/>
        <w:ind w:left="426" w:right="-474" w:hanging="426"/>
        <w:jc w:val="both"/>
      </w:pPr>
      <w:r w:rsidRPr="00C6560A">
        <w:t>Maksymalny rozmiar plików przesyłanych za pośrednictwem „Formularzy do komunikacji” wynosi 150 MB (wielkość ta dotyczy plików przesyłanych jako załączniki do jednego formularza).</w:t>
      </w:r>
    </w:p>
    <w:p w14:paraId="2E52B8F5" w14:textId="77777777" w:rsidR="00F96A14" w:rsidRPr="00C6560A" w:rsidRDefault="00F96A14" w:rsidP="001F465D">
      <w:pPr>
        <w:numPr>
          <w:ilvl w:val="1"/>
          <w:numId w:val="45"/>
        </w:numPr>
        <w:suppressAutoHyphens/>
        <w:spacing w:after="0" w:line="240" w:lineRule="auto"/>
        <w:ind w:left="426" w:right="-474" w:hanging="426"/>
        <w:jc w:val="both"/>
      </w:pPr>
      <w:r w:rsidRPr="00C6560A">
        <w:t xml:space="preserve">Składanie ofert/wniosków/prac konkursowych dostępne jest tylko dla użytkowników będących Wykonawcami, posiadającymi uprawnienie do Składania ofert/wniosków/prac konkursowych. W celu </w:t>
      </w:r>
      <w:r w:rsidRPr="00C6560A">
        <w:lastRenderedPageBreak/>
        <w:t>złożenia oferty należy przejść do szczegółów postępowania, wybrać zakładkę oferty/wnioski, następnie przycisk złóż ofertę.</w:t>
      </w:r>
    </w:p>
    <w:p w14:paraId="0E453012" w14:textId="77777777" w:rsidR="00F96A14" w:rsidRPr="00C6560A" w:rsidRDefault="00F96A14" w:rsidP="001F465D">
      <w:pPr>
        <w:numPr>
          <w:ilvl w:val="1"/>
          <w:numId w:val="45"/>
        </w:numPr>
        <w:suppressAutoHyphens/>
        <w:spacing w:after="0" w:line="240" w:lineRule="auto"/>
        <w:ind w:left="426" w:right="-474" w:hanging="426"/>
        <w:jc w:val="both"/>
      </w:pPr>
      <w:r w:rsidRPr="00C6560A">
        <w:t>W celu pobrania wzorców formularza (ofertowego, wniosku o dopuszczenie do udziału w postępowaniu lub konkursowego) oraz pozostałych dokumentów postępowania należy przejść do szczegółów postępowania.</w:t>
      </w:r>
    </w:p>
    <w:p w14:paraId="0F51D0B3" w14:textId="77777777" w:rsidR="00F96A14" w:rsidRPr="00C6560A" w:rsidRDefault="00F96A14" w:rsidP="001F465D">
      <w:pPr>
        <w:numPr>
          <w:ilvl w:val="1"/>
          <w:numId w:val="45"/>
        </w:numPr>
        <w:suppressAutoHyphens/>
        <w:spacing w:after="0" w:line="240" w:lineRule="auto"/>
        <w:ind w:left="426" w:right="-474" w:hanging="426"/>
        <w:jc w:val="both"/>
      </w:pPr>
      <w:r w:rsidRPr="00C6560A">
        <w:t>Funkcjonalność wypełnienia formularza dostępna jest tylko dla użytkowników będących Wykonawcami posiadającymi uprawnienie do Przygotowania ofert/wniosków/prac konkursowych.</w:t>
      </w:r>
    </w:p>
    <w:p w14:paraId="50C0124E" w14:textId="77777777" w:rsidR="00F96A14" w:rsidRPr="00C6560A" w:rsidRDefault="00F96A14" w:rsidP="001F465D">
      <w:pPr>
        <w:numPr>
          <w:ilvl w:val="1"/>
          <w:numId w:val="45"/>
        </w:numPr>
        <w:suppressAutoHyphens/>
        <w:spacing w:after="0" w:line="240" w:lineRule="auto"/>
        <w:ind w:left="426" w:right="-474" w:hanging="426"/>
        <w:jc w:val="both"/>
      </w:pPr>
      <w:r w:rsidRPr="00C6560A">
        <w:t>Ofertę należy złożyć przed terminem składania ofert – oferta złożona po terminie nie zostanie przyjęta.</w:t>
      </w:r>
    </w:p>
    <w:p w14:paraId="738B2BC6" w14:textId="77777777" w:rsidR="00F96A14" w:rsidRPr="00C6560A" w:rsidRDefault="00F96A14" w:rsidP="001F465D">
      <w:pPr>
        <w:numPr>
          <w:ilvl w:val="1"/>
          <w:numId w:val="45"/>
        </w:numPr>
        <w:suppressAutoHyphens/>
        <w:spacing w:after="0" w:line="240" w:lineRule="auto"/>
        <w:ind w:left="426" w:right="-474" w:hanging="426"/>
        <w:jc w:val="both"/>
      </w:pPr>
      <w:r w:rsidRPr="00C6560A">
        <w:t>Formularz ofertowy i załączniki należy podpisać cyfrowo. Dokumenty można podpisać podpisem kwalifikowanym, profilem zaufanym, podpisem osobistym lub pieczęcią elektroniczną. Wypełniony formularz oferty podpisujemy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544AAC6A" w14:textId="782B55D7" w:rsidR="00C846DC" w:rsidRPr="00C6560A" w:rsidRDefault="00F96A14" w:rsidP="001F465D">
      <w:pPr>
        <w:numPr>
          <w:ilvl w:val="1"/>
          <w:numId w:val="45"/>
        </w:numPr>
        <w:suppressAutoHyphens/>
        <w:spacing w:after="0" w:line="240" w:lineRule="auto"/>
        <w:ind w:left="426" w:right="-474" w:hanging="426"/>
        <w:jc w:val="both"/>
      </w:pPr>
      <w:r w:rsidRPr="00C6560A">
        <w:t>Szczegółowa instrukcja dotycząca składania ofert dostępna jest pod adresem</w:t>
      </w:r>
      <w:r w:rsidR="00C846DC" w:rsidRPr="00C6560A">
        <w:t>:</w:t>
      </w:r>
    </w:p>
    <w:p w14:paraId="5F3A1B88" w14:textId="666BD5BF" w:rsidR="00C846DC" w:rsidRPr="00C6560A" w:rsidRDefault="00C846DC" w:rsidP="001F465D">
      <w:pPr>
        <w:suppressAutoHyphens/>
        <w:spacing w:after="0" w:line="240" w:lineRule="auto"/>
        <w:ind w:left="426" w:right="-474"/>
        <w:jc w:val="both"/>
      </w:pPr>
      <w:hyperlink r:id="rId13" w:history="1">
        <w:r w:rsidRPr="00C6560A">
          <w:rPr>
            <w:rStyle w:val="Hipercze"/>
            <w:color w:val="auto"/>
            <w:u w:val="none"/>
          </w:rPr>
          <w:t>https://media.ezamowienia.gov.pl/pod/2021/10/Oferty-5.2.pdf</w:t>
        </w:r>
      </w:hyperlink>
    </w:p>
    <w:p w14:paraId="5B23E8D7" w14:textId="77777777" w:rsidR="00F96A14" w:rsidRPr="00C6560A" w:rsidRDefault="00F96A14" w:rsidP="001F465D">
      <w:pPr>
        <w:numPr>
          <w:ilvl w:val="1"/>
          <w:numId w:val="45"/>
        </w:numPr>
        <w:suppressAutoHyphens/>
        <w:spacing w:after="0" w:line="240" w:lineRule="auto"/>
        <w:ind w:left="426" w:right="-474" w:hanging="426"/>
        <w:jc w:val="both"/>
      </w:pPr>
      <w:r w:rsidRPr="00C6560A">
        <w:t>Wykonawca może zwrócić się do Zamawiającego o wyjaśnienia dotyczące wszelkich wątpliwości związanych z SWZ, przedmiotem zamówienia, sposobem przygotowania i złożenia oferty.</w:t>
      </w:r>
    </w:p>
    <w:p w14:paraId="0BA8583A" w14:textId="440284CF" w:rsidR="00F96A14" w:rsidRPr="00C6560A" w:rsidRDefault="00F96A14" w:rsidP="001F465D">
      <w:pPr>
        <w:numPr>
          <w:ilvl w:val="1"/>
          <w:numId w:val="45"/>
        </w:numPr>
        <w:suppressAutoHyphens/>
        <w:spacing w:after="0" w:line="240" w:lineRule="auto"/>
        <w:ind w:left="426" w:right="-474" w:hanging="426"/>
        <w:jc w:val="both"/>
      </w:pPr>
      <w:r w:rsidRPr="00C6560A">
        <w:t xml:space="preserve">Zamawiający udzieli wyjaśnień zgodnie z art. </w:t>
      </w:r>
      <w:r w:rsidR="00B302EF" w:rsidRPr="00C6560A">
        <w:t>135</w:t>
      </w:r>
      <w:r w:rsidRPr="00C6560A">
        <w:t xml:space="preserve"> ustawy Pzp.</w:t>
      </w:r>
    </w:p>
    <w:p w14:paraId="544D4D8F" w14:textId="77777777" w:rsidR="00F96A14" w:rsidRPr="00C6560A" w:rsidRDefault="00F96A14" w:rsidP="001F465D">
      <w:pPr>
        <w:numPr>
          <w:ilvl w:val="1"/>
          <w:numId w:val="45"/>
        </w:numPr>
        <w:suppressAutoHyphens/>
        <w:spacing w:after="0" w:line="240" w:lineRule="auto"/>
        <w:ind w:left="426" w:right="-474" w:hanging="426"/>
        <w:jc w:val="both"/>
      </w:pPr>
      <w:r w:rsidRPr="00C6560A">
        <w:t>Zamawiający umieści wyjaśnienia bez ujawnienia źródeł zapytania.</w:t>
      </w:r>
    </w:p>
    <w:p w14:paraId="34A55266" w14:textId="77777777" w:rsidR="00F96A14" w:rsidRPr="00C6560A" w:rsidRDefault="00F96A14" w:rsidP="001F465D">
      <w:pPr>
        <w:numPr>
          <w:ilvl w:val="1"/>
          <w:numId w:val="45"/>
        </w:numPr>
        <w:suppressAutoHyphens/>
        <w:spacing w:after="0" w:line="240" w:lineRule="auto"/>
        <w:ind w:left="426" w:right="-474" w:hanging="426"/>
        <w:jc w:val="both"/>
      </w:pPr>
      <w:r w:rsidRPr="00C6560A">
        <w:t>W uzasadnionych przypadkach Zamawiający może przed upływem terminu składania ofert zmienić treść SWZ.</w:t>
      </w:r>
    </w:p>
    <w:p w14:paraId="4556D8AA" w14:textId="77777777" w:rsidR="00F96A14" w:rsidRPr="00C6560A" w:rsidRDefault="00F96A14" w:rsidP="001F465D">
      <w:pPr>
        <w:numPr>
          <w:ilvl w:val="1"/>
          <w:numId w:val="45"/>
        </w:numPr>
        <w:suppressAutoHyphens/>
        <w:spacing w:after="0" w:line="240" w:lineRule="auto"/>
        <w:ind w:left="426" w:right="-474" w:hanging="426"/>
        <w:jc w:val="both"/>
      </w:pPr>
      <w:r w:rsidRPr="00C6560A">
        <w:t>Zamawiający nie udziela ustnych i telefonicznych informacji, wyjaśnień czy odpowiedzi na kierowane do Zamawiającego zapytania w sprawach wymagających zachowania pisemności postępowania.</w:t>
      </w:r>
    </w:p>
    <w:p w14:paraId="5A04D18C" w14:textId="554F1352" w:rsidR="00F96A14" w:rsidRPr="00C6560A" w:rsidRDefault="00F96A14" w:rsidP="001F465D">
      <w:pPr>
        <w:tabs>
          <w:tab w:val="left" w:pos="567"/>
        </w:tabs>
        <w:spacing w:after="0" w:line="240" w:lineRule="auto"/>
        <w:ind w:right="-474"/>
        <w:jc w:val="both"/>
        <w:rPr>
          <w:rFonts w:ascii="Calibri" w:hAnsi="Calibri" w:cs="Calibri"/>
          <w:b/>
          <w:bCs/>
          <w:sz w:val="26"/>
        </w:rPr>
      </w:pPr>
      <w:r w:rsidRPr="00C6560A">
        <w:t xml:space="preserve">19. </w:t>
      </w:r>
      <w:r w:rsidR="006F2793" w:rsidRPr="00C6560A">
        <w:t xml:space="preserve">  </w:t>
      </w:r>
      <w:r w:rsidRPr="00C6560A">
        <w:t>Zamawiający nie organizuje zebrania uczestników postępowania</w:t>
      </w:r>
      <w:r w:rsidR="009B1CF0" w:rsidRPr="00C6560A">
        <w:t>.</w:t>
      </w:r>
    </w:p>
    <w:p w14:paraId="42B5BEEE" w14:textId="77777777" w:rsidR="0010103B" w:rsidRPr="00C6560A" w:rsidRDefault="0010103B" w:rsidP="001F465D">
      <w:pPr>
        <w:tabs>
          <w:tab w:val="left" w:pos="0"/>
        </w:tabs>
        <w:spacing w:after="0" w:line="240" w:lineRule="auto"/>
        <w:ind w:right="-474"/>
        <w:jc w:val="both"/>
        <w:rPr>
          <w:rFonts w:ascii="Calibri" w:hAnsi="Calibri" w:cs="Calibri"/>
          <w:b/>
          <w:bCs/>
        </w:rPr>
      </w:pPr>
    </w:p>
    <w:p w14:paraId="5AA60793" w14:textId="77777777" w:rsidR="00EC6772" w:rsidRPr="00C6560A" w:rsidRDefault="00EC6772" w:rsidP="001F465D">
      <w:pPr>
        <w:tabs>
          <w:tab w:val="left" w:pos="0"/>
        </w:tabs>
        <w:spacing w:after="0" w:line="240" w:lineRule="auto"/>
        <w:ind w:right="-474"/>
        <w:jc w:val="both"/>
        <w:rPr>
          <w:rFonts w:ascii="Calibri" w:hAnsi="Calibri" w:cs="Calibri"/>
          <w:b/>
          <w:bCs/>
        </w:rPr>
      </w:pPr>
    </w:p>
    <w:p w14:paraId="055C639B" w14:textId="747CDF9E" w:rsidR="0010103B" w:rsidRPr="00C6560A" w:rsidRDefault="0010103B" w:rsidP="001F465D">
      <w:pPr>
        <w:numPr>
          <w:ilvl w:val="0"/>
          <w:numId w:val="1"/>
        </w:numPr>
        <w:tabs>
          <w:tab w:val="left" w:pos="0"/>
        </w:tabs>
        <w:suppressAutoHyphens/>
        <w:spacing w:after="120" w:line="240" w:lineRule="auto"/>
        <w:ind w:left="0" w:right="-474" w:firstLine="0"/>
        <w:jc w:val="both"/>
        <w:rPr>
          <w:rFonts w:ascii="Calibri" w:hAnsi="Calibri" w:cs="Calibri"/>
          <w:b/>
          <w:bCs/>
          <w:sz w:val="26"/>
        </w:rPr>
      </w:pPr>
      <w:r w:rsidRPr="00C6560A">
        <w:rPr>
          <w:rFonts w:ascii="Calibri" w:hAnsi="Calibri" w:cs="Calibri"/>
          <w:b/>
          <w:bCs/>
          <w:sz w:val="26"/>
        </w:rPr>
        <w:t>Termin związania ofert</w:t>
      </w:r>
      <w:r w:rsidR="00AE2FE7" w:rsidRPr="00C6560A">
        <w:rPr>
          <w:rFonts w:ascii="Calibri" w:hAnsi="Calibri" w:cs="Calibri"/>
          <w:b/>
          <w:bCs/>
          <w:sz w:val="26"/>
        </w:rPr>
        <w:t>y</w:t>
      </w:r>
      <w:r w:rsidRPr="00C6560A">
        <w:rPr>
          <w:rFonts w:ascii="Calibri" w:hAnsi="Calibri" w:cs="Calibri"/>
          <w:b/>
          <w:bCs/>
          <w:sz w:val="26"/>
        </w:rPr>
        <w:t xml:space="preserve">. </w:t>
      </w:r>
    </w:p>
    <w:p w14:paraId="6137E825" w14:textId="229E8BFC" w:rsidR="00F812A4" w:rsidRPr="00C6560A" w:rsidRDefault="00F812A4" w:rsidP="006F2793">
      <w:pPr>
        <w:pStyle w:val="Tekstpodstawowy"/>
        <w:numPr>
          <w:ilvl w:val="0"/>
          <w:numId w:val="99"/>
        </w:numPr>
        <w:tabs>
          <w:tab w:val="left" w:pos="851"/>
        </w:tabs>
        <w:ind w:left="426" w:right="-474" w:hanging="426"/>
        <w:rPr>
          <w:rFonts w:ascii="Calibri" w:hAnsi="Calibri" w:cs="Calibri"/>
          <w:bCs/>
          <w:color w:val="auto"/>
          <w:sz w:val="22"/>
          <w:u w:val="single"/>
        </w:rPr>
      </w:pPr>
      <w:r w:rsidRPr="00C6560A">
        <w:rPr>
          <w:rFonts w:ascii="Calibri" w:hAnsi="Calibri" w:cs="Calibri"/>
          <w:bCs/>
          <w:color w:val="auto"/>
          <w:sz w:val="22"/>
        </w:rPr>
        <w:t xml:space="preserve">Wykonawca jest związany ofertą od dnia upływu terminu składania ofert </w:t>
      </w:r>
      <w:r w:rsidR="00DE4C64" w:rsidRPr="00C6560A">
        <w:rPr>
          <w:rFonts w:ascii="Calibri" w:hAnsi="Calibri" w:cs="Calibri"/>
          <w:bCs/>
          <w:color w:val="auto"/>
          <w:sz w:val="22"/>
        </w:rPr>
        <w:t>przez</w:t>
      </w:r>
      <w:r w:rsidRPr="00C6560A">
        <w:rPr>
          <w:rFonts w:ascii="Calibri" w:hAnsi="Calibri" w:cs="Calibri"/>
          <w:color w:val="auto"/>
          <w:sz w:val="22"/>
          <w:szCs w:val="22"/>
        </w:rPr>
        <w:t xml:space="preserve"> </w:t>
      </w:r>
      <w:r w:rsidR="00967FB3" w:rsidRPr="00C6560A">
        <w:rPr>
          <w:rFonts w:ascii="Calibri" w:hAnsi="Calibri" w:cs="Calibri"/>
          <w:b/>
          <w:bCs/>
          <w:color w:val="auto"/>
          <w:sz w:val="22"/>
          <w:szCs w:val="22"/>
        </w:rPr>
        <w:t>9</w:t>
      </w:r>
      <w:r w:rsidR="00DE4C64" w:rsidRPr="00C6560A">
        <w:rPr>
          <w:rFonts w:ascii="Calibri" w:hAnsi="Calibri" w:cs="Calibri"/>
          <w:b/>
          <w:bCs/>
          <w:color w:val="auto"/>
          <w:sz w:val="22"/>
          <w:szCs w:val="22"/>
        </w:rPr>
        <w:t>0 dni</w:t>
      </w:r>
      <w:r w:rsidR="00F55825" w:rsidRPr="00C6560A">
        <w:rPr>
          <w:rFonts w:ascii="Calibri" w:hAnsi="Calibri" w:cs="Calibri"/>
          <w:b/>
          <w:bCs/>
          <w:color w:val="auto"/>
          <w:sz w:val="22"/>
          <w:szCs w:val="22"/>
        </w:rPr>
        <w:t xml:space="preserve"> tj</w:t>
      </w:r>
      <w:r w:rsidRPr="00C6560A">
        <w:rPr>
          <w:rFonts w:ascii="Calibri" w:hAnsi="Calibri" w:cs="Calibri"/>
          <w:b/>
          <w:bCs/>
          <w:color w:val="auto"/>
          <w:sz w:val="22"/>
          <w:szCs w:val="22"/>
        </w:rPr>
        <w:t>.</w:t>
      </w:r>
      <w:r w:rsidR="00F55825" w:rsidRPr="00C6560A">
        <w:rPr>
          <w:rFonts w:ascii="Calibri" w:hAnsi="Calibri" w:cs="Calibri"/>
          <w:b/>
          <w:bCs/>
          <w:color w:val="auto"/>
          <w:sz w:val="22"/>
          <w:szCs w:val="22"/>
        </w:rPr>
        <w:t xml:space="preserve"> do dnia </w:t>
      </w:r>
      <w:r w:rsidR="00C6560A" w:rsidRPr="00C6560A">
        <w:rPr>
          <w:rFonts w:ascii="Calibri" w:hAnsi="Calibri" w:cs="Calibri"/>
          <w:b/>
          <w:bCs/>
          <w:color w:val="auto"/>
          <w:sz w:val="22"/>
          <w:szCs w:val="22"/>
        </w:rPr>
        <w:t>29</w:t>
      </w:r>
      <w:r w:rsidR="00F55825" w:rsidRPr="00C6560A">
        <w:rPr>
          <w:rFonts w:ascii="Calibri" w:hAnsi="Calibri" w:cs="Calibri"/>
          <w:b/>
          <w:bCs/>
          <w:color w:val="auto"/>
          <w:sz w:val="22"/>
          <w:szCs w:val="22"/>
        </w:rPr>
        <w:t>.</w:t>
      </w:r>
      <w:r w:rsidR="00E86F5C" w:rsidRPr="00C6560A">
        <w:rPr>
          <w:rFonts w:ascii="Calibri" w:hAnsi="Calibri" w:cs="Calibri"/>
          <w:b/>
          <w:bCs/>
          <w:color w:val="auto"/>
          <w:sz w:val="22"/>
          <w:szCs w:val="22"/>
        </w:rPr>
        <w:t>0</w:t>
      </w:r>
      <w:r w:rsidR="00456753">
        <w:rPr>
          <w:rFonts w:ascii="Calibri" w:hAnsi="Calibri" w:cs="Calibri"/>
          <w:b/>
          <w:bCs/>
          <w:color w:val="auto"/>
          <w:sz w:val="22"/>
          <w:szCs w:val="22"/>
        </w:rPr>
        <w:t>4</w:t>
      </w:r>
      <w:r w:rsidR="00F41F5D" w:rsidRPr="00C6560A">
        <w:rPr>
          <w:rFonts w:ascii="Calibri" w:hAnsi="Calibri" w:cs="Calibri"/>
          <w:b/>
          <w:bCs/>
          <w:color w:val="auto"/>
          <w:sz w:val="22"/>
          <w:szCs w:val="22"/>
        </w:rPr>
        <w:t>.</w:t>
      </w:r>
      <w:r w:rsidR="00F55825" w:rsidRPr="00C6560A">
        <w:rPr>
          <w:rFonts w:ascii="Calibri" w:hAnsi="Calibri" w:cs="Calibri"/>
          <w:b/>
          <w:bCs/>
          <w:color w:val="auto"/>
          <w:sz w:val="22"/>
          <w:szCs w:val="22"/>
        </w:rPr>
        <w:t>202</w:t>
      </w:r>
      <w:r w:rsidR="00A748E6" w:rsidRPr="00C6560A">
        <w:rPr>
          <w:rFonts w:ascii="Calibri" w:hAnsi="Calibri" w:cs="Calibri"/>
          <w:b/>
          <w:bCs/>
          <w:color w:val="auto"/>
          <w:sz w:val="22"/>
          <w:szCs w:val="22"/>
        </w:rPr>
        <w:t>6</w:t>
      </w:r>
      <w:r w:rsidR="00F41F5D" w:rsidRPr="00C6560A">
        <w:rPr>
          <w:rFonts w:ascii="Calibri" w:hAnsi="Calibri" w:cs="Calibri"/>
          <w:b/>
          <w:bCs/>
          <w:color w:val="auto"/>
          <w:sz w:val="22"/>
          <w:szCs w:val="22"/>
        </w:rPr>
        <w:t xml:space="preserve"> </w:t>
      </w:r>
      <w:r w:rsidR="00F55825" w:rsidRPr="00C6560A">
        <w:rPr>
          <w:rFonts w:ascii="Calibri" w:hAnsi="Calibri" w:cs="Calibri"/>
          <w:b/>
          <w:bCs/>
          <w:color w:val="auto"/>
          <w:sz w:val="22"/>
          <w:szCs w:val="22"/>
        </w:rPr>
        <w:t>r.</w:t>
      </w:r>
    </w:p>
    <w:p w14:paraId="152BF781" w14:textId="6BEA774B" w:rsidR="0010103B" w:rsidRPr="00C6560A" w:rsidRDefault="0010103B" w:rsidP="006F2793">
      <w:pPr>
        <w:pStyle w:val="Tekstpodstawowy"/>
        <w:numPr>
          <w:ilvl w:val="0"/>
          <w:numId w:val="99"/>
        </w:numPr>
        <w:tabs>
          <w:tab w:val="left" w:pos="851"/>
        </w:tabs>
        <w:ind w:left="426" w:right="-474" w:hanging="426"/>
        <w:rPr>
          <w:rFonts w:ascii="Calibri" w:hAnsi="Calibri" w:cs="Calibri"/>
          <w:bCs/>
          <w:color w:val="auto"/>
          <w:sz w:val="22"/>
        </w:rPr>
      </w:pPr>
      <w:r w:rsidRPr="00C6560A">
        <w:rPr>
          <w:rFonts w:ascii="Calibri" w:hAnsi="Calibri" w:cs="Calibri"/>
          <w:bCs/>
          <w:color w:val="auto"/>
          <w:sz w:val="22"/>
        </w:rPr>
        <w:t>W przypadku gdy wybór najkorzystniejszej oferty nie nastąpi przed upływem terminu związania ofertą</w:t>
      </w:r>
      <w:r w:rsidR="00693BB6" w:rsidRPr="00C6560A">
        <w:rPr>
          <w:rFonts w:ascii="Calibri" w:hAnsi="Calibri" w:cs="Calibri"/>
          <w:bCs/>
          <w:color w:val="auto"/>
          <w:sz w:val="22"/>
        </w:rPr>
        <w:t xml:space="preserve"> </w:t>
      </w:r>
      <w:r w:rsidRPr="00C6560A">
        <w:rPr>
          <w:rFonts w:ascii="Calibri" w:hAnsi="Calibri" w:cs="Calibri"/>
          <w:bCs/>
          <w:color w:val="auto"/>
          <w:sz w:val="22"/>
        </w:rPr>
        <w:t xml:space="preserve">określonego w SWZ, Zamawiający przed upływem terminu związania ofertą zwróci się jednokrotnie do Wykonawców o </w:t>
      </w:r>
      <w:r w:rsidR="008D4AC5" w:rsidRPr="00C6560A">
        <w:rPr>
          <w:rFonts w:ascii="Calibri" w:hAnsi="Calibri" w:cs="Calibri"/>
          <w:bCs/>
          <w:color w:val="auto"/>
          <w:sz w:val="22"/>
        </w:rPr>
        <w:t>wyrażenie</w:t>
      </w:r>
      <w:r w:rsidRPr="00C6560A">
        <w:rPr>
          <w:rFonts w:ascii="Calibri" w:hAnsi="Calibri" w:cs="Calibri"/>
          <w:bCs/>
          <w:color w:val="auto"/>
          <w:sz w:val="22"/>
        </w:rPr>
        <w:t xml:space="preserve"> zgody na przedłużenie tego terminu o wskazywany przez niego okres, nie dłuższy </w:t>
      </w:r>
      <w:r w:rsidRPr="00C6560A">
        <w:rPr>
          <w:rFonts w:ascii="Calibri" w:hAnsi="Calibri" w:cs="Calibri"/>
          <w:b/>
          <w:color w:val="auto"/>
          <w:sz w:val="22"/>
        </w:rPr>
        <w:t xml:space="preserve">niż </w:t>
      </w:r>
      <w:r w:rsidR="008D4AC5" w:rsidRPr="00C6560A">
        <w:rPr>
          <w:rFonts w:ascii="Calibri" w:hAnsi="Calibri" w:cs="Calibri"/>
          <w:b/>
          <w:color w:val="auto"/>
          <w:sz w:val="22"/>
        </w:rPr>
        <w:t>6</w:t>
      </w:r>
      <w:r w:rsidRPr="00C6560A">
        <w:rPr>
          <w:rFonts w:ascii="Calibri" w:hAnsi="Calibri" w:cs="Calibri"/>
          <w:b/>
          <w:color w:val="auto"/>
          <w:sz w:val="22"/>
        </w:rPr>
        <w:t>0 dni</w:t>
      </w:r>
      <w:r w:rsidRPr="00C6560A">
        <w:rPr>
          <w:rFonts w:ascii="Calibri" w:hAnsi="Calibri" w:cs="Calibri"/>
          <w:bCs/>
          <w:color w:val="auto"/>
          <w:sz w:val="22"/>
        </w:rPr>
        <w:t xml:space="preserve">. </w:t>
      </w:r>
    </w:p>
    <w:p w14:paraId="52C2C489" w14:textId="69ED4BCA" w:rsidR="0010103B" w:rsidRPr="00C6560A" w:rsidRDefault="0010103B" w:rsidP="006F2793">
      <w:pPr>
        <w:pStyle w:val="Tekstpodstawowy"/>
        <w:numPr>
          <w:ilvl w:val="0"/>
          <w:numId w:val="99"/>
        </w:numPr>
        <w:tabs>
          <w:tab w:val="left" w:pos="851"/>
        </w:tabs>
        <w:ind w:left="426" w:right="-474" w:hanging="426"/>
        <w:rPr>
          <w:rFonts w:ascii="Calibri" w:hAnsi="Calibri" w:cs="Calibri"/>
          <w:bCs/>
          <w:color w:val="auto"/>
          <w:sz w:val="22"/>
        </w:rPr>
      </w:pPr>
      <w:r w:rsidRPr="00C6560A">
        <w:rPr>
          <w:rFonts w:ascii="Calibri" w:hAnsi="Calibri" w:cs="Calibri"/>
          <w:bCs/>
          <w:color w:val="auto"/>
          <w:sz w:val="22"/>
        </w:rPr>
        <w:t>Przedłużenie terminu związania ofertą, o którym mowa w ust.2, wymaga złożenia przez Wykonawcę pisemnego oświadczenia o wyrażeniu zgody na przedłużenie terminu związania ofertą.</w:t>
      </w:r>
    </w:p>
    <w:p w14:paraId="6611078B" w14:textId="77777777" w:rsidR="0010103B" w:rsidRPr="00C6560A" w:rsidRDefault="0010103B" w:rsidP="001F465D">
      <w:pPr>
        <w:tabs>
          <w:tab w:val="left" w:pos="0"/>
        </w:tabs>
        <w:spacing w:after="0" w:line="240" w:lineRule="auto"/>
        <w:ind w:right="-474"/>
        <w:jc w:val="both"/>
        <w:rPr>
          <w:rFonts w:ascii="Calibri" w:hAnsi="Calibri" w:cs="Calibri"/>
        </w:rPr>
      </w:pPr>
    </w:p>
    <w:p w14:paraId="3955ADCF" w14:textId="77777777" w:rsidR="000E6761" w:rsidRPr="00C6560A" w:rsidRDefault="000E6761" w:rsidP="001F465D">
      <w:pPr>
        <w:tabs>
          <w:tab w:val="left" w:pos="0"/>
        </w:tabs>
        <w:spacing w:after="0" w:line="240" w:lineRule="auto"/>
        <w:ind w:right="-474"/>
        <w:jc w:val="both"/>
        <w:rPr>
          <w:rFonts w:ascii="Calibri" w:hAnsi="Calibri" w:cs="Calibri"/>
        </w:rPr>
      </w:pPr>
    </w:p>
    <w:p w14:paraId="365B3FA1" w14:textId="43454556" w:rsidR="0010103B" w:rsidRPr="00C6560A" w:rsidRDefault="0010103B" w:rsidP="001F465D">
      <w:pPr>
        <w:pStyle w:val="Nagwek5"/>
        <w:ind w:right="-474" w:hanging="851"/>
        <w:rPr>
          <w:rFonts w:ascii="Calibri" w:hAnsi="Calibri" w:cs="Calibri"/>
          <w:b/>
          <w:lang w:val="pl-PL"/>
        </w:rPr>
      </w:pPr>
      <w:r w:rsidRPr="00C6560A">
        <w:rPr>
          <w:rFonts w:ascii="Calibri" w:hAnsi="Calibri" w:cs="Calibri"/>
          <w:b/>
          <w:lang w:val="pl-PL"/>
        </w:rPr>
        <w:t xml:space="preserve">Sposób złożenia oferty oraz miejsce i </w:t>
      </w:r>
      <w:bookmarkStart w:id="10" w:name="_Hlk124851332"/>
      <w:r w:rsidRPr="00C6560A">
        <w:rPr>
          <w:rFonts w:ascii="Calibri" w:hAnsi="Calibri" w:cs="Calibri"/>
          <w:b/>
          <w:lang w:val="pl-PL"/>
        </w:rPr>
        <w:t>termin składania i otwarcia ofert.</w:t>
      </w:r>
      <w:bookmarkEnd w:id="10"/>
    </w:p>
    <w:p w14:paraId="5381D247" w14:textId="366CC60F" w:rsidR="00706770" w:rsidRPr="00C6560A" w:rsidRDefault="00706770" w:rsidP="001F465D">
      <w:pPr>
        <w:spacing w:after="0"/>
        <w:ind w:right="-474"/>
      </w:pPr>
    </w:p>
    <w:p w14:paraId="58A904F3" w14:textId="54BEF174" w:rsidR="00706770" w:rsidRPr="00C6560A" w:rsidRDefault="00706770" w:rsidP="001F465D">
      <w:pPr>
        <w:numPr>
          <w:ilvl w:val="6"/>
          <w:numId w:val="47"/>
        </w:numPr>
        <w:suppressAutoHyphens/>
        <w:spacing w:after="0" w:line="240" w:lineRule="auto"/>
        <w:ind w:left="426" w:right="-474" w:hanging="426"/>
        <w:jc w:val="both"/>
      </w:pPr>
      <w:r w:rsidRPr="00C6560A">
        <w:t xml:space="preserve">Ofertę należy złożyć za pośrednictwem platformy www.ezamowienia.gov.pl do dnia </w:t>
      </w:r>
      <w:r w:rsidR="00C6560A" w:rsidRPr="00A72DDE">
        <w:rPr>
          <w:b/>
        </w:rPr>
        <w:t>30</w:t>
      </w:r>
      <w:r w:rsidRPr="00A72DDE">
        <w:rPr>
          <w:b/>
        </w:rPr>
        <w:t>.</w:t>
      </w:r>
      <w:r w:rsidR="000E5C17" w:rsidRPr="00A72DDE">
        <w:rPr>
          <w:b/>
        </w:rPr>
        <w:t>01</w:t>
      </w:r>
      <w:r w:rsidRPr="00A72DDE">
        <w:rPr>
          <w:b/>
        </w:rPr>
        <w:t>.202</w:t>
      </w:r>
      <w:r w:rsidR="00C6560A" w:rsidRPr="00A72DDE">
        <w:rPr>
          <w:b/>
        </w:rPr>
        <w:t>6</w:t>
      </w:r>
      <w:r w:rsidRPr="00A72DDE">
        <w:rPr>
          <w:b/>
        </w:rPr>
        <w:t>r.</w:t>
      </w:r>
      <w:r w:rsidRPr="00A72DDE">
        <w:t>,</w:t>
      </w:r>
      <w:r w:rsidRPr="00C6560A">
        <w:t xml:space="preserve"> do godz. </w:t>
      </w:r>
      <w:r w:rsidR="00406CF7" w:rsidRPr="00C6560A">
        <w:rPr>
          <w:b/>
        </w:rPr>
        <w:t>9</w:t>
      </w:r>
      <w:r w:rsidRPr="00C6560A">
        <w:rPr>
          <w:b/>
        </w:rPr>
        <w:t>:00</w:t>
      </w:r>
      <w:r w:rsidRPr="00C6560A">
        <w:t>.</w:t>
      </w:r>
    </w:p>
    <w:p w14:paraId="672FB9C3" w14:textId="77777777" w:rsidR="00706770" w:rsidRPr="00C6560A" w:rsidRDefault="00706770" w:rsidP="001F465D">
      <w:pPr>
        <w:numPr>
          <w:ilvl w:val="6"/>
          <w:numId w:val="47"/>
        </w:numPr>
        <w:suppressAutoHyphens/>
        <w:spacing w:after="0" w:line="240" w:lineRule="auto"/>
        <w:ind w:left="426" w:right="-474" w:hanging="426"/>
        <w:jc w:val="both"/>
      </w:pPr>
      <w:r w:rsidRPr="00C6560A">
        <w:t>Wykonawca może złożyć tylko jedną ofertę.</w:t>
      </w:r>
    </w:p>
    <w:p w14:paraId="63838603" w14:textId="7ED5EEAD" w:rsidR="00553C9C" w:rsidRPr="00C6560A" w:rsidRDefault="00553C9C" w:rsidP="001F465D">
      <w:pPr>
        <w:numPr>
          <w:ilvl w:val="0"/>
          <w:numId w:val="84"/>
        </w:numPr>
        <w:spacing w:after="0"/>
        <w:ind w:left="426" w:right="-474" w:hanging="426"/>
        <w:jc w:val="both"/>
        <w:rPr>
          <w:rFonts w:ascii="Calibri" w:hAnsi="Calibri" w:cs="Calibri"/>
        </w:rPr>
      </w:pPr>
      <w:r w:rsidRPr="00C6560A">
        <w:rPr>
          <w:rFonts w:ascii="Calibri" w:hAnsi="Calibri" w:cs="Calibri"/>
        </w:rPr>
        <w:t xml:space="preserve">Oferta oraz załączniki i </w:t>
      </w:r>
      <w:r w:rsidR="001F465D" w:rsidRPr="00C6560A">
        <w:rPr>
          <w:rFonts w:ascii="Calibri" w:hAnsi="Calibri" w:cs="Calibri"/>
        </w:rPr>
        <w:t>oświadczenia</w:t>
      </w:r>
      <w:r w:rsidRPr="00C6560A">
        <w:rPr>
          <w:rFonts w:ascii="Calibri" w:hAnsi="Calibri" w:cs="Calibri"/>
        </w:rPr>
        <w:t xml:space="preserve"> winny </w:t>
      </w:r>
      <w:r w:rsidR="001F465D" w:rsidRPr="00C6560A">
        <w:rPr>
          <w:rFonts w:ascii="Calibri" w:hAnsi="Calibri" w:cs="Calibri"/>
        </w:rPr>
        <w:t>być</w:t>
      </w:r>
      <w:r w:rsidRPr="00C6560A">
        <w:rPr>
          <w:rFonts w:ascii="Calibri" w:hAnsi="Calibri" w:cs="Calibri"/>
        </w:rPr>
        <w:t xml:space="preserve">́ sporządzone na formularzach zamawiającego, </w:t>
      </w:r>
      <w:r w:rsidR="001F465D" w:rsidRPr="00C6560A">
        <w:rPr>
          <w:rFonts w:ascii="Calibri" w:hAnsi="Calibri" w:cs="Calibri"/>
        </w:rPr>
        <w:t>które</w:t>
      </w:r>
      <w:r w:rsidRPr="00C6560A">
        <w:rPr>
          <w:rFonts w:ascii="Calibri" w:hAnsi="Calibri" w:cs="Calibri"/>
        </w:rPr>
        <w:t xml:space="preserve"> stanowią załączniki do SWZ oraz zgodnie z wymaganiami SWZ i ustawy Pzp.</w:t>
      </w:r>
    </w:p>
    <w:p w14:paraId="133C28A6" w14:textId="77777777" w:rsidR="00706770" w:rsidRPr="00C6560A" w:rsidRDefault="00706770" w:rsidP="001F465D">
      <w:pPr>
        <w:numPr>
          <w:ilvl w:val="6"/>
          <w:numId w:val="85"/>
        </w:numPr>
        <w:suppressAutoHyphens/>
        <w:spacing w:after="0" w:line="240" w:lineRule="auto"/>
        <w:ind w:left="426" w:right="-474" w:hanging="426"/>
        <w:jc w:val="both"/>
      </w:pPr>
      <w:r w:rsidRPr="00C6560A">
        <w:t>Koszty związane z przygotowaniem oferty ponosi składający ofertę.</w:t>
      </w:r>
    </w:p>
    <w:p w14:paraId="05F03350" w14:textId="77777777" w:rsidR="00706770" w:rsidRPr="00C6560A" w:rsidRDefault="00706770" w:rsidP="001F465D">
      <w:pPr>
        <w:numPr>
          <w:ilvl w:val="6"/>
          <w:numId w:val="85"/>
        </w:numPr>
        <w:suppressAutoHyphens/>
        <w:spacing w:after="0" w:line="240" w:lineRule="auto"/>
        <w:ind w:left="426" w:right="-474" w:hanging="426"/>
        <w:jc w:val="both"/>
      </w:pPr>
      <w:r w:rsidRPr="00C6560A">
        <w:t>Oferta oraz wymagane formularze, zestawienia i wykazy składane wraz z ofertą wymagają podpisu osób uprawnionych do reprezentowania firmy w obrocie gospodarczym, zgodnie z aktem rejestracyjnym oraz przepisami prawa.</w:t>
      </w:r>
    </w:p>
    <w:p w14:paraId="6AED30B8" w14:textId="77777777" w:rsidR="00706770" w:rsidRPr="00C6560A" w:rsidRDefault="00706770" w:rsidP="001F465D">
      <w:pPr>
        <w:numPr>
          <w:ilvl w:val="6"/>
          <w:numId w:val="85"/>
        </w:numPr>
        <w:suppressAutoHyphens/>
        <w:spacing w:after="0" w:line="240" w:lineRule="auto"/>
        <w:ind w:left="426" w:right="-474" w:hanging="426"/>
        <w:jc w:val="both"/>
      </w:pPr>
      <w:r w:rsidRPr="00C6560A">
        <w:lastRenderedPageBreak/>
        <w:t>Oferta podpisana przez upoważnionego przedstawiciela Wykonawcy wymaga załączenia właściwego pełnomocnictwa lub umocowania prawnego.</w:t>
      </w:r>
    </w:p>
    <w:p w14:paraId="2872E693" w14:textId="77777777" w:rsidR="00706770" w:rsidRPr="00C6560A" w:rsidRDefault="00706770" w:rsidP="001F465D">
      <w:pPr>
        <w:numPr>
          <w:ilvl w:val="6"/>
          <w:numId w:val="85"/>
        </w:numPr>
        <w:suppressAutoHyphens/>
        <w:spacing w:after="0" w:line="240" w:lineRule="auto"/>
        <w:ind w:left="426" w:right="-474" w:hanging="426"/>
        <w:jc w:val="both"/>
      </w:pPr>
      <w:r w:rsidRPr="00C6560A">
        <w:t>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Składania ofert/wniosków/prac konkursowych.</w:t>
      </w:r>
    </w:p>
    <w:p w14:paraId="16B107AD" w14:textId="77777777" w:rsidR="00706770" w:rsidRPr="00C6560A" w:rsidRDefault="00706770" w:rsidP="001F465D">
      <w:pPr>
        <w:numPr>
          <w:ilvl w:val="6"/>
          <w:numId w:val="85"/>
        </w:numPr>
        <w:suppressAutoHyphens/>
        <w:spacing w:after="0" w:line="240" w:lineRule="auto"/>
        <w:ind w:left="426" w:right="-474" w:hanging="426"/>
        <w:jc w:val="both"/>
      </w:pPr>
      <w:r w:rsidRPr="00C6560A">
        <w:t>Ofertę należy sporządzić w języku polskim.</w:t>
      </w:r>
    </w:p>
    <w:p w14:paraId="20803F7B" w14:textId="77777777" w:rsidR="00706770" w:rsidRPr="00C6560A" w:rsidRDefault="00706770" w:rsidP="001F465D">
      <w:pPr>
        <w:numPr>
          <w:ilvl w:val="6"/>
          <w:numId w:val="85"/>
        </w:numPr>
        <w:suppressAutoHyphens/>
        <w:spacing w:after="0" w:line="240" w:lineRule="auto"/>
        <w:ind w:left="426" w:right="-474" w:hanging="426"/>
        <w:jc w:val="both"/>
      </w:pPr>
      <w:r w:rsidRPr="00C6560A">
        <w:t>Ofertę składa się, pod rygorem nieważności, w formie elektronicznej lub w postaci elektronicznej opatrzonej kwalifikowanym podpisem elektronicznym.</w:t>
      </w:r>
    </w:p>
    <w:p w14:paraId="73101E08" w14:textId="77777777" w:rsidR="00706770" w:rsidRPr="00C6560A" w:rsidRDefault="00706770" w:rsidP="001F465D">
      <w:pPr>
        <w:numPr>
          <w:ilvl w:val="6"/>
          <w:numId w:val="85"/>
        </w:numPr>
        <w:suppressAutoHyphens/>
        <w:spacing w:after="0" w:line="240" w:lineRule="auto"/>
        <w:ind w:left="426" w:right="-474" w:hanging="426"/>
        <w:jc w:val="both"/>
      </w:pPr>
      <w:r w:rsidRPr="00C6560A">
        <w:t xml:space="preserve">Sposób złożenia oferty, w tym zaszyfrowania oferty opisany został w „Instrukcji interaktywnej”, dostępnej na stronie: </w:t>
      </w:r>
    </w:p>
    <w:p w14:paraId="70666D7C" w14:textId="18F44EF3" w:rsidR="00953A91" w:rsidRPr="00C6560A" w:rsidRDefault="00953A91" w:rsidP="001F465D">
      <w:pPr>
        <w:suppressAutoHyphens/>
        <w:spacing w:after="0" w:line="240" w:lineRule="auto"/>
        <w:ind w:right="-474" w:firstLine="426"/>
        <w:jc w:val="both"/>
      </w:pPr>
      <w:r w:rsidRPr="00C6560A">
        <w:t>https://media.ezamowienia.gov.pl/pod/2021/10/Oferty-5.2.pdf</w:t>
      </w:r>
    </w:p>
    <w:p w14:paraId="2B2032EB" w14:textId="77777777" w:rsidR="00706770" w:rsidRPr="00C6560A" w:rsidRDefault="00706770" w:rsidP="001F465D">
      <w:pPr>
        <w:numPr>
          <w:ilvl w:val="6"/>
          <w:numId w:val="85"/>
        </w:numPr>
        <w:suppressAutoHyphens/>
        <w:spacing w:after="0" w:line="240" w:lineRule="auto"/>
        <w:ind w:left="426" w:right="-474" w:hanging="426"/>
        <w:jc w:val="both"/>
      </w:pPr>
      <w:r w:rsidRPr="00C6560A">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0D4E2077" w14:textId="77777777" w:rsidR="00706770" w:rsidRPr="00C6560A" w:rsidRDefault="00706770" w:rsidP="001F465D">
      <w:pPr>
        <w:numPr>
          <w:ilvl w:val="6"/>
          <w:numId w:val="85"/>
        </w:numPr>
        <w:suppressAutoHyphens/>
        <w:spacing w:after="0" w:line="240" w:lineRule="auto"/>
        <w:ind w:left="426" w:right="-474" w:hanging="426"/>
        <w:jc w:val="both"/>
      </w:pPr>
      <w:r w:rsidRPr="00C6560A">
        <w:t>Jeżeli dokumenty elektroniczne,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09402676" w14:textId="77777777" w:rsidR="00706770" w:rsidRPr="00C6560A" w:rsidRDefault="00706770" w:rsidP="001F465D">
      <w:pPr>
        <w:numPr>
          <w:ilvl w:val="6"/>
          <w:numId w:val="85"/>
        </w:numPr>
        <w:suppressAutoHyphens/>
        <w:spacing w:after="0" w:line="240" w:lineRule="auto"/>
        <w:ind w:left="426" w:right="-474" w:hanging="426"/>
        <w:jc w:val="both"/>
      </w:pPr>
      <w:r w:rsidRPr="00C6560A">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7D103D4D" w14:textId="77777777" w:rsidR="00706770" w:rsidRPr="00C6560A" w:rsidRDefault="00706770" w:rsidP="001F465D">
      <w:pPr>
        <w:numPr>
          <w:ilvl w:val="6"/>
          <w:numId w:val="85"/>
        </w:numPr>
        <w:suppressAutoHyphens/>
        <w:spacing w:after="0" w:line="240" w:lineRule="auto"/>
        <w:ind w:left="426" w:right="-474" w:hanging="426"/>
        <w:jc w:val="both"/>
      </w:pPr>
      <w:r w:rsidRPr="00C6560A">
        <w:t>Oferta może być złożona tylko do upływu terminu składania ofert.</w:t>
      </w:r>
    </w:p>
    <w:p w14:paraId="730CBB44" w14:textId="77777777" w:rsidR="00706770" w:rsidRPr="00C6560A" w:rsidRDefault="00706770" w:rsidP="001F465D">
      <w:pPr>
        <w:numPr>
          <w:ilvl w:val="6"/>
          <w:numId w:val="85"/>
        </w:numPr>
        <w:suppressAutoHyphens/>
        <w:spacing w:after="0" w:line="240" w:lineRule="auto"/>
        <w:ind w:left="426" w:right="-474" w:hanging="426"/>
        <w:jc w:val="both"/>
      </w:pPr>
      <w:r w:rsidRPr="00C6560A">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5F7063E" w14:textId="6EA87A71" w:rsidR="00706770" w:rsidRPr="00C6560A" w:rsidRDefault="00706770" w:rsidP="001F465D">
      <w:pPr>
        <w:spacing w:after="0" w:line="240" w:lineRule="auto"/>
        <w:ind w:left="426" w:right="-474" w:hanging="426"/>
        <w:jc w:val="both"/>
      </w:pPr>
      <w:r w:rsidRPr="00C6560A">
        <w:t>19.</w:t>
      </w:r>
      <w:r w:rsidR="005A1089" w:rsidRPr="00C6560A">
        <w:tab/>
      </w:r>
      <w:r w:rsidRPr="00C6560A">
        <w:t xml:space="preserve">Wykonawca po upływie terminu do składania ofert nie może skutecznie dokonać zmiany ani </w:t>
      </w:r>
      <w:r w:rsidR="001C28A4" w:rsidRPr="00C6560A">
        <w:t>wycofać złożonej</w:t>
      </w:r>
      <w:r w:rsidRPr="00C6560A">
        <w:t xml:space="preserve"> oferty</w:t>
      </w:r>
    </w:p>
    <w:p w14:paraId="25F911C7" w14:textId="46412DB9" w:rsidR="00753B0E" w:rsidRPr="00C6560A" w:rsidRDefault="00753B0E" w:rsidP="001F465D">
      <w:pPr>
        <w:widowControl w:val="0"/>
        <w:tabs>
          <w:tab w:val="left" w:pos="426"/>
        </w:tabs>
        <w:autoSpaceDE w:val="0"/>
        <w:autoSpaceDN w:val="0"/>
        <w:spacing w:before="32" w:after="0" w:line="240" w:lineRule="auto"/>
        <w:ind w:left="426" w:right="-474" w:hanging="426"/>
        <w:jc w:val="both"/>
      </w:pPr>
      <w:r w:rsidRPr="00C6560A">
        <w:rPr>
          <w:b/>
        </w:rPr>
        <w:t>20.</w:t>
      </w:r>
      <w:r w:rsidR="005A1089" w:rsidRPr="00C6560A">
        <w:rPr>
          <w:b/>
        </w:rPr>
        <w:tab/>
      </w:r>
      <w:r w:rsidRPr="00C6560A">
        <w:rPr>
          <w:bCs/>
        </w:rPr>
        <w:t>Otwarcie</w:t>
      </w:r>
      <w:r w:rsidRPr="00C6560A">
        <w:rPr>
          <w:bCs/>
          <w:spacing w:val="-1"/>
        </w:rPr>
        <w:t xml:space="preserve"> </w:t>
      </w:r>
      <w:r w:rsidRPr="00C6560A">
        <w:rPr>
          <w:bCs/>
        </w:rPr>
        <w:t>ofert</w:t>
      </w:r>
      <w:r w:rsidRPr="00C6560A">
        <w:rPr>
          <w:b/>
          <w:spacing w:val="-2"/>
        </w:rPr>
        <w:t xml:space="preserve"> </w:t>
      </w:r>
      <w:r w:rsidRPr="00C6560A">
        <w:t>nastąpi w</w:t>
      </w:r>
      <w:r w:rsidRPr="00C6560A">
        <w:rPr>
          <w:spacing w:val="-2"/>
        </w:rPr>
        <w:t xml:space="preserve"> </w:t>
      </w:r>
      <w:r w:rsidRPr="00C6560A">
        <w:t>dniu</w:t>
      </w:r>
      <w:r w:rsidRPr="00C6560A">
        <w:rPr>
          <w:spacing w:val="-1"/>
        </w:rPr>
        <w:t xml:space="preserve"> </w:t>
      </w:r>
      <w:r w:rsidR="00C6560A" w:rsidRPr="00A72DDE">
        <w:rPr>
          <w:b/>
          <w:bCs/>
          <w:spacing w:val="-1"/>
        </w:rPr>
        <w:t>30</w:t>
      </w:r>
      <w:r w:rsidRPr="00A72DDE">
        <w:rPr>
          <w:b/>
          <w:bCs/>
        </w:rPr>
        <w:t>.</w:t>
      </w:r>
      <w:r w:rsidR="000E5C17" w:rsidRPr="00A72DDE">
        <w:rPr>
          <w:b/>
          <w:bCs/>
        </w:rPr>
        <w:t>01</w:t>
      </w:r>
      <w:r w:rsidRPr="00A72DDE">
        <w:rPr>
          <w:b/>
        </w:rPr>
        <w:t>.202</w:t>
      </w:r>
      <w:r w:rsidR="00C6560A" w:rsidRPr="00A72DDE">
        <w:rPr>
          <w:b/>
        </w:rPr>
        <w:t>6</w:t>
      </w:r>
      <w:r w:rsidRPr="00A72DDE">
        <w:rPr>
          <w:b/>
        </w:rPr>
        <w:t>r.</w:t>
      </w:r>
      <w:r w:rsidRPr="00A72DDE">
        <w:rPr>
          <w:b/>
          <w:spacing w:val="-1"/>
        </w:rPr>
        <w:t xml:space="preserve"> </w:t>
      </w:r>
      <w:r w:rsidRPr="00A72DDE">
        <w:rPr>
          <w:b/>
        </w:rPr>
        <w:t>o</w:t>
      </w:r>
      <w:r w:rsidRPr="00A72DDE">
        <w:rPr>
          <w:b/>
          <w:spacing w:val="-1"/>
        </w:rPr>
        <w:t xml:space="preserve"> </w:t>
      </w:r>
      <w:r w:rsidRPr="00A72DDE">
        <w:rPr>
          <w:b/>
        </w:rPr>
        <w:t>godz.</w:t>
      </w:r>
      <w:r w:rsidRPr="00A72DDE">
        <w:rPr>
          <w:b/>
          <w:spacing w:val="-1"/>
        </w:rPr>
        <w:t xml:space="preserve"> </w:t>
      </w:r>
      <w:r w:rsidR="000E5C17" w:rsidRPr="00A72DDE">
        <w:rPr>
          <w:b/>
          <w:spacing w:val="-1"/>
        </w:rPr>
        <w:t>9</w:t>
      </w:r>
      <w:r w:rsidRPr="00A72DDE">
        <w:rPr>
          <w:b/>
        </w:rPr>
        <w:t>:</w:t>
      </w:r>
      <w:r w:rsidR="000E5C17" w:rsidRPr="00A72DDE">
        <w:rPr>
          <w:b/>
        </w:rPr>
        <w:t>3</w:t>
      </w:r>
      <w:r w:rsidRPr="00A72DDE">
        <w:rPr>
          <w:b/>
        </w:rPr>
        <w:t>0</w:t>
      </w:r>
      <w:r w:rsidRPr="00A72DDE">
        <w:t>,</w:t>
      </w:r>
      <w:r w:rsidRPr="00C6560A">
        <w:rPr>
          <w:spacing w:val="-1"/>
        </w:rPr>
        <w:t xml:space="preserve"> </w:t>
      </w:r>
      <w:r w:rsidRPr="00C6560A">
        <w:t>za</w:t>
      </w:r>
      <w:r w:rsidRPr="00C6560A">
        <w:rPr>
          <w:spacing w:val="-1"/>
        </w:rPr>
        <w:t xml:space="preserve"> </w:t>
      </w:r>
      <w:r w:rsidRPr="00C6560A">
        <w:t>pośrednictwem</w:t>
      </w:r>
      <w:r w:rsidRPr="00C6560A">
        <w:rPr>
          <w:spacing w:val="-2"/>
        </w:rPr>
        <w:t xml:space="preserve"> </w:t>
      </w:r>
      <w:r w:rsidRPr="00C6560A">
        <w:rPr>
          <w:lang w:eastAsia="ar-SA"/>
        </w:rPr>
        <w:t xml:space="preserve">platformy www.ezamowienia.gov.pl </w:t>
      </w:r>
    </w:p>
    <w:p w14:paraId="5F2BCA72" w14:textId="4BDCB5A4" w:rsidR="00753B0E" w:rsidRPr="00C6560A" w:rsidRDefault="00753B0E" w:rsidP="001F465D">
      <w:pPr>
        <w:widowControl w:val="0"/>
        <w:tabs>
          <w:tab w:val="left" w:pos="426"/>
        </w:tabs>
        <w:autoSpaceDE w:val="0"/>
        <w:autoSpaceDN w:val="0"/>
        <w:spacing w:before="38" w:after="0" w:line="240" w:lineRule="auto"/>
        <w:ind w:left="426" w:right="-474" w:hanging="426"/>
        <w:jc w:val="both"/>
      </w:pPr>
      <w:r w:rsidRPr="00C6560A">
        <w:t>21.</w:t>
      </w:r>
      <w:r w:rsidR="005A1089" w:rsidRPr="00C6560A">
        <w:tab/>
      </w:r>
      <w:r w:rsidRPr="00C6560A">
        <w:t>Najpóźniej</w:t>
      </w:r>
      <w:r w:rsidRPr="00C6560A">
        <w:rPr>
          <w:spacing w:val="1"/>
        </w:rPr>
        <w:t xml:space="preserve"> </w:t>
      </w:r>
      <w:r w:rsidRPr="00C6560A">
        <w:t>przed</w:t>
      </w:r>
      <w:r w:rsidRPr="00C6560A">
        <w:rPr>
          <w:spacing w:val="1"/>
        </w:rPr>
        <w:t xml:space="preserve"> </w:t>
      </w:r>
      <w:r w:rsidRPr="00C6560A">
        <w:t>otwarciem</w:t>
      </w:r>
      <w:r w:rsidRPr="00C6560A">
        <w:rPr>
          <w:spacing w:val="1"/>
        </w:rPr>
        <w:t xml:space="preserve"> </w:t>
      </w:r>
      <w:r w:rsidRPr="00C6560A">
        <w:t>ofert,</w:t>
      </w:r>
      <w:r w:rsidRPr="00C6560A">
        <w:rPr>
          <w:spacing w:val="1"/>
        </w:rPr>
        <w:t xml:space="preserve"> </w:t>
      </w:r>
      <w:r w:rsidRPr="00C6560A">
        <w:t>Zamawiający</w:t>
      </w:r>
      <w:r w:rsidRPr="00C6560A">
        <w:rPr>
          <w:spacing w:val="1"/>
        </w:rPr>
        <w:t xml:space="preserve"> </w:t>
      </w:r>
      <w:r w:rsidRPr="00C6560A">
        <w:t>udostępni</w:t>
      </w:r>
      <w:r w:rsidRPr="00C6560A">
        <w:rPr>
          <w:spacing w:val="1"/>
        </w:rPr>
        <w:t xml:space="preserve"> </w:t>
      </w:r>
      <w:r w:rsidRPr="00C6560A">
        <w:t>na</w:t>
      </w:r>
      <w:r w:rsidRPr="00C6560A">
        <w:rPr>
          <w:spacing w:val="1"/>
        </w:rPr>
        <w:t xml:space="preserve"> </w:t>
      </w:r>
      <w:r w:rsidRPr="00C6560A">
        <w:t>stronie</w:t>
      </w:r>
      <w:r w:rsidRPr="00C6560A">
        <w:rPr>
          <w:spacing w:val="1"/>
        </w:rPr>
        <w:t xml:space="preserve"> </w:t>
      </w:r>
      <w:r w:rsidRPr="00C6560A">
        <w:t>internetowej</w:t>
      </w:r>
      <w:r w:rsidRPr="00C6560A">
        <w:rPr>
          <w:spacing w:val="1"/>
        </w:rPr>
        <w:t xml:space="preserve"> </w:t>
      </w:r>
      <w:r w:rsidRPr="00C6560A">
        <w:t>prowadzonego</w:t>
      </w:r>
      <w:r w:rsidRPr="00C6560A">
        <w:rPr>
          <w:spacing w:val="1"/>
        </w:rPr>
        <w:t xml:space="preserve"> </w:t>
      </w:r>
      <w:r w:rsidRPr="00C6560A">
        <w:t>postępowania</w:t>
      </w:r>
      <w:r w:rsidRPr="00C6560A">
        <w:rPr>
          <w:spacing w:val="-3"/>
        </w:rPr>
        <w:t xml:space="preserve"> </w:t>
      </w:r>
      <w:r w:rsidRPr="00C6560A">
        <w:t>informację</w:t>
      </w:r>
      <w:r w:rsidRPr="00C6560A">
        <w:rPr>
          <w:spacing w:val="-1"/>
        </w:rPr>
        <w:t xml:space="preserve"> </w:t>
      </w:r>
      <w:r w:rsidRPr="00C6560A">
        <w:t>o</w:t>
      </w:r>
      <w:r w:rsidRPr="00C6560A">
        <w:rPr>
          <w:spacing w:val="-2"/>
        </w:rPr>
        <w:t xml:space="preserve"> </w:t>
      </w:r>
      <w:r w:rsidRPr="00C6560A">
        <w:t>kwocie,</w:t>
      </w:r>
      <w:r w:rsidRPr="00C6560A">
        <w:rPr>
          <w:spacing w:val="-3"/>
        </w:rPr>
        <w:t xml:space="preserve"> </w:t>
      </w:r>
      <w:r w:rsidRPr="00C6560A">
        <w:t>jaką</w:t>
      </w:r>
      <w:r w:rsidRPr="00C6560A">
        <w:rPr>
          <w:spacing w:val="-1"/>
        </w:rPr>
        <w:t xml:space="preserve"> </w:t>
      </w:r>
      <w:r w:rsidRPr="00C6560A">
        <w:t>zamierza przeznaczyć</w:t>
      </w:r>
      <w:r w:rsidRPr="00C6560A">
        <w:rPr>
          <w:spacing w:val="-1"/>
        </w:rPr>
        <w:t xml:space="preserve"> </w:t>
      </w:r>
      <w:r w:rsidRPr="00C6560A">
        <w:t>na</w:t>
      </w:r>
      <w:r w:rsidRPr="00C6560A">
        <w:rPr>
          <w:spacing w:val="-1"/>
        </w:rPr>
        <w:t xml:space="preserve"> </w:t>
      </w:r>
      <w:r w:rsidRPr="00C6560A">
        <w:t>sfinansowanie zamówienia.</w:t>
      </w:r>
    </w:p>
    <w:p w14:paraId="2E02585F" w14:textId="0C5CEF72" w:rsidR="00753B0E" w:rsidRPr="00C6560A" w:rsidRDefault="00753B0E" w:rsidP="001F465D">
      <w:pPr>
        <w:widowControl w:val="0"/>
        <w:tabs>
          <w:tab w:val="left" w:pos="426"/>
        </w:tabs>
        <w:autoSpaceDE w:val="0"/>
        <w:autoSpaceDN w:val="0"/>
        <w:spacing w:before="38" w:after="0" w:line="240" w:lineRule="auto"/>
        <w:ind w:left="426" w:right="-474" w:hanging="426"/>
        <w:jc w:val="both"/>
      </w:pPr>
      <w:r w:rsidRPr="00C6560A">
        <w:t>22.</w:t>
      </w:r>
      <w:r w:rsidR="005A1089" w:rsidRPr="00C6560A">
        <w:tab/>
      </w:r>
      <w:r w:rsidRPr="00C6560A">
        <w:t>Otwarcie ofert następuje za pomocą platformy e-zamówienia. Zamawiający udostępni na stronie internetowej prowadzonego postępowania informacje zgodnie z art. 222 ustawy Pzp.</w:t>
      </w:r>
    </w:p>
    <w:p w14:paraId="3F871D82" w14:textId="4AE36D88" w:rsidR="00706770" w:rsidRPr="00C6560A" w:rsidRDefault="00753B0E" w:rsidP="001F465D">
      <w:pPr>
        <w:tabs>
          <w:tab w:val="left" w:pos="426"/>
        </w:tabs>
        <w:spacing w:line="240" w:lineRule="auto"/>
        <w:ind w:left="426" w:right="-474" w:hanging="426"/>
        <w:jc w:val="both"/>
      </w:pPr>
      <w:r w:rsidRPr="00C6560A">
        <w:t>23.</w:t>
      </w:r>
      <w:r w:rsidR="005A1089" w:rsidRPr="00C6560A">
        <w:tab/>
      </w:r>
      <w:r w:rsidRPr="00C6560A">
        <w:t>W</w:t>
      </w:r>
      <w:r w:rsidRPr="00C6560A">
        <w:rPr>
          <w:spacing w:val="1"/>
        </w:rPr>
        <w:t xml:space="preserve"> </w:t>
      </w:r>
      <w:r w:rsidRPr="00C6560A">
        <w:t>przypadku</w:t>
      </w:r>
      <w:r w:rsidRPr="00C6560A">
        <w:rPr>
          <w:spacing w:val="1"/>
        </w:rPr>
        <w:t xml:space="preserve"> </w:t>
      </w:r>
      <w:r w:rsidRPr="00C6560A">
        <w:t>wystąpienia</w:t>
      </w:r>
      <w:r w:rsidRPr="00C6560A">
        <w:rPr>
          <w:spacing w:val="1"/>
        </w:rPr>
        <w:t xml:space="preserve"> </w:t>
      </w:r>
      <w:r w:rsidRPr="00C6560A">
        <w:t>awarii</w:t>
      </w:r>
      <w:r w:rsidRPr="00C6560A">
        <w:rPr>
          <w:spacing w:val="1"/>
        </w:rPr>
        <w:t xml:space="preserve"> </w:t>
      </w:r>
      <w:r w:rsidRPr="00C6560A">
        <w:t>systemu</w:t>
      </w:r>
      <w:r w:rsidRPr="00C6560A">
        <w:rPr>
          <w:spacing w:val="1"/>
        </w:rPr>
        <w:t xml:space="preserve"> </w:t>
      </w:r>
      <w:r w:rsidRPr="00C6560A">
        <w:t>teleinformatycznego,</w:t>
      </w:r>
      <w:r w:rsidRPr="00C6560A">
        <w:rPr>
          <w:spacing w:val="1"/>
        </w:rPr>
        <w:t xml:space="preserve"> </w:t>
      </w:r>
      <w:r w:rsidRPr="00C6560A">
        <w:t>która</w:t>
      </w:r>
      <w:r w:rsidRPr="00C6560A">
        <w:rPr>
          <w:spacing w:val="1"/>
        </w:rPr>
        <w:t xml:space="preserve"> </w:t>
      </w:r>
      <w:r w:rsidRPr="00C6560A">
        <w:t>spowoduje</w:t>
      </w:r>
      <w:r w:rsidRPr="00C6560A">
        <w:rPr>
          <w:spacing w:val="1"/>
        </w:rPr>
        <w:t xml:space="preserve"> </w:t>
      </w:r>
      <w:r w:rsidRPr="00C6560A">
        <w:t>brak</w:t>
      </w:r>
      <w:r w:rsidRPr="00C6560A">
        <w:rPr>
          <w:spacing w:val="1"/>
        </w:rPr>
        <w:t xml:space="preserve"> </w:t>
      </w:r>
      <w:r w:rsidRPr="00C6560A">
        <w:t>możliwości</w:t>
      </w:r>
      <w:r w:rsidRPr="00C6560A">
        <w:rPr>
          <w:spacing w:val="1"/>
        </w:rPr>
        <w:t xml:space="preserve"> </w:t>
      </w:r>
      <w:r w:rsidRPr="00C6560A">
        <w:t>otwarcia</w:t>
      </w:r>
      <w:r w:rsidRPr="00C6560A">
        <w:rPr>
          <w:spacing w:val="1"/>
        </w:rPr>
        <w:t xml:space="preserve"> </w:t>
      </w:r>
      <w:r w:rsidRPr="00C6560A">
        <w:t>ofert</w:t>
      </w:r>
      <w:r w:rsidRPr="00C6560A">
        <w:rPr>
          <w:spacing w:val="55"/>
        </w:rPr>
        <w:t xml:space="preserve"> </w:t>
      </w:r>
      <w:r w:rsidRPr="00C6560A">
        <w:t>w</w:t>
      </w:r>
      <w:r w:rsidRPr="00C6560A">
        <w:rPr>
          <w:spacing w:val="55"/>
        </w:rPr>
        <w:t xml:space="preserve"> </w:t>
      </w:r>
      <w:r w:rsidRPr="00C6560A">
        <w:t>terminie</w:t>
      </w:r>
      <w:r w:rsidRPr="00C6560A">
        <w:rPr>
          <w:spacing w:val="55"/>
        </w:rPr>
        <w:t xml:space="preserve"> </w:t>
      </w:r>
      <w:r w:rsidRPr="00C6560A">
        <w:t>określonym</w:t>
      </w:r>
      <w:r w:rsidRPr="00C6560A">
        <w:rPr>
          <w:spacing w:val="55"/>
        </w:rPr>
        <w:t xml:space="preserve"> </w:t>
      </w:r>
      <w:r w:rsidRPr="00C6560A">
        <w:t>przez</w:t>
      </w:r>
      <w:r w:rsidRPr="00C6560A">
        <w:rPr>
          <w:spacing w:val="55"/>
        </w:rPr>
        <w:t xml:space="preserve"> </w:t>
      </w:r>
      <w:r w:rsidRPr="00C6560A">
        <w:t>Zamawiającego,</w:t>
      </w:r>
      <w:r w:rsidRPr="00C6560A">
        <w:rPr>
          <w:spacing w:val="55"/>
        </w:rPr>
        <w:t xml:space="preserve"> </w:t>
      </w:r>
      <w:r w:rsidRPr="00C6560A">
        <w:t>otwarcie</w:t>
      </w:r>
      <w:r w:rsidRPr="00C6560A">
        <w:rPr>
          <w:spacing w:val="55"/>
        </w:rPr>
        <w:t xml:space="preserve"> </w:t>
      </w:r>
      <w:r w:rsidRPr="00C6560A">
        <w:t>ofert</w:t>
      </w:r>
      <w:r w:rsidRPr="00C6560A">
        <w:rPr>
          <w:spacing w:val="55"/>
        </w:rPr>
        <w:t xml:space="preserve"> </w:t>
      </w:r>
      <w:r w:rsidRPr="00C6560A">
        <w:t>nastąpi</w:t>
      </w:r>
      <w:r w:rsidRPr="00C6560A">
        <w:rPr>
          <w:spacing w:val="55"/>
        </w:rPr>
        <w:t xml:space="preserve"> </w:t>
      </w:r>
      <w:r w:rsidRPr="00C6560A">
        <w:t>niezwłocznie</w:t>
      </w:r>
      <w:r w:rsidRPr="00C6560A">
        <w:rPr>
          <w:spacing w:val="1"/>
        </w:rPr>
        <w:t xml:space="preserve"> </w:t>
      </w:r>
      <w:r w:rsidRPr="00C6560A">
        <w:t xml:space="preserve">po usunięciu awarii. Zamawiający poinformuje o zmianie terminu otwarcia ofert na stronie internetowej </w:t>
      </w:r>
      <w:r w:rsidRPr="00C6560A">
        <w:rPr>
          <w:spacing w:val="-52"/>
        </w:rPr>
        <w:t xml:space="preserve"> </w:t>
      </w:r>
      <w:r w:rsidRPr="00C6560A">
        <w:t>prowadzonego</w:t>
      </w:r>
      <w:r w:rsidRPr="00C6560A">
        <w:rPr>
          <w:spacing w:val="-1"/>
        </w:rPr>
        <w:t xml:space="preserve"> </w:t>
      </w:r>
      <w:r w:rsidRPr="00C6560A">
        <w:t>postępowania</w:t>
      </w:r>
      <w:r w:rsidR="005A1089" w:rsidRPr="00C6560A">
        <w:t>.</w:t>
      </w:r>
    </w:p>
    <w:p w14:paraId="65A4DF0C" w14:textId="77777777" w:rsidR="0010103B" w:rsidRPr="00C6560A" w:rsidRDefault="0010103B" w:rsidP="001F465D">
      <w:pPr>
        <w:spacing w:after="0" w:line="240" w:lineRule="auto"/>
        <w:ind w:right="-474"/>
        <w:rPr>
          <w:sz w:val="16"/>
          <w:szCs w:val="16"/>
        </w:rPr>
      </w:pPr>
    </w:p>
    <w:p w14:paraId="08D9B23F" w14:textId="77777777" w:rsidR="0010103B" w:rsidRPr="00C6560A" w:rsidRDefault="0010103B" w:rsidP="001F465D">
      <w:pPr>
        <w:pStyle w:val="Nagwek5"/>
        <w:spacing w:after="120"/>
        <w:ind w:right="-474" w:hanging="851"/>
        <w:jc w:val="both"/>
        <w:rPr>
          <w:rFonts w:ascii="Calibri" w:hAnsi="Calibri" w:cs="Calibri"/>
          <w:b/>
          <w:lang w:val="pl-PL"/>
        </w:rPr>
      </w:pPr>
      <w:r w:rsidRPr="00C6560A">
        <w:rPr>
          <w:rFonts w:ascii="Calibri" w:hAnsi="Calibri" w:cs="Calibri"/>
          <w:b/>
          <w:lang w:val="pl-PL"/>
        </w:rPr>
        <w:lastRenderedPageBreak/>
        <w:t>Sposób udzielania wyjaśnień dotyczących SWZ oraz osoba upoważniona do porozumiewania się z wykonawcami.</w:t>
      </w:r>
    </w:p>
    <w:p w14:paraId="2297D3C2" w14:textId="77777777" w:rsidR="0010103B" w:rsidRPr="00C6560A" w:rsidRDefault="0010103B" w:rsidP="001F465D">
      <w:pPr>
        <w:pStyle w:val="Tekstpodstawowy"/>
        <w:numPr>
          <w:ilvl w:val="0"/>
          <w:numId w:val="16"/>
        </w:numPr>
        <w:tabs>
          <w:tab w:val="clear" w:pos="360"/>
          <w:tab w:val="left" w:pos="426"/>
          <w:tab w:val="num" w:pos="1070"/>
        </w:tabs>
        <w:ind w:left="426" w:right="-474" w:hanging="426"/>
        <w:rPr>
          <w:color w:val="auto"/>
          <w:sz w:val="22"/>
          <w:szCs w:val="22"/>
        </w:rPr>
      </w:pPr>
      <w:r w:rsidRPr="00C6560A">
        <w:rPr>
          <w:rFonts w:ascii="Calibri" w:hAnsi="Calibri" w:cs="Calibri"/>
          <w:color w:val="auto"/>
          <w:sz w:val="22"/>
          <w:szCs w:val="22"/>
        </w:rPr>
        <w:t xml:space="preserve">Wykonawca może zwrócić się do zamawiającego o wyjaśnienie treści SWZ. Zamawiający udzieli wyjaśnień niezwłocznie, jednak nie później niż na </w:t>
      </w:r>
      <w:r w:rsidR="00D141EE" w:rsidRPr="00C6560A">
        <w:rPr>
          <w:rFonts w:ascii="Calibri" w:hAnsi="Calibri" w:cs="Calibri"/>
          <w:b/>
          <w:color w:val="auto"/>
          <w:sz w:val="22"/>
          <w:szCs w:val="22"/>
        </w:rPr>
        <w:t>6</w:t>
      </w:r>
      <w:r w:rsidRPr="00C6560A">
        <w:rPr>
          <w:rFonts w:ascii="Calibri" w:hAnsi="Calibri" w:cs="Calibri"/>
          <w:b/>
          <w:color w:val="auto"/>
          <w:sz w:val="22"/>
          <w:szCs w:val="22"/>
        </w:rPr>
        <w:t xml:space="preserve"> dni</w:t>
      </w:r>
      <w:r w:rsidRPr="00C6560A">
        <w:rPr>
          <w:rFonts w:ascii="Calibri" w:hAnsi="Calibri" w:cs="Calibri"/>
          <w:color w:val="auto"/>
          <w:sz w:val="22"/>
          <w:szCs w:val="22"/>
        </w:rPr>
        <w:t xml:space="preserve"> przed upływem terminu składania ofert, pod warunkiem, że wniosek o wyjaśnienie treści SWZ wpłynął do zamawiającego nie później niż na </w:t>
      </w:r>
      <w:r w:rsidR="00D141EE" w:rsidRPr="00C6560A">
        <w:rPr>
          <w:rFonts w:ascii="Calibri" w:hAnsi="Calibri" w:cs="Calibri"/>
          <w:b/>
          <w:color w:val="auto"/>
          <w:sz w:val="22"/>
          <w:szCs w:val="22"/>
        </w:rPr>
        <w:t>1</w:t>
      </w:r>
      <w:r w:rsidRPr="00C6560A">
        <w:rPr>
          <w:rFonts w:ascii="Calibri" w:hAnsi="Calibri" w:cs="Calibri"/>
          <w:b/>
          <w:color w:val="auto"/>
          <w:sz w:val="22"/>
          <w:szCs w:val="22"/>
        </w:rPr>
        <w:t>4 dni</w:t>
      </w:r>
      <w:r w:rsidRPr="00C6560A">
        <w:rPr>
          <w:rFonts w:ascii="Calibri" w:hAnsi="Calibri" w:cs="Calibri"/>
          <w:color w:val="auto"/>
          <w:sz w:val="22"/>
          <w:szCs w:val="22"/>
        </w:rPr>
        <w:t xml:space="preserve"> przed upływem</w:t>
      </w:r>
      <w:r w:rsidR="00D141EE" w:rsidRPr="00C6560A">
        <w:rPr>
          <w:rFonts w:ascii="Calibri" w:hAnsi="Calibri" w:cs="Calibri"/>
          <w:color w:val="auto"/>
          <w:sz w:val="22"/>
          <w:szCs w:val="22"/>
        </w:rPr>
        <w:t xml:space="preserve"> terminu</w:t>
      </w:r>
      <w:r w:rsidRPr="00C6560A">
        <w:rPr>
          <w:rFonts w:ascii="Calibri" w:hAnsi="Calibri" w:cs="Calibri"/>
          <w:color w:val="auto"/>
          <w:sz w:val="22"/>
          <w:szCs w:val="22"/>
        </w:rPr>
        <w:t xml:space="preserve"> składania ofert.</w:t>
      </w:r>
    </w:p>
    <w:p w14:paraId="35A38E26" w14:textId="77777777" w:rsidR="0010103B" w:rsidRPr="00C6560A" w:rsidRDefault="0010103B" w:rsidP="001F465D">
      <w:pPr>
        <w:pStyle w:val="Tekstpodstawowy"/>
        <w:numPr>
          <w:ilvl w:val="0"/>
          <w:numId w:val="16"/>
        </w:numPr>
        <w:tabs>
          <w:tab w:val="clear" w:pos="360"/>
          <w:tab w:val="left" w:pos="426"/>
          <w:tab w:val="num" w:pos="1070"/>
        </w:tabs>
        <w:spacing w:before="60" w:after="60"/>
        <w:ind w:left="426" w:right="-474" w:hanging="426"/>
        <w:rPr>
          <w:color w:val="auto"/>
        </w:rPr>
      </w:pPr>
      <w:r w:rsidRPr="00C6560A">
        <w:rPr>
          <w:rFonts w:ascii="Calibri" w:hAnsi="Calibri" w:cs="Calibri"/>
          <w:color w:val="auto"/>
          <w:sz w:val="22"/>
          <w:szCs w:val="22"/>
        </w:rPr>
        <w:t>Nie przewiduje się zwoływania zebrania wykonawców dla wyjaśnienia wątpliwości dotyczących SWZ.</w:t>
      </w:r>
    </w:p>
    <w:p w14:paraId="4120968D" w14:textId="77777777" w:rsidR="001D305E" w:rsidRPr="00C6560A" w:rsidRDefault="001D305E" w:rsidP="001F465D">
      <w:pPr>
        <w:numPr>
          <w:ilvl w:val="0"/>
          <w:numId w:val="16"/>
        </w:numPr>
        <w:tabs>
          <w:tab w:val="left" w:pos="426"/>
        </w:tabs>
        <w:suppressAutoHyphens/>
        <w:spacing w:before="120" w:after="0" w:line="240" w:lineRule="auto"/>
        <w:ind w:right="-474"/>
        <w:jc w:val="both"/>
        <w:rPr>
          <w:rFonts w:ascii="Calibri" w:hAnsi="Calibri" w:cs="Calibri"/>
        </w:rPr>
      </w:pPr>
      <w:r w:rsidRPr="00C6560A">
        <w:rPr>
          <w:rFonts w:ascii="Calibri" w:hAnsi="Calibri" w:cs="Calibri"/>
        </w:rPr>
        <w:t xml:space="preserve">Adres poczty elektronicznej służący do porozumiewania się Zamawiającego z Wykonawcą: </w:t>
      </w:r>
      <w:hyperlink r:id="rId14" w:history="1">
        <w:r w:rsidRPr="00C6560A">
          <w:rPr>
            <w:rStyle w:val="Hipercze"/>
            <w:rFonts w:ascii="Calibri" w:hAnsi="Calibri" w:cs="Calibri"/>
            <w:bCs/>
            <w:color w:val="auto"/>
          </w:rPr>
          <w:t>zaopatrzenie@szpitalmswia.rzeszow.pl</w:t>
        </w:r>
      </w:hyperlink>
    </w:p>
    <w:p w14:paraId="5AF1DE7E" w14:textId="77777777" w:rsidR="005A1089" w:rsidRPr="00C6560A" w:rsidRDefault="005A1089" w:rsidP="001F465D">
      <w:pPr>
        <w:tabs>
          <w:tab w:val="left" w:pos="426"/>
        </w:tabs>
        <w:spacing w:before="60" w:after="0" w:line="240" w:lineRule="auto"/>
        <w:ind w:left="426" w:right="-474"/>
        <w:jc w:val="both"/>
        <w:rPr>
          <w:rFonts w:ascii="Calibri" w:eastAsia="Times New Roman" w:hAnsi="Calibri" w:cs="Calibri"/>
        </w:rPr>
      </w:pPr>
    </w:p>
    <w:p w14:paraId="547BAA52" w14:textId="249F75DE" w:rsidR="0029131C" w:rsidRPr="00C6560A" w:rsidRDefault="00D141EE" w:rsidP="001F465D">
      <w:pPr>
        <w:pStyle w:val="Nagwek5"/>
        <w:spacing w:after="120"/>
        <w:ind w:right="-474" w:hanging="851"/>
        <w:rPr>
          <w:rFonts w:ascii="Calibri" w:hAnsi="Calibri" w:cs="Calibri"/>
          <w:b/>
          <w:lang w:val="pl-PL"/>
        </w:rPr>
      </w:pPr>
      <w:r w:rsidRPr="00C6560A">
        <w:rPr>
          <w:rFonts w:ascii="Calibri" w:hAnsi="Calibri" w:cs="Calibri"/>
          <w:b/>
          <w:lang w:val="pl-PL"/>
        </w:rPr>
        <w:t>Wymagania</w:t>
      </w:r>
      <w:r w:rsidR="0010103B" w:rsidRPr="00C6560A">
        <w:rPr>
          <w:rFonts w:ascii="Calibri" w:hAnsi="Calibri" w:cs="Calibri"/>
          <w:b/>
          <w:lang w:val="pl-PL"/>
        </w:rPr>
        <w:t xml:space="preserve"> dotyczące wadium</w:t>
      </w:r>
    </w:p>
    <w:p w14:paraId="2ED8E7CE" w14:textId="77777777" w:rsidR="00EB619E" w:rsidRPr="00C6560A" w:rsidRDefault="00790035" w:rsidP="001F465D">
      <w:pPr>
        <w:snapToGrid w:val="0"/>
        <w:spacing w:before="120" w:after="120"/>
        <w:ind w:right="-474"/>
        <w:jc w:val="both"/>
        <w:rPr>
          <w:rFonts w:cs="Calibri"/>
        </w:rPr>
      </w:pPr>
      <w:r w:rsidRPr="00C6560A">
        <w:rPr>
          <w:rFonts w:cs="Calibri"/>
        </w:rPr>
        <w:t>Zamawiający nie wymaga wniesienia wadium</w:t>
      </w:r>
      <w:r w:rsidR="00EB619E" w:rsidRPr="00C6560A">
        <w:rPr>
          <w:rFonts w:cs="Calibri"/>
        </w:rPr>
        <w:t>.</w:t>
      </w:r>
    </w:p>
    <w:p w14:paraId="187B1500" w14:textId="52419D15" w:rsidR="00790035" w:rsidRPr="00C6560A" w:rsidRDefault="00790035" w:rsidP="001F465D">
      <w:pPr>
        <w:snapToGrid w:val="0"/>
        <w:spacing w:before="120" w:after="120"/>
        <w:ind w:right="-474"/>
        <w:jc w:val="both"/>
        <w:rPr>
          <w:rFonts w:cs="Calibri"/>
        </w:rPr>
      </w:pPr>
    </w:p>
    <w:p w14:paraId="33038A98" w14:textId="77777777" w:rsidR="0010103B" w:rsidRPr="00C6560A" w:rsidRDefault="0010103B" w:rsidP="001F465D">
      <w:pPr>
        <w:pStyle w:val="Nagwek5"/>
        <w:ind w:right="-474" w:hanging="851"/>
        <w:rPr>
          <w:rFonts w:ascii="Calibri" w:hAnsi="Calibri" w:cs="Calibri"/>
          <w:b/>
          <w:lang w:val="pl-PL"/>
        </w:rPr>
      </w:pPr>
      <w:r w:rsidRPr="00C6560A">
        <w:rPr>
          <w:rFonts w:ascii="Calibri" w:hAnsi="Calibri" w:cs="Calibri"/>
          <w:b/>
          <w:lang w:val="pl-PL"/>
        </w:rPr>
        <w:t>Wymagania dotyczące zabezpieczenia należytego wykonania umowy</w:t>
      </w:r>
    </w:p>
    <w:p w14:paraId="59CB4D0F" w14:textId="1A147588" w:rsidR="005500C5" w:rsidRPr="00C6560A" w:rsidRDefault="005500C5" w:rsidP="001F465D">
      <w:pPr>
        <w:pStyle w:val="Tekstpodstawowywcity"/>
        <w:suppressAutoHyphens w:val="0"/>
        <w:spacing w:before="120" w:after="120"/>
        <w:ind w:right="-474"/>
        <w:jc w:val="both"/>
        <w:rPr>
          <w:rFonts w:ascii="Calibri" w:hAnsi="Calibri" w:cs="Calibri"/>
          <w:b w:val="0"/>
          <w:noProof w:val="0"/>
          <w:spacing w:val="0"/>
          <w:sz w:val="22"/>
          <w:lang w:val="pl-PL" w:eastAsia="pl-PL"/>
        </w:rPr>
      </w:pPr>
      <w:r w:rsidRPr="00C6560A">
        <w:rPr>
          <w:rFonts w:ascii="Calibri" w:hAnsi="Calibri" w:cs="Calibri"/>
          <w:b w:val="0"/>
          <w:noProof w:val="0"/>
          <w:spacing w:val="0"/>
          <w:sz w:val="22"/>
          <w:lang w:val="pl-PL" w:eastAsia="pl-PL"/>
        </w:rPr>
        <w:t>Zamawiający nie wymaga wniesienia zabezpieczenia należytego wykonania umowy.</w:t>
      </w:r>
    </w:p>
    <w:p w14:paraId="78136253" w14:textId="77777777" w:rsidR="00EB619E" w:rsidRPr="00C6560A" w:rsidRDefault="00EB619E" w:rsidP="001F465D">
      <w:pPr>
        <w:pStyle w:val="Tekstpodstawowywcity"/>
        <w:suppressAutoHyphens w:val="0"/>
        <w:spacing w:before="120" w:after="120"/>
        <w:ind w:right="-474"/>
        <w:jc w:val="both"/>
        <w:rPr>
          <w:rFonts w:ascii="Calibri" w:hAnsi="Calibri" w:cs="Calibri"/>
          <w:b w:val="0"/>
          <w:noProof w:val="0"/>
          <w:spacing w:val="0"/>
          <w:sz w:val="22"/>
          <w:lang w:val="pl-PL" w:eastAsia="pl-PL"/>
        </w:rPr>
      </w:pPr>
    </w:p>
    <w:p w14:paraId="2A4F9047" w14:textId="77777777" w:rsidR="0010103B" w:rsidRPr="00C6560A" w:rsidRDefault="0010103B" w:rsidP="001F465D">
      <w:pPr>
        <w:pStyle w:val="Nagwek5"/>
        <w:ind w:right="-474" w:hanging="851"/>
        <w:rPr>
          <w:rFonts w:ascii="Calibri" w:hAnsi="Calibri" w:cs="Calibri"/>
          <w:b/>
          <w:bCs/>
          <w:lang w:val="pl-PL"/>
        </w:rPr>
      </w:pPr>
      <w:r w:rsidRPr="00C6560A">
        <w:rPr>
          <w:rFonts w:ascii="Calibri" w:hAnsi="Calibri" w:cs="Calibri"/>
          <w:b/>
          <w:bCs/>
          <w:lang w:val="pl-PL"/>
        </w:rPr>
        <w:t>Tryb otwarcia i oceny ofert</w:t>
      </w:r>
    </w:p>
    <w:p w14:paraId="495ED054" w14:textId="77777777" w:rsidR="0010103B" w:rsidRPr="00C6560A" w:rsidRDefault="0010103B" w:rsidP="001F465D">
      <w:pPr>
        <w:spacing w:after="0" w:line="240" w:lineRule="auto"/>
        <w:ind w:right="-474"/>
        <w:rPr>
          <w:sz w:val="10"/>
          <w:szCs w:val="10"/>
          <w:highlight w:val="cyan"/>
        </w:rPr>
      </w:pPr>
    </w:p>
    <w:p w14:paraId="556B0CDE" w14:textId="18F74C1C" w:rsidR="0010103B" w:rsidRPr="00C6560A" w:rsidRDefault="0010103B" w:rsidP="001F465D">
      <w:pPr>
        <w:numPr>
          <w:ilvl w:val="0"/>
          <w:numId w:val="17"/>
        </w:numPr>
        <w:tabs>
          <w:tab w:val="clear" w:pos="360"/>
          <w:tab w:val="num" w:pos="426"/>
        </w:tabs>
        <w:suppressAutoHyphens/>
        <w:spacing w:after="0" w:line="240" w:lineRule="auto"/>
        <w:ind w:left="426" w:right="-474" w:hanging="426"/>
        <w:jc w:val="both"/>
      </w:pPr>
      <w:r w:rsidRPr="00C6560A">
        <w:rPr>
          <w:rFonts w:ascii="Calibri" w:hAnsi="Calibri" w:cs="Calibri"/>
          <w:lang w:eastAsia="pl-PL"/>
        </w:rPr>
        <w:t xml:space="preserve">Otwarcia, badania i oceny ofert dokona Komisja Przetargowa powołana zarządzeniem Dyrektora </w:t>
      </w:r>
      <w:r w:rsidR="00706603" w:rsidRPr="00C6560A">
        <w:rPr>
          <w:rFonts w:ascii="Calibri" w:hAnsi="Calibri" w:cs="Calibri"/>
          <w:lang w:eastAsia="pl-PL"/>
        </w:rPr>
        <w:t>Samodzielnego Publicznego Zakładu Opieki Zdrowotnej MSWiA w Rzeszowie</w:t>
      </w:r>
      <w:r w:rsidRPr="00C6560A">
        <w:rPr>
          <w:rFonts w:ascii="Calibri" w:hAnsi="Calibri" w:cs="Calibri"/>
          <w:lang w:eastAsia="pl-PL"/>
        </w:rPr>
        <w:t>.</w:t>
      </w:r>
    </w:p>
    <w:p w14:paraId="06D97F23" w14:textId="77777777" w:rsidR="0010103B" w:rsidRPr="00C6560A" w:rsidRDefault="0010103B" w:rsidP="001F465D">
      <w:pPr>
        <w:numPr>
          <w:ilvl w:val="0"/>
          <w:numId w:val="17"/>
        </w:numPr>
        <w:tabs>
          <w:tab w:val="clear" w:pos="360"/>
          <w:tab w:val="num" w:pos="426"/>
        </w:tabs>
        <w:suppressAutoHyphens/>
        <w:spacing w:after="0" w:line="240" w:lineRule="auto"/>
        <w:ind w:left="426" w:right="-474" w:hanging="426"/>
        <w:jc w:val="both"/>
      </w:pPr>
      <w:r w:rsidRPr="00C6560A">
        <w:rPr>
          <w:rFonts w:ascii="Calibri" w:hAnsi="Calibri" w:cs="Calibri"/>
          <w:lang w:eastAsia="pl-PL"/>
        </w:rPr>
        <w:t>W toku badania i oceny ofert zamawiający może żądać od wykonawców wyjaśnień dotyczących treści złożonych ofert oraz przedmiotowych środków dowodowych lub innych składanych dokumentów lub oświadczeń.</w:t>
      </w:r>
    </w:p>
    <w:p w14:paraId="60EF1710" w14:textId="77777777" w:rsidR="0010103B" w:rsidRPr="00C6560A" w:rsidRDefault="0010103B" w:rsidP="001F465D">
      <w:pPr>
        <w:numPr>
          <w:ilvl w:val="0"/>
          <w:numId w:val="17"/>
        </w:numPr>
        <w:tabs>
          <w:tab w:val="clear" w:pos="360"/>
          <w:tab w:val="num" w:pos="426"/>
        </w:tabs>
        <w:suppressAutoHyphens/>
        <w:spacing w:after="0" w:line="240" w:lineRule="auto"/>
        <w:ind w:left="426" w:right="-474" w:hanging="426"/>
        <w:jc w:val="both"/>
        <w:rPr>
          <w:rFonts w:ascii="Calibri" w:hAnsi="Calibri" w:cs="Calibri"/>
          <w:lang w:eastAsia="pl-PL"/>
        </w:rPr>
      </w:pPr>
      <w:r w:rsidRPr="00C6560A">
        <w:rPr>
          <w:rFonts w:ascii="Calibri" w:hAnsi="Calibri"/>
          <w:bCs/>
        </w:rPr>
        <w:t>Wykonawcy są zobowiązani do przedstawienia wyjaśnień w terminie wskazanym przez zamawiającego.</w:t>
      </w:r>
    </w:p>
    <w:p w14:paraId="4F54A73D" w14:textId="77777777" w:rsidR="0010103B" w:rsidRPr="00C6560A" w:rsidRDefault="0010103B" w:rsidP="001F465D">
      <w:pPr>
        <w:numPr>
          <w:ilvl w:val="0"/>
          <w:numId w:val="17"/>
        </w:numPr>
        <w:tabs>
          <w:tab w:val="clear" w:pos="360"/>
          <w:tab w:val="num" w:pos="426"/>
        </w:tabs>
        <w:suppressAutoHyphens/>
        <w:spacing w:after="0" w:line="240" w:lineRule="auto"/>
        <w:ind w:left="426" w:right="-474" w:hanging="426"/>
        <w:jc w:val="both"/>
        <w:rPr>
          <w:rFonts w:ascii="Calibri" w:hAnsi="Calibri" w:cs="Calibri"/>
          <w:lang w:eastAsia="pl-PL"/>
        </w:rPr>
      </w:pPr>
      <w:r w:rsidRPr="00C6560A">
        <w:rPr>
          <w:rFonts w:ascii="Calibri" w:hAnsi="Calibri" w:cs="Calibri"/>
          <w:lang w:eastAsia="pl-PL"/>
        </w:rPr>
        <w:t>Niedopuszczalne jest prowadzenie między zamawiającym a wykonawcą negocjacji dotyczących złożonej oferty oraz, z uwzględnieniem ust. 2 i art. 187 ustawy, dokonywanie jakiejkolwiek zmiany w jej treści.</w:t>
      </w:r>
    </w:p>
    <w:p w14:paraId="7DA0B49C" w14:textId="77777777" w:rsidR="0010103B" w:rsidRPr="00C6560A" w:rsidRDefault="0010103B" w:rsidP="001F465D">
      <w:pPr>
        <w:numPr>
          <w:ilvl w:val="0"/>
          <w:numId w:val="17"/>
        </w:numPr>
        <w:tabs>
          <w:tab w:val="clear" w:pos="360"/>
          <w:tab w:val="num" w:pos="426"/>
        </w:tabs>
        <w:suppressAutoHyphens/>
        <w:spacing w:after="0" w:line="240" w:lineRule="auto"/>
        <w:ind w:left="426" w:right="-474" w:hanging="426"/>
        <w:jc w:val="both"/>
        <w:rPr>
          <w:rFonts w:ascii="Calibri" w:hAnsi="Calibri" w:cs="Calibri"/>
          <w:lang w:eastAsia="pl-PL"/>
        </w:rPr>
      </w:pPr>
      <w:r w:rsidRPr="00C6560A">
        <w:rPr>
          <w:rFonts w:ascii="Calibri" w:hAnsi="Calibri" w:cs="Calibri"/>
          <w:lang w:eastAsia="pl-PL"/>
        </w:rPr>
        <w:t>Zamawiający poprawia w ofercie:</w:t>
      </w:r>
    </w:p>
    <w:p w14:paraId="193DC2A1" w14:textId="77777777" w:rsidR="0010103B" w:rsidRPr="00C6560A" w:rsidRDefault="0010103B" w:rsidP="001F465D">
      <w:pPr>
        <w:numPr>
          <w:ilvl w:val="1"/>
          <w:numId w:val="17"/>
        </w:numPr>
        <w:suppressAutoHyphens/>
        <w:spacing w:after="0" w:line="240" w:lineRule="auto"/>
        <w:ind w:left="851" w:right="-474" w:hanging="425"/>
        <w:jc w:val="both"/>
        <w:rPr>
          <w:rFonts w:ascii="Calibri" w:hAnsi="Calibri" w:cs="Calibri"/>
          <w:lang w:eastAsia="pl-PL"/>
        </w:rPr>
      </w:pPr>
      <w:r w:rsidRPr="00C6560A">
        <w:rPr>
          <w:rFonts w:ascii="Calibri" w:hAnsi="Calibri" w:cs="Calibri"/>
          <w:lang w:eastAsia="pl-PL"/>
        </w:rPr>
        <w:t xml:space="preserve"> oczywiste omyłki pisarskie,</w:t>
      </w:r>
    </w:p>
    <w:p w14:paraId="188FF7E7" w14:textId="1B51EF6E" w:rsidR="0010103B" w:rsidRPr="00C6560A" w:rsidRDefault="0010103B" w:rsidP="001F465D">
      <w:pPr>
        <w:numPr>
          <w:ilvl w:val="1"/>
          <w:numId w:val="17"/>
        </w:numPr>
        <w:suppressAutoHyphens/>
        <w:spacing w:after="0" w:line="240" w:lineRule="auto"/>
        <w:ind w:left="851" w:right="-474" w:hanging="425"/>
        <w:jc w:val="both"/>
        <w:rPr>
          <w:rFonts w:ascii="Calibri" w:hAnsi="Calibri" w:cs="Calibri"/>
          <w:lang w:eastAsia="pl-PL"/>
        </w:rPr>
      </w:pPr>
      <w:r w:rsidRPr="00C6560A">
        <w:rPr>
          <w:rFonts w:ascii="Calibri" w:hAnsi="Calibri" w:cs="Calibri"/>
          <w:lang w:eastAsia="pl-PL"/>
        </w:rPr>
        <w:t>oczywiste omyłki rachunkowe, z uwzględnieniem konsekwencji rachunkowych dokonanych</w:t>
      </w:r>
      <w:r w:rsidR="00EB619E" w:rsidRPr="00C6560A">
        <w:rPr>
          <w:rFonts w:ascii="Calibri" w:hAnsi="Calibri" w:cs="Calibri"/>
          <w:lang w:eastAsia="pl-PL"/>
        </w:rPr>
        <w:t xml:space="preserve"> </w:t>
      </w:r>
      <w:r w:rsidRPr="00C6560A">
        <w:rPr>
          <w:rFonts w:ascii="Calibri" w:hAnsi="Calibri" w:cs="Calibri"/>
          <w:lang w:eastAsia="pl-PL"/>
        </w:rPr>
        <w:t>poprawek,</w:t>
      </w:r>
    </w:p>
    <w:p w14:paraId="662617C8" w14:textId="77777777" w:rsidR="0010103B" w:rsidRPr="00C6560A" w:rsidRDefault="0010103B" w:rsidP="001F465D">
      <w:pPr>
        <w:numPr>
          <w:ilvl w:val="1"/>
          <w:numId w:val="17"/>
        </w:numPr>
        <w:suppressAutoHyphens/>
        <w:spacing w:after="0" w:line="240" w:lineRule="auto"/>
        <w:ind w:left="851" w:right="-474" w:hanging="425"/>
        <w:jc w:val="both"/>
        <w:rPr>
          <w:rFonts w:ascii="Calibri" w:hAnsi="Calibri" w:cs="Calibri"/>
          <w:lang w:eastAsia="pl-PL"/>
        </w:rPr>
      </w:pPr>
      <w:r w:rsidRPr="00C6560A">
        <w:rPr>
          <w:rFonts w:ascii="Calibri" w:hAnsi="Calibri" w:cs="Calibri"/>
          <w:lang w:eastAsia="pl-PL"/>
        </w:rPr>
        <w:t>inne omyłki polegające na niezgodności oferty z dokumentami zamówienia, niepowodujące istotnych zmian w treści oferty ‒ niezwłocznie zawiadamiając o tym wykonawcę, którego oferta została poprawiona.</w:t>
      </w:r>
    </w:p>
    <w:p w14:paraId="5E6B3CB4" w14:textId="18BB0377" w:rsidR="0010103B" w:rsidRPr="00C6560A" w:rsidRDefault="0010103B" w:rsidP="001F465D">
      <w:pPr>
        <w:numPr>
          <w:ilvl w:val="0"/>
          <w:numId w:val="17"/>
        </w:numPr>
        <w:suppressAutoHyphens/>
        <w:spacing w:after="0" w:line="240" w:lineRule="auto"/>
        <w:ind w:left="426" w:right="-474" w:hanging="426"/>
        <w:jc w:val="both"/>
        <w:rPr>
          <w:rFonts w:ascii="Calibri" w:hAnsi="Calibri" w:cs="Calibri"/>
          <w:lang w:eastAsia="pl-PL"/>
        </w:rPr>
      </w:pPr>
      <w:r w:rsidRPr="00C6560A">
        <w:rPr>
          <w:rFonts w:ascii="Calibri" w:hAnsi="Calibri" w:cs="Calibri"/>
          <w:lang w:eastAsia="pl-PL"/>
        </w:rPr>
        <w:t>W przypadku, o którym mowa w pkt. 5 ust. 5.3 zamawiający wyznacza wykonawcy odpowiedni termin na wyrażenie zgody na poprawienie w ofercie omyłki lub zakwestionowanie jej poprawienia. Brak odpowiedzi w wyznaczonym terminie uznaje się za wyrażenie zgody na poprawienie omyłki.</w:t>
      </w:r>
    </w:p>
    <w:p w14:paraId="7F1F6B6F" w14:textId="77777777" w:rsidR="00A21917" w:rsidRPr="00C6560A" w:rsidRDefault="00A21917" w:rsidP="001F465D">
      <w:pPr>
        <w:suppressAutoHyphens/>
        <w:spacing w:after="0" w:line="240" w:lineRule="auto"/>
        <w:ind w:right="-474"/>
        <w:jc w:val="both"/>
        <w:rPr>
          <w:rFonts w:ascii="Calibri" w:hAnsi="Calibri" w:cs="Calibri"/>
          <w:lang w:eastAsia="pl-PL"/>
        </w:rPr>
      </w:pPr>
    </w:p>
    <w:p w14:paraId="3948D32E" w14:textId="77777777" w:rsidR="0010103B" w:rsidRPr="00C6560A" w:rsidRDefault="0010103B" w:rsidP="001F465D">
      <w:pPr>
        <w:pStyle w:val="Nagwek5"/>
        <w:spacing w:before="120"/>
        <w:ind w:right="-474" w:hanging="851"/>
        <w:rPr>
          <w:rFonts w:ascii="Calibri" w:hAnsi="Calibri" w:cs="Calibri"/>
          <w:b/>
          <w:bCs/>
          <w:lang w:val="pl-PL"/>
        </w:rPr>
      </w:pPr>
      <w:r w:rsidRPr="00C6560A">
        <w:rPr>
          <w:rFonts w:ascii="Calibri" w:hAnsi="Calibri" w:cs="Calibri"/>
          <w:b/>
          <w:bCs/>
          <w:lang w:val="pl-PL"/>
        </w:rPr>
        <w:t>Środki ochrony prawnej przysługujące wykonawcy w toku postępowania.</w:t>
      </w:r>
    </w:p>
    <w:p w14:paraId="32FC79F5" w14:textId="77777777" w:rsidR="00A21917" w:rsidRPr="00C6560A" w:rsidRDefault="00A21917" w:rsidP="001F465D">
      <w:pPr>
        <w:spacing w:after="0"/>
        <w:ind w:right="-474"/>
      </w:pPr>
    </w:p>
    <w:p w14:paraId="548D91E7" w14:textId="77777777" w:rsidR="00C80048" w:rsidRPr="00C6560A" w:rsidRDefault="00C80048" w:rsidP="005125EB">
      <w:pPr>
        <w:numPr>
          <w:ilvl w:val="0"/>
          <w:numId w:val="92"/>
        </w:numPr>
        <w:spacing w:after="9" w:line="240" w:lineRule="auto"/>
        <w:ind w:right="-474" w:hanging="435"/>
        <w:jc w:val="both"/>
      </w:pPr>
      <w:r w:rsidRPr="00C6560A">
        <w:t xml:space="preserve">Środki ochrony prawnej określone w Dziale IX ustawy Pzp przysługują wykonawcy, uczestnikowi konkursu oraz innemu podmiotowi, jeżeli ma lub miał interes w uzyskaniu zamówienia lub nagrody w konkursie oraz poniósł lub może ponieść szkodę w wyniku naruszenia przez zamawiającego przepisów ustawy Pzp. </w:t>
      </w:r>
    </w:p>
    <w:p w14:paraId="1C268515" w14:textId="0732DD39" w:rsidR="00C80048" w:rsidRPr="00C6560A" w:rsidRDefault="00C80048" w:rsidP="005125EB">
      <w:pPr>
        <w:numPr>
          <w:ilvl w:val="0"/>
          <w:numId w:val="92"/>
        </w:numPr>
        <w:spacing w:after="9" w:line="240" w:lineRule="auto"/>
        <w:ind w:right="-474" w:hanging="435"/>
        <w:jc w:val="both"/>
      </w:pPr>
      <w:r w:rsidRPr="00C6560A">
        <w:lastRenderedPageBreak/>
        <w:t xml:space="preserve">Środki ochrony prawnej określone w Dziale IX ustawy </w:t>
      </w:r>
      <w:r w:rsidR="00C6560A" w:rsidRPr="00C6560A">
        <w:t>Pzp nie</w:t>
      </w:r>
      <w:r w:rsidRPr="00C6560A">
        <w:t xml:space="preserve"> przysługują wykonawcy, uczestnikowi konkursu ani innemu podmiotowi, o którym mowa w ust. 1, pochodzącym z państw trzecich niebędących stronami umów międzynarodowych (w rozumieniu ustawy Pzp). </w:t>
      </w:r>
    </w:p>
    <w:p w14:paraId="0CCC4622" w14:textId="77777777" w:rsidR="00C80048" w:rsidRPr="00C6560A" w:rsidRDefault="00C80048" w:rsidP="005125EB">
      <w:pPr>
        <w:numPr>
          <w:ilvl w:val="0"/>
          <w:numId w:val="92"/>
        </w:numPr>
        <w:spacing w:after="33" w:line="240" w:lineRule="auto"/>
        <w:ind w:right="-474" w:hanging="435"/>
        <w:jc w:val="both"/>
      </w:pPr>
      <w:r w:rsidRPr="00C6560A">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 </w:t>
      </w:r>
    </w:p>
    <w:p w14:paraId="13AB2F1E" w14:textId="77777777" w:rsidR="00C80048" w:rsidRPr="00C6560A" w:rsidRDefault="00C80048" w:rsidP="005125EB">
      <w:pPr>
        <w:numPr>
          <w:ilvl w:val="0"/>
          <w:numId w:val="92"/>
        </w:numPr>
        <w:spacing w:after="9" w:line="240" w:lineRule="auto"/>
        <w:ind w:right="-474" w:hanging="435"/>
        <w:jc w:val="both"/>
      </w:pPr>
      <w:r w:rsidRPr="00C6560A">
        <w:t xml:space="preserve">Odwołanie przysługuje na: </w:t>
      </w:r>
    </w:p>
    <w:p w14:paraId="293B3E2F" w14:textId="305CF025" w:rsidR="00C80048" w:rsidRPr="00C6560A" w:rsidRDefault="00C80048" w:rsidP="005125EB">
      <w:pPr>
        <w:numPr>
          <w:ilvl w:val="1"/>
          <w:numId w:val="92"/>
        </w:numPr>
        <w:spacing w:after="9" w:line="240" w:lineRule="auto"/>
        <w:ind w:left="855" w:right="-474" w:hanging="425"/>
        <w:jc w:val="both"/>
      </w:pPr>
      <w:r w:rsidRPr="00C6560A">
        <w:t xml:space="preserve">niezgodną z przepisami ustawy czynność Zamawiającego, podjętą w </w:t>
      </w:r>
      <w:r w:rsidR="00C6560A" w:rsidRPr="00C6560A">
        <w:t>postępowaniu o</w:t>
      </w:r>
      <w:r w:rsidRPr="00C6560A">
        <w:t xml:space="preserve"> udzielenie zamówienia, w tym na projektowane postanowienie umowy; </w:t>
      </w:r>
    </w:p>
    <w:p w14:paraId="60CD51F6" w14:textId="77777777" w:rsidR="00C80048" w:rsidRPr="00C6560A" w:rsidRDefault="00C80048" w:rsidP="005125EB">
      <w:pPr>
        <w:numPr>
          <w:ilvl w:val="1"/>
          <w:numId w:val="92"/>
        </w:numPr>
        <w:spacing w:after="9" w:line="240" w:lineRule="auto"/>
        <w:ind w:left="855" w:right="-474" w:hanging="425"/>
        <w:jc w:val="both"/>
      </w:pPr>
      <w:r w:rsidRPr="00C6560A">
        <w:t xml:space="preserve">zaniechanie czynności w postępowaniu o udzielenie zamówienia do której Zamawiający był obowiązany na podstawie ustawy Pzp. </w:t>
      </w:r>
    </w:p>
    <w:p w14:paraId="3FCE2FBF" w14:textId="50B92AAA" w:rsidR="00C80048" w:rsidRPr="00C6560A" w:rsidRDefault="00C80048" w:rsidP="005125EB">
      <w:pPr>
        <w:numPr>
          <w:ilvl w:val="0"/>
          <w:numId w:val="92"/>
        </w:numPr>
        <w:spacing w:after="9" w:line="240" w:lineRule="auto"/>
        <w:ind w:right="-474" w:hanging="435"/>
        <w:jc w:val="both"/>
      </w:pPr>
      <w:r w:rsidRPr="00C6560A">
        <w:t xml:space="preserve">Odwołanie wnosi się do Prezesa Izby. Odwołujący przekazuje zamawiającemu odwołanie wniesione w formie elektronicznej albo postaci elektronicznej albo kopię odwołania zamawiającemu, jeżeli zostało ono wniesione w formie pisemnej, przed upływem terminu do wniesienia odwołania w taki sposób, aby mógł on zapoznać się z jego treścią przed upływem tego </w:t>
      </w:r>
      <w:r w:rsidR="00C6560A" w:rsidRPr="00C6560A">
        <w:t>terminu.</w:t>
      </w:r>
      <w:r w:rsidRPr="00C6560A">
        <w:t xml:space="preserve"> </w:t>
      </w:r>
    </w:p>
    <w:p w14:paraId="640A8302" w14:textId="77777777" w:rsidR="00C80048" w:rsidRPr="00C6560A" w:rsidRDefault="00C80048" w:rsidP="005125EB">
      <w:pPr>
        <w:numPr>
          <w:ilvl w:val="0"/>
          <w:numId w:val="92"/>
        </w:numPr>
        <w:spacing w:after="33" w:line="240" w:lineRule="auto"/>
        <w:ind w:right="-474" w:hanging="435"/>
        <w:jc w:val="both"/>
      </w:pPr>
      <w:r w:rsidRPr="00C6560A">
        <w:t xml:space="preserve">Odwołanie wobec treści ogłoszenia lub treści SWZ wnosi się w terminie 10 dni od dnia publikacji ogłoszenia w Dzienniku Urzędowym Unii Europejskiej lub zamieszczenia dokumentów zamówienia na stronie internetowej. </w:t>
      </w:r>
    </w:p>
    <w:p w14:paraId="0250CEA7" w14:textId="77777777" w:rsidR="00C80048" w:rsidRPr="00C6560A" w:rsidRDefault="00C80048" w:rsidP="005125EB">
      <w:pPr>
        <w:numPr>
          <w:ilvl w:val="0"/>
          <w:numId w:val="92"/>
        </w:numPr>
        <w:spacing w:after="9" w:line="240" w:lineRule="auto"/>
        <w:ind w:right="-474" w:hanging="435"/>
        <w:jc w:val="both"/>
      </w:pPr>
      <w:r w:rsidRPr="00C6560A">
        <w:t xml:space="preserve">Odwołanie wnosi się w terminie: </w:t>
      </w:r>
    </w:p>
    <w:p w14:paraId="711497DC" w14:textId="77777777" w:rsidR="00C80048" w:rsidRPr="00C6560A" w:rsidRDefault="00C80048" w:rsidP="005125EB">
      <w:pPr>
        <w:numPr>
          <w:ilvl w:val="1"/>
          <w:numId w:val="92"/>
        </w:numPr>
        <w:spacing w:after="9" w:line="240" w:lineRule="auto"/>
        <w:ind w:left="855" w:right="-474" w:hanging="425"/>
        <w:jc w:val="both"/>
      </w:pPr>
      <w:r w:rsidRPr="00C6560A">
        <w:t xml:space="preserve">10 dni od dnia przekazania informacji o czynności zamawiającego stanowiącej podstawę jego wniesienia, jeżeli informacja została przekazana przy użyciu środków komunikacji elektronicznej, </w:t>
      </w:r>
    </w:p>
    <w:p w14:paraId="3E12BFCC" w14:textId="77777777" w:rsidR="00C80048" w:rsidRPr="00C6560A" w:rsidRDefault="00C80048" w:rsidP="005125EB">
      <w:pPr>
        <w:numPr>
          <w:ilvl w:val="1"/>
          <w:numId w:val="92"/>
        </w:numPr>
        <w:spacing w:after="9" w:line="240" w:lineRule="auto"/>
        <w:ind w:left="855" w:right="-474" w:hanging="425"/>
        <w:jc w:val="both"/>
      </w:pPr>
      <w:r w:rsidRPr="00C6560A">
        <w:t xml:space="preserve">15 dni od dnia przekazania informacji o czynności zamawiającego stanowiącej podstawę jego wniesienia, jeżeli informacja została przekazana w sposób inny niż określony w pkt 1). </w:t>
      </w:r>
    </w:p>
    <w:p w14:paraId="7054BCAA" w14:textId="77777777" w:rsidR="00C80048" w:rsidRPr="00C6560A" w:rsidRDefault="00C80048" w:rsidP="005125EB">
      <w:pPr>
        <w:numPr>
          <w:ilvl w:val="0"/>
          <w:numId w:val="92"/>
        </w:numPr>
        <w:spacing w:after="9" w:line="240" w:lineRule="auto"/>
        <w:ind w:right="-474" w:hanging="435"/>
        <w:jc w:val="both"/>
      </w:pPr>
      <w:r w:rsidRPr="00C6560A">
        <w:t xml:space="preserve">Odwołanie w przypadkach innych niż określone w pkt 6 i 7 wnosi się w terminie 10 dni od dnia, w którym powzięto lub przy zachowaniu należytej staranności można było powziąć wiadomość o okolicznościach stanowiących podstawę jego wniesienia </w:t>
      </w:r>
    </w:p>
    <w:p w14:paraId="7DD6B180" w14:textId="77777777" w:rsidR="00C80048" w:rsidRPr="00C6560A" w:rsidRDefault="00C80048" w:rsidP="005125EB">
      <w:pPr>
        <w:numPr>
          <w:ilvl w:val="0"/>
          <w:numId w:val="92"/>
        </w:numPr>
        <w:spacing w:after="9" w:line="240" w:lineRule="auto"/>
        <w:ind w:right="-474" w:hanging="435"/>
        <w:jc w:val="both"/>
      </w:pPr>
      <w:r w:rsidRPr="00C6560A">
        <w:t xml:space="preserve">Na orzeczenie Izby oraz postanowienie Prezesa Izby, o którym mowa w art. 519 ust. 1 ustawy Pzp, stronom oraz uczestnikom postępowania odwoławczego przysługuje skarga do sądu. </w:t>
      </w:r>
    </w:p>
    <w:p w14:paraId="3064837F" w14:textId="77777777" w:rsidR="00C80048" w:rsidRPr="00C6560A" w:rsidRDefault="00C80048" w:rsidP="005125EB">
      <w:pPr>
        <w:numPr>
          <w:ilvl w:val="0"/>
          <w:numId w:val="92"/>
        </w:numPr>
        <w:spacing w:after="9" w:line="240" w:lineRule="auto"/>
        <w:ind w:right="-474" w:hanging="435"/>
        <w:jc w:val="both"/>
      </w:pPr>
      <w:r w:rsidRPr="00C6560A">
        <w:t xml:space="preserve">W postępowaniu toczącym się wskutek wniesienia skargi stosuje się odpowiednio przepisy ustawy z dnia 17.11.1964 r. - Kodeks postępowania cywilnego o apelacji, jeżeli przepisy niniejszego rozdziału nie stanowią inaczej. </w:t>
      </w:r>
    </w:p>
    <w:p w14:paraId="1B156CB1" w14:textId="77777777" w:rsidR="00C80048" w:rsidRPr="00C6560A" w:rsidRDefault="00C80048" w:rsidP="005125EB">
      <w:pPr>
        <w:numPr>
          <w:ilvl w:val="0"/>
          <w:numId w:val="92"/>
        </w:numPr>
        <w:spacing w:after="9" w:line="240" w:lineRule="auto"/>
        <w:ind w:right="-474" w:hanging="435"/>
        <w:jc w:val="both"/>
      </w:pPr>
      <w:r w:rsidRPr="00C6560A">
        <w:t xml:space="preserve">Skargę wnosi się do Sądu Okręgowego w Warszawie - sądu zamówień publicznych, zwanego dalej „sądem zamówień publicznych”. </w:t>
      </w:r>
    </w:p>
    <w:p w14:paraId="7546873A" w14:textId="6E1C5363" w:rsidR="00C80048" w:rsidRPr="00C6560A" w:rsidRDefault="00C80048" w:rsidP="005125EB">
      <w:pPr>
        <w:numPr>
          <w:ilvl w:val="0"/>
          <w:numId w:val="92"/>
        </w:numPr>
        <w:spacing w:after="9" w:line="240" w:lineRule="auto"/>
        <w:ind w:right="-474" w:hanging="435"/>
        <w:jc w:val="both"/>
      </w:pPr>
      <w:r w:rsidRPr="00C6560A">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 </w:t>
      </w:r>
    </w:p>
    <w:p w14:paraId="2DBEB049" w14:textId="77777777" w:rsidR="00C80048" w:rsidRPr="00C6560A" w:rsidRDefault="00C80048" w:rsidP="005125EB">
      <w:pPr>
        <w:numPr>
          <w:ilvl w:val="0"/>
          <w:numId w:val="92"/>
        </w:numPr>
        <w:spacing w:after="363" w:line="240" w:lineRule="auto"/>
        <w:ind w:right="-474" w:hanging="435"/>
        <w:jc w:val="both"/>
      </w:pPr>
      <w:r w:rsidRPr="00C6560A">
        <w:t xml:space="preserve">Prezes Izby przekazuje skargę wraz z aktami postępowania odwoławczego do sądu zamówień publicznych w terminie 7 dni od dnia jej otrzymania. </w:t>
      </w:r>
    </w:p>
    <w:p w14:paraId="40510F30" w14:textId="77777777" w:rsidR="0010103B" w:rsidRPr="00C6560A" w:rsidRDefault="0010103B" w:rsidP="001F465D">
      <w:pPr>
        <w:numPr>
          <w:ilvl w:val="0"/>
          <w:numId w:val="1"/>
        </w:numPr>
        <w:tabs>
          <w:tab w:val="left" w:pos="851"/>
        </w:tabs>
        <w:suppressAutoHyphens/>
        <w:spacing w:after="120" w:line="240" w:lineRule="auto"/>
        <w:ind w:right="-474" w:hanging="851"/>
        <w:jc w:val="both"/>
        <w:rPr>
          <w:rFonts w:ascii="Calibri" w:hAnsi="Calibri" w:cs="Calibri"/>
          <w:b/>
          <w:bCs/>
        </w:rPr>
      </w:pPr>
      <w:r w:rsidRPr="00C6560A">
        <w:rPr>
          <w:rFonts w:ascii="Calibri" w:hAnsi="Calibri" w:cs="Calibri"/>
          <w:b/>
          <w:bCs/>
          <w:sz w:val="26"/>
          <w:szCs w:val="26"/>
        </w:rPr>
        <w:t>Ogłoszenie o wynikach postępowania</w:t>
      </w:r>
    </w:p>
    <w:p w14:paraId="00C08985" w14:textId="3F48595E" w:rsidR="0010103B" w:rsidRPr="00C6560A" w:rsidRDefault="0010103B" w:rsidP="001F465D">
      <w:pPr>
        <w:numPr>
          <w:ilvl w:val="0"/>
          <w:numId w:val="28"/>
        </w:numPr>
        <w:tabs>
          <w:tab w:val="left" w:pos="426"/>
        </w:tabs>
        <w:suppressAutoHyphens/>
        <w:spacing w:after="120" w:line="240" w:lineRule="auto"/>
        <w:ind w:left="426" w:right="-474" w:hanging="426"/>
        <w:jc w:val="both"/>
        <w:rPr>
          <w:rFonts w:ascii="Calibri" w:hAnsi="Calibri" w:cs="Calibri"/>
          <w:bCs/>
          <w:lang w:eastAsia="pl-PL"/>
        </w:rPr>
      </w:pPr>
      <w:r w:rsidRPr="00C6560A">
        <w:rPr>
          <w:rFonts w:ascii="Calibri" w:hAnsi="Calibri" w:cs="Calibri"/>
          <w:bCs/>
          <w:lang w:eastAsia="pl-PL"/>
        </w:rPr>
        <w:t>Zamawiający poinformuje niezwłocznie wszystkich wykonawców o:</w:t>
      </w:r>
    </w:p>
    <w:p w14:paraId="75686810" w14:textId="4E929B5E" w:rsidR="0010103B" w:rsidRPr="00C6560A" w:rsidRDefault="0010103B" w:rsidP="001F465D">
      <w:pPr>
        <w:pStyle w:val="Akapitzlist"/>
        <w:numPr>
          <w:ilvl w:val="1"/>
          <w:numId w:val="10"/>
        </w:numPr>
        <w:ind w:left="851" w:right="-474" w:hanging="425"/>
        <w:rPr>
          <w:rFonts w:ascii="Calibri" w:hAnsi="Calibri" w:cs="Calibri"/>
          <w:sz w:val="22"/>
          <w:szCs w:val="22"/>
        </w:rPr>
      </w:pPr>
      <w:r w:rsidRPr="00C6560A">
        <w:rPr>
          <w:rFonts w:ascii="Calibri" w:hAnsi="Calibri" w:cs="Calibri"/>
          <w:sz w:val="22"/>
          <w:szCs w:val="22"/>
        </w:rPr>
        <w:t xml:space="preserve">wyborze najkorzystniejszej oferty, </w:t>
      </w:r>
    </w:p>
    <w:p w14:paraId="416D2939" w14:textId="1232E407" w:rsidR="0010103B" w:rsidRPr="00C6560A" w:rsidRDefault="0010103B" w:rsidP="001F465D">
      <w:pPr>
        <w:pStyle w:val="Akapitzlist"/>
        <w:numPr>
          <w:ilvl w:val="1"/>
          <w:numId w:val="10"/>
        </w:numPr>
        <w:ind w:left="851" w:right="-474" w:hanging="425"/>
        <w:rPr>
          <w:rFonts w:ascii="Calibri" w:hAnsi="Calibri" w:cs="Calibri"/>
          <w:sz w:val="22"/>
          <w:szCs w:val="22"/>
        </w:rPr>
      </w:pPr>
      <w:r w:rsidRPr="00C6560A">
        <w:rPr>
          <w:rFonts w:ascii="Calibri" w:hAnsi="Calibri" w:cs="Calibri"/>
          <w:sz w:val="22"/>
          <w:szCs w:val="22"/>
        </w:rPr>
        <w:t>wykonawcach, których oferty zostały odrzucone,</w:t>
      </w:r>
    </w:p>
    <w:p w14:paraId="13D33505" w14:textId="5AB1958F" w:rsidR="0010103B" w:rsidRPr="00C6560A" w:rsidRDefault="0010103B" w:rsidP="001F465D">
      <w:pPr>
        <w:pStyle w:val="Akapitzlist"/>
        <w:numPr>
          <w:ilvl w:val="1"/>
          <w:numId w:val="10"/>
        </w:numPr>
        <w:ind w:left="851" w:right="-474" w:hanging="425"/>
        <w:rPr>
          <w:rFonts w:ascii="Calibri" w:hAnsi="Calibri" w:cs="Calibri"/>
          <w:sz w:val="22"/>
          <w:szCs w:val="22"/>
        </w:rPr>
      </w:pPr>
      <w:r w:rsidRPr="00C6560A">
        <w:rPr>
          <w:rFonts w:ascii="Calibri" w:hAnsi="Calibri" w:cs="Calibri"/>
          <w:sz w:val="22"/>
          <w:szCs w:val="22"/>
        </w:rPr>
        <w:t>unieważnieniu postępowania</w:t>
      </w:r>
    </w:p>
    <w:p w14:paraId="28A5B4F8" w14:textId="2385E38B" w:rsidR="0010103B" w:rsidRPr="00C6560A" w:rsidRDefault="0010103B" w:rsidP="001F465D">
      <w:pPr>
        <w:spacing w:before="60" w:after="60" w:line="240" w:lineRule="auto"/>
        <w:ind w:right="-474" w:firstLine="567"/>
        <w:rPr>
          <w:rFonts w:ascii="Calibri" w:hAnsi="Calibri" w:cs="Calibri"/>
        </w:rPr>
      </w:pPr>
      <w:r w:rsidRPr="00C6560A">
        <w:rPr>
          <w:rFonts w:ascii="Calibri" w:hAnsi="Calibri" w:cs="Calibri"/>
        </w:rPr>
        <w:t>podając uzasadnienie faktyczne i prawne.</w:t>
      </w:r>
    </w:p>
    <w:p w14:paraId="781C51C0" w14:textId="767F1709" w:rsidR="0010103B" w:rsidRPr="00C6560A" w:rsidRDefault="0010103B" w:rsidP="001F465D">
      <w:pPr>
        <w:numPr>
          <w:ilvl w:val="0"/>
          <w:numId w:val="28"/>
        </w:numPr>
        <w:tabs>
          <w:tab w:val="left" w:pos="426"/>
        </w:tabs>
        <w:suppressAutoHyphens/>
        <w:spacing w:after="0" w:line="240" w:lineRule="auto"/>
        <w:ind w:left="426" w:right="-474" w:hanging="426"/>
        <w:jc w:val="both"/>
        <w:rPr>
          <w:rFonts w:ascii="Calibri" w:hAnsi="Calibri" w:cs="Calibri"/>
          <w:bCs/>
          <w:lang w:eastAsia="pl-PL"/>
        </w:rPr>
      </w:pPr>
      <w:r w:rsidRPr="00C6560A">
        <w:rPr>
          <w:rFonts w:ascii="Calibri" w:hAnsi="Calibri" w:cs="Calibri"/>
          <w:bCs/>
          <w:lang w:eastAsia="pl-PL"/>
        </w:rPr>
        <w:t>Informacje, o których mowa pkt. 1a i 1c zostaną również zamie</w:t>
      </w:r>
      <w:r w:rsidR="0029131C" w:rsidRPr="00C6560A">
        <w:rPr>
          <w:rFonts w:ascii="Calibri" w:hAnsi="Calibri" w:cs="Calibri"/>
          <w:bCs/>
          <w:lang w:eastAsia="pl-PL"/>
        </w:rPr>
        <w:t xml:space="preserve">szczone na stronie internetowej </w:t>
      </w:r>
      <w:r w:rsidRPr="00C6560A">
        <w:rPr>
          <w:rFonts w:ascii="Calibri" w:hAnsi="Calibri" w:cs="Calibri"/>
          <w:bCs/>
          <w:lang w:eastAsia="pl-PL"/>
        </w:rPr>
        <w:t>prowadzonego postępowania.</w:t>
      </w:r>
    </w:p>
    <w:p w14:paraId="633CA4A4" w14:textId="77777777" w:rsidR="005D3EFA" w:rsidRPr="00C6560A" w:rsidRDefault="005D3EFA" w:rsidP="001F465D">
      <w:pPr>
        <w:tabs>
          <w:tab w:val="left" w:pos="426"/>
        </w:tabs>
        <w:suppressAutoHyphens/>
        <w:spacing w:after="0" w:line="240" w:lineRule="auto"/>
        <w:ind w:right="-474"/>
        <w:jc w:val="both"/>
        <w:rPr>
          <w:rFonts w:ascii="Calibri" w:hAnsi="Calibri" w:cs="Calibri"/>
          <w:bCs/>
          <w:lang w:eastAsia="pl-PL"/>
        </w:rPr>
      </w:pPr>
    </w:p>
    <w:p w14:paraId="2D4D0040" w14:textId="26AE3C11" w:rsidR="0010103B" w:rsidRPr="00C6560A" w:rsidRDefault="0010103B" w:rsidP="001F465D">
      <w:pPr>
        <w:numPr>
          <w:ilvl w:val="0"/>
          <w:numId w:val="1"/>
        </w:numPr>
        <w:suppressAutoHyphens/>
        <w:spacing w:after="120" w:line="240" w:lineRule="auto"/>
        <w:ind w:left="426" w:right="-474" w:hanging="426"/>
        <w:jc w:val="both"/>
        <w:rPr>
          <w:rFonts w:ascii="Calibri" w:hAnsi="Calibri" w:cs="Calibri"/>
          <w:b/>
          <w:bCs/>
          <w:sz w:val="26"/>
          <w:szCs w:val="26"/>
        </w:rPr>
      </w:pPr>
      <w:r w:rsidRPr="00C6560A">
        <w:rPr>
          <w:rFonts w:ascii="Calibri" w:hAnsi="Calibri" w:cs="Calibri"/>
          <w:b/>
          <w:bCs/>
          <w:sz w:val="26"/>
          <w:szCs w:val="26"/>
        </w:rPr>
        <w:lastRenderedPageBreak/>
        <w:t>Informacja o formalnościach, jakich należy dopełnić po wyborze oferty celem</w:t>
      </w:r>
      <w:r w:rsidR="00B274E5" w:rsidRPr="00C6560A">
        <w:rPr>
          <w:rFonts w:ascii="Calibri" w:hAnsi="Calibri" w:cs="Calibri"/>
          <w:b/>
          <w:bCs/>
          <w:sz w:val="26"/>
          <w:szCs w:val="26"/>
        </w:rPr>
        <w:t xml:space="preserve"> </w:t>
      </w:r>
      <w:r w:rsidRPr="00C6560A">
        <w:rPr>
          <w:rFonts w:ascii="Calibri" w:hAnsi="Calibri" w:cs="Calibri"/>
          <w:b/>
          <w:bCs/>
          <w:sz w:val="26"/>
          <w:szCs w:val="26"/>
        </w:rPr>
        <w:t>zawarcia umowy</w:t>
      </w:r>
    </w:p>
    <w:p w14:paraId="2ECBEF8D" w14:textId="37424F5B" w:rsidR="0010103B" w:rsidRPr="00C6560A" w:rsidRDefault="00B274E5" w:rsidP="001F465D">
      <w:pPr>
        <w:pStyle w:val="Tekstpodstawowy"/>
        <w:numPr>
          <w:ilvl w:val="0"/>
          <w:numId w:val="11"/>
        </w:numPr>
        <w:shd w:val="clear" w:color="auto" w:fill="FFFFFF"/>
        <w:tabs>
          <w:tab w:val="clear" w:pos="360"/>
          <w:tab w:val="left" w:pos="426"/>
        </w:tabs>
        <w:ind w:left="426" w:right="-474" w:hanging="426"/>
        <w:rPr>
          <w:rFonts w:ascii="Calibri" w:hAnsi="Calibri" w:cs="Calibri"/>
          <w:color w:val="auto"/>
          <w:sz w:val="22"/>
          <w:szCs w:val="22"/>
        </w:rPr>
      </w:pPr>
      <w:r w:rsidRPr="00C6560A">
        <w:rPr>
          <w:rFonts w:ascii="Calibri" w:hAnsi="Calibri" w:cs="Calibri"/>
          <w:color w:val="auto"/>
          <w:sz w:val="22"/>
          <w:szCs w:val="22"/>
        </w:rPr>
        <w:t>Zamawiający</w:t>
      </w:r>
      <w:r w:rsidR="0010103B" w:rsidRPr="00C6560A">
        <w:rPr>
          <w:rFonts w:ascii="Calibri" w:hAnsi="Calibri" w:cs="Calibri"/>
          <w:color w:val="auto"/>
          <w:sz w:val="22"/>
          <w:szCs w:val="22"/>
        </w:rPr>
        <w:t xml:space="preserve"> zawrze </w:t>
      </w:r>
      <w:r w:rsidRPr="00C6560A">
        <w:rPr>
          <w:rFonts w:ascii="Calibri" w:hAnsi="Calibri" w:cs="Calibri"/>
          <w:color w:val="auto"/>
          <w:sz w:val="22"/>
          <w:szCs w:val="22"/>
        </w:rPr>
        <w:t>umowę</w:t>
      </w:r>
      <w:r w:rsidR="0010103B" w:rsidRPr="00C6560A">
        <w:rPr>
          <w:rFonts w:ascii="Calibri" w:hAnsi="Calibri" w:cs="Calibri"/>
          <w:color w:val="auto"/>
          <w:sz w:val="22"/>
          <w:szCs w:val="22"/>
        </w:rPr>
        <w:t xml:space="preserve">̨ w sprawie </w:t>
      </w:r>
      <w:r w:rsidRPr="00C6560A">
        <w:rPr>
          <w:rFonts w:ascii="Calibri" w:hAnsi="Calibri" w:cs="Calibri"/>
          <w:color w:val="auto"/>
          <w:sz w:val="22"/>
          <w:szCs w:val="22"/>
        </w:rPr>
        <w:t>zamówienia</w:t>
      </w:r>
      <w:r w:rsidR="0010103B" w:rsidRPr="00C6560A">
        <w:rPr>
          <w:rFonts w:ascii="Calibri" w:hAnsi="Calibri" w:cs="Calibri"/>
          <w:color w:val="auto"/>
          <w:sz w:val="22"/>
          <w:szCs w:val="22"/>
        </w:rPr>
        <w:t xml:space="preserve"> publicznego, z uwzględnieniem art. 577 Pzp, w terminie nie </w:t>
      </w:r>
      <w:r w:rsidRPr="00C6560A">
        <w:rPr>
          <w:rFonts w:ascii="Calibri" w:hAnsi="Calibri" w:cs="Calibri"/>
          <w:color w:val="auto"/>
          <w:sz w:val="22"/>
          <w:szCs w:val="22"/>
        </w:rPr>
        <w:t>krótszym</w:t>
      </w:r>
      <w:r w:rsidR="0010103B" w:rsidRPr="00C6560A">
        <w:rPr>
          <w:rFonts w:ascii="Calibri" w:hAnsi="Calibri" w:cs="Calibri"/>
          <w:color w:val="auto"/>
          <w:sz w:val="22"/>
          <w:szCs w:val="22"/>
        </w:rPr>
        <w:t xml:space="preserve"> niż </w:t>
      </w:r>
      <w:r w:rsidR="00116D57" w:rsidRPr="00C6560A">
        <w:rPr>
          <w:rFonts w:ascii="Calibri" w:hAnsi="Calibri" w:cs="Calibri"/>
          <w:color w:val="auto"/>
          <w:sz w:val="22"/>
          <w:szCs w:val="22"/>
        </w:rPr>
        <w:t>10</w:t>
      </w:r>
      <w:r w:rsidR="0010103B" w:rsidRPr="00C6560A">
        <w:rPr>
          <w:rFonts w:ascii="Calibri" w:hAnsi="Calibri" w:cs="Calibri"/>
          <w:color w:val="auto"/>
          <w:sz w:val="22"/>
          <w:szCs w:val="22"/>
        </w:rPr>
        <w:t xml:space="preserve"> dni od dnia przesłania zawiadomienia o wyborze najkorzystniejszej oferty, </w:t>
      </w:r>
      <w:r w:rsidRPr="00C6560A">
        <w:rPr>
          <w:rFonts w:ascii="Calibri" w:hAnsi="Calibri" w:cs="Calibri"/>
          <w:color w:val="auto"/>
          <w:sz w:val="22"/>
          <w:szCs w:val="22"/>
        </w:rPr>
        <w:t>jeżeli</w:t>
      </w:r>
      <w:r w:rsidR="0010103B" w:rsidRPr="00C6560A">
        <w:rPr>
          <w:rFonts w:ascii="Calibri" w:hAnsi="Calibri" w:cs="Calibri"/>
          <w:color w:val="auto"/>
          <w:sz w:val="22"/>
          <w:szCs w:val="22"/>
        </w:rPr>
        <w:t xml:space="preserve"> zawiadomienie to zostało przesłane przy </w:t>
      </w:r>
      <w:r w:rsidRPr="00C6560A">
        <w:rPr>
          <w:rFonts w:ascii="Calibri" w:hAnsi="Calibri" w:cs="Calibri"/>
          <w:color w:val="auto"/>
          <w:sz w:val="22"/>
          <w:szCs w:val="22"/>
        </w:rPr>
        <w:t>użyciu</w:t>
      </w:r>
      <w:r w:rsidR="0010103B" w:rsidRPr="00C6560A">
        <w:rPr>
          <w:rFonts w:ascii="Calibri" w:hAnsi="Calibri" w:cs="Calibri"/>
          <w:color w:val="auto"/>
          <w:sz w:val="22"/>
          <w:szCs w:val="22"/>
        </w:rPr>
        <w:t xml:space="preserve"> </w:t>
      </w:r>
      <w:r w:rsidRPr="00C6560A">
        <w:rPr>
          <w:rFonts w:ascii="Calibri" w:hAnsi="Calibri" w:cs="Calibri"/>
          <w:color w:val="auto"/>
          <w:sz w:val="22"/>
          <w:szCs w:val="22"/>
        </w:rPr>
        <w:t>środków</w:t>
      </w:r>
      <w:r w:rsidR="0010103B" w:rsidRPr="00C6560A">
        <w:rPr>
          <w:rFonts w:ascii="Calibri" w:hAnsi="Calibri" w:cs="Calibri"/>
          <w:color w:val="auto"/>
          <w:sz w:val="22"/>
          <w:szCs w:val="22"/>
        </w:rPr>
        <w:t xml:space="preserve"> komunikacji elektronicznej, albo 1</w:t>
      </w:r>
      <w:r w:rsidR="00116D57" w:rsidRPr="00C6560A">
        <w:rPr>
          <w:rFonts w:ascii="Calibri" w:hAnsi="Calibri" w:cs="Calibri"/>
          <w:color w:val="auto"/>
          <w:sz w:val="22"/>
          <w:szCs w:val="22"/>
        </w:rPr>
        <w:t>5</w:t>
      </w:r>
      <w:r w:rsidR="0010103B" w:rsidRPr="00C6560A">
        <w:rPr>
          <w:rFonts w:ascii="Calibri" w:hAnsi="Calibri" w:cs="Calibri"/>
          <w:color w:val="auto"/>
          <w:sz w:val="22"/>
          <w:szCs w:val="22"/>
        </w:rPr>
        <w:t xml:space="preserve"> dni, </w:t>
      </w:r>
      <w:r w:rsidRPr="00C6560A">
        <w:rPr>
          <w:rFonts w:ascii="Calibri" w:hAnsi="Calibri" w:cs="Calibri"/>
          <w:color w:val="auto"/>
          <w:sz w:val="22"/>
          <w:szCs w:val="22"/>
        </w:rPr>
        <w:t>jeżeli</w:t>
      </w:r>
      <w:r w:rsidR="0010103B" w:rsidRPr="00C6560A">
        <w:rPr>
          <w:rFonts w:ascii="Calibri" w:hAnsi="Calibri" w:cs="Calibri"/>
          <w:color w:val="auto"/>
          <w:sz w:val="22"/>
          <w:szCs w:val="22"/>
        </w:rPr>
        <w:t xml:space="preserve"> zostało przesłane w inny </w:t>
      </w:r>
      <w:r w:rsidRPr="00C6560A">
        <w:rPr>
          <w:rFonts w:ascii="Calibri" w:hAnsi="Calibri" w:cs="Calibri"/>
          <w:color w:val="auto"/>
          <w:sz w:val="22"/>
          <w:szCs w:val="22"/>
        </w:rPr>
        <w:t>sposób</w:t>
      </w:r>
      <w:r w:rsidR="0010103B" w:rsidRPr="00C6560A">
        <w:rPr>
          <w:rFonts w:ascii="Calibri" w:hAnsi="Calibri" w:cs="Calibri"/>
          <w:color w:val="auto"/>
          <w:sz w:val="22"/>
          <w:szCs w:val="22"/>
        </w:rPr>
        <w:t>.</w:t>
      </w:r>
    </w:p>
    <w:p w14:paraId="60B1B4E2" w14:textId="77777777" w:rsidR="0010103B" w:rsidRPr="00C6560A" w:rsidRDefault="0010103B" w:rsidP="001F465D">
      <w:pPr>
        <w:numPr>
          <w:ilvl w:val="0"/>
          <w:numId w:val="11"/>
        </w:numPr>
        <w:shd w:val="clear" w:color="auto" w:fill="FFFFFF"/>
        <w:tabs>
          <w:tab w:val="clear" w:pos="360"/>
          <w:tab w:val="left" w:pos="426"/>
        </w:tabs>
        <w:suppressAutoHyphens/>
        <w:spacing w:after="0" w:line="240" w:lineRule="auto"/>
        <w:ind w:left="426" w:right="-474" w:hanging="426"/>
        <w:jc w:val="both"/>
        <w:rPr>
          <w:rFonts w:ascii="Calibri" w:hAnsi="Calibri" w:cs="Calibri"/>
        </w:rPr>
      </w:pPr>
      <w:r w:rsidRPr="00C6560A">
        <w:rPr>
          <w:rFonts w:ascii="Calibri" w:hAnsi="Calibri" w:cs="Calibri"/>
        </w:rPr>
        <w:t>Wykonawca, którego oferta została wybrana jako najkorzystniejsza, zostanie poinformowany przez Zamawiającego o miejscu i terminie podpisania umowy.</w:t>
      </w:r>
    </w:p>
    <w:p w14:paraId="1C7538F1" w14:textId="77777777" w:rsidR="0010103B" w:rsidRPr="00C6560A" w:rsidRDefault="0010103B" w:rsidP="001F465D">
      <w:pPr>
        <w:numPr>
          <w:ilvl w:val="0"/>
          <w:numId w:val="11"/>
        </w:numPr>
        <w:shd w:val="clear" w:color="auto" w:fill="FFFFFF"/>
        <w:tabs>
          <w:tab w:val="clear" w:pos="360"/>
          <w:tab w:val="left" w:pos="426"/>
        </w:tabs>
        <w:suppressAutoHyphens/>
        <w:spacing w:after="0" w:line="240" w:lineRule="auto"/>
        <w:ind w:left="426" w:right="-474" w:hanging="426"/>
        <w:jc w:val="both"/>
        <w:rPr>
          <w:rFonts w:ascii="Calibri" w:hAnsi="Calibri" w:cs="Calibri"/>
        </w:rPr>
      </w:pPr>
      <w:r w:rsidRPr="00C6560A">
        <w:rPr>
          <w:rFonts w:ascii="Calibri" w:hAnsi="Calibri" w:cs="Calibri"/>
        </w:rPr>
        <w:t>Wykonawca, o którym mowa w ust. 1, ma obowiązek zawrzeć umowę w sprawie zamówienia na warunkach określonych w projektowanych postanowieniach umowy, które stanowią Załącznik do SWZ.</w:t>
      </w:r>
    </w:p>
    <w:p w14:paraId="58162C2C" w14:textId="77777777" w:rsidR="0010103B" w:rsidRPr="00C6560A" w:rsidRDefault="0010103B" w:rsidP="001F465D">
      <w:pPr>
        <w:numPr>
          <w:ilvl w:val="0"/>
          <w:numId w:val="11"/>
        </w:numPr>
        <w:shd w:val="clear" w:color="auto" w:fill="FFFFFF"/>
        <w:tabs>
          <w:tab w:val="clear" w:pos="360"/>
          <w:tab w:val="left" w:pos="426"/>
        </w:tabs>
        <w:suppressAutoHyphens/>
        <w:spacing w:after="0" w:line="240" w:lineRule="auto"/>
        <w:ind w:left="426" w:right="-474" w:hanging="426"/>
        <w:jc w:val="both"/>
        <w:rPr>
          <w:rFonts w:ascii="Calibri" w:hAnsi="Calibri" w:cs="Calibri"/>
        </w:rPr>
      </w:pPr>
      <w:r w:rsidRPr="00C6560A">
        <w:rPr>
          <w:rFonts w:ascii="Calibri" w:hAnsi="Calibri" w:cs="Calibri"/>
        </w:rPr>
        <w:t xml:space="preserve">Umowa zostanie uzupełniona o zapisy wynikające ze złożonej oferty. </w:t>
      </w:r>
    </w:p>
    <w:p w14:paraId="65A97DC8" w14:textId="77777777" w:rsidR="0010103B" w:rsidRPr="00C6560A" w:rsidRDefault="0010103B" w:rsidP="001F465D">
      <w:pPr>
        <w:numPr>
          <w:ilvl w:val="0"/>
          <w:numId w:val="11"/>
        </w:numPr>
        <w:shd w:val="clear" w:color="auto" w:fill="FFFFFF"/>
        <w:tabs>
          <w:tab w:val="clear" w:pos="360"/>
          <w:tab w:val="left" w:pos="426"/>
        </w:tabs>
        <w:suppressAutoHyphens/>
        <w:spacing w:after="0" w:line="240" w:lineRule="auto"/>
        <w:ind w:left="426" w:right="-474" w:hanging="426"/>
        <w:jc w:val="both"/>
        <w:rPr>
          <w:rFonts w:ascii="Calibri" w:hAnsi="Calibri" w:cs="Calibri"/>
        </w:rPr>
      </w:pPr>
      <w:r w:rsidRPr="00C6560A">
        <w:rPr>
          <w:rFonts w:ascii="Calibri" w:hAnsi="Calibri" w:cs="Calibri"/>
        </w:rPr>
        <w:t>Przed podpisaniem umowy Wykonawcy wspólnie ubiegający się o udzielenie zamówienia (w przypadku wyboru ich oferty jako najkorzystniejszej) przedstawią Zamawiającemu umowę regulującą współpracę tych wykonawców.</w:t>
      </w:r>
    </w:p>
    <w:p w14:paraId="324B4DC7" w14:textId="2BE73B76" w:rsidR="0010103B" w:rsidRPr="00C6560A" w:rsidRDefault="00B274E5" w:rsidP="001F465D">
      <w:pPr>
        <w:numPr>
          <w:ilvl w:val="0"/>
          <w:numId w:val="11"/>
        </w:numPr>
        <w:shd w:val="clear" w:color="auto" w:fill="FFFFFF"/>
        <w:tabs>
          <w:tab w:val="clear" w:pos="360"/>
          <w:tab w:val="left" w:pos="426"/>
        </w:tabs>
        <w:suppressAutoHyphens/>
        <w:spacing w:after="0" w:line="240" w:lineRule="auto"/>
        <w:ind w:left="426" w:right="-474" w:hanging="426"/>
        <w:jc w:val="both"/>
        <w:rPr>
          <w:rFonts w:ascii="Calibri" w:hAnsi="Calibri" w:cs="Calibri"/>
        </w:rPr>
      </w:pPr>
      <w:r w:rsidRPr="00C6560A">
        <w:rPr>
          <w:rFonts w:ascii="Calibri" w:hAnsi="Calibri" w:cs="Calibri"/>
        </w:rPr>
        <w:t>Jeżeli</w:t>
      </w:r>
      <w:r w:rsidR="0010103B" w:rsidRPr="00C6560A">
        <w:rPr>
          <w:rFonts w:ascii="Calibri" w:hAnsi="Calibri" w:cs="Calibri"/>
        </w:rPr>
        <w:t xml:space="preserve"> wykonawca, którego oferta została wybrana jako najkorzystniejsza, będzie uchylał się od zawarcia umowy w sprawie </w:t>
      </w:r>
      <w:r w:rsidRPr="00C6560A">
        <w:rPr>
          <w:rFonts w:ascii="Calibri" w:hAnsi="Calibri" w:cs="Calibri"/>
        </w:rPr>
        <w:t>zamówienia</w:t>
      </w:r>
      <w:r w:rsidR="0010103B" w:rsidRPr="00C6560A">
        <w:rPr>
          <w:rFonts w:ascii="Calibri" w:hAnsi="Calibri" w:cs="Calibri"/>
        </w:rPr>
        <w:t xml:space="preserve"> publicznego </w:t>
      </w:r>
      <w:r w:rsidRPr="00C6560A">
        <w:rPr>
          <w:rFonts w:ascii="Calibri" w:hAnsi="Calibri" w:cs="Calibri"/>
        </w:rPr>
        <w:t>Zamawiający</w:t>
      </w:r>
      <w:r w:rsidR="0010103B" w:rsidRPr="00C6560A">
        <w:rPr>
          <w:rFonts w:ascii="Calibri" w:hAnsi="Calibri" w:cs="Calibri"/>
        </w:rPr>
        <w:t xml:space="preserve"> </w:t>
      </w:r>
      <w:r w:rsidRPr="00C6560A">
        <w:rPr>
          <w:rFonts w:ascii="Calibri" w:hAnsi="Calibri" w:cs="Calibri"/>
        </w:rPr>
        <w:t>może</w:t>
      </w:r>
      <w:r w:rsidR="0010103B" w:rsidRPr="00C6560A">
        <w:rPr>
          <w:rFonts w:ascii="Calibri" w:hAnsi="Calibri" w:cs="Calibri"/>
        </w:rPr>
        <w:t xml:space="preserve"> </w:t>
      </w:r>
      <w:r w:rsidRPr="00C6560A">
        <w:rPr>
          <w:rFonts w:ascii="Calibri" w:hAnsi="Calibri" w:cs="Calibri"/>
        </w:rPr>
        <w:t>dokonać</w:t>
      </w:r>
      <w:r w:rsidR="0010103B" w:rsidRPr="00C6560A">
        <w:rPr>
          <w:rFonts w:ascii="Calibri" w:hAnsi="Calibri" w:cs="Calibri"/>
        </w:rPr>
        <w:t xml:space="preserve">́ ponownego badania i oceny ofert </w:t>
      </w:r>
      <w:r w:rsidRPr="00C6560A">
        <w:rPr>
          <w:rFonts w:ascii="Calibri" w:hAnsi="Calibri" w:cs="Calibri"/>
        </w:rPr>
        <w:t>spośród</w:t>
      </w:r>
      <w:r w:rsidR="0010103B" w:rsidRPr="00C6560A">
        <w:rPr>
          <w:rFonts w:ascii="Calibri" w:hAnsi="Calibri" w:cs="Calibri"/>
        </w:rPr>
        <w:t xml:space="preserve"> ofert pozostałych w </w:t>
      </w:r>
      <w:r w:rsidRPr="00C6560A">
        <w:rPr>
          <w:rFonts w:ascii="Calibri" w:hAnsi="Calibri" w:cs="Calibri"/>
        </w:rPr>
        <w:t>post</w:t>
      </w:r>
      <w:r w:rsidR="005D3EFA" w:rsidRPr="00C6560A">
        <w:rPr>
          <w:rFonts w:ascii="Calibri" w:hAnsi="Calibri" w:cs="Calibri"/>
        </w:rPr>
        <w:t>ę</w:t>
      </w:r>
      <w:r w:rsidRPr="00C6560A">
        <w:rPr>
          <w:rFonts w:ascii="Calibri" w:hAnsi="Calibri" w:cs="Calibri"/>
        </w:rPr>
        <w:t>powaniu</w:t>
      </w:r>
      <w:r w:rsidR="0010103B" w:rsidRPr="00C6560A">
        <w:rPr>
          <w:rFonts w:ascii="Calibri" w:hAnsi="Calibri" w:cs="Calibri"/>
        </w:rPr>
        <w:t xml:space="preserve"> </w:t>
      </w:r>
      <w:r w:rsidRPr="00C6560A">
        <w:rPr>
          <w:rFonts w:ascii="Calibri" w:hAnsi="Calibri" w:cs="Calibri"/>
        </w:rPr>
        <w:t>Wykonawców</w:t>
      </w:r>
      <w:r w:rsidR="0010103B" w:rsidRPr="00C6560A">
        <w:rPr>
          <w:rFonts w:ascii="Calibri" w:hAnsi="Calibri" w:cs="Calibri"/>
        </w:rPr>
        <w:t xml:space="preserve"> albo </w:t>
      </w:r>
      <w:r w:rsidRPr="00C6560A">
        <w:rPr>
          <w:rFonts w:ascii="Calibri" w:hAnsi="Calibri" w:cs="Calibri"/>
        </w:rPr>
        <w:t>unieważnić</w:t>
      </w:r>
      <w:r w:rsidR="0010103B" w:rsidRPr="00C6560A">
        <w:rPr>
          <w:rFonts w:ascii="Calibri" w:hAnsi="Calibri" w:cs="Calibri"/>
        </w:rPr>
        <w:t xml:space="preserve">́ </w:t>
      </w:r>
      <w:r w:rsidRPr="00C6560A">
        <w:rPr>
          <w:rFonts w:ascii="Calibri" w:hAnsi="Calibri" w:cs="Calibri"/>
        </w:rPr>
        <w:t>post</w:t>
      </w:r>
      <w:r w:rsidR="005D3EFA" w:rsidRPr="00C6560A">
        <w:rPr>
          <w:rFonts w:ascii="Calibri" w:hAnsi="Calibri" w:cs="Calibri"/>
        </w:rPr>
        <w:t>ę</w:t>
      </w:r>
      <w:r w:rsidRPr="00C6560A">
        <w:rPr>
          <w:rFonts w:ascii="Calibri" w:hAnsi="Calibri" w:cs="Calibri"/>
        </w:rPr>
        <w:t>powanie</w:t>
      </w:r>
      <w:r w:rsidR="0010103B" w:rsidRPr="00C6560A">
        <w:rPr>
          <w:rFonts w:ascii="Calibri" w:hAnsi="Calibri" w:cs="Calibri"/>
        </w:rPr>
        <w:t>.</w:t>
      </w:r>
    </w:p>
    <w:p w14:paraId="1A43F981" w14:textId="77777777" w:rsidR="005D3EFA" w:rsidRPr="00C6560A" w:rsidRDefault="005D3EFA" w:rsidP="001F465D">
      <w:pPr>
        <w:shd w:val="clear" w:color="auto" w:fill="FFFFFF"/>
        <w:tabs>
          <w:tab w:val="left" w:pos="426"/>
        </w:tabs>
        <w:suppressAutoHyphens/>
        <w:spacing w:after="0" w:line="240" w:lineRule="auto"/>
        <w:ind w:right="-474"/>
        <w:jc w:val="both"/>
        <w:rPr>
          <w:rFonts w:ascii="Calibri" w:hAnsi="Calibri" w:cs="Calibri"/>
        </w:rPr>
      </w:pPr>
    </w:p>
    <w:p w14:paraId="3A8A0E8E" w14:textId="77777777" w:rsidR="0010103B" w:rsidRPr="00C6560A" w:rsidRDefault="0010103B" w:rsidP="001F465D">
      <w:pPr>
        <w:numPr>
          <w:ilvl w:val="0"/>
          <w:numId w:val="1"/>
        </w:numPr>
        <w:shd w:val="clear" w:color="auto" w:fill="FFFFFF"/>
        <w:tabs>
          <w:tab w:val="left" w:pos="0"/>
        </w:tabs>
        <w:suppressAutoHyphens/>
        <w:spacing w:after="120" w:line="240" w:lineRule="auto"/>
        <w:ind w:left="0" w:right="-474" w:firstLine="0"/>
        <w:jc w:val="both"/>
        <w:rPr>
          <w:rFonts w:ascii="Calibri" w:hAnsi="Calibri" w:cs="Calibri"/>
          <w:b/>
          <w:bCs/>
          <w:sz w:val="26"/>
          <w:szCs w:val="26"/>
        </w:rPr>
      </w:pPr>
      <w:r w:rsidRPr="00C6560A">
        <w:rPr>
          <w:rFonts w:ascii="Calibri" w:hAnsi="Calibri" w:cs="Calibri"/>
          <w:b/>
          <w:bCs/>
          <w:sz w:val="26"/>
          <w:szCs w:val="26"/>
        </w:rPr>
        <w:t>Podwykonawstwo – podwykonawcy</w:t>
      </w:r>
    </w:p>
    <w:p w14:paraId="5D5D406A" w14:textId="5FFD6BC7" w:rsidR="0010103B" w:rsidRPr="00C6560A" w:rsidRDefault="0010103B" w:rsidP="001F465D">
      <w:pPr>
        <w:pStyle w:val="Tekstpodstawowy"/>
        <w:numPr>
          <w:ilvl w:val="0"/>
          <w:numId w:val="2"/>
        </w:numPr>
        <w:tabs>
          <w:tab w:val="clear" w:pos="360"/>
          <w:tab w:val="left" w:pos="426"/>
        </w:tabs>
        <w:ind w:left="426" w:right="-474" w:hanging="426"/>
        <w:rPr>
          <w:rFonts w:ascii="Calibri" w:hAnsi="Calibri" w:cs="Calibri"/>
          <w:color w:val="auto"/>
          <w:sz w:val="22"/>
          <w:szCs w:val="22"/>
        </w:rPr>
      </w:pPr>
      <w:r w:rsidRPr="00C6560A">
        <w:rPr>
          <w:rFonts w:ascii="Calibri" w:hAnsi="Calibri" w:cs="Calibri"/>
          <w:color w:val="auto"/>
          <w:sz w:val="22"/>
          <w:szCs w:val="22"/>
        </w:rPr>
        <w:t>Zamawiający żąda wskazania przez wykonawcę w ofercie</w:t>
      </w:r>
      <w:r w:rsidR="009B2AE0" w:rsidRPr="00C6560A">
        <w:rPr>
          <w:rFonts w:ascii="Calibri" w:hAnsi="Calibri" w:cs="Calibri"/>
          <w:color w:val="auto"/>
          <w:sz w:val="22"/>
          <w:szCs w:val="22"/>
        </w:rPr>
        <w:t xml:space="preserve">, w której </w:t>
      </w:r>
      <w:r w:rsidRPr="00C6560A">
        <w:rPr>
          <w:rFonts w:ascii="Calibri" w:hAnsi="Calibri" w:cs="Calibri"/>
          <w:color w:val="auto"/>
          <w:sz w:val="22"/>
          <w:szCs w:val="22"/>
        </w:rPr>
        <w:t xml:space="preserve">części zamówienia wykonanie zamierza powierzyć podwykonawcom oraz podania nazw ewentualnych podwykonawców, jeżeli są już znani. </w:t>
      </w:r>
    </w:p>
    <w:p w14:paraId="5D7D12C0" w14:textId="442883E6" w:rsidR="0010103B" w:rsidRPr="00C6560A" w:rsidRDefault="0010103B" w:rsidP="001F465D">
      <w:pPr>
        <w:pStyle w:val="Tekstpodstawowy"/>
        <w:numPr>
          <w:ilvl w:val="0"/>
          <w:numId w:val="2"/>
        </w:numPr>
        <w:tabs>
          <w:tab w:val="clear" w:pos="360"/>
          <w:tab w:val="left" w:pos="426"/>
        </w:tabs>
        <w:ind w:left="426" w:right="-474" w:hanging="426"/>
        <w:rPr>
          <w:rFonts w:ascii="Calibri" w:hAnsi="Calibri" w:cs="Calibri"/>
          <w:color w:val="auto"/>
          <w:sz w:val="22"/>
          <w:szCs w:val="22"/>
        </w:rPr>
      </w:pPr>
      <w:r w:rsidRPr="00C6560A">
        <w:rPr>
          <w:rFonts w:ascii="Calibri" w:hAnsi="Calibri" w:cs="Calibri"/>
          <w:color w:val="auto"/>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w:t>
      </w:r>
      <w:r w:rsidR="00467D60" w:rsidRPr="00C6560A">
        <w:rPr>
          <w:rFonts w:ascii="Calibri" w:hAnsi="Calibri" w:cs="Calibri"/>
          <w:color w:val="auto"/>
          <w:sz w:val="22"/>
          <w:szCs w:val="22"/>
        </w:rPr>
        <w:t>zamawiającemu,</w:t>
      </w:r>
      <w:r w:rsidRPr="00C6560A">
        <w:rPr>
          <w:rFonts w:ascii="Calibri" w:hAnsi="Calibri" w:cs="Calibri"/>
          <w:color w:val="auto"/>
          <w:sz w:val="22"/>
          <w:szCs w:val="22"/>
        </w:rPr>
        <w:t xml:space="preserve"> że proponowany inny podwykonawca lub wykonawca samodzielnie spełnia je w stopniu nie mniejszym niż podwykonawca, na którego zasoby wykonawca powoływał się w trakcie postępowania o udzielenie zamówienia.</w:t>
      </w:r>
    </w:p>
    <w:p w14:paraId="22452D56" w14:textId="77777777" w:rsidR="0010103B" w:rsidRPr="00C6560A" w:rsidRDefault="0010103B" w:rsidP="001F465D">
      <w:pPr>
        <w:pStyle w:val="Tekstpodstawowy"/>
        <w:numPr>
          <w:ilvl w:val="0"/>
          <w:numId w:val="2"/>
        </w:numPr>
        <w:tabs>
          <w:tab w:val="clear" w:pos="360"/>
          <w:tab w:val="left" w:pos="426"/>
        </w:tabs>
        <w:ind w:left="426" w:right="-474" w:hanging="426"/>
        <w:rPr>
          <w:rFonts w:ascii="Calibri" w:hAnsi="Calibri" w:cs="Calibri"/>
          <w:color w:val="auto"/>
          <w:sz w:val="22"/>
          <w:szCs w:val="22"/>
        </w:rPr>
      </w:pPr>
      <w:r w:rsidRPr="00C6560A">
        <w:rPr>
          <w:rFonts w:ascii="Calibri" w:hAnsi="Calibri" w:cs="Calibri"/>
          <w:color w:val="auto"/>
          <w:sz w:val="22"/>
          <w:szCs w:val="22"/>
        </w:rPr>
        <w:t>Powierzenie wykonania części zamówienia podwykonawcom nie zwalnia wykonawcy z odpowiedzialności za należyte wykonanie zamówienia.</w:t>
      </w:r>
    </w:p>
    <w:p w14:paraId="2CC83775" w14:textId="77777777" w:rsidR="003974B1" w:rsidRPr="00C6560A" w:rsidRDefault="003974B1" w:rsidP="001F465D">
      <w:pPr>
        <w:pStyle w:val="Tekstpodstawowy"/>
        <w:tabs>
          <w:tab w:val="left" w:pos="426"/>
        </w:tabs>
        <w:ind w:right="-474"/>
        <w:rPr>
          <w:rFonts w:ascii="Calibri" w:hAnsi="Calibri" w:cs="Calibri"/>
          <w:color w:val="auto"/>
          <w:sz w:val="22"/>
          <w:szCs w:val="22"/>
        </w:rPr>
      </w:pPr>
    </w:p>
    <w:p w14:paraId="4922B628" w14:textId="77777777" w:rsidR="005D3EFA" w:rsidRPr="00C6560A" w:rsidRDefault="005D3EFA" w:rsidP="001F465D">
      <w:pPr>
        <w:pStyle w:val="Tekstpodstawowy"/>
        <w:tabs>
          <w:tab w:val="left" w:pos="426"/>
        </w:tabs>
        <w:ind w:right="-474"/>
        <w:rPr>
          <w:rFonts w:ascii="Calibri" w:hAnsi="Calibri" w:cs="Calibri"/>
          <w:color w:val="auto"/>
          <w:sz w:val="22"/>
          <w:szCs w:val="22"/>
        </w:rPr>
      </w:pPr>
    </w:p>
    <w:p w14:paraId="6051146C" w14:textId="77777777" w:rsidR="0010103B" w:rsidRPr="00C6560A" w:rsidRDefault="0010103B" w:rsidP="001F465D">
      <w:pPr>
        <w:numPr>
          <w:ilvl w:val="0"/>
          <w:numId w:val="1"/>
        </w:numPr>
        <w:suppressAutoHyphens/>
        <w:spacing w:after="0" w:line="240" w:lineRule="auto"/>
        <w:ind w:right="-474" w:hanging="851"/>
        <w:jc w:val="both"/>
        <w:rPr>
          <w:rFonts w:ascii="Calibri" w:hAnsi="Calibri" w:cs="Calibri"/>
          <w:b/>
          <w:bCs/>
        </w:rPr>
      </w:pPr>
      <w:r w:rsidRPr="00C6560A">
        <w:rPr>
          <w:rFonts w:ascii="Calibri" w:hAnsi="Calibri" w:cs="Calibri"/>
          <w:b/>
          <w:bCs/>
        </w:rPr>
        <w:t>Informacje dotyczące projektu umowy oraz możliwości zmiany umowy, jakie przewiduje Zamawiający</w:t>
      </w:r>
    </w:p>
    <w:p w14:paraId="000F5DFE" w14:textId="3357A40B" w:rsidR="005500C5" w:rsidRPr="00C6560A" w:rsidRDefault="005500C5" w:rsidP="001F465D">
      <w:pPr>
        <w:numPr>
          <w:ilvl w:val="0"/>
          <w:numId w:val="31"/>
        </w:numPr>
        <w:suppressAutoHyphens/>
        <w:spacing w:before="120" w:after="0" w:line="240" w:lineRule="auto"/>
        <w:ind w:left="426" w:right="-474" w:hanging="284"/>
        <w:jc w:val="both"/>
        <w:rPr>
          <w:rFonts w:ascii="Calibri" w:hAnsi="Calibri"/>
        </w:rPr>
      </w:pPr>
      <w:r w:rsidRPr="00C6560A">
        <w:rPr>
          <w:rFonts w:ascii="Calibri" w:eastAsia="Times New Roman" w:hAnsi="Calibri" w:cs="Times New Roman"/>
        </w:rPr>
        <w:t>Projekt um</w:t>
      </w:r>
      <w:r w:rsidR="00522137" w:rsidRPr="00C6560A">
        <w:rPr>
          <w:rFonts w:ascii="Calibri" w:eastAsia="Times New Roman" w:hAnsi="Calibri" w:cs="Times New Roman"/>
        </w:rPr>
        <w:t>o</w:t>
      </w:r>
      <w:r w:rsidRPr="00C6560A">
        <w:rPr>
          <w:rFonts w:ascii="Calibri" w:eastAsia="Times New Roman" w:hAnsi="Calibri" w:cs="Times New Roman"/>
        </w:rPr>
        <w:t>w</w:t>
      </w:r>
      <w:r w:rsidR="00522137" w:rsidRPr="00C6560A">
        <w:rPr>
          <w:rFonts w:ascii="Calibri" w:eastAsia="Times New Roman" w:hAnsi="Calibri" w:cs="Times New Roman"/>
        </w:rPr>
        <w:t>y</w:t>
      </w:r>
      <w:r w:rsidRPr="00C6560A">
        <w:rPr>
          <w:rFonts w:ascii="Calibri" w:eastAsia="Times New Roman" w:hAnsi="Calibri" w:cs="Times New Roman"/>
        </w:rPr>
        <w:t xml:space="preserve"> stanowi załącznik do niniejszej SWZ. </w:t>
      </w:r>
    </w:p>
    <w:p w14:paraId="7EA880F3" w14:textId="024CA747" w:rsidR="005500C5" w:rsidRPr="00C6560A" w:rsidRDefault="005500C5" w:rsidP="001F465D">
      <w:pPr>
        <w:numPr>
          <w:ilvl w:val="0"/>
          <w:numId w:val="31"/>
        </w:numPr>
        <w:suppressAutoHyphens/>
        <w:spacing w:after="0" w:line="240" w:lineRule="auto"/>
        <w:ind w:left="426" w:right="-474" w:hanging="284"/>
        <w:jc w:val="both"/>
        <w:rPr>
          <w:rFonts w:ascii="Calibri" w:hAnsi="Calibri"/>
        </w:rPr>
      </w:pPr>
      <w:r w:rsidRPr="00C6560A">
        <w:rPr>
          <w:rFonts w:ascii="Calibri" w:eastAsia="Calibri" w:hAnsi="Calibri"/>
        </w:rPr>
        <w:t>Zamawiający przewiduje zmiany umowy – zmiany zostały określone w projek</w:t>
      </w:r>
      <w:r w:rsidR="00522137" w:rsidRPr="00C6560A">
        <w:rPr>
          <w:rFonts w:ascii="Calibri" w:eastAsia="Calibri" w:hAnsi="Calibri"/>
        </w:rPr>
        <w:t>cie</w:t>
      </w:r>
      <w:r w:rsidRPr="00C6560A">
        <w:rPr>
          <w:rFonts w:ascii="Calibri" w:eastAsia="Calibri" w:hAnsi="Calibri"/>
        </w:rPr>
        <w:t xml:space="preserve"> um</w:t>
      </w:r>
      <w:r w:rsidR="00522137" w:rsidRPr="00C6560A">
        <w:rPr>
          <w:rFonts w:ascii="Calibri" w:eastAsia="Calibri" w:hAnsi="Calibri"/>
        </w:rPr>
        <w:t>o</w:t>
      </w:r>
      <w:r w:rsidRPr="00C6560A">
        <w:rPr>
          <w:rFonts w:ascii="Calibri" w:eastAsia="Calibri" w:hAnsi="Calibri"/>
        </w:rPr>
        <w:t>w</w:t>
      </w:r>
      <w:r w:rsidR="00522137" w:rsidRPr="00C6560A">
        <w:rPr>
          <w:rFonts w:ascii="Calibri" w:eastAsia="Calibri" w:hAnsi="Calibri"/>
        </w:rPr>
        <w:t>y</w:t>
      </w:r>
      <w:r w:rsidRPr="00C6560A">
        <w:rPr>
          <w:rFonts w:ascii="Calibri" w:eastAsia="Calibri" w:hAnsi="Calibri"/>
        </w:rPr>
        <w:t>.</w:t>
      </w:r>
    </w:p>
    <w:p w14:paraId="134F0FF0" w14:textId="77777777" w:rsidR="005D3EFA" w:rsidRPr="00C6560A" w:rsidRDefault="005D3EFA" w:rsidP="001F465D">
      <w:pPr>
        <w:suppressAutoHyphens/>
        <w:spacing w:after="0" w:line="240" w:lineRule="auto"/>
        <w:ind w:right="-474"/>
        <w:jc w:val="both"/>
        <w:rPr>
          <w:rFonts w:ascii="Calibri" w:eastAsia="Calibri" w:hAnsi="Calibri"/>
        </w:rPr>
      </w:pPr>
    </w:p>
    <w:p w14:paraId="6DCE2D93" w14:textId="77777777" w:rsidR="005D3EFA" w:rsidRPr="00C6560A" w:rsidRDefault="005D3EFA" w:rsidP="001F465D">
      <w:pPr>
        <w:suppressAutoHyphens/>
        <w:spacing w:after="0" w:line="240" w:lineRule="auto"/>
        <w:ind w:right="-474"/>
        <w:jc w:val="both"/>
        <w:rPr>
          <w:rFonts w:ascii="Calibri" w:hAnsi="Calibri"/>
        </w:rPr>
      </w:pPr>
    </w:p>
    <w:p w14:paraId="208B3A61" w14:textId="77777777" w:rsidR="0010103B" w:rsidRPr="00C6560A" w:rsidRDefault="0010103B" w:rsidP="001F465D">
      <w:pPr>
        <w:numPr>
          <w:ilvl w:val="0"/>
          <w:numId w:val="1"/>
        </w:numPr>
        <w:suppressAutoHyphens/>
        <w:spacing w:after="0" w:line="240" w:lineRule="auto"/>
        <w:ind w:right="-474" w:hanging="851"/>
        <w:jc w:val="both"/>
        <w:rPr>
          <w:rFonts w:ascii="Calibri" w:hAnsi="Calibri" w:cs="Calibri"/>
          <w:b/>
          <w:bCs/>
        </w:rPr>
      </w:pPr>
      <w:r w:rsidRPr="00C6560A">
        <w:rPr>
          <w:rFonts w:ascii="Calibri" w:hAnsi="Calibri" w:cs="Calibri"/>
          <w:b/>
          <w:bCs/>
        </w:rPr>
        <w:t>Informacje dotycząca walut obcych, w jakim dopuszcza się prowadzenie rozliczeń z zamawiającym.</w:t>
      </w:r>
    </w:p>
    <w:p w14:paraId="184B6977" w14:textId="77777777" w:rsidR="0010103B" w:rsidRPr="00C6560A" w:rsidRDefault="0010103B" w:rsidP="001F465D">
      <w:pPr>
        <w:spacing w:after="0" w:line="240" w:lineRule="auto"/>
        <w:ind w:right="-474"/>
        <w:jc w:val="both"/>
        <w:rPr>
          <w:rFonts w:ascii="Calibri" w:hAnsi="Calibri" w:cs="Calibri"/>
        </w:rPr>
      </w:pPr>
    </w:p>
    <w:p w14:paraId="17CD2087" w14:textId="7262221A" w:rsidR="0010103B" w:rsidRPr="00C6560A" w:rsidRDefault="0010103B" w:rsidP="001F465D">
      <w:pPr>
        <w:autoSpaceDE w:val="0"/>
        <w:spacing w:after="0" w:line="240" w:lineRule="auto"/>
        <w:ind w:right="-474"/>
        <w:rPr>
          <w:rFonts w:ascii="Calibri" w:eastAsia="SimSun" w:hAnsi="Calibri" w:cs="Calibri"/>
        </w:rPr>
      </w:pPr>
      <w:r w:rsidRPr="00C6560A">
        <w:rPr>
          <w:rFonts w:ascii="Calibri" w:eastAsia="SimSun" w:hAnsi="Calibri" w:cs="Calibri"/>
        </w:rPr>
        <w:t>Wszelkie rozliczenia finansowe pomiędzy Zamawiającym, a Wykonawcą będą prowadzone</w:t>
      </w:r>
      <w:r w:rsidRPr="00C6560A">
        <w:t xml:space="preserve"> </w:t>
      </w:r>
      <w:r w:rsidRPr="00C6560A">
        <w:rPr>
          <w:rFonts w:ascii="Calibri" w:eastAsia="SimSun" w:hAnsi="Calibri" w:cs="Calibri"/>
        </w:rPr>
        <w:t>wyłącznie w złotych polskich.</w:t>
      </w:r>
      <w:r w:rsidR="00743132" w:rsidRPr="00C6560A">
        <w:rPr>
          <w:rFonts w:ascii="Calibri" w:eastAsia="SimSun" w:hAnsi="Calibri" w:cs="Calibri"/>
        </w:rPr>
        <w:t xml:space="preserve"> </w:t>
      </w:r>
      <w:r w:rsidRPr="00C6560A">
        <w:rPr>
          <w:rFonts w:ascii="Calibri" w:eastAsia="SimSun" w:hAnsi="Calibri" w:cs="Calibri"/>
        </w:rPr>
        <w:t>Zamawiający nie dopuszcza rozliczeń w walutach obcych.</w:t>
      </w:r>
    </w:p>
    <w:p w14:paraId="2A534D97" w14:textId="77777777" w:rsidR="005125EB" w:rsidRPr="00C6560A" w:rsidRDefault="005125EB" w:rsidP="007C5B96">
      <w:pPr>
        <w:pStyle w:val="Annexetitre"/>
        <w:jc w:val="right"/>
        <w:rPr>
          <w:rFonts w:asciiTheme="minorHAnsi" w:hAnsiTheme="minorHAnsi" w:cs="Tahoma"/>
          <w:bCs/>
          <w:sz w:val="20"/>
          <w:u w:val="none"/>
        </w:rPr>
      </w:pPr>
    </w:p>
    <w:p w14:paraId="68D4ABEE" w14:textId="77777777" w:rsidR="005125EB" w:rsidRPr="00C6560A" w:rsidRDefault="005125EB" w:rsidP="007C5B96">
      <w:pPr>
        <w:pStyle w:val="Annexetitre"/>
        <w:jc w:val="right"/>
        <w:rPr>
          <w:rFonts w:asciiTheme="minorHAnsi" w:hAnsiTheme="minorHAnsi" w:cs="Tahoma"/>
          <w:bCs/>
          <w:sz w:val="20"/>
          <w:u w:val="none"/>
        </w:rPr>
      </w:pPr>
    </w:p>
    <w:p w14:paraId="183893BD" w14:textId="77777777" w:rsidR="005125EB" w:rsidRPr="00C6560A" w:rsidRDefault="005125EB" w:rsidP="007C5B96">
      <w:pPr>
        <w:pStyle w:val="Annexetitre"/>
        <w:jc w:val="right"/>
        <w:rPr>
          <w:rFonts w:asciiTheme="minorHAnsi" w:hAnsiTheme="minorHAnsi" w:cs="Tahoma"/>
          <w:bCs/>
          <w:sz w:val="20"/>
          <w:u w:val="none"/>
        </w:rPr>
      </w:pPr>
    </w:p>
    <w:p w14:paraId="079E7492" w14:textId="77777777" w:rsidR="005125EB" w:rsidRPr="00C6560A" w:rsidRDefault="005125EB" w:rsidP="007C5B96">
      <w:pPr>
        <w:pStyle w:val="Annexetitre"/>
        <w:jc w:val="right"/>
        <w:rPr>
          <w:rFonts w:asciiTheme="minorHAnsi" w:hAnsiTheme="minorHAnsi" w:cs="Tahoma"/>
          <w:bCs/>
          <w:sz w:val="20"/>
          <w:u w:val="none"/>
        </w:rPr>
      </w:pPr>
    </w:p>
    <w:p w14:paraId="0D5B4EBF" w14:textId="4D887933" w:rsidR="007C5B96" w:rsidRPr="00C6560A" w:rsidRDefault="007C5B96" w:rsidP="007C5B96">
      <w:pPr>
        <w:pStyle w:val="Annexetitre"/>
        <w:jc w:val="right"/>
        <w:rPr>
          <w:rFonts w:asciiTheme="minorHAnsi" w:hAnsiTheme="minorHAnsi" w:cs="Tahoma"/>
          <w:bCs/>
          <w:sz w:val="20"/>
          <w:u w:val="none"/>
        </w:rPr>
      </w:pPr>
      <w:r w:rsidRPr="00C6560A">
        <w:rPr>
          <w:rFonts w:asciiTheme="minorHAnsi" w:hAnsiTheme="minorHAnsi" w:cs="Tahoma"/>
          <w:bCs/>
          <w:sz w:val="20"/>
          <w:u w:val="none"/>
        </w:rPr>
        <w:lastRenderedPageBreak/>
        <w:t xml:space="preserve">Załącznik nr </w:t>
      </w:r>
      <w:r w:rsidR="0003618B" w:rsidRPr="00C6560A">
        <w:rPr>
          <w:rFonts w:asciiTheme="minorHAnsi" w:hAnsiTheme="minorHAnsi" w:cs="Tahoma"/>
          <w:bCs/>
          <w:sz w:val="20"/>
          <w:u w:val="none"/>
        </w:rPr>
        <w:t>1</w:t>
      </w:r>
      <w:r w:rsidR="00F45DF0" w:rsidRPr="00C6560A">
        <w:rPr>
          <w:rFonts w:asciiTheme="minorHAnsi" w:hAnsiTheme="minorHAnsi" w:cs="Tahoma"/>
          <w:bCs/>
          <w:sz w:val="20"/>
          <w:u w:val="none"/>
        </w:rPr>
        <w:t>do SWZ</w:t>
      </w:r>
    </w:p>
    <w:p w14:paraId="2353983E" w14:textId="77777777" w:rsidR="00361E12" w:rsidRPr="00C6560A" w:rsidRDefault="00361E12" w:rsidP="00361E12">
      <w:pPr>
        <w:rPr>
          <w:lang w:eastAsia="en-GB"/>
        </w:rPr>
      </w:pPr>
    </w:p>
    <w:p w14:paraId="02E8B3F5" w14:textId="77777777" w:rsidR="007C5B96" w:rsidRPr="00C6560A" w:rsidRDefault="007C5B96" w:rsidP="007C5B96">
      <w:pPr>
        <w:pStyle w:val="Annexetitre"/>
        <w:rPr>
          <w:rFonts w:ascii="Arial" w:hAnsi="Arial" w:cs="Arial"/>
          <w:caps/>
          <w:sz w:val="20"/>
          <w:szCs w:val="20"/>
          <w:u w:val="none"/>
        </w:rPr>
      </w:pPr>
      <w:r w:rsidRPr="00C6560A">
        <w:rPr>
          <w:rFonts w:ascii="Arial" w:hAnsi="Arial" w:cs="Arial"/>
          <w:caps/>
          <w:sz w:val="20"/>
          <w:szCs w:val="20"/>
          <w:u w:val="none"/>
        </w:rPr>
        <w:t>Standardowy formularz jednolitego europejskiego dokumentu zamówienia</w:t>
      </w:r>
    </w:p>
    <w:p w14:paraId="344C64D1"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t>Część I: Informacje dotyczące postępowania o udzielenie zamówienia oraz instytucji zamawiającej lub podmiotu zamawiającego</w:t>
      </w:r>
    </w:p>
    <w:p w14:paraId="71C48336"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w w:val="0"/>
          <w:sz w:val="20"/>
          <w:szCs w:val="20"/>
        </w:rPr>
        <w:t xml:space="preserve"> </w:t>
      </w:r>
      <w:r w:rsidRPr="00C6560A">
        <w:rPr>
          <w:rFonts w:ascii="Arial" w:hAnsi="Arial" w:cs="Arial"/>
          <w:b/>
          <w:i/>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C6560A">
        <w:rPr>
          <w:rStyle w:val="Odwoanieprzypisudolnego"/>
          <w:rFonts w:ascii="Arial" w:hAnsi="Arial" w:cs="Arial"/>
          <w:i/>
          <w:w w:val="0"/>
          <w:sz w:val="20"/>
        </w:rPr>
        <w:footnoteReference w:id="1"/>
      </w:r>
      <w:r w:rsidRPr="00C6560A">
        <w:rPr>
          <w:rFonts w:ascii="Arial" w:hAnsi="Arial" w:cs="Arial"/>
          <w:b/>
          <w:i/>
          <w:w w:val="0"/>
          <w:sz w:val="20"/>
          <w:szCs w:val="20"/>
        </w:rPr>
        <w:t>.</w:t>
      </w:r>
      <w:r w:rsidRPr="00C6560A">
        <w:rPr>
          <w:rFonts w:ascii="Arial" w:hAnsi="Arial" w:cs="Arial"/>
          <w:b/>
          <w:w w:val="0"/>
          <w:sz w:val="20"/>
          <w:szCs w:val="20"/>
        </w:rPr>
        <w:t xml:space="preserve"> </w:t>
      </w:r>
      <w:r w:rsidRPr="00C6560A">
        <w:rPr>
          <w:rFonts w:ascii="Arial" w:hAnsi="Arial" w:cs="Arial"/>
          <w:b/>
          <w:sz w:val="20"/>
          <w:szCs w:val="20"/>
        </w:rPr>
        <w:t>Adres publikacyjny stosownego ogłoszenia</w:t>
      </w:r>
      <w:r w:rsidRPr="00C6560A">
        <w:rPr>
          <w:rStyle w:val="Odwoanieprzypisudolnego"/>
          <w:rFonts w:ascii="Arial" w:hAnsi="Arial" w:cs="Arial"/>
          <w:i/>
          <w:sz w:val="20"/>
        </w:rPr>
        <w:footnoteReference w:id="2"/>
      </w:r>
      <w:r w:rsidRPr="00C6560A">
        <w:rPr>
          <w:rFonts w:ascii="Arial" w:hAnsi="Arial" w:cs="Arial"/>
          <w:b/>
          <w:sz w:val="20"/>
          <w:szCs w:val="20"/>
        </w:rPr>
        <w:t xml:space="preserve"> w Dzienniku Urzędowym Unii Europejskiej:</w:t>
      </w:r>
    </w:p>
    <w:p w14:paraId="1AEAA4EE"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b/>
          <w:sz w:val="20"/>
          <w:szCs w:val="20"/>
        </w:rPr>
        <w:t xml:space="preserve">Dz.U. UE S numer [], data [], strona [], </w:t>
      </w:r>
    </w:p>
    <w:p w14:paraId="36C6111C"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b/>
          <w:sz w:val="20"/>
          <w:szCs w:val="20"/>
        </w:rPr>
        <w:t>Numer ogłoszenia w Dz.U. S: [ ][ ][ ][ ]/S [ ][ ][ ]–[ ][ ][ ][ ][ ][ ][ ]</w:t>
      </w:r>
    </w:p>
    <w:p w14:paraId="678B200F"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b/>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14:paraId="5F59C4D3"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b/>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1140AEED" w14:textId="77777777" w:rsidR="00797E3C" w:rsidRPr="00C6560A" w:rsidRDefault="00797E3C" w:rsidP="007C5B96">
      <w:pPr>
        <w:pStyle w:val="SectionTitle"/>
        <w:rPr>
          <w:rFonts w:ascii="Arial" w:hAnsi="Arial" w:cs="Arial"/>
          <w:b w:val="0"/>
          <w:sz w:val="20"/>
          <w:szCs w:val="20"/>
        </w:rPr>
      </w:pPr>
    </w:p>
    <w:p w14:paraId="11E0C9A4" w14:textId="71C0EC93"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Informacje na temat postępowania o udzielenie zamówienia</w:t>
      </w:r>
    </w:p>
    <w:p w14:paraId="77A45D22"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C6560A">
        <w:rPr>
          <w:rFonts w:ascii="Arial" w:hAnsi="Arial" w:cs="Arial"/>
          <w:b/>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4578"/>
      </w:tblGrid>
      <w:tr w:rsidR="00915F35" w:rsidRPr="00C6560A" w14:paraId="049F8BEA" w14:textId="77777777" w:rsidTr="00776F0D">
        <w:trPr>
          <w:trHeight w:val="349"/>
        </w:trPr>
        <w:tc>
          <w:tcPr>
            <w:tcW w:w="4644" w:type="dxa"/>
          </w:tcPr>
          <w:p w14:paraId="7795E945" w14:textId="77777777" w:rsidR="007C5B96" w:rsidRPr="00C6560A" w:rsidRDefault="007C5B96" w:rsidP="00776F0D">
            <w:pPr>
              <w:rPr>
                <w:rFonts w:ascii="Arial" w:hAnsi="Arial" w:cs="Arial"/>
                <w:b/>
                <w:i/>
                <w:sz w:val="20"/>
                <w:szCs w:val="20"/>
              </w:rPr>
            </w:pPr>
            <w:r w:rsidRPr="00C6560A">
              <w:rPr>
                <w:rFonts w:ascii="Arial" w:hAnsi="Arial" w:cs="Arial"/>
                <w:b/>
                <w:sz w:val="20"/>
                <w:szCs w:val="20"/>
              </w:rPr>
              <w:t>Tożsamość zamawiającego</w:t>
            </w:r>
            <w:r w:rsidRPr="00C6560A">
              <w:rPr>
                <w:rStyle w:val="Odwoanieprzypisudolnego"/>
                <w:rFonts w:ascii="Arial" w:hAnsi="Arial" w:cs="Arial"/>
                <w:i/>
                <w:sz w:val="20"/>
              </w:rPr>
              <w:footnoteReference w:id="3"/>
            </w:r>
          </w:p>
        </w:tc>
        <w:tc>
          <w:tcPr>
            <w:tcW w:w="4645" w:type="dxa"/>
          </w:tcPr>
          <w:p w14:paraId="4D22E916" w14:textId="77777777" w:rsidR="007C5B96" w:rsidRPr="00C6560A" w:rsidRDefault="007C5B96" w:rsidP="00776F0D">
            <w:pPr>
              <w:autoSpaceDE w:val="0"/>
              <w:spacing w:after="0"/>
              <w:rPr>
                <w:rFonts w:ascii="Arial" w:hAnsi="Arial" w:cs="Arial"/>
                <w:b/>
                <w:i/>
                <w:sz w:val="20"/>
                <w:szCs w:val="20"/>
              </w:rPr>
            </w:pPr>
            <w:r w:rsidRPr="00C6560A">
              <w:rPr>
                <w:rFonts w:ascii="Arial" w:hAnsi="Arial" w:cs="Arial"/>
                <w:b/>
                <w:sz w:val="20"/>
                <w:szCs w:val="20"/>
              </w:rPr>
              <w:t>Odpowiedź</w:t>
            </w:r>
            <w:r w:rsidRPr="00C6560A">
              <w:rPr>
                <w:rFonts w:ascii="Arial" w:hAnsi="Arial" w:cs="Arial"/>
                <w:b/>
                <w:i/>
                <w:sz w:val="20"/>
                <w:szCs w:val="20"/>
              </w:rPr>
              <w:t xml:space="preserve"> </w:t>
            </w:r>
          </w:p>
          <w:p w14:paraId="4F54D5EC" w14:textId="77777777" w:rsidR="007C5B96" w:rsidRPr="00C6560A" w:rsidRDefault="007C5B96" w:rsidP="00776F0D">
            <w:pPr>
              <w:pStyle w:val="Akapitzlist"/>
              <w:snapToGrid w:val="0"/>
              <w:ind w:left="0"/>
              <w:rPr>
                <w:rFonts w:ascii="Arial" w:hAnsi="Arial" w:cs="Arial"/>
                <w:b/>
              </w:rPr>
            </w:pPr>
          </w:p>
        </w:tc>
      </w:tr>
      <w:tr w:rsidR="00915F35" w:rsidRPr="00C6560A" w14:paraId="14461C35" w14:textId="77777777" w:rsidTr="00850984">
        <w:trPr>
          <w:trHeight w:val="349"/>
        </w:trPr>
        <w:tc>
          <w:tcPr>
            <w:tcW w:w="4644" w:type="dxa"/>
          </w:tcPr>
          <w:p w14:paraId="77C746ED"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Nazwa: </w:t>
            </w:r>
          </w:p>
        </w:tc>
        <w:tc>
          <w:tcPr>
            <w:tcW w:w="4645" w:type="dxa"/>
            <w:vAlign w:val="center"/>
          </w:tcPr>
          <w:p w14:paraId="32F8F7C5" w14:textId="77777777" w:rsidR="007C5B96" w:rsidRPr="00C6560A" w:rsidRDefault="007C5B96" w:rsidP="00850984">
            <w:pPr>
              <w:rPr>
                <w:rFonts w:ascii="Arial" w:hAnsi="Arial" w:cs="Arial"/>
                <w:sz w:val="20"/>
                <w:szCs w:val="20"/>
              </w:rPr>
            </w:pPr>
            <w:r w:rsidRPr="00C6560A">
              <w:rPr>
                <w:rFonts w:ascii="Arial" w:hAnsi="Arial" w:cs="Arial"/>
                <w:sz w:val="20"/>
                <w:szCs w:val="20"/>
              </w:rPr>
              <w:t>Samodzielny Publiczny Zakład Opieki Zdrowotnej MSWiA w Rzeszowie</w:t>
            </w:r>
          </w:p>
        </w:tc>
      </w:tr>
      <w:tr w:rsidR="00C40ADB" w:rsidRPr="00C6560A" w14:paraId="730C847F" w14:textId="77777777" w:rsidTr="00450B6D">
        <w:trPr>
          <w:trHeight w:val="636"/>
        </w:trPr>
        <w:tc>
          <w:tcPr>
            <w:tcW w:w="4644" w:type="dxa"/>
            <w:vAlign w:val="center"/>
          </w:tcPr>
          <w:p w14:paraId="60B4D659" w14:textId="77777777" w:rsidR="007C5B96" w:rsidRPr="00C6560A" w:rsidRDefault="007C5B96" w:rsidP="00450B6D">
            <w:pPr>
              <w:rPr>
                <w:rFonts w:ascii="Arial" w:hAnsi="Arial" w:cs="Arial"/>
                <w:b/>
                <w:i/>
                <w:sz w:val="20"/>
                <w:szCs w:val="20"/>
              </w:rPr>
            </w:pPr>
            <w:r w:rsidRPr="00C6560A">
              <w:rPr>
                <w:rFonts w:ascii="Arial" w:hAnsi="Arial" w:cs="Arial"/>
                <w:b/>
                <w:i/>
                <w:sz w:val="20"/>
                <w:szCs w:val="20"/>
              </w:rPr>
              <w:t>Jakiego zamówienia dotyczy niniejszy dokument?</w:t>
            </w:r>
          </w:p>
        </w:tc>
        <w:tc>
          <w:tcPr>
            <w:tcW w:w="4645" w:type="dxa"/>
            <w:vAlign w:val="center"/>
          </w:tcPr>
          <w:p w14:paraId="148FFDE9" w14:textId="7120C993" w:rsidR="002A31FD" w:rsidRPr="00C6560A" w:rsidRDefault="007C5B96" w:rsidP="00450B6D">
            <w:pPr>
              <w:pStyle w:val="Default"/>
              <w:rPr>
                <w:rFonts w:ascii="Liberation Sans" w:hAnsi="Liberation Sans" w:cs="Liberation Sans"/>
                <w:color w:val="auto"/>
                <w:sz w:val="20"/>
              </w:rPr>
            </w:pPr>
            <w:r w:rsidRPr="00C6560A">
              <w:rPr>
                <w:rFonts w:ascii="Arial" w:hAnsi="Arial" w:cs="Arial"/>
                <w:b/>
                <w:i/>
                <w:color w:val="auto"/>
                <w:sz w:val="20"/>
              </w:rPr>
              <w:t>Odpowiedź:</w:t>
            </w:r>
            <w:r w:rsidRPr="00C6560A">
              <w:rPr>
                <w:rFonts w:ascii="Tahoma" w:hAnsi="Tahoma" w:cs="Tahoma"/>
                <w:b/>
                <w:i/>
                <w:color w:val="auto"/>
                <w:sz w:val="18"/>
                <w:szCs w:val="18"/>
              </w:rPr>
              <w:t xml:space="preserve"> </w:t>
            </w:r>
            <w:r w:rsidR="002A31FD" w:rsidRPr="00C6560A">
              <w:rPr>
                <w:rFonts w:ascii="Tahoma" w:hAnsi="Tahoma" w:cs="Tahoma"/>
                <w:b/>
                <w:i/>
                <w:color w:val="auto"/>
                <w:sz w:val="18"/>
                <w:szCs w:val="18"/>
              </w:rPr>
              <w:t xml:space="preserve"> </w:t>
            </w:r>
            <w:r w:rsidR="00C3563B" w:rsidRPr="00C6560A">
              <w:rPr>
                <w:rFonts w:ascii="Liberation Sans" w:hAnsi="Liberation Sans" w:cs="Liberation Sans"/>
                <w:color w:val="auto"/>
                <w:sz w:val="20"/>
              </w:rPr>
              <w:t xml:space="preserve">Dostawa </w:t>
            </w:r>
            <w:r w:rsidR="00A262A9" w:rsidRPr="00C6560A">
              <w:rPr>
                <w:rFonts w:ascii="Liberation Sans" w:hAnsi="Liberation Sans" w:cs="Liberation Sans"/>
                <w:color w:val="auto"/>
                <w:sz w:val="20"/>
              </w:rPr>
              <w:t>łóżek</w:t>
            </w:r>
          </w:p>
        </w:tc>
      </w:tr>
      <w:tr w:rsidR="00C40ADB" w:rsidRPr="00C6560A" w14:paraId="79950FFB" w14:textId="77777777" w:rsidTr="00450B6D">
        <w:trPr>
          <w:trHeight w:val="484"/>
        </w:trPr>
        <w:tc>
          <w:tcPr>
            <w:tcW w:w="4644" w:type="dxa"/>
          </w:tcPr>
          <w:p w14:paraId="4243E676"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Tytuł lub krótki opis udzielanego zamówienia</w:t>
            </w:r>
            <w:r w:rsidRPr="00C6560A">
              <w:rPr>
                <w:rStyle w:val="Odwoanieprzypisudolnego"/>
                <w:rFonts w:ascii="Arial" w:hAnsi="Arial" w:cs="Arial"/>
                <w:sz w:val="20"/>
              </w:rPr>
              <w:footnoteReference w:id="4"/>
            </w:r>
            <w:r w:rsidRPr="00C6560A">
              <w:rPr>
                <w:rFonts w:ascii="Arial" w:hAnsi="Arial" w:cs="Arial"/>
                <w:sz w:val="20"/>
                <w:szCs w:val="20"/>
              </w:rPr>
              <w:t>:</w:t>
            </w:r>
          </w:p>
        </w:tc>
        <w:tc>
          <w:tcPr>
            <w:tcW w:w="4645" w:type="dxa"/>
            <w:vAlign w:val="center"/>
          </w:tcPr>
          <w:p w14:paraId="3E1CFFFB" w14:textId="77CE4D0B" w:rsidR="007C5B96" w:rsidRPr="00C6560A" w:rsidRDefault="007B3255" w:rsidP="00450B6D">
            <w:pPr>
              <w:autoSpaceDE w:val="0"/>
              <w:autoSpaceDN w:val="0"/>
              <w:adjustRightInd w:val="0"/>
              <w:spacing w:after="0" w:line="240" w:lineRule="auto"/>
              <w:rPr>
                <w:rFonts w:ascii="Arial" w:hAnsi="Arial" w:cs="Arial"/>
                <w:sz w:val="20"/>
                <w:szCs w:val="20"/>
              </w:rPr>
            </w:pPr>
            <w:r w:rsidRPr="00C6560A">
              <w:rPr>
                <w:rFonts w:ascii="Liberation Sans" w:hAnsi="Liberation Sans" w:cs="Liberation Sans"/>
                <w:sz w:val="20"/>
                <w:szCs w:val="20"/>
              </w:rPr>
              <w:t xml:space="preserve">Przedmiotem zamówienia jest dostawa </w:t>
            </w:r>
            <w:r w:rsidR="002740A7" w:rsidRPr="00C6560A">
              <w:rPr>
                <w:rFonts w:ascii="Liberation Sans" w:hAnsi="Liberation Sans" w:cs="Liberation Sans"/>
                <w:sz w:val="20"/>
                <w:szCs w:val="20"/>
              </w:rPr>
              <w:t>łóżek</w:t>
            </w:r>
            <w:r w:rsidR="00797E3C" w:rsidRPr="00C6560A">
              <w:rPr>
                <w:rFonts w:ascii="Calibri" w:eastAsia="Times New Roman" w:hAnsi="Calibri" w:cs="Arial"/>
                <w:sz w:val="28"/>
                <w:szCs w:val="28"/>
              </w:rPr>
              <w:t xml:space="preserve"> </w:t>
            </w:r>
            <w:r w:rsidR="009015C0" w:rsidRPr="00C6560A">
              <w:rPr>
                <w:rFonts w:ascii="Liberation Sans" w:hAnsi="Liberation Sans" w:cs="Liberation Sans"/>
                <w:sz w:val="20"/>
                <w:szCs w:val="20"/>
              </w:rPr>
              <w:t>do</w:t>
            </w:r>
            <w:r w:rsidRPr="00C6560A">
              <w:rPr>
                <w:rFonts w:ascii="Liberation Sans" w:hAnsi="Liberation Sans" w:cs="Liberation Sans"/>
                <w:sz w:val="20"/>
                <w:szCs w:val="20"/>
              </w:rPr>
              <w:t xml:space="preserve"> S</w:t>
            </w:r>
            <w:r w:rsidR="00450B6D" w:rsidRPr="00C6560A">
              <w:rPr>
                <w:rFonts w:ascii="Liberation Sans" w:hAnsi="Liberation Sans" w:cs="Liberation Sans"/>
                <w:sz w:val="20"/>
                <w:szCs w:val="20"/>
              </w:rPr>
              <w:t xml:space="preserve">P ZOZ </w:t>
            </w:r>
            <w:r w:rsidRPr="00C6560A">
              <w:rPr>
                <w:rFonts w:ascii="Liberation Sans" w:hAnsi="Liberation Sans" w:cs="Liberation Sans"/>
                <w:sz w:val="20"/>
                <w:szCs w:val="20"/>
              </w:rPr>
              <w:t>MSWiA w Rzeszowie</w:t>
            </w:r>
          </w:p>
        </w:tc>
      </w:tr>
      <w:tr w:rsidR="00C40ADB" w:rsidRPr="00C6560A" w14:paraId="336B728C" w14:textId="77777777" w:rsidTr="00450B6D">
        <w:trPr>
          <w:trHeight w:val="484"/>
        </w:trPr>
        <w:tc>
          <w:tcPr>
            <w:tcW w:w="4644" w:type="dxa"/>
          </w:tcPr>
          <w:p w14:paraId="6692FB2E" w14:textId="77777777" w:rsidR="007C5B96" w:rsidRPr="00C6560A" w:rsidRDefault="007C5B96" w:rsidP="00776F0D">
            <w:pPr>
              <w:rPr>
                <w:rFonts w:ascii="Arial" w:hAnsi="Arial" w:cs="Arial"/>
                <w:sz w:val="20"/>
                <w:szCs w:val="20"/>
              </w:rPr>
            </w:pPr>
            <w:r w:rsidRPr="00C6560A">
              <w:rPr>
                <w:rFonts w:ascii="Arial" w:hAnsi="Arial" w:cs="Arial"/>
                <w:sz w:val="20"/>
                <w:szCs w:val="20"/>
              </w:rPr>
              <w:t>Numer referencyjny nadany sprawie przez instytucję zamawiającą lub podmiot zamawiający (</w:t>
            </w:r>
            <w:r w:rsidRPr="00C6560A">
              <w:rPr>
                <w:rFonts w:ascii="Arial" w:hAnsi="Arial" w:cs="Arial"/>
                <w:i/>
                <w:sz w:val="20"/>
                <w:szCs w:val="20"/>
              </w:rPr>
              <w:t>jeżeli dotyczy</w:t>
            </w:r>
            <w:r w:rsidRPr="00C6560A">
              <w:rPr>
                <w:rFonts w:ascii="Arial" w:hAnsi="Arial" w:cs="Arial"/>
                <w:sz w:val="20"/>
                <w:szCs w:val="20"/>
              </w:rPr>
              <w:t>)</w:t>
            </w:r>
            <w:r w:rsidRPr="00C6560A">
              <w:rPr>
                <w:rStyle w:val="Odwoanieprzypisudolnego"/>
                <w:rFonts w:ascii="Arial" w:hAnsi="Arial" w:cs="Arial"/>
                <w:sz w:val="20"/>
              </w:rPr>
              <w:footnoteReference w:id="5"/>
            </w:r>
            <w:r w:rsidRPr="00C6560A">
              <w:rPr>
                <w:rFonts w:ascii="Arial" w:hAnsi="Arial" w:cs="Arial"/>
                <w:sz w:val="20"/>
                <w:szCs w:val="20"/>
              </w:rPr>
              <w:t>:</w:t>
            </w:r>
          </w:p>
        </w:tc>
        <w:tc>
          <w:tcPr>
            <w:tcW w:w="4645" w:type="dxa"/>
            <w:vAlign w:val="center"/>
          </w:tcPr>
          <w:p w14:paraId="2FBAFC3D" w14:textId="28BF40CE" w:rsidR="007C5B96" w:rsidRPr="00C6560A" w:rsidRDefault="007C5B96" w:rsidP="00450B6D">
            <w:pPr>
              <w:rPr>
                <w:rFonts w:ascii="Arial" w:hAnsi="Arial" w:cs="Arial"/>
                <w:sz w:val="20"/>
                <w:szCs w:val="20"/>
              </w:rPr>
            </w:pPr>
            <w:r w:rsidRPr="00C6560A">
              <w:rPr>
                <w:rFonts w:ascii="Arial" w:hAnsi="Arial" w:cs="Arial"/>
                <w:sz w:val="20"/>
                <w:szCs w:val="20"/>
              </w:rPr>
              <w:t>Z/ZZP.237</w:t>
            </w:r>
            <w:r w:rsidR="00CF29E2" w:rsidRPr="00C6560A">
              <w:rPr>
                <w:rFonts w:ascii="Arial" w:hAnsi="Arial" w:cs="Arial"/>
                <w:sz w:val="20"/>
                <w:szCs w:val="20"/>
              </w:rPr>
              <w:t>8</w:t>
            </w:r>
            <w:r w:rsidRPr="00C6560A">
              <w:rPr>
                <w:rFonts w:ascii="Arial" w:hAnsi="Arial" w:cs="Arial"/>
                <w:sz w:val="20"/>
                <w:szCs w:val="20"/>
              </w:rPr>
              <w:t>.</w:t>
            </w:r>
            <w:r w:rsidR="00054598" w:rsidRPr="00C6560A">
              <w:rPr>
                <w:rFonts w:ascii="Arial" w:hAnsi="Arial" w:cs="Arial"/>
                <w:sz w:val="20"/>
                <w:szCs w:val="20"/>
              </w:rPr>
              <w:t>3</w:t>
            </w:r>
            <w:r w:rsidRPr="00C6560A">
              <w:rPr>
                <w:rFonts w:ascii="Arial" w:hAnsi="Arial" w:cs="Arial"/>
                <w:sz w:val="20"/>
                <w:szCs w:val="20"/>
              </w:rPr>
              <w:t>.2</w:t>
            </w:r>
            <w:r w:rsidR="00915F35" w:rsidRPr="00C6560A">
              <w:rPr>
                <w:rFonts w:ascii="Arial" w:hAnsi="Arial" w:cs="Arial"/>
                <w:sz w:val="20"/>
                <w:szCs w:val="20"/>
              </w:rPr>
              <w:t>5</w:t>
            </w:r>
          </w:p>
        </w:tc>
      </w:tr>
    </w:tbl>
    <w:p w14:paraId="3C163C27"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szCs w:val="20"/>
        </w:rPr>
      </w:pPr>
      <w:r w:rsidRPr="00C6560A">
        <w:rPr>
          <w:rFonts w:ascii="Arial" w:hAnsi="Arial" w:cs="Arial"/>
          <w:b/>
          <w:sz w:val="20"/>
          <w:szCs w:val="20"/>
        </w:rPr>
        <w:t>Wszystkie pozostałe informacje we wszystkich sekcjach jednolitego europejskiego dokumentu zamówienia powinien wypełnić wykonawca</w:t>
      </w:r>
      <w:r w:rsidRPr="00C6560A">
        <w:rPr>
          <w:rFonts w:ascii="Arial" w:hAnsi="Arial" w:cs="Arial"/>
          <w:b/>
          <w:i/>
          <w:sz w:val="20"/>
          <w:szCs w:val="20"/>
        </w:rPr>
        <w:t>.</w:t>
      </w:r>
    </w:p>
    <w:p w14:paraId="3C0E6F19"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t>Część II: Informacje dotyczące wykonawcy</w:t>
      </w:r>
    </w:p>
    <w:p w14:paraId="10C8DE23"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4576"/>
      </w:tblGrid>
      <w:tr w:rsidR="00915F35" w:rsidRPr="00C6560A" w14:paraId="471491E6" w14:textId="77777777" w:rsidTr="00776F0D">
        <w:tc>
          <w:tcPr>
            <w:tcW w:w="4644" w:type="dxa"/>
          </w:tcPr>
          <w:p w14:paraId="04FEA635" w14:textId="77777777" w:rsidR="007C5B96" w:rsidRPr="00C6560A" w:rsidRDefault="007C5B96" w:rsidP="00776F0D">
            <w:pPr>
              <w:rPr>
                <w:rFonts w:ascii="Arial" w:hAnsi="Arial" w:cs="Arial"/>
                <w:b/>
                <w:sz w:val="20"/>
                <w:szCs w:val="20"/>
              </w:rPr>
            </w:pPr>
            <w:r w:rsidRPr="00C6560A">
              <w:rPr>
                <w:rFonts w:ascii="Arial" w:hAnsi="Arial" w:cs="Arial"/>
                <w:b/>
                <w:sz w:val="20"/>
                <w:szCs w:val="20"/>
              </w:rPr>
              <w:t>Identyfikacja:</w:t>
            </w:r>
          </w:p>
        </w:tc>
        <w:tc>
          <w:tcPr>
            <w:tcW w:w="4645" w:type="dxa"/>
          </w:tcPr>
          <w:p w14:paraId="383AE94A" w14:textId="77777777" w:rsidR="007C5B96" w:rsidRPr="00C6560A" w:rsidRDefault="007C5B96" w:rsidP="00776F0D">
            <w:pPr>
              <w:pStyle w:val="Text1"/>
              <w:ind w:left="0"/>
              <w:rPr>
                <w:rFonts w:ascii="Arial" w:hAnsi="Arial" w:cs="Arial"/>
                <w:b/>
                <w:sz w:val="20"/>
                <w:szCs w:val="20"/>
              </w:rPr>
            </w:pPr>
            <w:r w:rsidRPr="00C6560A">
              <w:rPr>
                <w:rFonts w:ascii="Arial" w:hAnsi="Arial" w:cs="Arial"/>
                <w:b/>
                <w:sz w:val="20"/>
                <w:szCs w:val="20"/>
              </w:rPr>
              <w:t>Odpowiedź:</w:t>
            </w:r>
          </w:p>
        </w:tc>
      </w:tr>
      <w:tr w:rsidR="00915F35" w:rsidRPr="00C6560A" w14:paraId="39D3B606" w14:textId="77777777" w:rsidTr="00776F0D">
        <w:tc>
          <w:tcPr>
            <w:tcW w:w="4644" w:type="dxa"/>
          </w:tcPr>
          <w:p w14:paraId="7B2E1279" w14:textId="77777777" w:rsidR="007C5B96" w:rsidRPr="00C6560A" w:rsidRDefault="007C5B96" w:rsidP="00776F0D">
            <w:pPr>
              <w:pStyle w:val="NumPar1"/>
              <w:numPr>
                <w:ilvl w:val="0"/>
                <w:numId w:val="0"/>
              </w:numPr>
              <w:ind w:left="850" w:hanging="850"/>
              <w:rPr>
                <w:rFonts w:ascii="Arial" w:hAnsi="Arial" w:cs="Arial"/>
                <w:sz w:val="20"/>
                <w:szCs w:val="20"/>
              </w:rPr>
            </w:pPr>
            <w:r w:rsidRPr="00C6560A">
              <w:rPr>
                <w:rFonts w:ascii="Arial" w:hAnsi="Arial" w:cs="Arial"/>
                <w:sz w:val="20"/>
                <w:szCs w:val="20"/>
              </w:rPr>
              <w:t>Nazwa:</w:t>
            </w:r>
          </w:p>
        </w:tc>
        <w:tc>
          <w:tcPr>
            <w:tcW w:w="4645" w:type="dxa"/>
          </w:tcPr>
          <w:p w14:paraId="318797B5"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w:t>
            </w:r>
          </w:p>
        </w:tc>
      </w:tr>
      <w:tr w:rsidR="00915F35" w:rsidRPr="00C6560A" w14:paraId="2AECC3E6" w14:textId="77777777" w:rsidTr="00776F0D">
        <w:trPr>
          <w:trHeight w:val="1372"/>
        </w:trPr>
        <w:tc>
          <w:tcPr>
            <w:tcW w:w="4644" w:type="dxa"/>
          </w:tcPr>
          <w:p w14:paraId="09FAD1A9"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Numer VAT, jeżeli dotyczy:</w:t>
            </w:r>
          </w:p>
          <w:p w14:paraId="7649ECD3"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Jeżeli numer VAT nie ma zastosowania, proszę podać inny krajowy numer identyfikacyjny, jeżeli jest wymagany i ma zastosowanie.</w:t>
            </w:r>
          </w:p>
        </w:tc>
        <w:tc>
          <w:tcPr>
            <w:tcW w:w="4645" w:type="dxa"/>
          </w:tcPr>
          <w:p w14:paraId="0D0F4FD8"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w:t>
            </w:r>
          </w:p>
          <w:p w14:paraId="1F76C83E"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w:t>
            </w:r>
          </w:p>
        </w:tc>
      </w:tr>
      <w:tr w:rsidR="00915F35" w:rsidRPr="00C6560A" w14:paraId="046D7A82" w14:textId="77777777" w:rsidTr="00776F0D">
        <w:tc>
          <w:tcPr>
            <w:tcW w:w="4644" w:type="dxa"/>
          </w:tcPr>
          <w:p w14:paraId="58240C12"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xml:space="preserve">Adres pocztowy: </w:t>
            </w:r>
          </w:p>
        </w:tc>
        <w:tc>
          <w:tcPr>
            <w:tcW w:w="4645" w:type="dxa"/>
          </w:tcPr>
          <w:p w14:paraId="79EFED3F"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w:t>
            </w:r>
          </w:p>
        </w:tc>
      </w:tr>
      <w:tr w:rsidR="00915F35" w:rsidRPr="00C6560A" w14:paraId="6CC88CFF" w14:textId="77777777" w:rsidTr="00776F0D">
        <w:trPr>
          <w:trHeight w:val="2002"/>
        </w:trPr>
        <w:tc>
          <w:tcPr>
            <w:tcW w:w="4644" w:type="dxa"/>
          </w:tcPr>
          <w:p w14:paraId="77018100"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Osoba lub osoby wyznaczone do kontaktów</w:t>
            </w:r>
            <w:r w:rsidRPr="00C6560A">
              <w:rPr>
                <w:rStyle w:val="Odwoanieprzypisudolnego"/>
                <w:rFonts w:ascii="Arial" w:hAnsi="Arial" w:cs="Arial"/>
                <w:sz w:val="20"/>
              </w:rPr>
              <w:footnoteReference w:id="6"/>
            </w:r>
            <w:r w:rsidRPr="00C6560A">
              <w:rPr>
                <w:rFonts w:ascii="Arial" w:hAnsi="Arial" w:cs="Arial"/>
                <w:sz w:val="20"/>
                <w:szCs w:val="20"/>
              </w:rPr>
              <w:t>:</w:t>
            </w:r>
          </w:p>
          <w:p w14:paraId="0FBECA8C"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Telefon:</w:t>
            </w:r>
          </w:p>
          <w:p w14:paraId="256D25EB"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Adres e-mail:</w:t>
            </w:r>
          </w:p>
          <w:p w14:paraId="67545FAB"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Adres internetowy (adres www) (</w:t>
            </w:r>
            <w:r w:rsidRPr="00C6560A">
              <w:rPr>
                <w:rFonts w:ascii="Arial" w:hAnsi="Arial" w:cs="Arial"/>
                <w:i/>
                <w:sz w:val="20"/>
                <w:szCs w:val="20"/>
              </w:rPr>
              <w:t>jeżeli dotyczy</w:t>
            </w:r>
            <w:r w:rsidRPr="00C6560A">
              <w:rPr>
                <w:rFonts w:ascii="Arial" w:hAnsi="Arial" w:cs="Arial"/>
                <w:sz w:val="20"/>
                <w:szCs w:val="20"/>
              </w:rPr>
              <w:t>):</w:t>
            </w:r>
          </w:p>
        </w:tc>
        <w:tc>
          <w:tcPr>
            <w:tcW w:w="4645" w:type="dxa"/>
          </w:tcPr>
          <w:p w14:paraId="2AE6FEE9"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w:t>
            </w:r>
          </w:p>
          <w:p w14:paraId="7ACDF7AC"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w:t>
            </w:r>
          </w:p>
          <w:p w14:paraId="4AA3892E"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w:t>
            </w:r>
          </w:p>
          <w:p w14:paraId="7ED281C0"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w:t>
            </w:r>
          </w:p>
        </w:tc>
      </w:tr>
      <w:tr w:rsidR="00915F35" w:rsidRPr="00C6560A" w14:paraId="0ABAF29C" w14:textId="77777777" w:rsidTr="00776F0D">
        <w:tc>
          <w:tcPr>
            <w:tcW w:w="4644" w:type="dxa"/>
          </w:tcPr>
          <w:p w14:paraId="64D6025A" w14:textId="77777777" w:rsidR="007C5B96" w:rsidRPr="00C6560A" w:rsidRDefault="007C5B96" w:rsidP="00776F0D">
            <w:pPr>
              <w:pStyle w:val="Text1"/>
              <w:ind w:left="0"/>
              <w:rPr>
                <w:rFonts w:ascii="Arial" w:hAnsi="Arial" w:cs="Arial"/>
                <w:b/>
                <w:sz w:val="20"/>
                <w:szCs w:val="20"/>
              </w:rPr>
            </w:pPr>
            <w:r w:rsidRPr="00C6560A">
              <w:rPr>
                <w:rFonts w:ascii="Arial" w:hAnsi="Arial" w:cs="Arial"/>
                <w:b/>
                <w:sz w:val="20"/>
                <w:szCs w:val="20"/>
              </w:rPr>
              <w:t>Informacje ogólne:</w:t>
            </w:r>
          </w:p>
        </w:tc>
        <w:tc>
          <w:tcPr>
            <w:tcW w:w="4645" w:type="dxa"/>
          </w:tcPr>
          <w:p w14:paraId="0125304F" w14:textId="77777777" w:rsidR="007C5B96" w:rsidRPr="00C6560A" w:rsidRDefault="007C5B96" w:rsidP="00776F0D">
            <w:pPr>
              <w:pStyle w:val="Text1"/>
              <w:ind w:left="0"/>
              <w:rPr>
                <w:rFonts w:ascii="Arial" w:hAnsi="Arial" w:cs="Arial"/>
                <w:b/>
                <w:sz w:val="20"/>
                <w:szCs w:val="20"/>
              </w:rPr>
            </w:pPr>
            <w:r w:rsidRPr="00C6560A">
              <w:rPr>
                <w:rFonts w:ascii="Arial" w:hAnsi="Arial" w:cs="Arial"/>
                <w:b/>
                <w:sz w:val="20"/>
                <w:szCs w:val="20"/>
              </w:rPr>
              <w:t>Odpowiedź:</w:t>
            </w:r>
          </w:p>
        </w:tc>
      </w:tr>
      <w:tr w:rsidR="00915F35" w:rsidRPr="00C6560A" w14:paraId="22FBDE1D" w14:textId="77777777" w:rsidTr="00776F0D">
        <w:tc>
          <w:tcPr>
            <w:tcW w:w="4644" w:type="dxa"/>
          </w:tcPr>
          <w:p w14:paraId="40FA0F15"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Czy wykonawca jest mikroprzedsiębiorstwem bądź małym lub średnim przedsiębiorstwem</w:t>
            </w:r>
            <w:r w:rsidRPr="00C6560A">
              <w:rPr>
                <w:rStyle w:val="Odwoanieprzypisudolnego"/>
                <w:rFonts w:ascii="Arial" w:hAnsi="Arial" w:cs="Arial"/>
                <w:sz w:val="20"/>
              </w:rPr>
              <w:footnoteReference w:id="7"/>
            </w:r>
            <w:r w:rsidRPr="00C6560A">
              <w:rPr>
                <w:rFonts w:ascii="Arial" w:hAnsi="Arial" w:cs="Arial"/>
                <w:sz w:val="20"/>
                <w:szCs w:val="20"/>
              </w:rPr>
              <w:t>?</w:t>
            </w:r>
          </w:p>
        </w:tc>
        <w:tc>
          <w:tcPr>
            <w:tcW w:w="4645" w:type="dxa"/>
          </w:tcPr>
          <w:p w14:paraId="542177C0"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Tak [] Nie</w:t>
            </w:r>
          </w:p>
        </w:tc>
      </w:tr>
      <w:tr w:rsidR="00915F35" w:rsidRPr="00C6560A" w14:paraId="21563215" w14:textId="77777777" w:rsidTr="00776F0D">
        <w:tc>
          <w:tcPr>
            <w:tcW w:w="4644" w:type="dxa"/>
          </w:tcPr>
          <w:p w14:paraId="3384BE73"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b/>
                <w:sz w:val="20"/>
                <w:szCs w:val="20"/>
                <w:u w:val="single"/>
              </w:rPr>
              <w:t>Jedynie w przypadku gdy zamówienie jest zastrzeżone</w:t>
            </w:r>
            <w:r w:rsidRPr="00C6560A">
              <w:rPr>
                <w:rStyle w:val="Odwoanieprzypisudolnego"/>
                <w:rFonts w:ascii="Arial" w:hAnsi="Arial" w:cs="Arial"/>
                <w:sz w:val="20"/>
                <w:u w:val="single"/>
              </w:rPr>
              <w:footnoteReference w:id="8"/>
            </w:r>
            <w:r w:rsidRPr="00C6560A">
              <w:rPr>
                <w:rFonts w:ascii="Arial" w:hAnsi="Arial" w:cs="Arial"/>
                <w:b/>
                <w:sz w:val="20"/>
                <w:szCs w:val="20"/>
                <w:u w:val="single"/>
              </w:rPr>
              <w:t>:</w:t>
            </w:r>
            <w:r w:rsidRPr="00C6560A">
              <w:rPr>
                <w:rFonts w:ascii="Arial" w:hAnsi="Arial" w:cs="Arial"/>
                <w:b/>
                <w:sz w:val="20"/>
                <w:szCs w:val="20"/>
              </w:rPr>
              <w:t xml:space="preserve"> </w:t>
            </w:r>
            <w:r w:rsidRPr="00C6560A">
              <w:rPr>
                <w:rFonts w:ascii="Arial" w:hAnsi="Arial" w:cs="Arial"/>
                <w:sz w:val="20"/>
                <w:szCs w:val="20"/>
              </w:rPr>
              <w:t>czy wykonawca jest zakładem pracy chronionej, „przedsiębiorstwem społecznym”</w:t>
            </w:r>
            <w:r w:rsidRPr="00C6560A">
              <w:rPr>
                <w:rStyle w:val="Odwoanieprzypisudolnego"/>
                <w:rFonts w:ascii="Arial" w:hAnsi="Arial" w:cs="Arial"/>
                <w:sz w:val="20"/>
              </w:rPr>
              <w:footnoteReference w:id="9"/>
            </w:r>
            <w:r w:rsidRPr="00C6560A">
              <w:rPr>
                <w:rFonts w:ascii="Arial" w:hAnsi="Arial" w:cs="Arial"/>
                <w:sz w:val="20"/>
                <w:szCs w:val="20"/>
              </w:rPr>
              <w:t xml:space="preserve"> lub czy będzie realizował zamówienie w ramach programów zatrudnienia </w:t>
            </w:r>
            <w:r w:rsidRPr="00C6560A">
              <w:rPr>
                <w:rFonts w:ascii="Arial" w:hAnsi="Arial" w:cs="Arial"/>
                <w:sz w:val="20"/>
                <w:szCs w:val="20"/>
              </w:rPr>
              <w:lastRenderedPageBreak/>
              <w:t>chronionego?</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br/>
              <w:t>jaki jest odpowiedni odsetek pracowników niepełnosprawnych lub defaworyzowanych?</w:t>
            </w:r>
            <w:r w:rsidRPr="00C6560A">
              <w:rPr>
                <w:rFonts w:ascii="Arial" w:hAnsi="Arial" w:cs="Arial"/>
                <w:sz w:val="20"/>
                <w:szCs w:val="20"/>
              </w:rPr>
              <w:br/>
              <w:t>Jeżeli jest to wymagane, proszę określić, do której kategorii lub których kategorii pracowników niepełnosprawnych lub defaworyzowanych należą dani pracownicy.</w:t>
            </w:r>
          </w:p>
        </w:tc>
        <w:tc>
          <w:tcPr>
            <w:tcW w:w="4645" w:type="dxa"/>
          </w:tcPr>
          <w:p w14:paraId="068B194C"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sz w:val="20"/>
                <w:szCs w:val="20"/>
              </w:rPr>
              <w:lastRenderedPageBreak/>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lastRenderedPageBreak/>
              <w:br/>
              <w:t>[…]</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r w:rsidRPr="00C6560A">
              <w:rPr>
                <w:rFonts w:ascii="Arial" w:hAnsi="Arial" w:cs="Arial"/>
                <w:sz w:val="20"/>
                <w:szCs w:val="20"/>
              </w:rPr>
              <w:br/>
            </w:r>
          </w:p>
        </w:tc>
      </w:tr>
      <w:tr w:rsidR="00915F35" w:rsidRPr="00C6560A" w14:paraId="35485841" w14:textId="77777777" w:rsidTr="00776F0D">
        <w:tc>
          <w:tcPr>
            <w:tcW w:w="4644" w:type="dxa"/>
          </w:tcPr>
          <w:p w14:paraId="02CC0F52"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lastRenderedPageBreak/>
              <w:t>Jeżeli dotyczy, czy wykonawca jest wpisany do urzędowego wykazu zatwierdzonych wykonawców lub posiada równoważne zaświadczenie (np. w ramach krajowego systemu (wstępnego) kwalifikowania)?</w:t>
            </w:r>
          </w:p>
        </w:tc>
        <w:tc>
          <w:tcPr>
            <w:tcW w:w="4645" w:type="dxa"/>
          </w:tcPr>
          <w:p w14:paraId="69747F66"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Tak [] Nie [] Nie dotyczy</w:t>
            </w:r>
          </w:p>
        </w:tc>
      </w:tr>
      <w:tr w:rsidR="00915F35" w:rsidRPr="00C6560A" w14:paraId="15D281C6" w14:textId="77777777" w:rsidTr="00776F0D">
        <w:tc>
          <w:tcPr>
            <w:tcW w:w="4644" w:type="dxa"/>
          </w:tcPr>
          <w:p w14:paraId="336E8B2F" w14:textId="77777777" w:rsidR="007C5B96" w:rsidRPr="00C6560A" w:rsidRDefault="007C5B96" w:rsidP="00776F0D">
            <w:pPr>
              <w:pStyle w:val="Text1"/>
              <w:ind w:left="0"/>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w:t>
            </w:r>
          </w:p>
          <w:p w14:paraId="32DE4E2F" w14:textId="77777777" w:rsidR="007C5B96" w:rsidRPr="00C6560A" w:rsidRDefault="007C5B96" w:rsidP="00776F0D">
            <w:pPr>
              <w:pStyle w:val="Text1"/>
              <w:ind w:left="0"/>
              <w:rPr>
                <w:rFonts w:ascii="Arial" w:hAnsi="Arial" w:cs="Arial"/>
                <w:b/>
                <w:sz w:val="20"/>
                <w:szCs w:val="20"/>
              </w:rPr>
            </w:pPr>
            <w:r w:rsidRPr="00C6560A">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156A3F30"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sz w:val="20"/>
                <w:szCs w:val="20"/>
              </w:rPr>
              <w:t>a) Proszę podać nazwę wykazu lub zaświadczenia i odpowiedni numer rejestracyjny lub numer zaświadczenia, jeżeli dotyczy:</w:t>
            </w:r>
            <w:r w:rsidRPr="00C6560A">
              <w:rPr>
                <w:rFonts w:ascii="Arial" w:hAnsi="Arial" w:cs="Arial"/>
                <w:sz w:val="20"/>
                <w:szCs w:val="20"/>
              </w:rPr>
              <w:br/>
              <w:t>b) Jeżeli poświadczenie wpisu do wykazu lub wydania zaświadczenia jest dostępne w formie elektronicznej, proszę podać:</w:t>
            </w:r>
            <w:r w:rsidRPr="00C6560A">
              <w:rPr>
                <w:rFonts w:ascii="Arial" w:hAnsi="Arial" w:cs="Arial"/>
                <w:sz w:val="20"/>
                <w:szCs w:val="20"/>
              </w:rPr>
              <w:br/>
            </w:r>
            <w:r w:rsidRPr="00C6560A">
              <w:rPr>
                <w:rFonts w:ascii="Arial" w:hAnsi="Arial" w:cs="Arial"/>
                <w:sz w:val="20"/>
                <w:szCs w:val="20"/>
              </w:rPr>
              <w:br/>
              <w:t>c) Proszę podać dane referencyjne stanowiące podstawę wpisu do wykazu lub wydania zaświadczenia oraz, w stosownych przypadkach, klasyfikację nadaną w urzędowym wykazie</w:t>
            </w:r>
            <w:r w:rsidRPr="00C6560A">
              <w:rPr>
                <w:rStyle w:val="Odwoanieprzypisudolnego"/>
                <w:rFonts w:ascii="Arial" w:hAnsi="Arial" w:cs="Arial"/>
                <w:sz w:val="20"/>
              </w:rPr>
              <w:footnoteReference w:id="10"/>
            </w:r>
            <w:r w:rsidRPr="00C6560A">
              <w:rPr>
                <w:rFonts w:ascii="Arial" w:hAnsi="Arial" w:cs="Arial"/>
                <w:sz w:val="20"/>
                <w:szCs w:val="20"/>
              </w:rPr>
              <w:t>:</w:t>
            </w:r>
            <w:r w:rsidRPr="00C6560A">
              <w:rPr>
                <w:rFonts w:ascii="Arial" w:hAnsi="Arial" w:cs="Arial"/>
                <w:sz w:val="20"/>
                <w:szCs w:val="20"/>
              </w:rPr>
              <w:br/>
              <w:t>d) Czy wpis do wykazu lub wydane zaświadczenie obejmują wszystkie wymagane kryteria kwalifikacji?</w:t>
            </w:r>
            <w:r w:rsidRPr="00C6560A">
              <w:rPr>
                <w:rFonts w:ascii="Arial" w:hAnsi="Arial" w:cs="Arial"/>
                <w:sz w:val="20"/>
                <w:szCs w:val="20"/>
              </w:rPr>
              <w:br/>
            </w:r>
            <w:r w:rsidRPr="00C6560A">
              <w:rPr>
                <w:rFonts w:ascii="Arial" w:hAnsi="Arial" w:cs="Arial"/>
                <w:b/>
                <w:w w:val="0"/>
                <w:sz w:val="20"/>
                <w:szCs w:val="20"/>
              </w:rPr>
              <w:t>Jeżeli nie:</w:t>
            </w:r>
            <w:r w:rsidRPr="00C6560A">
              <w:rPr>
                <w:rFonts w:ascii="Arial" w:hAnsi="Arial" w:cs="Arial"/>
                <w:sz w:val="20"/>
                <w:szCs w:val="20"/>
              </w:rPr>
              <w:br/>
            </w:r>
            <w:r w:rsidRPr="00C6560A">
              <w:rPr>
                <w:rFonts w:ascii="Arial" w:hAnsi="Arial" w:cs="Arial"/>
                <w:b/>
                <w:w w:val="0"/>
                <w:sz w:val="20"/>
                <w:szCs w:val="20"/>
              </w:rPr>
              <w:t>Proszę dodatkowo uzupełnić brakujące informacje w części IV w sekcjach A, B, C lub D, w zależności od przypadku.</w:t>
            </w:r>
            <w:r w:rsidRPr="00C6560A">
              <w:rPr>
                <w:rFonts w:ascii="Arial" w:hAnsi="Arial" w:cs="Arial"/>
                <w:sz w:val="20"/>
                <w:szCs w:val="20"/>
              </w:rPr>
              <w:t xml:space="preserve"> </w:t>
            </w:r>
            <w:r w:rsidRPr="00C6560A">
              <w:rPr>
                <w:rFonts w:ascii="Arial" w:hAnsi="Arial" w:cs="Arial"/>
                <w:sz w:val="20"/>
                <w:szCs w:val="20"/>
              </w:rPr>
              <w:br/>
            </w:r>
            <w:r w:rsidRPr="00C6560A">
              <w:rPr>
                <w:rFonts w:ascii="Arial" w:hAnsi="Arial" w:cs="Arial"/>
                <w:b/>
                <w:sz w:val="20"/>
                <w:szCs w:val="20"/>
              </w:rPr>
              <w:t>WYŁĄCZNIE jeżeli jest to wymagane w stosownym ogłoszeniu lub dokumentach zamówienia:</w:t>
            </w:r>
            <w:r w:rsidRPr="00C6560A">
              <w:rPr>
                <w:rFonts w:ascii="Arial" w:hAnsi="Arial" w:cs="Arial"/>
                <w:b/>
                <w:i/>
                <w:sz w:val="20"/>
                <w:szCs w:val="20"/>
              </w:rPr>
              <w:br/>
            </w:r>
            <w:r w:rsidRPr="00C6560A">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C6560A">
              <w:rPr>
                <w:rFonts w:ascii="Arial" w:hAnsi="Arial" w:cs="Arial"/>
                <w:sz w:val="20"/>
                <w:szCs w:val="20"/>
              </w:rPr>
              <w:br/>
              <w:t xml:space="preserve">Jeżeli odnośna dokumentacja jest dostępna w formie elektronicznej, proszę wskazać: </w:t>
            </w:r>
          </w:p>
        </w:tc>
        <w:tc>
          <w:tcPr>
            <w:tcW w:w="4645" w:type="dxa"/>
          </w:tcPr>
          <w:p w14:paraId="2806CD4F"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p>
          <w:p w14:paraId="27FF245F" w14:textId="77777777" w:rsidR="007C5B96" w:rsidRPr="00C6560A" w:rsidRDefault="007C5B96" w:rsidP="00776F0D">
            <w:pPr>
              <w:pStyle w:val="Text1"/>
              <w:ind w:left="0"/>
              <w:jc w:val="left"/>
              <w:rPr>
                <w:rFonts w:ascii="Arial" w:hAnsi="Arial" w:cs="Arial"/>
                <w:i/>
                <w:sz w:val="20"/>
                <w:szCs w:val="20"/>
              </w:rPr>
            </w:pPr>
            <w:r w:rsidRPr="00C6560A">
              <w:rPr>
                <w:rFonts w:ascii="Arial" w:hAnsi="Arial" w:cs="Arial"/>
                <w:sz w:val="20"/>
                <w:szCs w:val="20"/>
              </w:rPr>
              <w:t>a) [……]</w:t>
            </w:r>
            <w:r w:rsidRPr="00C6560A">
              <w:rPr>
                <w:rFonts w:ascii="Arial" w:hAnsi="Arial" w:cs="Arial"/>
                <w:sz w:val="20"/>
                <w:szCs w:val="20"/>
              </w:rPr>
              <w:br/>
            </w:r>
            <w:r w:rsidRPr="00C6560A">
              <w:rPr>
                <w:rFonts w:ascii="Arial" w:hAnsi="Arial" w:cs="Arial"/>
                <w:sz w:val="20"/>
                <w:szCs w:val="20"/>
              </w:rPr>
              <w:br/>
            </w:r>
          </w:p>
          <w:p w14:paraId="02230DBB"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sz w:val="20"/>
                <w:szCs w:val="20"/>
              </w:rPr>
              <w:t>b) (adres internetowy, wydający urząd lub organ, dokładne dane referencyjne dokumentacji):</w:t>
            </w:r>
            <w:r w:rsidRPr="00C6560A">
              <w:rPr>
                <w:rFonts w:ascii="Arial" w:hAnsi="Arial" w:cs="Arial"/>
                <w:sz w:val="20"/>
                <w:szCs w:val="20"/>
              </w:rPr>
              <w:br/>
              <w:t>[……][……][……][……]</w:t>
            </w:r>
            <w:r w:rsidRPr="00C6560A">
              <w:rPr>
                <w:rFonts w:ascii="Arial" w:hAnsi="Arial" w:cs="Arial"/>
                <w:sz w:val="20"/>
                <w:szCs w:val="20"/>
              </w:rPr>
              <w:br/>
              <w:t>c)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d) []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e) []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w:t>
            </w:r>
            <w:r w:rsidRPr="00C6560A">
              <w:rPr>
                <w:rFonts w:ascii="Arial" w:hAnsi="Arial" w:cs="Arial"/>
                <w:sz w:val="20"/>
                <w:szCs w:val="20"/>
              </w:rPr>
              <w:br/>
              <w:t>[……][……][……][……]</w:t>
            </w:r>
          </w:p>
        </w:tc>
      </w:tr>
      <w:tr w:rsidR="00915F35" w:rsidRPr="00C6560A" w14:paraId="0CC53185" w14:textId="77777777" w:rsidTr="00776F0D">
        <w:tc>
          <w:tcPr>
            <w:tcW w:w="4644" w:type="dxa"/>
          </w:tcPr>
          <w:p w14:paraId="47C93D4F" w14:textId="77777777" w:rsidR="007C5B96" w:rsidRPr="00C6560A" w:rsidRDefault="007C5B96" w:rsidP="00776F0D">
            <w:pPr>
              <w:rPr>
                <w:rFonts w:ascii="Arial" w:hAnsi="Arial" w:cs="Arial"/>
                <w:b/>
                <w:sz w:val="20"/>
                <w:szCs w:val="20"/>
              </w:rPr>
            </w:pPr>
            <w:r w:rsidRPr="00C6560A">
              <w:rPr>
                <w:rFonts w:ascii="Arial" w:hAnsi="Arial" w:cs="Arial"/>
                <w:b/>
                <w:sz w:val="20"/>
                <w:szCs w:val="20"/>
              </w:rPr>
              <w:t>Rodzaj uczestnictwa:</w:t>
            </w:r>
          </w:p>
        </w:tc>
        <w:tc>
          <w:tcPr>
            <w:tcW w:w="4645" w:type="dxa"/>
          </w:tcPr>
          <w:p w14:paraId="0E41C8E8" w14:textId="77777777" w:rsidR="007C5B96" w:rsidRPr="00C6560A" w:rsidRDefault="007C5B96" w:rsidP="00776F0D">
            <w:pPr>
              <w:pStyle w:val="Text1"/>
              <w:ind w:left="0"/>
              <w:rPr>
                <w:rFonts w:ascii="Arial" w:hAnsi="Arial" w:cs="Arial"/>
                <w:b/>
                <w:sz w:val="20"/>
                <w:szCs w:val="20"/>
              </w:rPr>
            </w:pPr>
            <w:r w:rsidRPr="00C6560A">
              <w:rPr>
                <w:rFonts w:ascii="Arial" w:hAnsi="Arial" w:cs="Arial"/>
                <w:b/>
                <w:sz w:val="20"/>
                <w:szCs w:val="20"/>
              </w:rPr>
              <w:t>Odpowiedź:</w:t>
            </w:r>
          </w:p>
        </w:tc>
      </w:tr>
      <w:tr w:rsidR="00915F35" w:rsidRPr="00C6560A" w14:paraId="6962AA71" w14:textId="77777777" w:rsidTr="00776F0D">
        <w:tc>
          <w:tcPr>
            <w:tcW w:w="4644" w:type="dxa"/>
          </w:tcPr>
          <w:p w14:paraId="04096881"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lastRenderedPageBreak/>
              <w:t>Czy wykonawca bierze udział w postępowaniu o udzielenie zamówienia wspólnie z innymi wykonawcami</w:t>
            </w:r>
            <w:r w:rsidRPr="00C6560A">
              <w:rPr>
                <w:rStyle w:val="Odwoanieprzypisudolnego"/>
                <w:rFonts w:ascii="Arial" w:hAnsi="Arial" w:cs="Arial"/>
                <w:sz w:val="20"/>
              </w:rPr>
              <w:footnoteReference w:id="11"/>
            </w:r>
            <w:r w:rsidRPr="00C6560A">
              <w:rPr>
                <w:rFonts w:ascii="Arial" w:hAnsi="Arial" w:cs="Arial"/>
                <w:sz w:val="20"/>
                <w:szCs w:val="20"/>
              </w:rPr>
              <w:t>?</w:t>
            </w:r>
          </w:p>
        </w:tc>
        <w:tc>
          <w:tcPr>
            <w:tcW w:w="4645" w:type="dxa"/>
          </w:tcPr>
          <w:p w14:paraId="77FABE47"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 Tak [] Nie</w:t>
            </w:r>
          </w:p>
        </w:tc>
      </w:tr>
      <w:tr w:rsidR="00915F35" w:rsidRPr="00C6560A" w14:paraId="51B7A44D" w14:textId="77777777" w:rsidTr="00776F0D">
        <w:tc>
          <w:tcPr>
            <w:tcW w:w="9289" w:type="dxa"/>
            <w:gridSpan w:val="2"/>
            <w:shd w:val="clear" w:color="auto" w:fill="BFBFBF"/>
          </w:tcPr>
          <w:p w14:paraId="0931AC9C" w14:textId="77777777" w:rsidR="007C5B96" w:rsidRPr="00C6560A" w:rsidRDefault="007C5B96" w:rsidP="00776F0D">
            <w:pPr>
              <w:pStyle w:val="Text1"/>
              <w:ind w:left="0"/>
              <w:rPr>
                <w:rFonts w:ascii="Arial" w:hAnsi="Arial" w:cs="Arial"/>
                <w:sz w:val="20"/>
                <w:szCs w:val="20"/>
              </w:rPr>
            </w:pPr>
            <w:r w:rsidRPr="00C6560A">
              <w:rPr>
                <w:rFonts w:ascii="Arial" w:hAnsi="Arial" w:cs="Arial"/>
                <w:sz w:val="20"/>
                <w:szCs w:val="20"/>
              </w:rPr>
              <w:t>Jeżeli tak, proszę dopilnować, aby pozostali uczestnicy przedstawili odrębne jednolite europejskie dokumenty zamówienia.</w:t>
            </w:r>
          </w:p>
        </w:tc>
      </w:tr>
      <w:tr w:rsidR="00915F35" w:rsidRPr="00C6560A" w14:paraId="65E302E2" w14:textId="77777777" w:rsidTr="00776F0D">
        <w:tc>
          <w:tcPr>
            <w:tcW w:w="4644" w:type="dxa"/>
          </w:tcPr>
          <w:p w14:paraId="0D2710B1"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w:t>
            </w:r>
            <w:r w:rsidRPr="00C6560A">
              <w:rPr>
                <w:rFonts w:ascii="Arial" w:hAnsi="Arial" w:cs="Arial"/>
                <w:sz w:val="20"/>
                <w:szCs w:val="20"/>
              </w:rPr>
              <w:br/>
              <w:t>a) Proszę wskazać rolę wykonawcy w grupie (lider, odpowiedzialny za określone zadania itd.):</w:t>
            </w:r>
            <w:r w:rsidRPr="00C6560A">
              <w:rPr>
                <w:rFonts w:ascii="Arial" w:hAnsi="Arial" w:cs="Arial"/>
                <w:sz w:val="20"/>
                <w:szCs w:val="20"/>
              </w:rPr>
              <w:br/>
              <w:t>b) Proszę wskazać pozostałych wykonawców biorących wspólnie udział w postępowaniu o udzielenie zamówienia:</w:t>
            </w:r>
            <w:r w:rsidRPr="00C6560A">
              <w:rPr>
                <w:rFonts w:ascii="Arial" w:hAnsi="Arial" w:cs="Arial"/>
                <w:sz w:val="20"/>
                <w:szCs w:val="20"/>
              </w:rPr>
              <w:br/>
              <w:t>c) W stosownych przypadkach nazwa grupy biorącej udział:</w:t>
            </w:r>
          </w:p>
        </w:tc>
        <w:tc>
          <w:tcPr>
            <w:tcW w:w="4645" w:type="dxa"/>
          </w:tcPr>
          <w:p w14:paraId="2EB80D4D" w14:textId="77777777" w:rsidR="007C5B96" w:rsidRPr="00C6560A" w:rsidRDefault="007C5B96" w:rsidP="00776F0D">
            <w:pPr>
              <w:pStyle w:val="Text1"/>
              <w:ind w:left="0"/>
              <w:jc w:val="left"/>
              <w:rPr>
                <w:rFonts w:ascii="Arial" w:hAnsi="Arial" w:cs="Arial"/>
                <w:sz w:val="20"/>
                <w:szCs w:val="20"/>
              </w:rPr>
            </w:pPr>
            <w:r w:rsidRPr="00C6560A">
              <w:rPr>
                <w:rFonts w:ascii="Arial" w:hAnsi="Arial" w:cs="Arial"/>
                <w:sz w:val="20"/>
                <w:szCs w:val="20"/>
              </w:rPr>
              <w:br/>
              <w:t>a):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b):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c): [……]</w:t>
            </w:r>
          </w:p>
        </w:tc>
      </w:tr>
      <w:tr w:rsidR="00915F35" w:rsidRPr="00C6560A" w14:paraId="4C6AE581" w14:textId="77777777" w:rsidTr="00776F0D">
        <w:tc>
          <w:tcPr>
            <w:tcW w:w="4644" w:type="dxa"/>
          </w:tcPr>
          <w:p w14:paraId="50F295FB" w14:textId="77777777" w:rsidR="007C5B96" w:rsidRPr="00C6560A" w:rsidRDefault="007C5B96" w:rsidP="00776F0D">
            <w:pPr>
              <w:pStyle w:val="Text1"/>
              <w:ind w:left="0"/>
              <w:jc w:val="left"/>
              <w:rPr>
                <w:rFonts w:ascii="Arial" w:hAnsi="Arial" w:cs="Arial"/>
                <w:b/>
                <w:sz w:val="20"/>
                <w:szCs w:val="20"/>
              </w:rPr>
            </w:pPr>
            <w:r w:rsidRPr="00C6560A">
              <w:rPr>
                <w:rFonts w:ascii="Arial" w:hAnsi="Arial" w:cs="Arial"/>
                <w:b/>
                <w:sz w:val="20"/>
                <w:szCs w:val="20"/>
              </w:rPr>
              <w:t>Części</w:t>
            </w:r>
          </w:p>
        </w:tc>
        <w:tc>
          <w:tcPr>
            <w:tcW w:w="4645" w:type="dxa"/>
          </w:tcPr>
          <w:p w14:paraId="05709E05" w14:textId="77777777" w:rsidR="007C5B96" w:rsidRPr="00C6560A" w:rsidRDefault="007C5B96" w:rsidP="00776F0D">
            <w:pPr>
              <w:pStyle w:val="Text1"/>
              <w:ind w:left="0"/>
              <w:jc w:val="left"/>
              <w:rPr>
                <w:rFonts w:ascii="Arial" w:hAnsi="Arial" w:cs="Arial"/>
                <w:b/>
                <w:sz w:val="20"/>
                <w:szCs w:val="20"/>
              </w:rPr>
            </w:pPr>
            <w:r w:rsidRPr="00C6560A">
              <w:rPr>
                <w:rFonts w:ascii="Arial" w:hAnsi="Arial" w:cs="Arial"/>
                <w:b/>
                <w:sz w:val="20"/>
                <w:szCs w:val="20"/>
              </w:rPr>
              <w:t>Odpowiedź:</w:t>
            </w:r>
          </w:p>
        </w:tc>
      </w:tr>
      <w:tr w:rsidR="00915F35" w:rsidRPr="00C6560A" w14:paraId="046E231F" w14:textId="77777777" w:rsidTr="00776F0D">
        <w:tc>
          <w:tcPr>
            <w:tcW w:w="4644" w:type="dxa"/>
          </w:tcPr>
          <w:p w14:paraId="3BF36ED7" w14:textId="77777777" w:rsidR="007C5B96" w:rsidRPr="00C6560A" w:rsidRDefault="007C5B96" w:rsidP="00776F0D">
            <w:pPr>
              <w:pStyle w:val="Text1"/>
              <w:ind w:left="0"/>
              <w:jc w:val="left"/>
              <w:rPr>
                <w:rFonts w:ascii="Arial" w:hAnsi="Arial" w:cs="Arial"/>
                <w:b/>
                <w:i/>
                <w:sz w:val="20"/>
                <w:szCs w:val="20"/>
              </w:rPr>
            </w:pPr>
            <w:r w:rsidRPr="00C6560A">
              <w:rPr>
                <w:rFonts w:ascii="Arial" w:hAnsi="Arial" w:cs="Arial"/>
                <w:sz w:val="20"/>
                <w:szCs w:val="20"/>
              </w:rPr>
              <w:t>W stosownych przypadkach wskazanie części zamówienia, w odniesieniu do której (których) wykonawca zamierza złożyć ofertę.</w:t>
            </w:r>
          </w:p>
        </w:tc>
        <w:tc>
          <w:tcPr>
            <w:tcW w:w="4645" w:type="dxa"/>
          </w:tcPr>
          <w:p w14:paraId="04EFF3F1" w14:textId="77777777" w:rsidR="007C5B96" w:rsidRPr="00C6560A" w:rsidRDefault="007C5B96" w:rsidP="00776F0D">
            <w:pPr>
              <w:pStyle w:val="Text1"/>
              <w:ind w:left="0"/>
              <w:jc w:val="left"/>
              <w:rPr>
                <w:rFonts w:ascii="Arial" w:hAnsi="Arial" w:cs="Arial"/>
                <w:b/>
                <w:i/>
                <w:sz w:val="20"/>
                <w:szCs w:val="20"/>
              </w:rPr>
            </w:pPr>
            <w:r w:rsidRPr="00C6560A">
              <w:rPr>
                <w:rFonts w:ascii="Arial" w:hAnsi="Arial" w:cs="Arial"/>
                <w:sz w:val="20"/>
                <w:szCs w:val="20"/>
              </w:rPr>
              <w:t>[   ]</w:t>
            </w:r>
          </w:p>
        </w:tc>
      </w:tr>
    </w:tbl>
    <w:p w14:paraId="10460314"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B: Informacje na temat przedstawicieli wykonawcy</w:t>
      </w:r>
    </w:p>
    <w:p w14:paraId="68F0CD30" w14:textId="77777777" w:rsidR="007C5B96" w:rsidRPr="00C6560A" w:rsidRDefault="007C5B96" w:rsidP="007C5B96">
      <w:pPr>
        <w:pBdr>
          <w:top w:val="single" w:sz="4" w:space="1" w:color="auto"/>
          <w:left w:val="single" w:sz="4" w:space="4" w:color="auto"/>
          <w:bottom w:val="single" w:sz="4" w:space="1" w:color="auto"/>
          <w:right w:val="single" w:sz="4" w:space="0" w:color="auto"/>
        </w:pBdr>
        <w:rPr>
          <w:rFonts w:ascii="Arial" w:hAnsi="Arial" w:cs="Arial"/>
          <w:i/>
          <w:sz w:val="20"/>
          <w:szCs w:val="20"/>
        </w:rPr>
      </w:pPr>
      <w:r w:rsidRPr="00C6560A">
        <w:rPr>
          <w:rFonts w:ascii="Arial" w:hAnsi="Arial" w:cs="Arial"/>
          <w:i/>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566"/>
      </w:tblGrid>
      <w:tr w:rsidR="00915F35" w:rsidRPr="00C6560A" w14:paraId="47CE05B7" w14:textId="77777777" w:rsidTr="00776F0D">
        <w:tc>
          <w:tcPr>
            <w:tcW w:w="4644" w:type="dxa"/>
          </w:tcPr>
          <w:p w14:paraId="78FC89BE" w14:textId="77777777" w:rsidR="007C5B96" w:rsidRPr="00C6560A" w:rsidRDefault="007C5B96" w:rsidP="00776F0D">
            <w:pPr>
              <w:rPr>
                <w:rFonts w:ascii="Arial" w:hAnsi="Arial" w:cs="Arial"/>
                <w:b/>
                <w:sz w:val="20"/>
                <w:szCs w:val="20"/>
              </w:rPr>
            </w:pPr>
            <w:r w:rsidRPr="00C6560A">
              <w:rPr>
                <w:rFonts w:ascii="Arial" w:hAnsi="Arial" w:cs="Arial"/>
                <w:b/>
                <w:sz w:val="20"/>
                <w:szCs w:val="20"/>
              </w:rPr>
              <w:t>Osoby upoważnione do reprezentowania, o ile istnieją:</w:t>
            </w:r>
          </w:p>
        </w:tc>
        <w:tc>
          <w:tcPr>
            <w:tcW w:w="4645" w:type="dxa"/>
          </w:tcPr>
          <w:p w14:paraId="0B3D4007"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67FDF31B" w14:textId="77777777" w:rsidTr="00776F0D">
        <w:tc>
          <w:tcPr>
            <w:tcW w:w="4644" w:type="dxa"/>
          </w:tcPr>
          <w:p w14:paraId="45BE07A9"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Imię i nazwisko, </w:t>
            </w:r>
            <w:r w:rsidRPr="00C6560A">
              <w:rPr>
                <w:rFonts w:ascii="Arial" w:hAnsi="Arial" w:cs="Arial"/>
                <w:sz w:val="20"/>
                <w:szCs w:val="20"/>
              </w:rPr>
              <w:br/>
              <w:t xml:space="preserve">wraz z datą i miejscem urodzenia, jeżeli są wymagane: </w:t>
            </w:r>
          </w:p>
        </w:tc>
        <w:tc>
          <w:tcPr>
            <w:tcW w:w="4645" w:type="dxa"/>
          </w:tcPr>
          <w:p w14:paraId="2638B17E" w14:textId="77777777" w:rsidR="007C5B96" w:rsidRPr="00C6560A" w:rsidRDefault="007C5B96" w:rsidP="00776F0D">
            <w:pPr>
              <w:rPr>
                <w:rFonts w:ascii="Arial" w:hAnsi="Arial" w:cs="Arial"/>
                <w:sz w:val="20"/>
                <w:szCs w:val="20"/>
              </w:rPr>
            </w:pPr>
            <w:r w:rsidRPr="00C6560A">
              <w:rPr>
                <w:rFonts w:ascii="Arial" w:hAnsi="Arial" w:cs="Arial"/>
                <w:sz w:val="20"/>
                <w:szCs w:val="20"/>
              </w:rPr>
              <w:t>[……],</w:t>
            </w:r>
            <w:r w:rsidRPr="00C6560A">
              <w:rPr>
                <w:rFonts w:ascii="Arial" w:hAnsi="Arial" w:cs="Arial"/>
                <w:sz w:val="20"/>
                <w:szCs w:val="20"/>
              </w:rPr>
              <w:br/>
              <w:t>[……]</w:t>
            </w:r>
          </w:p>
        </w:tc>
      </w:tr>
      <w:tr w:rsidR="00915F35" w:rsidRPr="00C6560A" w14:paraId="17B7247A" w14:textId="77777777" w:rsidTr="00776F0D">
        <w:tc>
          <w:tcPr>
            <w:tcW w:w="4644" w:type="dxa"/>
          </w:tcPr>
          <w:p w14:paraId="146445D4" w14:textId="77777777" w:rsidR="007C5B96" w:rsidRPr="00C6560A" w:rsidRDefault="007C5B96" w:rsidP="00776F0D">
            <w:pPr>
              <w:rPr>
                <w:rFonts w:ascii="Arial" w:hAnsi="Arial" w:cs="Arial"/>
                <w:sz w:val="20"/>
                <w:szCs w:val="20"/>
              </w:rPr>
            </w:pPr>
            <w:r w:rsidRPr="00C6560A">
              <w:rPr>
                <w:rFonts w:ascii="Arial" w:hAnsi="Arial" w:cs="Arial"/>
                <w:sz w:val="20"/>
                <w:szCs w:val="20"/>
              </w:rPr>
              <w:t>Stanowisko/Działający(-a) jako:</w:t>
            </w:r>
          </w:p>
        </w:tc>
        <w:tc>
          <w:tcPr>
            <w:tcW w:w="4645" w:type="dxa"/>
          </w:tcPr>
          <w:p w14:paraId="65D78285"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53EF033F" w14:textId="77777777" w:rsidTr="00776F0D">
        <w:tc>
          <w:tcPr>
            <w:tcW w:w="4644" w:type="dxa"/>
          </w:tcPr>
          <w:p w14:paraId="67FF0EF8" w14:textId="77777777" w:rsidR="007C5B96" w:rsidRPr="00C6560A" w:rsidRDefault="007C5B96" w:rsidP="00776F0D">
            <w:pPr>
              <w:rPr>
                <w:rFonts w:ascii="Arial" w:hAnsi="Arial" w:cs="Arial"/>
                <w:sz w:val="20"/>
                <w:szCs w:val="20"/>
              </w:rPr>
            </w:pPr>
            <w:r w:rsidRPr="00C6560A">
              <w:rPr>
                <w:rFonts w:ascii="Arial" w:hAnsi="Arial" w:cs="Arial"/>
                <w:sz w:val="20"/>
                <w:szCs w:val="20"/>
              </w:rPr>
              <w:t>Adres pocztowy:</w:t>
            </w:r>
          </w:p>
        </w:tc>
        <w:tc>
          <w:tcPr>
            <w:tcW w:w="4645" w:type="dxa"/>
          </w:tcPr>
          <w:p w14:paraId="3EEE3834"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605A84E4" w14:textId="77777777" w:rsidTr="00776F0D">
        <w:tc>
          <w:tcPr>
            <w:tcW w:w="4644" w:type="dxa"/>
          </w:tcPr>
          <w:p w14:paraId="135C785B" w14:textId="77777777" w:rsidR="007C5B96" w:rsidRPr="00C6560A" w:rsidRDefault="007C5B96" w:rsidP="00776F0D">
            <w:pPr>
              <w:rPr>
                <w:rFonts w:ascii="Arial" w:hAnsi="Arial" w:cs="Arial"/>
                <w:sz w:val="20"/>
                <w:szCs w:val="20"/>
              </w:rPr>
            </w:pPr>
            <w:r w:rsidRPr="00C6560A">
              <w:rPr>
                <w:rFonts w:ascii="Arial" w:hAnsi="Arial" w:cs="Arial"/>
                <w:sz w:val="20"/>
                <w:szCs w:val="20"/>
              </w:rPr>
              <w:t>Telefon:</w:t>
            </w:r>
          </w:p>
        </w:tc>
        <w:tc>
          <w:tcPr>
            <w:tcW w:w="4645" w:type="dxa"/>
          </w:tcPr>
          <w:p w14:paraId="5D82072F"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30B5F3F2" w14:textId="77777777" w:rsidTr="00776F0D">
        <w:tc>
          <w:tcPr>
            <w:tcW w:w="4644" w:type="dxa"/>
          </w:tcPr>
          <w:p w14:paraId="0BA91179" w14:textId="77777777" w:rsidR="007C5B96" w:rsidRPr="00C6560A" w:rsidRDefault="007C5B96" w:rsidP="00776F0D">
            <w:pPr>
              <w:rPr>
                <w:rFonts w:ascii="Arial" w:hAnsi="Arial" w:cs="Arial"/>
                <w:sz w:val="20"/>
                <w:szCs w:val="20"/>
              </w:rPr>
            </w:pPr>
            <w:r w:rsidRPr="00C6560A">
              <w:rPr>
                <w:rFonts w:ascii="Arial" w:hAnsi="Arial" w:cs="Arial"/>
                <w:sz w:val="20"/>
                <w:szCs w:val="20"/>
              </w:rPr>
              <w:t>Adres e-mail:</w:t>
            </w:r>
          </w:p>
        </w:tc>
        <w:tc>
          <w:tcPr>
            <w:tcW w:w="4645" w:type="dxa"/>
          </w:tcPr>
          <w:p w14:paraId="700FFEFC"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4ADA4158" w14:textId="77777777" w:rsidTr="00776F0D">
        <w:tc>
          <w:tcPr>
            <w:tcW w:w="4644" w:type="dxa"/>
          </w:tcPr>
          <w:p w14:paraId="4F5C620E" w14:textId="77777777" w:rsidR="007C5B96" w:rsidRPr="00C6560A" w:rsidRDefault="007C5B96" w:rsidP="00776F0D">
            <w:pPr>
              <w:rPr>
                <w:rFonts w:ascii="Arial" w:hAnsi="Arial" w:cs="Arial"/>
                <w:sz w:val="20"/>
                <w:szCs w:val="20"/>
              </w:rPr>
            </w:pPr>
            <w:r w:rsidRPr="00C6560A">
              <w:rPr>
                <w:rFonts w:ascii="Arial" w:hAnsi="Arial" w:cs="Arial"/>
                <w:sz w:val="20"/>
                <w:szCs w:val="20"/>
              </w:rPr>
              <w:t>W razie potrzeby proszę podać szczegółowe informacje dotyczące przedstawicielstwa (jego form, zakresu, celu itd.):</w:t>
            </w:r>
          </w:p>
        </w:tc>
        <w:tc>
          <w:tcPr>
            <w:tcW w:w="4645" w:type="dxa"/>
          </w:tcPr>
          <w:p w14:paraId="262A9671"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bl>
    <w:p w14:paraId="3209B412"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4576"/>
      </w:tblGrid>
      <w:tr w:rsidR="00915F35" w:rsidRPr="00C6560A" w14:paraId="530FA988" w14:textId="77777777" w:rsidTr="00776F0D">
        <w:tc>
          <w:tcPr>
            <w:tcW w:w="4644" w:type="dxa"/>
          </w:tcPr>
          <w:p w14:paraId="394DEDFB" w14:textId="77777777" w:rsidR="007C5B96" w:rsidRPr="00C6560A" w:rsidRDefault="007C5B96" w:rsidP="00776F0D">
            <w:pPr>
              <w:rPr>
                <w:rFonts w:ascii="Arial" w:hAnsi="Arial" w:cs="Arial"/>
                <w:b/>
                <w:sz w:val="20"/>
                <w:szCs w:val="20"/>
              </w:rPr>
            </w:pPr>
            <w:r w:rsidRPr="00C6560A">
              <w:rPr>
                <w:rFonts w:ascii="Arial" w:hAnsi="Arial" w:cs="Arial"/>
                <w:b/>
                <w:sz w:val="20"/>
                <w:szCs w:val="20"/>
              </w:rPr>
              <w:t>Zależność od innych podmiotów:</w:t>
            </w:r>
          </w:p>
        </w:tc>
        <w:tc>
          <w:tcPr>
            <w:tcW w:w="4645" w:type="dxa"/>
          </w:tcPr>
          <w:p w14:paraId="7DAF8F0C"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0B76C7B2" w14:textId="77777777" w:rsidTr="00776F0D">
        <w:tc>
          <w:tcPr>
            <w:tcW w:w="4644" w:type="dxa"/>
          </w:tcPr>
          <w:p w14:paraId="1AE7AF15"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Czy wykonawca polega na zdolności innych podmiotów w celu spełnienia kryteriów </w:t>
            </w:r>
            <w:r w:rsidRPr="00C6560A">
              <w:rPr>
                <w:rFonts w:ascii="Arial" w:hAnsi="Arial" w:cs="Arial"/>
                <w:sz w:val="20"/>
                <w:szCs w:val="20"/>
              </w:rPr>
              <w:lastRenderedPageBreak/>
              <w:t xml:space="preserve">kwalifikacji określonych poniżej w części IV oraz (ewentualnych) kryteriów i zasad określonych poniżej w części V? </w:t>
            </w:r>
          </w:p>
        </w:tc>
        <w:tc>
          <w:tcPr>
            <w:tcW w:w="4645" w:type="dxa"/>
          </w:tcPr>
          <w:p w14:paraId="453488F4"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Tak [] Nie</w:t>
            </w:r>
          </w:p>
        </w:tc>
      </w:tr>
    </w:tbl>
    <w:p w14:paraId="66D79CFA"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xml:space="preserve">, proszę przedstawić – </w:t>
      </w:r>
      <w:r w:rsidRPr="00C6560A">
        <w:rPr>
          <w:rFonts w:ascii="Arial" w:hAnsi="Arial" w:cs="Arial"/>
          <w:b/>
          <w:sz w:val="20"/>
          <w:szCs w:val="20"/>
        </w:rPr>
        <w:t>dla każdego</w:t>
      </w:r>
      <w:r w:rsidRPr="00C6560A">
        <w:rPr>
          <w:rFonts w:ascii="Arial" w:hAnsi="Arial" w:cs="Arial"/>
          <w:sz w:val="20"/>
          <w:szCs w:val="20"/>
        </w:rPr>
        <w:t xml:space="preserve"> z podmiotów, których to dotyczy – odrębny formularz jednolitego europejskiego dokumentu zamówienia zawierający informacje wymagane w </w:t>
      </w:r>
      <w:r w:rsidRPr="00C6560A">
        <w:rPr>
          <w:rFonts w:ascii="Arial" w:hAnsi="Arial" w:cs="Arial"/>
          <w:b/>
          <w:sz w:val="20"/>
          <w:szCs w:val="20"/>
        </w:rPr>
        <w:t>niniejszej części sekcja A i B oraz w części III</w:t>
      </w:r>
      <w:r w:rsidRPr="00C6560A">
        <w:rPr>
          <w:rFonts w:ascii="Arial" w:hAnsi="Arial" w:cs="Arial"/>
          <w:sz w:val="20"/>
          <w:szCs w:val="20"/>
        </w:rPr>
        <w:t xml:space="preserve">, należycie wypełniony i podpisany przez dane podmioty. </w:t>
      </w:r>
      <w:r w:rsidRPr="00C6560A">
        <w:rPr>
          <w:rFonts w:ascii="Arial" w:hAnsi="Arial" w:cs="Arial"/>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C6560A">
        <w:rPr>
          <w:rFonts w:ascii="Arial" w:hAnsi="Arial" w:cs="Arial"/>
          <w:sz w:val="20"/>
          <w:szCs w:val="20"/>
        </w:rPr>
        <w:br/>
        <w:t>O ile ma to znaczenie dla określonych zdolności, na których polega wykonawca, proszę dołączyć – dla każdego z podmiotów, których to dotyczy – informacje wymagane w częściach IV i V</w:t>
      </w:r>
      <w:r w:rsidRPr="00C6560A">
        <w:rPr>
          <w:rStyle w:val="Odwoanieprzypisudolnego"/>
          <w:rFonts w:ascii="Arial" w:hAnsi="Arial" w:cs="Arial"/>
          <w:sz w:val="20"/>
        </w:rPr>
        <w:footnoteReference w:id="12"/>
      </w:r>
      <w:r w:rsidRPr="00C6560A">
        <w:rPr>
          <w:rFonts w:ascii="Arial" w:hAnsi="Arial" w:cs="Arial"/>
          <w:sz w:val="20"/>
          <w:szCs w:val="20"/>
        </w:rPr>
        <w:t>.</w:t>
      </w:r>
    </w:p>
    <w:p w14:paraId="78AE0E30" w14:textId="77777777" w:rsidR="007C5B96" w:rsidRPr="00C6560A" w:rsidRDefault="007C5B96" w:rsidP="007C5B96">
      <w:pPr>
        <w:pStyle w:val="ChapterTitle"/>
        <w:rPr>
          <w:rFonts w:ascii="Arial" w:hAnsi="Arial" w:cs="Arial"/>
          <w:b w:val="0"/>
          <w:smallCaps/>
          <w:sz w:val="20"/>
          <w:szCs w:val="20"/>
          <w:u w:val="single"/>
        </w:rPr>
      </w:pPr>
      <w:r w:rsidRPr="00C6560A">
        <w:rPr>
          <w:rFonts w:ascii="Arial" w:hAnsi="Arial" w:cs="Arial"/>
          <w:b w:val="0"/>
          <w:smallCaps/>
          <w:sz w:val="20"/>
          <w:szCs w:val="20"/>
        </w:rPr>
        <w:t>D: Informacje dotyczące podwykonawców, na których zdolności wykonawca nie polega</w:t>
      </w:r>
    </w:p>
    <w:p w14:paraId="486352CE" w14:textId="77777777" w:rsidR="007C5B96" w:rsidRPr="00C6560A"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C6560A">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4575"/>
      </w:tblGrid>
      <w:tr w:rsidR="00915F35" w:rsidRPr="00C6560A" w14:paraId="77AC7003" w14:textId="77777777" w:rsidTr="00776F0D">
        <w:tc>
          <w:tcPr>
            <w:tcW w:w="4644" w:type="dxa"/>
          </w:tcPr>
          <w:p w14:paraId="256C7CFB" w14:textId="77777777" w:rsidR="007C5B96" w:rsidRPr="00C6560A" w:rsidRDefault="007C5B96" w:rsidP="00776F0D">
            <w:pPr>
              <w:rPr>
                <w:rFonts w:ascii="Arial" w:hAnsi="Arial" w:cs="Arial"/>
                <w:b/>
                <w:sz w:val="20"/>
                <w:szCs w:val="20"/>
              </w:rPr>
            </w:pPr>
            <w:r w:rsidRPr="00C6560A">
              <w:rPr>
                <w:rFonts w:ascii="Arial" w:hAnsi="Arial" w:cs="Arial"/>
                <w:b/>
                <w:sz w:val="20"/>
                <w:szCs w:val="20"/>
              </w:rPr>
              <w:t>Podwykonawstwo:</w:t>
            </w:r>
          </w:p>
        </w:tc>
        <w:tc>
          <w:tcPr>
            <w:tcW w:w="4645" w:type="dxa"/>
          </w:tcPr>
          <w:p w14:paraId="4E038259"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33504F67" w14:textId="77777777" w:rsidTr="00776F0D">
        <w:tc>
          <w:tcPr>
            <w:tcW w:w="4644" w:type="dxa"/>
          </w:tcPr>
          <w:p w14:paraId="2D522192" w14:textId="77777777" w:rsidR="007C5B96" w:rsidRPr="00C6560A" w:rsidRDefault="007C5B96" w:rsidP="00776F0D">
            <w:pPr>
              <w:rPr>
                <w:rFonts w:ascii="Arial" w:hAnsi="Arial" w:cs="Arial"/>
                <w:sz w:val="20"/>
                <w:szCs w:val="20"/>
              </w:rPr>
            </w:pPr>
            <w:r w:rsidRPr="00C6560A">
              <w:rPr>
                <w:rFonts w:ascii="Arial" w:hAnsi="Arial" w:cs="Arial"/>
                <w:sz w:val="20"/>
                <w:szCs w:val="20"/>
              </w:rPr>
              <w:t>Czy wykonawca zamierza zlecić osobom trzecim podwykonawstwo jakiejkolwiek części zamówienia?</w:t>
            </w:r>
          </w:p>
        </w:tc>
        <w:tc>
          <w:tcPr>
            <w:tcW w:w="4645" w:type="dxa"/>
          </w:tcPr>
          <w:p w14:paraId="42DEA8E5"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t xml:space="preserve">Jeżeli </w:t>
            </w:r>
            <w:r w:rsidRPr="00C6560A">
              <w:rPr>
                <w:rFonts w:ascii="Arial" w:hAnsi="Arial" w:cs="Arial"/>
                <w:b/>
                <w:sz w:val="20"/>
                <w:szCs w:val="20"/>
              </w:rPr>
              <w:t>tak i o ile jest to wiadome</w:t>
            </w:r>
            <w:r w:rsidRPr="00C6560A">
              <w:rPr>
                <w:rFonts w:ascii="Arial" w:hAnsi="Arial" w:cs="Arial"/>
                <w:sz w:val="20"/>
                <w:szCs w:val="20"/>
              </w:rPr>
              <w:t xml:space="preserve">, proszę podać wykaz proponowanych podwykonawców: </w:t>
            </w:r>
          </w:p>
          <w:p w14:paraId="73021E46"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bl>
    <w:p w14:paraId="2B02F285" w14:textId="77777777" w:rsidR="007C5B96" w:rsidRPr="00C6560A" w:rsidRDefault="007C5B96" w:rsidP="007C5B9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C6560A">
        <w:rPr>
          <w:rFonts w:ascii="Arial" w:hAnsi="Arial" w:cs="Arial"/>
          <w:sz w:val="20"/>
          <w:szCs w:val="20"/>
        </w:rPr>
        <w:t xml:space="preserve">Jeżeli instytucja zamawiająca lub podmiot zamawiający wyraźnie żąda przedstawienia tych informacji </w:t>
      </w:r>
      <w:r w:rsidRPr="00C6560A">
        <w:rPr>
          <w:rFonts w:ascii="Arial" w:hAnsi="Arial" w:cs="Arial"/>
          <w:b w:val="0"/>
          <w:sz w:val="20"/>
          <w:szCs w:val="20"/>
        </w:rPr>
        <w:t xml:space="preserve">oprócz informacji </w:t>
      </w:r>
      <w:r w:rsidRPr="00C6560A">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14:paraId="2B1E9276" w14:textId="77777777" w:rsidR="007C5B96" w:rsidRPr="00C6560A" w:rsidRDefault="007C5B96" w:rsidP="007C5B96">
      <w:pPr>
        <w:spacing w:after="160" w:line="259" w:lineRule="auto"/>
        <w:rPr>
          <w:rFonts w:ascii="Arial" w:hAnsi="Arial" w:cs="Arial"/>
          <w:b/>
          <w:sz w:val="20"/>
          <w:szCs w:val="20"/>
        </w:rPr>
      </w:pPr>
      <w:r w:rsidRPr="00C6560A">
        <w:rPr>
          <w:rFonts w:ascii="Arial" w:hAnsi="Arial" w:cs="Arial"/>
          <w:sz w:val="20"/>
          <w:szCs w:val="20"/>
        </w:rPr>
        <w:br w:type="page"/>
      </w:r>
    </w:p>
    <w:p w14:paraId="4EE590E8"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lastRenderedPageBreak/>
        <w:t>Część III: Podstawy wykluczenia</w:t>
      </w:r>
    </w:p>
    <w:p w14:paraId="57F4FE87"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A: Podstawy związane z wyrokami skazującymi za przestępstwo</w:t>
      </w:r>
    </w:p>
    <w:p w14:paraId="6CD5709C"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C6560A">
        <w:rPr>
          <w:rFonts w:ascii="Arial" w:hAnsi="Arial" w:cs="Arial"/>
          <w:sz w:val="20"/>
          <w:szCs w:val="20"/>
        </w:rPr>
        <w:t>W art. 57 ust. 1 dyrektywy 2014/24/UE określono następujące powody wykluczenia:</w:t>
      </w:r>
    </w:p>
    <w:p w14:paraId="534DFC45" w14:textId="77777777" w:rsidR="007C5B96" w:rsidRPr="00C6560A" w:rsidRDefault="007C5B96" w:rsidP="00571E5D">
      <w:pPr>
        <w:pStyle w:val="NumPar1"/>
        <w:numPr>
          <w:ilvl w:val="0"/>
          <w:numId w:val="39"/>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C6560A">
        <w:rPr>
          <w:rFonts w:ascii="Arial" w:hAnsi="Arial" w:cs="Arial"/>
          <w:sz w:val="20"/>
          <w:szCs w:val="20"/>
        </w:rPr>
        <w:t xml:space="preserve">udział w </w:t>
      </w:r>
      <w:r w:rsidRPr="00C6560A">
        <w:rPr>
          <w:rFonts w:ascii="Arial" w:hAnsi="Arial" w:cs="Arial"/>
          <w:b/>
          <w:sz w:val="20"/>
          <w:szCs w:val="20"/>
        </w:rPr>
        <w:t>organizacji przestępczej</w:t>
      </w:r>
      <w:r w:rsidRPr="00C6560A">
        <w:rPr>
          <w:rStyle w:val="Odwoanieprzypisudolnego"/>
          <w:rFonts w:ascii="Arial" w:hAnsi="Arial" w:cs="Arial"/>
          <w:sz w:val="20"/>
        </w:rPr>
        <w:footnoteReference w:id="13"/>
      </w:r>
      <w:r w:rsidRPr="00C6560A">
        <w:rPr>
          <w:rFonts w:ascii="Arial" w:hAnsi="Arial" w:cs="Arial"/>
          <w:sz w:val="20"/>
          <w:szCs w:val="20"/>
        </w:rPr>
        <w:t>;</w:t>
      </w:r>
    </w:p>
    <w:p w14:paraId="71D3B69C" w14:textId="77777777" w:rsidR="007C5B96" w:rsidRPr="00C6560A"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C6560A">
        <w:rPr>
          <w:rFonts w:ascii="Arial" w:hAnsi="Arial" w:cs="Arial"/>
          <w:b/>
          <w:sz w:val="20"/>
          <w:szCs w:val="20"/>
        </w:rPr>
        <w:t>korupcja</w:t>
      </w:r>
      <w:r w:rsidRPr="00C6560A">
        <w:rPr>
          <w:rStyle w:val="Odwoanieprzypisudolnego"/>
          <w:rFonts w:ascii="Arial" w:hAnsi="Arial" w:cs="Arial"/>
          <w:sz w:val="20"/>
        </w:rPr>
        <w:footnoteReference w:id="14"/>
      </w:r>
      <w:r w:rsidRPr="00C6560A">
        <w:rPr>
          <w:rFonts w:ascii="Arial" w:hAnsi="Arial" w:cs="Arial"/>
          <w:sz w:val="20"/>
          <w:szCs w:val="20"/>
        </w:rPr>
        <w:t>;</w:t>
      </w:r>
    </w:p>
    <w:p w14:paraId="62116CD1" w14:textId="77777777" w:rsidR="007C5B96" w:rsidRPr="00C6560A"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12" w:name="_DV_M1264"/>
      <w:bookmarkEnd w:id="12"/>
      <w:r w:rsidRPr="00C6560A">
        <w:rPr>
          <w:rFonts w:ascii="Arial" w:hAnsi="Arial" w:cs="Arial"/>
          <w:b/>
          <w:w w:val="0"/>
          <w:sz w:val="20"/>
          <w:szCs w:val="20"/>
        </w:rPr>
        <w:t>nadużycie finansowe</w:t>
      </w:r>
      <w:r w:rsidRPr="00C6560A">
        <w:rPr>
          <w:rStyle w:val="Odwoanieprzypisudolnego"/>
          <w:rFonts w:ascii="Arial" w:hAnsi="Arial" w:cs="Arial"/>
          <w:w w:val="0"/>
          <w:sz w:val="20"/>
        </w:rPr>
        <w:footnoteReference w:id="15"/>
      </w:r>
      <w:r w:rsidRPr="00C6560A">
        <w:rPr>
          <w:rFonts w:ascii="Arial" w:hAnsi="Arial" w:cs="Arial"/>
          <w:w w:val="0"/>
          <w:sz w:val="20"/>
          <w:szCs w:val="20"/>
        </w:rPr>
        <w:t>;</w:t>
      </w:r>
      <w:bookmarkStart w:id="13" w:name="_DV_M1266"/>
      <w:bookmarkEnd w:id="13"/>
    </w:p>
    <w:p w14:paraId="5188685D" w14:textId="77777777" w:rsidR="007C5B96" w:rsidRPr="00C6560A"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C6560A">
        <w:rPr>
          <w:rFonts w:ascii="Arial" w:hAnsi="Arial" w:cs="Arial"/>
          <w:b/>
          <w:w w:val="0"/>
          <w:sz w:val="20"/>
          <w:szCs w:val="20"/>
        </w:rPr>
        <w:t>przestępstwa terrorystyczne lub przestępstwa związane z działalnością terrorystyczną</w:t>
      </w:r>
      <w:bookmarkStart w:id="14" w:name="_DV_M1268"/>
      <w:bookmarkEnd w:id="14"/>
      <w:r w:rsidRPr="00C6560A">
        <w:rPr>
          <w:rStyle w:val="Odwoanieprzypisudolnego"/>
          <w:rFonts w:ascii="Arial" w:hAnsi="Arial" w:cs="Arial"/>
          <w:w w:val="0"/>
          <w:sz w:val="20"/>
        </w:rPr>
        <w:footnoteReference w:id="16"/>
      </w:r>
    </w:p>
    <w:p w14:paraId="79189AD6" w14:textId="77777777" w:rsidR="007C5B96" w:rsidRPr="00C6560A"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C6560A">
        <w:rPr>
          <w:rFonts w:ascii="Arial" w:hAnsi="Arial" w:cs="Arial"/>
          <w:b/>
          <w:w w:val="0"/>
          <w:sz w:val="20"/>
          <w:szCs w:val="20"/>
        </w:rPr>
        <w:t>pranie pieniędzy lub finansowanie terroryzmu</w:t>
      </w:r>
      <w:r w:rsidRPr="00C6560A">
        <w:rPr>
          <w:rStyle w:val="Odwoanieprzypisudolnego"/>
          <w:rFonts w:ascii="Arial" w:hAnsi="Arial" w:cs="Arial"/>
          <w:w w:val="0"/>
          <w:sz w:val="20"/>
        </w:rPr>
        <w:footnoteReference w:id="17"/>
      </w:r>
    </w:p>
    <w:p w14:paraId="3FF908E4" w14:textId="77777777" w:rsidR="007C5B96" w:rsidRPr="00C6560A" w:rsidRDefault="007C5B96" w:rsidP="007C5B96">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C6560A">
        <w:rPr>
          <w:rFonts w:ascii="Arial" w:hAnsi="Arial" w:cs="Arial"/>
          <w:b/>
          <w:sz w:val="20"/>
          <w:szCs w:val="20"/>
        </w:rPr>
        <w:t>praca dzieci</w:t>
      </w:r>
      <w:r w:rsidRPr="00C6560A">
        <w:rPr>
          <w:rFonts w:ascii="Arial" w:hAnsi="Arial" w:cs="Arial"/>
          <w:sz w:val="20"/>
          <w:szCs w:val="20"/>
        </w:rPr>
        <w:t xml:space="preserve"> i inne formy </w:t>
      </w:r>
      <w:r w:rsidRPr="00C6560A">
        <w:rPr>
          <w:rFonts w:ascii="Arial" w:hAnsi="Arial" w:cs="Arial"/>
          <w:b/>
          <w:sz w:val="20"/>
          <w:szCs w:val="20"/>
        </w:rPr>
        <w:t>handlu ludźmi</w:t>
      </w:r>
      <w:r w:rsidRPr="00C6560A">
        <w:rPr>
          <w:rStyle w:val="Odwoanieprzypisudolnego"/>
          <w:rFonts w:ascii="Arial" w:hAnsi="Arial" w:cs="Arial"/>
          <w:sz w:val="20"/>
        </w:rPr>
        <w:footnoteReference w:id="18"/>
      </w:r>
      <w:r w:rsidRPr="00C6560A">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4578"/>
      </w:tblGrid>
      <w:tr w:rsidR="00915F35" w:rsidRPr="00C6560A" w14:paraId="0188769B" w14:textId="77777777" w:rsidTr="00776F0D">
        <w:tc>
          <w:tcPr>
            <w:tcW w:w="4644" w:type="dxa"/>
          </w:tcPr>
          <w:p w14:paraId="4FD6E420" w14:textId="77777777" w:rsidR="007C5B96" w:rsidRPr="00C6560A" w:rsidRDefault="007C5B96" w:rsidP="00776F0D">
            <w:pPr>
              <w:rPr>
                <w:rFonts w:ascii="Arial" w:hAnsi="Arial" w:cs="Arial"/>
                <w:b/>
                <w:sz w:val="20"/>
                <w:szCs w:val="20"/>
              </w:rPr>
            </w:pPr>
            <w:r w:rsidRPr="00C6560A">
              <w:rPr>
                <w:rFonts w:ascii="Arial" w:hAnsi="Arial" w:cs="Arial"/>
                <w:b/>
                <w:sz w:val="20"/>
                <w:szCs w:val="20"/>
              </w:rPr>
              <w:t>Podstawy związane z wyrokami skazującymi za przestępstwo na podstawie przepisów krajowych stanowiących wdrożenie podstaw określonych w art. 57 ust. 1 wspomnianej dyrektywy:</w:t>
            </w:r>
          </w:p>
        </w:tc>
        <w:tc>
          <w:tcPr>
            <w:tcW w:w="4645" w:type="dxa"/>
          </w:tcPr>
          <w:p w14:paraId="01FA7C8A"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378BA2D6" w14:textId="77777777" w:rsidTr="00776F0D">
        <w:tc>
          <w:tcPr>
            <w:tcW w:w="4644" w:type="dxa"/>
          </w:tcPr>
          <w:p w14:paraId="6B3ABBD3"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Czy w stosunku do </w:t>
            </w:r>
            <w:r w:rsidRPr="00C6560A">
              <w:rPr>
                <w:rFonts w:ascii="Arial" w:hAnsi="Arial" w:cs="Arial"/>
                <w:b/>
                <w:sz w:val="20"/>
                <w:szCs w:val="20"/>
              </w:rPr>
              <w:t>samego wykonawcy</w:t>
            </w:r>
            <w:r w:rsidRPr="00C6560A">
              <w:rPr>
                <w:rFonts w:ascii="Arial" w:hAnsi="Arial" w:cs="Arial"/>
                <w:sz w:val="20"/>
                <w:szCs w:val="20"/>
              </w:rPr>
              <w:t xml:space="preserve"> bądź </w:t>
            </w:r>
            <w:r w:rsidRPr="00C6560A">
              <w:rPr>
                <w:rFonts w:ascii="Arial" w:hAnsi="Arial" w:cs="Arial"/>
                <w:b/>
                <w:sz w:val="20"/>
                <w:szCs w:val="20"/>
              </w:rPr>
              <w:t>jakiejkolwiek</w:t>
            </w:r>
            <w:r w:rsidRPr="00C6560A">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C6560A">
              <w:rPr>
                <w:rFonts w:ascii="Arial" w:hAnsi="Arial" w:cs="Arial"/>
                <w:b/>
                <w:sz w:val="20"/>
                <w:szCs w:val="20"/>
              </w:rPr>
              <w:t>wydany został prawomocny wyrok</w:t>
            </w:r>
            <w:r w:rsidRPr="00C6560A">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14:paraId="4744823C"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p>
          <w:p w14:paraId="2A4516E2" w14:textId="77777777" w:rsidR="007C5B96" w:rsidRPr="00C6560A" w:rsidRDefault="007C5B96" w:rsidP="00776F0D">
            <w:pPr>
              <w:rPr>
                <w:rFonts w:ascii="Arial" w:hAnsi="Arial" w:cs="Arial"/>
                <w:sz w:val="20"/>
                <w:szCs w:val="20"/>
              </w:rPr>
            </w:pPr>
            <w:r w:rsidRPr="00C6560A">
              <w:rPr>
                <w:rFonts w:ascii="Arial" w:hAnsi="Arial" w:cs="Arial"/>
                <w:sz w:val="20"/>
                <w:szCs w:val="20"/>
              </w:rPr>
              <w:t>Jeżeli odnośna dokumentacja jest dostępna w formie elektronicznej, proszę wskazać: (adres internetowy, wydający urząd lub organ, dokładne dane referencyjne dokumentacji):</w:t>
            </w:r>
            <w:r w:rsidRPr="00C6560A">
              <w:rPr>
                <w:rFonts w:ascii="Arial" w:hAnsi="Arial" w:cs="Arial"/>
                <w:sz w:val="20"/>
                <w:szCs w:val="20"/>
              </w:rPr>
              <w:br/>
              <w:t>[……][……][……][……]</w:t>
            </w:r>
            <w:r w:rsidRPr="00C6560A">
              <w:rPr>
                <w:rStyle w:val="Odwoanieprzypisudolnego"/>
                <w:rFonts w:ascii="Arial" w:hAnsi="Arial" w:cs="Arial"/>
                <w:sz w:val="20"/>
              </w:rPr>
              <w:footnoteReference w:id="19"/>
            </w:r>
          </w:p>
        </w:tc>
      </w:tr>
      <w:tr w:rsidR="00915F35" w:rsidRPr="00C6560A" w14:paraId="64015F5C" w14:textId="77777777" w:rsidTr="00776F0D">
        <w:tc>
          <w:tcPr>
            <w:tcW w:w="4644" w:type="dxa"/>
          </w:tcPr>
          <w:p w14:paraId="02F2B134"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proszę podać</w:t>
            </w:r>
            <w:r w:rsidRPr="00C6560A">
              <w:rPr>
                <w:rStyle w:val="Odwoanieprzypisudolnego"/>
                <w:rFonts w:ascii="Arial" w:hAnsi="Arial" w:cs="Arial"/>
                <w:sz w:val="20"/>
              </w:rPr>
              <w:footnoteReference w:id="20"/>
            </w:r>
            <w:r w:rsidRPr="00C6560A">
              <w:rPr>
                <w:rFonts w:ascii="Arial" w:hAnsi="Arial" w:cs="Arial"/>
                <w:sz w:val="20"/>
                <w:szCs w:val="20"/>
              </w:rPr>
              <w:t>:</w:t>
            </w:r>
            <w:r w:rsidRPr="00C6560A">
              <w:rPr>
                <w:rFonts w:ascii="Arial" w:hAnsi="Arial" w:cs="Arial"/>
                <w:sz w:val="20"/>
                <w:szCs w:val="20"/>
              </w:rPr>
              <w:br/>
              <w:t>a) datę wyroku, określić, których spośród punktów 1–6 on dotyczy, oraz podać powód(-ody) skazania;</w:t>
            </w:r>
            <w:r w:rsidRPr="00C6560A">
              <w:rPr>
                <w:rFonts w:ascii="Arial" w:hAnsi="Arial" w:cs="Arial"/>
                <w:sz w:val="20"/>
                <w:szCs w:val="20"/>
              </w:rPr>
              <w:br/>
            </w:r>
            <w:r w:rsidRPr="00C6560A">
              <w:rPr>
                <w:rFonts w:ascii="Arial" w:hAnsi="Arial" w:cs="Arial"/>
                <w:sz w:val="20"/>
                <w:szCs w:val="20"/>
              </w:rPr>
              <w:lastRenderedPageBreak/>
              <w:t>b) wskazać, kto został skazany [ ];</w:t>
            </w:r>
            <w:r w:rsidRPr="00C6560A">
              <w:rPr>
                <w:rFonts w:ascii="Arial" w:hAnsi="Arial" w:cs="Arial"/>
                <w:sz w:val="20"/>
                <w:szCs w:val="20"/>
              </w:rPr>
              <w:br/>
            </w:r>
            <w:r w:rsidRPr="00C6560A">
              <w:rPr>
                <w:rFonts w:ascii="Arial" w:hAnsi="Arial" w:cs="Arial"/>
                <w:b/>
                <w:sz w:val="20"/>
                <w:szCs w:val="20"/>
              </w:rPr>
              <w:t>c) w zakresie, w jakim zostało to bezpośrednio ustalone w wyroku:</w:t>
            </w:r>
          </w:p>
        </w:tc>
        <w:tc>
          <w:tcPr>
            <w:tcW w:w="4645" w:type="dxa"/>
          </w:tcPr>
          <w:p w14:paraId="3384D9FA"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br/>
              <w:t>a) data: [   ], punkt(-y): [   ], powód(-ody): [   ]</w:t>
            </w:r>
            <w:r w:rsidRPr="00C6560A">
              <w:rPr>
                <w:rFonts w:ascii="Arial" w:hAnsi="Arial" w:cs="Arial"/>
                <w:i/>
                <w:sz w:val="20"/>
                <w:szCs w:val="20"/>
                <w:vertAlign w:val="superscript"/>
              </w:rPr>
              <w:t xml:space="preserve">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lastRenderedPageBreak/>
              <w:t>b) [……]</w:t>
            </w:r>
            <w:r w:rsidRPr="00C6560A">
              <w:rPr>
                <w:rFonts w:ascii="Arial" w:hAnsi="Arial" w:cs="Arial"/>
                <w:sz w:val="20"/>
                <w:szCs w:val="20"/>
              </w:rPr>
              <w:br/>
              <w:t>c) długość okresu wykluczenia [……] oraz punkt(-y), którego(-ych) to dotyczy.</w:t>
            </w:r>
          </w:p>
          <w:p w14:paraId="0AAB2D9C" w14:textId="77777777" w:rsidR="007C5B96" w:rsidRPr="00C6560A" w:rsidRDefault="007C5B96" w:rsidP="00776F0D">
            <w:pPr>
              <w:rPr>
                <w:rFonts w:ascii="Arial" w:hAnsi="Arial" w:cs="Arial"/>
                <w:sz w:val="20"/>
                <w:szCs w:val="20"/>
              </w:rPr>
            </w:pPr>
            <w:r w:rsidRPr="00C6560A">
              <w:rPr>
                <w:rFonts w:ascii="Arial" w:hAnsi="Arial" w:cs="Arial"/>
                <w:sz w:val="20"/>
                <w:szCs w:val="20"/>
              </w:rPr>
              <w:t>Jeżeli odnośna dokumentacja jest dostępna w formie elektronicznej, proszę wskazać: (adres internetowy, wydający urząd lub organ, dokładne dane referencyjne dokumentacji): [……][……][……][……]</w:t>
            </w:r>
            <w:r w:rsidRPr="00C6560A">
              <w:rPr>
                <w:rStyle w:val="Odwoanieprzypisudolnego"/>
                <w:rFonts w:ascii="Arial" w:hAnsi="Arial" w:cs="Arial"/>
                <w:sz w:val="20"/>
              </w:rPr>
              <w:footnoteReference w:id="21"/>
            </w:r>
          </w:p>
        </w:tc>
      </w:tr>
      <w:tr w:rsidR="00915F35" w:rsidRPr="00C6560A" w14:paraId="46F26809" w14:textId="77777777" w:rsidTr="00776F0D">
        <w:tc>
          <w:tcPr>
            <w:tcW w:w="4644" w:type="dxa"/>
          </w:tcPr>
          <w:p w14:paraId="23B43446"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W przypadku skazania, czy wykonawca przedsięwziął środki w celu wykazania swojej rzetelności pomimo istnienia odpowiedniej podstawy wykluczenia</w:t>
            </w:r>
            <w:r w:rsidRPr="00C6560A">
              <w:rPr>
                <w:rStyle w:val="Odwoanieprzypisudolnego"/>
                <w:rFonts w:ascii="Arial" w:hAnsi="Arial" w:cs="Arial"/>
                <w:sz w:val="20"/>
              </w:rPr>
              <w:footnoteReference w:id="22"/>
            </w:r>
            <w:r w:rsidRPr="00C6560A">
              <w:rPr>
                <w:rFonts w:ascii="Arial" w:hAnsi="Arial" w:cs="Arial"/>
                <w:sz w:val="20"/>
                <w:szCs w:val="20"/>
              </w:rPr>
              <w:t xml:space="preserve"> („</w:t>
            </w:r>
            <w:r w:rsidRPr="00C6560A">
              <w:rPr>
                <w:rStyle w:val="NormalBoldChar"/>
                <w:rFonts w:ascii="Arial" w:eastAsia="Calibri" w:hAnsi="Arial" w:cs="Arial"/>
                <w:sz w:val="20"/>
              </w:rPr>
              <w:t>samooczyszczenie”)</w:t>
            </w:r>
            <w:r w:rsidRPr="00C6560A">
              <w:rPr>
                <w:rFonts w:ascii="Arial" w:hAnsi="Arial" w:cs="Arial"/>
                <w:sz w:val="20"/>
                <w:szCs w:val="20"/>
              </w:rPr>
              <w:t>?</w:t>
            </w:r>
          </w:p>
        </w:tc>
        <w:tc>
          <w:tcPr>
            <w:tcW w:w="4645" w:type="dxa"/>
          </w:tcPr>
          <w:p w14:paraId="534631D4"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 Tak [] Nie </w:t>
            </w:r>
          </w:p>
        </w:tc>
      </w:tr>
      <w:tr w:rsidR="00915F35" w:rsidRPr="00C6560A" w14:paraId="1E79748A" w14:textId="77777777" w:rsidTr="00776F0D">
        <w:tc>
          <w:tcPr>
            <w:tcW w:w="4644" w:type="dxa"/>
          </w:tcPr>
          <w:p w14:paraId="5C8DE8D3"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w w:val="0"/>
                <w:sz w:val="20"/>
                <w:szCs w:val="20"/>
              </w:rPr>
              <w:t>, proszę opisać przedsięwzięte środki</w:t>
            </w:r>
            <w:r w:rsidRPr="00C6560A">
              <w:rPr>
                <w:rStyle w:val="Odwoanieprzypisudolnego"/>
                <w:rFonts w:ascii="Arial" w:hAnsi="Arial" w:cs="Arial"/>
                <w:w w:val="0"/>
                <w:sz w:val="20"/>
              </w:rPr>
              <w:footnoteReference w:id="23"/>
            </w:r>
            <w:r w:rsidRPr="00C6560A">
              <w:rPr>
                <w:rFonts w:ascii="Arial" w:hAnsi="Arial" w:cs="Arial"/>
                <w:w w:val="0"/>
                <w:sz w:val="20"/>
                <w:szCs w:val="20"/>
              </w:rPr>
              <w:t>:</w:t>
            </w:r>
          </w:p>
        </w:tc>
        <w:tc>
          <w:tcPr>
            <w:tcW w:w="4645" w:type="dxa"/>
          </w:tcPr>
          <w:p w14:paraId="4B29D266"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bl>
    <w:p w14:paraId="347891AC" w14:textId="77777777" w:rsidR="007C5B96" w:rsidRPr="00C6560A" w:rsidRDefault="007C5B96" w:rsidP="007C5B96">
      <w:pPr>
        <w:pStyle w:val="SectionTitle"/>
        <w:rPr>
          <w:rFonts w:ascii="Arial" w:hAnsi="Arial" w:cs="Arial"/>
          <w:b w:val="0"/>
          <w:w w:val="0"/>
          <w:sz w:val="20"/>
          <w:szCs w:val="20"/>
        </w:rPr>
      </w:pPr>
      <w:r w:rsidRPr="00C6560A">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2"/>
        <w:gridCol w:w="2291"/>
        <w:gridCol w:w="2292"/>
      </w:tblGrid>
      <w:tr w:rsidR="00915F35" w:rsidRPr="00C6560A" w14:paraId="077C284C" w14:textId="77777777" w:rsidTr="00776F0D">
        <w:tc>
          <w:tcPr>
            <w:tcW w:w="4644" w:type="dxa"/>
          </w:tcPr>
          <w:p w14:paraId="10794E87" w14:textId="77777777" w:rsidR="007C5B96" w:rsidRPr="00C6560A" w:rsidRDefault="007C5B96" w:rsidP="00776F0D">
            <w:pPr>
              <w:rPr>
                <w:rFonts w:ascii="Arial" w:hAnsi="Arial" w:cs="Arial"/>
                <w:b/>
                <w:sz w:val="20"/>
                <w:szCs w:val="20"/>
              </w:rPr>
            </w:pPr>
            <w:r w:rsidRPr="00C6560A">
              <w:rPr>
                <w:rFonts w:ascii="Arial" w:hAnsi="Arial" w:cs="Arial"/>
                <w:b/>
                <w:sz w:val="20"/>
                <w:szCs w:val="20"/>
              </w:rPr>
              <w:t>Płatność podatków lub składek na ubezpieczenie społeczne:</w:t>
            </w:r>
          </w:p>
        </w:tc>
        <w:tc>
          <w:tcPr>
            <w:tcW w:w="4645" w:type="dxa"/>
            <w:gridSpan w:val="2"/>
          </w:tcPr>
          <w:p w14:paraId="18C638C2"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5A3FAD59" w14:textId="77777777" w:rsidTr="00776F0D">
        <w:tc>
          <w:tcPr>
            <w:tcW w:w="4644" w:type="dxa"/>
          </w:tcPr>
          <w:p w14:paraId="41229977"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Czy wykonawca wywiązał się ze wszystkich </w:t>
            </w:r>
            <w:r w:rsidRPr="00C6560A">
              <w:rPr>
                <w:rFonts w:ascii="Arial" w:hAnsi="Arial" w:cs="Arial"/>
                <w:b/>
                <w:sz w:val="20"/>
                <w:szCs w:val="20"/>
              </w:rPr>
              <w:t>obowiązków dotyczących płatności podatków lub składek na ubezpieczenie społeczne</w:t>
            </w:r>
            <w:r w:rsidRPr="00C6560A">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14:paraId="67664A5D"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p>
        </w:tc>
      </w:tr>
      <w:tr w:rsidR="00915F35" w:rsidRPr="00C6560A" w14:paraId="7DBE609A" w14:textId="77777777" w:rsidTr="00776F0D">
        <w:trPr>
          <w:trHeight w:val="470"/>
        </w:trPr>
        <w:tc>
          <w:tcPr>
            <w:tcW w:w="4644" w:type="dxa"/>
            <w:vMerge w:val="restart"/>
          </w:tcPr>
          <w:p w14:paraId="57EA07D2" w14:textId="77777777" w:rsidR="007C5B96" w:rsidRPr="00C6560A" w:rsidRDefault="007C5B96" w:rsidP="00776F0D">
            <w:pPr>
              <w:rPr>
                <w:rFonts w:ascii="Arial" w:hAnsi="Arial" w:cs="Arial"/>
                <w:sz w:val="20"/>
                <w:szCs w:val="20"/>
              </w:rPr>
            </w:pPr>
            <w:r w:rsidRPr="00C6560A">
              <w:rPr>
                <w:rFonts w:ascii="Arial" w:hAnsi="Arial" w:cs="Arial"/>
                <w:b/>
                <w:sz w:val="20"/>
                <w:szCs w:val="20"/>
              </w:rPr>
              <w:br/>
            </w:r>
            <w:r w:rsidRPr="00C6560A">
              <w:rPr>
                <w:rFonts w:ascii="Arial" w:hAnsi="Arial" w:cs="Arial"/>
                <w:b/>
                <w:sz w:val="20"/>
                <w:szCs w:val="20"/>
              </w:rPr>
              <w:br/>
            </w:r>
            <w:r w:rsidRPr="00C6560A">
              <w:rPr>
                <w:rFonts w:ascii="Arial" w:hAnsi="Arial" w:cs="Arial"/>
                <w:b/>
                <w:sz w:val="20"/>
                <w:szCs w:val="20"/>
              </w:rPr>
              <w:br/>
            </w:r>
            <w:r w:rsidRPr="00C6560A">
              <w:rPr>
                <w:rFonts w:ascii="Arial" w:hAnsi="Arial" w:cs="Arial"/>
                <w:b/>
                <w:sz w:val="20"/>
                <w:szCs w:val="20"/>
              </w:rPr>
              <w:br/>
              <w:t>Jeżeli nie</w:t>
            </w:r>
            <w:r w:rsidRPr="00C6560A">
              <w:rPr>
                <w:rFonts w:ascii="Arial" w:hAnsi="Arial" w:cs="Arial"/>
                <w:sz w:val="20"/>
                <w:szCs w:val="20"/>
              </w:rPr>
              <w:t>, proszę wskazać:</w:t>
            </w:r>
            <w:r w:rsidRPr="00C6560A">
              <w:rPr>
                <w:rFonts w:ascii="Arial" w:hAnsi="Arial" w:cs="Arial"/>
                <w:sz w:val="20"/>
                <w:szCs w:val="20"/>
              </w:rPr>
              <w:br/>
              <w:t>a) państwo lub państwo członkowskie, którego to dotyczy;</w:t>
            </w:r>
            <w:r w:rsidRPr="00C6560A">
              <w:rPr>
                <w:rFonts w:ascii="Arial" w:hAnsi="Arial" w:cs="Arial"/>
                <w:sz w:val="20"/>
                <w:szCs w:val="20"/>
              </w:rPr>
              <w:br/>
              <w:t>b) jakiej kwoty to dotyczy?</w:t>
            </w:r>
            <w:r w:rsidRPr="00C6560A">
              <w:rPr>
                <w:rFonts w:ascii="Arial" w:hAnsi="Arial" w:cs="Arial"/>
                <w:sz w:val="20"/>
                <w:szCs w:val="20"/>
              </w:rPr>
              <w:br/>
              <w:t>c) w jaki sposób zostało ustalone to naruszenie obowiązków:</w:t>
            </w:r>
            <w:r w:rsidRPr="00C6560A">
              <w:rPr>
                <w:rFonts w:ascii="Arial" w:hAnsi="Arial" w:cs="Arial"/>
                <w:sz w:val="20"/>
                <w:szCs w:val="20"/>
              </w:rPr>
              <w:br/>
              <w:t xml:space="preserve">1) w trybie </w:t>
            </w:r>
            <w:r w:rsidRPr="00C6560A">
              <w:rPr>
                <w:rFonts w:ascii="Arial" w:hAnsi="Arial" w:cs="Arial"/>
                <w:b/>
                <w:sz w:val="20"/>
                <w:szCs w:val="20"/>
              </w:rPr>
              <w:t>decyzji</w:t>
            </w:r>
            <w:r w:rsidRPr="00C6560A">
              <w:rPr>
                <w:rFonts w:ascii="Arial" w:hAnsi="Arial" w:cs="Arial"/>
                <w:sz w:val="20"/>
                <w:szCs w:val="20"/>
              </w:rPr>
              <w:t xml:space="preserve"> sądowej lub administracyjnej:</w:t>
            </w:r>
          </w:p>
          <w:p w14:paraId="483AF0FC" w14:textId="77777777" w:rsidR="007C5B96" w:rsidRPr="00C6560A" w:rsidRDefault="007C5B96" w:rsidP="00776F0D">
            <w:pPr>
              <w:pStyle w:val="Tiret1"/>
              <w:rPr>
                <w:rFonts w:ascii="Arial" w:hAnsi="Arial" w:cs="Arial"/>
                <w:sz w:val="20"/>
                <w:szCs w:val="20"/>
              </w:rPr>
            </w:pPr>
            <w:r w:rsidRPr="00C6560A">
              <w:rPr>
                <w:rFonts w:ascii="Arial" w:hAnsi="Arial" w:cs="Arial"/>
                <w:sz w:val="20"/>
                <w:szCs w:val="20"/>
              </w:rPr>
              <w:t>Czy ta decyzja jest ostateczna i wiążąca?</w:t>
            </w:r>
          </w:p>
          <w:p w14:paraId="183BCA64" w14:textId="77777777" w:rsidR="007C5B96" w:rsidRPr="00C6560A" w:rsidRDefault="007C5B96" w:rsidP="00571E5D">
            <w:pPr>
              <w:pStyle w:val="Tiret1"/>
              <w:numPr>
                <w:ilvl w:val="0"/>
                <w:numId w:val="37"/>
              </w:numPr>
              <w:rPr>
                <w:rFonts w:ascii="Arial" w:hAnsi="Arial" w:cs="Arial"/>
                <w:sz w:val="20"/>
                <w:szCs w:val="20"/>
              </w:rPr>
            </w:pPr>
            <w:r w:rsidRPr="00C6560A">
              <w:rPr>
                <w:rFonts w:ascii="Arial" w:hAnsi="Arial" w:cs="Arial"/>
                <w:sz w:val="20"/>
                <w:szCs w:val="20"/>
              </w:rPr>
              <w:t>Proszę podać datę wyroku lub decyzji.</w:t>
            </w:r>
          </w:p>
          <w:p w14:paraId="48D025CF" w14:textId="77777777" w:rsidR="007C5B96" w:rsidRPr="00C6560A" w:rsidRDefault="007C5B96" w:rsidP="00571E5D">
            <w:pPr>
              <w:pStyle w:val="Tiret1"/>
              <w:numPr>
                <w:ilvl w:val="0"/>
                <w:numId w:val="37"/>
              </w:numPr>
              <w:rPr>
                <w:rFonts w:ascii="Arial" w:hAnsi="Arial" w:cs="Arial"/>
                <w:sz w:val="20"/>
                <w:szCs w:val="20"/>
              </w:rPr>
            </w:pPr>
            <w:r w:rsidRPr="00C6560A">
              <w:rPr>
                <w:rFonts w:ascii="Arial" w:hAnsi="Arial" w:cs="Arial"/>
                <w:sz w:val="20"/>
                <w:szCs w:val="20"/>
              </w:rPr>
              <w:lastRenderedPageBreak/>
              <w:t xml:space="preserve">W przypadku wyroku, </w:t>
            </w:r>
            <w:r w:rsidRPr="00C6560A">
              <w:rPr>
                <w:rFonts w:ascii="Arial" w:hAnsi="Arial" w:cs="Arial"/>
                <w:b/>
                <w:sz w:val="20"/>
                <w:szCs w:val="20"/>
              </w:rPr>
              <w:t>o ile została w nim bezpośrednio określona</w:t>
            </w:r>
            <w:r w:rsidRPr="00C6560A">
              <w:rPr>
                <w:rFonts w:ascii="Arial" w:hAnsi="Arial" w:cs="Arial"/>
                <w:sz w:val="20"/>
                <w:szCs w:val="20"/>
              </w:rPr>
              <w:t>, długość okresu wykluczenia:</w:t>
            </w:r>
          </w:p>
          <w:p w14:paraId="74475AFA" w14:textId="77777777" w:rsidR="007C5B96" w:rsidRPr="00C6560A" w:rsidRDefault="007C5B96" w:rsidP="00776F0D">
            <w:pPr>
              <w:rPr>
                <w:rFonts w:ascii="Arial" w:hAnsi="Arial" w:cs="Arial"/>
                <w:w w:val="0"/>
                <w:sz w:val="20"/>
                <w:szCs w:val="20"/>
              </w:rPr>
            </w:pPr>
            <w:r w:rsidRPr="00C6560A">
              <w:rPr>
                <w:rFonts w:ascii="Arial" w:hAnsi="Arial" w:cs="Arial"/>
                <w:sz w:val="20"/>
                <w:szCs w:val="20"/>
              </w:rPr>
              <w:t xml:space="preserve">2) w </w:t>
            </w:r>
            <w:r w:rsidRPr="00C6560A">
              <w:rPr>
                <w:rFonts w:ascii="Arial" w:hAnsi="Arial" w:cs="Arial"/>
                <w:b/>
                <w:sz w:val="20"/>
                <w:szCs w:val="20"/>
              </w:rPr>
              <w:t>inny sposób</w:t>
            </w:r>
            <w:r w:rsidRPr="00C6560A">
              <w:rPr>
                <w:rFonts w:ascii="Arial" w:hAnsi="Arial" w:cs="Arial"/>
                <w:sz w:val="20"/>
                <w:szCs w:val="20"/>
              </w:rPr>
              <w:t>? Proszę sprecyzować, w jaki:</w:t>
            </w:r>
          </w:p>
          <w:p w14:paraId="707A0E6C" w14:textId="77777777" w:rsidR="007C5B96" w:rsidRPr="00C6560A" w:rsidRDefault="007C5B96" w:rsidP="00776F0D">
            <w:pPr>
              <w:rPr>
                <w:rFonts w:ascii="Arial" w:hAnsi="Arial" w:cs="Arial"/>
                <w:sz w:val="20"/>
                <w:szCs w:val="20"/>
              </w:rPr>
            </w:pPr>
            <w:r w:rsidRPr="00C6560A">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14:paraId="15882AC4" w14:textId="77777777" w:rsidR="007C5B96" w:rsidRPr="00C6560A" w:rsidRDefault="007C5B96" w:rsidP="00776F0D">
            <w:pPr>
              <w:pStyle w:val="Tiret1"/>
              <w:numPr>
                <w:ilvl w:val="0"/>
                <w:numId w:val="0"/>
              </w:numPr>
              <w:jc w:val="left"/>
              <w:rPr>
                <w:rFonts w:ascii="Arial" w:hAnsi="Arial" w:cs="Arial"/>
                <w:b/>
                <w:sz w:val="20"/>
                <w:szCs w:val="20"/>
              </w:rPr>
            </w:pPr>
            <w:r w:rsidRPr="00C6560A">
              <w:rPr>
                <w:rFonts w:ascii="Arial" w:hAnsi="Arial" w:cs="Arial"/>
                <w:b/>
                <w:sz w:val="20"/>
                <w:szCs w:val="20"/>
              </w:rPr>
              <w:lastRenderedPageBreak/>
              <w:t>Podatki</w:t>
            </w:r>
          </w:p>
        </w:tc>
        <w:tc>
          <w:tcPr>
            <w:tcW w:w="2323" w:type="dxa"/>
          </w:tcPr>
          <w:p w14:paraId="23DD597A" w14:textId="77777777" w:rsidR="007C5B96" w:rsidRPr="00C6560A" w:rsidRDefault="007C5B96" w:rsidP="00776F0D">
            <w:pPr>
              <w:rPr>
                <w:rFonts w:ascii="Arial" w:hAnsi="Arial" w:cs="Arial"/>
                <w:b/>
                <w:sz w:val="20"/>
                <w:szCs w:val="20"/>
              </w:rPr>
            </w:pPr>
            <w:r w:rsidRPr="00C6560A">
              <w:rPr>
                <w:rFonts w:ascii="Arial" w:hAnsi="Arial" w:cs="Arial"/>
                <w:b/>
                <w:sz w:val="20"/>
                <w:szCs w:val="20"/>
              </w:rPr>
              <w:t>Składki na ubezpieczenia społeczne</w:t>
            </w:r>
          </w:p>
        </w:tc>
      </w:tr>
      <w:tr w:rsidR="00915F35" w:rsidRPr="00C6560A" w14:paraId="2677DF9F" w14:textId="77777777" w:rsidTr="00776F0D">
        <w:trPr>
          <w:trHeight w:val="1977"/>
        </w:trPr>
        <w:tc>
          <w:tcPr>
            <w:tcW w:w="4644" w:type="dxa"/>
            <w:vMerge/>
          </w:tcPr>
          <w:p w14:paraId="0B8CF87F" w14:textId="77777777" w:rsidR="007C5B96" w:rsidRPr="00C6560A" w:rsidRDefault="007C5B96" w:rsidP="00776F0D">
            <w:pPr>
              <w:rPr>
                <w:rFonts w:ascii="Arial" w:hAnsi="Arial" w:cs="Arial"/>
                <w:b/>
                <w:sz w:val="20"/>
                <w:szCs w:val="20"/>
              </w:rPr>
            </w:pPr>
          </w:p>
        </w:tc>
        <w:tc>
          <w:tcPr>
            <w:tcW w:w="2322" w:type="dxa"/>
          </w:tcPr>
          <w:p w14:paraId="3A25E00D" w14:textId="77777777" w:rsidR="007C5B96" w:rsidRPr="00C6560A" w:rsidRDefault="007C5B96" w:rsidP="00776F0D">
            <w:pPr>
              <w:rPr>
                <w:rFonts w:ascii="Arial" w:hAnsi="Arial" w:cs="Arial"/>
                <w:sz w:val="20"/>
                <w:szCs w:val="20"/>
              </w:rPr>
            </w:pPr>
            <w:r w:rsidRPr="00C6560A">
              <w:rPr>
                <w:rFonts w:ascii="Arial" w:hAnsi="Arial" w:cs="Arial"/>
                <w:sz w:val="20"/>
                <w:szCs w:val="20"/>
              </w:rPr>
              <w:br/>
              <w:t>a) [……]</w:t>
            </w:r>
            <w:r w:rsidRPr="00C6560A">
              <w:rPr>
                <w:rFonts w:ascii="Arial" w:hAnsi="Arial" w:cs="Arial"/>
                <w:sz w:val="20"/>
                <w:szCs w:val="20"/>
              </w:rPr>
              <w:br/>
            </w:r>
            <w:r w:rsidRPr="00C6560A">
              <w:rPr>
                <w:rFonts w:ascii="Arial" w:hAnsi="Arial" w:cs="Arial"/>
                <w:sz w:val="20"/>
                <w:szCs w:val="20"/>
              </w:rPr>
              <w:br/>
              <w:t>b)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c1) [] Tak [] Nie</w:t>
            </w:r>
          </w:p>
          <w:p w14:paraId="5A112A3D" w14:textId="77777777" w:rsidR="007C5B96" w:rsidRPr="00C6560A" w:rsidRDefault="007C5B96" w:rsidP="00776F0D">
            <w:pPr>
              <w:pStyle w:val="Tiret0"/>
              <w:rPr>
                <w:rFonts w:ascii="Arial" w:hAnsi="Arial" w:cs="Arial"/>
                <w:sz w:val="20"/>
                <w:szCs w:val="20"/>
              </w:rPr>
            </w:pPr>
            <w:r w:rsidRPr="00C6560A">
              <w:rPr>
                <w:rFonts w:ascii="Arial" w:hAnsi="Arial" w:cs="Arial"/>
                <w:sz w:val="20"/>
                <w:szCs w:val="20"/>
              </w:rPr>
              <w:t>[] Tak [] Nie</w:t>
            </w:r>
          </w:p>
          <w:p w14:paraId="5F8E45FE"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w:t>
            </w:r>
            <w:r w:rsidRPr="00C6560A">
              <w:rPr>
                <w:rFonts w:ascii="Arial" w:hAnsi="Arial" w:cs="Arial"/>
                <w:sz w:val="20"/>
                <w:szCs w:val="20"/>
              </w:rPr>
              <w:br/>
            </w:r>
          </w:p>
          <w:p w14:paraId="70200753"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lastRenderedPageBreak/>
              <w:t>[……]</w:t>
            </w:r>
            <w:r w:rsidRPr="00C6560A">
              <w:rPr>
                <w:rFonts w:ascii="Arial" w:hAnsi="Arial" w:cs="Arial"/>
                <w:sz w:val="20"/>
                <w:szCs w:val="20"/>
              </w:rPr>
              <w:br/>
            </w:r>
            <w:r w:rsidRPr="00C6560A">
              <w:rPr>
                <w:rFonts w:ascii="Arial" w:hAnsi="Arial" w:cs="Arial"/>
                <w:sz w:val="20"/>
                <w:szCs w:val="20"/>
              </w:rPr>
              <w:br/>
            </w:r>
          </w:p>
          <w:p w14:paraId="17C5E421" w14:textId="77777777" w:rsidR="007C5B96" w:rsidRPr="00C6560A" w:rsidRDefault="007C5B96" w:rsidP="00776F0D">
            <w:pPr>
              <w:pStyle w:val="Tiret0"/>
              <w:numPr>
                <w:ilvl w:val="0"/>
                <w:numId w:val="0"/>
              </w:numPr>
              <w:rPr>
                <w:rFonts w:ascii="Arial" w:hAnsi="Arial" w:cs="Arial"/>
                <w:sz w:val="20"/>
                <w:szCs w:val="20"/>
              </w:rPr>
            </w:pPr>
          </w:p>
          <w:p w14:paraId="1DCD8BE6" w14:textId="77777777" w:rsidR="007C5B96" w:rsidRPr="00C6560A" w:rsidRDefault="007C5B96" w:rsidP="00776F0D">
            <w:pPr>
              <w:rPr>
                <w:rFonts w:ascii="Arial" w:hAnsi="Arial" w:cs="Arial"/>
                <w:sz w:val="20"/>
                <w:szCs w:val="20"/>
              </w:rPr>
            </w:pPr>
            <w:r w:rsidRPr="00C6560A">
              <w:rPr>
                <w:rFonts w:ascii="Arial" w:hAnsi="Arial" w:cs="Arial"/>
                <w:w w:val="0"/>
                <w:sz w:val="20"/>
                <w:szCs w:val="20"/>
              </w:rPr>
              <w:t>c2) [ …]</w:t>
            </w:r>
            <w:r w:rsidRPr="00C6560A">
              <w:rPr>
                <w:rFonts w:ascii="Arial" w:hAnsi="Arial" w:cs="Arial"/>
                <w:w w:val="0"/>
                <w:sz w:val="20"/>
                <w:szCs w:val="20"/>
              </w:rPr>
              <w:br/>
            </w:r>
            <w:r w:rsidRPr="00C6560A">
              <w:rPr>
                <w:rFonts w:ascii="Arial" w:hAnsi="Arial" w:cs="Arial"/>
                <w:w w:val="0"/>
                <w:sz w:val="20"/>
                <w:szCs w:val="20"/>
              </w:rPr>
              <w:br/>
              <w:t>d) [] Tak [] Nie</w:t>
            </w:r>
            <w:r w:rsidRPr="00C6560A">
              <w:rPr>
                <w:rFonts w:ascii="Arial" w:hAnsi="Arial" w:cs="Arial"/>
                <w:w w:val="0"/>
                <w:sz w:val="20"/>
                <w:szCs w:val="20"/>
              </w:rPr>
              <w:br/>
            </w:r>
            <w:r w:rsidRPr="00C6560A">
              <w:rPr>
                <w:rFonts w:ascii="Arial" w:hAnsi="Arial" w:cs="Arial"/>
                <w:b/>
                <w:w w:val="0"/>
                <w:sz w:val="20"/>
                <w:szCs w:val="20"/>
              </w:rPr>
              <w:t>Jeżeli tak</w:t>
            </w:r>
            <w:r w:rsidRPr="00C6560A">
              <w:rPr>
                <w:rFonts w:ascii="Arial" w:hAnsi="Arial" w:cs="Arial"/>
                <w:w w:val="0"/>
                <w:sz w:val="20"/>
                <w:szCs w:val="20"/>
              </w:rPr>
              <w:t>, proszę podać szczegółowe informacje na ten temat: [……]</w:t>
            </w:r>
          </w:p>
        </w:tc>
        <w:tc>
          <w:tcPr>
            <w:tcW w:w="2323" w:type="dxa"/>
          </w:tcPr>
          <w:p w14:paraId="717CBC16"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br/>
              <w:t>a) [……]</w:t>
            </w:r>
            <w:r w:rsidRPr="00C6560A">
              <w:rPr>
                <w:rFonts w:ascii="Arial" w:hAnsi="Arial" w:cs="Arial"/>
                <w:sz w:val="20"/>
                <w:szCs w:val="20"/>
              </w:rPr>
              <w:br/>
            </w:r>
            <w:r w:rsidRPr="00C6560A">
              <w:rPr>
                <w:rFonts w:ascii="Arial" w:hAnsi="Arial" w:cs="Arial"/>
                <w:sz w:val="20"/>
                <w:szCs w:val="20"/>
              </w:rPr>
              <w:br/>
              <w:t>b)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c1) [] Tak [] Nie</w:t>
            </w:r>
          </w:p>
          <w:p w14:paraId="59488769"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 Tak [] Nie</w:t>
            </w:r>
          </w:p>
          <w:p w14:paraId="4E7FA4E1"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w:t>
            </w:r>
            <w:r w:rsidRPr="00C6560A">
              <w:rPr>
                <w:rFonts w:ascii="Arial" w:hAnsi="Arial" w:cs="Arial"/>
                <w:sz w:val="20"/>
                <w:szCs w:val="20"/>
              </w:rPr>
              <w:br/>
            </w:r>
          </w:p>
          <w:p w14:paraId="11E52E7F"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lastRenderedPageBreak/>
              <w:t>[……]</w:t>
            </w:r>
            <w:r w:rsidRPr="00C6560A">
              <w:rPr>
                <w:rFonts w:ascii="Arial" w:hAnsi="Arial" w:cs="Arial"/>
                <w:sz w:val="20"/>
                <w:szCs w:val="20"/>
              </w:rPr>
              <w:br/>
            </w:r>
            <w:r w:rsidRPr="00C6560A">
              <w:rPr>
                <w:rFonts w:ascii="Arial" w:hAnsi="Arial" w:cs="Arial"/>
                <w:sz w:val="20"/>
                <w:szCs w:val="20"/>
              </w:rPr>
              <w:br/>
            </w:r>
          </w:p>
          <w:p w14:paraId="2035810D" w14:textId="77777777" w:rsidR="007C5B96" w:rsidRPr="00C6560A" w:rsidRDefault="007C5B96" w:rsidP="00776F0D">
            <w:pPr>
              <w:rPr>
                <w:rFonts w:ascii="Arial" w:hAnsi="Arial" w:cs="Arial"/>
                <w:w w:val="0"/>
                <w:sz w:val="20"/>
                <w:szCs w:val="20"/>
              </w:rPr>
            </w:pPr>
          </w:p>
          <w:p w14:paraId="3FA48B11" w14:textId="77777777" w:rsidR="007C5B96" w:rsidRPr="00C6560A" w:rsidRDefault="007C5B96" w:rsidP="00776F0D">
            <w:pPr>
              <w:rPr>
                <w:rFonts w:ascii="Arial" w:hAnsi="Arial" w:cs="Arial"/>
                <w:sz w:val="20"/>
                <w:szCs w:val="20"/>
              </w:rPr>
            </w:pPr>
            <w:r w:rsidRPr="00C6560A">
              <w:rPr>
                <w:rFonts w:ascii="Arial" w:hAnsi="Arial" w:cs="Arial"/>
                <w:w w:val="0"/>
                <w:sz w:val="20"/>
                <w:szCs w:val="20"/>
              </w:rPr>
              <w:t>c2) [ …]</w:t>
            </w:r>
            <w:r w:rsidRPr="00C6560A">
              <w:rPr>
                <w:rFonts w:ascii="Arial" w:hAnsi="Arial" w:cs="Arial"/>
                <w:w w:val="0"/>
                <w:sz w:val="20"/>
                <w:szCs w:val="20"/>
              </w:rPr>
              <w:br/>
            </w:r>
            <w:r w:rsidRPr="00C6560A">
              <w:rPr>
                <w:rFonts w:ascii="Arial" w:hAnsi="Arial" w:cs="Arial"/>
                <w:w w:val="0"/>
                <w:sz w:val="20"/>
                <w:szCs w:val="20"/>
              </w:rPr>
              <w:br/>
              <w:t>d) [] Tak [] Nie</w:t>
            </w:r>
            <w:r w:rsidRPr="00C6560A">
              <w:rPr>
                <w:rFonts w:ascii="Arial" w:hAnsi="Arial" w:cs="Arial"/>
                <w:w w:val="0"/>
                <w:sz w:val="20"/>
                <w:szCs w:val="20"/>
              </w:rPr>
              <w:br/>
            </w:r>
            <w:r w:rsidRPr="00C6560A">
              <w:rPr>
                <w:rFonts w:ascii="Arial" w:hAnsi="Arial" w:cs="Arial"/>
                <w:b/>
                <w:w w:val="0"/>
                <w:sz w:val="20"/>
                <w:szCs w:val="20"/>
              </w:rPr>
              <w:t>Jeżeli tak</w:t>
            </w:r>
            <w:r w:rsidRPr="00C6560A">
              <w:rPr>
                <w:rFonts w:ascii="Arial" w:hAnsi="Arial" w:cs="Arial"/>
                <w:w w:val="0"/>
                <w:sz w:val="20"/>
                <w:szCs w:val="20"/>
              </w:rPr>
              <w:t>, proszę podać szczegółowe informacje na ten temat: [……]</w:t>
            </w:r>
          </w:p>
        </w:tc>
      </w:tr>
      <w:tr w:rsidR="00915F35" w:rsidRPr="00C6560A" w14:paraId="46454614" w14:textId="77777777" w:rsidTr="00776F0D">
        <w:tc>
          <w:tcPr>
            <w:tcW w:w="4644" w:type="dxa"/>
          </w:tcPr>
          <w:p w14:paraId="5FCAA56F"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Jeżeli odnośna dokumentacja dotycząca płatności podatków lub składek na ubezpieczenie społeczne jest dostępna w formie elektronicznej, proszę wskazać:</w:t>
            </w:r>
          </w:p>
        </w:tc>
        <w:tc>
          <w:tcPr>
            <w:tcW w:w="4645" w:type="dxa"/>
            <w:gridSpan w:val="2"/>
          </w:tcPr>
          <w:p w14:paraId="7C3988E2" w14:textId="77777777" w:rsidR="007C5B96" w:rsidRPr="00C6560A" w:rsidRDefault="007C5B96" w:rsidP="00776F0D">
            <w:pPr>
              <w:rPr>
                <w:rFonts w:ascii="Arial" w:hAnsi="Arial" w:cs="Arial"/>
                <w:sz w:val="20"/>
                <w:szCs w:val="20"/>
              </w:rPr>
            </w:pPr>
            <w:r w:rsidRPr="00C6560A">
              <w:rPr>
                <w:rFonts w:ascii="Arial" w:hAnsi="Arial" w:cs="Arial"/>
                <w:sz w:val="20"/>
                <w:szCs w:val="20"/>
              </w:rPr>
              <w:t>(adres internetowy, wydający urząd lub organ, dokładne dane referencyjne dokumentacji):</w:t>
            </w:r>
            <w:r w:rsidRPr="00C6560A">
              <w:rPr>
                <w:rStyle w:val="Odwoanieprzypisudolnego"/>
                <w:rFonts w:ascii="Arial" w:hAnsi="Arial" w:cs="Arial"/>
                <w:sz w:val="20"/>
              </w:rPr>
              <w:t xml:space="preserve"> </w:t>
            </w:r>
            <w:r w:rsidRPr="00C6560A">
              <w:rPr>
                <w:rStyle w:val="Odwoanieprzypisudolnego"/>
                <w:rFonts w:ascii="Arial" w:hAnsi="Arial" w:cs="Arial"/>
                <w:sz w:val="20"/>
              </w:rPr>
              <w:footnoteReference w:id="24"/>
            </w:r>
            <w:r w:rsidRPr="00C6560A">
              <w:rPr>
                <w:rStyle w:val="Odwoanieprzypisudolnego"/>
                <w:rFonts w:ascii="Arial" w:hAnsi="Arial" w:cs="Arial"/>
                <w:sz w:val="20"/>
              </w:rPr>
              <w:br/>
            </w:r>
            <w:r w:rsidRPr="00C6560A">
              <w:rPr>
                <w:rFonts w:ascii="Arial" w:hAnsi="Arial" w:cs="Arial"/>
                <w:sz w:val="20"/>
                <w:szCs w:val="20"/>
              </w:rPr>
              <w:t>[……][……][……]</w:t>
            </w:r>
          </w:p>
        </w:tc>
      </w:tr>
    </w:tbl>
    <w:p w14:paraId="6A9E5065"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C: Podstawy związane z niewypłacalnością, konfliktem interesów lub wykroczeniami zawodowymi</w:t>
      </w:r>
      <w:r w:rsidRPr="00C6560A">
        <w:rPr>
          <w:rStyle w:val="Odwoanieprzypisudolnego"/>
          <w:rFonts w:ascii="Arial" w:hAnsi="Arial" w:cs="Arial"/>
          <w:sz w:val="20"/>
        </w:rPr>
        <w:footnoteReference w:id="25"/>
      </w:r>
    </w:p>
    <w:p w14:paraId="567F1871"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4575"/>
      </w:tblGrid>
      <w:tr w:rsidR="00915F35" w:rsidRPr="00C6560A" w14:paraId="08F08A80" w14:textId="77777777" w:rsidTr="00776F0D">
        <w:tc>
          <w:tcPr>
            <w:tcW w:w="4644" w:type="dxa"/>
          </w:tcPr>
          <w:p w14:paraId="64D99A83" w14:textId="77777777" w:rsidR="007C5B96" w:rsidRPr="00C6560A" w:rsidRDefault="007C5B96" w:rsidP="00776F0D">
            <w:pPr>
              <w:rPr>
                <w:rFonts w:ascii="Arial" w:hAnsi="Arial" w:cs="Arial"/>
                <w:b/>
                <w:sz w:val="20"/>
                <w:szCs w:val="20"/>
              </w:rPr>
            </w:pPr>
            <w:r w:rsidRPr="00C6560A">
              <w:rPr>
                <w:rFonts w:ascii="Arial" w:hAnsi="Arial" w:cs="Arial"/>
                <w:b/>
                <w:sz w:val="20"/>
                <w:szCs w:val="20"/>
              </w:rPr>
              <w:t>Informacje dotyczące ewentualnej niewypłacalności, konfliktu interesów lub wykroczeń zawodowych</w:t>
            </w:r>
          </w:p>
        </w:tc>
        <w:tc>
          <w:tcPr>
            <w:tcW w:w="4645" w:type="dxa"/>
          </w:tcPr>
          <w:p w14:paraId="0B099046"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2CF51A16" w14:textId="77777777" w:rsidTr="00776F0D">
        <w:trPr>
          <w:trHeight w:val="406"/>
        </w:trPr>
        <w:tc>
          <w:tcPr>
            <w:tcW w:w="4644" w:type="dxa"/>
            <w:vMerge w:val="restart"/>
          </w:tcPr>
          <w:p w14:paraId="0EFE0567"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Czy wykonawca, </w:t>
            </w:r>
            <w:r w:rsidRPr="00C6560A">
              <w:rPr>
                <w:rFonts w:ascii="Arial" w:hAnsi="Arial" w:cs="Arial"/>
                <w:b/>
                <w:sz w:val="20"/>
                <w:szCs w:val="20"/>
              </w:rPr>
              <w:t>wedle własnej wiedzy</w:t>
            </w:r>
            <w:r w:rsidRPr="00C6560A">
              <w:rPr>
                <w:rFonts w:ascii="Arial" w:hAnsi="Arial" w:cs="Arial"/>
                <w:sz w:val="20"/>
                <w:szCs w:val="20"/>
              </w:rPr>
              <w:t xml:space="preserve">, naruszył </w:t>
            </w:r>
            <w:r w:rsidRPr="00C6560A">
              <w:rPr>
                <w:rFonts w:ascii="Arial" w:hAnsi="Arial" w:cs="Arial"/>
                <w:b/>
                <w:sz w:val="20"/>
                <w:szCs w:val="20"/>
              </w:rPr>
              <w:t>swoje obowiązki</w:t>
            </w:r>
            <w:r w:rsidRPr="00C6560A">
              <w:rPr>
                <w:rFonts w:ascii="Arial" w:hAnsi="Arial" w:cs="Arial"/>
                <w:sz w:val="20"/>
                <w:szCs w:val="20"/>
              </w:rPr>
              <w:t xml:space="preserve"> w dziedzinie </w:t>
            </w:r>
            <w:r w:rsidRPr="00C6560A">
              <w:rPr>
                <w:rFonts w:ascii="Arial" w:hAnsi="Arial" w:cs="Arial"/>
                <w:b/>
                <w:sz w:val="20"/>
                <w:szCs w:val="20"/>
              </w:rPr>
              <w:t>prawa środowiska, prawa socjalnego i prawa pracy</w:t>
            </w:r>
            <w:r w:rsidRPr="00C6560A">
              <w:rPr>
                <w:rStyle w:val="Odwoanieprzypisudolnego"/>
                <w:rFonts w:ascii="Arial" w:hAnsi="Arial" w:cs="Arial"/>
                <w:sz w:val="20"/>
              </w:rPr>
              <w:footnoteReference w:id="26"/>
            </w:r>
            <w:r w:rsidRPr="00C6560A">
              <w:rPr>
                <w:rFonts w:ascii="Arial" w:hAnsi="Arial" w:cs="Arial"/>
                <w:sz w:val="20"/>
                <w:szCs w:val="20"/>
              </w:rPr>
              <w:t>?</w:t>
            </w:r>
          </w:p>
        </w:tc>
        <w:tc>
          <w:tcPr>
            <w:tcW w:w="4645" w:type="dxa"/>
          </w:tcPr>
          <w:p w14:paraId="4221FD09"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p>
        </w:tc>
      </w:tr>
      <w:tr w:rsidR="00915F35" w:rsidRPr="00C6560A" w14:paraId="56F432AC" w14:textId="77777777" w:rsidTr="00776F0D">
        <w:trPr>
          <w:trHeight w:val="405"/>
        </w:trPr>
        <w:tc>
          <w:tcPr>
            <w:tcW w:w="4644" w:type="dxa"/>
            <w:vMerge/>
          </w:tcPr>
          <w:p w14:paraId="51F69356" w14:textId="77777777" w:rsidR="007C5B96" w:rsidRPr="00C6560A" w:rsidRDefault="007C5B96" w:rsidP="00776F0D">
            <w:pPr>
              <w:rPr>
                <w:rFonts w:ascii="Arial" w:hAnsi="Arial" w:cs="Arial"/>
                <w:sz w:val="20"/>
                <w:szCs w:val="20"/>
              </w:rPr>
            </w:pPr>
          </w:p>
        </w:tc>
        <w:tc>
          <w:tcPr>
            <w:tcW w:w="4645" w:type="dxa"/>
          </w:tcPr>
          <w:p w14:paraId="7B7F1FCF"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czy wykonawca przedsięwziął środki w celu wykazania swojej rzetelności pomimo istnienia odpowiedniej podstawy wykluczenia („samooczyszczenie”)?</w:t>
            </w:r>
            <w:r w:rsidRPr="00C6560A">
              <w:rPr>
                <w:rFonts w:ascii="Arial" w:hAnsi="Arial" w:cs="Arial"/>
                <w:sz w:val="20"/>
                <w:szCs w:val="20"/>
              </w:rPr>
              <w:br/>
              <w:t>[] Tak [] Nie</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opisać przedsięwzięte środki: [……]</w:t>
            </w:r>
          </w:p>
        </w:tc>
      </w:tr>
      <w:tr w:rsidR="00915F35" w:rsidRPr="00C6560A" w14:paraId="03480237" w14:textId="77777777" w:rsidTr="00776F0D">
        <w:tc>
          <w:tcPr>
            <w:tcW w:w="4644" w:type="dxa"/>
          </w:tcPr>
          <w:p w14:paraId="7148CEAB" w14:textId="77777777" w:rsidR="007C5B96" w:rsidRPr="00C6560A" w:rsidRDefault="007C5B96" w:rsidP="00776F0D">
            <w:pPr>
              <w:pStyle w:val="NormalLeft"/>
              <w:rPr>
                <w:rFonts w:ascii="Arial" w:hAnsi="Arial" w:cs="Arial"/>
                <w:b/>
                <w:sz w:val="20"/>
                <w:szCs w:val="20"/>
              </w:rPr>
            </w:pPr>
            <w:r w:rsidRPr="00C6560A">
              <w:rPr>
                <w:rFonts w:ascii="Arial" w:hAnsi="Arial" w:cs="Arial"/>
                <w:sz w:val="20"/>
                <w:szCs w:val="20"/>
              </w:rPr>
              <w:t>Czy wykonawca znajduje się w jednej z następujących sytuacji:</w:t>
            </w:r>
            <w:r w:rsidRPr="00C6560A">
              <w:rPr>
                <w:rFonts w:ascii="Arial" w:hAnsi="Arial" w:cs="Arial"/>
                <w:sz w:val="20"/>
                <w:szCs w:val="20"/>
              </w:rPr>
              <w:br/>
              <w:t xml:space="preserve">a) </w:t>
            </w:r>
            <w:r w:rsidRPr="00C6560A">
              <w:rPr>
                <w:rFonts w:ascii="Arial" w:hAnsi="Arial" w:cs="Arial"/>
                <w:b/>
                <w:sz w:val="20"/>
                <w:szCs w:val="20"/>
              </w:rPr>
              <w:t>zbankrutował</w:t>
            </w:r>
            <w:r w:rsidRPr="00C6560A">
              <w:rPr>
                <w:rFonts w:ascii="Arial" w:hAnsi="Arial" w:cs="Arial"/>
                <w:sz w:val="20"/>
                <w:szCs w:val="20"/>
              </w:rPr>
              <w:t>; lub</w:t>
            </w:r>
            <w:r w:rsidRPr="00C6560A">
              <w:rPr>
                <w:rFonts w:ascii="Arial" w:hAnsi="Arial" w:cs="Arial"/>
                <w:sz w:val="20"/>
                <w:szCs w:val="20"/>
              </w:rPr>
              <w:br/>
              <w:t xml:space="preserve">b) </w:t>
            </w:r>
            <w:r w:rsidRPr="00C6560A">
              <w:rPr>
                <w:rFonts w:ascii="Arial" w:hAnsi="Arial" w:cs="Arial"/>
                <w:b/>
                <w:sz w:val="20"/>
                <w:szCs w:val="20"/>
              </w:rPr>
              <w:t>prowadzone jest wobec niego postępowanie upadłościowe</w:t>
            </w:r>
            <w:r w:rsidRPr="00C6560A">
              <w:rPr>
                <w:rFonts w:ascii="Arial" w:hAnsi="Arial" w:cs="Arial"/>
                <w:sz w:val="20"/>
                <w:szCs w:val="20"/>
              </w:rPr>
              <w:t xml:space="preserve"> lub likwidacyjne; lub</w:t>
            </w:r>
            <w:r w:rsidRPr="00C6560A">
              <w:rPr>
                <w:rFonts w:ascii="Arial" w:hAnsi="Arial" w:cs="Arial"/>
                <w:sz w:val="20"/>
                <w:szCs w:val="20"/>
              </w:rPr>
              <w:br/>
              <w:t xml:space="preserve">c) zawarł </w:t>
            </w:r>
            <w:r w:rsidRPr="00C6560A">
              <w:rPr>
                <w:rFonts w:ascii="Arial" w:hAnsi="Arial" w:cs="Arial"/>
                <w:b/>
                <w:sz w:val="20"/>
                <w:szCs w:val="20"/>
              </w:rPr>
              <w:t>układ z wierzycielami</w:t>
            </w:r>
            <w:r w:rsidRPr="00C6560A">
              <w:rPr>
                <w:rFonts w:ascii="Arial" w:hAnsi="Arial" w:cs="Arial"/>
                <w:sz w:val="20"/>
                <w:szCs w:val="20"/>
              </w:rPr>
              <w:t>; lub</w:t>
            </w:r>
            <w:r w:rsidRPr="00C6560A">
              <w:rPr>
                <w:rFonts w:ascii="Arial" w:hAnsi="Arial" w:cs="Arial"/>
                <w:sz w:val="20"/>
                <w:szCs w:val="20"/>
              </w:rPr>
              <w:br/>
              <w:t xml:space="preserve">d) znajduje się w innej tego rodzaju sytuacji </w:t>
            </w:r>
            <w:r w:rsidRPr="00C6560A">
              <w:rPr>
                <w:rFonts w:ascii="Arial" w:hAnsi="Arial" w:cs="Arial"/>
                <w:sz w:val="20"/>
                <w:szCs w:val="20"/>
              </w:rPr>
              <w:lastRenderedPageBreak/>
              <w:t>wynikającej z podobnej procedury przewidzianej w krajowych przepisach ustawowych i wykonawczych</w:t>
            </w:r>
            <w:r w:rsidRPr="00C6560A">
              <w:rPr>
                <w:rStyle w:val="Odwoanieprzypisudolnego"/>
                <w:rFonts w:ascii="Arial" w:hAnsi="Arial" w:cs="Arial"/>
                <w:sz w:val="20"/>
              </w:rPr>
              <w:footnoteReference w:id="27"/>
            </w:r>
            <w:r w:rsidRPr="00C6560A">
              <w:rPr>
                <w:rFonts w:ascii="Arial" w:hAnsi="Arial" w:cs="Arial"/>
                <w:sz w:val="20"/>
                <w:szCs w:val="20"/>
              </w:rPr>
              <w:t>; lub</w:t>
            </w:r>
            <w:r w:rsidRPr="00C6560A">
              <w:rPr>
                <w:rFonts w:ascii="Arial" w:hAnsi="Arial" w:cs="Arial"/>
                <w:sz w:val="20"/>
                <w:szCs w:val="20"/>
              </w:rPr>
              <w:br/>
              <w:t>e) jego aktywami zarządza likwidator lub sąd; lub</w:t>
            </w:r>
            <w:r w:rsidRPr="00C6560A">
              <w:rPr>
                <w:rFonts w:ascii="Arial" w:hAnsi="Arial" w:cs="Arial"/>
                <w:sz w:val="20"/>
                <w:szCs w:val="20"/>
              </w:rPr>
              <w:br/>
              <w:t>f) jego działalność gospodarcza jest zawieszona?</w:t>
            </w:r>
            <w:r w:rsidRPr="00C6560A">
              <w:rPr>
                <w:rFonts w:ascii="Arial" w:hAnsi="Arial" w:cs="Arial"/>
                <w:sz w:val="20"/>
                <w:szCs w:val="20"/>
              </w:rPr>
              <w:br/>
            </w:r>
            <w:r w:rsidRPr="00C6560A">
              <w:rPr>
                <w:rFonts w:ascii="Arial" w:hAnsi="Arial" w:cs="Arial"/>
                <w:b/>
                <w:sz w:val="20"/>
                <w:szCs w:val="20"/>
              </w:rPr>
              <w:t>Jeżeli tak:</w:t>
            </w:r>
          </w:p>
          <w:p w14:paraId="112D5C54"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Proszę podać szczegółowe informacje:</w:t>
            </w:r>
          </w:p>
          <w:p w14:paraId="143BACB4"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C6560A">
              <w:rPr>
                <w:rStyle w:val="Odwoanieprzypisudolnego"/>
                <w:rFonts w:ascii="Arial" w:hAnsi="Arial" w:cs="Arial"/>
                <w:sz w:val="20"/>
              </w:rPr>
              <w:footnoteReference w:id="28"/>
            </w:r>
            <w:r w:rsidRPr="00C6560A">
              <w:rPr>
                <w:rFonts w:ascii="Arial" w:hAnsi="Arial" w:cs="Arial"/>
                <w:sz w:val="20"/>
                <w:szCs w:val="20"/>
              </w:rPr>
              <w:t>.</w:t>
            </w:r>
          </w:p>
          <w:p w14:paraId="505D32FB" w14:textId="77777777" w:rsidR="007C5B96" w:rsidRPr="00C6560A" w:rsidRDefault="007C5B96" w:rsidP="00776F0D">
            <w:pPr>
              <w:pStyle w:val="NormalLeft"/>
              <w:rPr>
                <w:rFonts w:ascii="Arial" w:hAnsi="Arial" w:cs="Arial"/>
                <w:sz w:val="20"/>
                <w:szCs w:val="20"/>
              </w:rPr>
            </w:pPr>
            <w:r w:rsidRPr="00C6560A">
              <w:rPr>
                <w:rFonts w:ascii="Arial" w:hAnsi="Arial" w:cs="Arial"/>
                <w:sz w:val="20"/>
                <w:szCs w:val="20"/>
              </w:rPr>
              <w:t>Jeżeli odnośna dokumentacja jest dostępna w formie elektronicznej, proszę wskazać:</w:t>
            </w:r>
          </w:p>
        </w:tc>
        <w:tc>
          <w:tcPr>
            <w:tcW w:w="4645" w:type="dxa"/>
          </w:tcPr>
          <w:p w14:paraId="2279ACDD"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lastRenderedPageBreak/>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p>
          <w:p w14:paraId="30E9606B" w14:textId="77777777" w:rsidR="007C5B96" w:rsidRPr="00C6560A" w:rsidRDefault="007C5B96" w:rsidP="00776F0D">
            <w:pPr>
              <w:rPr>
                <w:rFonts w:ascii="Arial" w:hAnsi="Arial" w:cs="Arial"/>
                <w:sz w:val="20"/>
                <w:szCs w:val="20"/>
              </w:rPr>
            </w:pPr>
          </w:p>
          <w:p w14:paraId="0424C350" w14:textId="77777777" w:rsidR="007C5B96" w:rsidRPr="00C6560A" w:rsidRDefault="007C5B96" w:rsidP="00776F0D">
            <w:pPr>
              <w:rPr>
                <w:rFonts w:ascii="Arial" w:hAnsi="Arial" w:cs="Arial"/>
                <w:sz w:val="20"/>
                <w:szCs w:val="20"/>
              </w:rPr>
            </w:pPr>
          </w:p>
          <w:p w14:paraId="116590C2"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w:t>
            </w:r>
          </w:p>
          <w:p w14:paraId="006F1AE7" w14:textId="77777777" w:rsidR="007C5B96" w:rsidRPr="00C6560A" w:rsidRDefault="007C5B96" w:rsidP="00571E5D">
            <w:pPr>
              <w:pStyle w:val="Tiret0"/>
              <w:numPr>
                <w:ilvl w:val="0"/>
                <w:numId w:val="36"/>
              </w:numPr>
              <w:rPr>
                <w:rFonts w:ascii="Arial" w:hAnsi="Arial" w:cs="Arial"/>
                <w:sz w:val="20"/>
                <w:szCs w:val="20"/>
              </w:rPr>
            </w:pPr>
            <w:r w:rsidRPr="00C6560A">
              <w:rPr>
                <w:rFonts w:ascii="Arial" w:hAnsi="Arial" w:cs="Arial"/>
                <w:sz w:val="20"/>
                <w:szCs w:val="20"/>
              </w:rPr>
              <w:t>[……]</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p>
          <w:p w14:paraId="4167BAC7" w14:textId="77777777" w:rsidR="007C5B96" w:rsidRPr="00C6560A" w:rsidRDefault="007C5B96" w:rsidP="00776F0D">
            <w:pPr>
              <w:pStyle w:val="Tiret0"/>
              <w:numPr>
                <w:ilvl w:val="0"/>
                <w:numId w:val="0"/>
              </w:numPr>
              <w:ind w:left="850"/>
              <w:rPr>
                <w:rFonts w:ascii="Arial" w:hAnsi="Arial" w:cs="Arial"/>
                <w:sz w:val="20"/>
                <w:szCs w:val="20"/>
              </w:rPr>
            </w:pPr>
          </w:p>
          <w:p w14:paraId="43753A3D" w14:textId="77777777" w:rsidR="007C5B96" w:rsidRPr="00C6560A" w:rsidRDefault="007C5B96" w:rsidP="00776F0D">
            <w:pPr>
              <w:rPr>
                <w:rFonts w:ascii="Arial" w:hAnsi="Arial" w:cs="Arial"/>
                <w:sz w:val="20"/>
                <w:szCs w:val="20"/>
              </w:rPr>
            </w:pPr>
            <w:r w:rsidRPr="00C6560A">
              <w:rPr>
                <w:rFonts w:ascii="Arial" w:hAnsi="Arial" w:cs="Arial"/>
                <w:sz w:val="20"/>
                <w:szCs w:val="20"/>
              </w:rPr>
              <w:t>(adres internetowy, wydający urząd lub organ, dokładne dane referencyjne dokumentacji): [……][……][……]</w:t>
            </w:r>
          </w:p>
        </w:tc>
      </w:tr>
      <w:tr w:rsidR="00915F35" w:rsidRPr="00C6560A" w14:paraId="043BFD4C" w14:textId="77777777" w:rsidTr="00776F0D">
        <w:trPr>
          <w:trHeight w:val="303"/>
        </w:trPr>
        <w:tc>
          <w:tcPr>
            <w:tcW w:w="4644" w:type="dxa"/>
            <w:vMerge w:val="restart"/>
          </w:tcPr>
          <w:p w14:paraId="7C89B977" w14:textId="77777777" w:rsidR="007C5B96" w:rsidRPr="00C6560A" w:rsidRDefault="007C5B96" w:rsidP="00776F0D">
            <w:pPr>
              <w:pStyle w:val="NormalLeft"/>
              <w:rPr>
                <w:rFonts w:ascii="Arial" w:hAnsi="Arial" w:cs="Arial"/>
                <w:sz w:val="20"/>
                <w:szCs w:val="20"/>
              </w:rPr>
            </w:pPr>
            <w:r w:rsidRPr="00C6560A">
              <w:rPr>
                <w:rFonts w:ascii="Arial" w:hAnsi="Arial" w:cs="Arial"/>
                <w:sz w:val="20"/>
                <w:szCs w:val="20"/>
              </w:rPr>
              <w:lastRenderedPageBreak/>
              <w:t xml:space="preserve">Czy wykonawca jest winien </w:t>
            </w:r>
            <w:r w:rsidRPr="00C6560A">
              <w:rPr>
                <w:rFonts w:ascii="Arial" w:hAnsi="Arial" w:cs="Arial"/>
                <w:b/>
                <w:sz w:val="20"/>
                <w:szCs w:val="20"/>
              </w:rPr>
              <w:t>poważnego wykroczenia zawodowego</w:t>
            </w:r>
            <w:r w:rsidRPr="00C6560A">
              <w:rPr>
                <w:rStyle w:val="Odwoanieprzypisudolnego"/>
                <w:rFonts w:ascii="Arial" w:hAnsi="Arial" w:cs="Arial"/>
                <w:sz w:val="20"/>
              </w:rPr>
              <w:footnoteReference w:id="29"/>
            </w:r>
            <w:r w:rsidRPr="00C6560A">
              <w:rPr>
                <w:rFonts w:ascii="Arial" w:hAnsi="Arial" w:cs="Arial"/>
                <w:sz w:val="20"/>
                <w:szCs w:val="20"/>
              </w:rPr>
              <w:t xml:space="preserve">? </w:t>
            </w:r>
            <w:r w:rsidRPr="00C6560A">
              <w:rPr>
                <w:rFonts w:ascii="Arial" w:hAnsi="Arial" w:cs="Arial"/>
                <w:sz w:val="20"/>
                <w:szCs w:val="20"/>
              </w:rPr>
              <w:br/>
              <w:t>Jeżeli tak, proszę podać szczegółowe informacje na ten temat:</w:t>
            </w:r>
          </w:p>
        </w:tc>
        <w:tc>
          <w:tcPr>
            <w:tcW w:w="4645" w:type="dxa"/>
          </w:tcPr>
          <w:p w14:paraId="4A9D00FE"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t xml:space="preserve"> [……]</w:t>
            </w:r>
          </w:p>
        </w:tc>
      </w:tr>
      <w:tr w:rsidR="00915F35" w:rsidRPr="00C6560A" w14:paraId="5876AA13" w14:textId="77777777" w:rsidTr="00776F0D">
        <w:trPr>
          <w:trHeight w:val="303"/>
        </w:trPr>
        <w:tc>
          <w:tcPr>
            <w:tcW w:w="4644" w:type="dxa"/>
            <w:vMerge/>
          </w:tcPr>
          <w:p w14:paraId="0C710B1A" w14:textId="77777777" w:rsidR="007C5B96" w:rsidRPr="00C6560A" w:rsidRDefault="007C5B96" w:rsidP="00776F0D">
            <w:pPr>
              <w:pStyle w:val="NormalLeft"/>
              <w:rPr>
                <w:rFonts w:ascii="Arial" w:hAnsi="Arial" w:cs="Arial"/>
                <w:sz w:val="20"/>
                <w:szCs w:val="20"/>
              </w:rPr>
            </w:pPr>
          </w:p>
        </w:tc>
        <w:tc>
          <w:tcPr>
            <w:tcW w:w="4645" w:type="dxa"/>
          </w:tcPr>
          <w:p w14:paraId="67C3AAA7"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czy wykonawca przedsięwziął środki w celu samooczyszczenia? [] Tak [] Nie</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opisać przedsięwzięte środki: [……]</w:t>
            </w:r>
          </w:p>
        </w:tc>
      </w:tr>
      <w:tr w:rsidR="00915F35" w:rsidRPr="00C6560A" w14:paraId="15B59C9F" w14:textId="77777777" w:rsidTr="00776F0D">
        <w:trPr>
          <w:trHeight w:val="515"/>
        </w:trPr>
        <w:tc>
          <w:tcPr>
            <w:tcW w:w="4644" w:type="dxa"/>
            <w:vMerge w:val="restart"/>
          </w:tcPr>
          <w:p w14:paraId="5B6779D6" w14:textId="77777777" w:rsidR="007C5B96" w:rsidRPr="00C6560A" w:rsidRDefault="007C5B96" w:rsidP="00776F0D">
            <w:pPr>
              <w:pStyle w:val="NormalLeft"/>
              <w:rPr>
                <w:rFonts w:ascii="Arial" w:hAnsi="Arial" w:cs="Arial"/>
                <w:sz w:val="20"/>
                <w:szCs w:val="20"/>
              </w:rPr>
            </w:pPr>
            <w:r w:rsidRPr="00C6560A">
              <w:rPr>
                <w:rStyle w:val="NormalBoldChar"/>
                <w:rFonts w:ascii="Arial" w:eastAsia="Calibri" w:hAnsi="Arial" w:cs="Arial"/>
                <w:w w:val="0"/>
                <w:sz w:val="20"/>
              </w:rPr>
              <w:t>Czy wykonawca</w:t>
            </w:r>
            <w:r w:rsidRPr="00C6560A">
              <w:rPr>
                <w:rFonts w:ascii="Arial" w:hAnsi="Arial" w:cs="Arial"/>
                <w:sz w:val="20"/>
                <w:szCs w:val="20"/>
              </w:rPr>
              <w:t xml:space="preserve"> zawarł z innymi wykonawcami </w:t>
            </w:r>
            <w:r w:rsidRPr="00C6560A">
              <w:rPr>
                <w:rFonts w:ascii="Arial" w:hAnsi="Arial" w:cs="Arial"/>
                <w:b/>
                <w:sz w:val="20"/>
                <w:szCs w:val="20"/>
              </w:rPr>
              <w:t>porozumienia mające na celu zakłócenie konkurencji</w:t>
            </w:r>
            <w:r w:rsidRPr="00C6560A">
              <w:rPr>
                <w:rFonts w:ascii="Arial" w:hAnsi="Arial" w:cs="Arial"/>
                <w:sz w:val="20"/>
                <w:szCs w:val="20"/>
              </w:rPr>
              <w:t>?</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podać szczegółowe informacje na ten temat:</w:t>
            </w:r>
          </w:p>
        </w:tc>
        <w:tc>
          <w:tcPr>
            <w:tcW w:w="4645" w:type="dxa"/>
          </w:tcPr>
          <w:p w14:paraId="2BB9E5E7"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r w:rsidR="00915F35" w:rsidRPr="00C6560A" w14:paraId="482C569E" w14:textId="77777777" w:rsidTr="00776F0D">
        <w:trPr>
          <w:trHeight w:val="514"/>
        </w:trPr>
        <w:tc>
          <w:tcPr>
            <w:tcW w:w="4644" w:type="dxa"/>
            <w:vMerge/>
          </w:tcPr>
          <w:p w14:paraId="73464119" w14:textId="77777777" w:rsidR="007C5B96" w:rsidRPr="00C6560A" w:rsidRDefault="007C5B96" w:rsidP="00776F0D">
            <w:pPr>
              <w:pStyle w:val="NormalLeft"/>
              <w:rPr>
                <w:rStyle w:val="NormalBoldChar"/>
                <w:rFonts w:ascii="Arial" w:eastAsia="Calibri" w:hAnsi="Arial" w:cs="Arial"/>
                <w:b w:val="0"/>
                <w:w w:val="0"/>
                <w:sz w:val="20"/>
              </w:rPr>
            </w:pPr>
          </w:p>
        </w:tc>
        <w:tc>
          <w:tcPr>
            <w:tcW w:w="4645" w:type="dxa"/>
          </w:tcPr>
          <w:p w14:paraId="693C44E8"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czy wykonawca przedsięwziął środki w celu samooczyszczenia? [] Tak [] Nie</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opisać przedsięwzięte środki: [……]</w:t>
            </w:r>
          </w:p>
        </w:tc>
      </w:tr>
      <w:tr w:rsidR="00915F35" w:rsidRPr="00C6560A" w14:paraId="48A2DA5F" w14:textId="77777777" w:rsidTr="00776F0D">
        <w:trPr>
          <w:trHeight w:val="1316"/>
        </w:trPr>
        <w:tc>
          <w:tcPr>
            <w:tcW w:w="4644" w:type="dxa"/>
          </w:tcPr>
          <w:p w14:paraId="6803B92C" w14:textId="77777777" w:rsidR="007C5B96" w:rsidRPr="00C6560A" w:rsidRDefault="007C5B96" w:rsidP="00776F0D">
            <w:pPr>
              <w:pStyle w:val="NormalLeft"/>
              <w:rPr>
                <w:rStyle w:val="NormalBoldChar"/>
                <w:rFonts w:ascii="Arial" w:eastAsia="Calibri" w:hAnsi="Arial" w:cs="Arial"/>
                <w:b w:val="0"/>
                <w:w w:val="0"/>
                <w:sz w:val="20"/>
              </w:rPr>
            </w:pPr>
            <w:r w:rsidRPr="00C6560A">
              <w:rPr>
                <w:rStyle w:val="NormalBoldChar"/>
                <w:rFonts w:ascii="Arial" w:eastAsia="Calibri" w:hAnsi="Arial" w:cs="Arial"/>
                <w:w w:val="0"/>
                <w:sz w:val="20"/>
              </w:rPr>
              <w:t xml:space="preserve">Czy wykonawca wie o jakimkolwiek </w:t>
            </w:r>
            <w:r w:rsidRPr="00C6560A">
              <w:rPr>
                <w:rFonts w:ascii="Arial" w:hAnsi="Arial" w:cs="Arial"/>
                <w:b/>
                <w:sz w:val="20"/>
                <w:szCs w:val="20"/>
              </w:rPr>
              <w:t>konflikcie interesów</w:t>
            </w:r>
            <w:r w:rsidRPr="00C6560A">
              <w:rPr>
                <w:rStyle w:val="Odwoanieprzypisudolnego"/>
                <w:rFonts w:ascii="Arial" w:hAnsi="Arial" w:cs="Arial"/>
                <w:sz w:val="20"/>
              </w:rPr>
              <w:footnoteReference w:id="30"/>
            </w:r>
            <w:r w:rsidRPr="00C6560A">
              <w:rPr>
                <w:rFonts w:ascii="Arial" w:hAnsi="Arial" w:cs="Arial"/>
                <w:sz w:val="20"/>
                <w:szCs w:val="20"/>
              </w:rPr>
              <w:t xml:space="preserve"> spowodowanym jego udziałem w postępowaniu o udzielenie zamówienia?</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podać szczegółowe informacje na ten temat:</w:t>
            </w:r>
          </w:p>
        </w:tc>
        <w:tc>
          <w:tcPr>
            <w:tcW w:w="4645" w:type="dxa"/>
          </w:tcPr>
          <w:p w14:paraId="71E3BBA7"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r w:rsidR="00915F35" w:rsidRPr="00C6560A" w14:paraId="71D8468A" w14:textId="77777777" w:rsidTr="00776F0D">
        <w:trPr>
          <w:trHeight w:val="1544"/>
        </w:trPr>
        <w:tc>
          <w:tcPr>
            <w:tcW w:w="4644" w:type="dxa"/>
          </w:tcPr>
          <w:p w14:paraId="2AA04D26" w14:textId="77777777" w:rsidR="007C5B96" w:rsidRPr="00C6560A" w:rsidRDefault="007C5B96" w:rsidP="00776F0D">
            <w:pPr>
              <w:pStyle w:val="NormalLeft"/>
              <w:rPr>
                <w:rStyle w:val="NormalBoldChar"/>
                <w:rFonts w:ascii="Arial" w:eastAsia="Calibri" w:hAnsi="Arial" w:cs="Arial"/>
                <w:b w:val="0"/>
                <w:w w:val="0"/>
                <w:sz w:val="20"/>
              </w:rPr>
            </w:pPr>
            <w:r w:rsidRPr="00C6560A">
              <w:rPr>
                <w:rStyle w:val="NormalBoldChar"/>
                <w:rFonts w:ascii="Arial" w:eastAsia="Calibri" w:hAnsi="Arial" w:cs="Arial"/>
                <w:w w:val="0"/>
                <w:sz w:val="20"/>
              </w:rPr>
              <w:lastRenderedPageBreak/>
              <w:t xml:space="preserve">Czy wykonawca lub </w:t>
            </w:r>
            <w:r w:rsidRPr="00C6560A">
              <w:rPr>
                <w:rFonts w:ascii="Arial" w:hAnsi="Arial" w:cs="Arial"/>
                <w:sz w:val="20"/>
                <w:szCs w:val="20"/>
              </w:rPr>
              <w:t xml:space="preserve">przedsiębiorstwo związane z wykonawcą </w:t>
            </w:r>
            <w:r w:rsidRPr="00C6560A">
              <w:rPr>
                <w:rFonts w:ascii="Arial" w:hAnsi="Arial" w:cs="Arial"/>
                <w:b/>
                <w:sz w:val="20"/>
                <w:szCs w:val="20"/>
              </w:rPr>
              <w:t>doradzał(-o)</w:t>
            </w:r>
            <w:r w:rsidRPr="00C6560A">
              <w:rPr>
                <w:rFonts w:ascii="Arial" w:hAnsi="Arial" w:cs="Arial"/>
                <w:sz w:val="20"/>
                <w:szCs w:val="20"/>
              </w:rPr>
              <w:t xml:space="preserve"> instytucji zamawiającej lub podmiotowi zamawiającemu bądź był(-o) w inny sposób </w:t>
            </w:r>
            <w:r w:rsidRPr="00C6560A">
              <w:rPr>
                <w:rFonts w:ascii="Arial" w:hAnsi="Arial" w:cs="Arial"/>
                <w:b/>
                <w:sz w:val="20"/>
                <w:szCs w:val="20"/>
              </w:rPr>
              <w:t>zaangażowany(-e) w przygotowanie</w:t>
            </w:r>
            <w:r w:rsidRPr="00C6560A">
              <w:rPr>
                <w:rFonts w:ascii="Arial" w:hAnsi="Arial" w:cs="Arial"/>
                <w:sz w:val="20"/>
                <w:szCs w:val="20"/>
              </w:rPr>
              <w:t xml:space="preserve"> postępowania o udzielenie zamówienia?</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podać szczegółowe informacje na ten temat:</w:t>
            </w:r>
          </w:p>
        </w:tc>
        <w:tc>
          <w:tcPr>
            <w:tcW w:w="4645" w:type="dxa"/>
          </w:tcPr>
          <w:p w14:paraId="62BC6E17"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r w:rsidR="00915F35" w:rsidRPr="00C6560A" w14:paraId="299DC257" w14:textId="77777777" w:rsidTr="00776F0D">
        <w:trPr>
          <w:trHeight w:val="932"/>
        </w:trPr>
        <w:tc>
          <w:tcPr>
            <w:tcW w:w="4644" w:type="dxa"/>
            <w:vMerge w:val="restart"/>
          </w:tcPr>
          <w:p w14:paraId="11170257" w14:textId="77777777" w:rsidR="007C5B96" w:rsidRPr="00C6560A" w:rsidRDefault="007C5B96" w:rsidP="00776F0D">
            <w:pPr>
              <w:pStyle w:val="NormalLeft"/>
              <w:rPr>
                <w:rStyle w:val="NormalBoldChar"/>
                <w:rFonts w:ascii="Arial" w:eastAsia="Calibri" w:hAnsi="Arial" w:cs="Arial"/>
                <w:b w:val="0"/>
                <w:w w:val="0"/>
                <w:sz w:val="20"/>
              </w:rPr>
            </w:pPr>
            <w:r w:rsidRPr="00C6560A">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C6560A">
              <w:rPr>
                <w:rFonts w:ascii="Arial" w:hAnsi="Arial" w:cs="Arial"/>
                <w:b/>
                <w:sz w:val="20"/>
                <w:szCs w:val="20"/>
              </w:rPr>
              <w:t>rozwiązana przed czasem</w:t>
            </w:r>
            <w:r w:rsidRPr="00C6560A">
              <w:rPr>
                <w:rFonts w:ascii="Arial" w:hAnsi="Arial" w:cs="Arial"/>
                <w:sz w:val="20"/>
                <w:szCs w:val="20"/>
              </w:rPr>
              <w:t>, lub w której nałożone zostało odszkodowanie bądź inne porównywalne sankcje w związku z tą wcześniejszą umową?</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podać szczegółowe informacje na ten temat:</w:t>
            </w:r>
          </w:p>
        </w:tc>
        <w:tc>
          <w:tcPr>
            <w:tcW w:w="4645" w:type="dxa"/>
          </w:tcPr>
          <w:p w14:paraId="3AC16DCA"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r w:rsidR="00915F35" w:rsidRPr="00C6560A" w14:paraId="1E67A817" w14:textId="77777777" w:rsidTr="00776F0D">
        <w:trPr>
          <w:trHeight w:val="931"/>
        </w:trPr>
        <w:tc>
          <w:tcPr>
            <w:tcW w:w="4644" w:type="dxa"/>
            <w:vMerge/>
          </w:tcPr>
          <w:p w14:paraId="243542EC" w14:textId="77777777" w:rsidR="007C5B96" w:rsidRPr="00C6560A" w:rsidRDefault="007C5B96" w:rsidP="00776F0D">
            <w:pPr>
              <w:pStyle w:val="NormalLeft"/>
              <w:rPr>
                <w:rFonts w:ascii="Arial" w:hAnsi="Arial" w:cs="Arial"/>
                <w:sz w:val="20"/>
                <w:szCs w:val="20"/>
              </w:rPr>
            </w:pPr>
          </w:p>
        </w:tc>
        <w:tc>
          <w:tcPr>
            <w:tcW w:w="4645" w:type="dxa"/>
          </w:tcPr>
          <w:p w14:paraId="2A551DDE" w14:textId="77777777" w:rsidR="007C5B96" w:rsidRPr="00C6560A" w:rsidRDefault="007C5B96" w:rsidP="00776F0D">
            <w:pPr>
              <w:rPr>
                <w:rFonts w:ascii="Arial" w:hAnsi="Arial" w:cs="Arial"/>
                <w:sz w:val="20"/>
                <w:szCs w:val="20"/>
              </w:rPr>
            </w:pPr>
            <w:r w:rsidRPr="00C6560A">
              <w:rPr>
                <w:rFonts w:ascii="Arial" w:hAnsi="Arial" w:cs="Arial"/>
                <w:b/>
                <w:sz w:val="20"/>
                <w:szCs w:val="20"/>
              </w:rPr>
              <w:t>Jeżeli tak</w:t>
            </w:r>
            <w:r w:rsidRPr="00C6560A">
              <w:rPr>
                <w:rFonts w:ascii="Arial" w:hAnsi="Arial" w:cs="Arial"/>
                <w:sz w:val="20"/>
                <w:szCs w:val="20"/>
              </w:rPr>
              <w:t>, czy wykonawca przedsięwziął środki w celu samooczyszczenia? [] Tak [] Nie</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proszę opisać przedsięwzięte środki: [……]</w:t>
            </w:r>
          </w:p>
        </w:tc>
      </w:tr>
      <w:tr w:rsidR="00915F35" w:rsidRPr="00C6560A" w14:paraId="6B76AAA9" w14:textId="77777777" w:rsidTr="00776F0D">
        <w:tc>
          <w:tcPr>
            <w:tcW w:w="4644" w:type="dxa"/>
          </w:tcPr>
          <w:p w14:paraId="09A8370D" w14:textId="77777777" w:rsidR="007C5B96" w:rsidRPr="00C6560A" w:rsidRDefault="007C5B96" w:rsidP="00776F0D">
            <w:pPr>
              <w:pStyle w:val="NormalLeft"/>
              <w:rPr>
                <w:rFonts w:ascii="Arial" w:hAnsi="Arial" w:cs="Arial"/>
                <w:sz w:val="20"/>
                <w:szCs w:val="20"/>
              </w:rPr>
            </w:pPr>
            <w:r w:rsidRPr="00C6560A">
              <w:rPr>
                <w:rFonts w:ascii="Arial" w:hAnsi="Arial" w:cs="Arial"/>
                <w:sz w:val="20"/>
                <w:szCs w:val="20"/>
              </w:rPr>
              <w:t>Czy wykonawca może potwierdzić, że:</w:t>
            </w:r>
            <w:r w:rsidRPr="00C6560A">
              <w:rPr>
                <w:rFonts w:ascii="Arial" w:hAnsi="Arial" w:cs="Arial"/>
                <w:sz w:val="20"/>
                <w:szCs w:val="20"/>
              </w:rPr>
              <w:br/>
            </w:r>
            <w:r w:rsidRPr="00C6560A">
              <w:rPr>
                <w:rStyle w:val="NormalBoldChar"/>
                <w:rFonts w:ascii="Arial" w:eastAsia="Calibri" w:hAnsi="Arial" w:cs="Arial"/>
                <w:w w:val="0"/>
                <w:sz w:val="20"/>
              </w:rPr>
              <w:t>nie jest</w:t>
            </w:r>
            <w:r w:rsidRPr="00C6560A">
              <w:rPr>
                <w:rFonts w:ascii="Arial" w:hAnsi="Arial" w:cs="Arial"/>
                <w:sz w:val="20"/>
                <w:szCs w:val="20"/>
              </w:rPr>
              <w:t xml:space="preserve"> winny poważnego </w:t>
            </w:r>
            <w:r w:rsidRPr="00C6560A">
              <w:rPr>
                <w:rFonts w:ascii="Arial" w:hAnsi="Arial" w:cs="Arial"/>
                <w:b/>
                <w:sz w:val="20"/>
                <w:szCs w:val="20"/>
              </w:rPr>
              <w:t>wprowadzenia w błąd</w:t>
            </w:r>
            <w:r w:rsidRPr="00C6560A">
              <w:rPr>
                <w:rFonts w:ascii="Arial" w:hAnsi="Arial" w:cs="Arial"/>
                <w:sz w:val="20"/>
                <w:szCs w:val="20"/>
              </w:rPr>
              <w:t xml:space="preserve"> przy dostarczaniu informacji wymaganych do weryfikacji braku podstaw wykluczenia lub do weryfikacji spełnienia kryteriów kwalifikacji;</w:t>
            </w:r>
            <w:r w:rsidRPr="00C6560A">
              <w:rPr>
                <w:rFonts w:ascii="Arial" w:hAnsi="Arial" w:cs="Arial"/>
                <w:sz w:val="20"/>
                <w:szCs w:val="20"/>
              </w:rPr>
              <w:br/>
              <w:t xml:space="preserve">b) </w:t>
            </w:r>
            <w:r w:rsidRPr="00C6560A">
              <w:rPr>
                <w:rStyle w:val="NormalBoldChar"/>
                <w:rFonts w:ascii="Arial" w:eastAsia="Calibri" w:hAnsi="Arial" w:cs="Arial"/>
                <w:w w:val="0"/>
                <w:sz w:val="20"/>
              </w:rPr>
              <w:t xml:space="preserve">nie </w:t>
            </w:r>
            <w:r w:rsidRPr="00C6560A">
              <w:rPr>
                <w:rFonts w:ascii="Arial" w:hAnsi="Arial" w:cs="Arial"/>
                <w:b/>
                <w:sz w:val="20"/>
                <w:szCs w:val="20"/>
              </w:rPr>
              <w:t>zataił</w:t>
            </w:r>
            <w:r w:rsidRPr="00C6560A">
              <w:rPr>
                <w:rFonts w:ascii="Arial" w:hAnsi="Arial" w:cs="Arial"/>
                <w:sz w:val="20"/>
                <w:szCs w:val="20"/>
              </w:rPr>
              <w:t xml:space="preserve"> tych informacji;</w:t>
            </w:r>
            <w:r w:rsidRPr="00C6560A">
              <w:rPr>
                <w:rFonts w:ascii="Arial" w:hAnsi="Arial" w:cs="Arial"/>
                <w:sz w:val="20"/>
                <w:szCs w:val="20"/>
              </w:rPr>
              <w:br/>
              <w:t>c) jest w stanie niezwłocznie przedstawić dokumenty potwierdzające wymagane przez instytucję zamawiającą lub podmiot zamawiający; oraz</w:t>
            </w:r>
            <w:r w:rsidRPr="00C6560A">
              <w:rPr>
                <w:rFonts w:ascii="Arial" w:hAnsi="Arial"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Pr>
          <w:p w14:paraId="1554A626"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p>
        </w:tc>
      </w:tr>
    </w:tbl>
    <w:p w14:paraId="427E11B3"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577"/>
      </w:tblGrid>
      <w:tr w:rsidR="00915F35" w:rsidRPr="00C6560A" w14:paraId="5F644F15" w14:textId="77777777" w:rsidTr="00776F0D">
        <w:tc>
          <w:tcPr>
            <w:tcW w:w="4644" w:type="dxa"/>
          </w:tcPr>
          <w:p w14:paraId="7979E70D" w14:textId="77777777" w:rsidR="007C5B96" w:rsidRPr="00C6560A" w:rsidRDefault="007C5B96" w:rsidP="00776F0D">
            <w:pPr>
              <w:rPr>
                <w:rFonts w:ascii="Arial" w:hAnsi="Arial" w:cs="Arial"/>
                <w:b/>
                <w:sz w:val="20"/>
                <w:szCs w:val="20"/>
              </w:rPr>
            </w:pPr>
            <w:r w:rsidRPr="00C6560A">
              <w:rPr>
                <w:rFonts w:ascii="Arial" w:hAnsi="Arial" w:cs="Arial"/>
                <w:b/>
                <w:sz w:val="20"/>
                <w:szCs w:val="20"/>
              </w:rPr>
              <w:t>Podstawy wykluczenia o charakterze wyłącznie krajowym</w:t>
            </w:r>
          </w:p>
        </w:tc>
        <w:tc>
          <w:tcPr>
            <w:tcW w:w="4645" w:type="dxa"/>
          </w:tcPr>
          <w:p w14:paraId="54A1D48F"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0EF44F78" w14:textId="77777777" w:rsidTr="00776F0D">
        <w:tc>
          <w:tcPr>
            <w:tcW w:w="4644" w:type="dxa"/>
          </w:tcPr>
          <w:p w14:paraId="263AD05E"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Czy mają zastosowanie </w:t>
            </w:r>
            <w:r w:rsidRPr="00C6560A">
              <w:rPr>
                <w:rFonts w:ascii="Arial" w:hAnsi="Arial" w:cs="Arial"/>
                <w:b/>
                <w:sz w:val="20"/>
                <w:szCs w:val="20"/>
              </w:rPr>
              <w:t>podstawy wykluczenia o charakterze wyłącznie krajowym</w:t>
            </w:r>
            <w:r w:rsidRPr="00C6560A">
              <w:rPr>
                <w:rFonts w:ascii="Arial" w:hAnsi="Arial" w:cs="Arial"/>
                <w:sz w:val="20"/>
                <w:szCs w:val="20"/>
              </w:rPr>
              <w:t xml:space="preserve"> określone w stosownym ogłoszeniu lub w dokumentach zamówienia?</w:t>
            </w:r>
            <w:r w:rsidRPr="00C6560A">
              <w:rPr>
                <w:rFonts w:ascii="Arial" w:hAnsi="Arial" w:cs="Arial"/>
                <w:sz w:val="20"/>
                <w:szCs w:val="20"/>
              </w:rPr>
              <w:br/>
              <w:t xml:space="preserve">Jeżeli dokumentacja wymagana w stosownym ogłoszeniu lub w dokumentach zamówienia jest </w:t>
            </w:r>
            <w:r w:rsidRPr="00C6560A">
              <w:rPr>
                <w:rFonts w:ascii="Arial" w:hAnsi="Arial" w:cs="Arial"/>
                <w:sz w:val="20"/>
                <w:szCs w:val="20"/>
              </w:rPr>
              <w:lastRenderedPageBreak/>
              <w:t>dostępna w formie elektronicznej, proszę wskazać:</w:t>
            </w:r>
          </w:p>
        </w:tc>
        <w:tc>
          <w:tcPr>
            <w:tcW w:w="4645" w:type="dxa"/>
          </w:tcPr>
          <w:p w14:paraId="395863AA"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 xml:space="preserve">(adres internetowy, wydający urząd lub organ, </w:t>
            </w:r>
            <w:r w:rsidRPr="00C6560A">
              <w:rPr>
                <w:rFonts w:ascii="Arial" w:hAnsi="Arial" w:cs="Arial"/>
                <w:sz w:val="20"/>
                <w:szCs w:val="20"/>
              </w:rPr>
              <w:lastRenderedPageBreak/>
              <w:t>dokładne dane referencyjne dokumentacji):</w:t>
            </w:r>
            <w:r w:rsidRPr="00C6560A">
              <w:rPr>
                <w:rFonts w:ascii="Arial" w:hAnsi="Arial" w:cs="Arial"/>
                <w:sz w:val="20"/>
                <w:szCs w:val="20"/>
              </w:rPr>
              <w:br/>
              <w:t>[……][……][……]</w:t>
            </w:r>
            <w:r w:rsidRPr="00C6560A">
              <w:rPr>
                <w:rStyle w:val="Odwoanieprzypisudolnego"/>
                <w:rFonts w:ascii="Arial" w:hAnsi="Arial" w:cs="Arial"/>
                <w:sz w:val="20"/>
              </w:rPr>
              <w:footnoteReference w:id="31"/>
            </w:r>
          </w:p>
        </w:tc>
      </w:tr>
      <w:tr w:rsidR="00915F35" w:rsidRPr="00C6560A" w14:paraId="79B595C4" w14:textId="77777777" w:rsidTr="00776F0D">
        <w:tc>
          <w:tcPr>
            <w:tcW w:w="4644" w:type="dxa"/>
          </w:tcPr>
          <w:p w14:paraId="4D9978D9" w14:textId="77777777" w:rsidR="007C5B96" w:rsidRPr="00C6560A" w:rsidRDefault="007C5B96" w:rsidP="00776F0D">
            <w:pPr>
              <w:rPr>
                <w:rFonts w:ascii="Arial" w:hAnsi="Arial" w:cs="Arial"/>
                <w:sz w:val="20"/>
                <w:szCs w:val="20"/>
              </w:rPr>
            </w:pPr>
            <w:r w:rsidRPr="00C6560A">
              <w:rPr>
                <w:rStyle w:val="NormalBoldChar"/>
                <w:rFonts w:ascii="Arial" w:eastAsia="Calibri" w:hAnsi="Arial" w:cs="Arial"/>
                <w:sz w:val="20"/>
              </w:rPr>
              <w:lastRenderedPageBreak/>
              <w:t>W przypadku gdy ma zastosowanie którakolwiek z podstaw wykluczenia o charakterze wyłącznie krajowym</w:t>
            </w:r>
            <w:r w:rsidRPr="00C6560A">
              <w:rPr>
                <w:rFonts w:ascii="Arial" w:hAnsi="Arial" w:cs="Arial"/>
                <w:sz w:val="20"/>
                <w:szCs w:val="20"/>
              </w:rPr>
              <w:t xml:space="preserve">, czy wykonawca przedsięwziął środki w celu samooczyszczenia? </w:t>
            </w:r>
            <w:r w:rsidRPr="00C6560A">
              <w:rPr>
                <w:rFonts w:ascii="Arial" w:hAnsi="Arial" w:cs="Arial"/>
                <w:sz w:val="20"/>
                <w:szCs w:val="20"/>
              </w:rPr>
              <w:br/>
            </w:r>
            <w:r w:rsidRPr="00C6560A">
              <w:rPr>
                <w:rFonts w:ascii="Arial" w:hAnsi="Arial" w:cs="Arial"/>
                <w:b/>
                <w:sz w:val="20"/>
                <w:szCs w:val="20"/>
              </w:rPr>
              <w:t>Jeżeli tak</w:t>
            </w:r>
            <w:r w:rsidRPr="00C6560A">
              <w:rPr>
                <w:rFonts w:ascii="Arial" w:hAnsi="Arial" w:cs="Arial"/>
                <w:sz w:val="20"/>
                <w:szCs w:val="20"/>
              </w:rPr>
              <w:t xml:space="preserve">, proszę opisać przedsięwzięte środki: </w:t>
            </w:r>
          </w:p>
        </w:tc>
        <w:tc>
          <w:tcPr>
            <w:tcW w:w="4645" w:type="dxa"/>
          </w:tcPr>
          <w:p w14:paraId="13BDF6E6" w14:textId="77777777" w:rsidR="007C5B96" w:rsidRPr="00C6560A" w:rsidRDefault="007C5B96" w:rsidP="00776F0D">
            <w:pPr>
              <w:rPr>
                <w:rFonts w:ascii="Arial" w:hAnsi="Arial" w:cs="Arial"/>
                <w:sz w:val="20"/>
                <w:szCs w:val="20"/>
              </w:rPr>
            </w:pPr>
            <w:r w:rsidRPr="00C6560A">
              <w:rPr>
                <w:rFonts w:ascii="Arial" w:hAnsi="Arial" w:cs="Arial"/>
                <w:sz w:val="20"/>
                <w:szCs w:val="20"/>
              </w:rP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bl>
    <w:p w14:paraId="463F7398" w14:textId="77777777" w:rsidR="007C5B96" w:rsidRPr="00C6560A" w:rsidRDefault="007C5B96" w:rsidP="007C5B96">
      <w:r w:rsidRPr="00C6560A">
        <w:br w:type="page"/>
      </w:r>
    </w:p>
    <w:p w14:paraId="0B425D92"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lastRenderedPageBreak/>
        <w:t>Część IV: Kryteria kwalifikacji</w:t>
      </w:r>
    </w:p>
    <w:p w14:paraId="0C0C6B3B" w14:textId="77777777" w:rsidR="007C5B96" w:rsidRPr="00C6560A" w:rsidRDefault="007C5B96" w:rsidP="007C5B96">
      <w:pPr>
        <w:rPr>
          <w:rFonts w:ascii="Arial" w:hAnsi="Arial" w:cs="Arial"/>
          <w:sz w:val="20"/>
          <w:szCs w:val="20"/>
        </w:rPr>
      </w:pPr>
      <w:r w:rsidRPr="00C6560A">
        <w:rPr>
          <w:rFonts w:ascii="Arial" w:hAnsi="Arial" w:cs="Arial"/>
          <w:sz w:val="20"/>
          <w:szCs w:val="20"/>
        </w:rPr>
        <w:t xml:space="preserve">W odniesieniu do kryteriów kwalifikacji (sekcja </w:t>
      </w:r>
      <w:r w:rsidRPr="00C6560A">
        <w:rPr>
          <w:rFonts w:ascii="Arial" w:hAnsi="Arial" w:cs="Arial"/>
          <w:sz w:val="20"/>
          <w:szCs w:val="20"/>
        </w:rPr>
        <w:sym w:font="Symbol" w:char="F061"/>
      </w:r>
      <w:r w:rsidRPr="00C6560A">
        <w:rPr>
          <w:rFonts w:ascii="Arial" w:hAnsi="Arial" w:cs="Arial"/>
          <w:sz w:val="20"/>
          <w:szCs w:val="20"/>
        </w:rPr>
        <w:t xml:space="preserve"> lub sekcje A–D w niniejszej części) wykonawca oświadcza, że:</w:t>
      </w:r>
    </w:p>
    <w:p w14:paraId="537A6AF5"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sym w:font="Symbol" w:char="F061"/>
      </w:r>
      <w:r w:rsidRPr="00C6560A">
        <w:rPr>
          <w:rFonts w:ascii="Arial" w:hAnsi="Arial" w:cs="Arial"/>
          <w:b w:val="0"/>
          <w:sz w:val="20"/>
          <w:szCs w:val="20"/>
        </w:rPr>
        <w:t>: Ogólne oświadczenie dotyczące wszystkich kryteriów kwalifikacji</w:t>
      </w:r>
    </w:p>
    <w:p w14:paraId="1A661F82"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C6560A">
        <w:rPr>
          <w:rFonts w:ascii="Arial" w:hAnsi="Arial" w:cs="Arial"/>
          <w:b/>
          <w:w w:val="0"/>
          <w:sz w:val="20"/>
          <w:szCs w:val="20"/>
        </w:rPr>
        <w:sym w:font="Symbol" w:char="F061"/>
      </w:r>
      <w:r w:rsidRPr="00C6560A">
        <w:rPr>
          <w:rFonts w:ascii="Arial" w:hAnsi="Arial" w:cs="Arial"/>
          <w:b/>
          <w:w w:val="0"/>
          <w:sz w:val="20"/>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577"/>
      </w:tblGrid>
      <w:tr w:rsidR="00915F35" w:rsidRPr="00C6560A" w14:paraId="6E4D4C15" w14:textId="77777777" w:rsidTr="00776F0D">
        <w:tc>
          <w:tcPr>
            <w:tcW w:w="4606" w:type="dxa"/>
          </w:tcPr>
          <w:p w14:paraId="5AD38449" w14:textId="77777777" w:rsidR="007C5B96" w:rsidRPr="00C6560A" w:rsidRDefault="007C5B96" w:rsidP="00776F0D">
            <w:pPr>
              <w:rPr>
                <w:rFonts w:ascii="Arial" w:hAnsi="Arial" w:cs="Arial"/>
                <w:b/>
                <w:sz w:val="20"/>
                <w:szCs w:val="20"/>
              </w:rPr>
            </w:pPr>
            <w:r w:rsidRPr="00C6560A">
              <w:rPr>
                <w:rFonts w:ascii="Arial" w:hAnsi="Arial" w:cs="Arial"/>
                <w:b/>
                <w:sz w:val="20"/>
                <w:szCs w:val="20"/>
              </w:rPr>
              <w:t>Spełnienie wszystkich wymaganych kryteriów kwalifikacji</w:t>
            </w:r>
          </w:p>
        </w:tc>
        <w:tc>
          <w:tcPr>
            <w:tcW w:w="4607" w:type="dxa"/>
          </w:tcPr>
          <w:p w14:paraId="7F86B7FC"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484E8334" w14:textId="77777777" w:rsidTr="00776F0D">
        <w:tc>
          <w:tcPr>
            <w:tcW w:w="4606" w:type="dxa"/>
          </w:tcPr>
          <w:p w14:paraId="266CC67B" w14:textId="77777777" w:rsidR="007C5B96" w:rsidRPr="00C6560A" w:rsidRDefault="007C5B96" w:rsidP="00776F0D">
            <w:pPr>
              <w:rPr>
                <w:rFonts w:ascii="Arial" w:hAnsi="Arial" w:cs="Arial"/>
                <w:sz w:val="20"/>
                <w:szCs w:val="20"/>
              </w:rPr>
            </w:pPr>
            <w:r w:rsidRPr="00C6560A">
              <w:rPr>
                <w:rFonts w:ascii="Arial" w:hAnsi="Arial" w:cs="Arial"/>
                <w:sz w:val="20"/>
                <w:szCs w:val="20"/>
              </w:rPr>
              <w:t>Spełnia wymagane kryteria kwalifikacji:</w:t>
            </w:r>
          </w:p>
        </w:tc>
        <w:tc>
          <w:tcPr>
            <w:tcW w:w="4607" w:type="dxa"/>
          </w:tcPr>
          <w:p w14:paraId="3607121C" w14:textId="77777777" w:rsidR="007C5B96" w:rsidRPr="00C6560A" w:rsidRDefault="007C5B96" w:rsidP="00776F0D">
            <w:pPr>
              <w:rPr>
                <w:rFonts w:ascii="Arial" w:hAnsi="Arial" w:cs="Arial"/>
                <w:sz w:val="20"/>
                <w:szCs w:val="20"/>
              </w:rPr>
            </w:pPr>
            <w:r w:rsidRPr="00C6560A">
              <w:rPr>
                <w:rFonts w:ascii="Arial" w:hAnsi="Arial" w:cs="Arial"/>
                <w:w w:val="0"/>
                <w:sz w:val="20"/>
                <w:szCs w:val="20"/>
              </w:rPr>
              <w:t>[] Tak [] Nie</w:t>
            </w:r>
          </w:p>
        </w:tc>
      </w:tr>
    </w:tbl>
    <w:p w14:paraId="070C433A"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A: Kompetencje</w:t>
      </w:r>
    </w:p>
    <w:p w14:paraId="7C7BB9AB"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4"/>
        <w:gridCol w:w="4581"/>
      </w:tblGrid>
      <w:tr w:rsidR="00915F35" w:rsidRPr="00C6560A" w14:paraId="41105023" w14:textId="77777777" w:rsidTr="00776F0D">
        <w:tc>
          <w:tcPr>
            <w:tcW w:w="4644" w:type="dxa"/>
          </w:tcPr>
          <w:p w14:paraId="318EDEC4" w14:textId="77777777" w:rsidR="007C5B96" w:rsidRPr="00C6560A" w:rsidRDefault="007C5B96" w:rsidP="00776F0D">
            <w:pPr>
              <w:rPr>
                <w:rFonts w:ascii="Arial" w:hAnsi="Arial" w:cs="Arial"/>
                <w:b/>
                <w:sz w:val="20"/>
                <w:szCs w:val="20"/>
              </w:rPr>
            </w:pPr>
            <w:r w:rsidRPr="00C6560A">
              <w:rPr>
                <w:rFonts w:ascii="Arial" w:hAnsi="Arial" w:cs="Arial"/>
                <w:b/>
                <w:sz w:val="20"/>
                <w:szCs w:val="20"/>
              </w:rPr>
              <w:t>Kompetencje</w:t>
            </w:r>
          </w:p>
        </w:tc>
        <w:tc>
          <w:tcPr>
            <w:tcW w:w="4645" w:type="dxa"/>
          </w:tcPr>
          <w:p w14:paraId="5104D29A"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5DA02C6C" w14:textId="77777777" w:rsidTr="00776F0D">
        <w:tc>
          <w:tcPr>
            <w:tcW w:w="4644" w:type="dxa"/>
          </w:tcPr>
          <w:p w14:paraId="29DF21AA" w14:textId="77777777" w:rsidR="007C5B96" w:rsidRPr="00C6560A" w:rsidRDefault="007C5B96" w:rsidP="00776F0D">
            <w:pPr>
              <w:rPr>
                <w:rFonts w:ascii="Arial" w:hAnsi="Arial" w:cs="Arial"/>
                <w:sz w:val="20"/>
                <w:szCs w:val="20"/>
              </w:rPr>
            </w:pPr>
            <w:r w:rsidRPr="00C6560A">
              <w:rPr>
                <w:rFonts w:ascii="Arial" w:hAnsi="Arial" w:cs="Arial"/>
                <w:b/>
                <w:sz w:val="20"/>
                <w:szCs w:val="20"/>
              </w:rPr>
              <w:t>1) Figuruje w odpowiednim rejestrze zawodowym lub handlowym</w:t>
            </w:r>
            <w:r w:rsidRPr="00C6560A">
              <w:rPr>
                <w:rFonts w:ascii="Arial" w:hAnsi="Arial" w:cs="Arial"/>
                <w:sz w:val="20"/>
                <w:szCs w:val="20"/>
              </w:rPr>
              <w:t xml:space="preserve"> prowadzonym w państwie członkowskim siedziby wykonawcy</w:t>
            </w:r>
            <w:r w:rsidRPr="00C6560A">
              <w:rPr>
                <w:rStyle w:val="Odwoanieprzypisudolnego"/>
                <w:rFonts w:ascii="Arial" w:hAnsi="Arial" w:cs="Arial"/>
                <w:sz w:val="20"/>
              </w:rPr>
              <w:footnoteReference w:id="32"/>
            </w:r>
            <w:r w:rsidRPr="00C6560A">
              <w:rPr>
                <w:rFonts w:ascii="Arial" w:hAnsi="Arial" w:cs="Arial"/>
                <w:sz w:val="20"/>
                <w:szCs w:val="20"/>
              </w:rPr>
              <w:t>:</w:t>
            </w:r>
            <w:r w:rsidRPr="00C6560A">
              <w:rPr>
                <w:rFonts w:ascii="Arial" w:hAnsi="Arial" w:cs="Arial"/>
                <w:sz w:val="20"/>
                <w:szCs w:val="20"/>
              </w:rPr>
              <w:br/>
              <w:t>Jeżeli odnośna dokumentacja jest dostępna w formie elektronicznej, proszę wskazać:</w:t>
            </w:r>
          </w:p>
        </w:tc>
        <w:tc>
          <w:tcPr>
            <w:tcW w:w="4645" w:type="dxa"/>
          </w:tcPr>
          <w:p w14:paraId="701B2D27"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t>[…]</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sz w:val="20"/>
                <w:szCs w:val="20"/>
              </w:rPr>
              <w:t>(adres internetowy, wydający urząd lub organ, dokładne dane referencyjne dokumentacji): [……][……][……]</w:t>
            </w:r>
          </w:p>
        </w:tc>
      </w:tr>
      <w:tr w:rsidR="00915F35" w:rsidRPr="00C6560A" w14:paraId="0AC726F8" w14:textId="77777777" w:rsidTr="00776F0D">
        <w:tc>
          <w:tcPr>
            <w:tcW w:w="4644" w:type="dxa"/>
          </w:tcPr>
          <w:p w14:paraId="64D523CB" w14:textId="77777777" w:rsidR="007C5B96" w:rsidRPr="00C6560A" w:rsidRDefault="007C5B96" w:rsidP="00776F0D">
            <w:pPr>
              <w:rPr>
                <w:rFonts w:ascii="Arial" w:hAnsi="Arial" w:cs="Arial"/>
                <w:b/>
                <w:sz w:val="20"/>
                <w:szCs w:val="20"/>
              </w:rPr>
            </w:pPr>
            <w:r w:rsidRPr="00C6560A">
              <w:rPr>
                <w:rFonts w:ascii="Arial" w:hAnsi="Arial" w:cs="Arial"/>
                <w:b/>
                <w:sz w:val="20"/>
                <w:szCs w:val="20"/>
              </w:rPr>
              <w:t>2) W odniesieniu do zamówień publicznych na usługi:</w:t>
            </w:r>
            <w:r w:rsidRPr="00C6560A">
              <w:rPr>
                <w:rFonts w:ascii="Arial" w:hAnsi="Arial" w:cs="Arial"/>
                <w:b/>
                <w:sz w:val="20"/>
                <w:szCs w:val="20"/>
              </w:rPr>
              <w:br/>
            </w:r>
            <w:r w:rsidRPr="00C6560A">
              <w:rPr>
                <w:rFonts w:ascii="Arial" w:hAnsi="Arial" w:cs="Arial"/>
                <w:sz w:val="20"/>
                <w:szCs w:val="20"/>
              </w:rPr>
              <w:t xml:space="preserve">Czy konieczne jest </w:t>
            </w:r>
            <w:r w:rsidRPr="00C6560A">
              <w:rPr>
                <w:rFonts w:ascii="Arial" w:hAnsi="Arial" w:cs="Arial"/>
                <w:b/>
                <w:sz w:val="20"/>
                <w:szCs w:val="20"/>
              </w:rPr>
              <w:t>posiadanie</w:t>
            </w:r>
            <w:r w:rsidRPr="00C6560A">
              <w:rPr>
                <w:rFonts w:ascii="Arial" w:hAnsi="Arial" w:cs="Arial"/>
                <w:sz w:val="20"/>
                <w:szCs w:val="20"/>
              </w:rPr>
              <w:t xml:space="preserve"> określonego </w:t>
            </w:r>
            <w:r w:rsidRPr="00C6560A">
              <w:rPr>
                <w:rFonts w:ascii="Arial" w:hAnsi="Arial" w:cs="Arial"/>
                <w:b/>
                <w:sz w:val="20"/>
                <w:szCs w:val="20"/>
              </w:rPr>
              <w:t>zezwolenia lub bycie członkiem</w:t>
            </w:r>
            <w:r w:rsidRPr="00C6560A">
              <w:rPr>
                <w:rFonts w:ascii="Arial" w:hAnsi="Arial" w:cs="Arial"/>
                <w:sz w:val="20"/>
                <w:szCs w:val="20"/>
              </w:rPr>
              <w:t xml:space="preserve"> określonej organizacji, aby mieć możliwość świadczenia usługi, o której mowa, w państwie siedziby wykonawcy? </w:t>
            </w:r>
            <w:r w:rsidRPr="00C6560A">
              <w:rPr>
                <w:rFonts w:ascii="Arial" w:hAnsi="Arial" w:cs="Arial"/>
                <w:sz w:val="20"/>
                <w:szCs w:val="20"/>
              </w:rPr>
              <w:br/>
            </w:r>
            <w:r w:rsidRPr="00C6560A">
              <w:rPr>
                <w:rFonts w:ascii="Arial" w:hAnsi="Arial" w:cs="Arial"/>
                <w:sz w:val="20"/>
                <w:szCs w:val="20"/>
              </w:rPr>
              <w:br/>
              <w:t>Jeżeli odnośna dokumentacja jest dostępna w formie elektronicznej, proszę wskazać:</w:t>
            </w:r>
          </w:p>
        </w:tc>
        <w:tc>
          <w:tcPr>
            <w:tcW w:w="4645" w:type="dxa"/>
          </w:tcPr>
          <w:p w14:paraId="5FCB068D"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br/>
              <w:t>[] Tak [] Nie</w:t>
            </w:r>
            <w:r w:rsidRPr="00C6560A">
              <w:rPr>
                <w:rFonts w:ascii="Arial" w:hAnsi="Arial" w:cs="Arial"/>
                <w:w w:val="0"/>
                <w:sz w:val="20"/>
                <w:szCs w:val="20"/>
              </w:rPr>
              <w:br/>
            </w:r>
            <w:r w:rsidRPr="00C6560A">
              <w:rPr>
                <w:rFonts w:ascii="Arial" w:hAnsi="Arial" w:cs="Arial"/>
                <w:w w:val="0"/>
                <w:sz w:val="20"/>
                <w:szCs w:val="20"/>
              </w:rPr>
              <w:br/>
              <w:t>Jeżeli tak, proszę określić, o jakie zezwolenie lub status członkowski chodzi, i wskazać, czy wykonawca je posiada: [ …] [] Tak [] Nie</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sz w:val="20"/>
                <w:szCs w:val="20"/>
              </w:rPr>
              <w:t>(adres internetowy, wydający urząd lub organ, dokładne dane referencyjne dokumentacji): [……][……][……]</w:t>
            </w:r>
          </w:p>
        </w:tc>
      </w:tr>
    </w:tbl>
    <w:p w14:paraId="152EA01C"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B: Sytuacja ekonomiczna i finansowa</w:t>
      </w:r>
    </w:p>
    <w:p w14:paraId="38C10580"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4578"/>
      </w:tblGrid>
      <w:tr w:rsidR="00915F35" w:rsidRPr="00C6560A" w14:paraId="27956770" w14:textId="77777777" w:rsidTr="00776F0D">
        <w:tc>
          <w:tcPr>
            <w:tcW w:w="4644" w:type="dxa"/>
          </w:tcPr>
          <w:p w14:paraId="5FFCC33C" w14:textId="77777777" w:rsidR="007C5B96" w:rsidRPr="00C6560A" w:rsidRDefault="007C5B96" w:rsidP="00776F0D">
            <w:pPr>
              <w:rPr>
                <w:rFonts w:ascii="Arial" w:hAnsi="Arial" w:cs="Arial"/>
                <w:b/>
                <w:sz w:val="20"/>
                <w:szCs w:val="20"/>
              </w:rPr>
            </w:pPr>
            <w:r w:rsidRPr="00C6560A">
              <w:rPr>
                <w:rFonts w:ascii="Arial" w:hAnsi="Arial" w:cs="Arial"/>
                <w:b/>
                <w:sz w:val="20"/>
                <w:szCs w:val="20"/>
              </w:rPr>
              <w:lastRenderedPageBreak/>
              <w:t>Sytuacja ekonomiczna i finansowa</w:t>
            </w:r>
          </w:p>
        </w:tc>
        <w:tc>
          <w:tcPr>
            <w:tcW w:w="4645" w:type="dxa"/>
          </w:tcPr>
          <w:p w14:paraId="7EDAB66D"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6BFD2494" w14:textId="77777777" w:rsidTr="00776F0D">
        <w:tc>
          <w:tcPr>
            <w:tcW w:w="4644" w:type="dxa"/>
          </w:tcPr>
          <w:p w14:paraId="29AE06A3"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1a) Jego („ogólny”) </w:t>
            </w:r>
            <w:r w:rsidRPr="00C6560A">
              <w:rPr>
                <w:rFonts w:ascii="Arial" w:hAnsi="Arial" w:cs="Arial"/>
                <w:b/>
                <w:sz w:val="20"/>
                <w:szCs w:val="20"/>
              </w:rPr>
              <w:t>roczny obrót</w:t>
            </w:r>
            <w:r w:rsidRPr="00C6560A">
              <w:rPr>
                <w:rFonts w:ascii="Arial" w:hAnsi="Arial" w:cs="Arial"/>
                <w:sz w:val="20"/>
                <w:szCs w:val="20"/>
              </w:rPr>
              <w:t xml:space="preserve"> w ciągu określonej liczby lat obrotowych wymaganej w stosownym ogłoszeniu lub dokumentach zamówienia jest następujący</w:t>
            </w:r>
            <w:r w:rsidRPr="00C6560A">
              <w:rPr>
                <w:rFonts w:ascii="Arial" w:hAnsi="Arial" w:cs="Arial"/>
                <w:b/>
                <w:sz w:val="20"/>
                <w:szCs w:val="20"/>
              </w:rPr>
              <w:t>:</w:t>
            </w:r>
            <w:r w:rsidRPr="00C6560A">
              <w:rPr>
                <w:rFonts w:ascii="Arial" w:hAnsi="Arial" w:cs="Arial"/>
                <w:b/>
                <w:sz w:val="20"/>
                <w:szCs w:val="20"/>
              </w:rPr>
              <w:br/>
              <w:t>i/lub</w:t>
            </w:r>
            <w:r w:rsidRPr="00C6560A">
              <w:rPr>
                <w:rFonts w:ascii="Arial" w:hAnsi="Arial" w:cs="Arial"/>
                <w:sz w:val="20"/>
                <w:szCs w:val="20"/>
              </w:rPr>
              <w:br/>
              <w:t xml:space="preserve">1b) Jego </w:t>
            </w:r>
            <w:r w:rsidRPr="00C6560A">
              <w:rPr>
                <w:rFonts w:ascii="Arial" w:hAnsi="Arial" w:cs="Arial"/>
                <w:b/>
                <w:sz w:val="20"/>
                <w:szCs w:val="20"/>
              </w:rPr>
              <w:t>średni</w:t>
            </w:r>
            <w:r w:rsidRPr="00C6560A">
              <w:rPr>
                <w:rFonts w:ascii="Arial" w:hAnsi="Arial" w:cs="Arial"/>
                <w:sz w:val="20"/>
                <w:szCs w:val="20"/>
              </w:rPr>
              <w:t xml:space="preserve"> roczny </w:t>
            </w:r>
            <w:r w:rsidRPr="00C6560A">
              <w:rPr>
                <w:rFonts w:ascii="Arial" w:hAnsi="Arial" w:cs="Arial"/>
                <w:b/>
                <w:sz w:val="20"/>
                <w:szCs w:val="20"/>
              </w:rPr>
              <w:t>obrót w ciągu określonej liczby lat wymaganej w stosownym ogłoszeniu lub dokumentach zamówienia jest następujący</w:t>
            </w:r>
            <w:r w:rsidRPr="00C6560A">
              <w:rPr>
                <w:rStyle w:val="Odwoanieprzypisudolnego"/>
                <w:rFonts w:ascii="Arial" w:hAnsi="Arial" w:cs="Arial"/>
                <w:sz w:val="20"/>
              </w:rPr>
              <w:footnoteReference w:id="33"/>
            </w:r>
            <w:r w:rsidRPr="00C6560A">
              <w:rPr>
                <w:rFonts w:ascii="Arial" w:hAnsi="Arial" w:cs="Arial"/>
                <w:b/>
                <w:sz w:val="20"/>
                <w:szCs w:val="20"/>
              </w:rPr>
              <w:t xml:space="preserve"> (</w:t>
            </w:r>
            <w:r w:rsidRPr="00C6560A">
              <w:rPr>
                <w:rFonts w:ascii="Arial" w:hAnsi="Arial" w:cs="Arial"/>
                <w:sz w:val="20"/>
                <w:szCs w:val="20"/>
              </w:rPr>
              <w:t>)</w:t>
            </w:r>
            <w:r w:rsidRPr="00C6560A">
              <w:rPr>
                <w:rFonts w:ascii="Arial" w:hAnsi="Arial" w:cs="Arial"/>
                <w:b/>
                <w:sz w:val="20"/>
                <w:szCs w:val="20"/>
              </w:rPr>
              <w:t>:</w:t>
            </w:r>
            <w:r w:rsidRPr="00C6560A">
              <w:rPr>
                <w:rFonts w:ascii="Arial" w:hAnsi="Arial" w:cs="Arial"/>
                <w:b/>
                <w:sz w:val="20"/>
                <w:szCs w:val="20"/>
              </w:rPr>
              <w:br/>
            </w:r>
            <w:r w:rsidRPr="00C6560A">
              <w:rPr>
                <w:rFonts w:ascii="Arial" w:hAnsi="Arial" w:cs="Arial"/>
                <w:sz w:val="20"/>
                <w:szCs w:val="20"/>
              </w:rPr>
              <w:t>Jeżeli odnośna dokumentacja jest dostępna w formie elektronicznej, proszę wskazać:</w:t>
            </w:r>
          </w:p>
        </w:tc>
        <w:tc>
          <w:tcPr>
            <w:tcW w:w="4645" w:type="dxa"/>
          </w:tcPr>
          <w:p w14:paraId="1441519E" w14:textId="77777777" w:rsidR="007C5B96" w:rsidRPr="00C6560A" w:rsidRDefault="007C5B96" w:rsidP="00776F0D">
            <w:pPr>
              <w:rPr>
                <w:rFonts w:ascii="Arial" w:hAnsi="Arial" w:cs="Arial"/>
                <w:sz w:val="20"/>
                <w:szCs w:val="20"/>
              </w:rPr>
            </w:pPr>
            <w:r w:rsidRPr="00C6560A">
              <w:rPr>
                <w:rFonts w:ascii="Arial" w:hAnsi="Arial" w:cs="Arial"/>
                <w:sz w:val="20"/>
                <w:szCs w:val="20"/>
              </w:rPr>
              <w:t>rok: [……] obrót: [……] […] waluta</w:t>
            </w:r>
            <w:r w:rsidRPr="00C6560A">
              <w:rPr>
                <w:rFonts w:ascii="Arial" w:hAnsi="Arial" w:cs="Arial"/>
                <w:sz w:val="20"/>
                <w:szCs w:val="20"/>
              </w:rPr>
              <w:br/>
              <w:t>rok: [……] obrót: [……] […] waluta</w:t>
            </w:r>
            <w:r w:rsidRPr="00C6560A">
              <w:rPr>
                <w:rFonts w:ascii="Arial" w:hAnsi="Arial" w:cs="Arial"/>
                <w:sz w:val="20"/>
                <w:szCs w:val="20"/>
              </w:rPr>
              <w:br/>
              <w:t>rok: [……] obrót: [……] […] waluta</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(liczba lat, średni obrót)</w:t>
            </w:r>
            <w:r w:rsidRPr="00C6560A">
              <w:rPr>
                <w:rFonts w:ascii="Arial" w:hAnsi="Arial" w:cs="Arial"/>
                <w:b/>
                <w:sz w:val="20"/>
                <w:szCs w:val="20"/>
              </w:rPr>
              <w:t>:</w:t>
            </w:r>
            <w:r w:rsidRPr="00C6560A">
              <w:rPr>
                <w:rFonts w:ascii="Arial" w:hAnsi="Arial" w:cs="Arial"/>
                <w:sz w:val="20"/>
                <w:szCs w:val="20"/>
              </w:rPr>
              <w:t xml:space="preserve"> [……], [……] […] waluta</w:t>
            </w:r>
            <w:r w:rsidRPr="00C6560A">
              <w:rPr>
                <w:rFonts w:ascii="Arial" w:hAnsi="Arial" w:cs="Arial"/>
                <w:sz w:val="20"/>
                <w:szCs w:val="20"/>
              </w:rPr>
              <w:br/>
            </w:r>
          </w:p>
          <w:p w14:paraId="28E4C8EE" w14:textId="77777777" w:rsidR="007C5B96" w:rsidRPr="00C6560A" w:rsidRDefault="007C5B96" w:rsidP="00776F0D">
            <w:pPr>
              <w:rPr>
                <w:rFonts w:ascii="Arial" w:hAnsi="Arial" w:cs="Arial"/>
                <w:sz w:val="20"/>
                <w:szCs w:val="20"/>
              </w:rPr>
            </w:pPr>
            <w:r w:rsidRPr="00C6560A">
              <w:rPr>
                <w:rFonts w:ascii="Arial" w:hAnsi="Arial" w:cs="Arial"/>
                <w:sz w:val="20"/>
                <w:szCs w:val="20"/>
              </w:rPr>
              <w:t>(adres internetowy, wydający urząd lub organ, dokładne dane referencyjne dokumentacji): [……][……][……]</w:t>
            </w:r>
          </w:p>
        </w:tc>
      </w:tr>
      <w:tr w:rsidR="00915F35" w:rsidRPr="00C6560A" w14:paraId="0880DC18" w14:textId="77777777" w:rsidTr="00776F0D">
        <w:tc>
          <w:tcPr>
            <w:tcW w:w="4644" w:type="dxa"/>
          </w:tcPr>
          <w:p w14:paraId="697144F6"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2a) Jego roczny („specyficzny”) </w:t>
            </w:r>
            <w:r w:rsidRPr="00C6560A">
              <w:rPr>
                <w:rFonts w:ascii="Arial" w:hAnsi="Arial" w:cs="Arial"/>
                <w:b/>
                <w:sz w:val="20"/>
                <w:szCs w:val="20"/>
              </w:rPr>
              <w:t>obrót w obszarze działalności gospodarczej objętym zamówieniem</w:t>
            </w:r>
            <w:r w:rsidRPr="00C6560A">
              <w:rPr>
                <w:rFonts w:ascii="Arial" w:hAnsi="Arial" w:cs="Arial"/>
                <w:sz w:val="20"/>
                <w:szCs w:val="20"/>
              </w:rPr>
              <w:t xml:space="preserve"> i określonym w stosownym ogłoszeniu lub dokumentach zamówienia w ciągu wymaganej liczby lat obrotowych jest następujący:</w:t>
            </w:r>
            <w:r w:rsidRPr="00C6560A">
              <w:rPr>
                <w:rFonts w:ascii="Arial" w:hAnsi="Arial" w:cs="Arial"/>
                <w:sz w:val="20"/>
                <w:szCs w:val="20"/>
              </w:rPr>
              <w:br/>
            </w:r>
            <w:r w:rsidRPr="00C6560A">
              <w:rPr>
                <w:rFonts w:ascii="Arial" w:hAnsi="Arial" w:cs="Arial"/>
                <w:b/>
                <w:sz w:val="20"/>
                <w:szCs w:val="20"/>
              </w:rPr>
              <w:t>i/lub</w:t>
            </w:r>
            <w:r w:rsidRPr="00C6560A">
              <w:rPr>
                <w:rFonts w:ascii="Arial" w:hAnsi="Arial" w:cs="Arial"/>
                <w:b/>
                <w:sz w:val="20"/>
                <w:szCs w:val="20"/>
              </w:rPr>
              <w:br/>
            </w:r>
            <w:r w:rsidRPr="00C6560A">
              <w:rPr>
                <w:rFonts w:ascii="Arial" w:hAnsi="Arial" w:cs="Arial"/>
                <w:sz w:val="20"/>
                <w:szCs w:val="20"/>
              </w:rPr>
              <w:t xml:space="preserve">2b) Jego </w:t>
            </w:r>
            <w:r w:rsidRPr="00C6560A">
              <w:rPr>
                <w:rFonts w:ascii="Arial" w:hAnsi="Arial" w:cs="Arial"/>
                <w:b/>
                <w:sz w:val="20"/>
                <w:szCs w:val="20"/>
              </w:rPr>
              <w:t>średni</w:t>
            </w:r>
            <w:r w:rsidRPr="00C6560A">
              <w:rPr>
                <w:rFonts w:ascii="Arial" w:hAnsi="Arial" w:cs="Arial"/>
                <w:sz w:val="20"/>
                <w:szCs w:val="20"/>
              </w:rPr>
              <w:t xml:space="preserve"> roczny </w:t>
            </w:r>
            <w:r w:rsidRPr="00C6560A">
              <w:rPr>
                <w:rFonts w:ascii="Arial" w:hAnsi="Arial" w:cs="Arial"/>
                <w:b/>
                <w:sz w:val="20"/>
                <w:szCs w:val="20"/>
              </w:rPr>
              <w:t>obrót w przedmiotowym obszarze i w ciągu określonej liczby lat wymaganej w stosownym ogłoszeniu lub dokumentach zamówienia jest następujący</w:t>
            </w:r>
            <w:r w:rsidRPr="00C6560A">
              <w:rPr>
                <w:rStyle w:val="Odwoanieprzypisudolnego"/>
                <w:rFonts w:ascii="Arial" w:hAnsi="Arial" w:cs="Arial"/>
                <w:sz w:val="20"/>
              </w:rPr>
              <w:footnoteReference w:id="34"/>
            </w:r>
            <w:r w:rsidRPr="00C6560A">
              <w:rPr>
                <w:rFonts w:ascii="Arial" w:hAnsi="Arial" w:cs="Arial"/>
                <w:b/>
                <w:sz w:val="20"/>
                <w:szCs w:val="20"/>
              </w:rPr>
              <w:t>:</w:t>
            </w:r>
            <w:r w:rsidRPr="00C6560A">
              <w:rPr>
                <w:rFonts w:ascii="Arial" w:hAnsi="Arial" w:cs="Arial"/>
                <w:b/>
                <w:sz w:val="20"/>
                <w:szCs w:val="20"/>
              </w:rPr>
              <w:br/>
            </w:r>
            <w:r w:rsidRPr="00C6560A">
              <w:rPr>
                <w:rFonts w:ascii="Arial" w:hAnsi="Arial" w:cs="Arial"/>
                <w:sz w:val="20"/>
                <w:szCs w:val="20"/>
              </w:rPr>
              <w:t>Jeżeli odnośna dokumentacja jest dostępna w formie elektronicznej, proszę wskazać:</w:t>
            </w:r>
          </w:p>
        </w:tc>
        <w:tc>
          <w:tcPr>
            <w:tcW w:w="4645" w:type="dxa"/>
          </w:tcPr>
          <w:p w14:paraId="396F93AB" w14:textId="77777777" w:rsidR="007C5B96" w:rsidRPr="00C6560A" w:rsidRDefault="007C5B96" w:rsidP="00776F0D">
            <w:pPr>
              <w:rPr>
                <w:rFonts w:ascii="Arial" w:hAnsi="Arial" w:cs="Arial"/>
                <w:sz w:val="20"/>
                <w:szCs w:val="20"/>
              </w:rPr>
            </w:pPr>
            <w:r w:rsidRPr="00C6560A">
              <w:rPr>
                <w:rFonts w:ascii="Arial" w:hAnsi="Arial" w:cs="Arial"/>
                <w:sz w:val="20"/>
                <w:szCs w:val="20"/>
              </w:rPr>
              <w:t>rok: [……] obrót: [……] […] waluta</w:t>
            </w:r>
            <w:r w:rsidRPr="00C6560A">
              <w:rPr>
                <w:rFonts w:ascii="Arial" w:hAnsi="Arial" w:cs="Arial"/>
                <w:sz w:val="20"/>
                <w:szCs w:val="20"/>
              </w:rPr>
              <w:br/>
              <w:t>rok: [……] obrót: [……] […] waluta</w:t>
            </w:r>
            <w:r w:rsidRPr="00C6560A">
              <w:rPr>
                <w:rFonts w:ascii="Arial" w:hAnsi="Arial" w:cs="Arial"/>
                <w:sz w:val="20"/>
                <w:szCs w:val="20"/>
              </w:rPr>
              <w:br/>
              <w:t>rok: [……] obrót: [……] […] waluta</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(liczba lat, średni obrót)</w:t>
            </w:r>
            <w:r w:rsidRPr="00C6560A">
              <w:rPr>
                <w:rFonts w:ascii="Arial" w:hAnsi="Arial" w:cs="Arial"/>
                <w:b/>
                <w:sz w:val="20"/>
                <w:szCs w:val="20"/>
              </w:rPr>
              <w:t>:</w:t>
            </w:r>
            <w:r w:rsidRPr="00C6560A">
              <w:rPr>
                <w:rFonts w:ascii="Arial" w:hAnsi="Arial" w:cs="Arial"/>
                <w:sz w:val="20"/>
                <w:szCs w:val="20"/>
              </w:rPr>
              <w:t xml:space="preserve"> [……], [……] […] waluta</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 [……][……][……]</w:t>
            </w:r>
          </w:p>
        </w:tc>
      </w:tr>
      <w:tr w:rsidR="00915F35" w:rsidRPr="00C6560A" w14:paraId="4CD37339" w14:textId="77777777" w:rsidTr="00776F0D">
        <w:tc>
          <w:tcPr>
            <w:tcW w:w="4644" w:type="dxa"/>
          </w:tcPr>
          <w:p w14:paraId="52883772" w14:textId="77777777" w:rsidR="007C5B96" w:rsidRPr="00C6560A" w:rsidRDefault="007C5B96" w:rsidP="00776F0D">
            <w:pPr>
              <w:rPr>
                <w:rFonts w:ascii="Arial" w:hAnsi="Arial" w:cs="Arial"/>
                <w:sz w:val="20"/>
                <w:szCs w:val="20"/>
              </w:rPr>
            </w:pPr>
            <w:r w:rsidRPr="00C6560A">
              <w:rPr>
                <w:rFonts w:ascii="Arial" w:hAnsi="Arial" w:cs="Arial"/>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14:paraId="4EC3E921"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5EBA163A" w14:textId="77777777" w:rsidTr="00776F0D">
        <w:tc>
          <w:tcPr>
            <w:tcW w:w="4644" w:type="dxa"/>
          </w:tcPr>
          <w:p w14:paraId="66F8428C"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4) W odniesieniu do </w:t>
            </w:r>
            <w:r w:rsidRPr="00C6560A">
              <w:rPr>
                <w:rFonts w:ascii="Arial" w:hAnsi="Arial" w:cs="Arial"/>
                <w:b/>
                <w:sz w:val="20"/>
                <w:szCs w:val="20"/>
              </w:rPr>
              <w:t>wskaźników finansowych</w:t>
            </w:r>
            <w:r w:rsidRPr="00C6560A">
              <w:rPr>
                <w:rStyle w:val="Odwoanieprzypisudolnego"/>
                <w:rFonts w:ascii="Arial" w:hAnsi="Arial" w:cs="Arial"/>
                <w:sz w:val="20"/>
              </w:rPr>
              <w:footnoteReference w:id="35"/>
            </w:r>
            <w:r w:rsidRPr="00C6560A">
              <w:rPr>
                <w:rFonts w:ascii="Arial" w:hAnsi="Arial" w:cs="Arial"/>
                <w:sz w:val="20"/>
                <w:szCs w:val="20"/>
              </w:rPr>
              <w:t xml:space="preserve"> określonych w stosownym ogłoszeniu lub dokumentach zamówienia wykonawca oświadcza, że aktualna(-e) wartość(-ci) wymaganego(-ych) wskaźnika(-ów) jest (są) następująca(-e):</w:t>
            </w:r>
            <w:r w:rsidRPr="00C6560A">
              <w:rPr>
                <w:rFonts w:ascii="Arial" w:hAnsi="Arial" w:cs="Arial"/>
                <w:sz w:val="20"/>
                <w:szCs w:val="20"/>
              </w:rPr>
              <w:br/>
              <w:t>Jeżeli odnośna dokumentacja jest dostępna w formie elektronicznej, proszę wskazać:</w:t>
            </w:r>
          </w:p>
        </w:tc>
        <w:tc>
          <w:tcPr>
            <w:tcW w:w="4645" w:type="dxa"/>
          </w:tcPr>
          <w:p w14:paraId="5D1DE3D4" w14:textId="77777777" w:rsidR="007C5B96" w:rsidRPr="00C6560A" w:rsidRDefault="007C5B96" w:rsidP="00776F0D">
            <w:pPr>
              <w:rPr>
                <w:rFonts w:ascii="Arial" w:hAnsi="Arial" w:cs="Arial"/>
                <w:sz w:val="20"/>
                <w:szCs w:val="20"/>
              </w:rPr>
            </w:pPr>
            <w:r w:rsidRPr="00C6560A">
              <w:rPr>
                <w:rFonts w:ascii="Arial" w:hAnsi="Arial" w:cs="Arial"/>
                <w:sz w:val="20"/>
                <w:szCs w:val="20"/>
              </w:rPr>
              <w:t>(określenie wymaganego wskaźnika – stosunek X do Y</w:t>
            </w:r>
            <w:r w:rsidRPr="00C6560A">
              <w:rPr>
                <w:rStyle w:val="Odwoanieprzypisudolnego"/>
                <w:rFonts w:ascii="Arial" w:hAnsi="Arial" w:cs="Arial"/>
                <w:sz w:val="20"/>
              </w:rPr>
              <w:footnoteReference w:id="36"/>
            </w:r>
            <w:r w:rsidRPr="00C6560A">
              <w:rPr>
                <w:rFonts w:ascii="Arial" w:hAnsi="Arial" w:cs="Arial"/>
                <w:sz w:val="20"/>
                <w:szCs w:val="20"/>
              </w:rPr>
              <w:t xml:space="preserve"> – oraz wartość):</w:t>
            </w:r>
            <w:r w:rsidRPr="00C6560A">
              <w:rPr>
                <w:rFonts w:ascii="Arial" w:hAnsi="Arial" w:cs="Arial"/>
                <w:sz w:val="20"/>
                <w:szCs w:val="20"/>
              </w:rPr>
              <w:br/>
              <w:t>[……], [……]</w:t>
            </w:r>
            <w:r w:rsidRPr="00C6560A">
              <w:rPr>
                <w:rStyle w:val="Odwoanieprzypisudolnego"/>
                <w:rFonts w:ascii="Arial" w:hAnsi="Arial" w:cs="Arial"/>
                <w:sz w:val="20"/>
              </w:rPr>
              <w:footnoteReference w:id="37"/>
            </w:r>
            <w:r w:rsidRPr="00C6560A">
              <w:rPr>
                <w:rFonts w:ascii="Arial" w:hAnsi="Arial" w:cs="Arial"/>
                <w:sz w:val="20"/>
                <w:szCs w:val="20"/>
              </w:rPr>
              <w:br/>
            </w:r>
            <w:r w:rsidRPr="00C6560A">
              <w:rPr>
                <w:rFonts w:ascii="Arial" w:hAnsi="Arial" w:cs="Arial"/>
                <w:i/>
                <w:sz w:val="20"/>
                <w:szCs w:val="20"/>
              </w:rPr>
              <w:br/>
            </w:r>
            <w:r w:rsidRPr="00C6560A">
              <w:rPr>
                <w:rFonts w:ascii="Arial" w:hAnsi="Arial" w:cs="Arial"/>
                <w:i/>
                <w:sz w:val="20"/>
                <w:szCs w:val="20"/>
              </w:rPr>
              <w:br/>
            </w:r>
            <w:r w:rsidRPr="00C6560A">
              <w:rPr>
                <w:rFonts w:ascii="Arial" w:hAnsi="Arial" w:cs="Arial"/>
                <w:sz w:val="20"/>
                <w:szCs w:val="20"/>
              </w:rPr>
              <w:t>(adres internetowy, wydający urząd lub organ, dokładne dane referencyjne dokumentacji): [……][……][……]</w:t>
            </w:r>
          </w:p>
        </w:tc>
      </w:tr>
      <w:tr w:rsidR="00915F35" w:rsidRPr="00C6560A" w14:paraId="68E151E4" w14:textId="77777777" w:rsidTr="00776F0D">
        <w:tc>
          <w:tcPr>
            <w:tcW w:w="4644" w:type="dxa"/>
          </w:tcPr>
          <w:p w14:paraId="23F3A396"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5) W ramach </w:t>
            </w:r>
            <w:r w:rsidRPr="00C6560A">
              <w:rPr>
                <w:rFonts w:ascii="Arial" w:hAnsi="Arial" w:cs="Arial"/>
                <w:b/>
                <w:sz w:val="20"/>
                <w:szCs w:val="20"/>
              </w:rPr>
              <w:t>ubezpieczenia z tytułu ryzyka zawodowego</w:t>
            </w:r>
            <w:r w:rsidRPr="00C6560A">
              <w:rPr>
                <w:rFonts w:ascii="Arial" w:hAnsi="Arial" w:cs="Arial"/>
                <w:sz w:val="20"/>
                <w:szCs w:val="20"/>
              </w:rPr>
              <w:t xml:space="preserve"> wykonawca jest ubezpieczony na następującą kwotę:</w:t>
            </w:r>
            <w:r w:rsidRPr="00C6560A">
              <w:rPr>
                <w:rFonts w:ascii="Arial" w:hAnsi="Arial" w:cs="Arial"/>
                <w:sz w:val="20"/>
                <w:szCs w:val="20"/>
              </w:rPr>
              <w:br/>
            </w:r>
            <w:r w:rsidRPr="00C6560A">
              <w:rPr>
                <w:rStyle w:val="NormalBoldChar"/>
                <w:rFonts w:ascii="Arial" w:eastAsia="Calibri" w:hAnsi="Arial" w:cs="Arial"/>
                <w:sz w:val="20"/>
              </w:rPr>
              <w:lastRenderedPageBreak/>
              <w:t>Jeżeli t</w:t>
            </w:r>
            <w:r w:rsidRPr="00C6560A">
              <w:rPr>
                <w:rFonts w:ascii="Arial" w:hAnsi="Arial" w:cs="Arial"/>
                <w:sz w:val="20"/>
                <w:szCs w:val="20"/>
              </w:rPr>
              <w:t>e informacje są dostępne w formie elektronicznej, proszę wskazać:</w:t>
            </w:r>
          </w:p>
        </w:tc>
        <w:tc>
          <w:tcPr>
            <w:tcW w:w="4645" w:type="dxa"/>
          </w:tcPr>
          <w:p w14:paraId="54D77647"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 waluta</w:t>
            </w:r>
            <w:r w:rsidRPr="00C6560A">
              <w:rPr>
                <w:rFonts w:ascii="Arial" w:hAnsi="Arial" w:cs="Arial"/>
                <w:sz w:val="20"/>
                <w:szCs w:val="20"/>
              </w:rPr>
              <w:br/>
            </w:r>
            <w:r w:rsidRPr="00C6560A">
              <w:rPr>
                <w:rFonts w:ascii="Arial" w:hAnsi="Arial" w:cs="Arial"/>
                <w:sz w:val="20"/>
                <w:szCs w:val="20"/>
              </w:rPr>
              <w:br/>
              <w:t xml:space="preserve">(adres internetowy, wydający urząd lub organ, </w:t>
            </w:r>
            <w:r w:rsidRPr="00C6560A">
              <w:rPr>
                <w:rFonts w:ascii="Arial" w:hAnsi="Arial" w:cs="Arial"/>
                <w:sz w:val="20"/>
                <w:szCs w:val="20"/>
              </w:rPr>
              <w:lastRenderedPageBreak/>
              <w:t>dokładne dane referencyjne dokumentacji): [……][……][……]</w:t>
            </w:r>
          </w:p>
        </w:tc>
      </w:tr>
      <w:tr w:rsidR="00915F35" w:rsidRPr="00C6560A" w14:paraId="63EFDB67" w14:textId="77777777" w:rsidTr="00776F0D">
        <w:tc>
          <w:tcPr>
            <w:tcW w:w="4644" w:type="dxa"/>
          </w:tcPr>
          <w:p w14:paraId="270F7856"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xml:space="preserve">6) W odniesieniu do </w:t>
            </w:r>
            <w:r w:rsidRPr="00C6560A">
              <w:rPr>
                <w:rFonts w:ascii="Arial" w:hAnsi="Arial" w:cs="Arial"/>
                <w:b/>
                <w:sz w:val="20"/>
                <w:szCs w:val="20"/>
              </w:rPr>
              <w:t>innych ewentualnych wymogów ekonomicznych lub finansowych</w:t>
            </w:r>
            <w:r w:rsidRPr="00C6560A">
              <w:rPr>
                <w:rFonts w:ascii="Arial" w:hAnsi="Arial" w:cs="Arial"/>
                <w:sz w:val="20"/>
                <w:szCs w:val="20"/>
              </w:rPr>
              <w:t>, które mogły zostać określone w stosownym ogłoszeniu lub dokumentach zamówienia, wykonawca oświadcza, że</w:t>
            </w:r>
            <w:r w:rsidRPr="00C6560A">
              <w:rPr>
                <w:rFonts w:ascii="Arial" w:hAnsi="Arial" w:cs="Arial"/>
                <w:sz w:val="20"/>
                <w:szCs w:val="20"/>
              </w:rPr>
              <w:br/>
              <w:t xml:space="preserve">Jeżeli odnośna dokumentacja, która </w:t>
            </w:r>
            <w:r w:rsidRPr="00C6560A">
              <w:rPr>
                <w:rFonts w:ascii="Arial" w:hAnsi="Arial" w:cs="Arial"/>
                <w:b/>
                <w:sz w:val="20"/>
                <w:szCs w:val="20"/>
              </w:rPr>
              <w:t>mogła</w:t>
            </w:r>
            <w:r w:rsidRPr="00C6560A">
              <w:rPr>
                <w:rFonts w:ascii="Arial" w:hAnsi="Arial" w:cs="Arial"/>
                <w:sz w:val="20"/>
                <w:szCs w:val="20"/>
              </w:rPr>
              <w:t xml:space="preserve"> zostać określona w stosownym ogłoszeniu lub w dokumentach zamówienia, jest dostępna w formie elektronicznej, proszę wskazać:</w:t>
            </w:r>
          </w:p>
        </w:tc>
        <w:tc>
          <w:tcPr>
            <w:tcW w:w="4645" w:type="dxa"/>
          </w:tcPr>
          <w:p w14:paraId="17885349" w14:textId="77777777" w:rsidR="007C5B96" w:rsidRPr="00C6560A" w:rsidRDefault="007C5B96" w:rsidP="00776F0D">
            <w:pPr>
              <w:rPr>
                <w:rFonts w:ascii="Arial" w:hAnsi="Arial" w:cs="Arial"/>
                <w:sz w:val="20"/>
                <w:szCs w:val="20"/>
              </w:rPr>
            </w:pPr>
            <w:r w:rsidRPr="00C6560A">
              <w:rPr>
                <w:rFonts w:ascii="Arial" w:hAnsi="Arial" w:cs="Arial"/>
                <w:sz w:val="20"/>
                <w:szCs w:val="20"/>
              </w:rPr>
              <w:t>[……]</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 [……][……][……]</w:t>
            </w:r>
          </w:p>
        </w:tc>
      </w:tr>
    </w:tbl>
    <w:p w14:paraId="03C0EDFD" w14:textId="77777777" w:rsidR="007C5B96" w:rsidRPr="00C6560A" w:rsidRDefault="007C5B96" w:rsidP="007C5B96">
      <w:pPr>
        <w:pStyle w:val="SectionTitle"/>
        <w:rPr>
          <w:rFonts w:ascii="Arial" w:hAnsi="Arial" w:cs="Arial"/>
          <w:b w:val="0"/>
          <w:sz w:val="20"/>
          <w:szCs w:val="20"/>
        </w:rPr>
      </w:pPr>
      <w:r w:rsidRPr="00C6560A">
        <w:rPr>
          <w:rFonts w:ascii="Arial" w:hAnsi="Arial" w:cs="Arial"/>
          <w:b w:val="0"/>
          <w:sz w:val="20"/>
          <w:szCs w:val="20"/>
        </w:rPr>
        <w:t>C: Zdolność techniczna i zawodowa</w:t>
      </w:r>
    </w:p>
    <w:p w14:paraId="1B76C825"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4599"/>
      </w:tblGrid>
      <w:tr w:rsidR="00915F35" w:rsidRPr="00C6560A" w14:paraId="233B6397" w14:textId="77777777" w:rsidTr="00776F0D">
        <w:tc>
          <w:tcPr>
            <w:tcW w:w="4644" w:type="dxa"/>
          </w:tcPr>
          <w:p w14:paraId="36E906FD" w14:textId="77777777" w:rsidR="007C5B96" w:rsidRPr="00C6560A" w:rsidRDefault="007C5B96" w:rsidP="00776F0D">
            <w:pPr>
              <w:rPr>
                <w:rFonts w:ascii="Arial" w:hAnsi="Arial" w:cs="Arial"/>
                <w:b/>
                <w:sz w:val="20"/>
                <w:szCs w:val="20"/>
              </w:rPr>
            </w:pPr>
            <w:bookmarkStart w:id="15" w:name="_DV_M4300"/>
            <w:bookmarkStart w:id="16" w:name="_DV_M4301"/>
            <w:bookmarkEnd w:id="15"/>
            <w:bookmarkEnd w:id="16"/>
            <w:r w:rsidRPr="00C6560A">
              <w:rPr>
                <w:rFonts w:ascii="Arial" w:hAnsi="Arial" w:cs="Arial"/>
                <w:b/>
                <w:sz w:val="20"/>
                <w:szCs w:val="20"/>
              </w:rPr>
              <w:t>Zdolność techniczna i zawodowa</w:t>
            </w:r>
          </w:p>
        </w:tc>
        <w:tc>
          <w:tcPr>
            <w:tcW w:w="4645" w:type="dxa"/>
          </w:tcPr>
          <w:p w14:paraId="24BDDFB2" w14:textId="77777777" w:rsidR="007C5B96" w:rsidRPr="00C6560A" w:rsidRDefault="007C5B96" w:rsidP="00776F0D">
            <w:pPr>
              <w:rPr>
                <w:rFonts w:ascii="Arial" w:hAnsi="Arial" w:cs="Arial"/>
                <w:b/>
                <w:sz w:val="20"/>
                <w:szCs w:val="20"/>
              </w:rPr>
            </w:pPr>
            <w:r w:rsidRPr="00C6560A">
              <w:rPr>
                <w:rFonts w:ascii="Arial" w:hAnsi="Arial" w:cs="Arial"/>
                <w:b/>
                <w:sz w:val="20"/>
                <w:szCs w:val="20"/>
              </w:rPr>
              <w:t>Odpowiedź:</w:t>
            </w:r>
          </w:p>
        </w:tc>
      </w:tr>
      <w:tr w:rsidR="00915F35" w:rsidRPr="00C6560A" w14:paraId="66402C85" w14:textId="77777777" w:rsidTr="00776F0D">
        <w:tc>
          <w:tcPr>
            <w:tcW w:w="4644" w:type="dxa"/>
          </w:tcPr>
          <w:p w14:paraId="38686CFA" w14:textId="77777777" w:rsidR="007C5B96" w:rsidRPr="00C6560A" w:rsidRDefault="007C5B96" w:rsidP="00776F0D">
            <w:pPr>
              <w:rPr>
                <w:rFonts w:ascii="Arial" w:hAnsi="Arial" w:cs="Arial"/>
                <w:sz w:val="20"/>
                <w:szCs w:val="20"/>
              </w:rPr>
            </w:pPr>
            <w:r w:rsidRPr="00C6560A">
              <w:rPr>
                <w:rFonts w:ascii="Arial" w:hAnsi="Arial" w:cs="Arial"/>
                <w:sz w:val="20"/>
                <w:szCs w:val="20"/>
                <w:shd w:val="clear" w:color="auto" w:fill="FFFFFF"/>
              </w:rPr>
              <w:t xml:space="preserve">1a) Jedynie w odniesieniu do </w:t>
            </w:r>
            <w:r w:rsidRPr="00C6560A">
              <w:rPr>
                <w:rFonts w:ascii="Arial" w:hAnsi="Arial" w:cs="Arial"/>
                <w:b/>
                <w:sz w:val="20"/>
                <w:szCs w:val="20"/>
                <w:shd w:val="clear" w:color="auto" w:fill="FFFFFF"/>
              </w:rPr>
              <w:t>zamówień publicznych na roboty budowlane</w:t>
            </w:r>
            <w:r w:rsidRPr="00C6560A">
              <w:rPr>
                <w:rFonts w:ascii="Arial" w:hAnsi="Arial" w:cs="Arial"/>
                <w:sz w:val="20"/>
                <w:szCs w:val="20"/>
                <w:shd w:val="clear" w:color="auto" w:fill="FFFFFF"/>
              </w:rPr>
              <w:t>:</w:t>
            </w:r>
            <w:r w:rsidRPr="00C6560A">
              <w:rPr>
                <w:rFonts w:ascii="Arial" w:hAnsi="Arial" w:cs="Arial"/>
                <w:sz w:val="20"/>
                <w:szCs w:val="20"/>
                <w:shd w:val="clear" w:color="auto" w:fill="BFBFBF"/>
              </w:rPr>
              <w:br/>
            </w:r>
            <w:r w:rsidRPr="00C6560A">
              <w:rPr>
                <w:rFonts w:ascii="Arial" w:hAnsi="Arial" w:cs="Arial"/>
                <w:sz w:val="20"/>
                <w:szCs w:val="20"/>
              </w:rPr>
              <w:t>W okresie odniesienia</w:t>
            </w:r>
            <w:r w:rsidRPr="00C6560A">
              <w:rPr>
                <w:rStyle w:val="Odwoanieprzypisudolnego"/>
                <w:rFonts w:ascii="Arial" w:hAnsi="Arial" w:cs="Arial"/>
                <w:sz w:val="20"/>
              </w:rPr>
              <w:footnoteReference w:id="38"/>
            </w:r>
            <w:r w:rsidRPr="00C6560A">
              <w:rPr>
                <w:rFonts w:ascii="Arial" w:hAnsi="Arial" w:cs="Arial"/>
                <w:sz w:val="20"/>
                <w:szCs w:val="20"/>
              </w:rPr>
              <w:t xml:space="preserve"> wykonawca </w:t>
            </w:r>
            <w:r w:rsidRPr="00C6560A">
              <w:rPr>
                <w:rFonts w:ascii="Arial" w:hAnsi="Arial" w:cs="Arial"/>
                <w:b/>
                <w:sz w:val="20"/>
                <w:szCs w:val="20"/>
              </w:rPr>
              <w:t>wykonał następujące roboty budowlane określonego rodzaju</w:t>
            </w:r>
            <w:r w:rsidRPr="00C6560A">
              <w:rPr>
                <w:rFonts w:ascii="Arial" w:hAnsi="Arial" w:cs="Arial"/>
                <w:sz w:val="20"/>
                <w:szCs w:val="20"/>
              </w:rPr>
              <w:t xml:space="preserve">: </w:t>
            </w:r>
            <w:r w:rsidRPr="00C6560A">
              <w:rPr>
                <w:rFonts w:ascii="Arial" w:hAnsi="Arial" w:cs="Arial"/>
                <w:sz w:val="20"/>
                <w:szCs w:val="20"/>
              </w:rPr>
              <w:br/>
              <w:t>Jeżeli odnośna dokumentacja dotycząca zadowalającego wykonania i rezultatu w odniesieniu do najważniejszych robót budowlanych jest dostępna w formie elektronicznej, proszę wskazać:</w:t>
            </w:r>
          </w:p>
        </w:tc>
        <w:tc>
          <w:tcPr>
            <w:tcW w:w="4645" w:type="dxa"/>
          </w:tcPr>
          <w:p w14:paraId="1929737C" w14:textId="77777777" w:rsidR="007C5B96" w:rsidRPr="00C6560A" w:rsidRDefault="007C5B96" w:rsidP="00776F0D">
            <w:pPr>
              <w:rPr>
                <w:rFonts w:ascii="Arial" w:hAnsi="Arial" w:cs="Arial"/>
                <w:sz w:val="20"/>
                <w:szCs w:val="20"/>
              </w:rPr>
            </w:pPr>
            <w:r w:rsidRPr="00C6560A">
              <w:rPr>
                <w:rFonts w:ascii="Arial" w:hAnsi="Arial" w:cs="Arial"/>
                <w:sz w:val="20"/>
                <w:szCs w:val="20"/>
              </w:rPr>
              <w:t>Liczba lat (okres ten został wskazany w stosownym ogłoszeniu lub dokumentach zamówienia): […]</w:t>
            </w:r>
            <w:r w:rsidRPr="00C6560A">
              <w:rPr>
                <w:rFonts w:ascii="Arial" w:hAnsi="Arial" w:cs="Arial"/>
                <w:sz w:val="20"/>
                <w:szCs w:val="20"/>
              </w:rPr>
              <w:br/>
              <w:t>Roboty budowlane: [……]</w:t>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 [……][……][……]</w:t>
            </w:r>
          </w:p>
        </w:tc>
      </w:tr>
      <w:tr w:rsidR="00915F35" w:rsidRPr="00C6560A" w14:paraId="25A737A4" w14:textId="77777777" w:rsidTr="00776F0D">
        <w:tc>
          <w:tcPr>
            <w:tcW w:w="4644" w:type="dxa"/>
          </w:tcPr>
          <w:p w14:paraId="46F8C74D" w14:textId="77777777" w:rsidR="007C5B96" w:rsidRPr="00C6560A" w:rsidRDefault="007C5B96" w:rsidP="00776F0D">
            <w:pPr>
              <w:rPr>
                <w:rFonts w:ascii="Arial" w:hAnsi="Arial" w:cs="Arial"/>
                <w:sz w:val="20"/>
                <w:szCs w:val="20"/>
                <w:shd w:val="clear" w:color="auto" w:fill="BFBFBF"/>
              </w:rPr>
            </w:pPr>
            <w:r w:rsidRPr="00C6560A">
              <w:rPr>
                <w:rFonts w:ascii="Arial" w:hAnsi="Arial" w:cs="Arial"/>
                <w:sz w:val="20"/>
                <w:szCs w:val="20"/>
                <w:shd w:val="clear" w:color="auto" w:fill="FFFFFF"/>
              </w:rPr>
              <w:t xml:space="preserve">1b) Jedynie w odniesieniu do </w:t>
            </w:r>
            <w:r w:rsidRPr="00C6560A">
              <w:rPr>
                <w:rFonts w:ascii="Arial" w:hAnsi="Arial" w:cs="Arial"/>
                <w:b/>
                <w:sz w:val="20"/>
                <w:szCs w:val="20"/>
                <w:shd w:val="clear" w:color="auto" w:fill="FFFFFF"/>
              </w:rPr>
              <w:t>zamówień publicznych na dostawy i zamówień publicznych na usługi</w:t>
            </w:r>
            <w:r w:rsidRPr="00C6560A">
              <w:rPr>
                <w:rFonts w:ascii="Arial" w:hAnsi="Arial" w:cs="Arial"/>
                <w:sz w:val="20"/>
                <w:szCs w:val="20"/>
                <w:shd w:val="clear" w:color="auto" w:fill="FFFFFF"/>
              </w:rPr>
              <w:t>:</w:t>
            </w:r>
            <w:r w:rsidRPr="00C6560A">
              <w:rPr>
                <w:rFonts w:ascii="Arial" w:hAnsi="Arial" w:cs="Arial"/>
                <w:sz w:val="20"/>
                <w:szCs w:val="20"/>
                <w:shd w:val="clear" w:color="auto" w:fill="BFBFBF"/>
              </w:rPr>
              <w:br/>
            </w:r>
            <w:r w:rsidRPr="00C6560A">
              <w:rPr>
                <w:rFonts w:ascii="Arial" w:hAnsi="Arial" w:cs="Arial"/>
                <w:sz w:val="20"/>
                <w:szCs w:val="20"/>
              </w:rPr>
              <w:t>W okresie odniesienia</w:t>
            </w:r>
            <w:r w:rsidRPr="00C6560A">
              <w:rPr>
                <w:rStyle w:val="Odwoanieprzypisudolnego"/>
                <w:rFonts w:ascii="Arial" w:hAnsi="Arial" w:cs="Arial"/>
                <w:sz w:val="20"/>
              </w:rPr>
              <w:footnoteReference w:id="39"/>
            </w:r>
            <w:r w:rsidRPr="00C6560A">
              <w:rPr>
                <w:rFonts w:ascii="Arial" w:hAnsi="Arial" w:cs="Arial"/>
                <w:sz w:val="20"/>
                <w:szCs w:val="20"/>
              </w:rPr>
              <w:t xml:space="preserve"> wykonawca </w:t>
            </w:r>
            <w:r w:rsidRPr="00C6560A">
              <w:rPr>
                <w:rFonts w:ascii="Arial" w:hAnsi="Arial" w:cs="Arial"/>
                <w:b/>
                <w:sz w:val="20"/>
                <w:szCs w:val="20"/>
              </w:rPr>
              <w:t>zrealizował następujące główne dostawy określonego rodzaju lub wyświadczył następujące główne usługi określonego rodzaju</w:t>
            </w:r>
            <w:r w:rsidRPr="00C6560A">
              <w:rPr>
                <w:rFonts w:ascii="Arial" w:hAnsi="Arial" w:cs="Arial"/>
                <w:sz w:val="20"/>
                <w:szCs w:val="20"/>
              </w:rPr>
              <w:t>:</w:t>
            </w:r>
            <w:r w:rsidRPr="00C6560A">
              <w:rPr>
                <w:rFonts w:ascii="Arial" w:hAnsi="Arial" w:cs="Arial"/>
                <w:b/>
                <w:sz w:val="20"/>
                <w:szCs w:val="20"/>
              </w:rPr>
              <w:t xml:space="preserve"> </w:t>
            </w:r>
            <w:r w:rsidRPr="00C6560A">
              <w:rPr>
                <w:rFonts w:ascii="Arial" w:hAnsi="Arial" w:cs="Arial"/>
                <w:sz w:val="20"/>
                <w:szCs w:val="20"/>
              </w:rPr>
              <w:t>Przy sporządzaniu wykazu proszę podać kwoty, daty i odbiorców, zarówno publicznych, jak i prywatnych</w:t>
            </w:r>
            <w:r w:rsidRPr="00C6560A">
              <w:rPr>
                <w:rStyle w:val="Odwoanieprzypisudolnego"/>
                <w:rFonts w:ascii="Arial" w:hAnsi="Arial" w:cs="Arial"/>
                <w:sz w:val="20"/>
              </w:rPr>
              <w:footnoteReference w:id="40"/>
            </w:r>
            <w:r w:rsidRPr="00C6560A">
              <w:rPr>
                <w:rFonts w:ascii="Arial" w:hAnsi="Arial" w:cs="Arial"/>
                <w:sz w:val="20"/>
                <w:szCs w:val="20"/>
              </w:rPr>
              <w:t>:</w:t>
            </w:r>
          </w:p>
        </w:tc>
        <w:tc>
          <w:tcPr>
            <w:tcW w:w="4645" w:type="dxa"/>
          </w:tcPr>
          <w:p w14:paraId="5102BEC5" w14:textId="77777777" w:rsidR="007C5B96" w:rsidRPr="00C6560A" w:rsidRDefault="007C5B96" w:rsidP="00776F0D">
            <w:pPr>
              <w:rPr>
                <w:rFonts w:ascii="Arial" w:hAnsi="Arial" w:cs="Arial"/>
                <w:sz w:val="20"/>
                <w:szCs w:val="20"/>
              </w:rPr>
            </w:pPr>
            <w:r w:rsidRPr="00C6560A">
              <w:rPr>
                <w:rFonts w:ascii="Arial" w:hAnsi="Arial" w:cs="Arial"/>
                <w:sz w:val="20"/>
                <w:szCs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915F35" w:rsidRPr="00C6560A" w14:paraId="103B0A6C" w14:textId="77777777" w:rsidTr="00776F0D">
              <w:tc>
                <w:tcPr>
                  <w:tcW w:w="1336" w:type="dxa"/>
                </w:tcPr>
                <w:p w14:paraId="715D77AF" w14:textId="77777777" w:rsidR="007C5B96" w:rsidRPr="00C6560A" w:rsidRDefault="007C5B96" w:rsidP="00776F0D">
                  <w:pPr>
                    <w:rPr>
                      <w:rFonts w:ascii="Arial" w:hAnsi="Arial" w:cs="Arial"/>
                      <w:sz w:val="20"/>
                      <w:szCs w:val="20"/>
                    </w:rPr>
                  </w:pPr>
                  <w:r w:rsidRPr="00C6560A">
                    <w:rPr>
                      <w:rFonts w:ascii="Arial" w:hAnsi="Arial" w:cs="Arial"/>
                      <w:sz w:val="20"/>
                      <w:szCs w:val="20"/>
                    </w:rPr>
                    <w:t>Opis</w:t>
                  </w:r>
                </w:p>
              </w:tc>
              <w:tc>
                <w:tcPr>
                  <w:tcW w:w="936" w:type="dxa"/>
                </w:tcPr>
                <w:p w14:paraId="29C578E6" w14:textId="77777777" w:rsidR="007C5B96" w:rsidRPr="00C6560A" w:rsidRDefault="007C5B96" w:rsidP="00776F0D">
                  <w:pPr>
                    <w:rPr>
                      <w:rFonts w:ascii="Arial" w:hAnsi="Arial" w:cs="Arial"/>
                      <w:sz w:val="20"/>
                      <w:szCs w:val="20"/>
                    </w:rPr>
                  </w:pPr>
                  <w:r w:rsidRPr="00C6560A">
                    <w:rPr>
                      <w:rFonts w:ascii="Arial" w:hAnsi="Arial" w:cs="Arial"/>
                      <w:sz w:val="20"/>
                      <w:szCs w:val="20"/>
                    </w:rPr>
                    <w:t>Kwoty</w:t>
                  </w:r>
                </w:p>
              </w:tc>
              <w:tc>
                <w:tcPr>
                  <w:tcW w:w="724" w:type="dxa"/>
                </w:tcPr>
                <w:p w14:paraId="17BBE101" w14:textId="77777777" w:rsidR="007C5B96" w:rsidRPr="00C6560A" w:rsidRDefault="007C5B96" w:rsidP="00776F0D">
                  <w:pPr>
                    <w:rPr>
                      <w:rFonts w:ascii="Arial" w:hAnsi="Arial" w:cs="Arial"/>
                      <w:sz w:val="20"/>
                      <w:szCs w:val="20"/>
                    </w:rPr>
                  </w:pPr>
                  <w:r w:rsidRPr="00C6560A">
                    <w:rPr>
                      <w:rFonts w:ascii="Arial" w:hAnsi="Arial" w:cs="Arial"/>
                      <w:sz w:val="20"/>
                      <w:szCs w:val="20"/>
                    </w:rPr>
                    <w:t>Daty</w:t>
                  </w:r>
                </w:p>
              </w:tc>
              <w:tc>
                <w:tcPr>
                  <w:tcW w:w="1149" w:type="dxa"/>
                </w:tcPr>
                <w:p w14:paraId="1DB3A7DA" w14:textId="77777777" w:rsidR="007C5B96" w:rsidRPr="00C6560A" w:rsidRDefault="007C5B96" w:rsidP="00776F0D">
                  <w:pPr>
                    <w:rPr>
                      <w:rFonts w:ascii="Arial" w:hAnsi="Arial" w:cs="Arial"/>
                      <w:sz w:val="20"/>
                      <w:szCs w:val="20"/>
                    </w:rPr>
                  </w:pPr>
                  <w:r w:rsidRPr="00C6560A">
                    <w:rPr>
                      <w:rFonts w:ascii="Arial" w:hAnsi="Arial" w:cs="Arial"/>
                      <w:sz w:val="20"/>
                      <w:szCs w:val="20"/>
                    </w:rPr>
                    <w:t>Odbiorcy</w:t>
                  </w:r>
                </w:p>
              </w:tc>
            </w:tr>
            <w:tr w:rsidR="00915F35" w:rsidRPr="00C6560A" w14:paraId="5204D661" w14:textId="77777777" w:rsidTr="00776F0D">
              <w:tc>
                <w:tcPr>
                  <w:tcW w:w="1336" w:type="dxa"/>
                </w:tcPr>
                <w:p w14:paraId="440B9BDD" w14:textId="77777777" w:rsidR="007C5B96" w:rsidRPr="00C6560A" w:rsidRDefault="007C5B96" w:rsidP="00776F0D">
                  <w:pPr>
                    <w:rPr>
                      <w:rFonts w:ascii="Arial" w:hAnsi="Arial" w:cs="Arial"/>
                      <w:sz w:val="20"/>
                      <w:szCs w:val="20"/>
                    </w:rPr>
                  </w:pPr>
                </w:p>
              </w:tc>
              <w:tc>
                <w:tcPr>
                  <w:tcW w:w="936" w:type="dxa"/>
                </w:tcPr>
                <w:p w14:paraId="0C6743D5" w14:textId="77777777" w:rsidR="007C5B96" w:rsidRPr="00C6560A" w:rsidRDefault="007C5B96" w:rsidP="00776F0D">
                  <w:pPr>
                    <w:rPr>
                      <w:rFonts w:ascii="Arial" w:hAnsi="Arial" w:cs="Arial"/>
                      <w:sz w:val="20"/>
                      <w:szCs w:val="20"/>
                    </w:rPr>
                  </w:pPr>
                </w:p>
              </w:tc>
              <w:tc>
                <w:tcPr>
                  <w:tcW w:w="724" w:type="dxa"/>
                </w:tcPr>
                <w:p w14:paraId="70A1EDFC" w14:textId="77777777" w:rsidR="007C5B96" w:rsidRPr="00C6560A" w:rsidRDefault="007C5B96" w:rsidP="00776F0D">
                  <w:pPr>
                    <w:rPr>
                      <w:rFonts w:ascii="Arial" w:hAnsi="Arial" w:cs="Arial"/>
                      <w:sz w:val="20"/>
                      <w:szCs w:val="20"/>
                    </w:rPr>
                  </w:pPr>
                </w:p>
              </w:tc>
              <w:tc>
                <w:tcPr>
                  <w:tcW w:w="1149" w:type="dxa"/>
                </w:tcPr>
                <w:p w14:paraId="0F33D1D0" w14:textId="77777777" w:rsidR="007C5B96" w:rsidRPr="00C6560A" w:rsidRDefault="007C5B96" w:rsidP="00776F0D">
                  <w:pPr>
                    <w:rPr>
                      <w:rFonts w:ascii="Arial" w:hAnsi="Arial" w:cs="Arial"/>
                      <w:sz w:val="20"/>
                      <w:szCs w:val="20"/>
                    </w:rPr>
                  </w:pPr>
                </w:p>
              </w:tc>
            </w:tr>
          </w:tbl>
          <w:p w14:paraId="1EA11B76" w14:textId="77777777" w:rsidR="007C5B96" w:rsidRPr="00C6560A" w:rsidRDefault="007C5B96" w:rsidP="00776F0D">
            <w:pPr>
              <w:rPr>
                <w:rFonts w:ascii="Arial" w:hAnsi="Arial" w:cs="Arial"/>
                <w:sz w:val="20"/>
                <w:szCs w:val="20"/>
              </w:rPr>
            </w:pPr>
          </w:p>
        </w:tc>
      </w:tr>
      <w:tr w:rsidR="00915F35" w:rsidRPr="00C6560A" w14:paraId="1190435B" w14:textId="77777777" w:rsidTr="00776F0D">
        <w:tc>
          <w:tcPr>
            <w:tcW w:w="4644" w:type="dxa"/>
          </w:tcPr>
          <w:p w14:paraId="1B0E43C8" w14:textId="77777777" w:rsidR="007C5B96" w:rsidRPr="00C6560A" w:rsidRDefault="007C5B96" w:rsidP="00776F0D">
            <w:pPr>
              <w:rPr>
                <w:rFonts w:ascii="Arial" w:hAnsi="Arial" w:cs="Arial"/>
                <w:sz w:val="20"/>
                <w:szCs w:val="20"/>
                <w:shd w:val="clear" w:color="auto" w:fill="BFBFBF"/>
              </w:rPr>
            </w:pPr>
            <w:r w:rsidRPr="00C6560A">
              <w:rPr>
                <w:rFonts w:ascii="Arial" w:hAnsi="Arial" w:cs="Arial"/>
                <w:sz w:val="20"/>
                <w:szCs w:val="20"/>
              </w:rPr>
              <w:t xml:space="preserve">2) Może skorzystać z usług następujących </w:t>
            </w:r>
            <w:r w:rsidRPr="00C6560A">
              <w:rPr>
                <w:rFonts w:ascii="Arial" w:hAnsi="Arial" w:cs="Arial"/>
                <w:b/>
                <w:sz w:val="20"/>
                <w:szCs w:val="20"/>
              </w:rPr>
              <w:t xml:space="preserve">pracowników technicznych lub służb </w:t>
            </w:r>
            <w:r w:rsidRPr="00C6560A">
              <w:rPr>
                <w:rFonts w:ascii="Arial" w:hAnsi="Arial" w:cs="Arial"/>
                <w:b/>
                <w:sz w:val="20"/>
                <w:szCs w:val="20"/>
              </w:rPr>
              <w:lastRenderedPageBreak/>
              <w:t>technicznych</w:t>
            </w:r>
            <w:r w:rsidRPr="00C6560A">
              <w:rPr>
                <w:rStyle w:val="Odwoanieprzypisudolnego"/>
                <w:rFonts w:ascii="Arial" w:hAnsi="Arial" w:cs="Arial"/>
                <w:sz w:val="20"/>
              </w:rPr>
              <w:footnoteReference w:id="41"/>
            </w:r>
            <w:r w:rsidRPr="00C6560A">
              <w:rPr>
                <w:rFonts w:ascii="Arial" w:hAnsi="Arial" w:cs="Arial"/>
                <w:sz w:val="20"/>
                <w:szCs w:val="20"/>
              </w:rPr>
              <w:t>, w szczególności tych odpowiedzialnych za kontrolę jakości:</w:t>
            </w:r>
            <w:r w:rsidRPr="00C6560A">
              <w:rPr>
                <w:rFonts w:ascii="Arial" w:hAnsi="Arial" w:cs="Arial"/>
                <w:sz w:val="20"/>
                <w:szCs w:val="20"/>
              </w:rPr>
              <w:br/>
              <w:t>W przypadku zamówień publicznych na roboty budowlane wykonawca będzie mógł się zwrócić do następujących pracowników technicznych lub służb technicznych o wykonanie robót:</w:t>
            </w:r>
          </w:p>
        </w:tc>
        <w:tc>
          <w:tcPr>
            <w:tcW w:w="4645" w:type="dxa"/>
          </w:tcPr>
          <w:p w14:paraId="0D4B01C9"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p>
        </w:tc>
      </w:tr>
      <w:tr w:rsidR="00915F35" w:rsidRPr="00C6560A" w14:paraId="56C566D0" w14:textId="77777777" w:rsidTr="00776F0D">
        <w:tc>
          <w:tcPr>
            <w:tcW w:w="4644" w:type="dxa"/>
          </w:tcPr>
          <w:p w14:paraId="6674AA89"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3) Korzysta z następujących </w:t>
            </w:r>
            <w:r w:rsidRPr="00C6560A">
              <w:rPr>
                <w:rFonts w:ascii="Arial" w:hAnsi="Arial" w:cs="Arial"/>
                <w:b/>
                <w:sz w:val="20"/>
                <w:szCs w:val="20"/>
              </w:rPr>
              <w:t>urządzeń technicznych oraz środków w celu zapewnienia jakości</w:t>
            </w:r>
            <w:r w:rsidRPr="00C6560A">
              <w:rPr>
                <w:rFonts w:ascii="Arial" w:hAnsi="Arial" w:cs="Arial"/>
                <w:sz w:val="20"/>
                <w:szCs w:val="20"/>
              </w:rPr>
              <w:t xml:space="preserve">, a jego </w:t>
            </w:r>
            <w:r w:rsidRPr="00C6560A">
              <w:rPr>
                <w:rFonts w:ascii="Arial" w:hAnsi="Arial" w:cs="Arial"/>
                <w:b/>
                <w:sz w:val="20"/>
                <w:szCs w:val="20"/>
              </w:rPr>
              <w:t>zaplecze naukowo-badawcze</w:t>
            </w:r>
            <w:r w:rsidRPr="00C6560A">
              <w:rPr>
                <w:rFonts w:ascii="Arial" w:hAnsi="Arial" w:cs="Arial"/>
                <w:sz w:val="20"/>
                <w:szCs w:val="20"/>
              </w:rPr>
              <w:t xml:space="preserve"> jest następujące: </w:t>
            </w:r>
          </w:p>
        </w:tc>
        <w:tc>
          <w:tcPr>
            <w:tcW w:w="4645" w:type="dxa"/>
          </w:tcPr>
          <w:p w14:paraId="24BF379E"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52F4C4A7" w14:textId="77777777" w:rsidTr="00776F0D">
        <w:tc>
          <w:tcPr>
            <w:tcW w:w="4644" w:type="dxa"/>
          </w:tcPr>
          <w:p w14:paraId="6E061F2A"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4) Podczas realizacji zamówienia będzie mógł stosować następujące systemy </w:t>
            </w:r>
            <w:r w:rsidRPr="00C6560A">
              <w:rPr>
                <w:rFonts w:ascii="Arial" w:hAnsi="Arial" w:cs="Arial"/>
                <w:b/>
                <w:sz w:val="20"/>
                <w:szCs w:val="20"/>
              </w:rPr>
              <w:t>zarządzania łańcuchem dostaw</w:t>
            </w:r>
            <w:r w:rsidRPr="00C6560A">
              <w:rPr>
                <w:rFonts w:ascii="Arial" w:hAnsi="Arial" w:cs="Arial"/>
                <w:sz w:val="20"/>
                <w:szCs w:val="20"/>
              </w:rPr>
              <w:t xml:space="preserve"> i śledzenia łańcucha dostaw:</w:t>
            </w:r>
          </w:p>
        </w:tc>
        <w:tc>
          <w:tcPr>
            <w:tcW w:w="4645" w:type="dxa"/>
          </w:tcPr>
          <w:p w14:paraId="7BE673C8"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5E8751C3" w14:textId="77777777" w:rsidTr="00776F0D">
        <w:tc>
          <w:tcPr>
            <w:tcW w:w="4644" w:type="dxa"/>
          </w:tcPr>
          <w:p w14:paraId="13292465" w14:textId="77777777" w:rsidR="007C5B96" w:rsidRPr="00C6560A" w:rsidRDefault="007C5B96" w:rsidP="00776F0D">
            <w:pPr>
              <w:rPr>
                <w:rFonts w:ascii="Arial" w:hAnsi="Arial" w:cs="Arial"/>
                <w:sz w:val="20"/>
                <w:szCs w:val="20"/>
              </w:rPr>
            </w:pPr>
            <w:r w:rsidRPr="00C6560A">
              <w:rPr>
                <w:rFonts w:ascii="Arial" w:hAnsi="Arial" w:cs="Arial"/>
                <w:sz w:val="20"/>
                <w:szCs w:val="20"/>
                <w:shd w:val="clear" w:color="auto" w:fill="FFFFFF"/>
              </w:rPr>
              <w:t>5)</w:t>
            </w:r>
            <w:r w:rsidRPr="00C6560A">
              <w:rPr>
                <w:rFonts w:ascii="Arial" w:hAnsi="Arial" w:cs="Arial"/>
                <w:b/>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560A">
              <w:rPr>
                <w:rFonts w:ascii="Arial" w:hAnsi="Arial" w:cs="Arial"/>
                <w:b/>
                <w:sz w:val="20"/>
                <w:szCs w:val="20"/>
                <w:shd w:val="clear" w:color="auto" w:fill="BFBFBF"/>
              </w:rPr>
              <w:br/>
            </w:r>
            <w:r w:rsidRPr="00C6560A">
              <w:rPr>
                <w:rFonts w:ascii="Arial" w:hAnsi="Arial" w:cs="Arial"/>
                <w:sz w:val="20"/>
                <w:szCs w:val="20"/>
              </w:rPr>
              <w:t xml:space="preserve">Czy wykonawca </w:t>
            </w:r>
            <w:r w:rsidRPr="00C6560A">
              <w:rPr>
                <w:rFonts w:ascii="Arial" w:hAnsi="Arial" w:cs="Arial"/>
                <w:b/>
                <w:sz w:val="20"/>
                <w:szCs w:val="20"/>
              </w:rPr>
              <w:t>zezwoli</w:t>
            </w:r>
            <w:r w:rsidRPr="00C6560A">
              <w:rPr>
                <w:rFonts w:ascii="Arial" w:hAnsi="Arial" w:cs="Arial"/>
                <w:sz w:val="20"/>
                <w:szCs w:val="20"/>
              </w:rPr>
              <w:t xml:space="preserve"> na przeprowadzenie </w:t>
            </w:r>
            <w:r w:rsidRPr="00C6560A">
              <w:rPr>
                <w:rFonts w:ascii="Arial" w:hAnsi="Arial" w:cs="Arial"/>
                <w:b/>
                <w:sz w:val="20"/>
                <w:szCs w:val="20"/>
              </w:rPr>
              <w:t>kontroli</w:t>
            </w:r>
            <w:r w:rsidRPr="00C6560A">
              <w:rPr>
                <w:rStyle w:val="Odwoanieprzypisudolnego"/>
                <w:rFonts w:ascii="Arial" w:hAnsi="Arial" w:cs="Arial"/>
                <w:sz w:val="20"/>
              </w:rPr>
              <w:footnoteReference w:id="42"/>
            </w:r>
            <w:r w:rsidRPr="00C6560A">
              <w:rPr>
                <w:rFonts w:ascii="Arial" w:hAnsi="Arial" w:cs="Arial"/>
                <w:sz w:val="20"/>
                <w:szCs w:val="20"/>
              </w:rPr>
              <w:t xml:space="preserve"> swoich </w:t>
            </w:r>
            <w:r w:rsidRPr="00C6560A">
              <w:rPr>
                <w:rFonts w:ascii="Arial" w:hAnsi="Arial" w:cs="Arial"/>
                <w:b/>
                <w:sz w:val="20"/>
                <w:szCs w:val="20"/>
              </w:rPr>
              <w:t>zdolności produkcyjnych</w:t>
            </w:r>
            <w:r w:rsidRPr="00C6560A">
              <w:rPr>
                <w:rFonts w:ascii="Arial" w:hAnsi="Arial" w:cs="Arial"/>
                <w:sz w:val="20"/>
                <w:szCs w:val="20"/>
              </w:rPr>
              <w:t xml:space="preserve"> lub </w:t>
            </w:r>
            <w:r w:rsidRPr="00C6560A">
              <w:rPr>
                <w:rFonts w:ascii="Arial" w:hAnsi="Arial" w:cs="Arial"/>
                <w:b/>
                <w:sz w:val="20"/>
                <w:szCs w:val="20"/>
              </w:rPr>
              <w:t>zdolności technicznych</w:t>
            </w:r>
            <w:r w:rsidRPr="00C6560A">
              <w:rPr>
                <w:rFonts w:ascii="Arial" w:hAnsi="Arial" w:cs="Arial"/>
                <w:sz w:val="20"/>
                <w:szCs w:val="20"/>
              </w:rPr>
              <w:t xml:space="preserve">, a w razie konieczności także dostępnych mu </w:t>
            </w:r>
            <w:r w:rsidRPr="00C6560A">
              <w:rPr>
                <w:rFonts w:ascii="Arial" w:hAnsi="Arial" w:cs="Arial"/>
                <w:b/>
                <w:sz w:val="20"/>
                <w:szCs w:val="20"/>
              </w:rPr>
              <w:t>środków naukowych i badawczych</w:t>
            </w:r>
            <w:r w:rsidRPr="00C6560A">
              <w:rPr>
                <w:rFonts w:ascii="Arial" w:hAnsi="Arial" w:cs="Arial"/>
                <w:sz w:val="20"/>
                <w:szCs w:val="20"/>
              </w:rPr>
              <w:t xml:space="preserve">, jak również </w:t>
            </w:r>
            <w:r w:rsidRPr="00C6560A">
              <w:rPr>
                <w:rFonts w:ascii="Arial" w:hAnsi="Arial" w:cs="Arial"/>
                <w:b/>
                <w:sz w:val="20"/>
                <w:szCs w:val="20"/>
              </w:rPr>
              <w:t>środków kontroli jakości</w:t>
            </w:r>
            <w:r w:rsidRPr="00C6560A">
              <w:rPr>
                <w:rFonts w:ascii="Arial" w:hAnsi="Arial" w:cs="Arial"/>
                <w:sz w:val="20"/>
                <w:szCs w:val="20"/>
              </w:rPr>
              <w:t>?</w:t>
            </w:r>
          </w:p>
        </w:tc>
        <w:tc>
          <w:tcPr>
            <w:tcW w:w="4645" w:type="dxa"/>
          </w:tcPr>
          <w:p w14:paraId="2C65F57C" w14:textId="77777777" w:rsidR="007C5B96" w:rsidRPr="00C6560A" w:rsidRDefault="007C5B96" w:rsidP="00776F0D">
            <w:pPr>
              <w:rPr>
                <w:rFonts w:ascii="Arial" w:hAnsi="Arial" w:cs="Arial"/>
                <w:sz w:val="20"/>
                <w:szCs w:val="20"/>
              </w:rPr>
            </w:pP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 Tak [] Nie</w:t>
            </w:r>
          </w:p>
        </w:tc>
      </w:tr>
      <w:tr w:rsidR="00915F35" w:rsidRPr="00C6560A" w14:paraId="2C7ED186" w14:textId="77777777" w:rsidTr="00776F0D">
        <w:tc>
          <w:tcPr>
            <w:tcW w:w="4644" w:type="dxa"/>
          </w:tcPr>
          <w:p w14:paraId="08589D21" w14:textId="77777777" w:rsidR="007C5B96" w:rsidRPr="00C6560A" w:rsidRDefault="007C5B96" w:rsidP="00776F0D">
            <w:pPr>
              <w:rPr>
                <w:rFonts w:ascii="Arial" w:hAnsi="Arial" w:cs="Arial"/>
                <w:b/>
                <w:sz w:val="20"/>
                <w:szCs w:val="20"/>
                <w:shd w:val="clear" w:color="auto" w:fill="BFBFBF"/>
              </w:rPr>
            </w:pPr>
            <w:r w:rsidRPr="00C6560A">
              <w:rPr>
                <w:rFonts w:ascii="Arial" w:hAnsi="Arial" w:cs="Arial"/>
                <w:sz w:val="20"/>
                <w:szCs w:val="20"/>
              </w:rPr>
              <w:t xml:space="preserve">6) Następującym </w:t>
            </w:r>
            <w:r w:rsidRPr="00C6560A">
              <w:rPr>
                <w:rFonts w:ascii="Arial" w:hAnsi="Arial" w:cs="Arial"/>
                <w:b/>
                <w:sz w:val="20"/>
                <w:szCs w:val="20"/>
              </w:rPr>
              <w:t>wykształceniem i kwalifikacjami zawodowymi</w:t>
            </w:r>
            <w:r w:rsidRPr="00C6560A">
              <w:rPr>
                <w:rFonts w:ascii="Arial" w:hAnsi="Arial" w:cs="Arial"/>
                <w:sz w:val="20"/>
                <w:szCs w:val="20"/>
              </w:rPr>
              <w:t xml:space="preserve"> legitymuje się:</w:t>
            </w:r>
            <w:r w:rsidRPr="00C6560A">
              <w:rPr>
                <w:rFonts w:ascii="Arial" w:hAnsi="Arial" w:cs="Arial"/>
                <w:sz w:val="20"/>
                <w:szCs w:val="20"/>
              </w:rPr>
              <w:br/>
              <w:t>a) sam usługodawca lub wykonawca:</w:t>
            </w:r>
            <w:r w:rsidRPr="00C6560A">
              <w:rPr>
                <w:rFonts w:ascii="Arial" w:hAnsi="Arial" w:cs="Arial"/>
                <w:sz w:val="20"/>
                <w:szCs w:val="20"/>
              </w:rPr>
              <w:br/>
            </w:r>
            <w:r w:rsidRPr="00C6560A">
              <w:rPr>
                <w:rFonts w:ascii="Arial" w:hAnsi="Arial" w:cs="Arial"/>
                <w:b/>
                <w:sz w:val="20"/>
                <w:szCs w:val="20"/>
              </w:rPr>
              <w:t>lub</w:t>
            </w:r>
            <w:r w:rsidRPr="00C6560A">
              <w:rPr>
                <w:rFonts w:ascii="Arial" w:hAnsi="Arial" w:cs="Arial"/>
                <w:sz w:val="20"/>
                <w:szCs w:val="20"/>
              </w:rPr>
              <w:t xml:space="preserve"> (w zależności od wymogów określonych w stosownym ogłoszeniu lub dokumentach zamówienia):</w:t>
            </w:r>
            <w:r w:rsidRPr="00C6560A">
              <w:rPr>
                <w:rFonts w:ascii="Arial" w:hAnsi="Arial" w:cs="Arial"/>
                <w:sz w:val="20"/>
                <w:szCs w:val="20"/>
              </w:rPr>
              <w:br/>
              <w:t>b) jego kadra kierownicza:</w:t>
            </w:r>
          </w:p>
        </w:tc>
        <w:tc>
          <w:tcPr>
            <w:tcW w:w="4645" w:type="dxa"/>
          </w:tcPr>
          <w:p w14:paraId="4A90B50F" w14:textId="77777777" w:rsidR="007C5B96" w:rsidRPr="00C6560A" w:rsidRDefault="007C5B96" w:rsidP="00776F0D">
            <w:pPr>
              <w:rPr>
                <w:rFonts w:ascii="Arial" w:hAnsi="Arial" w:cs="Arial"/>
                <w:sz w:val="20"/>
                <w:szCs w:val="20"/>
              </w:rPr>
            </w:pPr>
            <w:r w:rsidRPr="00C6560A">
              <w:rPr>
                <w:rFonts w:ascii="Arial" w:hAnsi="Arial" w:cs="Arial"/>
                <w:sz w:val="20"/>
                <w:szCs w:val="20"/>
              </w:rPr>
              <w:br/>
            </w:r>
            <w:r w:rsidRPr="00C6560A">
              <w:rPr>
                <w:rFonts w:ascii="Arial" w:hAnsi="Arial" w:cs="Arial"/>
                <w:sz w:val="20"/>
                <w:szCs w:val="20"/>
              </w:rPr>
              <w:br/>
              <w:t>a) [……]</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b) [……]</w:t>
            </w:r>
          </w:p>
        </w:tc>
      </w:tr>
      <w:tr w:rsidR="00915F35" w:rsidRPr="00C6560A" w14:paraId="304EA753" w14:textId="77777777" w:rsidTr="00776F0D">
        <w:tc>
          <w:tcPr>
            <w:tcW w:w="4644" w:type="dxa"/>
          </w:tcPr>
          <w:p w14:paraId="1838C9B0"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7) Podczas realizacji zamówienia wykonawca będzie mógł stosować następujące </w:t>
            </w:r>
            <w:r w:rsidRPr="00C6560A">
              <w:rPr>
                <w:rFonts w:ascii="Arial" w:hAnsi="Arial" w:cs="Arial"/>
                <w:b/>
                <w:sz w:val="20"/>
                <w:szCs w:val="20"/>
              </w:rPr>
              <w:t>środki zarządzania środowiskowego</w:t>
            </w:r>
            <w:r w:rsidRPr="00C6560A">
              <w:rPr>
                <w:rFonts w:ascii="Arial" w:hAnsi="Arial" w:cs="Arial"/>
                <w:sz w:val="20"/>
                <w:szCs w:val="20"/>
              </w:rPr>
              <w:t>:</w:t>
            </w:r>
          </w:p>
        </w:tc>
        <w:tc>
          <w:tcPr>
            <w:tcW w:w="4645" w:type="dxa"/>
          </w:tcPr>
          <w:p w14:paraId="559E2DC4"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3588A767" w14:textId="77777777" w:rsidTr="00776F0D">
        <w:tc>
          <w:tcPr>
            <w:tcW w:w="4644" w:type="dxa"/>
          </w:tcPr>
          <w:p w14:paraId="5475DCF0"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8) Wielkość </w:t>
            </w:r>
            <w:r w:rsidRPr="00C6560A">
              <w:rPr>
                <w:rFonts w:ascii="Arial" w:hAnsi="Arial" w:cs="Arial"/>
                <w:b/>
                <w:sz w:val="20"/>
                <w:szCs w:val="20"/>
              </w:rPr>
              <w:t>średniego rocznego zatrudnienia</w:t>
            </w:r>
            <w:r w:rsidRPr="00C6560A">
              <w:rPr>
                <w:rFonts w:ascii="Arial" w:hAnsi="Arial" w:cs="Arial"/>
                <w:sz w:val="20"/>
                <w:szCs w:val="20"/>
              </w:rPr>
              <w:t xml:space="preserve"> u wykonawcy oraz liczebność kadry kierowniczej w ostatnich trzech latach są następujące</w:t>
            </w:r>
          </w:p>
        </w:tc>
        <w:tc>
          <w:tcPr>
            <w:tcW w:w="4645" w:type="dxa"/>
          </w:tcPr>
          <w:p w14:paraId="48A9CF75" w14:textId="77777777" w:rsidR="007C5B96" w:rsidRPr="00C6560A" w:rsidRDefault="007C5B96" w:rsidP="00776F0D">
            <w:pPr>
              <w:rPr>
                <w:rFonts w:ascii="Arial" w:hAnsi="Arial" w:cs="Arial"/>
                <w:sz w:val="20"/>
                <w:szCs w:val="20"/>
              </w:rPr>
            </w:pPr>
            <w:r w:rsidRPr="00C6560A">
              <w:rPr>
                <w:rFonts w:ascii="Arial" w:hAnsi="Arial" w:cs="Arial"/>
                <w:sz w:val="20"/>
                <w:szCs w:val="20"/>
              </w:rPr>
              <w:t>Rok, średnie roczne zatrudnienie:</w:t>
            </w:r>
            <w:r w:rsidRPr="00C6560A">
              <w:rPr>
                <w:rFonts w:ascii="Arial" w:hAnsi="Arial" w:cs="Arial"/>
                <w:sz w:val="20"/>
                <w:szCs w:val="20"/>
              </w:rPr>
              <w:br/>
              <w:t>[……], [……]</w:t>
            </w:r>
            <w:r w:rsidRPr="00C6560A">
              <w:rPr>
                <w:rFonts w:ascii="Arial" w:hAnsi="Arial" w:cs="Arial"/>
                <w:sz w:val="20"/>
                <w:szCs w:val="20"/>
              </w:rPr>
              <w:br/>
              <w:t>[……], [……]</w:t>
            </w:r>
            <w:r w:rsidRPr="00C6560A">
              <w:rPr>
                <w:rFonts w:ascii="Arial" w:hAnsi="Arial" w:cs="Arial"/>
                <w:sz w:val="20"/>
                <w:szCs w:val="20"/>
              </w:rPr>
              <w:br/>
              <w:t>[……], [……]</w:t>
            </w:r>
            <w:r w:rsidRPr="00C6560A">
              <w:rPr>
                <w:rFonts w:ascii="Arial" w:hAnsi="Arial" w:cs="Arial"/>
                <w:sz w:val="20"/>
                <w:szCs w:val="20"/>
              </w:rPr>
              <w:br/>
              <w:t>Rok, liczebność kadry kierowniczej:</w:t>
            </w:r>
            <w:r w:rsidRPr="00C6560A">
              <w:rPr>
                <w:rFonts w:ascii="Arial" w:hAnsi="Arial" w:cs="Arial"/>
                <w:sz w:val="20"/>
                <w:szCs w:val="20"/>
              </w:rPr>
              <w:br/>
              <w:t>[……], [……]</w:t>
            </w:r>
            <w:r w:rsidRPr="00C6560A">
              <w:rPr>
                <w:rFonts w:ascii="Arial" w:hAnsi="Arial" w:cs="Arial"/>
                <w:sz w:val="20"/>
                <w:szCs w:val="20"/>
              </w:rPr>
              <w:br/>
            </w:r>
            <w:r w:rsidRPr="00C6560A">
              <w:rPr>
                <w:rFonts w:ascii="Arial" w:hAnsi="Arial" w:cs="Arial"/>
                <w:sz w:val="20"/>
                <w:szCs w:val="20"/>
              </w:rPr>
              <w:lastRenderedPageBreak/>
              <w:t>[……], [……]</w:t>
            </w:r>
            <w:r w:rsidRPr="00C6560A">
              <w:rPr>
                <w:rFonts w:ascii="Arial" w:hAnsi="Arial" w:cs="Arial"/>
                <w:sz w:val="20"/>
                <w:szCs w:val="20"/>
              </w:rPr>
              <w:br/>
              <w:t>[……], [……]</w:t>
            </w:r>
          </w:p>
        </w:tc>
      </w:tr>
      <w:tr w:rsidR="00915F35" w:rsidRPr="00C6560A" w14:paraId="68E4672F" w14:textId="77777777" w:rsidTr="00776F0D">
        <w:tc>
          <w:tcPr>
            <w:tcW w:w="4644" w:type="dxa"/>
          </w:tcPr>
          <w:p w14:paraId="568AE379" w14:textId="77777777" w:rsidR="007C5B96" w:rsidRPr="00C6560A" w:rsidRDefault="007C5B96" w:rsidP="00776F0D">
            <w:pPr>
              <w:rPr>
                <w:rFonts w:ascii="Arial" w:hAnsi="Arial" w:cs="Arial"/>
                <w:sz w:val="20"/>
                <w:szCs w:val="20"/>
              </w:rPr>
            </w:pPr>
            <w:r w:rsidRPr="00C6560A">
              <w:rPr>
                <w:rFonts w:ascii="Arial" w:hAnsi="Arial" w:cs="Arial"/>
                <w:sz w:val="20"/>
                <w:szCs w:val="20"/>
              </w:rPr>
              <w:lastRenderedPageBreak/>
              <w:t xml:space="preserve">9) Będzie dysponował następującymi </w:t>
            </w:r>
            <w:r w:rsidRPr="00C6560A">
              <w:rPr>
                <w:rFonts w:ascii="Arial" w:hAnsi="Arial" w:cs="Arial"/>
                <w:b/>
                <w:sz w:val="20"/>
                <w:szCs w:val="20"/>
              </w:rPr>
              <w:t>narzędziami, wyposażeniem zakładu i urządzeniami technicznymi</w:t>
            </w:r>
            <w:r w:rsidRPr="00C6560A">
              <w:rPr>
                <w:rFonts w:ascii="Arial" w:hAnsi="Arial" w:cs="Arial"/>
                <w:sz w:val="20"/>
                <w:szCs w:val="20"/>
              </w:rPr>
              <w:t xml:space="preserve"> na potrzeby realizacji zamówienia:</w:t>
            </w:r>
          </w:p>
        </w:tc>
        <w:tc>
          <w:tcPr>
            <w:tcW w:w="4645" w:type="dxa"/>
          </w:tcPr>
          <w:p w14:paraId="2945769E"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74C20310" w14:textId="77777777" w:rsidTr="00776F0D">
        <w:tc>
          <w:tcPr>
            <w:tcW w:w="4644" w:type="dxa"/>
          </w:tcPr>
          <w:p w14:paraId="1D576379"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10) Wykonawca </w:t>
            </w:r>
            <w:r w:rsidRPr="00C6560A">
              <w:rPr>
                <w:rFonts w:ascii="Arial" w:hAnsi="Arial" w:cs="Arial"/>
                <w:b/>
                <w:sz w:val="20"/>
                <w:szCs w:val="20"/>
              </w:rPr>
              <w:t>zamierza ewentualnie zlecić podwykonawcom</w:t>
            </w:r>
            <w:r w:rsidRPr="00C6560A">
              <w:rPr>
                <w:rStyle w:val="Odwoanieprzypisudolnego"/>
                <w:rFonts w:ascii="Arial" w:hAnsi="Arial" w:cs="Arial"/>
                <w:sz w:val="20"/>
              </w:rPr>
              <w:footnoteReference w:id="43"/>
            </w:r>
            <w:r w:rsidRPr="00C6560A">
              <w:rPr>
                <w:rFonts w:ascii="Arial" w:hAnsi="Arial" w:cs="Arial"/>
                <w:sz w:val="20"/>
                <w:szCs w:val="20"/>
              </w:rPr>
              <w:t xml:space="preserve"> następującą </w:t>
            </w:r>
            <w:r w:rsidRPr="00C6560A">
              <w:rPr>
                <w:rFonts w:ascii="Arial" w:hAnsi="Arial" w:cs="Arial"/>
                <w:b/>
                <w:sz w:val="20"/>
                <w:szCs w:val="20"/>
              </w:rPr>
              <w:t>część (procentową)</w:t>
            </w:r>
            <w:r w:rsidRPr="00C6560A">
              <w:rPr>
                <w:rFonts w:ascii="Arial" w:hAnsi="Arial" w:cs="Arial"/>
                <w:sz w:val="20"/>
                <w:szCs w:val="20"/>
              </w:rPr>
              <w:t xml:space="preserve"> zamówienia:</w:t>
            </w:r>
          </w:p>
        </w:tc>
        <w:tc>
          <w:tcPr>
            <w:tcW w:w="4645" w:type="dxa"/>
          </w:tcPr>
          <w:p w14:paraId="3C8FD3ED" w14:textId="77777777" w:rsidR="007C5B96" w:rsidRPr="00C6560A" w:rsidRDefault="007C5B96" w:rsidP="00776F0D">
            <w:pPr>
              <w:rPr>
                <w:rFonts w:ascii="Arial" w:hAnsi="Arial" w:cs="Arial"/>
                <w:sz w:val="20"/>
                <w:szCs w:val="20"/>
              </w:rPr>
            </w:pPr>
            <w:r w:rsidRPr="00C6560A">
              <w:rPr>
                <w:rFonts w:ascii="Arial" w:hAnsi="Arial" w:cs="Arial"/>
                <w:sz w:val="20"/>
                <w:szCs w:val="20"/>
              </w:rPr>
              <w:t>[……]</w:t>
            </w:r>
          </w:p>
        </w:tc>
      </w:tr>
      <w:tr w:rsidR="00915F35" w:rsidRPr="00C6560A" w14:paraId="3131DF17" w14:textId="77777777" w:rsidTr="00776F0D">
        <w:tc>
          <w:tcPr>
            <w:tcW w:w="4644" w:type="dxa"/>
          </w:tcPr>
          <w:p w14:paraId="51FC6017" w14:textId="77777777" w:rsidR="007C5B96" w:rsidRPr="00C6560A" w:rsidRDefault="007C5B96" w:rsidP="00776F0D">
            <w:pPr>
              <w:rPr>
                <w:rFonts w:ascii="Arial" w:hAnsi="Arial" w:cs="Arial"/>
                <w:sz w:val="20"/>
                <w:szCs w:val="20"/>
              </w:rPr>
            </w:pPr>
            <w:r w:rsidRPr="00C6560A">
              <w:rPr>
                <w:rFonts w:ascii="Arial" w:hAnsi="Arial" w:cs="Arial"/>
                <w:sz w:val="20"/>
                <w:szCs w:val="20"/>
              </w:rPr>
              <w:t xml:space="preserve">11) W odniesieniu do </w:t>
            </w:r>
            <w:r w:rsidRPr="00C6560A">
              <w:rPr>
                <w:rFonts w:ascii="Arial" w:hAnsi="Arial" w:cs="Arial"/>
                <w:b/>
                <w:sz w:val="20"/>
                <w:szCs w:val="20"/>
              </w:rPr>
              <w:t>zamówień publicznych na dostawy</w:t>
            </w:r>
            <w:r w:rsidRPr="00C6560A">
              <w:rPr>
                <w:rFonts w:ascii="Arial" w:hAnsi="Arial" w:cs="Arial"/>
                <w:sz w:val="20"/>
                <w:szCs w:val="20"/>
              </w:rPr>
              <w:t>:</w:t>
            </w:r>
            <w:r w:rsidRPr="00C6560A">
              <w:rPr>
                <w:rFonts w:ascii="Arial" w:hAnsi="Arial" w:cs="Arial"/>
                <w:sz w:val="20"/>
                <w:szCs w:val="20"/>
              </w:rPr>
              <w:br/>
              <w:t>Wykonawca dostarczy wymagane próbki, opisy lub fotografie produktów, które mają być dostarczone i którym nie musi towarzyszyć świadectwo autentyczności.</w:t>
            </w:r>
            <w:r w:rsidRPr="00C6560A">
              <w:rPr>
                <w:rFonts w:ascii="Arial" w:hAnsi="Arial" w:cs="Arial"/>
                <w:sz w:val="20"/>
                <w:szCs w:val="20"/>
              </w:rPr>
              <w:br/>
              <w:t>Wykonawca oświadcza ponadto, że w stosownych przypadkach przedstawi wymagane świadectwa autentyczności.</w:t>
            </w:r>
            <w:r w:rsidRPr="00C6560A">
              <w:rPr>
                <w:rFonts w:ascii="Arial" w:hAnsi="Arial" w:cs="Arial"/>
                <w:sz w:val="20"/>
                <w:szCs w:val="20"/>
              </w:rPr>
              <w:br/>
              <w:t>Jeżeli odnośna dokumentacja jest dostępna w formie elektronicznej, proszę wskazać:</w:t>
            </w:r>
          </w:p>
        </w:tc>
        <w:tc>
          <w:tcPr>
            <w:tcW w:w="4645" w:type="dxa"/>
          </w:tcPr>
          <w:p w14:paraId="59FF461E" w14:textId="77777777" w:rsidR="007C5B96" w:rsidRPr="00C6560A" w:rsidRDefault="007C5B96" w:rsidP="00776F0D">
            <w:pPr>
              <w:rPr>
                <w:rFonts w:ascii="Arial" w:hAnsi="Arial" w:cs="Arial"/>
                <w:sz w:val="20"/>
                <w:szCs w:val="20"/>
              </w:rPr>
            </w:pPr>
            <w:r w:rsidRPr="00C6560A">
              <w:rPr>
                <w:rFonts w:ascii="Arial" w:hAnsi="Arial" w:cs="Arial"/>
                <w:sz w:val="20"/>
                <w:szCs w:val="20"/>
              </w:rPr>
              <w:b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(adres internetowy, wydający urząd lub organ,</w:t>
            </w:r>
            <w:r w:rsidRPr="00C6560A">
              <w:rPr>
                <w:rFonts w:ascii="Arial" w:hAnsi="Arial" w:cs="Arial"/>
                <w:i/>
                <w:sz w:val="20"/>
                <w:szCs w:val="20"/>
              </w:rPr>
              <w:t xml:space="preserve"> </w:t>
            </w:r>
            <w:r w:rsidRPr="00C6560A">
              <w:rPr>
                <w:rFonts w:ascii="Arial" w:hAnsi="Arial" w:cs="Arial"/>
                <w:sz w:val="20"/>
                <w:szCs w:val="20"/>
              </w:rPr>
              <w:t>dokładne dane referencyjne dokumentacji): [……][……][……]</w:t>
            </w:r>
          </w:p>
        </w:tc>
      </w:tr>
      <w:tr w:rsidR="00915F35" w:rsidRPr="00C6560A" w14:paraId="09129732" w14:textId="77777777" w:rsidTr="00776F0D">
        <w:tc>
          <w:tcPr>
            <w:tcW w:w="4644" w:type="dxa"/>
          </w:tcPr>
          <w:p w14:paraId="6148484D" w14:textId="77777777" w:rsidR="007C5B96" w:rsidRPr="00C6560A" w:rsidRDefault="007C5B96" w:rsidP="00776F0D">
            <w:pPr>
              <w:rPr>
                <w:rFonts w:ascii="Arial" w:hAnsi="Arial" w:cs="Arial"/>
                <w:sz w:val="20"/>
                <w:szCs w:val="20"/>
                <w:shd w:val="clear" w:color="auto" w:fill="BFBFBF"/>
              </w:rPr>
            </w:pPr>
            <w:r w:rsidRPr="00C6560A">
              <w:rPr>
                <w:rFonts w:ascii="Arial" w:hAnsi="Arial" w:cs="Arial"/>
                <w:sz w:val="20"/>
                <w:szCs w:val="20"/>
              </w:rPr>
              <w:t xml:space="preserve">12) W odniesieniu do </w:t>
            </w:r>
            <w:r w:rsidRPr="00C6560A">
              <w:rPr>
                <w:rFonts w:ascii="Arial" w:hAnsi="Arial" w:cs="Arial"/>
                <w:b/>
                <w:sz w:val="20"/>
                <w:szCs w:val="20"/>
              </w:rPr>
              <w:t>zamówień publicznych na dostawy</w:t>
            </w:r>
            <w:r w:rsidRPr="00C6560A">
              <w:rPr>
                <w:rFonts w:ascii="Arial" w:hAnsi="Arial" w:cs="Arial"/>
                <w:sz w:val="20"/>
                <w:szCs w:val="20"/>
              </w:rPr>
              <w:t>:</w:t>
            </w:r>
            <w:r w:rsidRPr="00C6560A">
              <w:rPr>
                <w:rFonts w:ascii="Arial" w:hAnsi="Arial" w:cs="Arial"/>
                <w:sz w:val="20"/>
                <w:szCs w:val="20"/>
              </w:rPr>
              <w:br/>
              <w:t xml:space="preserve">Czy wykonawca może przedstawić wymagane </w:t>
            </w:r>
            <w:r w:rsidRPr="00C6560A">
              <w:rPr>
                <w:rFonts w:ascii="Arial" w:hAnsi="Arial" w:cs="Arial"/>
                <w:b/>
                <w:sz w:val="20"/>
                <w:szCs w:val="20"/>
              </w:rPr>
              <w:t>zaświadczenia</w:t>
            </w:r>
            <w:r w:rsidRPr="00C6560A">
              <w:rPr>
                <w:rFonts w:ascii="Arial" w:hAnsi="Arial" w:cs="Arial"/>
                <w:sz w:val="20"/>
                <w:szCs w:val="20"/>
              </w:rPr>
              <w:t xml:space="preserve"> sporządzone przez urzędowe </w:t>
            </w:r>
            <w:r w:rsidRPr="00C6560A">
              <w:rPr>
                <w:rFonts w:ascii="Arial" w:hAnsi="Arial" w:cs="Arial"/>
                <w:b/>
                <w:sz w:val="20"/>
                <w:szCs w:val="20"/>
              </w:rPr>
              <w:t>instytuty</w:t>
            </w:r>
            <w:r w:rsidRPr="00C6560A">
              <w:rPr>
                <w:rFonts w:ascii="Arial" w:hAnsi="Arial" w:cs="Arial"/>
                <w:sz w:val="20"/>
                <w:szCs w:val="20"/>
              </w:rPr>
              <w:t xml:space="preserve"> lub agencje </w:t>
            </w:r>
            <w:r w:rsidRPr="00C6560A">
              <w:rPr>
                <w:rFonts w:ascii="Arial" w:hAnsi="Arial" w:cs="Arial"/>
                <w:b/>
                <w:sz w:val="20"/>
                <w:szCs w:val="20"/>
              </w:rPr>
              <w:t>kontroli jakości</w:t>
            </w:r>
            <w:r w:rsidRPr="00C6560A">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C6560A">
              <w:rPr>
                <w:rFonts w:ascii="Arial" w:hAnsi="Arial" w:cs="Arial"/>
                <w:sz w:val="20"/>
                <w:szCs w:val="20"/>
              </w:rPr>
              <w:br/>
            </w:r>
            <w:r w:rsidRPr="00C6560A">
              <w:rPr>
                <w:rFonts w:ascii="Arial" w:hAnsi="Arial" w:cs="Arial"/>
                <w:b/>
                <w:sz w:val="20"/>
                <w:szCs w:val="20"/>
              </w:rPr>
              <w:t>Jeżeli nie</w:t>
            </w:r>
            <w:r w:rsidRPr="00C6560A">
              <w:rPr>
                <w:rFonts w:ascii="Arial" w:hAnsi="Arial" w:cs="Arial"/>
                <w:sz w:val="20"/>
                <w:szCs w:val="20"/>
              </w:rPr>
              <w:t>, proszę wyjaśnić dlaczego, i wskazać, jakie inne środki dowodowe mogą zostać przedstawione:</w:t>
            </w:r>
            <w:r w:rsidRPr="00C6560A">
              <w:rPr>
                <w:rFonts w:ascii="Arial" w:hAnsi="Arial" w:cs="Arial"/>
                <w:sz w:val="20"/>
                <w:szCs w:val="20"/>
              </w:rPr>
              <w:br/>
              <w:t>Jeżeli odnośna dokumentacja jest dostępna w formie elektronicznej, proszę wskazać:</w:t>
            </w:r>
          </w:p>
        </w:tc>
        <w:tc>
          <w:tcPr>
            <w:tcW w:w="4645" w:type="dxa"/>
          </w:tcPr>
          <w:p w14:paraId="2D0A8EBC" w14:textId="77777777" w:rsidR="007C5B96" w:rsidRPr="00C6560A" w:rsidRDefault="007C5B96" w:rsidP="00776F0D">
            <w:pPr>
              <w:rPr>
                <w:rFonts w:ascii="Arial" w:hAnsi="Arial" w:cs="Arial"/>
                <w:sz w:val="20"/>
                <w:szCs w:val="20"/>
              </w:rPr>
            </w:pPr>
            <w:r w:rsidRPr="00C6560A">
              <w:rPr>
                <w:rFonts w:ascii="Arial" w:hAnsi="Arial" w:cs="Arial"/>
                <w:sz w:val="20"/>
                <w:szCs w:val="20"/>
              </w:rPr>
              <w:br/>
              <w:t>[] Tak [] Nie</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w:t>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 [……][……][……]</w:t>
            </w:r>
          </w:p>
        </w:tc>
      </w:tr>
    </w:tbl>
    <w:p w14:paraId="293F04ED" w14:textId="77777777" w:rsidR="007C5B96" w:rsidRPr="00C6560A" w:rsidRDefault="007C5B96" w:rsidP="007C5B96">
      <w:pPr>
        <w:pStyle w:val="SectionTitle"/>
        <w:rPr>
          <w:rFonts w:ascii="Arial" w:hAnsi="Arial" w:cs="Arial"/>
          <w:b w:val="0"/>
          <w:sz w:val="20"/>
          <w:szCs w:val="20"/>
        </w:rPr>
      </w:pPr>
      <w:bookmarkStart w:id="17" w:name="_DV_M4307"/>
      <w:bookmarkStart w:id="18" w:name="_DV_M4308"/>
      <w:bookmarkStart w:id="19" w:name="_DV_M4309"/>
      <w:bookmarkStart w:id="20" w:name="_DV_M4310"/>
      <w:bookmarkStart w:id="21" w:name="_DV_M4311"/>
      <w:bookmarkStart w:id="22" w:name="_DV_M4312"/>
      <w:bookmarkEnd w:id="17"/>
      <w:bookmarkEnd w:id="18"/>
      <w:bookmarkEnd w:id="19"/>
      <w:bookmarkEnd w:id="20"/>
      <w:bookmarkEnd w:id="21"/>
      <w:bookmarkEnd w:id="22"/>
      <w:r w:rsidRPr="00C6560A">
        <w:rPr>
          <w:rFonts w:ascii="Arial" w:hAnsi="Arial" w:cs="Arial"/>
          <w:b w:val="0"/>
          <w:sz w:val="20"/>
          <w:szCs w:val="20"/>
        </w:rPr>
        <w:t>D: Systemy zapewniania jakości i normy zarządzania środowiskowego</w:t>
      </w:r>
    </w:p>
    <w:p w14:paraId="71ACAE91"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szCs w:val="20"/>
        </w:rPr>
      </w:pPr>
      <w:r w:rsidRPr="00C6560A">
        <w:rPr>
          <w:rFonts w:ascii="Arial" w:hAnsi="Arial" w:cs="Arial"/>
          <w:b/>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1"/>
        <w:gridCol w:w="4574"/>
      </w:tblGrid>
      <w:tr w:rsidR="00915F35" w:rsidRPr="00C6560A" w14:paraId="46B2B553" w14:textId="77777777" w:rsidTr="00776F0D">
        <w:tc>
          <w:tcPr>
            <w:tcW w:w="4644" w:type="dxa"/>
          </w:tcPr>
          <w:p w14:paraId="08B1F2E8" w14:textId="77777777" w:rsidR="007C5B96" w:rsidRPr="00C6560A" w:rsidRDefault="007C5B96" w:rsidP="00776F0D">
            <w:pPr>
              <w:rPr>
                <w:rFonts w:ascii="Arial" w:hAnsi="Arial" w:cs="Arial"/>
                <w:b/>
                <w:w w:val="0"/>
                <w:sz w:val="20"/>
                <w:szCs w:val="20"/>
              </w:rPr>
            </w:pPr>
            <w:r w:rsidRPr="00C6560A">
              <w:rPr>
                <w:rFonts w:ascii="Arial" w:hAnsi="Arial" w:cs="Arial"/>
                <w:b/>
                <w:w w:val="0"/>
                <w:sz w:val="20"/>
                <w:szCs w:val="20"/>
              </w:rPr>
              <w:lastRenderedPageBreak/>
              <w:t>Systemy zapewniania jakości i normy zarządzania środowiskowego</w:t>
            </w:r>
          </w:p>
        </w:tc>
        <w:tc>
          <w:tcPr>
            <w:tcW w:w="4645" w:type="dxa"/>
          </w:tcPr>
          <w:p w14:paraId="2DC05612" w14:textId="77777777" w:rsidR="007C5B96" w:rsidRPr="00C6560A" w:rsidRDefault="007C5B96" w:rsidP="00776F0D">
            <w:pPr>
              <w:rPr>
                <w:rFonts w:ascii="Arial" w:hAnsi="Arial" w:cs="Arial"/>
                <w:b/>
                <w:w w:val="0"/>
                <w:sz w:val="20"/>
                <w:szCs w:val="20"/>
              </w:rPr>
            </w:pPr>
            <w:r w:rsidRPr="00C6560A">
              <w:rPr>
                <w:rFonts w:ascii="Arial" w:hAnsi="Arial" w:cs="Arial"/>
                <w:b/>
                <w:w w:val="0"/>
                <w:sz w:val="20"/>
                <w:szCs w:val="20"/>
              </w:rPr>
              <w:t>Odpowiedź:</w:t>
            </w:r>
          </w:p>
        </w:tc>
      </w:tr>
      <w:tr w:rsidR="00915F35" w:rsidRPr="00C6560A" w14:paraId="20F5EE85" w14:textId="77777777" w:rsidTr="00776F0D">
        <w:tc>
          <w:tcPr>
            <w:tcW w:w="4644" w:type="dxa"/>
          </w:tcPr>
          <w:p w14:paraId="50E30140"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t xml:space="preserve">Czy wykonawca będzie w stanie przedstawić </w:t>
            </w:r>
            <w:r w:rsidRPr="00C6560A">
              <w:rPr>
                <w:rFonts w:ascii="Arial" w:hAnsi="Arial" w:cs="Arial"/>
                <w:b/>
                <w:sz w:val="20"/>
                <w:szCs w:val="20"/>
              </w:rPr>
              <w:t>zaświadczenia</w:t>
            </w:r>
            <w:r w:rsidRPr="00C6560A">
              <w:rPr>
                <w:rFonts w:ascii="Arial" w:hAnsi="Arial" w:cs="Arial"/>
                <w:w w:val="0"/>
                <w:sz w:val="20"/>
                <w:szCs w:val="20"/>
              </w:rPr>
              <w:t xml:space="preserve"> sporządzone przez niezależne jednostki, poświadczające spełnienie przez wykonawcę wymaganych </w:t>
            </w:r>
            <w:r w:rsidRPr="00C6560A">
              <w:rPr>
                <w:rFonts w:ascii="Arial" w:hAnsi="Arial" w:cs="Arial"/>
                <w:b/>
                <w:sz w:val="20"/>
                <w:szCs w:val="20"/>
              </w:rPr>
              <w:t>norm zapewniania jakości</w:t>
            </w:r>
            <w:r w:rsidRPr="00C6560A">
              <w:rPr>
                <w:rFonts w:ascii="Arial" w:hAnsi="Arial" w:cs="Arial"/>
                <w:w w:val="0"/>
                <w:sz w:val="20"/>
                <w:szCs w:val="20"/>
              </w:rPr>
              <w:t>, w tym w zakresie dostępności dla osób niepełnosprawnych?</w:t>
            </w:r>
            <w:r w:rsidRPr="00C6560A">
              <w:rPr>
                <w:rFonts w:ascii="Arial" w:hAnsi="Arial" w:cs="Arial"/>
                <w:w w:val="0"/>
                <w:sz w:val="20"/>
                <w:szCs w:val="20"/>
              </w:rPr>
              <w:br/>
            </w:r>
            <w:r w:rsidRPr="00C6560A">
              <w:rPr>
                <w:rFonts w:ascii="Arial" w:hAnsi="Arial" w:cs="Arial"/>
                <w:b/>
                <w:w w:val="0"/>
                <w:sz w:val="20"/>
                <w:szCs w:val="20"/>
              </w:rPr>
              <w:t>Jeżeli nie</w:t>
            </w:r>
            <w:r w:rsidRPr="00C6560A">
              <w:rPr>
                <w:rFonts w:ascii="Arial" w:hAnsi="Arial" w:cs="Arial"/>
                <w:w w:val="0"/>
                <w:sz w:val="20"/>
                <w:szCs w:val="20"/>
              </w:rPr>
              <w:t>, proszę wyjaśnić dlaczego, i określić, jakie inne środki dowodowe dotyczące systemu zapewniania jakości mogą zostać przedstawione:</w:t>
            </w:r>
            <w:r w:rsidRPr="00C6560A">
              <w:rPr>
                <w:rFonts w:ascii="Arial" w:hAnsi="Arial" w:cs="Arial"/>
                <w:w w:val="0"/>
                <w:sz w:val="20"/>
                <w:szCs w:val="20"/>
              </w:rPr>
              <w:br/>
            </w:r>
            <w:r w:rsidRPr="00C6560A">
              <w:rPr>
                <w:rFonts w:ascii="Arial" w:hAnsi="Arial" w:cs="Arial"/>
                <w:sz w:val="20"/>
                <w:szCs w:val="20"/>
              </w:rPr>
              <w:t>Jeżeli odnośna dokumentacja jest dostępna w formie elektronicznej, proszę wskazać:</w:t>
            </w:r>
          </w:p>
        </w:tc>
        <w:tc>
          <w:tcPr>
            <w:tcW w:w="4645" w:type="dxa"/>
          </w:tcPr>
          <w:p w14:paraId="2FB3D4C2"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t>[] Tak [] Nie</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t>[……] [……]</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sz w:val="20"/>
                <w:szCs w:val="20"/>
              </w:rPr>
              <w:t>(adres internetowy, wydający urząd lub organ, dokładne dane referencyjne dokumentacji): [……][……][……]</w:t>
            </w:r>
          </w:p>
        </w:tc>
      </w:tr>
      <w:tr w:rsidR="00915F35" w:rsidRPr="00C6560A" w14:paraId="2E55B051" w14:textId="77777777" w:rsidTr="00776F0D">
        <w:tc>
          <w:tcPr>
            <w:tcW w:w="4644" w:type="dxa"/>
          </w:tcPr>
          <w:p w14:paraId="15CC2834"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t xml:space="preserve">Czy wykonawca będzie w stanie przedstawić </w:t>
            </w:r>
            <w:r w:rsidRPr="00C6560A">
              <w:rPr>
                <w:rFonts w:ascii="Arial" w:hAnsi="Arial" w:cs="Arial"/>
                <w:b/>
                <w:sz w:val="20"/>
                <w:szCs w:val="20"/>
              </w:rPr>
              <w:t>zaświadczenia</w:t>
            </w:r>
            <w:r w:rsidRPr="00C6560A">
              <w:rPr>
                <w:rFonts w:ascii="Arial" w:hAnsi="Arial" w:cs="Arial"/>
                <w:w w:val="0"/>
                <w:sz w:val="20"/>
                <w:szCs w:val="20"/>
              </w:rPr>
              <w:t xml:space="preserve"> sporządzone przez niezależne jednostki, poświadczające spełnienie przez wykonawcę wymogów określonych </w:t>
            </w:r>
            <w:r w:rsidRPr="00C6560A">
              <w:rPr>
                <w:rFonts w:ascii="Arial" w:hAnsi="Arial" w:cs="Arial"/>
                <w:b/>
                <w:sz w:val="20"/>
                <w:szCs w:val="20"/>
              </w:rPr>
              <w:t>systemów lub norm zarządzania środowiskowego</w:t>
            </w:r>
            <w:r w:rsidRPr="00C6560A">
              <w:rPr>
                <w:rFonts w:ascii="Arial" w:hAnsi="Arial" w:cs="Arial"/>
                <w:w w:val="0"/>
                <w:sz w:val="20"/>
                <w:szCs w:val="20"/>
              </w:rPr>
              <w:t>?</w:t>
            </w:r>
            <w:r w:rsidRPr="00C6560A">
              <w:rPr>
                <w:rFonts w:ascii="Arial" w:hAnsi="Arial" w:cs="Arial"/>
                <w:w w:val="0"/>
                <w:sz w:val="20"/>
                <w:szCs w:val="20"/>
              </w:rPr>
              <w:br/>
            </w:r>
            <w:r w:rsidRPr="00C6560A">
              <w:rPr>
                <w:rFonts w:ascii="Arial" w:hAnsi="Arial" w:cs="Arial"/>
                <w:b/>
                <w:w w:val="0"/>
                <w:sz w:val="20"/>
                <w:szCs w:val="20"/>
              </w:rPr>
              <w:t>Jeżeli nie</w:t>
            </w:r>
            <w:r w:rsidRPr="00C6560A">
              <w:rPr>
                <w:rFonts w:ascii="Arial" w:hAnsi="Arial" w:cs="Arial"/>
                <w:w w:val="0"/>
                <w:sz w:val="20"/>
                <w:szCs w:val="20"/>
              </w:rPr>
              <w:t xml:space="preserve">, proszę wyjaśnić dlaczego, i określić, jakie inne środki dowodowe dotyczące </w:t>
            </w:r>
            <w:r w:rsidRPr="00C6560A">
              <w:rPr>
                <w:rFonts w:ascii="Arial" w:hAnsi="Arial" w:cs="Arial"/>
                <w:b/>
                <w:w w:val="0"/>
                <w:sz w:val="20"/>
                <w:szCs w:val="20"/>
              </w:rPr>
              <w:t>systemów lub norm zarządzania środowiskowego</w:t>
            </w:r>
            <w:r w:rsidRPr="00C6560A">
              <w:rPr>
                <w:rFonts w:ascii="Arial" w:hAnsi="Arial" w:cs="Arial"/>
                <w:w w:val="0"/>
                <w:sz w:val="20"/>
                <w:szCs w:val="20"/>
              </w:rPr>
              <w:t xml:space="preserve"> mogą zostać przedstawione:</w:t>
            </w:r>
            <w:r w:rsidRPr="00C6560A">
              <w:rPr>
                <w:rFonts w:ascii="Arial" w:hAnsi="Arial" w:cs="Arial"/>
                <w:w w:val="0"/>
                <w:sz w:val="20"/>
                <w:szCs w:val="20"/>
              </w:rPr>
              <w:br/>
            </w:r>
            <w:r w:rsidRPr="00C6560A">
              <w:rPr>
                <w:rFonts w:ascii="Arial" w:hAnsi="Arial" w:cs="Arial"/>
                <w:sz w:val="20"/>
                <w:szCs w:val="20"/>
              </w:rPr>
              <w:t>Jeżeli odnośna dokumentacja jest dostępna w formie elektronicznej, proszę wskazać:</w:t>
            </w:r>
          </w:p>
        </w:tc>
        <w:tc>
          <w:tcPr>
            <w:tcW w:w="4645" w:type="dxa"/>
          </w:tcPr>
          <w:p w14:paraId="542F1C18" w14:textId="77777777" w:rsidR="007C5B96" w:rsidRPr="00C6560A" w:rsidRDefault="007C5B96" w:rsidP="00776F0D">
            <w:pPr>
              <w:rPr>
                <w:rFonts w:ascii="Arial" w:hAnsi="Arial" w:cs="Arial"/>
                <w:w w:val="0"/>
                <w:sz w:val="20"/>
                <w:szCs w:val="20"/>
              </w:rPr>
            </w:pPr>
            <w:r w:rsidRPr="00C6560A">
              <w:rPr>
                <w:rFonts w:ascii="Arial" w:hAnsi="Arial" w:cs="Arial"/>
                <w:w w:val="0"/>
                <w:sz w:val="20"/>
                <w:szCs w:val="20"/>
              </w:rPr>
              <w:t>[] Tak [] Nie</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t>[……] [……]</w:t>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w w:val="0"/>
                <w:sz w:val="20"/>
                <w:szCs w:val="20"/>
              </w:rPr>
              <w:br/>
            </w:r>
            <w:r w:rsidRPr="00C6560A">
              <w:rPr>
                <w:rFonts w:ascii="Arial" w:hAnsi="Arial" w:cs="Arial"/>
                <w:sz w:val="20"/>
                <w:szCs w:val="20"/>
              </w:rPr>
              <w:t>(adres internetowy, wydający urząd lub organ, dokładne dane referencyjne dokumentacji): [……][……][……]</w:t>
            </w:r>
          </w:p>
        </w:tc>
      </w:tr>
    </w:tbl>
    <w:p w14:paraId="2859E6F9" w14:textId="77777777" w:rsidR="007C5B96" w:rsidRPr="00C6560A" w:rsidRDefault="007C5B96" w:rsidP="007C5B96">
      <w:r w:rsidRPr="00C6560A">
        <w:br w:type="page"/>
      </w:r>
    </w:p>
    <w:p w14:paraId="1BFEA63E"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lastRenderedPageBreak/>
        <w:t>Część V: Ograniczanie liczby kwalifikujących się kandydatów</w:t>
      </w:r>
    </w:p>
    <w:p w14:paraId="133C4C74" w14:textId="77777777" w:rsidR="007C5B96" w:rsidRPr="00C6560A" w:rsidRDefault="007C5B96" w:rsidP="007C5B96">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szCs w:val="20"/>
        </w:rPr>
      </w:pPr>
      <w:r w:rsidRPr="00C6560A">
        <w:rPr>
          <w:rFonts w:ascii="Arial" w:hAnsi="Arial" w:cs="Arial"/>
          <w:b/>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C6560A">
        <w:rPr>
          <w:rFonts w:ascii="Arial" w:hAnsi="Arial" w:cs="Arial"/>
          <w:b/>
          <w:w w:val="0"/>
          <w:sz w:val="20"/>
          <w:szCs w:val="20"/>
        </w:rPr>
        <w:br/>
        <w:t>Dotyczy jedynie procedury ograniczonej, procedury konkurencyjnej z negocjacjami, dialogu konkurencyjnego i partnerstwa innowacyjnego:</w:t>
      </w:r>
    </w:p>
    <w:p w14:paraId="0B4DACE6" w14:textId="77777777" w:rsidR="007C5B96" w:rsidRPr="00C6560A" w:rsidRDefault="007C5B96" w:rsidP="007C5B96">
      <w:pPr>
        <w:rPr>
          <w:rFonts w:ascii="Arial" w:hAnsi="Arial" w:cs="Arial"/>
          <w:b/>
          <w:w w:val="0"/>
          <w:sz w:val="20"/>
          <w:szCs w:val="20"/>
        </w:rPr>
      </w:pPr>
      <w:r w:rsidRPr="00C6560A">
        <w:rPr>
          <w:rFonts w:ascii="Arial" w:hAnsi="Arial" w:cs="Arial"/>
          <w:b/>
          <w:w w:val="0"/>
          <w:sz w:val="20"/>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577"/>
      </w:tblGrid>
      <w:tr w:rsidR="00F6221C" w:rsidRPr="00C6560A" w14:paraId="3EE766EA" w14:textId="77777777" w:rsidTr="00776F0D">
        <w:tc>
          <w:tcPr>
            <w:tcW w:w="4644" w:type="dxa"/>
          </w:tcPr>
          <w:p w14:paraId="3DEEB438" w14:textId="77777777" w:rsidR="007C5B96" w:rsidRPr="00C6560A" w:rsidRDefault="007C5B96" w:rsidP="00776F0D">
            <w:pPr>
              <w:rPr>
                <w:rFonts w:ascii="Arial" w:hAnsi="Arial" w:cs="Arial"/>
                <w:b/>
                <w:w w:val="0"/>
                <w:sz w:val="20"/>
                <w:szCs w:val="20"/>
              </w:rPr>
            </w:pPr>
            <w:r w:rsidRPr="00C6560A">
              <w:rPr>
                <w:rFonts w:ascii="Arial" w:hAnsi="Arial" w:cs="Arial"/>
                <w:b/>
                <w:w w:val="0"/>
                <w:sz w:val="20"/>
                <w:szCs w:val="20"/>
              </w:rPr>
              <w:t>Ograniczanie liczby kandydatów</w:t>
            </w:r>
          </w:p>
        </w:tc>
        <w:tc>
          <w:tcPr>
            <w:tcW w:w="4645" w:type="dxa"/>
          </w:tcPr>
          <w:p w14:paraId="098498D2" w14:textId="77777777" w:rsidR="007C5B96" w:rsidRPr="00C6560A" w:rsidRDefault="007C5B96" w:rsidP="00776F0D">
            <w:pPr>
              <w:rPr>
                <w:rFonts w:ascii="Arial" w:hAnsi="Arial" w:cs="Arial"/>
                <w:b/>
                <w:w w:val="0"/>
                <w:sz w:val="20"/>
                <w:szCs w:val="20"/>
              </w:rPr>
            </w:pPr>
            <w:r w:rsidRPr="00C6560A">
              <w:rPr>
                <w:rFonts w:ascii="Arial" w:hAnsi="Arial" w:cs="Arial"/>
                <w:b/>
                <w:w w:val="0"/>
                <w:sz w:val="20"/>
                <w:szCs w:val="20"/>
              </w:rPr>
              <w:t>Odpowiedź:</w:t>
            </w:r>
          </w:p>
        </w:tc>
      </w:tr>
      <w:tr w:rsidR="00F6221C" w:rsidRPr="00C6560A" w14:paraId="4BB476F2" w14:textId="77777777" w:rsidTr="00776F0D">
        <w:tc>
          <w:tcPr>
            <w:tcW w:w="4644" w:type="dxa"/>
          </w:tcPr>
          <w:p w14:paraId="4E63E271" w14:textId="77777777" w:rsidR="007C5B96" w:rsidRPr="00C6560A" w:rsidRDefault="007C5B96" w:rsidP="00776F0D">
            <w:pPr>
              <w:rPr>
                <w:rFonts w:ascii="Arial" w:hAnsi="Arial" w:cs="Arial"/>
                <w:b/>
                <w:w w:val="0"/>
                <w:sz w:val="20"/>
                <w:szCs w:val="20"/>
              </w:rPr>
            </w:pPr>
            <w:r w:rsidRPr="00C6560A">
              <w:rPr>
                <w:rFonts w:ascii="Arial" w:hAnsi="Arial" w:cs="Arial"/>
                <w:w w:val="0"/>
                <w:sz w:val="20"/>
                <w:szCs w:val="20"/>
              </w:rPr>
              <w:t xml:space="preserve">W następujący sposób </w:t>
            </w:r>
            <w:r w:rsidRPr="00C6560A">
              <w:rPr>
                <w:rFonts w:ascii="Arial" w:hAnsi="Arial" w:cs="Arial"/>
                <w:b/>
                <w:w w:val="0"/>
                <w:sz w:val="20"/>
                <w:szCs w:val="20"/>
              </w:rPr>
              <w:t>spełnia</w:t>
            </w:r>
            <w:r w:rsidRPr="00C6560A">
              <w:rPr>
                <w:rFonts w:ascii="Arial" w:hAnsi="Arial" w:cs="Arial"/>
                <w:w w:val="0"/>
                <w:sz w:val="20"/>
                <w:szCs w:val="20"/>
              </w:rPr>
              <w:t xml:space="preserve"> obiektywne i niedyskryminacyjne kryteria lub zasady, które mają być stosowane w celu ograniczenia liczby kandydatów:</w:t>
            </w:r>
            <w:r w:rsidRPr="00C6560A">
              <w:rPr>
                <w:rFonts w:ascii="Arial" w:hAnsi="Arial" w:cs="Arial"/>
                <w:w w:val="0"/>
                <w:sz w:val="20"/>
                <w:szCs w:val="20"/>
              </w:rPr>
              <w:br/>
              <w:t xml:space="preserve">W przypadku gdy wymagane są określone zaświadczenia lub inne rodzaje dowodów w formie dokumentów, proszę wskazać dla </w:t>
            </w:r>
            <w:r w:rsidRPr="00C6560A">
              <w:rPr>
                <w:rFonts w:ascii="Arial" w:hAnsi="Arial" w:cs="Arial"/>
                <w:b/>
                <w:w w:val="0"/>
                <w:sz w:val="20"/>
                <w:szCs w:val="20"/>
              </w:rPr>
              <w:t>każdego</w:t>
            </w:r>
            <w:r w:rsidRPr="00C6560A">
              <w:rPr>
                <w:rFonts w:ascii="Arial" w:hAnsi="Arial" w:cs="Arial"/>
                <w:w w:val="0"/>
                <w:sz w:val="20"/>
                <w:szCs w:val="20"/>
              </w:rPr>
              <w:t xml:space="preserve"> z nich, czy wykonawca posiada wymagane dokumenty:</w:t>
            </w:r>
            <w:r w:rsidRPr="00C6560A">
              <w:rPr>
                <w:rFonts w:ascii="Arial" w:hAnsi="Arial" w:cs="Arial"/>
                <w:w w:val="0"/>
                <w:sz w:val="20"/>
                <w:szCs w:val="20"/>
              </w:rPr>
              <w:br/>
            </w:r>
            <w:r w:rsidRPr="00C6560A">
              <w:rPr>
                <w:rFonts w:ascii="Arial" w:hAnsi="Arial" w:cs="Arial"/>
                <w:sz w:val="20"/>
                <w:szCs w:val="20"/>
              </w:rPr>
              <w:t>Jeżeli niektóre z tych zaświadczeń lub rodzajów dowodów w formie dokumentów są dostępne w postaci elektronicznej</w:t>
            </w:r>
            <w:r w:rsidRPr="00C6560A">
              <w:rPr>
                <w:rStyle w:val="Odwoanieprzypisudolnego"/>
                <w:rFonts w:ascii="Arial" w:hAnsi="Arial" w:cs="Arial"/>
                <w:sz w:val="20"/>
              </w:rPr>
              <w:footnoteReference w:id="44"/>
            </w:r>
            <w:r w:rsidRPr="00C6560A">
              <w:rPr>
                <w:rFonts w:ascii="Arial" w:hAnsi="Arial" w:cs="Arial"/>
                <w:sz w:val="20"/>
                <w:szCs w:val="20"/>
              </w:rPr>
              <w:t xml:space="preserve">, proszę wskazać dla </w:t>
            </w:r>
            <w:r w:rsidRPr="00C6560A">
              <w:rPr>
                <w:rFonts w:ascii="Arial" w:hAnsi="Arial" w:cs="Arial"/>
                <w:b/>
                <w:sz w:val="20"/>
                <w:szCs w:val="20"/>
              </w:rPr>
              <w:t>każdego</w:t>
            </w:r>
            <w:r w:rsidRPr="00C6560A">
              <w:rPr>
                <w:rFonts w:ascii="Arial" w:hAnsi="Arial" w:cs="Arial"/>
                <w:sz w:val="20"/>
                <w:szCs w:val="20"/>
              </w:rPr>
              <w:t xml:space="preserve"> z nich:</w:t>
            </w:r>
          </w:p>
        </w:tc>
        <w:tc>
          <w:tcPr>
            <w:tcW w:w="4645" w:type="dxa"/>
          </w:tcPr>
          <w:p w14:paraId="68F2F52C" w14:textId="77777777" w:rsidR="007C5B96" w:rsidRPr="00C6560A" w:rsidRDefault="007C5B96" w:rsidP="00776F0D">
            <w:pPr>
              <w:rPr>
                <w:rFonts w:ascii="Arial" w:hAnsi="Arial" w:cs="Arial"/>
                <w:b/>
                <w:w w:val="0"/>
                <w:sz w:val="20"/>
                <w:szCs w:val="20"/>
              </w:rPr>
            </w:pPr>
            <w:r w:rsidRPr="00C6560A">
              <w:rPr>
                <w:rFonts w:ascii="Arial" w:hAnsi="Arial" w:cs="Arial"/>
                <w:sz w:val="20"/>
                <w:szCs w:val="20"/>
              </w:rPr>
              <w:t>[….]</w:t>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 Tak [] Nie</w:t>
            </w:r>
            <w:r w:rsidRPr="00C6560A">
              <w:rPr>
                <w:rStyle w:val="Odwoanieprzypisudolnego"/>
                <w:rFonts w:ascii="Arial" w:hAnsi="Arial" w:cs="Arial"/>
                <w:sz w:val="20"/>
              </w:rPr>
              <w:footnoteReference w:id="45"/>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r>
            <w:r w:rsidRPr="00C6560A">
              <w:rPr>
                <w:rFonts w:ascii="Arial" w:hAnsi="Arial" w:cs="Arial"/>
                <w:sz w:val="20"/>
                <w:szCs w:val="20"/>
              </w:rPr>
              <w:br/>
              <w:t>(adres internetowy, wydający urząd lub organ, dokładne dane referencyjne dokumentacji): [……][……][……]</w:t>
            </w:r>
            <w:r w:rsidRPr="00C6560A">
              <w:rPr>
                <w:rStyle w:val="Odwoanieprzypisudolnego"/>
                <w:rFonts w:ascii="Arial" w:hAnsi="Arial" w:cs="Arial"/>
                <w:sz w:val="20"/>
              </w:rPr>
              <w:footnoteReference w:id="46"/>
            </w:r>
          </w:p>
        </w:tc>
      </w:tr>
    </w:tbl>
    <w:p w14:paraId="6543F336" w14:textId="77777777" w:rsidR="007C5B96" w:rsidRPr="00C6560A" w:rsidRDefault="007C5B96" w:rsidP="007C5B96">
      <w:pPr>
        <w:pStyle w:val="ChapterTitle"/>
        <w:rPr>
          <w:rFonts w:ascii="Arial" w:hAnsi="Arial" w:cs="Arial"/>
          <w:sz w:val="20"/>
          <w:szCs w:val="20"/>
        </w:rPr>
      </w:pPr>
      <w:r w:rsidRPr="00C6560A">
        <w:rPr>
          <w:rFonts w:ascii="Arial" w:hAnsi="Arial" w:cs="Arial"/>
          <w:sz w:val="20"/>
          <w:szCs w:val="20"/>
        </w:rPr>
        <w:t>Część VI: Oświadczenia końcowe</w:t>
      </w:r>
    </w:p>
    <w:p w14:paraId="7AD63B86" w14:textId="77777777" w:rsidR="007C5B96" w:rsidRPr="00C6560A" w:rsidRDefault="007C5B96" w:rsidP="007C5B96">
      <w:pPr>
        <w:rPr>
          <w:rFonts w:ascii="Arial" w:hAnsi="Arial" w:cs="Arial"/>
          <w:i/>
          <w:sz w:val="20"/>
          <w:szCs w:val="20"/>
        </w:rPr>
      </w:pPr>
      <w:r w:rsidRPr="00C6560A">
        <w:rPr>
          <w:rFonts w:ascii="Arial" w:hAnsi="Arial" w:cs="Arial"/>
          <w:i/>
          <w:sz w:val="20"/>
          <w:szCs w:val="20"/>
        </w:rPr>
        <w:t>Niżej podpisany(-a)(-i) oficjalnie oświadcza(-ją), że informacje podane powyżej w częściach II–V są dokładne i prawidłowe oraz że zostały przedstawione z pełną świadomością konsekwencji poważnego wprowadzenia w błąd.</w:t>
      </w:r>
    </w:p>
    <w:p w14:paraId="07B68CE1" w14:textId="77777777" w:rsidR="007C5B96" w:rsidRPr="00C6560A" w:rsidRDefault="007C5B96" w:rsidP="007C5B96">
      <w:pPr>
        <w:rPr>
          <w:rFonts w:ascii="Arial" w:hAnsi="Arial" w:cs="Arial"/>
          <w:i/>
          <w:sz w:val="20"/>
          <w:szCs w:val="20"/>
        </w:rPr>
      </w:pPr>
      <w:r w:rsidRPr="00C6560A">
        <w:rPr>
          <w:rFonts w:ascii="Arial" w:hAnsi="Arial" w:cs="Arial"/>
          <w:i/>
          <w:sz w:val="20"/>
          <w:szCs w:val="20"/>
        </w:rPr>
        <w:t>Niżej podpisany(-a)(-i) oficjalnie oświadcza(-ją), że jest (są) w stanie, na żądanie i bez zwłoki, przedstawić zaświadczenia i inne rodzaje dowodów w formie dokumentów, z wyjątkiem przypadków, w których:</w:t>
      </w:r>
    </w:p>
    <w:p w14:paraId="01473755" w14:textId="77777777" w:rsidR="007C5B96" w:rsidRPr="00C6560A" w:rsidRDefault="007C5B96" w:rsidP="007C5B96">
      <w:pPr>
        <w:rPr>
          <w:rFonts w:ascii="Arial" w:hAnsi="Arial" w:cs="Arial"/>
          <w:i/>
          <w:sz w:val="20"/>
          <w:szCs w:val="20"/>
        </w:rPr>
      </w:pPr>
      <w:r w:rsidRPr="00C6560A">
        <w:rPr>
          <w:rFonts w:ascii="Arial" w:hAnsi="Arial" w:cs="Arial"/>
          <w:i/>
          <w:sz w:val="20"/>
          <w:szCs w:val="20"/>
        </w:rPr>
        <w:t>a) instytucja zamawiająca lub podmiot zamawiający ma możliwość uzyskania odpowiednich dokumentów potwierdzających bezpośrednio za pomocą bezpłatnej krajowej bazy danych w dowolnym państwie członkowskim</w:t>
      </w:r>
      <w:r w:rsidRPr="00C6560A">
        <w:rPr>
          <w:rStyle w:val="Odwoanieprzypisudolnego"/>
          <w:rFonts w:ascii="Arial" w:hAnsi="Arial" w:cs="Arial"/>
          <w:sz w:val="20"/>
        </w:rPr>
        <w:footnoteReference w:id="47"/>
      </w:r>
      <w:r w:rsidRPr="00C6560A">
        <w:rPr>
          <w:rFonts w:ascii="Arial" w:hAnsi="Arial" w:cs="Arial"/>
          <w:i/>
          <w:sz w:val="20"/>
          <w:szCs w:val="20"/>
        </w:rPr>
        <w:t xml:space="preserve">, lub </w:t>
      </w:r>
    </w:p>
    <w:p w14:paraId="24227612" w14:textId="77777777" w:rsidR="007C5B96" w:rsidRPr="00C6560A" w:rsidRDefault="007C5B96" w:rsidP="007C5B96">
      <w:pPr>
        <w:rPr>
          <w:rFonts w:ascii="Arial" w:hAnsi="Arial" w:cs="Arial"/>
          <w:i/>
          <w:sz w:val="20"/>
          <w:szCs w:val="20"/>
        </w:rPr>
      </w:pPr>
      <w:r w:rsidRPr="00C6560A">
        <w:rPr>
          <w:rFonts w:ascii="Arial" w:hAnsi="Arial" w:cs="Arial"/>
          <w:i/>
          <w:sz w:val="20"/>
          <w:szCs w:val="20"/>
        </w:rPr>
        <w:t>b) najpóźniej od dnia 18 kwietnia 2018 r.</w:t>
      </w:r>
      <w:r w:rsidRPr="00C6560A">
        <w:rPr>
          <w:rStyle w:val="Odwoanieprzypisudolnego"/>
          <w:rFonts w:ascii="Arial" w:hAnsi="Arial" w:cs="Arial"/>
          <w:sz w:val="20"/>
        </w:rPr>
        <w:footnoteReference w:id="48"/>
      </w:r>
      <w:r w:rsidRPr="00C6560A">
        <w:rPr>
          <w:rFonts w:ascii="Arial" w:hAnsi="Arial" w:cs="Arial"/>
          <w:i/>
          <w:sz w:val="20"/>
          <w:szCs w:val="20"/>
        </w:rPr>
        <w:t>, instytucja zamawiająca lub podmiot zamawiający już posiada odpowiednią dokumentację</w:t>
      </w:r>
      <w:r w:rsidRPr="00C6560A">
        <w:rPr>
          <w:rFonts w:ascii="Arial" w:hAnsi="Arial" w:cs="Arial"/>
          <w:sz w:val="20"/>
          <w:szCs w:val="20"/>
        </w:rPr>
        <w:t>.</w:t>
      </w:r>
    </w:p>
    <w:p w14:paraId="5918613D" w14:textId="77777777" w:rsidR="007C5B96" w:rsidRPr="00C6560A" w:rsidRDefault="007C5B96" w:rsidP="007C5B96">
      <w:pPr>
        <w:rPr>
          <w:rFonts w:ascii="Arial" w:hAnsi="Arial" w:cs="Arial"/>
          <w:i/>
          <w:vanish/>
          <w:sz w:val="20"/>
          <w:szCs w:val="20"/>
          <w:specVanish/>
        </w:rPr>
      </w:pPr>
      <w:r w:rsidRPr="00C6560A">
        <w:rPr>
          <w:rFonts w:ascii="Arial" w:hAnsi="Arial" w:cs="Arial"/>
          <w:i/>
          <w:sz w:val="20"/>
          <w:szCs w:val="20"/>
        </w:rPr>
        <w:lastRenderedPageBreak/>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C6560A">
        <w:rPr>
          <w:rFonts w:ascii="Arial" w:hAnsi="Arial" w:cs="Arial"/>
          <w:sz w:val="20"/>
          <w:szCs w:val="20"/>
        </w:rPr>
        <w:t xml:space="preserve">[określić postępowanie o udzielenie zamówienia: (skrócony opis, adres publikacyjny w </w:t>
      </w:r>
      <w:r w:rsidRPr="00C6560A">
        <w:rPr>
          <w:rFonts w:ascii="Arial" w:hAnsi="Arial" w:cs="Arial"/>
          <w:i/>
          <w:sz w:val="20"/>
          <w:szCs w:val="20"/>
        </w:rPr>
        <w:t>Dzienniku Urzędowym Unii Europejskiej</w:t>
      </w:r>
      <w:r w:rsidRPr="00C6560A">
        <w:rPr>
          <w:rFonts w:ascii="Arial" w:hAnsi="Arial" w:cs="Arial"/>
          <w:sz w:val="20"/>
          <w:szCs w:val="20"/>
        </w:rPr>
        <w:t>, numer referencyjny)].</w:t>
      </w:r>
    </w:p>
    <w:p w14:paraId="17573831" w14:textId="77777777" w:rsidR="007C5B96" w:rsidRPr="00C6560A" w:rsidRDefault="007C5B96" w:rsidP="007C5B96">
      <w:pPr>
        <w:rPr>
          <w:rFonts w:ascii="Arial" w:hAnsi="Arial" w:cs="Arial"/>
          <w:i/>
          <w:sz w:val="20"/>
          <w:szCs w:val="20"/>
        </w:rPr>
      </w:pPr>
      <w:r w:rsidRPr="00C6560A">
        <w:rPr>
          <w:rFonts w:ascii="Arial" w:hAnsi="Arial" w:cs="Arial"/>
          <w:i/>
          <w:sz w:val="20"/>
          <w:szCs w:val="20"/>
        </w:rPr>
        <w:t xml:space="preserve"> </w:t>
      </w:r>
    </w:p>
    <w:p w14:paraId="0813757D" w14:textId="77777777" w:rsidR="007C5B96" w:rsidRPr="00C6560A" w:rsidRDefault="007C5B96" w:rsidP="007C5B96">
      <w:pPr>
        <w:spacing w:before="240" w:after="0"/>
        <w:rPr>
          <w:rFonts w:ascii="Arial" w:hAnsi="Arial" w:cs="Arial"/>
          <w:sz w:val="20"/>
          <w:szCs w:val="20"/>
        </w:rPr>
      </w:pPr>
      <w:r w:rsidRPr="00C6560A">
        <w:rPr>
          <w:rFonts w:ascii="Arial" w:hAnsi="Arial" w:cs="Arial"/>
          <w:sz w:val="20"/>
          <w:szCs w:val="20"/>
        </w:rPr>
        <w:t>Data, miejscowość oraz – jeżeli jest to wymagane lub konieczne – podpis(-y): [……]</w:t>
      </w:r>
    </w:p>
    <w:p w14:paraId="6D8EED09" w14:textId="77777777" w:rsidR="007C5B96" w:rsidRPr="00C6560A" w:rsidRDefault="007C5B96" w:rsidP="007C5B96">
      <w:pPr>
        <w:spacing w:before="240" w:after="0"/>
        <w:rPr>
          <w:rFonts w:ascii="Arial" w:hAnsi="Arial" w:cs="Arial"/>
          <w:sz w:val="20"/>
          <w:szCs w:val="20"/>
        </w:rPr>
      </w:pPr>
      <w:r w:rsidRPr="00C6560A">
        <w:rPr>
          <w:rFonts w:ascii="Arial" w:hAnsi="Arial" w:cs="Arial"/>
          <w:sz w:val="20"/>
          <w:szCs w:val="20"/>
        </w:rPr>
        <w:t>Data, miejscowość oraz – jeżeli jest to wymagane lub konieczne – podpis(-y): [……]</w:t>
      </w:r>
    </w:p>
    <w:p w14:paraId="1F286E0E" w14:textId="77777777" w:rsidR="007C5B96" w:rsidRPr="00C6560A" w:rsidRDefault="007C5B96" w:rsidP="007C5B96"/>
    <w:p w14:paraId="5906A555"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6F0184DE"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2853346F"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B0F3C80"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3290BA7D"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54F2BE4"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953CBE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EC24359"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D9E6C80"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61B522B2"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D00E95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2704B74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AF7DE41"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2165E0D"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F22C4B4"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3E11F21"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E742B01"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69A27C22"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9811C1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091F5BE0"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31458B9"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0E9C7B7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243937EF"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42238C0A"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68C028A8"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2EE4AABF"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5772294"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6763C4B"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50F3C962"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3381A106"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0F0B36A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3C3C657B"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40DFE17"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57D9B376"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55C6A07D"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4007C775"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057BAA80"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4489F8D"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211DE720"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525CA307" w14:textId="77777777" w:rsidR="003974B1" w:rsidRPr="00C6560A" w:rsidRDefault="003974B1" w:rsidP="00F6221C">
      <w:pPr>
        <w:pStyle w:val="Stopka"/>
        <w:tabs>
          <w:tab w:val="clear" w:pos="4536"/>
          <w:tab w:val="clear" w:pos="9072"/>
          <w:tab w:val="left" w:pos="9214"/>
        </w:tabs>
        <w:jc w:val="left"/>
        <w:rPr>
          <w:rFonts w:ascii="Calibri" w:hAnsi="Calibri" w:cs="Calibri"/>
          <w:b/>
          <w:bCs/>
          <w:iCs/>
          <w:sz w:val="20"/>
        </w:rPr>
      </w:pPr>
    </w:p>
    <w:p w14:paraId="133876B1"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782E2363"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1D108AEC" w14:textId="77777777" w:rsidR="007C5B96" w:rsidRPr="00C6560A" w:rsidRDefault="007C5B96" w:rsidP="00F6221C">
      <w:pPr>
        <w:pStyle w:val="Stopka"/>
        <w:tabs>
          <w:tab w:val="clear" w:pos="4536"/>
          <w:tab w:val="clear" w:pos="9072"/>
          <w:tab w:val="left" w:pos="9214"/>
        </w:tabs>
        <w:jc w:val="left"/>
        <w:rPr>
          <w:rFonts w:ascii="Calibri" w:hAnsi="Calibri" w:cs="Calibri"/>
          <w:b/>
          <w:bCs/>
          <w:iCs/>
          <w:sz w:val="20"/>
        </w:rPr>
      </w:pPr>
    </w:p>
    <w:p w14:paraId="69220BE6" w14:textId="77777777" w:rsidR="007C5B96" w:rsidRPr="00C6560A" w:rsidRDefault="007C5B96" w:rsidP="00B36CEF">
      <w:pPr>
        <w:pStyle w:val="Stopka"/>
        <w:tabs>
          <w:tab w:val="clear" w:pos="4536"/>
          <w:tab w:val="clear" w:pos="9072"/>
          <w:tab w:val="left" w:pos="9214"/>
        </w:tabs>
        <w:rPr>
          <w:rFonts w:ascii="Calibri" w:hAnsi="Calibri" w:cs="Calibri"/>
          <w:b/>
          <w:bCs/>
          <w:iCs/>
          <w:sz w:val="20"/>
        </w:rPr>
      </w:pPr>
    </w:p>
    <w:p w14:paraId="3C36EAFF" w14:textId="24584B6A" w:rsidR="0010103B" w:rsidRPr="00C6560A" w:rsidRDefault="0010103B" w:rsidP="00F45DF0">
      <w:pPr>
        <w:pStyle w:val="Stopka"/>
        <w:tabs>
          <w:tab w:val="clear" w:pos="4536"/>
          <w:tab w:val="clear" w:pos="9072"/>
          <w:tab w:val="left" w:pos="9214"/>
        </w:tabs>
        <w:ind w:left="7655" w:hanging="567"/>
        <w:jc w:val="center"/>
        <w:rPr>
          <w:rFonts w:ascii="Calibri" w:hAnsi="Calibri" w:cs="Calibri"/>
          <w:b/>
          <w:bCs/>
          <w:iCs/>
          <w:sz w:val="20"/>
        </w:rPr>
      </w:pPr>
      <w:r w:rsidRPr="00C6560A">
        <w:rPr>
          <w:rFonts w:ascii="Calibri" w:hAnsi="Calibri" w:cs="Calibri"/>
          <w:b/>
          <w:bCs/>
          <w:iCs/>
          <w:sz w:val="20"/>
        </w:rPr>
        <w:lastRenderedPageBreak/>
        <w:t>Z</w:t>
      </w:r>
      <w:r w:rsidR="00D005D1" w:rsidRPr="00C6560A">
        <w:rPr>
          <w:rFonts w:ascii="Calibri" w:hAnsi="Calibri" w:cs="Calibri"/>
          <w:b/>
          <w:bCs/>
          <w:iCs/>
          <w:sz w:val="20"/>
        </w:rPr>
        <w:t>ałącznik</w:t>
      </w:r>
      <w:r w:rsidRPr="00C6560A">
        <w:rPr>
          <w:rFonts w:ascii="Calibri" w:hAnsi="Calibri" w:cs="Calibri"/>
          <w:b/>
          <w:bCs/>
          <w:iCs/>
          <w:sz w:val="20"/>
        </w:rPr>
        <w:t xml:space="preserve"> nr 2</w:t>
      </w:r>
      <w:r w:rsidR="00F45DF0" w:rsidRPr="00C6560A">
        <w:rPr>
          <w:rFonts w:ascii="Calibri" w:hAnsi="Calibri" w:cs="Calibri"/>
          <w:b/>
          <w:bCs/>
          <w:iCs/>
          <w:sz w:val="20"/>
        </w:rPr>
        <w:t xml:space="preserve"> do SWZ</w:t>
      </w:r>
    </w:p>
    <w:tbl>
      <w:tblPr>
        <w:tblW w:w="0" w:type="auto"/>
        <w:tblInd w:w="3348" w:type="dxa"/>
        <w:tblLook w:val="01E0" w:firstRow="1" w:lastRow="1" w:firstColumn="1" w:lastColumn="1" w:noHBand="0" w:noVBand="0"/>
      </w:tblPr>
      <w:tblGrid>
        <w:gridCol w:w="5817"/>
      </w:tblGrid>
      <w:tr w:rsidR="00F615A6" w:rsidRPr="00C6560A" w14:paraId="1B65F274" w14:textId="77777777" w:rsidTr="006220DF">
        <w:tc>
          <w:tcPr>
            <w:tcW w:w="5938" w:type="dxa"/>
          </w:tcPr>
          <w:p w14:paraId="3DD196E0" w14:textId="77777777" w:rsidR="002C20EF" w:rsidRPr="00C6560A" w:rsidRDefault="002C20EF" w:rsidP="00ED2DED">
            <w:pPr>
              <w:suppressAutoHyphens/>
              <w:spacing w:after="0" w:line="240" w:lineRule="auto"/>
              <w:rPr>
                <w:rFonts w:ascii="Calibri" w:eastAsia="Times New Roman" w:hAnsi="Calibri" w:cs="Calibri"/>
                <w:b/>
                <w:i/>
                <w:sz w:val="24"/>
                <w:szCs w:val="24"/>
              </w:rPr>
            </w:pPr>
          </w:p>
          <w:p w14:paraId="33B45149" w14:textId="035A6497" w:rsidR="00ED2DED" w:rsidRPr="00C6560A" w:rsidRDefault="00ED2DED" w:rsidP="00ED2DED">
            <w:pPr>
              <w:suppressAutoHyphens/>
              <w:spacing w:after="0" w:line="240" w:lineRule="auto"/>
              <w:rPr>
                <w:rFonts w:ascii="Calibri" w:eastAsia="Times New Roman" w:hAnsi="Calibri" w:cs="Calibri"/>
                <w:b/>
                <w:i/>
                <w:sz w:val="24"/>
                <w:szCs w:val="24"/>
              </w:rPr>
            </w:pPr>
            <w:r w:rsidRPr="00C6560A">
              <w:rPr>
                <w:rFonts w:ascii="Calibri" w:eastAsia="Times New Roman" w:hAnsi="Calibri" w:cs="Calibri"/>
                <w:b/>
                <w:i/>
                <w:sz w:val="24"/>
                <w:szCs w:val="24"/>
              </w:rPr>
              <w:t>Zamawiający:</w:t>
            </w:r>
          </w:p>
          <w:p w14:paraId="6492279F" w14:textId="77777777" w:rsidR="00F6221C" w:rsidRPr="00C6560A" w:rsidRDefault="000E0B9F" w:rsidP="000E0B9F">
            <w:pPr>
              <w:suppressAutoHyphens/>
              <w:spacing w:after="0" w:line="240" w:lineRule="auto"/>
              <w:jc w:val="center"/>
              <w:rPr>
                <w:rFonts w:ascii="Calibri" w:eastAsia="Times New Roman" w:hAnsi="Calibri" w:cs="Calibri"/>
                <w:b/>
                <w:i/>
                <w:sz w:val="24"/>
              </w:rPr>
            </w:pPr>
            <w:r w:rsidRPr="00C6560A">
              <w:rPr>
                <w:rFonts w:ascii="Calibri" w:eastAsia="Times New Roman" w:hAnsi="Calibri" w:cs="Calibri"/>
                <w:b/>
                <w:i/>
                <w:sz w:val="24"/>
              </w:rPr>
              <w:t>Samodzielny Publiczny Zakład Opieki Zdrowotnej MSWiA w Rzeszowie,</w:t>
            </w:r>
          </w:p>
          <w:p w14:paraId="2174DD99" w14:textId="5606F7EB" w:rsidR="00ED2DED" w:rsidRPr="00C6560A" w:rsidRDefault="00ED2DED" w:rsidP="000E0B9F">
            <w:pPr>
              <w:suppressAutoHyphens/>
              <w:spacing w:after="0" w:line="240" w:lineRule="auto"/>
              <w:jc w:val="center"/>
              <w:rPr>
                <w:rFonts w:ascii="Calibri" w:eastAsia="Times New Roman" w:hAnsi="Calibri" w:cs="Calibri"/>
                <w:b/>
                <w:i/>
                <w:sz w:val="24"/>
                <w:szCs w:val="20"/>
              </w:rPr>
            </w:pPr>
            <w:r w:rsidRPr="00C6560A">
              <w:rPr>
                <w:rFonts w:ascii="Calibri" w:eastAsia="Times New Roman" w:hAnsi="Calibri" w:cs="Calibri"/>
                <w:b/>
                <w:i/>
                <w:sz w:val="24"/>
              </w:rPr>
              <w:t xml:space="preserve">ul. </w:t>
            </w:r>
            <w:r w:rsidR="000E0B9F" w:rsidRPr="00C6560A">
              <w:rPr>
                <w:rFonts w:ascii="Calibri" w:eastAsia="Times New Roman" w:hAnsi="Calibri" w:cs="Calibri"/>
                <w:b/>
                <w:i/>
                <w:sz w:val="24"/>
              </w:rPr>
              <w:t>Krakowska 16</w:t>
            </w:r>
            <w:r w:rsidRPr="00C6560A">
              <w:rPr>
                <w:rFonts w:ascii="Calibri" w:eastAsia="Times New Roman" w:hAnsi="Calibri" w:cs="Calibri"/>
                <w:b/>
                <w:i/>
                <w:sz w:val="24"/>
              </w:rPr>
              <w:t xml:space="preserve">, </w:t>
            </w:r>
            <w:r w:rsidR="000E0B9F" w:rsidRPr="00C6560A">
              <w:rPr>
                <w:rFonts w:ascii="Calibri" w:eastAsia="Times New Roman" w:hAnsi="Calibri" w:cs="Calibri"/>
                <w:b/>
                <w:i/>
                <w:sz w:val="24"/>
              </w:rPr>
              <w:t>35</w:t>
            </w:r>
            <w:r w:rsidRPr="00C6560A">
              <w:rPr>
                <w:rFonts w:ascii="Calibri" w:eastAsia="Times New Roman" w:hAnsi="Calibri" w:cs="Calibri"/>
                <w:b/>
                <w:i/>
                <w:sz w:val="24"/>
              </w:rPr>
              <w:t>-</w:t>
            </w:r>
            <w:r w:rsidR="000E0B9F" w:rsidRPr="00C6560A">
              <w:rPr>
                <w:rFonts w:ascii="Calibri" w:eastAsia="Times New Roman" w:hAnsi="Calibri" w:cs="Calibri"/>
                <w:b/>
                <w:i/>
                <w:sz w:val="24"/>
              </w:rPr>
              <w:t>111</w:t>
            </w:r>
            <w:r w:rsidRPr="00C6560A">
              <w:rPr>
                <w:rFonts w:ascii="Calibri" w:eastAsia="Times New Roman" w:hAnsi="Calibri" w:cs="Calibri"/>
                <w:b/>
                <w:i/>
                <w:sz w:val="24"/>
              </w:rPr>
              <w:t xml:space="preserve"> </w:t>
            </w:r>
            <w:r w:rsidR="000E0B9F" w:rsidRPr="00C6560A">
              <w:rPr>
                <w:rFonts w:ascii="Calibri" w:eastAsia="Times New Roman" w:hAnsi="Calibri" w:cs="Calibri"/>
                <w:b/>
                <w:i/>
                <w:sz w:val="24"/>
              </w:rPr>
              <w:t>Rzeszów</w:t>
            </w:r>
          </w:p>
        </w:tc>
      </w:tr>
    </w:tbl>
    <w:p w14:paraId="311304A3" w14:textId="77777777" w:rsidR="00ED2DED" w:rsidRPr="00C6560A" w:rsidRDefault="00ED2DED" w:rsidP="00ED2DED">
      <w:pPr>
        <w:suppressAutoHyphens/>
        <w:spacing w:after="0" w:line="240" w:lineRule="auto"/>
        <w:ind w:left="5246" w:firstLine="708"/>
        <w:rPr>
          <w:rFonts w:ascii="Calibri" w:eastAsia="Times New Roman" w:hAnsi="Calibri" w:cs="Calibri"/>
          <w:b/>
          <w:sz w:val="10"/>
          <w:szCs w:val="10"/>
        </w:rPr>
      </w:pPr>
    </w:p>
    <w:p w14:paraId="41A5B968" w14:textId="77777777" w:rsidR="00ED2DED" w:rsidRPr="00C6560A" w:rsidRDefault="00ED2DED" w:rsidP="00ED2DED">
      <w:pPr>
        <w:suppressAutoHyphens/>
        <w:spacing w:after="0" w:line="240" w:lineRule="auto"/>
        <w:rPr>
          <w:rFonts w:ascii="Calibri" w:eastAsia="Times New Roman" w:hAnsi="Calibri" w:cs="Calibri"/>
          <w:b/>
          <w:sz w:val="16"/>
          <w:szCs w:val="16"/>
        </w:rPr>
      </w:pPr>
    </w:p>
    <w:p w14:paraId="0DC69C9B" w14:textId="77777777" w:rsidR="00ED2DED" w:rsidRPr="00C6560A" w:rsidRDefault="00ED2DED" w:rsidP="00ED2DED">
      <w:pPr>
        <w:keepNext/>
        <w:suppressAutoHyphens/>
        <w:spacing w:after="0" w:line="240" w:lineRule="auto"/>
        <w:jc w:val="center"/>
        <w:outlineLvl w:val="1"/>
        <w:rPr>
          <w:rFonts w:ascii="Calibri" w:eastAsia="Times New Roman" w:hAnsi="Calibri" w:cs="Calibri"/>
          <w:b/>
          <w:sz w:val="28"/>
          <w:szCs w:val="28"/>
        </w:rPr>
      </w:pPr>
      <w:r w:rsidRPr="00C6560A">
        <w:rPr>
          <w:rFonts w:ascii="Calibri" w:eastAsia="Times New Roman" w:hAnsi="Calibri" w:cs="Calibri"/>
          <w:b/>
          <w:sz w:val="28"/>
          <w:szCs w:val="28"/>
        </w:rPr>
        <w:t xml:space="preserve">FORMULARZ OFERTOWY </w:t>
      </w:r>
    </w:p>
    <w:p w14:paraId="2487EE6A" w14:textId="77777777" w:rsidR="00ED2DED" w:rsidRPr="00C6560A" w:rsidRDefault="00ED2DED" w:rsidP="00ED2DED">
      <w:pPr>
        <w:suppressAutoHyphens/>
        <w:spacing w:after="0" w:line="240" w:lineRule="auto"/>
        <w:rPr>
          <w:rFonts w:ascii="Calibri" w:eastAsia="Times New Roman" w:hAnsi="Calibri" w:cs="Calibri"/>
          <w:b/>
          <w:sz w:val="24"/>
          <w:szCs w:val="24"/>
        </w:rPr>
      </w:pPr>
      <w:r w:rsidRPr="00C6560A">
        <w:rPr>
          <w:rFonts w:ascii="Calibri" w:eastAsia="Times New Roman" w:hAnsi="Calibri" w:cs="Calibri"/>
          <w:b/>
          <w:sz w:val="24"/>
          <w:szCs w:val="24"/>
        </w:rPr>
        <w:t>Wykonawca:</w:t>
      </w:r>
    </w:p>
    <w:p w14:paraId="7F7B2936" w14:textId="6D9E34A6" w:rsidR="00ED2DED" w:rsidRPr="00C6560A" w:rsidRDefault="00ED2DED" w:rsidP="009864F8">
      <w:pPr>
        <w:suppressAutoHyphens/>
        <w:spacing w:before="120" w:after="0" w:line="240" w:lineRule="auto"/>
        <w:ind w:right="-288"/>
        <w:rPr>
          <w:rFonts w:ascii="Calibri" w:eastAsia="Times New Roman" w:hAnsi="Calibri" w:cs="Calibri"/>
          <w:i/>
          <w:sz w:val="18"/>
          <w:szCs w:val="18"/>
        </w:rPr>
      </w:pPr>
      <w:r w:rsidRPr="00C6560A">
        <w:rPr>
          <w:rFonts w:ascii="Calibri" w:eastAsia="Times New Roman" w:hAnsi="Calibri" w:cs="Calibri"/>
          <w:sz w:val="18"/>
          <w:szCs w:val="18"/>
        </w:rPr>
        <w:t>……………………………………………………..……............................................................................................................................................…</w:t>
      </w:r>
    </w:p>
    <w:p w14:paraId="2EFB78D4" w14:textId="77777777" w:rsidR="00ED2DED" w:rsidRPr="00C6560A" w:rsidRDefault="00ED2DED" w:rsidP="00ED2DED">
      <w:pPr>
        <w:suppressAutoHyphens/>
        <w:spacing w:after="0" w:line="240" w:lineRule="auto"/>
        <w:ind w:right="-288"/>
        <w:jc w:val="center"/>
        <w:rPr>
          <w:rFonts w:ascii="Calibri" w:eastAsia="Times New Roman" w:hAnsi="Calibri" w:cs="Calibri"/>
          <w:i/>
          <w:sz w:val="16"/>
          <w:szCs w:val="16"/>
        </w:rPr>
      </w:pPr>
      <w:r w:rsidRPr="00C6560A">
        <w:rPr>
          <w:rFonts w:ascii="Calibri" w:eastAsia="Times New Roman" w:hAnsi="Calibri" w:cs="Calibri"/>
          <w:i/>
          <w:sz w:val="16"/>
          <w:szCs w:val="16"/>
        </w:rPr>
        <w:t>(pełna nazwa/firma, adres, w zależności od podmiotu: NIP/PESEL, KRS/CEiDG)</w:t>
      </w:r>
    </w:p>
    <w:p w14:paraId="005727CC" w14:textId="77777777" w:rsidR="00ED2DED" w:rsidRPr="00C6560A" w:rsidRDefault="00ED2DED" w:rsidP="00ED2DED">
      <w:pPr>
        <w:suppressAutoHyphens/>
        <w:spacing w:after="0" w:line="240" w:lineRule="auto"/>
        <w:rPr>
          <w:rFonts w:ascii="Calibri" w:eastAsia="Times New Roman" w:hAnsi="Calibri" w:cs="Calibri"/>
          <w:bCs/>
        </w:rPr>
      </w:pPr>
    </w:p>
    <w:p w14:paraId="2A9E7B3A" w14:textId="77777777" w:rsidR="00ED2DED" w:rsidRPr="00C6560A" w:rsidRDefault="00ED2DED" w:rsidP="00ED2DED">
      <w:pPr>
        <w:suppressAutoHyphens/>
        <w:spacing w:after="0" w:line="240" w:lineRule="auto"/>
        <w:rPr>
          <w:rFonts w:ascii="Calibri" w:eastAsia="Times New Roman" w:hAnsi="Calibri" w:cs="Calibri"/>
          <w:b/>
          <w:sz w:val="24"/>
          <w:szCs w:val="24"/>
        </w:rPr>
      </w:pPr>
      <w:r w:rsidRPr="00C6560A">
        <w:rPr>
          <w:rFonts w:ascii="Calibri" w:eastAsia="Times New Roman" w:hAnsi="Calibri" w:cs="Calibri"/>
          <w:b/>
          <w:sz w:val="24"/>
          <w:szCs w:val="24"/>
        </w:rPr>
        <w:t>reprezentowany przez:</w:t>
      </w:r>
    </w:p>
    <w:p w14:paraId="5E527B82" w14:textId="77777777" w:rsidR="00ED2DED" w:rsidRPr="00C6560A" w:rsidRDefault="00ED2DED" w:rsidP="00ED2DED">
      <w:pPr>
        <w:suppressAutoHyphens/>
        <w:spacing w:after="0" w:line="240" w:lineRule="auto"/>
        <w:ind w:right="-288"/>
        <w:rPr>
          <w:rFonts w:ascii="Calibri" w:eastAsia="Times New Roman" w:hAnsi="Calibri" w:cs="Calibri"/>
          <w:sz w:val="18"/>
          <w:szCs w:val="18"/>
        </w:rPr>
      </w:pPr>
      <w:r w:rsidRPr="00C6560A">
        <w:rPr>
          <w:rFonts w:ascii="Calibri" w:eastAsia="Times New Roman" w:hAnsi="Calibri" w:cs="Calibri"/>
          <w:sz w:val="18"/>
          <w:szCs w:val="18"/>
        </w:rPr>
        <w:t>…………………………………………………………………………….....................................…......................................................................................</w:t>
      </w:r>
    </w:p>
    <w:p w14:paraId="1D59027F" w14:textId="77777777" w:rsidR="00ED2DED" w:rsidRPr="00C6560A" w:rsidRDefault="00ED2DED" w:rsidP="00ED2DED">
      <w:pPr>
        <w:suppressAutoHyphens/>
        <w:spacing w:after="0" w:line="240" w:lineRule="auto"/>
        <w:ind w:right="-288"/>
        <w:jc w:val="center"/>
        <w:rPr>
          <w:rFonts w:ascii="Calibri" w:eastAsia="Times New Roman" w:hAnsi="Calibri" w:cs="Calibri"/>
          <w:i/>
          <w:sz w:val="16"/>
          <w:szCs w:val="16"/>
        </w:rPr>
      </w:pPr>
      <w:r w:rsidRPr="00C6560A">
        <w:rPr>
          <w:rFonts w:ascii="Calibri" w:eastAsia="Times New Roman" w:hAnsi="Calibri" w:cs="Calibri"/>
          <w:i/>
          <w:sz w:val="16"/>
          <w:szCs w:val="16"/>
        </w:rPr>
        <w:t>(imię, nazwisko, stanowisko/podstawa do reprezentacji)</w:t>
      </w:r>
    </w:p>
    <w:p w14:paraId="7AC1748F" w14:textId="77777777" w:rsidR="00ED2DED" w:rsidRPr="00C6560A" w:rsidRDefault="00ED2DED" w:rsidP="00ED2DED">
      <w:pPr>
        <w:suppressAutoHyphens/>
        <w:spacing w:after="0" w:line="240" w:lineRule="auto"/>
        <w:rPr>
          <w:rFonts w:ascii="Calibri" w:eastAsia="Times New Roman" w:hAnsi="Calibri" w:cs="Times New Roman"/>
          <w:bCs/>
          <w:iCs/>
        </w:rPr>
      </w:pPr>
    </w:p>
    <w:p w14:paraId="436E4ACD" w14:textId="09B6E27A" w:rsidR="009864F8" w:rsidRPr="00C6560A" w:rsidRDefault="009F5A3F" w:rsidP="00B36CEF">
      <w:pPr>
        <w:suppressAutoHyphens/>
        <w:spacing w:after="0" w:line="240" w:lineRule="auto"/>
        <w:rPr>
          <w:rFonts w:ascii="Calibri" w:eastAsia="Times New Roman" w:hAnsi="Calibri" w:cs="Times New Roman"/>
          <w:bCs/>
          <w:iCs/>
          <w:sz w:val="18"/>
          <w:szCs w:val="18"/>
        </w:rPr>
      </w:pPr>
      <w:r w:rsidRPr="00C6560A">
        <w:rPr>
          <w:rFonts w:ascii="Calibri" w:eastAsia="Times New Roman" w:hAnsi="Calibri" w:cs="Times New Roman"/>
          <w:b/>
          <w:i/>
          <w:sz w:val="28"/>
          <w:szCs w:val="28"/>
        </w:rPr>
        <w:t xml:space="preserve">Adres poczty elektronicznej (e-mail) wykonawcy: </w:t>
      </w:r>
      <w:r w:rsidRPr="00C6560A">
        <w:rPr>
          <w:rFonts w:ascii="Calibri" w:eastAsia="Times New Roman" w:hAnsi="Calibri" w:cs="Times New Roman"/>
          <w:bCs/>
          <w:iCs/>
          <w:sz w:val="18"/>
          <w:szCs w:val="18"/>
        </w:rPr>
        <w:t>..................................</w:t>
      </w:r>
      <w:r w:rsidR="00F6221C" w:rsidRPr="00C6560A">
        <w:rPr>
          <w:rFonts w:ascii="Calibri" w:eastAsia="Times New Roman" w:hAnsi="Calibri" w:cs="Times New Roman"/>
          <w:bCs/>
          <w:iCs/>
          <w:sz w:val="18"/>
          <w:szCs w:val="18"/>
        </w:rPr>
        <w:t>...............................</w:t>
      </w:r>
      <w:r w:rsidRPr="00C6560A">
        <w:rPr>
          <w:rFonts w:ascii="Calibri" w:eastAsia="Times New Roman" w:hAnsi="Calibri" w:cs="Times New Roman"/>
          <w:bCs/>
          <w:iCs/>
          <w:sz w:val="18"/>
          <w:szCs w:val="18"/>
        </w:rPr>
        <w:t>........</w:t>
      </w:r>
    </w:p>
    <w:p w14:paraId="3B6BAAC4" w14:textId="77777777" w:rsidR="00F6221C" w:rsidRPr="00C6560A" w:rsidRDefault="00F6221C" w:rsidP="00B36CEF">
      <w:pPr>
        <w:suppressAutoHyphens/>
        <w:spacing w:after="0" w:line="240" w:lineRule="auto"/>
        <w:rPr>
          <w:rFonts w:ascii="Calibri" w:eastAsia="Times New Roman" w:hAnsi="Calibri" w:cs="Times New Roman"/>
          <w:bCs/>
          <w:iCs/>
        </w:rPr>
      </w:pPr>
    </w:p>
    <w:p w14:paraId="0DA074F9" w14:textId="3516D014" w:rsidR="00F6221C" w:rsidRPr="00C6560A" w:rsidRDefault="00F6221C" w:rsidP="00B36CEF">
      <w:pPr>
        <w:suppressAutoHyphens/>
        <w:spacing w:after="0" w:line="240" w:lineRule="auto"/>
        <w:rPr>
          <w:rFonts w:ascii="Calibri" w:eastAsia="Times New Roman" w:hAnsi="Calibri" w:cs="Times New Roman"/>
          <w:bCs/>
          <w:iCs/>
          <w:sz w:val="18"/>
          <w:szCs w:val="18"/>
        </w:rPr>
      </w:pPr>
      <w:r w:rsidRPr="00C6560A">
        <w:rPr>
          <w:rFonts w:ascii="Calibri" w:eastAsia="Times New Roman" w:hAnsi="Calibri" w:cs="Times New Roman"/>
          <w:b/>
          <w:i/>
          <w:sz w:val="28"/>
          <w:szCs w:val="28"/>
        </w:rPr>
        <w:t xml:space="preserve">Telefon kontaktowy Wykonawcy: </w:t>
      </w:r>
      <w:r w:rsidRPr="00C6560A">
        <w:rPr>
          <w:rFonts w:ascii="Calibri" w:eastAsia="Times New Roman" w:hAnsi="Calibri" w:cs="Times New Roman"/>
          <w:bCs/>
          <w:iCs/>
          <w:sz w:val="18"/>
          <w:szCs w:val="18"/>
        </w:rPr>
        <w:t>…………………………………………………………………………………………………………...</w:t>
      </w:r>
    </w:p>
    <w:p w14:paraId="7C7CF0C7" w14:textId="77777777" w:rsidR="00F6221C" w:rsidRPr="00C6560A" w:rsidRDefault="00F6221C" w:rsidP="00B36CEF">
      <w:pPr>
        <w:suppressAutoHyphens/>
        <w:spacing w:after="0" w:line="240" w:lineRule="auto"/>
        <w:rPr>
          <w:rFonts w:ascii="Calibri" w:eastAsia="Times New Roman" w:hAnsi="Calibri" w:cs="Times New Roman"/>
          <w:bCs/>
          <w:iCs/>
        </w:rPr>
      </w:pPr>
    </w:p>
    <w:p w14:paraId="79387A87" w14:textId="3B8F583B" w:rsidR="009864F8" w:rsidRPr="00C6560A" w:rsidRDefault="009864F8" w:rsidP="009864F8">
      <w:pPr>
        <w:suppressAutoHyphens/>
        <w:spacing w:before="120" w:after="120" w:line="240" w:lineRule="auto"/>
        <w:rPr>
          <w:rFonts w:ascii="Calibri" w:eastAsia="Times New Roman" w:hAnsi="Calibri" w:cs="Times New Roman"/>
          <w:b/>
          <w:sz w:val="26"/>
          <w:szCs w:val="20"/>
        </w:rPr>
      </w:pPr>
      <w:bookmarkStart w:id="23" w:name="_Hlk208310961"/>
      <w:bookmarkStart w:id="24" w:name="_Hlk21942298"/>
      <w:r w:rsidRPr="00C6560A">
        <w:rPr>
          <w:rFonts w:ascii="Calibri" w:eastAsia="Times New Roman" w:hAnsi="Calibri" w:cs="Times New Roman"/>
          <w:b/>
          <w:sz w:val="26"/>
          <w:szCs w:val="20"/>
        </w:rPr>
        <w:t>Kryterium – cena</w:t>
      </w:r>
      <w:r w:rsidR="00CC25BC" w:rsidRPr="00C6560A">
        <w:rPr>
          <w:rFonts w:ascii="Calibri" w:eastAsia="Times New Roman" w:hAnsi="Calibri" w:cs="Times New Roman"/>
          <w:b/>
          <w:sz w:val="26"/>
          <w:szCs w:val="20"/>
        </w:rPr>
        <w:t>:</w:t>
      </w:r>
      <w:r w:rsidRPr="00C6560A">
        <w:rPr>
          <w:rFonts w:ascii="Calibri" w:eastAsia="Times New Roman" w:hAnsi="Calibri" w:cs="Times New Roman"/>
          <w:b/>
          <w:sz w:val="26"/>
          <w:szCs w:val="20"/>
        </w:rPr>
        <w:t xml:space="preserve"> </w:t>
      </w:r>
    </w:p>
    <w:tbl>
      <w:tblPr>
        <w:tblW w:w="999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594"/>
        <w:gridCol w:w="1595"/>
        <w:gridCol w:w="1595"/>
        <w:gridCol w:w="2090"/>
      </w:tblGrid>
      <w:tr w:rsidR="00886C9C" w:rsidRPr="00C6560A" w14:paraId="14A3B188" w14:textId="77777777" w:rsidTr="00CC25BC">
        <w:trPr>
          <w:cantSplit/>
          <w:trHeight w:val="458"/>
        </w:trPr>
        <w:tc>
          <w:tcPr>
            <w:tcW w:w="3119" w:type="dxa"/>
            <w:vMerge w:val="restart"/>
            <w:vAlign w:val="center"/>
          </w:tcPr>
          <w:bookmarkEnd w:id="23"/>
          <w:p w14:paraId="498B44B0" w14:textId="3B305424" w:rsidR="009864F8" w:rsidRPr="00C6560A" w:rsidRDefault="00F3535C" w:rsidP="00F3535C">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N</w:t>
            </w:r>
            <w:r w:rsidR="00E27A0F" w:rsidRPr="00C6560A">
              <w:rPr>
                <w:rFonts w:ascii="Calibri" w:eastAsia="Times New Roman" w:hAnsi="Calibri" w:cs="Times New Roman"/>
                <w:b/>
              </w:rPr>
              <w:t>azwa</w:t>
            </w:r>
            <w:r w:rsidRPr="00C6560A">
              <w:rPr>
                <w:rFonts w:ascii="Calibri" w:eastAsia="Times New Roman" w:hAnsi="Calibri" w:cs="Times New Roman"/>
                <w:b/>
              </w:rPr>
              <w:t xml:space="preserve"> Za</w:t>
            </w:r>
            <w:r w:rsidR="00E27A0F" w:rsidRPr="00C6560A">
              <w:rPr>
                <w:rFonts w:ascii="Calibri" w:eastAsia="Times New Roman" w:hAnsi="Calibri" w:cs="Times New Roman"/>
                <w:b/>
              </w:rPr>
              <w:t>mówienia</w:t>
            </w:r>
          </w:p>
        </w:tc>
        <w:tc>
          <w:tcPr>
            <w:tcW w:w="6874" w:type="dxa"/>
            <w:gridSpan w:val="4"/>
            <w:vAlign w:val="center"/>
          </w:tcPr>
          <w:p w14:paraId="7ED6E1DC" w14:textId="3141C63F" w:rsidR="009864F8" w:rsidRPr="00C6560A" w:rsidRDefault="00F3535C" w:rsidP="00F3535C">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Wartości wynikające z Formularza cenowego</w:t>
            </w:r>
          </w:p>
        </w:tc>
      </w:tr>
      <w:tr w:rsidR="00886C9C" w:rsidRPr="00C6560A" w14:paraId="22381BB3" w14:textId="77777777" w:rsidTr="00CC25BC">
        <w:trPr>
          <w:cantSplit/>
          <w:trHeight w:val="574"/>
        </w:trPr>
        <w:tc>
          <w:tcPr>
            <w:tcW w:w="3119" w:type="dxa"/>
            <w:vMerge/>
          </w:tcPr>
          <w:p w14:paraId="66DE6494"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rPr>
            </w:pPr>
          </w:p>
        </w:tc>
        <w:tc>
          <w:tcPr>
            <w:tcW w:w="1594" w:type="dxa"/>
            <w:vAlign w:val="center"/>
          </w:tcPr>
          <w:p w14:paraId="7CC5681D"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 xml:space="preserve">Wartość netto </w:t>
            </w:r>
          </w:p>
          <w:p w14:paraId="3C382562"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w PLN</w:t>
            </w:r>
          </w:p>
        </w:tc>
        <w:tc>
          <w:tcPr>
            <w:tcW w:w="1595" w:type="dxa"/>
            <w:vAlign w:val="center"/>
          </w:tcPr>
          <w:p w14:paraId="50FEFC63"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 xml:space="preserve">Stawka VAT </w:t>
            </w:r>
          </w:p>
        </w:tc>
        <w:tc>
          <w:tcPr>
            <w:tcW w:w="1595" w:type="dxa"/>
            <w:vAlign w:val="center"/>
          </w:tcPr>
          <w:p w14:paraId="61254F5C"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 xml:space="preserve">Kwota VAT </w:t>
            </w:r>
          </w:p>
        </w:tc>
        <w:tc>
          <w:tcPr>
            <w:tcW w:w="2090" w:type="dxa"/>
            <w:vAlign w:val="center"/>
          </w:tcPr>
          <w:p w14:paraId="6F625DC0" w14:textId="77777777" w:rsidR="009864F8" w:rsidRPr="00C6560A" w:rsidRDefault="009864F8" w:rsidP="009864F8">
            <w:pPr>
              <w:keepNext/>
              <w:suppressAutoHyphens/>
              <w:spacing w:after="0" w:line="240" w:lineRule="auto"/>
              <w:jc w:val="center"/>
              <w:outlineLvl w:val="1"/>
              <w:rPr>
                <w:rFonts w:ascii="Calibri" w:eastAsia="Times New Roman" w:hAnsi="Calibri" w:cs="Times New Roman"/>
                <w:b/>
              </w:rPr>
            </w:pPr>
            <w:r w:rsidRPr="00C6560A">
              <w:rPr>
                <w:rFonts w:ascii="Calibri" w:eastAsia="Times New Roman" w:hAnsi="Calibri" w:cs="Times New Roman"/>
                <w:b/>
              </w:rPr>
              <w:t xml:space="preserve">Wartość brutto </w:t>
            </w:r>
          </w:p>
          <w:p w14:paraId="2BB38D15" w14:textId="77777777" w:rsidR="009864F8" w:rsidRPr="00C6560A" w:rsidRDefault="009864F8" w:rsidP="009864F8">
            <w:pPr>
              <w:suppressAutoHyphens/>
              <w:spacing w:after="0" w:line="240" w:lineRule="auto"/>
              <w:jc w:val="center"/>
              <w:rPr>
                <w:rFonts w:ascii="Calibri" w:eastAsia="Times New Roman" w:hAnsi="Calibri" w:cs="Times New Roman"/>
                <w:b/>
              </w:rPr>
            </w:pPr>
            <w:r w:rsidRPr="00C6560A">
              <w:rPr>
                <w:rFonts w:ascii="Calibri" w:eastAsia="Times New Roman" w:hAnsi="Calibri" w:cs="Times New Roman"/>
                <w:b/>
              </w:rPr>
              <w:t>w PLN</w:t>
            </w:r>
          </w:p>
        </w:tc>
      </w:tr>
      <w:tr w:rsidR="00886C9C" w:rsidRPr="00C6560A" w14:paraId="0869D0A8" w14:textId="77777777" w:rsidTr="00CC25BC">
        <w:trPr>
          <w:cantSplit/>
          <w:trHeight w:val="362"/>
        </w:trPr>
        <w:tc>
          <w:tcPr>
            <w:tcW w:w="3119" w:type="dxa"/>
            <w:vAlign w:val="center"/>
          </w:tcPr>
          <w:p w14:paraId="5D8B56ED" w14:textId="0F94DD01" w:rsidR="009864F8" w:rsidRPr="00C6560A" w:rsidRDefault="00E27A0F" w:rsidP="009864F8">
            <w:pPr>
              <w:keepNext/>
              <w:suppressAutoHyphens/>
              <w:spacing w:after="0" w:line="240" w:lineRule="auto"/>
              <w:jc w:val="center"/>
              <w:outlineLvl w:val="1"/>
              <w:rPr>
                <w:rFonts w:ascii="Calibri" w:eastAsia="Times New Roman" w:hAnsi="Calibri" w:cs="Times New Roman"/>
                <w:b/>
                <w:szCs w:val="18"/>
              </w:rPr>
            </w:pPr>
            <w:r w:rsidRPr="00C6560A">
              <w:rPr>
                <w:rFonts w:ascii="Calibri" w:eastAsia="Times New Roman" w:hAnsi="Calibri" w:cs="Times New Roman"/>
                <w:b/>
                <w:szCs w:val="18"/>
              </w:rPr>
              <w:t>Dostawa łóżek (24 szt.)</w:t>
            </w:r>
          </w:p>
        </w:tc>
        <w:tc>
          <w:tcPr>
            <w:tcW w:w="1594" w:type="dxa"/>
            <w:vAlign w:val="center"/>
          </w:tcPr>
          <w:p w14:paraId="4592A514" w14:textId="77777777" w:rsidR="009864F8" w:rsidRPr="00C6560A"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25D3C815" w14:textId="77777777" w:rsidR="009864F8" w:rsidRPr="00C6560A"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vAlign w:val="center"/>
          </w:tcPr>
          <w:p w14:paraId="48AFA2F9" w14:textId="77777777" w:rsidR="009864F8" w:rsidRPr="00C6560A"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14:paraId="150C0007" w14:textId="77777777" w:rsidR="009864F8" w:rsidRPr="00C6560A" w:rsidRDefault="009864F8" w:rsidP="009864F8">
            <w:pPr>
              <w:keepNext/>
              <w:suppressAutoHyphens/>
              <w:spacing w:after="0" w:line="240" w:lineRule="auto"/>
              <w:jc w:val="both"/>
              <w:outlineLvl w:val="1"/>
              <w:rPr>
                <w:rFonts w:ascii="Calibri" w:eastAsia="Times New Roman" w:hAnsi="Calibri" w:cs="Times New Roman"/>
                <w:b/>
                <w:sz w:val="18"/>
                <w:szCs w:val="20"/>
                <w:u w:val="single"/>
              </w:rPr>
            </w:pPr>
          </w:p>
        </w:tc>
      </w:tr>
      <w:bookmarkEnd w:id="24"/>
    </w:tbl>
    <w:p w14:paraId="6ACC6132" w14:textId="3DB9A124" w:rsidR="00823362" w:rsidRPr="00C6560A" w:rsidRDefault="00823362" w:rsidP="00ED2DED">
      <w:pPr>
        <w:suppressAutoHyphens/>
        <w:spacing w:after="0" w:line="240" w:lineRule="auto"/>
        <w:ind w:right="197"/>
        <w:rPr>
          <w:rFonts w:ascii="Calibri" w:eastAsia="Times New Roman" w:hAnsi="Calibri" w:cs="Times New Roman"/>
        </w:rPr>
      </w:pPr>
    </w:p>
    <w:p w14:paraId="1A25C851" w14:textId="77777777" w:rsidR="00AC1AC1" w:rsidRPr="00C6560A" w:rsidRDefault="00AC1AC1" w:rsidP="00ED2DED">
      <w:pPr>
        <w:suppressAutoHyphens/>
        <w:spacing w:after="0" w:line="240" w:lineRule="auto"/>
        <w:ind w:right="197"/>
        <w:rPr>
          <w:rFonts w:ascii="Calibri" w:eastAsia="Times New Roman" w:hAnsi="Calibri" w:cs="Times New Roman"/>
        </w:rPr>
      </w:pPr>
    </w:p>
    <w:p w14:paraId="5BFD48DE" w14:textId="77777777" w:rsidR="00F6221C" w:rsidRPr="00C6560A" w:rsidRDefault="00F6221C" w:rsidP="00ED2DED">
      <w:pPr>
        <w:suppressAutoHyphens/>
        <w:spacing w:after="0" w:line="240" w:lineRule="auto"/>
        <w:ind w:right="197"/>
        <w:rPr>
          <w:rFonts w:ascii="Calibri" w:eastAsia="Times New Roman" w:hAnsi="Calibri" w:cs="Times New Roman"/>
        </w:rPr>
      </w:pPr>
    </w:p>
    <w:p w14:paraId="3ECCB101" w14:textId="77777777" w:rsidR="00E9293A" w:rsidRPr="00C6560A" w:rsidRDefault="00E9293A" w:rsidP="00E9293A">
      <w:pPr>
        <w:suppressAutoHyphens/>
        <w:spacing w:after="120" w:line="240" w:lineRule="auto"/>
        <w:ind w:right="197"/>
        <w:jc w:val="center"/>
        <w:rPr>
          <w:rFonts w:ascii="Calibri" w:eastAsia="Times New Roman" w:hAnsi="Calibri" w:cs="Calibri"/>
          <w:b/>
          <w:iCs/>
          <w:sz w:val="28"/>
          <w:szCs w:val="28"/>
        </w:rPr>
      </w:pPr>
      <w:r w:rsidRPr="00C6560A">
        <w:rPr>
          <w:rFonts w:ascii="Calibri" w:eastAsia="Times New Roman" w:hAnsi="Calibri" w:cs="Calibri"/>
          <w:b/>
          <w:iCs/>
          <w:sz w:val="28"/>
          <w:szCs w:val="28"/>
        </w:rPr>
        <w:t>Oświadczenia dotyczące postanowień zawartych w SWZ:</w:t>
      </w:r>
    </w:p>
    <w:p w14:paraId="78612B82" w14:textId="13A60178" w:rsidR="00E02BFE" w:rsidRPr="00C6560A" w:rsidRDefault="00C32956" w:rsidP="009058E3">
      <w:pPr>
        <w:pStyle w:val="Default"/>
        <w:numPr>
          <w:ilvl w:val="6"/>
          <w:numId w:val="68"/>
        </w:numPr>
        <w:spacing w:after="120" w:line="276" w:lineRule="auto"/>
        <w:ind w:left="426" w:hanging="426"/>
        <w:jc w:val="both"/>
        <w:rPr>
          <w:rFonts w:asciiTheme="minorHAnsi" w:eastAsiaTheme="minorHAnsi" w:hAnsiTheme="minorHAnsi" w:cstheme="minorBidi"/>
          <w:color w:val="auto"/>
          <w:sz w:val="22"/>
          <w:szCs w:val="22"/>
          <w:lang w:eastAsia="en-US"/>
        </w:rPr>
      </w:pPr>
      <w:r w:rsidRPr="00C6560A">
        <w:rPr>
          <w:rFonts w:asciiTheme="minorHAnsi" w:eastAsiaTheme="minorHAnsi" w:hAnsiTheme="minorHAnsi" w:cstheme="minorBidi"/>
          <w:color w:val="auto"/>
          <w:sz w:val="22"/>
          <w:szCs w:val="22"/>
          <w:lang w:eastAsia="en-US"/>
        </w:rPr>
        <w:t xml:space="preserve">Oferowany przez nas termin </w:t>
      </w:r>
      <w:r w:rsidR="00CF29E2" w:rsidRPr="00C6560A">
        <w:rPr>
          <w:rFonts w:asciiTheme="minorHAnsi" w:eastAsiaTheme="minorHAnsi" w:hAnsiTheme="minorHAnsi" w:cstheme="minorBidi"/>
          <w:color w:val="auto"/>
          <w:sz w:val="22"/>
          <w:szCs w:val="22"/>
          <w:lang w:eastAsia="en-US"/>
        </w:rPr>
        <w:t>dostawy</w:t>
      </w:r>
      <w:r w:rsidRPr="00C6560A">
        <w:rPr>
          <w:rFonts w:asciiTheme="minorHAnsi" w:eastAsiaTheme="minorHAnsi" w:hAnsiTheme="minorHAnsi" w:cstheme="minorBidi"/>
          <w:color w:val="auto"/>
          <w:sz w:val="22"/>
          <w:szCs w:val="22"/>
          <w:lang w:eastAsia="en-US"/>
        </w:rPr>
        <w:t xml:space="preserve"> wynosi </w:t>
      </w:r>
      <w:r w:rsidR="001D305E" w:rsidRPr="00C6560A">
        <w:rPr>
          <w:rFonts w:asciiTheme="minorHAnsi" w:eastAsiaTheme="minorHAnsi" w:hAnsiTheme="minorHAnsi" w:cstheme="minorBidi"/>
          <w:color w:val="auto"/>
          <w:sz w:val="22"/>
          <w:szCs w:val="22"/>
          <w:lang w:eastAsia="en-US"/>
        </w:rPr>
        <w:t>do 28 dni od daty podpisania umowy</w:t>
      </w:r>
      <w:r w:rsidRPr="00C6560A">
        <w:rPr>
          <w:rFonts w:asciiTheme="minorHAnsi" w:eastAsiaTheme="minorHAnsi" w:hAnsiTheme="minorHAnsi" w:cstheme="minorBidi"/>
          <w:color w:val="auto"/>
          <w:sz w:val="22"/>
          <w:szCs w:val="22"/>
          <w:lang w:eastAsia="en-US"/>
        </w:rPr>
        <w:t xml:space="preserve">. </w:t>
      </w:r>
    </w:p>
    <w:p w14:paraId="26EE803D" w14:textId="77777777" w:rsidR="00C66B04" w:rsidRPr="00C6560A" w:rsidRDefault="00C32956" w:rsidP="009058E3">
      <w:pPr>
        <w:pStyle w:val="Default"/>
        <w:numPr>
          <w:ilvl w:val="6"/>
          <w:numId w:val="68"/>
        </w:numPr>
        <w:spacing w:before="120" w:after="120" w:line="360" w:lineRule="auto"/>
        <w:ind w:left="426" w:hanging="426"/>
        <w:jc w:val="both"/>
        <w:rPr>
          <w:rFonts w:asciiTheme="minorHAnsi" w:eastAsiaTheme="minorHAnsi" w:hAnsiTheme="minorHAnsi" w:cstheme="minorBidi"/>
          <w:color w:val="auto"/>
          <w:sz w:val="22"/>
          <w:szCs w:val="22"/>
          <w:lang w:eastAsia="en-US"/>
        </w:rPr>
      </w:pPr>
      <w:r w:rsidRPr="00C6560A">
        <w:rPr>
          <w:rFonts w:asciiTheme="minorHAnsi" w:eastAsiaTheme="minorHAnsi" w:hAnsiTheme="minorHAnsi" w:cstheme="minorBidi"/>
          <w:color w:val="auto"/>
          <w:sz w:val="22"/>
          <w:szCs w:val="22"/>
          <w:lang w:eastAsia="en-US"/>
        </w:rPr>
        <w:t xml:space="preserve">Oferujemy okres gwarancji ..............miesięcy </w:t>
      </w:r>
    </w:p>
    <w:p w14:paraId="71FA8F8F" w14:textId="5FA2068C" w:rsidR="00C32956" w:rsidRPr="00C6560A" w:rsidRDefault="00C32956" w:rsidP="00E27A0F">
      <w:pPr>
        <w:pStyle w:val="Default"/>
        <w:spacing w:line="276" w:lineRule="auto"/>
        <w:ind w:left="426"/>
        <w:jc w:val="both"/>
        <w:rPr>
          <w:rFonts w:asciiTheme="minorHAnsi" w:eastAsiaTheme="minorHAnsi" w:hAnsiTheme="minorHAnsi" w:cstheme="minorBidi"/>
          <w:color w:val="EE0000"/>
          <w:sz w:val="22"/>
          <w:szCs w:val="22"/>
          <w:lang w:eastAsia="en-US"/>
        </w:rPr>
      </w:pPr>
      <w:r w:rsidRPr="00C6560A">
        <w:rPr>
          <w:rFonts w:asciiTheme="minorHAnsi" w:eastAsiaTheme="minorHAnsi" w:hAnsiTheme="minorHAnsi" w:cstheme="minorBidi"/>
          <w:color w:val="EE0000"/>
          <w:sz w:val="22"/>
          <w:szCs w:val="22"/>
          <w:lang w:eastAsia="en-US"/>
        </w:rPr>
        <w:t xml:space="preserve">Uwaga: W przypadku, kiedy Wykonawca nie wypełni tego punktu, Zamawiający przyjmie, że został zaoferowany termin gwarancji 24 miesiące. </w:t>
      </w:r>
    </w:p>
    <w:p w14:paraId="40EC2467" w14:textId="53700092" w:rsidR="00C66B04" w:rsidRPr="00C6560A" w:rsidRDefault="00E02BFE" w:rsidP="00A52260">
      <w:pPr>
        <w:spacing w:before="120" w:after="0" w:line="240" w:lineRule="auto"/>
        <w:ind w:left="426" w:hanging="426"/>
        <w:contextualSpacing/>
        <w:jc w:val="both"/>
      </w:pPr>
      <w:r w:rsidRPr="00C6560A">
        <w:rPr>
          <w:rFonts w:ascii="Calibri" w:eastAsia="Arial" w:hAnsi="Calibri" w:cs="Calibri"/>
          <w:iCs/>
        </w:rPr>
        <w:t>3</w:t>
      </w:r>
      <w:bookmarkStart w:id="25" w:name="_Hlk193370393"/>
      <w:r w:rsidR="00C66B04" w:rsidRPr="00C6560A">
        <w:t xml:space="preserve">     Oświadczamy, że na dzień składania ofert oraz w całym okresie obowiązywania umowy realizacja przedmiotu umowy odbywać się będzie zgodnie z zasadą „nie czyń poważnej szkody (DNSH)”*, </w:t>
      </w:r>
      <w:r w:rsidR="00C66B04" w:rsidRPr="00C6560A">
        <w:br/>
        <w:t>w szczególności:</w:t>
      </w:r>
    </w:p>
    <w:p w14:paraId="3E3D4E46" w14:textId="77777777" w:rsidR="00C66B04" w:rsidRPr="00C6560A" w:rsidRDefault="00C66B04" w:rsidP="009058E3">
      <w:pPr>
        <w:numPr>
          <w:ilvl w:val="0"/>
          <w:numId w:val="91"/>
        </w:numPr>
        <w:spacing w:before="120" w:after="0" w:line="240" w:lineRule="auto"/>
        <w:contextualSpacing/>
        <w:jc w:val="both"/>
      </w:pPr>
      <w:r w:rsidRPr="00C6560A">
        <w:t xml:space="preserve">w trakcie realizacji projektu </w:t>
      </w:r>
      <w:r w:rsidRPr="00C6560A">
        <w:rPr>
          <w:b/>
          <w:bCs/>
        </w:rPr>
        <w:t xml:space="preserve">zostaną </w:t>
      </w:r>
      <w:r w:rsidRPr="00C6560A">
        <w:t>zastosowane procedury zmierzające do ograniczenia generowania odpadów, a także ich recyklingu,</w:t>
      </w:r>
    </w:p>
    <w:p w14:paraId="50F09883" w14:textId="77777777" w:rsidR="00C66B04" w:rsidRPr="00C6560A" w:rsidRDefault="00C66B04" w:rsidP="009058E3">
      <w:pPr>
        <w:numPr>
          <w:ilvl w:val="0"/>
          <w:numId w:val="91"/>
        </w:numPr>
        <w:spacing w:before="120" w:after="0" w:line="240" w:lineRule="auto"/>
        <w:contextualSpacing/>
        <w:jc w:val="both"/>
      </w:pPr>
      <w:r w:rsidRPr="00C6560A">
        <w:t xml:space="preserve">oferowany sprzęt i zastosowane w nim technologie </w:t>
      </w:r>
      <w:r w:rsidRPr="00C6560A">
        <w:rPr>
          <w:b/>
          <w:bCs/>
        </w:rPr>
        <w:t xml:space="preserve">spełniają </w:t>
      </w:r>
      <w:r w:rsidRPr="00C6560A">
        <w:t xml:space="preserve">normy dotyczące emisji zanieczyszczeń i </w:t>
      </w:r>
      <w:r w:rsidRPr="00C6560A">
        <w:rPr>
          <w:b/>
          <w:bCs/>
        </w:rPr>
        <w:t xml:space="preserve">będą </w:t>
      </w:r>
      <w:r w:rsidRPr="00C6560A">
        <w:t xml:space="preserve">certyfikowane zgodnie z wytycznymi Rozporządzenia (UE) 2016/2284 </w:t>
      </w:r>
      <w:r w:rsidRPr="00C6560A">
        <w:br/>
        <w:t xml:space="preserve">w sprawie redukcji emisji - </w:t>
      </w:r>
      <w:r w:rsidRPr="00C6560A">
        <w:rPr>
          <w:i/>
          <w:iCs/>
        </w:rPr>
        <w:t>w przypadku składania oferty na sprzęt, których eksploatacja prowadzi do emisji zanieczyszczeń.</w:t>
      </w:r>
    </w:p>
    <w:p w14:paraId="3917C590" w14:textId="77777777" w:rsidR="00C66B04" w:rsidRPr="00C6560A" w:rsidRDefault="00C66B04" w:rsidP="00C66B04">
      <w:pPr>
        <w:spacing w:after="120"/>
        <w:ind w:left="284"/>
        <w:jc w:val="both"/>
        <w:rPr>
          <w:i/>
        </w:rPr>
      </w:pPr>
      <w:r w:rsidRPr="00C6560A">
        <w:rPr>
          <w:i/>
        </w:rPr>
        <w:t>*Zasada DNSH (ang. Do No Significant Harm), czyli „nie czyń poważnych szkód” Rozporządzenie Parlamentu Europejskiego i Rady (UE) 2020/852 z dnia 18 czerwca 2020r. w sprawie ustanowienia ram ułatwiających zrównoważone inwestycje tzw. Taksonomia</w:t>
      </w:r>
      <w:bookmarkEnd w:id="25"/>
      <w:r w:rsidRPr="00C6560A">
        <w:rPr>
          <w:i/>
          <w:iCs/>
        </w:rPr>
        <w:t xml:space="preserve"> </w:t>
      </w:r>
    </w:p>
    <w:p w14:paraId="5FD56D4F" w14:textId="7D09D96C" w:rsidR="00A276F3" w:rsidRPr="00C6560A" w:rsidRDefault="00A276F3" w:rsidP="00571E5D">
      <w:pPr>
        <w:numPr>
          <w:ilvl w:val="0"/>
          <w:numId w:val="29"/>
        </w:numPr>
        <w:suppressAutoHyphens/>
        <w:spacing w:before="60" w:after="60" w:line="240" w:lineRule="auto"/>
        <w:jc w:val="both"/>
        <w:rPr>
          <w:rFonts w:ascii="Calibri" w:eastAsia="Times New Roman" w:hAnsi="Calibri" w:cs="Times New Roman"/>
        </w:rPr>
      </w:pPr>
      <w:r w:rsidRPr="00C6560A">
        <w:rPr>
          <w:rFonts w:ascii="Calibri" w:eastAsia="Times New Roman" w:hAnsi="Calibri" w:cs="Times New Roman"/>
        </w:rPr>
        <w:lastRenderedPageBreak/>
        <w:t xml:space="preserve">Termin płatności wynosi </w:t>
      </w:r>
      <w:r w:rsidRPr="00C6560A">
        <w:rPr>
          <w:rFonts w:ascii="Calibri" w:eastAsia="Times New Roman" w:hAnsi="Calibri" w:cs="Times New Roman"/>
          <w:b/>
          <w:bCs/>
        </w:rPr>
        <w:t>60 dni</w:t>
      </w:r>
      <w:r w:rsidRPr="00C6560A">
        <w:rPr>
          <w:rFonts w:ascii="Calibri" w:eastAsia="Times New Roman" w:hAnsi="Calibri" w:cs="Times New Roman"/>
        </w:rPr>
        <w:t xml:space="preserve"> od dnia dostarczenia prawidłowo wystawionej faktury.</w:t>
      </w:r>
    </w:p>
    <w:p w14:paraId="0958BEFE" w14:textId="4CE937C2" w:rsidR="00410654" w:rsidRPr="00C6560A" w:rsidRDefault="00C02B9F" w:rsidP="00571E5D">
      <w:pPr>
        <w:numPr>
          <w:ilvl w:val="0"/>
          <w:numId w:val="29"/>
        </w:numPr>
        <w:tabs>
          <w:tab w:val="left" w:pos="360"/>
        </w:tabs>
        <w:suppressAutoHyphens/>
        <w:spacing w:before="60" w:after="60" w:line="240" w:lineRule="auto"/>
        <w:jc w:val="both"/>
        <w:rPr>
          <w:rFonts w:ascii="Calibri" w:eastAsia="Times New Roman" w:hAnsi="Calibri" w:cs="Times New Roman"/>
        </w:rPr>
      </w:pPr>
      <w:r w:rsidRPr="00C6560A">
        <w:rPr>
          <w:rFonts w:ascii="Calibri" w:eastAsia="Times New Roman" w:hAnsi="Calibri" w:cs="Times New Roman"/>
        </w:rPr>
        <w:t>Z</w:t>
      </w:r>
      <w:r w:rsidR="00410654" w:rsidRPr="00C6560A">
        <w:rPr>
          <w:rFonts w:ascii="Calibri" w:eastAsia="Times New Roman" w:hAnsi="Calibri" w:cs="Times New Roman"/>
        </w:rPr>
        <w:t xml:space="preserve">apoznałem się z treścią SWZ dot. przetargu nieograniczonego na </w:t>
      </w:r>
      <w:r w:rsidR="00E606D4" w:rsidRPr="00C6560A">
        <w:rPr>
          <w:rFonts w:ascii="Calibri" w:eastAsia="Times New Roman" w:hAnsi="Calibri" w:cs="Times New Roman"/>
        </w:rPr>
        <w:t xml:space="preserve">dostawę </w:t>
      </w:r>
      <w:r w:rsidR="00A262A9" w:rsidRPr="00C6560A">
        <w:rPr>
          <w:rFonts w:ascii="Calibri" w:eastAsia="Times New Roman" w:hAnsi="Calibri" w:cs="Times New Roman"/>
        </w:rPr>
        <w:t>łóżek</w:t>
      </w:r>
      <w:r w:rsidR="00797E3C" w:rsidRPr="00C6560A">
        <w:rPr>
          <w:rFonts w:ascii="Calibri" w:eastAsia="Times New Roman" w:hAnsi="Calibri" w:cs="Arial"/>
          <w:sz w:val="28"/>
          <w:szCs w:val="28"/>
        </w:rPr>
        <w:t xml:space="preserve"> </w:t>
      </w:r>
      <w:r w:rsidR="00500F9E" w:rsidRPr="00C6560A">
        <w:rPr>
          <w:rFonts w:ascii="Calibri" w:eastAsia="Times New Roman" w:hAnsi="Calibri" w:cs="Times New Roman"/>
        </w:rPr>
        <w:t>wraz</w:t>
      </w:r>
      <w:r w:rsidR="00410654" w:rsidRPr="00C6560A">
        <w:rPr>
          <w:rFonts w:ascii="Calibri" w:eastAsia="Times New Roman" w:hAnsi="Calibri" w:cs="Times New Roman"/>
        </w:rPr>
        <w:t xml:space="preserve"> z załączonymi do niej projektami umów i akceptuję określone w nich warunki bez zastrzeżeń</w:t>
      </w:r>
      <w:r w:rsidR="00A276F3" w:rsidRPr="00C6560A">
        <w:rPr>
          <w:rFonts w:ascii="Calibri" w:eastAsia="Times New Roman" w:hAnsi="Calibri" w:cs="Times New Roman"/>
        </w:rPr>
        <w:t>.</w:t>
      </w:r>
    </w:p>
    <w:p w14:paraId="387EF64A" w14:textId="45F9DD0F" w:rsidR="00ED2DED" w:rsidRPr="00C6560A" w:rsidRDefault="00C02B9F" w:rsidP="00571E5D">
      <w:pPr>
        <w:numPr>
          <w:ilvl w:val="0"/>
          <w:numId w:val="29"/>
        </w:numPr>
        <w:suppressAutoHyphens/>
        <w:spacing w:before="120" w:after="60" w:line="240" w:lineRule="auto"/>
        <w:jc w:val="both"/>
        <w:rPr>
          <w:rFonts w:ascii="Calibri" w:eastAsia="Times New Roman" w:hAnsi="Calibri" w:cs="Times New Roman"/>
        </w:rPr>
      </w:pPr>
      <w:r w:rsidRPr="00C6560A">
        <w:rPr>
          <w:rFonts w:ascii="Calibri" w:eastAsia="Times New Roman" w:hAnsi="Calibri" w:cs="Times New Roman"/>
        </w:rPr>
        <w:t>O</w:t>
      </w:r>
      <w:r w:rsidR="00ED2DED" w:rsidRPr="00C6560A">
        <w:rPr>
          <w:rFonts w:ascii="Calibri" w:eastAsia="Times New Roman" w:hAnsi="Calibri" w:cs="Times New Roman"/>
        </w:rPr>
        <w:t>ferowane przez naszą firmę wyroby spełniają bezwzględnie wymagania określone w SWZ</w:t>
      </w:r>
      <w:r w:rsidR="00A276F3" w:rsidRPr="00C6560A">
        <w:rPr>
          <w:rFonts w:ascii="Calibri" w:eastAsia="Times New Roman" w:hAnsi="Calibri" w:cs="Times New Roman"/>
        </w:rPr>
        <w:t>.</w:t>
      </w:r>
    </w:p>
    <w:p w14:paraId="79BB443B" w14:textId="79F4DECD" w:rsidR="00ED2DED" w:rsidRPr="00C6560A" w:rsidRDefault="00C02B9F" w:rsidP="00571E5D">
      <w:pPr>
        <w:numPr>
          <w:ilvl w:val="0"/>
          <w:numId w:val="29"/>
        </w:numPr>
        <w:suppressAutoHyphens/>
        <w:spacing w:after="0" w:line="240" w:lineRule="auto"/>
        <w:jc w:val="both"/>
        <w:rPr>
          <w:rFonts w:ascii="Calibri" w:eastAsia="Times New Roman" w:hAnsi="Calibri" w:cs="Times New Roman"/>
        </w:rPr>
      </w:pPr>
      <w:r w:rsidRPr="00C6560A">
        <w:rPr>
          <w:rFonts w:ascii="Calibri" w:eastAsia="Times New Roman" w:hAnsi="Calibri" w:cs="Times New Roman"/>
        </w:rPr>
        <w:t>W</w:t>
      </w:r>
      <w:r w:rsidR="00ED2DED" w:rsidRPr="00C6560A">
        <w:rPr>
          <w:rFonts w:ascii="Calibri" w:eastAsia="Times New Roman" w:hAnsi="Calibri" w:cs="Times New Roman"/>
        </w:rPr>
        <w:t xml:space="preserve"> razie wyboru mojej oferty zobowiązuję się do dostarczania przedmiotu zamówienia zgodnego z jego opisem zawartym w SWZ, za cenę podaną w Formularzu </w:t>
      </w:r>
      <w:r w:rsidR="009015C0" w:rsidRPr="00C6560A">
        <w:rPr>
          <w:rFonts w:ascii="Calibri" w:eastAsia="Times New Roman" w:hAnsi="Calibri" w:cs="Times New Roman"/>
        </w:rPr>
        <w:t>asortymentowo-</w:t>
      </w:r>
      <w:r w:rsidR="00B027C5" w:rsidRPr="00C6560A">
        <w:rPr>
          <w:rFonts w:ascii="Calibri" w:eastAsia="Times New Roman" w:hAnsi="Calibri" w:cs="Times New Roman"/>
        </w:rPr>
        <w:t>c</w:t>
      </w:r>
      <w:r w:rsidR="00ED2DED" w:rsidRPr="00C6560A">
        <w:rPr>
          <w:rFonts w:ascii="Calibri" w:eastAsia="Times New Roman" w:hAnsi="Calibri" w:cs="Times New Roman"/>
        </w:rPr>
        <w:t>enow</w:t>
      </w:r>
      <w:r w:rsidR="00B027C5" w:rsidRPr="00C6560A">
        <w:rPr>
          <w:rFonts w:ascii="Calibri" w:eastAsia="Times New Roman" w:hAnsi="Calibri" w:cs="Times New Roman"/>
        </w:rPr>
        <w:t>ym</w:t>
      </w:r>
      <w:r w:rsidR="00ED2DED" w:rsidRPr="00C6560A">
        <w:rPr>
          <w:rFonts w:ascii="Calibri" w:eastAsia="Times New Roman" w:hAnsi="Calibri" w:cs="Times New Roman"/>
        </w:rPr>
        <w:t xml:space="preserve"> i w terminie podanym w SWZ i Projekcie umowy</w:t>
      </w:r>
      <w:r w:rsidR="00A276F3" w:rsidRPr="00C6560A">
        <w:rPr>
          <w:rFonts w:ascii="Calibri" w:eastAsia="Times New Roman" w:hAnsi="Calibri" w:cs="Times New Roman"/>
        </w:rPr>
        <w:t>.</w:t>
      </w:r>
    </w:p>
    <w:p w14:paraId="203572FD" w14:textId="45F0788E" w:rsidR="00ED2DED" w:rsidRPr="00C6560A" w:rsidRDefault="00C02B9F" w:rsidP="00571E5D">
      <w:pPr>
        <w:numPr>
          <w:ilvl w:val="0"/>
          <w:numId w:val="29"/>
        </w:numPr>
        <w:suppressAutoHyphens/>
        <w:spacing w:before="60" w:after="60" w:line="240" w:lineRule="auto"/>
        <w:jc w:val="both"/>
        <w:rPr>
          <w:rFonts w:ascii="Calibri" w:eastAsia="Times New Roman" w:hAnsi="Calibri" w:cs="Times New Roman"/>
        </w:rPr>
      </w:pPr>
      <w:r w:rsidRPr="00C6560A">
        <w:rPr>
          <w:rFonts w:ascii="Calibri" w:eastAsia="Times New Roman" w:hAnsi="Calibri" w:cs="Times New Roman"/>
        </w:rPr>
        <w:t>O</w:t>
      </w:r>
      <w:r w:rsidR="00ED2DED" w:rsidRPr="00C6560A">
        <w:rPr>
          <w:rFonts w:ascii="Calibri" w:eastAsia="Times New Roman" w:hAnsi="Calibri" w:cs="Times New Roman"/>
        </w:rPr>
        <w:t>ferowane przez naszą firmę wyroby są dopuszczone do obrotu i stosowania na terytorium Rzeczpospolitej Polskiej zgodnie z obowiązującymi przepisami, a jeśli dotyczy z przepisami ustawy o wyrobach medycznych</w:t>
      </w:r>
      <w:r w:rsidR="00A276F3" w:rsidRPr="00C6560A">
        <w:rPr>
          <w:rFonts w:ascii="Calibri" w:eastAsia="Times New Roman" w:hAnsi="Calibri" w:cs="Times New Roman"/>
        </w:rPr>
        <w:t>.</w:t>
      </w:r>
    </w:p>
    <w:p w14:paraId="3D890896" w14:textId="00EF265C" w:rsidR="00ED2DED" w:rsidRPr="00C6560A" w:rsidRDefault="00C02B9F" w:rsidP="00571E5D">
      <w:pPr>
        <w:numPr>
          <w:ilvl w:val="0"/>
          <w:numId w:val="29"/>
        </w:numPr>
        <w:suppressAutoHyphens/>
        <w:spacing w:after="0" w:line="240" w:lineRule="auto"/>
        <w:jc w:val="both"/>
        <w:rPr>
          <w:rFonts w:ascii="Calibri" w:eastAsia="Times New Roman" w:hAnsi="Calibri" w:cs="Times New Roman"/>
        </w:rPr>
      </w:pPr>
      <w:r w:rsidRPr="00C6560A">
        <w:rPr>
          <w:rFonts w:ascii="Calibri" w:eastAsia="Times New Roman" w:hAnsi="Calibri" w:cs="Times New Roman"/>
        </w:rPr>
        <w:t>W</w:t>
      </w:r>
      <w:r w:rsidR="00ED2DED" w:rsidRPr="00C6560A">
        <w:rPr>
          <w:rFonts w:ascii="Calibri" w:eastAsia="Times New Roman" w:hAnsi="Calibri" w:cs="Times New Roman"/>
        </w:rPr>
        <w:t xml:space="preserve"> cenie oferty zostały uwzględnione wszystkie koszty związane z realizacją przedmiotu zamówienia</w:t>
      </w:r>
      <w:r w:rsidR="00A276F3" w:rsidRPr="00C6560A">
        <w:rPr>
          <w:rFonts w:ascii="Calibri" w:eastAsia="Times New Roman" w:hAnsi="Calibri" w:cs="Times New Roman"/>
        </w:rPr>
        <w:t>.</w:t>
      </w:r>
    </w:p>
    <w:p w14:paraId="07CFF09F" w14:textId="2858E3FE" w:rsidR="001D11F7" w:rsidRPr="00C6560A" w:rsidRDefault="00C02B9F" w:rsidP="00571E5D">
      <w:pPr>
        <w:pStyle w:val="Akapitzlist"/>
        <w:numPr>
          <w:ilvl w:val="0"/>
          <w:numId w:val="29"/>
        </w:numPr>
        <w:spacing w:before="60" w:after="60"/>
        <w:jc w:val="both"/>
        <w:rPr>
          <w:rFonts w:ascii="Calibri" w:hAnsi="Calibri"/>
          <w:sz w:val="16"/>
          <w:szCs w:val="16"/>
        </w:rPr>
      </w:pPr>
      <w:r w:rsidRPr="00C6560A">
        <w:rPr>
          <w:rFonts w:ascii="Calibri" w:hAnsi="Calibri"/>
        </w:rPr>
        <w:t>W</w:t>
      </w:r>
      <w:r w:rsidR="00ED2DED" w:rsidRPr="00C6560A">
        <w:rPr>
          <w:rFonts w:ascii="Calibri" w:hAnsi="Calibri"/>
        </w:rPr>
        <w:t>artość lub procentowa część zamówienia jaka zostanie powierzona podwykonawcy lub podwykonawcom</w:t>
      </w:r>
      <w:r w:rsidR="001D11F7" w:rsidRPr="00C6560A">
        <w:rPr>
          <w:rFonts w:ascii="Calibri" w:hAnsi="Calibri"/>
        </w:rPr>
        <w:t>:</w:t>
      </w:r>
    </w:p>
    <w:p w14:paraId="4D1B3091" w14:textId="6BCA3F2E" w:rsidR="00ED2DED" w:rsidRPr="00C6560A" w:rsidRDefault="00ED2DED" w:rsidP="001D11F7">
      <w:pPr>
        <w:suppressAutoHyphens/>
        <w:spacing w:before="60" w:after="60" w:line="240" w:lineRule="auto"/>
        <w:ind w:left="360"/>
        <w:jc w:val="both"/>
        <w:rPr>
          <w:rFonts w:ascii="Calibri" w:eastAsia="Times New Roman" w:hAnsi="Calibri" w:cs="Times New Roman"/>
          <w:sz w:val="16"/>
          <w:szCs w:val="16"/>
        </w:rPr>
      </w:pPr>
      <w:r w:rsidRPr="00C6560A">
        <w:rPr>
          <w:rFonts w:ascii="Calibri" w:eastAsia="Times New Roman" w:hAnsi="Calibri" w:cs="Times New Roman"/>
        </w:rPr>
        <w:t xml:space="preserve"> ..............................................................................................................................</w:t>
      </w:r>
      <w:r w:rsidR="001D11F7" w:rsidRPr="00C6560A">
        <w:rPr>
          <w:rFonts w:ascii="Calibri" w:eastAsia="Times New Roman" w:hAnsi="Calibri" w:cs="Times New Roman"/>
        </w:rPr>
        <w:t xml:space="preserve"> </w:t>
      </w:r>
      <w:r w:rsidR="001D11F7" w:rsidRPr="00C6560A">
        <w:rPr>
          <w:rFonts w:ascii="Calibri" w:eastAsia="Times New Roman" w:hAnsi="Calibri" w:cs="Times New Roman"/>
          <w:sz w:val="16"/>
          <w:szCs w:val="16"/>
        </w:rPr>
        <w:t>(należy podać nazwę podwykonawcy, zakres powierzonych prac, wartość lub procentową część zamówienia)</w:t>
      </w:r>
    </w:p>
    <w:p w14:paraId="6281DB66" w14:textId="7F6D686C" w:rsidR="005B0837" w:rsidRPr="00C6560A" w:rsidRDefault="00C02B9F" w:rsidP="00571E5D">
      <w:pPr>
        <w:numPr>
          <w:ilvl w:val="0"/>
          <w:numId w:val="29"/>
        </w:numPr>
        <w:tabs>
          <w:tab w:val="left" w:pos="360"/>
        </w:tabs>
        <w:suppressAutoHyphens/>
        <w:spacing w:after="0" w:line="240" w:lineRule="auto"/>
        <w:ind w:left="357" w:hanging="357"/>
        <w:jc w:val="both"/>
        <w:rPr>
          <w:rFonts w:ascii="Calibri" w:eastAsia="Times New Roman" w:hAnsi="Calibri" w:cs="Calibri"/>
        </w:rPr>
      </w:pPr>
      <w:r w:rsidRPr="00C6560A">
        <w:rPr>
          <w:rFonts w:ascii="Calibri" w:eastAsia="Times New Roman" w:hAnsi="Calibri" w:cs="Calibri"/>
        </w:rPr>
        <w:t>Z</w:t>
      </w:r>
      <w:r w:rsidR="00ED2DED" w:rsidRPr="00C6560A">
        <w:rPr>
          <w:rFonts w:ascii="Calibri" w:eastAsia="Times New Roman" w:hAnsi="Calibri" w:cs="Calibri"/>
        </w:rPr>
        <w:t xml:space="preserve">godnie art. 225 ustawy Prawo zamówień publicznych oświadczamy, iż wybór naszej oferty </w:t>
      </w:r>
      <w:r w:rsidR="005B0837" w:rsidRPr="00C6560A">
        <w:rPr>
          <w:rFonts w:eastAsia="TimesNewRomanPSMT" w:cs="Verdana"/>
          <w:b/>
        </w:rPr>
        <w:t>*</w:t>
      </w:r>
      <w:r w:rsidR="00ED2DED" w:rsidRPr="00C6560A">
        <w:rPr>
          <w:rFonts w:ascii="Calibri" w:eastAsia="Times New Roman" w:hAnsi="Calibri" w:cs="Calibri"/>
          <w:b/>
          <w:bCs/>
        </w:rPr>
        <w:t>będzie/</w:t>
      </w:r>
      <w:r w:rsidR="005B0837" w:rsidRPr="00C6560A">
        <w:rPr>
          <w:rFonts w:eastAsia="TimesNewRomanPSMT" w:cs="Verdana"/>
          <w:b/>
        </w:rPr>
        <w:t>*</w:t>
      </w:r>
      <w:r w:rsidR="00ED2DED" w:rsidRPr="00C6560A">
        <w:rPr>
          <w:rFonts w:ascii="Calibri" w:eastAsia="Times New Roman" w:hAnsi="Calibri" w:cs="Calibri"/>
          <w:b/>
          <w:bCs/>
        </w:rPr>
        <w:t>nie będzie</w:t>
      </w:r>
      <w:r w:rsidR="00ED2DED" w:rsidRPr="00C6560A">
        <w:rPr>
          <w:rFonts w:ascii="Calibri" w:eastAsia="Times New Roman" w:hAnsi="Calibri" w:cs="Calibri"/>
        </w:rPr>
        <w:t xml:space="preserve"> prowadził do powstaniu u Zamawiającego obowiązku podatkowego zgodnie z przepisami ustawy o podatku od towarów i usług.</w:t>
      </w:r>
    </w:p>
    <w:p w14:paraId="27230EDB" w14:textId="5DD858BC" w:rsidR="00ED2DED" w:rsidRPr="00C6560A" w:rsidRDefault="005B0837" w:rsidP="002D09A3">
      <w:pPr>
        <w:pStyle w:val="awciety"/>
        <w:spacing w:after="120" w:line="240" w:lineRule="auto"/>
        <w:ind w:left="709" w:hanging="283"/>
        <w:rPr>
          <w:rFonts w:asciiTheme="minorHAnsi" w:eastAsia="TimesNewRomanPSMT" w:hAnsiTheme="minorHAnsi" w:cs="Verdana"/>
          <w:i/>
          <w:color w:val="auto"/>
          <w:sz w:val="16"/>
          <w:szCs w:val="16"/>
        </w:rPr>
      </w:pPr>
      <w:r w:rsidRPr="00C6560A">
        <w:rPr>
          <w:rFonts w:asciiTheme="minorHAnsi" w:eastAsia="TimesNewRomanPSMT" w:hAnsiTheme="minorHAnsi" w:cs="Verdana"/>
          <w:b/>
          <w:color w:val="auto"/>
          <w:sz w:val="16"/>
          <w:szCs w:val="16"/>
        </w:rPr>
        <w:t>*</w:t>
      </w:r>
      <w:r w:rsidRPr="00C6560A">
        <w:rPr>
          <w:rFonts w:asciiTheme="minorHAnsi" w:eastAsia="TimesNewRomanPSMT" w:hAnsiTheme="minorHAnsi" w:cs="Verdana"/>
          <w:color w:val="auto"/>
          <w:sz w:val="16"/>
          <w:szCs w:val="16"/>
        </w:rPr>
        <w:t xml:space="preserve"> </w:t>
      </w:r>
      <w:r w:rsidRPr="00C6560A">
        <w:rPr>
          <w:rFonts w:asciiTheme="minorHAnsi" w:eastAsia="TimesNewRomanPSMT" w:hAnsiTheme="minorHAnsi" w:cs="Verdana"/>
          <w:i/>
          <w:color w:val="auto"/>
          <w:sz w:val="16"/>
          <w:szCs w:val="16"/>
        </w:rPr>
        <w:t>niepotrzebne skreślić</w:t>
      </w:r>
    </w:p>
    <w:p w14:paraId="06FDBBC8" w14:textId="1A6BCDC1" w:rsidR="00ED2DED" w:rsidRPr="00C6560A" w:rsidRDefault="001D11F7" w:rsidP="002D09A3">
      <w:pPr>
        <w:tabs>
          <w:tab w:val="left" w:pos="709"/>
        </w:tabs>
        <w:suppressAutoHyphens/>
        <w:spacing w:after="0" w:line="240" w:lineRule="auto"/>
        <w:ind w:left="709" w:hanging="283"/>
        <w:jc w:val="both"/>
        <w:rPr>
          <w:rFonts w:ascii="Calibri" w:eastAsia="Times New Roman" w:hAnsi="Calibri" w:cs="Calibri"/>
        </w:rPr>
      </w:pPr>
      <w:r w:rsidRPr="00C6560A">
        <w:rPr>
          <w:rFonts w:ascii="Calibri" w:eastAsia="Times New Roman" w:hAnsi="Calibri" w:cs="Calibri"/>
        </w:rPr>
        <w:t>1)</w:t>
      </w:r>
      <w:r w:rsidR="00ED2DED" w:rsidRPr="00C6560A">
        <w:rPr>
          <w:rFonts w:ascii="Calibri" w:eastAsia="Times New Roman" w:hAnsi="Calibri" w:cs="Calibri"/>
        </w:rPr>
        <w:tab/>
        <w:t xml:space="preserve">Wybór oferty Wykonawcy prowadzi do „powstania u Zamawiającego obowiązku podatkowego”, kiedy zgodnie z przepisami ustawy o podatku od towarów i usług to nabywca (Zamawiający) będzie zobowiązany do rozliczenia (odprowadzenia) podatku VAT). </w:t>
      </w:r>
    </w:p>
    <w:p w14:paraId="4F19A16D" w14:textId="34C12361" w:rsidR="00ED2DED" w:rsidRPr="00C6560A" w:rsidRDefault="001D11F7" w:rsidP="002D09A3">
      <w:pPr>
        <w:tabs>
          <w:tab w:val="left" w:pos="709"/>
        </w:tabs>
        <w:suppressAutoHyphens/>
        <w:spacing w:after="0" w:line="240" w:lineRule="auto"/>
        <w:ind w:left="709" w:hanging="283"/>
        <w:jc w:val="both"/>
        <w:rPr>
          <w:rFonts w:ascii="Calibri" w:eastAsia="Times New Roman" w:hAnsi="Calibri" w:cs="Calibri"/>
        </w:rPr>
      </w:pPr>
      <w:r w:rsidRPr="00C6560A">
        <w:rPr>
          <w:rFonts w:ascii="Calibri" w:eastAsia="Times New Roman" w:hAnsi="Calibri" w:cs="Calibri"/>
        </w:rPr>
        <w:t>2)</w:t>
      </w:r>
      <w:r w:rsidR="00ED2DED" w:rsidRPr="00C6560A">
        <w:rPr>
          <w:rFonts w:ascii="Calibri" w:eastAsia="Times New Roman" w:hAnsi="Calibri" w:cs="Calibri"/>
        </w:rPr>
        <w:tab/>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14:paraId="54181A9D" w14:textId="77777777" w:rsidR="001D11F7" w:rsidRPr="00C6560A" w:rsidRDefault="001D11F7" w:rsidP="00ED2DED">
      <w:pPr>
        <w:tabs>
          <w:tab w:val="left" w:pos="360"/>
        </w:tabs>
        <w:suppressAutoHyphens/>
        <w:spacing w:after="0" w:line="240" w:lineRule="auto"/>
        <w:ind w:left="357"/>
        <w:jc w:val="both"/>
        <w:rPr>
          <w:rFonts w:ascii="Calibri" w:eastAsia="Times New Roman" w:hAnsi="Calibri" w:cs="Calibri"/>
        </w:rPr>
      </w:pPr>
    </w:p>
    <w:p w14:paraId="356224C8" w14:textId="523AE6F5" w:rsidR="00992DB8" w:rsidRPr="00C6560A" w:rsidRDefault="00ED2DED" w:rsidP="00571E5D">
      <w:pPr>
        <w:pStyle w:val="Akapitzlist"/>
        <w:numPr>
          <w:ilvl w:val="0"/>
          <w:numId w:val="29"/>
        </w:numPr>
        <w:autoSpaceDE w:val="0"/>
        <w:autoSpaceDN w:val="0"/>
        <w:adjustRightInd w:val="0"/>
        <w:spacing w:before="60"/>
        <w:ind w:right="197"/>
        <w:rPr>
          <w:rFonts w:ascii="Calibri" w:hAnsi="Calibri" w:cs="Calibri"/>
          <w:lang w:eastAsia="pl-PL"/>
        </w:rPr>
      </w:pPr>
      <w:r w:rsidRPr="00C6560A">
        <w:rPr>
          <w:rFonts w:ascii="Calibri" w:hAnsi="Calibri" w:cs="Calibri"/>
        </w:rPr>
        <w:t>Wykonawca jest</w:t>
      </w:r>
      <w:r w:rsidR="00992DB8" w:rsidRPr="00C6560A">
        <w:rPr>
          <w:rFonts w:ascii="Calibri" w:hAnsi="Calibri" w:cs="Calibri"/>
        </w:rPr>
        <w:t>:</w:t>
      </w:r>
      <w:r w:rsidRPr="00C6560A">
        <w:rPr>
          <w:rFonts w:ascii="Calibri" w:hAnsi="Calibri" w:cs="Calibri"/>
          <w:b/>
          <w:bCs/>
          <w:u w:val="single"/>
        </w:rPr>
        <w:t xml:space="preserve"> </w:t>
      </w:r>
    </w:p>
    <w:p w14:paraId="6FF03362" w14:textId="1129DFAE" w:rsidR="00ED2DED" w:rsidRPr="00C6560A" w:rsidRDefault="00992DB8" w:rsidP="00571E5D">
      <w:pPr>
        <w:numPr>
          <w:ilvl w:val="0"/>
          <w:numId w:val="21"/>
        </w:numPr>
        <w:suppressAutoHyphens/>
        <w:autoSpaceDE w:val="0"/>
        <w:autoSpaceDN w:val="0"/>
        <w:adjustRightInd w:val="0"/>
        <w:spacing w:before="60" w:after="0" w:line="240" w:lineRule="auto"/>
        <w:ind w:left="851" w:right="197"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mikroprzedsiębiorstwem,</w:t>
      </w:r>
    </w:p>
    <w:p w14:paraId="6CF0244B" w14:textId="34EC6817" w:rsidR="00ED2DED" w:rsidRPr="00C6560A" w:rsidRDefault="00992DB8" w:rsidP="00571E5D">
      <w:pPr>
        <w:numPr>
          <w:ilvl w:val="0"/>
          <w:numId w:val="21"/>
        </w:numPr>
        <w:suppressAutoHyphens/>
        <w:autoSpaceDE w:val="0"/>
        <w:autoSpaceDN w:val="0"/>
        <w:adjustRightInd w:val="0"/>
        <w:spacing w:after="0" w:line="240" w:lineRule="auto"/>
        <w:ind w:left="851"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małym przedsiębiorstwem,</w:t>
      </w:r>
    </w:p>
    <w:p w14:paraId="53AD4E73" w14:textId="6C62134B" w:rsidR="00ED2DED" w:rsidRPr="00C6560A" w:rsidRDefault="00992DB8" w:rsidP="00571E5D">
      <w:pPr>
        <w:numPr>
          <w:ilvl w:val="0"/>
          <w:numId w:val="21"/>
        </w:numPr>
        <w:suppressAutoHyphens/>
        <w:autoSpaceDE w:val="0"/>
        <w:autoSpaceDN w:val="0"/>
        <w:adjustRightInd w:val="0"/>
        <w:spacing w:after="0" w:line="240" w:lineRule="auto"/>
        <w:ind w:left="851"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średnim przedsiębiorstwem,</w:t>
      </w:r>
    </w:p>
    <w:p w14:paraId="3AA77FB3" w14:textId="098B1564" w:rsidR="00ED2DED" w:rsidRPr="00C6560A" w:rsidRDefault="00992DB8" w:rsidP="00571E5D">
      <w:pPr>
        <w:numPr>
          <w:ilvl w:val="0"/>
          <w:numId w:val="21"/>
        </w:numPr>
        <w:suppressAutoHyphens/>
        <w:autoSpaceDE w:val="0"/>
        <w:autoSpaceDN w:val="0"/>
        <w:adjustRightInd w:val="0"/>
        <w:spacing w:after="0" w:line="240" w:lineRule="auto"/>
        <w:ind w:left="851"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jednoosobową działalnością gospodarczą,</w:t>
      </w:r>
    </w:p>
    <w:p w14:paraId="46DABB69" w14:textId="37C05B98" w:rsidR="00ED2DED" w:rsidRPr="00C6560A" w:rsidRDefault="00992DB8" w:rsidP="00571E5D">
      <w:pPr>
        <w:numPr>
          <w:ilvl w:val="0"/>
          <w:numId w:val="21"/>
        </w:numPr>
        <w:suppressAutoHyphens/>
        <w:autoSpaceDE w:val="0"/>
        <w:autoSpaceDN w:val="0"/>
        <w:adjustRightInd w:val="0"/>
        <w:spacing w:after="0" w:line="240" w:lineRule="auto"/>
        <w:ind w:left="851"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osobą fizyczną nieprowadzącą działalności gospodarczej,</w:t>
      </w:r>
    </w:p>
    <w:p w14:paraId="50548CA0" w14:textId="6986ADE2" w:rsidR="00ED2DED" w:rsidRPr="00C6560A" w:rsidRDefault="00992DB8" w:rsidP="00571E5D">
      <w:pPr>
        <w:numPr>
          <w:ilvl w:val="0"/>
          <w:numId w:val="21"/>
        </w:numPr>
        <w:suppressAutoHyphens/>
        <w:autoSpaceDE w:val="0"/>
        <w:autoSpaceDN w:val="0"/>
        <w:adjustRightInd w:val="0"/>
        <w:spacing w:after="0" w:line="240" w:lineRule="auto"/>
        <w:ind w:left="851" w:hanging="425"/>
        <w:rPr>
          <w:rFonts w:ascii="Calibri" w:eastAsia="Times New Roman" w:hAnsi="Calibri" w:cs="Calibri"/>
          <w:lang w:eastAsia="pl-PL"/>
        </w:rPr>
      </w:pPr>
      <w:r w:rsidRPr="00C6560A">
        <w:rPr>
          <w:rFonts w:eastAsia="TimesNewRomanPSMT" w:cs="Verdana"/>
          <w:b/>
        </w:rPr>
        <w:t>*</w:t>
      </w:r>
      <w:r w:rsidR="00ED2DED" w:rsidRPr="00C6560A">
        <w:rPr>
          <w:rFonts w:ascii="Calibri" w:eastAsia="Times New Roman" w:hAnsi="Calibri" w:cs="Calibri"/>
          <w:lang w:eastAsia="pl-PL"/>
        </w:rPr>
        <w:t>innym rodzajem</w:t>
      </w:r>
    </w:p>
    <w:p w14:paraId="0899EFC0" w14:textId="77777777" w:rsidR="00992DB8" w:rsidRPr="00C6560A" w:rsidRDefault="00992DB8" w:rsidP="001D11F7">
      <w:pPr>
        <w:pStyle w:val="awciety"/>
        <w:spacing w:after="120" w:line="240" w:lineRule="auto"/>
        <w:ind w:left="0" w:firstLine="851"/>
        <w:rPr>
          <w:rFonts w:asciiTheme="minorHAnsi" w:eastAsia="TimesNewRomanPSMT" w:hAnsiTheme="minorHAnsi" w:cs="Verdana"/>
          <w:i/>
          <w:color w:val="auto"/>
          <w:sz w:val="16"/>
          <w:szCs w:val="16"/>
        </w:rPr>
      </w:pPr>
      <w:r w:rsidRPr="00C6560A">
        <w:rPr>
          <w:rFonts w:asciiTheme="minorHAnsi" w:eastAsia="TimesNewRomanPSMT" w:hAnsiTheme="minorHAnsi" w:cs="Verdana"/>
          <w:b/>
          <w:color w:val="auto"/>
          <w:sz w:val="16"/>
          <w:szCs w:val="16"/>
        </w:rPr>
        <w:t>*</w:t>
      </w:r>
      <w:r w:rsidRPr="00C6560A">
        <w:rPr>
          <w:rFonts w:asciiTheme="minorHAnsi" w:eastAsia="TimesNewRomanPSMT" w:hAnsiTheme="minorHAnsi" w:cs="Verdana"/>
          <w:color w:val="auto"/>
          <w:sz w:val="16"/>
          <w:szCs w:val="16"/>
        </w:rPr>
        <w:t xml:space="preserve"> </w:t>
      </w:r>
      <w:r w:rsidRPr="00C6560A">
        <w:rPr>
          <w:rFonts w:asciiTheme="minorHAnsi" w:eastAsia="TimesNewRomanPSMT" w:hAnsiTheme="minorHAnsi" w:cs="Verdana"/>
          <w:i/>
          <w:color w:val="auto"/>
          <w:sz w:val="16"/>
          <w:szCs w:val="16"/>
        </w:rPr>
        <w:t>niepotrzebne skreślić</w:t>
      </w:r>
    </w:p>
    <w:p w14:paraId="317EC74A" w14:textId="77777777" w:rsidR="00D6675D" w:rsidRPr="00C6560A" w:rsidRDefault="00D6675D" w:rsidP="00D6675D">
      <w:pPr>
        <w:suppressAutoHyphens/>
        <w:spacing w:before="60" w:after="60" w:line="240" w:lineRule="auto"/>
        <w:ind w:left="360" w:right="197"/>
        <w:rPr>
          <w:rFonts w:ascii="Calibri" w:eastAsia="Times New Roman" w:hAnsi="Calibri" w:cs="Calibri"/>
        </w:rPr>
      </w:pPr>
    </w:p>
    <w:p w14:paraId="35CF604C" w14:textId="4C7E9906" w:rsidR="00D6675D" w:rsidRPr="00C6560A" w:rsidRDefault="00D6675D" w:rsidP="00571E5D">
      <w:pPr>
        <w:pStyle w:val="Akapitzlist"/>
        <w:numPr>
          <w:ilvl w:val="0"/>
          <w:numId w:val="29"/>
        </w:numPr>
        <w:spacing w:before="60" w:after="60"/>
        <w:ind w:right="197"/>
        <w:jc w:val="both"/>
        <w:rPr>
          <w:rFonts w:ascii="Calibri" w:hAnsi="Calibri" w:cs="Calibri"/>
          <w:sz w:val="22"/>
          <w:szCs w:val="22"/>
        </w:rPr>
      </w:pPr>
      <w:r w:rsidRPr="00C6560A">
        <w:rPr>
          <w:rFonts w:ascii="Calibri" w:hAnsi="Calibri" w:cs="Calibri"/>
          <w:sz w:val="22"/>
          <w:szCs w:val="22"/>
        </w:rPr>
        <w:t>Oświadczam, że zapoznałam/-em się z treścią klauzuli informacyjnej do SWZ, w tym z informacją o celu i sposobach przetwarzania danych osobowych oraz prawie dostępu do treści swoich danych i prawie ich poprawiania, który to fakt potwierdzam własnoręcznym podpisem.</w:t>
      </w:r>
    </w:p>
    <w:p w14:paraId="6FAE1E6B" w14:textId="77777777" w:rsidR="00D6675D" w:rsidRPr="00C6560A" w:rsidRDefault="00D6675D" w:rsidP="00571E5D">
      <w:pPr>
        <w:numPr>
          <w:ilvl w:val="0"/>
          <w:numId w:val="29"/>
        </w:numPr>
        <w:suppressAutoHyphens/>
        <w:spacing w:before="60" w:after="60" w:line="240" w:lineRule="auto"/>
        <w:ind w:right="197"/>
        <w:jc w:val="both"/>
        <w:rPr>
          <w:rFonts w:ascii="Calibri" w:eastAsia="Times New Roman" w:hAnsi="Calibri" w:cs="Calibri"/>
        </w:rPr>
      </w:pPr>
      <w:r w:rsidRPr="00C6560A">
        <w:rPr>
          <w:rFonts w:ascii="Calibri" w:eastAsia="Times New Roman" w:hAnsi="Calibri" w:cs="Calibri"/>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 Oświadczam, że nie przekazuję danych osobowych innych niż bezpośrednio mnie/ reprezentowanego przeze mnie podmiotu dotyczących / Oświadczam, że wobec mnie/ reprezentowanego przeze mnie podmiotu zachodzi wyłączenie stosowania obowiązku informacyjnego, stosownie do art. 13 ust. 4 lub art. 14 ust. 5 RODO </w:t>
      </w:r>
      <w:r w:rsidRPr="00C6560A">
        <w:rPr>
          <w:rFonts w:ascii="Calibri" w:eastAsia="Times New Roman" w:hAnsi="Calibri" w:cs="Calibri"/>
          <w:i/>
          <w:iCs/>
          <w:sz w:val="16"/>
          <w:szCs w:val="16"/>
        </w:rPr>
        <w:t>(niepotrzebne skreślić).</w:t>
      </w:r>
    </w:p>
    <w:p w14:paraId="71C696A8" w14:textId="3BBDB2CE" w:rsidR="00B36CEF" w:rsidRPr="00C6560A" w:rsidRDefault="00A276F3" w:rsidP="00571E5D">
      <w:pPr>
        <w:numPr>
          <w:ilvl w:val="0"/>
          <w:numId w:val="29"/>
        </w:numPr>
        <w:tabs>
          <w:tab w:val="clear" w:pos="360"/>
          <w:tab w:val="num" w:pos="426"/>
        </w:tabs>
        <w:suppressAutoHyphens/>
        <w:spacing w:before="60" w:after="60" w:line="240" w:lineRule="auto"/>
        <w:ind w:left="426" w:right="197" w:hanging="426"/>
        <w:jc w:val="both"/>
        <w:rPr>
          <w:rFonts w:ascii="Calibri" w:eastAsia="Times New Roman" w:hAnsi="Calibri" w:cs="Calibri"/>
        </w:rPr>
      </w:pPr>
      <w:r w:rsidRPr="00C6560A">
        <w:rPr>
          <w:rFonts w:ascii="Calibri" w:eastAsia="Times New Roman" w:hAnsi="Calibri" w:cs="Calibri"/>
        </w:rPr>
        <w:lastRenderedPageBreak/>
        <w:t>O</w:t>
      </w:r>
      <w:r w:rsidR="00B36CEF" w:rsidRPr="00C6560A">
        <w:rPr>
          <w:rFonts w:ascii="Calibri" w:eastAsia="Times New Roman" w:hAnsi="Calibri" w:cs="Calibri"/>
        </w:rPr>
        <w:t>świadczam/y, że nie podlegam/y wykluczeniu z przedmiotowego postępowania na podstawie przesłanek określonych w art. 7 ust. 1 ustawy z dnia 13 kwietnia 2022 r. o szczególnych rozwiązaniach w zakresie przeciwdziałania wspieraniu agresji na Ukrainę oraz służących ochronie bezpieczeństwa narodowego tj.:</w:t>
      </w:r>
    </w:p>
    <w:p w14:paraId="6A8EAF5A" w14:textId="5DCBC9CB" w:rsidR="00B36CEF" w:rsidRPr="00C6560A" w:rsidRDefault="00B36CEF" w:rsidP="00B173BE">
      <w:pPr>
        <w:suppressAutoHyphens/>
        <w:spacing w:before="60" w:after="60" w:line="240" w:lineRule="auto"/>
        <w:ind w:left="709" w:right="197" w:hanging="283"/>
        <w:jc w:val="both"/>
        <w:rPr>
          <w:rFonts w:ascii="Calibri" w:eastAsia="Times New Roman" w:hAnsi="Calibri" w:cs="Calibri"/>
        </w:rPr>
      </w:pPr>
      <w:r w:rsidRPr="00C6560A">
        <w:rPr>
          <w:rFonts w:ascii="Calibri" w:eastAsia="Times New Roman" w:hAnsi="Calibri" w:cs="Calibri"/>
        </w:rPr>
        <w:t>1)</w:t>
      </w:r>
      <w:r w:rsidRPr="00C6560A">
        <w:rPr>
          <w:rFonts w:ascii="Calibri" w:eastAsia="Times New Roman" w:hAnsi="Calibri" w:cs="Calibri"/>
        </w:rPr>
        <w:tab/>
        <w:t xml:space="preserve">Wykonawcę wymienionego w wykazach określonych w rozporządzeniu 765/2006 </w:t>
      </w:r>
      <w:r w:rsidR="00A52260" w:rsidRPr="00C6560A">
        <w:rPr>
          <w:rFonts w:ascii="Calibri" w:eastAsia="Times New Roman" w:hAnsi="Calibri" w:cs="Calibri"/>
        </w:rPr>
        <w:br/>
      </w:r>
      <w:r w:rsidRPr="00C6560A">
        <w:rPr>
          <w:rFonts w:ascii="Calibri" w:eastAsia="Times New Roman" w:hAnsi="Calibri" w:cs="Calibri"/>
        </w:rPr>
        <w:t>i rozporządzeniu 269/2014 albo wpisanego na listę na podstawie decyzji w sprawie wpisu na listę rozstrzygającej o zastosowaniu środka, o którym mowa w art. 1 pkt 3 ww ustawy;</w:t>
      </w:r>
    </w:p>
    <w:p w14:paraId="7EEA0781" w14:textId="77777777" w:rsidR="00B36CEF" w:rsidRPr="00C6560A" w:rsidRDefault="00B36CEF" w:rsidP="00B173BE">
      <w:pPr>
        <w:suppressAutoHyphens/>
        <w:spacing w:before="60" w:after="60" w:line="240" w:lineRule="auto"/>
        <w:ind w:left="709" w:right="197" w:hanging="283"/>
        <w:jc w:val="both"/>
        <w:rPr>
          <w:rFonts w:ascii="Calibri" w:eastAsia="Times New Roman" w:hAnsi="Calibri" w:cs="Calibri"/>
        </w:rPr>
      </w:pPr>
      <w:r w:rsidRPr="00C6560A">
        <w:rPr>
          <w:rFonts w:ascii="Calibri" w:eastAsia="Times New Roman" w:hAnsi="Calibri" w:cs="Calibri"/>
        </w:rPr>
        <w:t>2)</w:t>
      </w:r>
      <w:r w:rsidRPr="00C6560A">
        <w:rPr>
          <w:rFonts w:ascii="Calibri" w:eastAsia="Times New Roman" w:hAnsi="Calibri" w:cs="Calibri"/>
        </w:rPr>
        <w:tab/>
        <w:t>Wykonawcę, którego beneficjentem rzeczywistym w rozumieniu ustawy z dnia 1 marca 2018r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 o którym mowa w art. 1 pkt 3 ww ustawy;</w:t>
      </w:r>
    </w:p>
    <w:p w14:paraId="732ECAB5" w14:textId="77777777" w:rsidR="00B36CEF" w:rsidRPr="00C6560A" w:rsidRDefault="00B36CEF" w:rsidP="00B173BE">
      <w:pPr>
        <w:suppressAutoHyphens/>
        <w:spacing w:before="60" w:after="60" w:line="240" w:lineRule="auto"/>
        <w:ind w:left="709" w:right="197" w:hanging="283"/>
        <w:jc w:val="both"/>
        <w:rPr>
          <w:rFonts w:ascii="Calibri" w:eastAsia="Times New Roman" w:hAnsi="Calibri" w:cs="Calibri"/>
        </w:rPr>
      </w:pPr>
      <w:r w:rsidRPr="00C6560A">
        <w:rPr>
          <w:rFonts w:ascii="Calibri" w:eastAsia="Times New Roman" w:hAnsi="Calibri" w:cs="Calibri"/>
        </w:rPr>
        <w:t>3)</w:t>
      </w:r>
      <w:r w:rsidRPr="00C6560A">
        <w:rPr>
          <w:rFonts w:ascii="Calibri" w:eastAsia="Times New Roman" w:hAnsi="Calibri" w:cs="Calibri"/>
        </w:rPr>
        <w:tab/>
        <w:t>Wykonawcę, którego jednostką dominującą w rozumieniu art. 3 ust. 1 pkt 37 ustawy z dnia 29 września 1994r o rachunkowości, jest podmiot wymieniony w wykazach określonych w rozporządzeniu 765/2006 i rozporządzeniu 269/2014 albo wpisany na listę lub będący taką jednostką dominującą od dnia 24 lutego 2022r, o ile został wpisany na listę na podstawie decyzji w sprawie wpisu na listę rozszerzającej o zastosowaniu środka, o którym mowa w art. 1 pkt 3 ww ustawy.</w:t>
      </w:r>
    </w:p>
    <w:p w14:paraId="652382DA" w14:textId="37D62DFD" w:rsidR="00B36CEF" w:rsidRPr="00C6560A" w:rsidRDefault="00A276F3" w:rsidP="00571E5D">
      <w:pPr>
        <w:numPr>
          <w:ilvl w:val="0"/>
          <w:numId w:val="29"/>
        </w:numPr>
        <w:tabs>
          <w:tab w:val="clear" w:pos="360"/>
          <w:tab w:val="num" w:pos="426"/>
        </w:tabs>
        <w:suppressAutoHyphens/>
        <w:spacing w:before="60" w:after="60" w:line="240" w:lineRule="auto"/>
        <w:ind w:left="426" w:right="197" w:hanging="426"/>
        <w:jc w:val="both"/>
        <w:rPr>
          <w:rFonts w:ascii="Calibri" w:eastAsia="Times New Roman" w:hAnsi="Calibri" w:cs="Calibri"/>
        </w:rPr>
      </w:pPr>
      <w:r w:rsidRPr="00C6560A">
        <w:rPr>
          <w:rFonts w:ascii="Calibri" w:eastAsia="Times New Roman" w:hAnsi="Calibri" w:cs="Calibri"/>
        </w:rPr>
        <w:t>O</w:t>
      </w:r>
      <w:r w:rsidR="00B36CEF" w:rsidRPr="00C6560A">
        <w:rPr>
          <w:rFonts w:ascii="Calibri" w:eastAsia="Times New Roman" w:hAnsi="Calibri" w:cs="Calibri"/>
        </w:rPr>
        <w:t>świadczam/y, że nie podlegam/y wykluczeniu z przedmiotowego postępowania na podstawie przesłanek, o których mowa w art. 5k ust. 1 Rozporządzenia Rady (UE) nr 833/2014 z dnia 31 lipca 2014 r. dotyczącego środków ograniczających w związku z działaniami Rosji destabilizującymi sytuację na Ukrainie, dodanym Rozporządzeniem Rady (UE) 2022/576 z dnia 8 kwietnia 2022 w sprawie zmiany rozporządzenia (UE) nr 833/2014 dotyczącego środków ograniczających w związku z działaniami Rosji destabilizującymi sytuację na Ukrainie (Dz. Urz. UE nr L 111 z 8.4.2022, str. 1), tj. Wykonawcę który należy do którejkolwiek z poniższych kategorii podmiotów:</w:t>
      </w:r>
    </w:p>
    <w:p w14:paraId="1E5FE433" w14:textId="14469E66" w:rsidR="00B36CEF" w:rsidRPr="00C6560A" w:rsidRDefault="00B36CEF" w:rsidP="00776811">
      <w:pPr>
        <w:suppressAutoHyphens/>
        <w:spacing w:before="60" w:after="60" w:line="240" w:lineRule="auto"/>
        <w:ind w:left="709" w:right="197" w:hanging="283"/>
        <w:rPr>
          <w:rFonts w:ascii="Calibri" w:eastAsia="Times New Roman" w:hAnsi="Calibri" w:cs="Calibri"/>
        </w:rPr>
      </w:pPr>
      <w:r w:rsidRPr="00C6560A">
        <w:rPr>
          <w:rFonts w:ascii="Calibri" w:eastAsia="Times New Roman" w:hAnsi="Calibri" w:cs="Calibri"/>
        </w:rPr>
        <w:t>a)</w:t>
      </w:r>
      <w:r w:rsidR="00A262A9" w:rsidRPr="00C6560A">
        <w:rPr>
          <w:rFonts w:ascii="Calibri" w:eastAsia="Times New Roman" w:hAnsi="Calibri" w:cs="Calibri"/>
        </w:rPr>
        <w:t xml:space="preserve">  </w:t>
      </w:r>
      <w:r w:rsidRPr="00C6560A">
        <w:rPr>
          <w:rFonts w:ascii="Calibri" w:eastAsia="Times New Roman" w:hAnsi="Calibri" w:cs="Calibri"/>
        </w:rPr>
        <w:t>obywateli rosyjskich lub osób fizycznych lub prawnych, podmiotów lub organów z siedzibą w Rosji;</w:t>
      </w:r>
    </w:p>
    <w:p w14:paraId="5FC24DCB" w14:textId="1730E264" w:rsidR="00B36CEF" w:rsidRPr="00C6560A" w:rsidRDefault="00B36CEF" w:rsidP="00776811">
      <w:pPr>
        <w:suppressAutoHyphens/>
        <w:spacing w:before="60" w:after="60" w:line="240" w:lineRule="auto"/>
        <w:ind w:left="709" w:right="197" w:hanging="283"/>
        <w:rPr>
          <w:rFonts w:ascii="Calibri" w:eastAsia="Times New Roman" w:hAnsi="Calibri" w:cs="Calibri"/>
        </w:rPr>
      </w:pPr>
      <w:r w:rsidRPr="00C6560A">
        <w:rPr>
          <w:rFonts w:ascii="Calibri" w:eastAsia="Times New Roman" w:hAnsi="Calibri" w:cs="Calibri"/>
        </w:rPr>
        <w:t>b)</w:t>
      </w:r>
      <w:r w:rsidR="00A262A9" w:rsidRPr="00C6560A">
        <w:rPr>
          <w:rFonts w:ascii="Calibri" w:eastAsia="Times New Roman" w:hAnsi="Calibri" w:cs="Calibri"/>
        </w:rPr>
        <w:t xml:space="preserve">  </w:t>
      </w:r>
      <w:r w:rsidRPr="00C6560A">
        <w:rPr>
          <w:rFonts w:ascii="Calibri" w:eastAsia="Times New Roman" w:hAnsi="Calibri" w:cs="Calibri"/>
        </w:rPr>
        <w:t>osób prawnych, podmiotów lub organów, do których prawa własności bezpośrednio lub pośrednio w ponad 50% należą do podmiotu, o którym mowa w lit. a) niniejszego ustępu;</w:t>
      </w:r>
    </w:p>
    <w:p w14:paraId="759E68F8" w14:textId="6F8C5E4B" w:rsidR="0089600E" w:rsidRPr="00C6560A" w:rsidRDefault="00B36CEF" w:rsidP="00776811">
      <w:pPr>
        <w:suppressAutoHyphens/>
        <w:spacing w:before="60" w:after="60" w:line="240" w:lineRule="auto"/>
        <w:ind w:left="709" w:right="197" w:hanging="283"/>
        <w:rPr>
          <w:rFonts w:ascii="Calibri" w:eastAsia="Times New Roman" w:hAnsi="Calibri" w:cs="Calibri"/>
        </w:rPr>
      </w:pPr>
      <w:r w:rsidRPr="00C6560A">
        <w:rPr>
          <w:rFonts w:ascii="Calibri" w:eastAsia="Times New Roman" w:hAnsi="Calibri" w:cs="Calibri"/>
        </w:rPr>
        <w:t>c)</w:t>
      </w:r>
      <w:r w:rsidR="00C32956" w:rsidRPr="00C6560A">
        <w:rPr>
          <w:rFonts w:ascii="Calibri" w:eastAsia="Times New Roman" w:hAnsi="Calibri" w:cs="Calibri"/>
        </w:rPr>
        <w:t xml:space="preserve">  </w:t>
      </w:r>
      <w:r w:rsidRPr="00C6560A">
        <w:rPr>
          <w:rFonts w:ascii="Calibri" w:eastAsia="Times New Roman" w:hAnsi="Calibri" w:cs="Calibri"/>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 w przypadku gdy przypada na nich ponad 10% wartości zamówienia.</w:t>
      </w:r>
    </w:p>
    <w:p w14:paraId="62713394" w14:textId="0DE64F53" w:rsidR="00ED2DED" w:rsidRPr="00C6560A" w:rsidRDefault="00A276F3" w:rsidP="00571E5D">
      <w:pPr>
        <w:numPr>
          <w:ilvl w:val="0"/>
          <w:numId w:val="29"/>
        </w:numPr>
        <w:suppressAutoHyphens/>
        <w:spacing w:after="0" w:line="240" w:lineRule="auto"/>
        <w:rPr>
          <w:rFonts w:ascii="Calibri" w:eastAsia="Times New Roman" w:hAnsi="Calibri" w:cs="Calibri"/>
        </w:rPr>
      </w:pPr>
      <w:r w:rsidRPr="00C6560A">
        <w:rPr>
          <w:rFonts w:ascii="Calibri" w:eastAsia="Times New Roman" w:hAnsi="Calibri" w:cs="Calibri"/>
        </w:rPr>
        <w:t>W</w:t>
      </w:r>
      <w:r w:rsidR="00ED2DED" w:rsidRPr="00C6560A">
        <w:rPr>
          <w:rFonts w:ascii="Calibri" w:eastAsia="Times New Roman" w:hAnsi="Calibri" w:cs="Calibri"/>
        </w:rPr>
        <w:t>szystkie dane zawarte w mojej ofercie są zgodne z prawdą i aktualne w chwili składania oferty.</w:t>
      </w:r>
    </w:p>
    <w:p w14:paraId="186C1413" w14:textId="7456875C" w:rsidR="00ED2DED" w:rsidRPr="00C6560A" w:rsidRDefault="00A276F3" w:rsidP="00571E5D">
      <w:pPr>
        <w:numPr>
          <w:ilvl w:val="0"/>
          <w:numId w:val="29"/>
        </w:numPr>
        <w:suppressAutoHyphens/>
        <w:spacing w:before="60" w:after="60" w:line="240" w:lineRule="auto"/>
        <w:ind w:right="197"/>
        <w:rPr>
          <w:rFonts w:ascii="Calibri" w:eastAsia="Times New Roman" w:hAnsi="Calibri" w:cs="Calibri"/>
          <w:bCs/>
          <w:lang w:eastAsia="pl-PL"/>
        </w:rPr>
      </w:pPr>
      <w:bookmarkStart w:id="26" w:name="_Hlk64285000"/>
      <w:r w:rsidRPr="00C6560A">
        <w:rPr>
          <w:rFonts w:ascii="Calibri" w:eastAsia="Times New Roman" w:hAnsi="Calibri" w:cs="Calibri"/>
          <w:bCs/>
          <w:lang w:eastAsia="pl-PL"/>
        </w:rPr>
        <w:t>W</w:t>
      </w:r>
      <w:r w:rsidR="00ED2DED" w:rsidRPr="00C6560A">
        <w:rPr>
          <w:rFonts w:ascii="Calibri" w:eastAsia="Times New Roman" w:hAnsi="Calibri" w:cs="Calibri"/>
          <w:bCs/>
          <w:lang w:eastAsia="pl-PL"/>
        </w:rPr>
        <w:t>raz z ofertą składamy następujące oświadczenia i dokumenty:</w:t>
      </w:r>
    </w:p>
    <w:p w14:paraId="054ACAC3" w14:textId="71F45BA6" w:rsidR="00ED2DED" w:rsidRPr="00C6560A" w:rsidRDefault="00ED2DED" w:rsidP="00571E5D">
      <w:pPr>
        <w:numPr>
          <w:ilvl w:val="1"/>
          <w:numId w:val="30"/>
        </w:numPr>
        <w:suppressAutoHyphens/>
        <w:spacing w:before="120" w:after="0" w:line="360" w:lineRule="auto"/>
        <w:rPr>
          <w:rFonts w:ascii="Calibri" w:eastAsia="Times New Roman" w:hAnsi="Calibri" w:cs="Calibri"/>
          <w:bCs/>
        </w:rPr>
      </w:pPr>
      <w:r w:rsidRPr="00C6560A">
        <w:rPr>
          <w:rFonts w:ascii="Calibri" w:eastAsia="Times New Roman" w:hAnsi="Calibri" w:cs="Calibri"/>
          <w:bCs/>
        </w:rPr>
        <w:t>.…</w:t>
      </w:r>
      <w:r w:rsidR="00853B1B" w:rsidRPr="00C6560A">
        <w:rPr>
          <w:rFonts w:ascii="Calibri" w:eastAsia="Times New Roman" w:hAnsi="Calibri" w:cs="Calibri"/>
          <w:bCs/>
        </w:rPr>
        <w:t>………………..</w:t>
      </w:r>
      <w:r w:rsidRPr="00C6560A">
        <w:rPr>
          <w:rFonts w:ascii="Calibri" w:eastAsia="Times New Roman" w:hAnsi="Calibri" w:cs="Calibri"/>
          <w:bCs/>
        </w:rPr>
        <w:t>….</w:t>
      </w:r>
    </w:p>
    <w:p w14:paraId="4827C03C" w14:textId="4CBE64D5" w:rsidR="00ED2DED" w:rsidRPr="00C6560A" w:rsidRDefault="00ED2DED" w:rsidP="00571E5D">
      <w:pPr>
        <w:numPr>
          <w:ilvl w:val="1"/>
          <w:numId w:val="30"/>
        </w:numPr>
        <w:suppressAutoHyphens/>
        <w:spacing w:after="0" w:line="360" w:lineRule="auto"/>
        <w:rPr>
          <w:rFonts w:ascii="Calibri" w:eastAsia="Times New Roman" w:hAnsi="Calibri" w:cs="Calibri"/>
          <w:bCs/>
        </w:rPr>
      </w:pPr>
      <w:r w:rsidRPr="00C6560A">
        <w:rPr>
          <w:rFonts w:ascii="Calibri" w:eastAsia="Times New Roman" w:hAnsi="Calibri" w:cs="Calibri"/>
          <w:bCs/>
        </w:rPr>
        <w:t>.……</w:t>
      </w:r>
      <w:r w:rsidR="00853B1B" w:rsidRPr="00C6560A">
        <w:rPr>
          <w:rFonts w:ascii="Calibri" w:eastAsia="Times New Roman" w:hAnsi="Calibri" w:cs="Calibri"/>
          <w:bCs/>
        </w:rPr>
        <w:t>………</w:t>
      </w:r>
      <w:r w:rsidR="00B36CEF" w:rsidRPr="00C6560A">
        <w:rPr>
          <w:rFonts w:ascii="Calibri" w:eastAsia="Times New Roman" w:hAnsi="Calibri" w:cs="Calibri"/>
          <w:bCs/>
        </w:rPr>
        <w:t>………..</w:t>
      </w:r>
    </w:p>
    <w:p w14:paraId="2202CBBE" w14:textId="77777777" w:rsidR="001D23C1" w:rsidRPr="00C6560A" w:rsidRDefault="001D23C1" w:rsidP="001D23C1">
      <w:pPr>
        <w:suppressAutoHyphens/>
        <w:spacing w:after="0" w:line="360" w:lineRule="auto"/>
        <w:rPr>
          <w:rFonts w:ascii="Calibri" w:eastAsia="Times New Roman" w:hAnsi="Calibri" w:cs="Calibri"/>
          <w:bCs/>
        </w:rPr>
      </w:pPr>
    </w:p>
    <w:p w14:paraId="50ACB5D7" w14:textId="77777777" w:rsidR="001D23C1" w:rsidRPr="00C6560A" w:rsidRDefault="001D23C1" w:rsidP="001D23C1">
      <w:pPr>
        <w:suppressAutoHyphens/>
        <w:spacing w:after="0" w:line="360" w:lineRule="auto"/>
        <w:rPr>
          <w:rFonts w:ascii="Calibri" w:eastAsia="Times New Roman" w:hAnsi="Calibri" w:cs="Calibri"/>
          <w:bCs/>
        </w:rPr>
      </w:pPr>
    </w:p>
    <w:p w14:paraId="018FCF96" w14:textId="77777777" w:rsidR="001D23C1" w:rsidRPr="00C6560A" w:rsidRDefault="001D23C1" w:rsidP="001D23C1">
      <w:pPr>
        <w:suppressAutoHyphens/>
        <w:spacing w:after="0" w:line="360" w:lineRule="auto"/>
        <w:rPr>
          <w:rFonts w:ascii="Calibri" w:eastAsia="Times New Roman" w:hAnsi="Calibri" w:cs="Calibri"/>
          <w:bCs/>
        </w:rPr>
      </w:pPr>
    </w:p>
    <w:p w14:paraId="412659A8" w14:textId="18EF6BA8" w:rsidR="001D23C1" w:rsidRPr="00C6560A" w:rsidRDefault="001D23C1" w:rsidP="001D23C1">
      <w:pPr>
        <w:suppressAutoHyphens/>
        <w:spacing w:after="0" w:line="360" w:lineRule="auto"/>
        <w:rPr>
          <w:rFonts w:ascii="Calibri" w:eastAsia="Times New Roman" w:hAnsi="Calibri" w:cs="Calibri"/>
          <w:bCs/>
        </w:rPr>
      </w:pPr>
      <w:r w:rsidRPr="00C6560A">
        <w:rPr>
          <w:rFonts w:ascii="Calibri" w:eastAsia="Times New Roman" w:hAnsi="Calibri" w:cs="Calibri"/>
          <w:bCs/>
        </w:rPr>
        <w:t>Miejscowość, data ……………………….</w:t>
      </w:r>
      <w:r w:rsidRPr="00C6560A">
        <w:rPr>
          <w:rFonts w:ascii="Calibri" w:eastAsia="Times New Roman" w:hAnsi="Calibri" w:cs="Calibri"/>
          <w:bCs/>
        </w:rPr>
        <w:tab/>
      </w:r>
      <w:r w:rsidRPr="00C6560A">
        <w:rPr>
          <w:rFonts w:ascii="Calibri" w:eastAsia="Times New Roman" w:hAnsi="Calibri" w:cs="Calibri"/>
          <w:bCs/>
        </w:rPr>
        <w:tab/>
        <w:t>………………………………………………………………………</w:t>
      </w:r>
    </w:p>
    <w:p w14:paraId="774A61C9" w14:textId="50D1ED9B" w:rsidR="001D23C1" w:rsidRPr="00C6560A" w:rsidRDefault="001D23C1" w:rsidP="001D23C1">
      <w:pPr>
        <w:suppressAutoHyphens/>
        <w:spacing w:after="0" w:line="360" w:lineRule="auto"/>
        <w:rPr>
          <w:rFonts w:ascii="Calibri" w:eastAsia="Times New Roman" w:hAnsi="Calibri" w:cs="Calibri"/>
          <w:bCs/>
          <w:sz w:val="16"/>
          <w:szCs w:val="16"/>
        </w:rPr>
      </w:pPr>
      <w:r w:rsidRPr="00C6560A">
        <w:rPr>
          <w:rFonts w:ascii="Calibri" w:eastAsia="Times New Roman" w:hAnsi="Calibri" w:cs="Calibri"/>
          <w:bCs/>
        </w:rPr>
        <w:tab/>
      </w:r>
      <w:r w:rsidRPr="00C6560A">
        <w:rPr>
          <w:rFonts w:ascii="Calibri" w:eastAsia="Times New Roman" w:hAnsi="Calibri" w:cs="Calibri"/>
          <w:bCs/>
        </w:rPr>
        <w:tab/>
      </w:r>
      <w:r w:rsidRPr="00C6560A">
        <w:rPr>
          <w:rFonts w:ascii="Calibri" w:eastAsia="Times New Roman" w:hAnsi="Calibri" w:cs="Calibri"/>
          <w:bCs/>
        </w:rPr>
        <w:tab/>
      </w:r>
      <w:r w:rsidRPr="00C6560A">
        <w:rPr>
          <w:rFonts w:ascii="Calibri" w:eastAsia="Times New Roman" w:hAnsi="Calibri" w:cs="Calibri"/>
          <w:bCs/>
        </w:rPr>
        <w:tab/>
      </w:r>
      <w:r w:rsidRPr="00C6560A">
        <w:rPr>
          <w:rFonts w:ascii="Calibri" w:eastAsia="Times New Roman" w:hAnsi="Calibri" w:cs="Calibri"/>
          <w:bCs/>
        </w:rPr>
        <w:tab/>
      </w:r>
      <w:r w:rsidRPr="00C6560A">
        <w:rPr>
          <w:rFonts w:ascii="Calibri" w:eastAsia="Times New Roman" w:hAnsi="Calibri" w:cs="Calibri"/>
          <w:bCs/>
        </w:rPr>
        <w:tab/>
      </w:r>
      <w:r w:rsidR="00361E12" w:rsidRPr="00C6560A">
        <w:rPr>
          <w:rFonts w:ascii="Calibri" w:eastAsia="Times New Roman" w:hAnsi="Calibri" w:cs="Calibri"/>
          <w:bCs/>
        </w:rPr>
        <w:t xml:space="preserve">    </w:t>
      </w:r>
      <w:r w:rsidRPr="00C6560A">
        <w:rPr>
          <w:rFonts w:ascii="Calibri" w:eastAsia="Times New Roman" w:hAnsi="Calibri" w:cs="Calibri"/>
          <w:bCs/>
          <w:sz w:val="16"/>
          <w:szCs w:val="16"/>
        </w:rPr>
        <w:t>(podpis osoby upoważnionej do reprezentowania firmy)</w:t>
      </w:r>
    </w:p>
    <w:p w14:paraId="0251A3A5" w14:textId="77777777" w:rsidR="001D23C1" w:rsidRPr="00C6560A" w:rsidRDefault="001D23C1" w:rsidP="001D23C1">
      <w:pPr>
        <w:suppressAutoHyphens/>
        <w:spacing w:after="0" w:line="360" w:lineRule="auto"/>
        <w:rPr>
          <w:rFonts w:ascii="Calibri" w:eastAsia="Times New Roman" w:hAnsi="Calibri" w:cs="Calibri"/>
          <w:bCs/>
        </w:rPr>
      </w:pPr>
    </w:p>
    <w:bookmarkEnd w:id="26"/>
    <w:p w14:paraId="78C0E635" w14:textId="77777777" w:rsidR="00ED2DED" w:rsidRPr="00C6560A" w:rsidRDefault="00ED2DED" w:rsidP="00ED2DED">
      <w:pPr>
        <w:suppressAutoHyphens/>
        <w:spacing w:after="0" w:line="240" w:lineRule="auto"/>
        <w:ind w:right="197"/>
        <w:rPr>
          <w:rFonts w:ascii="Calibri" w:eastAsia="Times New Roman" w:hAnsi="Calibri" w:cs="Calibri"/>
          <w:sz w:val="16"/>
          <w:szCs w:val="20"/>
        </w:rPr>
      </w:pPr>
      <w:r w:rsidRPr="00C6560A">
        <w:rPr>
          <w:rFonts w:ascii="Calibri" w:eastAsia="Times New Roman" w:hAnsi="Calibri" w:cs="Calibri"/>
          <w:sz w:val="16"/>
          <w:szCs w:val="20"/>
        </w:rPr>
        <w:lastRenderedPageBreak/>
        <w:t>_______________________</w:t>
      </w:r>
    </w:p>
    <w:p w14:paraId="1B4C6B01" w14:textId="77777777" w:rsidR="00ED2DED" w:rsidRPr="00C6560A" w:rsidRDefault="00ED2DED" w:rsidP="00ED2DED">
      <w:pPr>
        <w:suppressAutoHyphens/>
        <w:autoSpaceDE w:val="0"/>
        <w:autoSpaceDN w:val="0"/>
        <w:adjustRightInd w:val="0"/>
        <w:spacing w:after="0" w:line="240" w:lineRule="auto"/>
        <w:jc w:val="both"/>
        <w:rPr>
          <w:rFonts w:ascii="Calibri" w:eastAsia="Times New Roman" w:hAnsi="Calibri" w:cs="Calibri"/>
          <w:i/>
          <w:iCs/>
          <w:sz w:val="18"/>
          <w:szCs w:val="18"/>
        </w:rPr>
      </w:pPr>
      <w:r w:rsidRPr="00C6560A">
        <w:rPr>
          <w:rFonts w:ascii="Calibri" w:eastAsia="Times New Roman" w:hAnsi="Calibri" w:cs="Calibri"/>
          <w:i/>
          <w:iCs/>
          <w:sz w:val="16"/>
          <w:szCs w:val="16"/>
        </w:rPr>
        <w:t>*</w:t>
      </w:r>
      <w:r w:rsidRPr="00C6560A">
        <w:rPr>
          <w:rFonts w:ascii="Calibri" w:eastAsia="Times New Roman" w:hAnsi="Calibri" w:cs="Calibri"/>
          <w:i/>
          <w:iCs/>
          <w:sz w:val="16"/>
          <w:szCs w:val="16"/>
          <w:vertAlign w:val="superscript"/>
        </w:rPr>
        <w:t xml:space="preserve"> </w:t>
      </w:r>
      <w:r w:rsidRPr="00C6560A">
        <w:rPr>
          <w:rFonts w:ascii="Calibri" w:eastAsia="Times New Roman" w:hAnsi="Calibri" w:cs="Calibri"/>
          <w:i/>
          <w:iCs/>
          <w:sz w:val="18"/>
          <w:szCs w:val="18"/>
        </w:rPr>
        <w:t>rozporządzenie Parlamentu Europejskiego i Rady (UE) 2016/679 z dnia 27 kwietnia 2016 r. w sprawie</w:t>
      </w:r>
      <w:r w:rsidRPr="00C6560A">
        <w:rPr>
          <w:rFonts w:ascii="Calibri" w:eastAsia="Times New Roman" w:hAnsi="Calibri" w:cs="Calibri"/>
          <w:i/>
          <w:iCs/>
          <w:sz w:val="18"/>
          <w:szCs w:val="18"/>
        </w:rPr>
        <w:br/>
        <w:t xml:space="preserve">    ochrony osób fizycznych w związku z przetwarzaniem danych osobowych i w sprawie swobodnego</w:t>
      </w:r>
      <w:r w:rsidRPr="00C6560A">
        <w:rPr>
          <w:rFonts w:ascii="Calibri" w:eastAsia="Times New Roman" w:hAnsi="Calibri" w:cs="Calibri"/>
          <w:i/>
          <w:iCs/>
          <w:sz w:val="18"/>
          <w:szCs w:val="18"/>
        </w:rPr>
        <w:br/>
        <w:t xml:space="preserve">    przepływu takich danych oraz uchylenia dyrektywy 95/46/WE (ogólne rozporządzenie o ochronie danych)</w:t>
      </w:r>
      <w:r w:rsidRPr="00C6560A">
        <w:rPr>
          <w:rFonts w:ascii="Calibri" w:eastAsia="Times New Roman" w:hAnsi="Calibri" w:cs="Calibri"/>
          <w:i/>
          <w:iCs/>
          <w:sz w:val="18"/>
          <w:szCs w:val="18"/>
        </w:rPr>
        <w:br/>
        <w:t xml:space="preserve">    (Dz. Urz. UE L 119 z 04.05.2016, str. 1). </w:t>
      </w:r>
    </w:p>
    <w:p w14:paraId="5DB1C0A1" w14:textId="77777777" w:rsidR="00ED2DED" w:rsidRPr="00C6560A" w:rsidRDefault="00ED2DED" w:rsidP="00ED2DED">
      <w:pPr>
        <w:suppressAutoHyphens/>
        <w:autoSpaceDE w:val="0"/>
        <w:autoSpaceDN w:val="0"/>
        <w:adjustRightInd w:val="0"/>
        <w:spacing w:after="0" w:line="240" w:lineRule="auto"/>
        <w:jc w:val="both"/>
        <w:rPr>
          <w:rFonts w:ascii="Calibri" w:eastAsia="Times New Roman" w:hAnsi="Calibri" w:cs="Calibri"/>
          <w:i/>
          <w:iCs/>
          <w:sz w:val="18"/>
          <w:szCs w:val="18"/>
        </w:rPr>
      </w:pPr>
    </w:p>
    <w:p w14:paraId="4EB3C8E1" w14:textId="5BF31BD0" w:rsidR="0027706A" w:rsidRPr="00C6560A" w:rsidRDefault="00ED2DED" w:rsidP="00B36CEF">
      <w:pPr>
        <w:suppressAutoHyphens/>
        <w:autoSpaceDE w:val="0"/>
        <w:autoSpaceDN w:val="0"/>
        <w:adjustRightInd w:val="0"/>
        <w:spacing w:after="0" w:line="240" w:lineRule="auto"/>
        <w:ind w:left="142" w:hanging="142"/>
        <w:jc w:val="both"/>
        <w:rPr>
          <w:rFonts w:ascii="Calibri" w:eastAsia="Times New Roman" w:hAnsi="Calibri" w:cs="Times New Roman"/>
          <w:sz w:val="16"/>
          <w:szCs w:val="20"/>
        </w:rPr>
      </w:pPr>
      <w:r w:rsidRPr="00C6560A">
        <w:rPr>
          <w:rFonts w:ascii="Calibri" w:eastAsia="Times New Roman" w:hAnsi="Calibri" w:cs="Calibri"/>
          <w:i/>
          <w:iCs/>
          <w:sz w:val="18"/>
          <w:szCs w:val="18"/>
        </w:rPr>
        <w:t>*</w:t>
      </w:r>
      <w:r w:rsidR="001D23C1" w:rsidRPr="00C6560A">
        <w:rPr>
          <w:rFonts w:ascii="Calibri" w:eastAsia="Times New Roman" w:hAnsi="Calibri" w:cs="Calibri"/>
          <w:i/>
          <w:iCs/>
          <w:sz w:val="18"/>
          <w:szCs w:val="18"/>
        </w:rPr>
        <w:t xml:space="preserve"> </w:t>
      </w:r>
      <w:r w:rsidRPr="00C6560A">
        <w:rPr>
          <w:rFonts w:ascii="Calibri" w:eastAsia="Times New Roman" w:hAnsi="Calibri" w:cs="Calibri"/>
          <w:i/>
          <w:iCs/>
          <w:sz w:val="18"/>
          <w:szCs w:val="18"/>
        </w:rPr>
        <w:t>W przypadku gdy wykonawca nie przekazuje danych osobowych innych niż bezpośrednio jego</w:t>
      </w:r>
      <w:r w:rsidRPr="00C6560A">
        <w:rPr>
          <w:rFonts w:ascii="Calibri" w:eastAsia="Times New Roman" w:hAnsi="Calibri" w:cs="Calibri"/>
          <w:i/>
          <w:iCs/>
          <w:sz w:val="18"/>
          <w:szCs w:val="18"/>
        </w:rPr>
        <w:br/>
        <w:t xml:space="preserve">     dotyczących lub zachodzi wyłączenie stosowania obowiązku informacyjnego, stosownie do art. 13 ust. 4</w:t>
      </w:r>
      <w:r w:rsidRPr="00C6560A">
        <w:rPr>
          <w:rFonts w:ascii="Calibri" w:eastAsia="Times New Roman" w:hAnsi="Calibri" w:cs="Calibri"/>
          <w:i/>
          <w:iCs/>
          <w:sz w:val="18"/>
          <w:szCs w:val="18"/>
        </w:rPr>
        <w:br/>
        <w:t xml:space="preserve">     lub art. 14 ust. 5 RODO treści oświadczenia wykonawca nie składa (usunięcie treści oświadczenia np. </w:t>
      </w:r>
      <w:r w:rsidRPr="00C6560A">
        <w:rPr>
          <w:rFonts w:ascii="Calibri" w:eastAsia="Times New Roman" w:hAnsi="Calibri" w:cs="Calibri"/>
          <w:i/>
          <w:iCs/>
          <w:sz w:val="18"/>
          <w:szCs w:val="18"/>
        </w:rPr>
        <w:br/>
        <w:t xml:space="preserve">    przez jego wykreślenie)</w:t>
      </w:r>
      <w:r w:rsidRPr="00C6560A">
        <w:rPr>
          <w:rFonts w:ascii="Calibri" w:eastAsia="Times New Roman" w:hAnsi="Calibri" w:cs="Times New Roman"/>
          <w:sz w:val="16"/>
          <w:szCs w:val="20"/>
        </w:rPr>
        <w:t xml:space="preserve">/ </w:t>
      </w:r>
    </w:p>
    <w:p w14:paraId="24229714" w14:textId="77777777" w:rsidR="00B36CEF" w:rsidRPr="00C6560A" w:rsidRDefault="00B36CEF"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4E27ADC7"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0E7AFE73" w14:textId="77777777" w:rsidR="00D0798C" w:rsidRPr="00C6560A" w:rsidRDefault="00D0798C"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15036ABA" w14:textId="77777777" w:rsidR="00D0798C" w:rsidRPr="00C6560A" w:rsidRDefault="00D0798C"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1BAD8697" w14:textId="77777777" w:rsidR="00D0798C" w:rsidRPr="00C6560A" w:rsidRDefault="00D0798C"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0A843B29" w14:textId="77777777" w:rsidR="00D0798C" w:rsidRPr="00C6560A" w:rsidRDefault="00D0798C"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449E88C3"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18BD50C0"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0487E873"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63620ACD"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536196CD"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5DB96CF5"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6B8096DB"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06FC0F70"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19235052" w14:textId="77777777" w:rsidR="00E2523A" w:rsidRPr="00C6560A" w:rsidRDefault="00E2523A"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p>
    <w:p w14:paraId="6D49E311" w14:textId="1E2C973A" w:rsidR="00B04465" w:rsidRPr="00C6560A" w:rsidRDefault="00B04465" w:rsidP="009F25DB">
      <w:pPr>
        <w:suppressAutoHyphens/>
        <w:autoSpaceDE w:val="0"/>
        <w:autoSpaceDN w:val="0"/>
        <w:adjustRightInd w:val="0"/>
        <w:spacing w:after="0" w:line="240" w:lineRule="auto"/>
        <w:rPr>
          <w:rFonts w:ascii="Calibri" w:eastAsia="Times New Roman" w:hAnsi="Calibri" w:cs="Times New Roman"/>
          <w:b/>
        </w:rPr>
      </w:pPr>
    </w:p>
    <w:p w14:paraId="0D6B12C2"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2F6D1B85"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431961A2"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45279E63"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7D099C1C"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2552E813"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5BE34826"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5B9E0CEC"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37456EBF"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587FF0A4"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08754D4D"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3FDDC991"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714A38F8"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72C44B07"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02728596"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646C2EA0"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7BC42C9E"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3E6DCD47"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789F0171" w14:textId="77777777" w:rsidR="00903EF2" w:rsidRPr="00C6560A" w:rsidRDefault="00903EF2" w:rsidP="009F25DB">
      <w:pPr>
        <w:suppressAutoHyphens/>
        <w:autoSpaceDE w:val="0"/>
        <w:autoSpaceDN w:val="0"/>
        <w:adjustRightInd w:val="0"/>
        <w:spacing w:after="0" w:line="240" w:lineRule="auto"/>
        <w:rPr>
          <w:rFonts w:ascii="Calibri" w:eastAsia="Times New Roman" w:hAnsi="Calibri" w:cs="Times New Roman"/>
          <w:b/>
        </w:rPr>
      </w:pPr>
    </w:p>
    <w:p w14:paraId="46A60E7C"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236B2137"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164CA9E6"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2EA207E8"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37F294A7" w14:textId="77777777" w:rsidR="00E27A0F" w:rsidRPr="00C6560A" w:rsidRDefault="00E27A0F" w:rsidP="009F25DB">
      <w:pPr>
        <w:suppressAutoHyphens/>
        <w:autoSpaceDE w:val="0"/>
        <w:autoSpaceDN w:val="0"/>
        <w:adjustRightInd w:val="0"/>
        <w:spacing w:after="0" w:line="240" w:lineRule="auto"/>
        <w:rPr>
          <w:rFonts w:ascii="Calibri" w:eastAsia="Times New Roman" w:hAnsi="Calibri" w:cs="Times New Roman"/>
          <w:b/>
        </w:rPr>
      </w:pPr>
    </w:p>
    <w:p w14:paraId="07B1C2D8" w14:textId="77777777" w:rsidR="00E27A0F" w:rsidRPr="00C6560A" w:rsidRDefault="00E27A0F" w:rsidP="009F25DB">
      <w:pPr>
        <w:suppressAutoHyphens/>
        <w:autoSpaceDE w:val="0"/>
        <w:autoSpaceDN w:val="0"/>
        <w:adjustRightInd w:val="0"/>
        <w:spacing w:after="0" w:line="240" w:lineRule="auto"/>
        <w:rPr>
          <w:rFonts w:ascii="Calibri" w:eastAsia="Times New Roman" w:hAnsi="Calibri" w:cs="Times New Roman"/>
          <w:b/>
        </w:rPr>
      </w:pPr>
    </w:p>
    <w:p w14:paraId="7F1AFFA0"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6E02C951" w14:textId="77777777" w:rsidR="00441029" w:rsidRPr="00C6560A" w:rsidRDefault="00441029" w:rsidP="009F25DB">
      <w:pPr>
        <w:suppressAutoHyphens/>
        <w:autoSpaceDE w:val="0"/>
        <w:autoSpaceDN w:val="0"/>
        <w:adjustRightInd w:val="0"/>
        <w:spacing w:after="0" w:line="240" w:lineRule="auto"/>
        <w:rPr>
          <w:rFonts w:ascii="Calibri" w:eastAsia="Times New Roman" w:hAnsi="Calibri" w:cs="Times New Roman"/>
          <w:b/>
        </w:rPr>
      </w:pPr>
    </w:p>
    <w:p w14:paraId="63427DDD" w14:textId="57FDC12F" w:rsidR="00361E12" w:rsidRPr="00C6560A" w:rsidRDefault="00361E12" w:rsidP="000C0691">
      <w:pPr>
        <w:suppressAutoHyphens/>
        <w:autoSpaceDE w:val="0"/>
        <w:autoSpaceDN w:val="0"/>
        <w:adjustRightInd w:val="0"/>
        <w:spacing w:after="0" w:line="240" w:lineRule="auto"/>
        <w:ind w:left="142" w:hanging="142"/>
        <w:jc w:val="right"/>
        <w:rPr>
          <w:rFonts w:ascii="Calibri" w:eastAsia="Times New Roman" w:hAnsi="Calibri" w:cs="Times New Roman"/>
          <w:b/>
        </w:rPr>
      </w:pPr>
      <w:r w:rsidRPr="00C6560A">
        <w:rPr>
          <w:rFonts w:ascii="Calibri" w:eastAsia="Times New Roman" w:hAnsi="Calibri" w:cs="Times New Roman"/>
          <w:b/>
        </w:rPr>
        <w:lastRenderedPageBreak/>
        <w:t>Załącznik nr 3 do SWZ</w:t>
      </w:r>
    </w:p>
    <w:p w14:paraId="08E36792" w14:textId="1DFCD6BE"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Cs/>
          <w:iCs/>
        </w:rPr>
      </w:pPr>
    </w:p>
    <w:p w14:paraId="17090F2D" w14:textId="65EB2C46"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51980198" w14:textId="0995B5B0" w:rsidR="00361E12" w:rsidRPr="00C6560A" w:rsidRDefault="00361E12" w:rsidP="000C0691">
      <w:pPr>
        <w:suppressAutoHyphens/>
        <w:autoSpaceDE w:val="0"/>
        <w:autoSpaceDN w:val="0"/>
        <w:adjustRightInd w:val="0"/>
        <w:spacing w:after="0" w:line="240" w:lineRule="auto"/>
        <w:ind w:left="142" w:hanging="142"/>
        <w:jc w:val="center"/>
        <w:rPr>
          <w:rFonts w:ascii="Calibri" w:eastAsia="Times New Roman" w:hAnsi="Calibri" w:cs="Times New Roman"/>
        </w:rPr>
      </w:pPr>
      <w:r w:rsidRPr="00C6560A">
        <w:rPr>
          <w:rFonts w:ascii="Calibri" w:eastAsia="Times New Roman" w:hAnsi="Calibri" w:cs="Times New Roman"/>
          <w:b/>
        </w:rPr>
        <w:t>OŚWIADCZENIE</w:t>
      </w:r>
    </w:p>
    <w:p w14:paraId="4F8212AA"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Cs/>
        </w:rPr>
      </w:pPr>
    </w:p>
    <w:p w14:paraId="4C12D38E" w14:textId="77777777" w:rsidR="00361E12" w:rsidRPr="00C6560A" w:rsidRDefault="00361E12" w:rsidP="000C0691">
      <w:pPr>
        <w:suppressAutoHyphens/>
        <w:autoSpaceDE w:val="0"/>
        <w:autoSpaceDN w:val="0"/>
        <w:adjustRightInd w:val="0"/>
        <w:spacing w:after="0" w:line="240" w:lineRule="auto"/>
        <w:ind w:left="142" w:hanging="142"/>
        <w:jc w:val="center"/>
        <w:rPr>
          <w:rFonts w:ascii="Calibri" w:eastAsia="Times New Roman" w:hAnsi="Calibri" w:cs="Times New Roman"/>
        </w:rPr>
      </w:pPr>
      <w:r w:rsidRPr="00C6560A">
        <w:rPr>
          <w:rFonts w:ascii="Calibri" w:eastAsia="Times New Roman" w:hAnsi="Calibri" w:cs="Times New Roman"/>
          <w:b/>
        </w:rPr>
        <w:t>o przynależności lub braku przynależności do tej samej grupy kapitałowej w rozumieniu ustawy</w:t>
      </w:r>
      <w:r w:rsidRPr="00C6560A">
        <w:rPr>
          <w:rFonts w:ascii="Calibri" w:eastAsia="Times New Roman" w:hAnsi="Calibri" w:cs="Times New Roman"/>
          <w:b/>
        </w:rPr>
        <w:br/>
        <w:t xml:space="preserve">z dnia 16 lutego 2007 r. o ochronie konkurencji i konsumentów </w:t>
      </w:r>
      <w:r w:rsidRPr="00C6560A">
        <w:rPr>
          <w:rFonts w:ascii="Calibri" w:eastAsia="Times New Roman" w:hAnsi="Calibri" w:cs="Times New Roman"/>
          <w:b/>
        </w:rPr>
        <w:br/>
        <w:t>(Dz. U. z 2020 r. poz. 1076)</w:t>
      </w:r>
    </w:p>
    <w:p w14:paraId="094AD996"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Cs/>
        </w:rPr>
      </w:pPr>
    </w:p>
    <w:p w14:paraId="178A11A8"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Cs/>
        </w:rPr>
      </w:pPr>
    </w:p>
    <w:p w14:paraId="26D41C6B" w14:textId="77777777" w:rsidR="00361E12" w:rsidRPr="00C6560A" w:rsidRDefault="00361E12" w:rsidP="000C0691">
      <w:pPr>
        <w:suppressAutoHyphens/>
        <w:autoSpaceDE w:val="0"/>
        <w:autoSpaceDN w:val="0"/>
        <w:adjustRightInd w:val="0"/>
        <w:spacing w:after="0" w:line="240" w:lineRule="auto"/>
        <w:ind w:left="142" w:hanging="142"/>
        <w:jc w:val="center"/>
        <w:rPr>
          <w:rFonts w:ascii="Calibri" w:eastAsia="Times New Roman" w:hAnsi="Calibri" w:cs="Times New Roman"/>
        </w:rPr>
      </w:pPr>
      <w:r w:rsidRPr="00C6560A">
        <w:rPr>
          <w:rFonts w:ascii="Calibri" w:eastAsia="Times New Roman" w:hAnsi="Calibri" w:cs="Times New Roman"/>
        </w:rPr>
        <w:t>Dotyczy postępowania o udzielenie zamówienia publicznego pn.</w:t>
      </w:r>
    </w:p>
    <w:p w14:paraId="32530C2A" w14:textId="30320236" w:rsidR="00361E12" w:rsidRPr="00C6560A" w:rsidRDefault="00361E12" w:rsidP="000C0691">
      <w:pPr>
        <w:suppressAutoHyphens/>
        <w:autoSpaceDE w:val="0"/>
        <w:autoSpaceDN w:val="0"/>
        <w:adjustRightInd w:val="0"/>
        <w:spacing w:after="0" w:line="240" w:lineRule="auto"/>
        <w:ind w:left="142" w:hanging="142"/>
        <w:jc w:val="center"/>
        <w:rPr>
          <w:rFonts w:ascii="Calibri" w:eastAsia="Times New Roman" w:hAnsi="Calibri" w:cs="Times New Roman"/>
          <w:b/>
          <w:bCs/>
        </w:rPr>
      </w:pPr>
      <w:r w:rsidRPr="00C6560A">
        <w:rPr>
          <w:rFonts w:ascii="Calibri" w:eastAsia="Times New Roman" w:hAnsi="Calibri" w:cs="Times New Roman"/>
          <w:b/>
        </w:rPr>
        <w:t>„</w:t>
      </w:r>
      <w:r w:rsidRPr="00C6560A">
        <w:rPr>
          <w:rFonts w:ascii="Calibri" w:eastAsia="Times New Roman" w:hAnsi="Calibri" w:cs="Times New Roman"/>
          <w:b/>
          <w:bCs/>
        </w:rPr>
        <w:t xml:space="preserve">Dostawa </w:t>
      </w:r>
      <w:r w:rsidR="00F0540A" w:rsidRPr="00C6560A">
        <w:rPr>
          <w:rFonts w:ascii="Calibri" w:eastAsia="Times New Roman" w:hAnsi="Calibri" w:cs="Times New Roman"/>
          <w:b/>
          <w:bCs/>
        </w:rPr>
        <w:t>łóżek</w:t>
      </w:r>
      <w:r w:rsidRPr="00C6560A">
        <w:rPr>
          <w:rFonts w:ascii="Calibri" w:eastAsia="Times New Roman" w:hAnsi="Calibri" w:cs="Times New Roman"/>
          <w:b/>
        </w:rPr>
        <w:t>”</w:t>
      </w:r>
    </w:p>
    <w:p w14:paraId="37067230"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0D57677E"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6D2A0E42"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0171F0BE" w14:textId="1C7B51AB" w:rsidR="00361E12" w:rsidRPr="00C6560A" w:rsidRDefault="00361E12" w:rsidP="000C0691">
      <w:pPr>
        <w:suppressAutoHyphens/>
        <w:autoSpaceDE w:val="0"/>
        <w:autoSpaceDN w:val="0"/>
        <w:adjustRightInd w:val="0"/>
        <w:spacing w:after="0" w:line="240" w:lineRule="auto"/>
        <w:jc w:val="both"/>
        <w:rPr>
          <w:rFonts w:ascii="Calibri" w:eastAsia="Times New Roman" w:hAnsi="Calibri" w:cs="Times New Roman"/>
        </w:rPr>
      </w:pPr>
      <w:r w:rsidRPr="00C6560A">
        <w:rPr>
          <w:rFonts w:ascii="Calibri" w:eastAsia="Times New Roman" w:hAnsi="Calibri" w:cs="Times New Roman"/>
        </w:rPr>
        <w:t xml:space="preserve">Niniejszym oświadczam, </w:t>
      </w:r>
      <w:r w:rsidRPr="00C6560A">
        <w:rPr>
          <w:rFonts w:ascii="Calibri" w:eastAsia="Times New Roman" w:hAnsi="Calibri" w:cs="Times New Roman"/>
          <w:b/>
        </w:rPr>
        <w:t>że należę / nie należę</w:t>
      </w:r>
      <w:r w:rsidRPr="00C6560A">
        <w:rPr>
          <w:rFonts w:ascii="Calibri" w:eastAsia="Times New Roman" w:hAnsi="Calibri" w:cs="Times New Roman"/>
        </w:rPr>
        <w:t xml:space="preserve"> </w:t>
      </w:r>
      <w:r w:rsidR="00886C9C" w:rsidRPr="00C6560A">
        <w:rPr>
          <w:rFonts w:ascii="Calibri" w:eastAsia="Times New Roman" w:hAnsi="Calibri" w:cs="Times New Roman"/>
          <w:vertAlign w:val="superscript"/>
        </w:rPr>
        <w:t>*</w:t>
      </w:r>
      <w:r w:rsidRPr="00C6560A">
        <w:rPr>
          <w:rFonts w:ascii="Calibri" w:eastAsia="Times New Roman" w:hAnsi="Calibri" w:cs="Times New Roman"/>
          <w:i/>
          <w:sz w:val="12"/>
          <w:szCs w:val="12"/>
        </w:rPr>
        <w:t>(</w:t>
      </w:r>
      <w:r w:rsidR="00886C9C" w:rsidRPr="00C6560A">
        <w:rPr>
          <w:rFonts w:ascii="Calibri" w:eastAsia="Times New Roman" w:hAnsi="Calibri" w:cs="Times New Roman"/>
          <w:i/>
          <w:sz w:val="12"/>
          <w:szCs w:val="12"/>
        </w:rPr>
        <w:t>*</w:t>
      </w:r>
      <w:r w:rsidRPr="00C6560A">
        <w:rPr>
          <w:rFonts w:ascii="Calibri" w:eastAsia="Times New Roman" w:hAnsi="Calibri" w:cs="Times New Roman"/>
          <w:i/>
          <w:sz w:val="12"/>
          <w:szCs w:val="12"/>
        </w:rPr>
        <w:t>niepotrzebne skreślić)</w:t>
      </w:r>
      <w:r w:rsidRPr="00C6560A">
        <w:rPr>
          <w:rFonts w:ascii="Calibri" w:eastAsia="Times New Roman" w:hAnsi="Calibri" w:cs="Times New Roman"/>
          <w:sz w:val="18"/>
          <w:szCs w:val="18"/>
        </w:rPr>
        <w:t xml:space="preserve"> </w:t>
      </w:r>
      <w:r w:rsidRPr="00C6560A">
        <w:rPr>
          <w:rFonts w:ascii="Calibri" w:eastAsia="Times New Roman" w:hAnsi="Calibri" w:cs="Times New Roman"/>
        </w:rPr>
        <w:t>do tej samej grupy kapitałowej z innymi Wykonawcami, którzy złożyli odrębne oferty, oferty częściowe lub wnioski o dopuszczenie do udziału w niniejszym postępowaniu.</w:t>
      </w:r>
    </w:p>
    <w:p w14:paraId="0B2D58C2"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65B2B2A3"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137C0A58"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r w:rsidRPr="00C6560A">
        <w:rPr>
          <w:rFonts w:ascii="Calibri" w:eastAsia="Times New Roman" w:hAnsi="Calibri" w:cs="Times New Roman"/>
        </w:rPr>
        <w:t>Wykaz wykonawców należących do tej samej grupy kapitałowej, którzy złożyli oferty</w:t>
      </w:r>
    </w:p>
    <w:p w14:paraId="18A59C27"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vertAlign w:val="superscript"/>
        </w:rPr>
      </w:pPr>
    </w:p>
    <w:tbl>
      <w:tblPr>
        <w:tblW w:w="0" w:type="auto"/>
        <w:tblInd w:w="-5" w:type="dxa"/>
        <w:tblLayout w:type="fixed"/>
        <w:tblLook w:val="04A0" w:firstRow="1" w:lastRow="0" w:firstColumn="1" w:lastColumn="0" w:noHBand="0" w:noVBand="1"/>
      </w:tblPr>
      <w:tblGrid>
        <w:gridCol w:w="817"/>
        <w:gridCol w:w="8405"/>
      </w:tblGrid>
      <w:tr w:rsidR="00361E12" w:rsidRPr="00C6560A" w14:paraId="5DF2D443" w14:textId="77777777" w:rsidTr="00E622DE">
        <w:trPr>
          <w:trHeight w:val="603"/>
        </w:trPr>
        <w:tc>
          <w:tcPr>
            <w:tcW w:w="817" w:type="dxa"/>
            <w:tcBorders>
              <w:top w:val="single" w:sz="4" w:space="0" w:color="000000"/>
              <w:left w:val="single" w:sz="4" w:space="0" w:color="000000"/>
              <w:bottom w:val="single" w:sz="4" w:space="0" w:color="000000"/>
              <w:right w:val="single" w:sz="4" w:space="0" w:color="000000"/>
            </w:tcBorders>
            <w:vAlign w:val="center"/>
          </w:tcPr>
          <w:p w14:paraId="246430E7"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
                <w:bCs/>
              </w:rPr>
            </w:pPr>
            <w:r w:rsidRPr="00C6560A">
              <w:rPr>
                <w:rFonts w:ascii="Calibri" w:eastAsia="Times New Roman" w:hAnsi="Calibri" w:cs="Times New Roman"/>
                <w:b/>
                <w:bCs/>
              </w:rPr>
              <w:t>Lp.</w:t>
            </w:r>
          </w:p>
        </w:tc>
        <w:tc>
          <w:tcPr>
            <w:tcW w:w="8405" w:type="dxa"/>
            <w:tcBorders>
              <w:top w:val="single" w:sz="4" w:space="0" w:color="000000"/>
              <w:left w:val="single" w:sz="4" w:space="0" w:color="000000"/>
              <w:bottom w:val="single" w:sz="4" w:space="0" w:color="000000"/>
              <w:right w:val="single" w:sz="4" w:space="0" w:color="000000"/>
            </w:tcBorders>
            <w:vAlign w:val="center"/>
          </w:tcPr>
          <w:p w14:paraId="32B4D241"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
                <w:bCs/>
              </w:rPr>
            </w:pPr>
            <w:r w:rsidRPr="00C6560A">
              <w:rPr>
                <w:rFonts w:ascii="Calibri" w:eastAsia="Times New Roman" w:hAnsi="Calibri" w:cs="Times New Roman"/>
                <w:b/>
                <w:bCs/>
              </w:rPr>
              <w:t>Wskazanie wykonawcy</w:t>
            </w:r>
          </w:p>
        </w:tc>
      </w:tr>
      <w:tr w:rsidR="00361E12" w:rsidRPr="00C6560A" w14:paraId="6A331F2D" w14:textId="77777777" w:rsidTr="00725F36">
        <w:trPr>
          <w:trHeight w:val="644"/>
        </w:trPr>
        <w:tc>
          <w:tcPr>
            <w:tcW w:w="817" w:type="dxa"/>
            <w:tcBorders>
              <w:top w:val="single" w:sz="4" w:space="0" w:color="000000"/>
              <w:left w:val="single" w:sz="4" w:space="0" w:color="000000"/>
              <w:bottom w:val="single" w:sz="4" w:space="0" w:color="000000"/>
              <w:right w:val="single" w:sz="4" w:space="0" w:color="000000"/>
            </w:tcBorders>
            <w:vAlign w:val="center"/>
          </w:tcPr>
          <w:p w14:paraId="47C60793"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tc>
        <w:tc>
          <w:tcPr>
            <w:tcW w:w="8405" w:type="dxa"/>
            <w:tcBorders>
              <w:top w:val="single" w:sz="4" w:space="0" w:color="000000"/>
              <w:left w:val="single" w:sz="4" w:space="0" w:color="000000"/>
              <w:bottom w:val="single" w:sz="4" w:space="0" w:color="000000"/>
              <w:right w:val="single" w:sz="4" w:space="0" w:color="000000"/>
            </w:tcBorders>
            <w:vAlign w:val="center"/>
          </w:tcPr>
          <w:p w14:paraId="131D6833" w14:textId="77777777" w:rsidR="00361E12" w:rsidRPr="00C6560A" w:rsidRDefault="00361E12" w:rsidP="00725F36">
            <w:pPr>
              <w:suppressAutoHyphens/>
              <w:autoSpaceDE w:val="0"/>
              <w:autoSpaceDN w:val="0"/>
              <w:adjustRightInd w:val="0"/>
              <w:spacing w:after="0" w:line="240" w:lineRule="auto"/>
              <w:ind w:left="142" w:hanging="142"/>
              <w:rPr>
                <w:rFonts w:ascii="Calibri" w:eastAsia="Times New Roman" w:hAnsi="Calibri" w:cs="Times New Roman"/>
              </w:rPr>
            </w:pPr>
          </w:p>
        </w:tc>
      </w:tr>
      <w:tr w:rsidR="00361E12" w:rsidRPr="00C6560A" w14:paraId="22B93164" w14:textId="77777777" w:rsidTr="00725F36">
        <w:trPr>
          <w:trHeight w:val="554"/>
        </w:trPr>
        <w:tc>
          <w:tcPr>
            <w:tcW w:w="817" w:type="dxa"/>
            <w:tcBorders>
              <w:top w:val="single" w:sz="4" w:space="0" w:color="000000"/>
              <w:left w:val="single" w:sz="4" w:space="0" w:color="000000"/>
              <w:bottom w:val="single" w:sz="4" w:space="0" w:color="000000"/>
              <w:right w:val="single" w:sz="4" w:space="0" w:color="000000"/>
            </w:tcBorders>
            <w:vAlign w:val="center"/>
          </w:tcPr>
          <w:p w14:paraId="463FF975"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tc>
        <w:tc>
          <w:tcPr>
            <w:tcW w:w="8405" w:type="dxa"/>
            <w:tcBorders>
              <w:top w:val="single" w:sz="4" w:space="0" w:color="000000"/>
              <w:left w:val="single" w:sz="4" w:space="0" w:color="000000"/>
              <w:bottom w:val="single" w:sz="4" w:space="0" w:color="000000"/>
              <w:right w:val="single" w:sz="4" w:space="0" w:color="000000"/>
            </w:tcBorders>
            <w:vAlign w:val="center"/>
          </w:tcPr>
          <w:p w14:paraId="1F51DDDD" w14:textId="77777777" w:rsidR="00361E12" w:rsidRPr="00C6560A" w:rsidRDefault="00361E12" w:rsidP="00725F36">
            <w:pPr>
              <w:suppressAutoHyphens/>
              <w:autoSpaceDE w:val="0"/>
              <w:autoSpaceDN w:val="0"/>
              <w:adjustRightInd w:val="0"/>
              <w:spacing w:after="0" w:line="240" w:lineRule="auto"/>
              <w:ind w:left="142" w:hanging="142"/>
              <w:rPr>
                <w:rFonts w:ascii="Calibri" w:eastAsia="Times New Roman" w:hAnsi="Calibri" w:cs="Times New Roman"/>
              </w:rPr>
            </w:pPr>
          </w:p>
        </w:tc>
      </w:tr>
    </w:tbl>
    <w:p w14:paraId="35A89575"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1F7A71F6"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3772B6A5" w14:textId="77777777" w:rsidR="00361E12" w:rsidRPr="00C6560A" w:rsidRDefault="00361E12" w:rsidP="000C0691">
      <w:pPr>
        <w:suppressAutoHyphens/>
        <w:autoSpaceDE w:val="0"/>
        <w:autoSpaceDN w:val="0"/>
        <w:adjustRightInd w:val="0"/>
        <w:spacing w:after="0" w:line="240" w:lineRule="auto"/>
        <w:jc w:val="both"/>
        <w:rPr>
          <w:rFonts w:ascii="Calibri" w:eastAsia="Times New Roman" w:hAnsi="Calibri" w:cs="Times New Roman"/>
          <w:sz w:val="20"/>
          <w:szCs w:val="20"/>
        </w:rPr>
      </w:pPr>
      <w:r w:rsidRPr="00C6560A">
        <w:rPr>
          <w:rFonts w:ascii="Calibri" w:eastAsia="Times New Roman" w:hAnsi="Calibri" w:cs="Times New Roman"/>
          <w:sz w:val="20"/>
          <w:szCs w:val="20"/>
        </w:rPr>
        <w:t>W załączeniu dowody wskazujące, że istniejące między wykonawcami należącymi do tej samej grupy kapitałowej, powiązania nie prowadzą do zachwiania uczciwej konkurencji w postępowaniu o udzielenie zamówienia.</w:t>
      </w:r>
    </w:p>
    <w:p w14:paraId="46D5AE55"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0E8DDD48"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736EC3EF"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7B5F8B2D" w14:textId="77777777" w:rsidR="00361E12" w:rsidRPr="00C6560A" w:rsidRDefault="00361E12" w:rsidP="000C0691">
      <w:pPr>
        <w:suppressAutoHyphens/>
        <w:autoSpaceDE w:val="0"/>
        <w:autoSpaceDN w:val="0"/>
        <w:adjustRightInd w:val="0"/>
        <w:spacing w:after="0" w:line="240" w:lineRule="auto"/>
        <w:ind w:left="2266" w:firstLine="566"/>
        <w:jc w:val="both"/>
        <w:rPr>
          <w:rFonts w:ascii="Calibri" w:eastAsia="Times New Roman" w:hAnsi="Calibri" w:cs="Times New Roman"/>
        </w:rPr>
      </w:pPr>
      <w:r w:rsidRPr="00C6560A">
        <w:rPr>
          <w:rFonts w:ascii="Calibri" w:eastAsia="Times New Roman" w:hAnsi="Calibri" w:cs="Times New Roman"/>
        </w:rPr>
        <w:t>……………..………………………………………………………………………………………</w:t>
      </w:r>
    </w:p>
    <w:p w14:paraId="1B6B3828" w14:textId="77777777" w:rsidR="00361E12" w:rsidRPr="00C6560A" w:rsidRDefault="00361E12" w:rsidP="000C0691">
      <w:pPr>
        <w:suppressAutoHyphens/>
        <w:autoSpaceDE w:val="0"/>
        <w:autoSpaceDN w:val="0"/>
        <w:adjustRightInd w:val="0"/>
        <w:spacing w:after="0" w:line="240" w:lineRule="auto"/>
        <w:ind w:left="2974" w:firstLine="566"/>
        <w:jc w:val="both"/>
        <w:rPr>
          <w:rFonts w:ascii="Calibri" w:eastAsia="Times New Roman" w:hAnsi="Calibri" w:cs="Times New Roman"/>
          <w:sz w:val="18"/>
          <w:szCs w:val="18"/>
        </w:rPr>
      </w:pPr>
      <w:r w:rsidRPr="00C6560A">
        <w:rPr>
          <w:rFonts w:ascii="Calibri" w:eastAsia="Times New Roman" w:hAnsi="Calibri" w:cs="Times New Roman"/>
          <w:i/>
          <w:iCs/>
          <w:sz w:val="18"/>
          <w:szCs w:val="18"/>
        </w:rPr>
        <w:t>(data i podpis osoby uprawnionej do reprezentacji Wykonawcy)</w:t>
      </w:r>
    </w:p>
    <w:p w14:paraId="7B562547"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32E11153"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7F6272CB"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7EDAC72F"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sz w:val="18"/>
          <w:szCs w:val="18"/>
          <w:u w:val="single"/>
        </w:rPr>
      </w:pPr>
      <w:r w:rsidRPr="00C6560A">
        <w:rPr>
          <w:rFonts w:ascii="Calibri" w:eastAsia="Times New Roman" w:hAnsi="Calibri" w:cs="Times New Roman"/>
          <w:b/>
          <w:sz w:val="18"/>
          <w:szCs w:val="18"/>
          <w:u w:val="single"/>
        </w:rPr>
        <w:t>Uwaga!</w:t>
      </w:r>
    </w:p>
    <w:p w14:paraId="2A185694"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r w:rsidRPr="00C6560A">
        <w:rPr>
          <w:rFonts w:ascii="Calibri" w:eastAsia="Times New Roman" w:hAnsi="Calibri" w:cs="Times New Roman"/>
          <w:sz w:val="18"/>
          <w:szCs w:val="18"/>
        </w:rPr>
        <w:t>Oświadczenie należy złożyć na wezwanie Zamawiającego.</w:t>
      </w:r>
    </w:p>
    <w:p w14:paraId="02BE3307"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r w:rsidRPr="00C6560A">
        <w:rPr>
          <w:rFonts w:ascii="Calibri" w:eastAsia="Times New Roman" w:hAnsi="Calibri" w:cs="Times New Roman"/>
          <w:sz w:val="18"/>
          <w:szCs w:val="18"/>
        </w:rPr>
        <w:t>W przypadku gdy w postępowaniu o udzielenie zamówienia publicznego złożono tylko jedną ofertę (lub w ramach tej samej części zamówienia złożono tylko jedną ofertę częściową to oświadczenie o przynależności do grupy kapitałowej nie jest dokumentem niezbędnym do przeprowadzenia postępowania) - brak obowiązku składania w/w oświadczenia Zamawiającemu.</w:t>
      </w:r>
    </w:p>
    <w:p w14:paraId="55B83D0D"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b/>
          <w:bCs/>
          <w:sz w:val="18"/>
          <w:szCs w:val="18"/>
        </w:rPr>
      </w:pPr>
      <w:r w:rsidRPr="00C6560A">
        <w:rPr>
          <w:rFonts w:ascii="Calibri" w:eastAsia="Times New Roman" w:hAnsi="Calibri" w:cs="Times New Roman"/>
          <w:sz w:val="18"/>
          <w:szCs w:val="18"/>
        </w:rPr>
        <w:t>Oświadczenie dotyczące grupy kapitałowej składane jest po złożeniu oferty i dotyczy jedynie powiązań z innymi Wykonawcami, którzy złożyli oferty w tym postępowaniu.</w:t>
      </w:r>
    </w:p>
    <w:p w14:paraId="180B0DB2" w14:textId="77777777"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7B191457" w14:textId="170846AD" w:rsidR="00361E12" w:rsidRPr="00C6560A" w:rsidRDefault="00361E12" w:rsidP="00361E12">
      <w:pPr>
        <w:suppressAutoHyphens/>
        <w:autoSpaceDE w:val="0"/>
        <w:autoSpaceDN w:val="0"/>
        <w:adjustRightInd w:val="0"/>
        <w:spacing w:after="0" w:line="240" w:lineRule="auto"/>
        <w:ind w:left="142" w:hanging="142"/>
        <w:jc w:val="both"/>
        <w:rPr>
          <w:rFonts w:ascii="Calibri" w:eastAsia="Times New Roman" w:hAnsi="Calibri" w:cs="Times New Roman"/>
        </w:rPr>
      </w:pPr>
    </w:p>
    <w:p w14:paraId="32AC8E27" w14:textId="7E6364C4" w:rsidR="00361E12" w:rsidRPr="00C6560A" w:rsidRDefault="00361E12" w:rsidP="00B36CEF">
      <w:pPr>
        <w:suppressAutoHyphens/>
        <w:autoSpaceDE w:val="0"/>
        <w:autoSpaceDN w:val="0"/>
        <w:adjustRightInd w:val="0"/>
        <w:spacing w:after="0" w:line="240" w:lineRule="auto"/>
        <w:ind w:left="142" w:hanging="142"/>
        <w:jc w:val="both"/>
        <w:rPr>
          <w:rFonts w:ascii="Calibri" w:eastAsia="Times New Roman" w:hAnsi="Calibri" w:cs="Times New Roman"/>
        </w:rPr>
      </w:pPr>
    </w:p>
    <w:p w14:paraId="67514F03" w14:textId="77777777" w:rsidR="009F25DB" w:rsidRPr="00C6560A" w:rsidRDefault="009F25DB" w:rsidP="00F73681">
      <w:pPr>
        <w:spacing w:after="0" w:line="240" w:lineRule="auto"/>
        <w:ind w:left="6372"/>
        <w:rPr>
          <w:rFonts w:eastAsia="Times New Roman" w:cstheme="minorHAnsi"/>
          <w:b/>
          <w:sz w:val="24"/>
          <w:szCs w:val="24"/>
          <w:lang w:eastAsia="pl-PL"/>
        </w:rPr>
      </w:pPr>
    </w:p>
    <w:p w14:paraId="367AA175" w14:textId="5E9077D0" w:rsidR="00F73681" w:rsidRPr="00C6560A" w:rsidRDefault="00F73681" w:rsidP="00F73681">
      <w:pPr>
        <w:spacing w:after="0" w:line="240" w:lineRule="auto"/>
        <w:ind w:left="6372"/>
        <w:rPr>
          <w:rFonts w:eastAsia="Times New Roman" w:cstheme="minorHAnsi"/>
          <w:b/>
          <w:sz w:val="24"/>
          <w:szCs w:val="24"/>
          <w:lang w:eastAsia="pl-PL"/>
        </w:rPr>
      </w:pPr>
      <w:r w:rsidRPr="00C6560A">
        <w:rPr>
          <w:rFonts w:eastAsia="Times New Roman" w:cstheme="minorHAnsi"/>
          <w:b/>
          <w:sz w:val="24"/>
          <w:szCs w:val="24"/>
          <w:lang w:eastAsia="pl-PL"/>
        </w:rPr>
        <w:lastRenderedPageBreak/>
        <w:t xml:space="preserve">Załącznik nr </w:t>
      </w:r>
      <w:r w:rsidR="000D1180" w:rsidRPr="00C6560A">
        <w:rPr>
          <w:rFonts w:eastAsia="Times New Roman" w:cstheme="minorHAnsi"/>
          <w:b/>
          <w:sz w:val="24"/>
          <w:szCs w:val="24"/>
          <w:lang w:eastAsia="pl-PL"/>
        </w:rPr>
        <w:t>4</w:t>
      </w:r>
      <w:r w:rsidRPr="00C6560A">
        <w:rPr>
          <w:rFonts w:eastAsia="Times New Roman" w:cstheme="minorHAnsi"/>
          <w:b/>
          <w:sz w:val="24"/>
          <w:szCs w:val="24"/>
          <w:lang w:eastAsia="pl-PL"/>
        </w:rPr>
        <w:t xml:space="preserve"> do SWZ</w:t>
      </w:r>
    </w:p>
    <w:p w14:paraId="6C41D809" w14:textId="77777777" w:rsidR="00725F36" w:rsidRPr="00C6560A" w:rsidRDefault="00725F36" w:rsidP="00725F36">
      <w:pPr>
        <w:spacing w:after="0" w:line="240" w:lineRule="auto"/>
        <w:rPr>
          <w:rFonts w:eastAsia="Times New Roman" w:cstheme="minorHAnsi"/>
          <w:lang w:eastAsia="pl-PL"/>
        </w:rPr>
      </w:pPr>
    </w:p>
    <w:p w14:paraId="0432B568" w14:textId="77777777" w:rsidR="00725F36" w:rsidRPr="00C6560A" w:rsidRDefault="00725F36" w:rsidP="00725F36">
      <w:pPr>
        <w:spacing w:after="0" w:line="240" w:lineRule="auto"/>
        <w:jc w:val="center"/>
        <w:rPr>
          <w:rFonts w:ascii="Calibri" w:hAnsi="Calibri" w:cs="Calibri"/>
          <w:b/>
        </w:rPr>
      </w:pPr>
      <w:bookmarkStart w:id="27" w:name="_Hlk208393147"/>
      <w:r w:rsidRPr="00C6560A">
        <w:rPr>
          <w:rFonts w:ascii="Calibri" w:hAnsi="Calibri" w:cs="Calibri"/>
          <w:b/>
        </w:rPr>
        <w:t>OPIS PRZEDMIOTU ZAMÓWIENIA –</w:t>
      </w:r>
    </w:p>
    <w:bookmarkEnd w:id="27"/>
    <w:p w14:paraId="6F08C79C" w14:textId="20CC65AB" w:rsidR="00725F36" w:rsidRPr="00C6560A" w:rsidRDefault="008A18D8" w:rsidP="008A18D8">
      <w:pPr>
        <w:tabs>
          <w:tab w:val="left" w:pos="6870"/>
        </w:tabs>
        <w:spacing w:after="0" w:line="240" w:lineRule="auto"/>
        <w:ind w:right="750"/>
        <w:jc w:val="center"/>
        <w:rPr>
          <w:rFonts w:ascii="Calibri" w:hAnsi="Calibri" w:cs="Calibri"/>
          <w:b/>
        </w:rPr>
      </w:pPr>
      <w:r w:rsidRPr="00C6560A">
        <w:rPr>
          <w:rFonts w:ascii="Calibri" w:hAnsi="Calibri" w:cs="Calibri"/>
          <w:b/>
        </w:rPr>
        <w:t>ZESTAWIENIE PARAMETRÓW TECHNICZNO – GRANICZNYCH</w:t>
      </w:r>
    </w:p>
    <w:p w14:paraId="2A4F6488" w14:textId="77777777" w:rsidR="008A18D8" w:rsidRPr="00C6560A" w:rsidRDefault="008A18D8" w:rsidP="008A18D8">
      <w:pPr>
        <w:tabs>
          <w:tab w:val="left" w:pos="6870"/>
        </w:tabs>
        <w:spacing w:after="0" w:line="240" w:lineRule="auto"/>
        <w:ind w:right="750"/>
        <w:jc w:val="center"/>
        <w:rPr>
          <w:rFonts w:ascii="Calibri" w:hAnsi="Calibri" w:cs="Calibri"/>
          <w:sz w:val="18"/>
          <w:szCs w:val="18"/>
        </w:rPr>
      </w:pPr>
    </w:p>
    <w:p w14:paraId="389D6BC8" w14:textId="77777777" w:rsidR="007C5920" w:rsidRPr="00C6560A" w:rsidRDefault="007C5920" w:rsidP="007C5920">
      <w:pPr>
        <w:tabs>
          <w:tab w:val="left" w:pos="6870"/>
        </w:tabs>
        <w:spacing w:after="0" w:line="240" w:lineRule="auto"/>
        <w:ind w:right="750"/>
        <w:rPr>
          <w:rFonts w:ascii="Calibri" w:hAnsi="Calibri" w:cs="Calibri"/>
          <w:sz w:val="18"/>
          <w:szCs w:val="18"/>
        </w:rPr>
      </w:pPr>
      <w:bookmarkStart w:id="28" w:name="_Hlk208315360"/>
      <w:r w:rsidRPr="00C6560A">
        <w:rPr>
          <w:rFonts w:ascii="Calibri" w:hAnsi="Calibri" w:cs="Calibri"/>
          <w:sz w:val="18"/>
          <w:szCs w:val="18"/>
        </w:rPr>
        <w:t>Nazwa oferenta</w:t>
      </w:r>
    </w:p>
    <w:p w14:paraId="6E06BE65" w14:textId="77777777" w:rsidR="00725F36" w:rsidRPr="00C6560A" w:rsidRDefault="00725F36" w:rsidP="00725F36">
      <w:pPr>
        <w:pStyle w:val="Tekstpodstawowy"/>
        <w:rPr>
          <w:rFonts w:ascii="Calibri" w:hAnsi="Calibri" w:cs="Calibri"/>
          <w:b/>
          <w:color w:val="auto"/>
          <w:sz w:val="16"/>
          <w:szCs w:val="16"/>
        </w:rPr>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18"/>
        <w:gridCol w:w="1828"/>
        <w:gridCol w:w="1714"/>
      </w:tblGrid>
      <w:tr w:rsidR="008A18D8" w:rsidRPr="00C6560A" w14:paraId="77F29B0A" w14:textId="77777777" w:rsidTr="00540BA2">
        <w:trPr>
          <w:trHeight w:val="785"/>
          <w:jc w:val="center"/>
        </w:trPr>
        <w:tc>
          <w:tcPr>
            <w:tcW w:w="9722" w:type="dxa"/>
            <w:gridSpan w:val="4"/>
            <w:vAlign w:val="center"/>
          </w:tcPr>
          <w:p w14:paraId="6D35F97A" w14:textId="77777777" w:rsidR="008A18D8" w:rsidRPr="00C6560A" w:rsidRDefault="008A18D8" w:rsidP="008A18D8">
            <w:pPr>
              <w:suppressAutoHyphens/>
              <w:spacing w:after="0"/>
              <w:jc w:val="center"/>
              <w:rPr>
                <w:rFonts w:ascii="Times New Roman" w:eastAsia="Calibri" w:hAnsi="Times New Roman" w:cs="Times New Roman"/>
                <w:b/>
                <w:sz w:val="20"/>
                <w:szCs w:val="20"/>
              </w:rPr>
            </w:pPr>
          </w:p>
          <w:p w14:paraId="4AB0AE63" w14:textId="77777777" w:rsidR="008A18D8" w:rsidRPr="00C6560A" w:rsidRDefault="008A18D8" w:rsidP="008A18D8">
            <w:pPr>
              <w:suppressAutoHyphens/>
              <w:spacing w:after="0"/>
              <w:jc w:val="center"/>
              <w:rPr>
                <w:rFonts w:ascii="Times New Roman" w:eastAsia="Calibri" w:hAnsi="Times New Roman" w:cs="Times New Roman"/>
                <w:b/>
                <w:bCs/>
                <w:sz w:val="24"/>
                <w:szCs w:val="24"/>
              </w:rPr>
            </w:pPr>
            <w:r w:rsidRPr="00C6560A">
              <w:rPr>
                <w:rFonts w:ascii="Times New Roman" w:eastAsia="Calibri" w:hAnsi="Times New Roman" w:cs="Times New Roman"/>
                <w:b/>
                <w:bCs/>
                <w:sz w:val="24"/>
                <w:szCs w:val="24"/>
              </w:rPr>
              <w:t>Łóżko – 24 szt.</w:t>
            </w:r>
          </w:p>
          <w:p w14:paraId="771EE98C" w14:textId="77777777" w:rsidR="008A18D8" w:rsidRPr="00C6560A" w:rsidRDefault="008A18D8" w:rsidP="008A18D8">
            <w:pPr>
              <w:suppressAutoHyphens/>
              <w:spacing w:after="0"/>
              <w:jc w:val="center"/>
              <w:rPr>
                <w:rFonts w:ascii="Times New Roman" w:eastAsia="Calibri" w:hAnsi="Times New Roman" w:cs="Times New Roman"/>
                <w:sz w:val="20"/>
                <w:szCs w:val="20"/>
                <w:highlight w:val="cyan"/>
              </w:rPr>
            </w:pPr>
          </w:p>
        </w:tc>
      </w:tr>
      <w:tr w:rsidR="008A18D8" w:rsidRPr="00C6560A" w14:paraId="3FC3DDB4" w14:textId="77777777" w:rsidTr="00540BA2">
        <w:trPr>
          <w:jc w:val="center"/>
        </w:trPr>
        <w:tc>
          <w:tcPr>
            <w:tcW w:w="562" w:type="dxa"/>
            <w:vAlign w:val="center"/>
          </w:tcPr>
          <w:p w14:paraId="3132C027"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bookmarkStart w:id="29" w:name="_Hlk209771493"/>
            <w:r w:rsidRPr="00C6560A">
              <w:rPr>
                <w:rFonts w:ascii="Times New Roman" w:eastAsia="Calibri" w:hAnsi="Times New Roman" w:cs="Times New Roman"/>
                <w:b/>
                <w:bCs/>
                <w:sz w:val="20"/>
                <w:szCs w:val="20"/>
              </w:rPr>
              <w:t>L.p.</w:t>
            </w:r>
          </w:p>
        </w:tc>
        <w:tc>
          <w:tcPr>
            <w:tcW w:w="5618" w:type="dxa"/>
            <w:vAlign w:val="center"/>
          </w:tcPr>
          <w:p w14:paraId="030252D7"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PARAMETRY URZĄDZENIA</w:t>
            </w:r>
          </w:p>
        </w:tc>
        <w:tc>
          <w:tcPr>
            <w:tcW w:w="1828" w:type="dxa"/>
            <w:vAlign w:val="center"/>
          </w:tcPr>
          <w:p w14:paraId="0B30BE34"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Wymagania</w:t>
            </w:r>
          </w:p>
          <w:p w14:paraId="67FD77EE"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graniczne</w:t>
            </w:r>
          </w:p>
        </w:tc>
        <w:tc>
          <w:tcPr>
            <w:tcW w:w="1714" w:type="dxa"/>
            <w:vAlign w:val="center"/>
          </w:tcPr>
          <w:p w14:paraId="01EEC849"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Odpowiedź</w:t>
            </w:r>
          </w:p>
          <w:p w14:paraId="4086531D"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oferowana /</w:t>
            </w:r>
          </w:p>
          <w:p w14:paraId="7C2F5B06" w14:textId="77777777" w:rsidR="008A18D8" w:rsidRPr="00C6560A" w:rsidRDefault="008A18D8" w:rsidP="008A18D8">
            <w:pPr>
              <w:suppressAutoHyphens/>
              <w:spacing w:after="0"/>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Opis</w:t>
            </w:r>
          </w:p>
        </w:tc>
      </w:tr>
      <w:tr w:rsidR="008A18D8" w:rsidRPr="00C6560A" w14:paraId="47C4291A" w14:textId="77777777" w:rsidTr="00540BA2">
        <w:trPr>
          <w:trHeight w:val="1869"/>
          <w:jc w:val="center"/>
        </w:trPr>
        <w:tc>
          <w:tcPr>
            <w:tcW w:w="562" w:type="dxa"/>
            <w:vAlign w:val="center"/>
          </w:tcPr>
          <w:p w14:paraId="581D2B37" w14:textId="77777777" w:rsidR="008A18D8" w:rsidRPr="00C6560A" w:rsidRDefault="008A18D8" w:rsidP="008A18D8">
            <w:pPr>
              <w:suppressAutoHyphens/>
              <w:jc w:val="center"/>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I</w:t>
            </w:r>
          </w:p>
        </w:tc>
        <w:tc>
          <w:tcPr>
            <w:tcW w:w="9160" w:type="dxa"/>
            <w:gridSpan w:val="3"/>
            <w:vAlign w:val="center"/>
          </w:tcPr>
          <w:p w14:paraId="720FBB3D" w14:textId="77777777" w:rsidR="008A18D8" w:rsidRPr="00C6560A" w:rsidRDefault="008A18D8" w:rsidP="008A18D8">
            <w:pPr>
              <w:suppressAutoHyphens/>
              <w:spacing w:after="0"/>
              <w:rPr>
                <w:rFonts w:ascii="Times New Roman" w:eastAsia="Calibri" w:hAnsi="Times New Roman" w:cs="Times New Roman"/>
                <w:sz w:val="20"/>
                <w:szCs w:val="20"/>
              </w:rPr>
            </w:pPr>
          </w:p>
          <w:p w14:paraId="608F0054" w14:textId="77777777" w:rsidR="008A18D8" w:rsidRPr="00C6560A" w:rsidRDefault="008A18D8" w:rsidP="008A18D8">
            <w:pPr>
              <w:suppressAutoHyphens/>
              <w:spacing w:after="0"/>
              <w:jc w:val="both"/>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DANE OGÓLNE </w:t>
            </w:r>
          </w:p>
          <w:p w14:paraId="690C8961" w14:textId="77777777" w:rsidR="008A18D8" w:rsidRPr="00C6560A" w:rsidRDefault="008A18D8" w:rsidP="008A18D8">
            <w:pPr>
              <w:suppressAutoHyphens/>
              <w:jc w:val="both"/>
              <w:rPr>
                <w:rFonts w:ascii="Times New Roman" w:eastAsia="Calibri" w:hAnsi="Times New Roman" w:cs="Times New Roman"/>
                <w:sz w:val="20"/>
                <w:szCs w:val="20"/>
              </w:rPr>
            </w:pPr>
            <w:r w:rsidRPr="00C6560A">
              <w:rPr>
                <w:rFonts w:ascii="Times New Roman" w:eastAsia="Calibri" w:hAnsi="Times New Roman" w:cs="Times New Roman"/>
                <w:sz w:val="20"/>
                <w:szCs w:val="20"/>
              </w:rPr>
              <w:t>NAZWA, TYP, MODEL</w:t>
            </w:r>
          </w:p>
          <w:p w14:paraId="20FF398A" w14:textId="77777777" w:rsidR="008A18D8" w:rsidRPr="00C6560A" w:rsidRDefault="008A18D8" w:rsidP="008A18D8">
            <w:pPr>
              <w:suppressAutoHyphens/>
              <w:spacing w:after="0"/>
              <w:jc w:val="both"/>
              <w:rPr>
                <w:rFonts w:ascii="Times New Roman" w:eastAsia="Calibri" w:hAnsi="Times New Roman" w:cs="Times New Roman"/>
                <w:sz w:val="20"/>
                <w:szCs w:val="20"/>
              </w:rPr>
            </w:pPr>
          </w:p>
          <w:p w14:paraId="7A4F1ACD"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w:t>
            </w:r>
          </w:p>
        </w:tc>
      </w:tr>
      <w:tr w:rsidR="008A18D8" w:rsidRPr="00C6560A" w14:paraId="68C2B4DE" w14:textId="77777777" w:rsidTr="00540BA2">
        <w:trPr>
          <w:jc w:val="center"/>
        </w:trPr>
        <w:tc>
          <w:tcPr>
            <w:tcW w:w="562" w:type="dxa"/>
            <w:vAlign w:val="center"/>
          </w:tcPr>
          <w:p w14:paraId="4B69A363"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2EADD7BF"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Urządzenie fabrycznie nowe z 2025r.</w:t>
            </w:r>
          </w:p>
        </w:tc>
        <w:tc>
          <w:tcPr>
            <w:tcW w:w="1828" w:type="dxa"/>
            <w:vAlign w:val="center"/>
          </w:tcPr>
          <w:p w14:paraId="5E3A7880"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w:t>
            </w:r>
          </w:p>
        </w:tc>
        <w:tc>
          <w:tcPr>
            <w:tcW w:w="1714" w:type="dxa"/>
            <w:vAlign w:val="center"/>
          </w:tcPr>
          <w:p w14:paraId="042DB699"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2D44EB2" w14:textId="77777777" w:rsidTr="00540BA2">
        <w:trPr>
          <w:jc w:val="center"/>
        </w:trPr>
        <w:tc>
          <w:tcPr>
            <w:tcW w:w="562" w:type="dxa"/>
            <w:vAlign w:val="center"/>
          </w:tcPr>
          <w:p w14:paraId="10A185B6"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F936186"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bCs/>
                <w:sz w:val="20"/>
                <w:szCs w:val="20"/>
              </w:rPr>
              <w:t>Typ urządzenia</w:t>
            </w:r>
          </w:p>
        </w:tc>
        <w:tc>
          <w:tcPr>
            <w:tcW w:w="1828" w:type="dxa"/>
            <w:vAlign w:val="center"/>
          </w:tcPr>
          <w:p w14:paraId="74111350"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Podać</w:t>
            </w:r>
          </w:p>
        </w:tc>
        <w:tc>
          <w:tcPr>
            <w:tcW w:w="1714" w:type="dxa"/>
            <w:vAlign w:val="center"/>
          </w:tcPr>
          <w:p w14:paraId="4E1EE8C3"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D2C48F4" w14:textId="77777777" w:rsidTr="00540BA2">
        <w:trPr>
          <w:jc w:val="center"/>
        </w:trPr>
        <w:tc>
          <w:tcPr>
            <w:tcW w:w="562" w:type="dxa"/>
            <w:vAlign w:val="center"/>
          </w:tcPr>
          <w:p w14:paraId="75DBAB92"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75206FD"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Producent</w:t>
            </w:r>
          </w:p>
        </w:tc>
        <w:tc>
          <w:tcPr>
            <w:tcW w:w="1828" w:type="dxa"/>
            <w:vAlign w:val="center"/>
          </w:tcPr>
          <w:p w14:paraId="70E2D0A1"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Podać</w:t>
            </w:r>
          </w:p>
        </w:tc>
        <w:tc>
          <w:tcPr>
            <w:tcW w:w="1714" w:type="dxa"/>
            <w:vAlign w:val="center"/>
          </w:tcPr>
          <w:p w14:paraId="486A9D95"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2C17B225" w14:textId="77777777" w:rsidTr="00540BA2">
        <w:trPr>
          <w:jc w:val="center"/>
        </w:trPr>
        <w:tc>
          <w:tcPr>
            <w:tcW w:w="562" w:type="dxa"/>
            <w:vAlign w:val="center"/>
          </w:tcPr>
          <w:p w14:paraId="66F77ABA"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F2C135A"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Kraj pochodzenia</w:t>
            </w:r>
          </w:p>
        </w:tc>
        <w:tc>
          <w:tcPr>
            <w:tcW w:w="1828" w:type="dxa"/>
            <w:vAlign w:val="center"/>
          </w:tcPr>
          <w:p w14:paraId="18EF3F1C"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Podać</w:t>
            </w:r>
          </w:p>
        </w:tc>
        <w:tc>
          <w:tcPr>
            <w:tcW w:w="1714" w:type="dxa"/>
            <w:vAlign w:val="center"/>
          </w:tcPr>
          <w:p w14:paraId="2D54DFB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bookmarkEnd w:id="29"/>
      <w:tr w:rsidR="008A18D8" w:rsidRPr="00C6560A" w14:paraId="1639554C" w14:textId="77777777" w:rsidTr="00540BA2">
        <w:trPr>
          <w:jc w:val="center"/>
        </w:trPr>
        <w:tc>
          <w:tcPr>
            <w:tcW w:w="9722" w:type="dxa"/>
            <w:gridSpan w:val="4"/>
            <w:vAlign w:val="center"/>
          </w:tcPr>
          <w:p w14:paraId="241A0B89" w14:textId="77777777" w:rsidR="008A18D8" w:rsidRPr="00C6560A" w:rsidRDefault="008A18D8" w:rsidP="008A18D8">
            <w:pPr>
              <w:suppressAutoHyphens/>
              <w:spacing w:before="240"/>
              <w:jc w:val="center"/>
              <w:rPr>
                <w:rFonts w:ascii="Times New Roman" w:eastAsia="Calibri" w:hAnsi="Times New Roman" w:cs="Times New Roman"/>
                <w:sz w:val="20"/>
                <w:szCs w:val="20"/>
              </w:rPr>
            </w:pPr>
            <w:r w:rsidRPr="00C6560A">
              <w:rPr>
                <w:rFonts w:ascii="Times New Roman" w:eastAsia="Calibri" w:hAnsi="Times New Roman" w:cs="Times New Roman"/>
                <w:b/>
                <w:sz w:val="20"/>
                <w:szCs w:val="20"/>
              </w:rPr>
              <w:t>Parametry techniczne</w:t>
            </w:r>
          </w:p>
        </w:tc>
      </w:tr>
      <w:tr w:rsidR="008A18D8" w:rsidRPr="00C6560A" w14:paraId="25237E8E" w14:textId="77777777" w:rsidTr="00540BA2">
        <w:trPr>
          <w:jc w:val="center"/>
        </w:trPr>
        <w:tc>
          <w:tcPr>
            <w:tcW w:w="562" w:type="dxa"/>
            <w:vAlign w:val="center"/>
          </w:tcPr>
          <w:p w14:paraId="308A05E0"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A101DDE"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Metalowa konstrukcja łóżka lakierowana proszkowo. Podstawa łóżka pozbawiona kabli oraz układów sterujących funkcjami łóżka, łatwa w utrzymaniu czystości.</w:t>
            </w:r>
          </w:p>
        </w:tc>
        <w:tc>
          <w:tcPr>
            <w:tcW w:w="1828" w:type="dxa"/>
            <w:vAlign w:val="center"/>
          </w:tcPr>
          <w:p w14:paraId="1756B008"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73ABE956"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8D75643" w14:textId="77777777" w:rsidTr="00540BA2">
        <w:trPr>
          <w:jc w:val="center"/>
        </w:trPr>
        <w:tc>
          <w:tcPr>
            <w:tcW w:w="562" w:type="dxa"/>
            <w:vAlign w:val="center"/>
          </w:tcPr>
          <w:p w14:paraId="5DBAE03B"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65391EAF"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Podstawa łóżka ramiona wznoszące podpierająca leże w min. 8 punktach, gwarantująca stabilność leża.</w:t>
            </w:r>
          </w:p>
        </w:tc>
        <w:tc>
          <w:tcPr>
            <w:tcW w:w="1828" w:type="dxa"/>
            <w:vAlign w:val="center"/>
          </w:tcPr>
          <w:p w14:paraId="5B5B04F3"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4DD9D543"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1CC5F42" w14:textId="77777777" w:rsidTr="00540BA2">
        <w:trPr>
          <w:jc w:val="center"/>
        </w:trPr>
        <w:tc>
          <w:tcPr>
            <w:tcW w:w="562" w:type="dxa"/>
            <w:vAlign w:val="center"/>
          </w:tcPr>
          <w:p w14:paraId="381529E6"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EF52311"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Wolna przestrzeń pomiędzy podłożem, a całym podwoziem wynosząca nie mniej niż 160 mm umożliwiająca łatwy przejazd przez progi oraz wjazd do dźwigów osobowych.</w:t>
            </w:r>
          </w:p>
        </w:tc>
        <w:tc>
          <w:tcPr>
            <w:tcW w:w="1828" w:type="dxa"/>
            <w:vAlign w:val="center"/>
          </w:tcPr>
          <w:p w14:paraId="3D4EF3BB"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18E91B63"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F10C5AD" w14:textId="77777777" w:rsidTr="00540BA2">
        <w:trPr>
          <w:jc w:val="center"/>
        </w:trPr>
        <w:tc>
          <w:tcPr>
            <w:tcW w:w="562" w:type="dxa"/>
            <w:vAlign w:val="center"/>
          </w:tcPr>
          <w:p w14:paraId="586F4CF4"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40E80EA6"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Wymiary zewnętrzne łóżka:</w:t>
            </w:r>
          </w:p>
          <w:p w14:paraId="2186C043" w14:textId="77777777" w:rsidR="008A18D8" w:rsidRPr="00C6560A" w:rsidRDefault="008A18D8" w:rsidP="009058E3">
            <w:pPr>
              <w:numPr>
                <w:ilvl w:val="0"/>
                <w:numId w:val="52"/>
              </w:numPr>
              <w:suppressAutoHyphens/>
              <w:spacing w:after="0" w:line="259"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Długość całkowita nie więcej niż 2200mm</w:t>
            </w:r>
          </w:p>
          <w:p w14:paraId="498A8888"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Szerokość całkowita wraz z zamontowanymi barierkami nie więcej niż 1000 mm (wymiar leża min. 870x2000mm)</w:t>
            </w:r>
          </w:p>
        </w:tc>
        <w:tc>
          <w:tcPr>
            <w:tcW w:w="1828" w:type="dxa"/>
            <w:vAlign w:val="center"/>
          </w:tcPr>
          <w:p w14:paraId="62A49A1A"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5FB8C956"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0D999F5" w14:textId="77777777" w:rsidTr="00540BA2">
        <w:trPr>
          <w:jc w:val="center"/>
        </w:trPr>
        <w:tc>
          <w:tcPr>
            <w:tcW w:w="562" w:type="dxa"/>
            <w:vAlign w:val="center"/>
          </w:tcPr>
          <w:p w14:paraId="517C6B18"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2D254B1E"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Leże łóżka czterosegmentowe z czego min. 3 segmenty ruchome</w:t>
            </w:r>
          </w:p>
        </w:tc>
        <w:tc>
          <w:tcPr>
            <w:tcW w:w="1828" w:type="dxa"/>
            <w:vAlign w:val="center"/>
          </w:tcPr>
          <w:p w14:paraId="0ABF77BF"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6E61968D"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8654E51" w14:textId="77777777" w:rsidTr="00540BA2">
        <w:trPr>
          <w:jc w:val="center"/>
        </w:trPr>
        <w:tc>
          <w:tcPr>
            <w:tcW w:w="562" w:type="dxa"/>
            <w:vAlign w:val="center"/>
          </w:tcPr>
          <w:p w14:paraId="26F413DD"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7CAAC02D"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Zasilanie elektryczne 220/230 V</w:t>
            </w:r>
          </w:p>
          <w:p w14:paraId="3D9B75B5"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Szczelność układu elektrycznego IPX6</w:t>
            </w:r>
          </w:p>
        </w:tc>
        <w:tc>
          <w:tcPr>
            <w:tcW w:w="1828" w:type="dxa"/>
            <w:vAlign w:val="center"/>
          </w:tcPr>
          <w:p w14:paraId="0FFF883C" w14:textId="77777777" w:rsidR="008A18D8" w:rsidRPr="00C6560A" w:rsidRDefault="008A18D8" w:rsidP="008A18D8">
            <w:pPr>
              <w:suppressAutoHyphens/>
              <w:spacing w:after="0"/>
              <w:jc w:val="center"/>
              <w:rPr>
                <w:rFonts w:ascii="Times New Roman" w:eastAsia="Calibri" w:hAnsi="Times New Roman" w:cs="Times New Roman"/>
                <w:color w:val="000000"/>
                <w:sz w:val="20"/>
                <w:szCs w:val="20"/>
              </w:rPr>
            </w:pPr>
            <w:r w:rsidRPr="00C6560A">
              <w:rPr>
                <w:rFonts w:ascii="Times New Roman" w:eastAsia="Calibri" w:hAnsi="Times New Roman" w:cs="Times New Roman"/>
                <w:color w:val="000000"/>
                <w:sz w:val="20"/>
                <w:szCs w:val="20"/>
              </w:rPr>
              <w:t>TAK</w:t>
            </w:r>
          </w:p>
        </w:tc>
        <w:tc>
          <w:tcPr>
            <w:tcW w:w="1714" w:type="dxa"/>
            <w:vAlign w:val="center"/>
          </w:tcPr>
          <w:p w14:paraId="591A135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01DF13E2" w14:textId="77777777" w:rsidTr="00540BA2">
        <w:trPr>
          <w:jc w:val="center"/>
        </w:trPr>
        <w:tc>
          <w:tcPr>
            <w:tcW w:w="562" w:type="dxa"/>
            <w:vAlign w:val="center"/>
          </w:tcPr>
          <w:p w14:paraId="417A6579"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F93A9F4" w14:textId="77777777" w:rsidR="008A18D8" w:rsidRPr="00C6560A" w:rsidRDefault="008A18D8" w:rsidP="008A18D8">
            <w:pPr>
              <w:suppressAutoHyphens/>
              <w:spacing w:after="0"/>
              <w:rPr>
                <w:rFonts w:ascii="Times New Roman" w:eastAsia="Calibri" w:hAnsi="Times New Roman" w:cs="Times New Roman"/>
                <w:b/>
                <w:sz w:val="20"/>
                <w:szCs w:val="20"/>
              </w:rPr>
            </w:pPr>
            <w:r w:rsidRPr="00C6560A">
              <w:rPr>
                <w:rFonts w:ascii="Times New Roman" w:eastAsia="Calibri" w:hAnsi="Times New Roman" w:cs="Times New Roman"/>
                <w:sz w:val="20"/>
                <w:szCs w:val="20"/>
              </w:rPr>
              <w:t xml:space="preserve">Rama leża wyposażona w gniazdo wyrównania potencjału. Łóżko przebadane pod kątem bezpieczeństwa elektrycznego wg normy PN EN 62353 – </w:t>
            </w:r>
            <w:r w:rsidRPr="00C6560A">
              <w:rPr>
                <w:rFonts w:ascii="Times New Roman" w:eastAsia="Calibri" w:hAnsi="Times New Roman" w:cs="Times New Roman"/>
                <w:b/>
                <w:sz w:val="20"/>
                <w:szCs w:val="20"/>
              </w:rPr>
              <w:t>dołączyć protokół z badań przy dostawie produktu.</w:t>
            </w:r>
          </w:p>
        </w:tc>
        <w:tc>
          <w:tcPr>
            <w:tcW w:w="1828" w:type="dxa"/>
            <w:vAlign w:val="center"/>
          </w:tcPr>
          <w:p w14:paraId="2EEBA4B2"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w:t>
            </w:r>
          </w:p>
        </w:tc>
        <w:tc>
          <w:tcPr>
            <w:tcW w:w="1714" w:type="dxa"/>
            <w:vAlign w:val="center"/>
          </w:tcPr>
          <w:p w14:paraId="211A1D34"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7D39D9C0" w14:textId="77777777" w:rsidTr="00540BA2">
        <w:trPr>
          <w:jc w:val="center"/>
        </w:trPr>
        <w:tc>
          <w:tcPr>
            <w:tcW w:w="562" w:type="dxa"/>
            <w:vAlign w:val="center"/>
          </w:tcPr>
          <w:p w14:paraId="660A7D39"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B72CF6C"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Elektryczne regulacje:</w:t>
            </w:r>
          </w:p>
          <w:p w14:paraId="3E8C394D"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 segment oparcia pleców 0-75° (± 5°) </w:t>
            </w:r>
          </w:p>
          <w:p w14:paraId="247F1B5C"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 segment uda 0-45° (± 5°),</w:t>
            </w:r>
          </w:p>
          <w:p w14:paraId="3B4970D6"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 kąt przechyłu Trendlelenburga 0-18° (± 2°),</w:t>
            </w:r>
          </w:p>
          <w:p w14:paraId="0B7AA879"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 kąt przechyłu anty-Trendlenburga 0-18° (± 2°),</w:t>
            </w:r>
          </w:p>
          <w:p w14:paraId="7B9DDE8E"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lastRenderedPageBreak/>
              <w:t>- regulacja segmentu podudzia – ręczna   mechanizmem zapadkowym.</w:t>
            </w:r>
          </w:p>
        </w:tc>
        <w:tc>
          <w:tcPr>
            <w:tcW w:w="1828" w:type="dxa"/>
            <w:vAlign w:val="center"/>
          </w:tcPr>
          <w:p w14:paraId="726FDB0E"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lastRenderedPageBreak/>
              <w:t>TAK, Podać</w:t>
            </w:r>
          </w:p>
        </w:tc>
        <w:tc>
          <w:tcPr>
            <w:tcW w:w="1714" w:type="dxa"/>
            <w:vAlign w:val="center"/>
          </w:tcPr>
          <w:p w14:paraId="48339076"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6BEA4440" w14:textId="77777777" w:rsidTr="00540BA2">
        <w:trPr>
          <w:jc w:val="center"/>
        </w:trPr>
        <w:tc>
          <w:tcPr>
            <w:tcW w:w="562" w:type="dxa"/>
            <w:vAlign w:val="center"/>
          </w:tcPr>
          <w:p w14:paraId="2F63A79E"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D221E75"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Elektryczna regulacja wysokości w zakresie:</w:t>
            </w:r>
          </w:p>
          <w:p w14:paraId="40F741F9"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360 do 900 mm (± 20 mm)</w:t>
            </w:r>
          </w:p>
        </w:tc>
        <w:tc>
          <w:tcPr>
            <w:tcW w:w="1828" w:type="dxa"/>
            <w:vAlign w:val="center"/>
          </w:tcPr>
          <w:p w14:paraId="68AAD4A2"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p w14:paraId="7CAC2942" w14:textId="6D430461"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Arial Unicode MS" w:hAnsi="Times New Roman" w:cs="Times New Roman"/>
                <w:sz w:val="20"/>
                <w:szCs w:val="20"/>
              </w:rPr>
              <w:t xml:space="preserve">Zakres regulacji wysokości leża góra/dół </w:t>
            </w:r>
            <w:r w:rsidRPr="00C6560A">
              <w:rPr>
                <w:rFonts w:ascii="Times New Roman" w:eastAsia="Arial Unicode MS" w:hAnsi="Times New Roman" w:cs="Times New Roman"/>
                <w:sz w:val="20"/>
                <w:szCs w:val="20"/>
              </w:rPr>
              <w:br/>
            </w:r>
            <w:r w:rsidR="00645A77">
              <w:rPr>
                <w:rFonts w:ascii="Times New Roman" w:eastAsia="Arial Unicode MS" w:hAnsi="Times New Roman" w:cs="Times New Roman"/>
                <w:sz w:val="20"/>
                <w:szCs w:val="20"/>
              </w:rPr>
              <w:t xml:space="preserve">większe niż </w:t>
            </w:r>
            <w:r w:rsidR="00AE42D3" w:rsidRPr="00C6560A">
              <w:rPr>
                <w:rFonts w:ascii="Times New Roman" w:eastAsia="Arial Unicode MS" w:hAnsi="Times New Roman" w:cs="Times New Roman"/>
                <w:sz w:val="20"/>
                <w:szCs w:val="20"/>
              </w:rPr>
              <w:t>550</w:t>
            </w:r>
            <w:r w:rsidR="00645A77">
              <w:rPr>
                <w:rFonts w:ascii="Times New Roman" w:eastAsia="Arial Unicode MS" w:hAnsi="Times New Roman" w:cs="Times New Roman"/>
                <w:sz w:val="20"/>
                <w:szCs w:val="20"/>
              </w:rPr>
              <w:t xml:space="preserve"> mm</w:t>
            </w:r>
            <w:r w:rsidR="00AE42D3">
              <w:rPr>
                <w:rFonts w:ascii="Times New Roman" w:eastAsia="Arial Unicode MS" w:hAnsi="Times New Roman" w:cs="Times New Roman"/>
                <w:sz w:val="20"/>
                <w:szCs w:val="20"/>
              </w:rPr>
              <w:t xml:space="preserve"> </w:t>
            </w:r>
            <w:r w:rsidRPr="00C6560A">
              <w:rPr>
                <w:rFonts w:ascii="Times New Roman" w:eastAsia="Arial Unicode MS" w:hAnsi="Times New Roman" w:cs="Times New Roman"/>
                <w:sz w:val="20"/>
                <w:szCs w:val="20"/>
              </w:rPr>
              <w:t xml:space="preserve">– 10 pkt, </w:t>
            </w:r>
            <w:r w:rsidR="00AE42D3">
              <w:rPr>
                <w:rFonts w:ascii="Times New Roman" w:eastAsia="Arial Unicode MS" w:hAnsi="Times New Roman" w:cs="Times New Roman"/>
                <w:sz w:val="20"/>
                <w:szCs w:val="20"/>
              </w:rPr>
              <w:br/>
              <w:t>360</w:t>
            </w:r>
            <w:r w:rsidRPr="00C6560A">
              <w:rPr>
                <w:rFonts w:ascii="Times New Roman" w:eastAsia="Arial Unicode MS" w:hAnsi="Times New Roman" w:cs="Times New Roman"/>
                <w:sz w:val="20"/>
                <w:szCs w:val="20"/>
              </w:rPr>
              <w:t xml:space="preserve"> </w:t>
            </w:r>
            <w:r w:rsidR="005424BB">
              <w:rPr>
                <w:rFonts w:ascii="Times New Roman" w:eastAsia="Arial Unicode MS" w:hAnsi="Times New Roman" w:cs="Times New Roman"/>
                <w:sz w:val="20"/>
                <w:szCs w:val="20"/>
              </w:rPr>
              <w:t xml:space="preserve">≥ </w:t>
            </w:r>
            <w:r w:rsidRPr="00C6560A">
              <w:rPr>
                <w:rFonts w:ascii="Times New Roman" w:eastAsia="Arial Unicode MS" w:hAnsi="Times New Roman" w:cs="Times New Roman"/>
                <w:sz w:val="20"/>
                <w:szCs w:val="20"/>
              </w:rPr>
              <w:t xml:space="preserve">550 mm </w:t>
            </w:r>
            <w:r w:rsidR="00AE42D3">
              <w:rPr>
                <w:rFonts w:ascii="Times New Roman" w:eastAsia="Arial Unicode MS" w:hAnsi="Times New Roman" w:cs="Times New Roman"/>
                <w:sz w:val="20"/>
                <w:szCs w:val="20"/>
              </w:rPr>
              <w:br/>
            </w:r>
            <w:r w:rsidRPr="00C6560A">
              <w:rPr>
                <w:rFonts w:ascii="Times New Roman" w:eastAsia="Arial Unicode MS" w:hAnsi="Times New Roman" w:cs="Times New Roman"/>
                <w:sz w:val="20"/>
                <w:szCs w:val="20"/>
              </w:rPr>
              <w:t>- 0 pkt</w:t>
            </w:r>
          </w:p>
        </w:tc>
        <w:tc>
          <w:tcPr>
            <w:tcW w:w="1714" w:type="dxa"/>
            <w:vAlign w:val="center"/>
          </w:tcPr>
          <w:p w14:paraId="73B7C415"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EF3E2B4" w14:textId="77777777" w:rsidTr="00540BA2">
        <w:trPr>
          <w:jc w:val="center"/>
        </w:trPr>
        <w:tc>
          <w:tcPr>
            <w:tcW w:w="562" w:type="dxa"/>
            <w:vAlign w:val="center"/>
          </w:tcPr>
          <w:p w14:paraId="15493760"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4DE158C"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Łóżko sterowane przewodowym pilotem. </w:t>
            </w:r>
          </w:p>
          <w:p w14:paraId="46ED7420"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Łóżko posiadające funkcję krzesła kardiologicznego uzyskiwaną na minimum pilocie pacjenta, za pomocą jednego zaprogramowanego przycisku z czytelnym piktogramem. Łózko rozpoczyna serię skoordynowanych ruchów rozpoczynając od podniesienia segmentu podudzia, co pozwala uniknąć zsuwania się pacjenta, następnie podnoszony jest segment pleców i przechył anty-trendelenburga. </w:t>
            </w:r>
          </w:p>
          <w:p w14:paraId="1E8CC86B" w14:textId="77777777" w:rsidR="008A18D8" w:rsidRPr="00C6560A" w:rsidRDefault="008A18D8" w:rsidP="008A18D8">
            <w:pPr>
              <w:suppressAutoHyphens/>
              <w:spacing w:after="0"/>
              <w:rPr>
                <w:rFonts w:ascii="Times New Roman" w:eastAsia="Arial Unicode MS" w:hAnsi="Times New Roman" w:cs="Times New Roman"/>
                <w:sz w:val="20"/>
                <w:szCs w:val="20"/>
              </w:rPr>
            </w:pPr>
          </w:p>
        </w:tc>
        <w:tc>
          <w:tcPr>
            <w:tcW w:w="1828" w:type="dxa"/>
            <w:vAlign w:val="center"/>
          </w:tcPr>
          <w:p w14:paraId="19F16DB7"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TAK/NIE</w:t>
            </w:r>
          </w:p>
          <w:p w14:paraId="5E0ACBD6"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Łóżko sterowane przewodowym pilotem z podświetlanymi klawiszami </w:t>
            </w:r>
          </w:p>
          <w:p w14:paraId="5F3AC016" w14:textId="4DF9EF7A"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 5</w:t>
            </w:r>
            <w:r w:rsidR="005F50C5" w:rsidRPr="00C6560A">
              <w:rPr>
                <w:rFonts w:ascii="Times New Roman" w:eastAsia="Calibri" w:hAnsi="Times New Roman" w:cs="Times New Roman"/>
                <w:sz w:val="20"/>
                <w:szCs w:val="20"/>
              </w:rPr>
              <w:t xml:space="preserve"> </w:t>
            </w:r>
            <w:r w:rsidRPr="00C6560A">
              <w:rPr>
                <w:rFonts w:ascii="Times New Roman" w:eastAsia="Calibri" w:hAnsi="Times New Roman" w:cs="Times New Roman"/>
                <w:sz w:val="20"/>
                <w:szCs w:val="20"/>
              </w:rPr>
              <w:t>pkt,</w:t>
            </w:r>
          </w:p>
          <w:p w14:paraId="6BE7E2AF" w14:textId="086504C0"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NIE – 0</w:t>
            </w:r>
            <w:r w:rsidR="005F50C5" w:rsidRPr="00C6560A">
              <w:rPr>
                <w:rFonts w:ascii="Times New Roman" w:eastAsia="Calibri" w:hAnsi="Times New Roman" w:cs="Times New Roman"/>
                <w:sz w:val="20"/>
                <w:szCs w:val="20"/>
              </w:rPr>
              <w:t xml:space="preserve"> </w:t>
            </w:r>
            <w:r w:rsidRPr="00C6560A">
              <w:rPr>
                <w:rFonts w:ascii="Times New Roman" w:eastAsia="Calibri" w:hAnsi="Times New Roman" w:cs="Times New Roman"/>
                <w:sz w:val="20"/>
                <w:szCs w:val="20"/>
              </w:rPr>
              <w:t>pkt</w:t>
            </w:r>
          </w:p>
        </w:tc>
        <w:tc>
          <w:tcPr>
            <w:tcW w:w="1714" w:type="dxa"/>
            <w:vAlign w:val="center"/>
          </w:tcPr>
          <w:p w14:paraId="39F0337C"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60485114" w14:textId="77777777" w:rsidTr="00540BA2">
        <w:trPr>
          <w:jc w:val="center"/>
        </w:trPr>
        <w:tc>
          <w:tcPr>
            <w:tcW w:w="562" w:type="dxa"/>
            <w:vAlign w:val="center"/>
          </w:tcPr>
          <w:p w14:paraId="7D4CF83E"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CDC4F19" w14:textId="77777777" w:rsidR="008A18D8" w:rsidRPr="00C6560A" w:rsidRDefault="008A18D8" w:rsidP="008A18D8">
            <w:pPr>
              <w:suppressAutoHyphens/>
              <w:spacing w:after="0" w:line="240" w:lineRule="auto"/>
              <w:rPr>
                <w:rFonts w:ascii="Times New Roman" w:eastAsia="Arial Unicode MS" w:hAnsi="Times New Roman" w:cs="Times New Roman"/>
                <w:sz w:val="20"/>
                <w:szCs w:val="20"/>
              </w:rPr>
            </w:pPr>
            <w:r w:rsidRPr="00C6560A">
              <w:rPr>
                <w:rFonts w:ascii="Times New Roman" w:eastAsia="Arial Unicode MS" w:hAnsi="Times New Roman" w:cs="Times New Roman"/>
                <w:sz w:val="20"/>
                <w:szCs w:val="20"/>
              </w:rPr>
              <w:t>Łóżko wyposażone w panel sterujący chowany pod leżem w półce do odkładania pościeli. Panel wyposażony w podwójne zabezpieczenie przed przypadkowym uruchomieniem funkcji elektrycznych (Dostępność funkcji przy jednoczesnym zastosowaniu przycisku świadomego użycia) z możliwością blokady poszczególnych funkcji pilota. Panel sterujący wyposażony w funkcję antyszokową, egzaminacyjną.</w:t>
            </w:r>
          </w:p>
          <w:p w14:paraId="7AD32D32" w14:textId="77777777" w:rsidR="008A18D8" w:rsidRPr="00C6560A" w:rsidRDefault="008A18D8" w:rsidP="008A18D8">
            <w:pPr>
              <w:suppressAutoHyphens/>
              <w:spacing w:after="0" w:line="240" w:lineRule="auto"/>
              <w:rPr>
                <w:rFonts w:ascii="Times New Roman" w:eastAsia="Arial Unicode MS" w:hAnsi="Times New Roman" w:cs="Times New Roman"/>
                <w:sz w:val="20"/>
                <w:szCs w:val="20"/>
              </w:rPr>
            </w:pPr>
          </w:p>
          <w:p w14:paraId="1279E36F" w14:textId="77777777" w:rsidR="008A18D8" w:rsidRPr="00C6560A" w:rsidRDefault="008A18D8" w:rsidP="008A18D8">
            <w:pPr>
              <w:suppressAutoHyphens/>
              <w:spacing w:after="0" w:line="240" w:lineRule="auto"/>
              <w:rPr>
                <w:rFonts w:ascii="Times New Roman" w:eastAsia="Arial Unicode MS" w:hAnsi="Times New Roman" w:cs="Times New Roman"/>
                <w:sz w:val="20"/>
                <w:szCs w:val="20"/>
              </w:rPr>
            </w:pPr>
            <w:r w:rsidRPr="00C6560A">
              <w:rPr>
                <w:rFonts w:ascii="Times New Roman" w:eastAsia="Arial Unicode MS" w:hAnsi="Times New Roman" w:cs="Times New Roman"/>
                <w:sz w:val="20"/>
                <w:szCs w:val="20"/>
              </w:rPr>
              <w:t xml:space="preserve"> Posiada optyczny wskaźnik naładowania akumulatora oraz podłączenia do sieci.</w:t>
            </w:r>
          </w:p>
        </w:tc>
        <w:tc>
          <w:tcPr>
            <w:tcW w:w="1828" w:type="dxa"/>
            <w:vAlign w:val="center"/>
          </w:tcPr>
          <w:p w14:paraId="6916CDFF"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2AE9A414"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125D474" w14:textId="77777777" w:rsidTr="00540BA2">
        <w:trPr>
          <w:jc w:val="center"/>
        </w:trPr>
        <w:tc>
          <w:tcPr>
            <w:tcW w:w="562" w:type="dxa"/>
            <w:vAlign w:val="center"/>
          </w:tcPr>
          <w:p w14:paraId="515B66D9"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A8572F7"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Segment oparcia pleców z możliwością mechanicznego szybkiego poziomowania (CPR) – dźwignia umieszczona pod leżem, oznaczona kolorem czerwonym lub pomarańczowy.</w:t>
            </w:r>
          </w:p>
          <w:p w14:paraId="2C98494B"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Autokontur segmentu oparcia pleców i uda.</w:t>
            </w:r>
          </w:p>
          <w:p w14:paraId="69409ABC" w14:textId="77777777" w:rsidR="008A18D8" w:rsidRPr="00C6560A" w:rsidRDefault="008A18D8" w:rsidP="008A18D8">
            <w:pPr>
              <w:suppressAutoHyphens/>
              <w:spacing w:after="0" w:line="240" w:lineRule="auto"/>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Autoregresja segmentu oparcia pleców zapobiegająca przed zsuwaniem pacjenta.</w:t>
            </w:r>
          </w:p>
        </w:tc>
        <w:tc>
          <w:tcPr>
            <w:tcW w:w="1828" w:type="dxa"/>
            <w:vAlign w:val="center"/>
          </w:tcPr>
          <w:p w14:paraId="6E7D0BFD"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4E41E61D"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06CDAE4" w14:textId="77777777" w:rsidTr="00540BA2">
        <w:trPr>
          <w:jc w:val="center"/>
        </w:trPr>
        <w:tc>
          <w:tcPr>
            <w:tcW w:w="562" w:type="dxa"/>
            <w:vAlign w:val="center"/>
          </w:tcPr>
          <w:p w14:paraId="335451E3"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44D652F2" w14:textId="3D0D2AD4"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Leże wypełnione płytami z </w:t>
            </w:r>
            <w:r w:rsidR="008A33A6" w:rsidRPr="00C6560A">
              <w:rPr>
                <w:rFonts w:ascii="Times New Roman" w:eastAsia="Calibri" w:hAnsi="Times New Roman" w:cs="Times New Roman"/>
                <w:sz w:val="20"/>
                <w:szCs w:val="20"/>
              </w:rPr>
              <w:t>polipropylenu,</w:t>
            </w:r>
            <w:r w:rsidRPr="00C6560A">
              <w:rPr>
                <w:rFonts w:ascii="Times New Roman" w:eastAsia="Calibri" w:hAnsi="Times New Roman" w:cs="Times New Roman"/>
                <w:sz w:val="20"/>
                <w:szCs w:val="20"/>
              </w:rPr>
              <w:t xml:space="preserve"> tworzywa odpornego na działanie wysokiej temperatury, środków dezynfekujących oraz działanie UV. Płyty odejmowane bez użycia narzędzi.</w:t>
            </w:r>
          </w:p>
          <w:p w14:paraId="6D38F3D0"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Wypełnienia leża wyposażone w otwory do montażu pasów unieruchamiających.  W części wezgłowia tunel na kasetę RTG</w:t>
            </w:r>
          </w:p>
        </w:tc>
        <w:tc>
          <w:tcPr>
            <w:tcW w:w="1828" w:type="dxa"/>
            <w:vAlign w:val="center"/>
          </w:tcPr>
          <w:p w14:paraId="3CEE73F7"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w:t>
            </w:r>
          </w:p>
        </w:tc>
        <w:tc>
          <w:tcPr>
            <w:tcW w:w="1714" w:type="dxa"/>
            <w:vAlign w:val="center"/>
          </w:tcPr>
          <w:p w14:paraId="22E398E2"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60F9A268" w14:textId="77777777" w:rsidTr="00540BA2">
        <w:trPr>
          <w:jc w:val="center"/>
        </w:trPr>
        <w:tc>
          <w:tcPr>
            <w:tcW w:w="562" w:type="dxa"/>
            <w:vAlign w:val="center"/>
          </w:tcPr>
          <w:p w14:paraId="3B160690"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5706A2D2"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Akumulator wbudowany w układ elektryczny łóżka podtrzymujący sterowanie łóżka przy braku zasilania sieciowego.</w:t>
            </w:r>
          </w:p>
        </w:tc>
        <w:tc>
          <w:tcPr>
            <w:tcW w:w="1828" w:type="dxa"/>
            <w:vAlign w:val="center"/>
          </w:tcPr>
          <w:p w14:paraId="34A12A55"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w:t>
            </w:r>
          </w:p>
        </w:tc>
        <w:tc>
          <w:tcPr>
            <w:tcW w:w="1714" w:type="dxa"/>
            <w:vAlign w:val="center"/>
          </w:tcPr>
          <w:p w14:paraId="25E1C2C4"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7D484B3" w14:textId="77777777" w:rsidTr="00540BA2">
        <w:trPr>
          <w:jc w:val="center"/>
        </w:trPr>
        <w:tc>
          <w:tcPr>
            <w:tcW w:w="562" w:type="dxa"/>
            <w:vAlign w:val="center"/>
          </w:tcPr>
          <w:p w14:paraId="63D85B60"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7E366BC8" w14:textId="77777777" w:rsidR="008A18D8" w:rsidRPr="00C6560A" w:rsidRDefault="008A18D8" w:rsidP="008A18D8">
            <w:pPr>
              <w:suppressAutoHyphens/>
              <w:spacing w:after="0"/>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Łóżko z możliwością przedłużenia leża o min. 20cm.</w:t>
            </w:r>
          </w:p>
        </w:tc>
        <w:tc>
          <w:tcPr>
            <w:tcW w:w="1828" w:type="dxa"/>
            <w:vAlign w:val="center"/>
          </w:tcPr>
          <w:p w14:paraId="08D1C5CE"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729E23E9"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4F9FEF7" w14:textId="77777777" w:rsidTr="00540BA2">
        <w:trPr>
          <w:jc w:val="center"/>
        </w:trPr>
        <w:tc>
          <w:tcPr>
            <w:tcW w:w="562" w:type="dxa"/>
            <w:vAlign w:val="center"/>
          </w:tcPr>
          <w:p w14:paraId="6EF3A5F5"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432AD87"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Szczyty łóżka wypełnione płytą tworzywową (HPL) o grubości min. 10 mm (± 2 mm), odejmowana płyta bez użycia narzędzi, umożliwiające łatwy dostęp do pacjenta zarówno od strony nóg jak i głowy.</w:t>
            </w:r>
          </w:p>
        </w:tc>
        <w:tc>
          <w:tcPr>
            <w:tcW w:w="1828" w:type="dxa"/>
            <w:vAlign w:val="center"/>
          </w:tcPr>
          <w:p w14:paraId="7737E1E4"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35E1DD77"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E99D00E" w14:textId="77777777" w:rsidTr="00540BA2">
        <w:trPr>
          <w:jc w:val="center"/>
        </w:trPr>
        <w:tc>
          <w:tcPr>
            <w:tcW w:w="562" w:type="dxa"/>
            <w:vAlign w:val="center"/>
          </w:tcPr>
          <w:p w14:paraId="75B7104F"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AF9AAF4"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Łóżko wyposażone w opuszczane, aluminiowe barierki boczne, zabezpieczające pacjenta na całej długości leża barierki zintegrowane ze szczytem łóżka. Tworzywowe listwy odbojowe umieszczone na barierkach na całej ich długości chroniące łóżko przed uderzeniami. Barierki spełniające normę bezpieczeństwa: EN 60601-2-52</w:t>
            </w:r>
          </w:p>
          <w:p w14:paraId="271FF6AF"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Wysokość barierek liczona od górnej części leża do szczytu barierki min 41 cm.</w:t>
            </w:r>
          </w:p>
        </w:tc>
        <w:tc>
          <w:tcPr>
            <w:tcW w:w="1828" w:type="dxa"/>
            <w:vAlign w:val="center"/>
          </w:tcPr>
          <w:p w14:paraId="10475937"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Barierki zabezpieczające pacjenta na całej długości bez wolnej przestrzeni pomiędzy szczytem a barierką nawet w przypadku wydłużenia leża</w:t>
            </w:r>
          </w:p>
          <w:p w14:paraId="1C364AF4" w14:textId="2673DCAB"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lastRenderedPageBreak/>
              <w:t>TAK – 10</w:t>
            </w:r>
            <w:r w:rsidR="005F50C5" w:rsidRPr="00C6560A">
              <w:rPr>
                <w:rFonts w:ascii="Times New Roman" w:eastAsia="Calibri" w:hAnsi="Times New Roman" w:cs="Times New Roman"/>
                <w:sz w:val="20"/>
                <w:szCs w:val="20"/>
              </w:rPr>
              <w:t xml:space="preserve"> </w:t>
            </w:r>
            <w:r w:rsidRPr="00C6560A">
              <w:rPr>
                <w:rFonts w:ascii="Times New Roman" w:eastAsia="Calibri" w:hAnsi="Times New Roman" w:cs="Times New Roman"/>
                <w:sz w:val="20"/>
                <w:szCs w:val="20"/>
              </w:rPr>
              <w:t>pkt</w:t>
            </w:r>
          </w:p>
          <w:p w14:paraId="69E6406A"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NIE – 0 pkt</w:t>
            </w:r>
          </w:p>
        </w:tc>
        <w:tc>
          <w:tcPr>
            <w:tcW w:w="1714" w:type="dxa"/>
            <w:vAlign w:val="center"/>
          </w:tcPr>
          <w:p w14:paraId="4142112D"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712A7E0" w14:textId="77777777" w:rsidTr="00540BA2">
        <w:trPr>
          <w:trHeight w:val="286"/>
          <w:jc w:val="center"/>
        </w:trPr>
        <w:tc>
          <w:tcPr>
            <w:tcW w:w="562" w:type="dxa"/>
            <w:vAlign w:val="center"/>
          </w:tcPr>
          <w:p w14:paraId="0DCF615C"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67D6C9B5"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Wysuwana półka do odkładania pościeli, niewystająca poza obrys ramy łóżka z dopuszczalnym obciążeniem min. 15 kg</w:t>
            </w:r>
          </w:p>
        </w:tc>
        <w:tc>
          <w:tcPr>
            <w:tcW w:w="1828" w:type="dxa"/>
            <w:vAlign w:val="center"/>
          </w:tcPr>
          <w:p w14:paraId="360502F1"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794E9763"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4BA71A3" w14:textId="77777777" w:rsidTr="00540BA2">
        <w:trPr>
          <w:jc w:val="center"/>
        </w:trPr>
        <w:tc>
          <w:tcPr>
            <w:tcW w:w="562" w:type="dxa"/>
            <w:vAlign w:val="center"/>
          </w:tcPr>
          <w:p w14:paraId="01BF2069"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C4AFC11"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 narożnikach leża 4 krążki odbojowe chroniące przed otarciami.</w:t>
            </w:r>
          </w:p>
          <w:p w14:paraId="03B4DA32"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 części wezgłowia krążki dwuosiowe</w:t>
            </w:r>
          </w:p>
        </w:tc>
        <w:tc>
          <w:tcPr>
            <w:tcW w:w="1828" w:type="dxa"/>
            <w:vAlign w:val="center"/>
          </w:tcPr>
          <w:p w14:paraId="4C235541"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TAK </w:t>
            </w:r>
          </w:p>
        </w:tc>
        <w:tc>
          <w:tcPr>
            <w:tcW w:w="1714" w:type="dxa"/>
            <w:vAlign w:val="center"/>
          </w:tcPr>
          <w:p w14:paraId="028A7516"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35972DF" w14:textId="77777777" w:rsidTr="00540BA2">
        <w:trPr>
          <w:jc w:val="center"/>
        </w:trPr>
        <w:tc>
          <w:tcPr>
            <w:tcW w:w="562" w:type="dxa"/>
            <w:vAlign w:val="center"/>
          </w:tcPr>
          <w:p w14:paraId="4FA626E0"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42E33BF" w14:textId="77777777" w:rsidR="008A18D8" w:rsidRPr="00C6560A" w:rsidRDefault="008A18D8" w:rsidP="008A18D8">
            <w:pPr>
              <w:suppressAutoHyphens/>
              <w:spacing w:after="0" w:line="240" w:lineRule="auto"/>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Łóżko wyposażone w elastyczne tworzywowe uchwyty materaca min. dwóch segmentach leża, dostosowujące się do szerokości materaca, zapobiegające powstawaniu urazów kończyn</w:t>
            </w:r>
          </w:p>
        </w:tc>
        <w:tc>
          <w:tcPr>
            <w:tcW w:w="1828" w:type="dxa"/>
            <w:vAlign w:val="center"/>
          </w:tcPr>
          <w:p w14:paraId="6B83EE17" w14:textId="77777777" w:rsidR="008A18D8" w:rsidRPr="00C6560A" w:rsidRDefault="008A18D8" w:rsidP="008A18D8">
            <w:pPr>
              <w:suppressAutoHyphens/>
              <w:spacing w:after="0"/>
              <w:jc w:val="center"/>
              <w:rPr>
                <w:rFonts w:ascii="Times New Roman" w:eastAsia="Arial Unicode MS"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3F51E20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A04A0C5" w14:textId="77777777" w:rsidTr="00540BA2">
        <w:trPr>
          <w:jc w:val="center"/>
        </w:trPr>
        <w:tc>
          <w:tcPr>
            <w:tcW w:w="562" w:type="dxa"/>
            <w:vAlign w:val="center"/>
          </w:tcPr>
          <w:p w14:paraId="5998BBAA"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53643CC0"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Podstawa łóżka jezdna wyposażona w koła o średnicy min. 150 mm, z centralną blokadą kół oraz blokadą kierunkową</w:t>
            </w:r>
          </w:p>
        </w:tc>
        <w:tc>
          <w:tcPr>
            <w:tcW w:w="1828" w:type="dxa"/>
            <w:vAlign w:val="center"/>
          </w:tcPr>
          <w:p w14:paraId="477B8357"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686A8887"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60F8644D" w14:textId="77777777" w:rsidTr="00540BA2">
        <w:trPr>
          <w:jc w:val="center"/>
        </w:trPr>
        <w:tc>
          <w:tcPr>
            <w:tcW w:w="562" w:type="dxa"/>
            <w:vAlign w:val="center"/>
          </w:tcPr>
          <w:p w14:paraId="7E989DD3"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FEB95F2"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Bezpieczne obciążenie min. 260 kg </w:t>
            </w:r>
          </w:p>
          <w:p w14:paraId="4BE44D24"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Sygnalizacja dźwiękowa informująca o przeciążeniu łóżka.</w:t>
            </w:r>
          </w:p>
        </w:tc>
        <w:tc>
          <w:tcPr>
            <w:tcW w:w="1828" w:type="dxa"/>
            <w:vAlign w:val="center"/>
          </w:tcPr>
          <w:p w14:paraId="10702AF5"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3A2CBA6B"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34E6CFD" w14:textId="77777777" w:rsidTr="00540BA2">
        <w:trPr>
          <w:jc w:val="center"/>
        </w:trPr>
        <w:tc>
          <w:tcPr>
            <w:tcW w:w="562" w:type="dxa"/>
            <w:vAlign w:val="center"/>
          </w:tcPr>
          <w:p w14:paraId="342CB81D"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29FF7B8"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Możliwość wyboru kolorów wypełnień szczytów min. 10 kolorów.</w:t>
            </w:r>
          </w:p>
        </w:tc>
        <w:tc>
          <w:tcPr>
            <w:tcW w:w="1828" w:type="dxa"/>
            <w:vAlign w:val="center"/>
          </w:tcPr>
          <w:p w14:paraId="3DEF16C0"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1848937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7BE3680" w14:textId="77777777" w:rsidTr="00540BA2">
        <w:trPr>
          <w:jc w:val="center"/>
        </w:trPr>
        <w:tc>
          <w:tcPr>
            <w:tcW w:w="562" w:type="dxa"/>
            <w:vAlign w:val="center"/>
          </w:tcPr>
          <w:p w14:paraId="62B7EC31"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44ECFC2D" w14:textId="749F3D6A" w:rsidR="008A18D8" w:rsidRPr="00C6560A" w:rsidRDefault="009C74E5" w:rsidP="008A18D8">
            <w:pPr>
              <w:suppressAutoHyphens/>
              <w:spacing w:after="0" w:line="240" w:lineRule="auto"/>
              <w:rPr>
                <w:rFonts w:ascii="Times New Roman" w:eastAsia="Calibri" w:hAnsi="Times New Roman" w:cs="Times New Roman"/>
                <w:b/>
                <w:bCs/>
                <w:sz w:val="20"/>
                <w:szCs w:val="20"/>
              </w:rPr>
            </w:pPr>
            <w:r w:rsidRPr="00C6560A">
              <w:rPr>
                <w:rFonts w:ascii="Times New Roman" w:eastAsia="Calibri" w:hAnsi="Times New Roman" w:cs="Times New Roman"/>
                <w:b/>
                <w:bCs/>
                <w:sz w:val="20"/>
                <w:szCs w:val="20"/>
              </w:rPr>
              <w:t>Dodatkowe e</w:t>
            </w:r>
            <w:r w:rsidR="008A18D8" w:rsidRPr="00C6560A">
              <w:rPr>
                <w:rFonts w:ascii="Times New Roman" w:eastAsia="Calibri" w:hAnsi="Times New Roman" w:cs="Times New Roman"/>
                <w:b/>
                <w:bCs/>
                <w:sz w:val="20"/>
                <w:szCs w:val="20"/>
              </w:rPr>
              <w:t>lementy wyposażenia</w:t>
            </w:r>
            <w:r w:rsidR="00DE1A3B" w:rsidRPr="00C6560A">
              <w:rPr>
                <w:rFonts w:ascii="Times New Roman" w:eastAsia="Calibri" w:hAnsi="Times New Roman" w:cs="Times New Roman"/>
                <w:b/>
                <w:bCs/>
                <w:sz w:val="20"/>
                <w:szCs w:val="20"/>
              </w:rPr>
              <w:t xml:space="preserve"> przypadające </w:t>
            </w:r>
            <w:r w:rsidR="003A749B" w:rsidRPr="00C6560A">
              <w:rPr>
                <w:rFonts w:ascii="Times New Roman" w:eastAsia="Calibri" w:hAnsi="Times New Roman" w:cs="Times New Roman"/>
                <w:b/>
                <w:bCs/>
                <w:sz w:val="20"/>
                <w:szCs w:val="20"/>
              </w:rPr>
              <w:t>na cały przedmiot zamówienia</w:t>
            </w:r>
            <w:r w:rsidR="00DE1A3B" w:rsidRPr="00C6560A">
              <w:rPr>
                <w:rFonts w:ascii="Times New Roman" w:eastAsia="Calibri" w:hAnsi="Times New Roman" w:cs="Times New Roman"/>
                <w:b/>
                <w:bCs/>
                <w:sz w:val="20"/>
                <w:szCs w:val="20"/>
              </w:rPr>
              <w:t xml:space="preserve"> </w:t>
            </w:r>
            <w:r w:rsidR="003A749B" w:rsidRPr="00C6560A">
              <w:rPr>
                <w:rFonts w:ascii="Times New Roman" w:eastAsia="Calibri" w:hAnsi="Times New Roman" w:cs="Times New Roman"/>
                <w:b/>
                <w:bCs/>
                <w:sz w:val="20"/>
                <w:szCs w:val="20"/>
              </w:rPr>
              <w:t>(</w:t>
            </w:r>
            <w:r w:rsidR="00DE1A3B" w:rsidRPr="00C6560A">
              <w:rPr>
                <w:rFonts w:ascii="Times New Roman" w:eastAsia="Calibri" w:hAnsi="Times New Roman" w:cs="Times New Roman"/>
                <w:b/>
                <w:bCs/>
                <w:sz w:val="20"/>
                <w:szCs w:val="20"/>
              </w:rPr>
              <w:t>24 łóżka</w:t>
            </w:r>
            <w:r w:rsidR="003A749B" w:rsidRPr="00C6560A">
              <w:rPr>
                <w:rFonts w:ascii="Times New Roman" w:eastAsia="Calibri" w:hAnsi="Times New Roman" w:cs="Times New Roman"/>
                <w:b/>
                <w:bCs/>
                <w:sz w:val="20"/>
                <w:szCs w:val="20"/>
              </w:rPr>
              <w:t>)</w:t>
            </w:r>
            <w:r w:rsidR="008A18D8" w:rsidRPr="00C6560A">
              <w:rPr>
                <w:rFonts w:ascii="Times New Roman" w:eastAsia="Calibri" w:hAnsi="Times New Roman" w:cs="Times New Roman"/>
                <w:b/>
                <w:bCs/>
                <w:sz w:val="20"/>
                <w:szCs w:val="20"/>
              </w:rPr>
              <w:t>:</w:t>
            </w:r>
          </w:p>
          <w:p w14:paraId="52932529"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p>
          <w:p w14:paraId="7205756D" w14:textId="2EDA63DD" w:rsidR="008A18D8" w:rsidRPr="00C6560A" w:rsidRDefault="008A18D8" w:rsidP="009058E3">
            <w:pPr>
              <w:numPr>
                <w:ilvl w:val="0"/>
                <w:numId w:val="53"/>
              </w:num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Statyw na płyny infuzyjne – </w:t>
            </w:r>
            <w:r w:rsidR="00DE1A3B" w:rsidRPr="00C6560A">
              <w:rPr>
                <w:rFonts w:ascii="Times New Roman" w:eastAsia="Calibri" w:hAnsi="Times New Roman" w:cs="Times New Roman"/>
                <w:b/>
                <w:bCs/>
                <w:sz w:val="20"/>
                <w:szCs w:val="20"/>
              </w:rPr>
              <w:t>24</w:t>
            </w:r>
            <w:r w:rsidRPr="00C6560A">
              <w:rPr>
                <w:rFonts w:ascii="Times New Roman" w:eastAsia="Calibri" w:hAnsi="Times New Roman" w:cs="Times New Roman"/>
                <w:b/>
                <w:bCs/>
                <w:sz w:val="20"/>
                <w:szCs w:val="20"/>
              </w:rPr>
              <w:t xml:space="preserve"> szt.</w:t>
            </w:r>
          </w:p>
          <w:p w14:paraId="5676C724" w14:textId="23ACABED" w:rsidR="008A18D8" w:rsidRPr="00C6560A" w:rsidRDefault="008A18D8" w:rsidP="009058E3">
            <w:pPr>
              <w:numPr>
                <w:ilvl w:val="0"/>
                <w:numId w:val="53"/>
              </w:num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Uchwyt na worki urologiczne –</w:t>
            </w:r>
            <w:r w:rsidR="00DE1A3B" w:rsidRPr="00C6560A">
              <w:rPr>
                <w:rFonts w:ascii="Times New Roman" w:eastAsia="Calibri" w:hAnsi="Times New Roman" w:cs="Times New Roman"/>
                <w:b/>
                <w:bCs/>
                <w:sz w:val="20"/>
                <w:szCs w:val="20"/>
              </w:rPr>
              <w:t>24</w:t>
            </w:r>
            <w:r w:rsidRPr="00C6560A">
              <w:rPr>
                <w:rFonts w:ascii="Times New Roman" w:eastAsia="Calibri" w:hAnsi="Times New Roman" w:cs="Times New Roman"/>
                <w:b/>
                <w:bCs/>
                <w:sz w:val="20"/>
                <w:szCs w:val="20"/>
              </w:rPr>
              <w:t xml:space="preserve"> szt.</w:t>
            </w:r>
          </w:p>
          <w:p w14:paraId="25C28353" w14:textId="6AAED83B" w:rsidR="008A18D8" w:rsidRPr="00C6560A" w:rsidRDefault="008A18D8" w:rsidP="009058E3">
            <w:pPr>
              <w:numPr>
                <w:ilvl w:val="0"/>
                <w:numId w:val="53"/>
              </w:num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Wysięgnik z uchwytem ręki z haczykami na płyny infuzyjne – </w:t>
            </w:r>
            <w:r w:rsidRPr="00C6560A">
              <w:rPr>
                <w:rFonts w:ascii="Times New Roman" w:eastAsia="Calibri" w:hAnsi="Times New Roman" w:cs="Times New Roman"/>
                <w:b/>
                <w:bCs/>
                <w:sz w:val="20"/>
                <w:szCs w:val="20"/>
              </w:rPr>
              <w:t>4</w:t>
            </w:r>
            <w:r w:rsidR="00E2523A" w:rsidRPr="00C6560A">
              <w:rPr>
                <w:rFonts w:ascii="Times New Roman" w:eastAsia="Calibri" w:hAnsi="Times New Roman" w:cs="Times New Roman"/>
                <w:b/>
                <w:bCs/>
                <w:sz w:val="20"/>
                <w:szCs w:val="20"/>
              </w:rPr>
              <w:t xml:space="preserve"> </w:t>
            </w:r>
            <w:r w:rsidRPr="00C6560A">
              <w:rPr>
                <w:rFonts w:ascii="Times New Roman" w:eastAsia="Calibri" w:hAnsi="Times New Roman" w:cs="Times New Roman"/>
                <w:b/>
                <w:bCs/>
                <w:sz w:val="20"/>
                <w:szCs w:val="20"/>
              </w:rPr>
              <w:t>szt</w:t>
            </w:r>
            <w:r w:rsidR="009C74E5" w:rsidRPr="00C6560A">
              <w:rPr>
                <w:rFonts w:ascii="Times New Roman" w:eastAsia="Calibri" w:hAnsi="Times New Roman" w:cs="Times New Roman"/>
                <w:b/>
                <w:bCs/>
                <w:sz w:val="20"/>
                <w:szCs w:val="20"/>
              </w:rPr>
              <w:t>.</w:t>
            </w:r>
          </w:p>
          <w:p w14:paraId="3234D96D" w14:textId="77777777" w:rsidR="008A18D8" w:rsidRPr="00C6560A" w:rsidRDefault="008A18D8" w:rsidP="008A18D8">
            <w:pPr>
              <w:suppressAutoHyphens/>
              <w:spacing w:after="0" w:line="240" w:lineRule="auto"/>
              <w:ind w:left="720"/>
              <w:rPr>
                <w:rFonts w:ascii="Times New Roman" w:eastAsia="Calibri" w:hAnsi="Times New Roman" w:cs="Times New Roman"/>
                <w:sz w:val="20"/>
                <w:szCs w:val="20"/>
              </w:rPr>
            </w:pPr>
          </w:p>
          <w:p w14:paraId="3085EF02"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Materac przeciwodleżynowy 3-strefowy jednostronnym o rozmiarze 200x88 cm wys. 15cm, jednowarstwowy posiadający specjalne wycięcia w kształcie gofra, które zapewniają dobrą wentylację powietrza między materacem i powierzchnią ciała pacjenta, co zapobiega powstawaniu odleżyn.  </w:t>
            </w:r>
          </w:p>
          <w:p w14:paraId="1D2EF359"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Materac podzielony na 3 strefy, z których każda wykonana jest z innej pianki poliuretanowej o odpowiednio dobranych parametrach-gęstości i sprężystości zwiększa poziom zabezpieczenia pacjenta przed wystąpieniem odleżyn i jego komfort przebywania w pozycji leżącej.</w:t>
            </w:r>
          </w:p>
          <w:p w14:paraId="2D3A6C15"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Strefa pięt z pianki o niskiej gęstości zapewnia łagodne oparcie dla pięt i kostek. </w:t>
            </w:r>
          </w:p>
          <w:p w14:paraId="355137CC"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Brzegi materaca wykonane są z pianki twardszej, gwarantującej stabilność i poczucie bezpieczeństwa pacjenta podczas siedzenia na krawędzi leża.  Dolna warstwa stabilizuje cały materac. </w:t>
            </w:r>
          </w:p>
          <w:p w14:paraId="07D6629B"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Materac dostępny jest w pokrowcu - nieprzemakalnym, zmywalnym i paroprzepuszczalnym, który zabezpiecza materac przed zamoczeniem i zabrudzeniem a dzięki powłoce poliuretanowej paroprzepuszczalnej wspomaga profilaktykę przeciwodleżynową.</w:t>
            </w:r>
          </w:p>
          <w:p w14:paraId="46919173"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Pianka poliuretanowa -wkład materaca:</w:t>
            </w:r>
          </w:p>
          <w:p w14:paraId="5985CB02"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Min. 35 kg/m</w:t>
            </w:r>
            <w:r w:rsidRPr="00C6560A">
              <w:rPr>
                <w:rFonts w:ascii="Times New Roman" w:eastAsia="Calibri" w:hAnsi="Times New Roman" w:cs="Times New Roman"/>
                <w:sz w:val="20"/>
                <w:szCs w:val="20"/>
                <w:vertAlign w:val="superscript"/>
              </w:rPr>
              <w:t>3</w:t>
            </w:r>
            <w:r w:rsidRPr="00C6560A">
              <w:rPr>
                <w:rFonts w:ascii="Times New Roman" w:eastAsia="Calibri" w:hAnsi="Times New Roman" w:cs="Times New Roman"/>
                <w:sz w:val="20"/>
                <w:szCs w:val="20"/>
              </w:rPr>
              <w:t>-strefa tułowia;</w:t>
            </w:r>
          </w:p>
          <w:p w14:paraId="7CC9EA95"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Min. 30 kg/m</w:t>
            </w:r>
            <w:r w:rsidRPr="00C6560A">
              <w:rPr>
                <w:rFonts w:ascii="Times New Roman" w:eastAsia="Calibri" w:hAnsi="Times New Roman" w:cs="Times New Roman"/>
                <w:sz w:val="20"/>
                <w:szCs w:val="20"/>
                <w:vertAlign w:val="superscript"/>
              </w:rPr>
              <w:t xml:space="preserve">3 </w:t>
            </w:r>
            <w:r w:rsidRPr="00C6560A">
              <w:rPr>
                <w:rFonts w:ascii="Times New Roman" w:eastAsia="Calibri" w:hAnsi="Times New Roman" w:cs="Times New Roman"/>
                <w:sz w:val="20"/>
                <w:szCs w:val="20"/>
              </w:rPr>
              <w:t>-strefa głowy</w:t>
            </w:r>
          </w:p>
          <w:p w14:paraId="693954AE"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Min. 25 kg/m</w:t>
            </w:r>
            <w:r w:rsidRPr="00C6560A">
              <w:rPr>
                <w:rFonts w:ascii="Times New Roman" w:eastAsia="Calibri" w:hAnsi="Times New Roman" w:cs="Times New Roman"/>
                <w:sz w:val="20"/>
                <w:szCs w:val="20"/>
                <w:vertAlign w:val="superscript"/>
              </w:rPr>
              <w:t xml:space="preserve">3 </w:t>
            </w:r>
            <w:r w:rsidRPr="00C6560A">
              <w:rPr>
                <w:rFonts w:ascii="Times New Roman" w:eastAsia="Calibri" w:hAnsi="Times New Roman" w:cs="Times New Roman"/>
                <w:sz w:val="20"/>
                <w:szCs w:val="20"/>
              </w:rPr>
              <w:t>-strefa pięt</w:t>
            </w:r>
          </w:p>
          <w:p w14:paraId="57728F78"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Certyfikat OEKO-TEX-pianka poliuretanowa</w:t>
            </w:r>
          </w:p>
          <w:p w14:paraId="60F6DCE3"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Parametry pokrowca:</w:t>
            </w:r>
          </w:p>
          <w:p w14:paraId="7984D8B0"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Wodoszczelność: min. mm   H</w:t>
            </w:r>
            <w:r w:rsidRPr="00C6560A">
              <w:rPr>
                <w:rFonts w:ascii="Times New Roman" w:eastAsia="Calibri" w:hAnsi="Times New Roman" w:cs="Times New Roman"/>
                <w:sz w:val="20"/>
                <w:szCs w:val="20"/>
                <w:vertAlign w:val="subscript"/>
              </w:rPr>
              <w:t>2</w:t>
            </w:r>
            <w:r w:rsidRPr="00C6560A">
              <w:rPr>
                <w:rFonts w:ascii="Times New Roman" w:eastAsia="Calibri" w:hAnsi="Times New Roman" w:cs="Times New Roman"/>
                <w:sz w:val="20"/>
                <w:szCs w:val="20"/>
              </w:rPr>
              <w:t>O ≥ 2000</w:t>
            </w:r>
          </w:p>
          <w:p w14:paraId="7879CB2D"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Paroprzepuszczalność: min. g/m2/24h    ≥ 300</w:t>
            </w:r>
          </w:p>
          <w:p w14:paraId="73746545"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Materiał można poddawać dezynfekcji oraz sterylizacji parowej w temp. 121ºC w czasie 20minut, min 50 cykli</w:t>
            </w:r>
          </w:p>
          <w:p w14:paraId="535E05DF"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Palność: Certyfikat tlący papieros; płomień zapałki</w:t>
            </w:r>
          </w:p>
          <w:p w14:paraId="591414F3" w14:textId="77777777" w:rsidR="008A18D8" w:rsidRPr="00C6560A" w:rsidRDefault="008A18D8" w:rsidP="008A18D8">
            <w:pPr>
              <w:suppressAutoHyphens/>
              <w:spacing w:after="0" w:line="240" w:lineRule="auto"/>
              <w:ind w:left="720"/>
              <w:rPr>
                <w:rFonts w:ascii="Times New Roman" w:eastAsia="Calibri" w:hAnsi="Times New Roman" w:cs="Times New Roman"/>
                <w:b/>
                <w:bCs/>
                <w:sz w:val="20"/>
                <w:szCs w:val="20"/>
              </w:rPr>
            </w:pPr>
            <w:r w:rsidRPr="00C6560A">
              <w:rPr>
                <w:rFonts w:ascii="Times New Roman" w:eastAsia="Calibri" w:hAnsi="Times New Roman" w:cs="Times New Roman"/>
                <w:sz w:val="20"/>
                <w:szCs w:val="20"/>
              </w:rPr>
              <w:t xml:space="preserve">Certyfikat OEKO-TEX-materiał </w:t>
            </w:r>
            <w:r w:rsidRPr="00C6560A">
              <w:rPr>
                <w:rFonts w:ascii="Times New Roman" w:eastAsia="Calibri" w:hAnsi="Times New Roman" w:cs="Times New Roman"/>
                <w:b/>
                <w:bCs/>
                <w:sz w:val="20"/>
                <w:szCs w:val="20"/>
              </w:rPr>
              <w:t>-</w:t>
            </w:r>
            <w:r w:rsidRPr="00C6560A">
              <w:rPr>
                <w:rFonts w:ascii="Times New Roman" w:eastAsia="Calibri" w:hAnsi="Times New Roman" w:cs="Times New Roman"/>
                <w:b/>
                <w:bCs/>
                <w:color w:val="EE0000"/>
                <w:sz w:val="20"/>
                <w:szCs w:val="20"/>
              </w:rPr>
              <w:t xml:space="preserve"> </w:t>
            </w:r>
            <w:r w:rsidRPr="00C6560A">
              <w:rPr>
                <w:rFonts w:ascii="Times New Roman" w:eastAsia="Calibri" w:hAnsi="Times New Roman" w:cs="Times New Roman"/>
                <w:b/>
                <w:bCs/>
                <w:sz w:val="20"/>
                <w:szCs w:val="20"/>
              </w:rPr>
              <w:t>1 szt.</w:t>
            </w:r>
          </w:p>
        </w:tc>
        <w:tc>
          <w:tcPr>
            <w:tcW w:w="1828" w:type="dxa"/>
            <w:vAlign w:val="center"/>
          </w:tcPr>
          <w:p w14:paraId="72749F6B"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sz w:val="20"/>
                <w:szCs w:val="20"/>
              </w:rPr>
              <w:t>TAK, Podać</w:t>
            </w:r>
          </w:p>
        </w:tc>
        <w:tc>
          <w:tcPr>
            <w:tcW w:w="1714" w:type="dxa"/>
            <w:vAlign w:val="center"/>
          </w:tcPr>
          <w:p w14:paraId="7F14B059"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B6CC45F" w14:textId="77777777" w:rsidTr="00540BA2">
        <w:trPr>
          <w:jc w:val="center"/>
        </w:trPr>
        <w:tc>
          <w:tcPr>
            <w:tcW w:w="562" w:type="dxa"/>
            <w:vAlign w:val="center"/>
          </w:tcPr>
          <w:p w14:paraId="373DA331"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52AA6EB5"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Oferowany wyrób posiada następujące dokumenty – dołączyć wraz z ofertą:</w:t>
            </w:r>
          </w:p>
          <w:p w14:paraId="6F6602C6" w14:textId="77777777" w:rsidR="008A18D8" w:rsidRPr="00C6560A" w:rsidRDefault="008A18D8" w:rsidP="009058E3">
            <w:pPr>
              <w:numPr>
                <w:ilvl w:val="0"/>
                <w:numId w:val="54"/>
              </w:numPr>
              <w:suppressAutoHyphens/>
              <w:spacing w:after="0" w:line="259"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Deklaracja Zgodności;</w:t>
            </w:r>
          </w:p>
          <w:p w14:paraId="37854AC9" w14:textId="77777777" w:rsidR="008A18D8" w:rsidRPr="00C6560A" w:rsidRDefault="008A18D8" w:rsidP="009058E3">
            <w:pPr>
              <w:numPr>
                <w:ilvl w:val="0"/>
                <w:numId w:val="54"/>
              </w:numPr>
              <w:suppressAutoHyphens/>
              <w:spacing w:after="0" w:line="259"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Wpis lub zgłoszenie do RWM;</w:t>
            </w:r>
          </w:p>
          <w:p w14:paraId="0F92C761" w14:textId="77777777" w:rsidR="008A18D8" w:rsidRPr="00C6560A" w:rsidRDefault="008A18D8" w:rsidP="009058E3">
            <w:pPr>
              <w:numPr>
                <w:ilvl w:val="0"/>
                <w:numId w:val="54"/>
              </w:numPr>
              <w:suppressAutoHyphens/>
              <w:spacing w:after="0" w:line="259"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lastRenderedPageBreak/>
              <w:t>Certyfikat ISO 9001:2015 lub równoważny, potwierdzający zdolność do ciągłego dostarczania wyrobów zgodnie z wymaganiami;</w:t>
            </w:r>
          </w:p>
          <w:p w14:paraId="0CF79D39" w14:textId="77777777" w:rsidR="008A18D8" w:rsidRPr="00C6560A" w:rsidRDefault="008A18D8"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Certyfikat ISO 13485:2016 lub równoważny potwierdzający, że producent wdrożył i utrzymuje system zarządzania jakością dla wyrobów medycznych.</w:t>
            </w:r>
          </w:p>
        </w:tc>
        <w:tc>
          <w:tcPr>
            <w:tcW w:w="1828" w:type="dxa"/>
            <w:vAlign w:val="center"/>
          </w:tcPr>
          <w:p w14:paraId="1257440A" w14:textId="77777777" w:rsidR="008A18D8" w:rsidRPr="00C6560A" w:rsidRDefault="008A18D8" w:rsidP="008A18D8">
            <w:pPr>
              <w:suppressAutoHyphens/>
              <w:spacing w:after="0"/>
              <w:jc w:val="center"/>
              <w:rPr>
                <w:rFonts w:ascii="Times New Roman" w:eastAsia="Calibri" w:hAnsi="Times New Roman" w:cs="Times New Roman"/>
                <w:sz w:val="20"/>
                <w:szCs w:val="20"/>
              </w:rPr>
            </w:pPr>
            <w:r w:rsidRPr="00C6560A">
              <w:rPr>
                <w:rFonts w:ascii="Times New Roman" w:eastAsia="Calibri" w:hAnsi="Times New Roman" w:cs="Times New Roman"/>
                <w:kern w:val="2"/>
                <w:sz w:val="20"/>
                <w:szCs w:val="20"/>
                <w14:ligatures w14:val="standardContextual"/>
              </w:rPr>
              <w:lastRenderedPageBreak/>
              <w:t>TAK, załączyć</w:t>
            </w:r>
          </w:p>
        </w:tc>
        <w:tc>
          <w:tcPr>
            <w:tcW w:w="1714" w:type="dxa"/>
            <w:vAlign w:val="center"/>
          </w:tcPr>
          <w:p w14:paraId="38D9ED2E"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AB2903" w:rsidRPr="00C6560A" w14:paraId="00A8F46B" w14:textId="77777777" w:rsidTr="00540BA2">
        <w:trPr>
          <w:jc w:val="center"/>
        </w:trPr>
        <w:tc>
          <w:tcPr>
            <w:tcW w:w="562" w:type="dxa"/>
            <w:vAlign w:val="center"/>
          </w:tcPr>
          <w:p w14:paraId="213BF8E2" w14:textId="77777777" w:rsidR="00AB2903" w:rsidRPr="00C6560A" w:rsidRDefault="00AB2903"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4C7ACE1" w14:textId="28147F6E" w:rsidR="00AB2903" w:rsidRPr="00C6560A" w:rsidRDefault="005B61FD" w:rsidP="008A18D8">
            <w:pPr>
              <w:suppressAutoHyphens/>
              <w:spacing w:after="0"/>
              <w:rPr>
                <w:rFonts w:ascii="Times New Roman" w:eastAsia="Calibri" w:hAnsi="Times New Roman" w:cs="Times New Roman"/>
                <w:sz w:val="20"/>
                <w:szCs w:val="20"/>
              </w:rPr>
            </w:pPr>
            <w:r w:rsidRPr="00C6560A">
              <w:rPr>
                <w:rFonts w:ascii="Times New Roman" w:eastAsia="Calibri" w:hAnsi="Times New Roman" w:cs="Times New Roman"/>
                <w:sz w:val="20"/>
                <w:szCs w:val="20"/>
              </w:rPr>
              <w:t>Producent posiada c</w:t>
            </w:r>
            <w:r w:rsidR="00AB2903" w:rsidRPr="00C6560A">
              <w:rPr>
                <w:rFonts w:ascii="Times New Roman" w:eastAsia="Calibri" w:hAnsi="Times New Roman" w:cs="Times New Roman"/>
                <w:sz w:val="20"/>
                <w:szCs w:val="20"/>
              </w:rPr>
              <w:t xml:space="preserve">ertyfikat </w:t>
            </w:r>
            <w:r w:rsidR="00AB6614" w:rsidRPr="00C6560A">
              <w:rPr>
                <w:rFonts w:ascii="Times New Roman" w:eastAsia="Calibri" w:hAnsi="Times New Roman" w:cs="Times New Roman"/>
                <w:sz w:val="20"/>
                <w:szCs w:val="20"/>
              </w:rPr>
              <w:t xml:space="preserve">PN EN </w:t>
            </w:r>
            <w:r w:rsidR="00AB2903" w:rsidRPr="00C6560A">
              <w:rPr>
                <w:rFonts w:ascii="Times New Roman" w:eastAsia="Calibri" w:hAnsi="Times New Roman" w:cs="Times New Roman"/>
                <w:sz w:val="20"/>
                <w:szCs w:val="20"/>
              </w:rPr>
              <w:t>ISO 14001</w:t>
            </w:r>
          </w:p>
        </w:tc>
        <w:tc>
          <w:tcPr>
            <w:tcW w:w="1828" w:type="dxa"/>
            <w:vAlign w:val="center"/>
          </w:tcPr>
          <w:p w14:paraId="4B3FDEBF" w14:textId="2BE80CF1" w:rsidR="00AB2903" w:rsidRPr="00C6560A" w:rsidRDefault="00AB2903" w:rsidP="008A18D8">
            <w:pPr>
              <w:suppressAutoHyphens/>
              <w:spacing w:after="0"/>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6C512944" w14:textId="77777777" w:rsidR="00AB2903" w:rsidRPr="00C6560A" w:rsidRDefault="00AB2903" w:rsidP="008A18D8">
            <w:pPr>
              <w:suppressAutoHyphens/>
              <w:spacing w:after="0"/>
              <w:jc w:val="center"/>
              <w:rPr>
                <w:rFonts w:ascii="Times New Roman" w:eastAsia="Calibri" w:hAnsi="Times New Roman" w:cs="Times New Roman"/>
                <w:sz w:val="20"/>
                <w:szCs w:val="20"/>
              </w:rPr>
            </w:pPr>
          </w:p>
        </w:tc>
      </w:tr>
      <w:tr w:rsidR="008A18D8" w:rsidRPr="00C6560A" w14:paraId="17FE267E" w14:textId="77777777" w:rsidTr="00540BA2">
        <w:trPr>
          <w:jc w:val="center"/>
        </w:trPr>
        <w:tc>
          <w:tcPr>
            <w:tcW w:w="562" w:type="dxa"/>
            <w:vAlign w:val="center"/>
          </w:tcPr>
          <w:p w14:paraId="36B62F01" w14:textId="77777777" w:rsidR="008A18D8" w:rsidRPr="00C6560A" w:rsidRDefault="008A18D8" w:rsidP="008A18D8">
            <w:pPr>
              <w:suppressAutoHyphens/>
              <w:spacing w:after="0"/>
              <w:ind w:left="360"/>
              <w:contextualSpacing/>
              <w:rPr>
                <w:rFonts w:ascii="Times New Roman" w:eastAsia="Calibri" w:hAnsi="Times New Roman" w:cs="Times New Roman"/>
                <w:sz w:val="20"/>
                <w:szCs w:val="20"/>
              </w:rPr>
            </w:pPr>
          </w:p>
        </w:tc>
        <w:tc>
          <w:tcPr>
            <w:tcW w:w="5618" w:type="dxa"/>
            <w:vAlign w:val="center"/>
          </w:tcPr>
          <w:p w14:paraId="0635FF93"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b/>
                <w:sz w:val="20"/>
                <w:szCs w:val="20"/>
                <w:lang w:eastAsia="pl-PL"/>
              </w:rPr>
              <w:t>Pozostałe wymagania</w:t>
            </w:r>
          </w:p>
        </w:tc>
        <w:tc>
          <w:tcPr>
            <w:tcW w:w="1828" w:type="dxa"/>
            <w:vAlign w:val="center"/>
          </w:tcPr>
          <w:p w14:paraId="609A6572" w14:textId="77777777" w:rsidR="008A18D8" w:rsidRPr="00C6560A" w:rsidRDefault="008A18D8" w:rsidP="008A18D8">
            <w:pPr>
              <w:spacing w:after="160" w:line="259" w:lineRule="auto"/>
              <w:jc w:val="center"/>
              <w:rPr>
                <w:rFonts w:ascii="Times New Roman" w:eastAsia="Calibri" w:hAnsi="Times New Roman" w:cs="Times New Roman"/>
                <w:kern w:val="2"/>
                <w:sz w:val="20"/>
                <w:szCs w:val="20"/>
                <w14:ligatures w14:val="standardContextual"/>
              </w:rPr>
            </w:pPr>
          </w:p>
        </w:tc>
        <w:tc>
          <w:tcPr>
            <w:tcW w:w="1714" w:type="dxa"/>
            <w:vAlign w:val="center"/>
          </w:tcPr>
          <w:p w14:paraId="1E32A55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004468F9" w14:textId="77777777" w:rsidTr="00540BA2">
        <w:trPr>
          <w:jc w:val="center"/>
        </w:trPr>
        <w:tc>
          <w:tcPr>
            <w:tcW w:w="562" w:type="dxa"/>
            <w:vAlign w:val="center"/>
          </w:tcPr>
          <w:p w14:paraId="0C177D7A"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7C3572A8"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Certyfikat CE / Deklaracja zgodności</w:t>
            </w:r>
          </w:p>
        </w:tc>
        <w:tc>
          <w:tcPr>
            <w:tcW w:w="1828" w:type="dxa"/>
            <w:vAlign w:val="center"/>
          </w:tcPr>
          <w:p w14:paraId="297C7FDC" w14:textId="77777777" w:rsidR="008A18D8" w:rsidRPr="00C6560A" w:rsidRDefault="008A18D8" w:rsidP="008A18D8">
            <w:pPr>
              <w:spacing w:after="0" w:line="259"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2841D2E5"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229D847C" w14:textId="77777777" w:rsidTr="00540BA2">
        <w:trPr>
          <w:jc w:val="center"/>
        </w:trPr>
        <w:tc>
          <w:tcPr>
            <w:tcW w:w="562" w:type="dxa"/>
            <w:vAlign w:val="center"/>
          </w:tcPr>
          <w:p w14:paraId="5B7BBA66"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4AABFC3"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Paszport techniczny</w:t>
            </w:r>
          </w:p>
        </w:tc>
        <w:tc>
          <w:tcPr>
            <w:tcW w:w="1828" w:type="dxa"/>
            <w:vAlign w:val="center"/>
          </w:tcPr>
          <w:p w14:paraId="158B6280" w14:textId="77777777" w:rsidR="008A18D8" w:rsidRPr="00C6560A" w:rsidRDefault="008A18D8" w:rsidP="008A18D8">
            <w:pPr>
              <w:spacing w:after="0" w:line="259"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1F4E86FE"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D049A70" w14:textId="77777777" w:rsidTr="00540BA2">
        <w:trPr>
          <w:jc w:val="center"/>
        </w:trPr>
        <w:tc>
          <w:tcPr>
            <w:tcW w:w="562" w:type="dxa"/>
            <w:vAlign w:val="center"/>
          </w:tcPr>
          <w:p w14:paraId="0FF04418"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tcPr>
          <w:p w14:paraId="0F71054B"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 xml:space="preserve">Gwarancja min. 24 miesiące od daty podpisania przez strony bezusterkowego protokołu odbioru </w:t>
            </w:r>
          </w:p>
        </w:tc>
        <w:tc>
          <w:tcPr>
            <w:tcW w:w="1828" w:type="dxa"/>
            <w:vAlign w:val="center"/>
          </w:tcPr>
          <w:p w14:paraId="7DE4C70A" w14:textId="77777777" w:rsidR="008A18D8" w:rsidRPr="00C6560A" w:rsidRDefault="008A18D8" w:rsidP="008A18D8">
            <w:pPr>
              <w:spacing w:after="0" w:line="259" w:lineRule="auto"/>
              <w:jc w:val="center"/>
              <w:rPr>
                <w:rFonts w:ascii="Times New Roman" w:eastAsia="Calibri" w:hAnsi="Times New Roman" w:cs="Times New Roman"/>
                <w:color w:val="EE0000"/>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 podać</w:t>
            </w:r>
          </w:p>
        </w:tc>
        <w:tc>
          <w:tcPr>
            <w:tcW w:w="1714" w:type="dxa"/>
            <w:vAlign w:val="center"/>
          </w:tcPr>
          <w:p w14:paraId="4CB4BEB2"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CBB6107" w14:textId="77777777" w:rsidTr="00540BA2">
        <w:trPr>
          <w:jc w:val="center"/>
        </w:trPr>
        <w:tc>
          <w:tcPr>
            <w:tcW w:w="562" w:type="dxa"/>
            <w:vAlign w:val="center"/>
          </w:tcPr>
          <w:p w14:paraId="44A5AA7B"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228A0AD3"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Zagwarantowana dostępność części zamiennych przez co najmniej 10 lat od daty zainstalowania</w:t>
            </w:r>
          </w:p>
        </w:tc>
        <w:tc>
          <w:tcPr>
            <w:tcW w:w="1828" w:type="dxa"/>
            <w:vAlign w:val="center"/>
          </w:tcPr>
          <w:p w14:paraId="24CE07D6"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0F0F65A7"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63C609E3" w14:textId="77777777" w:rsidTr="00540BA2">
        <w:trPr>
          <w:jc w:val="center"/>
        </w:trPr>
        <w:tc>
          <w:tcPr>
            <w:tcW w:w="562" w:type="dxa"/>
            <w:vAlign w:val="center"/>
          </w:tcPr>
          <w:p w14:paraId="1B862D93"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58F26B0"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Autoryzowany serwis gwarancyjny i pogwarancyjny na terenie Polski</w:t>
            </w:r>
          </w:p>
        </w:tc>
        <w:tc>
          <w:tcPr>
            <w:tcW w:w="1828" w:type="dxa"/>
            <w:vAlign w:val="center"/>
          </w:tcPr>
          <w:p w14:paraId="5FCBEFF3"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 podać</w:t>
            </w:r>
          </w:p>
        </w:tc>
        <w:tc>
          <w:tcPr>
            <w:tcW w:w="1714" w:type="dxa"/>
            <w:vAlign w:val="center"/>
          </w:tcPr>
          <w:p w14:paraId="2DC11818"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311A6C2F" w14:textId="77777777" w:rsidTr="00540BA2">
        <w:trPr>
          <w:jc w:val="center"/>
        </w:trPr>
        <w:tc>
          <w:tcPr>
            <w:tcW w:w="562" w:type="dxa"/>
            <w:vAlign w:val="center"/>
          </w:tcPr>
          <w:p w14:paraId="3F763A02"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359C31D3"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Bezpłatne przeglądy okresowe (obejmujące bezpłatny dojazd i robociznę) w okresie gwarancji – min. 1 raz do roku</w:t>
            </w:r>
          </w:p>
        </w:tc>
        <w:tc>
          <w:tcPr>
            <w:tcW w:w="1828" w:type="dxa"/>
            <w:vAlign w:val="center"/>
          </w:tcPr>
          <w:p w14:paraId="44302FFD"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 podać</w:t>
            </w:r>
          </w:p>
        </w:tc>
        <w:tc>
          <w:tcPr>
            <w:tcW w:w="1714" w:type="dxa"/>
            <w:vAlign w:val="center"/>
          </w:tcPr>
          <w:p w14:paraId="07ADC991"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1DC4E5D1" w14:textId="77777777" w:rsidTr="00540BA2">
        <w:trPr>
          <w:jc w:val="center"/>
        </w:trPr>
        <w:tc>
          <w:tcPr>
            <w:tcW w:w="562" w:type="dxa"/>
            <w:vAlign w:val="center"/>
          </w:tcPr>
          <w:p w14:paraId="5DB51CDE"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082149AB"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Gwarantowany czas przystąpienia do naprawy, max. 72 [h] od zgłoszenia konieczności naprawy</w:t>
            </w:r>
          </w:p>
        </w:tc>
        <w:tc>
          <w:tcPr>
            <w:tcW w:w="1828" w:type="dxa"/>
            <w:vAlign w:val="center"/>
          </w:tcPr>
          <w:p w14:paraId="0013D082"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1332C539"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75797435" w14:textId="77777777" w:rsidTr="00540BA2">
        <w:trPr>
          <w:jc w:val="center"/>
        </w:trPr>
        <w:tc>
          <w:tcPr>
            <w:tcW w:w="562" w:type="dxa"/>
            <w:vAlign w:val="center"/>
          </w:tcPr>
          <w:p w14:paraId="25B13659"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vAlign w:val="center"/>
          </w:tcPr>
          <w:p w14:paraId="1A7EB72C" w14:textId="77777777"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Gwarantowany czas naprawy, max. 5 dni roboczych od daty zgłoszenia konieczności naprawy</w:t>
            </w:r>
          </w:p>
        </w:tc>
        <w:tc>
          <w:tcPr>
            <w:tcW w:w="1828" w:type="dxa"/>
            <w:vAlign w:val="center"/>
          </w:tcPr>
          <w:p w14:paraId="0A45C75D"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31FDECFD"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FA9B9E7" w14:textId="77777777" w:rsidTr="00540BA2">
        <w:trPr>
          <w:jc w:val="center"/>
        </w:trPr>
        <w:tc>
          <w:tcPr>
            <w:tcW w:w="562" w:type="dxa"/>
            <w:vAlign w:val="center"/>
          </w:tcPr>
          <w:p w14:paraId="4F6C0E56"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tcPr>
          <w:p w14:paraId="7F6EE775" w14:textId="356A4C38"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Bezpłatne uruchomienie</w:t>
            </w:r>
            <w:r w:rsidR="00C0413E">
              <w:rPr>
                <w:rFonts w:ascii="Times New Roman" w:eastAsia="Arial Unicode MS" w:hAnsi="Times New Roman" w:cs="Times New Roman"/>
                <w:sz w:val="20"/>
                <w:szCs w:val="20"/>
                <w:lang w:eastAsia="pl-PL"/>
              </w:rPr>
              <w:t xml:space="preserve"> systemów w jakie łóżka są wyposażone</w:t>
            </w:r>
            <w:r w:rsidRPr="00C6560A">
              <w:rPr>
                <w:rFonts w:ascii="Times New Roman" w:eastAsia="Arial Unicode MS" w:hAnsi="Times New Roman" w:cs="Times New Roman"/>
                <w:sz w:val="20"/>
                <w:szCs w:val="20"/>
                <w:lang w:eastAsia="pl-PL"/>
              </w:rPr>
              <w:t xml:space="preserve">, szkolenie personelu medycznego w zakresie eksploatacji i obsługi </w:t>
            </w:r>
            <w:r w:rsidR="005B61FD" w:rsidRPr="00C6560A">
              <w:rPr>
                <w:rFonts w:ascii="Times New Roman" w:eastAsia="Arial Unicode MS" w:hAnsi="Times New Roman" w:cs="Times New Roman"/>
                <w:sz w:val="20"/>
                <w:szCs w:val="20"/>
                <w:lang w:eastAsia="pl-PL"/>
              </w:rPr>
              <w:t xml:space="preserve">łóżek jak również w zakresie efektywności energetycznej </w:t>
            </w:r>
          </w:p>
        </w:tc>
        <w:tc>
          <w:tcPr>
            <w:tcW w:w="1828" w:type="dxa"/>
            <w:vAlign w:val="center"/>
          </w:tcPr>
          <w:p w14:paraId="5CB27B1F"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462A4BC6"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5B04C5D2" w14:textId="77777777" w:rsidTr="00540BA2">
        <w:trPr>
          <w:jc w:val="center"/>
        </w:trPr>
        <w:tc>
          <w:tcPr>
            <w:tcW w:w="562" w:type="dxa"/>
            <w:vAlign w:val="center"/>
          </w:tcPr>
          <w:p w14:paraId="0D4DBDFE"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tcPr>
          <w:p w14:paraId="7A7E8266" w14:textId="5B7DB974" w:rsidR="008A18D8" w:rsidRPr="00C6560A" w:rsidRDefault="008A18D8" w:rsidP="008A18D8">
            <w:pPr>
              <w:autoSpaceDE w:val="0"/>
              <w:autoSpaceDN w:val="0"/>
              <w:adjustRightInd w:val="0"/>
              <w:spacing w:after="0" w:line="250" w:lineRule="exact"/>
              <w:ind w:right="58"/>
              <w:rPr>
                <w:rFonts w:ascii="Times New Roman" w:eastAsia="Arial Unicode MS" w:hAnsi="Times New Roman" w:cs="Times New Roman"/>
                <w:sz w:val="20"/>
                <w:szCs w:val="20"/>
                <w:lang w:eastAsia="pl-PL"/>
              </w:rPr>
            </w:pPr>
            <w:r w:rsidRPr="00C6560A">
              <w:rPr>
                <w:rFonts w:ascii="Times New Roman" w:eastAsia="Arial Unicode MS" w:hAnsi="Times New Roman" w:cs="Times New Roman"/>
                <w:sz w:val="20"/>
                <w:szCs w:val="20"/>
                <w:lang w:eastAsia="pl-PL"/>
              </w:rPr>
              <w:t>Instrukcja</w:t>
            </w:r>
            <w:r w:rsidR="0003147D" w:rsidRPr="00C6560A">
              <w:rPr>
                <w:rFonts w:ascii="Times New Roman" w:eastAsia="Arial Unicode MS" w:hAnsi="Times New Roman" w:cs="Times New Roman"/>
                <w:sz w:val="20"/>
                <w:szCs w:val="20"/>
                <w:lang w:eastAsia="pl-PL"/>
              </w:rPr>
              <w:t xml:space="preserve"> </w:t>
            </w:r>
            <w:r w:rsidR="00C0413E">
              <w:rPr>
                <w:rFonts w:ascii="Times New Roman" w:eastAsia="Arial Unicode MS" w:hAnsi="Times New Roman" w:cs="Times New Roman"/>
                <w:sz w:val="20"/>
                <w:szCs w:val="20"/>
                <w:lang w:eastAsia="pl-PL"/>
              </w:rPr>
              <w:t xml:space="preserve">obsługi </w:t>
            </w:r>
            <w:r w:rsidR="0003147D" w:rsidRPr="00C6560A">
              <w:rPr>
                <w:rFonts w:ascii="Times New Roman" w:eastAsia="Arial Unicode MS" w:hAnsi="Times New Roman" w:cs="Times New Roman"/>
                <w:sz w:val="20"/>
                <w:szCs w:val="20"/>
                <w:lang w:eastAsia="pl-PL"/>
              </w:rPr>
              <w:t>w formie elektronicznej</w:t>
            </w:r>
            <w:r w:rsidRPr="00C6560A">
              <w:rPr>
                <w:rFonts w:ascii="Times New Roman" w:eastAsia="Arial Unicode MS" w:hAnsi="Times New Roman" w:cs="Times New Roman"/>
                <w:sz w:val="20"/>
                <w:szCs w:val="20"/>
                <w:lang w:eastAsia="pl-PL"/>
              </w:rPr>
              <w:t xml:space="preserve"> do </w:t>
            </w:r>
            <w:r w:rsidR="00C0413E">
              <w:rPr>
                <w:rFonts w:ascii="Times New Roman" w:eastAsia="Arial Unicode MS" w:hAnsi="Times New Roman" w:cs="Times New Roman"/>
                <w:sz w:val="20"/>
                <w:szCs w:val="20"/>
                <w:lang w:eastAsia="pl-PL"/>
              </w:rPr>
              <w:t>łóżek</w:t>
            </w:r>
            <w:r w:rsidRPr="00C6560A">
              <w:rPr>
                <w:rFonts w:ascii="Times New Roman" w:eastAsia="Arial Unicode MS" w:hAnsi="Times New Roman" w:cs="Times New Roman"/>
                <w:sz w:val="20"/>
                <w:szCs w:val="20"/>
                <w:lang w:eastAsia="pl-PL"/>
              </w:rPr>
              <w:t xml:space="preserve"> w języku polskim (wraz z dostawą </w:t>
            </w:r>
            <w:r w:rsidR="00E7336D" w:rsidRPr="00C6560A">
              <w:rPr>
                <w:rFonts w:ascii="Times New Roman" w:eastAsia="Arial Unicode MS" w:hAnsi="Times New Roman" w:cs="Times New Roman"/>
                <w:sz w:val="20"/>
                <w:szCs w:val="20"/>
                <w:lang w:eastAsia="pl-PL"/>
              </w:rPr>
              <w:t>łóżek</w:t>
            </w:r>
            <w:r w:rsidRPr="00C6560A">
              <w:rPr>
                <w:rFonts w:ascii="Times New Roman" w:eastAsia="Arial Unicode MS" w:hAnsi="Times New Roman" w:cs="Times New Roman"/>
                <w:sz w:val="20"/>
                <w:szCs w:val="20"/>
                <w:lang w:eastAsia="pl-PL"/>
              </w:rPr>
              <w:t>)</w:t>
            </w:r>
          </w:p>
        </w:tc>
        <w:tc>
          <w:tcPr>
            <w:tcW w:w="1828" w:type="dxa"/>
            <w:vAlign w:val="center"/>
          </w:tcPr>
          <w:p w14:paraId="625D8E0B"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3A1F3A1A"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2E0354E7" w14:textId="77777777" w:rsidTr="00540BA2">
        <w:trPr>
          <w:jc w:val="center"/>
        </w:trPr>
        <w:tc>
          <w:tcPr>
            <w:tcW w:w="562" w:type="dxa"/>
            <w:vAlign w:val="center"/>
          </w:tcPr>
          <w:p w14:paraId="6125E2FA"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tcPr>
          <w:p w14:paraId="05817AEC" w14:textId="77777777" w:rsidR="008A18D8" w:rsidRPr="00C6560A" w:rsidRDefault="008A18D8" w:rsidP="008A18D8">
            <w:pPr>
              <w:autoSpaceDE w:val="0"/>
              <w:autoSpaceDN w:val="0"/>
              <w:adjustRightInd w:val="0"/>
              <w:spacing w:after="0" w:line="240" w:lineRule="auto"/>
              <w:ind w:right="58"/>
              <w:rPr>
                <w:rFonts w:ascii="Times New Roman" w:eastAsia="Arial Unicode MS" w:hAnsi="Times New Roman" w:cs="Times New Roman"/>
                <w:sz w:val="20"/>
                <w:szCs w:val="20"/>
                <w:lang w:eastAsia="pl-PL"/>
              </w:rPr>
            </w:pPr>
            <w:r w:rsidRPr="00C6560A">
              <w:rPr>
                <w:rFonts w:ascii="Times New Roman" w:eastAsia="Calibri" w:hAnsi="Times New Roman" w:cs="Times New Roman"/>
                <w:sz w:val="20"/>
                <w:szCs w:val="20"/>
                <w:lang w:eastAsia="pl-PL"/>
              </w:rPr>
              <w:t>W celu potwierdzenia, iż oferowany wyrób spełnia parametry techniczne potwierdzone w niniejszej tabeli, Wykonawca dołączy do oferty karty katalogowe / materiały handlowe potwierdzające spełnienie wymaganych parametrów oraz wskaże link do materiałów w formie elektronicznej z oferowanym wyrobem (np. strona internetowa producenta)</w:t>
            </w:r>
          </w:p>
        </w:tc>
        <w:tc>
          <w:tcPr>
            <w:tcW w:w="1828" w:type="dxa"/>
            <w:vAlign w:val="center"/>
          </w:tcPr>
          <w:p w14:paraId="53556B00"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 załączyć</w:t>
            </w:r>
          </w:p>
        </w:tc>
        <w:tc>
          <w:tcPr>
            <w:tcW w:w="1714" w:type="dxa"/>
            <w:vAlign w:val="center"/>
          </w:tcPr>
          <w:p w14:paraId="0EF6D2D8"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r w:rsidR="008A18D8" w:rsidRPr="00C6560A" w14:paraId="4FF7145C" w14:textId="77777777" w:rsidTr="00540BA2">
        <w:trPr>
          <w:jc w:val="center"/>
        </w:trPr>
        <w:tc>
          <w:tcPr>
            <w:tcW w:w="562" w:type="dxa"/>
            <w:vAlign w:val="center"/>
          </w:tcPr>
          <w:p w14:paraId="50DCF0BE" w14:textId="77777777" w:rsidR="008A18D8" w:rsidRPr="00C6560A" w:rsidRDefault="008A18D8" w:rsidP="009058E3">
            <w:pPr>
              <w:numPr>
                <w:ilvl w:val="0"/>
                <w:numId w:val="51"/>
              </w:numPr>
              <w:suppressAutoHyphens/>
              <w:spacing w:after="0" w:line="259" w:lineRule="auto"/>
              <w:contextualSpacing/>
              <w:jc w:val="center"/>
              <w:rPr>
                <w:rFonts w:ascii="Times New Roman" w:eastAsia="Calibri" w:hAnsi="Times New Roman" w:cs="Times New Roman"/>
                <w:sz w:val="20"/>
                <w:szCs w:val="20"/>
              </w:rPr>
            </w:pPr>
          </w:p>
        </w:tc>
        <w:tc>
          <w:tcPr>
            <w:tcW w:w="5618" w:type="dxa"/>
          </w:tcPr>
          <w:p w14:paraId="470C8629" w14:textId="77777777" w:rsidR="008A18D8" w:rsidRPr="00C6560A" w:rsidRDefault="008A18D8" w:rsidP="008A18D8">
            <w:pPr>
              <w:suppressAutoHyphens/>
              <w:spacing w:after="0" w:line="240" w:lineRule="auto"/>
              <w:rPr>
                <w:rFonts w:ascii="Times New Roman" w:eastAsia="Calibri" w:hAnsi="Times New Roman" w:cs="Times New Roman"/>
                <w:sz w:val="20"/>
                <w:szCs w:val="20"/>
              </w:rPr>
            </w:pPr>
            <w:r w:rsidRPr="00C6560A">
              <w:rPr>
                <w:rFonts w:ascii="Times New Roman" w:eastAsia="Calibri" w:hAnsi="Times New Roman" w:cs="Times New Roman"/>
                <w:sz w:val="20"/>
                <w:szCs w:val="20"/>
              </w:rPr>
              <w:t xml:space="preserve">W przypadku wątpliwości Zamawiającego w zakresie spełniania wymogów technicznych określonych w tabeli, Zamawiający zastrzega sobie prawo do żądania prezentacji oferowanego produktu w celu jego weryfikacji, m.in. poprzez wystąpienie do Wykonawcy o prezentację oferowanego sprzętu przed rozstrzygnięciem przetargu w terminie 5 dni od daty dostarczenia wezwania. </w:t>
            </w:r>
          </w:p>
          <w:p w14:paraId="4683A444" w14:textId="77777777" w:rsidR="008A18D8" w:rsidRPr="00C6560A" w:rsidRDefault="008A18D8" w:rsidP="008A18D8">
            <w:pPr>
              <w:autoSpaceDE w:val="0"/>
              <w:autoSpaceDN w:val="0"/>
              <w:adjustRightInd w:val="0"/>
              <w:spacing w:after="0" w:line="240" w:lineRule="auto"/>
              <w:ind w:right="58"/>
              <w:rPr>
                <w:rFonts w:ascii="Times New Roman" w:eastAsia="Arial Unicode MS" w:hAnsi="Times New Roman" w:cs="Times New Roman"/>
                <w:sz w:val="20"/>
                <w:szCs w:val="20"/>
                <w:lang w:eastAsia="pl-PL"/>
              </w:rPr>
            </w:pPr>
            <w:r w:rsidRPr="00C6560A">
              <w:rPr>
                <w:rFonts w:ascii="Times New Roman" w:eastAsia="Calibri" w:hAnsi="Times New Roman" w:cs="Times New Roman"/>
                <w:sz w:val="20"/>
                <w:szCs w:val="20"/>
                <w:lang w:eastAsia="pl-PL"/>
              </w:rPr>
              <w:t>Niespełnienie choćby jednego z wymogów technicznych stawianych przez Zamawiającego w niniejszej tabeli spowoduje odrzucenie oferty.</w:t>
            </w:r>
          </w:p>
        </w:tc>
        <w:tc>
          <w:tcPr>
            <w:tcW w:w="1828" w:type="dxa"/>
            <w:vAlign w:val="center"/>
          </w:tcPr>
          <w:p w14:paraId="4341A895" w14:textId="77777777" w:rsidR="008A18D8" w:rsidRPr="00C6560A" w:rsidRDefault="008A18D8" w:rsidP="008A18D8">
            <w:pPr>
              <w:spacing w:after="0" w:line="240" w:lineRule="auto"/>
              <w:jc w:val="center"/>
              <w:rPr>
                <w:rFonts w:ascii="Times New Roman" w:eastAsia="Calibri" w:hAnsi="Times New Roman" w:cs="Times New Roman"/>
                <w:kern w:val="2"/>
                <w:sz w:val="20"/>
                <w:szCs w:val="20"/>
                <w14:ligatures w14:val="standardContextual"/>
              </w:rPr>
            </w:pPr>
            <w:r w:rsidRPr="00C6560A">
              <w:rPr>
                <w:rFonts w:ascii="Times New Roman" w:eastAsia="Calibri" w:hAnsi="Times New Roman" w:cs="Times New Roman"/>
                <w:kern w:val="2"/>
                <w:sz w:val="20"/>
                <w:szCs w:val="20"/>
                <w14:ligatures w14:val="standardContextual"/>
              </w:rPr>
              <w:t>TAK</w:t>
            </w:r>
          </w:p>
        </w:tc>
        <w:tc>
          <w:tcPr>
            <w:tcW w:w="1714" w:type="dxa"/>
            <w:vAlign w:val="center"/>
          </w:tcPr>
          <w:p w14:paraId="48ED3AD7" w14:textId="77777777" w:rsidR="008A18D8" w:rsidRPr="00C6560A" w:rsidRDefault="008A18D8" w:rsidP="008A18D8">
            <w:pPr>
              <w:suppressAutoHyphens/>
              <w:spacing w:after="0"/>
              <w:jc w:val="center"/>
              <w:rPr>
                <w:rFonts w:ascii="Times New Roman" w:eastAsia="Calibri" w:hAnsi="Times New Roman" w:cs="Times New Roman"/>
                <w:sz w:val="20"/>
                <w:szCs w:val="20"/>
              </w:rPr>
            </w:pPr>
          </w:p>
        </w:tc>
      </w:tr>
    </w:tbl>
    <w:p w14:paraId="01A531AD" w14:textId="77777777" w:rsidR="00725F36" w:rsidRPr="00C6560A" w:rsidRDefault="00725F36" w:rsidP="00725F36">
      <w:pPr>
        <w:pStyle w:val="Tekstpodstawowy"/>
        <w:rPr>
          <w:rFonts w:ascii="Calibri" w:hAnsi="Calibri" w:cs="Calibri"/>
          <w:color w:val="auto"/>
          <w:sz w:val="22"/>
          <w:szCs w:val="22"/>
        </w:rPr>
      </w:pPr>
    </w:p>
    <w:p w14:paraId="396F7D0F" w14:textId="77777777" w:rsidR="00725F36" w:rsidRPr="00C6560A" w:rsidRDefault="00725F36" w:rsidP="00725F36">
      <w:pPr>
        <w:pStyle w:val="Tekstblokowy"/>
        <w:ind w:left="-142" w:right="-30"/>
        <w:rPr>
          <w:rFonts w:ascii="Calibri" w:hAnsi="Calibri" w:cs="Calibri"/>
        </w:rPr>
      </w:pPr>
      <w:r w:rsidRPr="00C6560A">
        <w:rPr>
          <w:rFonts w:ascii="Calibri" w:hAnsi="Calibri" w:cs="Calibri"/>
        </w:rPr>
        <w:t>* - Uwaga: Parametry, których spełnienie jest konieczne (zaznaczone TAK) stanowią wymagania, których niespełnienie spowoduje odrzucenie oferty.</w:t>
      </w:r>
    </w:p>
    <w:p w14:paraId="051D7FAC" w14:textId="77777777" w:rsidR="00725F36" w:rsidRDefault="00725F36" w:rsidP="00725F36">
      <w:pPr>
        <w:tabs>
          <w:tab w:val="left" w:pos="6870"/>
        </w:tabs>
        <w:ind w:right="750"/>
        <w:rPr>
          <w:rFonts w:ascii="Calibri" w:hAnsi="Calibri" w:cs="Calibri"/>
        </w:rPr>
      </w:pPr>
    </w:p>
    <w:p w14:paraId="3517A381" w14:textId="77777777" w:rsidR="0092605C" w:rsidRPr="00C6560A" w:rsidRDefault="0092605C" w:rsidP="00725F36">
      <w:pPr>
        <w:tabs>
          <w:tab w:val="left" w:pos="6870"/>
        </w:tabs>
        <w:ind w:right="750"/>
        <w:rPr>
          <w:rFonts w:ascii="Calibri" w:hAnsi="Calibri" w:cs="Calibri"/>
        </w:rPr>
      </w:pPr>
    </w:p>
    <w:p w14:paraId="57B7928B" w14:textId="77777777" w:rsidR="00725F36" w:rsidRPr="00C6560A" w:rsidRDefault="00725F36" w:rsidP="00725F36">
      <w:pPr>
        <w:suppressAutoHyphens/>
        <w:spacing w:after="0" w:line="240" w:lineRule="auto"/>
        <w:rPr>
          <w:rFonts w:ascii="Calibri" w:eastAsia="Times New Roman" w:hAnsi="Calibri" w:cs="Calibri"/>
          <w:bCs/>
          <w:sz w:val="16"/>
          <w:szCs w:val="16"/>
        </w:rPr>
      </w:pPr>
      <w:bookmarkStart w:id="30" w:name="_Hlk137553743"/>
      <w:r w:rsidRPr="00C6560A">
        <w:rPr>
          <w:rFonts w:ascii="Calibri" w:eastAsia="Times New Roman" w:hAnsi="Calibri" w:cs="Calibri"/>
          <w:bCs/>
          <w:sz w:val="16"/>
          <w:szCs w:val="16"/>
        </w:rPr>
        <w:t>……………………………………</w:t>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w:t>
      </w:r>
    </w:p>
    <w:p w14:paraId="387DCD04" w14:textId="77777777" w:rsidR="00725F36" w:rsidRPr="00C6560A" w:rsidRDefault="00725F36" w:rsidP="00725F36">
      <w:pPr>
        <w:suppressAutoHyphens/>
        <w:spacing w:after="0" w:line="240" w:lineRule="auto"/>
        <w:rPr>
          <w:rFonts w:ascii="Calibri" w:eastAsia="Times New Roman" w:hAnsi="Calibri" w:cs="Calibri"/>
          <w:bCs/>
          <w:sz w:val="16"/>
          <w:szCs w:val="16"/>
        </w:rPr>
      </w:pPr>
      <w:r w:rsidRPr="00C6560A">
        <w:rPr>
          <w:rFonts w:ascii="Calibri" w:eastAsia="Times New Roman" w:hAnsi="Calibri" w:cs="Calibri"/>
          <w:bCs/>
          <w:sz w:val="16"/>
          <w:szCs w:val="16"/>
        </w:rPr>
        <w:t>Miejscowość, data</w:t>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 xml:space="preserve">(Podpisy osób uprawnionych do  </w:t>
      </w:r>
      <w:r w:rsidRPr="00C6560A">
        <w:rPr>
          <w:rFonts w:ascii="Calibri" w:eastAsia="Times New Roman" w:hAnsi="Calibri" w:cs="Calibri"/>
          <w:bCs/>
          <w:sz w:val="16"/>
          <w:szCs w:val="16"/>
        </w:rPr>
        <w:br/>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składania oświadczeń woli w imieniu wykonawcy)</w:t>
      </w:r>
    </w:p>
    <w:bookmarkEnd w:id="30"/>
    <w:bookmarkEnd w:id="28"/>
    <w:p w14:paraId="4D2EE938" w14:textId="77777777" w:rsidR="00725F36" w:rsidRPr="00C6560A" w:rsidRDefault="00725F36" w:rsidP="00725F36">
      <w:pPr>
        <w:suppressAutoHyphens/>
        <w:spacing w:after="0" w:line="240" w:lineRule="auto"/>
        <w:rPr>
          <w:rFonts w:ascii="Calibri" w:eastAsia="Times New Roman" w:hAnsi="Calibri" w:cs="Calibri"/>
          <w:bCs/>
          <w:highlight w:val="yellow"/>
        </w:rPr>
      </w:pPr>
    </w:p>
    <w:p w14:paraId="4145E352" w14:textId="77777777" w:rsidR="00917122" w:rsidRPr="00C6560A" w:rsidRDefault="00917122" w:rsidP="00725F36">
      <w:pPr>
        <w:suppressAutoHyphens/>
        <w:spacing w:after="0" w:line="240" w:lineRule="auto"/>
        <w:rPr>
          <w:rFonts w:ascii="Calibri" w:eastAsia="Times New Roman" w:hAnsi="Calibri" w:cs="Calibri"/>
          <w:bCs/>
          <w:highlight w:val="yellow"/>
        </w:rPr>
      </w:pPr>
    </w:p>
    <w:p w14:paraId="297A77F8" w14:textId="77777777" w:rsidR="00917122" w:rsidRPr="00C6560A" w:rsidRDefault="00917122" w:rsidP="00725F36">
      <w:pPr>
        <w:suppressAutoHyphens/>
        <w:spacing w:after="0" w:line="240" w:lineRule="auto"/>
        <w:rPr>
          <w:rFonts w:ascii="Calibri" w:eastAsia="Times New Roman" w:hAnsi="Calibri" w:cs="Calibri"/>
          <w:bCs/>
          <w:highlight w:val="yellow"/>
        </w:rPr>
      </w:pPr>
    </w:p>
    <w:p w14:paraId="2DCD7D3F" w14:textId="4E317F39" w:rsidR="00725F36" w:rsidRPr="00C6560A" w:rsidRDefault="00725F36" w:rsidP="00725F36">
      <w:pPr>
        <w:suppressAutoHyphens/>
        <w:spacing w:after="0" w:line="240" w:lineRule="auto"/>
        <w:jc w:val="right"/>
        <w:rPr>
          <w:rFonts w:ascii="Calibri" w:eastAsia="Times New Roman" w:hAnsi="Calibri" w:cs="Calibri"/>
          <w:b/>
        </w:rPr>
      </w:pPr>
      <w:r w:rsidRPr="00C6560A">
        <w:rPr>
          <w:rFonts w:ascii="Calibri" w:eastAsia="Times New Roman" w:hAnsi="Calibri" w:cs="Calibri"/>
          <w:b/>
        </w:rPr>
        <w:t xml:space="preserve">Załącznik nr </w:t>
      </w:r>
      <w:r w:rsidR="003962CC" w:rsidRPr="00C6560A">
        <w:rPr>
          <w:rFonts w:ascii="Calibri" w:eastAsia="Times New Roman" w:hAnsi="Calibri" w:cs="Calibri"/>
          <w:b/>
        </w:rPr>
        <w:t>5 do SWZ</w:t>
      </w:r>
    </w:p>
    <w:p w14:paraId="2FC0A098" w14:textId="77777777" w:rsidR="005424BB" w:rsidRDefault="005424BB" w:rsidP="00725F36">
      <w:pPr>
        <w:suppressAutoHyphens/>
        <w:spacing w:after="0" w:line="240" w:lineRule="auto"/>
        <w:jc w:val="center"/>
        <w:rPr>
          <w:rFonts w:ascii="Calibri" w:eastAsia="Times New Roman" w:hAnsi="Calibri" w:cs="Calibri"/>
          <w:b/>
        </w:rPr>
      </w:pPr>
      <w:bookmarkStart w:id="31" w:name="_Hlk208393202"/>
    </w:p>
    <w:p w14:paraId="3F4A98C0" w14:textId="01A4F110" w:rsidR="00725F36" w:rsidRPr="00C6560A" w:rsidRDefault="00725F36" w:rsidP="00725F36">
      <w:pPr>
        <w:suppressAutoHyphens/>
        <w:spacing w:after="0" w:line="240" w:lineRule="auto"/>
        <w:jc w:val="center"/>
        <w:rPr>
          <w:rFonts w:ascii="Calibri" w:eastAsia="Times New Roman" w:hAnsi="Calibri" w:cs="Calibri"/>
          <w:b/>
        </w:rPr>
      </w:pPr>
      <w:r w:rsidRPr="00C6560A">
        <w:rPr>
          <w:rFonts w:ascii="Calibri" w:eastAsia="Times New Roman" w:hAnsi="Calibri" w:cs="Calibri"/>
          <w:b/>
        </w:rPr>
        <w:t>Formularz asortymentowo-cenow</w:t>
      </w:r>
      <w:r w:rsidR="007C5920" w:rsidRPr="00C6560A">
        <w:rPr>
          <w:rFonts w:ascii="Calibri" w:eastAsia="Times New Roman" w:hAnsi="Calibri" w:cs="Calibri"/>
          <w:b/>
        </w:rPr>
        <w:t>y</w:t>
      </w:r>
    </w:p>
    <w:p w14:paraId="1066E441" w14:textId="36F632CE" w:rsidR="00D27AA5" w:rsidRPr="00C6560A" w:rsidRDefault="00D27AA5" w:rsidP="00D27AA5">
      <w:pPr>
        <w:tabs>
          <w:tab w:val="left" w:pos="6870"/>
        </w:tabs>
        <w:spacing w:after="0" w:line="240" w:lineRule="auto"/>
        <w:ind w:right="750"/>
        <w:rPr>
          <w:rFonts w:ascii="Calibri" w:hAnsi="Calibri" w:cs="Calibri"/>
          <w:sz w:val="18"/>
          <w:szCs w:val="18"/>
        </w:rPr>
      </w:pPr>
    </w:p>
    <w:p w14:paraId="3C1CDDE1" w14:textId="77777777" w:rsidR="00D27AA5" w:rsidRPr="00C6560A" w:rsidRDefault="00D27AA5" w:rsidP="00D27AA5">
      <w:pPr>
        <w:tabs>
          <w:tab w:val="left" w:pos="6870"/>
        </w:tabs>
        <w:spacing w:after="0" w:line="240" w:lineRule="auto"/>
        <w:ind w:right="750"/>
        <w:rPr>
          <w:rFonts w:ascii="Calibri" w:hAnsi="Calibri" w:cs="Calibri"/>
          <w:sz w:val="18"/>
          <w:szCs w:val="18"/>
        </w:rPr>
      </w:pPr>
      <w:bookmarkStart w:id="32" w:name="_Hlk208388303"/>
      <w:bookmarkEnd w:id="31"/>
    </w:p>
    <w:p w14:paraId="4804A158" w14:textId="77777777" w:rsidR="00D27AA5" w:rsidRPr="00C6560A" w:rsidRDefault="00D27AA5" w:rsidP="00D27AA5">
      <w:pPr>
        <w:tabs>
          <w:tab w:val="left" w:pos="6870"/>
        </w:tabs>
        <w:spacing w:after="0" w:line="240" w:lineRule="auto"/>
        <w:ind w:right="750"/>
        <w:rPr>
          <w:rFonts w:ascii="Calibri" w:hAnsi="Calibri" w:cs="Calibri"/>
          <w:sz w:val="18"/>
          <w:szCs w:val="18"/>
        </w:rPr>
      </w:pPr>
    </w:p>
    <w:p w14:paraId="695A5CA2" w14:textId="3A78D15D" w:rsidR="00D27AA5" w:rsidRPr="00C6560A" w:rsidRDefault="00D27AA5" w:rsidP="00D27AA5">
      <w:pPr>
        <w:tabs>
          <w:tab w:val="left" w:pos="6870"/>
        </w:tabs>
        <w:spacing w:after="0" w:line="240" w:lineRule="auto"/>
        <w:ind w:right="750"/>
        <w:rPr>
          <w:rFonts w:ascii="Calibri" w:hAnsi="Calibri" w:cs="Calibri"/>
          <w:sz w:val="18"/>
          <w:szCs w:val="18"/>
        </w:rPr>
      </w:pPr>
      <w:r w:rsidRPr="00C6560A">
        <w:rPr>
          <w:rFonts w:ascii="Calibri" w:hAnsi="Calibri" w:cs="Calibri"/>
          <w:sz w:val="18"/>
          <w:szCs w:val="18"/>
        </w:rPr>
        <w:t>Nazwa oferenta</w:t>
      </w:r>
    </w:p>
    <w:p w14:paraId="06F94623" w14:textId="77777777" w:rsidR="007C5920" w:rsidRPr="00C6560A" w:rsidRDefault="007C5920" w:rsidP="00D27AA5">
      <w:pPr>
        <w:tabs>
          <w:tab w:val="left" w:pos="6870"/>
        </w:tabs>
        <w:spacing w:after="0" w:line="240" w:lineRule="auto"/>
        <w:ind w:right="750"/>
        <w:rPr>
          <w:rFonts w:ascii="Calibri" w:hAnsi="Calibri" w:cs="Calibri"/>
        </w:rPr>
      </w:pPr>
    </w:p>
    <w:tbl>
      <w:tblPr>
        <w:tblW w:w="10353" w:type="dxa"/>
        <w:tblInd w:w="-562" w:type="dxa"/>
        <w:tblLayout w:type="fixed"/>
        <w:tblCellMar>
          <w:left w:w="0" w:type="dxa"/>
          <w:right w:w="0" w:type="dxa"/>
        </w:tblCellMar>
        <w:tblLook w:val="0000" w:firstRow="0" w:lastRow="0" w:firstColumn="0" w:lastColumn="0" w:noHBand="0" w:noVBand="0"/>
      </w:tblPr>
      <w:tblGrid>
        <w:gridCol w:w="687"/>
        <w:gridCol w:w="3410"/>
        <w:gridCol w:w="996"/>
        <w:gridCol w:w="850"/>
        <w:gridCol w:w="1281"/>
        <w:gridCol w:w="1003"/>
        <w:gridCol w:w="850"/>
        <w:gridCol w:w="1276"/>
      </w:tblGrid>
      <w:tr w:rsidR="00725F36" w:rsidRPr="00C6560A" w14:paraId="0499A626" w14:textId="77777777" w:rsidTr="005B1C80">
        <w:trPr>
          <w:trHeight w:hRule="exact" w:val="926"/>
        </w:trPr>
        <w:tc>
          <w:tcPr>
            <w:tcW w:w="687" w:type="dxa"/>
            <w:tcBorders>
              <w:top w:val="single" w:sz="4" w:space="0" w:color="000000"/>
              <w:left w:val="single" w:sz="4" w:space="0" w:color="000000"/>
              <w:bottom w:val="single" w:sz="4" w:space="0" w:color="000000"/>
              <w:right w:val="single" w:sz="8" w:space="0" w:color="000000"/>
            </w:tcBorders>
            <w:vAlign w:val="center"/>
          </w:tcPr>
          <w:p w14:paraId="789EDEE1" w14:textId="77777777" w:rsidR="007C5920" w:rsidRPr="00C6560A" w:rsidRDefault="007C5920" w:rsidP="005B1C80">
            <w:pPr>
              <w:widowControl w:val="0"/>
              <w:kinsoku w:val="0"/>
              <w:overflowPunct w:val="0"/>
              <w:autoSpaceDE w:val="0"/>
              <w:autoSpaceDN w:val="0"/>
              <w:adjustRightInd w:val="0"/>
              <w:spacing w:after="0" w:line="240" w:lineRule="auto"/>
              <w:ind w:left="126"/>
              <w:jc w:val="center"/>
              <w:rPr>
                <w:rFonts w:eastAsiaTheme="minorEastAsia" w:cstheme="minorHAnsi"/>
                <w:b/>
                <w:spacing w:val="-4"/>
                <w:lang w:eastAsia="pl-PL"/>
              </w:rPr>
            </w:pPr>
          </w:p>
          <w:p w14:paraId="2609453D" w14:textId="5076CCE2" w:rsidR="00725F36" w:rsidRPr="00C6560A" w:rsidRDefault="00725F36" w:rsidP="005B1C80">
            <w:pPr>
              <w:widowControl w:val="0"/>
              <w:kinsoku w:val="0"/>
              <w:overflowPunct w:val="0"/>
              <w:autoSpaceDE w:val="0"/>
              <w:autoSpaceDN w:val="0"/>
              <w:adjustRightInd w:val="0"/>
              <w:spacing w:after="0" w:line="240" w:lineRule="auto"/>
              <w:ind w:left="126"/>
              <w:jc w:val="center"/>
              <w:rPr>
                <w:rFonts w:eastAsiaTheme="minorEastAsia" w:cstheme="minorHAnsi"/>
                <w:b/>
                <w:lang w:eastAsia="pl-PL"/>
              </w:rPr>
            </w:pPr>
            <w:r w:rsidRPr="00C6560A">
              <w:rPr>
                <w:rFonts w:eastAsiaTheme="minorEastAsia" w:cstheme="minorHAnsi"/>
                <w:b/>
                <w:spacing w:val="-4"/>
                <w:lang w:eastAsia="pl-PL"/>
              </w:rPr>
              <w:t>L.</w:t>
            </w:r>
            <w:r w:rsidRPr="00C6560A">
              <w:rPr>
                <w:rFonts w:eastAsiaTheme="minorEastAsia" w:cstheme="minorHAnsi"/>
                <w:b/>
                <w:lang w:eastAsia="pl-PL"/>
              </w:rPr>
              <w:t>p.</w:t>
            </w:r>
          </w:p>
        </w:tc>
        <w:tc>
          <w:tcPr>
            <w:tcW w:w="3410" w:type="dxa"/>
            <w:tcBorders>
              <w:top w:val="single" w:sz="4" w:space="0" w:color="000000"/>
              <w:left w:val="single" w:sz="8" w:space="0" w:color="000000"/>
              <w:bottom w:val="single" w:sz="4" w:space="0" w:color="000000"/>
              <w:right w:val="single" w:sz="4" w:space="0" w:color="000000"/>
            </w:tcBorders>
            <w:vAlign w:val="center"/>
          </w:tcPr>
          <w:p w14:paraId="4CB202B6"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spacing w:val="-2"/>
                <w:lang w:eastAsia="pl-PL"/>
              </w:rPr>
              <w:t>N</w:t>
            </w:r>
            <w:r w:rsidRPr="00C6560A">
              <w:rPr>
                <w:rFonts w:eastAsiaTheme="minorEastAsia" w:cstheme="minorHAnsi"/>
                <w:b/>
                <w:spacing w:val="1"/>
                <w:lang w:eastAsia="pl-PL"/>
              </w:rPr>
              <w:t>az</w:t>
            </w:r>
            <w:r w:rsidRPr="00C6560A">
              <w:rPr>
                <w:rFonts w:eastAsiaTheme="minorEastAsia" w:cstheme="minorHAnsi"/>
                <w:b/>
                <w:spacing w:val="-7"/>
                <w:lang w:eastAsia="pl-PL"/>
              </w:rPr>
              <w:t>w</w:t>
            </w:r>
            <w:r w:rsidRPr="00C6560A">
              <w:rPr>
                <w:rFonts w:eastAsiaTheme="minorEastAsia" w:cstheme="minorHAnsi"/>
                <w:b/>
                <w:lang w:eastAsia="pl-PL"/>
              </w:rPr>
              <w:t>a</w:t>
            </w:r>
            <w:r w:rsidRPr="00C6560A">
              <w:rPr>
                <w:rFonts w:eastAsiaTheme="minorEastAsia" w:cstheme="minorHAnsi"/>
                <w:b/>
                <w:spacing w:val="4"/>
                <w:lang w:eastAsia="pl-PL"/>
              </w:rPr>
              <w:t xml:space="preserve"> </w:t>
            </w:r>
            <w:r w:rsidRPr="00C6560A">
              <w:rPr>
                <w:rFonts w:eastAsiaTheme="minorEastAsia" w:cstheme="minorHAnsi"/>
                <w:b/>
                <w:spacing w:val="-2"/>
                <w:lang w:eastAsia="pl-PL"/>
              </w:rPr>
              <w:t>w</w:t>
            </w:r>
            <w:r w:rsidRPr="00C6560A">
              <w:rPr>
                <w:rFonts w:eastAsiaTheme="minorEastAsia" w:cstheme="minorHAnsi"/>
                <w:b/>
                <w:spacing w:val="-10"/>
                <w:lang w:eastAsia="pl-PL"/>
              </w:rPr>
              <w:t>y</w:t>
            </w:r>
            <w:r w:rsidRPr="00C6560A">
              <w:rPr>
                <w:rFonts w:eastAsiaTheme="minorEastAsia" w:cstheme="minorHAnsi"/>
                <w:b/>
                <w:spacing w:val="4"/>
                <w:lang w:eastAsia="pl-PL"/>
              </w:rPr>
              <w:t>r</w:t>
            </w:r>
            <w:r w:rsidRPr="00C6560A">
              <w:rPr>
                <w:rFonts w:eastAsiaTheme="minorEastAsia" w:cstheme="minorHAnsi"/>
                <w:b/>
                <w:lang w:eastAsia="pl-PL"/>
              </w:rPr>
              <w:t>o</w:t>
            </w:r>
            <w:r w:rsidRPr="00C6560A">
              <w:rPr>
                <w:rFonts w:eastAsiaTheme="minorEastAsia" w:cstheme="minorHAnsi"/>
                <w:b/>
                <w:spacing w:val="-5"/>
                <w:lang w:eastAsia="pl-PL"/>
              </w:rPr>
              <w:t>b</w:t>
            </w:r>
            <w:r w:rsidRPr="00C6560A">
              <w:rPr>
                <w:rFonts w:eastAsiaTheme="minorEastAsia" w:cstheme="minorHAnsi"/>
                <w:b/>
                <w:lang w:eastAsia="pl-PL"/>
              </w:rPr>
              <w:t>u</w:t>
            </w:r>
            <w:r w:rsidRPr="00C6560A">
              <w:rPr>
                <w:rFonts w:eastAsiaTheme="minorEastAsia" w:cstheme="minorHAnsi"/>
                <w:b/>
                <w:spacing w:val="2"/>
                <w:lang w:eastAsia="pl-PL"/>
              </w:rPr>
              <w:t xml:space="preserve"> </w:t>
            </w:r>
            <w:r w:rsidRPr="00C6560A">
              <w:rPr>
                <w:rFonts w:eastAsiaTheme="minorEastAsia" w:cstheme="minorHAnsi"/>
                <w:b/>
                <w:spacing w:val="1"/>
                <w:lang w:eastAsia="pl-PL"/>
              </w:rPr>
              <w:t>m</w:t>
            </w:r>
            <w:r w:rsidRPr="00C6560A">
              <w:rPr>
                <w:rFonts w:eastAsiaTheme="minorEastAsia" w:cstheme="minorHAnsi"/>
                <w:b/>
                <w:spacing w:val="-4"/>
                <w:lang w:eastAsia="pl-PL"/>
              </w:rPr>
              <w:t>e</w:t>
            </w:r>
            <w:r w:rsidRPr="00C6560A">
              <w:rPr>
                <w:rFonts w:eastAsiaTheme="minorEastAsia" w:cstheme="minorHAnsi"/>
                <w:b/>
                <w:lang w:eastAsia="pl-PL"/>
              </w:rPr>
              <w:t>d</w:t>
            </w:r>
            <w:r w:rsidRPr="00C6560A">
              <w:rPr>
                <w:rFonts w:eastAsiaTheme="minorEastAsia" w:cstheme="minorHAnsi"/>
                <w:b/>
                <w:spacing w:val="-5"/>
                <w:lang w:eastAsia="pl-PL"/>
              </w:rPr>
              <w:t>y</w:t>
            </w:r>
            <w:r w:rsidRPr="00C6560A">
              <w:rPr>
                <w:rFonts w:eastAsiaTheme="minorEastAsia" w:cstheme="minorHAnsi"/>
                <w:b/>
                <w:spacing w:val="-4"/>
                <w:lang w:eastAsia="pl-PL"/>
              </w:rPr>
              <w:t>c</w:t>
            </w:r>
            <w:r w:rsidRPr="00C6560A">
              <w:rPr>
                <w:rFonts w:eastAsiaTheme="minorEastAsia" w:cstheme="minorHAnsi"/>
                <w:b/>
                <w:spacing w:val="1"/>
                <w:lang w:eastAsia="pl-PL"/>
              </w:rPr>
              <w:t>z</w:t>
            </w:r>
            <w:r w:rsidRPr="00C6560A">
              <w:rPr>
                <w:rFonts w:eastAsiaTheme="minorEastAsia" w:cstheme="minorHAnsi"/>
                <w:b/>
                <w:spacing w:val="4"/>
                <w:lang w:eastAsia="pl-PL"/>
              </w:rPr>
              <w:t>n</w:t>
            </w:r>
            <w:r w:rsidRPr="00C6560A">
              <w:rPr>
                <w:rFonts w:eastAsiaTheme="minorEastAsia" w:cstheme="minorHAnsi"/>
                <w:b/>
                <w:spacing w:val="-4"/>
                <w:lang w:eastAsia="pl-PL"/>
              </w:rPr>
              <w:t>e</w:t>
            </w:r>
            <w:r w:rsidRPr="00C6560A">
              <w:rPr>
                <w:rFonts w:eastAsiaTheme="minorEastAsia" w:cstheme="minorHAnsi"/>
                <w:b/>
                <w:lang w:eastAsia="pl-PL"/>
              </w:rPr>
              <w:t>go</w:t>
            </w:r>
          </w:p>
        </w:tc>
        <w:tc>
          <w:tcPr>
            <w:tcW w:w="996" w:type="dxa"/>
            <w:tcBorders>
              <w:top w:val="single" w:sz="4" w:space="0" w:color="000000"/>
              <w:left w:val="single" w:sz="4" w:space="0" w:color="000000"/>
              <w:bottom w:val="single" w:sz="4" w:space="0" w:color="000000"/>
              <w:right w:val="single" w:sz="4" w:space="0" w:color="000000"/>
            </w:tcBorders>
            <w:vAlign w:val="center"/>
          </w:tcPr>
          <w:p w14:paraId="641ED9E1" w14:textId="77777777" w:rsidR="00725F36" w:rsidRPr="00C6560A" w:rsidRDefault="00725F36" w:rsidP="005B1C80">
            <w:pPr>
              <w:widowControl w:val="0"/>
              <w:kinsoku w:val="0"/>
              <w:overflowPunct w:val="0"/>
              <w:autoSpaceDE w:val="0"/>
              <w:autoSpaceDN w:val="0"/>
              <w:adjustRightInd w:val="0"/>
              <w:spacing w:after="0" w:line="240" w:lineRule="auto"/>
              <w:ind w:left="2"/>
              <w:jc w:val="center"/>
              <w:rPr>
                <w:rFonts w:eastAsiaTheme="minorEastAsia" w:cstheme="minorHAnsi"/>
                <w:b/>
                <w:lang w:eastAsia="pl-PL"/>
              </w:rPr>
            </w:pPr>
            <w:r w:rsidRPr="00C6560A">
              <w:rPr>
                <w:rFonts w:eastAsiaTheme="minorEastAsia" w:cstheme="minorHAnsi"/>
                <w:b/>
                <w:spacing w:val="-2"/>
                <w:lang w:eastAsia="pl-PL"/>
              </w:rPr>
              <w:t>J</w:t>
            </w:r>
            <w:r w:rsidRPr="00C6560A">
              <w:rPr>
                <w:rFonts w:eastAsiaTheme="minorEastAsia" w:cstheme="minorHAnsi"/>
                <w:b/>
                <w:spacing w:val="2"/>
                <w:lang w:eastAsia="pl-PL"/>
              </w:rPr>
              <w:t>.</w:t>
            </w:r>
            <w:r w:rsidRPr="00C6560A">
              <w:rPr>
                <w:rFonts w:eastAsiaTheme="minorEastAsia" w:cstheme="minorHAnsi"/>
                <w:b/>
                <w:spacing w:val="-4"/>
                <w:lang w:eastAsia="pl-PL"/>
              </w:rPr>
              <w:t>m</w:t>
            </w:r>
            <w:r w:rsidRPr="00C6560A">
              <w:rPr>
                <w:rFonts w:eastAsiaTheme="minorEastAsia" w:cstheme="minorHAnsi"/>
                <w:b/>
                <w:lang w:eastAsia="pl-PL"/>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0E997DCF"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lang w:eastAsia="pl-PL"/>
              </w:rPr>
              <w:t>I</w:t>
            </w:r>
            <w:r w:rsidRPr="00C6560A">
              <w:rPr>
                <w:rFonts w:eastAsiaTheme="minorEastAsia" w:cstheme="minorHAnsi"/>
                <w:b/>
                <w:spacing w:val="1"/>
                <w:lang w:eastAsia="pl-PL"/>
              </w:rPr>
              <w:t>l</w:t>
            </w:r>
            <w:r w:rsidRPr="00C6560A">
              <w:rPr>
                <w:rFonts w:eastAsiaTheme="minorEastAsia" w:cstheme="minorHAnsi"/>
                <w:b/>
                <w:spacing w:val="-5"/>
                <w:lang w:eastAsia="pl-PL"/>
              </w:rPr>
              <w:t>o</w:t>
            </w:r>
            <w:r w:rsidRPr="00C6560A">
              <w:rPr>
                <w:rFonts w:eastAsiaTheme="minorEastAsia" w:cstheme="minorHAnsi"/>
                <w:b/>
                <w:spacing w:val="-2"/>
                <w:lang w:eastAsia="pl-PL"/>
              </w:rPr>
              <w:t>ś</w:t>
            </w:r>
            <w:r w:rsidRPr="00C6560A">
              <w:rPr>
                <w:rFonts w:eastAsiaTheme="minorEastAsia" w:cstheme="minorHAnsi"/>
                <w:b/>
                <w:lang w:eastAsia="pl-PL"/>
              </w:rPr>
              <w:t>ć</w:t>
            </w:r>
          </w:p>
        </w:tc>
        <w:tc>
          <w:tcPr>
            <w:tcW w:w="1281" w:type="dxa"/>
            <w:tcBorders>
              <w:top w:val="single" w:sz="4" w:space="0" w:color="000000"/>
              <w:left w:val="single" w:sz="4" w:space="0" w:color="000000"/>
              <w:bottom w:val="single" w:sz="4" w:space="0" w:color="000000"/>
              <w:right w:val="single" w:sz="4" w:space="0" w:color="000000"/>
            </w:tcBorders>
            <w:vAlign w:val="center"/>
          </w:tcPr>
          <w:p w14:paraId="317C2559" w14:textId="77777777" w:rsidR="00725F36" w:rsidRPr="00C6560A" w:rsidRDefault="00725F36" w:rsidP="005B1C80">
            <w:pPr>
              <w:widowControl w:val="0"/>
              <w:kinsoku w:val="0"/>
              <w:overflowPunct w:val="0"/>
              <w:autoSpaceDE w:val="0"/>
              <w:autoSpaceDN w:val="0"/>
              <w:adjustRightInd w:val="0"/>
              <w:spacing w:after="0" w:line="240" w:lineRule="auto"/>
              <w:ind w:left="288" w:right="265" w:hanging="26"/>
              <w:jc w:val="center"/>
              <w:rPr>
                <w:rFonts w:eastAsiaTheme="minorEastAsia" w:cstheme="minorHAnsi"/>
                <w:b/>
                <w:lang w:eastAsia="pl-PL"/>
              </w:rPr>
            </w:pPr>
            <w:r w:rsidRPr="00C6560A">
              <w:rPr>
                <w:rFonts w:eastAsiaTheme="minorEastAsia" w:cstheme="minorHAnsi"/>
                <w:b/>
                <w:spacing w:val="-1"/>
                <w:lang w:eastAsia="pl-PL"/>
              </w:rPr>
              <w:t>C</w:t>
            </w:r>
            <w:r w:rsidRPr="00C6560A">
              <w:rPr>
                <w:rFonts w:eastAsiaTheme="minorEastAsia" w:cstheme="minorHAnsi"/>
                <w:b/>
                <w:spacing w:val="-4"/>
                <w:lang w:eastAsia="pl-PL"/>
              </w:rPr>
              <w:t>e</w:t>
            </w:r>
            <w:r w:rsidRPr="00C6560A">
              <w:rPr>
                <w:rFonts w:eastAsiaTheme="minorEastAsia" w:cstheme="minorHAnsi"/>
                <w:b/>
                <w:spacing w:val="4"/>
                <w:lang w:eastAsia="pl-PL"/>
              </w:rPr>
              <w:t>n</w:t>
            </w:r>
            <w:r w:rsidRPr="00C6560A">
              <w:rPr>
                <w:rFonts w:eastAsiaTheme="minorEastAsia" w:cstheme="minorHAnsi"/>
                <w:b/>
                <w:lang w:eastAsia="pl-PL"/>
              </w:rPr>
              <w:t>a</w:t>
            </w:r>
            <w:r w:rsidRPr="00C6560A">
              <w:rPr>
                <w:rFonts w:eastAsiaTheme="minorEastAsia" w:cstheme="minorHAnsi"/>
                <w:b/>
                <w:spacing w:val="-1"/>
                <w:lang w:eastAsia="pl-PL"/>
              </w:rPr>
              <w:t xml:space="preserve"> </w:t>
            </w:r>
            <w:r w:rsidRPr="00C6560A">
              <w:rPr>
                <w:rFonts w:eastAsiaTheme="minorEastAsia" w:cstheme="minorHAnsi"/>
                <w:b/>
                <w:spacing w:val="-4"/>
                <w:lang w:eastAsia="pl-PL"/>
              </w:rPr>
              <w:t>je</w:t>
            </w:r>
            <w:r w:rsidRPr="00C6560A">
              <w:rPr>
                <w:rFonts w:eastAsiaTheme="minorEastAsia" w:cstheme="minorHAnsi"/>
                <w:b/>
                <w:lang w:eastAsia="pl-PL"/>
              </w:rPr>
              <w:t xml:space="preserve">dn. </w:t>
            </w:r>
            <w:r w:rsidRPr="00C6560A">
              <w:rPr>
                <w:rFonts w:eastAsiaTheme="minorEastAsia" w:cstheme="minorHAnsi"/>
                <w:b/>
                <w:spacing w:val="4"/>
                <w:lang w:eastAsia="pl-PL"/>
              </w:rPr>
              <w:t>n</w:t>
            </w:r>
            <w:r w:rsidRPr="00C6560A">
              <w:rPr>
                <w:rFonts w:eastAsiaTheme="minorEastAsia" w:cstheme="minorHAnsi"/>
                <w:b/>
                <w:spacing w:val="-4"/>
                <w:lang w:eastAsia="pl-PL"/>
              </w:rPr>
              <w:t>et</w:t>
            </w:r>
            <w:r w:rsidRPr="00C6560A">
              <w:rPr>
                <w:rFonts w:eastAsiaTheme="minorEastAsia" w:cstheme="minorHAnsi"/>
                <w:b/>
                <w:spacing w:val="1"/>
                <w:lang w:eastAsia="pl-PL"/>
              </w:rPr>
              <w:t>t</w:t>
            </w:r>
            <w:r w:rsidRPr="00C6560A">
              <w:rPr>
                <w:rFonts w:eastAsiaTheme="minorEastAsia" w:cstheme="minorHAnsi"/>
                <w:b/>
                <w:lang w:eastAsia="pl-PL"/>
              </w:rPr>
              <w:t>o</w:t>
            </w:r>
          </w:p>
        </w:tc>
        <w:tc>
          <w:tcPr>
            <w:tcW w:w="1003" w:type="dxa"/>
            <w:tcBorders>
              <w:top w:val="single" w:sz="4" w:space="0" w:color="000000"/>
              <w:left w:val="single" w:sz="4" w:space="0" w:color="000000"/>
              <w:bottom w:val="single" w:sz="4" w:space="0" w:color="000000"/>
              <w:right w:val="single" w:sz="4" w:space="0" w:color="000000"/>
            </w:tcBorders>
            <w:vAlign w:val="center"/>
          </w:tcPr>
          <w:p w14:paraId="02B19530"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spacing w:val="-4"/>
                <w:lang w:eastAsia="pl-PL"/>
              </w:rPr>
              <w:t>W</w:t>
            </w:r>
            <w:r w:rsidRPr="00C6560A">
              <w:rPr>
                <w:rFonts w:eastAsiaTheme="minorEastAsia" w:cstheme="minorHAnsi"/>
                <w:b/>
                <w:spacing w:val="1"/>
                <w:lang w:eastAsia="pl-PL"/>
              </w:rPr>
              <w:t>a</w:t>
            </w:r>
            <w:r w:rsidRPr="00C6560A">
              <w:rPr>
                <w:rFonts w:eastAsiaTheme="minorEastAsia" w:cstheme="minorHAnsi"/>
                <w:b/>
                <w:lang w:eastAsia="pl-PL"/>
              </w:rPr>
              <w:t>r</w:t>
            </w:r>
            <w:r w:rsidRPr="00C6560A">
              <w:rPr>
                <w:rFonts w:eastAsiaTheme="minorEastAsia" w:cstheme="minorHAnsi"/>
                <w:b/>
                <w:spacing w:val="1"/>
                <w:lang w:eastAsia="pl-PL"/>
              </w:rPr>
              <w:t>t</w:t>
            </w:r>
            <w:r w:rsidRPr="00C6560A">
              <w:rPr>
                <w:rFonts w:eastAsiaTheme="minorEastAsia" w:cstheme="minorHAnsi"/>
                <w:b/>
                <w:lang w:eastAsia="pl-PL"/>
              </w:rPr>
              <w:t>ość</w:t>
            </w:r>
            <w:r w:rsidRPr="00C6560A">
              <w:rPr>
                <w:rFonts w:eastAsiaTheme="minorEastAsia" w:cstheme="minorHAnsi"/>
                <w:b/>
                <w:spacing w:val="-5"/>
                <w:lang w:eastAsia="pl-PL"/>
              </w:rPr>
              <w:t xml:space="preserve"> </w:t>
            </w:r>
            <w:r w:rsidRPr="00C6560A">
              <w:rPr>
                <w:rFonts w:eastAsiaTheme="minorEastAsia" w:cstheme="minorHAnsi"/>
                <w:b/>
                <w:spacing w:val="4"/>
                <w:lang w:eastAsia="pl-PL"/>
              </w:rPr>
              <w:t>n</w:t>
            </w:r>
            <w:r w:rsidRPr="00C6560A">
              <w:rPr>
                <w:rFonts w:eastAsiaTheme="minorEastAsia" w:cstheme="minorHAnsi"/>
                <w:b/>
                <w:spacing w:val="-4"/>
                <w:lang w:eastAsia="pl-PL"/>
              </w:rPr>
              <w:t>e</w:t>
            </w:r>
            <w:r w:rsidRPr="00C6560A">
              <w:rPr>
                <w:rFonts w:eastAsiaTheme="minorEastAsia" w:cstheme="minorHAnsi"/>
                <w:b/>
                <w:spacing w:val="1"/>
                <w:lang w:eastAsia="pl-PL"/>
              </w:rPr>
              <w:t>tt</w:t>
            </w:r>
            <w:r w:rsidRPr="00C6560A">
              <w:rPr>
                <w:rFonts w:eastAsiaTheme="minorEastAsia" w:cstheme="minorHAnsi"/>
                <w:b/>
                <w:lang w:eastAsia="pl-PL"/>
              </w:rPr>
              <w:t>o</w:t>
            </w:r>
          </w:p>
        </w:tc>
        <w:tc>
          <w:tcPr>
            <w:tcW w:w="850" w:type="dxa"/>
            <w:tcBorders>
              <w:top w:val="single" w:sz="4" w:space="0" w:color="000000"/>
              <w:left w:val="single" w:sz="4" w:space="0" w:color="000000"/>
              <w:bottom w:val="single" w:sz="4" w:space="0" w:color="000000"/>
              <w:right w:val="single" w:sz="4" w:space="0" w:color="000000"/>
            </w:tcBorders>
            <w:vAlign w:val="center"/>
          </w:tcPr>
          <w:p w14:paraId="71B4FB58" w14:textId="77777777" w:rsidR="00725F36" w:rsidRPr="00C6560A" w:rsidRDefault="00725F36" w:rsidP="005B1C80">
            <w:pPr>
              <w:widowControl w:val="0"/>
              <w:kinsoku w:val="0"/>
              <w:overflowPunct w:val="0"/>
              <w:autoSpaceDE w:val="0"/>
              <w:autoSpaceDN w:val="0"/>
              <w:adjustRightInd w:val="0"/>
              <w:spacing w:after="0" w:line="240" w:lineRule="auto"/>
              <w:ind w:right="6"/>
              <w:jc w:val="center"/>
              <w:rPr>
                <w:rFonts w:eastAsiaTheme="minorEastAsia" w:cstheme="minorHAnsi"/>
                <w:b/>
                <w:lang w:eastAsia="pl-PL"/>
              </w:rPr>
            </w:pPr>
            <w:r w:rsidRPr="00C6560A">
              <w:rPr>
                <w:rFonts w:eastAsiaTheme="minorEastAsia" w:cstheme="minorHAnsi"/>
                <w:b/>
                <w:spacing w:val="-2"/>
                <w:lang w:eastAsia="pl-PL"/>
              </w:rPr>
              <w:t>VA</w:t>
            </w:r>
            <w:r w:rsidRPr="00C6560A">
              <w:rPr>
                <w:rFonts w:eastAsiaTheme="minorEastAsia" w:cstheme="minorHAnsi"/>
                <w:b/>
                <w:lang w:eastAsia="pl-PL"/>
              </w:rPr>
              <w:t>T</w:t>
            </w:r>
          </w:p>
          <w:p w14:paraId="471B65EB"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lang w:eastAsia="pl-PL"/>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0121B806"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spacing w:val="-4"/>
                <w:lang w:eastAsia="pl-PL"/>
              </w:rPr>
              <w:t>W</w:t>
            </w:r>
            <w:r w:rsidRPr="00C6560A">
              <w:rPr>
                <w:rFonts w:eastAsiaTheme="minorEastAsia" w:cstheme="minorHAnsi"/>
                <w:b/>
                <w:spacing w:val="1"/>
                <w:lang w:eastAsia="pl-PL"/>
              </w:rPr>
              <w:t>a</w:t>
            </w:r>
            <w:r w:rsidRPr="00C6560A">
              <w:rPr>
                <w:rFonts w:eastAsiaTheme="minorEastAsia" w:cstheme="minorHAnsi"/>
                <w:b/>
                <w:lang w:eastAsia="pl-PL"/>
              </w:rPr>
              <w:t>r</w:t>
            </w:r>
            <w:r w:rsidRPr="00C6560A">
              <w:rPr>
                <w:rFonts w:eastAsiaTheme="minorEastAsia" w:cstheme="minorHAnsi"/>
                <w:b/>
                <w:spacing w:val="1"/>
                <w:lang w:eastAsia="pl-PL"/>
              </w:rPr>
              <w:t>tość</w:t>
            </w:r>
          </w:p>
          <w:p w14:paraId="059D74E2" w14:textId="77777777" w:rsidR="00725F36" w:rsidRPr="00C6560A" w:rsidRDefault="00725F36" w:rsidP="005B1C80">
            <w:pPr>
              <w:widowControl w:val="0"/>
              <w:kinsoku w:val="0"/>
              <w:overflowPunct w:val="0"/>
              <w:autoSpaceDE w:val="0"/>
              <w:autoSpaceDN w:val="0"/>
              <w:adjustRightInd w:val="0"/>
              <w:spacing w:after="0" w:line="240" w:lineRule="auto"/>
              <w:jc w:val="center"/>
              <w:rPr>
                <w:rFonts w:eastAsiaTheme="minorEastAsia" w:cstheme="minorHAnsi"/>
                <w:b/>
                <w:lang w:eastAsia="pl-PL"/>
              </w:rPr>
            </w:pPr>
            <w:r w:rsidRPr="00C6560A">
              <w:rPr>
                <w:rFonts w:eastAsiaTheme="minorEastAsia" w:cstheme="minorHAnsi"/>
                <w:b/>
                <w:spacing w:val="-5"/>
                <w:lang w:eastAsia="pl-PL"/>
              </w:rPr>
              <w:t>b</w:t>
            </w:r>
            <w:r w:rsidRPr="00C6560A">
              <w:rPr>
                <w:rFonts w:eastAsiaTheme="minorEastAsia" w:cstheme="minorHAnsi"/>
                <w:b/>
                <w:spacing w:val="4"/>
                <w:lang w:eastAsia="pl-PL"/>
              </w:rPr>
              <w:t>r</w:t>
            </w:r>
            <w:r w:rsidRPr="00C6560A">
              <w:rPr>
                <w:rFonts w:eastAsiaTheme="minorEastAsia" w:cstheme="minorHAnsi"/>
                <w:b/>
                <w:spacing w:val="-5"/>
                <w:lang w:eastAsia="pl-PL"/>
              </w:rPr>
              <w:t>u</w:t>
            </w:r>
            <w:r w:rsidRPr="00C6560A">
              <w:rPr>
                <w:rFonts w:eastAsiaTheme="minorEastAsia" w:cstheme="minorHAnsi"/>
                <w:b/>
                <w:spacing w:val="1"/>
                <w:lang w:eastAsia="pl-PL"/>
              </w:rPr>
              <w:t>tt</w:t>
            </w:r>
            <w:r w:rsidRPr="00C6560A">
              <w:rPr>
                <w:rFonts w:eastAsiaTheme="minorEastAsia" w:cstheme="minorHAnsi"/>
                <w:b/>
                <w:lang w:eastAsia="pl-PL"/>
              </w:rPr>
              <w:t>o</w:t>
            </w:r>
          </w:p>
        </w:tc>
      </w:tr>
      <w:tr w:rsidR="00725F36" w:rsidRPr="00C6560A" w14:paraId="38589B9F" w14:textId="77777777" w:rsidTr="005B1C80">
        <w:trPr>
          <w:trHeight w:hRule="exact" w:val="653"/>
        </w:trPr>
        <w:tc>
          <w:tcPr>
            <w:tcW w:w="687" w:type="dxa"/>
            <w:tcBorders>
              <w:top w:val="single" w:sz="4" w:space="0" w:color="000000"/>
              <w:left w:val="single" w:sz="4" w:space="0" w:color="000000"/>
              <w:bottom w:val="single" w:sz="8" w:space="0" w:color="000000"/>
              <w:right w:val="single" w:sz="8" w:space="0" w:color="000000"/>
            </w:tcBorders>
            <w:vAlign w:val="center"/>
          </w:tcPr>
          <w:p w14:paraId="1587A694" w14:textId="77777777" w:rsidR="00725F36" w:rsidRPr="00C6560A" w:rsidRDefault="00725F36" w:rsidP="005B1C80">
            <w:pPr>
              <w:widowControl w:val="0"/>
              <w:tabs>
                <w:tab w:val="left" w:pos="424"/>
              </w:tabs>
              <w:kinsoku w:val="0"/>
              <w:overflowPunct w:val="0"/>
              <w:autoSpaceDE w:val="0"/>
              <w:autoSpaceDN w:val="0"/>
              <w:adjustRightInd w:val="0"/>
              <w:spacing w:after="0" w:line="240" w:lineRule="auto"/>
              <w:ind w:left="126" w:right="263"/>
              <w:jc w:val="center"/>
              <w:rPr>
                <w:rFonts w:eastAsiaTheme="minorEastAsia" w:cstheme="minorHAnsi"/>
                <w:lang w:eastAsia="pl-PL"/>
              </w:rPr>
            </w:pPr>
            <w:r w:rsidRPr="00C6560A">
              <w:rPr>
                <w:rFonts w:eastAsiaTheme="minorEastAsia" w:cstheme="minorHAnsi"/>
                <w:lang w:eastAsia="pl-PL"/>
              </w:rPr>
              <w:t>1</w:t>
            </w:r>
          </w:p>
        </w:tc>
        <w:tc>
          <w:tcPr>
            <w:tcW w:w="3410" w:type="dxa"/>
            <w:tcBorders>
              <w:top w:val="single" w:sz="4" w:space="0" w:color="000000"/>
              <w:left w:val="single" w:sz="8" w:space="0" w:color="000000"/>
              <w:bottom w:val="single" w:sz="8" w:space="0" w:color="000000"/>
              <w:right w:val="single" w:sz="4" w:space="0" w:color="000000"/>
            </w:tcBorders>
            <w:vAlign w:val="center"/>
          </w:tcPr>
          <w:p w14:paraId="100E3AC3" w14:textId="5A7408D9" w:rsidR="00725F36" w:rsidRPr="00C6560A" w:rsidRDefault="007C5920" w:rsidP="005B1C80">
            <w:pPr>
              <w:widowControl w:val="0"/>
              <w:kinsoku w:val="0"/>
              <w:overflowPunct w:val="0"/>
              <w:autoSpaceDE w:val="0"/>
              <w:autoSpaceDN w:val="0"/>
              <w:adjustRightInd w:val="0"/>
              <w:spacing w:after="0" w:line="220" w:lineRule="exact"/>
              <w:ind w:left="164" w:right="58"/>
              <w:rPr>
                <w:rFonts w:eastAsiaTheme="minorEastAsia" w:cstheme="minorHAnsi"/>
                <w:lang w:eastAsia="pl-PL"/>
              </w:rPr>
            </w:pPr>
            <w:r w:rsidRPr="00C6560A">
              <w:rPr>
                <w:rFonts w:eastAsiaTheme="minorEastAsia" w:cstheme="minorHAnsi"/>
                <w:bCs/>
                <w:spacing w:val="-2"/>
                <w:lang w:eastAsia="pl-PL"/>
              </w:rPr>
              <w:t>Łóżko</w:t>
            </w:r>
            <w:r w:rsidR="00725F36" w:rsidRPr="00C6560A">
              <w:rPr>
                <w:rFonts w:eastAsiaTheme="minorEastAsia" w:cstheme="minorHAnsi"/>
                <w:bCs/>
                <w:spacing w:val="35"/>
                <w:lang w:eastAsia="pl-PL"/>
              </w:rPr>
              <w:t xml:space="preserve"> </w:t>
            </w:r>
          </w:p>
        </w:tc>
        <w:tc>
          <w:tcPr>
            <w:tcW w:w="996" w:type="dxa"/>
            <w:tcBorders>
              <w:top w:val="single" w:sz="4" w:space="0" w:color="000000"/>
              <w:left w:val="single" w:sz="4" w:space="0" w:color="000000"/>
              <w:bottom w:val="single" w:sz="8" w:space="0" w:color="000000"/>
              <w:right w:val="single" w:sz="4" w:space="0" w:color="000000"/>
            </w:tcBorders>
            <w:vAlign w:val="center"/>
          </w:tcPr>
          <w:p w14:paraId="0CF0F554" w14:textId="77777777" w:rsidR="00725F36" w:rsidRPr="00C6560A" w:rsidRDefault="00725F36" w:rsidP="005B1C80">
            <w:pPr>
              <w:widowControl w:val="0"/>
              <w:kinsoku w:val="0"/>
              <w:overflowPunct w:val="0"/>
              <w:autoSpaceDE w:val="0"/>
              <w:autoSpaceDN w:val="0"/>
              <w:adjustRightInd w:val="0"/>
              <w:spacing w:after="0" w:line="240" w:lineRule="auto"/>
              <w:ind w:left="273" w:right="284"/>
              <w:jc w:val="center"/>
              <w:rPr>
                <w:rFonts w:eastAsiaTheme="minorEastAsia" w:cstheme="minorHAnsi"/>
                <w:lang w:eastAsia="pl-PL"/>
              </w:rPr>
            </w:pPr>
            <w:r w:rsidRPr="00C6560A">
              <w:rPr>
                <w:rFonts w:eastAsiaTheme="minorEastAsia" w:cstheme="minorHAnsi"/>
                <w:spacing w:val="-2"/>
                <w:lang w:eastAsia="pl-PL"/>
              </w:rPr>
              <w:t>S</w:t>
            </w:r>
            <w:r w:rsidRPr="00C6560A">
              <w:rPr>
                <w:rFonts w:eastAsiaTheme="minorEastAsia" w:cstheme="minorHAnsi"/>
                <w:spacing w:val="1"/>
                <w:lang w:eastAsia="pl-PL"/>
              </w:rPr>
              <w:t>zt</w:t>
            </w:r>
            <w:r w:rsidRPr="00C6560A">
              <w:rPr>
                <w:rFonts w:eastAsiaTheme="minorEastAsia" w:cstheme="minorHAnsi"/>
                <w:lang w:eastAsia="pl-PL"/>
              </w:rPr>
              <w:t>.</w:t>
            </w:r>
          </w:p>
        </w:tc>
        <w:tc>
          <w:tcPr>
            <w:tcW w:w="850" w:type="dxa"/>
            <w:tcBorders>
              <w:top w:val="single" w:sz="4" w:space="0" w:color="000000"/>
              <w:left w:val="single" w:sz="4" w:space="0" w:color="000000"/>
              <w:bottom w:val="single" w:sz="8" w:space="0" w:color="000000"/>
              <w:right w:val="single" w:sz="4" w:space="0" w:color="000000"/>
            </w:tcBorders>
            <w:vAlign w:val="center"/>
          </w:tcPr>
          <w:p w14:paraId="13004A9F" w14:textId="19C3E045" w:rsidR="00725F36" w:rsidRPr="00C6560A" w:rsidRDefault="007C5920" w:rsidP="005B1C80">
            <w:pPr>
              <w:widowControl w:val="0"/>
              <w:kinsoku w:val="0"/>
              <w:overflowPunct w:val="0"/>
              <w:autoSpaceDE w:val="0"/>
              <w:autoSpaceDN w:val="0"/>
              <w:adjustRightInd w:val="0"/>
              <w:spacing w:after="0" w:line="240" w:lineRule="auto"/>
              <w:jc w:val="center"/>
              <w:rPr>
                <w:rFonts w:eastAsiaTheme="minorEastAsia" w:cstheme="minorHAnsi"/>
                <w:lang w:eastAsia="pl-PL"/>
              </w:rPr>
            </w:pPr>
            <w:r w:rsidRPr="00C6560A">
              <w:rPr>
                <w:rFonts w:eastAsiaTheme="minorEastAsia" w:cstheme="minorHAnsi"/>
                <w:lang w:eastAsia="pl-PL"/>
              </w:rPr>
              <w:t>24</w:t>
            </w:r>
          </w:p>
        </w:tc>
        <w:tc>
          <w:tcPr>
            <w:tcW w:w="1281" w:type="dxa"/>
            <w:tcBorders>
              <w:top w:val="single" w:sz="4" w:space="0" w:color="000000"/>
              <w:left w:val="single" w:sz="4" w:space="0" w:color="000000"/>
              <w:bottom w:val="single" w:sz="8" w:space="0" w:color="000000"/>
              <w:right w:val="single" w:sz="4" w:space="0" w:color="000000"/>
            </w:tcBorders>
            <w:vAlign w:val="center"/>
          </w:tcPr>
          <w:p w14:paraId="0D3B6498" w14:textId="77777777" w:rsidR="00725F36" w:rsidRPr="00C6560A" w:rsidRDefault="00725F36" w:rsidP="005B1C80">
            <w:pPr>
              <w:widowControl w:val="0"/>
              <w:autoSpaceDE w:val="0"/>
              <w:autoSpaceDN w:val="0"/>
              <w:adjustRightInd w:val="0"/>
              <w:spacing w:after="0" w:line="240" w:lineRule="auto"/>
              <w:jc w:val="center"/>
              <w:rPr>
                <w:rFonts w:eastAsiaTheme="minorEastAsia" w:cstheme="minorHAnsi"/>
                <w:lang w:eastAsia="pl-PL"/>
              </w:rPr>
            </w:pPr>
          </w:p>
        </w:tc>
        <w:tc>
          <w:tcPr>
            <w:tcW w:w="1003" w:type="dxa"/>
            <w:tcBorders>
              <w:top w:val="single" w:sz="4" w:space="0" w:color="000000"/>
              <w:left w:val="single" w:sz="4" w:space="0" w:color="000000"/>
              <w:bottom w:val="single" w:sz="8" w:space="0" w:color="000000"/>
              <w:right w:val="single" w:sz="4" w:space="0" w:color="000000"/>
            </w:tcBorders>
            <w:vAlign w:val="center"/>
          </w:tcPr>
          <w:p w14:paraId="3A8EE2DA" w14:textId="77777777" w:rsidR="00725F36" w:rsidRPr="00C6560A" w:rsidRDefault="00725F36" w:rsidP="005B1C80">
            <w:pPr>
              <w:widowControl w:val="0"/>
              <w:autoSpaceDE w:val="0"/>
              <w:autoSpaceDN w:val="0"/>
              <w:adjustRightInd w:val="0"/>
              <w:spacing w:after="0" w:line="240" w:lineRule="auto"/>
              <w:jc w:val="center"/>
              <w:rPr>
                <w:rFonts w:eastAsiaTheme="minorEastAsia" w:cstheme="minorHAnsi"/>
                <w:lang w:eastAsia="pl-PL"/>
              </w:rPr>
            </w:pPr>
          </w:p>
        </w:tc>
        <w:tc>
          <w:tcPr>
            <w:tcW w:w="850" w:type="dxa"/>
            <w:tcBorders>
              <w:top w:val="single" w:sz="4" w:space="0" w:color="000000"/>
              <w:left w:val="single" w:sz="4" w:space="0" w:color="000000"/>
              <w:bottom w:val="single" w:sz="8" w:space="0" w:color="000000"/>
              <w:right w:val="single" w:sz="4" w:space="0" w:color="000000"/>
            </w:tcBorders>
            <w:vAlign w:val="center"/>
          </w:tcPr>
          <w:p w14:paraId="16A1918D" w14:textId="77777777" w:rsidR="00725F36" w:rsidRPr="00C6560A" w:rsidRDefault="00725F36" w:rsidP="005B1C80">
            <w:pPr>
              <w:widowControl w:val="0"/>
              <w:autoSpaceDE w:val="0"/>
              <w:autoSpaceDN w:val="0"/>
              <w:adjustRightInd w:val="0"/>
              <w:spacing w:after="0" w:line="240" w:lineRule="auto"/>
              <w:jc w:val="center"/>
              <w:rPr>
                <w:rFonts w:eastAsiaTheme="minorEastAsia" w:cstheme="minorHAnsi"/>
                <w:lang w:eastAsia="pl-PL"/>
              </w:rPr>
            </w:pPr>
          </w:p>
        </w:tc>
        <w:tc>
          <w:tcPr>
            <w:tcW w:w="1276" w:type="dxa"/>
            <w:tcBorders>
              <w:top w:val="single" w:sz="4" w:space="0" w:color="000000"/>
              <w:left w:val="single" w:sz="4" w:space="0" w:color="000000"/>
              <w:bottom w:val="single" w:sz="8" w:space="0" w:color="000000"/>
              <w:right w:val="single" w:sz="4" w:space="0" w:color="000000"/>
            </w:tcBorders>
            <w:vAlign w:val="center"/>
          </w:tcPr>
          <w:p w14:paraId="4F598538" w14:textId="77777777" w:rsidR="00725F36" w:rsidRPr="00C6560A" w:rsidRDefault="00725F36" w:rsidP="005B1C80">
            <w:pPr>
              <w:widowControl w:val="0"/>
              <w:autoSpaceDE w:val="0"/>
              <w:autoSpaceDN w:val="0"/>
              <w:adjustRightInd w:val="0"/>
              <w:spacing w:after="0" w:line="240" w:lineRule="auto"/>
              <w:jc w:val="center"/>
              <w:rPr>
                <w:rFonts w:eastAsiaTheme="minorEastAsia" w:cstheme="minorHAnsi"/>
                <w:lang w:eastAsia="pl-PL"/>
              </w:rPr>
            </w:pPr>
          </w:p>
        </w:tc>
      </w:tr>
      <w:tr w:rsidR="00725F36" w:rsidRPr="00C6560A" w14:paraId="2CEF852E" w14:textId="77777777" w:rsidTr="007C5920">
        <w:trPr>
          <w:trHeight w:hRule="exact" w:val="706"/>
        </w:trPr>
        <w:tc>
          <w:tcPr>
            <w:tcW w:w="4097" w:type="dxa"/>
            <w:gridSpan w:val="2"/>
            <w:tcBorders>
              <w:top w:val="single" w:sz="8" w:space="0" w:color="000000"/>
              <w:left w:val="nil"/>
              <w:bottom w:val="nil"/>
              <w:right w:val="single" w:sz="4" w:space="0" w:color="000000"/>
            </w:tcBorders>
          </w:tcPr>
          <w:p w14:paraId="7459FE82" w14:textId="77777777" w:rsidR="00725F36" w:rsidRPr="00C6560A" w:rsidRDefault="00725F36" w:rsidP="005B1C80">
            <w:pPr>
              <w:widowControl w:val="0"/>
              <w:autoSpaceDE w:val="0"/>
              <w:autoSpaceDN w:val="0"/>
              <w:adjustRightInd w:val="0"/>
              <w:spacing w:after="0" w:line="240" w:lineRule="auto"/>
              <w:ind w:left="126"/>
              <w:rPr>
                <w:rFonts w:ascii="Calibri" w:eastAsiaTheme="minorEastAsia" w:hAnsi="Calibri" w:cs="Calibri"/>
                <w:lang w:eastAsia="pl-PL"/>
              </w:rPr>
            </w:pPr>
          </w:p>
        </w:tc>
        <w:tc>
          <w:tcPr>
            <w:tcW w:w="3127" w:type="dxa"/>
            <w:gridSpan w:val="3"/>
            <w:tcBorders>
              <w:top w:val="single" w:sz="8" w:space="0" w:color="000000"/>
              <w:left w:val="single" w:sz="4" w:space="0" w:color="000000"/>
              <w:bottom w:val="single" w:sz="4" w:space="0" w:color="000000"/>
              <w:right w:val="single" w:sz="4" w:space="0" w:color="000000"/>
            </w:tcBorders>
            <w:vAlign w:val="center"/>
          </w:tcPr>
          <w:p w14:paraId="3B85A5B5" w14:textId="77777777" w:rsidR="00725F36" w:rsidRPr="00C6560A" w:rsidRDefault="00725F36" w:rsidP="005B1C80">
            <w:pPr>
              <w:widowControl w:val="0"/>
              <w:kinsoku w:val="0"/>
              <w:overflowPunct w:val="0"/>
              <w:autoSpaceDE w:val="0"/>
              <w:autoSpaceDN w:val="0"/>
              <w:adjustRightInd w:val="0"/>
              <w:spacing w:after="0" w:line="240" w:lineRule="auto"/>
              <w:ind w:right="1"/>
              <w:jc w:val="center"/>
              <w:rPr>
                <w:rFonts w:ascii="Calibri" w:eastAsiaTheme="minorEastAsia" w:hAnsi="Calibri" w:cs="Calibri"/>
                <w:lang w:eastAsia="pl-PL"/>
              </w:rPr>
            </w:pPr>
            <w:r w:rsidRPr="00C6560A">
              <w:rPr>
                <w:rFonts w:ascii="Calibri" w:eastAsiaTheme="minorEastAsia" w:hAnsi="Calibri" w:cs="Calibri"/>
                <w:b/>
                <w:bCs/>
                <w:lang w:eastAsia="pl-PL"/>
              </w:rPr>
              <w:t>R</w:t>
            </w:r>
            <w:r w:rsidRPr="00C6560A">
              <w:rPr>
                <w:rFonts w:ascii="Calibri" w:eastAsiaTheme="minorEastAsia" w:hAnsi="Calibri" w:cs="Calibri"/>
                <w:b/>
                <w:bCs/>
                <w:spacing w:val="1"/>
                <w:lang w:eastAsia="pl-PL"/>
              </w:rPr>
              <w:t xml:space="preserve"> </w:t>
            </w:r>
            <w:r w:rsidRPr="00C6560A">
              <w:rPr>
                <w:rFonts w:ascii="Calibri" w:eastAsiaTheme="minorEastAsia" w:hAnsi="Calibri" w:cs="Calibri"/>
                <w:b/>
                <w:bCs/>
                <w:lang w:eastAsia="pl-PL"/>
              </w:rPr>
              <w:t>A</w:t>
            </w:r>
            <w:r w:rsidRPr="00C6560A">
              <w:rPr>
                <w:rFonts w:ascii="Calibri" w:eastAsiaTheme="minorEastAsia" w:hAnsi="Calibri" w:cs="Calibri"/>
                <w:b/>
                <w:bCs/>
                <w:spacing w:val="1"/>
                <w:lang w:eastAsia="pl-PL"/>
              </w:rPr>
              <w:t xml:space="preserve"> </w:t>
            </w:r>
            <w:r w:rsidRPr="00C6560A">
              <w:rPr>
                <w:rFonts w:ascii="Calibri" w:eastAsiaTheme="minorEastAsia" w:hAnsi="Calibri" w:cs="Calibri"/>
                <w:b/>
                <w:bCs/>
                <w:lang w:eastAsia="pl-PL"/>
              </w:rPr>
              <w:t>Z</w:t>
            </w:r>
            <w:r w:rsidRPr="00C6560A">
              <w:rPr>
                <w:rFonts w:ascii="Calibri" w:eastAsiaTheme="minorEastAsia" w:hAnsi="Calibri" w:cs="Calibri"/>
                <w:b/>
                <w:bCs/>
                <w:spacing w:val="-3"/>
                <w:lang w:eastAsia="pl-PL"/>
              </w:rPr>
              <w:t xml:space="preserve"> </w:t>
            </w:r>
            <w:r w:rsidRPr="00C6560A">
              <w:rPr>
                <w:rFonts w:ascii="Calibri" w:eastAsiaTheme="minorEastAsia" w:hAnsi="Calibri" w:cs="Calibri"/>
                <w:b/>
                <w:bCs/>
                <w:lang w:eastAsia="pl-PL"/>
              </w:rPr>
              <w:t>E</w:t>
            </w:r>
            <w:r w:rsidRPr="00C6560A">
              <w:rPr>
                <w:rFonts w:ascii="Calibri" w:eastAsiaTheme="minorEastAsia" w:hAnsi="Calibri" w:cs="Calibri"/>
                <w:b/>
                <w:bCs/>
                <w:spacing w:val="-3"/>
                <w:lang w:eastAsia="pl-PL"/>
              </w:rPr>
              <w:t xml:space="preserve"> </w:t>
            </w:r>
            <w:r w:rsidRPr="00C6560A">
              <w:rPr>
                <w:rFonts w:ascii="Calibri" w:eastAsiaTheme="minorEastAsia" w:hAnsi="Calibri" w:cs="Calibri"/>
                <w:b/>
                <w:bCs/>
                <w:lang w:eastAsia="pl-PL"/>
              </w:rPr>
              <w:t>M</w:t>
            </w:r>
          </w:p>
        </w:tc>
        <w:tc>
          <w:tcPr>
            <w:tcW w:w="1003" w:type="dxa"/>
            <w:tcBorders>
              <w:top w:val="single" w:sz="8" w:space="0" w:color="000000"/>
              <w:left w:val="single" w:sz="4" w:space="0" w:color="000000"/>
              <w:bottom w:val="single" w:sz="4" w:space="0" w:color="000000"/>
              <w:right w:val="single" w:sz="4" w:space="0" w:color="000000"/>
            </w:tcBorders>
            <w:vAlign w:val="center"/>
          </w:tcPr>
          <w:p w14:paraId="1132DA90" w14:textId="77777777" w:rsidR="00725F36" w:rsidRPr="00C6560A" w:rsidRDefault="00725F36" w:rsidP="005B1C80">
            <w:pPr>
              <w:widowControl w:val="0"/>
              <w:autoSpaceDE w:val="0"/>
              <w:autoSpaceDN w:val="0"/>
              <w:adjustRightInd w:val="0"/>
              <w:spacing w:after="0" w:line="240" w:lineRule="auto"/>
              <w:jc w:val="center"/>
              <w:rPr>
                <w:rFonts w:ascii="Calibri" w:eastAsiaTheme="minorEastAsia" w:hAnsi="Calibri" w:cs="Calibri"/>
                <w:lang w:eastAsia="pl-PL"/>
              </w:rPr>
            </w:pPr>
          </w:p>
        </w:tc>
        <w:tc>
          <w:tcPr>
            <w:tcW w:w="850" w:type="dxa"/>
            <w:tcBorders>
              <w:top w:val="single" w:sz="8" w:space="0" w:color="000000"/>
              <w:left w:val="single" w:sz="4" w:space="0" w:color="000000"/>
              <w:bottom w:val="nil"/>
              <w:right w:val="single" w:sz="4" w:space="0" w:color="000000"/>
            </w:tcBorders>
            <w:vAlign w:val="center"/>
          </w:tcPr>
          <w:p w14:paraId="66F77690" w14:textId="77777777" w:rsidR="00725F36" w:rsidRPr="00C6560A" w:rsidRDefault="00725F36" w:rsidP="005B1C80">
            <w:pPr>
              <w:widowControl w:val="0"/>
              <w:autoSpaceDE w:val="0"/>
              <w:autoSpaceDN w:val="0"/>
              <w:adjustRightInd w:val="0"/>
              <w:spacing w:after="0" w:line="240" w:lineRule="auto"/>
              <w:jc w:val="center"/>
              <w:rPr>
                <w:rFonts w:ascii="Calibri" w:eastAsiaTheme="minorEastAsia" w:hAnsi="Calibri" w:cs="Calibri"/>
                <w:lang w:eastAsia="pl-PL"/>
              </w:rPr>
            </w:pPr>
          </w:p>
        </w:tc>
        <w:tc>
          <w:tcPr>
            <w:tcW w:w="1276" w:type="dxa"/>
            <w:tcBorders>
              <w:top w:val="single" w:sz="8" w:space="0" w:color="000000"/>
              <w:left w:val="single" w:sz="4" w:space="0" w:color="000000"/>
              <w:bottom w:val="single" w:sz="4" w:space="0" w:color="000000"/>
              <w:right w:val="single" w:sz="4" w:space="0" w:color="000000"/>
            </w:tcBorders>
            <w:vAlign w:val="center"/>
          </w:tcPr>
          <w:p w14:paraId="3E8C719E" w14:textId="77777777" w:rsidR="00725F36" w:rsidRPr="00C6560A" w:rsidRDefault="00725F36" w:rsidP="005B1C80">
            <w:pPr>
              <w:widowControl w:val="0"/>
              <w:autoSpaceDE w:val="0"/>
              <w:autoSpaceDN w:val="0"/>
              <w:adjustRightInd w:val="0"/>
              <w:spacing w:after="0" w:line="240" w:lineRule="auto"/>
              <w:jc w:val="center"/>
              <w:rPr>
                <w:rFonts w:ascii="Calibri" w:eastAsiaTheme="minorEastAsia" w:hAnsi="Calibri" w:cs="Calibri"/>
                <w:lang w:eastAsia="pl-PL"/>
              </w:rPr>
            </w:pPr>
          </w:p>
        </w:tc>
      </w:tr>
    </w:tbl>
    <w:p w14:paraId="7BD4F3D3" w14:textId="77777777" w:rsidR="00725F36" w:rsidRPr="00C6560A" w:rsidRDefault="00725F36" w:rsidP="00725F36">
      <w:pPr>
        <w:keepLines/>
        <w:widowControl w:val="0"/>
        <w:tabs>
          <w:tab w:val="center" w:pos="1843"/>
          <w:tab w:val="center" w:pos="4500"/>
          <w:tab w:val="center" w:pos="6390"/>
          <w:tab w:val="center" w:pos="6840"/>
          <w:tab w:val="center" w:pos="7380"/>
          <w:tab w:val="right" w:pos="9090"/>
        </w:tabs>
        <w:autoSpaceDE w:val="0"/>
        <w:autoSpaceDN w:val="0"/>
        <w:adjustRightInd w:val="0"/>
        <w:ind w:right="750"/>
        <w:jc w:val="both"/>
        <w:rPr>
          <w:rFonts w:ascii="Calibri" w:hAnsi="Calibri" w:cs="Calibri"/>
          <w:b/>
          <w:highlight w:val="yellow"/>
        </w:rPr>
      </w:pPr>
    </w:p>
    <w:p w14:paraId="339AD5BF" w14:textId="77777777" w:rsidR="00725F36" w:rsidRPr="00C6560A" w:rsidRDefault="00725F36" w:rsidP="00725F36">
      <w:pPr>
        <w:rPr>
          <w:rFonts w:ascii="Calibri" w:hAnsi="Calibri" w:cs="Calibri"/>
        </w:rPr>
      </w:pPr>
      <w:r w:rsidRPr="00C6560A">
        <w:rPr>
          <w:rFonts w:ascii="Calibri" w:hAnsi="Calibri" w:cs="Calibri"/>
        </w:rPr>
        <w:t>RAZEM słownie:  …………………………………………………………………………..……………………………………. zł brutto.</w:t>
      </w:r>
    </w:p>
    <w:p w14:paraId="5606D009" w14:textId="77777777" w:rsidR="00725F36" w:rsidRPr="00C6560A" w:rsidRDefault="00725F36" w:rsidP="00725F36">
      <w:pPr>
        <w:rPr>
          <w:rFonts w:ascii="Calibri" w:hAnsi="Calibri" w:cs="Calibri"/>
        </w:rPr>
      </w:pPr>
    </w:p>
    <w:p w14:paraId="5E67C654" w14:textId="77777777" w:rsidR="00725F36" w:rsidRPr="00C6560A" w:rsidRDefault="00725F36" w:rsidP="00725F36">
      <w:pPr>
        <w:rPr>
          <w:rFonts w:ascii="Calibri" w:hAnsi="Calibri" w:cs="Calibri"/>
        </w:rPr>
      </w:pPr>
    </w:p>
    <w:p w14:paraId="4E307548" w14:textId="77777777" w:rsidR="00725F36" w:rsidRPr="00C6560A" w:rsidRDefault="00725F36" w:rsidP="00725F36">
      <w:pPr>
        <w:suppressAutoHyphens/>
        <w:spacing w:after="0" w:line="240" w:lineRule="auto"/>
        <w:rPr>
          <w:rFonts w:ascii="Calibri" w:eastAsia="Times New Roman" w:hAnsi="Calibri" w:cs="Calibri"/>
          <w:bCs/>
          <w:sz w:val="16"/>
          <w:szCs w:val="16"/>
        </w:rPr>
      </w:pPr>
      <w:r w:rsidRPr="00C6560A">
        <w:rPr>
          <w:rFonts w:ascii="Calibri" w:eastAsia="Times New Roman" w:hAnsi="Calibri" w:cs="Calibri"/>
          <w:bCs/>
          <w:sz w:val="16"/>
          <w:szCs w:val="16"/>
        </w:rPr>
        <w:t>……………………………………</w:t>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w:t>
      </w:r>
    </w:p>
    <w:p w14:paraId="34103328" w14:textId="77777777" w:rsidR="00725F36" w:rsidRPr="00C6560A" w:rsidRDefault="00725F36" w:rsidP="00725F36">
      <w:pPr>
        <w:suppressAutoHyphens/>
        <w:spacing w:after="0" w:line="240" w:lineRule="auto"/>
        <w:rPr>
          <w:rFonts w:ascii="Calibri" w:eastAsia="Times New Roman" w:hAnsi="Calibri" w:cs="Calibri"/>
          <w:bCs/>
          <w:sz w:val="16"/>
          <w:szCs w:val="16"/>
        </w:rPr>
      </w:pPr>
      <w:r w:rsidRPr="00C6560A">
        <w:rPr>
          <w:rFonts w:ascii="Calibri" w:eastAsia="Times New Roman" w:hAnsi="Calibri" w:cs="Calibri"/>
          <w:bCs/>
          <w:sz w:val="16"/>
          <w:szCs w:val="16"/>
        </w:rPr>
        <w:t>Miejscowość, data</w:t>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 xml:space="preserve">(Podpisy osób uprawnionych do  </w:t>
      </w:r>
      <w:r w:rsidRPr="00C6560A">
        <w:rPr>
          <w:rFonts w:ascii="Calibri" w:eastAsia="Times New Roman" w:hAnsi="Calibri" w:cs="Calibri"/>
          <w:bCs/>
          <w:sz w:val="16"/>
          <w:szCs w:val="16"/>
        </w:rPr>
        <w:br/>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r>
      <w:r w:rsidRPr="00C6560A">
        <w:rPr>
          <w:rFonts w:ascii="Calibri" w:eastAsia="Times New Roman" w:hAnsi="Calibri" w:cs="Calibri"/>
          <w:bCs/>
          <w:sz w:val="16"/>
          <w:szCs w:val="16"/>
        </w:rPr>
        <w:tab/>
        <w:t>składania oświadczeń woli w imieniu wykonawcy)</w:t>
      </w:r>
    </w:p>
    <w:p w14:paraId="6C8763DD" w14:textId="77777777" w:rsidR="00725F36" w:rsidRPr="00C6560A" w:rsidRDefault="00725F36" w:rsidP="00725F36">
      <w:pPr>
        <w:tabs>
          <w:tab w:val="left" w:pos="6870"/>
        </w:tabs>
        <w:ind w:right="750"/>
        <w:rPr>
          <w:rFonts w:ascii="Calibri" w:hAnsi="Calibri" w:cs="Calibri"/>
        </w:rPr>
      </w:pPr>
    </w:p>
    <w:p w14:paraId="210F096D" w14:textId="77777777" w:rsidR="00725F36" w:rsidRPr="00C6560A" w:rsidRDefault="00725F36" w:rsidP="00725F36">
      <w:pPr>
        <w:rPr>
          <w:rFonts w:ascii="Calibri" w:hAnsi="Calibri" w:cs="Calibri"/>
        </w:rPr>
      </w:pPr>
    </w:p>
    <w:p w14:paraId="58E9630D" w14:textId="77777777" w:rsidR="00725F36" w:rsidRPr="00C6560A" w:rsidRDefault="00725F36" w:rsidP="00725F36">
      <w:pPr>
        <w:spacing w:after="0" w:line="240" w:lineRule="auto"/>
        <w:ind w:right="197"/>
        <w:rPr>
          <w:rFonts w:ascii="Calibri" w:hAnsi="Calibri" w:cs="Calibri"/>
        </w:rPr>
      </w:pPr>
    </w:p>
    <w:p w14:paraId="0C89DC5E" w14:textId="77777777" w:rsidR="00725F36" w:rsidRPr="00C6560A" w:rsidRDefault="00725F36" w:rsidP="00725F36">
      <w:pPr>
        <w:spacing w:after="0" w:line="240" w:lineRule="auto"/>
        <w:ind w:right="197"/>
        <w:rPr>
          <w:rFonts w:ascii="Calibri" w:hAnsi="Calibri" w:cs="Calibri"/>
        </w:rPr>
      </w:pPr>
    </w:p>
    <w:bookmarkEnd w:id="32"/>
    <w:p w14:paraId="50BC4E7C" w14:textId="77777777" w:rsidR="00725F36" w:rsidRPr="00C6560A" w:rsidRDefault="00725F36" w:rsidP="00725F36">
      <w:pPr>
        <w:spacing w:after="0" w:line="240" w:lineRule="auto"/>
        <w:rPr>
          <w:rFonts w:eastAsia="Times New Roman" w:cstheme="minorHAnsi"/>
          <w:lang w:eastAsia="pl-PL"/>
        </w:rPr>
      </w:pPr>
    </w:p>
    <w:p w14:paraId="0FC95D41" w14:textId="77777777" w:rsidR="002E73A8" w:rsidRPr="00C6560A" w:rsidRDefault="002E73A8" w:rsidP="002E73A8">
      <w:pPr>
        <w:rPr>
          <w:rFonts w:ascii="Calibri" w:hAnsi="Calibri" w:cs="Calibri"/>
        </w:rPr>
      </w:pPr>
    </w:p>
    <w:p w14:paraId="3B0B2D94" w14:textId="77777777" w:rsidR="002E73A8" w:rsidRPr="00C6560A" w:rsidRDefault="002E73A8" w:rsidP="002E73A8">
      <w:pPr>
        <w:spacing w:after="0" w:line="240" w:lineRule="auto"/>
        <w:ind w:right="197"/>
        <w:rPr>
          <w:rFonts w:ascii="Calibri" w:hAnsi="Calibri" w:cs="Calibri"/>
        </w:rPr>
      </w:pPr>
    </w:p>
    <w:p w14:paraId="2CB51AE3" w14:textId="77777777" w:rsidR="003974B1" w:rsidRPr="00C6560A" w:rsidRDefault="003974B1" w:rsidP="002E73A8">
      <w:pPr>
        <w:spacing w:after="0" w:line="240" w:lineRule="auto"/>
        <w:ind w:right="197"/>
        <w:rPr>
          <w:rFonts w:ascii="Calibri" w:hAnsi="Calibri" w:cs="Calibri"/>
        </w:rPr>
      </w:pPr>
    </w:p>
    <w:p w14:paraId="1FE4A6A5" w14:textId="77777777" w:rsidR="003974B1" w:rsidRPr="00C6560A" w:rsidRDefault="003974B1" w:rsidP="002E73A8">
      <w:pPr>
        <w:spacing w:after="0" w:line="240" w:lineRule="auto"/>
        <w:ind w:right="197"/>
        <w:rPr>
          <w:rFonts w:ascii="Calibri" w:hAnsi="Calibri" w:cs="Calibri"/>
        </w:rPr>
      </w:pPr>
    </w:p>
    <w:p w14:paraId="3D0B3A99" w14:textId="77777777" w:rsidR="003974B1" w:rsidRPr="00C6560A" w:rsidRDefault="003974B1" w:rsidP="002E73A8">
      <w:pPr>
        <w:spacing w:after="0" w:line="240" w:lineRule="auto"/>
        <w:ind w:right="197"/>
        <w:rPr>
          <w:rFonts w:ascii="Calibri" w:hAnsi="Calibri" w:cs="Calibri"/>
        </w:rPr>
      </w:pPr>
    </w:p>
    <w:p w14:paraId="4440364B" w14:textId="77777777" w:rsidR="003974B1" w:rsidRPr="00C6560A" w:rsidRDefault="003974B1" w:rsidP="002E73A8">
      <w:pPr>
        <w:spacing w:after="0" w:line="240" w:lineRule="auto"/>
        <w:ind w:right="197"/>
        <w:rPr>
          <w:rFonts w:ascii="Calibri" w:hAnsi="Calibri" w:cs="Calibri"/>
        </w:rPr>
      </w:pPr>
    </w:p>
    <w:p w14:paraId="00A7D16E" w14:textId="77777777" w:rsidR="009F25DB" w:rsidRPr="00C6560A" w:rsidRDefault="009F25DB" w:rsidP="002E73A8">
      <w:pPr>
        <w:spacing w:after="0" w:line="240" w:lineRule="auto"/>
        <w:ind w:right="197"/>
        <w:rPr>
          <w:rFonts w:ascii="Calibri" w:hAnsi="Calibri" w:cs="Calibri"/>
        </w:rPr>
      </w:pPr>
    </w:p>
    <w:p w14:paraId="1F7760BF" w14:textId="77777777" w:rsidR="009F25DB" w:rsidRPr="00C6560A" w:rsidRDefault="009F25DB" w:rsidP="002E73A8">
      <w:pPr>
        <w:spacing w:after="0" w:line="240" w:lineRule="auto"/>
        <w:ind w:right="197"/>
        <w:rPr>
          <w:rFonts w:ascii="Calibri" w:hAnsi="Calibri" w:cs="Calibri"/>
        </w:rPr>
      </w:pPr>
    </w:p>
    <w:p w14:paraId="131F2CA4" w14:textId="77777777" w:rsidR="009F25DB" w:rsidRPr="00C6560A" w:rsidRDefault="009F25DB" w:rsidP="002E73A8">
      <w:pPr>
        <w:spacing w:after="0" w:line="240" w:lineRule="auto"/>
        <w:ind w:right="197"/>
        <w:rPr>
          <w:rFonts w:ascii="Calibri" w:hAnsi="Calibri" w:cs="Calibri"/>
        </w:rPr>
      </w:pPr>
    </w:p>
    <w:p w14:paraId="5AA926CD" w14:textId="77777777" w:rsidR="009F25DB" w:rsidRPr="00C6560A" w:rsidRDefault="009F25DB" w:rsidP="002E73A8">
      <w:pPr>
        <w:spacing w:after="0" w:line="240" w:lineRule="auto"/>
        <w:ind w:right="197"/>
        <w:rPr>
          <w:rFonts w:ascii="Calibri" w:hAnsi="Calibri" w:cs="Calibri"/>
        </w:rPr>
      </w:pPr>
    </w:p>
    <w:p w14:paraId="5C7B42F7" w14:textId="77777777" w:rsidR="009F25DB" w:rsidRPr="00C6560A" w:rsidRDefault="009F25DB" w:rsidP="002E73A8">
      <w:pPr>
        <w:spacing w:after="0" w:line="240" w:lineRule="auto"/>
        <w:ind w:right="197"/>
        <w:rPr>
          <w:rFonts w:ascii="Calibri" w:hAnsi="Calibri" w:cs="Calibri"/>
        </w:rPr>
      </w:pPr>
    </w:p>
    <w:p w14:paraId="3EC81F9D" w14:textId="77777777" w:rsidR="009F25DB" w:rsidRPr="00C6560A" w:rsidRDefault="009F25DB" w:rsidP="002E73A8">
      <w:pPr>
        <w:spacing w:after="0" w:line="240" w:lineRule="auto"/>
        <w:ind w:right="197"/>
        <w:rPr>
          <w:rFonts w:ascii="Calibri" w:hAnsi="Calibri" w:cs="Calibri"/>
        </w:rPr>
      </w:pPr>
    </w:p>
    <w:p w14:paraId="0A46876D" w14:textId="77777777" w:rsidR="009F25DB" w:rsidRPr="00C6560A" w:rsidRDefault="009F25DB" w:rsidP="002E73A8">
      <w:pPr>
        <w:spacing w:after="0" w:line="240" w:lineRule="auto"/>
        <w:ind w:right="197"/>
        <w:rPr>
          <w:rFonts w:ascii="Calibri" w:hAnsi="Calibri" w:cs="Calibri"/>
        </w:rPr>
      </w:pPr>
    </w:p>
    <w:p w14:paraId="0533CECE" w14:textId="77777777" w:rsidR="00082AC0" w:rsidRPr="00C6560A" w:rsidRDefault="00082AC0" w:rsidP="002E73A8">
      <w:pPr>
        <w:spacing w:after="0" w:line="240" w:lineRule="auto"/>
        <w:ind w:right="197"/>
        <w:rPr>
          <w:rFonts w:ascii="Calibri" w:hAnsi="Calibri" w:cs="Calibri"/>
        </w:rPr>
      </w:pPr>
    </w:p>
    <w:p w14:paraId="7A91DD41" w14:textId="77777777" w:rsidR="00082AC0" w:rsidRPr="00C6560A" w:rsidRDefault="00082AC0" w:rsidP="002E73A8">
      <w:pPr>
        <w:spacing w:after="0" w:line="240" w:lineRule="auto"/>
        <w:ind w:right="197"/>
        <w:rPr>
          <w:rFonts w:ascii="Calibri" w:hAnsi="Calibri" w:cs="Calibri"/>
        </w:rPr>
      </w:pPr>
    </w:p>
    <w:p w14:paraId="212C7D42" w14:textId="77777777" w:rsidR="00082AC0" w:rsidRPr="00C6560A" w:rsidRDefault="00082AC0" w:rsidP="002E73A8">
      <w:pPr>
        <w:spacing w:after="0" w:line="240" w:lineRule="auto"/>
        <w:ind w:right="197"/>
        <w:rPr>
          <w:rFonts w:ascii="Calibri" w:hAnsi="Calibri" w:cs="Calibri"/>
        </w:rPr>
      </w:pPr>
    </w:p>
    <w:p w14:paraId="7932976A" w14:textId="77777777" w:rsidR="00082AC0" w:rsidRPr="00C6560A" w:rsidRDefault="00082AC0" w:rsidP="002E73A8">
      <w:pPr>
        <w:spacing w:after="0" w:line="240" w:lineRule="auto"/>
        <w:ind w:right="197"/>
        <w:rPr>
          <w:rFonts w:ascii="Calibri" w:hAnsi="Calibri" w:cs="Calibri"/>
        </w:rPr>
      </w:pPr>
    </w:p>
    <w:p w14:paraId="6BC8B6FE" w14:textId="5147505D" w:rsidR="003974B1" w:rsidRDefault="003974B1" w:rsidP="00945A17">
      <w:pPr>
        <w:spacing w:after="0" w:line="240" w:lineRule="auto"/>
        <w:ind w:left="2832" w:firstLine="708"/>
        <w:jc w:val="right"/>
        <w:rPr>
          <w:rFonts w:eastAsia="Times New Roman" w:cstheme="minorHAnsi"/>
          <w:b/>
        </w:rPr>
      </w:pPr>
      <w:r w:rsidRPr="00C6560A">
        <w:rPr>
          <w:rFonts w:eastAsia="Times New Roman" w:cstheme="minorHAnsi"/>
          <w:b/>
        </w:rPr>
        <w:lastRenderedPageBreak/>
        <w:t>Załącznik nr 6 do SWZ</w:t>
      </w:r>
    </w:p>
    <w:p w14:paraId="552A5AC9" w14:textId="77777777" w:rsidR="005424BB" w:rsidRPr="00C6560A" w:rsidRDefault="005424BB" w:rsidP="00945A17">
      <w:pPr>
        <w:spacing w:after="0" w:line="240" w:lineRule="auto"/>
        <w:ind w:left="2832" w:firstLine="708"/>
        <w:jc w:val="right"/>
        <w:rPr>
          <w:rFonts w:eastAsia="Times New Roman" w:cstheme="minorHAnsi"/>
          <w:b/>
        </w:rPr>
      </w:pPr>
    </w:p>
    <w:p w14:paraId="08721A1D" w14:textId="5A39BB04" w:rsidR="00D577AB" w:rsidRPr="00C6560A" w:rsidRDefault="00D577AB" w:rsidP="00945A17">
      <w:pPr>
        <w:spacing w:after="0" w:line="240" w:lineRule="auto"/>
        <w:jc w:val="center"/>
        <w:rPr>
          <w:rFonts w:cstheme="minorHAnsi"/>
          <w:b/>
          <w:sz w:val="24"/>
          <w:szCs w:val="24"/>
        </w:rPr>
      </w:pPr>
      <w:bookmarkStart w:id="33" w:name="_Hlk171408591"/>
      <w:r w:rsidRPr="00C6560A">
        <w:rPr>
          <w:rFonts w:cstheme="minorHAnsi"/>
          <w:b/>
          <w:sz w:val="24"/>
          <w:szCs w:val="24"/>
        </w:rPr>
        <w:t xml:space="preserve">Projekt Umowy </w:t>
      </w:r>
    </w:p>
    <w:p w14:paraId="1C6081E9" w14:textId="02302213" w:rsidR="00D577AB" w:rsidRPr="00C6560A" w:rsidRDefault="00D577AB" w:rsidP="00945A17">
      <w:pPr>
        <w:spacing w:after="0" w:line="240" w:lineRule="auto"/>
        <w:jc w:val="both"/>
        <w:rPr>
          <w:rFonts w:cstheme="minorHAnsi"/>
          <w:sz w:val="24"/>
          <w:szCs w:val="24"/>
        </w:rPr>
      </w:pPr>
    </w:p>
    <w:p w14:paraId="3D64840A" w14:textId="6E843EBA" w:rsidR="00D577AB" w:rsidRPr="00C6560A" w:rsidRDefault="00D577AB" w:rsidP="00945A17">
      <w:pPr>
        <w:spacing w:after="0" w:line="240" w:lineRule="auto"/>
        <w:jc w:val="both"/>
        <w:rPr>
          <w:rFonts w:cstheme="minorHAnsi"/>
        </w:rPr>
      </w:pPr>
      <w:r w:rsidRPr="00C6560A">
        <w:rPr>
          <w:rFonts w:cstheme="minorHAnsi"/>
        </w:rPr>
        <w:t>zawarta w dniu …………….2025r. pomiędzy:</w:t>
      </w:r>
    </w:p>
    <w:p w14:paraId="542A368B" w14:textId="77777777" w:rsidR="00D577AB" w:rsidRPr="00C6560A" w:rsidRDefault="00D577AB" w:rsidP="00945A17">
      <w:pPr>
        <w:spacing w:after="0" w:line="240" w:lineRule="auto"/>
        <w:jc w:val="both"/>
        <w:rPr>
          <w:rFonts w:eastAsia="Calibri" w:cstheme="minorHAnsi"/>
          <w:bCs/>
        </w:rPr>
      </w:pPr>
    </w:p>
    <w:p w14:paraId="727B5433" w14:textId="77777777" w:rsidR="00D577AB" w:rsidRPr="00C6560A" w:rsidRDefault="00D577AB" w:rsidP="00945A17">
      <w:pPr>
        <w:spacing w:after="0" w:line="240" w:lineRule="auto"/>
        <w:jc w:val="both"/>
        <w:rPr>
          <w:rFonts w:eastAsia="Calibri" w:cstheme="minorHAnsi"/>
        </w:rPr>
      </w:pPr>
      <w:r w:rsidRPr="00C6560A">
        <w:rPr>
          <w:rFonts w:eastAsia="Times New Roman" w:cstheme="minorHAnsi"/>
          <w:b/>
          <w:bCs/>
          <w:lang w:eastAsia="pl-PL"/>
        </w:rPr>
        <w:t>Samodzielnym Publicznym Zakładem Opieki Zdrowotnej MSWiA w Rzeszowie,</w:t>
      </w:r>
      <w:r w:rsidRPr="00C6560A">
        <w:rPr>
          <w:rFonts w:eastAsia="Times New Roman" w:cstheme="minorHAnsi"/>
          <w:b/>
          <w:bCs/>
          <w:lang w:eastAsia="pl-PL"/>
        </w:rPr>
        <w:br/>
        <w:t>ul. Krakowska 16, 35-111 Rzeszów</w:t>
      </w:r>
      <w:r w:rsidRPr="00C6560A">
        <w:rPr>
          <w:rFonts w:eastAsia="Times New Roman" w:cstheme="minorHAnsi"/>
          <w:lang w:eastAsia="pl-PL"/>
        </w:rPr>
        <w:t xml:space="preserve"> wpisanym </w:t>
      </w:r>
      <w:r w:rsidRPr="00C6560A">
        <w:rPr>
          <w:rFonts w:eastAsia="Calibri" w:cstheme="minorHAnsi"/>
        </w:rPr>
        <w:t xml:space="preserve">do rejestru stowarzyszeń, innych organizacji społecznych i zawodowych, fundacji i samodzielnych publicznych zakładów opieki zdrowotnej KRS, przez Sąd Rejonowy w Rzeszowie XII Wydział Gospodarczy KRS pod numerem KRS 0000020148 adres:  Krakowska 16,35-111 Rzeszów, NIP: 813 28 92 063 zwanym dalej </w:t>
      </w:r>
      <w:r w:rsidRPr="00C6560A">
        <w:rPr>
          <w:rFonts w:eastAsia="Calibri" w:cstheme="minorHAnsi"/>
          <w:b/>
        </w:rPr>
        <w:t>Zamawiającym</w:t>
      </w:r>
      <w:r w:rsidRPr="00C6560A">
        <w:rPr>
          <w:rFonts w:eastAsia="Calibri" w:cstheme="minorHAnsi"/>
        </w:rPr>
        <w:t xml:space="preserve"> reprezentowanym przez:</w:t>
      </w:r>
    </w:p>
    <w:p w14:paraId="005A2357" w14:textId="77777777" w:rsidR="00D577AB" w:rsidRPr="00C6560A" w:rsidRDefault="00D577AB" w:rsidP="00945A17">
      <w:pPr>
        <w:spacing w:after="0" w:line="240" w:lineRule="auto"/>
        <w:jc w:val="both"/>
        <w:rPr>
          <w:rFonts w:eastAsia="Calibri" w:cstheme="minorHAnsi"/>
          <w:bCs/>
          <w:lang w:eastAsia="pl-PL"/>
        </w:rPr>
      </w:pPr>
    </w:p>
    <w:p w14:paraId="1D0A68FF" w14:textId="77777777" w:rsidR="00D577AB" w:rsidRPr="00C6560A" w:rsidRDefault="00D577AB" w:rsidP="00945A17">
      <w:pPr>
        <w:spacing w:after="0" w:line="240" w:lineRule="auto"/>
        <w:rPr>
          <w:rFonts w:eastAsia="Calibri" w:cstheme="minorHAnsi"/>
        </w:rPr>
      </w:pPr>
      <w:r w:rsidRPr="00C6560A">
        <w:rPr>
          <w:rFonts w:eastAsia="Calibri" w:cstheme="minorHAnsi"/>
        </w:rPr>
        <w:t>Prof. dr hab. n. med. Krzysztofa Gutkowskiego - Dyrektora Samodzielnego Publicznego Zakładu Opieki Zdrowotnej MSWiA w Rzeszowie</w:t>
      </w:r>
    </w:p>
    <w:p w14:paraId="22A0C9E6" w14:textId="77777777" w:rsidR="00C9383C" w:rsidRPr="00C6560A" w:rsidRDefault="00C9383C" w:rsidP="00945A17">
      <w:pPr>
        <w:spacing w:line="240" w:lineRule="auto"/>
        <w:jc w:val="both"/>
        <w:rPr>
          <w:rFonts w:cstheme="minorHAnsi"/>
        </w:rPr>
      </w:pPr>
    </w:p>
    <w:p w14:paraId="336AAE72" w14:textId="06CA86C4" w:rsidR="00D577AB" w:rsidRPr="00C6560A" w:rsidRDefault="00D577AB" w:rsidP="00945A17">
      <w:pPr>
        <w:spacing w:line="240" w:lineRule="auto"/>
        <w:jc w:val="both"/>
        <w:rPr>
          <w:rFonts w:cstheme="minorHAnsi"/>
        </w:rPr>
      </w:pPr>
      <w:r w:rsidRPr="00C6560A">
        <w:rPr>
          <w:rFonts w:cstheme="minorHAnsi"/>
        </w:rPr>
        <w:t>a</w:t>
      </w:r>
    </w:p>
    <w:p w14:paraId="1EB308EF" w14:textId="77777777" w:rsidR="00D577AB" w:rsidRPr="00C6560A" w:rsidRDefault="00D577AB" w:rsidP="00945A17">
      <w:pPr>
        <w:spacing w:line="240" w:lineRule="auto"/>
        <w:jc w:val="both"/>
        <w:rPr>
          <w:rFonts w:cstheme="minorHAnsi"/>
        </w:rPr>
      </w:pPr>
      <w:r w:rsidRPr="00C6560A">
        <w:rPr>
          <w:rFonts w:cstheme="minorHAnsi"/>
        </w:rPr>
        <w:t xml:space="preserve">…………………………………………………………….. </w:t>
      </w:r>
      <w:r w:rsidRPr="00C6560A">
        <w:rPr>
          <w:rFonts w:eastAsia="Times New Roman" w:cstheme="minorHAnsi"/>
          <w:lang w:eastAsia="pl-PL"/>
        </w:rPr>
        <w:t xml:space="preserve">wpisanym do KRS pod numerem </w:t>
      </w:r>
    </w:p>
    <w:p w14:paraId="556A712B" w14:textId="77777777" w:rsidR="00D577AB" w:rsidRPr="00C6560A" w:rsidRDefault="00D577AB" w:rsidP="00945A17">
      <w:pPr>
        <w:spacing w:line="240" w:lineRule="auto"/>
        <w:jc w:val="both"/>
        <w:rPr>
          <w:rFonts w:cstheme="minorHAnsi"/>
        </w:rPr>
      </w:pPr>
      <w:r w:rsidRPr="00C6560A">
        <w:rPr>
          <w:rFonts w:cstheme="minorHAnsi"/>
        </w:rPr>
        <w:t>zwanym w treści umowy „Wykonawcą” reprezentowanym przez:</w:t>
      </w:r>
    </w:p>
    <w:p w14:paraId="6F846F3C" w14:textId="77777777" w:rsidR="00D577AB" w:rsidRPr="00C6560A" w:rsidRDefault="00D577AB" w:rsidP="00945A17">
      <w:pPr>
        <w:spacing w:line="240" w:lineRule="auto"/>
        <w:jc w:val="both"/>
        <w:rPr>
          <w:rFonts w:cstheme="minorHAnsi"/>
        </w:rPr>
      </w:pPr>
      <w:r w:rsidRPr="00C6560A">
        <w:rPr>
          <w:rFonts w:cstheme="minorHAnsi"/>
        </w:rPr>
        <w:t>.......................................................................................................................................................</w:t>
      </w:r>
    </w:p>
    <w:p w14:paraId="46AC5139" w14:textId="68B63A62" w:rsidR="00D577AB" w:rsidRPr="00C6560A" w:rsidRDefault="00D577AB" w:rsidP="00945A17">
      <w:pPr>
        <w:pStyle w:val="Default"/>
        <w:jc w:val="both"/>
        <w:rPr>
          <w:rFonts w:asciiTheme="minorHAnsi" w:eastAsia="Calibri" w:hAnsiTheme="minorHAnsi" w:cstheme="minorHAnsi"/>
          <w:color w:val="auto"/>
          <w:sz w:val="22"/>
          <w:szCs w:val="22"/>
        </w:rPr>
      </w:pPr>
      <w:r w:rsidRPr="00C6560A">
        <w:rPr>
          <w:rFonts w:asciiTheme="minorHAnsi" w:eastAsia="Calibri" w:hAnsiTheme="minorHAnsi" w:cstheme="minorHAnsi"/>
          <w:color w:val="auto"/>
          <w:sz w:val="22"/>
          <w:szCs w:val="22"/>
        </w:rPr>
        <w:t xml:space="preserve">w rezultacie dokonania przez Zamawiającego wyboru oferty Wykonawcy w drodze postępowania o udzielenie zamówienia publicznego przeprowadzonego w trybie przetargu nieograniczonego zgodnie z przepisami ustawy z 11 września 2019 r. – Prawo zamówień publicznych (t.j. Dz. U. z 2024r. poz. 1320) </w:t>
      </w:r>
    </w:p>
    <w:p w14:paraId="084BA9F4" w14:textId="77777777" w:rsidR="00796476" w:rsidRPr="00C6560A" w:rsidRDefault="00796476" w:rsidP="00945A17">
      <w:pPr>
        <w:pStyle w:val="Default"/>
        <w:jc w:val="both"/>
        <w:rPr>
          <w:rFonts w:asciiTheme="minorHAnsi" w:eastAsia="Calibri" w:hAnsiTheme="minorHAnsi" w:cstheme="minorHAnsi"/>
          <w:color w:val="auto"/>
          <w:sz w:val="22"/>
          <w:szCs w:val="22"/>
        </w:rPr>
      </w:pPr>
    </w:p>
    <w:p w14:paraId="59C3AC43" w14:textId="337E0769" w:rsidR="00796476" w:rsidRPr="00C6560A" w:rsidRDefault="00796476" w:rsidP="00796476">
      <w:pPr>
        <w:spacing w:line="240" w:lineRule="auto"/>
        <w:jc w:val="both"/>
        <w:rPr>
          <w:rFonts w:cstheme="minorHAnsi"/>
          <w:b/>
          <w:bCs/>
        </w:rPr>
      </w:pPr>
      <w:r w:rsidRPr="00C6560A">
        <w:rPr>
          <w:rFonts w:cstheme="minorHAnsi"/>
          <w:b/>
          <w:bCs/>
        </w:rPr>
        <w:t>Zamówienie realizowane jest w związku z zawarciem umowy na dofinansowanie nr FENX.06.01-IP.03-0008/25-00/829/2025/193 zawartej w dniu 29 września 2025 r., pomiędzy Ministerstwem Zdrow</w:t>
      </w:r>
      <w:r w:rsidR="00B02F73" w:rsidRPr="00C6560A">
        <w:rPr>
          <w:rFonts w:cstheme="minorHAnsi"/>
          <w:b/>
          <w:bCs/>
        </w:rPr>
        <w:t>i</w:t>
      </w:r>
      <w:r w:rsidRPr="00C6560A">
        <w:rPr>
          <w:rFonts w:cstheme="minorHAnsi"/>
          <w:b/>
          <w:bCs/>
        </w:rPr>
        <w:t xml:space="preserve">a </w:t>
      </w:r>
      <w:r w:rsidRPr="00C6560A">
        <w:rPr>
          <w:rFonts w:cstheme="minorHAnsi"/>
          <w:b/>
          <w:bCs/>
        </w:rPr>
        <w:br/>
        <w:t xml:space="preserve">a Samodzielnym Publicznym Zakładem Opieki Zdrowotnej Ministerstwa Spraw Wewnętrznych </w:t>
      </w:r>
      <w:r w:rsidRPr="00C6560A">
        <w:rPr>
          <w:rFonts w:cstheme="minorHAnsi"/>
          <w:b/>
          <w:bCs/>
        </w:rPr>
        <w:br/>
        <w:t>i Administracji w Rzeszowie, o powierzenie grantu w ramach Projektu grantowego nr FENX.06.01-IP.03-0008/25 pod nazwą „Inwestycja w zakup sprzętu medycznego i wyposażenia w Samodzielnym Publicznym Zakładzie Opieki Zdrowotnej Ministerstwa Spraw Wewnętrznych i Administracji w Rzeszowie, w celu rozwoju zakresu świadczeń AOS oraz opieki jednego dnia”, w ramach działania FENX.06.01 System ochrony zdrowia, realizowanego w ramach programu Fundusze Europejskie na Infrastrukturę, Klimat, Środowisko 2021-2027.</w:t>
      </w:r>
    </w:p>
    <w:p w14:paraId="42B47BA4" w14:textId="77777777" w:rsidR="00796476" w:rsidRPr="00C6560A" w:rsidRDefault="00796476" w:rsidP="00796476">
      <w:pPr>
        <w:spacing w:after="0" w:line="240" w:lineRule="auto"/>
        <w:rPr>
          <w:rFonts w:cstheme="minorHAnsi"/>
          <w:b/>
        </w:rPr>
      </w:pPr>
    </w:p>
    <w:p w14:paraId="44C6234A" w14:textId="77777777" w:rsidR="00D577AB" w:rsidRPr="00C6560A" w:rsidRDefault="00D577AB" w:rsidP="00945A17">
      <w:pPr>
        <w:spacing w:after="0" w:line="240" w:lineRule="auto"/>
        <w:jc w:val="center"/>
        <w:rPr>
          <w:rFonts w:cstheme="minorHAnsi"/>
          <w:b/>
        </w:rPr>
      </w:pPr>
      <w:r w:rsidRPr="00C6560A">
        <w:rPr>
          <w:rFonts w:cstheme="minorHAnsi"/>
          <w:b/>
        </w:rPr>
        <w:t>§ 1</w:t>
      </w:r>
    </w:p>
    <w:p w14:paraId="004494FE" w14:textId="77777777" w:rsidR="00D577AB" w:rsidRPr="00C6560A" w:rsidRDefault="00D577AB" w:rsidP="00945A17">
      <w:pPr>
        <w:spacing w:after="0" w:line="240" w:lineRule="auto"/>
        <w:jc w:val="center"/>
        <w:rPr>
          <w:rFonts w:cstheme="minorHAnsi"/>
          <w:b/>
        </w:rPr>
      </w:pPr>
      <w:r w:rsidRPr="00C6560A">
        <w:rPr>
          <w:rFonts w:cstheme="minorHAnsi"/>
          <w:b/>
        </w:rPr>
        <w:t>PRZEDMIOT UMOWY</w:t>
      </w:r>
    </w:p>
    <w:p w14:paraId="75285F54" w14:textId="77777777" w:rsidR="00796476" w:rsidRPr="00C6560A" w:rsidRDefault="00796476" w:rsidP="00796476">
      <w:pPr>
        <w:spacing w:after="0" w:line="240" w:lineRule="auto"/>
        <w:rPr>
          <w:rFonts w:cstheme="minorHAnsi"/>
          <w:b/>
        </w:rPr>
      </w:pPr>
    </w:p>
    <w:p w14:paraId="4AD36977" w14:textId="69AD9330" w:rsidR="00D577AB"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 xml:space="preserve">Przedmiotem Umowy jest dostawa kompletnych, fabrycznie nowych i gotowych do eksploatacji łóżek (24 szt.) spełniających warunki techniczne określone w SWZ i Ofercie Wykonawcy, stanowiącymi integralną część umowy oraz przeszkolenie personelu Zamawiającego w zakresie korzystania z obsługi łóżek. </w:t>
      </w:r>
    </w:p>
    <w:p w14:paraId="2B81C5E9" w14:textId="77777777" w:rsidR="00D577AB"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Wykonawca oświadcza, iż zrealizuje Przedmiot Umowy z należytą starannością, według najwyższych profesjonalnych standardów, zgodnie ze wskazówkami Zamawiającego.</w:t>
      </w:r>
    </w:p>
    <w:p w14:paraId="2C9240A8" w14:textId="77777777" w:rsidR="00D577AB"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Wykonawca oświadcza, że spełnia wszelkie określone odrębnymi przepisami warunki niezbędne do wykonania Przedmiotu Umowy oraz że jego doświadczenie i kompetencje umożliwiają należyte wykonanie Umowy.</w:t>
      </w:r>
    </w:p>
    <w:p w14:paraId="01C72BAD" w14:textId="3A084F02" w:rsidR="00D577AB"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 xml:space="preserve">W ramach realizacji Przedmiotu Umowy Wykonawca zobowiązany jest do dostarczenia łóżek wraz z dokumentacją, o której mowa w § 1 ust. 5, zgodnego z Umową, fabrycznie nowych </w:t>
      </w:r>
      <w:r w:rsidRPr="00C6560A">
        <w:rPr>
          <w:rFonts w:cstheme="minorHAnsi"/>
        </w:rPr>
        <w:br/>
      </w:r>
      <w:r w:rsidRPr="00C6560A">
        <w:rPr>
          <w:rFonts w:cstheme="minorHAnsi"/>
        </w:rPr>
        <w:lastRenderedPageBreak/>
        <w:t>i nieużywanych oraz wolnych od wad fizycznych i prawnych, wszystko w ramach wynagrodzenia wynikającego z niniejszej umowy.</w:t>
      </w:r>
    </w:p>
    <w:p w14:paraId="50E339A1" w14:textId="14EE3E33" w:rsidR="00D577AB"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Dostarczony Przedmiot Umowy będzie posiadać: kartę gwarancyjną, instrukcję obsługi oraz niezbędne dokumenty, certyfikaty, deklaracje, świadectwa etc. Wszystkie dokumenty załączone do łóżek powinny być sporządzone w języku polskim bądź przekazane Zamawiającemu wraz z prawidłowym tłumaczeniem na język polski.</w:t>
      </w:r>
    </w:p>
    <w:p w14:paraId="57F32C0B" w14:textId="630012E3" w:rsidR="00C9383C" w:rsidRPr="00C6560A" w:rsidRDefault="00D577AB" w:rsidP="009058E3">
      <w:pPr>
        <w:widowControl w:val="0"/>
        <w:numPr>
          <w:ilvl w:val="0"/>
          <w:numId w:val="57"/>
        </w:numPr>
        <w:tabs>
          <w:tab w:val="clear" w:pos="360"/>
          <w:tab w:val="num" w:pos="426"/>
        </w:tabs>
        <w:autoSpaceDE w:val="0"/>
        <w:autoSpaceDN w:val="0"/>
        <w:adjustRightInd w:val="0"/>
        <w:spacing w:after="0" w:line="240" w:lineRule="auto"/>
        <w:ind w:left="426" w:hanging="426"/>
        <w:jc w:val="both"/>
        <w:rPr>
          <w:rFonts w:cstheme="minorHAnsi"/>
        </w:rPr>
      </w:pPr>
      <w:r w:rsidRPr="00C6560A">
        <w:rPr>
          <w:rFonts w:cstheme="minorHAnsi"/>
        </w:rPr>
        <w:t>Wykonawca oświadcza, że posiada doświadczenie, kwalifikacje i uprawnienia wymagane do prawidłowego wykonania przedmiotu niniejszej umowy oraz dysponuje osobami i środkami finansowymi pozwalającymi na prawidłową i terminową realizację przedmiotu niniejszej umowy.</w:t>
      </w:r>
    </w:p>
    <w:p w14:paraId="7F7E869A" w14:textId="77777777" w:rsidR="001E6412" w:rsidRPr="00C6560A" w:rsidRDefault="001E6412" w:rsidP="009058E3">
      <w:pPr>
        <w:widowControl w:val="0"/>
        <w:numPr>
          <w:ilvl w:val="0"/>
          <w:numId w:val="57"/>
        </w:numPr>
        <w:tabs>
          <w:tab w:val="clear" w:pos="360"/>
        </w:tabs>
        <w:autoSpaceDE w:val="0"/>
        <w:autoSpaceDN w:val="0"/>
        <w:adjustRightInd w:val="0"/>
        <w:spacing w:after="0" w:line="240" w:lineRule="auto"/>
        <w:ind w:left="426" w:hanging="426"/>
        <w:jc w:val="both"/>
        <w:rPr>
          <w:rFonts w:cstheme="minorHAnsi"/>
        </w:rPr>
      </w:pPr>
      <w:r w:rsidRPr="00C6560A">
        <w:rPr>
          <w:rFonts w:cstheme="minorHAnsi"/>
        </w:rPr>
        <w:t>Wykonawca oświadcza, że w całym okresie obowiązywania Umowy realizacja Przedmiotu Umowy odbywać się będzie zgodnie z zasadą „nie czyń poważnej szkody (DNSH)”*, w szczególności:</w:t>
      </w:r>
    </w:p>
    <w:p w14:paraId="4E3D2B34" w14:textId="2DD80F08" w:rsidR="001E6412" w:rsidRPr="00C6560A" w:rsidRDefault="001E6412" w:rsidP="009058E3">
      <w:pPr>
        <w:pStyle w:val="Akapitzlist"/>
        <w:widowControl w:val="0"/>
        <w:numPr>
          <w:ilvl w:val="2"/>
          <w:numId w:val="57"/>
        </w:numPr>
        <w:autoSpaceDE w:val="0"/>
        <w:autoSpaceDN w:val="0"/>
        <w:adjustRightInd w:val="0"/>
        <w:ind w:left="851"/>
        <w:jc w:val="both"/>
        <w:rPr>
          <w:rFonts w:asciiTheme="minorHAnsi" w:hAnsiTheme="minorHAnsi" w:cstheme="minorHAnsi"/>
          <w:sz w:val="22"/>
          <w:szCs w:val="22"/>
        </w:rPr>
      </w:pPr>
      <w:r w:rsidRPr="00C6560A">
        <w:rPr>
          <w:rFonts w:asciiTheme="minorHAnsi" w:hAnsiTheme="minorHAnsi" w:cstheme="minorHAnsi"/>
          <w:sz w:val="22"/>
          <w:szCs w:val="22"/>
        </w:rPr>
        <w:t>w trakcie realizacji Przedmiotu Umowy zostaną zastosowane procedury zmierzające do ograniczenia generowania odpadów, a także ich recyklingu;</w:t>
      </w:r>
    </w:p>
    <w:p w14:paraId="3166A4D6" w14:textId="45D7AF08" w:rsidR="001E6412" w:rsidRPr="00C6560A" w:rsidRDefault="001E6412" w:rsidP="009058E3">
      <w:pPr>
        <w:pStyle w:val="Akapitzlist"/>
        <w:widowControl w:val="0"/>
        <w:numPr>
          <w:ilvl w:val="2"/>
          <w:numId w:val="57"/>
        </w:numPr>
        <w:autoSpaceDE w:val="0"/>
        <w:autoSpaceDN w:val="0"/>
        <w:adjustRightInd w:val="0"/>
        <w:ind w:left="851"/>
        <w:jc w:val="both"/>
        <w:rPr>
          <w:rFonts w:asciiTheme="minorHAnsi" w:hAnsiTheme="minorHAnsi" w:cstheme="minorHAnsi"/>
          <w:sz w:val="22"/>
          <w:szCs w:val="22"/>
        </w:rPr>
      </w:pPr>
      <w:r w:rsidRPr="00C6560A">
        <w:rPr>
          <w:rFonts w:asciiTheme="minorHAnsi" w:hAnsiTheme="minorHAnsi" w:cstheme="minorHAnsi"/>
          <w:sz w:val="22"/>
          <w:szCs w:val="22"/>
        </w:rPr>
        <w:t xml:space="preserve">Wykonawca odpowiada za utylizację elementów/substancji, które będą wymagały utylizacji jako zagrażające środowisku (na własny koszt), jeśli w załączniku nr </w:t>
      </w:r>
      <w:r w:rsidR="009844DE" w:rsidRPr="00C6560A">
        <w:rPr>
          <w:rFonts w:asciiTheme="minorHAnsi" w:hAnsiTheme="minorHAnsi" w:cstheme="minorHAnsi"/>
          <w:sz w:val="22"/>
          <w:szCs w:val="22"/>
        </w:rPr>
        <w:t>11</w:t>
      </w:r>
      <w:r w:rsidRPr="00C6560A">
        <w:rPr>
          <w:rFonts w:asciiTheme="minorHAnsi" w:hAnsiTheme="minorHAnsi" w:cstheme="minorHAnsi"/>
          <w:sz w:val="22"/>
          <w:szCs w:val="22"/>
        </w:rPr>
        <w:t xml:space="preserve"> do SWZ Wykonawca w poz. nr 3 wskazał odp. „Tak”, przez okres 5 lat od daty realizacji Umowy;</w:t>
      </w:r>
    </w:p>
    <w:p w14:paraId="14E97F9F" w14:textId="77777777" w:rsidR="001E6412" w:rsidRPr="00C6560A" w:rsidRDefault="001E6412" w:rsidP="001E6412">
      <w:pPr>
        <w:widowControl w:val="0"/>
        <w:autoSpaceDE w:val="0"/>
        <w:autoSpaceDN w:val="0"/>
        <w:adjustRightInd w:val="0"/>
        <w:spacing w:after="0" w:line="240" w:lineRule="auto"/>
        <w:jc w:val="both"/>
        <w:rPr>
          <w:rFonts w:cstheme="minorHAnsi"/>
          <w:i/>
          <w:iCs/>
        </w:rPr>
      </w:pPr>
      <w:r w:rsidRPr="00C6560A">
        <w:rPr>
          <w:rFonts w:cstheme="minorHAnsi"/>
        </w:rPr>
        <w:t>*</w:t>
      </w:r>
      <w:r w:rsidRPr="00C6560A">
        <w:rPr>
          <w:rFonts w:cstheme="minorHAnsi"/>
          <w:i/>
          <w:iCs/>
        </w:rPr>
        <w:t>Zasada DNSH (ang. Do No Significant Harm), czyli „nie czyń poważnych szkód” Rozporządzenie Parlamentu Europejskiego i Rady (UE) 2020/852 z dnia 18 czerwca 2020r. w sprawie ustanowienia ram ułatwiających zrównoważone inwestycje tzw. Taksonomia.</w:t>
      </w:r>
    </w:p>
    <w:p w14:paraId="2579CF45" w14:textId="5CD1BCBE" w:rsidR="001E6412" w:rsidRPr="00C6560A" w:rsidRDefault="001E6412" w:rsidP="001E6412">
      <w:pPr>
        <w:widowControl w:val="0"/>
        <w:autoSpaceDE w:val="0"/>
        <w:autoSpaceDN w:val="0"/>
        <w:adjustRightInd w:val="0"/>
        <w:spacing w:after="0" w:line="240" w:lineRule="auto"/>
        <w:jc w:val="both"/>
        <w:rPr>
          <w:rFonts w:cstheme="minorHAnsi"/>
          <w:i/>
          <w:iCs/>
        </w:rPr>
      </w:pPr>
      <w:r w:rsidRPr="00C6560A">
        <w:rPr>
          <w:rFonts w:cstheme="minorHAnsi"/>
          <w:i/>
          <w:iCs/>
        </w:rPr>
        <w:t>**zgodnie z oświadczeniem złożonym w załączniku nr 3a do SWZ.</w:t>
      </w:r>
    </w:p>
    <w:p w14:paraId="0F718C50" w14:textId="77777777" w:rsidR="00C9383C" w:rsidRPr="00C6560A" w:rsidRDefault="00C9383C" w:rsidP="00796476">
      <w:pPr>
        <w:spacing w:after="0" w:line="240" w:lineRule="auto"/>
        <w:rPr>
          <w:rFonts w:cstheme="minorHAnsi"/>
          <w:b/>
        </w:rPr>
      </w:pPr>
    </w:p>
    <w:p w14:paraId="1249F91C" w14:textId="67144395" w:rsidR="00D577AB" w:rsidRPr="00C6560A" w:rsidRDefault="00D577AB" w:rsidP="00945A17">
      <w:pPr>
        <w:spacing w:after="0" w:line="240" w:lineRule="auto"/>
        <w:jc w:val="center"/>
        <w:rPr>
          <w:rFonts w:cstheme="minorHAnsi"/>
          <w:b/>
        </w:rPr>
      </w:pPr>
      <w:r w:rsidRPr="00C6560A">
        <w:rPr>
          <w:rFonts w:cstheme="minorHAnsi"/>
          <w:b/>
        </w:rPr>
        <w:t>§ 2</w:t>
      </w:r>
    </w:p>
    <w:p w14:paraId="3AE672DA" w14:textId="77777777" w:rsidR="00D577AB" w:rsidRPr="00C6560A" w:rsidRDefault="00D577AB" w:rsidP="00945A17">
      <w:pPr>
        <w:spacing w:after="0" w:line="240" w:lineRule="auto"/>
        <w:jc w:val="center"/>
        <w:rPr>
          <w:rFonts w:cstheme="minorHAnsi"/>
          <w:b/>
        </w:rPr>
      </w:pPr>
      <w:r w:rsidRPr="00C6560A">
        <w:rPr>
          <w:rFonts w:cstheme="minorHAnsi"/>
          <w:b/>
        </w:rPr>
        <w:t>OŚWIADCZENIA WYKONAWCY</w:t>
      </w:r>
    </w:p>
    <w:p w14:paraId="35D0DA35" w14:textId="77777777" w:rsidR="00D577AB" w:rsidRPr="00C6560A" w:rsidRDefault="00D577AB" w:rsidP="00945A17">
      <w:pPr>
        <w:spacing w:after="0" w:line="240" w:lineRule="auto"/>
        <w:jc w:val="center"/>
        <w:rPr>
          <w:rFonts w:cstheme="minorHAnsi"/>
          <w:b/>
        </w:rPr>
      </w:pPr>
    </w:p>
    <w:p w14:paraId="284FE1E5" w14:textId="30815215" w:rsidR="00D577AB" w:rsidRPr="00C6560A" w:rsidRDefault="00D577AB" w:rsidP="009058E3">
      <w:pPr>
        <w:pStyle w:val="Tekstpodstawowy"/>
        <w:numPr>
          <w:ilvl w:val="0"/>
          <w:numId w:val="61"/>
        </w:numPr>
        <w:rPr>
          <w:rFonts w:asciiTheme="minorHAnsi" w:hAnsiTheme="minorHAnsi" w:cstheme="minorHAnsi"/>
          <w:bCs/>
          <w:color w:val="auto"/>
          <w:sz w:val="22"/>
          <w:szCs w:val="22"/>
        </w:rPr>
      </w:pPr>
      <w:r w:rsidRPr="00C6560A">
        <w:rPr>
          <w:rFonts w:asciiTheme="minorHAnsi" w:hAnsiTheme="minorHAnsi" w:cstheme="minorHAnsi"/>
          <w:bCs/>
          <w:color w:val="auto"/>
          <w:sz w:val="22"/>
          <w:szCs w:val="22"/>
        </w:rPr>
        <w:t xml:space="preserve">Wykonawca oświadcza, że Przedmiot Umowy stanowi jego własność i nie jest obciążona żadnymi prawami osób trzecich, ani też nie toczą się żadne postępowania sądowe jak i administracyjne, których przedmiotem byłyby </w:t>
      </w:r>
      <w:r w:rsidR="001F12E8" w:rsidRPr="00C6560A">
        <w:rPr>
          <w:rFonts w:asciiTheme="minorHAnsi" w:hAnsiTheme="minorHAnsi" w:cstheme="minorHAnsi"/>
          <w:bCs/>
          <w:color w:val="auto"/>
          <w:sz w:val="22"/>
          <w:szCs w:val="22"/>
        </w:rPr>
        <w:t>łóżka</w:t>
      </w:r>
      <w:r w:rsidRPr="00C6560A">
        <w:rPr>
          <w:rFonts w:asciiTheme="minorHAnsi" w:hAnsiTheme="minorHAnsi" w:cstheme="minorHAnsi"/>
          <w:bCs/>
          <w:color w:val="auto"/>
          <w:sz w:val="22"/>
          <w:szCs w:val="22"/>
        </w:rPr>
        <w:t>, jak i nie istnieją przesłanki do wszczęcia takich postępowań.</w:t>
      </w:r>
    </w:p>
    <w:p w14:paraId="1B99E257" w14:textId="57B7964B" w:rsidR="00D577AB" w:rsidRPr="00C6560A" w:rsidRDefault="00D577AB" w:rsidP="009058E3">
      <w:pPr>
        <w:pStyle w:val="Tekstpodstawowy"/>
        <w:numPr>
          <w:ilvl w:val="0"/>
          <w:numId w:val="61"/>
        </w:numPr>
        <w:rPr>
          <w:rFonts w:asciiTheme="minorHAnsi" w:hAnsiTheme="minorHAnsi" w:cstheme="minorHAnsi"/>
          <w:bCs/>
          <w:color w:val="auto"/>
          <w:sz w:val="22"/>
          <w:szCs w:val="22"/>
        </w:rPr>
      </w:pPr>
      <w:r w:rsidRPr="00C6560A">
        <w:rPr>
          <w:rFonts w:asciiTheme="minorHAnsi" w:hAnsiTheme="minorHAnsi" w:cstheme="minorHAnsi"/>
          <w:bCs/>
          <w:color w:val="auto"/>
          <w:sz w:val="22"/>
          <w:szCs w:val="22"/>
        </w:rPr>
        <w:t xml:space="preserve">Wykonawca oświadcza, że Przedmiot Umowy jest wolny od jakichkolwiek wad fizycznych </w:t>
      </w:r>
      <w:r w:rsidR="003D454A" w:rsidRPr="00C6560A">
        <w:rPr>
          <w:rFonts w:asciiTheme="minorHAnsi" w:hAnsiTheme="minorHAnsi" w:cstheme="minorHAnsi"/>
          <w:bCs/>
          <w:color w:val="auto"/>
          <w:sz w:val="22"/>
          <w:szCs w:val="22"/>
        </w:rPr>
        <w:br/>
      </w:r>
      <w:r w:rsidRPr="00C6560A">
        <w:rPr>
          <w:rFonts w:asciiTheme="minorHAnsi" w:hAnsiTheme="minorHAnsi" w:cstheme="minorHAnsi"/>
          <w:bCs/>
          <w:color w:val="auto"/>
          <w:sz w:val="22"/>
          <w:szCs w:val="22"/>
        </w:rPr>
        <w:t>i prawnych.</w:t>
      </w:r>
    </w:p>
    <w:p w14:paraId="798CD667" w14:textId="77777777" w:rsidR="00D577AB" w:rsidRPr="00C6560A" w:rsidRDefault="00D577AB" w:rsidP="009058E3">
      <w:pPr>
        <w:pStyle w:val="Tekstpodstawowy"/>
        <w:numPr>
          <w:ilvl w:val="0"/>
          <w:numId w:val="61"/>
        </w:numPr>
        <w:rPr>
          <w:rFonts w:asciiTheme="minorHAnsi" w:hAnsiTheme="minorHAnsi" w:cstheme="minorHAnsi"/>
          <w:bCs/>
          <w:color w:val="auto"/>
          <w:sz w:val="22"/>
          <w:szCs w:val="22"/>
        </w:rPr>
      </w:pPr>
      <w:r w:rsidRPr="00C6560A">
        <w:rPr>
          <w:rFonts w:asciiTheme="minorHAnsi" w:hAnsiTheme="minorHAnsi" w:cstheme="minorHAnsi"/>
          <w:bCs/>
          <w:color w:val="auto"/>
          <w:sz w:val="22"/>
          <w:szCs w:val="22"/>
        </w:rPr>
        <w:t>Wykonawca oświadcza, że Przedmiot Umowy spełnia wszystkie obowiązujące w Rzeczypospolitej Polskiej wymagania dotyczące tego rodzaju towarów.</w:t>
      </w:r>
    </w:p>
    <w:p w14:paraId="2B0A3377" w14:textId="5CD793BA" w:rsidR="00D577AB" w:rsidRPr="00C6560A" w:rsidRDefault="00D577AB" w:rsidP="009058E3">
      <w:pPr>
        <w:pStyle w:val="Tekstpodstawowy"/>
        <w:numPr>
          <w:ilvl w:val="0"/>
          <w:numId w:val="61"/>
        </w:numPr>
        <w:suppressAutoHyphens w:val="0"/>
        <w:rPr>
          <w:rFonts w:asciiTheme="minorHAnsi" w:hAnsiTheme="minorHAnsi" w:cstheme="minorHAnsi"/>
          <w:bCs/>
          <w:color w:val="auto"/>
          <w:sz w:val="22"/>
          <w:szCs w:val="22"/>
        </w:rPr>
      </w:pPr>
      <w:r w:rsidRPr="00C6560A">
        <w:rPr>
          <w:rFonts w:asciiTheme="minorHAnsi" w:hAnsiTheme="minorHAnsi" w:cstheme="minorHAnsi"/>
          <w:bCs/>
          <w:color w:val="auto"/>
          <w:sz w:val="22"/>
          <w:szCs w:val="22"/>
        </w:rPr>
        <w:t xml:space="preserve">Wykonawca zapewnia, że dostarczy Przedmiot Umowy fabrycznie nowy, w stanie kompletnym, </w:t>
      </w:r>
      <w:r w:rsidR="003D454A" w:rsidRPr="00C6560A">
        <w:rPr>
          <w:rFonts w:asciiTheme="minorHAnsi" w:hAnsiTheme="minorHAnsi" w:cstheme="minorHAnsi"/>
          <w:bCs/>
          <w:color w:val="auto"/>
          <w:sz w:val="22"/>
          <w:szCs w:val="22"/>
        </w:rPr>
        <w:br/>
      </w:r>
      <w:r w:rsidRPr="00C6560A">
        <w:rPr>
          <w:rFonts w:asciiTheme="minorHAnsi" w:hAnsiTheme="minorHAnsi" w:cstheme="minorHAnsi"/>
          <w:bCs/>
          <w:color w:val="auto"/>
          <w:sz w:val="22"/>
          <w:szCs w:val="22"/>
        </w:rPr>
        <w:t xml:space="preserve">o wysokim standardzie zarówno pod względem jakości, a także wolny od wad materiałowych </w:t>
      </w:r>
      <w:r w:rsidR="003D454A" w:rsidRPr="00C6560A">
        <w:rPr>
          <w:rFonts w:asciiTheme="minorHAnsi" w:hAnsiTheme="minorHAnsi" w:cstheme="minorHAnsi"/>
          <w:bCs/>
          <w:color w:val="auto"/>
          <w:sz w:val="22"/>
          <w:szCs w:val="22"/>
        </w:rPr>
        <w:br/>
      </w:r>
      <w:r w:rsidRPr="00C6560A">
        <w:rPr>
          <w:rFonts w:asciiTheme="minorHAnsi" w:hAnsiTheme="minorHAnsi" w:cstheme="minorHAnsi"/>
          <w:bCs/>
          <w:color w:val="auto"/>
          <w:sz w:val="22"/>
          <w:szCs w:val="22"/>
        </w:rPr>
        <w:t>i prawnych. Gwarantuje także, że dostarczony Przedmiot Umowy dopuszczony jest do stosowania w Zakładach Opieki Zdrowotnej w Rzeczypospolitej Polskiej i posiada, o ile są wymagane prawem, stosowne certyfikaty, atesty, deklaracje zgodności etc.</w:t>
      </w:r>
    </w:p>
    <w:p w14:paraId="4165346C" w14:textId="77777777" w:rsidR="00D577AB" w:rsidRPr="00C6560A" w:rsidRDefault="00D577AB" w:rsidP="00945A17">
      <w:pPr>
        <w:widowControl w:val="0"/>
        <w:tabs>
          <w:tab w:val="num" w:pos="284"/>
        </w:tabs>
        <w:autoSpaceDE w:val="0"/>
        <w:autoSpaceDN w:val="0"/>
        <w:adjustRightInd w:val="0"/>
        <w:spacing w:after="0" w:line="240" w:lineRule="auto"/>
        <w:ind w:left="284" w:hanging="284"/>
        <w:jc w:val="both"/>
        <w:rPr>
          <w:rFonts w:cstheme="minorHAnsi"/>
        </w:rPr>
      </w:pPr>
    </w:p>
    <w:p w14:paraId="6298E50E" w14:textId="77777777"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 3</w:t>
      </w:r>
    </w:p>
    <w:p w14:paraId="1E98316A" w14:textId="77777777"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TERMIN DOSTAWY</w:t>
      </w:r>
    </w:p>
    <w:p w14:paraId="4FAC757D" w14:textId="77777777" w:rsidR="00D577AB" w:rsidRPr="00C6560A" w:rsidRDefault="00D577AB" w:rsidP="00945A17">
      <w:pPr>
        <w:widowControl w:val="0"/>
        <w:autoSpaceDE w:val="0"/>
        <w:autoSpaceDN w:val="0"/>
        <w:adjustRightInd w:val="0"/>
        <w:spacing w:after="0" w:line="240" w:lineRule="auto"/>
        <w:jc w:val="center"/>
        <w:rPr>
          <w:rFonts w:cstheme="minorHAnsi"/>
        </w:rPr>
      </w:pPr>
    </w:p>
    <w:p w14:paraId="26242F47" w14:textId="63F42143" w:rsidR="00D577AB" w:rsidRPr="00C6560A" w:rsidRDefault="00D577AB" w:rsidP="009058E3">
      <w:pPr>
        <w:widowControl w:val="0"/>
        <w:numPr>
          <w:ilvl w:val="0"/>
          <w:numId w:val="58"/>
        </w:numPr>
        <w:tabs>
          <w:tab w:val="clear" w:pos="360"/>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Dostawa łóżek (24 szt.) nastąpi w terminie do dnia </w:t>
      </w:r>
      <w:r w:rsidR="00ED050C" w:rsidRPr="00C6560A">
        <w:rPr>
          <w:rFonts w:cstheme="minorHAnsi"/>
        </w:rPr>
        <w:t>…………………………………..</w:t>
      </w:r>
      <w:r w:rsidRPr="00C6560A">
        <w:rPr>
          <w:rFonts w:cstheme="minorHAnsi"/>
        </w:rPr>
        <w:t>.</w:t>
      </w:r>
    </w:p>
    <w:p w14:paraId="55367BBA" w14:textId="77777777" w:rsidR="00D577AB" w:rsidRPr="00C6560A" w:rsidRDefault="00D577AB" w:rsidP="009058E3">
      <w:pPr>
        <w:widowControl w:val="0"/>
        <w:numPr>
          <w:ilvl w:val="0"/>
          <w:numId w:val="58"/>
        </w:numPr>
        <w:tabs>
          <w:tab w:val="clear" w:pos="360"/>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Zmiana terminu wykonania przedmiotu umowy jest dopuszczalna w przypadku wystąpienia okoliczności niezawinionych przez Wykonawcę, których pomimo dołożenia należytej staranności nie można było przewidzieć w chwili zawarcia umowy, w szczególności będących następstwem siły wyższej. </w:t>
      </w:r>
    </w:p>
    <w:p w14:paraId="26356C9B" w14:textId="77777777" w:rsidR="00D577AB" w:rsidRPr="00C6560A" w:rsidRDefault="00D577AB" w:rsidP="009058E3">
      <w:pPr>
        <w:widowControl w:val="0"/>
        <w:numPr>
          <w:ilvl w:val="0"/>
          <w:numId w:val="58"/>
        </w:numPr>
        <w:tabs>
          <w:tab w:val="clear" w:pos="360"/>
          <w:tab w:val="num" w:pos="284"/>
        </w:tabs>
        <w:autoSpaceDE w:val="0"/>
        <w:autoSpaceDN w:val="0"/>
        <w:adjustRightInd w:val="0"/>
        <w:spacing w:after="0" w:line="240" w:lineRule="auto"/>
        <w:ind w:left="284" w:hanging="284"/>
        <w:jc w:val="both"/>
        <w:rPr>
          <w:rFonts w:cstheme="minorHAnsi"/>
        </w:rPr>
      </w:pPr>
      <w:r w:rsidRPr="00C6560A">
        <w:rPr>
          <w:rFonts w:cstheme="minorHAnsi"/>
        </w:rPr>
        <w:t>Zmiana terminu realizacji przedmiotu umowy z przyczyn wskazanych w ust. 2 może nastąpić wyłącznie za zgodą Zamawiającego, na pisemny wniosek Wykonawcy, zawierający uzasadnienie zmiany terminu.</w:t>
      </w:r>
    </w:p>
    <w:p w14:paraId="6A944E92" w14:textId="77777777" w:rsidR="00D577AB" w:rsidRPr="00C6560A" w:rsidRDefault="00D577AB" w:rsidP="009058E3">
      <w:pPr>
        <w:widowControl w:val="0"/>
        <w:numPr>
          <w:ilvl w:val="0"/>
          <w:numId w:val="58"/>
        </w:numPr>
        <w:tabs>
          <w:tab w:val="clear" w:pos="360"/>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Zmiana terminu realizacji przedmiotu umowy jest również dopuszczalna w przypadku, gdy zmiana ta będzie wynikała z potrzeb organizacyjnych Zamawiającego. </w:t>
      </w:r>
    </w:p>
    <w:p w14:paraId="56973631" w14:textId="77777777" w:rsidR="00D577AB" w:rsidRPr="00C6560A" w:rsidRDefault="00D577AB" w:rsidP="009058E3">
      <w:pPr>
        <w:widowControl w:val="0"/>
        <w:numPr>
          <w:ilvl w:val="0"/>
          <w:numId w:val="58"/>
        </w:numPr>
        <w:tabs>
          <w:tab w:val="clear" w:pos="360"/>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Wykonawca odpowiada za naruszenie terminu wykonania przedmiotu umowy w przypadku, gdy </w:t>
      </w:r>
      <w:r w:rsidRPr="00C6560A">
        <w:rPr>
          <w:rFonts w:cstheme="minorHAnsi"/>
        </w:rPr>
        <w:lastRenderedPageBreak/>
        <w:t>opóźnienie będzie wynikało z opóźnień dostawców Wykonawcy lub jego podwykonawców.</w:t>
      </w:r>
    </w:p>
    <w:p w14:paraId="2F988E11" w14:textId="77777777" w:rsidR="00746D45" w:rsidRDefault="00746D45" w:rsidP="00945A17">
      <w:pPr>
        <w:widowControl w:val="0"/>
        <w:autoSpaceDE w:val="0"/>
        <w:autoSpaceDN w:val="0"/>
        <w:adjustRightInd w:val="0"/>
        <w:spacing w:after="0" w:line="240" w:lineRule="auto"/>
        <w:jc w:val="center"/>
        <w:rPr>
          <w:rFonts w:cstheme="minorHAnsi"/>
          <w:b/>
        </w:rPr>
      </w:pPr>
    </w:p>
    <w:p w14:paraId="5BBFE815" w14:textId="2D54F71B"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 4</w:t>
      </w:r>
    </w:p>
    <w:p w14:paraId="6C375CF9" w14:textId="77777777"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ODBIÓR PRZEDMIOTU UMOWY</w:t>
      </w:r>
    </w:p>
    <w:p w14:paraId="22F6AA27" w14:textId="77777777" w:rsidR="00D577AB" w:rsidRPr="00C6560A" w:rsidRDefault="00D577AB" w:rsidP="00945A17">
      <w:pPr>
        <w:widowControl w:val="0"/>
        <w:autoSpaceDE w:val="0"/>
        <w:autoSpaceDN w:val="0"/>
        <w:adjustRightInd w:val="0"/>
        <w:spacing w:after="0" w:line="240" w:lineRule="auto"/>
        <w:jc w:val="center"/>
        <w:rPr>
          <w:rFonts w:cstheme="minorHAnsi"/>
          <w:b/>
        </w:rPr>
      </w:pPr>
    </w:p>
    <w:p w14:paraId="6BEA7102" w14:textId="77777777"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Przekazanie Przedmiotu Umowy nastąpi w siedzibie Zamawiającego.</w:t>
      </w:r>
    </w:p>
    <w:p w14:paraId="1BFE4793" w14:textId="1CC480E2"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Dostawa łóżek z wymaganą dokumentacją, o której mowa w § 1 ust. 5 zostanie potwierdzona protokołem zdawczo-odbiorczym podpisanym przez komisję składającą się z przedstawicieli obu Stron.</w:t>
      </w:r>
    </w:p>
    <w:p w14:paraId="050C90F9" w14:textId="428489BC"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Podczas odbioru, Wykonawca dokona próbnego uruchomienia systemów/rozwiązań w jaki łóżka powinny być wyposażone oraz demonstracji ich działania. W dniu odbioru łóż</w:t>
      </w:r>
      <w:r w:rsidR="00B6337C" w:rsidRPr="00C6560A">
        <w:rPr>
          <w:rFonts w:cstheme="minorHAnsi"/>
        </w:rPr>
        <w:t>ka</w:t>
      </w:r>
      <w:r w:rsidRPr="00C6560A">
        <w:rPr>
          <w:rFonts w:cstheme="minorHAnsi"/>
        </w:rPr>
        <w:t xml:space="preserve"> muszą być w pełni sprawne i gotowe do natychmiastowego użycia przez Zamawiającego w pełnym zakresie, w sposób zgodny z jego przeznaczeniem.</w:t>
      </w:r>
    </w:p>
    <w:p w14:paraId="4E224745" w14:textId="7A2D49DA"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W przypadku, gdy podczas odbioru </w:t>
      </w:r>
      <w:r w:rsidR="008577CF" w:rsidRPr="00C6560A">
        <w:rPr>
          <w:rFonts w:cstheme="minorHAnsi"/>
        </w:rPr>
        <w:t>łóżek</w:t>
      </w:r>
      <w:r w:rsidRPr="00C6560A">
        <w:rPr>
          <w:rFonts w:cstheme="minorHAnsi"/>
        </w:rPr>
        <w:t xml:space="preserve">, zostaną stwierdzone wady lub braki w dokumentacji wskazanej w §1 ust. 4 Umowy albo dostarczone </w:t>
      </w:r>
      <w:r w:rsidR="008577CF" w:rsidRPr="00C6560A">
        <w:rPr>
          <w:rFonts w:cstheme="minorHAnsi"/>
        </w:rPr>
        <w:t>łózka</w:t>
      </w:r>
      <w:r w:rsidRPr="00C6560A">
        <w:rPr>
          <w:rFonts w:cstheme="minorHAnsi"/>
        </w:rPr>
        <w:t xml:space="preserve"> nie będą odpowiada</w:t>
      </w:r>
      <w:r w:rsidR="008577CF" w:rsidRPr="00C6560A">
        <w:rPr>
          <w:rFonts w:cstheme="minorHAnsi"/>
        </w:rPr>
        <w:t>ć</w:t>
      </w:r>
      <w:r w:rsidRPr="00C6560A">
        <w:rPr>
          <w:rFonts w:cstheme="minorHAnsi"/>
        </w:rPr>
        <w:t xml:space="preserve"> parametrom określonym w Umowie, Zamawiający ma prawo odmówić ich odbioru i wyznaczyć Wykonawcy termin, nie dłuższy niż 14 dni, do dostarczenia przedmiotu wolnego od wad.</w:t>
      </w:r>
    </w:p>
    <w:p w14:paraId="1414FF5B" w14:textId="14A97CE7"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 xml:space="preserve">Do dnia protokolarnego odbioru Przedmiotu Umowy bez zastrzeżeń, ryzyko przypadkowego uszkodzenia lub utraty </w:t>
      </w:r>
      <w:r w:rsidR="008577CF" w:rsidRPr="00C6560A">
        <w:rPr>
          <w:rFonts w:cstheme="minorHAnsi"/>
        </w:rPr>
        <w:t>łóżek</w:t>
      </w:r>
      <w:r w:rsidRPr="00C6560A">
        <w:rPr>
          <w:rFonts w:cstheme="minorHAnsi"/>
        </w:rPr>
        <w:t xml:space="preserve"> spoczywa na Wykonawcy.</w:t>
      </w:r>
    </w:p>
    <w:p w14:paraId="0494FF02" w14:textId="77777777" w:rsidR="00D577AB" w:rsidRPr="00C6560A" w:rsidRDefault="00D577AB" w:rsidP="009058E3">
      <w:pPr>
        <w:widowControl w:val="0"/>
        <w:numPr>
          <w:ilvl w:val="0"/>
          <w:numId w:val="59"/>
        </w:numPr>
        <w:tabs>
          <w:tab w:val="clear" w:pos="426"/>
          <w:tab w:val="num" w:pos="284"/>
        </w:tabs>
        <w:autoSpaceDE w:val="0"/>
        <w:autoSpaceDN w:val="0"/>
        <w:adjustRightInd w:val="0"/>
        <w:spacing w:after="0" w:line="240" w:lineRule="auto"/>
        <w:ind w:left="284" w:hanging="284"/>
        <w:jc w:val="both"/>
        <w:rPr>
          <w:rFonts w:cstheme="minorHAnsi"/>
        </w:rPr>
      </w:pPr>
      <w:r w:rsidRPr="00C6560A">
        <w:rPr>
          <w:rFonts w:cstheme="minorHAnsi"/>
        </w:rPr>
        <w:t>Przeprowadzenie przez Wykonawcę szkolenia dla personelu Zamawiającego zostanie potwierdzone protokołem, podpisanym przez przedstawicieli obu Stron.</w:t>
      </w:r>
    </w:p>
    <w:p w14:paraId="091D94E2" w14:textId="77777777" w:rsidR="00C9383C" w:rsidRPr="00C6560A" w:rsidRDefault="00C9383C" w:rsidP="00945A17">
      <w:pPr>
        <w:widowControl w:val="0"/>
        <w:autoSpaceDE w:val="0"/>
        <w:autoSpaceDN w:val="0"/>
        <w:adjustRightInd w:val="0"/>
        <w:spacing w:after="0" w:line="240" w:lineRule="auto"/>
        <w:jc w:val="center"/>
        <w:rPr>
          <w:rFonts w:cstheme="minorHAnsi"/>
          <w:b/>
        </w:rPr>
      </w:pPr>
    </w:p>
    <w:p w14:paraId="3751D076" w14:textId="1220A318"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 5</w:t>
      </w:r>
    </w:p>
    <w:p w14:paraId="58B70214" w14:textId="77777777" w:rsidR="00D577AB" w:rsidRPr="00C6560A" w:rsidRDefault="00D577AB" w:rsidP="00945A17">
      <w:pPr>
        <w:widowControl w:val="0"/>
        <w:autoSpaceDE w:val="0"/>
        <w:autoSpaceDN w:val="0"/>
        <w:adjustRightInd w:val="0"/>
        <w:spacing w:after="0" w:line="240" w:lineRule="auto"/>
        <w:jc w:val="center"/>
        <w:rPr>
          <w:rFonts w:cstheme="minorHAnsi"/>
          <w:b/>
        </w:rPr>
      </w:pPr>
      <w:r w:rsidRPr="00C6560A">
        <w:rPr>
          <w:rFonts w:cstheme="minorHAnsi"/>
          <w:b/>
        </w:rPr>
        <w:t>WYNAGRODZENIE</w:t>
      </w:r>
    </w:p>
    <w:p w14:paraId="7FD7907B" w14:textId="77777777" w:rsidR="00D577AB" w:rsidRPr="00C6560A" w:rsidRDefault="00D577AB" w:rsidP="00945A17">
      <w:pPr>
        <w:widowControl w:val="0"/>
        <w:autoSpaceDE w:val="0"/>
        <w:autoSpaceDN w:val="0"/>
        <w:adjustRightInd w:val="0"/>
        <w:spacing w:after="0" w:line="240" w:lineRule="auto"/>
        <w:jc w:val="center"/>
        <w:rPr>
          <w:rFonts w:cstheme="minorHAnsi"/>
          <w:b/>
        </w:rPr>
      </w:pPr>
    </w:p>
    <w:p w14:paraId="0BCEA903"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Z tytułu realizacji przedmiotu umowy Wykonawcy przysługuje całkowite wynagrodzenie w wysokości netto ……………… zł, co stanowi wartość brutto ……………….. zł (słownie: ………………………………)</w:t>
      </w:r>
    </w:p>
    <w:p w14:paraId="123681FA" w14:textId="6A95BAD3"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 xml:space="preserve">Wynagrodzenie, o którym mowa w ust. 1 obejmuje wszystkie koszty związane z realizacją Przedmiotu Umowy, w tym w szczególności cenę sprzedaży </w:t>
      </w:r>
      <w:r w:rsidR="008577CF" w:rsidRPr="00C6560A">
        <w:rPr>
          <w:rFonts w:cstheme="minorHAnsi"/>
        </w:rPr>
        <w:t>łóżek</w:t>
      </w:r>
      <w:r w:rsidRPr="00C6560A">
        <w:rPr>
          <w:rFonts w:cstheme="minorHAnsi"/>
        </w:rPr>
        <w:t>, koszty transportu, dostawy, ubezpieczenia</w:t>
      </w:r>
      <w:r w:rsidR="00796476" w:rsidRPr="00C6560A">
        <w:rPr>
          <w:rFonts w:cstheme="minorHAnsi"/>
        </w:rPr>
        <w:t xml:space="preserve">, koszty usunięcia wszelkich odpadów (opakowania, taśmy, itp.), zanieczyszczeń </w:t>
      </w:r>
      <w:r w:rsidR="00796476" w:rsidRPr="00C6560A">
        <w:rPr>
          <w:rFonts w:cstheme="minorHAnsi"/>
        </w:rPr>
        <w:br/>
        <w:t>i innych zbędnych Zamawiającemu rzeczy pozostałych po wykonaniu czynności zdawczo-odbiorczych</w:t>
      </w:r>
      <w:r w:rsidRPr="00C6560A">
        <w:rPr>
          <w:rFonts w:cstheme="minorHAnsi"/>
        </w:rPr>
        <w:t>, a także koszty przeszkolenia personelu Zamawiającego.</w:t>
      </w:r>
    </w:p>
    <w:p w14:paraId="50251BE7"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Zapłata wynagrodzenia nastąpi w terminie do 60 dni od daty dostarczenia Zamawiającemu faktury VAT przez Wykonawcę.</w:t>
      </w:r>
    </w:p>
    <w:p w14:paraId="3AAC3CB8" w14:textId="69D35243"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 xml:space="preserve">Wykonawca będzie uprawniony do wystawienia faktury VAT po dostawie, uruchomieniu </w:t>
      </w:r>
      <w:r w:rsidR="008577CF" w:rsidRPr="00C6560A">
        <w:rPr>
          <w:rFonts w:cstheme="minorHAnsi"/>
        </w:rPr>
        <w:t>systemów wyposażenia łóżek</w:t>
      </w:r>
      <w:r w:rsidRPr="00C6560A">
        <w:rPr>
          <w:rFonts w:cstheme="minorHAnsi"/>
        </w:rPr>
        <w:t xml:space="preserve"> przez Wykonawcę oraz dokonaniu odbioru </w:t>
      </w:r>
      <w:r w:rsidR="008577CF" w:rsidRPr="00C6560A">
        <w:rPr>
          <w:rFonts w:cstheme="minorHAnsi"/>
        </w:rPr>
        <w:t>łóżek</w:t>
      </w:r>
      <w:r w:rsidRPr="00C6560A">
        <w:rPr>
          <w:rFonts w:cstheme="minorHAnsi"/>
        </w:rPr>
        <w:t xml:space="preserve"> przez Zamawiającego bez zastrzeżeń, potwierdzonego protokołem zdawczo-odbiorczym, a także po protokolarnym potwierdzeniu przez Zamawiającego przeprowadzenia przez Wykonawcę szkolenia dla personelu Zamawiającego.</w:t>
      </w:r>
    </w:p>
    <w:p w14:paraId="7CA2237A"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Płatność zostanie dokonana w PLN przelewem na rachunek bankowy Wykonawcy wskazany w treści faktury VAT.</w:t>
      </w:r>
    </w:p>
    <w:p w14:paraId="7337E7D8"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Zamawiający upoważnia Wykonawcę do wystawienia faktury VAT bez jego podpisu.</w:t>
      </w:r>
    </w:p>
    <w:p w14:paraId="42C6324B"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W przypadku przekroczenia terminu płatności Zamawiający zastrzega sobie prawo negocjowania odroczenia terminu płatności i wysokości naliczonych odsetek.</w:t>
      </w:r>
    </w:p>
    <w:p w14:paraId="48844595" w14:textId="77777777" w:rsidR="00D577AB" w:rsidRPr="00C6560A" w:rsidRDefault="00D577AB" w:rsidP="009058E3">
      <w:pPr>
        <w:widowControl w:val="0"/>
        <w:numPr>
          <w:ilvl w:val="0"/>
          <w:numId w:val="60"/>
        </w:numPr>
        <w:autoSpaceDE w:val="0"/>
        <w:autoSpaceDN w:val="0"/>
        <w:adjustRightInd w:val="0"/>
        <w:spacing w:after="0" w:line="240" w:lineRule="auto"/>
        <w:ind w:left="284" w:hanging="284"/>
        <w:jc w:val="both"/>
        <w:rPr>
          <w:rFonts w:cstheme="minorHAnsi"/>
        </w:rPr>
      </w:pPr>
      <w:r w:rsidRPr="00C6560A">
        <w:rPr>
          <w:rFonts w:cstheme="minorHAnsi"/>
        </w:rPr>
        <w:t xml:space="preserve">Dniem zapłaty jest dzień, w którym Zamawiający dokonuje obciążenia swojego rachunku bankowego na rzecz Wykonawcy. </w:t>
      </w:r>
    </w:p>
    <w:p w14:paraId="156E32E8" w14:textId="77777777" w:rsidR="00D577AB" w:rsidRPr="00C6560A" w:rsidRDefault="00D577AB" w:rsidP="00945A17">
      <w:pPr>
        <w:pStyle w:val="Tekstpodstawowy"/>
        <w:suppressAutoHyphens w:val="0"/>
        <w:jc w:val="center"/>
        <w:rPr>
          <w:rFonts w:asciiTheme="minorHAnsi" w:hAnsiTheme="minorHAnsi" w:cstheme="minorHAnsi"/>
          <w:bCs/>
          <w:color w:val="auto"/>
          <w:sz w:val="22"/>
          <w:szCs w:val="22"/>
        </w:rPr>
      </w:pPr>
    </w:p>
    <w:p w14:paraId="3FA3B696" w14:textId="0A8EF20E" w:rsidR="00D577AB" w:rsidRPr="00C6560A" w:rsidRDefault="00D577AB" w:rsidP="00945A17">
      <w:pPr>
        <w:pStyle w:val="Tekstpodstawowy"/>
        <w:suppressAutoHyphens w:val="0"/>
        <w:jc w:val="center"/>
        <w:rPr>
          <w:rFonts w:asciiTheme="minorHAnsi" w:hAnsiTheme="minorHAnsi" w:cstheme="minorHAnsi"/>
          <w:b/>
          <w:color w:val="auto"/>
          <w:sz w:val="22"/>
          <w:szCs w:val="22"/>
        </w:rPr>
      </w:pPr>
      <w:r w:rsidRPr="00C6560A">
        <w:rPr>
          <w:rFonts w:asciiTheme="minorHAnsi" w:hAnsiTheme="minorHAnsi" w:cstheme="minorHAnsi"/>
          <w:b/>
          <w:color w:val="auto"/>
          <w:sz w:val="22"/>
          <w:szCs w:val="22"/>
        </w:rPr>
        <w:t>§ 6</w:t>
      </w:r>
    </w:p>
    <w:p w14:paraId="06A07D33" w14:textId="77777777" w:rsidR="00D577AB" w:rsidRPr="00C6560A" w:rsidRDefault="00D577AB" w:rsidP="00945A17">
      <w:pPr>
        <w:pStyle w:val="Tekstpodstawowy"/>
        <w:suppressAutoHyphens w:val="0"/>
        <w:jc w:val="center"/>
        <w:rPr>
          <w:rFonts w:asciiTheme="minorHAnsi" w:hAnsiTheme="minorHAnsi" w:cstheme="minorHAnsi"/>
          <w:b/>
          <w:color w:val="auto"/>
          <w:sz w:val="22"/>
          <w:szCs w:val="22"/>
        </w:rPr>
      </w:pPr>
      <w:r w:rsidRPr="00C6560A">
        <w:rPr>
          <w:rFonts w:asciiTheme="minorHAnsi" w:hAnsiTheme="minorHAnsi" w:cstheme="minorHAnsi"/>
          <w:b/>
          <w:color w:val="auto"/>
          <w:sz w:val="22"/>
          <w:szCs w:val="22"/>
        </w:rPr>
        <w:t>GWARANCJA I RĘKOJMIA</w:t>
      </w:r>
    </w:p>
    <w:p w14:paraId="55EFC5CC" w14:textId="77777777" w:rsidR="00D577AB" w:rsidRPr="00C6560A" w:rsidRDefault="00D577AB" w:rsidP="00945A17">
      <w:pPr>
        <w:pStyle w:val="Akapitzlist"/>
        <w:ind w:left="719"/>
        <w:jc w:val="both"/>
        <w:rPr>
          <w:rFonts w:asciiTheme="minorHAnsi" w:hAnsiTheme="minorHAnsi" w:cstheme="minorHAnsi"/>
          <w:sz w:val="22"/>
          <w:szCs w:val="22"/>
          <w:lang w:eastAsia="x-none"/>
        </w:rPr>
      </w:pPr>
    </w:p>
    <w:p w14:paraId="6A840CC2" w14:textId="250B731A"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Wykonawca udziela Zamawianemu gwaranc</w:t>
      </w:r>
      <w:r w:rsidR="008577CF" w:rsidRPr="00C6560A">
        <w:rPr>
          <w:rFonts w:eastAsia="Times New Roman" w:cstheme="minorHAnsi"/>
          <w:lang w:eastAsia="x-none"/>
        </w:rPr>
        <w:t>ji</w:t>
      </w:r>
      <w:r w:rsidRPr="00C6560A">
        <w:rPr>
          <w:rFonts w:eastAsia="Times New Roman" w:cstheme="minorHAnsi"/>
          <w:lang w:eastAsia="x-none"/>
        </w:rPr>
        <w:t xml:space="preserve"> na dostarczone </w:t>
      </w:r>
      <w:r w:rsidR="001F12E8" w:rsidRPr="00C6560A">
        <w:rPr>
          <w:rFonts w:eastAsia="Times New Roman" w:cstheme="minorHAnsi"/>
          <w:lang w:eastAsia="x-none"/>
        </w:rPr>
        <w:t>łóżka</w:t>
      </w:r>
      <w:r w:rsidRPr="00C6560A">
        <w:rPr>
          <w:rFonts w:eastAsia="Times New Roman" w:cstheme="minorHAnsi"/>
          <w:lang w:eastAsia="x-none"/>
        </w:rPr>
        <w:t xml:space="preserve"> na okres </w:t>
      </w:r>
      <w:r w:rsidR="008577CF" w:rsidRPr="00C6560A">
        <w:rPr>
          <w:rFonts w:eastAsia="Times New Roman" w:cstheme="minorHAnsi"/>
          <w:lang w:eastAsia="x-none"/>
        </w:rPr>
        <w:t>………</w:t>
      </w:r>
      <w:r w:rsidRPr="00C6560A">
        <w:rPr>
          <w:rFonts w:eastAsia="Times New Roman" w:cstheme="minorHAnsi"/>
          <w:lang w:eastAsia="x-none"/>
        </w:rPr>
        <w:t xml:space="preserve"> miesięcy. </w:t>
      </w:r>
    </w:p>
    <w:p w14:paraId="66EA4CA9" w14:textId="4189B91A"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lastRenderedPageBreak/>
        <w:t xml:space="preserve">Wykonawca zobowiązuje się do </w:t>
      </w:r>
      <w:r w:rsidR="00146602" w:rsidRPr="00C6560A">
        <w:rPr>
          <w:rFonts w:eastAsia="Times New Roman" w:cstheme="minorHAnsi"/>
          <w:lang w:eastAsia="x-none"/>
        </w:rPr>
        <w:t xml:space="preserve">przystąpienia do </w:t>
      </w:r>
      <w:r w:rsidRPr="00C6560A">
        <w:rPr>
          <w:rFonts w:eastAsia="Times New Roman" w:cstheme="minorHAnsi"/>
          <w:lang w:eastAsia="x-none"/>
        </w:rPr>
        <w:t xml:space="preserve">realizacji napraw gwarancyjnych w terminie nie dłuższym niż 72 godziny od czasu zgłoszenia. </w:t>
      </w:r>
      <w:r w:rsidR="00146602" w:rsidRPr="00C6560A">
        <w:rPr>
          <w:rFonts w:eastAsia="Times New Roman" w:cstheme="minorHAnsi"/>
          <w:lang w:eastAsia="x-none"/>
        </w:rPr>
        <w:t>Termin jest przeliczany w dniach roboczych, tj. od poniedziałku do piątku z wyłączeniem dni ustawowo wolnych od pracy.</w:t>
      </w:r>
    </w:p>
    <w:p w14:paraId="458BD599" w14:textId="1B5EBD24"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 xml:space="preserve">Wykonawca zobowiązuje się do wykonywania napraw gwarancyjnych </w:t>
      </w:r>
      <w:r w:rsidR="008577CF" w:rsidRPr="00C6560A">
        <w:rPr>
          <w:rFonts w:eastAsia="Times New Roman" w:cstheme="minorHAnsi"/>
          <w:lang w:eastAsia="x-none"/>
        </w:rPr>
        <w:t>łóżek</w:t>
      </w:r>
      <w:r w:rsidRPr="00C6560A">
        <w:rPr>
          <w:rFonts w:eastAsia="Times New Roman" w:cstheme="minorHAnsi"/>
          <w:lang w:eastAsia="x-none"/>
        </w:rPr>
        <w:t xml:space="preserve"> opisanych w §1 Umowy, w jak najkrótszym terminie nie dłuższym niż 3 dni robocze od powzięcia wiadomości o zaistniałych wadach (w przypadku, gdy nie zachodzi konieczność sprowadzenia części zamiennych z zagranicy), a w przypadku konieczności sprowadzenia cześ</w:t>
      </w:r>
      <w:r w:rsidR="00967933">
        <w:rPr>
          <w:rFonts w:eastAsia="Times New Roman" w:cstheme="minorHAnsi"/>
          <w:lang w:eastAsia="x-none"/>
        </w:rPr>
        <w:t>c</w:t>
      </w:r>
      <w:r w:rsidRPr="00C6560A">
        <w:rPr>
          <w:rFonts w:eastAsia="Times New Roman" w:cstheme="minorHAnsi"/>
          <w:lang w:eastAsia="x-none"/>
        </w:rPr>
        <w:t>i zamiennych z zagranicy maksymalny termin wykonania naprawy wynosi 14 dni</w:t>
      </w:r>
      <w:r w:rsidR="000050A4" w:rsidRPr="00C6560A">
        <w:rPr>
          <w:rFonts w:eastAsia="Times New Roman" w:cstheme="minorHAnsi"/>
          <w:lang w:eastAsia="x-none"/>
        </w:rPr>
        <w:t xml:space="preserve"> roboczych</w:t>
      </w:r>
      <w:r w:rsidRPr="00C6560A">
        <w:rPr>
          <w:rFonts w:eastAsia="Times New Roman" w:cstheme="minorHAnsi"/>
          <w:lang w:eastAsia="x-none"/>
        </w:rPr>
        <w:t xml:space="preserve"> od daty zgłoszenia wady lub usterki.</w:t>
      </w:r>
    </w:p>
    <w:p w14:paraId="208E1F22" w14:textId="70DD3E04"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 xml:space="preserve">W przypadku zaistnienia poważnych wad lub </w:t>
      </w:r>
      <w:r w:rsidR="00146602" w:rsidRPr="00C6560A">
        <w:rPr>
          <w:rFonts w:eastAsia="Times New Roman" w:cstheme="minorHAnsi"/>
          <w:lang w:eastAsia="x-none"/>
        </w:rPr>
        <w:t>awarii,</w:t>
      </w:r>
      <w:r w:rsidRPr="00C6560A">
        <w:rPr>
          <w:rFonts w:eastAsia="Times New Roman" w:cstheme="minorHAnsi"/>
          <w:lang w:eastAsia="x-none"/>
        </w:rPr>
        <w:t xml:space="preserve"> których naprawa nie jest możliwa w siedzibie Zamawiającego, naprawa zostanie wykonana w autoryzowanym serwisie w: ………. . W takim wypadku, koszt dostarczenia </w:t>
      </w:r>
      <w:r w:rsidR="008577CF" w:rsidRPr="00C6560A">
        <w:rPr>
          <w:rFonts w:eastAsia="Times New Roman" w:cstheme="minorHAnsi"/>
          <w:lang w:eastAsia="x-none"/>
        </w:rPr>
        <w:t>łóżek</w:t>
      </w:r>
      <w:r w:rsidRPr="00C6560A">
        <w:rPr>
          <w:rFonts w:eastAsia="Times New Roman" w:cstheme="minorHAnsi"/>
          <w:lang w:eastAsia="x-none"/>
        </w:rPr>
        <w:t xml:space="preserve"> do miejsca naprawy pokryje Wykonawca.</w:t>
      </w:r>
    </w:p>
    <w:p w14:paraId="074D18F2" w14:textId="5BFF3880"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Jeżeli Wykonawca lub wskazany przez niego podmiot nie wykona naprawy gwarancyjnej w maksymalnym wyznaczonym w ust. 3 niniejszego paragrafu terminie, Wykonawca zobowiązany jest do podstawienia bezpłatnie do dyspozycji Zamawiającego, do czasu wykonania naprawy sprawn</w:t>
      </w:r>
      <w:r w:rsidR="008577CF" w:rsidRPr="00C6560A">
        <w:rPr>
          <w:rFonts w:eastAsia="Times New Roman" w:cstheme="minorHAnsi"/>
          <w:lang w:eastAsia="x-none"/>
        </w:rPr>
        <w:t>e</w:t>
      </w:r>
      <w:r w:rsidRPr="00C6560A">
        <w:rPr>
          <w:rFonts w:eastAsia="Times New Roman" w:cstheme="minorHAnsi"/>
          <w:lang w:eastAsia="x-none"/>
        </w:rPr>
        <w:t xml:space="preserve"> </w:t>
      </w:r>
      <w:r w:rsidR="008577CF" w:rsidRPr="00C6560A">
        <w:rPr>
          <w:rFonts w:eastAsia="Times New Roman" w:cstheme="minorHAnsi"/>
          <w:lang w:eastAsia="x-none"/>
        </w:rPr>
        <w:t>łóżko</w:t>
      </w:r>
      <w:r w:rsidRPr="00C6560A">
        <w:rPr>
          <w:rFonts w:eastAsia="Times New Roman" w:cstheme="minorHAnsi"/>
          <w:lang w:eastAsia="x-none"/>
        </w:rPr>
        <w:t xml:space="preserve"> zastępcz</w:t>
      </w:r>
      <w:r w:rsidR="008577CF" w:rsidRPr="00C6560A">
        <w:rPr>
          <w:rFonts w:eastAsia="Times New Roman" w:cstheme="minorHAnsi"/>
          <w:lang w:eastAsia="x-none"/>
        </w:rPr>
        <w:t>e</w:t>
      </w:r>
      <w:r w:rsidRPr="00C6560A">
        <w:rPr>
          <w:rFonts w:eastAsia="Times New Roman" w:cstheme="minorHAnsi"/>
          <w:lang w:eastAsia="x-none"/>
        </w:rPr>
        <w:t>, spełniając</w:t>
      </w:r>
      <w:r w:rsidR="008577CF" w:rsidRPr="00C6560A">
        <w:rPr>
          <w:rFonts w:eastAsia="Times New Roman" w:cstheme="minorHAnsi"/>
          <w:lang w:eastAsia="x-none"/>
        </w:rPr>
        <w:t>e</w:t>
      </w:r>
      <w:r w:rsidRPr="00C6560A">
        <w:rPr>
          <w:rFonts w:eastAsia="Times New Roman" w:cstheme="minorHAnsi"/>
          <w:lang w:eastAsia="x-none"/>
        </w:rPr>
        <w:t xml:space="preserve"> wymagania opisane w załączniku nr 5 Specyfikacji Warunków Zamówienia, zgodnie z ofertą Wykonawcy.</w:t>
      </w:r>
    </w:p>
    <w:p w14:paraId="33C2BB3B" w14:textId="644C91C0"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 xml:space="preserve">Jeżeli w przypadku opisanym w ust. 5 powyżej Wykonawca nie podstawi </w:t>
      </w:r>
      <w:r w:rsidR="008577CF" w:rsidRPr="00C6560A">
        <w:rPr>
          <w:rFonts w:eastAsia="Times New Roman" w:cstheme="minorHAnsi"/>
          <w:lang w:eastAsia="x-none"/>
        </w:rPr>
        <w:t>łóżka</w:t>
      </w:r>
      <w:r w:rsidRPr="00C6560A">
        <w:rPr>
          <w:rFonts w:eastAsia="Times New Roman" w:cstheme="minorHAnsi"/>
          <w:lang w:eastAsia="x-none"/>
        </w:rPr>
        <w:t xml:space="preserve"> zastępczego spełniającego opisane powyżej wymagania, Zamawiający może wynająć, do czasu wykonania naprawy, </w:t>
      </w:r>
      <w:r w:rsidR="008577CF" w:rsidRPr="00C6560A">
        <w:rPr>
          <w:rFonts w:eastAsia="Times New Roman" w:cstheme="minorHAnsi"/>
          <w:lang w:eastAsia="x-none"/>
        </w:rPr>
        <w:t>łóżko</w:t>
      </w:r>
      <w:r w:rsidRPr="00C6560A">
        <w:rPr>
          <w:rFonts w:eastAsia="Times New Roman" w:cstheme="minorHAnsi"/>
          <w:lang w:eastAsia="x-none"/>
        </w:rPr>
        <w:t xml:space="preserve"> spełniając</w:t>
      </w:r>
      <w:r w:rsidR="008577CF" w:rsidRPr="00C6560A">
        <w:rPr>
          <w:rFonts w:eastAsia="Times New Roman" w:cstheme="minorHAnsi"/>
          <w:lang w:eastAsia="x-none"/>
        </w:rPr>
        <w:t>e</w:t>
      </w:r>
      <w:r w:rsidRPr="00C6560A">
        <w:rPr>
          <w:rFonts w:eastAsia="Times New Roman" w:cstheme="minorHAnsi"/>
          <w:lang w:eastAsia="x-none"/>
        </w:rPr>
        <w:t xml:space="preserve"> takie wymagania, obciążając kosztami Wykonawcę.</w:t>
      </w:r>
    </w:p>
    <w:p w14:paraId="50958C91" w14:textId="77777777"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W przypadku 3-krotnej naprawy tego samego elementu objętego gwarancją Wykonawca zobowiązany jest wymienić ten element na nowy.</w:t>
      </w:r>
    </w:p>
    <w:p w14:paraId="143E711E" w14:textId="77777777"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Okres gwarancji zostaje przedłużony o czas przestoju z powodu awarii od zgłoszenia wady lub usterki do chwili jej usunięcia, co stwierdza protokół odbiorczy podpisany przez obie Strony Umowy lub wpisem do dokumentacji sprzętu. Okres przestoju z powodu wady lub usterki Wykonawca zobowiązuje się odnotować w dokumencie gwarancyjnym lub innym dokumencie stwierdzającym usunięcie wady lub usterki.</w:t>
      </w:r>
    </w:p>
    <w:p w14:paraId="3A864897" w14:textId="3D8322BC"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Okres gwarancji zaczyna swój bieg począwszy od dnia podpisania Protokołu zdawczo- odbiorczego, o którym mowa w §4 Umowy.</w:t>
      </w:r>
    </w:p>
    <w:p w14:paraId="4C9BA7A4" w14:textId="4F171592"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 xml:space="preserve">Zakres niniejszej gwarancji obejmuje wszelkie wady fizyczne </w:t>
      </w:r>
      <w:r w:rsidR="00B3089E" w:rsidRPr="00C6560A">
        <w:rPr>
          <w:rFonts w:eastAsia="Times New Roman" w:cstheme="minorHAnsi"/>
          <w:lang w:eastAsia="x-none"/>
        </w:rPr>
        <w:t>łóżek</w:t>
      </w:r>
      <w:r w:rsidRPr="00C6560A">
        <w:rPr>
          <w:rFonts w:eastAsia="Times New Roman" w:cstheme="minorHAnsi"/>
          <w:lang w:eastAsia="x-none"/>
        </w:rPr>
        <w:t xml:space="preserve">, które powstaną lub zostaną ujawnione w okresie obowiązywania gwarancji. Gwarancją nie są objęte wady, które zostały spowodowane niewłaściwym, sprzecznym z instrukcją obsługi używaniem </w:t>
      </w:r>
      <w:r w:rsidR="00B3089E" w:rsidRPr="00C6560A">
        <w:rPr>
          <w:rFonts w:eastAsia="Times New Roman" w:cstheme="minorHAnsi"/>
          <w:lang w:eastAsia="x-none"/>
        </w:rPr>
        <w:t>łóżek</w:t>
      </w:r>
      <w:r w:rsidRPr="00C6560A">
        <w:rPr>
          <w:rFonts w:eastAsia="Times New Roman" w:cstheme="minorHAnsi"/>
          <w:lang w:eastAsia="x-none"/>
        </w:rPr>
        <w:t xml:space="preserve"> przez Zamawiającego.</w:t>
      </w:r>
    </w:p>
    <w:p w14:paraId="0A7B0FCE" w14:textId="77777777" w:rsidR="00D577AB" w:rsidRPr="00C6560A" w:rsidRDefault="00D577AB" w:rsidP="009058E3">
      <w:pPr>
        <w:numPr>
          <w:ilvl w:val="0"/>
          <w:numId w:val="62"/>
        </w:numPr>
        <w:spacing w:after="0" w:line="240" w:lineRule="auto"/>
        <w:jc w:val="both"/>
        <w:rPr>
          <w:rFonts w:eastAsia="Times New Roman" w:cstheme="minorHAnsi"/>
          <w:lang w:eastAsia="x-none"/>
        </w:rPr>
      </w:pPr>
      <w:r w:rsidRPr="00C6560A">
        <w:rPr>
          <w:rFonts w:eastAsia="Times New Roman" w:cstheme="minorHAnsi"/>
          <w:lang w:eastAsia="x-none"/>
        </w:rPr>
        <w:t>W celu usunięcia wady Wykonawca może według własnego wyboru:</w:t>
      </w:r>
    </w:p>
    <w:p w14:paraId="2E1A016B" w14:textId="77777777" w:rsidR="00D577AB" w:rsidRPr="00C6560A" w:rsidRDefault="00D577AB" w:rsidP="00945A17">
      <w:pPr>
        <w:spacing w:after="0" w:line="240" w:lineRule="auto"/>
        <w:ind w:left="359"/>
        <w:jc w:val="both"/>
        <w:rPr>
          <w:rFonts w:eastAsia="Times New Roman" w:cstheme="minorHAnsi"/>
          <w:lang w:eastAsia="x-none"/>
        </w:rPr>
      </w:pPr>
      <w:r w:rsidRPr="00C6560A">
        <w:rPr>
          <w:rFonts w:eastAsia="Times New Roman" w:cstheme="minorHAnsi"/>
          <w:lang w:eastAsia="x-none"/>
        </w:rPr>
        <w:t>a) dostarczyć Zamawiającemu w zamian za rzecz wadliwą przedmiot wolny od wad lub</w:t>
      </w:r>
    </w:p>
    <w:p w14:paraId="36B52676" w14:textId="77777777" w:rsidR="00D577AB" w:rsidRPr="00C6560A" w:rsidRDefault="00D577AB" w:rsidP="00945A17">
      <w:pPr>
        <w:spacing w:after="0" w:line="240" w:lineRule="auto"/>
        <w:ind w:left="359"/>
        <w:jc w:val="both"/>
        <w:rPr>
          <w:rFonts w:eastAsia="Times New Roman" w:cstheme="minorHAnsi"/>
          <w:lang w:eastAsia="x-none"/>
        </w:rPr>
      </w:pPr>
      <w:r w:rsidRPr="00C6560A">
        <w:rPr>
          <w:rFonts w:eastAsia="Times New Roman" w:cstheme="minorHAnsi"/>
          <w:lang w:eastAsia="x-none"/>
        </w:rPr>
        <w:t>b) naprawić wadliwą rzecz w siedzibie Zamawiającego lub Wykonawcy,</w:t>
      </w:r>
    </w:p>
    <w:p w14:paraId="5E91465F" w14:textId="77777777" w:rsidR="00D577AB" w:rsidRPr="00C6560A" w:rsidRDefault="00D577AB" w:rsidP="009058E3">
      <w:pPr>
        <w:pStyle w:val="Akapitzlist"/>
        <w:numPr>
          <w:ilvl w:val="0"/>
          <w:numId w:val="62"/>
        </w:numPr>
        <w:jc w:val="both"/>
        <w:rPr>
          <w:rFonts w:asciiTheme="minorHAnsi" w:hAnsiTheme="minorHAnsi" w:cstheme="minorHAnsi"/>
          <w:sz w:val="22"/>
          <w:szCs w:val="22"/>
          <w:lang w:eastAsia="x-none"/>
        </w:rPr>
      </w:pPr>
      <w:r w:rsidRPr="00C6560A">
        <w:rPr>
          <w:rFonts w:asciiTheme="minorHAnsi" w:hAnsiTheme="minorHAnsi" w:cstheme="minorHAnsi"/>
          <w:sz w:val="22"/>
          <w:szCs w:val="22"/>
          <w:lang w:eastAsia="x-none"/>
        </w:rPr>
        <w:t>Wszelkie koszty związane z wymianą lub naprawą Przedmiotu Umowy, w szczególności związane z dostawą Przedmiotu Umowy lub jego części do siedziby Wykonawcy i do siedziby Zamawiającego obciążają Wykonawcę.</w:t>
      </w:r>
    </w:p>
    <w:p w14:paraId="51238151" w14:textId="2FA419A0" w:rsidR="002727BF" w:rsidRPr="00C6560A" w:rsidRDefault="002727BF" w:rsidP="002727BF">
      <w:pPr>
        <w:pStyle w:val="Akapitzlist"/>
        <w:numPr>
          <w:ilvl w:val="0"/>
          <w:numId w:val="62"/>
        </w:numPr>
        <w:jc w:val="both"/>
        <w:rPr>
          <w:rFonts w:asciiTheme="minorHAnsi" w:hAnsiTheme="minorHAnsi" w:cstheme="minorHAnsi"/>
          <w:sz w:val="22"/>
          <w:szCs w:val="22"/>
          <w:lang w:eastAsia="x-none"/>
        </w:rPr>
      </w:pPr>
      <w:r w:rsidRPr="00C6560A">
        <w:rPr>
          <w:rFonts w:asciiTheme="minorHAnsi" w:hAnsiTheme="minorHAnsi" w:cstheme="minorHAnsi"/>
          <w:sz w:val="22"/>
          <w:szCs w:val="22"/>
          <w:lang w:eastAsia="x-none"/>
        </w:rPr>
        <w:t>Wykonawca zobowiązany jest w okresie obowiązywania gwarancji do dokonywania bezpłatnych przeglądów okresowych łóżek, potwierdzonych wpisem do dokumentacji sprzętu.</w:t>
      </w:r>
    </w:p>
    <w:p w14:paraId="350A15D3" w14:textId="77777777" w:rsidR="00D577AB" w:rsidRPr="00C6560A" w:rsidRDefault="00D577AB" w:rsidP="009058E3">
      <w:pPr>
        <w:pStyle w:val="Akapitzlist"/>
        <w:numPr>
          <w:ilvl w:val="0"/>
          <w:numId w:val="62"/>
        </w:numPr>
        <w:rPr>
          <w:rFonts w:asciiTheme="minorHAnsi" w:hAnsiTheme="minorHAnsi" w:cstheme="minorHAnsi"/>
          <w:sz w:val="22"/>
          <w:szCs w:val="22"/>
          <w:lang w:eastAsia="x-none"/>
        </w:rPr>
      </w:pPr>
      <w:r w:rsidRPr="00C6560A">
        <w:rPr>
          <w:rFonts w:asciiTheme="minorHAnsi" w:hAnsiTheme="minorHAnsi" w:cstheme="minorHAnsi"/>
          <w:sz w:val="22"/>
          <w:szCs w:val="22"/>
          <w:lang w:eastAsia="x-none"/>
        </w:rPr>
        <w:t>Odpowiedzialność z tytułu rękojmi nie jest wyłączona ani w żaden sposób ograniczona. Zamawiający zastrzega możliwość dochodzenia roszczeń z tytułu rękojmi za wady, zgodnie z przepisami Kodeksu cywilnego, niezależnie od uprawnień wynikających z gwarancji jakości.</w:t>
      </w:r>
    </w:p>
    <w:p w14:paraId="5EF408EE" w14:textId="77777777" w:rsidR="00D577AB" w:rsidRPr="00C6560A" w:rsidRDefault="00D577AB" w:rsidP="00945A17">
      <w:pPr>
        <w:spacing w:after="0" w:line="240" w:lineRule="auto"/>
        <w:rPr>
          <w:rFonts w:cstheme="minorHAnsi"/>
        </w:rPr>
      </w:pPr>
    </w:p>
    <w:p w14:paraId="53078507" w14:textId="0E93BC2E"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 7</w:t>
      </w:r>
    </w:p>
    <w:p w14:paraId="62872CF7" w14:textId="77777777"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KARY UMOWNE</w:t>
      </w:r>
    </w:p>
    <w:p w14:paraId="76D4EE3F" w14:textId="77777777" w:rsidR="00D577AB" w:rsidRPr="00C6560A" w:rsidRDefault="00D577AB" w:rsidP="00945A17">
      <w:pPr>
        <w:pStyle w:val="Tekstpodstawowy21"/>
        <w:jc w:val="center"/>
        <w:rPr>
          <w:rFonts w:asciiTheme="minorHAnsi" w:hAnsiTheme="minorHAnsi" w:cstheme="minorHAnsi"/>
          <w:noProof w:val="0"/>
          <w:sz w:val="22"/>
          <w:szCs w:val="22"/>
        </w:rPr>
      </w:pPr>
    </w:p>
    <w:p w14:paraId="61C4E404" w14:textId="77777777" w:rsidR="00D577AB" w:rsidRPr="00C6560A" w:rsidRDefault="00D577AB" w:rsidP="009058E3">
      <w:pPr>
        <w:widowControl w:val="0"/>
        <w:numPr>
          <w:ilvl w:val="0"/>
          <w:numId w:val="55"/>
        </w:numPr>
        <w:tabs>
          <w:tab w:val="clear" w:pos="360"/>
          <w:tab w:val="num" w:pos="426"/>
        </w:tabs>
        <w:autoSpaceDE w:val="0"/>
        <w:autoSpaceDN w:val="0"/>
        <w:adjustRightInd w:val="0"/>
        <w:spacing w:after="0" w:line="240" w:lineRule="auto"/>
        <w:ind w:left="284" w:hanging="284"/>
        <w:jc w:val="both"/>
        <w:rPr>
          <w:rFonts w:cstheme="minorHAnsi"/>
        </w:rPr>
      </w:pPr>
      <w:r w:rsidRPr="00C6560A">
        <w:rPr>
          <w:rFonts w:cstheme="minorHAnsi"/>
        </w:rPr>
        <w:t>Wykonawca zapłaci Zamawiającemu kary umowne:</w:t>
      </w:r>
    </w:p>
    <w:p w14:paraId="596C547A" w14:textId="77777777" w:rsidR="00D577AB" w:rsidRPr="00C6560A" w:rsidRDefault="00D577AB" w:rsidP="00571E5D">
      <w:pPr>
        <w:pStyle w:val="Akapitzlist"/>
        <w:numPr>
          <w:ilvl w:val="1"/>
          <w:numId w:val="29"/>
        </w:numPr>
        <w:tabs>
          <w:tab w:val="clear" w:pos="1440"/>
          <w:tab w:val="num" w:pos="426"/>
        </w:tabs>
        <w:ind w:left="567" w:hanging="284"/>
        <w:jc w:val="both"/>
        <w:rPr>
          <w:rFonts w:asciiTheme="minorHAnsi" w:hAnsiTheme="minorHAnsi" w:cstheme="minorHAnsi"/>
          <w:sz w:val="22"/>
          <w:szCs w:val="22"/>
        </w:rPr>
      </w:pPr>
      <w:r w:rsidRPr="00C6560A">
        <w:rPr>
          <w:rFonts w:asciiTheme="minorHAnsi" w:hAnsiTheme="minorHAnsi" w:cstheme="minorHAnsi"/>
          <w:sz w:val="22"/>
          <w:szCs w:val="22"/>
        </w:rPr>
        <w:t>za odstąpienie od umowy z winy Wykonawcy w wysokości 10% wartości niezrealizowanej dostawy, określonej w §4 ust. 1 Umowy,</w:t>
      </w:r>
    </w:p>
    <w:p w14:paraId="2BF1C328" w14:textId="77777777" w:rsidR="00D577AB" w:rsidRPr="00C6560A" w:rsidRDefault="00D577AB" w:rsidP="00571E5D">
      <w:pPr>
        <w:pStyle w:val="Akapitzlist"/>
        <w:numPr>
          <w:ilvl w:val="1"/>
          <w:numId w:val="29"/>
        </w:numPr>
        <w:tabs>
          <w:tab w:val="clear" w:pos="1440"/>
          <w:tab w:val="num" w:pos="426"/>
        </w:tabs>
        <w:ind w:left="567" w:hanging="284"/>
        <w:jc w:val="both"/>
        <w:rPr>
          <w:rFonts w:asciiTheme="minorHAnsi" w:hAnsiTheme="minorHAnsi" w:cstheme="minorHAnsi"/>
          <w:sz w:val="22"/>
          <w:szCs w:val="22"/>
        </w:rPr>
      </w:pPr>
      <w:r w:rsidRPr="00C6560A">
        <w:rPr>
          <w:rFonts w:asciiTheme="minorHAnsi" w:hAnsiTheme="minorHAnsi" w:cstheme="minorHAnsi"/>
          <w:sz w:val="22"/>
          <w:szCs w:val="22"/>
        </w:rPr>
        <w:lastRenderedPageBreak/>
        <w:t>za przekroczenie terminu ustalonej dostawy o więcej niż 24 godzin w wysokości 0,5% wartości niezrealizowanej dostawy, określonej w §5 ust. 1 Umowy - za każdy dzień zwłoki,</w:t>
      </w:r>
    </w:p>
    <w:p w14:paraId="74D8B284" w14:textId="77777777" w:rsidR="00D577AB" w:rsidRPr="00C6560A" w:rsidRDefault="00D577AB" w:rsidP="00571E5D">
      <w:pPr>
        <w:pStyle w:val="Akapitzlist"/>
        <w:numPr>
          <w:ilvl w:val="1"/>
          <w:numId w:val="29"/>
        </w:numPr>
        <w:tabs>
          <w:tab w:val="clear" w:pos="1440"/>
          <w:tab w:val="num" w:pos="426"/>
        </w:tabs>
        <w:ind w:left="567" w:hanging="284"/>
        <w:jc w:val="both"/>
        <w:rPr>
          <w:rFonts w:asciiTheme="minorHAnsi" w:hAnsiTheme="minorHAnsi" w:cstheme="minorHAnsi"/>
          <w:sz w:val="22"/>
          <w:szCs w:val="22"/>
        </w:rPr>
      </w:pPr>
      <w:r w:rsidRPr="00C6560A">
        <w:rPr>
          <w:rFonts w:asciiTheme="minorHAnsi" w:hAnsiTheme="minorHAnsi" w:cstheme="minorHAnsi"/>
          <w:sz w:val="22"/>
          <w:szCs w:val="22"/>
        </w:rPr>
        <w:t>za niewypełnienie zobowiązań jakościowych ustalonych w §1 ust. 4 niniejszej Umowy w wysokości 0,5% wartości dostawy, określonej w §5 ust. 1 Umowy - za każdy dzień zwłoki w wymianie towaru na wolny od wad.</w:t>
      </w:r>
    </w:p>
    <w:p w14:paraId="38455BC1" w14:textId="1B032633" w:rsidR="00D577AB" w:rsidRPr="00C6560A" w:rsidRDefault="005620BD" w:rsidP="00B86C50">
      <w:pPr>
        <w:pStyle w:val="Akapitzlist"/>
        <w:numPr>
          <w:ilvl w:val="1"/>
          <w:numId w:val="29"/>
        </w:numPr>
        <w:tabs>
          <w:tab w:val="clear" w:pos="1440"/>
          <w:tab w:val="num" w:pos="426"/>
        </w:tabs>
        <w:ind w:left="567" w:hanging="284"/>
        <w:jc w:val="both"/>
        <w:rPr>
          <w:rFonts w:asciiTheme="minorHAnsi" w:hAnsiTheme="minorHAnsi" w:cstheme="minorHAnsi"/>
          <w:sz w:val="22"/>
          <w:szCs w:val="22"/>
        </w:rPr>
      </w:pPr>
      <w:r w:rsidRPr="00C6560A">
        <w:rPr>
          <w:rFonts w:asciiTheme="minorHAnsi" w:hAnsiTheme="minorHAnsi" w:cstheme="minorHAnsi"/>
          <w:sz w:val="22"/>
          <w:szCs w:val="22"/>
        </w:rPr>
        <w:t>w przypadku zawinionego niewykonania przez Wykonawcę zaleconych przez producenta urządzeń przeglądów</w:t>
      </w:r>
      <w:r w:rsidR="00B86C50" w:rsidRPr="00C6560A">
        <w:rPr>
          <w:rFonts w:asciiTheme="minorHAnsi" w:hAnsiTheme="minorHAnsi" w:cstheme="minorHAnsi"/>
          <w:sz w:val="22"/>
          <w:szCs w:val="22"/>
        </w:rPr>
        <w:t xml:space="preserve"> </w:t>
      </w:r>
      <w:r w:rsidR="00D737F6" w:rsidRPr="00C6560A">
        <w:rPr>
          <w:rFonts w:asciiTheme="minorHAnsi" w:hAnsiTheme="minorHAnsi" w:cstheme="minorHAnsi"/>
          <w:sz w:val="22"/>
          <w:szCs w:val="22"/>
        </w:rPr>
        <w:t>lub niewykonania</w:t>
      </w:r>
      <w:r w:rsidR="00B86C50" w:rsidRPr="00C6560A">
        <w:rPr>
          <w:rFonts w:asciiTheme="minorHAnsi" w:hAnsiTheme="minorHAnsi" w:cstheme="minorHAnsi"/>
          <w:sz w:val="22"/>
          <w:szCs w:val="22"/>
        </w:rPr>
        <w:t xml:space="preserve"> w naprawy gwarancyjnej łóżek </w:t>
      </w:r>
      <w:r w:rsidR="00D577AB" w:rsidRPr="00C6560A">
        <w:rPr>
          <w:rFonts w:asciiTheme="minorHAnsi" w:hAnsiTheme="minorHAnsi" w:cstheme="minorHAnsi"/>
          <w:sz w:val="22"/>
          <w:szCs w:val="22"/>
        </w:rPr>
        <w:t>w maksymalnym terminie określonym w §6 ust. 4 Umowy i jednoczesnym niespełnieniu postanowienia opisanego w §6 ust. 6 Umowy w wysokości 50,00 złotych, za każdą godzinę zwłoki od czasu podanego w §6 ust. 3 Umowy.</w:t>
      </w:r>
    </w:p>
    <w:p w14:paraId="57DDC0DF" w14:textId="77777777" w:rsidR="00D577AB" w:rsidRPr="00C6560A" w:rsidRDefault="00D577AB" w:rsidP="009058E3">
      <w:pPr>
        <w:widowControl w:val="0"/>
        <w:numPr>
          <w:ilvl w:val="0"/>
          <w:numId w:val="55"/>
        </w:numPr>
        <w:tabs>
          <w:tab w:val="clear" w:pos="360"/>
          <w:tab w:val="num" w:pos="426"/>
        </w:tabs>
        <w:autoSpaceDE w:val="0"/>
        <w:autoSpaceDN w:val="0"/>
        <w:adjustRightInd w:val="0"/>
        <w:spacing w:after="0" w:line="240" w:lineRule="auto"/>
        <w:ind w:left="284" w:hanging="284"/>
        <w:jc w:val="both"/>
        <w:rPr>
          <w:rFonts w:cstheme="minorHAnsi"/>
        </w:rPr>
      </w:pPr>
      <w:r w:rsidRPr="00C6560A">
        <w:rPr>
          <w:rFonts w:cstheme="minorHAnsi"/>
        </w:rPr>
        <w:t>Strony mogą dochodzić odszkodowania przewyższającego zastrzeżone w Umowie kary umowne.</w:t>
      </w:r>
    </w:p>
    <w:p w14:paraId="713D08F8" w14:textId="77777777" w:rsidR="00D577AB" w:rsidRPr="00C6560A" w:rsidRDefault="00D577AB" w:rsidP="009058E3">
      <w:pPr>
        <w:widowControl w:val="0"/>
        <w:numPr>
          <w:ilvl w:val="0"/>
          <w:numId w:val="55"/>
        </w:numPr>
        <w:tabs>
          <w:tab w:val="clear" w:pos="360"/>
          <w:tab w:val="num" w:pos="426"/>
        </w:tabs>
        <w:autoSpaceDE w:val="0"/>
        <w:autoSpaceDN w:val="0"/>
        <w:adjustRightInd w:val="0"/>
        <w:spacing w:after="0" w:line="240" w:lineRule="auto"/>
        <w:ind w:left="284" w:hanging="284"/>
        <w:jc w:val="both"/>
        <w:rPr>
          <w:rFonts w:cstheme="minorHAnsi"/>
        </w:rPr>
      </w:pPr>
      <w:r w:rsidRPr="00C6560A">
        <w:rPr>
          <w:rFonts w:cstheme="minorHAnsi"/>
        </w:rPr>
        <w:t>Wysokość naliczonych kar umownych przewidzianych w niniejszym paragrafie nie może łącznie przekroczyć 20% wartości umowy netto, rozumianej jako suma iloczynów ilości zamówionego towaru i ich cen netto.</w:t>
      </w:r>
    </w:p>
    <w:p w14:paraId="5D190E19" w14:textId="77777777" w:rsidR="00D577AB" w:rsidRPr="00C6560A" w:rsidRDefault="00D577AB" w:rsidP="009058E3">
      <w:pPr>
        <w:widowControl w:val="0"/>
        <w:numPr>
          <w:ilvl w:val="0"/>
          <w:numId w:val="55"/>
        </w:numPr>
        <w:tabs>
          <w:tab w:val="clear" w:pos="360"/>
          <w:tab w:val="num" w:pos="426"/>
        </w:tabs>
        <w:autoSpaceDE w:val="0"/>
        <w:autoSpaceDN w:val="0"/>
        <w:adjustRightInd w:val="0"/>
        <w:spacing w:after="0" w:line="240" w:lineRule="auto"/>
        <w:ind w:left="284" w:hanging="284"/>
        <w:jc w:val="both"/>
        <w:rPr>
          <w:rFonts w:cstheme="minorHAnsi"/>
        </w:rPr>
      </w:pPr>
      <w:r w:rsidRPr="00C6560A">
        <w:rPr>
          <w:rFonts w:cstheme="minorHAnsi"/>
        </w:rPr>
        <w:t>Za szkody wynikłe z niewykonania lub nienależytego wykonania innych zobowiązań umownych, strony ponoszą odpowiedzialność na zasadach ogólnych wynikających z Kodeksu cywilnego.</w:t>
      </w:r>
    </w:p>
    <w:p w14:paraId="253EBEE2" w14:textId="77777777" w:rsidR="00D577AB" w:rsidRPr="00C6560A" w:rsidRDefault="00D577AB" w:rsidP="00945A17">
      <w:pPr>
        <w:pStyle w:val="Tekstpodstawowy21"/>
        <w:rPr>
          <w:rFonts w:asciiTheme="minorHAnsi" w:hAnsiTheme="minorHAnsi" w:cstheme="minorHAnsi"/>
          <w:noProof w:val="0"/>
          <w:sz w:val="22"/>
          <w:szCs w:val="22"/>
        </w:rPr>
      </w:pPr>
    </w:p>
    <w:p w14:paraId="732DA9DB" w14:textId="77777777"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 8</w:t>
      </w:r>
    </w:p>
    <w:p w14:paraId="39DA3AE2" w14:textId="77777777"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ODSTĄPIENIE OD UMOWY</w:t>
      </w:r>
    </w:p>
    <w:p w14:paraId="0411C18D" w14:textId="77777777" w:rsidR="00D577AB" w:rsidRPr="00C6560A" w:rsidRDefault="00D577AB" w:rsidP="00945A17">
      <w:pPr>
        <w:pStyle w:val="Tekstpodstawowy21"/>
        <w:rPr>
          <w:rFonts w:asciiTheme="minorHAnsi" w:hAnsiTheme="minorHAnsi" w:cstheme="minorHAnsi"/>
          <w:noProof w:val="0"/>
          <w:sz w:val="22"/>
          <w:szCs w:val="22"/>
        </w:rPr>
      </w:pPr>
    </w:p>
    <w:p w14:paraId="383B02B5" w14:textId="77777777" w:rsidR="00D577AB" w:rsidRPr="00C6560A" w:rsidRDefault="00D577AB" w:rsidP="00571E5D">
      <w:pPr>
        <w:pStyle w:val="Tekstpodstawowy21"/>
        <w:numPr>
          <w:ilvl w:val="2"/>
          <w:numId w:val="29"/>
        </w:numPr>
        <w:ind w:left="426" w:hanging="426"/>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Zamawiający jest uprawniony do odstąpienia od niniejszej Umowy z przyczyn lezących po stronie Wykonawcy, bez wyznaczania dodatkowego terminu, gdy:</w:t>
      </w:r>
    </w:p>
    <w:p w14:paraId="4AE3B458" w14:textId="77777777" w:rsidR="00D577AB" w:rsidRPr="00C6560A" w:rsidRDefault="00D577AB" w:rsidP="009058E3">
      <w:pPr>
        <w:pStyle w:val="Tekstpodstawowy21"/>
        <w:numPr>
          <w:ilvl w:val="0"/>
          <w:numId w:val="63"/>
        </w:numPr>
        <w:ind w:left="426" w:firstLine="0"/>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Wykonawca przekroczył termin dostawy Przedmiotu Umowy powyżej 14 dni kalendarzowych,</w:t>
      </w:r>
    </w:p>
    <w:p w14:paraId="1C8A5E9A" w14:textId="77777777" w:rsidR="00D577AB" w:rsidRPr="00C6560A" w:rsidRDefault="00D577AB" w:rsidP="009058E3">
      <w:pPr>
        <w:pStyle w:val="Tekstpodstawowy21"/>
        <w:numPr>
          <w:ilvl w:val="0"/>
          <w:numId w:val="63"/>
        </w:numPr>
        <w:ind w:left="426" w:firstLine="0"/>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Wykonawca dwukrotnie dostarczył Przedmiot Umowy z naruszeniem postanowień §1 ust. 4 i 5 Umowy,</w:t>
      </w:r>
    </w:p>
    <w:p w14:paraId="035BEA21" w14:textId="77777777" w:rsidR="00D577AB" w:rsidRPr="00C6560A" w:rsidRDefault="00D577AB" w:rsidP="009058E3">
      <w:pPr>
        <w:pStyle w:val="Tekstpodstawowy21"/>
        <w:numPr>
          <w:ilvl w:val="0"/>
          <w:numId w:val="63"/>
        </w:numPr>
        <w:ind w:left="426" w:firstLine="0"/>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Zostanie wydany nakaz zajęcia majątku Wykonawcy, w tym należności z niniejszej Umowy.</w:t>
      </w:r>
    </w:p>
    <w:p w14:paraId="78319F98" w14:textId="77777777" w:rsidR="00D577AB" w:rsidRPr="00C6560A" w:rsidRDefault="00D577AB" w:rsidP="009058E3">
      <w:pPr>
        <w:pStyle w:val="Tekstpodstawowy21"/>
        <w:numPr>
          <w:ilvl w:val="0"/>
          <w:numId w:val="65"/>
        </w:numPr>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Zamawiający uprawniony jest złożyć pisemne oświadczenie o odstąpieniu od Umowy w terminie 30 dni kalendarzowych, licząc od dnia , w którym nastąpiła okoliczność uzasadniająca odstąpienie od Umowy.</w:t>
      </w:r>
    </w:p>
    <w:p w14:paraId="22C47F7C" w14:textId="075C8605" w:rsidR="00D577AB" w:rsidRPr="00C6560A" w:rsidRDefault="00D577AB" w:rsidP="009058E3">
      <w:pPr>
        <w:pStyle w:val="Tekstpodstawowy21"/>
        <w:numPr>
          <w:ilvl w:val="0"/>
          <w:numId w:val="65"/>
        </w:numPr>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 xml:space="preserve">W razie zaistnienia istotnej zmiany okoliczności powodującej, że wykonanie Umowy nie leży w interesie publicznym, czego nie można było </w:t>
      </w:r>
      <w:r w:rsidR="00FD569E" w:rsidRPr="00C6560A">
        <w:rPr>
          <w:rFonts w:asciiTheme="minorHAnsi" w:hAnsiTheme="minorHAnsi" w:cstheme="minorHAnsi"/>
          <w:b w:val="0"/>
          <w:bCs/>
          <w:noProof w:val="0"/>
          <w:sz w:val="22"/>
          <w:szCs w:val="22"/>
        </w:rPr>
        <w:t>przewidzieć</w:t>
      </w:r>
      <w:r w:rsidRPr="00C6560A">
        <w:rPr>
          <w:rFonts w:asciiTheme="minorHAnsi" w:hAnsiTheme="minorHAnsi" w:cstheme="minorHAnsi"/>
          <w:b w:val="0"/>
          <w:bCs/>
          <w:noProof w:val="0"/>
          <w:sz w:val="22"/>
          <w:szCs w:val="22"/>
        </w:rPr>
        <w:t xml:space="preserve"> w chwili zawarcia Umowy, Zamawiającemu przysługuje </w:t>
      </w:r>
      <w:r w:rsidR="00FD569E" w:rsidRPr="00C6560A">
        <w:rPr>
          <w:rFonts w:asciiTheme="minorHAnsi" w:hAnsiTheme="minorHAnsi" w:cstheme="minorHAnsi"/>
          <w:b w:val="0"/>
          <w:bCs/>
          <w:noProof w:val="0"/>
          <w:sz w:val="22"/>
          <w:szCs w:val="22"/>
        </w:rPr>
        <w:t>prawo</w:t>
      </w:r>
      <w:r w:rsidRPr="00C6560A">
        <w:rPr>
          <w:rFonts w:asciiTheme="minorHAnsi" w:hAnsiTheme="minorHAnsi" w:cstheme="minorHAnsi"/>
          <w:b w:val="0"/>
          <w:bCs/>
          <w:noProof w:val="0"/>
          <w:sz w:val="22"/>
          <w:szCs w:val="22"/>
        </w:rPr>
        <w:t xml:space="preserve"> do odstąpienia od Umowy w terminie 30 dni od dnia powzięcia wiadomości o tych okolicznościach.</w:t>
      </w:r>
    </w:p>
    <w:p w14:paraId="675B75DC" w14:textId="77777777" w:rsidR="00D577AB" w:rsidRPr="00C6560A" w:rsidRDefault="00D577AB" w:rsidP="009058E3">
      <w:pPr>
        <w:pStyle w:val="Tekstpodstawowy21"/>
        <w:numPr>
          <w:ilvl w:val="0"/>
          <w:numId w:val="65"/>
        </w:numPr>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Odstąpienie od umowy wymaga formy pisemnej pod rygorem nieważności.</w:t>
      </w:r>
    </w:p>
    <w:p w14:paraId="3AC57381" w14:textId="77777777" w:rsidR="00D577AB" w:rsidRPr="00C6560A" w:rsidRDefault="00D577AB" w:rsidP="00945A17">
      <w:pPr>
        <w:pStyle w:val="Tekstpodstawowy21"/>
        <w:jc w:val="both"/>
        <w:rPr>
          <w:rFonts w:asciiTheme="minorHAnsi" w:hAnsiTheme="minorHAnsi" w:cstheme="minorHAnsi"/>
          <w:b w:val="0"/>
          <w:bCs/>
          <w:noProof w:val="0"/>
          <w:sz w:val="22"/>
          <w:szCs w:val="22"/>
        </w:rPr>
      </w:pPr>
    </w:p>
    <w:p w14:paraId="43ECFBFF" w14:textId="77777777"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§9</w:t>
      </w:r>
    </w:p>
    <w:p w14:paraId="758C4132" w14:textId="77777777" w:rsidR="00D577AB" w:rsidRPr="00C6560A" w:rsidRDefault="00D577AB" w:rsidP="00945A17">
      <w:pPr>
        <w:pStyle w:val="Tekstpodstawowy21"/>
        <w:jc w:val="center"/>
        <w:rPr>
          <w:rFonts w:asciiTheme="minorHAnsi" w:hAnsiTheme="minorHAnsi" w:cstheme="minorHAnsi"/>
          <w:noProof w:val="0"/>
          <w:sz w:val="22"/>
          <w:szCs w:val="22"/>
        </w:rPr>
      </w:pPr>
      <w:r w:rsidRPr="00C6560A">
        <w:rPr>
          <w:rFonts w:asciiTheme="minorHAnsi" w:hAnsiTheme="minorHAnsi" w:cstheme="minorHAnsi"/>
          <w:noProof w:val="0"/>
          <w:sz w:val="22"/>
          <w:szCs w:val="22"/>
        </w:rPr>
        <w:t>ZMIANA UMOWY</w:t>
      </w:r>
    </w:p>
    <w:p w14:paraId="20AE1A05" w14:textId="77777777" w:rsidR="00D577AB" w:rsidRPr="00C6560A" w:rsidRDefault="00D577AB" w:rsidP="00945A17">
      <w:pPr>
        <w:pStyle w:val="Tekstpodstawowy21"/>
        <w:rPr>
          <w:rFonts w:asciiTheme="minorHAnsi" w:hAnsiTheme="minorHAnsi" w:cstheme="minorHAnsi"/>
          <w:b w:val="0"/>
          <w:bCs/>
          <w:noProof w:val="0"/>
          <w:sz w:val="22"/>
          <w:szCs w:val="22"/>
        </w:rPr>
      </w:pPr>
    </w:p>
    <w:p w14:paraId="5228F939" w14:textId="77777777" w:rsidR="00D577AB" w:rsidRPr="00C6560A" w:rsidRDefault="00D577AB" w:rsidP="009058E3">
      <w:pPr>
        <w:pStyle w:val="Tekstpodstawowy21"/>
        <w:numPr>
          <w:ilvl w:val="2"/>
          <w:numId w:val="65"/>
        </w:numPr>
        <w:ind w:left="284" w:hanging="284"/>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Zamawiający przewiduje możliwość dokonywania zmian postanowień zawartej Umowy, w przypadku:</w:t>
      </w:r>
    </w:p>
    <w:p w14:paraId="08EDDD85" w14:textId="77777777" w:rsidR="00D577AB" w:rsidRPr="00C6560A" w:rsidRDefault="00D577AB"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zmiany przepisów prawa powszechnie obowiązującego, która ma wpływ na termin, sposób lub zakres realizacji Przedmiotu Umowy,</w:t>
      </w:r>
    </w:p>
    <w:p w14:paraId="2857FAAE" w14:textId="7E890CF3" w:rsidR="00D577AB" w:rsidRPr="00C6560A" w:rsidRDefault="00D577AB"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 xml:space="preserve">zmiany wysokości stawki podatku VAT poprzez wprowadzenie nowej stawki VAT dla towarów, których ta zmiana będzie dotyczyć u </w:t>
      </w:r>
      <w:r w:rsidR="00FD569E" w:rsidRPr="00C6560A">
        <w:rPr>
          <w:rFonts w:asciiTheme="minorHAnsi" w:hAnsiTheme="minorHAnsi" w:cstheme="minorHAnsi"/>
          <w:b w:val="0"/>
          <w:bCs/>
          <w:noProof w:val="0"/>
          <w:sz w:val="22"/>
          <w:szCs w:val="22"/>
        </w:rPr>
        <w:t>wynikającej</w:t>
      </w:r>
      <w:r w:rsidRPr="00C6560A">
        <w:rPr>
          <w:rFonts w:asciiTheme="minorHAnsi" w:hAnsiTheme="minorHAnsi" w:cstheme="minorHAnsi"/>
          <w:b w:val="0"/>
          <w:bCs/>
          <w:noProof w:val="0"/>
          <w:sz w:val="22"/>
          <w:szCs w:val="22"/>
        </w:rPr>
        <w:t xml:space="preserve"> z niej zmiany wynagrodzenia brutto za wykonanie Przedmiotu Umowy,</w:t>
      </w:r>
    </w:p>
    <w:p w14:paraId="6C36A168" w14:textId="48036AEB" w:rsidR="00B86C50" w:rsidRPr="00C6560A" w:rsidRDefault="00B86C50"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zmiany numeru katalogowego produktu</w:t>
      </w:r>
      <w:r w:rsidR="004E0678" w:rsidRPr="00C6560A">
        <w:rPr>
          <w:rFonts w:asciiTheme="minorHAnsi" w:hAnsiTheme="minorHAnsi" w:cstheme="minorHAnsi"/>
          <w:b w:val="0"/>
          <w:bCs/>
          <w:noProof w:val="0"/>
          <w:sz w:val="22"/>
          <w:szCs w:val="22"/>
        </w:rPr>
        <w:t>.</w:t>
      </w:r>
      <w:r w:rsidRPr="00C6560A">
        <w:rPr>
          <w:rFonts w:asciiTheme="minorHAnsi" w:hAnsiTheme="minorHAnsi" w:cstheme="minorHAnsi"/>
          <w:b w:val="0"/>
          <w:bCs/>
          <w:noProof w:val="0"/>
          <w:sz w:val="22"/>
          <w:szCs w:val="22"/>
        </w:rPr>
        <w:t xml:space="preserve"> </w:t>
      </w:r>
    </w:p>
    <w:p w14:paraId="66E533BB" w14:textId="01A201D1" w:rsidR="00B86C50" w:rsidRPr="00C6560A" w:rsidRDefault="00B86C50"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zmiany nazwy produktu przy zachowaniu jego parametrów</w:t>
      </w:r>
      <w:r w:rsidR="004E0678" w:rsidRPr="00C6560A">
        <w:rPr>
          <w:rFonts w:asciiTheme="minorHAnsi" w:hAnsiTheme="minorHAnsi" w:cstheme="minorHAnsi"/>
          <w:b w:val="0"/>
          <w:bCs/>
          <w:noProof w:val="0"/>
          <w:sz w:val="22"/>
          <w:szCs w:val="22"/>
        </w:rPr>
        <w:t>.</w:t>
      </w:r>
    </w:p>
    <w:p w14:paraId="6E8D33D2" w14:textId="48AD49A5" w:rsidR="00B6337C" w:rsidRPr="00C6560A" w:rsidRDefault="00B6337C"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Zamawiający przewiduje możliwość zmiany zawartej umowy w stosunku do treści wybranej oferty w zakresie uregulowanym w art. 454-455 PZP oraz</w:t>
      </w:r>
      <w:r w:rsidR="004E0678" w:rsidRPr="00C6560A">
        <w:rPr>
          <w:rFonts w:asciiTheme="minorHAnsi" w:hAnsiTheme="minorHAnsi" w:cstheme="minorHAnsi"/>
          <w:b w:val="0"/>
          <w:bCs/>
          <w:noProof w:val="0"/>
          <w:sz w:val="22"/>
          <w:szCs w:val="22"/>
        </w:rPr>
        <w:t xml:space="preserve"> w zakresie</w:t>
      </w:r>
      <w:r w:rsidRPr="00C6560A">
        <w:rPr>
          <w:rFonts w:asciiTheme="minorHAnsi" w:hAnsiTheme="minorHAnsi" w:cstheme="minorHAnsi"/>
          <w:b w:val="0"/>
          <w:bCs/>
          <w:noProof w:val="0"/>
          <w:sz w:val="22"/>
          <w:szCs w:val="22"/>
        </w:rPr>
        <w:t xml:space="preserve"> wskazanym we wzor</w:t>
      </w:r>
      <w:r w:rsidR="004E0678" w:rsidRPr="00C6560A">
        <w:rPr>
          <w:rFonts w:asciiTheme="minorHAnsi" w:hAnsiTheme="minorHAnsi" w:cstheme="minorHAnsi"/>
          <w:b w:val="0"/>
          <w:bCs/>
          <w:noProof w:val="0"/>
          <w:sz w:val="22"/>
          <w:szCs w:val="22"/>
        </w:rPr>
        <w:t>ze</w:t>
      </w:r>
      <w:r w:rsidRPr="00C6560A">
        <w:rPr>
          <w:rFonts w:asciiTheme="minorHAnsi" w:hAnsiTheme="minorHAnsi" w:cstheme="minorHAnsi"/>
          <w:b w:val="0"/>
          <w:bCs/>
          <w:noProof w:val="0"/>
          <w:sz w:val="22"/>
          <w:szCs w:val="22"/>
        </w:rPr>
        <w:t xml:space="preserve"> um</w:t>
      </w:r>
      <w:r w:rsidR="004E0678" w:rsidRPr="00C6560A">
        <w:rPr>
          <w:rFonts w:asciiTheme="minorHAnsi" w:hAnsiTheme="minorHAnsi" w:cstheme="minorHAnsi"/>
          <w:b w:val="0"/>
          <w:bCs/>
          <w:noProof w:val="0"/>
          <w:sz w:val="22"/>
          <w:szCs w:val="22"/>
        </w:rPr>
        <w:t>o</w:t>
      </w:r>
      <w:r w:rsidRPr="00C6560A">
        <w:rPr>
          <w:rFonts w:asciiTheme="minorHAnsi" w:hAnsiTheme="minorHAnsi" w:cstheme="minorHAnsi"/>
          <w:b w:val="0"/>
          <w:bCs/>
          <w:noProof w:val="0"/>
          <w:sz w:val="22"/>
          <w:szCs w:val="22"/>
        </w:rPr>
        <w:t>w</w:t>
      </w:r>
      <w:r w:rsidR="004E0678" w:rsidRPr="00C6560A">
        <w:rPr>
          <w:rFonts w:asciiTheme="minorHAnsi" w:hAnsiTheme="minorHAnsi" w:cstheme="minorHAnsi"/>
          <w:b w:val="0"/>
          <w:bCs/>
          <w:noProof w:val="0"/>
          <w:sz w:val="22"/>
          <w:szCs w:val="22"/>
        </w:rPr>
        <w:t>y.</w:t>
      </w:r>
    </w:p>
    <w:p w14:paraId="5238A400" w14:textId="77777777" w:rsidR="00D577AB" w:rsidRPr="00C6560A" w:rsidRDefault="00D577AB" w:rsidP="009058E3">
      <w:pPr>
        <w:pStyle w:val="Tekstpodstawowy21"/>
        <w:numPr>
          <w:ilvl w:val="0"/>
          <w:numId w:val="64"/>
        </w:numPr>
        <w:ind w:left="567" w:hanging="283"/>
        <w:jc w:val="both"/>
        <w:rPr>
          <w:rFonts w:asciiTheme="minorHAnsi" w:hAnsiTheme="minorHAnsi" w:cstheme="minorHAnsi"/>
          <w:b w:val="0"/>
          <w:bCs/>
          <w:noProof w:val="0"/>
          <w:sz w:val="22"/>
          <w:szCs w:val="22"/>
        </w:rPr>
      </w:pPr>
      <w:r w:rsidRPr="00C6560A">
        <w:rPr>
          <w:rFonts w:asciiTheme="minorHAnsi" w:hAnsiTheme="minorHAnsi" w:cstheme="minorHAnsi"/>
          <w:b w:val="0"/>
          <w:bCs/>
          <w:noProof w:val="0"/>
          <w:sz w:val="22"/>
          <w:szCs w:val="22"/>
        </w:rPr>
        <w:t>zmiany wynikającej z oczywistej omyłki pisarskiej.</w:t>
      </w:r>
    </w:p>
    <w:p w14:paraId="0A4F5310" w14:textId="77777777" w:rsidR="004E0678" w:rsidRPr="00C6560A" w:rsidRDefault="004E0678" w:rsidP="00945A17">
      <w:pPr>
        <w:spacing w:after="0" w:line="240" w:lineRule="auto"/>
        <w:jc w:val="center"/>
        <w:rPr>
          <w:rFonts w:cstheme="minorHAnsi"/>
          <w:b/>
        </w:rPr>
      </w:pPr>
    </w:p>
    <w:p w14:paraId="30E671E9" w14:textId="77777777" w:rsidR="001D3F91" w:rsidRPr="00C6560A" w:rsidRDefault="001D3F91" w:rsidP="00945A17">
      <w:pPr>
        <w:spacing w:after="0" w:line="240" w:lineRule="auto"/>
        <w:jc w:val="center"/>
        <w:rPr>
          <w:rFonts w:cstheme="minorHAnsi"/>
          <w:b/>
        </w:rPr>
      </w:pPr>
    </w:p>
    <w:p w14:paraId="253C6540" w14:textId="77777777" w:rsidR="005424BB" w:rsidRDefault="005424BB" w:rsidP="00945A17">
      <w:pPr>
        <w:spacing w:after="0" w:line="240" w:lineRule="auto"/>
        <w:jc w:val="center"/>
        <w:rPr>
          <w:rFonts w:cstheme="minorHAnsi"/>
          <w:b/>
        </w:rPr>
      </w:pPr>
    </w:p>
    <w:p w14:paraId="13D6D48E" w14:textId="54E9B7C8" w:rsidR="00D577AB" w:rsidRPr="00C6560A" w:rsidRDefault="00D577AB" w:rsidP="00945A17">
      <w:pPr>
        <w:spacing w:after="0" w:line="240" w:lineRule="auto"/>
        <w:jc w:val="center"/>
        <w:rPr>
          <w:rFonts w:cstheme="minorHAnsi"/>
          <w:b/>
        </w:rPr>
      </w:pPr>
      <w:r w:rsidRPr="00C6560A">
        <w:rPr>
          <w:rFonts w:cstheme="minorHAnsi"/>
          <w:b/>
        </w:rPr>
        <w:lastRenderedPageBreak/>
        <w:t>§ 1</w:t>
      </w:r>
      <w:r w:rsidR="004E0678" w:rsidRPr="00C6560A">
        <w:rPr>
          <w:rFonts w:cstheme="minorHAnsi"/>
          <w:b/>
        </w:rPr>
        <w:t>0</w:t>
      </w:r>
    </w:p>
    <w:p w14:paraId="33A505A8" w14:textId="77777777" w:rsidR="00D577AB" w:rsidRPr="00C6560A" w:rsidRDefault="00D577AB" w:rsidP="00945A17">
      <w:pPr>
        <w:spacing w:after="0" w:line="240" w:lineRule="auto"/>
        <w:jc w:val="center"/>
        <w:rPr>
          <w:rFonts w:cstheme="minorHAnsi"/>
          <w:b/>
        </w:rPr>
      </w:pPr>
      <w:r w:rsidRPr="00C6560A">
        <w:rPr>
          <w:rFonts w:cstheme="minorHAnsi"/>
          <w:b/>
        </w:rPr>
        <w:t>POSTANOWIENIA KOŃCOWE</w:t>
      </w:r>
    </w:p>
    <w:p w14:paraId="5CD6CF1A" w14:textId="77777777" w:rsidR="00D577AB" w:rsidRPr="00C6560A" w:rsidRDefault="00D577AB" w:rsidP="00945A17">
      <w:pPr>
        <w:spacing w:after="0" w:line="240" w:lineRule="auto"/>
        <w:jc w:val="center"/>
        <w:rPr>
          <w:rFonts w:cstheme="minorHAnsi"/>
          <w:b/>
        </w:rPr>
      </w:pPr>
    </w:p>
    <w:p w14:paraId="37D406D1" w14:textId="77777777" w:rsidR="00D577AB" w:rsidRPr="00C6560A" w:rsidRDefault="00D577AB" w:rsidP="009058E3">
      <w:pPr>
        <w:pStyle w:val="Akapitzlist"/>
        <w:numPr>
          <w:ilvl w:val="0"/>
          <w:numId w:val="56"/>
        </w:numPr>
        <w:jc w:val="both"/>
        <w:rPr>
          <w:rFonts w:asciiTheme="minorHAnsi" w:hAnsiTheme="minorHAnsi" w:cstheme="minorHAnsi"/>
          <w:sz w:val="22"/>
          <w:szCs w:val="22"/>
          <w:lang w:eastAsia="pl-PL"/>
        </w:rPr>
      </w:pPr>
      <w:r w:rsidRPr="00C6560A">
        <w:rPr>
          <w:rFonts w:asciiTheme="minorHAnsi" w:hAnsiTheme="minorHAnsi" w:cstheme="minorHAnsi"/>
          <w:sz w:val="22"/>
          <w:szCs w:val="22"/>
          <w:lang w:eastAsia="pl-PL"/>
        </w:rPr>
        <w:t>W sprawach nieuregulowanych niniejszą umową mają zastosowanie odpowiednie przepisy Kodeksu Cywilnego oraz ustawy Prawo zamówień publicznych.</w:t>
      </w:r>
    </w:p>
    <w:p w14:paraId="5C1648C1" w14:textId="7C8C4320" w:rsidR="00D577AB" w:rsidRPr="00C6560A" w:rsidRDefault="00D577AB" w:rsidP="009058E3">
      <w:pPr>
        <w:pStyle w:val="Akapitzlist"/>
        <w:numPr>
          <w:ilvl w:val="0"/>
          <w:numId w:val="56"/>
        </w:numPr>
        <w:jc w:val="both"/>
        <w:rPr>
          <w:rFonts w:asciiTheme="minorHAnsi" w:hAnsiTheme="minorHAnsi" w:cstheme="minorHAnsi"/>
          <w:sz w:val="22"/>
          <w:szCs w:val="22"/>
          <w:lang w:eastAsia="pl-PL"/>
        </w:rPr>
      </w:pPr>
      <w:r w:rsidRPr="00C6560A">
        <w:rPr>
          <w:rFonts w:asciiTheme="minorHAnsi" w:hAnsiTheme="minorHAnsi" w:cstheme="minorHAnsi"/>
          <w:sz w:val="22"/>
          <w:szCs w:val="22"/>
          <w:lang w:eastAsia="pl-PL"/>
        </w:rPr>
        <w:t>Wszelkie zmiany niniejszej umowy wymagają formy pisemnego aneksu pod rygorem nieważności i mogą zostać dokonane, o ile nie stoją w sprzeczności z regulacjami ustawy z dnia 11 września 2019 r. Prawo zamówień publicznych (</w:t>
      </w:r>
      <w:r w:rsidR="00C034D5" w:rsidRPr="00C6560A">
        <w:rPr>
          <w:rFonts w:asciiTheme="minorHAnsi" w:hAnsiTheme="minorHAnsi" w:cstheme="minorHAnsi"/>
          <w:sz w:val="22"/>
          <w:szCs w:val="22"/>
          <w:lang w:eastAsia="pl-PL"/>
        </w:rPr>
        <w:t>Dz.U. z 2024 r. poz. 1320 j.t.</w:t>
      </w:r>
      <w:r w:rsidRPr="00C6560A">
        <w:rPr>
          <w:rFonts w:asciiTheme="minorHAnsi" w:hAnsiTheme="minorHAnsi" w:cstheme="minorHAnsi"/>
          <w:sz w:val="22"/>
          <w:szCs w:val="22"/>
          <w:lang w:eastAsia="pl-PL"/>
        </w:rPr>
        <w:t>).</w:t>
      </w:r>
    </w:p>
    <w:p w14:paraId="5DF2033B" w14:textId="77777777" w:rsidR="00D577AB" w:rsidRPr="00C6560A" w:rsidRDefault="00D577AB" w:rsidP="009058E3">
      <w:pPr>
        <w:pStyle w:val="Akapitzlist"/>
        <w:numPr>
          <w:ilvl w:val="0"/>
          <w:numId w:val="56"/>
        </w:numPr>
        <w:rPr>
          <w:rFonts w:asciiTheme="minorHAnsi" w:hAnsiTheme="minorHAnsi" w:cstheme="minorHAnsi"/>
          <w:bCs/>
          <w:sz w:val="22"/>
          <w:szCs w:val="22"/>
        </w:rPr>
      </w:pPr>
      <w:r w:rsidRPr="00C6560A">
        <w:rPr>
          <w:rFonts w:asciiTheme="minorHAnsi" w:hAnsiTheme="minorHAnsi" w:cstheme="minorHAnsi"/>
          <w:bCs/>
          <w:sz w:val="22"/>
          <w:szCs w:val="22"/>
        </w:rPr>
        <w:t>Sprawy sporne wynikłe w trakcie realizacji umowy podlegają rozstrzygnięciu przez właściwy rzeczowo dla siedziby Zamawiającego.</w:t>
      </w:r>
    </w:p>
    <w:p w14:paraId="2872D696" w14:textId="10ACD72B" w:rsidR="00D577AB" w:rsidRPr="00C6560A" w:rsidRDefault="00D577AB" w:rsidP="009058E3">
      <w:pPr>
        <w:widowControl w:val="0"/>
        <w:numPr>
          <w:ilvl w:val="0"/>
          <w:numId w:val="56"/>
        </w:numPr>
        <w:tabs>
          <w:tab w:val="clear" w:pos="360"/>
          <w:tab w:val="num" w:pos="284"/>
        </w:tabs>
        <w:autoSpaceDE w:val="0"/>
        <w:autoSpaceDN w:val="0"/>
        <w:adjustRightInd w:val="0"/>
        <w:spacing w:after="0" w:line="240" w:lineRule="auto"/>
        <w:ind w:left="284" w:hanging="284"/>
        <w:jc w:val="both"/>
        <w:rPr>
          <w:rFonts w:eastAsia="Times New Roman" w:cstheme="minorHAnsi"/>
          <w:lang w:eastAsia="pl-PL"/>
        </w:rPr>
      </w:pPr>
      <w:r w:rsidRPr="00C6560A">
        <w:rPr>
          <w:rFonts w:eastAsia="Times New Roman" w:cstheme="minorHAnsi"/>
          <w:lang w:eastAsia="pl-PL"/>
        </w:rPr>
        <w:t>Wszelkie załączniki do niniejszej umowy stanowią jej integralną część.</w:t>
      </w:r>
    </w:p>
    <w:p w14:paraId="589EFE66" w14:textId="701F52FC" w:rsidR="00D577AB" w:rsidRPr="00C6560A" w:rsidRDefault="00D577AB" w:rsidP="009058E3">
      <w:pPr>
        <w:widowControl w:val="0"/>
        <w:numPr>
          <w:ilvl w:val="0"/>
          <w:numId w:val="56"/>
        </w:numPr>
        <w:tabs>
          <w:tab w:val="clear" w:pos="360"/>
          <w:tab w:val="num" w:pos="284"/>
        </w:tabs>
        <w:autoSpaceDE w:val="0"/>
        <w:autoSpaceDN w:val="0"/>
        <w:adjustRightInd w:val="0"/>
        <w:spacing w:after="0" w:line="240" w:lineRule="auto"/>
        <w:ind w:left="284" w:hanging="284"/>
        <w:jc w:val="both"/>
        <w:rPr>
          <w:rFonts w:eastAsia="Times New Roman" w:cstheme="minorHAnsi"/>
          <w:lang w:eastAsia="pl-PL"/>
        </w:rPr>
      </w:pPr>
      <w:r w:rsidRPr="00C6560A">
        <w:rPr>
          <w:rFonts w:eastAsia="Times New Roman" w:cstheme="minorHAnsi"/>
          <w:lang w:eastAsia="pl-PL"/>
        </w:rPr>
        <w:t>Wykonawca bez pisemnej zgody Zamawiającego nie może dokonywać żadnych cesji praw i obowiązków wynikających z Umowy.</w:t>
      </w:r>
    </w:p>
    <w:p w14:paraId="66927AF3" w14:textId="77777777" w:rsidR="00D577AB" w:rsidRPr="00C6560A" w:rsidRDefault="00D577AB" w:rsidP="009058E3">
      <w:pPr>
        <w:widowControl w:val="0"/>
        <w:numPr>
          <w:ilvl w:val="0"/>
          <w:numId w:val="56"/>
        </w:numPr>
        <w:tabs>
          <w:tab w:val="clear" w:pos="360"/>
          <w:tab w:val="num" w:pos="284"/>
        </w:tabs>
        <w:autoSpaceDE w:val="0"/>
        <w:autoSpaceDN w:val="0"/>
        <w:adjustRightInd w:val="0"/>
        <w:spacing w:after="0" w:line="240" w:lineRule="auto"/>
        <w:ind w:left="284" w:hanging="284"/>
        <w:jc w:val="both"/>
        <w:rPr>
          <w:rFonts w:eastAsia="Times New Roman" w:cstheme="minorHAnsi"/>
          <w:lang w:eastAsia="pl-PL"/>
        </w:rPr>
      </w:pPr>
      <w:r w:rsidRPr="00C6560A">
        <w:rPr>
          <w:rFonts w:eastAsia="Times New Roman" w:cstheme="minorHAnsi"/>
          <w:lang w:eastAsia="pl-PL"/>
        </w:rPr>
        <w:t>Umowę sporządzono w dwóch jednobrzmiących egzemplarzach, po jednym dla każdej ze Stron.</w:t>
      </w:r>
    </w:p>
    <w:p w14:paraId="1C83ABB3" w14:textId="6F80FD24" w:rsidR="00D577AB" w:rsidRPr="00C6560A" w:rsidRDefault="00D577AB" w:rsidP="00945A17">
      <w:pPr>
        <w:spacing w:after="0" w:line="240" w:lineRule="auto"/>
        <w:rPr>
          <w:rFonts w:cstheme="minorHAnsi"/>
          <w:b/>
        </w:rPr>
      </w:pPr>
    </w:p>
    <w:p w14:paraId="025EA954" w14:textId="77777777" w:rsidR="00D577AB" w:rsidRDefault="00D577AB" w:rsidP="00945A17">
      <w:pPr>
        <w:spacing w:after="0" w:line="240" w:lineRule="auto"/>
        <w:rPr>
          <w:rFonts w:cstheme="minorHAnsi"/>
        </w:rPr>
      </w:pPr>
    </w:p>
    <w:p w14:paraId="63429C3B" w14:textId="77777777" w:rsidR="0092605C" w:rsidRPr="00C6560A" w:rsidRDefault="0092605C" w:rsidP="00945A17">
      <w:pPr>
        <w:spacing w:after="0" w:line="240" w:lineRule="auto"/>
        <w:rPr>
          <w:rFonts w:cstheme="minorHAnsi"/>
        </w:rPr>
      </w:pPr>
    </w:p>
    <w:p w14:paraId="0492B0F2" w14:textId="77777777" w:rsidR="00D577AB" w:rsidRPr="00C6560A" w:rsidRDefault="00D577AB" w:rsidP="00945A17">
      <w:pPr>
        <w:spacing w:after="0" w:line="240" w:lineRule="auto"/>
        <w:ind w:left="708" w:firstLine="708"/>
        <w:jc w:val="both"/>
        <w:rPr>
          <w:rFonts w:cstheme="minorHAnsi"/>
          <w:b/>
        </w:rPr>
      </w:pPr>
      <w:r w:rsidRPr="00C6560A">
        <w:rPr>
          <w:rFonts w:cstheme="minorHAnsi"/>
          <w:b/>
        </w:rPr>
        <w:t xml:space="preserve">      ZAMAWIAJĄCY</w:t>
      </w:r>
      <w:r w:rsidRPr="00C6560A">
        <w:rPr>
          <w:rFonts w:cstheme="minorHAnsi"/>
          <w:b/>
        </w:rPr>
        <w:tab/>
      </w:r>
      <w:r w:rsidRPr="00C6560A">
        <w:rPr>
          <w:rFonts w:cstheme="minorHAnsi"/>
          <w:b/>
        </w:rPr>
        <w:tab/>
      </w:r>
      <w:r w:rsidRPr="00C6560A">
        <w:rPr>
          <w:rFonts w:cstheme="minorHAnsi"/>
          <w:b/>
        </w:rPr>
        <w:tab/>
      </w:r>
      <w:r w:rsidRPr="00C6560A">
        <w:rPr>
          <w:rFonts w:cstheme="minorHAnsi"/>
          <w:b/>
        </w:rPr>
        <w:tab/>
      </w:r>
      <w:r w:rsidRPr="00C6560A">
        <w:rPr>
          <w:rFonts w:cstheme="minorHAnsi"/>
          <w:b/>
        </w:rPr>
        <w:tab/>
        <w:t>WYKONAWCA</w:t>
      </w:r>
    </w:p>
    <w:bookmarkEnd w:id="33"/>
    <w:p w14:paraId="64CAEABF" w14:textId="77777777" w:rsidR="003974B1" w:rsidRPr="00C6560A" w:rsidRDefault="003974B1" w:rsidP="00945A17">
      <w:pPr>
        <w:spacing w:after="0" w:line="240" w:lineRule="auto"/>
        <w:ind w:right="197"/>
        <w:rPr>
          <w:rFonts w:cstheme="minorHAnsi"/>
        </w:rPr>
      </w:pPr>
    </w:p>
    <w:p w14:paraId="123BC885" w14:textId="77777777" w:rsidR="00B86C50" w:rsidRPr="00C6560A" w:rsidRDefault="00B86C50" w:rsidP="00945A17">
      <w:pPr>
        <w:spacing w:after="0" w:line="240" w:lineRule="auto"/>
        <w:jc w:val="right"/>
        <w:rPr>
          <w:rFonts w:cstheme="minorHAnsi"/>
          <w:b/>
          <w:bCs/>
          <w:highlight w:val="yellow"/>
        </w:rPr>
      </w:pPr>
    </w:p>
    <w:p w14:paraId="78DA2A0C" w14:textId="77777777" w:rsidR="00B86C50" w:rsidRPr="00C6560A" w:rsidRDefault="00B86C50" w:rsidP="00945A17">
      <w:pPr>
        <w:spacing w:after="0" w:line="240" w:lineRule="auto"/>
        <w:jc w:val="right"/>
        <w:rPr>
          <w:rFonts w:cstheme="minorHAnsi"/>
          <w:b/>
          <w:bCs/>
          <w:highlight w:val="yellow"/>
        </w:rPr>
      </w:pPr>
    </w:p>
    <w:p w14:paraId="6837C8C0" w14:textId="77777777" w:rsidR="00B86C50" w:rsidRPr="00C6560A" w:rsidRDefault="00B86C50" w:rsidP="00945A17">
      <w:pPr>
        <w:spacing w:after="0" w:line="240" w:lineRule="auto"/>
        <w:jc w:val="right"/>
        <w:rPr>
          <w:rFonts w:cstheme="minorHAnsi"/>
          <w:b/>
          <w:bCs/>
          <w:highlight w:val="yellow"/>
        </w:rPr>
      </w:pPr>
    </w:p>
    <w:p w14:paraId="63AEC23D" w14:textId="77777777" w:rsidR="00B86C50" w:rsidRPr="00C6560A" w:rsidRDefault="00B86C50" w:rsidP="00945A17">
      <w:pPr>
        <w:spacing w:after="0" w:line="240" w:lineRule="auto"/>
        <w:jc w:val="right"/>
        <w:rPr>
          <w:rFonts w:cstheme="minorHAnsi"/>
          <w:b/>
          <w:bCs/>
          <w:highlight w:val="yellow"/>
        </w:rPr>
      </w:pPr>
    </w:p>
    <w:p w14:paraId="3F08B455" w14:textId="77777777" w:rsidR="00B86C50" w:rsidRPr="00C6560A" w:rsidRDefault="00B86C50" w:rsidP="00945A17">
      <w:pPr>
        <w:spacing w:after="0" w:line="240" w:lineRule="auto"/>
        <w:jc w:val="right"/>
        <w:rPr>
          <w:rFonts w:cstheme="minorHAnsi"/>
          <w:b/>
          <w:bCs/>
          <w:highlight w:val="yellow"/>
        </w:rPr>
      </w:pPr>
    </w:p>
    <w:p w14:paraId="77F5450E" w14:textId="77777777" w:rsidR="00B86C50" w:rsidRPr="00C6560A" w:rsidRDefault="00B86C50" w:rsidP="00945A17">
      <w:pPr>
        <w:spacing w:after="0" w:line="240" w:lineRule="auto"/>
        <w:jc w:val="right"/>
        <w:rPr>
          <w:rFonts w:cstheme="minorHAnsi"/>
          <w:b/>
          <w:bCs/>
          <w:highlight w:val="yellow"/>
        </w:rPr>
      </w:pPr>
    </w:p>
    <w:p w14:paraId="68DA2C91" w14:textId="77777777" w:rsidR="00B86C50" w:rsidRPr="00C6560A" w:rsidRDefault="00B86C50" w:rsidP="00945A17">
      <w:pPr>
        <w:spacing w:after="0" w:line="240" w:lineRule="auto"/>
        <w:jc w:val="right"/>
        <w:rPr>
          <w:rFonts w:cstheme="minorHAnsi"/>
          <w:b/>
          <w:bCs/>
          <w:highlight w:val="yellow"/>
        </w:rPr>
      </w:pPr>
    </w:p>
    <w:p w14:paraId="53D279B8" w14:textId="77777777" w:rsidR="00B86C50" w:rsidRPr="00C6560A" w:rsidRDefault="00B86C50" w:rsidP="00945A17">
      <w:pPr>
        <w:spacing w:after="0" w:line="240" w:lineRule="auto"/>
        <w:jc w:val="right"/>
        <w:rPr>
          <w:rFonts w:cstheme="minorHAnsi"/>
          <w:b/>
          <w:bCs/>
          <w:highlight w:val="yellow"/>
        </w:rPr>
      </w:pPr>
    </w:p>
    <w:p w14:paraId="7229B71E" w14:textId="77777777" w:rsidR="00B86C50" w:rsidRPr="00C6560A" w:rsidRDefault="00B86C50" w:rsidP="00945A17">
      <w:pPr>
        <w:spacing w:after="0" w:line="240" w:lineRule="auto"/>
        <w:jc w:val="right"/>
        <w:rPr>
          <w:rFonts w:cstheme="minorHAnsi"/>
          <w:b/>
          <w:bCs/>
          <w:highlight w:val="yellow"/>
        </w:rPr>
      </w:pPr>
    </w:p>
    <w:p w14:paraId="7D58D4D9" w14:textId="77777777" w:rsidR="00B86C50" w:rsidRPr="00C6560A" w:rsidRDefault="00B86C50" w:rsidP="00945A17">
      <w:pPr>
        <w:spacing w:after="0" w:line="240" w:lineRule="auto"/>
        <w:jc w:val="right"/>
        <w:rPr>
          <w:rFonts w:cstheme="minorHAnsi"/>
          <w:b/>
          <w:bCs/>
          <w:highlight w:val="yellow"/>
        </w:rPr>
      </w:pPr>
    </w:p>
    <w:p w14:paraId="6505ADB4" w14:textId="77777777" w:rsidR="00B86C50" w:rsidRPr="00C6560A" w:rsidRDefault="00B86C50" w:rsidP="00945A17">
      <w:pPr>
        <w:spacing w:after="0" w:line="240" w:lineRule="auto"/>
        <w:jc w:val="right"/>
        <w:rPr>
          <w:rFonts w:cstheme="minorHAnsi"/>
          <w:b/>
          <w:bCs/>
          <w:highlight w:val="yellow"/>
        </w:rPr>
      </w:pPr>
    </w:p>
    <w:p w14:paraId="7C85061F" w14:textId="77777777" w:rsidR="00B86C50" w:rsidRPr="00C6560A" w:rsidRDefault="00B86C50" w:rsidP="00945A17">
      <w:pPr>
        <w:spacing w:after="0" w:line="240" w:lineRule="auto"/>
        <w:jc w:val="right"/>
        <w:rPr>
          <w:rFonts w:cstheme="minorHAnsi"/>
          <w:b/>
          <w:bCs/>
          <w:highlight w:val="yellow"/>
        </w:rPr>
      </w:pPr>
    </w:p>
    <w:p w14:paraId="316C4F2C" w14:textId="77777777" w:rsidR="00ED050C" w:rsidRPr="00C6560A" w:rsidRDefault="00ED050C" w:rsidP="00945A17">
      <w:pPr>
        <w:spacing w:after="0" w:line="240" w:lineRule="auto"/>
        <w:jc w:val="right"/>
        <w:rPr>
          <w:rFonts w:cstheme="minorHAnsi"/>
          <w:b/>
          <w:bCs/>
          <w:highlight w:val="yellow"/>
        </w:rPr>
      </w:pPr>
    </w:p>
    <w:p w14:paraId="08DB4A47" w14:textId="77777777" w:rsidR="00ED050C" w:rsidRPr="00C6560A" w:rsidRDefault="00ED050C" w:rsidP="00945A17">
      <w:pPr>
        <w:spacing w:after="0" w:line="240" w:lineRule="auto"/>
        <w:jc w:val="right"/>
        <w:rPr>
          <w:rFonts w:cstheme="minorHAnsi"/>
          <w:b/>
          <w:bCs/>
          <w:highlight w:val="yellow"/>
        </w:rPr>
      </w:pPr>
    </w:p>
    <w:p w14:paraId="78E36264" w14:textId="77777777" w:rsidR="00ED050C" w:rsidRPr="00C6560A" w:rsidRDefault="00ED050C" w:rsidP="00945A17">
      <w:pPr>
        <w:spacing w:after="0" w:line="240" w:lineRule="auto"/>
        <w:jc w:val="right"/>
        <w:rPr>
          <w:rFonts w:cstheme="minorHAnsi"/>
          <w:b/>
          <w:bCs/>
          <w:highlight w:val="yellow"/>
        </w:rPr>
      </w:pPr>
    </w:p>
    <w:p w14:paraId="02C0FABA" w14:textId="77777777" w:rsidR="00ED050C" w:rsidRPr="00C6560A" w:rsidRDefault="00ED050C" w:rsidP="00945A17">
      <w:pPr>
        <w:spacing w:after="0" w:line="240" w:lineRule="auto"/>
        <w:jc w:val="right"/>
        <w:rPr>
          <w:rFonts w:cstheme="minorHAnsi"/>
          <w:b/>
          <w:bCs/>
          <w:highlight w:val="yellow"/>
        </w:rPr>
      </w:pPr>
    </w:p>
    <w:p w14:paraId="2763A726" w14:textId="77777777" w:rsidR="00ED050C" w:rsidRPr="00C6560A" w:rsidRDefault="00ED050C" w:rsidP="00945A17">
      <w:pPr>
        <w:spacing w:after="0" w:line="240" w:lineRule="auto"/>
        <w:jc w:val="right"/>
        <w:rPr>
          <w:rFonts w:cstheme="minorHAnsi"/>
          <w:b/>
          <w:bCs/>
          <w:highlight w:val="yellow"/>
        </w:rPr>
      </w:pPr>
    </w:p>
    <w:p w14:paraId="44812980" w14:textId="77777777" w:rsidR="00ED050C" w:rsidRPr="00C6560A" w:rsidRDefault="00ED050C" w:rsidP="00945A17">
      <w:pPr>
        <w:spacing w:after="0" w:line="240" w:lineRule="auto"/>
        <w:jc w:val="right"/>
        <w:rPr>
          <w:rFonts w:cstheme="minorHAnsi"/>
          <w:b/>
          <w:bCs/>
          <w:highlight w:val="yellow"/>
        </w:rPr>
      </w:pPr>
    </w:p>
    <w:p w14:paraId="72EB70A7" w14:textId="77777777" w:rsidR="00ED050C" w:rsidRPr="00C6560A" w:rsidRDefault="00ED050C" w:rsidP="00945A17">
      <w:pPr>
        <w:spacing w:after="0" w:line="240" w:lineRule="auto"/>
        <w:jc w:val="right"/>
        <w:rPr>
          <w:rFonts w:cstheme="minorHAnsi"/>
          <w:b/>
          <w:bCs/>
          <w:highlight w:val="yellow"/>
        </w:rPr>
      </w:pPr>
    </w:p>
    <w:p w14:paraId="39509C0D" w14:textId="77777777" w:rsidR="00ED050C" w:rsidRPr="00C6560A" w:rsidRDefault="00ED050C" w:rsidP="00945A17">
      <w:pPr>
        <w:spacing w:after="0" w:line="240" w:lineRule="auto"/>
        <w:jc w:val="right"/>
        <w:rPr>
          <w:rFonts w:cstheme="minorHAnsi"/>
          <w:b/>
          <w:bCs/>
          <w:highlight w:val="yellow"/>
        </w:rPr>
      </w:pPr>
    </w:p>
    <w:p w14:paraId="0AA84DD2" w14:textId="77777777" w:rsidR="00ED050C" w:rsidRPr="00C6560A" w:rsidRDefault="00ED050C" w:rsidP="00945A17">
      <w:pPr>
        <w:spacing w:after="0" w:line="240" w:lineRule="auto"/>
        <w:jc w:val="right"/>
        <w:rPr>
          <w:rFonts w:cstheme="minorHAnsi"/>
          <w:b/>
          <w:bCs/>
          <w:highlight w:val="yellow"/>
        </w:rPr>
      </w:pPr>
    </w:p>
    <w:p w14:paraId="1DCE3FC3" w14:textId="77777777" w:rsidR="00ED050C" w:rsidRPr="00C6560A" w:rsidRDefault="00ED050C" w:rsidP="00945A17">
      <w:pPr>
        <w:spacing w:after="0" w:line="240" w:lineRule="auto"/>
        <w:jc w:val="right"/>
        <w:rPr>
          <w:rFonts w:cstheme="minorHAnsi"/>
          <w:b/>
          <w:bCs/>
          <w:highlight w:val="yellow"/>
        </w:rPr>
      </w:pPr>
    </w:p>
    <w:p w14:paraId="5FB9DD7E" w14:textId="77777777" w:rsidR="00ED050C" w:rsidRPr="00C6560A" w:rsidRDefault="00ED050C" w:rsidP="00945A17">
      <w:pPr>
        <w:spacing w:after="0" w:line="240" w:lineRule="auto"/>
        <w:jc w:val="right"/>
        <w:rPr>
          <w:rFonts w:cstheme="minorHAnsi"/>
          <w:b/>
          <w:bCs/>
          <w:highlight w:val="yellow"/>
        </w:rPr>
      </w:pPr>
    </w:p>
    <w:p w14:paraId="708D40CE" w14:textId="77777777" w:rsidR="00ED050C" w:rsidRPr="00C6560A" w:rsidRDefault="00ED050C" w:rsidP="00945A17">
      <w:pPr>
        <w:spacing w:after="0" w:line="240" w:lineRule="auto"/>
        <w:jc w:val="right"/>
        <w:rPr>
          <w:rFonts w:cstheme="minorHAnsi"/>
          <w:b/>
          <w:bCs/>
          <w:highlight w:val="yellow"/>
        </w:rPr>
      </w:pPr>
    </w:p>
    <w:p w14:paraId="64E08D23" w14:textId="77777777" w:rsidR="00ED050C" w:rsidRPr="00C6560A" w:rsidRDefault="00ED050C" w:rsidP="00945A17">
      <w:pPr>
        <w:spacing w:after="0" w:line="240" w:lineRule="auto"/>
        <w:jc w:val="right"/>
        <w:rPr>
          <w:rFonts w:cstheme="minorHAnsi"/>
          <w:b/>
          <w:bCs/>
          <w:highlight w:val="yellow"/>
        </w:rPr>
      </w:pPr>
    </w:p>
    <w:p w14:paraId="50927BE9" w14:textId="77777777" w:rsidR="00ED050C" w:rsidRPr="00C6560A" w:rsidRDefault="00ED050C" w:rsidP="00945A17">
      <w:pPr>
        <w:spacing w:after="0" w:line="240" w:lineRule="auto"/>
        <w:jc w:val="right"/>
        <w:rPr>
          <w:rFonts w:cstheme="minorHAnsi"/>
          <w:b/>
          <w:bCs/>
          <w:highlight w:val="yellow"/>
        </w:rPr>
      </w:pPr>
    </w:p>
    <w:p w14:paraId="41A7D398" w14:textId="77777777" w:rsidR="00ED050C" w:rsidRPr="00C6560A" w:rsidRDefault="00ED050C" w:rsidP="00945A17">
      <w:pPr>
        <w:spacing w:after="0" w:line="240" w:lineRule="auto"/>
        <w:jc w:val="right"/>
        <w:rPr>
          <w:rFonts w:cstheme="minorHAnsi"/>
          <w:b/>
          <w:bCs/>
          <w:highlight w:val="yellow"/>
        </w:rPr>
      </w:pPr>
    </w:p>
    <w:p w14:paraId="715647ED" w14:textId="77777777" w:rsidR="005424BB" w:rsidRDefault="005424BB" w:rsidP="00945A17">
      <w:pPr>
        <w:spacing w:after="0" w:line="240" w:lineRule="auto"/>
        <w:jc w:val="right"/>
        <w:rPr>
          <w:rFonts w:cstheme="minorHAnsi"/>
          <w:b/>
          <w:bCs/>
        </w:rPr>
      </w:pPr>
    </w:p>
    <w:p w14:paraId="56485C6D" w14:textId="77777777" w:rsidR="005424BB" w:rsidRDefault="005424BB" w:rsidP="00945A17">
      <w:pPr>
        <w:spacing w:after="0" w:line="240" w:lineRule="auto"/>
        <w:jc w:val="right"/>
        <w:rPr>
          <w:rFonts w:cstheme="minorHAnsi"/>
          <w:b/>
          <w:bCs/>
        </w:rPr>
      </w:pPr>
    </w:p>
    <w:p w14:paraId="1BA12481" w14:textId="77777777" w:rsidR="005424BB" w:rsidRDefault="005424BB" w:rsidP="00945A17">
      <w:pPr>
        <w:spacing w:after="0" w:line="240" w:lineRule="auto"/>
        <w:jc w:val="right"/>
        <w:rPr>
          <w:rFonts w:cstheme="minorHAnsi"/>
          <w:b/>
          <w:bCs/>
        </w:rPr>
      </w:pPr>
    </w:p>
    <w:p w14:paraId="3E2B0E94" w14:textId="77777777" w:rsidR="005424BB" w:rsidRDefault="005424BB" w:rsidP="00945A17">
      <w:pPr>
        <w:spacing w:after="0" w:line="240" w:lineRule="auto"/>
        <w:jc w:val="right"/>
        <w:rPr>
          <w:rFonts w:cstheme="minorHAnsi"/>
          <w:b/>
          <w:bCs/>
        </w:rPr>
      </w:pPr>
    </w:p>
    <w:p w14:paraId="32009807" w14:textId="77777777" w:rsidR="005424BB" w:rsidRDefault="005424BB" w:rsidP="00945A17">
      <w:pPr>
        <w:spacing w:after="0" w:line="240" w:lineRule="auto"/>
        <w:jc w:val="right"/>
        <w:rPr>
          <w:rFonts w:cstheme="minorHAnsi"/>
          <w:b/>
          <w:bCs/>
        </w:rPr>
      </w:pPr>
    </w:p>
    <w:p w14:paraId="0A574B2E" w14:textId="14DB094D" w:rsidR="00945A17" w:rsidRPr="00C6560A" w:rsidRDefault="00945A17" w:rsidP="00945A17">
      <w:pPr>
        <w:spacing w:after="0" w:line="240" w:lineRule="auto"/>
        <w:jc w:val="right"/>
        <w:rPr>
          <w:rFonts w:cstheme="minorHAnsi"/>
          <w:b/>
          <w:bCs/>
        </w:rPr>
      </w:pPr>
      <w:r w:rsidRPr="00C6560A">
        <w:rPr>
          <w:rFonts w:cstheme="minorHAnsi"/>
          <w:b/>
          <w:bCs/>
        </w:rPr>
        <w:lastRenderedPageBreak/>
        <w:t xml:space="preserve">Załącznik nr </w:t>
      </w:r>
      <w:r w:rsidR="00884F3A" w:rsidRPr="00C6560A">
        <w:rPr>
          <w:rFonts w:cstheme="minorHAnsi"/>
          <w:b/>
          <w:bCs/>
        </w:rPr>
        <w:t>7</w:t>
      </w:r>
      <w:r w:rsidRPr="00C6560A">
        <w:rPr>
          <w:rFonts w:cstheme="minorHAnsi"/>
          <w:b/>
          <w:bCs/>
        </w:rPr>
        <w:t xml:space="preserve"> SWZ</w:t>
      </w:r>
    </w:p>
    <w:p w14:paraId="6193C81F" w14:textId="455BC49E" w:rsidR="00945A17" w:rsidRPr="00C6560A" w:rsidRDefault="00945A17" w:rsidP="00945A17">
      <w:pPr>
        <w:spacing w:after="0" w:line="240" w:lineRule="auto"/>
        <w:jc w:val="center"/>
        <w:rPr>
          <w:rFonts w:cstheme="minorHAnsi"/>
          <w:b/>
          <w:bCs/>
        </w:rPr>
      </w:pPr>
    </w:p>
    <w:p w14:paraId="087244C2" w14:textId="50D70440" w:rsidR="00945A17" w:rsidRPr="00C6560A" w:rsidRDefault="00945A17" w:rsidP="00945A17">
      <w:pPr>
        <w:spacing w:after="0" w:line="240" w:lineRule="auto"/>
        <w:jc w:val="center"/>
        <w:rPr>
          <w:rFonts w:ascii="Calibri" w:hAnsi="Calibri" w:cs="Calibri"/>
        </w:rPr>
      </w:pPr>
      <w:r w:rsidRPr="00C6560A">
        <w:rPr>
          <w:rFonts w:cstheme="minorHAnsi"/>
          <w:b/>
          <w:bCs/>
        </w:rPr>
        <w:t xml:space="preserve">PROTOKÓŁ ZDAWCZO – ODBIORCZY </w:t>
      </w:r>
    </w:p>
    <w:p w14:paraId="22C48438" w14:textId="402A5C94" w:rsidR="00945A17" w:rsidRPr="00C6560A" w:rsidRDefault="00945A17" w:rsidP="00945A17">
      <w:pPr>
        <w:spacing w:before="240" w:after="0" w:line="240" w:lineRule="auto"/>
        <w:jc w:val="center"/>
        <w:rPr>
          <w:rFonts w:ascii="Calibri" w:hAnsi="Calibri" w:cs="Calibri"/>
        </w:rPr>
      </w:pPr>
      <w:r w:rsidRPr="00C6560A">
        <w:rPr>
          <w:rFonts w:cstheme="minorHAnsi"/>
        </w:rPr>
        <w:t>sporządzony w dniu …………………</w:t>
      </w:r>
    </w:p>
    <w:p w14:paraId="68112598" w14:textId="08473C6D" w:rsidR="00945A17" w:rsidRPr="00C6560A" w:rsidRDefault="00945A17" w:rsidP="00945A17">
      <w:pPr>
        <w:tabs>
          <w:tab w:val="left" w:pos="708"/>
        </w:tabs>
        <w:autoSpaceDN w:val="0"/>
        <w:spacing w:before="240" w:after="0"/>
        <w:jc w:val="center"/>
        <w:rPr>
          <w:rFonts w:cstheme="minorHAnsi"/>
        </w:rPr>
      </w:pPr>
      <w:r w:rsidRPr="00C6560A">
        <w:rPr>
          <w:rFonts w:cstheme="minorHAnsi"/>
        </w:rPr>
        <w:t>Na podstawie umowy nr ……………………………………… zawartej w dniu …………………………….</w:t>
      </w:r>
    </w:p>
    <w:p w14:paraId="74DC1C78" w14:textId="20FB26E6" w:rsidR="00945A17" w:rsidRPr="00C6560A" w:rsidRDefault="00945A17" w:rsidP="00945A17">
      <w:pPr>
        <w:spacing w:before="240" w:after="0"/>
        <w:jc w:val="both"/>
        <w:rPr>
          <w:rFonts w:cstheme="minorHAnsi"/>
          <w:b/>
          <w:bCs/>
        </w:rPr>
      </w:pPr>
      <w:r w:rsidRPr="00C6560A">
        <w:rPr>
          <w:rFonts w:cstheme="minorHAnsi"/>
        </w:rPr>
        <w:t>dotyczącej postępowania</w:t>
      </w:r>
      <w:r w:rsidRPr="00C6560A">
        <w:rPr>
          <w:rFonts w:cstheme="minorHAnsi"/>
          <w:b/>
          <w:bCs/>
        </w:rPr>
        <w:t xml:space="preserve">: </w:t>
      </w:r>
      <w:r w:rsidR="00B04465" w:rsidRPr="00C6560A">
        <w:rPr>
          <w:rFonts w:cstheme="minorHAnsi"/>
          <w:b/>
          <w:bCs/>
        </w:rPr>
        <w:t xml:space="preserve">pn. </w:t>
      </w:r>
      <w:r w:rsidRPr="00C6560A">
        <w:rPr>
          <w:rFonts w:cstheme="minorHAnsi"/>
          <w:b/>
          <w:bCs/>
        </w:rPr>
        <w:t xml:space="preserve">„Dostawa </w:t>
      </w:r>
      <w:r w:rsidR="00B04465" w:rsidRPr="00C6560A">
        <w:rPr>
          <w:rFonts w:cstheme="minorHAnsi"/>
          <w:b/>
          <w:bCs/>
        </w:rPr>
        <w:t>łóżek</w:t>
      </w:r>
      <w:r w:rsidRPr="00C6560A">
        <w:rPr>
          <w:rFonts w:cstheme="minorHAnsi"/>
          <w:b/>
          <w:bCs/>
        </w:rPr>
        <w:t>”</w:t>
      </w:r>
    </w:p>
    <w:p w14:paraId="3B3D2925" w14:textId="77777777" w:rsidR="00945A17" w:rsidRPr="00C6560A" w:rsidRDefault="00945A17" w:rsidP="00945A17">
      <w:pPr>
        <w:tabs>
          <w:tab w:val="left" w:pos="708"/>
        </w:tabs>
        <w:autoSpaceDN w:val="0"/>
        <w:spacing w:after="0"/>
        <w:jc w:val="center"/>
        <w:rPr>
          <w:rFonts w:cstheme="minorHAnsi"/>
        </w:rPr>
      </w:pPr>
    </w:p>
    <w:tbl>
      <w:tblPr>
        <w:tblW w:w="5000" w:type="pct"/>
        <w:tblLayout w:type="fixed"/>
        <w:tblLook w:val="00A0" w:firstRow="1" w:lastRow="0" w:firstColumn="1" w:lastColumn="0" w:noHBand="0" w:noVBand="0"/>
      </w:tblPr>
      <w:tblGrid>
        <w:gridCol w:w="4575"/>
        <w:gridCol w:w="4580"/>
      </w:tblGrid>
      <w:tr w:rsidR="00945A17" w:rsidRPr="00C6560A" w14:paraId="4C3E7020" w14:textId="77777777" w:rsidTr="00540BA2">
        <w:trPr>
          <w:trHeight w:val="475"/>
        </w:trPr>
        <w:tc>
          <w:tcPr>
            <w:tcW w:w="4579" w:type="dxa"/>
            <w:tcBorders>
              <w:top w:val="single" w:sz="4" w:space="0" w:color="000000"/>
              <w:left w:val="single" w:sz="4" w:space="0" w:color="000000"/>
              <w:bottom w:val="single" w:sz="4" w:space="0" w:color="000000"/>
              <w:right w:val="single" w:sz="4" w:space="0" w:color="000000"/>
            </w:tcBorders>
            <w:vAlign w:val="center"/>
          </w:tcPr>
          <w:p w14:paraId="34604C88" w14:textId="77777777" w:rsidR="00945A17" w:rsidRPr="00C6560A" w:rsidRDefault="00945A17" w:rsidP="00945A17">
            <w:pPr>
              <w:widowControl w:val="0"/>
              <w:spacing w:after="0" w:line="240" w:lineRule="auto"/>
              <w:jc w:val="center"/>
              <w:rPr>
                <w:rFonts w:ascii="Calibri" w:hAnsi="Calibri" w:cs="Calibri"/>
              </w:rPr>
            </w:pPr>
            <w:r w:rsidRPr="00C6560A">
              <w:rPr>
                <w:rFonts w:cstheme="minorHAnsi"/>
                <w:b/>
                <w:bCs/>
              </w:rPr>
              <w:t>ZAMAWIAJĄCY:</w:t>
            </w:r>
          </w:p>
        </w:tc>
        <w:tc>
          <w:tcPr>
            <w:tcW w:w="4585" w:type="dxa"/>
            <w:tcBorders>
              <w:top w:val="single" w:sz="4" w:space="0" w:color="000000"/>
              <w:left w:val="single" w:sz="4" w:space="0" w:color="000000"/>
              <w:bottom w:val="single" w:sz="4" w:space="0" w:color="000000"/>
              <w:right w:val="single" w:sz="4" w:space="0" w:color="000000"/>
            </w:tcBorders>
            <w:vAlign w:val="center"/>
          </w:tcPr>
          <w:p w14:paraId="6D64B9F2" w14:textId="77777777" w:rsidR="00945A17" w:rsidRPr="00C6560A" w:rsidRDefault="00945A17" w:rsidP="00945A17">
            <w:pPr>
              <w:widowControl w:val="0"/>
              <w:spacing w:after="0" w:line="240" w:lineRule="auto"/>
              <w:jc w:val="center"/>
              <w:rPr>
                <w:rFonts w:ascii="Calibri" w:hAnsi="Calibri" w:cs="Calibri"/>
              </w:rPr>
            </w:pPr>
            <w:r w:rsidRPr="00C6560A">
              <w:rPr>
                <w:rFonts w:cstheme="minorHAnsi"/>
                <w:b/>
                <w:bCs/>
              </w:rPr>
              <w:t>WYKONAWCA:</w:t>
            </w:r>
          </w:p>
        </w:tc>
      </w:tr>
      <w:tr w:rsidR="00945A17" w:rsidRPr="00C6560A" w14:paraId="26C40D70" w14:textId="77777777" w:rsidTr="00540BA2">
        <w:trPr>
          <w:trHeight w:val="1453"/>
        </w:trPr>
        <w:tc>
          <w:tcPr>
            <w:tcW w:w="4579" w:type="dxa"/>
            <w:tcBorders>
              <w:top w:val="single" w:sz="4" w:space="0" w:color="000000"/>
              <w:left w:val="single" w:sz="4" w:space="0" w:color="000000"/>
              <w:bottom w:val="single" w:sz="4" w:space="0" w:color="000000"/>
              <w:right w:val="single" w:sz="4" w:space="0" w:color="000000"/>
            </w:tcBorders>
            <w:vAlign w:val="center"/>
          </w:tcPr>
          <w:p w14:paraId="1260552B" w14:textId="76EB50CD" w:rsidR="00945A17" w:rsidRPr="00C6560A" w:rsidRDefault="00945A17" w:rsidP="00945A17">
            <w:pPr>
              <w:widowControl w:val="0"/>
              <w:spacing w:after="0" w:line="240" w:lineRule="auto"/>
              <w:jc w:val="center"/>
              <w:rPr>
                <w:rFonts w:ascii="Calibri" w:hAnsi="Calibri" w:cs="Calibri"/>
                <w:bCs/>
              </w:rPr>
            </w:pPr>
            <w:r w:rsidRPr="00C6560A">
              <w:rPr>
                <w:rFonts w:cstheme="minorHAnsi"/>
                <w:bCs/>
              </w:rPr>
              <w:t xml:space="preserve">Samodzielny Publiczny Zakład Opieki Zdrowotnej Ministerstwa Spraw Wewnętrznych                                   i Administracji w </w:t>
            </w:r>
            <w:r w:rsidR="00A306F3" w:rsidRPr="00C6560A">
              <w:rPr>
                <w:rFonts w:cstheme="minorHAnsi"/>
                <w:bCs/>
              </w:rPr>
              <w:t>Rzeszowie</w:t>
            </w:r>
          </w:p>
          <w:p w14:paraId="14B0086C" w14:textId="4FDA4D4B" w:rsidR="00945A17" w:rsidRPr="00C6560A" w:rsidRDefault="00945A17" w:rsidP="00945A17">
            <w:pPr>
              <w:widowControl w:val="0"/>
              <w:spacing w:after="0" w:line="240" w:lineRule="auto"/>
              <w:jc w:val="center"/>
              <w:rPr>
                <w:rFonts w:ascii="Calibri" w:hAnsi="Calibri" w:cs="Calibri"/>
              </w:rPr>
            </w:pPr>
            <w:r w:rsidRPr="00C6560A">
              <w:rPr>
                <w:rFonts w:cstheme="minorHAnsi"/>
                <w:bCs/>
              </w:rPr>
              <w:t xml:space="preserve">ul. </w:t>
            </w:r>
            <w:r w:rsidR="00A306F3" w:rsidRPr="00C6560A">
              <w:rPr>
                <w:rFonts w:cstheme="minorHAnsi"/>
                <w:bCs/>
              </w:rPr>
              <w:t>Krakowska</w:t>
            </w:r>
            <w:r w:rsidRPr="00C6560A">
              <w:rPr>
                <w:rFonts w:cstheme="minorHAnsi"/>
                <w:bCs/>
              </w:rPr>
              <w:t xml:space="preserve"> </w:t>
            </w:r>
            <w:r w:rsidR="00A306F3" w:rsidRPr="00C6560A">
              <w:rPr>
                <w:rFonts w:cstheme="minorHAnsi"/>
                <w:bCs/>
              </w:rPr>
              <w:t>16</w:t>
            </w:r>
            <w:r w:rsidRPr="00C6560A">
              <w:rPr>
                <w:rFonts w:cstheme="minorHAnsi"/>
                <w:bCs/>
              </w:rPr>
              <w:t xml:space="preserve">, </w:t>
            </w:r>
            <w:r w:rsidR="00A306F3" w:rsidRPr="00C6560A">
              <w:rPr>
                <w:rFonts w:cstheme="minorHAnsi"/>
                <w:bCs/>
              </w:rPr>
              <w:t>3</w:t>
            </w:r>
            <w:r w:rsidRPr="00C6560A">
              <w:rPr>
                <w:rFonts w:cstheme="minorHAnsi"/>
                <w:bCs/>
              </w:rPr>
              <w:t>5-</w:t>
            </w:r>
            <w:r w:rsidR="00A306F3" w:rsidRPr="00C6560A">
              <w:rPr>
                <w:rFonts w:cstheme="minorHAnsi"/>
                <w:bCs/>
              </w:rPr>
              <w:t>111</w:t>
            </w:r>
            <w:r w:rsidRPr="00C6560A">
              <w:rPr>
                <w:rFonts w:cstheme="minorHAnsi"/>
                <w:bCs/>
              </w:rPr>
              <w:t xml:space="preserve"> </w:t>
            </w:r>
            <w:r w:rsidR="00A306F3" w:rsidRPr="00C6560A">
              <w:rPr>
                <w:rFonts w:cstheme="minorHAnsi"/>
                <w:bCs/>
              </w:rPr>
              <w:t>Rzeszów</w:t>
            </w:r>
          </w:p>
        </w:tc>
        <w:tc>
          <w:tcPr>
            <w:tcW w:w="4585" w:type="dxa"/>
            <w:tcBorders>
              <w:top w:val="single" w:sz="4" w:space="0" w:color="000000"/>
              <w:left w:val="single" w:sz="4" w:space="0" w:color="000000"/>
              <w:bottom w:val="single" w:sz="4" w:space="0" w:color="000000"/>
              <w:right w:val="single" w:sz="4" w:space="0" w:color="000000"/>
            </w:tcBorders>
            <w:vAlign w:val="center"/>
          </w:tcPr>
          <w:p w14:paraId="403FDABF" w14:textId="77777777" w:rsidR="00945A17" w:rsidRPr="00C6560A" w:rsidRDefault="00945A17" w:rsidP="00945A17">
            <w:pPr>
              <w:widowControl w:val="0"/>
              <w:snapToGrid w:val="0"/>
              <w:spacing w:after="0" w:line="240" w:lineRule="auto"/>
              <w:jc w:val="center"/>
              <w:rPr>
                <w:rFonts w:cstheme="minorHAnsi"/>
                <w:sz w:val="16"/>
                <w:szCs w:val="16"/>
              </w:rPr>
            </w:pPr>
          </w:p>
          <w:p w14:paraId="6CB79E1C" w14:textId="77777777" w:rsidR="00945A17" w:rsidRPr="00C6560A" w:rsidRDefault="00945A17" w:rsidP="00945A17">
            <w:pPr>
              <w:widowControl w:val="0"/>
              <w:snapToGrid w:val="0"/>
              <w:spacing w:after="0" w:line="240" w:lineRule="auto"/>
              <w:jc w:val="center"/>
              <w:rPr>
                <w:rFonts w:cstheme="minorHAnsi"/>
                <w:sz w:val="16"/>
                <w:szCs w:val="16"/>
              </w:rPr>
            </w:pPr>
          </w:p>
          <w:p w14:paraId="5B39985F" w14:textId="77777777" w:rsidR="00945A17" w:rsidRPr="00C6560A" w:rsidRDefault="00945A17" w:rsidP="00945A17">
            <w:pPr>
              <w:widowControl w:val="0"/>
              <w:snapToGrid w:val="0"/>
              <w:spacing w:after="0" w:line="240" w:lineRule="auto"/>
              <w:jc w:val="center"/>
              <w:rPr>
                <w:rFonts w:cstheme="minorHAnsi"/>
                <w:sz w:val="16"/>
                <w:szCs w:val="16"/>
              </w:rPr>
            </w:pPr>
          </w:p>
          <w:p w14:paraId="4B976C9F" w14:textId="77777777" w:rsidR="00945A17" w:rsidRPr="00C6560A" w:rsidRDefault="00945A17" w:rsidP="00945A17">
            <w:pPr>
              <w:widowControl w:val="0"/>
              <w:snapToGrid w:val="0"/>
              <w:spacing w:after="0" w:line="240" w:lineRule="auto"/>
              <w:jc w:val="center"/>
              <w:rPr>
                <w:rFonts w:cstheme="minorHAnsi"/>
                <w:sz w:val="16"/>
                <w:szCs w:val="16"/>
              </w:rPr>
            </w:pPr>
          </w:p>
          <w:p w14:paraId="0B2EF020" w14:textId="77777777" w:rsidR="00945A17" w:rsidRPr="00C6560A" w:rsidRDefault="00945A17" w:rsidP="00945A17">
            <w:pPr>
              <w:widowControl w:val="0"/>
              <w:snapToGrid w:val="0"/>
              <w:spacing w:after="0" w:line="240" w:lineRule="auto"/>
              <w:jc w:val="center"/>
              <w:rPr>
                <w:rFonts w:cstheme="minorHAnsi"/>
                <w:sz w:val="16"/>
                <w:szCs w:val="16"/>
              </w:rPr>
            </w:pPr>
          </w:p>
          <w:p w14:paraId="22BE9F5E" w14:textId="77777777" w:rsidR="00945A17" w:rsidRPr="00C6560A" w:rsidRDefault="00945A17" w:rsidP="00945A17">
            <w:pPr>
              <w:widowControl w:val="0"/>
              <w:snapToGrid w:val="0"/>
              <w:spacing w:after="0" w:line="240" w:lineRule="auto"/>
              <w:jc w:val="center"/>
              <w:rPr>
                <w:rFonts w:cstheme="minorHAnsi"/>
                <w:sz w:val="16"/>
                <w:szCs w:val="16"/>
              </w:rPr>
            </w:pPr>
          </w:p>
          <w:p w14:paraId="05F4A548" w14:textId="77777777" w:rsidR="00945A17" w:rsidRPr="00C6560A" w:rsidRDefault="00945A17" w:rsidP="00945A17">
            <w:pPr>
              <w:widowControl w:val="0"/>
              <w:snapToGrid w:val="0"/>
              <w:spacing w:after="0" w:line="240" w:lineRule="auto"/>
              <w:jc w:val="center"/>
              <w:rPr>
                <w:rFonts w:ascii="Calibri" w:hAnsi="Calibri" w:cs="Calibri"/>
                <w:sz w:val="16"/>
                <w:szCs w:val="16"/>
              </w:rPr>
            </w:pPr>
            <w:r w:rsidRPr="00C6560A">
              <w:rPr>
                <w:rFonts w:cstheme="minorHAnsi"/>
                <w:sz w:val="16"/>
                <w:szCs w:val="16"/>
              </w:rPr>
              <w:t>……………………………………………………………</w:t>
            </w:r>
          </w:p>
          <w:p w14:paraId="15755D40" w14:textId="77777777" w:rsidR="00945A17" w:rsidRPr="00C6560A" w:rsidRDefault="00945A17" w:rsidP="00945A17">
            <w:pPr>
              <w:widowControl w:val="0"/>
              <w:snapToGrid w:val="0"/>
              <w:spacing w:after="0" w:line="240" w:lineRule="auto"/>
              <w:jc w:val="center"/>
              <w:rPr>
                <w:rFonts w:cstheme="minorHAnsi"/>
                <w:sz w:val="16"/>
                <w:szCs w:val="16"/>
              </w:rPr>
            </w:pPr>
            <w:r w:rsidRPr="00C6560A">
              <w:rPr>
                <w:rFonts w:cstheme="minorHAnsi"/>
                <w:sz w:val="16"/>
                <w:szCs w:val="16"/>
              </w:rPr>
              <w:t>(nazwa i adres Wykonawcy)</w:t>
            </w:r>
          </w:p>
          <w:p w14:paraId="52872C87" w14:textId="77777777" w:rsidR="00945A17" w:rsidRPr="00C6560A" w:rsidRDefault="00945A17" w:rsidP="00945A17">
            <w:pPr>
              <w:widowControl w:val="0"/>
              <w:snapToGrid w:val="0"/>
              <w:spacing w:after="0" w:line="240" w:lineRule="auto"/>
              <w:jc w:val="center"/>
              <w:rPr>
                <w:rFonts w:ascii="Calibri" w:hAnsi="Calibri" w:cs="Calibri"/>
                <w:sz w:val="16"/>
                <w:szCs w:val="16"/>
              </w:rPr>
            </w:pPr>
          </w:p>
        </w:tc>
      </w:tr>
    </w:tbl>
    <w:p w14:paraId="4A4445B9" w14:textId="77777777" w:rsidR="00945A17" w:rsidRPr="00C6560A" w:rsidRDefault="00945A17" w:rsidP="00945A17">
      <w:pPr>
        <w:spacing w:after="0" w:line="240" w:lineRule="auto"/>
        <w:jc w:val="both"/>
        <w:rPr>
          <w:rFonts w:cstheme="minorHAnsi"/>
        </w:rPr>
      </w:pPr>
    </w:p>
    <w:p w14:paraId="3833A159" w14:textId="3246A11D" w:rsidR="00945A17" w:rsidRPr="00C6560A" w:rsidRDefault="00945A17" w:rsidP="009058E3">
      <w:pPr>
        <w:pStyle w:val="Akapitzlist"/>
        <w:numPr>
          <w:ilvl w:val="0"/>
          <w:numId w:val="66"/>
        </w:numPr>
        <w:ind w:left="284" w:hanging="284"/>
        <w:rPr>
          <w:rFonts w:ascii="Calibri" w:hAnsi="Calibri" w:cs="Calibri"/>
          <w:sz w:val="22"/>
          <w:szCs w:val="22"/>
        </w:rPr>
      </w:pPr>
      <w:r w:rsidRPr="00C6560A">
        <w:rPr>
          <w:rFonts w:asciiTheme="minorHAnsi" w:hAnsiTheme="minorHAnsi" w:cstheme="minorHAnsi"/>
          <w:sz w:val="22"/>
          <w:szCs w:val="22"/>
        </w:rPr>
        <w:t xml:space="preserve">W dniu …………………………….. Wykonawca dokonał przekazania, instalacji i uruchomienia dostarczonego nw. sprzętu (*zaznaczyć właściwe): </w:t>
      </w:r>
    </w:p>
    <w:p w14:paraId="2FC1B6B0" w14:textId="77777777" w:rsidR="00945A17" w:rsidRPr="00C6560A" w:rsidRDefault="00945A17" w:rsidP="00945A17">
      <w:pPr>
        <w:pStyle w:val="Akapitzlist"/>
        <w:ind w:left="284"/>
        <w:rPr>
          <w:rFonts w:asciiTheme="minorHAnsi" w:hAnsiTheme="minorHAnsi" w:cstheme="minorHAnsi"/>
        </w:rPr>
      </w:pPr>
    </w:p>
    <w:tbl>
      <w:tblPr>
        <w:tblW w:w="5000" w:type="pct"/>
        <w:jc w:val="center"/>
        <w:tblLayout w:type="fixed"/>
        <w:tblLook w:val="00A0" w:firstRow="1" w:lastRow="0" w:firstColumn="1" w:lastColumn="0" w:noHBand="0" w:noVBand="0"/>
      </w:tblPr>
      <w:tblGrid>
        <w:gridCol w:w="562"/>
        <w:gridCol w:w="1985"/>
        <w:gridCol w:w="1559"/>
        <w:gridCol w:w="992"/>
        <w:gridCol w:w="1185"/>
        <w:gridCol w:w="1929"/>
        <w:gridCol w:w="943"/>
      </w:tblGrid>
      <w:tr w:rsidR="00945A17" w:rsidRPr="00C6560A" w14:paraId="5AF4A1DC" w14:textId="77777777" w:rsidTr="00540BA2">
        <w:trPr>
          <w:jc w:val="center"/>
        </w:trPr>
        <w:tc>
          <w:tcPr>
            <w:tcW w:w="562" w:type="dxa"/>
            <w:tcBorders>
              <w:top w:val="single" w:sz="4" w:space="0" w:color="000000"/>
              <w:left w:val="single" w:sz="4" w:space="0" w:color="000000"/>
              <w:bottom w:val="single" w:sz="4" w:space="0" w:color="000000"/>
            </w:tcBorders>
            <w:vAlign w:val="center"/>
          </w:tcPr>
          <w:p w14:paraId="358A523C"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Lp.</w:t>
            </w:r>
          </w:p>
        </w:tc>
        <w:tc>
          <w:tcPr>
            <w:tcW w:w="1985" w:type="dxa"/>
            <w:tcBorders>
              <w:top w:val="single" w:sz="4" w:space="0" w:color="000000"/>
              <w:left w:val="single" w:sz="4" w:space="0" w:color="000000"/>
              <w:bottom w:val="single" w:sz="4" w:space="0" w:color="000000"/>
            </w:tcBorders>
            <w:vAlign w:val="center"/>
          </w:tcPr>
          <w:p w14:paraId="1681888A"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Przedmiot zamówienia</w:t>
            </w:r>
          </w:p>
        </w:tc>
        <w:tc>
          <w:tcPr>
            <w:tcW w:w="1559" w:type="dxa"/>
            <w:tcBorders>
              <w:top w:val="single" w:sz="4" w:space="0" w:color="000000"/>
              <w:left w:val="single" w:sz="4" w:space="0" w:color="000000"/>
              <w:bottom w:val="single" w:sz="4" w:space="0" w:color="000000"/>
              <w:right w:val="single" w:sz="4" w:space="0" w:color="000000"/>
            </w:tcBorders>
            <w:vAlign w:val="center"/>
          </w:tcPr>
          <w:p w14:paraId="025FC737"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Nazwa handlowa, model, producent</w:t>
            </w:r>
          </w:p>
        </w:tc>
        <w:tc>
          <w:tcPr>
            <w:tcW w:w="992" w:type="dxa"/>
            <w:tcBorders>
              <w:top w:val="single" w:sz="4" w:space="0" w:color="000000"/>
              <w:left w:val="single" w:sz="4" w:space="0" w:color="000000"/>
              <w:bottom w:val="single" w:sz="4" w:space="0" w:color="000000"/>
            </w:tcBorders>
            <w:vAlign w:val="center"/>
          </w:tcPr>
          <w:p w14:paraId="2F6A3B7C"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Ilość</w:t>
            </w:r>
          </w:p>
          <w:p w14:paraId="1978C7DD"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szt.</w:t>
            </w:r>
          </w:p>
        </w:tc>
        <w:tc>
          <w:tcPr>
            <w:tcW w:w="1185" w:type="dxa"/>
            <w:tcBorders>
              <w:top w:val="single" w:sz="4" w:space="0" w:color="000000"/>
              <w:left w:val="single" w:sz="4" w:space="0" w:color="000000"/>
              <w:bottom w:val="single" w:sz="4" w:space="0" w:color="000000"/>
              <w:right w:val="single" w:sz="4" w:space="0" w:color="000000"/>
            </w:tcBorders>
            <w:vAlign w:val="center"/>
          </w:tcPr>
          <w:p w14:paraId="49981C29"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Rok produkcji</w:t>
            </w:r>
          </w:p>
        </w:tc>
        <w:tc>
          <w:tcPr>
            <w:tcW w:w="1929" w:type="dxa"/>
            <w:tcBorders>
              <w:top w:val="single" w:sz="4" w:space="0" w:color="000000"/>
              <w:left w:val="single" w:sz="4" w:space="0" w:color="000000"/>
              <w:bottom w:val="single" w:sz="4" w:space="0" w:color="000000"/>
            </w:tcBorders>
            <w:vAlign w:val="center"/>
          </w:tcPr>
          <w:p w14:paraId="6B7D378B"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Numer fabryczny/seryjny</w:t>
            </w:r>
          </w:p>
        </w:tc>
        <w:tc>
          <w:tcPr>
            <w:tcW w:w="943" w:type="dxa"/>
            <w:tcBorders>
              <w:top w:val="single" w:sz="4" w:space="0" w:color="000000"/>
              <w:left w:val="single" w:sz="4" w:space="0" w:color="000000"/>
              <w:bottom w:val="single" w:sz="4" w:space="0" w:color="000000"/>
              <w:right w:val="single" w:sz="4" w:space="0" w:color="000000"/>
            </w:tcBorders>
            <w:vAlign w:val="center"/>
          </w:tcPr>
          <w:p w14:paraId="3DC8C9DB" w14:textId="77777777" w:rsidR="00945A17" w:rsidRPr="00C6560A" w:rsidRDefault="00945A17" w:rsidP="00945A17">
            <w:pPr>
              <w:widowControl w:val="0"/>
              <w:spacing w:after="0" w:line="240" w:lineRule="auto"/>
              <w:jc w:val="center"/>
              <w:rPr>
                <w:rFonts w:cstheme="minorHAnsi"/>
                <w:b/>
                <w:bCs/>
                <w:sz w:val="20"/>
                <w:szCs w:val="20"/>
              </w:rPr>
            </w:pPr>
            <w:r w:rsidRPr="00C6560A">
              <w:rPr>
                <w:rFonts w:cstheme="minorHAnsi"/>
                <w:b/>
                <w:bCs/>
                <w:sz w:val="20"/>
                <w:szCs w:val="20"/>
              </w:rPr>
              <w:t>Uwagi</w:t>
            </w:r>
          </w:p>
        </w:tc>
      </w:tr>
      <w:tr w:rsidR="00945A17" w:rsidRPr="00C6560A" w14:paraId="20270A59" w14:textId="77777777" w:rsidTr="00540BA2">
        <w:trPr>
          <w:trHeight w:val="409"/>
          <w:jc w:val="center"/>
        </w:trPr>
        <w:tc>
          <w:tcPr>
            <w:tcW w:w="562" w:type="dxa"/>
            <w:tcBorders>
              <w:top w:val="single" w:sz="4" w:space="0" w:color="000000"/>
              <w:left w:val="single" w:sz="4" w:space="0" w:color="000000"/>
              <w:bottom w:val="single" w:sz="4" w:space="0" w:color="000000"/>
            </w:tcBorders>
            <w:vAlign w:val="center"/>
          </w:tcPr>
          <w:p w14:paraId="75F263D0" w14:textId="77777777" w:rsidR="00945A17" w:rsidRPr="00C6560A" w:rsidRDefault="00945A17" w:rsidP="00945A17">
            <w:pPr>
              <w:widowControl w:val="0"/>
              <w:spacing w:after="0" w:line="240" w:lineRule="auto"/>
              <w:jc w:val="center"/>
              <w:rPr>
                <w:rFonts w:cstheme="minorHAnsi"/>
              </w:rPr>
            </w:pPr>
            <w:r w:rsidRPr="00C6560A">
              <w:rPr>
                <w:rFonts w:cstheme="minorHAnsi"/>
              </w:rPr>
              <w:t>1.</w:t>
            </w:r>
          </w:p>
        </w:tc>
        <w:tc>
          <w:tcPr>
            <w:tcW w:w="1985" w:type="dxa"/>
            <w:tcBorders>
              <w:top w:val="single" w:sz="4" w:space="0" w:color="000000"/>
              <w:left w:val="single" w:sz="4" w:space="0" w:color="000000"/>
              <w:bottom w:val="single" w:sz="4" w:space="0" w:color="auto"/>
            </w:tcBorders>
            <w:vAlign w:val="center"/>
          </w:tcPr>
          <w:p w14:paraId="6EEC1C2B" w14:textId="77777777" w:rsidR="00945A17" w:rsidRPr="00C6560A" w:rsidRDefault="00945A17" w:rsidP="00945A17">
            <w:pPr>
              <w:widowControl w:val="0"/>
              <w:snapToGrid w:val="0"/>
              <w:spacing w:after="0" w:line="240" w:lineRule="auto"/>
              <w:rPr>
                <w:rFonts w:cstheme="minorHAnsi"/>
                <w:b/>
                <w:bCs/>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73019654" w14:textId="77777777" w:rsidR="00945A17" w:rsidRPr="00C6560A" w:rsidRDefault="00945A17" w:rsidP="00945A17">
            <w:pPr>
              <w:widowControl w:val="0"/>
              <w:snapToGrid w:val="0"/>
              <w:spacing w:after="0" w:line="240" w:lineRule="auto"/>
              <w:jc w:val="center"/>
              <w:rPr>
                <w:rFonts w:cstheme="minorHAnsi"/>
              </w:rPr>
            </w:pPr>
          </w:p>
        </w:tc>
        <w:tc>
          <w:tcPr>
            <w:tcW w:w="992" w:type="dxa"/>
            <w:tcBorders>
              <w:top w:val="single" w:sz="4" w:space="0" w:color="000000"/>
              <w:left w:val="single" w:sz="4" w:space="0" w:color="000000"/>
              <w:bottom w:val="single" w:sz="4" w:space="0" w:color="000000"/>
            </w:tcBorders>
          </w:tcPr>
          <w:p w14:paraId="1EF10656" w14:textId="77777777" w:rsidR="00945A17" w:rsidRPr="00C6560A" w:rsidRDefault="00945A17" w:rsidP="00945A17">
            <w:pPr>
              <w:widowControl w:val="0"/>
              <w:snapToGrid w:val="0"/>
              <w:spacing w:after="0" w:line="240" w:lineRule="auto"/>
              <w:jc w:val="center"/>
              <w:rPr>
                <w:rFonts w:cstheme="minorHAnsi"/>
              </w:rPr>
            </w:pPr>
          </w:p>
        </w:tc>
        <w:tc>
          <w:tcPr>
            <w:tcW w:w="1185" w:type="dxa"/>
            <w:tcBorders>
              <w:top w:val="single" w:sz="4" w:space="0" w:color="000000"/>
              <w:left w:val="single" w:sz="4" w:space="0" w:color="000000"/>
              <w:bottom w:val="single" w:sz="4" w:space="0" w:color="000000"/>
              <w:right w:val="single" w:sz="4" w:space="0" w:color="000000"/>
            </w:tcBorders>
          </w:tcPr>
          <w:p w14:paraId="1F8CC16C" w14:textId="77777777" w:rsidR="00945A17" w:rsidRPr="00C6560A" w:rsidRDefault="00945A17" w:rsidP="00945A17">
            <w:pPr>
              <w:widowControl w:val="0"/>
              <w:snapToGrid w:val="0"/>
              <w:spacing w:after="0" w:line="240" w:lineRule="auto"/>
              <w:jc w:val="center"/>
              <w:rPr>
                <w:rFonts w:cstheme="minorHAnsi"/>
              </w:rPr>
            </w:pPr>
          </w:p>
        </w:tc>
        <w:tc>
          <w:tcPr>
            <w:tcW w:w="1929" w:type="dxa"/>
            <w:tcBorders>
              <w:top w:val="single" w:sz="4" w:space="0" w:color="000000"/>
              <w:left w:val="single" w:sz="4" w:space="0" w:color="000000"/>
              <w:bottom w:val="single" w:sz="4" w:space="0" w:color="000000"/>
            </w:tcBorders>
            <w:vAlign w:val="center"/>
          </w:tcPr>
          <w:p w14:paraId="75E51E34" w14:textId="77777777" w:rsidR="00945A17" w:rsidRPr="00C6560A" w:rsidRDefault="00945A17" w:rsidP="00945A17">
            <w:pPr>
              <w:widowControl w:val="0"/>
              <w:snapToGrid w:val="0"/>
              <w:spacing w:after="0" w:line="240" w:lineRule="auto"/>
              <w:jc w:val="center"/>
              <w:rPr>
                <w:rFonts w:cstheme="minorHAnsi"/>
              </w:rPr>
            </w:pPr>
          </w:p>
        </w:tc>
        <w:tc>
          <w:tcPr>
            <w:tcW w:w="943" w:type="dxa"/>
            <w:tcBorders>
              <w:top w:val="single" w:sz="4" w:space="0" w:color="000000"/>
              <w:left w:val="single" w:sz="4" w:space="0" w:color="000000"/>
              <w:bottom w:val="single" w:sz="4" w:space="0" w:color="000000"/>
              <w:right w:val="single" w:sz="4" w:space="0" w:color="000000"/>
            </w:tcBorders>
            <w:vAlign w:val="center"/>
          </w:tcPr>
          <w:p w14:paraId="71C4A627"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3A6902B5" w14:textId="77777777" w:rsidTr="00540BA2">
        <w:trPr>
          <w:trHeight w:val="409"/>
          <w:jc w:val="center"/>
        </w:trPr>
        <w:tc>
          <w:tcPr>
            <w:tcW w:w="562" w:type="dxa"/>
            <w:tcBorders>
              <w:top w:val="single" w:sz="4" w:space="0" w:color="000000"/>
              <w:left w:val="single" w:sz="4" w:space="0" w:color="000000"/>
              <w:bottom w:val="single" w:sz="4" w:space="0" w:color="000000"/>
            </w:tcBorders>
            <w:vAlign w:val="center"/>
          </w:tcPr>
          <w:p w14:paraId="14C4CCA1" w14:textId="77777777" w:rsidR="00945A17" w:rsidRPr="00C6560A" w:rsidRDefault="00945A17" w:rsidP="00945A17">
            <w:pPr>
              <w:widowControl w:val="0"/>
              <w:spacing w:after="0" w:line="240" w:lineRule="auto"/>
              <w:jc w:val="center"/>
              <w:rPr>
                <w:rFonts w:cstheme="minorHAnsi"/>
              </w:rPr>
            </w:pPr>
            <w:r w:rsidRPr="00C6560A">
              <w:rPr>
                <w:rFonts w:cstheme="minorHAnsi"/>
              </w:rPr>
              <w:t>2.</w:t>
            </w:r>
          </w:p>
        </w:tc>
        <w:tc>
          <w:tcPr>
            <w:tcW w:w="1985" w:type="dxa"/>
            <w:tcBorders>
              <w:top w:val="single" w:sz="4" w:space="0" w:color="000000"/>
              <w:left w:val="single" w:sz="4" w:space="0" w:color="000000"/>
              <w:bottom w:val="single" w:sz="4" w:space="0" w:color="auto"/>
            </w:tcBorders>
            <w:vAlign w:val="center"/>
          </w:tcPr>
          <w:p w14:paraId="5CEAFD3A" w14:textId="77777777" w:rsidR="00945A17" w:rsidRPr="00C6560A" w:rsidRDefault="00945A17" w:rsidP="00945A17">
            <w:pPr>
              <w:widowControl w:val="0"/>
              <w:snapToGrid w:val="0"/>
              <w:spacing w:after="0" w:line="240" w:lineRule="auto"/>
              <w:rPr>
                <w:rFonts w:cstheme="minorHAnsi"/>
                <w:b/>
                <w:bCs/>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3E017183" w14:textId="77777777" w:rsidR="00945A17" w:rsidRPr="00C6560A" w:rsidRDefault="00945A17" w:rsidP="00945A17">
            <w:pPr>
              <w:widowControl w:val="0"/>
              <w:snapToGrid w:val="0"/>
              <w:spacing w:after="0" w:line="240" w:lineRule="auto"/>
              <w:jc w:val="center"/>
              <w:rPr>
                <w:rFonts w:cstheme="minorHAnsi"/>
              </w:rPr>
            </w:pPr>
          </w:p>
        </w:tc>
        <w:tc>
          <w:tcPr>
            <w:tcW w:w="992" w:type="dxa"/>
            <w:tcBorders>
              <w:top w:val="single" w:sz="4" w:space="0" w:color="000000"/>
              <w:left w:val="single" w:sz="4" w:space="0" w:color="000000"/>
              <w:bottom w:val="single" w:sz="4" w:space="0" w:color="000000"/>
            </w:tcBorders>
          </w:tcPr>
          <w:p w14:paraId="586C8774" w14:textId="77777777" w:rsidR="00945A17" w:rsidRPr="00C6560A" w:rsidRDefault="00945A17" w:rsidP="00945A17">
            <w:pPr>
              <w:widowControl w:val="0"/>
              <w:snapToGrid w:val="0"/>
              <w:spacing w:after="0" w:line="240" w:lineRule="auto"/>
              <w:jc w:val="center"/>
              <w:rPr>
                <w:rFonts w:cstheme="minorHAnsi"/>
              </w:rPr>
            </w:pPr>
          </w:p>
        </w:tc>
        <w:tc>
          <w:tcPr>
            <w:tcW w:w="1185" w:type="dxa"/>
            <w:tcBorders>
              <w:top w:val="single" w:sz="4" w:space="0" w:color="000000"/>
              <w:left w:val="single" w:sz="4" w:space="0" w:color="000000"/>
              <w:bottom w:val="single" w:sz="4" w:space="0" w:color="000000"/>
              <w:right w:val="single" w:sz="4" w:space="0" w:color="000000"/>
            </w:tcBorders>
          </w:tcPr>
          <w:p w14:paraId="56955750" w14:textId="77777777" w:rsidR="00945A17" w:rsidRPr="00C6560A" w:rsidRDefault="00945A17" w:rsidP="00945A17">
            <w:pPr>
              <w:widowControl w:val="0"/>
              <w:snapToGrid w:val="0"/>
              <w:spacing w:after="0" w:line="240" w:lineRule="auto"/>
              <w:jc w:val="center"/>
              <w:rPr>
                <w:rFonts w:cstheme="minorHAnsi"/>
              </w:rPr>
            </w:pPr>
          </w:p>
        </w:tc>
        <w:tc>
          <w:tcPr>
            <w:tcW w:w="1929" w:type="dxa"/>
            <w:tcBorders>
              <w:top w:val="single" w:sz="4" w:space="0" w:color="000000"/>
              <w:left w:val="single" w:sz="4" w:space="0" w:color="000000"/>
              <w:bottom w:val="single" w:sz="4" w:space="0" w:color="000000"/>
            </w:tcBorders>
            <w:vAlign w:val="center"/>
          </w:tcPr>
          <w:p w14:paraId="3A4380AA" w14:textId="77777777" w:rsidR="00945A17" w:rsidRPr="00C6560A" w:rsidRDefault="00945A17" w:rsidP="00945A17">
            <w:pPr>
              <w:widowControl w:val="0"/>
              <w:snapToGrid w:val="0"/>
              <w:spacing w:after="0" w:line="240" w:lineRule="auto"/>
              <w:jc w:val="center"/>
              <w:rPr>
                <w:rFonts w:cstheme="minorHAnsi"/>
              </w:rPr>
            </w:pPr>
          </w:p>
        </w:tc>
        <w:tc>
          <w:tcPr>
            <w:tcW w:w="943" w:type="dxa"/>
            <w:tcBorders>
              <w:top w:val="single" w:sz="4" w:space="0" w:color="000000"/>
              <w:left w:val="single" w:sz="4" w:space="0" w:color="000000"/>
              <w:bottom w:val="single" w:sz="4" w:space="0" w:color="000000"/>
              <w:right w:val="single" w:sz="4" w:space="0" w:color="000000"/>
            </w:tcBorders>
            <w:vAlign w:val="center"/>
          </w:tcPr>
          <w:p w14:paraId="4AABC31D"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3416C5CB" w14:textId="77777777" w:rsidTr="00540BA2">
        <w:trPr>
          <w:trHeight w:val="409"/>
          <w:jc w:val="center"/>
        </w:trPr>
        <w:tc>
          <w:tcPr>
            <w:tcW w:w="562" w:type="dxa"/>
            <w:tcBorders>
              <w:top w:val="single" w:sz="4" w:space="0" w:color="000000"/>
              <w:left w:val="single" w:sz="4" w:space="0" w:color="000000"/>
              <w:bottom w:val="single" w:sz="4" w:space="0" w:color="000000"/>
            </w:tcBorders>
            <w:vAlign w:val="center"/>
          </w:tcPr>
          <w:p w14:paraId="6999A50E" w14:textId="77777777" w:rsidR="00945A17" w:rsidRPr="00C6560A" w:rsidRDefault="00945A17" w:rsidP="00945A17">
            <w:pPr>
              <w:widowControl w:val="0"/>
              <w:spacing w:after="0" w:line="240" w:lineRule="auto"/>
              <w:jc w:val="center"/>
              <w:rPr>
                <w:rFonts w:cstheme="minorHAnsi"/>
              </w:rPr>
            </w:pPr>
            <w:r w:rsidRPr="00C6560A">
              <w:rPr>
                <w:rFonts w:cstheme="minorHAnsi"/>
              </w:rPr>
              <w:t>3.</w:t>
            </w:r>
          </w:p>
        </w:tc>
        <w:tc>
          <w:tcPr>
            <w:tcW w:w="1985" w:type="dxa"/>
            <w:tcBorders>
              <w:top w:val="single" w:sz="4" w:space="0" w:color="000000"/>
              <w:left w:val="single" w:sz="4" w:space="0" w:color="000000"/>
              <w:bottom w:val="single" w:sz="4" w:space="0" w:color="auto"/>
            </w:tcBorders>
            <w:vAlign w:val="center"/>
          </w:tcPr>
          <w:p w14:paraId="465DF8FB" w14:textId="77777777" w:rsidR="00945A17" w:rsidRPr="00C6560A" w:rsidRDefault="00945A17" w:rsidP="00945A17">
            <w:pPr>
              <w:widowControl w:val="0"/>
              <w:snapToGrid w:val="0"/>
              <w:spacing w:after="0" w:line="240" w:lineRule="auto"/>
              <w:rPr>
                <w:rFonts w:cstheme="minorHAnsi"/>
                <w:b/>
                <w:bCs/>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1E25886E" w14:textId="77777777" w:rsidR="00945A17" w:rsidRPr="00C6560A" w:rsidRDefault="00945A17" w:rsidP="00945A17">
            <w:pPr>
              <w:widowControl w:val="0"/>
              <w:snapToGrid w:val="0"/>
              <w:spacing w:after="0" w:line="240" w:lineRule="auto"/>
              <w:jc w:val="center"/>
              <w:rPr>
                <w:rFonts w:cstheme="minorHAnsi"/>
              </w:rPr>
            </w:pPr>
          </w:p>
        </w:tc>
        <w:tc>
          <w:tcPr>
            <w:tcW w:w="992" w:type="dxa"/>
            <w:tcBorders>
              <w:top w:val="single" w:sz="4" w:space="0" w:color="000000"/>
              <w:left w:val="single" w:sz="4" w:space="0" w:color="000000"/>
              <w:bottom w:val="single" w:sz="4" w:space="0" w:color="000000"/>
            </w:tcBorders>
          </w:tcPr>
          <w:p w14:paraId="20EFB63C" w14:textId="77777777" w:rsidR="00945A17" w:rsidRPr="00C6560A" w:rsidRDefault="00945A17" w:rsidP="00945A17">
            <w:pPr>
              <w:widowControl w:val="0"/>
              <w:snapToGrid w:val="0"/>
              <w:spacing w:after="0" w:line="240" w:lineRule="auto"/>
              <w:jc w:val="center"/>
              <w:rPr>
                <w:rFonts w:cstheme="minorHAnsi"/>
              </w:rPr>
            </w:pPr>
          </w:p>
        </w:tc>
        <w:tc>
          <w:tcPr>
            <w:tcW w:w="1185" w:type="dxa"/>
            <w:tcBorders>
              <w:top w:val="single" w:sz="4" w:space="0" w:color="000000"/>
              <w:left w:val="single" w:sz="4" w:space="0" w:color="000000"/>
              <w:bottom w:val="single" w:sz="4" w:space="0" w:color="000000"/>
              <w:right w:val="single" w:sz="4" w:space="0" w:color="000000"/>
            </w:tcBorders>
          </w:tcPr>
          <w:p w14:paraId="272EE035" w14:textId="77777777" w:rsidR="00945A17" w:rsidRPr="00C6560A" w:rsidRDefault="00945A17" w:rsidP="00945A17">
            <w:pPr>
              <w:widowControl w:val="0"/>
              <w:snapToGrid w:val="0"/>
              <w:spacing w:after="0" w:line="240" w:lineRule="auto"/>
              <w:jc w:val="center"/>
              <w:rPr>
                <w:rFonts w:cstheme="minorHAnsi"/>
              </w:rPr>
            </w:pPr>
          </w:p>
        </w:tc>
        <w:tc>
          <w:tcPr>
            <w:tcW w:w="1929" w:type="dxa"/>
            <w:tcBorders>
              <w:top w:val="single" w:sz="4" w:space="0" w:color="000000"/>
              <w:left w:val="single" w:sz="4" w:space="0" w:color="000000"/>
              <w:bottom w:val="single" w:sz="4" w:space="0" w:color="000000"/>
            </w:tcBorders>
            <w:vAlign w:val="center"/>
          </w:tcPr>
          <w:p w14:paraId="4C5C24E0" w14:textId="77777777" w:rsidR="00945A17" w:rsidRPr="00C6560A" w:rsidRDefault="00945A17" w:rsidP="00945A17">
            <w:pPr>
              <w:widowControl w:val="0"/>
              <w:snapToGrid w:val="0"/>
              <w:spacing w:after="0" w:line="240" w:lineRule="auto"/>
              <w:jc w:val="center"/>
              <w:rPr>
                <w:rFonts w:cstheme="minorHAnsi"/>
              </w:rPr>
            </w:pPr>
          </w:p>
        </w:tc>
        <w:tc>
          <w:tcPr>
            <w:tcW w:w="943" w:type="dxa"/>
            <w:tcBorders>
              <w:top w:val="single" w:sz="4" w:space="0" w:color="000000"/>
              <w:left w:val="single" w:sz="4" w:space="0" w:color="000000"/>
              <w:bottom w:val="single" w:sz="4" w:space="0" w:color="000000"/>
              <w:right w:val="single" w:sz="4" w:space="0" w:color="000000"/>
            </w:tcBorders>
            <w:vAlign w:val="center"/>
          </w:tcPr>
          <w:p w14:paraId="05FF7421"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33F2E42C" w14:textId="77777777" w:rsidTr="00540BA2">
        <w:trPr>
          <w:trHeight w:val="409"/>
          <w:jc w:val="center"/>
        </w:trPr>
        <w:tc>
          <w:tcPr>
            <w:tcW w:w="562" w:type="dxa"/>
            <w:tcBorders>
              <w:top w:val="single" w:sz="4" w:space="0" w:color="000000"/>
              <w:left w:val="single" w:sz="4" w:space="0" w:color="000000"/>
              <w:bottom w:val="single" w:sz="4" w:space="0" w:color="000000"/>
            </w:tcBorders>
            <w:vAlign w:val="center"/>
          </w:tcPr>
          <w:p w14:paraId="68AED23D" w14:textId="77777777" w:rsidR="00945A17" w:rsidRPr="00C6560A" w:rsidRDefault="00945A17" w:rsidP="00945A17">
            <w:pPr>
              <w:widowControl w:val="0"/>
              <w:spacing w:after="0" w:line="240" w:lineRule="auto"/>
              <w:jc w:val="center"/>
              <w:rPr>
                <w:rFonts w:cstheme="minorHAnsi"/>
              </w:rPr>
            </w:pPr>
            <w:r w:rsidRPr="00C6560A">
              <w:rPr>
                <w:rFonts w:cstheme="minorHAnsi"/>
              </w:rPr>
              <w:t>…</w:t>
            </w:r>
          </w:p>
        </w:tc>
        <w:tc>
          <w:tcPr>
            <w:tcW w:w="1985" w:type="dxa"/>
            <w:tcBorders>
              <w:top w:val="single" w:sz="4" w:space="0" w:color="000000"/>
              <w:left w:val="single" w:sz="4" w:space="0" w:color="000000"/>
              <w:bottom w:val="single" w:sz="4" w:space="0" w:color="auto"/>
            </w:tcBorders>
            <w:vAlign w:val="center"/>
          </w:tcPr>
          <w:p w14:paraId="15C451AB" w14:textId="77777777" w:rsidR="00945A17" w:rsidRPr="00C6560A" w:rsidRDefault="00945A17" w:rsidP="00945A17">
            <w:pPr>
              <w:widowControl w:val="0"/>
              <w:snapToGrid w:val="0"/>
              <w:spacing w:after="0" w:line="240" w:lineRule="auto"/>
              <w:rPr>
                <w:rFonts w:cstheme="minorHAnsi"/>
                <w:b/>
                <w:bCs/>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277DC8FE" w14:textId="77777777" w:rsidR="00945A17" w:rsidRPr="00C6560A" w:rsidRDefault="00945A17" w:rsidP="00945A17">
            <w:pPr>
              <w:widowControl w:val="0"/>
              <w:snapToGrid w:val="0"/>
              <w:spacing w:after="0" w:line="240" w:lineRule="auto"/>
              <w:jc w:val="center"/>
              <w:rPr>
                <w:rFonts w:cstheme="minorHAnsi"/>
              </w:rPr>
            </w:pPr>
          </w:p>
        </w:tc>
        <w:tc>
          <w:tcPr>
            <w:tcW w:w="992" w:type="dxa"/>
            <w:tcBorders>
              <w:top w:val="single" w:sz="4" w:space="0" w:color="000000"/>
              <w:left w:val="single" w:sz="4" w:space="0" w:color="000000"/>
              <w:bottom w:val="single" w:sz="4" w:space="0" w:color="000000"/>
            </w:tcBorders>
          </w:tcPr>
          <w:p w14:paraId="1F9470C6" w14:textId="77777777" w:rsidR="00945A17" w:rsidRPr="00C6560A" w:rsidRDefault="00945A17" w:rsidP="00945A17">
            <w:pPr>
              <w:widowControl w:val="0"/>
              <w:snapToGrid w:val="0"/>
              <w:spacing w:after="0" w:line="240" w:lineRule="auto"/>
              <w:jc w:val="center"/>
              <w:rPr>
                <w:rFonts w:cstheme="minorHAnsi"/>
              </w:rPr>
            </w:pPr>
          </w:p>
        </w:tc>
        <w:tc>
          <w:tcPr>
            <w:tcW w:w="1185" w:type="dxa"/>
            <w:tcBorders>
              <w:top w:val="single" w:sz="4" w:space="0" w:color="000000"/>
              <w:left w:val="single" w:sz="4" w:space="0" w:color="000000"/>
              <w:bottom w:val="single" w:sz="4" w:space="0" w:color="000000"/>
              <w:right w:val="single" w:sz="4" w:space="0" w:color="000000"/>
            </w:tcBorders>
          </w:tcPr>
          <w:p w14:paraId="1CB70DC2" w14:textId="77777777" w:rsidR="00945A17" w:rsidRPr="00C6560A" w:rsidRDefault="00945A17" w:rsidP="00945A17">
            <w:pPr>
              <w:widowControl w:val="0"/>
              <w:snapToGrid w:val="0"/>
              <w:spacing w:after="0" w:line="240" w:lineRule="auto"/>
              <w:jc w:val="center"/>
              <w:rPr>
                <w:rFonts w:cstheme="minorHAnsi"/>
              </w:rPr>
            </w:pPr>
          </w:p>
        </w:tc>
        <w:tc>
          <w:tcPr>
            <w:tcW w:w="1929" w:type="dxa"/>
            <w:tcBorders>
              <w:top w:val="single" w:sz="4" w:space="0" w:color="000000"/>
              <w:left w:val="single" w:sz="4" w:space="0" w:color="000000"/>
              <w:bottom w:val="single" w:sz="4" w:space="0" w:color="000000"/>
            </w:tcBorders>
            <w:vAlign w:val="center"/>
          </w:tcPr>
          <w:p w14:paraId="35979D4D" w14:textId="77777777" w:rsidR="00945A17" w:rsidRPr="00C6560A" w:rsidRDefault="00945A17" w:rsidP="00945A17">
            <w:pPr>
              <w:widowControl w:val="0"/>
              <w:snapToGrid w:val="0"/>
              <w:spacing w:after="0" w:line="240" w:lineRule="auto"/>
              <w:jc w:val="center"/>
              <w:rPr>
                <w:rFonts w:cstheme="minorHAnsi"/>
              </w:rPr>
            </w:pPr>
          </w:p>
        </w:tc>
        <w:tc>
          <w:tcPr>
            <w:tcW w:w="943" w:type="dxa"/>
            <w:tcBorders>
              <w:top w:val="single" w:sz="4" w:space="0" w:color="000000"/>
              <w:left w:val="single" w:sz="4" w:space="0" w:color="000000"/>
              <w:bottom w:val="single" w:sz="4" w:space="0" w:color="000000"/>
              <w:right w:val="single" w:sz="4" w:space="0" w:color="000000"/>
            </w:tcBorders>
            <w:vAlign w:val="center"/>
          </w:tcPr>
          <w:p w14:paraId="147A53F0" w14:textId="77777777" w:rsidR="00945A17" w:rsidRPr="00C6560A" w:rsidRDefault="00945A17" w:rsidP="00945A17">
            <w:pPr>
              <w:widowControl w:val="0"/>
              <w:snapToGrid w:val="0"/>
              <w:spacing w:after="0" w:line="240" w:lineRule="auto"/>
              <w:jc w:val="center"/>
              <w:rPr>
                <w:rFonts w:cstheme="minorHAnsi"/>
              </w:rPr>
            </w:pPr>
          </w:p>
        </w:tc>
      </w:tr>
    </w:tbl>
    <w:p w14:paraId="0828387D" w14:textId="77777777" w:rsidR="00945A17" w:rsidRPr="00C6560A" w:rsidRDefault="00945A17" w:rsidP="00945A17">
      <w:pPr>
        <w:spacing w:after="0" w:line="240" w:lineRule="auto"/>
        <w:jc w:val="both"/>
        <w:rPr>
          <w:rFonts w:cstheme="minorHAnsi"/>
        </w:rPr>
      </w:pPr>
    </w:p>
    <w:p w14:paraId="0A0BD859" w14:textId="5A9F9659" w:rsidR="00945A17" w:rsidRPr="00C6560A" w:rsidRDefault="00945A17" w:rsidP="009058E3">
      <w:pPr>
        <w:pStyle w:val="Akapitzlist"/>
        <w:numPr>
          <w:ilvl w:val="0"/>
          <w:numId w:val="66"/>
        </w:numPr>
        <w:ind w:left="284" w:hanging="284"/>
        <w:jc w:val="both"/>
        <w:rPr>
          <w:rFonts w:ascii="Calibri" w:hAnsi="Calibri" w:cs="Calibri"/>
          <w:sz w:val="22"/>
          <w:szCs w:val="22"/>
        </w:rPr>
      </w:pPr>
      <w:r w:rsidRPr="00C6560A">
        <w:rPr>
          <w:rFonts w:asciiTheme="minorHAnsi" w:hAnsiTheme="minorHAnsi" w:cstheme="minorHAnsi"/>
          <w:sz w:val="22"/>
          <w:szCs w:val="22"/>
        </w:rPr>
        <w:t>Wykonawca oświadcza, że dostarczony sprzęt jest produktem fabrycznie nowym.</w:t>
      </w:r>
    </w:p>
    <w:p w14:paraId="03778602" w14:textId="77777777" w:rsidR="00945A17" w:rsidRPr="00C6560A" w:rsidRDefault="00945A17" w:rsidP="009058E3">
      <w:pPr>
        <w:pStyle w:val="Akapitzlist"/>
        <w:numPr>
          <w:ilvl w:val="0"/>
          <w:numId w:val="66"/>
        </w:numPr>
        <w:ind w:left="284" w:hanging="284"/>
        <w:jc w:val="both"/>
        <w:rPr>
          <w:rFonts w:ascii="Calibri" w:hAnsi="Calibri" w:cs="Calibri"/>
          <w:sz w:val="22"/>
          <w:szCs w:val="22"/>
        </w:rPr>
      </w:pPr>
      <w:r w:rsidRPr="00C6560A">
        <w:rPr>
          <w:rFonts w:asciiTheme="minorHAnsi" w:hAnsiTheme="minorHAnsi" w:cstheme="minorHAnsi"/>
          <w:sz w:val="22"/>
          <w:szCs w:val="22"/>
        </w:rPr>
        <w:t>Wykonawca udziela gwarancji od dnia …………………………… na okres ………… miesięcy.</w:t>
      </w:r>
    </w:p>
    <w:p w14:paraId="1B5CACA2" w14:textId="3757B2BE" w:rsidR="00945A17" w:rsidRPr="00C6560A" w:rsidRDefault="00945A17" w:rsidP="009058E3">
      <w:pPr>
        <w:pStyle w:val="Akapitzlist"/>
        <w:numPr>
          <w:ilvl w:val="0"/>
          <w:numId w:val="66"/>
        </w:numPr>
        <w:ind w:left="284" w:hanging="284"/>
        <w:jc w:val="both"/>
        <w:rPr>
          <w:rFonts w:ascii="Calibri" w:hAnsi="Calibri" w:cs="Calibri"/>
          <w:sz w:val="22"/>
          <w:szCs w:val="22"/>
        </w:rPr>
      </w:pPr>
      <w:r w:rsidRPr="00C6560A">
        <w:rPr>
          <w:rFonts w:asciiTheme="minorHAnsi" w:hAnsiTheme="minorHAnsi" w:cstheme="minorHAnsi"/>
          <w:sz w:val="22"/>
          <w:szCs w:val="22"/>
        </w:rPr>
        <w:t>Do dnia podpisania niniejszego protokołu zostały dostarczone Zamawiającemu następujące dokumenty, do ww. sprzętu (*zaznaczyć właściwe):</w:t>
      </w:r>
    </w:p>
    <w:p w14:paraId="4D577547" w14:textId="5D52DC7D" w:rsidR="00945A17" w:rsidRPr="00C6560A" w:rsidRDefault="00945A17" w:rsidP="00945A17">
      <w:pPr>
        <w:spacing w:after="0" w:line="240" w:lineRule="auto"/>
        <w:ind w:left="425"/>
        <w:jc w:val="both"/>
        <w:rPr>
          <w:rFonts w:ascii="Calibri" w:hAnsi="Calibri" w:cs="Calibri"/>
        </w:rPr>
      </w:pPr>
      <w:r w:rsidRPr="00C6560A">
        <w:rPr>
          <w:rFonts w:ascii="Symbol" w:eastAsia="Symbol" w:hAnsi="Symbol" w:cs="Symbol"/>
          <w:sz w:val="52"/>
          <w:szCs w:val="52"/>
          <w:vertAlign w:val="subscript"/>
        </w:rPr>
        <w:t></w:t>
      </w:r>
      <w:r w:rsidRPr="00C6560A">
        <w:rPr>
          <w:rFonts w:cstheme="minorHAnsi"/>
        </w:rPr>
        <w:t xml:space="preserve"> instrukcja obsługi w języku polskim;</w:t>
      </w:r>
    </w:p>
    <w:p w14:paraId="2F3B0800" w14:textId="77777777" w:rsidR="00945A17" w:rsidRPr="00C6560A" w:rsidRDefault="00945A17" w:rsidP="00945A17">
      <w:pPr>
        <w:spacing w:after="0" w:line="240" w:lineRule="auto"/>
        <w:ind w:left="851" w:hanging="426"/>
        <w:jc w:val="both"/>
        <w:rPr>
          <w:rFonts w:ascii="Calibri" w:hAnsi="Calibri" w:cs="Calibri"/>
        </w:rPr>
      </w:pPr>
      <w:r w:rsidRPr="00C6560A">
        <w:rPr>
          <w:rFonts w:ascii="Symbol" w:eastAsia="Symbol" w:hAnsi="Symbol" w:cs="Symbol"/>
          <w:sz w:val="52"/>
          <w:szCs w:val="52"/>
          <w:vertAlign w:val="subscript"/>
        </w:rPr>
        <w:t></w:t>
      </w:r>
      <w:r w:rsidRPr="00C6560A">
        <w:rPr>
          <w:rFonts w:ascii="Symbol" w:eastAsia="Symbol" w:hAnsi="Symbol" w:cs="Symbol"/>
          <w:sz w:val="52"/>
          <w:szCs w:val="52"/>
          <w:vertAlign w:val="subscript"/>
        </w:rPr>
        <w:t></w:t>
      </w:r>
      <w:r w:rsidRPr="00C6560A">
        <w:rPr>
          <w:rFonts w:cstheme="minorHAnsi"/>
        </w:rPr>
        <w:t>paszporty techniczne (informacje w zakresie daty zainstalowania i terminu następnego przeglądu wypełnione po uruchomieniu sprzętu medycznego);</w:t>
      </w:r>
    </w:p>
    <w:p w14:paraId="06AEAE5D" w14:textId="77777777" w:rsidR="00945A17" w:rsidRPr="00C6560A" w:rsidRDefault="00945A17" w:rsidP="00945A17">
      <w:pPr>
        <w:spacing w:after="0" w:line="240" w:lineRule="auto"/>
        <w:ind w:left="709" w:hanging="284"/>
        <w:jc w:val="both"/>
        <w:rPr>
          <w:rFonts w:ascii="Calibri" w:hAnsi="Calibri" w:cs="Calibri"/>
        </w:rPr>
      </w:pPr>
      <w:r w:rsidRPr="00C6560A">
        <w:rPr>
          <w:rFonts w:ascii="Symbol" w:eastAsia="Symbol" w:hAnsi="Symbol" w:cs="Symbol"/>
          <w:sz w:val="52"/>
          <w:szCs w:val="52"/>
          <w:vertAlign w:val="subscript"/>
        </w:rPr>
        <w:t></w:t>
      </w:r>
      <w:r w:rsidRPr="00C6560A">
        <w:rPr>
          <w:rFonts w:ascii="Symbol" w:eastAsia="Symbol" w:hAnsi="Symbol" w:cs="Symbol"/>
          <w:sz w:val="52"/>
          <w:szCs w:val="52"/>
          <w:vertAlign w:val="subscript"/>
        </w:rPr>
        <w:t></w:t>
      </w:r>
      <w:r w:rsidRPr="00C6560A">
        <w:rPr>
          <w:rFonts w:cstheme="minorHAnsi"/>
        </w:rPr>
        <w:t>niezbędna dokumentacja techniczna zawierającą zalecenia dotyczące konserwacji, wykonania przeglądów technicznych, kalibracji (zakres i terminy);</w:t>
      </w:r>
    </w:p>
    <w:p w14:paraId="7663C866" w14:textId="77777777" w:rsidR="00945A17" w:rsidRPr="00C6560A" w:rsidRDefault="00945A17" w:rsidP="00945A17">
      <w:pPr>
        <w:spacing w:after="0" w:line="240" w:lineRule="auto"/>
        <w:ind w:left="709" w:hanging="284"/>
        <w:jc w:val="both"/>
        <w:rPr>
          <w:rFonts w:ascii="Calibri" w:hAnsi="Calibri" w:cs="Calibri"/>
        </w:rPr>
      </w:pPr>
      <w:r w:rsidRPr="00C6560A">
        <w:rPr>
          <w:rFonts w:ascii="Symbol" w:eastAsia="Symbol" w:hAnsi="Symbol" w:cs="Symbol"/>
          <w:sz w:val="52"/>
          <w:szCs w:val="52"/>
          <w:vertAlign w:val="subscript"/>
        </w:rPr>
        <w:t></w:t>
      </w:r>
      <w:r w:rsidRPr="00C6560A">
        <w:rPr>
          <w:rFonts w:ascii="Symbol" w:eastAsia="Symbol" w:hAnsi="Symbol" w:cs="Symbol"/>
          <w:sz w:val="52"/>
          <w:szCs w:val="52"/>
          <w:vertAlign w:val="subscript"/>
        </w:rPr>
        <w:t></w:t>
      </w:r>
      <w:r w:rsidRPr="00C6560A">
        <w:rPr>
          <w:rFonts w:cstheme="minorHAnsi"/>
        </w:rPr>
        <w:t>wykaz wszystkich podmiotów upoważnionych przez wytwórcę lub autoryzowanego przedstawiciela do wykonywania czynności obsługi serwisowej sprzętu medycznego;</w:t>
      </w:r>
    </w:p>
    <w:p w14:paraId="6D0BEE1C" w14:textId="77777777" w:rsidR="00945A17" w:rsidRPr="00C6560A" w:rsidRDefault="00945A17" w:rsidP="00945A17">
      <w:pPr>
        <w:spacing w:after="0" w:line="240" w:lineRule="auto"/>
        <w:ind w:left="709" w:hanging="284"/>
        <w:jc w:val="both"/>
        <w:rPr>
          <w:rFonts w:ascii="Calibri" w:hAnsi="Calibri" w:cs="Calibri"/>
        </w:rPr>
      </w:pPr>
      <w:r w:rsidRPr="00C6560A">
        <w:rPr>
          <w:rFonts w:ascii="Symbol" w:eastAsia="Symbol" w:hAnsi="Symbol" w:cs="Symbol"/>
          <w:sz w:val="52"/>
          <w:szCs w:val="52"/>
          <w:vertAlign w:val="subscript"/>
        </w:rPr>
        <w:lastRenderedPageBreak/>
        <w:t></w:t>
      </w:r>
      <w:r w:rsidRPr="00C6560A">
        <w:rPr>
          <w:rFonts w:ascii="Symbol" w:eastAsia="Symbol" w:hAnsi="Symbol" w:cs="Symbol"/>
          <w:sz w:val="52"/>
          <w:szCs w:val="52"/>
          <w:vertAlign w:val="subscript"/>
        </w:rPr>
        <w:t></w:t>
      </w:r>
      <w:r w:rsidRPr="00C6560A">
        <w:rPr>
          <w:rFonts w:cstheme="minorHAnsi"/>
        </w:rPr>
        <w:t>wykaz dostawców części zamiennych i materiałów eksploatacyjnych do poszczególnych typów sprzętu medycznego;</w:t>
      </w:r>
    </w:p>
    <w:p w14:paraId="7DBA8827" w14:textId="77777777" w:rsidR="00945A17" w:rsidRPr="00C6560A" w:rsidRDefault="00945A17" w:rsidP="00945A17">
      <w:pPr>
        <w:spacing w:after="0" w:line="240" w:lineRule="auto"/>
        <w:ind w:left="709" w:hanging="284"/>
        <w:jc w:val="both"/>
        <w:rPr>
          <w:rFonts w:ascii="Calibri" w:hAnsi="Calibri" w:cs="Calibri"/>
        </w:rPr>
      </w:pPr>
    </w:p>
    <w:p w14:paraId="7806343B" w14:textId="77777777" w:rsidR="00945A17" w:rsidRPr="00C6560A" w:rsidRDefault="00945A17" w:rsidP="00945A17">
      <w:pPr>
        <w:spacing w:after="0" w:line="240" w:lineRule="auto"/>
        <w:ind w:left="709" w:hanging="284"/>
        <w:jc w:val="both"/>
        <w:rPr>
          <w:rFonts w:ascii="Calibri" w:hAnsi="Calibri" w:cs="Calibri"/>
        </w:rPr>
      </w:pPr>
      <w:r w:rsidRPr="00C6560A">
        <w:rPr>
          <w:rFonts w:ascii="Calibri" w:hAnsi="Calibri" w:cs="Calibri"/>
        </w:rPr>
        <w:t xml:space="preserve">- </w:t>
      </w:r>
      <w:r w:rsidRPr="00C6560A">
        <w:rPr>
          <w:rFonts w:cstheme="minorHAnsi"/>
        </w:rPr>
        <w:t>inne dokumenty (np. karty gwarancyjne producenta) …………………………………………………………………</w:t>
      </w:r>
    </w:p>
    <w:p w14:paraId="210EA336" w14:textId="77777777" w:rsidR="00945A17" w:rsidRPr="00C6560A" w:rsidRDefault="00945A17" w:rsidP="00945A17">
      <w:pPr>
        <w:spacing w:after="0"/>
        <w:ind w:left="567"/>
        <w:jc w:val="both"/>
        <w:rPr>
          <w:rFonts w:ascii="Calibri" w:hAnsi="Calibri" w:cs="Calibri"/>
        </w:rPr>
      </w:pPr>
      <w:r w:rsidRPr="00C6560A">
        <w:rPr>
          <w:rFonts w:cstheme="minorHAnsi"/>
        </w:rPr>
        <w:t>.……………………………………………………………………………………………………………………………………………………………………………………………………………………………………………………………………………….…………………………………………………………………………………………………………………………………………….…………………………………</w:t>
      </w:r>
    </w:p>
    <w:p w14:paraId="4998181F" w14:textId="77777777" w:rsidR="00945A17" w:rsidRPr="00C6560A" w:rsidRDefault="00945A17" w:rsidP="00945A17">
      <w:pPr>
        <w:spacing w:after="0" w:line="240" w:lineRule="auto"/>
        <w:ind w:left="426"/>
        <w:rPr>
          <w:rFonts w:cstheme="minorHAnsi"/>
        </w:rPr>
      </w:pPr>
    </w:p>
    <w:p w14:paraId="6AE23E5E" w14:textId="77777777" w:rsidR="00945A17" w:rsidRPr="00C6560A" w:rsidRDefault="00945A17" w:rsidP="009058E3">
      <w:pPr>
        <w:pStyle w:val="Akapitzlist"/>
        <w:numPr>
          <w:ilvl w:val="0"/>
          <w:numId w:val="66"/>
        </w:numPr>
        <w:ind w:left="284" w:hanging="284"/>
        <w:jc w:val="both"/>
        <w:rPr>
          <w:rFonts w:ascii="Calibri" w:hAnsi="Calibri" w:cs="Calibri"/>
          <w:sz w:val="22"/>
          <w:szCs w:val="22"/>
        </w:rPr>
      </w:pPr>
      <w:r w:rsidRPr="00C6560A">
        <w:rPr>
          <w:rFonts w:asciiTheme="minorHAnsi" w:hAnsiTheme="minorHAnsi" w:cstheme="minorHAnsi"/>
          <w:sz w:val="22"/>
          <w:szCs w:val="22"/>
        </w:rPr>
        <w:t>Zamawiający (*zaznaczyć właściwe):</w:t>
      </w:r>
    </w:p>
    <w:p w14:paraId="047F8594" w14:textId="742F2F78" w:rsidR="00945A17" w:rsidRPr="00C6560A" w:rsidRDefault="00945A17" w:rsidP="009058E3">
      <w:pPr>
        <w:pStyle w:val="Akapitzlist"/>
        <w:numPr>
          <w:ilvl w:val="0"/>
          <w:numId w:val="67"/>
        </w:numPr>
        <w:jc w:val="both"/>
        <w:rPr>
          <w:rFonts w:ascii="Calibri" w:hAnsi="Calibri" w:cs="Calibri"/>
          <w:sz w:val="22"/>
          <w:szCs w:val="22"/>
        </w:rPr>
      </w:pPr>
      <w:r w:rsidRPr="00C6560A">
        <w:rPr>
          <w:rFonts w:asciiTheme="minorHAnsi" w:hAnsiTheme="minorHAnsi" w:cstheme="minorHAnsi"/>
          <w:sz w:val="22"/>
          <w:szCs w:val="22"/>
        </w:rPr>
        <w:t xml:space="preserve">dokonuje odbioru ww. sprzętu i stwierdza, że sprzęt medyczny jest zgodny w zakresie ilościowym i rzeczowym oraz spełnia wszystkie parametry techniczne i inne wymogi </w:t>
      </w:r>
      <w:r w:rsidRPr="00C6560A">
        <w:rPr>
          <w:rFonts w:ascii="Calibri" w:hAnsi="Calibri" w:cs="Calibri"/>
          <w:sz w:val="22"/>
          <w:szCs w:val="22"/>
        </w:rPr>
        <w:t xml:space="preserve">określone  w załączniku nr </w:t>
      </w:r>
      <w:r w:rsidR="00D737F6" w:rsidRPr="00C6560A">
        <w:rPr>
          <w:rFonts w:ascii="Calibri" w:hAnsi="Calibri" w:cs="Calibri"/>
          <w:sz w:val="22"/>
          <w:szCs w:val="22"/>
        </w:rPr>
        <w:t>4</w:t>
      </w:r>
      <w:r w:rsidRPr="00C6560A">
        <w:rPr>
          <w:rFonts w:ascii="Calibri" w:hAnsi="Calibri" w:cs="Calibri"/>
          <w:sz w:val="22"/>
          <w:szCs w:val="22"/>
        </w:rPr>
        <w:t xml:space="preserve"> do SWZ oraz w złożonej ofercie</w:t>
      </w:r>
      <w:r w:rsidRPr="00C6560A">
        <w:rPr>
          <w:rFonts w:asciiTheme="minorHAnsi" w:hAnsiTheme="minorHAnsi" w:cstheme="minorHAnsi"/>
          <w:sz w:val="22"/>
          <w:szCs w:val="22"/>
        </w:rPr>
        <w:t>, nie posiada widocznych wad oraz odpowiada wymogom zawartej przez strony Umowy.</w:t>
      </w:r>
    </w:p>
    <w:p w14:paraId="2B3421C2" w14:textId="77777777" w:rsidR="00945A17" w:rsidRPr="00C6560A" w:rsidRDefault="00945A17" w:rsidP="009058E3">
      <w:pPr>
        <w:pStyle w:val="Akapitzlist"/>
        <w:numPr>
          <w:ilvl w:val="0"/>
          <w:numId w:val="67"/>
        </w:numPr>
        <w:jc w:val="both"/>
        <w:rPr>
          <w:rFonts w:ascii="Calibri" w:hAnsi="Calibri" w:cs="Calibri"/>
          <w:sz w:val="22"/>
          <w:szCs w:val="22"/>
        </w:rPr>
      </w:pPr>
      <w:r w:rsidRPr="00C6560A">
        <w:rPr>
          <w:rFonts w:asciiTheme="minorHAnsi" w:hAnsiTheme="minorHAnsi" w:cstheme="minorHAnsi"/>
          <w:sz w:val="22"/>
          <w:szCs w:val="22"/>
        </w:rPr>
        <w:t>odmawia dokonania odbioru (wstrzymuje czynności odbiorowe) z uwagi na:</w:t>
      </w:r>
    </w:p>
    <w:p w14:paraId="09FFE2A7" w14:textId="77777777" w:rsidR="00945A17" w:rsidRPr="00C6560A" w:rsidRDefault="00945A17" w:rsidP="00945A17">
      <w:pPr>
        <w:spacing w:after="0"/>
        <w:ind w:right="-49"/>
        <w:rPr>
          <w:rFonts w:cstheme="minorHAnsi"/>
        </w:rPr>
      </w:pPr>
      <w:r w:rsidRPr="00C6560A">
        <w:rPr>
          <w:rFonts w:cstheme="minorHAnsi"/>
        </w:rPr>
        <w:t>………………………………………………………………………………………………………………………………………………………………………………………………………………………………………………………………………………………………………………………………</w:t>
      </w:r>
    </w:p>
    <w:p w14:paraId="38A6C59C" w14:textId="77777777" w:rsidR="00945A17" w:rsidRPr="00C6560A" w:rsidRDefault="00945A17" w:rsidP="00945A17">
      <w:pPr>
        <w:spacing w:after="0"/>
        <w:ind w:right="-49"/>
        <w:rPr>
          <w:rFonts w:ascii="Calibri" w:hAnsi="Calibri" w:cs="Calibri"/>
        </w:rPr>
      </w:pPr>
      <w:r w:rsidRPr="00C6560A">
        <w:rPr>
          <w:rFonts w:cstheme="minorHAnsi"/>
        </w:rPr>
        <w:t>………………………………………………………………………………………………………………………………………………………………</w:t>
      </w:r>
    </w:p>
    <w:p w14:paraId="70F7BA33" w14:textId="77777777" w:rsidR="00945A17" w:rsidRPr="00C6560A" w:rsidRDefault="00945A17" w:rsidP="00945A17">
      <w:pPr>
        <w:spacing w:after="0"/>
        <w:rPr>
          <w:rFonts w:cstheme="minorHAnsi"/>
        </w:rPr>
      </w:pPr>
    </w:p>
    <w:p w14:paraId="6AAF3022" w14:textId="77777777" w:rsidR="00945A17" w:rsidRPr="00C6560A" w:rsidRDefault="00945A17" w:rsidP="00945A17">
      <w:pPr>
        <w:spacing w:after="0"/>
        <w:rPr>
          <w:rFonts w:ascii="Calibri" w:hAnsi="Calibri" w:cs="Calibri"/>
        </w:rPr>
      </w:pPr>
      <w:r w:rsidRPr="00C6560A">
        <w:rPr>
          <w:rFonts w:cstheme="minorHAnsi"/>
        </w:rPr>
        <w:t>Na tym protokół zakończono i podpisano.</w:t>
      </w:r>
    </w:p>
    <w:tbl>
      <w:tblPr>
        <w:tblW w:w="4980" w:type="pct"/>
        <w:tblLayout w:type="fixed"/>
        <w:tblLook w:val="00A0" w:firstRow="1" w:lastRow="0" w:firstColumn="1" w:lastColumn="0" w:noHBand="0" w:noVBand="0"/>
      </w:tblPr>
      <w:tblGrid>
        <w:gridCol w:w="4743"/>
        <w:gridCol w:w="4375"/>
      </w:tblGrid>
      <w:tr w:rsidR="00ED050C" w:rsidRPr="00C6560A" w14:paraId="5FD285D2" w14:textId="77777777" w:rsidTr="00ED050C">
        <w:trPr>
          <w:trHeight w:val="811"/>
        </w:trPr>
        <w:tc>
          <w:tcPr>
            <w:tcW w:w="4744" w:type="dxa"/>
            <w:tcBorders>
              <w:top w:val="single" w:sz="4" w:space="0" w:color="000000"/>
              <w:left w:val="single" w:sz="4" w:space="0" w:color="000000"/>
              <w:bottom w:val="single" w:sz="4" w:space="0" w:color="000000"/>
              <w:right w:val="single" w:sz="4" w:space="0" w:color="000000"/>
            </w:tcBorders>
            <w:vAlign w:val="center"/>
          </w:tcPr>
          <w:p w14:paraId="09220E32" w14:textId="77777777" w:rsidR="00ED050C" w:rsidRPr="00C6560A" w:rsidRDefault="00ED050C" w:rsidP="00ED050C">
            <w:pPr>
              <w:widowControl w:val="0"/>
              <w:spacing w:after="0"/>
              <w:ind w:left="22"/>
              <w:jc w:val="center"/>
              <w:rPr>
                <w:rFonts w:ascii="Calibri" w:hAnsi="Calibri" w:cs="Calibri"/>
                <w:b/>
                <w:sz w:val="24"/>
                <w:szCs w:val="24"/>
              </w:rPr>
            </w:pPr>
            <w:r w:rsidRPr="00C6560A">
              <w:rPr>
                <w:rFonts w:cstheme="minorHAnsi"/>
                <w:b/>
                <w:sz w:val="24"/>
                <w:szCs w:val="24"/>
              </w:rPr>
              <w:t>UŻYTKOWNIK</w:t>
            </w:r>
          </w:p>
          <w:p w14:paraId="7A873D4C" w14:textId="2139802B" w:rsidR="00ED050C" w:rsidRPr="00C6560A" w:rsidRDefault="00ED050C" w:rsidP="00ED050C">
            <w:pPr>
              <w:widowControl w:val="0"/>
              <w:spacing w:after="0"/>
              <w:jc w:val="center"/>
              <w:rPr>
                <w:rFonts w:ascii="Calibri" w:hAnsi="Calibri" w:cs="Calibri"/>
                <w:i/>
                <w:sz w:val="14"/>
                <w:szCs w:val="14"/>
              </w:rPr>
            </w:pPr>
            <w:r w:rsidRPr="00C6560A">
              <w:rPr>
                <w:rFonts w:cstheme="minorHAnsi"/>
                <w:i/>
                <w:sz w:val="14"/>
                <w:szCs w:val="14"/>
              </w:rPr>
              <w:t>(jednostka organizacyjna szpitala)</w:t>
            </w:r>
          </w:p>
        </w:tc>
        <w:tc>
          <w:tcPr>
            <w:tcW w:w="4375" w:type="dxa"/>
            <w:tcBorders>
              <w:top w:val="single" w:sz="4" w:space="0" w:color="000000"/>
              <w:left w:val="single" w:sz="4" w:space="0" w:color="000000"/>
              <w:bottom w:val="single" w:sz="4" w:space="0" w:color="000000"/>
              <w:right w:val="single" w:sz="4" w:space="0" w:color="000000"/>
            </w:tcBorders>
            <w:vAlign w:val="center"/>
          </w:tcPr>
          <w:p w14:paraId="31478219" w14:textId="77777777" w:rsidR="00ED050C" w:rsidRPr="00C6560A" w:rsidRDefault="00ED050C" w:rsidP="00945A17">
            <w:pPr>
              <w:widowControl w:val="0"/>
              <w:spacing w:after="0"/>
              <w:jc w:val="center"/>
              <w:rPr>
                <w:rFonts w:ascii="Calibri" w:hAnsi="Calibri" w:cs="Calibri"/>
                <w:b/>
                <w:bCs/>
                <w:sz w:val="24"/>
                <w:szCs w:val="24"/>
              </w:rPr>
            </w:pPr>
            <w:r w:rsidRPr="00C6560A">
              <w:rPr>
                <w:rFonts w:cstheme="minorHAnsi"/>
                <w:b/>
                <w:bCs/>
                <w:sz w:val="24"/>
                <w:szCs w:val="24"/>
              </w:rPr>
              <w:t>WYKONAWCA</w:t>
            </w:r>
          </w:p>
          <w:p w14:paraId="1F56CBBB" w14:textId="77777777" w:rsidR="00ED050C" w:rsidRPr="00C6560A" w:rsidRDefault="00ED050C" w:rsidP="00945A17">
            <w:pPr>
              <w:widowControl w:val="0"/>
              <w:spacing w:after="0"/>
              <w:jc w:val="center"/>
              <w:rPr>
                <w:rFonts w:ascii="Calibri" w:hAnsi="Calibri" w:cs="Calibri"/>
                <w:sz w:val="14"/>
                <w:szCs w:val="14"/>
              </w:rPr>
            </w:pPr>
            <w:r w:rsidRPr="00C6560A">
              <w:rPr>
                <w:rFonts w:cstheme="minorHAnsi"/>
                <w:bCs/>
                <w:i/>
                <w:sz w:val="14"/>
                <w:szCs w:val="14"/>
              </w:rPr>
              <w:t>(dostawca sprzętu</w:t>
            </w:r>
            <w:r w:rsidRPr="00C6560A">
              <w:rPr>
                <w:rFonts w:cstheme="minorHAnsi"/>
                <w:b/>
                <w:bCs/>
                <w:sz w:val="14"/>
                <w:szCs w:val="14"/>
              </w:rPr>
              <w:t>)</w:t>
            </w:r>
          </w:p>
        </w:tc>
      </w:tr>
      <w:tr w:rsidR="00ED050C" w:rsidRPr="00C6560A" w14:paraId="56598298" w14:textId="77777777" w:rsidTr="00ED050C">
        <w:trPr>
          <w:trHeight w:val="1610"/>
        </w:trPr>
        <w:tc>
          <w:tcPr>
            <w:tcW w:w="4744" w:type="dxa"/>
            <w:tcBorders>
              <w:top w:val="single" w:sz="4" w:space="0" w:color="000000"/>
              <w:left w:val="single" w:sz="4" w:space="0" w:color="000000"/>
              <w:bottom w:val="single" w:sz="4" w:space="0" w:color="000000"/>
              <w:right w:val="single" w:sz="4" w:space="0" w:color="000000"/>
            </w:tcBorders>
            <w:vAlign w:val="center"/>
          </w:tcPr>
          <w:p w14:paraId="194DBE3E" w14:textId="77777777" w:rsidR="00ED050C" w:rsidRPr="00C6560A" w:rsidRDefault="00ED050C" w:rsidP="00945A17">
            <w:pPr>
              <w:widowControl w:val="0"/>
              <w:spacing w:after="0"/>
              <w:ind w:left="708"/>
              <w:rPr>
                <w:rFonts w:cstheme="minorHAnsi"/>
                <w:i/>
                <w:sz w:val="16"/>
                <w:szCs w:val="16"/>
              </w:rPr>
            </w:pPr>
          </w:p>
          <w:p w14:paraId="56881AC7" w14:textId="77777777" w:rsidR="00ED050C" w:rsidRPr="00C6560A" w:rsidRDefault="00ED050C" w:rsidP="00945A17">
            <w:pPr>
              <w:widowControl w:val="0"/>
              <w:spacing w:after="0"/>
              <w:ind w:left="708"/>
              <w:rPr>
                <w:rFonts w:cstheme="minorHAnsi"/>
                <w:i/>
                <w:sz w:val="16"/>
                <w:szCs w:val="16"/>
              </w:rPr>
            </w:pPr>
          </w:p>
          <w:p w14:paraId="3E781E5B" w14:textId="77777777" w:rsidR="00ED050C" w:rsidRPr="00C6560A" w:rsidRDefault="00ED050C" w:rsidP="00945A17">
            <w:pPr>
              <w:widowControl w:val="0"/>
              <w:spacing w:after="0"/>
              <w:ind w:left="708"/>
              <w:rPr>
                <w:rFonts w:cstheme="minorHAnsi"/>
                <w:i/>
                <w:sz w:val="16"/>
                <w:szCs w:val="16"/>
              </w:rPr>
            </w:pPr>
          </w:p>
          <w:p w14:paraId="21316FA3" w14:textId="77777777" w:rsidR="00ED050C" w:rsidRPr="00C6560A" w:rsidRDefault="00ED050C" w:rsidP="00945A17">
            <w:pPr>
              <w:widowControl w:val="0"/>
              <w:spacing w:after="0"/>
              <w:ind w:left="708"/>
              <w:rPr>
                <w:rFonts w:cstheme="minorHAnsi"/>
                <w:i/>
                <w:sz w:val="16"/>
                <w:szCs w:val="16"/>
              </w:rPr>
            </w:pPr>
          </w:p>
          <w:p w14:paraId="00948D3F" w14:textId="77777777" w:rsidR="00ED050C" w:rsidRPr="00C6560A" w:rsidRDefault="00ED050C" w:rsidP="00945A17">
            <w:pPr>
              <w:widowControl w:val="0"/>
              <w:spacing w:after="0"/>
              <w:ind w:left="708"/>
              <w:rPr>
                <w:rFonts w:cstheme="minorHAnsi"/>
                <w:i/>
                <w:sz w:val="16"/>
                <w:szCs w:val="16"/>
              </w:rPr>
            </w:pPr>
          </w:p>
          <w:p w14:paraId="5DFB52DF" w14:textId="77777777" w:rsidR="00ED050C" w:rsidRPr="00C6560A" w:rsidRDefault="00ED050C" w:rsidP="00945A17">
            <w:pPr>
              <w:widowControl w:val="0"/>
              <w:spacing w:after="0"/>
              <w:ind w:left="708"/>
              <w:rPr>
                <w:rFonts w:cstheme="minorHAnsi"/>
                <w:i/>
                <w:sz w:val="16"/>
                <w:szCs w:val="16"/>
              </w:rPr>
            </w:pPr>
          </w:p>
          <w:p w14:paraId="0DA71C91" w14:textId="77777777" w:rsidR="00ED050C" w:rsidRPr="00C6560A" w:rsidRDefault="00ED050C" w:rsidP="00945A17">
            <w:pPr>
              <w:widowControl w:val="0"/>
              <w:spacing w:after="0"/>
              <w:ind w:left="708"/>
              <w:rPr>
                <w:rFonts w:cstheme="minorHAnsi"/>
                <w:i/>
                <w:sz w:val="16"/>
                <w:szCs w:val="16"/>
              </w:rPr>
            </w:pPr>
          </w:p>
          <w:p w14:paraId="5EFFA6AA" w14:textId="77777777" w:rsidR="00ED050C" w:rsidRPr="00C6560A" w:rsidRDefault="00ED050C" w:rsidP="00945A17">
            <w:pPr>
              <w:widowControl w:val="0"/>
              <w:spacing w:after="0"/>
              <w:ind w:left="708"/>
              <w:rPr>
                <w:rFonts w:cstheme="minorHAnsi"/>
                <w:i/>
                <w:sz w:val="16"/>
                <w:szCs w:val="16"/>
              </w:rPr>
            </w:pPr>
          </w:p>
          <w:p w14:paraId="10A9A63F" w14:textId="77777777" w:rsidR="00ED050C" w:rsidRPr="00C6560A" w:rsidRDefault="00ED050C" w:rsidP="00ED050C">
            <w:pPr>
              <w:widowControl w:val="0"/>
              <w:spacing w:after="0"/>
              <w:ind w:left="176"/>
              <w:jc w:val="center"/>
              <w:rPr>
                <w:rFonts w:ascii="Calibri" w:hAnsi="Calibri" w:cs="Calibri"/>
                <w:i/>
                <w:sz w:val="16"/>
                <w:szCs w:val="16"/>
              </w:rPr>
            </w:pPr>
            <w:r w:rsidRPr="00C6560A">
              <w:rPr>
                <w:rFonts w:cstheme="minorHAnsi"/>
                <w:i/>
                <w:sz w:val="16"/>
                <w:szCs w:val="16"/>
              </w:rPr>
              <w:t>……………………………………………………..</w:t>
            </w:r>
          </w:p>
          <w:p w14:paraId="575B743C" w14:textId="77777777" w:rsidR="00ED050C" w:rsidRPr="00C6560A" w:rsidRDefault="00ED050C" w:rsidP="00945A17">
            <w:pPr>
              <w:widowControl w:val="0"/>
              <w:snapToGrid w:val="0"/>
              <w:spacing w:after="0"/>
              <w:jc w:val="center"/>
              <w:rPr>
                <w:rFonts w:ascii="Calibri" w:hAnsi="Calibri" w:cs="Calibri"/>
                <w:i/>
                <w:sz w:val="16"/>
                <w:szCs w:val="16"/>
              </w:rPr>
            </w:pPr>
            <w:r w:rsidRPr="00C6560A">
              <w:rPr>
                <w:rFonts w:cstheme="minorHAnsi"/>
                <w:i/>
                <w:sz w:val="16"/>
                <w:szCs w:val="16"/>
              </w:rPr>
              <w:t>(podpis)</w:t>
            </w:r>
          </w:p>
        </w:tc>
        <w:tc>
          <w:tcPr>
            <w:tcW w:w="4375" w:type="dxa"/>
            <w:tcBorders>
              <w:top w:val="single" w:sz="4" w:space="0" w:color="000000"/>
              <w:left w:val="single" w:sz="4" w:space="0" w:color="000000"/>
              <w:bottom w:val="single" w:sz="4" w:space="0" w:color="000000"/>
              <w:right w:val="single" w:sz="4" w:space="0" w:color="000000"/>
            </w:tcBorders>
            <w:vAlign w:val="center"/>
          </w:tcPr>
          <w:p w14:paraId="6A870839" w14:textId="77777777" w:rsidR="00ED050C" w:rsidRPr="00C6560A" w:rsidRDefault="00ED050C" w:rsidP="00945A17">
            <w:pPr>
              <w:widowControl w:val="0"/>
              <w:snapToGrid w:val="0"/>
              <w:spacing w:after="0"/>
              <w:jc w:val="center"/>
              <w:rPr>
                <w:rFonts w:cstheme="minorHAnsi"/>
                <w:i/>
                <w:sz w:val="16"/>
                <w:szCs w:val="16"/>
              </w:rPr>
            </w:pPr>
          </w:p>
          <w:p w14:paraId="59535829" w14:textId="77777777" w:rsidR="00ED050C" w:rsidRPr="00C6560A" w:rsidRDefault="00ED050C" w:rsidP="00945A17">
            <w:pPr>
              <w:widowControl w:val="0"/>
              <w:snapToGrid w:val="0"/>
              <w:spacing w:after="0"/>
              <w:jc w:val="center"/>
              <w:rPr>
                <w:rFonts w:cstheme="minorHAnsi"/>
                <w:i/>
                <w:sz w:val="16"/>
                <w:szCs w:val="16"/>
              </w:rPr>
            </w:pPr>
          </w:p>
          <w:p w14:paraId="6D69F47C" w14:textId="77777777" w:rsidR="00ED050C" w:rsidRPr="00C6560A" w:rsidRDefault="00ED050C" w:rsidP="00945A17">
            <w:pPr>
              <w:widowControl w:val="0"/>
              <w:snapToGrid w:val="0"/>
              <w:spacing w:after="0"/>
              <w:jc w:val="center"/>
              <w:rPr>
                <w:rFonts w:cstheme="minorHAnsi"/>
                <w:i/>
                <w:sz w:val="16"/>
                <w:szCs w:val="16"/>
              </w:rPr>
            </w:pPr>
          </w:p>
          <w:p w14:paraId="14D51FDA" w14:textId="77777777" w:rsidR="00ED050C" w:rsidRPr="00C6560A" w:rsidRDefault="00ED050C" w:rsidP="00945A17">
            <w:pPr>
              <w:widowControl w:val="0"/>
              <w:snapToGrid w:val="0"/>
              <w:spacing w:after="0"/>
              <w:jc w:val="center"/>
              <w:rPr>
                <w:rFonts w:cstheme="minorHAnsi"/>
                <w:i/>
                <w:sz w:val="16"/>
                <w:szCs w:val="16"/>
              </w:rPr>
            </w:pPr>
          </w:p>
          <w:p w14:paraId="4F33A9C3" w14:textId="77777777" w:rsidR="00ED050C" w:rsidRPr="00C6560A" w:rsidRDefault="00ED050C" w:rsidP="00945A17">
            <w:pPr>
              <w:widowControl w:val="0"/>
              <w:snapToGrid w:val="0"/>
              <w:spacing w:after="0"/>
              <w:jc w:val="center"/>
              <w:rPr>
                <w:rFonts w:cstheme="minorHAnsi"/>
                <w:i/>
                <w:sz w:val="16"/>
                <w:szCs w:val="16"/>
              </w:rPr>
            </w:pPr>
          </w:p>
          <w:p w14:paraId="0C048731" w14:textId="77777777" w:rsidR="00ED050C" w:rsidRPr="00C6560A" w:rsidRDefault="00ED050C" w:rsidP="00945A17">
            <w:pPr>
              <w:widowControl w:val="0"/>
              <w:snapToGrid w:val="0"/>
              <w:spacing w:after="0"/>
              <w:jc w:val="center"/>
              <w:rPr>
                <w:rFonts w:cstheme="minorHAnsi"/>
                <w:i/>
                <w:sz w:val="16"/>
                <w:szCs w:val="16"/>
              </w:rPr>
            </w:pPr>
          </w:p>
          <w:p w14:paraId="24C3251D" w14:textId="77777777" w:rsidR="00ED050C" w:rsidRPr="00C6560A" w:rsidRDefault="00ED050C" w:rsidP="00945A17">
            <w:pPr>
              <w:widowControl w:val="0"/>
              <w:snapToGrid w:val="0"/>
              <w:spacing w:after="0"/>
              <w:jc w:val="center"/>
              <w:rPr>
                <w:rFonts w:cstheme="minorHAnsi"/>
                <w:i/>
                <w:sz w:val="16"/>
                <w:szCs w:val="16"/>
              </w:rPr>
            </w:pPr>
          </w:p>
          <w:p w14:paraId="6D7399DB" w14:textId="77777777" w:rsidR="00ED050C" w:rsidRPr="00C6560A" w:rsidRDefault="00ED050C" w:rsidP="00945A17">
            <w:pPr>
              <w:widowControl w:val="0"/>
              <w:snapToGrid w:val="0"/>
              <w:spacing w:after="0"/>
              <w:jc w:val="center"/>
              <w:rPr>
                <w:rFonts w:cstheme="minorHAnsi"/>
                <w:i/>
                <w:sz w:val="16"/>
                <w:szCs w:val="16"/>
              </w:rPr>
            </w:pPr>
          </w:p>
          <w:p w14:paraId="06E25BFA" w14:textId="77777777" w:rsidR="00ED050C" w:rsidRPr="00C6560A" w:rsidRDefault="00ED050C" w:rsidP="00945A17">
            <w:pPr>
              <w:widowControl w:val="0"/>
              <w:snapToGrid w:val="0"/>
              <w:spacing w:after="0"/>
              <w:jc w:val="center"/>
              <w:rPr>
                <w:rFonts w:ascii="Calibri" w:hAnsi="Calibri" w:cs="Calibri"/>
                <w:i/>
                <w:sz w:val="16"/>
                <w:szCs w:val="16"/>
              </w:rPr>
            </w:pPr>
            <w:r w:rsidRPr="00C6560A">
              <w:rPr>
                <w:rFonts w:cstheme="minorHAnsi"/>
                <w:i/>
                <w:sz w:val="16"/>
                <w:szCs w:val="16"/>
              </w:rPr>
              <w:t>………………………………………………….</w:t>
            </w:r>
          </w:p>
          <w:p w14:paraId="34EF2B36" w14:textId="77777777" w:rsidR="00ED050C" w:rsidRPr="00C6560A" w:rsidRDefault="00ED050C" w:rsidP="00945A17">
            <w:pPr>
              <w:widowControl w:val="0"/>
              <w:snapToGrid w:val="0"/>
              <w:spacing w:after="0"/>
              <w:jc w:val="center"/>
              <w:rPr>
                <w:rFonts w:ascii="Calibri" w:hAnsi="Calibri" w:cs="Calibri"/>
                <w:i/>
                <w:sz w:val="16"/>
                <w:szCs w:val="16"/>
              </w:rPr>
            </w:pPr>
            <w:r w:rsidRPr="00C6560A">
              <w:rPr>
                <w:rFonts w:cstheme="minorHAnsi"/>
                <w:i/>
                <w:sz w:val="16"/>
                <w:szCs w:val="16"/>
              </w:rPr>
              <w:t>(podpis)</w:t>
            </w:r>
          </w:p>
        </w:tc>
      </w:tr>
    </w:tbl>
    <w:p w14:paraId="42F3E21A" w14:textId="77777777" w:rsidR="00945A17" w:rsidRPr="00C6560A" w:rsidRDefault="00945A17" w:rsidP="00945A17">
      <w:pPr>
        <w:spacing w:after="0"/>
        <w:sectPr w:rsidR="00945A17" w:rsidRPr="00C6560A" w:rsidSect="00D21FE7">
          <w:headerReference w:type="default" r:id="rId15"/>
          <w:headerReference w:type="first" r:id="rId16"/>
          <w:pgSz w:w="11906" w:h="16838"/>
          <w:pgMar w:top="1747" w:right="1607" w:bottom="1134" w:left="1134" w:header="920" w:footer="708" w:gutter="0"/>
          <w:cols w:space="708"/>
          <w:formProt w:val="0"/>
          <w:docGrid w:linePitch="600" w:charSpace="49152"/>
        </w:sectPr>
      </w:pPr>
    </w:p>
    <w:p w14:paraId="2135D3F7" w14:textId="456F5EB4" w:rsidR="00945A17" w:rsidRPr="00C6560A" w:rsidRDefault="00945A17" w:rsidP="00945A17">
      <w:pPr>
        <w:spacing w:after="0" w:line="240" w:lineRule="auto"/>
        <w:jc w:val="right"/>
        <w:rPr>
          <w:rFonts w:ascii="Calibri" w:hAnsi="Calibri" w:cs="Calibri"/>
        </w:rPr>
      </w:pPr>
      <w:r w:rsidRPr="00C6560A">
        <w:rPr>
          <w:rFonts w:cstheme="minorHAnsi"/>
          <w:b/>
          <w:bCs/>
        </w:rPr>
        <w:lastRenderedPageBreak/>
        <w:t xml:space="preserve">Załącznik nr </w:t>
      </w:r>
      <w:r w:rsidR="00884F3A" w:rsidRPr="00C6560A">
        <w:rPr>
          <w:rFonts w:cstheme="minorHAnsi"/>
          <w:b/>
          <w:bCs/>
        </w:rPr>
        <w:t>8</w:t>
      </w:r>
      <w:r w:rsidRPr="00C6560A">
        <w:rPr>
          <w:rFonts w:cstheme="minorHAnsi"/>
          <w:b/>
          <w:bCs/>
        </w:rPr>
        <w:t xml:space="preserve"> do SWZ</w:t>
      </w:r>
    </w:p>
    <w:p w14:paraId="29118060" w14:textId="77777777" w:rsidR="00945A17" w:rsidRPr="00C6560A" w:rsidRDefault="00945A17" w:rsidP="00F5308A">
      <w:pPr>
        <w:spacing w:after="0" w:line="240" w:lineRule="auto"/>
        <w:jc w:val="center"/>
        <w:rPr>
          <w:rFonts w:cstheme="minorHAnsi"/>
          <w:b/>
          <w:bCs/>
        </w:rPr>
      </w:pPr>
    </w:p>
    <w:p w14:paraId="1F76ADF5" w14:textId="77777777" w:rsidR="00945A17" w:rsidRPr="00C6560A" w:rsidRDefault="00945A17" w:rsidP="00F5308A">
      <w:pPr>
        <w:spacing w:after="0" w:line="240" w:lineRule="auto"/>
        <w:jc w:val="center"/>
        <w:rPr>
          <w:rFonts w:ascii="Calibri" w:hAnsi="Calibri" w:cs="Calibri"/>
        </w:rPr>
      </w:pPr>
      <w:r w:rsidRPr="00C6560A">
        <w:rPr>
          <w:rFonts w:cstheme="minorHAnsi"/>
          <w:b/>
          <w:bCs/>
        </w:rPr>
        <w:t xml:space="preserve">PROTOKÓŁ SZKOLENIA </w:t>
      </w:r>
    </w:p>
    <w:p w14:paraId="26FC43A2" w14:textId="77777777" w:rsidR="00945A17" w:rsidRPr="00C6560A" w:rsidRDefault="00945A17" w:rsidP="00F5308A">
      <w:pPr>
        <w:spacing w:after="0" w:line="240" w:lineRule="auto"/>
        <w:jc w:val="center"/>
        <w:rPr>
          <w:rFonts w:cstheme="minorHAnsi"/>
        </w:rPr>
      </w:pPr>
      <w:r w:rsidRPr="00C6560A">
        <w:rPr>
          <w:rFonts w:cstheme="minorHAnsi"/>
        </w:rPr>
        <w:t>sporządzony w dniu …………………………</w:t>
      </w:r>
    </w:p>
    <w:p w14:paraId="5607734F" w14:textId="77777777" w:rsidR="00945A17" w:rsidRPr="00C6560A" w:rsidRDefault="00945A17" w:rsidP="00F5308A">
      <w:pPr>
        <w:spacing w:after="0" w:line="240" w:lineRule="auto"/>
        <w:jc w:val="center"/>
        <w:rPr>
          <w:rFonts w:cstheme="minorHAnsi"/>
        </w:rPr>
      </w:pPr>
    </w:p>
    <w:tbl>
      <w:tblPr>
        <w:tblW w:w="5000" w:type="pct"/>
        <w:tblLayout w:type="fixed"/>
        <w:tblLook w:val="00A0" w:firstRow="1" w:lastRow="0" w:firstColumn="1" w:lastColumn="0" w:noHBand="0" w:noVBand="0"/>
      </w:tblPr>
      <w:tblGrid>
        <w:gridCol w:w="4731"/>
        <w:gridCol w:w="4449"/>
      </w:tblGrid>
      <w:tr w:rsidR="00945A17" w:rsidRPr="00C6560A" w14:paraId="16CC4569" w14:textId="77777777" w:rsidTr="00540BA2">
        <w:trPr>
          <w:trHeight w:val="475"/>
        </w:trPr>
        <w:tc>
          <w:tcPr>
            <w:tcW w:w="4512" w:type="dxa"/>
            <w:tcBorders>
              <w:top w:val="single" w:sz="4" w:space="0" w:color="000000"/>
              <w:left w:val="single" w:sz="4" w:space="0" w:color="000000"/>
              <w:bottom w:val="single" w:sz="4" w:space="0" w:color="000000"/>
              <w:right w:val="single" w:sz="4" w:space="0" w:color="000000"/>
            </w:tcBorders>
            <w:vAlign w:val="center"/>
          </w:tcPr>
          <w:p w14:paraId="36BB5719"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b/>
                <w:bCs/>
              </w:rPr>
              <w:t>ZAMAWIAJĄCY:</w:t>
            </w:r>
          </w:p>
        </w:tc>
        <w:tc>
          <w:tcPr>
            <w:tcW w:w="4243" w:type="dxa"/>
            <w:tcBorders>
              <w:top w:val="single" w:sz="4" w:space="0" w:color="000000"/>
              <w:left w:val="single" w:sz="4" w:space="0" w:color="000000"/>
              <w:bottom w:val="single" w:sz="4" w:space="0" w:color="000000"/>
              <w:right w:val="single" w:sz="4" w:space="0" w:color="000000"/>
            </w:tcBorders>
            <w:vAlign w:val="center"/>
          </w:tcPr>
          <w:p w14:paraId="4C092B3B"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b/>
                <w:bCs/>
              </w:rPr>
              <w:t>WYKONAWCA:</w:t>
            </w:r>
          </w:p>
        </w:tc>
      </w:tr>
      <w:tr w:rsidR="00945A17" w:rsidRPr="00C6560A" w14:paraId="37D94082" w14:textId="77777777" w:rsidTr="00540BA2">
        <w:trPr>
          <w:trHeight w:val="1453"/>
        </w:trPr>
        <w:tc>
          <w:tcPr>
            <w:tcW w:w="4512" w:type="dxa"/>
            <w:tcBorders>
              <w:top w:val="single" w:sz="4" w:space="0" w:color="000000"/>
              <w:left w:val="single" w:sz="4" w:space="0" w:color="000000"/>
              <w:bottom w:val="single" w:sz="4" w:space="0" w:color="000000"/>
              <w:right w:val="single" w:sz="4" w:space="0" w:color="000000"/>
            </w:tcBorders>
            <w:vAlign w:val="center"/>
          </w:tcPr>
          <w:p w14:paraId="124E2C8F" w14:textId="77777777" w:rsidR="00C97DC5" w:rsidRPr="00C6560A" w:rsidRDefault="00C97DC5" w:rsidP="00F5308A">
            <w:pPr>
              <w:widowControl w:val="0"/>
              <w:spacing w:after="0" w:line="240" w:lineRule="auto"/>
              <w:jc w:val="center"/>
              <w:rPr>
                <w:rFonts w:ascii="Calibri" w:hAnsi="Calibri" w:cs="Calibri"/>
                <w:bCs/>
              </w:rPr>
            </w:pPr>
            <w:r w:rsidRPr="00C6560A">
              <w:rPr>
                <w:rFonts w:cstheme="minorHAnsi"/>
                <w:bCs/>
              </w:rPr>
              <w:t>Samodzielny Publiczny Zakład Opieki Zdrowotnej Ministerstwa Spraw Wewnętrznych                                   i Administracji w Rzeszowie</w:t>
            </w:r>
          </w:p>
          <w:p w14:paraId="5FDB47B0" w14:textId="5C101329" w:rsidR="00945A17" w:rsidRPr="00C6560A" w:rsidRDefault="00C97DC5" w:rsidP="00F5308A">
            <w:pPr>
              <w:widowControl w:val="0"/>
              <w:spacing w:after="0" w:line="240" w:lineRule="auto"/>
              <w:jc w:val="center"/>
              <w:rPr>
                <w:rFonts w:ascii="Calibri" w:hAnsi="Calibri" w:cs="Calibri"/>
              </w:rPr>
            </w:pPr>
            <w:r w:rsidRPr="00C6560A">
              <w:rPr>
                <w:rFonts w:cstheme="minorHAnsi"/>
                <w:bCs/>
              </w:rPr>
              <w:t>ul. Krakowska 16, 35-111 Rzeszów</w:t>
            </w:r>
          </w:p>
        </w:tc>
        <w:tc>
          <w:tcPr>
            <w:tcW w:w="4243" w:type="dxa"/>
            <w:tcBorders>
              <w:top w:val="single" w:sz="4" w:space="0" w:color="000000"/>
              <w:left w:val="single" w:sz="4" w:space="0" w:color="000000"/>
              <w:bottom w:val="single" w:sz="4" w:space="0" w:color="000000"/>
              <w:right w:val="single" w:sz="4" w:space="0" w:color="000000"/>
            </w:tcBorders>
            <w:vAlign w:val="center"/>
          </w:tcPr>
          <w:p w14:paraId="7A5A0F90" w14:textId="77777777" w:rsidR="00945A17" w:rsidRPr="00C6560A" w:rsidRDefault="00945A17" w:rsidP="00F5308A">
            <w:pPr>
              <w:widowControl w:val="0"/>
              <w:snapToGrid w:val="0"/>
              <w:spacing w:after="0" w:line="240" w:lineRule="auto"/>
              <w:jc w:val="center"/>
              <w:rPr>
                <w:rFonts w:cstheme="minorHAnsi"/>
                <w:sz w:val="16"/>
                <w:szCs w:val="16"/>
              </w:rPr>
            </w:pPr>
          </w:p>
          <w:p w14:paraId="6C140557" w14:textId="77777777" w:rsidR="00945A17" w:rsidRPr="00C6560A" w:rsidRDefault="00945A17" w:rsidP="00F5308A">
            <w:pPr>
              <w:widowControl w:val="0"/>
              <w:snapToGrid w:val="0"/>
              <w:spacing w:after="0" w:line="240" w:lineRule="auto"/>
              <w:jc w:val="center"/>
              <w:rPr>
                <w:rFonts w:cstheme="minorHAnsi"/>
                <w:sz w:val="16"/>
                <w:szCs w:val="16"/>
              </w:rPr>
            </w:pPr>
          </w:p>
          <w:p w14:paraId="571DC886" w14:textId="77777777" w:rsidR="00945A17" w:rsidRPr="00C6560A" w:rsidRDefault="00945A17" w:rsidP="00F5308A">
            <w:pPr>
              <w:widowControl w:val="0"/>
              <w:snapToGrid w:val="0"/>
              <w:spacing w:after="0" w:line="240" w:lineRule="auto"/>
              <w:jc w:val="center"/>
              <w:rPr>
                <w:rFonts w:cstheme="minorHAnsi"/>
                <w:sz w:val="16"/>
                <w:szCs w:val="16"/>
              </w:rPr>
            </w:pPr>
          </w:p>
          <w:p w14:paraId="2CA2A881" w14:textId="77777777" w:rsidR="00945A17" w:rsidRPr="00C6560A" w:rsidRDefault="00945A17" w:rsidP="00F5308A">
            <w:pPr>
              <w:widowControl w:val="0"/>
              <w:snapToGrid w:val="0"/>
              <w:spacing w:after="0" w:line="240" w:lineRule="auto"/>
              <w:jc w:val="center"/>
              <w:rPr>
                <w:rFonts w:cstheme="minorHAnsi"/>
                <w:sz w:val="16"/>
                <w:szCs w:val="16"/>
              </w:rPr>
            </w:pPr>
          </w:p>
          <w:p w14:paraId="77271EF2" w14:textId="77777777" w:rsidR="00945A17" w:rsidRPr="00C6560A" w:rsidRDefault="00945A17" w:rsidP="00F5308A">
            <w:pPr>
              <w:widowControl w:val="0"/>
              <w:snapToGrid w:val="0"/>
              <w:spacing w:after="0" w:line="240" w:lineRule="auto"/>
              <w:jc w:val="center"/>
              <w:rPr>
                <w:rFonts w:cstheme="minorHAnsi"/>
                <w:sz w:val="16"/>
                <w:szCs w:val="16"/>
              </w:rPr>
            </w:pPr>
          </w:p>
          <w:p w14:paraId="32DB320F" w14:textId="77777777" w:rsidR="00945A17" w:rsidRPr="00C6560A" w:rsidRDefault="00945A17" w:rsidP="00F5308A">
            <w:pPr>
              <w:widowControl w:val="0"/>
              <w:snapToGrid w:val="0"/>
              <w:spacing w:after="0" w:line="240" w:lineRule="auto"/>
              <w:jc w:val="center"/>
              <w:rPr>
                <w:rFonts w:cstheme="minorHAnsi"/>
                <w:sz w:val="16"/>
                <w:szCs w:val="16"/>
              </w:rPr>
            </w:pPr>
          </w:p>
          <w:p w14:paraId="1E1C44F0" w14:textId="77777777" w:rsidR="00945A17" w:rsidRPr="00C6560A" w:rsidRDefault="00945A17" w:rsidP="00F5308A">
            <w:pPr>
              <w:widowControl w:val="0"/>
              <w:snapToGrid w:val="0"/>
              <w:spacing w:after="0" w:line="240" w:lineRule="auto"/>
              <w:jc w:val="center"/>
              <w:rPr>
                <w:rFonts w:ascii="Calibri" w:hAnsi="Calibri" w:cs="Calibri"/>
                <w:sz w:val="16"/>
                <w:szCs w:val="16"/>
              </w:rPr>
            </w:pPr>
            <w:r w:rsidRPr="00C6560A">
              <w:rPr>
                <w:rFonts w:cstheme="minorHAnsi"/>
                <w:sz w:val="16"/>
                <w:szCs w:val="16"/>
              </w:rPr>
              <w:t>……………………………………………………………</w:t>
            </w:r>
          </w:p>
          <w:p w14:paraId="3D8D7CB6" w14:textId="77777777" w:rsidR="00945A17" w:rsidRPr="00C6560A" w:rsidRDefault="00945A17" w:rsidP="00F5308A">
            <w:pPr>
              <w:widowControl w:val="0"/>
              <w:snapToGrid w:val="0"/>
              <w:spacing w:after="0" w:line="240" w:lineRule="auto"/>
              <w:jc w:val="center"/>
              <w:rPr>
                <w:rFonts w:ascii="Calibri" w:hAnsi="Calibri" w:cs="Calibri"/>
                <w:sz w:val="16"/>
                <w:szCs w:val="16"/>
              </w:rPr>
            </w:pPr>
            <w:r w:rsidRPr="00C6560A">
              <w:rPr>
                <w:rFonts w:cstheme="minorHAnsi"/>
                <w:sz w:val="16"/>
                <w:szCs w:val="16"/>
              </w:rPr>
              <w:t>(nazwa i adres Wykonawcy)</w:t>
            </w:r>
          </w:p>
          <w:p w14:paraId="77F61D91" w14:textId="77777777" w:rsidR="00945A17" w:rsidRPr="00C6560A" w:rsidRDefault="00945A17" w:rsidP="00F5308A">
            <w:pPr>
              <w:widowControl w:val="0"/>
              <w:snapToGrid w:val="0"/>
              <w:spacing w:after="0" w:line="240" w:lineRule="auto"/>
              <w:jc w:val="center"/>
              <w:rPr>
                <w:rFonts w:cstheme="minorHAnsi"/>
                <w:sz w:val="16"/>
                <w:szCs w:val="16"/>
              </w:rPr>
            </w:pPr>
          </w:p>
        </w:tc>
      </w:tr>
    </w:tbl>
    <w:p w14:paraId="248C8662" w14:textId="77777777" w:rsidR="00945A17" w:rsidRPr="00C6560A" w:rsidRDefault="00945A17" w:rsidP="00F5308A">
      <w:pPr>
        <w:spacing w:before="240" w:after="0"/>
        <w:jc w:val="both"/>
        <w:rPr>
          <w:rFonts w:cstheme="minorHAnsi"/>
        </w:rPr>
      </w:pPr>
      <w:r w:rsidRPr="00C6560A">
        <w:rPr>
          <w:rFonts w:cstheme="minorHAnsi"/>
        </w:rPr>
        <w:t xml:space="preserve">W dniu ………………..………….. przeprowadzono szkolenie z zakresu obsługi sprzętu medycznego zakupionego zgodnie z umową nr: …………………………………………………….………………………, </w:t>
      </w:r>
    </w:p>
    <w:p w14:paraId="3E0C1832" w14:textId="75A39A9D" w:rsidR="00945A17" w:rsidRPr="00C6560A" w:rsidRDefault="00945A17" w:rsidP="00F5308A">
      <w:pPr>
        <w:spacing w:after="0"/>
        <w:jc w:val="both"/>
        <w:rPr>
          <w:rFonts w:cstheme="minorHAnsi"/>
          <w:b/>
          <w:bCs/>
        </w:rPr>
      </w:pPr>
      <w:r w:rsidRPr="00C6560A">
        <w:rPr>
          <w:rFonts w:cstheme="minorHAnsi"/>
        </w:rPr>
        <w:t>dotyczącą postępowania</w:t>
      </w:r>
      <w:r w:rsidR="00ED050C" w:rsidRPr="00C6560A">
        <w:rPr>
          <w:rFonts w:cstheme="minorHAnsi"/>
        </w:rPr>
        <w:t xml:space="preserve"> pn.</w:t>
      </w:r>
      <w:r w:rsidRPr="00C6560A">
        <w:rPr>
          <w:rFonts w:cstheme="minorHAnsi"/>
          <w:b/>
          <w:bCs/>
        </w:rPr>
        <w:t xml:space="preserve">: „Dostawa </w:t>
      </w:r>
      <w:r w:rsidR="00C97DC5" w:rsidRPr="00C6560A">
        <w:rPr>
          <w:rFonts w:cstheme="minorHAnsi"/>
          <w:b/>
          <w:bCs/>
        </w:rPr>
        <w:t>łóżek</w:t>
      </w:r>
      <w:r w:rsidRPr="00C6560A">
        <w:rPr>
          <w:rFonts w:cstheme="minorHAnsi"/>
          <w:b/>
          <w:bCs/>
        </w:rPr>
        <w:t>”</w:t>
      </w:r>
    </w:p>
    <w:p w14:paraId="411CFF0E" w14:textId="77777777" w:rsidR="00945A17" w:rsidRPr="00C6560A" w:rsidRDefault="00945A17" w:rsidP="00F5308A">
      <w:pPr>
        <w:spacing w:after="0"/>
        <w:jc w:val="both"/>
        <w:rPr>
          <w:rFonts w:cstheme="minorHAnsi"/>
          <w:i/>
          <w:iCs/>
          <w:sz w:val="16"/>
          <w:szCs w:val="16"/>
        </w:rPr>
      </w:pPr>
    </w:p>
    <w:tbl>
      <w:tblPr>
        <w:tblW w:w="5000" w:type="pct"/>
        <w:tblLayout w:type="fixed"/>
        <w:tblLook w:val="00A0" w:firstRow="1" w:lastRow="0" w:firstColumn="1" w:lastColumn="0" w:noHBand="0" w:noVBand="0"/>
      </w:tblPr>
      <w:tblGrid>
        <w:gridCol w:w="549"/>
        <w:gridCol w:w="5293"/>
        <w:gridCol w:w="3338"/>
      </w:tblGrid>
      <w:tr w:rsidR="00945A17" w:rsidRPr="00C6560A" w14:paraId="389D48A2" w14:textId="77777777" w:rsidTr="00540BA2">
        <w:tc>
          <w:tcPr>
            <w:tcW w:w="537" w:type="dxa"/>
            <w:tcBorders>
              <w:top w:val="single" w:sz="4" w:space="0" w:color="000000"/>
              <w:left w:val="single" w:sz="4" w:space="0" w:color="000000"/>
              <w:bottom w:val="single" w:sz="4" w:space="0" w:color="000000"/>
            </w:tcBorders>
            <w:vAlign w:val="center"/>
          </w:tcPr>
          <w:p w14:paraId="710911A6"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b/>
                <w:bCs/>
              </w:rPr>
              <w:t>Lp.</w:t>
            </w:r>
          </w:p>
        </w:tc>
        <w:tc>
          <w:tcPr>
            <w:tcW w:w="5178" w:type="dxa"/>
            <w:tcBorders>
              <w:top w:val="single" w:sz="4" w:space="0" w:color="000000"/>
              <w:left w:val="single" w:sz="4" w:space="0" w:color="000000"/>
              <w:bottom w:val="single" w:sz="4" w:space="0" w:color="000000"/>
            </w:tcBorders>
            <w:vAlign w:val="center"/>
          </w:tcPr>
          <w:p w14:paraId="03F70532" w14:textId="77777777" w:rsidR="00945A17" w:rsidRPr="00C6560A" w:rsidRDefault="00945A17" w:rsidP="00F5308A">
            <w:pPr>
              <w:widowControl w:val="0"/>
              <w:spacing w:after="0" w:line="240" w:lineRule="auto"/>
              <w:jc w:val="center"/>
              <w:rPr>
                <w:rFonts w:ascii="Calibri" w:hAnsi="Calibri" w:cs="Calibri"/>
                <w:b/>
                <w:bCs/>
              </w:rPr>
            </w:pPr>
            <w:r w:rsidRPr="00C6560A">
              <w:rPr>
                <w:rFonts w:cstheme="minorHAnsi"/>
                <w:b/>
                <w:bCs/>
              </w:rPr>
              <w:t>Osoba uczestnicząca w szkoleniu – personel Zamawiającego</w:t>
            </w:r>
          </w:p>
          <w:p w14:paraId="368EF441" w14:textId="77777777" w:rsidR="00945A17" w:rsidRPr="00C6560A" w:rsidRDefault="00945A17" w:rsidP="00F5308A">
            <w:pPr>
              <w:widowControl w:val="0"/>
              <w:spacing w:after="0" w:line="240" w:lineRule="auto"/>
              <w:jc w:val="center"/>
              <w:rPr>
                <w:rFonts w:ascii="Calibri" w:hAnsi="Calibri" w:cs="Calibri"/>
                <w:bCs/>
                <w:sz w:val="16"/>
                <w:szCs w:val="16"/>
              </w:rPr>
            </w:pPr>
            <w:r w:rsidRPr="00C6560A">
              <w:rPr>
                <w:rFonts w:cstheme="minorHAnsi"/>
                <w:bCs/>
                <w:sz w:val="16"/>
                <w:szCs w:val="16"/>
              </w:rPr>
              <w:t>(imię i nazwisko)</w:t>
            </w:r>
          </w:p>
        </w:tc>
        <w:tc>
          <w:tcPr>
            <w:tcW w:w="3266" w:type="dxa"/>
            <w:tcBorders>
              <w:top w:val="single" w:sz="4" w:space="0" w:color="000000"/>
              <w:left w:val="single" w:sz="4" w:space="0" w:color="000000"/>
              <w:bottom w:val="single" w:sz="4" w:space="0" w:color="000000"/>
              <w:right w:val="single" w:sz="4" w:space="0" w:color="000000"/>
            </w:tcBorders>
            <w:vAlign w:val="center"/>
          </w:tcPr>
          <w:p w14:paraId="253D3815" w14:textId="77777777" w:rsidR="00945A17" w:rsidRPr="00C6560A" w:rsidRDefault="00945A17" w:rsidP="00F5308A">
            <w:pPr>
              <w:widowControl w:val="0"/>
              <w:spacing w:after="0" w:line="240" w:lineRule="auto"/>
              <w:jc w:val="center"/>
              <w:rPr>
                <w:rFonts w:ascii="Calibri" w:hAnsi="Calibri" w:cs="Calibri"/>
                <w:b/>
                <w:bCs/>
              </w:rPr>
            </w:pPr>
            <w:r w:rsidRPr="00C6560A">
              <w:rPr>
                <w:rFonts w:cstheme="minorHAnsi"/>
                <w:b/>
                <w:bCs/>
              </w:rPr>
              <w:t>Podpis</w:t>
            </w:r>
          </w:p>
        </w:tc>
      </w:tr>
      <w:tr w:rsidR="00945A17" w:rsidRPr="00C6560A" w14:paraId="71936C9A"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04F841E0"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rPr>
              <w:t>1.</w:t>
            </w:r>
          </w:p>
        </w:tc>
        <w:tc>
          <w:tcPr>
            <w:tcW w:w="5178" w:type="dxa"/>
            <w:tcBorders>
              <w:top w:val="single" w:sz="4" w:space="0" w:color="000000"/>
              <w:left w:val="single" w:sz="4" w:space="0" w:color="000000"/>
              <w:bottom w:val="single" w:sz="4" w:space="0" w:color="000000"/>
            </w:tcBorders>
            <w:vAlign w:val="center"/>
          </w:tcPr>
          <w:p w14:paraId="4303EBBE"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0877A8CD"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63AA4AEC"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3FBA4FA0"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rPr>
              <w:t>2.</w:t>
            </w:r>
          </w:p>
        </w:tc>
        <w:tc>
          <w:tcPr>
            <w:tcW w:w="5178" w:type="dxa"/>
            <w:tcBorders>
              <w:top w:val="single" w:sz="4" w:space="0" w:color="000000"/>
              <w:left w:val="single" w:sz="4" w:space="0" w:color="000000"/>
              <w:bottom w:val="single" w:sz="4" w:space="0" w:color="000000"/>
            </w:tcBorders>
            <w:vAlign w:val="center"/>
          </w:tcPr>
          <w:p w14:paraId="698D7461"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2B6A379"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31D31044"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17092437" w14:textId="77777777" w:rsidR="00945A17" w:rsidRPr="00C6560A" w:rsidRDefault="00945A17" w:rsidP="00F5308A">
            <w:pPr>
              <w:widowControl w:val="0"/>
              <w:spacing w:after="0" w:line="240" w:lineRule="auto"/>
              <w:jc w:val="center"/>
              <w:rPr>
                <w:rFonts w:cstheme="minorHAnsi"/>
              </w:rPr>
            </w:pPr>
            <w:r w:rsidRPr="00C6560A">
              <w:rPr>
                <w:rFonts w:cstheme="minorHAnsi"/>
              </w:rPr>
              <w:t>3.</w:t>
            </w:r>
          </w:p>
        </w:tc>
        <w:tc>
          <w:tcPr>
            <w:tcW w:w="5178" w:type="dxa"/>
            <w:tcBorders>
              <w:top w:val="single" w:sz="4" w:space="0" w:color="000000"/>
              <w:left w:val="single" w:sz="4" w:space="0" w:color="000000"/>
              <w:bottom w:val="single" w:sz="4" w:space="0" w:color="000000"/>
            </w:tcBorders>
            <w:vAlign w:val="center"/>
          </w:tcPr>
          <w:p w14:paraId="54BF1BB5"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4296E4C4"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03C58E8D"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0923CB1C"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rPr>
              <w:t>4.</w:t>
            </w:r>
          </w:p>
        </w:tc>
        <w:tc>
          <w:tcPr>
            <w:tcW w:w="5178" w:type="dxa"/>
            <w:tcBorders>
              <w:top w:val="single" w:sz="4" w:space="0" w:color="000000"/>
              <w:left w:val="single" w:sz="4" w:space="0" w:color="000000"/>
              <w:bottom w:val="single" w:sz="4" w:space="0" w:color="000000"/>
            </w:tcBorders>
            <w:vAlign w:val="center"/>
          </w:tcPr>
          <w:p w14:paraId="3D33B2CF"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035F8D8A"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4C34D9A6"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4CFA592A"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rPr>
              <w:t>5.</w:t>
            </w:r>
          </w:p>
        </w:tc>
        <w:tc>
          <w:tcPr>
            <w:tcW w:w="5178" w:type="dxa"/>
            <w:tcBorders>
              <w:top w:val="single" w:sz="4" w:space="0" w:color="000000"/>
              <w:left w:val="single" w:sz="4" w:space="0" w:color="000000"/>
              <w:bottom w:val="single" w:sz="4" w:space="0" w:color="000000"/>
            </w:tcBorders>
            <w:vAlign w:val="center"/>
          </w:tcPr>
          <w:p w14:paraId="3B3B84F6"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568B000"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602CBB7D"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228E93A4" w14:textId="77777777" w:rsidR="00945A17" w:rsidRPr="00C6560A" w:rsidRDefault="00945A17" w:rsidP="00F5308A">
            <w:pPr>
              <w:widowControl w:val="0"/>
              <w:spacing w:after="0" w:line="240" w:lineRule="auto"/>
              <w:jc w:val="center"/>
              <w:rPr>
                <w:rFonts w:ascii="Calibri" w:hAnsi="Calibri" w:cs="Calibri"/>
              </w:rPr>
            </w:pPr>
            <w:r w:rsidRPr="00C6560A">
              <w:rPr>
                <w:rFonts w:cstheme="minorHAnsi"/>
              </w:rPr>
              <w:t>6.</w:t>
            </w:r>
          </w:p>
        </w:tc>
        <w:tc>
          <w:tcPr>
            <w:tcW w:w="5178" w:type="dxa"/>
            <w:tcBorders>
              <w:top w:val="single" w:sz="4" w:space="0" w:color="000000"/>
              <w:left w:val="single" w:sz="4" w:space="0" w:color="000000"/>
              <w:bottom w:val="single" w:sz="4" w:space="0" w:color="000000"/>
            </w:tcBorders>
            <w:vAlign w:val="center"/>
          </w:tcPr>
          <w:p w14:paraId="52C2C85A"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158D135E"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44FADDD4"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2F21890C" w14:textId="77777777" w:rsidR="00945A17" w:rsidRPr="00C6560A" w:rsidRDefault="00945A17" w:rsidP="00F5308A">
            <w:pPr>
              <w:widowControl w:val="0"/>
              <w:spacing w:after="0" w:line="240" w:lineRule="auto"/>
              <w:jc w:val="center"/>
              <w:rPr>
                <w:rFonts w:cstheme="minorHAnsi"/>
              </w:rPr>
            </w:pPr>
            <w:r w:rsidRPr="00C6560A">
              <w:rPr>
                <w:rFonts w:cstheme="minorHAnsi"/>
              </w:rPr>
              <w:t>7.</w:t>
            </w:r>
          </w:p>
        </w:tc>
        <w:tc>
          <w:tcPr>
            <w:tcW w:w="5178" w:type="dxa"/>
            <w:tcBorders>
              <w:top w:val="single" w:sz="4" w:space="0" w:color="000000"/>
              <w:left w:val="single" w:sz="4" w:space="0" w:color="000000"/>
              <w:bottom w:val="single" w:sz="4" w:space="0" w:color="000000"/>
            </w:tcBorders>
            <w:vAlign w:val="center"/>
          </w:tcPr>
          <w:p w14:paraId="349354A5"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13231C21"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336B01BC"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671CDE90" w14:textId="77777777" w:rsidR="00945A17" w:rsidRPr="00C6560A" w:rsidRDefault="00945A17" w:rsidP="00F5308A">
            <w:pPr>
              <w:widowControl w:val="0"/>
              <w:spacing w:after="0" w:line="240" w:lineRule="auto"/>
              <w:jc w:val="center"/>
              <w:rPr>
                <w:rFonts w:cstheme="minorHAnsi"/>
              </w:rPr>
            </w:pPr>
            <w:r w:rsidRPr="00C6560A">
              <w:rPr>
                <w:rFonts w:cstheme="minorHAnsi"/>
              </w:rPr>
              <w:t>8.</w:t>
            </w:r>
          </w:p>
        </w:tc>
        <w:tc>
          <w:tcPr>
            <w:tcW w:w="5178" w:type="dxa"/>
            <w:tcBorders>
              <w:top w:val="single" w:sz="4" w:space="0" w:color="000000"/>
              <w:left w:val="single" w:sz="4" w:space="0" w:color="000000"/>
              <w:bottom w:val="single" w:sz="4" w:space="0" w:color="000000"/>
            </w:tcBorders>
            <w:vAlign w:val="center"/>
          </w:tcPr>
          <w:p w14:paraId="59931E44"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BFCFC61"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5FC404E7"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2B2E63BD" w14:textId="77777777" w:rsidR="00945A17" w:rsidRPr="00C6560A" w:rsidRDefault="00945A17" w:rsidP="00F5308A">
            <w:pPr>
              <w:widowControl w:val="0"/>
              <w:spacing w:after="0" w:line="240" w:lineRule="auto"/>
              <w:jc w:val="center"/>
              <w:rPr>
                <w:rFonts w:cstheme="minorHAnsi"/>
              </w:rPr>
            </w:pPr>
            <w:r w:rsidRPr="00C6560A">
              <w:rPr>
                <w:rFonts w:cstheme="minorHAnsi"/>
              </w:rPr>
              <w:t>9.</w:t>
            </w:r>
          </w:p>
        </w:tc>
        <w:tc>
          <w:tcPr>
            <w:tcW w:w="5178" w:type="dxa"/>
            <w:tcBorders>
              <w:top w:val="single" w:sz="4" w:space="0" w:color="000000"/>
              <w:left w:val="single" w:sz="4" w:space="0" w:color="000000"/>
              <w:bottom w:val="single" w:sz="4" w:space="0" w:color="000000"/>
            </w:tcBorders>
            <w:vAlign w:val="center"/>
          </w:tcPr>
          <w:p w14:paraId="2DB5065B"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14C1897C"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3A59437B"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7DFD0E38" w14:textId="77777777" w:rsidR="00945A17" w:rsidRPr="00C6560A" w:rsidRDefault="00945A17" w:rsidP="00F5308A">
            <w:pPr>
              <w:widowControl w:val="0"/>
              <w:spacing w:after="0" w:line="240" w:lineRule="auto"/>
              <w:jc w:val="center"/>
              <w:rPr>
                <w:rFonts w:cstheme="minorHAnsi"/>
              </w:rPr>
            </w:pPr>
            <w:r w:rsidRPr="00C6560A">
              <w:rPr>
                <w:rFonts w:cstheme="minorHAnsi"/>
              </w:rPr>
              <w:t>10.</w:t>
            </w:r>
          </w:p>
        </w:tc>
        <w:tc>
          <w:tcPr>
            <w:tcW w:w="5178" w:type="dxa"/>
            <w:tcBorders>
              <w:top w:val="single" w:sz="4" w:space="0" w:color="000000"/>
              <w:left w:val="single" w:sz="4" w:space="0" w:color="000000"/>
              <w:bottom w:val="single" w:sz="4" w:space="0" w:color="000000"/>
            </w:tcBorders>
            <w:vAlign w:val="center"/>
          </w:tcPr>
          <w:p w14:paraId="701787A8"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51BC280C"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27087822"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0D7E8779" w14:textId="77777777" w:rsidR="00945A17" w:rsidRPr="00C6560A" w:rsidRDefault="00945A17" w:rsidP="00F5308A">
            <w:pPr>
              <w:widowControl w:val="0"/>
              <w:spacing w:after="0" w:line="240" w:lineRule="auto"/>
              <w:jc w:val="center"/>
              <w:rPr>
                <w:rFonts w:cstheme="minorHAnsi"/>
              </w:rPr>
            </w:pPr>
            <w:r w:rsidRPr="00C6560A">
              <w:rPr>
                <w:rFonts w:cstheme="minorHAnsi"/>
              </w:rPr>
              <w:t>11.</w:t>
            </w:r>
          </w:p>
        </w:tc>
        <w:tc>
          <w:tcPr>
            <w:tcW w:w="5178" w:type="dxa"/>
            <w:tcBorders>
              <w:top w:val="single" w:sz="4" w:space="0" w:color="000000"/>
              <w:left w:val="single" w:sz="4" w:space="0" w:color="000000"/>
              <w:bottom w:val="single" w:sz="4" w:space="0" w:color="000000"/>
            </w:tcBorders>
            <w:vAlign w:val="center"/>
          </w:tcPr>
          <w:p w14:paraId="4A1FF2DD"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46B4F42F"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22E5C915"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0AF567A7" w14:textId="77777777" w:rsidR="00945A17" w:rsidRPr="00C6560A" w:rsidRDefault="00945A17" w:rsidP="00F5308A">
            <w:pPr>
              <w:widowControl w:val="0"/>
              <w:spacing w:after="0" w:line="240" w:lineRule="auto"/>
              <w:jc w:val="center"/>
              <w:rPr>
                <w:rFonts w:cstheme="minorHAnsi"/>
              </w:rPr>
            </w:pPr>
            <w:r w:rsidRPr="00C6560A">
              <w:rPr>
                <w:rFonts w:cstheme="minorHAnsi"/>
              </w:rPr>
              <w:t>12.</w:t>
            </w:r>
          </w:p>
        </w:tc>
        <w:tc>
          <w:tcPr>
            <w:tcW w:w="5178" w:type="dxa"/>
            <w:tcBorders>
              <w:top w:val="single" w:sz="4" w:space="0" w:color="000000"/>
              <w:left w:val="single" w:sz="4" w:space="0" w:color="000000"/>
              <w:bottom w:val="single" w:sz="4" w:space="0" w:color="000000"/>
            </w:tcBorders>
            <w:vAlign w:val="center"/>
          </w:tcPr>
          <w:p w14:paraId="03962719"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32668AC0"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4BFF3CE0"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64600298" w14:textId="77777777" w:rsidR="00945A17" w:rsidRPr="00C6560A" w:rsidRDefault="00945A17" w:rsidP="00F5308A">
            <w:pPr>
              <w:widowControl w:val="0"/>
              <w:spacing w:after="0" w:line="240" w:lineRule="auto"/>
              <w:jc w:val="center"/>
              <w:rPr>
                <w:rFonts w:cstheme="minorHAnsi"/>
              </w:rPr>
            </w:pPr>
            <w:r w:rsidRPr="00C6560A">
              <w:rPr>
                <w:rFonts w:cstheme="minorHAnsi"/>
              </w:rPr>
              <w:t>13.</w:t>
            </w:r>
          </w:p>
        </w:tc>
        <w:tc>
          <w:tcPr>
            <w:tcW w:w="5178" w:type="dxa"/>
            <w:tcBorders>
              <w:top w:val="single" w:sz="4" w:space="0" w:color="000000"/>
              <w:left w:val="single" w:sz="4" w:space="0" w:color="000000"/>
              <w:bottom w:val="single" w:sz="4" w:space="0" w:color="000000"/>
            </w:tcBorders>
            <w:vAlign w:val="center"/>
          </w:tcPr>
          <w:p w14:paraId="5250647F"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12C4FD3" w14:textId="77777777" w:rsidR="00945A17" w:rsidRPr="00C6560A" w:rsidRDefault="00945A17" w:rsidP="00F5308A">
            <w:pPr>
              <w:widowControl w:val="0"/>
              <w:snapToGrid w:val="0"/>
              <w:spacing w:after="0" w:line="240" w:lineRule="auto"/>
              <w:jc w:val="center"/>
              <w:rPr>
                <w:rFonts w:cstheme="minorHAnsi"/>
              </w:rPr>
            </w:pPr>
          </w:p>
        </w:tc>
      </w:tr>
      <w:tr w:rsidR="00945A17" w:rsidRPr="00C6560A" w14:paraId="59F60060"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19CF3485" w14:textId="77777777" w:rsidR="00945A17" w:rsidRPr="00C6560A" w:rsidRDefault="00945A17" w:rsidP="00F5308A">
            <w:pPr>
              <w:widowControl w:val="0"/>
              <w:spacing w:after="0" w:line="240" w:lineRule="auto"/>
              <w:jc w:val="center"/>
              <w:rPr>
                <w:rFonts w:cstheme="minorHAnsi"/>
              </w:rPr>
            </w:pPr>
            <w:r w:rsidRPr="00C6560A">
              <w:rPr>
                <w:rFonts w:cstheme="minorHAnsi"/>
              </w:rPr>
              <w:t>14.</w:t>
            </w:r>
          </w:p>
        </w:tc>
        <w:tc>
          <w:tcPr>
            <w:tcW w:w="5178" w:type="dxa"/>
            <w:tcBorders>
              <w:top w:val="single" w:sz="4" w:space="0" w:color="000000"/>
              <w:left w:val="single" w:sz="4" w:space="0" w:color="000000"/>
              <w:bottom w:val="single" w:sz="4" w:space="0" w:color="000000"/>
            </w:tcBorders>
            <w:vAlign w:val="center"/>
          </w:tcPr>
          <w:p w14:paraId="3D1E8F4F" w14:textId="77777777" w:rsidR="00945A17" w:rsidRPr="00C6560A" w:rsidRDefault="00945A17" w:rsidP="00F5308A">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586C9DFE" w14:textId="77777777" w:rsidR="00945A17" w:rsidRPr="00C6560A" w:rsidRDefault="00945A17" w:rsidP="00F5308A">
            <w:pPr>
              <w:widowControl w:val="0"/>
              <w:snapToGrid w:val="0"/>
              <w:spacing w:after="0" w:line="240" w:lineRule="auto"/>
              <w:jc w:val="center"/>
              <w:rPr>
                <w:rFonts w:cstheme="minorHAnsi"/>
              </w:rPr>
            </w:pPr>
          </w:p>
        </w:tc>
      </w:tr>
    </w:tbl>
    <w:p w14:paraId="4D793A51" w14:textId="77777777" w:rsidR="00945A17" w:rsidRPr="00C6560A" w:rsidRDefault="00945A17" w:rsidP="00F5308A">
      <w:pPr>
        <w:widowControl w:val="0"/>
        <w:spacing w:after="0" w:line="240" w:lineRule="auto"/>
        <w:jc w:val="center"/>
        <w:rPr>
          <w:rFonts w:cstheme="minorHAnsi"/>
        </w:rPr>
        <w:sectPr w:rsidR="00945A17" w:rsidRPr="00C6560A" w:rsidSect="00F5308A">
          <w:headerReference w:type="default" r:id="rId17"/>
          <w:footerReference w:type="default" r:id="rId18"/>
          <w:pgSz w:w="11906" w:h="16838"/>
          <w:pgMar w:top="1440" w:right="1440" w:bottom="1440" w:left="1276" w:header="708" w:footer="708" w:gutter="0"/>
          <w:pgNumType w:start="1"/>
          <w:cols w:space="708"/>
          <w:formProt w:val="0"/>
          <w:titlePg/>
          <w:docGrid w:linePitch="100" w:charSpace="12288"/>
        </w:sectPr>
      </w:pPr>
    </w:p>
    <w:tbl>
      <w:tblPr>
        <w:tblW w:w="5000" w:type="pct"/>
        <w:tblLayout w:type="fixed"/>
        <w:tblLook w:val="00A0" w:firstRow="1" w:lastRow="0" w:firstColumn="1" w:lastColumn="0" w:noHBand="0" w:noVBand="0"/>
      </w:tblPr>
      <w:tblGrid>
        <w:gridCol w:w="542"/>
        <w:gridCol w:w="5225"/>
        <w:gridCol w:w="3295"/>
      </w:tblGrid>
      <w:tr w:rsidR="00945A17" w:rsidRPr="00C6560A" w14:paraId="6E01954A"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3EBF0E4B" w14:textId="77777777" w:rsidR="00945A17" w:rsidRPr="00C6560A" w:rsidRDefault="00945A17" w:rsidP="00945A17">
            <w:pPr>
              <w:widowControl w:val="0"/>
              <w:spacing w:after="0" w:line="240" w:lineRule="auto"/>
              <w:jc w:val="center"/>
              <w:rPr>
                <w:rFonts w:cstheme="minorHAnsi"/>
              </w:rPr>
            </w:pPr>
            <w:r w:rsidRPr="00C6560A">
              <w:rPr>
                <w:rFonts w:cstheme="minorHAnsi"/>
              </w:rPr>
              <w:lastRenderedPageBreak/>
              <w:t>15.</w:t>
            </w:r>
          </w:p>
        </w:tc>
        <w:tc>
          <w:tcPr>
            <w:tcW w:w="5178" w:type="dxa"/>
            <w:tcBorders>
              <w:top w:val="single" w:sz="4" w:space="0" w:color="000000"/>
              <w:left w:val="single" w:sz="4" w:space="0" w:color="000000"/>
              <w:bottom w:val="single" w:sz="4" w:space="0" w:color="000000"/>
            </w:tcBorders>
            <w:vAlign w:val="center"/>
          </w:tcPr>
          <w:p w14:paraId="4294170E"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46455CB0"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081375C5"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4DC9316A" w14:textId="77777777" w:rsidR="00945A17" w:rsidRPr="00C6560A" w:rsidRDefault="00945A17" w:rsidP="00945A17">
            <w:pPr>
              <w:widowControl w:val="0"/>
              <w:spacing w:after="0" w:line="240" w:lineRule="auto"/>
              <w:jc w:val="center"/>
              <w:rPr>
                <w:rFonts w:cstheme="minorHAnsi"/>
              </w:rPr>
            </w:pPr>
            <w:r w:rsidRPr="00C6560A">
              <w:rPr>
                <w:rFonts w:cstheme="minorHAnsi"/>
              </w:rPr>
              <w:t>16.</w:t>
            </w:r>
          </w:p>
        </w:tc>
        <w:tc>
          <w:tcPr>
            <w:tcW w:w="5178" w:type="dxa"/>
            <w:tcBorders>
              <w:top w:val="single" w:sz="4" w:space="0" w:color="000000"/>
              <w:left w:val="single" w:sz="4" w:space="0" w:color="000000"/>
              <w:bottom w:val="single" w:sz="4" w:space="0" w:color="000000"/>
            </w:tcBorders>
            <w:vAlign w:val="center"/>
          </w:tcPr>
          <w:p w14:paraId="3A79A153"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672EC39E"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4279D33C"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6D99B339" w14:textId="77777777" w:rsidR="00945A17" w:rsidRPr="00C6560A" w:rsidRDefault="00945A17" w:rsidP="00945A17">
            <w:pPr>
              <w:widowControl w:val="0"/>
              <w:spacing w:after="0" w:line="240" w:lineRule="auto"/>
              <w:jc w:val="center"/>
              <w:rPr>
                <w:rFonts w:cstheme="minorHAnsi"/>
              </w:rPr>
            </w:pPr>
            <w:r w:rsidRPr="00C6560A">
              <w:rPr>
                <w:rFonts w:cstheme="minorHAnsi"/>
              </w:rPr>
              <w:t>17.</w:t>
            </w:r>
          </w:p>
        </w:tc>
        <w:tc>
          <w:tcPr>
            <w:tcW w:w="5178" w:type="dxa"/>
            <w:tcBorders>
              <w:top w:val="single" w:sz="4" w:space="0" w:color="000000"/>
              <w:left w:val="single" w:sz="4" w:space="0" w:color="000000"/>
              <w:bottom w:val="single" w:sz="4" w:space="0" w:color="000000"/>
            </w:tcBorders>
            <w:vAlign w:val="center"/>
          </w:tcPr>
          <w:p w14:paraId="3C7D7570"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340F1A89"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2A49A037"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56A979FD" w14:textId="77777777" w:rsidR="00945A17" w:rsidRPr="00C6560A" w:rsidRDefault="00945A17" w:rsidP="00945A17">
            <w:pPr>
              <w:widowControl w:val="0"/>
              <w:spacing w:after="0" w:line="240" w:lineRule="auto"/>
              <w:jc w:val="center"/>
              <w:rPr>
                <w:rFonts w:cstheme="minorHAnsi"/>
              </w:rPr>
            </w:pPr>
            <w:r w:rsidRPr="00C6560A">
              <w:rPr>
                <w:rFonts w:cstheme="minorHAnsi"/>
              </w:rPr>
              <w:t>18.</w:t>
            </w:r>
          </w:p>
        </w:tc>
        <w:tc>
          <w:tcPr>
            <w:tcW w:w="5178" w:type="dxa"/>
            <w:tcBorders>
              <w:top w:val="single" w:sz="4" w:space="0" w:color="000000"/>
              <w:left w:val="single" w:sz="4" w:space="0" w:color="000000"/>
              <w:bottom w:val="single" w:sz="4" w:space="0" w:color="000000"/>
            </w:tcBorders>
            <w:vAlign w:val="center"/>
          </w:tcPr>
          <w:p w14:paraId="3EB9CCE8"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8F6ACA1"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09389D07"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65941E0B" w14:textId="77777777" w:rsidR="00945A17" w:rsidRPr="00C6560A" w:rsidRDefault="00945A17" w:rsidP="00945A17">
            <w:pPr>
              <w:widowControl w:val="0"/>
              <w:spacing w:after="0" w:line="240" w:lineRule="auto"/>
              <w:jc w:val="center"/>
              <w:rPr>
                <w:rFonts w:cstheme="minorHAnsi"/>
              </w:rPr>
            </w:pPr>
            <w:r w:rsidRPr="00C6560A">
              <w:rPr>
                <w:rFonts w:cstheme="minorHAnsi"/>
              </w:rPr>
              <w:t>19.</w:t>
            </w:r>
          </w:p>
        </w:tc>
        <w:tc>
          <w:tcPr>
            <w:tcW w:w="5178" w:type="dxa"/>
            <w:tcBorders>
              <w:top w:val="single" w:sz="4" w:space="0" w:color="000000"/>
              <w:left w:val="single" w:sz="4" w:space="0" w:color="000000"/>
              <w:bottom w:val="single" w:sz="4" w:space="0" w:color="000000"/>
            </w:tcBorders>
            <w:vAlign w:val="center"/>
          </w:tcPr>
          <w:p w14:paraId="7E517172"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157A205F" w14:textId="77777777" w:rsidR="00945A17" w:rsidRPr="00C6560A" w:rsidRDefault="00945A17" w:rsidP="00945A17">
            <w:pPr>
              <w:widowControl w:val="0"/>
              <w:snapToGrid w:val="0"/>
              <w:spacing w:after="0" w:line="240" w:lineRule="auto"/>
              <w:jc w:val="center"/>
              <w:rPr>
                <w:rFonts w:cstheme="minorHAnsi"/>
              </w:rPr>
            </w:pPr>
          </w:p>
        </w:tc>
      </w:tr>
      <w:tr w:rsidR="00945A17" w:rsidRPr="00C6560A" w14:paraId="20E30975" w14:textId="77777777" w:rsidTr="00540BA2">
        <w:trPr>
          <w:trHeight w:val="454"/>
        </w:trPr>
        <w:tc>
          <w:tcPr>
            <w:tcW w:w="537" w:type="dxa"/>
            <w:tcBorders>
              <w:top w:val="single" w:sz="4" w:space="0" w:color="000000"/>
              <w:left w:val="single" w:sz="4" w:space="0" w:color="000000"/>
              <w:bottom w:val="single" w:sz="4" w:space="0" w:color="000000"/>
            </w:tcBorders>
            <w:vAlign w:val="center"/>
          </w:tcPr>
          <w:p w14:paraId="5BECD814" w14:textId="77777777" w:rsidR="00945A17" w:rsidRPr="00C6560A" w:rsidRDefault="00945A17" w:rsidP="00945A17">
            <w:pPr>
              <w:widowControl w:val="0"/>
              <w:spacing w:after="0" w:line="240" w:lineRule="auto"/>
              <w:jc w:val="center"/>
              <w:rPr>
                <w:rFonts w:cstheme="minorHAnsi"/>
              </w:rPr>
            </w:pPr>
            <w:r w:rsidRPr="00C6560A">
              <w:rPr>
                <w:rFonts w:cstheme="minorHAnsi"/>
              </w:rPr>
              <w:t>20.</w:t>
            </w:r>
          </w:p>
        </w:tc>
        <w:tc>
          <w:tcPr>
            <w:tcW w:w="5178" w:type="dxa"/>
            <w:tcBorders>
              <w:top w:val="single" w:sz="4" w:space="0" w:color="000000"/>
              <w:left w:val="single" w:sz="4" w:space="0" w:color="000000"/>
              <w:bottom w:val="single" w:sz="4" w:space="0" w:color="000000"/>
            </w:tcBorders>
            <w:vAlign w:val="center"/>
          </w:tcPr>
          <w:p w14:paraId="282A5C7F" w14:textId="77777777" w:rsidR="00945A17" w:rsidRPr="00C6560A" w:rsidRDefault="00945A17" w:rsidP="00945A17">
            <w:pPr>
              <w:widowControl w:val="0"/>
              <w:snapToGrid w:val="0"/>
              <w:spacing w:after="0" w:line="240" w:lineRule="auto"/>
              <w:jc w:val="center"/>
              <w:rPr>
                <w:rFonts w:cstheme="minorHAnsi"/>
              </w:rPr>
            </w:pPr>
          </w:p>
        </w:tc>
        <w:tc>
          <w:tcPr>
            <w:tcW w:w="3266" w:type="dxa"/>
            <w:tcBorders>
              <w:top w:val="single" w:sz="4" w:space="0" w:color="000000"/>
              <w:left w:val="single" w:sz="4" w:space="0" w:color="000000"/>
              <w:bottom w:val="single" w:sz="4" w:space="0" w:color="000000"/>
              <w:right w:val="single" w:sz="4" w:space="0" w:color="000000"/>
            </w:tcBorders>
          </w:tcPr>
          <w:p w14:paraId="7C2B36D2" w14:textId="77777777" w:rsidR="00945A17" w:rsidRPr="00C6560A" w:rsidRDefault="00945A17" w:rsidP="00945A17">
            <w:pPr>
              <w:widowControl w:val="0"/>
              <w:snapToGrid w:val="0"/>
              <w:spacing w:after="0" w:line="240" w:lineRule="auto"/>
              <w:jc w:val="center"/>
              <w:rPr>
                <w:rFonts w:cstheme="minorHAnsi"/>
              </w:rPr>
            </w:pPr>
          </w:p>
        </w:tc>
      </w:tr>
    </w:tbl>
    <w:p w14:paraId="40EE8806" w14:textId="77777777" w:rsidR="00945A17" w:rsidRPr="00C6560A" w:rsidRDefault="00945A17" w:rsidP="00945A17">
      <w:pPr>
        <w:spacing w:before="240" w:after="0" w:line="360" w:lineRule="auto"/>
        <w:ind w:right="-191"/>
        <w:rPr>
          <w:rFonts w:cstheme="minorHAnsi"/>
        </w:rPr>
      </w:pPr>
      <w:r w:rsidRPr="00C6560A">
        <w:rPr>
          <w:rFonts w:cstheme="minorHAnsi"/>
        </w:rPr>
        <w:t>Uwagi do protokołu: ………………………………………………………………………………………………………………………..</w:t>
      </w:r>
    </w:p>
    <w:p w14:paraId="19E522B4" w14:textId="5810E59D" w:rsidR="00945A17" w:rsidRPr="00C6560A" w:rsidRDefault="00945A17" w:rsidP="00945A17">
      <w:pPr>
        <w:spacing w:after="0" w:line="360" w:lineRule="auto"/>
        <w:ind w:right="-191"/>
        <w:rPr>
          <w:rFonts w:cstheme="minorHAnsi"/>
        </w:rPr>
      </w:pPr>
      <w:r w:rsidRPr="00C6560A">
        <w:rPr>
          <w:rFonts w:cstheme="minorHAnsi"/>
        </w:rPr>
        <w:t>…………………………………………………………………………………………………………………………………………………………………………………………………………………………………………………………………………………………………………………………………………………………………………………………………………………………………………………………………………………………………………………………………………………………………………………………………………………………………………………………………………………………………………………………………………………………………………………………………</w:t>
      </w:r>
      <w:r w:rsidR="00ED050C" w:rsidRPr="00C6560A">
        <w:rPr>
          <w:rFonts w:cstheme="minorHAnsi"/>
        </w:rPr>
        <w:t>……………………………</w:t>
      </w:r>
    </w:p>
    <w:p w14:paraId="067102AD" w14:textId="77777777" w:rsidR="00945A17" w:rsidRPr="00C6560A" w:rsidRDefault="00945A17" w:rsidP="00945A17">
      <w:pPr>
        <w:spacing w:before="240" w:after="0" w:line="240" w:lineRule="auto"/>
        <w:ind w:right="-191"/>
        <w:rPr>
          <w:rFonts w:cstheme="minorHAnsi"/>
        </w:rPr>
      </w:pPr>
    </w:p>
    <w:tbl>
      <w:tblPr>
        <w:tblW w:w="4980" w:type="pct"/>
        <w:tblLayout w:type="fixed"/>
        <w:tblLook w:val="00A0" w:firstRow="1" w:lastRow="0" w:firstColumn="1" w:lastColumn="0" w:noHBand="0" w:noVBand="0"/>
      </w:tblPr>
      <w:tblGrid>
        <w:gridCol w:w="4531"/>
        <w:gridCol w:w="4495"/>
      </w:tblGrid>
      <w:tr w:rsidR="00ED050C" w:rsidRPr="00C6560A" w14:paraId="2BD299DA" w14:textId="77777777" w:rsidTr="00ED050C">
        <w:trPr>
          <w:trHeight w:val="811"/>
        </w:trPr>
        <w:tc>
          <w:tcPr>
            <w:tcW w:w="4531" w:type="dxa"/>
            <w:tcBorders>
              <w:top w:val="single" w:sz="4" w:space="0" w:color="000000"/>
              <w:left w:val="single" w:sz="4" w:space="0" w:color="000000"/>
              <w:bottom w:val="single" w:sz="4" w:space="0" w:color="000000"/>
              <w:right w:val="single" w:sz="4" w:space="0" w:color="000000"/>
            </w:tcBorders>
            <w:vAlign w:val="center"/>
          </w:tcPr>
          <w:p w14:paraId="7AF2CFBE" w14:textId="77777777" w:rsidR="00ED050C" w:rsidRPr="00C6560A" w:rsidRDefault="00ED050C" w:rsidP="00102D5A">
            <w:pPr>
              <w:widowControl w:val="0"/>
              <w:spacing w:after="0"/>
              <w:ind w:left="22"/>
              <w:jc w:val="center"/>
              <w:rPr>
                <w:rFonts w:ascii="Calibri" w:hAnsi="Calibri" w:cs="Calibri"/>
                <w:b/>
                <w:sz w:val="24"/>
                <w:szCs w:val="24"/>
              </w:rPr>
            </w:pPr>
            <w:r w:rsidRPr="00C6560A">
              <w:rPr>
                <w:rFonts w:cstheme="minorHAnsi"/>
                <w:b/>
                <w:sz w:val="24"/>
                <w:szCs w:val="24"/>
              </w:rPr>
              <w:t>UŻYTKOWNIK</w:t>
            </w:r>
          </w:p>
          <w:p w14:paraId="5018973F" w14:textId="77777777" w:rsidR="00ED050C" w:rsidRPr="00C6560A" w:rsidRDefault="00ED050C" w:rsidP="00102D5A">
            <w:pPr>
              <w:widowControl w:val="0"/>
              <w:spacing w:after="0"/>
              <w:jc w:val="center"/>
              <w:rPr>
                <w:rFonts w:ascii="Calibri" w:hAnsi="Calibri" w:cs="Calibri"/>
                <w:i/>
                <w:sz w:val="14"/>
                <w:szCs w:val="14"/>
              </w:rPr>
            </w:pPr>
            <w:r w:rsidRPr="00C6560A">
              <w:rPr>
                <w:rFonts w:cstheme="minorHAnsi"/>
                <w:i/>
                <w:sz w:val="14"/>
                <w:szCs w:val="14"/>
              </w:rPr>
              <w:t>(jednostka organizacyjna szpitala)</w:t>
            </w:r>
          </w:p>
        </w:tc>
        <w:tc>
          <w:tcPr>
            <w:tcW w:w="4495" w:type="dxa"/>
            <w:tcBorders>
              <w:top w:val="single" w:sz="4" w:space="0" w:color="000000"/>
              <w:left w:val="single" w:sz="4" w:space="0" w:color="000000"/>
              <w:bottom w:val="single" w:sz="4" w:space="0" w:color="000000"/>
              <w:right w:val="single" w:sz="4" w:space="0" w:color="000000"/>
            </w:tcBorders>
            <w:vAlign w:val="center"/>
          </w:tcPr>
          <w:p w14:paraId="5A6F2307" w14:textId="77777777" w:rsidR="00ED050C" w:rsidRPr="00C6560A" w:rsidRDefault="00ED050C" w:rsidP="00102D5A">
            <w:pPr>
              <w:widowControl w:val="0"/>
              <w:spacing w:after="0"/>
              <w:jc w:val="center"/>
              <w:rPr>
                <w:rFonts w:ascii="Calibri" w:hAnsi="Calibri" w:cs="Calibri"/>
                <w:b/>
                <w:bCs/>
                <w:sz w:val="24"/>
                <w:szCs w:val="24"/>
              </w:rPr>
            </w:pPr>
            <w:r w:rsidRPr="00C6560A">
              <w:rPr>
                <w:rFonts w:cstheme="minorHAnsi"/>
                <w:b/>
                <w:bCs/>
                <w:sz w:val="24"/>
                <w:szCs w:val="24"/>
              </w:rPr>
              <w:t>WYKONAWCA</w:t>
            </w:r>
          </w:p>
          <w:p w14:paraId="749FA6E5" w14:textId="77777777" w:rsidR="00ED050C" w:rsidRPr="00C6560A" w:rsidRDefault="00ED050C" w:rsidP="00102D5A">
            <w:pPr>
              <w:widowControl w:val="0"/>
              <w:spacing w:after="0"/>
              <w:jc w:val="center"/>
              <w:rPr>
                <w:rFonts w:ascii="Calibri" w:hAnsi="Calibri" w:cs="Calibri"/>
                <w:sz w:val="14"/>
                <w:szCs w:val="14"/>
              </w:rPr>
            </w:pPr>
            <w:r w:rsidRPr="00C6560A">
              <w:rPr>
                <w:rFonts w:cstheme="minorHAnsi"/>
                <w:bCs/>
                <w:i/>
                <w:sz w:val="14"/>
                <w:szCs w:val="14"/>
              </w:rPr>
              <w:t>(dostawca sprzętu</w:t>
            </w:r>
            <w:r w:rsidRPr="00C6560A">
              <w:rPr>
                <w:rFonts w:cstheme="minorHAnsi"/>
                <w:b/>
                <w:bCs/>
                <w:sz w:val="14"/>
                <w:szCs w:val="14"/>
              </w:rPr>
              <w:t>)</w:t>
            </w:r>
          </w:p>
        </w:tc>
      </w:tr>
      <w:tr w:rsidR="00ED050C" w:rsidRPr="00C6560A" w14:paraId="01E48D2D" w14:textId="77777777" w:rsidTr="00ED050C">
        <w:trPr>
          <w:trHeight w:val="1610"/>
        </w:trPr>
        <w:tc>
          <w:tcPr>
            <w:tcW w:w="4531" w:type="dxa"/>
            <w:tcBorders>
              <w:top w:val="single" w:sz="4" w:space="0" w:color="000000"/>
              <w:left w:val="single" w:sz="4" w:space="0" w:color="000000"/>
              <w:bottom w:val="single" w:sz="4" w:space="0" w:color="000000"/>
              <w:right w:val="single" w:sz="4" w:space="0" w:color="000000"/>
            </w:tcBorders>
            <w:vAlign w:val="center"/>
          </w:tcPr>
          <w:p w14:paraId="49650102" w14:textId="77777777" w:rsidR="00ED050C" w:rsidRPr="00C6560A" w:rsidRDefault="00ED050C" w:rsidP="00102D5A">
            <w:pPr>
              <w:widowControl w:val="0"/>
              <w:spacing w:after="0"/>
              <w:ind w:left="708"/>
              <w:rPr>
                <w:rFonts w:cstheme="minorHAnsi"/>
                <w:i/>
                <w:sz w:val="16"/>
                <w:szCs w:val="16"/>
              </w:rPr>
            </w:pPr>
          </w:p>
          <w:p w14:paraId="42E48823" w14:textId="77777777" w:rsidR="00ED050C" w:rsidRPr="00C6560A" w:rsidRDefault="00ED050C" w:rsidP="00102D5A">
            <w:pPr>
              <w:widowControl w:val="0"/>
              <w:spacing w:after="0"/>
              <w:ind w:left="708"/>
              <w:rPr>
                <w:rFonts w:cstheme="minorHAnsi"/>
                <w:i/>
                <w:sz w:val="16"/>
                <w:szCs w:val="16"/>
              </w:rPr>
            </w:pPr>
          </w:p>
          <w:p w14:paraId="54477B75" w14:textId="77777777" w:rsidR="00ED050C" w:rsidRPr="00C6560A" w:rsidRDefault="00ED050C" w:rsidP="00102D5A">
            <w:pPr>
              <w:widowControl w:val="0"/>
              <w:spacing w:after="0"/>
              <w:ind w:left="708"/>
              <w:rPr>
                <w:rFonts w:cstheme="minorHAnsi"/>
                <w:i/>
                <w:sz w:val="16"/>
                <w:szCs w:val="16"/>
              </w:rPr>
            </w:pPr>
          </w:p>
          <w:p w14:paraId="5558220D" w14:textId="77777777" w:rsidR="00ED050C" w:rsidRPr="00C6560A" w:rsidRDefault="00ED050C" w:rsidP="00102D5A">
            <w:pPr>
              <w:widowControl w:val="0"/>
              <w:spacing w:after="0"/>
              <w:ind w:left="708"/>
              <w:rPr>
                <w:rFonts w:cstheme="minorHAnsi"/>
                <w:i/>
                <w:sz w:val="16"/>
                <w:szCs w:val="16"/>
              </w:rPr>
            </w:pPr>
          </w:p>
          <w:p w14:paraId="311F31CD" w14:textId="77777777" w:rsidR="00ED050C" w:rsidRPr="00C6560A" w:rsidRDefault="00ED050C" w:rsidP="00102D5A">
            <w:pPr>
              <w:widowControl w:val="0"/>
              <w:spacing w:after="0"/>
              <w:ind w:left="708"/>
              <w:rPr>
                <w:rFonts w:cstheme="minorHAnsi"/>
                <w:i/>
                <w:sz w:val="16"/>
                <w:szCs w:val="16"/>
              </w:rPr>
            </w:pPr>
          </w:p>
          <w:p w14:paraId="14C66097" w14:textId="77777777" w:rsidR="00ED050C" w:rsidRPr="00C6560A" w:rsidRDefault="00ED050C" w:rsidP="00102D5A">
            <w:pPr>
              <w:widowControl w:val="0"/>
              <w:spacing w:after="0"/>
              <w:ind w:left="708"/>
              <w:rPr>
                <w:rFonts w:cstheme="minorHAnsi"/>
                <w:i/>
                <w:sz w:val="16"/>
                <w:szCs w:val="16"/>
              </w:rPr>
            </w:pPr>
          </w:p>
          <w:p w14:paraId="19742F8A" w14:textId="77777777" w:rsidR="00ED050C" w:rsidRPr="00C6560A" w:rsidRDefault="00ED050C" w:rsidP="00102D5A">
            <w:pPr>
              <w:widowControl w:val="0"/>
              <w:spacing w:after="0"/>
              <w:ind w:left="708"/>
              <w:rPr>
                <w:rFonts w:cstheme="minorHAnsi"/>
                <w:i/>
                <w:sz w:val="16"/>
                <w:szCs w:val="16"/>
              </w:rPr>
            </w:pPr>
          </w:p>
          <w:p w14:paraId="19507AD5" w14:textId="77777777" w:rsidR="00ED050C" w:rsidRPr="00C6560A" w:rsidRDefault="00ED050C" w:rsidP="00102D5A">
            <w:pPr>
              <w:widowControl w:val="0"/>
              <w:spacing w:after="0"/>
              <w:ind w:left="708"/>
              <w:rPr>
                <w:rFonts w:cstheme="minorHAnsi"/>
                <w:i/>
                <w:sz w:val="16"/>
                <w:szCs w:val="16"/>
              </w:rPr>
            </w:pPr>
          </w:p>
          <w:p w14:paraId="3F84EB9C" w14:textId="77777777" w:rsidR="00ED050C" w:rsidRPr="00C6560A" w:rsidRDefault="00ED050C" w:rsidP="00102D5A">
            <w:pPr>
              <w:widowControl w:val="0"/>
              <w:spacing w:after="0"/>
              <w:ind w:left="176"/>
              <w:jc w:val="center"/>
              <w:rPr>
                <w:rFonts w:ascii="Calibri" w:hAnsi="Calibri" w:cs="Calibri"/>
                <w:i/>
                <w:sz w:val="16"/>
                <w:szCs w:val="16"/>
              </w:rPr>
            </w:pPr>
            <w:r w:rsidRPr="00C6560A">
              <w:rPr>
                <w:rFonts w:cstheme="minorHAnsi"/>
                <w:i/>
                <w:sz w:val="16"/>
                <w:szCs w:val="16"/>
              </w:rPr>
              <w:t>……………………………………………………..</w:t>
            </w:r>
          </w:p>
          <w:p w14:paraId="694F9C48" w14:textId="77777777" w:rsidR="00ED050C" w:rsidRPr="00C6560A" w:rsidRDefault="00ED050C" w:rsidP="00102D5A">
            <w:pPr>
              <w:widowControl w:val="0"/>
              <w:snapToGrid w:val="0"/>
              <w:spacing w:after="0"/>
              <w:jc w:val="center"/>
              <w:rPr>
                <w:rFonts w:ascii="Calibri" w:hAnsi="Calibri" w:cs="Calibri"/>
                <w:i/>
                <w:sz w:val="16"/>
                <w:szCs w:val="16"/>
              </w:rPr>
            </w:pPr>
            <w:r w:rsidRPr="00C6560A">
              <w:rPr>
                <w:rFonts w:cstheme="minorHAnsi"/>
                <w:i/>
                <w:sz w:val="16"/>
                <w:szCs w:val="16"/>
              </w:rPr>
              <w:t>(podpis)</w:t>
            </w:r>
          </w:p>
        </w:tc>
        <w:tc>
          <w:tcPr>
            <w:tcW w:w="4495" w:type="dxa"/>
            <w:tcBorders>
              <w:top w:val="single" w:sz="4" w:space="0" w:color="000000"/>
              <w:left w:val="single" w:sz="4" w:space="0" w:color="000000"/>
              <w:bottom w:val="single" w:sz="4" w:space="0" w:color="000000"/>
              <w:right w:val="single" w:sz="4" w:space="0" w:color="000000"/>
            </w:tcBorders>
            <w:vAlign w:val="center"/>
          </w:tcPr>
          <w:p w14:paraId="2E2B637A" w14:textId="77777777" w:rsidR="00ED050C" w:rsidRPr="00C6560A" w:rsidRDefault="00ED050C" w:rsidP="00102D5A">
            <w:pPr>
              <w:widowControl w:val="0"/>
              <w:snapToGrid w:val="0"/>
              <w:spacing w:after="0"/>
              <w:jc w:val="center"/>
              <w:rPr>
                <w:rFonts w:cstheme="minorHAnsi"/>
                <w:i/>
                <w:sz w:val="16"/>
                <w:szCs w:val="16"/>
              </w:rPr>
            </w:pPr>
          </w:p>
          <w:p w14:paraId="519419AF" w14:textId="77777777" w:rsidR="00ED050C" w:rsidRPr="00C6560A" w:rsidRDefault="00ED050C" w:rsidP="00102D5A">
            <w:pPr>
              <w:widowControl w:val="0"/>
              <w:snapToGrid w:val="0"/>
              <w:spacing w:after="0"/>
              <w:jc w:val="center"/>
              <w:rPr>
                <w:rFonts w:cstheme="minorHAnsi"/>
                <w:i/>
                <w:sz w:val="16"/>
                <w:szCs w:val="16"/>
              </w:rPr>
            </w:pPr>
          </w:p>
          <w:p w14:paraId="39AA2AA9" w14:textId="77777777" w:rsidR="00ED050C" w:rsidRPr="00C6560A" w:rsidRDefault="00ED050C" w:rsidP="00102D5A">
            <w:pPr>
              <w:widowControl w:val="0"/>
              <w:snapToGrid w:val="0"/>
              <w:spacing w:after="0"/>
              <w:jc w:val="center"/>
              <w:rPr>
                <w:rFonts w:cstheme="minorHAnsi"/>
                <w:i/>
                <w:sz w:val="16"/>
                <w:szCs w:val="16"/>
              </w:rPr>
            </w:pPr>
          </w:p>
          <w:p w14:paraId="5033784D" w14:textId="77777777" w:rsidR="00ED050C" w:rsidRPr="00C6560A" w:rsidRDefault="00ED050C" w:rsidP="00102D5A">
            <w:pPr>
              <w:widowControl w:val="0"/>
              <w:snapToGrid w:val="0"/>
              <w:spacing w:after="0"/>
              <w:jc w:val="center"/>
              <w:rPr>
                <w:rFonts w:cstheme="minorHAnsi"/>
                <w:i/>
                <w:sz w:val="16"/>
                <w:szCs w:val="16"/>
              </w:rPr>
            </w:pPr>
          </w:p>
          <w:p w14:paraId="619AF2D2" w14:textId="77777777" w:rsidR="00ED050C" w:rsidRPr="00C6560A" w:rsidRDefault="00ED050C" w:rsidP="00102D5A">
            <w:pPr>
              <w:widowControl w:val="0"/>
              <w:snapToGrid w:val="0"/>
              <w:spacing w:after="0"/>
              <w:jc w:val="center"/>
              <w:rPr>
                <w:rFonts w:cstheme="minorHAnsi"/>
                <w:i/>
                <w:sz w:val="16"/>
                <w:szCs w:val="16"/>
              </w:rPr>
            </w:pPr>
          </w:p>
          <w:p w14:paraId="10623BC2" w14:textId="77777777" w:rsidR="00ED050C" w:rsidRPr="00C6560A" w:rsidRDefault="00ED050C" w:rsidP="00102D5A">
            <w:pPr>
              <w:widowControl w:val="0"/>
              <w:snapToGrid w:val="0"/>
              <w:spacing w:after="0"/>
              <w:jc w:val="center"/>
              <w:rPr>
                <w:rFonts w:cstheme="minorHAnsi"/>
                <w:i/>
                <w:sz w:val="16"/>
                <w:szCs w:val="16"/>
              </w:rPr>
            </w:pPr>
          </w:p>
          <w:p w14:paraId="239B304F" w14:textId="77777777" w:rsidR="00ED050C" w:rsidRPr="00C6560A" w:rsidRDefault="00ED050C" w:rsidP="00102D5A">
            <w:pPr>
              <w:widowControl w:val="0"/>
              <w:snapToGrid w:val="0"/>
              <w:spacing w:after="0"/>
              <w:jc w:val="center"/>
              <w:rPr>
                <w:rFonts w:cstheme="minorHAnsi"/>
                <w:i/>
                <w:sz w:val="16"/>
                <w:szCs w:val="16"/>
              </w:rPr>
            </w:pPr>
          </w:p>
          <w:p w14:paraId="13990E55" w14:textId="77777777" w:rsidR="00ED050C" w:rsidRPr="00C6560A" w:rsidRDefault="00ED050C" w:rsidP="00102D5A">
            <w:pPr>
              <w:widowControl w:val="0"/>
              <w:snapToGrid w:val="0"/>
              <w:spacing w:after="0"/>
              <w:jc w:val="center"/>
              <w:rPr>
                <w:rFonts w:cstheme="minorHAnsi"/>
                <w:i/>
                <w:sz w:val="16"/>
                <w:szCs w:val="16"/>
              </w:rPr>
            </w:pPr>
          </w:p>
          <w:p w14:paraId="71C79F3A" w14:textId="77777777" w:rsidR="00ED050C" w:rsidRPr="00C6560A" w:rsidRDefault="00ED050C" w:rsidP="00102D5A">
            <w:pPr>
              <w:widowControl w:val="0"/>
              <w:snapToGrid w:val="0"/>
              <w:spacing w:after="0"/>
              <w:jc w:val="center"/>
              <w:rPr>
                <w:rFonts w:ascii="Calibri" w:hAnsi="Calibri" w:cs="Calibri"/>
                <w:i/>
                <w:sz w:val="16"/>
                <w:szCs w:val="16"/>
              </w:rPr>
            </w:pPr>
            <w:r w:rsidRPr="00C6560A">
              <w:rPr>
                <w:rFonts w:cstheme="minorHAnsi"/>
                <w:i/>
                <w:sz w:val="16"/>
                <w:szCs w:val="16"/>
              </w:rPr>
              <w:t>………………………………………………….</w:t>
            </w:r>
          </w:p>
          <w:p w14:paraId="123477CC" w14:textId="77777777" w:rsidR="00ED050C" w:rsidRPr="00C6560A" w:rsidRDefault="00ED050C" w:rsidP="00102D5A">
            <w:pPr>
              <w:widowControl w:val="0"/>
              <w:snapToGrid w:val="0"/>
              <w:spacing w:after="0"/>
              <w:jc w:val="center"/>
              <w:rPr>
                <w:rFonts w:ascii="Calibri" w:hAnsi="Calibri" w:cs="Calibri"/>
                <w:i/>
                <w:sz w:val="16"/>
                <w:szCs w:val="16"/>
              </w:rPr>
            </w:pPr>
            <w:r w:rsidRPr="00C6560A">
              <w:rPr>
                <w:rFonts w:cstheme="minorHAnsi"/>
                <w:i/>
                <w:sz w:val="16"/>
                <w:szCs w:val="16"/>
              </w:rPr>
              <w:t>(podpis)</w:t>
            </w:r>
          </w:p>
        </w:tc>
      </w:tr>
    </w:tbl>
    <w:p w14:paraId="116D306B" w14:textId="77777777" w:rsidR="00945A17" w:rsidRPr="00C6560A" w:rsidRDefault="00945A17" w:rsidP="00945A17">
      <w:pPr>
        <w:spacing w:after="0" w:line="240" w:lineRule="auto"/>
        <w:rPr>
          <w:rFonts w:cstheme="minorHAnsi"/>
        </w:rPr>
      </w:pPr>
    </w:p>
    <w:p w14:paraId="24E74201" w14:textId="77777777" w:rsidR="00945A17" w:rsidRPr="00C6560A" w:rsidRDefault="00945A17" w:rsidP="00945A17">
      <w:pPr>
        <w:spacing w:after="0"/>
        <w:rPr>
          <w:rFonts w:cstheme="minorHAnsi"/>
        </w:rPr>
      </w:pPr>
    </w:p>
    <w:p w14:paraId="56DBDEA1" w14:textId="77777777" w:rsidR="00945A17" w:rsidRPr="00C6560A" w:rsidRDefault="00945A17" w:rsidP="00945A17">
      <w:pPr>
        <w:spacing w:after="0"/>
        <w:rPr>
          <w:rFonts w:cstheme="minorHAnsi"/>
        </w:rPr>
      </w:pPr>
    </w:p>
    <w:p w14:paraId="4BF89E27" w14:textId="77777777" w:rsidR="00945A17" w:rsidRPr="00C6560A" w:rsidRDefault="00945A17" w:rsidP="00945A17">
      <w:pPr>
        <w:spacing w:after="0"/>
        <w:rPr>
          <w:rFonts w:cstheme="minorHAnsi"/>
        </w:rPr>
      </w:pPr>
    </w:p>
    <w:p w14:paraId="1BD82BF1" w14:textId="77777777" w:rsidR="00945A17" w:rsidRPr="00C6560A" w:rsidRDefault="00945A17" w:rsidP="00945A17">
      <w:pPr>
        <w:spacing w:after="0"/>
        <w:rPr>
          <w:rFonts w:cstheme="minorHAnsi"/>
        </w:rPr>
      </w:pPr>
    </w:p>
    <w:p w14:paraId="4F1A73FF" w14:textId="77777777" w:rsidR="00945A17" w:rsidRPr="00C6560A" w:rsidRDefault="00945A17" w:rsidP="00945A17">
      <w:pPr>
        <w:spacing w:after="0"/>
        <w:rPr>
          <w:rFonts w:cstheme="minorHAnsi"/>
        </w:rPr>
      </w:pPr>
    </w:p>
    <w:p w14:paraId="44E0E75C" w14:textId="77777777" w:rsidR="00945A17" w:rsidRPr="00C6560A" w:rsidRDefault="00945A17" w:rsidP="00945A17">
      <w:pPr>
        <w:spacing w:after="0"/>
        <w:rPr>
          <w:rFonts w:cstheme="minorHAnsi"/>
        </w:rPr>
      </w:pPr>
    </w:p>
    <w:p w14:paraId="03189994" w14:textId="77777777" w:rsidR="00945A17" w:rsidRPr="00C6560A" w:rsidRDefault="00945A17" w:rsidP="00945A17">
      <w:pPr>
        <w:spacing w:after="0"/>
        <w:rPr>
          <w:rFonts w:cstheme="minorHAnsi"/>
        </w:rPr>
      </w:pPr>
    </w:p>
    <w:p w14:paraId="61C87E7B" w14:textId="77777777" w:rsidR="00945A17" w:rsidRPr="00C6560A" w:rsidRDefault="00945A17" w:rsidP="00945A17">
      <w:pPr>
        <w:spacing w:after="0"/>
        <w:rPr>
          <w:rFonts w:cstheme="minorHAnsi"/>
        </w:rPr>
      </w:pPr>
    </w:p>
    <w:p w14:paraId="669DE824" w14:textId="77777777" w:rsidR="00C369B0" w:rsidRPr="00C6560A" w:rsidRDefault="00C369B0">
      <w:pPr>
        <w:rPr>
          <w:rFonts w:cstheme="minorHAnsi"/>
        </w:rPr>
      </w:pPr>
    </w:p>
    <w:p w14:paraId="65C325F8" w14:textId="77777777" w:rsidR="00C369B0" w:rsidRPr="00C6560A" w:rsidRDefault="00C369B0">
      <w:pPr>
        <w:rPr>
          <w:rFonts w:cstheme="minorHAnsi"/>
        </w:rPr>
      </w:pPr>
    </w:p>
    <w:p w14:paraId="00FCD0F6" w14:textId="77777777" w:rsidR="00C369B0" w:rsidRPr="00C6560A" w:rsidRDefault="00C369B0">
      <w:pPr>
        <w:rPr>
          <w:rFonts w:cstheme="minorHAnsi"/>
        </w:rPr>
      </w:pPr>
    </w:p>
    <w:p w14:paraId="70D4F036" w14:textId="77777777" w:rsidR="00C369B0" w:rsidRPr="00C6560A" w:rsidRDefault="00C369B0">
      <w:pPr>
        <w:rPr>
          <w:rFonts w:cstheme="minorHAnsi"/>
        </w:rPr>
      </w:pPr>
    </w:p>
    <w:p w14:paraId="699624F6" w14:textId="090823D3" w:rsidR="00C369B0" w:rsidRPr="00C6560A" w:rsidRDefault="00C369B0" w:rsidP="00C369B0">
      <w:pPr>
        <w:suppressAutoHyphens/>
        <w:spacing w:after="0" w:line="360" w:lineRule="auto"/>
        <w:jc w:val="right"/>
        <w:rPr>
          <w:rFonts w:ascii="Calibri" w:eastAsia="Arial" w:hAnsi="Calibri" w:cs="Calibri"/>
          <w:b/>
          <w:lang w:eastAsia="pl-PL"/>
        </w:rPr>
      </w:pPr>
      <w:r w:rsidRPr="00C6560A">
        <w:rPr>
          <w:rFonts w:ascii="Calibri" w:eastAsia="Arial" w:hAnsi="Calibri" w:cs="Calibri"/>
          <w:b/>
          <w:lang w:eastAsia="pl-PL"/>
        </w:rPr>
        <w:lastRenderedPageBreak/>
        <w:t xml:space="preserve">Załącznik nr </w:t>
      </w:r>
      <w:r w:rsidR="00884F3A" w:rsidRPr="00C6560A">
        <w:rPr>
          <w:rFonts w:ascii="Calibri" w:eastAsia="Arial" w:hAnsi="Calibri" w:cs="Calibri"/>
          <w:b/>
          <w:lang w:eastAsia="pl-PL"/>
        </w:rPr>
        <w:t>9</w:t>
      </w:r>
      <w:r w:rsidRPr="00C6560A">
        <w:rPr>
          <w:rFonts w:ascii="Calibri" w:eastAsia="Arial" w:hAnsi="Calibri" w:cs="Calibri"/>
          <w:b/>
          <w:lang w:eastAsia="pl-PL"/>
        </w:rPr>
        <w:t xml:space="preserve"> do SWZ</w:t>
      </w:r>
    </w:p>
    <w:p w14:paraId="18F9A1EE" w14:textId="77777777" w:rsidR="00C369B0" w:rsidRPr="00C6560A" w:rsidRDefault="00C369B0" w:rsidP="00C369B0">
      <w:pPr>
        <w:suppressAutoHyphens/>
        <w:spacing w:after="0" w:line="271" w:lineRule="auto"/>
        <w:jc w:val="both"/>
        <w:rPr>
          <w:rFonts w:ascii="Calibri" w:eastAsia="Arial" w:hAnsi="Calibri" w:cs="Calibri"/>
          <w:lang w:eastAsia="pl-PL"/>
        </w:rPr>
      </w:pPr>
    </w:p>
    <w:p w14:paraId="3BC5F0D1" w14:textId="77777777" w:rsidR="00C369B0" w:rsidRPr="00C6560A" w:rsidRDefault="00C369B0" w:rsidP="00C369B0">
      <w:pPr>
        <w:suppressAutoHyphens/>
        <w:spacing w:after="0" w:line="360" w:lineRule="auto"/>
        <w:jc w:val="center"/>
        <w:rPr>
          <w:rFonts w:ascii="Calibri" w:eastAsia="Arial" w:hAnsi="Calibri" w:cs="Calibri"/>
          <w:b/>
          <w:sz w:val="24"/>
          <w:szCs w:val="24"/>
          <w:lang w:eastAsia="pl-PL"/>
        </w:rPr>
      </w:pPr>
      <w:r w:rsidRPr="00C6560A">
        <w:rPr>
          <w:rFonts w:ascii="Calibri" w:eastAsia="Arial" w:hAnsi="Calibri" w:cs="Calibri"/>
          <w:b/>
          <w:sz w:val="24"/>
          <w:szCs w:val="24"/>
          <w:lang w:eastAsia="pl-PL"/>
        </w:rPr>
        <w:t>Zobowiązanie podmiotu udostępniającego zasoby</w:t>
      </w:r>
    </w:p>
    <w:p w14:paraId="33B45519" w14:textId="77777777" w:rsidR="00C369B0" w:rsidRPr="00C6560A" w:rsidRDefault="00C369B0" w:rsidP="00C369B0">
      <w:pPr>
        <w:suppressAutoHyphens/>
        <w:spacing w:after="0" w:line="271" w:lineRule="auto"/>
        <w:jc w:val="both"/>
        <w:rPr>
          <w:rFonts w:ascii="Calibri" w:eastAsia="Times New Roman" w:hAnsi="Calibri" w:cs="Calibri"/>
          <w:color w:val="000000"/>
          <w:lang w:eastAsia="pl-PL"/>
        </w:rPr>
      </w:pPr>
    </w:p>
    <w:p w14:paraId="28316B63" w14:textId="77777777" w:rsidR="00C369B0" w:rsidRPr="00C6560A" w:rsidRDefault="00C369B0" w:rsidP="00C369B0">
      <w:pPr>
        <w:suppressAutoHyphens/>
        <w:spacing w:after="0" w:line="271" w:lineRule="auto"/>
        <w:jc w:val="both"/>
        <w:rPr>
          <w:rFonts w:ascii="Calibri" w:eastAsia="Times New Roman" w:hAnsi="Calibri" w:cs="Calibri"/>
          <w:color w:val="000000"/>
          <w:lang w:eastAsia="pl-PL"/>
        </w:rPr>
      </w:pPr>
      <w:r w:rsidRPr="00C6560A">
        <w:rPr>
          <w:rFonts w:ascii="Calibri" w:eastAsia="Times New Roman" w:hAnsi="Calibri" w:cs="Calibri"/>
          <w:color w:val="000000"/>
          <w:lang w:eastAsia="pl-PL"/>
        </w:rPr>
        <w:t>Podmiot, który udostępnia zasoby:  ……………………………………………………….</w:t>
      </w:r>
    </w:p>
    <w:p w14:paraId="0AF17D80" w14:textId="77777777" w:rsidR="00C369B0" w:rsidRPr="00C6560A" w:rsidRDefault="00C369B0" w:rsidP="00C369B0">
      <w:pPr>
        <w:suppressAutoHyphens/>
        <w:spacing w:after="240" w:line="271" w:lineRule="auto"/>
        <w:ind w:left="3544"/>
        <w:jc w:val="both"/>
        <w:rPr>
          <w:rFonts w:ascii="Calibri" w:eastAsia="Times New Roman" w:hAnsi="Calibri" w:cs="Calibri"/>
          <w:color w:val="000000"/>
          <w:sz w:val="20"/>
          <w:szCs w:val="20"/>
          <w:lang w:eastAsia="pl-PL"/>
        </w:rPr>
      </w:pPr>
      <w:r w:rsidRPr="00C6560A">
        <w:rPr>
          <w:rFonts w:ascii="Calibri" w:eastAsia="Times New Roman" w:hAnsi="Calibri" w:cs="Calibri"/>
          <w:color w:val="000000"/>
          <w:sz w:val="20"/>
          <w:szCs w:val="20"/>
          <w:lang w:eastAsia="pl-PL"/>
        </w:rPr>
        <w:t xml:space="preserve">(nazwa, adres, NIP/PESEL, KRS) </w:t>
      </w:r>
    </w:p>
    <w:p w14:paraId="6D684461" w14:textId="77777777" w:rsidR="00C369B0" w:rsidRPr="00C6560A" w:rsidRDefault="00C369B0" w:rsidP="00C369B0">
      <w:pPr>
        <w:suppressAutoHyphens/>
        <w:spacing w:after="0" w:line="360" w:lineRule="auto"/>
        <w:jc w:val="both"/>
        <w:rPr>
          <w:rFonts w:ascii="Calibri" w:eastAsia="Arial" w:hAnsi="Calibri" w:cs="Calibri"/>
          <w:color w:val="000000"/>
          <w:lang w:eastAsia="pl-PL"/>
        </w:rPr>
      </w:pPr>
    </w:p>
    <w:p w14:paraId="541435DF" w14:textId="7E9BBA7D" w:rsidR="00C369B0" w:rsidRPr="00C6560A" w:rsidRDefault="00C369B0" w:rsidP="00C369B0">
      <w:pPr>
        <w:suppressAutoHyphens/>
        <w:spacing w:after="0" w:line="360" w:lineRule="auto"/>
        <w:jc w:val="both"/>
        <w:rPr>
          <w:rFonts w:ascii="Calibri" w:eastAsia="Arial" w:hAnsi="Calibri" w:cs="Calibri"/>
          <w:color w:val="000000"/>
          <w:lang w:eastAsia="pl-PL"/>
        </w:rPr>
      </w:pPr>
      <w:r w:rsidRPr="00C6560A">
        <w:rPr>
          <w:rFonts w:ascii="Calibri" w:eastAsia="Arial" w:hAnsi="Calibri" w:cs="Calibri"/>
          <w:color w:val="000000"/>
          <w:lang w:eastAsia="pl-PL"/>
        </w:rPr>
        <w:t>Na potrzeby postępowania o udzielenie zamówienia publicznego pn: „D</w:t>
      </w:r>
      <w:r w:rsidRPr="00C6560A">
        <w:rPr>
          <w:rFonts w:ascii="Calibri" w:eastAsia="Arial" w:hAnsi="Calibri" w:cs="Calibri"/>
          <w:bCs/>
          <w:lang w:eastAsia="pl-PL"/>
        </w:rPr>
        <w:t xml:space="preserve">ostawa </w:t>
      </w:r>
      <w:r w:rsidR="00B04465" w:rsidRPr="00C6560A">
        <w:rPr>
          <w:rFonts w:ascii="Calibri" w:eastAsia="Arial" w:hAnsi="Calibri" w:cs="Calibri"/>
          <w:bCs/>
          <w:lang w:eastAsia="pl-PL"/>
        </w:rPr>
        <w:t>łóżek</w:t>
      </w:r>
      <w:r w:rsidRPr="00C6560A">
        <w:rPr>
          <w:rFonts w:ascii="Calibri" w:eastAsia="Arial" w:hAnsi="Calibri" w:cs="Calibri"/>
          <w:bCs/>
          <w:lang w:eastAsia="pl-PL"/>
        </w:rPr>
        <w:t>”</w:t>
      </w:r>
      <w:r w:rsidRPr="00C6560A">
        <w:rPr>
          <w:rFonts w:ascii="Calibri" w:eastAsia="Arial" w:hAnsi="Calibri" w:cs="Calibri"/>
          <w:color w:val="000000"/>
          <w:lang w:eastAsia="pl-PL"/>
        </w:rPr>
        <w:t>, oświadczam, w oparciu o postanowienia art. 118 ustawy z dnia 11 września 2019r. Prawo zamówień publicznych (t.j. Dz. U. z 2024r. poz. 1320 ze zm.), że na potrzeby realizacji powyższego zamówienia, zobowiązuję się do oddania do dyspozycji Wykonawcy:</w:t>
      </w:r>
    </w:p>
    <w:p w14:paraId="266396F0" w14:textId="77777777" w:rsidR="00C369B0" w:rsidRPr="00C6560A" w:rsidRDefault="00C369B0" w:rsidP="00C369B0">
      <w:p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w:t>
      </w:r>
    </w:p>
    <w:p w14:paraId="55A23061" w14:textId="77777777" w:rsidR="00C369B0" w:rsidRPr="00C6560A" w:rsidRDefault="00C369B0" w:rsidP="00C369B0">
      <w:pPr>
        <w:suppressAutoHyphens/>
        <w:spacing w:after="0" w:line="271" w:lineRule="auto"/>
        <w:jc w:val="center"/>
        <w:rPr>
          <w:rFonts w:ascii="Calibri" w:eastAsia="Arial" w:hAnsi="Calibri" w:cs="Calibri"/>
          <w:sz w:val="20"/>
          <w:szCs w:val="20"/>
          <w:lang w:eastAsia="pl-PL"/>
        </w:rPr>
      </w:pPr>
      <w:r w:rsidRPr="00C6560A">
        <w:rPr>
          <w:rFonts w:ascii="Calibri" w:eastAsia="Arial" w:hAnsi="Calibri" w:cs="Calibri"/>
          <w:sz w:val="20"/>
          <w:szCs w:val="20"/>
          <w:lang w:eastAsia="pl-PL"/>
        </w:rPr>
        <w:t>(nazwa i adres Wykonawcy)</w:t>
      </w:r>
    </w:p>
    <w:p w14:paraId="4A26E61C" w14:textId="77777777" w:rsidR="00C369B0" w:rsidRPr="00C6560A" w:rsidRDefault="00C369B0" w:rsidP="00C369B0">
      <w:pPr>
        <w:suppressAutoHyphens/>
        <w:spacing w:after="0" w:line="271" w:lineRule="auto"/>
        <w:jc w:val="both"/>
        <w:rPr>
          <w:rFonts w:ascii="Calibri" w:eastAsia="Arial" w:hAnsi="Calibri" w:cs="Calibri"/>
          <w:lang w:eastAsia="pl-PL"/>
        </w:rPr>
      </w:pPr>
    </w:p>
    <w:p w14:paraId="51569717" w14:textId="77777777" w:rsidR="00C369B0" w:rsidRPr="00C6560A" w:rsidRDefault="00C369B0" w:rsidP="00C369B0">
      <w:p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 xml:space="preserve">niżej wymienionych zasobów: </w:t>
      </w:r>
    </w:p>
    <w:p w14:paraId="01EF1BCF" w14:textId="77777777" w:rsidR="00C369B0" w:rsidRPr="00C6560A" w:rsidRDefault="00C369B0" w:rsidP="00C369B0">
      <w:p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w:t>
      </w:r>
    </w:p>
    <w:p w14:paraId="4D0A8E7E" w14:textId="77777777" w:rsidR="00C369B0" w:rsidRPr="00C6560A" w:rsidRDefault="00C369B0" w:rsidP="00C369B0">
      <w:pPr>
        <w:suppressAutoHyphens/>
        <w:spacing w:after="0" w:line="271" w:lineRule="auto"/>
        <w:jc w:val="center"/>
        <w:rPr>
          <w:rFonts w:ascii="Calibri" w:eastAsia="Arial" w:hAnsi="Calibri" w:cs="Calibri"/>
          <w:sz w:val="20"/>
          <w:szCs w:val="20"/>
          <w:lang w:eastAsia="pl-PL"/>
        </w:rPr>
      </w:pPr>
      <w:r w:rsidRPr="00C6560A">
        <w:rPr>
          <w:rFonts w:ascii="Calibri" w:eastAsia="Arial" w:hAnsi="Calibri" w:cs="Calibri"/>
          <w:sz w:val="20"/>
          <w:szCs w:val="20"/>
          <w:lang w:eastAsia="pl-PL"/>
        </w:rPr>
        <w:t>(określenie zasobów)</w:t>
      </w:r>
    </w:p>
    <w:p w14:paraId="29095DC1" w14:textId="77777777" w:rsidR="00C369B0" w:rsidRPr="00C6560A" w:rsidRDefault="00C369B0" w:rsidP="00C369B0">
      <w:pPr>
        <w:suppressAutoHyphens/>
        <w:spacing w:after="0" w:line="271" w:lineRule="auto"/>
        <w:jc w:val="both"/>
        <w:rPr>
          <w:rFonts w:ascii="Calibri" w:eastAsia="Arial" w:hAnsi="Calibri" w:cs="Calibri"/>
          <w:lang w:eastAsia="pl-PL"/>
        </w:rPr>
      </w:pPr>
    </w:p>
    <w:p w14:paraId="675E87C2" w14:textId="77777777" w:rsidR="00C369B0" w:rsidRPr="00C6560A" w:rsidRDefault="00C369B0" w:rsidP="00C369B0">
      <w:pPr>
        <w:suppressAutoHyphens/>
        <w:spacing w:after="0" w:line="271" w:lineRule="auto"/>
        <w:jc w:val="both"/>
        <w:rPr>
          <w:rFonts w:ascii="Calibri" w:eastAsia="Arial" w:hAnsi="Calibri" w:cs="Calibri"/>
          <w:lang w:eastAsia="pl-PL"/>
        </w:rPr>
      </w:pPr>
    </w:p>
    <w:p w14:paraId="308B04BB" w14:textId="77777777" w:rsidR="00C369B0" w:rsidRPr="00C6560A" w:rsidRDefault="00C369B0" w:rsidP="00C369B0">
      <w:p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Oświadczam, że:</w:t>
      </w:r>
    </w:p>
    <w:p w14:paraId="604138F2" w14:textId="77777777" w:rsidR="00C369B0" w:rsidRPr="00C6560A" w:rsidRDefault="00C369B0" w:rsidP="00C369B0">
      <w:pPr>
        <w:suppressAutoHyphens/>
        <w:spacing w:after="0" w:line="271" w:lineRule="auto"/>
        <w:jc w:val="both"/>
        <w:rPr>
          <w:rFonts w:ascii="Calibri" w:eastAsia="Arial" w:hAnsi="Calibri" w:cs="Calibri"/>
          <w:lang w:eastAsia="pl-PL"/>
        </w:rPr>
      </w:pPr>
    </w:p>
    <w:p w14:paraId="413292E7" w14:textId="77777777" w:rsidR="00C369B0" w:rsidRPr="00C6560A" w:rsidRDefault="00C369B0" w:rsidP="009058E3">
      <w:pPr>
        <w:numPr>
          <w:ilvl w:val="0"/>
          <w:numId w:val="69"/>
        </w:num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udostępnię Wykonawcy zasoby, w następującym zakresie:</w:t>
      </w:r>
    </w:p>
    <w:p w14:paraId="4C3A6C7A" w14:textId="77777777" w:rsidR="00C369B0" w:rsidRPr="00C6560A" w:rsidRDefault="00C369B0" w:rsidP="00C369B0">
      <w:pPr>
        <w:suppressAutoHyphens/>
        <w:spacing w:after="0" w:line="271" w:lineRule="auto"/>
        <w:ind w:left="720"/>
        <w:jc w:val="both"/>
        <w:rPr>
          <w:rFonts w:ascii="Calibri" w:eastAsia="Arial" w:hAnsi="Calibri" w:cs="Calibri"/>
          <w:lang w:eastAsia="pl-PL"/>
        </w:rPr>
      </w:pPr>
      <w:r w:rsidRPr="00C6560A">
        <w:rPr>
          <w:rFonts w:ascii="Calibri" w:eastAsia="Arial" w:hAnsi="Calibri" w:cs="Calibri"/>
          <w:lang w:eastAsia="pl-PL"/>
        </w:rPr>
        <w:t>……………………………………………………….……………………………………………………….………………………………</w:t>
      </w:r>
    </w:p>
    <w:p w14:paraId="786065E0" w14:textId="77777777" w:rsidR="00C369B0" w:rsidRPr="00C6560A" w:rsidRDefault="00C369B0" w:rsidP="009058E3">
      <w:pPr>
        <w:numPr>
          <w:ilvl w:val="0"/>
          <w:numId w:val="69"/>
        </w:num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sposób wykorzystania udostępnionych przeze mnie zasobów przy wykonywaniu zamówienia publicznego będzie następujący:</w:t>
      </w:r>
    </w:p>
    <w:p w14:paraId="25312F3F" w14:textId="77777777" w:rsidR="00C369B0" w:rsidRPr="00C6560A" w:rsidRDefault="00C369B0" w:rsidP="00C369B0">
      <w:pPr>
        <w:suppressAutoHyphens/>
        <w:spacing w:after="0" w:line="271" w:lineRule="auto"/>
        <w:ind w:left="720"/>
        <w:jc w:val="both"/>
        <w:rPr>
          <w:rFonts w:ascii="Calibri" w:eastAsia="Arial" w:hAnsi="Calibri" w:cs="Calibri"/>
          <w:lang w:eastAsia="pl-PL"/>
        </w:rPr>
      </w:pPr>
      <w:r w:rsidRPr="00C6560A">
        <w:rPr>
          <w:rFonts w:ascii="Calibri" w:eastAsia="Arial" w:hAnsi="Calibri" w:cs="Calibri"/>
          <w:lang w:eastAsia="pl-PL"/>
        </w:rPr>
        <w:t>……………………………………………………….……………………………………………………….………………………………</w:t>
      </w:r>
    </w:p>
    <w:p w14:paraId="6AEE5AE0" w14:textId="77777777" w:rsidR="00C369B0" w:rsidRPr="00C6560A" w:rsidRDefault="00C369B0" w:rsidP="009058E3">
      <w:pPr>
        <w:numPr>
          <w:ilvl w:val="0"/>
          <w:numId w:val="69"/>
        </w:num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zakres mojego udziału przy realizacji zamówienia publicznego będzie następujący:</w:t>
      </w:r>
    </w:p>
    <w:p w14:paraId="55213F28" w14:textId="77777777" w:rsidR="00C369B0" w:rsidRPr="00C6560A" w:rsidRDefault="00C369B0" w:rsidP="00C369B0">
      <w:pPr>
        <w:suppressAutoHyphens/>
        <w:spacing w:after="0" w:line="271" w:lineRule="auto"/>
        <w:ind w:left="720"/>
        <w:jc w:val="both"/>
        <w:rPr>
          <w:rFonts w:ascii="Calibri" w:eastAsia="Arial" w:hAnsi="Calibri" w:cs="Calibri"/>
          <w:lang w:eastAsia="pl-PL"/>
        </w:rPr>
      </w:pPr>
      <w:r w:rsidRPr="00C6560A">
        <w:rPr>
          <w:rFonts w:ascii="Calibri" w:eastAsia="Arial" w:hAnsi="Calibri" w:cs="Calibri"/>
          <w:lang w:eastAsia="pl-PL"/>
        </w:rPr>
        <w:t>……………………………………………………….……………………………………………………….………………………………</w:t>
      </w:r>
    </w:p>
    <w:p w14:paraId="7780BE11" w14:textId="77777777" w:rsidR="00C369B0" w:rsidRPr="00C6560A" w:rsidRDefault="00C369B0" w:rsidP="009058E3">
      <w:pPr>
        <w:numPr>
          <w:ilvl w:val="0"/>
          <w:numId w:val="69"/>
        </w:numPr>
        <w:suppressAutoHyphens/>
        <w:spacing w:after="0" w:line="271" w:lineRule="auto"/>
        <w:jc w:val="both"/>
        <w:rPr>
          <w:rFonts w:ascii="Calibri" w:eastAsia="Arial" w:hAnsi="Calibri" w:cs="Calibri"/>
          <w:lang w:eastAsia="pl-PL"/>
        </w:rPr>
      </w:pPr>
      <w:r w:rsidRPr="00C6560A">
        <w:rPr>
          <w:rFonts w:ascii="Calibri" w:eastAsia="Arial" w:hAnsi="Calibri" w:cs="Calibri"/>
          <w:lang w:eastAsia="pl-PL"/>
        </w:rPr>
        <w:t>okres mojego udostępnienia zasobów Wykonawcy będzie następujący:</w:t>
      </w:r>
    </w:p>
    <w:p w14:paraId="21087888" w14:textId="77777777" w:rsidR="00C369B0" w:rsidRPr="00C6560A" w:rsidRDefault="00C369B0" w:rsidP="00C369B0">
      <w:pPr>
        <w:suppressAutoHyphens/>
        <w:spacing w:after="0" w:line="271" w:lineRule="auto"/>
        <w:ind w:left="720"/>
        <w:jc w:val="both"/>
        <w:rPr>
          <w:rFonts w:ascii="Calibri" w:eastAsia="Arial" w:hAnsi="Calibri" w:cs="Calibri"/>
          <w:lang w:eastAsia="pl-PL"/>
        </w:rPr>
      </w:pPr>
      <w:r w:rsidRPr="00C6560A">
        <w:rPr>
          <w:rFonts w:ascii="Calibri" w:eastAsia="Arial" w:hAnsi="Calibri" w:cs="Calibri"/>
          <w:lang w:eastAsia="pl-PL"/>
        </w:rPr>
        <w:t>……………………………………………………….……………………………………………………….………………………………</w:t>
      </w:r>
    </w:p>
    <w:p w14:paraId="662A3D42" w14:textId="77777777" w:rsidR="00C8539A" w:rsidRPr="00C6560A" w:rsidRDefault="00C8539A" w:rsidP="00C369B0">
      <w:pPr>
        <w:suppressAutoHyphens/>
        <w:spacing w:after="0" w:line="271" w:lineRule="auto"/>
        <w:ind w:left="720"/>
        <w:jc w:val="both"/>
        <w:rPr>
          <w:rFonts w:ascii="Calibri" w:eastAsia="Arial" w:hAnsi="Calibri" w:cs="Calibri"/>
          <w:lang w:eastAsia="pl-PL"/>
        </w:rPr>
      </w:pPr>
    </w:p>
    <w:p w14:paraId="3F5BA74F" w14:textId="77777777" w:rsidR="00C8539A" w:rsidRPr="00C6560A" w:rsidRDefault="00C8539A" w:rsidP="00C369B0">
      <w:pPr>
        <w:suppressAutoHyphens/>
        <w:spacing w:after="0" w:line="271" w:lineRule="auto"/>
        <w:ind w:left="720"/>
        <w:jc w:val="both"/>
        <w:rPr>
          <w:rFonts w:ascii="Calibri" w:eastAsia="Arial" w:hAnsi="Calibri" w:cs="Calibri"/>
          <w:lang w:eastAsia="pl-PL"/>
        </w:rPr>
      </w:pPr>
    </w:p>
    <w:p w14:paraId="1EB157DC" w14:textId="77777777" w:rsidR="00C8539A" w:rsidRPr="00C6560A" w:rsidRDefault="00C8539A" w:rsidP="00C369B0">
      <w:pPr>
        <w:suppressAutoHyphens/>
        <w:spacing w:after="0" w:line="271" w:lineRule="auto"/>
        <w:ind w:left="720"/>
        <w:jc w:val="both"/>
        <w:rPr>
          <w:rFonts w:ascii="Calibri" w:eastAsia="Arial" w:hAnsi="Calibri" w:cs="Calibri"/>
          <w:lang w:eastAsia="pl-PL"/>
        </w:rPr>
      </w:pPr>
    </w:p>
    <w:p w14:paraId="3478E71A" w14:textId="77777777" w:rsidR="00C8539A" w:rsidRPr="00C6560A" w:rsidRDefault="00C8539A" w:rsidP="00C369B0">
      <w:pPr>
        <w:suppressAutoHyphens/>
        <w:spacing w:after="0" w:line="271" w:lineRule="auto"/>
        <w:ind w:left="720"/>
        <w:jc w:val="both"/>
        <w:rPr>
          <w:rFonts w:ascii="Calibri" w:eastAsia="Arial" w:hAnsi="Calibri" w:cs="Calibri"/>
          <w:lang w:eastAsia="pl-PL"/>
        </w:rPr>
      </w:pPr>
    </w:p>
    <w:p w14:paraId="3B55C050" w14:textId="77777777" w:rsidR="00C8539A" w:rsidRPr="00C6560A" w:rsidRDefault="00C8539A" w:rsidP="00C369B0">
      <w:pPr>
        <w:suppressAutoHyphens/>
        <w:spacing w:after="0" w:line="271" w:lineRule="auto"/>
        <w:ind w:left="720"/>
        <w:jc w:val="both"/>
        <w:rPr>
          <w:rFonts w:ascii="Calibri" w:eastAsia="Arial" w:hAnsi="Calibri" w:cs="Calibri"/>
          <w:lang w:eastAsia="pl-PL"/>
        </w:rPr>
      </w:pPr>
    </w:p>
    <w:p w14:paraId="77DEF1E5" w14:textId="77777777" w:rsidR="00012E8F" w:rsidRPr="00C6560A" w:rsidRDefault="00012E8F" w:rsidP="00C369B0">
      <w:pPr>
        <w:suppressAutoHyphens/>
        <w:spacing w:after="0" w:line="271" w:lineRule="auto"/>
        <w:ind w:left="720"/>
        <w:jc w:val="both"/>
        <w:rPr>
          <w:rFonts w:ascii="Calibri" w:eastAsia="Arial" w:hAnsi="Calibri" w:cs="Calibri"/>
          <w:lang w:eastAsia="pl-PL"/>
        </w:rPr>
      </w:pPr>
    </w:p>
    <w:p w14:paraId="7F0D18D7" w14:textId="4992A349" w:rsidR="00012E8F" w:rsidRPr="00C6560A" w:rsidRDefault="00C8539A" w:rsidP="00012E8F">
      <w:pPr>
        <w:spacing w:after="373" w:line="259" w:lineRule="auto"/>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Cs w:val="24"/>
          <w:lang w:eastAsia="pl-PL"/>
          <w14:ligatures w14:val="standardContextual"/>
        </w:rPr>
        <w:tab/>
      </w:r>
    </w:p>
    <w:p w14:paraId="6D99813D" w14:textId="77777777" w:rsidR="00436FAC" w:rsidRPr="00C6560A" w:rsidRDefault="00436FAC" w:rsidP="00012E8F">
      <w:pPr>
        <w:spacing w:after="373" w:line="259" w:lineRule="auto"/>
        <w:rPr>
          <w:rFonts w:ascii="Calibri" w:eastAsia="Calibri" w:hAnsi="Calibri" w:cs="Calibri"/>
          <w:color w:val="000000"/>
          <w:kern w:val="2"/>
          <w:szCs w:val="24"/>
          <w:lang w:eastAsia="pl-PL"/>
          <w14:ligatures w14:val="standardContextual"/>
        </w:rPr>
      </w:pPr>
    </w:p>
    <w:p w14:paraId="5622FE33" w14:textId="77777777" w:rsidR="00351292" w:rsidRPr="00C6560A" w:rsidRDefault="00351292" w:rsidP="00012E8F">
      <w:pPr>
        <w:spacing w:after="373" w:line="259" w:lineRule="auto"/>
        <w:ind w:left="48"/>
        <w:jc w:val="right"/>
        <w:rPr>
          <w:rFonts w:ascii="Calibri" w:eastAsia="Calibri" w:hAnsi="Calibri" w:cs="Calibri"/>
          <w:b/>
          <w:bCs/>
          <w:color w:val="000000"/>
          <w:kern w:val="2"/>
          <w:sz w:val="20"/>
          <w:lang w:eastAsia="pl-PL"/>
          <w14:ligatures w14:val="standardContextual"/>
        </w:rPr>
      </w:pPr>
    </w:p>
    <w:p w14:paraId="7D8548A5" w14:textId="670C18DF" w:rsidR="00C8539A" w:rsidRPr="00C6560A" w:rsidRDefault="00C8539A" w:rsidP="00012E8F">
      <w:pPr>
        <w:spacing w:after="373" w:line="259" w:lineRule="auto"/>
        <w:ind w:left="48"/>
        <w:jc w:val="right"/>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lang w:eastAsia="pl-PL"/>
          <w14:ligatures w14:val="standardContextual"/>
        </w:rPr>
        <w:lastRenderedPageBreak/>
        <w:t>Załącznik nr 1</w:t>
      </w:r>
      <w:r w:rsidR="00884F3A" w:rsidRPr="00C6560A">
        <w:rPr>
          <w:rFonts w:ascii="Calibri" w:eastAsia="Calibri" w:hAnsi="Calibri" w:cs="Calibri"/>
          <w:b/>
          <w:bCs/>
          <w:color w:val="000000"/>
          <w:kern w:val="2"/>
          <w:sz w:val="20"/>
          <w:lang w:eastAsia="pl-PL"/>
          <w14:ligatures w14:val="standardContextual"/>
        </w:rPr>
        <w:t>0</w:t>
      </w:r>
      <w:r w:rsidRPr="00C6560A">
        <w:rPr>
          <w:rFonts w:ascii="Calibri" w:eastAsia="Calibri" w:hAnsi="Calibri" w:cs="Calibri"/>
          <w:b/>
          <w:bCs/>
          <w:color w:val="000000"/>
          <w:kern w:val="2"/>
          <w:sz w:val="20"/>
          <w:lang w:eastAsia="pl-PL"/>
          <w14:ligatures w14:val="standardContextual"/>
        </w:rPr>
        <w:t xml:space="preserve"> do SWZ</w:t>
      </w:r>
    </w:p>
    <w:p w14:paraId="7D40DB9F" w14:textId="77777777" w:rsidR="00C8539A" w:rsidRPr="00C6560A" w:rsidRDefault="00C8539A" w:rsidP="00C8539A">
      <w:pPr>
        <w:spacing w:after="448" w:line="259" w:lineRule="auto"/>
        <w:ind w:left="9"/>
        <w:jc w:val="center"/>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Klauzula informacyjna Ministerstwa Zdrowia</w:t>
      </w:r>
    </w:p>
    <w:p w14:paraId="3C36625D" w14:textId="77777777" w:rsidR="00C8539A" w:rsidRPr="00C6560A" w:rsidRDefault="00C8539A" w:rsidP="00C8539A">
      <w:pPr>
        <w:spacing w:after="244" w:line="269" w:lineRule="auto"/>
        <w:ind w:left="9" w:right="11" w:hanging="10"/>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W celu wykonania obowiązku nałożonego art. 13 i 14 RODO</w:t>
      </w:r>
      <w:r w:rsidRPr="00C6560A">
        <w:rPr>
          <w:rFonts w:ascii="Calibri" w:eastAsia="Calibri" w:hAnsi="Calibri" w:cs="Calibri"/>
          <w:color w:val="000000"/>
          <w:kern w:val="2"/>
          <w:sz w:val="20"/>
          <w:szCs w:val="24"/>
          <w:vertAlign w:val="superscript"/>
          <w:lang w:eastAsia="pl-PL"/>
          <w14:ligatures w14:val="standardContextual"/>
        </w:rPr>
        <w:footnoteReference w:id="49"/>
      </w:r>
      <w:r w:rsidRPr="00C6560A">
        <w:rPr>
          <w:rFonts w:ascii="Calibri" w:eastAsia="Calibri" w:hAnsi="Calibri" w:cs="Calibri"/>
          <w:color w:val="000000"/>
          <w:kern w:val="2"/>
          <w:sz w:val="20"/>
          <w:szCs w:val="24"/>
          <w:lang w:eastAsia="pl-PL"/>
          <w14:ligatures w14:val="standardContextual"/>
        </w:rPr>
        <w:t>, w związku z art. 88 ustawy wdrożeniowej, tj. ustawy o zasadach realizacji zadań finansowanych ze środków europejskich w perspektywie finansowej 2021-2027</w:t>
      </w:r>
      <w:r w:rsidRPr="00C6560A">
        <w:rPr>
          <w:rFonts w:ascii="Calibri" w:eastAsia="Calibri" w:hAnsi="Calibri" w:cs="Calibri"/>
          <w:color w:val="000000"/>
          <w:kern w:val="2"/>
          <w:sz w:val="20"/>
          <w:szCs w:val="24"/>
          <w:vertAlign w:val="superscript"/>
          <w:lang w:eastAsia="pl-PL"/>
          <w14:ligatures w14:val="standardContextual"/>
        </w:rPr>
        <w:footnoteReference w:id="50"/>
      </w:r>
      <w:r w:rsidRPr="00C6560A">
        <w:rPr>
          <w:rFonts w:ascii="Calibri" w:eastAsia="Calibri" w:hAnsi="Calibri" w:cs="Calibri"/>
          <w:color w:val="000000"/>
          <w:kern w:val="2"/>
          <w:sz w:val="20"/>
          <w:szCs w:val="24"/>
          <w:lang w:eastAsia="pl-PL"/>
          <w14:ligatures w14:val="standardContextual"/>
        </w:rPr>
        <w:t xml:space="preserve">, informujemy o zasadach przetwarzania Państwa danych osobowych: </w:t>
      </w:r>
    </w:p>
    <w:p w14:paraId="0D687084" w14:textId="77777777" w:rsidR="00C8539A" w:rsidRPr="00C6560A" w:rsidRDefault="00C8539A" w:rsidP="00C8539A">
      <w:pPr>
        <w:tabs>
          <w:tab w:val="center" w:pos="906"/>
          <w:tab w:val="center" w:pos="2244"/>
        </w:tabs>
        <w:spacing w:after="250" w:line="266" w:lineRule="auto"/>
        <w:rPr>
          <w:rFonts w:ascii="Calibri" w:eastAsia="Calibri" w:hAnsi="Calibri" w:cs="Calibri"/>
          <w:b/>
          <w:bCs/>
          <w:color w:val="000000"/>
          <w:kern w:val="2"/>
          <w:szCs w:val="24"/>
          <w:lang w:eastAsia="pl-PL"/>
          <w14:ligatures w14:val="standardContextual"/>
        </w:rPr>
      </w:pPr>
      <w:r w:rsidRPr="00C6560A">
        <w:rPr>
          <w:rFonts w:ascii="Calibri" w:eastAsia="Calibri" w:hAnsi="Calibri" w:cs="Calibri"/>
          <w:color w:val="000000"/>
          <w:kern w:val="2"/>
          <w:szCs w:val="24"/>
          <w:lang w:eastAsia="pl-PL"/>
          <w14:ligatures w14:val="standardContextual"/>
        </w:rPr>
        <w:tab/>
      </w:r>
      <w:r w:rsidRPr="00C6560A">
        <w:rPr>
          <w:rFonts w:ascii="Calibri" w:eastAsia="Calibri" w:hAnsi="Calibri" w:cs="Calibri"/>
          <w:b/>
          <w:bCs/>
          <w:color w:val="000000"/>
          <w:kern w:val="2"/>
          <w:sz w:val="20"/>
          <w:szCs w:val="24"/>
          <w:lang w:eastAsia="pl-PL"/>
          <w14:ligatures w14:val="standardContextual"/>
        </w:rPr>
        <w:t>I.</w:t>
      </w:r>
      <w:r w:rsidRPr="00C6560A">
        <w:rPr>
          <w:rFonts w:ascii="Arial" w:eastAsia="Arial" w:hAnsi="Arial" w:cs="Arial"/>
          <w:b/>
          <w:bCs/>
          <w:color w:val="000000"/>
          <w:kern w:val="2"/>
          <w:sz w:val="20"/>
          <w:szCs w:val="24"/>
          <w:lang w:eastAsia="pl-PL"/>
          <w14:ligatures w14:val="standardContextual"/>
        </w:rPr>
        <w:t xml:space="preserve"> </w:t>
      </w:r>
      <w:r w:rsidRPr="00C6560A">
        <w:rPr>
          <w:rFonts w:ascii="Arial" w:eastAsia="Arial" w:hAnsi="Arial" w:cs="Arial"/>
          <w:b/>
          <w:bCs/>
          <w:color w:val="000000"/>
          <w:kern w:val="2"/>
          <w:sz w:val="20"/>
          <w:szCs w:val="24"/>
          <w:lang w:eastAsia="pl-PL"/>
          <w14:ligatures w14:val="standardContextual"/>
        </w:rPr>
        <w:tab/>
      </w:r>
      <w:r w:rsidRPr="00C6560A">
        <w:rPr>
          <w:rFonts w:ascii="Calibri" w:eastAsia="Calibri" w:hAnsi="Calibri" w:cs="Calibri"/>
          <w:b/>
          <w:bCs/>
          <w:color w:val="000000"/>
          <w:kern w:val="2"/>
          <w:sz w:val="20"/>
          <w:szCs w:val="24"/>
          <w:lang w:eastAsia="pl-PL"/>
          <w14:ligatures w14:val="standardContextual"/>
        </w:rPr>
        <w:t xml:space="preserve">Administrator danych </w:t>
      </w:r>
    </w:p>
    <w:p w14:paraId="7AB12C8D" w14:textId="77777777" w:rsidR="00C8539A" w:rsidRPr="00C6560A" w:rsidRDefault="00C8539A" w:rsidP="00C8539A">
      <w:pPr>
        <w:spacing w:after="244" w:line="269" w:lineRule="auto"/>
        <w:ind w:left="9" w:right="11" w:hanging="10"/>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 xml:space="preserve">Odrębnymi administratorami Państwa danych są: </w:t>
      </w:r>
    </w:p>
    <w:p w14:paraId="7A070AB1" w14:textId="77777777" w:rsidR="00C8539A" w:rsidRPr="00C6560A" w:rsidRDefault="00C8539A" w:rsidP="009058E3">
      <w:pPr>
        <w:numPr>
          <w:ilvl w:val="0"/>
          <w:numId w:val="71"/>
        </w:numPr>
        <w:spacing w:after="10" w:line="269" w:lineRule="auto"/>
        <w:ind w:right="6"/>
        <w:jc w:val="both"/>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Minister Funduszy i Polityki Regionalnej (MFiPR) - w zakresie, w jakim pełni funkcję Instytucji Zarządzającej (IZ) Funduszami Europejskimi na Infrastrukturę, Klimat i Środowisko 2021-2027 (FEnIKS 2021-2027)</w:t>
      </w:r>
      <w:r w:rsidRPr="00C6560A">
        <w:rPr>
          <w:rFonts w:ascii="Calibri" w:eastAsia="Calibri" w:hAnsi="Calibri" w:cs="Calibri"/>
          <w:color w:val="000000"/>
          <w:kern w:val="2"/>
          <w:sz w:val="20"/>
          <w:szCs w:val="20"/>
          <w:vertAlign w:val="superscript"/>
          <w:lang w:eastAsia="pl-PL"/>
          <w14:ligatures w14:val="standardContextual"/>
        </w:rPr>
        <w:footnoteReference w:id="51"/>
      </w:r>
      <w:r w:rsidRPr="00C6560A">
        <w:rPr>
          <w:rFonts w:ascii="Calibri" w:eastAsia="Calibri" w:hAnsi="Calibri" w:cs="Calibri"/>
          <w:color w:val="000000"/>
          <w:kern w:val="2"/>
          <w:sz w:val="20"/>
          <w:szCs w:val="20"/>
          <w:lang w:eastAsia="pl-PL"/>
          <w14:ligatures w14:val="standardContextual"/>
        </w:rPr>
        <w:t xml:space="preserve">, z siedzibą przy ul. Wspólnej 2/4, 00-926 Warszawa; </w:t>
      </w:r>
    </w:p>
    <w:p w14:paraId="7B3210AC" w14:textId="77777777" w:rsidR="00C8539A" w:rsidRPr="00C6560A" w:rsidRDefault="00C8539A" w:rsidP="00C8539A">
      <w:pPr>
        <w:spacing w:after="10" w:line="269" w:lineRule="auto"/>
        <w:ind w:left="457" w:right="6"/>
        <w:rPr>
          <w:rFonts w:ascii="Calibri" w:eastAsia="Calibri" w:hAnsi="Calibri" w:cs="Calibri"/>
          <w:color w:val="000000"/>
          <w:kern w:val="2"/>
          <w:sz w:val="20"/>
          <w:szCs w:val="20"/>
          <w:lang w:eastAsia="pl-PL"/>
          <w14:ligatures w14:val="standardContextual"/>
        </w:rPr>
      </w:pPr>
    </w:p>
    <w:p w14:paraId="4AB697BC" w14:textId="77777777" w:rsidR="00C8539A" w:rsidRPr="00C6560A" w:rsidRDefault="00C8539A" w:rsidP="009058E3">
      <w:pPr>
        <w:numPr>
          <w:ilvl w:val="0"/>
          <w:numId w:val="71"/>
        </w:numPr>
        <w:spacing w:after="22" w:line="266" w:lineRule="auto"/>
        <w:ind w:right="6"/>
        <w:jc w:val="both"/>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Minister Zdrowia (MZ)</w:t>
      </w:r>
      <w:r w:rsidRPr="00C6560A">
        <w:rPr>
          <w:rFonts w:ascii="Calibri" w:eastAsia="Calibri" w:hAnsi="Calibri" w:cs="Calibri"/>
          <w:color w:val="000000"/>
          <w:kern w:val="2"/>
          <w:sz w:val="20"/>
          <w:szCs w:val="20"/>
          <w:vertAlign w:val="superscript"/>
          <w:lang w:eastAsia="pl-PL"/>
          <w14:ligatures w14:val="standardContextual"/>
        </w:rPr>
        <w:footnoteReference w:id="52"/>
      </w:r>
      <w:r w:rsidRPr="00C6560A">
        <w:rPr>
          <w:rFonts w:ascii="Calibri" w:eastAsia="Calibri" w:hAnsi="Calibri" w:cs="Calibri"/>
          <w:color w:val="000000"/>
          <w:kern w:val="2"/>
          <w:sz w:val="20"/>
          <w:szCs w:val="20"/>
          <w:lang w:eastAsia="pl-PL"/>
          <w14:ligatures w14:val="standardContextual"/>
        </w:rPr>
        <w:t xml:space="preserve"> - w zakresie, w jakim pełni funkcję Instytucji Pośredniczącej (IP) FEnIKS </w:t>
      </w:r>
    </w:p>
    <w:p w14:paraId="59E7EDDF" w14:textId="77777777" w:rsidR="00C8539A" w:rsidRPr="00C6560A" w:rsidRDefault="00C8539A" w:rsidP="00C8539A">
      <w:pPr>
        <w:spacing w:after="250" w:line="266" w:lineRule="auto"/>
        <w:ind w:left="426"/>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2021-2027</w:t>
      </w:r>
      <w:r w:rsidRPr="00C6560A">
        <w:rPr>
          <w:rFonts w:ascii="Calibri" w:eastAsia="Calibri" w:hAnsi="Calibri" w:cs="Calibri"/>
          <w:color w:val="000000"/>
          <w:kern w:val="2"/>
          <w:sz w:val="20"/>
          <w:szCs w:val="20"/>
          <w:vertAlign w:val="superscript"/>
          <w:lang w:eastAsia="pl-PL"/>
          <w14:ligatures w14:val="standardContextual"/>
        </w:rPr>
        <w:footnoteReference w:id="53"/>
      </w:r>
      <w:r w:rsidRPr="00C6560A">
        <w:rPr>
          <w:rFonts w:ascii="Calibri" w:eastAsia="Calibri" w:hAnsi="Calibri" w:cs="Calibri"/>
          <w:color w:val="000000"/>
          <w:kern w:val="2"/>
          <w:sz w:val="20"/>
          <w:szCs w:val="20"/>
          <w:lang w:eastAsia="pl-PL"/>
          <w14:ligatures w14:val="standardContextual"/>
        </w:rPr>
        <w:t>, w ramach działania FENX.06.01 System ochrony zdrowia, priorytet FENX.06 Zdrowie</w:t>
      </w:r>
      <w:r w:rsidRPr="00C6560A">
        <w:rPr>
          <w:rFonts w:ascii="Calibri" w:eastAsia="Calibri" w:hAnsi="Calibri" w:cs="Calibri"/>
          <w:color w:val="000000"/>
          <w:kern w:val="2"/>
          <w:sz w:val="20"/>
          <w:szCs w:val="20"/>
          <w:vertAlign w:val="superscript"/>
          <w:lang w:eastAsia="pl-PL"/>
          <w14:ligatures w14:val="standardContextual"/>
        </w:rPr>
        <w:footnoteReference w:id="54"/>
      </w:r>
      <w:r w:rsidRPr="00C6560A">
        <w:rPr>
          <w:rFonts w:ascii="Calibri" w:eastAsia="Calibri" w:hAnsi="Calibri" w:cs="Calibri"/>
          <w:color w:val="000000"/>
          <w:kern w:val="2"/>
          <w:sz w:val="20"/>
          <w:szCs w:val="20"/>
          <w:lang w:eastAsia="pl-PL"/>
          <w14:ligatures w14:val="standardContextual"/>
        </w:rPr>
        <w:t>, z siedzibą przy ul. Miodowej 15, 00-952 Warszawa</w:t>
      </w:r>
      <w:r w:rsidRPr="00C6560A">
        <w:rPr>
          <w:rFonts w:ascii="Calibri" w:eastAsia="Calibri" w:hAnsi="Calibri" w:cs="Calibri"/>
          <w:color w:val="000000"/>
          <w:kern w:val="2"/>
          <w:sz w:val="20"/>
          <w:szCs w:val="20"/>
          <w:vertAlign w:val="superscript"/>
          <w:lang w:eastAsia="pl-PL"/>
          <w14:ligatures w14:val="standardContextual"/>
        </w:rPr>
        <w:footnoteReference w:id="55"/>
      </w:r>
      <w:r w:rsidRPr="00C6560A">
        <w:rPr>
          <w:rFonts w:ascii="Calibri" w:eastAsia="Calibri" w:hAnsi="Calibri" w:cs="Calibri"/>
          <w:color w:val="000000"/>
          <w:kern w:val="2"/>
          <w:sz w:val="20"/>
          <w:szCs w:val="20"/>
          <w:lang w:eastAsia="pl-PL"/>
          <w14:ligatures w14:val="standardContextual"/>
        </w:rPr>
        <w:t xml:space="preserve">. </w:t>
      </w:r>
    </w:p>
    <w:p w14:paraId="319D7767" w14:textId="77777777" w:rsidR="00C8539A" w:rsidRPr="00C6560A" w:rsidRDefault="00C8539A" w:rsidP="009058E3">
      <w:pPr>
        <w:numPr>
          <w:ilvl w:val="2"/>
          <w:numId w:val="72"/>
        </w:numPr>
        <w:spacing w:after="250" w:line="266" w:lineRule="auto"/>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Cel przetwarzania danych </w:t>
      </w:r>
    </w:p>
    <w:p w14:paraId="00FA79C5" w14:textId="77777777" w:rsidR="00C8539A" w:rsidRPr="00C6560A" w:rsidRDefault="00C8539A" w:rsidP="00C8539A">
      <w:pPr>
        <w:spacing w:after="0" w:line="269" w:lineRule="auto"/>
        <w:ind w:left="9" w:right="224" w:hanging="10"/>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 xml:space="preserve">Państwa dane osobowe będziemy przetwarzać w związku z realizacją Programu FEnIKS 2021-2027, w szczególności w celu w celach związanych z realizacją projektu pn. Inwestycja w zakup sprzętu </w:t>
      </w:r>
    </w:p>
    <w:p w14:paraId="241E3BC2" w14:textId="77777777" w:rsidR="00C8539A" w:rsidRPr="00C6560A" w:rsidRDefault="00C8539A" w:rsidP="00C8539A">
      <w:pPr>
        <w:spacing w:after="0" w:line="259" w:lineRule="auto"/>
        <w:ind w:left="-5" w:hanging="10"/>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 xml:space="preserve">medycznego i wyposażenia w Samodzielnym Publicznym Zakładzie Opieki Zdrowotnej Ministerstwa Spraw Wewnętrznych i Administracji w Rzeszowie, w celu rozwoju zakresu świadczeń AOS oraz opieki jednego dnia, w tym: monitorowania, sprawozdawczości, komunikacji, publikacji, ewaluacji, zarządzania </w:t>
      </w:r>
    </w:p>
    <w:p w14:paraId="36E73601" w14:textId="77777777" w:rsidR="00C8539A" w:rsidRPr="00C6560A" w:rsidRDefault="00C8539A" w:rsidP="00C8539A">
      <w:pPr>
        <w:spacing w:after="120" w:line="269" w:lineRule="auto"/>
        <w:ind w:left="11" w:right="11" w:hanging="11"/>
        <w:rPr>
          <w:rFonts w:ascii="Calibri" w:eastAsia="Calibri" w:hAnsi="Calibri" w:cs="Calibri"/>
          <w:color w:val="000000"/>
          <w:kern w:val="2"/>
          <w:sz w:val="20"/>
          <w:szCs w:val="20"/>
          <w:lang w:eastAsia="pl-PL"/>
          <w14:ligatures w14:val="standardContextual"/>
        </w:rPr>
      </w:pPr>
      <w:r w:rsidRPr="00C6560A">
        <w:rPr>
          <w:rFonts w:ascii="Calibri" w:eastAsia="Calibri" w:hAnsi="Calibri" w:cs="Calibri"/>
          <w:color w:val="000000"/>
          <w:kern w:val="2"/>
          <w:sz w:val="20"/>
          <w:szCs w:val="20"/>
          <w:lang w:eastAsia="pl-PL"/>
          <w14:ligatures w14:val="standardContextual"/>
        </w:rPr>
        <w:t>finansowego, weryfikacji i audytów oraz do celów określania kwalifikowalności uczestników</w:t>
      </w:r>
      <w:r w:rsidRPr="00C6560A">
        <w:rPr>
          <w:rFonts w:ascii="Calibri" w:eastAsia="Calibri" w:hAnsi="Calibri" w:cs="Calibri"/>
          <w:color w:val="000000"/>
          <w:kern w:val="2"/>
          <w:sz w:val="20"/>
          <w:szCs w:val="20"/>
          <w:vertAlign w:val="superscript"/>
          <w:lang w:eastAsia="pl-PL"/>
          <w14:ligatures w14:val="standardContextual"/>
        </w:rPr>
        <w:footnoteReference w:id="56"/>
      </w:r>
      <w:r w:rsidRPr="00C6560A">
        <w:rPr>
          <w:rFonts w:ascii="Calibri" w:eastAsia="Calibri" w:hAnsi="Calibri" w:cs="Calibri"/>
          <w:color w:val="000000"/>
          <w:kern w:val="2"/>
          <w:sz w:val="20"/>
          <w:szCs w:val="20"/>
          <w:lang w:eastAsia="pl-PL"/>
          <w14:ligatures w14:val="standardContextual"/>
        </w:rPr>
        <w:t xml:space="preserve">. </w:t>
      </w:r>
    </w:p>
    <w:p w14:paraId="5F0F9000" w14:textId="77777777" w:rsidR="00C8539A" w:rsidRPr="00C6560A" w:rsidRDefault="00C8539A" w:rsidP="00C8539A">
      <w:pPr>
        <w:spacing w:after="250" w:line="266" w:lineRule="auto"/>
        <w:ind w:left="28"/>
        <w:rPr>
          <w:rFonts w:ascii="Calibri" w:eastAsia="Calibri" w:hAnsi="Calibri" w:cs="Calibri"/>
          <w:color w:val="000000"/>
          <w:kern w:val="2"/>
          <w:sz w:val="20"/>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Podanie danych jest dobrowolne, ale konieczne do realizacji ww. celu. Odmowa ich podania jest równoznaczna z brakiem możliwości podjęcia stosownych działań. </w:t>
      </w:r>
    </w:p>
    <w:p w14:paraId="73144B08" w14:textId="77777777" w:rsidR="00C8539A" w:rsidRPr="00C6560A" w:rsidRDefault="00C8539A" w:rsidP="00C8539A">
      <w:pPr>
        <w:spacing w:after="250" w:line="266" w:lineRule="auto"/>
        <w:ind w:left="28"/>
        <w:rPr>
          <w:rFonts w:ascii="Calibri" w:eastAsia="Calibri" w:hAnsi="Calibri" w:cs="Calibri"/>
          <w:color w:val="000000"/>
          <w:kern w:val="2"/>
          <w:szCs w:val="24"/>
          <w:lang w:eastAsia="pl-PL"/>
          <w14:ligatures w14:val="standardContextual"/>
        </w:rPr>
      </w:pPr>
    </w:p>
    <w:p w14:paraId="1D53C22F" w14:textId="77777777" w:rsidR="00012E8F" w:rsidRPr="00C6560A" w:rsidRDefault="00012E8F" w:rsidP="00C8539A">
      <w:pPr>
        <w:spacing w:after="250" w:line="266" w:lineRule="auto"/>
        <w:ind w:left="28"/>
        <w:rPr>
          <w:rFonts w:ascii="Calibri" w:eastAsia="Calibri" w:hAnsi="Calibri" w:cs="Calibri"/>
          <w:color w:val="000000"/>
          <w:kern w:val="2"/>
          <w:szCs w:val="24"/>
          <w:lang w:eastAsia="pl-PL"/>
          <w14:ligatures w14:val="standardContextual"/>
        </w:rPr>
      </w:pPr>
    </w:p>
    <w:p w14:paraId="6C8F557C" w14:textId="77777777" w:rsidR="00C8539A" w:rsidRPr="00C6560A" w:rsidRDefault="00C8539A" w:rsidP="009058E3">
      <w:pPr>
        <w:numPr>
          <w:ilvl w:val="2"/>
          <w:numId w:val="72"/>
        </w:numPr>
        <w:spacing w:after="250" w:line="266" w:lineRule="auto"/>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lastRenderedPageBreak/>
        <w:t xml:space="preserve">Podstawa przetwarzania  </w:t>
      </w:r>
    </w:p>
    <w:p w14:paraId="51CF5F52" w14:textId="77777777" w:rsidR="00C8539A" w:rsidRPr="00C6560A" w:rsidRDefault="00C8539A" w:rsidP="00C8539A">
      <w:pPr>
        <w:spacing w:after="268"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Będziemy przetwarzać Państwa dane osobowe w związku z tym, że</w:t>
      </w:r>
      <w:r w:rsidRPr="00C6560A">
        <w:rPr>
          <w:rFonts w:ascii="Calibri" w:eastAsia="Calibri" w:hAnsi="Calibri" w:cs="Calibri"/>
          <w:color w:val="000000"/>
          <w:kern w:val="2"/>
          <w:sz w:val="20"/>
          <w:szCs w:val="24"/>
          <w:vertAlign w:val="superscript"/>
          <w:lang w:eastAsia="pl-PL"/>
          <w14:ligatures w14:val="standardContextual"/>
        </w:rPr>
        <w:footnoteReference w:id="57"/>
      </w:r>
      <w:r w:rsidRPr="00C6560A">
        <w:rPr>
          <w:rFonts w:ascii="Calibri" w:eastAsia="Calibri" w:hAnsi="Calibri" w:cs="Calibri"/>
          <w:color w:val="000000"/>
          <w:kern w:val="2"/>
          <w:sz w:val="20"/>
          <w:szCs w:val="24"/>
          <w:lang w:eastAsia="pl-PL"/>
          <w14:ligatures w14:val="standardContextual"/>
        </w:rPr>
        <w:t xml:space="preserve">:  </w:t>
      </w:r>
    </w:p>
    <w:p w14:paraId="1B88AE93" w14:textId="77777777" w:rsidR="00C8539A" w:rsidRPr="00C6560A" w:rsidRDefault="00C8539A" w:rsidP="009058E3">
      <w:pPr>
        <w:numPr>
          <w:ilvl w:val="0"/>
          <w:numId w:val="70"/>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zobowiązuje nas do tego </w:t>
      </w:r>
      <w:r w:rsidRPr="00C6560A">
        <w:rPr>
          <w:rFonts w:ascii="Calibri" w:eastAsia="Calibri" w:hAnsi="Calibri" w:cs="Calibri"/>
          <w:b/>
          <w:bCs/>
          <w:color w:val="000000"/>
          <w:kern w:val="2"/>
          <w:sz w:val="20"/>
          <w:szCs w:val="24"/>
          <w:lang w:eastAsia="pl-PL"/>
          <w14:ligatures w14:val="standardContextual"/>
        </w:rPr>
        <w:t>prawo</w:t>
      </w:r>
      <w:r w:rsidRPr="00C6560A">
        <w:rPr>
          <w:rFonts w:ascii="Calibri" w:eastAsia="Calibri" w:hAnsi="Calibri" w:cs="Calibri"/>
          <w:color w:val="000000"/>
          <w:kern w:val="2"/>
          <w:sz w:val="20"/>
          <w:szCs w:val="24"/>
          <w:lang w:eastAsia="pl-PL"/>
          <w14:ligatures w14:val="standardContextual"/>
        </w:rPr>
        <w:t xml:space="preserve"> (art. 6 ust. 1 lit. c RODO)</w:t>
      </w:r>
      <w:r w:rsidRPr="00C6560A">
        <w:rPr>
          <w:rFonts w:ascii="Calibri" w:eastAsia="Calibri" w:hAnsi="Calibri" w:cs="Calibri"/>
          <w:color w:val="000000"/>
          <w:kern w:val="2"/>
          <w:sz w:val="20"/>
          <w:szCs w:val="24"/>
          <w:vertAlign w:val="superscript"/>
          <w:lang w:eastAsia="pl-PL"/>
          <w14:ligatures w14:val="standardContextual"/>
        </w:rPr>
        <w:footnoteReference w:id="58"/>
      </w:r>
      <w:r w:rsidRPr="00C6560A">
        <w:rPr>
          <w:rFonts w:ascii="Calibri" w:eastAsia="Calibri" w:hAnsi="Calibri" w:cs="Calibri"/>
          <w:color w:val="000000"/>
          <w:kern w:val="2"/>
          <w:sz w:val="20"/>
          <w:szCs w:val="24"/>
          <w:lang w:eastAsia="pl-PL"/>
          <w14:ligatures w14:val="standardContextual"/>
        </w:rPr>
        <w:t xml:space="preserve"> lub wykonujemy </w:t>
      </w:r>
      <w:r w:rsidRPr="00C6560A">
        <w:rPr>
          <w:rFonts w:ascii="Calibri" w:eastAsia="Calibri" w:hAnsi="Calibri" w:cs="Calibri"/>
          <w:b/>
          <w:bCs/>
          <w:color w:val="000000"/>
          <w:kern w:val="2"/>
          <w:sz w:val="20"/>
          <w:szCs w:val="24"/>
          <w:lang w:eastAsia="pl-PL"/>
          <w14:ligatures w14:val="standardContextual"/>
        </w:rPr>
        <w:t>zadania realizowane w interesie publicznym</w:t>
      </w:r>
      <w:r w:rsidRPr="00C6560A">
        <w:rPr>
          <w:rFonts w:ascii="Calibri" w:eastAsia="Calibri" w:hAnsi="Calibri" w:cs="Calibri"/>
          <w:color w:val="000000"/>
          <w:kern w:val="2"/>
          <w:sz w:val="20"/>
          <w:szCs w:val="24"/>
          <w:lang w:eastAsia="pl-PL"/>
          <w14:ligatures w14:val="standardContextual"/>
        </w:rPr>
        <w:t xml:space="preserve"> albo sprawujemy powierzoną nam władzę publiczną (art. 6 ust. 1 lit. e RODO), a wszystkie te zobowiązania wynikają z poniższych aktów prawa: </w:t>
      </w:r>
    </w:p>
    <w:p w14:paraId="659DF273" w14:textId="77777777" w:rsidR="00C8539A" w:rsidRPr="00C6560A" w:rsidRDefault="00C8539A" w:rsidP="009058E3">
      <w:pPr>
        <w:numPr>
          <w:ilvl w:val="1"/>
          <w:numId w:val="70"/>
        </w:numPr>
        <w:spacing w:after="3" w:line="269"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rozporządzenie Parlamentu Europejskiego i Rady (UE) nr 2021/1060 z 24 czerwca 2021 r. ustanawiające wspólne przepisy dotyczące Europejskiego Funduszu Rozwoju Regionalnego, Europejskiego Funduszu Społecznego Plus, Funduszu Spójności, Funduszu na rzecz </w:t>
      </w:r>
    </w:p>
    <w:p w14:paraId="776B16B1" w14:textId="77777777" w:rsidR="00C8539A" w:rsidRPr="00C6560A" w:rsidRDefault="00C8539A" w:rsidP="00C8539A">
      <w:pPr>
        <w:spacing w:after="5" w:line="266" w:lineRule="auto"/>
        <w:ind w:left="851" w:firstLine="4"/>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Sprawiedliwej Transformacji i Europejskiego Funduszu Morskiego, Rybackiego i Akwakultury, a także przepisy finansowe na potrzeby tych funduszy oraz na potrzeby Funduszu Azylu, </w:t>
      </w:r>
    </w:p>
    <w:p w14:paraId="62527A3C" w14:textId="77777777" w:rsidR="00C8539A" w:rsidRPr="00C6560A" w:rsidRDefault="00C8539A" w:rsidP="00C8539A">
      <w:pPr>
        <w:spacing w:after="244" w:line="269" w:lineRule="auto"/>
        <w:ind w:left="876"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Migracji i Integracji, Funduszu Bezpieczeństwa Wewnętrznego i Instrumentu Wsparcia Finansowego na rzecz Zarządzania Granicami i Polityki Wizowej, </w:t>
      </w:r>
    </w:p>
    <w:p w14:paraId="11284C68" w14:textId="77777777" w:rsidR="00C8539A" w:rsidRPr="00C6560A" w:rsidRDefault="00C8539A" w:rsidP="009058E3">
      <w:pPr>
        <w:numPr>
          <w:ilvl w:val="1"/>
          <w:numId w:val="70"/>
        </w:numPr>
        <w:spacing w:after="244" w:line="269"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rozporządzenie Parlamentu Europejskiego i Rady (UE) nr 2021/1058 z 24 czerwca 2021 r. w sprawie Europejskiego Funduszu Rozwoju Regionalnego i Funduszu Spójności,  </w:t>
      </w:r>
    </w:p>
    <w:p w14:paraId="5207E7E1" w14:textId="77777777" w:rsidR="00C8539A" w:rsidRPr="00C6560A" w:rsidRDefault="00C8539A" w:rsidP="009058E3">
      <w:pPr>
        <w:numPr>
          <w:ilvl w:val="1"/>
          <w:numId w:val="70"/>
        </w:numPr>
        <w:spacing w:after="244" w:line="269"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rozporządzenie Parlamentu Europejskiego i Rady (UE, Euratom) 2024/2509 z 23 września 2024 r. w sprawie zasad finansowych mających zastosowanie do budżetu ogólnego Unii (wersja przekształcona), </w:t>
      </w:r>
    </w:p>
    <w:p w14:paraId="14578220" w14:textId="77777777" w:rsidR="00C8539A" w:rsidRPr="00C6560A" w:rsidRDefault="00C8539A" w:rsidP="009058E3">
      <w:pPr>
        <w:numPr>
          <w:ilvl w:val="1"/>
          <w:numId w:val="70"/>
        </w:numPr>
        <w:spacing w:after="244" w:line="269"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ustawa z 28 kwietnia 2022 r. o zasadach realizacji zadań finansowanych ze środków europejskich w perspektywie finansowej 2021-2027, </w:t>
      </w:r>
    </w:p>
    <w:p w14:paraId="7C27C1DD" w14:textId="77777777" w:rsidR="00C8539A" w:rsidRPr="00C6560A" w:rsidRDefault="00C8539A" w:rsidP="009058E3">
      <w:pPr>
        <w:numPr>
          <w:ilvl w:val="1"/>
          <w:numId w:val="70"/>
        </w:numPr>
        <w:spacing w:after="244" w:line="269"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ustawa z 14 czerwca 1960 r. - Kodeks postępowania administracyjnego, </w:t>
      </w:r>
    </w:p>
    <w:p w14:paraId="1C453CFD" w14:textId="77777777" w:rsidR="00C8539A" w:rsidRPr="00C6560A" w:rsidRDefault="00C8539A" w:rsidP="009058E3">
      <w:pPr>
        <w:numPr>
          <w:ilvl w:val="1"/>
          <w:numId w:val="70"/>
        </w:numPr>
        <w:spacing w:after="250" w:line="266" w:lineRule="auto"/>
        <w:ind w:left="867" w:right="11" w:hanging="286"/>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ustawa z 27 sierpnia 2009 r. o finansach publicznych.  </w:t>
      </w:r>
    </w:p>
    <w:p w14:paraId="27417992" w14:textId="77777777" w:rsidR="00C8539A" w:rsidRPr="00C6560A" w:rsidRDefault="00C8539A" w:rsidP="009058E3">
      <w:pPr>
        <w:numPr>
          <w:ilvl w:val="0"/>
          <w:numId w:val="70"/>
        </w:numPr>
        <w:spacing w:after="250" w:line="266"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wykonujemy zadania w interesie publicznym lub sprawujemy powierzoną nam władzę publiczną (art. 6 ust. 1 lit. e RODO); </w:t>
      </w:r>
    </w:p>
    <w:p w14:paraId="15E1B0B5" w14:textId="77777777" w:rsidR="00C8539A" w:rsidRPr="00C6560A" w:rsidRDefault="00C8539A" w:rsidP="009058E3">
      <w:pPr>
        <w:numPr>
          <w:ilvl w:val="0"/>
          <w:numId w:val="70"/>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przygotowujemy i realizujemy umowy, których są Państwo stroną, a przetwarzanie danych osobowych jest niezbędne do ich zawarcia i wykonania (art. 6 lit 1 ust. b RODO).  </w:t>
      </w:r>
    </w:p>
    <w:p w14:paraId="0E44BAFE" w14:textId="77777777" w:rsidR="00C8539A" w:rsidRPr="00C6560A" w:rsidRDefault="00C8539A" w:rsidP="00C8539A">
      <w:pPr>
        <w:spacing w:after="250" w:line="266" w:lineRule="auto"/>
        <w:ind w:left="851" w:firstLine="4"/>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IV.</w:t>
      </w:r>
      <w:r w:rsidRPr="00C6560A">
        <w:rPr>
          <w:rFonts w:ascii="Arial" w:eastAsia="Arial" w:hAnsi="Arial" w:cs="Arial"/>
          <w:b/>
          <w:bCs/>
          <w:color w:val="000000"/>
          <w:kern w:val="2"/>
          <w:sz w:val="20"/>
          <w:szCs w:val="24"/>
          <w:lang w:eastAsia="pl-PL"/>
          <w14:ligatures w14:val="standardContextual"/>
        </w:rPr>
        <w:t xml:space="preserve"> </w:t>
      </w:r>
      <w:r w:rsidRPr="00C6560A">
        <w:rPr>
          <w:rFonts w:ascii="Calibri" w:eastAsia="Calibri" w:hAnsi="Calibri" w:cs="Calibri"/>
          <w:b/>
          <w:bCs/>
          <w:color w:val="000000"/>
          <w:kern w:val="2"/>
          <w:sz w:val="20"/>
          <w:szCs w:val="24"/>
          <w:lang w:eastAsia="pl-PL"/>
          <w14:ligatures w14:val="standardContextual"/>
        </w:rPr>
        <w:t xml:space="preserve">Rodzaje przetwarzanych danych </w:t>
      </w:r>
    </w:p>
    <w:p w14:paraId="7DC64E54"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Możemy przetwarzać następujące rodzaje Państwa danych: </w:t>
      </w:r>
    </w:p>
    <w:p w14:paraId="3BB7E53A" w14:textId="77777777" w:rsidR="00C8539A" w:rsidRPr="00C6560A" w:rsidRDefault="00C8539A" w:rsidP="009058E3">
      <w:pPr>
        <w:numPr>
          <w:ilvl w:val="0"/>
          <w:numId w:val="74"/>
        </w:numPr>
        <w:spacing w:after="456" w:line="269" w:lineRule="auto"/>
        <w:ind w:left="580" w:right="11" w:hanging="283"/>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dane identyfikacyjne, wskazane w art. 87 ust. 2 pkt 1 ustawy wdrożeniowej, w tym: imię, nazwisko, adres, adres poczty elektronicznej, numer telefonu, numer faksu, PESEL, REGON, wykształcenie, identyfikatory internetowe, </w:t>
      </w:r>
    </w:p>
    <w:p w14:paraId="18E1AD87" w14:textId="77777777" w:rsidR="00C8539A" w:rsidRPr="00C6560A" w:rsidRDefault="00C8539A" w:rsidP="009058E3">
      <w:pPr>
        <w:numPr>
          <w:ilvl w:val="0"/>
          <w:numId w:val="74"/>
        </w:numPr>
        <w:spacing w:after="244" w:line="269" w:lineRule="auto"/>
        <w:ind w:left="580" w:right="11" w:hanging="283"/>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dane związane z zakresem uczestnictwa Państwa jako osób fizycznych w projekcie, wskazane w art. 87 ust. 2 pkt 2 ustawy wdrożeniowej</w:t>
      </w:r>
      <w:r w:rsidRPr="00C6560A">
        <w:rPr>
          <w:rFonts w:ascii="Calibri" w:eastAsia="Calibri" w:hAnsi="Calibri" w:cs="Calibri"/>
          <w:color w:val="000000"/>
          <w:kern w:val="2"/>
          <w:sz w:val="20"/>
          <w:szCs w:val="24"/>
          <w:vertAlign w:val="superscript"/>
          <w:lang w:eastAsia="pl-PL"/>
          <w14:ligatures w14:val="standardContextual"/>
        </w:rPr>
        <w:t>8</w:t>
      </w:r>
      <w:r w:rsidRPr="00C6560A">
        <w:rPr>
          <w:rFonts w:ascii="Calibri" w:eastAsia="Calibri" w:hAnsi="Calibri" w:cs="Calibri"/>
          <w:color w:val="000000"/>
          <w:kern w:val="2"/>
          <w:sz w:val="20"/>
          <w:szCs w:val="24"/>
          <w:lang w:eastAsia="pl-PL"/>
          <w14:ligatures w14:val="standardContextual"/>
        </w:rPr>
        <w:t xml:space="preserve">, w tym w szczególności: kwota wynagrodzenia, forma i okres zaangażowania w projekcie, </w:t>
      </w:r>
    </w:p>
    <w:p w14:paraId="24CAC426" w14:textId="77777777" w:rsidR="00C8539A" w:rsidRPr="00C6560A" w:rsidRDefault="00C8539A" w:rsidP="009058E3">
      <w:pPr>
        <w:numPr>
          <w:ilvl w:val="0"/>
          <w:numId w:val="74"/>
        </w:numPr>
        <w:spacing w:after="244" w:line="269" w:lineRule="auto"/>
        <w:ind w:left="580" w:right="11" w:hanging="283"/>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lastRenderedPageBreak/>
        <w:t>dane Państwa jako osób fizycznych, widniejące na dokumentach potwierdzających kwalifikowalność wydatków, wskazane w art. 87 ust. 2 pkt 3 ustawy wdrożeniowej</w:t>
      </w:r>
      <w:r w:rsidRPr="00C6560A">
        <w:rPr>
          <w:rFonts w:ascii="Calibri" w:eastAsia="Calibri" w:hAnsi="Calibri" w:cs="Calibri"/>
          <w:color w:val="000000"/>
          <w:kern w:val="2"/>
          <w:sz w:val="20"/>
          <w:szCs w:val="24"/>
          <w:vertAlign w:val="superscript"/>
          <w:lang w:eastAsia="pl-PL"/>
          <w14:ligatures w14:val="standardContextual"/>
        </w:rPr>
        <w:t>8</w:t>
      </w:r>
      <w:r w:rsidRPr="00C6560A">
        <w:rPr>
          <w:rFonts w:ascii="Calibri" w:eastAsia="Calibri" w:hAnsi="Calibri" w:cs="Calibri"/>
          <w:color w:val="000000"/>
          <w:kern w:val="2"/>
          <w:sz w:val="20"/>
          <w:szCs w:val="24"/>
          <w:lang w:eastAsia="pl-PL"/>
          <w14:ligatures w14:val="standardContextual"/>
        </w:rPr>
        <w:t xml:space="preserve">, m.in. numer rachunku bankowego, numer uprawnień budowlanych, numer księgi wieczystej, </w:t>
      </w:r>
    </w:p>
    <w:p w14:paraId="11D3B0D0" w14:textId="77777777" w:rsidR="00C8539A" w:rsidRPr="00C6560A" w:rsidRDefault="00C8539A" w:rsidP="009058E3">
      <w:pPr>
        <w:numPr>
          <w:ilvl w:val="0"/>
          <w:numId w:val="74"/>
        </w:numPr>
        <w:spacing w:after="244" w:line="269" w:lineRule="auto"/>
        <w:ind w:left="580" w:right="11" w:hanging="283"/>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dane w postaci wizerunku i głosu Państwa jako osób uczestniczących w realizacji Programu lub biorących udział w wydarzeniach z nim związanych. </w:t>
      </w:r>
    </w:p>
    <w:p w14:paraId="0132C839"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Dane pozyskujemy bezpośrednio od osób, których one dotyczą, albo od instytucji i podmiotów zaangażowanych w realizację Programu, w tym w szczególności od wnioskodawców, beneficjentów, partnerów.  </w:t>
      </w:r>
    </w:p>
    <w:p w14:paraId="1437F014" w14:textId="77777777" w:rsidR="00C8539A" w:rsidRPr="00C6560A" w:rsidRDefault="00C8539A" w:rsidP="00C8539A">
      <w:pPr>
        <w:tabs>
          <w:tab w:val="center" w:pos="954"/>
          <w:tab w:val="center" w:pos="2552"/>
        </w:tabs>
        <w:spacing w:after="250" w:line="266" w:lineRule="auto"/>
        <w:rPr>
          <w:rFonts w:ascii="Calibri" w:eastAsia="Calibri" w:hAnsi="Calibri" w:cs="Calibri"/>
          <w:b/>
          <w:bCs/>
          <w:color w:val="000000"/>
          <w:kern w:val="2"/>
          <w:szCs w:val="24"/>
          <w:lang w:eastAsia="pl-PL"/>
          <w14:ligatures w14:val="standardContextual"/>
        </w:rPr>
      </w:pPr>
      <w:r w:rsidRPr="00C6560A">
        <w:rPr>
          <w:rFonts w:ascii="Calibri" w:eastAsia="Calibri" w:hAnsi="Calibri" w:cs="Calibri"/>
          <w:color w:val="000000"/>
          <w:kern w:val="2"/>
          <w:szCs w:val="24"/>
          <w:lang w:eastAsia="pl-PL"/>
          <w14:ligatures w14:val="standardContextual"/>
        </w:rPr>
        <w:tab/>
      </w:r>
      <w:r w:rsidRPr="00C6560A">
        <w:rPr>
          <w:rFonts w:ascii="Calibri" w:eastAsia="Calibri" w:hAnsi="Calibri" w:cs="Calibri"/>
          <w:b/>
          <w:bCs/>
          <w:color w:val="000000"/>
          <w:kern w:val="2"/>
          <w:sz w:val="20"/>
          <w:szCs w:val="24"/>
          <w:lang w:eastAsia="pl-PL"/>
          <w14:ligatures w14:val="standardContextual"/>
        </w:rPr>
        <w:t>V.</w:t>
      </w:r>
      <w:r w:rsidRPr="00C6560A">
        <w:rPr>
          <w:rFonts w:ascii="Arial" w:eastAsia="Arial" w:hAnsi="Arial" w:cs="Arial"/>
          <w:b/>
          <w:bCs/>
          <w:color w:val="000000"/>
          <w:kern w:val="2"/>
          <w:sz w:val="20"/>
          <w:szCs w:val="24"/>
          <w:lang w:eastAsia="pl-PL"/>
          <w14:ligatures w14:val="standardContextual"/>
        </w:rPr>
        <w:t xml:space="preserve"> </w:t>
      </w:r>
      <w:r w:rsidRPr="00C6560A">
        <w:rPr>
          <w:rFonts w:ascii="Arial" w:eastAsia="Arial" w:hAnsi="Arial" w:cs="Arial"/>
          <w:b/>
          <w:bCs/>
          <w:color w:val="000000"/>
          <w:kern w:val="2"/>
          <w:sz w:val="20"/>
          <w:szCs w:val="24"/>
          <w:lang w:eastAsia="pl-PL"/>
          <w14:ligatures w14:val="standardContextual"/>
        </w:rPr>
        <w:tab/>
      </w:r>
      <w:r w:rsidRPr="00C6560A">
        <w:rPr>
          <w:rFonts w:ascii="Calibri" w:eastAsia="Calibri" w:hAnsi="Calibri" w:cs="Calibri"/>
          <w:b/>
          <w:bCs/>
          <w:color w:val="000000"/>
          <w:kern w:val="2"/>
          <w:sz w:val="20"/>
          <w:szCs w:val="24"/>
          <w:lang w:eastAsia="pl-PL"/>
          <w14:ligatures w14:val="standardContextual"/>
        </w:rPr>
        <w:t xml:space="preserve">Odbiorcy danych osobowych </w:t>
      </w:r>
    </w:p>
    <w:p w14:paraId="4101D9AD"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Państwa dane osobowe mogą być powierzane lub udostępniane:  </w:t>
      </w:r>
    </w:p>
    <w:p w14:paraId="7F089FD7" w14:textId="77777777" w:rsidR="00C8539A" w:rsidRPr="00C6560A" w:rsidRDefault="00C8539A" w:rsidP="009058E3">
      <w:pPr>
        <w:numPr>
          <w:ilvl w:val="0"/>
          <w:numId w:val="76"/>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podmiotom, w tym ekspertom, o których mowa w art. 80 ustawy wdrożeniowej, którym zleciliśmy wykonywanie zadań w ramach FEnIKS 2021-2027, </w:t>
      </w:r>
    </w:p>
    <w:p w14:paraId="08E90979" w14:textId="77777777" w:rsidR="00C8539A" w:rsidRPr="00C6560A" w:rsidRDefault="00C8539A" w:rsidP="009058E3">
      <w:pPr>
        <w:numPr>
          <w:ilvl w:val="0"/>
          <w:numId w:val="76"/>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instytucjom Unii Europejskiej (UE) lub podmiotom, którym UE powierzyła zadania dotyczące wdrażania FEnIKS 2021-2027, </w:t>
      </w:r>
    </w:p>
    <w:p w14:paraId="6F1D1EED" w14:textId="77777777" w:rsidR="00C8539A" w:rsidRPr="00C6560A" w:rsidRDefault="00C8539A" w:rsidP="009058E3">
      <w:pPr>
        <w:numPr>
          <w:ilvl w:val="0"/>
          <w:numId w:val="76"/>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Instytucji Audytowej, o której mowa w art. 71 rozporządzenia nr 2021/1060 z 24 czerwca 2021 r., </w:t>
      </w:r>
    </w:p>
    <w:p w14:paraId="4B385E3C" w14:textId="77777777" w:rsidR="00C8539A" w:rsidRPr="00C6560A" w:rsidRDefault="00C8539A" w:rsidP="009058E3">
      <w:pPr>
        <w:numPr>
          <w:ilvl w:val="0"/>
          <w:numId w:val="76"/>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podmiotom, które wykonują dla nas usługi związane z obsługą i rozwojem systemów teleinformatycznych, a także z zapewnieniem łączności, np. dostawcom rozwiązań IT i operatorom telekomunikacyjnym, </w:t>
      </w:r>
    </w:p>
    <w:p w14:paraId="4C84129E" w14:textId="77777777" w:rsidR="00C8539A" w:rsidRPr="00C6560A" w:rsidRDefault="00C8539A" w:rsidP="009058E3">
      <w:pPr>
        <w:numPr>
          <w:ilvl w:val="0"/>
          <w:numId w:val="76"/>
        </w:numPr>
        <w:spacing w:after="244" w:line="269" w:lineRule="auto"/>
        <w:ind w:left="580"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organom państwowym na podstawie i w granicach przepisów prawa. </w:t>
      </w:r>
    </w:p>
    <w:p w14:paraId="01CB03AE" w14:textId="77777777" w:rsidR="00C8539A" w:rsidRPr="00C6560A" w:rsidRDefault="00C8539A" w:rsidP="009058E3">
      <w:pPr>
        <w:numPr>
          <w:ilvl w:val="2"/>
          <w:numId w:val="73"/>
        </w:numPr>
        <w:spacing w:after="250" w:line="266" w:lineRule="auto"/>
        <w:ind w:left="1284" w:right="6" w:hanging="425"/>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Okres przechowywania danych  </w:t>
      </w:r>
    </w:p>
    <w:p w14:paraId="6458DA3D"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Będziemy przechowywać Państwa dane osobowe przez okres realizacji Porozumienia</w:t>
      </w:r>
      <w:r w:rsidRPr="00C6560A">
        <w:rPr>
          <w:rFonts w:ascii="Calibri" w:eastAsia="Calibri" w:hAnsi="Calibri" w:cs="Calibri"/>
          <w:color w:val="000000"/>
          <w:kern w:val="2"/>
          <w:sz w:val="20"/>
          <w:szCs w:val="24"/>
          <w:vertAlign w:val="superscript"/>
          <w:lang w:eastAsia="pl-PL"/>
          <w14:ligatures w14:val="standardContextual"/>
        </w:rPr>
        <w:t>4</w:t>
      </w:r>
      <w:r w:rsidRPr="00C6560A">
        <w:rPr>
          <w:rFonts w:ascii="Calibri" w:eastAsia="Calibri" w:hAnsi="Calibri" w:cs="Calibri"/>
          <w:color w:val="000000"/>
          <w:kern w:val="2"/>
          <w:sz w:val="20"/>
          <w:szCs w:val="24"/>
          <w:lang w:eastAsia="pl-PL"/>
          <w14:ligatures w14:val="standardContextual"/>
        </w:rPr>
        <w:t xml:space="preserve">, w tym co najmniej przez okres 5 lat od 31 grudnia tego roku, w którym IP dokonała ostatniej płatności na rzecz beneficjenta - z zastrzeżeniem przepisów, które mogą przewidywać dłuższy termin przeprowadzania kontroli, a także przepisów dotyczących pomocy publicznej i pomocy </w:t>
      </w:r>
      <w:r w:rsidRPr="00C6560A">
        <w:rPr>
          <w:rFonts w:ascii="Calibri" w:eastAsia="Calibri" w:hAnsi="Calibri" w:cs="Calibri"/>
          <w:color w:val="000000"/>
          <w:kern w:val="2"/>
          <w:sz w:val="21"/>
          <w:szCs w:val="24"/>
          <w:lang w:eastAsia="pl-PL"/>
          <w14:ligatures w14:val="standardContextual"/>
        </w:rPr>
        <w:t>de minimis</w:t>
      </w:r>
      <w:r w:rsidRPr="00C6560A">
        <w:rPr>
          <w:rFonts w:ascii="Calibri" w:eastAsia="Calibri" w:hAnsi="Calibri" w:cs="Calibri"/>
          <w:color w:val="000000"/>
          <w:kern w:val="2"/>
          <w:sz w:val="20"/>
          <w:szCs w:val="24"/>
          <w:lang w:eastAsia="pl-PL"/>
          <w14:ligatures w14:val="standardContextual"/>
        </w:rPr>
        <w:t xml:space="preserve"> oraz przepisów dotyczących podatku od towarów i usług, a także zgodnie z przepisami o narodowym zasobie archiwalnym i archiwach.  </w:t>
      </w:r>
    </w:p>
    <w:p w14:paraId="3FB94090" w14:textId="77777777" w:rsidR="00C8539A" w:rsidRPr="00C6560A" w:rsidRDefault="00C8539A" w:rsidP="009058E3">
      <w:pPr>
        <w:numPr>
          <w:ilvl w:val="2"/>
          <w:numId w:val="73"/>
        </w:numPr>
        <w:spacing w:after="244" w:line="269" w:lineRule="auto"/>
        <w:ind w:left="1284" w:right="6" w:hanging="425"/>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Prawa osób, których dane dotyczą </w:t>
      </w:r>
    </w:p>
    <w:p w14:paraId="40EE9C18"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Przysługują Państwu następujące prawa:  </w:t>
      </w:r>
    </w:p>
    <w:p w14:paraId="1CE71F03" w14:textId="77777777" w:rsidR="00C8539A" w:rsidRPr="00C6560A" w:rsidRDefault="00C8539A" w:rsidP="009058E3">
      <w:pPr>
        <w:numPr>
          <w:ilvl w:val="0"/>
          <w:numId w:val="77"/>
        </w:numPr>
        <w:spacing w:after="244" w:line="269"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dostępu do swoich danych oraz otrzymania ich kopii (art. 15 RODO),  </w:t>
      </w:r>
    </w:p>
    <w:p w14:paraId="699D64D8" w14:textId="77777777" w:rsidR="00C8539A" w:rsidRPr="00C6560A" w:rsidRDefault="00C8539A" w:rsidP="009058E3">
      <w:pPr>
        <w:numPr>
          <w:ilvl w:val="0"/>
          <w:numId w:val="77"/>
        </w:numPr>
        <w:spacing w:after="250" w:line="266"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do sprostowania swoich danych (art. 16 RODO),   </w:t>
      </w:r>
    </w:p>
    <w:p w14:paraId="5632997E" w14:textId="77777777" w:rsidR="00C8539A" w:rsidRPr="00C6560A" w:rsidRDefault="00C8539A" w:rsidP="009058E3">
      <w:pPr>
        <w:numPr>
          <w:ilvl w:val="0"/>
          <w:numId w:val="77"/>
        </w:numPr>
        <w:spacing w:after="244" w:line="269"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do usunięcia swoich danych (art. 17 RODO) - jeśli nie zaistniały okoliczności, o których mowa w art. 17 ust. 3 RODO, </w:t>
      </w:r>
    </w:p>
    <w:p w14:paraId="6E376D9B" w14:textId="77777777" w:rsidR="00C8539A" w:rsidRPr="00C6560A" w:rsidRDefault="00C8539A" w:rsidP="009058E3">
      <w:pPr>
        <w:numPr>
          <w:ilvl w:val="0"/>
          <w:numId w:val="77"/>
        </w:numPr>
        <w:spacing w:after="244" w:line="269"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do żądania od administratora ograniczenia przetwarzania swoich danych (art. 18 RODO), </w:t>
      </w:r>
    </w:p>
    <w:p w14:paraId="5F74D6A8" w14:textId="77777777" w:rsidR="00C8539A" w:rsidRPr="00C6560A" w:rsidRDefault="00C8539A" w:rsidP="009058E3">
      <w:pPr>
        <w:numPr>
          <w:ilvl w:val="0"/>
          <w:numId w:val="77"/>
        </w:numPr>
        <w:spacing w:after="244" w:line="269"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lastRenderedPageBreak/>
        <w:t xml:space="preserve">prawo do przenoszenia swoich danych (art. 20 RODO) - jeśli przetwarzanie odbywa się na podstawie umowy: w celu jej zawarcia lub realizacji (w myśl art. 6 ust. 1 lit. b RODO), oraz w sposób zautomatyzowany, </w:t>
      </w:r>
    </w:p>
    <w:p w14:paraId="205BD4E8" w14:textId="77777777" w:rsidR="00C8539A" w:rsidRPr="00C6560A" w:rsidRDefault="00C8539A" w:rsidP="009058E3">
      <w:pPr>
        <w:numPr>
          <w:ilvl w:val="0"/>
          <w:numId w:val="77"/>
        </w:numPr>
        <w:spacing w:after="250" w:line="266"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w:t>
      </w:r>
    </w:p>
    <w:p w14:paraId="7E039501" w14:textId="77777777" w:rsidR="00C8539A" w:rsidRPr="00C6560A" w:rsidRDefault="00C8539A" w:rsidP="009058E3">
      <w:pPr>
        <w:numPr>
          <w:ilvl w:val="0"/>
          <w:numId w:val="77"/>
        </w:numPr>
        <w:spacing w:after="246" w:line="266" w:lineRule="auto"/>
        <w:ind w:right="11"/>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prawo wniesienia skargi (art. 77 RODO) do organu nadzorczego, tj.  Prezesa Urzędu Ochrony Danych Osobowych  – w przypadku uznania, że przetwarzanie danych osobowych narusza przepisy RODO lub inne przepisy prawa regulujące kwestię ochrony danych osobowych. </w:t>
      </w:r>
    </w:p>
    <w:p w14:paraId="6A784790" w14:textId="77777777" w:rsidR="00C8539A" w:rsidRPr="00C6560A" w:rsidRDefault="00C8539A" w:rsidP="009058E3">
      <w:pPr>
        <w:numPr>
          <w:ilvl w:val="2"/>
          <w:numId w:val="75"/>
        </w:numPr>
        <w:spacing w:after="250" w:line="266" w:lineRule="auto"/>
        <w:ind w:hanging="569"/>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Zautomatyzowane podejmowanie decyzji </w:t>
      </w:r>
    </w:p>
    <w:p w14:paraId="235E576D"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Państwa dane osobowe nie będą podlegały zautomatyzowanemu podejmowaniu decyzji, w tym profilowaniu. </w:t>
      </w:r>
    </w:p>
    <w:p w14:paraId="754CAA97" w14:textId="77777777" w:rsidR="00C8539A" w:rsidRPr="00C6560A" w:rsidRDefault="00C8539A" w:rsidP="009058E3">
      <w:pPr>
        <w:numPr>
          <w:ilvl w:val="2"/>
          <w:numId w:val="75"/>
        </w:numPr>
        <w:spacing w:after="244" w:line="269" w:lineRule="auto"/>
        <w:ind w:hanging="569"/>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Przekazywanie danych do państwa trzeciego </w:t>
      </w:r>
    </w:p>
    <w:p w14:paraId="19395353"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Państwa dane osobowe nie będą przekazywane do państwa trzeciego lub organizacji międzynarodowej innej niż Unia Europejska. </w:t>
      </w:r>
    </w:p>
    <w:p w14:paraId="473E635B" w14:textId="77777777" w:rsidR="00C8539A" w:rsidRPr="00C6560A" w:rsidRDefault="00C8539A" w:rsidP="009058E3">
      <w:pPr>
        <w:numPr>
          <w:ilvl w:val="2"/>
          <w:numId w:val="75"/>
        </w:numPr>
        <w:spacing w:after="250" w:line="266" w:lineRule="auto"/>
        <w:ind w:hanging="569"/>
        <w:jc w:val="both"/>
        <w:rPr>
          <w:rFonts w:ascii="Calibri" w:eastAsia="Calibri" w:hAnsi="Calibri" w:cs="Calibri"/>
          <w:b/>
          <w:bCs/>
          <w:color w:val="000000"/>
          <w:kern w:val="2"/>
          <w:szCs w:val="24"/>
          <w:lang w:eastAsia="pl-PL"/>
          <w14:ligatures w14:val="standardContextual"/>
        </w:rPr>
      </w:pPr>
      <w:r w:rsidRPr="00C6560A">
        <w:rPr>
          <w:rFonts w:ascii="Calibri" w:eastAsia="Calibri" w:hAnsi="Calibri" w:cs="Calibri"/>
          <w:b/>
          <w:bCs/>
          <w:color w:val="000000"/>
          <w:kern w:val="2"/>
          <w:sz w:val="20"/>
          <w:szCs w:val="24"/>
          <w:lang w:eastAsia="pl-PL"/>
          <w14:ligatures w14:val="standardContextual"/>
        </w:rPr>
        <w:t xml:space="preserve">Kontakt z administratorem danych i Inspektorem Ochrony Danych </w:t>
      </w:r>
    </w:p>
    <w:p w14:paraId="3F76697C" w14:textId="77777777" w:rsidR="00C8539A" w:rsidRPr="00C6560A" w:rsidRDefault="00C8539A" w:rsidP="00C8539A">
      <w:pPr>
        <w:spacing w:after="244" w:line="269" w:lineRule="auto"/>
        <w:ind w:left="9" w:right="11" w:hanging="10"/>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Jeśli mają Państwo pytania dotyczące przetwarzania przez nas danych osobowych, prosimy kontaktować z Inspektorami Ochrony Danych Osobowych (IOD) w następujący sposób: </w:t>
      </w:r>
    </w:p>
    <w:p w14:paraId="3CB98234" w14:textId="77777777" w:rsidR="00C8539A" w:rsidRPr="00C6560A" w:rsidRDefault="00C8539A" w:rsidP="00C8539A">
      <w:pPr>
        <w:spacing w:after="250" w:line="266" w:lineRule="auto"/>
        <w:ind w:left="374" w:firstLine="4"/>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1.</w:t>
      </w:r>
      <w:r w:rsidRPr="00C6560A">
        <w:rPr>
          <w:rFonts w:ascii="Arial" w:eastAsia="Arial" w:hAnsi="Arial" w:cs="Arial"/>
          <w:color w:val="000000"/>
          <w:kern w:val="2"/>
          <w:sz w:val="20"/>
          <w:szCs w:val="24"/>
          <w:lang w:eastAsia="pl-PL"/>
          <w14:ligatures w14:val="standardContextual"/>
        </w:rPr>
        <w:t xml:space="preserve"> </w:t>
      </w:r>
      <w:r w:rsidRPr="00C6560A">
        <w:rPr>
          <w:rFonts w:ascii="Calibri" w:eastAsia="Calibri" w:hAnsi="Calibri" w:cs="Calibri"/>
          <w:color w:val="000000"/>
          <w:kern w:val="2"/>
          <w:sz w:val="20"/>
          <w:szCs w:val="24"/>
          <w:lang w:eastAsia="pl-PL"/>
          <w14:ligatures w14:val="standardContextual"/>
        </w:rPr>
        <w:t xml:space="preserve">IOD MFiPR: </w:t>
      </w:r>
    </w:p>
    <w:p w14:paraId="33C4DBA9" w14:textId="77777777" w:rsidR="00C8539A" w:rsidRPr="00C6560A" w:rsidRDefault="00C8539A" w:rsidP="009058E3">
      <w:pPr>
        <w:numPr>
          <w:ilvl w:val="0"/>
          <w:numId w:val="78"/>
        </w:numPr>
        <w:spacing w:after="0" w:line="491" w:lineRule="auto"/>
        <w:ind w:right="11"/>
        <w:contextualSpacing/>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pocztą tradycyjną, kierując korespondencję na adres ul. Wspólna 2/4, 00-926 Warszawa,</w:t>
      </w:r>
    </w:p>
    <w:p w14:paraId="222BA2E9" w14:textId="77777777" w:rsidR="00C8539A" w:rsidRPr="00C6560A" w:rsidRDefault="00C8539A" w:rsidP="009058E3">
      <w:pPr>
        <w:numPr>
          <w:ilvl w:val="0"/>
          <w:numId w:val="78"/>
        </w:numPr>
        <w:spacing w:after="0" w:line="491" w:lineRule="auto"/>
        <w:ind w:right="11"/>
        <w:contextualSpacing/>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elektronicznie na adres e-mail</w:t>
      </w:r>
      <w:r w:rsidRPr="00C6560A">
        <w:rPr>
          <w:rFonts w:ascii="Calibri" w:eastAsia="Calibri" w:hAnsi="Calibri" w:cs="Calibri"/>
          <w:i/>
          <w:iCs/>
          <w:color w:val="000000"/>
          <w:kern w:val="2"/>
          <w:sz w:val="20"/>
          <w:szCs w:val="24"/>
          <w:lang w:eastAsia="pl-PL"/>
          <w14:ligatures w14:val="standardContextual"/>
        </w:rPr>
        <w:t xml:space="preserve">: </w:t>
      </w:r>
      <w:r w:rsidRPr="00C6560A">
        <w:rPr>
          <w:rFonts w:ascii="Calibri" w:eastAsia="Calibri" w:hAnsi="Calibri" w:cs="Calibri"/>
          <w:i/>
          <w:iCs/>
          <w:color w:val="000000"/>
          <w:kern w:val="2"/>
          <w:sz w:val="21"/>
          <w:szCs w:val="24"/>
          <w:u w:val="single" w:color="0000FF"/>
          <w:lang w:eastAsia="pl-PL"/>
          <w14:ligatures w14:val="standardContextual"/>
        </w:rPr>
        <w:t>IOD@mfipr.gov.pl</w:t>
      </w:r>
      <w:r w:rsidRPr="00C6560A">
        <w:rPr>
          <w:rFonts w:ascii="Calibri" w:eastAsia="Calibri" w:hAnsi="Calibri" w:cs="Calibri"/>
          <w:i/>
          <w:iCs/>
          <w:color w:val="000000"/>
          <w:kern w:val="2"/>
          <w:sz w:val="20"/>
          <w:szCs w:val="24"/>
          <w:lang w:eastAsia="pl-PL"/>
          <w14:ligatures w14:val="standardContextual"/>
        </w:rPr>
        <w:t>,</w:t>
      </w:r>
      <w:r w:rsidRPr="00C6560A">
        <w:rPr>
          <w:rFonts w:ascii="Calibri" w:eastAsia="Calibri" w:hAnsi="Calibri" w:cs="Calibri"/>
          <w:color w:val="000000"/>
          <w:kern w:val="2"/>
          <w:sz w:val="20"/>
          <w:szCs w:val="24"/>
          <w:lang w:eastAsia="pl-PL"/>
          <w14:ligatures w14:val="standardContextual"/>
        </w:rPr>
        <w:t xml:space="preserve"> </w:t>
      </w:r>
    </w:p>
    <w:p w14:paraId="7F15872D" w14:textId="77777777" w:rsidR="00C8539A" w:rsidRPr="00C6560A" w:rsidRDefault="00C8539A" w:rsidP="00C8539A">
      <w:pPr>
        <w:spacing w:after="250" w:line="266" w:lineRule="auto"/>
        <w:ind w:left="374" w:firstLine="4"/>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2.</w:t>
      </w:r>
      <w:r w:rsidRPr="00C6560A">
        <w:rPr>
          <w:rFonts w:ascii="Arial" w:eastAsia="Arial" w:hAnsi="Arial" w:cs="Arial"/>
          <w:color w:val="000000"/>
          <w:kern w:val="2"/>
          <w:sz w:val="20"/>
          <w:szCs w:val="24"/>
          <w:lang w:eastAsia="pl-PL"/>
          <w14:ligatures w14:val="standardContextual"/>
        </w:rPr>
        <w:t xml:space="preserve"> </w:t>
      </w:r>
      <w:r w:rsidRPr="00C6560A">
        <w:rPr>
          <w:rFonts w:ascii="Calibri" w:eastAsia="Calibri" w:hAnsi="Calibri" w:cs="Calibri"/>
          <w:color w:val="000000"/>
          <w:kern w:val="2"/>
          <w:sz w:val="20"/>
          <w:szCs w:val="24"/>
          <w:lang w:eastAsia="pl-PL"/>
          <w14:ligatures w14:val="standardContextual"/>
        </w:rPr>
        <w:t xml:space="preserve">IOD MZ: </w:t>
      </w:r>
    </w:p>
    <w:p w14:paraId="77EFD4F0" w14:textId="77777777" w:rsidR="00C8539A" w:rsidRPr="00C6560A" w:rsidRDefault="00C8539A" w:rsidP="009058E3">
      <w:pPr>
        <w:numPr>
          <w:ilvl w:val="0"/>
          <w:numId w:val="79"/>
        </w:numPr>
        <w:spacing w:after="0" w:line="491" w:lineRule="auto"/>
        <w:ind w:right="11"/>
        <w:contextualSpacing/>
        <w:jc w:val="both"/>
        <w:rPr>
          <w:rFonts w:ascii="Calibri" w:eastAsia="Calibri" w:hAnsi="Calibri" w:cs="Calibri"/>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pocztą tradycyjną, kierując korespondencję na adres: ul. Miodowa 15, 00-952 Warszawa,</w:t>
      </w:r>
    </w:p>
    <w:p w14:paraId="46C8E450" w14:textId="77777777" w:rsidR="00C8539A" w:rsidRPr="00C6560A" w:rsidRDefault="00C8539A" w:rsidP="009058E3">
      <w:pPr>
        <w:numPr>
          <w:ilvl w:val="0"/>
          <w:numId w:val="79"/>
        </w:numPr>
        <w:spacing w:after="0" w:line="491" w:lineRule="auto"/>
        <w:ind w:right="11"/>
        <w:contextualSpacing/>
        <w:jc w:val="both"/>
        <w:rPr>
          <w:rFonts w:ascii="Calibri" w:eastAsia="Calibri" w:hAnsi="Calibri" w:cs="Calibri"/>
          <w:i/>
          <w:iCs/>
          <w:color w:val="000000"/>
          <w:kern w:val="2"/>
          <w:szCs w:val="24"/>
          <w:lang w:eastAsia="pl-PL"/>
          <w14:ligatures w14:val="standardContextual"/>
        </w:rPr>
      </w:pPr>
      <w:r w:rsidRPr="00C6560A">
        <w:rPr>
          <w:rFonts w:ascii="Calibri" w:eastAsia="Calibri" w:hAnsi="Calibri" w:cs="Calibri"/>
          <w:color w:val="000000"/>
          <w:kern w:val="2"/>
          <w:sz w:val="20"/>
          <w:szCs w:val="24"/>
          <w:lang w:eastAsia="pl-PL"/>
          <w14:ligatures w14:val="standardContextual"/>
        </w:rPr>
        <w:t xml:space="preserve">elektronicznie na adres e-mail: </w:t>
      </w:r>
      <w:r w:rsidRPr="00C6560A">
        <w:rPr>
          <w:rFonts w:ascii="Calibri" w:eastAsia="Calibri" w:hAnsi="Calibri" w:cs="Calibri"/>
          <w:i/>
          <w:iCs/>
          <w:color w:val="000000"/>
          <w:kern w:val="2"/>
          <w:sz w:val="21"/>
          <w:szCs w:val="24"/>
          <w:u w:val="single" w:color="0000FF"/>
          <w:lang w:eastAsia="pl-PL"/>
          <w14:ligatures w14:val="standardContextual"/>
        </w:rPr>
        <w:t>iod@mz.gov.pl</w:t>
      </w:r>
      <w:r w:rsidRPr="00C6560A">
        <w:rPr>
          <w:rFonts w:ascii="Calibri" w:eastAsia="Calibri" w:hAnsi="Calibri" w:cs="Calibri"/>
          <w:i/>
          <w:iCs/>
          <w:color w:val="000000"/>
          <w:kern w:val="2"/>
          <w:sz w:val="20"/>
          <w:szCs w:val="24"/>
          <w:lang w:eastAsia="pl-PL"/>
          <w14:ligatures w14:val="standardContextual"/>
        </w:rPr>
        <w:t xml:space="preserve"> </w:t>
      </w:r>
    </w:p>
    <w:p w14:paraId="18212380" w14:textId="77777777" w:rsidR="00C369B0" w:rsidRPr="00C6560A" w:rsidRDefault="00C369B0" w:rsidP="00C369B0">
      <w:pPr>
        <w:suppressAutoHyphens/>
        <w:spacing w:after="0" w:line="271" w:lineRule="auto"/>
        <w:jc w:val="both"/>
        <w:rPr>
          <w:rFonts w:ascii="Calibri" w:eastAsia="Arial" w:hAnsi="Calibri" w:cs="Calibri"/>
          <w:lang w:eastAsia="pl-PL"/>
        </w:rPr>
      </w:pPr>
    </w:p>
    <w:p w14:paraId="13B98DCF" w14:textId="34104520" w:rsidR="00C9383C" w:rsidRPr="00C6560A" w:rsidRDefault="00C9383C">
      <w:pPr>
        <w:rPr>
          <w:rFonts w:cstheme="minorHAnsi"/>
        </w:rPr>
      </w:pPr>
      <w:r w:rsidRPr="00C6560A">
        <w:rPr>
          <w:rFonts w:cstheme="minorHAnsi"/>
        </w:rPr>
        <w:br w:type="page"/>
      </w:r>
    </w:p>
    <w:p w14:paraId="16E13687" w14:textId="77777777" w:rsidR="00C9383C" w:rsidRPr="00C6560A" w:rsidRDefault="00C9383C" w:rsidP="00945A17">
      <w:pPr>
        <w:spacing w:after="0" w:line="240" w:lineRule="auto"/>
        <w:ind w:right="197"/>
        <w:rPr>
          <w:rFonts w:cstheme="minorHAnsi"/>
        </w:rPr>
        <w:sectPr w:rsidR="00C9383C" w:rsidRPr="00C6560A" w:rsidSect="00012E8F">
          <w:headerReference w:type="default" r:id="rId19"/>
          <w:headerReference w:type="first" r:id="rId20"/>
          <w:pgSz w:w="11906" w:h="16838"/>
          <w:pgMar w:top="1530" w:right="1417" w:bottom="1417" w:left="1417" w:header="709" w:footer="709" w:gutter="0"/>
          <w:cols w:space="708"/>
          <w:titlePg/>
          <w:docGrid w:linePitch="360"/>
        </w:sectPr>
      </w:pPr>
    </w:p>
    <w:p w14:paraId="4CDAC832" w14:textId="77925B8B" w:rsidR="00E451F0" w:rsidRPr="00C6560A" w:rsidRDefault="00E451F0" w:rsidP="00E451F0">
      <w:pPr>
        <w:spacing w:after="120"/>
        <w:jc w:val="right"/>
        <w:rPr>
          <w:b/>
          <w:sz w:val="24"/>
          <w:szCs w:val="24"/>
        </w:rPr>
      </w:pPr>
      <w:r w:rsidRPr="00C6560A">
        <w:rPr>
          <w:b/>
          <w:sz w:val="24"/>
          <w:szCs w:val="24"/>
        </w:rPr>
        <w:lastRenderedPageBreak/>
        <w:t xml:space="preserve">Załącznik nr </w:t>
      </w:r>
      <w:r w:rsidR="00884F3A" w:rsidRPr="00C6560A">
        <w:rPr>
          <w:b/>
          <w:sz w:val="24"/>
          <w:szCs w:val="24"/>
        </w:rPr>
        <w:t>11</w:t>
      </w:r>
      <w:r w:rsidRPr="00C6560A">
        <w:rPr>
          <w:b/>
          <w:sz w:val="24"/>
          <w:szCs w:val="24"/>
        </w:rPr>
        <w:t xml:space="preserve"> do SWZ</w:t>
      </w:r>
    </w:p>
    <w:p w14:paraId="003F0986" w14:textId="77777777" w:rsidR="00E451F0" w:rsidRPr="00C6560A" w:rsidRDefault="00E451F0" w:rsidP="00E451F0">
      <w:pPr>
        <w:spacing w:after="120"/>
        <w:jc w:val="center"/>
        <w:rPr>
          <w:b/>
          <w:sz w:val="24"/>
          <w:szCs w:val="24"/>
        </w:rPr>
      </w:pPr>
      <w:bookmarkStart w:id="34" w:name="_Hlk207705341"/>
      <w:bookmarkStart w:id="35" w:name="_Hlk207709863"/>
      <w:r w:rsidRPr="00C6560A">
        <w:rPr>
          <w:b/>
          <w:sz w:val="24"/>
          <w:szCs w:val="24"/>
        </w:rPr>
        <w:t xml:space="preserve">Arkusz parametrów ocenianych </w:t>
      </w:r>
      <w:bookmarkEnd w:id="34"/>
      <w:r w:rsidRPr="00C6560A">
        <w:rPr>
          <w:b/>
          <w:sz w:val="24"/>
          <w:szCs w:val="24"/>
        </w:rPr>
        <w:t>na podstawie kryterium „</w:t>
      </w:r>
      <w:bookmarkStart w:id="36" w:name="_Hlk207706457"/>
      <w:r w:rsidRPr="00C6560A">
        <w:rPr>
          <w:b/>
          <w:sz w:val="24"/>
          <w:szCs w:val="24"/>
        </w:rPr>
        <w:t>zamówienia zielone i DNSH</w:t>
      </w:r>
      <w:bookmarkEnd w:id="36"/>
      <w:r w:rsidRPr="00C6560A">
        <w:rPr>
          <w:b/>
          <w:sz w:val="24"/>
          <w:szCs w:val="24"/>
        </w:rPr>
        <w:t xml:space="preserve">*”  </w:t>
      </w:r>
    </w:p>
    <w:p w14:paraId="0D5D079D" w14:textId="4F05BBBD" w:rsidR="00E451F0" w:rsidRPr="00C6560A" w:rsidRDefault="00E451F0" w:rsidP="00E451F0">
      <w:pPr>
        <w:spacing w:after="120"/>
        <w:rPr>
          <w:b/>
          <w:sz w:val="24"/>
          <w:szCs w:val="24"/>
        </w:rPr>
      </w:pPr>
    </w:p>
    <w:tbl>
      <w:tblPr>
        <w:tblW w:w="14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96"/>
        <w:gridCol w:w="9705"/>
        <w:gridCol w:w="2127"/>
        <w:gridCol w:w="1984"/>
      </w:tblGrid>
      <w:tr w:rsidR="00E451F0" w:rsidRPr="00C6560A" w14:paraId="0E2EAAC8" w14:textId="77777777" w:rsidTr="00102D5A">
        <w:trPr>
          <w:trHeight w:val="433"/>
        </w:trPr>
        <w:tc>
          <w:tcPr>
            <w:tcW w:w="4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35"/>
          <w:p w14:paraId="44F9D2C6" w14:textId="77777777" w:rsidR="00E451F0" w:rsidRPr="00C6560A" w:rsidRDefault="00E451F0" w:rsidP="00102D5A">
            <w:pPr>
              <w:snapToGrid w:val="0"/>
              <w:jc w:val="center"/>
              <w:rPr>
                <w:b/>
              </w:rPr>
            </w:pPr>
            <w:r w:rsidRPr="00C6560A">
              <w:rPr>
                <w:b/>
              </w:rPr>
              <w:t>Lp.</w:t>
            </w:r>
          </w:p>
        </w:tc>
        <w:tc>
          <w:tcPr>
            <w:tcW w:w="97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F17DBBD" w14:textId="77777777" w:rsidR="00E451F0" w:rsidRPr="00C6560A" w:rsidRDefault="00E451F0" w:rsidP="00102D5A">
            <w:pPr>
              <w:pStyle w:val="Tytu"/>
              <w:spacing w:line="276" w:lineRule="auto"/>
              <w:rPr>
                <w:b w:val="0"/>
                <w:bCs/>
                <w:sz w:val="20"/>
              </w:rPr>
            </w:pPr>
            <w:r w:rsidRPr="00C6560A">
              <w:rPr>
                <w:bCs/>
                <w:sz w:val="20"/>
              </w:rPr>
              <w:t>Opis kryterium częściowego</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155BD9A" w14:textId="77777777" w:rsidR="00E451F0" w:rsidRPr="00C6560A" w:rsidRDefault="00E451F0" w:rsidP="00102D5A">
            <w:pPr>
              <w:snapToGrid w:val="0"/>
              <w:jc w:val="center"/>
              <w:rPr>
                <w:b/>
              </w:rPr>
            </w:pPr>
            <w:r w:rsidRPr="00C6560A">
              <w:rPr>
                <w:b/>
              </w:rPr>
              <w:t>Podać/wpisać</w:t>
            </w:r>
          </w:p>
          <w:p w14:paraId="21576B8E" w14:textId="77777777" w:rsidR="00E451F0" w:rsidRPr="00C6560A" w:rsidRDefault="00E451F0" w:rsidP="00102D5A">
            <w:pPr>
              <w:snapToGrid w:val="0"/>
              <w:jc w:val="center"/>
              <w:rPr>
                <w:b/>
              </w:rPr>
            </w:pPr>
            <w:r w:rsidRPr="00C6560A">
              <w:rPr>
                <w:b/>
              </w:rPr>
              <w:t>A lub B lub C **</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1C5D950" w14:textId="77777777" w:rsidR="00E451F0" w:rsidRPr="00C6560A" w:rsidRDefault="00E451F0" w:rsidP="00102D5A">
            <w:pPr>
              <w:snapToGrid w:val="0"/>
              <w:jc w:val="center"/>
              <w:rPr>
                <w:b/>
              </w:rPr>
            </w:pPr>
            <w:r w:rsidRPr="00C6560A">
              <w:rPr>
                <w:b/>
              </w:rPr>
              <w:t>Zakres punktacji</w:t>
            </w:r>
          </w:p>
        </w:tc>
      </w:tr>
      <w:tr w:rsidR="00E451F0" w:rsidRPr="00C6560A" w14:paraId="094D51BD" w14:textId="77777777" w:rsidTr="00102D5A">
        <w:tc>
          <w:tcPr>
            <w:tcW w:w="496" w:type="dxa"/>
            <w:tcBorders>
              <w:top w:val="single" w:sz="4" w:space="0" w:color="000000"/>
              <w:left w:val="single" w:sz="4" w:space="0" w:color="000000"/>
              <w:bottom w:val="single" w:sz="4" w:space="0" w:color="000000"/>
              <w:right w:val="single" w:sz="4" w:space="0" w:color="000000"/>
            </w:tcBorders>
            <w:vAlign w:val="center"/>
            <w:hideMark/>
          </w:tcPr>
          <w:p w14:paraId="2F5A7088" w14:textId="77777777" w:rsidR="00E451F0" w:rsidRPr="00C6560A" w:rsidRDefault="00E451F0" w:rsidP="00102D5A">
            <w:pPr>
              <w:snapToGrid w:val="0"/>
              <w:jc w:val="center"/>
            </w:pPr>
            <w:r w:rsidRPr="00C6560A">
              <w:t>1.</w:t>
            </w:r>
          </w:p>
        </w:tc>
        <w:tc>
          <w:tcPr>
            <w:tcW w:w="9705" w:type="dxa"/>
            <w:tcBorders>
              <w:top w:val="single" w:sz="4" w:space="0" w:color="000000"/>
              <w:left w:val="single" w:sz="4" w:space="0" w:color="000000"/>
              <w:bottom w:val="single" w:sz="4" w:space="0" w:color="000000"/>
              <w:right w:val="single" w:sz="4" w:space="0" w:color="000000"/>
            </w:tcBorders>
            <w:vAlign w:val="center"/>
            <w:hideMark/>
          </w:tcPr>
          <w:p w14:paraId="3B9BDBE3" w14:textId="77777777" w:rsidR="00E451F0" w:rsidRPr="00C6560A" w:rsidRDefault="00E451F0" w:rsidP="00102D5A">
            <w:r w:rsidRPr="00C6560A">
              <w:t xml:space="preserve">Recykling sprzętu: </w:t>
            </w:r>
          </w:p>
          <w:p w14:paraId="654F5C12" w14:textId="77777777" w:rsidR="00E451F0" w:rsidRPr="00C6560A" w:rsidRDefault="00E451F0" w:rsidP="009058E3">
            <w:pPr>
              <w:numPr>
                <w:ilvl w:val="0"/>
                <w:numId w:val="87"/>
              </w:numPr>
              <w:suppressAutoHyphens/>
              <w:spacing w:after="0"/>
              <w:ind w:left="499" w:hanging="426"/>
              <w:jc w:val="both"/>
            </w:pPr>
            <w:r w:rsidRPr="00C6560A">
              <w:t>oferowany sprzęt nie nadaje się do recyklingu – 0 pkt</w:t>
            </w:r>
          </w:p>
          <w:p w14:paraId="308BF8C1" w14:textId="77777777" w:rsidR="00E451F0" w:rsidRPr="00C6560A" w:rsidRDefault="00E451F0" w:rsidP="009058E3">
            <w:pPr>
              <w:numPr>
                <w:ilvl w:val="0"/>
                <w:numId w:val="87"/>
              </w:numPr>
              <w:suppressAutoHyphens/>
              <w:spacing w:after="0"/>
              <w:ind w:left="499" w:hanging="426"/>
              <w:jc w:val="both"/>
            </w:pPr>
            <w:r w:rsidRPr="00C6560A">
              <w:t xml:space="preserve">oferowany sprzęt nadaje się do </w:t>
            </w:r>
            <w:r w:rsidRPr="00C6560A">
              <w:rPr>
                <w:rFonts w:eastAsia="Times New Roman"/>
                <w:lang w:eastAsia="pl-PL"/>
              </w:rPr>
              <w:t>recyklingu częściowo, tj. od 1% do 79% – 2 pkt</w:t>
            </w:r>
          </w:p>
          <w:p w14:paraId="04D2D244" w14:textId="77777777" w:rsidR="00E451F0" w:rsidRPr="00C6560A" w:rsidRDefault="00E451F0" w:rsidP="009058E3">
            <w:pPr>
              <w:numPr>
                <w:ilvl w:val="0"/>
                <w:numId w:val="87"/>
              </w:numPr>
              <w:suppressAutoHyphens/>
              <w:spacing w:after="0"/>
              <w:ind w:left="499" w:hanging="426"/>
              <w:jc w:val="both"/>
            </w:pPr>
            <w:r w:rsidRPr="00C6560A">
              <w:t xml:space="preserve">oferowany sprzęt nadaje się do </w:t>
            </w:r>
            <w:r w:rsidRPr="00C6560A">
              <w:rPr>
                <w:rFonts w:eastAsia="Times New Roman"/>
                <w:lang w:eastAsia="pl-PL"/>
              </w:rPr>
              <w:t>recyklingu w co najmniej 80% – 5 pkt</w:t>
            </w:r>
          </w:p>
        </w:tc>
        <w:tc>
          <w:tcPr>
            <w:tcW w:w="2127" w:type="dxa"/>
            <w:tcBorders>
              <w:top w:val="single" w:sz="4" w:space="0" w:color="000000"/>
              <w:left w:val="single" w:sz="4" w:space="0" w:color="000000"/>
              <w:bottom w:val="single" w:sz="4" w:space="0" w:color="000000"/>
              <w:right w:val="single" w:sz="4" w:space="0" w:color="000000"/>
            </w:tcBorders>
          </w:tcPr>
          <w:p w14:paraId="26D93F7D" w14:textId="77777777" w:rsidR="00E451F0" w:rsidRPr="00C6560A" w:rsidRDefault="00E451F0" w:rsidP="00102D5A">
            <w:pPr>
              <w:snapToGrid w:val="0"/>
              <w:jc w:val="cente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7656E81" w14:textId="77777777" w:rsidR="00E451F0" w:rsidRPr="00C6560A" w:rsidRDefault="00E451F0" w:rsidP="00102D5A">
            <w:pPr>
              <w:snapToGrid w:val="0"/>
              <w:jc w:val="center"/>
            </w:pPr>
            <w:r w:rsidRPr="00C6560A">
              <w:t>0 – 5</w:t>
            </w:r>
          </w:p>
        </w:tc>
      </w:tr>
      <w:tr w:rsidR="00E451F0" w:rsidRPr="00C6560A" w14:paraId="2FFEBBF0" w14:textId="77777777" w:rsidTr="00102D5A">
        <w:tc>
          <w:tcPr>
            <w:tcW w:w="496" w:type="dxa"/>
            <w:tcBorders>
              <w:top w:val="single" w:sz="4" w:space="0" w:color="000000"/>
              <w:left w:val="single" w:sz="4" w:space="0" w:color="000000"/>
              <w:bottom w:val="single" w:sz="4" w:space="0" w:color="000000"/>
              <w:right w:val="single" w:sz="4" w:space="0" w:color="000000"/>
            </w:tcBorders>
            <w:vAlign w:val="center"/>
            <w:hideMark/>
          </w:tcPr>
          <w:p w14:paraId="76457156" w14:textId="77777777" w:rsidR="00E451F0" w:rsidRPr="00C6560A" w:rsidRDefault="00E451F0" w:rsidP="00102D5A">
            <w:pPr>
              <w:snapToGrid w:val="0"/>
              <w:jc w:val="center"/>
            </w:pPr>
            <w:r w:rsidRPr="00C6560A">
              <w:t>2.</w:t>
            </w:r>
          </w:p>
        </w:tc>
        <w:tc>
          <w:tcPr>
            <w:tcW w:w="9705" w:type="dxa"/>
            <w:tcBorders>
              <w:top w:val="single" w:sz="4" w:space="0" w:color="000000"/>
              <w:left w:val="single" w:sz="4" w:space="0" w:color="000000"/>
              <w:bottom w:val="single" w:sz="4" w:space="0" w:color="000000"/>
              <w:right w:val="single" w:sz="4" w:space="0" w:color="000000"/>
            </w:tcBorders>
            <w:vAlign w:val="center"/>
            <w:hideMark/>
          </w:tcPr>
          <w:p w14:paraId="6119DA7D" w14:textId="77777777" w:rsidR="00E451F0" w:rsidRPr="00C6560A" w:rsidRDefault="00E451F0" w:rsidP="00102D5A">
            <w:r w:rsidRPr="00C6560A">
              <w:t xml:space="preserve">Recykling opakowania: </w:t>
            </w:r>
          </w:p>
          <w:p w14:paraId="37DFDD21" w14:textId="77777777" w:rsidR="00E451F0" w:rsidRPr="00C6560A" w:rsidRDefault="00E451F0" w:rsidP="009058E3">
            <w:pPr>
              <w:numPr>
                <w:ilvl w:val="0"/>
                <w:numId w:val="88"/>
              </w:numPr>
              <w:suppressAutoHyphens/>
              <w:spacing w:after="0"/>
              <w:ind w:left="499" w:hanging="426"/>
              <w:jc w:val="both"/>
            </w:pPr>
            <w:r w:rsidRPr="00C6560A">
              <w:t>opakowanie nie nadaje się do recyklingu – 0 pkt</w:t>
            </w:r>
          </w:p>
          <w:p w14:paraId="22330E29" w14:textId="77777777" w:rsidR="00E451F0" w:rsidRPr="00C6560A" w:rsidRDefault="00E451F0" w:rsidP="009058E3">
            <w:pPr>
              <w:numPr>
                <w:ilvl w:val="0"/>
                <w:numId w:val="88"/>
              </w:numPr>
              <w:suppressAutoHyphens/>
              <w:spacing w:after="0"/>
              <w:ind w:left="499" w:hanging="426"/>
              <w:jc w:val="both"/>
            </w:pPr>
            <w:r w:rsidRPr="00C6560A">
              <w:t xml:space="preserve">opakowanie nadaje się do </w:t>
            </w:r>
            <w:r w:rsidRPr="00C6560A">
              <w:rPr>
                <w:rFonts w:eastAsia="Times New Roman"/>
                <w:lang w:eastAsia="pl-PL"/>
              </w:rPr>
              <w:t>recyklingu częściowo, tj. od 1% do 79% – 2 pkt</w:t>
            </w:r>
          </w:p>
          <w:p w14:paraId="1BB30633" w14:textId="77777777" w:rsidR="00E451F0" w:rsidRPr="00C6560A" w:rsidRDefault="00E451F0" w:rsidP="009058E3">
            <w:pPr>
              <w:numPr>
                <w:ilvl w:val="0"/>
                <w:numId w:val="88"/>
              </w:numPr>
              <w:suppressAutoHyphens/>
              <w:spacing w:after="0"/>
              <w:ind w:left="499" w:hanging="426"/>
              <w:jc w:val="both"/>
            </w:pPr>
            <w:r w:rsidRPr="00C6560A">
              <w:t xml:space="preserve">opakowanie nadaje się do </w:t>
            </w:r>
            <w:r w:rsidRPr="00C6560A">
              <w:rPr>
                <w:rFonts w:eastAsia="Times New Roman"/>
                <w:lang w:eastAsia="pl-PL"/>
              </w:rPr>
              <w:t>recyklingu w co najmniej 80% – 5 pkt</w:t>
            </w:r>
          </w:p>
        </w:tc>
        <w:tc>
          <w:tcPr>
            <w:tcW w:w="2127" w:type="dxa"/>
            <w:tcBorders>
              <w:top w:val="single" w:sz="4" w:space="0" w:color="000000"/>
              <w:left w:val="single" w:sz="4" w:space="0" w:color="000000"/>
              <w:bottom w:val="single" w:sz="4" w:space="0" w:color="000000"/>
              <w:right w:val="single" w:sz="4" w:space="0" w:color="000000"/>
            </w:tcBorders>
          </w:tcPr>
          <w:p w14:paraId="3E019B0F" w14:textId="77777777" w:rsidR="00E451F0" w:rsidRPr="00C6560A" w:rsidRDefault="00E451F0" w:rsidP="00102D5A">
            <w:pPr>
              <w:snapToGrid w:val="0"/>
              <w:jc w:val="cente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EA661B1" w14:textId="77777777" w:rsidR="00E451F0" w:rsidRPr="00C6560A" w:rsidRDefault="00E451F0" w:rsidP="00102D5A">
            <w:pPr>
              <w:snapToGrid w:val="0"/>
              <w:jc w:val="center"/>
            </w:pPr>
            <w:r w:rsidRPr="00C6560A">
              <w:t>0 - 5</w:t>
            </w:r>
          </w:p>
        </w:tc>
      </w:tr>
      <w:tr w:rsidR="00E451F0" w:rsidRPr="00C6560A" w14:paraId="37CDDCC6" w14:textId="77777777" w:rsidTr="00102D5A">
        <w:tc>
          <w:tcPr>
            <w:tcW w:w="496" w:type="dxa"/>
            <w:tcBorders>
              <w:top w:val="single" w:sz="4" w:space="0" w:color="000000"/>
              <w:left w:val="single" w:sz="4" w:space="0" w:color="000000"/>
              <w:bottom w:val="single" w:sz="4" w:space="0" w:color="000000"/>
              <w:right w:val="single" w:sz="4" w:space="0" w:color="000000"/>
            </w:tcBorders>
            <w:vAlign w:val="center"/>
          </w:tcPr>
          <w:p w14:paraId="5A7CAA99" w14:textId="77777777" w:rsidR="00E451F0" w:rsidRPr="00C6560A" w:rsidRDefault="00E451F0" w:rsidP="00102D5A">
            <w:pPr>
              <w:snapToGrid w:val="0"/>
              <w:jc w:val="center"/>
            </w:pPr>
            <w:r w:rsidRPr="00C6560A">
              <w:t>3.</w:t>
            </w:r>
          </w:p>
        </w:tc>
        <w:tc>
          <w:tcPr>
            <w:tcW w:w="9705" w:type="dxa"/>
            <w:tcBorders>
              <w:top w:val="single" w:sz="4" w:space="0" w:color="000000"/>
              <w:left w:val="single" w:sz="4" w:space="0" w:color="000000"/>
              <w:bottom w:val="single" w:sz="4" w:space="0" w:color="000000"/>
              <w:right w:val="single" w:sz="4" w:space="0" w:color="000000"/>
            </w:tcBorders>
            <w:vAlign w:val="center"/>
          </w:tcPr>
          <w:p w14:paraId="7BA98333" w14:textId="77777777" w:rsidR="00E451F0" w:rsidRPr="00C6560A" w:rsidRDefault="00E451F0" w:rsidP="00102D5A">
            <w:r w:rsidRPr="00C6560A">
              <w:t xml:space="preserve">Sprzęt zawiera elementy / substancje, które wymagają utylizacji jako zagrażające środowisku, np. baterie, akumulatory, itp.: </w:t>
            </w:r>
          </w:p>
          <w:p w14:paraId="311B30A4" w14:textId="77777777" w:rsidR="00E451F0" w:rsidRPr="00C6560A" w:rsidRDefault="00E451F0" w:rsidP="009058E3">
            <w:pPr>
              <w:numPr>
                <w:ilvl w:val="0"/>
                <w:numId w:val="89"/>
              </w:numPr>
              <w:suppressAutoHyphens/>
              <w:spacing w:after="0"/>
              <w:ind w:left="499" w:hanging="426"/>
            </w:pPr>
            <w:r w:rsidRPr="00C6560A">
              <w:t>Tak – 0 pkt</w:t>
            </w:r>
          </w:p>
          <w:p w14:paraId="7B25D9D1" w14:textId="77777777" w:rsidR="00E451F0" w:rsidRPr="00C6560A" w:rsidRDefault="00E451F0" w:rsidP="009058E3">
            <w:pPr>
              <w:numPr>
                <w:ilvl w:val="0"/>
                <w:numId w:val="89"/>
              </w:numPr>
              <w:suppressAutoHyphens/>
              <w:spacing w:after="0"/>
              <w:ind w:left="499" w:hanging="426"/>
            </w:pPr>
            <w:r w:rsidRPr="00C6560A">
              <w:t>Nie – 2 pkt</w:t>
            </w:r>
          </w:p>
        </w:tc>
        <w:tc>
          <w:tcPr>
            <w:tcW w:w="2127" w:type="dxa"/>
            <w:tcBorders>
              <w:top w:val="single" w:sz="4" w:space="0" w:color="000000"/>
              <w:left w:val="single" w:sz="4" w:space="0" w:color="000000"/>
              <w:bottom w:val="single" w:sz="4" w:space="0" w:color="000000"/>
              <w:right w:val="single" w:sz="4" w:space="0" w:color="000000"/>
            </w:tcBorders>
          </w:tcPr>
          <w:p w14:paraId="762229BF" w14:textId="77777777" w:rsidR="00E451F0" w:rsidRPr="00C6560A" w:rsidRDefault="00E451F0" w:rsidP="00102D5A">
            <w:pPr>
              <w:snapToGrid w:val="0"/>
              <w:jc w:val="center"/>
            </w:pPr>
          </w:p>
        </w:tc>
        <w:tc>
          <w:tcPr>
            <w:tcW w:w="1984" w:type="dxa"/>
            <w:tcBorders>
              <w:top w:val="single" w:sz="4" w:space="0" w:color="000000"/>
              <w:left w:val="single" w:sz="4" w:space="0" w:color="000000"/>
              <w:bottom w:val="single" w:sz="4" w:space="0" w:color="000000"/>
              <w:right w:val="single" w:sz="4" w:space="0" w:color="000000"/>
            </w:tcBorders>
            <w:vAlign w:val="center"/>
          </w:tcPr>
          <w:p w14:paraId="17A88A49" w14:textId="77777777" w:rsidR="00E451F0" w:rsidRPr="00C6560A" w:rsidRDefault="00E451F0" w:rsidP="00102D5A">
            <w:pPr>
              <w:snapToGrid w:val="0"/>
              <w:jc w:val="center"/>
            </w:pPr>
            <w:r w:rsidRPr="00C6560A">
              <w:t>0 - 2</w:t>
            </w:r>
          </w:p>
        </w:tc>
      </w:tr>
    </w:tbl>
    <w:p w14:paraId="6F9B71FE" w14:textId="77777777" w:rsidR="00E451F0" w:rsidRPr="00C6560A" w:rsidRDefault="00E451F0" w:rsidP="00E451F0"/>
    <w:p w14:paraId="397103DA" w14:textId="77777777" w:rsidR="00E451F0" w:rsidRPr="00C6560A" w:rsidRDefault="00E451F0" w:rsidP="00E451F0">
      <w:pPr>
        <w:spacing w:after="60"/>
        <w:jc w:val="both"/>
        <w:rPr>
          <w:b/>
          <w:bCs/>
          <w:i/>
        </w:rPr>
      </w:pPr>
      <w:r w:rsidRPr="00C6560A">
        <w:rPr>
          <w:b/>
          <w:bCs/>
          <w:i/>
        </w:rPr>
        <w:t xml:space="preserve"> Uwaga: Są to parametry podlegający ocenie. W przypadku, kiedy Wykonawca nie wypełni któregokolwiek z punktów Zamawiający przyjmie, że każdorazowo został zaoferowany parametr minimalny, tzn. taki za który Zamawiający przyznaje zero punktów. </w:t>
      </w:r>
    </w:p>
    <w:p w14:paraId="3FAD8F4C" w14:textId="5C3781C4" w:rsidR="00E451F0" w:rsidRPr="00C6560A" w:rsidRDefault="00E451F0" w:rsidP="00E451F0">
      <w:pPr>
        <w:spacing w:after="60"/>
        <w:jc w:val="both"/>
        <w:rPr>
          <w:i/>
        </w:rPr>
      </w:pPr>
      <w:r w:rsidRPr="00C6560A">
        <w:rPr>
          <w:i/>
        </w:rPr>
        <w:t xml:space="preserve">Dot. poz. 1 - Jeżeli nie cały sprzęt będzie podlegał w takim samym procencie recyklingowi, to do punktacji przyjęty będzie sprzęt z najniższym wskaźnikiem </w:t>
      </w:r>
      <w:r w:rsidR="00D737F6" w:rsidRPr="00C6560A">
        <w:rPr>
          <w:i/>
        </w:rPr>
        <w:br/>
      </w:r>
      <w:r w:rsidRPr="00C6560A">
        <w:rPr>
          <w:i/>
        </w:rPr>
        <w:t>(tj. jeśli w danej ofercie część sprzętu podlega recyklingowi np. w 10 %, inny np. w 90 %, to do punktacji przyjęty będzie wskaźnik 10% i Wykonawca otrzyma 2 punkty).</w:t>
      </w:r>
    </w:p>
    <w:p w14:paraId="005F2CEE" w14:textId="77777777" w:rsidR="00E451F0" w:rsidRPr="00C6560A" w:rsidRDefault="00E451F0" w:rsidP="00E451F0">
      <w:pPr>
        <w:spacing w:after="60"/>
        <w:jc w:val="both"/>
        <w:rPr>
          <w:i/>
        </w:rPr>
      </w:pPr>
      <w:r w:rsidRPr="00C6560A">
        <w:rPr>
          <w:i/>
        </w:rPr>
        <w:lastRenderedPageBreak/>
        <w:t>Dot. poz. 2 - Jeżeli nie wszystkie opakowania będą podlegały w takim samym procencie recyklingowi, to do punktacji przyjęte będzie opakowania z najniższym wskaźnikiem (tj. jeśli w danej ofercie część opakowań podlega recyklingowi np. w 10 %, inny np. w 90 %, to do punktacji przyjęty będzie wskaźnik 10% i Wykonawca otrzyma 2 punkty).</w:t>
      </w:r>
    </w:p>
    <w:p w14:paraId="5E4B6387" w14:textId="77777777" w:rsidR="00E451F0" w:rsidRPr="00C6560A" w:rsidRDefault="00E451F0" w:rsidP="00E451F0">
      <w:pPr>
        <w:spacing w:after="60"/>
        <w:jc w:val="both"/>
        <w:rPr>
          <w:i/>
        </w:rPr>
      </w:pPr>
      <w:r w:rsidRPr="00C6560A">
        <w:rPr>
          <w:i/>
        </w:rPr>
        <w:t>*Zasada DNSH (ang. Do No Significant Harm), czyli „nie czyń poważnych szkód”- Rozporządzenie Parlamentu Europejskiego i Rady (UE) 2020/852 z dnia 18 czerwca 2020 r. w sprawie ustanowienia ram ułatwiających zrównoważone inwestycje tzw. Taksonomia.</w:t>
      </w:r>
    </w:p>
    <w:p w14:paraId="0D360D4F" w14:textId="77777777" w:rsidR="00E451F0" w:rsidRPr="00C6560A" w:rsidRDefault="00E451F0" w:rsidP="00E451F0">
      <w:pPr>
        <w:spacing w:after="60"/>
        <w:jc w:val="both"/>
        <w:rPr>
          <w:i/>
        </w:rPr>
      </w:pPr>
      <w:r w:rsidRPr="00C6560A">
        <w:rPr>
          <w:i/>
        </w:rPr>
        <w:t>** Należy wpisać odpowiednią literę podaną w kolumnie „opis kryterium częściowego” i przyporządkowanym wierszu</w:t>
      </w:r>
    </w:p>
    <w:p w14:paraId="62F4DA9B" w14:textId="77777777" w:rsidR="00E451F0" w:rsidRPr="00C6560A" w:rsidRDefault="00E451F0" w:rsidP="00E451F0">
      <w:pPr>
        <w:rPr>
          <w:i/>
          <w:iCs/>
          <w:color w:val="FF0000"/>
        </w:rPr>
      </w:pPr>
    </w:p>
    <w:p w14:paraId="16F36B4E" w14:textId="2A00276A" w:rsidR="00E451F0" w:rsidRPr="00C6560A" w:rsidRDefault="00E451F0" w:rsidP="00E451F0">
      <w:pPr>
        <w:rPr>
          <w:i/>
          <w:iCs/>
          <w:color w:val="FF0000"/>
        </w:rPr>
      </w:pPr>
      <w:r w:rsidRPr="00C6560A">
        <w:rPr>
          <w:i/>
          <w:iCs/>
          <w:color w:val="FF0000"/>
        </w:rPr>
        <w:t>UWAGA:</w:t>
      </w:r>
    </w:p>
    <w:p w14:paraId="1368424A" w14:textId="77777777" w:rsidR="00E451F0" w:rsidRPr="00C6560A" w:rsidRDefault="00E451F0" w:rsidP="009058E3">
      <w:pPr>
        <w:pStyle w:val="Akapitzlist"/>
        <w:numPr>
          <w:ilvl w:val="0"/>
          <w:numId w:val="90"/>
        </w:numPr>
        <w:suppressAutoHyphens w:val="0"/>
        <w:contextualSpacing w:val="0"/>
        <w:rPr>
          <w:i/>
          <w:iCs/>
          <w:color w:val="FF0000"/>
          <w:sz w:val="22"/>
          <w:szCs w:val="22"/>
        </w:rPr>
      </w:pPr>
      <w:r w:rsidRPr="00C6560A">
        <w:rPr>
          <w:i/>
          <w:iCs/>
          <w:color w:val="FF0000"/>
          <w:sz w:val="22"/>
          <w:szCs w:val="22"/>
        </w:rPr>
        <w:t>Zamawiający zaleca przed podpisaniem, zapisanie dokumentu w formacie .pdf</w:t>
      </w:r>
    </w:p>
    <w:p w14:paraId="21C3D824" w14:textId="77777777" w:rsidR="00E451F0" w:rsidRPr="00C6560A" w:rsidRDefault="00E451F0" w:rsidP="009058E3">
      <w:pPr>
        <w:pStyle w:val="Akapitzlist"/>
        <w:numPr>
          <w:ilvl w:val="0"/>
          <w:numId w:val="90"/>
        </w:numPr>
        <w:suppressAutoHyphens w:val="0"/>
        <w:contextualSpacing w:val="0"/>
        <w:rPr>
          <w:i/>
          <w:iCs/>
          <w:color w:val="FF0000"/>
          <w:sz w:val="22"/>
          <w:szCs w:val="22"/>
        </w:rPr>
      </w:pPr>
      <w:r w:rsidRPr="00C6560A">
        <w:rPr>
          <w:i/>
          <w:iCs/>
          <w:color w:val="FF0000"/>
          <w:sz w:val="22"/>
          <w:szCs w:val="22"/>
        </w:rPr>
        <w:t>Dokument musi być opatrzony przez osobę lub osoby uprawnione do reprezentowania wykonawcy, kwalifikowanym podpisem elektronicznym.</w:t>
      </w:r>
      <w:r w:rsidRPr="00C6560A">
        <w:rPr>
          <w:noProof/>
        </w:rPr>
        <mc:AlternateContent>
          <mc:Choice Requires="wps">
            <w:drawing>
              <wp:anchor distT="0" distB="0" distL="114300" distR="114300" simplePos="0" relativeHeight="251659264" behindDoc="0" locked="0" layoutInCell="0" allowOverlap="1" wp14:anchorId="7EEEA700" wp14:editId="24899B18">
                <wp:simplePos x="0" y="0"/>
                <wp:positionH relativeFrom="column">
                  <wp:posOffset>8060690</wp:posOffset>
                </wp:positionH>
                <wp:positionV relativeFrom="paragraph">
                  <wp:posOffset>-8332470</wp:posOffset>
                </wp:positionV>
                <wp:extent cx="6126480" cy="0"/>
                <wp:effectExtent l="0" t="0" r="0" b="0"/>
                <wp:wrapNone/>
                <wp:docPr id="128933466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9DAAB" id="Line 1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7pt,-656.1pt" to="1117.1pt,-6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" o:allowincell="f"/>
            </w:pict>
          </mc:Fallback>
        </mc:AlternateContent>
      </w:r>
      <w:r w:rsidRPr="00C6560A">
        <w:rPr>
          <w:rFonts w:ascii="Tahoma" w:hAnsi="Tahoma"/>
          <w:noProof/>
        </w:rPr>
        <mc:AlternateContent>
          <mc:Choice Requires="wps">
            <w:drawing>
              <wp:anchor distT="0" distB="0" distL="114300" distR="114300" simplePos="0" relativeHeight="251660288" behindDoc="0" locked="0" layoutInCell="0" allowOverlap="1" wp14:anchorId="4E0FB75E" wp14:editId="4BFA6E35">
                <wp:simplePos x="0" y="0"/>
                <wp:positionH relativeFrom="column">
                  <wp:posOffset>7512050</wp:posOffset>
                </wp:positionH>
                <wp:positionV relativeFrom="paragraph">
                  <wp:posOffset>-6896735</wp:posOffset>
                </wp:positionV>
                <wp:extent cx="6126480" cy="0"/>
                <wp:effectExtent l="0" t="0" r="0"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DA225" id="Line 1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1.5pt,-543.05pt" to="1073.9pt,-5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" o:allowincell="f"/>
            </w:pict>
          </mc:Fallback>
        </mc:AlternateContent>
      </w:r>
      <w:r w:rsidRPr="00C6560A">
        <w:rPr>
          <w:i/>
          <w:iCs/>
          <w:color w:val="FF0000"/>
          <w:sz w:val="22"/>
          <w:szCs w:val="22"/>
        </w:rPr>
        <w:t xml:space="preserve"> </w:t>
      </w:r>
    </w:p>
    <w:p w14:paraId="7147ACF3" w14:textId="77777777" w:rsidR="00E451F0" w:rsidRPr="00C6560A" w:rsidRDefault="00E451F0" w:rsidP="009058E3">
      <w:pPr>
        <w:pStyle w:val="Akapitzlist"/>
        <w:numPr>
          <w:ilvl w:val="0"/>
          <w:numId w:val="90"/>
        </w:numPr>
        <w:suppressAutoHyphens w:val="0"/>
        <w:contextualSpacing w:val="0"/>
        <w:rPr>
          <w:i/>
          <w:iCs/>
          <w:color w:val="FF0000"/>
          <w:sz w:val="22"/>
          <w:szCs w:val="22"/>
        </w:rPr>
      </w:pPr>
      <w:r w:rsidRPr="00C6560A">
        <w:rPr>
          <w:i/>
          <w:iCs/>
          <w:color w:val="FF0000"/>
          <w:sz w:val="22"/>
          <w:szCs w:val="22"/>
        </w:rPr>
        <w:t>Arkusz należy załączyć do oferty.</w:t>
      </w:r>
    </w:p>
    <w:p w14:paraId="65C2D83E" w14:textId="77777777" w:rsidR="00E451F0" w:rsidRPr="00C6560A" w:rsidRDefault="00E451F0" w:rsidP="00E451F0"/>
    <w:p w14:paraId="66393FB2" w14:textId="5A7EC866" w:rsidR="00945A17" w:rsidRPr="003409E7" w:rsidRDefault="00945A17" w:rsidP="00E451F0">
      <w:pPr>
        <w:suppressAutoHyphens/>
        <w:spacing w:after="0" w:line="360" w:lineRule="auto"/>
        <w:jc w:val="right"/>
        <w:rPr>
          <w:rFonts w:ascii="Arial" w:eastAsia="Arial" w:hAnsi="Arial" w:cs="Arial"/>
          <w:i/>
          <w:lang w:eastAsia="pl-PL"/>
        </w:rPr>
      </w:pPr>
    </w:p>
    <w:sectPr w:rsidR="00945A17" w:rsidRPr="003409E7" w:rsidSect="00E451F0">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7D6F7" w14:textId="77777777" w:rsidR="000953EE" w:rsidRPr="00C6560A" w:rsidRDefault="000953EE">
      <w:pPr>
        <w:spacing w:after="0" w:line="240" w:lineRule="auto"/>
      </w:pPr>
      <w:r w:rsidRPr="00C6560A">
        <w:separator/>
      </w:r>
    </w:p>
  </w:endnote>
  <w:endnote w:type="continuationSeparator" w:id="0">
    <w:p w14:paraId="34475B1F" w14:textId="77777777" w:rsidR="000953EE" w:rsidRPr="00C6560A" w:rsidRDefault="000953EE">
      <w:pPr>
        <w:spacing w:after="0" w:line="240" w:lineRule="auto"/>
      </w:pPr>
      <w:r w:rsidRPr="00C6560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RotisSansSerifCE">
    <w:altName w:val="Arial Unicode MS"/>
    <w:charset w:val="80"/>
    <w:family w:val="auto"/>
    <w:pitch w:val="default"/>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Optima">
    <w:altName w:val="Arial"/>
    <w:charset w:val="00"/>
    <w:family w:val="swiss"/>
    <w:pitch w:val="variable"/>
  </w:font>
  <w:font w:name="Liberation Sans">
    <w:altName w:val="Arial"/>
    <w:panose1 w:val="00000000000000000000"/>
    <w:charset w:val="EE"/>
    <w:family w:val="modern"/>
    <w:notTrueType/>
    <w:pitch w:val="default"/>
    <w:sig w:usb0="00000007" w:usb1="00000000" w:usb2="00000000" w:usb3="00000000" w:csb0="00000003" w:csb1="00000000"/>
  </w:font>
  <w:font w:name="TimesNewRomanPSMT">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2C23B" w14:textId="77777777" w:rsidR="00945A17" w:rsidRPr="00C6560A" w:rsidRDefault="00945A17">
    <w:pPr>
      <w:pStyle w:val="LO-normal"/>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F6628" w14:textId="77777777" w:rsidR="000953EE" w:rsidRPr="00C6560A" w:rsidRDefault="000953EE">
      <w:pPr>
        <w:spacing w:after="0" w:line="240" w:lineRule="auto"/>
      </w:pPr>
      <w:r w:rsidRPr="00C6560A">
        <w:separator/>
      </w:r>
    </w:p>
  </w:footnote>
  <w:footnote w:type="continuationSeparator" w:id="0">
    <w:p w14:paraId="21CF2319" w14:textId="77777777" w:rsidR="000953EE" w:rsidRPr="00C6560A" w:rsidRDefault="000953EE">
      <w:pPr>
        <w:spacing w:after="0" w:line="240" w:lineRule="auto"/>
      </w:pPr>
      <w:r w:rsidRPr="00C6560A">
        <w:continuationSeparator/>
      </w:r>
    </w:p>
  </w:footnote>
  <w:footnote w:id="1">
    <w:p w14:paraId="6D12C542"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04265B55"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W przypadku </w:t>
      </w:r>
      <w:r w:rsidRPr="00C6560A">
        <w:rPr>
          <w:rFonts w:ascii="Arial" w:hAnsi="Arial" w:cs="Arial"/>
          <w:b/>
          <w:sz w:val="16"/>
          <w:szCs w:val="16"/>
        </w:rPr>
        <w:t>instytucji zamawiających</w:t>
      </w:r>
      <w:r w:rsidRPr="00C6560A">
        <w:rPr>
          <w:rFonts w:ascii="Arial" w:hAnsi="Arial" w:cs="Arial"/>
          <w:sz w:val="16"/>
          <w:szCs w:val="16"/>
        </w:rPr>
        <w:t xml:space="preserve">: </w:t>
      </w:r>
      <w:r w:rsidRPr="00C6560A">
        <w:rPr>
          <w:rFonts w:ascii="Arial" w:hAnsi="Arial" w:cs="Arial"/>
          <w:b/>
          <w:sz w:val="16"/>
          <w:szCs w:val="16"/>
        </w:rPr>
        <w:t>wstępne ogłoszenie informacyjne</w:t>
      </w:r>
      <w:r w:rsidRPr="00C6560A">
        <w:rPr>
          <w:rFonts w:ascii="Arial" w:hAnsi="Arial" w:cs="Arial"/>
          <w:sz w:val="16"/>
          <w:szCs w:val="16"/>
        </w:rPr>
        <w:t xml:space="preserve"> wykorzystywane jako zaproszenie do ubiegania się o zamówienie albo </w:t>
      </w:r>
      <w:r w:rsidRPr="00C6560A">
        <w:rPr>
          <w:rFonts w:ascii="Arial" w:hAnsi="Arial" w:cs="Arial"/>
          <w:b/>
          <w:sz w:val="16"/>
          <w:szCs w:val="16"/>
        </w:rPr>
        <w:t>ogłoszenie o zamówieniu</w:t>
      </w:r>
      <w:r w:rsidRPr="00C6560A">
        <w:rPr>
          <w:rFonts w:ascii="Arial" w:hAnsi="Arial" w:cs="Arial"/>
          <w:sz w:val="16"/>
          <w:szCs w:val="16"/>
        </w:rPr>
        <w:t>.</w:t>
      </w:r>
      <w:r w:rsidRPr="00C6560A">
        <w:rPr>
          <w:rFonts w:ascii="Arial" w:hAnsi="Arial" w:cs="Arial"/>
          <w:sz w:val="16"/>
          <w:szCs w:val="16"/>
        </w:rPr>
        <w:br/>
        <w:t xml:space="preserve">W przypadku </w:t>
      </w:r>
      <w:r w:rsidRPr="00C6560A">
        <w:rPr>
          <w:rFonts w:ascii="Arial" w:hAnsi="Arial" w:cs="Arial"/>
          <w:b/>
          <w:sz w:val="16"/>
          <w:szCs w:val="16"/>
        </w:rPr>
        <w:t>podmiotów zamawiających</w:t>
      </w:r>
      <w:r w:rsidRPr="00C6560A">
        <w:rPr>
          <w:rFonts w:ascii="Arial" w:hAnsi="Arial" w:cs="Arial"/>
          <w:sz w:val="16"/>
          <w:szCs w:val="16"/>
        </w:rPr>
        <w:t xml:space="preserve">: </w:t>
      </w:r>
      <w:r w:rsidRPr="00C6560A">
        <w:rPr>
          <w:rFonts w:ascii="Arial" w:hAnsi="Arial" w:cs="Arial"/>
          <w:b/>
          <w:sz w:val="16"/>
          <w:szCs w:val="16"/>
        </w:rPr>
        <w:t>okresowe ogłoszenie informacyjne</w:t>
      </w:r>
      <w:r w:rsidRPr="00C6560A">
        <w:rPr>
          <w:rFonts w:ascii="Arial" w:hAnsi="Arial" w:cs="Arial"/>
          <w:sz w:val="16"/>
          <w:szCs w:val="16"/>
        </w:rPr>
        <w:t xml:space="preserve"> wykorzystywane jako zaproszenie do ubiegania się o zamówienie, </w:t>
      </w:r>
      <w:r w:rsidRPr="00C6560A">
        <w:rPr>
          <w:rFonts w:ascii="Arial" w:hAnsi="Arial" w:cs="Arial"/>
          <w:b/>
          <w:sz w:val="16"/>
          <w:szCs w:val="16"/>
        </w:rPr>
        <w:t>ogłoszenie o zamówieniu</w:t>
      </w:r>
      <w:r w:rsidRPr="00C6560A">
        <w:rPr>
          <w:rFonts w:ascii="Arial" w:hAnsi="Arial" w:cs="Arial"/>
          <w:sz w:val="16"/>
          <w:szCs w:val="16"/>
        </w:rPr>
        <w:t xml:space="preserve"> lub </w:t>
      </w:r>
      <w:r w:rsidRPr="00C6560A">
        <w:rPr>
          <w:rFonts w:ascii="Arial" w:hAnsi="Arial" w:cs="Arial"/>
          <w:b/>
          <w:sz w:val="16"/>
          <w:szCs w:val="16"/>
        </w:rPr>
        <w:t>ogłoszenie o istnieniu systemu kwalifikowania</w:t>
      </w:r>
      <w:r w:rsidRPr="00C6560A">
        <w:rPr>
          <w:rFonts w:ascii="Arial" w:hAnsi="Arial" w:cs="Arial"/>
          <w:sz w:val="16"/>
          <w:szCs w:val="16"/>
        </w:rPr>
        <w:t>.</w:t>
      </w:r>
    </w:p>
  </w:footnote>
  <w:footnote w:id="3">
    <w:p w14:paraId="4E8A8426"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Informacje te należy skopiować z sekcji I pkt I.1 stosownego ogłoszenia</w:t>
      </w:r>
      <w:r w:rsidRPr="00C6560A">
        <w:rPr>
          <w:rFonts w:ascii="Arial" w:hAnsi="Arial" w:cs="Arial"/>
          <w:i/>
          <w:sz w:val="16"/>
          <w:szCs w:val="16"/>
        </w:rPr>
        <w:t>.</w:t>
      </w:r>
      <w:r w:rsidRPr="00C6560A">
        <w:rPr>
          <w:rFonts w:ascii="Arial" w:hAnsi="Arial" w:cs="Arial"/>
          <w:sz w:val="16"/>
          <w:szCs w:val="16"/>
        </w:rPr>
        <w:t xml:space="preserve"> W przypadku wspólnego zamówienia proszę podać nazwy wszystkich uczestniczących zamawiających.</w:t>
      </w:r>
    </w:p>
  </w:footnote>
  <w:footnote w:id="4">
    <w:p w14:paraId="32FC8F74"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Zob. pkt II.1.1 i II.1.3 stosownego ogłoszenia.</w:t>
      </w:r>
    </w:p>
  </w:footnote>
  <w:footnote w:id="5">
    <w:p w14:paraId="1E183354" w14:textId="77777777" w:rsidR="000953EE" w:rsidRPr="00C6560A" w:rsidRDefault="000953EE" w:rsidP="007C5B96">
      <w:pPr>
        <w:pStyle w:val="Tekstprzypisudolnego"/>
        <w:rPr>
          <w:rFonts w:ascii="Arial" w:hAnsi="Arial" w:cs="Arial"/>
          <w:i/>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Zob. pkt II.1.1 stosownego ogłoszenia.</w:t>
      </w:r>
    </w:p>
  </w:footnote>
  <w:footnote w:id="6">
    <w:p w14:paraId="2175DD5B"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informacje dotyczące osób wyznaczonych do kontaktów tyle razy, ile jest to konieczne.</w:t>
      </w:r>
    </w:p>
  </w:footnote>
  <w:footnote w:id="7">
    <w:p w14:paraId="41B9BC9B" w14:textId="77777777" w:rsidR="000953EE" w:rsidRPr="00C6560A" w:rsidRDefault="000953EE" w:rsidP="007C5B96">
      <w:pPr>
        <w:pStyle w:val="Tekstprzypisudolnego"/>
        <w:rPr>
          <w:rStyle w:val="DeltaViewInsertion"/>
          <w:rFonts w:ascii="Arial" w:hAnsi="Arial" w:cs="Arial"/>
          <w:b w:val="0"/>
          <w:i w:val="0"/>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Por. </w:t>
      </w:r>
      <w:r w:rsidRPr="00C6560A">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0D856A44" w14:textId="77777777" w:rsidR="000953EE" w:rsidRPr="00C6560A" w:rsidRDefault="000953EE" w:rsidP="007C5B96">
      <w:pPr>
        <w:pStyle w:val="Tekstprzypisudolnego"/>
        <w:ind w:hanging="12"/>
        <w:rPr>
          <w:rStyle w:val="DeltaViewInsertion"/>
          <w:rFonts w:ascii="Arial" w:hAnsi="Arial" w:cs="Arial"/>
          <w:b w:val="0"/>
          <w:i w:val="0"/>
          <w:sz w:val="16"/>
          <w:szCs w:val="16"/>
        </w:rPr>
      </w:pPr>
      <w:r w:rsidRPr="00C6560A">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524A7204" w14:textId="77777777" w:rsidR="000953EE" w:rsidRPr="00C6560A" w:rsidRDefault="000953EE" w:rsidP="007C5B96">
      <w:pPr>
        <w:pStyle w:val="Tekstprzypisudolnego"/>
        <w:ind w:hanging="12"/>
        <w:rPr>
          <w:rStyle w:val="DeltaViewInsertion"/>
          <w:rFonts w:ascii="Arial" w:hAnsi="Arial" w:cs="Arial"/>
          <w:b w:val="0"/>
          <w:i w:val="0"/>
          <w:sz w:val="16"/>
          <w:szCs w:val="16"/>
        </w:rPr>
      </w:pPr>
      <w:r w:rsidRPr="00C6560A">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0D04EFF4" w14:textId="77777777" w:rsidR="000953EE" w:rsidRPr="00C6560A" w:rsidRDefault="000953EE" w:rsidP="007C5B96">
      <w:pPr>
        <w:pStyle w:val="Tekstprzypisudolnego"/>
        <w:ind w:hanging="12"/>
        <w:rPr>
          <w:rFonts w:ascii="Arial" w:hAnsi="Arial" w:cs="Arial"/>
          <w:sz w:val="16"/>
          <w:szCs w:val="16"/>
        </w:rPr>
      </w:pPr>
      <w:r w:rsidRPr="00C6560A">
        <w:rPr>
          <w:rStyle w:val="DeltaViewInsertion"/>
          <w:rFonts w:ascii="Arial" w:hAnsi="Arial" w:cs="Arial"/>
          <w:sz w:val="16"/>
          <w:szCs w:val="16"/>
        </w:rPr>
        <w:t>Średnie przedsiębiorstwa: przedsiębiorstwa, które nie są mikroprzedsiębiorstwami ani małymi przedsiębiorstwami</w:t>
      </w:r>
      <w:r w:rsidRPr="00C6560A">
        <w:rPr>
          <w:rFonts w:ascii="Arial" w:hAnsi="Arial" w:cs="Arial"/>
          <w:sz w:val="16"/>
          <w:szCs w:val="16"/>
        </w:rPr>
        <w:t xml:space="preserve"> i które </w:t>
      </w:r>
      <w:r w:rsidRPr="00C6560A">
        <w:rPr>
          <w:rFonts w:ascii="Arial" w:hAnsi="Arial" w:cs="Arial"/>
          <w:b/>
          <w:sz w:val="16"/>
          <w:szCs w:val="16"/>
        </w:rPr>
        <w:t>zatrudniają mniej niż 250 osób</w:t>
      </w:r>
      <w:r w:rsidRPr="00C6560A">
        <w:rPr>
          <w:rFonts w:ascii="Arial" w:hAnsi="Arial" w:cs="Arial"/>
          <w:sz w:val="16"/>
          <w:szCs w:val="16"/>
        </w:rPr>
        <w:t xml:space="preserve"> i których </w:t>
      </w:r>
      <w:r w:rsidRPr="00C6560A">
        <w:rPr>
          <w:rFonts w:ascii="Arial" w:hAnsi="Arial" w:cs="Arial"/>
          <w:b/>
          <w:sz w:val="16"/>
          <w:szCs w:val="16"/>
        </w:rPr>
        <w:t>roczny obrót nie przekracza 50 milionów EUR</w:t>
      </w:r>
      <w:r w:rsidRPr="00C6560A">
        <w:rPr>
          <w:rFonts w:ascii="Arial" w:hAnsi="Arial" w:cs="Arial"/>
          <w:sz w:val="16"/>
          <w:szCs w:val="16"/>
        </w:rPr>
        <w:t xml:space="preserve"> </w:t>
      </w:r>
      <w:r w:rsidRPr="00C6560A">
        <w:rPr>
          <w:rFonts w:ascii="Arial" w:hAnsi="Arial" w:cs="Arial"/>
          <w:b/>
          <w:i/>
          <w:sz w:val="16"/>
          <w:szCs w:val="16"/>
        </w:rPr>
        <w:t>lub</w:t>
      </w:r>
      <w:r w:rsidRPr="00C6560A">
        <w:rPr>
          <w:rFonts w:ascii="Arial" w:hAnsi="Arial" w:cs="Arial"/>
          <w:sz w:val="16"/>
          <w:szCs w:val="16"/>
        </w:rPr>
        <w:t xml:space="preserve"> </w:t>
      </w:r>
      <w:r w:rsidRPr="00C6560A">
        <w:rPr>
          <w:rFonts w:ascii="Arial" w:hAnsi="Arial" w:cs="Arial"/>
          <w:b/>
          <w:sz w:val="16"/>
          <w:szCs w:val="16"/>
        </w:rPr>
        <w:t>roczna suma bilansowa nie przekracza 43 milionów EUR</w:t>
      </w:r>
      <w:r w:rsidRPr="00C6560A">
        <w:rPr>
          <w:rFonts w:ascii="Arial" w:hAnsi="Arial" w:cs="Arial"/>
          <w:sz w:val="16"/>
          <w:szCs w:val="16"/>
        </w:rPr>
        <w:t>.</w:t>
      </w:r>
    </w:p>
  </w:footnote>
  <w:footnote w:id="8">
    <w:p w14:paraId="117617B8"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Zob. ogłoszenie o zamówieniu, pkt III.1.5.</w:t>
      </w:r>
    </w:p>
  </w:footnote>
  <w:footnote w:id="9">
    <w:p w14:paraId="7A78AA88"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Tj. przedsiębiorstwem, którego głównym celem jest społeczna i zawodowa integracja </w:t>
      </w:r>
      <w:bookmarkStart w:id="11" w:name="_DV_C939"/>
      <w:r w:rsidRPr="00C6560A">
        <w:rPr>
          <w:rFonts w:ascii="Arial" w:hAnsi="Arial" w:cs="Arial"/>
          <w:sz w:val="16"/>
          <w:szCs w:val="16"/>
        </w:rPr>
        <w:t>osób</w:t>
      </w:r>
      <w:bookmarkEnd w:id="11"/>
      <w:r w:rsidRPr="00C6560A">
        <w:rPr>
          <w:rFonts w:ascii="Arial" w:hAnsi="Arial" w:cs="Arial"/>
          <w:sz w:val="16"/>
          <w:szCs w:val="16"/>
        </w:rPr>
        <w:t xml:space="preserve"> niepełnosprawnych lub defaworyzowanych.</w:t>
      </w:r>
    </w:p>
  </w:footnote>
  <w:footnote w:id="10">
    <w:p w14:paraId="0233288F"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Dane referencyjne i klasyfikacja, o ile istnieją, są określone na zaświadczeniu.</w:t>
      </w:r>
    </w:p>
  </w:footnote>
  <w:footnote w:id="11">
    <w:p w14:paraId="7FA7A0E1"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Zwłaszcza w ramach grupy, konsorcjum, spółki </w:t>
      </w:r>
      <w:r w:rsidRPr="00C6560A">
        <w:rPr>
          <w:rFonts w:ascii="Arial" w:hAnsi="Arial" w:cs="Arial"/>
          <w:i/>
          <w:sz w:val="16"/>
          <w:szCs w:val="16"/>
        </w:rPr>
        <w:t>joint venture</w:t>
      </w:r>
      <w:r w:rsidRPr="00C6560A">
        <w:rPr>
          <w:rFonts w:ascii="Arial" w:hAnsi="Arial" w:cs="Arial"/>
          <w:sz w:val="16"/>
          <w:szCs w:val="16"/>
        </w:rPr>
        <w:t xml:space="preserve"> lub podobnego podmiotu.</w:t>
      </w:r>
    </w:p>
  </w:footnote>
  <w:footnote w:id="12">
    <w:p w14:paraId="5CD3DB03"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Np. dla służb technicznych zaangażowanych w kontrolę jakości: część IV, sekcja C, pkt 3.</w:t>
      </w:r>
    </w:p>
  </w:footnote>
  <w:footnote w:id="13">
    <w:p w14:paraId="4685FC00"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1D2153C9"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297F9F2"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W rozumieniu art. 1 Konwencji w sprawie ochrony interesów finansowych Wspólnot Europejskich (Dz.U. C 316 z 27.11.1995, s. 48).</w:t>
      </w:r>
    </w:p>
  </w:footnote>
  <w:footnote w:id="16">
    <w:p w14:paraId="3B5C8E09"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8C1AFEE"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C6560A">
        <w:rPr>
          <w:rStyle w:val="DeltaViewInsertion"/>
          <w:rFonts w:ascii="Arial" w:hAnsi="Arial" w:cs="Arial"/>
          <w:color w:val="000000"/>
          <w:sz w:val="16"/>
          <w:szCs w:val="16"/>
        </w:rPr>
        <w:t xml:space="preserve"> (Dz.U. L 309 z 25.11.2005, s. 15).</w:t>
      </w:r>
    </w:p>
  </w:footnote>
  <w:footnote w:id="18">
    <w:p w14:paraId="6987344C"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r>
      <w:r w:rsidRPr="00C6560A">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C6560A">
        <w:rPr>
          <w:rStyle w:val="DeltaViewInsertion"/>
          <w:rFonts w:ascii="Arial" w:hAnsi="Arial" w:cs="Arial"/>
          <w:color w:val="000000"/>
          <w:sz w:val="16"/>
          <w:szCs w:val="16"/>
        </w:rPr>
        <w:t>, zastępującej decyzję ramową Rady 2002/629/WSiSW (Dz.U. L 101 z 15.4.2011, s. 1).</w:t>
      </w:r>
    </w:p>
  </w:footnote>
  <w:footnote w:id="19">
    <w:p w14:paraId="02EE2499"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20">
    <w:p w14:paraId="04FEC505"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21">
    <w:p w14:paraId="3CD91694"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22">
    <w:p w14:paraId="6F43FA5A"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przepisami krajowymi wdrażającymi art. 57 ust. 6 dyrektywy 2014/24/UE.</w:t>
      </w:r>
    </w:p>
  </w:footnote>
  <w:footnote w:id="23">
    <w:p w14:paraId="1DE8545F"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74F975C8"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25">
    <w:p w14:paraId="21287F7B"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Zob. art. 57 ust. 4 dyrektywy 2014/24/WE.</w:t>
      </w:r>
    </w:p>
  </w:footnote>
  <w:footnote w:id="26">
    <w:p w14:paraId="29AF550C"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465E6C26"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Zob. przepisy krajowe, stosowne ogłoszenie lub dokumenty zamówienia.</w:t>
      </w:r>
    </w:p>
  </w:footnote>
  <w:footnote w:id="28">
    <w:p w14:paraId="2F67CFE3"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3C9F0863"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W stosownych przypadkach zob. definicje w prawie krajowym, stosownym ogłoszeniu lub dokumentach zamówienia.</w:t>
      </w:r>
    </w:p>
  </w:footnote>
  <w:footnote w:id="30">
    <w:p w14:paraId="3C119E66"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Wskazanym w prawie krajowym, stosownym ogłoszeniu lub dokumentach zamówienia.</w:t>
      </w:r>
    </w:p>
  </w:footnote>
  <w:footnote w:id="31">
    <w:p w14:paraId="0AF68021"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32">
    <w:p w14:paraId="2D9E39FF"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2A23B478"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Jedynie jeżeli jest to dopuszczone w stosownym ogłoszeniu lub dokumentach zamówienia.</w:t>
      </w:r>
    </w:p>
  </w:footnote>
  <w:footnote w:id="34">
    <w:p w14:paraId="36CF285A"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Jedynie jeżeli jest to dopuszczone w stosownym ogłoszeniu lub dokumentach zamówienia.</w:t>
      </w:r>
    </w:p>
  </w:footnote>
  <w:footnote w:id="35">
    <w:p w14:paraId="444BC67B"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Np. stosunek aktywów do zobowiązań.</w:t>
      </w:r>
    </w:p>
  </w:footnote>
  <w:footnote w:id="36">
    <w:p w14:paraId="2A0A48F5"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Np. stosunek aktywów do zobowiązań.</w:t>
      </w:r>
    </w:p>
  </w:footnote>
  <w:footnote w:id="37">
    <w:p w14:paraId="679DA489"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38">
    <w:p w14:paraId="25BE0B31"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Instytucje zamawiające mogą </w:t>
      </w:r>
      <w:r w:rsidRPr="00C6560A">
        <w:rPr>
          <w:rFonts w:ascii="Arial" w:hAnsi="Arial" w:cs="Arial"/>
          <w:b/>
          <w:sz w:val="16"/>
          <w:szCs w:val="16"/>
        </w:rPr>
        <w:t>wymagać</w:t>
      </w:r>
      <w:r w:rsidRPr="00C6560A">
        <w:rPr>
          <w:rFonts w:ascii="Arial" w:hAnsi="Arial" w:cs="Arial"/>
          <w:sz w:val="16"/>
          <w:szCs w:val="16"/>
        </w:rPr>
        <w:t xml:space="preserve">, aby okres ten wynosił do pięciu lat, i </w:t>
      </w:r>
      <w:r w:rsidRPr="00C6560A">
        <w:rPr>
          <w:rFonts w:ascii="Arial" w:hAnsi="Arial" w:cs="Arial"/>
          <w:b/>
          <w:sz w:val="16"/>
          <w:szCs w:val="16"/>
        </w:rPr>
        <w:t>dopuszczać</w:t>
      </w:r>
      <w:r w:rsidRPr="00C6560A">
        <w:rPr>
          <w:rFonts w:ascii="Arial" w:hAnsi="Arial" w:cs="Arial"/>
          <w:sz w:val="16"/>
          <w:szCs w:val="16"/>
        </w:rPr>
        <w:t xml:space="preserve"> legitymowanie się doświadczeniem sprzed </w:t>
      </w:r>
      <w:r w:rsidRPr="00C6560A">
        <w:rPr>
          <w:rFonts w:ascii="Arial" w:hAnsi="Arial" w:cs="Arial"/>
          <w:b/>
          <w:sz w:val="16"/>
          <w:szCs w:val="16"/>
        </w:rPr>
        <w:t>ponad</w:t>
      </w:r>
      <w:r w:rsidRPr="00C6560A">
        <w:rPr>
          <w:rFonts w:ascii="Arial" w:hAnsi="Arial" w:cs="Arial"/>
          <w:sz w:val="16"/>
          <w:szCs w:val="16"/>
        </w:rPr>
        <w:t xml:space="preserve"> pięciu lat.</w:t>
      </w:r>
    </w:p>
  </w:footnote>
  <w:footnote w:id="39">
    <w:p w14:paraId="06C00E1A"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Instytucje zamawiające mogą </w:t>
      </w:r>
      <w:r w:rsidRPr="00C6560A">
        <w:rPr>
          <w:rFonts w:ascii="Arial" w:hAnsi="Arial" w:cs="Arial"/>
          <w:b/>
          <w:sz w:val="16"/>
          <w:szCs w:val="16"/>
        </w:rPr>
        <w:t>wymagać</w:t>
      </w:r>
      <w:r w:rsidRPr="00C6560A">
        <w:rPr>
          <w:rFonts w:ascii="Arial" w:hAnsi="Arial" w:cs="Arial"/>
          <w:sz w:val="16"/>
          <w:szCs w:val="16"/>
        </w:rPr>
        <w:t xml:space="preserve">, aby okres ten wynosił do trzech lat, i </w:t>
      </w:r>
      <w:r w:rsidRPr="00C6560A">
        <w:rPr>
          <w:rFonts w:ascii="Arial" w:hAnsi="Arial" w:cs="Arial"/>
          <w:b/>
          <w:sz w:val="16"/>
          <w:szCs w:val="16"/>
        </w:rPr>
        <w:t>dopuszczać</w:t>
      </w:r>
      <w:r w:rsidRPr="00C6560A">
        <w:rPr>
          <w:rFonts w:ascii="Arial" w:hAnsi="Arial" w:cs="Arial"/>
          <w:sz w:val="16"/>
          <w:szCs w:val="16"/>
        </w:rPr>
        <w:t xml:space="preserve"> legitymowanie się doświadczeniem sprzed </w:t>
      </w:r>
      <w:r w:rsidRPr="00C6560A">
        <w:rPr>
          <w:rFonts w:ascii="Arial" w:hAnsi="Arial" w:cs="Arial"/>
          <w:b/>
          <w:sz w:val="16"/>
          <w:szCs w:val="16"/>
        </w:rPr>
        <w:t>ponad</w:t>
      </w:r>
      <w:r w:rsidRPr="00C6560A">
        <w:rPr>
          <w:rFonts w:ascii="Arial" w:hAnsi="Arial" w:cs="Arial"/>
          <w:sz w:val="16"/>
          <w:szCs w:val="16"/>
        </w:rPr>
        <w:t xml:space="preserve"> trzech lat.</w:t>
      </w:r>
    </w:p>
  </w:footnote>
  <w:footnote w:id="40">
    <w:p w14:paraId="10E9B0DF"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Innymi słowy, należy wymienić </w:t>
      </w:r>
      <w:r w:rsidRPr="00C6560A">
        <w:rPr>
          <w:rFonts w:ascii="Arial" w:hAnsi="Arial" w:cs="Arial"/>
          <w:b/>
          <w:sz w:val="16"/>
          <w:szCs w:val="16"/>
        </w:rPr>
        <w:t>wszystkich</w:t>
      </w:r>
      <w:r w:rsidRPr="00C6560A">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033220B"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4ADE153"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4DAA2B8E"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Należy zauważyć, że jeżeli wykonawca </w:t>
      </w:r>
      <w:r w:rsidRPr="00C6560A">
        <w:rPr>
          <w:rFonts w:ascii="Arial" w:hAnsi="Arial" w:cs="Arial"/>
          <w:b/>
          <w:sz w:val="16"/>
          <w:szCs w:val="16"/>
        </w:rPr>
        <w:t>postanowił</w:t>
      </w:r>
      <w:r w:rsidRPr="00C6560A">
        <w:rPr>
          <w:rFonts w:ascii="Arial" w:hAnsi="Arial" w:cs="Arial"/>
          <w:sz w:val="16"/>
          <w:szCs w:val="16"/>
        </w:rPr>
        <w:t xml:space="preserve"> zlecić podwykonawcom realizację części zamówienia </w:t>
      </w:r>
      <w:r w:rsidRPr="00C6560A">
        <w:rPr>
          <w:rFonts w:ascii="Arial" w:hAnsi="Arial" w:cs="Arial"/>
          <w:b/>
          <w:sz w:val="16"/>
          <w:szCs w:val="16"/>
        </w:rPr>
        <w:t>oraz</w:t>
      </w:r>
      <w:r w:rsidRPr="00C6560A">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1455D0EA"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jasno wskazać, do której z pozycji odnosi się odpowiedź.</w:t>
      </w:r>
    </w:p>
  </w:footnote>
  <w:footnote w:id="45">
    <w:p w14:paraId="3B3C4AD2"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46">
    <w:p w14:paraId="130F1B68"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Proszę powtórzyć tyle razy, ile jest to konieczne.</w:t>
      </w:r>
    </w:p>
  </w:footnote>
  <w:footnote w:id="47">
    <w:p w14:paraId="459B1256"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691B57DD" w14:textId="77777777" w:rsidR="000953EE" w:rsidRPr="00C6560A" w:rsidRDefault="000953EE" w:rsidP="007C5B96">
      <w:pPr>
        <w:pStyle w:val="Tekstprzypisudolnego"/>
        <w:rPr>
          <w:rFonts w:ascii="Arial" w:hAnsi="Arial" w:cs="Arial"/>
          <w:sz w:val="16"/>
          <w:szCs w:val="16"/>
        </w:rPr>
      </w:pPr>
      <w:r w:rsidRPr="00C6560A">
        <w:rPr>
          <w:rStyle w:val="Odwoanieprzypisudolnego"/>
          <w:rFonts w:ascii="Arial" w:hAnsi="Arial" w:cs="Arial"/>
          <w:sz w:val="16"/>
          <w:szCs w:val="16"/>
        </w:rPr>
        <w:footnoteRef/>
      </w:r>
      <w:r w:rsidRPr="00C6560A">
        <w:rPr>
          <w:rFonts w:ascii="Arial" w:hAnsi="Arial" w:cs="Arial"/>
          <w:sz w:val="16"/>
          <w:szCs w:val="16"/>
        </w:rPr>
        <w:tab/>
        <w:t>W zależności od wdrożenia w danym kraju artykułu 59 ust. 5 akapit drugi dyrektywy 2014/24/UE.</w:t>
      </w:r>
    </w:p>
  </w:footnote>
  <w:footnote w:id="49">
    <w:p w14:paraId="23EBA4E9" w14:textId="77777777" w:rsidR="00C8539A" w:rsidRPr="00C6560A" w:rsidRDefault="00C8539A" w:rsidP="00C8539A">
      <w:pPr>
        <w:pStyle w:val="footnotedescription"/>
        <w:spacing w:after="98" w:line="283" w:lineRule="auto"/>
        <w:ind w:left="156" w:hanging="142"/>
      </w:pPr>
      <w:r w:rsidRPr="00C6560A">
        <w:rPr>
          <w:rStyle w:val="footnotemark"/>
        </w:rPr>
        <w:footnoteRef/>
      </w:r>
      <w:r w:rsidRPr="00C6560A">
        <w:t xml:space="preserve"> </w:t>
      </w:r>
      <w:r w:rsidRPr="00C6560A">
        <w:rPr>
          <w:sz w:val="17"/>
        </w:rPr>
        <w:t xml:space="preserve">Rozporządzenie Parlamentu Europejskiego i Rady (UE) nr 2016/679 z 27 kwietnia 2016 r. w sprawie ochrony osób fizycznych w związku z przetwarzaniem danych osobowych i w sprawie swobodnego przepływu takich danych (Dz. Urz. UE. L 119 z 4 maja 2016 r., ss. 1-88, Dz. Urz. UE L 127 z 23 maja 2018 r., s. 2, oraz Dz. Urz. UE L 74 z 4 marca 2021 r., s. 35). </w:t>
      </w:r>
    </w:p>
  </w:footnote>
  <w:footnote w:id="50">
    <w:p w14:paraId="22223BF0" w14:textId="77777777" w:rsidR="00C8539A" w:rsidRPr="00C6560A" w:rsidRDefault="00C8539A" w:rsidP="00C8539A">
      <w:pPr>
        <w:pStyle w:val="footnotedescription"/>
        <w:spacing w:after="136"/>
        <w:ind w:left="14"/>
      </w:pPr>
      <w:r w:rsidRPr="00C6560A">
        <w:rPr>
          <w:rStyle w:val="footnotemark"/>
        </w:rPr>
        <w:footnoteRef/>
      </w:r>
      <w:r w:rsidRPr="00C6560A">
        <w:t xml:space="preserve"> </w:t>
      </w:r>
      <w:r w:rsidRPr="00C6560A">
        <w:rPr>
          <w:sz w:val="17"/>
        </w:rPr>
        <w:t xml:space="preserve">Dz. U. z 2022 r. poz. 1079. </w:t>
      </w:r>
    </w:p>
  </w:footnote>
  <w:footnote w:id="51">
    <w:p w14:paraId="16622FFF" w14:textId="77777777" w:rsidR="00C8539A" w:rsidRPr="00C6560A" w:rsidRDefault="00C8539A" w:rsidP="00C8539A">
      <w:pPr>
        <w:pStyle w:val="footnotedescription"/>
        <w:spacing w:after="172"/>
        <w:ind w:left="14"/>
      </w:pPr>
      <w:r w:rsidRPr="00C6560A">
        <w:rPr>
          <w:rStyle w:val="footnotemark"/>
        </w:rPr>
        <w:footnoteRef/>
      </w:r>
      <w:r w:rsidRPr="00C6560A">
        <w:t xml:space="preserve"> </w:t>
      </w:r>
      <w:r w:rsidRPr="00C6560A">
        <w:rPr>
          <w:sz w:val="17"/>
        </w:rPr>
        <w:t xml:space="preserve">Na podstawie art. 8 ust. 1 pkt 1 ustawy wdrożeniowej. </w:t>
      </w:r>
    </w:p>
  </w:footnote>
  <w:footnote w:id="52">
    <w:p w14:paraId="4FD7F9E4" w14:textId="77777777" w:rsidR="00C8539A" w:rsidRPr="00C6560A" w:rsidRDefault="00C8539A" w:rsidP="00C8539A">
      <w:pPr>
        <w:pStyle w:val="footnotedescription"/>
        <w:spacing w:after="237"/>
        <w:ind w:left="14"/>
      </w:pPr>
      <w:r w:rsidRPr="00C6560A">
        <w:rPr>
          <w:rStyle w:val="footnotemark"/>
        </w:rPr>
        <w:footnoteRef/>
      </w:r>
      <w:r w:rsidRPr="00C6560A">
        <w:t xml:space="preserve"> </w:t>
      </w:r>
      <w:r w:rsidRPr="00C6560A">
        <w:rPr>
          <w:sz w:val="17"/>
        </w:rPr>
        <w:t xml:space="preserve">Należy wskazać instytucję/podmiot będący administratorem </w:t>
      </w:r>
    </w:p>
  </w:footnote>
  <w:footnote w:id="53">
    <w:p w14:paraId="2B9A78C5" w14:textId="77777777" w:rsidR="00C8539A" w:rsidRPr="00C6560A" w:rsidRDefault="00C8539A" w:rsidP="00C8539A">
      <w:pPr>
        <w:pStyle w:val="Tekstprzypisudolnego"/>
        <w:ind w:left="142" w:hanging="114"/>
      </w:pPr>
      <w:r w:rsidRPr="00C6560A">
        <w:rPr>
          <w:rStyle w:val="Odwoanieprzypisudolnego"/>
        </w:rPr>
        <w:footnoteRef/>
      </w:r>
      <w:r w:rsidRPr="00C6560A">
        <w:t xml:space="preserve"> </w:t>
      </w:r>
      <w:r w:rsidRPr="00C6560A">
        <w:rPr>
          <w:sz w:val="17"/>
        </w:rPr>
        <w:t xml:space="preserve">Na podstawie zawartego z IZ/IP z …. </w:t>
      </w:r>
      <w:r w:rsidRPr="00C6560A">
        <w:rPr>
          <w:i/>
          <w:sz w:val="17"/>
        </w:rPr>
        <w:t>(wskazać nazwę IP/IW)</w:t>
      </w:r>
      <w:r w:rsidRPr="00C6560A">
        <w:rPr>
          <w:sz w:val="17"/>
        </w:rPr>
        <w:t xml:space="preserve"> Porozumienia w sprawie systemu realizacji Programu Fundusze Europejskie na Infrastrukturę, Klimat, Środowisko 2021-2027 (FEnIKS) dla priorytetów: …….. (</w:t>
      </w:r>
      <w:r w:rsidRPr="00C6560A">
        <w:rPr>
          <w:i/>
          <w:sz w:val="17"/>
        </w:rPr>
        <w:t>wskazać nazwę/y priorytetu/priorytetów)</w:t>
      </w:r>
      <w:r w:rsidRPr="00C6560A">
        <w:rPr>
          <w:sz w:val="17"/>
        </w:rPr>
        <w:t xml:space="preserve"> ……………………….</w:t>
      </w:r>
    </w:p>
  </w:footnote>
  <w:footnote w:id="54">
    <w:p w14:paraId="6017E858" w14:textId="77777777" w:rsidR="00C8539A" w:rsidRPr="00C6560A" w:rsidRDefault="00C8539A" w:rsidP="00C8539A">
      <w:pPr>
        <w:pStyle w:val="Tekstprzypisudolnego"/>
      </w:pPr>
      <w:r w:rsidRPr="00C6560A">
        <w:rPr>
          <w:rStyle w:val="Odwoanieprzypisudolnego"/>
        </w:rPr>
        <w:footnoteRef/>
      </w:r>
      <w:r w:rsidRPr="00C6560A">
        <w:t xml:space="preserve"> </w:t>
      </w:r>
      <w:r w:rsidRPr="00C6560A">
        <w:rPr>
          <w:sz w:val="17"/>
          <w:szCs w:val="17"/>
        </w:rPr>
        <w:t>Wskazać nazwę/y priorytetu/priorytetów oraz działań (jeśli dotyczy).</w:t>
      </w:r>
    </w:p>
  </w:footnote>
  <w:footnote w:id="55">
    <w:p w14:paraId="10395C73" w14:textId="77777777" w:rsidR="00C8539A" w:rsidRPr="00C6560A" w:rsidRDefault="00C8539A" w:rsidP="00C8539A">
      <w:pPr>
        <w:pStyle w:val="Tekstprzypisudolnego"/>
      </w:pPr>
      <w:r w:rsidRPr="00C6560A">
        <w:rPr>
          <w:rStyle w:val="Odwoanieprzypisudolnego"/>
        </w:rPr>
        <w:footnoteRef/>
      </w:r>
      <w:r w:rsidRPr="00C6560A">
        <w:t xml:space="preserve"> </w:t>
      </w:r>
      <w:r w:rsidRPr="00C6560A">
        <w:rPr>
          <w:sz w:val="17"/>
          <w:szCs w:val="17"/>
        </w:rPr>
        <w:t>Należy wskazać adres administratora</w:t>
      </w:r>
    </w:p>
  </w:footnote>
  <w:footnote w:id="56">
    <w:p w14:paraId="039C7183" w14:textId="77777777" w:rsidR="00C8539A" w:rsidRPr="00C6560A" w:rsidRDefault="00C8539A" w:rsidP="00C8539A">
      <w:pPr>
        <w:pStyle w:val="Tekstprzypisudolnego"/>
      </w:pPr>
      <w:r w:rsidRPr="00C6560A">
        <w:rPr>
          <w:rStyle w:val="Odwoanieprzypisudolnego"/>
        </w:rPr>
        <w:footnoteRef/>
      </w:r>
      <w:r w:rsidRPr="00C6560A">
        <w:t xml:space="preserve"> </w:t>
      </w:r>
      <w:r w:rsidRPr="00C6560A">
        <w:rPr>
          <w:sz w:val="17"/>
          <w:szCs w:val="17"/>
        </w:rPr>
        <w:t>Należy podać szczegółowy cel przetwarzania danych osobowych.</w:t>
      </w:r>
    </w:p>
  </w:footnote>
  <w:footnote w:id="57">
    <w:p w14:paraId="23BB57E1" w14:textId="77777777" w:rsidR="00C8539A" w:rsidRPr="00C6560A" w:rsidRDefault="00C8539A" w:rsidP="00C8539A">
      <w:pPr>
        <w:pStyle w:val="Tekstprzypisudolnego"/>
      </w:pPr>
      <w:r w:rsidRPr="00C6560A">
        <w:rPr>
          <w:rStyle w:val="Odwoanieprzypisudolnego"/>
        </w:rPr>
        <w:footnoteRef/>
      </w:r>
      <w:r w:rsidRPr="00C6560A">
        <w:t xml:space="preserve"> </w:t>
      </w:r>
      <w:r w:rsidRPr="00C6560A">
        <w:rPr>
          <w:sz w:val="17"/>
          <w:szCs w:val="17"/>
        </w:rPr>
        <w:t>Należy wybrać jedną lub kilka podstaw</w:t>
      </w:r>
      <w:r w:rsidRPr="00C6560A">
        <w:t>.</w:t>
      </w:r>
    </w:p>
  </w:footnote>
  <w:footnote w:id="58">
    <w:p w14:paraId="6527096F" w14:textId="77777777" w:rsidR="00C8539A" w:rsidRDefault="00C8539A" w:rsidP="00C8539A">
      <w:pPr>
        <w:pStyle w:val="footnotedescription"/>
        <w:spacing w:line="290" w:lineRule="auto"/>
        <w:ind w:left="156" w:hanging="142"/>
      </w:pPr>
      <w:r w:rsidRPr="00C6560A">
        <w:rPr>
          <w:rStyle w:val="footnotemark"/>
        </w:rPr>
        <w:footnoteRef/>
      </w:r>
      <w:r w:rsidRPr="00C6560A">
        <w:t xml:space="preserve"> </w:t>
      </w:r>
      <w:r w:rsidRPr="00C6560A">
        <w:rPr>
          <w:sz w:val="17"/>
        </w:rPr>
        <w:t xml:space="preserve">Należy wskazać jeden lub kilka przepisów prawa - możliwe jest ich przywołanie w zakresie ograniczonym na potrzeby konkretnej klauzuli.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DA00" w14:textId="7846A09B" w:rsidR="00C8539A" w:rsidRPr="00C6560A" w:rsidRDefault="00C8539A">
    <w:pPr>
      <w:pStyle w:val="Nagwek"/>
    </w:pPr>
    <w:r w:rsidRPr="00C6560A">
      <w:rPr>
        <w:noProof/>
      </w:rPr>
      <w:drawing>
        <wp:anchor distT="0" distB="0" distL="114300" distR="114300" simplePos="0" relativeHeight="251658240" behindDoc="0" locked="0" layoutInCell="1" allowOverlap="1" wp14:anchorId="488C5F28" wp14:editId="7BAF2512">
          <wp:simplePos x="0" y="0"/>
          <wp:positionH relativeFrom="column">
            <wp:posOffset>680085</wp:posOffset>
          </wp:positionH>
          <wp:positionV relativeFrom="paragraph">
            <wp:posOffset>-355600</wp:posOffset>
          </wp:positionV>
          <wp:extent cx="4629150" cy="679450"/>
          <wp:effectExtent l="0" t="0" r="0" b="6350"/>
          <wp:wrapSquare wrapText="bothSides"/>
          <wp:docPr id="88543777" name="Obraz 1" descr="Obraz zawierający tekst, Czcionka, zrzut ekranu, logo&#10;&#10;Opis wygenerowany automatycznie">
            <a:extLst xmlns:a="http://schemas.openxmlformats.org/drawingml/2006/main">
              <a:ext uri="{FF2B5EF4-FFF2-40B4-BE49-F238E27FC236}">
                <a16:creationId xmlns:a16="http://schemas.microsoft.com/office/drawing/2014/main" id="{4F7A82E3-43D9-9873-F025-1B36F20C92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 name="Obraz 1" descr="Obraz zawierający tekst, Czcionka, zrzut ekranu, logo&#10;&#10;Opis wygenerowany automatycznie">
                    <a:extLst>
                      <a:ext uri="{FF2B5EF4-FFF2-40B4-BE49-F238E27FC236}">
                        <a16:creationId xmlns:a16="http://schemas.microsoft.com/office/drawing/2014/main" id="{4F7A82E3-43D9-9873-F025-1B36F20C92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78BE" w14:textId="3EA533F4" w:rsidR="00C9383C" w:rsidRPr="00C6560A" w:rsidRDefault="00012366" w:rsidP="00012366">
    <w:pPr>
      <w:pStyle w:val="Nagwek"/>
    </w:pPr>
    <w:r w:rsidRPr="00C6560A">
      <w:rPr>
        <w:noProof/>
      </w:rPr>
      <w:drawing>
        <wp:anchor distT="0" distB="0" distL="114300" distR="114300" simplePos="0" relativeHeight="251661312" behindDoc="0" locked="0" layoutInCell="1" allowOverlap="1" wp14:anchorId="62C6EEEE" wp14:editId="2EB61E29">
          <wp:simplePos x="0" y="0"/>
          <wp:positionH relativeFrom="column">
            <wp:posOffset>748665</wp:posOffset>
          </wp:positionH>
          <wp:positionV relativeFrom="paragraph">
            <wp:posOffset>-287655</wp:posOffset>
          </wp:positionV>
          <wp:extent cx="4314825" cy="634049"/>
          <wp:effectExtent l="0" t="0" r="0" b="0"/>
          <wp:wrapSquare wrapText="bothSides"/>
          <wp:docPr id="396822709" name="Obraz 1" descr="Obraz zawierający tekst, Czcionka, zrzut ekranu, logo&#10;&#10;Opis wygenerowany automatycznie">
            <a:extLst xmlns:a="http://schemas.openxmlformats.org/drawingml/2006/main">
              <a:ext uri="{FF2B5EF4-FFF2-40B4-BE49-F238E27FC236}">
                <a16:creationId xmlns:a16="http://schemas.microsoft.com/office/drawing/2014/main" id="{4F7A82E3-43D9-9873-F025-1B36F20C92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 name="Obraz 1" descr="Obraz zawierający tekst, Czcionka, zrzut ekranu, logo&#10;&#10;Opis wygenerowany automatycznie">
                    <a:extLst>
                      <a:ext uri="{FF2B5EF4-FFF2-40B4-BE49-F238E27FC236}">
                        <a16:creationId xmlns:a16="http://schemas.microsoft.com/office/drawing/2014/main" id="{4F7A82E3-43D9-9873-F025-1B36F20C92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4825" cy="634049"/>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92BF8" w14:textId="77777777" w:rsidR="00945A17" w:rsidRPr="00C6560A" w:rsidRDefault="00945A17" w:rsidP="0041004E">
    <w:pPr>
      <w:pStyle w:val="Nagwek"/>
    </w:pPr>
    <w:r w:rsidRPr="00C6560A">
      <w:rPr>
        <w:noProof/>
      </w:rPr>
      <w:drawing>
        <wp:inline distT="0" distB="0" distL="0" distR="0" wp14:anchorId="26CEE96A" wp14:editId="6ADD5069">
          <wp:extent cx="5565775" cy="639279"/>
          <wp:effectExtent l="0" t="0" r="0" b="8890"/>
          <wp:docPr id="1423278440" name="Obraz 1423278440">
            <a:extLst xmlns:a="http://schemas.openxmlformats.org/drawingml/2006/main">
              <a:ext uri="{FF2B5EF4-FFF2-40B4-BE49-F238E27FC236}">
                <a16:creationId xmlns:a16="http://schemas.microsoft.com/office/drawing/2014/main" id="{2789003E-1A8F-4F9D-8D7D-03EC0EFD9E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a:extLst>
                      <a:ext uri="{FF2B5EF4-FFF2-40B4-BE49-F238E27FC236}">
                        <a16:creationId xmlns:a16="http://schemas.microsoft.com/office/drawing/2014/main" id="{2789003E-1A8F-4F9D-8D7D-03EC0EFD9EEA}"/>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565775" cy="639279"/>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B5926" w14:textId="3130A8A6" w:rsidR="007F39EF" w:rsidRPr="00C6560A" w:rsidRDefault="00012E8F" w:rsidP="007F39EF">
    <w:pPr>
      <w:pStyle w:val="Nagwek"/>
      <w:ind w:firstLine="0"/>
    </w:pPr>
    <w:r w:rsidRPr="00C6560A">
      <w:rPr>
        <w:noProof/>
      </w:rPr>
      <w:drawing>
        <wp:anchor distT="0" distB="0" distL="114300" distR="114300" simplePos="0" relativeHeight="251660288" behindDoc="0" locked="0" layoutInCell="1" allowOverlap="1" wp14:anchorId="32C2BC00" wp14:editId="487ED67F">
          <wp:simplePos x="0" y="0"/>
          <wp:positionH relativeFrom="column">
            <wp:posOffset>742950</wp:posOffset>
          </wp:positionH>
          <wp:positionV relativeFrom="paragraph">
            <wp:posOffset>-267335</wp:posOffset>
          </wp:positionV>
          <wp:extent cx="4629150" cy="679450"/>
          <wp:effectExtent l="0" t="0" r="0" b="6350"/>
          <wp:wrapSquare wrapText="bothSides"/>
          <wp:docPr id="656790298" name="Obraz 1" descr="Obraz zawierający tekst, Czcionka, zrzut ekranu, logo&#10;&#10;Opis wygenerowany automatycznie">
            <a:extLst xmlns:a="http://schemas.openxmlformats.org/drawingml/2006/main">
              <a:ext uri="{FF2B5EF4-FFF2-40B4-BE49-F238E27FC236}">
                <a16:creationId xmlns:a16="http://schemas.microsoft.com/office/drawing/2014/main" id="{4F7A82E3-43D9-9873-F025-1B36F20C92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 name="Obraz 1" descr="Obraz zawierający tekst, Czcionka, zrzut ekranu, logo&#10;&#10;Opis wygenerowany automatycznie">
                    <a:extLst>
                      <a:ext uri="{FF2B5EF4-FFF2-40B4-BE49-F238E27FC236}">
                        <a16:creationId xmlns:a16="http://schemas.microsoft.com/office/drawing/2014/main" id="{4F7A82E3-43D9-9873-F025-1B36F20C92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BB02B" w14:textId="71E6EB25" w:rsidR="007F39EF" w:rsidRPr="00C6560A" w:rsidRDefault="00A213A6" w:rsidP="007F39EF">
    <w:pPr>
      <w:pStyle w:val="Nagwek"/>
      <w:ind w:firstLine="0"/>
    </w:pPr>
    <w:r w:rsidRPr="00C6560A">
      <w:rPr>
        <w:noProof/>
      </w:rPr>
      <w:drawing>
        <wp:anchor distT="0" distB="0" distL="114300" distR="114300" simplePos="0" relativeHeight="251663360" behindDoc="0" locked="0" layoutInCell="1" allowOverlap="1" wp14:anchorId="42D7D1EB" wp14:editId="2539B226">
          <wp:simplePos x="0" y="0"/>
          <wp:positionH relativeFrom="column">
            <wp:posOffset>695325</wp:posOffset>
          </wp:positionH>
          <wp:positionV relativeFrom="paragraph">
            <wp:posOffset>-343535</wp:posOffset>
          </wp:positionV>
          <wp:extent cx="4629150" cy="679450"/>
          <wp:effectExtent l="0" t="0" r="0" b="6350"/>
          <wp:wrapSquare wrapText="bothSides"/>
          <wp:docPr id="677587083" name="Obraz 1" descr="Obraz zawierający tekst, Czcionka, zrzut ekranu, logo&#10;&#10;Opis wygenerowany automatycznie">
            <a:extLst xmlns:a="http://schemas.openxmlformats.org/drawingml/2006/main">
              <a:ext uri="{FF2B5EF4-FFF2-40B4-BE49-F238E27FC236}">
                <a16:creationId xmlns:a16="http://schemas.microsoft.com/office/drawing/2014/main" id="{4F7A82E3-43D9-9873-F025-1B36F20C92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 name="Obraz 1" descr="Obraz zawierający tekst, Czcionka, zrzut ekranu, logo&#10;&#10;Opis wygenerowany automatycznie">
                    <a:extLst>
                      <a:ext uri="{FF2B5EF4-FFF2-40B4-BE49-F238E27FC236}">
                        <a16:creationId xmlns:a16="http://schemas.microsoft.com/office/drawing/2014/main" id="{4F7A82E3-43D9-9873-F025-1B36F20C92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D805" w14:textId="58CE1028" w:rsidR="00E451F0" w:rsidRPr="00C6560A" w:rsidRDefault="00067150" w:rsidP="00E06AC9">
    <w:pPr>
      <w:pStyle w:val="Nagwek"/>
      <w:jc w:val="center"/>
    </w:pPr>
    <w:r w:rsidRPr="00C6560A">
      <w:rPr>
        <w:noProof/>
      </w:rPr>
      <w:drawing>
        <wp:anchor distT="0" distB="0" distL="114300" distR="114300" simplePos="0" relativeHeight="251665408" behindDoc="0" locked="0" layoutInCell="1" allowOverlap="1" wp14:anchorId="744EB9C0" wp14:editId="14297609">
          <wp:simplePos x="0" y="0"/>
          <wp:positionH relativeFrom="column">
            <wp:posOffset>2124075</wp:posOffset>
          </wp:positionH>
          <wp:positionV relativeFrom="paragraph">
            <wp:posOffset>-334010</wp:posOffset>
          </wp:positionV>
          <wp:extent cx="4629150" cy="679450"/>
          <wp:effectExtent l="0" t="0" r="0" b="6350"/>
          <wp:wrapSquare wrapText="bothSides"/>
          <wp:docPr id="1843364788" name="Obraz 1" descr="Obraz zawierający tekst, Czcionka, zrzut ekranu, logo&#10;&#10;Opis wygenerowany automatycznie">
            <a:extLst xmlns:a="http://schemas.openxmlformats.org/drawingml/2006/main">
              <a:ext uri="{FF2B5EF4-FFF2-40B4-BE49-F238E27FC236}">
                <a16:creationId xmlns:a16="http://schemas.microsoft.com/office/drawing/2014/main" id="{4F7A82E3-43D9-9873-F025-1B36F20C92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 name="Obraz 1" descr="Obraz zawierający tekst, Czcionka, zrzut ekranu, logo&#10;&#10;Opis wygenerowany automatycznie">
                    <a:extLst>
                      <a:ext uri="{FF2B5EF4-FFF2-40B4-BE49-F238E27FC236}">
                        <a16:creationId xmlns:a16="http://schemas.microsoft.com/office/drawing/2014/main" id="{4F7A82E3-43D9-9873-F025-1B36F20C92E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0" cy="679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170" w:hanging="170"/>
      </w:pPr>
      <w:rPr>
        <w:rFonts w:ascii="Symbol" w:hAnsi="Symbol"/>
      </w:rPr>
    </w:lvl>
  </w:abstractNum>
  <w:abstractNum w:abstractNumId="1" w15:restartNumberingAfterBreak="0">
    <w:nsid w:val="00000002"/>
    <w:multiLevelType w:val="multilevel"/>
    <w:tmpl w:val="CB200BB4"/>
    <w:styleLink w:val="WWNum121"/>
    <w:lvl w:ilvl="0">
      <w:start w:val="1"/>
      <w:numFmt w:val="bullet"/>
      <w:lvlText w:val=""/>
      <w:lvlJc w:val="left"/>
      <w:pPr>
        <w:ind w:left="720" w:hanging="360"/>
      </w:pPr>
      <w:rPr>
        <w:rFonts w:ascii="Symbol" w:hAnsi="Symbol" w:cs="Symbol" w:hint="default"/>
        <w:b w:val="0"/>
        <w:i w:val="0"/>
        <w:lang w:val="pl-PL"/>
      </w:rPr>
    </w:lvl>
    <w:lvl w:ilvl="1">
      <w:start w:val="1"/>
      <w:numFmt w:val="decimal"/>
      <w:isLgl/>
      <w:lvlText w:val="%1.%2."/>
      <w:lvlJc w:val="left"/>
      <w:pPr>
        <w:ind w:left="1080" w:hanging="360"/>
      </w:pPr>
      <w:rPr>
        <w:rFonts w:eastAsia="Times New Roman" w:hint="default"/>
      </w:rPr>
    </w:lvl>
    <w:lvl w:ilvl="2">
      <w:start w:val="1"/>
      <w:numFmt w:val="decimal"/>
      <w:isLgl/>
      <w:lvlText w:val="%1.%2.%3."/>
      <w:lvlJc w:val="left"/>
      <w:pPr>
        <w:ind w:left="180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240" w:hanging="108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320" w:hanging="144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2" w15:restartNumberingAfterBreak="0">
    <w:nsid w:val="00000003"/>
    <w:multiLevelType w:val="singleLevel"/>
    <w:tmpl w:val="00000003"/>
    <w:name w:val="WW8Num22"/>
    <w:lvl w:ilvl="0">
      <w:start w:val="1"/>
      <w:numFmt w:val="decimal"/>
      <w:lvlText w:val="%1."/>
      <w:lvlJc w:val="left"/>
      <w:pPr>
        <w:tabs>
          <w:tab w:val="num" w:pos="708"/>
        </w:tabs>
        <w:ind w:left="1440" w:hanging="360"/>
      </w:pPr>
      <w:rPr>
        <w:rFonts w:ascii="Times New Roman" w:eastAsia="Times New Roman" w:hAnsi="Times New Roman" w:cs="Times New Roman"/>
      </w:rPr>
    </w:lvl>
  </w:abstractNum>
  <w:abstractNum w:abstractNumId="3" w15:restartNumberingAfterBreak="0">
    <w:nsid w:val="00000004"/>
    <w:multiLevelType w:val="multilevel"/>
    <w:tmpl w:val="00000004"/>
    <w:name w:val="WW8Num37"/>
    <w:lvl w:ilvl="0">
      <w:start w:val="1"/>
      <w:numFmt w:val="decimal"/>
      <w:lvlText w:val="%1."/>
      <w:lvlJc w:val="left"/>
      <w:pPr>
        <w:tabs>
          <w:tab w:val="num" w:pos="360"/>
        </w:tabs>
        <w:ind w:left="360" w:hanging="360"/>
      </w:pPr>
    </w:lvl>
    <w:lvl w:ilvl="1">
      <w:start w:val="25"/>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0000005"/>
    <w:multiLevelType w:val="singleLevel"/>
    <w:tmpl w:val="00000005"/>
    <w:name w:val="WW8Num38"/>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0000006"/>
    <w:multiLevelType w:val="singleLevel"/>
    <w:tmpl w:val="00000006"/>
    <w:name w:val="WW8Num41"/>
    <w:lvl w:ilvl="0">
      <w:start w:val="1"/>
      <w:numFmt w:val="decimal"/>
      <w:lvlText w:val="%1."/>
      <w:lvlJc w:val="left"/>
      <w:pPr>
        <w:tabs>
          <w:tab w:val="num" w:pos="520"/>
        </w:tabs>
        <w:ind w:left="520" w:hanging="360"/>
      </w:pPr>
      <w:rPr>
        <w:rFonts w:hint="default"/>
      </w:rPr>
    </w:lvl>
  </w:abstractNum>
  <w:abstractNum w:abstractNumId="6" w15:restartNumberingAfterBreak="0">
    <w:nsid w:val="00000008"/>
    <w:multiLevelType w:val="multilevel"/>
    <w:tmpl w:val="00000008"/>
    <w:name w:val="WWNum3"/>
    <w:lvl w:ilvl="0">
      <w:start w:val="1"/>
      <w:numFmt w:val="bullet"/>
      <w:lvlText w:val="-"/>
      <w:lvlJc w:val="left"/>
      <w:pPr>
        <w:tabs>
          <w:tab w:val="num" w:pos="0"/>
        </w:tabs>
        <w:ind w:left="64" w:hanging="140"/>
      </w:pPr>
      <w:rPr>
        <w:rFonts w:ascii="Times New Roman" w:hAnsi="Times New Roman"/>
        <w:w w:val="100"/>
        <w:sz w:val="24"/>
        <w:szCs w:val="24"/>
      </w:rPr>
    </w:lvl>
    <w:lvl w:ilvl="1">
      <w:start w:val="1"/>
      <w:numFmt w:val="bullet"/>
      <w:lvlText w:val=""/>
      <w:lvlJc w:val="left"/>
      <w:pPr>
        <w:tabs>
          <w:tab w:val="num" w:pos="0"/>
        </w:tabs>
        <w:ind w:left="728" w:hanging="140"/>
      </w:pPr>
      <w:rPr>
        <w:rFonts w:ascii="Symbol" w:hAnsi="Symbol"/>
      </w:rPr>
    </w:lvl>
    <w:lvl w:ilvl="2">
      <w:start w:val="1"/>
      <w:numFmt w:val="bullet"/>
      <w:lvlText w:val=""/>
      <w:lvlJc w:val="left"/>
      <w:pPr>
        <w:tabs>
          <w:tab w:val="num" w:pos="0"/>
        </w:tabs>
        <w:ind w:left="1396" w:hanging="140"/>
      </w:pPr>
      <w:rPr>
        <w:rFonts w:ascii="Symbol" w:hAnsi="Symbol"/>
      </w:rPr>
    </w:lvl>
    <w:lvl w:ilvl="3">
      <w:start w:val="1"/>
      <w:numFmt w:val="bullet"/>
      <w:lvlText w:val=""/>
      <w:lvlJc w:val="left"/>
      <w:pPr>
        <w:tabs>
          <w:tab w:val="num" w:pos="0"/>
        </w:tabs>
        <w:ind w:left="2064" w:hanging="140"/>
      </w:pPr>
      <w:rPr>
        <w:rFonts w:ascii="Symbol" w:hAnsi="Symbol"/>
      </w:rPr>
    </w:lvl>
    <w:lvl w:ilvl="4">
      <w:start w:val="1"/>
      <w:numFmt w:val="bullet"/>
      <w:lvlText w:val=""/>
      <w:lvlJc w:val="left"/>
      <w:pPr>
        <w:tabs>
          <w:tab w:val="num" w:pos="0"/>
        </w:tabs>
        <w:ind w:left="2732" w:hanging="140"/>
      </w:pPr>
      <w:rPr>
        <w:rFonts w:ascii="Symbol" w:hAnsi="Symbol"/>
      </w:rPr>
    </w:lvl>
    <w:lvl w:ilvl="5">
      <w:start w:val="1"/>
      <w:numFmt w:val="bullet"/>
      <w:lvlText w:val=""/>
      <w:lvlJc w:val="left"/>
      <w:pPr>
        <w:tabs>
          <w:tab w:val="num" w:pos="0"/>
        </w:tabs>
        <w:ind w:left="3400" w:hanging="140"/>
      </w:pPr>
      <w:rPr>
        <w:rFonts w:ascii="Symbol" w:hAnsi="Symbol"/>
      </w:rPr>
    </w:lvl>
    <w:lvl w:ilvl="6">
      <w:start w:val="1"/>
      <w:numFmt w:val="bullet"/>
      <w:lvlText w:val=""/>
      <w:lvlJc w:val="left"/>
      <w:pPr>
        <w:tabs>
          <w:tab w:val="num" w:pos="0"/>
        </w:tabs>
        <w:ind w:left="4068" w:hanging="140"/>
      </w:pPr>
      <w:rPr>
        <w:rFonts w:ascii="Symbol" w:hAnsi="Symbol"/>
      </w:rPr>
    </w:lvl>
    <w:lvl w:ilvl="7">
      <w:start w:val="1"/>
      <w:numFmt w:val="bullet"/>
      <w:lvlText w:val=""/>
      <w:lvlJc w:val="left"/>
      <w:pPr>
        <w:tabs>
          <w:tab w:val="num" w:pos="0"/>
        </w:tabs>
        <w:ind w:left="4737" w:hanging="140"/>
      </w:pPr>
      <w:rPr>
        <w:rFonts w:ascii="Symbol" w:hAnsi="Symbol"/>
      </w:rPr>
    </w:lvl>
    <w:lvl w:ilvl="8">
      <w:start w:val="1"/>
      <w:numFmt w:val="bullet"/>
      <w:lvlText w:val=""/>
      <w:lvlJc w:val="left"/>
      <w:pPr>
        <w:tabs>
          <w:tab w:val="num" w:pos="0"/>
        </w:tabs>
        <w:ind w:left="5405" w:hanging="140"/>
      </w:pPr>
      <w:rPr>
        <w:rFonts w:ascii="Symbol" w:hAnsi="Symbol"/>
      </w:rPr>
    </w:lvl>
  </w:abstractNum>
  <w:abstractNum w:abstractNumId="7" w15:restartNumberingAfterBreak="0">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9" w15:restartNumberingAfterBreak="0">
    <w:nsid w:val="00000012"/>
    <w:multiLevelType w:val="multilevel"/>
    <w:tmpl w:val="4EB87C44"/>
    <w:lvl w:ilvl="0">
      <w:start w:val="4"/>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21"/>
    <w:multiLevelType w:val="singleLevel"/>
    <w:tmpl w:val="49D278C8"/>
    <w:name w:val="WW8Num34"/>
    <w:lvl w:ilvl="0">
      <w:start w:val="1"/>
      <w:numFmt w:val="upperLetter"/>
      <w:pStyle w:val="Nagwek5"/>
      <w:lvlText w:val="%1."/>
      <w:lvlJc w:val="left"/>
      <w:pPr>
        <w:tabs>
          <w:tab w:val="num" w:pos="851"/>
        </w:tabs>
        <w:ind w:left="851" w:hanging="567"/>
      </w:pPr>
      <w:rPr>
        <w:rFonts w:hint="default"/>
        <w:b/>
        <w:sz w:val="36"/>
      </w:rPr>
    </w:lvl>
  </w:abstractNum>
  <w:abstractNum w:abstractNumId="11" w15:restartNumberingAfterBreak="0">
    <w:nsid w:val="00000022"/>
    <w:multiLevelType w:val="multilevel"/>
    <w:tmpl w:val="D05CE758"/>
    <w:name w:val="WW8Num343"/>
    <w:styleLink w:val="Styl21"/>
    <w:lvl w:ilvl="0">
      <w:start w:val="1"/>
      <w:numFmt w:val="decimal"/>
      <w:lvlText w:val="%1."/>
      <w:lvlJc w:val="left"/>
      <w:pPr>
        <w:tabs>
          <w:tab w:val="num" w:pos="360"/>
        </w:tabs>
        <w:ind w:left="360" w:hanging="360"/>
      </w:pPr>
      <w:rPr>
        <w:b w:val="0"/>
        <w:bCs/>
        <w:color w:val="auto"/>
      </w:rPr>
    </w:lvl>
    <w:lvl w:ilvl="1">
      <w:start w:val="1"/>
      <w:numFmt w:val="lowerLetter"/>
      <w:lvlText w:val="%2)"/>
      <w:lvlJc w:val="left"/>
      <w:pPr>
        <w:ind w:left="720" w:hanging="360"/>
      </w:p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15:restartNumberingAfterBreak="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13" w15:restartNumberingAfterBreak="0">
    <w:nsid w:val="0000002A"/>
    <w:multiLevelType w:val="multilevel"/>
    <w:tmpl w:val="60865C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775B5"/>
    <w:multiLevelType w:val="hybridMultilevel"/>
    <w:tmpl w:val="04150017"/>
    <w:styleLink w:val="WWNum331"/>
    <w:lvl w:ilvl="0" w:tplc="04150017">
      <w:start w:val="1"/>
      <w:numFmt w:val="lowerLetter"/>
      <w:lvlText w:val="%1)"/>
      <w:lvlJc w:val="left"/>
      <w:pPr>
        <w:tabs>
          <w:tab w:val="num" w:pos="720"/>
        </w:tabs>
        <w:ind w:left="720" w:hanging="360"/>
      </w:pPr>
    </w:lvl>
    <w:lvl w:ilvl="1" w:tplc="75CCB2F0">
      <w:start w:val="1"/>
      <w:numFmt w:val="decimal"/>
      <w:lvlText w:val="%2."/>
      <w:lvlJc w:val="left"/>
      <w:pPr>
        <w:tabs>
          <w:tab w:val="num" w:pos="876"/>
        </w:tabs>
        <w:ind w:left="876" w:hanging="450"/>
      </w:pPr>
      <w:rPr>
        <w:rFonts w:ascii="Calibri" w:hAnsi="Calibri" w:cs="Calibri" w:hint="default"/>
        <w:b w:val="0"/>
        <w:bCs/>
        <w:sz w:val="22"/>
        <w:szCs w:val="22"/>
      </w:rPr>
    </w:lvl>
    <w:lvl w:ilvl="2" w:tplc="51E2C6AE">
      <w:start w:val="1"/>
      <w:numFmt w:val="decimal"/>
      <w:lvlText w:val="%3)"/>
      <w:lvlJc w:val="left"/>
      <w:pPr>
        <w:ind w:left="2340" w:hanging="360"/>
      </w:pPr>
      <w:rPr>
        <w:rFonts w:hint="default"/>
        <w:b/>
        <w:color w:val="0000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20" w15:restartNumberingAfterBreak="0">
    <w:nsid w:val="080264A7"/>
    <w:multiLevelType w:val="multilevel"/>
    <w:tmpl w:val="CCF6957A"/>
    <w:styleLink w:val="1111111"/>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E1F65FE"/>
    <w:multiLevelType w:val="hybridMultilevel"/>
    <w:tmpl w:val="01A0C300"/>
    <w:lvl w:ilvl="0" w:tplc="50AE8E62">
      <w:start w:val="1"/>
      <w:numFmt w:val="decimal"/>
      <w:lvlText w:val="%1."/>
      <w:lvlJc w:val="left"/>
      <w:pPr>
        <w:ind w:left="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396B4BA">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374FBE6">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4E08366">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20A9B04">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4641352">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55EA694">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328E2C">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E982B54">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0F3F0668"/>
    <w:multiLevelType w:val="hybridMultilevel"/>
    <w:tmpl w:val="CD0278D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4" w15:restartNumberingAfterBreak="0">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2C07D49"/>
    <w:multiLevelType w:val="singleLevel"/>
    <w:tmpl w:val="9396525C"/>
    <w:lvl w:ilvl="0">
      <w:start w:val="1"/>
      <w:numFmt w:val="decimal"/>
      <w:lvlText w:val="%1."/>
      <w:lvlJc w:val="left"/>
      <w:pPr>
        <w:tabs>
          <w:tab w:val="num" w:pos="360"/>
        </w:tabs>
        <w:ind w:left="360" w:hanging="360"/>
      </w:pPr>
    </w:lvl>
  </w:abstractNum>
  <w:abstractNum w:abstractNumId="27" w15:restartNumberingAfterBreak="0">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5080D1B"/>
    <w:multiLevelType w:val="multilevel"/>
    <w:tmpl w:val="B01832F2"/>
    <w:lvl w:ilvl="0">
      <w:start w:val="1"/>
      <w:numFmt w:val="decimal"/>
      <w:lvlText w:val="%1."/>
      <w:lvlJc w:val="left"/>
      <w:pPr>
        <w:ind w:left="360" w:hanging="360"/>
      </w:pPr>
      <w:rPr>
        <w:rFonts w:ascii="Calibri" w:hAnsi="Calibri" w:cs="Calibri" w:hint="default"/>
        <w:i w:val="0"/>
        <w:sz w:val="22"/>
      </w:rPr>
    </w:lvl>
    <w:lvl w:ilvl="1">
      <w:start w:val="1"/>
      <w:numFmt w:val="decimal"/>
      <w:lvlText w:val="%1.%2."/>
      <w:lvlJc w:val="left"/>
      <w:pPr>
        <w:ind w:left="1146" w:hanging="720"/>
      </w:pPr>
      <w:rPr>
        <w:rFonts w:ascii="Calibri" w:hAnsi="Calibri" w:cs="Calibri" w:hint="default"/>
        <w:b w:val="0"/>
        <w:i w:val="0"/>
        <w:sz w:val="22"/>
      </w:rPr>
    </w:lvl>
    <w:lvl w:ilvl="2">
      <w:start w:val="1"/>
      <w:numFmt w:val="decimal"/>
      <w:lvlText w:val="%1.%2.%3."/>
      <w:lvlJc w:val="left"/>
      <w:pPr>
        <w:ind w:left="1572" w:hanging="720"/>
      </w:pPr>
      <w:rPr>
        <w:rFonts w:ascii="Calibri" w:hAnsi="Calibri" w:cs="Calibri" w:hint="default"/>
        <w:i w:val="0"/>
        <w:sz w:val="22"/>
      </w:rPr>
    </w:lvl>
    <w:lvl w:ilvl="3">
      <w:start w:val="1"/>
      <w:numFmt w:val="decimal"/>
      <w:lvlText w:val="%1.%2.%3.%4."/>
      <w:lvlJc w:val="left"/>
      <w:pPr>
        <w:ind w:left="2358" w:hanging="1080"/>
      </w:pPr>
      <w:rPr>
        <w:rFonts w:ascii="Calibri" w:hAnsi="Calibri" w:cs="Calibri" w:hint="default"/>
        <w:i w:val="0"/>
        <w:sz w:val="22"/>
      </w:rPr>
    </w:lvl>
    <w:lvl w:ilvl="4">
      <w:start w:val="1"/>
      <w:numFmt w:val="decimal"/>
      <w:lvlText w:val="%1.%2.%3.%4.%5."/>
      <w:lvlJc w:val="left"/>
      <w:pPr>
        <w:ind w:left="2784" w:hanging="1080"/>
      </w:pPr>
      <w:rPr>
        <w:rFonts w:ascii="Calibri" w:hAnsi="Calibri" w:cs="Calibri" w:hint="default"/>
        <w:i w:val="0"/>
        <w:sz w:val="22"/>
      </w:rPr>
    </w:lvl>
    <w:lvl w:ilvl="5">
      <w:start w:val="1"/>
      <w:numFmt w:val="decimal"/>
      <w:lvlText w:val="%1.%2.%3.%4.%5.%6."/>
      <w:lvlJc w:val="left"/>
      <w:pPr>
        <w:ind w:left="3570" w:hanging="1440"/>
      </w:pPr>
      <w:rPr>
        <w:rFonts w:ascii="Calibri" w:hAnsi="Calibri" w:cs="Calibri" w:hint="default"/>
        <w:i w:val="0"/>
        <w:sz w:val="22"/>
      </w:rPr>
    </w:lvl>
    <w:lvl w:ilvl="6">
      <w:start w:val="1"/>
      <w:numFmt w:val="decimal"/>
      <w:lvlText w:val="%1.%2.%3.%4.%5.%6.%7."/>
      <w:lvlJc w:val="left"/>
      <w:pPr>
        <w:ind w:left="3996" w:hanging="1440"/>
      </w:pPr>
      <w:rPr>
        <w:rFonts w:ascii="Calibri" w:hAnsi="Calibri" w:cs="Calibri" w:hint="default"/>
        <w:i w:val="0"/>
        <w:sz w:val="22"/>
      </w:rPr>
    </w:lvl>
    <w:lvl w:ilvl="7">
      <w:start w:val="1"/>
      <w:numFmt w:val="decimal"/>
      <w:lvlText w:val="%1.%2.%3.%4.%5.%6.%7.%8."/>
      <w:lvlJc w:val="left"/>
      <w:pPr>
        <w:ind w:left="4782" w:hanging="1800"/>
      </w:pPr>
      <w:rPr>
        <w:rFonts w:ascii="Calibri" w:hAnsi="Calibri" w:cs="Calibri" w:hint="default"/>
        <w:i w:val="0"/>
        <w:sz w:val="22"/>
      </w:rPr>
    </w:lvl>
    <w:lvl w:ilvl="8">
      <w:start w:val="1"/>
      <w:numFmt w:val="decimal"/>
      <w:lvlText w:val="%1.%2.%3.%4.%5.%6.%7.%8.%9."/>
      <w:lvlJc w:val="left"/>
      <w:pPr>
        <w:ind w:left="5208" w:hanging="1800"/>
      </w:pPr>
      <w:rPr>
        <w:rFonts w:ascii="Calibri" w:hAnsi="Calibri" w:cs="Calibri" w:hint="default"/>
        <w:i w:val="0"/>
        <w:sz w:val="22"/>
      </w:rPr>
    </w:lvl>
  </w:abstractNum>
  <w:abstractNum w:abstractNumId="29" w15:restartNumberingAfterBreak="0">
    <w:nsid w:val="15D66355"/>
    <w:multiLevelType w:val="hybridMultilevel"/>
    <w:tmpl w:val="7214E182"/>
    <w:lvl w:ilvl="0" w:tplc="04150005">
      <w:start w:val="1"/>
      <w:numFmt w:val="bullet"/>
      <w:lvlText w:val=""/>
      <w:lvlJc w:val="left"/>
      <w:pPr>
        <w:ind w:left="748" w:hanging="360"/>
      </w:pPr>
      <w:rPr>
        <w:rFonts w:ascii="Wingdings" w:hAnsi="Wingdings"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30"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8360180"/>
    <w:multiLevelType w:val="multilevel"/>
    <w:tmpl w:val="0415001F"/>
    <w:styleLink w:val="Styl2"/>
    <w:lvl w:ilvl="0">
      <w:start w:val="1"/>
      <w:numFmt w:val="decimal"/>
      <w:lvlText w:val="%1."/>
      <w:lvlJc w:val="left"/>
      <w:pPr>
        <w:tabs>
          <w:tab w:val="num" w:pos="360"/>
        </w:tabs>
        <w:ind w:left="360" w:hanging="360"/>
      </w:pPr>
      <w:rPr>
        <w:color w:val="FF000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185E0161"/>
    <w:multiLevelType w:val="hybridMultilevel"/>
    <w:tmpl w:val="3C84FBD4"/>
    <w:lvl w:ilvl="0" w:tplc="B3AC7248">
      <w:start w:val="1"/>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52B78C">
      <w:start w:val="1"/>
      <w:numFmt w:val="decimal"/>
      <w:lvlText w:val="%2)"/>
      <w:lvlJc w:val="left"/>
      <w:pPr>
        <w:ind w:left="43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5B428C16">
      <w:start w:val="1"/>
      <w:numFmt w:val="lowerLetter"/>
      <w:lvlText w:val="%3)"/>
      <w:lvlJc w:val="left"/>
      <w:pPr>
        <w:ind w:left="1175"/>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3" w:tplc="B3CAD85A">
      <w:start w:val="1"/>
      <w:numFmt w:val="decimal"/>
      <w:lvlText w:val="%4"/>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A07DC2">
      <w:start w:val="1"/>
      <w:numFmt w:val="lowerLetter"/>
      <w:lvlText w:val="%5"/>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B8C011E">
      <w:start w:val="1"/>
      <w:numFmt w:val="lowerRoman"/>
      <w:lvlText w:val="%6"/>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FEA2C4C">
      <w:start w:val="1"/>
      <w:numFmt w:val="decimal"/>
      <w:lvlText w:val="%7"/>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6A81948">
      <w:start w:val="1"/>
      <w:numFmt w:val="lowerLetter"/>
      <w:lvlText w:val="%8"/>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A328D12">
      <w:start w:val="1"/>
      <w:numFmt w:val="lowerRoman"/>
      <w:lvlText w:val="%9"/>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1ACB241F"/>
    <w:multiLevelType w:val="multilevel"/>
    <w:tmpl w:val="941461AE"/>
    <w:name w:val="WW8Num562"/>
    <w:lvl w:ilvl="0">
      <w:start w:val="1"/>
      <w:numFmt w:val="decimal"/>
      <w:lvlText w:val="%1."/>
      <w:lvlJc w:val="left"/>
      <w:pPr>
        <w:tabs>
          <w:tab w:val="num" w:pos="360"/>
        </w:tabs>
        <w:ind w:left="360" w:hanging="360"/>
      </w:pPr>
      <w:rPr>
        <w:rFonts w:ascii="Tahoma" w:hAnsi="Tahoma" w:cs="Tahoma" w:hint="default"/>
        <w:sz w:val="19"/>
        <w:szCs w:val="19"/>
      </w:rPr>
    </w:lvl>
    <w:lvl w:ilvl="1">
      <w:start w:val="1"/>
      <w:numFmt w:val="lowerLetter"/>
      <w:lvlText w:val="%2."/>
      <w:lvlJc w:val="left"/>
      <w:pPr>
        <w:tabs>
          <w:tab w:val="num" w:pos="1497"/>
        </w:tabs>
        <w:ind w:left="1497" w:hanging="360"/>
      </w:pPr>
      <w:rPr>
        <w:rFonts w:hint="default"/>
      </w:rPr>
    </w:lvl>
    <w:lvl w:ilvl="2">
      <w:start w:val="1"/>
      <w:numFmt w:val="lowerRoman"/>
      <w:lvlText w:val="%3."/>
      <w:lvlJc w:val="right"/>
      <w:pPr>
        <w:tabs>
          <w:tab w:val="num" w:pos="2217"/>
        </w:tabs>
        <w:ind w:left="2217" w:hanging="180"/>
      </w:pPr>
      <w:rPr>
        <w:rFonts w:hint="default"/>
      </w:rPr>
    </w:lvl>
    <w:lvl w:ilvl="3">
      <w:start w:val="1"/>
      <w:numFmt w:val="decimal"/>
      <w:lvlText w:val="%4."/>
      <w:lvlJc w:val="left"/>
      <w:pPr>
        <w:tabs>
          <w:tab w:val="num" w:pos="2937"/>
        </w:tabs>
        <w:ind w:left="2937" w:hanging="360"/>
      </w:pPr>
      <w:rPr>
        <w:rFonts w:hint="default"/>
      </w:rPr>
    </w:lvl>
    <w:lvl w:ilvl="4">
      <w:start w:val="1"/>
      <w:numFmt w:val="lowerLetter"/>
      <w:lvlText w:val="%5."/>
      <w:lvlJc w:val="left"/>
      <w:pPr>
        <w:tabs>
          <w:tab w:val="num" w:pos="3657"/>
        </w:tabs>
        <w:ind w:left="3657" w:hanging="360"/>
      </w:pPr>
      <w:rPr>
        <w:rFonts w:hint="default"/>
      </w:rPr>
    </w:lvl>
    <w:lvl w:ilvl="5">
      <w:start w:val="1"/>
      <w:numFmt w:val="lowerRoman"/>
      <w:lvlText w:val="%6."/>
      <w:lvlJc w:val="right"/>
      <w:pPr>
        <w:tabs>
          <w:tab w:val="num" w:pos="4377"/>
        </w:tabs>
        <w:ind w:left="4377" w:hanging="180"/>
      </w:pPr>
      <w:rPr>
        <w:rFonts w:hint="default"/>
      </w:rPr>
    </w:lvl>
    <w:lvl w:ilvl="6">
      <w:start w:val="1"/>
      <w:numFmt w:val="decimal"/>
      <w:lvlText w:val="%7."/>
      <w:lvlJc w:val="left"/>
      <w:pPr>
        <w:tabs>
          <w:tab w:val="num" w:pos="5097"/>
        </w:tabs>
        <w:ind w:left="5097" w:hanging="360"/>
      </w:pPr>
      <w:rPr>
        <w:rFonts w:hint="default"/>
      </w:rPr>
    </w:lvl>
    <w:lvl w:ilvl="7">
      <w:start w:val="1"/>
      <w:numFmt w:val="lowerLetter"/>
      <w:lvlText w:val="%8."/>
      <w:lvlJc w:val="left"/>
      <w:pPr>
        <w:tabs>
          <w:tab w:val="num" w:pos="5817"/>
        </w:tabs>
        <w:ind w:left="5817" w:hanging="360"/>
      </w:pPr>
      <w:rPr>
        <w:rFonts w:hint="default"/>
      </w:rPr>
    </w:lvl>
    <w:lvl w:ilvl="8">
      <w:start w:val="1"/>
      <w:numFmt w:val="lowerRoman"/>
      <w:lvlText w:val="%9."/>
      <w:lvlJc w:val="right"/>
      <w:pPr>
        <w:tabs>
          <w:tab w:val="num" w:pos="6537"/>
        </w:tabs>
        <w:ind w:left="6537" w:hanging="180"/>
      </w:pPr>
      <w:rPr>
        <w:rFonts w:hint="default"/>
      </w:rPr>
    </w:lvl>
  </w:abstractNum>
  <w:abstractNum w:abstractNumId="34" w15:restartNumberingAfterBreak="0">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BBB0433"/>
    <w:multiLevelType w:val="hybridMultilevel"/>
    <w:tmpl w:val="AE1031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D5F0582"/>
    <w:multiLevelType w:val="hybridMultilevel"/>
    <w:tmpl w:val="B4165766"/>
    <w:lvl w:ilvl="0" w:tplc="E4B204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EE077C">
      <w:start w:val="1"/>
      <w:numFmt w:val="decimal"/>
      <w:lvlText w:val="%2)"/>
      <w:lvlJc w:val="left"/>
      <w:pPr>
        <w:ind w:left="74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094EAD8">
      <w:start w:val="1"/>
      <w:numFmt w:val="lowerRoman"/>
      <w:lvlText w:val="%3"/>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0AB4DA">
      <w:start w:val="1"/>
      <w:numFmt w:val="decimal"/>
      <w:lvlText w:val="%4"/>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8498BE">
      <w:start w:val="1"/>
      <w:numFmt w:val="lowerLetter"/>
      <w:lvlText w:val="%5"/>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42C018">
      <w:start w:val="1"/>
      <w:numFmt w:val="lowerRoman"/>
      <w:lvlText w:val="%6"/>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44C5B0">
      <w:start w:val="1"/>
      <w:numFmt w:val="decimal"/>
      <w:lvlText w:val="%7"/>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6C2F2E">
      <w:start w:val="1"/>
      <w:numFmt w:val="lowerLetter"/>
      <w:lvlText w:val="%8"/>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523438">
      <w:start w:val="1"/>
      <w:numFmt w:val="lowerRoman"/>
      <w:lvlText w:val="%9"/>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1D6D0FEF"/>
    <w:multiLevelType w:val="multilevel"/>
    <w:tmpl w:val="0464B756"/>
    <w:styleLink w:val="WWNum1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1D962BD9"/>
    <w:multiLevelType w:val="multilevel"/>
    <w:tmpl w:val="A63858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E752E7A"/>
    <w:multiLevelType w:val="hybridMultilevel"/>
    <w:tmpl w:val="6B72950E"/>
    <w:name w:val="WW8Num352"/>
    <w:lvl w:ilvl="0" w:tplc="B42EBC00">
      <w:start w:val="1"/>
      <w:numFmt w:val="decimal"/>
      <w:lvlText w:val="%1."/>
      <w:lvlJc w:val="left"/>
      <w:pPr>
        <w:tabs>
          <w:tab w:val="num" w:pos="568"/>
        </w:tabs>
      </w:pPr>
      <w:rPr>
        <w:b w:val="0"/>
        <w:bCs w:val="0"/>
        <w:i w:val="0"/>
        <w:iCs/>
        <w:sz w:val="22"/>
        <w:szCs w:val="22"/>
      </w:rPr>
    </w:lvl>
    <w:lvl w:ilvl="1" w:tplc="04150017">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257B107E"/>
    <w:multiLevelType w:val="hybridMultilevel"/>
    <w:tmpl w:val="F8F8DA04"/>
    <w:styleLink w:val="WWNum281"/>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7EC3A0E"/>
    <w:multiLevelType w:val="singleLevel"/>
    <w:tmpl w:val="CBB09A26"/>
    <w:lvl w:ilvl="0">
      <w:start w:val="1"/>
      <w:numFmt w:val="decimal"/>
      <w:lvlText w:val="%1."/>
      <w:lvlJc w:val="left"/>
      <w:pPr>
        <w:tabs>
          <w:tab w:val="num" w:pos="360"/>
        </w:tabs>
        <w:ind w:left="360" w:hanging="360"/>
      </w:pPr>
      <w:rPr>
        <w:rFonts w:hint="default"/>
      </w:rPr>
    </w:lvl>
  </w:abstractNum>
  <w:abstractNum w:abstractNumId="47" w15:restartNumberingAfterBreak="0">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48" w15:restartNumberingAfterBreak="0">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AD14038"/>
    <w:multiLevelType w:val="hybridMultilevel"/>
    <w:tmpl w:val="003C7930"/>
    <w:lvl w:ilvl="0" w:tplc="558EC0FA">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50" w15:restartNumberingAfterBreak="0">
    <w:nsid w:val="2B406D83"/>
    <w:multiLevelType w:val="hybridMultilevel"/>
    <w:tmpl w:val="2EFCEA18"/>
    <w:lvl w:ilvl="0" w:tplc="37ECE4F2">
      <w:start w:val="1"/>
      <w:numFmt w:val="decimal"/>
      <w:lvlText w:val="%1."/>
      <w:lvlJc w:val="left"/>
      <w:pPr>
        <w:ind w:left="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4E65504">
      <w:start w:val="1"/>
      <w:numFmt w:val="lowerLetter"/>
      <w:lvlText w:val="%2"/>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DE061EC">
      <w:start w:val="1"/>
      <w:numFmt w:val="lowerRoman"/>
      <w:lvlText w:val="%3"/>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68E0A8">
      <w:start w:val="1"/>
      <w:numFmt w:val="decimal"/>
      <w:lvlText w:val="%4"/>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A25DFA">
      <w:start w:val="1"/>
      <w:numFmt w:val="lowerLetter"/>
      <w:lvlText w:val="%5"/>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16A62E">
      <w:start w:val="1"/>
      <w:numFmt w:val="lowerRoman"/>
      <w:lvlText w:val="%6"/>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7E47C2">
      <w:start w:val="1"/>
      <w:numFmt w:val="decimal"/>
      <w:lvlText w:val="%7"/>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79210EC">
      <w:start w:val="1"/>
      <w:numFmt w:val="lowerLetter"/>
      <w:lvlText w:val="%8"/>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EEA50DA">
      <w:start w:val="1"/>
      <w:numFmt w:val="lowerRoman"/>
      <w:lvlText w:val="%9"/>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DF97872"/>
    <w:multiLevelType w:val="hybridMultilevel"/>
    <w:tmpl w:val="0652C21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5644CF"/>
    <w:multiLevelType w:val="hybridMultilevel"/>
    <w:tmpl w:val="0186D5F6"/>
    <w:lvl w:ilvl="0" w:tplc="BFD49C32">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36B440">
      <w:start w:val="1"/>
      <w:numFmt w:val="bullet"/>
      <w:lvlText w:val="-"/>
      <w:lvlJc w:val="left"/>
      <w:pPr>
        <w:ind w:left="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1AB8BE">
      <w:start w:val="1"/>
      <w:numFmt w:val="bullet"/>
      <w:lvlText w:val="▪"/>
      <w:lvlJc w:val="left"/>
      <w:pPr>
        <w:ind w:left="1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DA9E0E">
      <w:start w:val="1"/>
      <w:numFmt w:val="bullet"/>
      <w:lvlText w:val="•"/>
      <w:lvlJc w:val="left"/>
      <w:pPr>
        <w:ind w:left="2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30B3EA">
      <w:start w:val="1"/>
      <w:numFmt w:val="bullet"/>
      <w:lvlText w:val="o"/>
      <w:lvlJc w:val="left"/>
      <w:pPr>
        <w:ind w:left="2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0E32FC">
      <w:start w:val="1"/>
      <w:numFmt w:val="bullet"/>
      <w:lvlText w:val="▪"/>
      <w:lvlJc w:val="left"/>
      <w:pPr>
        <w:ind w:left="3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74512C">
      <w:start w:val="1"/>
      <w:numFmt w:val="bullet"/>
      <w:lvlText w:val="•"/>
      <w:lvlJc w:val="left"/>
      <w:pPr>
        <w:ind w:left="4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827C04">
      <w:start w:val="1"/>
      <w:numFmt w:val="bullet"/>
      <w:lvlText w:val="o"/>
      <w:lvlJc w:val="left"/>
      <w:pPr>
        <w:ind w:left="5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829CC2">
      <w:start w:val="1"/>
      <w:numFmt w:val="bullet"/>
      <w:lvlText w:val="▪"/>
      <w:lvlJc w:val="left"/>
      <w:pPr>
        <w:ind w:left="5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779"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56" w15:restartNumberingAfterBreak="0">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15:restartNumberingAfterBreak="0">
    <w:nsid w:val="3375441D"/>
    <w:multiLevelType w:val="hybridMultilevel"/>
    <w:tmpl w:val="A62C8CBA"/>
    <w:lvl w:ilvl="0" w:tplc="3FECD30C">
      <w:start w:val="1"/>
      <w:numFmt w:val="decimal"/>
      <w:lvlText w:val="%1."/>
      <w:lvlJc w:val="left"/>
      <w:pPr>
        <w:ind w:left="7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0981012">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52EE0D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AEC378">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3626C6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A3C46F0">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B5ED64C">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CB2E03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CEAAE1E">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0" w15:restartNumberingAfterBreak="0">
    <w:nsid w:val="36226E8B"/>
    <w:multiLevelType w:val="hybridMultilevel"/>
    <w:tmpl w:val="4D92555C"/>
    <w:lvl w:ilvl="0" w:tplc="11786D86">
      <w:start w:val="1"/>
      <w:numFmt w:val="decimal"/>
      <w:lvlText w:val="%1."/>
      <w:lvlJc w:val="left"/>
      <w:pPr>
        <w:ind w:left="644" w:hanging="360"/>
      </w:pPr>
      <w:rPr>
        <w:rFonts w:hint="default"/>
        <w:b w:val="0"/>
        <w:bCs/>
        <w:color w:val="FF000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1" w15:restartNumberingAfterBreak="0">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39A53D7C"/>
    <w:multiLevelType w:val="hybridMultilevel"/>
    <w:tmpl w:val="A9325D5C"/>
    <w:lvl w:ilvl="0" w:tplc="AEB4DB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9A65E82"/>
    <w:multiLevelType w:val="multilevel"/>
    <w:tmpl w:val="10145448"/>
    <w:lvl w:ilvl="0">
      <w:start w:val="4"/>
      <w:numFmt w:val="decimal"/>
      <w:lvlText w:val="%1."/>
      <w:lvlJc w:val="left"/>
      <w:pPr>
        <w:ind w:left="495" w:hanging="495"/>
      </w:pPr>
      <w:rPr>
        <w:rFonts w:cs="Calibri" w:hint="default"/>
        <w:color w:val="auto"/>
      </w:rPr>
    </w:lvl>
    <w:lvl w:ilvl="1">
      <w:start w:val="1"/>
      <w:numFmt w:val="decimal"/>
      <w:lvlText w:val="%1.%2."/>
      <w:lvlJc w:val="left"/>
      <w:pPr>
        <w:ind w:left="779"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64" w15:restartNumberingAfterBreak="0">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CC7678F"/>
    <w:multiLevelType w:val="hybridMultilevel"/>
    <w:tmpl w:val="D60416DE"/>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BEE015BC">
      <w:start w:val="1"/>
      <w:numFmt w:val="decimal"/>
      <w:lvlText w:val="%3."/>
      <w:lvlJc w:val="left"/>
      <w:pPr>
        <w:ind w:left="2160" w:hanging="360"/>
      </w:pPr>
      <w:rPr>
        <w:rFont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3F0617A5"/>
    <w:multiLevelType w:val="hybridMultilevel"/>
    <w:tmpl w:val="457CFEA8"/>
    <w:lvl w:ilvl="0" w:tplc="0D26B5C8">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8"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4131330F"/>
    <w:multiLevelType w:val="hybridMultilevel"/>
    <w:tmpl w:val="1D7EC1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4" w15:restartNumberingAfterBreak="0">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43054A5F"/>
    <w:multiLevelType w:val="hybridMultilevel"/>
    <w:tmpl w:val="4D2287FE"/>
    <w:lvl w:ilvl="0" w:tplc="267CE05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4CA2E24"/>
    <w:multiLevelType w:val="hybridMultilevel"/>
    <w:tmpl w:val="F2241A6A"/>
    <w:lvl w:ilvl="0" w:tplc="37400D32">
      <w:start w:val="1"/>
      <w:numFmt w:val="decimal"/>
      <w:lvlText w:val="%1."/>
      <w:lvlJc w:val="left"/>
      <w:pPr>
        <w:tabs>
          <w:tab w:val="num" w:pos="426"/>
        </w:tabs>
        <w:ind w:left="426" w:hanging="360"/>
      </w:pPr>
      <w:rPr>
        <w:rFonts w:hint="default"/>
        <w:b w:val="0"/>
        <w:i w:val="0"/>
      </w:rPr>
    </w:lvl>
    <w:lvl w:ilvl="1" w:tplc="D51C1DA8">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44D90470"/>
    <w:multiLevelType w:val="multilevel"/>
    <w:tmpl w:val="B8FACA24"/>
    <w:styleLink w:val="WWNum3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47AA07CC"/>
    <w:multiLevelType w:val="hybridMultilevel"/>
    <w:tmpl w:val="921EF94C"/>
    <w:lvl w:ilvl="0" w:tplc="41AA737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BC8932">
      <w:start w:val="1"/>
      <w:numFmt w:val="lowerLetter"/>
      <w:lvlText w:val="%2"/>
      <w:lvlJc w:val="left"/>
      <w:pPr>
        <w:ind w:left="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F5E6B0A">
      <w:start w:val="6"/>
      <w:numFmt w:val="upperRoman"/>
      <w:lvlRestart w:val="0"/>
      <w:lvlText w:val="%3."/>
      <w:lvlJc w:val="left"/>
      <w:pPr>
        <w:ind w:left="1283"/>
      </w:pPr>
      <w:rPr>
        <w:rFonts w:ascii="Calibri" w:eastAsia="Calibri" w:hAnsi="Calibri" w:cs="Calibri"/>
        <w:b/>
        <w:bCs w:val="0"/>
        <w:i w:val="0"/>
        <w:strike w:val="0"/>
        <w:dstrike w:val="0"/>
        <w:color w:val="000000"/>
        <w:sz w:val="20"/>
        <w:szCs w:val="20"/>
        <w:u w:val="none" w:color="000000"/>
        <w:bdr w:val="none" w:sz="0" w:space="0" w:color="auto"/>
        <w:shd w:val="clear" w:color="auto" w:fill="auto"/>
        <w:vertAlign w:val="baseline"/>
      </w:rPr>
    </w:lvl>
    <w:lvl w:ilvl="3" w:tplc="E7F414FE">
      <w:start w:val="1"/>
      <w:numFmt w:val="decimal"/>
      <w:lvlText w:val="%4"/>
      <w:lvlJc w:val="left"/>
      <w:pPr>
        <w:ind w:left="19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5B8EFE8">
      <w:start w:val="1"/>
      <w:numFmt w:val="lowerLetter"/>
      <w:lvlText w:val="%5"/>
      <w:lvlJc w:val="left"/>
      <w:pPr>
        <w:ind w:left="26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D22A0C6">
      <w:start w:val="1"/>
      <w:numFmt w:val="lowerRoman"/>
      <w:lvlText w:val="%6"/>
      <w:lvlJc w:val="left"/>
      <w:pPr>
        <w:ind w:left="3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8983762">
      <w:start w:val="1"/>
      <w:numFmt w:val="decimal"/>
      <w:lvlText w:val="%7"/>
      <w:lvlJc w:val="left"/>
      <w:pPr>
        <w:ind w:left="40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1DADE58">
      <w:start w:val="1"/>
      <w:numFmt w:val="lowerLetter"/>
      <w:lvlText w:val="%8"/>
      <w:lvlJc w:val="left"/>
      <w:pPr>
        <w:ind w:left="48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0CE40C">
      <w:start w:val="1"/>
      <w:numFmt w:val="lowerRoman"/>
      <w:lvlText w:val="%9"/>
      <w:lvlJc w:val="left"/>
      <w:pPr>
        <w:ind w:left="55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4B000DF1"/>
    <w:multiLevelType w:val="multilevel"/>
    <w:tmpl w:val="D05CE758"/>
    <w:lvl w:ilvl="0">
      <w:start w:val="1"/>
      <w:numFmt w:val="decimal"/>
      <w:lvlText w:val="%1."/>
      <w:lvlJc w:val="left"/>
      <w:pPr>
        <w:tabs>
          <w:tab w:val="num" w:pos="360"/>
        </w:tabs>
        <w:ind w:left="360" w:hanging="360"/>
      </w:pPr>
      <w:rPr>
        <w:b w:val="0"/>
        <w:bCs/>
        <w:color w:val="auto"/>
      </w:rPr>
    </w:lvl>
    <w:lvl w:ilvl="1">
      <w:start w:val="1"/>
      <w:numFmt w:val="lowerLetter"/>
      <w:lvlText w:val="%2)"/>
      <w:lvlJc w:val="left"/>
      <w:pPr>
        <w:ind w:left="720" w:hanging="360"/>
      </w:p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4" w15:restartNumberingAfterBreak="0">
    <w:nsid w:val="4BAB323C"/>
    <w:multiLevelType w:val="hybridMultilevel"/>
    <w:tmpl w:val="14648054"/>
    <w:lvl w:ilvl="0" w:tplc="535410D2">
      <w:start w:val="1"/>
      <w:numFmt w:val="decimal"/>
      <w:lvlText w:val="%1."/>
      <w:lvlJc w:val="left"/>
      <w:pPr>
        <w:ind w:left="43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16ECF66">
      <w:start w:val="1"/>
      <w:numFmt w:val="decimal"/>
      <w:lvlText w:val="%2)"/>
      <w:lvlJc w:val="left"/>
      <w:pPr>
        <w:ind w:left="854"/>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B59CC13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3C84A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5020F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66257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5C4E8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5EFF6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80C426">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4BC92FB0"/>
    <w:multiLevelType w:val="hybridMultilevel"/>
    <w:tmpl w:val="48A2C210"/>
    <w:lvl w:ilvl="0" w:tplc="9BF6A7D0">
      <w:start w:val="1"/>
      <w:numFmt w:val="decimal"/>
      <w:lvlText w:val="%1)"/>
      <w:lvlJc w:val="left"/>
      <w:pPr>
        <w:ind w:left="720" w:hanging="360"/>
      </w:pPr>
      <w:rPr>
        <w:rFonts w:hint="default"/>
      </w:rPr>
    </w:lvl>
    <w:lvl w:ilvl="1" w:tplc="881AD24C" w:tentative="1">
      <w:start w:val="1"/>
      <w:numFmt w:val="lowerLetter"/>
      <w:lvlText w:val="%2."/>
      <w:lvlJc w:val="left"/>
      <w:pPr>
        <w:ind w:left="1440" w:hanging="360"/>
      </w:pPr>
    </w:lvl>
    <w:lvl w:ilvl="2" w:tplc="4C723BD2" w:tentative="1">
      <w:start w:val="1"/>
      <w:numFmt w:val="lowerRoman"/>
      <w:lvlText w:val="%3."/>
      <w:lvlJc w:val="right"/>
      <w:pPr>
        <w:ind w:left="2160" w:hanging="180"/>
      </w:pPr>
    </w:lvl>
    <w:lvl w:ilvl="3" w:tplc="6BE006E4" w:tentative="1">
      <w:start w:val="1"/>
      <w:numFmt w:val="decimal"/>
      <w:lvlText w:val="%4."/>
      <w:lvlJc w:val="left"/>
      <w:pPr>
        <w:ind w:left="2880" w:hanging="360"/>
      </w:pPr>
    </w:lvl>
    <w:lvl w:ilvl="4" w:tplc="CFC07D36" w:tentative="1">
      <w:start w:val="1"/>
      <w:numFmt w:val="lowerLetter"/>
      <w:lvlText w:val="%5."/>
      <w:lvlJc w:val="left"/>
      <w:pPr>
        <w:ind w:left="3600" w:hanging="360"/>
      </w:pPr>
    </w:lvl>
    <w:lvl w:ilvl="5" w:tplc="F18C3EF2" w:tentative="1">
      <w:start w:val="1"/>
      <w:numFmt w:val="lowerRoman"/>
      <w:lvlText w:val="%6."/>
      <w:lvlJc w:val="right"/>
      <w:pPr>
        <w:ind w:left="4320" w:hanging="180"/>
      </w:pPr>
    </w:lvl>
    <w:lvl w:ilvl="6" w:tplc="5D563EDA" w:tentative="1">
      <w:start w:val="1"/>
      <w:numFmt w:val="decimal"/>
      <w:lvlText w:val="%7."/>
      <w:lvlJc w:val="left"/>
      <w:pPr>
        <w:ind w:left="5040" w:hanging="360"/>
      </w:pPr>
    </w:lvl>
    <w:lvl w:ilvl="7" w:tplc="8F040284" w:tentative="1">
      <w:start w:val="1"/>
      <w:numFmt w:val="lowerLetter"/>
      <w:lvlText w:val="%8."/>
      <w:lvlJc w:val="left"/>
      <w:pPr>
        <w:ind w:left="5760" w:hanging="360"/>
      </w:pPr>
    </w:lvl>
    <w:lvl w:ilvl="8" w:tplc="01FED178" w:tentative="1">
      <w:start w:val="1"/>
      <w:numFmt w:val="lowerRoman"/>
      <w:lvlText w:val="%9."/>
      <w:lvlJc w:val="right"/>
      <w:pPr>
        <w:ind w:left="6480" w:hanging="180"/>
      </w:pPr>
    </w:lvl>
  </w:abstractNum>
  <w:abstractNum w:abstractNumId="86" w15:restartNumberingAfterBreak="0">
    <w:nsid w:val="4C9D6F59"/>
    <w:multiLevelType w:val="hybridMultilevel"/>
    <w:tmpl w:val="AB263ADE"/>
    <w:lvl w:ilvl="0" w:tplc="FFFFFFFF">
      <w:start w:val="1"/>
      <w:numFmt w:val="decimal"/>
      <w:lvlText w:val="%1)"/>
      <w:lvlJc w:val="left"/>
      <w:pPr>
        <w:ind w:left="644" w:hanging="360"/>
      </w:pPr>
      <w:rPr>
        <w:b w:val="0"/>
        <w:bCs w:val="0"/>
        <w:color w:val="auto"/>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87" w15:restartNumberingAfterBreak="0">
    <w:nsid w:val="4CE37426"/>
    <w:multiLevelType w:val="hybridMultilevel"/>
    <w:tmpl w:val="E5C425D6"/>
    <w:lvl w:ilvl="0" w:tplc="72D84B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826690">
      <w:start w:val="1"/>
      <w:numFmt w:val="decimal"/>
      <w:lvlText w:val="%2)"/>
      <w:lvlJc w:val="left"/>
      <w:pPr>
        <w:ind w:left="710"/>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A606D1E6">
      <w:start w:val="1"/>
      <w:numFmt w:val="lowerRoman"/>
      <w:lvlText w:val="%3"/>
      <w:lvlJc w:val="left"/>
      <w:pPr>
        <w:ind w:left="1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288B4A">
      <w:start w:val="1"/>
      <w:numFmt w:val="decimal"/>
      <w:lvlText w:val="%4"/>
      <w:lvlJc w:val="left"/>
      <w:pPr>
        <w:ind w:left="2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8A7AE0">
      <w:start w:val="1"/>
      <w:numFmt w:val="lowerLetter"/>
      <w:lvlText w:val="%5"/>
      <w:lvlJc w:val="left"/>
      <w:pPr>
        <w:ind w:left="2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DCC4FA">
      <w:start w:val="1"/>
      <w:numFmt w:val="lowerRoman"/>
      <w:lvlText w:val="%6"/>
      <w:lvlJc w:val="left"/>
      <w:pPr>
        <w:ind w:left="3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CE7C6">
      <w:start w:val="1"/>
      <w:numFmt w:val="decimal"/>
      <w:lvlText w:val="%7"/>
      <w:lvlJc w:val="left"/>
      <w:pPr>
        <w:ind w:left="4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0927A">
      <w:start w:val="1"/>
      <w:numFmt w:val="lowerLetter"/>
      <w:lvlText w:val="%8"/>
      <w:lvlJc w:val="left"/>
      <w:pPr>
        <w:ind w:left="5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244692">
      <w:start w:val="1"/>
      <w:numFmt w:val="lowerRoman"/>
      <w:lvlText w:val="%9"/>
      <w:lvlJc w:val="left"/>
      <w:pPr>
        <w:ind w:left="5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9" w15:restartNumberingAfterBreak="0">
    <w:nsid w:val="512C52C7"/>
    <w:multiLevelType w:val="hybridMultilevel"/>
    <w:tmpl w:val="F5BE1DAA"/>
    <w:lvl w:ilvl="0" w:tplc="B2645E04">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7A6F8F0">
      <w:start w:val="1"/>
      <w:numFmt w:val="lowerLetter"/>
      <w:lvlText w:val="%2"/>
      <w:lvlJc w:val="left"/>
      <w:pPr>
        <w:ind w:left="7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60FED0">
      <w:start w:val="2"/>
      <w:numFmt w:val="upperRoman"/>
      <w:lvlRestart w:val="0"/>
      <w:lvlText w:val="%3."/>
      <w:lvlJc w:val="left"/>
      <w:pPr>
        <w:ind w:left="1276"/>
      </w:pPr>
      <w:rPr>
        <w:rFonts w:ascii="Calibri" w:eastAsia="Calibri" w:hAnsi="Calibri" w:cs="Calibri"/>
        <w:b/>
        <w:bCs w:val="0"/>
        <w:i w:val="0"/>
        <w:strike w:val="0"/>
        <w:dstrike w:val="0"/>
        <w:color w:val="000000"/>
        <w:sz w:val="20"/>
        <w:szCs w:val="20"/>
        <w:u w:val="none" w:color="000000"/>
        <w:bdr w:val="none" w:sz="0" w:space="0" w:color="auto"/>
        <w:shd w:val="clear" w:color="auto" w:fill="auto"/>
        <w:vertAlign w:val="baseline"/>
      </w:rPr>
    </w:lvl>
    <w:lvl w:ilvl="3" w:tplc="E9167B56">
      <w:start w:val="1"/>
      <w:numFmt w:val="decimal"/>
      <w:lvlText w:val="%4"/>
      <w:lvlJc w:val="left"/>
      <w:pPr>
        <w:ind w:left="19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6085AE6">
      <w:start w:val="1"/>
      <w:numFmt w:val="lowerLetter"/>
      <w:lvlText w:val="%5"/>
      <w:lvlJc w:val="left"/>
      <w:pPr>
        <w:ind w:left="26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5E0F722">
      <w:start w:val="1"/>
      <w:numFmt w:val="lowerRoman"/>
      <w:lvlText w:val="%6"/>
      <w:lvlJc w:val="left"/>
      <w:pPr>
        <w:ind w:left="3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F9CC372">
      <w:start w:val="1"/>
      <w:numFmt w:val="decimal"/>
      <w:lvlText w:val="%7"/>
      <w:lvlJc w:val="left"/>
      <w:pPr>
        <w:ind w:left="4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8A3CB6">
      <w:start w:val="1"/>
      <w:numFmt w:val="lowerLetter"/>
      <w:lvlText w:val="%8"/>
      <w:lvlJc w:val="left"/>
      <w:pPr>
        <w:ind w:left="4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E8EAC4">
      <w:start w:val="1"/>
      <w:numFmt w:val="lowerRoman"/>
      <w:lvlText w:val="%9"/>
      <w:lvlJc w:val="left"/>
      <w:pPr>
        <w:ind w:left="5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53273E8E"/>
    <w:multiLevelType w:val="hybridMultilevel"/>
    <w:tmpl w:val="1FE280E4"/>
    <w:lvl w:ilvl="0" w:tplc="2BE07C7C">
      <w:start w:val="1"/>
      <w:numFmt w:val="decimal"/>
      <w:lvlText w:val="%1."/>
      <w:lvlJc w:val="left"/>
      <w:pPr>
        <w:tabs>
          <w:tab w:val="num" w:pos="426"/>
        </w:tabs>
        <w:ind w:left="426" w:hanging="360"/>
      </w:pPr>
      <w:rPr>
        <w:rFonts w:hint="default"/>
        <w:b w:val="0"/>
        <w:i w:val="0"/>
      </w:rPr>
    </w:lvl>
    <w:lvl w:ilvl="1" w:tplc="49AA928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3A2363A"/>
    <w:multiLevelType w:val="hybridMultilevel"/>
    <w:tmpl w:val="F0B00F28"/>
    <w:lvl w:ilvl="0" w:tplc="04150005">
      <w:start w:val="1"/>
      <w:numFmt w:val="bullet"/>
      <w:lvlText w:val=""/>
      <w:lvlJc w:val="left"/>
      <w:pPr>
        <w:ind w:left="748" w:hanging="360"/>
      </w:pPr>
      <w:rPr>
        <w:rFonts w:ascii="Wingdings" w:hAnsi="Wingdings"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93" w15:restartNumberingAfterBreak="0">
    <w:nsid w:val="5436545C"/>
    <w:multiLevelType w:val="hybridMultilevel"/>
    <w:tmpl w:val="46EAF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4C131EC"/>
    <w:multiLevelType w:val="hybridMultilevel"/>
    <w:tmpl w:val="C61C9720"/>
    <w:lvl w:ilvl="0" w:tplc="DDD01D5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6CD4DBF"/>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6" w15:restartNumberingAfterBreak="0">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58ED43F4"/>
    <w:multiLevelType w:val="hybridMultilevel"/>
    <w:tmpl w:val="77126C98"/>
    <w:lvl w:ilvl="0" w:tplc="5550642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834C616">
      <w:start w:val="1"/>
      <w:numFmt w:val="lowerLetter"/>
      <w:lvlText w:val="%2"/>
      <w:lvlJc w:val="left"/>
      <w:pPr>
        <w:ind w:left="7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9888138">
      <w:start w:val="8"/>
      <w:numFmt w:val="upperRoman"/>
      <w:lvlRestart w:val="0"/>
      <w:lvlText w:val="%3."/>
      <w:lvlJc w:val="left"/>
      <w:pPr>
        <w:ind w:left="1420"/>
      </w:pPr>
      <w:rPr>
        <w:rFonts w:ascii="Calibri" w:eastAsia="Calibri" w:hAnsi="Calibri" w:cs="Calibri"/>
        <w:b/>
        <w:bCs w:val="0"/>
        <w:i w:val="0"/>
        <w:strike w:val="0"/>
        <w:dstrike w:val="0"/>
        <w:color w:val="000000"/>
        <w:sz w:val="20"/>
        <w:szCs w:val="20"/>
        <w:u w:val="none" w:color="000000"/>
        <w:bdr w:val="none" w:sz="0" w:space="0" w:color="auto"/>
        <w:shd w:val="clear" w:color="auto" w:fill="auto"/>
        <w:vertAlign w:val="baseline"/>
      </w:rPr>
    </w:lvl>
    <w:lvl w:ilvl="3" w:tplc="6D168272">
      <w:start w:val="1"/>
      <w:numFmt w:val="decimal"/>
      <w:lvlText w:val="%4"/>
      <w:lvlJc w:val="left"/>
      <w:pPr>
        <w:ind w:left="18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4AEC186">
      <w:start w:val="1"/>
      <w:numFmt w:val="lowerLetter"/>
      <w:lvlText w:val="%5"/>
      <w:lvlJc w:val="left"/>
      <w:pPr>
        <w:ind w:left="26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EE27D8">
      <w:start w:val="1"/>
      <w:numFmt w:val="lowerRoman"/>
      <w:lvlText w:val="%6"/>
      <w:lvlJc w:val="left"/>
      <w:pPr>
        <w:ind w:left="3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49E6674">
      <w:start w:val="1"/>
      <w:numFmt w:val="decimal"/>
      <w:lvlText w:val="%7"/>
      <w:lvlJc w:val="left"/>
      <w:pPr>
        <w:ind w:left="4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6E27B62">
      <w:start w:val="1"/>
      <w:numFmt w:val="lowerLetter"/>
      <w:lvlText w:val="%8"/>
      <w:lvlJc w:val="left"/>
      <w:pPr>
        <w:ind w:left="4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BEC6D6E">
      <w:start w:val="1"/>
      <w:numFmt w:val="lowerRoman"/>
      <w:lvlText w:val="%9"/>
      <w:lvlJc w:val="left"/>
      <w:pPr>
        <w:ind w:left="5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59835278"/>
    <w:multiLevelType w:val="hybridMultilevel"/>
    <w:tmpl w:val="105C199E"/>
    <w:lvl w:ilvl="0" w:tplc="209446BC">
      <w:start w:val="1"/>
      <w:numFmt w:val="decimal"/>
      <w:lvlText w:val="%1."/>
      <w:lvlJc w:val="left"/>
      <w:pPr>
        <w:ind w:left="4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3BA2732">
      <w:start w:val="1"/>
      <w:numFmt w:val="lowerLetter"/>
      <w:lvlText w:val="%2"/>
      <w:lvlJc w:val="left"/>
      <w:pPr>
        <w:ind w:left="1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496E7F2">
      <w:start w:val="1"/>
      <w:numFmt w:val="lowerRoman"/>
      <w:lvlText w:val="%3"/>
      <w:lvlJc w:val="left"/>
      <w:pPr>
        <w:ind w:left="2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5CF31E">
      <w:start w:val="1"/>
      <w:numFmt w:val="decimal"/>
      <w:lvlText w:val="%4"/>
      <w:lvlJc w:val="left"/>
      <w:pPr>
        <w:ind w:left="2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23ACA82">
      <w:start w:val="1"/>
      <w:numFmt w:val="lowerLetter"/>
      <w:lvlText w:val="%5"/>
      <w:lvlJc w:val="left"/>
      <w:pPr>
        <w:ind w:left="3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1E83410">
      <w:start w:val="1"/>
      <w:numFmt w:val="lowerRoman"/>
      <w:lvlText w:val="%6"/>
      <w:lvlJc w:val="left"/>
      <w:pPr>
        <w:ind w:left="4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D86760">
      <w:start w:val="1"/>
      <w:numFmt w:val="decimal"/>
      <w:lvlText w:val="%7"/>
      <w:lvlJc w:val="left"/>
      <w:pPr>
        <w:ind w:left="4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C6E636A">
      <w:start w:val="1"/>
      <w:numFmt w:val="lowerLetter"/>
      <w:lvlText w:val="%8"/>
      <w:lvlJc w:val="left"/>
      <w:pPr>
        <w:ind w:left="56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928DA04">
      <w:start w:val="1"/>
      <w:numFmt w:val="lowerRoman"/>
      <w:lvlText w:val="%9"/>
      <w:lvlJc w:val="left"/>
      <w:pPr>
        <w:ind w:left="64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5A0F3ED0"/>
    <w:multiLevelType w:val="multilevel"/>
    <w:tmpl w:val="C56A20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0"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5AA253AA"/>
    <w:multiLevelType w:val="hybridMultilevel"/>
    <w:tmpl w:val="7FCE7AAE"/>
    <w:lvl w:ilvl="0" w:tplc="01A216A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3" w15:restartNumberingAfterBreak="0">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104" w15:restartNumberingAfterBreak="0">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03E0093"/>
    <w:multiLevelType w:val="multilevel"/>
    <w:tmpl w:val="960CD15E"/>
    <w:lvl w:ilvl="0">
      <w:start w:val="4"/>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106" w15:restartNumberingAfterBreak="0">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07" w15:restartNumberingAfterBreak="0">
    <w:nsid w:val="63851E9E"/>
    <w:multiLevelType w:val="multilevel"/>
    <w:tmpl w:val="0F023E26"/>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4"/>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63AA2CC4"/>
    <w:multiLevelType w:val="multilevel"/>
    <w:tmpl w:val="49D25E2C"/>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9" w15:restartNumberingAfterBreak="0">
    <w:nsid w:val="646E29EA"/>
    <w:multiLevelType w:val="multilevel"/>
    <w:tmpl w:val="60143CF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0" w15:restartNumberingAfterBreak="0">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15:restartNumberingAfterBreak="0">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663958E6"/>
    <w:multiLevelType w:val="hybridMultilevel"/>
    <w:tmpl w:val="FD203F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4" w15:restartNumberingAfterBreak="0">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67323AC9"/>
    <w:multiLevelType w:val="hybridMultilevel"/>
    <w:tmpl w:val="22989E0C"/>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644"/>
        </w:tabs>
        <w:ind w:left="644" w:hanging="360"/>
      </w:pPr>
      <w:rPr>
        <w:rFonts w:hint="default"/>
        <w:b w:val="0"/>
        <w:i w:val="0"/>
      </w:rPr>
    </w:lvl>
    <w:lvl w:ilvl="2" w:tplc="0415001B">
      <w:start w:val="1"/>
      <w:numFmt w:val="lowerRoman"/>
      <w:lvlText w:val="%3."/>
      <w:lvlJc w:val="right"/>
      <w:pPr>
        <w:tabs>
          <w:tab w:val="num" w:pos="2160"/>
        </w:tabs>
        <w:ind w:left="2160" w:hanging="180"/>
      </w:pPr>
    </w:lvl>
    <w:lvl w:ilvl="3" w:tplc="CF98A42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6746421F"/>
    <w:multiLevelType w:val="hybridMultilevel"/>
    <w:tmpl w:val="AE4C26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15:restartNumberingAfterBreak="0">
    <w:nsid w:val="6D397FC4"/>
    <w:multiLevelType w:val="hybridMultilevel"/>
    <w:tmpl w:val="C24A31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E0740D4"/>
    <w:multiLevelType w:val="hybridMultilevel"/>
    <w:tmpl w:val="5D4EE980"/>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644"/>
        </w:tabs>
        <w:ind w:left="644" w:hanging="360"/>
      </w:pPr>
      <w:rPr>
        <w:rFonts w:hint="default"/>
        <w:b w:val="0"/>
        <w:i w:val="0"/>
      </w:rPr>
    </w:lvl>
    <w:lvl w:ilvl="2" w:tplc="662CFF28">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120" w15:restartNumberingAfterBreak="0">
    <w:nsid w:val="6EBE45A2"/>
    <w:multiLevelType w:val="hybridMultilevel"/>
    <w:tmpl w:val="9A08C1F2"/>
    <w:name w:val="WW8Num2022322222232222244422"/>
    <w:lvl w:ilvl="0" w:tplc="137AA688">
      <w:start w:val="1"/>
      <w:numFmt w:val="bullet"/>
      <w:lvlText w:val=""/>
      <w:lvlJc w:val="left"/>
      <w:pPr>
        <w:ind w:left="1128" w:hanging="360"/>
      </w:pPr>
      <w:rPr>
        <w:rFonts w:ascii="Wingdings" w:hAnsi="Wingdings" w:hint="default"/>
        <w:color w:val="auto"/>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21" w15:restartNumberingAfterBreak="0">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2" w15:restartNumberingAfterBreak="0">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23" w15:restartNumberingAfterBreak="0">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24" w15:restartNumberingAfterBreak="0">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709012B8"/>
    <w:multiLevelType w:val="hybridMultilevel"/>
    <w:tmpl w:val="E0B88D52"/>
    <w:lvl w:ilvl="0" w:tplc="1974EC6E">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6" w15:restartNumberingAfterBreak="0">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724D4A46"/>
    <w:multiLevelType w:val="hybridMultilevel"/>
    <w:tmpl w:val="2EE219D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748A1AD0"/>
    <w:multiLevelType w:val="hybridMultilevel"/>
    <w:tmpl w:val="BB261808"/>
    <w:lvl w:ilvl="0" w:tplc="3C5867B4">
      <w:start w:val="1"/>
      <w:numFmt w:val="bullet"/>
      <w:lvlText w:val="-"/>
      <w:lvlJc w:val="left"/>
      <w:pPr>
        <w:ind w:left="720" w:hanging="360"/>
      </w:pPr>
      <w:rPr>
        <w:rFonts w:ascii="Calibri" w:eastAsia="Calibri" w:hAnsi="Calibri"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4D30B29"/>
    <w:multiLevelType w:val="hybridMultilevel"/>
    <w:tmpl w:val="9C8C214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75325FA9"/>
    <w:multiLevelType w:val="multilevel"/>
    <w:tmpl w:val="005E6D3E"/>
    <w:lvl w:ilvl="0">
      <w:start w:val="2"/>
      <w:numFmt w:val="decimal"/>
      <w:lvlText w:val="%1."/>
      <w:lvlJc w:val="left"/>
      <w:pPr>
        <w:tabs>
          <w:tab w:val="num" w:pos="360"/>
        </w:tabs>
        <w:ind w:left="36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3" w15:restartNumberingAfterBreak="0">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34" w15:restartNumberingAfterBreak="0">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36" w15:restartNumberingAfterBreak="0">
    <w:nsid w:val="7CC90E3E"/>
    <w:multiLevelType w:val="multilevel"/>
    <w:tmpl w:val="3FF0658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7" w15:restartNumberingAfterBreak="0">
    <w:nsid w:val="7CDF5678"/>
    <w:multiLevelType w:val="hybridMultilevel"/>
    <w:tmpl w:val="39606F52"/>
    <w:lvl w:ilvl="0" w:tplc="4F04B2EC">
      <w:start w:val="1"/>
      <w:numFmt w:val="decimal"/>
      <w:lvlText w:val="%1."/>
      <w:lvlJc w:val="left"/>
      <w:pPr>
        <w:ind w:left="5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50005">
      <w:start w:val="1"/>
      <w:numFmt w:val="bullet"/>
      <w:lvlText w:val=""/>
      <w:lvlJc w:val="left"/>
      <w:pPr>
        <w:ind w:left="1226" w:hanging="360"/>
      </w:pPr>
      <w:rPr>
        <w:rFonts w:ascii="Wingdings" w:hAnsi="Wingdings" w:hint="default"/>
      </w:rPr>
    </w:lvl>
    <w:lvl w:ilvl="2" w:tplc="98F8EE68">
      <w:start w:val="1"/>
      <w:numFmt w:val="bullet"/>
      <w:lvlText w:val="▪"/>
      <w:lvlJc w:val="left"/>
      <w:pPr>
        <w:ind w:left="16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5B6E0F6">
      <w:start w:val="1"/>
      <w:numFmt w:val="bullet"/>
      <w:lvlText w:val="•"/>
      <w:lvlJc w:val="left"/>
      <w:pPr>
        <w:ind w:left="23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C4C0312">
      <w:start w:val="1"/>
      <w:numFmt w:val="bullet"/>
      <w:lvlText w:val="o"/>
      <w:lvlJc w:val="left"/>
      <w:pPr>
        <w:ind w:left="30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00A89E28">
      <w:start w:val="1"/>
      <w:numFmt w:val="bullet"/>
      <w:lvlText w:val="▪"/>
      <w:lvlJc w:val="left"/>
      <w:pPr>
        <w:ind w:left="380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01A0794">
      <w:start w:val="1"/>
      <w:numFmt w:val="bullet"/>
      <w:lvlText w:val="•"/>
      <w:lvlJc w:val="left"/>
      <w:pPr>
        <w:ind w:left="452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3A0F69C">
      <w:start w:val="1"/>
      <w:numFmt w:val="bullet"/>
      <w:lvlText w:val="o"/>
      <w:lvlJc w:val="left"/>
      <w:pPr>
        <w:ind w:left="52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775A518E">
      <w:start w:val="1"/>
      <w:numFmt w:val="bullet"/>
      <w:lvlText w:val="▪"/>
      <w:lvlJc w:val="left"/>
      <w:pPr>
        <w:ind w:left="596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8" w15:restartNumberingAfterBreak="0">
    <w:nsid w:val="7D4810A8"/>
    <w:multiLevelType w:val="multilevel"/>
    <w:tmpl w:val="ACB88C58"/>
    <w:lvl w:ilvl="0">
      <w:start w:val="1"/>
      <w:numFmt w:val="decimal"/>
      <w:lvlText w:val="%1."/>
      <w:lvlJc w:val="left"/>
      <w:pPr>
        <w:ind w:left="644" w:hanging="360"/>
      </w:pPr>
      <w:rPr>
        <w:rFonts w:cs="Times New Roman"/>
        <w:b w:val="0"/>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139" w15:restartNumberingAfterBreak="0">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40" w15:restartNumberingAfterBreak="0">
    <w:nsid w:val="7E537AD9"/>
    <w:multiLevelType w:val="multilevel"/>
    <w:tmpl w:val="36BEA3D6"/>
    <w:lvl w:ilvl="0">
      <w:start w:val="1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5760" w:hanging="2520"/>
      </w:pPr>
      <w:rPr>
        <w:rFonts w:hint="default"/>
      </w:rPr>
    </w:lvl>
  </w:abstractNum>
  <w:abstractNum w:abstractNumId="141" w15:restartNumberingAfterBreak="0">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16cid:durableId="754320453">
    <w:abstractNumId w:val="10"/>
  </w:num>
  <w:num w:numId="2" w16cid:durableId="1307470888">
    <w:abstractNumId w:val="20"/>
  </w:num>
  <w:num w:numId="3" w16cid:durableId="1177386309">
    <w:abstractNumId w:val="11"/>
  </w:num>
  <w:num w:numId="4" w16cid:durableId="1393192130">
    <w:abstractNumId w:val="1"/>
  </w:num>
  <w:num w:numId="5" w16cid:durableId="4989855">
    <w:abstractNumId w:val="45"/>
  </w:num>
  <w:num w:numId="6" w16cid:durableId="1866793254">
    <w:abstractNumId w:val="17"/>
  </w:num>
  <w:num w:numId="7" w16cid:durableId="730268282">
    <w:abstractNumId w:val="41"/>
  </w:num>
  <w:num w:numId="8" w16cid:durableId="43217239">
    <w:abstractNumId w:val="34"/>
  </w:num>
  <w:num w:numId="9" w16cid:durableId="346293625">
    <w:abstractNumId w:val="69"/>
  </w:num>
  <w:num w:numId="10" w16cid:durableId="557284148">
    <w:abstractNumId w:val="51"/>
  </w:num>
  <w:num w:numId="11" w16cid:durableId="1798529329">
    <w:abstractNumId w:val="70"/>
  </w:num>
  <w:num w:numId="12" w16cid:durableId="1993673024">
    <w:abstractNumId w:val="129"/>
  </w:num>
  <w:num w:numId="13" w16cid:durableId="2071925836">
    <w:abstractNumId w:val="65"/>
  </w:num>
  <w:num w:numId="14" w16cid:durableId="560755486">
    <w:abstractNumId w:val="80"/>
  </w:num>
  <w:num w:numId="15" w16cid:durableId="1221945115">
    <w:abstractNumId w:val="57"/>
  </w:num>
  <w:num w:numId="16" w16cid:durableId="135150540">
    <w:abstractNumId w:val="13"/>
  </w:num>
  <w:num w:numId="17" w16cid:durableId="2080905302">
    <w:abstractNumId w:val="12"/>
  </w:num>
  <w:num w:numId="18" w16cid:durableId="1517768340">
    <w:abstractNumId w:val="44"/>
  </w:num>
  <w:num w:numId="19" w16cid:durableId="1940218217">
    <w:abstractNumId w:val="135"/>
  </w:num>
  <w:num w:numId="20" w16cid:durableId="1104495050">
    <w:abstractNumId w:val="56"/>
  </w:num>
  <w:num w:numId="21" w16cid:durableId="1233807746">
    <w:abstractNumId w:val="120"/>
  </w:num>
  <w:num w:numId="22" w16cid:durableId="1459060568">
    <w:abstractNumId w:val="122"/>
  </w:num>
  <w:num w:numId="23" w16cid:durableId="874391477">
    <w:abstractNumId w:val="66"/>
  </w:num>
  <w:num w:numId="24" w16cid:durableId="451482401">
    <w:abstractNumId w:val="55"/>
  </w:num>
  <w:num w:numId="25" w16cid:durableId="454103992">
    <w:abstractNumId w:val="40"/>
  </w:num>
  <w:num w:numId="26" w16cid:durableId="1077825489">
    <w:abstractNumId w:val="24"/>
  </w:num>
  <w:num w:numId="27" w16cid:durableId="309796916">
    <w:abstractNumId w:val="105"/>
  </w:num>
  <w:num w:numId="28" w16cid:durableId="76369303">
    <w:abstractNumId w:val="64"/>
  </w:num>
  <w:num w:numId="29" w16cid:durableId="268054058">
    <w:abstractNumId w:val="9"/>
  </w:num>
  <w:num w:numId="30" w16cid:durableId="568657618">
    <w:abstractNumId w:val="140"/>
  </w:num>
  <w:num w:numId="31" w16cid:durableId="462844895">
    <w:abstractNumId w:val="119"/>
  </w:num>
  <w:num w:numId="32" w16cid:durableId="157111224">
    <w:abstractNumId w:val="23"/>
  </w:num>
  <w:num w:numId="33" w16cid:durableId="1693721566">
    <w:abstractNumId w:val="28"/>
  </w:num>
  <w:num w:numId="34" w16cid:durableId="839586769">
    <w:abstractNumId w:val="102"/>
    <w:lvlOverride w:ilvl="0">
      <w:startOverride w:val="1"/>
    </w:lvlOverride>
  </w:num>
  <w:num w:numId="35" w16cid:durableId="1253315561">
    <w:abstractNumId w:val="73"/>
    <w:lvlOverride w:ilvl="0">
      <w:startOverride w:val="1"/>
    </w:lvlOverride>
  </w:num>
  <w:num w:numId="36" w16cid:durableId="1508210045">
    <w:abstractNumId w:val="102"/>
  </w:num>
  <w:num w:numId="37" w16cid:durableId="1038352770">
    <w:abstractNumId w:val="73"/>
  </w:num>
  <w:num w:numId="38" w16cid:durableId="1444611265">
    <w:abstractNumId w:val="43"/>
  </w:num>
  <w:num w:numId="39" w16cid:durableId="19230304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706610">
    <w:abstractNumId w:val="95"/>
  </w:num>
  <w:num w:numId="41" w16cid:durableId="542861876">
    <w:abstractNumId w:val="31"/>
  </w:num>
  <w:num w:numId="42" w16cid:durableId="672148063">
    <w:abstractNumId w:val="39"/>
  </w:num>
  <w:num w:numId="43" w16cid:durableId="1063065355">
    <w:abstractNumId w:val="136"/>
  </w:num>
  <w:num w:numId="44" w16cid:durableId="906309458">
    <w:abstractNumId w:val="78"/>
  </w:num>
  <w:num w:numId="45" w16cid:durableId="21288535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1379524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43406949">
    <w:abstractNumId w:val="68"/>
  </w:num>
  <w:num w:numId="48" w16cid:durableId="1260716777">
    <w:abstractNumId w:val="117"/>
  </w:num>
  <w:num w:numId="49" w16cid:durableId="572391808">
    <w:abstractNumId w:val="130"/>
  </w:num>
  <w:num w:numId="50" w16cid:durableId="749617570">
    <w:abstractNumId w:val="116"/>
  </w:num>
  <w:num w:numId="51" w16cid:durableId="1066302031">
    <w:abstractNumId w:val="113"/>
  </w:num>
  <w:num w:numId="52" w16cid:durableId="664477469">
    <w:abstractNumId w:val="0"/>
  </w:num>
  <w:num w:numId="53" w16cid:durableId="727655026">
    <w:abstractNumId w:val="93"/>
  </w:num>
  <w:num w:numId="54" w16cid:durableId="1055201914">
    <w:abstractNumId w:val="36"/>
  </w:num>
  <w:num w:numId="55" w16cid:durableId="1223058606">
    <w:abstractNumId w:val="46"/>
  </w:num>
  <w:num w:numId="56" w16cid:durableId="126245799">
    <w:abstractNumId w:val="26"/>
  </w:num>
  <w:num w:numId="57" w16cid:durableId="403339266">
    <w:abstractNumId w:val="118"/>
  </w:num>
  <w:num w:numId="58" w16cid:durableId="609749225">
    <w:abstractNumId w:val="115"/>
  </w:num>
  <w:num w:numId="59" w16cid:durableId="914779672">
    <w:abstractNumId w:val="77"/>
  </w:num>
  <w:num w:numId="60" w16cid:durableId="477695672">
    <w:abstractNumId w:val="62"/>
  </w:num>
  <w:num w:numId="61" w16cid:durableId="1889102661">
    <w:abstractNumId w:val="91"/>
  </w:num>
  <w:num w:numId="62" w16cid:durableId="129519825">
    <w:abstractNumId w:val="49"/>
  </w:num>
  <w:num w:numId="63" w16cid:durableId="673652177">
    <w:abstractNumId w:val="125"/>
  </w:num>
  <w:num w:numId="64" w16cid:durableId="901910405">
    <w:abstractNumId w:val="67"/>
  </w:num>
  <w:num w:numId="65" w16cid:durableId="932933478">
    <w:abstractNumId w:val="132"/>
  </w:num>
  <w:num w:numId="66" w16cid:durableId="1639408681">
    <w:abstractNumId w:val="99"/>
  </w:num>
  <w:num w:numId="67" w16cid:durableId="1054305854">
    <w:abstractNumId w:val="109"/>
  </w:num>
  <w:num w:numId="68" w16cid:durableId="183787451">
    <w:abstractNumId w:val="138"/>
  </w:num>
  <w:num w:numId="69" w16cid:durableId="2083287457">
    <w:abstractNumId w:val="85"/>
  </w:num>
  <w:num w:numId="70" w16cid:durableId="1258559164">
    <w:abstractNumId w:val="137"/>
  </w:num>
  <w:num w:numId="71" w16cid:durableId="432895434">
    <w:abstractNumId w:val="98"/>
  </w:num>
  <w:num w:numId="72" w16cid:durableId="632370309">
    <w:abstractNumId w:val="89"/>
  </w:num>
  <w:num w:numId="73" w16cid:durableId="854272699">
    <w:abstractNumId w:val="79"/>
  </w:num>
  <w:num w:numId="74" w16cid:durableId="436483750">
    <w:abstractNumId w:val="50"/>
  </w:num>
  <w:num w:numId="75" w16cid:durableId="78910260">
    <w:abstractNumId w:val="97"/>
  </w:num>
  <w:num w:numId="76" w16cid:durableId="1925065643">
    <w:abstractNumId w:val="22"/>
  </w:num>
  <w:num w:numId="77" w16cid:durableId="56127431">
    <w:abstractNumId w:val="58"/>
  </w:num>
  <w:num w:numId="78" w16cid:durableId="1222057814">
    <w:abstractNumId w:val="92"/>
  </w:num>
  <w:num w:numId="79" w16cid:durableId="1172260745">
    <w:abstractNumId w:val="29"/>
  </w:num>
  <w:num w:numId="80" w16cid:durableId="9071972">
    <w:abstractNumId w:val="83"/>
  </w:num>
  <w:num w:numId="81" w16cid:durableId="97798096">
    <w:abstractNumId w:val="53"/>
  </w:num>
  <w:num w:numId="82" w16cid:durableId="1492254928">
    <w:abstractNumId w:val="38"/>
  </w:num>
  <w:num w:numId="83" w16cid:durableId="301736066">
    <w:abstractNumId w:val="87"/>
  </w:num>
  <w:num w:numId="84" w16cid:durableId="715197436">
    <w:abstractNumId w:val="108"/>
  </w:num>
  <w:num w:numId="85" w16cid:durableId="1131022802">
    <w:abstractNumId w:val="107"/>
  </w:num>
  <w:num w:numId="86" w16cid:durableId="2120102699">
    <w:abstractNumId w:val="32"/>
  </w:num>
  <w:num w:numId="87" w16cid:durableId="179575719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97788151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0270008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06232826">
    <w:abstractNumId w:val="60"/>
  </w:num>
  <w:num w:numId="91" w16cid:durableId="33457234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066420915">
    <w:abstractNumId w:val="84"/>
  </w:num>
  <w:num w:numId="93" w16cid:durableId="1353147101">
    <w:abstractNumId w:val="14"/>
  </w:num>
  <w:num w:numId="94" w16cid:durableId="2120449076">
    <w:abstractNumId w:val="19"/>
  </w:num>
  <w:num w:numId="95" w16cid:durableId="604314424">
    <w:abstractNumId w:val="52"/>
  </w:num>
  <w:num w:numId="96" w16cid:durableId="1044136592">
    <w:abstractNumId w:val="94"/>
  </w:num>
  <w:num w:numId="97" w16cid:durableId="1604416444">
    <w:abstractNumId w:val="75"/>
  </w:num>
  <w:num w:numId="98" w16cid:durableId="1525441310">
    <w:abstractNumId w:val="63"/>
  </w:num>
  <w:num w:numId="99" w16cid:durableId="1247031524">
    <w:abstractNumId w:val="10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24D"/>
    <w:rsid w:val="00004826"/>
    <w:rsid w:val="000050A4"/>
    <w:rsid w:val="00011982"/>
    <w:rsid w:val="00011D2B"/>
    <w:rsid w:val="00012366"/>
    <w:rsid w:val="00012E8F"/>
    <w:rsid w:val="00015838"/>
    <w:rsid w:val="00015A8D"/>
    <w:rsid w:val="00022944"/>
    <w:rsid w:val="00024D18"/>
    <w:rsid w:val="00027EB6"/>
    <w:rsid w:val="00030B2D"/>
    <w:rsid w:val="0003147D"/>
    <w:rsid w:val="00031D3E"/>
    <w:rsid w:val="00034642"/>
    <w:rsid w:val="0003498C"/>
    <w:rsid w:val="0003618B"/>
    <w:rsid w:val="00041100"/>
    <w:rsid w:val="000414EC"/>
    <w:rsid w:val="000423B7"/>
    <w:rsid w:val="000446A4"/>
    <w:rsid w:val="00045D52"/>
    <w:rsid w:val="0004655E"/>
    <w:rsid w:val="00046923"/>
    <w:rsid w:val="00050EBD"/>
    <w:rsid w:val="00054598"/>
    <w:rsid w:val="000549E3"/>
    <w:rsid w:val="0006015F"/>
    <w:rsid w:val="00066C2A"/>
    <w:rsid w:val="00067150"/>
    <w:rsid w:val="00067366"/>
    <w:rsid w:val="00070DCF"/>
    <w:rsid w:val="00071CB8"/>
    <w:rsid w:val="0007244B"/>
    <w:rsid w:val="0007328D"/>
    <w:rsid w:val="00075345"/>
    <w:rsid w:val="00077AE7"/>
    <w:rsid w:val="00082AC0"/>
    <w:rsid w:val="00084FAA"/>
    <w:rsid w:val="00086E14"/>
    <w:rsid w:val="000902C2"/>
    <w:rsid w:val="0009063C"/>
    <w:rsid w:val="0009116D"/>
    <w:rsid w:val="000953EE"/>
    <w:rsid w:val="00097C0C"/>
    <w:rsid w:val="000A20E0"/>
    <w:rsid w:val="000A7ABA"/>
    <w:rsid w:val="000B1806"/>
    <w:rsid w:val="000C0539"/>
    <w:rsid w:val="000C0691"/>
    <w:rsid w:val="000C5422"/>
    <w:rsid w:val="000C544E"/>
    <w:rsid w:val="000C5EEC"/>
    <w:rsid w:val="000D1180"/>
    <w:rsid w:val="000D23F7"/>
    <w:rsid w:val="000D2554"/>
    <w:rsid w:val="000D33E0"/>
    <w:rsid w:val="000D3AC9"/>
    <w:rsid w:val="000E0B9F"/>
    <w:rsid w:val="000E206A"/>
    <w:rsid w:val="000E46D3"/>
    <w:rsid w:val="000E4D55"/>
    <w:rsid w:val="000E59CD"/>
    <w:rsid w:val="000E5C17"/>
    <w:rsid w:val="000E60BF"/>
    <w:rsid w:val="000E6761"/>
    <w:rsid w:val="000F2111"/>
    <w:rsid w:val="000F3F41"/>
    <w:rsid w:val="000F48AC"/>
    <w:rsid w:val="000F727F"/>
    <w:rsid w:val="0010103B"/>
    <w:rsid w:val="00101520"/>
    <w:rsid w:val="0010188E"/>
    <w:rsid w:val="00103972"/>
    <w:rsid w:val="00106B83"/>
    <w:rsid w:val="001131C9"/>
    <w:rsid w:val="00115467"/>
    <w:rsid w:val="00116D57"/>
    <w:rsid w:val="0012132D"/>
    <w:rsid w:val="001222E8"/>
    <w:rsid w:val="00122C9C"/>
    <w:rsid w:val="0012384E"/>
    <w:rsid w:val="00130AB1"/>
    <w:rsid w:val="00132115"/>
    <w:rsid w:val="00134207"/>
    <w:rsid w:val="001345E9"/>
    <w:rsid w:val="00134971"/>
    <w:rsid w:val="00135CD5"/>
    <w:rsid w:val="0014195A"/>
    <w:rsid w:val="0014597D"/>
    <w:rsid w:val="00146602"/>
    <w:rsid w:val="00146688"/>
    <w:rsid w:val="00146809"/>
    <w:rsid w:val="0014765B"/>
    <w:rsid w:val="00150DF4"/>
    <w:rsid w:val="001624DE"/>
    <w:rsid w:val="001662FB"/>
    <w:rsid w:val="0017509E"/>
    <w:rsid w:val="00175175"/>
    <w:rsid w:val="00175BC8"/>
    <w:rsid w:val="001848FA"/>
    <w:rsid w:val="00184934"/>
    <w:rsid w:val="00191AD0"/>
    <w:rsid w:val="00195BAD"/>
    <w:rsid w:val="001963ED"/>
    <w:rsid w:val="00197C95"/>
    <w:rsid w:val="001A2AD2"/>
    <w:rsid w:val="001A44E5"/>
    <w:rsid w:val="001A6A4E"/>
    <w:rsid w:val="001B14FF"/>
    <w:rsid w:val="001B4922"/>
    <w:rsid w:val="001B59E7"/>
    <w:rsid w:val="001C0066"/>
    <w:rsid w:val="001C28A4"/>
    <w:rsid w:val="001C4403"/>
    <w:rsid w:val="001C4706"/>
    <w:rsid w:val="001C631D"/>
    <w:rsid w:val="001C72FE"/>
    <w:rsid w:val="001D0E4F"/>
    <w:rsid w:val="001D11F7"/>
    <w:rsid w:val="001D23C1"/>
    <w:rsid w:val="001D305E"/>
    <w:rsid w:val="001D3F91"/>
    <w:rsid w:val="001D4F84"/>
    <w:rsid w:val="001D6CA1"/>
    <w:rsid w:val="001D708C"/>
    <w:rsid w:val="001D7CA1"/>
    <w:rsid w:val="001D7F9C"/>
    <w:rsid w:val="001E059E"/>
    <w:rsid w:val="001E0B3C"/>
    <w:rsid w:val="001E28F8"/>
    <w:rsid w:val="001E3C96"/>
    <w:rsid w:val="001E5695"/>
    <w:rsid w:val="001E6412"/>
    <w:rsid w:val="001E6548"/>
    <w:rsid w:val="001E6D95"/>
    <w:rsid w:val="001F025D"/>
    <w:rsid w:val="001F12E8"/>
    <w:rsid w:val="001F144F"/>
    <w:rsid w:val="001F3FAE"/>
    <w:rsid w:val="001F465D"/>
    <w:rsid w:val="001F4EC1"/>
    <w:rsid w:val="002023BF"/>
    <w:rsid w:val="00203A29"/>
    <w:rsid w:val="00206FC4"/>
    <w:rsid w:val="002101A8"/>
    <w:rsid w:val="00212BD8"/>
    <w:rsid w:val="00213322"/>
    <w:rsid w:val="00221299"/>
    <w:rsid w:val="0022313C"/>
    <w:rsid w:val="00223A53"/>
    <w:rsid w:val="00225168"/>
    <w:rsid w:val="002251F8"/>
    <w:rsid w:val="00226792"/>
    <w:rsid w:val="00230819"/>
    <w:rsid w:val="00233418"/>
    <w:rsid w:val="00233B06"/>
    <w:rsid w:val="00236A04"/>
    <w:rsid w:val="002401D1"/>
    <w:rsid w:val="002405D1"/>
    <w:rsid w:val="002408E0"/>
    <w:rsid w:val="0024559B"/>
    <w:rsid w:val="00246754"/>
    <w:rsid w:val="0024678A"/>
    <w:rsid w:val="00250F6A"/>
    <w:rsid w:val="002520FC"/>
    <w:rsid w:val="00257C86"/>
    <w:rsid w:val="00261F45"/>
    <w:rsid w:val="002632F1"/>
    <w:rsid w:val="002634A4"/>
    <w:rsid w:val="00265E16"/>
    <w:rsid w:val="002662CE"/>
    <w:rsid w:val="00266424"/>
    <w:rsid w:val="00267635"/>
    <w:rsid w:val="002727BF"/>
    <w:rsid w:val="002740A7"/>
    <w:rsid w:val="0027706A"/>
    <w:rsid w:val="002778F4"/>
    <w:rsid w:val="00282113"/>
    <w:rsid w:val="00290233"/>
    <w:rsid w:val="0029131C"/>
    <w:rsid w:val="0029176D"/>
    <w:rsid w:val="0029187D"/>
    <w:rsid w:val="0029437F"/>
    <w:rsid w:val="00294475"/>
    <w:rsid w:val="0029698F"/>
    <w:rsid w:val="002972DA"/>
    <w:rsid w:val="002A0D40"/>
    <w:rsid w:val="002A19A1"/>
    <w:rsid w:val="002A31FD"/>
    <w:rsid w:val="002A3D67"/>
    <w:rsid w:val="002A5B8A"/>
    <w:rsid w:val="002B0B51"/>
    <w:rsid w:val="002B0D16"/>
    <w:rsid w:val="002B22FB"/>
    <w:rsid w:val="002B317C"/>
    <w:rsid w:val="002B6859"/>
    <w:rsid w:val="002C11AA"/>
    <w:rsid w:val="002C20EF"/>
    <w:rsid w:val="002D09A3"/>
    <w:rsid w:val="002D0A94"/>
    <w:rsid w:val="002D3211"/>
    <w:rsid w:val="002D3DA5"/>
    <w:rsid w:val="002E4F9A"/>
    <w:rsid w:val="002E6CF4"/>
    <w:rsid w:val="002E73A8"/>
    <w:rsid w:val="002F1CED"/>
    <w:rsid w:val="002F33E3"/>
    <w:rsid w:val="002F5902"/>
    <w:rsid w:val="003006A4"/>
    <w:rsid w:val="00302384"/>
    <w:rsid w:val="00303383"/>
    <w:rsid w:val="00306915"/>
    <w:rsid w:val="0030727F"/>
    <w:rsid w:val="003076ED"/>
    <w:rsid w:val="003114A7"/>
    <w:rsid w:val="00315866"/>
    <w:rsid w:val="0032047B"/>
    <w:rsid w:val="00320896"/>
    <w:rsid w:val="003216B7"/>
    <w:rsid w:val="00324E56"/>
    <w:rsid w:val="00327868"/>
    <w:rsid w:val="00331C2F"/>
    <w:rsid w:val="00331C73"/>
    <w:rsid w:val="003327B0"/>
    <w:rsid w:val="00337D6B"/>
    <w:rsid w:val="003409E7"/>
    <w:rsid w:val="00340DD5"/>
    <w:rsid w:val="00343BDC"/>
    <w:rsid w:val="00345F4E"/>
    <w:rsid w:val="00351292"/>
    <w:rsid w:val="00352F9A"/>
    <w:rsid w:val="00361E12"/>
    <w:rsid w:val="003634C5"/>
    <w:rsid w:val="00367B63"/>
    <w:rsid w:val="00372869"/>
    <w:rsid w:val="00375458"/>
    <w:rsid w:val="00376CE4"/>
    <w:rsid w:val="00380D49"/>
    <w:rsid w:val="00383929"/>
    <w:rsid w:val="00384307"/>
    <w:rsid w:val="003858DC"/>
    <w:rsid w:val="00395611"/>
    <w:rsid w:val="003962CC"/>
    <w:rsid w:val="003974B1"/>
    <w:rsid w:val="003A0679"/>
    <w:rsid w:val="003A6D24"/>
    <w:rsid w:val="003A749B"/>
    <w:rsid w:val="003A78F2"/>
    <w:rsid w:val="003B150F"/>
    <w:rsid w:val="003B1BA1"/>
    <w:rsid w:val="003B2C67"/>
    <w:rsid w:val="003B4E9D"/>
    <w:rsid w:val="003B7B91"/>
    <w:rsid w:val="003C40B8"/>
    <w:rsid w:val="003C5813"/>
    <w:rsid w:val="003D454A"/>
    <w:rsid w:val="003D6FB1"/>
    <w:rsid w:val="003D73E5"/>
    <w:rsid w:val="003D7D1E"/>
    <w:rsid w:val="003D7E59"/>
    <w:rsid w:val="003E1F17"/>
    <w:rsid w:val="003E2008"/>
    <w:rsid w:val="003E6022"/>
    <w:rsid w:val="003E7ACD"/>
    <w:rsid w:val="003E7ECC"/>
    <w:rsid w:val="003F1EFF"/>
    <w:rsid w:val="003F22CC"/>
    <w:rsid w:val="003F2921"/>
    <w:rsid w:val="003F2DFB"/>
    <w:rsid w:val="003F45C5"/>
    <w:rsid w:val="003F4896"/>
    <w:rsid w:val="003F5A58"/>
    <w:rsid w:val="0040006F"/>
    <w:rsid w:val="00400906"/>
    <w:rsid w:val="00400E41"/>
    <w:rsid w:val="00406CF7"/>
    <w:rsid w:val="0040712F"/>
    <w:rsid w:val="00410654"/>
    <w:rsid w:val="004126C7"/>
    <w:rsid w:val="00413437"/>
    <w:rsid w:val="00416758"/>
    <w:rsid w:val="00421B19"/>
    <w:rsid w:val="0042257F"/>
    <w:rsid w:val="00425FE6"/>
    <w:rsid w:val="00426C87"/>
    <w:rsid w:val="00427C68"/>
    <w:rsid w:val="004308C0"/>
    <w:rsid w:val="00433E7F"/>
    <w:rsid w:val="0043507E"/>
    <w:rsid w:val="0043546A"/>
    <w:rsid w:val="00436FAC"/>
    <w:rsid w:val="00440360"/>
    <w:rsid w:val="00441029"/>
    <w:rsid w:val="0044128D"/>
    <w:rsid w:val="00443634"/>
    <w:rsid w:val="0044466D"/>
    <w:rsid w:val="00445D20"/>
    <w:rsid w:val="00450B6D"/>
    <w:rsid w:val="0045296E"/>
    <w:rsid w:val="00456513"/>
    <w:rsid w:val="00456753"/>
    <w:rsid w:val="00456A46"/>
    <w:rsid w:val="004619E6"/>
    <w:rsid w:val="004636E4"/>
    <w:rsid w:val="00463985"/>
    <w:rsid w:val="00463D73"/>
    <w:rsid w:val="004676FE"/>
    <w:rsid w:val="00467D60"/>
    <w:rsid w:val="00470758"/>
    <w:rsid w:val="00470CE5"/>
    <w:rsid w:val="00471DF1"/>
    <w:rsid w:val="0047263F"/>
    <w:rsid w:val="00475318"/>
    <w:rsid w:val="00475597"/>
    <w:rsid w:val="00477BB8"/>
    <w:rsid w:val="0048062C"/>
    <w:rsid w:val="004868A4"/>
    <w:rsid w:val="00493BA9"/>
    <w:rsid w:val="004A11DE"/>
    <w:rsid w:val="004A18FA"/>
    <w:rsid w:val="004A359A"/>
    <w:rsid w:val="004A5992"/>
    <w:rsid w:val="004A6379"/>
    <w:rsid w:val="004A6649"/>
    <w:rsid w:val="004A666C"/>
    <w:rsid w:val="004A7E9A"/>
    <w:rsid w:val="004B2CCD"/>
    <w:rsid w:val="004B3B53"/>
    <w:rsid w:val="004B41C5"/>
    <w:rsid w:val="004B687A"/>
    <w:rsid w:val="004C0353"/>
    <w:rsid w:val="004C5C52"/>
    <w:rsid w:val="004C6EA4"/>
    <w:rsid w:val="004C7C16"/>
    <w:rsid w:val="004D3191"/>
    <w:rsid w:val="004D3B9D"/>
    <w:rsid w:val="004E0678"/>
    <w:rsid w:val="004F32AF"/>
    <w:rsid w:val="004F3C3B"/>
    <w:rsid w:val="004F3D2D"/>
    <w:rsid w:val="00500F9E"/>
    <w:rsid w:val="005021DB"/>
    <w:rsid w:val="00504BB8"/>
    <w:rsid w:val="0050506F"/>
    <w:rsid w:val="005125EB"/>
    <w:rsid w:val="005138F3"/>
    <w:rsid w:val="0051401A"/>
    <w:rsid w:val="00514BAF"/>
    <w:rsid w:val="0051538C"/>
    <w:rsid w:val="00515E0F"/>
    <w:rsid w:val="00516E8A"/>
    <w:rsid w:val="00517B44"/>
    <w:rsid w:val="005209A0"/>
    <w:rsid w:val="00521A36"/>
    <w:rsid w:val="00522137"/>
    <w:rsid w:val="00524264"/>
    <w:rsid w:val="00532584"/>
    <w:rsid w:val="00533483"/>
    <w:rsid w:val="005343AE"/>
    <w:rsid w:val="00535C40"/>
    <w:rsid w:val="00535D05"/>
    <w:rsid w:val="00536941"/>
    <w:rsid w:val="005424BB"/>
    <w:rsid w:val="00542F5E"/>
    <w:rsid w:val="005465BD"/>
    <w:rsid w:val="005500C5"/>
    <w:rsid w:val="005504CD"/>
    <w:rsid w:val="00553C9C"/>
    <w:rsid w:val="0055427F"/>
    <w:rsid w:val="00554CF1"/>
    <w:rsid w:val="005561BB"/>
    <w:rsid w:val="005578FC"/>
    <w:rsid w:val="00560303"/>
    <w:rsid w:val="0056036A"/>
    <w:rsid w:val="0056100E"/>
    <w:rsid w:val="005620BD"/>
    <w:rsid w:val="00566341"/>
    <w:rsid w:val="00566D0E"/>
    <w:rsid w:val="00570B19"/>
    <w:rsid w:val="00571E5D"/>
    <w:rsid w:val="00572545"/>
    <w:rsid w:val="00574EA3"/>
    <w:rsid w:val="005755E7"/>
    <w:rsid w:val="005760C1"/>
    <w:rsid w:val="005765D3"/>
    <w:rsid w:val="0057708C"/>
    <w:rsid w:val="005771F8"/>
    <w:rsid w:val="005835CE"/>
    <w:rsid w:val="0058440C"/>
    <w:rsid w:val="0059457B"/>
    <w:rsid w:val="00596DC3"/>
    <w:rsid w:val="00597ADB"/>
    <w:rsid w:val="005A0EAC"/>
    <w:rsid w:val="005A1089"/>
    <w:rsid w:val="005A1E24"/>
    <w:rsid w:val="005A50A1"/>
    <w:rsid w:val="005A54C3"/>
    <w:rsid w:val="005B0837"/>
    <w:rsid w:val="005B16C5"/>
    <w:rsid w:val="005B3E49"/>
    <w:rsid w:val="005B4BAF"/>
    <w:rsid w:val="005B61FD"/>
    <w:rsid w:val="005B6D27"/>
    <w:rsid w:val="005C01B9"/>
    <w:rsid w:val="005C11F3"/>
    <w:rsid w:val="005C379D"/>
    <w:rsid w:val="005C5986"/>
    <w:rsid w:val="005C7025"/>
    <w:rsid w:val="005C79F6"/>
    <w:rsid w:val="005D2AC6"/>
    <w:rsid w:val="005D3EFA"/>
    <w:rsid w:val="005D685C"/>
    <w:rsid w:val="005E07C1"/>
    <w:rsid w:val="005E1884"/>
    <w:rsid w:val="005E2A3F"/>
    <w:rsid w:val="005E3771"/>
    <w:rsid w:val="005E6D58"/>
    <w:rsid w:val="005F50C5"/>
    <w:rsid w:val="00604DFB"/>
    <w:rsid w:val="006074C8"/>
    <w:rsid w:val="006101A0"/>
    <w:rsid w:val="006107FE"/>
    <w:rsid w:val="0061353B"/>
    <w:rsid w:val="00614276"/>
    <w:rsid w:val="00614AAF"/>
    <w:rsid w:val="006220DF"/>
    <w:rsid w:val="00622181"/>
    <w:rsid w:val="00624FDA"/>
    <w:rsid w:val="00625461"/>
    <w:rsid w:val="00626389"/>
    <w:rsid w:val="006344C9"/>
    <w:rsid w:val="00634E5A"/>
    <w:rsid w:val="00634E7D"/>
    <w:rsid w:val="006408DF"/>
    <w:rsid w:val="00645A77"/>
    <w:rsid w:val="00646078"/>
    <w:rsid w:val="006518B2"/>
    <w:rsid w:val="00655881"/>
    <w:rsid w:val="00665A11"/>
    <w:rsid w:val="006662E8"/>
    <w:rsid w:val="00666D21"/>
    <w:rsid w:val="0067565A"/>
    <w:rsid w:val="00675C75"/>
    <w:rsid w:val="006768B4"/>
    <w:rsid w:val="00682BD9"/>
    <w:rsid w:val="00683056"/>
    <w:rsid w:val="00685532"/>
    <w:rsid w:val="00686F1B"/>
    <w:rsid w:val="00691173"/>
    <w:rsid w:val="0069325F"/>
    <w:rsid w:val="00693BB6"/>
    <w:rsid w:val="00695CA2"/>
    <w:rsid w:val="00697C46"/>
    <w:rsid w:val="006A3349"/>
    <w:rsid w:val="006B0734"/>
    <w:rsid w:val="006B1B49"/>
    <w:rsid w:val="006B46A0"/>
    <w:rsid w:val="006B73E1"/>
    <w:rsid w:val="006C4C81"/>
    <w:rsid w:val="006C5889"/>
    <w:rsid w:val="006C59D1"/>
    <w:rsid w:val="006C5F5C"/>
    <w:rsid w:val="006C775B"/>
    <w:rsid w:val="006D1AF4"/>
    <w:rsid w:val="006D2EF5"/>
    <w:rsid w:val="006D6FA1"/>
    <w:rsid w:val="006E1942"/>
    <w:rsid w:val="006E454A"/>
    <w:rsid w:val="006E4635"/>
    <w:rsid w:val="006E4D2E"/>
    <w:rsid w:val="006E7BD2"/>
    <w:rsid w:val="006E7F06"/>
    <w:rsid w:val="006F2793"/>
    <w:rsid w:val="006F53B7"/>
    <w:rsid w:val="006F5F3E"/>
    <w:rsid w:val="0070027F"/>
    <w:rsid w:val="00702B56"/>
    <w:rsid w:val="00706603"/>
    <w:rsid w:val="007066FF"/>
    <w:rsid w:val="00706770"/>
    <w:rsid w:val="007127D0"/>
    <w:rsid w:val="007177B8"/>
    <w:rsid w:val="00720273"/>
    <w:rsid w:val="00724D88"/>
    <w:rsid w:val="00725F36"/>
    <w:rsid w:val="007267D1"/>
    <w:rsid w:val="00732ECF"/>
    <w:rsid w:val="00737B83"/>
    <w:rsid w:val="00743132"/>
    <w:rsid w:val="00746D45"/>
    <w:rsid w:val="00747C07"/>
    <w:rsid w:val="007522E1"/>
    <w:rsid w:val="00753B0E"/>
    <w:rsid w:val="00754144"/>
    <w:rsid w:val="00755F9E"/>
    <w:rsid w:val="0075740B"/>
    <w:rsid w:val="0076008B"/>
    <w:rsid w:val="0076524D"/>
    <w:rsid w:val="0076690B"/>
    <w:rsid w:val="00766E14"/>
    <w:rsid w:val="0077326B"/>
    <w:rsid w:val="007740CE"/>
    <w:rsid w:val="00775426"/>
    <w:rsid w:val="00776717"/>
    <w:rsid w:val="00776811"/>
    <w:rsid w:val="00776F0D"/>
    <w:rsid w:val="00777C1F"/>
    <w:rsid w:val="00782588"/>
    <w:rsid w:val="0078349D"/>
    <w:rsid w:val="00784201"/>
    <w:rsid w:val="00790035"/>
    <w:rsid w:val="0079197A"/>
    <w:rsid w:val="007924D9"/>
    <w:rsid w:val="00796476"/>
    <w:rsid w:val="007972FE"/>
    <w:rsid w:val="00797E3C"/>
    <w:rsid w:val="007A050D"/>
    <w:rsid w:val="007A30F4"/>
    <w:rsid w:val="007A3EFD"/>
    <w:rsid w:val="007A42E6"/>
    <w:rsid w:val="007A57D7"/>
    <w:rsid w:val="007A5BB8"/>
    <w:rsid w:val="007A6DD3"/>
    <w:rsid w:val="007A75D5"/>
    <w:rsid w:val="007B14B5"/>
    <w:rsid w:val="007B14E0"/>
    <w:rsid w:val="007B1F19"/>
    <w:rsid w:val="007B3255"/>
    <w:rsid w:val="007B7AF7"/>
    <w:rsid w:val="007C1347"/>
    <w:rsid w:val="007C1EAA"/>
    <w:rsid w:val="007C2F3A"/>
    <w:rsid w:val="007C426F"/>
    <w:rsid w:val="007C5920"/>
    <w:rsid w:val="007C5B96"/>
    <w:rsid w:val="007C6B61"/>
    <w:rsid w:val="007C79C5"/>
    <w:rsid w:val="007D0642"/>
    <w:rsid w:val="007D1CF8"/>
    <w:rsid w:val="007D43CB"/>
    <w:rsid w:val="007E1ECB"/>
    <w:rsid w:val="007E4A78"/>
    <w:rsid w:val="007E6BFC"/>
    <w:rsid w:val="007F06E4"/>
    <w:rsid w:val="007F1B62"/>
    <w:rsid w:val="007F39EF"/>
    <w:rsid w:val="007F4ED3"/>
    <w:rsid w:val="007F5CCE"/>
    <w:rsid w:val="007F6567"/>
    <w:rsid w:val="0080153C"/>
    <w:rsid w:val="00802190"/>
    <w:rsid w:val="00803CE5"/>
    <w:rsid w:val="0080738E"/>
    <w:rsid w:val="008109AE"/>
    <w:rsid w:val="00811821"/>
    <w:rsid w:val="00811BE1"/>
    <w:rsid w:val="00813B8D"/>
    <w:rsid w:val="00820CAB"/>
    <w:rsid w:val="00822174"/>
    <w:rsid w:val="00823362"/>
    <w:rsid w:val="00823508"/>
    <w:rsid w:val="008237A9"/>
    <w:rsid w:val="00823BE2"/>
    <w:rsid w:val="00823D40"/>
    <w:rsid w:val="008241D1"/>
    <w:rsid w:val="00825905"/>
    <w:rsid w:val="00827E06"/>
    <w:rsid w:val="0083480E"/>
    <w:rsid w:val="00834EF0"/>
    <w:rsid w:val="0083512B"/>
    <w:rsid w:val="008369C8"/>
    <w:rsid w:val="00841E2C"/>
    <w:rsid w:val="00847049"/>
    <w:rsid w:val="0084752F"/>
    <w:rsid w:val="00847960"/>
    <w:rsid w:val="00850168"/>
    <w:rsid w:val="0085021F"/>
    <w:rsid w:val="00850984"/>
    <w:rsid w:val="00851692"/>
    <w:rsid w:val="00853B1B"/>
    <w:rsid w:val="008577CF"/>
    <w:rsid w:val="008630B8"/>
    <w:rsid w:val="008650BC"/>
    <w:rsid w:val="0087761E"/>
    <w:rsid w:val="00881A43"/>
    <w:rsid w:val="008831F4"/>
    <w:rsid w:val="00884BCD"/>
    <w:rsid w:val="00884F3A"/>
    <w:rsid w:val="00886C9C"/>
    <w:rsid w:val="00891153"/>
    <w:rsid w:val="008938DB"/>
    <w:rsid w:val="008947DE"/>
    <w:rsid w:val="00895BAA"/>
    <w:rsid w:val="0089600E"/>
    <w:rsid w:val="008962E1"/>
    <w:rsid w:val="008A18D8"/>
    <w:rsid w:val="008A33A6"/>
    <w:rsid w:val="008A4A8C"/>
    <w:rsid w:val="008A7020"/>
    <w:rsid w:val="008B2424"/>
    <w:rsid w:val="008B5009"/>
    <w:rsid w:val="008B6E4F"/>
    <w:rsid w:val="008C181F"/>
    <w:rsid w:val="008C2D33"/>
    <w:rsid w:val="008C4D4D"/>
    <w:rsid w:val="008C64EF"/>
    <w:rsid w:val="008C690A"/>
    <w:rsid w:val="008C6FD2"/>
    <w:rsid w:val="008D2F3E"/>
    <w:rsid w:val="008D442D"/>
    <w:rsid w:val="008D4AC5"/>
    <w:rsid w:val="008D5E72"/>
    <w:rsid w:val="008D6EDE"/>
    <w:rsid w:val="008D7980"/>
    <w:rsid w:val="008E008E"/>
    <w:rsid w:val="008E1648"/>
    <w:rsid w:val="008E1CB0"/>
    <w:rsid w:val="008E3FE8"/>
    <w:rsid w:val="008E6EF7"/>
    <w:rsid w:val="008F0BAF"/>
    <w:rsid w:val="008F44E2"/>
    <w:rsid w:val="008F477E"/>
    <w:rsid w:val="008F5179"/>
    <w:rsid w:val="008F689B"/>
    <w:rsid w:val="00900569"/>
    <w:rsid w:val="009015C0"/>
    <w:rsid w:val="00903A4E"/>
    <w:rsid w:val="00903EF2"/>
    <w:rsid w:val="0090489A"/>
    <w:rsid w:val="0090535E"/>
    <w:rsid w:val="0090576E"/>
    <w:rsid w:val="009058E3"/>
    <w:rsid w:val="009113B2"/>
    <w:rsid w:val="0091276B"/>
    <w:rsid w:val="00912852"/>
    <w:rsid w:val="00915206"/>
    <w:rsid w:val="00915F35"/>
    <w:rsid w:val="00916D84"/>
    <w:rsid w:val="00916FA3"/>
    <w:rsid w:val="00917122"/>
    <w:rsid w:val="0092051F"/>
    <w:rsid w:val="00920E86"/>
    <w:rsid w:val="0092605C"/>
    <w:rsid w:val="00927894"/>
    <w:rsid w:val="00933175"/>
    <w:rsid w:val="009335FF"/>
    <w:rsid w:val="00933F86"/>
    <w:rsid w:val="009366D5"/>
    <w:rsid w:val="009425BD"/>
    <w:rsid w:val="009431FE"/>
    <w:rsid w:val="00943AA5"/>
    <w:rsid w:val="00945A17"/>
    <w:rsid w:val="00951B63"/>
    <w:rsid w:val="00952829"/>
    <w:rsid w:val="00952BB0"/>
    <w:rsid w:val="00953A91"/>
    <w:rsid w:val="00957B93"/>
    <w:rsid w:val="009618E4"/>
    <w:rsid w:val="00966352"/>
    <w:rsid w:val="00967933"/>
    <w:rsid w:val="00967FB3"/>
    <w:rsid w:val="009701D8"/>
    <w:rsid w:val="00973DBA"/>
    <w:rsid w:val="00975CDD"/>
    <w:rsid w:val="00975DD2"/>
    <w:rsid w:val="009844DE"/>
    <w:rsid w:val="00985533"/>
    <w:rsid w:val="00985AF0"/>
    <w:rsid w:val="00986019"/>
    <w:rsid w:val="009864F8"/>
    <w:rsid w:val="00990FBB"/>
    <w:rsid w:val="009913C3"/>
    <w:rsid w:val="00991C9E"/>
    <w:rsid w:val="00992DB8"/>
    <w:rsid w:val="009933C9"/>
    <w:rsid w:val="0099570D"/>
    <w:rsid w:val="009963A3"/>
    <w:rsid w:val="00997A2E"/>
    <w:rsid w:val="009A179F"/>
    <w:rsid w:val="009A291C"/>
    <w:rsid w:val="009A2D05"/>
    <w:rsid w:val="009A4BCA"/>
    <w:rsid w:val="009A50D1"/>
    <w:rsid w:val="009A5F67"/>
    <w:rsid w:val="009A7B93"/>
    <w:rsid w:val="009B03C0"/>
    <w:rsid w:val="009B1CF0"/>
    <w:rsid w:val="009B2AE0"/>
    <w:rsid w:val="009B4972"/>
    <w:rsid w:val="009B52A4"/>
    <w:rsid w:val="009B56EB"/>
    <w:rsid w:val="009B66EF"/>
    <w:rsid w:val="009C0DA8"/>
    <w:rsid w:val="009C3875"/>
    <w:rsid w:val="009C74E5"/>
    <w:rsid w:val="009D2D69"/>
    <w:rsid w:val="009D387C"/>
    <w:rsid w:val="009D4DF4"/>
    <w:rsid w:val="009D5294"/>
    <w:rsid w:val="009D655C"/>
    <w:rsid w:val="009D714D"/>
    <w:rsid w:val="009E41B7"/>
    <w:rsid w:val="009E4A73"/>
    <w:rsid w:val="009F06FA"/>
    <w:rsid w:val="009F24D2"/>
    <w:rsid w:val="009F25DB"/>
    <w:rsid w:val="009F5A3F"/>
    <w:rsid w:val="00A01B41"/>
    <w:rsid w:val="00A05CC5"/>
    <w:rsid w:val="00A05D5D"/>
    <w:rsid w:val="00A10407"/>
    <w:rsid w:val="00A12CDA"/>
    <w:rsid w:val="00A1378F"/>
    <w:rsid w:val="00A14AD5"/>
    <w:rsid w:val="00A213A6"/>
    <w:rsid w:val="00A21917"/>
    <w:rsid w:val="00A233F1"/>
    <w:rsid w:val="00A247A3"/>
    <w:rsid w:val="00A252B7"/>
    <w:rsid w:val="00A262A9"/>
    <w:rsid w:val="00A276F3"/>
    <w:rsid w:val="00A306F3"/>
    <w:rsid w:val="00A3112B"/>
    <w:rsid w:val="00A33A35"/>
    <w:rsid w:val="00A344B3"/>
    <w:rsid w:val="00A40904"/>
    <w:rsid w:val="00A42589"/>
    <w:rsid w:val="00A436C9"/>
    <w:rsid w:val="00A44473"/>
    <w:rsid w:val="00A44ACC"/>
    <w:rsid w:val="00A4769C"/>
    <w:rsid w:val="00A51C1D"/>
    <w:rsid w:val="00A51E0B"/>
    <w:rsid w:val="00A52260"/>
    <w:rsid w:val="00A530F0"/>
    <w:rsid w:val="00A53D77"/>
    <w:rsid w:val="00A6059E"/>
    <w:rsid w:val="00A62065"/>
    <w:rsid w:val="00A63A51"/>
    <w:rsid w:val="00A660AD"/>
    <w:rsid w:val="00A67058"/>
    <w:rsid w:val="00A701A1"/>
    <w:rsid w:val="00A70759"/>
    <w:rsid w:val="00A72DDE"/>
    <w:rsid w:val="00A733A8"/>
    <w:rsid w:val="00A748BE"/>
    <w:rsid w:val="00A748E6"/>
    <w:rsid w:val="00A76AE4"/>
    <w:rsid w:val="00A77DC8"/>
    <w:rsid w:val="00A815EF"/>
    <w:rsid w:val="00A84D5A"/>
    <w:rsid w:val="00A87871"/>
    <w:rsid w:val="00A91EC7"/>
    <w:rsid w:val="00A92788"/>
    <w:rsid w:val="00A9314D"/>
    <w:rsid w:val="00A93D3F"/>
    <w:rsid w:val="00AA0727"/>
    <w:rsid w:val="00AA09D3"/>
    <w:rsid w:val="00AA3879"/>
    <w:rsid w:val="00AA4983"/>
    <w:rsid w:val="00AA7691"/>
    <w:rsid w:val="00AB2903"/>
    <w:rsid w:val="00AB3982"/>
    <w:rsid w:val="00AB6614"/>
    <w:rsid w:val="00AC02B0"/>
    <w:rsid w:val="00AC14C0"/>
    <w:rsid w:val="00AC1AC1"/>
    <w:rsid w:val="00AC7621"/>
    <w:rsid w:val="00AD1DFB"/>
    <w:rsid w:val="00AD49D9"/>
    <w:rsid w:val="00AD65B5"/>
    <w:rsid w:val="00AD7DD3"/>
    <w:rsid w:val="00AE011B"/>
    <w:rsid w:val="00AE1160"/>
    <w:rsid w:val="00AE2FE7"/>
    <w:rsid w:val="00AE34B0"/>
    <w:rsid w:val="00AE36CE"/>
    <w:rsid w:val="00AE42D3"/>
    <w:rsid w:val="00AE5C30"/>
    <w:rsid w:val="00AE732F"/>
    <w:rsid w:val="00AE7C37"/>
    <w:rsid w:val="00AF002A"/>
    <w:rsid w:val="00AF0C49"/>
    <w:rsid w:val="00AF122E"/>
    <w:rsid w:val="00AF1EB1"/>
    <w:rsid w:val="00AF244D"/>
    <w:rsid w:val="00AF2783"/>
    <w:rsid w:val="00AF491A"/>
    <w:rsid w:val="00B00717"/>
    <w:rsid w:val="00B0210B"/>
    <w:rsid w:val="00B027C5"/>
    <w:rsid w:val="00B02F73"/>
    <w:rsid w:val="00B03127"/>
    <w:rsid w:val="00B04465"/>
    <w:rsid w:val="00B10E1F"/>
    <w:rsid w:val="00B10F9B"/>
    <w:rsid w:val="00B1315F"/>
    <w:rsid w:val="00B14720"/>
    <w:rsid w:val="00B173BE"/>
    <w:rsid w:val="00B20EE6"/>
    <w:rsid w:val="00B21664"/>
    <w:rsid w:val="00B274E5"/>
    <w:rsid w:val="00B30117"/>
    <w:rsid w:val="00B302EF"/>
    <w:rsid w:val="00B3089E"/>
    <w:rsid w:val="00B33A83"/>
    <w:rsid w:val="00B33DE5"/>
    <w:rsid w:val="00B36CEF"/>
    <w:rsid w:val="00B40443"/>
    <w:rsid w:val="00B4086E"/>
    <w:rsid w:val="00B40A60"/>
    <w:rsid w:val="00B42492"/>
    <w:rsid w:val="00B44980"/>
    <w:rsid w:val="00B465DE"/>
    <w:rsid w:val="00B46780"/>
    <w:rsid w:val="00B56994"/>
    <w:rsid w:val="00B6337C"/>
    <w:rsid w:val="00B8008E"/>
    <w:rsid w:val="00B827B7"/>
    <w:rsid w:val="00B86C50"/>
    <w:rsid w:val="00BA1E5A"/>
    <w:rsid w:val="00BA3662"/>
    <w:rsid w:val="00BB3E7A"/>
    <w:rsid w:val="00BB3FEC"/>
    <w:rsid w:val="00BB5A76"/>
    <w:rsid w:val="00BB67D8"/>
    <w:rsid w:val="00BB6B84"/>
    <w:rsid w:val="00BC376C"/>
    <w:rsid w:val="00BC48CB"/>
    <w:rsid w:val="00BD306F"/>
    <w:rsid w:val="00BD3DA1"/>
    <w:rsid w:val="00BD72D8"/>
    <w:rsid w:val="00BD7ED9"/>
    <w:rsid w:val="00BE47B1"/>
    <w:rsid w:val="00BE6EEB"/>
    <w:rsid w:val="00BE7750"/>
    <w:rsid w:val="00BF1284"/>
    <w:rsid w:val="00BF12E3"/>
    <w:rsid w:val="00BF145A"/>
    <w:rsid w:val="00BF385F"/>
    <w:rsid w:val="00BF3F28"/>
    <w:rsid w:val="00BF7C6B"/>
    <w:rsid w:val="00C02B9F"/>
    <w:rsid w:val="00C034D5"/>
    <w:rsid w:val="00C0413E"/>
    <w:rsid w:val="00C051F0"/>
    <w:rsid w:val="00C071AA"/>
    <w:rsid w:val="00C12B21"/>
    <w:rsid w:val="00C12E9F"/>
    <w:rsid w:val="00C237D0"/>
    <w:rsid w:val="00C24F57"/>
    <w:rsid w:val="00C25375"/>
    <w:rsid w:val="00C2579C"/>
    <w:rsid w:val="00C25AAB"/>
    <w:rsid w:val="00C26D95"/>
    <w:rsid w:val="00C27EF5"/>
    <w:rsid w:val="00C32956"/>
    <w:rsid w:val="00C3563B"/>
    <w:rsid w:val="00C36762"/>
    <w:rsid w:val="00C369B0"/>
    <w:rsid w:val="00C40ADB"/>
    <w:rsid w:val="00C41733"/>
    <w:rsid w:val="00C41FDD"/>
    <w:rsid w:val="00C44EE9"/>
    <w:rsid w:val="00C466BF"/>
    <w:rsid w:val="00C46E13"/>
    <w:rsid w:val="00C50706"/>
    <w:rsid w:val="00C51274"/>
    <w:rsid w:val="00C52FF9"/>
    <w:rsid w:val="00C530C7"/>
    <w:rsid w:val="00C54F46"/>
    <w:rsid w:val="00C61429"/>
    <w:rsid w:val="00C635A9"/>
    <w:rsid w:val="00C64B96"/>
    <w:rsid w:val="00C655AE"/>
    <w:rsid w:val="00C6560A"/>
    <w:rsid w:val="00C66B04"/>
    <w:rsid w:val="00C72F07"/>
    <w:rsid w:val="00C74072"/>
    <w:rsid w:val="00C76D33"/>
    <w:rsid w:val="00C76EFC"/>
    <w:rsid w:val="00C80048"/>
    <w:rsid w:val="00C809F8"/>
    <w:rsid w:val="00C846DC"/>
    <w:rsid w:val="00C8539A"/>
    <w:rsid w:val="00C879C8"/>
    <w:rsid w:val="00C90D2A"/>
    <w:rsid w:val="00C92DFB"/>
    <w:rsid w:val="00C935F5"/>
    <w:rsid w:val="00C9383C"/>
    <w:rsid w:val="00C97DC5"/>
    <w:rsid w:val="00CA2E48"/>
    <w:rsid w:val="00CA3774"/>
    <w:rsid w:val="00CA4D59"/>
    <w:rsid w:val="00CA6A04"/>
    <w:rsid w:val="00CB3AAA"/>
    <w:rsid w:val="00CB6AB7"/>
    <w:rsid w:val="00CC2133"/>
    <w:rsid w:val="00CC21B1"/>
    <w:rsid w:val="00CC25BC"/>
    <w:rsid w:val="00CC67EB"/>
    <w:rsid w:val="00CD5476"/>
    <w:rsid w:val="00CD7580"/>
    <w:rsid w:val="00CE1611"/>
    <w:rsid w:val="00CE1EC4"/>
    <w:rsid w:val="00CF28D1"/>
    <w:rsid w:val="00CF29E2"/>
    <w:rsid w:val="00CF3241"/>
    <w:rsid w:val="00D005D1"/>
    <w:rsid w:val="00D01801"/>
    <w:rsid w:val="00D03B41"/>
    <w:rsid w:val="00D03DA9"/>
    <w:rsid w:val="00D0798C"/>
    <w:rsid w:val="00D07E68"/>
    <w:rsid w:val="00D10C27"/>
    <w:rsid w:val="00D11B47"/>
    <w:rsid w:val="00D13E45"/>
    <w:rsid w:val="00D141EE"/>
    <w:rsid w:val="00D209BA"/>
    <w:rsid w:val="00D21FE7"/>
    <w:rsid w:val="00D23497"/>
    <w:rsid w:val="00D27AA5"/>
    <w:rsid w:val="00D300A3"/>
    <w:rsid w:val="00D34A1C"/>
    <w:rsid w:val="00D4186B"/>
    <w:rsid w:val="00D43EF5"/>
    <w:rsid w:val="00D52F5C"/>
    <w:rsid w:val="00D56353"/>
    <w:rsid w:val="00D56A95"/>
    <w:rsid w:val="00D577AB"/>
    <w:rsid w:val="00D57D41"/>
    <w:rsid w:val="00D6078F"/>
    <w:rsid w:val="00D61ACB"/>
    <w:rsid w:val="00D6204C"/>
    <w:rsid w:val="00D6402F"/>
    <w:rsid w:val="00D65D03"/>
    <w:rsid w:val="00D6675D"/>
    <w:rsid w:val="00D667F2"/>
    <w:rsid w:val="00D727B7"/>
    <w:rsid w:val="00D73618"/>
    <w:rsid w:val="00D73619"/>
    <w:rsid w:val="00D737F6"/>
    <w:rsid w:val="00D776B1"/>
    <w:rsid w:val="00D808DE"/>
    <w:rsid w:val="00D814FD"/>
    <w:rsid w:val="00D86343"/>
    <w:rsid w:val="00D91B68"/>
    <w:rsid w:val="00DA05AA"/>
    <w:rsid w:val="00DA27A5"/>
    <w:rsid w:val="00DA6373"/>
    <w:rsid w:val="00DC35D4"/>
    <w:rsid w:val="00DC4653"/>
    <w:rsid w:val="00DC726C"/>
    <w:rsid w:val="00DD17E2"/>
    <w:rsid w:val="00DD3B79"/>
    <w:rsid w:val="00DD3F2E"/>
    <w:rsid w:val="00DD498A"/>
    <w:rsid w:val="00DD54E9"/>
    <w:rsid w:val="00DE0CC5"/>
    <w:rsid w:val="00DE1A3B"/>
    <w:rsid w:val="00DE4C64"/>
    <w:rsid w:val="00DE53F7"/>
    <w:rsid w:val="00DE7F02"/>
    <w:rsid w:val="00DF169B"/>
    <w:rsid w:val="00DF613E"/>
    <w:rsid w:val="00DF6D07"/>
    <w:rsid w:val="00E02BFE"/>
    <w:rsid w:val="00E03CC6"/>
    <w:rsid w:val="00E07B34"/>
    <w:rsid w:val="00E127D0"/>
    <w:rsid w:val="00E12A76"/>
    <w:rsid w:val="00E135B5"/>
    <w:rsid w:val="00E14720"/>
    <w:rsid w:val="00E2523A"/>
    <w:rsid w:val="00E27529"/>
    <w:rsid w:val="00E27A0F"/>
    <w:rsid w:val="00E4382B"/>
    <w:rsid w:val="00E451F0"/>
    <w:rsid w:val="00E469CA"/>
    <w:rsid w:val="00E476B0"/>
    <w:rsid w:val="00E500E0"/>
    <w:rsid w:val="00E606D4"/>
    <w:rsid w:val="00E6645E"/>
    <w:rsid w:val="00E67709"/>
    <w:rsid w:val="00E702B5"/>
    <w:rsid w:val="00E70821"/>
    <w:rsid w:val="00E7336D"/>
    <w:rsid w:val="00E80146"/>
    <w:rsid w:val="00E86F5C"/>
    <w:rsid w:val="00E9096B"/>
    <w:rsid w:val="00E9293A"/>
    <w:rsid w:val="00E92A67"/>
    <w:rsid w:val="00E96E9E"/>
    <w:rsid w:val="00E97097"/>
    <w:rsid w:val="00EA3014"/>
    <w:rsid w:val="00EB619E"/>
    <w:rsid w:val="00EC36B1"/>
    <w:rsid w:val="00EC41E3"/>
    <w:rsid w:val="00EC46D8"/>
    <w:rsid w:val="00EC4D98"/>
    <w:rsid w:val="00EC5AB9"/>
    <w:rsid w:val="00EC6772"/>
    <w:rsid w:val="00EC7E19"/>
    <w:rsid w:val="00EC7E92"/>
    <w:rsid w:val="00ED050C"/>
    <w:rsid w:val="00ED1908"/>
    <w:rsid w:val="00ED1E4F"/>
    <w:rsid w:val="00ED2DED"/>
    <w:rsid w:val="00ED5E0C"/>
    <w:rsid w:val="00EF1221"/>
    <w:rsid w:val="00EF697A"/>
    <w:rsid w:val="00F0129F"/>
    <w:rsid w:val="00F01BD3"/>
    <w:rsid w:val="00F02E37"/>
    <w:rsid w:val="00F0428F"/>
    <w:rsid w:val="00F04500"/>
    <w:rsid w:val="00F04B76"/>
    <w:rsid w:val="00F0540A"/>
    <w:rsid w:val="00F05806"/>
    <w:rsid w:val="00F11C5A"/>
    <w:rsid w:val="00F16AD1"/>
    <w:rsid w:val="00F200BC"/>
    <w:rsid w:val="00F2107A"/>
    <w:rsid w:val="00F2363F"/>
    <w:rsid w:val="00F23A1F"/>
    <w:rsid w:val="00F24DC4"/>
    <w:rsid w:val="00F24DF4"/>
    <w:rsid w:val="00F27180"/>
    <w:rsid w:val="00F3535C"/>
    <w:rsid w:val="00F369CD"/>
    <w:rsid w:val="00F40411"/>
    <w:rsid w:val="00F40B08"/>
    <w:rsid w:val="00F41F5D"/>
    <w:rsid w:val="00F420F4"/>
    <w:rsid w:val="00F45DF0"/>
    <w:rsid w:val="00F47385"/>
    <w:rsid w:val="00F517DD"/>
    <w:rsid w:val="00F52D80"/>
    <w:rsid w:val="00F5308A"/>
    <w:rsid w:val="00F535C4"/>
    <w:rsid w:val="00F55825"/>
    <w:rsid w:val="00F6050E"/>
    <w:rsid w:val="00F615A6"/>
    <w:rsid w:val="00F6221C"/>
    <w:rsid w:val="00F625BB"/>
    <w:rsid w:val="00F6275B"/>
    <w:rsid w:val="00F63F96"/>
    <w:rsid w:val="00F67668"/>
    <w:rsid w:val="00F7344E"/>
    <w:rsid w:val="00F73681"/>
    <w:rsid w:val="00F812A4"/>
    <w:rsid w:val="00F81C82"/>
    <w:rsid w:val="00F84A3D"/>
    <w:rsid w:val="00F84EED"/>
    <w:rsid w:val="00F85733"/>
    <w:rsid w:val="00F913B7"/>
    <w:rsid w:val="00F93599"/>
    <w:rsid w:val="00F962F5"/>
    <w:rsid w:val="00F96A14"/>
    <w:rsid w:val="00FA0AB2"/>
    <w:rsid w:val="00FA6EF8"/>
    <w:rsid w:val="00FA7942"/>
    <w:rsid w:val="00FB453F"/>
    <w:rsid w:val="00FB4857"/>
    <w:rsid w:val="00FB5C30"/>
    <w:rsid w:val="00FC2133"/>
    <w:rsid w:val="00FC2A3F"/>
    <w:rsid w:val="00FC37F7"/>
    <w:rsid w:val="00FC431C"/>
    <w:rsid w:val="00FD1769"/>
    <w:rsid w:val="00FD2402"/>
    <w:rsid w:val="00FD4ACD"/>
    <w:rsid w:val="00FD569E"/>
    <w:rsid w:val="00FE07E3"/>
    <w:rsid w:val="00FE28DD"/>
    <w:rsid w:val="00FE297B"/>
    <w:rsid w:val="00FE6B88"/>
    <w:rsid w:val="00FE71D5"/>
    <w:rsid w:val="00FE7763"/>
    <w:rsid w:val="00FF0137"/>
    <w:rsid w:val="00FF2D61"/>
    <w:rsid w:val="00FF2EC4"/>
    <w:rsid w:val="00FF6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F369BAA"/>
  <w15:docId w15:val="{8F96FDC7-F4AC-446C-A50B-842BCF9C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1F17"/>
  </w:style>
  <w:style w:type="paragraph" w:styleId="Nagwek1">
    <w:name w:val="heading 1"/>
    <w:aliases w:val=" Znak"/>
    <w:basedOn w:val="Normalny"/>
    <w:next w:val="Normalny"/>
    <w:link w:val="Nagwek1Znak"/>
    <w:uiPriority w:val="9"/>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uiPriority w:val="9"/>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uiPriority w:val="9"/>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lang w:val="x-none"/>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lang w:val="x-none"/>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lang w:val="x-none"/>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uiPriority w:val="9"/>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uiPriority w:val="9"/>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uiPriority w:val="9"/>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lang w:val="x-none"/>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lang w:val="x-none"/>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lang w:val="x-none"/>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lang w:val="x-none"/>
    </w:rPr>
  </w:style>
  <w:style w:type="numbering" w:customStyle="1" w:styleId="Bezlisty1">
    <w:name w:val="Bez listy1"/>
    <w:next w:val="Bezlisty"/>
    <w:semiHidden/>
    <w:unhideWhenUsed/>
    <w:rsid w:val="0010103B"/>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uiPriority w:val="99"/>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qFormat/>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lang w:val="x-none"/>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lang w:val="x-none"/>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qFormat/>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lang w:val="x-none"/>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10103B"/>
    <w:rPr>
      <w:rFonts w:ascii="Times New Roman" w:eastAsia="Times New Roman" w:hAnsi="Times New Roman" w:cs="Times New Roman"/>
      <w:b/>
      <w:noProof/>
      <w:spacing w:val="-3"/>
      <w:sz w:val="24"/>
      <w:szCs w:val="20"/>
      <w:lang w:val="x-none"/>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Nagłówek strony"/>
    <w:basedOn w:val="Normalny"/>
    <w:link w:val="NagwekZnak"/>
    <w:uiPriority w:val="99"/>
    <w:qFormat/>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Nagłówek strony Znak"/>
    <w:basedOn w:val="Domylnaczcionkaakapitu"/>
    <w:link w:val="Nagwek"/>
    <w:uiPriority w:val="99"/>
    <w:qFormat/>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lang w:val="x-non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lang w:val="x-none"/>
    </w:rPr>
  </w:style>
  <w:style w:type="paragraph" w:customStyle="1" w:styleId="Tekstpodstawowywcity21">
    <w:name w:val="Tekst podstawowy wcięty 21"/>
    <w:basedOn w:val="Normalny"/>
    <w:qFormat/>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lang w:val="x-none"/>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lang w:val="x-none"/>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qFormat/>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uiPriority w:val="99"/>
    <w:rsid w:val="0010103B"/>
    <w:rPr>
      <w:color w:val="800080"/>
      <w:u w:val="single"/>
    </w:rPr>
  </w:style>
  <w:style w:type="paragraph" w:styleId="Tekstpodstawowy2">
    <w:name w:val="Body Text 2"/>
    <w:aliases w:val=" Znak4 Znak Znak Znak,Tekst podstawowy 24 Znak Znak Znak, Znak4 Znak Znak Znak Znak Znak Znak, Znak4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rsid w:val="0010103B"/>
    <w:pPr>
      <w:suppressAutoHyphens/>
      <w:spacing w:after="0" w:line="240" w:lineRule="auto"/>
    </w:pPr>
    <w:rPr>
      <w:rFonts w:ascii="Tahoma" w:eastAsia="Times New Roman" w:hAnsi="Tahoma" w:cs="Times New Roman"/>
      <w:sz w:val="16"/>
      <w:szCs w:val="16"/>
      <w:lang w:val="x-none"/>
    </w:rPr>
  </w:style>
  <w:style w:type="character" w:customStyle="1" w:styleId="TekstdymkaZnak">
    <w:name w:val="Tekst dymka Znak"/>
    <w:basedOn w:val="Domylnaczcionkaakapitu"/>
    <w:link w:val="Tekstdymka"/>
    <w:rsid w:val="0010103B"/>
    <w:rPr>
      <w:rFonts w:ascii="Tahoma" w:eastAsia="Times New Roman" w:hAnsi="Tahoma" w:cs="Times New Roman"/>
      <w:sz w:val="16"/>
      <w:szCs w:val="16"/>
      <w:lang w:val="x-none"/>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uiPriority w:val="99"/>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uiPriority w:val="99"/>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val="x-none" w:eastAsia="ar-SA"/>
    </w:rPr>
  </w:style>
  <w:style w:type="paragraph" w:styleId="NormalnyWeb">
    <w:name w:val="Normal (Web)"/>
    <w:basedOn w:val="Normalny"/>
    <w:qFormat/>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qForma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uiPriority w:val="59"/>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link w:val="BezodstpwZnak"/>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L1 Znak,Numerowanie Znak,List Paragraph Znak,2 heading Znak,A_wyliczenie Znak,K-P_odwolanie Znak,Akapit z listą5 Znak,maz_wyliczenie Znak,opis dzialania Znak,sw tekst Znak,Wypunktowanie Znak,Akapit z listą BS Znak"/>
    <w:link w:val="Akapitzlist1"/>
    <w:uiPriority w:val="34"/>
    <w:qFormat/>
    <w:rsid w:val="0010103B"/>
    <w:rPr>
      <w:rFonts w:ascii="Times New Roman" w:eastAsia="Times New Roman" w:hAnsi="Times New Roman" w:cs="Times New Roman"/>
      <w:sz w:val="20"/>
      <w:szCs w:val="20"/>
      <w:lang w:val="x-none"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lang w:val="x-none" w:eastAsia="x-none"/>
    </w:rPr>
  </w:style>
  <w:style w:type="character" w:styleId="Odwoanieprzypisudolnego">
    <w:name w:val="footnote reference"/>
    <w:uiPriority w:val="99"/>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lang w:val="x-none" w:eastAsia="x-none"/>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numbering" w:customStyle="1" w:styleId="Bezlisty11">
    <w:name w:val="Bez listy11"/>
    <w:next w:val="Bezlisty"/>
    <w:semiHidden/>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lang w:val="x-none" w:eastAsia="x-none"/>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numbering" w:customStyle="1" w:styleId="Bezlisty2">
    <w:name w:val="Bez listy2"/>
    <w:next w:val="Bezlisty"/>
    <w:uiPriority w:val="99"/>
    <w:semiHidden/>
    <w:rsid w:val="0010103B"/>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103B"/>
  </w:style>
  <w:style w:type="numbering" w:customStyle="1" w:styleId="Bezlisty111">
    <w:name w:val="Bez listy111"/>
    <w:next w:val="Bezlisty"/>
    <w:unhideWhenUsed/>
    <w:rsid w:val="0010103B"/>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semiHidden/>
    <w:rsid w:val="0010103B"/>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maz_wyliczenie,opis dzialania,sw tekst,Wypunktowanie,Akapit z listą BS,Podsis rysunku,BulletC,Bullet Number,List Paragraph1,List Paragraph2,ISCG Numerowanie,lp11,List Paragraph11,Bullet "/>
    <w:basedOn w:val="Normalny"/>
    <w:uiPriority w:val="34"/>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nhideWhenUsed/>
    <w:rsid w:val="0010103B"/>
    <w:pPr>
      <w:ind w:firstLine="0"/>
      <w:jc w:val="left"/>
    </w:pPr>
    <w:rPr>
      <w:b/>
      <w:bCs/>
    </w:rPr>
  </w:style>
  <w:style w:type="character" w:customStyle="1" w:styleId="TematkomentarzaZnak">
    <w:name w:val="Temat komentarza Znak"/>
    <w:basedOn w:val="TekstkomentarzaZnak3"/>
    <w:link w:val="Tematkomentarza"/>
    <w:rsid w:val="0010103B"/>
    <w:rPr>
      <w:rFonts w:ascii="Times New Roman" w:eastAsia="Times New Roman" w:hAnsi="Times New Roman" w:cs="Times New Roman"/>
      <w:b/>
      <w:bCs/>
      <w:sz w:val="20"/>
      <w:szCs w:val="20"/>
    </w:rPr>
  </w:style>
  <w:style w:type="numbering" w:customStyle="1" w:styleId="Bezlisty21">
    <w:name w:val="Bez listy21"/>
    <w:next w:val="Bezlisty"/>
    <w:semiHidden/>
    <w:rsid w:val="0010103B"/>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numbering" w:customStyle="1" w:styleId="Bezlisty4">
    <w:name w:val="Bez listy4"/>
    <w:next w:val="Bezlisty"/>
    <w:semiHidden/>
    <w:rsid w:val="00ED2DED"/>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12">
    <w:name w:val="Bez listy12"/>
    <w:next w:val="Bezlisty"/>
    <w:semiHidden/>
    <w:rsid w:val="00ED2DED"/>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numbering" w:customStyle="1" w:styleId="Bezlisty5">
    <w:name w:val="Bez listy5"/>
    <w:next w:val="Bezlisty"/>
    <w:semiHidden/>
    <w:rsid w:val="005A0EAC"/>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numbering" w:customStyle="1" w:styleId="Bezlisty6">
    <w:name w:val="Bez listy6"/>
    <w:next w:val="Bezlisty"/>
    <w:semiHidden/>
    <w:rsid w:val="008B6E4F"/>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numbering" w:customStyle="1" w:styleId="Bezlisty13">
    <w:name w:val="Bez listy13"/>
    <w:next w:val="Bezlisty"/>
    <w:semiHidden/>
    <w:rsid w:val="008B6E4F"/>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numbering" w:customStyle="1" w:styleId="Bezlisty22">
    <w:name w:val="Bez listy22"/>
    <w:next w:val="Bezlisty"/>
    <w:semiHidden/>
    <w:rsid w:val="008B6E4F"/>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B6E4F"/>
  </w:style>
  <w:style w:type="numbering" w:customStyle="1" w:styleId="Bezlisty112">
    <w:name w:val="Bez listy112"/>
    <w:next w:val="Bezlisty"/>
    <w:unhideWhenUsed/>
    <w:rsid w:val="008B6E4F"/>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semiHidden/>
    <w:rsid w:val="008B6E4F"/>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1ZnakZnak2">
    <w:name w:val="Znak Znak Znak Znak Znak Znak Znak Znak Znak1 Znak Znak"/>
    <w:basedOn w:val="Normalny"/>
    <w:rsid w:val="00F812A4"/>
    <w:pPr>
      <w:spacing w:after="0" w:line="240" w:lineRule="auto"/>
    </w:pPr>
    <w:rPr>
      <w:rFonts w:ascii="Times New Roman" w:eastAsia="Times New Roman" w:hAnsi="Times New Roman" w:cs="Times New Roman"/>
      <w:sz w:val="24"/>
      <w:szCs w:val="24"/>
      <w:lang w:eastAsia="pl-PL"/>
    </w:rPr>
  </w:style>
  <w:style w:type="paragraph" w:customStyle="1" w:styleId="10">
    <w:name w:val="1."/>
    <w:basedOn w:val="Normalny"/>
    <w:rsid w:val="00A51E0B"/>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wciety">
    <w:name w:val="a) wciety"/>
    <w:basedOn w:val="Normalny"/>
    <w:rsid w:val="00A51E0B"/>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NumberList">
    <w:name w:val="Number List"/>
    <w:rsid w:val="00203A29"/>
    <w:pPr>
      <w:suppressAutoHyphens/>
      <w:spacing w:after="0" w:line="240" w:lineRule="auto"/>
      <w:ind w:left="432"/>
      <w:jc w:val="both"/>
    </w:pPr>
    <w:rPr>
      <w:rFonts w:ascii="Times New Roman" w:eastAsia="Arial" w:hAnsi="Times New Roman" w:cs="Times New Roman"/>
      <w:color w:val="000000"/>
      <w:sz w:val="24"/>
      <w:szCs w:val="20"/>
      <w:lang w:val="cs-CZ" w:eastAsia="ar-SA"/>
    </w:rPr>
  </w:style>
  <w:style w:type="paragraph" w:customStyle="1" w:styleId="NormalBold">
    <w:name w:val="NormalBold"/>
    <w:basedOn w:val="Normalny"/>
    <w:link w:val="NormalBoldChar"/>
    <w:rsid w:val="007C5B96"/>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C5B96"/>
    <w:rPr>
      <w:rFonts w:ascii="Times New Roman" w:eastAsia="Times New Roman" w:hAnsi="Times New Roman" w:cs="Times New Roman"/>
      <w:b/>
      <w:sz w:val="24"/>
      <w:lang w:eastAsia="en-GB"/>
    </w:rPr>
  </w:style>
  <w:style w:type="character" w:customStyle="1" w:styleId="DeltaViewInsertion">
    <w:name w:val="DeltaView Insertion"/>
    <w:rsid w:val="007C5B96"/>
    <w:rPr>
      <w:b/>
      <w:i/>
      <w:spacing w:val="0"/>
    </w:rPr>
  </w:style>
  <w:style w:type="paragraph" w:customStyle="1" w:styleId="Text1">
    <w:name w:val="Text 1"/>
    <w:basedOn w:val="Normalny"/>
    <w:rsid w:val="007C5B96"/>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C5B96"/>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7C5B96"/>
    <w:pPr>
      <w:numPr>
        <w:numId w:val="34"/>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C5B96"/>
    <w:pPr>
      <w:numPr>
        <w:numId w:val="35"/>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7C5B96"/>
    <w:pPr>
      <w:numPr>
        <w:numId w:val="38"/>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7C5B96"/>
    <w:pPr>
      <w:numPr>
        <w:ilvl w:val="1"/>
        <w:numId w:val="38"/>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7C5B96"/>
    <w:pPr>
      <w:numPr>
        <w:ilvl w:val="2"/>
        <w:numId w:val="38"/>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7C5B96"/>
    <w:pPr>
      <w:numPr>
        <w:ilvl w:val="3"/>
        <w:numId w:val="38"/>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7C5B96"/>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C5B96"/>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C5B96"/>
    <w:pPr>
      <w:spacing w:before="120" w:after="120" w:line="240" w:lineRule="auto"/>
      <w:jc w:val="center"/>
    </w:pPr>
    <w:rPr>
      <w:rFonts w:ascii="Times New Roman" w:eastAsia="Calibri" w:hAnsi="Times New Roman" w:cs="Times New Roman"/>
      <w:b/>
      <w:sz w:val="24"/>
      <w:u w:val="single"/>
      <w:lang w:eastAsia="en-GB"/>
    </w:rPr>
  </w:style>
  <w:style w:type="paragraph" w:styleId="Tekstblokowy">
    <w:name w:val="Block Text"/>
    <w:basedOn w:val="Normalny"/>
    <w:rsid w:val="00D56353"/>
    <w:pPr>
      <w:spacing w:after="0" w:line="240" w:lineRule="auto"/>
      <w:ind w:left="-851" w:right="-597"/>
      <w:jc w:val="both"/>
    </w:pPr>
    <w:rPr>
      <w:rFonts w:ascii="Arial" w:eastAsia="Times New Roman" w:hAnsi="Arial" w:cs="Times New Roman"/>
      <w:sz w:val="20"/>
      <w:szCs w:val="20"/>
      <w:lang w:eastAsia="pl-PL"/>
    </w:rPr>
  </w:style>
  <w:style w:type="paragraph" w:customStyle="1" w:styleId="ZnakZnakZnakZnakZnakZnakZnakZnakZnakZnakZnakZnakZnakZnakZnakZnakZnakZnakZnakZnakZnak">
    <w:name w:val="Znak Znak Znak Znak Znak Znak Znak Znak Znak Znak Znak Znak Znak Znak Znak Znak Znak Znak Znak Znak Znak"/>
    <w:basedOn w:val="Normalny"/>
    <w:rsid w:val="00D56353"/>
    <w:pPr>
      <w:spacing w:after="0" w:line="240" w:lineRule="auto"/>
    </w:pPr>
    <w:rPr>
      <w:rFonts w:ascii="Times New Roman" w:eastAsia="Times New Roman" w:hAnsi="Times New Roman" w:cs="Times New Roman"/>
      <w:sz w:val="24"/>
      <w:szCs w:val="24"/>
      <w:lang w:eastAsia="pl-PL"/>
    </w:rPr>
  </w:style>
  <w:style w:type="paragraph" w:customStyle="1" w:styleId="Akapitzlist8">
    <w:name w:val="Akapit z listą8"/>
    <w:basedOn w:val="Normalny"/>
    <w:rsid w:val="00D56353"/>
    <w:pPr>
      <w:widowControl w:val="0"/>
      <w:spacing w:after="0" w:line="240" w:lineRule="auto"/>
    </w:pPr>
    <w:rPr>
      <w:rFonts w:ascii="Calibri" w:eastAsia="Times New Roman" w:hAnsi="Calibri" w:cs="Times New Roman"/>
      <w:lang w:val="en-US"/>
    </w:rPr>
  </w:style>
  <w:style w:type="character" w:customStyle="1" w:styleId="WW8Num1z0">
    <w:name w:val="WW8Num1z0"/>
    <w:rsid w:val="00BB3E7A"/>
    <w:rPr>
      <w:rFonts w:ascii="Symbol" w:eastAsia="RotisSansSerifCE" w:hAnsi="Symbol" w:cs="Symbol"/>
      <w:b/>
      <w:bCs/>
      <w:spacing w:val="-1"/>
      <w:sz w:val="24"/>
      <w:szCs w:val="24"/>
      <w:lang w:val="pl-PL"/>
    </w:rPr>
  </w:style>
  <w:style w:type="character" w:customStyle="1" w:styleId="WW8Num1z1">
    <w:name w:val="WW8Num1z1"/>
    <w:rsid w:val="00BB3E7A"/>
    <w:rPr>
      <w:rFonts w:cs="Times New Roman"/>
    </w:rPr>
  </w:style>
  <w:style w:type="character" w:customStyle="1" w:styleId="WW8Num1z2">
    <w:name w:val="WW8Num1z2"/>
    <w:rsid w:val="00BB3E7A"/>
    <w:rPr>
      <w:rFonts w:eastAsia="Batang" w:cs="Tahoma"/>
      <w:b/>
      <w:color w:val="FF0000"/>
      <w:sz w:val="24"/>
      <w:szCs w:val="24"/>
    </w:rPr>
  </w:style>
  <w:style w:type="character" w:customStyle="1" w:styleId="WW8Num1z5">
    <w:name w:val="WW8Num1z5"/>
    <w:rsid w:val="00BB3E7A"/>
    <w:rPr>
      <w:rFonts w:cs="Times New Roman"/>
      <w:b/>
      <w:sz w:val="24"/>
    </w:rPr>
  </w:style>
  <w:style w:type="character" w:customStyle="1" w:styleId="WW8Num2z1">
    <w:name w:val="WW8Num2z1"/>
    <w:rsid w:val="00BB3E7A"/>
  </w:style>
  <w:style w:type="character" w:customStyle="1" w:styleId="WW8Num2z2">
    <w:name w:val="WW8Num2z2"/>
    <w:rsid w:val="00BB3E7A"/>
  </w:style>
  <w:style w:type="character" w:customStyle="1" w:styleId="WW8Num2z3">
    <w:name w:val="WW8Num2z3"/>
    <w:rsid w:val="00BB3E7A"/>
  </w:style>
  <w:style w:type="character" w:customStyle="1" w:styleId="WW8Num2z4">
    <w:name w:val="WW8Num2z4"/>
    <w:rsid w:val="00BB3E7A"/>
  </w:style>
  <w:style w:type="character" w:customStyle="1" w:styleId="WW8Num2z5">
    <w:name w:val="WW8Num2z5"/>
    <w:rsid w:val="00BB3E7A"/>
  </w:style>
  <w:style w:type="character" w:customStyle="1" w:styleId="WW8Num2z6">
    <w:name w:val="WW8Num2z6"/>
    <w:rsid w:val="00BB3E7A"/>
  </w:style>
  <w:style w:type="character" w:customStyle="1" w:styleId="WW8Num2z7">
    <w:name w:val="WW8Num2z7"/>
    <w:rsid w:val="00BB3E7A"/>
  </w:style>
  <w:style w:type="character" w:customStyle="1" w:styleId="WW8Num2z8">
    <w:name w:val="WW8Num2z8"/>
    <w:rsid w:val="00BB3E7A"/>
  </w:style>
  <w:style w:type="character" w:customStyle="1" w:styleId="WW8Num3z1">
    <w:name w:val="WW8Num3z1"/>
    <w:rsid w:val="00BB3E7A"/>
  </w:style>
  <w:style w:type="character" w:customStyle="1" w:styleId="WW8Num3z2">
    <w:name w:val="WW8Num3z2"/>
    <w:rsid w:val="00BB3E7A"/>
  </w:style>
  <w:style w:type="character" w:customStyle="1" w:styleId="WW8Num3z3">
    <w:name w:val="WW8Num3z3"/>
    <w:rsid w:val="00BB3E7A"/>
  </w:style>
  <w:style w:type="character" w:customStyle="1" w:styleId="WW8Num3z4">
    <w:name w:val="WW8Num3z4"/>
    <w:rsid w:val="00BB3E7A"/>
  </w:style>
  <w:style w:type="character" w:customStyle="1" w:styleId="WW8Num3z5">
    <w:name w:val="WW8Num3z5"/>
    <w:rsid w:val="00BB3E7A"/>
  </w:style>
  <w:style w:type="character" w:customStyle="1" w:styleId="WW8Num3z6">
    <w:name w:val="WW8Num3z6"/>
    <w:rsid w:val="00BB3E7A"/>
  </w:style>
  <w:style w:type="character" w:customStyle="1" w:styleId="WW8Num3z7">
    <w:name w:val="WW8Num3z7"/>
    <w:rsid w:val="00BB3E7A"/>
  </w:style>
  <w:style w:type="character" w:customStyle="1" w:styleId="WW8Num3z8">
    <w:name w:val="WW8Num3z8"/>
    <w:rsid w:val="00BB3E7A"/>
  </w:style>
  <w:style w:type="character" w:customStyle="1" w:styleId="WW8Num4z0">
    <w:name w:val="WW8Num4z0"/>
    <w:rsid w:val="00BB3E7A"/>
    <w:rPr>
      <w:rFonts w:hint="default"/>
    </w:rPr>
  </w:style>
  <w:style w:type="character" w:customStyle="1" w:styleId="WW8Num4z1">
    <w:name w:val="WW8Num4z1"/>
    <w:rsid w:val="00BB3E7A"/>
  </w:style>
  <w:style w:type="character" w:customStyle="1" w:styleId="WW8Num4z2">
    <w:name w:val="WW8Num4z2"/>
    <w:rsid w:val="00BB3E7A"/>
  </w:style>
  <w:style w:type="character" w:customStyle="1" w:styleId="WW8Num4z3">
    <w:name w:val="WW8Num4z3"/>
    <w:rsid w:val="00BB3E7A"/>
  </w:style>
  <w:style w:type="character" w:customStyle="1" w:styleId="WW8Num4z4">
    <w:name w:val="WW8Num4z4"/>
    <w:rsid w:val="00BB3E7A"/>
  </w:style>
  <w:style w:type="character" w:customStyle="1" w:styleId="WW8Num4z5">
    <w:name w:val="WW8Num4z5"/>
    <w:rsid w:val="00BB3E7A"/>
  </w:style>
  <w:style w:type="character" w:customStyle="1" w:styleId="WW8Num4z6">
    <w:name w:val="WW8Num4z6"/>
    <w:rsid w:val="00BB3E7A"/>
  </w:style>
  <w:style w:type="character" w:customStyle="1" w:styleId="WW8Num4z7">
    <w:name w:val="WW8Num4z7"/>
    <w:rsid w:val="00BB3E7A"/>
  </w:style>
  <w:style w:type="character" w:customStyle="1" w:styleId="WW8Num4z8">
    <w:name w:val="WW8Num4z8"/>
    <w:rsid w:val="00BB3E7A"/>
  </w:style>
  <w:style w:type="character" w:customStyle="1" w:styleId="WW8Num6z0">
    <w:name w:val="WW8Num6z0"/>
    <w:rsid w:val="00BB3E7A"/>
    <w:rPr>
      <w:rFonts w:ascii="Times New Roman" w:eastAsia="Times New Roman" w:hAnsi="Times New Roman" w:cs="Times New Roman" w:hint="default"/>
      <w:color w:val="auto"/>
    </w:rPr>
  </w:style>
  <w:style w:type="character" w:customStyle="1" w:styleId="WW8Num6z1">
    <w:name w:val="WW8Num6z1"/>
    <w:rsid w:val="00BB3E7A"/>
  </w:style>
  <w:style w:type="character" w:customStyle="1" w:styleId="WW8Num6z2">
    <w:name w:val="WW8Num6z2"/>
    <w:rsid w:val="00BB3E7A"/>
  </w:style>
  <w:style w:type="character" w:customStyle="1" w:styleId="WW8Num6z3">
    <w:name w:val="WW8Num6z3"/>
    <w:rsid w:val="00BB3E7A"/>
  </w:style>
  <w:style w:type="character" w:customStyle="1" w:styleId="WW8Num6z4">
    <w:name w:val="WW8Num6z4"/>
    <w:rsid w:val="00BB3E7A"/>
  </w:style>
  <w:style w:type="character" w:customStyle="1" w:styleId="WW8Num6z5">
    <w:name w:val="WW8Num6z5"/>
    <w:rsid w:val="00BB3E7A"/>
  </w:style>
  <w:style w:type="character" w:customStyle="1" w:styleId="WW8Num6z6">
    <w:name w:val="WW8Num6z6"/>
    <w:rsid w:val="00BB3E7A"/>
  </w:style>
  <w:style w:type="character" w:customStyle="1" w:styleId="WW8Num6z7">
    <w:name w:val="WW8Num6z7"/>
    <w:rsid w:val="00BB3E7A"/>
  </w:style>
  <w:style w:type="character" w:customStyle="1" w:styleId="WW8Num6z8">
    <w:name w:val="WW8Num6z8"/>
    <w:rsid w:val="00BB3E7A"/>
  </w:style>
  <w:style w:type="character" w:customStyle="1" w:styleId="WW8Num7z0">
    <w:name w:val="WW8Num7z0"/>
    <w:rsid w:val="00BB3E7A"/>
  </w:style>
  <w:style w:type="character" w:customStyle="1" w:styleId="WW8Num7z1">
    <w:name w:val="WW8Num7z1"/>
    <w:rsid w:val="00BB3E7A"/>
  </w:style>
  <w:style w:type="character" w:customStyle="1" w:styleId="WW8Num7z2">
    <w:name w:val="WW8Num7z2"/>
    <w:rsid w:val="00BB3E7A"/>
  </w:style>
  <w:style w:type="character" w:customStyle="1" w:styleId="WW8Num7z3">
    <w:name w:val="WW8Num7z3"/>
    <w:rsid w:val="00BB3E7A"/>
  </w:style>
  <w:style w:type="character" w:customStyle="1" w:styleId="WW8Num7z4">
    <w:name w:val="WW8Num7z4"/>
    <w:rsid w:val="00BB3E7A"/>
  </w:style>
  <w:style w:type="character" w:customStyle="1" w:styleId="WW8Num7z5">
    <w:name w:val="WW8Num7z5"/>
    <w:rsid w:val="00BB3E7A"/>
  </w:style>
  <w:style w:type="character" w:customStyle="1" w:styleId="WW8Num7z6">
    <w:name w:val="WW8Num7z6"/>
    <w:rsid w:val="00BB3E7A"/>
  </w:style>
  <w:style w:type="character" w:customStyle="1" w:styleId="WW8Num7z7">
    <w:name w:val="WW8Num7z7"/>
    <w:rsid w:val="00BB3E7A"/>
  </w:style>
  <w:style w:type="character" w:customStyle="1" w:styleId="WW8Num7z8">
    <w:name w:val="WW8Num7z8"/>
    <w:rsid w:val="00BB3E7A"/>
  </w:style>
  <w:style w:type="character" w:customStyle="1" w:styleId="WW8Num8z0">
    <w:name w:val="WW8Num8z0"/>
    <w:rsid w:val="00BB3E7A"/>
    <w:rPr>
      <w:rFonts w:hint="default"/>
      <w:color w:val="auto"/>
    </w:rPr>
  </w:style>
  <w:style w:type="character" w:customStyle="1" w:styleId="WW8Num8z1">
    <w:name w:val="WW8Num8z1"/>
    <w:rsid w:val="00BB3E7A"/>
    <w:rPr>
      <w:rFonts w:hint="default"/>
    </w:rPr>
  </w:style>
  <w:style w:type="character" w:customStyle="1" w:styleId="WW8Num10z0">
    <w:name w:val="WW8Num10z0"/>
    <w:rsid w:val="00BB3E7A"/>
    <w:rPr>
      <w:rFonts w:hint="default"/>
      <w:color w:val="auto"/>
    </w:rPr>
  </w:style>
  <w:style w:type="character" w:customStyle="1" w:styleId="WW8Num10z1">
    <w:name w:val="WW8Num10z1"/>
    <w:rsid w:val="00BB3E7A"/>
    <w:rPr>
      <w:rFonts w:hint="default"/>
    </w:rPr>
  </w:style>
  <w:style w:type="character" w:customStyle="1" w:styleId="WW8Num10z2">
    <w:name w:val="WW8Num10z2"/>
    <w:rsid w:val="00BB3E7A"/>
  </w:style>
  <w:style w:type="character" w:customStyle="1" w:styleId="WW8Num10z3">
    <w:name w:val="WW8Num10z3"/>
    <w:rsid w:val="00BB3E7A"/>
  </w:style>
  <w:style w:type="character" w:customStyle="1" w:styleId="WW8Num10z4">
    <w:name w:val="WW8Num10z4"/>
    <w:rsid w:val="00BB3E7A"/>
  </w:style>
  <w:style w:type="character" w:customStyle="1" w:styleId="WW8Num10z5">
    <w:name w:val="WW8Num10z5"/>
    <w:rsid w:val="00BB3E7A"/>
  </w:style>
  <w:style w:type="character" w:customStyle="1" w:styleId="WW8Num10z6">
    <w:name w:val="WW8Num10z6"/>
    <w:rsid w:val="00BB3E7A"/>
  </w:style>
  <w:style w:type="character" w:customStyle="1" w:styleId="WW8Num10z7">
    <w:name w:val="WW8Num10z7"/>
    <w:rsid w:val="00BB3E7A"/>
  </w:style>
  <w:style w:type="character" w:customStyle="1" w:styleId="WW8Num10z8">
    <w:name w:val="WW8Num10z8"/>
    <w:rsid w:val="00BB3E7A"/>
  </w:style>
  <w:style w:type="character" w:customStyle="1" w:styleId="WW8Num11z0">
    <w:name w:val="WW8Num11z0"/>
    <w:rsid w:val="00BB3E7A"/>
  </w:style>
  <w:style w:type="character" w:customStyle="1" w:styleId="WW8Num11z1">
    <w:name w:val="WW8Num11z1"/>
    <w:rsid w:val="00BB3E7A"/>
  </w:style>
  <w:style w:type="character" w:customStyle="1" w:styleId="WW8Num11z2">
    <w:name w:val="WW8Num11z2"/>
    <w:rsid w:val="00BB3E7A"/>
  </w:style>
  <w:style w:type="character" w:customStyle="1" w:styleId="WW8Num11z3">
    <w:name w:val="WW8Num11z3"/>
    <w:rsid w:val="00BB3E7A"/>
  </w:style>
  <w:style w:type="character" w:customStyle="1" w:styleId="WW8Num11z4">
    <w:name w:val="WW8Num11z4"/>
    <w:rsid w:val="00BB3E7A"/>
  </w:style>
  <w:style w:type="character" w:customStyle="1" w:styleId="WW8Num11z5">
    <w:name w:val="WW8Num11z5"/>
    <w:rsid w:val="00BB3E7A"/>
  </w:style>
  <w:style w:type="character" w:customStyle="1" w:styleId="WW8Num11z6">
    <w:name w:val="WW8Num11z6"/>
    <w:rsid w:val="00BB3E7A"/>
  </w:style>
  <w:style w:type="character" w:customStyle="1" w:styleId="WW8Num11z7">
    <w:name w:val="WW8Num11z7"/>
    <w:rsid w:val="00BB3E7A"/>
  </w:style>
  <w:style w:type="character" w:customStyle="1" w:styleId="WW8Num11z8">
    <w:name w:val="WW8Num11z8"/>
    <w:rsid w:val="00BB3E7A"/>
  </w:style>
  <w:style w:type="character" w:customStyle="1" w:styleId="WW8Num12z0">
    <w:name w:val="WW8Num12z0"/>
    <w:rsid w:val="00BB3E7A"/>
    <w:rPr>
      <w:rFonts w:ascii="Arial" w:eastAsia="Times New Roman" w:hAnsi="Arial" w:cs="Times New Roman"/>
    </w:rPr>
  </w:style>
  <w:style w:type="character" w:customStyle="1" w:styleId="WW8Num12z1">
    <w:name w:val="WW8Num12z1"/>
    <w:rsid w:val="00BB3E7A"/>
    <w:rPr>
      <w:rFonts w:ascii="Times New Roman" w:eastAsia="Times New Roman" w:hAnsi="Times New Roman" w:cs="Times New Roman" w:hint="default"/>
    </w:rPr>
  </w:style>
  <w:style w:type="character" w:customStyle="1" w:styleId="WW8Num12z2">
    <w:name w:val="WW8Num12z2"/>
    <w:rsid w:val="00BB3E7A"/>
    <w:rPr>
      <w:rFonts w:hint="default"/>
    </w:rPr>
  </w:style>
  <w:style w:type="character" w:customStyle="1" w:styleId="WW8Num12z3">
    <w:name w:val="WW8Num12z3"/>
    <w:rsid w:val="00BB3E7A"/>
    <w:rPr>
      <w:rFonts w:hint="default"/>
      <w:color w:val="auto"/>
    </w:rPr>
  </w:style>
  <w:style w:type="character" w:customStyle="1" w:styleId="WW8Num12z4">
    <w:name w:val="WW8Num12z4"/>
    <w:rsid w:val="00BB3E7A"/>
  </w:style>
  <w:style w:type="character" w:customStyle="1" w:styleId="WW8Num12z5">
    <w:name w:val="WW8Num12z5"/>
    <w:rsid w:val="00BB3E7A"/>
  </w:style>
  <w:style w:type="character" w:customStyle="1" w:styleId="WW8Num12z6">
    <w:name w:val="WW8Num12z6"/>
    <w:rsid w:val="00BB3E7A"/>
  </w:style>
  <w:style w:type="character" w:customStyle="1" w:styleId="WW8Num12z8">
    <w:name w:val="WW8Num12z8"/>
    <w:rsid w:val="00BB3E7A"/>
  </w:style>
  <w:style w:type="character" w:customStyle="1" w:styleId="WW8Num13z1">
    <w:name w:val="WW8Num13z1"/>
    <w:rsid w:val="00BB3E7A"/>
    <w:rPr>
      <w:rFonts w:ascii="Courier New" w:hAnsi="Courier New" w:cs="Courier New" w:hint="default"/>
    </w:rPr>
  </w:style>
  <w:style w:type="character" w:customStyle="1" w:styleId="WW8Num13z2">
    <w:name w:val="WW8Num13z2"/>
    <w:rsid w:val="00BB3E7A"/>
    <w:rPr>
      <w:rFonts w:ascii="Wingdings" w:hAnsi="Wingdings" w:cs="Wingdings" w:hint="default"/>
    </w:rPr>
  </w:style>
  <w:style w:type="character" w:customStyle="1" w:styleId="WW8Num13z3">
    <w:name w:val="WW8Num13z3"/>
    <w:rsid w:val="00BB3E7A"/>
    <w:rPr>
      <w:rFonts w:ascii="Symbol" w:hAnsi="Symbol" w:cs="Symbol" w:hint="default"/>
    </w:rPr>
  </w:style>
  <w:style w:type="character" w:customStyle="1" w:styleId="WW8Num14z0">
    <w:name w:val="WW8Num14z0"/>
    <w:rsid w:val="00BB3E7A"/>
    <w:rPr>
      <w:rFonts w:ascii="Symbol" w:hAnsi="Symbol" w:cs="Symbol" w:hint="default"/>
      <w:lang w:val="pl-PL"/>
    </w:rPr>
  </w:style>
  <w:style w:type="character" w:customStyle="1" w:styleId="WW8Num14z1">
    <w:name w:val="WW8Num14z1"/>
    <w:rsid w:val="00BB3E7A"/>
    <w:rPr>
      <w:rFonts w:ascii="Courier New" w:hAnsi="Courier New" w:cs="Courier New" w:hint="default"/>
    </w:rPr>
  </w:style>
  <w:style w:type="character" w:customStyle="1" w:styleId="WW8Num14z2">
    <w:name w:val="WW8Num14z2"/>
    <w:rsid w:val="00BB3E7A"/>
    <w:rPr>
      <w:rFonts w:ascii="Wingdings" w:hAnsi="Wingdings" w:cs="Wingdings" w:hint="default"/>
    </w:rPr>
  </w:style>
  <w:style w:type="character" w:customStyle="1" w:styleId="WW8Num14z3">
    <w:name w:val="WW8Num14z3"/>
    <w:rsid w:val="00BB3E7A"/>
    <w:rPr>
      <w:rFonts w:ascii="Symbol" w:hAnsi="Symbol" w:cs="Symbol" w:hint="default"/>
    </w:rPr>
  </w:style>
  <w:style w:type="character" w:customStyle="1" w:styleId="WW8Num15z0">
    <w:name w:val="WW8Num15z0"/>
    <w:rsid w:val="00BB3E7A"/>
  </w:style>
  <w:style w:type="character" w:customStyle="1" w:styleId="WW8Num15z1">
    <w:name w:val="WW8Num15z1"/>
    <w:rsid w:val="00BB3E7A"/>
  </w:style>
  <w:style w:type="character" w:customStyle="1" w:styleId="WW8Num15z2">
    <w:name w:val="WW8Num15z2"/>
    <w:rsid w:val="00BB3E7A"/>
  </w:style>
  <w:style w:type="character" w:customStyle="1" w:styleId="WW8Num15z3">
    <w:name w:val="WW8Num15z3"/>
    <w:rsid w:val="00BB3E7A"/>
  </w:style>
  <w:style w:type="character" w:customStyle="1" w:styleId="WW8Num15z4">
    <w:name w:val="WW8Num15z4"/>
    <w:rsid w:val="00BB3E7A"/>
  </w:style>
  <w:style w:type="character" w:customStyle="1" w:styleId="WW8Num15z5">
    <w:name w:val="WW8Num15z5"/>
    <w:rsid w:val="00BB3E7A"/>
  </w:style>
  <w:style w:type="character" w:customStyle="1" w:styleId="WW8Num15z6">
    <w:name w:val="WW8Num15z6"/>
    <w:rsid w:val="00BB3E7A"/>
  </w:style>
  <w:style w:type="character" w:customStyle="1" w:styleId="WW8Num15z7">
    <w:name w:val="WW8Num15z7"/>
    <w:rsid w:val="00BB3E7A"/>
  </w:style>
  <w:style w:type="character" w:customStyle="1" w:styleId="WW8Num15z8">
    <w:name w:val="WW8Num15z8"/>
    <w:rsid w:val="00BB3E7A"/>
  </w:style>
  <w:style w:type="character" w:customStyle="1" w:styleId="WW8Num16z0">
    <w:name w:val="WW8Num16z0"/>
    <w:rsid w:val="00BB3E7A"/>
    <w:rPr>
      <w:rFonts w:ascii="Times New Roman" w:hAnsi="Times New Roman" w:cs="Times New Roman" w:hint="default"/>
    </w:rPr>
  </w:style>
  <w:style w:type="character" w:customStyle="1" w:styleId="WW8Num16z1">
    <w:name w:val="WW8Num16z1"/>
    <w:rsid w:val="00BB3E7A"/>
    <w:rPr>
      <w:rFonts w:ascii="Courier New" w:hAnsi="Courier New" w:cs="Courier New" w:hint="default"/>
    </w:rPr>
  </w:style>
  <w:style w:type="character" w:customStyle="1" w:styleId="WW8Num16z2">
    <w:name w:val="WW8Num16z2"/>
    <w:rsid w:val="00BB3E7A"/>
    <w:rPr>
      <w:rFonts w:ascii="Wingdings" w:hAnsi="Wingdings" w:cs="Wingdings" w:hint="default"/>
    </w:rPr>
  </w:style>
  <w:style w:type="character" w:customStyle="1" w:styleId="WW8Num16z3">
    <w:name w:val="WW8Num16z3"/>
    <w:rsid w:val="00BB3E7A"/>
    <w:rPr>
      <w:rFonts w:ascii="Symbol" w:hAnsi="Symbol" w:cs="Symbol" w:hint="default"/>
    </w:rPr>
  </w:style>
  <w:style w:type="character" w:customStyle="1" w:styleId="WW8Num18z1">
    <w:name w:val="WW8Num18z1"/>
    <w:rsid w:val="00BB3E7A"/>
  </w:style>
  <w:style w:type="character" w:customStyle="1" w:styleId="WW8Num18z2">
    <w:name w:val="WW8Num18z2"/>
    <w:rsid w:val="00BB3E7A"/>
  </w:style>
  <w:style w:type="character" w:customStyle="1" w:styleId="WW8Num18z3">
    <w:name w:val="WW8Num18z3"/>
    <w:rsid w:val="00BB3E7A"/>
  </w:style>
  <w:style w:type="character" w:customStyle="1" w:styleId="WW8Num18z4">
    <w:name w:val="WW8Num18z4"/>
    <w:rsid w:val="00BB3E7A"/>
  </w:style>
  <w:style w:type="character" w:customStyle="1" w:styleId="WW8Num18z5">
    <w:name w:val="WW8Num18z5"/>
    <w:rsid w:val="00BB3E7A"/>
  </w:style>
  <w:style w:type="character" w:customStyle="1" w:styleId="WW8Num18z6">
    <w:name w:val="WW8Num18z6"/>
    <w:rsid w:val="00BB3E7A"/>
  </w:style>
  <w:style w:type="character" w:customStyle="1" w:styleId="WW8Num18z7">
    <w:name w:val="WW8Num18z7"/>
    <w:rsid w:val="00BB3E7A"/>
  </w:style>
  <w:style w:type="character" w:customStyle="1" w:styleId="WW8Num18z8">
    <w:name w:val="WW8Num18z8"/>
    <w:rsid w:val="00BB3E7A"/>
  </w:style>
  <w:style w:type="character" w:customStyle="1" w:styleId="WW8Num19z0">
    <w:name w:val="WW8Num19z0"/>
    <w:rsid w:val="00BB3E7A"/>
  </w:style>
  <w:style w:type="character" w:customStyle="1" w:styleId="WW8Num19z1">
    <w:name w:val="WW8Num19z1"/>
    <w:rsid w:val="00BB3E7A"/>
    <w:rPr>
      <w:rFonts w:ascii="Times New Roman" w:eastAsia="Times New Roman" w:hAnsi="Times New Roman" w:cs="Times New Roman"/>
    </w:rPr>
  </w:style>
  <w:style w:type="character" w:customStyle="1" w:styleId="WW8Num19z2">
    <w:name w:val="WW8Num19z2"/>
    <w:rsid w:val="00BB3E7A"/>
  </w:style>
  <w:style w:type="character" w:customStyle="1" w:styleId="WW8Num19z3">
    <w:name w:val="WW8Num19z3"/>
    <w:rsid w:val="00BB3E7A"/>
  </w:style>
  <w:style w:type="character" w:customStyle="1" w:styleId="WW8Num19z4">
    <w:name w:val="WW8Num19z4"/>
    <w:rsid w:val="00BB3E7A"/>
  </w:style>
  <w:style w:type="character" w:customStyle="1" w:styleId="WW8Num19z5">
    <w:name w:val="WW8Num19z5"/>
    <w:rsid w:val="00BB3E7A"/>
  </w:style>
  <w:style w:type="character" w:customStyle="1" w:styleId="WW8Num19z6">
    <w:name w:val="WW8Num19z6"/>
    <w:rsid w:val="00BB3E7A"/>
  </w:style>
  <w:style w:type="character" w:customStyle="1" w:styleId="WW8Num19z7">
    <w:name w:val="WW8Num19z7"/>
    <w:rsid w:val="00BB3E7A"/>
  </w:style>
  <w:style w:type="character" w:customStyle="1" w:styleId="WW8Num19z8">
    <w:name w:val="WW8Num19z8"/>
    <w:rsid w:val="00BB3E7A"/>
  </w:style>
  <w:style w:type="character" w:customStyle="1" w:styleId="WW8Num20z0">
    <w:name w:val="WW8Num20z0"/>
    <w:rsid w:val="00BB3E7A"/>
    <w:rPr>
      <w:rFonts w:hint="default"/>
    </w:rPr>
  </w:style>
  <w:style w:type="character" w:customStyle="1" w:styleId="WW8Num20z1">
    <w:name w:val="WW8Num20z1"/>
    <w:rsid w:val="00BB3E7A"/>
  </w:style>
  <w:style w:type="character" w:customStyle="1" w:styleId="WW8Num20z2">
    <w:name w:val="WW8Num20z2"/>
    <w:rsid w:val="00BB3E7A"/>
  </w:style>
  <w:style w:type="character" w:customStyle="1" w:styleId="WW8Num20z3">
    <w:name w:val="WW8Num20z3"/>
    <w:rsid w:val="00BB3E7A"/>
  </w:style>
  <w:style w:type="character" w:customStyle="1" w:styleId="WW8Num20z4">
    <w:name w:val="WW8Num20z4"/>
    <w:rsid w:val="00BB3E7A"/>
  </w:style>
  <w:style w:type="character" w:customStyle="1" w:styleId="WW8Num20z5">
    <w:name w:val="WW8Num20z5"/>
    <w:rsid w:val="00BB3E7A"/>
  </w:style>
  <w:style w:type="character" w:customStyle="1" w:styleId="WW8Num20z6">
    <w:name w:val="WW8Num20z6"/>
    <w:rsid w:val="00BB3E7A"/>
  </w:style>
  <w:style w:type="character" w:customStyle="1" w:styleId="WW8Num20z7">
    <w:name w:val="WW8Num20z7"/>
    <w:rsid w:val="00BB3E7A"/>
  </w:style>
  <w:style w:type="character" w:customStyle="1" w:styleId="WW8Num20z8">
    <w:name w:val="WW8Num20z8"/>
    <w:rsid w:val="00BB3E7A"/>
  </w:style>
  <w:style w:type="character" w:customStyle="1" w:styleId="WW8Num21z0">
    <w:name w:val="WW8Num21z0"/>
    <w:rsid w:val="00BB3E7A"/>
    <w:rPr>
      <w:b/>
    </w:rPr>
  </w:style>
  <w:style w:type="character" w:customStyle="1" w:styleId="WW8Num21z1">
    <w:name w:val="WW8Num21z1"/>
    <w:rsid w:val="00BB3E7A"/>
  </w:style>
  <w:style w:type="character" w:customStyle="1" w:styleId="WW8Num21z2">
    <w:name w:val="WW8Num21z2"/>
    <w:rsid w:val="00BB3E7A"/>
  </w:style>
  <w:style w:type="character" w:customStyle="1" w:styleId="WW8Num21z3">
    <w:name w:val="WW8Num21z3"/>
    <w:rsid w:val="00BB3E7A"/>
  </w:style>
  <w:style w:type="character" w:customStyle="1" w:styleId="WW8Num21z4">
    <w:name w:val="WW8Num21z4"/>
    <w:rsid w:val="00BB3E7A"/>
  </w:style>
  <w:style w:type="character" w:customStyle="1" w:styleId="WW8Num21z5">
    <w:name w:val="WW8Num21z5"/>
    <w:rsid w:val="00BB3E7A"/>
  </w:style>
  <w:style w:type="character" w:customStyle="1" w:styleId="WW8Num21z6">
    <w:name w:val="WW8Num21z6"/>
    <w:rsid w:val="00BB3E7A"/>
  </w:style>
  <w:style w:type="character" w:customStyle="1" w:styleId="WW8Num21z7">
    <w:name w:val="WW8Num21z7"/>
    <w:rsid w:val="00BB3E7A"/>
  </w:style>
  <w:style w:type="character" w:customStyle="1" w:styleId="WW8Num21z8">
    <w:name w:val="WW8Num21z8"/>
    <w:rsid w:val="00BB3E7A"/>
  </w:style>
  <w:style w:type="character" w:customStyle="1" w:styleId="WW8Num22z1">
    <w:name w:val="WW8Num22z1"/>
    <w:rsid w:val="00BB3E7A"/>
  </w:style>
  <w:style w:type="character" w:customStyle="1" w:styleId="WW8Num22z2">
    <w:name w:val="WW8Num22z2"/>
    <w:rsid w:val="00BB3E7A"/>
  </w:style>
  <w:style w:type="character" w:customStyle="1" w:styleId="WW8Num22z3">
    <w:name w:val="WW8Num22z3"/>
    <w:rsid w:val="00BB3E7A"/>
  </w:style>
  <w:style w:type="character" w:customStyle="1" w:styleId="WW8Num22z4">
    <w:name w:val="WW8Num22z4"/>
    <w:rsid w:val="00BB3E7A"/>
  </w:style>
  <w:style w:type="character" w:customStyle="1" w:styleId="WW8Num22z5">
    <w:name w:val="WW8Num22z5"/>
    <w:rsid w:val="00BB3E7A"/>
  </w:style>
  <w:style w:type="character" w:customStyle="1" w:styleId="WW8Num22z6">
    <w:name w:val="WW8Num22z6"/>
    <w:rsid w:val="00BB3E7A"/>
  </w:style>
  <w:style w:type="character" w:customStyle="1" w:styleId="WW8Num22z7">
    <w:name w:val="WW8Num22z7"/>
    <w:rsid w:val="00BB3E7A"/>
  </w:style>
  <w:style w:type="character" w:customStyle="1" w:styleId="WW8Num22z8">
    <w:name w:val="WW8Num22z8"/>
    <w:rsid w:val="00BB3E7A"/>
  </w:style>
  <w:style w:type="character" w:customStyle="1" w:styleId="WW8Num23z0">
    <w:name w:val="WW8Num23z0"/>
    <w:rsid w:val="00BB3E7A"/>
  </w:style>
  <w:style w:type="character" w:customStyle="1" w:styleId="WW8Num23z1">
    <w:name w:val="WW8Num23z1"/>
    <w:rsid w:val="00BB3E7A"/>
  </w:style>
  <w:style w:type="character" w:customStyle="1" w:styleId="WW8Num23z2">
    <w:name w:val="WW8Num23z2"/>
    <w:rsid w:val="00BB3E7A"/>
  </w:style>
  <w:style w:type="character" w:customStyle="1" w:styleId="WW8Num23z3">
    <w:name w:val="WW8Num23z3"/>
    <w:rsid w:val="00BB3E7A"/>
  </w:style>
  <w:style w:type="character" w:customStyle="1" w:styleId="WW8Num23z4">
    <w:name w:val="WW8Num23z4"/>
    <w:rsid w:val="00BB3E7A"/>
  </w:style>
  <w:style w:type="character" w:customStyle="1" w:styleId="WW8Num23z5">
    <w:name w:val="WW8Num23z5"/>
    <w:rsid w:val="00BB3E7A"/>
  </w:style>
  <w:style w:type="character" w:customStyle="1" w:styleId="WW8Num23z6">
    <w:name w:val="WW8Num23z6"/>
    <w:rsid w:val="00BB3E7A"/>
  </w:style>
  <w:style w:type="character" w:customStyle="1" w:styleId="WW8Num23z7">
    <w:name w:val="WW8Num23z7"/>
    <w:rsid w:val="00BB3E7A"/>
  </w:style>
  <w:style w:type="character" w:customStyle="1" w:styleId="WW8Num23z8">
    <w:name w:val="WW8Num23z8"/>
    <w:rsid w:val="00BB3E7A"/>
  </w:style>
  <w:style w:type="character" w:customStyle="1" w:styleId="WW8Num24z1">
    <w:name w:val="WW8Num24z1"/>
    <w:rsid w:val="00BB3E7A"/>
    <w:rPr>
      <w:rFonts w:ascii="Courier New" w:hAnsi="Courier New" w:cs="Courier New" w:hint="default"/>
    </w:rPr>
  </w:style>
  <w:style w:type="character" w:customStyle="1" w:styleId="WW8Num24z2">
    <w:name w:val="WW8Num24z2"/>
    <w:rsid w:val="00BB3E7A"/>
    <w:rPr>
      <w:rFonts w:ascii="Wingdings" w:hAnsi="Wingdings" w:cs="Wingdings" w:hint="default"/>
    </w:rPr>
  </w:style>
  <w:style w:type="character" w:customStyle="1" w:styleId="WW8Num24z3">
    <w:name w:val="WW8Num24z3"/>
    <w:rsid w:val="00BB3E7A"/>
    <w:rPr>
      <w:rFonts w:ascii="Symbol" w:hAnsi="Symbol" w:cs="Symbol" w:hint="default"/>
    </w:rPr>
  </w:style>
  <w:style w:type="character" w:customStyle="1" w:styleId="WW8Num25z1">
    <w:name w:val="WW8Num25z1"/>
    <w:rsid w:val="00BB3E7A"/>
  </w:style>
  <w:style w:type="character" w:customStyle="1" w:styleId="WW8Num25z2">
    <w:name w:val="WW8Num25z2"/>
    <w:rsid w:val="00BB3E7A"/>
  </w:style>
  <w:style w:type="character" w:customStyle="1" w:styleId="WW8Num25z3">
    <w:name w:val="WW8Num25z3"/>
    <w:rsid w:val="00BB3E7A"/>
  </w:style>
  <w:style w:type="character" w:customStyle="1" w:styleId="WW8Num25z4">
    <w:name w:val="WW8Num25z4"/>
    <w:rsid w:val="00BB3E7A"/>
  </w:style>
  <w:style w:type="character" w:customStyle="1" w:styleId="WW8Num25z5">
    <w:name w:val="WW8Num25z5"/>
    <w:rsid w:val="00BB3E7A"/>
  </w:style>
  <w:style w:type="character" w:customStyle="1" w:styleId="WW8Num25z6">
    <w:name w:val="WW8Num25z6"/>
    <w:rsid w:val="00BB3E7A"/>
  </w:style>
  <w:style w:type="character" w:customStyle="1" w:styleId="WW8Num25z7">
    <w:name w:val="WW8Num25z7"/>
    <w:rsid w:val="00BB3E7A"/>
  </w:style>
  <w:style w:type="character" w:customStyle="1" w:styleId="WW8Num25z8">
    <w:name w:val="WW8Num25z8"/>
    <w:rsid w:val="00BB3E7A"/>
  </w:style>
  <w:style w:type="character" w:customStyle="1" w:styleId="WW8Num26z0">
    <w:name w:val="WW8Num26z0"/>
    <w:rsid w:val="00BB3E7A"/>
    <w:rPr>
      <w:rFonts w:ascii="Times New Roman" w:hAnsi="Times New Roman" w:cs="Times New Roman" w:hint="default"/>
      <w:b w:val="0"/>
      <w:i w:val="0"/>
      <w:sz w:val="24"/>
    </w:rPr>
  </w:style>
  <w:style w:type="character" w:customStyle="1" w:styleId="WW8Num26z1">
    <w:name w:val="WW8Num26z1"/>
    <w:rsid w:val="00BB3E7A"/>
  </w:style>
  <w:style w:type="character" w:customStyle="1" w:styleId="WW8Num26z2">
    <w:name w:val="WW8Num26z2"/>
    <w:rsid w:val="00BB3E7A"/>
  </w:style>
  <w:style w:type="character" w:customStyle="1" w:styleId="WW8Num26z3">
    <w:name w:val="WW8Num26z3"/>
    <w:rsid w:val="00BB3E7A"/>
  </w:style>
  <w:style w:type="character" w:customStyle="1" w:styleId="WW8Num26z4">
    <w:name w:val="WW8Num26z4"/>
    <w:rsid w:val="00BB3E7A"/>
  </w:style>
  <w:style w:type="character" w:customStyle="1" w:styleId="WW8Num26z5">
    <w:name w:val="WW8Num26z5"/>
    <w:rsid w:val="00BB3E7A"/>
  </w:style>
  <w:style w:type="character" w:customStyle="1" w:styleId="WW8Num26z6">
    <w:name w:val="WW8Num26z6"/>
    <w:rsid w:val="00BB3E7A"/>
  </w:style>
  <w:style w:type="character" w:customStyle="1" w:styleId="WW8Num26z7">
    <w:name w:val="WW8Num26z7"/>
    <w:rsid w:val="00BB3E7A"/>
  </w:style>
  <w:style w:type="character" w:customStyle="1" w:styleId="WW8Num26z8">
    <w:name w:val="WW8Num26z8"/>
    <w:rsid w:val="00BB3E7A"/>
  </w:style>
  <w:style w:type="character" w:customStyle="1" w:styleId="WW8Num29z0">
    <w:name w:val="WW8Num29z0"/>
    <w:rsid w:val="00BB3E7A"/>
  </w:style>
  <w:style w:type="character" w:customStyle="1" w:styleId="WW8Num29z1">
    <w:name w:val="WW8Num29z1"/>
    <w:rsid w:val="00BB3E7A"/>
  </w:style>
  <w:style w:type="character" w:customStyle="1" w:styleId="WW8Num29z2">
    <w:name w:val="WW8Num29z2"/>
    <w:rsid w:val="00BB3E7A"/>
  </w:style>
  <w:style w:type="character" w:customStyle="1" w:styleId="WW8Num29z3">
    <w:name w:val="WW8Num29z3"/>
    <w:rsid w:val="00BB3E7A"/>
  </w:style>
  <w:style w:type="character" w:customStyle="1" w:styleId="WW8Num29z4">
    <w:name w:val="WW8Num29z4"/>
    <w:rsid w:val="00BB3E7A"/>
  </w:style>
  <w:style w:type="character" w:customStyle="1" w:styleId="WW8Num29z5">
    <w:name w:val="WW8Num29z5"/>
    <w:rsid w:val="00BB3E7A"/>
  </w:style>
  <w:style w:type="character" w:customStyle="1" w:styleId="WW8Num29z6">
    <w:name w:val="WW8Num29z6"/>
    <w:rsid w:val="00BB3E7A"/>
  </w:style>
  <w:style w:type="character" w:customStyle="1" w:styleId="WW8Num29z7">
    <w:name w:val="WW8Num29z7"/>
    <w:rsid w:val="00BB3E7A"/>
  </w:style>
  <w:style w:type="character" w:customStyle="1" w:styleId="WW8Num29z8">
    <w:name w:val="WW8Num29z8"/>
    <w:rsid w:val="00BB3E7A"/>
  </w:style>
  <w:style w:type="character" w:customStyle="1" w:styleId="WW8Num30z0">
    <w:name w:val="WW8Num30z0"/>
    <w:rsid w:val="00BB3E7A"/>
    <w:rPr>
      <w:rFonts w:hint="default"/>
    </w:rPr>
  </w:style>
  <w:style w:type="character" w:customStyle="1" w:styleId="WW8Num31z0">
    <w:name w:val="WW8Num31z0"/>
    <w:rsid w:val="00BB3E7A"/>
  </w:style>
  <w:style w:type="character" w:customStyle="1" w:styleId="WW8Num31z1">
    <w:name w:val="WW8Num31z1"/>
    <w:rsid w:val="00BB3E7A"/>
  </w:style>
  <w:style w:type="character" w:customStyle="1" w:styleId="WW8Num31z2">
    <w:name w:val="WW8Num31z2"/>
    <w:rsid w:val="00BB3E7A"/>
  </w:style>
  <w:style w:type="character" w:customStyle="1" w:styleId="WW8Num31z3">
    <w:name w:val="WW8Num31z3"/>
    <w:rsid w:val="00BB3E7A"/>
  </w:style>
  <w:style w:type="character" w:customStyle="1" w:styleId="WW8Num31z4">
    <w:name w:val="WW8Num31z4"/>
    <w:rsid w:val="00BB3E7A"/>
  </w:style>
  <w:style w:type="character" w:customStyle="1" w:styleId="WW8Num31z5">
    <w:name w:val="WW8Num31z5"/>
    <w:rsid w:val="00BB3E7A"/>
  </w:style>
  <w:style w:type="character" w:customStyle="1" w:styleId="WW8Num31z6">
    <w:name w:val="WW8Num31z6"/>
    <w:rsid w:val="00BB3E7A"/>
  </w:style>
  <w:style w:type="character" w:customStyle="1" w:styleId="WW8Num31z7">
    <w:name w:val="WW8Num31z7"/>
    <w:rsid w:val="00BB3E7A"/>
  </w:style>
  <w:style w:type="character" w:customStyle="1" w:styleId="WW8Num31z8">
    <w:name w:val="WW8Num31z8"/>
    <w:rsid w:val="00BB3E7A"/>
  </w:style>
  <w:style w:type="character" w:customStyle="1" w:styleId="WW8Num32z1">
    <w:name w:val="WW8Num32z1"/>
    <w:rsid w:val="00BB3E7A"/>
  </w:style>
  <w:style w:type="character" w:customStyle="1" w:styleId="WW8Num32z2">
    <w:name w:val="WW8Num32z2"/>
    <w:rsid w:val="00BB3E7A"/>
  </w:style>
  <w:style w:type="character" w:customStyle="1" w:styleId="WW8Num32z3">
    <w:name w:val="WW8Num32z3"/>
    <w:rsid w:val="00BB3E7A"/>
  </w:style>
  <w:style w:type="character" w:customStyle="1" w:styleId="WW8Num32z4">
    <w:name w:val="WW8Num32z4"/>
    <w:rsid w:val="00BB3E7A"/>
  </w:style>
  <w:style w:type="character" w:customStyle="1" w:styleId="WW8Num32z5">
    <w:name w:val="WW8Num32z5"/>
    <w:rsid w:val="00BB3E7A"/>
  </w:style>
  <w:style w:type="character" w:customStyle="1" w:styleId="WW8Num32z6">
    <w:name w:val="WW8Num32z6"/>
    <w:rsid w:val="00BB3E7A"/>
  </w:style>
  <w:style w:type="character" w:customStyle="1" w:styleId="WW8Num32z7">
    <w:name w:val="WW8Num32z7"/>
    <w:rsid w:val="00BB3E7A"/>
  </w:style>
  <w:style w:type="character" w:customStyle="1" w:styleId="WW8Num32z8">
    <w:name w:val="WW8Num32z8"/>
    <w:rsid w:val="00BB3E7A"/>
  </w:style>
  <w:style w:type="character" w:customStyle="1" w:styleId="WW8Num33z0">
    <w:name w:val="WW8Num33z0"/>
    <w:rsid w:val="00BB3E7A"/>
    <w:rPr>
      <w:rFonts w:ascii="Wingdings" w:hAnsi="Wingdings" w:cs="Wingdings" w:hint="default"/>
    </w:rPr>
  </w:style>
  <w:style w:type="character" w:customStyle="1" w:styleId="WW8Num34z1">
    <w:name w:val="WW8Num34z1"/>
    <w:rsid w:val="00BB3E7A"/>
  </w:style>
  <w:style w:type="character" w:customStyle="1" w:styleId="WW8Num34z2">
    <w:name w:val="WW8Num34z2"/>
    <w:rsid w:val="00BB3E7A"/>
  </w:style>
  <w:style w:type="character" w:customStyle="1" w:styleId="WW8Num34z3">
    <w:name w:val="WW8Num34z3"/>
    <w:rsid w:val="00BB3E7A"/>
  </w:style>
  <w:style w:type="character" w:customStyle="1" w:styleId="WW8Num34z4">
    <w:name w:val="WW8Num34z4"/>
    <w:rsid w:val="00BB3E7A"/>
  </w:style>
  <w:style w:type="character" w:customStyle="1" w:styleId="WW8Num34z5">
    <w:name w:val="WW8Num34z5"/>
    <w:rsid w:val="00BB3E7A"/>
  </w:style>
  <w:style w:type="character" w:customStyle="1" w:styleId="WW8Num34z6">
    <w:name w:val="WW8Num34z6"/>
    <w:rsid w:val="00BB3E7A"/>
  </w:style>
  <w:style w:type="character" w:customStyle="1" w:styleId="WW8Num34z7">
    <w:name w:val="WW8Num34z7"/>
    <w:rsid w:val="00BB3E7A"/>
  </w:style>
  <w:style w:type="character" w:customStyle="1" w:styleId="WW8Num34z8">
    <w:name w:val="WW8Num34z8"/>
    <w:rsid w:val="00BB3E7A"/>
  </w:style>
  <w:style w:type="character" w:customStyle="1" w:styleId="WW8Num35z0">
    <w:name w:val="WW8Num35z0"/>
    <w:rsid w:val="00BB3E7A"/>
    <w:rPr>
      <w:rFonts w:hint="default"/>
      <w:b w:val="0"/>
      <w:u w:val="none"/>
    </w:rPr>
  </w:style>
  <w:style w:type="character" w:customStyle="1" w:styleId="WW8Num35z1">
    <w:name w:val="WW8Num35z1"/>
    <w:rsid w:val="00BB3E7A"/>
  </w:style>
  <w:style w:type="character" w:customStyle="1" w:styleId="WW8Num35z2">
    <w:name w:val="WW8Num35z2"/>
    <w:rsid w:val="00BB3E7A"/>
  </w:style>
  <w:style w:type="character" w:customStyle="1" w:styleId="WW8Num35z3">
    <w:name w:val="WW8Num35z3"/>
    <w:rsid w:val="00BB3E7A"/>
  </w:style>
  <w:style w:type="character" w:customStyle="1" w:styleId="WW8Num35z4">
    <w:name w:val="WW8Num35z4"/>
    <w:rsid w:val="00BB3E7A"/>
  </w:style>
  <w:style w:type="character" w:customStyle="1" w:styleId="WW8Num35z5">
    <w:name w:val="WW8Num35z5"/>
    <w:rsid w:val="00BB3E7A"/>
  </w:style>
  <w:style w:type="character" w:customStyle="1" w:styleId="WW8Num35z6">
    <w:name w:val="WW8Num35z6"/>
    <w:rsid w:val="00BB3E7A"/>
  </w:style>
  <w:style w:type="character" w:customStyle="1" w:styleId="WW8Num35z7">
    <w:name w:val="WW8Num35z7"/>
    <w:rsid w:val="00BB3E7A"/>
  </w:style>
  <w:style w:type="character" w:customStyle="1" w:styleId="WW8Num35z8">
    <w:name w:val="WW8Num35z8"/>
    <w:rsid w:val="00BB3E7A"/>
  </w:style>
  <w:style w:type="character" w:customStyle="1" w:styleId="WW8Num36z0">
    <w:name w:val="WW8Num36z0"/>
    <w:rsid w:val="00BB3E7A"/>
    <w:rPr>
      <w:rFonts w:hint="default"/>
    </w:rPr>
  </w:style>
  <w:style w:type="character" w:customStyle="1" w:styleId="WW8Num37z1">
    <w:name w:val="WW8Num37z1"/>
    <w:rsid w:val="00BB3E7A"/>
    <w:rPr>
      <w:rFonts w:hint="default"/>
    </w:rPr>
  </w:style>
  <w:style w:type="character" w:customStyle="1" w:styleId="WW8Num38z2">
    <w:name w:val="WW8Num38z2"/>
    <w:rsid w:val="00BB3E7A"/>
    <w:rPr>
      <w:rFonts w:ascii="Wingdings" w:hAnsi="Wingdings" w:cs="Wingdings" w:hint="default"/>
    </w:rPr>
  </w:style>
  <w:style w:type="character" w:customStyle="1" w:styleId="WW8Num38z4">
    <w:name w:val="WW8Num38z4"/>
    <w:rsid w:val="00BB3E7A"/>
    <w:rPr>
      <w:rFonts w:ascii="Courier New" w:hAnsi="Courier New" w:cs="Courier New" w:hint="default"/>
    </w:rPr>
  </w:style>
  <w:style w:type="character" w:customStyle="1" w:styleId="WW8Num39z1">
    <w:name w:val="WW8Num39z1"/>
    <w:rsid w:val="00BB3E7A"/>
  </w:style>
  <w:style w:type="character" w:customStyle="1" w:styleId="WW8Num39z2">
    <w:name w:val="WW8Num39z2"/>
    <w:rsid w:val="00BB3E7A"/>
  </w:style>
  <w:style w:type="character" w:customStyle="1" w:styleId="WW8Num39z3">
    <w:name w:val="WW8Num39z3"/>
    <w:rsid w:val="00BB3E7A"/>
  </w:style>
  <w:style w:type="character" w:customStyle="1" w:styleId="WW8Num39z4">
    <w:name w:val="WW8Num39z4"/>
    <w:rsid w:val="00BB3E7A"/>
  </w:style>
  <w:style w:type="character" w:customStyle="1" w:styleId="WW8Num39z5">
    <w:name w:val="WW8Num39z5"/>
    <w:rsid w:val="00BB3E7A"/>
  </w:style>
  <w:style w:type="character" w:customStyle="1" w:styleId="WW8Num39z6">
    <w:name w:val="WW8Num39z6"/>
    <w:rsid w:val="00BB3E7A"/>
  </w:style>
  <w:style w:type="character" w:customStyle="1" w:styleId="WW8Num39z7">
    <w:name w:val="WW8Num39z7"/>
    <w:rsid w:val="00BB3E7A"/>
  </w:style>
  <w:style w:type="character" w:customStyle="1" w:styleId="WW8Num39z8">
    <w:name w:val="WW8Num39z8"/>
    <w:rsid w:val="00BB3E7A"/>
  </w:style>
  <w:style w:type="character" w:customStyle="1" w:styleId="WW8Num40z0">
    <w:name w:val="WW8Num40z0"/>
    <w:rsid w:val="00BB3E7A"/>
    <w:rPr>
      <w:rFonts w:hint="default"/>
    </w:rPr>
  </w:style>
  <w:style w:type="character" w:customStyle="1" w:styleId="WW8Num40z2">
    <w:name w:val="WW8Num40z2"/>
    <w:rsid w:val="00BB3E7A"/>
  </w:style>
  <w:style w:type="character" w:customStyle="1" w:styleId="WW8Num40z3">
    <w:name w:val="WW8Num40z3"/>
    <w:rsid w:val="00BB3E7A"/>
  </w:style>
  <w:style w:type="character" w:customStyle="1" w:styleId="WW8Num40z4">
    <w:name w:val="WW8Num40z4"/>
    <w:rsid w:val="00BB3E7A"/>
  </w:style>
  <w:style w:type="character" w:customStyle="1" w:styleId="WW8Num40z5">
    <w:name w:val="WW8Num40z5"/>
    <w:rsid w:val="00BB3E7A"/>
  </w:style>
  <w:style w:type="character" w:customStyle="1" w:styleId="WW8Num40z6">
    <w:name w:val="WW8Num40z6"/>
    <w:rsid w:val="00BB3E7A"/>
  </w:style>
  <w:style w:type="character" w:customStyle="1" w:styleId="WW8Num40z7">
    <w:name w:val="WW8Num40z7"/>
    <w:rsid w:val="00BB3E7A"/>
  </w:style>
  <w:style w:type="character" w:customStyle="1" w:styleId="WW8Num40z8">
    <w:name w:val="WW8Num40z8"/>
    <w:rsid w:val="00BB3E7A"/>
  </w:style>
  <w:style w:type="character" w:customStyle="1" w:styleId="WW8Num41z1">
    <w:name w:val="WW8Num41z1"/>
    <w:rsid w:val="00BB3E7A"/>
  </w:style>
  <w:style w:type="character" w:customStyle="1" w:styleId="WW8Num41z2">
    <w:name w:val="WW8Num41z2"/>
    <w:rsid w:val="00BB3E7A"/>
  </w:style>
  <w:style w:type="character" w:customStyle="1" w:styleId="WW8Num41z3">
    <w:name w:val="WW8Num41z3"/>
    <w:rsid w:val="00BB3E7A"/>
  </w:style>
  <w:style w:type="character" w:customStyle="1" w:styleId="WW8Num41z4">
    <w:name w:val="WW8Num41z4"/>
    <w:rsid w:val="00BB3E7A"/>
  </w:style>
  <w:style w:type="character" w:customStyle="1" w:styleId="WW8Num41z5">
    <w:name w:val="WW8Num41z5"/>
    <w:rsid w:val="00BB3E7A"/>
  </w:style>
  <w:style w:type="character" w:customStyle="1" w:styleId="WW8Num41z6">
    <w:name w:val="WW8Num41z6"/>
    <w:rsid w:val="00BB3E7A"/>
  </w:style>
  <w:style w:type="character" w:customStyle="1" w:styleId="WW8Num41z7">
    <w:name w:val="WW8Num41z7"/>
    <w:rsid w:val="00BB3E7A"/>
  </w:style>
  <w:style w:type="character" w:customStyle="1" w:styleId="WW8Num41z8">
    <w:name w:val="WW8Num41z8"/>
    <w:rsid w:val="00BB3E7A"/>
  </w:style>
  <w:style w:type="character" w:customStyle="1" w:styleId="WW8Num42z1">
    <w:name w:val="WW8Num42z1"/>
    <w:rsid w:val="00BB3E7A"/>
  </w:style>
  <w:style w:type="character" w:customStyle="1" w:styleId="WW8Num42z2">
    <w:name w:val="WW8Num42z2"/>
    <w:rsid w:val="00BB3E7A"/>
  </w:style>
  <w:style w:type="character" w:customStyle="1" w:styleId="WW8Num42z3">
    <w:name w:val="WW8Num42z3"/>
    <w:rsid w:val="00BB3E7A"/>
  </w:style>
  <w:style w:type="character" w:customStyle="1" w:styleId="WW8Num42z4">
    <w:name w:val="WW8Num42z4"/>
    <w:rsid w:val="00BB3E7A"/>
  </w:style>
  <w:style w:type="character" w:customStyle="1" w:styleId="WW8Num42z5">
    <w:name w:val="WW8Num42z5"/>
    <w:rsid w:val="00BB3E7A"/>
  </w:style>
  <w:style w:type="character" w:customStyle="1" w:styleId="WW8Num42z6">
    <w:name w:val="WW8Num42z6"/>
    <w:rsid w:val="00BB3E7A"/>
  </w:style>
  <w:style w:type="character" w:customStyle="1" w:styleId="WW8Num42z7">
    <w:name w:val="WW8Num42z7"/>
    <w:rsid w:val="00BB3E7A"/>
  </w:style>
  <w:style w:type="character" w:customStyle="1" w:styleId="WW8Num42z8">
    <w:name w:val="WW8Num42z8"/>
    <w:rsid w:val="00BB3E7A"/>
  </w:style>
  <w:style w:type="character" w:customStyle="1" w:styleId="WW8Num43z1">
    <w:name w:val="WW8Num43z1"/>
    <w:rsid w:val="00BB3E7A"/>
  </w:style>
  <w:style w:type="character" w:customStyle="1" w:styleId="WW8Num43z2">
    <w:name w:val="WW8Num43z2"/>
    <w:rsid w:val="00BB3E7A"/>
  </w:style>
  <w:style w:type="character" w:customStyle="1" w:styleId="WW8Num43z3">
    <w:name w:val="WW8Num43z3"/>
    <w:rsid w:val="00BB3E7A"/>
  </w:style>
  <w:style w:type="character" w:customStyle="1" w:styleId="WW8Num43z4">
    <w:name w:val="WW8Num43z4"/>
    <w:rsid w:val="00BB3E7A"/>
  </w:style>
  <w:style w:type="character" w:customStyle="1" w:styleId="WW8Num43z5">
    <w:name w:val="WW8Num43z5"/>
    <w:rsid w:val="00BB3E7A"/>
  </w:style>
  <w:style w:type="character" w:customStyle="1" w:styleId="WW8Num43z6">
    <w:name w:val="WW8Num43z6"/>
    <w:rsid w:val="00BB3E7A"/>
  </w:style>
  <w:style w:type="character" w:customStyle="1" w:styleId="WW8Num43z7">
    <w:name w:val="WW8Num43z7"/>
    <w:rsid w:val="00BB3E7A"/>
  </w:style>
  <w:style w:type="character" w:customStyle="1" w:styleId="WW8Num43z8">
    <w:name w:val="WW8Num43z8"/>
    <w:rsid w:val="00BB3E7A"/>
  </w:style>
  <w:style w:type="character" w:customStyle="1" w:styleId="WW8Num44z0">
    <w:name w:val="WW8Num44z0"/>
    <w:rsid w:val="00BB3E7A"/>
  </w:style>
  <w:style w:type="character" w:customStyle="1" w:styleId="WW8Num44z1">
    <w:name w:val="WW8Num44z1"/>
    <w:rsid w:val="00BB3E7A"/>
  </w:style>
  <w:style w:type="character" w:customStyle="1" w:styleId="WW8Num44z2">
    <w:name w:val="WW8Num44z2"/>
    <w:rsid w:val="00BB3E7A"/>
  </w:style>
  <w:style w:type="character" w:customStyle="1" w:styleId="WW8Num44z3">
    <w:name w:val="WW8Num44z3"/>
    <w:rsid w:val="00BB3E7A"/>
  </w:style>
  <w:style w:type="character" w:customStyle="1" w:styleId="WW8Num44z4">
    <w:name w:val="WW8Num44z4"/>
    <w:rsid w:val="00BB3E7A"/>
  </w:style>
  <w:style w:type="character" w:customStyle="1" w:styleId="WW8Num44z5">
    <w:name w:val="WW8Num44z5"/>
    <w:rsid w:val="00BB3E7A"/>
  </w:style>
  <w:style w:type="character" w:customStyle="1" w:styleId="WW8Num44z6">
    <w:name w:val="WW8Num44z6"/>
    <w:rsid w:val="00BB3E7A"/>
  </w:style>
  <w:style w:type="character" w:customStyle="1" w:styleId="WW8Num44z7">
    <w:name w:val="WW8Num44z7"/>
    <w:rsid w:val="00BB3E7A"/>
  </w:style>
  <w:style w:type="character" w:customStyle="1" w:styleId="WW8Num44z8">
    <w:name w:val="WW8Num44z8"/>
    <w:rsid w:val="00BB3E7A"/>
  </w:style>
  <w:style w:type="character" w:customStyle="1" w:styleId="WW8Num45z0">
    <w:name w:val="WW8Num45z0"/>
    <w:rsid w:val="00BB3E7A"/>
    <w:rPr>
      <w:rFonts w:ascii="Times New Roman" w:hAnsi="Times New Roman" w:cs="Times New Roman" w:hint="default"/>
    </w:rPr>
  </w:style>
  <w:style w:type="character" w:customStyle="1" w:styleId="WW8Num45z1">
    <w:name w:val="WW8Num45z1"/>
    <w:rsid w:val="00BB3E7A"/>
    <w:rPr>
      <w:rFonts w:ascii="Courier New" w:hAnsi="Courier New" w:cs="Courier New" w:hint="default"/>
    </w:rPr>
  </w:style>
  <w:style w:type="character" w:customStyle="1" w:styleId="WW8Num45z2">
    <w:name w:val="WW8Num45z2"/>
    <w:rsid w:val="00BB3E7A"/>
    <w:rPr>
      <w:rFonts w:ascii="Wingdings" w:hAnsi="Wingdings" w:cs="Wingdings" w:hint="default"/>
    </w:rPr>
  </w:style>
  <w:style w:type="character" w:customStyle="1" w:styleId="WW8Num45z3">
    <w:name w:val="WW8Num45z3"/>
    <w:rsid w:val="00BB3E7A"/>
    <w:rPr>
      <w:rFonts w:ascii="Symbol" w:hAnsi="Symbol" w:cs="Symbol" w:hint="default"/>
    </w:rPr>
  </w:style>
  <w:style w:type="character" w:customStyle="1" w:styleId="WW8Num46z1">
    <w:name w:val="WW8Num46z1"/>
    <w:rsid w:val="00BB3E7A"/>
    <w:rPr>
      <w:rFonts w:hint="default"/>
    </w:rPr>
  </w:style>
  <w:style w:type="character" w:customStyle="1" w:styleId="WW8Num46z3">
    <w:name w:val="WW8Num46z3"/>
    <w:rsid w:val="00BB3E7A"/>
    <w:rPr>
      <w:rFonts w:ascii="Symbol" w:hAnsi="Symbol" w:cs="Symbol" w:hint="default"/>
    </w:rPr>
  </w:style>
  <w:style w:type="character" w:customStyle="1" w:styleId="WW8Num46z4">
    <w:name w:val="WW8Num46z4"/>
    <w:rsid w:val="00BB3E7A"/>
    <w:rPr>
      <w:rFonts w:ascii="Courier New" w:hAnsi="Courier New" w:cs="Courier New" w:hint="default"/>
    </w:rPr>
  </w:style>
  <w:style w:type="character" w:customStyle="1" w:styleId="s16">
    <w:name w:val="s16"/>
    <w:basedOn w:val="Domylnaczcionkaakapitu1"/>
    <w:rsid w:val="00BB3E7A"/>
  </w:style>
  <w:style w:type="character" w:customStyle="1" w:styleId="s8">
    <w:name w:val="s8"/>
    <w:basedOn w:val="Domylnaczcionkaakapitu1"/>
    <w:rsid w:val="00BB3E7A"/>
  </w:style>
  <w:style w:type="character" w:customStyle="1" w:styleId="s15">
    <w:name w:val="s15"/>
    <w:basedOn w:val="Domylnaczcionkaakapitu1"/>
    <w:rsid w:val="00BB3E7A"/>
  </w:style>
  <w:style w:type="character" w:customStyle="1" w:styleId="s11">
    <w:name w:val="s11"/>
    <w:basedOn w:val="Domylnaczcionkaakapitu1"/>
    <w:rsid w:val="00BB3E7A"/>
  </w:style>
  <w:style w:type="character" w:customStyle="1" w:styleId="ListLabel2">
    <w:name w:val="ListLabel 2"/>
    <w:rsid w:val="00BB3E7A"/>
    <w:rPr>
      <w:rFonts w:eastAsia="Times New Roman"/>
      <w:w w:val="100"/>
    </w:rPr>
  </w:style>
  <w:style w:type="character" w:customStyle="1" w:styleId="ListLabel1">
    <w:name w:val="ListLabel 1"/>
    <w:rsid w:val="00BB3E7A"/>
    <w:rPr>
      <w:rFonts w:eastAsia="Times New Roman"/>
      <w:w w:val="100"/>
      <w:sz w:val="24"/>
      <w:szCs w:val="24"/>
    </w:rPr>
  </w:style>
  <w:style w:type="character" w:customStyle="1" w:styleId="TekstpodstawowywcityZnak1">
    <w:name w:val="Tekst podstawowy wcięty Znak1"/>
    <w:basedOn w:val="Domylnaczcionkaakapitu"/>
    <w:rsid w:val="00BB3E7A"/>
    <w:rPr>
      <w:rFonts w:ascii="Arial" w:eastAsia="Times New Roman" w:hAnsi="Arial" w:cs="Arial"/>
      <w:sz w:val="24"/>
      <w:szCs w:val="20"/>
      <w:lang w:eastAsia="ar-SA"/>
    </w:rPr>
  </w:style>
  <w:style w:type="character" w:customStyle="1" w:styleId="StopkaZnak1">
    <w:name w:val="Stopka Znak1"/>
    <w:basedOn w:val="Domylnaczcionkaakapitu"/>
    <w:rsid w:val="00BB3E7A"/>
    <w:rPr>
      <w:rFonts w:ascii="Times New Roman" w:eastAsia="Times New Roman" w:hAnsi="Times New Roman" w:cs="Times New Roman"/>
      <w:sz w:val="20"/>
      <w:szCs w:val="20"/>
      <w:lang w:eastAsia="ar-SA"/>
    </w:rPr>
  </w:style>
  <w:style w:type="paragraph" w:customStyle="1" w:styleId="Mapadokumentu1">
    <w:name w:val="Mapa dokumentu1"/>
    <w:basedOn w:val="Normalny"/>
    <w:rsid w:val="00BB3E7A"/>
    <w:pPr>
      <w:shd w:val="clear" w:color="auto" w:fill="000080"/>
      <w:suppressAutoHyphens/>
      <w:spacing w:after="0" w:line="240" w:lineRule="auto"/>
    </w:pPr>
    <w:rPr>
      <w:rFonts w:ascii="Tahoma" w:eastAsia="Times New Roman" w:hAnsi="Tahoma" w:cs="Arial Narrow"/>
      <w:sz w:val="24"/>
      <w:szCs w:val="24"/>
      <w:lang w:eastAsia="ar-SA"/>
    </w:rPr>
  </w:style>
  <w:style w:type="paragraph" w:customStyle="1" w:styleId="Tekstpodstawowywcity31">
    <w:name w:val="Tekst podstawowy wcięty 31"/>
    <w:basedOn w:val="Normalny"/>
    <w:qFormat/>
    <w:rsid w:val="00BB3E7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FR1">
    <w:name w:val="FR1"/>
    <w:rsid w:val="00BB3E7A"/>
    <w:pPr>
      <w:widowControl w:val="0"/>
      <w:suppressAutoHyphens/>
      <w:spacing w:before="560" w:after="0" w:line="240" w:lineRule="auto"/>
    </w:pPr>
    <w:rPr>
      <w:rFonts w:ascii="Arial" w:eastAsia="Times New Roman" w:hAnsi="Arial" w:cs="Arial"/>
      <w:sz w:val="12"/>
      <w:szCs w:val="20"/>
      <w:lang w:eastAsia="ar-SA"/>
    </w:rPr>
  </w:style>
  <w:style w:type="paragraph" w:customStyle="1" w:styleId="Standd">
    <w:name w:val="Standd"/>
    <w:basedOn w:val="Normalny"/>
    <w:rsid w:val="00BB3E7A"/>
    <w:pPr>
      <w:suppressAutoHyphens/>
      <w:spacing w:after="0" w:line="240" w:lineRule="auto"/>
      <w:jc w:val="both"/>
    </w:pPr>
    <w:rPr>
      <w:rFonts w:ascii="Arial" w:eastAsia="Times New Roman" w:hAnsi="Arial" w:cs="Arial"/>
      <w:sz w:val="20"/>
      <w:szCs w:val="20"/>
      <w:lang w:eastAsia="ar-SA"/>
    </w:rPr>
  </w:style>
  <w:style w:type="paragraph" w:customStyle="1" w:styleId="LucaCash">
    <w:name w:val="Luca&amp;Cash"/>
    <w:basedOn w:val="Normalny"/>
    <w:rsid w:val="00BB3E7A"/>
    <w:pPr>
      <w:suppressAutoHyphens/>
      <w:spacing w:after="0" w:line="360" w:lineRule="auto"/>
    </w:pPr>
    <w:rPr>
      <w:rFonts w:ascii="Arial Narrow" w:eastAsia="Times New Roman" w:hAnsi="Arial Narrow" w:cs="Arial Narrow"/>
      <w:sz w:val="24"/>
      <w:szCs w:val="20"/>
      <w:lang w:eastAsia="ar-SA"/>
    </w:rPr>
  </w:style>
  <w:style w:type="paragraph" w:customStyle="1" w:styleId="BodyText31">
    <w:name w:val="Body Text 31"/>
    <w:basedOn w:val="Normalny"/>
    <w:rsid w:val="00BB3E7A"/>
    <w:pPr>
      <w:suppressAutoHyphens/>
      <w:spacing w:after="0" w:line="240" w:lineRule="auto"/>
      <w:jc w:val="both"/>
    </w:pPr>
    <w:rPr>
      <w:rFonts w:ascii="Arial" w:eastAsia="Times New Roman" w:hAnsi="Arial" w:cs="Arial"/>
      <w:b/>
      <w:sz w:val="24"/>
      <w:szCs w:val="20"/>
      <w:lang w:eastAsia="ar-SA"/>
    </w:rPr>
  </w:style>
  <w:style w:type="paragraph" w:customStyle="1" w:styleId="Legenda1">
    <w:name w:val="Legenda1"/>
    <w:basedOn w:val="Normalny"/>
    <w:next w:val="Normalny"/>
    <w:rsid w:val="00BB3E7A"/>
    <w:pPr>
      <w:shd w:val="clear" w:color="auto" w:fill="FFFFFF"/>
      <w:tabs>
        <w:tab w:val="left" w:pos="8323"/>
      </w:tabs>
      <w:suppressAutoHyphens/>
      <w:spacing w:before="252" w:after="0" w:line="259" w:lineRule="exact"/>
      <w:ind w:right="2419"/>
    </w:pPr>
    <w:rPr>
      <w:rFonts w:ascii="Times New Roman" w:eastAsia="Times New Roman" w:hAnsi="Times New Roman" w:cs="Times New Roman"/>
      <w:b/>
      <w:spacing w:val="-9"/>
      <w:sz w:val="24"/>
      <w:szCs w:val="24"/>
      <w:lang w:eastAsia="ar-SA"/>
    </w:rPr>
  </w:style>
  <w:style w:type="paragraph" w:styleId="Adreszwrotnynakopercie">
    <w:name w:val="envelope return"/>
    <w:basedOn w:val="Normalny"/>
    <w:rsid w:val="00BB3E7A"/>
    <w:pPr>
      <w:suppressAutoHyphens/>
      <w:spacing w:after="0" w:line="240" w:lineRule="auto"/>
    </w:pPr>
    <w:rPr>
      <w:rFonts w:ascii="Book Antiqua" w:eastAsia="Times New Roman" w:hAnsi="Book Antiqua" w:cs="Book Antiqua"/>
      <w:sz w:val="16"/>
      <w:szCs w:val="20"/>
      <w:lang w:eastAsia="ar-SA"/>
    </w:rPr>
  </w:style>
  <w:style w:type="paragraph" w:styleId="Adresnakopercie">
    <w:name w:val="envelope address"/>
    <w:basedOn w:val="Normalny"/>
    <w:rsid w:val="00BB3E7A"/>
    <w:pPr>
      <w:suppressAutoHyphens/>
      <w:spacing w:after="0" w:line="240" w:lineRule="auto"/>
      <w:ind w:left="2880"/>
    </w:pPr>
    <w:rPr>
      <w:rFonts w:ascii="Times New Roman" w:eastAsia="Times New Roman" w:hAnsi="Times New Roman" w:cs="Times New Roman"/>
      <w:smallCaps/>
      <w:sz w:val="28"/>
      <w:szCs w:val="20"/>
      <w:lang w:eastAsia="ar-SA"/>
    </w:rPr>
  </w:style>
  <w:style w:type="paragraph" w:customStyle="1" w:styleId="Lista21">
    <w:name w:val="Lista 21"/>
    <w:basedOn w:val="Normalny"/>
    <w:rsid w:val="00BB3E7A"/>
    <w:pPr>
      <w:suppressAutoHyphens/>
      <w:spacing w:after="0" w:line="240" w:lineRule="auto"/>
      <w:ind w:left="566" w:hanging="283"/>
    </w:pPr>
    <w:rPr>
      <w:rFonts w:ascii="Times New Roman" w:eastAsia="Times New Roman" w:hAnsi="Times New Roman" w:cs="Times New Roman"/>
      <w:sz w:val="24"/>
      <w:szCs w:val="20"/>
      <w:lang w:eastAsia="ar-SA"/>
    </w:rPr>
  </w:style>
  <w:style w:type="paragraph" w:customStyle="1" w:styleId="spec-p1">
    <w:name w:val="spec-p1"/>
    <w:basedOn w:val="Normalny"/>
    <w:rsid w:val="00BB3E7A"/>
    <w:pPr>
      <w:suppressAutoHyphens/>
      <w:spacing w:after="0" w:line="240" w:lineRule="auto"/>
      <w:ind w:left="284" w:hanging="284"/>
    </w:pPr>
    <w:rPr>
      <w:rFonts w:ascii="Times New Roman" w:eastAsia="Times New Roman" w:hAnsi="Times New Roman" w:cs="Times New Roman"/>
      <w:sz w:val="24"/>
      <w:szCs w:val="20"/>
      <w:lang w:eastAsia="ar-SA"/>
    </w:rPr>
  </w:style>
  <w:style w:type="paragraph" w:customStyle="1" w:styleId="Liniapozioma">
    <w:name w:val="Linia pozioma"/>
    <w:basedOn w:val="Normalny"/>
    <w:next w:val="Tekstpodstawowy"/>
    <w:rsid w:val="00BB3E7A"/>
    <w:pPr>
      <w:suppressLineNumbers/>
      <w:pBdr>
        <w:bottom w:val="double" w:sz="1"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nak">
    <w:name w:val="Znak"/>
    <w:basedOn w:val="Normalny"/>
    <w:rsid w:val="00BB3E7A"/>
    <w:pPr>
      <w:suppressAutoHyphens/>
      <w:spacing w:after="0" w:line="240" w:lineRule="auto"/>
    </w:pPr>
    <w:rPr>
      <w:rFonts w:ascii="Times New Roman" w:eastAsia="Times New Roman" w:hAnsi="Times New Roman" w:cs="Times New Roman"/>
      <w:sz w:val="24"/>
      <w:szCs w:val="24"/>
      <w:lang w:eastAsia="ar-SA"/>
    </w:rPr>
  </w:style>
  <w:style w:type="paragraph" w:customStyle="1" w:styleId="Tekstblokowy1">
    <w:name w:val="Tekst blokowy1"/>
    <w:basedOn w:val="Normalny"/>
    <w:rsid w:val="00BB3E7A"/>
    <w:pPr>
      <w:suppressAutoHyphens/>
      <w:spacing w:after="0" w:line="240" w:lineRule="auto"/>
      <w:ind w:left="-851" w:right="-597"/>
      <w:jc w:val="both"/>
    </w:pPr>
    <w:rPr>
      <w:rFonts w:ascii="Arial" w:eastAsia="Times New Roman" w:hAnsi="Arial" w:cs="Arial"/>
      <w:sz w:val="20"/>
      <w:szCs w:val="20"/>
      <w:lang w:eastAsia="ar-SA"/>
    </w:rPr>
  </w:style>
  <w:style w:type="paragraph" w:customStyle="1" w:styleId="pkt">
    <w:name w:val="pkt"/>
    <w:basedOn w:val="Normalny"/>
    <w:rsid w:val="00BB3E7A"/>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TableParagraph">
    <w:name w:val="Table Paragraph"/>
    <w:basedOn w:val="Normalny"/>
    <w:uiPriority w:val="1"/>
    <w:qFormat/>
    <w:rsid w:val="00BB3E7A"/>
    <w:pPr>
      <w:suppressAutoHyphens/>
      <w:spacing w:after="0" w:line="240" w:lineRule="auto"/>
    </w:pPr>
    <w:rPr>
      <w:rFonts w:ascii="Times New Roman" w:eastAsia="Times New Roman" w:hAnsi="Times New Roman" w:cs="Times New Roman"/>
      <w:sz w:val="24"/>
      <w:szCs w:val="24"/>
      <w:lang w:eastAsia="ar-SA"/>
    </w:rPr>
  </w:style>
  <w:style w:type="table" w:customStyle="1" w:styleId="TableNormal">
    <w:name w:val="Table Normal"/>
    <w:uiPriority w:val="2"/>
    <w:semiHidden/>
    <w:unhideWhenUsed/>
    <w:qFormat/>
    <w:rsid w:val="00BB3E7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listy7">
    <w:name w:val="Bez listy7"/>
    <w:next w:val="Bezlisty"/>
    <w:uiPriority w:val="99"/>
    <w:semiHidden/>
    <w:unhideWhenUsed/>
    <w:rsid w:val="00F73681"/>
  </w:style>
  <w:style w:type="paragraph" w:customStyle="1" w:styleId="Tekstpodstawowy27">
    <w:name w:val="Tekst podstawowy 27"/>
    <w:basedOn w:val="Normalny"/>
    <w:rsid w:val="00F73681"/>
    <w:pPr>
      <w:spacing w:after="0" w:line="240" w:lineRule="auto"/>
      <w:jc w:val="both"/>
    </w:pPr>
    <w:rPr>
      <w:rFonts w:ascii="Comic Sans MS" w:eastAsia="Times New Roman" w:hAnsi="Comic Sans MS" w:cs="Times New Roman"/>
      <w:sz w:val="24"/>
      <w:szCs w:val="20"/>
      <w:lang w:eastAsia="pl-PL"/>
    </w:rPr>
  </w:style>
  <w:style w:type="paragraph" w:styleId="Lista2">
    <w:name w:val="List 2"/>
    <w:basedOn w:val="Normalny"/>
    <w:rsid w:val="00F73681"/>
    <w:pPr>
      <w:spacing w:after="0" w:line="240" w:lineRule="auto"/>
      <w:ind w:left="566" w:hanging="283"/>
    </w:pPr>
    <w:rPr>
      <w:rFonts w:ascii="Times New Roman" w:eastAsia="Times New Roman" w:hAnsi="Times New Roman" w:cs="Times New Roman"/>
      <w:sz w:val="24"/>
      <w:szCs w:val="20"/>
      <w:lang w:eastAsia="pl-PL"/>
    </w:rPr>
  </w:style>
  <w:style w:type="table" w:customStyle="1" w:styleId="Tabela-Siatka7">
    <w:name w:val="Tabela - Siatka7"/>
    <w:basedOn w:val="Standardowy"/>
    <w:next w:val="Tabela-Siatka"/>
    <w:rsid w:val="00F7368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4NiePogrubienieZlewej0cmPierwszywiersz">
    <w:name w:val="Styl Nagłówek 4 + Nie Pogrubienie Z lewej:  0 cm Pierwszy wiersz..."/>
    <w:basedOn w:val="Nagwek4"/>
    <w:rsid w:val="00F73681"/>
    <w:pPr>
      <w:numPr>
        <w:ilvl w:val="3"/>
      </w:numPr>
      <w:tabs>
        <w:tab w:val="num" w:pos="1260"/>
      </w:tabs>
      <w:suppressAutoHyphens w:val="0"/>
      <w:spacing w:before="60" w:after="60"/>
      <w:jc w:val="left"/>
    </w:pPr>
    <w:rPr>
      <w:sz w:val="24"/>
      <w:lang w:eastAsia="pl-PL"/>
    </w:rPr>
  </w:style>
  <w:style w:type="character" w:customStyle="1" w:styleId="eltit1">
    <w:name w:val="eltit1"/>
    <w:rsid w:val="00F73681"/>
    <w:rPr>
      <w:rFonts w:ascii="Verdana" w:hAnsi="Verdana" w:hint="default"/>
      <w:color w:val="333366"/>
      <w:sz w:val="20"/>
      <w:szCs w:val="20"/>
    </w:rPr>
  </w:style>
  <w:style w:type="paragraph" w:customStyle="1" w:styleId="ZnakZnak1">
    <w:name w:val="Znak Znak1"/>
    <w:basedOn w:val="Normalny"/>
    <w:rsid w:val="00F73681"/>
    <w:pPr>
      <w:spacing w:after="0" w:line="240" w:lineRule="auto"/>
    </w:pPr>
    <w:rPr>
      <w:rFonts w:ascii="Arial" w:eastAsia="Times New Roman" w:hAnsi="Arial" w:cs="Arial"/>
      <w:sz w:val="24"/>
      <w:szCs w:val="24"/>
      <w:lang w:eastAsia="pl-PL"/>
    </w:rPr>
  </w:style>
  <w:style w:type="paragraph" w:customStyle="1" w:styleId="zielony">
    <w:name w:val="zielony"/>
    <w:basedOn w:val="Normalny"/>
    <w:rsid w:val="00F73681"/>
    <w:pPr>
      <w:spacing w:before="75" w:after="75" w:line="240" w:lineRule="auto"/>
    </w:pPr>
    <w:rPr>
      <w:rFonts w:ascii="Times New Roman" w:eastAsia="Times New Roman" w:hAnsi="Times New Roman" w:cs="Times New Roman"/>
      <w:b/>
      <w:bCs/>
      <w:caps/>
      <w:color w:val="009500"/>
      <w:sz w:val="20"/>
      <w:szCs w:val="20"/>
      <w:lang w:eastAsia="pl-PL"/>
    </w:rPr>
  </w:style>
  <w:style w:type="numbering" w:customStyle="1" w:styleId="Styl2">
    <w:name w:val="Styl2"/>
    <w:basedOn w:val="Bezlisty"/>
    <w:rsid w:val="00F73681"/>
    <w:pPr>
      <w:numPr>
        <w:numId w:val="41"/>
      </w:numPr>
    </w:pPr>
  </w:style>
  <w:style w:type="numbering" w:styleId="111111">
    <w:name w:val="Outline List 2"/>
    <w:basedOn w:val="Bezlisty"/>
    <w:rsid w:val="00F73681"/>
    <w:pPr>
      <w:numPr>
        <w:numId w:val="40"/>
      </w:numPr>
    </w:pPr>
  </w:style>
  <w:style w:type="paragraph" w:customStyle="1" w:styleId="Akapitzlist9">
    <w:name w:val="Akapit z listą9"/>
    <w:basedOn w:val="Normalny"/>
    <w:rsid w:val="00F73681"/>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Tekstpodstawowy20">
    <w:name w:val="Tekst podstawowy2"/>
    <w:basedOn w:val="Normalny"/>
    <w:rsid w:val="00F73681"/>
    <w:pPr>
      <w:shd w:val="clear" w:color="auto" w:fill="FFFFFF"/>
      <w:suppressAutoHyphens/>
      <w:spacing w:after="480" w:line="533" w:lineRule="exact"/>
      <w:ind w:hanging="1420"/>
    </w:pPr>
    <w:rPr>
      <w:rFonts w:ascii="Times New Roman" w:eastAsia="Times New Roman" w:hAnsi="Times New Roman" w:cs="Times New Roman"/>
      <w:sz w:val="24"/>
      <w:szCs w:val="24"/>
      <w:lang w:eastAsia="ar-SA"/>
    </w:rPr>
  </w:style>
  <w:style w:type="paragraph" w:customStyle="1" w:styleId="ZnakZnak5ZnakZnak">
    <w:name w:val="Znak Znak5 Znak Znak"/>
    <w:basedOn w:val="Normalny"/>
    <w:rsid w:val="00F73681"/>
    <w:pPr>
      <w:spacing w:after="0" w:line="240" w:lineRule="auto"/>
    </w:pPr>
    <w:rPr>
      <w:rFonts w:ascii="Arial" w:eastAsia="Times New Roman" w:hAnsi="Arial" w:cs="Arial"/>
      <w:sz w:val="24"/>
      <w:szCs w:val="24"/>
      <w:lang w:eastAsia="pl-PL"/>
    </w:rPr>
  </w:style>
  <w:style w:type="paragraph" w:customStyle="1" w:styleId="Akapit">
    <w:name w:val="Akapit"/>
    <w:basedOn w:val="Normalny"/>
    <w:rsid w:val="00F73681"/>
    <w:pPr>
      <w:suppressAutoHyphens/>
      <w:spacing w:after="0" w:line="240" w:lineRule="auto"/>
      <w:ind w:left="1134"/>
    </w:pPr>
    <w:rPr>
      <w:rFonts w:ascii="Times New Roman" w:eastAsia="Times New Roman" w:hAnsi="Times New Roman" w:cs="Times New Roman"/>
      <w:szCs w:val="20"/>
      <w:lang w:eastAsia="ar-SA"/>
    </w:rPr>
  </w:style>
  <w:style w:type="character" w:customStyle="1" w:styleId="Nagwek11">
    <w:name w:val="Nagłówek #1_"/>
    <w:link w:val="Nagwek12"/>
    <w:rsid w:val="00F73681"/>
    <w:rPr>
      <w:rFonts w:ascii="Calibri" w:eastAsia="Calibri" w:hAnsi="Calibri"/>
      <w:b/>
      <w:bCs/>
      <w:shd w:val="clear" w:color="auto" w:fill="FFFFFF"/>
    </w:rPr>
  </w:style>
  <w:style w:type="paragraph" w:customStyle="1" w:styleId="Nagwek12">
    <w:name w:val="Nagłówek #1"/>
    <w:basedOn w:val="Normalny"/>
    <w:link w:val="Nagwek11"/>
    <w:rsid w:val="00F73681"/>
    <w:pPr>
      <w:widowControl w:val="0"/>
      <w:shd w:val="clear" w:color="auto" w:fill="FFFFFF"/>
      <w:spacing w:after="0" w:line="259" w:lineRule="exact"/>
      <w:ind w:hanging="400"/>
      <w:jc w:val="both"/>
      <w:outlineLvl w:val="0"/>
    </w:pPr>
    <w:rPr>
      <w:rFonts w:ascii="Calibri" w:eastAsia="Calibri" w:hAnsi="Calibri"/>
      <w:b/>
      <w:bCs/>
    </w:rPr>
  </w:style>
  <w:style w:type="character" w:customStyle="1" w:styleId="TeksttreciPogrubienie">
    <w:name w:val="Tekst treści + Pogrubienie"/>
    <w:rsid w:val="00F73681"/>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numbering" w:customStyle="1" w:styleId="Bezlisty14">
    <w:name w:val="Bez listy14"/>
    <w:next w:val="Bezlisty"/>
    <w:uiPriority w:val="99"/>
    <w:semiHidden/>
    <w:unhideWhenUsed/>
    <w:rsid w:val="00F73681"/>
  </w:style>
  <w:style w:type="paragraph" w:customStyle="1" w:styleId="font5">
    <w:name w:val="font5"/>
    <w:basedOn w:val="Normalny"/>
    <w:rsid w:val="00F73681"/>
    <w:pPr>
      <w:spacing w:before="100" w:beforeAutospacing="1" w:after="100" w:afterAutospacing="1" w:line="240" w:lineRule="auto"/>
    </w:pPr>
    <w:rPr>
      <w:rFonts w:ascii="Arial" w:eastAsia="Times New Roman" w:hAnsi="Arial" w:cs="Arial"/>
      <w:sz w:val="20"/>
      <w:szCs w:val="20"/>
      <w:lang w:eastAsia="pl-PL"/>
    </w:rPr>
  </w:style>
  <w:style w:type="paragraph" w:customStyle="1" w:styleId="font6">
    <w:name w:val="font6"/>
    <w:basedOn w:val="Normalny"/>
    <w:rsid w:val="00F73681"/>
    <w:pPr>
      <w:spacing w:before="100" w:beforeAutospacing="1" w:after="100" w:afterAutospacing="1" w:line="240" w:lineRule="auto"/>
    </w:pPr>
    <w:rPr>
      <w:rFonts w:ascii="Arial" w:eastAsia="Times New Roman" w:hAnsi="Arial" w:cs="Arial"/>
      <w:sz w:val="18"/>
      <w:szCs w:val="18"/>
      <w:lang w:eastAsia="pl-PL"/>
    </w:rPr>
  </w:style>
  <w:style w:type="paragraph" w:customStyle="1" w:styleId="font7">
    <w:name w:val="font7"/>
    <w:basedOn w:val="Normalny"/>
    <w:rsid w:val="00F73681"/>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font8">
    <w:name w:val="font8"/>
    <w:basedOn w:val="Normalny"/>
    <w:rsid w:val="00F73681"/>
    <w:pPr>
      <w:spacing w:before="100" w:beforeAutospacing="1" w:after="100" w:afterAutospacing="1" w:line="240" w:lineRule="auto"/>
    </w:pPr>
    <w:rPr>
      <w:rFonts w:ascii="Arial" w:eastAsia="Times New Roman" w:hAnsi="Arial" w:cs="Arial"/>
      <w:b/>
      <w:bCs/>
      <w:sz w:val="18"/>
      <w:szCs w:val="18"/>
      <w:lang w:eastAsia="pl-PL"/>
    </w:rPr>
  </w:style>
  <w:style w:type="paragraph" w:customStyle="1" w:styleId="font9">
    <w:name w:val="font9"/>
    <w:basedOn w:val="Normalny"/>
    <w:rsid w:val="00F73681"/>
    <w:pPr>
      <w:spacing w:before="100" w:beforeAutospacing="1" w:after="100" w:afterAutospacing="1" w:line="240" w:lineRule="auto"/>
    </w:pPr>
    <w:rPr>
      <w:rFonts w:ascii="Arial" w:eastAsia="Times New Roman" w:hAnsi="Arial" w:cs="Arial"/>
      <w:b/>
      <w:bCs/>
      <w:color w:val="000000"/>
      <w:sz w:val="18"/>
      <w:szCs w:val="18"/>
      <w:lang w:eastAsia="pl-PL"/>
    </w:rPr>
  </w:style>
  <w:style w:type="paragraph" w:customStyle="1" w:styleId="xl65">
    <w:name w:val="xl65"/>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67">
    <w:name w:val="xl67"/>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rsid w:val="00F73681"/>
    <w:pP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rsid w:val="00F73681"/>
    <w:pP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70">
    <w:name w:val="xl70"/>
    <w:basedOn w:val="Normalny"/>
    <w:rsid w:val="00F73681"/>
    <w:pPr>
      <w:spacing w:before="100" w:beforeAutospacing="1" w:after="100" w:afterAutospacing="1" w:line="240" w:lineRule="auto"/>
      <w:jc w:val="center"/>
      <w:textAlignment w:val="center"/>
    </w:pPr>
    <w:rPr>
      <w:rFonts w:ascii="Arial" w:eastAsia="Times New Roman" w:hAnsi="Arial" w:cs="Arial"/>
      <w:sz w:val="24"/>
      <w:szCs w:val="24"/>
      <w:lang w:eastAsia="pl-PL"/>
    </w:rPr>
  </w:style>
  <w:style w:type="paragraph" w:customStyle="1" w:styleId="xl71">
    <w:name w:val="xl71"/>
    <w:basedOn w:val="Normalny"/>
    <w:rsid w:val="00F73681"/>
    <w:pP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2">
    <w:name w:val="xl72"/>
    <w:basedOn w:val="Normalny"/>
    <w:rsid w:val="00F73681"/>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3">
    <w:name w:val="xl7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customStyle="1" w:styleId="xl74">
    <w:name w:val="xl74"/>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75">
    <w:name w:val="xl7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6">
    <w:name w:val="xl7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77">
    <w:name w:val="xl7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8">
    <w:name w:val="xl7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79">
    <w:name w:val="xl79"/>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0">
    <w:name w:val="xl8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pl-PL"/>
    </w:rPr>
  </w:style>
  <w:style w:type="paragraph" w:customStyle="1" w:styleId="xl81">
    <w:name w:val="xl81"/>
    <w:basedOn w:val="Normalny"/>
    <w:rsid w:val="00F7368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2">
    <w:name w:val="xl82"/>
    <w:basedOn w:val="Normalny"/>
    <w:rsid w:val="00F73681"/>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3">
    <w:name w:val="xl83"/>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4">
    <w:name w:val="xl84"/>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5">
    <w:name w:val="xl85"/>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86">
    <w:name w:val="xl8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7">
    <w:name w:val="xl87"/>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8">
    <w:name w:val="xl88"/>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89">
    <w:name w:val="xl89"/>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pl-PL"/>
    </w:rPr>
  </w:style>
  <w:style w:type="paragraph" w:customStyle="1" w:styleId="xl90">
    <w:name w:val="xl9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pl-PL"/>
    </w:rPr>
  </w:style>
  <w:style w:type="paragraph" w:customStyle="1" w:styleId="xl91">
    <w:name w:val="xl9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pl-PL"/>
    </w:rPr>
  </w:style>
  <w:style w:type="paragraph" w:customStyle="1" w:styleId="xl92">
    <w:name w:val="xl92"/>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18"/>
      <w:szCs w:val="18"/>
      <w:lang w:eastAsia="pl-PL"/>
    </w:rPr>
  </w:style>
  <w:style w:type="paragraph" w:customStyle="1" w:styleId="xl93">
    <w:name w:val="xl93"/>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4">
    <w:name w:val="xl94"/>
    <w:basedOn w:val="Normalny"/>
    <w:rsid w:val="00F73681"/>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18"/>
      <w:szCs w:val="18"/>
      <w:lang w:eastAsia="pl-PL"/>
    </w:rPr>
  </w:style>
  <w:style w:type="paragraph" w:customStyle="1" w:styleId="xl95">
    <w:name w:val="xl95"/>
    <w:basedOn w:val="Normalny"/>
    <w:rsid w:val="00F73681"/>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8"/>
      <w:szCs w:val="18"/>
      <w:lang w:eastAsia="pl-PL"/>
    </w:rPr>
  </w:style>
  <w:style w:type="paragraph" w:customStyle="1" w:styleId="xl96">
    <w:name w:val="xl96"/>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pl-PL"/>
    </w:rPr>
  </w:style>
  <w:style w:type="paragraph" w:customStyle="1" w:styleId="xl97">
    <w:name w:val="xl97"/>
    <w:basedOn w:val="Normalny"/>
    <w:rsid w:val="00F73681"/>
    <w:pP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98">
    <w:name w:val="xl98"/>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99">
    <w:name w:val="xl99"/>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numbering" w:customStyle="1" w:styleId="Bezlisty23">
    <w:name w:val="Bez listy23"/>
    <w:next w:val="Bezlisty"/>
    <w:uiPriority w:val="99"/>
    <w:semiHidden/>
    <w:unhideWhenUsed/>
    <w:rsid w:val="00F73681"/>
  </w:style>
  <w:style w:type="paragraph" w:customStyle="1" w:styleId="xl100">
    <w:name w:val="xl100"/>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eastAsia="pl-PL"/>
    </w:rPr>
  </w:style>
  <w:style w:type="paragraph" w:customStyle="1" w:styleId="xl101">
    <w:name w:val="xl101"/>
    <w:basedOn w:val="Normalny"/>
    <w:rsid w:val="00F7368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F73681"/>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paragraph" w:customStyle="1" w:styleId="xl103">
    <w:name w:val="xl103"/>
    <w:basedOn w:val="Normalny"/>
    <w:rsid w:val="00F736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b/>
      <w:bCs/>
      <w:sz w:val="18"/>
      <w:szCs w:val="18"/>
      <w:lang w:eastAsia="pl-PL"/>
    </w:rPr>
  </w:style>
  <w:style w:type="character" w:customStyle="1" w:styleId="BezodstpwZnak">
    <w:name w:val="Bez odstępów Znak"/>
    <w:link w:val="Bezodstpw"/>
    <w:rsid w:val="00F73681"/>
    <w:rPr>
      <w:rFonts w:ascii="Calibri" w:eastAsia="Times New Roman" w:hAnsi="Calibri" w:cs="Times New Roman"/>
    </w:rPr>
  </w:style>
  <w:style w:type="numbering" w:customStyle="1" w:styleId="WWNum12">
    <w:name w:val="WWNum12"/>
    <w:rsid w:val="00F73681"/>
    <w:pPr>
      <w:numPr>
        <w:numId w:val="42"/>
      </w:numPr>
    </w:pPr>
  </w:style>
  <w:style w:type="paragraph" w:customStyle="1" w:styleId="Textbody">
    <w:name w:val="Text body"/>
    <w:basedOn w:val="Normalny"/>
    <w:uiPriority w:val="99"/>
    <w:rsid w:val="00F73681"/>
    <w:pPr>
      <w:suppressAutoHyphens/>
      <w:autoSpaceDN w:val="0"/>
      <w:spacing w:after="120" w:line="240" w:lineRule="auto"/>
      <w:textAlignment w:val="baseline"/>
      <w:outlineLvl w:val="8"/>
    </w:pPr>
    <w:rPr>
      <w:rFonts w:ascii="Times New Roman" w:eastAsia="Lucida Sans Unicode" w:hAnsi="Times New Roman" w:cs="Tahoma"/>
      <w:kern w:val="3"/>
      <w:sz w:val="24"/>
      <w:szCs w:val="24"/>
      <w:lang w:eastAsia="zh-CN" w:bidi="hi-IN"/>
    </w:rPr>
  </w:style>
  <w:style w:type="numbering" w:customStyle="1" w:styleId="WWNum28">
    <w:name w:val="WWNum28"/>
    <w:rsid w:val="00F73681"/>
    <w:pPr>
      <w:numPr>
        <w:numId w:val="43"/>
      </w:numPr>
    </w:pPr>
  </w:style>
  <w:style w:type="numbering" w:customStyle="1" w:styleId="WWNum33">
    <w:name w:val="WWNum33"/>
    <w:rsid w:val="00F73681"/>
    <w:pPr>
      <w:numPr>
        <w:numId w:val="44"/>
      </w:numPr>
    </w:pPr>
  </w:style>
  <w:style w:type="character" w:customStyle="1" w:styleId="StrongEmphasis">
    <w:name w:val="Strong Emphasis"/>
    <w:uiPriority w:val="99"/>
    <w:rsid w:val="00F73681"/>
    <w:rPr>
      <w:b/>
    </w:rPr>
  </w:style>
  <w:style w:type="paragraph" w:customStyle="1" w:styleId="glowny">
    <w:name w:val="glowny"/>
    <w:basedOn w:val="Stopka"/>
    <w:next w:val="Stopka"/>
    <w:rsid w:val="00F73681"/>
    <w:pPr>
      <w:snapToGrid w:val="0"/>
      <w:spacing w:line="258" w:lineRule="atLeast"/>
    </w:pPr>
    <w:rPr>
      <w:rFonts w:ascii="FrankfurtGothic" w:eastAsia="Calibri" w:hAnsi="FrankfurtGothic"/>
      <w:color w:val="000000"/>
      <w:kern w:val="2"/>
      <w:sz w:val="19"/>
      <w:szCs w:val="22"/>
      <w:lang w:eastAsia="ar-SA"/>
    </w:rPr>
  </w:style>
  <w:style w:type="character" w:styleId="Nierozpoznanawzmianka">
    <w:name w:val="Unresolved Mention"/>
    <w:uiPriority w:val="99"/>
    <w:semiHidden/>
    <w:unhideWhenUsed/>
    <w:rsid w:val="00F73681"/>
    <w:rPr>
      <w:color w:val="605E5C"/>
      <w:shd w:val="clear" w:color="auto" w:fill="E1DFDD"/>
    </w:rPr>
  </w:style>
  <w:style w:type="paragraph" w:customStyle="1" w:styleId="Akapit0">
    <w:name w:val="Akapit 0"/>
    <w:basedOn w:val="Normalny"/>
    <w:qFormat/>
    <w:rsid w:val="00F73681"/>
    <w:pPr>
      <w:suppressAutoHyphens/>
      <w:spacing w:before="23" w:after="0" w:line="240" w:lineRule="auto"/>
      <w:ind w:left="386" w:right="108" w:hanging="386"/>
      <w:jc w:val="both"/>
    </w:pPr>
    <w:rPr>
      <w:rFonts w:ascii="Arial" w:eastAsia="Times New Roman" w:hAnsi="Arial" w:cs="Arial"/>
      <w:kern w:val="2"/>
      <w:sz w:val="18"/>
      <w:szCs w:val="18"/>
      <w:lang w:eastAsia="ar-SA"/>
    </w:rPr>
  </w:style>
  <w:style w:type="paragraph" w:customStyle="1" w:styleId="normaltableau">
    <w:name w:val="normal_tableau"/>
    <w:basedOn w:val="Normalny"/>
    <w:qFormat/>
    <w:rsid w:val="00F73681"/>
    <w:pPr>
      <w:suppressAutoHyphens/>
      <w:spacing w:before="120" w:after="120" w:line="240" w:lineRule="auto"/>
      <w:jc w:val="both"/>
    </w:pPr>
    <w:rPr>
      <w:rFonts w:ascii="Optima" w:eastAsia="Times New Roman" w:hAnsi="Optima" w:cs="Optima"/>
      <w:lang w:val="en-GB" w:eastAsia="zh-CN"/>
    </w:rPr>
  </w:style>
  <w:style w:type="paragraph" w:customStyle="1" w:styleId="Tekstwstpniesformatowany">
    <w:name w:val="Tekst wstępnie sformatowany"/>
    <w:basedOn w:val="Normalny"/>
    <w:qFormat/>
    <w:rsid w:val="00F73681"/>
    <w:pPr>
      <w:widowControl w:val="0"/>
      <w:suppressAutoHyphens/>
      <w:spacing w:after="0" w:line="240" w:lineRule="auto"/>
    </w:pPr>
    <w:rPr>
      <w:rFonts w:ascii="Courier New" w:eastAsia="Courier New" w:hAnsi="Courier New" w:cs="Courier New"/>
      <w:sz w:val="20"/>
      <w:szCs w:val="20"/>
      <w:lang w:eastAsia="ar-SA"/>
    </w:rPr>
  </w:style>
  <w:style w:type="paragraph" w:customStyle="1" w:styleId="western">
    <w:name w:val="western"/>
    <w:basedOn w:val="Normalny"/>
    <w:qFormat/>
    <w:rsid w:val="00F73681"/>
    <w:pPr>
      <w:suppressAutoHyphens/>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character" w:customStyle="1" w:styleId="Cytat1">
    <w:name w:val="Cytat1"/>
    <w:qFormat/>
    <w:rsid w:val="00F73681"/>
    <w:rPr>
      <w:i/>
      <w:iCs/>
    </w:rPr>
  </w:style>
  <w:style w:type="character" w:customStyle="1" w:styleId="czeinternetowe">
    <w:name w:val="Łącze internetowe"/>
    <w:rsid w:val="00F73681"/>
    <w:rPr>
      <w:color w:val="0000FF"/>
      <w:u w:val="single"/>
    </w:rPr>
  </w:style>
  <w:style w:type="character" w:customStyle="1" w:styleId="FontStyle32">
    <w:name w:val="Font Style32"/>
    <w:qFormat/>
    <w:rsid w:val="00F73681"/>
    <w:rPr>
      <w:rFonts w:ascii="Times New Roman" w:hAnsi="Times New Roman" w:cs="Times New Roman" w:hint="default"/>
      <w:sz w:val="22"/>
      <w:szCs w:val="22"/>
    </w:rPr>
  </w:style>
  <w:style w:type="character" w:customStyle="1" w:styleId="Znakiprzypiswdolnych">
    <w:name w:val="Znaki przypisów dolnych"/>
    <w:rsid w:val="00F73681"/>
    <w:rPr>
      <w:vertAlign w:val="superscript"/>
    </w:rPr>
  </w:style>
  <w:style w:type="numbering" w:customStyle="1" w:styleId="Bezlisty8">
    <w:name w:val="Bez listy8"/>
    <w:next w:val="Bezlisty"/>
    <w:uiPriority w:val="99"/>
    <w:semiHidden/>
    <w:unhideWhenUsed/>
    <w:rsid w:val="00F04B76"/>
  </w:style>
  <w:style w:type="numbering" w:customStyle="1" w:styleId="Bezlisty15">
    <w:name w:val="Bez listy15"/>
    <w:next w:val="Bezlisty"/>
    <w:uiPriority w:val="99"/>
    <w:semiHidden/>
    <w:rsid w:val="00F04B76"/>
  </w:style>
  <w:style w:type="table" w:customStyle="1" w:styleId="Tabela-Siatka8">
    <w:name w:val="Tabela - Siatka8"/>
    <w:basedOn w:val="Standardowy"/>
    <w:next w:val="Tabela-Siatka"/>
    <w:rsid w:val="00F04B7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basedOn w:val="Bezlisty"/>
    <w:rsid w:val="00F04B76"/>
    <w:pPr>
      <w:numPr>
        <w:numId w:val="3"/>
      </w:numPr>
    </w:pPr>
  </w:style>
  <w:style w:type="numbering" w:customStyle="1" w:styleId="1111111">
    <w:name w:val="1 / 1.1 / 1.1.11"/>
    <w:basedOn w:val="Bezlisty"/>
    <w:next w:val="111111"/>
    <w:rsid w:val="00F04B76"/>
    <w:pPr>
      <w:numPr>
        <w:numId w:val="2"/>
      </w:numPr>
    </w:pPr>
  </w:style>
  <w:style w:type="numbering" w:customStyle="1" w:styleId="Bezlisty113">
    <w:name w:val="Bez listy113"/>
    <w:next w:val="Bezlisty"/>
    <w:uiPriority w:val="99"/>
    <w:semiHidden/>
    <w:unhideWhenUsed/>
    <w:rsid w:val="00F04B76"/>
  </w:style>
  <w:style w:type="numbering" w:customStyle="1" w:styleId="Bezlisty24">
    <w:name w:val="Bez listy24"/>
    <w:next w:val="Bezlisty"/>
    <w:uiPriority w:val="99"/>
    <w:semiHidden/>
    <w:unhideWhenUsed/>
    <w:rsid w:val="00F04B76"/>
  </w:style>
  <w:style w:type="numbering" w:customStyle="1" w:styleId="WWNum121">
    <w:name w:val="WWNum121"/>
    <w:rsid w:val="00F04B76"/>
    <w:pPr>
      <w:numPr>
        <w:numId w:val="4"/>
      </w:numPr>
    </w:pPr>
  </w:style>
  <w:style w:type="numbering" w:customStyle="1" w:styleId="WWNum281">
    <w:name w:val="WWNum281"/>
    <w:rsid w:val="00F04B76"/>
    <w:pPr>
      <w:numPr>
        <w:numId w:val="5"/>
      </w:numPr>
    </w:pPr>
  </w:style>
  <w:style w:type="numbering" w:customStyle="1" w:styleId="WWNum331">
    <w:name w:val="WWNum331"/>
    <w:rsid w:val="00F04B76"/>
    <w:pPr>
      <w:numPr>
        <w:numId w:val="6"/>
      </w:numPr>
    </w:pPr>
  </w:style>
  <w:style w:type="numbering" w:customStyle="1" w:styleId="Bezlisty32">
    <w:name w:val="Bez listy32"/>
    <w:next w:val="Bezlisty"/>
    <w:uiPriority w:val="99"/>
    <w:semiHidden/>
    <w:unhideWhenUsed/>
    <w:rsid w:val="00F04B76"/>
  </w:style>
  <w:style w:type="table" w:customStyle="1" w:styleId="TableGrid">
    <w:name w:val="TableGrid"/>
    <w:rsid w:val="00F04B76"/>
    <w:pPr>
      <w:spacing w:after="0" w:line="240" w:lineRule="auto"/>
    </w:pPr>
    <w:rPr>
      <w:rFonts w:eastAsia="Times New Roman"/>
      <w:lang w:eastAsia="pl-PL"/>
    </w:rPr>
    <w:tblPr>
      <w:tblCellMar>
        <w:top w:w="0" w:type="dxa"/>
        <w:left w:w="0" w:type="dxa"/>
        <w:bottom w:w="0" w:type="dxa"/>
        <w:right w:w="0" w:type="dxa"/>
      </w:tblCellMar>
    </w:tblPr>
  </w:style>
  <w:style w:type="numbering" w:customStyle="1" w:styleId="Bezlisty41">
    <w:name w:val="Bez listy41"/>
    <w:next w:val="Bezlisty"/>
    <w:uiPriority w:val="99"/>
    <w:semiHidden/>
    <w:unhideWhenUsed/>
    <w:rsid w:val="00F04B76"/>
  </w:style>
  <w:style w:type="character" w:customStyle="1" w:styleId="markedcontent">
    <w:name w:val="markedcontent"/>
    <w:basedOn w:val="Domylnaczcionkaakapitu"/>
    <w:rsid w:val="002632F1"/>
  </w:style>
  <w:style w:type="paragraph" w:customStyle="1" w:styleId="LO-normal">
    <w:name w:val="LO-normal"/>
    <w:qFormat/>
    <w:rsid w:val="00945A17"/>
    <w:pPr>
      <w:suppressAutoHyphens/>
      <w:spacing w:after="0"/>
    </w:pPr>
    <w:rPr>
      <w:rFonts w:ascii="Arial" w:eastAsia="Arial" w:hAnsi="Arial" w:cs="Arial"/>
      <w:lang w:eastAsia="pl-PL"/>
    </w:rPr>
  </w:style>
  <w:style w:type="paragraph" w:customStyle="1" w:styleId="footnotedescription">
    <w:name w:val="footnote description"/>
    <w:next w:val="Normalny"/>
    <w:link w:val="footnotedescriptionChar"/>
    <w:hidden/>
    <w:rsid w:val="00C8539A"/>
    <w:pPr>
      <w:spacing w:after="0" w:line="259" w:lineRule="auto"/>
      <w:ind w:left="98"/>
    </w:pPr>
    <w:rPr>
      <w:rFonts w:ascii="Calibri" w:eastAsia="Calibri" w:hAnsi="Calibri" w:cs="Calibri"/>
      <w:color w:val="000000"/>
      <w:kern w:val="2"/>
      <w:sz w:val="18"/>
      <w:szCs w:val="24"/>
      <w:lang w:eastAsia="pl-PL"/>
      <w14:ligatures w14:val="standardContextual"/>
    </w:rPr>
  </w:style>
  <w:style w:type="character" w:customStyle="1" w:styleId="footnotedescriptionChar">
    <w:name w:val="footnote description Char"/>
    <w:link w:val="footnotedescription"/>
    <w:rsid w:val="00C8539A"/>
    <w:rPr>
      <w:rFonts w:ascii="Calibri" w:eastAsia="Calibri" w:hAnsi="Calibri" w:cs="Calibri"/>
      <w:color w:val="000000"/>
      <w:kern w:val="2"/>
      <w:sz w:val="18"/>
      <w:szCs w:val="24"/>
      <w:lang w:eastAsia="pl-PL"/>
      <w14:ligatures w14:val="standardContextual"/>
    </w:rPr>
  </w:style>
  <w:style w:type="character" w:customStyle="1" w:styleId="footnotemark">
    <w:name w:val="footnote mark"/>
    <w:hidden/>
    <w:rsid w:val="00C8539A"/>
    <w:rPr>
      <w:rFonts w:ascii="Calibri" w:eastAsia="Calibri" w:hAnsi="Calibri" w:cs="Calibri"/>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909865">
      <w:bodyDiv w:val="1"/>
      <w:marLeft w:val="0"/>
      <w:marRight w:val="0"/>
      <w:marTop w:val="0"/>
      <w:marBottom w:val="0"/>
      <w:divBdr>
        <w:top w:val="none" w:sz="0" w:space="0" w:color="auto"/>
        <w:left w:val="none" w:sz="0" w:space="0" w:color="auto"/>
        <w:bottom w:val="none" w:sz="0" w:space="0" w:color="auto"/>
        <w:right w:val="none" w:sz="0" w:space="0" w:color="auto"/>
      </w:divBdr>
    </w:div>
    <w:div w:id="160696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szpitalmswia.rzeszow.pl" TargetMode="External"/><Relationship Id="rId13" Type="http://schemas.openxmlformats.org/officeDocument/2006/relationships/hyperlink" Target="https://media.ezamowienia.gov.pl/pod/2021/10/Oferty-5.2.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media.ezamowienia.gov.pl/pod/2021/10/Komunikacja-w-postepowaniu-5.1.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pitalmswia.rzeszow.pl"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zpitalmsw.rzeszow.pl" TargetMode="External"/><Relationship Id="rId14" Type="http://schemas.openxmlformats.org/officeDocument/2006/relationships/hyperlink" Target="mailto:zaopatrzenie@szpitalmswia.rzeszow.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1A5E3-66CC-44A5-8874-49F9EA340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67</Pages>
  <Words>20975</Words>
  <Characters>125856</Characters>
  <Application>Microsoft Office Word</Application>
  <DocSecurity>0</DocSecurity>
  <Lines>1048</Lines>
  <Paragraphs>293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ZZP</dc:creator>
  <cp:keywords/>
  <dc:description/>
  <cp:lastModifiedBy>Paweł Borek</cp:lastModifiedBy>
  <cp:revision>35</cp:revision>
  <cp:lastPrinted>2025-12-30T09:04:00Z</cp:lastPrinted>
  <dcterms:created xsi:type="dcterms:W3CDTF">2025-12-08T08:03:00Z</dcterms:created>
  <dcterms:modified xsi:type="dcterms:W3CDTF">2025-12-30T09:11:00Z</dcterms:modified>
</cp:coreProperties>
</file>