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66240" w14:textId="77777777" w:rsidR="00DE4C52" w:rsidRPr="00564833" w:rsidRDefault="00445CF3" w:rsidP="00A25E98">
      <w:pPr>
        <w:spacing w:after="0"/>
        <w:jc w:val="center"/>
        <w:rPr>
          <w:rFonts w:cs="Calibri"/>
        </w:rPr>
      </w:pPr>
      <w:r w:rsidRPr="00564833">
        <w:rPr>
          <w:rFonts w:cs="Calibri"/>
        </w:rPr>
        <w:t>Umowa</w:t>
      </w:r>
    </w:p>
    <w:p w14:paraId="699423D0" w14:textId="77777777" w:rsidR="00DE4C52" w:rsidRPr="00564833" w:rsidRDefault="00DE4C52" w:rsidP="00A25E98">
      <w:pPr>
        <w:spacing w:after="0"/>
        <w:jc w:val="center"/>
        <w:rPr>
          <w:rFonts w:cs="Calibri"/>
        </w:rPr>
      </w:pPr>
    </w:p>
    <w:p w14:paraId="732ED859" w14:textId="77777777" w:rsidR="00DE4C52" w:rsidRPr="00564833" w:rsidRDefault="00DE4C52" w:rsidP="00A25E98">
      <w:pPr>
        <w:spacing w:after="0"/>
        <w:jc w:val="center"/>
        <w:rPr>
          <w:rFonts w:cs="Calibri"/>
        </w:rPr>
      </w:pPr>
      <w:r w:rsidRPr="00564833">
        <w:rPr>
          <w:rFonts w:cs="Calibri"/>
        </w:rPr>
        <w:t xml:space="preserve">zawarta w dniu </w:t>
      </w:r>
      <w:r w:rsidR="00A23BB0" w:rsidRPr="00564833">
        <w:rPr>
          <w:rFonts w:cs="Calibri"/>
        </w:rPr>
        <w:t>……………..</w:t>
      </w:r>
      <w:r w:rsidR="00EB7C9A" w:rsidRPr="00564833">
        <w:rPr>
          <w:rFonts w:cs="Calibri"/>
        </w:rPr>
        <w:t xml:space="preserve">r. w …………… </w:t>
      </w:r>
      <w:r w:rsidRPr="00564833">
        <w:rPr>
          <w:rFonts w:cs="Calibri"/>
        </w:rPr>
        <w:t>, pomiędzy:</w:t>
      </w:r>
    </w:p>
    <w:p w14:paraId="672EBCD9" w14:textId="77777777" w:rsidR="0088613D" w:rsidRDefault="0088613D" w:rsidP="00A25E98">
      <w:pPr>
        <w:spacing w:after="0"/>
        <w:jc w:val="both"/>
        <w:rPr>
          <w:rFonts w:cs="Calibri"/>
        </w:rPr>
      </w:pPr>
    </w:p>
    <w:p w14:paraId="070FCE0A" w14:textId="77777777" w:rsidR="00C700D7" w:rsidRPr="00564833" w:rsidRDefault="00C700D7" w:rsidP="00A25E98">
      <w:pPr>
        <w:spacing w:after="0"/>
        <w:jc w:val="both"/>
        <w:rPr>
          <w:rFonts w:cs="Calibri"/>
        </w:rPr>
      </w:pPr>
    </w:p>
    <w:p w14:paraId="04601D1E" w14:textId="77777777" w:rsidR="00E23D63" w:rsidRPr="00564833" w:rsidRDefault="00E23D63" w:rsidP="00A25E98">
      <w:pPr>
        <w:tabs>
          <w:tab w:val="left" w:leader="dot" w:pos="9072"/>
        </w:tabs>
        <w:spacing w:after="0"/>
        <w:jc w:val="both"/>
        <w:rPr>
          <w:rFonts w:cs="Calibri"/>
          <w:b/>
        </w:rPr>
      </w:pPr>
      <w:r w:rsidRPr="00564833">
        <w:rPr>
          <w:rFonts w:cs="Calibri"/>
          <w:b/>
        </w:rPr>
        <w:tab/>
      </w:r>
    </w:p>
    <w:p w14:paraId="7649C650" w14:textId="77777777" w:rsidR="00273C4D" w:rsidRPr="00564833" w:rsidRDefault="00273C4D" w:rsidP="00A25E98">
      <w:pPr>
        <w:tabs>
          <w:tab w:val="left" w:leader="dot" w:pos="9072"/>
        </w:tabs>
        <w:spacing w:after="0"/>
        <w:jc w:val="both"/>
        <w:rPr>
          <w:rFonts w:cs="Calibri"/>
          <w:b/>
        </w:rPr>
      </w:pPr>
      <w:r w:rsidRPr="00564833">
        <w:rPr>
          <w:rFonts w:cs="Calibri"/>
        </w:rPr>
        <w:t>zwanego w treści umowy</w:t>
      </w:r>
      <w:r w:rsidRPr="00564833">
        <w:rPr>
          <w:rFonts w:cs="Calibri"/>
          <w:b/>
        </w:rPr>
        <w:t xml:space="preserve"> Zamawiającym </w:t>
      </w:r>
      <w:r w:rsidRPr="00564833">
        <w:rPr>
          <w:rFonts w:cs="Calibri"/>
        </w:rPr>
        <w:t xml:space="preserve">albo </w:t>
      </w:r>
      <w:r w:rsidRPr="00564833">
        <w:rPr>
          <w:rFonts w:cs="Calibri"/>
          <w:b/>
        </w:rPr>
        <w:t>ZTM</w:t>
      </w:r>
    </w:p>
    <w:p w14:paraId="0749D0AB" w14:textId="77777777" w:rsidR="00E23D63" w:rsidRPr="00564833" w:rsidRDefault="00E23D63" w:rsidP="00A25E98">
      <w:pPr>
        <w:spacing w:after="0"/>
        <w:jc w:val="both"/>
        <w:rPr>
          <w:rFonts w:cs="Calibri"/>
        </w:rPr>
      </w:pPr>
      <w:r w:rsidRPr="00564833">
        <w:rPr>
          <w:rFonts w:cs="Calibri"/>
          <w:b/>
        </w:rPr>
        <w:t>a</w:t>
      </w:r>
    </w:p>
    <w:p w14:paraId="35D6EF49" w14:textId="77777777" w:rsidR="00E15A42" w:rsidRPr="00564833" w:rsidRDefault="00E15A42" w:rsidP="00A25E98">
      <w:pPr>
        <w:tabs>
          <w:tab w:val="left" w:leader="dot" w:pos="9072"/>
        </w:tabs>
        <w:spacing w:after="0"/>
        <w:jc w:val="both"/>
        <w:rPr>
          <w:rFonts w:cs="Calibri"/>
          <w:b/>
        </w:rPr>
      </w:pPr>
      <w:r w:rsidRPr="00564833">
        <w:rPr>
          <w:rFonts w:cs="Calibri"/>
          <w:b/>
        </w:rPr>
        <w:tab/>
      </w:r>
    </w:p>
    <w:p w14:paraId="11A6A215" w14:textId="69431878" w:rsidR="00880C72" w:rsidRPr="00104181" w:rsidRDefault="00880C72" w:rsidP="00880C72">
      <w:pPr>
        <w:tabs>
          <w:tab w:val="left" w:pos="426"/>
        </w:tabs>
        <w:spacing w:after="0"/>
        <w:contextualSpacing/>
        <w:jc w:val="both"/>
        <w:rPr>
          <w:rFonts w:cs="Calibri"/>
        </w:rPr>
      </w:pPr>
      <w:r w:rsidRPr="00104181">
        <w:rPr>
          <w:rFonts w:cs="Calibri"/>
        </w:rPr>
        <w:t xml:space="preserve">Niniejsza umowa została zawarta w wyniku przeprowadzenia postępowania o udzielenie zamówienia publicznego </w:t>
      </w:r>
      <w:r w:rsidR="00104181" w:rsidRPr="00104181">
        <w:rPr>
          <w:rFonts w:cs="Calibri"/>
        </w:rPr>
        <w:t xml:space="preserve">pn. Wykonanie usługi sprzątania obiektów ZTM w Rzeszowie na 2026r. w zakresie części  1: Utrzymanie czystości budynków, nr …………….. </w:t>
      </w:r>
      <w:r w:rsidRPr="00104181">
        <w:rPr>
          <w:rFonts w:cs="Calibri"/>
        </w:rPr>
        <w:t xml:space="preserve">w trybie </w:t>
      </w:r>
      <w:r w:rsidR="00104181" w:rsidRPr="00104181">
        <w:rPr>
          <w:rFonts w:cs="Calibri"/>
        </w:rPr>
        <w:t>przetargu nieograniczonego</w:t>
      </w:r>
      <w:r w:rsidRPr="00104181">
        <w:rPr>
          <w:rFonts w:cs="Calibri"/>
        </w:rPr>
        <w:t>, na podstawie ustawy z dnia 11 września 2019 r. Prawo zamówień publicznych</w:t>
      </w:r>
      <w:r w:rsidR="00104181" w:rsidRPr="00104181">
        <w:rPr>
          <w:rFonts w:cs="Calibri"/>
        </w:rPr>
        <w:t xml:space="preserve"> (Dz. U. z 2024r. poz. 1320), zwanej dalej w skrócie „</w:t>
      </w:r>
      <w:proofErr w:type="spellStart"/>
      <w:r w:rsidR="00104181" w:rsidRPr="00104181">
        <w:rPr>
          <w:rFonts w:cs="Calibri"/>
        </w:rPr>
        <w:t>Pzp</w:t>
      </w:r>
      <w:proofErr w:type="spellEnd"/>
      <w:r w:rsidR="00104181" w:rsidRPr="00104181">
        <w:rPr>
          <w:rFonts w:cs="Calibri"/>
        </w:rPr>
        <w:t>”</w:t>
      </w:r>
    </w:p>
    <w:p w14:paraId="40A4BBF2" w14:textId="77777777" w:rsidR="0088613D" w:rsidRPr="00564833" w:rsidRDefault="0088613D" w:rsidP="00A25E98">
      <w:pPr>
        <w:spacing w:after="0"/>
        <w:jc w:val="both"/>
        <w:rPr>
          <w:rFonts w:cs="Calibri"/>
          <w:b/>
        </w:rPr>
      </w:pPr>
    </w:p>
    <w:p w14:paraId="0ACB1539" w14:textId="77777777" w:rsidR="00DE4C52" w:rsidRPr="00564833" w:rsidRDefault="00DE4C52" w:rsidP="00A25E98">
      <w:pPr>
        <w:spacing w:after="0"/>
        <w:jc w:val="center"/>
        <w:rPr>
          <w:rFonts w:cs="Calibri"/>
          <w:b/>
        </w:rPr>
      </w:pPr>
      <w:r w:rsidRPr="00564833">
        <w:rPr>
          <w:rFonts w:cs="Calibri"/>
          <w:b/>
        </w:rPr>
        <w:t>§1</w:t>
      </w:r>
    </w:p>
    <w:p w14:paraId="2BF9EB2C" w14:textId="77777777" w:rsidR="00DE4C52" w:rsidRPr="00564833" w:rsidRDefault="00DE4C52" w:rsidP="00A25E98">
      <w:pPr>
        <w:spacing w:after="0"/>
        <w:jc w:val="center"/>
        <w:rPr>
          <w:rFonts w:cs="Calibri"/>
          <w:b/>
        </w:rPr>
      </w:pPr>
      <w:r w:rsidRPr="00564833">
        <w:rPr>
          <w:rFonts w:cs="Calibri"/>
          <w:b/>
        </w:rPr>
        <w:t>PRZEDMIOT UMOWY</w:t>
      </w:r>
    </w:p>
    <w:p w14:paraId="2DBFCB0E" w14:textId="0288B3F7" w:rsidR="00DE4C52" w:rsidRPr="00564833" w:rsidRDefault="00DE4C52" w:rsidP="00A25E98">
      <w:pPr>
        <w:spacing w:after="0"/>
        <w:ind w:left="705" w:hanging="705"/>
        <w:jc w:val="both"/>
        <w:rPr>
          <w:rFonts w:cs="Calibri"/>
        </w:rPr>
      </w:pPr>
      <w:r w:rsidRPr="00564833">
        <w:rPr>
          <w:rFonts w:cs="Calibri"/>
        </w:rPr>
        <w:t>1.</w:t>
      </w:r>
      <w:r w:rsidRPr="00564833">
        <w:rPr>
          <w:rFonts w:cs="Calibri"/>
        </w:rPr>
        <w:tab/>
        <w:t xml:space="preserve">Przedmiotem niniejszej umowy jest: </w:t>
      </w:r>
      <w:r w:rsidRPr="00564833">
        <w:rPr>
          <w:rFonts w:cs="Calibri"/>
          <w:b/>
        </w:rPr>
        <w:t>„</w:t>
      </w:r>
      <w:r w:rsidR="00DE188D" w:rsidRPr="00564833">
        <w:rPr>
          <w:rFonts w:cs="Calibri"/>
          <w:b/>
        </w:rPr>
        <w:t xml:space="preserve">Wykonanie usługi sprzątania </w:t>
      </w:r>
      <w:r w:rsidR="009707B9">
        <w:rPr>
          <w:rFonts w:cs="Calibri"/>
          <w:b/>
        </w:rPr>
        <w:t xml:space="preserve">obiektów </w:t>
      </w:r>
      <w:r w:rsidR="00DE188D" w:rsidRPr="00564833">
        <w:rPr>
          <w:rFonts w:cs="Calibri"/>
          <w:b/>
        </w:rPr>
        <w:t xml:space="preserve"> ZTM w</w:t>
      </w:r>
      <w:r w:rsidR="00685D42" w:rsidRPr="00564833">
        <w:rPr>
          <w:rFonts w:cs="Calibri"/>
          <w:b/>
        </w:rPr>
        <w:t> </w:t>
      </w:r>
      <w:r w:rsidR="00DE188D" w:rsidRPr="00564833">
        <w:rPr>
          <w:rFonts w:cs="Calibri"/>
          <w:b/>
        </w:rPr>
        <w:t xml:space="preserve">Rzeszowie”  </w:t>
      </w:r>
      <w:r w:rsidR="00E23D63" w:rsidRPr="00564833">
        <w:rPr>
          <w:rFonts w:cs="Calibri"/>
        </w:rPr>
        <w:t xml:space="preserve">zgodnie </w:t>
      </w:r>
      <w:r w:rsidR="00360E1C" w:rsidRPr="00564833">
        <w:rPr>
          <w:rFonts w:cs="Calibri"/>
        </w:rPr>
        <w:t>z dokumentami postępowania w wyniku przeprowadzenia którego zawarta została niniejsza umowa</w:t>
      </w:r>
      <w:r w:rsidRPr="00564833">
        <w:rPr>
          <w:rFonts w:cs="Calibri"/>
        </w:rPr>
        <w:t>.</w:t>
      </w:r>
    </w:p>
    <w:p w14:paraId="31DDAA49" w14:textId="77777777" w:rsidR="00DE4C52" w:rsidRPr="00564833" w:rsidRDefault="00DE4C52" w:rsidP="00A25E98">
      <w:pPr>
        <w:spacing w:after="0"/>
        <w:jc w:val="both"/>
        <w:rPr>
          <w:rFonts w:cs="Calibri"/>
        </w:rPr>
      </w:pPr>
      <w:r w:rsidRPr="00564833">
        <w:rPr>
          <w:rFonts w:cs="Calibri"/>
        </w:rPr>
        <w:t>2.</w:t>
      </w:r>
      <w:r w:rsidRPr="00564833">
        <w:rPr>
          <w:rFonts w:cs="Calibri"/>
        </w:rPr>
        <w:tab/>
        <w:t>Na mocy niniejszej umowy ZTM powierza Wykonawcy obowiązki polegające na:</w:t>
      </w:r>
    </w:p>
    <w:p w14:paraId="1FDA6FF7" w14:textId="77777777" w:rsidR="00173AAB" w:rsidRPr="00435E6E" w:rsidRDefault="00173AAB" w:rsidP="00A25E98">
      <w:pPr>
        <w:pStyle w:val="Akapitzlist"/>
        <w:tabs>
          <w:tab w:val="num" w:pos="1418"/>
        </w:tabs>
        <w:spacing w:after="0"/>
        <w:ind w:left="1065"/>
        <w:jc w:val="both"/>
        <w:rPr>
          <w:rFonts w:cs="Calibri"/>
          <w:b/>
          <w:i/>
        </w:rPr>
      </w:pPr>
    </w:p>
    <w:p w14:paraId="1A06081C" w14:textId="09475036" w:rsidR="00173AAB" w:rsidRPr="00320F73" w:rsidRDefault="00173AAB" w:rsidP="003565E5">
      <w:pPr>
        <w:pStyle w:val="Akapitzlist"/>
        <w:numPr>
          <w:ilvl w:val="0"/>
          <w:numId w:val="8"/>
        </w:numPr>
        <w:spacing w:after="0"/>
        <w:jc w:val="both"/>
        <w:rPr>
          <w:rFonts w:cs="Calibri"/>
          <w:b/>
          <w:i/>
        </w:rPr>
      </w:pPr>
      <w:r w:rsidRPr="00320F73">
        <w:rPr>
          <w:rFonts w:cs="Calibri"/>
          <w:b/>
          <w:i/>
        </w:rPr>
        <w:t>Utrzymani</w:t>
      </w:r>
      <w:r w:rsidR="000A585F" w:rsidRPr="00320F73">
        <w:rPr>
          <w:rFonts w:cs="Calibri"/>
          <w:b/>
          <w:i/>
        </w:rPr>
        <w:t>u</w:t>
      </w:r>
      <w:r w:rsidRPr="00320F73">
        <w:rPr>
          <w:rFonts w:cs="Calibri"/>
          <w:b/>
          <w:i/>
        </w:rPr>
        <w:t xml:space="preserve"> czystości biurowca ZTM</w:t>
      </w:r>
      <w:r w:rsidR="008B6850" w:rsidRPr="00320F73">
        <w:rPr>
          <w:rFonts w:cs="Calibri"/>
          <w:b/>
          <w:i/>
        </w:rPr>
        <w:t xml:space="preserve"> </w:t>
      </w:r>
      <w:r w:rsidR="009B3065" w:rsidRPr="00320F73">
        <w:rPr>
          <w:rFonts w:cs="Calibri"/>
          <w:b/>
          <w:i/>
        </w:rPr>
        <w:t>przy ul. Trembeckiego 3</w:t>
      </w:r>
      <w:r w:rsidR="00881A5D">
        <w:rPr>
          <w:rFonts w:cs="Calibri"/>
          <w:b/>
          <w:i/>
        </w:rPr>
        <w:t xml:space="preserve"> o pow. 1008,5 m2</w:t>
      </w:r>
    </w:p>
    <w:p w14:paraId="2AE3423E" w14:textId="61E6AE22" w:rsidR="009B3065" w:rsidRDefault="009B3065" w:rsidP="003565E5">
      <w:pPr>
        <w:pStyle w:val="Akapitzlist"/>
        <w:numPr>
          <w:ilvl w:val="0"/>
          <w:numId w:val="8"/>
        </w:numPr>
        <w:spacing w:after="0"/>
        <w:jc w:val="both"/>
        <w:rPr>
          <w:rFonts w:cs="Calibri"/>
          <w:b/>
          <w:i/>
        </w:rPr>
      </w:pPr>
      <w:r w:rsidRPr="00320F73">
        <w:rPr>
          <w:rFonts w:cs="Calibri"/>
          <w:b/>
          <w:i/>
        </w:rPr>
        <w:t>Sprzątani</w:t>
      </w:r>
      <w:r w:rsidR="003A4F68" w:rsidRPr="00320F73">
        <w:rPr>
          <w:rFonts w:cs="Calibri"/>
          <w:b/>
          <w:i/>
        </w:rPr>
        <w:t>u</w:t>
      </w:r>
      <w:r w:rsidRPr="00320F73">
        <w:rPr>
          <w:rFonts w:cs="Calibri"/>
          <w:b/>
          <w:i/>
        </w:rPr>
        <w:t xml:space="preserve"> Dworca Lokalnego przy ul. </w:t>
      </w:r>
      <w:proofErr w:type="spellStart"/>
      <w:r w:rsidRPr="00320F73">
        <w:rPr>
          <w:rFonts w:cs="Calibri"/>
          <w:b/>
          <w:i/>
        </w:rPr>
        <w:t>Towarnickiego</w:t>
      </w:r>
      <w:proofErr w:type="spellEnd"/>
      <w:r w:rsidRPr="00320F73">
        <w:rPr>
          <w:rFonts w:cs="Calibri"/>
          <w:b/>
          <w:i/>
        </w:rPr>
        <w:t xml:space="preserve"> </w:t>
      </w:r>
      <w:r w:rsidR="003A4F68" w:rsidRPr="00320F73">
        <w:rPr>
          <w:rFonts w:cs="Calibri"/>
          <w:b/>
          <w:i/>
        </w:rPr>
        <w:t>7</w:t>
      </w:r>
      <w:r w:rsidR="00881A5D">
        <w:rPr>
          <w:rFonts w:cs="Calibri"/>
          <w:b/>
          <w:i/>
        </w:rPr>
        <w:t xml:space="preserve"> o pow. 6123 m2.</w:t>
      </w:r>
    </w:p>
    <w:p w14:paraId="61793C72" w14:textId="751877B2" w:rsidR="00881A5D" w:rsidRPr="00320F73" w:rsidRDefault="00881A5D" w:rsidP="003565E5">
      <w:pPr>
        <w:pStyle w:val="Akapitzlist"/>
        <w:numPr>
          <w:ilvl w:val="0"/>
          <w:numId w:val="8"/>
        </w:numPr>
        <w:spacing w:after="0"/>
        <w:jc w:val="both"/>
        <w:rPr>
          <w:rFonts w:cs="Calibri"/>
          <w:b/>
          <w:i/>
        </w:rPr>
      </w:pPr>
      <w:r>
        <w:rPr>
          <w:rFonts w:cs="Calibri"/>
          <w:b/>
          <w:i/>
        </w:rPr>
        <w:t xml:space="preserve">Sprzątaniu Pawilonu dla obsługi podróżnych Dworca Lokalnego przy ul. </w:t>
      </w:r>
      <w:proofErr w:type="spellStart"/>
      <w:r>
        <w:rPr>
          <w:rFonts w:cs="Calibri"/>
          <w:b/>
          <w:i/>
        </w:rPr>
        <w:t>Towarnickiego</w:t>
      </w:r>
      <w:proofErr w:type="spellEnd"/>
      <w:r>
        <w:rPr>
          <w:rFonts w:cs="Calibri"/>
          <w:b/>
          <w:i/>
        </w:rPr>
        <w:t xml:space="preserve"> 7 o pow.  405 m2.</w:t>
      </w:r>
    </w:p>
    <w:p w14:paraId="5BD6ADA2" w14:textId="31E3A7BC" w:rsidR="009B3065" w:rsidRPr="00320F73" w:rsidRDefault="0058195C" w:rsidP="003565E5">
      <w:pPr>
        <w:pStyle w:val="Akapitzlist"/>
        <w:numPr>
          <w:ilvl w:val="0"/>
          <w:numId w:val="8"/>
        </w:numPr>
        <w:spacing w:after="0"/>
        <w:jc w:val="both"/>
        <w:rPr>
          <w:rFonts w:cs="Calibri"/>
          <w:b/>
          <w:i/>
        </w:rPr>
      </w:pPr>
      <w:r w:rsidRPr="00320F73">
        <w:rPr>
          <w:rFonts w:cs="Calibri"/>
          <w:b/>
          <w:i/>
        </w:rPr>
        <w:t>Sprzątani</w:t>
      </w:r>
      <w:r w:rsidR="003A4F68" w:rsidRPr="00320F73">
        <w:rPr>
          <w:rFonts w:cs="Calibri"/>
          <w:b/>
          <w:i/>
        </w:rPr>
        <w:t>u</w:t>
      </w:r>
      <w:r w:rsidRPr="00320F73">
        <w:rPr>
          <w:rFonts w:cs="Calibri"/>
          <w:b/>
          <w:i/>
        </w:rPr>
        <w:t xml:space="preserve"> pomieszczeń Punktu Obsługi Podróżnego przy ul. Lisa Kuli </w:t>
      </w:r>
      <w:r w:rsidR="003A4F68" w:rsidRPr="00320F73">
        <w:rPr>
          <w:rFonts w:cs="Calibri"/>
          <w:b/>
          <w:i/>
        </w:rPr>
        <w:t>20</w:t>
      </w:r>
      <w:r w:rsidR="00592DA8" w:rsidRPr="00320F73">
        <w:rPr>
          <w:rFonts w:cs="Calibri"/>
          <w:b/>
          <w:i/>
        </w:rPr>
        <w:br/>
      </w:r>
      <w:r w:rsidRPr="00320F73">
        <w:rPr>
          <w:rFonts w:cs="Calibri"/>
          <w:b/>
          <w:i/>
        </w:rPr>
        <w:t>przy</w:t>
      </w:r>
      <w:r w:rsidR="00592DA8" w:rsidRPr="00320F73">
        <w:rPr>
          <w:rFonts w:cs="Calibri"/>
          <w:b/>
          <w:i/>
        </w:rPr>
        <w:t xml:space="preserve"> </w:t>
      </w:r>
      <w:r w:rsidRPr="00320F73">
        <w:rPr>
          <w:rFonts w:cs="Calibri"/>
          <w:b/>
          <w:i/>
        </w:rPr>
        <w:t xml:space="preserve"> ul. Targowej </w:t>
      </w:r>
      <w:r w:rsidR="003A4F68" w:rsidRPr="00320F73">
        <w:rPr>
          <w:rFonts w:cs="Calibri"/>
          <w:b/>
          <w:i/>
        </w:rPr>
        <w:t xml:space="preserve">1 </w:t>
      </w:r>
      <w:r w:rsidRPr="00320F73">
        <w:rPr>
          <w:rFonts w:cs="Calibri"/>
          <w:b/>
          <w:i/>
        </w:rPr>
        <w:t>oraz Millenium Hall przy ul. Kopisto 1 lok.225</w:t>
      </w:r>
      <w:r w:rsidR="00881A5D">
        <w:rPr>
          <w:rFonts w:cs="Calibri"/>
          <w:b/>
          <w:i/>
        </w:rPr>
        <w:t xml:space="preserve"> o pow. łącznej 151,06 m2</w:t>
      </w:r>
      <w:r w:rsidRPr="00320F73">
        <w:rPr>
          <w:rFonts w:cs="Calibri"/>
          <w:b/>
          <w:i/>
        </w:rPr>
        <w:t>;</w:t>
      </w:r>
    </w:p>
    <w:p w14:paraId="6CE94881" w14:textId="77777777" w:rsidR="00F140CE" w:rsidRPr="005227A8" w:rsidRDefault="00F140CE" w:rsidP="00A25E98">
      <w:pPr>
        <w:pStyle w:val="Akapitzlist"/>
        <w:tabs>
          <w:tab w:val="num" w:pos="1418"/>
        </w:tabs>
        <w:spacing w:after="0"/>
        <w:ind w:left="1065"/>
        <w:jc w:val="both"/>
        <w:rPr>
          <w:rFonts w:cs="Calibri"/>
          <w:b/>
          <w:i/>
          <w:color w:val="EE0000"/>
        </w:rPr>
      </w:pPr>
    </w:p>
    <w:p w14:paraId="4C8F6C95" w14:textId="77777777" w:rsidR="005461A1" w:rsidRPr="00564833" w:rsidRDefault="003606AE" w:rsidP="00A25E98">
      <w:pPr>
        <w:spacing w:after="0"/>
        <w:ind w:left="705" w:hanging="705"/>
        <w:jc w:val="both"/>
        <w:rPr>
          <w:rFonts w:cs="Calibri"/>
        </w:rPr>
      </w:pPr>
      <w:r w:rsidRPr="00564833">
        <w:rPr>
          <w:rFonts w:cs="Calibri"/>
        </w:rPr>
        <w:t>3</w:t>
      </w:r>
      <w:r w:rsidR="005461A1" w:rsidRPr="00564833">
        <w:rPr>
          <w:rFonts w:cs="Calibri"/>
        </w:rPr>
        <w:t xml:space="preserve">. </w:t>
      </w:r>
      <w:r w:rsidR="005461A1" w:rsidRPr="00564833">
        <w:rPr>
          <w:rFonts w:cs="Calibri"/>
        </w:rPr>
        <w:tab/>
        <w:t>Zamawiający zastrzega sobie prawo do jednostronnej rezygnacji z realiz</w:t>
      </w:r>
      <w:r w:rsidR="00B94A8D" w:rsidRPr="00564833">
        <w:rPr>
          <w:rFonts w:cs="Calibri"/>
        </w:rPr>
        <w:t>acji części umowy. Wartość części</w:t>
      </w:r>
      <w:r w:rsidR="005461A1" w:rsidRPr="00564833">
        <w:rPr>
          <w:rFonts w:cs="Calibri"/>
        </w:rPr>
        <w:t xml:space="preserve"> umowy z realizacji której Zamawiający może zrezygnować nie może przekroczyć 10 % wartości wynagrodzenia umownego. W przypadku rezygnacji Zamawiającego z realizacji części umowy wynagrodzenie Wykonawcy ulegnie stosownemu obniżeniu. O rezygnacji z realizacji części</w:t>
      </w:r>
      <w:r w:rsidR="00360E1C" w:rsidRPr="00564833">
        <w:rPr>
          <w:rFonts w:cs="Calibri"/>
        </w:rPr>
        <w:t xml:space="preserve"> umowy Zamawiający poinformuje W</w:t>
      </w:r>
      <w:r w:rsidR="005461A1" w:rsidRPr="00564833">
        <w:rPr>
          <w:rFonts w:cs="Calibri"/>
        </w:rPr>
        <w:t>ykonawcę z co najmniej siedmiodniowym wyprzedzeniem.</w:t>
      </w:r>
    </w:p>
    <w:p w14:paraId="35456360" w14:textId="77777777" w:rsidR="006274CE" w:rsidRPr="00564833" w:rsidRDefault="006274CE" w:rsidP="00A25E98">
      <w:pPr>
        <w:spacing w:after="0"/>
        <w:ind w:left="705" w:hanging="705"/>
        <w:jc w:val="both"/>
        <w:rPr>
          <w:rFonts w:cs="Calibri"/>
        </w:rPr>
      </w:pPr>
    </w:p>
    <w:p w14:paraId="42022C25" w14:textId="77777777" w:rsidR="00DE4C52" w:rsidRPr="00564833" w:rsidRDefault="00DE4C52" w:rsidP="00A25E98">
      <w:pPr>
        <w:spacing w:after="0"/>
        <w:ind w:left="705" w:hanging="705"/>
        <w:jc w:val="center"/>
        <w:rPr>
          <w:rFonts w:cs="Calibri"/>
          <w:b/>
        </w:rPr>
      </w:pPr>
      <w:r w:rsidRPr="00564833">
        <w:rPr>
          <w:rFonts w:cs="Calibri"/>
          <w:b/>
        </w:rPr>
        <w:t>§2</w:t>
      </w:r>
    </w:p>
    <w:p w14:paraId="68647236" w14:textId="77777777" w:rsidR="00DE4C52" w:rsidRPr="00564833" w:rsidRDefault="00DE4C52" w:rsidP="00A25E98">
      <w:pPr>
        <w:spacing w:after="0"/>
        <w:ind w:left="705" w:hanging="705"/>
        <w:jc w:val="center"/>
        <w:rPr>
          <w:rFonts w:cs="Calibri"/>
          <w:b/>
        </w:rPr>
      </w:pPr>
      <w:r w:rsidRPr="00564833">
        <w:rPr>
          <w:rFonts w:cs="Calibri"/>
          <w:b/>
        </w:rPr>
        <w:t>TERMIN REALIZACJI</w:t>
      </w:r>
    </w:p>
    <w:p w14:paraId="707E7B99" w14:textId="14A445DA" w:rsidR="00C564A5" w:rsidRPr="00D74EFE" w:rsidRDefault="00D202E8" w:rsidP="00C564A5">
      <w:pPr>
        <w:pStyle w:val="Bezodstpw1"/>
        <w:ind w:left="284"/>
        <w:rPr>
          <w:rFonts w:asciiTheme="minorHAnsi" w:hAnsiTheme="minorHAnsi" w:cstheme="minorHAnsi"/>
          <w:b/>
          <w:bCs/>
          <w:sz w:val="22"/>
        </w:rPr>
      </w:pPr>
      <w:r w:rsidRPr="00C564A5">
        <w:rPr>
          <w:rFonts w:asciiTheme="minorHAnsi" w:hAnsiTheme="minorHAnsi" w:cstheme="minorHAnsi"/>
          <w:iCs/>
          <w:color w:val="000000" w:themeColor="text1"/>
          <w:sz w:val="22"/>
          <w:lang w:eastAsia="pl-PL"/>
        </w:rPr>
        <w:t>Termin wykonania zamówienia</w:t>
      </w:r>
      <w:r w:rsidR="00D74EFE">
        <w:rPr>
          <w:rFonts w:asciiTheme="minorHAnsi" w:hAnsiTheme="minorHAnsi" w:cstheme="minorHAnsi"/>
          <w:iCs/>
          <w:color w:val="000000" w:themeColor="text1"/>
          <w:sz w:val="22"/>
          <w:lang w:eastAsia="pl-PL"/>
        </w:rPr>
        <w:t xml:space="preserve">: </w:t>
      </w:r>
      <w:r w:rsidR="00D74EFE" w:rsidRPr="00D74EFE">
        <w:rPr>
          <w:rFonts w:asciiTheme="minorHAnsi" w:hAnsiTheme="minorHAnsi" w:cstheme="minorHAnsi"/>
          <w:b/>
          <w:bCs/>
          <w:iCs/>
          <w:color w:val="000000" w:themeColor="text1"/>
          <w:sz w:val="22"/>
          <w:lang w:eastAsia="pl-PL"/>
        </w:rPr>
        <w:t>12 miesięcy od dnia podpisania umowy jednak nie wcześniej niż o</w:t>
      </w:r>
      <w:r w:rsidR="00D74EFE">
        <w:rPr>
          <w:rFonts w:asciiTheme="minorHAnsi" w:hAnsiTheme="minorHAnsi" w:cstheme="minorHAnsi"/>
          <w:b/>
          <w:bCs/>
          <w:iCs/>
          <w:color w:val="000000" w:themeColor="text1"/>
          <w:sz w:val="22"/>
          <w:lang w:eastAsia="pl-PL"/>
        </w:rPr>
        <w:t>d</w:t>
      </w:r>
      <w:r w:rsidR="00320F73">
        <w:rPr>
          <w:rFonts w:asciiTheme="minorHAnsi" w:hAnsiTheme="minorHAnsi" w:cstheme="minorHAnsi"/>
          <w:b/>
          <w:bCs/>
          <w:iCs/>
          <w:color w:val="000000" w:themeColor="text1"/>
          <w:sz w:val="22"/>
          <w:lang w:eastAsia="pl-PL"/>
        </w:rPr>
        <w:t xml:space="preserve"> 3 stycznia 2026r.</w:t>
      </w:r>
    </w:p>
    <w:p w14:paraId="3F5891B2" w14:textId="77777777" w:rsidR="0013577F" w:rsidRPr="00564833" w:rsidRDefault="0013577F" w:rsidP="00A25E98">
      <w:pPr>
        <w:spacing w:after="0"/>
        <w:jc w:val="both"/>
        <w:rPr>
          <w:rFonts w:cs="Calibri"/>
        </w:rPr>
      </w:pPr>
    </w:p>
    <w:p w14:paraId="43DA2FE8" w14:textId="77777777" w:rsidR="00DE4C52" w:rsidRPr="00564833" w:rsidRDefault="00DE4C52" w:rsidP="00A25E98">
      <w:pPr>
        <w:spacing w:after="0"/>
        <w:jc w:val="center"/>
        <w:rPr>
          <w:rFonts w:cs="Calibri"/>
          <w:b/>
        </w:rPr>
      </w:pPr>
      <w:r w:rsidRPr="00564833">
        <w:rPr>
          <w:rFonts w:cs="Calibri"/>
          <w:b/>
        </w:rPr>
        <w:t>§3</w:t>
      </w:r>
    </w:p>
    <w:p w14:paraId="246CB3BF" w14:textId="77777777" w:rsidR="00DE4C52" w:rsidRPr="00564833" w:rsidRDefault="00DE4C52" w:rsidP="00A25E98">
      <w:pPr>
        <w:spacing w:after="0"/>
        <w:ind w:left="705" w:hanging="705"/>
        <w:jc w:val="center"/>
        <w:rPr>
          <w:rFonts w:cs="Calibri"/>
          <w:b/>
        </w:rPr>
      </w:pPr>
      <w:r w:rsidRPr="00564833">
        <w:rPr>
          <w:rFonts w:cs="Calibri"/>
          <w:b/>
        </w:rPr>
        <w:t>WYNAGRODZENIE</w:t>
      </w:r>
    </w:p>
    <w:p w14:paraId="79385F67" w14:textId="77777777" w:rsidR="00DE4C52" w:rsidRPr="00564833" w:rsidRDefault="00DE4C52" w:rsidP="00361363">
      <w:pPr>
        <w:numPr>
          <w:ilvl w:val="0"/>
          <w:numId w:val="9"/>
        </w:numPr>
        <w:spacing w:after="0"/>
        <w:jc w:val="both"/>
        <w:rPr>
          <w:rFonts w:cs="Calibri"/>
        </w:rPr>
      </w:pPr>
      <w:r w:rsidRPr="00564833">
        <w:rPr>
          <w:rFonts w:cs="Calibri"/>
        </w:rPr>
        <w:lastRenderedPageBreak/>
        <w:t xml:space="preserve">Strony ustalają, że obowiązującą ich formą wynagrodzenia zgodnie z </w:t>
      </w:r>
      <w:r w:rsidR="00B94A8D" w:rsidRPr="00564833">
        <w:rPr>
          <w:rFonts w:cs="Calibri"/>
        </w:rPr>
        <w:t>S</w:t>
      </w:r>
      <w:r w:rsidR="00E530EC" w:rsidRPr="00564833">
        <w:rPr>
          <w:rFonts w:cs="Calibri"/>
        </w:rPr>
        <w:t xml:space="preserve">WZ </w:t>
      </w:r>
      <w:r w:rsidR="00E15A42" w:rsidRPr="00564833">
        <w:rPr>
          <w:rFonts w:eastAsia="Times New Roman" w:cs="Calibri"/>
          <w:kern w:val="1"/>
          <w:lang w:eastAsia="hi-IN" w:bidi="hi-IN"/>
        </w:rPr>
        <w:t>oraz wybraną w </w:t>
      </w:r>
      <w:r w:rsidR="00360E1C" w:rsidRPr="00564833">
        <w:rPr>
          <w:rFonts w:eastAsia="Times New Roman" w:cs="Calibri"/>
          <w:kern w:val="1"/>
          <w:lang w:eastAsia="hi-IN" w:bidi="hi-IN"/>
        </w:rPr>
        <w:t>postępowaniu o udzielenie zamówienia publicznego,</w:t>
      </w:r>
      <w:r w:rsidR="00E530EC" w:rsidRPr="00564833">
        <w:rPr>
          <w:rFonts w:eastAsia="Times New Roman" w:cs="Calibri"/>
          <w:kern w:val="1"/>
          <w:lang w:eastAsia="hi-IN" w:bidi="hi-IN"/>
        </w:rPr>
        <w:t xml:space="preserve"> ofertą Wykonawcy</w:t>
      </w:r>
      <w:r w:rsidRPr="00564833">
        <w:rPr>
          <w:rFonts w:cs="Calibri"/>
        </w:rPr>
        <w:t xml:space="preserve"> </w:t>
      </w:r>
      <w:r w:rsidR="00360E1C" w:rsidRPr="00564833">
        <w:rPr>
          <w:rFonts w:cs="Calibri"/>
        </w:rPr>
        <w:t xml:space="preserve">jest </w:t>
      </w:r>
      <w:r w:rsidRPr="00564833">
        <w:rPr>
          <w:rFonts w:cs="Calibri"/>
        </w:rPr>
        <w:t>wynagrodzenie ryczałtowe.</w:t>
      </w:r>
    </w:p>
    <w:p w14:paraId="02B0FB64" w14:textId="77777777" w:rsidR="00834B61" w:rsidRDefault="00DE4C52" w:rsidP="00880C72">
      <w:pPr>
        <w:numPr>
          <w:ilvl w:val="0"/>
          <w:numId w:val="9"/>
        </w:numPr>
        <w:spacing w:after="0"/>
        <w:jc w:val="both"/>
        <w:rPr>
          <w:rFonts w:cs="Calibri"/>
        </w:rPr>
      </w:pPr>
      <w:r w:rsidRPr="00564833">
        <w:rPr>
          <w:rFonts w:cs="Calibri"/>
        </w:rPr>
        <w:t xml:space="preserve">Wynagrodzenie z tytułu wykonywanych usług wynosić będzie </w:t>
      </w:r>
      <w:r w:rsidR="00E23D63" w:rsidRPr="00564833">
        <w:rPr>
          <w:rFonts w:cs="Calibri"/>
        </w:rPr>
        <w:t>……………..</w:t>
      </w:r>
      <w:r w:rsidR="00186A72" w:rsidRPr="00564833">
        <w:rPr>
          <w:rFonts w:cs="Calibri"/>
        </w:rPr>
        <w:t xml:space="preserve"> zł brutto (słownie złotych</w:t>
      </w:r>
      <w:r w:rsidR="00787262" w:rsidRPr="00564833">
        <w:rPr>
          <w:rFonts w:cs="Calibri"/>
        </w:rPr>
        <w:t xml:space="preserve"> …. </w:t>
      </w:r>
      <w:r w:rsidRPr="00564833">
        <w:rPr>
          <w:rFonts w:cs="Calibri"/>
        </w:rPr>
        <w:t xml:space="preserve">), w tym wynagrodzenie netto w wysokości: </w:t>
      </w:r>
      <w:r w:rsidR="00E23D63" w:rsidRPr="00564833">
        <w:rPr>
          <w:rFonts w:cs="Calibri"/>
        </w:rPr>
        <w:t>……………..</w:t>
      </w:r>
      <w:r w:rsidR="00186A72" w:rsidRPr="00564833">
        <w:rPr>
          <w:rFonts w:cs="Calibri"/>
        </w:rPr>
        <w:t xml:space="preserve"> zł (słownie złotych</w:t>
      </w:r>
      <w:r w:rsidR="00787262" w:rsidRPr="00564833">
        <w:rPr>
          <w:rFonts w:cs="Calibri"/>
        </w:rPr>
        <w:t xml:space="preserve"> …</w:t>
      </w:r>
      <w:r w:rsidRPr="00564833">
        <w:rPr>
          <w:rFonts w:cs="Calibri"/>
        </w:rPr>
        <w:t>) oraz</w:t>
      </w:r>
      <w:r w:rsidR="00910409">
        <w:rPr>
          <w:rFonts w:cs="Calibri"/>
        </w:rPr>
        <w:t xml:space="preserve"> </w:t>
      </w:r>
      <w:r w:rsidR="00D25630" w:rsidRPr="00564833">
        <w:rPr>
          <w:rFonts w:cs="Calibri"/>
        </w:rPr>
        <w:t>podatek od towarów i usług (VAT) według stawki 23 % w wysokości: …………..zł, (słownie złotych … )</w:t>
      </w:r>
      <w:r w:rsidR="00CD1D34" w:rsidRPr="00564833">
        <w:rPr>
          <w:rFonts w:cs="Calibri"/>
        </w:rPr>
        <w:t xml:space="preserve">. </w:t>
      </w:r>
    </w:p>
    <w:p w14:paraId="5AA8E04D" w14:textId="77777777" w:rsidR="006E2379" w:rsidRPr="006E2379" w:rsidRDefault="006E2379" w:rsidP="00761047">
      <w:pPr>
        <w:pStyle w:val="Akapitzlist"/>
        <w:numPr>
          <w:ilvl w:val="0"/>
          <w:numId w:val="9"/>
        </w:numPr>
        <w:spacing w:after="0"/>
        <w:jc w:val="both"/>
      </w:pPr>
      <w:r>
        <w:t>Wynagrodzenie, o którym mowa w ust. 2, zostanie wypłacone w równych częściach, płatnych miesięcznie, z tym że w przypadku realizacji umowy w danym miesiącu przez niepełny miesiąc, wykonawca otrzyma wynagrodzenie proporcjonalne do ilości dni, w których realizowana była umowa w danym miesiącu.</w:t>
      </w:r>
    </w:p>
    <w:p w14:paraId="1BB1D3ED" w14:textId="77777777" w:rsidR="00DE4C52" w:rsidRPr="00564833" w:rsidRDefault="00DE4C52" w:rsidP="00910409">
      <w:pPr>
        <w:numPr>
          <w:ilvl w:val="0"/>
          <w:numId w:val="9"/>
        </w:numPr>
        <w:spacing w:after="0"/>
        <w:jc w:val="both"/>
        <w:rPr>
          <w:rFonts w:cs="Calibri"/>
          <w:color w:val="000000"/>
        </w:rPr>
      </w:pPr>
      <w:r w:rsidRPr="00564833">
        <w:rPr>
          <w:rFonts w:cs="Calibri"/>
          <w:color w:val="000000"/>
        </w:rPr>
        <w:t>Rozliczenie należności Wykonawcy następować będzie po upływie każdego miesiąca</w:t>
      </w:r>
      <w:r w:rsidR="00360E1C" w:rsidRPr="00564833">
        <w:rPr>
          <w:rFonts w:cs="Calibri"/>
          <w:color w:val="000000"/>
        </w:rPr>
        <w:t xml:space="preserve"> realizacji umowy</w:t>
      </w:r>
      <w:r w:rsidRPr="00564833">
        <w:rPr>
          <w:rFonts w:cs="Calibri"/>
          <w:color w:val="000000"/>
        </w:rPr>
        <w:t>, na podstawie faktury</w:t>
      </w:r>
      <w:r w:rsidR="00360E1C" w:rsidRPr="00564833">
        <w:rPr>
          <w:rFonts w:cs="Calibri"/>
          <w:color w:val="000000"/>
        </w:rPr>
        <w:t xml:space="preserve"> </w:t>
      </w:r>
      <w:r w:rsidRPr="00564833">
        <w:rPr>
          <w:rFonts w:cs="Calibri"/>
          <w:color w:val="000000"/>
        </w:rPr>
        <w:t>oraz dokumentu potwier</w:t>
      </w:r>
      <w:r w:rsidR="00360E1C" w:rsidRPr="00564833">
        <w:rPr>
          <w:rFonts w:cs="Calibri"/>
          <w:color w:val="000000"/>
        </w:rPr>
        <w:t>dzającego prawidłowe wykonanie przedmiotu umowy</w:t>
      </w:r>
      <w:r w:rsidRPr="00564833">
        <w:rPr>
          <w:rFonts w:cs="Calibri"/>
          <w:color w:val="000000"/>
        </w:rPr>
        <w:t xml:space="preserve"> (protokół kontroli prac), podpisanego przez </w:t>
      </w:r>
      <w:r w:rsidR="00360E1C" w:rsidRPr="00564833">
        <w:rPr>
          <w:rFonts w:cs="Calibri"/>
          <w:color w:val="000000"/>
        </w:rPr>
        <w:t xml:space="preserve">upoważnionego </w:t>
      </w:r>
      <w:r w:rsidRPr="00564833">
        <w:rPr>
          <w:rFonts w:cs="Calibri"/>
          <w:color w:val="000000"/>
        </w:rPr>
        <w:t>przedstawiciela ZTM.</w:t>
      </w:r>
    </w:p>
    <w:p w14:paraId="101BEF6F" w14:textId="77777777" w:rsidR="00DE4C52" w:rsidRPr="00564833" w:rsidRDefault="00DE4C52" w:rsidP="00361363">
      <w:pPr>
        <w:numPr>
          <w:ilvl w:val="0"/>
          <w:numId w:val="9"/>
        </w:numPr>
        <w:spacing w:after="0"/>
        <w:jc w:val="both"/>
        <w:rPr>
          <w:rFonts w:cs="Calibri"/>
        </w:rPr>
      </w:pPr>
      <w:r w:rsidRPr="00564833">
        <w:rPr>
          <w:rFonts w:cs="Calibri"/>
        </w:rPr>
        <w:t>Rozliczenie między ZTM a Wykonawcą będzie prowadzone w polskich złotych.</w:t>
      </w:r>
    </w:p>
    <w:p w14:paraId="1ABD41FA" w14:textId="77777777" w:rsidR="00DE4C52" w:rsidRPr="00564833" w:rsidRDefault="00DE4C52" w:rsidP="00361363">
      <w:pPr>
        <w:numPr>
          <w:ilvl w:val="0"/>
          <w:numId w:val="9"/>
        </w:numPr>
        <w:spacing w:after="0"/>
        <w:jc w:val="both"/>
        <w:rPr>
          <w:rFonts w:cs="Calibri"/>
        </w:rPr>
      </w:pPr>
      <w:r w:rsidRPr="00564833">
        <w:rPr>
          <w:rFonts w:cs="Calibri"/>
        </w:rPr>
        <w:t xml:space="preserve">Wynagrodzenie będzie płatne </w:t>
      </w:r>
      <w:r w:rsidR="00A45661" w:rsidRPr="00564833">
        <w:rPr>
          <w:rFonts w:cs="Calibri"/>
        </w:rPr>
        <w:t xml:space="preserve">przelewem przez ZTM na rachunek bankowy </w:t>
      </w:r>
      <w:r w:rsidR="00761047">
        <w:rPr>
          <w:rFonts w:cs="Calibri"/>
        </w:rPr>
        <w:br/>
      </w:r>
      <w:r w:rsidR="00A45661" w:rsidRPr="008B6850">
        <w:rPr>
          <w:rFonts w:cs="Calibri"/>
        </w:rPr>
        <w:t>nr</w:t>
      </w:r>
      <w:r w:rsidR="00A45661" w:rsidRPr="00564833">
        <w:rPr>
          <w:rFonts w:cs="Calibri"/>
        </w:rPr>
        <w:t>: …………………………………………………………</w:t>
      </w:r>
      <w:r w:rsidRPr="00564833">
        <w:rPr>
          <w:rFonts w:cs="Calibri"/>
        </w:rPr>
        <w:t>.</w:t>
      </w:r>
    </w:p>
    <w:p w14:paraId="6998E6B0" w14:textId="77777777" w:rsidR="00360E1C" w:rsidRPr="00564833" w:rsidRDefault="00360E1C" w:rsidP="00361363">
      <w:pPr>
        <w:pStyle w:val="NormalnyWeb"/>
        <w:numPr>
          <w:ilvl w:val="0"/>
          <w:numId w:val="9"/>
        </w:numPr>
        <w:shd w:val="clear" w:color="auto" w:fill="FFFFFF"/>
        <w:spacing w:before="0" w:beforeAutospacing="0" w:after="0" w:afterAutospacing="0" w:line="276" w:lineRule="auto"/>
        <w:jc w:val="both"/>
        <w:rPr>
          <w:rFonts w:ascii="Calibri" w:hAnsi="Calibri" w:cs="Calibri"/>
          <w:sz w:val="22"/>
          <w:szCs w:val="22"/>
          <w:lang w:eastAsia="en-US"/>
        </w:rPr>
      </w:pPr>
      <w:r w:rsidRPr="00564833">
        <w:rPr>
          <w:rFonts w:ascii="Calibri" w:hAnsi="Calibri" w:cs="Calibri"/>
          <w:sz w:val="22"/>
          <w:szCs w:val="22"/>
          <w:lang w:eastAsia="en-US"/>
        </w:rPr>
        <w:t xml:space="preserve">Zapłata za zrealizowany przedmiot umowy zostanie dokonana, po zrealizowaniu dostawy, na podstawie prawidłowo wystawionej i dostarczonej Zamawiającemu faktury VAT, w terminie do 21 dni od dnia wpływu faktury do Zamawiającego na konto wskazane przez Wykonawcę, które jest ujęte w elektronicznym wykazie podmiotów Szefa Krajowej Administracji Skarbowej. W przypadku wskazania na fakturze rachunku bankowego nie ujętego </w:t>
      </w:r>
      <w:r w:rsidR="000964EE">
        <w:rPr>
          <w:rFonts w:ascii="Calibri" w:hAnsi="Calibri" w:cs="Calibri"/>
          <w:sz w:val="22"/>
          <w:szCs w:val="22"/>
          <w:lang w:eastAsia="en-US"/>
        </w:rPr>
        <w:br/>
      </w:r>
      <w:r w:rsidRPr="00564833">
        <w:rPr>
          <w:rFonts w:ascii="Calibri" w:hAnsi="Calibri" w:cs="Calibri"/>
          <w:sz w:val="22"/>
          <w:szCs w:val="22"/>
          <w:lang w:eastAsia="en-US"/>
        </w:rPr>
        <w:t>w elektronicznym wykazie podmiotów Szefa Krajowej Administracji Skarbowej zapłata nastąpi na rachunek wskazany w tym wykazie.</w:t>
      </w:r>
    </w:p>
    <w:p w14:paraId="29D6EA18" w14:textId="77777777" w:rsidR="00360E1C" w:rsidRPr="00564833" w:rsidRDefault="00360E1C" w:rsidP="00361363">
      <w:pPr>
        <w:pStyle w:val="NormalnyWeb"/>
        <w:numPr>
          <w:ilvl w:val="0"/>
          <w:numId w:val="9"/>
        </w:numPr>
        <w:shd w:val="clear" w:color="auto" w:fill="FFFFFF"/>
        <w:spacing w:before="0" w:beforeAutospacing="0" w:after="0" w:afterAutospacing="0" w:line="276" w:lineRule="auto"/>
        <w:jc w:val="both"/>
        <w:rPr>
          <w:rFonts w:ascii="Calibri" w:hAnsi="Calibri" w:cs="Calibri"/>
          <w:sz w:val="22"/>
          <w:szCs w:val="22"/>
          <w:lang w:eastAsia="en-US"/>
        </w:rPr>
      </w:pPr>
      <w:r w:rsidRPr="00564833">
        <w:rPr>
          <w:rFonts w:ascii="Calibri" w:hAnsi="Calibri" w:cs="Calibri"/>
          <w:sz w:val="22"/>
          <w:szCs w:val="22"/>
        </w:rPr>
        <w:t>Faktura VAT zostanie dostarczona według wyboru Wykonawcy:</w:t>
      </w:r>
    </w:p>
    <w:p w14:paraId="34DF73BC" w14:textId="77777777" w:rsidR="00360E1C" w:rsidRPr="00564833" w:rsidRDefault="00360E1C" w:rsidP="00361363">
      <w:pPr>
        <w:numPr>
          <w:ilvl w:val="1"/>
          <w:numId w:val="10"/>
        </w:numPr>
        <w:autoSpaceDE w:val="0"/>
        <w:autoSpaceDN w:val="0"/>
        <w:adjustRightInd w:val="0"/>
        <w:spacing w:after="0"/>
        <w:ind w:left="851"/>
        <w:jc w:val="both"/>
        <w:rPr>
          <w:rFonts w:cs="Calibri"/>
        </w:rPr>
      </w:pPr>
      <w:r w:rsidRPr="00564833">
        <w:rPr>
          <w:rFonts w:cs="Calibri"/>
        </w:rPr>
        <w:t>w formie ustrukturyzowanej faktury elektronicznej przy użyciu Platformy Elektronicznego Fakturowania na konto Zamawiającego, identyfikowane poprzez wpisanie numeru NIP Zamawiającego,</w:t>
      </w:r>
    </w:p>
    <w:p w14:paraId="7B67C50A" w14:textId="77777777" w:rsidR="00360E1C" w:rsidRPr="00564833" w:rsidRDefault="00360E1C" w:rsidP="00361363">
      <w:pPr>
        <w:numPr>
          <w:ilvl w:val="1"/>
          <w:numId w:val="10"/>
        </w:numPr>
        <w:autoSpaceDE w:val="0"/>
        <w:autoSpaceDN w:val="0"/>
        <w:adjustRightInd w:val="0"/>
        <w:spacing w:after="0"/>
        <w:ind w:left="851"/>
        <w:jc w:val="both"/>
        <w:rPr>
          <w:rFonts w:cs="Calibri"/>
        </w:rPr>
      </w:pPr>
      <w:r w:rsidRPr="00564833">
        <w:rPr>
          <w:rFonts w:cs="Calibri"/>
        </w:rPr>
        <w:t>w formie papierowej do siedziby Zamawiającego.</w:t>
      </w:r>
    </w:p>
    <w:p w14:paraId="56FF175A" w14:textId="77777777" w:rsidR="00360E1C" w:rsidRPr="00564833" w:rsidRDefault="00360E1C" w:rsidP="00361363">
      <w:pPr>
        <w:pStyle w:val="NormalnyWeb"/>
        <w:numPr>
          <w:ilvl w:val="0"/>
          <w:numId w:val="9"/>
        </w:numPr>
        <w:shd w:val="clear" w:color="auto" w:fill="FFFFFF"/>
        <w:spacing w:before="0" w:beforeAutospacing="0" w:after="0" w:afterAutospacing="0" w:line="276" w:lineRule="auto"/>
        <w:jc w:val="both"/>
        <w:rPr>
          <w:rFonts w:ascii="Calibri" w:hAnsi="Calibri" w:cs="Calibri"/>
          <w:sz w:val="22"/>
          <w:szCs w:val="22"/>
          <w:lang w:eastAsia="en-US"/>
        </w:rPr>
      </w:pPr>
      <w:r w:rsidRPr="00564833">
        <w:rPr>
          <w:rFonts w:ascii="Calibri" w:hAnsi="Calibri" w:cs="Calibri"/>
          <w:sz w:val="22"/>
          <w:szCs w:val="22"/>
          <w:lang w:eastAsia="en-US"/>
        </w:rPr>
        <w:t>Wykonawcy przysługuje wynagrodzenie wyłącznie z tytułu należycie zrealizowanych usług.</w:t>
      </w:r>
    </w:p>
    <w:p w14:paraId="132FC851" w14:textId="77777777" w:rsidR="00DE4C52" w:rsidRPr="00564833" w:rsidRDefault="00DE4C52" w:rsidP="00361363">
      <w:pPr>
        <w:numPr>
          <w:ilvl w:val="0"/>
          <w:numId w:val="9"/>
        </w:numPr>
        <w:spacing w:after="0"/>
        <w:jc w:val="both"/>
        <w:rPr>
          <w:rFonts w:cs="Calibri"/>
        </w:rPr>
      </w:pPr>
      <w:r w:rsidRPr="00564833">
        <w:rPr>
          <w:rFonts w:cs="Calibri"/>
        </w:rPr>
        <w:t>ZTM ma prawo do dokonywania zmian</w:t>
      </w:r>
      <w:r w:rsidR="00360E1C" w:rsidRPr="00564833">
        <w:rPr>
          <w:rFonts w:cs="Calibri"/>
        </w:rPr>
        <w:t xml:space="preserve"> wykonywanego przedmiotu umowy</w:t>
      </w:r>
      <w:r w:rsidR="00BB5E22" w:rsidRPr="00564833">
        <w:rPr>
          <w:rFonts w:cs="Calibri"/>
        </w:rPr>
        <w:t xml:space="preserve"> w zakresie ewentualnej zamiany wyznaczonych dni lub godzin</w:t>
      </w:r>
      <w:r w:rsidRPr="00564833">
        <w:rPr>
          <w:rFonts w:cs="Calibri"/>
        </w:rPr>
        <w:t>.</w:t>
      </w:r>
      <w:r w:rsidR="00360E1C" w:rsidRPr="00564833">
        <w:rPr>
          <w:rFonts w:cs="Calibri"/>
        </w:rPr>
        <w:t xml:space="preserve"> Powyższe zmiany nie stanowią zmiany postanowień umowy i nie wymagają sporządzenia pisemnego aneksu.</w:t>
      </w:r>
    </w:p>
    <w:p w14:paraId="2B247F21" w14:textId="77777777" w:rsidR="00DE4C52" w:rsidRPr="00564833" w:rsidRDefault="00DE4C52" w:rsidP="00361363">
      <w:pPr>
        <w:numPr>
          <w:ilvl w:val="0"/>
          <w:numId w:val="9"/>
        </w:numPr>
        <w:spacing w:after="0"/>
        <w:jc w:val="both"/>
        <w:rPr>
          <w:rFonts w:cs="Calibri"/>
        </w:rPr>
      </w:pPr>
      <w:r w:rsidRPr="00564833">
        <w:rPr>
          <w:rFonts w:cs="Calibri"/>
        </w:rPr>
        <w:t>Wykonawca nie może przenieść na osoby trzecie wierzytelności przysługującej mu od ZTM bez jego zgody.</w:t>
      </w:r>
    </w:p>
    <w:p w14:paraId="322DD534" w14:textId="77777777" w:rsidR="0075246E" w:rsidRPr="00564833" w:rsidRDefault="0075246E" w:rsidP="0075246E">
      <w:pPr>
        <w:numPr>
          <w:ilvl w:val="0"/>
          <w:numId w:val="9"/>
        </w:numPr>
        <w:spacing w:after="0"/>
        <w:jc w:val="both"/>
        <w:rPr>
          <w:rFonts w:cs="Calibri"/>
        </w:rPr>
      </w:pPr>
      <w:r w:rsidRPr="00564833">
        <w:rPr>
          <w:rFonts w:cs="Calibri"/>
        </w:rPr>
        <w:t xml:space="preserve">Dopuszcza się skrócenie terminu płatności ostatniej faktury w celu dokonania wydatku </w:t>
      </w:r>
      <w:r w:rsidRPr="00564833">
        <w:rPr>
          <w:rFonts w:cs="Calibri"/>
        </w:rPr>
        <w:br/>
        <w:t>w roku budżetowym, w którym wydatek jest zaplanowany.</w:t>
      </w:r>
    </w:p>
    <w:p w14:paraId="2358F8EB" w14:textId="77777777" w:rsidR="00F902E6" w:rsidRPr="00564833" w:rsidRDefault="00360E1C" w:rsidP="00361363">
      <w:pPr>
        <w:numPr>
          <w:ilvl w:val="0"/>
          <w:numId w:val="9"/>
        </w:numPr>
        <w:spacing w:after="0"/>
        <w:jc w:val="both"/>
        <w:rPr>
          <w:rFonts w:cs="Calibri"/>
        </w:rPr>
      </w:pPr>
      <w:r w:rsidRPr="00564833">
        <w:rPr>
          <w:rFonts w:cs="Calibri"/>
        </w:rPr>
        <w:t>F</w:t>
      </w:r>
      <w:r w:rsidR="00F902E6" w:rsidRPr="00564833">
        <w:rPr>
          <w:rFonts w:cs="Calibri"/>
        </w:rPr>
        <w:t>aktury pomiędzy Stronami będą wystawiane z następującymi danymi:</w:t>
      </w:r>
    </w:p>
    <w:p w14:paraId="27521EB9" w14:textId="77777777" w:rsidR="00F902E6" w:rsidRPr="00564833" w:rsidRDefault="00F902E6" w:rsidP="00A25E98">
      <w:pPr>
        <w:spacing w:after="0"/>
        <w:ind w:left="720"/>
        <w:jc w:val="both"/>
        <w:rPr>
          <w:rFonts w:cs="Calibri"/>
        </w:rPr>
      </w:pPr>
      <w:r w:rsidRPr="00564833">
        <w:rPr>
          <w:rFonts w:cs="Calibri"/>
        </w:rPr>
        <w:t xml:space="preserve">Nabywca: Gmina Miasto Rzeszów, </w:t>
      </w:r>
      <w:r w:rsidR="00AF4DB6" w:rsidRPr="00564833">
        <w:rPr>
          <w:rFonts w:cs="Calibri"/>
        </w:rPr>
        <w:t xml:space="preserve">ul. </w:t>
      </w:r>
      <w:r w:rsidR="008A4CFD" w:rsidRPr="00564833">
        <w:rPr>
          <w:rFonts w:cs="Calibri"/>
        </w:rPr>
        <w:t>R</w:t>
      </w:r>
      <w:r w:rsidRPr="00564833">
        <w:rPr>
          <w:rFonts w:cs="Calibri"/>
        </w:rPr>
        <w:t>ynek 1, 35-064 Rzeszów, NIP: 8130008613;</w:t>
      </w:r>
    </w:p>
    <w:p w14:paraId="14716066" w14:textId="77777777" w:rsidR="00F902E6" w:rsidRPr="00564833" w:rsidRDefault="00F902E6" w:rsidP="00A25E98">
      <w:pPr>
        <w:spacing w:after="0"/>
        <w:ind w:left="720"/>
        <w:jc w:val="both"/>
        <w:rPr>
          <w:rFonts w:cs="Calibri"/>
        </w:rPr>
      </w:pPr>
      <w:r w:rsidRPr="00564833">
        <w:rPr>
          <w:rFonts w:cs="Calibri"/>
        </w:rPr>
        <w:t xml:space="preserve">Odbiorca faktury – płatnik: Zarząd Transportu Miejskiego w Rzeszowie, </w:t>
      </w:r>
    </w:p>
    <w:p w14:paraId="1E3574E1" w14:textId="751703CC" w:rsidR="00517794" w:rsidRDefault="00F902E6" w:rsidP="00517794">
      <w:pPr>
        <w:spacing w:after="0"/>
        <w:ind w:left="720"/>
        <w:jc w:val="both"/>
        <w:rPr>
          <w:rFonts w:cs="Calibri"/>
        </w:rPr>
      </w:pPr>
      <w:r w:rsidRPr="00564833">
        <w:rPr>
          <w:rFonts w:cs="Calibri"/>
        </w:rPr>
        <w:t>ul. Trembeckiego 3, 35-234 Rzeszów.</w:t>
      </w:r>
    </w:p>
    <w:p w14:paraId="4B405DCD" w14:textId="667A795C" w:rsidR="00517794" w:rsidRPr="00517794" w:rsidRDefault="00517794" w:rsidP="00517794">
      <w:pPr>
        <w:pStyle w:val="Akapitzlist"/>
        <w:numPr>
          <w:ilvl w:val="0"/>
          <w:numId w:val="9"/>
        </w:numPr>
        <w:spacing w:after="0"/>
        <w:jc w:val="both"/>
        <w:rPr>
          <w:rFonts w:cs="Calibri"/>
        </w:rPr>
      </w:pPr>
      <w:r w:rsidRPr="00517794">
        <w:rPr>
          <w:rFonts w:cs="Calibri"/>
        </w:rPr>
        <w:lastRenderedPageBreak/>
        <w:t>W związku z wprowadzaniem Krajowego Systemu e-Faktur (</w:t>
      </w:r>
      <w:proofErr w:type="spellStart"/>
      <w:r w:rsidRPr="00517794">
        <w:rPr>
          <w:rFonts w:cs="Calibri"/>
        </w:rPr>
        <w:t>KSeF</w:t>
      </w:r>
      <w:proofErr w:type="spellEnd"/>
      <w:r w:rsidRPr="00517794">
        <w:rPr>
          <w:rFonts w:cs="Calibri"/>
        </w:rPr>
        <w:t>) zapisy ust. 13 (ustęp zawierający dane nabywcy, odbiorcy faktury) zostaną dostosowane w tym zakresie w formie aneksu do umowy</w:t>
      </w:r>
      <w:r>
        <w:rPr>
          <w:rFonts w:cs="Calibri"/>
        </w:rPr>
        <w:t>.</w:t>
      </w:r>
    </w:p>
    <w:p w14:paraId="7CC05D44" w14:textId="77777777" w:rsidR="0013577F" w:rsidRPr="00564833" w:rsidRDefault="0013577F" w:rsidP="003565E5">
      <w:pPr>
        <w:spacing w:after="0"/>
        <w:jc w:val="both"/>
        <w:rPr>
          <w:rFonts w:cs="Calibri"/>
        </w:rPr>
      </w:pPr>
    </w:p>
    <w:p w14:paraId="7AC6E61F" w14:textId="77777777" w:rsidR="00DE4C52" w:rsidRPr="00564833" w:rsidRDefault="00DE4C52" w:rsidP="00A25E98">
      <w:pPr>
        <w:spacing w:after="0"/>
        <w:ind w:left="705" w:hanging="705"/>
        <w:jc w:val="center"/>
        <w:rPr>
          <w:rFonts w:cs="Calibri"/>
          <w:b/>
        </w:rPr>
      </w:pPr>
      <w:r w:rsidRPr="00564833">
        <w:rPr>
          <w:rFonts w:cs="Calibri"/>
          <w:b/>
        </w:rPr>
        <w:t>§4</w:t>
      </w:r>
    </w:p>
    <w:p w14:paraId="3B772D2C" w14:textId="77777777" w:rsidR="00DE4C52" w:rsidRPr="00564833" w:rsidRDefault="00DE4C52" w:rsidP="00A25E98">
      <w:pPr>
        <w:spacing w:after="0"/>
        <w:ind w:left="705" w:hanging="705"/>
        <w:jc w:val="center"/>
        <w:rPr>
          <w:rFonts w:cs="Calibri"/>
          <w:b/>
        </w:rPr>
      </w:pPr>
      <w:r w:rsidRPr="00564833">
        <w:rPr>
          <w:rFonts w:cs="Calibri"/>
          <w:b/>
        </w:rPr>
        <w:t>ODBIORY</w:t>
      </w:r>
    </w:p>
    <w:p w14:paraId="660CB8D7" w14:textId="77777777" w:rsidR="0017678F" w:rsidRPr="00564833" w:rsidRDefault="00273C4D" w:rsidP="00361363">
      <w:pPr>
        <w:widowControl w:val="0"/>
        <w:numPr>
          <w:ilvl w:val="0"/>
          <w:numId w:val="5"/>
        </w:numPr>
        <w:spacing w:after="0"/>
        <w:jc w:val="both"/>
        <w:rPr>
          <w:rFonts w:eastAsia="Times New Roman" w:cs="Calibri"/>
          <w:lang w:val="x-none" w:eastAsia="x-none"/>
        </w:rPr>
      </w:pPr>
      <w:r w:rsidRPr="00564833">
        <w:rPr>
          <w:rFonts w:eastAsia="Times New Roman" w:cs="Calibri"/>
          <w:lang w:val="x-none" w:eastAsia="x-none"/>
        </w:rPr>
        <w:t xml:space="preserve">Rozliczenie </w:t>
      </w:r>
      <w:r w:rsidRPr="00564833">
        <w:rPr>
          <w:rFonts w:eastAsia="Times New Roman" w:cs="Calibri"/>
          <w:lang w:eastAsia="x-none"/>
        </w:rPr>
        <w:t>usług</w:t>
      </w:r>
      <w:r w:rsidR="0017678F" w:rsidRPr="00564833">
        <w:rPr>
          <w:rFonts w:eastAsia="Times New Roman" w:cs="Calibri"/>
          <w:lang w:val="x-none" w:eastAsia="x-none"/>
        </w:rPr>
        <w:t xml:space="preserve"> następować będzie na podstawie protokołu odbioru, potwierdzonego przez </w:t>
      </w:r>
      <w:r w:rsidR="0017678F" w:rsidRPr="00564833">
        <w:rPr>
          <w:rFonts w:eastAsia="Times New Roman" w:cs="Calibri"/>
          <w:lang w:eastAsia="x-none"/>
        </w:rPr>
        <w:t>pracowników ZTM w Rzeszowie</w:t>
      </w:r>
      <w:r w:rsidR="0017678F" w:rsidRPr="00564833">
        <w:rPr>
          <w:rFonts w:eastAsia="Times New Roman" w:cs="Calibri"/>
          <w:lang w:val="x-none" w:eastAsia="x-none"/>
        </w:rPr>
        <w:t>.</w:t>
      </w:r>
    </w:p>
    <w:p w14:paraId="111BF15E" w14:textId="77777777" w:rsidR="00C700D7" w:rsidRPr="00BC05E3" w:rsidRDefault="00DE4C52" w:rsidP="00BC05E3">
      <w:pPr>
        <w:pStyle w:val="Akapitzlist"/>
        <w:widowControl w:val="0"/>
        <w:numPr>
          <w:ilvl w:val="0"/>
          <w:numId w:val="5"/>
        </w:numPr>
        <w:spacing w:after="0"/>
        <w:jc w:val="both"/>
        <w:rPr>
          <w:rFonts w:eastAsia="Times New Roman" w:cs="Calibri"/>
          <w:lang w:val="x-none" w:eastAsia="x-none"/>
        </w:rPr>
      </w:pPr>
      <w:r w:rsidRPr="00564833">
        <w:rPr>
          <w:rFonts w:cs="Calibri"/>
        </w:rPr>
        <w:t>W przypadku stwierdzenia nienależytego wykonania prac, Wykonawca zobowiązany jest do natychmiastowego ich poprawienia.</w:t>
      </w:r>
    </w:p>
    <w:p w14:paraId="78074DC8" w14:textId="77777777" w:rsidR="00DE4C52" w:rsidRPr="00564833" w:rsidRDefault="00DE4C52" w:rsidP="00A25E98">
      <w:pPr>
        <w:spacing w:after="0"/>
        <w:ind w:left="705" w:hanging="705"/>
        <w:jc w:val="center"/>
        <w:rPr>
          <w:rFonts w:cs="Calibri"/>
          <w:b/>
        </w:rPr>
      </w:pPr>
      <w:r w:rsidRPr="00564833">
        <w:rPr>
          <w:rFonts w:cs="Calibri"/>
          <w:b/>
        </w:rPr>
        <w:t>§5</w:t>
      </w:r>
    </w:p>
    <w:p w14:paraId="4B3FD90F" w14:textId="77777777" w:rsidR="00DE4C52" w:rsidRPr="00564833" w:rsidRDefault="00DE4C52" w:rsidP="00A25E98">
      <w:pPr>
        <w:spacing w:after="0"/>
        <w:ind w:left="705" w:hanging="705"/>
        <w:jc w:val="center"/>
        <w:rPr>
          <w:rFonts w:cs="Calibri"/>
          <w:b/>
        </w:rPr>
      </w:pPr>
      <w:r w:rsidRPr="00564833">
        <w:rPr>
          <w:rFonts w:cs="Calibri"/>
          <w:b/>
        </w:rPr>
        <w:t>OBOWIĄZKI WYKONAWCY</w:t>
      </w:r>
    </w:p>
    <w:p w14:paraId="6B76E166" w14:textId="77777777" w:rsidR="003606AE" w:rsidRPr="00564833" w:rsidRDefault="00DE4C52" w:rsidP="00361363">
      <w:pPr>
        <w:pStyle w:val="Akapitzlist"/>
        <w:numPr>
          <w:ilvl w:val="0"/>
          <w:numId w:val="4"/>
        </w:numPr>
        <w:spacing w:after="0"/>
        <w:jc w:val="both"/>
        <w:rPr>
          <w:rFonts w:cs="Calibri"/>
        </w:rPr>
      </w:pPr>
      <w:r w:rsidRPr="00564833">
        <w:rPr>
          <w:rFonts w:cs="Calibri"/>
        </w:rPr>
        <w:t xml:space="preserve">Wszelkie prace związane ze sprzątaniem </w:t>
      </w:r>
      <w:r w:rsidR="00D91855">
        <w:rPr>
          <w:rFonts w:cs="Calibri"/>
        </w:rPr>
        <w:t xml:space="preserve">obiektów </w:t>
      </w:r>
      <w:r w:rsidRPr="00564833">
        <w:rPr>
          <w:rFonts w:cs="Calibri"/>
        </w:rPr>
        <w:t>oraz usuwaniem odpadów ze sprzątanych powierzchni muszą być p</w:t>
      </w:r>
      <w:r w:rsidR="00E15A42" w:rsidRPr="00564833">
        <w:rPr>
          <w:rFonts w:cs="Calibri"/>
        </w:rPr>
        <w:t>rowadzone w sposób bezpieczny i </w:t>
      </w:r>
      <w:r w:rsidRPr="00564833">
        <w:rPr>
          <w:rFonts w:cs="Calibri"/>
        </w:rPr>
        <w:t>nieuciążliwy dla pa</w:t>
      </w:r>
      <w:r w:rsidR="00F902E6" w:rsidRPr="00564833">
        <w:rPr>
          <w:rFonts w:cs="Calibri"/>
        </w:rPr>
        <w:t xml:space="preserve">sażerów komunikacji zbiorowej, </w:t>
      </w:r>
      <w:r w:rsidRPr="00564833">
        <w:rPr>
          <w:rFonts w:cs="Calibri"/>
        </w:rPr>
        <w:t>przechodniów i innych uczestników ruchu drogowego oraz gwarantujący wykonanie prac w terminach określonych w opisie przedmiotu zamówienia.</w:t>
      </w:r>
    </w:p>
    <w:p w14:paraId="4AB1F4CC" w14:textId="77777777" w:rsidR="003606AE" w:rsidRPr="00564833" w:rsidRDefault="00DE4C52" w:rsidP="00361363">
      <w:pPr>
        <w:pStyle w:val="Akapitzlist"/>
        <w:numPr>
          <w:ilvl w:val="0"/>
          <w:numId w:val="4"/>
        </w:numPr>
        <w:spacing w:after="0"/>
        <w:jc w:val="both"/>
        <w:rPr>
          <w:rFonts w:cs="Calibri"/>
        </w:rPr>
      </w:pPr>
      <w:r w:rsidRPr="00564833">
        <w:rPr>
          <w:rFonts w:cs="Calibri"/>
        </w:rPr>
        <w:t>Wykonawca ponosi odpowiedzialność za szkody wyrząd</w:t>
      </w:r>
      <w:r w:rsidR="00E15A42" w:rsidRPr="00564833">
        <w:rPr>
          <w:rFonts w:cs="Calibri"/>
        </w:rPr>
        <w:t>zone osobom trzecim w związku z </w:t>
      </w:r>
      <w:r w:rsidRPr="00564833">
        <w:rPr>
          <w:rFonts w:cs="Calibri"/>
        </w:rPr>
        <w:t>prowadzonymi pracami oraz z powodu niewykonania lub niewłaściwego wykonania przedmiotu umowy.</w:t>
      </w:r>
    </w:p>
    <w:p w14:paraId="280921EF" w14:textId="77777777" w:rsidR="003606AE" w:rsidRPr="00564833" w:rsidRDefault="00DE4C52" w:rsidP="00361363">
      <w:pPr>
        <w:pStyle w:val="Akapitzlist"/>
        <w:numPr>
          <w:ilvl w:val="0"/>
          <w:numId w:val="4"/>
        </w:numPr>
        <w:spacing w:after="0"/>
        <w:jc w:val="both"/>
        <w:rPr>
          <w:rFonts w:cs="Calibri"/>
        </w:rPr>
      </w:pPr>
      <w:r w:rsidRPr="00564833">
        <w:rPr>
          <w:rFonts w:cs="Calibri"/>
        </w:rPr>
        <w:t>Wykonawca zapewni prowadzenie prac z zachowaniem przepisów obowiązującego prawa, w</w:t>
      </w:r>
      <w:r w:rsidR="00E15A42" w:rsidRPr="00564833">
        <w:rPr>
          <w:rFonts w:cs="Calibri"/>
        </w:rPr>
        <w:t> </w:t>
      </w:r>
      <w:r w:rsidRPr="00564833">
        <w:rPr>
          <w:rFonts w:cs="Calibri"/>
        </w:rPr>
        <w:t>szczególności dotyczących ochrony środowiska, BHP, odpadów i bez powodowania zagrożenia dla osób trzecich (pasażerów, przechodniów itp.) lub mienia.</w:t>
      </w:r>
    </w:p>
    <w:p w14:paraId="01678FEA" w14:textId="77777777" w:rsidR="003606AE" w:rsidRPr="00564833" w:rsidRDefault="00DE4C52" w:rsidP="00361363">
      <w:pPr>
        <w:pStyle w:val="Akapitzlist"/>
        <w:numPr>
          <w:ilvl w:val="0"/>
          <w:numId w:val="4"/>
        </w:numPr>
        <w:spacing w:after="0"/>
        <w:jc w:val="both"/>
        <w:rPr>
          <w:rFonts w:cs="Calibri"/>
        </w:rPr>
      </w:pPr>
      <w:r w:rsidRPr="00564833">
        <w:rPr>
          <w:rFonts w:cs="Calibri"/>
        </w:rPr>
        <w:t>Wykonawca zobowiązany jest postępować z odpadami komunalnymi zebranymi podczas realizacji zadania w sposób zgodny z przepisami pra</w:t>
      </w:r>
      <w:r w:rsidR="00E15A42" w:rsidRPr="00564833">
        <w:rPr>
          <w:rFonts w:cs="Calibri"/>
        </w:rPr>
        <w:t>wa powszechnie obowiązującymi i </w:t>
      </w:r>
      <w:r w:rsidRPr="00564833">
        <w:rPr>
          <w:rFonts w:cs="Calibri"/>
        </w:rPr>
        <w:t>przepisami prawa miejscowego.</w:t>
      </w:r>
    </w:p>
    <w:p w14:paraId="7D08BF6C" w14:textId="77777777" w:rsidR="003606AE" w:rsidRPr="00564833" w:rsidRDefault="00DE4C52" w:rsidP="00361363">
      <w:pPr>
        <w:pStyle w:val="Akapitzlist"/>
        <w:numPr>
          <w:ilvl w:val="0"/>
          <w:numId w:val="4"/>
        </w:numPr>
        <w:spacing w:after="0"/>
        <w:jc w:val="both"/>
        <w:rPr>
          <w:rFonts w:cs="Calibri"/>
        </w:rPr>
      </w:pPr>
      <w:r w:rsidRPr="00564833">
        <w:rPr>
          <w:rFonts w:cs="Calibri"/>
        </w:rPr>
        <w:t xml:space="preserve">Wykonawca będzie realizował usługi objęte zamówieniem przy pomocy odpowiedniego sprzętu oraz osób </w:t>
      </w:r>
      <w:r w:rsidR="00FE6FA3" w:rsidRPr="00564833">
        <w:rPr>
          <w:rFonts w:cs="Calibri"/>
        </w:rPr>
        <w:t xml:space="preserve">zatrudnionych na podstawie umowy o pracę </w:t>
      </w:r>
      <w:r w:rsidRPr="00564833">
        <w:rPr>
          <w:rFonts w:cs="Calibri"/>
        </w:rPr>
        <w:t>i zobowiązuje się do ich utrzymania przez cały okres objęty umową.</w:t>
      </w:r>
    </w:p>
    <w:p w14:paraId="53A49403" w14:textId="44796903" w:rsidR="003606AE" w:rsidRPr="00564833" w:rsidRDefault="009045D4" w:rsidP="00361363">
      <w:pPr>
        <w:pStyle w:val="Akapitzlist"/>
        <w:numPr>
          <w:ilvl w:val="0"/>
          <w:numId w:val="4"/>
        </w:numPr>
        <w:spacing w:after="0"/>
        <w:jc w:val="both"/>
        <w:rPr>
          <w:rFonts w:cs="Calibri"/>
        </w:rPr>
      </w:pPr>
      <w:r w:rsidRPr="00564833">
        <w:rPr>
          <w:rFonts w:cs="Calibri"/>
        </w:rPr>
        <w:t xml:space="preserve">W przypadku aktów wandalizmu Wykonawca zobowiązany jest </w:t>
      </w:r>
      <w:r w:rsidR="00454326" w:rsidRPr="00564833">
        <w:rPr>
          <w:rFonts w:cs="Calibri"/>
        </w:rPr>
        <w:t xml:space="preserve">zareagować </w:t>
      </w:r>
      <w:r w:rsidRPr="00564833">
        <w:rPr>
          <w:rFonts w:cs="Calibri"/>
        </w:rPr>
        <w:t xml:space="preserve"> niezwłocznie, nie później jednak niż do </w:t>
      </w:r>
      <w:r w:rsidR="00361FE0">
        <w:rPr>
          <w:rFonts w:cs="Calibri"/>
        </w:rPr>
        <w:t>5</w:t>
      </w:r>
      <w:r w:rsidRPr="00564833">
        <w:rPr>
          <w:rFonts w:cs="Calibri"/>
        </w:rPr>
        <w:t xml:space="preserve"> godzin licząc od momentu telefonicznego lub mailowego zgłoszenia przez Zamawiającego.</w:t>
      </w:r>
      <w:r w:rsidR="00173AAB" w:rsidRPr="00564833">
        <w:rPr>
          <w:rFonts w:cs="Calibri"/>
        </w:rPr>
        <w:t xml:space="preserve"> Przez akty wandalizmu Zamawiający rozumie m. in. Zniszczenie mienia tj. szyb, poszyć dachowych i innych elementów.</w:t>
      </w:r>
      <w:r w:rsidRPr="00564833">
        <w:rPr>
          <w:rFonts w:cs="Calibri"/>
        </w:rPr>
        <w:t xml:space="preserve"> Do obowiązków wykonawcy w tym zakresie należy m. in. usunięcie rozbitego szkła i innych elementów zagrażających bezpieczeństwu.</w:t>
      </w:r>
    </w:p>
    <w:p w14:paraId="6BCF0D2E" w14:textId="77777777" w:rsidR="003606AE" w:rsidRPr="00564833" w:rsidRDefault="00C56B77" w:rsidP="00361363">
      <w:pPr>
        <w:pStyle w:val="Akapitzlist"/>
        <w:numPr>
          <w:ilvl w:val="0"/>
          <w:numId w:val="4"/>
        </w:numPr>
        <w:spacing w:after="0"/>
        <w:jc w:val="both"/>
        <w:rPr>
          <w:rFonts w:cs="Calibri"/>
        </w:rPr>
      </w:pPr>
      <w:r w:rsidRPr="00564833">
        <w:rPr>
          <w:rFonts w:cs="Calibri"/>
        </w:rPr>
        <w:t xml:space="preserve">W przypadku zniszczenia mienia ZTM lub urządzeń z winy Wykonawcy w związku </w:t>
      </w:r>
      <w:r w:rsidR="00454326" w:rsidRPr="00564833">
        <w:rPr>
          <w:rFonts w:cs="Calibri"/>
        </w:rPr>
        <w:br/>
      </w:r>
      <w:r w:rsidRPr="00564833">
        <w:rPr>
          <w:rFonts w:cs="Calibri"/>
        </w:rPr>
        <w:t>z wykonywaniem usługi, Wykonawca zobowiązuje się do ich naprawy lub wymiany na swój koszt</w:t>
      </w:r>
      <w:r w:rsidR="00E4298B" w:rsidRPr="00564833">
        <w:rPr>
          <w:rFonts w:cs="Calibri"/>
        </w:rPr>
        <w:t>:</w:t>
      </w:r>
      <w:r w:rsidRPr="00564833">
        <w:rPr>
          <w:rFonts w:cs="Calibri"/>
        </w:rPr>
        <w:t xml:space="preserve"> na nowy, sprawny o parametrach równoważnych do uszkodzonego</w:t>
      </w:r>
      <w:r w:rsidR="00FE6FA3" w:rsidRPr="00564833">
        <w:rPr>
          <w:rFonts w:cs="Calibri"/>
        </w:rPr>
        <w:t xml:space="preserve"> w </w:t>
      </w:r>
      <w:r w:rsidR="00E4298B" w:rsidRPr="00564833">
        <w:rPr>
          <w:rFonts w:cs="Calibri"/>
        </w:rPr>
        <w:t xml:space="preserve">ciągu 30 dni od zgłoszenia uszkodzenia mienia na adres e-mail: </w:t>
      </w:r>
      <w:hyperlink r:id="rId8" w:history="1">
        <w:r w:rsidR="00E4298B" w:rsidRPr="00564833">
          <w:rPr>
            <w:rStyle w:val="Hipercze"/>
            <w:rFonts w:cs="Calibri"/>
          </w:rPr>
          <w:t>ztm@ztm.erzeszow.pl</w:t>
        </w:r>
      </w:hyperlink>
      <w:r w:rsidR="00E4298B" w:rsidRPr="00564833">
        <w:rPr>
          <w:rFonts w:cs="Calibri"/>
        </w:rPr>
        <w:t xml:space="preserve">.  </w:t>
      </w:r>
    </w:p>
    <w:p w14:paraId="0139929A" w14:textId="77777777" w:rsidR="003606AE" w:rsidRPr="00564833" w:rsidRDefault="00C56B77" w:rsidP="00361363">
      <w:pPr>
        <w:pStyle w:val="Akapitzlist"/>
        <w:numPr>
          <w:ilvl w:val="0"/>
          <w:numId w:val="4"/>
        </w:numPr>
        <w:spacing w:after="0"/>
        <w:jc w:val="both"/>
        <w:rPr>
          <w:rFonts w:cs="Calibri"/>
        </w:rPr>
      </w:pPr>
      <w:r w:rsidRPr="00564833">
        <w:rPr>
          <w:rFonts w:cs="Calibri"/>
        </w:rPr>
        <w:t>Wykonawca zobowiązuje się w okresie obowiązywania Umowy oraz po jej wygaśnięciu lub rozwiązaniu, do zachowania w ścisłej tajemnicy wszelkich informacji</w:t>
      </w:r>
      <w:r w:rsidR="004856CD" w:rsidRPr="00564833">
        <w:rPr>
          <w:rFonts w:cs="Calibri"/>
        </w:rPr>
        <w:t xml:space="preserve"> dotyczących ZTM, obejmujących:</w:t>
      </w:r>
    </w:p>
    <w:p w14:paraId="18B9DF36" w14:textId="77777777" w:rsidR="003606AE" w:rsidRPr="00564833" w:rsidRDefault="00C56B77" w:rsidP="00361363">
      <w:pPr>
        <w:pStyle w:val="Akapitzlist"/>
        <w:numPr>
          <w:ilvl w:val="0"/>
          <w:numId w:val="3"/>
        </w:numPr>
        <w:spacing w:after="0"/>
        <w:jc w:val="both"/>
        <w:rPr>
          <w:rFonts w:cs="Calibri"/>
        </w:rPr>
      </w:pPr>
      <w:r w:rsidRPr="00564833">
        <w:rPr>
          <w:rFonts w:cs="Calibri"/>
        </w:rPr>
        <w:t xml:space="preserve">dane osobowe – chronione na podstawie ustawy </w:t>
      </w:r>
      <w:r w:rsidR="00273C4D" w:rsidRPr="00564833">
        <w:rPr>
          <w:rFonts w:cs="Calibri"/>
        </w:rPr>
        <w:t xml:space="preserve">z dnia 10 maja 2018 r. </w:t>
      </w:r>
      <w:r w:rsidRPr="00564833">
        <w:rPr>
          <w:rFonts w:cs="Calibri"/>
        </w:rPr>
        <w:t>o ochronie danych osobowych;</w:t>
      </w:r>
    </w:p>
    <w:p w14:paraId="2DB4D61D" w14:textId="77777777" w:rsidR="00C56B77" w:rsidRPr="00564833" w:rsidRDefault="00C56B77" w:rsidP="00361363">
      <w:pPr>
        <w:pStyle w:val="Akapitzlist"/>
        <w:numPr>
          <w:ilvl w:val="0"/>
          <w:numId w:val="3"/>
        </w:numPr>
        <w:spacing w:after="0"/>
        <w:jc w:val="both"/>
        <w:rPr>
          <w:rFonts w:cs="Calibri"/>
        </w:rPr>
      </w:pPr>
      <w:r w:rsidRPr="00564833">
        <w:rPr>
          <w:rFonts w:cs="Calibri"/>
        </w:rPr>
        <w:lastRenderedPageBreak/>
        <w:t xml:space="preserve">informacje stanowiące tajemnicę przedsiębiorstwa - chronione na podstawie ustawy </w:t>
      </w:r>
      <w:r w:rsidR="00273C4D" w:rsidRPr="00564833">
        <w:rPr>
          <w:rFonts w:cs="Calibri"/>
        </w:rPr>
        <w:t xml:space="preserve"> </w:t>
      </w:r>
      <w:r w:rsidR="00DD6009" w:rsidRPr="00564833">
        <w:rPr>
          <w:rFonts w:cs="Calibri"/>
        </w:rPr>
        <w:br/>
      </w:r>
      <w:r w:rsidR="00273C4D" w:rsidRPr="00564833">
        <w:rPr>
          <w:rFonts w:cs="Calibri"/>
        </w:rPr>
        <w:t xml:space="preserve">z dnia 16 kwietnia 1993 r. </w:t>
      </w:r>
      <w:r w:rsidRPr="00564833">
        <w:rPr>
          <w:rFonts w:cs="Calibri"/>
        </w:rPr>
        <w:t xml:space="preserve">o zwalczaniu nieuczciwej </w:t>
      </w:r>
      <w:r w:rsidRPr="00564833">
        <w:rPr>
          <w:rFonts w:cs="Calibri"/>
          <w:color w:val="000000"/>
        </w:rPr>
        <w:t>konkurencji;</w:t>
      </w:r>
    </w:p>
    <w:p w14:paraId="0D86DE0F" w14:textId="77777777" w:rsidR="003606AE" w:rsidRPr="00564833" w:rsidRDefault="00C56B77" w:rsidP="00361363">
      <w:pPr>
        <w:pStyle w:val="Akapitzlist"/>
        <w:numPr>
          <w:ilvl w:val="0"/>
          <w:numId w:val="3"/>
        </w:numPr>
        <w:spacing w:after="0"/>
        <w:jc w:val="both"/>
        <w:rPr>
          <w:rFonts w:cs="Calibri"/>
        </w:rPr>
      </w:pPr>
      <w:r w:rsidRPr="00564833">
        <w:rPr>
          <w:rFonts w:cs="Calibri"/>
        </w:rPr>
        <w:t>informacje, które mogą mieć wpływ na funkcjonowa</w:t>
      </w:r>
      <w:r w:rsidR="004856CD" w:rsidRPr="00564833">
        <w:rPr>
          <w:rFonts w:cs="Calibri"/>
        </w:rPr>
        <w:t xml:space="preserve">nie lub stan bezpieczeństwa ZTM </w:t>
      </w:r>
      <w:r w:rsidRPr="00564833">
        <w:rPr>
          <w:rFonts w:cs="Calibri"/>
        </w:rPr>
        <w:t>zwane dalej „Informacjami Poufnymi”</w:t>
      </w:r>
    </w:p>
    <w:p w14:paraId="0A01942C" w14:textId="77777777" w:rsidR="003606AE" w:rsidRPr="00564833" w:rsidRDefault="00C56B77" w:rsidP="00361363">
      <w:pPr>
        <w:pStyle w:val="Akapitzlist"/>
        <w:numPr>
          <w:ilvl w:val="0"/>
          <w:numId w:val="4"/>
        </w:numPr>
        <w:spacing w:after="0"/>
        <w:jc w:val="both"/>
        <w:rPr>
          <w:rFonts w:cs="Calibri"/>
        </w:rPr>
      </w:pPr>
      <w:r w:rsidRPr="00564833">
        <w:rPr>
          <w:rFonts w:cs="Calibri"/>
        </w:rPr>
        <w:t>Informacje Poufne mogą być udostępnione wyłącznie osobom</w:t>
      </w:r>
      <w:r w:rsidR="00FE6FA3" w:rsidRPr="00564833">
        <w:rPr>
          <w:rFonts w:cs="Calibri"/>
        </w:rPr>
        <w:t xml:space="preserve"> oraz upoważnionym do tego organom</w:t>
      </w:r>
      <w:r w:rsidRPr="00564833">
        <w:rPr>
          <w:rFonts w:cs="Calibri"/>
        </w:rPr>
        <w:t xml:space="preserve"> dającym rękojmię zachowania tajemnicy i tylko w zakresie niezbędnym dla należytego wykonania przedmiotu Umowy. </w:t>
      </w:r>
    </w:p>
    <w:p w14:paraId="799E05FA" w14:textId="77777777" w:rsidR="003606AE" w:rsidRPr="00564833" w:rsidRDefault="00C56B77" w:rsidP="00361363">
      <w:pPr>
        <w:pStyle w:val="Akapitzlist"/>
        <w:numPr>
          <w:ilvl w:val="0"/>
          <w:numId w:val="4"/>
        </w:numPr>
        <w:spacing w:after="0"/>
        <w:jc w:val="both"/>
        <w:rPr>
          <w:rFonts w:cs="Calibri"/>
        </w:rPr>
      </w:pPr>
      <w:r w:rsidRPr="00564833">
        <w:rPr>
          <w:rFonts w:cs="Calibri"/>
        </w:rPr>
        <w:t>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w:t>
      </w:r>
    </w:p>
    <w:p w14:paraId="3AA0804A" w14:textId="77777777" w:rsidR="00C22426" w:rsidRDefault="00C22426" w:rsidP="00A25E98">
      <w:pPr>
        <w:suppressAutoHyphens/>
        <w:spacing w:after="0"/>
        <w:jc w:val="center"/>
        <w:rPr>
          <w:rFonts w:cs="Calibri"/>
          <w:b/>
        </w:rPr>
      </w:pPr>
    </w:p>
    <w:p w14:paraId="17658731" w14:textId="4FE90CE5" w:rsidR="003352B0" w:rsidRPr="00564833" w:rsidRDefault="003352B0" w:rsidP="00A25E98">
      <w:pPr>
        <w:suppressAutoHyphens/>
        <w:spacing w:after="0"/>
        <w:jc w:val="center"/>
        <w:rPr>
          <w:rFonts w:cs="Calibri"/>
          <w:b/>
        </w:rPr>
      </w:pPr>
      <w:r w:rsidRPr="00564833">
        <w:rPr>
          <w:rFonts w:cs="Calibri"/>
          <w:b/>
        </w:rPr>
        <w:t>§ 6</w:t>
      </w:r>
    </w:p>
    <w:p w14:paraId="2D0030CD" w14:textId="77777777" w:rsidR="00981BC6" w:rsidRPr="00564833" w:rsidRDefault="00981BC6" w:rsidP="00A25E98">
      <w:pPr>
        <w:suppressAutoHyphens/>
        <w:spacing w:after="0"/>
        <w:jc w:val="center"/>
        <w:rPr>
          <w:rFonts w:cs="Calibri"/>
          <w:b/>
        </w:rPr>
      </w:pPr>
      <w:r w:rsidRPr="00564833">
        <w:rPr>
          <w:rFonts w:cs="Calibri"/>
          <w:b/>
        </w:rPr>
        <w:t>ZATRUDNIENIE</w:t>
      </w:r>
    </w:p>
    <w:p w14:paraId="7B5D05AE" w14:textId="77777777" w:rsidR="00981BC6" w:rsidRPr="00564833" w:rsidRDefault="00981BC6" w:rsidP="00361363">
      <w:pPr>
        <w:numPr>
          <w:ilvl w:val="0"/>
          <w:numId w:val="1"/>
        </w:numPr>
        <w:tabs>
          <w:tab w:val="left" w:pos="426"/>
        </w:tabs>
        <w:autoSpaceDE w:val="0"/>
        <w:autoSpaceDN w:val="0"/>
        <w:spacing w:after="0"/>
        <w:ind w:left="426" w:hanging="426"/>
        <w:jc w:val="both"/>
        <w:rPr>
          <w:rFonts w:cs="Calibri"/>
        </w:rPr>
      </w:pPr>
      <w:r w:rsidRPr="00564833">
        <w:rPr>
          <w:rFonts w:cs="Calibri"/>
        </w:rPr>
        <w:t xml:space="preserve">Zamawiający wymaga, aby wszystkie osoby wykonujące </w:t>
      </w:r>
      <w:r w:rsidR="00671715" w:rsidRPr="00564833">
        <w:rPr>
          <w:rFonts w:cs="Calibri"/>
        </w:rPr>
        <w:t xml:space="preserve">niżej wymienione czynności </w:t>
      </w:r>
      <w:r w:rsidRPr="00564833">
        <w:rPr>
          <w:rFonts w:cs="Calibri"/>
        </w:rPr>
        <w:t>były zatrudnione na podstawie umowy o pracę przez Wykonawcę lub podwykonawcę,</w:t>
      </w:r>
    </w:p>
    <w:p w14:paraId="3AAFE2EA"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Wycieranie na mokro i na sucho kurzu z biurek, stołów, stolików, krzese</w:t>
      </w:r>
      <w:r w:rsidR="003538B0" w:rsidRPr="00564833">
        <w:rPr>
          <w:rFonts w:cs="Calibri"/>
        </w:rPr>
        <w:t>ł, foteli, półek, szafek, mebli.</w:t>
      </w:r>
    </w:p>
    <w:p w14:paraId="2529C029"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Zmywanie na mokro powierzchni podłogowych</w:t>
      </w:r>
      <w:r w:rsidR="003538B0" w:rsidRPr="00564833">
        <w:rPr>
          <w:rFonts w:cs="Calibri"/>
        </w:rPr>
        <w:t>.</w:t>
      </w:r>
    </w:p>
    <w:p w14:paraId="4DBDA781"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Odkurzanie na mokro oraz czyszczenie krzeseł</w:t>
      </w:r>
      <w:r w:rsidR="003538B0" w:rsidRPr="00564833">
        <w:rPr>
          <w:rFonts w:cs="Calibri"/>
        </w:rPr>
        <w:t>.</w:t>
      </w:r>
    </w:p>
    <w:p w14:paraId="7FCFEC0E"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Opróżnianie koszy</w:t>
      </w:r>
      <w:r w:rsidR="003538B0" w:rsidRPr="00564833">
        <w:rPr>
          <w:rFonts w:cs="Calibri"/>
        </w:rPr>
        <w:t>.</w:t>
      </w:r>
    </w:p>
    <w:p w14:paraId="669FE060"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Sprzątanie toalety</w:t>
      </w:r>
      <w:r w:rsidR="003538B0" w:rsidRPr="00564833">
        <w:rPr>
          <w:rFonts w:cs="Calibri"/>
        </w:rPr>
        <w:t>.</w:t>
      </w:r>
    </w:p>
    <w:p w14:paraId="1E6FB67E"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Dbanie o drożność kanalizacji w toaletach</w:t>
      </w:r>
      <w:r w:rsidR="003538B0" w:rsidRPr="00564833">
        <w:rPr>
          <w:rFonts w:cs="Calibri"/>
        </w:rPr>
        <w:t>.</w:t>
      </w:r>
    </w:p>
    <w:p w14:paraId="3EB8BDAA"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Wymiana środków czystości w toaletach</w:t>
      </w:r>
      <w:r w:rsidR="003538B0" w:rsidRPr="00564833">
        <w:rPr>
          <w:rFonts w:cs="Calibri"/>
        </w:rPr>
        <w:t>.</w:t>
      </w:r>
    </w:p>
    <w:p w14:paraId="5050FDF2"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Mycie okien</w:t>
      </w:r>
      <w:r w:rsidR="003538B0" w:rsidRPr="00564833">
        <w:rPr>
          <w:rFonts w:cs="Calibri"/>
        </w:rPr>
        <w:t>.</w:t>
      </w:r>
    </w:p>
    <w:p w14:paraId="4E2B08ED"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Sprzątanie chodnika</w:t>
      </w:r>
      <w:r w:rsidR="003538B0" w:rsidRPr="00564833">
        <w:rPr>
          <w:rFonts w:cs="Calibri"/>
        </w:rPr>
        <w:t>, parkingu oraz stojaków rowerowych.</w:t>
      </w:r>
    </w:p>
    <w:p w14:paraId="64024808"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Mycie drzwi i futryn drzwiowych, kontaktów i wyłączników światła</w:t>
      </w:r>
      <w:r w:rsidR="003538B0" w:rsidRPr="00564833">
        <w:rPr>
          <w:rFonts w:cs="Calibri"/>
        </w:rPr>
        <w:t>.</w:t>
      </w:r>
    </w:p>
    <w:p w14:paraId="4692563D"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Mycie drzwi przeszklonych znajdujących się w budynku</w:t>
      </w:r>
      <w:r w:rsidR="003538B0" w:rsidRPr="00564833">
        <w:rPr>
          <w:rFonts w:cs="Calibri"/>
        </w:rPr>
        <w:t>.</w:t>
      </w:r>
    </w:p>
    <w:p w14:paraId="77033B3F" w14:textId="77777777" w:rsidR="003538B0" w:rsidRPr="00564833" w:rsidRDefault="003538B0" w:rsidP="00361363">
      <w:pPr>
        <w:numPr>
          <w:ilvl w:val="1"/>
          <w:numId w:val="1"/>
        </w:numPr>
        <w:tabs>
          <w:tab w:val="left" w:pos="426"/>
        </w:tabs>
        <w:autoSpaceDE w:val="0"/>
        <w:autoSpaceDN w:val="0"/>
        <w:spacing w:after="0"/>
        <w:jc w:val="both"/>
        <w:rPr>
          <w:rFonts w:cs="Calibri"/>
        </w:rPr>
      </w:pPr>
      <w:r w:rsidRPr="00564833">
        <w:rPr>
          <w:rFonts w:cs="Calibri"/>
        </w:rPr>
        <w:t>Mycie przeszklonej elewacji.</w:t>
      </w:r>
    </w:p>
    <w:p w14:paraId="5204DEF7"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Mycie lamp i opraw oświetleniowych</w:t>
      </w:r>
      <w:r w:rsidR="003538B0" w:rsidRPr="00564833">
        <w:rPr>
          <w:rFonts w:cs="Calibri"/>
        </w:rPr>
        <w:t>.</w:t>
      </w:r>
    </w:p>
    <w:p w14:paraId="1FEA85F8"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Wycieranie na mokro przedmiotów znajdujących się w korytarzach, w tym poręczy</w:t>
      </w:r>
      <w:r w:rsidR="003538B0" w:rsidRPr="00564833">
        <w:rPr>
          <w:rFonts w:cs="Calibri"/>
        </w:rPr>
        <w:t>.</w:t>
      </w:r>
    </w:p>
    <w:p w14:paraId="03224594"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Wycieranie na mokro parapetów okiennych</w:t>
      </w:r>
      <w:r w:rsidR="003538B0" w:rsidRPr="00564833">
        <w:rPr>
          <w:rFonts w:cs="Calibri"/>
        </w:rPr>
        <w:t>.</w:t>
      </w:r>
    </w:p>
    <w:p w14:paraId="54D3E102" w14:textId="77777777" w:rsidR="00B260AA" w:rsidRPr="00564833" w:rsidRDefault="003538B0" w:rsidP="00361363">
      <w:pPr>
        <w:numPr>
          <w:ilvl w:val="1"/>
          <w:numId w:val="1"/>
        </w:numPr>
        <w:tabs>
          <w:tab w:val="left" w:pos="426"/>
        </w:tabs>
        <w:autoSpaceDE w:val="0"/>
        <w:autoSpaceDN w:val="0"/>
        <w:spacing w:after="0"/>
        <w:jc w:val="both"/>
        <w:rPr>
          <w:rFonts w:cs="Calibri"/>
        </w:rPr>
      </w:pPr>
      <w:r w:rsidRPr="00564833">
        <w:rPr>
          <w:rFonts w:cs="Calibri"/>
        </w:rPr>
        <w:t>Wycieranie na mokro kaloryferów.</w:t>
      </w:r>
    </w:p>
    <w:p w14:paraId="5F6BE3F1"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Omiatanie pajęczyn</w:t>
      </w:r>
      <w:r w:rsidR="003538B0" w:rsidRPr="00564833">
        <w:rPr>
          <w:rFonts w:cs="Calibri"/>
        </w:rPr>
        <w:t>.</w:t>
      </w:r>
    </w:p>
    <w:p w14:paraId="491479B4"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Mycie rolet okiennych</w:t>
      </w:r>
      <w:r w:rsidR="003538B0" w:rsidRPr="00564833">
        <w:rPr>
          <w:rFonts w:cs="Calibri"/>
        </w:rPr>
        <w:t>.</w:t>
      </w:r>
    </w:p>
    <w:p w14:paraId="318DD079" w14:textId="77777777" w:rsidR="00B260AA" w:rsidRPr="00564833" w:rsidRDefault="00B260AA" w:rsidP="00361363">
      <w:pPr>
        <w:numPr>
          <w:ilvl w:val="1"/>
          <w:numId w:val="1"/>
        </w:numPr>
        <w:tabs>
          <w:tab w:val="left" w:pos="426"/>
        </w:tabs>
        <w:autoSpaceDE w:val="0"/>
        <w:autoSpaceDN w:val="0"/>
        <w:spacing w:after="0"/>
        <w:jc w:val="both"/>
        <w:rPr>
          <w:rFonts w:cs="Calibri"/>
        </w:rPr>
      </w:pPr>
      <w:r w:rsidRPr="00564833">
        <w:rPr>
          <w:rFonts w:cs="Calibri"/>
        </w:rPr>
        <w:t>Grabienie i wywóz liści w okresie jesiennym</w:t>
      </w:r>
      <w:r w:rsidR="003538B0" w:rsidRPr="00564833">
        <w:rPr>
          <w:rFonts w:cs="Calibri"/>
        </w:rPr>
        <w:t>.</w:t>
      </w:r>
    </w:p>
    <w:p w14:paraId="288382E2" w14:textId="77777777" w:rsidR="00F84120" w:rsidRPr="00564833" w:rsidRDefault="00F84120" w:rsidP="00361363">
      <w:pPr>
        <w:numPr>
          <w:ilvl w:val="1"/>
          <w:numId w:val="1"/>
        </w:numPr>
        <w:tabs>
          <w:tab w:val="left" w:pos="426"/>
        </w:tabs>
        <w:autoSpaceDE w:val="0"/>
        <w:autoSpaceDN w:val="0"/>
        <w:spacing w:after="0"/>
        <w:jc w:val="both"/>
        <w:rPr>
          <w:rFonts w:cs="Calibri"/>
        </w:rPr>
      </w:pPr>
      <w:r w:rsidRPr="00564833">
        <w:rPr>
          <w:rFonts w:cs="Calibri"/>
        </w:rPr>
        <w:t>Zamiatanie i usuwanie trawy wokół budynku, z chodnika, parkingu, zbieranie śmieci,</w:t>
      </w:r>
    </w:p>
    <w:p w14:paraId="49CBB30E" w14:textId="77777777" w:rsidR="00C57FC9" w:rsidRPr="00564833" w:rsidRDefault="0066708B" w:rsidP="00361363">
      <w:pPr>
        <w:numPr>
          <w:ilvl w:val="0"/>
          <w:numId w:val="1"/>
        </w:numPr>
        <w:tabs>
          <w:tab w:val="left" w:pos="426"/>
        </w:tabs>
        <w:autoSpaceDE w:val="0"/>
        <w:autoSpaceDN w:val="0"/>
        <w:spacing w:after="0"/>
        <w:ind w:left="426" w:hanging="426"/>
        <w:jc w:val="both"/>
        <w:rPr>
          <w:rFonts w:cs="Calibri"/>
        </w:rPr>
      </w:pPr>
      <w:r w:rsidRPr="00564833">
        <w:rPr>
          <w:rFonts w:cs="Calibri"/>
        </w:rPr>
        <w:t xml:space="preserve">Najpóźniej w dniu zawarcia </w:t>
      </w:r>
      <w:r w:rsidR="00273C4D" w:rsidRPr="00564833">
        <w:rPr>
          <w:rFonts w:cs="Calibri"/>
        </w:rPr>
        <w:t xml:space="preserve">niniejszej </w:t>
      </w:r>
      <w:r w:rsidRPr="00564833">
        <w:rPr>
          <w:rFonts w:cs="Calibri"/>
        </w:rPr>
        <w:t xml:space="preserve">umowy (dotyczy osób już zatrudnionych na postawie umowy o pracę przez Wykonawcę) lub w ciągu 3 dni roboczych od dnia zatrudnienia nowej osoby na podstawie umowy o pracę Wykonawca zobowiązany jest do przedłożenia Zamawiającemu oświadczenia o zatrudnieniu na podstawie umowy o pracę osób wykonujących czynności wskazane w ust 1, bądź innego dowodu potwierdzającego spełnienie wymagań. Oświadczenie powinno zawierać w szczególności: dokładne określenie podmiotu składającego </w:t>
      </w:r>
      <w:r w:rsidRPr="00564833">
        <w:rPr>
          <w:rFonts w:cs="Calibri"/>
        </w:rPr>
        <w:lastRenderedPageBreak/>
        <w:t xml:space="preserve">oświadczenie, datę złożenia oświadczenia, wskazanie, że wskazane </w:t>
      </w:r>
      <w:r w:rsidRPr="00564833">
        <w:rPr>
          <w:rFonts w:cs="Calibri"/>
        </w:rPr>
        <w:br/>
        <w:t>w ust 1 czynności wykonują osoby zatrudnione na podstawie umowy o pracę wraz ze wskazaniem liczby tych osób, rodzaju umowy o pracę i wymiaru etatu oraz podpis osoby uprawnionej do złożenia oświadczenia w imieniu Wykonawcy. W przypadku gdy wykonawca przedkładać będzie umowę lub dowód zgłoszenia do ZUS, powinny być one częściowo zanonimizowane, tzn. zawierać Imię i Nazwisko, stanowisko pracy i wymiar czasu pracy, a nie zawierać wynagrodzenia, PESELU, NIP i adresu zamieszkania.</w:t>
      </w:r>
    </w:p>
    <w:p w14:paraId="26A10E75" w14:textId="77777777" w:rsidR="00E01933" w:rsidRPr="00564833" w:rsidRDefault="00E01933" w:rsidP="00361363">
      <w:pPr>
        <w:numPr>
          <w:ilvl w:val="0"/>
          <w:numId w:val="1"/>
        </w:numPr>
        <w:tabs>
          <w:tab w:val="left" w:pos="426"/>
        </w:tabs>
        <w:autoSpaceDE w:val="0"/>
        <w:autoSpaceDN w:val="0"/>
        <w:spacing w:after="0"/>
        <w:ind w:left="426" w:hanging="426"/>
        <w:jc w:val="both"/>
        <w:rPr>
          <w:rFonts w:cs="Calibri"/>
        </w:rPr>
      </w:pPr>
      <w:r w:rsidRPr="00564833">
        <w:rPr>
          <w:rFonts w:cs="Calibri"/>
        </w:rPr>
        <w:t>Wykonawca zobowiązany jest do zapewnienia takiej ilości osób sprzątających, aby zapewnić rzetelne wykonanie wszystkich czynności. Zatrudnienie winno nastąpić w terminie co najmniej od dnia zawarcia umowy na realizację przedmiotu zamówienia i trwać nieprzerwanie w całym okresie wykonywania ww. umowy. Jeżeli wskazane przez Wykonawcę osoby nie będą mogły świadczyć usługi, Wykonawca zobowiązany będzie do zapewnienia innej osoby, która będzie mogła świadczyć tę usługę przy spełnieniu wymogu określonego w ust. 1. W przypadku rozwiązania stosunku pracy przez osobę zatrudnioną lub przez Wykonawcę przed zakończeniem tego okresu, Wykonawca jest zobowiązany do zatrudnienia na to miejsce innej osoby na podstawie umowy o pracę,</w:t>
      </w:r>
    </w:p>
    <w:p w14:paraId="0BB46756" w14:textId="77777777" w:rsidR="00E01933" w:rsidRPr="00564833" w:rsidRDefault="00E01933" w:rsidP="00361363">
      <w:pPr>
        <w:numPr>
          <w:ilvl w:val="0"/>
          <w:numId w:val="1"/>
        </w:numPr>
        <w:tabs>
          <w:tab w:val="left" w:pos="426"/>
        </w:tabs>
        <w:autoSpaceDE w:val="0"/>
        <w:autoSpaceDN w:val="0"/>
        <w:spacing w:after="0"/>
        <w:ind w:left="426" w:hanging="426"/>
        <w:jc w:val="both"/>
        <w:rPr>
          <w:rFonts w:cs="Calibri"/>
        </w:rPr>
      </w:pPr>
      <w:r w:rsidRPr="00564833">
        <w:rPr>
          <w:rFonts w:cs="Calibri"/>
        </w:rPr>
        <w:t xml:space="preserve">Zamawiający ma prawo w każdym okresie realizacji zamówienia zwrócić się do Wykonawcy </w:t>
      </w:r>
      <w:r w:rsidR="00EE7B65" w:rsidRPr="00564833">
        <w:rPr>
          <w:rFonts w:cs="Calibri"/>
        </w:rPr>
        <w:br/>
      </w:r>
      <w:r w:rsidRPr="00564833">
        <w:rPr>
          <w:rFonts w:cs="Calibri"/>
        </w:rPr>
        <w:t>o przedstawienie dokumentacji zatrudniania wskazanej osoby, natomiast Wykonawca ma obowiązek przedstawić ją Zamawiającemu w terminie 3 dni kalendarzowych od daty otrzymania zawiadomienia.</w:t>
      </w:r>
    </w:p>
    <w:p w14:paraId="22ED1700" w14:textId="77777777" w:rsidR="00F17517" w:rsidRPr="00564833" w:rsidRDefault="00F17517" w:rsidP="00361363">
      <w:pPr>
        <w:numPr>
          <w:ilvl w:val="0"/>
          <w:numId w:val="1"/>
        </w:numPr>
        <w:tabs>
          <w:tab w:val="left" w:pos="426"/>
        </w:tabs>
        <w:autoSpaceDE w:val="0"/>
        <w:autoSpaceDN w:val="0"/>
        <w:spacing w:after="0"/>
        <w:ind w:left="426" w:hanging="426"/>
        <w:jc w:val="both"/>
        <w:rPr>
          <w:rFonts w:cs="Calibri"/>
        </w:rPr>
      </w:pPr>
      <w:r w:rsidRPr="00564833">
        <w:rPr>
          <w:rFonts w:cs="Calibri"/>
        </w:rPr>
        <w:t>O zmianie którejkolwiek osoby wskazanej przez Wykonawcę należy poinformować Zamawiającego pisemnie na adres Zamawiającego bądź drogą elektroniczną,</w:t>
      </w:r>
    </w:p>
    <w:p w14:paraId="7C981CC9" w14:textId="77777777" w:rsidR="00F17517" w:rsidRPr="00564833" w:rsidRDefault="00F17517" w:rsidP="00A25E98">
      <w:pPr>
        <w:tabs>
          <w:tab w:val="left" w:pos="426"/>
        </w:tabs>
        <w:autoSpaceDE w:val="0"/>
        <w:autoSpaceDN w:val="0"/>
        <w:spacing w:after="0"/>
        <w:ind w:left="426"/>
        <w:jc w:val="both"/>
        <w:rPr>
          <w:rFonts w:cs="Calibri"/>
        </w:rPr>
      </w:pPr>
    </w:p>
    <w:p w14:paraId="7295374A" w14:textId="77777777" w:rsidR="00DE4C52" w:rsidRPr="00564833" w:rsidRDefault="003352B0" w:rsidP="00A25E98">
      <w:pPr>
        <w:spacing w:after="0"/>
        <w:ind w:left="705" w:hanging="705"/>
        <w:jc w:val="center"/>
        <w:rPr>
          <w:rFonts w:cs="Calibri"/>
          <w:b/>
        </w:rPr>
      </w:pPr>
      <w:r w:rsidRPr="00564833">
        <w:rPr>
          <w:rFonts w:cs="Calibri"/>
          <w:b/>
        </w:rPr>
        <w:t>§</w:t>
      </w:r>
      <w:r w:rsidR="00EC026C" w:rsidRPr="00564833">
        <w:rPr>
          <w:rFonts w:cs="Calibri"/>
          <w:b/>
        </w:rPr>
        <w:t>7</w:t>
      </w:r>
    </w:p>
    <w:p w14:paraId="6176FDDA" w14:textId="77777777" w:rsidR="00DE4C52" w:rsidRPr="00564833" w:rsidRDefault="00DE4C52" w:rsidP="00A25E98">
      <w:pPr>
        <w:spacing w:after="0"/>
        <w:ind w:left="705" w:hanging="705"/>
        <w:jc w:val="center"/>
        <w:rPr>
          <w:rFonts w:cs="Calibri"/>
          <w:b/>
        </w:rPr>
      </w:pPr>
      <w:r w:rsidRPr="00564833">
        <w:rPr>
          <w:rFonts w:cs="Calibri"/>
          <w:b/>
        </w:rPr>
        <w:t>PRZEDSTAWICIELE ZTM I WYKONAWCY</w:t>
      </w:r>
    </w:p>
    <w:p w14:paraId="2CF58AA9" w14:textId="77777777" w:rsidR="00DE4C52" w:rsidRPr="00564833" w:rsidRDefault="00DE4C52" w:rsidP="00A25E98">
      <w:pPr>
        <w:spacing w:after="0"/>
        <w:ind w:left="705" w:hanging="705"/>
        <w:jc w:val="both"/>
        <w:rPr>
          <w:rFonts w:cs="Calibri"/>
        </w:rPr>
      </w:pPr>
      <w:r w:rsidRPr="00564833">
        <w:rPr>
          <w:rFonts w:cs="Calibri"/>
        </w:rPr>
        <w:t>1.</w:t>
      </w:r>
      <w:r w:rsidRPr="00564833">
        <w:rPr>
          <w:rFonts w:cs="Calibri"/>
        </w:rPr>
        <w:tab/>
        <w:t xml:space="preserve">Osobami uprawnionymi do kontroli wykonywania niniejszej umowy ze strony ZTM, w tym sprawdzania i podpisywania protokołów o których </w:t>
      </w:r>
      <w:r w:rsidR="0002013B" w:rsidRPr="00564833">
        <w:rPr>
          <w:rFonts w:cs="Calibri"/>
        </w:rPr>
        <w:t xml:space="preserve">mowa w § </w:t>
      </w:r>
      <w:r w:rsidR="00FC77C0" w:rsidRPr="00564833">
        <w:rPr>
          <w:rFonts w:cs="Calibri"/>
        </w:rPr>
        <w:t xml:space="preserve">4 </w:t>
      </w:r>
      <w:r w:rsidR="0002013B" w:rsidRPr="00564833">
        <w:rPr>
          <w:rFonts w:cs="Calibri"/>
        </w:rPr>
        <w:t xml:space="preserve">ust. </w:t>
      </w:r>
      <w:r w:rsidR="00520927" w:rsidRPr="00564833">
        <w:rPr>
          <w:rFonts w:cs="Calibri"/>
        </w:rPr>
        <w:t>1</w:t>
      </w:r>
      <w:r w:rsidR="0002013B" w:rsidRPr="00564833">
        <w:rPr>
          <w:rFonts w:cs="Calibri"/>
        </w:rPr>
        <w:t xml:space="preserve"> będą: ………</w:t>
      </w:r>
      <w:r w:rsidR="00336CEC" w:rsidRPr="00564833">
        <w:rPr>
          <w:rFonts w:cs="Calibri"/>
        </w:rPr>
        <w:t>………..</w:t>
      </w:r>
      <w:r w:rsidR="0002013B" w:rsidRPr="00564833">
        <w:rPr>
          <w:rFonts w:cs="Calibri"/>
        </w:rPr>
        <w:t xml:space="preserve">….. </w:t>
      </w:r>
      <w:r w:rsidRPr="00564833">
        <w:rPr>
          <w:rFonts w:cs="Calibri"/>
        </w:rPr>
        <w:t>,</w:t>
      </w:r>
    </w:p>
    <w:p w14:paraId="62D52F89" w14:textId="77777777" w:rsidR="00DE4C52" w:rsidRPr="00564833" w:rsidRDefault="00DE4C52" w:rsidP="00A25E98">
      <w:pPr>
        <w:spacing w:after="0"/>
        <w:ind w:left="705" w:hanging="705"/>
        <w:jc w:val="both"/>
        <w:rPr>
          <w:rFonts w:cs="Calibri"/>
        </w:rPr>
      </w:pPr>
      <w:r w:rsidRPr="00564833">
        <w:rPr>
          <w:rFonts w:cs="Calibri"/>
        </w:rPr>
        <w:t>2.</w:t>
      </w:r>
      <w:r w:rsidRPr="00564833">
        <w:rPr>
          <w:rFonts w:cs="Calibri"/>
        </w:rPr>
        <w:tab/>
        <w:t>ZTM zastrzega sobie prawo zmiany którejkolwiek z osób wskazanych w ust. 1</w:t>
      </w:r>
    </w:p>
    <w:p w14:paraId="278D992D" w14:textId="77777777" w:rsidR="00DE4C52" w:rsidRPr="00564833" w:rsidRDefault="00DE4C52" w:rsidP="00A25E98">
      <w:pPr>
        <w:spacing w:after="0"/>
        <w:ind w:left="705" w:hanging="705"/>
        <w:jc w:val="both"/>
        <w:rPr>
          <w:rFonts w:cs="Calibri"/>
        </w:rPr>
      </w:pPr>
      <w:r w:rsidRPr="00564833">
        <w:rPr>
          <w:rFonts w:cs="Calibri"/>
        </w:rPr>
        <w:t>3.</w:t>
      </w:r>
      <w:r w:rsidRPr="00564833">
        <w:rPr>
          <w:rFonts w:cs="Calibri"/>
        </w:rPr>
        <w:tab/>
        <w:t>O dokonaniu zmiany, o której mowa w ust. 2 ZTM powiadomi na piśmie Wykonawcę. Zmiana ta nie wymaga aneksu do umowy.</w:t>
      </w:r>
    </w:p>
    <w:p w14:paraId="7E3A173B" w14:textId="77777777" w:rsidR="00A84D80" w:rsidRPr="00564833" w:rsidRDefault="00DE4C52" w:rsidP="00A25E98">
      <w:pPr>
        <w:spacing w:after="0"/>
        <w:ind w:left="705" w:hanging="705"/>
        <w:jc w:val="both"/>
        <w:rPr>
          <w:rFonts w:cs="Calibri"/>
        </w:rPr>
      </w:pPr>
      <w:r w:rsidRPr="00564833">
        <w:rPr>
          <w:rFonts w:cs="Calibri"/>
        </w:rPr>
        <w:t>4.</w:t>
      </w:r>
      <w:r w:rsidRPr="00564833">
        <w:rPr>
          <w:rFonts w:cs="Calibri"/>
        </w:rPr>
        <w:tab/>
      </w:r>
      <w:r w:rsidR="00A84D80" w:rsidRPr="00564833">
        <w:rPr>
          <w:rFonts w:cs="Calibri"/>
        </w:rPr>
        <w:t>Osobami odpowiedzialnymi</w:t>
      </w:r>
      <w:r w:rsidRPr="00564833">
        <w:rPr>
          <w:rFonts w:cs="Calibri"/>
        </w:rPr>
        <w:t xml:space="preserve"> za koordynację prac ze strony Wykonawcy są:</w:t>
      </w:r>
    </w:p>
    <w:p w14:paraId="159A2201" w14:textId="77777777" w:rsidR="00A84D80" w:rsidRPr="00564833" w:rsidRDefault="00A84D80" w:rsidP="00A25E98">
      <w:pPr>
        <w:spacing w:after="0"/>
        <w:ind w:left="705"/>
        <w:jc w:val="both"/>
        <w:rPr>
          <w:rFonts w:cs="Calibri"/>
        </w:rPr>
      </w:pPr>
      <w:r w:rsidRPr="00564833">
        <w:rPr>
          <w:rFonts w:cs="Calibri"/>
        </w:rPr>
        <w:t>………………………………………………………………………………………………………………..</w:t>
      </w:r>
    </w:p>
    <w:p w14:paraId="551745AC" w14:textId="77777777" w:rsidR="00A84D80" w:rsidRPr="00564833" w:rsidRDefault="00A84D80" w:rsidP="00A25E98">
      <w:pPr>
        <w:spacing w:after="0"/>
        <w:ind w:left="705" w:hanging="705"/>
        <w:jc w:val="center"/>
        <w:rPr>
          <w:rFonts w:cs="Calibri"/>
          <w:b/>
        </w:rPr>
      </w:pPr>
    </w:p>
    <w:p w14:paraId="78D8B1FF" w14:textId="77777777" w:rsidR="00DE4C52" w:rsidRPr="00564833" w:rsidRDefault="003352B0" w:rsidP="00A25E98">
      <w:pPr>
        <w:spacing w:after="0"/>
        <w:ind w:left="705" w:hanging="705"/>
        <w:jc w:val="center"/>
        <w:rPr>
          <w:rFonts w:cs="Calibri"/>
          <w:b/>
        </w:rPr>
      </w:pPr>
      <w:r w:rsidRPr="00564833">
        <w:rPr>
          <w:rFonts w:cs="Calibri"/>
          <w:b/>
        </w:rPr>
        <w:t>§</w:t>
      </w:r>
      <w:r w:rsidR="00EC026C" w:rsidRPr="00564833">
        <w:rPr>
          <w:rFonts w:cs="Calibri"/>
          <w:b/>
        </w:rPr>
        <w:t>8</w:t>
      </w:r>
    </w:p>
    <w:p w14:paraId="2C316DA9" w14:textId="77777777" w:rsidR="00DE4C52" w:rsidRPr="00564833" w:rsidRDefault="00DE4C52" w:rsidP="00A25E98">
      <w:pPr>
        <w:spacing w:after="0"/>
        <w:ind w:left="705" w:hanging="705"/>
        <w:jc w:val="center"/>
        <w:rPr>
          <w:rFonts w:cs="Calibri"/>
          <w:b/>
        </w:rPr>
      </w:pPr>
      <w:r w:rsidRPr="00564833">
        <w:rPr>
          <w:rFonts w:cs="Calibri"/>
          <w:b/>
        </w:rPr>
        <w:t>KARY UMOWNE I ODSZKODOWANIA</w:t>
      </w:r>
    </w:p>
    <w:p w14:paraId="7F48C721" w14:textId="77777777" w:rsidR="00DE4C52" w:rsidRPr="00564833" w:rsidRDefault="00DE4C52" w:rsidP="00A25E98">
      <w:pPr>
        <w:spacing w:after="0"/>
        <w:ind w:left="705" w:hanging="705"/>
        <w:jc w:val="both"/>
        <w:rPr>
          <w:rFonts w:cs="Calibri"/>
        </w:rPr>
      </w:pPr>
      <w:r w:rsidRPr="00564833">
        <w:rPr>
          <w:rFonts w:cs="Calibri"/>
        </w:rPr>
        <w:t>1. Wykonawca zapłaci ZTM karę umowną:</w:t>
      </w:r>
    </w:p>
    <w:p w14:paraId="260C3BEB" w14:textId="77777777" w:rsidR="0073716E" w:rsidRPr="00564833" w:rsidRDefault="00CD1D34" w:rsidP="00361363">
      <w:pPr>
        <w:pStyle w:val="Akapitzlist"/>
        <w:numPr>
          <w:ilvl w:val="1"/>
          <w:numId w:val="2"/>
        </w:numPr>
        <w:spacing w:after="0"/>
        <w:jc w:val="both"/>
        <w:rPr>
          <w:rFonts w:cs="Calibri"/>
        </w:rPr>
      </w:pPr>
      <w:r w:rsidRPr="00564833">
        <w:rPr>
          <w:rFonts w:cs="Calibri"/>
        </w:rPr>
        <w:t>z</w:t>
      </w:r>
      <w:r w:rsidR="0073716E" w:rsidRPr="00564833">
        <w:rPr>
          <w:rFonts w:cs="Calibri"/>
        </w:rPr>
        <w:t xml:space="preserve">a niewykonanie któregokolwiek </w:t>
      </w:r>
      <w:r w:rsidR="00BE6B09" w:rsidRPr="00564833">
        <w:rPr>
          <w:rFonts w:cs="Calibri"/>
        </w:rPr>
        <w:t>z przewidzianych w umowie lub S</w:t>
      </w:r>
      <w:r w:rsidR="0073716E" w:rsidRPr="00564833">
        <w:rPr>
          <w:rFonts w:cs="Calibri"/>
        </w:rPr>
        <w:t xml:space="preserve">WZ obowiązków spoczywających na Wykonawcy w wysokości </w:t>
      </w:r>
      <w:r w:rsidR="005B1DF3" w:rsidRPr="00564833">
        <w:rPr>
          <w:rFonts w:cs="Calibri"/>
        </w:rPr>
        <w:t>10</w:t>
      </w:r>
      <w:r w:rsidR="0073716E" w:rsidRPr="00564833">
        <w:rPr>
          <w:rFonts w:cs="Calibri"/>
        </w:rPr>
        <w:t>00,00 zł</w:t>
      </w:r>
      <w:r w:rsidRPr="00564833">
        <w:rPr>
          <w:rFonts w:cs="Calibri"/>
        </w:rPr>
        <w:t>.</w:t>
      </w:r>
    </w:p>
    <w:p w14:paraId="3E6374D2" w14:textId="77777777" w:rsidR="00752973" w:rsidRPr="00564833" w:rsidRDefault="0073716E" w:rsidP="00361363">
      <w:pPr>
        <w:pStyle w:val="Akapitzlist"/>
        <w:numPr>
          <w:ilvl w:val="1"/>
          <w:numId w:val="2"/>
        </w:numPr>
        <w:spacing w:after="0"/>
        <w:jc w:val="both"/>
        <w:rPr>
          <w:rFonts w:cs="Calibri"/>
        </w:rPr>
      </w:pPr>
      <w:r w:rsidRPr="00564833">
        <w:rPr>
          <w:rFonts w:cs="Calibri"/>
        </w:rPr>
        <w:t>za niedotrzymanie terminu</w:t>
      </w:r>
      <w:r w:rsidR="00273C4D" w:rsidRPr="00564833">
        <w:rPr>
          <w:rFonts w:cs="Calibri"/>
        </w:rPr>
        <w:t xml:space="preserve"> </w:t>
      </w:r>
      <w:r w:rsidRPr="00564833">
        <w:rPr>
          <w:rFonts w:cs="Calibri"/>
        </w:rPr>
        <w:t xml:space="preserve">reakcji na akty wandalizmu na </w:t>
      </w:r>
      <w:r w:rsidR="00905E2F">
        <w:rPr>
          <w:rFonts w:cs="Calibri"/>
        </w:rPr>
        <w:t>dworcu</w:t>
      </w:r>
      <w:r w:rsidR="00472DAA" w:rsidRPr="00564833">
        <w:rPr>
          <w:rFonts w:cs="Calibri"/>
        </w:rPr>
        <w:t xml:space="preserve"> oraz reakcji na nieprzewidziane zabrudzenia</w:t>
      </w:r>
      <w:r w:rsidR="00685D42" w:rsidRPr="00564833">
        <w:rPr>
          <w:rFonts w:cs="Calibri"/>
        </w:rPr>
        <w:t xml:space="preserve"> – </w:t>
      </w:r>
      <w:r w:rsidR="005B1DF3" w:rsidRPr="00564833">
        <w:rPr>
          <w:rFonts w:cs="Calibri"/>
        </w:rPr>
        <w:t>1500,00  zł oraz kolejne 2</w:t>
      </w:r>
      <w:r w:rsidR="00F84120" w:rsidRPr="00564833">
        <w:rPr>
          <w:rFonts w:cs="Calibri"/>
        </w:rPr>
        <w:t>5</w:t>
      </w:r>
      <w:r w:rsidRPr="00564833">
        <w:rPr>
          <w:rFonts w:cs="Calibri"/>
        </w:rPr>
        <w:t>00,00 zł za</w:t>
      </w:r>
      <w:r w:rsidR="00336CEC" w:rsidRPr="00564833">
        <w:rPr>
          <w:rFonts w:cs="Calibri"/>
        </w:rPr>
        <w:t> </w:t>
      </w:r>
      <w:r w:rsidRPr="00564833">
        <w:rPr>
          <w:rFonts w:cs="Calibri"/>
        </w:rPr>
        <w:t xml:space="preserve">każde następne </w:t>
      </w:r>
      <w:r w:rsidR="00F84120" w:rsidRPr="00564833">
        <w:rPr>
          <w:rFonts w:cs="Calibri"/>
        </w:rPr>
        <w:t>12</w:t>
      </w:r>
      <w:r w:rsidRPr="00564833">
        <w:rPr>
          <w:rFonts w:cs="Calibri"/>
        </w:rPr>
        <w:t xml:space="preserve"> godziny mijające od upływu terminu, w</w:t>
      </w:r>
      <w:r w:rsidR="00685D42" w:rsidRPr="00564833">
        <w:rPr>
          <w:rFonts w:cs="Calibri"/>
        </w:rPr>
        <w:t> </w:t>
      </w:r>
      <w:r w:rsidR="005726B9" w:rsidRPr="00564833">
        <w:rPr>
          <w:rFonts w:cs="Calibri"/>
        </w:rPr>
        <w:t>którym W</w:t>
      </w:r>
      <w:r w:rsidRPr="00564833">
        <w:rPr>
          <w:rFonts w:cs="Calibri"/>
        </w:rPr>
        <w:t>ykonawca był zobowiązany wykonać daną usługę</w:t>
      </w:r>
      <w:r w:rsidR="003C71CE" w:rsidRPr="00564833">
        <w:rPr>
          <w:rFonts w:cs="Calibri"/>
        </w:rPr>
        <w:t>.</w:t>
      </w:r>
    </w:p>
    <w:p w14:paraId="08857CF3" w14:textId="613A1730" w:rsidR="00DE4C52" w:rsidRPr="00564833" w:rsidRDefault="00DE4C52" w:rsidP="00361363">
      <w:pPr>
        <w:pStyle w:val="Akapitzlist"/>
        <w:numPr>
          <w:ilvl w:val="1"/>
          <w:numId w:val="2"/>
        </w:numPr>
        <w:spacing w:after="0"/>
        <w:jc w:val="both"/>
        <w:rPr>
          <w:rFonts w:cs="Calibri"/>
        </w:rPr>
      </w:pPr>
      <w:r w:rsidRPr="00564833">
        <w:rPr>
          <w:rFonts w:cs="Calibri"/>
        </w:rPr>
        <w:lastRenderedPageBreak/>
        <w:t>za nieterminowe poprawienie prac wykonanych nienależycie,</w:t>
      </w:r>
      <w:r w:rsidR="00B00C32" w:rsidRPr="00564833">
        <w:rPr>
          <w:rFonts w:cs="Calibri"/>
        </w:rPr>
        <w:t xml:space="preserve"> co stwierdzono przy odbiorze </w:t>
      </w:r>
      <w:r w:rsidR="00E15A42" w:rsidRPr="00564833">
        <w:rPr>
          <w:rFonts w:cs="Calibri"/>
        </w:rPr>
        <w:t>w</w:t>
      </w:r>
      <w:r w:rsidRPr="00564833">
        <w:rPr>
          <w:rFonts w:cs="Calibri"/>
        </w:rPr>
        <w:t xml:space="preserve"> wysokości 100,00 zł za każdy dzień zwłoki, liczony</w:t>
      </w:r>
      <w:r w:rsidR="00B00C32" w:rsidRPr="00564833">
        <w:rPr>
          <w:rFonts w:cs="Calibri"/>
        </w:rPr>
        <w:t xml:space="preserve"> </w:t>
      </w:r>
      <w:r w:rsidR="00BE62A8">
        <w:rPr>
          <w:rFonts w:cs="Calibri"/>
        </w:rPr>
        <w:t>od dnia następującego po terminie wyznaczonym na poprawienie do dnia ich faktycznego usunięcia.</w:t>
      </w:r>
    </w:p>
    <w:p w14:paraId="041735E5" w14:textId="77777777" w:rsidR="00DE4C52" w:rsidRPr="00564833" w:rsidRDefault="00DE4C52" w:rsidP="00361363">
      <w:pPr>
        <w:pStyle w:val="Akapitzlist"/>
        <w:numPr>
          <w:ilvl w:val="1"/>
          <w:numId w:val="2"/>
        </w:numPr>
        <w:spacing w:after="0"/>
        <w:jc w:val="both"/>
        <w:rPr>
          <w:rFonts w:cs="Calibri"/>
        </w:rPr>
      </w:pPr>
      <w:r w:rsidRPr="00564833">
        <w:rPr>
          <w:rFonts w:cs="Calibri"/>
        </w:rPr>
        <w:t>za</w:t>
      </w:r>
      <w:r w:rsidR="00273C4D" w:rsidRPr="00564833">
        <w:rPr>
          <w:rFonts w:cs="Calibri"/>
        </w:rPr>
        <w:t xml:space="preserve"> </w:t>
      </w:r>
      <w:r w:rsidRPr="00564833">
        <w:rPr>
          <w:rFonts w:cs="Calibri"/>
        </w:rPr>
        <w:t>odstąpienie</w:t>
      </w:r>
      <w:r w:rsidR="00273C4D" w:rsidRPr="00564833">
        <w:rPr>
          <w:rFonts w:cs="Calibri"/>
        </w:rPr>
        <w:t xml:space="preserve"> </w:t>
      </w:r>
      <w:r w:rsidRPr="00564833">
        <w:rPr>
          <w:rFonts w:cs="Calibri"/>
        </w:rPr>
        <w:t>od</w:t>
      </w:r>
      <w:r w:rsidR="00273C4D" w:rsidRPr="00564833">
        <w:rPr>
          <w:rFonts w:cs="Calibri"/>
        </w:rPr>
        <w:t xml:space="preserve"> </w:t>
      </w:r>
      <w:r w:rsidRPr="00564833">
        <w:rPr>
          <w:rFonts w:cs="Calibri"/>
        </w:rPr>
        <w:t>umowy z</w:t>
      </w:r>
      <w:r w:rsidR="00273C4D" w:rsidRPr="00564833">
        <w:rPr>
          <w:rFonts w:cs="Calibri"/>
        </w:rPr>
        <w:t xml:space="preserve"> </w:t>
      </w:r>
      <w:r w:rsidRPr="00564833">
        <w:rPr>
          <w:rFonts w:cs="Calibri"/>
        </w:rPr>
        <w:t>przyczyn zależnych</w:t>
      </w:r>
      <w:r w:rsidR="00273C4D" w:rsidRPr="00564833">
        <w:rPr>
          <w:rFonts w:cs="Calibri"/>
        </w:rPr>
        <w:t xml:space="preserve"> </w:t>
      </w:r>
      <w:r w:rsidRPr="00564833">
        <w:rPr>
          <w:rFonts w:cs="Calibri"/>
        </w:rPr>
        <w:t>od</w:t>
      </w:r>
      <w:r w:rsidR="00273C4D" w:rsidRPr="00564833">
        <w:rPr>
          <w:rFonts w:cs="Calibri"/>
        </w:rPr>
        <w:t xml:space="preserve"> </w:t>
      </w:r>
      <w:r w:rsidRPr="00564833">
        <w:rPr>
          <w:rFonts w:cs="Calibri"/>
        </w:rPr>
        <w:t>Wykonawcy</w:t>
      </w:r>
      <w:r w:rsidR="00336CEC" w:rsidRPr="00564833">
        <w:rPr>
          <w:rFonts w:cs="Calibri"/>
        </w:rPr>
        <w:t xml:space="preserve"> –</w:t>
      </w:r>
      <w:r w:rsidR="00273C4D" w:rsidRPr="00564833">
        <w:rPr>
          <w:rFonts w:cs="Calibri"/>
        </w:rPr>
        <w:t xml:space="preserve"> </w:t>
      </w:r>
      <w:r w:rsidRPr="00564833">
        <w:rPr>
          <w:rFonts w:cs="Calibri"/>
        </w:rPr>
        <w:t>w</w:t>
      </w:r>
      <w:r w:rsidR="00273C4D" w:rsidRPr="00564833">
        <w:rPr>
          <w:rFonts w:cs="Calibri"/>
        </w:rPr>
        <w:t xml:space="preserve"> </w:t>
      </w:r>
      <w:r w:rsidRPr="00564833">
        <w:rPr>
          <w:rFonts w:cs="Calibri"/>
        </w:rPr>
        <w:t>wyso</w:t>
      </w:r>
      <w:r w:rsidR="00B00C32" w:rsidRPr="00564833">
        <w:rPr>
          <w:rFonts w:cs="Calibri"/>
        </w:rPr>
        <w:t>kości 10%</w:t>
      </w:r>
      <w:r w:rsidR="00273C4D" w:rsidRPr="00564833">
        <w:rPr>
          <w:rFonts w:cs="Calibri"/>
        </w:rPr>
        <w:t xml:space="preserve"> </w:t>
      </w:r>
      <w:r w:rsidRPr="00564833">
        <w:rPr>
          <w:rFonts w:cs="Calibri"/>
        </w:rPr>
        <w:t>wynagrodze</w:t>
      </w:r>
      <w:r w:rsidR="003C71CE" w:rsidRPr="00564833">
        <w:rPr>
          <w:rFonts w:cs="Calibri"/>
        </w:rPr>
        <w:t>nia umownego za przedmiot umowy.</w:t>
      </w:r>
    </w:p>
    <w:p w14:paraId="097B4DD7" w14:textId="77777777" w:rsidR="00981BC6" w:rsidRPr="00564833" w:rsidRDefault="00981BC6" w:rsidP="00361363">
      <w:pPr>
        <w:pStyle w:val="Akapitzlist"/>
        <w:numPr>
          <w:ilvl w:val="1"/>
          <w:numId w:val="2"/>
        </w:numPr>
        <w:spacing w:after="0"/>
        <w:jc w:val="both"/>
        <w:rPr>
          <w:rFonts w:cs="Calibri"/>
        </w:rPr>
      </w:pPr>
      <w:r w:rsidRPr="00564833">
        <w:rPr>
          <w:rFonts w:cs="Calibri"/>
        </w:rPr>
        <w:t>za każdy dzień pracy każdej osoby niezatrudnionej na podstawie umowy o pracę, w</w:t>
      </w:r>
      <w:r w:rsidR="00685D42" w:rsidRPr="00564833">
        <w:rPr>
          <w:rFonts w:cs="Calibri"/>
        </w:rPr>
        <w:t> </w:t>
      </w:r>
      <w:r w:rsidRPr="00564833">
        <w:rPr>
          <w:rFonts w:cs="Calibri"/>
        </w:rPr>
        <w:t>przypadku wykonywania czynności określonych w §</w:t>
      </w:r>
      <w:r w:rsidR="00273C4D" w:rsidRPr="00564833">
        <w:rPr>
          <w:rFonts w:cs="Calibri"/>
        </w:rPr>
        <w:t xml:space="preserve"> </w:t>
      </w:r>
      <w:r w:rsidRPr="00564833">
        <w:rPr>
          <w:rFonts w:cs="Calibri"/>
        </w:rPr>
        <w:t xml:space="preserve">6 ust. </w:t>
      </w:r>
      <w:r w:rsidR="005C74C0" w:rsidRPr="00564833">
        <w:rPr>
          <w:rFonts w:cs="Calibri"/>
        </w:rPr>
        <w:t>1</w:t>
      </w:r>
      <w:r w:rsidRPr="00564833">
        <w:rPr>
          <w:rFonts w:cs="Calibri"/>
        </w:rPr>
        <w:t xml:space="preserve"> przez osoby niezatrudnione na podstawie umowy o pracę </w:t>
      </w:r>
      <w:r w:rsidR="00685D42" w:rsidRPr="00564833">
        <w:rPr>
          <w:rFonts w:cs="Calibri"/>
        </w:rPr>
        <w:t>–</w:t>
      </w:r>
      <w:r w:rsidRPr="00564833">
        <w:rPr>
          <w:rFonts w:cs="Calibri"/>
        </w:rPr>
        <w:t xml:space="preserve"> 10</w:t>
      </w:r>
      <w:r w:rsidR="005B1DF3" w:rsidRPr="00564833">
        <w:rPr>
          <w:rFonts w:cs="Calibri"/>
        </w:rPr>
        <w:t>0</w:t>
      </w:r>
      <w:r w:rsidRPr="00564833">
        <w:rPr>
          <w:rFonts w:cs="Calibri"/>
        </w:rPr>
        <w:t>0,00 zł</w:t>
      </w:r>
      <w:r w:rsidR="003C71CE" w:rsidRPr="00564833">
        <w:rPr>
          <w:rFonts w:cs="Calibri"/>
        </w:rPr>
        <w:t>.</w:t>
      </w:r>
    </w:p>
    <w:p w14:paraId="5A65D4B2" w14:textId="43A17111" w:rsidR="00981BC6" w:rsidRPr="00564833" w:rsidRDefault="00981BC6" w:rsidP="00361363">
      <w:pPr>
        <w:pStyle w:val="Akapitzlist"/>
        <w:numPr>
          <w:ilvl w:val="1"/>
          <w:numId w:val="2"/>
        </w:numPr>
        <w:spacing w:after="0"/>
        <w:jc w:val="both"/>
        <w:rPr>
          <w:rFonts w:cs="Calibri"/>
        </w:rPr>
      </w:pPr>
      <w:r w:rsidRPr="00564833">
        <w:rPr>
          <w:rFonts w:cs="Calibri"/>
        </w:rPr>
        <w:t>za nieprzedłożenie oświadczenia, o którym mowa w §</w:t>
      </w:r>
      <w:r w:rsidR="00273C4D" w:rsidRPr="00564833">
        <w:rPr>
          <w:rFonts w:cs="Calibri"/>
        </w:rPr>
        <w:t xml:space="preserve"> </w:t>
      </w:r>
      <w:r w:rsidR="009B62C3" w:rsidRPr="00564833">
        <w:rPr>
          <w:rFonts w:cs="Calibri"/>
        </w:rPr>
        <w:t>6</w:t>
      </w:r>
      <w:r w:rsidRPr="00564833">
        <w:rPr>
          <w:rFonts w:cs="Calibri"/>
        </w:rPr>
        <w:t xml:space="preserve"> ust. </w:t>
      </w:r>
      <w:r w:rsidR="003C71CE" w:rsidRPr="00564833">
        <w:rPr>
          <w:rFonts w:cs="Calibri"/>
        </w:rPr>
        <w:t>2</w:t>
      </w:r>
      <w:r w:rsidRPr="00564833">
        <w:rPr>
          <w:rFonts w:cs="Calibri"/>
        </w:rPr>
        <w:t>, za każdy dzień</w:t>
      </w:r>
      <w:r w:rsidR="009B62C3" w:rsidRPr="00564833">
        <w:rPr>
          <w:rFonts w:cs="Calibri"/>
        </w:rPr>
        <w:t xml:space="preserve"> </w:t>
      </w:r>
      <w:r w:rsidR="00273C4D" w:rsidRPr="00564833">
        <w:rPr>
          <w:rFonts w:cs="Calibri"/>
        </w:rPr>
        <w:t>zwłoki</w:t>
      </w:r>
      <w:r w:rsidR="009B62C3" w:rsidRPr="00564833">
        <w:rPr>
          <w:rFonts w:cs="Calibri"/>
        </w:rPr>
        <w:t>, licząc od dnia następnego po upływie terminu, o którym mowa §</w:t>
      </w:r>
      <w:r w:rsidR="00273C4D" w:rsidRPr="00564833">
        <w:rPr>
          <w:rFonts w:cs="Calibri"/>
        </w:rPr>
        <w:t xml:space="preserve"> </w:t>
      </w:r>
      <w:r w:rsidR="009B62C3" w:rsidRPr="00564833">
        <w:rPr>
          <w:rFonts w:cs="Calibri"/>
        </w:rPr>
        <w:t xml:space="preserve">6 ust. </w:t>
      </w:r>
      <w:r w:rsidR="003C71CE" w:rsidRPr="00564833">
        <w:rPr>
          <w:rFonts w:cs="Calibri"/>
        </w:rPr>
        <w:t>2</w:t>
      </w:r>
      <w:r w:rsidR="00F61B44">
        <w:rPr>
          <w:rFonts w:cs="Calibri"/>
        </w:rPr>
        <w:t xml:space="preserve"> </w:t>
      </w:r>
      <w:r w:rsidR="00685D42" w:rsidRPr="00564833">
        <w:rPr>
          <w:rFonts w:cs="Calibri"/>
        </w:rPr>
        <w:t>–</w:t>
      </w:r>
      <w:r w:rsidR="00F61B44">
        <w:rPr>
          <w:rFonts w:cs="Calibri"/>
        </w:rPr>
        <w:t xml:space="preserve"> </w:t>
      </w:r>
      <w:r w:rsidR="005B1DF3" w:rsidRPr="00564833">
        <w:rPr>
          <w:rFonts w:cs="Calibri"/>
        </w:rPr>
        <w:t>5</w:t>
      </w:r>
      <w:r w:rsidR="009B62C3" w:rsidRPr="00564833">
        <w:rPr>
          <w:rFonts w:cs="Calibri"/>
        </w:rPr>
        <w:t>00,00 zł</w:t>
      </w:r>
      <w:r w:rsidR="003C71CE" w:rsidRPr="00564833">
        <w:rPr>
          <w:rFonts w:cs="Calibri"/>
        </w:rPr>
        <w:t>.</w:t>
      </w:r>
    </w:p>
    <w:p w14:paraId="0F9D9539" w14:textId="77777777" w:rsidR="005B1DF3" w:rsidRDefault="005B1DF3" w:rsidP="00361363">
      <w:pPr>
        <w:pStyle w:val="Akapitzlist"/>
        <w:numPr>
          <w:ilvl w:val="1"/>
          <w:numId w:val="2"/>
        </w:numPr>
        <w:spacing w:after="0"/>
        <w:jc w:val="both"/>
        <w:rPr>
          <w:rFonts w:cs="Calibri"/>
        </w:rPr>
      </w:pPr>
      <w:r w:rsidRPr="00564833">
        <w:rPr>
          <w:rFonts w:cs="Calibri"/>
        </w:rPr>
        <w:t xml:space="preserve">za każdy dzień pracy sprzętu innego niż </w:t>
      </w:r>
      <w:r w:rsidR="00FF3A3E" w:rsidRPr="00564833">
        <w:rPr>
          <w:rFonts w:cs="Calibri"/>
        </w:rPr>
        <w:t>wskazany w opisie przedmiotu zamówienia – 1000,00 zł</w:t>
      </w:r>
      <w:r w:rsidR="003C71CE" w:rsidRPr="00564833">
        <w:rPr>
          <w:rFonts w:cs="Calibri"/>
        </w:rPr>
        <w:t>.</w:t>
      </w:r>
    </w:p>
    <w:p w14:paraId="2EA8F1C4" w14:textId="2711A51C" w:rsidR="00F61B44" w:rsidRPr="00564833" w:rsidRDefault="00F61B44" w:rsidP="00361363">
      <w:pPr>
        <w:pStyle w:val="Akapitzlist"/>
        <w:numPr>
          <w:ilvl w:val="1"/>
          <w:numId w:val="2"/>
        </w:numPr>
        <w:spacing w:after="0"/>
        <w:jc w:val="both"/>
        <w:rPr>
          <w:rFonts w:cs="Calibri"/>
        </w:rPr>
      </w:pPr>
      <w:r w:rsidRPr="00F61B44">
        <w:rPr>
          <w:rFonts w:cs="Calibri"/>
        </w:rPr>
        <w:t xml:space="preserve">za każdy przypadek braku zapłaty lub nieterminową zapłatę wynagrodzenia należnego podwykonawcy z tytułu zmiany wysokości wynagrodzenia, o której mowa w par. 11 ust. 15, w wysokości </w:t>
      </w:r>
      <w:r>
        <w:rPr>
          <w:rFonts w:cs="Calibri"/>
        </w:rPr>
        <w:t>500</w:t>
      </w:r>
      <w:r w:rsidRPr="00F61B44">
        <w:rPr>
          <w:rFonts w:cs="Calibri"/>
        </w:rPr>
        <w:t xml:space="preserve"> zł za każdy stwierdzony przypadek”</w:t>
      </w:r>
    </w:p>
    <w:p w14:paraId="5C5BAF86" w14:textId="77777777" w:rsidR="00DE4C52" w:rsidRPr="00564833" w:rsidRDefault="00F854A3" w:rsidP="00A25E98">
      <w:pPr>
        <w:spacing w:after="0"/>
        <w:ind w:left="705" w:hanging="705"/>
        <w:jc w:val="both"/>
        <w:rPr>
          <w:rFonts w:cs="Calibri"/>
        </w:rPr>
      </w:pPr>
      <w:r w:rsidRPr="00564833">
        <w:rPr>
          <w:rFonts w:cs="Calibri"/>
        </w:rPr>
        <w:t>2</w:t>
      </w:r>
      <w:r w:rsidR="00DE4C52" w:rsidRPr="00564833">
        <w:rPr>
          <w:rFonts w:cs="Calibri"/>
        </w:rPr>
        <w:t>.</w:t>
      </w:r>
      <w:r w:rsidR="00DE4C52" w:rsidRPr="00564833">
        <w:rPr>
          <w:rFonts w:cs="Calibri"/>
        </w:rPr>
        <w:tab/>
        <w:t>ZTM zastrzega sobie prawo do odszkodowania uzupełniającego, przenoszącego wysokość kar umownych do wysokości rzeczywiście poniesionej szkody i utraconych korzyści.</w:t>
      </w:r>
    </w:p>
    <w:p w14:paraId="4469851E" w14:textId="77777777" w:rsidR="00DE4C52" w:rsidRPr="00564833" w:rsidRDefault="00F854A3" w:rsidP="00A25E98">
      <w:pPr>
        <w:spacing w:after="0"/>
        <w:ind w:left="705" w:hanging="705"/>
        <w:jc w:val="both"/>
        <w:rPr>
          <w:rFonts w:cs="Calibri"/>
        </w:rPr>
      </w:pPr>
      <w:r w:rsidRPr="00564833">
        <w:rPr>
          <w:rFonts w:cs="Calibri"/>
        </w:rPr>
        <w:t>3</w:t>
      </w:r>
      <w:r w:rsidR="00DE4C52" w:rsidRPr="00564833">
        <w:rPr>
          <w:rFonts w:cs="Calibri"/>
        </w:rPr>
        <w:t>.</w:t>
      </w:r>
      <w:r w:rsidR="00DE4C52" w:rsidRPr="00564833">
        <w:rPr>
          <w:rFonts w:cs="Calibri"/>
        </w:rPr>
        <w:tab/>
        <w:t>Wykonawca jest zobowiązany zapłacić karę umowną także w przypadku, gdy ZTM nie poniósł szkody.</w:t>
      </w:r>
    </w:p>
    <w:p w14:paraId="1F2496C8" w14:textId="77777777" w:rsidR="00DE4C52" w:rsidRPr="00564833" w:rsidRDefault="00F854A3" w:rsidP="00A25E98">
      <w:pPr>
        <w:spacing w:after="0"/>
        <w:ind w:left="705" w:hanging="705"/>
        <w:jc w:val="both"/>
        <w:rPr>
          <w:rFonts w:cs="Calibri"/>
        </w:rPr>
      </w:pPr>
      <w:r w:rsidRPr="00564833">
        <w:rPr>
          <w:rFonts w:cs="Calibri"/>
        </w:rPr>
        <w:t>4</w:t>
      </w:r>
      <w:r w:rsidR="00DE4C52" w:rsidRPr="00564833">
        <w:rPr>
          <w:rFonts w:cs="Calibri"/>
        </w:rPr>
        <w:t>.</w:t>
      </w:r>
      <w:r w:rsidR="00DE4C52" w:rsidRPr="00564833">
        <w:rPr>
          <w:rFonts w:cs="Calibri"/>
        </w:rPr>
        <w:tab/>
        <w:t xml:space="preserve">Suma kar umownych należnych od Wykonawcy nie może przekroczyć 25% wynagrodzenia, </w:t>
      </w:r>
      <w:r w:rsidR="00336CEC" w:rsidRPr="00564833">
        <w:rPr>
          <w:rFonts w:cs="Calibri"/>
        </w:rPr>
        <w:t>o </w:t>
      </w:r>
      <w:r w:rsidR="00DE4C52" w:rsidRPr="00564833">
        <w:rPr>
          <w:rFonts w:cs="Calibri"/>
        </w:rPr>
        <w:t xml:space="preserve">którym mowa w § 3 ust. </w:t>
      </w:r>
      <w:r w:rsidR="001E63A5" w:rsidRPr="00564833">
        <w:rPr>
          <w:rFonts w:cs="Calibri"/>
        </w:rPr>
        <w:t>2</w:t>
      </w:r>
      <w:r w:rsidR="00DE4C52" w:rsidRPr="00564833">
        <w:rPr>
          <w:rFonts w:cs="Calibri"/>
        </w:rPr>
        <w:t>.</w:t>
      </w:r>
    </w:p>
    <w:p w14:paraId="59B94A0D" w14:textId="77777777" w:rsidR="00DE4C52" w:rsidRPr="00564833" w:rsidRDefault="00F854A3" w:rsidP="00A25E98">
      <w:pPr>
        <w:spacing w:after="0"/>
        <w:ind w:left="705" w:hanging="705"/>
        <w:jc w:val="both"/>
        <w:rPr>
          <w:rFonts w:cs="Calibri"/>
        </w:rPr>
      </w:pPr>
      <w:r w:rsidRPr="00564833">
        <w:rPr>
          <w:rFonts w:cs="Calibri"/>
        </w:rPr>
        <w:t>5</w:t>
      </w:r>
      <w:r w:rsidR="00DE4C52" w:rsidRPr="00564833">
        <w:rPr>
          <w:rFonts w:cs="Calibri"/>
        </w:rPr>
        <w:t>.</w:t>
      </w:r>
      <w:r w:rsidR="00DE4C52" w:rsidRPr="00564833">
        <w:rPr>
          <w:rFonts w:cs="Calibri"/>
        </w:rPr>
        <w:tab/>
      </w:r>
      <w:r w:rsidR="00DE4C52" w:rsidRPr="00564833">
        <w:rPr>
          <w:rFonts w:cs="Calibri"/>
        </w:rPr>
        <w:tab/>
        <w:t>Strony ustalają, że zapłata należności tytułem kar umownych nastąpi na podstawie noty obciążeniowej w terminie 14 dni od dnia jej doręczenia.</w:t>
      </w:r>
    </w:p>
    <w:p w14:paraId="345AB4EE" w14:textId="77777777" w:rsidR="00DE4C52" w:rsidRPr="00564833" w:rsidRDefault="00F854A3" w:rsidP="00A25E98">
      <w:pPr>
        <w:spacing w:after="0"/>
        <w:ind w:left="705" w:hanging="705"/>
        <w:jc w:val="both"/>
        <w:rPr>
          <w:rFonts w:cs="Calibri"/>
        </w:rPr>
      </w:pPr>
      <w:r w:rsidRPr="00564833">
        <w:rPr>
          <w:rFonts w:cs="Calibri"/>
        </w:rPr>
        <w:t>7</w:t>
      </w:r>
      <w:r w:rsidR="00DE4C52" w:rsidRPr="00564833">
        <w:rPr>
          <w:rFonts w:cs="Calibri"/>
        </w:rPr>
        <w:t>.</w:t>
      </w:r>
      <w:r w:rsidR="00DE4C52" w:rsidRPr="00564833">
        <w:rPr>
          <w:rFonts w:cs="Calibri"/>
        </w:rPr>
        <w:tab/>
        <w:t>ZTM może dokonać potrącenia wymagalnych kar umownych z wynagrodzenia Wykonawcy, składając stosowne oświadczenie.</w:t>
      </w:r>
    </w:p>
    <w:p w14:paraId="16DBF0FF" w14:textId="77777777" w:rsidR="00DE4C52" w:rsidRPr="00564833" w:rsidRDefault="00F854A3" w:rsidP="00A25E98">
      <w:pPr>
        <w:spacing w:after="0"/>
        <w:ind w:left="705" w:hanging="705"/>
        <w:jc w:val="both"/>
        <w:rPr>
          <w:rFonts w:cs="Calibri"/>
        </w:rPr>
      </w:pPr>
      <w:r w:rsidRPr="00564833">
        <w:rPr>
          <w:rFonts w:cs="Calibri"/>
        </w:rPr>
        <w:t>8</w:t>
      </w:r>
      <w:r w:rsidR="00DE4C52" w:rsidRPr="00564833">
        <w:rPr>
          <w:rFonts w:cs="Calibri"/>
        </w:rPr>
        <w:t>.</w:t>
      </w:r>
      <w:r w:rsidR="00DE4C52" w:rsidRPr="00564833">
        <w:rPr>
          <w:rFonts w:cs="Calibri"/>
        </w:rPr>
        <w:tab/>
        <w:t xml:space="preserve">Wykonawca zobowiązany jest do niezwłocznego pisemnego informowania ZTM </w:t>
      </w:r>
      <w:r w:rsidR="00336CEC" w:rsidRPr="00564833">
        <w:rPr>
          <w:rFonts w:cs="Calibri"/>
        </w:rPr>
        <w:t>o </w:t>
      </w:r>
      <w:r w:rsidR="00DE4C52" w:rsidRPr="00564833">
        <w:rPr>
          <w:rFonts w:cs="Calibri"/>
        </w:rPr>
        <w:t>przewidywanym opóźnieniu w realizacji przedmiotu umowy.</w:t>
      </w:r>
    </w:p>
    <w:p w14:paraId="0EB914A5" w14:textId="77777777" w:rsidR="00685D42" w:rsidRPr="00564833" w:rsidRDefault="00685D42" w:rsidP="00A25E98">
      <w:pPr>
        <w:spacing w:after="0"/>
        <w:ind w:left="705" w:hanging="705"/>
        <w:jc w:val="both"/>
        <w:rPr>
          <w:rFonts w:cs="Calibri"/>
          <w:b/>
        </w:rPr>
      </w:pPr>
    </w:p>
    <w:p w14:paraId="6D59C5A5" w14:textId="77777777" w:rsidR="00DE4C52" w:rsidRPr="00564833" w:rsidRDefault="003352B0" w:rsidP="00A25E98">
      <w:pPr>
        <w:spacing w:after="0"/>
        <w:ind w:left="705" w:hanging="705"/>
        <w:jc w:val="center"/>
        <w:rPr>
          <w:rFonts w:cs="Calibri"/>
          <w:b/>
        </w:rPr>
      </w:pPr>
      <w:r w:rsidRPr="00564833">
        <w:rPr>
          <w:rFonts w:cs="Calibri"/>
          <w:b/>
        </w:rPr>
        <w:t>§</w:t>
      </w:r>
      <w:r w:rsidR="00EC026C" w:rsidRPr="00564833">
        <w:rPr>
          <w:rFonts w:cs="Calibri"/>
          <w:b/>
        </w:rPr>
        <w:t>9</w:t>
      </w:r>
    </w:p>
    <w:p w14:paraId="280044A0" w14:textId="77777777" w:rsidR="00DE4C52" w:rsidRPr="00564833" w:rsidRDefault="00DE4C52" w:rsidP="00A25E98">
      <w:pPr>
        <w:spacing w:after="0"/>
        <w:ind w:left="705" w:hanging="705"/>
        <w:jc w:val="center"/>
        <w:rPr>
          <w:rFonts w:cs="Calibri"/>
          <w:b/>
        </w:rPr>
      </w:pPr>
      <w:r w:rsidRPr="00564833">
        <w:rPr>
          <w:rFonts w:cs="Calibri"/>
          <w:b/>
        </w:rPr>
        <w:t>ODSTĄPIENIE OD UMOWY</w:t>
      </w:r>
    </w:p>
    <w:p w14:paraId="2D55875E" w14:textId="77777777" w:rsidR="00DE4C52" w:rsidRPr="00564833" w:rsidRDefault="00DE4C52" w:rsidP="00880C72">
      <w:pPr>
        <w:numPr>
          <w:ilvl w:val="1"/>
          <w:numId w:val="15"/>
        </w:numPr>
        <w:spacing w:after="0"/>
        <w:ind w:left="709"/>
        <w:jc w:val="both"/>
        <w:rPr>
          <w:rFonts w:cs="Calibri"/>
        </w:rPr>
      </w:pPr>
      <w:r w:rsidRPr="00564833">
        <w:rPr>
          <w:rFonts w:cs="Calibri"/>
        </w:rPr>
        <w:t>ZTM, zachowując prawo do nalicza</w:t>
      </w:r>
      <w:r w:rsidR="006D74DE" w:rsidRPr="00564833">
        <w:rPr>
          <w:rFonts w:cs="Calibri"/>
        </w:rPr>
        <w:t>nia kar umownych opisanych w § 8</w:t>
      </w:r>
      <w:r w:rsidRPr="00564833">
        <w:rPr>
          <w:rFonts w:cs="Calibri"/>
        </w:rPr>
        <w:t xml:space="preserve"> umowy, przysługuje prawo odstąpienia od umowy w ciągu 7 dni od uzyskania informacji</w:t>
      </w:r>
      <w:r w:rsidR="00F854A3" w:rsidRPr="00564833">
        <w:rPr>
          <w:rFonts w:cs="Calibri"/>
        </w:rPr>
        <w:t xml:space="preserve"> o </w:t>
      </w:r>
      <w:r w:rsidRPr="00564833">
        <w:rPr>
          <w:rFonts w:cs="Calibri"/>
        </w:rPr>
        <w:t>okolicznościach:</w:t>
      </w:r>
    </w:p>
    <w:p w14:paraId="4536E170" w14:textId="77777777" w:rsidR="00880C72" w:rsidRPr="00564833" w:rsidRDefault="00DE4C52" w:rsidP="00880C72">
      <w:pPr>
        <w:numPr>
          <w:ilvl w:val="1"/>
          <w:numId w:val="17"/>
        </w:numPr>
        <w:spacing w:after="0"/>
        <w:ind w:left="1134"/>
        <w:jc w:val="both"/>
        <w:rPr>
          <w:rFonts w:cs="Calibri"/>
        </w:rPr>
      </w:pPr>
      <w:r w:rsidRPr="00564833">
        <w:rPr>
          <w:rFonts w:cs="Calibri"/>
        </w:rPr>
        <w:t>Wykonawca z przyczyn leżących po jego stronie n</w:t>
      </w:r>
      <w:r w:rsidR="00E15A42" w:rsidRPr="00564833">
        <w:rPr>
          <w:rFonts w:cs="Calibri"/>
        </w:rPr>
        <w:t>ie rozpoczął realizacji umowy w </w:t>
      </w:r>
      <w:r w:rsidRPr="00564833">
        <w:rPr>
          <w:rFonts w:cs="Calibri"/>
        </w:rPr>
        <w:t>terminie</w:t>
      </w:r>
      <w:r w:rsidR="00E15A42" w:rsidRPr="00564833">
        <w:rPr>
          <w:rFonts w:cs="Calibri"/>
        </w:rPr>
        <w:t xml:space="preserve"> 5 </w:t>
      </w:r>
      <w:r w:rsidRPr="00564833">
        <w:rPr>
          <w:rFonts w:cs="Calibri"/>
        </w:rPr>
        <w:t>dni od daty jej podpisania,</w:t>
      </w:r>
    </w:p>
    <w:p w14:paraId="657359AE" w14:textId="77777777" w:rsidR="00880C72" w:rsidRPr="00564833" w:rsidRDefault="00DE4C52" w:rsidP="00880C72">
      <w:pPr>
        <w:numPr>
          <w:ilvl w:val="1"/>
          <w:numId w:val="17"/>
        </w:numPr>
        <w:spacing w:after="0"/>
        <w:ind w:left="1134"/>
        <w:jc w:val="both"/>
        <w:rPr>
          <w:rFonts w:cs="Calibri"/>
        </w:rPr>
      </w:pPr>
      <w:r w:rsidRPr="00564833">
        <w:rPr>
          <w:rFonts w:cs="Calibri"/>
        </w:rPr>
        <w:t>Wykonawca przerwał z przyczyn leżących po jego stronie realizację przedmiotu umowy przerwa ta trwa dłużej niż 5 dni,</w:t>
      </w:r>
    </w:p>
    <w:p w14:paraId="154459CE" w14:textId="77777777" w:rsidR="00880C72" w:rsidRPr="00564833" w:rsidRDefault="00FF3A3E" w:rsidP="00880C72">
      <w:pPr>
        <w:numPr>
          <w:ilvl w:val="1"/>
          <w:numId w:val="17"/>
        </w:numPr>
        <w:spacing w:after="0"/>
        <w:ind w:left="1134"/>
        <w:jc w:val="both"/>
        <w:rPr>
          <w:rFonts w:cs="Calibri"/>
        </w:rPr>
      </w:pPr>
      <w:r w:rsidRPr="00564833">
        <w:rPr>
          <w:rFonts w:cs="Calibri"/>
        </w:rPr>
        <w:t>S</w:t>
      </w:r>
      <w:r w:rsidR="00DE4C52" w:rsidRPr="00564833">
        <w:rPr>
          <w:rFonts w:cs="Calibri"/>
        </w:rPr>
        <w:t xml:space="preserve">uma kar umownych przekroczyła kwotę 25% wynagrodzenia brutto, o którym mowa </w:t>
      </w:r>
      <w:r w:rsidR="00336CEC" w:rsidRPr="00564833">
        <w:rPr>
          <w:rFonts w:cs="Calibri"/>
        </w:rPr>
        <w:t>w </w:t>
      </w:r>
      <w:r w:rsidR="00B81940" w:rsidRPr="00564833">
        <w:rPr>
          <w:rFonts w:cs="Calibri"/>
        </w:rPr>
        <w:t>§ 3 ust. 2</w:t>
      </w:r>
      <w:r w:rsidR="00DE4C52" w:rsidRPr="00564833">
        <w:rPr>
          <w:rFonts w:cs="Calibri"/>
        </w:rPr>
        <w:t>.</w:t>
      </w:r>
    </w:p>
    <w:p w14:paraId="7A35F565" w14:textId="77777777" w:rsidR="00DE4C52" w:rsidRPr="00564833" w:rsidRDefault="00DE4C52" w:rsidP="00880C72">
      <w:pPr>
        <w:numPr>
          <w:ilvl w:val="1"/>
          <w:numId w:val="17"/>
        </w:numPr>
        <w:spacing w:after="0"/>
        <w:ind w:left="1134"/>
        <w:jc w:val="both"/>
        <w:rPr>
          <w:rFonts w:cs="Calibri"/>
        </w:rPr>
      </w:pPr>
      <w:r w:rsidRPr="00564833">
        <w:rPr>
          <w:rFonts w:cs="Calibri"/>
        </w:rPr>
        <w:t>o zajęciu w wyniku wszczętego postępowania egzekucyj</w:t>
      </w:r>
      <w:r w:rsidR="009F74E3" w:rsidRPr="00564833">
        <w:rPr>
          <w:rFonts w:cs="Calibri"/>
        </w:rPr>
        <w:t xml:space="preserve">nego majątku Wykonawcy lub jego </w:t>
      </w:r>
      <w:r w:rsidRPr="00564833">
        <w:rPr>
          <w:rFonts w:cs="Calibri"/>
        </w:rPr>
        <w:t>znacznej części, wskazującego na zagrożenie wykonania umowy w ustalonym terminie.</w:t>
      </w:r>
    </w:p>
    <w:p w14:paraId="0314216D" w14:textId="77777777" w:rsidR="00DE4C52" w:rsidRPr="00564833" w:rsidRDefault="00DE4C52" w:rsidP="00880C72">
      <w:pPr>
        <w:numPr>
          <w:ilvl w:val="0"/>
          <w:numId w:val="15"/>
        </w:numPr>
        <w:spacing w:after="0"/>
        <w:jc w:val="both"/>
        <w:rPr>
          <w:rFonts w:cs="Calibri"/>
        </w:rPr>
      </w:pPr>
      <w:r w:rsidRPr="00564833">
        <w:rPr>
          <w:rFonts w:cs="Calibri"/>
        </w:rPr>
        <w:t>W przypadku, o którym mowa w ust. 1 punkt 1.2, Wykonawca może żądać jedynie zapłaty</w:t>
      </w:r>
      <w:r w:rsidR="00880C72" w:rsidRPr="00564833">
        <w:rPr>
          <w:rFonts w:cs="Calibri"/>
        </w:rPr>
        <w:t xml:space="preserve"> </w:t>
      </w:r>
      <w:r w:rsidR="00E15A42" w:rsidRPr="00564833">
        <w:rPr>
          <w:rFonts w:cs="Calibri"/>
        </w:rPr>
        <w:t>z </w:t>
      </w:r>
      <w:r w:rsidRPr="00564833">
        <w:rPr>
          <w:rFonts w:cs="Calibri"/>
        </w:rPr>
        <w:t xml:space="preserve">tytułu zrealizowanych </w:t>
      </w:r>
      <w:r w:rsidR="00880C72" w:rsidRPr="00564833">
        <w:rPr>
          <w:rFonts w:cs="Calibri"/>
        </w:rPr>
        <w:t>usług</w:t>
      </w:r>
      <w:r w:rsidRPr="00564833">
        <w:rPr>
          <w:rFonts w:cs="Calibri"/>
        </w:rPr>
        <w:t>.</w:t>
      </w:r>
    </w:p>
    <w:p w14:paraId="3652FE48" w14:textId="77777777" w:rsidR="00880C72" w:rsidRPr="00564833" w:rsidRDefault="00880C72" w:rsidP="00880C72">
      <w:pPr>
        <w:numPr>
          <w:ilvl w:val="0"/>
          <w:numId w:val="15"/>
        </w:numPr>
        <w:spacing w:after="0"/>
        <w:jc w:val="both"/>
        <w:rPr>
          <w:rFonts w:cs="Calibri"/>
        </w:rPr>
      </w:pPr>
      <w:r w:rsidRPr="00564833">
        <w:rPr>
          <w:rFonts w:cs="Calibri"/>
        </w:rPr>
        <w:lastRenderedPageBreak/>
        <w:t xml:space="preserve">Zamawiający jest uprawniony do skorzystania z prawa odstąpienia, o którym mowa </w:t>
      </w:r>
      <w:r w:rsidR="00DB7F93" w:rsidRPr="00564833">
        <w:rPr>
          <w:rFonts w:cs="Calibri"/>
        </w:rPr>
        <w:t>powyżej</w:t>
      </w:r>
      <w:r w:rsidRPr="00564833">
        <w:rPr>
          <w:rFonts w:cs="Calibri"/>
        </w:rPr>
        <w:t xml:space="preserve"> w terminie do 30 dni licząc od dnia powzięcia informacji o okolicznościach stanowiących podstawę odstąpienia.</w:t>
      </w:r>
    </w:p>
    <w:p w14:paraId="28F1E607" w14:textId="77777777" w:rsidR="00840654" w:rsidRPr="00D91855" w:rsidRDefault="00DE4C52" w:rsidP="00D91855">
      <w:pPr>
        <w:numPr>
          <w:ilvl w:val="0"/>
          <w:numId w:val="15"/>
        </w:numPr>
        <w:spacing w:after="0"/>
        <w:jc w:val="both"/>
        <w:rPr>
          <w:rFonts w:cs="Calibri"/>
        </w:rPr>
      </w:pPr>
      <w:r w:rsidRPr="00564833">
        <w:rPr>
          <w:rFonts w:cs="Calibri"/>
        </w:rPr>
        <w:t>Odstąpienie od umowy powinno nastąpić na piśmie pod rygorem nieważności</w:t>
      </w:r>
      <w:r w:rsidR="00F854A3" w:rsidRPr="00564833">
        <w:rPr>
          <w:rFonts w:cs="Calibri"/>
        </w:rPr>
        <w:t xml:space="preserve"> i </w:t>
      </w:r>
      <w:r w:rsidRPr="00564833">
        <w:rPr>
          <w:rFonts w:cs="Calibri"/>
        </w:rPr>
        <w:t>zawierać uzasadnienie.</w:t>
      </w:r>
    </w:p>
    <w:p w14:paraId="63126B2A" w14:textId="77777777" w:rsidR="00DE4C52" w:rsidRPr="00564833" w:rsidRDefault="003352B0" w:rsidP="00A25E98">
      <w:pPr>
        <w:spacing w:after="0"/>
        <w:ind w:left="705" w:hanging="705"/>
        <w:jc w:val="center"/>
        <w:rPr>
          <w:rFonts w:cs="Calibri"/>
          <w:b/>
        </w:rPr>
      </w:pPr>
      <w:r w:rsidRPr="00564833">
        <w:rPr>
          <w:rFonts w:cs="Calibri"/>
          <w:b/>
        </w:rPr>
        <w:t>§</w:t>
      </w:r>
      <w:r w:rsidR="00EC026C" w:rsidRPr="00564833">
        <w:rPr>
          <w:rFonts w:cs="Calibri"/>
          <w:b/>
        </w:rPr>
        <w:t>10</w:t>
      </w:r>
    </w:p>
    <w:p w14:paraId="54A6152E" w14:textId="77777777" w:rsidR="00DE4C52" w:rsidRPr="00564833" w:rsidRDefault="00DE4C52" w:rsidP="00A25E98">
      <w:pPr>
        <w:spacing w:after="0"/>
        <w:ind w:left="705" w:hanging="705"/>
        <w:jc w:val="center"/>
        <w:rPr>
          <w:rFonts w:cs="Calibri"/>
          <w:b/>
        </w:rPr>
      </w:pPr>
      <w:r w:rsidRPr="00564833">
        <w:rPr>
          <w:rFonts w:cs="Calibri"/>
          <w:b/>
        </w:rPr>
        <w:t>ROZWIĄZANIE UMOWY</w:t>
      </w:r>
    </w:p>
    <w:p w14:paraId="02876746" w14:textId="77777777" w:rsidR="00DE4C52" w:rsidRPr="00564833" w:rsidRDefault="00DE4C52" w:rsidP="00A25E98">
      <w:pPr>
        <w:spacing w:after="0"/>
        <w:ind w:left="705"/>
        <w:jc w:val="both"/>
        <w:rPr>
          <w:rFonts w:cs="Calibri"/>
        </w:rPr>
      </w:pPr>
      <w:r w:rsidRPr="00564833">
        <w:rPr>
          <w:rFonts w:cs="Calibri"/>
        </w:rPr>
        <w:t>W razie powtarzających się zaniedbań i opóźnień w podjęciu wyko</w:t>
      </w:r>
      <w:r w:rsidR="00F854A3" w:rsidRPr="00564833">
        <w:rPr>
          <w:rFonts w:cs="Calibri"/>
        </w:rPr>
        <w:t>nywania prac ZTM może</w:t>
      </w:r>
      <w:r w:rsidR="00880C72" w:rsidRPr="00564833">
        <w:rPr>
          <w:rFonts w:cs="Calibri"/>
        </w:rPr>
        <w:t xml:space="preserve"> </w:t>
      </w:r>
      <w:r w:rsidR="00F854A3" w:rsidRPr="00564833">
        <w:rPr>
          <w:rFonts w:cs="Calibri"/>
        </w:rPr>
        <w:t>rozwiązać</w:t>
      </w:r>
      <w:r w:rsidR="00880C72" w:rsidRPr="00564833">
        <w:rPr>
          <w:rFonts w:cs="Calibri"/>
        </w:rPr>
        <w:t xml:space="preserve"> </w:t>
      </w:r>
      <w:r w:rsidRPr="00564833">
        <w:rPr>
          <w:rFonts w:cs="Calibri"/>
        </w:rPr>
        <w:t>umowę w trybie natychmiastowym</w:t>
      </w:r>
      <w:r w:rsidR="00FE60D0" w:rsidRPr="00564833">
        <w:rPr>
          <w:rFonts w:cs="Calibri"/>
        </w:rPr>
        <w:t xml:space="preserve"> bez zachowania okresu wypowiedzenia</w:t>
      </w:r>
      <w:r w:rsidRPr="00564833">
        <w:rPr>
          <w:rFonts w:cs="Calibri"/>
        </w:rPr>
        <w:t>.</w:t>
      </w:r>
    </w:p>
    <w:p w14:paraId="1F918894" w14:textId="77777777" w:rsidR="001522C2" w:rsidRPr="00564833" w:rsidRDefault="001522C2" w:rsidP="00D91855">
      <w:pPr>
        <w:spacing w:after="0"/>
        <w:jc w:val="both"/>
        <w:rPr>
          <w:rFonts w:cs="Calibri"/>
          <w:b/>
        </w:rPr>
      </w:pPr>
    </w:p>
    <w:p w14:paraId="2D314653" w14:textId="77777777" w:rsidR="00DE4C52" w:rsidRPr="00564833" w:rsidRDefault="003352B0" w:rsidP="00A25E98">
      <w:pPr>
        <w:spacing w:after="0"/>
        <w:ind w:left="705" w:hanging="705"/>
        <w:jc w:val="center"/>
        <w:rPr>
          <w:rFonts w:cs="Calibri"/>
          <w:b/>
        </w:rPr>
      </w:pPr>
      <w:r w:rsidRPr="00564833">
        <w:rPr>
          <w:rFonts w:cs="Calibri"/>
          <w:b/>
        </w:rPr>
        <w:t>§1</w:t>
      </w:r>
      <w:r w:rsidR="00EC026C" w:rsidRPr="00564833">
        <w:rPr>
          <w:rFonts w:cs="Calibri"/>
          <w:b/>
        </w:rPr>
        <w:t>1</w:t>
      </w:r>
    </w:p>
    <w:p w14:paraId="56639D3E" w14:textId="77777777" w:rsidR="00DE4C52" w:rsidRPr="00564833" w:rsidRDefault="00DE4C52" w:rsidP="00A25E98">
      <w:pPr>
        <w:spacing w:after="0"/>
        <w:ind w:left="705" w:hanging="705"/>
        <w:jc w:val="center"/>
        <w:rPr>
          <w:rFonts w:cs="Calibri"/>
          <w:b/>
          <w:color w:val="000000"/>
        </w:rPr>
      </w:pPr>
      <w:r w:rsidRPr="00564833">
        <w:rPr>
          <w:rFonts w:cs="Calibri"/>
          <w:b/>
          <w:color w:val="000000"/>
        </w:rPr>
        <w:t>ZMIANA POSTANOWIEŃ UMOWY</w:t>
      </w:r>
    </w:p>
    <w:p w14:paraId="46942B1D" w14:textId="77777777" w:rsidR="0021013A" w:rsidRPr="00564833" w:rsidRDefault="0021013A" w:rsidP="00361363">
      <w:pPr>
        <w:numPr>
          <w:ilvl w:val="0"/>
          <w:numId w:val="11"/>
        </w:numPr>
        <w:spacing w:after="0"/>
        <w:ind w:left="426" w:hanging="426"/>
        <w:jc w:val="both"/>
        <w:rPr>
          <w:rFonts w:cs="Calibri"/>
        </w:rPr>
      </w:pPr>
      <w:r w:rsidRPr="00564833">
        <w:rPr>
          <w:rFonts w:cs="Calibri"/>
        </w:rPr>
        <w:t>Zamawiający, na zasadach przewidzianych niniejszym paragrafem, przewiduje możliwość zmiany postanowień niniejszej umowy w zakresie wysokości wynagrodzenia przysługującego Wykonawcy z tytułu jej realizacji w przypadku zmiany:</w:t>
      </w:r>
    </w:p>
    <w:p w14:paraId="3D46DE56" w14:textId="77777777" w:rsidR="0021013A" w:rsidRPr="00564833" w:rsidRDefault="0021013A" w:rsidP="00361363">
      <w:pPr>
        <w:pStyle w:val="Akapitzlist"/>
        <w:numPr>
          <w:ilvl w:val="0"/>
          <w:numId w:val="12"/>
        </w:numPr>
        <w:spacing w:after="0"/>
        <w:jc w:val="both"/>
        <w:rPr>
          <w:rFonts w:cs="Calibri"/>
        </w:rPr>
      </w:pPr>
      <w:r w:rsidRPr="00564833">
        <w:rPr>
          <w:rFonts w:cs="Calibri"/>
        </w:rPr>
        <w:t>stawki podatku od towarów i usług oraz podatku akcyzowego,</w:t>
      </w:r>
    </w:p>
    <w:p w14:paraId="62CC6B2C" w14:textId="77777777" w:rsidR="0021013A" w:rsidRPr="00564833" w:rsidRDefault="0021013A" w:rsidP="00361363">
      <w:pPr>
        <w:pStyle w:val="Akapitzlist"/>
        <w:numPr>
          <w:ilvl w:val="0"/>
          <w:numId w:val="12"/>
        </w:numPr>
        <w:spacing w:after="0"/>
        <w:jc w:val="both"/>
        <w:rPr>
          <w:rFonts w:cs="Calibri"/>
        </w:rPr>
      </w:pPr>
      <w:r w:rsidRPr="00564833">
        <w:rPr>
          <w:rFonts w:cs="Calibri"/>
        </w:rPr>
        <w:t>wysokości minimalnego wynagrodzenia za pracę albo wysokości minimalnej stawki godzinowej ustalonych na podstawie ustawy z dnia 10 października 2002 r. o minimalnym wynagrodzeniu za pracę,</w:t>
      </w:r>
    </w:p>
    <w:p w14:paraId="57386055" w14:textId="77777777" w:rsidR="0021013A" w:rsidRPr="00564833" w:rsidRDefault="0021013A" w:rsidP="00361363">
      <w:pPr>
        <w:pStyle w:val="Akapitzlist"/>
        <w:numPr>
          <w:ilvl w:val="0"/>
          <w:numId w:val="12"/>
        </w:numPr>
        <w:spacing w:after="0"/>
        <w:jc w:val="both"/>
        <w:rPr>
          <w:rFonts w:cs="Calibri"/>
        </w:rPr>
      </w:pPr>
      <w:r w:rsidRPr="00564833">
        <w:rPr>
          <w:rFonts w:cs="Calibri"/>
        </w:rPr>
        <w:t>zasad podlegania ubezpieczeniom społecznym lub ubezpieczeniu zdrowotnemu lub wysokości stawki składki na ubezpieczenia społeczne lub zdrowotne,</w:t>
      </w:r>
    </w:p>
    <w:p w14:paraId="28D4858E" w14:textId="77777777" w:rsidR="0021013A" w:rsidRPr="00564833" w:rsidRDefault="0021013A" w:rsidP="00361363">
      <w:pPr>
        <w:pStyle w:val="Akapitzlist"/>
        <w:numPr>
          <w:ilvl w:val="0"/>
          <w:numId w:val="12"/>
        </w:numPr>
        <w:spacing w:after="0"/>
        <w:jc w:val="both"/>
        <w:rPr>
          <w:rFonts w:cs="Calibri"/>
        </w:rPr>
      </w:pPr>
      <w:r w:rsidRPr="00564833">
        <w:rPr>
          <w:rFonts w:cs="Calibri"/>
        </w:rPr>
        <w:t>zasad gromadzenia i wysokości wpłat do pracowniczych planów kapitałowych, o których mowa w ustawie z dnia 4 października 2018 r. o pracowniczych planach kapitałowych,</w:t>
      </w:r>
    </w:p>
    <w:p w14:paraId="7C1468E8" w14:textId="77777777" w:rsidR="0021013A" w:rsidRPr="00564833" w:rsidRDefault="0021013A" w:rsidP="00A25E98">
      <w:pPr>
        <w:pStyle w:val="Akapitzlist"/>
        <w:spacing w:after="0"/>
        <w:jc w:val="both"/>
        <w:rPr>
          <w:rFonts w:cs="Calibri"/>
        </w:rPr>
      </w:pPr>
      <w:r w:rsidRPr="00564833">
        <w:rPr>
          <w:rFonts w:cs="Calibri"/>
        </w:rPr>
        <w:t>– jeżeli zmiany te będą miały wpływ na koszty wykonania umowy przez Wykonawcę,.</w:t>
      </w:r>
    </w:p>
    <w:p w14:paraId="360981B2" w14:textId="77777777" w:rsidR="007342D4" w:rsidRPr="00564833" w:rsidRDefault="007342D4" w:rsidP="00361363">
      <w:pPr>
        <w:numPr>
          <w:ilvl w:val="0"/>
          <w:numId w:val="11"/>
        </w:numPr>
        <w:spacing w:after="0"/>
        <w:ind w:left="426" w:hanging="426"/>
        <w:jc w:val="both"/>
        <w:rPr>
          <w:rFonts w:cs="Calibri"/>
        </w:rPr>
      </w:pPr>
      <w:r w:rsidRPr="00564833">
        <w:rPr>
          <w:rFonts w:cs="Calibri"/>
        </w:rPr>
        <w:t>Zmiana umowy, o której mowa w ust. 1 wymaga złożenia wniosku o zmianę umowy, powinien zawierać co najmniej:</w:t>
      </w:r>
    </w:p>
    <w:p w14:paraId="25C1556B" w14:textId="77777777" w:rsidR="007342D4" w:rsidRPr="00564833" w:rsidRDefault="007342D4" w:rsidP="00361363">
      <w:pPr>
        <w:widowControl w:val="0"/>
        <w:numPr>
          <w:ilvl w:val="0"/>
          <w:numId w:val="14"/>
        </w:numPr>
        <w:suppressAutoHyphens/>
        <w:autoSpaceDE w:val="0"/>
        <w:spacing w:after="0"/>
        <w:jc w:val="both"/>
        <w:rPr>
          <w:rFonts w:cs="Calibri"/>
        </w:rPr>
      </w:pPr>
      <w:r w:rsidRPr="00564833">
        <w:rPr>
          <w:rFonts w:cs="Calibri"/>
        </w:rPr>
        <w:t>zakres proponowanej zmiany,</w:t>
      </w:r>
    </w:p>
    <w:p w14:paraId="04F6B5DA" w14:textId="77777777" w:rsidR="007342D4" w:rsidRPr="00564833" w:rsidRDefault="007342D4" w:rsidP="00361363">
      <w:pPr>
        <w:widowControl w:val="0"/>
        <w:numPr>
          <w:ilvl w:val="0"/>
          <w:numId w:val="14"/>
        </w:numPr>
        <w:suppressAutoHyphens/>
        <w:autoSpaceDE w:val="0"/>
        <w:spacing w:after="0"/>
        <w:jc w:val="both"/>
        <w:rPr>
          <w:rFonts w:cs="Calibri"/>
        </w:rPr>
      </w:pPr>
      <w:r w:rsidRPr="00564833">
        <w:rPr>
          <w:rFonts w:cs="Calibri"/>
        </w:rPr>
        <w:t>podstawę dokonania zmiany, to jest podstawę prawną wynikającą z przepisów ustawy lub postanowień umowy,</w:t>
      </w:r>
    </w:p>
    <w:p w14:paraId="07AB26B8" w14:textId="77777777" w:rsidR="007342D4" w:rsidRPr="00564833" w:rsidRDefault="007342D4" w:rsidP="00361363">
      <w:pPr>
        <w:widowControl w:val="0"/>
        <w:numPr>
          <w:ilvl w:val="0"/>
          <w:numId w:val="14"/>
        </w:numPr>
        <w:suppressAutoHyphens/>
        <w:autoSpaceDE w:val="0"/>
        <w:spacing w:after="0"/>
        <w:jc w:val="both"/>
        <w:rPr>
          <w:rFonts w:cs="Calibri"/>
        </w:rPr>
      </w:pPr>
      <w:r w:rsidRPr="00564833">
        <w:rPr>
          <w:rFonts w:cs="Calibri"/>
        </w:rPr>
        <w:t xml:space="preserve">informacje i dowody potwierdzające, że zostały spełnione okoliczności uzasadniające dokonanie zmiany umowy. </w:t>
      </w:r>
    </w:p>
    <w:p w14:paraId="4BF90F00" w14:textId="77777777" w:rsidR="0021013A" w:rsidRPr="00564833" w:rsidRDefault="0021013A" w:rsidP="00361363">
      <w:pPr>
        <w:numPr>
          <w:ilvl w:val="0"/>
          <w:numId w:val="11"/>
        </w:numPr>
        <w:spacing w:after="0"/>
        <w:ind w:left="426" w:hanging="426"/>
        <w:jc w:val="both"/>
        <w:rPr>
          <w:rFonts w:cs="Calibri"/>
        </w:rPr>
      </w:pPr>
      <w:r w:rsidRPr="00564833">
        <w:rPr>
          <w:rFonts w:cs="Calibri"/>
        </w:rPr>
        <w:t>W wypadku zmiany, o której mowa w ust.1 pkt 1) niniejszego paragrafu, wartość wynagrodzenia Wykonawcy bez podatku od towarów i usług lub podatku akcyzowego nie zmieni się, a określona zmianą umowy, wartość wynagrodzenia z uwzględnieniem ww. podatków zostanie wyliczona z uwzględnieniem stawki podatku, wynikającej ze zmienionych przepisów.</w:t>
      </w:r>
    </w:p>
    <w:p w14:paraId="2CC148A5" w14:textId="77777777" w:rsidR="0021013A" w:rsidRPr="00564833" w:rsidRDefault="0021013A" w:rsidP="00361363">
      <w:pPr>
        <w:numPr>
          <w:ilvl w:val="0"/>
          <w:numId w:val="11"/>
        </w:numPr>
        <w:spacing w:after="0"/>
        <w:ind w:left="426" w:hanging="426"/>
        <w:jc w:val="both"/>
        <w:rPr>
          <w:rFonts w:cs="Calibri"/>
        </w:rPr>
      </w:pPr>
      <w:r w:rsidRPr="00564833">
        <w:rPr>
          <w:rFonts w:cs="Calibri"/>
        </w:rPr>
        <w:t>W przypadku zmiany, o której mowa w ust. 1 pkt 2) - pkt 4) niniejszego paragrafu, wynagrodzenie Wykonawcy może zostać podwyższone wyłącznie o wartość, o jaką wzrosną całkowite koszty wykonania niniejszej umowy ponoszone przez Wykonawcę, a wynikające wyłącznie ze zmiany przepisów.</w:t>
      </w:r>
    </w:p>
    <w:p w14:paraId="0E0CAD06" w14:textId="77777777" w:rsidR="0021013A" w:rsidRPr="00564833" w:rsidRDefault="0021013A" w:rsidP="00361363">
      <w:pPr>
        <w:numPr>
          <w:ilvl w:val="0"/>
          <w:numId w:val="11"/>
        </w:numPr>
        <w:spacing w:after="0"/>
        <w:ind w:left="426" w:hanging="426"/>
        <w:jc w:val="both"/>
        <w:rPr>
          <w:rFonts w:cs="Calibri"/>
        </w:rPr>
      </w:pPr>
      <w:r w:rsidRPr="00564833">
        <w:rPr>
          <w:rFonts w:cs="Calibri"/>
        </w:rPr>
        <w:t xml:space="preserve">W przypadkach, o których mowa w ust. 1 powyżej, Zamawiający przed ewentualnym dokonaniem zmiany umowy zażąda od Wykonawcy pisemnego oświadczenia, złożonego pod rygorem odpowiedzialności karnej co do prawidłowości i rzetelności danych objętych przedmiotowym oświadczeniem, przedstawiającego wyliczenia obrazujące wysokość wzrostu </w:t>
      </w:r>
      <w:r w:rsidRPr="00564833">
        <w:rPr>
          <w:rFonts w:cs="Calibri"/>
        </w:rPr>
        <w:lastRenderedPageBreak/>
        <w:t>lub zmniejszenia kosztów wynikających z wprowadzenia zmiany przepisów, o których mowa w ust. 1 niniejszego paragrafu.</w:t>
      </w:r>
    </w:p>
    <w:p w14:paraId="175672CF" w14:textId="77777777" w:rsidR="00A25E98" w:rsidRPr="00564833" w:rsidRDefault="0021013A" w:rsidP="00361363">
      <w:pPr>
        <w:numPr>
          <w:ilvl w:val="0"/>
          <w:numId w:val="11"/>
        </w:numPr>
        <w:spacing w:after="0"/>
        <w:ind w:left="426" w:hanging="426"/>
        <w:jc w:val="both"/>
        <w:rPr>
          <w:rFonts w:cs="Calibri"/>
        </w:rPr>
      </w:pPr>
      <w:r w:rsidRPr="00564833">
        <w:rPr>
          <w:rFonts w:cs="Calibri"/>
        </w:rPr>
        <w:t>Niezależnie od postanowień ustępów poprzedzających, dopuszcza się waloryzację wynagrodzenia netto przysługującego Wykonawcy z tytułu realizacji niniejszej umowy, według wskaźnika cen producentów usług związanych z obsługą działalności gospodarczej dla działalności usługowej związanej z utrzymaniem porządku w budynkach i zagospodarowaniem terenów zieleni opublikowanego przez Główny Urząd Statystyczny w Biuletynie Statystycznym GUS. Celem waloryzacji jest tylko i wyłącznie urealnienie wynagrodzenia przysługującego Wykonawcy z tytu</w:t>
      </w:r>
      <w:r w:rsidR="00A25E98" w:rsidRPr="00564833">
        <w:rPr>
          <w:rFonts w:cs="Calibri"/>
        </w:rPr>
        <w:t>łu realizacji niniejszej umowy.</w:t>
      </w:r>
    </w:p>
    <w:p w14:paraId="6A7F2871" w14:textId="77777777" w:rsidR="0021013A" w:rsidRPr="00564833" w:rsidRDefault="0021013A" w:rsidP="00361363">
      <w:pPr>
        <w:numPr>
          <w:ilvl w:val="0"/>
          <w:numId w:val="11"/>
        </w:numPr>
        <w:spacing w:after="0"/>
        <w:ind w:left="426" w:hanging="426"/>
        <w:jc w:val="both"/>
        <w:rPr>
          <w:rFonts w:cs="Calibri"/>
        </w:rPr>
      </w:pPr>
      <w:r w:rsidRPr="00564833">
        <w:rPr>
          <w:rFonts w:cs="Calibri"/>
        </w:rPr>
        <w:t>Waloryzacja jest dopuszczalna w razie łącznego spełnienia następujących warunków:</w:t>
      </w:r>
    </w:p>
    <w:p w14:paraId="2B3F6E90" w14:textId="77777777" w:rsidR="0021013A" w:rsidRPr="00564833" w:rsidRDefault="0021013A" w:rsidP="00361363">
      <w:pPr>
        <w:numPr>
          <w:ilvl w:val="1"/>
          <w:numId w:val="13"/>
        </w:numPr>
        <w:suppressAutoHyphens/>
        <w:spacing w:after="0"/>
        <w:ind w:left="851"/>
        <w:jc w:val="both"/>
        <w:rPr>
          <w:rFonts w:cs="Calibri"/>
        </w:rPr>
      </w:pPr>
      <w:r w:rsidRPr="00564833">
        <w:rPr>
          <w:rFonts w:cs="Calibri"/>
        </w:rPr>
        <w:t>złożenia pisemnego wniosku przez zainteresowaną stronę, przy czym każda ze stron ma prawo do dwukrotnej waloryzacji na swoją korzyść;</w:t>
      </w:r>
    </w:p>
    <w:p w14:paraId="3B81594A" w14:textId="77777777" w:rsidR="0021013A" w:rsidRPr="00564833" w:rsidRDefault="0021013A" w:rsidP="00361363">
      <w:pPr>
        <w:numPr>
          <w:ilvl w:val="1"/>
          <w:numId w:val="13"/>
        </w:numPr>
        <w:suppressAutoHyphens/>
        <w:spacing w:after="0"/>
        <w:ind w:left="851"/>
        <w:jc w:val="both"/>
        <w:rPr>
          <w:rFonts w:cs="Calibri"/>
        </w:rPr>
      </w:pPr>
      <w:r w:rsidRPr="00564833">
        <w:rPr>
          <w:rFonts w:cs="Calibri"/>
        </w:rPr>
        <w:t xml:space="preserve">zmiany wskaźnika przekraczającej </w:t>
      </w:r>
      <w:r w:rsidR="00797EFE" w:rsidRPr="00564833">
        <w:rPr>
          <w:rFonts w:cs="Calibri"/>
        </w:rPr>
        <w:t>8</w:t>
      </w:r>
      <w:r w:rsidRPr="00564833">
        <w:rPr>
          <w:rFonts w:cs="Calibri"/>
        </w:rPr>
        <w:t xml:space="preserve"> punktów procentowych.</w:t>
      </w:r>
    </w:p>
    <w:p w14:paraId="6C4B3097" w14:textId="77777777" w:rsidR="007342D4" w:rsidRPr="00564833" w:rsidRDefault="007342D4" w:rsidP="00361363">
      <w:pPr>
        <w:numPr>
          <w:ilvl w:val="0"/>
          <w:numId w:val="11"/>
        </w:numPr>
        <w:spacing w:after="0"/>
        <w:ind w:left="426" w:hanging="426"/>
        <w:jc w:val="both"/>
        <w:rPr>
          <w:rFonts w:cs="Calibri"/>
        </w:rPr>
      </w:pPr>
      <w:r w:rsidRPr="00564833">
        <w:rPr>
          <w:rFonts w:cs="Calibri"/>
        </w:rPr>
        <w:t>Waloryzację przeprowadza się w oparciu o opublikowany przez GUS wskaźnik cen producentów usług związanych z obsługą działalności gospodarczej dla działalności usługowej związanej z utrzymaniem porządku w budynkach i zagospodarowaniem terenów zieleni, za miesiąc poprzedzający wpływ wniosku, o którym mowa powyżej, w odniesieniu do cen z miesiąca i roku w którym złożona została oferta w postępowaniu w wyniku którego zawarta została niniejsza umowa.</w:t>
      </w:r>
    </w:p>
    <w:p w14:paraId="1B94005A" w14:textId="77777777" w:rsidR="007342D4" w:rsidRPr="00564833" w:rsidRDefault="007342D4" w:rsidP="00361363">
      <w:pPr>
        <w:numPr>
          <w:ilvl w:val="0"/>
          <w:numId w:val="11"/>
        </w:numPr>
        <w:spacing w:after="0"/>
        <w:ind w:left="426" w:hanging="426"/>
        <w:jc w:val="both"/>
        <w:rPr>
          <w:rFonts w:cs="Calibri"/>
        </w:rPr>
      </w:pPr>
      <w:r w:rsidRPr="00564833">
        <w:rPr>
          <w:rFonts w:cs="Calibri"/>
        </w:rPr>
        <w:t xml:space="preserve">Sposób określenia wpływu zmiany wskaźnika odnoszącego się do </w:t>
      </w:r>
      <w:r w:rsidR="00A25E98" w:rsidRPr="00564833">
        <w:rPr>
          <w:rFonts w:cs="Calibri"/>
        </w:rPr>
        <w:t>cen producentów usług związanych z obsługą działalności gospodarczej dla działalności usługowej związanej z utrzymaniem porządku w budynkach i zagospodarowaniem terenów zieleni</w:t>
      </w:r>
      <w:r w:rsidRPr="00564833">
        <w:rPr>
          <w:rFonts w:cs="Calibri"/>
        </w:rPr>
        <w:t xml:space="preserve"> na koszt wykonania przedmiotu umowy nastąpi na podstawie wniosku strony wnioskującej o zmianę i dokumentów dołączonych do tego wniosku, a także na podstawie opublikowanego przez GUS w</w:t>
      </w:r>
      <w:r w:rsidR="00A25E98" w:rsidRPr="00564833">
        <w:rPr>
          <w:rFonts w:cs="Calibri"/>
        </w:rPr>
        <w:t>skaźnika, o którym mowa w ust. 6 powyżej</w:t>
      </w:r>
      <w:r w:rsidRPr="00564833">
        <w:rPr>
          <w:rFonts w:cs="Calibri"/>
        </w:rPr>
        <w:t>.</w:t>
      </w:r>
    </w:p>
    <w:p w14:paraId="17DE3AF7" w14:textId="77777777" w:rsidR="007342D4" w:rsidRPr="00564833" w:rsidRDefault="007342D4" w:rsidP="00361363">
      <w:pPr>
        <w:numPr>
          <w:ilvl w:val="0"/>
          <w:numId w:val="11"/>
        </w:numPr>
        <w:spacing w:after="0"/>
        <w:ind w:left="426" w:hanging="426"/>
        <w:jc w:val="both"/>
        <w:rPr>
          <w:rFonts w:cs="Calibri"/>
        </w:rPr>
      </w:pPr>
      <w:r w:rsidRPr="00564833">
        <w:rPr>
          <w:rFonts w:cs="Calibri"/>
        </w:rPr>
        <w:t xml:space="preserve">Maksymalna wartość zmiany </w:t>
      </w:r>
      <w:r w:rsidR="00A25E98" w:rsidRPr="00564833">
        <w:rPr>
          <w:rFonts w:cs="Calibri"/>
        </w:rPr>
        <w:t>wynagrodzenia</w:t>
      </w:r>
      <w:r w:rsidRPr="00564833">
        <w:rPr>
          <w:rFonts w:cs="Calibri"/>
        </w:rPr>
        <w:t xml:space="preserve">, o której mowa w ust. </w:t>
      </w:r>
      <w:r w:rsidR="00A25E98" w:rsidRPr="00564833">
        <w:rPr>
          <w:rFonts w:cs="Calibri"/>
        </w:rPr>
        <w:t>6</w:t>
      </w:r>
      <w:r w:rsidRPr="00564833">
        <w:rPr>
          <w:rFonts w:cs="Calibri"/>
        </w:rPr>
        <w:t xml:space="preserve">, jaką dopuszcza Zamawiający, to łącznie </w:t>
      </w:r>
      <w:r w:rsidR="00797EFE" w:rsidRPr="00564833">
        <w:rPr>
          <w:rFonts w:cs="Calibri"/>
        </w:rPr>
        <w:t>15</w:t>
      </w:r>
      <w:r w:rsidRPr="00564833">
        <w:rPr>
          <w:rFonts w:cs="Calibri"/>
        </w:rPr>
        <w:t xml:space="preserve"> % w stosunku do </w:t>
      </w:r>
      <w:r w:rsidR="00A25E98" w:rsidRPr="00564833">
        <w:rPr>
          <w:rFonts w:cs="Calibri"/>
        </w:rPr>
        <w:t>ceny oferty Wykonawcy</w:t>
      </w:r>
      <w:r w:rsidRPr="00564833">
        <w:rPr>
          <w:rFonts w:cs="Calibri"/>
        </w:rPr>
        <w:t xml:space="preserve">. </w:t>
      </w:r>
    </w:p>
    <w:p w14:paraId="4388C709" w14:textId="77777777" w:rsidR="00A25E98" w:rsidRPr="00564833" w:rsidRDefault="007342D4" w:rsidP="00361363">
      <w:pPr>
        <w:numPr>
          <w:ilvl w:val="0"/>
          <w:numId w:val="11"/>
        </w:numPr>
        <w:spacing w:after="0"/>
        <w:ind w:left="426" w:hanging="426"/>
        <w:jc w:val="both"/>
        <w:rPr>
          <w:rFonts w:cs="Calibri"/>
        </w:rPr>
      </w:pPr>
      <w:r w:rsidRPr="00564833">
        <w:rPr>
          <w:rFonts w:cs="Calibri"/>
        </w:rPr>
        <w:t xml:space="preserve">Zmiana </w:t>
      </w:r>
      <w:r w:rsidR="00A25E98" w:rsidRPr="00564833">
        <w:rPr>
          <w:rFonts w:cs="Calibri"/>
        </w:rPr>
        <w:t>wysokości wynagrodzenia</w:t>
      </w:r>
      <w:r w:rsidRPr="00564833">
        <w:rPr>
          <w:rFonts w:cs="Calibri"/>
        </w:rPr>
        <w:t xml:space="preserve">, o której mowa w ust. </w:t>
      </w:r>
      <w:r w:rsidR="00A25E98" w:rsidRPr="00564833">
        <w:rPr>
          <w:rFonts w:cs="Calibri"/>
        </w:rPr>
        <w:t>6, powyżej,</w:t>
      </w:r>
      <w:r w:rsidRPr="00564833">
        <w:rPr>
          <w:rFonts w:cs="Calibri"/>
        </w:rPr>
        <w:t xml:space="preserve"> może nastąpić </w:t>
      </w:r>
      <w:r w:rsidR="00564833" w:rsidRPr="00564833">
        <w:rPr>
          <w:rFonts w:cs="Calibri"/>
        </w:rPr>
        <w:t xml:space="preserve">nie więcej </w:t>
      </w:r>
      <w:r w:rsidRPr="00564833">
        <w:rPr>
          <w:rFonts w:cs="Calibri"/>
        </w:rPr>
        <w:t>niż 2 razy w ciągu obowiązywania niniejszej umowy, nie wcześniej niż w 2 miesiącu obowiązywania niniejszej Umowy.</w:t>
      </w:r>
    </w:p>
    <w:p w14:paraId="71486BAC" w14:textId="77777777" w:rsidR="00A25E98" w:rsidRPr="00564833" w:rsidRDefault="007342D4" w:rsidP="00361363">
      <w:pPr>
        <w:numPr>
          <w:ilvl w:val="0"/>
          <w:numId w:val="11"/>
        </w:numPr>
        <w:spacing w:after="0"/>
        <w:ind w:left="426" w:hanging="426"/>
        <w:jc w:val="both"/>
        <w:rPr>
          <w:rFonts w:cs="Calibri"/>
        </w:rPr>
      </w:pPr>
      <w:r w:rsidRPr="00564833">
        <w:rPr>
          <w:rFonts w:cs="Calibri"/>
        </w:rPr>
        <w:t>Zmiany przewidziane w ustępach poprzedzających niniejszego paragrafu są dopuszczalne pod warunkiem osiągnięcia przez strony umowy, porozumienia c</w:t>
      </w:r>
      <w:r w:rsidR="00A25E98" w:rsidRPr="00564833">
        <w:rPr>
          <w:rFonts w:cs="Calibri"/>
        </w:rPr>
        <w:t>o do zakresu i momentu wejścia w </w:t>
      </w:r>
      <w:r w:rsidRPr="00564833">
        <w:rPr>
          <w:rFonts w:cs="Calibri"/>
        </w:rPr>
        <w:t>życie ewentualnych zmian jej postanowień, przy zachowaniu w szczególności zasad wydatkowania środków publicznych, o których mowa w ustawie z dnia 27 sierpnia 2009 r. o finansach publicznych.</w:t>
      </w:r>
    </w:p>
    <w:p w14:paraId="0257A9A9" w14:textId="77777777" w:rsidR="007342D4" w:rsidRPr="00564833" w:rsidRDefault="007342D4" w:rsidP="00361363">
      <w:pPr>
        <w:numPr>
          <w:ilvl w:val="0"/>
          <w:numId w:val="11"/>
        </w:numPr>
        <w:spacing w:after="0"/>
        <w:ind w:left="426" w:hanging="426"/>
        <w:jc w:val="both"/>
        <w:rPr>
          <w:rFonts w:cs="Calibri"/>
        </w:rPr>
      </w:pPr>
      <w:r w:rsidRPr="00564833">
        <w:rPr>
          <w:rFonts w:cs="Calibri"/>
        </w:rPr>
        <w:t>Zmiany przewidziane niniejszym paragrafem wymagają formy pisemnej pod rygorem nieważności i wywołuje skutek od dnia wskazanego w treści aneksu do umowy.</w:t>
      </w:r>
    </w:p>
    <w:p w14:paraId="78147BC1" w14:textId="77777777" w:rsidR="0021013A" w:rsidRPr="00564833" w:rsidRDefault="0021013A" w:rsidP="00361363">
      <w:pPr>
        <w:numPr>
          <w:ilvl w:val="0"/>
          <w:numId w:val="11"/>
        </w:numPr>
        <w:spacing w:after="0"/>
        <w:ind w:left="426" w:hanging="426"/>
        <w:jc w:val="both"/>
        <w:rPr>
          <w:rFonts w:cs="Calibri"/>
        </w:rPr>
      </w:pPr>
      <w:r w:rsidRPr="00564833">
        <w:rPr>
          <w:rFonts w:cs="Calibri"/>
        </w:rPr>
        <w:t>Zmiany przewidziane w ust. 1 niniejszego paragrafu, przy zachowaniu zasad, o których mowa w ustępie poprzedzającym, mogą zostać wprowadzone do umowy od dnia wejścia w życie zmiany przepisów determinujących zmiany postanowień niniejszej umowy.</w:t>
      </w:r>
    </w:p>
    <w:p w14:paraId="44DC8045" w14:textId="77777777" w:rsidR="0021013A" w:rsidRPr="00564833" w:rsidRDefault="0021013A" w:rsidP="00361363">
      <w:pPr>
        <w:numPr>
          <w:ilvl w:val="0"/>
          <w:numId w:val="11"/>
        </w:numPr>
        <w:spacing w:after="0"/>
        <w:ind w:left="426" w:hanging="426"/>
        <w:jc w:val="both"/>
        <w:rPr>
          <w:rFonts w:cs="Calibri"/>
        </w:rPr>
      </w:pPr>
      <w:r w:rsidRPr="00564833">
        <w:rPr>
          <w:rFonts w:cs="Calibri"/>
        </w:rPr>
        <w:t xml:space="preserve">Wykonawca, którego wynagrodzenie zostało zmienione na podstawie ust. </w:t>
      </w:r>
      <w:r w:rsidR="00A25E98" w:rsidRPr="00564833">
        <w:rPr>
          <w:rFonts w:cs="Calibri"/>
        </w:rPr>
        <w:t>6</w:t>
      </w:r>
      <w:r w:rsidRPr="00564833">
        <w:rPr>
          <w:rFonts w:cs="Calibri"/>
        </w:rPr>
        <w:t xml:space="preserve"> niniejszego paragrafu, zobowiązany jest do adekwatnej zmiany wynagrodzenia przysługującego podwykonawcy z którym zawarł umowę, w zakresie odpowiadającym zmianom dokonanym w umowie pomiędzy Zamawiającym, a Wykonawcą.</w:t>
      </w:r>
    </w:p>
    <w:p w14:paraId="5A31A9DC" w14:textId="77777777" w:rsidR="0021013A" w:rsidRPr="00564833" w:rsidRDefault="0021013A" w:rsidP="00361363">
      <w:pPr>
        <w:numPr>
          <w:ilvl w:val="0"/>
          <w:numId w:val="11"/>
        </w:numPr>
        <w:spacing w:after="0"/>
        <w:ind w:left="426" w:hanging="426"/>
        <w:jc w:val="both"/>
        <w:rPr>
          <w:rFonts w:cs="Calibri"/>
        </w:rPr>
      </w:pPr>
      <w:r w:rsidRPr="00564833">
        <w:rPr>
          <w:rFonts w:cs="Calibri"/>
        </w:rPr>
        <w:lastRenderedPageBreak/>
        <w:t>Wszelkie zmiany niniejszej umowy wymagają formy pisemnej pod rygorem nieważności.</w:t>
      </w:r>
    </w:p>
    <w:p w14:paraId="3E4E521C" w14:textId="77777777" w:rsidR="00F6347C" w:rsidRDefault="00F6347C" w:rsidP="00A25E98">
      <w:pPr>
        <w:spacing w:after="0"/>
        <w:ind w:left="705" w:hanging="705"/>
        <w:jc w:val="both"/>
        <w:rPr>
          <w:rFonts w:cs="Calibri"/>
          <w:color w:val="000000"/>
        </w:rPr>
      </w:pPr>
    </w:p>
    <w:p w14:paraId="75395674" w14:textId="77777777" w:rsidR="008C7963" w:rsidRDefault="008C7963" w:rsidP="00A25E98">
      <w:pPr>
        <w:spacing w:after="0"/>
        <w:ind w:left="705" w:hanging="705"/>
        <w:jc w:val="both"/>
        <w:rPr>
          <w:rFonts w:cs="Calibri"/>
          <w:color w:val="000000"/>
        </w:rPr>
      </w:pPr>
    </w:p>
    <w:p w14:paraId="7EB6B2C8" w14:textId="77777777" w:rsidR="008C7963" w:rsidRPr="00564833" w:rsidRDefault="008C7963" w:rsidP="00A25E98">
      <w:pPr>
        <w:spacing w:after="0"/>
        <w:ind w:left="705" w:hanging="705"/>
        <w:jc w:val="both"/>
        <w:rPr>
          <w:rFonts w:cs="Calibri"/>
          <w:color w:val="000000"/>
        </w:rPr>
      </w:pPr>
    </w:p>
    <w:p w14:paraId="5DB0D94E" w14:textId="77777777" w:rsidR="00FE60D0" w:rsidRPr="00564833" w:rsidRDefault="00FE60D0" w:rsidP="00A25E98">
      <w:pPr>
        <w:spacing w:after="0"/>
        <w:ind w:left="705" w:hanging="705"/>
        <w:jc w:val="center"/>
        <w:rPr>
          <w:rFonts w:cs="Calibri"/>
          <w:b/>
        </w:rPr>
      </w:pPr>
      <w:r w:rsidRPr="00564833">
        <w:rPr>
          <w:rFonts w:cs="Calibri"/>
          <w:b/>
        </w:rPr>
        <w:t>§12</w:t>
      </w:r>
    </w:p>
    <w:p w14:paraId="648D7D12" w14:textId="77777777" w:rsidR="00FE60D0" w:rsidRPr="00564833" w:rsidRDefault="00FE60D0" w:rsidP="00A25E98">
      <w:pPr>
        <w:spacing w:after="0"/>
        <w:ind w:left="705" w:hanging="705"/>
        <w:jc w:val="center"/>
        <w:rPr>
          <w:rFonts w:cs="Calibri"/>
          <w:b/>
          <w:color w:val="000000"/>
        </w:rPr>
      </w:pPr>
      <w:r w:rsidRPr="00564833">
        <w:rPr>
          <w:rFonts w:cs="Calibri"/>
          <w:b/>
          <w:color w:val="000000"/>
        </w:rPr>
        <w:t>OCHRONA DANYCH OSOBOWYCH</w:t>
      </w:r>
    </w:p>
    <w:p w14:paraId="2303FF6C" w14:textId="77777777" w:rsidR="00D5019C" w:rsidRPr="00564833" w:rsidRDefault="00D5019C" w:rsidP="00361363">
      <w:pPr>
        <w:pStyle w:val="Akapitzlist"/>
        <w:numPr>
          <w:ilvl w:val="0"/>
          <w:numId w:val="7"/>
        </w:numPr>
        <w:spacing w:after="0"/>
        <w:jc w:val="both"/>
        <w:rPr>
          <w:rFonts w:eastAsia="Times New Roman" w:cs="Calibri"/>
        </w:rPr>
      </w:pPr>
      <w:r w:rsidRPr="00564833">
        <w:rPr>
          <w:rFonts w:eastAsia="Times New Roman" w:cs="Calibri"/>
        </w:rPr>
        <w:t xml:space="preserve">Zamawiający i Wykonawca </w:t>
      </w:r>
      <w:r w:rsidRPr="00564833">
        <w:rPr>
          <w:rFonts w:cs="Calibri"/>
        </w:rPr>
        <w:t xml:space="preserve">oświadczają, iż dysponują odpowiednimi środkami, w tym należytymi zabezpieczeniami umożliwiającymi przetwarzanie danych osobowych zgodnie </w:t>
      </w:r>
      <w:r w:rsidRPr="00564833">
        <w:rPr>
          <w:rFonts w:cs="Calibri"/>
        </w:rPr>
        <w:br/>
        <w:t xml:space="preserve">z przepisami Rozporządzenia Parlamentu Europejskiego i Rady (UE) 2016/679 z dnia </w:t>
      </w:r>
      <w:r w:rsidRPr="00564833">
        <w:rPr>
          <w:rFonts w:cs="Calibri"/>
        </w:rPr>
        <w:br/>
        <w:t>27 kwietnia 2016 r. w sprawie ochrony osób fizycznych w związku z przetwarzaniem danych osobowych i w sprawie swobodnego przepływu takich danych oraz uchylenia dyrektywy 95/46/WE.</w:t>
      </w:r>
    </w:p>
    <w:p w14:paraId="6B6A8A94" w14:textId="77777777" w:rsidR="00D5019C" w:rsidRPr="00564833" w:rsidRDefault="00D5019C" w:rsidP="00361363">
      <w:pPr>
        <w:pStyle w:val="Akapitzlist"/>
        <w:numPr>
          <w:ilvl w:val="0"/>
          <w:numId w:val="7"/>
        </w:numPr>
        <w:spacing w:after="0"/>
        <w:jc w:val="both"/>
        <w:rPr>
          <w:rFonts w:eastAsia="Times New Roman" w:cs="Calibri"/>
        </w:rPr>
      </w:pPr>
      <w:r w:rsidRPr="00564833">
        <w:rPr>
          <w:rFonts w:cs="Calibri"/>
        </w:rPr>
        <w:t xml:space="preserve">Zamawiający oświadcza, że jest administratorem danych osobowych w rozumieniu ustawy z dnia 10 maja 2018 </w:t>
      </w:r>
      <w:r w:rsidR="00A25E98" w:rsidRPr="00564833">
        <w:rPr>
          <w:rFonts w:cs="Calibri"/>
        </w:rPr>
        <w:t>r. o ochronie danych osobowych</w:t>
      </w:r>
      <w:r w:rsidRPr="00564833">
        <w:rPr>
          <w:rFonts w:cs="Calibri"/>
        </w:rPr>
        <w:t xml:space="preserve">, </w:t>
      </w:r>
      <w:r w:rsidR="00A25E98" w:rsidRPr="00564833">
        <w:rPr>
          <w:rFonts w:cs="Calibri"/>
        </w:rPr>
        <w:t>które przetwarza zgodnie z </w:t>
      </w:r>
      <w:r w:rsidRPr="00564833">
        <w:rPr>
          <w:rFonts w:cs="Calibri"/>
        </w:rPr>
        <w:t xml:space="preserve">obowiązującymi przepisami prawa. </w:t>
      </w:r>
    </w:p>
    <w:p w14:paraId="71534061" w14:textId="77777777" w:rsidR="00D5019C" w:rsidRPr="00564833" w:rsidRDefault="00D5019C" w:rsidP="00361363">
      <w:pPr>
        <w:pStyle w:val="Akapitzlist"/>
        <w:numPr>
          <w:ilvl w:val="0"/>
          <w:numId w:val="7"/>
        </w:numPr>
        <w:spacing w:after="0"/>
        <w:jc w:val="both"/>
        <w:rPr>
          <w:rFonts w:eastAsia="Times New Roman" w:cs="Calibri"/>
        </w:rPr>
      </w:pPr>
      <w:r w:rsidRPr="00564833">
        <w:rPr>
          <w:rFonts w:cs="Calibri"/>
          <w:bCs/>
        </w:rPr>
        <w:t>Dane mogę być udostępnione przez Zamawiającego podmiotom oraz organom uprawnionym do otrzymania od Wykonawcy danych osobowych lub uprawnionych do żądania dostępu do danych osobowych na podstawie powszechnie obowiązujących przepisów prawa.</w:t>
      </w:r>
    </w:p>
    <w:p w14:paraId="21D9C9BE" w14:textId="77777777" w:rsidR="00D5019C" w:rsidRPr="00564833" w:rsidRDefault="00D5019C" w:rsidP="00361363">
      <w:pPr>
        <w:pStyle w:val="Akapitzlist"/>
        <w:numPr>
          <w:ilvl w:val="0"/>
          <w:numId w:val="7"/>
        </w:numPr>
        <w:spacing w:after="0"/>
        <w:jc w:val="both"/>
        <w:rPr>
          <w:rFonts w:eastAsia="Times New Roman" w:cs="Calibri"/>
        </w:rPr>
      </w:pPr>
      <w:r w:rsidRPr="00564833">
        <w:rPr>
          <w:rFonts w:eastAsia="Times New Roman" w:cs="Calibri"/>
        </w:rPr>
        <w:t xml:space="preserve">Zamawiający i Wykonawca posiadają prawo </w:t>
      </w:r>
      <w:r w:rsidRPr="00564833">
        <w:rPr>
          <w:rFonts w:cs="Calibri"/>
        </w:rPr>
        <w:t>dostępności do treści swoich danych osobowych regulujących niniejszą umowę, ich sprostowania (gdy dane są nieprawidłowe lub niekompletne), usunięcia danych osobowych (prawo do bycia zapomnianym), ograniczenia przetwarzania, prawo do wniesienia sprzeciwu wobec dalszego przetwarzania, prawo do przenoszenia danych osobowych, prawo wniesienia skargi do organu nadzorczego – Prezesa Urzędu Ochrony Danych Osobowych (w przypadku, gdy uzna Pani/Pan, że przetwarzanie Pani/Pana danych osobowych narusza przepisy RODO). Cofnięcie zgody na przetwarzanie danych osobowych nie ma wpływu na zgodność przetwarzania, którego dokonano na podstawie zgody przed jej cofnięciem, z obowiązującym prawem.</w:t>
      </w:r>
    </w:p>
    <w:p w14:paraId="3B1D4548" w14:textId="77777777" w:rsidR="00D5019C" w:rsidRPr="00564833" w:rsidRDefault="00D5019C" w:rsidP="00361363">
      <w:pPr>
        <w:pStyle w:val="Akapitzlist"/>
        <w:numPr>
          <w:ilvl w:val="0"/>
          <w:numId w:val="7"/>
        </w:numPr>
        <w:spacing w:after="0"/>
        <w:jc w:val="both"/>
        <w:rPr>
          <w:rFonts w:eastAsia="Times New Roman" w:cs="Calibri"/>
        </w:rPr>
      </w:pPr>
      <w:r w:rsidRPr="00564833">
        <w:rPr>
          <w:rFonts w:eastAsia="Times New Roman" w:cs="Calibri"/>
        </w:rPr>
        <w:t xml:space="preserve">Podanie przez Wykonawcę wykazu osób wraz z danymi osobowymi (imię i nazwisko pracownika), wykonujących zadania wynikające z niniejszej umowy jest dobrowolne, lecz niezbędne do zawarcia i wykonywania umowy. </w:t>
      </w:r>
    </w:p>
    <w:p w14:paraId="6CF7AB07" w14:textId="77777777" w:rsidR="00D5019C" w:rsidRPr="00564833" w:rsidRDefault="00D5019C" w:rsidP="00361363">
      <w:pPr>
        <w:pStyle w:val="Akapitzlist"/>
        <w:numPr>
          <w:ilvl w:val="0"/>
          <w:numId w:val="7"/>
        </w:numPr>
        <w:spacing w:after="0"/>
        <w:jc w:val="both"/>
        <w:rPr>
          <w:rFonts w:eastAsia="Times New Roman" w:cs="Calibri"/>
        </w:rPr>
      </w:pPr>
      <w:r w:rsidRPr="00564833">
        <w:rPr>
          <w:rFonts w:cs="Calibri"/>
          <w:bCs/>
        </w:rPr>
        <w:t xml:space="preserve"> Dane osobowe nie będą przetwarzane przez Zamawiającego i Wykonawcę w sposób zautomatyzowany, w tym nie będą profilowane.</w:t>
      </w:r>
    </w:p>
    <w:p w14:paraId="74691D82" w14:textId="77777777" w:rsidR="00CE7690" w:rsidRPr="00564833" w:rsidRDefault="00CE7690" w:rsidP="00A25E98">
      <w:pPr>
        <w:pStyle w:val="Akapitzlist"/>
        <w:spacing w:after="0"/>
        <w:ind w:left="786"/>
        <w:jc w:val="both"/>
        <w:rPr>
          <w:rFonts w:eastAsia="Times New Roman" w:cs="Calibri"/>
        </w:rPr>
      </w:pPr>
    </w:p>
    <w:p w14:paraId="7F9DE8B4" w14:textId="77777777" w:rsidR="00DE4C52" w:rsidRPr="00564833" w:rsidRDefault="00DE4C52" w:rsidP="00A25E98">
      <w:pPr>
        <w:spacing w:after="0"/>
        <w:ind w:left="705" w:hanging="705"/>
        <w:jc w:val="center"/>
        <w:rPr>
          <w:rFonts w:cs="Calibri"/>
          <w:b/>
        </w:rPr>
      </w:pPr>
      <w:r w:rsidRPr="00564833">
        <w:rPr>
          <w:rFonts w:cs="Calibri"/>
          <w:b/>
        </w:rPr>
        <w:t>§1</w:t>
      </w:r>
      <w:r w:rsidR="00FE60D0" w:rsidRPr="00564833">
        <w:rPr>
          <w:rFonts w:cs="Calibri"/>
          <w:b/>
        </w:rPr>
        <w:t>3</w:t>
      </w:r>
    </w:p>
    <w:p w14:paraId="67F5318E" w14:textId="77777777" w:rsidR="00DE4C52" w:rsidRPr="00564833" w:rsidRDefault="00DE4C52" w:rsidP="00A25E98">
      <w:pPr>
        <w:spacing w:after="0"/>
        <w:ind w:left="705" w:hanging="705"/>
        <w:jc w:val="center"/>
        <w:rPr>
          <w:rFonts w:cs="Calibri"/>
          <w:b/>
        </w:rPr>
      </w:pPr>
      <w:r w:rsidRPr="00564833">
        <w:rPr>
          <w:rFonts w:cs="Calibri"/>
          <w:b/>
        </w:rPr>
        <w:t>POSTANOWIENIA KOŃCOWE</w:t>
      </w:r>
    </w:p>
    <w:p w14:paraId="447B11A4" w14:textId="4A3BFFC9" w:rsidR="00DE4C52" w:rsidRPr="0023473E" w:rsidRDefault="00DE4C52" w:rsidP="0023473E">
      <w:pPr>
        <w:pStyle w:val="Akapitzlist"/>
        <w:numPr>
          <w:ilvl w:val="0"/>
          <w:numId w:val="22"/>
        </w:numPr>
        <w:spacing w:after="0"/>
        <w:jc w:val="both"/>
        <w:rPr>
          <w:rFonts w:cs="Calibri"/>
        </w:rPr>
      </w:pPr>
      <w:r w:rsidRPr="0023473E">
        <w:rPr>
          <w:rFonts w:cs="Calibri"/>
        </w:rPr>
        <w:t>W sprawach nieuregulowanych niniejszą umową mają zastosowanie przepisy Kodeksu cywilnego, ustawy prawo budowlane, kodeks spółek handlowych oraz ustawy Prawo zamówień publicznych wraz z przepisami wykonawczymi do tych ustaw.</w:t>
      </w:r>
    </w:p>
    <w:p w14:paraId="4060A07D" w14:textId="774F0DAC" w:rsidR="00DE4C52" w:rsidRPr="0023473E" w:rsidRDefault="00DE4C52" w:rsidP="0023473E">
      <w:pPr>
        <w:pStyle w:val="Akapitzlist"/>
        <w:numPr>
          <w:ilvl w:val="0"/>
          <w:numId w:val="22"/>
        </w:numPr>
        <w:spacing w:after="0"/>
        <w:jc w:val="both"/>
        <w:rPr>
          <w:rFonts w:cs="Calibri"/>
        </w:rPr>
      </w:pPr>
      <w:r w:rsidRPr="0023473E">
        <w:rPr>
          <w:rFonts w:cs="Calibri"/>
        </w:rPr>
        <w:t>Ewentualne spory mogące powstać na tle realizacji niniejszej umowy strony zobowiązują się rozstrzygać w sposób polubowny. Te spory, co do których nie będzie możliwe osiągnięcie porozumienia, podlegać będą rozstrzygnięciu przez sąd powszechny właściwy dla siedziby ZTM.</w:t>
      </w:r>
    </w:p>
    <w:p w14:paraId="55F9A211" w14:textId="77FC2A11" w:rsidR="00DE4C52" w:rsidRPr="0023473E" w:rsidRDefault="00DE4C52" w:rsidP="0023473E">
      <w:pPr>
        <w:pStyle w:val="Akapitzlist"/>
        <w:numPr>
          <w:ilvl w:val="0"/>
          <w:numId w:val="22"/>
        </w:numPr>
        <w:spacing w:after="0"/>
        <w:jc w:val="both"/>
        <w:rPr>
          <w:rFonts w:cs="Calibri"/>
        </w:rPr>
      </w:pPr>
      <w:r w:rsidRPr="0023473E">
        <w:rPr>
          <w:rFonts w:cs="Calibri"/>
        </w:rPr>
        <w:t>Integralną część umowy stanowią:</w:t>
      </w:r>
    </w:p>
    <w:p w14:paraId="64CB4B07" w14:textId="719B18CA" w:rsidR="00DE4C52" w:rsidRPr="0023473E" w:rsidRDefault="00837D2F" w:rsidP="00B37D37">
      <w:pPr>
        <w:pStyle w:val="Akapitzlist"/>
        <w:spacing w:after="0"/>
        <w:jc w:val="both"/>
        <w:rPr>
          <w:rFonts w:cs="Calibri"/>
        </w:rPr>
      </w:pPr>
      <w:r w:rsidRPr="0023473E">
        <w:rPr>
          <w:rFonts w:cs="Calibri"/>
        </w:rPr>
        <w:lastRenderedPageBreak/>
        <w:t>Oferta Wykonawcy</w:t>
      </w:r>
      <w:r w:rsidR="00DE4C52" w:rsidRPr="0023473E">
        <w:rPr>
          <w:rFonts w:cs="Calibri"/>
        </w:rPr>
        <w:t xml:space="preserve"> wraz z załącznikami,</w:t>
      </w:r>
    </w:p>
    <w:p w14:paraId="660A381D" w14:textId="6D9B00C8" w:rsidR="00DE4C52" w:rsidRPr="0023473E" w:rsidRDefault="000903D3" w:rsidP="00B37D37">
      <w:pPr>
        <w:pStyle w:val="Akapitzlist"/>
        <w:spacing w:after="0"/>
        <w:jc w:val="both"/>
        <w:rPr>
          <w:rFonts w:cs="Calibri"/>
        </w:rPr>
      </w:pPr>
      <w:r w:rsidRPr="0023473E">
        <w:rPr>
          <w:rFonts w:cs="Calibri"/>
        </w:rPr>
        <w:t xml:space="preserve">Specyfikacja </w:t>
      </w:r>
      <w:r w:rsidR="00886C91" w:rsidRPr="0023473E">
        <w:rPr>
          <w:rFonts w:cs="Calibri"/>
        </w:rPr>
        <w:t>Warunków Zamówienia,</w:t>
      </w:r>
    </w:p>
    <w:p w14:paraId="311791F1" w14:textId="1C15166E" w:rsidR="002333FA" w:rsidRPr="0023473E" w:rsidRDefault="005C74C0" w:rsidP="00B37D37">
      <w:pPr>
        <w:pStyle w:val="Akapitzlist"/>
        <w:spacing w:after="0"/>
        <w:jc w:val="both"/>
        <w:rPr>
          <w:rFonts w:cs="Calibri"/>
        </w:rPr>
      </w:pPr>
      <w:r w:rsidRPr="0023473E">
        <w:rPr>
          <w:rFonts w:cs="Calibri"/>
        </w:rPr>
        <w:t>Opis przedmiotu zamówienia</w:t>
      </w:r>
      <w:r w:rsidR="002333FA" w:rsidRPr="0023473E">
        <w:rPr>
          <w:rFonts w:cs="Calibri"/>
        </w:rPr>
        <w:t>,</w:t>
      </w:r>
    </w:p>
    <w:p w14:paraId="7046A97B" w14:textId="06BA85C7" w:rsidR="00FE60D0" w:rsidRPr="0023473E" w:rsidRDefault="002333FA" w:rsidP="00B37D37">
      <w:pPr>
        <w:pStyle w:val="Akapitzlist"/>
        <w:spacing w:after="0"/>
        <w:jc w:val="both"/>
        <w:rPr>
          <w:rFonts w:cs="Calibri"/>
        </w:rPr>
      </w:pPr>
      <w:r w:rsidRPr="0023473E">
        <w:rPr>
          <w:rFonts w:cs="Calibri"/>
        </w:rPr>
        <w:t>Formularz cenowy.</w:t>
      </w:r>
    </w:p>
    <w:p w14:paraId="61E0D934" w14:textId="0E84C3C1" w:rsidR="00DE4C52" w:rsidRPr="0023473E" w:rsidRDefault="00DE4C52" w:rsidP="0023473E">
      <w:pPr>
        <w:pStyle w:val="Akapitzlist"/>
        <w:numPr>
          <w:ilvl w:val="0"/>
          <w:numId w:val="22"/>
        </w:numPr>
        <w:spacing w:after="0"/>
        <w:jc w:val="both"/>
        <w:rPr>
          <w:rFonts w:cs="Calibri"/>
        </w:rPr>
      </w:pPr>
      <w:r w:rsidRPr="0023473E">
        <w:rPr>
          <w:rFonts w:cs="Calibri"/>
        </w:rPr>
        <w:t>Umowę sporządzono w dwóch jednobrzmiących egzemplarzach jeden dla Wykonawcy, jeden dla ZTM.</w:t>
      </w:r>
    </w:p>
    <w:p w14:paraId="09F9941C" w14:textId="77777777" w:rsidR="00DE4C52" w:rsidRPr="00564833" w:rsidRDefault="00DE4C52" w:rsidP="00A25E98">
      <w:pPr>
        <w:spacing w:after="0"/>
        <w:ind w:left="705" w:hanging="705"/>
        <w:jc w:val="both"/>
        <w:rPr>
          <w:rFonts w:cs="Calibri"/>
        </w:rPr>
      </w:pPr>
    </w:p>
    <w:p w14:paraId="46B39F15" w14:textId="77777777" w:rsidR="00336CEC" w:rsidRPr="00564833" w:rsidRDefault="00336CEC" w:rsidP="00A25E98">
      <w:pPr>
        <w:spacing w:after="0"/>
        <w:jc w:val="both"/>
        <w:rPr>
          <w:rFonts w:cs="Calibri"/>
        </w:rPr>
      </w:pPr>
    </w:p>
    <w:p w14:paraId="73EAC935" w14:textId="77777777" w:rsidR="007224D1" w:rsidRPr="00564833" w:rsidRDefault="007224D1" w:rsidP="00A25E98">
      <w:pPr>
        <w:spacing w:after="0"/>
        <w:ind w:left="705" w:hanging="705"/>
        <w:jc w:val="both"/>
        <w:rPr>
          <w:rFonts w:cs="Calibri"/>
        </w:rPr>
      </w:pPr>
    </w:p>
    <w:p w14:paraId="1135FBA1" w14:textId="77777777" w:rsidR="007224D1" w:rsidRPr="00564833" w:rsidRDefault="00336CEC" w:rsidP="00A25E98">
      <w:pPr>
        <w:tabs>
          <w:tab w:val="left" w:pos="709"/>
          <w:tab w:val="right" w:pos="9072"/>
        </w:tabs>
        <w:spacing w:after="0"/>
        <w:ind w:left="705" w:hanging="705"/>
        <w:jc w:val="both"/>
        <w:rPr>
          <w:rFonts w:cs="Calibri"/>
        </w:rPr>
      </w:pPr>
      <w:r w:rsidRPr="00564833">
        <w:rPr>
          <w:rFonts w:cs="Calibri"/>
        </w:rPr>
        <w:tab/>
        <w:t>…………………………………</w:t>
      </w:r>
      <w:r w:rsidRPr="00564833">
        <w:rPr>
          <w:rFonts w:cs="Calibri"/>
        </w:rPr>
        <w:tab/>
        <w:t>…………………………………</w:t>
      </w:r>
    </w:p>
    <w:p w14:paraId="5F030F40" w14:textId="77777777" w:rsidR="007224D1" w:rsidRPr="00564833" w:rsidRDefault="00336CEC" w:rsidP="00A25E98">
      <w:pPr>
        <w:tabs>
          <w:tab w:val="center" w:pos="1560"/>
          <w:tab w:val="center" w:pos="8080"/>
        </w:tabs>
        <w:spacing w:after="0"/>
        <w:ind w:left="705"/>
        <w:jc w:val="both"/>
        <w:rPr>
          <w:rFonts w:cs="Calibri"/>
          <w:b/>
        </w:rPr>
      </w:pPr>
      <w:r w:rsidRPr="00564833">
        <w:rPr>
          <w:rFonts w:cs="Calibri"/>
          <w:b/>
        </w:rPr>
        <w:tab/>
      </w:r>
      <w:r w:rsidR="007224D1" w:rsidRPr="00564833">
        <w:rPr>
          <w:rFonts w:cs="Calibri"/>
          <w:b/>
        </w:rPr>
        <w:t>ZTM</w:t>
      </w:r>
      <w:r w:rsidR="007224D1" w:rsidRPr="00564833">
        <w:rPr>
          <w:rFonts w:cs="Calibri"/>
          <w:b/>
        </w:rPr>
        <w:tab/>
        <w:t>WYKONAWCA</w:t>
      </w:r>
    </w:p>
    <w:sectPr w:rsidR="007224D1" w:rsidRPr="00564833" w:rsidSect="007036DB">
      <w:footerReference w:type="default" r:id="rId9"/>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4A86E" w14:textId="77777777" w:rsidR="0038577B" w:rsidRDefault="0038577B" w:rsidP="00564833">
      <w:pPr>
        <w:spacing w:after="0" w:line="240" w:lineRule="auto"/>
      </w:pPr>
      <w:r>
        <w:separator/>
      </w:r>
    </w:p>
  </w:endnote>
  <w:endnote w:type="continuationSeparator" w:id="0">
    <w:p w14:paraId="4A9E1801" w14:textId="77777777" w:rsidR="0038577B" w:rsidRDefault="0038577B" w:rsidP="00564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CFC28" w14:textId="77777777" w:rsidR="00564833" w:rsidRDefault="00564833">
    <w:pPr>
      <w:pStyle w:val="Stopka"/>
      <w:jc w:val="right"/>
    </w:pPr>
    <w:r>
      <w:fldChar w:fldCharType="begin"/>
    </w:r>
    <w:r>
      <w:instrText>PAGE   \* MERGEFORMAT</w:instrText>
    </w:r>
    <w:r>
      <w:fldChar w:fldCharType="separate"/>
    </w:r>
    <w:r w:rsidR="00AE2584">
      <w:rPr>
        <w:noProof/>
      </w:rPr>
      <w:t>1</w:t>
    </w:r>
    <w:r>
      <w:fldChar w:fldCharType="end"/>
    </w:r>
  </w:p>
  <w:p w14:paraId="3BA23E15" w14:textId="77777777" w:rsidR="00564833" w:rsidRDefault="005648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3B1EF" w14:textId="77777777" w:rsidR="0038577B" w:rsidRDefault="0038577B" w:rsidP="00564833">
      <w:pPr>
        <w:spacing w:after="0" w:line="240" w:lineRule="auto"/>
      </w:pPr>
      <w:r>
        <w:separator/>
      </w:r>
    </w:p>
  </w:footnote>
  <w:footnote w:type="continuationSeparator" w:id="0">
    <w:p w14:paraId="79B21812" w14:textId="77777777" w:rsidR="0038577B" w:rsidRDefault="0038577B" w:rsidP="00564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178"/>
    <w:multiLevelType w:val="hybridMultilevel"/>
    <w:tmpl w:val="71AC3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E68AC"/>
    <w:multiLevelType w:val="hybridMultilevel"/>
    <w:tmpl w:val="95542A6C"/>
    <w:lvl w:ilvl="0" w:tplc="EDC0A354">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302287"/>
    <w:multiLevelType w:val="hybridMultilevel"/>
    <w:tmpl w:val="F60A5F4E"/>
    <w:lvl w:ilvl="0" w:tplc="7086654C">
      <w:start w:val="1"/>
      <w:numFmt w:val="decimal"/>
      <w:lvlText w:val="%1."/>
      <w:lvlJc w:val="left"/>
      <w:pPr>
        <w:ind w:left="720" w:hanging="360"/>
      </w:pPr>
      <w:rPr>
        <w:rFonts w:hint="default"/>
        <w:sz w:val="24"/>
      </w:rPr>
    </w:lvl>
    <w:lvl w:ilvl="1" w:tplc="C32E381C">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9137E2"/>
    <w:multiLevelType w:val="hybridMultilevel"/>
    <w:tmpl w:val="4D94A56A"/>
    <w:lvl w:ilvl="0" w:tplc="3B0CAB0A">
      <w:start w:val="1"/>
      <w:numFmt w:val="decimal"/>
      <w:lvlText w:val="%1."/>
      <w:lvlJc w:val="left"/>
      <w:pPr>
        <w:ind w:left="1364" w:hanging="360"/>
      </w:pPr>
      <w:rPr>
        <w:rFonts w:ascii="Arial" w:eastAsia="Times New Roman" w:hAnsi="Arial" w:cs="Arial"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433922"/>
    <w:multiLevelType w:val="hybridMultilevel"/>
    <w:tmpl w:val="38E89F0A"/>
    <w:lvl w:ilvl="0" w:tplc="B8482276">
      <w:start w:val="1"/>
      <w:numFmt w:val="decimal"/>
      <w:lvlText w:val="%1."/>
      <w:lvlJc w:val="left"/>
      <w:pPr>
        <w:ind w:left="786" w:hanging="360"/>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746F0F"/>
    <w:multiLevelType w:val="hybridMultilevel"/>
    <w:tmpl w:val="A8C28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145AF9"/>
    <w:multiLevelType w:val="hybridMultilevel"/>
    <w:tmpl w:val="12606DD6"/>
    <w:lvl w:ilvl="0" w:tplc="3F249E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D801D0"/>
    <w:multiLevelType w:val="hybridMultilevel"/>
    <w:tmpl w:val="923446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E91AF1"/>
    <w:multiLevelType w:val="multilevel"/>
    <w:tmpl w:val="00000006"/>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15:restartNumberingAfterBreak="0">
    <w:nsid w:val="29637A55"/>
    <w:multiLevelType w:val="hybridMultilevel"/>
    <w:tmpl w:val="CB481D12"/>
    <w:lvl w:ilvl="0" w:tplc="95CE9B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14E42E0"/>
    <w:multiLevelType w:val="hybridMultilevel"/>
    <w:tmpl w:val="63789184"/>
    <w:lvl w:ilvl="0" w:tplc="0415000F">
      <w:start w:val="1"/>
      <w:numFmt w:val="decimal"/>
      <w:lvlText w:val="%1."/>
      <w:lvlJc w:val="left"/>
      <w:pPr>
        <w:ind w:left="644" w:hanging="360"/>
      </w:pPr>
      <w:rPr>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F7228BF"/>
    <w:multiLevelType w:val="hybridMultilevel"/>
    <w:tmpl w:val="E3D038EA"/>
    <w:lvl w:ilvl="0" w:tplc="4044F7A2">
      <w:start w:val="1"/>
      <w:numFmt w:val="decimal"/>
      <w:lvlText w:val="%1."/>
      <w:lvlJc w:val="left"/>
      <w:pPr>
        <w:ind w:left="720" w:hanging="360"/>
      </w:pPr>
      <w:rPr>
        <w:b w:val="0"/>
        <w:color w:val="auto"/>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B93A1F"/>
    <w:multiLevelType w:val="multilevel"/>
    <w:tmpl w:val="D5BE57E0"/>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1872452"/>
    <w:multiLevelType w:val="multilevel"/>
    <w:tmpl w:val="37C4C0DE"/>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C9775F5"/>
    <w:multiLevelType w:val="hybridMultilevel"/>
    <w:tmpl w:val="1B90A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A1516C5"/>
    <w:multiLevelType w:val="hybridMultilevel"/>
    <w:tmpl w:val="C1300670"/>
    <w:lvl w:ilvl="0" w:tplc="7F926E7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2E5605"/>
    <w:multiLevelType w:val="hybridMultilevel"/>
    <w:tmpl w:val="C5EED290"/>
    <w:lvl w:ilvl="0" w:tplc="8356ED8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126358"/>
    <w:multiLevelType w:val="hybridMultilevel"/>
    <w:tmpl w:val="8586DE14"/>
    <w:lvl w:ilvl="0" w:tplc="BA6A2B42">
      <w:start w:val="1"/>
      <w:numFmt w:val="lowerLetter"/>
      <w:lvlText w:val="%1)"/>
      <w:lvlJc w:val="left"/>
      <w:pPr>
        <w:ind w:left="1440" w:hanging="360"/>
      </w:pPr>
      <w:rPr>
        <w:b w:val="0"/>
      </w:rPr>
    </w:lvl>
    <w:lvl w:ilvl="1" w:tplc="5C9A0566">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0392D06"/>
    <w:multiLevelType w:val="hybridMultilevel"/>
    <w:tmpl w:val="37E80E12"/>
    <w:lvl w:ilvl="0" w:tplc="5FAA91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C4F5FBF"/>
    <w:multiLevelType w:val="hybridMultilevel"/>
    <w:tmpl w:val="BC7C508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7434501A"/>
    <w:multiLevelType w:val="multilevel"/>
    <w:tmpl w:val="5BEE40E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7A4334B8"/>
    <w:multiLevelType w:val="hybridMultilevel"/>
    <w:tmpl w:val="8BB883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E70A55"/>
    <w:multiLevelType w:val="hybridMultilevel"/>
    <w:tmpl w:val="376EE6F4"/>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num w:numId="1" w16cid:durableId="886457080">
    <w:abstractNumId w:val="10"/>
  </w:num>
  <w:num w:numId="2" w16cid:durableId="1124419874">
    <w:abstractNumId w:val="12"/>
  </w:num>
  <w:num w:numId="3" w16cid:durableId="184901619">
    <w:abstractNumId w:val="19"/>
  </w:num>
  <w:num w:numId="4" w16cid:durableId="161435387">
    <w:abstractNumId w:val="1"/>
  </w:num>
  <w:num w:numId="5" w16cid:durableId="2114087956">
    <w:abstractNumId w:val="6"/>
  </w:num>
  <w:num w:numId="6" w16cid:durableId="529219383">
    <w:abstractNumId w:val="17"/>
  </w:num>
  <w:num w:numId="7" w16cid:durableId="1756510658">
    <w:abstractNumId w:val="18"/>
  </w:num>
  <w:num w:numId="8" w16cid:durableId="1881743853">
    <w:abstractNumId w:val="22"/>
  </w:num>
  <w:num w:numId="9" w16cid:durableId="1534542029">
    <w:abstractNumId w:val="16"/>
  </w:num>
  <w:num w:numId="10" w16cid:durableId="2006739261">
    <w:abstractNumId w:val="11"/>
  </w:num>
  <w:num w:numId="11" w16cid:durableId="1099787964">
    <w:abstractNumId w:val="4"/>
  </w:num>
  <w:num w:numId="12" w16cid:durableId="1725595526">
    <w:abstractNumId w:val="21"/>
  </w:num>
  <w:num w:numId="13" w16cid:durableId="536281090">
    <w:abstractNumId w:val="3"/>
  </w:num>
  <w:num w:numId="14" w16cid:durableId="334844626">
    <w:abstractNumId w:val="9"/>
  </w:num>
  <w:num w:numId="15" w16cid:durableId="238298275">
    <w:abstractNumId w:val="2"/>
  </w:num>
  <w:num w:numId="16" w16cid:durableId="647980491">
    <w:abstractNumId w:val="13"/>
  </w:num>
  <w:num w:numId="17" w16cid:durableId="1531920408">
    <w:abstractNumId w:val="20"/>
  </w:num>
  <w:num w:numId="18" w16cid:durableId="14315856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3553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8178950">
    <w:abstractNumId w:val="0"/>
  </w:num>
  <w:num w:numId="21" w16cid:durableId="261763399">
    <w:abstractNumId w:val="15"/>
  </w:num>
  <w:num w:numId="22" w16cid:durableId="1727483459">
    <w:abstractNumId w:val="7"/>
  </w:num>
  <w:num w:numId="23" w16cid:durableId="1197506056">
    <w:abstractNumId w:val="14"/>
  </w:num>
  <w:num w:numId="24" w16cid:durableId="112015268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452"/>
    <w:rsid w:val="000105A9"/>
    <w:rsid w:val="00016146"/>
    <w:rsid w:val="00016FCB"/>
    <w:rsid w:val="0002013B"/>
    <w:rsid w:val="00053B4B"/>
    <w:rsid w:val="000544EA"/>
    <w:rsid w:val="000575AE"/>
    <w:rsid w:val="00063501"/>
    <w:rsid w:val="000850FB"/>
    <w:rsid w:val="000865E2"/>
    <w:rsid w:val="000903D3"/>
    <w:rsid w:val="000964EE"/>
    <w:rsid w:val="000A585F"/>
    <w:rsid w:val="000B5FFF"/>
    <w:rsid w:val="000E6321"/>
    <w:rsid w:val="00104181"/>
    <w:rsid w:val="00107AA3"/>
    <w:rsid w:val="00110C21"/>
    <w:rsid w:val="00111DC5"/>
    <w:rsid w:val="00121FBE"/>
    <w:rsid w:val="0013577F"/>
    <w:rsid w:val="00142355"/>
    <w:rsid w:val="00147E94"/>
    <w:rsid w:val="001522C2"/>
    <w:rsid w:val="00154FF3"/>
    <w:rsid w:val="0015683A"/>
    <w:rsid w:val="00173AAB"/>
    <w:rsid w:val="0017678F"/>
    <w:rsid w:val="00186A72"/>
    <w:rsid w:val="001E63A5"/>
    <w:rsid w:val="001F74FC"/>
    <w:rsid w:val="0021013A"/>
    <w:rsid w:val="0022047D"/>
    <w:rsid w:val="00225A17"/>
    <w:rsid w:val="002333FA"/>
    <w:rsid w:val="0023473E"/>
    <w:rsid w:val="002539F0"/>
    <w:rsid w:val="00273C4D"/>
    <w:rsid w:val="00286474"/>
    <w:rsid w:val="002A46D1"/>
    <w:rsid w:val="002C4FB3"/>
    <w:rsid w:val="002C61C0"/>
    <w:rsid w:val="002E4F14"/>
    <w:rsid w:val="002F0057"/>
    <w:rsid w:val="00302733"/>
    <w:rsid w:val="003100EA"/>
    <w:rsid w:val="00320463"/>
    <w:rsid w:val="00320E18"/>
    <w:rsid w:val="00320F73"/>
    <w:rsid w:val="003352B0"/>
    <w:rsid w:val="00335BA5"/>
    <w:rsid w:val="00336CEC"/>
    <w:rsid w:val="00337389"/>
    <w:rsid w:val="00340AF2"/>
    <w:rsid w:val="00341554"/>
    <w:rsid w:val="003538B0"/>
    <w:rsid w:val="00353B02"/>
    <w:rsid w:val="003565E5"/>
    <w:rsid w:val="003606AE"/>
    <w:rsid w:val="00360E1C"/>
    <w:rsid w:val="00361363"/>
    <w:rsid w:val="00361FE0"/>
    <w:rsid w:val="0038577B"/>
    <w:rsid w:val="003A0763"/>
    <w:rsid w:val="003A3156"/>
    <w:rsid w:val="003A4F68"/>
    <w:rsid w:val="003B4CD7"/>
    <w:rsid w:val="003C71CE"/>
    <w:rsid w:val="003D1D89"/>
    <w:rsid w:val="003D61AF"/>
    <w:rsid w:val="003F1AF3"/>
    <w:rsid w:val="00415B2D"/>
    <w:rsid w:val="00435E6E"/>
    <w:rsid w:val="00445CF3"/>
    <w:rsid w:val="00454326"/>
    <w:rsid w:val="00472DAA"/>
    <w:rsid w:val="004856CD"/>
    <w:rsid w:val="00491104"/>
    <w:rsid w:val="00493A6E"/>
    <w:rsid w:val="004963E0"/>
    <w:rsid w:val="004A093C"/>
    <w:rsid w:val="004A21CE"/>
    <w:rsid w:val="004E52C9"/>
    <w:rsid w:val="005026EA"/>
    <w:rsid w:val="00517794"/>
    <w:rsid w:val="00517EA2"/>
    <w:rsid w:val="00520927"/>
    <w:rsid w:val="00520B94"/>
    <w:rsid w:val="005227A8"/>
    <w:rsid w:val="00534595"/>
    <w:rsid w:val="005461A1"/>
    <w:rsid w:val="00564833"/>
    <w:rsid w:val="005726B9"/>
    <w:rsid w:val="005758E9"/>
    <w:rsid w:val="0058195C"/>
    <w:rsid w:val="00582836"/>
    <w:rsid w:val="0059169B"/>
    <w:rsid w:val="00592DA8"/>
    <w:rsid w:val="005A0EE8"/>
    <w:rsid w:val="005B1DF3"/>
    <w:rsid w:val="005C0FFE"/>
    <w:rsid w:val="005C6DBF"/>
    <w:rsid w:val="005C74C0"/>
    <w:rsid w:val="005E246D"/>
    <w:rsid w:val="005E3EDA"/>
    <w:rsid w:val="00604FD3"/>
    <w:rsid w:val="00611F25"/>
    <w:rsid w:val="006131BB"/>
    <w:rsid w:val="00620155"/>
    <w:rsid w:val="006274CE"/>
    <w:rsid w:val="00633D21"/>
    <w:rsid w:val="00646DB4"/>
    <w:rsid w:val="00652E86"/>
    <w:rsid w:val="0066708B"/>
    <w:rsid w:val="00671715"/>
    <w:rsid w:val="00683BBF"/>
    <w:rsid w:val="00685D42"/>
    <w:rsid w:val="00696CA1"/>
    <w:rsid w:val="00696FB8"/>
    <w:rsid w:val="006A15F5"/>
    <w:rsid w:val="006A2202"/>
    <w:rsid w:val="006D74DE"/>
    <w:rsid w:val="006E1331"/>
    <w:rsid w:val="006E2379"/>
    <w:rsid w:val="006E48DE"/>
    <w:rsid w:val="007028EB"/>
    <w:rsid w:val="007036DB"/>
    <w:rsid w:val="0070420A"/>
    <w:rsid w:val="00704988"/>
    <w:rsid w:val="007116AC"/>
    <w:rsid w:val="007224D1"/>
    <w:rsid w:val="00726DB2"/>
    <w:rsid w:val="007342D4"/>
    <w:rsid w:val="0073716E"/>
    <w:rsid w:val="00751EA9"/>
    <w:rsid w:val="0075246E"/>
    <w:rsid w:val="00752973"/>
    <w:rsid w:val="0075306A"/>
    <w:rsid w:val="00761047"/>
    <w:rsid w:val="007708B8"/>
    <w:rsid w:val="00785452"/>
    <w:rsid w:val="00787262"/>
    <w:rsid w:val="00797EFE"/>
    <w:rsid w:val="007A0D03"/>
    <w:rsid w:val="007A5849"/>
    <w:rsid w:val="007A6A36"/>
    <w:rsid w:val="007B05B6"/>
    <w:rsid w:val="007C2555"/>
    <w:rsid w:val="007E7E5B"/>
    <w:rsid w:val="007F04C1"/>
    <w:rsid w:val="007F4050"/>
    <w:rsid w:val="00810B06"/>
    <w:rsid w:val="00834B61"/>
    <w:rsid w:val="00837D2F"/>
    <w:rsid w:val="00840654"/>
    <w:rsid w:val="008450B8"/>
    <w:rsid w:val="008769DF"/>
    <w:rsid w:val="00876D99"/>
    <w:rsid w:val="00880C72"/>
    <w:rsid w:val="00881A5D"/>
    <w:rsid w:val="0088613D"/>
    <w:rsid w:val="00886C91"/>
    <w:rsid w:val="00892FCB"/>
    <w:rsid w:val="00895778"/>
    <w:rsid w:val="008A2905"/>
    <w:rsid w:val="008A4986"/>
    <w:rsid w:val="008A4CFD"/>
    <w:rsid w:val="008B6850"/>
    <w:rsid w:val="008C39D4"/>
    <w:rsid w:val="008C6189"/>
    <w:rsid w:val="008C6BDA"/>
    <w:rsid w:val="008C7963"/>
    <w:rsid w:val="008D4D78"/>
    <w:rsid w:val="008E5D8C"/>
    <w:rsid w:val="009045D4"/>
    <w:rsid w:val="00905E2F"/>
    <w:rsid w:val="00910409"/>
    <w:rsid w:val="00914685"/>
    <w:rsid w:val="00933F15"/>
    <w:rsid w:val="009431B8"/>
    <w:rsid w:val="0094763C"/>
    <w:rsid w:val="00954017"/>
    <w:rsid w:val="00963849"/>
    <w:rsid w:val="009707B9"/>
    <w:rsid w:val="00981649"/>
    <w:rsid w:val="00981BC6"/>
    <w:rsid w:val="00981DE3"/>
    <w:rsid w:val="00987D6D"/>
    <w:rsid w:val="009A3551"/>
    <w:rsid w:val="009A40D1"/>
    <w:rsid w:val="009A5BEB"/>
    <w:rsid w:val="009B3065"/>
    <w:rsid w:val="009B5531"/>
    <w:rsid w:val="009B62C3"/>
    <w:rsid w:val="009F2758"/>
    <w:rsid w:val="009F3EC5"/>
    <w:rsid w:val="009F74E3"/>
    <w:rsid w:val="00A04D1B"/>
    <w:rsid w:val="00A10627"/>
    <w:rsid w:val="00A1609B"/>
    <w:rsid w:val="00A23BB0"/>
    <w:rsid w:val="00A25E98"/>
    <w:rsid w:val="00A27A04"/>
    <w:rsid w:val="00A45661"/>
    <w:rsid w:val="00A84D80"/>
    <w:rsid w:val="00A978B4"/>
    <w:rsid w:val="00AB767C"/>
    <w:rsid w:val="00AC544A"/>
    <w:rsid w:val="00AD269F"/>
    <w:rsid w:val="00AD3581"/>
    <w:rsid w:val="00AE2584"/>
    <w:rsid w:val="00AF258B"/>
    <w:rsid w:val="00AF3EE3"/>
    <w:rsid w:val="00AF4DB6"/>
    <w:rsid w:val="00AF650D"/>
    <w:rsid w:val="00B00C32"/>
    <w:rsid w:val="00B03FB3"/>
    <w:rsid w:val="00B2255C"/>
    <w:rsid w:val="00B24662"/>
    <w:rsid w:val="00B260AA"/>
    <w:rsid w:val="00B366CD"/>
    <w:rsid w:val="00B37D37"/>
    <w:rsid w:val="00B429A9"/>
    <w:rsid w:val="00B64F4C"/>
    <w:rsid w:val="00B65192"/>
    <w:rsid w:val="00B81940"/>
    <w:rsid w:val="00B9008A"/>
    <w:rsid w:val="00B94A8D"/>
    <w:rsid w:val="00B9536A"/>
    <w:rsid w:val="00BA4778"/>
    <w:rsid w:val="00BA5A31"/>
    <w:rsid w:val="00BB36E7"/>
    <w:rsid w:val="00BB5E22"/>
    <w:rsid w:val="00BC05E3"/>
    <w:rsid w:val="00BE4361"/>
    <w:rsid w:val="00BE62A8"/>
    <w:rsid w:val="00BE6B09"/>
    <w:rsid w:val="00BF66D2"/>
    <w:rsid w:val="00C2111F"/>
    <w:rsid w:val="00C22426"/>
    <w:rsid w:val="00C240B6"/>
    <w:rsid w:val="00C33BEF"/>
    <w:rsid w:val="00C53DFF"/>
    <w:rsid w:val="00C564A5"/>
    <w:rsid w:val="00C56B77"/>
    <w:rsid w:val="00C57FC9"/>
    <w:rsid w:val="00C700D7"/>
    <w:rsid w:val="00C72F1B"/>
    <w:rsid w:val="00C923FF"/>
    <w:rsid w:val="00CC4C47"/>
    <w:rsid w:val="00CC5A50"/>
    <w:rsid w:val="00CD1D34"/>
    <w:rsid w:val="00CE7690"/>
    <w:rsid w:val="00D023B5"/>
    <w:rsid w:val="00D12486"/>
    <w:rsid w:val="00D202E8"/>
    <w:rsid w:val="00D25630"/>
    <w:rsid w:val="00D5019C"/>
    <w:rsid w:val="00D67915"/>
    <w:rsid w:val="00D7468A"/>
    <w:rsid w:val="00D74EFE"/>
    <w:rsid w:val="00D8338A"/>
    <w:rsid w:val="00D85B8A"/>
    <w:rsid w:val="00D91855"/>
    <w:rsid w:val="00DB7F93"/>
    <w:rsid w:val="00DD6009"/>
    <w:rsid w:val="00DE188D"/>
    <w:rsid w:val="00DE29CD"/>
    <w:rsid w:val="00DE4C52"/>
    <w:rsid w:val="00DE4CEC"/>
    <w:rsid w:val="00E01933"/>
    <w:rsid w:val="00E15A42"/>
    <w:rsid w:val="00E23D63"/>
    <w:rsid w:val="00E40EFC"/>
    <w:rsid w:val="00E4298B"/>
    <w:rsid w:val="00E530EC"/>
    <w:rsid w:val="00E633AE"/>
    <w:rsid w:val="00E806D7"/>
    <w:rsid w:val="00E9122C"/>
    <w:rsid w:val="00E95160"/>
    <w:rsid w:val="00EA52EA"/>
    <w:rsid w:val="00EB198F"/>
    <w:rsid w:val="00EB7C9A"/>
    <w:rsid w:val="00EC026C"/>
    <w:rsid w:val="00ED093A"/>
    <w:rsid w:val="00EE0313"/>
    <w:rsid w:val="00EE0615"/>
    <w:rsid w:val="00EE542B"/>
    <w:rsid w:val="00EE7B65"/>
    <w:rsid w:val="00F07F93"/>
    <w:rsid w:val="00F140CE"/>
    <w:rsid w:val="00F17517"/>
    <w:rsid w:val="00F20A56"/>
    <w:rsid w:val="00F26E76"/>
    <w:rsid w:val="00F47C74"/>
    <w:rsid w:val="00F612FA"/>
    <w:rsid w:val="00F61B44"/>
    <w:rsid w:val="00F6347C"/>
    <w:rsid w:val="00F66C6B"/>
    <w:rsid w:val="00F715A9"/>
    <w:rsid w:val="00F74D9F"/>
    <w:rsid w:val="00F776E5"/>
    <w:rsid w:val="00F84120"/>
    <w:rsid w:val="00F854A3"/>
    <w:rsid w:val="00F902E6"/>
    <w:rsid w:val="00F96B15"/>
    <w:rsid w:val="00FA7CC7"/>
    <w:rsid w:val="00FC4070"/>
    <w:rsid w:val="00FC77C0"/>
    <w:rsid w:val="00FE0DA7"/>
    <w:rsid w:val="00FE21A1"/>
    <w:rsid w:val="00FE60D0"/>
    <w:rsid w:val="00FE6F9F"/>
    <w:rsid w:val="00FE6FA3"/>
    <w:rsid w:val="00FF1CED"/>
    <w:rsid w:val="00FF3A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C93B4"/>
  <w15:docId w15:val="{BEFD080F-38B0-440F-83AD-68F678F58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1104"/>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1,Numerowanie,Wypunktowanie,BulletC,Wyliczanie,Obiekt,normalny tekst,Akapit z listą31,Bullets,List Paragraph1,T_SZ_List Paragraph,Akapit z listą BS,WYPUNKTOWANIE Akapit z listą,List Paragraph2,List Paragraph,tekst normalny,lp1"/>
    <w:basedOn w:val="Normalny"/>
    <w:link w:val="AkapitzlistZnak"/>
    <w:uiPriority w:val="34"/>
    <w:qFormat/>
    <w:rsid w:val="002C4FB3"/>
    <w:pPr>
      <w:ind w:left="720"/>
      <w:contextualSpacing/>
    </w:pPr>
  </w:style>
  <w:style w:type="paragraph" w:styleId="Tekstdymka">
    <w:name w:val="Balloon Text"/>
    <w:basedOn w:val="Normalny"/>
    <w:link w:val="TekstdymkaZnak"/>
    <w:uiPriority w:val="99"/>
    <w:semiHidden/>
    <w:unhideWhenUsed/>
    <w:rsid w:val="006131B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131BB"/>
    <w:rPr>
      <w:rFonts w:ascii="Tahoma" w:hAnsi="Tahoma" w:cs="Tahoma"/>
      <w:sz w:val="16"/>
      <w:szCs w:val="16"/>
    </w:rPr>
  </w:style>
  <w:style w:type="paragraph" w:styleId="NormalnyWeb">
    <w:name w:val="Normal (Web)"/>
    <w:basedOn w:val="Normalny"/>
    <w:uiPriority w:val="99"/>
    <w:unhideWhenUsed/>
    <w:rsid w:val="005461A1"/>
    <w:pPr>
      <w:spacing w:before="100" w:beforeAutospacing="1" w:after="100" w:afterAutospacing="1" w:line="240" w:lineRule="auto"/>
    </w:pPr>
    <w:rPr>
      <w:rFonts w:ascii="Times New Roman" w:hAnsi="Times New Roman"/>
      <w:sz w:val="24"/>
      <w:szCs w:val="24"/>
      <w:lang w:eastAsia="pl-PL"/>
    </w:rPr>
  </w:style>
  <w:style w:type="paragraph" w:customStyle="1" w:styleId="Bezodstpw1">
    <w:name w:val="Bez odstępów1"/>
    <w:rsid w:val="00E40EFC"/>
    <w:pPr>
      <w:jc w:val="both"/>
    </w:pPr>
    <w:rPr>
      <w:rFonts w:ascii="Times New Roman" w:eastAsia="Times New Roman" w:hAnsi="Times New Roman"/>
      <w:sz w:val="24"/>
      <w:szCs w:val="22"/>
      <w:lang w:eastAsia="en-US"/>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lp1 Znak"/>
    <w:link w:val="Akapitzlist"/>
    <w:uiPriority w:val="34"/>
    <w:qFormat/>
    <w:locked/>
    <w:rsid w:val="00834B61"/>
  </w:style>
  <w:style w:type="character" w:styleId="Odwoaniedokomentarza">
    <w:name w:val="annotation reference"/>
    <w:uiPriority w:val="99"/>
    <w:semiHidden/>
    <w:unhideWhenUsed/>
    <w:rsid w:val="00834B61"/>
    <w:rPr>
      <w:sz w:val="16"/>
      <w:szCs w:val="16"/>
    </w:rPr>
  </w:style>
  <w:style w:type="paragraph" w:styleId="Tekstkomentarza">
    <w:name w:val="annotation text"/>
    <w:basedOn w:val="Normalny"/>
    <w:link w:val="TekstkomentarzaZnak"/>
    <w:uiPriority w:val="99"/>
    <w:semiHidden/>
    <w:unhideWhenUsed/>
    <w:rsid w:val="00F96B15"/>
    <w:pPr>
      <w:spacing w:line="240" w:lineRule="auto"/>
    </w:pPr>
    <w:rPr>
      <w:sz w:val="20"/>
      <w:szCs w:val="20"/>
    </w:rPr>
  </w:style>
  <w:style w:type="character" w:customStyle="1" w:styleId="TekstkomentarzaZnak">
    <w:name w:val="Tekst komentarza Znak"/>
    <w:link w:val="Tekstkomentarza"/>
    <w:uiPriority w:val="99"/>
    <w:semiHidden/>
    <w:rsid w:val="00F96B15"/>
    <w:rPr>
      <w:sz w:val="20"/>
      <w:szCs w:val="20"/>
    </w:rPr>
  </w:style>
  <w:style w:type="paragraph" w:styleId="Tematkomentarza">
    <w:name w:val="annotation subject"/>
    <w:basedOn w:val="Tekstkomentarza"/>
    <w:next w:val="Tekstkomentarza"/>
    <w:link w:val="TematkomentarzaZnak"/>
    <w:uiPriority w:val="99"/>
    <w:semiHidden/>
    <w:unhideWhenUsed/>
    <w:rsid w:val="00F96B15"/>
    <w:rPr>
      <w:b/>
      <w:bCs/>
    </w:rPr>
  </w:style>
  <w:style w:type="character" w:customStyle="1" w:styleId="TematkomentarzaZnak">
    <w:name w:val="Temat komentarza Znak"/>
    <w:link w:val="Tematkomentarza"/>
    <w:uiPriority w:val="99"/>
    <w:semiHidden/>
    <w:rsid w:val="00F96B15"/>
    <w:rPr>
      <w:b/>
      <w:bCs/>
      <w:sz w:val="20"/>
      <w:szCs w:val="20"/>
    </w:rPr>
  </w:style>
  <w:style w:type="paragraph" w:customStyle="1" w:styleId="Teksttreci">
    <w:name w:val="Tekst treści"/>
    <w:basedOn w:val="Normalny"/>
    <w:rsid w:val="005E246D"/>
    <w:pPr>
      <w:shd w:val="clear" w:color="auto" w:fill="FFFFFF"/>
      <w:spacing w:before="360" w:after="0" w:line="322" w:lineRule="exact"/>
      <w:ind w:hanging="480"/>
      <w:jc w:val="both"/>
    </w:pPr>
    <w:rPr>
      <w:rFonts w:ascii="Palatino Linotype" w:eastAsia="Palatino Linotype" w:hAnsi="Palatino Linotype" w:cs="Palatino Linotype"/>
      <w:kern w:val="1"/>
      <w:sz w:val="23"/>
      <w:szCs w:val="23"/>
      <w:lang w:val="x-none" w:eastAsia="ar-SA"/>
    </w:rPr>
  </w:style>
  <w:style w:type="character" w:styleId="Hipercze">
    <w:name w:val="Hyperlink"/>
    <w:uiPriority w:val="99"/>
    <w:unhideWhenUsed/>
    <w:rsid w:val="00E4298B"/>
    <w:rPr>
      <w:color w:val="0000FF"/>
      <w:u w:val="single"/>
    </w:rPr>
  </w:style>
  <w:style w:type="character" w:customStyle="1" w:styleId="Bodytext2">
    <w:name w:val="Body text (2)_"/>
    <w:link w:val="Bodytext20"/>
    <w:rsid w:val="007342D4"/>
    <w:rPr>
      <w:rFonts w:ascii="Times New Roman" w:hAnsi="Times New Roman"/>
      <w:shd w:val="clear" w:color="auto" w:fill="FFFFFF"/>
    </w:rPr>
  </w:style>
  <w:style w:type="paragraph" w:customStyle="1" w:styleId="Bodytext20">
    <w:name w:val="Body text (2)"/>
    <w:basedOn w:val="Normalny"/>
    <w:link w:val="Bodytext2"/>
    <w:rsid w:val="007342D4"/>
    <w:pPr>
      <w:widowControl w:val="0"/>
      <w:shd w:val="clear" w:color="auto" w:fill="FFFFFF"/>
      <w:spacing w:before="540" w:after="420" w:line="0" w:lineRule="atLeast"/>
      <w:ind w:left="318" w:hanging="440"/>
      <w:jc w:val="both"/>
    </w:pPr>
    <w:rPr>
      <w:rFonts w:ascii="Times New Roman" w:hAnsi="Times New Roman"/>
      <w:sz w:val="20"/>
      <w:szCs w:val="20"/>
      <w:lang w:val="x-none" w:eastAsia="x-none"/>
    </w:rPr>
  </w:style>
  <w:style w:type="paragraph" w:styleId="Nagwek">
    <w:name w:val="header"/>
    <w:basedOn w:val="Normalny"/>
    <w:link w:val="NagwekZnak"/>
    <w:uiPriority w:val="99"/>
    <w:unhideWhenUsed/>
    <w:rsid w:val="00564833"/>
    <w:pPr>
      <w:tabs>
        <w:tab w:val="center" w:pos="4536"/>
        <w:tab w:val="right" w:pos="9072"/>
      </w:tabs>
    </w:pPr>
  </w:style>
  <w:style w:type="character" w:customStyle="1" w:styleId="NagwekZnak">
    <w:name w:val="Nagłówek Znak"/>
    <w:link w:val="Nagwek"/>
    <w:uiPriority w:val="99"/>
    <w:rsid w:val="00564833"/>
    <w:rPr>
      <w:sz w:val="22"/>
      <w:szCs w:val="22"/>
      <w:lang w:eastAsia="en-US"/>
    </w:rPr>
  </w:style>
  <w:style w:type="paragraph" w:styleId="Stopka">
    <w:name w:val="footer"/>
    <w:basedOn w:val="Normalny"/>
    <w:link w:val="StopkaZnak"/>
    <w:uiPriority w:val="99"/>
    <w:unhideWhenUsed/>
    <w:rsid w:val="00564833"/>
    <w:pPr>
      <w:tabs>
        <w:tab w:val="center" w:pos="4536"/>
        <w:tab w:val="right" w:pos="9072"/>
      </w:tabs>
    </w:pPr>
  </w:style>
  <w:style w:type="character" w:customStyle="1" w:styleId="StopkaZnak">
    <w:name w:val="Stopka Znak"/>
    <w:link w:val="Stopka"/>
    <w:uiPriority w:val="99"/>
    <w:rsid w:val="005648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97755">
      <w:bodyDiv w:val="1"/>
      <w:marLeft w:val="0"/>
      <w:marRight w:val="0"/>
      <w:marTop w:val="0"/>
      <w:marBottom w:val="0"/>
      <w:divBdr>
        <w:top w:val="none" w:sz="0" w:space="0" w:color="auto"/>
        <w:left w:val="none" w:sz="0" w:space="0" w:color="auto"/>
        <w:bottom w:val="none" w:sz="0" w:space="0" w:color="auto"/>
        <w:right w:val="none" w:sz="0" w:space="0" w:color="auto"/>
      </w:divBdr>
    </w:div>
    <w:div w:id="448279053">
      <w:bodyDiv w:val="1"/>
      <w:marLeft w:val="0"/>
      <w:marRight w:val="0"/>
      <w:marTop w:val="0"/>
      <w:marBottom w:val="0"/>
      <w:divBdr>
        <w:top w:val="none" w:sz="0" w:space="0" w:color="auto"/>
        <w:left w:val="none" w:sz="0" w:space="0" w:color="auto"/>
        <w:bottom w:val="none" w:sz="0" w:space="0" w:color="auto"/>
        <w:right w:val="none" w:sz="0" w:space="0" w:color="auto"/>
      </w:divBdr>
    </w:div>
    <w:div w:id="545023810">
      <w:bodyDiv w:val="1"/>
      <w:marLeft w:val="0"/>
      <w:marRight w:val="0"/>
      <w:marTop w:val="0"/>
      <w:marBottom w:val="0"/>
      <w:divBdr>
        <w:top w:val="none" w:sz="0" w:space="0" w:color="auto"/>
        <w:left w:val="none" w:sz="0" w:space="0" w:color="auto"/>
        <w:bottom w:val="none" w:sz="0" w:space="0" w:color="auto"/>
        <w:right w:val="none" w:sz="0" w:space="0" w:color="auto"/>
      </w:divBdr>
    </w:div>
    <w:div w:id="1019431146">
      <w:bodyDiv w:val="1"/>
      <w:marLeft w:val="0"/>
      <w:marRight w:val="0"/>
      <w:marTop w:val="0"/>
      <w:marBottom w:val="0"/>
      <w:divBdr>
        <w:top w:val="none" w:sz="0" w:space="0" w:color="auto"/>
        <w:left w:val="none" w:sz="0" w:space="0" w:color="auto"/>
        <w:bottom w:val="none" w:sz="0" w:space="0" w:color="auto"/>
        <w:right w:val="none" w:sz="0" w:space="0" w:color="auto"/>
      </w:divBdr>
    </w:div>
    <w:div w:id="1037973393">
      <w:bodyDiv w:val="1"/>
      <w:marLeft w:val="0"/>
      <w:marRight w:val="0"/>
      <w:marTop w:val="0"/>
      <w:marBottom w:val="0"/>
      <w:divBdr>
        <w:top w:val="none" w:sz="0" w:space="0" w:color="auto"/>
        <w:left w:val="none" w:sz="0" w:space="0" w:color="auto"/>
        <w:bottom w:val="none" w:sz="0" w:space="0" w:color="auto"/>
        <w:right w:val="none" w:sz="0" w:space="0" w:color="auto"/>
      </w:divBdr>
    </w:div>
    <w:div w:id="1328750655">
      <w:bodyDiv w:val="1"/>
      <w:marLeft w:val="0"/>
      <w:marRight w:val="0"/>
      <w:marTop w:val="0"/>
      <w:marBottom w:val="0"/>
      <w:divBdr>
        <w:top w:val="none" w:sz="0" w:space="0" w:color="auto"/>
        <w:left w:val="none" w:sz="0" w:space="0" w:color="auto"/>
        <w:bottom w:val="none" w:sz="0" w:space="0" w:color="auto"/>
        <w:right w:val="none" w:sz="0" w:space="0" w:color="auto"/>
      </w:divBdr>
    </w:div>
    <w:div w:id="1344211994">
      <w:bodyDiv w:val="1"/>
      <w:marLeft w:val="0"/>
      <w:marRight w:val="0"/>
      <w:marTop w:val="0"/>
      <w:marBottom w:val="0"/>
      <w:divBdr>
        <w:top w:val="none" w:sz="0" w:space="0" w:color="auto"/>
        <w:left w:val="none" w:sz="0" w:space="0" w:color="auto"/>
        <w:bottom w:val="none" w:sz="0" w:space="0" w:color="auto"/>
        <w:right w:val="none" w:sz="0" w:space="0" w:color="auto"/>
      </w:divBdr>
    </w:div>
    <w:div w:id="1386836289">
      <w:bodyDiv w:val="1"/>
      <w:marLeft w:val="0"/>
      <w:marRight w:val="0"/>
      <w:marTop w:val="0"/>
      <w:marBottom w:val="0"/>
      <w:divBdr>
        <w:top w:val="none" w:sz="0" w:space="0" w:color="auto"/>
        <w:left w:val="none" w:sz="0" w:space="0" w:color="auto"/>
        <w:bottom w:val="none" w:sz="0" w:space="0" w:color="auto"/>
        <w:right w:val="none" w:sz="0" w:space="0" w:color="auto"/>
      </w:divBdr>
    </w:div>
    <w:div w:id="1432973826">
      <w:bodyDiv w:val="1"/>
      <w:marLeft w:val="0"/>
      <w:marRight w:val="0"/>
      <w:marTop w:val="0"/>
      <w:marBottom w:val="0"/>
      <w:divBdr>
        <w:top w:val="none" w:sz="0" w:space="0" w:color="auto"/>
        <w:left w:val="none" w:sz="0" w:space="0" w:color="auto"/>
        <w:bottom w:val="none" w:sz="0" w:space="0" w:color="auto"/>
        <w:right w:val="none" w:sz="0" w:space="0" w:color="auto"/>
      </w:divBdr>
    </w:div>
    <w:div w:id="1540435693">
      <w:bodyDiv w:val="1"/>
      <w:marLeft w:val="0"/>
      <w:marRight w:val="0"/>
      <w:marTop w:val="0"/>
      <w:marBottom w:val="0"/>
      <w:divBdr>
        <w:top w:val="none" w:sz="0" w:space="0" w:color="auto"/>
        <w:left w:val="none" w:sz="0" w:space="0" w:color="auto"/>
        <w:bottom w:val="none" w:sz="0" w:space="0" w:color="auto"/>
        <w:right w:val="none" w:sz="0" w:space="0" w:color="auto"/>
      </w:divBdr>
    </w:div>
    <w:div w:id="1630085623">
      <w:bodyDiv w:val="1"/>
      <w:marLeft w:val="0"/>
      <w:marRight w:val="0"/>
      <w:marTop w:val="0"/>
      <w:marBottom w:val="0"/>
      <w:divBdr>
        <w:top w:val="none" w:sz="0" w:space="0" w:color="auto"/>
        <w:left w:val="none" w:sz="0" w:space="0" w:color="auto"/>
        <w:bottom w:val="none" w:sz="0" w:space="0" w:color="auto"/>
        <w:right w:val="none" w:sz="0" w:space="0" w:color="auto"/>
      </w:divBdr>
    </w:div>
    <w:div w:id="1641224898">
      <w:bodyDiv w:val="1"/>
      <w:marLeft w:val="0"/>
      <w:marRight w:val="0"/>
      <w:marTop w:val="0"/>
      <w:marBottom w:val="0"/>
      <w:divBdr>
        <w:top w:val="none" w:sz="0" w:space="0" w:color="auto"/>
        <w:left w:val="none" w:sz="0" w:space="0" w:color="auto"/>
        <w:bottom w:val="none" w:sz="0" w:space="0" w:color="auto"/>
        <w:right w:val="none" w:sz="0" w:space="0" w:color="auto"/>
      </w:divBdr>
    </w:div>
    <w:div w:id="192814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m@ztm.erzesz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0964F-6F0A-4CF6-B97E-3ED91452C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10</Pages>
  <Words>3401</Words>
  <Characters>20409</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23763</CharactersWithSpaces>
  <SharedDoc>false</SharedDoc>
  <HLinks>
    <vt:vector size="6" baseType="variant">
      <vt:variant>
        <vt:i4>2293838</vt:i4>
      </vt:variant>
      <vt:variant>
        <vt:i4>0</vt:i4>
      </vt:variant>
      <vt:variant>
        <vt:i4>0</vt:i4>
      </vt:variant>
      <vt:variant>
        <vt:i4>5</vt:i4>
      </vt:variant>
      <vt:variant>
        <vt:lpwstr>mailto:ztm@ztm.erzeszow.pl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Jurkiewicz</dc:creator>
  <cp:lastModifiedBy>Agata Walawender</cp:lastModifiedBy>
  <cp:revision>29</cp:revision>
  <cp:lastPrinted>2023-03-29T10:26:00Z</cp:lastPrinted>
  <dcterms:created xsi:type="dcterms:W3CDTF">2023-05-23T06:50:00Z</dcterms:created>
  <dcterms:modified xsi:type="dcterms:W3CDTF">2025-11-13T13:30:00Z</dcterms:modified>
</cp:coreProperties>
</file>