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C0E10" w:rsidRPr="00583187" w:rsidRDefault="008C0E10" w:rsidP="00C03B54">
      <w:pPr>
        <w:pStyle w:val="Lista"/>
        <w:jc w:val="both"/>
        <w:rPr>
          <w:rFonts w:ascii="Arial" w:hAnsi="Arial" w:cs="Arial"/>
          <w:bCs/>
        </w:rPr>
      </w:pPr>
    </w:p>
    <w:p w:rsidR="006D4A64" w:rsidRPr="00583187" w:rsidRDefault="001474AF" w:rsidP="00C03B54">
      <w:pPr>
        <w:pStyle w:val="Lista"/>
        <w:jc w:val="both"/>
        <w:rPr>
          <w:rFonts w:ascii="Arial" w:hAnsi="Arial" w:cs="Arial"/>
          <w:bCs/>
          <w:highlight w:val="yellow"/>
        </w:rPr>
      </w:pPr>
      <w:r w:rsidRPr="00583187">
        <w:rPr>
          <w:noProof/>
        </w:rPr>
        <w:drawing>
          <wp:inline distT="0" distB="0" distL="0" distR="0">
            <wp:extent cx="6299835" cy="663575"/>
            <wp:effectExtent l="0" t="0" r="5715" b="3175"/>
            <wp:docPr id="1211803729"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undusze Europejskie dla Pomorza Zachodniego, Rzeczpospolita Polska, Dofinansowane przez Unię Europejską oraz Pomorze Zacho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835" cy="663575"/>
                    </a:xfrm>
                    <a:prstGeom prst="rect">
                      <a:avLst/>
                    </a:prstGeom>
                    <a:noFill/>
                    <a:ln>
                      <a:noFill/>
                    </a:ln>
                  </pic:spPr>
                </pic:pic>
              </a:graphicData>
            </a:graphic>
          </wp:inline>
        </w:drawing>
      </w:r>
    </w:p>
    <w:p w:rsidR="006D4A64" w:rsidRPr="00583187" w:rsidRDefault="006D4A64" w:rsidP="00C03B54">
      <w:pPr>
        <w:pStyle w:val="Lista"/>
        <w:jc w:val="both"/>
        <w:rPr>
          <w:rFonts w:ascii="Arial" w:hAnsi="Arial" w:cs="Arial"/>
          <w:bCs/>
          <w:highlight w:val="yellow"/>
        </w:rPr>
      </w:pPr>
    </w:p>
    <w:p w:rsidR="006D4A64" w:rsidRPr="00583187" w:rsidRDefault="006D4A64" w:rsidP="00C03B54">
      <w:pPr>
        <w:pStyle w:val="Lista"/>
        <w:jc w:val="both"/>
        <w:rPr>
          <w:rFonts w:ascii="Arial" w:hAnsi="Arial" w:cs="Arial"/>
          <w:bCs/>
          <w:highlight w:val="yellow"/>
        </w:rPr>
      </w:pPr>
    </w:p>
    <w:p w:rsidR="006D4A64" w:rsidRPr="00583187" w:rsidRDefault="006D4A64" w:rsidP="00E9433B">
      <w:pPr>
        <w:pStyle w:val="Tytu"/>
        <w:rPr>
          <w:rFonts w:ascii="Arial" w:hAnsi="Arial" w:cs="Arial"/>
          <w:sz w:val="20"/>
          <w:szCs w:val="20"/>
        </w:rPr>
      </w:pPr>
      <w:r w:rsidRPr="00583187">
        <w:rPr>
          <w:rFonts w:ascii="Arial" w:hAnsi="Arial" w:cs="Arial"/>
          <w:sz w:val="20"/>
          <w:szCs w:val="20"/>
        </w:rPr>
        <w:t>SPECYFIKACJA WARUNKÓW ZAMÓWIENIA</w:t>
      </w:r>
    </w:p>
    <w:p w:rsidR="00B11CC3" w:rsidRPr="00583187" w:rsidRDefault="006D4A64" w:rsidP="00E9433B">
      <w:pPr>
        <w:pStyle w:val="Tekstpodstawowy"/>
        <w:rPr>
          <w:rFonts w:ascii="Arial" w:hAnsi="Arial" w:cs="Arial"/>
          <w:sz w:val="20"/>
          <w:szCs w:val="20"/>
        </w:rPr>
      </w:pPr>
      <w:r w:rsidRPr="00583187">
        <w:rPr>
          <w:rFonts w:ascii="Arial" w:hAnsi="Arial" w:cs="Arial"/>
          <w:sz w:val="20"/>
          <w:szCs w:val="20"/>
        </w:rPr>
        <w:t xml:space="preserve">do postępowania o udzielenie zamówienia publicznego prowadzonego </w:t>
      </w:r>
      <w:r w:rsidRPr="00583187">
        <w:rPr>
          <w:rFonts w:ascii="Arial" w:hAnsi="Arial" w:cs="Arial"/>
          <w:sz w:val="20"/>
          <w:szCs w:val="20"/>
        </w:rPr>
        <w:br/>
        <w:t xml:space="preserve">w trybie przetargu nieograniczonego </w:t>
      </w:r>
    </w:p>
    <w:p w:rsidR="00607AA5" w:rsidRPr="00583187" w:rsidRDefault="00B11CC3" w:rsidP="00E9433B">
      <w:pPr>
        <w:pStyle w:val="Tekstpodstawowy"/>
        <w:rPr>
          <w:rFonts w:ascii="Arial" w:hAnsi="Arial" w:cs="Arial"/>
          <w:b w:val="0"/>
          <w:bCs w:val="0"/>
          <w:sz w:val="20"/>
          <w:szCs w:val="20"/>
        </w:rPr>
      </w:pPr>
      <w:r w:rsidRPr="00583187">
        <w:rPr>
          <w:rFonts w:ascii="Arial" w:hAnsi="Arial" w:cs="Arial"/>
          <w:b w:val="0"/>
          <w:bCs w:val="0"/>
          <w:sz w:val="20"/>
          <w:szCs w:val="20"/>
        </w:rPr>
        <w:t xml:space="preserve">na zasadach </w:t>
      </w:r>
      <w:r w:rsidR="006D4A64" w:rsidRPr="00583187">
        <w:rPr>
          <w:rFonts w:ascii="Arial" w:hAnsi="Arial" w:cs="Arial"/>
          <w:b w:val="0"/>
          <w:bCs w:val="0"/>
          <w:sz w:val="20"/>
          <w:szCs w:val="20"/>
        </w:rPr>
        <w:t>określon</w:t>
      </w:r>
      <w:r w:rsidRPr="00583187">
        <w:rPr>
          <w:rFonts w:ascii="Arial" w:hAnsi="Arial" w:cs="Arial"/>
          <w:b w:val="0"/>
          <w:bCs w:val="0"/>
          <w:sz w:val="20"/>
          <w:szCs w:val="20"/>
        </w:rPr>
        <w:t>ych</w:t>
      </w:r>
      <w:r w:rsidR="006D4A64" w:rsidRPr="00583187">
        <w:rPr>
          <w:rFonts w:ascii="Arial" w:hAnsi="Arial" w:cs="Arial"/>
          <w:b w:val="0"/>
          <w:bCs w:val="0"/>
          <w:sz w:val="20"/>
          <w:szCs w:val="20"/>
        </w:rPr>
        <w:t xml:space="preserve"> w ustawie Prawo Zamówień Publicznych </w:t>
      </w:r>
    </w:p>
    <w:p w:rsidR="006D4A64" w:rsidRPr="00583187" w:rsidRDefault="006D4A64" w:rsidP="008C0B63">
      <w:pPr>
        <w:pStyle w:val="Tekstpodstawowy"/>
        <w:rPr>
          <w:rFonts w:ascii="Arial" w:hAnsi="Arial" w:cs="Arial"/>
          <w:b w:val="0"/>
          <w:bCs w:val="0"/>
          <w:sz w:val="20"/>
          <w:szCs w:val="20"/>
        </w:rPr>
      </w:pPr>
      <w:r w:rsidRPr="00583187">
        <w:rPr>
          <w:rFonts w:ascii="Arial" w:hAnsi="Arial" w:cs="Arial"/>
          <w:b w:val="0"/>
          <w:bCs w:val="0"/>
          <w:sz w:val="20"/>
          <w:szCs w:val="20"/>
        </w:rPr>
        <w:t xml:space="preserve">z dnia </w:t>
      </w:r>
      <w:r w:rsidR="00B11CC3" w:rsidRPr="00583187">
        <w:rPr>
          <w:rFonts w:ascii="Arial" w:hAnsi="Arial" w:cs="Arial"/>
          <w:b w:val="0"/>
          <w:bCs w:val="0"/>
          <w:sz w:val="20"/>
          <w:szCs w:val="20"/>
        </w:rPr>
        <w:t>11 września</w:t>
      </w:r>
      <w:r w:rsidRPr="00583187">
        <w:rPr>
          <w:rFonts w:ascii="Arial" w:hAnsi="Arial" w:cs="Arial"/>
          <w:b w:val="0"/>
          <w:bCs w:val="0"/>
          <w:sz w:val="20"/>
          <w:szCs w:val="20"/>
        </w:rPr>
        <w:t xml:space="preserve"> 20</w:t>
      </w:r>
      <w:r w:rsidR="00B11CC3" w:rsidRPr="00583187">
        <w:rPr>
          <w:rFonts w:ascii="Arial" w:hAnsi="Arial" w:cs="Arial"/>
          <w:b w:val="0"/>
          <w:bCs w:val="0"/>
          <w:sz w:val="20"/>
          <w:szCs w:val="20"/>
        </w:rPr>
        <w:t>19</w:t>
      </w:r>
      <w:r w:rsidRPr="00583187">
        <w:rPr>
          <w:rFonts w:ascii="Arial" w:hAnsi="Arial" w:cs="Arial"/>
          <w:b w:val="0"/>
          <w:bCs w:val="0"/>
          <w:sz w:val="20"/>
          <w:szCs w:val="20"/>
        </w:rPr>
        <w:t xml:space="preserve"> roku </w:t>
      </w:r>
      <w:r w:rsidR="0055083A" w:rsidRPr="00583187">
        <w:rPr>
          <w:rFonts w:ascii="Arial" w:hAnsi="Arial" w:cs="Arial"/>
          <w:b w:val="0"/>
          <w:bCs w:val="0"/>
          <w:sz w:val="20"/>
          <w:szCs w:val="20"/>
        </w:rPr>
        <w:t>(</w:t>
      </w:r>
      <w:r w:rsidR="00292748" w:rsidRPr="00583187">
        <w:rPr>
          <w:rFonts w:ascii="Arial" w:hAnsi="Arial" w:cs="Arial"/>
          <w:b w:val="0"/>
          <w:sz w:val="20"/>
          <w:szCs w:val="20"/>
        </w:rPr>
        <w:t>Dz.U.2024.1320 t.j.</w:t>
      </w:r>
      <w:r w:rsidRPr="00583187">
        <w:rPr>
          <w:rFonts w:ascii="Arial" w:hAnsi="Arial" w:cs="Arial"/>
          <w:b w:val="0"/>
          <w:bCs w:val="0"/>
          <w:sz w:val="20"/>
          <w:szCs w:val="20"/>
        </w:rPr>
        <w:t xml:space="preserve">) </w:t>
      </w:r>
      <w:r w:rsidR="00C7767C" w:rsidRPr="00583187">
        <w:rPr>
          <w:rFonts w:ascii="Arial" w:hAnsi="Arial" w:cs="Arial"/>
          <w:b w:val="0"/>
          <w:bCs w:val="0"/>
          <w:sz w:val="20"/>
          <w:szCs w:val="20"/>
        </w:rPr>
        <w:t>pt.</w:t>
      </w:r>
      <w:r w:rsidRPr="00583187">
        <w:rPr>
          <w:rFonts w:ascii="Arial" w:hAnsi="Arial" w:cs="Arial"/>
          <w:b w:val="0"/>
          <w:bCs w:val="0"/>
          <w:sz w:val="20"/>
          <w:szCs w:val="20"/>
        </w:rPr>
        <w:t>:</w:t>
      </w:r>
    </w:p>
    <w:p w:rsidR="006D4A64" w:rsidRPr="00583187" w:rsidRDefault="006D4A64" w:rsidP="00A86DE6">
      <w:pPr>
        <w:pStyle w:val="Lista"/>
        <w:jc w:val="both"/>
        <w:rPr>
          <w:rFonts w:ascii="Arial" w:hAnsi="Arial" w:cs="Arial"/>
          <w:bCs/>
          <w:highlight w:val="yellow"/>
        </w:rPr>
      </w:pPr>
    </w:p>
    <w:p w:rsidR="00FF72F3" w:rsidRPr="00583187" w:rsidRDefault="00FF72F3" w:rsidP="00A86DE6">
      <w:pPr>
        <w:pStyle w:val="Lista"/>
        <w:jc w:val="both"/>
        <w:rPr>
          <w:rFonts w:ascii="Arial" w:hAnsi="Arial" w:cs="Arial"/>
          <w:bCs/>
          <w:highlight w:val="yellow"/>
        </w:rPr>
      </w:pPr>
    </w:p>
    <w:p w:rsidR="00FF72F3" w:rsidRPr="00583187" w:rsidRDefault="00FF72F3"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E52C1B" w:rsidRPr="00583187" w:rsidRDefault="00E52C1B"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F32666" w:rsidP="001F1FFF">
      <w:pPr>
        <w:pStyle w:val="Lista"/>
        <w:ind w:left="0" w:firstLine="0"/>
        <w:jc w:val="center"/>
        <w:rPr>
          <w:rFonts w:ascii="Arial" w:hAnsi="Arial" w:cs="Arial"/>
          <w:bCs/>
          <w:sz w:val="36"/>
          <w:szCs w:val="36"/>
        </w:rPr>
      </w:pPr>
      <w:r w:rsidRPr="00583187">
        <w:rPr>
          <w:rFonts w:ascii="Arial" w:hAnsi="Arial" w:cs="Arial"/>
          <w:b/>
          <w:bCs/>
          <w:sz w:val="36"/>
          <w:szCs w:val="36"/>
        </w:rPr>
        <w:t>ZAKUP SAMOCHODU RATOWNICZO ROZPOZNAWCZEGO, ŁODZI</w:t>
      </w:r>
      <w:r w:rsidR="001515C7" w:rsidRPr="00583187">
        <w:rPr>
          <w:rFonts w:ascii="Arial" w:hAnsi="Arial" w:cs="Arial"/>
          <w:b/>
          <w:bCs/>
          <w:sz w:val="36"/>
          <w:szCs w:val="36"/>
        </w:rPr>
        <w:t xml:space="preserve"> RATOWNICZEJ</w:t>
      </w:r>
      <w:r w:rsidRPr="00583187">
        <w:rPr>
          <w:rFonts w:ascii="Arial" w:hAnsi="Arial" w:cs="Arial"/>
          <w:b/>
          <w:bCs/>
          <w:sz w:val="36"/>
          <w:szCs w:val="36"/>
        </w:rPr>
        <w:t>, DRON</w:t>
      </w:r>
      <w:r w:rsidR="00CC25FC" w:rsidRPr="00583187">
        <w:rPr>
          <w:rFonts w:ascii="Arial" w:hAnsi="Arial" w:cs="Arial"/>
          <w:b/>
          <w:bCs/>
          <w:sz w:val="36"/>
          <w:szCs w:val="36"/>
        </w:rPr>
        <w:t>A</w:t>
      </w:r>
      <w:r w:rsidRPr="00583187">
        <w:rPr>
          <w:rFonts w:ascii="Arial" w:hAnsi="Arial" w:cs="Arial"/>
          <w:b/>
          <w:bCs/>
          <w:sz w:val="36"/>
          <w:szCs w:val="36"/>
        </w:rPr>
        <w:t xml:space="preserve"> POSZUKIWAWCZEGO ORAZ WYPOSAŻENIA OSOBISTEGO STRAŻAKÓW</w:t>
      </w:r>
    </w:p>
    <w:p w:rsidR="006D4A64" w:rsidRPr="00583187" w:rsidRDefault="006D4A64" w:rsidP="00A86DE6">
      <w:pPr>
        <w:pStyle w:val="Lista"/>
        <w:jc w:val="both"/>
        <w:rPr>
          <w:rFonts w:ascii="Arial" w:hAnsi="Arial" w:cs="Arial"/>
          <w:bCs/>
        </w:rPr>
      </w:pPr>
    </w:p>
    <w:p w:rsidR="006D4A64" w:rsidRPr="00583187" w:rsidRDefault="006D4A64" w:rsidP="00A86DE6">
      <w:pPr>
        <w:pStyle w:val="Lista"/>
        <w:jc w:val="both"/>
        <w:rPr>
          <w:rFonts w:ascii="Arial" w:hAnsi="Arial" w:cs="Arial"/>
          <w:bCs/>
        </w:rPr>
      </w:pPr>
    </w:p>
    <w:p w:rsidR="006D4A64" w:rsidRPr="00583187" w:rsidRDefault="006D4A64"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1F1FFF" w:rsidRPr="00583187" w:rsidRDefault="001F1FFF"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6D4A64" w:rsidP="00294D09">
      <w:pPr>
        <w:ind w:left="4248" w:firstLine="708"/>
        <w:rPr>
          <w:rFonts w:ascii="Arial" w:hAnsi="Arial" w:cs="Arial"/>
          <w:b/>
          <w:bCs/>
        </w:rPr>
      </w:pPr>
      <w:r w:rsidRPr="00583187">
        <w:rPr>
          <w:rFonts w:ascii="Arial" w:hAnsi="Arial" w:cs="Arial"/>
          <w:b/>
          <w:bCs/>
        </w:rPr>
        <w:t>ZATWIERDZIŁ:</w:t>
      </w:r>
    </w:p>
    <w:p w:rsidR="00294D09" w:rsidRPr="00583187" w:rsidRDefault="00294D09" w:rsidP="00294D09">
      <w:pPr>
        <w:ind w:left="4248" w:firstLine="708"/>
        <w:rPr>
          <w:rFonts w:ascii="Arial" w:hAnsi="Arial" w:cs="Arial"/>
          <w:i/>
          <w:iCs/>
        </w:rPr>
      </w:pPr>
    </w:p>
    <w:p w:rsidR="006D4A64" w:rsidRPr="00583187" w:rsidRDefault="006D4A64" w:rsidP="00A86DE6">
      <w:pPr>
        <w:pStyle w:val="Lista"/>
        <w:jc w:val="both"/>
        <w:rPr>
          <w:rFonts w:ascii="Arial" w:hAnsi="Arial" w:cs="Arial"/>
          <w:bCs/>
          <w:highlight w:val="yellow"/>
        </w:rPr>
      </w:pPr>
    </w:p>
    <w:p w:rsidR="00294D09" w:rsidRPr="00583187" w:rsidRDefault="00294D09" w:rsidP="00A86DE6">
      <w:pPr>
        <w:pStyle w:val="Lista"/>
        <w:jc w:val="both"/>
        <w:rPr>
          <w:rFonts w:ascii="Arial" w:hAnsi="Arial" w:cs="Arial"/>
          <w:bCs/>
          <w:highlight w:val="yellow"/>
        </w:rPr>
      </w:pPr>
    </w:p>
    <w:p w:rsidR="00294D09" w:rsidRPr="00583187" w:rsidRDefault="00294D09" w:rsidP="00A86DE6">
      <w:pPr>
        <w:pStyle w:val="Lista"/>
        <w:jc w:val="both"/>
        <w:rPr>
          <w:rFonts w:ascii="Arial" w:hAnsi="Arial" w:cs="Arial"/>
          <w:bCs/>
          <w:highlight w:val="yellow"/>
        </w:rPr>
      </w:pPr>
    </w:p>
    <w:p w:rsidR="00294D09" w:rsidRPr="00583187" w:rsidRDefault="00294D09" w:rsidP="00A86DE6">
      <w:pPr>
        <w:pStyle w:val="Lista"/>
        <w:jc w:val="both"/>
        <w:rPr>
          <w:rFonts w:ascii="Arial" w:hAnsi="Arial" w:cs="Arial"/>
          <w:bCs/>
          <w:highlight w:val="yellow"/>
        </w:rPr>
      </w:pPr>
    </w:p>
    <w:p w:rsidR="006D4A64" w:rsidRPr="00583187" w:rsidRDefault="006D4A64" w:rsidP="00A86DE6">
      <w:pPr>
        <w:pStyle w:val="Lista"/>
        <w:jc w:val="both"/>
        <w:rPr>
          <w:rFonts w:ascii="Arial" w:hAnsi="Arial" w:cs="Arial"/>
          <w:bCs/>
          <w:highlight w:val="yellow"/>
        </w:rPr>
      </w:pPr>
    </w:p>
    <w:p w:rsidR="006D4A64" w:rsidRPr="00583187" w:rsidRDefault="004559CA" w:rsidP="00E9433B">
      <w:pPr>
        <w:pStyle w:val="Tekstpodstawowy"/>
        <w:rPr>
          <w:rFonts w:ascii="Arial" w:hAnsi="Arial" w:cs="Arial"/>
          <w:i w:val="0"/>
          <w:iCs w:val="0"/>
          <w:sz w:val="20"/>
          <w:szCs w:val="20"/>
        </w:rPr>
      </w:pPr>
      <w:r w:rsidRPr="00583187">
        <w:rPr>
          <w:rFonts w:ascii="Arial" w:hAnsi="Arial" w:cs="Arial"/>
          <w:i w:val="0"/>
          <w:iCs w:val="0"/>
          <w:sz w:val="20"/>
          <w:szCs w:val="20"/>
        </w:rPr>
        <w:t>Mścice</w:t>
      </w:r>
      <w:r w:rsidR="006D4A64" w:rsidRPr="00583187">
        <w:rPr>
          <w:rFonts w:ascii="Arial" w:hAnsi="Arial" w:cs="Arial"/>
          <w:i w:val="0"/>
          <w:iCs w:val="0"/>
          <w:sz w:val="20"/>
          <w:szCs w:val="20"/>
        </w:rPr>
        <w:t xml:space="preserve">, </w:t>
      </w:r>
      <w:r w:rsidR="00CC25FC" w:rsidRPr="00583187">
        <w:rPr>
          <w:rFonts w:ascii="Arial" w:hAnsi="Arial" w:cs="Arial"/>
          <w:i w:val="0"/>
          <w:iCs w:val="0"/>
          <w:sz w:val="20"/>
          <w:szCs w:val="20"/>
        </w:rPr>
        <w:t>0</w:t>
      </w:r>
      <w:r w:rsidR="00DC0784">
        <w:rPr>
          <w:rFonts w:ascii="Arial" w:hAnsi="Arial" w:cs="Arial"/>
          <w:i w:val="0"/>
          <w:iCs w:val="0"/>
          <w:sz w:val="20"/>
          <w:szCs w:val="20"/>
        </w:rPr>
        <w:t>8</w:t>
      </w:r>
      <w:r w:rsidR="00434627" w:rsidRPr="00583187">
        <w:rPr>
          <w:rFonts w:ascii="Arial" w:hAnsi="Arial" w:cs="Arial"/>
          <w:i w:val="0"/>
          <w:iCs w:val="0"/>
          <w:sz w:val="20"/>
          <w:szCs w:val="20"/>
        </w:rPr>
        <w:t>.0</w:t>
      </w:r>
      <w:r w:rsidR="00CC25FC" w:rsidRPr="00583187">
        <w:rPr>
          <w:rFonts w:ascii="Arial" w:hAnsi="Arial" w:cs="Arial"/>
          <w:i w:val="0"/>
          <w:iCs w:val="0"/>
          <w:sz w:val="20"/>
          <w:szCs w:val="20"/>
        </w:rPr>
        <w:t>7</w:t>
      </w:r>
      <w:r w:rsidR="00434627" w:rsidRPr="00583187">
        <w:rPr>
          <w:rFonts w:ascii="Arial" w:hAnsi="Arial" w:cs="Arial"/>
          <w:i w:val="0"/>
          <w:iCs w:val="0"/>
          <w:sz w:val="20"/>
          <w:szCs w:val="20"/>
        </w:rPr>
        <w:t>.</w:t>
      </w:r>
      <w:r w:rsidR="00E4339A" w:rsidRPr="00583187">
        <w:rPr>
          <w:rFonts w:ascii="Arial" w:hAnsi="Arial" w:cs="Arial"/>
          <w:i w:val="0"/>
          <w:iCs w:val="0"/>
          <w:sz w:val="20"/>
          <w:szCs w:val="20"/>
        </w:rPr>
        <w:t>2025</w:t>
      </w:r>
      <w:r w:rsidR="006D4A64" w:rsidRPr="00583187">
        <w:rPr>
          <w:rFonts w:ascii="Arial" w:hAnsi="Arial" w:cs="Arial"/>
          <w:i w:val="0"/>
          <w:iCs w:val="0"/>
          <w:sz w:val="20"/>
          <w:szCs w:val="20"/>
        </w:rPr>
        <w:t xml:space="preserve"> r.</w:t>
      </w:r>
    </w:p>
    <w:p w:rsidR="006D4A64" w:rsidRPr="00583187" w:rsidRDefault="006D4A64" w:rsidP="00A86DE6">
      <w:pPr>
        <w:pStyle w:val="Lista"/>
        <w:jc w:val="both"/>
        <w:rPr>
          <w:rFonts w:ascii="Arial" w:hAnsi="Arial" w:cs="Arial"/>
          <w:bCs/>
          <w:highlight w:val="yellow"/>
        </w:rPr>
      </w:pPr>
    </w:p>
    <w:p w:rsidR="00A86DE6" w:rsidRPr="00583187" w:rsidRDefault="00A86DE6">
      <w:pPr>
        <w:rPr>
          <w:rFonts w:ascii="Arial" w:hAnsi="Arial" w:cs="Arial"/>
          <w:bCs/>
          <w:highlight w:val="yellow"/>
          <w:u w:val="single"/>
        </w:rPr>
      </w:pPr>
      <w:r w:rsidRPr="00583187">
        <w:rPr>
          <w:rFonts w:ascii="Arial" w:hAnsi="Arial" w:cs="Arial"/>
          <w:bCs/>
          <w:highlight w:val="yellow"/>
          <w:u w:val="single"/>
        </w:rPr>
        <w:br w:type="page"/>
      </w:r>
    </w:p>
    <w:p w:rsidR="006D4A64" w:rsidRPr="00583187" w:rsidRDefault="006D4A64" w:rsidP="00A86DE6">
      <w:pPr>
        <w:pStyle w:val="Lista"/>
        <w:jc w:val="both"/>
        <w:rPr>
          <w:rFonts w:ascii="Arial" w:hAnsi="Arial" w:cs="Arial"/>
          <w:bCs/>
          <w:highlight w:val="yellow"/>
        </w:rPr>
      </w:pPr>
    </w:p>
    <w:p w:rsidR="006D4A64" w:rsidRPr="00583187" w:rsidRDefault="006D4A64" w:rsidP="00FE7473">
      <w:pPr>
        <w:pStyle w:val="Tekstpodstawowy"/>
        <w:rPr>
          <w:rFonts w:ascii="Arial" w:hAnsi="Arial" w:cs="Arial"/>
          <w:b w:val="0"/>
          <w:bCs w:val="0"/>
          <w:i w:val="0"/>
          <w:sz w:val="20"/>
          <w:szCs w:val="20"/>
        </w:rPr>
      </w:pPr>
      <w:r w:rsidRPr="00583187">
        <w:rPr>
          <w:rFonts w:ascii="Arial" w:hAnsi="Arial" w:cs="Arial"/>
          <w:b w:val="0"/>
          <w:bCs w:val="0"/>
          <w:i w:val="0"/>
          <w:sz w:val="20"/>
          <w:szCs w:val="20"/>
        </w:rPr>
        <w:t>Spis treści:</w:t>
      </w:r>
    </w:p>
    <w:p w:rsidR="005258C4" w:rsidRPr="00583187" w:rsidRDefault="005258C4" w:rsidP="00C03B54">
      <w:pPr>
        <w:pStyle w:val="Lista"/>
        <w:jc w:val="both"/>
        <w:rPr>
          <w:rFonts w:ascii="Arial" w:hAnsi="Arial" w:cs="Arial"/>
          <w:bCs/>
          <w:highlight w:val="yellow"/>
        </w:rPr>
      </w:pPr>
    </w:p>
    <w:p w:rsidR="0045550B" w:rsidRPr="00583187" w:rsidRDefault="00160278" w:rsidP="00A35AB4">
      <w:pPr>
        <w:pStyle w:val="Styl2"/>
        <w:numPr>
          <w:ilvl w:val="0"/>
          <w:numId w:val="8"/>
        </w:numPr>
        <w:rPr>
          <w:rFonts w:ascii="Arial" w:hAnsi="Arial" w:cs="Arial"/>
          <w:bCs/>
          <w:sz w:val="20"/>
          <w:szCs w:val="20"/>
        </w:rPr>
      </w:pPr>
      <w:r w:rsidRPr="00583187">
        <w:rPr>
          <w:rFonts w:ascii="Arial" w:hAnsi="Arial" w:cs="Arial"/>
          <w:bCs/>
          <w:sz w:val="20"/>
          <w:szCs w:val="20"/>
        </w:rPr>
        <w:t>Nazw</w:t>
      </w:r>
      <w:r w:rsidR="003A1289" w:rsidRPr="00583187">
        <w:rPr>
          <w:rFonts w:ascii="Arial" w:hAnsi="Arial" w:cs="Arial"/>
          <w:bCs/>
          <w:sz w:val="20"/>
          <w:szCs w:val="20"/>
        </w:rPr>
        <w:t>a</w:t>
      </w:r>
      <w:r w:rsidR="00DF2C5F" w:rsidRPr="00583187">
        <w:rPr>
          <w:rFonts w:ascii="Arial" w:hAnsi="Arial" w:cs="Arial"/>
          <w:bCs/>
          <w:sz w:val="20"/>
          <w:szCs w:val="20"/>
        </w:rPr>
        <w:t xml:space="preserve"> oraz adres </w:t>
      </w:r>
      <w:r w:rsidR="00581683" w:rsidRPr="00583187">
        <w:rPr>
          <w:rFonts w:ascii="Arial" w:hAnsi="Arial" w:cs="Arial"/>
          <w:bCs/>
          <w:sz w:val="20"/>
          <w:szCs w:val="20"/>
        </w:rPr>
        <w:t>Zamawiając</w:t>
      </w:r>
      <w:r w:rsidR="003A1289" w:rsidRPr="00583187">
        <w:rPr>
          <w:rFonts w:ascii="Arial" w:hAnsi="Arial" w:cs="Arial"/>
          <w:bCs/>
          <w:sz w:val="20"/>
          <w:szCs w:val="20"/>
        </w:rPr>
        <w:t>ego</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Strona internetowa prowadzonego postępowania</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Tryb udzielenia zamówienia</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Opis przedmiotu zamówienia</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Informacja o przedmiotowych środkach dowodowych</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Termin wykonania zamówienia</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Podstawy wykluczenia</w:t>
      </w:r>
      <w:r w:rsidR="00944368" w:rsidRPr="00583187">
        <w:rPr>
          <w:rFonts w:ascii="Arial" w:hAnsi="Arial" w:cs="Arial"/>
          <w:bCs/>
          <w:sz w:val="20"/>
          <w:szCs w:val="20"/>
        </w:rPr>
        <w:t xml:space="preserve"> z postępowania</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Warunki udziału w postępowaniu</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Wykaz podmiotowych środków dowodowych</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Informacje o środkach komunikacji elektronicznej</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Informacje o sposobie komunikowania się zamawiającego z wykonawcami w inny sposób niż przy użyciu środków komunikacji elektronicznej</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Termin związania ofertą</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Opis sposobu przygotowania oferty</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Sposób składania ofert</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 xml:space="preserve">Termin </w:t>
      </w:r>
      <w:r w:rsidR="00BC41AD" w:rsidRPr="00583187">
        <w:rPr>
          <w:rFonts w:ascii="Arial" w:hAnsi="Arial" w:cs="Arial"/>
          <w:bCs/>
          <w:sz w:val="20"/>
          <w:szCs w:val="20"/>
        </w:rPr>
        <w:t xml:space="preserve">składania i </w:t>
      </w:r>
      <w:r w:rsidRPr="00583187">
        <w:rPr>
          <w:rFonts w:ascii="Arial" w:hAnsi="Arial" w:cs="Arial"/>
          <w:bCs/>
          <w:sz w:val="20"/>
          <w:szCs w:val="20"/>
        </w:rPr>
        <w:t>otwarcia ofert</w:t>
      </w:r>
    </w:p>
    <w:p w:rsidR="00A23139"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Spos</w:t>
      </w:r>
      <w:r w:rsidR="00B11391" w:rsidRPr="00583187">
        <w:rPr>
          <w:rFonts w:ascii="Arial" w:hAnsi="Arial" w:cs="Arial"/>
          <w:bCs/>
          <w:sz w:val="20"/>
          <w:szCs w:val="20"/>
        </w:rPr>
        <w:t>ób</w:t>
      </w:r>
      <w:r w:rsidRPr="00583187">
        <w:rPr>
          <w:rFonts w:ascii="Arial" w:hAnsi="Arial" w:cs="Arial"/>
          <w:bCs/>
          <w:sz w:val="20"/>
          <w:szCs w:val="20"/>
        </w:rPr>
        <w:t xml:space="preserve"> obliczenia ceny</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Kryteria oceny oferty</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Informacje o formalnościach, jakie muszą zostać dopełnione po wyborze oferty w celu zawarcia umowy w sprawie zamówienia publicznego</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Projektowane postanowienia umowy w sprawie zamówienia publicznego</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Pouczenie o środkach ochrony prawnej przysługujących wykonawcy</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Wadium</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Zabezpieczenie należytego wykonania umowy</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Informacja i dostęp do danych osobowych</w:t>
      </w:r>
    </w:p>
    <w:p w:rsidR="00592C66" w:rsidRPr="00583187" w:rsidRDefault="00592C66" w:rsidP="00A35AB4">
      <w:pPr>
        <w:pStyle w:val="Styl2"/>
        <w:numPr>
          <w:ilvl w:val="0"/>
          <w:numId w:val="8"/>
        </w:numPr>
        <w:rPr>
          <w:rFonts w:ascii="Arial" w:hAnsi="Arial" w:cs="Arial"/>
          <w:bCs/>
          <w:sz w:val="20"/>
          <w:szCs w:val="20"/>
        </w:rPr>
      </w:pPr>
      <w:r w:rsidRPr="00583187">
        <w:rPr>
          <w:rFonts w:ascii="Arial" w:hAnsi="Arial" w:cs="Arial"/>
          <w:bCs/>
          <w:sz w:val="20"/>
          <w:szCs w:val="20"/>
        </w:rPr>
        <w:t>Postanowienia końcowe</w:t>
      </w:r>
    </w:p>
    <w:p w:rsidR="00E52C1B" w:rsidRPr="00583187" w:rsidRDefault="00E52C1B" w:rsidP="00A35AB4">
      <w:pPr>
        <w:pStyle w:val="Styl2"/>
        <w:numPr>
          <w:ilvl w:val="0"/>
          <w:numId w:val="8"/>
        </w:numPr>
        <w:rPr>
          <w:rFonts w:ascii="Arial" w:hAnsi="Arial" w:cs="Arial"/>
          <w:bCs/>
          <w:sz w:val="20"/>
          <w:szCs w:val="20"/>
        </w:rPr>
      </w:pPr>
      <w:r w:rsidRPr="00583187">
        <w:rPr>
          <w:rFonts w:ascii="Arial" w:hAnsi="Arial" w:cs="Arial"/>
          <w:bCs/>
          <w:sz w:val="20"/>
          <w:szCs w:val="20"/>
        </w:rPr>
        <w:t>Załączniki</w:t>
      </w:r>
    </w:p>
    <w:p w:rsidR="0045550B" w:rsidRPr="00583187" w:rsidRDefault="0045550B" w:rsidP="00A86DE6">
      <w:pPr>
        <w:pStyle w:val="Lista"/>
        <w:jc w:val="both"/>
        <w:rPr>
          <w:rFonts w:ascii="Arial" w:hAnsi="Arial" w:cs="Arial"/>
          <w:bCs/>
          <w:highlight w:val="yellow"/>
          <w:u w:val="single"/>
        </w:rPr>
      </w:pPr>
    </w:p>
    <w:p w:rsidR="00592C66" w:rsidRPr="00583187" w:rsidRDefault="00592C66"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472404" w:rsidRPr="00583187" w:rsidRDefault="0047240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FE7473">
      <w:pPr>
        <w:pStyle w:val="Tekstpodstawowy"/>
        <w:rPr>
          <w:rFonts w:ascii="Arial" w:hAnsi="Arial" w:cs="Arial"/>
          <w:b w:val="0"/>
          <w:bCs w:val="0"/>
          <w:sz w:val="20"/>
          <w:szCs w:val="20"/>
        </w:rPr>
      </w:pPr>
      <w:r w:rsidRPr="00583187">
        <w:rPr>
          <w:rFonts w:ascii="Arial" w:hAnsi="Arial" w:cs="Arial"/>
          <w:b w:val="0"/>
          <w:bCs w:val="0"/>
          <w:sz w:val="20"/>
          <w:szCs w:val="20"/>
        </w:rPr>
        <w:t xml:space="preserve">Specyfikacja Warunków </w:t>
      </w:r>
      <w:r w:rsidR="00A23139" w:rsidRPr="00583187">
        <w:rPr>
          <w:rFonts w:ascii="Arial" w:hAnsi="Arial" w:cs="Arial"/>
          <w:b w:val="0"/>
          <w:bCs w:val="0"/>
          <w:sz w:val="20"/>
          <w:szCs w:val="20"/>
        </w:rPr>
        <w:t>Z</w:t>
      </w:r>
      <w:r w:rsidRPr="00583187">
        <w:rPr>
          <w:rFonts w:ascii="Arial" w:hAnsi="Arial" w:cs="Arial"/>
          <w:b w:val="0"/>
          <w:bCs w:val="0"/>
          <w:sz w:val="20"/>
          <w:szCs w:val="20"/>
        </w:rPr>
        <w:t xml:space="preserve">amówienia zwana jest w dalszej treści </w:t>
      </w:r>
      <w:r w:rsidR="008F4D4A" w:rsidRPr="00583187">
        <w:rPr>
          <w:rFonts w:ascii="Arial" w:hAnsi="Arial" w:cs="Arial"/>
          <w:b w:val="0"/>
          <w:bCs w:val="0"/>
          <w:sz w:val="20"/>
          <w:szCs w:val="20"/>
        </w:rPr>
        <w:t>SWZ</w:t>
      </w:r>
      <w:r w:rsidRPr="00583187">
        <w:rPr>
          <w:rFonts w:ascii="Arial" w:hAnsi="Arial" w:cs="Arial"/>
          <w:b w:val="0"/>
          <w:bCs w:val="0"/>
          <w:sz w:val="20"/>
          <w:szCs w:val="20"/>
        </w:rPr>
        <w:t xml:space="preserve"> lub Specyfikacją.</w:t>
      </w: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6D4A64" w:rsidRPr="00583187" w:rsidRDefault="006D4A64" w:rsidP="00A86DE6">
      <w:pPr>
        <w:pStyle w:val="Lista"/>
        <w:jc w:val="both"/>
        <w:rPr>
          <w:rFonts w:ascii="Arial" w:hAnsi="Arial" w:cs="Arial"/>
          <w:bCs/>
          <w:highlight w:val="yellow"/>
          <w:u w:val="single"/>
        </w:rPr>
      </w:pPr>
    </w:p>
    <w:p w:rsidR="00A86DE6" w:rsidRPr="00583187" w:rsidRDefault="00A86DE6">
      <w:pPr>
        <w:rPr>
          <w:rFonts w:ascii="Arial" w:hAnsi="Arial" w:cs="Arial"/>
          <w:bCs/>
          <w:highlight w:val="yellow"/>
          <w:u w:val="single"/>
        </w:rPr>
      </w:pPr>
      <w:r w:rsidRPr="00583187">
        <w:rPr>
          <w:rFonts w:ascii="Arial" w:hAnsi="Arial" w:cs="Arial"/>
          <w:bCs/>
          <w:highlight w:val="yellow"/>
          <w:u w:val="single"/>
        </w:rPr>
        <w:br w:type="page"/>
      </w:r>
    </w:p>
    <w:p w:rsidR="006D4A64" w:rsidRPr="00583187" w:rsidRDefault="000D71BC" w:rsidP="000D71BC">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lastRenderedPageBreak/>
        <w:t xml:space="preserve">DZIAŁ I. </w:t>
      </w:r>
      <w:r w:rsidR="00B609F2" w:rsidRPr="00583187">
        <w:rPr>
          <w:rFonts w:ascii="Arial" w:hAnsi="Arial" w:cs="Arial"/>
          <w:b/>
          <w:bCs/>
          <w:sz w:val="20"/>
          <w:szCs w:val="20"/>
        </w:rPr>
        <w:t>NAZW</w:t>
      </w:r>
      <w:r w:rsidR="001F1FFF" w:rsidRPr="00583187">
        <w:rPr>
          <w:rFonts w:ascii="Arial" w:hAnsi="Arial" w:cs="Arial"/>
          <w:b/>
          <w:bCs/>
          <w:sz w:val="20"/>
          <w:szCs w:val="20"/>
        </w:rPr>
        <w:t>A</w:t>
      </w:r>
      <w:r w:rsidR="00B609F2" w:rsidRPr="00583187">
        <w:rPr>
          <w:rFonts w:ascii="Arial" w:hAnsi="Arial" w:cs="Arial"/>
          <w:b/>
          <w:bCs/>
          <w:sz w:val="20"/>
          <w:szCs w:val="20"/>
        </w:rPr>
        <w:t xml:space="preserve"> ORAZ ADRES ZAMAWIAJĄC</w:t>
      </w:r>
      <w:r w:rsidR="001F1FFF" w:rsidRPr="00583187">
        <w:rPr>
          <w:rFonts w:ascii="Arial" w:hAnsi="Arial" w:cs="Arial"/>
          <w:b/>
          <w:bCs/>
          <w:sz w:val="20"/>
          <w:szCs w:val="20"/>
        </w:rPr>
        <w:t>EGO</w:t>
      </w:r>
    </w:p>
    <w:p w:rsidR="00607AA5" w:rsidRPr="00583187" w:rsidRDefault="00607AA5" w:rsidP="005258C4">
      <w:pPr>
        <w:pStyle w:val="Tekstpodstawowy"/>
        <w:jc w:val="both"/>
        <w:rPr>
          <w:rFonts w:ascii="Arial" w:hAnsi="Arial" w:cs="Arial"/>
          <w:b w:val="0"/>
          <w:bCs w:val="0"/>
          <w:i w:val="0"/>
          <w:iCs w:val="0"/>
          <w:sz w:val="20"/>
          <w:szCs w:val="20"/>
          <w:u w:val="single"/>
        </w:rPr>
      </w:pPr>
    </w:p>
    <w:p w:rsidR="00905368" w:rsidRPr="00583187" w:rsidRDefault="00905368" w:rsidP="00905368">
      <w:pPr>
        <w:pStyle w:val="Tekstprzypisudolnego"/>
        <w:rPr>
          <w:rFonts w:ascii="Arial" w:hAnsi="Arial" w:cs="Arial"/>
        </w:rPr>
      </w:pPr>
      <w:r w:rsidRPr="00583187">
        <w:rPr>
          <w:rFonts w:ascii="Arial" w:hAnsi="Arial" w:cs="Arial"/>
        </w:rPr>
        <w:t>Ochotnicza Straż Pożarna</w:t>
      </w:r>
    </w:p>
    <w:p w:rsidR="00905368" w:rsidRPr="00583187" w:rsidRDefault="00905368" w:rsidP="00905368">
      <w:pPr>
        <w:pStyle w:val="Tekstprzypisudolnego"/>
        <w:rPr>
          <w:rFonts w:ascii="Arial" w:hAnsi="Arial" w:cs="Arial"/>
        </w:rPr>
      </w:pPr>
      <w:r w:rsidRPr="00583187">
        <w:rPr>
          <w:rFonts w:ascii="Arial" w:hAnsi="Arial" w:cs="Arial"/>
        </w:rPr>
        <w:t>ul. Koszalińska 104, 76-031 Mścice</w:t>
      </w:r>
    </w:p>
    <w:p w:rsidR="00905368" w:rsidRPr="00583187" w:rsidRDefault="00905368" w:rsidP="00905368">
      <w:pPr>
        <w:pStyle w:val="Tekstprzypisudolnego"/>
        <w:rPr>
          <w:rFonts w:ascii="Arial" w:hAnsi="Arial" w:cs="Arial"/>
        </w:rPr>
      </w:pPr>
      <w:r w:rsidRPr="00583187">
        <w:rPr>
          <w:rFonts w:ascii="Arial" w:hAnsi="Arial" w:cs="Arial"/>
        </w:rPr>
        <w:t>REGON: 330577528, NIP: 4990151087</w:t>
      </w:r>
    </w:p>
    <w:p w:rsidR="00905368" w:rsidRPr="00C30171" w:rsidRDefault="00905368" w:rsidP="00905368">
      <w:pPr>
        <w:pStyle w:val="Tekstprzypisudolnego"/>
        <w:rPr>
          <w:rFonts w:ascii="Arial" w:hAnsi="Arial" w:cs="Arial"/>
        </w:rPr>
      </w:pPr>
      <w:r w:rsidRPr="00C30171">
        <w:rPr>
          <w:rFonts w:ascii="Arial" w:hAnsi="Arial" w:cs="Arial"/>
        </w:rPr>
        <w:t>tel.:</w:t>
      </w:r>
      <w:r w:rsidR="00846EC5" w:rsidRPr="00C30171">
        <w:rPr>
          <w:rFonts w:ascii="Arial" w:hAnsi="Arial" w:cs="Arial"/>
        </w:rPr>
        <w:t xml:space="preserve"> </w:t>
      </w:r>
      <w:r w:rsidR="00C30171" w:rsidRPr="00C30171">
        <w:rPr>
          <w:rFonts w:ascii="Arial" w:hAnsi="Arial" w:cs="Arial"/>
        </w:rPr>
        <w:t>661536998</w:t>
      </w:r>
    </w:p>
    <w:p w:rsidR="00905368" w:rsidRPr="00583187" w:rsidRDefault="00905368" w:rsidP="00905368">
      <w:pPr>
        <w:pStyle w:val="Tekstprzypisudolnego"/>
        <w:rPr>
          <w:rFonts w:ascii="Arial" w:hAnsi="Arial" w:cs="Arial"/>
        </w:rPr>
      </w:pPr>
      <w:r w:rsidRPr="00583187">
        <w:rPr>
          <w:rFonts w:ascii="Arial" w:hAnsi="Arial" w:cs="Arial"/>
        </w:rPr>
        <w:t>e-mail: ospmscice@gmail.com</w:t>
      </w:r>
    </w:p>
    <w:p w:rsidR="00905368" w:rsidRPr="00C30171" w:rsidRDefault="00C30171" w:rsidP="00905368">
      <w:pPr>
        <w:pStyle w:val="Tekstprzypisudolnego"/>
        <w:rPr>
          <w:rFonts w:ascii="Arial" w:hAnsi="Arial" w:cs="Arial"/>
        </w:rPr>
      </w:pPr>
      <w:r w:rsidRPr="00C30171">
        <w:rPr>
          <w:rFonts w:ascii="Arial" w:hAnsi="Arial" w:cs="Arial"/>
        </w:rPr>
        <w:t>Reprezentowana przez</w:t>
      </w:r>
      <w:r>
        <w:rPr>
          <w:rFonts w:ascii="Arial" w:hAnsi="Arial" w:cs="Arial"/>
        </w:rPr>
        <w:t>;</w:t>
      </w:r>
      <w:r w:rsidRPr="00C30171">
        <w:rPr>
          <w:rFonts w:ascii="Arial" w:hAnsi="Arial" w:cs="Arial"/>
        </w:rPr>
        <w:t xml:space="preserve"> Krzysztofa Szczura – Prezesa oraz Bartosza Maciejewskiego Wiceprezesa</w:t>
      </w:r>
    </w:p>
    <w:p w:rsidR="001F1FFF" w:rsidRPr="00583187" w:rsidRDefault="001F1FFF" w:rsidP="001F1FFF">
      <w:pPr>
        <w:pStyle w:val="Tekstprzypisudolnego"/>
        <w:rPr>
          <w:rFonts w:ascii="Arial" w:hAnsi="Arial" w:cs="Arial"/>
        </w:rPr>
      </w:pPr>
    </w:p>
    <w:p w:rsidR="00607AA5" w:rsidRPr="00583187" w:rsidRDefault="000D71BC" w:rsidP="000D71BC">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II. </w:t>
      </w:r>
      <w:r w:rsidR="00607AA5" w:rsidRPr="00583187">
        <w:rPr>
          <w:rFonts w:ascii="Arial" w:hAnsi="Arial" w:cs="Arial"/>
          <w:b/>
          <w:bCs/>
          <w:sz w:val="20"/>
          <w:szCs w:val="20"/>
        </w:rPr>
        <w:t>STRONA INTERNETOWA PROWADZONEGO POSTĘPOWANIA</w:t>
      </w:r>
    </w:p>
    <w:p w:rsidR="00607AA5" w:rsidRPr="00583187" w:rsidRDefault="00607AA5" w:rsidP="005258C4">
      <w:pPr>
        <w:pStyle w:val="Tekstpodstawowy"/>
        <w:jc w:val="both"/>
        <w:rPr>
          <w:rFonts w:ascii="Arial" w:hAnsi="Arial" w:cs="Arial"/>
          <w:b w:val="0"/>
          <w:bCs w:val="0"/>
          <w:i w:val="0"/>
          <w:iCs w:val="0"/>
          <w:sz w:val="20"/>
          <w:szCs w:val="20"/>
          <w:u w:val="single"/>
        </w:rPr>
      </w:pPr>
    </w:p>
    <w:p w:rsidR="00C720BB" w:rsidRPr="00583187" w:rsidRDefault="00C720BB" w:rsidP="00886F69">
      <w:pPr>
        <w:pStyle w:val="Tekstprzypisudolnego"/>
        <w:numPr>
          <w:ilvl w:val="0"/>
          <w:numId w:val="26"/>
        </w:numPr>
        <w:ind w:left="425" w:hanging="426"/>
        <w:jc w:val="both"/>
        <w:rPr>
          <w:rFonts w:ascii="Arial" w:hAnsi="Arial" w:cs="Arial"/>
        </w:rPr>
      </w:pPr>
      <w:r w:rsidRPr="00583187">
        <w:rPr>
          <w:rFonts w:ascii="Arial" w:hAnsi="Arial" w:cs="Arial"/>
        </w:rPr>
        <w:t>Adres strony internetowej prowadzonego postępowania (link prowadzący bezpośrednio do widoku postępowania na Platformie e-Zamówienia):</w:t>
      </w:r>
    </w:p>
    <w:p w:rsidR="00155697" w:rsidRPr="00583187" w:rsidRDefault="002E2EDB" w:rsidP="00155697">
      <w:pPr>
        <w:pStyle w:val="Tekstprzypisudolnego"/>
        <w:ind w:left="425"/>
        <w:jc w:val="both"/>
        <w:rPr>
          <w:rFonts w:ascii="Arial" w:hAnsi="Arial" w:cs="Arial"/>
          <w:color w:val="0000FF"/>
        </w:rPr>
      </w:pPr>
      <w:r w:rsidRPr="002E2EDB">
        <w:rPr>
          <w:rFonts w:ascii="Arial" w:hAnsi="Arial" w:cs="Arial"/>
          <w:color w:val="0000FF"/>
        </w:rPr>
        <w:t>https://ezamowienia.gov.pl/mp-client/search/list/ocds-148610-d845ecee-75bd-4ec7-83f0-979818dd289d</w:t>
      </w:r>
    </w:p>
    <w:p w:rsidR="00C720BB" w:rsidRPr="00583187" w:rsidRDefault="00C720BB" w:rsidP="00A35FA3">
      <w:pPr>
        <w:pStyle w:val="Tekstprzypisudolnego"/>
        <w:ind w:left="425"/>
        <w:jc w:val="both"/>
        <w:rPr>
          <w:rFonts w:ascii="Arial" w:hAnsi="Arial" w:cs="Arial"/>
        </w:rPr>
      </w:pPr>
      <w:r w:rsidRPr="00583187">
        <w:rPr>
          <w:rFonts w:ascii="Arial" w:hAnsi="Arial" w:cs="Arial"/>
        </w:rPr>
        <w:t>Postępowanie można wyszukać również ze strony głównej Platformy e-Zamówienia (przycisk „Przeglądaj postępowania/konkursy”).</w:t>
      </w:r>
    </w:p>
    <w:p w:rsidR="00C720BB" w:rsidRPr="00583187" w:rsidRDefault="00C720BB" w:rsidP="00886F69">
      <w:pPr>
        <w:pStyle w:val="Tekstprzypisudolnego"/>
        <w:numPr>
          <w:ilvl w:val="0"/>
          <w:numId w:val="26"/>
        </w:numPr>
        <w:ind w:left="425" w:hanging="426"/>
        <w:jc w:val="both"/>
        <w:rPr>
          <w:rFonts w:ascii="Arial" w:hAnsi="Arial" w:cs="Arial"/>
        </w:rPr>
      </w:pPr>
      <w:r w:rsidRPr="00583187">
        <w:rPr>
          <w:rFonts w:ascii="Arial" w:hAnsi="Arial" w:cs="Arial"/>
        </w:rPr>
        <w:t>Identyfikator (ID) postępowania na Platformie e-Zamówienia:</w:t>
      </w:r>
    </w:p>
    <w:p w:rsidR="00C720BB" w:rsidRPr="00583187" w:rsidRDefault="002E2EDB" w:rsidP="00A35FA3">
      <w:pPr>
        <w:pStyle w:val="Tekstprzypisudolnego"/>
        <w:ind w:left="425"/>
        <w:jc w:val="both"/>
        <w:rPr>
          <w:rFonts w:ascii="Arial" w:hAnsi="Arial" w:cs="Arial"/>
          <w:color w:val="0000FF"/>
        </w:rPr>
      </w:pPr>
      <w:r w:rsidRPr="002E2EDB">
        <w:rPr>
          <w:rFonts w:ascii="Arial" w:hAnsi="Arial" w:cs="Arial"/>
          <w:color w:val="0000FF"/>
        </w:rPr>
        <w:t>ocds-148610-d845ecee-75bd-4ec7-83f0-979818dd289d</w:t>
      </w:r>
    </w:p>
    <w:p w:rsidR="00357710" w:rsidRPr="00583187" w:rsidRDefault="00357710" w:rsidP="005258C4">
      <w:pPr>
        <w:pStyle w:val="Tekstpodstawowy"/>
        <w:jc w:val="both"/>
        <w:rPr>
          <w:rFonts w:ascii="Arial" w:hAnsi="Arial" w:cs="Arial"/>
          <w:b w:val="0"/>
          <w:bCs w:val="0"/>
          <w:i w:val="0"/>
          <w:iCs w:val="0"/>
          <w:sz w:val="20"/>
          <w:szCs w:val="20"/>
          <w:u w:val="single"/>
        </w:rPr>
      </w:pPr>
    </w:p>
    <w:p w:rsidR="00357710" w:rsidRPr="00583187" w:rsidRDefault="000D71BC" w:rsidP="000D71BC">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III. </w:t>
      </w:r>
      <w:r w:rsidR="00357710" w:rsidRPr="00583187">
        <w:rPr>
          <w:rFonts w:ascii="Arial" w:hAnsi="Arial" w:cs="Arial"/>
          <w:b/>
          <w:bCs/>
          <w:sz w:val="20"/>
          <w:szCs w:val="20"/>
        </w:rPr>
        <w:t>TRYB UDZIELENIA ZAMÓWIENIA</w:t>
      </w:r>
    </w:p>
    <w:p w:rsidR="00607AA5" w:rsidRPr="00583187" w:rsidRDefault="00607AA5" w:rsidP="005258C4">
      <w:pPr>
        <w:pStyle w:val="Tekstpodstawowy"/>
        <w:jc w:val="both"/>
        <w:rPr>
          <w:rFonts w:ascii="Arial" w:hAnsi="Arial" w:cs="Arial"/>
          <w:b w:val="0"/>
          <w:bCs w:val="0"/>
          <w:i w:val="0"/>
          <w:iCs w:val="0"/>
          <w:sz w:val="20"/>
          <w:szCs w:val="20"/>
          <w:u w:val="single"/>
        </w:rPr>
      </w:pPr>
    </w:p>
    <w:p w:rsidR="00607AA5" w:rsidRPr="00583187" w:rsidRDefault="00C720BB" w:rsidP="005258C4">
      <w:pPr>
        <w:pStyle w:val="Tekstpodstawowy"/>
        <w:jc w:val="both"/>
        <w:rPr>
          <w:rFonts w:ascii="Arial" w:hAnsi="Arial" w:cs="Arial"/>
          <w:b w:val="0"/>
          <w:bCs w:val="0"/>
          <w:i w:val="0"/>
          <w:iCs w:val="0"/>
          <w:sz w:val="20"/>
          <w:szCs w:val="20"/>
          <w:u w:val="single"/>
        </w:rPr>
      </w:pPr>
      <w:r w:rsidRPr="00583187">
        <w:rPr>
          <w:rFonts w:ascii="Arial" w:hAnsi="Arial" w:cs="Arial"/>
          <w:b w:val="0"/>
          <w:bCs w:val="0"/>
          <w:i w:val="0"/>
          <w:iCs w:val="0"/>
          <w:sz w:val="20"/>
          <w:szCs w:val="20"/>
        </w:rPr>
        <w:t>Postępowanie prowadzone w trybie przetargu nieograniczonego na podstawie art. 132 ustawy z dnia 11 września 2019 roku Prawo zamówień publicznych, zwanej dalej ustawą Pzp.</w:t>
      </w:r>
    </w:p>
    <w:p w:rsidR="00357710" w:rsidRPr="00583187" w:rsidRDefault="00357710" w:rsidP="005258C4">
      <w:pPr>
        <w:pStyle w:val="Tekstpodstawowy"/>
        <w:jc w:val="both"/>
        <w:rPr>
          <w:rFonts w:ascii="Arial" w:hAnsi="Arial" w:cs="Arial"/>
          <w:b w:val="0"/>
          <w:bCs w:val="0"/>
          <w:i w:val="0"/>
          <w:iCs w:val="0"/>
          <w:sz w:val="20"/>
          <w:szCs w:val="20"/>
          <w:u w:val="single"/>
        </w:rPr>
      </w:pPr>
    </w:p>
    <w:p w:rsidR="00357710" w:rsidRPr="00583187" w:rsidRDefault="000D71BC" w:rsidP="000D71BC">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IV. </w:t>
      </w:r>
      <w:r w:rsidR="00357710" w:rsidRPr="00583187">
        <w:rPr>
          <w:rFonts w:ascii="Arial" w:hAnsi="Arial" w:cs="Arial"/>
          <w:b/>
          <w:bCs/>
          <w:sz w:val="20"/>
          <w:szCs w:val="20"/>
        </w:rPr>
        <w:t>OPIS PRZEDMIOTU ZAMÓWIENIA</w:t>
      </w:r>
    </w:p>
    <w:p w:rsidR="00607AA5" w:rsidRPr="00583187" w:rsidRDefault="00607AA5" w:rsidP="005258C4">
      <w:pPr>
        <w:pStyle w:val="Tekstpodstawowy"/>
        <w:jc w:val="both"/>
        <w:rPr>
          <w:rFonts w:ascii="Arial" w:hAnsi="Arial" w:cs="Arial"/>
          <w:b w:val="0"/>
          <w:bCs w:val="0"/>
          <w:i w:val="0"/>
          <w:iCs w:val="0"/>
          <w:sz w:val="20"/>
          <w:szCs w:val="20"/>
          <w:u w:val="single"/>
        </w:rPr>
      </w:pPr>
    </w:p>
    <w:p w:rsidR="000D71BC" w:rsidRPr="00583187" w:rsidRDefault="000D71BC" w:rsidP="00886F69">
      <w:pPr>
        <w:numPr>
          <w:ilvl w:val="0"/>
          <w:numId w:val="33"/>
        </w:numPr>
        <w:jc w:val="both"/>
        <w:rPr>
          <w:rFonts w:ascii="Arial" w:hAnsi="Arial" w:cs="Arial"/>
        </w:rPr>
      </w:pPr>
      <w:r w:rsidRPr="00583187">
        <w:rPr>
          <w:rFonts w:ascii="Arial" w:hAnsi="Arial" w:cs="Arial"/>
        </w:rPr>
        <w:t>Przedmiotem zamówienia jest</w:t>
      </w:r>
      <w:r w:rsidR="00767C44" w:rsidRPr="00583187">
        <w:rPr>
          <w:rFonts w:ascii="Arial" w:hAnsi="Arial" w:cs="Arial"/>
        </w:rPr>
        <w:t xml:space="preserve"> </w:t>
      </w:r>
      <w:r w:rsidRPr="00583187">
        <w:rPr>
          <w:rFonts w:ascii="Arial" w:hAnsi="Arial" w:cs="Arial"/>
        </w:rPr>
        <w:t xml:space="preserve">dostawa </w:t>
      </w:r>
      <w:r w:rsidR="001515C7" w:rsidRPr="00583187">
        <w:rPr>
          <w:rFonts w:ascii="Arial" w:hAnsi="Arial" w:cs="Arial"/>
        </w:rPr>
        <w:t>samochodu ratowniczo rozpoznawczego, łodzi ratowniczej, dron</w:t>
      </w:r>
      <w:r w:rsidR="00F5254C" w:rsidRPr="00583187">
        <w:rPr>
          <w:rFonts w:ascii="Arial" w:hAnsi="Arial" w:cs="Arial"/>
        </w:rPr>
        <w:t>a</w:t>
      </w:r>
      <w:r w:rsidR="001515C7" w:rsidRPr="00583187">
        <w:rPr>
          <w:rFonts w:ascii="Arial" w:hAnsi="Arial" w:cs="Arial"/>
        </w:rPr>
        <w:t xml:space="preserve"> poszukiwawczego oraz wyposażenia osobistego strażaków.</w:t>
      </w:r>
    </w:p>
    <w:p w:rsidR="000D71BC" w:rsidRPr="00583187" w:rsidRDefault="000D71BC" w:rsidP="00A35FA3">
      <w:pPr>
        <w:pStyle w:val="Tekstpodstawowy"/>
        <w:jc w:val="both"/>
        <w:rPr>
          <w:rFonts w:ascii="Arial" w:hAnsi="Arial" w:cs="Arial"/>
          <w:b w:val="0"/>
          <w:bCs w:val="0"/>
          <w:i w:val="0"/>
          <w:iCs w:val="0"/>
          <w:sz w:val="20"/>
          <w:szCs w:val="20"/>
        </w:rPr>
      </w:pPr>
    </w:p>
    <w:p w:rsidR="000D71BC" w:rsidRPr="00583187" w:rsidRDefault="005800A5" w:rsidP="005800A5">
      <w:pPr>
        <w:pStyle w:val="Tekstpodstawowy"/>
        <w:ind w:left="284"/>
        <w:jc w:val="both"/>
        <w:rPr>
          <w:rFonts w:ascii="Arial" w:hAnsi="Arial" w:cs="Arial"/>
          <w:b w:val="0"/>
          <w:bCs w:val="0"/>
          <w:i w:val="0"/>
          <w:iCs w:val="0"/>
          <w:sz w:val="20"/>
          <w:szCs w:val="20"/>
        </w:rPr>
      </w:pPr>
      <w:bookmarkStart w:id="0" w:name="_Hlk188258713"/>
      <w:r w:rsidRPr="00583187">
        <w:rPr>
          <w:rFonts w:ascii="Arial" w:hAnsi="Arial" w:cs="Arial"/>
          <w:b w:val="0"/>
          <w:bCs w:val="0"/>
          <w:i w:val="0"/>
          <w:iCs w:val="0"/>
          <w:sz w:val="20"/>
          <w:szCs w:val="20"/>
        </w:rPr>
        <w:t>Projekt pn. "</w:t>
      </w:r>
      <w:bookmarkStart w:id="1" w:name="_Hlk194313644"/>
      <w:r w:rsidR="00905368" w:rsidRPr="00583187">
        <w:rPr>
          <w:rFonts w:ascii="Arial" w:hAnsi="Arial" w:cs="Arial"/>
          <w:b w:val="0"/>
          <w:bCs w:val="0"/>
          <w:i w:val="0"/>
          <w:iCs w:val="0"/>
          <w:sz w:val="20"/>
          <w:szCs w:val="20"/>
        </w:rPr>
        <w:t>Zakup samochodu ratowniczo-rozpoznawczego wraz z wyposażeniem dla OSP Mścice</w:t>
      </w:r>
      <w:bookmarkEnd w:id="1"/>
      <w:r w:rsidRPr="00583187">
        <w:rPr>
          <w:rFonts w:ascii="Arial" w:hAnsi="Arial" w:cs="Arial"/>
          <w:b w:val="0"/>
          <w:bCs w:val="0"/>
          <w:i w:val="0"/>
          <w:iCs w:val="0"/>
          <w:sz w:val="20"/>
          <w:szCs w:val="20"/>
        </w:rPr>
        <w:t>", dofinansowany jest ze środków Unii Europejskiej w ramach Programu Fundusze Europejskie</w:t>
      </w:r>
      <w:r w:rsidR="00767C44" w:rsidRPr="00583187">
        <w:rPr>
          <w:rFonts w:ascii="Arial" w:hAnsi="Arial" w:cs="Arial"/>
          <w:b w:val="0"/>
          <w:bCs w:val="0"/>
          <w:i w:val="0"/>
          <w:iCs w:val="0"/>
          <w:sz w:val="20"/>
          <w:szCs w:val="20"/>
        </w:rPr>
        <w:t xml:space="preserve"> </w:t>
      </w:r>
      <w:r w:rsidRPr="00583187">
        <w:rPr>
          <w:rFonts w:ascii="Arial" w:hAnsi="Arial" w:cs="Arial"/>
          <w:b w:val="0"/>
          <w:bCs w:val="0"/>
          <w:i w:val="0"/>
          <w:iCs w:val="0"/>
          <w:sz w:val="20"/>
          <w:szCs w:val="20"/>
        </w:rPr>
        <w:t xml:space="preserve">dla Pomorza Zachodniego 2021-2027, Priorytet 2 Fundusze Europejskie na rzecz zielonego Pomorza Zachodniego, Działanie 2.15 Wzmocnienie służb ratownictwa, </w:t>
      </w:r>
      <w:r w:rsidR="001515C7" w:rsidRPr="00EE5A80">
        <w:rPr>
          <w:rFonts w:ascii="Arial" w:hAnsi="Arial" w:cs="Arial"/>
          <w:b w:val="0"/>
          <w:bCs w:val="0"/>
          <w:i w:val="0"/>
          <w:iCs w:val="0"/>
          <w:sz w:val="20"/>
          <w:szCs w:val="20"/>
        </w:rPr>
        <w:t xml:space="preserve">ze </w:t>
      </w:r>
      <w:r w:rsidRPr="00EE5A80">
        <w:rPr>
          <w:rFonts w:ascii="Arial" w:hAnsi="Arial" w:cs="Arial"/>
          <w:b w:val="0"/>
          <w:bCs w:val="0"/>
          <w:i w:val="0"/>
          <w:iCs w:val="0"/>
          <w:sz w:val="20"/>
          <w:szCs w:val="20"/>
        </w:rPr>
        <w:t>środków Wojewódzkiego Funduszu Ochrony środowiska i Gospodarki Wodnej w Szczecinie oraz środków z budżetu Gminy Będzino</w:t>
      </w:r>
      <w:r w:rsidR="00BC11C2" w:rsidRPr="00EE5A80">
        <w:rPr>
          <w:rFonts w:ascii="Arial" w:hAnsi="Arial" w:cs="Arial"/>
          <w:b w:val="0"/>
          <w:bCs w:val="0"/>
          <w:i w:val="0"/>
          <w:iCs w:val="0"/>
          <w:sz w:val="20"/>
          <w:szCs w:val="20"/>
        </w:rPr>
        <w:t>.</w:t>
      </w:r>
    </w:p>
    <w:bookmarkEnd w:id="0"/>
    <w:p w:rsidR="005800A5" w:rsidRPr="00583187" w:rsidRDefault="005800A5" w:rsidP="005800A5">
      <w:pPr>
        <w:pStyle w:val="Tekstpodstawowy"/>
        <w:jc w:val="both"/>
        <w:rPr>
          <w:rFonts w:ascii="Arial" w:hAnsi="Arial" w:cs="Arial"/>
          <w:b w:val="0"/>
          <w:bCs w:val="0"/>
          <w:i w:val="0"/>
          <w:iCs w:val="0"/>
          <w:sz w:val="20"/>
          <w:szCs w:val="20"/>
        </w:rPr>
      </w:pPr>
    </w:p>
    <w:p w:rsidR="000D71BC" w:rsidRPr="00583187" w:rsidRDefault="000D71BC" w:rsidP="00886F69">
      <w:pPr>
        <w:pStyle w:val="Tekstpodstawowy"/>
        <w:numPr>
          <w:ilvl w:val="0"/>
          <w:numId w:val="33"/>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Szczegółowy zakres przedmiotu zamówienia opisujący potrzeby Zamawiającego został zawarty w </w:t>
      </w:r>
      <w:r w:rsidRPr="00583187">
        <w:rPr>
          <w:rFonts w:ascii="Arial" w:hAnsi="Arial" w:cs="Arial"/>
          <w:b w:val="0"/>
          <w:bCs w:val="0"/>
          <w:i w:val="0"/>
          <w:iCs w:val="0"/>
          <w:color w:val="0000FF"/>
          <w:sz w:val="20"/>
          <w:szCs w:val="20"/>
        </w:rPr>
        <w:t xml:space="preserve">Załączniku nr </w:t>
      </w:r>
      <w:r w:rsidR="007C618A" w:rsidRPr="00583187">
        <w:rPr>
          <w:rFonts w:ascii="Arial" w:hAnsi="Arial" w:cs="Arial"/>
          <w:b w:val="0"/>
          <w:bCs w:val="0"/>
          <w:i w:val="0"/>
          <w:iCs w:val="0"/>
          <w:color w:val="0000FF"/>
          <w:sz w:val="20"/>
          <w:szCs w:val="20"/>
        </w:rPr>
        <w:t>2</w:t>
      </w:r>
      <w:r w:rsidRPr="00583187">
        <w:rPr>
          <w:rFonts w:ascii="Arial" w:hAnsi="Arial" w:cs="Arial"/>
          <w:b w:val="0"/>
          <w:bCs w:val="0"/>
          <w:i w:val="0"/>
          <w:iCs w:val="0"/>
          <w:color w:val="0000FF"/>
          <w:sz w:val="20"/>
          <w:szCs w:val="20"/>
        </w:rPr>
        <w:t xml:space="preserve"> do SWZ</w:t>
      </w:r>
      <w:r w:rsidRPr="00583187">
        <w:rPr>
          <w:rFonts w:ascii="Arial" w:hAnsi="Arial" w:cs="Arial"/>
          <w:b w:val="0"/>
          <w:bCs w:val="0"/>
          <w:i w:val="0"/>
          <w:iCs w:val="0"/>
          <w:sz w:val="20"/>
          <w:szCs w:val="20"/>
        </w:rPr>
        <w:t>.</w:t>
      </w:r>
    </w:p>
    <w:p w:rsidR="000D71BC" w:rsidRPr="00583187" w:rsidRDefault="000D71BC" w:rsidP="000D71BC">
      <w:pPr>
        <w:pStyle w:val="FR1"/>
        <w:rPr>
          <w:rFonts w:ascii="Arial" w:hAnsi="Arial" w:cs="Arial"/>
          <w:sz w:val="20"/>
          <w:szCs w:val="20"/>
        </w:rPr>
      </w:pPr>
    </w:p>
    <w:p w:rsidR="009E25F1" w:rsidRPr="00583187" w:rsidRDefault="000D71BC" w:rsidP="00886F69">
      <w:pPr>
        <w:pStyle w:val="Tekstpodstawowy"/>
        <w:numPr>
          <w:ilvl w:val="0"/>
          <w:numId w:val="33"/>
        </w:numPr>
        <w:jc w:val="both"/>
        <w:rPr>
          <w:rFonts w:ascii="Arial" w:hAnsi="Arial" w:cs="Arial"/>
          <w:b w:val="0"/>
          <w:bCs w:val="0"/>
          <w:i w:val="0"/>
          <w:iCs w:val="0"/>
          <w:sz w:val="20"/>
          <w:szCs w:val="20"/>
        </w:rPr>
      </w:pPr>
      <w:r w:rsidRPr="00583187">
        <w:rPr>
          <w:rFonts w:ascii="Arial" w:hAnsi="Arial" w:cs="Arial"/>
          <w:b w:val="0"/>
          <w:bCs w:val="0"/>
          <w:i w:val="0"/>
          <w:iCs w:val="0"/>
          <w:sz w:val="20"/>
          <w:szCs w:val="20"/>
        </w:rPr>
        <w:t>Zamawiający dopuszcza składani</w:t>
      </w:r>
      <w:r w:rsidR="00142EA3" w:rsidRPr="00583187">
        <w:rPr>
          <w:rFonts w:ascii="Arial" w:hAnsi="Arial" w:cs="Arial"/>
          <w:b w:val="0"/>
          <w:bCs w:val="0"/>
          <w:i w:val="0"/>
          <w:iCs w:val="0"/>
          <w:sz w:val="20"/>
          <w:szCs w:val="20"/>
        </w:rPr>
        <w:t>e</w:t>
      </w:r>
      <w:r w:rsidRPr="00583187">
        <w:rPr>
          <w:rFonts w:ascii="Arial" w:hAnsi="Arial" w:cs="Arial"/>
          <w:b w:val="0"/>
          <w:bCs w:val="0"/>
          <w:i w:val="0"/>
          <w:iCs w:val="0"/>
          <w:sz w:val="20"/>
          <w:szCs w:val="20"/>
        </w:rPr>
        <w:t xml:space="preserve"> ofert częściowych</w:t>
      </w:r>
      <w:r w:rsidR="00142EA3" w:rsidRPr="00583187">
        <w:rPr>
          <w:rFonts w:ascii="Arial" w:hAnsi="Arial" w:cs="Arial"/>
          <w:b w:val="0"/>
          <w:bCs w:val="0"/>
          <w:i w:val="0"/>
          <w:iCs w:val="0"/>
          <w:sz w:val="20"/>
          <w:szCs w:val="20"/>
        </w:rPr>
        <w:t>:</w:t>
      </w:r>
    </w:p>
    <w:p w:rsidR="00142EA3" w:rsidRPr="00583187" w:rsidRDefault="00142EA3" w:rsidP="00886F69">
      <w:pPr>
        <w:pStyle w:val="Tekstpodstawowy"/>
        <w:numPr>
          <w:ilvl w:val="0"/>
          <w:numId w:val="52"/>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Część nr 1 </w:t>
      </w:r>
      <w:r w:rsidR="003D1BB0" w:rsidRPr="00583187">
        <w:rPr>
          <w:rFonts w:ascii="Arial" w:hAnsi="Arial" w:cs="Arial"/>
          <w:b w:val="0"/>
          <w:bCs w:val="0"/>
          <w:i w:val="0"/>
          <w:iCs w:val="0"/>
          <w:sz w:val="20"/>
          <w:szCs w:val="20"/>
        </w:rPr>
        <w:t>–</w:t>
      </w:r>
      <w:r w:rsidR="00767C44" w:rsidRPr="00583187">
        <w:rPr>
          <w:rFonts w:ascii="Arial" w:hAnsi="Arial" w:cs="Arial"/>
          <w:b w:val="0"/>
          <w:bCs w:val="0"/>
          <w:i w:val="0"/>
          <w:iCs w:val="0"/>
          <w:sz w:val="20"/>
          <w:szCs w:val="20"/>
        </w:rPr>
        <w:t xml:space="preserve"> </w:t>
      </w:r>
      <w:r w:rsidR="00607617" w:rsidRPr="00583187">
        <w:rPr>
          <w:rFonts w:ascii="Arial" w:hAnsi="Arial" w:cs="Arial"/>
          <w:b w:val="0"/>
          <w:bCs w:val="0"/>
          <w:i w:val="0"/>
          <w:iCs w:val="0"/>
          <w:sz w:val="20"/>
          <w:szCs w:val="20"/>
        </w:rPr>
        <w:t>Zakup samochodu ratowniczo-rozpoznawczego</w:t>
      </w:r>
      <w:r w:rsidRPr="00583187">
        <w:rPr>
          <w:rFonts w:ascii="Arial" w:hAnsi="Arial" w:cs="Arial"/>
          <w:b w:val="0"/>
          <w:bCs w:val="0"/>
          <w:i w:val="0"/>
          <w:iCs w:val="0"/>
          <w:sz w:val="20"/>
          <w:szCs w:val="20"/>
        </w:rPr>
        <w:t xml:space="preserve"> (CPV </w:t>
      </w:r>
      <w:r w:rsidR="00607617" w:rsidRPr="00583187">
        <w:rPr>
          <w:rFonts w:ascii="Arial" w:hAnsi="Arial" w:cs="Arial"/>
          <w:b w:val="0"/>
          <w:bCs w:val="0"/>
          <w:i w:val="0"/>
          <w:iCs w:val="0"/>
          <w:sz w:val="20"/>
          <w:szCs w:val="20"/>
        </w:rPr>
        <w:t>34114110-3 Pojazdy ratownicze</w:t>
      </w:r>
      <w:r w:rsidRPr="00583187">
        <w:rPr>
          <w:rFonts w:ascii="Arial" w:hAnsi="Arial" w:cs="Arial"/>
          <w:b w:val="0"/>
          <w:bCs w:val="0"/>
          <w:i w:val="0"/>
          <w:iCs w:val="0"/>
          <w:sz w:val="20"/>
          <w:szCs w:val="20"/>
        </w:rPr>
        <w:t>)</w:t>
      </w:r>
      <w:r w:rsidR="0020657F" w:rsidRPr="00583187">
        <w:rPr>
          <w:rFonts w:ascii="Arial" w:hAnsi="Arial" w:cs="Arial"/>
          <w:b w:val="0"/>
          <w:bCs w:val="0"/>
          <w:i w:val="0"/>
          <w:iCs w:val="0"/>
          <w:sz w:val="20"/>
          <w:szCs w:val="20"/>
        </w:rPr>
        <w:t>.</w:t>
      </w:r>
    </w:p>
    <w:p w:rsidR="00142EA3" w:rsidRPr="00583187" w:rsidRDefault="00142EA3" w:rsidP="00886F69">
      <w:pPr>
        <w:pStyle w:val="Tekstpodstawowy"/>
        <w:numPr>
          <w:ilvl w:val="0"/>
          <w:numId w:val="52"/>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Część nr 2 – </w:t>
      </w:r>
      <w:bookmarkStart w:id="2" w:name="_Hlk194062599"/>
      <w:r w:rsidR="00257393" w:rsidRPr="00583187">
        <w:rPr>
          <w:rFonts w:ascii="Arial" w:hAnsi="Arial" w:cs="Arial"/>
          <w:b w:val="0"/>
          <w:bCs w:val="0"/>
          <w:i w:val="0"/>
          <w:iCs w:val="0"/>
          <w:sz w:val="20"/>
          <w:szCs w:val="20"/>
        </w:rPr>
        <w:t>Zakup łodzi ratowniczej</w:t>
      </w:r>
      <w:bookmarkEnd w:id="2"/>
      <w:r w:rsidR="00767C44" w:rsidRPr="00583187">
        <w:rPr>
          <w:rFonts w:ascii="Arial" w:hAnsi="Arial" w:cs="Arial"/>
          <w:b w:val="0"/>
          <w:bCs w:val="0"/>
          <w:i w:val="0"/>
          <w:iCs w:val="0"/>
          <w:sz w:val="20"/>
          <w:szCs w:val="20"/>
        </w:rPr>
        <w:t xml:space="preserve"> </w:t>
      </w:r>
      <w:r w:rsidRPr="00583187">
        <w:rPr>
          <w:rFonts w:ascii="Arial" w:hAnsi="Arial" w:cs="Arial"/>
          <w:b w:val="0"/>
          <w:bCs w:val="0"/>
          <w:i w:val="0"/>
          <w:iCs w:val="0"/>
          <w:sz w:val="20"/>
          <w:szCs w:val="20"/>
        </w:rPr>
        <w:t xml:space="preserve">(CPV </w:t>
      </w:r>
      <w:r w:rsidR="00257393" w:rsidRPr="00583187">
        <w:rPr>
          <w:rFonts w:ascii="Arial" w:hAnsi="Arial" w:cs="Arial"/>
          <w:b w:val="0"/>
          <w:bCs w:val="0"/>
          <w:i w:val="0"/>
          <w:iCs w:val="0"/>
          <w:sz w:val="20"/>
          <w:szCs w:val="20"/>
        </w:rPr>
        <w:t xml:space="preserve">34521400-9 </w:t>
      </w:r>
      <w:r w:rsidR="009128D2" w:rsidRPr="00583187">
        <w:rPr>
          <w:rFonts w:ascii="Arial" w:hAnsi="Arial" w:cs="Arial"/>
          <w:b w:val="0"/>
          <w:bCs w:val="0"/>
          <w:i w:val="0"/>
          <w:iCs w:val="0"/>
          <w:sz w:val="20"/>
          <w:szCs w:val="20"/>
        </w:rPr>
        <w:t>Łodzie ratunkowe).</w:t>
      </w:r>
    </w:p>
    <w:p w:rsidR="00905368" w:rsidRPr="00583187" w:rsidRDefault="00905368" w:rsidP="00886F69">
      <w:pPr>
        <w:pStyle w:val="Tekstpodstawowy"/>
        <w:numPr>
          <w:ilvl w:val="0"/>
          <w:numId w:val="52"/>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Część nr </w:t>
      </w:r>
      <w:r w:rsidR="009128D2" w:rsidRPr="00583187">
        <w:rPr>
          <w:rFonts w:ascii="Arial" w:hAnsi="Arial" w:cs="Arial"/>
          <w:b w:val="0"/>
          <w:bCs w:val="0"/>
          <w:i w:val="0"/>
          <w:iCs w:val="0"/>
          <w:sz w:val="20"/>
          <w:szCs w:val="20"/>
        </w:rPr>
        <w:t>3</w:t>
      </w:r>
      <w:r w:rsidRPr="00583187">
        <w:rPr>
          <w:rFonts w:ascii="Arial" w:hAnsi="Arial" w:cs="Arial"/>
          <w:b w:val="0"/>
          <w:bCs w:val="0"/>
          <w:i w:val="0"/>
          <w:iCs w:val="0"/>
          <w:sz w:val="20"/>
          <w:szCs w:val="20"/>
        </w:rPr>
        <w:t xml:space="preserve"> – </w:t>
      </w:r>
      <w:r w:rsidR="00B5092E" w:rsidRPr="00583187">
        <w:rPr>
          <w:rFonts w:ascii="Arial" w:hAnsi="Arial" w:cs="Arial"/>
          <w:b w:val="0"/>
          <w:bCs w:val="0"/>
          <w:i w:val="0"/>
          <w:iCs w:val="0"/>
          <w:sz w:val="20"/>
          <w:szCs w:val="20"/>
        </w:rPr>
        <w:t xml:space="preserve">Zakup drona poszukiwawczego </w:t>
      </w:r>
      <w:r w:rsidRPr="00583187">
        <w:rPr>
          <w:rFonts w:ascii="Arial" w:hAnsi="Arial" w:cs="Arial"/>
          <w:b w:val="0"/>
          <w:bCs w:val="0"/>
          <w:i w:val="0"/>
          <w:iCs w:val="0"/>
          <w:sz w:val="20"/>
          <w:szCs w:val="20"/>
        </w:rPr>
        <w:t xml:space="preserve">(CPV </w:t>
      </w:r>
      <w:r w:rsidR="00B5092E" w:rsidRPr="00583187">
        <w:rPr>
          <w:rFonts w:ascii="Arial" w:hAnsi="Arial" w:cs="Arial"/>
          <w:b w:val="0"/>
          <w:bCs w:val="0"/>
          <w:i w:val="0"/>
          <w:iCs w:val="0"/>
          <w:sz w:val="20"/>
          <w:szCs w:val="20"/>
        </w:rPr>
        <w:t>34711200-6 Bezzałogowe statki powietrzne)</w:t>
      </w:r>
      <w:r w:rsidR="003135C2" w:rsidRPr="00583187">
        <w:rPr>
          <w:rFonts w:ascii="Arial" w:hAnsi="Arial" w:cs="Arial"/>
          <w:b w:val="0"/>
          <w:bCs w:val="0"/>
          <w:i w:val="0"/>
          <w:iCs w:val="0"/>
          <w:sz w:val="20"/>
          <w:szCs w:val="20"/>
        </w:rPr>
        <w:t>.</w:t>
      </w:r>
    </w:p>
    <w:p w:rsidR="00905368" w:rsidRPr="00583187" w:rsidRDefault="00905368" w:rsidP="00E2344F">
      <w:pPr>
        <w:pStyle w:val="Tekstpodstawowy"/>
        <w:numPr>
          <w:ilvl w:val="0"/>
          <w:numId w:val="52"/>
        </w:numPr>
        <w:jc w:val="left"/>
        <w:rPr>
          <w:rFonts w:ascii="Arial" w:hAnsi="Arial" w:cs="Arial"/>
          <w:b w:val="0"/>
          <w:bCs w:val="0"/>
          <w:i w:val="0"/>
          <w:iCs w:val="0"/>
          <w:sz w:val="20"/>
          <w:szCs w:val="20"/>
        </w:rPr>
      </w:pPr>
      <w:r w:rsidRPr="00583187">
        <w:rPr>
          <w:rFonts w:ascii="Arial" w:hAnsi="Arial" w:cs="Arial"/>
          <w:b w:val="0"/>
          <w:bCs w:val="0"/>
          <w:i w:val="0"/>
          <w:iCs w:val="0"/>
          <w:sz w:val="20"/>
          <w:szCs w:val="20"/>
        </w:rPr>
        <w:t xml:space="preserve">Część nr </w:t>
      </w:r>
      <w:r w:rsidR="009128D2" w:rsidRPr="00583187">
        <w:rPr>
          <w:rFonts w:ascii="Arial" w:hAnsi="Arial" w:cs="Arial"/>
          <w:b w:val="0"/>
          <w:bCs w:val="0"/>
          <w:i w:val="0"/>
          <w:iCs w:val="0"/>
          <w:sz w:val="20"/>
          <w:szCs w:val="20"/>
        </w:rPr>
        <w:t>4</w:t>
      </w:r>
      <w:r w:rsidRPr="00583187">
        <w:rPr>
          <w:rFonts w:ascii="Arial" w:hAnsi="Arial" w:cs="Arial"/>
          <w:b w:val="0"/>
          <w:bCs w:val="0"/>
          <w:i w:val="0"/>
          <w:iCs w:val="0"/>
          <w:sz w:val="20"/>
          <w:szCs w:val="20"/>
        </w:rPr>
        <w:t xml:space="preserve"> – </w:t>
      </w:r>
      <w:r w:rsidR="003135C2" w:rsidRPr="00583187">
        <w:rPr>
          <w:rFonts w:ascii="Arial" w:hAnsi="Arial" w:cs="Arial"/>
          <w:b w:val="0"/>
          <w:bCs w:val="0"/>
          <w:i w:val="0"/>
          <w:iCs w:val="0"/>
          <w:sz w:val="20"/>
          <w:szCs w:val="20"/>
        </w:rPr>
        <w:t xml:space="preserve">Zakup środków ochrony strażaków </w:t>
      </w:r>
      <w:r w:rsidRPr="00583187">
        <w:rPr>
          <w:rFonts w:ascii="Arial" w:hAnsi="Arial" w:cs="Arial"/>
          <w:b w:val="0"/>
          <w:bCs w:val="0"/>
          <w:i w:val="0"/>
          <w:iCs w:val="0"/>
          <w:sz w:val="20"/>
          <w:szCs w:val="20"/>
        </w:rPr>
        <w:t xml:space="preserve">(CPV </w:t>
      </w:r>
      <w:r w:rsidR="003135C2" w:rsidRPr="00583187">
        <w:rPr>
          <w:rFonts w:ascii="Arial" w:hAnsi="Arial" w:cs="Arial"/>
          <w:b w:val="0"/>
          <w:bCs w:val="0"/>
          <w:i w:val="0"/>
          <w:iCs w:val="0"/>
          <w:sz w:val="20"/>
          <w:szCs w:val="20"/>
        </w:rPr>
        <w:t>35113400-3 Odzież ochronna i zabezpieczająca).</w:t>
      </w:r>
    </w:p>
    <w:p w:rsidR="00F041A8" w:rsidRPr="00583187" w:rsidRDefault="00F041A8" w:rsidP="005258C4">
      <w:pPr>
        <w:pStyle w:val="Tekstpodstawowy"/>
        <w:jc w:val="both"/>
        <w:rPr>
          <w:rFonts w:ascii="Arial" w:hAnsi="Arial" w:cs="Arial"/>
          <w:b w:val="0"/>
          <w:bCs w:val="0"/>
          <w:i w:val="0"/>
          <w:iCs w:val="0"/>
          <w:sz w:val="20"/>
          <w:szCs w:val="20"/>
          <w:u w:val="single"/>
        </w:rPr>
      </w:pPr>
    </w:p>
    <w:p w:rsidR="00607AA5" w:rsidRPr="00583187" w:rsidRDefault="00670455" w:rsidP="00670455">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V. </w:t>
      </w:r>
      <w:r w:rsidR="007B73B7" w:rsidRPr="00583187">
        <w:rPr>
          <w:rFonts w:ascii="Arial" w:hAnsi="Arial" w:cs="Arial"/>
          <w:b/>
          <w:bCs/>
          <w:sz w:val="20"/>
          <w:szCs w:val="20"/>
        </w:rPr>
        <w:t>INFORMACJA O PRZEDMIOTOWYCH ŚRODKACH DOWODOWYCH</w:t>
      </w:r>
    </w:p>
    <w:p w:rsidR="00607AA5" w:rsidRPr="00583187" w:rsidRDefault="00607AA5" w:rsidP="005258C4">
      <w:pPr>
        <w:pStyle w:val="Tekstpodstawowy"/>
        <w:jc w:val="both"/>
        <w:rPr>
          <w:rFonts w:ascii="Arial" w:hAnsi="Arial" w:cs="Arial"/>
          <w:b w:val="0"/>
          <w:bCs w:val="0"/>
          <w:i w:val="0"/>
          <w:iCs w:val="0"/>
          <w:sz w:val="20"/>
          <w:szCs w:val="20"/>
        </w:rPr>
      </w:pPr>
    </w:p>
    <w:p w:rsidR="003D1BB0" w:rsidRPr="00583187" w:rsidRDefault="0020657F" w:rsidP="00886F69">
      <w:pPr>
        <w:pStyle w:val="Tekstpodstawowy"/>
        <w:numPr>
          <w:ilvl w:val="0"/>
          <w:numId w:val="34"/>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W celu potwierdzeniu zgodności oferowanego </w:t>
      </w:r>
      <w:r w:rsidR="002A0A19" w:rsidRPr="00583187">
        <w:rPr>
          <w:rFonts w:ascii="Arial" w:hAnsi="Arial" w:cs="Arial"/>
          <w:b w:val="0"/>
          <w:bCs w:val="0"/>
          <w:i w:val="0"/>
          <w:iCs w:val="0"/>
          <w:sz w:val="20"/>
          <w:szCs w:val="20"/>
        </w:rPr>
        <w:t>przedmiotu zamówienia</w:t>
      </w:r>
      <w:r w:rsidRPr="00583187">
        <w:rPr>
          <w:rFonts w:ascii="Arial" w:hAnsi="Arial" w:cs="Arial"/>
          <w:b w:val="0"/>
          <w:bCs w:val="0"/>
          <w:i w:val="0"/>
          <w:iCs w:val="0"/>
          <w:sz w:val="20"/>
          <w:szCs w:val="20"/>
        </w:rPr>
        <w:t xml:space="preserve"> z wymaganiami Zamawiającego,</w:t>
      </w:r>
      <w:r w:rsidR="009267FA" w:rsidRPr="00583187">
        <w:rPr>
          <w:rFonts w:ascii="Arial" w:hAnsi="Arial" w:cs="Arial"/>
          <w:b w:val="0"/>
          <w:bCs w:val="0"/>
          <w:i w:val="0"/>
          <w:iCs w:val="0"/>
          <w:sz w:val="20"/>
          <w:szCs w:val="20"/>
        </w:rPr>
        <w:t xml:space="preserve"> Wykonawca składa</w:t>
      </w:r>
      <w:r w:rsidR="00670455" w:rsidRPr="00583187">
        <w:rPr>
          <w:rFonts w:ascii="Arial" w:hAnsi="Arial" w:cs="Arial"/>
          <w:b w:val="0"/>
          <w:bCs w:val="0"/>
          <w:i w:val="0"/>
          <w:iCs w:val="0"/>
          <w:sz w:val="20"/>
          <w:szCs w:val="20"/>
        </w:rPr>
        <w:t xml:space="preserve"> wraz z ofertą</w:t>
      </w:r>
      <w:r w:rsidR="003D1BB0" w:rsidRPr="00583187">
        <w:rPr>
          <w:rFonts w:ascii="Arial" w:hAnsi="Arial" w:cs="Arial"/>
          <w:b w:val="0"/>
          <w:bCs w:val="0"/>
          <w:i w:val="0"/>
          <w:iCs w:val="0"/>
          <w:sz w:val="20"/>
          <w:szCs w:val="20"/>
        </w:rPr>
        <w:t>:</w:t>
      </w:r>
    </w:p>
    <w:p w:rsidR="00767C44" w:rsidRPr="00583187" w:rsidRDefault="00767C44" w:rsidP="00767C44">
      <w:pPr>
        <w:pStyle w:val="Tekstpodstawowy"/>
        <w:jc w:val="both"/>
        <w:rPr>
          <w:rFonts w:ascii="Arial" w:hAnsi="Arial" w:cs="Arial"/>
          <w:b w:val="0"/>
          <w:bCs w:val="0"/>
          <w:i w:val="0"/>
          <w:iCs w:val="0"/>
          <w:sz w:val="20"/>
          <w:szCs w:val="20"/>
        </w:rPr>
      </w:pPr>
    </w:p>
    <w:p w:rsidR="00767C44" w:rsidRPr="00EE5A80" w:rsidRDefault="00767C44" w:rsidP="00886F69">
      <w:pPr>
        <w:pStyle w:val="Akapitzlist"/>
        <w:numPr>
          <w:ilvl w:val="0"/>
          <w:numId w:val="115"/>
        </w:numPr>
        <w:suppressAutoHyphens/>
        <w:spacing w:after="0" w:line="240" w:lineRule="auto"/>
        <w:contextualSpacing/>
        <w:jc w:val="both"/>
        <w:rPr>
          <w:rFonts w:ascii="Arial" w:hAnsi="Arial" w:cs="Arial"/>
          <w:sz w:val="20"/>
          <w:szCs w:val="20"/>
        </w:rPr>
      </w:pPr>
      <w:r w:rsidRPr="00EE5A80">
        <w:rPr>
          <w:rFonts w:ascii="Arial" w:hAnsi="Arial" w:cs="Arial"/>
          <w:sz w:val="20"/>
          <w:szCs w:val="20"/>
        </w:rPr>
        <w:t>Część 1 Zakup samochodu ratowniczo-rozpoznawczego:</w:t>
      </w:r>
    </w:p>
    <w:p w:rsidR="00767C44" w:rsidRPr="00EE5A80" w:rsidRDefault="00980842" w:rsidP="00886F69">
      <w:pPr>
        <w:pStyle w:val="Akapitzlist"/>
        <w:numPr>
          <w:ilvl w:val="0"/>
          <w:numId w:val="116"/>
        </w:numPr>
        <w:suppressAutoHyphens/>
        <w:spacing w:after="0" w:line="240" w:lineRule="auto"/>
        <w:contextualSpacing/>
        <w:jc w:val="both"/>
        <w:rPr>
          <w:rFonts w:ascii="Arial" w:hAnsi="Arial" w:cs="Arial"/>
          <w:sz w:val="20"/>
          <w:szCs w:val="20"/>
        </w:rPr>
      </w:pPr>
      <w:r w:rsidRPr="00EE5A80">
        <w:rPr>
          <w:rFonts w:ascii="Arial" w:hAnsi="Arial" w:cs="Arial"/>
          <w:sz w:val="20"/>
          <w:szCs w:val="20"/>
        </w:rPr>
        <w:t xml:space="preserve">wypełniony oraz </w:t>
      </w:r>
      <w:r w:rsidR="00767C44" w:rsidRPr="00EE5A80">
        <w:rPr>
          <w:rFonts w:ascii="Arial" w:hAnsi="Arial" w:cs="Arial"/>
          <w:sz w:val="20"/>
          <w:szCs w:val="20"/>
        </w:rPr>
        <w:t xml:space="preserve">poświadczony przez Wykonawcę opis przedmiotu zamówienia – </w:t>
      </w:r>
      <w:r w:rsidR="00767C44" w:rsidRPr="00EE5A80">
        <w:rPr>
          <w:rFonts w:ascii="Arial" w:hAnsi="Arial" w:cs="Arial"/>
          <w:color w:val="0000FF"/>
          <w:sz w:val="20"/>
          <w:szCs w:val="20"/>
        </w:rPr>
        <w:t>Załącznik nr 2 do SWZ</w:t>
      </w:r>
      <w:r w:rsidR="00767C44" w:rsidRPr="00EE5A80">
        <w:rPr>
          <w:rFonts w:ascii="Arial" w:hAnsi="Arial" w:cs="Arial"/>
          <w:sz w:val="20"/>
          <w:szCs w:val="20"/>
        </w:rPr>
        <w:t>;</w:t>
      </w:r>
    </w:p>
    <w:p w:rsidR="00767C44" w:rsidRPr="00EE5A80" w:rsidRDefault="00767C44" w:rsidP="00886F69">
      <w:pPr>
        <w:pStyle w:val="Akapitzlist"/>
        <w:numPr>
          <w:ilvl w:val="0"/>
          <w:numId w:val="115"/>
        </w:numPr>
        <w:suppressAutoHyphens/>
        <w:spacing w:after="0" w:line="240" w:lineRule="auto"/>
        <w:contextualSpacing/>
        <w:jc w:val="both"/>
        <w:rPr>
          <w:rFonts w:ascii="Arial" w:hAnsi="Arial" w:cs="Arial"/>
          <w:sz w:val="20"/>
          <w:szCs w:val="20"/>
        </w:rPr>
      </w:pPr>
      <w:r w:rsidRPr="00EE5A80">
        <w:rPr>
          <w:rFonts w:ascii="Arial" w:hAnsi="Arial" w:cs="Arial"/>
          <w:sz w:val="20"/>
          <w:szCs w:val="20"/>
        </w:rPr>
        <w:t>Część 2 Zakup łodzi ratowniczej:</w:t>
      </w:r>
    </w:p>
    <w:p w:rsidR="00767C44" w:rsidRDefault="00980842" w:rsidP="00886F69">
      <w:pPr>
        <w:pStyle w:val="Akapitzlist"/>
        <w:numPr>
          <w:ilvl w:val="0"/>
          <w:numId w:val="117"/>
        </w:numPr>
        <w:suppressAutoHyphens/>
        <w:spacing w:after="0" w:line="240" w:lineRule="auto"/>
        <w:contextualSpacing/>
        <w:jc w:val="both"/>
        <w:rPr>
          <w:rFonts w:ascii="Arial" w:hAnsi="Arial" w:cs="Arial"/>
          <w:sz w:val="20"/>
          <w:szCs w:val="20"/>
        </w:rPr>
      </w:pPr>
      <w:r w:rsidRPr="00EE5A80">
        <w:rPr>
          <w:rFonts w:ascii="Arial" w:hAnsi="Arial" w:cs="Arial"/>
          <w:sz w:val="20"/>
          <w:szCs w:val="20"/>
        </w:rPr>
        <w:t xml:space="preserve">wypełniony oraz </w:t>
      </w:r>
      <w:r w:rsidR="00767C44" w:rsidRPr="00EE5A80">
        <w:rPr>
          <w:rFonts w:ascii="Arial" w:hAnsi="Arial" w:cs="Arial"/>
          <w:sz w:val="20"/>
          <w:szCs w:val="20"/>
        </w:rPr>
        <w:t xml:space="preserve">poświadczony przez Wykonawcę opis przedmiotu zamówienia – </w:t>
      </w:r>
      <w:r w:rsidR="00767C44" w:rsidRPr="00EE5A80">
        <w:rPr>
          <w:rFonts w:ascii="Arial" w:hAnsi="Arial" w:cs="Arial"/>
          <w:color w:val="0000FF"/>
          <w:sz w:val="20"/>
          <w:szCs w:val="20"/>
        </w:rPr>
        <w:t>Załącznik nr 2 do SWZ</w:t>
      </w:r>
      <w:r w:rsidR="00767C44" w:rsidRPr="00EE5A80">
        <w:rPr>
          <w:rFonts w:ascii="Arial" w:hAnsi="Arial" w:cs="Arial"/>
          <w:sz w:val="20"/>
          <w:szCs w:val="20"/>
        </w:rPr>
        <w:t>;</w:t>
      </w:r>
    </w:p>
    <w:p w:rsidR="00C30171" w:rsidRPr="00C30171" w:rsidRDefault="00C30171" w:rsidP="00C30171">
      <w:pPr>
        <w:pStyle w:val="Akapitzlist"/>
        <w:numPr>
          <w:ilvl w:val="0"/>
          <w:numId w:val="117"/>
        </w:numPr>
        <w:suppressAutoHyphens/>
        <w:spacing w:after="0" w:line="240" w:lineRule="auto"/>
        <w:contextualSpacing/>
        <w:jc w:val="both"/>
        <w:rPr>
          <w:rFonts w:ascii="Arial" w:hAnsi="Arial" w:cs="Arial"/>
          <w:sz w:val="20"/>
          <w:szCs w:val="20"/>
        </w:rPr>
      </w:pPr>
      <w:r w:rsidRPr="00EE5A80">
        <w:rPr>
          <w:rFonts w:ascii="Arial" w:hAnsi="Arial" w:cs="Arial"/>
          <w:sz w:val="20"/>
          <w:szCs w:val="20"/>
        </w:rPr>
        <w:t>dokument techniczny producenta lub autoryzowanego dystrybutora potwierdzający spełnienie wymaganych parametrów oferowanej łodzi,</w:t>
      </w:r>
    </w:p>
    <w:p w:rsidR="00767C44" w:rsidRPr="00EE5A80" w:rsidRDefault="00767C44" w:rsidP="00886F69">
      <w:pPr>
        <w:pStyle w:val="Akapitzlist"/>
        <w:numPr>
          <w:ilvl w:val="0"/>
          <w:numId w:val="115"/>
        </w:numPr>
        <w:suppressAutoHyphens/>
        <w:spacing w:after="0" w:line="240" w:lineRule="auto"/>
        <w:contextualSpacing/>
        <w:jc w:val="both"/>
        <w:rPr>
          <w:rFonts w:ascii="Arial" w:hAnsi="Arial" w:cs="Arial"/>
          <w:sz w:val="20"/>
          <w:szCs w:val="20"/>
        </w:rPr>
      </w:pPr>
      <w:r w:rsidRPr="00EE5A80">
        <w:rPr>
          <w:rFonts w:ascii="Arial" w:hAnsi="Arial" w:cs="Arial"/>
          <w:sz w:val="20"/>
          <w:szCs w:val="20"/>
        </w:rPr>
        <w:t>Część 3 Zakup drona poszukiwawczego:</w:t>
      </w:r>
    </w:p>
    <w:p w:rsidR="00767C44" w:rsidRPr="00EE5A80" w:rsidRDefault="00980842" w:rsidP="00886F69">
      <w:pPr>
        <w:pStyle w:val="Akapitzlist"/>
        <w:numPr>
          <w:ilvl w:val="0"/>
          <w:numId w:val="118"/>
        </w:numPr>
        <w:suppressAutoHyphens/>
        <w:spacing w:after="0" w:line="240" w:lineRule="auto"/>
        <w:contextualSpacing/>
        <w:jc w:val="both"/>
        <w:rPr>
          <w:rFonts w:ascii="Arial" w:hAnsi="Arial" w:cs="Arial"/>
          <w:sz w:val="20"/>
          <w:szCs w:val="20"/>
        </w:rPr>
      </w:pPr>
      <w:r w:rsidRPr="00EE5A80">
        <w:rPr>
          <w:rFonts w:ascii="Arial" w:hAnsi="Arial" w:cs="Arial"/>
          <w:sz w:val="20"/>
          <w:szCs w:val="20"/>
        </w:rPr>
        <w:t xml:space="preserve">wypełniony oraz </w:t>
      </w:r>
      <w:r w:rsidR="00767C44" w:rsidRPr="00EE5A80">
        <w:rPr>
          <w:rFonts w:ascii="Arial" w:hAnsi="Arial" w:cs="Arial"/>
          <w:sz w:val="20"/>
          <w:szCs w:val="20"/>
        </w:rPr>
        <w:t xml:space="preserve">poświadczony przez Wykonawcę opis przedmiotu zamówienia – </w:t>
      </w:r>
      <w:r w:rsidR="00767C44" w:rsidRPr="00EE5A80">
        <w:rPr>
          <w:rFonts w:ascii="Arial" w:hAnsi="Arial" w:cs="Arial"/>
          <w:color w:val="0000FF"/>
          <w:sz w:val="20"/>
          <w:szCs w:val="20"/>
        </w:rPr>
        <w:t>Załącznik nr 2 do SWZ</w:t>
      </w:r>
      <w:r w:rsidR="00767C44" w:rsidRPr="00EE5A80">
        <w:rPr>
          <w:rFonts w:ascii="Arial" w:hAnsi="Arial" w:cs="Arial"/>
          <w:sz w:val="20"/>
          <w:szCs w:val="20"/>
        </w:rPr>
        <w:t>;</w:t>
      </w:r>
    </w:p>
    <w:p w:rsidR="00767C44" w:rsidRPr="00EE5A80" w:rsidRDefault="00767C44" w:rsidP="00886F69">
      <w:pPr>
        <w:pStyle w:val="Akapitzlist"/>
        <w:numPr>
          <w:ilvl w:val="0"/>
          <w:numId w:val="118"/>
        </w:numPr>
        <w:suppressAutoHyphens/>
        <w:spacing w:after="0" w:line="240" w:lineRule="auto"/>
        <w:contextualSpacing/>
        <w:jc w:val="both"/>
        <w:rPr>
          <w:rFonts w:ascii="Arial" w:hAnsi="Arial" w:cs="Arial"/>
          <w:sz w:val="20"/>
          <w:szCs w:val="20"/>
        </w:rPr>
      </w:pPr>
      <w:r w:rsidRPr="00EE5A80">
        <w:rPr>
          <w:rFonts w:ascii="Arial" w:hAnsi="Arial" w:cs="Arial"/>
          <w:sz w:val="20"/>
          <w:szCs w:val="20"/>
        </w:rPr>
        <w:t>deklaracja zgodności z załącznikami;</w:t>
      </w:r>
    </w:p>
    <w:p w:rsidR="00767C44" w:rsidRPr="00EE5A80" w:rsidRDefault="00767C44" w:rsidP="00886F69">
      <w:pPr>
        <w:pStyle w:val="Akapitzlist"/>
        <w:numPr>
          <w:ilvl w:val="0"/>
          <w:numId w:val="118"/>
        </w:numPr>
        <w:suppressAutoHyphens/>
        <w:spacing w:after="0" w:line="240" w:lineRule="auto"/>
        <w:contextualSpacing/>
        <w:jc w:val="both"/>
        <w:rPr>
          <w:rFonts w:ascii="Arial" w:hAnsi="Arial" w:cs="Arial"/>
          <w:sz w:val="20"/>
          <w:szCs w:val="20"/>
        </w:rPr>
      </w:pPr>
      <w:r w:rsidRPr="00EE5A80">
        <w:rPr>
          <w:rFonts w:ascii="Arial" w:hAnsi="Arial" w:cs="Arial"/>
          <w:sz w:val="20"/>
          <w:szCs w:val="20"/>
        </w:rPr>
        <w:lastRenderedPageBreak/>
        <w:t>dokument techniczny producenta lub autoryzowanego dystrybutora potwierdzający spełnienie wymaganych parametrów oferowanego drona,</w:t>
      </w:r>
    </w:p>
    <w:p w:rsidR="00767C44" w:rsidRPr="00EE5A80" w:rsidRDefault="00767C44" w:rsidP="00886F69">
      <w:pPr>
        <w:pStyle w:val="Akapitzlist"/>
        <w:numPr>
          <w:ilvl w:val="0"/>
          <w:numId w:val="115"/>
        </w:numPr>
        <w:suppressAutoHyphens/>
        <w:spacing w:after="0" w:line="240" w:lineRule="auto"/>
        <w:contextualSpacing/>
        <w:jc w:val="both"/>
        <w:rPr>
          <w:rFonts w:ascii="Arial" w:hAnsi="Arial" w:cs="Arial"/>
          <w:sz w:val="20"/>
          <w:szCs w:val="20"/>
        </w:rPr>
      </w:pPr>
      <w:r w:rsidRPr="00EE5A80">
        <w:rPr>
          <w:rFonts w:ascii="Arial" w:hAnsi="Arial" w:cs="Arial"/>
          <w:sz w:val="20"/>
          <w:szCs w:val="20"/>
        </w:rPr>
        <w:t>Część 4 Zakup środków ochrony strażaków:</w:t>
      </w:r>
    </w:p>
    <w:p w:rsidR="00767C44" w:rsidRPr="00EE5A80" w:rsidRDefault="00980842" w:rsidP="00886F69">
      <w:pPr>
        <w:pStyle w:val="Akapitzlist"/>
        <w:numPr>
          <w:ilvl w:val="0"/>
          <w:numId w:val="119"/>
        </w:numPr>
        <w:suppressAutoHyphens/>
        <w:spacing w:after="0" w:line="240" w:lineRule="auto"/>
        <w:ind w:left="1069"/>
        <w:contextualSpacing/>
        <w:jc w:val="both"/>
        <w:rPr>
          <w:rFonts w:ascii="Arial" w:hAnsi="Arial" w:cs="Arial"/>
          <w:sz w:val="20"/>
          <w:szCs w:val="20"/>
        </w:rPr>
      </w:pPr>
      <w:r w:rsidRPr="00EE5A80">
        <w:rPr>
          <w:rFonts w:ascii="Arial" w:hAnsi="Arial" w:cs="Arial"/>
          <w:sz w:val="20"/>
          <w:szCs w:val="20"/>
        </w:rPr>
        <w:t xml:space="preserve">wypełniony oraz </w:t>
      </w:r>
      <w:r w:rsidR="00767C44" w:rsidRPr="00EE5A80">
        <w:rPr>
          <w:rFonts w:ascii="Arial" w:hAnsi="Arial" w:cs="Arial"/>
          <w:sz w:val="20"/>
          <w:szCs w:val="20"/>
        </w:rPr>
        <w:t xml:space="preserve">poświadczony przez Wykonawcę opis przedmiotu zamówienia – </w:t>
      </w:r>
      <w:r w:rsidR="00767C44" w:rsidRPr="00EE5A80">
        <w:rPr>
          <w:rFonts w:ascii="Arial" w:hAnsi="Arial" w:cs="Arial"/>
          <w:color w:val="0000FF"/>
          <w:sz w:val="20"/>
          <w:szCs w:val="20"/>
        </w:rPr>
        <w:t>Załącznik nr 2 do SWZ</w:t>
      </w:r>
      <w:r w:rsidR="00767C44" w:rsidRPr="00EE5A80">
        <w:rPr>
          <w:rFonts w:ascii="Arial" w:hAnsi="Arial" w:cs="Arial"/>
          <w:sz w:val="20"/>
          <w:szCs w:val="20"/>
        </w:rPr>
        <w:t>;</w:t>
      </w:r>
    </w:p>
    <w:p w:rsidR="00767C44" w:rsidRPr="00EE5A80" w:rsidRDefault="00767C44" w:rsidP="00886F69">
      <w:pPr>
        <w:pStyle w:val="Akapitzlist"/>
        <w:numPr>
          <w:ilvl w:val="0"/>
          <w:numId w:val="119"/>
        </w:numPr>
        <w:suppressAutoHyphens/>
        <w:spacing w:after="0" w:line="240" w:lineRule="auto"/>
        <w:ind w:left="1069"/>
        <w:contextualSpacing/>
        <w:jc w:val="both"/>
        <w:rPr>
          <w:rFonts w:ascii="Arial" w:hAnsi="Arial" w:cs="Arial"/>
          <w:sz w:val="20"/>
          <w:szCs w:val="20"/>
        </w:rPr>
      </w:pPr>
      <w:r w:rsidRPr="00EE5A80">
        <w:rPr>
          <w:rFonts w:ascii="Arial" w:hAnsi="Arial" w:cs="Arial"/>
          <w:sz w:val="20"/>
          <w:szCs w:val="20"/>
        </w:rPr>
        <w:t>deklaracja zgodności z załącznikami;</w:t>
      </w:r>
    </w:p>
    <w:p w:rsidR="00767C44" w:rsidRPr="00EE5A80" w:rsidRDefault="00767C44" w:rsidP="00886F69">
      <w:pPr>
        <w:pStyle w:val="Akapitzlist"/>
        <w:numPr>
          <w:ilvl w:val="0"/>
          <w:numId w:val="119"/>
        </w:numPr>
        <w:suppressAutoHyphens/>
        <w:spacing w:after="0" w:line="240" w:lineRule="auto"/>
        <w:ind w:left="1069"/>
        <w:contextualSpacing/>
        <w:jc w:val="both"/>
        <w:rPr>
          <w:rFonts w:ascii="Arial" w:hAnsi="Arial" w:cs="Arial"/>
          <w:sz w:val="20"/>
          <w:szCs w:val="20"/>
        </w:rPr>
      </w:pPr>
      <w:r w:rsidRPr="00EE5A80">
        <w:rPr>
          <w:rFonts w:ascii="Arial" w:hAnsi="Arial" w:cs="Arial"/>
          <w:sz w:val="20"/>
          <w:szCs w:val="20"/>
        </w:rPr>
        <w:t>dokument techniczny producenta lub autoryzowanego dystrybutora potwierdzający spełnienie wymaganych parametrów oferowanych środków ochrony strażaków.</w:t>
      </w:r>
    </w:p>
    <w:p w:rsidR="00670455" w:rsidRPr="00EE5A80" w:rsidRDefault="00670455" w:rsidP="00670455">
      <w:pPr>
        <w:pStyle w:val="Tekstpodstawowy"/>
        <w:jc w:val="both"/>
        <w:rPr>
          <w:rFonts w:ascii="Arial" w:hAnsi="Arial" w:cs="Arial"/>
          <w:b w:val="0"/>
          <w:bCs w:val="0"/>
          <w:i w:val="0"/>
          <w:iCs w:val="0"/>
          <w:sz w:val="20"/>
          <w:szCs w:val="20"/>
        </w:rPr>
      </w:pPr>
    </w:p>
    <w:p w:rsidR="00767C44" w:rsidRPr="00583187" w:rsidRDefault="00767C44" w:rsidP="00767C44">
      <w:pPr>
        <w:pStyle w:val="Tekstpodstawowy"/>
        <w:ind w:left="357"/>
        <w:jc w:val="both"/>
        <w:rPr>
          <w:rFonts w:ascii="Arial" w:hAnsi="Arial" w:cs="Arial"/>
          <w:b w:val="0"/>
          <w:i w:val="0"/>
          <w:iCs w:val="0"/>
          <w:sz w:val="20"/>
        </w:rPr>
      </w:pPr>
      <w:r w:rsidRPr="00EE5A80">
        <w:rPr>
          <w:rFonts w:ascii="Arial" w:hAnsi="Arial" w:cs="Arial"/>
          <w:i w:val="0"/>
          <w:iCs w:val="0"/>
          <w:sz w:val="20"/>
        </w:rPr>
        <w:t>W przypadku wątpliwości co do zgodności zaoferowanego przedmiotu zamówienia z wymaganiami określonymi niniejszą specyfikacją, Zamawiający na etapie badania i oceny ofert, zastrzega sobie możliwość wezwania Wykonawcy do prezentacji oferowanego przedmiotu zamówienia w siedzibie Zamawiającego w celu potwierdzenia spełnienia wszystkich wymaganych parametrów.</w:t>
      </w:r>
    </w:p>
    <w:p w:rsidR="00767C44" w:rsidRPr="00583187" w:rsidRDefault="00767C44" w:rsidP="00670455">
      <w:pPr>
        <w:pStyle w:val="Tekstpodstawowy"/>
        <w:jc w:val="both"/>
        <w:rPr>
          <w:rFonts w:ascii="Arial" w:hAnsi="Arial" w:cs="Arial"/>
          <w:b w:val="0"/>
          <w:bCs w:val="0"/>
          <w:i w:val="0"/>
          <w:iCs w:val="0"/>
          <w:sz w:val="20"/>
          <w:szCs w:val="20"/>
        </w:rPr>
      </w:pPr>
    </w:p>
    <w:p w:rsidR="00670455" w:rsidRPr="00583187" w:rsidRDefault="00670455" w:rsidP="00886F69">
      <w:pPr>
        <w:pStyle w:val="Tekstpodstawowy"/>
        <w:numPr>
          <w:ilvl w:val="0"/>
          <w:numId w:val="34"/>
        </w:numPr>
        <w:jc w:val="both"/>
        <w:rPr>
          <w:rFonts w:ascii="Arial" w:hAnsi="Arial" w:cs="Arial"/>
          <w:b w:val="0"/>
          <w:bCs w:val="0"/>
          <w:i w:val="0"/>
          <w:iCs w:val="0"/>
          <w:sz w:val="20"/>
          <w:szCs w:val="20"/>
        </w:rPr>
      </w:pPr>
      <w:r w:rsidRPr="00583187">
        <w:rPr>
          <w:rFonts w:ascii="Arial" w:hAnsi="Arial" w:cs="Arial"/>
          <w:b w:val="0"/>
          <w:bCs w:val="0"/>
          <w:i w:val="0"/>
          <w:iCs w:val="0"/>
          <w:sz w:val="20"/>
          <w:szCs w:val="20"/>
        </w:rPr>
        <w:t>Zamawiający akceptuje równoważne przedmiotowe środki dowodowe, jeżeli potwierdzają, że oferowane dostawy spełniają określone przez zamawiającego wymagania.</w:t>
      </w:r>
    </w:p>
    <w:p w:rsidR="00670455" w:rsidRPr="00583187" w:rsidRDefault="00670455" w:rsidP="00670455">
      <w:pPr>
        <w:pStyle w:val="Tekstpodstawowy"/>
        <w:jc w:val="both"/>
        <w:rPr>
          <w:rFonts w:ascii="Arial" w:hAnsi="Arial" w:cs="Arial"/>
          <w:b w:val="0"/>
          <w:bCs w:val="0"/>
          <w:i w:val="0"/>
          <w:iCs w:val="0"/>
          <w:sz w:val="20"/>
          <w:szCs w:val="20"/>
        </w:rPr>
      </w:pPr>
    </w:p>
    <w:p w:rsidR="00670455" w:rsidRPr="00583187" w:rsidRDefault="00670455" w:rsidP="00886F69">
      <w:pPr>
        <w:pStyle w:val="Tekstpodstawowy"/>
        <w:numPr>
          <w:ilvl w:val="0"/>
          <w:numId w:val="34"/>
        </w:numPr>
        <w:jc w:val="both"/>
        <w:rPr>
          <w:rFonts w:ascii="Arial" w:hAnsi="Arial" w:cs="Arial"/>
          <w:b w:val="0"/>
          <w:bCs w:val="0"/>
          <w:i w:val="0"/>
          <w:iCs w:val="0"/>
          <w:sz w:val="20"/>
          <w:szCs w:val="20"/>
        </w:rPr>
      </w:pPr>
      <w:r w:rsidRPr="00583187">
        <w:rPr>
          <w:rFonts w:ascii="Arial" w:hAnsi="Arial" w:cs="Arial"/>
          <w:b w:val="0"/>
          <w:bCs w:val="0"/>
          <w:i w:val="0"/>
          <w:iCs w:val="0"/>
          <w:sz w:val="20"/>
          <w:szCs w:val="20"/>
        </w:rPr>
        <w:t>Jeżeli wykonawca nie złożył przedmiotowych środków dowodowych lub złożone przedmiotowe środki dowodowe są niekompletne, Zamawiający wzywa do ich złożenia lub uzupełnienia w wyznaczonym terminie.</w:t>
      </w:r>
    </w:p>
    <w:p w:rsidR="00670455" w:rsidRPr="00583187" w:rsidRDefault="00670455" w:rsidP="00670455">
      <w:pPr>
        <w:pStyle w:val="Tekstpodstawowy"/>
        <w:jc w:val="both"/>
        <w:rPr>
          <w:rFonts w:ascii="Arial" w:hAnsi="Arial" w:cs="Arial"/>
          <w:b w:val="0"/>
          <w:bCs w:val="0"/>
          <w:i w:val="0"/>
          <w:iCs w:val="0"/>
          <w:sz w:val="20"/>
          <w:szCs w:val="20"/>
        </w:rPr>
      </w:pPr>
    </w:p>
    <w:p w:rsidR="00670455" w:rsidRPr="00583187" w:rsidRDefault="00670455" w:rsidP="00886F69">
      <w:pPr>
        <w:pStyle w:val="Tekstpodstawowy"/>
        <w:numPr>
          <w:ilvl w:val="0"/>
          <w:numId w:val="34"/>
        </w:numPr>
        <w:jc w:val="both"/>
        <w:rPr>
          <w:rFonts w:ascii="Arial" w:hAnsi="Arial" w:cs="Arial"/>
          <w:b w:val="0"/>
          <w:bCs w:val="0"/>
          <w:i w:val="0"/>
          <w:iCs w:val="0"/>
          <w:sz w:val="20"/>
          <w:szCs w:val="20"/>
        </w:rPr>
      </w:pPr>
      <w:r w:rsidRPr="00583187">
        <w:rPr>
          <w:rFonts w:ascii="Arial" w:hAnsi="Arial" w:cs="Arial"/>
          <w:b w:val="0"/>
          <w:bCs w:val="0"/>
          <w:i w:val="0"/>
          <w:iCs w:val="0"/>
          <w:sz w:val="20"/>
          <w:szCs w:val="20"/>
        </w:rPr>
        <w:t>Zamawiający może żądać od wykonawców wyjaśnień dotyczących treści przedmiotowych środków dowodowych.</w:t>
      </w:r>
    </w:p>
    <w:p w:rsidR="00C01225" w:rsidRPr="00583187" w:rsidRDefault="00C01225" w:rsidP="005258C4">
      <w:pPr>
        <w:pStyle w:val="Tekstpodstawowy"/>
        <w:jc w:val="both"/>
        <w:rPr>
          <w:rFonts w:ascii="Arial" w:hAnsi="Arial" w:cs="Arial"/>
          <w:b w:val="0"/>
          <w:bCs w:val="0"/>
          <w:i w:val="0"/>
          <w:iCs w:val="0"/>
          <w:sz w:val="20"/>
          <w:szCs w:val="20"/>
        </w:rPr>
      </w:pPr>
    </w:p>
    <w:p w:rsidR="00C01225" w:rsidRPr="00583187" w:rsidRDefault="00670455" w:rsidP="00670455">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VI. </w:t>
      </w:r>
      <w:r w:rsidR="00C01225" w:rsidRPr="00583187">
        <w:rPr>
          <w:rFonts w:ascii="Arial" w:hAnsi="Arial" w:cs="Arial"/>
          <w:b/>
          <w:bCs/>
          <w:sz w:val="20"/>
          <w:szCs w:val="20"/>
        </w:rPr>
        <w:t>TERMIN WYKONANIA ZAMÓWIENIA</w:t>
      </w:r>
    </w:p>
    <w:p w:rsidR="00C01225" w:rsidRPr="00583187" w:rsidRDefault="00C01225" w:rsidP="005258C4">
      <w:pPr>
        <w:pStyle w:val="Tekstpodstawowy"/>
        <w:jc w:val="both"/>
        <w:rPr>
          <w:rFonts w:ascii="Arial" w:hAnsi="Arial" w:cs="Arial"/>
          <w:b w:val="0"/>
          <w:bCs w:val="0"/>
          <w:i w:val="0"/>
          <w:iCs w:val="0"/>
          <w:sz w:val="20"/>
          <w:szCs w:val="20"/>
        </w:rPr>
      </w:pPr>
    </w:p>
    <w:p w:rsidR="00CC25FC" w:rsidRPr="00583187" w:rsidRDefault="00670455" w:rsidP="005258C4">
      <w:pPr>
        <w:pStyle w:val="Tekstpodstawowy"/>
        <w:jc w:val="both"/>
        <w:rPr>
          <w:rFonts w:ascii="Arial" w:hAnsi="Arial" w:cs="Arial"/>
          <w:b w:val="0"/>
          <w:bCs w:val="0"/>
          <w:i w:val="0"/>
          <w:iCs w:val="0"/>
          <w:sz w:val="20"/>
          <w:szCs w:val="20"/>
        </w:rPr>
      </w:pPr>
      <w:r w:rsidRPr="00583187">
        <w:rPr>
          <w:rFonts w:ascii="Arial" w:hAnsi="Arial" w:cs="Arial"/>
          <w:b w:val="0"/>
          <w:bCs w:val="0"/>
          <w:i w:val="0"/>
          <w:iCs w:val="0"/>
          <w:sz w:val="20"/>
          <w:szCs w:val="20"/>
        </w:rPr>
        <w:t>Zamawiający wymaga wykonania zamówienia w terminie</w:t>
      </w:r>
      <w:r w:rsidR="00CC25FC" w:rsidRPr="00583187">
        <w:rPr>
          <w:rFonts w:ascii="Arial" w:hAnsi="Arial" w:cs="Arial"/>
          <w:b w:val="0"/>
          <w:bCs w:val="0"/>
          <w:i w:val="0"/>
          <w:iCs w:val="0"/>
          <w:sz w:val="20"/>
          <w:szCs w:val="20"/>
        </w:rPr>
        <w:t>:</w:t>
      </w:r>
    </w:p>
    <w:p w:rsidR="00CC25FC" w:rsidRPr="00DC36AF" w:rsidRDefault="00CC25FC" w:rsidP="00886F69">
      <w:pPr>
        <w:pStyle w:val="Tekstpodstawowy"/>
        <w:numPr>
          <w:ilvl w:val="0"/>
          <w:numId w:val="120"/>
        </w:numPr>
        <w:jc w:val="both"/>
        <w:rPr>
          <w:rFonts w:ascii="Arial" w:hAnsi="Arial" w:cs="Arial"/>
          <w:b w:val="0"/>
          <w:i w:val="0"/>
          <w:iCs w:val="0"/>
          <w:sz w:val="20"/>
          <w:szCs w:val="20"/>
        </w:rPr>
      </w:pPr>
      <w:r w:rsidRPr="00DC36AF">
        <w:rPr>
          <w:rFonts w:ascii="Arial" w:hAnsi="Arial" w:cs="Arial"/>
          <w:b w:val="0"/>
          <w:i w:val="0"/>
          <w:iCs w:val="0"/>
          <w:sz w:val="20"/>
          <w:szCs w:val="20"/>
        </w:rPr>
        <w:t xml:space="preserve">Część nr 1 - Zakup samochodu ratowniczo-rozpoznawczego </w:t>
      </w:r>
      <w:r w:rsidR="00E2344F">
        <w:rPr>
          <w:rFonts w:ascii="Arial" w:hAnsi="Arial" w:cs="Arial"/>
          <w:b w:val="0"/>
          <w:i w:val="0"/>
          <w:iCs w:val="0"/>
          <w:sz w:val="20"/>
          <w:szCs w:val="20"/>
        </w:rPr>
        <w:t xml:space="preserve">- </w:t>
      </w:r>
      <w:r w:rsidRPr="00DC36AF">
        <w:rPr>
          <w:rFonts w:ascii="Arial" w:hAnsi="Arial" w:cs="Arial"/>
          <w:b w:val="0"/>
          <w:i w:val="0"/>
          <w:iCs w:val="0"/>
          <w:sz w:val="20"/>
          <w:szCs w:val="20"/>
        </w:rPr>
        <w:t xml:space="preserve">do </w:t>
      </w:r>
      <w:r w:rsidR="00E2344F">
        <w:rPr>
          <w:rFonts w:ascii="Arial" w:hAnsi="Arial" w:cs="Arial"/>
          <w:b w:val="0"/>
          <w:i w:val="0"/>
          <w:iCs w:val="0"/>
          <w:sz w:val="20"/>
          <w:szCs w:val="20"/>
        </w:rPr>
        <w:t>15.11.2025 r.</w:t>
      </w:r>
    </w:p>
    <w:p w:rsidR="00CC25FC" w:rsidRPr="00E2344F" w:rsidRDefault="00CC25FC" w:rsidP="00886F69">
      <w:pPr>
        <w:pStyle w:val="Tekstpodstawowy"/>
        <w:numPr>
          <w:ilvl w:val="0"/>
          <w:numId w:val="120"/>
        </w:numPr>
        <w:jc w:val="both"/>
        <w:rPr>
          <w:rFonts w:ascii="Arial" w:hAnsi="Arial" w:cs="Arial"/>
          <w:b w:val="0"/>
          <w:i w:val="0"/>
          <w:iCs w:val="0"/>
          <w:sz w:val="20"/>
          <w:szCs w:val="20"/>
        </w:rPr>
      </w:pPr>
      <w:r w:rsidRPr="00E2344F">
        <w:rPr>
          <w:rFonts w:ascii="Arial" w:hAnsi="Arial" w:cs="Arial"/>
          <w:b w:val="0"/>
          <w:i w:val="0"/>
          <w:iCs w:val="0"/>
          <w:sz w:val="20"/>
          <w:szCs w:val="20"/>
        </w:rPr>
        <w:t xml:space="preserve">Część nr 2 - Zakup łodzi ratowniczej do </w:t>
      </w:r>
      <w:r w:rsidR="00E2344F">
        <w:rPr>
          <w:rFonts w:ascii="Arial" w:hAnsi="Arial" w:cs="Arial"/>
          <w:b w:val="0"/>
          <w:i w:val="0"/>
          <w:iCs w:val="0"/>
          <w:sz w:val="20"/>
          <w:szCs w:val="20"/>
        </w:rPr>
        <w:t xml:space="preserve">- </w:t>
      </w:r>
      <w:r w:rsidR="00E2344F" w:rsidRPr="00E2344F">
        <w:rPr>
          <w:rFonts w:ascii="Arial" w:hAnsi="Arial" w:cs="Arial"/>
          <w:b w:val="0"/>
          <w:i w:val="0"/>
          <w:iCs w:val="0"/>
          <w:sz w:val="20"/>
          <w:szCs w:val="20"/>
        </w:rPr>
        <w:t>15.11.2025 r</w:t>
      </w:r>
      <w:r w:rsidR="00767C44" w:rsidRPr="00E2344F">
        <w:rPr>
          <w:rFonts w:ascii="Arial" w:hAnsi="Arial" w:cs="Arial"/>
          <w:b w:val="0"/>
          <w:i w:val="0"/>
          <w:iCs w:val="0"/>
          <w:sz w:val="20"/>
          <w:szCs w:val="20"/>
        </w:rPr>
        <w:t>.</w:t>
      </w:r>
    </w:p>
    <w:p w:rsidR="00CC25FC" w:rsidRPr="00DC36AF" w:rsidRDefault="00CC25FC" w:rsidP="00886F69">
      <w:pPr>
        <w:pStyle w:val="Tekstpodstawowy"/>
        <w:numPr>
          <w:ilvl w:val="0"/>
          <w:numId w:val="120"/>
        </w:numPr>
        <w:jc w:val="both"/>
        <w:rPr>
          <w:rFonts w:ascii="Arial" w:hAnsi="Arial" w:cs="Arial"/>
          <w:b w:val="0"/>
          <w:i w:val="0"/>
          <w:iCs w:val="0"/>
          <w:sz w:val="20"/>
          <w:szCs w:val="20"/>
        </w:rPr>
      </w:pPr>
      <w:r w:rsidRPr="00DC36AF">
        <w:rPr>
          <w:rFonts w:ascii="Arial" w:hAnsi="Arial" w:cs="Arial"/>
          <w:b w:val="0"/>
          <w:i w:val="0"/>
          <w:iCs w:val="0"/>
          <w:sz w:val="20"/>
          <w:szCs w:val="20"/>
        </w:rPr>
        <w:t xml:space="preserve">Część nr 3 - Zakup drona poszukiwawczego </w:t>
      </w:r>
      <w:r w:rsidR="00E2344F">
        <w:rPr>
          <w:rFonts w:ascii="Arial" w:hAnsi="Arial" w:cs="Arial"/>
          <w:b w:val="0"/>
          <w:i w:val="0"/>
          <w:iCs w:val="0"/>
          <w:sz w:val="20"/>
          <w:szCs w:val="20"/>
        </w:rPr>
        <w:t xml:space="preserve">- </w:t>
      </w:r>
      <w:r w:rsidRPr="00DC36AF">
        <w:rPr>
          <w:rFonts w:ascii="Arial" w:hAnsi="Arial" w:cs="Arial"/>
          <w:b w:val="0"/>
          <w:i w:val="0"/>
          <w:iCs w:val="0"/>
          <w:sz w:val="20"/>
          <w:szCs w:val="20"/>
        </w:rPr>
        <w:t xml:space="preserve">do </w:t>
      </w:r>
      <w:r w:rsidR="00E2344F">
        <w:rPr>
          <w:rFonts w:ascii="Arial" w:hAnsi="Arial" w:cs="Arial"/>
          <w:b w:val="0"/>
          <w:i w:val="0"/>
          <w:iCs w:val="0"/>
          <w:sz w:val="20"/>
          <w:szCs w:val="20"/>
        </w:rPr>
        <w:t>30</w:t>
      </w:r>
      <w:r w:rsidRPr="00DC36AF">
        <w:rPr>
          <w:rFonts w:ascii="Arial" w:hAnsi="Arial" w:cs="Arial"/>
          <w:b w:val="0"/>
          <w:i w:val="0"/>
          <w:iCs w:val="0"/>
          <w:sz w:val="20"/>
          <w:szCs w:val="20"/>
        </w:rPr>
        <w:t xml:space="preserve"> dni (kalendarzowych) od daty zawarcia umowy</w:t>
      </w:r>
      <w:r w:rsidR="00767C44" w:rsidRPr="00DC36AF">
        <w:rPr>
          <w:rFonts w:ascii="Arial" w:hAnsi="Arial" w:cs="Arial"/>
          <w:b w:val="0"/>
          <w:i w:val="0"/>
          <w:iCs w:val="0"/>
          <w:sz w:val="20"/>
          <w:szCs w:val="20"/>
        </w:rPr>
        <w:t>.</w:t>
      </w:r>
    </w:p>
    <w:p w:rsidR="00CC25FC" w:rsidRPr="00DC36AF" w:rsidRDefault="00CC25FC" w:rsidP="00886F69">
      <w:pPr>
        <w:pStyle w:val="Tekstpodstawowy"/>
        <w:numPr>
          <w:ilvl w:val="0"/>
          <w:numId w:val="120"/>
        </w:numPr>
        <w:jc w:val="both"/>
        <w:rPr>
          <w:rFonts w:ascii="Arial" w:hAnsi="Arial" w:cs="Arial"/>
          <w:b w:val="0"/>
          <w:i w:val="0"/>
          <w:iCs w:val="0"/>
          <w:sz w:val="20"/>
          <w:szCs w:val="20"/>
        </w:rPr>
      </w:pPr>
      <w:r w:rsidRPr="00DC36AF">
        <w:rPr>
          <w:rFonts w:ascii="Arial" w:hAnsi="Arial" w:cs="Arial"/>
          <w:b w:val="0"/>
          <w:i w:val="0"/>
          <w:iCs w:val="0"/>
          <w:sz w:val="20"/>
          <w:szCs w:val="20"/>
        </w:rPr>
        <w:t xml:space="preserve">Część nr 4 - Zakup środków ochrony strażaków </w:t>
      </w:r>
      <w:r w:rsidR="00E2344F">
        <w:rPr>
          <w:rFonts w:ascii="Arial" w:hAnsi="Arial" w:cs="Arial"/>
          <w:b w:val="0"/>
          <w:i w:val="0"/>
          <w:iCs w:val="0"/>
          <w:sz w:val="20"/>
          <w:szCs w:val="20"/>
        </w:rPr>
        <w:t xml:space="preserve">- </w:t>
      </w:r>
      <w:r w:rsidRPr="00DC36AF">
        <w:rPr>
          <w:rFonts w:ascii="Arial" w:hAnsi="Arial" w:cs="Arial"/>
          <w:b w:val="0"/>
          <w:i w:val="0"/>
          <w:iCs w:val="0"/>
          <w:sz w:val="20"/>
          <w:szCs w:val="20"/>
        </w:rPr>
        <w:t xml:space="preserve">do </w:t>
      </w:r>
      <w:r w:rsidR="00E2344F">
        <w:rPr>
          <w:rFonts w:ascii="Arial" w:hAnsi="Arial" w:cs="Arial"/>
          <w:b w:val="0"/>
          <w:i w:val="0"/>
          <w:iCs w:val="0"/>
          <w:sz w:val="20"/>
          <w:szCs w:val="20"/>
        </w:rPr>
        <w:t>30</w:t>
      </w:r>
      <w:r w:rsidRPr="00DC36AF">
        <w:rPr>
          <w:rFonts w:ascii="Arial" w:hAnsi="Arial" w:cs="Arial"/>
          <w:b w:val="0"/>
          <w:i w:val="0"/>
          <w:iCs w:val="0"/>
          <w:sz w:val="20"/>
          <w:szCs w:val="20"/>
        </w:rPr>
        <w:t xml:space="preserve"> dni (kalendarzowych) od daty zawarcia umowy</w:t>
      </w:r>
      <w:r w:rsidR="00767C44" w:rsidRPr="00DC36AF">
        <w:rPr>
          <w:rFonts w:ascii="Arial" w:hAnsi="Arial" w:cs="Arial"/>
          <w:b w:val="0"/>
          <w:i w:val="0"/>
          <w:iCs w:val="0"/>
          <w:sz w:val="20"/>
          <w:szCs w:val="20"/>
        </w:rPr>
        <w:t>.</w:t>
      </w:r>
    </w:p>
    <w:p w:rsidR="00CC25FC" w:rsidRPr="00583187" w:rsidRDefault="00CC25FC" w:rsidP="005258C4">
      <w:pPr>
        <w:pStyle w:val="Tekstpodstawowy"/>
        <w:jc w:val="both"/>
        <w:rPr>
          <w:rFonts w:ascii="Arial" w:hAnsi="Arial" w:cs="Arial"/>
          <w:b w:val="0"/>
          <w:bCs w:val="0"/>
          <w:i w:val="0"/>
          <w:iCs w:val="0"/>
          <w:sz w:val="20"/>
          <w:szCs w:val="20"/>
        </w:rPr>
      </w:pPr>
    </w:p>
    <w:p w:rsidR="00C01225" w:rsidRPr="00583187" w:rsidRDefault="00670455" w:rsidP="00CC25FC">
      <w:pPr>
        <w:pStyle w:val="Tekstpodstawowy"/>
        <w:jc w:val="both"/>
        <w:rPr>
          <w:rFonts w:ascii="Arial" w:hAnsi="Arial" w:cs="Arial"/>
          <w:b w:val="0"/>
          <w:bCs w:val="0"/>
          <w:i w:val="0"/>
          <w:iCs w:val="0"/>
          <w:sz w:val="20"/>
          <w:szCs w:val="20"/>
        </w:rPr>
      </w:pPr>
      <w:r w:rsidRPr="00583187">
        <w:rPr>
          <w:rFonts w:ascii="Arial" w:hAnsi="Arial" w:cs="Arial"/>
          <w:i w:val="0"/>
          <w:iCs w:val="0"/>
          <w:sz w:val="20"/>
          <w:szCs w:val="20"/>
        </w:rPr>
        <w:t xml:space="preserve">DZIAŁ VII. </w:t>
      </w:r>
      <w:r w:rsidR="00C01225" w:rsidRPr="00583187">
        <w:rPr>
          <w:rFonts w:ascii="Arial" w:hAnsi="Arial" w:cs="Arial"/>
          <w:i w:val="0"/>
          <w:iCs w:val="0"/>
          <w:sz w:val="20"/>
          <w:szCs w:val="20"/>
        </w:rPr>
        <w:t>PODSTAWY WYKLUCZENIA</w:t>
      </w:r>
      <w:r w:rsidR="004167A7" w:rsidRPr="00583187">
        <w:rPr>
          <w:rFonts w:ascii="Arial" w:hAnsi="Arial" w:cs="Arial"/>
          <w:i w:val="0"/>
          <w:iCs w:val="0"/>
          <w:sz w:val="20"/>
          <w:szCs w:val="20"/>
        </w:rPr>
        <w:t xml:space="preserve"> Z POSTĘPOWANIA</w:t>
      </w:r>
    </w:p>
    <w:p w:rsidR="00C01225" w:rsidRPr="00583187" w:rsidRDefault="00C01225" w:rsidP="00C01225">
      <w:pPr>
        <w:pStyle w:val="Tekstprzypisudolnego"/>
        <w:rPr>
          <w:rFonts w:ascii="Arial" w:hAnsi="Arial" w:cs="Arial"/>
        </w:rPr>
      </w:pPr>
    </w:p>
    <w:p w:rsidR="00C01225" w:rsidRPr="00583187" w:rsidRDefault="00C01225" w:rsidP="00886F69">
      <w:pPr>
        <w:pStyle w:val="Akapitzlist"/>
        <w:widowControl w:val="0"/>
        <w:numPr>
          <w:ilvl w:val="0"/>
          <w:numId w:val="11"/>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Z postępowania o udzielenie zamówienia wyklucza się wykonawcę na podstawie przesłanek, o których mowa w art. 108 ustawy Pzp:</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t>będącego osobą fizyczną, którego prawomocnie skazano za przestępstwo:</w:t>
      </w:r>
    </w:p>
    <w:p w:rsidR="004478BB" w:rsidRPr="00583187" w:rsidRDefault="004478BB" w:rsidP="00886F69">
      <w:pPr>
        <w:pStyle w:val="Tekstprzypisudolnego"/>
        <w:numPr>
          <w:ilvl w:val="0"/>
          <w:numId w:val="121"/>
        </w:numPr>
        <w:jc w:val="both"/>
        <w:rPr>
          <w:rFonts w:ascii="Arial" w:hAnsi="Arial" w:cs="Arial"/>
        </w:rPr>
      </w:pPr>
      <w:bookmarkStart w:id="3" w:name="_Hlk199416398"/>
      <w:r w:rsidRPr="00583187">
        <w:rPr>
          <w:rFonts w:ascii="Arial" w:hAnsi="Arial" w:cs="Arial"/>
        </w:rPr>
        <w:t>udziału w zorganizowanej grupie przestępczej albo związku mającym na celu popełnienie przestępstwa lub przestępstwa skarbowego, o którym mowa w art. 258 Kodeksu karnego,</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handlu ludźmi, o którym mowa w art. 189a Kodeksu karnego,</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bCs/>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583187">
        <w:rPr>
          <w:rFonts w:ascii="Arial" w:hAnsi="Arial" w:cs="Arial"/>
        </w:rPr>
        <w:t>,</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o charakterze terrorystycznym, o którym mowa w art. 115 § 20 Kodeksu karnego, lub mające na celu popełnienie tego przestępstwa,</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4478BB" w:rsidRPr="00583187" w:rsidRDefault="004478BB" w:rsidP="00886F69">
      <w:pPr>
        <w:pStyle w:val="Tekstprzypisudolnego"/>
        <w:numPr>
          <w:ilvl w:val="0"/>
          <w:numId w:val="121"/>
        </w:numPr>
        <w:jc w:val="both"/>
        <w:rPr>
          <w:rFonts w:ascii="Arial" w:hAnsi="Arial" w:cs="Arial"/>
        </w:rPr>
      </w:pPr>
      <w:r w:rsidRPr="00583187">
        <w:rPr>
          <w:rFonts w:ascii="Arial" w:hAnsi="Arial" w:cs="Arial"/>
        </w:rPr>
        <w:t>o którym mowa w art. 9 ust. 1 i 3 lub art. 10 ustawy z dnia 15 czerwca 2012 r. o skutkach powierzania wykonywania pracy cudzoziemcom przebywającym wbrew przepisom na terytorium Rzeczypospolitej Polskiej,</w:t>
      </w:r>
    </w:p>
    <w:bookmarkEnd w:id="3"/>
    <w:p w:rsidR="00C01225" w:rsidRPr="00583187" w:rsidRDefault="00C01225" w:rsidP="00C01225">
      <w:pPr>
        <w:pStyle w:val="Tekstprzypisudolnego"/>
        <w:jc w:val="both"/>
        <w:rPr>
          <w:rFonts w:ascii="Arial" w:hAnsi="Arial" w:cs="Arial"/>
        </w:rPr>
      </w:pPr>
      <w:r w:rsidRPr="00583187">
        <w:rPr>
          <w:rFonts w:ascii="Arial" w:hAnsi="Arial" w:cs="Arial"/>
        </w:rPr>
        <w:t>- lub za odpowiedni czyn zabroniony określony w przepisach prawa obcego;</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t>wobec którego prawomocnie orzeczono zakaz ubiegania się o zamówienia publiczne;</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t xml:space="preserve">jeżeli zamawiający może stwierdzić, na podstawie wiarygodnych przesłanek, że wykonawca zawarł z innymi wykonawcami porozumienie mające na celu zakłócenie konkurencji, w </w:t>
      </w:r>
      <w:r w:rsidR="00194949" w:rsidRPr="00583187">
        <w:rPr>
          <w:rFonts w:ascii="Arial" w:hAnsi="Arial" w:cs="Arial"/>
        </w:rPr>
        <w:t>szczególności,</w:t>
      </w:r>
      <w:r w:rsidRPr="00583187">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01225" w:rsidRPr="00583187" w:rsidRDefault="00C01225" w:rsidP="00A35AB4">
      <w:pPr>
        <w:pStyle w:val="Tekstprzypisudolnego"/>
        <w:numPr>
          <w:ilvl w:val="0"/>
          <w:numId w:val="10"/>
        </w:numPr>
        <w:jc w:val="both"/>
        <w:rPr>
          <w:rFonts w:ascii="Arial" w:hAnsi="Arial" w:cs="Arial"/>
        </w:rPr>
      </w:pPr>
      <w:r w:rsidRPr="00583187">
        <w:rPr>
          <w:rFonts w:ascii="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4167A7" w:rsidRPr="00583187" w:rsidRDefault="004167A7" w:rsidP="00886F69">
      <w:pPr>
        <w:pStyle w:val="Akapitzlist"/>
        <w:widowControl w:val="0"/>
        <w:numPr>
          <w:ilvl w:val="0"/>
          <w:numId w:val="11"/>
        </w:numPr>
        <w:suppressAutoHyphens/>
        <w:autoSpaceDE w:val="0"/>
        <w:autoSpaceDN w:val="0"/>
        <w:adjustRightInd w:val="0"/>
        <w:spacing w:after="0" w:line="22" w:lineRule="atLeast"/>
        <w:contextualSpacing/>
        <w:jc w:val="both"/>
        <w:rPr>
          <w:rFonts w:ascii="Arial" w:hAnsi="Arial" w:cs="Arial"/>
          <w:sz w:val="20"/>
          <w:szCs w:val="20"/>
        </w:rPr>
      </w:pPr>
      <w:r w:rsidRPr="00583187">
        <w:rPr>
          <w:rFonts w:ascii="Arial" w:hAnsi="Arial" w:cs="Arial"/>
          <w:sz w:val="20"/>
          <w:szCs w:val="20"/>
        </w:rPr>
        <w:t>Na podstawie art. 7 ust. 1 u</w:t>
      </w:r>
      <w:r w:rsidRPr="00583187">
        <w:rPr>
          <w:rFonts w:ascii="Arial" w:hAnsi="Arial" w:cs="Arial"/>
          <w:color w:val="222222"/>
          <w:sz w:val="20"/>
          <w:szCs w:val="20"/>
        </w:rPr>
        <w:t>stawy z dnia 13 kwietnia 2022 r. o szczególnych rozwiązaniach w zakresie przeciwdziałania wspieraniu agresji na Ukrainę oraz służących ochronie bezpieczeństwa narodowego</w:t>
      </w:r>
      <w:r w:rsidRPr="00583187">
        <w:rPr>
          <w:rFonts w:ascii="Arial" w:hAnsi="Arial" w:cs="Arial"/>
          <w:sz w:val="20"/>
          <w:szCs w:val="20"/>
        </w:rPr>
        <w:t>, zwanej dalej „ustawą” wyklucza się również:</w:t>
      </w:r>
    </w:p>
    <w:p w:rsidR="004478BB" w:rsidRPr="00583187" w:rsidRDefault="004478BB" w:rsidP="00886F69">
      <w:pPr>
        <w:pStyle w:val="Akapitzlist"/>
        <w:widowControl w:val="0"/>
        <w:numPr>
          <w:ilvl w:val="0"/>
          <w:numId w:val="122"/>
        </w:numPr>
        <w:suppressAutoHyphens/>
        <w:autoSpaceDE w:val="0"/>
        <w:autoSpaceDN w:val="0"/>
        <w:adjustRightInd w:val="0"/>
        <w:spacing w:after="0" w:line="240" w:lineRule="auto"/>
        <w:ind w:left="714" w:hanging="357"/>
        <w:contextualSpacing/>
        <w:jc w:val="both"/>
        <w:rPr>
          <w:rFonts w:ascii="Arial" w:eastAsia="Calibri" w:hAnsi="Arial" w:cs="Arial"/>
          <w:sz w:val="20"/>
          <w:szCs w:val="20"/>
        </w:rPr>
      </w:pPr>
      <w:r w:rsidRPr="00583187">
        <w:rPr>
          <w:rFonts w:ascii="Arial" w:eastAsia="Calibri"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 ustawy;</w:t>
      </w:r>
    </w:p>
    <w:p w:rsidR="004478BB" w:rsidRPr="00583187" w:rsidRDefault="004478BB" w:rsidP="00886F69">
      <w:pPr>
        <w:pStyle w:val="Akapitzlist"/>
        <w:widowControl w:val="0"/>
        <w:numPr>
          <w:ilvl w:val="0"/>
          <w:numId w:val="122"/>
        </w:numPr>
        <w:suppressAutoHyphens/>
        <w:autoSpaceDE w:val="0"/>
        <w:autoSpaceDN w:val="0"/>
        <w:adjustRightInd w:val="0"/>
        <w:spacing w:after="0" w:line="240" w:lineRule="auto"/>
        <w:ind w:left="714" w:hanging="357"/>
        <w:contextualSpacing/>
        <w:jc w:val="both"/>
        <w:rPr>
          <w:rFonts w:ascii="Arial" w:eastAsia="Calibri" w:hAnsi="Arial" w:cs="Arial"/>
          <w:sz w:val="20"/>
          <w:szCs w:val="20"/>
        </w:rPr>
      </w:pPr>
      <w:r w:rsidRPr="00583187">
        <w:rPr>
          <w:rFonts w:ascii="Arial" w:eastAsia="Calibri" w:hAnsi="Arial" w:cs="Arial"/>
          <w:sz w:val="20"/>
          <w:szCs w:val="20"/>
        </w:rPr>
        <w:t>wykonawcę,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478BB" w:rsidRPr="00583187" w:rsidRDefault="004478BB" w:rsidP="00886F69">
      <w:pPr>
        <w:pStyle w:val="Akapitzlist"/>
        <w:widowControl w:val="0"/>
        <w:numPr>
          <w:ilvl w:val="0"/>
          <w:numId w:val="122"/>
        </w:numPr>
        <w:suppressAutoHyphens/>
        <w:autoSpaceDE w:val="0"/>
        <w:autoSpaceDN w:val="0"/>
        <w:adjustRightInd w:val="0"/>
        <w:spacing w:after="0" w:line="240" w:lineRule="auto"/>
        <w:ind w:left="714" w:hanging="357"/>
        <w:contextualSpacing/>
        <w:jc w:val="both"/>
        <w:rPr>
          <w:rFonts w:ascii="Arial" w:eastAsia="Calibri" w:hAnsi="Arial" w:cs="Arial"/>
          <w:sz w:val="20"/>
          <w:szCs w:val="20"/>
        </w:rPr>
      </w:pPr>
      <w:r w:rsidRPr="00583187">
        <w:rPr>
          <w:rFonts w:ascii="Arial" w:eastAsia="Calibri" w:hAnsi="Arial" w:cs="Arial"/>
          <w:sz w:val="20"/>
          <w:szCs w:val="20"/>
        </w:rPr>
        <w:t>wykonawcę,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4167A7" w:rsidRPr="00583187" w:rsidRDefault="004167A7" w:rsidP="00886F69">
      <w:pPr>
        <w:pStyle w:val="Akapitzlist"/>
        <w:widowControl w:val="0"/>
        <w:numPr>
          <w:ilvl w:val="0"/>
          <w:numId w:val="11"/>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Na podstawie art. 5k rozporządzenia Rady (UE) nr 833/2014 z dnia 31 lipca 2014 r. dotyczącego środków ograniczających w związku z działaniami Rosji destabilizującymi sytuację na Ukrainie (Dz. Urz. UE nr L 229 z 31.</w:t>
      </w:r>
      <w:r w:rsidR="009267FA" w:rsidRPr="00583187">
        <w:rPr>
          <w:rFonts w:ascii="Arial" w:hAnsi="Arial" w:cs="Arial"/>
          <w:sz w:val="20"/>
          <w:szCs w:val="20"/>
        </w:rPr>
        <w:t>0</w:t>
      </w:r>
      <w:r w:rsidRPr="00583187">
        <w:rPr>
          <w:rFonts w:ascii="Arial" w:hAnsi="Arial" w:cs="Arial"/>
          <w:sz w:val="20"/>
          <w:szCs w:val="20"/>
        </w:rPr>
        <w:t xml:space="preserve">7.2014) w związku z rozporządzeniem Rady (UE) 2022/576 w sprawie zmiany rozporządzenia (UE) nr 833/2014 (Dz. Urz. UE nr L 111 z </w:t>
      </w:r>
      <w:r w:rsidR="009267FA" w:rsidRPr="00583187">
        <w:rPr>
          <w:rFonts w:ascii="Arial" w:hAnsi="Arial" w:cs="Arial"/>
          <w:sz w:val="20"/>
          <w:szCs w:val="20"/>
        </w:rPr>
        <w:t>8.04.2022</w:t>
      </w:r>
      <w:r w:rsidRPr="00583187">
        <w:rPr>
          <w:rFonts w:ascii="Arial" w:hAnsi="Arial" w:cs="Arial"/>
          <w:sz w:val="20"/>
          <w:szCs w:val="20"/>
        </w:rPr>
        <w:t>), wyklucza się również:</w:t>
      </w:r>
    </w:p>
    <w:p w:rsidR="004167A7" w:rsidRPr="00583187" w:rsidRDefault="004167A7" w:rsidP="00886F69">
      <w:pPr>
        <w:pStyle w:val="Akapitzlist"/>
        <w:numPr>
          <w:ilvl w:val="0"/>
          <w:numId w:val="23"/>
        </w:numPr>
        <w:shd w:val="clear" w:color="auto" w:fill="FFFFFF"/>
        <w:suppressAutoHyphens/>
        <w:spacing w:after="0" w:line="240" w:lineRule="auto"/>
        <w:contextualSpacing/>
        <w:jc w:val="both"/>
        <w:rPr>
          <w:rFonts w:ascii="Arial" w:hAnsi="Arial" w:cs="Arial"/>
          <w:color w:val="000000"/>
          <w:sz w:val="20"/>
          <w:szCs w:val="20"/>
        </w:rPr>
      </w:pPr>
      <w:r w:rsidRPr="00583187">
        <w:rPr>
          <w:rFonts w:ascii="Arial" w:hAnsi="Arial" w:cs="Arial"/>
          <w:color w:val="000000"/>
          <w:sz w:val="20"/>
          <w:szCs w:val="20"/>
        </w:rPr>
        <w:t>obywateli rosyjskich lub osoby fizyczne lub prawne, podmioty lub organy z siedzibą w Rosji;</w:t>
      </w:r>
    </w:p>
    <w:p w:rsidR="004167A7" w:rsidRPr="00583187" w:rsidRDefault="004167A7" w:rsidP="00886F69">
      <w:pPr>
        <w:pStyle w:val="Akapitzlist"/>
        <w:numPr>
          <w:ilvl w:val="0"/>
          <w:numId w:val="23"/>
        </w:numPr>
        <w:shd w:val="clear" w:color="auto" w:fill="FFFFFF"/>
        <w:suppressAutoHyphens/>
        <w:spacing w:after="0" w:line="240" w:lineRule="auto"/>
        <w:contextualSpacing/>
        <w:jc w:val="both"/>
        <w:rPr>
          <w:rFonts w:ascii="Arial" w:hAnsi="Arial" w:cs="Arial"/>
          <w:color w:val="000000"/>
          <w:sz w:val="20"/>
          <w:szCs w:val="20"/>
        </w:rPr>
      </w:pPr>
      <w:r w:rsidRPr="00583187">
        <w:rPr>
          <w:rFonts w:ascii="Arial" w:hAnsi="Arial" w:cs="Arial"/>
          <w:color w:val="000000"/>
          <w:sz w:val="20"/>
          <w:szCs w:val="20"/>
        </w:rPr>
        <w:t>osoby prawne, podmioty lub organy, do których prawa własności bezpośrednio lub pośrednio w ponad 50 % należą do podmiotu, o którym mowa w punkcie 1 niniejszego ustępu; lub</w:t>
      </w:r>
    </w:p>
    <w:p w:rsidR="004167A7" w:rsidRPr="00583187" w:rsidRDefault="004167A7" w:rsidP="00886F69">
      <w:pPr>
        <w:pStyle w:val="Akapitzlist"/>
        <w:numPr>
          <w:ilvl w:val="0"/>
          <w:numId w:val="23"/>
        </w:numPr>
        <w:shd w:val="clear" w:color="auto" w:fill="FFFFFF"/>
        <w:suppressAutoHyphens/>
        <w:spacing w:after="0" w:line="240" w:lineRule="auto"/>
        <w:contextualSpacing/>
        <w:jc w:val="both"/>
        <w:rPr>
          <w:rFonts w:ascii="Arial" w:hAnsi="Arial" w:cs="Arial"/>
          <w:color w:val="000000"/>
          <w:sz w:val="20"/>
          <w:szCs w:val="20"/>
        </w:rPr>
      </w:pPr>
      <w:r w:rsidRPr="00583187">
        <w:rPr>
          <w:rFonts w:ascii="Arial" w:hAnsi="Arial" w:cs="Arial"/>
          <w:color w:val="000000"/>
          <w:sz w:val="20"/>
          <w:szCs w:val="20"/>
        </w:rPr>
        <w:t>osoby fizyczne lub prawne, podmioty lub organy działające w imieniu lub pod kierunkiem podmiotu, o którym mowa w punkcie 1 lub 2 niniejszego ustępu,</w:t>
      </w:r>
    </w:p>
    <w:p w:rsidR="004167A7" w:rsidRPr="00583187" w:rsidRDefault="004167A7" w:rsidP="004167A7">
      <w:pPr>
        <w:shd w:val="clear" w:color="auto" w:fill="FFFFFF"/>
        <w:ind w:left="567"/>
        <w:jc w:val="both"/>
        <w:rPr>
          <w:rFonts w:ascii="Arial" w:hAnsi="Arial" w:cs="Arial"/>
          <w:color w:val="000000"/>
        </w:rPr>
      </w:pPr>
      <w:r w:rsidRPr="00583187">
        <w:rPr>
          <w:rFonts w:ascii="Arial" w:hAnsi="Arial" w:cs="Arial"/>
          <w:color w:val="000000"/>
        </w:rPr>
        <w:t xml:space="preserve">- w tym podwykonawców, dostawców lub podmioty, na których zdolności polega Wykonawca w rozumieniu dyrektyw w sprawie zamówień publicznych, w </w:t>
      </w:r>
      <w:r w:rsidR="00194949" w:rsidRPr="00583187">
        <w:rPr>
          <w:rFonts w:ascii="Arial" w:hAnsi="Arial" w:cs="Arial"/>
          <w:color w:val="000000"/>
        </w:rPr>
        <w:t>przypadku,</w:t>
      </w:r>
      <w:r w:rsidRPr="00583187">
        <w:rPr>
          <w:rFonts w:ascii="Arial" w:hAnsi="Arial" w:cs="Arial"/>
          <w:color w:val="000000"/>
        </w:rPr>
        <w:t xml:space="preserve"> gdy przypada na nich ponad 10 % wartości zamówienia.</w:t>
      </w:r>
    </w:p>
    <w:p w:rsidR="00C01225" w:rsidRPr="00583187" w:rsidRDefault="00C01225" w:rsidP="005258C4">
      <w:pPr>
        <w:pStyle w:val="Tekstpodstawowy"/>
        <w:jc w:val="both"/>
        <w:rPr>
          <w:rFonts w:ascii="Arial" w:hAnsi="Arial" w:cs="Arial"/>
          <w:b w:val="0"/>
          <w:bCs w:val="0"/>
          <w:i w:val="0"/>
          <w:iCs w:val="0"/>
          <w:sz w:val="20"/>
          <w:szCs w:val="20"/>
        </w:rPr>
      </w:pPr>
    </w:p>
    <w:p w:rsidR="00C01225" w:rsidRPr="00583187" w:rsidRDefault="00670455" w:rsidP="00670455">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VIII. </w:t>
      </w:r>
      <w:r w:rsidR="00C01225" w:rsidRPr="00583187">
        <w:rPr>
          <w:rFonts w:ascii="Arial" w:hAnsi="Arial" w:cs="Arial"/>
          <w:b/>
          <w:bCs/>
          <w:sz w:val="20"/>
          <w:szCs w:val="20"/>
        </w:rPr>
        <w:t>WARUNKI UDZIAŁU W POSTĘPOWANIU</w:t>
      </w:r>
    </w:p>
    <w:p w:rsidR="00C01225" w:rsidRPr="00583187" w:rsidRDefault="00C01225" w:rsidP="005258C4">
      <w:pPr>
        <w:pStyle w:val="Tekstpodstawowy"/>
        <w:jc w:val="both"/>
        <w:rPr>
          <w:rFonts w:ascii="Arial" w:hAnsi="Arial" w:cs="Arial"/>
          <w:b w:val="0"/>
          <w:bCs w:val="0"/>
          <w:i w:val="0"/>
          <w:iCs w:val="0"/>
          <w:sz w:val="20"/>
          <w:szCs w:val="20"/>
        </w:rPr>
      </w:pPr>
    </w:p>
    <w:p w:rsidR="00C65A49" w:rsidRPr="00583187" w:rsidRDefault="0020657F" w:rsidP="00886F69">
      <w:pPr>
        <w:pStyle w:val="Tekstpodstawowy"/>
        <w:numPr>
          <w:ilvl w:val="0"/>
          <w:numId w:val="53"/>
        </w:numPr>
        <w:jc w:val="both"/>
        <w:rPr>
          <w:rFonts w:ascii="Arial" w:hAnsi="Arial" w:cs="Arial"/>
          <w:b w:val="0"/>
          <w:bCs w:val="0"/>
          <w:i w:val="0"/>
          <w:iCs w:val="0"/>
          <w:sz w:val="20"/>
          <w:szCs w:val="20"/>
        </w:rPr>
      </w:pPr>
      <w:r w:rsidRPr="00583187">
        <w:rPr>
          <w:rFonts w:ascii="Arial" w:hAnsi="Arial" w:cs="Arial"/>
          <w:b w:val="0"/>
          <w:bCs w:val="0"/>
          <w:i w:val="0"/>
          <w:iCs w:val="0"/>
          <w:sz w:val="20"/>
          <w:szCs w:val="20"/>
        </w:rPr>
        <w:t>Część nr</w:t>
      </w:r>
      <w:r w:rsidR="00C65A49" w:rsidRPr="00583187">
        <w:rPr>
          <w:rFonts w:ascii="Arial" w:hAnsi="Arial" w:cs="Arial"/>
          <w:b w:val="0"/>
          <w:bCs w:val="0"/>
          <w:i w:val="0"/>
          <w:iCs w:val="0"/>
          <w:sz w:val="20"/>
          <w:szCs w:val="20"/>
        </w:rPr>
        <w:t xml:space="preserve"> 1</w:t>
      </w:r>
      <w:r w:rsidRPr="00583187">
        <w:rPr>
          <w:rFonts w:ascii="Arial" w:hAnsi="Arial" w:cs="Arial"/>
          <w:b w:val="0"/>
          <w:bCs w:val="0"/>
          <w:i w:val="0"/>
          <w:iCs w:val="0"/>
          <w:sz w:val="20"/>
          <w:szCs w:val="20"/>
        </w:rPr>
        <w:t xml:space="preserve"> - </w:t>
      </w:r>
      <w:r w:rsidR="001515C7" w:rsidRPr="00583187">
        <w:rPr>
          <w:rFonts w:ascii="Arial" w:hAnsi="Arial" w:cs="Arial"/>
          <w:b w:val="0"/>
          <w:bCs w:val="0"/>
          <w:i w:val="0"/>
          <w:iCs w:val="0"/>
          <w:sz w:val="20"/>
          <w:szCs w:val="20"/>
        </w:rPr>
        <w:t>Zakup samochodu ratowniczo-rozpoznawczego</w:t>
      </w:r>
    </w:p>
    <w:p w:rsidR="001515C7" w:rsidRPr="00583187" w:rsidRDefault="001515C7" w:rsidP="001515C7">
      <w:pPr>
        <w:pStyle w:val="Akapitzlist"/>
        <w:autoSpaceDE w:val="0"/>
        <w:autoSpaceDN w:val="0"/>
        <w:adjustRightInd w:val="0"/>
        <w:spacing w:after="0" w:line="240" w:lineRule="auto"/>
        <w:ind w:left="360"/>
        <w:jc w:val="both"/>
        <w:rPr>
          <w:rFonts w:ascii="Arial" w:hAnsi="Arial" w:cs="Arial"/>
          <w:sz w:val="20"/>
          <w:szCs w:val="20"/>
        </w:rPr>
      </w:pPr>
      <w:r w:rsidRPr="00583187">
        <w:rPr>
          <w:rFonts w:ascii="Arial" w:hAnsi="Arial" w:cs="Arial"/>
          <w:sz w:val="20"/>
          <w:szCs w:val="20"/>
        </w:rPr>
        <w:t xml:space="preserve">O udzielenie zamówienia mogą ubiegać się wykonawcy, którzy wykażą, że w okresie ostatnich pięciu lat, należycie zrealizowali co najmniej dwie dostawy samochodów ratowniczo-rozpoznawczych </w:t>
      </w:r>
      <w:r w:rsidR="00176B4A" w:rsidRPr="00176B4A">
        <w:rPr>
          <w:rFonts w:ascii="Arial" w:hAnsi="Arial" w:cs="Arial"/>
          <w:sz w:val="20"/>
          <w:szCs w:val="20"/>
        </w:rPr>
        <w:t>dla służb ratowniczych (m.in. Straż Pożarna, WOPR, Policja itp.)</w:t>
      </w:r>
    </w:p>
    <w:p w:rsidR="002D2EBC" w:rsidRPr="00583187" w:rsidRDefault="002D2EBC" w:rsidP="001515C7">
      <w:pPr>
        <w:autoSpaceDE w:val="0"/>
        <w:autoSpaceDN w:val="0"/>
        <w:adjustRightInd w:val="0"/>
        <w:ind w:left="357"/>
        <w:jc w:val="both"/>
        <w:rPr>
          <w:rFonts w:ascii="Arial" w:hAnsi="Arial" w:cs="Arial"/>
        </w:rPr>
      </w:pPr>
    </w:p>
    <w:p w:rsidR="00EC4697" w:rsidRPr="00583187" w:rsidRDefault="0020657F" w:rsidP="00886F69">
      <w:pPr>
        <w:pStyle w:val="Tekstpodstawowy"/>
        <w:numPr>
          <w:ilvl w:val="0"/>
          <w:numId w:val="53"/>
        </w:numPr>
        <w:jc w:val="both"/>
        <w:rPr>
          <w:rFonts w:ascii="Arial" w:hAnsi="Arial" w:cs="Arial"/>
          <w:b w:val="0"/>
          <w:bCs w:val="0"/>
          <w:i w:val="0"/>
          <w:iCs w:val="0"/>
          <w:sz w:val="20"/>
          <w:szCs w:val="20"/>
        </w:rPr>
      </w:pPr>
      <w:r w:rsidRPr="00583187">
        <w:rPr>
          <w:rFonts w:ascii="Arial" w:hAnsi="Arial" w:cs="Arial"/>
          <w:b w:val="0"/>
          <w:bCs w:val="0"/>
          <w:i w:val="0"/>
          <w:iCs w:val="0"/>
          <w:sz w:val="20"/>
          <w:szCs w:val="20"/>
        </w:rPr>
        <w:t xml:space="preserve">Część nr 2 - </w:t>
      </w:r>
      <w:r w:rsidR="001515C7" w:rsidRPr="00583187">
        <w:rPr>
          <w:rFonts w:ascii="Arial" w:hAnsi="Arial" w:cs="Arial"/>
          <w:b w:val="0"/>
          <w:bCs w:val="0"/>
          <w:i w:val="0"/>
          <w:iCs w:val="0"/>
          <w:sz w:val="20"/>
          <w:szCs w:val="20"/>
        </w:rPr>
        <w:t>Zakup łodzi ratowniczej</w:t>
      </w:r>
    </w:p>
    <w:p w:rsidR="001515C7" w:rsidRPr="00583187" w:rsidRDefault="001515C7" w:rsidP="001515C7">
      <w:pPr>
        <w:pStyle w:val="Akapitzlist"/>
        <w:autoSpaceDE w:val="0"/>
        <w:autoSpaceDN w:val="0"/>
        <w:adjustRightInd w:val="0"/>
        <w:spacing w:after="0" w:line="240" w:lineRule="auto"/>
        <w:ind w:left="360"/>
        <w:jc w:val="both"/>
        <w:rPr>
          <w:rFonts w:ascii="Arial" w:hAnsi="Arial" w:cs="Arial"/>
          <w:sz w:val="20"/>
          <w:szCs w:val="20"/>
        </w:rPr>
      </w:pPr>
      <w:r w:rsidRPr="00583187">
        <w:rPr>
          <w:rFonts w:ascii="Arial" w:hAnsi="Arial" w:cs="Arial"/>
          <w:sz w:val="20"/>
          <w:szCs w:val="20"/>
        </w:rPr>
        <w:t xml:space="preserve">O udzielenie zamówienia mogą ubiegać się wykonawcy, którzy wykażą, że w okresie ostatnich pięciu lat, </w:t>
      </w:r>
      <w:r w:rsidRPr="00E2344F">
        <w:rPr>
          <w:rFonts w:ascii="Arial" w:hAnsi="Arial" w:cs="Arial"/>
          <w:sz w:val="20"/>
          <w:szCs w:val="20"/>
        </w:rPr>
        <w:t xml:space="preserve">należycie zrealizowali co najmniej dwie dostawy łodzi ratowniczych </w:t>
      </w:r>
      <w:bookmarkStart w:id="4" w:name="_Hlk202517306"/>
      <w:r w:rsidRPr="00E2344F">
        <w:rPr>
          <w:rFonts w:ascii="Arial" w:hAnsi="Arial" w:cs="Arial"/>
          <w:sz w:val="20"/>
          <w:szCs w:val="20"/>
        </w:rPr>
        <w:t>dla służb ratowniczych (m.in. Straż</w:t>
      </w:r>
      <w:r w:rsidRPr="00583187">
        <w:rPr>
          <w:rFonts w:ascii="Arial" w:hAnsi="Arial" w:cs="Arial"/>
          <w:sz w:val="20"/>
          <w:szCs w:val="20"/>
        </w:rPr>
        <w:t xml:space="preserve"> Pożarna, WOPR, Policja itp.)</w:t>
      </w:r>
      <w:bookmarkEnd w:id="4"/>
      <w:r w:rsidRPr="00583187">
        <w:rPr>
          <w:rFonts w:ascii="Arial" w:hAnsi="Arial" w:cs="Arial"/>
          <w:sz w:val="20"/>
          <w:szCs w:val="20"/>
        </w:rPr>
        <w:t>.</w:t>
      </w:r>
    </w:p>
    <w:p w:rsidR="001515C7" w:rsidRPr="00583187" w:rsidRDefault="001515C7" w:rsidP="001515C7">
      <w:pPr>
        <w:pStyle w:val="Akapitzlist"/>
        <w:autoSpaceDE w:val="0"/>
        <w:autoSpaceDN w:val="0"/>
        <w:adjustRightInd w:val="0"/>
        <w:spacing w:after="0" w:line="240" w:lineRule="auto"/>
        <w:ind w:left="360"/>
        <w:jc w:val="both"/>
        <w:rPr>
          <w:rFonts w:ascii="Arial" w:hAnsi="Arial" w:cs="Arial"/>
          <w:sz w:val="20"/>
          <w:szCs w:val="20"/>
        </w:rPr>
      </w:pPr>
    </w:p>
    <w:p w:rsidR="001515C7" w:rsidRPr="00583187" w:rsidRDefault="001515C7" w:rsidP="00886F69">
      <w:pPr>
        <w:pStyle w:val="Tekstpodstawowy"/>
        <w:numPr>
          <w:ilvl w:val="0"/>
          <w:numId w:val="53"/>
        </w:numPr>
        <w:jc w:val="both"/>
        <w:rPr>
          <w:rFonts w:ascii="Arial" w:hAnsi="Arial" w:cs="Arial"/>
          <w:b w:val="0"/>
          <w:bCs w:val="0"/>
          <w:i w:val="0"/>
          <w:iCs w:val="0"/>
          <w:sz w:val="20"/>
          <w:szCs w:val="20"/>
        </w:rPr>
      </w:pPr>
      <w:r w:rsidRPr="00583187">
        <w:rPr>
          <w:rFonts w:ascii="Arial" w:hAnsi="Arial" w:cs="Arial"/>
          <w:b w:val="0"/>
          <w:bCs w:val="0"/>
          <w:i w:val="0"/>
          <w:iCs w:val="0"/>
          <w:sz w:val="20"/>
          <w:szCs w:val="20"/>
        </w:rPr>
        <w:t>Część nr 3 - Zakup drona poszukiwawczego</w:t>
      </w:r>
    </w:p>
    <w:p w:rsidR="00CB5F8D" w:rsidRPr="00176B4A" w:rsidRDefault="00CB5F8D" w:rsidP="00CB5F8D">
      <w:pPr>
        <w:pStyle w:val="Akapitzlist"/>
        <w:autoSpaceDE w:val="0"/>
        <w:autoSpaceDN w:val="0"/>
        <w:adjustRightInd w:val="0"/>
        <w:spacing w:after="0" w:line="240" w:lineRule="auto"/>
        <w:ind w:left="357"/>
        <w:jc w:val="both"/>
        <w:rPr>
          <w:rFonts w:ascii="Arial" w:eastAsia="Calibri" w:hAnsi="Arial" w:cs="Arial"/>
          <w:sz w:val="20"/>
          <w:szCs w:val="20"/>
        </w:rPr>
      </w:pPr>
      <w:r w:rsidRPr="00176B4A">
        <w:rPr>
          <w:rFonts w:ascii="Arial" w:eastAsia="Calibri" w:hAnsi="Arial" w:cs="Arial"/>
          <w:sz w:val="20"/>
          <w:szCs w:val="20"/>
        </w:rPr>
        <w:t>O udzielenie zamówienia mogą ubiegać się wykonawcy, którzy wykażą, że w okresie ostatnich pięciu lat, należycie zrealizowali co najmniej dwie dostawy dronów poszukiwawczych o wartości nie mniejszej niż 40 000 PLN brutto każda.</w:t>
      </w:r>
    </w:p>
    <w:p w:rsidR="00CB5F8D" w:rsidRPr="00176B4A" w:rsidRDefault="00CB5F8D" w:rsidP="00CB5F8D">
      <w:pPr>
        <w:pStyle w:val="Akapitzlist"/>
        <w:widowControl w:val="0"/>
        <w:suppressAutoHyphens/>
        <w:autoSpaceDE w:val="0"/>
        <w:autoSpaceDN w:val="0"/>
        <w:adjustRightInd w:val="0"/>
        <w:spacing w:after="0" w:line="240" w:lineRule="auto"/>
        <w:ind w:left="357"/>
        <w:contextualSpacing/>
        <w:jc w:val="both"/>
        <w:rPr>
          <w:rFonts w:ascii="Arial" w:hAnsi="Arial" w:cs="Arial"/>
          <w:sz w:val="20"/>
          <w:szCs w:val="20"/>
        </w:rPr>
      </w:pPr>
      <w:r w:rsidRPr="00176B4A">
        <w:rPr>
          <w:rFonts w:ascii="Arial" w:hAnsi="Arial" w:cs="Arial"/>
          <w:sz w:val="20"/>
          <w:szCs w:val="20"/>
        </w:rPr>
        <w:t>W przypadku gdy wartość dostawy zostanie wyrażona w innej walucie niż PLN, to zostanie ona przeliczona na PLN zgodnie z tabelą kursów walut obcych NBP obowiązującą w dniu ogłoszenia przetargu.</w:t>
      </w:r>
    </w:p>
    <w:p w:rsidR="005E6301" w:rsidRPr="00176B4A" w:rsidRDefault="005E6301" w:rsidP="005E6301">
      <w:pPr>
        <w:pStyle w:val="Tekstpodstawowy"/>
        <w:jc w:val="both"/>
        <w:rPr>
          <w:rFonts w:ascii="Arial" w:hAnsi="Arial" w:cs="Arial"/>
          <w:b w:val="0"/>
          <w:bCs w:val="0"/>
          <w:i w:val="0"/>
          <w:iCs w:val="0"/>
          <w:sz w:val="20"/>
          <w:szCs w:val="20"/>
        </w:rPr>
      </w:pPr>
    </w:p>
    <w:p w:rsidR="005E6301" w:rsidRPr="00176B4A" w:rsidRDefault="005E6301" w:rsidP="00886F69">
      <w:pPr>
        <w:pStyle w:val="Tekstpodstawowy"/>
        <w:numPr>
          <w:ilvl w:val="0"/>
          <w:numId w:val="53"/>
        </w:numPr>
        <w:jc w:val="both"/>
        <w:rPr>
          <w:rFonts w:ascii="Arial" w:hAnsi="Arial" w:cs="Arial"/>
          <w:b w:val="0"/>
          <w:bCs w:val="0"/>
          <w:i w:val="0"/>
          <w:iCs w:val="0"/>
          <w:sz w:val="20"/>
          <w:szCs w:val="20"/>
        </w:rPr>
      </w:pPr>
      <w:r w:rsidRPr="00176B4A">
        <w:rPr>
          <w:rFonts w:ascii="Arial" w:hAnsi="Arial" w:cs="Arial"/>
          <w:b w:val="0"/>
          <w:bCs w:val="0"/>
          <w:i w:val="0"/>
          <w:iCs w:val="0"/>
          <w:sz w:val="20"/>
          <w:szCs w:val="20"/>
        </w:rPr>
        <w:t>Część nr 4 - Zakup środków ochrony strażaków</w:t>
      </w:r>
    </w:p>
    <w:p w:rsidR="0088555F" w:rsidRPr="00C30171" w:rsidRDefault="00C62DF0" w:rsidP="0088555F">
      <w:pPr>
        <w:autoSpaceDE w:val="0"/>
        <w:autoSpaceDN w:val="0"/>
        <w:adjustRightInd w:val="0"/>
        <w:ind w:left="357"/>
        <w:jc w:val="both"/>
        <w:rPr>
          <w:rFonts w:ascii="Arial" w:eastAsia="Calibri" w:hAnsi="Arial" w:cs="Arial"/>
        </w:rPr>
      </w:pPr>
      <w:r w:rsidRPr="00C30171">
        <w:rPr>
          <w:rFonts w:ascii="Arial" w:eastAsia="Calibri" w:hAnsi="Arial" w:cs="Arial"/>
        </w:rPr>
        <w:t xml:space="preserve">O udzielenie zamówienia mogą ubiegać się wykonawcy, którzy wykażą, że w okresie ostatnich pięciu lat, należycie zrealizowali co najmniej dwie dostawy </w:t>
      </w:r>
      <w:r w:rsidR="00CB5F8D" w:rsidRPr="00C30171">
        <w:rPr>
          <w:rFonts w:ascii="Arial" w:eastAsia="Calibri" w:hAnsi="Arial" w:cs="Arial"/>
        </w:rPr>
        <w:t xml:space="preserve">środków ochrony strażaków o wartości nie mniejszej niż </w:t>
      </w:r>
      <w:r w:rsidR="00176B4A" w:rsidRPr="00C30171">
        <w:rPr>
          <w:rFonts w:ascii="Arial" w:eastAsia="Calibri" w:hAnsi="Arial" w:cs="Arial"/>
        </w:rPr>
        <w:t>30 000,00</w:t>
      </w:r>
      <w:r w:rsidRPr="00C30171">
        <w:rPr>
          <w:rFonts w:ascii="Arial" w:eastAsia="Calibri" w:hAnsi="Arial" w:cs="Arial"/>
        </w:rPr>
        <w:t xml:space="preserve"> PLN brutto każda.</w:t>
      </w:r>
    </w:p>
    <w:p w:rsidR="00C62DF0" w:rsidRPr="00583187" w:rsidRDefault="00C62DF0" w:rsidP="00C62DF0">
      <w:pPr>
        <w:pStyle w:val="Akapitzlist"/>
        <w:widowControl w:val="0"/>
        <w:suppressAutoHyphens/>
        <w:autoSpaceDE w:val="0"/>
        <w:autoSpaceDN w:val="0"/>
        <w:adjustRightInd w:val="0"/>
        <w:spacing w:after="0" w:line="240" w:lineRule="auto"/>
        <w:ind w:left="360"/>
        <w:contextualSpacing/>
        <w:jc w:val="both"/>
        <w:rPr>
          <w:rFonts w:ascii="Arial" w:hAnsi="Arial" w:cs="Arial"/>
          <w:sz w:val="20"/>
          <w:szCs w:val="20"/>
        </w:rPr>
      </w:pPr>
      <w:r w:rsidRPr="00C30171">
        <w:rPr>
          <w:rFonts w:ascii="Arial" w:hAnsi="Arial" w:cs="Arial"/>
          <w:sz w:val="20"/>
          <w:szCs w:val="20"/>
        </w:rPr>
        <w:t>W przypadku gdy wartość dostawy zostanie wyrażona w innej walucie niż PLN, to zostanie ona przeliczona na PLN zgodnie z tabelą kursów walut obcych NBP obowiązującą w dniu ogłoszenia przetargu.</w:t>
      </w:r>
    </w:p>
    <w:p w:rsidR="00C62DF0" w:rsidRPr="00583187" w:rsidRDefault="00C62DF0" w:rsidP="0088555F">
      <w:pPr>
        <w:autoSpaceDE w:val="0"/>
        <w:autoSpaceDN w:val="0"/>
        <w:adjustRightInd w:val="0"/>
        <w:ind w:left="357"/>
        <w:jc w:val="both"/>
        <w:rPr>
          <w:rFonts w:ascii="Arial" w:hAnsi="Arial" w:cs="Arial"/>
        </w:rPr>
      </w:pPr>
    </w:p>
    <w:p w:rsidR="00C01225" w:rsidRPr="00583187" w:rsidRDefault="00670455" w:rsidP="00670455">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IX. </w:t>
      </w:r>
      <w:r w:rsidR="00C01225" w:rsidRPr="00583187">
        <w:rPr>
          <w:rFonts w:ascii="Arial" w:hAnsi="Arial" w:cs="Arial"/>
          <w:b/>
          <w:bCs/>
          <w:sz w:val="20"/>
          <w:szCs w:val="20"/>
        </w:rPr>
        <w:t>WYKAZ PODMIOTOWYCH ŚRODKÓW DOWODOWYCH</w:t>
      </w:r>
    </w:p>
    <w:p w:rsidR="00C01225" w:rsidRPr="00583187" w:rsidRDefault="00C01225" w:rsidP="00C01225">
      <w:pPr>
        <w:pStyle w:val="Tekstprzypisudolnego"/>
        <w:rPr>
          <w:rFonts w:ascii="Arial" w:hAnsi="Arial" w:cs="Arial"/>
        </w:rPr>
      </w:pPr>
    </w:p>
    <w:p w:rsidR="00C01225" w:rsidRPr="00583187" w:rsidRDefault="00C01225"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Do oferty wykonawca dołącza oświadczeni</w:t>
      </w:r>
      <w:r w:rsidR="001B6E63" w:rsidRPr="00583187">
        <w:rPr>
          <w:rFonts w:ascii="Arial" w:hAnsi="Arial" w:cs="Arial"/>
          <w:sz w:val="20"/>
          <w:szCs w:val="20"/>
        </w:rPr>
        <w:t>a</w:t>
      </w:r>
      <w:r w:rsidRPr="00583187">
        <w:rPr>
          <w:rFonts w:ascii="Arial" w:hAnsi="Arial" w:cs="Arial"/>
          <w:sz w:val="20"/>
          <w:szCs w:val="20"/>
        </w:rPr>
        <w:t xml:space="preserve"> o niepodleganiu wykluczeniu </w:t>
      </w:r>
      <w:r w:rsidR="00C65A49" w:rsidRPr="00583187">
        <w:rPr>
          <w:rFonts w:ascii="Arial" w:hAnsi="Arial" w:cs="Arial"/>
          <w:sz w:val="20"/>
          <w:szCs w:val="20"/>
        </w:rPr>
        <w:t>oraz spełnieniu warunków udziału w postępowaniu w zakresie wskazanym przez zamawiającego w Dziale</w:t>
      </w:r>
      <w:r w:rsidRPr="00583187">
        <w:rPr>
          <w:rFonts w:ascii="Arial" w:hAnsi="Arial" w:cs="Arial"/>
          <w:sz w:val="20"/>
          <w:szCs w:val="20"/>
        </w:rPr>
        <w:t xml:space="preserve"> VII </w:t>
      </w:r>
      <w:r w:rsidR="00C65A49" w:rsidRPr="00583187">
        <w:rPr>
          <w:rFonts w:ascii="Arial" w:hAnsi="Arial" w:cs="Arial"/>
          <w:sz w:val="20"/>
          <w:szCs w:val="20"/>
        </w:rPr>
        <w:t xml:space="preserve">i VIII </w:t>
      </w:r>
      <w:r w:rsidRPr="00583187">
        <w:rPr>
          <w:rFonts w:ascii="Arial" w:hAnsi="Arial" w:cs="Arial"/>
          <w:sz w:val="20"/>
          <w:szCs w:val="20"/>
        </w:rPr>
        <w:t>SWZ.</w:t>
      </w:r>
    </w:p>
    <w:p w:rsidR="003243BF" w:rsidRPr="00583187" w:rsidRDefault="00C01225"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Oświadczeni</w:t>
      </w:r>
      <w:r w:rsidR="001B6E63" w:rsidRPr="00583187">
        <w:rPr>
          <w:rFonts w:ascii="Arial" w:hAnsi="Arial" w:cs="Arial"/>
          <w:sz w:val="20"/>
          <w:szCs w:val="20"/>
        </w:rPr>
        <w:t>a</w:t>
      </w:r>
      <w:r w:rsidRPr="00583187">
        <w:rPr>
          <w:rFonts w:ascii="Arial" w:hAnsi="Arial" w:cs="Arial"/>
          <w:sz w:val="20"/>
          <w:szCs w:val="20"/>
        </w:rPr>
        <w:t>, o który</w:t>
      </w:r>
      <w:r w:rsidR="001B6E63" w:rsidRPr="00583187">
        <w:rPr>
          <w:rFonts w:ascii="Arial" w:hAnsi="Arial" w:cs="Arial"/>
          <w:sz w:val="20"/>
          <w:szCs w:val="20"/>
        </w:rPr>
        <w:t>ch</w:t>
      </w:r>
      <w:r w:rsidRPr="00583187">
        <w:rPr>
          <w:rFonts w:ascii="Arial" w:hAnsi="Arial" w:cs="Arial"/>
          <w:sz w:val="20"/>
          <w:szCs w:val="20"/>
        </w:rPr>
        <w:t xml:space="preserve"> mowa w ust. 1</w:t>
      </w:r>
      <w:r w:rsidR="001B6E63" w:rsidRPr="00583187">
        <w:rPr>
          <w:rFonts w:ascii="Arial" w:hAnsi="Arial" w:cs="Arial"/>
          <w:sz w:val="20"/>
          <w:szCs w:val="20"/>
        </w:rPr>
        <w:t>.1.</w:t>
      </w:r>
      <w:r w:rsidRPr="00583187">
        <w:rPr>
          <w:rFonts w:ascii="Arial" w:hAnsi="Arial" w:cs="Arial"/>
          <w:sz w:val="20"/>
          <w:szCs w:val="20"/>
        </w:rPr>
        <w:t>, składa się na</w:t>
      </w:r>
      <w:r w:rsidR="003243BF" w:rsidRPr="00583187">
        <w:rPr>
          <w:rFonts w:ascii="Arial" w:hAnsi="Arial" w:cs="Arial"/>
          <w:sz w:val="20"/>
          <w:szCs w:val="20"/>
        </w:rPr>
        <w:t>:</w:t>
      </w:r>
    </w:p>
    <w:p w:rsidR="003243BF" w:rsidRPr="00583187" w:rsidRDefault="003243BF" w:rsidP="00886F69">
      <w:pPr>
        <w:pStyle w:val="Akapitzlist"/>
        <w:widowControl w:val="0"/>
        <w:numPr>
          <w:ilvl w:val="0"/>
          <w:numId w:val="24"/>
        </w:numPr>
        <w:suppressAutoHyphens/>
        <w:autoSpaceDE w:val="0"/>
        <w:autoSpaceDN w:val="0"/>
        <w:adjustRightInd w:val="0"/>
        <w:spacing w:after="0" w:line="240" w:lineRule="auto"/>
        <w:contextualSpacing/>
        <w:jc w:val="both"/>
        <w:rPr>
          <w:rFonts w:ascii="Arial" w:hAnsi="Arial" w:cs="Arial"/>
          <w:sz w:val="20"/>
          <w:szCs w:val="20"/>
        </w:rPr>
      </w:pPr>
      <w:bookmarkStart w:id="5" w:name="_Hlk115689284"/>
      <w:r w:rsidRPr="00583187">
        <w:rPr>
          <w:rFonts w:ascii="Arial" w:hAnsi="Arial" w:cs="Arial"/>
          <w:sz w:val="20"/>
          <w:szCs w:val="20"/>
        </w:rPr>
        <w:t xml:space="preserve">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w:t>
      </w:r>
      <w:r w:rsidR="00A6316D" w:rsidRPr="00583187">
        <w:rPr>
          <w:rFonts w:ascii="Arial" w:hAnsi="Arial" w:cs="Arial"/>
          <w:sz w:val="20"/>
          <w:szCs w:val="20"/>
        </w:rPr>
        <w:t>„</w:t>
      </w:r>
      <w:r w:rsidRPr="00583187">
        <w:rPr>
          <w:rFonts w:ascii="Arial" w:hAnsi="Arial" w:cs="Arial"/>
          <w:sz w:val="20"/>
          <w:szCs w:val="20"/>
        </w:rPr>
        <w:t>jednolitym dokumentem</w:t>
      </w:r>
      <w:r w:rsidR="00A6316D" w:rsidRPr="00583187">
        <w:rPr>
          <w:rFonts w:ascii="Arial" w:hAnsi="Arial" w:cs="Arial"/>
          <w:sz w:val="20"/>
          <w:szCs w:val="20"/>
        </w:rPr>
        <w:t>”,</w:t>
      </w:r>
    </w:p>
    <w:p w:rsidR="00C01225" w:rsidRPr="00583187" w:rsidRDefault="003243BF" w:rsidP="00886F69">
      <w:pPr>
        <w:pStyle w:val="Akapitzlist"/>
        <w:widowControl w:val="0"/>
        <w:numPr>
          <w:ilvl w:val="0"/>
          <w:numId w:val="24"/>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 xml:space="preserve">wzorze oświadczenia z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 stanowiącym którego wzór wskazany został w </w:t>
      </w:r>
      <w:r w:rsidR="00830E1A" w:rsidRPr="00583187">
        <w:rPr>
          <w:rFonts w:ascii="Arial" w:hAnsi="Arial" w:cs="Arial"/>
          <w:color w:val="0000FF"/>
          <w:sz w:val="20"/>
          <w:szCs w:val="20"/>
        </w:rPr>
        <w:t xml:space="preserve">załączniku nr </w:t>
      </w:r>
      <w:r w:rsidR="00A6316D" w:rsidRPr="00583187">
        <w:rPr>
          <w:rFonts w:ascii="Arial" w:hAnsi="Arial" w:cs="Arial"/>
          <w:color w:val="0000FF"/>
          <w:sz w:val="20"/>
          <w:szCs w:val="20"/>
        </w:rPr>
        <w:t>5</w:t>
      </w:r>
      <w:r w:rsidR="00830E1A" w:rsidRPr="00583187">
        <w:rPr>
          <w:rFonts w:ascii="Arial" w:hAnsi="Arial" w:cs="Arial"/>
          <w:color w:val="0000FF"/>
          <w:sz w:val="20"/>
          <w:szCs w:val="20"/>
        </w:rPr>
        <w:t xml:space="preserve"> do</w:t>
      </w:r>
      <w:r w:rsidRPr="00583187">
        <w:rPr>
          <w:rFonts w:ascii="Arial" w:hAnsi="Arial" w:cs="Arial"/>
          <w:color w:val="0000FF"/>
          <w:sz w:val="20"/>
          <w:szCs w:val="20"/>
        </w:rPr>
        <w:t xml:space="preserve"> SWZ</w:t>
      </w:r>
      <w:r w:rsidRPr="00583187">
        <w:rPr>
          <w:rFonts w:ascii="Arial" w:hAnsi="Arial" w:cs="Arial"/>
          <w:sz w:val="20"/>
          <w:szCs w:val="20"/>
        </w:rPr>
        <w:t>.</w:t>
      </w:r>
    </w:p>
    <w:bookmarkEnd w:id="5"/>
    <w:p w:rsidR="00C01225" w:rsidRPr="00583187" w:rsidRDefault="00C01225"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Oświadczeni</w:t>
      </w:r>
      <w:r w:rsidR="001B6E63" w:rsidRPr="00583187">
        <w:rPr>
          <w:rFonts w:ascii="Arial" w:hAnsi="Arial" w:cs="Arial"/>
          <w:sz w:val="20"/>
          <w:szCs w:val="20"/>
        </w:rPr>
        <w:t>a</w:t>
      </w:r>
      <w:r w:rsidRPr="00583187">
        <w:rPr>
          <w:rFonts w:ascii="Arial" w:hAnsi="Arial" w:cs="Arial"/>
          <w:sz w:val="20"/>
          <w:szCs w:val="20"/>
        </w:rPr>
        <w:t>, o który</w:t>
      </w:r>
      <w:r w:rsidR="001B6E63" w:rsidRPr="00583187">
        <w:rPr>
          <w:rFonts w:ascii="Arial" w:hAnsi="Arial" w:cs="Arial"/>
          <w:sz w:val="20"/>
          <w:szCs w:val="20"/>
        </w:rPr>
        <w:t>ch</w:t>
      </w:r>
      <w:r w:rsidRPr="00583187">
        <w:rPr>
          <w:rFonts w:ascii="Arial" w:hAnsi="Arial" w:cs="Arial"/>
          <w:sz w:val="20"/>
          <w:szCs w:val="20"/>
        </w:rPr>
        <w:t xml:space="preserve"> mowa w ust. 1</w:t>
      </w:r>
      <w:r w:rsidR="001B6E63" w:rsidRPr="00583187">
        <w:rPr>
          <w:rFonts w:ascii="Arial" w:hAnsi="Arial" w:cs="Arial"/>
          <w:sz w:val="20"/>
          <w:szCs w:val="20"/>
        </w:rPr>
        <w:t>.1.</w:t>
      </w:r>
      <w:r w:rsidRPr="00583187">
        <w:rPr>
          <w:rFonts w:ascii="Arial" w:hAnsi="Arial" w:cs="Arial"/>
          <w:sz w:val="20"/>
          <w:szCs w:val="20"/>
        </w:rPr>
        <w:t xml:space="preserve">, </w:t>
      </w:r>
      <w:r w:rsidR="00C65A49" w:rsidRPr="00583187">
        <w:rPr>
          <w:rFonts w:ascii="Arial" w:hAnsi="Arial" w:cs="Arial"/>
          <w:sz w:val="20"/>
          <w:szCs w:val="20"/>
        </w:rPr>
        <w:t>stanowią dowód potwierdzający brak podstaw wykluczenia oraz spełnianie warunków udziału w postępowaniu, odpowiednio na dzień składania ofert</w:t>
      </w:r>
      <w:r w:rsidRPr="00583187">
        <w:rPr>
          <w:rFonts w:ascii="Arial" w:hAnsi="Arial" w:cs="Arial"/>
          <w:sz w:val="20"/>
          <w:szCs w:val="20"/>
        </w:rPr>
        <w:t>, tymczasowo zastępując</w:t>
      </w:r>
      <w:r w:rsidR="00A05EF4" w:rsidRPr="00583187">
        <w:rPr>
          <w:rFonts w:ascii="Arial" w:hAnsi="Arial" w:cs="Arial"/>
          <w:sz w:val="20"/>
          <w:szCs w:val="20"/>
        </w:rPr>
        <w:t>e</w:t>
      </w:r>
      <w:r w:rsidRPr="00583187">
        <w:rPr>
          <w:rFonts w:ascii="Arial" w:hAnsi="Arial" w:cs="Arial"/>
          <w:sz w:val="20"/>
          <w:szCs w:val="20"/>
        </w:rPr>
        <w:t xml:space="preserve"> wymagane przez </w:t>
      </w:r>
      <w:r w:rsidR="00C65A49" w:rsidRPr="00583187">
        <w:rPr>
          <w:rFonts w:ascii="Arial" w:hAnsi="Arial" w:cs="Arial"/>
          <w:sz w:val="20"/>
          <w:szCs w:val="20"/>
        </w:rPr>
        <w:t xml:space="preserve">Zamawiającego </w:t>
      </w:r>
      <w:r w:rsidRPr="00583187">
        <w:rPr>
          <w:rFonts w:ascii="Arial" w:hAnsi="Arial" w:cs="Arial"/>
          <w:sz w:val="20"/>
          <w:szCs w:val="20"/>
        </w:rPr>
        <w:t>podmiotowe środki dowodowe.</w:t>
      </w:r>
    </w:p>
    <w:p w:rsidR="00C01225" w:rsidRPr="00583187" w:rsidRDefault="00C01225"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W przypadku wspólnego ubiegania się o zamówienie przez wykonawców, oświadczeni</w:t>
      </w:r>
      <w:r w:rsidR="001B6E63" w:rsidRPr="00583187">
        <w:rPr>
          <w:rFonts w:ascii="Arial" w:hAnsi="Arial" w:cs="Arial"/>
          <w:sz w:val="20"/>
          <w:szCs w:val="20"/>
        </w:rPr>
        <w:t>a</w:t>
      </w:r>
      <w:r w:rsidRPr="00583187">
        <w:rPr>
          <w:rFonts w:ascii="Arial" w:hAnsi="Arial" w:cs="Arial"/>
          <w:sz w:val="20"/>
          <w:szCs w:val="20"/>
        </w:rPr>
        <w:t>, o który</w:t>
      </w:r>
      <w:r w:rsidR="001B6E63" w:rsidRPr="00583187">
        <w:rPr>
          <w:rFonts w:ascii="Arial" w:hAnsi="Arial" w:cs="Arial"/>
          <w:sz w:val="20"/>
          <w:szCs w:val="20"/>
        </w:rPr>
        <w:t>ch</w:t>
      </w:r>
      <w:r w:rsidRPr="00583187">
        <w:rPr>
          <w:rFonts w:ascii="Arial" w:hAnsi="Arial" w:cs="Arial"/>
          <w:sz w:val="20"/>
          <w:szCs w:val="20"/>
        </w:rPr>
        <w:t xml:space="preserve"> mowa w ust. 1</w:t>
      </w:r>
      <w:r w:rsidR="001B6E63" w:rsidRPr="00583187">
        <w:rPr>
          <w:rFonts w:ascii="Arial" w:hAnsi="Arial" w:cs="Arial"/>
          <w:sz w:val="20"/>
          <w:szCs w:val="20"/>
        </w:rPr>
        <w:t>.1.</w:t>
      </w:r>
      <w:r w:rsidRPr="00583187">
        <w:rPr>
          <w:rFonts w:ascii="Arial" w:hAnsi="Arial" w:cs="Arial"/>
          <w:sz w:val="20"/>
          <w:szCs w:val="20"/>
        </w:rPr>
        <w:t xml:space="preserve">, składa każdy z wykonawców. </w:t>
      </w:r>
      <w:r w:rsidR="00180D20" w:rsidRPr="00583187">
        <w:rPr>
          <w:rFonts w:ascii="Arial" w:hAnsi="Arial" w:cs="Arial"/>
          <w:sz w:val="20"/>
          <w:szCs w:val="20"/>
        </w:rPr>
        <w:t>Oświadczenia te potwierdzają brak podstaw wykluczenia oraz spełnianie warunków udziału w postępowaniu w zakresie, w jakim każdy z wykonawców wykazuje spełnianie warunków udziału w postępowaniu</w:t>
      </w:r>
      <w:r w:rsidRPr="00583187">
        <w:rPr>
          <w:rFonts w:ascii="Arial" w:hAnsi="Arial" w:cs="Arial"/>
          <w:sz w:val="20"/>
          <w:szCs w:val="20"/>
        </w:rPr>
        <w:t>.</w:t>
      </w:r>
    </w:p>
    <w:p w:rsidR="008C0E10" w:rsidRPr="00583187" w:rsidRDefault="008C0E10"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Wykonawca, w przypadku polegania na zdolnościach lub sytuacji podmiotów udostępniających zasoby, przedstawia, wraz z oświadczeniem, o którym mowa w ust. 1.1., także oświadczenie podmiotu udostępniającego zasoby, potwierdzające brak podstaw wykluczenia tego podmiotu oraz odpowiednio spełnianie warunków udziału w postępowaniu, w zakresie, w jakim wykonawca powołuje się na jego zasoby.</w:t>
      </w:r>
    </w:p>
    <w:p w:rsidR="00C01225" w:rsidRPr="00583187" w:rsidRDefault="00C01225" w:rsidP="00886F69">
      <w:pPr>
        <w:pStyle w:val="Akapitzlist"/>
        <w:widowControl w:val="0"/>
        <w:numPr>
          <w:ilvl w:val="1"/>
          <w:numId w:val="14"/>
        </w:numPr>
        <w:suppressAutoHyphens/>
        <w:autoSpaceDE w:val="0"/>
        <w:autoSpaceDN w:val="0"/>
        <w:adjustRightInd w:val="0"/>
        <w:spacing w:after="0" w:line="240" w:lineRule="auto"/>
        <w:ind w:left="357" w:hanging="357"/>
        <w:contextualSpacing/>
        <w:jc w:val="both"/>
        <w:rPr>
          <w:rFonts w:ascii="Arial" w:hAnsi="Arial" w:cs="Arial"/>
          <w:sz w:val="20"/>
          <w:szCs w:val="20"/>
        </w:rPr>
      </w:pPr>
      <w:r w:rsidRPr="00583187">
        <w:rPr>
          <w:rFonts w:ascii="Arial" w:hAnsi="Arial" w:cs="Arial"/>
          <w:sz w:val="20"/>
          <w:szCs w:val="20"/>
        </w:rPr>
        <w:t xml:space="preserve">Wykonawca może wykorzystać jednolity </w:t>
      </w:r>
      <w:r w:rsidR="00C720BB" w:rsidRPr="00583187">
        <w:rPr>
          <w:rFonts w:ascii="Arial" w:hAnsi="Arial" w:cs="Arial"/>
          <w:sz w:val="20"/>
          <w:szCs w:val="20"/>
        </w:rPr>
        <w:t xml:space="preserve">europejski </w:t>
      </w:r>
      <w:r w:rsidRPr="00583187">
        <w:rPr>
          <w:rFonts w:ascii="Arial" w:hAnsi="Arial" w:cs="Arial"/>
          <w:sz w:val="20"/>
          <w:szCs w:val="20"/>
        </w:rPr>
        <w:t xml:space="preserve">dokument </w:t>
      </w:r>
      <w:r w:rsidR="00C720BB" w:rsidRPr="00583187">
        <w:rPr>
          <w:rFonts w:ascii="Arial" w:hAnsi="Arial" w:cs="Arial"/>
          <w:sz w:val="20"/>
          <w:szCs w:val="20"/>
        </w:rPr>
        <w:t xml:space="preserve">zamówienia </w:t>
      </w:r>
      <w:r w:rsidRPr="00583187">
        <w:rPr>
          <w:rFonts w:ascii="Arial" w:hAnsi="Arial" w:cs="Arial"/>
          <w:sz w:val="20"/>
          <w:szCs w:val="20"/>
        </w:rPr>
        <w:t>złożony w odrębnym</w:t>
      </w:r>
      <w:r w:rsidR="00CB5F8D">
        <w:rPr>
          <w:rFonts w:ascii="Arial" w:hAnsi="Arial" w:cs="Arial"/>
          <w:sz w:val="20"/>
          <w:szCs w:val="20"/>
        </w:rPr>
        <w:t xml:space="preserve"> </w:t>
      </w:r>
      <w:r w:rsidRPr="00583187">
        <w:rPr>
          <w:rFonts w:ascii="Arial" w:hAnsi="Arial" w:cs="Arial"/>
          <w:sz w:val="20"/>
          <w:szCs w:val="20"/>
        </w:rPr>
        <w:t>postępowaniu o udzielenie zamówienia, jeżeli potwierdzi, że informacje w nim zawarte pozostają prawidłowe.</w:t>
      </w:r>
    </w:p>
    <w:p w:rsidR="00C01225" w:rsidRPr="00583187" w:rsidRDefault="00C01225" w:rsidP="00886F69">
      <w:pPr>
        <w:pStyle w:val="Akapitzlist"/>
        <w:widowControl w:val="0"/>
        <w:numPr>
          <w:ilvl w:val="0"/>
          <w:numId w:val="14"/>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W celu potwierdzenia braku podstaw wykluczenia wykonawcy z udziału w postępowaniu, Wykonawca na wezwanie Zamawiającego przedstawi następujące dokumenty:</w:t>
      </w:r>
    </w:p>
    <w:p w:rsidR="00C01225" w:rsidRPr="00583187" w:rsidRDefault="00C01225" w:rsidP="00886F69">
      <w:pPr>
        <w:pStyle w:val="Akapitzlist"/>
        <w:widowControl w:val="0"/>
        <w:numPr>
          <w:ilvl w:val="0"/>
          <w:numId w:val="12"/>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informacji z Krajowego Rejestru Karnego w zakresie:</w:t>
      </w:r>
    </w:p>
    <w:p w:rsidR="00C01225" w:rsidRPr="00583187" w:rsidRDefault="00C01225" w:rsidP="00886F69">
      <w:pPr>
        <w:pStyle w:val="Akapitzlist"/>
        <w:widowControl w:val="0"/>
        <w:numPr>
          <w:ilvl w:val="0"/>
          <w:numId w:val="13"/>
        </w:numPr>
        <w:suppressAutoHyphens/>
        <w:autoSpaceDE w:val="0"/>
        <w:autoSpaceDN w:val="0"/>
        <w:adjustRightInd w:val="0"/>
        <w:spacing w:after="0" w:line="240" w:lineRule="auto"/>
        <w:ind w:left="1134"/>
        <w:contextualSpacing/>
        <w:jc w:val="both"/>
        <w:rPr>
          <w:rFonts w:ascii="Arial" w:hAnsi="Arial" w:cs="Arial"/>
          <w:sz w:val="20"/>
          <w:szCs w:val="20"/>
        </w:rPr>
      </w:pPr>
      <w:r w:rsidRPr="00583187">
        <w:rPr>
          <w:rFonts w:ascii="Arial" w:hAnsi="Arial" w:cs="Arial"/>
          <w:sz w:val="20"/>
          <w:szCs w:val="20"/>
        </w:rPr>
        <w:t>art. 108 ust. 1 pkt 1 i 2 ustawy Pzp,</w:t>
      </w:r>
    </w:p>
    <w:p w:rsidR="00C01225" w:rsidRPr="00583187" w:rsidRDefault="00C01225" w:rsidP="00886F69">
      <w:pPr>
        <w:pStyle w:val="Akapitzlist"/>
        <w:widowControl w:val="0"/>
        <w:numPr>
          <w:ilvl w:val="0"/>
          <w:numId w:val="13"/>
        </w:numPr>
        <w:suppressAutoHyphens/>
        <w:autoSpaceDE w:val="0"/>
        <w:autoSpaceDN w:val="0"/>
        <w:adjustRightInd w:val="0"/>
        <w:spacing w:after="0" w:line="240" w:lineRule="auto"/>
        <w:ind w:left="1134"/>
        <w:contextualSpacing/>
        <w:jc w:val="both"/>
        <w:rPr>
          <w:rFonts w:ascii="Arial" w:hAnsi="Arial" w:cs="Arial"/>
          <w:sz w:val="20"/>
          <w:szCs w:val="20"/>
        </w:rPr>
      </w:pPr>
      <w:r w:rsidRPr="00583187">
        <w:rPr>
          <w:rFonts w:ascii="Arial" w:hAnsi="Arial" w:cs="Arial"/>
          <w:sz w:val="20"/>
          <w:szCs w:val="20"/>
        </w:rPr>
        <w:t>art. 108 ust. 1 pkt 4 ustawy Pzp, dotyczącej orzeczenia zakazu ubiegania się o zamówienie publiczne tytułem środka karnego,</w:t>
      </w:r>
    </w:p>
    <w:p w:rsidR="00C01225" w:rsidRPr="00583187" w:rsidRDefault="00C01225" w:rsidP="00E538E3">
      <w:pPr>
        <w:widowControl w:val="0"/>
        <w:autoSpaceDE w:val="0"/>
        <w:autoSpaceDN w:val="0"/>
        <w:adjustRightInd w:val="0"/>
        <w:ind w:left="708"/>
        <w:jc w:val="both"/>
        <w:rPr>
          <w:rFonts w:ascii="Arial" w:hAnsi="Arial" w:cs="Arial"/>
        </w:rPr>
      </w:pPr>
      <w:r w:rsidRPr="00583187">
        <w:rPr>
          <w:rFonts w:ascii="Arial" w:hAnsi="Arial" w:cs="Arial"/>
        </w:rPr>
        <w:t>- sporządzonej nie wcześniej niż 6 miesięcy przed jej złożeniem;</w:t>
      </w:r>
    </w:p>
    <w:p w:rsidR="00C01225" w:rsidRPr="00583187" w:rsidRDefault="00C01225" w:rsidP="00886F69">
      <w:pPr>
        <w:pStyle w:val="Akapitzlist"/>
        <w:widowControl w:val="0"/>
        <w:numPr>
          <w:ilvl w:val="0"/>
          <w:numId w:val="12"/>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oświadczenia wykonawcy, w zakresie art. 108 ust. 1 pkt 5 ustawy Pzp,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lub oferty częściowej niezależnie od innego wykonawcy należącego do tej samej grupy kapitałowej;</w:t>
      </w:r>
    </w:p>
    <w:p w:rsidR="00C01225" w:rsidRPr="00583187" w:rsidRDefault="00C01225" w:rsidP="00886F69">
      <w:pPr>
        <w:pStyle w:val="Akapitzlist"/>
        <w:widowControl w:val="0"/>
        <w:numPr>
          <w:ilvl w:val="0"/>
          <w:numId w:val="12"/>
        </w:numPr>
        <w:suppressAutoHyphens/>
        <w:autoSpaceDE w:val="0"/>
        <w:autoSpaceDN w:val="0"/>
        <w:adjustRightInd w:val="0"/>
        <w:spacing w:after="0" w:line="240" w:lineRule="auto"/>
        <w:contextualSpacing/>
        <w:jc w:val="both"/>
        <w:rPr>
          <w:rFonts w:ascii="Arial" w:hAnsi="Arial" w:cs="Arial"/>
          <w:sz w:val="20"/>
          <w:szCs w:val="20"/>
        </w:rPr>
      </w:pPr>
      <w:bookmarkStart w:id="6" w:name="_Hlk115689527"/>
      <w:r w:rsidRPr="00583187">
        <w:rPr>
          <w:rFonts w:ascii="Arial" w:hAnsi="Arial" w:cs="Arial"/>
          <w:sz w:val="20"/>
          <w:szCs w:val="20"/>
        </w:rPr>
        <w:t>oświadczenia wykonawcy o aktualności informacji zawartych w oświadczeniu, o którym mowa w art. 125 ust. 1 ustawy, w zakresie podstaw wykluczenia z postępowania wskazanych przez zamawiającego, o których mowa w:</w:t>
      </w:r>
    </w:p>
    <w:bookmarkEnd w:id="6"/>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r w:rsidRPr="00583187">
        <w:rPr>
          <w:rFonts w:ascii="Arial" w:hAnsi="Arial" w:cs="Arial"/>
          <w:sz w:val="20"/>
          <w:szCs w:val="20"/>
        </w:rPr>
        <w:lastRenderedPageBreak/>
        <w:t>art. 108 ust. 1 pkt 3 ustawy Pzp,</w:t>
      </w:r>
    </w:p>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r w:rsidRPr="00583187">
        <w:rPr>
          <w:rFonts w:ascii="Arial" w:hAnsi="Arial" w:cs="Arial"/>
          <w:sz w:val="20"/>
          <w:szCs w:val="20"/>
        </w:rPr>
        <w:t>art. 108 ust. 1 pkt 4 ustawy Pzp dotyczących orzeczenia zakazu ubiegania się o zamówienie publiczne tytułem środka zapobiegawczego,</w:t>
      </w:r>
    </w:p>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r w:rsidRPr="00583187">
        <w:rPr>
          <w:rFonts w:ascii="Arial" w:hAnsi="Arial" w:cs="Arial"/>
          <w:sz w:val="20"/>
          <w:szCs w:val="20"/>
        </w:rPr>
        <w:t>art. 108 ust. 1 pkt 5 ustawy Pzp dotyczących zawarcia z innymi wykonawcami porozumienia mającego na celu zakłócenie konkurencji,</w:t>
      </w:r>
    </w:p>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r w:rsidRPr="00583187">
        <w:rPr>
          <w:rFonts w:ascii="Arial" w:hAnsi="Arial" w:cs="Arial"/>
          <w:sz w:val="20"/>
          <w:szCs w:val="20"/>
        </w:rPr>
        <w:t>art. 108 ust. 1 pkt 6 ustawy Pzp,</w:t>
      </w:r>
    </w:p>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r w:rsidRPr="00583187">
        <w:rPr>
          <w:rFonts w:ascii="Arial" w:hAnsi="Arial" w:cs="Arial"/>
          <w:sz w:val="20"/>
          <w:szCs w:val="20"/>
        </w:rPr>
        <w:t>art. 7 ust. 1 u</w:t>
      </w:r>
      <w:r w:rsidRPr="00583187">
        <w:rPr>
          <w:rFonts w:ascii="Arial" w:hAnsi="Arial" w:cs="Arial"/>
          <w:color w:val="222222"/>
          <w:sz w:val="20"/>
          <w:szCs w:val="20"/>
        </w:rPr>
        <w:t xml:space="preserve">stawy z dnia 13 kwietnia 2022 r. o szczególnych rozwiązaniach w zakresie przeciwdziałania wspieraniu agresji na Ukrainę oraz służących ochronie bezpieczeństwa </w:t>
      </w:r>
      <w:r w:rsidRPr="00583187">
        <w:rPr>
          <w:rFonts w:ascii="Arial" w:hAnsi="Arial" w:cs="Arial"/>
          <w:sz w:val="20"/>
          <w:szCs w:val="20"/>
        </w:rPr>
        <w:t>narodowego,</w:t>
      </w:r>
    </w:p>
    <w:p w:rsidR="007B1CFA" w:rsidRPr="00583187" w:rsidRDefault="007B1CFA" w:rsidP="00886F69">
      <w:pPr>
        <w:pStyle w:val="Akapitzlist"/>
        <w:widowControl w:val="0"/>
        <w:numPr>
          <w:ilvl w:val="0"/>
          <w:numId w:val="27"/>
        </w:numPr>
        <w:suppressAutoHyphens/>
        <w:spacing w:after="0" w:line="240" w:lineRule="auto"/>
        <w:contextualSpacing/>
        <w:jc w:val="both"/>
        <w:rPr>
          <w:rFonts w:ascii="Arial" w:hAnsi="Arial" w:cs="Arial"/>
          <w:sz w:val="20"/>
          <w:szCs w:val="20"/>
        </w:rPr>
      </w:pPr>
      <w:bookmarkStart w:id="7" w:name="_Hlk114652851"/>
      <w:r w:rsidRPr="00583187">
        <w:rPr>
          <w:rFonts w:ascii="Arial" w:hAnsi="Arial" w:cs="Arial"/>
          <w:sz w:val="20"/>
          <w:szCs w:val="20"/>
        </w:rPr>
        <w:t xml:space="preserve">art. 5k rozporządzenia Rady (UE) nr 833/2014 z dnia 31 lipca 2014 r. dotyczącego środków ograniczających w związku z działaniami Rosji destabilizującymi sytuację na Ukrainie (Dz. Urz. UE nr L 229 z </w:t>
      </w:r>
      <w:r w:rsidR="009267FA" w:rsidRPr="00583187">
        <w:rPr>
          <w:rFonts w:ascii="Arial" w:hAnsi="Arial" w:cs="Arial"/>
          <w:sz w:val="20"/>
          <w:szCs w:val="20"/>
        </w:rPr>
        <w:t>31.07.2014</w:t>
      </w:r>
      <w:r w:rsidRPr="00583187">
        <w:rPr>
          <w:rFonts w:ascii="Arial" w:hAnsi="Arial" w:cs="Arial"/>
          <w:sz w:val="20"/>
          <w:szCs w:val="20"/>
        </w:rPr>
        <w:t xml:space="preserve">) w związku z rozporządzeniem Rady (UE) 2022/576 w sprawie zmiany rozporządzenia (UE) nr 833/2014 (Dz. Urz. UE nr L 111 z </w:t>
      </w:r>
      <w:r w:rsidR="009267FA" w:rsidRPr="00583187">
        <w:rPr>
          <w:rFonts w:ascii="Arial" w:hAnsi="Arial" w:cs="Arial"/>
          <w:sz w:val="20"/>
          <w:szCs w:val="20"/>
        </w:rPr>
        <w:t>8.04.2022</w:t>
      </w:r>
      <w:r w:rsidRPr="00583187">
        <w:rPr>
          <w:rFonts w:ascii="Arial" w:hAnsi="Arial" w:cs="Arial"/>
          <w:sz w:val="20"/>
          <w:szCs w:val="20"/>
        </w:rPr>
        <w:t>)</w:t>
      </w:r>
      <w:bookmarkEnd w:id="7"/>
      <w:r w:rsidRPr="00583187">
        <w:rPr>
          <w:rFonts w:ascii="Arial" w:hAnsi="Arial" w:cs="Arial"/>
          <w:sz w:val="20"/>
          <w:szCs w:val="20"/>
        </w:rPr>
        <w:t>,</w:t>
      </w:r>
    </w:p>
    <w:p w:rsidR="00C01225" w:rsidRPr="00583187" w:rsidRDefault="00C01225" w:rsidP="007B1CFA">
      <w:pPr>
        <w:widowControl w:val="0"/>
        <w:autoSpaceDE w:val="0"/>
        <w:autoSpaceDN w:val="0"/>
        <w:adjustRightInd w:val="0"/>
        <w:ind w:left="426" w:hanging="426"/>
        <w:jc w:val="both"/>
        <w:rPr>
          <w:rFonts w:ascii="Arial" w:hAnsi="Arial" w:cs="Arial"/>
        </w:rPr>
      </w:pPr>
      <w:r w:rsidRPr="00583187">
        <w:rPr>
          <w:rFonts w:ascii="Arial" w:hAnsi="Arial" w:cs="Arial"/>
        </w:rPr>
        <w:t xml:space="preserve">3.1. </w:t>
      </w:r>
      <w:bookmarkStart w:id="8" w:name="_Hlk191540731"/>
      <w:r w:rsidRPr="00583187">
        <w:rPr>
          <w:rFonts w:ascii="Arial" w:hAnsi="Arial" w:cs="Arial"/>
        </w:rPr>
        <w:t>Jeżeli wykonawca ma siedzibę lub miejsce zamieszkania poza granicami Rzeczypospolitej Polskiej, zamiast informacji z Krajowego Rejestru Karnego, o której mowa w § 2 ust. 1 pkt 1 Rozporządzenia Ministra Rozwoju, Pracy i Technologii z dnia 23 grudnia 2020 r. w sprawie podmiotowych środków dowodowych oraz innych dokumentów lub oświadczeń, jakich może żądać zamawiający od wykonawcy (dalej rozporządzenia)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9A0500" w:rsidRPr="00583187">
        <w:rPr>
          <w:rFonts w:ascii="Arial" w:hAnsi="Arial" w:cs="Arial"/>
        </w:rPr>
        <w:t xml:space="preserve"> lub miejsce zamieszkania ma osoba, której dotyczy informacja albo dokument</w:t>
      </w:r>
      <w:r w:rsidRPr="00583187">
        <w:rPr>
          <w:rFonts w:ascii="Arial" w:hAnsi="Arial" w:cs="Arial"/>
        </w:rPr>
        <w:t>, w zakresie, o którym mowa w § 2 ust. 1 pkt 1 rozporządzenia</w:t>
      </w:r>
      <w:r w:rsidR="008C0E10" w:rsidRPr="00583187">
        <w:rPr>
          <w:rFonts w:ascii="Arial" w:hAnsi="Arial" w:cs="Arial"/>
        </w:rPr>
        <w:t>.</w:t>
      </w:r>
      <w:bookmarkEnd w:id="8"/>
    </w:p>
    <w:p w:rsidR="00C01225" w:rsidRPr="00583187" w:rsidRDefault="00C01225" w:rsidP="00C01225">
      <w:pPr>
        <w:widowControl w:val="0"/>
        <w:autoSpaceDE w:val="0"/>
        <w:autoSpaceDN w:val="0"/>
        <w:adjustRightInd w:val="0"/>
        <w:ind w:left="426" w:hanging="426"/>
        <w:jc w:val="both"/>
        <w:rPr>
          <w:rFonts w:ascii="Arial" w:hAnsi="Arial" w:cs="Arial"/>
        </w:rPr>
      </w:pPr>
      <w:r w:rsidRPr="00583187">
        <w:rPr>
          <w:rFonts w:ascii="Arial" w:hAnsi="Arial" w:cs="Arial"/>
        </w:rPr>
        <w:t>3.2. Dokument, o którym mowa w ust. 2 pkt 1, powinien być wystawiony nie wcześniej niż 6 miesięcy przed jego złożeniem.</w:t>
      </w:r>
    </w:p>
    <w:p w:rsidR="00C01225" w:rsidRPr="00583187" w:rsidRDefault="00C01225" w:rsidP="00C01225">
      <w:pPr>
        <w:widowControl w:val="0"/>
        <w:autoSpaceDE w:val="0"/>
        <w:autoSpaceDN w:val="0"/>
        <w:adjustRightInd w:val="0"/>
        <w:ind w:left="426" w:hanging="426"/>
        <w:jc w:val="both"/>
        <w:rPr>
          <w:rFonts w:ascii="Arial" w:hAnsi="Arial" w:cs="Arial"/>
        </w:rPr>
      </w:pPr>
      <w:r w:rsidRPr="00583187">
        <w:rPr>
          <w:rFonts w:ascii="Arial" w:hAnsi="Arial" w:cs="Arial"/>
        </w:rPr>
        <w:t xml:space="preserve">3.3. </w:t>
      </w:r>
      <w:bookmarkStart w:id="9" w:name="_Hlk191540751"/>
      <w:r w:rsidRPr="00583187">
        <w:rPr>
          <w:rFonts w:ascii="Arial" w:hAnsi="Arial" w:cs="Arial"/>
        </w:rPr>
        <w:t>Jeżeli w kraju, w którym wykonawca ma siedzibę lub miejsce zamieszkania</w:t>
      </w:r>
      <w:r w:rsidR="00D520BC" w:rsidRPr="00583187">
        <w:rPr>
          <w:rFonts w:ascii="Arial" w:hAnsi="Arial" w:cs="Arial"/>
        </w:rPr>
        <w:t xml:space="preserve"> lub miejsce zamieszkania ma osoba, której dokument dotyczy</w:t>
      </w:r>
      <w:r w:rsidRPr="00583187">
        <w:rPr>
          <w:rFonts w:ascii="Arial" w:hAnsi="Arial" w:cs="Arial"/>
        </w:rPr>
        <w:t>, nie wydaje się dokumentów, o których mowa w ust. 2,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D520BC" w:rsidRPr="00583187">
        <w:rPr>
          <w:rFonts w:ascii="Arial" w:hAnsi="Arial" w:cs="Arial"/>
        </w:rPr>
        <w:t xml:space="preserve"> lub miejsce zamieszkania ma osoba, której dokument miał dotyczyć </w:t>
      </w:r>
      <w:r w:rsidRPr="00583187">
        <w:rPr>
          <w:rFonts w:ascii="Arial" w:hAnsi="Arial" w:cs="Arial"/>
        </w:rPr>
        <w:t>nie ma przepisów o oświadczeniu pod przysięgą, złożone przed organem sądowym lub administracyjnym, notariuszem, organem samorządu zawodowego lub gospodarczego, właściwym ze względu na siedzibę lub miejsce zamieszkania wykonawcy</w:t>
      </w:r>
      <w:r w:rsidR="009258C6" w:rsidRPr="00583187">
        <w:rPr>
          <w:rFonts w:ascii="Arial" w:hAnsi="Arial" w:cs="Arial"/>
        </w:rPr>
        <w:t xml:space="preserve"> lub miejsce zamieszkania osoby, której dokument miał dotyczyć</w:t>
      </w:r>
      <w:r w:rsidRPr="00583187">
        <w:rPr>
          <w:rFonts w:ascii="Arial" w:hAnsi="Arial" w:cs="Arial"/>
        </w:rPr>
        <w:t>. Przepis ust. 3.2 stosuje się.</w:t>
      </w:r>
      <w:bookmarkEnd w:id="9"/>
    </w:p>
    <w:p w:rsidR="00293E18" w:rsidRPr="00583187" w:rsidRDefault="00293E18" w:rsidP="00886F69">
      <w:pPr>
        <w:pStyle w:val="Akapitzlist"/>
        <w:widowControl w:val="0"/>
        <w:numPr>
          <w:ilvl w:val="0"/>
          <w:numId w:val="54"/>
        </w:numPr>
        <w:autoSpaceDE w:val="0"/>
        <w:autoSpaceDN w:val="0"/>
        <w:adjustRightInd w:val="0"/>
        <w:spacing w:after="0" w:line="240" w:lineRule="auto"/>
        <w:ind w:left="357" w:hanging="357"/>
        <w:jc w:val="both"/>
        <w:rPr>
          <w:rFonts w:ascii="Arial" w:hAnsi="Arial" w:cs="Arial"/>
          <w:sz w:val="20"/>
          <w:szCs w:val="20"/>
        </w:rPr>
      </w:pPr>
      <w:r w:rsidRPr="00583187">
        <w:rPr>
          <w:rFonts w:ascii="Arial" w:hAnsi="Arial" w:cs="Arial"/>
          <w:sz w:val="20"/>
          <w:szCs w:val="20"/>
        </w:rPr>
        <w:t>W celu potwierdzenia spełnienia warunków udziału w postępowaniu, Wykonawca na wezwanie Zamawiającego przedstawi wykaz wykonanych dostaw w okresie ostatnich 5 lat</w:t>
      </w:r>
      <w:r w:rsidR="004478BB" w:rsidRPr="00583187">
        <w:rPr>
          <w:rFonts w:ascii="Arial" w:hAnsi="Arial" w:cs="Arial"/>
          <w:sz w:val="20"/>
          <w:szCs w:val="20"/>
        </w:rPr>
        <w:t xml:space="preserve"> </w:t>
      </w:r>
      <w:r w:rsidRPr="00583187">
        <w:rPr>
          <w:rFonts w:ascii="Arial" w:hAnsi="Arial" w:cs="Arial"/>
          <w:sz w:val="20"/>
          <w:szCs w:val="20"/>
        </w:rPr>
        <w:t xml:space="preserve">wraz z podaniem ich </w:t>
      </w:r>
      <w:r w:rsidRPr="00176B4A">
        <w:rPr>
          <w:rFonts w:ascii="Arial" w:hAnsi="Arial" w:cs="Arial"/>
          <w:sz w:val="20"/>
          <w:szCs w:val="20"/>
        </w:rPr>
        <w:t xml:space="preserve">przedmiotu, </w:t>
      </w:r>
      <w:r w:rsidR="004478BB" w:rsidRPr="00176B4A">
        <w:rPr>
          <w:rFonts w:ascii="Arial" w:hAnsi="Arial" w:cs="Arial"/>
          <w:sz w:val="20"/>
          <w:szCs w:val="20"/>
        </w:rPr>
        <w:t xml:space="preserve">wartości, </w:t>
      </w:r>
      <w:r w:rsidRPr="00176B4A">
        <w:rPr>
          <w:rFonts w:ascii="Arial" w:hAnsi="Arial" w:cs="Arial"/>
          <w:sz w:val="20"/>
          <w:szCs w:val="20"/>
        </w:rPr>
        <w:t>dat wykonania i podmiotów, na rzecz których dostawy zostały wykonane, oraz załączy</w:t>
      </w:r>
      <w:r w:rsidRPr="00583187">
        <w:rPr>
          <w:rFonts w:ascii="Arial" w:hAnsi="Arial" w:cs="Arial"/>
          <w:sz w:val="20"/>
          <w:szCs w:val="20"/>
        </w:rPr>
        <w:t xml:space="preserve"> dowody określające,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Wzór wykazu dostaw stanowi </w:t>
      </w:r>
      <w:r w:rsidRPr="00583187">
        <w:rPr>
          <w:rFonts w:ascii="Arial" w:hAnsi="Arial" w:cs="Arial"/>
          <w:color w:val="0000FF"/>
          <w:sz w:val="20"/>
          <w:szCs w:val="20"/>
        </w:rPr>
        <w:t>Załącznik nr 6 do SWZ</w:t>
      </w:r>
      <w:r w:rsidRPr="00583187">
        <w:rPr>
          <w:rFonts w:ascii="Arial" w:hAnsi="Arial" w:cs="Arial"/>
          <w:sz w:val="20"/>
          <w:szCs w:val="20"/>
        </w:rPr>
        <w:t>.</w:t>
      </w:r>
    </w:p>
    <w:p w:rsidR="00C01225" w:rsidRPr="00583187" w:rsidRDefault="00C65A49" w:rsidP="00C01225">
      <w:pPr>
        <w:widowControl w:val="0"/>
        <w:autoSpaceDE w:val="0"/>
        <w:autoSpaceDN w:val="0"/>
        <w:adjustRightInd w:val="0"/>
        <w:ind w:left="426" w:hanging="426"/>
        <w:jc w:val="both"/>
        <w:rPr>
          <w:rFonts w:ascii="Arial" w:hAnsi="Arial" w:cs="Arial"/>
        </w:rPr>
      </w:pPr>
      <w:r w:rsidRPr="00583187">
        <w:rPr>
          <w:rFonts w:ascii="Arial" w:hAnsi="Arial" w:cs="Arial"/>
        </w:rPr>
        <w:t>5</w:t>
      </w:r>
      <w:r w:rsidR="00C01225" w:rsidRPr="00583187">
        <w:rPr>
          <w:rFonts w:ascii="Arial" w:hAnsi="Arial" w:cs="Arial"/>
        </w:rPr>
        <w:t>.1. Zamawiający może żądać od wykonawcy, który polega na zdolnościach technicznych lub zawodowych lub sytuacji finansowej lub ekonomicznej podmiotów udostępniających zasoby na zasadach określonych w art. 118 ustawy, przedstawienia podmiotowych środków dowodowych, o których mowa w § 2 ust. 1 pkt 1 i 7 rozporządzenia, dotyczących tych podmiotów, potwierdzających, że nie zachodzą wobec tych podmiotów podstawy wykluczenia z postępowania. Przepis § 3 rozporządzenia stosuje się odpowiednio.</w:t>
      </w:r>
    </w:p>
    <w:p w:rsidR="00C01225" w:rsidRPr="00583187" w:rsidRDefault="00C65A49" w:rsidP="00C01225">
      <w:pPr>
        <w:widowControl w:val="0"/>
        <w:autoSpaceDE w:val="0"/>
        <w:autoSpaceDN w:val="0"/>
        <w:adjustRightInd w:val="0"/>
        <w:ind w:left="426" w:hanging="426"/>
        <w:jc w:val="both"/>
        <w:rPr>
          <w:rFonts w:ascii="Arial" w:hAnsi="Arial" w:cs="Arial"/>
        </w:rPr>
      </w:pPr>
      <w:r w:rsidRPr="00583187">
        <w:rPr>
          <w:rFonts w:ascii="Arial" w:hAnsi="Arial" w:cs="Arial"/>
        </w:rPr>
        <w:t>5</w:t>
      </w:r>
      <w:r w:rsidR="00C01225" w:rsidRPr="00583187">
        <w:rPr>
          <w:rFonts w:ascii="Arial" w:hAnsi="Arial" w:cs="Arial"/>
        </w:rPr>
        <w:t>.2. Zamawiający może żądać od wykonawcy przedstawienia podmiotowych środków dowodowych, o których mowa w § 2 ust. 1 pkt 1 i 7 rozporządzenia, dotyczących podwykonawców niebędących podmiotami udostępniającymi zasoby na zasadach określonych w art. 118 ustawy, potwierdzających, że nie zachodzą wobec tych podwykonawców podstawy wykluczenia z postępowania. Przepis § 3 rozporządzenia stosuje się odpowiednio.</w:t>
      </w:r>
    </w:p>
    <w:p w:rsidR="00C01225" w:rsidRPr="00583187" w:rsidRDefault="00C65A49" w:rsidP="00C01225">
      <w:pPr>
        <w:widowControl w:val="0"/>
        <w:autoSpaceDE w:val="0"/>
        <w:autoSpaceDN w:val="0"/>
        <w:adjustRightInd w:val="0"/>
        <w:ind w:left="426" w:hanging="426"/>
        <w:jc w:val="both"/>
        <w:rPr>
          <w:rFonts w:ascii="Arial" w:hAnsi="Arial" w:cs="Arial"/>
        </w:rPr>
      </w:pPr>
      <w:r w:rsidRPr="00583187">
        <w:rPr>
          <w:rFonts w:ascii="Arial" w:hAnsi="Arial" w:cs="Arial"/>
        </w:rPr>
        <w:t>5</w:t>
      </w:r>
      <w:r w:rsidR="00C01225" w:rsidRPr="00583187">
        <w:rPr>
          <w:rFonts w:ascii="Arial" w:hAnsi="Arial" w:cs="Arial"/>
        </w:rPr>
        <w:t>.3. Do podmiotów udostępniających zasoby na zasadach określonych w art. 118 ustawy oraz podwykonawców niebędących podmiotami udostępniającymi zasoby na tych zasadach, mających siedzibę lub miejsce zamieszkania poza terytorium Rzeczypospolitej Polskiej, przepis § 4 rozporządzenia stosuje się odpowiednio.</w:t>
      </w:r>
    </w:p>
    <w:p w:rsidR="00C01225" w:rsidRPr="00583187" w:rsidRDefault="00C65A49" w:rsidP="00C01225">
      <w:pPr>
        <w:widowControl w:val="0"/>
        <w:autoSpaceDE w:val="0"/>
        <w:autoSpaceDN w:val="0"/>
        <w:adjustRightInd w:val="0"/>
        <w:ind w:left="426" w:hanging="426"/>
        <w:jc w:val="both"/>
        <w:rPr>
          <w:rFonts w:ascii="Arial" w:hAnsi="Arial" w:cs="Arial"/>
        </w:rPr>
      </w:pPr>
      <w:r w:rsidRPr="00583187">
        <w:rPr>
          <w:rFonts w:ascii="Arial" w:hAnsi="Arial" w:cs="Arial"/>
        </w:rPr>
        <w:t>6</w:t>
      </w:r>
      <w:r w:rsidR="00C01225" w:rsidRPr="00583187">
        <w:rPr>
          <w:rFonts w:ascii="Arial" w:hAnsi="Arial" w:cs="Arial"/>
        </w:rPr>
        <w:t>.1. Wykonawcy mogą wspólnie ubiegać się o udzielenie zamówienia.</w:t>
      </w:r>
    </w:p>
    <w:p w:rsidR="00C01225" w:rsidRPr="00583187" w:rsidRDefault="00C65A49" w:rsidP="00C01225">
      <w:pPr>
        <w:widowControl w:val="0"/>
        <w:autoSpaceDE w:val="0"/>
        <w:autoSpaceDN w:val="0"/>
        <w:adjustRightInd w:val="0"/>
        <w:ind w:left="426" w:hanging="426"/>
        <w:jc w:val="both"/>
        <w:rPr>
          <w:rFonts w:ascii="Arial" w:hAnsi="Arial" w:cs="Arial"/>
        </w:rPr>
      </w:pPr>
      <w:r w:rsidRPr="00583187">
        <w:rPr>
          <w:rFonts w:ascii="Arial" w:hAnsi="Arial" w:cs="Arial"/>
        </w:rPr>
        <w:t>6</w:t>
      </w:r>
      <w:r w:rsidR="00C01225" w:rsidRPr="00583187">
        <w:rPr>
          <w:rFonts w:ascii="Arial" w:hAnsi="Arial" w:cs="Arial"/>
        </w:rPr>
        <w:t>.2. W przypadku wspólnego ubiegania się o udzielenia zamówienia publicznego, wykonawcy ustanawiają pełnomocnika do reprezentowania ich w postępowaniu o udzielenie zamówienia albo do reprezentowania w postępowaniu i zawarcia umowy w sprawie zamówienia publicznego.</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 xml:space="preserve">Oświadczenia dotyczące wykonawcy i innych podmiotów, na których zdolnościach lub sytuacji polega wykonawca na zasadach określonych w art. 118 ustawy Pzp oraz dotyczące podwykonawców, składane są </w:t>
      </w:r>
      <w:r w:rsidRPr="00583187">
        <w:rPr>
          <w:rFonts w:ascii="Arial" w:hAnsi="Arial" w:cs="Arial"/>
          <w:sz w:val="20"/>
          <w:szCs w:val="20"/>
        </w:rPr>
        <w:lastRenderedPageBreak/>
        <w:t>w oryginale.</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Dokumenty, składane są w oryginale lub kopii poświadczonej za zgodność z oryginałem.</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Poświadczenie za zgodność z oryginałem następuje w formie elektronicznej.</w:t>
      </w:r>
    </w:p>
    <w:p w:rsidR="00C01225" w:rsidRPr="00583187" w:rsidRDefault="00C01225" w:rsidP="00886F69">
      <w:pPr>
        <w:pStyle w:val="Akapitzlist"/>
        <w:widowControl w:val="0"/>
        <w:numPr>
          <w:ilvl w:val="0"/>
          <w:numId w:val="15"/>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Zgodnie z art. 139 ustawy Pzp Zamawiający najpierw dokona badania i oceny ofert, a następnie dokona kwalifikacji podmiotowej wykonawcy, którego oferta została najwyżej oceniona, w zakresie braku podstaw wykluczenia oraz spełniania warunków udziału w postępowaniu.</w:t>
      </w:r>
    </w:p>
    <w:p w:rsidR="00F94B9F" w:rsidRPr="00583187" w:rsidRDefault="00F94B9F" w:rsidP="00E81720">
      <w:pPr>
        <w:widowControl w:val="0"/>
        <w:suppressAutoHyphens/>
        <w:autoSpaceDE w:val="0"/>
        <w:autoSpaceDN w:val="0"/>
        <w:adjustRightInd w:val="0"/>
        <w:contextualSpacing/>
        <w:jc w:val="both"/>
        <w:rPr>
          <w:rFonts w:ascii="Arial" w:hAnsi="Arial" w:cs="Arial"/>
        </w:rPr>
      </w:pPr>
    </w:p>
    <w:p w:rsidR="00C01225" w:rsidRPr="00583187" w:rsidRDefault="00670455" w:rsidP="00670455">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 </w:t>
      </w:r>
      <w:r w:rsidR="00FA3BBC" w:rsidRPr="00583187">
        <w:rPr>
          <w:rFonts w:ascii="Arial" w:hAnsi="Arial" w:cs="Arial"/>
          <w:b/>
          <w:bCs/>
          <w:sz w:val="20"/>
          <w:szCs w:val="20"/>
        </w:rPr>
        <w:t>INFORMACJE O ŚRODKACH KOMUNIKACJI ELEKTRONICZNEJ</w:t>
      </w:r>
    </w:p>
    <w:p w:rsidR="00FA3BBC" w:rsidRPr="00583187" w:rsidRDefault="00FA3BBC" w:rsidP="00FA3BBC">
      <w:pPr>
        <w:pStyle w:val="Tekstprzypisudolnego"/>
        <w:rPr>
          <w:rFonts w:ascii="Arial" w:hAnsi="Arial" w:cs="Arial"/>
        </w:rPr>
      </w:pP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W postępowaniu o udzielenie zamówienia publicznego komunikacja między Zamawiającym a wykonawcami odbywa się przy użyciu Platformy e-Zamówienia, która jest dostępna pod adresem https://ezamowienia.gov.pl.</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Korzystanie z Platformy e-Zamówienia jest bezpłatne.</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 xml:space="preserve">Zamawiający wyznacza następujące osoby do kontaktu z wykonawcami: </w:t>
      </w:r>
    </w:p>
    <w:p w:rsidR="00E81720" w:rsidRPr="00583187" w:rsidRDefault="00EC4697" w:rsidP="00670455">
      <w:pPr>
        <w:pStyle w:val="Tekstprzypisudolnego"/>
        <w:ind w:left="357"/>
        <w:rPr>
          <w:rFonts w:ascii="Arial" w:hAnsi="Arial" w:cs="Arial"/>
          <w:color w:val="0000FF"/>
        </w:rPr>
      </w:pPr>
      <w:r w:rsidRPr="00583187">
        <w:rPr>
          <w:rFonts w:ascii="Arial" w:hAnsi="Arial" w:cs="Arial"/>
          <w:color w:val="0000FF"/>
        </w:rPr>
        <w:t xml:space="preserve">Pan Krzysztof Szczur, tel.: 661 536 998, e-mail: ospmscice@gmail.com </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Przeglądanie i pobieranie publicznej treści dokumentacji postępowania nie wymaga posiadania konta na Platformie e-Zamówienia ani logowania.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E81720" w:rsidRPr="00583187" w:rsidRDefault="00E81720" w:rsidP="00E81720">
      <w:pPr>
        <w:pStyle w:val="Akapitzlist"/>
        <w:widowControl w:val="0"/>
        <w:suppressAutoHyphens/>
        <w:autoSpaceDE w:val="0"/>
        <w:autoSpaceDN w:val="0"/>
        <w:adjustRightInd w:val="0"/>
        <w:spacing w:after="0" w:line="240" w:lineRule="auto"/>
        <w:ind w:left="360"/>
        <w:contextualSpacing/>
        <w:jc w:val="both"/>
        <w:rPr>
          <w:rFonts w:ascii="Arial" w:hAnsi="Arial" w:cs="Arial"/>
          <w:sz w:val="20"/>
          <w:szCs w:val="20"/>
        </w:rPr>
      </w:pPr>
      <w:r w:rsidRPr="00583187">
        <w:rPr>
          <w:rFonts w:ascii="Arial" w:hAnsi="Arial" w:cs="Arial"/>
          <w:sz w:val="20"/>
          <w:szCs w:val="20"/>
        </w:rPr>
        <w:t>W przypadku formatów, o których mowa w art. 66 ust. 1 ustawy Pzp, ww. regulacje nie będą miały bezpośredniego zastosowania.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Informacje, oświadczenia lub dokumenty, inne niż wymienione w § 2 ust. 1 rozporządzenia Prezesa Rady Ministrów w sprawie wymagań dla dokumentów elektronicznych, przekazywane w postępowaniu sporządza się w postaci elektronicznej:</w:t>
      </w:r>
    </w:p>
    <w:p w:rsidR="00E81720" w:rsidRPr="00583187" w:rsidRDefault="00E81720" w:rsidP="00886F69">
      <w:pPr>
        <w:pStyle w:val="Tekstprzypisudolnego"/>
        <w:numPr>
          <w:ilvl w:val="0"/>
          <w:numId w:val="29"/>
        </w:numPr>
        <w:rPr>
          <w:rFonts w:ascii="Arial" w:hAnsi="Arial" w:cs="Arial"/>
        </w:rPr>
      </w:pPr>
      <w:r w:rsidRPr="00583187">
        <w:rPr>
          <w:rFonts w:ascii="Arial" w:hAnsi="Arial" w:cs="Arial"/>
        </w:rPr>
        <w:t>w formatach danych określonych w przepisach rozporządzenia Rady Ministrów w sprawie Krajowych Ram Interoperacyjności (i przekazuje się jako załącznik), lub</w:t>
      </w:r>
    </w:p>
    <w:p w:rsidR="00E81720" w:rsidRPr="00583187" w:rsidRDefault="00E81720" w:rsidP="00886F69">
      <w:pPr>
        <w:pStyle w:val="Tekstprzypisudolnego"/>
        <w:numPr>
          <w:ilvl w:val="0"/>
          <w:numId w:val="29"/>
        </w:numPr>
        <w:rPr>
          <w:rFonts w:ascii="Arial" w:hAnsi="Arial" w:cs="Arial"/>
        </w:rPr>
      </w:pPr>
      <w:r w:rsidRPr="00583187">
        <w:rPr>
          <w:rFonts w:ascii="Arial" w:hAnsi="Arial" w:cs="Arial"/>
        </w:rPr>
        <w:t>jako tekst wpisany bezpośrednio do wiadomości przekazywanej przy użyciu środków komunikacji elektronicznej (np. w treści wiadomości e-mail lub w treści „Formularza do komunikacji”).</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 xml:space="preserve">Wszystkie wysłane i odebrane w postępowaniu przez wykonawcę wiadomości widoczne są po zalogowaniu </w:t>
      </w:r>
      <w:r w:rsidRPr="00583187">
        <w:rPr>
          <w:rFonts w:ascii="Arial" w:hAnsi="Arial" w:cs="Arial"/>
          <w:sz w:val="20"/>
          <w:szCs w:val="20"/>
        </w:rPr>
        <w:lastRenderedPageBreak/>
        <w:t>w podglądzie postępowania w zakładce „Komunikacja”.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Maksymalny rozmiar plików przesyłanych za pośrednictwem „Formularzy do komunikacji” wynosi 150 MB (wielkość ta dotyczy plików przesyłanych jako załączniki do jednego formularza).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rsidR="00E81720" w:rsidRPr="00583187" w:rsidRDefault="00E81720" w:rsidP="00886F69">
      <w:pPr>
        <w:pStyle w:val="Akapitzlist"/>
        <w:widowControl w:val="0"/>
        <w:numPr>
          <w:ilvl w:val="0"/>
          <w:numId w:val="2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4478BB" w:rsidRPr="00176B4A" w:rsidRDefault="004478BB" w:rsidP="00886F69">
      <w:pPr>
        <w:pStyle w:val="Tekstprzypisudolnego"/>
        <w:numPr>
          <w:ilvl w:val="0"/>
          <w:numId w:val="28"/>
        </w:numPr>
        <w:jc w:val="both"/>
        <w:rPr>
          <w:rFonts w:ascii="Arial" w:hAnsi="Arial" w:cs="Arial"/>
        </w:rPr>
      </w:pPr>
      <w:r w:rsidRPr="00176B4A">
        <w:rPr>
          <w:rFonts w:ascii="Arial" w:hAnsi="Arial" w:cs="Arial"/>
        </w:rPr>
        <w:t xml:space="preserve">W przypadku problemów technicznych i awarii związanych z funkcjonowaniem Platformy e-Zamówienia Zamawiający dopuszcza komunikację za pomocą poczty elektronicznej na adres e-mail: </w:t>
      </w:r>
      <w:hyperlink r:id="rId9" w:history="1">
        <w:r w:rsidRPr="00176B4A">
          <w:rPr>
            <w:rStyle w:val="Hipercze"/>
            <w:rFonts w:ascii="Arial" w:hAnsi="Arial" w:cs="Arial"/>
          </w:rPr>
          <w:t>ospmscice@gmail.com</w:t>
        </w:r>
      </w:hyperlink>
      <w:r w:rsidRPr="00176B4A">
        <w:rPr>
          <w:rFonts w:ascii="Arial" w:hAnsi="Arial" w:cs="Arial"/>
        </w:rPr>
        <w:t xml:space="preserve"> (nie dotyczy składania ofert).</w:t>
      </w:r>
    </w:p>
    <w:p w:rsidR="003A47C9" w:rsidRPr="00583187" w:rsidRDefault="003A47C9" w:rsidP="00FA3BBC">
      <w:pPr>
        <w:widowControl w:val="0"/>
        <w:autoSpaceDE w:val="0"/>
        <w:autoSpaceDN w:val="0"/>
        <w:adjustRightInd w:val="0"/>
        <w:jc w:val="both"/>
        <w:rPr>
          <w:rFonts w:ascii="Arial" w:hAnsi="Arial" w:cs="Arial"/>
        </w:rPr>
      </w:pPr>
    </w:p>
    <w:p w:rsidR="00C01225" w:rsidRPr="00583187" w:rsidRDefault="007C618A" w:rsidP="007C618A">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XI. </w:t>
      </w:r>
      <w:r w:rsidR="00450B94" w:rsidRPr="00583187">
        <w:rPr>
          <w:rFonts w:ascii="Arial" w:hAnsi="Arial" w:cs="Arial"/>
          <w:b/>
          <w:bCs/>
          <w:sz w:val="20"/>
          <w:szCs w:val="20"/>
        </w:rPr>
        <w:t>INFORMACJE O SPOSOBIE KOMUNIKOWANIA SIĘ ZAMAWIAJĄCEGO Z WYKONAWCAMI W INNY SPOSÓB NIŻ PRZY UŻYCIU ŚRODKÓW KOMUNIKACJI ELEKTRONICZNEJ</w:t>
      </w:r>
    </w:p>
    <w:p w:rsidR="00C01225" w:rsidRPr="00583187" w:rsidRDefault="00C01225" w:rsidP="005258C4">
      <w:pPr>
        <w:pStyle w:val="Tekstpodstawowy"/>
        <w:jc w:val="both"/>
        <w:rPr>
          <w:rFonts w:ascii="Arial" w:hAnsi="Arial" w:cs="Arial"/>
          <w:b w:val="0"/>
          <w:bCs w:val="0"/>
          <w:i w:val="0"/>
          <w:iCs w:val="0"/>
          <w:sz w:val="20"/>
          <w:szCs w:val="20"/>
        </w:rPr>
      </w:pPr>
    </w:p>
    <w:p w:rsidR="00450B94" w:rsidRPr="00583187" w:rsidRDefault="00450B94" w:rsidP="00450B94">
      <w:pPr>
        <w:pStyle w:val="Tekstprzypisudolnego"/>
        <w:jc w:val="both"/>
        <w:rPr>
          <w:rFonts w:ascii="Arial" w:hAnsi="Arial" w:cs="Arial"/>
        </w:rPr>
      </w:pPr>
      <w:r w:rsidRPr="00583187">
        <w:rPr>
          <w:rFonts w:ascii="Arial" w:hAnsi="Arial" w:cs="Arial"/>
        </w:rPr>
        <w:t xml:space="preserve">Zamawiający nie przewiduje </w:t>
      </w:r>
      <w:r w:rsidRPr="00583187">
        <w:rPr>
          <w:rFonts w:ascii="Arial" w:hAnsi="Arial" w:cs="Arial"/>
          <w:bCs/>
        </w:rPr>
        <w:t>komunikowania się z Wykonawcami w inny sposób niż przy użyciu środków komunikacji elektronicznej.</w:t>
      </w:r>
    </w:p>
    <w:p w:rsidR="00450B94" w:rsidRPr="00583187" w:rsidRDefault="00450B94" w:rsidP="005258C4">
      <w:pPr>
        <w:pStyle w:val="Tekstpodstawowy"/>
        <w:jc w:val="both"/>
        <w:rPr>
          <w:rFonts w:ascii="Arial" w:hAnsi="Arial" w:cs="Arial"/>
          <w:b w:val="0"/>
          <w:bCs w:val="0"/>
          <w:i w:val="0"/>
          <w:iCs w:val="0"/>
          <w:sz w:val="20"/>
          <w:szCs w:val="20"/>
        </w:rPr>
      </w:pPr>
    </w:p>
    <w:p w:rsidR="00450B94" w:rsidRPr="00583187" w:rsidRDefault="007C618A" w:rsidP="007C618A">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XII. </w:t>
      </w:r>
      <w:r w:rsidR="00450B94" w:rsidRPr="00583187">
        <w:rPr>
          <w:rFonts w:ascii="Arial" w:hAnsi="Arial" w:cs="Arial"/>
          <w:b/>
          <w:bCs/>
          <w:sz w:val="20"/>
          <w:szCs w:val="20"/>
        </w:rPr>
        <w:t>TERMIN ZWIĄZANIA OFERTĄ</w:t>
      </w:r>
    </w:p>
    <w:p w:rsidR="00450B94" w:rsidRPr="00583187" w:rsidRDefault="00450B94" w:rsidP="005258C4">
      <w:pPr>
        <w:pStyle w:val="Tekstpodstawowy"/>
        <w:jc w:val="both"/>
        <w:rPr>
          <w:rFonts w:ascii="Arial" w:hAnsi="Arial" w:cs="Arial"/>
          <w:b w:val="0"/>
          <w:bCs w:val="0"/>
          <w:i w:val="0"/>
          <w:iCs w:val="0"/>
          <w:sz w:val="20"/>
          <w:szCs w:val="20"/>
        </w:rPr>
      </w:pPr>
    </w:p>
    <w:p w:rsidR="00450B94" w:rsidRPr="00583187" w:rsidRDefault="00450B94" w:rsidP="00450B94">
      <w:pPr>
        <w:widowControl w:val="0"/>
        <w:autoSpaceDE w:val="0"/>
        <w:autoSpaceDN w:val="0"/>
        <w:adjustRightInd w:val="0"/>
        <w:jc w:val="both"/>
        <w:rPr>
          <w:rFonts w:ascii="Arial" w:hAnsi="Arial" w:cs="Arial"/>
        </w:rPr>
      </w:pPr>
      <w:r w:rsidRPr="00583187">
        <w:rPr>
          <w:rFonts w:ascii="Arial" w:hAnsi="Arial" w:cs="Arial"/>
        </w:rPr>
        <w:t xml:space="preserve">Wykonawca jest związany ofertą do dnia </w:t>
      </w:r>
      <w:r w:rsidR="00112B87">
        <w:rPr>
          <w:rFonts w:ascii="Arial" w:hAnsi="Arial" w:cs="Arial"/>
          <w:b/>
          <w:bCs/>
        </w:rPr>
        <w:t>09.11.</w:t>
      </w:r>
      <w:r w:rsidR="00AF7357" w:rsidRPr="00583187">
        <w:rPr>
          <w:rFonts w:ascii="Arial" w:hAnsi="Arial" w:cs="Arial"/>
          <w:b/>
          <w:bCs/>
        </w:rPr>
        <w:t>2025</w:t>
      </w:r>
      <w:r w:rsidR="00C86690" w:rsidRPr="00583187">
        <w:rPr>
          <w:rFonts w:ascii="Arial" w:hAnsi="Arial" w:cs="Arial"/>
          <w:b/>
        </w:rPr>
        <w:t xml:space="preserve"> r.</w:t>
      </w:r>
    </w:p>
    <w:p w:rsidR="00450B94" w:rsidRPr="00583187" w:rsidRDefault="00450B94" w:rsidP="005258C4">
      <w:pPr>
        <w:pStyle w:val="Tekstpodstawowy"/>
        <w:jc w:val="both"/>
        <w:rPr>
          <w:rFonts w:ascii="Arial" w:hAnsi="Arial" w:cs="Arial"/>
          <w:b w:val="0"/>
          <w:bCs w:val="0"/>
          <w:i w:val="0"/>
          <w:iCs w:val="0"/>
          <w:sz w:val="20"/>
          <w:szCs w:val="20"/>
        </w:rPr>
      </w:pPr>
    </w:p>
    <w:p w:rsidR="00C01225" w:rsidRPr="00583187" w:rsidRDefault="007C618A" w:rsidP="007C618A">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XIII. </w:t>
      </w:r>
      <w:r w:rsidR="00450B94" w:rsidRPr="00583187">
        <w:rPr>
          <w:rFonts w:ascii="Arial" w:hAnsi="Arial" w:cs="Arial"/>
          <w:b/>
          <w:bCs/>
          <w:sz w:val="20"/>
          <w:szCs w:val="20"/>
        </w:rPr>
        <w:t>OPIS SPOSOBU PRZYGOTOWANIA OFERTY</w:t>
      </w:r>
    </w:p>
    <w:p w:rsidR="00450B94" w:rsidRPr="00583187" w:rsidRDefault="00450B94" w:rsidP="00450B94">
      <w:pPr>
        <w:tabs>
          <w:tab w:val="left" w:pos="1418"/>
        </w:tabs>
        <w:rPr>
          <w:rFonts w:ascii="Arial" w:hAnsi="Arial" w:cs="Arial"/>
        </w:rPr>
      </w:pPr>
    </w:p>
    <w:p w:rsidR="00450B94" w:rsidRPr="00583187" w:rsidRDefault="00450B94" w:rsidP="00A35AB4">
      <w:pPr>
        <w:widowControl w:val="0"/>
        <w:numPr>
          <w:ilvl w:val="0"/>
          <w:numId w:val="4"/>
        </w:numPr>
        <w:autoSpaceDE w:val="0"/>
        <w:autoSpaceDN w:val="0"/>
        <w:adjustRightInd w:val="0"/>
        <w:rPr>
          <w:rFonts w:ascii="Arial" w:hAnsi="Arial" w:cs="Arial"/>
          <w:bCs/>
        </w:rPr>
      </w:pPr>
      <w:r w:rsidRPr="00583187">
        <w:rPr>
          <w:rFonts w:ascii="Arial" w:hAnsi="Arial" w:cs="Arial"/>
          <w:bCs/>
        </w:rPr>
        <w:t>Przygotowanie oferty:</w:t>
      </w:r>
    </w:p>
    <w:p w:rsidR="00450B94" w:rsidRPr="005265AD" w:rsidRDefault="00450B94" w:rsidP="00980842">
      <w:pPr>
        <w:numPr>
          <w:ilvl w:val="0"/>
          <w:numId w:val="5"/>
        </w:numPr>
        <w:tabs>
          <w:tab w:val="clear" w:pos="567"/>
        </w:tabs>
        <w:ind w:left="527" w:hanging="357"/>
        <w:jc w:val="both"/>
        <w:rPr>
          <w:rFonts w:ascii="Arial" w:hAnsi="Arial" w:cs="Arial"/>
        </w:rPr>
      </w:pPr>
      <w:r w:rsidRPr="005265AD">
        <w:rPr>
          <w:rFonts w:ascii="Arial" w:hAnsi="Arial" w:cs="Arial"/>
        </w:rPr>
        <w:t xml:space="preserve">Wraz z ofertą, której wzór stanowi </w:t>
      </w:r>
      <w:r w:rsidR="007C618A" w:rsidRPr="005265AD">
        <w:rPr>
          <w:rFonts w:ascii="Arial" w:hAnsi="Arial" w:cs="Arial"/>
          <w:color w:val="0000FF"/>
        </w:rPr>
        <w:t>załącznik nr 1 do SWZ</w:t>
      </w:r>
      <w:r w:rsidRPr="005265AD">
        <w:rPr>
          <w:rFonts w:ascii="Arial" w:hAnsi="Arial" w:cs="Arial"/>
        </w:rPr>
        <w:t>, wykonawca składa:</w:t>
      </w:r>
    </w:p>
    <w:p w:rsidR="004478BB" w:rsidRPr="005265AD" w:rsidRDefault="004478BB" w:rsidP="00886F69">
      <w:pPr>
        <w:pStyle w:val="Akapitzlist"/>
        <w:numPr>
          <w:ilvl w:val="0"/>
          <w:numId w:val="129"/>
        </w:numPr>
        <w:suppressAutoHyphens/>
        <w:spacing w:after="0" w:line="240" w:lineRule="auto"/>
        <w:contextualSpacing/>
        <w:jc w:val="both"/>
        <w:rPr>
          <w:rFonts w:ascii="Arial" w:hAnsi="Arial" w:cs="Arial"/>
          <w:sz w:val="20"/>
          <w:szCs w:val="20"/>
        </w:rPr>
      </w:pPr>
      <w:r w:rsidRPr="005265AD">
        <w:rPr>
          <w:rFonts w:ascii="Arial" w:hAnsi="Arial" w:cs="Arial"/>
          <w:sz w:val="20"/>
          <w:szCs w:val="20"/>
        </w:rPr>
        <w:t>Część 1 Zakup samochodu ratowniczo-rozpoznawczego:</w:t>
      </w:r>
    </w:p>
    <w:p w:rsidR="004478BB" w:rsidRPr="005265AD" w:rsidRDefault="004478BB" w:rsidP="00886F69">
      <w:pPr>
        <w:pStyle w:val="Akapitzlist"/>
        <w:numPr>
          <w:ilvl w:val="0"/>
          <w:numId w:val="124"/>
        </w:numPr>
        <w:suppressAutoHyphens/>
        <w:spacing w:after="0" w:line="240" w:lineRule="auto"/>
        <w:contextualSpacing/>
        <w:jc w:val="both"/>
        <w:rPr>
          <w:rFonts w:ascii="Arial" w:hAnsi="Arial" w:cs="Arial"/>
          <w:sz w:val="20"/>
          <w:szCs w:val="20"/>
        </w:rPr>
      </w:pPr>
      <w:r w:rsidRPr="005265AD">
        <w:rPr>
          <w:rFonts w:ascii="Arial" w:hAnsi="Arial" w:cs="Arial"/>
          <w:sz w:val="20"/>
          <w:szCs w:val="20"/>
        </w:rPr>
        <w:t xml:space="preserve">wypełniony oraz poświadczony przez Wykonawcę opis przedmiotu zamówienia – </w:t>
      </w:r>
      <w:r w:rsidRPr="005265AD">
        <w:rPr>
          <w:rFonts w:ascii="Arial" w:hAnsi="Arial" w:cs="Arial"/>
          <w:color w:val="0000FF"/>
          <w:sz w:val="20"/>
          <w:szCs w:val="20"/>
        </w:rPr>
        <w:t>Załącznik nr 2 do SWZ</w:t>
      </w:r>
      <w:r w:rsidRPr="005265AD">
        <w:rPr>
          <w:rFonts w:ascii="Arial" w:hAnsi="Arial" w:cs="Arial"/>
          <w:sz w:val="20"/>
          <w:szCs w:val="20"/>
        </w:rPr>
        <w:t>;</w:t>
      </w:r>
    </w:p>
    <w:p w:rsidR="00980842" w:rsidRPr="005265AD" w:rsidRDefault="00980842" w:rsidP="00886F69">
      <w:pPr>
        <w:widowControl w:val="0"/>
        <w:numPr>
          <w:ilvl w:val="0"/>
          <w:numId w:val="124"/>
        </w:numPr>
        <w:autoSpaceDE w:val="0"/>
        <w:autoSpaceDN w:val="0"/>
        <w:adjustRightInd w:val="0"/>
        <w:jc w:val="both"/>
        <w:rPr>
          <w:rFonts w:ascii="Arial" w:hAnsi="Arial" w:cs="Arial"/>
        </w:rPr>
      </w:pPr>
      <w:r w:rsidRPr="005265AD">
        <w:rPr>
          <w:rFonts w:ascii="Arial" w:hAnsi="Arial" w:cs="Arial"/>
        </w:rPr>
        <w:t xml:space="preserve">Jednolity Europejski Dokument Zamówienia, którego wzór stanowi </w:t>
      </w:r>
      <w:r w:rsidRPr="005265AD">
        <w:rPr>
          <w:rFonts w:ascii="Arial" w:hAnsi="Arial" w:cs="Arial"/>
          <w:color w:val="0000FF"/>
        </w:rPr>
        <w:t>załącznik nr 4 do SWZ</w:t>
      </w:r>
      <w:r w:rsidRPr="005265AD">
        <w:rPr>
          <w:rFonts w:ascii="Arial" w:hAnsi="Arial" w:cs="Arial"/>
        </w:rPr>
        <w:t xml:space="preserve"> (</w:t>
      </w:r>
      <w:r w:rsidRPr="005265AD">
        <w:rPr>
          <w:rFonts w:ascii="Arial" w:hAnsi="Arial" w:cs="Arial"/>
          <w:color w:val="222222"/>
        </w:rPr>
        <w:t>adres narzędzia do tworzenia JEDZ/ESPD:</w:t>
      </w:r>
      <w:hyperlink r:id="rId10" w:history="1">
        <w:r w:rsidRPr="005265AD">
          <w:rPr>
            <w:rStyle w:val="Hipercze"/>
            <w:rFonts w:ascii="Arial" w:hAnsi="Arial" w:cs="Arial"/>
            <w:color w:val="auto"/>
            <w:u w:val="none"/>
          </w:rPr>
          <w:t>espd.uzp.gov.pl</w:t>
        </w:r>
      </w:hyperlink>
      <w:r w:rsidRPr="005265AD">
        <w:rPr>
          <w:rFonts w:ascii="Arial" w:hAnsi="Arial" w:cs="Arial"/>
        </w:rPr>
        <w:t>),</w:t>
      </w:r>
    </w:p>
    <w:p w:rsidR="00980842" w:rsidRPr="005265AD" w:rsidRDefault="00980842" w:rsidP="00886F69">
      <w:pPr>
        <w:widowControl w:val="0"/>
        <w:numPr>
          <w:ilvl w:val="0"/>
          <w:numId w:val="124"/>
        </w:numPr>
        <w:autoSpaceDE w:val="0"/>
        <w:autoSpaceDN w:val="0"/>
        <w:adjustRightInd w:val="0"/>
        <w:jc w:val="both"/>
        <w:rPr>
          <w:rFonts w:ascii="Arial" w:hAnsi="Arial" w:cs="Arial"/>
        </w:rPr>
      </w:pPr>
      <w:r w:rsidRPr="005265AD">
        <w:rPr>
          <w:rFonts w:ascii="Arial" w:hAnsi="Arial" w:cs="Arial"/>
        </w:rPr>
        <w:t xml:space="preserve">oświadczenie z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 którego </w:t>
      </w:r>
      <w:r w:rsidRPr="005265AD">
        <w:rPr>
          <w:rFonts w:ascii="Arial" w:eastAsiaTheme="minorHAnsi" w:hAnsi="Arial" w:cs="Arial"/>
          <w:lang w:eastAsia="en-US"/>
        </w:rPr>
        <w:t xml:space="preserve">wzór wskazany został w </w:t>
      </w:r>
      <w:r w:rsidRPr="005265AD">
        <w:rPr>
          <w:rFonts w:ascii="Arial" w:hAnsi="Arial" w:cs="Arial"/>
          <w:color w:val="0000FF"/>
        </w:rPr>
        <w:t>załączniku nr 5 do SWZ</w:t>
      </w:r>
      <w:r w:rsidRPr="005265AD">
        <w:rPr>
          <w:rFonts w:ascii="Arial" w:hAnsi="Arial" w:cs="Arial"/>
        </w:rPr>
        <w:t>,</w:t>
      </w:r>
    </w:p>
    <w:p w:rsidR="00980842" w:rsidRPr="005265AD" w:rsidRDefault="00980842" w:rsidP="00886F69">
      <w:pPr>
        <w:widowControl w:val="0"/>
        <w:numPr>
          <w:ilvl w:val="0"/>
          <w:numId w:val="124"/>
        </w:numPr>
        <w:jc w:val="both"/>
        <w:rPr>
          <w:rFonts w:ascii="Arial" w:hAnsi="Arial" w:cs="Arial"/>
        </w:rPr>
      </w:pPr>
      <w:r w:rsidRPr="005265AD">
        <w:rPr>
          <w:rFonts w:ascii="Arial" w:hAnsi="Arial" w:cs="Arial"/>
        </w:rPr>
        <w:t>elektroniczny dokument wystawiony przez Gwaranta potwierdzający wniesienie wadium w formie niepieniężnej (nie dotyczy wadium wniesionego w formie pieniężnej),</w:t>
      </w:r>
    </w:p>
    <w:p w:rsidR="00980842" w:rsidRPr="005265AD" w:rsidRDefault="00980842" w:rsidP="00886F69">
      <w:pPr>
        <w:pStyle w:val="Akapitzlist"/>
        <w:numPr>
          <w:ilvl w:val="0"/>
          <w:numId w:val="124"/>
        </w:numPr>
        <w:spacing w:after="0" w:line="240" w:lineRule="auto"/>
        <w:jc w:val="both"/>
        <w:rPr>
          <w:rFonts w:ascii="Arial" w:hAnsi="Arial" w:cs="Arial"/>
          <w:sz w:val="20"/>
          <w:szCs w:val="20"/>
        </w:rPr>
      </w:pPr>
      <w:r w:rsidRPr="005265AD">
        <w:rPr>
          <w:rFonts w:ascii="Arial" w:hAnsi="Arial" w:cs="Arial"/>
          <w:sz w:val="20"/>
          <w:szCs w:val="20"/>
        </w:rPr>
        <w:t>pełnomocnictwo osoby lub osób podpisujących ofertę - jeżeli uprawnienie do podpisu nie wynika bezpośrednio z dokumentów rejestrowych; pełnomocnictwo udzielone liderowi/wspólnikowi w przypadku złożenia oferty wspólnej (konsorcjum) lub przez spółki cywilne. Pełnomocnictwo powinno być złożone w formie oryginału w takiej samej formie jak składana oferta tj. w formie elektronicznej opatrzonej kwalifikowanym podpisem elektronicznym.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upełnomocnionego,</w:t>
      </w:r>
    </w:p>
    <w:p w:rsidR="00980842" w:rsidRPr="005265AD" w:rsidRDefault="00980842" w:rsidP="00886F69">
      <w:pPr>
        <w:widowControl w:val="0"/>
        <w:numPr>
          <w:ilvl w:val="0"/>
          <w:numId w:val="124"/>
        </w:numPr>
        <w:autoSpaceDE w:val="0"/>
        <w:autoSpaceDN w:val="0"/>
        <w:adjustRightInd w:val="0"/>
        <w:jc w:val="both"/>
        <w:rPr>
          <w:rFonts w:ascii="Arial" w:hAnsi="Arial" w:cs="Arial"/>
        </w:rPr>
      </w:pPr>
      <w:r w:rsidRPr="005265AD">
        <w:rPr>
          <w:rStyle w:val="Teksttreci"/>
          <w:rFonts w:ascii="Arial" w:hAnsi="Arial" w:cs="Arial"/>
          <w:bCs/>
          <w:sz w:val="20"/>
          <w:szCs w:val="20"/>
        </w:rPr>
        <w:t xml:space="preserve">oświadczenie Wykonawców wspólnie ubiegających się o udzielenie zamówienia </w:t>
      </w:r>
      <w:r w:rsidRPr="005265AD">
        <w:rPr>
          <w:rStyle w:val="Teksttreci"/>
          <w:rFonts w:ascii="Arial" w:hAnsi="Arial" w:cs="Arial"/>
          <w:sz w:val="20"/>
          <w:szCs w:val="20"/>
        </w:rPr>
        <w:t xml:space="preserve">składane na podstawie art. 117 ust. 4 ustawy Pzp - </w:t>
      </w:r>
      <w:r w:rsidRPr="005265AD">
        <w:rPr>
          <w:rFonts w:ascii="Arial" w:hAnsi="Arial" w:cs="Arial"/>
          <w:color w:val="0000FF"/>
          <w:lang w:eastAsia="ar-SA"/>
        </w:rPr>
        <w:t>załącznik nr 7 do SWZ.</w:t>
      </w:r>
    </w:p>
    <w:p w:rsidR="00980842" w:rsidRPr="005265AD" w:rsidRDefault="00980842" w:rsidP="00980842">
      <w:pPr>
        <w:pStyle w:val="Akapitzlist"/>
        <w:suppressAutoHyphens/>
        <w:spacing w:after="0" w:line="240" w:lineRule="auto"/>
        <w:ind w:left="1080"/>
        <w:contextualSpacing/>
        <w:jc w:val="both"/>
        <w:rPr>
          <w:rFonts w:ascii="Arial" w:hAnsi="Arial" w:cs="Arial"/>
          <w:sz w:val="20"/>
          <w:szCs w:val="20"/>
        </w:rPr>
      </w:pPr>
    </w:p>
    <w:p w:rsidR="004478BB" w:rsidRPr="005265AD" w:rsidRDefault="004478BB" w:rsidP="00886F69">
      <w:pPr>
        <w:pStyle w:val="Akapitzlist"/>
        <w:numPr>
          <w:ilvl w:val="0"/>
          <w:numId w:val="129"/>
        </w:numPr>
        <w:suppressAutoHyphens/>
        <w:spacing w:after="0" w:line="240" w:lineRule="auto"/>
        <w:contextualSpacing/>
        <w:jc w:val="both"/>
        <w:rPr>
          <w:rFonts w:ascii="Arial" w:hAnsi="Arial" w:cs="Arial"/>
          <w:sz w:val="20"/>
          <w:szCs w:val="20"/>
        </w:rPr>
      </w:pPr>
      <w:r w:rsidRPr="005265AD">
        <w:rPr>
          <w:rFonts w:ascii="Arial" w:hAnsi="Arial" w:cs="Arial"/>
          <w:sz w:val="20"/>
          <w:szCs w:val="20"/>
        </w:rPr>
        <w:t>Część 2 Zakup łodzi ratowniczej:</w:t>
      </w:r>
    </w:p>
    <w:p w:rsidR="004478BB" w:rsidRPr="005265AD" w:rsidRDefault="004478BB" w:rsidP="00886F69">
      <w:pPr>
        <w:pStyle w:val="Akapitzlist"/>
        <w:numPr>
          <w:ilvl w:val="0"/>
          <w:numId w:val="127"/>
        </w:numPr>
        <w:suppressAutoHyphens/>
        <w:spacing w:after="0" w:line="240" w:lineRule="auto"/>
        <w:contextualSpacing/>
        <w:jc w:val="both"/>
        <w:rPr>
          <w:rFonts w:ascii="Arial" w:hAnsi="Arial" w:cs="Arial"/>
          <w:sz w:val="20"/>
          <w:szCs w:val="20"/>
        </w:rPr>
      </w:pPr>
      <w:r w:rsidRPr="005265AD">
        <w:rPr>
          <w:rFonts w:ascii="Arial" w:hAnsi="Arial" w:cs="Arial"/>
          <w:sz w:val="20"/>
          <w:szCs w:val="20"/>
        </w:rPr>
        <w:t xml:space="preserve">wypełniony oraz poświadczony przez Wykonawcę opis przedmiotu zamówienia – </w:t>
      </w:r>
      <w:r w:rsidRPr="005265AD">
        <w:rPr>
          <w:rFonts w:ascii="Arial" w:hAnsi="Arial" w:cs="Arial"/>
          <w:color w:val="0000FF"/>
          <w:sz w:val="20"/>
          <w:szCs w:val="20"/>
        </w:rPr>
        <w:t>Załącznik nr 2 do SWZ</w:t>
      </w:r>
      <w:r w:rsidRPr="005265AD">
        <w:rPr>
          <w:rFonts w:ascii="Arial" w:hAnsi="Arial" w:cs="Arial"/>
          <w:sz w:val="20"/>
          <w:szCs w:val="20"/>
        </w:rPr>
        <w:t>;</w:t>
      </w:r>
    </w:p>
    <w:p w:rsidR="004478BB" w:rsidRPr="005265AD" w:rsidRDefault="004478BB" w:rsidP="00886F69">
      <w:pPr>
        <w:pStyle w:val="Akapitzlist"/>
        <w:numPr>
          <w:ilvl w:val="0"/>
          <w:numId w:val="123"/>
        </w:numPr>
        <w:suppressAutoHyphens/>
        <w:spacing w:after="0" w:line="240" w:lineRule="auto"/>
        <w:contextualSpacing/>
        <w:jc w:val="both"/>
        <w:rPr>
          <w:rFonts w:ascii="Arial" w:hAnsi="Arial" w:cs="Arial"/>
          <w:sz w:val="20"/>
          <w:szCs w:val="20"/>
        </w:rPr>
      </w:pPr>
      <w:r w:rsidRPr="005265AD">
        <w:rPr>
          <w:rFonts w:ascii="Arial" w:hAnsi="Arial" w:cs="Arial"/>
          <w:sz w:val="20"/>
          <w:szCs w:val="20"/>
        </w:rPr>
        <w:t>dokument techniczny producenta lub autoryzowanego dystrybutora potwierdzający spełnienie wymaganych parametrów oferowanej łodzi,</w:t>
      </w:r>
    </w:p>
    <w:p w:rsidR="00980842" w:rsidRPr="005265AD" w:rsidRDefault="00980842" w:rsidP="00886F69">
      <w:pPr>
        <w:widowControl w:val="0"/>
        <w:numPr>
          <w:ilvl w:val="0"/>
          <w:numId w:val="123"/>
        </w:numPr>
        <w:autoSpaceDE w:val="0"/>
        <w:autoSpaceDN w:val="0"/>
        <w:adjustRightInd w:val="0"/>
        <w:jc w:val="both"/>
        <w:rPr>
          <w:rFonts w:ascii="Arial" w:hAnsi="Arial" w:cs="Arial"/>
        </w:rPr>
      </w:pPr>
      <w:r w:rsidRPr="005265AD">
        <w:rPr>
          <w:rFonts w:ascii="Arial" w:hAnsi="Arial" w:cs="Arial"/>
        </w:rPr>
        <w:t xml:space="preserve">Jednolity Europejski Dokument Zamówienia, którego wzór stanowi </w:t>
      </w:r>
      <w:r w:rsidRPr="005265AD">
        <w:rPr>
          <w:rFonts w:ascii="Arial" w:hAnsi="Arial" w:cs="Arial"/>
          <w:color w:val="0000FF"/>
        </w:rPr>
        <w:t>załącznik nr 4 do SWZ</w:t>
      </w:r>
      <w:r w:rsidRPr="005265AD">
        <w:rPr>
          <w:rFonts w:ascii="Arial" w:hAnsi="Arial" w:cs="Arial"/>
        </w:rPr>
        <w:t xml:space="preserve"> (</w:t>
      </w:r>
      <w:r w:rsidRPr="005265AD">
        <w:rPr>
          <w:rFonts w:ascii="Arial" w:hAnsi="Arial" w:cs="Arial"/>
          <w:color w:val="222222"/>
        </w:rPr>
        <w:t>adres narzędzia do tworzenia JEDZ/ESPD:</w:t>
      </w:r>
      <w:hyperlink r:id="rId11" w:history="1">
        <w:r w:rsidRPr="005265AD">
          <w:rPr>
            <w:rStyle w:val="Hipercze"/>
            <w:rFonts w:ascii="Arial" w:hAnsi="Arial" w:cs="Arial"/>
            <w:color w:val="auto"/>
            <w:u w:val="none"/>
          </w:rPr>
          <w:t>espd.uzp.gov.pl</w:t>
        </w:r>
      </w:hyperlink>
      <w:r w:rsidRPr="005265AD">
        <w:rPr>
          <w:rFonts w:ascii="Arial" w:hAnsi="Arial" w:cs="Arial"/>
        </w:rPr>
        <w:t>),</w:t>
      </w:r>
    </w:p>
    <w:p w:rsidR="00980842" w:rsidRPr="005265AD" w:rsidRDefault="00980842" w:rsidP="00886F69">
      <w:pPr>
        <w:widowControl w:val="0"/>
        <w:numPr>
          <w:ilvl w:val="0"/>
          <w:numId w:val="123"/>
        </w:numPr>
        <w:autoSpaceDE w:val="0"/>
        <w:autoSpaceDN w:val="0"/>
        <w:adjustRightInd w:val="0"/>
        <w:jc w:val="both"/>
        <w:rPr>
          <w:rFonts w:ascii="Arial" w:hAnsi="Arial" w:cs="Arial"/>
        </w:rPr>
      </w:pPr>
      <w:r w:rsidRPr="005265AD">
        <w:rPr>
          <w:rFonts w:ascii="Arial" w:hAnsi="Arial" w:cs="Arial"/>
        </w:rPr>
        <w:lastRenderedPageBreak/>
        <w:t xml:space="preserve">oświadczenie z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 którego </w:t>
      </w:r>
      <w:r w:rsidRPr="005265AD">
        <w:rPr>
          <w:rFonts w:ascii="Arial" w:eastAsiaTheme="minorHAnsi" w:hAnsi="Arial" w:cs="Arial"/>
          <w:lang w:eastAsia="en-US"/>
        </w:rPr>
        <w:t xml:space="preserve">wzór wskazany został w </w:t>
      </w:r>
      <w:r w:rsidRPr="005265AD">
        <w:rPr>
          <w:rFonts w:ascii="Arial" w:hAnsi="Arial" w:cs="Arial"/>
          <w:color w:val="0000FF"/>
        </w:rPr>
        <w:t>załączniku nr 5 do SWZ</w:t>
      </w:r>
      <w:r w:rsidRPr="005265AD">
        <w:rPr>
          <w:rFonts w:ascii="Arial" w:hAnsi="Arial" w:cs="Arial"/>
        </w:rPr>
        <w:t>,</w:t>
      </w:r>
    </w:p>
    <w:p w:rsidR="00980842" w:rsidRPr="005265AD" w:rsidRDefault="00980842" w:rsidP="00886F69">
      <w:pPr>
        <w:widowControl w:val="0"/>
        <w:numPr>
          <w:ilvl w:val="0"/>
          <w:numId w:val="123"/>
        </w:numPr>
        <w:jc w:val="both"/>
        <w:rPr>
          <w:rFonts w:ascii="Arial" w:hAnsi="Arial" w:cs="Arial"/>
        </w:rPr>
      </w:pPr>
      <w:r w:rsidRPr="005265AD">
        <w:rPr>
          <w:rFonts w:ascii="Arial" w:hAnsi="Arial" w:cs="Arial"/>
        </w:rPr>
        <w:t>elektroniczny dokument wystawiony przez Gwaranta potwierdzający wniesienie wadium w formie niepieniężnej (nie dotyczy wadium wniesionego w formie pieniężnej),</w:t>
      </w:r>
    </w:p>
    <w:p w:rsidR="00980842" w:rsidRPr="005265AD" w:rsidRDefault="00980842" w:rsidP="00886F69">
      <w:pPr>
        <w:pStyle w:val="Akapitzlist"/>
        <w:numPr>
          <w:ilvl w:val="0"/>
          <w:numId w:val="123"/>
        </w:numPr>
        <w:spacing w:after="0" w:line="240" w:lineRule="auto"/>
        <w:jc w:val="both"/>
        <w:rPr>
          <w:rFonts w:ascii="Arial" w:hAnsi="Arial" w:cs="Arial"/>
          <w:sz w:val="20"/>
          <w:szCs w:val="20"/>
        </w:rPr>
      </w:pPr>
      <w:r w:rsidRPr="005265AD">
        <w:rPr>
          <w:rFonts w:ascii="Arial" w:hAnsi="Arial" w:cs="Arial"/>
          <w:sz w:val="20"/>
          <w:szCs w:val="20"/>
        </w:rPr>
        <w:t>pełnomocnictwo osoby lub osób podpisujących ofertę - jeżeli uprawnienie do podpisu nie wynika bezpośrednio z dokumentów rejestrowych; pełnomocnictwo udzielone liderowi/wspólnikowi w przypadku złożenia oferty wspólnej (konsorcjum) lub przez spółki cywilne. Pełnomocnictwo powinno być złożone w formie oryginału w takiej samej formie jak składana oferta tj. w formie elektronicznej opatrzonej kwalifikowanym podpisem elektronicznym.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upełnomocnionego,</w:t>
      </w:r>
    </w:p>
    <w:p w:rsidR="00980842" w:rsidRPr="005265AD" w:rsidRDefault="00980842" w:rsidP="00886F69">
      <w:pPr>
        <w:widowControl w:val="0"/>
        <w:numPr>
          <w:ilvl w:val="0"/>
          <w:numId w:val="123"/>
        </w:numPr>
        <w:autoSpaceDE w:val="0"/>
        <w:autoSpaceDN w:val="0"/>
        <w:adjustRightInd w:val="0"/>
        <w:jc w:val="both"/>
        <w:rPr>
          <w:rFonts w:ascii="Arial" w:hAnsi="Arial" w:cs="Arial"/>
        </w:rPr>
      </w:pPr>
      <w:r w:rsidRPr="005265AD">
        <w:rPr>
          <w:rStyle w:val="Teksttreci"/>
          <w:rFonts w:ascii="Arial" w:hAnsi="Arial" w:cs="Arial"/>
          <w:bCs/>
          <w:sz w:val="20"/>
          <w:szCs w:val="20"/>
        </w:rPr>
        <w:t xml:space="preserve">oświadczenie Wykonawców wspólnie ubiegających się o udzielenie zamówienia </w:t>
      </w:r>
      <w:r w:rsidRPr="005265AD">
        <w:rPr>
          <w:rStyle w:val="Teksttreci"/>
          <w:rFonts w:ascii="Arial" w:hAnsi="Arial" w:cs="Arial"/>
          <w:sz w:val="20"/>
          <w:szCs w:val="20"/>
        </w:rPr>
        <w:t xml:space="preserve">składane na podstawie art. 117 ust. 4 ustawy Pzp - </w:t>
      </w:r>
      <w:r w:rsidRPr="005265AD">
        <w:rPr>
          <w:rFonts w:ascii="Arial" w:hAnsi="Arial" w:cs="Arial"/>
          <w:color w:val="0000FF"/>
          <w:lang w:eastAsia="ar-SA"/>
        </w:rPr>
        <w:t>załącznik nr 7 do SWZ.</w:t>
      </w:r>
    </w:p>
    <w:p w:rsidR="00980842" w:rsidRPr="005265AD" w:rsidRDefault="00980842" w:rsidP="00980842">
      <w:pPr>
        <w:pStyle w:val="Akapitzlist"/>
        <w:suppressAutoHyphens/>
        <w:spacing w:after="0" w:line="240" w:lineRule="auto"/>
        <w:ind w:left="1069"/>
        <w:contextualSpacing/>
        <w:jc w:val="both"/>
        <w:rPr>
          <w:rFonts w:ascii="Arial" w:hAnsi="Arial" w:cs="Arial"/>
          <w:sz w:val="20"/>
          <w:szCs w:val="20"/>
        </w:rPr>
      </w:pPr>
    </w:p>
    <w:p w:rsidR="004478BB" w:rsidRPr="005265AD" w:rsidRDefault="004478BB" w:rsidP="00886F69">
      <w:pPr>
        <w:pStyle w:val="Akapitzlist"/>
        <w:numPr>
          <w:ilvl w:val="0"/>
          <w:numId w:val="129"/>
        </w:numPr>
        <w:suppressAutoHyphens/>
        <w:spacing w:after="0" w:line="240" w:lineRule="auto"/>
        <w:contextualSpacing/>
        <w:jc w:val="both"/>
        <w:rPr>
          <w:rFonts w:ascii="Arial" w:hAnsi="Arial" w:cs="Arial"/>
          <w:sz w:val="20"/>
          <w:szCs w:val="20"/>
        </w:rPr>
      </w:pPr>
      <w:r w:rsidRPr="005265AD">
        <w:rPr>
          <w:rFonts w:ascii="Arial" w:hAnsi="Arial" w:cs="Arial"/>
          <w:sz w:val="20"/>
          <w:szCs w:val="20"/>
        </w:rPr>
        <w:t>Część 3 Zakup drona poszukiwawczego:</w:t>
      </w:r>
    </w:p>
    <w:p w:rsidR="004478BB" w:rsidRPr="005265AD" w:rsidRDefault="004478BB" w:rsidP="00886F69">
      <w:pPr>
        <w:pStyle w:val="Akapitzlist"/>
        <w:numPr>
          <w:ilvl w:val="0"/>
          <w:numId w:val="130"/>
        </w:numPr>
        <w:suppressAutoHyphens/>
        <w:spacing w:after="0" w:line="240" w:lineRule="auto"/>
        <w:contextualSpacing/>
        <w:jc w:val="both"/>
        <w:rPr>
          <w:rFonts w:ascii="Arial" w:hAnsi="Arial" w:cs="Arial"/>
          <w:sz w:val="20"/>
          <w:szCs w:val="20"/>
        </w:rPr>
      </w:pPr>
      <w:r w:rsidRPr="005265AD">
        <w:rPr>
          <w:rFonts w:ascii="Arial" w:hAnsi="Arial" w:cs="Arial"/>
          <w:sz w:val="20"/>
          <w:szCs w:val="20"/>
        </w:rPr>
        <w:t xml:space="preserve">wypełniony oraz poświadczony przez Wykonawcę opis przedmiotu zamówienia – </w:t>
      </w:r>
      <w:r w:rsidRPr="005265AD">
        <w:rPr>
          <w:rFonts w:ascii="Arial" w:hAnsi="Arial" w:cs="Arial"/>
          <w:color w:val="0000FF"/>
          <w:sz w:val="20"/>
          <w:szCs w:val="20"/>
        </w:rPr>
        <w:t>Załącznik nr 2 do SWZ</w:t>
      </w:r>
      <w:r w:rsidRPr="005265AD">
        <w:rPr>
          <w:rFonts w:ascii="Arial" w:hAnsi="Arial" w:cs="Arial"/>
          <w:sz w:val="20"/>
          <w:szCs w:val="20"/>
        </w:rPr>
        <w:t>;</w:t>
      </w:r>
    </w:p>
    <w:p w:rsidR="004478BB" w:rsidRPr="005265AD" w:rsidRDefault="004478BB" w:rsidP="00886F69">
      <w:pPr>
        <w:pStyle w:val="Akapitzlist"/>
        <w:numPr>
          <w:ilvl w:val="0"/>
          <w:numId w:val="125"/>
        </w:numPr>
        <w:suppressAutoHyphens/>
        <w:spacing w:after="0" w:line="240" w:lineRule="auto"/>
        <w:contextualSpacing/>
        <w:jc w:val="both"/>
        <w:rPr>
          <w:rFonts w:ascii="Arial" w:hAnsi="Arial" w:cs="Arial"/>
          <w:sz w:val="20"/>
          <w:szCs w:val="20"/>
        </w:rPr>
      </w:pPr>
      <w:r w:rsidRPr="005265AD">
        <w:rPr>
          <w:rFonts w:ascii="Arial" w:hAnsi="Arial" w:cs="Arial"/>
          <w:sz w:val="20"/>
          <w:szCs w:val="20"/>
        </w:rPr>
        <w:t>deklarację zgodności z załącznikami;</w:t>
      </w:r>
    </w:p>
    <w:p w:rsidR="004478BB" w:rsidRPr="005265AD" w:rsidRDefault="004478BB" w:rsidP="00886F69">
      <w:pPr>
        <w:pStyle w:val="Akapitzlist"/>
        <w:numPr>
          <w:ilvl w:val="0"/>
          <w:numId w:val="125"/>
        </w:numPr>
        <w:suppressAutoHyphens/>
        <w:spacing w:after="0" w:line="240" w:lineRule="auto"/>
        <w:contextualSpacing/>
        <w:jc w:val="both"/>
        <w:rPr>
          <w:rFonts w:ascii="Arial" w:hAnsi="Arial" w:cs="Arial"/>
          <w:sz w:val="20"/>
          <w:szCs w:val="20"/>
        </w:rPr>
      </w:pPr>
      <w:r w:rsidRPr="005265AD">
        <w:rPr>
          <w:rFonts w:ascii="Arial" w:hAnsi="Arial" w:cs="Arial"/>
          <w:sz w:val="20"/>
          <w:szCs w:val="20"/>
        </w:rPr>
        <w:t>dokument techniczny producenta lub autoryzowanego dystrybutora potwierdzający spełnienie wymaganych parametrów oferowanego drona,</w:t>
      </w:r>
    </w:p>
    <w:p w:rsidR="00980842" w:rsidRPr="005265AD" w:rsidRDefault="00980842" w:rsidP="00886F69">
      <w:pPr>
        <w:widowControl w:val="0"/>
        <w:numPr>
          <w:ilvl w:val="0"/>
          <w:numId w:val="125"/>
        </w:numPr>
        <w:autoSpaceDE w:val="0"/>
        <w:autoSpaceDN w:val="0"/>
        <w:adjustRightInd w:val="0"/>
        <w:jc w:val="both"/>
        <w:rPr>
          <w:rFonts w:ascii="Arial" w:hAnsi="Arial" w:cs="Arial"/>
        </w:rPr>
      </w:pPr>
      <w:r w:rsidRPr="005265AD">
        <w:rPr>
          <w:rFonts w:ascii="Arial" w:hAnsi="Arial" w:cs="Arial"/>
        </w:rPr>
        <w:t xml:space="preserve">Jednolity Europejski Dokument Zamówienia, którego wzór stanowi </w:t>
      </w:r>
      <w:r w:rsidRPr="005265AD">
        <w:rPr>
          <w:rFonts w:ascii="Arial" w:hAnsi="Arial" w:cs="Arial"/>
          <w:color w:val="0000FF"/>
        </w:rPr>
        <w:t>załącznik nr 4 do SWZ</w:t>
      </w:r>
      <w:r w:rsidRPr="005265AD">
        <w:rPr>
          <w:rFonts w:ascii="Arial" w:hAnsi="Arial" w:cs="Arial"/>
        </w:rPr>
        <w:t xml:space="preserve"> (</w:t>
      </w:r>
      <w:r w:rsidRPr="005265AD">
        <w:rPr>
          <w:rFonts w:ascii="Arial" w:hAnsi="Arial" w:cs="Arial"/>
          <w:color w:val="222222"/>
        </w:rPr>
        <w:t>adres narzędzia do tworzenia JEDZ/ESPD:</w:t>
      </w:r>
      <w:hyperlink r:id="rId12" w:history="1">
        <w:r w:rsidRPr="005265AD">
          <w:rPr>
            <w:rStyle w:val="Hipercze"/>
            <w:rFonts w:ascii="Arial" w:hAnsi="Arial" w:cs="Arial"/>
            <w:color w:val="auto"/>
            <w:u w:val="none"/>
          </w:rPr>
          <w:t>espd.uzp.gov.pl</w:t>
        </w:r>
      </w:hyperlink>
      <w:r w:rsidRPr="005265AD">
        <w:rPr>
          <w:rFonts w:ascii="Arial" w:hAnsi="Arial" w:cs="Arial"/>
        </w:rPr>
        <w:t>),</w:t>
      </w:r>
    </w:p>
    <w:p w:rsidR="00980842" w:rsidRPr="005265AD" w:rsidRDefault="00980842" w:rsidP="00886F69">
      <w:pPr>
        <w:widowControl w:val="0"/>
        <w:numPr>
          <w:ilvl w:val="0"/>
          <w:numId w:val="125"/>
        </w:numPr>
        <w:autoSpaceDE w:val="0"/>
        <w:autoSpaceDN w:val="0"/>
        <w:adjustRightInd w:val="0"/>
        <w:jc w:val="both"/>
        <w:rPr>
          <w:rFonts w:ascii="Arial" w:hAnsi="Arial" w:cs="Arial"/>
        </w:rPr>
      </w:pPr>
      <w:r w:rsidRPr="005265AD">
        <w:rPr>
          <w:rFonts w:ascii="Arial" w:hAnsi="Arial" w:cs="Arial"/>
        </w:rPr>
        <w:t xml:space="preserve">oświadczenie z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 którego </w:t>
      </w:r>
      <w:r w:rsidRPr="005265AD">
        <w:rPr>
          <w:rFonts w:ascii="Arial" w:eastAsiaTheme="minorHAnsi" w:hAnsi="Arial" w:cs="Arial"/>
          <w:lang w:eastAsia="en-US"/>
        </w:rPr>
        <w:t xml:space="preserve">wzór wskazany został w </w:t>
      </w:r>
      <w:r w:rsidRPr="005265AD">
        <w:rPr>
          <w:rFonts w:ascii="Arial" w:hAnsi="Arial" w:cs="Arial"/>
          <w:color w:val="0000FF"/>
        </w:rPr>
        <w:t>załączniku nr 5 do SWZ</w:t>
      </w:r>
      <w:r w:rsidRPr="005265AD">
        <w:rPr>
          <w:rFonts w:ascii="Arial" w:hAnsi="Arial" w:cs="Arial"/>
        </w:rPr>
        <w:t>,</w:t>
      </w:r>
    </w:p>
    <w:p w:rsidR="00980842" w:rsidRPr="005265AD" w:rsidRDefault="00980842" w:rsidP="00886F69">
      <w:pPr>
        <w:widowControl w:val="0"/>
        <w:numPr>
          <w:ilvl w:val="0"/>
          <w:numId w:val="125"/>
        </w:numPr>
        <w:jc w:val="both"/>
        <w:rPr>
          <w:rFonts w:ascii="Arial" w:hAnsi="Arial" w:cs="Arial"/>
        </w:rPr>
      </w:pPr>
      <w:r w:rsidRPr="005265AD">
        <w:rPr>
          <w:rFonts w:ascii="Arial" w:hAnsi="Arial" w:cs="Arial"/>
        </w:rPr>
        <w:t>elektroniczny dokument wystawiony przez Gwaranta potwierdzający wniesienie wadium w formie niepieniężnej (nie dotyczy wadium wniesionego w formie pieniężnej),</w:t>
      </w:r>
    </w:p>
    <w:p w:rsidR="00980842" w:rsidRPr="005265AD" w:rsidRDefault="00980842" w:rsidP="00886F69">
      <w:pPr>
        <w:pStyle w:val="Akapitzlist"/>
        <w:numPr>
          <w:ilvl w:val="0"/>
          <w:numId w:val="125"/>
        </w:numPr>
        <w:spacing w:after="0" w:line="240" w:lineRule="auto"/>
        <w:jc w:val="both"/>
        <w:rPr>
          <w:rFonts w:ascii="Arial" w:hAnsi="Arial" w:cs="Arial"/>
          <w:sz w:val="20"/>
          <w:szCs w:val="20"/>
        </w:rPr>
      </w:pPr>
      <w:r w:rsidRPr="005265AD">
        <w:rPr>
          <w:rFonts w:ascii="Arial" w:hAnsi="Arial" w:cs="Arial"/>
          <w:sz w:val="20"/>
          <w:szCs w:val="20"/>
        </w:rPr>
        <w:t>pełnomocnictwo osoby lub osób podpisujących ofertę - jeżeli uprawnienie do podpisu nie wynika bezpośrednio z dokumentów rejestrowych; pełnomocnictwo udzielone liderowi/wspólnikowi w przypadku złożenia oferty wspólnej (konsorcjum) lub przez spółki cywilne. Pełnomocnictwo powinno być złożone w formie oryginału w takiej samej formie jak składana oferta tj. w formie elektronicznej opatrzonej kwalifikowanym podpisem elektronicznym.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upełnomocnionego,</w:t>
      </w:r>
    </w:p>
    <w:p w:rsidR="00980842" w:rsidRPr="005265AD" w:rsidRDefault="00980842" w:rsidP="00886F69">
      <w:pPr>
        <w:widowControl w:val="0"/>
        <w:numPr>
          <w:ilvl w:val="0"/>
          <w:numId w:val="125"/>
        </w:numPr>
        <w:autoSpaceDE w:val="0"/>
        <w:autoSpaceDN w:val="0"/>
        <w:adjustRightInd w:val="0"/>
        <w:jc w:val="both"/>
        <w:rPr>
          <w:rFonts w:ascii="Arial" w:hAnsi="Arial" w:cs="Arial"/>
        </w:rPr>
      </w:pPr>
      <w:r w:rsidRPr="005265AD">
        <w:rPr>
          <w:rStyle w:val="Teksttreci"/>
          <w:rFonts w:ascii="Arial" w:hAnsi="Arial" w:cs="Arial"/>
          <w:bCs/>
          <w:sz w:val="20"/>
          <w:szCs w:val="20"/>
        </w:rPr>
        <w:t xml:space="preserve">oświadczenie Wykonawców wspólnie ubiegających się o udzielenie zamówienia </w:t>
      </w:r>
      <w:r w:rsidRPr="005265AD">
        <w:rPr>
          <w:rStyle w:val="Teksttreci"/>
          <w:rFonts w:ascii="Arial" w:hAnsi="Arial" w:cs="Arial"/>
          <w:sz w:val="20"/>
          <w:szCs w:val="20"/>
        </w:rPr>
        <w:t xml:space="preserve">składane na podstawie art. 117 ust. 4 ustawy Pzp - </w:t>
      </w:r>
      <w:r w:rsidRPr="005265AD">
        <w:rPr>
          <w:rFonts w:ascii="Arial" w:hAnsi="Arial" w:cs="Arial"/>
          <w:color w:val="0000FF"/>
          <w:lang w:eastAsia="ar-SA"/>
        </w:rPr>
        <w:t>załącznik nr 7 do SWZ.</w:t>
      </w:r>
    </w:p>
    <w:p w:rsidR="00980842" w:rsidRPr="005265AD" w:rsidRDefault="00980842" w:rsidP="00980842">
      <w:pPr>
        <w:pStyle w:val="Akapitzlist"/>
        <w:suppressAutoHyphens/>
        <w:spacing w:after="0" w:line="240" w:lineRule="auto"/>
        <w:ind w:left="1068"/>
        <w:contextualSpacing/>
        <w:jc w:val="both"/>
        <w:rPr>
          <w:rFonts w:ascii="Arial" w:hAnsi="Arial" w:cs="Arial"/>
          <w:sz w:val="20"/>
          <w:szCs w:val="20"/>
        </w:rPr>
      </w:pPr>
    </w:p>
    <w:p w:rsidR="004478BB" w:rsidRPr="005265AD" w:rsidRDefault="004478BB" w:rsidP="00886F69">
      <w:pPr>
        <w:pStyle w:val="Akapitzlist"/>
        <w:numPr>
          <w:ilvl w:val="0"/>
          <w:numId w:val="129"/>
        </w:numPr>
        <w:suppressAutoHyphens/>
        <w:spacing w:after="0" w:line="240" w:lineRule="auto"/>
        <w:contextualSpacing/>
        <w:jc w:val="both"/>
        <w:rPr>
          <w:rFonts w:ascii="Arial" w:hAnsi="Arial" w:cs="Arial"/>
          <w:sz w:val="20"/>
          <w:szCs w:val="20"/>
        </w:rPr>
      </w:pPr>
      <w:r w:rsidRPr="005265AD">
        <w:rPr>
          <w:rFonts w:ascii="Arial" w:hAnsi="Arial" w:cs="Arial"/>
          <w:sz w:val="20"/>
          <w:szCs w:val="20"/>
        </w:rPr>
        <w:t>Część 4 Zakup środków ochrony strażaków:</w:t>
      </w:r>
    </w:p>
    <w:p w:rsidR="004478BB" w:rsidRPr="005265AD" w:rsidRDefault="004478BB" w:rsidP="00886F69">
      <w:pPr>
        <w:pStyle w:val="Akapitzlist"/>
        <w:numPr>
          <w:ilvl w:val="0"/>
          <w:numId w:val="128"/>
        </w:numPr>
        <w:suppressAutoHyphens/>
        <w:spacing w:after="0" w:line="240" w:lineRule="auto"/>
        <w:contextualSpacing/>
        <w:jc w:val="both"/>
        <w:rPr>
          <w:rFonts w:ascii="Arial" w:hAnsi="Arial" w:cs="Arial"/>
          <w:sz w:val="20"/>
          <w:szCs w:val="20"/>
        </w:rPr>
      </w:pPr>
      <w:r w:rsidRPr="005265AD">
        <w:rPr>
          <w:rFonts w:ascii="Arial" w:hAnsi="Arial" w:cs="Arial"/>
          <w:sz w:val="20"/>
          <w:szCs w:val="20"/>
        </w:rPr>
        <w:t xml:space="preserve">wypełniony oraz poświadczony przez Wykonawcę opis przedmiotu zamówienia – </w:t>
      </w:r>
      <w:r w:rsidRPr="005265AD">
        <w:rPr>
          <w:rFonts w:ascii="Arial" w:hAnsi="Arial" w:cs="Arial"/>
          <w:color w:val="0000FF"/>
          <w:sz w:val="20"/>
          <w:szCs w:val="20"/>
        </w:rPr>
        <w:t>Załącznik nr 2 do SWZ</w:t>
      </w:r>
      <w:r w:rsidRPr="005265AD">
        <w:rPr>
          <w:rFonts w:ascii="Arial" w:hAnsi="Arial" w:cs="Arial"/>
          <w:sz w:val="20"/>
          <w:szCs w:val="20"/>
        </w:rPr>
        <w:t>;</w:t>
      </w:r>
    </w:p>
    <w:p w:rsidR="004478BB" w:rsidRPr="005265AD" w:rsidRDefault="004478BB" w:rsidP="00886F69">
      <w:pPr>
        <w:pStyle w:val="Akapitzlist"/>
        <w:numPr>
          <w:ilvl w:val="0"/>
          <w:numId w:val="126"/>
        </w:numPr>
        <w:suppressAutoHyphens/>
        <w:spacing w:after="0" w:line="240" w:lineRule="auto"/>
        <w:contextualSpacing/>
        <w:jc w:val="both"/>
        <w:rPr>
          <w:rFonts w:ascii="Arial" w:hAnsi="Arial" w:cs="Arial"/>
          <w:sz w:val="20"/>
          <w:szCs w:val="20"/>
        </w:rPr>
      </w:pPr>
      <w:r w:rsidRPr="005265AD">
        <w:rPr>
          <w:rFonts w:ascii="Arial" w:hAnsi="Arial" w:cs="Arial"/>
          <w:sz w:val="20"/>
          <w:szCs w:val="20"/>
        </w:rPr>
        <w:t>deklarację zgodności z załącznikami;</w:t>
      </w:r>
    </w:p>
    <w:p w:rsidR="004478BB" w:rsidRPr="005265AD" w:rsidRDefault="004478BB" w:rsidP="00886F69">
      <w:pPr>
        <w:pStyle w:val="Akapitzlist"/>
        <w:numPr>
          <w:ilvl w:val="0"/>
          <w:numId w:val="126"/>
        </w:numPr>
        <w:suppressAutoHyphens/>
        <w:spacing w:after="0" w:line="240" w:lineRule="auto"/>
        <w:contextualSpacing/>
        <w:jc w:val="both"/>
        <w:rPr>
          <w:rFonts w:ascii="Arial" w:hAnsi="Arial" w:cs="Arial"/>
          <w:sz w:val="20"/>
          <w:szCs w:val="20"/>
        </w:rPr>
      </w:pPr>
      <w:r w:rsidRPr="005265AD">
        <w:rPr>
          <w:rFonts w:ascii="Arial" w:hAnsi="Arial" w:cs="Arial"/>
          <w:sz w:val="20"/>
          <w:szCs w:val="20"/>
        </w:rPr>
        <w:t>dokument techniczny producenta lub autoryzowanego dystrybutora potwierdzający spełnienie wymaganych parametrów oferowanych środków ochrony strażaków</w:t>
      </w:r>
      <w:r w:rsidR="00980842" w:rsidRPr="005265AD">
        <w:rPr>
          <w:rFonts w:ascii="Arial" w:hAnsi="Arial" w:cs="Arial"/>
          <w:sz w:val="20"/>
          <w:szCs w:val="20"/>
        </w:rPr>
        <w:t>,</w:t>
      </w:r>
    </w:p>
    <w:p w:rsidR="00980842" w:rsidRPr="005265AD" w:rsidRDefault="00980842" w:rsidP="00886F69">
      <w:pPr>
        <w:widowControl w:val="0"/>
        <w:numPr>
          <w:ilvl w:val="0"/>
          <w:numId w:val="126"/>
        </w:numPr>
        <w:autoSpaceDE w:val="0"/>
        <w:autoSpaceDN w:val="0"/>
        <w:adjustRightInd w:val="0"/>
        <w:jc w:val="both"/>
        <w:rPr>
          <w:rFonts w:ascii="Arial" w:hAnsi="Arial" w:cs="Arial"/>
        </w:rPr>
      </w:pPr>
      <w:r w:rsidRPr="005265AD">
        <w:rPr>
          <w:rFonts w:ascii="Arial" w:hAnsi="Arial" w:cs="Arial"/>
        </w:rPr>
        <w:t xml:space="preserve">Jednolity Europejski Dokument Zamówienia, którego wzór stanowi </w:t>
      </w:r>
      <w:r w:rsidRPr="005265AD">
        <w:rPr>
          <w:rFonts w:ascii="Arial" w:hAnsi="Arial" w:cs="Arial"/>
          <w:color w:val="0000FF"/>
        </w:rPr>
        <w:t>załącznik nr 4 do SWZ</w:t>
      </w:r>
      <w:r w:rsidRPr="005265AD">
        <w:rPr>
          <w:rFonts w:ascii="Arial" w:hAnsi="Arial" w:cs="Arial"/>
        </w:rPr>
        <w:t xml:space="preserve"> (</w:t>
      </w:r>
      <w:r w:rsidRPr="005265AD">
        <w:rPr>
          <w:rFonts w:ascii="Arial" w:hAnsi="Arial" w:cs="Arial"/>
          <w:color w:val="222222"/>
        </w:rPr>
        <w:t>adres narzędzia do tworzenia JEDZ/ESPD:</w:t>
      </w:r>
      <w:hyperlink r:id="rId13" w:history="1">
        <w:r w:rsidRPr="005265AD">
          <w:rPr>
            <w:rStyle w:val="Hipercze"/>
            <w:rFonts w:ascii="Arial" w:hAnsi="Arial" w:cs="Arial"/>
            <w:color w:val="auto"/>
            <w:u w:val="none"/>
          </w:rPr>
          <w:t>espd.uzp.gov.pl</w:t>
        </w:r>
      </w:hyperlink>
      <w:r w:rsidRPr="005265AD">
        <w:rPr>
          <w:rFonts w:ascii="Arial" w:hAnsi="Arial" w:cs="Arial"/>
        </w:rPr>
        <w:t>),</w:t>
      </w:r>
    </w:p>
    <w:p w:rsidR="00980842" w:rsidRPr="005265AD" w:rsidRDefault="00980842" w:rsidP="00886F69">
      <w:pPr>
        <w:widowControl w:val="0"/>
        <w:numPr>
          <w:ilvl w:val="0"/>
          <w:numId w:val="126"/>
        </w:numPr>
        <w:autoSpaceDE w:val="0"/>
        <w:autoSpaceDN w:val="0"/>
        <w:adjustRightInd w:val="0"/>
        <w:jc w:val="both"/>
        <w:rPr>
          <w:rFonts w:ascii="Arial" w:hAnsi="Arial" w:cs="Arial"/>
        </w:rPr>
      </w:pPr>
      <w:r w:rsidRPr="005265AD">
        <w:rPr>
          <w:rFonts w:ascii="Arial" w:hAnsi="Arial" w:cs="Arial"/>
        </w:rPr>
        <w:lastRenderedPageBreak/>
        <w:t xml:space="preserve">oświadczenie z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 którego </w:t>
      </w:r>
      <w:r w:rsidRPr="005265AD">
        <w:rPr>
          <w:rFonts w:ascii="Arial" w:eastAsiaTheme="minorHAnsi" w:hAnsi="Arial" w:cs="Arial"/>
          <w:lang w:eastAsia="en-US"/>
        </w:rPr>
        <w:t xml:space="preserve">wzór wskazany został w </w:t>
      </w:r>
      <w:r w:rsidRPr="005265AD">
        <w:rPr>
          <w:rFonts w:ascii="Arial" w:hAnsi="Arial" w:cs="Arial"/>
          <w:color w:val="0000FF"/>
        </w:rPr>
        <w:t>załączniku nr 5 do SWZ</w:t>
      </w:r>
      <w:r w:rsidRPr="005265AD">
        <w:rPr>
          <w:rFonts w:ascii="Arial" w:hAnsi="Arial" w:cs="Arial"/>
        </w:rPr>
        <w:t>,</w:t>
      </w:r>
    </w:p>
    <w:p w:rsidR="00980842" w:rsidRPr="005265AD" w:rsidRDefault="00980842" w:rsidP="00886F69">
      <w:pPr>
        <w:widowControl w:val="0"/>
        <w:numPr>
          <w:ilvl w:val="0"/>
          <w:numId w:val="126"/>
        </w:numPr>
        <w:jc w:val="both"/>
        <w:rPr>
          <w:rFonts w:ascii="Arial" w:hAnsi="Arial" w:cs="Arial"/>
        </w:rPr>
      </w:pPr>
      <w:r w:rsidRPr="005265AD">
        <w:rPr>
          <w:rFonts w:ascii="Arial" w:hAnsi="Arial" w:cs="Arial"/>
        </w:rPr>
        <w:t>elektroniczny dokument wystawiony przez Gwaranta potwierdzający wniesienie wadium w formie niepieniężnej (nie dotyczy wadium wniesionego w formie pieniężnej),</w:t>
      </w:r>
    </w:p>
    <w:p w:rsidR="00980842" w:rsidRPr="005265AD" w:rsidRDefault="00980842" w:rsidP="00886F69">
      <w:pPr>
        <w:pStyle w:val="Akapitzlist"/>
        <w:numPr>
          <w:ilvl w:val="0"/>
          <w:numId w:val="126"/>
        </w:numPr>
        <w:spacing w:after="0" w:line="240" w:lineRule="auto"/>
        <w:jc w:val="both"/>
        <w:rPr>
          <w:rFonts w:ascii="Arial" w:hAnsi="Arial" w:cs="Arial"/>
          <w:sz w:val="20"/>
          <w:szCs w:val="20"/>
        </w:rPr>
      </w:pPr>
      <w:r w:rsidRPr="005265AD">
        <w:rPr>
          <w:rFonts w:ascii="Arial" w:hAnsi="Arial" w:cs="Arial"/>
          <w:sz w:val="20"/>
          <w:szCs w:val="20"/>
        </w:rPr>
        <w:t>pełnomocnictwo osoby lub osób podpisujących ofertę - jeżeli uprawnienie do podpisu nie wynika bezpośrednio z dokumentów rejestrowych; pełnomocnictwo udzielone liderowi/wspólnikowi w przypadku złożenia oferty wspólnej (konsorcjum) lub przez spółki cywilne. Pełnomocnictwo powinno być złożone w formie oryginału w takiej samej formie jak składana oferta tj. w formie elektronicznej opatrzonej kwalifikowanym podpisem elektronicznym.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upełnomocnionego,</w:t>
      </w:r>
    </w:p>
    <w:p w:rsidR="00980842" w:rsidRPr="005265AD" w:rsidRDefault="00980842" w:rsidP="00886F69">
      <w:pPr>
        <w:widowControl w:val="0"/>
        <w:numPr>
          <w:ilvl w:val="0"/>
          <w:numId w:val="126"/>
        </w:numPr>
        <w:autoSpaceDE w:val="0"/>
        <w:autoSpaceDN w:val="0"/>
        <w:adjustRightInd w:val="0"/>
        <w:jc w:val="both"/>
        <w:rPr>
          <w:rFonts w:ascii="Arial" w:hAnsi="Arial" w:cs="Arial"/>
        </w:rPr>
      </w:pPr>
      <w:r w:rsidRPr="005265AD">
        <w:rPr>
          <w:rStyle w:val="Teksttreci"/>
          <w:rFonts w:ascii="Arial" w:hAnsi="Arial" w:cs="Arial"/>
          <w:bCs/>
          <w:sz w:val="20"/>
          <w:szCs w:val="20"/>
        </w:rPr>
        <w:t xml:space="preserve">oświadczenie Wykonawców wspólnie ubiegających się o udzielenie zamówienia </w:t>
      </w:r>
      <w:r w:rsidRPr="005265AD">
        <w:rPr>
          <w:rStyle w:val="Teksttreci"/>
          <w:rFonts w:ascii="Arial" w:hAnsi="Arial" w:cs="Arial"/>
          <w:sz w:val="20"/>
          <w:szCs w:val="20"/>
        </w:rPr>
        <w:t xml:space="preserve">składane na podstawie art. 117 ust. 4 ustawy Pzp - </w:t>
      </w:r>
      <w:r w:rsidRPr="005265AD">
        <w:rPr>
          <w:rFonts w:ascii="Arial" w:hAnsi="Arial" w:cs="Arial"/>
          <w:color w:val="0000FF"/>
          <w:lang w:eastAsia="ar-SA"/>
        </w:rPr>
        <w:t>załącznik nr 7 do SWZ.</w:t>
      </w:r>
    </w:p>
    <w:p w:rsidR="00980842" w:rsidRPr="00583187" w:rsidRDefault="00980842" w:rsidP="00980842">
      <w:pPr>
        <w:suppressAutoHyphens/>
        <w:contextualSpacing/>
        <w:jc w:val="both"/>
        <w:rPr>
          <w:rFonts w:ascii="Arial" w:hAnsi="Arial" w:cs="Arial"/>
        </w:rPr>
      </w:pP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Oferta musi być sporządzona w języku polskim.</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Koszty związane z przygotowaniem oferty ponosi Wykonawca.</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Wykonawca może złożyć w prowadzonym postępowaniu wyłącznie jedną ofertę.</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Oferta oraz wszystkie załączniki wymagają kwalifikowanego podpisu elektronicznego osób uprawnionych do reprezentowania firmy w obrocie gospodarczym, zgodnie z aktem rejestracyjnym, wymaganiami ustawowymi oraz innymi przepisami prawa.</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Jeżeli oferta i załączniki zostaną podpisane przez upoważnionego przedstawiciela Wykonawcy, należy dołączyć właściwe umocowanie prawne. Umocowanie prawne należy dołączyć w formie elektronicznej, podpisane kwalifikowanym podpisem elektronicznym przez osobę uprawnioną do reprezentowania firmy w obrocie gospodarczym.</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Zamawiający nie jest podmiotem wykonującym zadania z zakresu administracji publicznej i nie wymaga dokonania opłaty skarbowej, związanej z udzielonym pełnomocnictwem osoby do reprezentowania Wykonawcy.</w:t>
      </w:r>
    </w:p>
    <w:p w:rsidR="00450B94" w:rsidRPr="00583187" w:rsidRDefault="00450B94" w:rsidP="00A35AB4">
      <w:pPr>
        <w:numPr>
          <w:ilvl w:val="0"/>
          <w:numId w:val="5"/>
        </w:numPr>
        <w:tabs>
          <w:tab w:val="clear" w:pos="567"/>
        </w:tabs>
        <w:ind w:left="527" w:hanging="357"/>
        <w:jc w:val="both"/>
        <w:rPr>
          <w:rFonts w:ascii="Arial" w:hAnsi="Arial" w:cs="Arial"/>
        </w:rPr>
      </w:pPr>
      <w:r w:rsidRPr="00583187">
        <w:rPr>
          <w:rFonts w:ascii="Arial" w:hAnsi="Arial" w:cs="Arial"/>
        </w:rPr>
        <w:t>Dokumenty powinny być sporządzone zgodnie z zaleceniami oraz przedstawionymi przez Zamawiającego wzorcami - załącznikami, a w szczególności zawierać wszystkie informacje oraz dane.</w:t>
      </w:r>
    </w:p>
    <w:p w:rsidR="00450B94" w:rsidRPr="00583187" w:rsidRDefault="00450B94" w:rsidP="00450B94">
      <w:pPr>
        <w:widowControl w:val="0"/>
        <w:autoSpaceDE w:val="0"/>
        <w:autoSpaceDN w:val="0"/>
        <w:adjustRightInd w:val="0"/>
        <w:jc w:val="both"/>
        <w:rPr>
          <w:rFonts w:ascii="Arial" w:hAnsi="Arial" w:cs="Arial"/>
        </w:rPr>
      </w:pPr>
    </w:p>
    <w:p w:rsidR="00450B94" w:rsidRPr="00583187" w:rsidRDefault="00450B94" w:rsidP="00A35AB4">
      <w:pPr>
        <w:widowControl w:val="0"/>
        <w:numPr>
          <w:ilvl w:val="1"/>
          <w:numId w:val="5"/>
        </w:numPr>
        <w:autoSpaceDE w:val="0"/>
        <w:autoSpaceDN w:val="0"/>
        <w:adjustRightInd w:val="0"/>
        <w:jc w:val="both"/>
        <w:rPr>
          <w:rFonts w:ascii="Arial" w:hAnsi="Arial" w:cs="Arial"/>
          <w:bCs/>
        </w:rPr>
      </w:pPr>
      <w:r w:rsidRPr="00583187">
        <w:rPr>
          <w:rFonts w:ascii="Arial" w:hAnsi="Arial" w:cs="Arial"/>
          <w:bCs/>
        </w:rPr>
        <w:t xml:space="preserve">Oferta wspólna. </w:t>
      </w:r>
      <w:r w:rsidRPr="00583187">
        <w:rPr>
          <w:rFonts w:ascii="Arial" w:hAnsi="Arial" w:cs="Arial"/>
        </w:rPr>
        <w:t xml:space="preserve">W przypadku, kiedy ofertę składa kilka podmiotów, oferta musi spełniać następujące warunki: </w:t>
      </w:r>
    </w:p>
    <w:p w:rsidR="00450B94" w:rsidRPr="00583187" w:rsidRDefault="00450B94" w:rsidP="00886F69">
      <w:pPr>
        <w:widowControl w:val="0"/>
        <w:numPr>
          <w:ilvl w:val="0"/>
          <w:numId w:val="16"/>
        </w:numPr>
        <w:tabs>
          <w:tab w:val="clear" w:pos="737"/>
        </w:tabs>
        <w:autoSpaceDE w:val="0"/>
        <w:autoSpaceDN w:val="0"/>
        <w:adjustRightInd w:val="0"/>
        <w:ind w:left="527" w:hanging="357"/>
        <w:jc w:val="both"/>
        <w:rPr>
          <w:rFonts w:ascii="Arial" w:hAnsi="Arial" w:cs="Arial"/>
        </w:rPr>
      </w:pPr>
      <w:r w:rsidRPr="00583187">
        <w:rPr>
          <w:rFonts w:ascii="Arial" w:hAnsi="Arial" w:cs="Arial"/>
        </w:rPr>
        <w:t>Wykonawcy ustanawiają pełnomocnika do reprezentowania ich w postępowaniu o udzielenie zamówienia albo reprezentowania w postępowaniu i zawarcia umowy w sprawie zamówienia publicznego.</w:t>
      </w:r>
    </w:p>
    <w:p w:rsidR="00450B94" w:rsidRPr="00583187" w:rsidRDefault="00450B94" w:rsidP="00886F69">
      <w:pPr>
        <w:widowControl w:val="0"/>
        <w:numPr>
          <w:ilvl w:val="0"/>
          <w:numId w:val="16"/>
        </w:numPr>
        <w:tabs>
          <w:tab w:val="clear" w:pos="737"/>
        </w:tabs>
        <w:autoSpaceDE w:val="0"/>
        <w:autoSpaceDN w:val="0"/>
        <w:adjustRightInd w:val="0"/>
        <w:ind w:left="527" w:hanging="357"/>
        <w:jc w:val="both"/>
        <w:rPr>
          <w:rFonts w:ascii="Arial" w:hAnsi="Arial" w:cs="Arial"/>
        </w:rPr>
      </w:pPr>
      <w:r w:rsidRPr="00583187">
        <w:rPr>
          <w:rFonts w:ascii="Arial" w:hAnsi="Arial" w:cs="Arial"/>
        </w:rPr>
        <w:t>Oferta winna być podpisana przez ustanowionego pełnomocnika.</w:t>
      </w:r>
    </w:p>
    <w:p w:rsidR="00450B94" w:rsidRPr="00583187" w:rsidRDefault="00450B94" w:rsidP="00886F69">
      <w:pPr>
        <w:widowControl w:val="0"/>
        <w:numPr>
          <w:ilvl w:val="0"/>
          <w:numId w:val="16"/>
        </w:numPr>
        <w:tabs>
          <w:tab w:val="clear" w:pos="737"/>
        </w:tabs>
        <w:autoSpaceDE w:val="0"/>
        <w:autoSpaceDN w:val="0"/>
        <w:adjustRightInd w:val="0"/>
        <w:ind w:left="527" w:hanging="357"/>
        <w:jc w:val="both"/>
        <w:rPr>
          <w:rFonts w:ascii="Arial" w:hAnsi="Arial" w:cs="Arial"/>
        </w:rPr>
      </w:pPr>
      <w:r w:rsidRPr="00583187">
        <w:rPr>
          <w:rFonts w:ascii="Arial" w:hAnsi="Arial" w:cs="Arial"/>
        </w:rPr>
        <w:t>Upoważnienie do pełnienia funkcji pełnomocnika wymaga podpisu prawnie upoważnionych przedstawicieli każdego z partnerów - należy załączyć je do oferty.</w:t>
      </w:r>
    </w:p>
    <w:p w:rsidR="00450B94" w:rsidRPr="00583187" w:rsidRDefault="00450B94" w:rsidP="00886F69">
      <w:pPr>
        <w:widowControl w:val="0"/>
        <w:numPr>
          <w:ilvl w:val="0"/>
          <w:numId w:val="16"/>
        </w:numPr>
        <w:tabs>
          <w:tab w:val="clear" w:pos="737"/>
        </w:tabs>
        <w:autoSpaceDE w:val="0"/>
        <w:autoSpaceDN w:val="0"/>
        <w:adjustRightInd w:val="0"/>
        <w:ind w:left="527" w:hanging="357"/>
        <w:jc w:val="both"/>
        <w:rPr>
          <w:rFonts w:ascii="Arial" w:hAnsi="Arial" w:cs="Arial"/>
        </w:rPr>
      </w:pPr>
      <w:r w:rsidRPr="00583187">
        <w:rPr>
          <w:rFonts w:ascii="Arial" w:eastAsia="Calibri" w:hAnsi="Arial" w:cs="Arial"/>
          <w:color w:val="000000"/>
        </w:rPr>
        <w:t xml:space="preserve">Jednolity Europejski Dokument Zamówienia składa każdy z wykonawców wspólnie ubiegających się o zamówienie. Dokument ten potwierdza spełnianie warunków udziału w postępowaniu, brak podstaw </w:t>
      </w:r>
      <w:r w:rsidR="00194949" w:rsidRPr="00583187">
        <w:rPr>
          <w:rFonts w:ascii="Arial" w:eastAsia="Calibri" w:hAnsi="Arial" w:cs="Arial"/>
          <w:color w:val="000000"/>
        </w:rPr>
        <w:t>wykluczenia,</w:t>
      </w:r>
      <w:r w:rsidRPr="00583187">
        <w:rPr>
          <w:rFonts w:ascii="Arial" w:eastAsia="Calibri" w:hAnsi="Arial" w:cs="Arial"/>
          <w:color w:val="000000"/>
        </w:rPr>
        <w:t xml:space="preserve"> w którym każdy z wykonawców wykazuje spełnianie warunków udziału w postępowaniu oraz brak podstaw wykluczenia.</w:t>
      </w:r>
    </w:p>
    <w:p w:rsidR="00450B94" w:rsidRPr="00583187" w:rsidRDefault="00450B94" w:rsidP="00886F69">
      <w:pPr>
        <w:widowControl w:val="0"/>
        <w:numPr>
          <w:ilvl w:val="0"/>
          <w:numId w:val="16"/>
        </w:numPr>
        <w:tabs>
          <w:tab w:val="clear" w:pos="737"/>
        </w:tabs>
        <w:autoSpaceDE w:val="0"/>
        <w:autoSpaceDN w:val="0"/>
        <w:adjustRightInd w:val="0"/>
        <w:ind w:left="527" w:hanging="357"/>
        <w:jc w:val="both"/>
        <w:rPr>
          <w:rFonts w:ascii="Arial" w:hAnsi="Arial" w:cs="Arial"/>
        </w:rPr>
      </w:pPr>
      <w:r w:rsidRPr="00583187">
        <w:rPr>
          <w:rFonts w:ascii="Arial" w:hAnsi="Arial" w:cs="Arial"/>
        </w:rPr>
        <w:t>Podmioty występujące wspólnie ponoszą solidarną odpowiedzialność za niewykonanie lub nienależyte wykonanie zobowiązań.</w:t>
      </w:r>
    </w:p>
    <w:p w:rsidR="00467E43" w:rsidRPr="00583187" w:rsidRDefault="00467E43" w:rsidP="00450B94">
      <w:pPr>
        <w:widowControl w:val="0"/>
        <w:autoSpaceDE w:val="0"/>
        <w:autoSpaceDN w:val="0"/>
        <w:adjustRightInd w:val="0"/>
        <w:jc w:val="both"/>
        <w:rPr>
          <w:rFonts w:ascii="Arial" w:hAnsi="Arial" w:cs="Arial"/>
        </w:rPr>
      </w:pPr>
    </w:p>
    <w:p w:rsidR="00450B94"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XIV. </w:t>
      </w:r>
      <w:r w:rsidR="00450B94" w:rsidRPr="00583187">
        <w:rPr>
          <w:rFonts w:ascii="Arial" w:hAnsi="Arial" w:cs="Arial"/>
          <w:b/>
          <w:bCs/>
          <w:sz w:val="20"/>
          <w:szCs w:val="20"/>
        </w:rPr>
        <w:t>SPOSÓB SKŁADANIA OFERT</w:t>
      </w:r>
    </w:p>
    <w:p w:rsidR="00450B94" w:rsidRPr="00583187" w:rsidRDefault="00450B94" w:rsidP="00450B94">
      <w:pPr>
        <w:tabs>
          <w:tab w:val="left" w:pos="1418"/>
        </w:tabs>
        <w:rPr>
          <w:rFonts w:ascii="Arial" w:hAnsi="Arial" w:cs="Arial"/>
        </w:rPr>
      </w:pP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 xml:space="preserve">Wykonawca przygotowuje ofertę przy pomocy „Formularza ofertowego”, stanowiącego </w:t>
      </w:r>
      <w:r w:rsidR="00DD0206" w:rsidRPr="00583187">
        <w:rPr>
          <w:rFonts w:ascii="Arial" w:hAnsi="Arial" w:cs="Arial"/>
          <w:color w:val="0000FF"/>
          <w:sz w:val="20"/>
          <w:szCs w:val="20"/>
        </w:rPr>
        <w:t>załącznik nr 1 do SWZ</w:t>
      </w:r>
      <w:r w:rsidR="0037467B" w:rsidRPr="00583187">
        <w:rPr>
          <w:rFonts w:ascii="Arial" w:hAnsi="Arial" w:cs="Arial"/>
          <w:color w:val="0000FF"/>
          <w:sz w:val="20"/>
          <w:szCs w:val="20"/>
        </w:rPr>
        <w:t>,</w:t>
      </w:r>
      <w:r w:rsidR="00980842" w:rsidRPr="00583187">
        <w:rPr>
          <w:rFonts w:ascii="Arial" w:hAnsi="Arial" w:cs="Arial"/>
          <w:color w:val="0000FF"/>
          <w:sz w:val="20"/>
          <w:szCs w:val="20"/>
        </w:rPr>
        <w:t xml:space="preserve"> </w:t>
      </w:r>
      <w:r w:rsidRPr="00583187">
        <w:rPr>
          <w:rFonts w:ascii="Arial" w:hAnsi="Arial" w:cs="Arial"/>
          <w:bCs/>
          <w:sz w:val="20"/>
          <w:szCs w:val="20"/>
        </w:rPr>
        <w:t>udostępnionego przez Zamawiającego na Platformie e-Zamówienia i zamieszczonego w podglądzie postępowania w zakładce „Informacje podstawowe”.</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Następnie wykonawca powinien pobrać „Formularz ofertowy”, zapisać go na dysku komputera użytkownika, uzupełnić danymi wymaganymi przez Zamawiającego i ponownie zapisać na dysku komputera użytkownika oraz podpisać odpowiednim rodzajem podpisu elektronicznego, zgodnie z pkt 6.</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lastRenderedPageBreak/>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BC41AD" w:rsidRPr="00583187" w:rsidRDefault="00BC41AD" w:rsidP="00BC41AD">
      <w:pPr>
        <w:ind w:left="357"/>
        <w:jc w:val="both"/>
        <w:rPr>
          <w:rFonts w:ascii="Arial" w:hAnsi="Arial" w:cs="Arial"/>
          <w:bCs/>
        </w:rPr>
      </w:pPr>
      <w:r w:rsidRPr="00583187">
        <w:rPr>
          <w:rFonts w:ascii="Arial" w:hAnsi="Arial" w:cs="Arial"/>
          <w:bCs/>
        </w:rPr>
        <w:t>Pozostałe dokumenty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C41AD" w:rsidRPr="00583187" w:rsidRDefault="00BC41AD" w:rsidP="00BC41AD">
      <w:pPr>
        <w:ind w:left="357"/>
        <w:jc w:val="both"/>
        <w:rPr>
          <w:rFonts w:ascii="Arial" w:hAnsi="Arial" w:cs="Arial"/>
          <w:bCs/>
        </w:rPr>
      </w:pPr>
      <w:r w:rsidRPr="00583187">
        <w:rPr>
          <w:rFonts w:ascii="Arial" w:hAnsi="Arial" w:cs="Arial"/>
          <w:bCs/>
        </w:rPr>
        <w:t>W przypadku przekazywania dokumentu elektronicznego w formacie poddającym dane kompresji, opatrzenie pliku zawierającego skompresowane dokumenty kwalifikowanym podpisem elektronicznym</w:t>
      </w:r>
      <w:r w:rsidR="00980842" w:rsidRPr="00583187">
        <w:rPr>
          <w:rFonts w:ascii="Arial" w:hAnsi="Arial" w:cs="Arial"/>
          <w:bCs/>
        </w:rPr>
        <w:t xml:space="preserve"> </w:t>
      </w:r>
      <w:r w:rsidRPr="00583187">
        <w:rPr>
          <w:rFonts w:ascii="Arial" w:hAnsi="Arial" w:cs="Arial"/>
          <w:bCs/>
        </w:rPr>
        <w:t>jest równoznaczne z opatrzeniem wszystkich dokumentów zawartych w tym pliku odpowiednio kwalifikowanym podpisem elektronicznym</w:t>
      </w:r>
      <w:r w:rsidR="003D425C" w:rsidRPr="00583187">
        <w:rPr>
          <w:rFonts w:ascii="Arial" w:hAnsi="Arial" w:cs="Arial"/>
          <w:bCs/>
        </w:rPr>
        <w:t>.</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Oferta może być złożona tylko do upływu terminu składania ofert.</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Wykonawca może przed upływem terminu składania ofert wycofać ofertę. Wykonawca wycofuje ofertę w zakładce „Oferty/wnioski” używając przycisku „Wycofaj ofertę”.</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hAnsi="Arial" w:cs="Arial"/>
          <w:bCs/>
          <w:sz w:val="20"/>
          <w:szCs w:val="20"/>
        </w:rPr>
        <w:t>Maksymalny łączny rozmiar plików stanowiących ofertę lub składanych wraz z ofertą to 250 MB.</w:t>
      </w:r>
    </w:p>
    <w:p w:rsidR="00BC41AD" w:rsidRPr="00583187" w:rsidRDefault="00BC41AD" w:rsidP="00886F69">
      <w:pPr>
        <w:pStyle w:val="Akapitzlist"/>
        <w:numPr>
          <w:ilvl w:val="0"/>
          <w:numId w:val="25"/>
        </w:numPr>
        <w:suppressAutoHyphens/>
        <w:spacing w:after="0" w:line="240" w:lineRule="auto"/>
        <w:contextualSpacing/>
        <w:jc w:val="both"/>
        <w:rPr>
          <w:rFonts w:ascii="Arial" w:hAnsi="Arial" w:cs="Arial"/>
          <w:bCs/>
          <w:sz w:val="20"/>
          <w:szCs w:val="20"/>
        </w:rPr>
      </w:pPr>
      <w:r w:rsidRPr="00583187">
        <w:rPr>
          <w:rFonts w:ascii="Arial" w:eastAsiaTheme="minorHAnsi" w:hAnsi="Arial" w:cs="Arial"/>
          <w:sz w:val="20"/>
          <w:szCs w:val="20"/>
          <w:lang w:eastAsia="en-US"/>
        </w:rPr>
        <w:t>Sposób złożenia oferty udostępniony został pod adresem: https://www.uzp.gov.pl/strona-glowna/slider-aktualnosci/platforma-e-zamowienia-na-youtube/platforma-e-zamowienia-na-youtube.</w:t>
      </w:r>
    </w:p>
    <w:p w:rsidR="00467E43" w:rsidRPr="00583187" w:rsidRDefault="00467E43" w:rsidP="00450B94">
      <w:pPr>
        <w:widowControl w:val="0"/>
        <w:autoSpaceDE w:val="0"/>
        <w:autoSpaceDN w:val="0"/>
        <w:adjustRightInd w:val="0"/>
        <w:jc w:val="both"/>
        <w:rPr>
          <w:rFonts w:ascii="Arial" w:hAnsi="Arial" w:cs="Arial"/>
        </w:rPr>
      </w:pPr>
    </w:p>
    <w:p w:rsidR="00450B94"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XV. </w:t>
      </w:r>
      <w:r w:rsidR="0066718F" w:rsidRPr="00583187">
        <w:rPr>
          <w:rFonts w:ascii="Arial" w:hAnsi="Arial" w:cs="Arial"/>
          <w:b/>
          <w:bCs/>
          <w:sz w:val="20"/>
          <w:szCs w:val="20"/>
        </w:rPr>
        <w:t xml:space="preserve">TERMIN </w:t>
      </w:r>
      <w:r w:rsidR="0037467B" w:rsidRPr="00583187">
        <w:rPr>
          <w:rFonts w:ascii="Arial" w:hAnsi="Arial" w:cs="Arial"/>
          <w:b/>
          <w:bCs/>
          <w:sz w:val="20"/>
          <w:szCs w:val="20"/>
        </w:rPr>
        <w:t xml:space="preserve">SKŁADANIA I </w:t>
      </w:r>
      <w:r w:rsidR="0066718F" w:rsidRPr="00583187">
        <w:rPr>
          <w:rFonts w:ascii="Arial" w:hAnsi="Arial" w:cs="Arial"/>
          <w:b/>
          <w:bCs/>
          <w:sz w:val="20"/>
          <w:szCs w:val="20"/>
        </w:rPr>
        <w:t>OTWARCIA OFERT</w:t>
      </w:r>
    </w:p>
    <w:p w:rsidR="0066718F" w:rsidRPr="00583187" w:rsidRDefault="0066718F" w:rsidP="0066718F">
      <w:pPr>
        <w:widowControl w:val="0"/>
        <w:autoSpaceDE w:val="0"/>
        <w:autoSpaceDN w:val="0"/>
        <w:adjustRightInd w:val="0"/>
        <w:jc w:val="both"/>
        <w:rPr>
          <w:rFonts w:ascii="Arial" w:hAnsi="Arial" w:cs="Arial"/>
        </w:rPr>
      </w:pPr>
    </w:p>
    <w:p w:rsidR="0037467B" w:rsidRPr="00583187" w:rsidRDefault="0037467B" w:rsidP="00886F69">
      <w:pPr>
        <w:pStyle w:val="Akapitzlist"/>
        <w:widowControl w:val="0"/>
        <w:numPr>
          <w:ilvl w:val="0"/>
          <w:numId w:val="30"/>
        </w:numPr>
        <w:suppressAutoHyphens/>
        <w:spacing w:after="0" w:line="240" w:lineRule="auto"/>
        <w:ind w:left="360"/>
        <w:contextualSpacing/>
        <w:rPr>
          <w:rFonts w:ascii="Arial" w:hAnsi="Arial" w:cs="Arial"/>
          <w:bCs/>
          <w:sz w:val="20"/>
          <w:szCs w:val="20"/>
        </w:rPr>
      </w:pPr>
      <w:r w:rsidRPr="00583187">
        <w:rPr>
          <w:rFonts w:ascii="Arial" w:hAnsi="Arial" w:cs="Arial"/>
          <w:bCs/>
          <w:sz w:val="20"/>
          <w:szCs w:val="20"/>
        </w:rPr>
        <w:t>Termin składania ofert</w:t>
      </w:r>
    </w:p>
    <w:p w:rsidR="0037467B" w:rsidRPr="00583187" w:rsidRDefault="0037467B" w:rsidP="0037467B">
      <w:pPr>
        <w:pStyle w:val="Akapitzlist"/>
        <w:widowControl w:val="0"/>
        <w:spacing w:line="240" w:lineRule="auto"/>
        <w:ind w:left="360"/>
        <w:rPr>
          <w:rFonts w:ascii="Arial" w:hAnsi="Arial" w:cs="Arial"/>
          <w:bCs/>
          <w:sz w:val="20"/>
          <w:szCs w:val="20"/>
        </w:rPr>
      </w:pPr>
      <w:r w:rsidRPr="00583187">
        <w:rPr>
          <w:rFonts w:ascii="Arial" w:hAnsi="Arial" w:cs="Arial"/>
          <w:bCs/>
          <w:sz w:val="20"/>
          <w:szCs w:val="20"/>
        </w:rPr>
        <w:t>Ofert</w:t>
      </w:r>
      <w:r w:rsidR="00A35FA3" w:rsidRPr="00583187">
        <w:rPr>
          <w:rFonts w:ascii="Arial" w:hAnsi="Arial" w:cs="Arial"/>
          <w:bCs/>
          <w:sz w:val="20"/>
          <w:szCs w:val="20"/>
        </w:rPr>
        <w:t>ę</w:t>
      </w:r>
      <w:r w:rsidRPr="00583187">
        <w:rPr>
          <w:rFonts w:ascii="Arial" w:hAnsi="Arial" w:cs="Arial"/>
          <w:bCs/>
          <w:sz w:val="20"/>
          <w:szCs w:val="20"/>
        </w:rPr>
        <w:t xml:space="preserve"> należy przesłać do dnia </w:t>
      </w:r>
      <w:r w:rsidR="00112B87">
        <w:rPr>
          <w:rFonts w:ascii="Arial" w:hAnsi="Arial" w:cs="Arial"/>
          <w:b/>
          <w:bCs/>
          <w:sz w:val="20"/>
          <w:szCs w:val="20"/>
        </w:rPr>
        <w:t>12.08.</w:t>
      </w:r>
      <w:r w:rsidR="00615B44" w:rsidRPr="00583187">
        <w:rPr>
          <w:rFonts w:ascii="Arial" w:hAnsi="Arial" w:cs="Arial"/>
          <w:b/>
          <w:bCs/>
          <w:sz w:val="20"/>
          <w:szCs w:val="20"/>
        </w:rPr>
        <w:t>2025</w:t>
      </w:r>
      <w:r w:rsidRPr="00583187">
        <w:rPr>
          <w:rFonts w:ascii="Arial" w:hAnsi="Arial" w:cs="Arial"/>
          <w:b/>
          <w:sz w:val="20"/>
          <w:szCs w:val="20"/>
        </w:rPr>
        <w:t xml:space="preserve"> r. do godz. </w:t>
      </w:r>
      <w:r w:rsidR="00DF5EB0">
        <w:rPr>
          <w:rFonts w:ascii="Arial" w:hAnsi="Arial" w:cs="Arial"/>
          <w:b/>
          <w:sz w:val="20"/>
          <w:szCs w:val="20"/>
        </w:rPr>
        <w:t>8</w:t>
      </w:r>
      <w:r w:rsidR="00434627" w:rsidRPr="00583187">
        <w:rPr>
          <w:rFonts w:ascii="Arial" w:hAnsi="Arial" w:cs="Arial"/>
          <w:b/>
          <w:sz w:val="20"/>
          <w:szCs w:val="20"/>
        </w:rPr>
        <w:t>:30</w:t>
      </w:r>
    </w:p>
    <w:p w:rsidR="0037467B" w:rsidRPr="00583187" w:rsidRDefault="0037467B" w:rsidP="00886F69">
      <w:pPr>
        <w:pStyle w:val="Akapitzlist"/>
        <w:widowControl w:val="0"/>
        <w:numPr>
          <w:ilvl w:val="0"/>
          <w:numId w:val="30"/>
        </w:numPr>
        <w:suppressAutoHyphens/>
        <w:spacing w:after="0" w:line="240" w:lineRule="auto"/>
        <w:ind w:left="360"/>
        <w:contextualSpacing/>
        <w:rPr>
          <w:rFonts w:ascii="Arial" w:hAnsi="Arial" w:cs="Arial"/>
          <w:bCs/>
          <w:sz w:val="20"/>
          <w:szCs w:val="20"/>
        </w:rPr>
      </w:pPr>
      <w:r w:rsidRPr="00583187">
        <w:rPr>
          <w:rFonts w:ascii="Arial" w:hAnsi="Arial" w:cs="Arial"/>
          <w:bCs/>
          <w:sz w:val="20"/>
          <w:szCs w:val="20"/>
        </w:rPr>
        <w:t>Termin otwarcia ofert</w:t>
      </w:r>
    </w:p>
    <w:p w:rsidR="0037467B" w:rsidRPr="00583187" w:rsidRDefault="0037467B" w:rsidP="00886F69">
      <w:pPr>
        <w:pStyle w:val="Lista"/>
        <w:numPr>
          <w:ilvl w:val="0"/>
          <w:numId w:val="31"/>
        </w:numPr>
        <w:contextualSpacing w:val="0"/>
        <w:jc w:val="both"/>
        <w:rPr>
          <w:rFonts w:ascii="Arial" w:eastAsiaTheme="minorHAnsi" w:hAnsi="Arial" w:cs="Arial"/>
          <w:lang w:eastAsia="en-US"/>
        </w:rPr>
      </w:pPr>
      <w:r w:rsidRPr="00583187">
        <w:rPr>
          <w:rFonts w:ascii="Arial" w:eastAsiaTheme="minorHAnsi" w:hAnsi="Arial" w:cs="Arial"/>
          <w:lang w:eastAsia="en-US"/>
        </w:rPr>
        <w:t xml:space="preserve">Otwarcie ofert nastąpi w dniu </w:t>
      </w:r>
      <w:r w:rsidR="00112B87">
        <w:rPr>
          <w:rFonts w:ascii="Arial" w:eastAsiaTheme="minorHAnsi" w:hAnsi="Arial" w:cs="Arial"/>
          <w:b/>
          <w:lang w:eastAsia="en-US"/>
        </w:rPr>
        <w:t>12.08.</w:t>
      </w:r>
      <w:r w:rsidR="00615B44" w:rsidRPr="00583187">
        <w:rPr>
          <w:rFonts w:ascii="Arial" w:eastAsiaTheme="minorHAnsi" w:hAnsi="Arial" w:cs="Arial"/>
          <w:b/>
          <w:lang w:eastAsia="en-US"/>
        </w:rPr>
        <w:t>2025</w:t>
      </w:r>
      <w:r w:rsidRPr="00583187">
        <w:rPr>
          <w:rFonts w:ascii="Arial" w:eastAsiaTheme="minorHAnsi" w:hAnsi="Arial" w:cs="Arial"/>
          <w:b/>
          <w:bCs/>
          <w:lang w:eastAsia="en-US"/>
        </w:rPr>
        <w:t xml:space="preserve">r., o godz. </w:t>
      </w:r>
      <w:r w:rsidR="00DF5EB0">
        <w:rPr>
          <w:rFonts w:ascii="Arial" w:eastAsiaTheme="minorHAnsi" w:hAnsi="Arial" w:cs="Arial"/>
          <w:b/>
          <w:bCs/>
          <w:lang w:eastAsia="en-US"/>
        </w:rPr>
        <w:t>9</w:t>
      </w:r>
      <w:r w:rsidR="00434627" w:rsidRPr="00583187">
        <w:rPr>
          <w:rFonts w:ascii="Arial" w:eastAsiaTheme="minorHAnsi" w:hAnsi="Arial" w:cs="Arial"/>
          <w:b/>
          <w:bCs/>
          <w:lang w:eastAsia="en-US"/>
        </w:rPr>
        <w:t>:30</w:t>
      </w:r>
    </w:p>
    <w:p w:rsidR="0037467B" w:rsidRPr="00583187" w:rsidRDefault="0037467B" w:rsidP="00886F69">
      <w:pPr>
        <w:pStyle w:val="Lista"/>
        <w:numPr>
          <w:ilvl w:val="0"/>
          <w:numId w:val="31"/>
        </w:numPr>
        <w:contextualSpacing w:val="0"/>
        <w:jc w:val="both"/>
        <w:rPr>
          <w:rFonts w:ascii="Arial" w:eastAsiaTheme="minorHAnsi" w:hAnsi="Arial" w:cs="Arial"/>
          <w:lang w:eastAsia="en-US"/>
        </w:rPr>
      </w:pPr>
      <w:r w:rsidRPr="00583187">
        <w:rPr>
          <w:rFonts w:ascii="Arial" w:eastAsiaTheme="minorHAnsi" w:hAnsi="Arial" w:cs="Arial"/>
          <w:lang w:eastAsia="en-US"/>
        </w:rPr>
        <w:t>Otwarcie ofert nie jest jawne. Zamawiający nie przewiduje uczestnictwa przedstawicieli wykonawcy oraz innych osób w sesji otwarcia ofert.</w:t>
      </w:r>
    </w:p>
    <w:p w:rsidR="0037467B" w:rsidRPr="00583187" w:rsidRDefault="0037467B" w:rsidP="00886F69">
      <w:pPr>
        <w:pStyle w:val="Lista"/>
        <w:numPr>
          <w:ilvl w:val="0"/>
          <w:numId w:val="31"/>
        </w:numPr>
        <w:contextualSpacing w:val="0"/>
        <w:jc w:val="both"/>
        <w:rPr>
          <w:rFonts w:ascii="Arial" w:eastAsiaTheme="minorHAnsi" w:hAnsi="Arial" w:cs="Arial"/>
          <w:lang w:eastAsia="en-US"/>
        </w:rPr>
      </w:pPr>
      <w:r w:rsidRPr="00583187">
        <w:rPr>
          <w:rFonts w:ascii="Arial" w:eastAsiaTheme="minorHAnsi" w:hAnsi="Arial" w:cs="Arial"/>
          <w:lang w:eastAsia="en-US"/>
        </w:rPr>
        <w:t>W przypadku awarii systemu, która powoduje brak możliwości otwarcia ofert w terminie określonym przez Zamawiającego, otwarcie ofert następuje niezwłocznie po usunięciu awarii.</w:t>
      </w:r>
    </w:p>
    <w:p w:rsidR="0037467B" w:rsidRPr="00583187" w:rsidRDefault="0037467B" w:rsidP="00886F69">
      <w:pPr>
        <w:pStyle w:val="Lista"/>
        <w:numPr>
          <w:ilvl w:val="0"/>
          <w:numId w:val="31"/>
        </w:numPr>
        <w:contextualSpacing w:val="0"/>
        <w:jc w:val="both"/>
        <w:rPr>
          <w:rFonts w:ascii="Arial" w:eastAsiaTheme="minorHAnsi" w:hAnsi="Arial" w:cs="Arial"/>
          <w:lang w:eastAsia="en-US"/>
        </w:rPr>
      </w:pPr>
      <w:r w:rsidRPr="00583187">
        <w:rPr>
          <w:rFonts w:ascii="Arial" w:eastAsiaTheme="minorHAnsi" w:hAnsi="Arial" w:cs="Arial"/>
          <w:lang w:eastAsia="en-US"/>
        </w:rPr>
        <w:t>Zamawiający, najpóźniej przed otwarciem ofert, udostępni na stronie internetowej prowadzonego postępowania informację o kwocie, jaką zamierza przeznaczyć na sfinansowanie zamówienia.</w:t>
      </w:r>
    </w:p>
    <w:p w:rsidR="0037467B" w:rsidRPr="00583187" w:rsidRDefault="0037467B" w:rsidP="00886F69">
      <w:pPr>
        <w:pStyle w:val="Lista"/>
        <w:numPr>
          <w:ilvl w:val="0"/>
          <w:numId w:val="31"/>
        </w:numPr>
        <w:contextualSpacing w:val="0"/>
        <w:jc w:val="both"/>
        <w:rPr>
          <w:rFonts w:ascii="Arial" w:eastAsiaTheme="minorHAnsi" w:hAnsi="Arial" w:cs="Arial"/>
          <w:lang w:eastAsia="en-US"/>
        </w:rPr>
      </w:pPr>
      <w:r w:rsidRPr="00583187">
        <w:rPr>
          <w:rFonts w:ascii="Arial" w:eastAsiaTheme="minorHAnsi" w:hAnsi="Arial" w:cs="Arial"/>
          <w:lang w:eastAsia="en-US"/>
        </w:rPr>
        <w:t>Zamawiający, niezwłocznie po otwarciu ofert, udostępnia na stronie internetowej prowadzonego postępowania informacje o:</w:t>
      </w:r>
    </w:p>
    <w:p w:rsidR="0037467B" w:rsidRPr="00583187" w:rsidRDefault="0037467B" w:rsidP="00886F69">
      <w:pPr>
        <w:pStyle w:val="Lista"/>
        <w:numPr>
          <w:ilvl w:val="0"/>
          <w:numId w:val="32"/>
        </w:numPr>
        <w:contextualSpacing w:val="0"/>
        <w:jc w:val="both"/>
        <w:rPr>
          <w:rFonts w:ascii="Arial" w:eastAsiaTheme="minorHAnsi" w:hAnsi="Arial" w:cs="Arial"/>
          <w:lang w:eastAsia="en-US"/>
        </w:rPr>
      </w:pPr>
      <w:r w:rsidRPr="00583187">
        <w:rPr>
          <w:rFonts w:ascii="Arial" w:eastAsiaTheme="minorHAnsi" w:hAnsi="Arial" w:cs="Arial"/>
          <w:lang w:eastAsia="en-US"/>
        </w:rPr>
        <w:t>nazwach albo imionach i nazwiskach oraz siedzibach lub miejscach prowadzonej działalności gospodarczej albo miejscach zamieszkania wykonawców, których oferty zostały otwarte;</w:t>
      </w:r>
    </w:p>
    <w:p w:rsidR="0037467B" w:rsidRPr="00583187" w:rsidRDefault="0037467B" w:rsidP="00886F69">
      <w:pPr>
        <w:pStyle w:val="Lista"/>
        <w:numPr>
          <w:ilvl w:val="0"/>
          <w:numId w:val="32"/>
        </w:numPr>
        <w:contextualSpacing w:val="0"/>
        <w:jc w:val="both"/>
        <w:rPr>
          <w:rFonts w:ascii="Arial" w:eastAsiaTheme="minorHAnsi" w:hAnsi="Arial" w:cs="Arial"/>
          <w:lang w:eastAsia="en-US"/>
        </w:rPr>
      </w:pPr>
      <w:r w:rsidRPr="00583187">
        <w:rPr>
          <w:rFonts w:ascii="Arial" w:eastAsiaTheme="minorHAnsi" w:hAnsi="Arial" w:cs="Arial"/>
          <w:lang w:eastAsia="en-US"/>
        </w:rPr>
        <w:t>cenach lub kosztach zawartych w ofertach.</w:t>
      </w:r>
    </w:p>
    <w:p w:rsidR="005071C2" w:rsidRPr="00583187" w:rsidRDefault="005071C2" w:rsidP="0037467B">
      <w:pPr>
        <w:pStyle w:val="Lista"/>
        <w:autoSpaceDE w:val="0"/>
        <w:autoSpaceDN w:val="0"/>
        <w:contextualSpacing w:val="0"/>
        <w:jc w:val="both"/>
        <w:rPr>
          <w:rFonts w:ascii="Arial" w:eastAsiaTheme="minorHAnsi" w:hAnsi="Arial" w:cs="Arial"/>
          <w:lang w:eastAsia="en-US"/>
        </w:rPr>
      </w:pPr>
    </w:p>
    <w:p w:rsidR="0066718F"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XVI. </w:t>
      </w:r>
      <w:r w:rsidR="0066718F" w:rsidRPr="00583187">
        <w:rPr>
          <w:rFonts w:ascii="Arial" w:hAnsi="Arial" w:cs="Arial"/>
          <w:b/>
          <w:bCs/>
          <w:sz w:val="20"/>
          <w:szCs w:val="20"/>
        </w:rPr>
        <w:t>SPOS</w:t>
      </w:r>
      <w:r w:rsidR="00485B24" w:rsidRPr="00583187">
        <w:rPr>
          <w:rFonts w:ascii="Arial" w:hAnsi="Arial" w:cs="Arial"/>
          <w:b/>
          <w:bCs/>
          <w:sz w:val="20"/>
          <w:szCs w:val="20"/>
        </w:rPr>
        <w:t>ÓB</w:t>
      </w:r>
      <w:r w:rsidR="0066718F" w:rsidRPr="00583187">
        <w:rPr>
          <w:rFonts w:ascii="Arial" w:hAnsi="Arial" w:cs="Arial"/>
          <w:b/>
          <w:bCs/>
          <w:sz w:val="20"/>
          <w:szCs w:val="20"/>
        </w:rPr>
        <w:t xml:space="preserve"> OBLICZENIA CENY</w:t>
      </w:r>
    </w:p>
    <w:p w:rsidR="0066718F" w:rsidRPr="00583187" w:rsidRDefault="0066718F" w:rsidP="0066718F">
      <w:pPr>
        <w:tabs>
          <w:tab w:val="left" w:pos="1418"/>
        </w:tabs>
        <w:rPr>
          <w:rFonts w:ascii="Arial" w:hAnsi="Arial" w:cs="Arial"/>
        </w:rPr>
      </w:pPr>
    </w:p>
    <w:p w:rsidR="0066718F" w:rsidRPr="00583187" w:rsidRDefault="0066718F" w:rsidP="00886F69">
      <w:pPr>
        <w:widowControl w:val="0"/>
        <w:numPr>
          <w:ilvl w:val="0"/>
          <w:numId w:val="17"/>
        </w:numPr>
        <w:autoSpaceDE w:val="0"/>
        <w:autoSpaceDN w:val="0"/>
        <w:adjustRightInd w:val="0"/>
        <w:jc w:val="both"/>
        <w:rPr>
          <w:rFonts w:ascii="Arial" w:hAnsi="Arial" w:cs="Arial"/>
        </w:rPr>
      </w:pPr>
      <w:r w:rsidRPr="00583187">
        <w:rPr>
          <w:rFonts w:ascii="Arial" w:hAnsi="Arial" w:cs="Arial"/>
        </w:rPr>
        <w:t xml:space="preserve">Cena oferty musi uwzględniać wszystkie zobowiązania, musi być podana w PLN, z wyodrębnieniem należnego podatku VAT, zgodnie ze wzorem formularza oferty, stanowiącego </w:t>
      </w:r>
      <w:r w:rsidR="00830E1A" w:rsidRPr="00583187">
        <w:rPr>
          <w:rFonts w:ascii="Arial" w:hAnsi="Arial" w:cs="Arial"/>
          <w:color w:val="0000FF"/>
        </w:rPr>
        <w:t>załącznik nr 1 do</w:t>
      </w:r>
      <w:r w:rsidR="00980842" w:rsidRPr="00583187">
        <w:rPr>
          <w:rFonts w:ascii="Arial" w:hAnsi="Arial" w:cs="Arial"/>
          <w:color w:val="0000FF"/>
        </w:rPr>
        <w:t xml:space="preserve"> </w:t>
      </w:r>
      <w:r w:rsidRPr="00583187">
        <w:rPr>
          <w:rFonts w:ascii="Arial" w:hAnsi="Arial" w:cs="Arial"/>
          <w:color w:val="0000FF"/>
        </w:rPr>
        <w:t>SWZ</w:t>
      </w:r>
      <w:r w:rsidRPr="00583187">
        <w:rPr>
          <w:rFonts w:ascii="Arial" w:hAnsi="Arial" w:cs="Arial"/>
        </w:rPr>
        <w:t>.</w:t>
      </w:r>
    </w:p>
    <w:p w:rsidR="0066718F" w:rsidRPr="00583187" w:rsidRDefault="0066718F" w:rsidP="00886F69">
      <w:pPr>
        <w:widowControl w:val="0"/>
        <w:numPr>
          <w:ilvl w:val="0"/>
          <w:numId w:val="17"/>
        </w:numPr>
        <w:autoSpaceDE w:val="0"/>
        <w:autoSpaceDN w:val="0"/>
        <w:adjustRightInd w:val="0"/>
        <w:jc w:val="both"/>
        <w:rPr>
          <w:rFonts w:ascii="Arial" w:hAnsi="Arial" w:cs="Arial"/>
        </w:rPr>
      </w:pPr>
      <w:r w:rsidRPr="00583187">
        <w:rPr>
          <w:rFonts w:ascii="Arial" w:hAnsi="Arial" w:cs="Arial"/>
        </w:rPr>
        <w:lastRenderedPageBreak/>
        <w:t>Cena podana w ofercie powinna obejmować wszystkie koszty i składniki związane z wykonaniem zamówienia.</w:t>
      </w:r>
    </w:p>
    <w:p w:rsidR="0066718F" w:rsidRPr="00583187" w:rsidRDefault="0066718F" w:rsidP="00886F69">
      <w:pPr>
        <w:widowControl w:val="0"/>
        <w:numPr>
          <w:ilvl w:val="0"/>
          <w:numId w:val="17"/>
        </w:numPr>
        <w:autoSpaceDE w:val="0"/>
        <w:autoSpaceDN w:val="0"/>
        <w:adjustRightInd w:val="0"/>
        <w:jc w:val="both"/>
        <w:rPr>
          <w:rFonts w:ascii="Arial" w:hAnsi="Arial" w:cs="Arial"/>
        </w:rPr>
      </w:pPr>
      <w:r w:rsidRPr="00583187">
        <w:rPr>
          <w:rFonts w:ascii="Arial" w:hAnsi="Arial" w:cs="Arial"/>
        </w:rPr>
        <w:t>Cena może być tylko jedna.</w:t>
      </w:r>
    </w:p>
    <w:p w:rsidR="0066718F" w:rsidRPr="00583187" w:rsidRDefault="0066718F" w:rsidP="00886F69">
      <w:pPr>
        <w:widowControl w:val="0"/>
        <w:numPr>
          <w:ilvl w:val="0"/>
          <w:numId w:val="17"/>
        </w:numPr>
        <w:autoSpaceDE w:val="0"/>
        <w:autoSpaceDN w:val="0"/>
        <w:adjustRightInd w:val="0"/>
        <w:jc w:val="both"/>
        <w:rPr>
          <w:rFonts w:ascii="Arial" w:hAnsi="Arial" w:cs="Arial"/>
        </w:rPr>
      </w:pPr>
      <w:r w:rsidRPr="00583187">
        <w:rPr>
          <w:rFonts w:ascii="Arial" w:hAnsi="Arial" w:cs="Arial"/>
        </w:rPr>
        <w:t>Cena (cena brutto) = ilość x cena jednostkowa netto + wartość VAT</w:t>
      </w:r>
      <w:r w:rsidR="007E3C43" w:rsidRPr="00583187">
        <w:rPr>
          <w:rFonts w:ascii="Arial" w:hAnsi="Arial" w:cs="Arial"/>
        </w:rPr>
        <w:t>.</w:t>
      </w:r>
    </w:p>
    <w:p w:rsidR="00A23139" w:rsidRPr="00583187" w:rsidRDefault="00A23139" w:rsidP="00886F69">
      <w:pPr>
        <w:widowControl w:val="0"/>
        <w:numPr>
          <w:ilvl w:val="0"/>
          <w:numId w:val="17"/>
        </w:numPr>
        <w:autoSpaceDE w:val="0"/>
        <w:autoSpaceDN w:val="0"/>
        <w:adjustRightInd w:val="0"/>
        <w:jc w:val="both"/>
        <w:rPr>
          <w:rFonts w:ascii="Arial" w:hAnsi="Arial" w:cs="Arial"/>
        </w:rPr>
      </w:pPr>
      <w:r w:rsidRPr="00583187">
        <w:rPr>
          <w:rFonts w:ascii="Arial" w:hAnsi="Arial" w:cs="Arial"/>
        </w:rPr>
        <w:t>Cenę należy podać z zaokrągleniem do dwóch miejsc po przecinku.</w:t>
      </w:r>
    </w:p>
    <w:p w:rsidR="0066718F" w:rsidRPr="00583187" w:rsidRDefault="0066718F" w:rsidP="0066718F">
      <w:pPr>
        <w:widowControl w:val="0"/>
        <w:autoSpaceDE w:val="0"/>
        <w:autoSpaceDN w:val="0"/>
        <w:adjustRightInd w:val="0"/>
        <w:jc w:val="both"/>
        <w:rPr>
          <w:rFonts w:ascii="Arial" w:hAnsi="Arial" w:cs="Arial"/>
        </w:rPr>
      </w:pPr>
    </w:p>
    <w:p w:rsidR="0066718F"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XVII. </w:t>
      </w:r>
      <w:r w:rsidR="0066718F" w:rsidRPr="00583187">
        <w:rPr>
          <w:rFonts w:ascii="Arial" w:hAnsi="Arial" w:cs="Arial"/>
          <w:b/>
          <w:bCs/>
          <w:sz w:val="20"/>
          <w:szCs w:val="20"/>
        </w:rPr>
        <w:t>KRYTERIA OCENY OFERTY</w:t>
      </w:r>
    </w:p>
    <w:p w:rsidR="0066718F" w:rsidRPr="00583187" w:rsidRDefault="0066718F" w:rsidP="005258C4">
      <w:pPr>
        <w:pStyle w:val="Tekstpodstawowy"/>
        <w:jc w:val="both"/>
        <w:rPr>
          <w:rFonts w:ascii="Arial" w:hAnsi="Arial" w:cs="Arial"/>
          <w:b w:val="0"/>
          <w:bCs w:val="0"/>
          <w:i w:val="0"/>
          <w:iCs w:val="0"/>
          <w:sz w:val="20"/>
          <w:szCs w:val="20"/>
        </w:rPr>
      </w:pPr>
    </w:p>
    <w:p w:rsidR="00DD0206" w:rsidRPr="00583187" w:rsidRDefault="00DD0206" w:rsidP="00886F69">
      <w:pPr>
        <w:numPr>
          <w:ilvl w:val="0"/>
          <w:numId w:val="35"/>
        </w:numPr>
        <w:spacing w:line="23" w:lineRule="atLeast"/>
        <w:jc w:val="both"/>
        <w:rPr>
          <w:rFonts w:ascii="Arial" w:hAnsi="Arial" w:cs="Arial"/>
        </w:rPr>
      </w:pPr>
      <w:r w:rsidRPr="00583187">
        <w:rPr>
          <w:rFonts w:ascii="Arial" w:hAnsi="Arial" w:cs="Arial"/>
        </w:rPr>
        <w:t>Przy wyborze oferty Zamawiający będzie kierował się następującymi kryteriami:</w:t>
      </w:r>
    </w:p>
    <w:p w:rsidR="00DD0206" w:rsidRPr="00583187" w:rsidRDefault="00DD0206" w:rsidP="00FA5B98">
      <w:pPr>
        <w:spacing w:line="23" w:lineRule="atLeast"/>
        <w:rPr>
          <w:rFonts w:ascii="Arial" w:hAnsi="Arial" w:cs="Arial"/>
        </w:rPr>
      </w:pPr>
    </w:p>
    <w:tbl>
      <w:tblPr>
        <w:tblW w:w="83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320"/>
        <w:gridCol w:w="2111"/>
      </w:tblGrid>
      <w:tr w:rsidR="00DD0206" w:rsidRPr="00583187" w:rsidTr="00487AFA">
        <w:tc>
          <w:tcPr>
            <w:tcW w:w="4957" w:type="dxa"/>
            <w:shd w:val="clear" w:color="auto" w:fill="F2F2F2" w:themeFill="background1" w:themeFillShade="F2"/>
          </w:tcPr>
          <w:p w:rsidR="00DD0206" w:rsidRPr="00583187" w:rsidRDefault="00DD0206" w:rsidP="00FA5B98">
            <w:pPr>
              <w:spacing w:line="23" w:lineRule="atLeast"/>
              <w:jc w:val="center"/>
              <w:rPr>
                <w:rFonts w:ascii="Arial" w:hAnsi="Arial" w:cs="Arial"/>
              </w:rPr>
            </w:pPr>
            <w:r w:rsidRPr="00583187">
              <w:rPr>
                <w:rFonts w:ascii="Arial" w:hAnsi="Arial" w:cs="Arial"/>
              </w:rPr>
              <w:t>Nazwa kryterium</w:t>
            </w:r>
          </w:p>
        </w:tc>
        <w:tc>
          <w:tcPr>
            <w:tcW w:w="1320" w:type="dxa"/>
            <w:shd w:val="clear" w:color="auto" w:fill="F2F2F2" w:themeFill="background1" w:themeFillShade="F2"/>
          </w:tcPr>
          <w:p w:rsidR="00DD0206" w:rsidRPr="00583187" w:rsidRDefault="00DD0206" w:rsidP="00FA5B98">
            <w:pPr>
              <w:spacing w:line="23" w:lineRule="atLeast"/>
              <w:jc w:val="center"/>
              <w:rPr>
                <w:rFonts w:ascii="Arial" w:hAnsi="Arial" w:cs="Arial"/>
              </w:rPr>
            </w:pPr>
            <w:r w:rsidRPr="00583187">
              <w:rPr>
                <w:rFonts w:ascii="Arial" w:hAnsi="Arial" w:cs="Arial"/>
              </w:rPr>
              <w:t>Symbol</w:t>
            </w:r>
          </w:p>
        </w:tc>
        <w:tc>
          <w:tcPr>
            <w:tcW w:w="2111" w:type="dxa"/>
            <w:shd w:val="clear" w:color="auto" w:fill="F2F2F2" w:themeFill="background1" w:themeFillShade="F2"/>
          </w:tcPr>
          <w:p w:rsidR="00DD0206" w:rsidRPr="00583187" w:rsidRDefault="00DD0206" w:rsidP="00FA5B98">
            <w:pPr>
              <w:spacing w:line="23" w:lineRule="atLeast"/>
              <w:jc w:val="center"/>
              <w:rPr>
                <w:rFonts w:ascii="Arial" w:hAnsi="Arial" w:cs="Arial"/>
              </w:rPr>
            </w:pPr>
            <w:r w:rsidRPr="00583187">
              <w:rPr>
                <w:rFonts w:ascii="Arial" w:hAnsi="Arial" w:cs="Arial"/>
              </w:rPr>
              <w:t>Waga</w:t>
            </w:r>
          </w:p>
        </w:tc>
      </w:tr>
      <w:tr w:rsidR="00B22B41" w:rsidRPr="00583187" w:rsidTr="00E61D32">
        <w:tc>
          <w:tcPr>
            <w:tcW w:w="8388" w:type="dxa"/>
            <w:gridSpan w:val="3"/>
            <w:shd w:val="clear" w:color="auto" w:fill="auto"/>
          </w:tcPr>
          <w:p w:rsidR="00B22B41" w:rsidRPr="00583187" w:rsidRDefault="00B22B41" w:rsidP="00FA5B98">
            <w:pPr>
              <w:spacing w:line="23" w:lineRule="atLeast"/>
              <w:rPr>
                <w:rFonts w:ascii="Arial" w:hAnsi="Arial" w:cs="Arial"/>
                <w:b/>
                <w:bCs/>
              </w:rPr>
            </w:pPr>
            <w:r w:rsidRPr="00583187">
              <w:rPr>
                <w:rFonts w:ascii="Arial" w:hAnsi="Arial" w:cs="Arial"/>
                <w:b/>
                <w:bCs/>
              </w:rPr>
              <w:t xml:space="preserve">Część nr 1 - </w:t>
            </w:r>
            <w:r w:rsidR="005E6301" w:rsidRPr="00583187">
              <w:rPr>
                <w:rFonts w:ascii="Arial" w:hAnsi="Arial" w:cs="Arial"/>
                <w:b/>
                <w:bCs/>
              </w:rPr>
              <w:t>Zakup samochodu ratowniczo-rozpoznawczego</w:t>
            </w:r>
          </w:p>
        </w:tc>
      </w:tr>
      <w:tr w:rsidR="00DD0206" w:rsidRPr="00583187" w:rsidTr="00487AFA">
        <w:tc>
          <w:tcPr>
            <w:tcW w:w="4957" w:type="dxa"/>
          </w:tcPr>
          <w:p w:rsidR="00DD0206" w:rsidRPr="00583187" w:rsidRDefault="00DD0206" w:rsidP="00FA5B98">
            <w:pPr>
              <w:spacing w:line="23" w:lineRule="atLeast"/>
              <w:rPr>
                <w:rFonts w:ascii="Arial" w:hAnsi="Arial" w:cs="Arial"/>
              </w:rPr>
            </w:pPr>
            <w:r w:rsidRPr="00583187">
              <w:rPr>
                <w:rFonts w:ascii="Arial" w:hAnsi="Arial" w:cs="Arial"/>
              </w:rPr>
              <w:t>Cena</w:t>
            </w:r>
          </w:p>
        </w:tc>
        <w:tc>
          <w:tcPr>
            <w:tcW w:w="1320" w:type="dxa"/>
          </w:tcPr>
          <w:p w:rsidR="00DD0206" w:rsidRPr="00583187" w:rsidRDefault="00DD0206" w:rsidP="00FA5B98">
            <w:pPr>
              <w:spacing w:line="23" w:lineRule="atLeast"/>
              <w:jc w:val="center"/>
              <w:rPr>
                <w:rFonts w:ascii="Arial" w:hAnsi="Arial" w:cs="Arial"/>
              </w:rPr>
            </w:pPr>
            <w:r w:rsidRPr="00583187">
              <w:rPr>
                <w:rFonts w:ascii="Arial" w:hAnsi="Arial" w:cs="Arial"/>
              </w:rPr>
              <w:t>C</w:t>
            </w:r>
          </w:p>
        </w:tc>
        <w:tc>
          <w:tcPr>
            <w:tcW w:w="2111" w:type="dxa"/>
          </w:tcPr>
          <w:p w:rsidR="00DD0206" w:rsidRPr="00583187" w:rsidRDefault="00DD0206" w:rsidP="00FA5B98">
            <w:pPr>
              <w:spacing w:line="23" w:lineRule="atLeast"/>
              <w:jc w:val="center"/>
              <w:rPr>
                <w:rFonts w:ascii="Arial" w:hAnsi="Arial" w:cs="Arial"/>
              </w:rPr>
            </w:pPr>
            <w:r w:rsidRPr="00583187">
              <w:rPr>
                <w:rFonts w:ascii="Arial" w:hAnsi="Arial" w:cs="Arial"/>
              </w:rPr>
              <w:t>60 pkt</w:t>
            </w:r>
          </w:p>
        </w:tc>
      </w:tr>
      <w:tr w:rsidR="00DD0206" w:rsidRPr="00583187" w:rsidTr="00487AFA">
        <w:tc>
          <w:tcPr>
            <w:tcW w:w="4957" w:type="dxa"/>
          </w:tcPr>
          <w:p w:rsidR="00DD0206" w:rsidRPr="00583187" w:rsidRDefault="005E6301" w:rsidP="00FA5B98">
            <w:pPr>
              <w:spacing w:line="23" w:lineRule="atLeast"/>
              <w:rPr>
                <w:rFonts w:ascii="Arial" w:hAnsi="Arial" w:cs="Arial"/>
              </w:rPr>
            </w:pPr>
            <w:r w:rsidRPr="00583187">
              <w:rPr>
                <w:rFonts w:ascii="Arial" w:hAnsi="Arial" w:cs="Arial"/>
              </w:rPr>
              <w:t>Moc</w:t>
            </w:r>
            <w:r w:rsidR="00410EF2" w:rsidRPr="00583187">
              <w:rPr>
                <w:rFonts w:ascii="Arial" w:hAnsi="Arial" w:cs="Arial"/>
              </w:rPr>
              <w:t xml:space="preserve"> silnika</w:t>
            </w:r>
          </w:p>
        </w:tc>
        <w:tc>
          <w:tcPr>
            <w:tcW w:w="1320" w:type="dxa"/>
          </w:tcPr>
          <w:p w:rsidR="00DD0206" w:rsidRPr="00583187" w:rsidRDefault="005E6301" w:rsidP="00FA5B98">
            <w:pPr>
              <w:spacing w:line="23" w:lineRule="atLeast"/>
              <w:jc w:val="center"/>
              <w:rPr>
                <w:rFonts w:ascii="Arial" w:hAnsi="Arial" w:cs="Arial"/>
              </w:rPr>
            </w:pPr>
            <w:r w:rsidRPr="00583187">
              <w:rPr>
                <w:rFonts w:ascii="Arial" w:hAnsi="Arial" w:cs="Arial"/>
              </w:rPr>
              <w:t>M</w:t>
            </w:r>
          </w:p>
        </w:tc>
        <w:tc>
          <w:tcPr>
            <w:tcW w:w="2111" w:type="dxa"/>
          </w:tcPr>
          <w:p w:rsidR="00DD0206" w:rsidRPr="00583187" w:rsidRDefault="00892EF1" w:rsidP="00FA5B98">
            <w:pPr>
              <w:spacing w:line="23" w:lineRule="atLeast"/>
              <w:jc w:val="center"/>
              <w:rPr>
                <w:rFonts w:ascii="Arial" w:hAnsi="Arial" w:cs="Arial"/>
              </w:rPr>
            </w:pPr>
            <w:r w:rsidRPr="00583187">
              <w:rPr>
                <w:rFonts w:ascii="Arial" w:hAnsi="Arial" w:cs="Arial"/>
              </w:rPr>
              <w:t>20 pkt</w:t>
            </w:r>
          </w:p>
        </w:tc>
      </w:tr>
      <w:tr w:rsidR="00DD0206" w:rsidRPr="00583187" w:rsidTr="00487AFA">
        <w:tc>
          <w:tcPr>
            <w:tcW w:w="4957" w:type="dxa"/>
          </w:tcPr>
          <w:p w:rsidR="00DD0206" w:rsidRPr="00583187" w:rsidRDefault="00DD0206" w:rsidP="00FA5B98">
            <w:pPr>
              <w:spacing w:line="23" w:lineRule="atLeast"/>
              <w:rPr>
                <w:rFonts w:ascii="Arial" w:hAnsi="Arial" w:cs="Arial"/>
              </w:rPr>
            </w:pPr>
            <w:r w:rsidRPr="00583187">
              <w:rPr>
                <w:rFonts w:ascii="Arial" w:hAnsi="Arial" w:cs="Arial"/>
              </w:rPr>
              <w:t>Gwarancja</w:t>
            </w:r>
            <w:r w:rsidR="00F7359C" w:rsidRPr="00583187">
              <w:rPr>
                <w:rFonts w:ascii="Arial" w:hAnsi="Arial" w:cs="Arial"/>
              </w:rPr>
              <w:t xml:space="preserve"> samochodu</w:t>
            </w:r>
          </w:p>
        </w:tc>
        <w:tc>
          <w:tcPr>
            <w:tcW w:w="1320" w:type="dxa"/>
          </w:tcPr>
          <w:p w:rsidR="00DD0206" w:rsidRPr="00583187" w:rsidRDefault="00DD0206" w:rsidP="00FA5B98">
            <w:pPr>
              <w:spacing w:line="23" w:lineRule="atLeast"/>
              <w:jc w:val="center"/>
              <w:rPr>
                <w:rFonts w:ascii="Arial" w:hAnsi="Arial" w:cs="Arial"/>
              </w:rPr>
            </w:pPr>
            <w:r w:rsidRPr="00583187">
              <w:rPr>
                <w:rFonts w:ascii="Arial" w:hAnsi="Arial" w:cs="Arial"/>
              </w:rPr>
              <w:t>G</w:t>
            </w:r>
            <w:r w:rsidR="00F7359C" w:rsidRPr="00583187">
              <w:rPr>
                <w:rFonts w:ascii="Arial" w:hAnsi="Arial" w:cs="Arial"/>
              </w:rPr>
              <w:t>S</w:t>
            </w:r>
          </w:p>
        </w:tc>
        <w:tc>
          <w:tcPr>
            <w:tcW w:w="2111" w:type="dxa"/>
          </w:tcPr>
          <w:p w:rsidR="00DD0206" w:rsidRPr="00583187" w:rsidRDefault="005E6301" w:rsidP="00FA5B98">
            <w:pPr>
              <w:spacing w:line="23" w:lineRule="atLeast"/>
              <w:jc w:val="center"/>
              <w:rPr>
                <w:rFonts w:ascii="Arial" w:hAnsi="Arial" w:cs="Arial"/>
              </w:rPr>
            </w:pPr>
            <w:r w:rsidRPr="00583187">
              <w:rPr>
                <w:rFonts w:ascii="Arial" w:hAnsi="Arial" w:cs="Arial"/>
              </w:rPr>
              <w:t>20</w:t>
            </w:r>
            <w:r w:rsidR="00DD0206" w:rsidRPr="00583187">
              <w:rPr>
                <w:rFonts w:ascii="Arial" w:hAnsi="Arial" w:cs="Arial"/>
              </w:rPr>
              <w:t xml:space="preserve"> pkt</w:t>
            </w:r>
          </w:p>
        </w:tc>
      </w:tr>
      <w:tr w:rsidR="00B22B41" w:rsidRPr="00583187" w:rsidTr="00E61D32">
        <w:tc>
          <w:tcPr>
            <w:tcW w:w="8388" w:type="dxa"/>
            <w:gridSpan w:val="3"/>
          </w:tcPr>
          <w:p w:rsidR="00B22B41" w:rsidRPr="00583187" w:rsidRDefault="00B22B41" w:rsidP="00FA5B98">
            <w:pPr>
              <w:spacing w:line="23" w:lineRule="atLeast"/>
              <w:rPr>
                <w:rFonts w:ascii="Arial" w:hAnsi="Arial" w:cs="Arial"/>
                <w:b/>
                <w:bCs/>
              </w:rPr>
            </w:pPr>
            <w:r w:rsidRPr="00583187">
              <w:rPr>
                <w:rFonts w:ascii="Arial" w:hAnsi="Arial" w:cs="Arial"/>
                <w:b/>
                <w:bCs/>
              </w:rPr>
              <w:t xml:space="preserve">Część nr 2 - </w:t>
            </w:r>
            <w:r w:rsidR="00B05770" w:rsidRPr="00583187">
              <w:rPr>
                <w:rFonts w:ascii="Arial" w:hAnsi="Arial" w:cs="Arial"/>
                <w:b/>
                <w:bCs/>
              </w:rPr>
              <w:t>Zakup łodzi ratowniczej</w:t>
            </w:r>
          </w:p>
        </w:tc>
      </w:tr>
      <w:tr w:rsidR="00B22B41" w:rsidRPr="00583187" w:rsidTr="00487AFA">
        <w:tc>
          <w:tcPr>
            <w:tcW w:w="4957" w:type="dxa"/>
          </w:tcPr>
          <w:p w:rsidR="00B22B41" w:rsidRPr="00583187" w:rsidRDefault="00B22B41" w:rsidP="00FA5B98">
            <w:pPr>
              <w:spacing w:line="23" w:lineRule="atLeast"/>
              <w:rPr>
                <w:rFonts w:ascii="Arial" w:hAnsi="Arial" w:cs="Arial"/>
              </w:rPr>
            </w:pPr>
            <w:r w:rsidRPr="00583187">
              <w:rPr>
                <w:rFonts w:ascii="Arial" w:hAnsi="Arial" w:cs="Arial"/>
              </w:rPr>
              <w:t>Cena</w:t>
            </w:r>
          </w:p>
        </w:tc>
        <w:tc>
          <w:tcPr>
            <w:tcW w:w="1320" w:type="dxa"/>
          </w:tcPr>
          <w:p w:rsidR="00B22B41" w:rsidRPr="00583187" w:rsidRDefault="00B22B41" w:rsidP="00FA5B98">
            <w:pPr>
              <w:spacing w:line="23" w:lineRule="atLeast"/>
              <w:jc w:val="center"/>
              <w:rPr>
                <w:rFonts w:ascii="Arial" w:hAnsi="Arial" w:cs="Arial"/>
              </w:rPr>
            </w:pPr>
            <w:r w:rsidRPr="00583187">
              <w:rPr>
                <w:rFonts w:ascii="Arial" w:hAnsi="Arial" w:cs="Arial"/>
              </w:rPr>
              <w:t>C</w:t>
            </w:r>
          </w:p>
        </w:tc>
        <w:tc>
          <w:tcPr>
            <w:tcW w:w="2111" w:type="dxa"/>
          </w:tcPr>
          <w:p w:rsidR="00B22B41" w:rsidRPr="00583187" w:rsidRDefault="00C30171" w:rsidP="00FA5B98">
            <w:pPr>
              <w:spacing w:line="23" w:lineRule="atLeast"/>
              <w:jc w:val="center"/>
              <w:rPr>
                <w:rFonts w:ascii="Arial" w:hAnsi="Arial" w:cs="Arial"/>
              </w:rPr>
            </w:pPr>
            <w:r>
              <w:rPr>
                <w:rFonts w:ascii="Arial" w:hAnsi="Arial" w:cs="Arial"/>
              </w:rPr>
              <w:t>100</w:t>
            </w:r>
            <w:r w:rsidR="00B22B41" w:rsidRPr="00583187">
              <w:rPr>
                <w:rFonts w:ascii="Arial" w:hAnsi="Arial" w:cs="Arial"/>
              </w:rPr>
              <w:t xml:space="preserve"> pkt</w:t>
            </w:r>
          </w:p>
        </w:tc>
      </w:tr>
      <w:tr w:rsidR="00B05770" w:rsidRPr="00583187" w:rsidTr="00E61D32">
        <w:tc>
          <w:tcPr>
            <w:tcW w:w="8388" w:type="dxa"/>
            <w:gridSpan w:val="3"/>
          </w:tcPr>
          <w:p w:rsidR="00B05770" w:rsidRPr="00583187" w:rsidRDefault="00B05770" w:rsidP="00FA5B98">
            <w:pPr>
              <w:spacing w:line="23" w:lineRule="atLeast"/>
              <w:jc w:val="both"/>
              <w:rPr>
                <w:rFonts w:ascii="Arial" w:hAnsi="Arial" w:cs="Arial"/>
              </w:rPr>
            </w:pPr>
            <w:r w:rsidRPr="00583187">
              <w:rPr>
                <w:rFonts w:ascii="Arial" w:hAnsi="Arial" w:cs="Arial"/>
                <w:b/>
                <w:bCs/>
              </w:rPr>
              <w:t>Część nr 3 - Zakup drona poszukiwawczego</w:t>
            </w:r>
          </w:p>
        </w:tc>
      </w:tr>
      <w:tr w:rsidR="00B05770" w:rsidRPr="00583187" w:rsidTr="00E61D32">
        <w:tc>
          <w:tcPr>
            <w:tcW w:w="4957" w:type="dxa"/>
          </w:tcPr>
          <w:p w:rsidR="00B05770" w:rsidRPr="00583187" w:rsidRDefault="00B05770" w:rsidP="00FA5B98">
            <w:pPr>
              <w:spacing w:line="23" w:lineRule="atLeast"/>
              <w:rPr>
                <w:rFonts w:ascii="Arial" w:hAnsi="Arial" w:cs="Arial"/>
              </w:rPr>
            </w:pPr>
            <w:r w:rsidRPr="00583187">
              <w:rPr>
                <w:rFonts w:ascii="Arial" w:hAnsi="Arial" w:cs="Arial"/>
              </w:rPr>
              <w:t>Cena</w:t>
            </w:r>
          </w:p>
        </w:tc>
        <w:tc>
          <w:tcPr>
            <w:tcW w:w="1320" w:type="dxa"/>
          </w:tcPr>
          <w:p w:rsidR="00B05770" w:rsidRPr="00583187" w:rsidRDefault="00B05770" w:rsidP="00FA5B98">
            <w:pPr>
              <w:spacing w:line="23" w:lineRule="atLeast"/>
              <w:jc w:val="center"/>
              <w:rPr>
                <w:rFonts w:ascii="Arial" w:hAnsi="Arial" w:cs="Arial"/>
              </w:rPr>
            </w:pPr>
            <w:r w:rsidRPr="00583187">
              <w:rPr>
                <w:rFonts w:ascii="Arial" w:hAnsi="Arial" w:cs="Arial"/>
              </w:rPr>
              <w:t>C</w:t>
            </w:r>
          </w:p>
        </w:tc>
        <w:tc>
          <w:tcPr>
            <w:tcW w:w="2111" w:type="dxa"/>
          </w:tcPr>
          <w:p w:rsidR="00B05770" w:rsidRPr="00583187" w:rsidRDefault="005265AD" w:rsidP="00FA5B98">
            <w:pPr>
              <w:spacing w:line="23" w:lineRule="atLeast"/>
              <w:jc w:val="center"/>
              <w:rPr>
                <w:rFonts w:ascii="Arial" w:hAnsi="Arial" w:cs="Arial"/>
              </w:rPr>
            </w:pPr>
            <w:r>
              <w:rPr>
                <w:rFonts w:ascii="Arial" w:hAnsi="Arial" w:cs="Arial"/>
              </w:rPr>
              <w:t>100</w:t>
            </w:r>
            <w:r w:rsidR="00B05770" w:rsidRPr="00583187">
              <w:rPr>
                <w:rFonts w:ascii="Arial" w:hAnsi="Arial" w:cs="Arial"/>
              </w:rPr>
              <w:t xml:space="preserve"> pkt</w:t>
            </w:r>
          </w:p>
        </w:tc>
      </w:tr>
      <w:tr w:rsidR="00410EF2" w:rsidRPr="00583187" w:rsidTr="00E61D32">
        <w:tc>
          <w:tcPr>
            <w:tcW w:w="8388" w:type="dxa"/>
            <w:gridSpan w:val="3"/>
          </w:tcPr>
          <w:p w:rsidR="00410EF2" w:rsidRPr="00583187" w:rsidRDefault="00410EF2" w:rsidP="00FA5B98">
            <w:pPr>
              <w:spacing w:line="23" w:lineRule="atLeast"/>
              <w:rPr>
                <w:rFonts w:ascii="Arial" w:hAnsi="Arial" w:cs="Arial"/>
                <w:b/>
                <w:bCs/>
              </w:rPr>
            </w:pPr>
            <w:r w:rsidRPr="00583187">
              <w:rPr>
                <w:rFonts w:ascii="Arial" w:hAnsi="Arial" w:cs="Arial"/>
                <w:b/>
                <w:bCs/>
              </w:rPr>
              <w:t>Część nr 4 - Zakup środków ochrony strażaków</w:t>
            </w:r>
          </w:p>
        </w:tc>
      </w:tr>
      <w:tr w:rsidR="00410EF2" w:rsidRPr="00583187" w:rsidTr="00E61D32">
        <w:tc>
          <w:tcPr>
            <w:tcW w:w="4957" w:type="dxa"/>
          </w:tcPr>
          <w:p w:rsidR="00410EF2" w:rsidRPr="00583187" w:rsidRDefault="00410EF2" w:rsidP="00FA5B98">
            <w:pPr>
              <w:spacing w:line="23" w:lineRule="atLeast"/>
              <w:rPr>
                <w:rFonts w:ascii="Arial" w:hAnsi="Arial" w:cs="Arial"/>
              </w:rPr>
            </w:pPr>
            <w:r w:rsidRPr="00583187">
              <w:rPr>
                <w:rFonts w:ascii="Arial" w:hAnsi="Arial" w:cs="Arial"/>
              </w:rPr>
              <w:t>Cena</w:t>
            </w:r>
          </w:p>
        </w:tc>
        <w:tc>
          <w:tcPr>
            <w:tcW w:w="1320" w:type="dxa"/>
          </w:tcPr>
          <w:p w:rsidR="00410EF2" w:rsidRPr="00583187" w:rsidRDefault="00410EF2" w:rsidP="00FA5B98">
            <w:pPr>
              <w:spacing w:line="23" w:lineRule="atLeast"/>
              <w:jc w:val="center"/>
              <w:rPr>
                <w:rFonts w:ascii="Arial" w:hAnsi="Arial" w:cs="Arial"/>
              </w:rPr>
            </w:pPr>
            <w:r w:rsidRPr="00583187">
              <w:rPr>
                <w:rFonts w:ascii="Arial" w:hAnsi="Arial" w:cs="Arial"/>
              </w:rPr>
              <w:t>C</w:t>
            </w:r>
          </w:p>
        </w:tc>
        <w:tc>
          <w:tcPr>
            <w:tcW w:w="2111" w:type="dxa"/>
          </w:tcPr>
          <w:p w:rsidR="00410EF2" w:rsidRPr="00583187" w:rsidRDefault="005265AD" w:rsidP="00FA5B98">
            <w:pPr>
              <w:spacing w:line="23" w:lineRule="atLeast"/>
              <w:jc w:val="center"/>
              <w:rPr>
                <w:rFonts w:ascii="Arial" w:hAnsi="Arial" w:cs="Arial"/>
              </w:rPr>
            </w:pPr>
            <w:r>
              <w:rPr>
                <w:rFonts w:ascii="Arial" w:hAnsi="Arial" w:cs="Arial"/>
              </w:rPr>
              <w:t>10</w:t>
            </w:r>
            <w:r w:rsidR="00410EF2" w:rsidRPr="00583187">
              <w:rPr>
                <w:rFonts w:ascii="Arial" w:hAnsi="Arial" w:cs="Arial"/>
              </w:rPr>
              <w:t>0 pkt</w:t>
            </w:r>
          </w:p>
        </w:tc>
      </w:tr>
    </w:tbl>
    <w:p w:rsidR="00DD0206" w:rsidRPr="00583187" w:rsidRDefault="00DD0206" w:rsidP="00FA5B98">
      <w:pPr>
        <w:spacing w:line="23" w:lineRule="atLeast"/>
        <w:rPr>
          <w:rFonts w:ascii="Arial" w:hAnsi="Arial" w:cs="Arial"/>
        </w:rPr>
      </w:pPr>
    </w:p>
    <w:p w:rsidR="00DD0206" w:rsidRPr="00583187" w:rsidRDefault="00DD0206" w:rsidP="00886F69">
      <w:pPr>
        <w:numPr>
          <w:ilvl w:val="0"/>
          <w:numId w:val="35"/>
        </w:numPr>
        <w:spacing w:line="23" w:lineRule="atLeast"/>
        <w:rPr>
          <w:rFonts w:ascii="Arial" w:hAnsi="Arial" w:cs="Arial"/>
        </w:rPr>
      </w:pPr>
      <w:r w:rsidRPr="00583187">
        <w:rPr>
          <w:rFonts w:ascii="Arial" w:hAnsi="Arial" w:cs="Arial"/>
        </w:rPr>
        <w:t>Powyższym kryteriom Zamawiający przypisał następujące znaczenie:</w:t>
      </w:r>
    </w:p>
    <w:p w:rsidR="00DD0206" w:rsidRPr="00583187" w:rsidRDefault="00DD0206" w:rsidP="00FA5B98">
      <w:pPr>
        <w:spacing w:line="23" w:lineRule="atLeast"/>
        <w:rPr>
          <w:rFonts w:ascii="Arial" w:hAnsi="Arial" w:cs="Arial"/>
        </w:rPr>
      </w:pPr>
    </w:p>
    <w:p w:rsidR="00DD0206" w:rsidRPr="00583187" w:rsidRDefault="00DD0206" w:rsidP="00886F69">
      <w:pPr>
        <w:pStyle w:val="Akapitzlist"/>
        <w:numPr>
          <w:ilvl w:val="0"/>
          <w:numId w:val="36"/>
        </w:numPr>
        <w:spacing w:after="0" w:line="23" w:lineRule="atLeast"/>
        <w:rPr>
          <w:rFonts w:ascii="Arial" w:hAnsi="Arial" w:cs="Arial"/>
          <w:sz w:val="20"/>
          <w:szCs w:val="20"/>
        </w:rPr>
      </w:pPr>
      <w:r w:rsidRPr="00583187">
        <w:rPr>
          <w:rFonts w:ascii="Arial" w:hAnsi="Arial" w:cs="Arial"/>
          <w:sz w:val="20"/>
          <w:szCs w:val="20"/>
        </w:rPr>
        <w:t>Cena (C)</w:t>
      </w:r>
    </w:p>
    <w:p w:rsidR="00DD0206" w:rsidRPr="00583187" w:rsidRDefault="00DD0206" w:rsidP="00FA5B98">
      <w:pPr>
        <w:pStyle w:val="Akapitzlist"/>
        <w:spacing w:after="0" w:line="240" w:lineRule="auto"/>
        <w:ind w:left="765"/>
        <w:jc w:val="both"/>
        <w:rPr>
          <w:rFonts w:ascii="Arial" w:hAnsi="Arial" w:cs="Arial"/>
          <w:sz w:val="20"/>
          <w:szCs w:val="20"/>
        </w:rPr>
      </w:pPr>
      <w:r w:rsidRPr="00583187">
        <w:rPr>
          <w:rFonts w:ascii="Arial" w:hAnsi="Arial" w:cs="Arial"/>
          <w:sz w:val="20"/>
          <w:szCs w:val="20"/>
        </w:rPr>
        <w:t>Kryterium „cena” będzie rozpatrywane na podstawie ceny całkowitej brutto podanej przez wykonawcę w ofercie. Sposób przyznania punktów w kryterium „cena”:</w:t>
      </w:r>
    </w:p>
    <w:p w:rsidR="00DD0206" w:rsidRPr="00583187" w:rsidRDefault="00DD0206" w:rsidP="00FA5B98">
      <w:pPr>
        <w:spacing w:line="23" w:lineRule="atLeast"/>
        <w:jc w:val="both"/>
        <w:rPr>
          <w:rFonts w:ascii="Arial" w:hAnsi="Arial" w:cs="Arial"/>
          <w:bCs/>
          <w:caps/>
        </w:rPr>
      </w:pPr>
    </w:p>
    <w:p w:rsidR="00DD0206" w:rsidRPr="00583187" w:rsidRDefault="00DC36AF" w:rsidP="00FA5B98">
      <w:pPr>
        <w:spacing w:line="23" w:lineRule="atLeast"/>
        <w:ind w:left="765" w:firstLine="309"/>
        <w:rPr>
          <w:rFonts w:ascii="Arial" w:hAnsi="Arial" w:cs="Arial"/>
        </w:rPr>
      </w:pPr>
      <w:r>
        <w:rPr>
          <w:rFonts w:ascii="Arial" w:eastAsiaTheme="minorHAnsi" w:hAnsi="Arial" w:cs="Arial"/>
          <w:bCs/>
          <w:lang w:eastAsia="en-US"/>
        </w:rPr>
        <w:t xml:space="preserve">           </w:t>
      </w:r>
      <w:r w:rsidR="00DD0206" w:rsidRPr="00583187">
        <w:rPr>
          <w:rFonts w:ascii="Arial" w:eastAsiaTheme="minorHAnsi" w:hAnsi="Arial" w:cs="Arial"/>
          <w:bCs/>
          <w:lang w:eastAsia="en-US"/>
        </w:rPr>
        <w:t>C</w:t>
      </w:r>
      <w:r w:rsidR="00DD0206" w:rsidRPr="00583187">
        <w:rPr>
          <w:rFonts w:ascii="Arial" w:eastAsiaTheme="minorHAnsi" w:hAnsi="Arial" w:cs="Arial"/>
          <w:bCs/>
          <w:vertAlign w:val="subscript"/>
          <w:lang w:eastAsia="en-US"/>
        </w:rPr>
        <w:t>min</w:t>
      </w:r>
    </w:p>
    <w:p w:rsidR="00DD0206" w:rsidRPr="00583187" w:rsidRDefault="00DD0206" w:rsidP="00FA5B98">
      <w:pPr>
        <w:spacing w:line="23" w:lineRule="atLeast"/>
        <w:ind w:left="765" w:firstLine="309"/>
        <w:rPr>
          <w:rFonts w:ascii="Arial" w:hAnsi="Arial" w:cs="Arial"/>
        </w:rPr>
      </w:pPr>
      <w:r w:rsidRPr="00583187">
        <w:rPr>
          <w:rFonts w:ascii="Arial" w:hAnsi="Arial" w:cs="Arial"/>
        </w:rPr>
        <w:t>C = -------------- x W</w:t>
      </w:r>
      <w:r w:rsidRPr="00583187">
        <w:rPr>
          <w:rFonts w:ascii="Arial" w:hAnsi="Arial" w:cs="Arial"/>
          <w:vertAlign w:val="subscript"/>
        </w:rPr>
        <w:t>kryt</w:t>
      </w:r>
    </w:p>
    <w:p w:rsidR="00DD0206" w:rsidRPr="00583187" w:rsidRDefault="00DC36AF" w:rsidP="00FA5B98">
      <w:pPr>
        <w:spacing w:line="23" w:lineRule="atLeast"/>
        <w:ind w:left="765" w:firstLine="309"/>
        <w:rPr>
          <w:rFonts w:ascii="Arial" w:eastAsiaTheme="minorHAnsi" w:hAnsi="Arial" w:cs="Arial"/>
          <w:bCs/>
          <w:lang w:eastAsia="en-US"/>
        </w:rPr>
      </w:pPr>
      <w:r>
        <w:rPr>
          <w:rFonts w:ascii="Arial" w:eastAsiaTheme="minorHAnsi" w:hAnsi="Arial" w:cs="Arial"/>
          <w:bCs/>
          <w:lang w:eastAsia="en-US"/>
        </w:rPr>
        <w:t xml:space="preserve">           </w:t>
      </w:r>
      <w:r w:rsidR="00DD0206" w:rsidRPr="00583187">
        <w:rPr>
          <w:rFonts w:ascii="Arial" w:eastAsiaTheme="minorHAnsi" w:hAnsi="Arial" w:cs="Arial"/>
          <w:bCs/>
          <w:lang w:eastAsia="en-US"/>
        </w:rPr>
        <w:t>C</w:t>
      </w:r>
      <w:r w:rsidR="00DD0206" w:rsidRPr="00583187">
        <w:rPr>
          <w:rFonts w:ascii="Arial" w:eastAsiaTheme="minorHAnsi" w:hAnsi="Arial" w:cs="Arial"/>
          <w:bCs/>
          <w:vertAlign w:val="subscript"/>
          <w:lang w:eastAsia="en-US"/>
        </w:rPr>
        <w:t>badana</w:t>
      </w:r>
    </w:p>
    <w:p w:rsidR="00DD0206" w:rsidRPr="00583187" w:rsidRDefault="00DD0206" w:rsidP="00FA5B98">
      <w:pPr>
        <w:jc w:val="both"/>
        <w:rPr>
          <w:rFonts w:ascii="Arial" w:hAnsi="Arial" w:cs="Arial"/>
          <w:bCs/>
          <w:caps/>
        </w:rPr>
      </w:pPr>
    </w:p>
    <w:p w:rsidR="00DD0206" w:rsidRPr="00583187" w:rsidRDefault="00DD0206" w:rsidP="00FA5B98">
      <w:pPr>
        <w:ind w:left="1416"/>
        <w:rPr>
          <w:rFonts w:ascii="Arial" w:hAnsi="Arial" w:cs="Arial"/>
        </w:rPr>
      </w:pPr>
      <w:r w:rsidRPr="00583187">
        <w:rPr>
          <w:rFonts w:ascii="Arial" w:hAnsi="Arial" w:cs="Arial"/>
        </w:rPr>
        <w:t>C – punktacja w kryterium Cena</w:t>
      </w:r>
    </w:p>
    <w:p w:rsidR="00DD0206" w:rsidRPr="00583187" w:rsidRDefault="00DD0206" w:rsidP="00FA5B98">
      <w:pPr>
        <w:ind w:left="1416"/>
        <w:jc w:val="both"/>
        <w:rPr>
          <w:rFonts w:ascii="Arial" w:hAnsi="Arial" w:cs="Arial"/>
        </w:rPr>
      </w:pPr>
      <w:r w:rsidRPr="00583187">
        <w:rPr>
          <w:rFonts w:ascii="Arial" w:hAnsi="Arial" w:cs="Arial"/>
        </w:rPr>
        <w:t>W</w:t>
      </w:r>
      <w:r w:rsidRPr="00583187">
        <w:rPr>
          <w:rFonts w:ascii="Arial" w:hAnsi="Arial" w:cs="Arial"/>
          <w:vertAlign w:val="subscript"/>
        </w:rPr>
        <w:t>kryt</w:t>
      </w:r>
      <w:r w:rsidRPr="00583187">
        <w:rPr>
          <w:rFonts w:ascii="Arial" w:hAnsi="Arial" w:cs="Arial"/>
        </w:rPr>
        <w:t xml:space="preserve"> – waga kryterium</w:t>
      </w:r>
    </w:p>
    <w:p w:rsidR="00DD0206" w:rsidRPr="00583187" w:rsidRDefault="00DD0206" w:rsidP="00FA5B98">
      <w:pPr>
        <w:ind w:left="1416"/>
        <w:rPr>
          <w:rFonts w:ascii="Arial" w:hAnsi="Arial" w:cs="Arial"/>
        </w:rPr>
      </w:pPr>
      <w:r w:rsidRPr="00583187">
        <w:rPr>
          <w:rFonts w:ascii="Arial" w:hAnsi="Arial" w:cs="Arial"/>
        </w:rPr>
        <w:t>C</w:t>
      </w:r>
      <w:r w:rsidRPr="00583187">
        <w:rPr>
          <w:rFonts w:ascii="Arial" w:hAnsi="Arial" w:cs="Arial"/>
          <w:vertAlign w:val="subscript"/>
        </w:rPr>
        <w:t>min</w:t>
      </w:r>
      <w:r w:rsidRPr="00583187">
        <w:rPr>
          <w:rFonts w:ascii="Arial" w:hAnsi="Arial" w:cs="Arial"/>
        </w:rPr>
        <w:t xml:space="preserve"> – najniższa cena spośród złożonych, ważnych ofert</w:t>
      </w:r>
    </w:p>
    <w:p w:rsidR="00DD0206" w:rsidRPr="00583187" w:rsidRDefault="00DD0206" w:rsidP="00FA5B98">
      <w:pPr>
        <w:ind w:left="1416"/>
        <w:rPr>
          <w:rFonts w:ascii="Arial" w:hAnsi="Arial" w:cs="Arial"/>
        </w:rPr>
      </w:pPr>
      <w:r w:rsidRPr="00583187">
        <w:rPr>
          <w:rFonts w:ascii="Arial" w:hAnsi="Arial" w:cs="Arial"/>
        </w:rPr>
        <w:t>C</w:t>
      </w:r>
      <w:r w:rsidRPr="00583187">
        <w:rPr>
          <w:rFonts w:ascii="Arial" w:hAnsi="Arial" w:cs="Arial"/>
          <w:vertAlign w:val="subscript"/>
        </w:rPr>
        <w:t>badana</w:t>
      </w:r>
      <w:r w:rsidRPr="00583187">
        <w:rPr>
          <w:rFonts w:ascii="Arial" w:hAnsi="Arial" w:cs="Arial"/>
        </w:rPr>
        <w:t xml:space="preserve"> – cena badanej oferty</w:t>
      </w:r>
    </w:p>
    <w:p w:rsidR="00DC36AF" w:rsidRPr="00583187" w:rsidRDefault="00DC36AF" w:rsidP="00FA5B98">
      <w:pPr>
        <w:jc w:val="both"/>
        <w:rPr>
          <w:rFonts w:ascii="Arial" w:hAnsi="Arial" w:cs="Arial"/>
          <w:bCs/>
          <w:caps/>
        </w:rPr>
      </w:pPr>
    </w:p>
    <w:p w:rsidR="0010033E" w:rsidRPr="00583187" w:rsidRDefault="00410EF2" w:rsidP="00886F69">
      <w:pPr>
        <w:pStyle w:val="Akapitzlist"/>
        <w:numPr>
          <w:ilvl w:val="0"/>
          <w:numId w:val="36"/>
        </w:numPr>
        <w:spacing w:after="0" w:line="240" w:lineRule="auto"/>
        <w:rPr>
          <w:rFonts w:ascii="Arial" w:hAnsi="Arial" w:cs="Arial"/>
          <w:sz w:val="20"/>
          <w:szCs w:val="20"/>
        </w:rPr>
      </w:pPr>
      <w:r w:rsidRPr="00583187">
        <w:rPr>
          <w:rFonts w:ascii="Arial" w:hAnsi="Arial" w:cs="Arial"/>
          <w:sz w:val="20"/>
          <w:szCs w:val="20"/>
        </w:rPr>
        <w:t>Moc silnika</w:t>
      </w:r>
      <w:r w:rsidR="0010033E" w:rsidRPr="00583187">
        <w:rPr>
          <w:rFonts w:ascii="Arial" w:hAnsi="Arial" w:cs="Arial"/>
          <w:sz w:val="20"/>
          <w:szCs w:val="20"/>
        </w:rPr>
        <w:t xml:space="preserve"> (</w:t>
      </w:r>
      <w:r w:rsidRPr="00583187">
        <w:rPr>
          <w:rFonts w:ascii="Arial" w:hAnsi="Arial" w:cs="Arial"/>
          <w:sz w:val="20"/>
          <w:szCs w:val="20"/>
        </w:rPr>
        <w:t>M</w:t>
      </w:r>
      <w:r w:rsidR="0010033E" w:rsidRPr="00583187">
        <w:rPr>
          <w:rFonts w:ascii="Arial" w:hAnsi="Arial" w:cs="Arial"/>
          <w:sz w:val="20"/>
          <w:szCs w:val="20"/>
        </w:rPr>
        <w:t>)</w:t>
      </w:r>
    </w:p>
    <w:p w:rsidR="0010033E" w:rsidRPr="00583187" w:rsidRDefault="0010033E" w:rsidP="00FA5B98">
      <w:pPr>
        <w:ind w:left="709"/>
        <w:jc w:val="both"/>
        <w:rPr>
          <w:rFonts w:ascii="Arial" w:hAnsi="Arial" w:cs="Arial"/>
          <w:bCs/>
          <w:caps/>
        </w:rPr>
      </w:pPr>
      <w:r w:rsidRPr="00583187">
        <w:rPr>
          <w:rFonts w:ascii="Arial" w:hAnsi="Arial" w:cs="Arial"/>
          <w:bCs/>
        </w:rPr>
        <w:t>Liczba punktów w kryterium „</w:t>
      </w:r>
      <w:r w:rsidR="00410EF2" w:rsidRPr="00583187">
        <w:rPr>
          <w:rFonts w:ascii="Arial" w:hAnsi="Arial" w:cs="Arial"/>
          <w:bCs/>
        </w:rPr>
        <w:t>Moc silnika</w:t>
      </w:r>
      <w:r w:rsidRPr="00583187">
        <w:rPr>
          <w:rFonts w:ascii="Arial" w:hAnsi="Arial" w:cs="Arial"/>
          <w:bCs/>
        </w:rPr>
        <w:t>” zostanie przyznana wykonawcy zgodnie z poniższą tabelą:</w:t>
      </w:r>
    </w:p>
    <w:p w:rsidR="0010033E" w:rsidRPr="00583187" w:rsidRDefault="0010033E" w:rsidP="00FA5B98">
      <w:pPr>
        <w:rPr>
          <w:rFonts w:ascii="Arial" w:hAnsi="Arial" w:cs="Arial"/>
        </w:rPr>
      </w:pPr>
    </w:p>
    <w:tbl>
      <w:tblPr>
        <w:tblStyle w:val="Tabela-Siatka"/>
        <w:tblW w:w="8647" w:type="dxa"/>
        <w:tblInd w:w="704" w:type="dxa"/>
        <w:tblLook w:val="04A0" w:firstRow="1" w:lastRow="0" w:firstColumn="1" w:lastColumn="0" w:noHBand="0" w:noVBand="1"/>
      </w:tblPr>
      <w:tblGrid>
        <w:gridCol w:w="709"/>
        <w:gridCol w:w="5388"/>
        <w:gridCol w:w="2550"/>
      </w:tblGrid>
      <w:tr w:rsidR="0010033E" w:rsidRPr="00583187" w:rsidTr="00E61D32">
        <w:tc>
          <w:tcPr>
            <w:tcW w:w="709" w:type="dxa"/>
            <w:shd w:val="clear" w:color="auto" w:fill="F2F2F2" w:themeFill="background1" w:themeFillShade="F2"/>
            <w:vAlign w:val="center"/>
          </w:tcPr>
          <w:p w:rsidR="0010033E" w:rsidRPr="00583187" w:rsidRDefault="0010033E" w:rsidP="00FA5B98">
            <w:pPr>
              <w:spacing w:line="23" w:lineRule="atLeast"/>
              <w:rPr>
                <w:rFonts w:ascii="Arial" w:hAnsi="Arial" w:cs="Arial"/>
              </w:rPr>
            </w:pPr>
            <w:r w:rsidRPr="00583187">
              <w:rPr>
                <w:rFonts w:ascii="Arial" w:hAnsi="Arial" w:cs="Arial"/>
                <w:color w:val="000000"/>
              </w:rPr>
              <w:t xml:space="preserve">L.p. </w:t>
            </w:r>
          </w:p>
        </w:tc>
        <w:tc>
          <w:tcPr>
            <w:tcW w:w="5388" w:type="dxa"/>
            <w:shd w:val="clear" w:color="auto" w:fill="F2F2F2" w:themeFill="background1" w:themeFillShade="F2"/>
            <w:vAlign w:val="center"/>
          </w:tcPr>
          <w:p w:rsidR="0010033E" w:rsidRPr="00583187" w:rsidRDefault="00F7359C" w:rsidP="00FA5B98">
            <w:pPr>
              <w:spacing w:line="23" w:lineRule="atLeast"/>
              <w:jc w:val="center"/>
              <w:rPr>
                <w:rFonts w:ascii="Arial" w:hAnsi="Arial" w:cs="Arial"/>
              </w:rPr>
            </w:pPr>
            <w:r w:rsidRPr="00583187">
              <w:rPr>
                <w:rFonts w:ascii="Arial" w:hAnsi="Arial" w:cs="Arial"/>
                <w:color w:val="000000"/>
              </w:rPr>
              <w:t>Moc silnika</w:t>
            </w:r>
          </w:p>
        </w:tc>
        <w:tc>
          <w:tcPr>
            <w:tcW w:w="2550" w:type="dxa"/>
            <w:shd w:val="clear" w:color="auto" w:fill="F2F2F2" w:themeFill="background1" w:themeFillShade="F2"/>
            <w:vAlign w:val="center"/>
          </w:tcPr>
          <w:p w:rsidR="0010033E" w:rsidRPr="00583187" w:rsidRDefault="0010033E" w:rsidP="00FA5B98">
            <w:pPr>
              <w:spacing w:line="23" w:lineRule="atLeast"/>
              <w:jc w:val="center"/>
              <w:rPr>
                <w:rFonts w:ascii="Arial" w:hAnsi="Arial" w:cs="Arial"/>
              </w:rPr>
            </w:pPr>
            <w:r w:rsidRPr="00583187">
              <w:rPr>
                <w:rFonts w:ascii="Arial" w:hAnsi="Arial" w:cs="Arial"/>
                <w:color w:val="000000"/>
              </w:rPr>
              <w:t>ilość punktów</w:t>
            </w:r>
          </w:p>
        </w:tc>
      </w:tr>
      <w:tr w:rsidR="0010033E" w:rsidRPr="000D3DAD" w:rsidTr="00E61D32">
        <w:tc>
          <w:tcPr>
            <w:tcW w:w="709" w:type="dxa"/>
          </w:tcPr>
          <w:p w:rsidR="0010033E" w:rsidRPr="000D3DAD" w:rsidRDefault="00131BE3" w:rsidP="00FA5B98">
            <w:pPr>
              <w:spacing w:line="23" w:lineRule="atLeast"/>
              <w:jc w:val="center"/>
              <w:rPr>
                <w:rFonts w:ascii="Arial" w:hAnsi="Arial" w:cs="Arial"/>
              </w:rPr>
            </w:pPr>
            <w:r w:rsidRPr="000D3DAD">
              <w:rPr>
                <w:rFonts w:ascii="Arial" w:hAnsi="Arial" w:cs="Arial"/>
              </w:rPr>
              <w:t>1</w:t>
            </w:r>
          </w:p>
        </w:tc>
        <w:tc>
          <w:tcPr>
            <w:tcW w:w="5388" w:type="dxa"/>
          </w:tcPr>
          <w:p w:rsidR="0010033E" w:rsidRPr="000D3DAD" w:rsidRDefault="00410EF2" w:rsidP="004542DF">
            <w:pPr>
              <w:spacing w:line="23" w:lineRule="atLeast"/>
              <w:jc w:val="center"/>
              <w:rPr>
                <w:rFonts w:ascii="Arial" w:hAnsi="Arial" w:cs="Arial"/>
              </w:rPr>
            </w:pPr>
            <w:r w:rsidRPr="000D3DAD">
              <w:rPr>
                <w:rFonts w:ascii="Arial" w:hAnsi="Arial" w:cs="Arial"/>
              </w:rPr>
              <w:t>2</w:t>
            </w:r>
            <w:r w:rsidR="0083540E" w:rsidRPr="000D3DAD">
              <w:rPr>
                <w:rFonts w:ascii="Arial" w:hAnsi="Arial" w:cs="Arial"/>
              </w:rPr>
              <w:t>35</w:t>
            </w:r>
            <w:r w:rsidR="00DC36AF" w:rsidRPr="000D3DAD">
              <w:rPr>
                <w:rFonts w:ascii="Arial" w:hAnsi="Arial" w:cs="Arial"/>
              </w:rPr>
              <w:t xml:space="preserve"> </w:t>
            </w:r>
            <w:r w:rsidR="00DC0784" w:rsidRPr="000D3DAD">
              <w:rPr>
                <w:rFonts w:ascii="Arial" w:hAnsi="Arial" w:cs="Arial"/>
              </w:rPr>
              <w:t xml:space="preserve">– 239 </w:t>
            </w:r>
            <w:r w:rsidRPr="000D3DAD">
              <w:rPr>
                <w:rFonts w:ascii="Arial" w:hAnsi="Arial" w:cs="Arial"/>
              </w:rPr>
              <w:t>kM</w:t>
            </w:r>
          </w:p>
        </w:tc>
        <w:tc>
          <w:tcPr>
            <w:tcW w:w="2550" w:type="dxa"/>
          </w:tcPr>
          <w:p w:rsidR="0010033E" w:rsidRPr="000D3DAD" w:rsidRDefault="00131BE3" w:rsidP="00FA5B98">
            <w:pPr>
              <w:spacing w:line="23" w:lineRule="atLeast"/>
              <w:jc w:val="center"/>
              <w:rPr>
                <w:rFonts w:ascii="Arial" w:hAnsi="Arial" w:cs="Arial"/>
              </w:rPr>
            </w:pPr>
            <w:r w:rsidRPr="000D3DAD">
              <w:rPr>
                <w:rFonts w:ascii="Arial" w:hAnsi="Arial" w:cs="Arial"/>
              </w:rPr>
              <w:t>0 pkt</w:t>
            </w:r>
          </w:p>
        </w:tc>
      </w:tr>
      <w:tr w:rsidR="0010033E" w:rsidRPr="00583187" w:rsidTr="00E61D32">
        <w:tc>
          <w:tcPr>
            <w:tcW w:w="709" w:type="dxa"/>
          </w:tcPr>
          <w:p w:rsidR="0010033E" w:rsidRPr="000D3DAD" w:rsidRDefault="00131BE3" w:rsidP="00FA5B98">
            <w:pPr>
              <w:spacing w:line="23" w:lineRule="atLeast"/>
              <w:jc w:val="center"/>
              <w:rPr>
                <w:rFonts w:ascii="Arial" w:hAnsi="Arial" w:cs="Arial"/>
              </w:rPr>
            </w:pPr>
            <w:r w:rsidRPr="000D3DAD">
              <w:rPr>
                <w:rFonts w:ascii="Arial" w:hAnsi="Arial" w:cs="Arial"/>
              </w:rPr>
              <w:t>2</w:t>
            </w:r>
          </w:p>
        </w:tc>
        <w:tc>
          <w:tcPr>
            <w:tcW w:w="5388" w:type="dxa"/>
          </w:tcPr>
          <w:p w:rsidR="0010033E" w:rsidRPr="000D3DAD" w:rsidRDefault="004542DF" w:rsidP="00FA5B98">
            <w:pPr>
              <w:spacing w:line="23" w:lineRule="atLeast"/>
              <w:jc w:val="center"/>
              <w:rPr>
                <w:rFonts w:ascii="Arial" w:hAnsi="Arial" w:cs="Arial"/>
              </w:rPr>
            </w:pPr>
            <w:r w:rsidRPr="000D3DAD">
              <w:rPr>
                <w:rFonts w:ascii="Arial" w:hAnsi="Arial" w:cs="Arial"/>
              </w:rPr>
              <w:t>2</w:t>
            </w:r>
            <w:r w:rsidR="00002C59" w:rsidRPr="000D3DAD">
              <w:rPr>
                <w:rFonts w:ascii="Arial" w:hAnsi="Arial" w:cs="Arial"/>
              </w:rPr>
              <w:t>40</w:t>
            </w:r>
            <w:r w:rsidR="00410EF2" w:rsidRPr="000D3DAD">
              <w:rPr>
                <w:rFonts w:ascii="Arial" w:hAnsi="Arial" w:cs="Arial"/>
              </w:rPr>
              <w:t xml:space="preserve"> kM i więcej</w:t>
            </w:r>
          </w:p>
        </w:tc>
        <w:tc>
          <w:tcPr>
            <w:tcW w:w="2550" w:type="dxa"/>
          </w:tcPr>
          <w:p w:rsidR="0010033E" w:rsidRPr="00583187" w:rsidRDefault="00410EF2" w:rsidP="00FA5B98">
            <w:pPr>
              <w:spacing w:line="23" w:lineRule="atLeast"/>
              <w:jc w:val="center"/>
              <w:rPr>
                <w:rFonts w:ascii="Arial" w:hAnsi="Arial" w:cs="Arial"/>
              </w:rPr>
            </w:pPr>
            <w:r w:rsidRPr="000D3DAD">
              <w:rPr>
                <w:rFonts w:ascii="Arial" w:hAnsi="Arial" w:cs="Arial"/>
              </w:rPr>
              <w:t>20</w:t>
            </w:r>
            <w:r w:rsidR="00131BE3" w:rsidRPr="000D3DAD">
              <w:rPr>
                <w:rFonts w:ascii="Arial" w:hAnsi="Arial" w:cs="Arial"/>
              </w:rPr>
              <w:t xml:space="preserve"> pkt</w:t>
            </w:r>
          </w:p>
        </w:tc>
      </w:tr>
    </w:tbl>
    <w:p w:rsidR="0010033E" w:rsidRPr="00583187" w:rsidRDefault="0010033E" w:rsidP="00FA5B98">
      <w:pPr>
        <w:spacing w:line="23" w:lineRule="atLeast"/>
        <w:jc w:val="both"/>
        <w:rPr>
          <w:rFonts w:ascii="Arial" w:hAnsi="Arial" w:cs="Arial"/>
        </w:rPr>
      </w:pPr>
    </w:p>
    <w:p w:rsidR="0010033E" w:rsidRPr="00583187" w:rsidRDefault="0010033E" w:rsidP="00FA5B98">
      <w:pPr>
        <w:spacing w:line="23" w:lineRule="atLeast"/>
        <w:jc w:val="both"/>
        <w:rPr>
          <w:rFonts w:ascii="Arial" w:hAnsi="Arial" w:cs="Arial"/>
        </w:rPr>
      </w:pPr>
      <w:r w:rsidRPr="00583187">
        <w:rPr>
          <w:rFonts w:ascii="Arial" w:hAnsi="Arial" w:cs="Arial"/>
        </w:rPr>
        <w:t>Uwaga:</w:t>
      </w:r>
    </w:p>
    <w:p w:rsidR="0010033E" w:rsidRPr="00583187" w:rsidRDefault="0010033E" w:rsidP="00886F69">
      <w:pPr>
        <w:pStyle w:val="Akapitzlist"/>
        <w:numPr>
          <w:ilvl w:val="0"/>
          <w:numId w:val="37"/>
        </w:numPr>
        <w:suppressAutoHyphens/>
        <w:spacing w:after="0" w:line="23" w:lineRule="atLeast"/>
        <w:jc w:val="both"/>
        <w:rPr>
          <w:rFonts w:ascii="Arial" w:hAnsi="Arial" w:cs="Arial"/>
          <w:sz w:val="20"/>
          <w:szCs w:val="20"/>
        </w:rPr>
      </w:pPr>
      <w:r w:rsidRPr="00583187">
        <w:rPr>
          <w:rFonts w:ascii="Arial" w:hAnsi="Arial" w:cs="Arial"/>
          <w:sz w:val="20"/>
          <w:szCs w:val="20"/>
        </w:rPr>
        <w:t>w celu przyznania punktów w kryterium „</w:t>
      </w:r>
      <w:r w:rsidR="00410EF2" w:rsidRPr="00583187">
        <w:rPr>
          <w:rFonts w:ascii="Arial" w:hAnsi="Arial" w:cs="Arial"/>
          <w:sz w:val="20"/>
          <w:szCs w:val="20"/>
        </w:rPr>
        <w:t>Moc silnika</w:t>
      </w:r>
      <w:r w:rsidRPr="00583187">
        <w:rPr>
          <w:rFonts w:ascii="Arial" w:hAnsi="Arial" w:cs="Arial"/>
          <w:sz w:val="20"/>
          <w:szCs w:val="20"/>
        </w:rPr>
        <w:t>” Zamawiający rozpatrywać będzie informacje podane przez wykonawcę w formularzu oferty,</w:t>
      </w:r>
    </w:p>
    <w:p w:rsidR="0010033E" w:rsidRPr="00DC36AF" w:rsidRDefault="0010033E" w:rsidP="00886F69">
      <w:pPr>
        <w:pStyle w:val="Akapitzlist"/>
        <w:numPr>
          <w:ilvl w:val="0"/>
          <w:numId w:val="37"/>
        </w:numPr>
        <w:suppressAutoHyphens/>
        <w:spacing w:after="0" w:line="23" w:lineRule="atLeast"/>
        <w:jc w:val="both"/>
        <w:rPr>
          <w:rFonts w:ascii="Arial" w:hAnsi="Arial" w:cs="Arial"/>
          <w:sz w:val="20"/>
          <w:szCs w:val="20"/>
        </w:rPr>
      </w:pPr>
      <w:r w:rsidRPr="00583187">
        <w:rPr>
          <w:rFonts w:ascii="Arial" w:hAnsi="Arial" w:cs="Arial"/>
          <w:sz w:val="20"/>
          <w:szCs w:val="20"/>
        </w:rPr>
        <w:t xml:space="preserve">w przypadku, gdy wykonawca w formularzu ofertowym nie poda </w:t>
      </w:r>
      <w:r w:rsidR="00410EF2" w:rsidRPr="00583187">
        <w:rPr>
          <w:rFonts w:ascii="Arial" w:hAnsi="Arial" w:cs="Arial"/>
          <w:sz w:val="20"/>
          <w:szCs w:val="20"/>
        </w:rPr>
        <w:t>mocy silnika</w:t>
      </w:r>
      <w:r w:rsidRPr="00583187">
        <w:rPr>
          <w:rFonts w:ascii="Arial" w:hAnsi="Arial" w:cs="Arial"/>
          <w:sz w:val="20"/>
          <w:szCs w:val="20"/>
        </w:rPr>
        <w:t xml:space="preserve">, Zamawiający uzna, że </w:t>
      </w:r>
      <w:r w:rsidRPr="00DC36AF">
        <w:rPr>
          <w:rFonts w:ascii="Arial" w:hAnsi="Arial" w:cs="Arial"/>
          <w:sz w:val="20"/>
          <w:szCs w:val="20"/>
        </w:rPr>
        <w:t>wykonawca oferuje minimaln</w:t>
      </w:r>
      <w:r w:rsidR="00131BE3" w:rsidRPr="00DC36AF">
        <w:rPr>
          <w:rFonts w:ascii="Arial" w:hAnsi="Arial" w:cs="Arial"/>
          <w:sz w:val="20"/>
          <w:szCs w:val="20"/>
        </w:rPr>
        <w:t>ą</w:t>
      </w:r>
      <w:r w:rsidR="00980842" w:rsidRPr="00DC36AF">
        <w:rPr>
          <w:rFonts w:ascii="Arial" w:hAnsi="Arial" w:cs="Arial"/>
          <w:sz w:val="20"/>
          <w:szCs w:val="20"/>
        </w:rPr>
        <w:t xml:space="preserve"> </w:t>
      </w:r>
      <w:r w:rsidR="00410EF2" w:rsidRPr="00DC36AF">
        <w:rPr>
          <w:rFonts w:ascii="Arial" w:hAnsi="Arial" w:cs="Arial"/>
          <w:sz w:val="20"/>
          <w:szCs w:val="20"/>
        </w:rPr>
        <w:t>moc</w:t>
      </w:r>
      <w:r w:rsidRPr="00DC36AF">
        <w:rPr>
          <w:rFonts w:ascii="Arial" w:hAnsi="Arial" w:cs="Arial"/>
          <w:sz w:val="20"/>
          <w:szCs w:val="20"/>
        </w:rPr>
        <w:t xml:space="preserve"> wynosząc</w:t>
      </w:r>
      <w:r w:rsidR="00131BE3" w:rsidRPr="00DC36AF">
        <w:rPr>
          <w:rFonts w:ascii="Arial" w:hAnsi="Arial" w:cs="Arial"/>
          <w:sz w:val="20"/>
          <w:szCs w:val="20"/>
        </w:rPr>
        <w:t>ą</w:t>
      </w:r>
      <w:r w:rsidR="004542DF" w:rsidRPr="00DC36AF">
        <w:rPr>
          <w:rFonts w:ascii="Arial" w:hAnsi="Arial" w:cs="Arial"/>
          <w:sz w:val="20"/>
          <w:szCs w:val="20"/>
        </w:rPr>
        <w:t xml:space="preserve"> 2</w:t>
      </w:r>
      <w:r w:rsidR="0083540E" w:rsidRPr="00DC36AF">
        <w:rPr>
          <w:rFonts w:ascii="Arial" w:hAnsi="Arial" w:cs="Arial"/>
          <w:sz w:val="20"/>
          <w:szCs w:val="20"/>
        </w:rPr>
        <w:t>35</w:t>
      </w:r>
      <w:r w:rsidR="00410EF2" w:rsidRPr="00DC36AF">
        <w:rPr>
          <w:rFonts w:ascii="Arial" w:hAnsi="Arial" w:cs="Arial"/>
          <w:sz w:val="20"/>
          <w:szCs w:val="20"/>
        </w:rPr>
        <w:t xml:space="preserve"> </w:t>
      </w:r>
      <w:r w:rsidR="00DC0784">
        <w:rPr>
          <w:rFonts w:ascii="Arial" w:hAnsi="Arial" w:cs="Arial"/>
          <w:sz w:val="20"/>
          <w:szCs w:val="20"/>
        </w:rPr>
        <w:t>k</w:t>
      </w:r>
      <w:r w:rsidR="00410EF2" w:rsidRPr="00DC36AF">
        <w:rPr>
          <w:rFonts w:ascii="Arial" w:hAnsi="Arial" w:cs="Arial"/>
          <w:sz w:val="20"/>
          <w:szCs w:val="20"/>
        </w:rPr>
        <w:t>M</w:t>
      </w:r>
      <w:r w:rsidR="004542DF" w:rsidRPr="00DC36AF">
        <w:rPr>
          <w:rFonts w:ascii="Arial" w:hAnsi="Arial" w:cs="Arial"/>
          <w:sz w:val="20"/>
          <w:szCs w:val="20"/>
        </w:rPr>
        <w:t xml:space="preserve"> </w:t>
      </w:r>
      <w:r w:rsidRPr="00DC36AF">
        <w:rPr>
          <w:rFonts w:ascii="Arial" w:hAnsi="Arial" w:cs="Arial"/>
          <w:sz w:val="20"/>
          <w:szCs w:val="20"/>
        </w:rPr>
        <w:t>i przyzna Wykonawcy 0 pkt w ramach tego kryterium,</w:t>
      </w:r>
    </w:p>
    <w:p w:rsidR="0010033E" w:rsidRPr="00DC36AF" w:rsidRDefault="0010033E" w:rsidP="00886F69">
      <w:pPr>
        <w:pStyle w:val="Akapitzlist"/>
        <w:numPr>
          <w:ilvl w:val="0"/>
          <w:numId w:val="37"/>
        </w:numPr>
        <w:suppressAutoHyphens/>
        <w:spacing w:after="0" w:line="23" w:lineRule="atLeast"/>
        <w:jc w:val="both"/>
        <w:rPr>
          <w:rFonts w:ascii="Arial" w:hAnsi="Arial" w:cs="Arial"/>
          <w:sz w:val="20"/>
          <w:szCs w:val="20"/>
        </w:rPr>
      </w:pPr>
      <w:r w:rsidRPr="00DC36AF">
        <w:rPr>
          <w:rFonts w:ascii="Arial" w:hAnsi="Arial" w:cs="Arial"/>
          <w:sz w:val="20"/>
          <w:szCs w:val="20"/>
        </w:rPr>
        <w:t xml:space="preserve">w przypadku, gdy Wykonawca w formularzu ofertowym poda </w:t>
      </w:r>
      <w:r w:rsidR="00410EF2" w:rsidRPr="00DC36AF">
        <w:rPr>
          <w:rFonts w:ascii="Arial" w:hAnsi="Arial" w:cs="Arial"/>
          <w:sz w:val="20"/>
          <w:szCs w:val="20"/>
        </w:rPr>
        <w:t>moc silnika</w:t>
      </w:r>
      <w:r w:rsidR="00131BE3" w:rsidRPr="00DC36AF">
        <w:rPr>
          <w:rFonts w:ascii="Arial" w:hAnsi="Arial" w:cs="Arial"/>
          <w:sz w:val="20"/>
          <w:szCs w:val="20"/>
        </w:rPr>
        <w:t xml:space="preserve"> mniejszą</w:t>
      </w:r>
      <w:r w:rsidRPr="00DC36AF">
        <w:rPr>
          <w:rFonts w:ascii="Arial" w:hAnsi="Arial" w:cs="Arial"/>
          <w:sz w:val="20"/>
          <w:szCs w:val="20"/>
        </w:rPr>
        <w:t xml:space="preserve"> niż </w:t>
      </w:r>
      <w:r w:rsidR="00410EF2" w:rsidRPr="00DC36AF">
        <w:rPr>
          <w:rFonts w:ascii="Arial" w:hAnsi="Arial" w:cs="Arial"/>
          <w:sz w:val="20"/>
          <w:szCs w:val="20"/>
        </w:rPr>
        <w:t>2</w:t>
      </w:r>
      <w:r w:rsidR="0083540E" w:rsidRPr="00DC36AF">
        <w:rPr>
          <w:rFonts w:ascii="Arial" w:hAnsi="Arial" w:cs="Arial"/>
          <w:sz w:val="20"/>
          <w:szCs w:val="20"/>
        </w:rPr>
        <w:t>35</w:t>
      </w:r>
      <w:r w:rsidR="00DC36AF">
        <w:rPr>
          <w:rFonts w:ascii="Arial" w:hAnsi="Arial" w:cs="Arial"/>
          <w:sz w:val="20"/>
          <w:szCs w:val="20"/>
        </w:rPr>
        <w:t xml:space="preserve"> </w:t>
      </w:r>
      <w:r w:rsidR="00410EF2" w:rsidRPr="00DC36AF">
        <w:rPr>
          <w:rFonts w:ascii="Arial" w:hAnsi="Arial" w:cs="Arial"/>
          <w:sz w:val="20"/>
          <w:szCs w:val="20"/>
        </w:rPr>
        <w:t>kM</w:t>
      </w:r>
      <w:r w:rsidRPr="00DC36AF">
        <w:rPr>
          <w:rFonts w:ascii="Arial" w:hAnsi="Arial" w:cs="Arial"/>
          <w:sz w:val="20"/>
          <w:szCs w:val="20"/>
        </w:rPr>
        <w:t>, oferta Wykonawcy będzie podlegała odrzuceniu jako niezgodna z SWZ.</w:t>
      </w:r>
    </w:p>
    <w:p w:rsidR="00CC25FC" w:rsidRPr="00583187" w:rsidRDefault="00CC25FC" w:rsidP="00FA5B98">
      <w:pPr>
        <w:jc w:val="both"/>
        <w:rPr>
          <w:rFonts w:ascii="Arial" w:hAnsi="Arial" w:cs="Arial"/>
          <w:bCs/>
          <w:caps/>
        </w:rPr>
      </w:pPr>
    </w:p>
    <w:p w:rsidR="00DD0206" w:rsidRPr="00583187" w:rsidRDefault="00DD0206" w:rsidP="00886F69">
      <w:pPr>
        <w:pStyle w:val="Akapitzlist"/>
        <w:numPr>
          <w:ilvl w:val="0"/>
          <w:numId w:val="36"/>
        </w:numPr>
        <w:spacing w:after="0" w:line="240" w:lineRule="auto"/>
        <w:rPr>
          <w:rFonts w:ascii="Arial" w:hAnsi="Arial" w:cs="Arial"/>
          <w:sz w:val="20"/>
          <w:szCs w:val="20"/>
        </w:rPr>
      </w:pPr>
      <w:r w:rsidRPr="00583187">
        <w:rPr>
          <w:rFonts w:ascii="Arial" w:hAnsi="Arial" w:cs="Arial"/>
          <w:sz w:val="20"/>
          <w:szCs w:val="20"/>
        </w:rPr>
        <w:t xml:space="preserve">Gwarancja </w:t>
      </w:r>
      <w:r w:rsidR="00F90CAA" w:rsidRPr="00583187">
        <w:rPr>
          <w:rFonts w:ascii="Arial" w:hAnsi="Arial" w:cs="Arial"/>
          <w:sz w:val="20"/>
          <w:szCs w:val="20"/>
        </w:rPr>
        <w:t>samochodu</w:t>
      </w:r>
      <w:r w:rsidR="00DC36AF">
        <w:rPr>
          <w:rFonts w:ascii="Arial" w:hAnsi="Arial" w:cs="Arial"/>
          <w:sz w:val="20"/>
          <w:szCs w:val="20"/>
        </w:rPr>
        <w:t xml:space="preserve"> </w:t>
      </w:r>
      <w:r w:rsidR="009267FA" w:rsidRPr="00583187">
        <w:rPr>
          <w:rFonts w:ascii="Arial" w:hAnsi="Arial" w:cs="Arial"/>
          <w:sz w:val="20"/>
          <w:szCs w:val="20"/>
        </w:rPr>
        <w:t>(</w:t>
      </w:r>
      <w:r w:rsidRPr="00583187">
        <w:rPr>
          <w:rFonts w:ascii="Arial" w:hAnsi="Arial" w:cs="Arial"/>
          <w:sz w:val="20"/>
          <w:szCs w:val="20"/>
        </w:rPr>
        <w:t>G</w:t>
      </w:r>
      <w:r w:rsidR="00F7359C" w:rsidRPr="00583187">
        <w:rPr>
          <w:rFonts w:ascii="Arial" w:hAnsi="Arial" w:cs="Arial"/>
          <w:sz w:val="20"/>
          <w:szCs w:val="20"/>
        </w:rPr>
        <w:t>S</w:t>
      </w:r>
      <w:r w:rsidR="009267FA" w:rsidRPr="00583187">
        <w:rPr>
          <w:rFonts w:ascii="Arial" w:hAnsi="Arial" w:cs="Arial"/>
          <w:sz w:val="20"/>
          <w:szCs w:val="20"/>
        </w:rPr>
        <w:t>)</w:t>
      </w:r>
    </w:p>
    <w:p w:rsidR="00DD0206" w:rsidRPr="00583187" w:rsidRDefault="00DD0206" w:rsidP="00FA5B98">
      <w:pPr>
        <w:ind w:left="709"/>
        <w:jc w:val="both"/>
        <w:rPr>
          <w:rFonts w:ascii="Arial" w:hAnsi="Arial" w:cs="Arial"/>
          <w:bCs/>
          <w:caps/>
        </w:rPr>
      </w:pPr>
      <w:r w:rsidRPr="00583187">
        <w:rPr>
          <w:rFonts w:ascii="Arial" w:hAnsi="Arial" w:cs="Arial"/>
          <w:bCs/>
        </w:rPr>
        <w:t xml:space="preserve">Liczba punktów w kryterium „Gwarancja </w:t>
      </w:r>
      <w:r w:rsidR="00F90CAA" w:rsidRPr="00583187">
        <w:rPr>
          <w:rFonts w:ascii="Arial" w:hAnsi="Arial" w:cs="Arial"/>
          <w:bCs/>
        </w:rPr>
        <w:t>samochodu</w:t>
      </w:r>
      <w:r w:rsidRPr="00583187">
        <w:rPr>
          <w:rFonts w:ascii="Arial" w:hAnsi="Arial" w:cs="Arial"/>
          <w:bCs/>
        </w:rPr>
        <w:t>” zostanie przyznana wykonawcy zgodnie z poniższą tabelą:</w:t>
      </w:r>
    </w:p>
    <w:p w:rsidR="00DD0206" w:rsidRPr="00583187" w:rsidRDefault="00DD0206" w:rsidP="00FA5B98">
      <w:pPr>
        <w:rPr>
          <w:rFonts w:ascii="Arial" w:hAnsi="Arial" w:cs="Arial"/>
        </w:rPr>
      </w:pPr>
    </w:p>
    <w:tbl>
      <w:tblPr>
        <w:tblStyle w:val="Tabela-Siatka"/>
        <w:tblW w:w="8647" w:type="dxa"/>
        <w:tblInd w:w="704" w:type="dxa"/>
        <w:tblLook w:val="04A0" w:firstRow="1" w:lastRow="0" w:firstColumn="1" w:lastColumn="0" w:noHBand="0" w:noVBand="1"/>
      </w:tblPr>
      <w:tblGrid>
        <w:gridCol w:w="709"/>
        <w:gridCol w:w="5388"/>
        <w:gridCol w:w="2550"/>
      </w:tblGrid>
      <w:tr w:rsidR="00DD0206" w:rsidRPr="00DC36AF" w:rsidTr="00487AFA">
        <w:tc>
          <w:tcPr>
            <w:tcW w:w="709" w:type="dxa"/>
            <w:shd w:val="clear" w:color="auto" w:fill="F2F2F2" w:themeFill="background1" w:themeFillShade="F2"/>
            <w:vAlign w:val="center"/>
          </w:tcPr>
          <w:p w:rsidR="00DD0206" w:rsidRPr="00DC36AF" w:rsidRDefault="00DD0206" w:rsidP="00FA5B98">
            <w:pPr>
              <w:spacing w:line="23" w:lineRule="atLeast"/>
              <w:rPr>
                <w:rFonts w:ascii="Arial" w:hAnsi="Arial" w:cs="Arial"/>
              </w:rPr>
            </w:pPr>
            <w:r w:rsidRPr="00DC36AF">
              <w:rPr>
                <w:rFonts w:ascii="Arial" w:hAnsi="Arial" w:cs="Arial"/>
                <w:color w:val="000000"/>
              </w:rPr>
              <w:t>L.p.</w:t>
            </w:r>
          </w:p>
        </w:tc>
        <w:tc>
          <w:tcPr>
            <w:tcW w:w="5388" w:type="dxa"/>
            <w:shd w:val="clear" w:color="auto" w:fill="F2F2F2" w:themeFill="background1" w:themeFillShade="F2"/>
            <w:vAlign w:val="center"/>
          </w:tcPr>
          <w:p w:rsidR="00DD0206" w:rsidRPr="00DC36AF" w:rsidRDefault="00F961FB" w:rsidP="00FA5B98">
            <w:pPr>
              <w:spacing w:line="23" w:lineRule="atLeast"/>
              <w:jc w:val="center"/>
              <w:rPr>
                <w:rFonts w:ascii="Arial" w:hAnsi="Arial" w:cs="Arial"/>
              </w:rPr>
            </w:pPr>
            <w:r w:rsidRPr="00DC36AF">
              <w:rPr>
                <w:rFonts w:ascii="Arial" w:hAnsi="Arial" w:cs="Arial"/>
                <w:bCs/>
              </w:rPr>
              <w:t>Gwarancja samochodu</w:t>
            </w:r>
          </w:p>
        </w:tc>
        <w:tc>
          <w:tcPr>
            <w:tcW w:w="2550" w:type="dxa"/>
            <w:shd w:val="clear" w:color="auto" w:fill="F2F2F2" w:themeFill="background1" w:themeFillShade="F2"/>
            <w:vAlign w:val="center"/>
          </w:tcPr>
          <w:p w:rsidR="00DD0206" w:rsidRPr="00DC36AF" w:rsidRDefault="00DD0206" w:rsidP="00FA5B98">
            <w:pPr>
              <w:spacing w:line="23" w:lineRule="atLeast"/>
              <w:jc w:val="center"/>
              <w:rPr>
                <w:rFonts w:ascii="Arial" w:hAnsi="Arial" w:cs="Arial"/>
              </w:rPr>
            </w:pPr>
            <w:r w:rsidRPr="00DC36AF">
              <w:rPr>
                <w:rFonts w:ascii="Arial" w:hAnsi="Arial" w:cs="Arial"/>
                <w:color w:val="000000"/>
              </w:rPr>
              <w:t>ilość punktów</w:t>
            </w:r>
          </w:p>
        </w:tc>
      </w:tr>
      <w:tr w:rsidR="00DD0206" w:rsidRPr="00DC36AF" w:rsidTr="00487AFA">
        <w:tc>
          <w:tcPr>
            <w:tcW w:w="709" w:type="dxa"/>
          </w:tcPr>
          <w:p w:rsidR="00DD0206" w:rsidRPr="00DC36AF" w:rsidRDefault="00DD0206" w:rsidP="00FA5B98">
            <w:pPr>
              <w:spacing w:line="23" w:lineRule="atLeast"/>
              <w:jc w:val="center"/>
              <w:rPr>
                <w:rFonts w:ascii="Arial" w:hAnsi="Arial" w:cs="Arial"/>
              </w:rPr>
            </w:pPr>
            <w:r w:rsidRPr="00DC36AF">
              <w:rPr>
                <w:rFonts w:ascii="Arial" w:hAnsi="Arial" w:cs="Arial"/>
                <w:color w:val="000000"/>
              </w:rPr>
              <w:t>1</w:t>
            </w:r>
          </w:p>
        </w:tc>
        <w:tc>
          <w:tcPr>
            <w:tcW w:w="5388" w:type="dxa"/>
          </w:tcPr>
          <w:p w:rsidR="00DD0206" w:rsidRPr="00DC36AF" w:rsidRDefault="00980842" w:rsidP="0012266D">
            <w:pPr>
              <w:spacing w:line="23" w:lineRule="atLeast"/>
              <w:jc w:val="center"/>
              <w:rPr>
                <w:rFonts w:ascii="Arial" w:hAnsi="Arial" w:cs="Arial"/>
              </w:rPr>
            </w:pPr>
            <w:r w:rsidRPr="00DC36AF">
              <w:rPr>
                <w:rFonts w:ascii="Arial" w:hAnsi="Arial" w:cs="Arial"/>
                <w:color w:val="000000"/>
              </w:rPr>
              <w:t>4 lata</w:t>
            </w:r>
          </w:p>
        </w:tc>
        <w:tc>
          <w:tcPr>
            <w:tcW w:w="2550" w:type="dxa"/>
          </w:tcPr>
          <w:p w:rsidR="00DD0206" w:rsidRPr="00DC36AF" w:rsidRDefault="00DD0206" w:rsidP="00FA5B98">
            <w:pPr>
              <w:spacing w:line="23" w:lineRule="atLeast"/>
              <w:jc w:val="center"/>
              <w:rPr>
                <w:rFonts w:ascii="Arial" w:hAnsi="Arial" w:cs="Arial"/>
              </w:rPr>
            </w:pPr>
            <w:r w:rsidRPr="00DC36AF">
              <w:rPr>
                <w:rFonts w:ascii="Arial" w:hAnsi="Arial" w:cs="Arial"/>
                <w:color w:val="000000"/>
              </w:rPr>
              <w:t>0 pkt</w:t>
            </w:r>
          </w:p>
        </w:tc>
      </w:tr>
      <w:tr w:rsidR="00DD0206" w:rsidRPr="00DC36AF" w:rsidTr="00487AFA">
        <w:tc>
          <w:tcPr>
            <w:tcW w:w="709" w:type="dxa"/>
          </w:tcPr>
          <w:p w:rsidR="00DD0206" w:rsidRPr="00DC36AF" w:rsidRDefault="00DD0206" w:rsidP="00FA5B98">
            <w:pPr>
              <w:spacing w:line="23" w:lineRule="atLeast"/>
              <w:jc w:val="center"/>
              <w:rPr>
                <w:rFonts w:ascii="Arial" w:hAnsi="Arial" w:cs="Arial"/>
              </w:rPr>
            </w:pPr>
            <w:r w:rsidRPr="00DC36AF">
              <w:rPr>
                <w:rFonts w:ascii="Arial" w:hAnsi="Arial" w:cs="Arial"/>
                <w:color w:val="000000"/>
              </w:rPr>
              <w:t>2</w:t>
            </w:r>
          </w:p>
        </w:tc>
        <w:tc>
          <w:tcPr>
            <w:tcW w:w="5388" w:type="dxa"/>
          </w:tcPr>
          <w:p w:rsidR="00DD0206" w:rsidRPr="00DC36AF" w:rsidRDefault="00980842" w:rsidP="00E223FB">
            <w:pPr>
              <w:spacing w:line="23" w:lineRule="atLeast"/>
              <w:jc w:val="center"/>
              <w:rPr>
                <w:rFonts w:ascii="Arial" w:hAnsi="Arial" w:cs="Arial"/>
              </w:rPr>
            </w:pPr>
            <w:r w:rsidRPr="00DC36AF">
              <w:rPr>
                <w:rFonts w:ascii="Arial" w:hAnsi="Arial" w:cs="Arial"/>
                <w:color w:val="000000"/>
              </w:rPr>
              <w:t>5 lat</w:t>
            </w:r>
          </w:p>
        </w:tc>
        <w:tc>
          <w:tcPr>
            <w:tcW w:w="2550" w:type="dxa"/>
          </w:tcPr>
          <w:p w:rsidR="00DD0206" w:rsidRPr="00DC36AF" w:rsidRDefault="0010033E" w:rsidP="00FA5B98">
            <w:pPr>
              <w:spacing w:line="23" w:lineRule="atLeast"/>
              <w:jc w:val="center"/>
              <w:rPr>
                <w:rFonts w:ascii="Arial" w:hAnsi="Arial" w:cs="Arial"/>
              </w:rPr>
            </w:pPr>
            <w:r w:rsidRPr="00DC36AF">
              <w:rPr>
                <w:rFonts w:ascii="Arial" w:hAnsi="Arial" w:cs="Arial"/>
                <w:color w:val="000000"/>
              </w:rPr>
              <w:t>10</w:t>
            </w:r>
            <w:r w:rsidR="00DD0206" w:rsidRPr="00DC36AF">
              <w:rPr>
                <w:rFonts w:ascii="Arial" w:hAnsi="Arial" w:cs="Arial"/>
                <w:color w:val="000000"/>
              </w:rPr>
              <w:t xml:space="preserve"> pkt</w:t>
            </w:r>
          </w:p>
        </w:tc>
      </w:tr>
      <w:tr w:rsidR="00F7359C" w:rsidRPr="00583187" w:rsidTr="00487AFA">
        <w:tc>
          <w:tcPr>
            <w:tcW w:w="709" w:type="dxa"/>
          </w:tcPr>
          <w:p w:rsidR="00F7359C" w:rsidRPr="00DC36AF" w:rsidRDefault="00F7359C" w:rsidP="00FA5B98">
            <w:pPr>
              <w:spacing w:line="23" w:lineRule="atLeast"/>
              <w:jc w:val="center"/>
              <w:rPr>
                <w:rFonts w:ascii="Arial" w:hAnsi="Arial" w:cs="Arial"/>
                <w:color w:val="000000"/>
              </w:rPr>
            </w:pPr>
            <w:r w:rsidRPr="00DC36AF">
              <w:rPr>
                <w:rFonts w:ascii="Arial" w:hAnsi="Arial" w:cs="Arial"/>
                <w:color w:val="000000"/>
              </w:rPr>
              <w:t>3</w:t>
            </w:r>
          </w:p>
        </w:tc>
        <w:tc>
          <w:tcPr>
            <w:tcW w:w="5388" w:type="dxa"/>
          </w:tcPr>
          <w:p w:rsidR="00F7359C" w:rsidRPr="00DC36AF" w:rsidRDefault="00980842" w:rsidP="004542DF">
            <w:pPr>
              <w:spacing w:line="23" w:lineRule="atLeast"/>
              <w:jc w:val="center"/>
              <w:rPr>
                <w:rFonts w:ascii="Arial" w:hAnsi="Arial" w:cs="Arial"/>
                <w:color w:val="000000"/>
              </w:rPr>
            </w:pPr>
            <w:r w:rsidRPr="00DC36AF">
              <w:rPr>
                <w:rFonts w:ascii="Arial" w:hAnsi="Arial" w:cs="Arial"/>
                <w:color w:val="000000"/>
              </w:rPr>
              <w:t>6 lat i więcej</w:t>
            </w:r>
          </w:p>
        </w:tc>
        <w:tc>
          <w:tcPr>
            <w:tcW w:w="2550" w:type="dxa"/>
          </w:tcPr>
          <w:p w:rsidR="00F7359C" w:rsidRPr="00DC36AF" w:rsidRDefault="00F7359C" w:rsidP="00FA5B98">
            <w:pPr>
              <w:spacing w:line="23" w:lineRule="atLeast"/>
              <w:jc w:val="center"/>
              <w:rPr>
                <w:rFonts w:ascii="Arial" w:hAnsi="Arial" w:cs="Arial"/>
                <w:color w:val="000000"/>
              </w:rPr>
            </w:pPr>
            <w:r w:rsidRPr="00DC36AF">
              <w:rPr>
                <w:rFonts w:ascii="Arial" w:hAnsi="Arial" w:cs="Arial"/>
                <w:color w:val="000000"/>
              </w:rPr>
              <w:t>20 pkt</w:t>
            </w:r>
          </w:p>
        </w:tc>
      </w:tr>
    </w:tbl>
    <w:p w:rsidR="00DD0206" w:rsidRPr="00583187" w:rsidRDefault="00DD0206" w:rsidP="00FA5B98">
      <w:pPr>
        <w:spacing w:line="23" w:lineRule="atLeast"/>
        <w:jc w:val="both"/>
        <w:rPr>
          <w:rFonts w:ascii="Arial" w:hAnsi="Arial" w:cs="Arial"/>
        </w:rPr>
      </w:pPr>
    </w:p>
    <w:p w:rsidR="00DD0206" w:rsidRPr="00583187" w:rsidRDefault="00DD0206" w:rsidP="00FA5B98">
      <w:pPr>
        <w:spacing w:line="23" w:lineRule="atLeast"/>
        <w:jc w:val="both"/>
        <w:rPr>
          <w:rFonts w:ascii="Arial" w:hAnsi="Arial" w:cs="Arial"/>
        </w:rPr>
      </w:pPr>
      <w:r w:rsidRPr="00583187">
        <w:rPr>
          <w:rFonts w:ascii="Arial" w:hAnsi="Arial" w:cs="Arial"/>
        </w:rPr>
        <w:t>Uwaga:</w:t>
      </w:r>
    </w:p>
    <w:p w:rsidR="00DD0206" w:rsidRPr="00583187" w:rsidRDefault="00DD0206" w:rsidP="00886F69">
      <w:pPr>
        <w:pStyle w:val="Akapitzlist"/>
        <w:numPr>
          <w:ilvl w:val="0"/>
          <w:numId w:val="37"/>
        </w:numPr>
        <w:suppressAutoHyphens/>
        <w:spacing w:after="0" w:line="23" w:lineRule="atLeast"/>
        <w:jc w:val="both"/>
        <w:rPr>
          <w:rFonts w:ascii="Arial" w:hAnsi="Arial" w:cs="Arial"/>
          <w:sz w:val="20"/>
          <w:szCs w:val="20"/>
        </w:rPr>
      </w:pPr>
      <w:r w:rsidRPr="00583187">
        <w:rPr>
          <w:rFonts w:ascii="Arial" w:hAnsi="Arial" w:cs="Arial"/>
          <w:sz w:val="20"/>
          <w:szCs w:val="20"/>
        </w:rPr>
        <w:t xml:space="preserve">w celu przyznania punktów w kryterium „Gwarancja </w:t>
      </w:r>
      <w:r w:rsidR="00CE5828" w:rsidRPr="00583187">
        <w:rPr>
          <w:rFonts w:ascii="Arial" w:hAnsi="Arial" w:cs="Arial"/>
          <w:sz w:val="20"/>
          <w:szCs w:val="20"/>
        </w:rPr>
        <w:t>samochodu</w:t>
      </w:r>
      <w:r w:rsidRPr="00583187">
        <w:rPr>
          <w:rFonts w:ascii="Arial" w:hAnsi="Arial" w:cs="Arial"/>
          <w:sz w:val="20"/>
          <w:szCs w:val="20"/>
        </w:rPr>
        <w:t>” Zamawiający rozpatrywać będzie informacje podane przez wykonawcę w formularzu oferty,</w:t>
      </w:r>
    </w:p>
    <w:p w:rsidR="00DD0206" w:rsidRPr="00DC36AF" w:rsidRDefault="00DD0206" w:rsidP="00886F69">
      <w:pPr>
        <w:pStyle w:val="Akapitzlist"/>
        <w:numPr>
          <w:ilvl w:val="0"/>
          <w:numId w:val="37"/>
        </w:numPr>
        <w:suppressAutoHyphens/>
        <w:spacing w:after="0" w:line="23" w:lineRule="atLeast"/>
        <w:jc w:val="both"/>
        <w:rPr>
          <w:rFonts w:ascii="Arial" w:hAnsi="Arial" w:cs="Arial"/>
          <w:sz w:val="20"/>
          <w:szCs w:val="20"/>
        </w:rPr>
      </w:pPr>
      <w:r w:rsidRPr="00583187">
        <w:rPr>
          <w:rFonts w:ascii="Arial" w:hAnsi="Arial" w:cs="Arial"/>
          <w:sz w:val="20"/>
          <w:szCs w:val="20"/>
        </w:rPr>
        <w:t xml:space="preserve">w przypadku, gdy wykonawca w formularzu ofertowym nie poda okresu gwarancji, Zamawiający uzna, że </w:t>
      </w:r>
      <w:r w:rsidRPr="00DC36AF">
        <w:rPr>
          <w:rFonts w:ascii="Arial" w:hAnsi="Arial" w:cs="Arial"/>
          <w:sz w:val="20"/>
          <w:szCs w:val="20"/>
        </w:rPr>
        <w:t xml:space="preserve">wykonawca oferuje minimalny okres wynoszący </w:t>
      </w:r>
      <w:r w:rsidR="00980842" w:rsidRPr="00DC36AF">
        <w:rPr>
          <w:rFonts w:ascii="Arial" w:hAnsi="Arial" w:cs="Arial"/>
          <w:sz w:val="20"/>
          <w:szCs w:val="20"/>
        </w:rPr>
        <w:t>4 lata</w:t>
      </w:r>
      <w:r w:rsidRPr="00DC36AF">
        <w:rPr>
          <w:rFonts w:ascii="Arial" w:hAnsi="Arial" w:cs="Arial"/>
          <w:sz w:val="20"/>
          <w:szCs w:val="20"/>
        </w:rPr>
        <w:t xml:space="preserve"> i przyzna Wykonawcy 0 pkt w ramach tego kryterium,</w:t>
      </w:r>
    </w:p>
    <w:p w:rsidR="00F7359C" w:rsidRPr="00DC36AF" w:rsidRDefault="00F7359C" w:rsidP="00886F69">
      <w:pPr>
        <w:pStyle w:val="Akapitzlist"/>
        <w:numPr>
          <w:ilvl w:val="0"/>
          <w:numId w:val="37"/>
        </w:numPr>
        <w:suppressAutoHyphens/>
        <w:spacing w:after="0" w:line="23" w:lineRule="atLeast"/>
        <w:jc w:val="both"/>
        <w:rPr>
          <w:rFonts w:ascii="Arial" w:hAnsi="Arial" w:cs="Arial"/>
          <w:sz w:val="20"/>
          <w:szCs w:val="20"/>
        </w:rPr>
      </w:pPr>
      <w:r w:rsidRPr="00DC36AF">
        <w:rPr>
          <w:rFonts w:ascii="Arial" w:hAnsi="Arial" w:cs="Arial"/>
          <w:sz w:val="20"/>
          <w:szCs w:val="20"/>
        </w:rPr>
        <w:t xml:space="preserve">w przypadku, gdy Wykonawca w formularzu ofertowym poda gwarancję </w:t>
      </w:r>
      <w:r w:rsidR="00FA5B98" w:rsidRPr="00DC36AF">
        <w:rPr>
          <w:rFonts w:ascii="Arial" w:hAnsi="Arial" w:cs="Arial"/>
          <w:sz w:val="20"/>
          <w:szCs w:val="20"/>
        </w:rPr>
        <w:t>krótszą</w:t>
      </w:r>
      <w:r w:rsidRPr="00DC36AF">
        <w:rPr>
          <w:rFonts w:ascii="Arial" w:hAnsi="Arial" w:cs="Arial"/>
          <w:sz w:val="20"/>
          <w:szCs w:val="20"/>
        </w:rPr>
        <w:t xml:space="preserve"> niż </w:t>
      </w:r>
      <w:r w:rsidR="00980842" w:rsidRPr="00DC36AF">
        <w:rPr>
          <w:rFonts w:ascii="Arial" w:hAnsi="Arial" w:cs="Arial"/>
          <w:sz w:val="20"/>
          <w:szCs w:val="20"/>
        </w:rPr>
        <w:t>4 lata</w:t>
      </w:r>
      <w:r w:rsidRPr="00DC36AF">
        <w:rPr>
          <w:rFonts w:ascii="Arial" w:hAnsi="Arial" w:cs="Arial"/>
          <w:sz w:val="20"/>
          <w:szCs w:val="20"/>
        </w:rPr>
        <w:t>, oferta Wykonawcy będzie podlegała odrzuceniu jako niezgodna z SWZ.</w:t>
      </w:r>
    </w:p>
    <w:p w:rsidR="00605953" w:rsidRPr="00583187" w:rsidRDefault="00605953" w:rsidP="00DD0206">
      <w:pPr>
        <w:spacing w:line="23" w:lineRule="atLeast"/>
        <w:rPr>
          <w:rFonts w:ascii="Arial" w:hAnsi="Arial" w:cs="Arial"/>
          <w:highlight w:val="green"/>
        </w:rPr>
      </w:pPr>
    </w:p>
    <w:p w:rsidR="00DD0206" w:rsidRPr="00583187" w:rsidRDefault="00DD0206" w:rsidP="00886F69">
      <w:pPr>
        <w:pStyle w:val="Akapitzlist1"/>
        <w:numPr>
          <w:ilvl w:val="0"/>
          <w:numId w:val="35"/>
        </w:numPr>
        <w:tabs>
          <w:tab w:val="clear" w:pos="708"/>
        </w:tabs>
        <w:suppressAutoHyphens w:val="0"/>
        <w:autoSpaceDE w:val="0"/>
        <w:autoSpaceDN w:val="0"/>
        <w:adjustRightInd w:val="0"/>
        <w:spacing w:after="0" w:line="23" w:lineRule="atLeast"/>
        <w:ind w:right="-1"/>
        <w:jc w:val="both"/>
        <w:rPr>
          <w:rFonts w:ascii="Arial" w:hAnsi="Arial" w:cs="Arial"/>
          <w:bCs/>
          <w:sz w:val="20"/>
          <w:szCs w:val="20"/>
        </w:rPr>
      </w:pPr>
      <w:r w:rsidRPr="00583187">
        <w:rPr>
          <w:rFonts w:ascii="Arial" w:hAnsi="Arial" w:cs="Arial"/>
          <w:bCs/>
          <w:sz w:val="20"/>
          <w:szCs w:val="20"/>
        </w:rPr>
        <w:t>Oferta, która przedstawia najkorzystniejszy bilans (maksymalna liczba przyznanych punktów w oparciu o ustalone kryteria) zostanie uznana za najkorzystniejszą, pozostałe oferty zostaną sklasyfikowane zgodnie z ilością uzyskanych punktów.</w:t>
      </w:r>
    </w:p>
    <w:p w:rsidR="00DD0206" w:rsidRPr="00583187" w:rsidRDefault="00DD0206" w:rsidP="005258C4">
      <w:pPr>
        <w:pStyle w:val="Tekstpodstawowy"/>
        <w:jc w:val="both"/>
        <w:rPr>
          <w:rFonts w:ascii="Arial" w:hAnsi="Arial" w:cs="Arial"/>
          <w:b w:val="0"/>
          <w:bCs w:val="0"/>
          <w:i w:val="0"/>
          <w:iCs w:val="0"/>
          <w:sz w:val="20"/>
          <w:szCs w:val="20"/>
        </w:rPr>
      </w:pPr>
    </w:p>
    <w:p w:rsidR="0066718F" w:rsidRPr="00583187" w:rsidRDefault="00DD0206" w:rsidP="00DD0206">
      <w:pPr>
        <w:pStyle w:val="Styl2"/>
        <w:numPr>
          <w:ilvl w:val="0"/>
          <w:numId w:val="0"/>
        </w:numPr>
        <w:tabs>
          <w:tab w:val="clear" w:pos="708"/>
        </w:tabs>
        <w:ind w:left="1191" w:hanging="1191"/>
        <w:rPr>
          <w:rFonts w:ascii="Arial" w:hAnsi="Arial" w:cs="Arial"/>
          <w:b/>
          <w:bCs/>
          <w:sz w:val="20"/>
          <w:szCs w:val="20"/>
        </w:rPr>
      </w:pPr>
      <w:r w:rsidRPr="00583187">
        <w:rPr>
          <w:rFonts w:ascii="Arial" w:hAnsi="Arial" w:cs="Arial"/>
          <w:b/>
          <w:bCs/>
          <w:sz w:val="20"/>
          <w:szCs w:val="20"/>
        </w:rPr>
        <w:t xml:space="preserve">DZIAŁ XVIII. </w:t>
      </w:r>
      <w:r w:rsidR="0066718F" w:rsidRPr="00583187">
        <w:rPr>
          <w:rFonts w:ascii="Arial" w:hAnsi="Arial" w:cs="Arial"/>
          <w:b/>
          <w:bCs/>
          <w:sz w:val="20"/>
          <w:szCs w:val="20"/>
        </w:rPr>
        <w:t>INFORMACJE O FORMALNOŚCIACH, JAKIE MUSZĄ ZOSTAĆ DOPEŁNIONE PO WYBORZE OFERTY W CELU ZAWARCIA UMOWY W SPRAWIE ZAMÓWIENIA PUBLICZNEGO</w:t>
      </w:r>
    </w:p>
    <w:p w:rsidR="0066718F" w:rsidRPr="00583187" w:rsidRDefault="0066718F" w:rsidP="005258C4">
      <w:pPr>
        <w:pStyle w:val="Tekstpodstawowy"/>
        <w:jc w:val="both"/>
        <w:rPr>
          <w:rFonts w:ascii="Arial" w:hAnsi="Arial" w:cs="Arial"/>
          <w:b w:val="0"/>
          <w:bCs w:val="0"/>
          <w:i w:val="0"/>
          <w:iCs w:val="0"/>
          <w:sz w:val="20"/>
          <w:szCs w:val="20"/>
        </w:rPr>
      </w:pPr>
    </w:p>
    <w:p w:rsidR="0066718F" w:rsidRPr="00583187" w:rsidRDefault="0066718F" w:rsidP="0066718F">
      <w:pPr>
        <w:pStyle w:val="Tekstprzypisudolnego"/>
        <w:rPr>
          <w:rFonts w:ascii="Arial" w:hAnsi="Arial" w:cs="Arial"/>
        </w:rPr>
      </w:pPr>
      <w:r w:rsidRPr="00583187">
        <w:rPr>
          <w:rFonts w:ascii="Arial" w:hAnsi="Arial" w:cs="Arial"/>
        </w:rPr>
        <w:t>Przed zawarciem umowy w sprawie zamówienia publicznego, wykonawca zobowiązany będzie do:</w:t>
      </w:r>
    </w:p>
    <w:p w:rsidR="0066718F" w:rsidRPr="00583187" w:rsidRDefault="0066718F" w:rsidP="00886F69">
      <w:pPr>
        <w:pStyle w:val="Akapitzlist"/>
        <w:widowControl w:val="0"/>
        <w:numPr>
          <w:ilvl w:val="0"/>
          <w:numId w:val="18"/>
        </w:numPr>
        <w:suppressAutoHyphens/>
        <w:autoSpaceDE w:val="0"/>
        <w:autoSpaceDN w:val="0"/>
        <w:adjustRightInd w:val="0"/>
        <w:spacing w:after="0" w:line="240" w:lineRule="auto"/>
        <w:contextualSpacing/>
        <w:jc w:val="both"/>
        <w:rPr>
          <w:rFonts w:ascii="Arial" w:hAnsi="Arial" w:cs="Arial"/>
          <w:sz w:val="20"/>
          <w:szCs w:val="20"/>
          <w:shd w:val="clear" w:color="auto" w:fill="FFFFFF"/>
        </w:rPr>
      </w:pPr>
      <w:r w:rsidRPr="00583187">
        <w:rPr>
          <w:rFonts w:ascii="Arial" w:hAnsi="Arial" w:cs="Arial"/>
          <w:sz w:val="20"/>
          <w:szCs w:val="20"/>
          <w:shd w:val="clear" w:color="auto" w:fill="FFFFFF"/>
        </w:rPr>
        <w:t>przedstawienia pełnomocnictwa osoby upoważnionej do zawarcia umowy;</w:t>
      </w:r>
    </w:p>
    <w:p w:rsidR="0066718F" w:rsidRPr="00583187" w:rsidRDefault="0066718F" w:rsidP="00886F69">
      <w:pPr>
        <w:pStyle w:val="Akapitzlist"/>
        <w:widowControl w:val="0"/>
        <w:numPr>
          <w:ilvl w:val="0"/>
          <w:numId w:val="18"/>
        </w:numPr>
        <w:suppressAutoHyphens/>
        <w:autoSpaceDE w:val="0"/>
        <w:autoSpaceDN w:val="0"/>
        <w:adjustRightInd w:val="0"/>
        <w:spacing w:after="0" w:line="240" w:lineRule="auto"/>
        <w:contextualSpacing/>
        <w:jc w:val="both"/>
        <w:rPr>
          <w:rFonts w:ascii="Arial" w:hAnsi="Arial" w:cs="Arial"/>
          <w:sz w:val="20"/>
          <w:szCs w:val="20"/>
        </w:rPr>
      </w:pPr>
      <w:r w:rsidRPr="00583187">
        <w:rPr>
          <w:rFonts w:ascii="Arial" w:hAnsi="Arial" w:cs="Arial"/>
          <w:sz w:val="20"/>
          <w:szCs w:val="20"/>
        </w:rPr>
        <w:t>jeżeli została wybrana oferta wykonawców wspólnie ubiegających się o udzielenie zamówienia, do przedstawienia kopi umowy regulującej ich współpracę.</w:t>
      </w:r>
    </w:p>
    <w:p w:rsidR="00073718" w:rsidRPr="00583187" w:rsidRDefault="00073718" w:rsidP="005258C4">
      <w:pPr>
        <w:pStyle w:val="Tekstpodstawowy"/>
        <w:jc w:val="both"/>
        <w:rPr>
          <w:rFonts w:ascii="Arial" w:hAnsi="Arial" w:cs="Arial"/>
          <w:b w:val="0"/>
          <w:bCs w:val="0"/>
          <w:i w:val="0"/>
          <w:iCs w:val="0"/>
          <w:sz w:val="20"/>
          <w:szCs w:val="20"/>
        </w:rPr>
      </w:pPr>
    </w:p>
    <w:p w:rsidR="0066718F"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XIX. </w:t>
      </w:r>
      <w:r w:rsidR="00073718" w:rsidRPr="00583187">
        <w:rPr>
          <w:rFonts w:ascii="Arial" w:hAnsi="Arial" w:cs="Arial"/>
          <w:b/>
          <w:bCs/>
          <w:sz w:val="20"/>
          <w:szCs w:val="20"/>
        </w:rPr>
        <w:t>PROJEKTOWANE POSTANOWIENIA UMOWY W SPRAWIE ZAMÓWIENIA PUBLICZNEGO</w:t>
      </w:r>
    </w:p>
    <w:p w:rsidR="0066718F" w:rsidRPr="00583187" w:rsidRDefault="0066718F" w:rsidP="005258C4">
      <w:pPr>
        <w:pStyle w:val="Tekstpodstawowy"/>
        <w:jc w:val="both"/>
        <w:rPr>
          <w:rFonts w:ascii="Arial" w:hAnsi="Arial" w:cs="Arial"/>
          <w:b w:val="0"/>
          <w:bCs w:val="0"/>
          <w:i w:val="0"/>
          <w:iCs w:val="0"/>
          <w:sz w:val="20"/>
          <w:szCs w:val="20"/>
        </w:rPr>
      </w:pPr>
    </w:p>
    <w:p w:rsidR="00073718" w:rsidRPr="00583187" w:rsidRDefault="00073718" w:rsidP="00886F69">
      <w:pPr>
        <w:widowControl w:val="0"/>
        <w:numPr>
          <w:ilvl w:val="0"/>
          <w:numId w:val="19"/>
        </w:numPr>
        <w:autoSpaceDE w:val="0"/>
        <w:autoSpaceDN w:val="0"/>
        <w:adjustRightInd w:val="0"/>
        <w:jc w:val="both"/>
        <w:rPr>
          <w:rFonts w:ascii="Arial" w:hAnsi="Arial" w:cs="Arial"/>
        </w:rPr>
      </w:pPr>
      <w:r w:rsidRPr="00583187">
        <w:rPr>
          <w:rFonts w:ascii="Arial" w:hAnsi="Arial" w:cs="Arial"/>
        </w:rPr>
        <w:t>Zamawiający podpisze umowę z wykonawcą, który przedłoży najkorzystniejszą ofertę z punktu widzenia kryteriów przyjętych w niniejszej SWZ.</w:t>
      </w:r>
    </w:p>
    <w:p w:rsidR="00073718" w:rsidRPr="00583187" w:rsidRDefault="00073718" w:rsidP="00886F69">
      <w:pPr>
        <w:widowControl w:val="0"/>
        <w:numPr>
          <w:ilvl w:val="0"/>
          <w:numId w:val="19"/>
        </w:numPr>
        <w:autoSpaceDE w:val="0"/>
        <w:autoSpaceDN w:val="0"/>
        <w:adjustRightInd w:val="0"/>
        <w:jc w:val="both"/>
        <w:rPr>
          <w:rFonts w:ascii="Arial" w:hAnsi="Arial" w:cs="Arial"/>
        </w:rPr>
      </w:pPr>
      <w:r w:rsidRPr="00583187">
        <w:rPr>
          <w:rFonts w:ascii="Arial" w:hAnsi="Arial" w:cs="Arial"/>
        </w:rPr>
        <w:t>Umowa zawarta zostanie z uwzględnieniem postanowień wynikających z treści niniejszej SWZ oraz danych zawartych w ofercie.</w:t>
      </w:r>
    </w:p>
    <w:p w:rsidR="00073718" w:rsidRPr="00583187" w:rsidRDefault="00073718" w:rsidP="00886F69">
      <w:pPr>
        <w:widowControl w:val="0"/>
        <w:numPr>
          <w:ilvl w:val="0"/>
          <w:numId w:val="19"/>
        </w:numPr>
        <w:autoSpaceDE w:val="0"/>
        <w:autoSpaceDN w:val="0"/>
        <w:adjustRightInd w:val="0"/>
        <w:jc w:val="both"/>
        <w:rPr>
          <w:rFonts w:ascii="Arial" w:hAnsi="Arial" w:cs="Arial"/>
          <w:color w:val="0000FF"/>
        </w:rPr>
      </w:pPr>
      <w:r w:rsidRPr="00583187">
        <w:rPr>
          <w:rFonts w:ascii="Arial" w:hAnsi="Arial" w:cs="Arial"/>
        </w:rPr>
        <w:t>Postanowienia um</w:t>
      </w:r>
      <w:r w:rsidR="007161FC" w:rsidRPr="00583187">
        <w:rPr>
          <w:rFonts w:ascii="Arial" w:hAnsi="Arial" w:cs="Arial"/>
        </w:rPr>
        <w:t>ów</w:t>
      </w:r>
      <w:r w:rsidRPr="00583187">
        <w:rPr>
          <w:rFonts w:ascii="Arial" w:hAnsi="Arial" w:cs="Arial"/>
        </w:rPr>
        <w:t xml:space="preserve"> zawarto w projek</w:t>
      </w:r>
      <w:r w:rsidR="007161FC" w:rsidRPr="00583187">
        <w:rPr>
          <w:rFonts w:ascii="Arial" w:hAnsi="Arial" w:cs="Arial"/>
        </w:rPr>
        <w:t>tach</w:t>
      </w:r>
      <w:r w:rsidRPr="00583187">
        <w:rPr>
          <w:rFonts w:ascii="Arial" w:hAnsi="Arial" w:cs="Arial"/>
        </w:rPr>
        <w:t>, któr</w:t>
      </w:r>
      <w:r w:rsidR="007161FC" w:rsidRPr="00583187">
        <w:rPr>
          <w:rFonts w:ascii="Arial" w:hAnsi="Arial" w:cs="Arial"/>
        </w:rPr>
        <w:t>e</w:t>
      </w:r>
      <w:r w:rsidRPr="00583187">
        <w:rPr>
          <w:rFonts w:ascii="Arial" w:hAnsi="Arial" w:cs="Arial"/>
        </w:rPr>
        <w:t xml:space="preserve"> stanowi</w:t>
      </w:r>
      <w:r w:rsidR="007161FC" w:rsidRPr="00583187">
        <w:rPr>
          <w:rFonts w:ascii="Arial" w:hAnsi="Arial" w:cs="Arial"/>
        </w:rPr>
        <w:t>ą</w:t>
      </w:r>
      <w:r w:rsidR="00CC25FC" w:rsidRPr="00583187">
        <w:rPr>
          <w:rFonts w:ascii="Arial" w:hAnsi="Arial" w:cs="Arial"/>
        </w:rPr>
        <w:t xml:space="preserve"> </w:t>
      </w:r>
      <w:r w:rsidR="00830E1A" w:rsidRPr="00583187">
        <w:rPr>
          <w:rFonts w:ascii="Arial" w:hAnsi="Arial" w:cs="Arial"/>
          <w:color w:val="0000FF"/>
        </w:rPr>
        <w:t>załącznik</w:t>
      </w:r>
      <w:r w:rsidR="007161FC" w:rsidRPr="00583187">
        <w:rPr>
          <w:rFonts w:ascii="Arial" w:hAnsi="Arial" w:cs="Arial"/>
          <w:color w:val="0000FF"/>
        </w:rPr>
        <w:t>i</w:t>
      </w:r>
      <w:r w:rsidR="00830E1A" w:rsidRPr="00583187">
        <w:rPr>
          <w:rFonts w:ascii="Arial" w:hAnsi="Arial" w:cs="Arial"/>
          <w:color w:val="0000FF"/>
        </w:rPr>
        <w:t xml:space="preserve"> nr 3</w:t>
      </w:r>
      <w:r w:rsidR="00EF5F44" w:rsidRPr="00583187">
        <w:rPr>
          <w:rFonts w:ascii="Arial" w:hAnsi="Arial" w:cs="Arial"/>
          <w:color w:val="0000FF"/>
        </w:rPr>
        <w:t>a</w:t>
      </w:r>
      <w:r w:rsidR="007161FC" w:rsidRPr="00583187">
        <w:rPr>
          <w:rFonts w:ascii="Arial" w:hAnsi="Arial" w:cs="Arial"/>
          <w:color w:val="0000FF"/>
        </w:rPr>
        <w:t>, 3b, 3c, 3d</w:t>
      </w:r>
      <w:r w:rsidR="00830E1A" w:rsidRPr="00583187">
        <w:rPr>
          <w:rFonts w:ascii="Arial" w:hAnsi="Arial" w:cs="Arial"/>
          <w:color w:val="0000FF"/>
        </w:rPr>
        <w:t xml:space="preserve"> do SWZ</w:t>
      </w:r>
      <w:r w:rsidR="00AF3893" w:rsidRPr="00583187">
        <w:rPr>
          <w:rFonts w:ascii="Arial" w:hAnsi="Arial" w:cs="Arial"/>
        </w:rPr>
        <w:t>.</w:t>
      </w:r>
    </w:p>
    <w:p w:rsidR="00BE37ED" w:rsidRPr="00583187" w:rsidRDefault="00BE37ED" w:rsidP="005258C4">
      <w:pPr>
        <w:pStyle w:val="Tekstpodstawowy"/>
        <w:jc w:val="both"/>
        <w:rPr>
          <w:rFonts w:ascii="Arial" w:hAnsi="Arial" w:cs="Arial"/>
          <w:b w:val="0"/>
          <w:bCs w:val="0"/>
          <w:i w:val="0"/>
          <w:iCs w:val="0"/>
          <w:sz w:val="20"/>
          <w:szCs w:val="20"/>
        </w:rPr>
      </w:pPr>
    </w:p>
    <w:p w:rsidR="00073718"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XX. </w:t>
      </w:r>
      <w:r w:rsidR="00073718" w:rsidRPr="00583187">
        <w:rPr>
          <w:rFonts w:ascii="Arial" w:hAnsi="Arial" w:cs="Arial"/>
          <w:b/>
          <w:bCs/>
          <w:sz w:val="20"/>
          <w:szCs w:val="20"/>
        </w:rPr>
        <w:t>POUCZENIE O ŚRODKACH OCHRONY PRAWNEJ PRZYSŁUGUJĄCYCH WYKONAWCY</w:t>
      </w:r>
    </w:p>
    <w:p w:rsidR="00073718" w:rsidRPr="00583187" w:rsidRDefault="00073718" w:rsidP="00073718">
      <w:pPr>
        <w:rPr>
          <w:rFonts w:ascii="Arial" w:hAnsi="Arial" w:cs="Arial"/>
        </w:rPr>
      </w:pPr>
    </w:p>
    <w:p w:rsidR="00073718" w:rsidRPr="00583187" w:rsidRDefault="00073718" w:rsidP="00A35AB4">
      <w:pPr>
        <w:numPr>
          <w:ilvl w:val="2"/>
          <w:numId w:val="6"/>
        </w:numPr>
        <w:rPr>
          <w:rFonts w:ascii="Arial" w:hAnsi="Arial" w:cs="Arial"/>
        </w:rPr>
      </w:pPr>
      <w:r w:rsidRPr="00583187">
        <w:rPr>
          <w:rFonts w:ascii="Arial" w:hAnsi="Arial" w:cs="Arial"/>
        </w:rPr>
        <w:t>Odwołanie przysługuje na:</w:t>
      </w:r>
    </w:p>
    <w:p w:rsidR="00073718" w:rsidRPr="00583187" w:rsidRDefault="00073718" w:rsidP="00886F69">
      <w:pPr>
        <w:pStyle w:val="Akapitzlist"/>
        <w:numPr>
          <w:ilvl w:val="0"/>
          <w:numId w:val="20"/>
        </w:numPr>
        <w:shd w:val="clear" w:color="auto" w:fill="FFFFFF"/>
        <w:suppressAutoHyphens/>
        <w:spacing w:after="0" w:line="240" w:lineRule="auto"/>
        <w:contextualSpacing/>
        <w:jc w:val="both"/>
        <w:rPr>
          <w:rFonts w:ascii="Arial" w:hAnsi="Arial" w:cs="Arial"/>
          <w:sz w:val="20"/>
          <w:szCs w:val="20"/>
        </w:rPr>
      </w:pPr>
      <w:r w:rsidRPr="00583187">
        <w:rPr>
          <w:rFonts w:ascii="Arial" w:hAnsi="Arial" w:cs="Arial"/>
          <w:sz w:val="20"/>
          <w:szCs w:val="20"/>
        </w:rPr>
        <w:t>niezgodną z przepisami ustawy czynność zamawiającego, podjętą w postępowaniu o udzielenie zamówienia, w tym na projektowane postanowienie umowy;</w:t>
      </w:r>
    </w:p>
    <w:p w:rsidR="00073718" w:rsidRPr="00583187" w:rsidRDefault="00073718" w:rsidP="00886F69">
      <w:pPr>
        <w:pStyle w:val="Akapitzlist"/>
        <w:numPr>
          <w:ilvl w:val="0"/>
          <w:numId w:val="20"/>
        </w:numPr>
        <w:shd w:val="clear" w:color="auto" w:fill="FFFFFF"/>
        <w:suppressAutoHyphens/>
        <w:spacing w:after="0" w:line="240" w:lineRule="auto"/>
        <w:contextualSpacing/>
        <w:jc w:val="both"/>
        <w:rPr>
          <w:rFonts w:ascii="Arial" w:hAnsi="Arial" w:cs="Arial"/>
          <w:sz w:val="20"/>
          <w:szCs w:val="20"/>
        </w:rPr>
      </w:pPr>
      <w:r w:rsidRPr="00583187">
        <w:rPr>
          <w:rFonts w:ascii="Arial" w:hAnsi="Arial" w:cs="Arial"/>
          <w:sz w:val="20"/>
          <w:szCs w:val="20"/>
        </w:rPr>
        <w:t>zaniechanie czynności w postępowaniu o udzielenie zamówienia, do której zamawiający był obowiązany na podstawie ustawy;</w:t>
      </w:r>
    </w:p>
    <w:p w:rsidR="00073718" w:rsidRPr="00583187" w:rsidRDefault="00073718" w:rsidP="00886F69">
      <w:pPr>
        <w:pStyle w:val="Akapitzlist"/>
        <w:numPr>
          <w:ilvl w:val="0"/>
          <w:numId w:val="20"/>
        </w:numPr>
        <w:shd w:val="clear" w:color="auto" w:fill="FFFFFF"/>
        <w:suppressAutoHyphens/>
        <w:spacing w:after="0" w:line="240" w:lineRule="auto"/>
        <w:contextualSpacing/>
        <w:jc w:val="both"/>
        <w:rPr>
          <w:rFonts w:ascii="Arial" w:hAnsi="Arial" w:cs="Arial"/>
          <w:sz w:val="20"/>
          <w:szCs w:val="20"/>
        </w:rPr>
      </w:pPr>
      <w:r w:rsidRPr="00583187">
        <w:rPr>
          <w:rFonts w:ascii="Arial" w:hAnsi="Arial" w:cs="Arial"/>
          <w:sz w:val="20"/>
          <w:szCs w:val="20"/>
        </w:rPr>
        <w:t>zaniechanie przeprowadzenia postępowania o udzielenie zamówienia, mimo że zamawiający był do tego obowiązany.</w:t>
      </w:r>
    </w:p>
    <w:p w:rsidR="00073718" w:rsidRPr="00583187" w:rsidRDefault="00073718" w:rsidP="00073718">
      <w:pPr>
        <w:pStyle w:val="FR1"/>
        <w:rPr>
          <w:rFonts w:ascii="Arial" w:hAnsi="Arial" w:cs="Arial"/>
          <w:sz w:val="20"/>
          <w:szCs w:val="20"/>
        </w:rPr>
      </w:pPr>
    </w:p>
    <w:p w:rsidR="00073718" w:rsidRPr="00583187" w:rsidRDefault="00073718" w:rsidP="00A35AB4">
      <w:pPr>
        <w:widowControl w:val="0"/>
        <w:numPr>
          <w:ilvl w:val="0"/>
          <w:numId w:val="7"/>
        </w:numPr>
        <w:autoSpaceDE w:val="0"/>
        <w:autoSpaceDN w:val="0"/>
        <w:adjustRightInd w:val="0"/>
        <w:rPr>
          <w:rFonts w:ascii="Arial" w:hAnsi="Arial" w:cs="Arial"/>
          <w:bCs/>
        </w:rPr>
      </w:pPr>
      <w:r w:rsidRPr="00583187">
        <w:rPr>
          <w:rFonts w:ascii="Arial" w:hAnsi="Arial" w:cs="Arial"/>
          <w:bCs/>
        </w:rPr>
        <w:t>Postępowanie skargowe</w:t>
      </w:r>
    </w:p>
    <w:p w:rsidR="00073718" w:rsidRPr="00583187" w:rsidRDefault="00073718" w:rsidP="00886F69">
      <w:pPr>
        <w:pStyle w:val="FR1"/>
        <w:numPr>
          <w:ilvl w:val="0"/>
          <w:numId w:val="21"/>
        </w:numPr>
        <w:spacing w:line="240" w:lineRule="auto"/>
        <w:jc w:val="both"/>
        <w:rPr>
          <w:rFonts w:ascii="Arial" w:hAnsi="Arial" w:cs="Arial"/>
          <w:bCs/>
          <w:sz w:val="20"/>
          <w:szCs w:val="20"/>
        </w:rPr>
      </w:pPr>
      <w:r w:rsidRPr="00583187">
        <w:rPr>
          <w:rFonts w:ascii="Arial" w:hAnsi="Arial" w:cs="Arial"/>
          <w:bCs/>
          <w:sz w:val="20"/>
          <w:szCs w:val="20"/>
        </w:rPr>
        <w:t>Na orzeczenie Izby oraz postanowienie Prezesa Izby, o którym mowa w art. 519 ust. 1 ustawy Pzp, stronom oraz uczestnikom postępowania odwoławczego przysługuje skarga do sądu.</w:t>
      </w:r>
    </w:p>
    <w:p w:rsidR="00073718" w:rsidRPr="00583187" w:rsidRDefault="00073718" w:rsidP="00886F69">
      <w:pPr>
        <w:pStyle w:val="FR1"/>
        <w:numPr>
          <w:ilvl w:val="0"/>
          <w:numId w:val="21"/>
        </w:numPr>
        <w:spacing w:line="240" w:lineRule="auto"/>
        <w:jc w:val="both"/>
        <w:rPr>
          <w:rFonts w:ascii="Arial" w:hAnsi="Arial" w:cs="Arial"/>
          <w:bCs/>
          <w:sz w:val="20"/>
          <w:szCs w:val="20"/>
        </w:rPr>
      </w:pPr>
      <w:r w:rsidRPr="00583187">
        <w:rPr>
          <w:rFonts w:ascii="Arial" w:hAnsi="Arial" w:cs="Arial"/>
          <w:bCs/>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073718" w:rsidRPr="00583187" w:rsidRDefault="00073718" w:rsidP="00073718">
      <w:pPr>
        <w:pStyle w:val="FR1"/>
        <w:rPr>
          <w:rFonts w:ascii="Arial" w:hAnsi="Arial" w:cs="Arial"/>
          <w:sz w:val="20"/>
          <w:szCs w:val="20"/>
        </w:rPr>
      </w:pPr>
    </w:p>
    <w:p w:rsidR="00073718" w:rsidRPr="00583187" w:rsidRDefault="00073718" w:rsidP="00A35AB4">
      <w:pPr>
        <w:pStyle w:val="FR1"/>
        <w:numPr>
          <w:ilvl w:val="0"/>
          <w:numId w:val="7"/>
        </w:numPr>
        <w:spacing w:line="240" w:lineRule="auto"/>
        <w:jc w:val="both"/>
        <w:rPr>
          <w:rFonts w:ascii="Arial" w:hAnsi="Arial" w:cs="Arial"/>
          <w:sz w:val="20"/>
          <w:szCs w:val="20"/>
        </w:rPr>
      </w:pPr>
      <w:r w:rsidRPr="00583187">
        <w:rPr>
          <w:rFonts w:ascii="Arial" w:hAnsi="Arial" w:cs="Arial"/>
          <w:sz w:val="20"/>
          <w:szCs w:val="20"/>
        </w:rPr>
        <w:t xml:space="preserve">Szczegółowe informacje na temat środków ochrony prawnej znajdują się w ustawie </w:t>
      </w:r>
      <w:r w:rsidR="00774543" w:rsidRPr="00583187">
        <w:rPr>
          <w:rFonts w:ascii="Arial" w:hAnsi="Arial" w:cs="Arial"/>
          <w:sz w:val="20"/>
          <w:szCs w:val="20"/>
        </w:rPr>
        <w:t>Pzp</w:t>
      </w:r>
      <w:r w:rsidRPr="00583187">
        <w:rPr>
          <w:rFonts w:ascii="Arial" w:hAnsi="Arial" w:cs="Arial"/>
          <w:sz w:val="20"/>
          <w:szCs w:val="20"/>
        </w:rPr>
        <w:t xml:space="preserve"> w Dziale IX.</w:t>
      </w:r>
    </w:p>
    <w:p w:rsidR="00E77779" w:rsidRPr="00583187" w:rsidRDefault="00E77779" w:rsidP="00073718">
      <w:pPr>
        <w:pStyle w:val="Tekstprzypisudolnego"/>
        <w:rPr>
          <w:rFonts w:ascii="Arial" w:hAnsi="Arial" w:cs="Arial"/>
        </w:rPr>
      </w:pPr>
    </w:p>
    <w:p w:rsidR="00073718"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XXI. </w:t>
      </w:r>
      <w:r w:rsidR="00073718" w:rsidRPr="00583187">
        <w:rPr>
          <w:rFonts w:ascii="Arial" w:hAnsi="Arial" w:cs="Arial"/>
          <w:b/>
          <w:bCs/>
          <w:sz w:val="20"/>
          <w:szCs w:val="20"/>
        </w:rPr>
        <w:t>WADIUM</w:t>
      </w:r>
    </w:p>
    <w:p w:rsidR="00073718" w:rsidRPr="00583187" w:rsidRDefault="00073718" w:rsidP="005258C4">
      <w:pPr>
        <w:pStyle w:val="Tekstpodstawowy"/>
        <w:jc w:val="both"/>
        <w:rPr>
          <w:rFonts w:ascii="Arial" w:hAnsi="Arial" w:cs="Arial"/>
          <w:b w:val="0"/>
          <w:bCs w:val="0"/>
          <w:i w:val="0"/>
          <w:iCs w:val="0"/>
          <w:sz w:val="20"/>
          <w:szCs w:val="20"/>
        </w:rPr>
      </w:pPr>
    </w:p>
    <w:p w:rsidR="0052524D" w:rsidRPr="00E40050" w:rsidRDefault="0052524D" w:rsidP="00886F69">
      <w:pPr>
        <w:widowControl w:val="0"/>
        <w:numPr>
          <w:ilvl w:val="0"/>
          <w:numId w:val="55"/>
        </w:numPr>
        <w:jc w:val="both"/>
        <w:textAlignment w:val="baseline"/>
        <w:rPr>
          <w:rFonts w:ascii="Arial" w:hAnsi="Arial" w:cs="Arial"/>
        </w:rPr>
      </w:pPr>
      <w:r w:rsidRPr="00E40050">
        <w:rPr>
          <w:rFonts w:ascii="Arial" w:hAnsi="Arial" w:cs="Arial"/>
        </w:rPr>
        <w:t>Wykonawca przystępując do przetargu wnosi wadium w wysokości:</w:t>
      </w:r>
    </w:p>
    <w:p w:rsidR="0052524D" w:rsidRPr="00E40050" w:rsidRDefault="0052524D" w:rsidP="00886F69">
      <w:pPr>
        <w:pStyle w:val="Akapitzlist"/>
        <w:widowControl w:val="0"/>
        <w:numPr>
          <w:ilvl w:val="0"/>
          <w:numId w:val="59"/>
        </w:numPr>
        <w:spacing w:after="0" w:line="240" w:lineRule="auto"/>
        <w:contextualSpacing/>
        <w:jc w:val="both"/>
        <w:textAlignment w:val="baseline"/>
        <w:rPr>
          <w:rFonts w:ascii="Arial" w:hAnsi="Arial" w:cs="Arial"/>
          <w:sz w:val="20"/>
          <w:szCs w:val="20"/>
        </w:rPr>
      </w:pPr>
      <w:r w:rsidRPr="00E40050">
        <w:rPr>
          <w:rFonts w:ascii="Arial" w:hAnsi="Arial" w:cs="Arial"/>
          <w:sz w:val="20"/>
          <w:szCs w:val="20"/>
        </w:rPr>
        <w:t xml:space="preserve">Część nr 1 – </w:t>
      </w:r>
      <w:r w:rsidR="00E40050" w:rsidRPr="00E40050">
        <w:rPr>
          <w:rFonts w:ascii="Arial" w:hAnsi="Arial" w:cs="Arial"/>
          <w:sz w:val="20"/>
          <w:szCs w:val="20"/>
        </w:rPr>
        <w:t>8</w:t>
      </w:r>
      <w:r w:rsidR="00FA5B98" w:rsidRPr="00E40050">
        <w:rPr>
          <w:rFonts w:ascii="Arial" w:hAnsi="Arial" w:cs="Arial"/>
          <w:sz w:val="20"/>
          <w:szCs w:val="20"/>
        </w:rPr>
        <w:t xml:space="preserve"> 500</w:t>
      </w:r>
      <w:r w:rsidR="003D1BB0" w:rsidRPr="00E40050">
        <w:rPr>
          <w:rFonts w:ascii="Arial" w:hAnsi="Arial" w:cs="Arial"/>
          <w:sz w:val="20"/>
          <w:szCs w:val="20"/>
        </w:rPr>
        <w:t>,00 zł.</w:t>
      </w:r>
    </w:p>
    <w:p w:rsidR="0052524D" w:rsidRPr="00E40050" w:rsidRDefault="0052524D" w:rsidP="00886F69">
      <w:pPr>
        <w:pStyle w:val="Akapitzlist"/>
        <w:widowControl w:val="0"/>
        <w:numPr>
          <w:ilvl w:val="0"/>
          <w:numId w:val="59"/>
        </w:numPr>
        <w:spacing w:after="0" w:line="240" w:lineRule="auto"/>
        <w:contextualSpacing/>
        <w:jc w:val="both"/>
        <w:textAlignment w:val="baseline"/>
        <w:rPr>
          <w:rFonts w:ascii="Arial" w:hAnsi="Arial" w:cs="Arial"/>
          <w:sz w:val="20"/>
          <w:szCs w:val="20"/>
        </w:rPr>
      </w:pPr>
      <w:r w:rsidRPr="00E40050">
        <w:rPr>
          <w:rFonts w:ascii="Arial" w:hAnsi="Arial" w:cs="Arial"/>
          <w:sz w:val="20"/>
          <w:szCs w:val="20"/>
        </w:rPr>
        <w:t xml:space="preserve">Część nr 2 – </w:t>
      </w:r>
      <w:r w:rsidR="00537384">
        <w:rPr>
          <w:rFonts w:ascii="Arial" w:hAnsi="Arial" w:cs="Arial"/>
          <w:sz w:val="20"/>
          <w:szCs w:val="20"/>
        </w:rPr>
        <w:t>6</w:t>
      </w:r>
      <w:r w:rsidR="00C91E66" w:rsidRPr="00E40050">
        <w:rPr>
          <w:rFonts w:ascii="Arial" w:hAnsi="Arial" w:cs="Arial"/>
          <w:sz w:val="20"/>
          <w:szCs w:val="20"/>
        </w:rPr>
        <w:t xml:space="preserve"> 000</w:t>
      </w:r>
      <w:r w:rsidR="003D1BB0" w:rsidRPr="00E40050">
        <w:rPr>
          <w:rFonts w:ascii="Arial" w:hAnsi="Arial" w:cs="Arial"/>
          <w:sz w:val="20"/>
          <w:szCs w:val="20"/>
        </w:rPr>
        <w:t>,00 zł.</w:t>
      </w:r>
    </w:p>
    <w:p w:rsidR="00FA5B98" w:rsidRPr="00E40050" w:rsidRDefault="00FA5B98" w:rsidP="00886F69">
      <w:pPr>
        <w:pStyle w:val="Akapitzlist"/>
        <w:widowControl w:val="0"/>
        <w:numPr>
          <w:ilvl w:val="0"/>
          <w:numId w:val="59"/>
        </w:numPr>
        <w:spacing w:after="0" w:line="240" w:lineRule="auto"/>
        <w:contextualSpacing/>
        <w:jc w:val="both"/>
        <w:textAlignment w:val="baseline"/>
        <w:rPr>
          <w:rFonts w:ascii="Arial" w:hAnsi="Arial" w:cs="Arial"/>
          <w:sz w:val="20"/>
          <w:szCs w:val="20"/>
        </w:rPr>
      </w:pPr>
      <w:r w:rsidRPr="00E40050">
        <w:rPr>
          <w:rFonts w:ascii="Arial" w:hAnsi="Arial" w:cs="Arial"/>
          <w:sz w:val="20"/>
          <w:szCs w:val="20"/>
        </w:rPr>
        <w:t xml:space="preserve">Część nr 3 – </w:t>
      </w:r>
      <w:r w:rsidR="00537384">
        <w:rPr>
          <w:rFonts w:ascii="Arial" w:hAnsi="Arial" w:cs="Arial"/>
          <w:sz w:val="20"/>
          <w:szCs w:val="20"/>
        </w:rPr>
        <w:t>1 5</w:t>
      </w:r>
      <w:r w:rsidR="00680552" w:rsidRPr="00E40050">
        <w:rPr>
          <w:rFonts w:ascii="Arial" w:hAnsi="Arial" w:cs="Arial"/>
          <w:sz w:val="20"/>
          <w:szCs w:val="20"/>
        </w:rPr>
        <w:t>00</w:t>
      </w:r>
      <w:r w:rsidRPr="00E40050">
        <w:rPr>
          <w:rFonts w:ascii="Arial" w:hAnsi="Arial" w:cs="Arial"/>
          <w:sz w:val="20"/>
          <w:szCs w:val="20"/>
        </w:rPr>
        <w:t>,00 zł.</w:t>
      </w:r>
    </w:p>
    <w:p w:rsidR="00FA5B98" w:rsidRPr="00E40050" w:rsidRDefault="00FA5B98" w:rsidP="00886F69">
      <w:pPr>
        <w:pStyle w:val="Akapitzlist"/>
        <w:widowControl w:val="0"/>
        <w:numPr>
          <w:ilvl w:val="0"/>
          <w:numId w:val="59"/>
        </w:numPr>
        <w:spacing w:after="0" w:line="240" w:lineRule="auto"/>
        <w:contextualSpacing/>
        <w:jc w:val="both"/>
        <w:textAlignment w:val="baseline"/>
        <w:rPr>
          <w:rFonts w:ascii="Arial" w:hAnsi="Arial" w:cs="Arial"/>
          <w:sz w:val="20"/>
          <w:szCs w:val="20"/>
        </w:rPr>
      </w:pPr>
      <w:r w:rsidRPr="00E40050">
        <w:rPr>
          <w:rFonts w:ascii="Arial" w:hAnsi="Arial" w:cs="Arial"/>
          <w:sz w:val="20"/>
          <w:szCs w:val="20"/>
        </w:rPr>
        <w:t xml:space="preserve">Część nr 4 – </w:t>
      </w:r>
      <w:r w:rsidR="00537384">
        <w:rPr>
          <w:rFonts w:ascii="Arial" w:hAnsi="Arial" w:cs="Arial"/>
          <w:sz w:val="20"/>
          <w:szCs w:val="20"/>
        </w:rPr>
        <w:t>1 0</w:t>
      </w:r>
      <w:r w:rsidR="00E40050" w:rsidRPr="00E40050">
        <w:rPr>
          <w:rFonts w:ascii="Arial" w:hAnsi="Arial" w:cs="Arial"/>
          <w:sz w:val="20"/>
          <w:szCs w:val="20"/>
        </w:rPr>
        <w:t>00</w:t>
      </w:r>
      <w:r w:rsidR="00B740A7" w:rsidRPr="00E40050">
        <w:rPr>
          <w:rFonts w:ascii="Arial" w:hAnsi="Arial" w:cs="Arial"/>
          <w:sz w:val="20"/>
          <w:szCs w:val="20"/>
        </w:rPr>
        <w:t>,00</w:t>
      </w:r>
      <w:r w:rsidRPr="00E40050">
        <w:rPr>
          <w:rFonts w:ascii="Arial" w:hAnsi="Arial" w:cs="Arial"/>
          <w:sz w:val="20"/>
          <w:szCs w:val="20"/>
        </w:rPr>
        <w:t xml:space="preserve"> zł.</w:t>
      </w:r>
    </w:p>
    <w:p w:rsidR="0052524D" w:rsidRPr="00583187" w:rsidRDefault="0052524D" w:rsidP="00886F69">
      <w:pPr>
        <w:widowControl w:val="0"/>
        <w:numPr>
          <w:ilvl w:val="0"/>
          <w:numId w:val="55"/>
        </w:numPr>
        <w:jc w:val="both"/>
        <w:textAlignment w:val="baseline"/>
        <w:rPr>
          <w:rFonts w:ascii="Arial" w:hAnsi="Arial" w:cs="Arial"/>
        </w:rPr>
      </w:pPr>
      <w:r w:rsidRPr="00583187">
        <w:rPr>
          <w:rFonts w:ascii="Arial" w:hAnsi="Arial" w:cs="Arial"/>
        </w:rPr>
        <w:t>Wykonawca może wnieść wadium w jednej lub w kilku następujących formach:</w:t>
      </w:r>
    </w:p>
    <w:p w:rsidR="0052524D" w:rsidRPr="00583187" w:rsidRDefault="0052524D" w:rsidP="00886F69">
      <w:pPr>
        <w:widowControl w:val="0"/>
        <w:numPr>
          <w:ilvl w:val="1"/>
          <w:numId w:val="55"/>
        </w:numPr>
        <w:jc w:val="both"/>
        <w:textAlignment w:val="baseline"/>
        <w:rPr>
          <w:rFonts w:ascii="Arial" w:hAnsi="Arial" w:cs="Arial"/>
          <w:color w:val="2D2D2D"/>
          <w:shd w:val="clear" w:color="auto" w:fill="FFFFFF"/>
        </w:rPr>
      </w:pPr>
      <w:r w:rsidRPr="00583187">
        <w:rPr>
          <w:rFonts w:ascii="Arial" w:hAnsi="Arial" w:cs="Arial"/>
        </w:rPr>
        <w:t xml:space="preserve">pieniądzu, wpłaca się przelewem na rachunek bankowy </w:t>
      </w:r>
      <w:r w:rsidR="00DA5927" w:rsidRPr="00583187">
        <w:rPr>
          <w:rFonts w:ascii="Arial" w:hAnsi="Arial" w:cs="Arial"/>
          <w:color w:val="2D2D2D"/>
          <w:shd w:val="clear" w:color="auto" w:fill="FFFFFF"/>
        </w:rPr>
        <w:t>03 1020 2791 0000 7102 0351 8586</w:t>
      </w:r>
      <w:r w:rsidR="001143AF">
        <w:rPr>
          <w:rFonts w:ascii="Arial" w:hAnsi="Arial" w:cs="Arial"/>
          <w:color w:val="2D2D2D"/>
          <w:shd w:val="clear" w:color="auto" w:fill="FFFFFF"/>
        </w:rPr>
        <w:t xml:space="preserve"> </w:t>
      </w:r>
      <w:r w:rsidRPr="00583187">
        <w:rPr>
          <w:rFonts w:ascii="Arial" w:hAnsi="Arial" w:cs="Arial"/>
          <w:bCs/>
        </w:rPr>
        <w:t>z dopiskiem „</w:t>
      </w:r>
      <w:r w:rsidRPr="00583187">
        <w:rPr>
          <w:rFonts w:ascii="Arial" w:hAnsi="Arial" w:cs="Arial"/>
          <w:bCs/>
          <w:caps/>
        </w:rPr>
        <w:t>wadium</w:t>
      </w:r>
      <w:r w:rsidRPr="00583187">
        <w:rPr>
          <w:rFonts w:ascii="Arial" w:hAnsi="Arial" w:cs="Arial"/>
          <w:bCs/>
        </w:rPr>
        <w:t xml:space="preserve"> – </w:t>
      </w:r>
      <w:r w:rsidR="00680552" w:rsidRPr="00583187">
        <w:rPr>
          <w:rFonts w:ascii="Arial" w:hAnsi="Arial" w:cs="Arial"/>
        </w:rPr>
        <w:t>zakup samochodu ratowniczo rozpoznawczego, łodzi ratowniczej, dron</w:t>
      </w:r>
      <w:r w:rsidR="008515BB" w:rsidRPr="00583187">
        <w:rPr>
          <w:rFonts w:ascii="Arial" w:hAnsi="Arial" w:cs="Arial"/>
        </w:rPr>
        <w:t>a</w:t>
      </w:r>
      <w:r w:rsidR="00680552" w:rsidRPr="00583187">
        <w:rPr>
          <w:rFonts w:ascii="Arial" w:hAnsi="Arial" w:cs="Arial"/>
        </w:rPr>
        <w:t xml:space="preserve"> poszukiwawczego oraz wyposażenia osobistego strażaków</w:t>
      </w:r>
      <w:r w:rsidRPr="00583187">
        <w:rPr>
          <w:rFonts w:ascii="Arial" w:hAnsi="Arial" w:cs="Arial"/>
        </w:rPr>
        <w:t xml:space="preserve"> – część nr …………(należy wpisać</w:t>
      </w:r>
      <w:r w:rsidR="005F7583" w:rsidRPr="00583187">
        <w:rPr>
          <w:rFonts w:ascii="Arial" w:hAnsi="Arial" w:cs="Arial"/>
        </w:rPr>
        <w:t xml:space="preserve"> </w:t>
      </w:r>
      <w:r w:rsidRPr="00583187">
        <w:rPr>
          <w:rFonts w:ascii="Arial" w:hAnsi="Arial" w:cs="Arial"/>
        </w:rPr>
        <w:t>nr części, której wadium dotyczy)”</w:t>
      </w:r>
    </w:p>
    <w:p w:rsidR="0052524D" w:rsidRPr="00583187" w:rsidRDefault="0052524D" w:rsidP="00886F69">
      <w:pPr>
        <w:widowControl w:val="0"/>
        <w:numPr>
          <w:ilvl w:val="1"/>
          <w:numId w:val="55"/>
        </w:numPr>
        <w:ind w:left="709" w:hanging="283"/>
        <w:jc w:val="both"/>
        <w:textAlignment w:val="baseline"/>
        <w:rPr>
          <w:rFonts w:ascii="Arial" w:hAnsi="Arial" w:cs="Arial"/>
        </w:rPr>
      </w:pPr>
      <w:r w:rsidRPr="00583187">
        <w:rPr>
          <w:rFonts w:ascii="Arial" w:hAnsi="Arial" w:cs="Arial"/>
        </w:rPr>
        <w:t>gwarancjach bankowych;</w:t>
      </w:r>
    </w:p>
    <w:p w:rsidR="0052524D" w:rsidRPr="00583187" w:rsidRDefault="0052524D" w:rsidP="00886F69">
      <w:pPr>
        <w:widowControl w:val="0"/>
        <w:numPr>
          <w:ilvl w:val="1"/>
          <w:numId w:val="55"/>
        </w:numPr>
        <w:ind w:left="709" w:hanging="283"/>
        <w:jc w:val="both"/>
        <w:textAlignment w:val="baseline"/>
        <w:rPr>
          <w:rFonts w:ascii="Arial" w:hAnsi="Arial" w:cs="Arial"/>
        </w:rPr>
      </w:pPr>
      <w:r w:rsidRPr="00583187">
        <w:rPr>
          <w:rFonts w:ascii="Arial" w:hAnsi="Arial" w:cs="Arial"/>
        </w:rPr>
        <w:lastRenderedPageBreak/>
        <w:t>gwarancjach ubezpieczeniowych;</w:t>
      </w:r>
    </w:p>
    <w:p w:rsidR="0052524D" w:rsidRPr="00583187" w:rsidRDefault="0052524D" w:rsidP="00886F69">
      <w:pPr>
        <w:widowControl w:val="0"/>
        <w:numPr>
          <w:ilvl w:val="1"/>
          <w:numId w:val="55"/>
        </w:numPr>
        <w:ind w:left="709" w:hanging="283"/>
        <w:jc w:val="both"/>
        <w:textAlignment w:val="baseline"/>
        <w:rPr>
          <w:rFonts w:ascii="Arial" w:hAnsi="Arial" w:cs="Arial"/>
        </w:rPr>
      </w:pPr>
      <w:r w:rsidRPr="00583187">
        <w:rPr>
          <w:rFonts w:ascii="Arial" w:hAnsi="Arial" w:cs="Arial"/>
        </w:rPr>
        <w:t>poręczeniach udzielanych przez podmioty, o których mowa w art. 6b ust. 5 pkt 2 ustawy z dnia 9 listopada 2000 r. o utworzeniu Polskiej Agencji Rozwoju Przedsiębiorczości (Dz. U. z 2019 r. poz. 310, 836 i 1572).</w:t>
      </w:r>
    </w:p>
    <w:p w:rsidR="0052524D" w:rsidRPr="00583187" w:rsidRDefault="0052524D" w:rsidP="00886F69">
      <w:pPr>
        <w:numPr>
          <w:ilvl w:val="0"/>
          <w:numId w:val="55"/>
        </w:numPr>
        <w:ind w:left="284" w:hanging="284"/>
        <w:jc w:val="both"/>
        <w:rPr>
          <w:rFonts w:ascii="Arial" w:hAnsi="Arial" w:cs="Arial"/>
        </w:rPr>
      </w:pPr>
      <w:r w:rsidRPr="00583187">
        <w:rPr>
          <w:rFonts w:ascii="Arial" w:hAnsi="Arial" w:cs="Arial"/>
        </w:rPr>
        <w:t>W przypadku składania przez Wykonawcę wadium w formie gwarancji, gwarancja ma być co najmniej gwarancją: bezwarunkową, nieprzenośną, nieodwołalną i płatną na pierwsze pisemne żądanie Zamawiającego. Gwarancja ma być sporządzona zgodnie z obowiązującym prawem i winna zawierać następujące elementy:</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nazwę dającego zlecenie (Wykonawcy), beneficjenta gwarancji (Zamawiającego), gwaranta (banku lub instytucji ubezpieczeniowej udzielających gwarancji) oraz wskazanie ich siedzib,</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oznaczenie postępowania,</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określenie przedmiotu postępowania</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określenie wierzytelności, która ma być zabezpieczona gwarancją,</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kwotę gwarancji,</w:t>
      </w:r>
    </w:p>
    <w:p w:rsidR="0052524D" w:rsidRPr="00583187" w:rsidRDefault="0052524D" w:rsidP="00886F69">
      <w:pPr>
        <w:numPr>
          <w:ilvl w:val="0"/>
          <w:numId w:val="56"/>
        </w:numPr>
        <w:ind w:hanging="283"/>
        <w:jc w:val="both"/>
        <w:rPr>
          <w:rFonts w:ascii="Arial" w:hAnsi="Arial" w:cs="Arial"/>
        </w:rPr>
      </w:pPr>
      <w:r w:rsidRPr="00583187">
        <w:rPr>
          <w:rFonts w:ascii="Arial" w:hAnsi="Arial" w:cs="Arial"/>
        </w:rPr>
        <w:t>termin ważności gwarancji,</w:t>
      </w:r>
    </w:p>
    <w:p w:rsidR="0052524D" w:rsidRPr="00583187" w:rsidRDefault="0052524D" w:rsidP="00886F69">
      <w:pPr>
        <w:widowControl w:val="0"/>
        <w:numPr>
          <w:ilvl w:val="0"/>
          <w:numId w:val="56"/>
        </w:numPr>
        <w:ind w:hanging="283"/>
        <w:jc w:val="both"/>
        <w:textAlignment w:val="baseline"/>
        <w:rPr>
          <w:rFonts w:ascii="Arial" w:hAnsi="Arial" w:cs="Arial"/>
        </w:rPr>
      </w:pPr>
      <w:r w:rsidRPr="00583187">
        <w:rPr>
          <w:rFonts w:ascii="Arial" w:hAnsi="Arial" w:cs="Arial"/>
        </w:rPr>
        <w:t>zobowiązanie gwaranta do zapłacenia kwoty gwarancji na pierwsze pisemne żądanie Zamawiającego, jeżeli:</w:t>
      </w:r>
    </w:p>
    <w:p w:rsidR="0052524D" w:rsidRPr="00583187" w:rsidRDefault="0052524D" w:rsidP="00886F69">
      <w:pPr>
        <w:pStyle w:val="Akapitzlist"/>
        <w:widowControl w:val="0"/>
        <w:numPr>
          <w:ilvl w:val="0"/>
          <w:numId w:val="57"/>
        </w:numPr>
        <w:suppressAutoHyphens/>
        <w:spacing w:after="0" w:line="240" w:lineRule="auto"/>
        <w:ind w:left="851" w:hanging="284"/>
        <w:contextualSpacing/>
        <w:jc w:val="both"/>
        <w:textAlignment w:val="baseline"/>
        <w:rPr>
          <w:rStyle w:val="txt-new"/>
          <w:rFonts w:ascii="Arial" w:hAnsi="Arial" w:cs="Arial"/>
        </w:rPr>
      </w:pPr>
      <w:r w:rsidRPr="00583187">
        <w:rPr>
          <w:rFonts w:ascii="Arial" w:hAnsi="Arial" w:cs="Arial"/>
          <w:sz w:val="20"/>
          <w:szCs w:val="20"/>
        </w:rPr>
        <w:t>wykonawca w odpowiedzi na wezwanie, o którym mowa w art. 128 ust. 1 ustawy Pzp, z przyczyn leżących po jego stronie, nie złożył podmiotowych środków dowodowych potwierdzających okoliczności, o których mowa w art. 57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r w:rsidRPr="00583187">
        <w:rPr>
          <w:rStyle w:val="txt-new"/>
          <w:rFonts w:ascii="Arial" w:hAnsi="Arial" w:cs="Arial"/>
        </w:rPr>
        <w:t>;</w:t>
      </w:r>
    </w:p>
    <w:p w:rsidR="0052524D" w:rsidRPr="00583187" w:rsidRDefault="0052524D" w:rsidP="00886F69">
      <w:pPr>
        <w:pStyle w:val="Akapitzlist"/>
        <w:widowControl w:val="0"/>
        <w:numPr>
          <w:ilvl w:val="0"/>
          <w:numId w:val="57"/>
        </w:numPr>
        <w:suppressAutoHyphens/>
        <w:spacing w:after="0" w:line="240" w:lineRule="auto"/>
        <w:ind w:left="851" w:hanging="284"/>
        <w:contextualSpacing/>
        <w:jc w:val="both"/>
        <w:textAlignment w:val="baseline"/>
        <w:rPr>
          <w:rFonts w:ascii="Arial" w:hAnsi="Arial" w:cs="Arial"/>
          <w:sz w:val="20"/>
          <w:szCs w:val="20"/>
        </w:rPr>
      </w:pPr>
      <w:r w:rsidRPr="00583187">
        <w:rPr>
          <w:rFonts w:ascii="Arial" w:hAnsi="Arial" w:cs="Arial"/>
          <w:sz w:val="20"/>
          <w:szCs w:val="20"/>
        </w:rPr>
        <w:t>wykonawca, którego ofertę wybrano odmówił podpisania umowy w sprawie zamówienia publicznego na warunkach określonych w ofercie,</w:t>
      </w:r>
    </w:p>
    <w:p w:rsidR="0052524D" w:rsidRPr="00583187" w:rsidRDefault="0052524D" w:rsidP="00886F69">
      <w:pPr>
        <w:widowControl w:val="0"/>
        <w:numPr>
          <w:ilvl w:val="0"/>
          <w:numId w:val="58"/>
        </w:numPr>
        <w:ind w:left="851" w:hanging="284"/>
        <w:jc w:val="both"/>
        <w:textAlignment w:val="baseline"/>
        <w:rPr>
          <w:rFonts w:ascii="Arial" w:hAnsi="Arial" w:cs="Arial"/>
        </w:rPr>
      </w:pPr>
      <w:r w:rsidRPr="00583187">
        <w:rPr>
          <w:rFonts w:ascii="Arial" w:hAnsi="Arial" w:cs="Arial"/>
        </w:rPr>
        <w:t>jeżeli zawarcie umowy w sprawie zamówienia publicznego stało się niemożliwe z przyczyn leżących po stronie Wykonawcy, którego oferta została wybrana.</w:t>
      </w:r>
    </w:p>
    <w:p w:rsidR="0052524D" w:rsidRPr="00583187" w:rsidRDefault="0052524D" w:rsidP="00886F69">
      <w:pPr>
        <w:widowControl w:val="0"/>
        <w:numPr>
          <w:ilvl w:val="2"/>
          <w:numId w:val="55"/>
        </w:numPr>
        <w:jc w:val="both"/>
        <w:textAlignment w:val="baseline"/>
        <w:rPr>
          <w:rFonts w:ascii="Arial" w:hAnsi="Arial" w:cs="Arial"/>
        </w:rPr>
      </w:pPr>
      <w:r w:rsidRPr="00583187">
        <w:rPr>
          <w:rFonts w:ascii="Arial" w:hAnsi="Arial" w:cs="Arial"/>
        </w:rPr>
        <w:t>Jeżeli wadium jest wnoszone w formie gwarancji lub poręczenia, o których mowa w ust. 2 pkt 2-4, Wykonawca przekazuje Zamawiającemu oryginał gwarancji lub poręczenia, w postaci elektronicznej.</w:t>
      </w:r>
    </w:p>
    <w:p w:rsidR="0052524D" w:rsidRPr="00583187" w:rsidRDefault="0052524D" w:rsidP="00886F69">
      <w:pPr>
        <w:widowControl w:val="0"/>
        <w:numPr>
          <w:ilvl w:val="2"/>
          <w:numId w:val="55"/>
        </w:numPr>
        <w:jc w:val="both"/>
        <w:textAlignment w:val="baseline"/>
        <w:rPr>
          <w:rFonts w:ascii="Arial" w:hAnsi="Arial" w:cs="Arial"/>
        </w:rPr>
      </w:pPr>
      <w:r w:rsidRPr="00583187">
        <w:rPr>
          <w:rFonts w:ascii="Arial" w:hAnsi="Arial" w:cs="Arial"/>
        </w:rPr>
        <w:t>Termin wniesienia wadium.</w:t>
      </w:r>
    </w:p>
    <w:p w:rsidR="0052524D" w:rsidRPr="00583187" w:rsidRDefault="0052524D" w:rsidP="0052524D">
      <w:pPr>
        <w:ind w:left="357"/>
        <w:jc w:val="both"/>
        <w:rPr>
          <w:rFonts w:ascii="Arial" w:hAnsi="Arial" w:cs="Arial"/>
        </w:rPr>
      </w:pPr>
      <w:r w:rsidRPr="00583187">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t>
      </w:r>
    </w:p>
    <w:p w:rsidR="0052524D" w:rsidRPr="00583187" w:rsidRDefault="0052524D" w:rsidP="0052524D">
      <w:pPr>
        <w:ind w:left="357"/>
        <w:jc w:val="both"/>
        <w:rPr>
          <w:rFonts w:ascii="Arial" w:hAnsi="Arial" w:cs="Arial"/>
        </w:rPr>
      </w:pPr>
      <w:r w:rsidRPr="00583187">
        <w:rPr>
          <w:rFonts w:ascii="Arial" w:hAnsi="Arial" w:cs="Arial"/>
        </w:rPr>
        <w:t>W wymienionym przypadku dołączenie do oferty kopii polecenia przelewu jest warunkiem niewystarczającym do stwierdzenia przez Zamawiającego terminowego wniesienia wadium przez Wykonawcę.</w:t>
      </w:r>
    </w:p>
    <w:p w:rsidR="0052524D" w:rsidRPr="00583187" w:rsidRDefault="0052524D" w:rsidP="00886F69">
      <w:pPr>
        <w:widowControl w:val="0"/>
        <w:numPr>
          <w:ilvl w:val="2"/>
          <w:numId w:val="55"/>
        </w:numPr>
        <w:jc w:val="both"/>
        <w:textAlignment w:val="baseline"/>
        <w:rPr>
          <w:rFonts w:ascii="Arial" w:hAnsi="Arial" w:cs="Arial"/>
        </w:rPr>
      </w:pPr>
      <w:r w:rsidRPr="00583187">
        <w:rPr>
          <w:rFonts w:ascii="Arial" w:hAnsi="Arial" w:cs="Arial"/>
        </w:rPr>
        <w:t>Termin obowiązywania wadium.</w:t>
      </w:r>
    </w:p>
    <w:p w:rsidR="0052524D" w:rsidRPr="00583187" w:rsidRDefault="0052524D" w:rsidP="0052524D">
      <w:pPr>
        <w:ind w:left="357"/>
        <w:jc w:val="both"/>
        <w:rPr>
          <w:rFonts w:ascii="Arial" w:hAnsi="Arial" w:cs="Arial"/>
        </w:rPr>
      </w:pPr>
      <w:r w:rsidRPr="00583187">
        <w:rPr>
          <w:rFonts w:ascii="Arial" w:hAnsi="Arial" w:cs="Arial"/>
        </w:rPr>
        <w:t>Wadium wniesione do postępowania przetargowego musi zabezpieczać ofertę przez cały okres związania ofertą.</w:t>
      </w:r>
    </w:p>
    <w:p w:rsidR="00467E43" w:rsidRPr="00583187" w:rsidRDefault="00467E43" w:rsidP="005258C4">
      <w:pPr>
        <w:pStyle w:val="Tekstpodstawowy"/>
        <w:jc w:val="both"/>
        <w:rPr>
          <w:rFonts w:ascii="Arial" w:hAnsi="Arial" w:cs="Arial"/>
          <w:b w:val="0"/>
          <w:bCs w:val="0"/>
          <w:i w:val="0"/>
          <w:iCs w:val="0"/>
          <w:sz w:val="20"/>
          <w:szCs w:val="20"/>
        </w:rPr>
      </w:pPr>
    </w:p>
    <w:p w:rsidR="00073718"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XXII. </w:t>
      </w:r>
      <w:r w:rsidR="00073718" w:rsidRPr="00583187">
        <w:rPr>
          <w:rFonts w:ascii="Arial" w:hAnsi="Arial" w:cs="Arial"/>
          <w:b/>
          <w:bCs/>
          <w:sz w:val="20"/>
          <w:szCs w:val="20"/>
        </w:rPr>
        <w:t>ZABEZPIECZENIE NALEŻYTEGO WYKONANIA UMOWY</w:t>
      </w:r>
    </w:p>
    <w:p w:rsidR="00073718" w:rsidRPr="00583187" w:rsidRDefault="00073718" w:rsidP="005258C4">
      <w:pPr>
        <w:pStyle w:val="Tekstpodstawowy"/>
        <w:jc w:val="both"/>
        <w:rPr>
          <w:rFonts w:ascii="Arial" w:hAnsi="Arial" w:cs="Arial"/>
          <w:b w:val="0"/>
          <w:bCs w:val="0"/>
          <w:i w:val="0"/>
          <w:iCs w:val="0"/>
          <w:sz w:val="20"/>
          <w:szCs w:val="20"/>
        </w:rPr>
      </w:pPr>
    </w:p>
    <w:p w:rsidR="00073718" w:rsidRPr="00583187" w:rsidRDefault="00073718" w:rsidP="00073718">
      <w:pPr>
        <w:pStyle w:val="FR1"/>
        <w:rPr>
          <w:rFonts w:ascii="Arial" w:hAnsi="Arial" w:cs="Arial"/>
          <w:sz w:val="20"/>
          <w:szCs w:val="20"/>
        </w:rPr>
      </w:pPr>
      <w:r w:rsidRPr="00583187">
        <w:rPr>
          <w:rFonts w:ascii="Arial" w:hAnsi="Arial" w:cs="Arial"/>
          <w:sz w:val="20"/>
          <w:szCs w:val="20"/>
        </w:rPr>
        <w:t>Zamawiający nie wymaga wniesienie zabezpieczenia należytego wykonania umowy.</w:t>
      </w:r>
    </w:p>
    <w:p w:rsidR="00467E43" w:rsidRPr="00583187" w:rsidRDefault="00467E43" w:rsidP="005258C4">
      <w:pPr>
        <w:pStyle w:val="Tekstpodstawowy"/>
        <w:jc w:val="both"/>
        <w:rPr>
          <w:rFonts w:ascii="Arial" w:hAnsi="Arial" w:cs="Arial"/>
          <w:b w:val="0"/>
          <w:bCs w:val="0"/>
          <w:i w:val="0"/>
          <w:iCs w:val="0"/>
          <w:sz w:val="20"/>
          <w:szCs w:val="20"/>
        </w:rPr>
      </w:pPr>
    </w:p>
    <w:p w:rsidR="00073718"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XXIII. </w:t>
      </w:r>
      <w:r w:rsidR="00073718" w:rsidRPr="00583187">
        <w:rPr>
          <w:rFonts w:ascii="Arial" w:hAnsi="Arial" w:cs="Arial"/>
          <w:b/>
          <w:bCs/>
          <w:sz w:val="20"/>
          <w:szCs w:val="20"/>
        </w:rPr>
        <w:t>INFORMACJA I DOSTĘP DO DANYCH OSOBOWYCH</w:t>
      </w:r>
    </w:p>
    <w:p w:rsidR="00073718" w:rsidRPr="00583187" w:rsidRDefault="00073718" w:rsidP="00073718">
      <w:pPr>
        <w:pStyle w:val="Tekstpodstawowy"/>
        <w:jc w:val="both"/>
        <w:rPr>
          <w:rFonts w:ascii="Arial" w:hAnsi="Arial" w:cs="Arial"/>
          <w:b w:val="0"/>
          <w:bCs w:val="0"/>
          <w:i w:val="0"/>
          <w:iCs w:val="0"/>
          <w:sz w:val="20"/>
          <w:szCs w:val="20"/>
        </w:rPr>
      </w:pPr>
    </w:p>
    <w:p w:rsidR="00DD0206" w:rsidRPr="00583187" w:rsidRDefault="00DD0206" w:rsidP="00DD0206">
      <w:pPr>
        <w:jc w:val="both"/>
        <w:rPr>
          <w:rFonts w:ascii="Arial" w:hAnsi="Arial" w:cs="Arial"/>
        </w:rPr>
      </w:pPr>
      <w:r w:rsidRPr="00583187">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C4697" w:rsidRPr="00583187" w:rsidRDefault="00EC4697" w:rsidP="00EC4697">
      <w:pPr>
        <w:pStyle w:val="Akapitzlist"/>
        <w:numPr>
          <w:ilvl w:val="1"/>
          <w:numId w:val="9"/>
        </w:numPr>
        <w:spacing w:after="0" w:line="240" w:lineRule="auto"/>
        <w:ind w:left="709" w:hanging="346"/>
        <w:jc w:val="both"/>
        <w:rPr>
          <w:rFonts w:ascii="Arial" w:hAnsi="Arial" w:cs="Arial"/>
          <w:sz w:val="20"/>
          <w:szCs w:val="20"/>
        </w:rPr>
      </w:pPr>
      <w:r w:rsidRPr="00583187">
        <w:rPr>
          <w:rFonts w:ascii="Arial" w:hAnsi="Arial" w:cs="Arial"/>
          <w:sz w:val="20"/>
          <w:szCs w:val="20"/>
        </w:rPr>
        <w:t>administratorem Pani/Pana danych osobowych jest Ochotnicza Straż Pożarna, ul. Koszalińska 104, 76-031 Mścice;</w:t>
      </w:r>
    </w:p>
    <w:p w:rsidR="00DD0206" w:rsidRPr="00583187" w:rsidRDefault="00DD0206" w:rsidP="00A35AB4">
      <w:pPr>
        <w:pStyle w:val="Akapitzlist"/>
        <w:numPr>
          <w:ilvl w:val="1"/>
          <w:numId w:val="9"/>
        </w:numPr>
        <w:spacing w:after="0" w:line="240" w:lineRule="auto"/>
        <w:ind w:left="709" w:hanging="346"/>
        <w:jc w:val="both"/>
        <w:rPr>
          <w:rFonts w:ascii="Arial" w:hAnsi="Arial" w:cs="Arial"/>
          <w:sz w:val="20"/>
          <w:szCs w:val="20"/>
        </w:rPr>
      </w:pPr>
      <w:r w:rsidRPr="00583187">
        <w:rPr>
          <w:rFonts w:ascii="Arial" w:hAnsi="Arial" w:cs="Arial"/>
          <w:sz w:val="20"/>
          <w:szCs w:val="20"/>
        </w:rPr>
        <w:t>Pani/Pana dane osobowe przetwarzane będą na podstawie art. 6 ust. 1 lit. c RODO w celu związanym z postępowaniem o udzielenie zamówienia publicznego „</w:t>
      </w:r>
      <w:r w:rsidR="00680552" w:rsidRPr="00583187">
        <w:rPr>
          <w:rFonts w:ascii="Arial" w:hAnsi="Arial" w:cs="Arial"/>
          <w:sz w:val="20"/>
          <w:szCs w:val="20"/>
        </w:rPr>
        <w:t>Zakup samochodu ratowniczo rozpoznawczego, łodzi ratowniczej, dron</w:t>
      </w:r>
      <w:r w:rsidR="008515BB" w:rsidRPr="00583187">
        <w:rPr>
          <w:rFonts w:ascii="Arial" w:hAnsi="Arial" w:cs="Arial"/>
          <w:sz w:val="20"/>
          <w:szCs w:val="20"/>
        </w:rPr>
        <w:t>a</w:t>
      </w:r>
      <w:r w:rsidR="00680552" w:rsidRPr="00583187">
        <w:rPr>
          <w:rFonts w:ascii="Arial" w:hAnsi="Arial" w:cs="Arial"/>
          <w:sz w:val="20"/>
          <w:szCs w:val="20"/>
        </w:rPr>
        <w:t xml:space="preserve"> poszukiwawczego oraz wyposażenia osobistego strażaków</w:t>
      </w:r>
      <w:r w:rsidRPr="00583187">
        <w:rPr>
          <w:rFonts w:ascii="Arial" w:hAnsi="Arial" w:cs="Arial"/>
          <w:sz w:val="20"/>
          <w:szCs w:val="20"/>
        </w:rPr>
        <w:t xml:space="preserve">”, prowadzonym w trybie </w:t>
      </w:r>
      <w:r w:rsidR="00A6316D" w:rsidRPr="00583187">
        <w:rPr>
          <w:rFonts w:ascii="Arial" w:hAnsi="Arial" w:cs="Arial"/>
          <w:sz w:val="20"/>
          <w:szCs w:val="20"/>
        </w:rPr>
        <w:t>przetargu nieograniczonego</w:t>
      </w:r>
      <w:r w:rsidRPr="00583187">
        <w:rPr>
          <w:rFonts w:ascii="Arial" w:hAnsi="Arial" w:cs="Arial"/>
          <w:sz w:val="20"/>
          <w:szCs w:val="20"/>
        </w:rPr>
        <w:t>;</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t>odbiorcami Pani/Pana danych osobowych będą osoby lub podmioty, którym udostępniona zostanie dokumentacja postępowania w oparciu o art. 18 oraz art. 74 ustawy Pzp;</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t>Pani/Pana dane osobowe będą przechowywane, przez okres 5 lat kalendarzowych od dnia zakończenia realizacji umowy;</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lastRenderedPageBreak/>
        <w:t>obowiązek podania przez Panią/Pana danych osobowych bezpośrednio Pani/Pana dotyczących jest wymogiem ustawowym określonym w przepisach ustawy, związanym z udziałem w postępowaniu o udzielenie zamówienia publicznego; konsekwencje niep</w:t>
      </w:r>
      <w:r w:rsidRPr="00583187">
        <w:rPr>
          <w:rFonts w:ascii="Arial" w:hAnsi="Arial" w:cs="Arial"/>
          <w:bCs/>
          <w:sz w:val="20"/>
          <w:szCs w:val="20"/>
        </w:rPr>
        <w:t>o</w:t>
      </w:r>
      <w:r w:rsidRPr="00583187">
        <w:rPr>
          <w:rFonts w:ascii="Arial" w:hAnsi="Arial" w:cs="Arial"/>
          <w:sz w:val="20"/>
          <w:szCs w:val="20"/>
        </w:rPr>
        <w:t>dania określonych danych wynikają z ustawy Pzp;</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t>w odniesieniu do Pani/Pana danych osobowych decyzje nie będą podejmowane w sposób zautomatyzowany, stosowanie do art. 22 RODO;</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t>posiada Pani/Pan:</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na podstawie art. 15 RODO prawo dostępu do danych osobowych Pani/Pana dotyczących;</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na podstawie art. 16 RODO prawo do sprostowania Pani/Pana danych osobowych;</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 xml:space="preserve">na podstawie art. 18 RODO prawo żądania od administratora ograniczenia przetwarzania danych osobowych z zastrzeżeniem przypadków, o których mowa w art. 18 ust. 2 RODO; </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prawo do wniesienia skargi do Prezesa Urzędu Ochrony Danych Osobowych, gdy uzna Pani/Pan, że przetwarzanie danych osobowych Pani/Pana dotyczących narusza przepisy RODO;</w:t>
      </w:r>
    </w:p>
    <w:p w:rsidR="00DD0206" w:rsidRPr="00583187" w:rsidRDefault="00DD0206" w:rsidP="00A35AB4">
      <w:pPr>
        <w:pStyle w:val="Akapitzlist"/>
        <w:numPr>
          <w:ilvl w:val="1"/>
          <w:numId w:val="9"/>
        </w:numPr>
        <w:spacing w:after="0" w:line="240" w:lineRule="auto"/>
        <w:ind w:left="709" w:hanging="357"/>
        <w:jc w:val="both"/>
        <w:rPr>
          <w:rFonts w:ascii="Arial" w:hAnsi="Arial" w:cs="Arial"/>
          <w:sz w:val="20"/>
          <w:szCs w:val="20"/>
        </w:rPr>
      </w:pPr>
      <w:r w:rsidRPr="00583187">
        <w:rPr>
          <w:rFonts w:ascii="Arial" w:hAnsi="Arial" w:cs="Arial"/>
          <w:sz w:val="20"/>
          <w:szCs w:val="20"/>
        </w:rPr>
        <w:t>nie przysługuje Pani/Panu:</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w związku z art. 17 ust. 3 lit. b, d lub e RODO prawo do usunięcia danych osobowych;</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prawo do przenoszenia danych osobowych, o którym mowa w art. 20 RODO;</w:t>
      </w:r>
    </w:p>
    <w:p w:rsidR="00DD0206" w:rsidRPr="00583187" w:rsidRDefault="00DD0206" w:rsidP="00A35AB4">
      <w:pPr>
        <w:pStyle w:val="Akapitzlist"/>
        <w:numPr>
          <w:ilvl w:val="2"/>
          <w:numId w:val="9"/>
        </w:numPr>
        <w:spacing w:after="0" w:line="240" w:lineRule="auto"/>
        <w:ind w:left="1276" w:hanging="567"/>
        <w:jc w:val="both"/>
        <w:rPr>
          <w:rFonts w:ascii="Arial" w:hAnsi="Arial" w:cs="Arial"/>
          <w:sz w:val="20"/>
          <w:szCs w:val="20"/>
        </w:rPr>
      </w:pPr>
      <w:r w:rsidRPr="00583187">
        <w:rPr>
          <w:rFonts w:ascii="Arial" w:hAnsi="Arial" w:cs="Arial"/>
          <w:sz w:val="20"/>
          <w:szCs w:val="20"/>
        </w:rPr>
        <w:t>na podstawie art. 21 RODO prawo sprzeciwu, wobec przetwarzania danych osobowych, gdyż podstawą prawną przetwarzania Pani/Pana danych osobowych jest art. 6 ust. 1 lit. c RODO.</w:t>
      </w:r>
    </w:p>
    <w:p w:rsidR="00F94B9F" w:rsidRPr="00583187" w:rsidRDefault="00F94B9F" w:rsidP="005258C4">
      <w:pPr>
        <w:pStyle w:val="Tekstpodstawowy"/>
        <w:jc w:val="both"/>
        <w:rPr>
          <w:rFonts w:ascii="Arial" w:hAnsi="Arial" w:cs="Arial"/>
          <w:b w:val="0"/>
          <w:bCs w:val="0"/>
          <w:i w:val="0"/>
          <w:iCs w:val="0"/>
          <w:sz w:val="20"/>
          <w:szCs w:val="20"/>
        </w:rPr>
      </w:pPr>
    </w:p>
    <w:p w:rsidR="00073718" w:rsidRPr="00583187" w:rsidRDefault="00DD0206" w:rsidP="00DD0206">
      <w:pPr>
        <w:pStyle w:val="Styl2"/>
        <w:numPr>
          <w:ilvl w:val="0"/>
          <w:numId w:val="0"/>
        </w:numPr>
        <w:ind w:left="360" w:hanging="360"/>
        <w:rPr>
          <w:rFonts w:ascii="Arial" w:hAnsi="Arial" w:cs="Arial"/>
          <w:b/>
          <w:bCs/>
          <w:sz w:val="20"/>
          <w:szCs w:val="20"/>
        </w:rPr>
      </w:pPr>
      <w:r w:rsidRPr="00583187">
        <w:rPr>
          <w:rFonts w:ascii="Arial" w:hAnsi="Arial" w:cs="Arial"/>
          <w:b/>
          <w:bCs/>
          <w:sz w:val="20"/>
          <w:szCs w:val="20"/>
        </w:rPr>
        <w:t xml:space="preserve">DZIAŁ XXIV. </w:t>
      </w:r>
      <w:r w:rsidR="0084063F" w:rsidRPr="00583187">
        <w:rPr>
          <w:rFonts w:ascii="Arial" w:hAnsi="Arial" w:cs="Arial"/>
          <w:b/>
          <w:bCs/>
          <w:sz w:val="20"/>
          <w:szCs w:val="20"/>
        </w:rPr>
        <w:t>POSTANOWIENIA KOŃCOWE</w:t>
      </w:r>
    </w:p>
    <w:p w:rsidR="00073718" w:rsidRPr="00583187" w:rsidRDefault="00073718" w:rsidP="005258C4">
      <w:pPr>
        <w:pStyle w:val="Tekstpodstawowy"/>
        <w:jc w:val="both"/>
        <w:rPr>
          <w:rFonts w:ascii="Arial" w:hAnsi="Arial" w:cs="Arial"/>
          <w:b w:val="0"/>
          <w:bCs w:val="0"/>
          <w:i w:val="0"/>
          <w:iCs w:val="0"/>
          <w:sz w:val="20"/>
          <w:szCs w:val="20"/>
        </w:rPr>
      </w:pPr>
    </w:p>
    <w:p w:rsidR="0084063F" w:rsidRPr="00583187" w:rsidRDefault="0084063F" w:rsidP="00886F69">
      <w:pPr>
        <w:pStyle w:val="FR1"/>
        <w:numPr>
          <w:ilvl w:val="0"/>
          <w:numId w:val="22"/>
        </w:numPr>
        <w:spacing w:line="240" w:lineRule="auto"/>
        <w:jc w:val="both"/>
        <w:rPr>
          <w:rFonts w:ascii="Arial" w:hAnsi="Arial" w:cs="Arial"/>
          <w:sz w:val="20"/>
          <w:szCs w:val="20"/>
        </w:rPr>
      </w:pPr>
      <w:r w:rsidRPr="00583187">
        <w:rPr>
          <w:rFonts w:ascii="Arial" w:hAnsi="Arial" w:cs="Arial"/>
          <w:sz w:val="20"/>
          <w:szCs w:val="20"/>
        </w:rPr>
        <w:t>Zamawiający nie dopuszcza możliwości składania ofert wariantowych.</w:t>
      </w:r>
    </w:p>
    <w:p w:rsidR="0084063F" w:rsidRPr="00583187" w:rsidRDefault="0084063F" w:rsidP="00886F69">
      <w:pPr>
        <w:pStyle w:val="FR1"/>
        <w:numPr>
          <w:ilvl w:val="0"/>
          <w:numId w:val="22"/>
        </w:numPr>
        <w:spacing w:line="240" w:lineRule="auto"/>
        <w:jc w:val="both"/>
        <w:rPr>
          <w:rFonts w:ascii="Arial" w:hAnsi="Arial" w:cs="Arial"/>
          <w:sz w:val="20"/>
          <w:szCs w:val="20"/>
        </w:rPr>
      </w:pPr>
      <w:r w:rsidRPr="00583187">
        <w:rPr>
          <w:rFonts w:ascii="Arial" w:hAnsi="Arial" w:cs="Arial"/>
          <w:sz w:val="20"/>
          <w:szCs w:val="20"/>
          <w:shd w:val="clear" w:color="auto" w:fill="FFFFFF"/>
        </w:rPr>
        <w:t>Zamawiający nie przewiduje udzielenia zamówień, o których mowa w art. 214 ust. 1 pkt 7 i 8 ustawy Pzp.</w:t>
      </w:r>
    </w:p>
    <w:p w:rsidR="0084063F" w:rsidRPr="00583187" w:rsidRDefault="0084063F" w:rsidP="00886F69">
      <w:pPr>
        <w:pStyle w:val="FR1"/>
        <w:numPr>
          <w:ilvl w:val="0"/>
          <w:numId w:val="22"/>
        </w:numPr>
        <w:spacing w:line="240" w:lineRule="auto"/>
        <w:jc w:val="both"/>
        <w:rPr>
          <w:rFonts w:ascii="Arial" w:hAnsi="Arial" w:cs="Arial"/>
          <w:sz w:val="20"/>
          <w:szCs w:val="20"/>
        </w:rPr>
      </w:pPr>
      <w:r w:rsidRPr="00583187">
        <w:rPr>
          <w:rFonts w:ascii="Arial" w:hAnsi="Arial" w:cs="Arial"/>
          <w:sz w:val="20"/>
          <w:szCs w:val="20"/>
        </w:rPr>
        <w:t>Zamawiający nie przewiduje przeprowadzenia przez wykonawcę wizji lokalnej.</w:t>
      </w:r>
    </w:p>
    <w:p w:rsidR="0084063F" w:rsidRPr="00583187" w:rsidRDefault="0084063F" w:rsidP="00886F69">
      <w:pPr>
        <w:pStyle w:val="FR1"/>
        <w:numPr>
          <w:ilvl w:val="0"/>
          <w:numId w:val="22"/>
        </w:numPr>
        <w:spacing w:line="240" w:lineRule="auto"/>
        <w:jc w:val="both"/>
        <w:rPr>
          <w:rFonts w:ascii="Arial" w:hAnsi="Arial" w:cs="Arial"/>
          <w:sz w:val="20"/>
          <w:szCs w:val="20"/>
        </w:rPr>
      </w:pPr>
      <w:r w:rsidRPr="00583187">
        <w:rPr>
          <w:rFonts w:ascii="Arial" w:hAnsi="Arial" w:cs="Arial"/>
          <w:sz w:val="20"/>
          <w:szCs w:val="20"/>
        </w:rPr>
        <w:t>Rozliczenia między wykonawcą a zamawiającym prowadzone będą w PLN.</w:t>
      </w:r>
    </w:p>
    <w:p w:rsidR="0084063F" w:rsidRPr="00583187" w:rsidRDefault="0084063F" w:rsidP="00886F69">
      <w:pPr>
        <w:pStyle w:val="FR1"/>
        <w:numPr>
          <w:ilvl w:val="0"/>
          <w:numId w:val="22"/>
        </w:numPr>
        <w:spacing w:line="240" w:lineRule="auto"/>
        <w:jc w:val="both"/>
        <w:rPr>
          <w:rFonts w:ascii="Arial" w:hAnsi="Arial" w:cs="Arial"/>
          <w:sz w:val="20"/>
          <w:szCs w:val="20"/>
        </w:rPr>
      </w:pPr>
      <w:r w:rsidRPr="00583187">
        <w:rPr>
          <w:rFonts w:ascii="Arial" w:hAnsi="Arial" w:cs="Arial"/>
          <w:sz w:val="20"/>
          <w:szCs w:val="20"/>
        </w:rPr>
        <w:t>Zamawiający nie przewiduje zwrotu kosztów udziału w postępowaniu.</w:t>
      </w:r>
    </w:p>
    <w:p w:rsidR="00390875" w:rsidRPr="00583187" w:rsidRDefault="00390875" w:rsidP="00886F69">
      <w:pPr>
        <w:pStyle w:val="FR1"/>
        <w:numPr>
          <w:ilvl w:val="0"/>
          <w:numId w:val="22"/>
        </w:numPr>
        <w:spacing w:line="240" w:lineRule="auto"/>
        <w:jc w:val="both"/>
        <w:rPr>
          <w:rFonts w:ascii="Arial" w:hAnsi="Arial" w:cs="Arial"/>
          <w:sz w:val="20"/>
        </w:rPr>
      </w:pPr>
      <w:bookmarkStart w:id="10" w:name="_Hlk120705673"/>
      <w:r w:rsidRPr="00583187">
        <w:rPr>
          <w:rFonts w:ascii="Arial" w:hAnsi="Arial" w:cs="Arial"/>
          <w:sz w:val="20"/>
        </w:rPr>
        <w:t>Zamawiający nie stawia wymagań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bookmarkEnd w:id="10"/>
    </w:p>
    <w:p w:rsidR="00FF0CC4" w:rsidRPr="00583187" w:rsidRDefault="00FF0CC4" w:rsidP="00FF0CC4">
      <w:pPr>
        <w:pStyle w:val="FR1"/>
        <w:spacing w:line="240" w:lineRule="auto"/>
        <w:jc w:val="both"/>
        <w:rPr>
          <w:rFonts w:ascii="Arial" w:hAnsi="Arial" w:cs="Arial"/>
          <w:sz w:val="20"/>
        </w:rPr>
      </w:pPr>
    </w:p>
    <w:p w:rsidR="00E52C1B" w:rsidRPr="00583187" w:rsidRDefault="00E52C1B" w:rsidP="00E52C1B">
      <w:pPr>
        <w:pStyle w:val="FR1"/>
        <w:spacing w:line="240" w:lineRule="auto"/>
        <w:jc w:val="both"/>
        <w:rPr>
          <w:rFonts w:ascii="Arial" w:hAnsi="Arial" w:cs="Arial"/>
          <w:b/>
          <w:bCs/>
          <w:sz w:val="20"/>
        </w:rPr>
      </w:pPr>
      <w:r w:rsidRPr="00583187">
        <w:rPr>
          <w:rFonts w:ascii="Arial" w:hAnsi="Arial" w:cs="Arial"/>
          <w:b/>
          <w:bCs/>
          <w:sz w:val="20"/>
        </w:rPr>
        <w:t>DZIAŁ XXV. ZAŁACZNIKI</w:t>
      </w:r>
    </w:p>
    <w:p w:rsidR="00FF0CC4" w:rsidRPr="00583187" w:rsidRDefault="00FF0CC4" w:rsidP="00E52C1B">
      <w:pPr>
        <w:pStyle w:val="FR1"/>
        <w:spacing w:line="240" w:lineRule="auto"/>
        <w:jc w:val="both"/>
        <w:rPr>
          <w:rFonts w:ascii="Arial" w:hAnsi="Arial" w:cs="Arial"/>
          <w:sz w:val="20"/>
        </w:rPr>
      </w:pPr>
    </w:p>
    <w:p w:rsidR="00FF0CC4" w:rsidRPr="00583187" w:rsidRDefault="00FF0CC4" w:rsidP="00886F69">
      <w:pPr>
        <w:numPr>
          <w:ilvl w:val="0"/>
          <w:numId w:val="45"/>
        </w:numPr>
        <w:rPr>
          <w:rFonts w:ascii="Arial" w:hAnsi="Arial" w:cs="Arial"/>
        </w:rPr>
      </w:pPr>
      <w:r w:rsidRPr="00583187">
        <w:rPr>
          <w:rFonts w:ascii="Arial" w:hAnsi="Arial" w:cs="Arial"/>
        </w:rPr>
        <w:t>Formularz ofertowy</w:t>
      </w:r>
    </w:p>
    <w:p w:rsidR="00FF0CC4" w:rsidRPr="00583187" w:rsidRDefault="00FF0CC4" w:rsidP="00886F69">
      <w:pPr>
        <w:numPr>
          <w:ilvl w:val="0"/>
          <w:numId w:val="45"/>
        </w:numPr>
        <w:rPr>
          <w:rFonts w:ascii="Arial" w:hAnsi="Arial" w:cs="Arial"/>
        </w:rPr>
      </w:pPr>
      <w:r w:rsidRPr="00583187">
        <w:rPr>
          <w:rFonts w:ascii="Arial" w:hAnsi="Arial" w:cs="Arial"/>
        </w:rPr>
        <w:t>Opis przedmiotu zamówienia.</w:t>
      </w:r>
    </w:p>
    <w:p w:rsidR="00FF0CC4" w:rsidRPr="00583187" w:rsidRDefault="00FF0CC4" w:rsidP="00886F69">
      <w:pPr>
        <w:numPr>
          <w:ilvl w:val="0"/>
          <w:numId w:val="45"/>
        </w:numPr>
        <w:rPr>
          <w:rFonts w:ascii="Arial" w:hAnsi="Arial" w:cs="Arial"/>
        </w:rPr>
      </w:pPr>
      <w:r w:rsidRPr="00583187">
        <w:rPr>
          <w:rFonts w:ascii="Arial" w:hAnsi="Arial" w:cs="Arial"/>
        </w:rPr>
        <w:t>Projekt</w:t>
      </w:r>
      <w:r w:rsidR="007161FC" w:rsidRPr="00583187">
        <w:rPr>
          <w:rFonts w:ascii="Arial" w:hAnsi="Arial" w:cs="Arial"/>
        </w:rPr>
        <w:t>y</w:t>
      </w:r>
      <w:r w:rsidRPr="00583187">
        <w:rPr>
          <w:rFonts w:ascii="Arial" w:hAnsi="Arial" w:cs="Arial"/>
        </w:rPr>
        <w:t xml:space="preserve"> um</w:t>
      </w:r>
      <w:r w:rsidR="007161FC" w:rsidRPr="00583187">
        <w:rPr>
          <w:rFonts w:ascii="Arial" w:hAnsi="Arial" w:cs="Arial"/>
        </w:rPr>
        <w:t>ów</w:t>
      </w:r>
      <w:r w:rsidRPr="00583187">
        <w:rPr>
          <w:rFonts w:ascii="Arial" w:hAnsi="Arial" w:cs="Arial"/>
        </w:rPr>
        <w:t>.</w:t>
      </w:r>
    </w:p>
    <w:p w:rsidR="00FF0CC4" w:rsidRPr="00583187" w:rsidRDefault="00FF0CC4" w:rsidP="00886F69">
      <w:pPr>
        <w:numPr>
          <w:ilvl w:val="0"/>
          <w:numId w:val="45"/>
        </w:numPr>
        <w:rPr>
          <w:rFonts w:ascii="Arial" w:hAnsi="Arial" w:cs="Arial"/>
        </w:rPr>
      </w:pPr>
      <w:r w:rsidRPr="00583187">
        <w:rPr>
          <w:rFonts w:ascii="Arial" w:hAnsi="Arial" w:cs="Arial"/>
        </w:rPr>
        <w:t>Jednolity Europejski Dokument Zamówienia.</w:t>
      </w:r>
    </w:p>
    <w:p w:rsidR="00FF0CC4" w:rsidRPr="00583187" w:rsidRDefault="00FF0CC4" w:rsidP="00886F69">
      <w:pPr>
        <w:numPr>
          <w:ilvl w:val="0"/>
          <w:numId w:val="45"/>
        </w:numPr>
        <w:jc w:val="both"/>
        <w:rPr>
          <w:rFonts w:ascii="Arial" w:hAnsi="Arial" w:cs="Arial"/>
        </w:rPr>
      </w:pPr>
      <w:bookmarkStart w:id="11" w:name="_Hlk115688679"/>
      <w:r w:rsidRPr="00583187">
        <w:rPr>
          <w:rFonts w:ascii="Arial" w:hAnsi="Arial" w:cs="Arial"/>
        </w:rPr>
        <w:t>Oświadczenie z art. 7ust.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w:t>
      </w:r>
      <w:bookmarkEnd w:id="11"/>
      <w:r w:rsidR="0052524D" w:rsidRPr="00583187">
        <w:rPr>
          <w:rFonts w:ascii="Arial" w:hAnsi="Arial" w:cs="Arial"/>
        </w:rPr>
        <w:t>.</w:t>
      </w:r>
    </w:p>
    <w:p w:rsidR="0052524D" w:rsidRPr="00583187" w:rsidRDefault="0052524D" w:rsidP="00886F69">
      <w:pPr>
        <w:pStyle w:val="Akapitzlist"/>
        <w:numPr>
          <w:ilvl w:val="0"/>
          <w:numId w:val="45"/>
        </w:numPr>
        <w:suppressAutoHyphens/>
        <w:spacing w:after="0" w:line="240" w:lineRule="auto"/>
        <w:contextualSpacing/>
        <w:jc w:val="both"/>
        <w:rPr>
          <w:rFonts w:ascii="Arial" w:eastAsia="Arial" w:hAnsi="Arial" w:cs="Arial"/>
          <w:color w:val="000000"/>
          <w:sz w:val="20"/>
          <w:szCs w:val="20"/>
        </w:rPr>
      </w:pPr>
      <w:bookmarkStart w:id="12" w:name="_Hlk120705727"/>
      <w:r w:rsidRPr="00583187">
        <w:rPr>
          <w:rFonts w:ascii="Arial" w:hAnsi="Arial" w:cs="Arial"/>
          <w:sz w:val="20"/>
          <w:szCs w:val="20"/>
        </w:rPr>
        <w:t>Wzór wykazu wykonanych dostaw.</w:t>
      </w:r>
    </w:p>
    <w:p w:rsidR="0052524D" w:rsidRPr="00583187" w:rsidRDefault="0052524D" w:rsidP="00886F69">
      <w:pPr>
        <w:pStyle w:val="Akapitzlist"/>
        <w:numPr>
          <w:ilvl w:val="0"/>
          <w:numId w:val="45"/>
        </w:numPr>
        <w:suppressAutoHyphens/>
        <w:spacing w:after="0" w:line="240" w:lineRule="auto"/>
        <w:contextualSpacing/>
        <w:jc w:val="both"/>
        <w:rPr>
          <w:rFonts w:ascii="Arial" w:eastAsia="Arial" w:hAnsi="Arial" w:cs="Arial"/>
          <w:color w:val="000000"/>
          <w:sz w:val="20"/>
          <w:szCs w:val="20"/>
        </w:rPr>
      </w:pPr>
      <w:r w:rsidRPr="00583187">
        <w:rPr>
          <w:rFonts w:ascii="Arial" w:eastAsia="Arial" w:hAnsi="Arial" w:cs="Arial"/>
          <w:color w:val="000000"/>
          <w:sz w:val="20"/>
          <w:szCs w:val="20"/>
        </w:rPr>
        <w:t>Oświadczenie wykonawców wspólnie ubiegających się o zamówienie</w:t>
      </w:r>
      <w:r w:rsidR="005F7583" w:rsidRPr="00583187">
        <w:rPr>
          <w:rFonts w:ascii="Arial" w:eastAsia="Arial" w:hAnsi="Arial" w:cs="Arial"/>
          <w:color w:val="000000"/>
          <w:sz w:val="20"/>
          <w:szCs w:val="20"/>
        </w:rPr>
        <w:t xml:space="preserve"> </w:t>
      </w:r>
      <w:r w:rsidRPr="00583187">
        <w:rPr>
          <w:rFonts w:ascii="Arial" w:eastAsia="Arial" w:hAnsi="Arial" w:cs="Arial"/>
          <w:color w:val="000000"/>
          <w:sz w:val="20"/>
          <w:szCs w:val="20"/>
        </w:rPr>
        <w:t>składane na podstawie art. 117 ust. 4 ustawy Pzp.</w:t>
      </w:r>
    </w:p>
    <w:bookmarkEnd w:id="12"/>
    <w:p w:rsidR="00E52C1B" w:rsidRPr="00583187" w:rsidRDefault="00E52C1B">
      <w:pPr>
        <w:rPr>
          <w:rFonts w:ascii="Arial" w:hAnsi="Arial" w:cs="Arial"/>
        </w:rPr>
      </w:pPr>
    </w:p>
    <w:p w:rsidR="00E52C1B" w:rsidRPr="00583187" w:rsidRDefault="00E52C1B">
      <w:pPr>
        <w:rPr>
          <w:rFonts w:ascii="Arial" w:hAnsi="Arial" w:cs="Arial"/>
          <w:szCs w:val="22"/>
        </w:rPr>
      </w:pPr>
      <w:r w:rsidRPr="00583187">
        <w:rPr>
          <w:rFonts w:ascii="Arial" w:hAnsi="Arial" w:cs="Arial"/>
        </w:rPr>
        <w:br w:type="page"/>
      </w:r>
    </w:p>
    <w:p w:rsidR="00A31AF8" w:rsidRPr="00583187" w:rsidRDefault="00A31AF8" w:rsidP="00A31AF8">
      <w:pPr>
        <w:jc w:val="right"/>
        <w:rPr>
          <w:rFonts w:ascii="Arial" w:hAnsi="Arial" w:cs="Arial"/>
          <w:color w:val="0000FF"/>
        </w:rPr>
      </w:pPr>
      <w:r w:rsidRPr="00583187">
        <w:rPr>
          <w:rFonts w:ascii="Arial" w:hAnsi="Arial" w:cs="Arial"/>
          <w:color w:val="0000FF"/>
        </w:rPr>
        <w:lastRenderedPageBreak/>
        <w:t>Załącznik nr 1 do SWZ</w:t>
      </w:r>
    </w:p>
    <w:p w:rsidR="00A4215D" w:rsidRPr="00583187" w:rsidRDefault="00A4215D" w:rsidP="00A31AF8">
      <w:pPr>
        <w:jc w:val="both"/>
        <w:rPr>
          <w:rFonts w:ascii="Arial" w:hAnsi="Arial" w:cs="Arial"/>
        </w:rPr>
      </w:pPr>
    </w:p>
    <w:p w:rsidR="006D4A64" w:rsidRPr="00583187" w:rsidRDefault="00DA58A2" w:rsidP="00D72769">
      <w:pPr>
        <w:jc w:val="center"/>
        <w:rPr>
          <w:rFonts w:ascii="Arial" w:hAnsi="Arial" w:cs="Arial"/>
          <w:sz w:val="24"/>
          <w:szCs w:val="24"/>
        </w:rPr>
      </w:pPr>
      <w:r w:rsidRPr="00583187">
        <w:rPr>
          <w:rFonts w:ascii="Arial" w:hAnsi="Arial" w:cs="Arial"/>
          <w:sz w:val="24"/>
          <w:szCs w:val="24"/>
        </w:rPr>
        <w:t>OFERTA</w:t>
      </w:r>
    </w:p>
    <w:p w:rsidR="00DA58A2" w:rsidRPr="00583187" w:rsidRDefault="00DA58A2" w:rsidP="00D72769">
      <w:pPr>
        <w:jc w:val="center"/>
        <w:rPr>
          <w:rFonts w:ascii="Arial" w:hAnsi="Arial" w:cs="Arial"/>
        </w:rPr>
      </w:pPr>
    </w:p>
    <w:p w:rsidR="00EC4697" w:rsidRPr="00583187" w:rsidRDefault="00EC4697" w:rsidP="00EC4697">
      <w:pPr>
        <w:autoSpaceDE w:val="0"/>
        <w:autoSpaceDN w:val="0"/>
        <w:adjustRightInd w:val="0"/>
        <w:ind w:left="5103"/>
        <w:jc w:val="both"/>
        <w:rPr>
          <w:rFonts w:ascii="Arial" w:hAnsi="Arial" w:cs="Arial"/>
        </w:rPr>
      </w:pPr>
      <w:r w:rsidRPr="00583187">
        <w:rPr>
          <w:rFonts w:ascii="Arial" w:hAnsi="Arial" w:cs="Arial"/>
        </w:rPr>
        <w:t>Ochotnicza Straż Pożarna</w:t>
      </w:r>
    </w:p>
    <w:p w:rsidR="00DA58A2" w:rsidRPr="00583187" w:rsidRDefault="00EC4697" w:rsidP="00EC4697">
      <w:pPr>
        <w:autoSpaceDE w:val="0"/>
        <w:autoSpaceDN w:val="0"/>
        <w:adjustRightInd w:val="0"/>
        <w:ind w:left="5103"/>
        <w:jc w:val="both"/>
        <w:rPr>
          <w:rFonts w:ascii="Arial" w:hAnsi="Arial" w:cs="Arial"/>
        </w:rPr>
      </w:pPr>
      <w:r w:rsidRPr="00583187">
        <w:rPr>
          <w:rFonts w:ascii="Arial" w:hAnsi="Arial" w:cs="Arial"/>
        </w:rPr>
        <w:t>ul. Koszalińska 104, 76-031 Mścice</w:t>
      </w:r>
    </w:p>
    <w:p w:rsidR="00DA58A2" w:rsidRPr="00583187" w:rsidRDefault="00DA58A2" w:rsidP="00DA58A2">
      <w:pPr>
        <w:autoSpaceDE w:val="0"/>
        <w:autoSpaceDN w:val="0"/>
        <w:adjustRightInd w:val="0"/>
        <w:spacing w:before="40" w:after="40" w:line="360" w:lineRule="auto"/>
        <w:jc w:val="both"/>
        <w:rPr>
          <w:rFonts w:ascii="Arial" w:hAnsi="Arial" w:cs="Arial"/>
        </w:rPr>
      </w:pPr>
    </w:p>
    <w:p w:rsidR="00DA58A2" w:rsidRPr="00583187" w:rsidRDefault="00DA58A2" w:rsidP="00DA58A2">
      <w:pPr>
        <w:autoSpaceDE w:val="0"/>
        <w:autoSpaceDN w:val="0"/>
        <w:adjustRightInd w:val="0"/>
        <w:spacing w:before="40" w:after="40" w:line="360" w:lineRule="auto"/>
        <w:jc w:val="both"/>
        <w:rPr>
          <w:rFonts w:ascii="Arial" w:hAnsi="Arial" w:cs="Arial"/>
        </w:rPr>
      </w:pPr>
      <w:r w:rsidRPr="00583187">
        <w:rPr>
          <w:rFonts w:ascii="Arial" w:hAnsi="Arial" w:cs="Arial"/>
        </w:rPr>
        <w:t xml:space="preserve">Nawiązując do ogłoszenia o postepowaniu o udzielenie zamówienia publicznego prowadzonego w trybie </w:t>
      </w:r>
      <w:r w:rsidR="00EA254C" w:rsidRPr="00583187">
        <w:rPr>
          <w:rFonts w:ascii="Arial" w:hAnsi="Arial" w:cs="Arial"/>
        </w:rPr>
        <w:t>przetargu</w:t>
      </w:r>
      <w:r w:rsidRPr="00583187">
        <w:rPr>
          <w:rFonts w:ascii="Arial" w:hAnsi="Arial" w:cs="Arial"/>
        </w:rPr>
        <w:t xml:space="preserve"> nieograniczonego pn.: </w:t>
      </w:r>
    </w:p>
    <w:p w:rsidR="00DA58A2" w:rsidRPr="00583187" w:rsidRDefault="00DA58A2" w:rsidP="00DA58A2">
      <w:pPr>
        <w:autoSpaceDE w:val="0"/>
        <w:autoSpaceDN w:val="0"/>
        <w:adjustRightInd w:val="0"/>
        <w:spacing w:before="40" w:after="40" w:line="360" w:lineRule="auto"/>
        <w:jc w:val="center"/>
        <w:rPr>
          <w:rFonts w:ascii="Arial" w:eastAsiaTheme="minorHAnsi" w:hAnsi="Arial" w:cs="Arial"/>
          <w:b/>
          <w:lang w:eastAsia="en-US"/>
        </w:rPr>
      </w:pPr>
      <w:bookmarkStart w:id="13" w:name="_Hlk194573263"/>
      <w:r w:rsidRPr="00583187">
        <w:rPr>
          <w:rFonts w:ascii="Arial" w:hAnsi="Arial" w:cs="Arial"/>
          <w:b/>
        </w:rPr>
        <w:t>„</w:t>
      </w:r>
      <w:r w:rsidR="00680552" w:rsidRPr="00583187">
        <w:rPr>
          <w:rFonts w:ascii="Arial" w:eastAsiaTheme="minorHAnsi" w:hAnsi="Arial" w:cs="Arial"/>
          <w:b/>
          <w:lang w:eastAsia="en-US"/>
        </w:rPr>
        <w:t>Zakup samochodu ratowniczo rozpoznawczego, łodzi ratowniczej, dron</w:t>
      </w:r>
      <w:r w:rsidR="00F5254C" w:rsidRPr="00583187">
        <w:rPr>
          <w:rFonts w:ascii="Arial" w:eastAsiaTheme="minorHAnsi" w:hAnsi="Arial" w:cs="Arial"/>
          <w:b/>
          <w:lang w:eastAsia="en-US"/>
        </w:rPr>
        <w:t>a</w:t>
      </w:r>
      <w:r w:rsidR="00680552" w:rsidRPr="00583187">
        <w:rPr>
          <w:rFonts w:ascii="Arial" w:eastAsiaTheme="minorHAnsi" w:hAnsi="Arial" w:cs="Arial"/>
          <w:b/>
          <w:lang w:eastAsia="en-US"/>
        </w:rPr>
        <w:t xml:space="preserve"> poszukiwawczego oraz wyposażenia osobistego strażaków</w:t>
      </w:r>
      <w:r w:rsidRPr="00583187">
        <w:rPr>
          <w:rFonts w:ascii="Arial" w:eastAsiaTheme="minorHAnsi" w:hAnsi="Arial" w:cs="Arial"/>
          <w:b/>
          <w:lang w:eastAsia="en-US"/>
        </w:rPr>
        <w:t>”</w:t>
      </w:r>
    </w:p>
    <w:bookmarkEnd w:id="13"/>
    <w:p w:rsidR="00DA58A2" w:rsidRPr="00583187" w:rsidRDefault="00DA58A2" w:rsidP="00DA58A2">
      <w:pPr>
        <w:spacing w:line="360" w:lineRule="auto"/>
        <w:jc w:val="center"/>
        <w:rPr>
          <w:rFonts w:ascii="Arial" w:hAnsi="Arial" w:cs="Arial"/>
        </w:rPr>
      </w:pPr>
    </w:p>
    <w:p w:rsidR="00DD0518" w:rsidRPr="00583187" w:rsidRDefault="00DA58A2" w:rsidP="00886F69">
      <w:pPr>
        <w:pStyle w:val="Akapitzlist"/>
        <w:widowControl w:val="0"/>
        <w:numPr>
          <w:ilvl w:val="3"/>
          <w:numId w:val="46"/>
        </w:numPr>
        <w:suppressAutoHyphens/>
        <w:spacing w:after="60" w:line="360" w:lineRule="auto"/>
        <w:rPr>
          <w:rFonts w:ascii="Arial" w:hAnsi="Arial" w:cs="Arial"/>
          <w:b/>
          <w:bCs/>
          <w:sz w:val="20"/>
          <w:szCs w:val="20"/>
        </w:rPr>
      </w:pPr>
      <w:r w:rsidRPr="00583187">
        <w:rPr>
          <w:rFonts w:ascii="Arial" w:hAnsi="Arial" w:cs="Arial"/>
          <w:b/>
          <w:bCs/>
          <w:sz w:val="20"/>
          <w:szCs w:val="20"/>
        </w:rPr>
        <w:t>Ja/ My niżej podpisany/ podpisani</w:t>
      </w:r>
      <w:r w:rsidR="00DD0518" w:rsidRPr="00583187">
        <w:rPr>
          <w:rFonts w:ascii="Arial" w:hAnsi="Arial" w:cs="Arial"/>
          <w:b/>
          <w:bCs/>
          <w:sz w:val="20"/>
          <w:szCs w:val="20"/>
        </w:rPr>
        <w:t>:</w:t>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729"/>
      </w:tblGrid>
      <w:tr w:rsidR="00DD0518" w:rsidRPr="00583187" w:rsidTr="00DA58A2">
        <w:trPr>
          <w:trHeight w:val="397"/>
        </w:trPr>
        <w:tc>
          <w:tcPr>
            <w:tcW w:w="3119" w:type="dxa"/>
            <w:vAlign w:val="center"/>
          </w:tcPr>
          <w:p w:rsidR="00DD0518" w:rsidRPr="00583187" w:rsidRDefault="00DD0518" w:rsidP="007C72F4">
            <w:pPr>
              <w:rPr>
                <w:rFonts w:ascii="Arial" w:hAnsi="Arial" w:cs="Arial"/>
              </w:rPr>
            </w:pPr>
            <w:r w:rsidRPr="00583187">
              <w:rPr>
                <w:rFonts w:ascii="Arial" w:hAnsi="Arial" w:cs="Arial"/>
              </w:rPr>
              <w:t>Adres i nazwa Wykonawcy:</w:t>
            </w:r>
          </w:p>
        </w:tc>
        <w:tc>
          <w:tcPr>
            <w:tcW w:w="6729" w:type="dxa"/>
            <w:vAlign w:val="bottom"/>
          </w:tcPr>
          <w:p w:rsidR="00DD0518" w:rsidRPr="00583187" w:rsidRDefault="00E645E4" w:rsidP="007C72F4">
            <w:pPr>
              <w:rPr>
                <w:rFonts w:ascii="Arial" w:hAnsi="Arial" w:cs="Arial"/>
              </w:rPr>
            </w:pPr>
            <w:r w:rsidRPr="00583187">
              <w:rPr>
                <w:rFonts w:ascii="Arial" w:hAnsi="Arial" w:cs="Arial"/>
              </w:rPr>
              <w:t>…</w:t>
            </w:r>
            <w:r w:rsidR="00DD0518" w:rsidRPr="00583187">
              <w:rPr>
                <w:rFonts w:ascii="Arial" w:hAnsi="Arial" w:cs="Arial"/>
              </w:rPr>
              <w:t>..................................................................................................................</w:t>
            </w:r>
          </w:p>
        </w:tc>
      </w:tr>
      <w:tr w:rsidR="00DD0518" w:rsidRPr="00583187" w:rsidTr="00DA58A2">
        <w:trPr>
          <w:trHeight w:val="397"/>
        </w:trPr>
        <w:tc>
          <w:tcPr>
            <w:tcW w:w="3119" w:type="dxa"/>
            <w:vAlign w:val="center"/>
          </w:tcPr>
          <w:p w:rsidR="00DD0518" w:rsidRPr="00583187" w:rsidRDefault="00DD0518" w:rsidP="007C72F4">
            <w:pPr>
              <w:rPr>
                <w:rFonts w:ascii="Arial" w:hAnsi="Arial" w:cs="Arial"/>
              </w:rPr>
            </w:pPr>
            <w:r w:rsidRPr="00583187">
              <w:rPr>
                <w:rFonts w:ascii="Arial" w:hAnsi="Arial" w:cs="Arial"/>
              </w:rPr>
              <w:t>KRS lub inny organ rejestrowy:</w:t>
            </w:r>
          </w:p>
        </w:tc>
        <w:tc>
          <w:tcPr>
            <w:tcW w:w="6729" w:type="dxa"/>
            <w:vAlign w:val="bottom"/>
          </w:tcPr>
          <w:p w:rsidR="00DD0518" w:rsidRPr="00583187" w:rsidRDefault="00E645E4" w:rsidP="007C72F4">
            <w:pPr>
              <w:rPr>
                <w:rFonts w:ascii="Arial" w:hAnsi="Arial" w:cs="Arial"/>
              </w:rPr>
            </w:pPr>
            <w:r w:rsidRPr="00583187">
              <w:rPr>
                <w:rFonts w:ascii="Arial" w:hAnsi="Arial" w:cs="Arial"/>
              </w:rPr>
              <w:t>…</w:t>
            </w:r>
            <w:r w:rsidR="00DD0518" w:rsidRPr="00583187">
              <w:rPr>
                <w:rFonts w:ascii="Arial" w:hAnsi="Arial" w:cs="Arial"/>
              </w:rPr>
              <w:t>..................................................................................................................</w:t>
            </w:r>
          </w:p>
        </w:tc>
      </w:tr>
      <w:tr w:rsidR="00CE082D" w:rsidRPr="00583187" w:rsidTr="00DA58A2">
        <w:trPr>
          <w:trHeight w:val="397"/>
        </w:trPr>
        <w:tc>
          <w:tcPr>
            <w:tcW w:w="3119" w:type="dxa"/>
            <w:vAlign w:val="center"/>
          </w:tcPr>
          <w:p w:rsidR="00CE082D" w:rsidRPr="00583187" w:rsidRDefault="002A3B0E" w:rsidP="007C72F4">
            <w:pPr>
              <w:rPr>
                <w:rFonts w:ascii="Arial" w:hAnsi="Arial" w:cs="Arial"/>
              </w:rPr>
            </w:pPr>
            <w:r w:rsidRPr="00583187">
              <w:rPr>
                <w:rFonts w:ascii="Arial" w:hAnsi="Arial" w:cs="Arial"/>
              </w:rPr>
              <w:t>REGON</w:t>
            </w:r>
            <w:r w:rsidR="00CE082D" w:rsidRPr="00583187">
              <w:rPr>
                <w:rFonts w:ascii="Arial" w:hAnsi="Arial" w:cs="Arial"/>
              </w:rPr>
              <w:t>:</w:t>
            </w:r>
          </w:p>
        </w:tc>
        <w:tc>
          <w:tcPr>
            <w:tcW w:w="6729" w:type="dxa"/>
            <w:vAlign w:val="bottom"/>
          </w:tcPr>
          <w:p w:rsidR="00CE082D" w:rsidRPr="00583187" w:rsidRDefault="00CE082D" w:rsidP="007C72F4">
            <w:pPr>
              <w:rPr>
                <w:rFonts w:ascii="Arial" w:hAnsi="Arial" w:cs="Arial"/>
              </w:rPr>
            </w:pPr>
            <w:r w:rsidRPr="00583187">
              <w:rPr>
                <w:rFonts w:ascii="Arial" w:hAnsi="Arial" w:cs="Arial"/>
              </w:rPr>
              <w:t>…..................................................................................................................</w:t>
            </w:r>
          </w:p>
        </w:tc>
      </w:tr>
      <w:tr w:rsidR="002A3B0E" w:rsidRPr="00583187" w:rsidTr="00DA58A2">
        <w:trPr>
          <w:trHeight w:val="397"/>
        </w:trPr>
        <w:tc>
          <w:tcPr>
            <w:tcW w:w="3119" w:type="dxa"/>
            <w:vAlign w:val="center"/>
          </w:tcPr>
          <w:p w:rsidR="002A3B0E" w:rsidRPr="00583187" w:rsidRDefault="002A3B0E" w:rsidP="007C72F4">
            <w:pPr>
              <w:rPr>
                <w:rFonts w:ascii="Arial" w:hAnsi="Arial" w:cs="Arial"/>
              </w:rPr>
            </w:pPr>
            <w:r w:rsidRPr="00583187">
              <w:rPr>
                <w:rFonts w:ascii="Arial" w:hAnsi="Arial" w:cs="Arial"/>
              </w:rPr>
              <w:t>NIP:</w:t>
            </w:r>
          </w:p>
        </w:tc>
        <w:tc>
          <w:tcPr>
            <w:tcW w:w="6729" w:type="dxa"/>
            <w:vAlign w:val="bottom"/>
          </w:tcPr>
          <w:p w:rsidR="002A3B0E" w:rsidRPr="00583187" w:rsidRDefault="002A3B0E" w:rsidP="007C72F4">
            <w:pPr>
              <w:rPr>
                <w:rFonts w:ascii="Arial" w:hAnsi="Arial" w:cs="Arial"/>
              </w:rPr>
            </w:pPr>
            <w:r w:rsidRPr="00583187">
              <w:rPr>
                <w:rFonts w:ascii="Arial" w:hAnsi="Arial" w:cs="Arial"/>
              </w:rPr>
              <w:t>…..................................................................................................................</w:t>
            </w:r>
          </w:p>
        </w:tc>
      </w:tr>
      <w:tr w:rsidR="00CE082D" w:rsidRPr="00583187" w:rsidTr="00DA58A2">
        <w:trPr>
          <w:trHeight w:val="397"/>
        </w:trPr>
        <w:tc>
          <w:tcPr>
            <w:tcW w:w="3119" w:type="dxa"/>
            <w:vAlign w:val="center"/>
          </w:tcPr>
          <w:p w:rsidR="00CE082D" w:rsidRPr="00583187" w:rsidRDefault="00CE082D" w:rsidP="007C72F4">
            <w:pPr>
              <w:rPr>
                <w:rFonts w:ascii="Arial" w:hAnsi="Arial" w:cs="Arial"/>
              </w:rPr>
            </w:pPr>
            <w:r w:rsidRPr="00583187">
              <w:rPr>
                <w:rFonts w:ascii="Arial" w:hAnsi="Arial" w:cs="Arial"/>
              </w:rPr>
              <w:t>Województwo:</w:t>
            </w:r>
          </w:p>
        </w:tc>
        <w:tc>
          <w:tcPr>
            <w:tcW w:w="6729" w:type="dxa"/>
            <w:vAlign w:val="bottom"/>
          </w:tcPr>
          <w:p w:rsidR="00CE082D" w:rsidRPr="00583187" w:rsidRDefault="00CE082D" w:rsidP="007C72F4">
            <w:pPr>
              <w:rPr>
                <w:rFonts w:ascii="Arial" w:hAnsi="Arial" w:cs="Arial"/>
              </w:rPr>
            </w:pPr>
            <w:r w:rsidRPr="00583187">
              <w:rPr>
                <w:rFonts w:ascii="Arial" w:hAnsi="Arial" w:cs="Arial"/>
              </w:rPr>
              <w:t>…..................................................................................................................</w:t>
            </w:r>
          </w:p>
        </w:tc>
      </w:tr>
      <w:tr w:rsidR="00DD0518" w:rsidRPr="00583187" w:rsidTr="00DA58A2">
        <w:trPr>
          <w:trHeight w:val="397"/>
        </w:trPr>
        <w:tc>
          <w:tcPr>
            <w:tcW w:w="3119" w:type="dxa"/>
            <w:vAlign w:val="center"/>
          </w:tcPr>
          <w:p w:rsidR="00DD0518" w:rsidRPr="00583187" w:rsidRDefault="00DD0518" w:rsidP="007C72F4">
            <w:pPr>
              <w:rPr>
                <w:rFonts w:ascii="Arial" w:hAnsi="Arial" w:cs="Arial"/>
              </w:rPr>
            </w:pPr>
            <w:r w:rsidRPr="00583187">
              <w:rPr>
                <w:rFonts w:ascii="Arial" w:hAnsi="Arial" w:cs="Arial"/>
              </w:rPr>
              <w:t>Wielkość przedsiębiorstwa</w:t>
            </w:r>
          </w:p>
        </w:tc>
        <w:tc>
          <w:tcPr>
            <w:tcW w:w="6729" w:type="dxa"/>
            <w:vAlign w:val="center"/>
          </w:tcPr>
          <w:p w:rsidR="00DD0518" w:rsidRPr="00583187" w:rsidRDefault="00DD0518" w:rsidP="007C72F4">
            <w:pPr>
              <w:widowControl w:val="0"/>
              <w:suppressAutoHyphens/>
              <w:rPr>
                <w:rFonts w:ascii="Arial" w:hAnsi="Arial" w:cs="Arial"/>
              </w:rPr>
            </w:pPr>
            <w:r w:rsidRPr="00583187">
              <w:rPr>
                <w:rFonts w:ascii="Arial" w:hAnsi="Arial" w:cs="Arial"/>
                <w:lang w:eastAsia="en-US"/>
              </w:rPr>
              <w:t xml:space="preserve">1. </w:t>
            </w:r>
            <w:r w:rsidR="00836552" w:rsidRPr="00583187">
              <w:rPr>
                <w:rFonts w:ascii="Arial" w:hAnsi="Arial" w:cs="Arial"/>
                <w:lang w:eastAsia="en-US"/>
              </w:rPr>
              <w:t>Mikroprzedsiębiorstwo</w:t>
            </w:r>
            <w:r w:rsidRPr="00583187">
              <w:rPr>
                <w:rFonts w:ascii="Arial" w:hAnsi="Arial" w:cs="Arial"/>
                <w:lang w:eastAsia="en-US"/>
              </w:rPr>
              <w:t xml:space="preserve">; 2. </w:t>
            </w:r>
            <w:r w:rsidR="00E645E4" w:rsidRPr="00583187">
              <w:rPr>
                <w:rFonts w:ascii="Arial" w:hAnsi="Arial" w:cs="Arial"/>
                <w:lang w:eastAsia="en-US"/>
              </w:rPr>
              <w:t>M</w:t>
            </w:r>
            <w:r w:rsidRPr="00583187">
              <w:rPr>
                <w:rFonts w:ascii="Arial" w:hAnsi="Arial" w:cs="Arial"/>
                <w:lang w:eastAsia="en-US"/>
              </w:rPr>
              <w:t xml:space="preserve">ałe przedsiębiorstwo; 3. </w:t>
            </w:r>
            <w:r w:rsidR="00E645E4" w:rsidRPr="00583187">
              <w:rPr>
                <w:rFonts w:ascii="Arial" w:hAnsi="Arial" w:cs="Arial"/>
                <w:lang w:eastAsia="en-US"/>
              </w:rPr>
              <w:t>Ś</w:t>
            </w:r>
            <w:r w:rsidRPr="00583187">
              <w:rPr>
                <w:rFonts w:ascii="Arial" w:hAnsi="Arial" w:cs="Arial"/>
                <w:lang w:eastAsia="en-US"/>
              </w:rPr>
              <w:t>rednie przedsiębiorstwo; 4.</w:t>
            </w:r>
            <w:r w:rsidR="00836552" w:rsidRPr="00583187">
              <w:rPr>
                <w:rFonts w:ascii="Arial" w:hAnsi="Arial" w:cs="Arial"/>
                <w:lang w:eastAsia="en-US"/>
              </w:rPr>
              <w:t xml:space="preserve"> Żadne </w:t>
            </w:r>
            <w:r w:rsidRPr="00583187">
              <w:rPr>
                <w:rFonts w:ascii="Arial" w:hAnsi="Arial" w:cs="Arial"/>
                <w:lang w:eastAsia="en-US"/>
              </w:rPr>
              <w:t xml:space="preserve">z powyższych. </w:t>
            </w:r>
            <w:r w:rsidRPr="00583187">
              <w:rPr>
                <w:rFonts w:ascii="Arial" w:hAnsi="Arial" w:cs="Arial"/>
              </w:rPr>
              <w:t>(właściwe podkreślić)</w:t>
            </w:r>
          </w:p>
        </w:tc>
      </w:tr>
      <w:tr w:rsidR="00DD0518" w:rsidRPr="00583187" w:rsidTr="00DA58A2">
        <w:trPr>
          <w:trHeight w:val="397"/>
        </w:trPr>
        <w:tc>
          <w:tcPr>
            <w:tcW w:w="3119" w:type="dxa"/>
            <w:vAlign w:val="center"/>
          </w:tcPr>
          <w:p w:rsidR="00DD0518" w:rsidRPr="00583187" w:rsidRDefault="00DD0518" w:rsidP="007C72F4">
            <w:pPr>
              <w:rPr>
                <w:rFonts w:ascii="Arial" w:hAnsi="Arial" w:cs="Arial"/>
              </w:rPr>
            </w:pPr>
            <w:r w:rsidRPr="00583187">
              <w:rPr>
                <w:rFonts w:ascii="Arial" w:hAnsi="Arial" w:cs="Arial"/>
              </w:rPr>
              <w:t>Osoby upoważniona do kontaktu</w:t>
            </w:r>
          </w:p>
        </w:tc>
        <w:tc>
          <w:tcPr>
            <w:tcW w:w="6729" w:type="dxa"/>
            <w:vAlign w:val="bottom"/>
          </w:tcPr>
          <w:p w:rsidR="00DD0518" w:rsidRPr="00583187" w:rsidRDefault="00DD0518" w:rsidP="007C72F4">
            <w:pPr>
              <w:rPr>
                <w:rFonts w:ascii="Arial" w:hAnsi="Arial" w:cs="Arial"/>
              </w:rPr>
            </w:pPr>
            <w:r w:rsidRPr="00583187">
              <w:rPr>
                <w:rFonts w:ascii="Arial" w:hAnsi="Arial" w:cs="Arial"/>
              </w:rPr>
              <w:t>Imię i nazwisko …</w:t>
            </w:r>
            <w:r w:rsidR="00E645E4" w:rsidRPr="00583187">
              <w:rPr>
                <w:rFonts w:ascii="Arial" w:hAnsi="Arial" w:cs="Arial"/>
              </w:rPr>
              <w:t>…</w:t>
            </w:r>
            <w:r w:rsidRPr="00583187">
              <w:rPr>
                <w:rFonts w:ascii="Arial" w:hAnsi="Arial" w:cs="Arial"/>
              </w:rPr>
              <w:t xml:space="preserve">.............................................; Tel. </w:t>
            </w:r>
            <w:r w:rsidR="00E645E4" w:rsidRPr="00583187">
              <w:rPr>
                <w:rFonts w:ascii="Arial" w:hAnsi="Arial" w:cs="Arial"/>
              </w:rPr>
              <w:t>…</w:t>
            </w:r>
            <w:r w:rsidRPr="00583187">
              <w:rPr>
                <w:rFonts w:ascii="Arial" w:hAnsi="Arial" w:cs="Arial"/>
              </w:rPr>
              <w:t>...................................... Adres e-mail:</w:t>
            </w:r>
            <w:r w:rsidR="00E645E4" w:rsidRPr="00583187">
              <w:rPr>
                <w:rFonts w:ascii="Arial" w:hAnsi="Arial" w:cs="Arial"/>
              </w:rPr>
              <w:t>…</w:t>
            </w:r>
            <w:r w:rsidRPr="00583187">
              <w:rPr>
                <w:rFonts w:ascii="Arial" w:hAnsi="Arial" w:cs="Arial"/>
              </w:rPr>
              <w:t>...................................................</w:t>
            </w:r>
          </w:p>
        </w:tc>
      </w:tr>
      <w:tr w:rsidR="003A5AD7" w:rsidRPr="00583187" w:rsidTr="00DA58A2">
        <w:trPr>
          <w:trHeight w:val="397"/>
        </w:trPr>
        <w:tc>
          <w:tcPr>
            <w:tcW w:w="3119" w:type="dxa"/>
            <w:vAlign w:val="center"/>
          </w:tcPr>
          <w:p w:rsidR="003A5AD7" w:rsidRPr="00583187" w:rsidRDefault="003A5AD7" w:rsidP="007C72F4">
            <w:pPr>
              <w:rPr>
                <w:rFonts w:ascii="Arial" w:hAnsi="Arial" w:cs="Arial"/>
              </w:rPr>
            </w:pPr>
            <w:r w:rsidRPr="00583187">
              <w:rPr>
                <w:rFonts w:ascii="Arial" w:hAnsi="Arial" w:cs="Arial"/>
              </w:rPr>
              <w:t>Adres siedziby serwisu</w:t>
            </w:r>
          </w:p>
        </w:tc>
        <w:tc>
          <w:tcPr>
            <w:tcW w:w="6729" w:type="dxa"/>
            <w:vAlign w:val="bottom"/>
          </w:tcPr>
          <w:p w:rsidR="003A5AD7" w:rsidRPr="00583187" w:rsidRDefault="00B9277D" w:rsidP="007C72F4">
            <w:pPr>
              <w:rPr>
                <w:rFonts w:ascii="Arial" w:hAnsi="Arial" w:cs="Arial"/>
              </w:rPr>
            </w:pPr>
            <w:r w:rsidRPr="00583187">
              <w:rPr>
                <w:rFonts w:ascii="Arial" w:hAnsi="Arial" w:cs="Arial"/>
              </w:rPr>
              <w:t>…..................................................................................................................</w:t>
            </w:r>
          </w:p>
        </w:tc>
      </w:tr>
    </w:tbl>
    <w:p w:rsidR="00DD0518" w:rsidRPr="00583187" w:rsidRDefault="00DD0518" w:rsidP="00DA58A2">
      <w:pPr>
        <w:spacing w:line="360" w:lineRule="auto"/>
        <w:jc w:val="both"/>
        <w:rPr>
          <w:rFonts w:ascii="Arial" w:hAnsi="Arial" w:cs="Arial"/>
        </w:rPr>
      </w:pPr>
    </w:p>
    <w:p w:rsidR="00154758" w:rsidRPr="00583187" w:rsidRDefault="00154758" w:rsidP="00886F69">
      <w:pPr>
        <w:pStyle w:val="Akapitzlist"/>
        <w:widowControl w:val="0"/>
        <w:numPr>
          <w:ilvl w:val="3"/>
          <w:numId w:val="46"/>
        </w:numPr>
        <w:suppressAutoHyphens/>
        <w:spacing w:after="60" w:line="360" w:lineRule="auto"/>
        <w:rPr>
          <w:rFonts w:ascii="Arial" w:hAnsi="Arial" w:cs="Arial"/>
          <w:b/>
          <w:bCs/>
          <w:sz w:val="20"/>
          <w:szCs w:val="20"/>
        </w:rPr>
      </w:pPr>
      <w:r w:rsidRPr="00583187">
        <w:rPr>
          <w:rFonts w:ascii="Arial" w:hAnsi="Arial" w:cs="Arial"/>
          <w:b/>
          <w:bCs/>
          <w:sz w:val="20"/>
          <w:szCs w:val="20"/>
        </w:rPr>
        <w:t>Oświadczam</w:t>
      </w:r>
      <w:r w:rsidR="00DA58A2" w:rsidRPr="00583187">
        <w:rPr>
          <w:rFonts w:ascii="Arial" w:hAnsi="Arial" w:cs="Arial"/>
          <w:b/>
          <w:bCs/>
          <w:sz w:val="20"/>
          <w:szCs w:val="20"/>
        </w:rPr>
        <w:t>(y)</w:t>
      </w:r>
      <w:r w:rsidRPr="00583187">
        <w:rPr>
          <w:rFonts w:ascii="Arial" w:hAnsi="Arial" w:cs="Arial"/>
          <w:b/>
          <w:bCs/>
          <w:sz w:val="20"/>
          <w:szCs w:val="20"/>
        </w:rPr>
        <w:t>, że:</w:t>
      </w:r>
    </w:p>
    <w:p w:rsidR="00154758" w:rsidRPr="00583187" w:rsidRDefault="00154758" w:rsidP="001C5E66">
      <w:pPr>
        <w:widowControl w:val="0"/>
        <w:suppressAutoHyphens/>
        <w:ind w:left="354"/>
        <w:jc w:val="both"/>
        <w:rPr>
          <w:rFonts w:ascii="Arial" w:hAnsi="Arial" w:cs="Arial"/>
          <w:lang w:eastAsia="en-US"/>
        </w:rPr>
      </w:pPr>
      <w:r w:rsidRPr="00583187">
        <w:rPr>
          <w:rFonts w:ascii="Arial" w:hAnsi="Arial" w:cs="Arial"/>
          <w:lang w:eastAsia="en-US"/>
        </w:rPr>
        <w:t xml:space="preserve">1) akceptuję w całości wszystkie warunki zawarte w </w:t>
      </w:r>
      <w:r w:rsidR="008F4D4A" w:rsidRPr="00583187">
        <w:rPr>
          <w:rFonts w:ascii="Arial" w:hAnsi="Arial" w:cs="Arial"/>
          <w:lang w:eastAsia="en-US"/>
        </w:rPr>
        <w:t>SWZ</w:t>
      </w:r>
      <w:r w:rsidRPr="00583187">
        <w:rPr>
          <w:rFonts w:ascii="Arial" w:hAnsi="Arial" w:cs="Arial"/>
          <w:lang w:eastAsia="en-US"/>
        </w:rPr>
        <w:t>;</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rPr>
        <w:t xml:space="preserve">2) składam ofertę na wykonanie przedmiotu zamówienia w zakresie określonym w </w:t>
      </w:r>
      <w:r w:rsidR="008F4D4A" w:rsidRPr="00583187">
        <w:rPr>
          <w:rFonts w:ascii="Arial" w:hAnsi="Arial" w:cs="Arial"/>
        </w:rPr>
        <w:t>SWZ</w:t>
      </w:r>
      <w:r w:rsidRPr="00583187">
        <w:rPr>
          <w:rFonts w:ascii="Arial" w:hAnsi="Arial" w:cs="Arial"/>
        </w:rPr>
        <w:t>, zgodnie z opisem przedmiotu zamówienia i wzorem umowy;</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lang w:eastAsia="en-US"/>
        </w:rPr>
        <w:t>3) cena zawiera wszystkie koszty, jakie ponosi Zamawiający w przypadku wyboru niniejszej oferty;</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lang w:eastAsia="en-US"/>
        </w:rPr>
        <w:t xml:space="preserve">4) akceptuję warunki płatności określone przez Zamawiającego w </w:t>
      </w:r>
      <w:r w:rsidR="008F4D4A" w:rsidRPr="00583187">
        <w:rPr>
          <w:rFonts w:ascii="Arial" w:hAnsi="Arial" w:cs="Arial"/>
          <w:lang w:eastAsia="en-US"/>
        </w:rPr>
        <w:t>SWZ</w:t>
      </w:r>
      <w:r w:rsidRPr="00583187">
        <w:rPr>
          <w:rFonts w:ascii="Arial" w:hAnsi="Arial" w:cs="Arial"/>
          <w:lang w:eastAsia="en-US"/>
        </w:rPr>
        <w:t xml:space="preserve"> przedmiotowego postępowania;</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lang w:eastAsia="en-US"/>
        </w:rPr>
        <w:t xml:space="preserve">5) </w:t>
      </w:r>
      <w:r w:rsidR="00D45880" w:rsidRPr="00583187">
        <w:rPr>
          <w:rFonts w:ascii="Arial" w:hAnsi="Arial" w:cs="Arial"/>
          <w:lang w:eastAsia="en-US"/>
        </w:rPr>
        <w:t>jestem związany/a niniejszą ofertą do terminu wskazanego w SWZ</w:t>
      </w:r>
      <w:r w:rsidRPr="00583187">
        <w:rPr>
          <w:rFonts w:ascii="Arial" w:hAnsi="Arial" w:cs="Arial"/>
          <w:lang w:eastAsia="en-US"/>
        </w:rPr>
        <w:t>;</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lang w:eastAsia="en-US"/>
        </w:rPr>
        <w:t xml:space="preserve">6) przewiduję/nie przewiduję powierzenie podwykonawcom ........................................................................ realizacji zamówienia w </w:t>
      </w:r>
      <w:r w:rsidR="001878EA" w:rsidRPr="00583187">
        <w:rPr>
          <w:rFonts w:ascii="Arial" w:hAnsi="Arial" w:cs="Arial"/>
          <w:lang w:eastAsia="en-US"/>
        </w:rPr>
        <w:t>zakresie</w:t>
      </w:r>
      <w:r w:rsidRPr="00583187">
        <w:rPr>
          <w:rFonts w:ascii="Arial" w:hAnsi="Arial" w:cs="Arial"/>
          <w:lang w:eastAsia="en-US"/>
        </w:rPr>
        <w:t xml:space="preserve"> …………….;</w:t>
      </w:r>
    </w:p>
    <w:p w:rsidR="00154758" w:rsidRPr="00583187" w:rsidRDefault="00154758" w:rsidP="001C5E66">
      <w:pPr>
        <w:widowControl w:val="0"/>
        <w:suppressAutoHyphens/>
        <w:ind w:left="357"/>
        <w:jc w:val="both"/>
        <w:rPr>
          <w:rFonts w:ascii="Arial" w:hAnsi="Arial" w:cs="Arial"/>
          <w:lang w:eastAsia="en-US"/>
        </w:rPr>
      </w:pPr>
      <w:r w:rsidRPr="00583187">
        <w:rPr>
          <w:rFonts w:ascii="Arial" w:hAnsi="Arial" w:cs="Arial"/>
          <w:lang w:eastAsia="en-US"/>
        </w:rPr>
        <w:t xml:space="preserve">7) zapoznałem/am się z postanowieniami umowy, określonymi w </w:t>
      </w:r>
      <w:r w:rsidR="008F4D4A" w:rsidRPr="00583187">
        <w:rPr>
          <w:rFonts w:ascii="Arial" w:hAnsi="Arial" w:cs="Arial"/>
          <w:lang w:eastAsia="en-US"/>
        </w:rPr>
        <w:t>SWZ</w:t>
      </w:r>
      <w:r w:rsidRPr="00583187">
        <w:rPr>
          <w:rFonts w:ascii="Arial" w:hAnsi="Arial" w:cs="Arial"/>
          <w:lang w:eastAsia="en-US"/>
        </w:rPr>
        <w:t xml:space="preserve"> i zobowiązuję się, w przypadku wyboru mojej oferty, do zawarcia umowy zgodnej z niniejszą ofertą, na warunkach określonych w </w:t>
      </w:r>
      <w:r w:rsidR="008F4D4A" w:rsidRPr="00583187">
        <w:rPr>
          <w:rFonts w:ascii="Arial" w:hAnsi="Arial" w:cs="Arial"/>
          <w:lang w:eastAsia="en-US"/>
        </w:rPr>
        <w:t>SWZ</w:t>
      </w:r>
      <w:r w:rsidRPr="00583187">
        <w:rPr>
          <w:rFonts w:ascii="Arial" w:hAnsi="Arial" w:cs="Arial"/>
          <w:lang w:eastAsia="en-US"/>
        </w:rPr>
        <w:t>, w miejscu i terminie wyznaczonym przez Zamawiającego;</w:t>
      </w:r>
    </w:p>
    <w:p w:rsidR="00047515" w:rsidRPr="00583187" w:rsidRDefault="00154758" w:rsidP="001C5E66">
      <w:pPr>
        <w:widowControl w:val="0"/>
        <w:suppressAutoHyphens/>
        <w:autoSpaceDE w:val="0"/>
        <w:autoSpaceDN w:val="0"/>
        <w:adjustRightInd w:val="0"/>
        <w:ind w:left="357"/>
        <w:jc w:val="both"/>
        <w:rPr>
          <w:rFonts w:ascii="Arial" w:hAnsi="Arial" w:cs="Arial"/>
        </w:rPr>
      </w:pPr>
      <w:r w:rsidRPr="00583187">
        <w:rPr>
          <w:rFonts w:ascii="Arial" w:hAnsi="Arial" w:cs="Arial"/>
        </w:rPr>
        <w:t>8) wypełniłem obowiązki informacyjne przewidziane w art. 13 lub art. 14 RODO</w:t>
      </w:r>
      <w:r w:rsidRPr="00583187">
        <w:rPr>
          <w:rFonts w:ascii="Arial" w:hAnsi="Arial" w:cs="Arial"/>
          <w:vertAlign w:val="superscript"/>
        </w:rPr>
        <w:t>1)</w:t>
      </w:r>
      <w:r w:rsidRPr="00583187">
        <w:rPr>
          <w:rFonts w:ascii="Arial" w:hAnsi="Arial" w:cs="Arial"/>
        </w:rPr>
        <w:t xml:space="preserve"> wobec osób fizycznych, od których dane osobowe bezpośrednio lub pośrednio pozyskałem w celu ubiegania się o udzielenie zamówienia publicznego w niniejszym postępowaniu.*</w:t>
      </w:r>
    </w:p>
    <w:p w:rsidR="00047515" w:rsidRPr="00583187" w:rsidRDefault="00047515" w:rsidP="001C5E66">
      <w:pPr>
        <w:widowControl w:val="0"/>
        <w:suppressAutoHyphens/>
        <w:autoSpaceDE w:val="0"/>
        <w:autoSpaceDN w:val="0"/>
        <w:adjustRightInd w:val="0"/>
        <w:ind w:left="357"/>
        <w:jc w:val="both"/>
        <w:rPr>
          <w:rFonts w:ascii="Arial" w:hAnsi="Arial" w:cs="Arial"/>
        </w:rPr>
      </w:pPr>
      <w:r w:rsidRPr="00583187">
        <w:rPr>
          <w:rFonts w:ascii="Arial" w:hAnsi="Arial" w:cs="Arial"/>
        </w:rPr>
        <w:t xml:space="preserve">9) </w:t>
      </w:r>
      <w:r w:rsidRPr="00583187">
        <w:rPr>
          <w:rFonts w:ascii="Arial" w:hAnsi="Arial" w:cs="Arial"/>
          <w:color w:val="000000"/>
        </w:rPr>
        <w:t>Na podstawie art. 225 ustawy Pzp oświadczam, że wybór mojej/naszej oferty:</w:t>
      </w:r>
    </w:p>
    <w:p w:rsidR="00047515" w:rsidRPr="00583187" w:rsidRDefault="00047515" w:rsidP="00886F69">
      <w:pPr>
        <w:widowControl w:val="0"/>
        <w:numPr>
          <w:ilvl w:val="0"/>
          <w:numId w:val="47"/>
        </w:numPr>
        <w:adjustRightInd w:val="0"/>
        <w:ind w:left="1134" w:hanging="567"/>
        <w:jc w:val="both"/>
        <w:textAlignment w:val="baseline"/>
        <w:rPr>
          <w:rFonts w:ascii="Arial" w:hAnsi="Arial" w:cs="Arial"/>
          <w:color w:val="000000"/>
        </w:rPr>
      </w:pPr>
      <w:r w:rsidRPr="00583187">
        <w:rPr>
          <w:rFonts w:ascii="Arial" w:hAnsi="Arial" w:cs="Arial"/>
          <w:color w:val="000000"/>
          <w:u w:val="single"/>
        </w:rPr>
        <w:t>nie prowadzi</w:t>
      </w:r>
      <w:r w:rsidRPr="00583187">
        <w:rPr>
          <w:rFonts w:ascii="Arial" w:hAnsi="Arial" w:cs="Arial"/>
          <w:color w:val="000000"/>
        </w:rPr>
        <w:t xml:space="preserve"> do powstania u Zamawiającego obowiązku podatkowego*</w:t>
      </w:r>
    </w:p>
    <w:p w:rsidR="00047515" w:rsidRPr="00583187" w:rsidRDefault="00047515" w:rsidP="00886F69">
      <w:pPr>
        <w:widowControl w:val="0"/>
        <w:numPr>
          <w:ilvl w:val="0"/>
          <w:numId w:val="47"/>
        </w:numPr>
        <w:adjustRightInd w:val="0"/>
        <w:ind w:left="1134" w:hanging="567"/>
        <w:jc w:val="both"/>
        <w:textAlignment w:val="baseline"/>
        <w:rPr>
          <w:rFonts w:ascii="Arial" w:hAnsi="Arial" w:cs="Arial"/>
          <w:color w:val="000000"/>
        </w:rPr>
      </w:pPr>
      <w:r w:rsidRPr="00583187">
        <w:rPr>
          <w:rFonts w:ascii="Arial" w:hAnsi="Arial" w:cs="Arial"/>
          <w:color w:val="000000"/>
          <w:u w:val="single"/>
        </w:rPr>
        <w:t>prowadzi</w:t>
      </w:r>
      <w:r w:rsidRPr="00583187">
        <w:rPr>
          <w:rFonts w:ascii="Arial" w:hAnsi="Arial" w:cs="Arial"/>
          <w:color w:val="000000"/>
        </w:rPr>
        <w:t xml:space="preserve"> do powstania u Zamawiającego obowiązku podatkowego*</w:t>
      </w:r>
    </w:p>
    <w:p w:rsidR="00047515" w:rsidRPr="00583187" w:rsidRDefault="00047515" w:rsidP="001C5E66">
      <w:pPr>
        <w:widowControl w:val="0"/>
        <w:adjustRightInd w:val="0"/>
        <w:ind w:left="426"/>
        <w:jc w:val="both"/>
        <w:textAlignment w:val="baseline"/>
        <w:rPr>
          <w:rFonts w:ascii="Arial" w:hAnsi="Arial" w:cs="Arial"/>
          <w:color w:val="000000"/>
        </w:rPr>
      </w:pPr>
      <w:r w:rsidRPr="00583187">
        <w:rPr>
          <w:rFonts w:ascii="Arial" w:hAnsi="Arial" w:cs="Arial"/>
          <w:color w:val="000000"/>
        </w:rPr>
        <w:t>Nazwa (rodzaj) towaru, których dostawa lub świadczenie będzie prowadzić do jego powstania: ..........................................................................…………………………………..……………………………….</w:t>
      </w:r>
    </w:p>
    <w:p w:rsidR="00047515" w:rsidRPr="00583187" w:rsidRDefault="00047515" w:rsidP="001C5E66">
      <w:pPr>
        <w:tabs>
          <w:tab w:val="left" w:pos="426"/>
        </w:tabs>
        <w:ind w:left="425"/>
        <w:jc w:val="both"/>
        <w:rPr>
          <w:rFonts w:ascii="Arial" w:hAnsi="Arial" w:cs="Arial"/>
          <w:iCs/>
        </w:rPr>
      </w:pPr>
      <w:r w:rsidRPr="00583187">
        <w:rPr>
          <w:rFonts w:ascii="Arial" w:hAnsi="Arial" w:cs="Arial"/>
          <w:color w:val="000000"/>
        </w:rPr>
        <w:t>Wartość towaru bez kwoty podatku: ……….......………………..……………………………………..</w:t>
      </w:r>
    </w:p>
    <w:p w:rsidR="001878EA" w:rsidRPr="00583187" w:rsidRDefault="001878EA" w:rsidP="00DA58A2">
      <w:pPr>
        <w:spacing w:line="360" w:lineRule="auto"/>
        <w:jc w:val="both"/>
        <w:rPr>
          <w:rFonts w:ascii="Arial" w:hAnsi="Arial" w:cs="Arial"/>
        </w:rPr>
      </w:pPr>
    </w:p>
    <w:p w:rsidR="001C5E66" w:rsidRPr="00583187" w:rsidRDefault="001C5E66" w:rsidP="00DA58A2">
      <w:pPr>
        <w:spacing w:line="360" w:lineRule="auto"/>
        <w:jc w:val="both"/>
        <w:rPr>
          <w:rFonts w:ascii="Arial" w:hAnsi="Arial" w:cs="Arial"/>
        </w:rPr>
      </w:pPr>
    </w:p>
    <w:p w:rsidR="001C5E66" w:rsidRPr="00583187" w:rsidRDefault="001C5E66" w:rsidP="00DA58A2">
      <w:pPr>
        <w:spacing w:line="360" w:lineRule="auto"/>
        <w:jc w:val="both"/>
        <w:rPr>
          <w:rFonts w:ascii="Arial" w:hAnsi="Arial" w:cs="Arial"/>
        </w:rPr>
      </w:pPr>
    </w:p>
    <w:p w:rsidR="001C5E66" w:rsidRPr="00583187" w:rsidRDefault="001C5E66" w:rsidP="00DA58A2">
      <w:pPr>
        <w:spacing w:line="360" w:lineRule="auto"/>
        <w:jc w:val="both"/>
        <w:rPr>
          <w:rFonts w:ascii="Arial" w:hAnsi="Arial" w:cs="Arial"/>
        </w:rPr>
      </w:pPr>
    </w:p>
    <w:p w:rsidR="001C5E66" w:rsidRPr="00583187" w:rsidRDefault="001C5E66" w:rsidP="00DA58A2">
      <w:pPr>
        <w:spacing w:line="360" w:lineRule="auto"/>
        <w:jc w:val="both"/>
        <w:rPr>
          <w:rFonts w:ascii="Arial" w:hAnsi="Arial" w:cs="Arial"/>
        </w:rPr>
      </w:pPr>
    </w:p>
    <w:p w:rsidR="00DD0518" w:rsidRPr="00583187" w:rsidRDefault="00DD0518" w:rsidP="00886F69">
      <w:pPr>
        <w:pStyle w:val="Akapitzlist"/>
        <w:widowControl w:val="0"/>
        <w:numPr>
          <w:ilvl w:val="3"/>
          <w:numId w:val="46"/>
        </w:numPr>
        <w:suppressAutoHyphens/>
        <w:spacing w:after="60" w:line="360" w:lineRule="auto"/>
        <w:rPr>
          <w:rFonts w:ascii="Arial" w:hAnsi="Arial" w:cs="Arial"/>
          <w:sz w:val="20"/>
          <w:szCs w:val="20"/>
        </w:rPr>
      </w:pPr>
      <w:r w:rsidRPr="00583187">
        <w:rPr>
          <w:rFonts w:ascii="Arial" w:hAnsi="Arial" w:cs="Arial"/>
          <w:sz w:val="20"/>
          <w:szCs w:val="20"/>
        </w:rPr>
        <w:lastRenderedPageBreak/>
        <w:t>Oferuję</w:t>
      </w:r>
      <w:r w:rsidR="00DA58A2" w:rsidRPr="00583187">
        <w:rPr>
          <w:rFonts w:ascii="Arial" w:hAnsi="Arial" w:cs="Arial"/>
          <w:sz w:val="20"/>
          <w:szCs w:val="20"/>
        </w:rPr>
        <w:t>(emy)</w:t>
      </w:r>
      <w:r w:rsidRPr="00583187">
        <w:rPr>
          <w:rFonts w:ascii="Arial" w:hAnsi="Arial" w:cs="Arial"/>
          <w:sz w:val="20"/>
          <w:szCs w:val="20"/>
        </w:rPr>
        <w:t xml:space="preserve"> dostawę, zgodnie z wymogami zawartymi w </w:t>
      </w:r>
      <w:r w:rsidR="0020066F" w:rsidRPr="00583187">
        <w:rPr>
          <w:rFonts w:ascii="Arial" w:hAnsi="Arial" w:cs="Arial"/>
          <w:sz w:val="20"/>
          <w:szCs w:val="20"/>
        </w:rPr>
        <w:t>Specyfikacji Warunków Zamówienia</w:t>
      </w:r>
      <w:r w:rsidRPr="00583187">
        <w:rPr>
          <w:rFonts w:ascii="Arial" w:hAnsi="Arial" w:cs="Arial"/>
          <w:sz w:val="20"/>
          <w:szCs w:val="20"/>
        </w:rPr>
        <w:t>:</w:t>
      </w:r>
    </w:p>
    <w:p w:rsidR="00DD0518" w:rsidRPr="00583187" w:rsidRDefault="0052524D" w:rsidP="00DA58A2">
      <w:pPr>
        <w:spacing w:line="360" w:lineRule="auto"/>
        <w:jc w:val="both"/>
        <w:rPr>
          <w:rFonts w:ascii="Arial" w:hAnsi="Arial" w:cs="Arial"/>
          <w:b/>
          <w:bCs/>
        </w:rPr>
      </w:pPr>
      <w:r w:rsidRPr="00583187">
        <w:rPr>
          <w:rFonts w:ascii="Arial" w:hAnsi="Arial" w:cs="Arial"/>
          <w:b/>
          <w:bCs/>
        </w:rPr>
        <w:t xml:space="preserve">Część nr 1 - </w:t>
      </w:r>
      <w:r w:rsidR="003135C2" w:rsidRPr="00583187">
        <w:rPr>
          <w:rFonts w:ascii="Arial" w:hAnsi="Arial" w:cs="Arial"/>
          <w:b/>
          <w:bCs/>
        </w:rPr>
        <w:t>Zakup samochodu ratowniczo-rozpoznawczego</w:t>
      </w:r>
    </w:p>
    <w:tbl>
      <w:tblPr>
        <w:tblStyle w:val="Tabela-Siatka"/>
        <w:tblW w:w="0" w:type="auto"/>
        <w:jc w:val="center"/>
        <w:tblLook w:val="04A0" w:firstRow="1" w:lastRow="0" w:firstColumn="1" w:lastColumn="0" w:noHBand="0" w:noVBand="1"/>
      </w:tblPr>
      <w:tblGrid>
        <w:gridCol w:w="490"/>
        <w:gridCol w:w="2195"/>
        <w:gridCol w:w="3639"/>
        <w:gridCol w:w="678"/>
        <w:gridCol w:w="1106"/>
        <w:gridCol w:w="534"/>
        <w:gridCol w:w="1269"/>
      </w:tblGrid>
      <w:tr w:rsidR="0028041F" w:rsidRPr="00583187" w:rsidTr="00BF0104">
        <w:trPr>
          <w:jc w:val="center"/>
        </w:trPr>
        <w:tc>
          <w:tcPr>
            <w:tcW w:w="490" w:type="dxa"/>
            <w:shd w:val="clear" w:color="auto" w:fill="F2F2F2" w:themeFill="background1" w:themeFillShade="F2"/>
            <w:vAlign w:val="center"/>
          </w:tcPr>
          <w:p w:rsidR="0052524D" w:rsidRPr="00583187" w:rsidRDefault="0052524D" w:rsidP="004371B5">
            <w:pPr>
              <w:jc w:val="center"/>
              <w:rPr>
                <w:rFonts w:ascii="Arial" w:hAnsi="Arial" w:cs="Arial"/>
                <w:bCs/>
                <w:sz w:val="16"/>
                <w:szCs w:val="16"/>
              </w:rPr>
            </w:pPr>
            <w:r w:rsidRPr="00583187">
              <w:rPr>
                <w:rFonts w:ascii="Arial" w:hAnsi="Arial" w:cs="Arial"/>
                <w:bCs/>
                <w:sz w:val="16"/>
                <w:szCs w:val="16"/>
              </w:rPr>
              <w:t>L.p.</w:t>
            </w:r>
          </w:p>
        </w:tc>
        <w:tc>
          <w:tcPr>
            <w:tcW w:w="2195" w:type="dxa"/>
            <w:shd w:val="clear" w:color="auto" w:fill="F2F2F2" w:themeFill="background1" w:themeFillShade="F2"/>
            <w:vAlign w:val="center"/>
          </w:tcPr>
          <w:p w:rsidR="0052524D" w:rsidRPr="00583187" w:rsidRDefault="0052524D" w:rsidP="004371B5">
            <w:pPr>
              <w:jc w:val="center"/>
              <w:rPr>
                <w:rFonts w:ascii="Arial" w:hAnsi="Arial" w:cs="Arial"/>
                <w:bCs/>
                <w:sz w:val="16"/>
                <w:szCs w:val="16"/>
              </w:rPr>
            </w:pPr>
            <w:r w:rsidRPr="00583187">
              <w:rPr>
                <w:rFonts w:ascii="Arial" w:hAnsi="Arial" w:cs="Arial"/>
                <w:bCs/>
                <w:sz w:val="16"/>
                <w:szCs w:val="16"/>
              </w:rPr>
              <w:t>Przedmiot zamówienia</w:t>
            </w:r>
          </w:p>
        </w:tc>
        <w:tc>
          <w:tcPr>
            <w:tcW w:w="3639" w:type="dxa"/>
            <w:shd w:val="clear" w:color="auto" w:fill="F2F2F2" w:themeFill="background1" w:themeFillShade="F2"/>
            <w:vAlign w:val="center"/>
          </w:tcPr>
          <w:p w:rsidR="0052524D" w:rsidRPr="00583187" w:rsidRDefault="004371B5" w:rsidP="004371B5">
            <w:pPr>
              <w:jc w:val="center"/>
              <w:rPr>
                <w:rFonts w:ascii="Arial" w:hAnsi="Arial" w:cs="Arial"/>
                <w:bCs/>
                <w:sz w:val="16"/>
                <w:szCs w:val="16"/>
              </w:rPr>
            </w:pPr>
            <w:r w:rsidRPr="00583187">
              <w:rPr>
                <w:rFonts w:ascii="Arial" w:hAnsi="Arial" w:cs="Arial"/>
                <w:bCs/>
                <w:sz w:val="16"/>
                <w:szCs w:val="16"/>
              </w:rPr>
              <w:t>Producent/model</w:t>
            </w:r>
          </w:p>
        </w:tc>
        <w:tc>
          <w:tcPr>
            <w:tcW w:w="678" w:type="dxa"/>
            <w:shd w:val="clear" w:color="auto" w:fill="F2F2F2" w:themeFill="background1" w:themeFillShade="F2"/>
            <w:vAlign w:val="center"/>
          </w:tcPr>
          <w:p w:rsidR="0052524D" w:rsidRPr="00583187" w:rsidRDefault="004371B5" w:rsidP="004371B5">
            <w:pPr>
              <w:jc w:val="center"/>
              <w:rPr>
                <w:rFonts w:ascii="Arial" w:hAnsi="Arial" w:cs="Arial"/>
                <w:bCs/>
                <w:sz w:val="16"/>
                <w:szCs w:val="16"/>
              </w:rPr>
            </w:pPr>
            <w:r w:rsidRPr="00583187">
              <w:rPr>
                <w:rFonts w:ascii="Arial" w:hAnsi="Arial" w:cs="Arial"/>
                <w:bCs/>
                <w:sz w:val="16"/>
                <w:szCs w:val="16"/>
              </w:rPr>
              <w:t>ilość</w:t>
            </w:r>
          </w:p>
        </w:tc>
        <w:tc>
          <w:tcPr>
            <w:tcW w:w="1106" w:type="dxa"/>
            <w:shd w:val="clear" w:color="auto" w:fill="F2F2F2" w:themeFill="background1" w:themeFillShade="F2"/>
            <w:vAlign w:val="center"/>
          </w:tcPr>
          <w:p w:rsidR="0052524D" w:rsidRPr="00583187" w:rsidRDefault="004371B5" w:rsidP="004371B5">
            <w:pPr>
              <w:jc w:val="center"/>
              <w:rPr>
                <w:rFonts w:ascii="Arial" w:hAnsi="Arial" w:cs="Arial"/>
                <w:bCs/>
                <w:sz w:val="16"/>
                <w:szCs w:val="16"/>
              </w:rPr>
            </w:pPr>
            <w:r w:rsidRPr="00583187">
              <w:rPr>
                <w:rFonts w:ascii="Arial" w:hAnsi="Arial" w:cs="Arial"/>
                <w:bCs/>
                <w:sz w:val="16"/>
                <w:szCs w:val="16"/>
              </w:rPr>
              <w:t>Cena netto</w:t>
            </w:r>
          </w:p>
        </w:tc>
        <w:tc>
          <w:tcPr>
            <w:tcW w:w="534" w:type="dxa"/>
            <w:shd w:val="clear" w:color="auto" w:fill="F2F2F2" w:themeFill="background1" w:themeFillShade="F2"/>
            <w:vAlign w:val="center"/>
          </w:tcPr>
          <w:p w:rsidR="0052524D" w:rsidRPr="00583187" w:rsidRDefault="004371B5" w:rsidP="004371B5">
            <w:pPr>
              <w:jc w:val="center"/>
              <w:rPr>
                <w:rFonts w:ascii="Arial" w:hAnsi="Arial" w:cs="Arial"/>
                <w:bCs/>
                <w:sz w:val="16"/>
                <w:szCs w:val="16"/>
              </w:rPr>
            </w:pPr>
            <w:r w:rsidRPr="00583187">
              <w:rPr>
                <w:rFonts w:ascii="Arial" w:hAnsi="Arial" w:cs="Arial"/>
                <w:bCs/>
                <w:sz w:val="16"/>
                <w:szCs w:val="16"/>
              </w:rPr>
              <w:t>Vat (%)</w:t>
            </w:r>
          </w:p>
        </w:tc>
        <w:tc>
          <w:tcPr>
            <w:tcW w:w="1269" w:type="dxa"/>
            <w:shd w:val="clear" w:color="auto" w:fill="F2F2F2" w:themeFill="background1" w:themeFillShade="F2"/>
            <w:vAlign w:val="center"/>
          </w:tcPr>
          <w:p w:rsidR="0052524D" w:rsidRPr="00583187" w:rsidRDefault="006E4478" w:rsidP="004371B5">
            <w:pPr>
              <w:jc w:val="center"/>
              <w:rPr>
                <w:rFonts w:ascii="Arial" w:hAnsi="Arial" w:cs="Arial"/>
                <w:bCs/>
                <w:sz w:val="16"/>
                <w:szCs w:val="16"/>
              </w:rPr>
            </w:pPr>
            <w:r w:rsidRPr="00583187">
              <w:rPr>
                <w:rFonts w:ascii="Arial" w:hAnsi="Arial" w:cs="Arial"/>
                <w:bCs/>
                <w:sz w:val="16"/>
                <w:szCs w:val="16"/>
              </w:rPr>
              <w:t>Cena brutto</w:t>
            </w:r>
          </w:p>
        </w:tc>
      </w:tr>
      <w:tr w:rsidR="0028041F" w:rsidRPr="00583187" w:rsidTr="00BF0104">
        <w:trPr>
          <w:jc w:val="center"/>
        </w:trPr>
        <w:tc>
          <w:tcPr>
            <w:tcW w:w="490" w:type="dxa"/>
            <w:vAlign w:val="center"/>
          </w:tcPr>
          <w:p w:rsidR="004371B5" w:rsidRPr="00583187" w:rsidRDefault="004371B5" w:rsidP="004B77C1">
            <w:pPr>
              <w:rPr>
                <w:rFonts w:ascii="Arial" w:hAnsi="Arial" w:cs="Arial"/>
                <w:bCs/>
                <w:sz w:val="18"/>
                <w:szCs w:val="18"/>
              </w:rPr>
            </w:pPr>
            <w:r w:rsidRPr="00583187">
              <w:rPr>
                <w:rFonts w:ascii="Arial" w:hAnsi="Arial" w:cs="Arial"/>
                <w:bCs/>
                <w:sz w:val="18"/>
                <w:szCs w:val="18"/>
              </w:rPr>
              <w:t>1</w:t>
            </w:r>
          </w:p>
        </w:tc>
        <w:tc>
          <w:tcPr>
            <w:tcW w:w="2195" w:type="dxa"/>
            <w:vAlign w:val="center"/>
          </w:tcPr>
          <w:p w:rsidR="004371B5" w:rsidRPr="00583187" w:rsidRDefault="00E56F56" w:rsidP="004B77C1">
            <w:pPr>
              <w:rPr>
                <w:rFonts w:ascii="Arial" w:hAnsi="Arial" w:cs="Arial"/>
                <w:bCs/>
                <w:sz w:val="18"/>
                <w:szCs w:val="18"/>
              </w:rPr>
            </w:pPr>
            <w:r w:rsidRPr="00583187">
              <w:rPr>
                <w:rFonts w:ascii="Arial" w:hAnsi="Arial" w:cs="Arial"/>
                <w:bCs/>
                <w:sz w:val="18"/>
                <w:szCs w:val="18"/>
              </w:rPr>
              <w:t>samochód</w:t>
            </w:r>
            <w:r w:rsidR="00930BAE" w:rsidRPr="00583187">
              <w:rPr>
                <w:rFonts w:ascii="Arial" w:hAnsi="Arial" w:cs="Arial"/>
                <w:bCs/>
                <w:sz w:val="18"/>
                <w:szCs w:val="18"/>
              </w:rPr>
              <w:t xml:space="preserve"> ratowniczo-</w:t>
            </w:r>
            <w:r w:rsidR="003135C2" w:rsidRPr="00583187">
              <w:rPr>
                <w:rFonts w:ascii="Arial" w:hAnsi="Arial" w:cs="Arial"/>
                <w:bCs/>
                <w:sz w:val="18"/>
                <w:szCs w:val="18"/>
              </w:rPr>
              <w:t>rozpoznawczy</w:t>
            </w:r>
          </w:p>
        </w:tc>
        <w:tc>
          <w:tcPr>
            <w:tcW w:w="3639" w:type="dxa"/>
            <w:vAlign w:val="center"/>
          </w:tcPr>
          <w:p w:rsidR="004B77C1" w:rsidRPr="00583187" w:rsidRDefault="00CB5F8D" w:rsidP="004B77C1">
            <w:pPr>
              <w:spacing w:before="240"/>
              <w:rPr>
                <w:rFonts w:ascii="Arial" w:hAnsi="Arial" w:cs="Arial"/>
                <w:bCs/>
                <w:sz w:val="18"/>
                <w:szCs w:val="18"/>
              </w:rPr>
            </w:pPr>
            <w:r>
              <w:rPr>
                <w:rFonts w:ascii="Arial" w:hAnsi="Arial" w:cs="Arial"/>
                <w:bCs/>
                <w:sz w:val="18"/>
                <w:szCs w:val="18"/>
              </w:rPr>
              <w:t>Producent</w:t>
            </w:r>
            <w:r w:rsidR="004B77C1" w:rsidRPr="00583187">
              <w:rPr>
                <w:rFonts w:ascii="Arial" w:hAnsi="Arial" w:cs="Arial"/>
                <w:bCs/>
                <w:sz w:val="18"/>
                <w:szCs w:val="18"/>
              </w:rPr>
              <w:t>: ……………….………………</w:t>
            </w:r>
          </w:p>
          <w:p w:rsidR="004B77C1" w:rsidRPr="00583187" w:rsidRDefault="004B77C1" w:rsidP="004B77C1">
            <w:pPr>
              <w:rPr>
                <w:rFonts w:ascii="Arial" w:hAnsi="Arial" w:cs="Arial"/>
                <w:bCs/>
                <w:sz w:val="18"/>
                <w:szCs w:val="18"/>
              </w:rPr>
            </w:pPr>
          </w:p>
          <w:p w:rsidR="00AD6200" w:rsidRPr="00583187" w:rsidRDefault="004B77C1" w:rsidP="00AD6200">
            <w:pPr>
              <w:rPr>
                <w:rFonts w:ascii="Arial" w:hAnsi="Arial" w:cs="Arial"/>
                <w:bCs/>
                <w:sz w:val="18"/>
                <w:szCs w:val="18"/>
              </w:rPr>
            </w:pPr>
            <w:r w:rsidRPr="00583187">
              <w:rPr>
                <w:rFonts w:ascii="Arial" w:hAnsi="Arial" w:cs="Arial"/>
                <w:bCs/>
                <w:sz w:val="18"/>
                <w:szCs w:val="18"/>
              </w:rPr>
              <w:t>Model: ………………………………</w:t>
            </w:r>
          </w:p>
        </w:tc>
        <w:tc>
          <w:tcPr>
            <w:tcW w:w="678" w:type="dxa"/>
            <w:vAlign w:val="center"/>
          </w:tcPr>
          <w:p w:rsidR="004371B5" w:rsidRPr="00583187" w:rsidRDefault="004B77C1" w:rsidP="0028041F">
            <w:pPr>
              <w:jc w:val="center"/>
              <w:rPr>
                <w:rFonts w:ascii="Arial" w:hAnsi="Arial" w:cs="Arial"/>
                <w:bCs/>
                <w:sz w:val="18"/>
                <w:szCs w:val="18"/>
              </w:rPr>
            </w:pPr>
            <w:r w:rsidRPr="00583187">
              <w:rPr>
                <w:rFonts w:ascii="Arial" w:hAnsi="Arial" w:cs="Arial"/>
                <w:bCs/>
                <w:sz w:val="18"/>
                <w:szCs w:val="18"/>
              </w:rPr>
              <w:t>1</w:t>
            </w:r>
          </w:p>
        </w:tc>
        <w:tc>
          <w:tcPr>
            <w:tcW w:w="1106" w:type="dxa"/>
            <w:vAlign w:val="center"/>
          </w:tcPr>
          <w:p w:rsidR="004371B5" w:rsidRPr="00583187" w:rsidRDefault="004371B5" w:rsidP="004B77C1">
            <w:pPr>
              <w:jc w:val="center"/>
              <w:rPr>
                <w:rFonts w:ascii="Arial" w:hAnsi="Arial" w:cs="Arial"/>
                <w:bCs/>
                <w:sz w:val="18"/>
                <w:szCs w:val="18"/>
              </w:rPr>
            </w:pPr>
          </w:p>
        </w:tc>
        <w:tc>
          <w:tcPr>
            <w:tcW w:w="534" w:type="dxa"/>
            <w:vAlign w:val="center"/>
          </w:tcPr>
          <w:p w:rsidR="004371B5" w:rsidRPr="00583187" w:rsidRDefault="004371B5" w:rsidP="004B77C1">
            <w:pPr>
              <w:jc w:val="center"/>
              <w:rPr>
                <w:rFonts w:ascii="Arial" w:hAnsi="Arial" w:cs="Arial"/>
                <w:bCs/>
                <w:sz w:val="18"/>
                <w:szCs w:val="18"/>
              </w:rPr>
            </w:pPr>
          </w:p>
        </w:tc>
        <w:tc>
          <w:tcPr>
            <w:tcW w:w="1269" w:type="dxa"/>
            <w:vAlign w:val="center"/>
          </w:tcPr>
          <w:p w:rsidR="004371B5" w:rsidRPr="00583187" w:rsidRDefault="004371B5" w:rsidP="004B77C1">
            <w:pPr>
              <w:jc w:val="center"/>
              <w:rPr>
                <w:rFonts w:ascii="Arial" w:hAnsi="Arial" w:cs="Arial"/>
                <w:bCs/>
                <w:sz w:val="18"/>
                <w:szCs w:val="18"/>
              </w:rPr>
            </w:pPr>
          </w:p>
        </w:tc>
      </w:tr>
      <w:tr w:rsidR="00AD6200" w:rsidRPr="00583187" w:rsidTr="00AD6200">
        <w:trPr>
          <w:jc w:val="center"/>
        </w:trPr>
        <w:tc>
          <w:tcPr>
            <w:tcW w:w="490" w:type="dxa"/>
            <w:shd w:val="clear" w:color="auto" w:fill="F2F2F2" w:themeFill="background1" w:themeFillShade="F2"/>
            <w:vAlign w:val="center"/>
          </w:tcPr>
          <w:p w:rsidR="00AD6200" w:rsidRPr="00583187" w:rsidRDefault="00AD6200" w:rsidP="004B77C1">
            <w:pPr>
              <w:rPr>
                <w:rFonts w:ascii="Arial" w:hAnsi="Arial" w:cs="Arial"/>
                <w:bCs/>
                <w:sz w:val="18"/>
                <w:szCs w:val="18"/>
              </w:rPr>
            </w:pPr>
            <w:r w:rsidRPr="00583187">
              <w:rPr>
                <w:rFonts w:ascii="Arial" w:hAnsi="Arial" w:cs="Arial"/>
                <w:bCs/>
                <w:sz w:val="18"/>
                <w:szCs w:val="18"/>
              </w:rPr>
              <w:t>2</w:t>
            </w:r>
          </w:p>
        </w:tc>
        <w:tc>
          <w:tcPr>
            <w:tcW w:w="9421" w:type="dxa"/>
            <w:gridSpan w:val="6"/>
            <w:shd w:val="clear" w:color="auto" w:fill="F2F2F2" w:themeFill="background1" w:themeFillShade="F2"/>
            <w:vAlign w:val="center"/>
          </w:tcPr>
          <w:p w:rsidR="00AD6200" w:rsidRPr="00583187" w:rsidRDefault="00AD6200" w:rsidP="00AD6200">
            <w:pPr>
              <w:rPr>
                <w:rFonts w:ascii="Arial" w:hAnsi="Arial" w:cs="Arial"/>
                <w:bCs/>
                <w:sz w:val="18"/>
                <w:szCs w:val="18"/>
              </w:rPr>
            </w:pPr>
            <w:r w:rsidRPr="00583187">
              <w:rPr>
                <w:rFonts w:ascii="Arial" w:hAnsi="Arial" w:cs="Arial"/>
                <w:bCs/>
                <w:sz w:val="18"/>
                <w:szCs w:val="18"/>
              </w:rPr>
              <w:t>Kryteria oceny ofert</w:t>
            </w:r>
          </w:p>
        </w:tc>
      </w:tr>
      <w:tr w:rsidR="00AD6200" w:rsidRPr="00583187" w:rsidTr="00D06189">
        <w:trPr>
          <w:trHeight w:val="397"/>
          <w:jc w:val="center"/>
        </w:trPr>
        <w:tc>
          <w:tcPr>
            <w:tcW w:w="490" w:type="dxa"/>
            <w:vAlign w:val="center"/>
          </w:tcPr>
          <w:p w:rsidR="00AD6200" w:rsidRPr="00583187" w:rsidRDefault="00AD6200" w:rsidP="00AD6200">
            <w:pPr>
              <w:rPr>
                <w:rFonts w:ascii="Arial" w:hAnsi="Arial" w:cs="Arial"/>
                <w:bCs/>
                <w:sz w:val="18"/>
                <w:szCs w:val="18"/>
              </w:rPr>
            </w:pPr>
            <w:r w:rsidRPr="00583187">
              <w:rPr>
                <w:rFonts w:ascii="Arial" w:hAnsi="Arial" w:cs="Arial"/>
                <w:bCs/>
                <w:sz w:val="18"/>
                <w:szCs w:val="18"/>
              </w:rPr>
              <w:t>1)</w:t>
            </w:r>
          </w:p>
        </w:tc>
        <w:tc>
          <w:tcPr>
            <w:tcW w:w="6512" w:type="dxa"/>
            <w:gridSpan w:val="3"/>
            <w:vAlign w:val="center"/>
          </w:tcPr>
          <w:p w:rsidR="00AD6200" w:rsidRPr="00583187" w:rsidRDefault="00680552" w:rsidP="00AD6200">
            <w:pPr>
              <w:rPr>
                <w:rFonts w:ascii="Arial" w:hAnsi="Arial" w:cs="Arial"/>
                <w:bCs/>
                <w:sz w:val="18"/>
                <w:szCs w:val="18"/>
              </w:rPr>
            </w:pPr>
            <w:r w:rsidRPr="00583187">
              <w:rPr>
                <w:rFonts w:ascii="Arial" w:hAnsi="Arial" w:cs="Arial"/>
                <w:sz w:val="18"/>
                <w:szCs w:val="18"/>
              </w:rPr>
              <w:t>Moc silnika</w:t>
            </w:r>
          </w:p>
        </w:tc>
        <w:tc>
          <w:tcPr>
            <w:tcW w:w="2909" w:type="dxa"/>
            <w:gridSpan w:val="3"/>
            <w:vAlign w:val="bottom"/>
          </w:tcPr>
          <w:p w:rsidR="00AD6200" w:rsidRPr="00583187" w:rsidRDefault="00680552" w:rsidP="00D06189">
            <w:pPr>
              <w:rPr>
                <w:rFonts w:ascii="Arial" w:hAnsi="Arial" w:cs="Arial"/>
                <w:bCs/>
                <w:sz w:val="18"/>
                <w:szCs w:val="18"/>
              </w:rPr>
            </w:pPr>
            <w:r w:rsidRPr="00583187">
              <w:rPr>
                <w:rFonts w:ascii="Arial" w:hAnsi="Arial" w:cs="Arial"/>
                <w:bCs/>
                <w:sz w:val="18"/>
                <w:szCs w:val="18"/>
              </w:rPr>
              <w:t>……………………………….. kM</w:t>
            </w:r>
          </w:p>
        </w:tc>
      </w:tr>
      <w:tr w:rsidR="00680552" w:rsidRPr="00583187" w:rsidTr="00D06189">
        <w:trPr>
          <w:trHeight w:val="397"/>
          <w:jc w:val="center"/>
        </w:trPr>
        <w:tc>
          <w:tcPr>
            <w:tcW w:w="490" w:type="dxa"/>
            <w:vAlign w:val="center"/>
          </w:tcPr>
          <w:p w:rsidR="00680552" w:rsidRPr="00583187" w:rsidRDefault="00680552" w:rsidP="00AD6200">
            <w:pPr>
              <w:rPr>
                <w:rFonts w:ascii="Arial" w:hAnsi="Arial" w:cs="Arial"/>
                <w:bCs/>
                <w:sz w:val="18"/>
                <w:szCs w:val="18"/>
              </w:rPr>
            </w:pPr>
            <w:r w:rsidRPr="00583187">
              <w:rPr>
                <w:rFonts w:ascii="Arial" w:hAnsi="Arial" w:cs="Arial"/>
                <w:bCs/>
                <w:sz w:val="18"/>
                <w:szCs w:val="18"/>
              </w:rPr>
              <w:t>2)</w:t>
            </w:r>
          </w:p>
        </w:tc>
        <w:tc>
          <w:tcPr>
            <w:tcW w:w="6512" w:type="dxa"/>
            <w:gridSpan w:val="3"/>
            <w:vAlign w:val="center"/>
          </w:tcPr>
          <w:p w:rsidR="00680552" w:rsidRPr="00583187" w:rsidRDefault="00680552" w:rsidP="00AD6200">
            <w:pPr>
              <w:rPr>
                <w:rFonts w:ascii="Arial" w:hAnsi="Arial" w:cs="Arial"/>
                <w:sz w:val="18"/>
                <w:szCs w:val="18"/>
              </w:rPr>
            </w:pPr>
            <w:r w:rsidRPr="00583187">
              <w:rPr>
                <w:rFonts w:ascii="Arial" w:hAnsi="Arial" w:cs="Arial"/>
                <w:sz w:val="18"/>
                <w:szCs w:val="18"/>
              </w:rPr>
              <w:t>Gwarancja samochodu</w:t>
            </w:r>
          </w:p>
        </w:tc>
        <w:tc>
          <w:tcPr>
            <w:tcW w:w="2909" w:type="dxa"/>
            <w:gridSpan w:val="3"/>
            <w:vAlign w:val="bottom"/>
          </w:tcPr>
          <w:p w:rsidR="00680552" w:rsidRPr="00583187" w:rsidRDefault="00680552" w:rsidP="00D06189">
            <w:pPr>
              <w:rPr>
                <w:rFonts w:ascii="Arial" w:hAnsi="Arial" w:cs="Arial"/>
                <w:bCs/>
                <w:sz w:val="18"/>
                <w:szCs w:val="18"/>
              </w:rPr>
            </w:pPr>
            <w:r w:rsidRPr="00583187">
              <w:rPr>
                <w:rFonts w:ascii="Arial" w:hAnsi="Arial" w:cs="Arial"/>
                <w:bCs/>
                <w:sz w:val="18"/>
                <w:szCs w:val="18"/>
              </w:rPr>
              <w:t xml:space="preserve">………………………….. </w:t>
            </w:r>
            <w:r w:rsidR="005F7583" w:rsidRPr="00583187">
              <w:rPr>
                <w:rFonts w:ascii="Arial" w:hAnsi="Arial" w:cs="Arial"/>
                <w:bCs/>
                <w:sz w:val="18"/>
                <w:szCs w:val="18"/>
              </w:rPr>
              <w:t>lat</w:t>
            </w:r>
            <w:r w:rsidR="00F51B17">
              <w:rPr>
                <w:rFonts w:ascii="Arial" w:hAnsi="Arial" w:cs="Arial"/>
                <w:bCs/>
                <w:sz w:val="18"/>
                <w:szCs w:val="18"/>
              </w:rPr>
              <w:t>a</w:t>
            </w:r>
          </w:p>
        </w:tc>
      </w:tr>
    </w:tbl>
    <w:p w:rsidR="00C30171" w:rsidRDefault="00C30171" w:rsidP="003D10C1">
      <w:pPr>
        <w:spacing w:before="60" w:after="60" w:line="360" w:lineRule="auto"/>
        <w:jc w:val="both"/>
        <w:rPr>
          <w:rFonts w:ascii="Arial" w:hAnsi="Arial" w:cs="Arial"/>
          <w:b/>
          <w:bCs/>
        </w:rPr>
      </w:pPr>
    </w:p>
    <w:p w:rsidR="003135C2" w:rsidRPr="00583187" w:rsidRDefault="003135C2" w:rsidP="003D10C1">
      <w:pPr>
        <w:spacing w:before="60" w:after="60" w:line="360" w:lineRule="auto"/>
        <w:jc w:val="both"/>
        <w:rPr>
          <w:rFonts w:ascii="Arial" w:hAnsi="Arial" w:cs="Arial"/>
          <w:b/>
          <w:bCs/>
        </w:rPr>
      </w:pPr>
      <w:r w:rsidRPr="00583187">
        <w:rPr>
          <w:rFonts w:ascii="Arial" w:hAnsi="Arial" w:cs="Arial"/>
          <w:b/>
          <w:bCs/>
        </w:rPr>
        <w:t>Część nr 2 - Zakup łodzi ratowniczej</w:t>
      </w:r>
    </w:p>
    <w:tbl>
      <w:tblPr>
        <w:tblStyle w:val="Tabela-Siatka"/>
        <w:tblW w:w="0" w:type="auto"/>
        <w:jc w:val="center"/>
        <w:tblLook w:val="04A0" w:firstRow="1" w:lastRow="0" w:firstColumn="1" w:lastColumn="0" w:noHBand="0" w:noVBand="1"/>
      </w:tblPr>
      <w:tblGrid>
        <w:gridCol w:w="490"/>
        <w:gridCol w:w="2195"/>
        <w:gridCol w:w="3689"/>
        <w:gridCol w:w="628"/>
        <w:gridCol w:w="1106"/>
        <w:gridCol w:w="534"/>
        <w:gridCol w:w="1269"/>
      </w:tblGrid>
      <w:tr w:rsidR="003135C2" w:rsidRPr="00583187" w:rsidTr="00BF0104">
        <w:trPr>
          <w:jc w:val="center"/>
        </w:trPr>
        <w:tc>
          <w:tcPr>
            <w:tcW w:w="490"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L.p.</w:t>
            </w:r>
          </w:p>
        </w:tc>
        <w:tc>
          <w:tcPr>
            <w:tcW w:w="2195"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Przedmiot zamówienia</w:t>
            </w:r>
          </w:p>
        </w:tc>
        <w:tc>
          <w:tcPr>
            <w:tcW w:w="3689"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Producent/model</w:t>
            </w:r>
          </w:p>
        </w:tc>
        <w:tc>
          <w:tcPr>
            <w:tcW w:w="628"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ilość</w:t>
            </w:r>
          </w:p>
        </w:tc>
        <w:tc>
          <w:tcPr>
            <w:tcW w:w="1106"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Cena netto</w:t>
            </w:r>
          </w:p>
        </w:tc>
        <w:tc>
          <w:tcPr>
            <w:tcW w:w="534"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Vat (%)</w:t>
            </w:r>
          </w:p>
        </w:tc>
        <w:tc>
          <w:tcPr>
            <w:tcW w:w="1269" w:type="dxa"/>
            <w:shd w:val="clear" w:color="auto" w:fill="F2F2F2" w:themeFill="background1" w:themeFillShade="F2"/>
            <w:vAlign w:val="center"/>
          </w:tcPr>
          <w:p w:rsidR="003135C2" w:rsidRPr="00583187" w:rsidRDefault="003135C2" w:rsidP="00E61D32">
            <w:pPr>
              <w:jc w:val="center"/>
              <w:rPr>
                <w:rFonts w:ascii="Arial" w:hAnsi="Arial" w:cs="Arial"/>
                <w:bCs/>
                <w:sz w:val="16"/>
                <w:szCs w:val="16"/>
              </w:rPr>
            </w:pPr>
            <w:r w:rsidRPr="00583187">
              <w:rPr>
                <w:rFonts w:ascii="Arial" w:hAnsi="Arial" w:cs="Arial"/>
                <w:bCs/>
                <w:sz w:val="16"/>
                <w:szCs w:val="16"/>
              </w:rPr>
              <w:t>Cena brutto</w:t>
            </w:r>
          </w:p>
        </w:tc>
      </w:tr>
      <w:tr w:rsidR="003135C2" w:rsidRPr="00583187" w:rsidTr="00BF0104">
        <w:trPr>
          <w:jc w:val="center"/>
        </w:trPr>
        <w:tc>
          <w:tcPr>
            <w:tcW w:w="490" w:type="dxa"/>
            <w:vAlign w:val="center"/>
          </w:tcPr>
          <w:p w:rsidR="003135C2" w:rsidRPr="00583187" w:rsidRDefault="003135C2" w:rsidP="00E61D32">
            <w:pPr>
              <w:rPr>
                <w:rFonts w:ascii="Arial" w:hAnsi="Arial" w:cs="Arial"/>
                <w:bCs/>
                <w:sz w:val="18"/>
                <w:szCs w:val="18"/>
              </w:rPr>
            </w:pPr>
            <w:r w:rsidRPr="00583187">
              <w:rPr>
                <w:rFonts w:ascii="Arial" w:hAnsi="Arial" w:cs="Arial"/>
                <w:bCs/>
                <w:sz w:val="18"/>
                <w:szCs w:val="18"/>
              </w:rPr>
              <w:t>1</w:t>
            </w:r>
          </w:p>
        </w:tc>
        <w:tc>
          <w:tcPr>
            <w:tcW w:w="2195" w:type="dxa"/>
            <w:vAlign w:val="center"/>
          </w:tcPr>
          <w:p w:rsidR="003135C2" w:rsidRPr="00583187" w:rsidRDefault="003135C2" w:rsidP="00E61D32">
            <w:pPr>
              <w:rPr>
                <w:rFonts w:ascii="Arial" w:hAnsi="Arial" w:cs="Arial"/>
                <w:bCs/>
                <w:sz w:val="18"/>
                <w:szCs w:val="18"/>
              </w:rPr>
            </w:pPr>
            <w:r w:rsidRPr="00583187">
              <w:rPr>
                <w:rFonts w:ascii="Arial" w:hAnsi="Arial" w:cs="Arial"/>
                <w:bCs/>
                <w:sz w:val="18"/>
                <w:szCs w:val="18"/>
              </w:rPr>
              <w:t>łódź ratownicza</w:t>
            </w:r>
          </w:p>
        </w:tc>
        <w:tc>
          <w:tcPr>
            <w:tcW w:w="3689" w:type="dxa"/>
            <w:vAlign w:val="center"/>
          </w:tcPr>
          <w:p w:rsidR="003135C2" w:rsidRPr="00583187" w:rsidRDefault="00CB5F8D" w:rsidP="00E61D32">
            <w:pPr>
              <w:spacing w:before="240"/>
              <w:rPr>
                <w:rFonts w:ascii="Arial" w:hAnsi="Arial" w:cs="Arial"/>
                <w:bCs/>
                <w:sz w:val="18"/>
                <w:szCs w:val="18"/>
              </w:rPr>
            </w:pPr>
            <w:r>
              <w:rPr>
                <w:rFonts w:ascii="Arial" w:hAnsi="Arial" w:cs="Arial"/>
                <w:bCs/>
                <w:sz w:val="18"/>
                <w:szCs w:val="18"/>
              </w:rPr>
              <w:t>Producent</w:t>
            </w:r>
            <w:r w:rsidR="003135C2" w:rsidRPr="00583187">
              <w:rPr>
                <w:rFonts w:ascii="Arial" w:hAnsi="Arial" w:cs="Arial"/>
                <w:bCs/>
                <w:sz w:val="18"/>
                <w:szCs w:val="18"/>
              </w:rPr>
              <w:t>: ……………….………………</w:t>
            </w:r>
          </w:p>
          <w:p w:rsidR="003135C2" w:rsidRPr="00583187" w:rsidRDefault="003135C2" w:rsidP="00E61D32">
            <w:pPr>
              <w:rPr>
                <w:rFonts w:ascii="Arial" w:hAnsi="Arial" w:cs="Arial"/>
                <w:bCs/>
                <w:sz w:val="18"/>
                <w:szCs w:val="18"/>
              </w:rPr>
            </w:pPr>
          </w:p>
          <w:p w:rsidR="003135C2" w:rsidRPr="00583187" w:rsidRDefault="003135C2" w:rsidP="00E61D32">
            <w:pPr>
              <w:rPr>
                <w:rFonts w:ascii="Arial" w:hAnsi="Arial" w:cs="Arial"/>
                <w:bCs/>
                <w:sz w:val="18"/>
                <w:szCs w:val="18"/>
              </w:rPr>
            </w:pPr>
            <w:r w:rsidRPr="00583187">
              <w:rPr>
                <w:rFonts w:ascii="Arial" w:hAnsi="Arial" w:cs="Arial"/>
                <w:bCs/>
                <w:sz w:val="18"/>
                <w:szCs w:val="18"/>
              </w:rPr>
              <w:t>Model: ………………………………</w:t>
            </w:r>
          </w:p>
        </w:tc>
        <w:tc>
          <w:tcPr>
            <w:tcW w:w="628" w:type="dxa"/>
            <w:vAlign w:val="center"/>
          </w:tcPr>
          <w:p w:rsidR="003135C2" w:rsidRPr="00583187" w:rsidRDefault="003135C2" w:rsidP="00E61D32">
            <w:pPr>
              <w:jc w:val="center"/>
              <w:rPr>
                <w:rFonts w:ascii="Arial" w:hAnsi="Arial" w:cs="Arial"/>
                <w:bCs/>
                <w:sz w:val="18"/>
                <w:szCs w:val="18"/>
              </w:rPr>
            </w:pPr>
            <w:r w:rsidRPr="00583187">
              <w:rPr>
                <w:rFonts w:ascii="Arial" w:hAnsi="Arial" w:cs="Arial"/>
                <w:bCs/>
                <w:sz w:val="18"/>
                <w:szCs w:val="18"/>
              </w:rPr>
              <w:t>1</w:t>
            </w:r>
            <w:r w:rsidR="00DC0376" w:rsidRPr="00583187">
              <w:rPr>
                <w:rFonts w:ascii="Arial" w:hAnsi="Arial" w:cs="Arial"/>
                <w:bCs/>
                <w:sz w:val="18"/>
                <w:szCs w:val="18"/>
              </w:rPr>
              <w:t xml:space="preserve"> kpl</w:t>
            </w:r>
          </w:p>
        </w:tc>
        <w:tc>
          <w:tcPr>
            <w:tcW w:w="1106" w:type="dxa"/>
            <w:vAlign w:val="center"/>
          </w:tcPr>
          <w:p w:rsidR="003135C2" w:rsidRPr="00583187" w:rsidRDefault="003135C2" w:rsidP="00E61D32">
            <w:pPr>
              <w:jc w:val="center"/>
              <w:rPr>
                <w:rFonts w:ascii="Arial" w:hAnsi="Arial" w:cs="Arial"/>
                <w:bCs/>
                <w:sz w:val="18"/>
                <w:szCs w:val="18"/>
              </w:rPr>
            </w:pPr>
          </w:p>
        </w:tc>
        <w:tc>
          <w:tcPr>
            <w:tcW w:w="534" w:type="dxa"/>
            <w:vAlign w:val="center"/>
          </w:tcPr>
          <w:p w:rsidR="003135C2" w:rsidRPr="00583187" w:rsidRDefault="003135C2" w:rsidP="00E61D32">
            <w:pPr>
              <w:jc w:val="center"/>
              <w:rPr>
                <w:rFonts w:ascii="Arial" w:hAnsi="Arial" w:cs="Arial"/>
                <w:bCs/>
                <w:sz w:val="18"/>
                <w:szCs w:val="18"/>
              </w:rPr>
            </w:pPr>
          </w:p>
        </w:tc>
        <w:tc>
          <w:tcPr>
            <w:tcW w:w="1269" w:type="dxa"/>
            <w:vAlign w:val="center"/>
          </w:tcPr>
          <w:p w:rsidR="003135C2" w:rsidRPr="00583187" w:rsidRDefault="003135C2" w:rsidP="00E61D32">
            <w:pPr>
              <w:jc w:val="center"/>
              <w:rPr>
                <w:rFonts w:ascii="Arial" w:hAnsi="Arial" w:cs="Arial"/>
                <w:bCs/>
                <w:sz w:val="18"/>
                <w:szCs w:val="18"/>
              </w:rPr>
            </w:pPr>
          </w:p>
        </w:tc>
      </w:tr>
      <w:tr w:rsidR="00CB5F8D" w:rsidRPr="003C6585" w:rsidTr="003C6585">
        <w:trPr>
          <w:jc w:val="center"/>
        </w:trPr>
        <w:tc>
          <w:tcPr>
            <w:tcW w:w="490" w:type="dxa"/>
            <w:shd w:val="clear" w:color="auto" w:fill="auto"/>
            <w:vAlign w:val="center"/>
          </w:tcPr>
          <w:p w:rsidR="00DC0376" w:rsidRPr="003C6585" w:rsidRDefault="00DC0376" w:rsidP="00973F21">
            <w:pPr>
              <w:rPr>
                <w:rFonts w:ascii="Arial" w:hAnsi="Arial" w:cs="Arial"/>
                <w:bCs/>
                <w:sz w:val="18"/>
                <w:szCs w:val="18"/>
              </w:rPr>
            </w:pPr>
            <w:r w:rsidRPr="003C6585">
              <w:rPr>
                <w:rFonts w:ascii="Arial" w:hAnsi="Arial" w:cs="Arial"/>
                <w:bCs/>
                <w:sz w:val="18"/>
                <w:szCs w:val="18"/>
              </w:rPr>
              <w:t>2</w:t>
            </w:r>
          </w:p>
        </w:tc>
        <w:tc>
          <w:tcPr>
            <w:tcW w:w="2195" w:type="dxa"/>
            <w:shd w:val="clear" w:color="auto" w:fill="auto"/>
            <w:vAlign w:val="center"/>
          </w:tcPr>
          <w:p w:rsidR="00DC0376" w:rsidRPr="003C6585" w:rsidRDefault="00324483" w:rsidP="00973F21">
            <w:pPr>
              <w:rPr>
                <w:rFonts w:ascii="Arial" w:hAnsi="Arial" w:cs="Arial"/>
                <w:bCs/>
                <w:sz w:val="18"/>
                <w:szCs w:val="18"/>
              </w:rPr>
            </w:pPr>
            <w:r w:rsidRPr="003C6585">
              <w:rPr>
                <w:rFonts w:ascii="Arial" w:hAnsi="Arial" w:cs="Arial"/>
                <w:bCs/>
                <w:sz w:val="18"/>
                <w:szCs w:val="18"/>
              </w:rPr>
              <w:t>k</w:t>
            </w:r>
            <w:r w:rsidR="00DC0376" w:rsidRPr="003C6585">
              <w:rPr>
                <w:rFonts w:ascii="Arial" w:hAnsi="Arial" w:cs="Arial"/>
                <w:bCs/>
                <w:sz w:val="18"/>
                <w:szCs w:val="18"/>
              </w:rPr>
              <w:t>amizelka ratunkowa</w:t>
            </w:r>
          </w:p>
        </w:tc>
        <w:tc>
          <w:tcPr>
            <w:tcW w:w="3689" w:type="dxa"/>
            <w:shd w:val="clear" w:color="auto" w:fill="auto"/>
            <w:vAlign w:val="center"/>
          </w:tcPr>
          <w:p w:rsidR="00DC0376" w:rsidRPr="003C6585" w:rsidRDefault="00CB5F8D" w:rsidP="00973F21">
            <w:pPr>
              <w:spacing w:before="240"/>
              <w:rPr>
                <w:rFonts w:ascii="Arial" w:hAnsi="Arial" w:cs="Arial"/>
                <w:bCs/>
                <w:sz w:val="18"/>
                <w:szCs w:val="18"/>
              </w:rPr>
            </w:pPr>
            <w:r w:rsidRPr="003C6585">
              <w:rPr>
                <w:rFonts w:ascii="Arial" w:hAnsi="Arial" w:cs="Arial"/>
                <w:bCs/>
                <w:sz w:val="18"/>
                <w:szCs w:val="18"/>
              </w:rPr>
              <w:t>Producent</w:t>
            </w:r>
            <w:r w:rsidR="00DC0376" w:rsidRPr="003C6585">
              <w:rPr>
                <w:rFonts w:ascii="Arial" w:hAnsi="Arial" w:cs="Arial"/>
                <w:bCs/>
                <w:sz w:val="18"/>
                <w:szCs w:val="18"/>
              </w:rPr>
              <w:t>: ……………….………………</w:t>
            </w:r>
          </w:p>
          <w:p w:rsidR="00DC0376" w:rsidRPr="003C6585" w:rsidRDefault="00DC0376" w:rsidP="00973F21">
            <w:pPr>
              <w:rPr>
                <w:rFonts w:ascii="Arial" w:hAnsi="Arial" w:cs="Arial"/>
                <w:bCs/>
                <w:sz w:val="18"/>
                <w:szCs w:val="18"/>
              </w:rPr>
            </w:pPr>
          </w:p>
          <w:p w:rsidR="00DC0376" w:rsidRPr="003C6585" w:rsidRDefault="00DC0376" w:rsidP="00973F21">
            <w:pPr>
              <w:rPr>
                <w:rFonts w:ascii="Arial" w:hAnsi="Arial" w:cs="Arial"/>
                <w:bCs/>
                <w:sz w:val="18"/>
                <w:szCs w:val="18"/>
              </w:rPr>
            </w:pPr>
            <w:r w:rsidRPr="003C6585">
              <w:rPr>
                <w:rFonts w:ascii="Arial" w:hAnsi="Arial" w:cs="Arial"/>
                <w:bCs/>
                <w:sz w:val="18"/>
                <w:szCs w:val="18"/>
              </w:rPr>
              <w:t>Model: ………………………………</w:t>
            </w:r>
          </w:p>
        </w:tc>
        <w:tc>
          <w:tcPr>
            <w:tcW w:w="628" w:type="dxa"/>
            <w:shd w:val="clear" w:color="auto" w:fill="auto"/>
            <w:vAlign w:val="center"/>
          </w:tcPr>
          <w:p w:rsidR="00DC0376" w:rsidRPr="003C6585" w:rsidRDefault="00DC0376" w:rsidP="00973F21">
            <w:pPr>
              <w:jc w:val="center"/>
              <w:rPr>
                <w:rFonts w:ascii="Arial" w:hAnsi="Arial" w:cs="Arial"/>
                <w:bCs/>
                <w:sz w:val="18"/>
                <w:szCs w:val="18"/>
              </w:rPr>
            </w:pPr>
            <w:r w:rsidRPr="003C6585">
              <w:rPr>
                <w:rFonts w:ascii="Arial" w:hAnsi="Arial" w:cs="Arial"/>
                <w:bCs/>
                <w:sz w:val="18"/>
                <w:szCs w:val="18"/>
              </w:rPr>
              <w:t>4 kpl</w:t>
            </w:r>
          </w:p>
        </w:tc>
        <w:tc>
          <w:tcPr>
            <w:tcW w:w="1106" w:type="dxa"/>
            <w:shd w:val="clear" w:color="auto" w:fill="auto"/>
            <w:vAlign w:val="center"/>
          </w:tcPr>
          <w:p w:rsidR="00DC0376" w:rsidRPr="003C6585" w:rsidRDefault="00DC0376" w:rsidP="00973F21">
            <w:pPr>
              <w:jc w:val="center"/>
              <w:rPr>
                <w:rFonts w:ascii="Arial" w:hAnsi="Arial" w:cs="Arial"/>
                <w:bCs/>
                <w:sz w:val="18"/>
                <w:szCs w:val="18"/>
              </w:rPr>
            </w:pPr>
          </w:p>
        </w:tc>
        <w:tc>
          <w:tcPr>
            <w:tcW w:w="534" w:type="dxa"/>
            <w:shd w:val="clear" w:color="auto" w:fill="auto"/>
            <w:vAlign w:val="center"/>
          </w:tcPr>
          <w:p w:rsidR="00DC0376" w:rsidRPr="003C6585" w:rsidRDefault="00DC0376" w:rsidP="00973F21">
            <w:pPr>
              <w:jc w:val="center"/>
              <w:rPr>
                <w:rFonts w:ascii="Arial" w:hAnsi="Arial" w:cs="Arial"/>
                <w:bCs/>
                <w:sz w:val="18"/>
                <w:szCs w:val="18"/>
              </w:rPr>
            </w:pPr>
          </w:p>
        </w:tc>
        <w:tc>
          <w:tcPr>
            <w:tcW w:w="1269" w:type="dxa"/>
            <w:shd w:val="clear" w:color="auto" w:fill="auto"/>
            <w:vAlign w:val="center"/>
          </w:tcPr>
          <w:p w:rsidR="00DC0376" w:rsidRPr="003C6585" w:rsidRDefault="00DC0376" w:rsidP="00973F21">
            <w:pPr>
              <w:jc w:val="center"/>
              <w:rPr>
                <w:rFonts w:ascii="Arial" w:hAnsi="Arial" w:cs="Arial"/>
                <w:bCs/>
                <w:sz w:val="18"/>
                <w:szCs w:val="18"/>
              </w:rPr>
            </w:pPr>
          </w:p>
        </w:tc>
      </w:tr>
      <w:tr w:rsidR="00CB5F8D" w:rsidRPr="00CB5F8D" w:rsidTr="003C6585">
        <w:trPr>
          <w:jc w:val="center"/>
        </w:trPr>
        <w:tc>
          <w:tcPr>
            <w:tcW w:w="490" w:type="dxa"/>
            <w:shd w:val="clear" w:color="auto" w:fill="auto"/>
            <w:vAlign w:val="center"/>
          </w:tcPr>
          <w:p w:rsidR="00DC0376" w:rsidRPr="00C30171" w:rsidRDefault="00DC0376" w:rsidP="00973F21">
            <w:pPr>
              <w:rPr>
                <w:rFonts w:ascii="Arial" w:hAnsi="Arial" w:cs="Arial"/>
                <w:bCs/>
                <w:sz w:val="18"/>
                <w:szCs w:val="18"/>
              </w:rPr>
            </w:pPr>
            <w:r w:rsidRPr="00C30171">
              <w:rPr>
                <w:rFonts w:ascii="Arial" w:hAnsi="Arial" w:cs="Arial"/>
                <w:bCs/>
                <w:sz w:val="18"/>
                <w:szCs w:val="18"/>
              </w:rPr>
              <w:t>3</w:t>
            </w:r>
          </w:p>
        </w:tc>
        <w:tc>
          <w:tcPr>
            <w:tcW w:w="2195" w:type="dxa"/>
            <w:shd w:val="clear" w:color="auto" w:fill="auto"/>
            <w:vAlign w:val="center"/>
          </w:tcPr>
          <w:p w:rsidR="00DC0376" w:rsidRPr="00C30171" w:rsidRDefault="00324483" w:rsidP="00973F21">
            <w:pPr>
              <w:rPr>
                <w:rFonts w:ascii="Arial" w:hAnsi="Arial" w:cs="Arial"/>
                <w:bCs/>
                <w:sz w:val="18"/>
                <w:szCs w:val="18"/>
              </w:rPr>
            </w:pPr>
            <w:r w:rsidRPr="00C30171">
              <w:rPr>
                <w:rFonts w:ascii="Arial" w:hAnsi="Arial" w:cs="Arial"/>
                <w:bCs/>
                <w:sz w:val="18"/>
                <w:szCs w:val="18"/>
              </w:rPr>
              <w:t>k</w:t>
            </w:r>
            <w:r w:rsidR="00DC0376" w:rsidRPr="00C30171">
              <w:rPr>
                <w:rFonts w:ascii="Arial" w:hAnsi="Arial" w:cs="Arial"/>
                <w:bCs/>
                <w:sz w:val="18"/>
                <w:szCs w:val="18"/>
              </w:rPr>
              <w:t>ask ochronny</w:t>
            </w:r>
            <w:r w:rsidR="003C6585" w:rsidRPr="00C30171">
              <w:rPr>
                <w:rFonts w:ascii="Arial" w:hAnsi="Arial" w:cs="Arial"/>
                <w:bCs/>
                <w:sz w:val="18"/>
                <w:szCs w:val="18"/>
              </w:rPr>
              <w:t xml:space="preserve"> z komunikatorem</w:t>
            </w:r>
          </w:p>
        </w:tc>
        <w:tc>
          <w:tcPr>
            <w:tcW w:w="3689" w:type="dxa"/>
            <w:shd w:val="clear" w:color="auto" w:fill="auto"/>
            <w:vAlign w:val="center"/>
          </w:tcPr>
          <w:p w:rsidR="00DC0376" w:rsidRPr="00C30171" w:rsidRDefault="00CB5F8D" w:rsidP="00973F21">
            <w:pPr>
              <w:spacing w:before="240"/>
              <w:rPr>
                <w:rFonts w:ascii="Arial" w:hAnsi="Arial" w:cs="Arial"/>
                <w:bCs/>
                <w:sz w:val="18"/>
                <w:szCs w:val="18"/>
              </w:rPr>
            </w:pPr>
            <w:r w:rsidRPr="00C30171">
              <w:rPr>
                <w:rFonts w:ascii="Arial" w:hAnsi="Arial" w:cs="Arial"/>
                <w:bCs/>
                <w:sz w:val="18"/>
                <w:szCs w:val="18"/>
              </w:rPr>
              <w:t>Producent</w:t>
            </w:r>
            <w:r w:rsidR="00DC0376" w:rsidRPr="00C30171">
              <w:rPr>
                <w:rFonts w:ascii="Arial" w:hAnsi="Arial" w:cs="Arial"/>
                <w:bCs/>
                <w:sz w:val="18"/>
                <w:szCs w:val="18"/>
              </w:rPr>
              <w:t>: ……………….………………</w:t>
            </w:r>
          </w:p>
          <w:p w:rsidR="00DC0376" w:rsidRPr="00C30171" w:rsidRDefault="00DC0376" w:rsidP="00973F21">
            <w:pPr>
              <w:rPr>
                <w:rFonts w:ascii="Arial" w:hAnsi="Arial" w:cs="Arial"/>
                <w:bCs/>
                <w:sz w:val="18"/>
                <w:szCs w:val="18"/>
              </w:rPr>
            </w:pPr>
          </w:p>
          <w:p w:rsidR="00DC0376" w:rsidRPr="00C30171" w:rsidRDefault="00DC0376" w:rsidP="00973F21">
            <w:pPr>
              <w:rPr>
                <w:rFonts w:ascii="Arial" w:hAnsi="Arial" w:cs="Arial"/>
                <w:bCs/>
                <w:sz w:val="18"/>
                <w:szCs w:val="18"/>
              </w:rPr>
            </w:pPr>
            <w:r w:rsidRPr="00C30171">
              <w:rPr>
                <w:rFonts w:ascii="Arial" w:hAnsi="Arial" w:cs="Arial"/>
                <w:bCs/>
                <w:sz w:val="18"/>
                <w:szCs w:val="18"/>
              </w:rPr>
              <w:t>Model: ………………………………</w:t>
            </w:r>
          </w:p>
        </w:tc>
        <w:tc>
          <w:tcPr>
            <w:tcW w:w="628" w:type="dxa"/>
            <w:shd w:val="clear" w:color="auto" w:fill="auto"/>
            <w:vAlign w:val="center"/>
          </w:tcPr>
          <w:p w:rsidR="00DC0376" w:rsidRPr="003C6585" w:rsidRDefault="00DC0376" w:rsidP="00973F21">
            <w:pPr>
              <w:jc w:val="center"/>
              <w:rPr>
                <w:rFonts w:ascii="Arial" w:hAnsi="Arial" w:cs="Arial"/>
                <w:bCs/>
                <w:sz w:val="18"/>
                <w:szCs w:val="18"/>
              </w:rPr>
            </w:pPr>
            <w:r w:rsidRPr="00C30171">
              <w:rPr>
                <w:rFonts w:ascii="Arial" w:hAnsi="Arial" w:cs="Arial"/>
                <w:bCs/>
                <w:sz w:val="18"/>
                <w:szCs w:val="18"/>
              </w:rPr>
              <w:t>4 kpl</w:t>
            </w:r>
          </w:p>
        </w:tc>
        <w:tc>
          <w:tcPr>
            <w:tcW w:w="1106" w:type="dxa"/>
            <w:shd w:val="clear" w:color="auto" w:fill="auto"/>
            <w:vAlign w:val="center"/>
          </w:tcPr>
          <w:p w:rsidR="00DC0376" w:rsidRPr="00CB5F8D" w:rsidRDefault="00DC0376" w:rsidP="00973F21">
            <w:pPr>
              <w:jc w:val="center"/>
              <w:rPr>
                <w:rFonts w:ascii="Arial" w:hAnsi="Arial" w:cs="Arial"/>
                <w:bCs/>
                <w:sz w:val="18"/>
                <w:szCs w:val="18"/>
              </w:rPr>
            </w:pPr>
          </w:p>
        </w:tc>
        <w:tc>
          <w:tcPr>
            <w:tcW w:w="534" w:type="dxa"/>
            <w:shd w:val="clear" w:color="auto" w:fill="auto"/>
            <w:vAlign w:val="center"/>
          </w:tcPr>
          <w:p w:rsidR="00DC0376" w:rsidRPr="00CB5F8D" w:rsidRDefault="00DC0376" w:rsidP="00973F21">
            <w:pPr>
              <w:jc w:val="center"/>
              <w:rPr>
                <w:rFonts w:ascii="Arial" w:hAnsi="Arial" w:cs="Arial"/>
                <w:bCs/>
                <w:sz w:val="18"/>
                <w:szCs w:val="18"/>
              </w:rPr>
            </w:pPr>
          </w:p>
        </w:tc>
        <w:tc>
          <w:tcPr>
            <w:tcW w:w="1269" w:type="dxa"/>
            <w:shd w:val="clear" w:color="auto" w:fill="auto"/>
            <w:vAlign w:val="center"/>
          </w:tcPr>
          <w:p w:rsidR="00DC0376" w:rsidRPr="00CB5F8D" w:rsidRDefault="00DC0376" w:rsidP="00973F21">
            <w:pPr>
              <w:jc w:val="center"/>
              <w:rPr>
                <w:rFonts w:ascii="Arial" w:hAnsi="Arial" w:cs="Arial"/>
                <w:bCs/>
                <w:sz w:val="18"/>
                <w:szCs w:val="18"/>
              </w:rPr>
            </w:pPr>
          </w:p>
        </w:tc>
      </w:tr>
    </w:tbl>
    <w:p w:rsidR="00C30171" w:rsidRDefault="00C30171" w:rsidP="003D10C1">
      <w:pPr>
        <w:spacing w:before="60" w:after="60" w:line="360" w:lineRule="auto"/>
        <w:jc w:val="both"/>
        <w:rPr>
          <w:rFonts w:ascii="Arial" w:hAnsi="Arial" w:cs="Arial"/>
          <w:b/>
          <w:bCs/>
        </w:rPr>
      </w:pPr>
    </w:p>
    <w:p w:rsidR="009F37B2" w:rsidRPr="00583187" w:rsidRDefault="009F37B2" w:rsidP="003D10C1">
      <w:pPr>
        <w:spacing w:before="60" w:after="60" w:line="360" w:lineRule="auto"/>
        <w:jc w:val="both"/>
        <w:rPr>
          <w:rFonts w:ascii="Arial" w:hAnsi="Arial" w:cs="Arial"/>
          <w:b/>
          <w:bCs/>
        </w:rPr>
      </w:pPr>
      <w:r w:rsidRPr="00583187">
        <w:rPr>
          <w:rFonts w:ascii="Arial" w:hAnsi="Arial" w:cs="Arial"/>
          <w:b/>
          <w:bCs/>
        </w:rPr>
        <w:t>Część nr 3 - Zakup drona poszukiwawczego</w:t>
      </w:r>
    </w:p>
    <w:tbl>
      <w:tblPr>
        <w:tblStyle w:val="Tabela-Siatka"/>
        <w:tblW w:w="0" w:type="auto"/>
        <w:jc w:val="center"/>
        <w:tblLook w:val="04A0" w:firstRow="1" w:lastRow="0" w:firstColumn="1" w:lastColumn="0" w:noHBand="0" w:noVBand="1"/>
      </w:tblPr>
      <w:tblGrid>
        <w:gridCol w:w="490"/>
        <w:gridCol w:w="2195"/>
        <w:gridCol w:w="3689"/>
        <w:gridCol w:w="628"/>
        <w:gridCol w:w="1106"/>
        <w:gridCol w:w="534"/>
        <w:gridCol w:w="1269"/>
      </w:tblGrid>
      <w:tr w:rsidR="009F37B2" w:rsidRPr="00583187" w:rsidTr="00BF0104">
        <w:trPr>
          <w:jc w:val="center"/>
        </w:trPr>
        <w:tc>
          <w:tcPr>
            <w:tcW w:w="490"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L.p.</w:t>
            </w:r>
          </w:p>
        </w:tc>
        <w:tc>
          <w:tcPr>
            <w:tcW w:w="2195"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Przedmiot zamówienia</w:t>
            </w:r>
          </w:p>
        </w:tc>
        <w:tc>
          <w:tcPr>
            <w:tcW w:w="3689"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Producent/model</w:t>
            </w:r>
          </w:p>
        </w:tc>
        <w:tc>
          <w:tcPr>
            <w:tcW w:w="628"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ilość</w:t>
            </w:r>
          </w:p>
        </w:tc>
        <w:tc>
          <w:tcPr>
            <w:tcW w:w="1106"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Cena netto</w:t>
            </w:r>
          </w:p>
        </w:tc>
        <w:tc>
          <w:tcPr>
            <w:tcW w:w="534"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Vat (%)</w:t>
            </w:r>
          </w:p>
        </w:tc>
        <w:tc>
          <w:tcPr>
            <w:tcW w:w="1269" w:type="dxa"/>
            <w:shd w:val="clear" w:color="auto" w:fill="F2F2F2" w:themeFill="background1" w:themeFillShade="F2"/>
            <w:vAlign w:val="center"/>
          </w:tcPr>
          <w:p w:rsidR="009F37B2" w:rsidRPr="00583187" w:rsidRDefault="009F37B2" w:rsidP="00E61D32">
            <w:pPr>
              <w:jc w:val="center"/>
              <w:rPr>
                <w:rFonts w:ascii="Arial" w:hAnsi="Arial" w:cs="Arial"/>
                <w:bCs/>
                <w:sz w:val="16"/>
                <w:szCs w:val="16"/>
              </w:rPr>
            </w:pPr>
            <w:r w:rsidRPr="00583187">
              <w:rPr>
                <w:rFonts w:ascii="Arial" w:hAnsi="Arial" w:cs="Arial"/>
                <w:bCs/>
                <w:sz w:val="16"/>
                <w:szCs w:val="16"/>
              </w:rPr>
              <w:t>Cena brutto</w:t>
            </w:r>
          </w:p>
        </w:tc>
      </w:tr>
      <w:tr w:rsidR="009F37B2" w:rsidRPr="00583187" w:rsidTr="00BF0104">
        <w:trPr>
          <w:jc w:val="center"/>
        </w:trPr>
        <w:tc>
          <w:tcPr>
            <w:tcW w:w="490" w:type="dxa"/>
            <w:vAlign w:val="center"/>
          </w:tcPr>
          <w:p w:rsidR="009F37B2" w:rsidRPr="00583187" w:rsidRDefault="009F37B2" w:rsidP="00E61D32">
            <w:pPr>
              <w:rPr>
                <w:rFonts w:ascii="Arial" w:hAnsi="Arial" w:cs="Arial"/>
                <w:bCs/>
                <w:sz w:val="18"/>
                <w:szCs w:val="18"/>
              </w:rPr>
            </w:pPr>
            <w:r w:rsidRPr="00583187">
              <w:rPr>
                <w:rFonts w:ascii="Arial" w:hAnsi="Arial" w:cs="Arial"/>
                <w:bCs/>
                <w:sz w:val="18"/>
                <w:szCs w:val="18"/>
              </w:rPr>
              <w:t>1</w:t>
            </w:r>
          </w:p>
        </w:tc>
        <w:tc>
          <w:tcPr>
            <w:tcW w:w="2195" w:type="dxa"/>
            <w:vAlign w:val="center"/>
          </w:tcPr>
          <w:p w:rsidR="009F37B2" w:rsidRPr="00583187" w:rsidRDefault="009F37B2" w:rsidP="00E61D32">
            <w:pPr>
              <w:rPr>
                <w:rFonts w:ascii="Arial" w:hAnsi="Arial" w:cs="Arial"/>
                <w:bCs/>
                <w:sz w:val="18"/>
                <w:szCs w:val="18"/>
              </w:rPr>
            </w:pPr>
            <w:r w:rsidRPr="00583187">
              <w:rPr>
                <w:rFonts w:ascii="Arial" w:hAnsi="Arial" w:cs="Arial"/>
                <w:bCs/>
                <w:sz w:val="18"/>
                <w:szCs w:val="18"/>
              </w:rPr>
              <w:t>dron poszukiwawczy</w:t>
            </w:r>
          </w:p>
        </w:tc>
        <w:tc>
          <w:tcPr>
            <w:tcW w:w="3689" w:type="dxa"/>
            <w:vAlign w:val="center"/>
          </w:tcPr>
          <w:p w:rsidR="009F37B2" w:rsidRPr="00583187" w:rsidRDefault="00CB5F8D" w:rsidP="00E61D32">
            <w:pPr>
              <w:spacing w:before="240"/>
              <w:rPr>
                <w:rFonts w:ascii="Arial" w:hAnsi="Arial" w:cs="Arial"/>
                <w:bCs/>
                <w:sz w:val="18"/>
                <w:szCs w:val="18"/>
              </w:rPr>
            </w:pPr>
            <w:r>
              <w:rPr>
                <w:rFonts w:ascii="Arial" w:hAnsi="Arial" w:cs="Arial"/>
                <w:bCs/>
                <w:sz w:val="18"/>
                <w:szCs w:val="18"/>
              </w:rPr>
              <w:t>Producent</w:t>
            </w:r>
            <w:r w:rsidR="009F37B2" w:rsidRPr="00583187">
              <w:rPr>
                <w:rFonts w:ascii="Arial" w:hAnsi="Arial" w:cs="Arial"/>
                <w:bCs/>
                <w:sz w:val="18"/>
                <w:szCs w:val="18"/>
              </w:rPr>
              <w:t>: ……………….………………</w:t>
            </w:r>
          </w:p>
          <w:p w:rsidR="009F37B2" w:rsidRPr="00583187" w:rsidRDefault="009F37B2" w:rsidP="00E61D32">
            <w:pPr>
              <w:rPr>
                <w:rFonts w:ascii="Arial" w:hAnsi="Arial" w:cs="Arial"/>
                <w:bCs/>
                <w:sz w:val="18"/>
                <w:szCs w:val="18"/>
              </w:rPr>
            </w:pPr>
          </w:p>
          <w:p w:rsidR="009F37B2" w:rsidRPr="00583187" w:rsidRDefault="009F37B2" w:rsidP="00E61D32">
            <w:pPr>
              <w:rPr>
                <w:rFonts w:ascii="Arial" w:hAnsi="Arial" w:cs="Arial"/>
                <w:bCs/>
                <w:sz w:val="18"/>
                <w:szCs w:val="18"/>
              </w:rPr>
            </w:pPr>
            <w:r w:rsidRPr="00583187">
              <w:rPr>
                <w:rFonts w:ascii="Arial" w:hAnsi="Arial" w:cs="Arial"/>
                <w:bCs/>
                <w:sz w:val="18"/>
                <w:szCs w:val="18"/>
              </w:rPr>
              <w:t>Model: ………………………………</w:t>
            </w:r>
          </w:p>
        </w:tc>
        <w:tc>
          <w:tcPr>
            <w:tcW w:w="628" w:type="dxa"/>
            <w:vAlign w:val="center"/>
          </w:tcPr>
          <w:p w:rsidR="009F37B2" w:rsidRPr="00583187" w:rsidRDefault="009F37B2" w:rsidP="00E61D32">
            <w:pPr>
              <w:jc w:val="center"/>
              <w:rPr>
                <w:rFonts w:ascii="Arial" w:hAnsi="Arial" w:cs="Arial"/>
                <w:bCs/>
                <w:sz w:val="18"/>
                <w:szCs w:val="18"/>
              </w:rPr>
            </w:pPr>
            <w:r w:rsidRPr="00583187">
              <w:rPr>
                <w:rFonts w:ascii="Arial" w:hAnsi="Arial" w:cs="Arial"/>
                <w:bCs/>
                <w:sz w:val="18"/>
                <w:szCs w:val="18"/>
              </w:rPr>
              <w:t>1</w:t>
            </w:r>
          </w:p>
        </w:tc>
        <w:tc>
          <w:tcPr>
            <w:tcW w:w="1106" w:type="dxa"/>
            <w:vAlign w:val="center"/>
          </w:tcPr>
          <w:p w:rsidR="009F37B2" w:rsidRPr="00583187" w:rsidRDefault="009F37B2" w:rsidP="00E61D32">
            <w:pPr>
              <w:jc w:val="center"/>
              <w:rPr>
                <w:rFonts w:ascii="Arial" w:hAnsi="Arial" w:cs="Arial"/>
                <w:bCs/>
                <w:sz w:val="18"/>
                <w:szCs w:val="18"/>
              </w:rPr>
            </w:pPr>
          </w:p>
        </w:tc>
        <w:tc>
          <w:tcPr>
            <w:tcW w:w="534" w:type="dxa"/>
            <w:vAlign w:val="center"/>
          </w:tcPr>
          <w:p w:rsidR="009F37B2" w:rsidRPr="00583187" w:rsidRDefault="009F37B2" w:rsidP="00E61D32">
            <w:pPr>
              <w:jc w:val="center"/>
              <w:rPr>
                <w:rFonts w:ascii="Arial" w:hAnsi="Arial" w:cs="Arial"/>
                <w:bCs/>
                <w:sz w:val="18"/>
                <w:szCs w:val="18"/>
              </w:rPr>
            </w:pPr>
          </w:p>
        </w:tc>
        <w:tc>
          <w:tcPr>
            <w:tcW w:w="1269" w:type="dxa"/>
            <w:vAlign w:val="center"/>
          </w:tcPr>
          <w:p w:rsidR="009F37B2" w:rsidRPr="00583187" w:rsidRDefault="009F37B2" w:rsidP="00E61D32">
            <w:pPr>
              <w:jc w:val="center"/>
              <w:rPr>
                <w:rFonts w:ascii="Arial" w:hAnsi="Arial" w:cs="Arial"/>
                <w:bCs/>
                <w:sz w:val="18"/>
                <w:szCs w:val="18"/>
              </w:rPr>
            </w:pPr>
          </w:p>
        </w:tc>
      </w:tr>
    </w:tbl>
    <w:p w:rsidR="00C30171" w:rsidRDefault="00C30171" w:rsidP="003D10C1">
      <w:pPr>
        <w:spacing w:before="60" w:after="60" w:line="360" w:lineRule="auto"/>
        <w:jc w:val="both"/>
        <w:rPr>
          <w:rFonts w:ascii="Arial" w:hAnsi="Arial" w:cs="Arial"/>
          <w:b/>
          <w:bCs/>
        </w:rPr>
      </w:pPr>
    </w:p>
    <w:p w:rsidR="00F1183D" w:rsidRPr="00583187" w:rsidRDefault="00F1183D" w:rsidP="003D10C1">
      <w:pPr>
        <w:spacing w:before="60" w:after="60" w:line="360" w:lineRule="auto"/>
        <w:jc w:val="both"/>
        <w:rPr>
          <w:rFonts w:ascii="Arial" w:hAnsi="Arial" w:cs="Arial"/>
          <w:b/>
          <w:bCs/>
        </w:rPr>
      </w:pPr>
      <w:r w:rsidRPr="00583187">
        <w:rPr>
          <w:rFonts w:ascii="Arial" w:hAnsi="Arial" w:cs="Arial"/>
          <w:b/>
          <w:bCs/>
        </w:rPr>
        <w:t>Część nr 4 - Zakup środków ochrony strażaków</w:t>
      </w:r>
    </w:p>
    <w:tbl>
      <w:tblPr>
        <w:tblStyle w:val="Tabela-Siatka"/>
        <w:tblW w:w="0" w:type="auto"/>
        <w:jc w:val="center"/>
        <w:tblLook w:val="04A0" w:firstRow="1" w:lastRow="0" w:firstColumn="1" w:lastColumn="0" w:noHBand="0" w:noVBand="1"/>
      </w:tblPr>
      <w:tblGrid>
        <w:gridCol w:w="490"/>
        <w:gridCol w:w="2195"/>
        <w:gridCol w:w="3689"/>
        <w:gridCol w:w="628"/>
        <w:gridCol w:w="1106"/>
        <w:gridCol w:w="534"/>
        <w:gridCol w:w="1269"/>
      </w:tblGrid>
      <w:tr w:rsidR="00F1183D" w:rsidRPr="00583187" w:rsidTr="00BF0104">
        <w:trPr>
          <w:jc w:val="center"/>
        </w:trPr>
        <w:tc>
          <w:tcPr>
            <w:tcW w:w="490"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L.p.</w:t>
            </w:r>
          </w:p>
        </w:tc>
        <w:tc>
          <w:tcPr>
            <w:tcW w:w="2195"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Przedmiot zamówienia</w:t>
            </w:r>
          </w:p>
        </w:tc>
        <w:tc>
          <w:tcPr>
            <w:tcW w:w="3689"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Producent/model</w:t>
            </w:r>
          </w:p>
        </w:tc>
        <w:tc>
          <w:tcPr>
            <w:tcW w:w="628"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ilość</w:t>
            </w:r>
          </w:p>
        </w:tc>
        <w:tc>
          <w:tcPr>
            <w:tcW w:w="1106"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Cena netto</w:t>
            </w:r>
          </w:p>
        </w:tc>
        <w:tc>
          <w:tcPr>
            <w:tcW w:w="534"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Vat (%)</w:t>
            </w:r>
          </w:p>
        </w:tc>
        <w:tc>
          <w:tcPr>
            <w:tcW w:w="1269" w:type="dxa"/>
            <w:shd w:val="clear" w:color="auto" w:fill="F2F2F2" w:themeFill="background1" w:themeFillShade="F2"/>
            <w:vAlign w:val="center"/>
          </w:tcPr>
          <w:p w:rsidR="00F1183D" w:rsidRPr="00583187" w:rsidRDefault="00F1183D" w:rsidP="00E61D32">
            <w:pPr>
              <w:jc w:val="center"/>
              <w:rPr>
                <w:rFonts w:ascii="Arial" w:hAnsi="Arial" w:cs="Arial"/>
                <w:bCs/>
                <w:sz w:val="16"/>
                <w:szCs w:val="16"/>
              </w:rPr>
            </w:pPr>
            <w:r w:rsidRPr="00583187">
              <w:rPr>
                <w:rFonts w:ascii="Arial" w:hAnsi="Arial" w:cs="Arial"/>
                <w:bCs/>
                <w:sz w:val="16"/>
                <w:szCs w:val="16"/>
              </w:rPr>
              <w:t>Cena brutto</w:t>
            </w:r>
          </w:p>
        </w:tc>
      </w:tr>
      <w:tr w:rsidR="00F1183D" w:rsidRPr="00583187" w:rsidTr="00BF0104">
        <w:trPr>
          <w:jc w:val="center"/>
        </w:trPr>
        <w:tc>
          <w:tcPr>
            <w:tcW w:w="490" w:type="dxa"/>
            <w:vAlign w:val="center"/>
          </w:tcPr>
          <w:p w:rsidR="00F1183D" w:rsidRPr="00583187" w:rsidRDefault="00F1183D" w:rsidP="00E61D32">
            <w:pPr>
              <w:rPr>
                <w:rFonts w:ascii="Arial" w:hAnsi="Arial" w:cs="Arial"/>
                <w:bCs/>
                <w:sz w:val="18"/>
                <w:szCs w:val="18"/>
              </w:rPr>
            </w:pPr>
            <w:r w:rsidRPr="00583187">
              <w:rPr>
                <w:rFonts w:ascii="Arial" w:hAnsi="Arial" w:cs="Arial"/>
                <w:bCs/>
                <w:sz w:val="18"/>
                <w:szCs w:val="18"/>
              </w:rPr>
              <w:t>1</w:t>
            </w:r>
          </w:p>
        </w:tc>
        <w:tc>
          <w:tcPr>
            <w:tcW w:w="2195" w:type="dxa"/>
            <w:vAlign w:val="center"/>
          </w:tcPr>
          <w:p w:rsidR="00F1183D" w:rsidRPr="00583187" w:rsidRDefault="000333AE" w:rsidP="00E61D32">
            <w:pPr>
              <w:rPr>
                <w:rFonts w:ascii="Arial" w:hAnsi="Arial" w:cs="Arial"/>
                <w:bCs/>
                <w:sz w:val="18"/>
                <w:szCs w:val="18"/>
              </w:rPr>
            </w:pPr>
            <w:r w:rsidRPr="00583187">
              <w:rPr>
                <w:rFonts w:ascii="Arial" w:hAnsi="Arial" w:cs="Arial"/>
                <w:bCs/>
                <w:sz w:val="18"/>
                <w:szCs w:val="18"/>
              </w:rPr>
              <w:t>Skafander suchy lodowo – ratowniczy</w:t>
            </w:r>
          </w:p>
        </w:tc>
        <w:tc>
          <w:tcPr>
            <w:tcW w:w="3689" w:type="dxa"/>
            <w:vAlign w:val="center"/>
          </w:tcPr>
          <w:p w:rsidR="00F1183D" w:rsidRPr="00583187" w:rsidRDefault="00CB5F8D" w:rsidP="00E61D32">
            <w:pPr>
              <w:spacing w:before="240"/>
              <w:rPr>
                <w:rFonts w:ascii="Arial" w:hAnsi="Arial" w:cs="Arial"/>
                <w:bCs/>
                <w:sz w:val="18"/>
                <w:szCs w:val="18"/>
              </w:rPr>
            </w:pPr>
            <w:r>
              <w:rPr>
                <w:rFonts w:ascii="Arial" w:hAnsi="Arial" w:cs="Arial"/>
                <w:bCs/>
                <w:sz w:val="18"/>
                <w:szCs w:val="18"/>
              </w:rPr>
              <w:t>Producent</w:t>
            </w:r>
            <w:r w:rsidR="00F1183D" w:rsidRPr="00583187">
              <w:rPr>
                <w:rFonts w:ascii="Arial" w:hAnsi="Arial" w:cs="Arial"/>
                <w:bCs/>
                <w:sz w:val="18"/>
                <w:szCs w:val="18"/>
              </w:rPr>
              <w:t>: ……………….………………</w:t>
            </w:r>
          </w:p>
          <w:p w:rsidR="00F1183D" w:rsidRPr="00583187" w:rsidRDefault="00F1183D" w:rsidP="00E61D32">
            <w:pPr>
              <w:rPr>
                <w:rFonts w:ascii="Arial" w:hAnsi="Arial" w:cs="Arial"/>
                <w:bCs/>
                <w:sz w:val="18"/>
                <w:szCs w:val="18"/>
              </w:rPr>
            </w:pPr>
          </w:p>
          <w:p w:rsidR="00F1183D" w:rsidRPr="00583187" w:rsidRDefault="00F1183D" w:rsidP="00E61D32">
            <w:pPr>
              <w:rPr>
                <w:rFonts w:ascii="Arial" w:hAnsi="Arial" w:cs="Arial"/>
                <w:bCs/>
                <w:sz w:val="18"/>
                <w:szCs w:val="18"/>
              </w:rPr>
            </w:pPr>
            <w:r w:rsidRPr="00583187">
              <w:rPr>
                <w:rFonts w:ascii="Arial" w:hAnsi="Arial" w:cs="Arial"/>
                <w:bCs/>
                <w:sz w:val="18"/>
                <w:szCs w:val="18"/>
              </w:rPr>
              <w:t>Model: ………………………………</w:t>
            </w:r>
          </w:p>
        </w:tc>
        <w:tc>
          <w:tcPr>
            <w:tcW w:w="628" w:type="dxa"/>
            <w:vAlign w:val="center"/>
          </w:tcPr>
          <w:p w:rsidR="00F1183D" w:rsidRPr="00583187" w:rsidRDefault="000333AE" w:rsidP="00E61D32">
            <w:pPr>
              <w:jc w:val="center"/>
              <w:rPr>
                <w:rFonts w:ascii="Arial" w:hAnsi="Arial" w:cs="Arial"/>
                <w:bCs/>
                <w:sz w:val="18"/>
                <w:szCs w:val="18"/>
              </w:rPr>
            </w:pPr>
            <w:r w:rsidRPr="00583187">
              <w:rPr>
                <w:rFonts w:ascii="Arial" w:hAnsi="Arial" w:cs="Arial"/>
                <w:bCs/>
                <w:sz w:val="18"/>
                <w:szCs w:val="18"/>
              </w:rPr>
              <w:t>4 kpl</w:t>
            </w:r>
          </w:p>
        </w:tc>
        <w:tc>
          <w:tcPr>
            <w:tcW w:w="1106" w:type="dxa"/>
            <w:vAlign w:val="center"/>
          </w:tcPr>
          <w:p w:rsidR="00F1183D" w:rsidRPr="00583187" w:rsidRDefault="00F1183D" w:rsidP="00E61D32">
            <w:pPr>
              <w:jc w:val="center"/>
              <w:rPr>
                <w:rFonts w:ascii="Arial" w:hAnsi="Arial" w:cs="Arial"/>
                <w:bCs/>
                <w:sz w:val="18"/>
                <w:szCs w:val="18"/>
              </w:rPr>
            </w:pPr>
          </w:p>
        </w:tc>
        <w:tc>
          <w:tcPr>
            <w:tcW w:w="534" w:type="dxa"/>
            <w:vAlign w:val="center"/>
          </w:tcPr>
          <w:p w:rsidR="00F1183D" w:rsidRPr="00583187" w:rsidRDefault="00F1183D" w:rsidP="00E61D32">
            <w:pPr>
              <w:jc w:val="center"/>
              <w:rPr>
                <w:rFonts w:ascii="Arial" w:hAnsi="Arial" w:cs="Arial"/>
                <w:bCs/>
                <w:sz w:val="18"/>
                <w:szCs w:val="18"/>
              </w:rPr>
            </w:pPr>
          </w:p>
        </w:tc>
        <w:tc>
          <w:tcPr>
            <w:tcW w:w="1269" w:type="dxa"/>
            <w:vAlign w:val="center"/>
          </w:tcPr>
          <w:p w:rsidR="00F1183D" w:rsidRPr="00583187" w:rsidRDefault="00F1183D" w:rsidP="00E61D32">
            <w:pPr>
              <w:jc w:val="center"/>
              <w:rPr>
                <w:rFonts w:ascii="Arial" w:hAnsi="Arial" w:cs="Arial"/>
                <w:bCs/>
                <w:sz w:val="18"/>
                <w:szCs w:val="18"/>
              </w:rPr>
            </w:pPr>
          </w:p>
        </w:tc>
      </w:tr>
    </w:tbl>
    <w:p w:rsidR="00047515" w:rsidRPr="00583187" w:rsidRDefault="00047515" w:rsidP="00DA58A2">
      <w:pPr>
        <w:spacing w:line="360" w:lineRule="auto"/>
        <w:jc w:val="both"/>
        <w:rPr>
          <w:rFonts w:ascii="Arial" w:hAnsi="Arial" w:cs="Arial"/>
        </w:rPr>
      </w:pPr>
    </w:p>
    <w:p w:rsidR="00DD0518" w:rsidRPr="00583187" w:rsidRDefault="00DD0518" w:rsidP="00DA58A2">
      <w:pPr>
        <w:tabs>
          <w:tab w:val="left" w:pos="6379"/>
        </w:tabs>
        <w:spacing w:line="360" w:lineRule="auto"/>
        <w:jc w:val="both"/>
        <w:rPr>
          <w:rFonts w:ascii="Arial" w:hAnsi="Arial" w:cs="Arial"/>
          <w:i/>
          <w:sz w:val="16"/>
          <w:szCs w:val="16"/>
        </w:rPr>
      </w:pPr>
      <w:r w:rsidRPr="00583187">
        <w:rPr>
          <w:rFonts w:ascii="Arial" w:hAnsi="Arial" w:cs="Arial"/>
          <w:sz w:val="16"/>
          <w:szCs w:val="16"/>
        </w:rPr>
        <w:t xml:space="preserve">…………….……. </w:t>
      </w:r>
      <w:r w:rsidRPr="00583187">
        <w:rPr>
          <w:rFonts w:ascii="Arial" w:hAnsi="Arial" w:cs="Arial"/>
          <w:i/>
          <w:sz w:val="16"/>
          <w:szCs w:val="16"/>
        </w:rPr>
        <w:t xml:space="preserve">(miejscowość), </w:t>
      </w:r>
      <w:r w:rsidRPr="00583187">
        <w:rPr>
          <w:rFonts w:ascii="Arial" w:hAnsi="Arial" w:cs="Arial"/>
          <w:sz w:val="16"/>
          <w:szCs w:val="16"/>
        </w:rPr>
        <w:t xml:space="preserve">dnia ………….……. r. </w:t>
      </w:r>
    </w:p>
    <w:p w:rsidR="00DD0518" w:rsidRPr="00583187" w:rsidRDefault="00DD0518" w:rsidP="00DD0518">
      <w:pPr>
        <w:ind w:left="142" w:hanging="142"/>
        <w:jc w:val="both"/>
        <w:rPr>
          <w:rFonts w:ascii="Arial" w:hAnsi="Arial" w:cs="Arial"/>
          <w:sz w:val="12"/>
          <w:szCs w:val="12"/>
        </w:rPr>
      </w:pPr>
      <w:r w:rsidRPr="00583187">
        <w:rPr>
          <w:rFonts w:ascii="Arial" w:hAnsi="Arial" w:cs="Arial"/>
          <w:color w:val="000000"/>
          <w:sz w:val="12"/>
          <w:szCs w:val="12"/>
          <w:vertAlign w:val="superscript"/>
        </w:rPr>
        <w:t xml:space="preserve">1) </w:t>
      </w:r>
      <w:r w:rsidRPr="00583187">
        <w:rPr>
          <w:rFonts w:ascii="Arial" w:hAnsi="Arial" w:cs="Arial"/>
          <w:sz w:val="12"/>
          <w:szCs w:val="1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A31AF8" w:rsidRPr="00583187" w:rsidRDefault="00DD0518" w:rsidP="00DD0518">
      <w:pPr>
        <w:ind w:left="142" w:hanging="142"/>
        <w:jc w:val="both"/>
        <w:rPr>
          <w:rFonts w:ascii="Arial" w:hAnsi="Arial" w:cs="Arial"/>
          <w:sz w:val="12"/>
          <w:szCs w:val="12"/>
        </w:rPr>
      </w:pPr>
      <w:r w:rsidRPr="00583187">
        <w:rPr>
          <w:rFonts w:ascii="Arial" w:hAnsi="Arial" w:cs="Arial"/>
          <w:color w:val="000000"/>
          <w:sz w:val="12"/>
          <w:szCs w:val="12"/>
        </w:rPr>
        <w:t xml:space="preserve">* W </w:t>
      </w:r>
      <w:r w:rsidR="008C0B63" w:rsidRPr="00583187">
        <w:rPr>
          <w:rFonts w:ascii="Arial" w:hAnsi="Arial" w:cs="Arial"/>
          <w:color w:val="000000"/>
          <w:sz w:val="12"/>
          <w:szCs w:val="12"/>
        </w:rPr>
        <w:t>przypadku, gdy</w:t>
      </w:r>
      <w:r w:rsidRPr="00583187">
        <w:rPr>
          <w:rFonts w:ascii="Arial" w:hAnsi="Arial" w:cs="Arial"/>
          <w:color w:val="000000"/>
          <w:sz w:val="12"/>
          <w:szCs w:val="12"/>
        </w:rPr>
        <w:t xml:space="preserve"> wykonawca </w:t>
      </w:r>
      <w:r w:rsidRPr="00583187">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A58A2" w:rsidRPr="00583187" w:rsidRDefault="00DA58A2">
      <w:pPr>
        <w:rPr>
          <w:rFonts w:ascii="Arial" w:hAnsi="Arial" w:cs="Arial"/>
          <w:sz w:val="12"/>
          <w:szCs w:val="12"/>
        </w:rPr>
      </w:pPr>
      <w:r w:rsidRPr="00583187">
        <w:rPr>
          <w:rFonts w:ascii="Arial" w:hAnsi="Arial" w:cs="Arial"/>
          <w:sz w:val="12"/>
          <w:szCs w:val="12"/>
        </w:rPr>
        <w:br w:type="page"/>
      </w:r>
    </w:p>
    <w:p w:rsidR="00A31AF8" w:rsidRPr="00583187" w:rsidRDefault="00A31AF8" w:rsidP="00A31AF8">
      <w:pPr>
        <w:jc w:val="right"/>
        <w:rPr>
          <w:rFonts w:ascii="Arial" w:hAnsi="Arial" w:cs="Arial"/>
          <w:color w:val="0000FF"/>
        </w:rPr>
      </w:pPr>
      <w:r w:rsidRPr="00583187">
        <w:rPr>
          <w:rFonts w:ascii="Arial" w:hAnsi="Arial" w:cs="Arial"/>
          <w:color w:val="0000FF"/>
        </w:rPr>
        <w:lastRenderedPageBreak/>
        <w:t>Załącznik nr 2 do SWZ</w:t>
      </w:r>
    </w:p>
    <w:p w:rsidR="00DA58A2" w:rsidRPr="00583187" w:rsidRDefault="00DA58A2">
      <w:pPr>
        <w:rPr>
          <w:rFonts w:ascii="Arial" w:hAnsi="Arial" w:cs="Arial"/>
        </w:rPr>
      </w:pPr>
    </w:p>
    <w:p w:rsidR="001B07FF" w:rsidRPr="00583187" w:rsidRDefault="001B07FF" w:rsidP="001B07FF">
      <w:pPr>
        <w:jc w:val="center"/>
        <w:rPr>
          <w:rFonts w:ascii="Arial" w:hAnsi="Arial" w:cs="Arial"/>
        </w:rPr>
      </w:pPr>
      <w:r w:rsidRPr="00583187">
        <w:rPr>
          <w:rFonts w:ascii="Arial" w:hAnsi="Arial" w:cs="Arial"/>
        </w:rPr>
        <w:t>OPIS PRZEDMIOTU ZAMÓWIENIA</w:t>
      </w:r>
    </w:p>
    <w:p w:rsidR="001E5B0A" w:rsidRPr="00583187" w:rsidRDefault="001E5B0A" w:rsidP="001B07FF">
      <w:pPr>
        <w:jc w:val="center"/>
        <w:rPr>
          <w:rFonts w:ascii="Arial" w:hAnsi="Arial" w:cs="Arial"/>
        </w:rPr>
      </w:pPr>
    </w:p>
    <w:p w:rsidR="001B07FF" w:rsidRPr="00583187" w:rsidRDefault="001E5B0A">
      <w:pPr>
        <w:rPr>
          <w:rFonts w:ascii="Arial" w:hAnsi="Arial" w:cs="Arial"/>
          <w:b/>
          <w:bCs/>
        </w:rPr>
      </w:pPr>
      <w:r w:rsidRPr="00583187">
        <w:rPr>
          <w:rFonts w:ascii="Arial" w:hAnsi="Arial" w:cs="Arial"/>
          <w:b/>
          <w:bCs/>
        </w:rPr>
        <w:t xml:space="preserve">CZĘŚĆ NR 1 - </w:t>
      </w:r>
      <w:r w:rsidR="00607617" w:rsidRPr="00583187">
        <w:rPr>
          <w:rFonts w:ascii="Arial" w:hAnsi="Arial" w:cs="Arial"/>
          <w:b/>
          <w:bCs/>
        </w:rPr>
        <w:t>Zakup samochodu ratowniczo-rozpoznawczego</w:t>
      </w:r>
    </w:p>
    <w:p w:rsidR="001E5B0A" w:rsidRPr="00583187" w:rsidRDefault="001E5B0A">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29"/>
        <w:gridCol w:w="1985"/>
      </w:tblGrid>
      <w:tr w:rsidR="00BE1511" w:rsidRPr="00BE1511" w:rsidTr="009128D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b/>
              </w:rPr>
            </w:pPr>
            <w:r w:rsidRPr="00BE1511">
              <w:rPr>
                <w:rFonts w:ascii="Arial" w:hAnsi="Arial" w:cs="Arial"/>
                <w:b/>
              </w:rPr>
              <w:t>Lp.</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b/>
              </w:rPr>
            </w:pPr>
            <w:r w:rsidRPr="00BE1511">
              <w:rPr>
                <w:rFonts w:ascii="Arial" w:hAnsi="Arial" w:cs="Arial"/>
                <w:b/>
              </w:rPr>
              <w:t>WYMAGANIA MINIMALNE ZAMAWIAJĄCEGO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b/>
              </w:rPr>
            </w:pPr>
            <w:r w:rsidRPr="00BE1511">
              <w:rPr>
                <w:rFonts w:ascii="Arial" w:hAnsi="Arial" w:cs="Arial"/>
                <w:b/>
              </w:rPr>
              <w:t>POTWIERDZENIE SPEŁNIENIA WYMAGAŃ, PROPOZYCJE WYKONAWCY*</w:t>
            </w:r>
          </w:p>
        </w:tc>
      </w:tr>
      <w:tr w:rsidR="00F51B17" w:rsidRPr="00BE1511" w:rsidTr="00E2344F">
        <w:trPr>
          <w:trHeight w:val="2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E61D32">
            <w:pPr>
              <w:jc w:val="center"/>
              <w:rPr>
                <w:rFonts w:ascii="Arial" w:hAnsi="Arial" w:cs="Arial"/>
                <w:b/>
              </w:rPr>
            </w:pPr>
            <w:r w:rsidRPr="00BE1511">
              <w:rPr>
                <w:rFonts w:ascii="Arial" w:hAnsi="Arial" w:cs="Arial"/>
                <w:b/>
              </w:rPr>
              <w:t>I.</w:t>
            </w:r>
          </w:p>
        </w:tc>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F51B17">
            <w:pPr>
              <w:jc w:val="both"/>
              <w:rPr>
                <w:rFonts w:ascii="Arial" w:hAnsi="Arial" w:cs="Arial"/>
                <w:b/>
              </w:rPr>
            </w:pPr>
            <w:r w:rsidRPr="00BE1511">
              <w:rPr>
                <w:rFonts w:ascii="Arial" w:hAnsi="Arial" w:cs="Arial"/>
                <w:b/>
              </w:rPr>
              <w:t>WYMAGANIA PODSTAWOWE</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rPr>
            </w:pPr>
            <w:r w:rsidRPr="00BE1511">
              <w:rPr>
                <w:rFonts w:ascii="Arial" w:hAnsi="Arial" w:cs="Arial"/>
              </w:rPr>
              <w:t>1.1</w:t>
            </w:r>
          </w:p>
        </w:tc>
        <w:tc>
          <w:tcPr>
            <w:tcW w:w="7229" w:type="dxa"/>
            <w:tcBorders>
              <w:top w:val="single" w:sz="4" w:space="0" w:color="auto"/>
              <w:left w:val="single" w:sz="4" w:space="0" w:color="auto"/>
              <w:bottom w:val="single" w:sz="4" w:space="0" w:color="auto"/>
              <w:right w:val="single" w:sz="4" w:space="0" w:color="auto"/>
            </w:tcBorders>
          </w:tcPr>
          <w:p w:rsidR="00607617" w:rsidRPr="00BE1511" w:rsidRDefault="00607617" w:rsidP="00E61D32">
            <w:pPr>
              <w:jc w:val="both"/>
              <w:rPr>
                <w:rFonts w:ascii="Arial" w:hAnsi="Arial" w:cs="Arial"/>
              </w:rPr>
            </w:pPr>
            <w:r w:rsidRPr="00BE1511">
              <w:rPr>
                <w:rFonts w:ascii="Arial" w:hAnsi="Arial" w:cs="Arial"/>
              </w:rPr>
              <w:t>Samochód musi spełniać wszystkie wymagania:</w:t>
            </w:r>
          </w:p>
          <w:p w:rsidR="00607617" w:rsidRPr="00BE1511" w:rsidRDefault="00607617" w:rsidP="00886F69">
            <w:pPr>
              <w:pStyle w:val="Akapitzlist"/>
              <w:numPr>
                <w:ilvl w:val="0"/>
                <w:numId w:val="71"/>
              </w:numPr>
              <w:spacing w:after="0" w:line="240" w:lineRule="auto"/>
              <w:ind w:left="288" w:hanging="283"/>
              <w:contextualSpacing/>
              <w:jc w:val="both"/>
              <w:rPr>
                <w:rFonts w:ascii="Arial" w:hAnsi="Arial" w:cs="Arial"/>
                <w:sz w:val="20"/>
                <w:szCs w:val="20"/>
              </w:rPr>
            </w:pPr>
            <w:r w:rsidRPr="00BE1511">
              <w:rPr>
                <w:rFonts w:ascii="Arial" w:hAnsi="Arial" w:cs="Arial"/>
                <w:sz w:val="20"/>
                <w:szCs w:val="20"/>
              </w:rPr>
              <w:t>ustawy „Prawo o ruchu drogowym” (tj. Dz. U. z 2018 r. poz. 1990, z późniejszymi zmianami) wraz z przepisami wykonawczymi do ustawy,</w:t>
            </w:r>
          </w:p>
          <w:p w:rsidR="00607617" w:rsidRPr="00BE1511" w:rsidRDefault="00607617" w:rsidP="00886F69">
            <w:pPr>
              <w:pStyle w:val="Akapitzlist"/>
              <w:numPr>
                <w:ilvl w:val="0"/>
                <w:numId w:val="71"/>
              </w:numPr>
              <w:spacing w:after="0" w:line="240" w:lineRule="auto"/>
              <w:ind w:left="288" w:hanging="283"/>
              <w:contextualSpacing/>
              <w:jc w:val="both"/>
              <w:rPr>
                <w:rFonts w:ascii="Arial" w:hAnsi="Arial" w:cs="Arial"/>
                <w:sz w:val="20"/>
                <w:szCs w:val="20"/>
              </w:rPr>
            </w:pPr>
            <w:r w:rsidRPr="00BE1511">
              <w:rPr>
                <w:rFonts w:ascii="Arial" w:hAnsi="Arial" w:cs="Arial"/>
                <w:sz w:val="20"/>
                <w:szCs w:val="20"/>
              </w:rPr>
              <w:t>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p>
          <w:p w:rsidR="00607617" w:rsidRPr="00BE1511" w:rsidRDefault="00607617" w:rsidP="00886F69">
            <w:pPr>
              <w:pStyle w:val="Akapitzlist"/>
              <w:numPr>
                <w:ilvl w:val="0"/>
                <w:numId w:val="71"/>
              </w:numPr>
              <w:spacing w:after="0" w:line="240" w:lineRule="auto"/>
              <w:ind w:left="288" w:hanging="283"/>
              <w:contextualSpacing/>
              <w:jc w:val="both"/>
              <w:rPr>
                <w:rFonts w:ascii="Arial" w:hAnsi="Arial" w:cs="Arial"/>
                <w:sz w:val="20"/>
                <w:szCs w:val="20"/>
              </w:rPr>
            </w:pPr>
            <w:r w:rsidRPr="00BE1511">
              <w:rPr>
                <w:rFonts w:ascii="Arial" w:hAnsi="Arial" w:cs="Arial"/>
                <w:sz w:val="20"/>
                <w:szCs w:val="20"/>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p>
        </w:tc>
        <w:tc>
          <w:tcPr>
            <w:tcW w:w="1985"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b/>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rPr>
            </w:pPr>
            <w:r w:rsidRPr="00BE1511">
              <w:rPr>
                <w:rFonts w:ascii="Arial" w:hAnsi="Arial" w:cs="Arial"/>
              </w:rPr>
              <w:t>1.2.</w:t>
            </w:r>
          </w:p>
        </w:tc>
        <w:tc>
          <w:tcPr>
            <w:tcW w:w="7229" w:type="dxa"/>
            <w:tcBorders>
              <w:top w:val="single" w:sz="4" w:space="0" w:color="auto"/>
              <w:left w:val="single" w:sz="4" w:space="0" w:color="auto"/>
              <w:bottom w:val="single" w:sz="4" w:space="0" w:color="auto"/>
              <w:right w:val="single" w:sz="4" w:space="0" w:color="auto"/>
            </w:tcBorders>
            <w:shd w:val="clear" w:color="auto" w:fill="FFFFFF"/>
          </w:tcPr>
          <w:p w:rsidR="00607617" w:rsidRPr="00BE1511" w:rsidRDefault="00607617" w:rsidP="00E61D32">
            <w:pPr>
              <w:jc w:val="both"/>
              <w:rPr>
                <w:rFonts w:ascii="Arial" w:hAnsi="Arial" w:cs="Arial"/>
                <w:bCs/>
              </w:rPr>
            </w:pPr>
            <w:r w:rsidRPr="00BE1511">
              <w:rPr>
                <w:rFonts w:ascii="Arial" w:hAnsi="Arial" w:cs="Arial"/>
              </w:rPr>
              <w:t>Pojazd musi spełniać wymagania rozporządzenia Ministra Infrastruktury z dnia 31 grudnia 2002 r. w sprawie warunków technicznych pojazdów oraz zakresu ich niezbędnego wyposażenia (t.j. Dz. U. z 2016 r., poz. 2022, z późniejszymi zmianami).</w:t>
            </w:r>
          </w:p>
        </w:tc>
        <w:tc>
          <w:tcPr>
            <w:tcW w:w="1985"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b/>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rPr>
            </w:pPr>
            <w:r w:rsidRPr="00BE1511">
              <w:rPr>
                <w:rFonts w:ascii="Arial" w:hAnsi="Arial" w:cs="Arial"/>
              </w:rPr>
              <w:br w:type="page"/>
              <w:t>1.3.</w:t>
            </w:r>
          </w:p>
        </w:tc>
        <w:tc>
          <w:tcPr>
            <w:tcW w:w="7229" w:type="dxa"/>
            <w:tcBorders>
              <w:top w:val="single" w:sz="4" w:space="0" w:color="auto"/>
              <w:left w:val="single" w:sz="4" w:space="0" w:color="auto"/>
              <w:bottom w:val="single" w:sz="4" w:space="0" w:color="auto"/>
              <w:right w:val="single" w:sz="4" w:space="0" w:color="auto"/>
            </w:tcBorders>
          </w:tcPr>
          <w:p w:rsidR="00607617" w:rsidRPr="00BE1511" w:rsidRDefault="00607617" w:rsidP="00E61D32">
            <w:pPr>
              <w:jc w:val="both"/>
              <w:rPr>
                <w:rFonts w:ascii="Arial" w:hAnsi="Arial" w:cs="Arial"/>
                <w:bCs/>
              </w:rPr>
            </w:pPr>
            <w:r w:rsidRPr="00BE1511">
              <w:rPr>
                <w:rFonts w:ascii="Arial" w:hAnsi="Arial" w:cs="Arial"/>
              </w:rPr>
              <w:t>Podwozie pojazdu musi posiadać świadectwo homologacji zgodnie z odrębnymi przepisami krajowymi odnoszącymi się do prawa o ruchu drogowym. W przypadku, gdy przekroczone zostały warunki zabudowy określone przez producenta podwozia wymagane jest świadectwo homologacji pojazdu kompletnego oraz zgoda producenta podwozia na wykonanie zabudowy, w przypadku umieszczenia przedziału załogi w zabudowie pojazdu, Wykonawca musi uzyskać zgodę producenta podwozia na wykonanie takiej zabudowy. Urządzenia i podzespoły zamontowane w pojeździe powinny spełniać wymagania odrębnych przepisów krajowych i/lub międzynarodowych.</w:t>
            </w:r>
          </w:p>
        </w:tc>
        <w:tc>
          <w:tcPr>
            <w:tcW w:w="1985"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b/>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rPr>
            </w:pPr>
            <w:r w:rsidRPr="00BE1511">
              <w:rPr>
                <w:rFonts w:ascii="Arial" w:hAnsi="Arial" w:cs="Arial"/>
              </w:rPr>
              <w:t>1.4</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07617" w:rsidRPr="00BE1511" w:rsidRDefault="00607617" w:rsidP="00E61D32">
            <w:pPr>
              <w:jc w:val="both"/>
              <w:rPr>
                <w:rFonts w:ascii="Arial" w:hAnsi="Arial" w:cs="Arial"/>
              </w:rPr>
            </w:pPr>
            <w:r w:rsidRPr="00BE1511">
              <w:rPr>
                <w:rFonts w:ascii="Arial" w:hAnsi="Arial" w:cs="Arial"/>
              </w:rPr>
              <w:t>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świadectwo dopuszczenia dostarczone najpóźniej na dzień odbioru techniczno-jakościowego. 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świadectwa dopuszczenia na sprzęt, dostarczone najpóźniej w dniu odbioru techniczno-jakościowego przedmiotu zamówienia.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rPr>
            </w:pPr>
            <w:r w:rsidRPr="00BE1511">
              <w:rPr>
                <w:rFonts w:ascii="Arial" w:hAnsi="Arial" w:cs="Arial"/>
              </w:rPr>
              <w:t>1.5</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07617" w:rsidRPr="00BE1511" w:rsidRDefault="00607617" w:rsidP="00E61D32">
            <w:pPr>
              <w:jc w:val="both"/>
              <w:rPr>
                <w:rFonts w:ascii="Arial" w:hAnsi="Arial" w:cs="Arial"/>
              </w:rPr>
            </w:pPr>
            <w:r w:rsidRPr="00BE1511">
              <w:rPr>
                <w:rFonts w:ascii="Arial" w:hAnsi="Arial" w:cs="Arial"/>
              </w:rPr>
              <w:t xml:space="preserve">Pojazd musi być oznakowany numerami operacyjnymi PSP zgodnie z Zarządzeniem Nr 3 Komendanta Głównego Państwowej Straży Pożarnej z dnia </w:t>
            </w:r>
            <w:r w:rsidR="001448C5" w:rsidRPr="00BE1511">
              <w:rPr>
                <w:rFonts w:ascii="Arial" w:hAnsi="Arial" w:cs="Arial"/>
              </w:rPr>
              <w:t>24 stycznia 2020 r</w:t>
            </w:r>
            <w:r w:rsidRPr="00BE1511">
              <w:rPr>
                <w:rFonts w:ascii="Arial" w:hAnsi="Arial" w:cs="Arial"/>
              </w:rPr>
              <w:t>. w sprawie gospodarki transportowej w jednostkach organizacyjnych Państwowej Straży Pożarnej (Dz. Urz. KGPSP 2019 poz. 5). Dane dotyczące oznaczenia zostaną przekazane w trakcie realizacji zamówienia.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07617" w:rsidRPr="00BE1511" w:rsidRDefault="00607617" w:rsidP="00E61D3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rPr>
            </w:pPr>
            <w:r w:rsidRPr="00BE1511">
              <w:rPr>
                <w:rFonts w:ascii="Arial" w:hAnsi="Arial" w:cs="Arial"/>
              </w:rPr>
              <w:lastRenderedPageBreak/>
              <w:t>1.6</w:t>
            </w:r>
          </w:p>
        </w:tc>
        <w:tc>
          <w:tcPr>
            <w:tcW w:w="7229" w:type="dxa"/>
            <w:tcBorders>
              <w:top w:val="single" w:sz="4" w:space="0" w:color="auto"/>
              <w:left w:val="single" w:sz="4" w:space="0" w:color="auto"/>
              <w:bottom w:val="single" w:sz="4" w:space="0" w:color="auto"/>
              <w:right w:val="single" w:sz="4" w:space="0" w:color="auto"/>
            </w:tcBorders>
          </w:tcPr>
          <w:p w:rsidR="00607617" w:rsidRPr="00BE1511" w:rsidRDefault="00607617" w:rsidP="00E61D32">
            <w:pPr>
              <w:jc w:val="both"/>
              <w:rPr>
                <w:rFonts w:ascii="Arial" w:hAnsi="Arial" w:cs="Arial"/>
              </w:rPr>
            </w:pPr>
            <w:r w:rsidRPr="00BE1511">
              <w:rPr>
                <w:rFonts w:ascii="Arial" w:hAnsi="Arial" w:cs="Arial"/>
              </w:rPr>
              <w:t xml:space="preserve">Na drzwiach kabiny kierowcy i dowódcy oraz z tyłu pojazdu – logo OSP (wzór zostanie przekazany po podpisaniu umowy z Wykonawcą). Na obu stronach kabiny i zabudowy pojazd na całej długości oklejony zostanie okleinami odblaskowymi z foli odblaskowej wg projektu </w:t>
            </w:r>
            <w:r w:rsidR="00257393" w:rsidRPr="00BE1511">
              <w:rPr>
                <w:rFonts w:ascii="Arial" w:hAnsi="Arial" w:cs="Arial"/>
              </w:rPr>
              <w:t>Zamawiającego</w:t>
            </w:r>
            <w:r w:rsidRPr="00BE1511">
              <w:rPr>
                <w:rFonts w:ascii="Arial" w:hAnsi="Arial" w:cs="Arial"/>
              </w:rPr>
              <w:t>.</w:t>
            </w:r>
          </w:p>
          <w:p w:rsidR="00607617" w:rsidRPr="00BE1511" w:rsidRDefault="00607617" w:rsidP="00E61D32">
            <w:pPr>
              <w:jc w:val="both"/>
              <w:rPr>
                <w:rFonts w:ascii="Arial" w:hAnsi="Arial" w:cs="Arial"/>
              </w:rPr>
            </w:pPr>
            <w:r w:rsidRPr="00BE1511">
              <w:rPr>
                <w:rFonts w:ascii="Arial" w:hAnsi="Arial" w:cs="Arial"/>
              </w:rPr>
              <w:t>Pojazd musi posiadać oznakowanie odblaskowe konturowe (OOK) pełne zgodne z zapisami §12 ust.1pkt.17 rozporządzenia Ministra Infrastruktury z dnia 31 grudnia 2002 r w sprawie warunków technicznych pojazdów oraz ich niezbędnego wyposażenia. Oznakowanie wykonane z taśmy klasy C (tzn. z materiału odblaskowego do oznakowywania konturów i pasów) o szerokości min. 50 mm oznakowanej znakiem homologacji międzynarodowej.</w:t>
            </w:r>
          </w:p>
        </w:tc>
        <w:tc>
          <w:tcPr>
            <w:tcW w:w="1985"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rPr>
            </w:pPr>
            <w:r w:rsidRPr="00BE1511">
              <w:rPr>
                <w:rFonts w:ascii="Arial" w:hAnsi="Arial" w:cs="Arial"/>
              </w:rPr>
              <w:br w:type="page"/>
              <w:t>1.7.</w:t>
            </w:r>
          </w:p>
        </w:tc>
        <w:tc>
          <w:tcPr>
            <w:tcW w:w="7229" w:type="dxa"/>
            <w:tcBorders>
              <w:top w:val="single" w:sz="4" w:space="0" w:color="auto"/>
              <w:left w:val="single" w:sz="4" w:space="0" w:color="auto"/>
              <w:bottom w:val="single" w:sz="4" w:space="0" w:color="auto"/>
              <w:right w:val="single" w:sz="4" w:space="0" w:color="auto"/>
            </w:tcBorders>
          </w:tcPr>
          <w:p w:rsidR="00607617" w:rsidRPr="00BE1511" w:rsidRDefault="00607617" w:rsidP="00E61D32">
            <w:pPr>
              <w:jc w:val="both"/>
              <w:rPr>
                <w:rFonts w:ascii="Arial" w:hAnsi="Arial" w:cs="Arial"/>
              </w:rPr>
            </w:pPr>
            <w:r w:rsidRPr="00BE1511">
              <w:rPr>
                <w:rFonts w:ascii="Arial" w:hAnsi="Arial" w:cs="Arial"/>
              </w:rPr>
              <w:t>Na pojeździe umieszczona zostanie dodatkowo informacja dotycząca współfinansujących pojazd – zgodnie z wymaganiami Zamawiającego na etapie realizacji zamówienia.</w:t>
            </w:r>
          </w:p>
        </w:tc>
        <w:tc>
          <w:tcPr>
            <w:tcW w:w="1985" w:type="dxa"/>
            <w:tcBorders>
              <w:top w:val="single" w:sz="4" w:space="0" w:color="auto"/>
              <w:left w:val="single" w:sz="4" w:space="0" w:color="auto"/>
              <w:bottom w:val="single" w:sz="4" w:space="0" w:color="auto"/>
              <w:right w:val="single" w:sz="4" w:space="0" w:color="auto"/>
            </w:tcBorders>
            <w:vAlign w:val="center"/>
          </w:tcPr>
          <w:p w:rsidR="00607617" w:rsidRPr="00BE1511" w:rsidRDefault="00607617" w:rsidP="00E61D3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BE1511" w:rsidRDefault="001448C5" w:rsidP="00E61D32">
            <w:pPr>
              <w:jc w:val="center"/>
              <w:rPr>
                <w:rFonts w:ascii="Arial" w:hAnsi="Arial" w:cs="Arial"/>
              </w:rPr>
            </w:pPr>
            <w:r w:rsidRPr="00BE1511">
              <w:rPr>
                <w:rFonts w:ascii="Arial" w:hAnsi="Arial" w:cs="Arial"/>
              </w:rPr>
              <w:t>1.8</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448C5" w:rsidRPr="00BE1511" w:rsidRDefault="001448C5" w:rsidP="00607617">
            <w:pPr>
              <w:jc w:val="both"/>
              <w:rPr>
                <w:rFonts w:ascii="Arial" w:hAnsi="Arial" w:cs="Arial"/>
              </w:rPr>
            </w:pPr>
            <w:r w:rsidRPr="00BE1511">
              <w:rPr>
                <w:rFonts w:ascii="Arial" w:hAnsi="Arial" w:cs="Arial"/>
              </w:rPr>
              <w:t>Zmiany adaptacyjne pojazdu, dotyczące montażu wyposażenia, nie mogą powodować utraty ani ograniczać uprawnień wynikających z fabrycznej gwarancji producenta pojazdu.</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BE1511" w:rsidRDefault="00CB5F8D" w:rsidP="00E61D3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3C6585" w:rsidRDefault="001448C5" w:rsidP="00E61D32">
            <w:pPr>
              <w:jc w:val="center"/>
              <w:rPr>
                <w:rFonts w:ascii="Arial" w:hAnsi="Arial" w:cs="Arial"/>
              </w:rPr>
            </w:pPr>
            <w:r w:rsidRPr="003C6585">
              <w:rPr>
                <w:rFonts w:ascii="Arial" w:hAnsi="Arial" w:cs="Arial"/>
              </w:rPr>
              <w:t>1.9</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448C5" w:rsidRPr="003C6585" w:rsidRDefault="001448C5" w:rsidP="00607617">
            <w:pPr>
              <w:jc w:val="both"/>
              <w:rPr>
                <w:rFonts w:ascii="Arial" w:hAnsi="Arial" w:cs="Arial"/>
              </w:rPr>
            </w:pPr>
            <w:r w:rsidRPr="003C6585">
              <w:rPr>
                <w:rFonts w:ascii="Arial" w:hAnsi="Arial" w:cs="Arial"/>
              </w:rPr>
              <w:t>Klasa pojazdu (wg PN-EN 1846-1</w:t>
            </w:r>
            <w:r w:rsidR="00CB5F8D" w:rsidRPr="003C6585">
              <w:rPr>
                <w:rFonts w:ascii="Arial" w:hAnsi="Arial" w:cs="Arial"/>
              </w:rPr>
              <w:t xml:space="preserve"> lub równoważnej</w:t>
            </w:r>
            <w:r w:rsidRPr="003C6585">
              <w:rPr>
                <w:rFonts w:ascii="Arial" w:hAnsi="Arial" w:cs="Arial"/>
              </w:rPr>
              <w:t>): L (lekka), Maksymalna masa rzeczywista samochodu nie może przekroczyć 3000 kg. Dopuszczalna masa całkowita pojazdu podana w świadectwie homologacji nie może przekroczyć 3500 kg.</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BE1511" w:rsidRDefault="00CB5F8D" w:rsidP="00E61D32">
            <w:pPr>
              <w:jc w:val="center"/>
              <w:rPr>
                <w:rFonts w:ascii="Arial" w:hAnsi="Arial" w:cs="Arial"/>
                <w:i/>
              </w:rPr>
            </w:pPr>
            <w:r w:rsidRPr="003C6585">
              <w:rPr>
                <w:rFonts w:ascii="Arial" w:hAnsi="Arial" w:cs="Arial"/>
                <w:i/>
              </w:rPr>
              <w:t>spełnia / nie spełnia</w:t>
            </w:r>
          </w:p>
        </w:tc>
      </w:tr>
      <w:tr w:rsidR="00BE1511" w:rsidRPr="00BE1511" w:rsidTr="001448C5">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3C6585" w:rsidRDefault="001448C5" w:rsidP="001448C5">
            <w:pPr>
              <w:jc w:val="center"/>
              <w:rPr>
                <w:rFonts w:ascii="Arial" w:hAnsi="Arial" w:cs="Arial"/>
              </w:rPr>
            </w:pPr>
            <w:r w:rsidRPr="003C6585">
              <w:rPr>
                <w:rFonts w:ascii="Arial" w:hAnsi="Arial" w:cs="Arial"/>
              </w:rPr>
              <w:t>1.10</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448C5" w:rsidRPr="003C6585" w:rsidRDefault="001448C5" w:rsidP="001448C5">
            <w:pPr>
              <w:jc w:val="both"/>
              <w:rPr>
                <w:rFonts w:ascii="Arial" w:hAnsi="Arial" w:cs="Arial"/>
              </w:rPr>
            </w:pPr>
            <w:r w:rsidRPr="003C6585">
              <w:rPr>
                <w:rFonts w:ascii="Arial" w:hAnsi="Arial" w:cs="Arial"/>
              </w:rPr>
              <w:t>Pojazd dostarczony do Zamawiającego w pełni zatankowany w paliwo i płyny eksploatacyjne.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448C5" w:rsidRPr="00BE1511" w:rsidRDefault="001448C5" w:rsidP="001448C5">
            <w:pPr>
              <w:jc w:val="center"/>
              <w:rPr>
                <w:rFonts w:ascii="Arial" w:hAnsi="Arial" w:cs="Arial"/>
                <w:i/>
              </w:rPr>
            </w:pPr>
            <w:r w:rsidRPr="003C6585">
              <w:rPr>
                <w:rFonts w:ascii="Arial" w:hAnsi="Arial" w:cs="Arial"/>
                <w:i/>
              </w:rPr>
              <w:t>spełnia / nie spełnia</w:t>
            </w:r>
          </w:p>
        </w:tc>
      </w:tr>
      <w:tr w:rsidR="00BE1511" w:rsidRPr="00BE1511" w:rsidTr="00E2344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B5F8D" w:rsidRPr="00BE1511" w:rsidRDefault="00CB5F8D" w:rsidP="00E61D32">
            <w:pPr>
              <w:jc w:val="center"/>
              <w:rPr>
                <w:rFonts w:ascii="Arial" w:hAnsi="Arial" w:cs="Arial"/>
              </w:rPr>
            </w:pPr>
            <w:r w:rsidRPr="00BE1511">
              <w:rPr>
                <w:rFonts w:ascii="Arial" w:hAnsi="Arial" w:cs="Arial"/>
              </w:rPr>
              <w:br w:type="page"/>
              <w:t>II.</w:t>
            </w:r>
          </w:p>
        </w:tc>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CB5F8D" w:rsidRPr="00BE1511" w:rsidRDefault="00CB5F8D" w:rsidP="00CB5F8D">
            <w:pPr>
              <w:jc w:val="both"/>
              <w:rPr>
                <w:rFonts w:ascii="Arial" w:hAnsi="Arial" w:cs="Arial"/>
                <w:i/>
              </w:rPr>
            </w:pPr>
            <w:r w:rsidRPr="00BE1511">
              <w:rPr>
                <w:rFonts w:ascii="Arial" w:hAnsi="Arial" w:cs="Arial"/>
                <w:b/>
                <w:bCs/>
              </w:rPr>
              <w:t>PODWOZIE Z KABINĄ</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5F8D" w:rsidRPr="00BE1511" w:rsidRDefault="00CB5F8D" w:rsidP="00CB5F8D">
            <w:pPr>
              <w:jc w:val="center"/>
              <w:rPr>
                <w:rFonts w:ascii="Arial" w:hAnsi="Arial" w:cs="Arial"/>
              </w:rPr>
            </w:pPr>
            <w:r w:rsidRPr="00BE1511">
              <w:rPr>
                <w:rFonts w:ascii="Arial" w:hAnsi="Arial" w:cs="Arial"/>
              </w:rPr>
              <w:br w:type="page"/>
              <w:t>2.1</w:t>
            </w:r>
          </w:p>
        </w:tc>
        <w:tc>
          <w:tcPr>
            <w:tcW w:w="7229" w:type="dxa"/>
            <w:tcBorders>
              <w:top w:val="single" w:sz="4" w:space="0" w:color="auto"/>
              <w:left w:val="single" w:sz="4" w:space="0" w:color="auto"/>
              <w:bottom w:val="single" w:sz="4" w:space="0" w:color="auto"/>
              <w:right w:val="single" w:sz="4" w:space="0" w:color="auto"/>
            </w:tcBorders>
          </w:tcPr>
          <w:p w:rsidR="00CB5F8D" w:rsidRPr="00BE1511" w:rsidRDefault="00CB5F8D" w:rsidP="00CB5F8D">
            <w:pPr>
              <w:jc w:val="both"/>
              <w:rPr>
                <w:rFonts w:ascii="Arial" w:hAnsi="Arial" w:cs="Arial"/>
                <w:highlight w:val="yellow"/>
              </w:rPr>
            </w:pPr>
            <w:r w:rsidRPr="00BE1511">
              <w:rPr>
                <w:rFonts w:ascii="Arial" w:hAnsi="Arial" w:cs="Arial"/>
              </w:rPr>
              <w:t>Typ nadwozia 4-drzwiowy, kabina 5 osobowa, jednomodułowa z układem miejsc 1+1+3. pasy bezpieczeństwa 3-punktowe, bezwładnościowe, z napinaczami oraz zagłówki przy wszystkich miejscach, fotel kierowcy z elektryczna regulacją wysokości, odległości i pochylenia oparcia. Fotele przednie podgrzewane, siedzenia pokryte materiałem łatwym w utrzymaniu w czystości, nienasiąkliwym, odpornym na ścieranie i anty-poślizgowym. Kabina powinna być automatycznie oświetlana po otwarciu drzwi danej części kabiny z możliwością włączenia oświetlenia kabiny, gdy drzwi są zamknięte.</w:t>
            </w:r>
          </w:p>
        </w:tc>
        <w:tc>
          <w:tcPr>
            <w:tcW w:w="1985" w:type="dxa"/>
            <w:tcBorders>
              <w:top w:val="single" w:sz="4" w:space="0" w:color="auto"/>
              <w:left w:val="single" w:sz="4" w:space="0" w:color="auto"/>
              <w:bottom w:val="single" w:sz="4" w:space="0" w:color="auto"/>
              <w:right w:val="single" w:sz="4" w:space="0" w:color="auto"/>
            </w:tcBorders>
            <w:vAlign w:val="center"/>
          </w:tcPr>
          <w:p w:rsidR="00CB5F8D" w:rsidRPr="00BE1511" w:rsidRDefault="00CB5F8D" w:rsidP="00CB5F8D">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5F8D" w:rsidRPr="003C6585" w:rsidRDefault="00CB5F8D" w:rsidP="00CB5F8D">
            <w:pPr>
              <w:jc w:val="center"/>
              <w:rPr>
                <w:rFonts w:ascii="Arial" w:hAnsi="Arial" w:cs="Arial"/>
              </w:rPr>
            </w:pPr>
            <w:r w:rsidRPr="003C6585">
              <w:rPr>
                <w:rFonts w:ascii="Arial" w:hAnsi="Arial" w:cs="Arial"/>
              </w:rPr>
              <w:t>2.2</w:t>
            </w:r>
          </w:p>
        </w:tc>
        <w:tc>
          <w:tcPr>
            <w:tcW w:w="7229" w:type="dxa"/>
            <w:tcBorders>
              <w:top w:val="single" w:sz="4" w:space="0" w:color="auto"/>
              <w:left w:val="single" w:sz="4" w:space="0" w:color="auto"/>
              <w:bottom w:val="single" w:sz="4" w:space="0" w:color="auto"/>
              <w:right w:val="single" w:sz="4" w:space="0" w:color="auto"/>
            </w:tcBorders>
          </w:tcPr>
          <w:p w:rsidR="00CB5F8D" w:rsidRPr="003C6585" w:rsidRDefault="00CB5F8D" w:rsidP="00CB5F8D">
            <w:pPr>
              <w:jc w:val="both"/>
              <w:rPr>
                <w:rFonts w:ascii="Arial" w:hAnsi="Arial" w:cs="Arial"/>
              </w:rPr>
            </w:pPr>
            <w:r w:rsidRPr="003C6585">
              <w:rPr>
                <w:rFonts w:ascii="Arial" w:hAnsi="Arial" w:cs="Arial"/>
              </w:rPr>
              <w:t xml:space="preserve">Samochód wyposażony w silnik wysokoprężny V6 o pojemności min. </w:t>
            </w:r>
            <w:r w:rsidR="003C6585" w:rsidRPr="003C6585">
              <w:rPr>
                <w:rFonts w:ascii="Arial" w:hAnsi="Arial" w:cs="Arial"/>
              </w:rPr>
              <w:t>2900</w:t>
            </w:r>
            <w:r w:rsidRPr="003C6585">
              <w:rPr>
                <w:rFonts w:ascii="Arial" w:hAnsi="Arial" w:cs="Arial"/>
              </w:rPr>
              <w:t xml:space="preserve"> cm</w:t>
            </w:r>
            <w:r w:rsidRPr="003C6585">
              <w:rPr>
                <w:rFonts w:ascii="Arial" w:hAnsi="Arial" w:cs="Arial"/>
                <w:vertAlign w:val="superscript"/>
              </w:rPr>
              <w:t>3</w:t>
            </w:r>
            <w:r w:rsidRPr="003C6585">
              <w:rPr>
                <w:rFonts w:ascii="Arial" w:hAnsi="Arial" w:cs="Arial"/>
              </w:rPr>
              <w:t>, o mocy min. 2</w:t>
            </w:r>
            <w:r w:rsidR="003C6585" w:rsidRPr="003C6585">
              <w:rPr>
                <w:rFonts w:ascii="Arial" w:hAnsi="Arial" w:cs="Arial"/>
              </w:rPr>
              <w:t>3</w:t>
            </w:r>
            <w:r w:rsidRPr="003C6585">
              <w:rPr>
                <w:rFonts w:ascii="Arial" w:hAnsi="Arial" w:cs="Arial"/>
              </w:rPr>
              <w:t>5KM i moment obrotowy min. 550Nm, spełniający normę czystości spalin min. Euro 6d ISC-FCM lub równoważną.</w:t>
            </w:r>
          </w:p>
        </w:tc>
        <w:tc>
          <w:tcPr>
            <w:tcW w:w="1985" w:type="dxa"/>
            <w:tcBorders>
              <w:top w:val="single" w:sz="4" w:space="0" w:color="auto"/>
              <w:left w:val="single" w:sz="4" w:space="0" w:color="auto"/>
              <w:bottom w:val="single" w:sz="4" w:space="0" w:color="auto"/>
              <w:right w:val="single" w:sz="4" w:space="0" w:color="auto"/>
            </w:tcBorders>
            <w:vAlign w:val="center"/>
          </w:tcPr>
          <w:p w:rsidR="00CB5F8D" w:rsidRPr="003C6585" w:rsidRDefault="00CB5F8D" w:rsidP="00CB5F8D">
            <w:pPr>
              <w:jc w:val="center"/>
              <w:rPr>
                <w:rFonts w:ascii="Arial" w:hAnsi="Arial" w:cs="Arial"/>
                <w:i/>
              </w:rPr>
            </w:pPr>
            <w:r w:rsidRPr="003C6585">
              <w:rPr>
                <w:rFonts w:ascii="Arial" w:hAnsi="Arial" w:cs="Arial"/>
                <w:i/>
              </w:rPr>
              <w:t>Podać wartość</w:t>
            </w:r>
          </w:p>
          <w:p w:rsidR="00CB5F8D" w:rsidRPr="003C6585" w:rsidRDefault="00CB5F8D" w:rsidP="00CB5F8D">
            <w:pPr>
              <w:jc w:val="center"/>
              <w:rPr>
                <w:rFonts w:ascii="Arial" w:hAnsi="Arial" w:cs="Arial"/>
                <w:i/>
              </w:rPr>
            </w:pPr>
            <w:r w:rsidRPr="003C6585">
              <w:rPr>
                <w:rFonts w:ascii="Arial" w:hAnsi="Arial" w:cs="Arial"/>
                <w:i/>
              </w:rPr>
              <w:t>(moc i pojemność)</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5F8D" w:rsidRPr="003C6585" w:rsidRDefault="00CB5F8D" w:rsidP="00CB5F8D">
            <w:pPr>
              <w:jc w:val="center"/>
              <w:rPr>
                <w:rFonts w:ascii="Arial" w:hAnsi="Arial" w:cs="Arial"/>
              </w:rPr>
            </w:pPr>
            <w:r w:rsidRPr="003C6585">
              <w:rPr>
                <w:rFonts w:ascii="Arial" w:hAnsi="Arial" w:cs="Arial"/>
              </w:rPr>
              <w:t>2.3</w:t>
            </w:r>
          </w:p>
        </w:tc>
        <w:tc>
          <w:tcPr>
            <w:tcW w:w="7229" w:type="dxa"/>
            <w:tcBorders>
              <w:top w:val="single" w:sz="4" w:space="0" w:color="auto"/>
              <w:left w:val="single" w:sz="4" w:space="0" w:color="auto"/>
              <w:bottom w:val="single" w:sz="4" w:space="0" w:color="auto"/>
              <w:right w:val="single" w:sz="4" w:space="0" w:color="auto"/>
            </w:tcBorders>
          </w:tcPr>
          <w:p w:rsidR="00CB5F8D" w:rsidRPr="003C6585" w:rsidRDefault="00C30171" w:rsidP="00C30171">
            <w:pPr>
              <w:jc w:val="both"/>
              <w:rPr>
                <w:rFonts w:ascii="Arial" w:hAnsi="Arial" w:cs="Arial"/>
              </w:rPr>
            </w:pPr>
            <w:r w:rsidRPr="003C6585">
              <w:rPr>
                <w:rFonts w:ascii="Arial" w:hAnsi="Arial" w:cs="Arial"/>
              </w:rPr>
              <w:t xml:space="preserve">Samochód fabrycznie nowy, rok produkcji nie wcześniej </w:t>
            </w:r>
            <w:r w:rsidRPr="00C30171">
              <w:rPr>
                <w:rFonts w:ascii="Arial" w:hAnsi="Arial" w:cs="Arial"/>
              </w:rPr>
              <w:t>jak IV kwartał 2024, nadwozie typu „pick-up” z zabudową skrzyni ładunkowej. Samochód musi posiadać świadectwo homologacji lub świadectwo zgodności WE.</w:t>
            </w:r>
          </w:p>
        </w:tc>
        <w:tc>
          <w:tcPr>
            <w:tcW w:w="1985" w:type="dxa"/>
            <w:tcBorders>
              <w:top w:val="single" w:sz="4" w:space="0" w:color="auto"/>
              <w:left w:val="single" w:sz="4" w:space="0" w:color="auto"/>
              <w:bottom w:val="single" w:sz="4" w:space="0" w:color="auto"/>
              <w:right w:val="single" w:sz="4" w:space="0" w:color="auto"/>
            </w:tcBorders>
            <w:vAlign w:val="center"/>
          </w:tcPr>
          <w:p w:rsidR="00CB5F8D" w:rsidRPr="00BE1511" w:rsidRDefault="00CB5F8D" w:rsidP="00CB5F8D">
            <w:pPr>
              <w:jc w:val="center"/>
              <w:rPr>
                <w:rFonts w:ascii="Arial" w:hAnsi="Arial" w:cs="Arial"/>
                <w:i/>
              </w:rPr>
            </w:pPr>
            <w:r w:rsidRPr="003C6585">
              <w:rPr>
                <w:rFonts w:ascii="Arial" w:hAnsi="Arial" w:cs="Arial"/>
                <w:i/>
              </w:rPr>
              <w:t>Podać markę, model, rok produkcji</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2.4</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 xml:space="preserve">Napęd 4x4. Stały napęd osi tylnej z blokadą mechanizmu różnicowego tylnej osi, reduktorem do jazdy terenowej. Dołączany napęd na 4 koła (tryby 2H, 4H, 4L, 4A. Automatyczna 10 stopniowa skrzynia biegów e-4WD. </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2.5</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Wymiary:</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długość całkowita pojazdu nie mniejsza niż 5350 mm;</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szerokość całkowita pojazdu nie mniejsza niż 1900 mm;</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rozstaw osi nie mniejszy niż 3200 mm.</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Podać</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2.7</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Właściwości terenowe:</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Prześwit bez obciążenia min. 215 mm,</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Kąt natarcia bez obciążenia min. 29,5⁰,</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Kąt zejścia bez obciążenia min. 23⁰,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Kąt rampowy bez obciążenia min. 20⁰,</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Średnica zawracania pomiędzy krawężnikami max. 13m </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Podać</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2.8</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Masy i ładowność:</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Masa własna z kierowcą w zakresie 2280-2490 kg</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Ładowność brutto w zakresie 810-1020 kg</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Dopuszczalna masa całkowita DMC 3500 kg</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Dopuszczalna masa przyczepy bez hamulca 750 kg</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Dopuszczalna masa przyczepy z hamulcem 3500 kg</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Maksymalna masa zespołu pojazdów MMPZ 6500 kg</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Podać</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2.9</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Ilość drzwi – 4.</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2.10</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Nadwozie typu pick-up podwójna kabina, koloru czerwonego metalizowanego</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br w:type="page"/>
              <w:t>2.11</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 xml:space="preserve">Obręcze kół z lekkich stopów, min 18” czarne. Opony AllTerrain A/T wielosezonowe 255/65 R18. Pełnowymiarowe koło zapasowe. System kontroli </w:t>
            </w:r>
            <w:r w:rsidRPr="00BE1511">
              <w:rPr>
                <w:rFonts w:ascii="Arial" w:hAnsi="Arial" w:cs="Arial"/>
              </w:rPr>
              <w:lastRenderedPageBreak/>
              <w:t>ciśnienia w oponach TPMS.</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lastRenderedPageBreak/>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br w:type="page"/>
            </w:r>
            <w:r w:rsidRPr="00BE1511">
              <w:rPr>
                <w:rFonts w:ascii="Arial" w:hAnsi="Arial" w:cs="Arial"/>
              </w:rPr>
              <w:br w:type="page"/>
              <w:t>2.12</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Metalowe osłony podwozia pod silnikiem i skrzynią rozdzielczą oraz tworzywowa pod zbiornikiem paliwa.</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C7F7A" w:rsidRDefault="00CB4BA2" w:rsidP="00CB4BA2">
            <w:pPr>
              <w:jc w:val="center"/>
              <w:rPr>
                <w:rFonts w:ascii="Arial" w:hAnsi="Arial" w:cs="Arial"/>
              </w:rPr>
            </w:pPr>
            <w:r w:rsidRPr="00BC7F7A">
              <w:rPr>
                <w:rFonts w:ascii="Arial" w:hAnsi="Arial" w:cs="Arial"/>
              </w:rPr>
              <w:t>2.13</w:t>
            </w:r>
          </w:p>
        </w:tc>
        <w:tc>
          <w:tcPr>
            <w:tcW w:w="7229" w:type="dxa"/>
            <w:tcBorders>
              <w:top w:val="single" w:sz="4" w:space="0" w:color="auto"/>
              <w:left w:val="single" w:sz="4" w:space="0" w:color="auto"/>
              <w:bottom w:val="single" w:sz="4" w:space="0" w:color="auto"/>
              <w:right w:val="single" w:sz="4" w:space="0" w:color="auto"/>
            </w:tcBorders>
          </w:tcPr>
          <w:p w:rsidR="00CB4BA2" w:rsidRPr="00BC7F7A" w:rsidRDefault="00CB4BA2" w:rsidP="00CB4BA2">
            <w:pPr>
              <w:jc w:val="both"/>
              <w:rPr>
                <w:rFonts w:ascii="Arial" w:hAnsi="Arial" w:cs="Arial"/>
              </w:rPr>
            </w:pPr>
            <w:r w:rsidRPr="00BC7F7A">
              <w:rPr>
                <w:rFonts w:ascii="Arial" w:hAnsi="Arial" w:cs="Arial"/>
              </w:rPr>
              <w:t>Wygląd zewnętrzny samochodu:</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Hak holowniczy, demontowalny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Klamka tylnej klapy w kolorze czarnym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Klamki zewnętrzne chromowane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Klapka wlewu paliwa z wbudowanym zabezpieczeniem przed zatankowaniem niewłaściwego paliwa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Lusterka zewnętrzne elektrycznie regulowane, ogrzewane i składane, z oświetleniem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Obudowy lusterek i klamki drzwi w kolorze ciemny szary mat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Osłona chłodnicy (grill) z chromowaną ramką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Osłony przeciwbłotne z przodu i z tyłu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Przyciemniane szyby przestrzeni pasażerskiej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Stopnie boczne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Szyba przednia ogrzewana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Szyba tylna ogrzewana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Tylny zderzak w kolorze ciemny szary mat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Uchwyty do mocowania ładunku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Wtyczka haka holowniczego, 13 pinowa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Wyłożenie przedziału ładunkowego z tworzywa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Zderzak przedni lakierowany w kolorze nadwozia,</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 xml:space="preserve">Osłona pod silnikiem i skrzynią rozdzielczą (metalowa) </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Osłona zbiornika paliwa (tworzywo)</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C7F7A">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br w:type="page"/>
              <w:t>2.14</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Samochód wyposażony w:</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3 - punktowe pasy bezpieczeństwa w drugim rzędzie siedzeń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3 - punktowe pasy bezpieczeństwa, z regulacją wysokości z przodu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3 zagłówki w drugim rzędzie siedzeń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Apteczka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Boczne poduszki powietrzne, poduszki ochrony głowy dla kierowcy i pasażera, centralna poduszka powietrzna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Czujnik ciśnienia w oponach (TPMS)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Dynamiczny Light Assist dla reflektorów IQ.LIGHT LED matrix</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Elektromechaniczny hamulec postojowy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Lampy tylne LED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Napinacze pasów bezpieczeństwa w drugim rzędzie siedzeń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Poduszki powietrzne wraz z kolanową dla kierowcy i pasażera, pasażera z możliwością deaktywacji i rozpoznawania fotelika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Reflektory</w:t>
            </w:r>
            <w:r w:rsidRPr="00BC7F7A">
              <w:rPr>
                <w:rFonts w:ascii="Arial" w:hAnsi="Arial" w:cs="Arial"/>
              </w:rPr>
              <w:t xml:space="preserve"> LED</w:t>
            </w:r>
            <w:r w:rsidRPr="00BC7F7A">
              <w:rPr>
                <w:rFonts w:ascii="Arial" w:hAnsi="Arial" w:cs="Arial"/>
                <w:strike/>
              </w:rPr>
              <w:t xml:space="preserv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Sygnał ostrzegawczy i lampka ostrzegawcza niezapiętych pasów z przodu i z tyłu</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awaryjnego hamowania Front Assist, wykrywanie pieszych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stabilizacji toru jazdy ESP z elektromechanicznym wzmacniaczem siły hamowania Top tether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Uchwyt do gaśnicy</w:t>
            </w:r>
          </w:p>
          <w:p w:rsidR="00C30171" w:rsidRPr="00BE1511" w:rsidRDefault="00C30171" w:rsidP="00C30171">
            <w:pPr>
              <w:numPr>
                <w:ilvl w:val="0"/>
                <w:numId w:val="72"/>
              </w:numPr>
              <w:tabs>
                <w:tab w:val="clear" w:pos="360"/>
                <w:tab w:val="num" w:pos="288"/>
              </w:tabs>
              <w:ind w:left="288" w:hanging="283"/>
              <w:rPr>
                <w:rFonts w:ascii="Arial" w:hAnsi="Arial" w:cs="Arial"/>
              </w:rPr>
            </w:pPr>
            <w:r w:rsidRPr="00BE1511">
              <w:rPr>
                <w:rFonts w:ascii="Arial" w:hAnsi="Arial" w:cs="Arial"/>
              </w:rPr>
              <w:t xml:space="preserve">Uchwyty do fotelików dziecięcych </w:t>
            </w:r>
            <w:r w:rsidRPr="00BC7F7A">
              <w:rPr>
                <w:rFonts w:ascii="Arial" w:hAnsi="Arial" w:cs="Arial"/>
              </w:rPr>
              <w:t>kompatybilny z systemem</w:t>
            </w:r>
            <w:r w:rsidRPr="00BE1511">
              <w:rPr>
                <w:rFonts w:ascii="Arial" w:hAnsi="Arial" w:cs="Arial"/>
              </w:rPr>
              <w:t xml:space="preserve"> ISOFIX dla tylnych skrajnych siedzeń, kompatybilne z i-</w:t>
            </w:r>
            <w:r w:rsidRPr="00C30171">
              <w:rPr>
                <w:rFonts w:ascii="Arial" w:hAnsi="Arial" w:cs="Arial"/>
              </w:rPr>
              <w:t>Size lub równoważny</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eCall - system powiadamiania ratunkowego</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Światła przeciwmgielne przednie LED</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Centralny podłokietnik w drugim rzędzie siedzeń</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Dwie lampki do czytania ze schowkiem na okulary w konsoli w podsufitce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Dywaniki materiałowe</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Filtr kabinowy</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Fotele kierowcy oraz pasażera elektrycznie regulowane w 10 kierunkach</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Kieszeń na mapę w fotelu kierowcy</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Lewarek wyboru przełożenia automatycznej skrzyni biegów z technologią shift-by-wire Lewarek wyboru przełożenia skrzyni biegów obszyty skórą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Lusterko wsteczne wewnętrzne automatycznie przyciemniane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Ogrzewanie foteli w kabinie kierowcy, z niezależną regulacją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lastRenderedPageBreak/>
              <w:t xml:space="preserve">Osłony przeciwsłoneczne z lusterkiem, podświetlane Oświetlenie Ambiente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Podsufitka w kolorze hebanowym czarnym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Podłoga wyłożona wykładziną dywanową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Schowek z prawej strony deski rozdzielczej zamykany na klucz, oświetlany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Siedzenie trzyosobowe w II rzędzie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nagłośnienia, 10 głośników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Tapicerka siedzeń ze skóry Cricket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Uchwyty przy krawędzi dachu dla kierowcy i pasażera, sztywne uchwyty na słupku 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Wielofunkcyjna kierownica obszyta skórą, umożliwiająca obsługę radia i telefonu komórkowego, ogrzewana</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1 gniazdo do ładowania USB, w obudowie lusterka wstecznego</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2 kluczyki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Aktywny tempomat ACC, system rozpoznawania znaków drogowych oraz ograniczeń prędkości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Alarm antywłamaniowy z własnym zasilaniem, funkcją dozoru wnętrza oraz zabezpieczeniem przed odholowaniem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Antena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Asystent regulacji zasięgu świateł drogowych Light Assist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Asystent utrzymania pasa ruchu Lane Assist, asystent zmiany pasa ruchu Side Assist (asystent martwego pola)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Automatyczny system hamowania po kolizji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Centralny zamek z systemem Keyless Start oraz Keyless Locking - bezkluczykowy dostęp i uruchamianie + funkcja SAFE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Czujniki parkowania w przednim i tylnym zderzaku, z systemem Rear Traffic Alert (asystent wyjazdu z miejsca parkingowego)</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Deska rozdzielcza Premium obszyta materiałem o wyglądzie skóry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Digital Cockpit z kolorowym wyświetlaczem o przekątnej 31,2 cm (12,3 cala)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Dynamic Road Sign Display - rozpoznawanie i dynamiczne wyświetlanie znaków drogowych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Dynamiczna regulacja zasięgu reflektorów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Gniazdko 230 V w tylnej części konsoli środkowej oraz w przestrzeni ładunkowej (moc 150 W)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Kamera 360 "Area View" wraz z kamerą cofania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Klimatyzacja automatyczna, dwustrefowa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Odbiór cyfrowego sygnału radiowego DAB+, antena FM/AM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Oświetlenie LED przedziału ładunkowego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Przygotowanie do usług mobilnych online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Infotainment z kolorowym dotykowym wyświetlaczem o przekątnej 30,5 cm (12 cali), App Connect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alarmowy z monitorowaniem online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nawigacji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System ogrzewania i nadmuchu świeżego powietrza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Szyby w drzwiach sterowane elektrycznie z przodu i z tyłu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Tylna klapa zamykana, z centralnym zamkiem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Wybór trybu jazdy standard/ eko/ śliska nawierzchnia/ przyczepa/ muł i koleiny/ piasek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Wycieraczki przedniej szyby z regulacją prędkości i czujnikiem deszczu </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Ładowarka indukcyjna</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Ogrzewanie postojowe</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lastRenderedPageBreak/>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br w:type="page"/>
              <w:t>2.15</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rPr>
                <w:rFonts w:ascii="Arial" w:hAnsi="Arial" w:cs="Arial"/>
              </w:rPr>
            </w:pPr>
            <w:r w:rsidRPr="00BE1511">
              <w:rPr>
                <w:rFonts w:ascii="Arial" w:hAnsi="Arial" w:cs="Arial"/>
              </w:rPr>
              <w:t>Integralny układ prostowniczy do ładowania akumulatorów pojazdu z zewnętrznego źródła 230V (wraz z przewodem zakończonym wtyczkami o długości min. 4m), z gniazdem przyłączeniowym umieszczonym, w pobliżu drzwi kierowcy. Urządzenie wyposażone w mechanizm automatycznego odłączania wtyczki z gniazda w momencie rozruchu silnika (w kabinie kierowcy świetlna i dźwiękowa sygnalizacja podłączenia do zewnętrznego źródła).</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2.16</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pStyle w:val="Bezodstpw1"/>
              <w:rPr>
                <w:rFonts w:ascii="Arial" w:hAnsi="Arial" w:cs="Arial"/>
                <w:sz w:val="20"/>
                <w:szCs w:val="20"/>
              </w:rPr>
            </w:pPr>
            <w:r w:rsidRPr="00BE1511">
              <w:rPr>
                <w:rFonts w:ascii="Arial" w:hAnsi="Arial" w:cs="Arial"/>
                <w:sz w:val="20"/>
                <w:szCs w:val="20"/>
              </w:rPr>
              <w:t>Urządzenia sygnalizacyjno-ostrzegawcze świetlne i dźwiękowe pojazdu uprzywilejowanego:</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Na kabinie pojazdu z przodu należy zamontować symetrycznie i prostopadle </w:t>
            </w:r>
            <w:r w:rsidRPr="00BE1511">
              <w:rPr>
                <w:rFonts w:ascii="Arial" w:hAnsi="Arial" w:cs="Arial"/>
                <w:sz w:val="20"/>
                <w:szCs w:val="20"/>
              </w:rPr>
              <w:lastRenderedPageBreak/>
              <w:t>do podłużnej osi symetrii pojazdu, poziomo, zespoloną lampę ostrzegawczą spełniająca wymagania określone w Regulaminie 65 EKG ONZ dla klasy 2. Lampa musi być wyposażona w automatyczną funkcje przełączania trybu dzień/noc. Lampa musi być długości min 1300 mm.</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Zespolona lampa ostrzegawcza musi mieć wysokość maksymalną 52mm i minimalną 40mm. Zespolona lampa ostrzegawcza musi posiadać co najmniej 20 modułów LED, na których zamontowano po co najmniej 3 diody LED o wysokiej światłości o barwie światła niebieskiej. Klosze lampy zespolonej powinny być wykonane w kolorze transparentnym (bezbarwnym). Podstawa lampy zespolonej powinna być wykonana z aluminium anodowanego w celu zabezpieczenia jej przed warunkami atmosferycznymi. Belka świetlna zabezpieczona osłoną ze stali nierdzewnej wycinaną laserowo</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W przedniej części pojazdu, musi być zamontowane 6 lamp LED kierunkowych o barwie światła niebieskiej spełniające wymagania określone w Regulaminie 65 EKG ONZ dla klasy 2:</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a) z przodu pojazdu w atrapie chłodnicy lub w zderzaku przednim – 2 szt.</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b) po prawej i lewej stronie pojazdu w błotnikach przednich lub na zderzaku przednim w sposób skierowany na boki – 2 szt. </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Na zabudowie pojazdu należy zamontować po dwie lampy kierunkowe LED</w:t>
            </w:r>
            <w:r w:rsidRPr="00BE1511">
              <w:rPr>
                <w:rFonts w:ascii="Arial" w:hAnsi="Arial" w:cs="Arial"/>
                <w:sz w:val="20"/>
                <w:szCs w:val="20"/>
              </w:rPr>
              <w:br/>
              <w:t xml:space="preserve">po obu stronach oraz z 2 lampy LED z tyłu. </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Każda z lamp musi posiadać łącznie sześć diod LED o wysokiej światłości. Lampy muszą świecić naprzemiennie. Lampy kierunkowe muszą mieć możliwość synchronizacji z lampą zespoloną</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W przednim grillu zamontowane dedykowane reflektory dalekosiężne</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Wszystkie zastosowane w pojeździe lampy uprzywilejowania w ruchu drogowym muszą spełniać wymogi:</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a) posiadać homologację w zakresie regulaminów 10 oraz 65 (w klasie 2) EKG ONZ.</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b) być zamontowane w taki sposób, aby źródło światła było umieszczone prostopadle do osi poziomej pojazdu,</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c) posiadać klosze wykonane z poliwęglanu,</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d) każda z lamp powinna mieć możliwość emitowania co najmniej 4 rodzajów błysków,</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e) wszystkie lampy powinny być wyposażone w system adaptacyjny, dostosowujący tryb błysku do warunków panujących na drodze –  gdy generator sygnałów dźwiękowych generuje modulacje wolne (np. Wail), lampy powinny błyskać z częstotliwością ok. 2Hz, gdy generator sygnałów dźwiękowych generuje modulacje szybkie (np. Priority), lampy powinny błyskać z częstotliwością min. 3Hz, gdy samochód pracuje na postoju bez dźwięków, powinny błyskać odpowiednio do pory dnia lub nocy (w dzień – błysk pojedynczy o przebiegu prostokątnym z częstotliwością ok. 2Hz, w nocy – błysk pojedynczy łagodnie narastający i opadający). Wszystkie tryby błysku muszą być zgodne z regulaminem 65 EKG ONZ. Wszystkie lampy muszą być sterowane przez generator sygnałów dźwiękowych w zakresie dostosowania trybu błysku. </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Wewnątrz pojazdu należy zainstalować generator sygnałów dźwiękowych ostrzegawczych.</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Manipulator generatora sygnałów powinien być umieszczony w miejscu gwarantującym łatwą jego obsługę przez kierowcę pojazdu.</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Urządzenie musi posiadać moc nominalną co najmniej 100 W.</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Urządzenie musi posiadać funkcję szybkiego włączania sygnalizacji uprzywilejowania. Funkcja musi być realizowana za pomocą dodatkowego przełącznika zamontowanego w miejscu łatwo dostępnym dla kierowcy i być uruchamiana w następujący sposób:</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Pierwsze wciśnięcie przełącznika musi włączać sygnalizację dźwiękową i świetlną w kolorze niebieskim,</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Drugie wciśnięcie przełącznika musi włączać jedynie sygnalizację świetlną w kolorze niebieskim,</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Trzecie wciśnięcie przełącznika musi całkowicie wyłączać sygnalizację uprzywilejowania. </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Urządzenie, o którym mowa musi ponadto posiadać funkcje:</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a) wytwarzania co najmniej 8 rodzajów dźwięków</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lastRenderedPageBreak/>
              <w:t>b) przełączania tonu sygnału uprzywilejowania z wykorzystaniem manipulatora</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c) obsługiwać co najmniej 3 kanały pomocnicze</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d) generator sygnałów musi sterować systemem adaptacyjnym lamp ostrzegawczych i narzucać im odpowiednie tryby błysków. </w:t>
            </w:r>
          </w:p>
          <w:p w:rsidR="00CB4BA2" w:rsidRPr="00BC7F7A" w:rsidRDefault="00CB4BA2" w:rsidP="00CB4BA2">
            <w:pPr>
              <w:pStyle w:val="Bezodstpw1"/>
              <w:rPr>
                <w:rFonts w:ascii="Arial" w:hAnsi="Arial" w:cs="Arial"/>
                <w:sz w:val="20"/>
                <w:szCs w:val="20"/>
              </w:rPr>
            </w:pPr>
            <w:r w:rsidRPr="00BE1511">
              <w:rPr>
                <w:rFonts w:ascii="Arial" w:hAnsi="Arial" w:cs="Arial"/>
                <w:sz w:val="20"/>
                <w:szCs w:val="20"/>
              </w:rPr>
              <w:t xml:space="preserve">e) </w:t>
            </w:r>
            <w:r w:rsidRPr="00BC7F7A">
              <w:rPr>
                <w:rFonts w:ascii="Arial" w:hAnsi="Arial" w:cs="Arial"/>
                <w:sz w:val="20"/>
                <w:szCs w:val="20"/>
              </w:rPr>
              <w:t>posiadać możliwość wygłaszania komunikatów głosowych.</w:t>
            </w:r>
          </w:p>
          <w:p w:rsidR="00CB4BA2" w:rsidRPr="00BC7F7A" w:rsidRDefault="00CB4BA2" w:rsidP="00CB4BA2">
            <w:pPr>
              <w:pStyle w:val="Bezodstpw1"/>
              <w:rPr>
                <w:rFonts w:ascii="Arial" w:hAnsi="Arial" w:cs="Arial"/>
                <w:sz w:val="20"/>
                <w:szCs w:val="20"/>
              </w:rPr>
            </w:pPr>
            <w:r w:rsidRPr="00BC7F7A">
              <w:rPr>
                <w:rFonts w:ascii="Arial" w:hAnsi="Arial" w:cs="Arial"/>
                <w:sz w:val="20"/>
                <w:szCs w:val="20"/>
              </w:rPr>
              <w:t>f) posiadać możliwość wygłaszania komunikatów dźwiękowych za pośrednictwem otwartego standard</w:t>
            </w:r>
            <w:r w:rsidR="00BC7F7A" w:rsidRPr="00BC7F7A">
              <w:rPr>
                <w:rFonts w:ascii="Arial" w:hAnsi="Arial" w:cs="Arial"/>
                <w:sz w:val="20"/>
                <w:szCs w:val="20"/>
              </w:rPr>
              <w:t>u</w:t>
            </w:r>
            <w:r w:rsidRPr="00BC7F7A">
              <w:rPr>
                <w:rFonts w:ascii="Arial" w:hAnsi="Arial" w:cs="Arial"/>
                <w:sz w:val="20"/>
                <w:szCs w:val="20"/>
              </w:rPr>
              <w:t xml:space="preserve"> bezprzewodowej komunikacji krótkiego zasięgu pomiędzy różnymi urządzeniami elektronicznymi. </w:t>
            </w:r>
          </w:p>
          <w:p w:rsidR="00CB4BA2" w:rsidRPr="00BE1511" w:rsidRDefault="00CB4BA2" w:rsidP="00CB4BA2">
            <w:pPr>
              <w:pStyle w:val="Bezodstpw1"/>
              <w:rPr>
                <w:rFonts w:ascii="Arial" w:hAnsi="Arial" w:cs="Arial"/>
                <w:sz w:val="20"/>
                <w:szCs w:val="20"/>
              </w:rPr>
            </w:pPr>
            <w:r w:rsidRPr="00BC7F7A">
              <w:rPr>
                <w:rFonts w:ascii="Arial" w:hAnsi="Arial" w:cs="Arial"/>
                <w:sz w:val="20"/>
                <w:szCs w:val="20"/>
              </w:rPr>
              <w:t>W przedniej części pojazdu należy zamontować głośnik sygnałów ostrzegawczych. Sposób i miejsce montażu głośnika nie może ograniczać poziomu emitowanego dźwięku, Głośniki nie mogą być przesłonięte przez żaden element konstrukcyjny pojazdu. Głośniki muszą posiadać magnes neodymowy. Głośniki muszą posiadać moc nominalną 100W każdy. Głośniki powinny spełniać wymagania dla obudów ochronnych w klasie min. IP66 wg normy PN-EN 60529:2003 lub równoważnej. Działanie urządzeń sygnalizacji uprzywilejowania musi pociągać za sobą jednocześnie włączenie sygnalizacji świetlnej o barwie światła niebieskiej (nie może być możliwości włączenia samej sygnalizacji dźwiękowej, tj. bez równoczesnej</w:t>
            </w:r>
            <w:r w:rsidRPr="00BE1511">
              <w:rPr>
                <w:rFonts w:ascii="Arial" w:hAnsi="Arial" w:cs="Arial"/>
                <w:sz w:val="20"/>
                <w:szCs w:val="20"/>
              </w:rPr>
              <w:t xml:space="preserve"> sygnalizacji świetlnej). Musi istnieć możliwość włączenia samej sygnalizacji świetlnej o barwie światła niebieskiej.</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 xml:space="preserve">Włączenie urządzenia rozgłoszeniowego musi przerywać emisję dźwiękowych sygnałów ostrzegawczych, zaś jego wyłączenie powodować dalszą pracę sygnalizacji dźwiękowej, o ile była ona włączona wcześniej. </w:t>
            </w:r>
          </w:p>
          <w:p w:rsidR="00CB4BA2" w:rsidRPr="00BE1511" w:rsidRDefault="00CB4BA2" w:rsidP="00CB4BA2">
            <w:pPr>
              <w:pStyle w:val="Bezodstpw1"/>
              <w:rPr>
                <w:rFonts w:ascii="Arial" w:hAnsi="Arial" w:cs="Arial"/>
                <w:sz w:val="20"/>
                <w:szCs w:val="20"/>
              </w:rPr>
            </w:pPr>
            <w:r w:rsidRPr="00BE1511">
              <w:rPr>
                <w:rFonts w:ascii="Arial" w:hAnsi="Arial" w:cs="Arial"/>
                <w:sz w:val="20"/>
                <w:szCs w:val="20"/>
              </w:rPr>
              <w:t>Działanie sygnalizacji świetlnej musi być możliwe również przy wyjętym kluczyku ze stacyjki pojazdu.</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lastRenderedPageBreak/>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lastRenderedPageBreak/>
              <w:t>2.17</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W kabinie kierowcy zamontowane:</w:t>
            </w:r>
          </w:p>
          <w:p w:rsidR="00CB4BA2" w:rsidRPr="00BE1511" w:rsidRDefault="00CB4BA2" w:rsidP="00886F69">
            <w:pPr>
              <w:numPr>
                <w:ilvl w:val="0"/>
                <w:numId w:val="72"/>
              </w:numPr>
              <w:tabs>
                <w:tab w:val="clear" w:pos="360"/>
                <w:tab w:val="num" w:pos="288"/>
              </w:tabs>
              <w:ind w:left="5" w:firstLine="0"/>
              <w:rPr>
                <w:rFonts w:ascii="Arial" w:hAnsi="Arial" w:cs="Arial"/>
              </w:rPr>
            </w:pPr>
            <w:r w:rsidRPr="00BE1511">
              <w:rPr>
                <w:rFonts w:ascii="Arial" w:hAnsi="Arial" w:cs="Arial"/>
              </w:rPr>
              <w:t xml:space="preserve">radiotelefon przewoźny dopuszczony do stosowania w sieci radiowej PSP, wyposażony w mikrofonogłośnik ze standardem bezprzewodowej komunikacji krótkiego zasięgu pomiędzy różnymi urządzeniami elektronicznymi min. 5.2. </w:t>
            </w:r>
          </w:p>
          <w:p w:rsidR="00CB4BA2" w:rsidRPr="00BE1511" w:rsidRDefault="00CB4BA2" w:rsidP="00CB4BA2">
            <w:pPr>
              <w:rPr>
                <w:rFonts w:ascii="Arial" w:hAnsi="Arial" w:cs="Arial"/>
              </w:rPr>
            </w:pPr>
            <w:r w:rsidRPr="00BE1511">
              <w:rPr>
                <w:rFonts w:ascii="Arial" w:hAnsi="Arial" w:cs="Arial"/>
              </w:rPr>
              <w:t>radiotelefon przewoźny spełniających minimalne wymagania techniczno-funkcjonalne określone w załączniku nr 3 do Instrukcji w sprawie organizacji łączności radiowej, wprowadzonej Rozkazem Nr 8 Komendanta Głównego Państwowej Straży Pożarnej z dnia 5 kwietnia 2019 r. Dz. Urz. KG PSP 2019 r. poz.7.</w:t>
            </w:r>
          </w:p>
          <w:p w:rsidR="00CB4BA2" w:rsidRPr="00BC7F7A" w:rsidRDefault="00CB4BA2" w:rsidP="00CB4BA2">
            <w:pPr>
              <w:rPr>
                <w:rFonts w:ascii="Arial" w:hAnsi="Arial" w:cs="Arial"/>
              </w:rPr>
            </w:pPr>
            <w:r w:rsidRPr="00BE1511">
              <w:rPr>
                <w:rFonts w:ascii="Arial" w:hAnsi="Arial" w:cs="Arial"/>
              </w:rPr>
              <w:t xml:space="preserve">Metody pomiarów i parametry radiowe </w:t>
            </w:r>
            <w:r w:rsidRPr="00BC7F7A">
              <w:rPr>
                <w:rFonts w:ascii="Arial" w:hAnsi="Arial" w:cs="Arial"/>
              </w:rPr>
              <w:t>muszą być zgodne z normami: ETSI EN 300 086, ETSI EN 300 113, ETSI TS 102 361-2 lub równoważnymi.</w:t>
            </w:r>
          </w:p>
          <w:p w:rsidR="00CB4BA2" w:rsidRPr="00BC7F7A" w:rsidRDefault="00CB4BA2" w:rsidP="00CB4BA2">
            <w:pPr>
              <w:rPr>
                <w:rFonts w:ascii="Arial" w:hAnsi="Arial" w:cs="Arial"/>
              </w:rPr>
            </w:pPr>
            <w:r w:rsidRPr="00BC7F7A">
              <w:rPr>
                <w:rFonts w:ascii="Arial" w:hAnsi="Arial" w:cs="Arial"/>
              </w:rPr>
              <w:t>W standardzie algorytm szyfrujący ARC4 40bit.</w:t>
            </w:r>
          </w:p>
          <w:p w:rsidR="00CB4BA2" w:rsidRPr="00BC7F7A" w:rsidRDefault="00CB4BA2" w:rsidP="00CB4BA2">
            <w:pPr>
              <w:rPr>
                <w:rFonts w:ascii="Arial" w:hAnsi="Arial" w:cs="Arial"/>
              </w:rPr>
            </w:pPr>
            <w:r w:rsidRPr="00BC7F7A">
              <w:rPr>
                <w:rFonts w:ascii="Arial" w:hAnsi="Arial" w:cs="Arial"/>
              </w:rPr>
              <w:t>Dopuszcza się wyróżnienie przycisku alarmowego kolorem pomarańczowym na wyświetlaczu.</w:t>
            </w:r>
          </w:p>
          <w:p w:rsidR="00CB4BA2" w:rsidRPr="00BE1511" w:rsidRDefault="00CB4BA2" w:rsidP="00CB4BA2">
            <w:pPr>
              <w:rPr>
                <w:rFonts w:ascii="Arial" w:hAnsi="Arial" w:cs="Arial"/>
              </w:rPr>
            </w:pPr>
            <w:r w:rsidRPr="00BC7F7A">
              <w:rPr>
                <w:rFonts w:ascii="Arial" w:hAnsi="Arial" w:cs="Arial"/>
              </w:rPr>
              <w:t>Antena 1/4 fali, zysk anteny 2,15 dBi, dostosowana do rodzaju zabudowy (metalowa/kompozytowa), zainstalowana na dachu pojazdu/kabiny kierowcy zgodnie z zaleceniami producenta anteny. Antena zestrojona na częstotliwości 149.000 MHz z maksymalną wartością współczynnika fali stojącej</w:t>
            </w:r>
            <w:r w:rsidRPr="00BE1511">
              <w:rPr>
                <w:rFonts w:ascii="Arial" w:hAnsi="Arial" w:cs="Arial"/>
              </w:rPr>
              <w:t xml:space="preserve"> (WFS) 1,3.</w:t>
            </w:r>
          </w:p>
          <w:p w:rsidR="00CB4BA2" w:rsidRPr="00BE1511" w:rsidRDefault="00CB4BA2" w:rsidP="00CB4BA2">
            <w:pPr>
              <w:rPr>
                <w:rFonts w:ascii="Arial" w:hAnsi="Arial" w:cs="Arial"/>
              </w:rPr>
            </w:pPr>
            <w:r w:rsidRPr="00BE1511">
              <w:rPr>
                <w:rFonts w:ascii="Arial" w:hAnsi="Arial" w:cs="Arial"/>
              </w:rPr>
              <w:t>Dokumentacja dodatkowa:</w:t>
            </w:r>
          </w:p>
          <w:p w:rsidR="00CB4BA2" w:rsidRPr="00BE1511" w:rsidRDefault="00CB4BA2" w:rsidP="00886F69">
            <w:pPr>
              <w:pStyle w:val="Akapitzlist"/>
              <w:numPr>
                <w:ilvl w:val="1"/>
                <w:numId w:val="56"/>
              </w:numPr>
              <w:tabs>
                <w:tab w:val="clear" w:pos="1437"/>
              </w:tabs>
              <w:spacing w:after="0"/>
              <w:ind w:left="289" w:hanging="284"/>
              <w:rPr>
                <w:rFonts w:ascii="Arial" w:hAnsi="Arial" w:cs="Arial"/>
                <w:sz w:val="20"/>
                <w:szCs w:val="20"/>
              </w:rPr>
            </w:pPr>
            <w:r w:rsidRPr="00BE1511">
              <w:rPr>
                <w:rFonts w:ascii="Arial" w:hAnsi="Arial" w:cs="Arial"/>
                <w:sz w:val="20"/>
                <w:szCs w:val="20"/>
              </w:rPr>
              <w:t>wykres z pomiaru współczynnika fali stojącej zainstalowanej anteny po wykonaniu montażu.</w:t>
            </w:r>
          </w:p>
          <w:p w:rsidR="00CB4BA2" w:rsidRPr="00BE1511" w:rsidRDefault="00CB4BA2" w:rsidP="00CB4BA2">
            <w:pPr>
              <w:rPr>
                <w:rFonts w:ascii="Arial" w:hAnsi="Arial" w:cs="Arial"/>
              </w:rPr>
            </w:pPr>
            <w:r w:rsidRPr="00BE1511">
              <w:rPr>
                <w:rFonts w:ascii="Arial" w:hAnsi="Arial" w:cs="Arial"/>
              </w:rPr>
              <w:t>Miejsce montażu do uzgodnienia z Zamawiającym w trakcie realizacji zamówienia.</w:t>
            </w:r>
          </w:p>
          <w:p w:rsidR="00CB4BA2" w:rsidRPr="00BE1511" w:rsidRDefault="00CB4BA2" w:rsidP="00886F69">
            <w:pPr>
              <w:numPr>
                <w:ilvl w:val="0"/>
                <w:numId w:val="72"/>
              </w:numPr>
              <w:tabs>
                <w:tab w:val="clear" w:pos="360"/>
                <w:tab w:val="num" w:pos="288"/>
              </w:tabs>
              <w:ind w:left="5" w:firstLine="0"/>
              <w:rPr>
                <w:rFonts w:ascii="Arial" w:hAnsi="Arial" w:cs="Arial"/>
              </w:rPr>
            </w:pPr>
            <w:r w:rsidRPr="00BE1511">
              <w:rPr>
                <w:rFonts w:ascii="Arial" w:hAnsi="Arial" w:cs="Arial"/>
              </w:rPr>
              <w:t>4 szt. radiotelefon z wyświetlaczami i mikrofonogłośnikiem wraz zamontowanymi na stałe ładowarkami zasilanymi z instalacji pojazdu, z zakresem częstotliwości VHF (136-174 MHz), liczba kanałów min. 1000. Temp pracy -30 st.C/+60 st.C, akumulator min. 2000 mAhNiMH.</w:t>
            </w:r>
          </w:p>
          <w:p w:rsidR="00CB4BA2" w:rsidRPr="00BE1511" w:rsidRDefault="00CB4BA2" w:rsidP="00886F69">
            <w:pPr>
              <w:numPr>
                <w:ilvl w:val="0"/>
                <w:numId w:val="72"/>
              </w:numPr>
              <w:tabs>
                <w:tab w:val="clear" w:pos="360"/>
                <w:tab w:val="num" w:pos="288"/>
              </w:tabs>
              <w:ind w:left="5" w:firstLine="0"/>
              <w:rPr>
                <w:rFonts w:ascii="Arial" w:hAnsi="Arial" w:cs="Arial"/>
              </w:rPr>
            </w:pPr>
            <w:r w:rsidRPr="00BE1511">
              <w:rPr>
                <w:rFonts w:ascii="Arial" w:hAnsi="Arial" w:cs="Arial"/>
              </w:rPr>
              <w:t>4 szt. latarek kątowych, strumień świetlny min 200 lm, zasilane bateriami wraz zamontowanymi na stałe ładowarkami zasilanymi z instalacji pojazdu, wodoodporność IP 67 lub równoważnej, posiadające klips do mocowania.</w:t>
            </w:r>
          </w:p>
          <w:p w:rsidR="00CB4BA2" w:rsidRPr="00BE1511" w:rsidRDefault="00CB4BA2" w:rsidP="00CB4BA2">
            <w:pPr>
              <w:jc w:val="both"/>
              <w:rPr>
                <w:rFonts w:ascii="Arial" w:hAnsi="Arial" w:cs="Arial"/>
              </w:rPr>
            </w:pPr>
            <w:r w:rsidRPr="00BE1511">
              <w:rPr>
                <w:rFonts w:ascii="Arial" w:hAnsi="Arial" w:cs="Arial"/>
              </w:rPr>
              <w:t>Sposób i miejsce montażu wyposażenia kabiny (radiotelefony, manipulator sygnalizacji akustycznej i świetlnej) oraz oświetlenia uprzywilejowanego należy ustalić z Zamawiającym w fazie realizacji zamówienia na etapie inspekcji produkcyjnej. T</w:t>
            </w:r>
            <w:r w:rsidRPr="00BE1511">
              <w:rPr>
                <w:rFonts w:ascii="Arial" w:hAnsi="Arial" w:cs="Arial"/>
                <w:bCs/>
              </w:rPr>
              <w:t>ryby świecenia</w:t>
            </w:r>
            <w:r w:rsidRPr="00BE1511">
              <w:rPr>
                <w:rFonts w:ascii="Arial" w:hAnsi="Arial" w:cs="Arial"/>
              </w:rPr>
              <w:t xml:space="preserve"> - Światło skupione (200, 110, 60 lumenów), światło rozproszone (100, 40, 20 lumenów) oraz tryb Dual-Light. Certyfikaty iskrobezpieczności: cULus, ATEX oraz </w:t>
            </w:r>
            <w:r w:rsidRPr="00BC7F7A">
              <w:rPr>
                <w:rFonts w:ascii="Arial" w:hAnsi="Arial" w:cs="Arial"/>
              </w:rPr>
              <w:t>IECEx, ATEX: EX I M1 Ex ia op is I Ma oraz EX II 1 G Ex ia op is IIC T4 Ga lub równoważne</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F51B17" w:rsidRPr="00BE1511" w:rsidTr="00E2344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CB4BA2">
            <w:pPr>
              <w:jc w:val="center"/>
              <w:rPr>
                <w:rFonts w:ascii="Arial" w:hAnsi="Arial" w:cs="Arial"/>
              </w:rPr>
            </w:pPr>
            <w:r w:rsidRPr="00BE1511">
              <w:rPr>
                <w:rFonts w:ascii="Arial" w:hAnsi="Arial" w:cs="Arial"/>
              </w:rPr>
              <w:lastRenderedPageBreak/>
              <w:t>III.</w:t>
            </w:r>
          </w:p>
        </w:tc>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1B17" w:rsidRPr="00CC63D0" w:rsidRDefault="00F51B17" w:rsidP="00F51B17">
            <w:pPr>
              <w:jc w:val="both"/>
              <w:rPr>
                <w:rFonts w:ascii="Arial" w:hAnsi="Arial" w:cs="Arial"/>
                <w:b/>
                <w:bCs/>
                <w:i/>
              </w:rPr>
            </w:pPr>
            <w:r w:rsidRPr="00CC63D0">
              <w:rPr>
                <w:rFonts w:ascii="Arial" w:hAnsi="Arial" w:cs="Arial"/>
                <w:b/>
                <w:bCs/>
              </w:rPr>
              <w:t>ZABUDOWA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3.1</w:t>
            </w:r>
          </w:p>
        </w:tc>
        <w:tc>
          <w:tcPr>
            <w:tcW w:w="7229" w:type="dxa"/>
            <w:tcBorders>
              <w:top w:val="single" w:sz="4" w:space="0" w:color="auto"/>
              <w:left w:val="single" w:sz="4" w:space="0" w:color="auto"/>
              <w:bottom w:val="single" w:sz="4" w:space="0" w:color="auto"/>
              <w:right w:val="single" w:sz="4" w:space="0" w:color="auto"/>
            </w:tcBorders>
          </w:tcPr>
          <w:p w:rsidR="00C30171" w:rsidRPr="00C30171" w:rsidRDefault="00C30171" w:rsidP="00C30171">
            <w:pPr>
              <w:jc w:val="both"/>
              <w:rPr>
                <w:rFonts w:ascii="Arial" w:hAnsi="Arial" w:cs="Arial"/>
              </w:rPr>
            </w:pPr>
            <w:r w:rsidRPr="00C30171">
              <w:rPr>
                <w:rFonts w:ascii="Arial" w:hAnsi="Arial" w:cs="Arial"/>
              </w:rPr>
              <w:t xml:space="preserve">Zabudowa skrzyni ładunkowej z nakładką aluminiową typu hardtop w kolorze nadwozia, wysokość do dachu pojazdu. Dostęp poprzez 3 klapy z lewej i prawej strony oraz tyłu zamykane na zamek. </w:t>
            </w:r>
          </w:p>
          <w:p w:rsidR="00C30171" w:rsidRPr="00C30171" w:rsidRDefault="00C30171" w:rsidP="00C30171">
            <w:pPr>
              <w:jc w:val="both"/>
              <w:rPr>
                <w:rFonts w:ascii="Arial" w:hAnsi="Arial" w:cs="Arial"/>
              </w:rPr>
            </w:pPr>
            <w:r w:rsidRPr="00C30171">
              <w:rPr>
                <w:rFonts w:ascii="Arial" w:hAnsi="Arial" w:cs="Arial"/>
              </w:rPr>
              <w:t xml:space="preserve">Wymiary przestrzeni ładunkowej: </w:t>
            </w:r>
          </w:p>
          <w:p w:rsidR="00C30171" w:rsidRPr="00C30171" w:rsidRDefault="00C30171" w:rsidP="00C30171">
            <w:pPr>
              <w:numPr>
                <w:ilvl w:val="0"/>
                <w:numId w:val="72"/>
              </w:numPr>
              <w:tabs>
                <w:tab w:val="clear" w:pos="360"/>
                <w:tab w:val="num" w:pos="288"/>
              </w:tabs>
              <w:ind w:left="288" w:hanging="283"/>
              <w:rPr>
                <w:rFonts w:ascii="Arial" w:hAnsi="Arial" w:cs="Arial"/>
              </w:rPr>
            </w:pPr>
            <w:r w:rsidRPr="00C30171">
              <w:rPr>
                <w:rFonts w:ascii="Arial" w:hAnsi="Arial" w:cs="Arial"/>
              </w:rPr>
              <w:t xml:space="preserve">długość (na wysokości podłogi) nie mniej niż 1500 mm </w:t>
            </w:r>
          </w:p>
          <w:p w:rsidR="00C30171" w:rsidRPr="00C30171" w:rsidRDefault="00C30171" w:rsidP="00C30171">
            <w:pPr>
              <w:numPr>
                <w:ilvl w:val="0"/>
                <w:numId w:val="72"/>
              </w:numPr>
              <w:tabs>
                <w:tab w:val="clear" w:pos="360"/>
                <w:tab w:val="num" w:pos="288"/>
              </w:tabs>
              <w:ind w:left="288" w:hanging="283"/>
              <w:rPr>
                <w:rFonts w:ascii="Arial" w:hAnsi="Arial" w:cs="Arial"/>
              </w:rPr>
            </w:pPr>
            <w:r w:rsidRPr="00C30171">
              <w:rPr>
                <w:rFonts w:ascii="Arial" w:hAnsi="Arial" w:cs="Arial"/>
              </w:rPr>
              <w:t>szerokość pomiędzy burtami nie mniej niż 1300 mm</w:t>
            </w:r>
          </w:p>
          <w:p w:rsidR="00CB4BA2" w:rsidRPr="00BE1511" w:rsidRDefault="00C30171" w:rsidP="00C30171">
            <w:pPr>
              <w:jc w:val="both"/>
              <w:rPr>
                <w:rFonts w:ascii="Arial" w:hAnsi="Arial" w:cs="Arial"/>
              </w:rPr>
            </w:pPr>
            <w:r w:rsidRPr="00C30171">
              <w:rPr>
                <w:rFonts w:ascii="Arial" w:hAnsi="Arial" w:cs="Arial"/>
              </w:rPr>
              <w:t>Oświetlenie wewnętrzne LED. Bagażnik na dachu kabiny z platformą do mocowania sprzętu. Oświetlenie pola pracy LED po bokach platformy oraz oświetlenie typu Ledbar na tył pojazdu.</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3.2</w:t>
            </w:r>
          </w:p>
        </w:tc>
        <w:tc>
          <w:tcPr>
            <w:tcW w:w="7229" w:type="dxa"/>
            <w:tcBorders>
              <w:top w:val="single" w:sz="4" w:space="0" w:color="auto"/>
              <w:left w:val="single" w:sz="4" w:space="0" w:color="auto"/>
              <w:bottom w:val="single" w:sz="4" w:space="0" w:color="auto"/>
              <w:right w:val="single" w:sz="4" w:space="0" w:color="auto"/>
            </w:tcBorders>
          </w:tcPr>
          <w:p w:rsidR="00C30171" w:rsidRPr="00BE1511" w:rsidRDefault="00C30171" w:rsidP="00C30171">
            <w:pPr>
              <w:jc w:val="both"/>
              <w:rPr>
                <w:rFonts w:ascii="Arial" w:hAnsi="Arial" w:cs="Arial"/>
              </w:rPr>
            </w:pPr>
            <w:r w:rsidRPr="00BE1511">
              <w:rPr>
                <w:rFonts w:ascii="Arial" w:hAnsi="Arial" w:cs="Arial"/>
              </w:rPr>
              <w:t>Zabudowa skrzyni ładunkowej wyposażona w:</w:t>
            </w:r>
          </w:p>
          <w:p w:rsidR="00C30171" w:rsidRPr="00BE1511" w:rsidRDefault="00C30171" w:rsidP="00C30171">
            <w:pPr>
              <w:jc w:val="both"/>
              <w:rPr>
                <w:rFonts w:ascii="Arial" w:hAnsi="Arial" w:cs="Arial"/>
              </w:rPr>
            </w:pPr>
            <w:r w:rsidRPr="00BE1511">
              <w:rPr>
                <w:rFonts w:ascii="Arial" w:hAnsi="Arial" w:cs="Arial"/>
              </w:rPr>
              <w:t xml:space="preserve">Tacę sprzętową wysuwaną w </w:t>
            </w:r>
            <w:r w:rsidRPr="00C30171">
              <w:rPr>
                <w:rFonts w:ascii="Arial" w:hAnsi="Arial" w:cs="Arial"/>
              </w:rPr>
              <w:t>kierunku tyłu pojazdu (wysuw 100%) o szerokości zabudowy, wyposażoną stalowy malowany proszkowo regał z półkami do przewożenia sprzętu i uchwyty do mocowania sprzętu (sprzęt do zamocowania zostanie określony przez zamawiającego na etapie realizacji umowy). Dodatkowe półki z dostępem poprzez</w:t>
            </w:r>
            <w:r w:rsidRPr="00BE1511">
              <w:rPr>
                <w:rFonts w:ascii="Arial" w:hAnsi="Arial" w:cs="Arial"/>
              </w:rPr>
              <w:t xml:space="preserve"> klapy z lewej i prawej strony skrzyni ładunkowej wraz z mocowaniem sprzętu. Zabudowa skrzyni ładunkowej wyposażona w instalację i gniazda zasilania 12V i 230V.</w:t>
            </w:r>
          </w:p>
          <w:p w:rsidR="00CB4BA2" w:rsidRPr="00BE1511" w:rsidRDefault="00C30171" w:rsidP="00C30171">
            <w:pPr>
              <w:jc w:val="both"/>
              <w:rPr>
                <w:rFonts w:ascii="Arial" w:hAnsi="Arial" w:cs="Arial"/>
              </w:rPr>
            </w:pPr>
            <w:r w:rsidRPr="00BE1511">
              <w:rPr>
                <w:rFonts w:ascii="Arial" w:hAnsi="Arial" w:cs="Arial"/>
              </w:rPr>
              <w:t>Sposób wykonania zabudowy i montażu wyposażenia do uzgodnienia na etapie wykonawstwa.</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3.3</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rPr>
                <w:rFonts w:ascii="Arial" w:hAnsi="Arial" w:cs="Arial"/>
              </w:rPr>
            </w:pPr>
            <w:r w:rsidRPr="00BE1511">
              <w:rPr>
                <w:rFonts w:ascii="Arial" w:hAnsi="Arial" w:cs="Arial"/>
              </w:rPr>
              <w:t>Orurowanie przednie lakierowane proszkowo na kolor czarny.</w:t>
            </w:r>
          </w:p>
          <w:p w:rsidR="00CB4BA2" w:rsidRPr="00BE1511" w:rsidRDefault="00CB4BA2" w:rsidP="00CB4BA2">
            <w:pPr>
              <w:rPr>
                <w:rFonts w:ascii="Arial" w:hAnsi="Arial" w:cs="Arial"/>
              </w:rPr>
            </w:pPr>
            <w:r w:rsidRPr="00BE1511">
              <w:rPr>
                <w:rFonts w:ascii="Arial" w:hAnsi="Arial" w:cs="Arial"/>
              </w:rPr>
              <w:t>W grillu przednim zamontowane dedykowane oświetlenie dalekosiężne w postaci min 2 lamp LED:</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Całkowity strumień świetlny min. 4600 Lm</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Współczynnik strumienia w polu widzenia kierowcy min 2700 Lm</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Temperatura barwowa 5000k</w:t>
            </w:r>
          </w:p>
          <w:p w:rsidR="00CB4BA2" w:rsidRPr="00BE1511"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Liczba wysokowydajnych diod LED min 4</w:t>
            </w:r>
          </w:p>
          <w:p w:rsidR="00CB4BA2" w:rsidRPr="00BC7F7A" w:rsidRDefault="00CB4BA2" w:rsidP="00886F69">
            <w:pPr>
              <w:numPr>
                <w:ilvl w:val="0"/>
                <w:numId w:val="72"/>
              </w:numPr>
              <w:tabs>
                <w:tab w:val="clear" w:pos="360"/>
                <w:tab w:val="num" w:pos="288"/>
              </w:tabs>
              <w:ind w:left="288" w:hanging="283"/>
              <w:rPr>
                <w:rFonts w:ascii="Arial" w:hAnsi="Arial" w:cs="Arial"/>
              </w:rPr>
            </w:pPr>
            <w:r w:rsidRPr="00BE1511">
              <w:rPr>
                <w:rFonts w:ascii="Arial" w:hAnsi="Arial" w:cs="Arial"/>
              </w:rPr>
              <w:t xml:space="preserve">Pobór </w:t>
            </w:r>
            <w:r w:rsidRPr="00BC7F7A">
              <w:rPr>
                <w:rFonts w:ascii="Arial" w:hAnsi="Arial" w:cs="Arial"/>
              </w:rPr>
              <w:t>mocy min 40 W</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CERTYFIKACJA</w:t>
            </w:r>
          </w:p>
          <w:p w:rsidR="00CB4BA2" w:rsidRPr="00BC7F7A"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Światło drogowe ECE R112 lub równoważny</w:t>
            </w:r>
          </w:p>
          <w:p w:rsidR="00CB4BA2" w:rsidRPr="00BE1511" w:rsidRDefault="00CB4BA2" w:rsidP="00886F69">
            <w:pPr>
              <w:numPr>
                <w:ilvl w:val="0"/>
                <w:numId w:val="72"/>
              </w:numPr>
              <w:tabs>
                <w:tab w:val="clear" w:pos="360"/>
                <w:tab w:val="num" w:pos="288"/>
              </w:tabs>
              <w:ind w:left="288" w:hanging="283"/>
              <w:rPr>
                <w:rFonts w:ascii="Arial" w:hAnsi="Arial" w:cs="Arial"/>
              </w:rPr>
            </w:pPr>
            <w:r w:rsidRPr="00BC7F7A">
              <w:rPr>
                <w:rFonts w:ascii="Arial" w:hAnsi="Arial" w:cs="Arial"/>
              </w:rPr>
              <w:t>Światłem Pozycyjnym (Biały) ECE R7 lub równoważny</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spełnia / nie spełnia</w:t>
            </w:r>
          </w:p>
        </w:tc>
      </w:tr>
      <w:tr w:rsidR="00F51B17" w:rsidRPr="00BE1511" w:rsidTr="00E2344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CB4BA2">
            <w:pPr>
              <w:jc w:val="center"/>
              <w:rPr>
                <w:rFonts w:ascii="Arial" w:hAnsi="Arial" w:cs="Arial"/>
              </w:rPr>
            </w:pPr>
            <w:r w:rsidRPr="00BE1511">
              <w:rPr>
                <w:rFonts w:ascii="Arial" w:hAnsi="Arial" w:cs="Arial"/>
              </w:rPr>
              <w:t>IV.</w:t>
            </w:r>
          </w:p>
        </w:tc>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1B17" w:rsidRPr="00BE1511" w:rsidRDefault="00F51B17" w:rsidP="00F51B17">
            <w:pPr>
              <w:jc w:val="both"/>
              <w:rPr>
                <w:rFonts w:ascii="Arial" w:hAnsi="Arial" w:cs="Arial"/>
                <w:i/>
              </w:rPr>
            </w:pPr>
            <w:r w:rsidRPr="00BE1511">
              <w:rPr>
                <w:rFonts w:ascii="Arial" w:hAnsi="Arial" w:cs="Arial"/>
                <w:b/>
                <w:bCs/>
              </w:rPr>
              <w:t>WYPOSAŻENIE</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4.1</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Pojazd wyposażony w sprzęt standardowy, dostarczany z podwoziem, min: 1 klin, klucz do kół, podnośnik samochodowy, trójkąt ostrzegawczy, apteczka, gaśnica.</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br w:type="page"/>
              <w:t>4.2</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Z przodu pojazd wyposażony w wyciągarkę elektryczną o sile uciągu min. 5,4 ton. Wyciągarka wyposażona w: linę syntetyczną o długości użytkowej minimum 20 m zakończoną kauszą i hakiem, rolkową lub ślizgową prowadnicę liny, zestaw szekli, taśm i zblocze. Sterowanie pracą wyciągarki przewodowo z pulpitu przenośnego lub za pomocą pilota radiowego. Ponadto wyciągarka powinna posiadać niezależne zabezpieczenie zasilania elektrycznego, zabezpieczające instalację elektryczną pojazdu przed uszkodzeniem w momencie przeciążenia wyciągarki.</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C7F7A" w:rsidRDefault="00CB4BA2" w:rsidP="00CB4BA2">
            <w:pPr>
              <w:jc w:val="center"/>
              <w:rPr>
                <w:rFonts w:ascii="Arial" w:hAnsi="Arial" w:cs="Arial"/>
              </w:rPr>
            </w:pPr>
            <w:r w:rsidRPr="00BC7F7A">
              <w:rPr>
                <w:rFonts w:ascii="Arial" w:hAnsi="Arial" w:cs="Arial"/>
              </w:rPr>
              <w:t>4.3</w:t>
            </w:r>
          </w:p>
        </w:tc>
        <w:tc>
          <w:tcPr>
            <w:tcW w:w="7229" w:type="dxa"/>
            <w:tcBorders>
              <w:top w:val="single" w:sz="4" w:space="0" w:color="auto"/>
              <w:left w:val="single" w:sz="4" w:space="0" w:color="auto"/>
              <w:bottom w:val="single" w:sz="4" w:space="0" w:color="auto"/>
              <w:right w:val="single" w:sz="4" w:space="0" w:color="auto"/>
            </w:tcBorders>
          </w:tcPr>
          <w:p w:rsidR="00CB4BA2" w:rsidRPr="00BC7F7A" w:rsidRDefault="00CB4BA2" w:rsidP="00CB4BA2">
            <w:pPr>
              <w:jc w:val="both"/>
              <w:rPr>
                <w:rFonts w:ascii="Arial" w:hAnsi="Arial" w:cs="Arial"/>
              </w:rPr>
            </w:pPr>
            <w:r w:rsidRPr="00BC7F7A">
              <w:rPr>
                <w:rFonts w:ascii="Arial" w:hAnsi="Arial" w:cs="Arial"/>
              </w:rPr>
              <w:t>Zaczep holowniczy demontowany do holowania przyczepy do 3,5 tony masy całkowitej wraz z elektrycznym gniazdem przyłączeniowym, dodatkowo posiadający adapter (przejściówkę) umożliwiający podłączenie przyczepy o różnej ilości pinów (np. 7/13)</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C7F7A">
              <w:rPr>
                <w:rFonts w:ascii="Arial" w:hAnsi="Arial" w:cs="Arial"/>
                <w:i/>
              </w:rPr>
              <w:t>spełnia / nie spełnia</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C7F7A" w:rsidRDefault="00CB4BA2" w:rsidP="00CB4BA2">
            <w:pPr>
              <w:jc w:val="center"/>
              <w:rPr>
                <w:rFonts w:ascii="Arial" w:hAnsi="Arial" w:cs="Arial"/>
              </w:rPr>
            </w:pPr>
            <w:r w:rsidRPr="00BC7F7A">
              <w:rPr>
                <w:rFonts w:ascii="Arial" w:hAnsi="Arial" w:cs="Arial"/>
              </w:rPr>
              <w:t>4.4</w:t>
            </w:r>
          </w:p>
        </w:tc>
        <w:tc>
          <w:tcPr>
            <w:tcW w:w="7229" w:type="dxa"/>
            <w:tcBorders>
              <w:top w:val="single" w:sz="4" w:space="0" w:color="auto"/>
              <w:left w:val="single" w:sz="4" w:space="0" w:color="auto"/>
              <w:bottom w:val="single" w:sz="4" w:space="0" w:color="auto"/>
              <w:right w:val="single" w:sz="4" w:space="0" w:color="auto"/>
            </w:tcBorders>
          </w:tcPr>
          <w:p w:rsidR="00CB4BA2" w:rsidRPr="00BC7F7A" w:rsidRDefault="00CB4BA2" w:rsidP="00CB4BA2">
            <w:pPr>
              <w:jc w:val="both"/>
              <w:rPr>
                <w:rFonts w:ascii="Arial" w:hAnsi="Arial" w:cs="Arial"/>
              </w:rPr>
            </w:pPr>
            <w:r w:rsidRPr="00BC7F7A">
              <w:rPr>
                <w:rFonts w:ascii="Arial" w:hAnsi="Arial" w:cs="Arial"/>
              </w:rPr>
              <w:t>Samochód wyposażony w tablet min. 14,6” amoled, rozdzielczość min. 2960 x 1848 pikseli, system operacyjny dla urządzeń mobilnych typu opensource, pamięć RAM min. 12 GB, dysk min. 256 GB, pojemność baterii/akumulatora: min. 10090 mAh, wyposażony w łączność bezprzewodową: standard bezprzewodowej komunikacji krótkiego zasięgu pomiędzy różnymi urządzeniami elektronicznymi ver. 5.3, karta sieciowa umożliwiająca bezprzewodowy dostęp do Internetu w standardzie min 6 lub równoważnym (802.11ax), Karta sieciowa umożliwiająca bezprzewodowy dostęp do Internetu / 5G, wraz z uchwytem z możliwością odczytywania przez kierowcę – 1 szt.</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C7F7A">
              <w:rPr>
                <w:rFonts w:ascii="Arial" w:hAnsi="Arial" w:cs="Arial"/>
                <w:i/>
              </w:rPr>
              <w:t>spełnia / nie spełnia</w:t>
            </w:r>
          </w:p>
        </w:tc>
      </w:tr>
      <w:tr w:rsidR="00F51B17" w:rsidRPr="00BE1511" w:rsidTr="00E2344F">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CB4BA2">
            <w:pPr>
              <w:jc w:val="center"/>
              <w:rPr>
                <w:rFonts w:ascii="Arial" w:hAnsi="Arial" w:cs="Arial"/>
              </w:rPr>
            </w:pPr>
            <w:r w:rsidRPr="00BE1511">
              <w:rPr>
                <w:rFonts w:ascii="Arial" w:hAnsi="Arial" w:cs="Arial"/>
              </w:rPr>
              <w:t>V.</w:t>
            </w:r>
          </w:p>
        </w:tc>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F51B17" w:rsidRPr="00BE1511" w:rsidRDefault="00F51B17" w:rsidP="00F51B17">
            <w:pPr>
              <w:jc w:val="both"/>
              <w:rPr>
                <w:rFonts w:ascii="Arial" w:hAnsi="Arial" w:cs="Arial"/>
                <w:i/>
              </w:rPr>
            </w:pPr>
            <w:r w:rsidRPr="00BE1511">
              <w:rPr>
                <w:rFonts w:ascii="Arial" w:hAnsi="Arial" w:cs="Arial"/>
                <w:b/>
                <w:bCs/>
              </w:rPr>
              <w:t>OGÓLNE</w:t>
            </w:r>
          </w:p>
        </w:tc>
      </w:tr>
      <w:tr w:rsidR="00BE1511" w:rsidRPr="00BE1511" w:rsidTr="009128D2">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5.1</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 xml:space="preserve">Gwarancja: </w:t>
            </w:r>
          </w:p>
          <w:p w:rsidR="00CB4BA2" w:rsidRPr="00BE1511" w:rsidRDefault="00CB4BA2" w:rsidP="00CB4BA2">
            <w:pPr>
              <w:jc w:val="both"/>
              <w:rPr>
                <w:rFonts w:ascii="Arial" w:hAnsi="Arial" w:cs="Arial"/>
              </w:rPr>
            </w:pPr>
            <w:r w:rsidRPr="00BE1511">
              <w:rPr>
                <w:rFonts w:ascii="Arial" w:hAnsi="Arial" w:cs="Arial"/>
              </w:rPr>
              <w:t xml:space="preserve">Na cały pojazd wraz z wyposażeniem dostarczonym przez wykonawcę minimum 48 miesięcy. 36 miesięczna gwarancja na powlokę lakierniczą. 144 miesięczna gwarancja na nieprzerdzewienie karoserii. Wymagane przeglądy </w:t>
            </w:r>
            <w:r w:rsidRPr="00BE1511">
              <w:rPr>
                <w:rFonts w:ascii="Arial" w:hAnsi="Arial" w:cs="Arial"/>
              </w:rPr>
              <w:lastRenderedPageBreak/>
              <w:t>gwarancyjne pojazdu w okresie gwarancji na koszt dostawcy łącznie z materiałami.</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lastRenderedPageBreak/>
              <w:t>spełnia / nie spełnia</w:t>
            </w:r>
          </w:p>
        </w:tc>
      </w:tr>
      <w:tr w:rsidR="00BE1511" w:rsidRPr="00BE1511" w:rsidTr="00F51B17">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5.2.</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Wykonawca obowiązany jest do dostarczenia wraz z pojazdem:</w:t>
            </w:r>
          </w:p>
          <w:p w:rsidR="00CB4BA2" w:rsidRPr="00BE1511" w:rsidRDefault="00CB4BA2" w:rsidP="00886F69">
            <w:pPr>
              <w:numPr>
                <w:ilvl w:val="0"/>
                <w:numId w:val="73"/>
              </w:numPr>
              <w:shd w:val="clear" w:color="auto" w:fill="FFFFFF"/>
              <w:ind w:right="72"/>
              <w:jc w:val="both"/>
              <w:rPr>
                <w:rFonts w:ascii="Arial" w:hAnsi="Arial" w:cs="Arial"/>
              </w:rPr>
            </w:pPr>
            <w:r w:rsidRPr="00BE1511">
              <w:rPr>
                <w:rFonts w:ascii="Arial" w:hAnsi="Arial" w:cs="Arial"/>
              </w:rPr>
              <w:t>instrukcji obsługi w języku polskim do podwozia samochodu, zabudowy i zainstalowanych urządzeń i wyposażenia,</w:t>
            </w:r>
          </w:p>
          <w:p w:rsidR="00CB4BA2" w:rsidRPr="00BE1511" w:rsidRDefault="00CB4BA2" w:rsidP="00886F69">
            <w:pPr>
              <w:numPr>
                <w:ilvl w:val="0"/>
                <w:numId w:val="73"/>
              </w:numPr>
              <w:shd w:val="clear" w:color="auto" w:fill="FFFFFF"/>
              <w:ind w:right="72"/>
              <w:jc w:val="both"/>
              <w:rPr>
                <w:rFonts w:ascii="Arial" w:hAnsi="Arial" w:cs="Arial"/>
              </w:rPr>
            </w:pPr>
            <w:r w:rsidRPr="00BE1511">
              <w:rPr>
                <w:rFonts w:ascii="Arial" w:hAnsi="Arial" w:cs="Arial"/>
              </w:rPr>
              <w:t>dokumentacji niezbędnej do zarejestrowania pojazdu jako „samochód specjalny”, wynikającej z ustawy „Prawo o ruchu drogowym”.</w:t>
            </w:r>
          </w:p>
          <w:p w:rsidR="00CB4BA2" w:rsidRPr="00BE1511" w:rsidRDefault="00CB4BA2" w:rsidP="00886F69">
            <w:pPr>
              <w:pStyle w:val="Akapitzlist"/>
              <w:numPr>
                <w:ilvl w:val="0"/>
                <w:numId w:val="73"/>
              </w:numPr>
              <w:spacing w:after="0" w:line="240" w:lineRule="auto"/>
              <w:contextualSpacing/>
              <w:jc w:val="both"/>
              <w:rPr>
                <w:rFonts w:ascii="Arial" w:hAnsi="Arial" w:cs="Arial"/>
                <w:sz w:val="20"/>
                <w:szCs w:val="20"/>
              </w:rPr>
            </w:pPr>
            <w:r w:rsidRPr="00BE1511">
              <w:rPr>
                <w:rFonts w:ascii="Arial" w:hAnsi="Arial" w:cs="Arial"/>
                <w:sz w:val="20"/>
                <w:szCs w:val="20"/>
              </w:rPr>
              <w:t>instrukcje obsługi urządzeń i sprzętu zamontowanego w pojeździe w języku polskim.</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r w:rsidR="00BE1511" w:rsidRPr="00BE1511" w:rsidTr="00F51B17">
        <w:tc>
          <w:tcPr>
            <w:tcW w:w="709"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rPr>
            </w:pPr>
            <w:r w:rsidRPr="00BE1511">
              <w:rPr>
                <w:rFonts w:ascii="Arial" w:hAnsi="Arial" w:cs="Arial"/>
              </w:rPr>
              <w:t>5.3.</w:t>
            </w:r>
          </w:p>
        </w:tc>
        <w:tc>
          <w:tcPr>
            <w:tcW w:w="7229" w:type="dxa"/>
            <w:tcBorders>
              <w:top w:val="single" w:sz="4" w:space="0" w:color="auto"/>
              <w:left w:val="single" w:sz="4" w:space="0" w:color="auto"/>
              <w:bottom w:val="single" w:sz="4" w:space="0" w:color="auto"/>
              <w:right w:val="single" w:sz="4" w:space="0" w:color="auto"/>
            </w:tcBorders>
          </w:tcPr>
          <w:p w:rsidR="00CB4BA2" w:rsidRPr="00BE1511" w:rsidRDefault="00CB4BA2" w:rsidP="00CB4BA2">
            <w:pPr>
              <w:jc w:val="both"/>
              <w:rPr>
                <w:rFonts w:ascii="Arial" w:hAnsi="Arial" w:cs="Arial"/>
              </w:rPr>
            </w:pPr>
            <w:r w:rsidRPr="00BE1511">
              <w:rPr>
                <w:rFonts w:ascii="Arial" w:hAnsi="Arial" w:cs="Arial"/>
              </w:rPr>
              <w:t>Wykonawca wyda przedmiot umowy z pełnymi zbiornikami paliwa i płynów eksploatacyjnych.</w:t>
            </w:r>
          </w:p>
        </w:tc>
        <w:tc>
          <w:tcPr>
            <w:tcW w:w="1985" w:type="dxa"/>
            <w:tcBorders>
              <w:top w:val="single" w:sz="4" w:space="0" w:color="auto"/>
              <w:left w:val="single" w:sz="4" w:space="0" w:color="auto"/>
              <w:bottom w:val="single" w:sz="4" w:space="0" w:color="auto"/>
              <w:right w:val="single" w:sz="4" w:space="0" w:color="auto"/>
            </w:tcBorders>
            <w:vAlign w:val="center"/>
          </w:tcPr>
          <w:p w:rsidR="00CB4BA2" w:rsidRPr="00BE1511" w:rsidRDefault="00CB4BA2" w:rsidP="00CB4BA2">
            <w:pPr>
              <w:jc w:val="center"/>
              <w:rPr>
                <w:rFonts w:ascii="Arial" w:hAnsi="Arial" w:cs="Arial"/>
                <w:i/>
              </w:rPr>
            </w:pPr>
            <w:r w:rsidRPr="00BE1511">
              <w:rPr>
                <w:rFonts w:ascii="Arial" w:hAnsi="Arial" w:cs="Arial"/>
                <w:i/>
              </w:rPr>
              <w:t>spełnia / nie spełnia</w:t>
            </w:r>
          </w:p>
        </w:tc>
      </w:tr>
    </w:tbl>
    <w:p w:rsidR="00607617" w:rsidRPr="00583187" w:rsidRDefault="00607617">
      <w:pPr>
        <w:rPr>
          <w:rFonts w:ascii="Arial" w:hAnsi="Arial" w:cs="Arial"/>
        </w:rPr>
      </w:pPr>
    </w:p>
    <w:p w:rsidR="00607617" w:rsidRPr="00583187" w:rsidRDefault="00607617" w:rsidP="00607617">
      <w:pPr>
        <w:jc w:val="both"/>
        <w:rPr>
          <w:rFonts w:ascii="Arial" w:hAnsi="Arial" w:cs="Arial"/>
        </w:rPr>
      </w:pPr>
      <w:r w:rsidRPr="00583187">
        <w:rPr>
          <w:rFonts w:ascii="Arial" w:hAnsi="Arial" w:cs="Arial"/>
        </w:rPr>
        <w:t>*Prawą stronę tabeli (potwierdzenie spełnienia wymagań…), należy wypełnić stosując słowa „spełnia” lub „nie spełnia”, zamiennie „tak” lub „nie”, zaś w przypadku żądania wykazania wpisu określonych parametrów, należy wpisać oferowane konkretne,</w:t>
      </w:r>
      <w:r w:rsidR="00C434FC" w:rsidRPr="00583187">
        <w:rPr>
          <w:rFonts w:ascii="Arial" w:hAnsi="Arial" w:cs="Arial"/>
        </w:rPr>
        <w:t xml:space="preserve"> </w:t>
      </w:r>
      <w:r w:rsidRPr="00583187">
        <w:rPr>
          <w:rFonts w:ascii="Arial" w:hAnsi="Arial" w:cs="Arial"/>
        </w:rPr>
        <w:t>rzeczowe wartości techniczno-użytkowe.</w:t>
      </w:r>
    </w:p>
    <w:p w:rsidR="003E7EAD" w:rsidRPr="00583187" w:rsidRDefault="00607617" w:rsidP="00607617">
      <w:pPr>
        <w:jc w:val="both"/>
        <w:rPr>
          <w:rFonts w:ascii="Arial" w:hAnsi="Arial" w:cs="Arial"/>
        </w:rPr>
      </w:pPr>
      <w:r w:rsidRPr="00583187">
        <w:rPr>
          <w:rFonts w:ascii="Arial" w:hAnsi="Arial" w:cs="Arial"/>
        </w:rPr>
        <w:t>W przypadku, gdy Wykonawca w którejkolwiek z pozycji wpisze słowa „nie spełnia”, zamiennie „nie” lub zaoferuje niższe wartości lub poświadczy nieprawdę, oferta zostanie odrzucona, gdyż jej treść nie będzie odpowiadać treści OPZ.</w:t>
      </w:r>
    </w:p>
    <w:p w:rsidR="00607617" w:rsidRPr="00583187" w:rsidRDefault="00607617" w:rsidP="00607617">
      <w:pPr>
        <w:rPr>
          <w:rFonts w:ascii="Arial" w:hAnsi="Arial" w:cs="Arial"/>
        </w:rPr>
      </w:pPr>
    </w:p>
    <w:p w:rsidR="001E5B0A" w:rsidRPr="00583187" w:rsidRDefault="001E5B0A" w:rsidP="001E5B0A">
      <w:pPr>
        <w:shd w:val="clear" w:color="auto" w:fill="FFFFFF"/>
        <w:ind w:right="5"/>
        <w:jc w:val="both"/>
      </w:pPr>
      <w:r w:rsidRPr="00583187">
        <w:rPr>
          <w:rStyle w:val="Domylnaczcionkaakapitu1"/>
          <w:rFonts w:ascii="Arial" w:hAnsi="Arial" w:cs="Arial"/>
        </w:rPr>
        <w:t>Wykonawca oświadcza, że podane przez niego w niniejszym załączniku informacje są zgodne z prawdą i że w przypadku wyboru jego oferty poniesie on pełną odpowiedzialność za realizację zamówienia zgodnie z wymienionymi tu warunkami.</w:t>
      </w:r>
    </w:p>
    <w:p w:rsidR="001E5B0A" w:rsidRPr="00583187" w:rsidRDefault="001E5B0A" w:rsidP="00193A2E">
      <w:pPr>
        <w:rPr>
          <w:rFonts w:ascii="Arial" w:hAnsi="Arial" w:cs="Arial"/>
        </w:rPr>
      </w:pPr>
    </w:p>
    <w:p w:rsidR="00AB2847" w:rsidRPr="00583187" w:rsidRDefault="00AB2847" w:rsidP="00AB2847">
      <w:pPr>
        <w:shd w:val="clear" w:color="auto" w:fill="FFFFFF"/>
        <w:ind w:right="5"/>
        <w:jc w:val="both"/>
        <w:rPr>
          <w:rStyle w:val="Domylnaczcionkaakapitu1"/>
          <w:rFonts w:ascii="Arial" w:hAnsi="Arial" w:cs="Arial"/>
        </w:rPr>
      </w:pPr>
      <w:r w:rsidRPr="00583187">
        <w:rPr>
          <w:rStyle w:val="Domylnaczcionkaakapitu1"/>
          <w:rFonts w:ascii="Arial" w:hAnsi="Arial" w:cs="Arial"/>
        </w:rPr>
        <w:t xml:space="preserve">Na mocy art. 99 ust. 5 ustawy </w:t>
      </w:r>
      <w:r w:rsidR="00774543" w:rsidRPr="00583187">
        <w:rPr>
          <w:rStyle w:val="Domylnaczcionkaakapitu1"/>
          <w:rFonts w:ascii="Arial" w:hAnsi="Arial" w:cs="Arial"/>
        </w:rPr>
        <w:t>Pzp</w:t>
      </w:r>
      <w:r w:rsidR="00C434FC" w:rsidRPr="00583187">
        <w:rPr>
          <w:rStyle w:val="Domylnaczcionkaakapitu1"/>
          <w:rFonts w:ascii="Arial" w:hAnsi="Arial" w:cs="Arial"/>
        </w:rPr>
        <w:t xml:space="preserve"> </w:t>
      </w:r>
      <w:r w:rsidRPr="00583187">
        <w:rPr>
          <w:rStyle w:val="Domylnaczcionkaakapitu1"/>
          <w:rFonts w:ascii="Arial" w:hAnsi="Arial" w:cs="Arial"/>
        </w:rPr>
        <w:t>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rsidR="00AB2847" w:rsidRPr="00583187" w:rsidRDefault="00AB2847" w:rsidP="00193A2E"/>
    <w:p w:rsidR="001E5B0A" w:rsidRPr="00583187" w:rsidRDefault="00AB2847" w:rsidP="00AB2847">
      <w:pPr>
        <w:shd w:val="clear" w:color="auto" w:fill="FFFFFF"/>
        <w:ind w:right="5"/>
        <w:jc w:val="both"/>
        <w:rPr>
          <w:rStyle w:val="Domylnaczcionkaakapitu1"/>
          <w:rFonts w:ascii="Arial" w:hAnsi="Arial" w:cs="Arial"/>
        </w:rPr>
      </w:pPr>
      <w:r w:rsidRPr="00583187">
        <w:rPr>
          <w:rStyle w:val="Domylnaczcionkaakapitu1"/>
          <w:rFonts w:ascii="Arial" w:hAnsi="Arial" w:cs="Arial"/>
        </w:rPr>
        <w:t xml:space="preserve">Na podstawie art. 101 ust. 4 ustawy </w:t>
      </w:r>
      <w:r w:rsidR="00774543" w:rsidRPr="00583187">
        <w:rPr>
          <w:rStyle w:val="Domylnaczcionkaakapitu1"/>
          <w:rFonts w:ascii="Arial" w:hAnsi="Arial" w:cs="Arial"/>
        </w:rPr>
        <w:t>Pzp</w:t>
      </w:r>
      <w:r w:rsidR="00C434FC" w:rsidRPr="00583187">
        <w:rPr>
          <w:rStyle w:val="Domylnaczcionkaakapitu1"/>
          <w:rFonts w:ascii="Arial" w:hAnsi="Arial" w:cs="Arial"/>
        </w:rPr>
        <w:t xml:space="preserve"> </w:t>
      </w:r>
      <w:r w:rsidRPr="00583187">
        <w:rPr>
          <w:rStyle w:val="Domylnaczcionkaakapitu1"/>
          <w:rFonts w:ascii="Arial" w:hAnsi="Arial" w:cs="Arial"/>
        </w:rPr>
        <w:t>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rsidR="00AB2847" w:rsidRPr="00583187" w:rsidRDefault="00AB2847" w:rsidP="00193A2E">
      <w:pPr>
        <w:rPr>
          <w:rFonts w:ascii="Arial" w:hAnsi="Arial" w:cs="Arial"/>
        </w:rPr>
      </w:pPr>
    </w:p>
    <w:p w:rsidR="004B5627" w:rsidRPr="00583187" w:rsidRDefault="004B5627">
      <w:pPr>
        <w:rPr>
          <w:rFonts w:ascii="Arial" w:hAnsi="Arial" w:cs="Arial"/>
        </w:rPr>
      </w:pPr>
      <w:r w:rsidRPr="00583187">
        <w:rPr>
          <w:rFonts w:ascii="Arial" w:hAnsi="Arial" w:cs="Arial"/>
        </w:rPr>
        <w:br w:type="page"/>
      </w:r>
    </w:p>
    <w:p w:rsidR="004B5627" w:rsidRPr="00583187" w:rsidRDefault="004B5627" w:rsidP="004B5627">
      <w:pPr>
        <w:rPr>
          <w:rFonts w:ascii="Arial" w:hAnsi="Arial" w:cs="Arial"/>
          <w:b/>
          <w:bCs/>
        </w:rPr>
      </w:pPr>
      <w:r w:rsidRPr="00583187">
        <w:rPr>
          <w:rFonts w:ascii="Arial" w:hAnsi="Arial" w:cs="Arial"/>
          <w:b/>
          <w:bCs/>
        </w:rPr>
        <w:lastRenderedPageBreak/>
        <w:t xml:space="preserve">CZĘŚĆ NR 2 - </w:t>
      </w:r>
      <w:r w:rsidR="009128D2" w:rsidRPr="00583187">
        <w:rPr>
          <w:rFonts w:ascii="Arial" w:hAnsi="Arial" w:cs="Arial"/>
          <w:b/>
          <w:bCs/>
        </w:rPr>
        <w:t>Zakup łodzi ratowniczej</w:t>
      </w:r>
    </w:p>
    <w:p w:rsidR="004B5627" w:rsidRPr="00583187" w:rsidRDefault="004B5627">
      <w:pPr>
        <w:rPr>
          <w:rFonts w:ascii="Arial" w:hAnsi="Arial" w:cs="Arial"/>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58"/>
        <w:gridCol w:w="1985"/>
      </w:tblGrid>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b/>
              </w:rPr>
              <w:t>Lp.</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b/>
              </w:rPr>
              <w:t>WYMAGANIA MINIMALNE ZAMAWIAJĄCEGO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b/>
              </w:rPr>
              <w:t>POTWIERDZENIE SPEŁNIENIA WYMAGAŃ, PROPOZYCJE WYKONAWCY</w:t>
            </w:r>
            <w:r w:rsidR="00E70B7E" w:rsidRPr="00BE1511">
              <w:rPr>
                <w:rFonts w:ascii="Arial" w:hAnsi="Arial" w:cs="Arial"/>
                <w:b/>
              </w:rPr>
              <w:t>*</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E61D32">
            <w:pPr>
              <w:jc w:val="center"/>
              <w:rPr>
                <w:rFonts w:ascii="Arial" w:hAnsi="Arial" w:cs="Arial"/>
                <w:b/>
              </w:rPr>
            </w:pPr>
            <w:r w:rsidRPr="00BE1511">
              <w:rPr>
                <w:rFonts w:ascii="Arial" w:hAnsi="Arial" w:cs="Arial"/>
                <w:b/>
              </w:rPr>
              <w:t>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F51B17">
            <w:pPr>
              <w:jc w:val="both"/>
              <w:rPr>
                <w:rFonts w:ascii="Arial" w:hAnsi="Arial" w:cs="Arial"/>
                <w:b/>
              </w:rPr>
            </w:pPr>
            <w:r w:rsidRPr="00BE1511">
              <w:rPr>
                <w:rFonts w:ascii="Arial" w:hAnsi="Arial" w:cs="Arial"/>
                <w:b/>
              </w:rPr>
              <w:t>WYMAGANIA PODSTAWOWE</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rPr>
            </w:pPr>
            <w:r w:rsidRPr="00BE1511">
              <w:rPr>
                <w:rFonts w:ascii="Arial" w:hAnsi="Arial" w:cs="Arial"/>
              </w:rPr>
              <w:t>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both"/>
              <w:rPr>
                <w:rFonts w:ascii="Arial" w:hAnsi="Arial" w:cs="Arial"/>
              </w:rPr>
            </w:pPr>
            <w:r w:rsidRPr="00BE1511">
              <w:rPr>
                <w:rFonts w:ascii="Arial" w:hAnsi="Arial" w:cs="Arial"/>
              </w:rPr>
              <w:t>Wielofunkcyjna łódź ratownicza przystosowana do działania na obszarach wód śródlądowych, na wodach płynących i stałych, zatokach i wodach przybrzeżnych. Łódź zachowująca dużą stabilność poprzeczną i wzdłużną na fali. Łódź musi spełniać wymagania obowiązujących w Polsce przepisów dotyczących żeglugi śródlądowej. Łódź winna spełniać warunki kategorii projektowej „C” wydaną przez Polski Rejestr Statków lub inną jednostkę klasyfikacyjną.</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i/>
              </w:rPr>
              <w:t>spełnia / nie spełnia</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rPr>
            </w:pPr>
            <w:r w:rsidRPr="00BE1511">
              <w:rPr>
                <w:rFonts w:ascii="Arial" w:hAnsi="Arial" w:cs="Arial"/>
              </w:rPr>
              <w:t>1.2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both"/>
              <w:rPr>
                <w:rFonts w:ascii="Arial" w:hAnsi="Arial" w:cs="Arial"/>
                <w:bCs/>
              </w:rPr>
            </w:pPr>
            <w:r w:rsidRPr="00BE1511">
              <w:rPr>
                <w:rFonts w:ascii="Arial" w:hAnsi="Arial" w:cs="Arial"/>
              </w:rPr>
              <w:t>Stateczność i niezatapialność. Łódź musi być stateczna (stabilna) w każdych warunkach pływania (przy pływaniu szybkim i wolnym, na fali, w dryfie, przy podejmowaniu osoby tonącej). Łódź musi być niezatapialna – dwupłaszczowa zamknięta.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i/>
              </w:rPr>
              <w:t>spełnia / nie spełnia</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rPr>
            </w:pPr>
            <w:r w:rsidRPr="00BE1511">
              <w:rPr>
                <w:rFonts w:ascii="Arial" w:hAnsi="Arial" w:cs="Arial"/>
              </w:rPr>
              <w:t>1.3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7A7A9E">
            <w:pPr>
              <w:jc w:val="both"/>
              <w:rPr>
                <w:rFonts w:ascii="Arial" w:hAnsi="Arial" w:cs="Arial"/>
              </w:rPr>
            </w:pPr>
            <w:r w:rsidRPr="00BE1511">
              <w:rPr>
                <w:rFonts w:ascii="Arial" w:hAnsi="Arial" w:cs="Arial"/>
              </w:rPr>
              <w:t>Łódź oraz przyczepa mus</w:t>
            </w:r>
            <w:r w:rsidR="003C5843" w:rsidRPr="00BE1511">
              <w:rPr>
                <w:rFonts w:ascii="Arial" w:hAnsi="Arial" w:cs="Arial"/>
              </w:rPr>
              <w:t>zą</w:t>
            </w:r>
            <w:r w:rsidRPr="00BE1511">
              <w:rPr>
                <w:rFonts w:ascii="Arial" w:hAnsi="Arial" w:cs="Arial"/>
              </w:rPr>
              <w:t xml:space="preserve"> być oznakowan</w:t>
            </w:r>
            <w:r w:rsidR="003C5843" w:rsidRPr="00BE1511">
              <w:rPr>
                <w:rFonts w:ascii="Arial" w:hAnsi="Arial" w:cs="Arial"/>
              </w:rPr>
              <w:t>e</w:t>
            </w:r>
            <w:r w:rsidRPr="00BE1511">
              <w:rPr>
                <w:rFonts w:ascii="Arial" w:hAnsi="Arial" w:cs="Arial"/>
              </w:rPr>
              <w:t xml:space="preserve"> numerami operacyjnymi Państwowej Straży Pożarnej zgodnie z Zarządzeniem Nr 1 Komendanta Głównego Państwowej Straży Pożarnej z dnia 24 stycznia 2020 r. w sprawie gospodarki transportowej w jednostkach organizacyjnych Państwowej Straży Pożarnej (Dz.Urz.KGPSP.2020.3). Dane dotyczące oznakowania numerami operacyjnymi zostaną podane przez Zamawiającego w trakcie realizacji zamówienia na wniosek Wykonawcy. Kolor łodzi zostanie ustalony</w:t>
            </w:r>
            <w:r w:rsidR="00E746A7" w:rsidRPr="00BE1511">
              <w:rPr>
                <w:rFonts w:ascii="Arial" w:hAnsi="Arial" w:cs="Arial"/>
              </w:rPr>
              <w:t xml:space="preserve"> </w:t>
            </w:r>
            <w:r w:rsidRPr="00BE1511">
              <w:rPr>
                <w:rFonts w:ascii="Arial" w:hAnsi="Arial" w:cs="Arial"/>
              </w:rPr>
              <w:t>z zamawiającym w późniejszym cza</w:t>
            </w:r>
            <w:r w:rsidR="00E746A7" w:rsidRPr="00BE1511">
              <w:rPr>
                <w:rFonts w:ascii="Arial" w:hAnsi="Arial" w:cs="Arial"/>
              </w:rPr>
              <w:t>sie</w:t>
            </w:r>
            <w:r w:rsidRPr="00BE1511">
              <w:rPr>
                <w:rFonts w:ascii="Arial" w:hAnsi="Arial" w:cs="Arial"/>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i/>
              </w:rPr>
              <w:t>spełnia / nie spełnia</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rPr>
            </w:pPr>
            <w:r w:rsidRPr="00BE1511">
              <w:rPr>
                <w:rFonts w:ascii="Arial" w:hAnsi="Arial" w:cs="Arial"/>
              </w:rPr>
              <w:t>1.4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7A7A9E" w:rsidP="007A7A9E">
            <w:pPr>
              <w:jc w:val="both"/>
              <w:rPr>
                <w:rFonts w:ascii="Arial" w:hAnsi="Arial" w:cs="Arial"/>
              </w:rPr>
            </w:pPr>
            <w:r w:rsidRPr="00BE1511">
              <w:rPr>
                <w:rFonts w:ascii="Arial" w:hAnsi="Arial" w:cs="Arial"/>
              </w:rPr>
              <w:t xml:space="preserve">Na sterówce wykonać – logo OSP (wzór zostanie przekazany po podpisaniu umowy z Wykonawcą). </w:t>
            </w:r>
            <w:r w:rsidR="009128D2" w:rsidRPr="00BE1511">
              <w:rPr>
                <w:rFonts w:ascii="Arial" w:hAnsi="Arial" w:cs="Arial"/>
                <w:spacing w:val="-1"/>
              </w:rPr>
              <w:t>Na łodzi umieszczona zostanie dodatkowo informacja dotycząca współfinansujących – zgodnie z wymaganiami Zamawiającego na etapie realizacji zamówienia.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128D2" w:rsidRPr="00BE1511" w:rsidRDefault="009128D2" w:rsidP="00E61D32">
            <w:pPr>
              <w:jc w:val="center"/>
              <w:rPr>
                <w:rFonts w:ascii="Arial" w:hAnsi="Arial" w:cs="Arial"/>
                <w:b/>
              </w:rPr>
            </w:pPr>
            <w:r w:rsidRPr="00BE1511">
              <w:rPr>
                <w:rFonts w:ascii="Arial" w:hAnsi="Arial" w:cs="Arial"/>
                <w:i/>
              </w:rPr>
              <w:t>spełnia / nie spełnia</w:t>
            </w:r>
          </w:p>
        </w:tc>
      </w:tr>
      <w:tr w:rsidR="00BE1511" w:rsidRPr="00960768" w:rsidTr="009128D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960768" w:rsidRDefault="00E61D32" w:rsidP="00E61D32">
            <w:pPr>
              <w:jc w:val="center"/>
              <w:rPr>
                <w:rFonts w:ascii="Arial" w:hAnsi="Arial" w:cs="Arial"/>
                <w:b/>
              </w:rPr>
            </w:pPr>
            <w:r w:rsidRPr="00960768">
              <w:rPr>
                <w:rFonts w:ascii="Arial" w:hAnsi="Arial" w:cs="Arial"/>
              </w:rPr>
              <w:t>1.5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960768" w:rsidRDefault="00960768" w:rsidP="007A7A9E">
            <w:pPr>
              <w:jc w:val="both"/>
              <w:rPr>
                <w:rFonts w:ascii="Arial" w:hAnsi="Arial" w:cs="Arial"/>
                <w:b/>
              </w:rPr>
            </w:pPr>
            <w:r w:rsidRPr="00960768">
              <w:rPr>
                <w:rFonts w:ascii="Arial" w:hAnsi="Arial" w:cs="Arial"/>
              </w:rPr>
              <w:t>Łódź wyposażyć w środki ratunkowe tj. kamizelki ratunkowe, koła ratunkowe, wskazane w rozporządzeniu Ministra Infrastruktury z dnia 5 listopada 2010 roku w sprawie wymagań technicznych i wyposażenia statków żeglugi śródlądowej oraz upoważnienia podmiotów do wykonywania przeglądów technicznych statków w ilości odpowiadającej liczbie maksymalnej osób znajdującej się na łodzi i o parametrach technicznych określonych w niniejszej specyfikacji.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960768" w:rsidRDefault="00CF44F1" w:rsidP="00E61D32">
            <w:pPr>
              <w:jc w:val="center"/>
              <w:rPr>
                <w:rFonts w:ascii="Arial" w:hAnsi="Arial" w:cs="Arial"/>
                <w:b/>
              </w:rPr>
            </w:pPr>
            <w:r w:rsidRPr="00960768">
              <w:rPr>
                <w:rFonts w:ascii="Arial" w:hAnsi="Arial" w:cs="Arial"/>
              </w:rPr>
              <w:t>spełnia / nie spełnia</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E61D32">
            <w:pPr>
              <w:jc w:val="center"/>
              <w:rPr>
                <w:rFonts w:ascii="Arial" w:hAnsi="Arial" w:cs="Arial"/>
                <w:b/>
              </w:rPr>
            </w:pPr>
            <w:r w:rsidRPr="00BE1511">
              <w:rPr>
                <w:rFonts w:ascii="Arial" w:hAnsi="Arial" w:cs="Arial"/>
                <w:b/>
              </w:rPr>
              <w:t>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1B17" w:rsidRPr="00BE1511" w:rsidRDefault="00F51B17" w:rsidP="00F51B17">
            <w:pPr>
              <w:jc w:val="both"/>
              <w:rPr>
                <w:rFonts w:ascii="Arial" w:hAnsi="Arial" w:cs="Arial"/>
                <w:b/>
              </w:rPr>
            </w:pPr>
            <w:r w:rsidRPr="00BE1511">
              <w:rPr>
                <w:rFonts w:ascii="Arial" w:hAnsi="Arial" w:cs="Arial"/>
                <w:b/>
              </w:rPr>
              <w:t>TYP ŁODZI</w:t>
            </w:r>
          </w:p>
        </w:tc>
      </w:tr>
      <w:tr w:rsidR="00BE1511" w:rsidRPr="00BE1511" w:rsidTr="009128D2">
        <w:trPr>
          <w:trHeight w:val="624"/>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2.1</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jc w:val="both"/>
              <w:rPr>
                <w:rFonts w:ascii="Arial" w:hAnsi="Arial" w:cs="Arial"/>
              </w:rPr>
            </w:pPr>
            <w:r w:rsidRPr="00BE1511">
              <w:rPr>
                <w:rFonts w:ascii="Arial" w:hAnsi="Arial" w:cs="Arial"/>
              </w:rPr>
              <w:t>Pontonowa niezatapialna łódź motorowa ze sztywnym dnem (RIB</w:t>
            </w:r>
            <w:r w:rsidR="00434627" w:rsidRPr="00BE1511">
              <w:rPr>
                <w:rFonts w:ascii="Arial" w:hAnsi="Arial" w:cs="Arial"/>
              </w:rPr>
              <w:t>), o</w:t>
            </w:r>
            <w:r w:rsidRPr="00BE1511">
              <w:rPr>
                <w:rFonts w:ascii="Arial" w:hAnsi="Arial" w:cs="Arial"/>
              </w:rPr>
              <w:t xml:space="preserve"> klasie pływalności „C” - przybrzeżna, z możliwością transportu na podłodziowej przyczepie, posiadająca certyfikat zgodności CE</w:t>
            </w:r>
            <w:r w:rsidR="00D620C6">
              <w:rPr>
                <w:rFonts w:ascii="Arial" w:hAnsi="Arial" w:cs="Arial"/>
              </w:rPr>
              <w:t xml:space="preserve"> </w:t>
            </w:r>
            <w:r w:rsidR="00A43071" w:rsidRPr="00BE1511">
              <w:rPr>
                <w:rFonts w:ascii="Arial" w:hAnsi="Arial" w:cs="Arial"/>
              </w:rPr>
              <w:t>(Conformité</w:t>
            </w:r>
            <w:r w:rsidR="00C434FC" w:rsidRPr="00BE1511">
              <w:rPr>
                <w:rFonts w:ascii="Arial" w:hAnsi="Arial" w:cs="Arial"/>
              </w:rPr>
              <w:t xml:space="preserve"> </w:t>
            </w:r>
            <w:r w:rsidR="00A43071" w:rsidRPr="00BE1511">
              <w:rPr>
                <w:rFonts w:ascii="Arial" w:hAnsi="Arial" w:cs="Arial"/>
              </w:rPr>
              <w:t>Européenne)</w:t>
            </w:r>
            <w:r w:rsidR="00D443AC" w:rsidRPr="00BE1511">
              <w:rPr>
                <w:rFonts w:ascii="Arial" w:hAnsi="Arial" w:cs="Arial"/>
              </w:rPr>
              <w:t>.</w:t>
            </w:r>
          </w:p>
          <w:p w:rsidR="009128D2" w:rsidRPr="00BE1511" w:rsidRDefault="009128D2" w:rsidP="00E61D32">
            <w:pPr>
              <w:snapToGrid w:val="0"/>
              <w:jc w:val="both"/>
              <w:rPr>
                <w:rFonts w:ascii="Arial" w:hAnsi="Arial" w:cs="Arial"/>
              </w:rPr>
            </w:pPr>
            <w:r w:rsidRPr="00BE1511">
              <w:rPr>
                <w:rFonts w:ascii="Arial" w:hAnsi="Arial" w:cs="Arial"/>
              </w:rPr>
              <w:t>Rok produkcji 2025.</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i/>
              </w:rPr>
            </w:pPr>
            <w:r w:rsidRPr="00BE1511">
              <w:rPr>
                <w:rFonts w:ascii="Arial" w:hAnsi="Arial" w:cs="Arial"/>
                <w:i/>
              </w:rPr>
              <w:t>spełnia / nie spełnia</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E61D32">
            <w:pPr>
              <w:jc w:val="center"/>
              <w:rPr>
                <w:rFonts w:ascii="Arial" w:hAnsi="Arial" w:cs="Arial"/>
                <w:b/>
              </w:rPr>
            </w:pPr>
            <w:r w:rsidRPr="00BE1511">
              <w:rPr>
                <w:rFonts w:ascii="Arial" w:hAnsi="Arial" w:cs="Arial"/>
                <w:b/>
              </w:rPr>
              <w:t>III.</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b/>
              </w:rPr>
            </w:pPr>
            <w:r w:rsidRPr="00BE1511">
              <w:rPr>
                <w:rFonts w:ascii="Arial" w:hAnsi="Arial" w:cs="Arial"/>
                <w:b/>
              </w:rPr>
              <w:t>KADŁUB ŁODZI</w:t>
            </w:r>
          </w:p>
        </w:tc>
      </w:tr>
      <w:tr w:rsidR="00BE1511" w:rsidRPr="00BE1511" w:rsidTr="009128D2">
        <w:trPr>
          <w:trHeight w:val="380"/>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3.1</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rPr>
                <w:rFonts w:ascii="Arial" w:hAnsi="Arial" w:cs="Arial"/>
                <w:kern w:val="24"/>
              </w:rPr>
            </w:pPr>
            <w:r w:rsidRPr="00BE1511">
              <w:rPr>
                <w:rFonts w:ascii="Arial" w:hAnsi="Arial" w:cs="Arial"/>
                <w:kern w:val="24"/>
              </w:rPr>
              <w:t>Kadłub łodzi zbudowany ze stopu aluminium gr. min. 4mm-5mm. Kadłub malowany proszkowo. Kształt dziobu głębokie „V” o kącie min. 26⁰. Kształt kadłuba klinowy z wyraźnie podniesionym dziobem.</w:t>
            </w:r>
          </w:p>
          <w:p w:rsidR="009128D2" w:rsidRPr="00BE1511" w:rsidRDefault="009128D2" w:rsidP="00E61D32">
            <w:pPr>
              <w:snapToGrid w:val="0"/>
              <w:rPr>
                <w:rFonts w:ascii="Arial" w:hAnsi="Arial" w:cs="Arial"/>
                <w:kern w:val="24"/>
              </w:rPr>
            </w:pPr>
            <w:r w:rsidRPr="00BE1511">
              <w:rPr>
                <w:rFonts w:ascii="Arial" w:hAnsi="Arial" w:cs="Arial"/>
                <w:kern w:val="24"/>
              </w:rPr>
              <w:t>Wymiary łodzi:</w:t>
            </w:r>
          </w:p>
          <w:p w:rsidR="009128D2" w:rsidRPr="00BE1511" w:rsidRDefault="009128D2" w:rsidP="00886F69">
            <w:pPr>
              <w:pStyle w:val="Akapitzlist"/>
              <w:numPr>
                <w:ilvl w:val="0"/>
                <w:numId w:val="74"/>
              </w:numPr>
              <w:snapToGrid w:val="0"/>
              <w:spacing w:after="0" w:line="240" w:lineRule="auto"/>
              <w:ind w:left="288" w:hanging="283"/>
              <w:contextualSpacing/>
              <w:rPr>
                <w:rFonts w:ascii="Arial" w:hAnsi="Arial" w:cs="Arial"/>
                <w:kern w:val="24"/>
                <w:sz w:val="20"/>
                <w:szCs w:val="20"/>
              </w:rPr>
            </w:pPr>
            <w:r w:rsidRPr="00BE1511">
              <w:rPr>
                <w:rFonts w:ascii="Arial" w:hAnsi="Arial" w:cs="Arial"/>
                <w:kern w:val="24"/>
                <w:sz w:val="20"/>
                <w:szCs w:val="20"/>
              </w:rPr>
              <w:t>długość: 6,10 m ÷ 6,</w:t>
            </w:r>
            <w:r w:rsidR="00BE4DF3" w:rsidRPr="00BE1511">
              <w:rPr>
                <w:rFonts w:ascii="Arial" w:hAnsi="Arial" w:cs="Arial"/>
                <w:kern w:val="24"/>
                <w:sz w:val="20"/>
                <w:szCs w:val="20"/>
              </w:rPr>
              <w:t>20</w:t>
            </w:r>
            <w:r w:rsidRPr="00BE1511">
              <w:rPr>
                <w:rFonts w:ascii="Arial" w:hAnsi="Arial" w:cs="Arial"/>
                <w:kern w:val="24"/>
                <w:sz w:val="20"/>
                <w:szCs w:val="20"/>
              </w:rPr>
              <w:t xml:space="preserve"> m</w:t>
            </w:r>
          </w:p>
          <w:p w:rsidR="009128D2" w:rsidRPr="00BE1511" w:rsidRDefault="009128D2" w:rsidP="00886F69">
            <w:pPr>
              <w:pStyle w:val="Akapitzlist"/>
              <w:numPr>
                <w:ilvl w:val="0"/>
                <w:numId w:val="74"/>
              </w:numPr>
              <w:snapToGrid w:val="0"/>
              <w:spacing w:after="0" w:line="240" w:lineRule="auto"/>
              <w:ind w:left="288" w:hanging="283"/>
              <w:contextualSpacing/>
              <w:rPr>
                <w:rFonts w:ascii="Arial" w:hAnsi="Arial" w:cs="Arial"/>
                <w:kern w:val="24"/>
                <w:sz w:val="20"/>
                <w:szCs w:val="20"/>
              </w:rPr>
            </w:pPr>
            <w:r w:rsidRPr="00BE1511">
              <w:rPr>
                <w:rFonts w:ascii="Arial" w:hAnsi="Arial" w:cs="Arial"/>
                <w:kern w:val="24"/>
                <w:sz w:val="20"/>
                <w:szCs w:val="20"/>
              </w:rPr>
              <w:t xml:space="preserve">długość wewnętrzna: </w:t>
            </w:r>
            <w:r w:rsidR="00BE4DF3" w:rsidRPr="00BE1511">
              <w:rPr>
                <w:rFonts w:ascii="Arial" w:hAnsi="Arial" w:cs="Arial"/>
                <w:kern w:val="24"/>
                <w:sz w:val="20"/>
                <w:szCs w:val="20"/>
              </w:rPr>
              <w:t>4,45 m ÷ 4,50 m</w:t>
            </w:r>
          </w:p>
          <w:p w:rsidR="009128D2" w:rsidRPr="00BE1511" w:rsidRDefault="009128D2" w:rsidP="00886F69">
            <w:pPr>
              <w:pStyle w:val="Akapitzlist"/>
              <w:numPr>
                <w:ilvl w:val="0"/>
                <w:numId w:val="74"/>
              </w:numPr>
              <w:snapToGrid w:val="0"/>
              <w:spacing w:after="0" w:line="240" w:lineRule="auto"/>
              <w:ind w:left="288" w:hanging="283"/>
              <w:contextualSpacing/>
              <w:rPr>
                <w:rFonts w:ascii="Arial" w:hAnsi="Arial" w:cs="Arial"/>
                <w:kern w:val="24"/>
                <w:sz w:val="20"/>
                <w:szCs w:val="20"/>
              </w:rPr>
            </w:pPr>
            <w:r w:rsidRPr="00BE1511">
              <w:rPr>
                <w:rFonts w:ascii="Arial" w:hAnsi="Arial" w:cs="Arial"/>
                <w:kern w:val="24"/>
                <w:sz w:val="20"/>
                <w:szCs w:val="20"/>
              </w:rPr>
              <w:t>szerokość: 2,50 m ÷ 2,60 m</w:t>
            </w:r>
          </w:p>
          <w:p w:rsidR="009128D2" w:rsidRPr="00BE1511" w:rsidRDefault="009128D2" w:rsidP="00886F69">
            <w:pPr>
              <w:pStyle w:val="Akapitzlist"/>
              <w:numPr>
                <w:ilvl w:val="0"/>
                <w:numId w:val="74"/>
              </w:numPr>
              <w:snapToGrid w:val="0"/>
              <w:spacing w:after="0" w:line="240" w:lineRule="auto"/>
              <w:ind w:left="288" w:hanging="283"/>
              <w:contextualSpacing/>
              <w:rPr>
                <w:rFonts w:ascii="Arial" w:hAnsi="Arial" w:cs="Arial"/>
                <w:kern w:val="24"/>
                <w:sz w:val="20"/>
                <w:szCs w:val="20"/>
              </w:rPr>
            </w:pPr>
            <w:r w:rsidRPr="00BE1511">
              <w:rPr>
                <w:rFonts w:ascii="Arial" w:hAnsi="Arial" w:cs="Arial"/>
                <w:kern w:val="24"/>
                <w:sz w:val="20"/>
                <w:szCs w:val="20"/>
              </w:rPr>
              <w:t>szerokość wewnętrzna: 1,3</w:t>
            </w:r>
            <w:r w:rsidR="00BE4DF3" w:rsidRPr="00BE1511">
              <w:rPr>
                <w:rFonts w:ascii="Arial" w:hAnsi="Arial" w:cs="Arial"/>
                <w:kern w:val="24"/>
                <w:sz w:val="20"/>
                <w:szCs w:val="20"/>
              </w:rPr>
              <w:t xml:space="preserve">0 </w:t>
            </w:r>
            <w:r w:rsidRPr="00BE1511">
              <w:rPr>
                <w:rFonts w:ascii="Arial" w:hAnsi="Arial" w:cs="Arial"/>
                <w:kern w:val="24"/>
                <w:sz w:val="20"/>
                <w:szCs w:val="20"/>
              </w:rPr>
              <w:t>m÷1,35m</w:t>
            </w:r>
          </w:p>
          <w:p w:rsidR="009128D2" w:rsidRPr="00BE1511" w:rsidRDefault="009128D2" w:rsidP="00886F69">
            <w:pPr>
              <w:pStyle w:val="Akapitzlist"/>
              <w:numPr>
                <w:ilvl w:val="0"/>
                <w:numId w:val="74"/>
              </w:numPr>
              <w:snapToGrid w:val="0"/>
              <w:spacing w:after="0" w:line="240" w:lineRule="auto"/>
              <w:ind w:left="288" w:hanging="283"/>
              <w:contextualSpacing/>
              <w:rPr>
                <w:rFonts w:ascii="Arial" w:hAnsi="Arial" w:cs="Arial"/>
                <w:kern w:val="24"/>
                <w:sz w:val="20"/>
                <w:szCs w:val="20"/>
              </w:rPr>
            </w:pPr>
            <w:r w:rsidRPr="00BE1511">
              <w:rPr>
                <w:rFonts w:ascii="Arial" w:hAnsi="Arial" w:cs="Arial"/>
                <w:kern w:val="24"/>
                <w:sz w:val="20"/>
                <w:szCs w:val="20"/>
              </w:rPr>
              <w:t>ilość komór: 6</w:t>
            </w:r>
          </w:p>
          <w:p w:rsidR="009128D2" w:rsidRPr="00BE1511" w:rsidRDefault="009128D2" w:rsidP="00E61D32">
            <w:pPr>
              <w:snapToGrid w:val="0"/>
              <w:rPr>
                <w:rFonts w:ascii="Arial" w:hAnsi="Arial" w:cs="Arial"/>
                <w:kern w:val="24"/>
              </w:rPr>
            </w:pPr>
            <w:r w:rsidRPr="00BE1511">
              <w:rPr>
                <w:rFonts w:ascii="Arial" w:hAnsi="Arial" w:cs="Arial"/>
                <w:kern w:val="24"/>
              </w:rPr>
              <w:t>Średnica tuby: 560/400mm</w:t>
            </w:r>
          </w:p>
          <w:p w:rsidR="009128D2" w:rsidRPr="00BE1511" w:rsidRDefault="009128D2" w:rsidP="00E61D32">
            <w:pPr>
              <w:snapToGrid w:val="0"/>
              <w:rPr>
                <w:rFonts w:ascii="Arial" w:hAnsi="Arial" w:cs="Arial"/>
                <w:kern w:val="24"/>
              </w:rPr>
            </w:pPr>
            <w:r w:rsidRPr="00BE1511">
              <w:rPr>
                <w:rFonts w:ascii="Arial" w:hAnsi="Arial" w:cs="Arial"/>
                <w:kern w:val="24"/>
              </w:rPr>
              <w:t>Dopuszczalna minimalna ilość osób: 1</w:t>
            </w:r>
            <w:r w:rsidR="005A19E7" w:rsidRPr="00BE1511">
              <w:rPr>
                <w:rFonts w:ascii="Arial" w:hAnsi="Arial" w:cs="Arial"/>
                <w:kern w:val="24"/>
              </w:rPr>
              <w:t>2</w:t>
            </w:r>
          </w:p>
          <w:p w:rsidR="009128D2" w:rsidRPr="00BE1511" w:rsidRDefault="009128D2" w:rsidP="00E61D32">
            <w:pPr>
              <w:snapToGrid w:val="0"/>
              <w:rPr>
                <w:rFonts w:ascii="Arial" w:hAnsi="Arial" w:cs="Arial"/>
                <w:kern w:val="24"/>
              </w:rPr>
            </w:pPr>
            <w:r w:rsidRPr="00BE1511">
              <w:rPr>
                <w:rFonts w:ascii="Arial" w:hAnsi="Arial" w:cs="Arial"/>
                <w:kern w:val="24"/>
              </w:rPr>
              <w:t>Masa jednostki pustej bez silnika przyczepnego: 75</w:t>
            </w:r>
            <w:r w:rsidR="00BE4DF3" w:rsidRPr="00BE1511">
              <w:rPr>
                <w:rFonts w:ascii="Arial" w:hAnsi="Arial" w:cs="Arial"/>
                <w:kern w:val="24"/>
              </w:rPr>
              <w:t>0</w:t>
            </w:r>
            <w:r w:rsidRPr="00BE1511">
              <w:rPr>
                <w:rFonts w:ascii="Arial" w:hAnsi="Arial" w:cs="Arial"/>
                <w:kern w:val="24"/>
              </w:rPr>
              <w:t xml:space="preserve"> kg</w:t>
            </w:r>
            <w:r w:rsidR="00BE4DF3" w:rsidRPr="00BE1511">
              <w:rPr>
                <w:rFonts w:ascii="Arial" w:hAnsi="Arial" w:cs="Arial"/>
                <w:kern w:val="24"/>
              </w:rPr>
              <w:t xml:space="preserve"> ÷ 755 kg</w:t>
            </w:r>
          </w:p>
          <w:p w:rsidR="009128D2" w:rsidRPr="00BE1511" w:rsidRDefault="009128D2" w:rsidP="00E61D32">
            <w:pPr>
              <w:snapToGrid w:val="0"/>
              <w:rPr>
                <w:rFonts w:ascii="Arial" w:hAnsi="Arial" w:cs="Arial"/>
                <w:kern w:val="24"/>
              </w:rPr>
            </w:pPr>
            <w:r w:rsidRPr="00BE1511">
              <w:rPr>
                <w:rFonts w:ascii="Arial" w:hAnsi="Arial" w:cs="Arial"/>
                <w:kern w:val="24"/>
              </w:rPr>
              <w:t xml:space="preserve">Maksymalna ładowność </w:t>
            </w:r>
            <w:r w:rsidR="00BE4DF3" w:rsidRPr="00BE1511">
              <w:rPr>
                <w:rFonts w:ascii="Arial" w:hAnsi="Arial" w:cs="Arial"/>
                <w:kern w:val="24"/>
              </w:rPr>
              <w:t xml:space="preserve">– min. </w:t>
            </w:r>
            <w:r w:rsidRPr="00BE1511">
              <w:rPr>
                <w:rFonts w:ascii="Arial" w:hAnsi="Arial" w:cs="Arial"/>
                <w:kern w:val="24"/>
              </w:rPr>
              <w:t>1580 kg</w:t>
            </w:r>
          </w:p>
          <w:p w:rsidR="009128D2" w:rsidRPr="00BE1511" w:rsidRDefault="009128D2" w:rsidP="00E61D32">
            <w:pPr>
              <w:snapToGrid w:val="0"/>
              <w:rPr>
                <w:rFonts w:ascii="Arial" w:hAnsi="Arial" w:cs="Arial"/>
                <w:kern w:val="24"/>
              </w:rPr>
            </w:pPr>
            <w:r w:rsidRPr="00BE1511">
              <w:rPr>
                <w:rFonts w:ascii="Arial" w:hAnsi="Arial" w:cs="Arial"/>
                <w:kern w:val="24"/>
              </w:rPr>
              <w:t xml:space="preserve">Pokład samoodpływowy i przeciwpoślizgowy. </w:t>
            </w:r>
          </w:p>
          <w:p w:rsidR="009128D2" w:rsidRPr="00BE1511" w:rsidRDefault="00FA2663" w:rsidP="00E61D32">
            <w:pPr>
              <w:snapToGrid w:val="0"/>
              <w:rPr>
                <w:rFonts w:ascii="Arial" w:hAnsi="Arial" w:cs="Arial"/>
                <w:kern w:val="24"/>
              </w:rPr>
            </w:pPr>
            <w:r w:rsidRPr="00BE1511">
              <w:rPr>
                <w:rFonts w:ascii="Arial" w:hAnsi="Arial" w:cs="Arial"/>
                <w:kern w:val="24"/>
              </w:rPr>
              <w:t>3</w:t>
            </w:r>
            <w:r w:rsidR="009128D2" w:rsidRPr="00BE1511">
              <w:rPr>
                <w:rFonts w:ascii="Arial" w:hAnsi="Arial" w:cs="Arial"/>
                <w:kern w:val="24"/>
              </w:rPr>
              <w:t>-punktowy system podnoszenia łodzi.</w:t>
            </w:r>
          </w:p>
          <w:p w:rsidR="009128D2" w:rsidRPr="00BE1511" w:rsidRDefault="009128D2" w:rsidP="00E61D32">
            <w:pPr>
              <w:snapToGrid w:val="0"/>
              <w:rPr>
                <w:rFonts w:ascii="Arial" w:hAnsi="Arial" w:cs="Arial"/>
                <w:kern w:val="24"/>
              </w:rPr>
            </w:pPr>
            <w:r w:rsidRPr="00BE1511">
              <w:rPr>
                <w:rFonts w:ascii="Arial" w:hAnsi="Arial" w:cs="Arial"/>
                <w:kern w:val="24"/>
              </w:rPr>
              <w:t xml:space="preserve">Dziobowy 1 punkt zaczepu holowniczego. </w:t>
            </w:r>
          </w:p>
          <w:p w:rsidR="009128D2" w:rsidRPr="00BE1511" w:rsidRDefault="009128D2" w:rsidP="00E61D32">
            <w:pPr>
              <w:snapToGrid w:val="0"/>
              <w:rPr>
                <w:rFonts w:ascii="Arial" w:hAnsi="Arial" w:cs="Arial"/>
                <w:kern w:val="24"/>
              </w:rPr>
            </w:pPr>
            <w:r w:rsidRPr="00BE1511">
              <w:rPr>
                <w:rFonts w:ascii="Arial" w:hAnsi="Arial" w:cs="Arial"/>
                <w:kern w:val="24"/>
              </w:rPr>
              <w:lastRenderedPageBreak/>
              <w:t xml:space="preserve">Rufowe 2 punkty zaczepu holowniczego. </w:t>
            </w:r>
          </w:p>
          <w:p w:rsidR="009128D2" w:rsidRPr="00BE1511" w:rsidRDefault="009128D2" w:rsidP="00E61D32">
            <w:pPr>
              <w:snapToGrid w:val="0"/>
              <w:rPr>
                <w:rFonts w:ascii="Arial" w:hAnsi="Arial" w:cs="Arial"/>
                <w:kern w:val="24"/>
              </w:rPr>
            </w:pPr>
            <w:r w:rsidRPr="00BE1511">
              <w:rPr>
                <w:rFonts w:ascii="Arial" w:hAnsi="Arial" w:cs="Arial"/>
                <w:kern w:val="24"/>
              </w:rPr>
              <w:t xml:space="preserve">Zintegrowane podpory pawęży. </w:t>
            </w:r>
          </w:p>
          <w:p w:rsidR="009128D2" w:rsidRPr="00BE1511" w:rsidRDefault="009128D2" w:rsidP="00E61D32">
            <w:pPr>
              <w:snapToGrid w:val="0"/>
              <w:rPr>
                <w:rFonts w:ascii="Arial" w:hAnsi="Arial" w:cs="Arial"/>
                <w:kern w:val="24"/>
              </w:rPr>
            </w:pPr>
            <w:r w:rsidRPr="00BE1511">
              <w:rPr>
                <w:rFonts w:ascii="Arial" w:hAnsi="Arial" w:cs="Arial"/>
                <w:kern w:val="24"/>
              </w:rPr>
              <w:t>Instalacja paliwowa wraz ze zbiornikiem ze stali nierdzewnej o pojemności min. 140 l (pod pokładem), wskaźnikiem poziomu paliwa i wlewem Zintegrowany. Płyta rewizyjna z uszczelką, na niej: zawór paliwa, pobór paliwa, odpowietrznik, wąż, czujnik poziomu paliwa. Akcesoria: filtr paliwa z separatorem wody, odpowietrznik stalowy kątowy, pompka paliwowa (gruszka).</w:t>
            </w:r>
          </w:p>
          <w:p w:rsidR="009128D2" w:rsidRPr="00BE1511" w:rsidRDefault="009128D2" w:rsidP="00E61D32">
            <w:pPr>
              <w:snapToGrid w:val="0"/>
              <w:rPr>
                <w:rFonts w:ascii="Arial" w:hAnsi="Arial" w:cs="Arial"/>
                <w:kern w:val="24"/>
              </w:rPr>
            </w:pPr>
            <w:r w:rsidRPr="00BE1511">
              <w:rPr>
                <w:rFonts w:ascii="Arial" w:hAnsi="Arial" w:cs="Arial"/>
                <w:kern w:val="24"/>
              </w:rPr>
              <w:t>Schowek dziobowy na kotwicę.</w:t>
            </w:r>
          </w:p>
          <w:p w:rsidR="009128D2" w:rsidRPr="00BE1511" w:rsidRDefault="009128D2" w:rsidP="00E61D32">
            <w:pPr>
              <w:snapToGrid w:val="0"/>
              <w:rPr>
                <w:rFonts w:ascii="Arial" w:hAnsi="Arial" w:cs="Arial"/>
                <w:kern w:val="24"/>
              </w:rPr>
            </w:pPr>
            <w:r w:rsidRPr="00BE1511">
              <w:rPr>
                <w:rFonts w:ascii="Arial" w:hAnsi="Arial" w:cs="Arial"/>
                <w:kern w:val="24"/>
              </w:rPr>
              <w:t>Misa zęzowa zamknięta z wyjmowaną pokrywą wyposażona w 1 separator ze stalowym przejściem z mieszkiem a kable, automatyczna pompa zęzowa ze stalowym odpływem przez pawęż z pokrywą systemu, wewnętrzny korek zęzy.</w:t>
            </w:r>
          </w:p>
          <w:p w:rsidR="009128D2" w:rsidRPr="00BE1511" w:rsidRDefault="009128D2" w:rsidP="00E61D32">
            <w:pPr>
              <w:snapToGrid w:val="0"/>
              <w:rPr>
                <w:rFonts w:ascii="Arial" w:hAnsi="Arial" w:cs="Arial"/>
                <w:kern w:val="24"/>
              </w:rPr>
            </w:pPr>
            <w:r w:rsidRPr="00BE1511">
              <w:rPr>
                <w:rFonts w:ascii="Arial" w:hAnsi="Arial" w:cs="Arial"/>
                <w:kern w:val="24"/>
              </w:rPr>
              <w:t>Odpływ pokładu zakończony rękawem z linką i karabińczykiem.</w:t>
            </w:r>
          </w:p>
          <w:p w:rsidR="009128D2" w:rsidRPr="00BE1511" w:rsidRDefault="009128D2" w:rsidP="00E61D32">
            <w:pPr>
              <w:snapToGrid w:val="0"/>
              <w:rPr>
                <w:rFonts w:ascii="Arial" w:hAnsi="Arial" w:cs="Arial"/>
                <w:kern w:val="24"/>
              </w:rPr>
            </w:pPr>
            <w:r w:rsidRPr="00BE1511">
              <w:rPr>
                <w:rFonts w:ascii="Arial" w:hAnsi="Arial" w:cs="Arial"/>
                <w:kern w:val="24"/>
              </w:rPr>
              <w:t xml:space="preserve">Metalowe wzmocnienia listwą dziobnicy, kilu i stępki. </w:t>
            </w:r>
          </w:p>
          <w:p w:rsidR="009128D2" w:rsidRPr="00BE1511" w:rsidRDefault="009128D2" w:rsidP="00E61D32">
            <w:pPr>
              <w:snapToGrid w:val="0"/>
              <w:rPr>
                <w:rFonts w:ascii="Arial" w:hAnsi="Arial" w:cs="Arial"/>
                <w:kern w:val="24"/>
              </w:rPr>
            </w:pPr>
            <w:r w:rsidRPr="00BE1511">
              <w:rPr>
                <w:rFonts w:ascii="Arial" w:hAnsi="Arial" w:cs="Arial"/>
                <w:kern w:val="24"/>
              </w:rPr>
              <w:t>Wszystkie elementy metalowe wyposażenia wykonane ze stali nierdzewnej</w:t>
            </w:r>
            <w:r w:rsidR="00017FC9" w:rsidRPr="00BE1511">
              <w:rPr>
                <w:rFonts w:ascii="Arial" w:hAnsi="Arial" w:cs="Arial"/>
                <w:kern w:val="24"/>
              </w:rPr>
              <w:t>.</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i/>
              </w:rPr>
            </w:pPr>
            <w:r w:rsidRPr="00BE1511">
              <w:rPr>
                <w:rFonts w:ascii="Arial" w:hAnsi="Arial" w:cs="Arial"/>
                <w:i/>
              </w:rPr>
              <w:lastRenderedPageBreak/>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3.2</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jc w:val="both"/>
              <w:rPr>
                <w:rFonts w:ascii="Arial" w:hAnsi="Arial" w:cs="Arial"/>
                <w:kern w:val="24"/>
              </w:rPr>
            </w:pPr>
            <w:r w:rsidRPr="00BE1511">
              <w:rPr>
                <w:rFonts w:ascii="Arial" w:hAnsi="Arial" w:cs="Arial"/>
                <w:kern w:val="24"/>
              </w:rPr>
              <w:t xml:space="preserve">Rufowy maszt ze stali nierdzewnej wraz ze światłami nawigacyjnymi LED, podwójnym podłużnym oświetleniem roboczym LED pola pracy, knagami cumowniczymi, z uchwytem na koło ratunkowe wraz z kołem ratunkowym oraz dwoma uchwytami na rzutki wraz z rzutkami o długości 25m o średnicy linki 6mm, linką holowniczą z tworzywa niezatapialnego o dł. min.15m i średnicy 12mm na bębnie zamontowanym na maszcie, belką sygnalizacyjną z napisem STRAŻ oraz </w:t>
            </w:r>
            <w:r w:rsidR="00017FC9" w:rsidRPr="00BE1511">
              <w:rPr>
                <w:rFonts w:ascii="Arial" w:hAnsi="Arial" w:cs="Arial"/>
                <w:kern w:val="24"/>
              </w:rPr>
              <w:t>modulatorem dźwięku</w:t>
            </w:r>
            <w:r w:rsidRPr="00BE1511">
              <w:rPr>
                <w:rFonts w:ascii="Arial" w:hAnsi="Arial" w:cs="Arial"/>
                <w:kern w:val="24"/>
              </w:rPr>
              <w:t xml:space="preserve"> sterowan</w:t>
            </w:r>
            <w:r w:rsidR="00017FC9" w:rsidRPr="00BE1511">
              <w:rPr>
                <w:rFonts w:ascii="Arial" w:hAnsi="Arial" w:cs="Arial"/>
                <w:kern w:val="24"/>
              </w:rPr>
              <w:t>ego</w:t>
            </w:r>
            <w:r w:rsidRPr="00BE1511">
              <w:rPr>
                <w:rFonts w:ascii="Arial" w:hAnsi="Arial" w:cs="Arial"/>
                <w:kern w:val="24"/>
              </w:rPr>
              <w:t xml:space="preserve"> z konsoli.</w:t>
            </w:r>
          </w:p>
          <w:p w:rsidR="009128D2" w:rsidRPr="00BE1511" w:rsidRDefault="009128D2" w:rsidP="00E61D32">
            <w:pPr>
              <w:snapToGrid w:val="0"/>
              <w:jc w:val="both"/>
              <w:rPr>
                <w:rFonts w:ascii="Arial" w:hAnsi="Arial" w:cs="Arial"/>
                <w:kern w:val="24"/>
              </w:rPr>
            </w:pPr>
            <w:r w:rsidRPr="00BE1511">
              <w:rPr>
                <w:rFonts w:ascii="Arial" w:hAnsi="Arial" w:cs="Arial"/>
                <w:kern w:val="24"/>
              </w:rPr>
              <w:t>Wszystkie elementy metalowe wyposażenia wykonane ze stali nierdzewnej</w:t>
            </w:r>
            <w:r w:rsidR="00017FC9" w:rsidRPr="00BE1511">
              <w:rPr>
                <w:rFonts w:ascii="Arial" w:hAnsi="Arial" w:cs="Arial"/>
                <w:kern w:val="24"/>
              </w:rPr>
              <w:t>.</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b/>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3.3</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jc w:val="both"/>
              <w:rPr>
                <w:rFonts w:ascii="Arial" w:hAnsi="Arial" w:cs="Arial"/>
              </w:rPr>
            </w:pPr>
            <w:r w:rsidRPr="00BE1511">
              <w:rPr>
                <w:rFonts w:ascii="Arial" w:hAnsi="Arial" w:cs="Arial"/>
                <w:kern w:val="24"/>
              </w:rPr>
              <w:t>Demontowana skrzynia transportowa z system mocowania o wymiarach 7</w:t>
            </w:r>
            <w:r w:rsidR="00017FC9" w:rsidRPr="00BE1511">
              <w:rPr>
                <w:rFonts w:ascii="Arial" w:hAnsi="Arial" w:cs="Arial"/>
                <w:kern w:val="24"/>
              </w:rPr>
              <w:t>6</w:t>
            </w:r>
            <w:r w:rsidRPr="00BE1511">
              <w:rPr>
                <w:rFonts w:ascii="Arial" w:hAnsi="Arial" w:cs="Arial"/>
                <w:kern w:val="24"/>
              </w:rPr>
              <w:t xml:space="preserve"> x 5</w:t>
            </w:r>
            <w:r w:rsidR="00017FC9" w:rsidRPr="00BE1511">
              <w:rPr>
                <w:rFonts w:ascii="Arial" w:hAnsi="Arial" w:cs="Arial"/>
                <w:kern w:val="24"/>
              </w:rPr>
              <w:t>3</w:t>
            </w:r>
            <w:r w:rsidRPr="00BE1511">
              <w:rPr>
                <w:rFonts w:ascii="Arial" w:hAnsi="Arial" w:cs="Arial"/>
                <w:kern w:val="24"/>
              </w:rPr>
              <w:t xml:space="preserve"> x 45</w:t>
            </w:r>
            <w:r w:rsidR="00017FC9" w:rsidRPr="00BE1511">
              <w:rPr>
                <w:rFonts w:ascii="Arial" w:hAnsi="Arial" w:cs="Arial"/>
                <w:kern w:val="24"/>
              </w:rPr>
              <w:t xml:space="preserve"> cm (+/- 5 mm),</w:t>
            </w:r>
            <w:r w:rsidRPr="00BE1511">
              <w:rPr>
                <w:rFonts w:ascii="Arial" w:hAnsi="Arial" w:cs="Arial"/>
                <w:kern w:val="24"/>
              </w:rPr>
              <w:t xml:space="preserve"> wodoszczeln</w:t>
            </w:r>
            <w:r w:rsidR="00017FC9" w:rsidRPr="00BE1511">
              <w:rPr>
                <w:rFonts w:ascii="Arial" w:hAnsi="Arial" w:cs="Arial"/>
                <w:kern w:val="24"/>
              </w:rPr>
              <w:t>ość</w:t>
            </w:r>
            <w:r w:rsidRPr="00BE1511">
              <w:rPr>
                <w:rFonts w:ascii="Arial" w:hAnsi="Arial" w:cs="Arial"/>
                <w:kern w:val="24"/>
              </w:rPr>
              <w:t xml:space="preserve"> IP67 lub równoważn</w:t>
            </w:r>
            <w:r w:rsidR="00017FC9" w:rsidRPr="00BE1511">
              <w:rPr>
                <w:rFonts w:ascii="Arial" w:hAnsi="Arial" w:cs="Arial"/>
                <w:kern w:val="24"/>
              </w:rPr>
              <w:t>a</w:t>
            </w:r>
            <w:r w:rsidRPr="00BE1511">
              <w:rPr>
                <w:rFonts w:ascii="Arial" w:hAnsi="Arial" w:cs="Arial"/>
                <w:kern w:val="24"/>
              </w:rPr>
              <w:t>, montowana na rufie. Skrzynia wykonana z wysokowydajnej żywicy formowana wtryskowo.</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i/>
              </w:rPr>
            </w:pPr>
            <w:r w:rsidRPr="00BE1511">
              <w:rPr>
                <w:rFonts w:ascii="Arial" w:hAnsi="Arial" w:cs="Arial"/>
                <w:i/>
              </w:rPr>
              <w:t>spełnia / nie spełnia</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E61D32">
            <w:pPr>
              <w:jc w:val="center"/>
              <w:rPr>
                <w:rFonts w:ascii="Arial" w:hAnsi="Arial" w:cs="Arial"/>
                <w:b/>
              </w:rPr>
            </w:pPr>
            <w:r w:rsidRPr="00BE1511">
              <w:rPr>
                <w:rFonts w:ascii="Arial" w:hAnsi="Arial" w:cs="Arial"/>
                <w:b/>
              </w:rPr>
              <w:t>IV.</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i/>
              </w:rPr>
            </w:pPr>
            <w:r w:rsidRPr="00BE1511">
              <w:rPr>
                <w:rFonts w:ascii="Arial" w:hAnsi="Arial" w:cs="Arial"/>
                <w:b/>
              </w:rPr>
              <w:t>TUBA PNEUMATYCZNA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br w:type="page"/>
              <w:t>4.1</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7A7A9E">
            <w:pPr>
              <w:snapToGrid w:val="0"/>
              <w:jc w:val="both"/>
              <w:rPr>
                <w:rFonts w:ascii="Arial" w:hAnsi="Arial" w:cs="Arial"/>
                <w:kern w:val="24"/>
              </w:rPr>
            </w:pPr>
            <w:r w:rsidRPr="00BE1511">
              <w:rPr>
                <w:rFonts w:ascii="Arial" w:hAnsi="Arial" w:cs="Arial"/>
                <w:kern w:val="24"/>
              </w:rPr>
              <w:t>Tuby pneumatyczne 6 komorow</w:t>
            </w:r>
            <w:r w:rsidR="00D443AC" w:rsidRPr="00BE1511">
              <w:rPr>
                <w:rFonts w:ascii="Arial" w:hAnsi="Arial" w:cs="Arial"/>
                <w:kern w:val="24"/>
              </w:rPr>
              <w:t>e</w:t>
            </w:r>
            <w:r w:rsidR="007A7A9E" w:rsidRPr="00BE1511">
              <w:rPr>
                <w:rFonts w:ascii="Arial" w:hAnsi="Arial" w:cs="Arial"/>
                <w:kern w:val="24"/>
              </w:rPr>
              <w:t xml:space="preserve"> </w:t>
            </w:r>
            <w:r w:rsidR="00017FC9" w:rsidRPr="00BE1511">
              <w:rPr>
                <w:rFonts w:ascii="Arial" w:hAnsi="Arial" w:cs="Arial"/>
                <w:kern w:val="24"/>
              </w:rPr>
              <w:t xml:space="preserve">(Materiał bazowy: poliester o wysokiej wytrzymałości, </w:t>
            </w:r>
            <w:r w:rsidRPr="00BE1511">
              <w:rPr>
                <w:rFonts w:ascii="Arial" w:hAnsi="Arial" w:cs="Arial"/>
                <w:kern w:val="24"/>
              </w:rPr>
              <w:t>tkanina d1100 dtex, &gt;1400 g/m</w:t>
            </w:r>
            <w:r w:rsidRPr="00BE1511">
              <w:rPr>
                <w:rFonts w:ascii="Arial" w:hAnsi="Arial" w:cs="Arial"/>
                <w:kern w:val="24"/>
                <w:vertAlign w:val="superscript"/>
              </w:rPr>
              <w:t>2</w:t>
            </w:r>
            <w:r w:rsidR="00017FC9" w:rsidRPr="00BE1511">
              <w:rPr>
                <w:rFonts w:ascii="Arial" w:hAnsi="Arial" w:cs="Arial"/>
                <w:kern w:val="24"/>
              </w:rPr>
              <w:t>)</w:t>
            </w:r>
            <w:r w:rsidRPr="00BE1511">
              <w:rPr>
                <w:rFonts w:ascii="Arial" w:hAnsi="Arial" w:cs="Arial"/>
                <w:kern w:val="24"/>
              </w:rPr>
              <w:t xml:space="preserve">. Tuby koloru </w:t>
            </w:r>
            <w:r w:rsidR="00D443AC" w:rsidRPr="00BE1511">
              <w:rPr>
                <w:rFonts w:ascii="Arial" w:hAnsi="Arial" w:cs="Arial"/>
                <w:kern w:val="24"/>
              </w:rPr>
              <w:t>c</w:t>
            </w:r>
            <w:r w:rsidRPr="00BE1511">
              <w:rPr>
                <w:rFonts w:ascii="Arial" w:hAnsi="Arial" w:cs="Arial"/>
                <w:kern w:val="24"/>
              </w:rPr>
              <w:t>zerwon</w:t>
            </w:r>
            <w:r w:rsidR="00D443AC" w:rsidRPr="00BE1511">
              <w:rPr>
                <w:rFonts w:ascii="Arial" w:hAnsi="Arial" w:cs="Arial"/>
                <w:kern w:val="24"/>
              </w:rPr>
              <w:t>ego</w:t>
            </w:r>
            <w:r w:rsidRPr="00BE1511">
              <w:rPr>
                <w:rFonts w:ascii="Arial" w:hAnsi="Arial" w:cs="Arial"/>
                <w:kern w:val="24"/>
              </w:rPr>
              <w:t xml:space="preserve">. Komory w ilości co najmniej </w:t>
            </w:r>
            <w:r w:rsidR="007B0141" w:rsidRPr="00BE1511">
              <w:rPr>
                <w:rFonts w:ascii="Arial" w:hAnsi="Arial" w:cs="Arial"/>
                <w:kern w:val="24"/>
              </w:rPr>
              <w:t>6</w:t>
            </w:r>
            <w:r w:rsidRPr="00BE1511">
              <w:rPr>
                <w:rFonts w:ascii="Arial" w:hAnsi="Arial" w:cs="Arial"/>
                <w:kern w:val="24"/>
              </w:rPr>
              <w:t xml:space="preserve"> wyposażone w zawory napełniające</w:t>
            </w:r>
            <w:r w:rsidR="00E746A7" w:rsidRPr="00BE1511">
              <w:rPr>
                <w:rFonts w:ascii="Arial" w:hAnsi="Arial" w:cs="Arial"/>
                <w:kern w:val="24"/>
              </w:rPr>
              <w:t xml:space="preserve"> </w:t>
            </w:r>
            <w:r w:rsidRPr="00BE1511">
              <w:rPr>
                <w:rFonts w:ascii="Arial" w:hAnsi="Arial" w:cs="Arial"/>
                <w:kern w:val="24"/>
              </w:rPr>
              <w:t>i nadmiarowe. Średnica tuby 0,54 m. Zabezpieczenie antypoślizgowe na całej długości tuby. Odbojnica zabezpieczająca na całej długości tuby. Linki burtowe po obu stronach tuby. Naniesione znaki indentyfikacyjne po obu stronach</w:t>
            </w:r>
            <w:r w:rsidR="00C30171">
              <w:rPr>
                <w:rFonts w:ascii="Arial" w:hAnsi="Arial" w:cs="Arial"/>
                <w:kern w:val="24"/>
              </w:rPr>
              <w:t xml:space="preserve"> burt</w:t>
            </w:r>
            <w:r w:rsidRPr="00BE1511">
              <w:rPr>
                <w:rFonts w:ascii="Arial" w:hAnsi="Arial" w:cs="Arial"/>
                <w:kern w:val="24"/>
              </w:rPr>
              <w:t>.</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i/>
              </w:rPr>
            </w:pPr>
            <w:r w:rsidRPr="00BE1511">
              <w:rPr>
                <w:rFonts w:ascii="Arial" w:hAnsi="Arial" w:cs="Arial"/>
                <w:i/>
              </w:rPr>
              <w:t>spełnia / nie spełnia</w:t>
            </w:r>
          </w:p>
        </w:tc>
      </w:tr>
      <w:tr w:rsidR="00F51B17" w:rsidRPr="00BE1511" w:rsidTr="00E2344F">
        <w:trPr>
          <w:trHeight w:val="384"/>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E61D32">
            <w:pPr>
              <w:jc w:val="center"/>
              <w:rPr>
                <w:rFonts w:ascii="Arial" w:hAnsi="Arial" w:cs="Arial"/>
                <w:b/>
              </w:rPr>
            </w:pPr>
            <w:r w:rsidRPr="00BE1511">
              <w:rPr>
                <w:rFonts w:ascii="Arial" w:hAnsi="Arial" w:cs="Arial"/>
                <w:b/>
              </w:rPr>
              <w:t>V.</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i/>
              </w:rPr>
            </w:pPr>
            <w:r w:rsidRPr="00BE1511">
              <w:rPr>
                <w:rFonts w:ascii="Arial" w:hAnsi="Arial" w:cs="Arial"/>
                <w:b/>
              </w:rPr>
              <w:t>KONSOLA STEROWA</w:t>
            </w:r>
          </w:p>
        </w:tc>
      </w:tr>
      <w:tr w:rsidR="00BE1511" w:rsidRPr="00BE1511" w:rsidTr="009128D2">
        <w:trPr>
          <w:trHeight w:val="624"/>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5.1</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rPr>
                <w:rFonts w:ascii="Arial" w:hAnsi="Arial" w:cs="Arial"/>
                <w:kern w:val="24"/>
              </w:rPr>
            </w:pPr>
            <w:r w:rsidRPr="00BE1511">
              <w:rPr>
                <w:rFonts w:ascii="Arial" w:hAnsi="Arial" w:cs="Arial"/>
                <w:kern w:val="24"/>
              </w:rPr>
              <w:t>Samodzielna, stojąca konsola wykonana z włókna szklanego z owiewką</w:t>
            </w:r>
            <w:r w:rsidR="00E746A7" w:rsidRPr="00BE1511">
              <w:rPr>
                <w:rFonts w:ascii="Arial" w:hAnsi="Arial" w:cs="Arial"/>
                <w:kern w:val="24"/>
              </w:rPr>
              <w:t xml:space="preserve"> </w:t>
            </w:r>
            <w:r w:rsidRPr="00BE1511">
              <w:rPr>
                <w:rFonts w:ascii="Arial" w:hAnsi="Arial" w:cs="Arial"/>
                <w:kern w:val="24"/>
              </w:rPr>
              <w:t>i oświetleniem typu szperacz podłużne x 2 LED</w:t>
            </w:r>
            <w:r w:rsidR="007A7A9E" w:rsidRPr="00BE1511">
              <w:rPr>
                <w:rFonts w:ascii="Arial" w:hAnsi="Arial" w:cs="Arial"/>
                <w:kern w:val="24"/>
              </w:rPr>
              <w:t xml:space="preserve"> oraz stałym podłużnym oświetleniem roboczym LED pola pracy</w:t>
            </w:r>
            <w:r w:rsidRPr="00BE1511">
              <w:rPr>
                <w:rFonts w:ascii="Arial" w:hAnsi="Arial" w:cs="Arial"/>
                <w:kern w:val="24"/>
              </w:rPr>
              <w:t>.</w:t>
            </w:r>
          </w:p>
          <w:p w:rsidR="009128D2" w:rsidRPr="00BE1511" w:rsidRDefault="009128D2" w:rsidP="00E61D32">
            <w:pPr>
              <w:rPr>
                <w:rFonts w:ascii="Arial" w:hAnsi="Arial" w:cs="Arial"/>
                <w:kern w:val="24"/>
              </w:rPr>
            </w:pPr>
            <w:r w:rsidRPr="00BE1511">
              <w:rPr>
                <w:rFonts w:ascii="Arial" w:hAnsi="Arial" w:cs="Arial"/>
                <w:kern w:val="24"/>
              </w:rPr>
              <w:t>Konsola przesunięta (maksymalnie) w kierunku dziobu. Zamontowana stabilnie i szczelnie w osi pokładu.</w:t>
            </w:r>
          </w:p>
          <w:p w:rsidR="009128D2" w:rsidRPr="00BE1511" w:rsidRDefault="009128D2" w:rsidP="00E61D32">
            <w:pPr>
              <w:rPr>
                <w:rFonts w:ascii="Arial" w:hAnsi="Arial" w:cs="Arial"/>
                <w:kern w:val="24"/>
              </w:rPr>
            </w:pPr>
            <w:r w:rsidRPr="00BE1511">
              <w:rPr>
                <w:rFonts w:ascii="Arial" w:hAnsi="Arial" w:cs="Arial"/>
                <w:kern w:val="24"/>
              </w:rPr>
              <w:t xml:space="preserve">Siedzisko Jockey 1-os dla sternika z oparciem i </w:t>
            </w:r>
            <w:r w:rsidR="00FA2663" w:rsidRPr="00BE1511">
              <w:rPr>
                <w:rFonts w:ascii="Arial" w:hAnsi="Arial" w:cs="Arial"/>
                <w:kern w:val="24"/>
              </w:rPr>
              <w:t>3</w:t>
            </w:r>
            <w:r w:rsidRPr="00BE1511">
              <w:rPr>
                <w:rFonts w:ascii="Arial" w:hAnsi="Arial" w:cs="Arial"/>
                <w:kern w:val="24"/>
              </w:rPr>
              <w:t xml:space="preserve"> siedziska 1-os dla załogi</w:t>
            </w:r>
            <w:r w:rsidR="007A7A9E" w:rsidRPr="00BE1511">
              <w:rPr>
                <w:rFonts w:ascii="Arial" w:hAnsi="Arial" w:cs="Arial"/>
                <w:kern w:val="24"/>
              </w:rPr>
              <w:t xml:space="preserve"> </w:t>
            </w:r>
            <w:r w:rsidRPr="00BE1511">
              <w:rPr>
                <w:rFonts w:ascii="Arial" w:hAnsi="Arial" w:cs="Arial"/>
                <w:kern w:val="24"/>
              </w:rPr>
              <w:t>z oparciem, tapicerowane.</w:t>
            </w:r>
          </w:p>
          <w:p w:rsidR="009128D2" w:rsidRPr="00BE1511" w:rsidRDefault="009128D2" w:rsidP="00E61D32">
            <w:pPr>
              <w:rPr>
                <w:rFonts w:ascii="Arial" w:hAnsi="Arial" w:cs="Arial"/>
                <w:kern w:val="24"/>
              </w:rPr>
            </w:pPr>
            <w:r w:rsidRPr="00BE1511">
              <w:rPr>
                <w:rFonts w:ascii="Arial" w:hAnsi="Arial" w:cs="Arial"/>
                <w:kern w:val="24"/>
              </w:rPr>
              <w:t>Sterowanie za pomocą koła sterowego.</w:t>
            </w:r>
          </w:p>
          <w:p w:rsidR="009128D2" w:rsidRPr="00BE1511" w:rsidRDefault="009128D2" w:rsidP="00E61D32">
            <w:pPr>
              <w:rPr>
                <w:rFonts w:ascii="Arial" w:hAnsi="Arial" w:cs="Arial"/>
                <w:kern w:val="24"/>
              </w:rPr>
            </w:pPr>
            <w:r w:rsidRPr="00BE1511">
              <w:rPr>
                <w:rFonts w:ascii="Arial" w:hAnsi="Arial" w:cs="Arial"/>
                <w:kern w:val="24"/>
              </w:rPr>
              <w:t>Wyposażona w główny wyłącznik prądu (hebel).</w:t>
            </w:r>
          </w:p>
          <w:p w:rsidR="009128D2" w:rsidRPr="00BE1511" w:rsidRDefault="009128D2" w:rsidP="00E61D32">
            <w:pPr>
              <w:rPr>
                <w:rFonts w:ascii="Arial" w:hAnsi="Arial" w:cs="Arial"/>
                <w:kern w:val="24"/>
              </w:rPr>
            </w:pPr>
            <w:r w:rsidRPr="00BE1511">
              <w:rPr>
                <w:rFonts w:ascii="Arial" w:hAnsi="Arial" w:cs="Arial"/>
                <w:kern w:val="24"/>
              </w:rPr>
              <w:t>Wyposażona w 1 gniazdo wodoodporne 12V.</w:t>
            </w:r>
          </w:p>
          <w:p w:rsidR="009128D2" w:rsidRPr="00BE1511" w:rsidRDefault="009128D2" w:rsidP="00E61D32">
            <w:pPr>
              <w:rPr>
                <w:rFonts w:ascii="Arial" w:hAnsi="Arial" w:cs="Arial"/>
                <w:kern w:val="24"/>
              </w:rPr>
            </w:pPr>
            <w:r w:rsidRPr="00BE1511">
              <w:rPr>
                <w:rFonts w:ascii="Arial" w:hAnsi="Arial" w:cs="Arial"/>
                <w:kern w:val="24"/>
              </w:rPr>
              <w:t>Wyposażona w tablicę rozdzielczą elektryczną min. 8 włączników wodoodpornych.</w:t>
            </w:r>
          </w:p>
          <w:p w:rsidR="009128D2" w:rsidRPr="00BE1511" w:rsidRDefault="009128D2" w:rsidP="00E61D32">
            <w:pPr>
              <w:rPr>
                <w:rFonts w:ascii="Arial" w:hAnsi="Arial" w:cs="Arial"/>
                <w:kern w:val="24"/>
              </w:rPr>
            </w:pPr>
            <w:r w:rsidRPr="00BE1511">
              <w:rPr>
                <w:rFonts w:ascii="Arial" w:hAnsi="Arial" w:cs="Arial"/>
                <w:kern w:val="24"/>
              </w:rPr>
              <w:t xml:space="preserve">Handrelingi </w:t>
            </w:r>
            <w:r w:rsidR="007A7A9E" w:rsidRPr="00BE1511">
              <w:rPr>
                <w:rFonts w:ascii="Arial" w:hAnsi="Arial" w:cs="Arial"/>
                <w:kern w:val="24"/>
              </w:rPr>
              <w:t xml:space="preserve">o </w:t>
            </w:r>
            <w:r w:rsidR="00C434FC" w:rsidRPr="00BE1511">
              <w:rPr>
                <w:rFonts w:ascii="Arial" w:hAnsi="Arial" w:cs="Arial"/>
                <w:kern w:val="24"/>
              </w:rPr>
              <w:t>wykonaniu</w:t>
            </w:r>
            <w:r w:rsidR="007A7A9E" w:rsidRPr="00BE1511">
              <w:rPr>
                <w:rFonts w:ascii="Arial" w:hAnsi="Arial" w:cs="Arial"/>
                <w:kern w:val="24"/>
              </w:rPr>
              <w:t xml:space="preserve"> antypoślizgowym </w:t>
            </w:r>
            <w:r w:rsidRPr="00BE1511">
              <w:rPr>
                <w:rFonts w:ascii="Arial" w:hAnsi="Arial" w:cs="Arial"/>
                <w:kern w:val="24"/>
              </w:rPr>
              <w:t>wokół owiewki zapewniające bezpieczne przemieszczanie się po łodzi.</w:t>
            </w:r>
          </w:p>
          <w:p w:rsidR="009128D2" w:rsidRPr="00BE1511" w:rsidRDefault="009128D2" w:rsidP="00E61D32">
            <w:pPr>
              <w:snapToGrid w:val="0"/>
              <w:jc w:val="both"/>
              <w:rPr>
                <w:rFonts w:ascii="Arial" w:hAnsi="Arial" w:cs="Arial"/>
                <w:kern w:val="24"/>
              </w:rPr>
            </w:pPr>
            <w:r w:rsidRPr="00BE1511">
              <w:rPr>
                <w:rFonts w:ascii="Arial" w:hAnsi="Arial" w:cs="Arial"/>
                <w:kern w:val="24"/>
              </w:rPr>
              <w:t>Łódź wyposażona w hydrauliczny systemem sterujący wyposażony w:</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układ sterowania silnika zaburtowego (zestaw: manetka boczna 6x3 wpuszczana) prawa strona konsoli / lewa burta</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panel stacyjki do manetki / 6X3 lewa</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kabel główny 7-PIN/10-PIN 7m wraz z akumulatorami,</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wyświetlacz LCD</w:t>
            </w:r>
            <w:r w:rsidR="007608BC" w:rsidRPr="00BE1511">
              <w:rPr>
                <w:rFonts w:ascii="Arial" w:hAnsi="Arial" w:cs="Arial"/>
                <w:kern w:val="24"/>
                <w:sz w:val="20"/>
                <w:szCs w:val="20"/>
              </w:rPr>
              <w:t>,</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wyświetlacz cyfrowy 5” wskazujący: prędkość, Tripuren, całkowite godziny pracy, kąt trymu, ciśnienie oleju, pojemność zbiornika, przepływ (bieżące zużycie paliwa), całkowite zużycie benzyny, obrotomierz z cyfrowym wyświetlaczem prezentującym wszystkie parametry silnika, wskaźnik trymu, wskaźnik paliwa,</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zestaw do zintegrowanego sterowania hydraulicznego dla nowych silników o mocy 150 -200KM,</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separator -Filtr OB (UP TO 175HP),</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lastRenderedPageBreak/>
              <w:t xml:space="preserve">akumulator </w:t>
            </w:r>
            <w:r w:rsidR="00017FC9" w:rsidRPr="00BE1511">
              <w:rPr>
                <w:rFonts w:ascii="Arial" w:hAnsi="Arial" w:cs="Arial"/>
                <w:kern w:val="24"/>
                <w:sz w:val="20"/>
                <w:szCs w:val="20"/>
              </w:rPr>
              <w:t>min.</w:t>
            </w:r>
            <w:r w:rsidRPr="00BE1511">
              <w:rPr>
                <w:rFonts w:ascii="Arial" w:hAnsi="Arial" w:cs="Arial"/>
                <w:kern w:val="24"/>
                <w:sz w:val="20"/>
                <w:szCs w:val="20"/>
              </w:rPr>
              <w:t xml:space="preserve"> 90Ah, 720A, W15, 12V,</w:t>
            </w:r>
          </w:p>
          <w:p w:rsidR="009128D2" w:rsidRPr="00BE1511" w:rsidRDefault="009128D2"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osłonę cięgien i okablowania silnika, cięgna biegu i gazu do manetki, filtr paliwa, z separatorem wody, osłona kabli, montaż silnika, rozruch i przegląd przed dostawą,</w:t>
            </w:r>
          </w:p>
          <w:p w:rsidR="00017FC9" w:rsidRPr="00BE1511" w:rsidRDefault="00017FC9" w:rsidP="00017FC9">
            <w:pPr>
              <w:snapToGrid w:val="0"/>
              <w:contextualSpacing/>
              <w:jc w:val="both"/>
              <w:rPr>
                <w:rFonts w:ascii="Arial" w:hAnsi="Arial" w:cs="Arial"/>
                <w:kern w:val="24"/>
              </w:rPr>
            </w:pPr>
            <w:r w:rsidRPr="00BE1511">
              <w:rPr>
                <w:rFonts w:ascii="Arial" w:hAnsi="Arial" w:cs="Arial"/>
                <w:kern w:val="24"/>
              </w:rPr>
              <w:t>Konsola sterowa kompatybilna z silnikami Yamaha</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i/>
              </w:rPr>
            </w:pPr>
            <w:r w:rsidRPr="00BE1511">
              <w:rPr>
                <w:rFonts w:ascii="Arial" w:hAnsi="Arial" w:cs="Arial"/>
                <w:i/>
              </w:rPr>
              <w:lastRenderedPageBreak/>
              <w:t>spełnia / nie spełnia</w:t>
            </w:r>
          </w:p>
        </w:tc>
      </w:tr>
      <w:tr w:rsidR="00F51B17" w:rsidRPr="00BE1511" w:rsidTr="00E2344F">
        <w:trPr>
          <w:trHeight w:val="421"/>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E61D32">
            <w:pPr>
              <w:jc w:val="center"/>
              <w:rPr>
                <w:rFonts w:ascii="Arial" w:hAnsi="Arial" w:cs="Arial"/>
                <w:b/>
              </w:rPr>
            </w:pPr>
            <w:r w:rsidRPr="00BE1511">
              <w:rPr>
                <w:rFonts w:ascii="Arial" w:hAnsi="Arial" w:cs="Arial"/>
              </w:rPr>
              <w:br w:type="page"/>
            </w:r>
            <w:r w:rsidRPr="00BE1511">
              <w:rPr>
                <w:rFonts w:ascii="Arial" w:hAnsi="Arial" w:cs="Arial"/>
                <w:b/>
              </w:rPr>
              <w:t>VI.</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b/>
              </w:rPr>
            </w:pPr>
            <w:r w:rsidRPr="00BE1511">
              <w:rPr>
                <w:rFonts w:ascii="Arial" w:hAnsi="Arial" w:cs="Arial"/>
                <w:b/>
              </w:rPr>
              <w:t>INSTALACJE</w:t>
            </w:r>
          </w:p>
        </w:tc>
      </w:tr>
      <w:tr w:rsidR="00BE1511" w:rsidRPr="00BE1511" w:rsidTr="009128D2">
        <w:trPr>
          <w:trHeight w:val="624"/>
        </w:trPr>
        <w:tc>
          <w:tcPr>
            <w:tcW w:w="709"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jc w:val="center"/>
              <w:rPr>
                <w:rFonts w:ascii="Arial" w:hAnsi="Arial" w:cs="Arial"/>
              </w:rPr>
            </w:pPr>
            <w:r w:rsidRPr="00BE1511">
              <w:rPr>
                <w:rFonts w:ascii="Arial" w:hAnsi="Arial" w:cs="Arial"/>
              </w:rPr>
              <w:t>6.1</w:t>
            </w:r>
          </w:p>
        </w:tc>
        <w:tc>
          <w:tcPr>
            <w:tcW w:w="7258" w:type="dxa"/>
            <w:tcBorders>
              <w:top w:val="single" w:sz="4" w:space="0" w:color="auto"/>
              <w:left w:val="single" w:sz="4" w:space="0" w:color="auto"/>
              <w:bottom w:val="single" w:sz="4" w:space="0" w:color="auto"/>
              <w:right w:val="single" w:sz="4" w:space="0" w:color="auto"/>
            </w:tcBorders>
            <w:vAlign w:val="center"/>
          </w:tcPr>
          <w:p w:rsidR="009128D2" w:rsidRPr="00BE1511" w:rsidRDefault="009128D2" w:rsidP="00E61D32">
            <w:pPr>
              <w:snapToGrid w:val="0"/>
              <w:rPr>
                <w:rFonts w:ascii="Arial" w:hAnsi="Arial" w:cs="Arial"/>
                <w:kern w:val="24"/>
              </w:rPr>
            </w:pPr>
            <w:r w:rsidRPr="00BE1511">
              <w:rPr>
                <w:rFonts w:ascii="Arial" w:hAnsi="Arial" w:cs="Arial"/>
                <w:kern w:val="24"/>
              </w:rPr>
              <w:t>Instalacja paliwowa z wskaźnikiem poziomu paliwa na konsoli sterowej.</w:t>
            </w:r>
          </w:p>
          <w:p w:rsidR="009128D2" w:rsidRPr="00BE1511" w:rsidRDefault="009128D2" w:rsidP="00E61D32">
            <w:pPr>
              <w:snapToGrid w:val="0"/>
              <w:rPr>
                <w:rFonts w:ascii="Arial" w:hAnsi="Arial" w:cs="Arial"/>
                <w:kern w:val="24"/>
              </w:rPr>
            </w:pPr>
            <w:r w:rsidRPr="00BE1511">
              <w:rPr>
                <w:rFonts w:ascii="Arial" w:hAnsi="Arial" w:cs="Arial"/>
                <w:kern w:val="24"/>
              </w:rPr>
              <w:t>Wodoszczelna instalacja elektryczna 12V z</w:t>
            </w:r>
            <w:r w:rsidR="00C434FC" w:rsidRPr="00BE1511">
              <w:rPr>
                <w:rFonts w:ascii="Arial" w:hAnsi="Arial" w:cs="Arial"/>
                <w:kern w:val="24"/>
              </w:rPr>
              <w:t xml:space="preserve"> </w:t>
            </w:r>
            <w:r w:rsidRPr="00BE1511">
              <w:rPr>
                <w:rFonts w:ascii="Arial" w:hAnsi="Arial" w:cs="Arial"/>
                <w:kern w:val="24"/>
              </w:rPr>
              <w:t>wodoodpornym 1 gniazdem na konsoli sterowej.</w:t>
            </w:r>
          </w:p>
          <w:p w:rsidR="009128D2" w:rsidRPr="00BE1511" w:rsidRDefault="009128D2" w:rsidP="00E61D32">
            <w:pPr>
              <w:snapToGrid w:val="0"/>
              <w:rPr>
                <w:rFonts w:ascii="Arial" w:hAnsi="Arial" w:cs="Arial"/>
                <w:kern w:val="24"/>
              </w:rPr>
            </w:pPr>
            <w:r w:rsidRPr="00BE1511">
              <w:rPr>
                <w:rFonts w:ascii="Arial" w:hAnsi="Arial" w:cs="Arial"/>
                <w:kern w:val="24"/>
              </w:rPr>
              <w:t xml:space="preserve">Akumulatory bezobsługowe o odpowiedniej </w:t>
            </w:r>
            <w:r w:rsidR="00E958A7" w:rsidRPr="00BE1511">
              <w:rPr>
                <w:rFonts w:ascii="Arial" w:hAnsi="Arial" w:cs="Arial"/>
                <w:kern w:val="24"/>
              </w:rPr>
              <w:t xml:space="preserve">ilości i </w:t>
            </w:r>
            <w:r w:rsidRPr="00BE1511">
              <w:rPr>
                <w:rFonts w:ascii="Arial" w:hAnsi="Arial" w:cs="Arial"/>
                <w:kern w:val="24"/>
              </w:rPr>
              <w:t xml:space="preserve">mocy </w:t>
            </w:r>
            <w:r w:rsidR="00E958A7" w:rsidRPr="00BE1511">
              <w:rPr>
                <w:rFonts w:ascii="Arial" w:hAnsi="Arial" w:cs="Arial"/>
                <w:kern w:val="24"/>
              </w:rPr>
              <w:t xml:space="preserve">do </w:t>
            </w:r>
            <w:r w:rsidRPr="00BE1511">
              <w:rPr>
                <w:rFonts w:ascii="Arial" w:hAnsi="Arial" w:cs="Arial"/>
                <w:kern w:val="24"/>
              </w:rPr>
              <w:t>zasilania urządzeń pokładowych.</w:t>
            </w:r>
          </w:p>
          <w:p w:rsidR="009128D2" w:rsidRPr="00BE1511" w:rsidRDefault="009128D2" w:rsidP="00E61D32">
            <w:pPr>
              <w:snapToGrid w:val="0"/>
              <w:rPr>
                <w:rFonts w:ascii="Arial" w:hAnsi="Arial" w:cs="Arial"/>
                <w:kern w:val="24"/>
              </w:rPr>
            </w:pPr>
            <w:r w:rsidRPr="00BE1511">
              <w:rPr>
                <w:rFonts w:ascii="Arial" w:hAnsi="Arial" w:cs="Arial"/>
                <w:kern w:val="24"/>
              </w:rPr>
              <w:t>Sygnał dźwiękowy.</w:t>
            </w:r>
          </w:p>
          <w:p w:rsidR="009128D2" w:rsidRPr="00BE1511" w:rsidRDefault="009128D2" w:rsidP="00E61D32">
            <w:pPr>
              <w:snapToGrid w:val="0"/>
              <w:rPr>
                <w:rFonts w:ascii="Arial" w:hAnsi="Arial" w:cs="Arial"/>
                <w:kern w:val="24"/>
              </w:rPr>
            </w:pPr>
            <w:r w:rsidRPr="00BE1511">
              <w:rPr>
                <w:rFonts w:ascii="Arial" w:hAnsi="Arial" w:cs="Arial"/>
                <w:kern w:val="24"/>
              </w:rPr>
              <w:t>Oświetlenie nawigacyjne burtowe widoczność min. 1 NM i topowe widoczność min. 2 NM.</w:t>
            </w:r>
          </w:p>
          <w:p w:rsidR="009128D2" w:rsidRPr="00BE1511" w:rsidRDefault="009128D2" w:rsidP="00E61D32">
            <w:pPr>
              <w:snapToGrid w:val="0"/>
              <w:rPr>
                <w:rFonts w:ascii="Arial" w:hAnsi="Arial" w:cs="Arial"/>
                <w:kern w:val="24"/>
              </w:rPr>
            </w:pPr>
            <w:r w:rsidRPr="00BE1511">
              <w:rPr>
                <w:rFonts w:ascii="Arial" w:hAnsi="Arial" w:cs="Arial"/>
                <w:kern w:val="24"/>
              </w:rPr>
              <w:t>Automatyczna pompa zęzowa.</w:t>
            </w:r>
          </w:p>
          <w:p w:rsidR="009128D2" w:rsidRPr="00BE1511" w:rsidRDefault="009128D2" w:rsidP="00E61D32">
            <w:pPr>
              <w:snapToGrid w:val="0"/>
              <w:rPr>
                <w:rFonts w:ascii="Arial" w:hAnsi="Arial" w:cs="Arial"/>
                <w:kern w:val="24"/>
              </w:rPr>
            </w:pPr>
            <w:r w:rsidRPr="00BE1511">
              <w:rPr>
                <w:rFonts w:ascii="Arial" w:hAnsi="Arial" w:cs="Arial"/>
                <w:kern w:val="24"/>
              </w:rPr>
              <w:t>Tablica przełączników prądowych.</w:t>
            </w:r>
          </w:p>
          <w:p w:rsidR="009128D2" w:rsidRPr="00BE1511" w:rsidRDefault="009128D2" w:rsidP="00E61D32">
            <w:pPr>
              <w:snapToGrid w:val="0"/>
              <w:rPr>
                <w:rFonts w:ascii="Arial" w:hAnsi="Arial" w:cs="Arial"/>
                <w:kern w:val="24"/>
              </w:rPr>
            </w:pPr>
            <w:r w:rsidRPr="00BE1511">
              <w:rPr>
                <w:rFonts w:ascii="Arial" w:hAnsi="Arial" w:cs="Arial"/>
                <w:kern w:val="24"/>
              </w:rPr>
              <w:t>Główny wyłącznik prądu, akumulator rozruchowy min. 100 Ah z mocowaniem mocowany na podstawce.</w:t>
            </w:r>
          </w:p>
          <w:p w:rsidR="009128D2" w:rsidRPr="00BE1511" w:rsidRDefault="009128D2" w:rsidP="00E61D32">
            <w:pPr>
              <w:snapToGrid w:val="0"/>
              <w:rPr>
                <w:rFonts w:ascii="Arial" w:hAnsi="Arial" w:cs="Arial"/>
                <w:kern w:val="24"/>
              </w:rPr>
            </w:pPr>
            <w:r w:rsidRPr="00BE1511">
              <w:rPr>
                <w:rFonts w:ascii="Arial" w:hAnsi="Arial" w:cs="Arial"/>
                <w:kern w:val="24"/>
              </w:rPr>
              <w:t>Instalacja alarmowa, światła i sygnał dla jednostek uprzywilejowanych.</w:t>
            </w:r>
          </w:p>
          <w:p w:rsidR="009128D2" w:rsidRPr="00BE1511" w:rsidRDefault="009128D2" w:rsidP="00E61D32">
            <w:pPr>
              <w:snapToGrid w:val="0"/>
              <w:rPr>
                <w:rFonts w:ascii="Arial" w:hAnsi="Arial" w:cs="Arial"/>
                <w:kern w:val="24"/>
              </w:rPr>
            </w:pPr>
            <w:r w:rsidRPr="00BE1511">
              <w:rPr>
                <w:rFonts w:ascii="Arial" w:hAnsi="Arial" w:cs="Arial"/>
                <w:kern w:val="24"/>
              </w:rPr>
              <w:t>Instalacja sonaru.</w:t>
            </w:r>
          </w:p>
          <w:p w:rsidR="009128D2" w:rsidRPr="00BE1511" w:rsidRDefault="009128D2" w:rsidP="00E61D32">
            <w:pPr>
              <w:snapToGrid w:val="0"/>
              <w:rPr>
                <w:rFonts w:ascii="Arial" w:hAnsi="Arial" w:cs="Arial"/>
                <w:kern w:val="24"/>
              </w:rPr>
            </w:pPr>
            <w:r w:rsidRPr="00BE1511">
              <w:rPr>
                <w:rFonts w:ascii="Arial" w:hAnsi="Arial" w:cs="Arial"/>
                <w:kern w:val="24"/>
              </w:rPr>
              <w:t>Instalacja radiotelefonu i anteny DCM.</w:t>
            </w:r>
          </w:p>
        </w:tc>
        <w:tc>
          <w:tcPr>
            <w:tcW w:w="1985" w:type="dxa"/>
            <w:tcBorders>
              <w:top w:val="single" w:sz="4" w:space="0" w:color="auto"/>
              <w:left w:val="single" w:sz="4" w:space="0" w:color="auto"/>
              <w:bottom w:val="single" w:sz="4" w:space="0" w:color="auto"/>
              <w:right w:val="single" w:sz="4" w:space="0" w:color="auto"/>
            </w:tcBorders>
            <w:vAlign w:val="center"/>
          </w:tcPr>
          <w:p w:rsidR="009128D2" w:rsidRPr="00BE1511" w:rsidRDefault="00E746A7" w:rsidP="00E61D32">
            <w:pPr>
              <w:jc w:val="center"/>
              <w:rPr>
                <w:rFonts w:ascii="Arial" w:hAnsi="Arial" w:cs="Arial"/>
                <w:b/>
              </w:rPr>
            </w:pPr>
            <w:r w:rsidRPr="00BE1511">
              <w:rPr>
                <w:rFonts w:ascii="Arial" w:hAnsi="Arial" w:cs="Arial"/>
                <w:i/>
              </w:rPr>
              <w:t>spełnia / nie spełnia</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E61D32">
            <w:pPr>
              <w:jc w:val="center"/>
              <w:rPr>
                <w:rFonts w:ascii="Arial" w:hAnsi="Arial" w:cs="Arial"/>
                <w:b/>
              </w:rPr>
            </w:pPr>
            <w:r w:rsidRPr="00BE1511">
              <w:rPr>
                <w:rFonts w:ascii="Arial" w:hAnsi="Arial" w:cs="Arial"/>
                <w:b/>
              </w:rPr>
              <w:t>VII.</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b/>
              </w:rPr>
            </w:pPr>
            <w:r w:rsidRPr="00BE1511">
              <w:rPr>
                <w:rFonts w:ascii="Arial" w:hAnsi="Arial" w:cs="Arial"/>
                <w:b/>
              </w:rPr>
              <w:t>WYPOSAŻENIE PODSTAWOWE ŁODZI MOTOROWEJ</w:t>
            </w:r>
          </w:p>
        </w:tc>
      </w:tr>
      <w:tr w:rsidR="00BE1511" w:rsidRPr="00CC63D0" w:rsidTr="009128D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br w:type="page"/>
              <w:t>7.1</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Zainstalowany stacjonarny radiotelefon morski o parametrach nie gorszych niż:</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wymiary urządzenia (</w:t>
            </w:r>
            <w:r w:rsidR="00100406" w:rsidRPr="00CC63D0">
              <w:rPr>
                <w:rFonts w:ascii="Arial" w:hAnsi="Arial" w:cs="Arial"/>
                <w:kern w:val="24"/>
                <w:sz w:val="20"/>
                <w:szCs w:val="20"/>
              </w:rPr>
              <w:t>wys.</w:t>
            </w:r>
            <w:r w:rsidRPr="00CC63D0">
              <w:rPr>
                <w:rFonts w:ascii="Arial" w:hAnsi="Arial" w:cs="Arial"/>
                <w:kern w:val="24"/>
                <w:sz w:val="20"/>
                <w:szCs w:val="20"/>
              </w:rPr>
              <w:t>×szer.× gł.): 10×20×15 cm (+/- 3 mm)</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klasa wodoszczelności: IPX7 lub równoważna</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minimalny zakres temperatury: robocza: od -15°C do 70°C;</w:t>
            </w:r>
            <w:r w:rsidR="00C30171" w:rsidRPr="00CC63D0">
              <w:rPr>
                <w:rFonts w:ascii="Arial" w:hAnsi="Arial" w:cs="Arial"/>
                <w:kern w:val="24"/>
                <w:sz w:val="20"/>
                <w:szCs w:val="20"/>
              </w:rPr>
              <w:t xml:space="preserve"> </w:t>
            </w:r>
            <w:r w:rsidRPr="00CC63D0">
              <w:rPr>
                <w:rFonts w:ascii="Arial" w:hAnsi="Arial" w:cs="Arial"/>
                <w:kern w:val="24"/>
                <w:sz w:val="20"/>
                <w:szCs w:val="20"/>
              </w:rPr>
              <w:t>przechowywania: od -20°C do 70°C</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bezpieczna odległość od kompasu: 75 cm</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zgodność z NMEA 2000</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zgodności z NMEA 0183</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cyfrowe wywołanie selektywne (DSC): klasa D</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pasma częstotliwości: wszystkie międzynarodowe kanały morskie</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napięcie robocze: 12 V DC</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pobór prądu: tryb gotowości: 350 mA; odbiór: 600 mA; transmisja: od 2,0 A do 6,0 A (od 1 W do 25 W)</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zakres częstotliwości: od 156,050 MHz do 163,275 MHz (w tym kanały WX)</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moc wyjściowa megafonu: 20 W przy 4 Ω</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impedancja megafonu: 4 Ω</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impedancja głośnika zewnętrznego: 4 Ω</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gniazdo antenowe: S0-239 (50 Ω)</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maksymalny zysk anteny: 9 dBi</w:t>
            </w:r>
          </w:p>
        </w:tc>
        <w:tc>
          <w:tcPr>
            <w:tcW w:w="1985" w:type="dxa"/>
            <w:tcBorders>
              <w:top w:val="single" w:sz="4" w:space="0" w:color="auto"/>
              <w:left w:val="single" w:sz="4" w:space="0" w:color="auto"/>
              <w:bottom w:val="single" w:sz="4" w:space="0" w:color="auto"/>
              <w:right w:val="single" w:sz="4" w:space="0" w:color="auto"/>
            </w:tcBorders>
          </w:tcPr>
          <w:p w:rsidR="00271FA8" w:rsidRPr="00CC63D0" w:rsidRDefault="00271FA8" w:rsidP="00271FA8">
            <w:pPr>
              <w:jc w:val="center"/>
              <w:rPr>
                <w:rFonts w:ascii="Arial" w:hAnsi="Arial" w:cs="Arial"/>
              </w:rPr>
            </w:pPr>
            <w:r w:rsidRPr="00CC63D0">
              <w:rPr>
                <w:rFonts w:ascii="Arial" w:hAnsi="Arial" w:cs="Arial"/>
                <w:i/>
              </w:rPr>
              <w:t>Podać markę, typ i model</w:t>
            </w:r>
          </w:p>
        </w:tc>
      </w:tr>
      <w:tr w:rsidR="00BE1511" w:rsidRPr="00CC63D0" w:rsidTr="009128D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7.2</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Przetwornik czarnej skrzynki AIS o parametrach nie gorszych:</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Wymiary: 17 × 14 × 5 cm</w:t>
            </w:r>
            <w:r w:rsidR="009326F5" w:rsidRPr="00CC63D0">
              <w:rPr>
                <w:rFonts w:ascii="Arial" w:hAnsi="Arial" w:cs="Arial"/>
                <w:kern w:val="24"/>
                <w:sz w:val="20"/>
                <w:szCs w:val="20"/>
              </w:rPr>
              <w:t xml:space="preserve"> (+/- 5 mm)</w:t>
            </w:r>
          </w:p>
          <w:p w:rsidR="00271FA8" w:rsidRPr="00CC63D0" w:rsidRDefault="009326F5"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Minimalny z</w:t>
            </w:r>
            <w:r w:rsidR="00271FA8" w:rsidRPr="00CC63D0">
              <w:rPr>
                <w:rFonts w:ascii="Arial" w:hAnsi="Arial" w:cs="Arial"/>
                <w:kern w:val="24"/>
                <w:sz w:val="20"/>
                <w:szCs w:val="20"/>
              </w:rPr>
              <w:t>akres temperatur roboczych: od -15°C do 55°C</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Klasa wodoszczelności: IPX7lub równoważna</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Bezpieczna odległość od kompasu: 40 cm</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Napięcie robocze: od 9,6 V DC do 31,2 V DC</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Pobór prądu: 12 V DC: &lt;400 mA; 24 V DC: &lt;250 mA</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Gniazdo antenowe: S0-239 (50 Ω)</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Częstotliwość odświeżania sygnału GPS: 1 Hz</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Maksymalny zysk anteny: 9 dB</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Moc nadajnika: 5 W</w:t>
            </w:r>
          </w:p>
          <w:p w:rsidR="00271FA8" w:rsidRPr="00CC63D0"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CC63D0">
              <w:rPr>
                <w:rFonts w:ascii="Arial" w:hAnsi="Arial" w:cs="Arial"/>
                <w:kern w:val="24"/>
                <w:sz w:val="20"/>
                <w:szCs w:val="20"/>
              </w:rPr>
              <w:t>Interfejs zgodny z NMEA 2000 LEN: 2</w:t>
            </w:r>
          </w:p>
        </w:tc>
        <w:tc>
          <w:tcPr>
            <w:tcW w:w="1985" w:type="dxa"/>
            <w:tcBorders>
              <w:top w:val="single" w:sz="4" w:space="0" w:color="auto"/>
              <w:left w:val="single" w:sz="4" w:space="0" w:color="auto"/>
              <w:bottom w:val="single" w:sz="4" w:space="0" w:color="auto"/>
              <w:right w:val="single" w:sz="4" w:space="0" w:color="auto"/>
            </w:tcBorders>
          </w:tcPr>
          <w:p w:rsidR="00271FA8" w:rsidRPr="00CC63D0" w:rsidRDefault="00271FA8" w:rsidP="00C30171">
            <w:pPr>
              <w:jc w:val="center"/>
              <w:rPr>
                <w:rFonts w:ascii="Arial" w:hAnsi="Arial" w:cs="Arial"/>
              </w:rPr>
            </w:pPr>
            <w:r w:rsidRPr="00CC63D0">
              <w:rPr>
                <w:rFonts w:ascii="Arial" w:hAnsi="Arial" w:cs="Arial"/>
                <w:i/>
              </w:rPr>
              <w:t>Podać markę, typ i model</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7.3</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Ploter nawigacyjny z przetwornikiem echosondy, ploter posiada zainstalowaną mapę morską Bałtyku. Montaż przetwornika echosondy w kadłubie łodzi.</w:t>
            </w:r>
          </w:p>
          <w:p w:rsidR="00271FA8" w:rsidRPr="00BE1511" w:rsidRDefault="00271FA8" w:rsidP="00271FA8">
            <w:pPr>
              <w:snapToGrid w:val="0"/>
              <w:jc w:val="both"/>
              <w:rPr>
                <w:rFonts w:ascii="Arial" w:hAnsi="Arial" w:cs="Arial"/>
                <w:kern w:val="24"/>
              </w:rPr>
            </w:pPr>
            <w:r w:rsidRPr="00BE1511">
              <w:rPr>
                <w:rFonts w:ascii="Arial" w:hAnsi="Arial" w:cs="Arial"/>
                <w:kern w:val="24"/>
              </w:rPr>
              <w:t>Parametry techniczne plotera:</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wymiary fizyczne: 34 x 23 x 10 cm</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hyperlink r:id="rId14" w:history="1">
              <w:r w:rsidRPr="00BE1511">
                <w:rPr>
                  <w:rFonts w:ascii="Arial" w:hAnsi="Arial" w:cs="Arial"/>
                  <w:kern w:val="24"/>
                  <w:sz w:val="20"/>
                  <w:szCs w:val="20"/>
                </w:rPr>
                <w:t>klasa wodoszczelności</w:t>
              </w:r>
            </w:hyperlink>
            <w:r w:rsidRPr="00BE1511">
              <w:rPr>
                <w:rFonts w:ascii="Arial" w:hAnsi="Arial" w:cs="Arial"/>
                <w:kern w:val="24"/>
                <w:sz w:val="20"/>
                <w:szCs w:val="20"/>
              </w:rPr>
              <w:t xml:space="preserve"> IPX7lub równoważna</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ekran dotykowy 12” z obsługą przyciskową</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lastRenderedPageBreak/>
              <w:t>typ wyświetlacza: WVGA</w:t>
            </w:r>
          </w:p>
          <w:p w:rsidR="00271FA8" w:rsidRPr="00BE1511" w:rsidRDefault="009326F5"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min. </w:t>
            </w:r>
            <w:r w:rsidR="00271FA8" w:rsidRPr="00BE1511">
              <w:rPr>
                <w:rFonts w:ascii="Arial" w:hAnsi="Arial" w:cs="Arial"/>
                <w:kern w:val="24"/>
                <w:sz w:val="20"/>
                <w:szCs w:val="20"/>
              </w:rPr>
              <w:t>wymiary wyświetlacza, szer./wys. 19.9×11.3 cm; przekątna 22.9 cm (9.0″)</w:t>
            </w:r>
          </w:p>
          <w:p w:rsidR="00271FA8" w:rsidRPr="00BE1511" w:rsidRDefault="009326F5"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min. </w:t>
            </w:r>
            <w:r w:rsidR="00271FA8" w:rsidRPr="00BE1511">
              <w:rPr>
                <w:rFonts w:ascii="Arial" w:hAnsi="Arial" w:cs="Arial"/>
                <w:kern w:val="24"/>
                <w:sz w:val="20"/>
                <w:szCs w:val="20"/>
              </w:rPr>
              <w:t>rozdzielczość wyświetlacza, szer. x wys. 1280 × 800 pikseli</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ekran dotykowy z obsługą przyciskową</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Mapy i pamięć: możliwość używania kart z danymi: 2 gniazdo karty </w:t>
            </w:r>
            <w:r w:rsidR="009326F5" w:rsidRPr="00BE1511">
              <w:rPr>
                <w:rFonts w:ascii="Arial" w:hAnsi="Arial" w:cs="Arial"/>
                <w:kern w:val="24"/>
                <w:sz w:val="20"/>
                <w:szCs w:val="20"/>
              </w:rPr>
              <w:t xml:space="preserve">micro </w:t>
            </w:r>
            <w:r w:rsidRPr="00BE1511">
              <w:rPr>
                <w:rFonts w:ascii="Arial" w:hAnsi="Arial" w:cs="Arial"/>
                <w:kern w:val="24"/>
                <w:sz w:val="20"/>
                <w:szCs w:val="20"/>
              </w:rPr>
              <w:t>SD; maks. rozmiar karty 32 </w:t>
            </w:r>
            <w:r w:rsidR="00434627" w:rsidRPr="00BE1511">
              <w:rPr>
                <w:rFonts w:ascii="Arial" w:hAnsi="Arial" w:cs="Arial"/>
                <w:kern w:val="24"/>
                <w:sz w:val="20"/>
                <w:szCs w:val="20"/>
              </w:rPr>
              <w:t>GB, punkty</w:t>
            </w:r>
            <w:r w:rsidRPr="00BE1511">
              <w:rPr>
                <w:rFonts w:ascii="Arial" w:hAnsi="Arial" w:cs="Arial"/>
                <w:kern w:val="24"/>
                <w:sz w:val="20"/>
                <w:szCs w:val="20"/>
              </w:rPr>
              <w:t xml:space="preserve"> orientacyjne: 5000, punkty śledzenia: 50,000, ślady: 50 savedtracks, trasy:100</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Czujniki: zgodność z GPS, GLONASS, GALILEO NMEA2000 i WAAS,</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obsługa map wód przybrzeżnych zgodna z technologią nawigacji </w:t>
            </w:r>
            <w:r w:rsidR="00434627" w:rsidRPr="00BE1511">
              <w:rPr>
                <w:rFonts w:ascii="Arial" w:hAnsi="Arial" w:cs="Arial"/>
                <w:kern w:val="24"/>
                <w:sz w:val="20"/>
                <w:szCs w:val="20"/>
              </w:rPr>
              <w:t>automatycznej, cieniowania</w:t>
            </w:r>
            <w:r w:rsidRPr="00BE1511">
              <w:rPr>
                <w:rFonts w:ascii="Arial" w:hAnsi="Arial" w:cs="Arial"/>
                <w:kern w:val="24"/>
                <w:sz w:val="20"/>
                <w:szCs w:val="20"/>
              </w:rPr>
              <w:t xml:space="preserve"> zakresu </w:t>
            </w:r>
            <w:r w:rsidR="003C5843" w:rsidRPr="00BE1511">
              <w:rPr>
                <w:rFonts w:ascii="Arial" w:hAnsi="Arial" w:cs="Arial"/>
                <w:kern w:val="24"/>
                <w:sz w:val="20"/>
                <w:szCs w:val="20"/>
              </w:rPr>
              <w:t>głębokość</w:t>
            </w:r>
            <w:r w:rsidRPr="00BE1511">
              <w:rPr>
                <w:rFonts w:ascii="Arial" w:hAnsi="Arial" w:cs="Arial"/>
                <w:kern w:val="24"/>
                <w:sz w:val="20"/>
                <w:szCs w:val="20"/>
              </w:rPr>
              <w:t>, cieniowanie płycizn, widoki 3D, obrazy satelitarne, zdjęcia lotnicze</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funkcja plotera nawigacyjnego: obsługa ais (śledzenie pozycji docelowego statku), obsługa DSC (wyświetlanie pozycji z radia VHF z obsługą cyfrowego wywoływania selektywnego DSC), zgodność z </w:t>
            </w:r>
            <w:r w:rsidR="003C5843" w:rsidRPr="00BE1511">
              <w:rPr>
                <w:rFonts w:ascii="Arial" w:hAnsi="Arial" w:cs="Arial"/>
                <w:kern w:val="24"/>
                <w:sz w:val="20"/>
                <w:szCs w:val="20"/>
              </w:rPr>
              <w:t>połączeniem</w:t>
            </w:r>
            <w:r w:rsidRPr="00BE1511">
              <w:rPr>
                <w:rFonts w:ascii="Arial" w:hAnsi="Arial" w:cs="Arial"/>
                <w:kern w:val="24"/>
                <w:sz w:val="20"/>
                <w:szCs w:val="20"/>
              </w:rPr>
              <w:t xml:space="preserve"> z urządzeniami GPS, mapami umożliwiające zarządzanie urządzeniami pokładowymi, funkcje żeglarskie</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standard elektryczny urządzenia: moc wejściowa 9 to 18 VDC, typowy pobór prądu przy 12 V DC: 1.0 A, maks. pobór prądu przy 12 V DC: 1.5 A</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maks. zużycie energii przy 10 V DC: 18W, </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 xml:space="preserve">funkcje i dane techniczne sonaru: wyświetla echosondę, moc wyjściowa 600 W, </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porty przetwornika 12-pin: 1</w:t>
            </w:r>
          </w:p>
          <w:p w:rsidR="00271FA8" w:rsidRPr="00BE1511" w:rsidRDefault="00271FA8" w:rsidP="00271FA8">
            <w:pPr>
              <w:snapToGrid w:val="0"/>
              <w:jc w:val="both"/>
              <w:rPr>
                <w:rFonts w:ascii="Arial" w:hAnsi="Arial" w:cs="Arial"/>
                <w:kern w:val="24"/>
              </w:rPr>
            </w:pPr>
            <w:r w:rsidRPr="00BE1511">
              <w:rPr>
                <w:rFonts w:ascii="Arial" w:hAnsi="Arial" w:cs="Arial"/>
                <w:kern w:val="24"/>
              </w:rPr>
              <w:t>Parametry techniczne przetwornika echosondy:</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częstotliwość: 455 kHz (425–485 kHz), 800 kHz (790–850 kHz), 1000 kHz (940–1100 kHz)</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moc: 500 W</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szerokość wiązki: 0,52 x 52 przy 1000 kHz, 0,64 x 35 przy 800 kHz, 1,1 x 52 przy 455 kHz; 0,52 x 52 przy 1000 kHz, 0,64 x 35 przy 800 kHz, 1,1 x 52 przy 455 kHz</w:t>
            </w:r>
          </w:p>
          <w:p w:rsidR="00271FA8" w:rsidRPr="00BE1511"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E1511">
              <w:rPr>
                <w:rFonts w:ascii="Arial" w:hAnsi="Arial" w:cs="Arial"/>
                <w:kern w:val="24"/>
                <w:sz w:val="20"/>
                <w:szCs w:val="20"/>
              </w:rPr>
              <w:t>maksymalna głębokość: 244 m w wodzie słodkiej; 122 m; 152 m</w:t>
            </w:r>
          </w:p>
        </w:tc>
        <w:tc>
          <w:tcPr>
            <w:tcW w:w="1985" w:type="dxa"/>
            <w:tcBorders>
              <w:top w:val="single" w:sz="4" w:space="0" w:color="auto"/>
              <w:left w:val="single" w:sz="4" w:space="0" w:color="auto"/>
              <w:bottom w:val="single" w:sz="4" w:space="0" w:color="auto"/>
              <w:right w:val="single" w:sz="4" w:space="0" w:color="auto"/>
            </w:tcBorders>
          </w:tcPr>
          <w:p w:rsidR="00271FA8" w:rsidRPr="00BE1511" w:rsidRDefault="00C30171" w:rsidP="00C30171">
            <w:pPr>
              <w:jc w:val="center"/>
              <w:rPr>
                <w:rFonts w:ascii="Arial" w:hAnsi="Arial" w:cs="Arial"/>
              </w:rPr>
            </w:pPr>
            <w:r>
              <w:rPr>
                <w:rFonts w:ascii="Arial" w:hAnsi="Arial" w:cs="Arial"/>
                <w:i/>
              </w:rPr>
              <w:lastRenderedPageBreak/>
              <w:t xml:space="preserve">Podać markę, typ </w:t>
            </w:r>
            <w:r w:rsidR="00271FA8" w:rsidRPr="00BE1511">
              <w:rPr>
                <w:rFonts w:ascii="Arial" w:hAnsi="Arial" w:cs="Arial"/>
                <w:i/>
              </w:rPr>
              <w:t>i model</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7.4</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Zainstalowana zewnętrzna antena GPS, zgodna z NMEA2000</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7.5</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Kompas</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7.6</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System zęzy z elektryczną automatyczną pompą zęzową i ręczną pompą zęzową.</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7.7</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Zawory napełniające i nadmiarowe</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7.8</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Pływające cumy dla całej jednostki z tworzywa sztucznego niezatapialnego o długości min. 20m i średnicy 10mm.</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i/>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7.9</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rPr>
                <w:rFonts w:ascii="Arial" w:hAnsi="Arial" w:cs="Arial"/>
                <w:kern w:val="24"/>
              </w:rPr>
            </w:pPr>
            <w:r w:rsidRPr="00CC63D0">
              <w:rPr>
                <w:rFonts w:ascii="Arial" w:hAnsi="Arial" w:cs="Arial"/>
                <w:kern w:val="24"/>
              </w:rPr>
              <w:t>Instalacja elektryczna</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i/>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7.10</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Panel sterowania elektrycznego wraz z bezpiecznikami</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i/>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rPr>
              <w:t>7.11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1 gniazdo 12V</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rPr>
              <w:t>7.12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Dodatkowy pas odbojowy w części dziobowej (czarny) poniżej tuby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rPr>
              <w:t>7.13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Okucie dziobu ze stali nierdzewnej z okiem do holowania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rPr>
              <w:t>7.14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Tyfon dźwiękowy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271FA8" w:rsidRPr="00CC63D0" w:rsidRDefault="00271FA8" w:rsidP="00271FA8">
            <w:pPr>
              <w:jc w:val="center"/>
              <w:rPr>
                <w:rFonts w:ascii="Arial" w:hAnsi="Arial" w:cs="Arial"/>
              </w:rPr>
            </w:pPr>
            <w:r w:rsidRPr="00CC63D0">
              <w:rPr>
                <w:rFonts w:ascii="Arial" w:hAnsi="Arial" w:cs="Arial"/>
                <w:i/>
              </w:rPr>
              <w:t>spełnia / nie spełnia</w:t>
            </w:r>
          </w:p>
        </w:tc>
      </w:tr>
      <w:tr w:rsidR="00BE1511" w:rsidRPr="00CC63D0"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rPr>
            </w:pPr>
            <w:r w:rsidRPr="00CC63D0">
              <w:rPr>
                <w:rFonts w:ascii="Arial" w:hAnsi="Arial" w:cs="Arial"/>
              </w:rPr>
              <w:t>7.15</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snapToGrid w:val="0"/>
              <w:jc w:val="both"/>
              <w:rPr>
                <w:rFonts w:ascii="Arial" w:hAnsi="Arial" w:cs="Arial"/>
                <w:kern w:val="24"/>
              </w:rPr>
            </w:pPr>
            <w:r w:rsidRPr="00CC63D0">
              <w:rPr>
                <w:rFonts w:ascii="Arial" w:hAnsi="Arial" w:cs="Arial"/>
                <w:kern w:val="24"/>
              </w:rPr>
              <w:t>Zewnętrzne i wewnętrzne linki asekuracyjne oraz wzmocnienia na tubach,</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CC63D0" w:rsidRDefault="00271FA8" w:rsidP="00271FA8">
            <w:pPr>
              <w:jc w:val="center"/>
              <w:rPr>
                <w:rFonts w:ascii="Arial" w:hAnsi="Arial" w:cs="Arial"/>
                <w:i/>
              </w:rPr>
            </w:pPr>
            <w:r w:rsidRPr="00CC63D0">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7.16</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Bakista dziobowa</w:t>
            </w:r>
            <w:r w:rsidR="007B0141" w:rsidRPr="00BE1511">
              <w:rPr>
                <w:rFonts w:ascii="Arial" w:hAnsi="Arial" w:cs="Arial"/>
                <w:kern w:val="24"/>
              </w:rPr>
              <w:t>,</w:t>
            </w:r>
            <w:r w:rsidRPr="00BE1511">
              <w:rPr>
                <w:rFonts w:ascii="Arial" w:hAnsi="Arial" w:cs="Arial"/>
                <w:kern w:val="24"/>
              </w:rPr>
              <w:t xml:space="preserve"> ucho dziobowe, dwa ucha rufowe, ucha </w:t>
            </w:r>
            <w:r w:rsidR="007B0141" w:rsidRPr="00BE1511">
              <w:rPr>
                <w:rFonts w:ascii="Arial" w:hAnsi="Arial" w:cs="Arial"/>
                <w:kern w:val="24"/>
              </w:rPr>
              <w:t xml:space="preserve">i </w:t>
            </w:r>
            <w:r w:rsidRPr="00BE1511">
              <w:rPr>
                <w:rFonts w:ascii="Arial" w:hAnsi="Arial" w:cs="Arial"/>
                <w:kern w:val="24"/>
              </w:rPr>
              <w:t>zawiesia</w:t>
            </w:r>
            <w:r w:rsidR="007B0141" w:rsidRPr="00BE1511">
              <w:rPr>
                <w:rFonts w:ascii="Arial" w:hAnsi="Arial" w:cs="Arial"/>
                <w:kern w:val="24"/>
              </w:rPr>
              <w:t xml:space="preserve"> 3 cięgnowe pasowe 4 warstwowe o nośności dobranej do ciężaru łodzi.</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7.17</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Łódź wyposażona w bramę rufową</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7.18</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Środki ratunkowe pirotechniczne</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7.19</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Gaśnica 2 kg ABC</w:t>
            </w:r>
            <w:r w:rsidR="00171846" w:rsidRPr="00BE1511">
              <w:rPr>
                <w:rFonts w:ascii="Arial" w:hAnsi="Arial" w:cs="Arial"/>
                <w:kern w:val="24"/>
              </w:rPr>
              <w:t xml:space="preserve"> – szt. 2</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7.20</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Hydrauliczny układ sterowania do silników min. 150 KM</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7.21</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C30171" w:rsidP="00271FA8">
            <w:pPr>
              <w:snapToGrid w:val="0"/>
              <w:jc w:val="both"/>
              <w:rPr>
                <w:rFonts w:ascii="Arial" w:hAnsi="Arial" w:cs="Arial"/>
                <w:kern w:val="24"/>
              </w:rPr>
            </w:pPr>
            <w:r w:rsidRPr="00BE1511">
              <w:rPr>
                <w:rFonts w:ascii="Arial" w:hAnsi="Arial" w:cs="Arial"/>
                <w:kern w:val="24"/>
              </w:rPr>
              <w:t>Łódź motorowa przy ob</w:t>
            </w:r>
            <w:r w:rsidRPr="00002C59">
              <w:rPr>
                <w:rFonts w:ascii="Arial" w:hAnsi="Arial" w:cs="Arial"/>
                <w:kern w:val="24"/>
              </w:rPr>
              <w:t>sadzie 3 os i pełnym zbiorniku łódź musi osiągać prędkość min. 32 węzły.</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CC63D0">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7.22</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E958A7">
            <w:pPr>
              <w:snapToGrid w:val="0"/>
              <w:jc w:val="both"/>
              <w:rPr>
                <w:rFonts w:ascii="Arial" w:hAnsi="Arial" w:cs="Arial"/>
                <w:kern w:val="24"/>
              </w:rPr>
            </w:pPr>
            <w:r w:rsidRPr="00BE1511">
              <w:rPr>
                <w:rFonts w:ascii="Arial" w:hAnsi="Arial" w:cs="Arial"/>
                <w:kern w:val="24"/>
              </w:rPr>
              <w:t xml:space="preserve">Pokrowiec na kadłub i konsolę sterującą wykonany z wodoszczelnego </w:t>
            </w:r>
            <w:r w:rsidRPr="00BE1511">
              <w:rPr>
                <w:rFonts w:ascii="Arial" w:hAnsi="Arial" w:cs="Arial"/>
                <w:kern w:val="24"/>
              </w:rPr>
              <w:lastRenderedPageBreak/>
              <w:t>materiału odpornego na oleje, smary, promienia UV, chroniący przed deszczem, kurzem i zabrudzeniami.</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lastRenderedPageBreak/>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7.23</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2 koła ratunkowe z atestem SOLAS</w:t>
            </w:r>
            <w:r w:rsidR="009326F5" w:rsidRPr="00BE1511">
              <w:rPr>
                <w:rFonts w:ascii="Arial" w:hAnsi="Arial" w:cs="Arial"/>
                <w:kern w:val="24"/>
              </w:rPr>
              <w:t xml:space="preserve"> lub równoważnym</w:t>
            </w:r>
            <w:r w:rsidRPr="00BE1511">
              <w:rPr>
                <w:rFonts w:ascii="Arial" w:hAnsi="Arial" w:cs="Arial"/>
                <w:kern w:val="24"/>
              </w:rPr>
              <w:t>, waga 2,5 kg</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7.24</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kern w:val="24"/>
              </w:rPr>
            </w:pPr>
            <w:r w:rsidRPr="00BE1511">
              <w:rPr>
                <w:rFonts w:ascii="Arial" w:hAnsi="Arial" w:cs="Arial"/>
                <w:kern w:val="24"/>
              </w:rPr>
              <w:t>Kotwica składana 10-15</w:t>
            </w:r>
            <w:r w:rsidR="00171846" w:rsidRPr="00BE1511">
              <w:rPr>
                <w:rFonts w:ascii="Arial" w:hAnsi="Arial" w:cs="Arial"/>
                <w:kern w:val="24"/>
              </w:rPr>
              <w:t xml:space="preserve"> </w:t>
            </w:r>
            <w:r w:rsidRPr="00BE1511">
              <w:rPr>
                <w:rFonts w:ascii="Arial" w:hAnsi="Arial" w:cs="Arial"/>
                <w:kern w:val="24"/>
              </w:rPr>
              <w:t>kg ocynkowana</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7.25</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002C59" w:rsidP="00271FA8">
            <w:pPr>
              <w:snapToGrid w:val="0"/>
              <w:jc w:val="both"/>
              <w:rPr>
                <w:rFonts w:ascii="Arial" w:hAnsi="Arial" w:cs="Arial"/>
                <w:kern w:val="24"/>
              </w:rPr>
            </w:pPr>
            <w:r w:rsidRPr="00BE1511">
              <w:rPr>
                <w:rFonts w:ascii="Arial" w:hAnsi="Arial" w:cs="Arial"/>
                <w:kern w:val="24"/>
              </w:rPr>
              <w:t xml:space="preserve">Pompka nożna, składane wiosła 2 szt. mocowane po wewnętrznej części łodzi, zestaw naprawczy, </w:t>
            </w:r>
            <w:r w:rsidRPr="00002C59">
              <w:rPr>
                <w:rFonts w:ascii="Arial" w:hAnsi="Arial" w:cs="Arial"/>
                <w:kern w:val="24"/>
              </w:rPr>
              <w:t>odbijacze nadmuchiwany elastyczny wraz z koszami na odbijacze 4 kpl montowane do bramy rufowej, bosak 1 szt. mocowany po wewnętrznej części łodzi.</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7.26</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snapToGrid w:val="0"/>
              <w:jc w:val="both"/>
              <w:rPr>
                <w:rFonts w:ascii="Arial" w:hAnsi="Arial" w:cs="Arial"/>
              </w:rPr>
            </w:pPr>
            <w:r w:rsidRPr="00BE1511">
              <w:rPr>
                <w:rFonts w:ascii="Arial" w:hAnsi="Arial" w:cs="Arial"/>
                <w:kern w:val="24"/>
              </w:rPr>
              <w:t xml:space="preserve">Deska ortopedyczna wraz z osprzętem – 1 szt. (Zamawiający </w:t>
            </w:r>
            <w:r w:rsidR="00434627" w:rsidRPr="00BE1511">
              <w:rPr>
                <w:rFonts w:ascii="Arial" w:hAnsi="Arial" w:cs="Arial"/>
                <w:kern w:val="24"/>
              </w:rPr>
              <w:t>wymaga,</w:t>
            </w:r>
            <w:r w:rsidRPr="00BE1511">
              <w:rPr>
                <w:rFonts w:ascii="Arial" w:hAnsi="Arial" w:cs="Arial"/>
                <w:kern w:val="24"/>
              </w:rPr>
              <w:t xml:space="preserve"> żeby na pokładzie łodzi było miejsce do przechowywania deski oraz przeznaczone do położenia poszkodowanego na noszach typu deska z możliwością dostępu dla 2 strażaków-ratowników z tej samej strony deski ortopedycznej).</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7.27</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rPr>
                <w:rFonts w:ascii="Arial" w:hAnsi="Arial" w:cs="Arial"/>
              </w:rPr>
            </w:pPr>
            <w:r w:rsidRPr="00BE1511">
              <w:rPr>
                <w:rFonts w:ascii="Arial" w:hAnsi="Arial" w:cs="Arial"/>
                <w:kern w:val="24"/>
              </w:rPr>
              <w:t>Lina ratownicza pływająca o długości min. 50 m na bębnie lub w zasobniku i średnicy min. 10 mm – 2 szt.</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i/>
              </w:rPr>
              <w:t>spełnia / nie spełnia</w:t>
            </w:r>
          </w:p>
        </w:tc>
      </w:tr>
      <w:tr w:rsidR="00BE1511" w:rsidRPr="00BE1511" w:rsidTr="00E958A7">
        <w:trPr>
          <w:trHeight w:val="215"/>
        </w:trPr>
        <w:tc>
          <w:tcPr>
            <w:tcW w:w="709"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rPr>
              <w:t>7.28</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002C59" w:rsidRDefault="00002C59" w:rsidP="00AD4E9B">
            <w:pPr>
              <w:rPr>
                <w:rFonts w:ascii="Arial" w:hAnsi="Arial" w:cs="Arial"/>
              </w:rPr>
            </w:pPr>
            <w:r w:rsidRPr="00002C59">
              <w:rPr>
                <w:rFonts w:ascii="Arial" w:hAnsi="Arial" w:cs="Arial"/>
                <w:kern w:val="24"/>
              </w:rPr>
              <w:t>Apteczka pierwszej pomocy (plecak modułowy PSP R1 z wyposażeniem i AED)</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rPr>
            </w:pPr>
            <w:r w:rsidRPr="00BE1511">
              <w:rPr>
                <w:rFonts w:ascii="Arial" w:hAnsi="Arial" w:cs="Arial"/>
                <w:i/>
              </w:rPr>
              <w:t>spełnia / nie spełnia</w:t>
            </w:r>
          </w:p>
        </w:tc>
      </w:tr>
      <w:tr w:rsidR="00BE1511" w:rsidRPr="00BE1511" w:rsidTr="009128D2">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B740A7" w:rsidRPr="00BE1511" w:rsidRDefault="00B740A7" w:rsidP="00E61D32">
            <w:pPr>
              <w:jc w:val="center"/>
              <w:rPr>
                <w:rFonts w:ascii="Arial" w:hAnsi="Arial" w:cs="Arial"/>
              </w:rPr>
            </w:pPr>
            <w:r w:rsidRPr="00BE1511">
              <w:rPr>
                <w:rFonts w:ascii="Arial" w:hAnsi="Arial" w:cs="Arial"/>
              </w:rPr>
              <w:t>7</w:t>
            </w:r>
            <w:r w:rsidR="00E61D32" w:rsidRPr="00BE1511">
              <w:rPr>
                <w:rFonts w:ascii="Arial" w:hAnsi="Arial" w:cs="Arial"/>
              </w:rPr>
              <w:t>.</w:t>
            </w:r>
            <w:r w:rsidRPr="00BE1511">
              <w:rPr>
                <w:rFonts w:ascii="Arial" w:hAnsi="Arial" w:cs="Arial"/>
              </w:rPr>
              <w:t>29</w:t>
            </w:r>
          </w:p>
        </w:tc>
        <w:tc>
          <w:tcPr>
            <w:tcW w:w="7258" w:type="dxa"/>
            <w:tcBorders>
              <w:top w:val="single" w:sz="4" w:space="0" w:color="auto"/>
              <w:left w:val="single" w:sz="4" w:space="0" w:color="auto"/>
              <w:bottom w:val="single" w:sz="4" w:space="0" w:color="auto"/>
              <w:right w:val="single" w:sz="4" w:space="0" w:color="auto"/>
            </w:tcBorders>
            <w:vAlign w:val="center"/>
          </w:tcPr>
          <w:p w:rsidR="00B740A7" w:rsidRPr="00BE1511" w:rsidRDefault="00002C59" w:rsidP="00271FA8">
            <w:pPr>
              <w:rPr>
                <w:rFonts w:ascii="Arial" w:hAnsi="Arial" w:cs="Arial"/>
                <w:kern w:val="24"/>
              </w:rPr>
            </w:pPr>
            <w:r w:rsidRPr="00BE1511">
              <w:rPr>
                <w:rFonts w:ascii="Arial" w:hAnsi="Arial" w:cs="Arial"/>
                <w:kern w:val="24"/>
              </w:rPr>
              <w:t xml:space="preserve">Kask ochronny (4 kpl.) </w:t>
            </w:r>
            <w:r w:rsidRPr="00002C59">
              <w:rPr>
                <w:rFonts w:ascii="Arial" w:hAnsi="Arial" w:cs="Arial"/>
                <w:kern w:val="24"/>
              </w:rPr>
              <w:t>w kolorze żółtym i rozmiarze 56-63cm z systemem łączności, wizjerem i zatyczkami do uszu, spełniający</w:t>
            </w:r>
            <w:r w:rsidRPr="00BE1511">
              <w:rPr>
                <w:rFonts w:ascii="Arial" w:hAnsi="Arial" w:cs="Arial"/>
                <w:kern w:val="24"/>
              </w:rPr>
              <w:t xml:space="preserve"> normy kasku wspinaczkowego oraz kasku morskiego. Kask musi spełniać normę bezpieczeństwa morskiego BSI PAS 028:2002 lub równoważną. Kask wyposażony w komunikator łączności typu Headset. Wodoodporność komunikatora: IPX 7 lub równoważna. Mikrofon z redukcją szumów zapewniający czystość transmisji, nawet w bardzo głośnym środowisku (pracujące silniki, wiatr). Słuchawki wyposażone w przycisk PTT na uchu. Komunikator kompatybilny z radiotelefonami VHF Motorola DP4600</w:t>
            </w:r>
          </w:p>
        </w:tc>
        <w:tc>
          <w:tcPr>
            <w:tcW w:w="1985" w:type="dxa"/>
            <w:tcBorders>
              <w:top w:val="single" w:sz="4" w:space="0" w:color="auto"/>
              <w:left w:val="single" w:sz="4" w:space="0" w:color="auto"/>
              <w:bottom w:val="single" w:sz="4" w:space="0" w:color="auto"/>
              <w:right w:val="single" w:sz="4" w:space="0" w:color="auto"/>
            </w:tcBorders>
            <w:vAlign w:val="center"/>
          </w:tcPr>
          <w:p w:rsidR="00B740A7" w:rsidRPr="00BE1511" w:rsidRDefault="007C2255" w:rsidP="00271FA8">
            <w:pPr>
              <w:jc w:val="center"/>
              <w:rPr>
                <w:rFonts w:ascii="Arial" w:hAnsi="Arial" w:cs="Arial"/>
                <w:i/>
              </w:rPr>
            </w:pPr>
            <w:r w:rsidRPr="00BE1511">
              <w:rPr>
                <w:rFonts w:ascii="Arial" w:hAnsi="Arial" w:cs="Arial"/>
                <w:i/>
              </w:rPr>
              <w:t>spełnia / nie spełnia</w:t>
            </w:r>
          </w:p>
        </w:tc>
      </w:tr>
      <w:tr w:rsidR="00BE1511" w:rsidRPr="00BE1511" w:rsidTr="00E61D3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BE1511" w:rsidRDefault="00E61D32" w:rsidP="00E61D32">
            <w:pPr>
              <w:jc w:val="center"/>
              <w:rPr>
                <w:rFonts w:ascii="Arial" w:hAnsi="Arial" w:cs="Arial"/>
              </w:rPr>
            </w:pPr>
            <w:r w:rsidRPr="00BE1511">
              <w:rPr>
                <w:rFonts w:ascii="Arial" w:hAnsi="Arial" w:cs="Arial"/>
              </w:rPr>
              <w:t>7.30</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BE1511" w:rsidRDefault="00E61D32" w:rsidP="00E61D32">
            <w:pPr>
              <w:snapToGrid w:val="0"/>
              <w:jc w:val="both"/>
              <w:rPr>
                <w:rFonts w:ascii="Arial" w:hAnsi="Arial" w:cs="Arial"/>
                <w:kern w:val="24"/>
              </w:rPr>
            </w:pPr>
            <w:r w:rsidRPr="00BE1511">
              <w:rPr>
                <w:rFonts w:ascii="Arial" w:hAnsi="Arial" w:cs="Arial"/>
                <w:kern w:val="24"/>
              </w:rPr>
              <w:t>Kamizelka ratunkowa (4 kpl.) pneumatyczna, z automatycznym systemem otwierania (zwalniacz hydrostatyczny), ze zintegrowanym pasem</w:t>
            </w:r>
            <w:r w:rsidR="000541BD" w:rsidRPr="00BE1511">
              <w:rPr>
                <w:rFonts w:ascii="Arial" w:hAnsi="Arial" w:cs="Arial"/>
                <w:kern w:val="24"/>
              </w:rPr>
              <w:t xml:space="preserve"> </w:t>
            </w:r>
            <w:r w:rsidRPr="00BE1511">
              <w:rPr>
                <w:rFonts w:ascii="Arial" w:hAnsi="Arial" w:cs="Arial"/>
                <w:kern w:val="24"/>
              </w:rPr>
              <w:t xml:space="preserve">bezpieczeństwa. Kamizelka wyposażona w system HarnessRelease System lub równoważny. Klasa wyporności 275N. </w:t>
            </w:r>
          </w:p>
          <w:p w:rsidR="00E61D32" w:rsidRPr="00BE1511" w:rsidRDefault="00E61D32" w:rsidP="00E61D32">
            <w:pPr>
              <w:snapToGrid w:val="0"/>
              <w:jc w:val="both"/>
              <w:rPr>
                <w:rFonts w:ascii="Arial" w:hAnsi="Arial" w:cs="Arial"/>
                <w:kern w:val="24"/>
              </w:rPr>
            </w:pPr>
            <w:r w:rsidRPr="00BE1511">
              <w:rPr>
                <w:rFonts w:ascii="Arial" w:hAnsi="Arial" w:cs="Arial"/>
                <w:kern w:val="24"/>
              </w:rPr>
              <w:t>Wykończenie kamizelki z wytrzymałej tkaniny (RIP STOP). Zintegrowany pas bezpieczeństwa spełnia wymagania norm ISO 12402-3, ISO12402-2 (275N), ISO 12401</w:t>
            </w:r>
            <w:r w:rsidR="00E746A7" w:rsidRPr="00BE1511">
              <w:rPr>
                <w:rFonts w:ascii="Arial" w:hAnsi="Arial" w:cs="Arial"/>
                <w:kern w:val="24"/>
              </w:rPr>
              <w:t xml:space="preserve"> </w:t>
            </w:r>
            <w:r w:rsidRPr="00BE1511">
              <w:rPr>
                <w:rFonts w:ascii="Arial" w:hAnsi="Arial" w:cs="Arial"/>
                <w:kern w:val="24"/>
              </w:rPr>
              <w:t xml:space="preserve">lub równoważne. Dopasowany krój ułatwiający zakładanie, dodatkowa regulacja zapewnia odpowiednie umieszczenie na ramionach, bez obciążania szyi (Shoulder Fit System). Dodatkowe wzmocnienia w miejscach narażonych na przetarcia. Kamizelka wyposażona w kaptur chroniący przed zalewaniem falami, gwizdek sygnałowy, poszerzony do 40 mm pasek krokowy, światło ratunkowe błyskowe na 23cm antence aktywowane w kontakcie z wodą, Lampki oświetlenia pęcherza ratunkowego w zestawie zaczepy do montażu saszetki. Produkt objęty 5 letnią gwarancją od daty rejestracji. </w:t>
            </w:r>
          </w:p>
          <w:p w:rsidR="00E61D32" w:rsidRPr="00BE1511" w:rsidRDefault="00E61D32" w:rsidP="00E61D32">
            <w:pPr>
              <w:jc w:val="both"/>
              <w:rPr>
                <w:rFonts w:ascii="Arial" w:hAnsi="Arial" w:cs="Arial"/>
              </w:rPr>
            </w:pPr>
            <w:r w:rsidRPr="00BE1511">
              <w:rPr>
                <w:rFonts w:ascii="Arial" w:hAnsi="Arial" w:cs="Arial"/>
                <w:kern w:val="24"/>
              </w:rPr>
              <w:t>Jeden uniwersalny rozmiar 80÷145 cm obwodu klatki piersiowej pod pachami. Kamizelka powinna mieć możliwość montażu wewnątrz kamizelki systemu automatycznej łączności typu AIS (Automatic Identification System). Waga kamizelki max. 1240 g</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E61D32" w:rsidRPr="00BE1511" w:rsidRDefault="007C2255" w:rsidP="00E61D32">
            <w:pPr>
              <w:jc w:val="center"/>
              <w:rPr>
                <w:rFonts w:ascii="Arial" w:hAnsi="Arial" w:cs="Arial"/>
                <w:spacing w:val="-2"/>
              </w:rPr>
            </w:pPr>
            <w:r w:rsidRPr="00BE1511">
              <w:rPr>
                <w:rFonts w:ascii="Arial" w:hAnsi="Arial" w:cs="Arial"/>
                <w:i/>
              </w:rPr>
              <w:t>spełnia / nie spełnia</w:t>
            </w:r>
          </w:p>
        </w:tc>
      </w:tr>
      <w:tr w:rsidR="00F51B17" w:rsidRPr="00BE1511" w:rsidTr="00E2344F">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51B17" w:rsidRPr="00BE1511" w:rsidRDefault="00F51B17" w:rsidP="00271FA8">
            <w:pPr>
              <w:jc w:val="center"/>
              <w:rPr>
                <w:rFonts w:ascii="Arial" w:hAnsi="Arial" w:cs="Arial"/>
                <w:b/>
              </w:rPr>
            </w:pPr>
            <w:r w:rsidRPr="00BE1511">
              <w:rPr>
                <w:rFonts w:ascii="Arial" w:hAnsi="Arial" w:cs="Arial"/>
              </w:rPr>
              <w:br w:type="page"/>
            </w:r>
            <w:r w:rsidRPr="00BE1511">
              <w:rPr>
                <w:rFonts w:ascii="Arial" w:hAnsi="Arial" w:cs="Arial"/>
                <w:b/>
              </w:rPr>
              <w:t>VIII.</w:t>
            </w:r>
          </w:p>
        </w:tc>
        <w:tc>
          <w:tcPr>
            <w:tcW w:w="9243" w:type="dxa"/>
            <w:gridSpan w:val="2"/>
            <w:tcBorders>
              <w:top w:val="single" w:sz="4" w:space="0" w:color="auto"/>
              <w:left w:val="single" w:sz="4" w:space="0" w:color="auto"/>
              <w:bottom w:val="single" w:sz="4" w:space="0" w:color="auto"/>
              <w:right w:val="single" w:sz="4" w:space="0" w:color="auto"/>
            </w:tcBorders>
            <w:vAlign w:val="center"/>
          </w:tcPr>
          <w:p w:rsidR="00F51B17" w:rsidRPr="00BE1511" w:rsidRDefault="00F51B17" w:rsidP="00F51B17">
            <w:pPr>
              <w:jc w:val="both"/>
              <w:rPr>
                <w:rFonts w:ascii="Arial" w:hAnsi="Arial" w:cs="Arial"/>
                <w:b/>
              </w:rPr>
            </w:pPr>
            <w:r w:rsidRPr="00BE1511">
              <w:rPr>
                <w:rFonts w:ascii="Arial" w:hAnsi="Arial" w:cs="Arial"/>
                <w:b/>
              </w:rPr>
              <w:t>PRZYCZEPA PODŁODZIOWA</w:t>
            </w:r>
          </w:p>
        </w:tc>
      </w:tr>
      <w:tr w:rsidR="00BE1511" w:rsidRPr="00BE1511" w:rsidTr="00CC63D0">
        <w:tc>
          <w:tcPr>
            <w:tcW w:w="709" w:type="dxa"/>
            <w:tcBorders>
              <w:top w:val="single" w:sz="4" w:space="0" w:color="auto"/>
              <w:left w:val="single" w:sz="4" w:space="0" w:color="auto"/>
              <w:bottom w:val="single" w:sz="4" w:space="0" w:color="auto"/>
              <w:right w:val="single" w:sz="4" w:space="0" w:color="auto"/>
            </w:tcBorders>
            <w:vAlign w:val="center"/>
          </w:tcPr>
          <w:p w:rsidR="00271FA8" w:rsidRPr="00BC7F7A" w:rsidRDefault="00271FA8" w:rsidP="00271FA8">
            <w:pPr>
              <w:jc w:val="center"/>
              <w:rPr>
                <w:rFonts w:ascii="Arial" w:hAnsi="Arial" w:cs="Arial"/>
              </w:rPr>
            </w:pPr>
            <w:r w:rsidRPr="00BC7F7A">
              <w:rPr>
                <w:rFonts w:ascii="Arial" w:hAnsi="Arial" w:cs="Arial"/>
              </w:rPr>
              <w:t>8.1</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BC7F7A" w:rsidRDefault="00271FA8" w:rsidP="00271FA8">
            <w:pPr>
              <w:snapToGrid w:val="0"/>
              <w:jc w:val="both"/>
              <w:rPr>
                <w:rFonts w:ascii="Arial" w:hAnsi="Arial" w:cs="Arial"/>
                <w:kern w:val="24"/>
              </w:rPr>
            </w:pPr>
            <w:r w:rsidRPr="00BC7F7A">
              <w:rPr>
                <w:rFonts w:ascii="Arial" w:hAnsi="Arial" w:cs="Arial"/>
                <w:kern w:val="24"/>
              </w:rPr>
              <w:t>Przyczepa podłodziowa dwuosiowa z kołem zapasowym posiadająca homologację, umożliwiająca transport łodzi motorowej typu RIB zgodnie z przepisami o ruchu drogowym wyposażona w wciągarkę ręczną.</w:t>
            </w:r>
          </w:p>
          <w:p w:rsidR="00271FA8" w:rsidRPr="00BC7F7A" w:rsidRDefault="00271FA8" w:rsidP="00271FA8">
            <w:pPr>
              <w:snapToGrid w:val="0"/>
              <w:jc w:val="both"/>
              <w:rPr>
                <w:rFonts w:ascii="Arial" w:hAnsi="Arial" w:cs="Arial"/>
                <w:kern w:val="24"/>
              </w:rPr>
            </w:pPr>
            <w:r w:rsidRPr="00BC7F7A">
              <w:rPr>
                <w:rFonts w:ascii="Arial" w:hAnsi="Arial" w:cs="Arial"/>
                <w:kern w:val="24"/>
              </w:rPr>
              <w:t>Rama ocynkowana. Dostosowana do ciężaru i gabarytu łodzi. Przyczepa wyposażona w wodoszczelne osie.</w:t>
            </w:r>
          </w:p>
          <w:p w:rsidR="00271FA8" w:rsidRPr="00BC7F7A" w:rsidRDefault="00271FA8" w:rsidP="00271FA8">
            <w:pPr>
              <w:snapToGrid w:val="0"/>
              <w:jc w:val="both"/>
              <w:rPr>
                <w:rFonts w:ascii="Arial" w:hAnsi="Arial" w:cs="Arial"/>
                <w:kern w:val="24"/>
              </w:rPr>
            </w:pPr>
            <w:r w:rsidRPr="00BC7F7A">
              <w:rPr>
                <w:rFonts w:ascii="Arial" w:hAnsi="Arial" w:cs="Arial"/>
                <w:kern w:val="24"/>
              </w:rPr>
              <w:t>Wyposażenie standardowe przyczepy:</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kliny pod koła</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rolki kilowe: 4 szt.</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rolki boczne podwójne: 2 szt.</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rolki boczne pojedyncze: 2 szt.</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dziobnica z wciągarką elektryczną i gumą dziobową</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pasy transportowe o szerokości min. 50 mm i długości wystarczającej do zabezpieczenia łodzi oraz silnika podczas transportu wraz z urządzeniem napinającym: 3 szt</w:t>
            </w:r>
            <w:r w:rsidRPr="00BC7F7A">
              <w:rPr>
                <w:rFonts w:ascii="Arial" w:hAnsi="Arial" w:cs="Arial"/>
                <w:sz w:val="20"/>
                <w:szCs w:val="20"/>
              </w:rPr>
              <w:t>.</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regulowany, wodoodporny panel oświetleniowy</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t>mocne koło podporowe</w:t>
            </w:r>
          </w:p>
          <w:p w:rsidR="00271FA8" w:rsidRPr="00BC7F7A"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shd w:val="clear" w:color="auto" w:fill="FFFFFF"/>
              </w:rPr>
            </w:pPr>
            <w:r w:rsidRPr="00BC7F7A">
              <w:rPr>
                <w:rFonts w:ascii="Arial" w:hAnsi="Arial" w:cs="Arial"/>
                <w:sz w:val="20"/>
                <w:szCs w:val="20"/>
                <w:shd w:val="clear" w:color="auto" w:fill="FFFFFF"/>
              </w:rPr>
              <w:lastRenderedPageBreak/>
              <w:t>wtyczka elektryczna 13 PIN</w:t>
            </w:r>
          </w:p>
          <w:p w:rsidR="00271FA8" w:rsidRPr="00BC7F7A" w:rsidRDefault="00271FA8" w:rsidP="00886F69">
            <w:pPr>
              <w:pStyle w:val="Akapitzlist"/>
              <w:numPr>
                <w:ilvl w:val="0"/>
                <w:numId w:val="74"/>
              </w:numPr>
              <w:snapToGrid w:val="0"/>
              <w:spacing w:after="0" w:line="240" w:lineRule="auto"/>
              <w:ind w:left="288" w:hanging="283"/>
              <w:contextualSpacing/>
              <w:jc w:val="both"/>
              <w:rPr>
                <w:rFonts w:ascii="Arial" w:hAnsi="Arial" w:cs="Arial"/>
                <w:kern w:val="24"/>
                <w:sz w:val="20"/>
                <w:szCs w:val="20"/>
              </w:rPr>
            </w:pPr>
            <w:r w:rsidRPr="00BC7F7A">
              <w:rPr>
                <w:rFonts w:ascii="Arial" w:hAnsi="Arial" w:cs="Arial"/>
                <w:sz w:val="20"/>
                <w:szCs w:val="20"/>
                <w:shd w:val="clear" w:color="auto" w:fill="FFFFFF"/>
              </w:rPr>
              <w:t>ramka na podłużną tablicę rejestracyjną</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BE1511" w:rsidRDefault="00271FA8" w:rsidP="00271FA8">
            <w:pPr>
              <w:jc w:val="center"/>
              <w:rPr>
                <w:rFonts w:ascii="Arial" w:hAnsi="Arial" w:cs="Arial"/>
                <w:i/>
              </w:rPr>
            </w:pPr>
            <w:r w:rsidRPr="00BC7F7A">
              <w:rPr>
                <w:rFonts w:ascii="Arial" w:hAnsi="Arial" w:cs="Arial"/>
                <w:i/>
              </w:rPr>
              <w:lastRenderedPageBreak/>
              <w:t>spełnia / nie spełnia</w:t>
            </w:r>
          </w:p>
        </w:tc>
      </w:tr>
      <w:tr w:rsidR="00F51B17" w:rsidRPr="00583187" w:rsidTr="00E2344F">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51B17" w:rsidRPr="00583187" w:rsidRDefault="00F51B17" w:rsidP="00271FA8">
            <w:pPr>
              <w:jc w:val="center"/>
              <w:rPr>
                <w:rFonts w:ascii="Arial" w:hAnsi="Arial" w:cs="Arial"/>
                <w:b/>
              </w:rPr>
            </w:pPr>
            <w:r w:rsidRPr="00583187">
              <w:rPr>
                <w:rFonts w:ascii="Arial" w:hAnsi="Arial" w:cs="Arial"/>
              </w:rPr>
              <w:br w:type="page"/>
            </w:r>
            <w:r w:rsidRPr="00583187">
              <w:rPr>
                <w:rFonts w:ascii="Arial" w:hAnsi="Arial" w:cs="Arial"/>
                <w:b/>
              </w:rPr>
              <w:t>IX.</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1B17" w:rsidRPr="00583187" w:rsidRDefault="00F51B17" w:rsidP="00F51B17">
            <w:pPr>
              <w:jc w:val="both"/>
              <w:rPr>
                <w:rFonts w:ascii="Arial" w:hAnsi="Arial" w:cs="Arial"/>
                <w:b/>
                <w:position w:val="6"/>
              </w:rPr>
            </w:pPr>
            <w:r w:rsidRPr="00583187">
              <w:rPr>
                <w:rFonts w:ascii="Arial" w:hAnsi="Arial" w:cs="Arial"/>
                <w:b/>
              </w:rPr>
              <w:t>OGÓLNE</w:t>
            </w:r>
          </w:p>
        </w:tc>
      </w:tr>
      <w:tr w:rsidR="00E746A7" w:rsidRPr="00E746A7" w:rsidTr="009128D2">
        <w:tc>
          <w:tcPr>
            <w:tcW w:w="709" w:type="dxa"/>
            <w:tcBorders>
              <w:top w:val="single" w:sz="4" w:space="0" w:color="auto"/>
              <w:left w:val="single" w:sz="4" w:space="0" w:color="auto"/>
              <w:bottom w:val="single" w:sz="4" w:space="0" w:color="auto"/>
              <w:right w:val="single" w:sz="4" w:space="0" w:color="auto"/>
            </w:tcBorders>
            <w:vAlign w:val="center"/>
          </w:tcPr>
          <w:p w:rsidR="00271FA8" w:rsidRPr="00E746A7" w:rsidRDefault="00271FA8" w:rsidP="00271FA8">
            <w:pPr>
              <w:jc w:val="center"/>
              <w:rPr>
                <w:rFonts w:ascii="Arial" w:hAnsi="Arial" w:cs="Arial"/>
              </w:rPr>
            </w:pPr>
            <w:r w:rsidRPr="00E746A7">
              <w:rPr>
                <w:rFonts w:ascii="Arial" w:hAnsi="Arial" w:cs="Arial"/>
              </w:rPr>
              <w:t>9.1</w:t>
            </w:r>
          </w:p>
        </w:tc>
        <w:tc>
          <w:tcPr>
            <w:tcW w:w="7258" w:type="dxa"/>
            <w:tcBorders>
              <w:top w:val="single" w:sz="4" w:space="0" w:color="auto"/>
              <w:left w:val="single" w:sz="4" w:space="0" w:color="auto"/>
              <w:bottom w:val="single" w:sz="4" w:space="0" w:color="auto"/>
              <w:right w:val="single" w:sz="4" w:space="0" w:color="auto"/>
            </w:tcBorders>
            <w:vAlign w:val="center"/>
          </w:tcPr>
          <w:p w:rsidR="00271FA8" w:rsidRPr="00E746A7" w:rsidRDefault="00271FA8" w:rsidP="00271FA8">
            <w:pPr>
              <w:rPr>
                <w:rFonts w:ascii="Arial" w:hAnsi="Arial" w:cs="Arial"/>
              </w:rPr>
            </w:pPr>
            <w:r w:rsidRPr="00E746A7">
              <w:rPr>
                <w:rFonts w:ascii="Arial" w:hAnsi="Arial" w:cs="Arial"/>
              </w:rPr>
              <w:t>Wykonawca dostarczy Zamawiającemu:</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 xml:space="preserve">książka gwarancyjną, </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gwarancja minimum 2 lata,</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instrukcja w języku polskim,</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zaświadczenie o kategorii projektowej,</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dowód rejestracyjny przyczepy,</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homologacja przyczepy,</w:t>
            </w:r>
          </w:p>
          <w:p w:rsidR="00271FA8" w:rsidRPr="00E746A7" w:rsidRDefault="00271FA8"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E746A7">
              <w:rPr>
                <w:rFonts w:ascii="Arial" w:hAnsi="Arial" w:cs="Arial"/>
                <w:sz w:val="20"/>
                <w:szCs w:val="20"/>
              </w:rPr>
              <w:t>certyfikat zgodności CE (Conformité</w:t>
            </w:r>
            <w:r w:rsidR="00F51B17">
              <w:rPr>
                <w:rFonts w:ascii="Arial" w:hAnsi="Arial" w:cs="Arial"/>
                <w:sz w:val="20"/>
                <w:szCs w:val="20"/>
              </w:rPr>
              <w:t xml:space="preserve"> </w:t>
            </w:r>
            <w:r w:rsidRPr="00E746A7">
              <w:rPr>
                <w:rFonts w:ascii="Arial" w:hAnsi="Arial" w:cs="Arial"/>
                <w:sz w:val="20"/>
                <w:szCs w:val="20"/>
              </w:rPr>
              <w:t>Européenne)</w:t>
            </w:r>
          </w:p>
        </w:tc>
        <w:tc>
          <w:tcPr>
            <w:tcW w:w="1985" w:type="dxa"/>
            <w:tcBorders>
              <w:top w:val="single" w:sz="4" w:space="0" w:color="auto"/>
              <w:left w:val="single" w:sz="4" w:space="0" w:color="auto"/>
              <w:bottom w:val="single" w:sz="4" w:space="0" w:color="auto"/>
              <w:right w:val="single" w:sz="4" w:space="0" w:color="auto"/>
            </w:tcBorders>
            <w:vAlign w:val="center"/>
          </w:tcPr>
          <w:p w:rsidR="00271FA8" w:rsidRPr="00E746A7" w:rsidRDefault="00271FA8" w:rsidP="00271FA8">
            <w:pPr>
              <w:jc w:val="center"/>
              <w:rPr>
                <w:rFonts w:ascii="Arial" w:hAnsi="Arial" w:cs="Arial"/>
                <w:b/>
                <w:position w:val="6"/>
              </w:rPr>
            </w:pPr>
            <w:r w:rsidRPr="00E746A7">
              <w:rPr>
                <w:rFonts w:ascii="Arial" w:hAnsi="Arial" w:cs="Arial"/>
                <w:i/>
              </w:rPr>
              <w:t>spełnia / nie spełnia</w:t>
            </w:r>
          </w:p>
        </w:tc>
      </w:tr>
    </w:tbl>
    <w:p w:rsidR="009128D2" w:rsidRPr="00583187" w:rsidRDefault="009128D2">
      <w:pPr>
        <w:rPr>
          <w:rFonts w:ascii="Arial" w:hAnsi="Arial" w:cs="Arial"/>
        </w:rPr>
      </w:pPr>
    </w:p>
    <w:p w:rsidR="002F1916" w:rsidRPr="00583187" w:rsidRDefault="002F1916" w:rsidP="002F1916">
      <w:pPr>
        <w:rPr>
          <w:rFonts w:ascii="Arial" w:hAnsi="Arial" w:cs="Arial"/>
        </w:rPr>
      </w:pPr>
      <w:r w:rsidRPr="00583187">
        <w:rPr>
          <w:rFonts w:ascii="Arial" w:hAnsi="Arial" w:cs="Arial"/>
        </w:rPr>
        <w:t xml:space="preserve">* Wypełnia Wykonawca </w:t>
      </w:r>
      <w:r w:rsidR="00434627" w:rsidRPr="00583187">
        <w:rPr>
          <w:rFonts w:ascii="Arial" w:hAnsi="Arial" w:cs="Arial"/>
        </w:rPr>
        <w:t>wpisując: parametry</w:t>
      </w:r>
      <w:r w:rsidRPr="00583187">
        <w:rPr>
          <w:rFonts w:ascii="Arial" w:hAnsi="Arial" w:cs="Arial"/>
        </w:rPr>
        <w:t xml:space="preserve"> lub</w:t>
      </w:r>
      <w:r w:rsidR="00D055B0" w:rsidRPr="00583187">
        <w:rPr>
          <w:rFonts w:ascii="Arial" w:hAnsi="Arial" w:cs="Arial"/>
        </w:rPr>
        <w:t xml:space="preserve"> </w:t>
      </w:r>
      <w:r w:rsidRPr="00583187">
        <w:rPr>
          <w:rFonts w:ascii="Arial" w:hAnsi="Arial" w:cs="Arial"/>
        </w:rPr>
        <w:t>spełnia/nie spełnia</w:t>
      </w:r>
    </w:p>
    <w:p w:rsidR="002F1916" w:rsidRPr="00583187" w:rsidRDefault="002F1916" w:rsidP="002F1916">
      <w:pPr>
        <w:rPr>
          <w:rFonts w:ascii="Arial" w:hAnsi="Arial" w:cs="Arial"/>
        </w:rPr>
      </w:pPr>
    </w:p>
    <w:p w:rsidR="002F1916" w:rsidRPr="00583187" w:rsidRDefault="002F1916" w:rsidP="002F1916">
      <w:pPr>
        <w:shd w:val="clear" w:color="auto" w:fill="FFFFFF"/>
        <w:ind w:right="5"/>
        <w:jc w:val="both"/>
      </w:pPr>
      <w:r w:rsidRPr="00583187">
        <w:rPr>
          <w:rStyle w:val="Domylnaczcionkaakapitu1"/>
          <w:rFonts w:ascii="Arial" w:hAnsi="Arial" w:cs="Arial"/>
        </w:rPr>
        <w:t>Wykonawca oświadcza, że podane przez niego w niniejszym załączniku informacje są zgodne z prawdą</w:t>
      </w:r>
      <w:r w:rsidR="00FA7F9F" w:rsidRPr="00583187">
        <w:rPr>
          <w:rStyle w:val="Domylnaczcionkaakapitu1"/>
          <w:rFonts w:ascii="Arial" w:hAnsi="Arial" w:cs="Arial"/>
        </w:rPr>
        <w:br/>
      </w:r>
      <w:r w:rsidRPr="00583187">
        <w:rPr>
          <w:rStyle w:val="Domylnaczcionkaakapitu1"/>
          <w:rFonts w:ascii="Arial" w:hAnsi="Arial" w:cs="Arial"/>
        </w:rPr>
        <w:t>i że w przypadku wyboru jego oferty poniesie on pełną odpowiedzialność za realizację zamówienia zgodnie z wymienionymi tu warunkami.</w:t>
      </w:r>
    </w:p>
    <w:p w:rsidR="002F1916" w:rsidRPr="00583187" w:rsidRDefault="002F1916" w:rsidP="00193A2E">
      <w:pPr>
        <w:rPr>
          <w:rFonts w:ascii="Arial" w:hAnsi="Arial" w:cs="Arial"/>
        </w:rPr>
      </w:pPr>
    </w:p>
    <w:p w:rsidR="002F1916" w:rsidRPr="00583187" w:rsidRDefault="002F1916" w:rsidP="002F1916">
      <w:pPr>
        <w:shd w:val="clear" w:color="auto" w:fill="FFFFFF"/>
        <w:ind w:right="5"/>
        <w:jc w:val="both"/>
        <w:rPr>
          <w:rStyle w:val="Domylnaczcionkaakapitu1"/>
          <w:rFonts w:ascii="Arial" w:hAnsi="Arial" w:cs="Arial"/>
        </w:rPr>
      </w:pPr>
      <w:r w:rsidRPr="00583187">
        <w:rPr>
          <w:rStyle w:val="Domylnaczcionkaakapitu1"/>
          <w:rFonts w:ascii="Arial" w:hAnsi="Arial" w:cs="Arial"/>
        </w:rPr>
        <w:t xml:space="preserve">Na mocy art. 99 ust. 5 ustawy </w:t>
      </w:r>
      <w:r w:rsidR="00774543" w:rsidRPr="00583187">
        <w:rPr>
          <w:rStyle w:val="Domylnaczcionkaakapitu1"/>
          <w:rFonts w:ascii="Arial" w:hAnsi="Arial" w:cs="Arial"/>
        </w:rPr>
        <w:t>Pzp</w:t>
      </w:r>
      <w:r w:rsidRPr="00583187">
        <w:rPr>
          <w:rStyle w:val="Domylnaczcionkaakapitu1"/>
          <w:rFonts w:ascii="Arial" w:hAnsi="Arial" w:cs="Arial"/>
        </w:rPr>
        <w:t xml:space="preserve"> 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rsidR="002F1916" w:rsidRPr="00583187" w:rsidRDefault="002F1916" w:rsidP="00193A2E">
      <w:pPr>
        <w:rPr>
          <w:rFonts w:ascii="Arial" w:hAnsi="Arial" w:cs="Arial"/>
        </w:rPr>
      </w:pPr>
    </w:p>
    <w:p w:rsidR="002F1916" w:rsidRPr="00583187" w:rsidRDefault="002F1916" w:rsidP="002F1916">
      <w:pPr>
        <w:shd w:val="clear" w:color="auto" w:fill="FFFFFF"/>
        <w:ind w:right="5"/>
        <w:jc w:val="both"/>
        <w:rPr>
          <w:rStyle w:val="Domylnaczcionkaakapitu1"/>
          <w:rFonts w:ascii="Arial" w:hAnsi="Arial" w:cs="Arial"/>
        </w:rPr>
      </w:pPr>
      <w:r w:rsidRPr="00583187">
        <w:rPr>
          <w:rStyle w:val="Domylnaczcionkaakapitu1"/>
          <w:rFonts w:ascii="Arial" w:hAnsi="Arial" w:cs="Arial"/>
        </w:rPr>
        <w:t xml:space="preserve">Na podstawie art. 101 ust. 4 ustawy </w:t>
      </w:r>
      <w:r w:rsidR="00774543" w:rsidRPr="00583187">
        <w:rPr>
          <w:rStyle w:val="Domylnaczcionkaakapitu1"/>
          <w:rFonts w:ascii="Arial" w:hAnsi="Arial" w:cs="Arial"/>
        </w:rPr>
        <w:t>Pzp</w:t>
      </w:r>
      <w:r w:rsidRPr="00583187">
        <w:rPr>
          <w:rStyle w:val="Domylnaczcionkaakapitu1"/>
          <w:rFonts w:ascii="Arial" w:hAnsi="Arial" w:cs="Arial"/>
        </w:rPr>
        <w:t xml:space="preserve">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rsidR="002F1916" w:rsidRPr="00583187" w:rsidRDefault="002F1916" w:rsidP="00193A2E">
      <w:pPr>
        <w:rPr>
          <w:rFonts w:ascii="Arial" w:hAnsi="Arial" w:cs="Arial"/>
        </w:rPr>
      </w:pPr>
    </w:p>
    <w:p w:rsidR="00585580" w:rsidRPr="00583187" w:rsidRDefault="00A31AF8">
      <w:pPr>
        <w:rPr>
          <w:rFonts w:ascii="Arial" w:hAnsi="Arial" w:cs="Arial"/>
        </w:rPr>
      </w:pPr>
      <w:r w:rsidRPr="00583187">
        <w:rPr>
          <w:rFonts w:ascii="Arial" w:hAnsi="Arial" w:cs="Arial"/>
        </w:rPr>
        <w:br w:type="page"/>
      </w:r>
    </w:p>
    <w:p w:rsidR="00585580" w:rsidRPr="00E746A7" w:rsidRDefault="00585580" w:rsidP="00585580">
      <w:pPr>
        <w:rPr>
          <w:rFonts w:ascii="Arial" w:hAnsi="Arial" w:cs="Arial"/>
          <w:b/>
          <w:bCs/>
        </w:rPr>
      </w:pPr>
      <w:r w:rsidRPr="00E746A7">
        <w:rPr>
          <w:rFonts w:ascii="Arial" w:hAnsi="Arial" w:cs="Arial"/>
          <w:b/>
          <w:bCs/>
        </w:rPr>
        <w:lastRenderedPageBreak/>
        <w:t>CZĘŚĆ NR 3 - Zakup drona poszukiwawczego</w:t>
      </w:r>
    </w:p>
    <w:p w:rsidR="00585580" w:rsidRPr="00E746A7" w:rsidRDefault="00585580">
      <w:pPr>
        <w:rPr>
          <w:rFonts w:ascii="Arial" w:hAnsi="Arial" w:cs="Arial"/>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58"/>
        <w:gridCol w:w="1985"/>
      </w:tblGrid>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
              </w:rPr>
            </w:pPr>
            <w:r w:rsidRPr="00BE1511">
              <w:rPr>
                <w:rFonts w:ascii="Arial" w:hAnsi="Arial" w:cs="Arial"/>
                <w:b/>
              </w:rPr>
              <w:t>Lp.</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
              </w:rPr>
            </w:pPr>
            <w:r w:rsidRPr="00BE1511">
              <w:rPr>
                <w:rFonts w:ascii="Arial" w:hAnsi="Arial" w:cs="Arial"/>
                <w:b/>
              </w:rPr>
              <w:t>WYMAGANIA MINIMALNE ZAMAWIAJĄCEGO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
              </w:rPr>
            </w:pPr>
            <w:r w:rsidRPr="00BE1511">
              <w:rPr>
                <w:rFonts w:ascii="Arial" w:hAnsi="Arial" w:cs="Arial"/>
                <w:b/>
              </w:rPr>
              <w:t>POTWIERDZENIE SPEŁNIENIA WYMAGAŃ, PROPOZYCJE WYKONAWCY</w:t>
            </w:r>
            <w:r w:rsidR="00E70B7E" w:rsidRPr="00BE1511">
              <w:rPr>
                <w:rFonts w:ascii="Arial" w:hAnsi="Arial" w:cs="Arial"/>
                <w:b/>
              </w:rPr>
              <w:t>*</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spacing w:val="-2"/>
              </w:rPr>
            </w:pPr>
            <w:r w:rsidRPr="00BE1511">
              <w:rPr>
                <w:rFonts w:ascii="Arial" w:hAnsi="Arial" w:cs="Arial"/>
                <w:b/>
              </w:rPr>
              <w:t>PARAMETRY TECHNICZNE JEDNOSTKI</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Wymiary (po rozłożeniu, bez śmigieł) 2</w:t>
            </w:r>
            <w:r w:rsidR="009E1975" w:rsidRPr="00BE1511">
              <w:rPr>
                <w:rFonts w:ascii="Arial" w:hAnsi="Arial" w:cs="Arial"/>
                <w:spacing w:val="-2"/>
              </w:rPr>
              <w:t>60</w:t>
            </w:r>
            <w:r w:rsidRPr="00BE1511">
              <w:rPr>
                <w:rFonts w:ascii="Arial" w:hAnsi="Arial" w:cs="Arial"/>
                <w:spacing w:val="-2"/>
              </w:rPr>
              <w:t>x1</w:t>
            </w:r>
            <w:r w:rsidR="009E1975" w:rsidRPr="00BE1511">
              <w:rPr>
                <w:rFonts w:ascii="Arial" w:hAnsi="Arial" w:cs="Arial"/>
                <w:spacing w:val="-2"/>
              </w:rPr>
              <w:t>40</w:t>
            </w:r>
            <w:r w:rsidRPr="00BE1511">
              <w:rPr>
                <w:rFonts w:ascii="Arial" w:hAnsi="Arial" w:cs="Arial"/>
                <w:spacing w:val="-2"/>
              </w:rPr>
              <w:t>x13</w:t>
            </w:r>
            <w:r w:rsidR="009E1975" w:rsidRPr="00BE1511">
              <w:rPr>
                <w:rFonts w:ascii="Arial" w:hAnsi="Arial" w:cs="Arial"/>
                <w:spacing w:val="-2"/>
              </w:rPr>
              <w:t>0</w:t>
            </w:r>
            <w:r w:rsidRPr="00BE1511">
              <w:rPr>
                <w:rFonts w:ascii="Arial" w:hAnsi="Arial" w:cs="Arial"/>
                <w:spacing w:val="-2"/>
              </w:rPr>
              <w:t xml:space="preserve"> mm</w:t>
            </w:r>
            <w:r w:rsidR="009E1975" w:rsidRPr="00BE1511">
              <w:rPr>
                <w:rFonts w:ascii="Arial" w:hAnsi="Arial" w:cs="Arial"/>
                <w:spacing w:val="-2"/>
              </w:rPr>
              <w:t xml:space="preserve"> (+/- 5 mm)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Wymiary (po złożeniu) 340x4</w:t>
            </w:r>
            <w:r w:rsidR="009E1975" w:rsidRPr="00BE1511">
              <w:rPr>
                <w:rFonts w:ascii="Arial" w:hAnsi="Arial" w:cs="Arial"/>
                <w:spacing w:val="-2"/>
              </w:rPr>
              <w:t>10</w:t>
            </w:r>
            <w:r w:rsidRPr="00BE1511">
              <w:rPr>
                <w:rFonts w:ascii="Arial" w:hAnsi="Arial" w:cs="Arial"/>
                <w:spacing w:val="-2"/>
              </w:rPr>
              <w:t>x1</w:t>
            </w:r>
            <w:r w:rsidR="009E1975" w:rsidRPr="00BE1511">
              <w:rPr>
                <w:rFonts w:ascii="Arial" w:hAnsi="Arial" w:cs="Arial"/>
                <w:spacing w:val="-2"/>
              </w:rPr>
              <w:t>50</w:t>
            </w:r>
            <w:r w:rsidRPr="00BE1511">
              <w:rPr>
                <w:rFonts w:ascii="Arial" w:hAnsi="Arial" w:cs="Arial"/>
                <w:spacing w:val="-2"/>
              </w:rPr>
              <w:t xml:space="preserve"> mm</w:t>
            </w:r>
            <w:r w:rsidR="009E1975" w:rsidRPr="00BE1511">
              <w:rPr>
                <w:rFonts w:ascii="Arial" w:hAnsi="Arial" w:cs="Arial"/>
                <w:spacing w:val="-2"/>
              </w:rPr>
              <w:t xml:space="preserve"> (+/- 5 mm)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Rozstaw osi po przekątnej 46</w:t>
            </w:r>
            <w:r w:rsidR="009E1975" w:rsidRPr="00BE1511">
              <w:rPr>
                <w:rFonts w:ascii="Arial" w:hAnsi="Arial" w:cs="Arial"/>
                <w:spacing w:val="-2"/>
              </w:rPr>
              <w:t>0</w:t>
            </w:r>
            <w:r w:rsidRPr="00BE1511">
              <w:rPr>
                <w:rFonts w:ascii="Arial" w:hAnsi="Arial" w:cs="Arial"/>
                <w:spacing w:val="-2"/>
              </w:rPr>
              <w:t xml:space="preserve"> mm</w:t>
            </w:r>
            <w:r w:rsidR="009E1975" w:rsidRPr="00BE1511">
              <w:rPr>
                <w:rFonts w:ascii="Arial" w:hAnsi="Arial" w:cs="Arial"/>
                <w:spacing w:val="-2"/>
              </w:rPr>
              <w:t xml:space="preserve"> (+/- 5 mm)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Masa własna max.1600 g</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Maksymalna masa startowa</w:t>
            </w:r>
            <w:r w:rsidR="009E1975" w:rsidRPr="00BE1511">
              <w:rPr>
                <w:rFonts w:ascii="Arial" w:hAnsi="Arial" w:cs="Arial"/>
                <w:spacing w:val="-2"/>
              </w:rPr>
              <w:t>: min 1999</w:t>
            </w:r>
            <w:r w:rsidRPr="00BE1511">
              <w:rPr>
                <w:rFonts w:ascii="Arial" w:hAnsi="Arial" w:cs="Arial"/>
                <w:spacing w:val="-2"/>
              </w:rPr>
              <w:t xml:space="preserve"> g</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1.6</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Maksymalna prędkość wznoszenia: </w:t>
            </w:r>
            <w:r w:rsidR="009E1975" w:rsidRPr="00BE1511">
              <w:rPr>
                <w:rFonts w:ascii="Arial" w:hAnsi="Arial" w:cs="Arial"/>
                <w:spacing w:val="-2"/>
              </w:rPr>
              <w:t xml:space="preserve">min. </w:t>
            </w:r>
            <w:r w:rsidRPr="00BE1511">
              <w:rPr>
                <w:rFonts w:ascii="Arial" w:hAnsi="Arial" w:cs="Arial"/>
                <w:spacing w:val="-2"/>
              </w:rPr>
              <w:t>8m/s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1.7</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 prędkość opadania: </w:t>
            </w:r>
            <w:r w:rsidR="009E1975" w:rsidRPr="00BE1511">
              <w:rPr>
                <w:rFonts w:ascii="Arial" w:hAnsi="Arial" w:cs="Arial"/>
                <w:spacing w:val="-2"/>
              </w:rPr>
              <w:t xml:space="preserve">min. </w:t>
            </w:r>
            <w:r w:rsidRPr="00BE1511">
              <w:rPr>
                <w:rFonts w:ascii="Arial" w:hAnsi="Arial" w:cs="Arial"/>
                <w:spacing w:val="-2"/>
              </w:rPr>
              <w:t>6 m/s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1.8</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 prędkość pozioma (bezwietrznie w pobliżu poziomu morza): </w:t>
            </w:r>
            <w:r w:rsidR="009E1975" w:rsidRPr="00BE1511">
              <w:rPr>
                <w:rFonts w:ascii="Arial" w:hAnsi="Arial" w:cs="Arial"/>
                <w:spacing w:val="-2"/>
              </w:rPr>
              <w:t xml:space="preserve">min. </w:t>
            </w:r>
            <w:r w:rsidRPr="00BE1511">
              <w:rPr>
                <w:rFonts w:ascii="Arial" w:hAnsi="Arial" w:cs="Arial"/>
                <w:spacing w:val="-2"/>
              </w:rPr>
              <w:t>23m/s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1.9</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Maksymalny pułap serwisowy nad poziomem morza: </w:t>
            </w:r>
            <w:r w:rsidR="009E1975" w:rsidRPr="00BE1511">
              <w:rPr>
                <w:rFonts w:ascii="Arial" w:hAnsi="Arial" w:cs="Arial"/>
                <w:spacing w:val="-2"/>
              </w:rPr>
              <w:t xml:space="preserve">min. </w:t>
            </w:r>
            <w:r w:rsidRPr="00BE1511">
              <w:rPr>
                <w:rFonts w:ascii="Arial" w:hAnsi="Arial" w:cs="Arial"/>
                <w:spacing w:val="-2"/>
              </w:rPr>
              <w:t>7000m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1.10</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Maksymalny czas lotu (bezwietrznie): </w:t>
            </w:r>
            <w:r w:rsidR="009E1975" w:rsidRPr="00BE1511">
              <w:rPr>
                <w:rFonts w:ascii="Arial" w:hAnsi="Arial" w:cs="Arial"/>
                <w:spacing w:val="-2"/>
              </w:rPr>
              <w:t xml:space="preserve">min. </w:t>
            </w:r>
            <w:r w:rsidRPr="00BE1511">
              <w:rPr>
                <w:rFonts w:ascii="Arial" w:hAnsi="Arial" w:cs="Arial"/>
                <w:spacing w:val="-2"/>
              </w:rPr>
              <w:t>42 min.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Max czas zawisu (bezwietrznie): </w:t>
            </w:r>
            <w:r w:rsidR="009E1975" w:rsidRPr="00BE1511">
              <w:rPr>
                <w:rFonts w:ascii="Arial" w:hAnsi="Arial" w:cs="Arial"/>
                <w:spacing w:val="-2"/>
              </w:rPr>
              <w:t xml:space="preserve">min. </w:t>
            </w:r>
            <w:r w:rsidRPr="00BE1511">
              <w:rPr>
                <w:rFonts w:ascii="Arial" w:hAnsi="Arial" w:cs="Arial"/>
                <w:spacing w:val="-2"/>
              </w:rPr>
              <w:t>38 minut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Maksymalna odporność na wiatr: </w:t>
            </w:r>
            <w:r w:rsidR="009E1975" w:rsidRPr="00BE1511">
              <w:rPr>
                <w:rFonts w:ascii="Arial" w:hAnsi="Arial" w:cs="Arial"/>
                <w:spacing w:val="-2"/>
              </w:rPr>
              <w:t xml:space="preserve">min. </w:t>
            </w:r>
            <w:r w:rsidRPr="00BE1511">
              <w:rPr>
                <w:rFonts w:ascii="Arial" w:hAnsi="Arial" w:cs="Arial"/>
                <w:spacing w:val="-2"/>
              </w:rPr>
              <w:t>27mph</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Stopień ochrony IP43</w:t>
            </w:r>
            <w:r w:rsidR="009371FD" w:rsidRPr="00BE1511">
              <w:rPr>
                <w:rFonts w:ascii="Arial" w:hAnsi="Arial" w:cs="Arial"/>
                <w:spacing w:val="-2"/>
              </w:rPr>
              <w:t xml:space="preserve"> lub równoważny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Maks. kąt nachylenia: </w:t>
            </w:r>
            <w:r w:rsidR="009E1975" w:rsidRPr="00BE1511">
              <w:rPr>
                <w:rFonts w:ascii="Arial" w:hAnsi="Arial" w:cs="Arial"/>
                <w:spacing w:val="-2"/>
              </w:rPr>
              <w:t xml:space="preserve">min. </w:t>
            </w:r>
            <w:r w:rsidRPr="00BE1511">
              <w:rPr>
                <w:rFonts w:ascii="Arial" w:hAnsi="Arial" w:cs="Arial"/>
                <w:spacing w:val="-2"/>
              </w:rPr>
              <w:t>35°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9E1975" w:rsidP="00E61D32">
            <w:pPr>
              <w:rPr>
                <w:rFonts w:ascii="Arial" w:hAnsi="Arial" w:cs="Arial"/>
                <w:spacing w:val="-2"/>
              </w:rPr>
            </w:pPr>
            <w:r w:rsidRPr="00BE1511">
              <w:rPr>
                <w:rFonts w:ascii="Arial" w:hAnsi="Arial" w:cs="Arial"/>
                <w:spacing w:val="-2"/>
              </w:rPr>
              <w:t>Minimalny zakres t</w:t>
            </w:r>
            <w:r w:rsidR="00585580" w:rsidRPr="00BE1511">
              <w:rPr>
                <w:rFonts w:ascii="Arial" w:hAnsi="Arial" w:cs="Arial"/>
                <w:spacing w:val="-2"/>
              </w:rPr>
              <w:t>emperatura pracy: -20°C - 50°C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spacing w:val="-2"/>
              </w:rPr>
            </w:pPr>
            <w:r w:rsidRPr="00BE1511">
              <w:rPr>
                <w:rFonts w:ascii="Arial" w:hAnsi="Arial" w:cs="Arial"/>
                <w:spacing w:val="-2"/>
              </w:rPr>
              <w:t>podać</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1.16</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Częstotliwość pracy: 2.4G/5.2G*/5.8G/900MHz</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1.17</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GNSS: </w:t>
            </w:r>
            <w:r w:rsidR="009E1975" w:rsidRPr="00BE1511">
              <w:rPr>
                <w:rFonts w:ascii="Arial" w:hAnsi="Arial" w:cs="Arial"/>
                <w:spacing w:val="-2"/>
              </w:rPr>
              <w:t>(min. 4 systemy satelitarnej nawigacji)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1.18</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Moc nadajnika (EIRP):</w:t>
            </w:r>
            <w:r w:rsidRPr="00BE1511">
              <w:rPr>
                <w:rFonts w:ascii="Arial" w:hAnsi="Arial" w:cs="Arial"/>
                <w:spacing w:val="-2"/>
              </w:rPr>
              <w:br/>
              <w:t>2,4GHz:&lt;33dBm(FCC), &lt;20dBm(CE/SRRC/MIC)</w:t>
            </w:r>
            <w:r w:rsidRPr="00BE1511">
              <w:rPr>
                <w:rFonts w:ascii="Arial" w:hAnsi="Arial" w:cs="Arial"/>
                <w:spacing w:val="-2"/>
              </w:rPr>
              <w:br/>
              <w:t>5,8GHz:&lt;33dBm(FCC), &lt;30dBm(SRRC), &lt;14dBm(CE)</w:t>
            </w:r>
            <w:r w:rsidRPr="00BE1511">
              <w:rPr>
                <w:rFonts w:ascii="Arial" w:hAnsi="Arial" w:cs="Arial"/>
                <w:spacing w:val="-2"/>
              </w:rPr>
              <w:br/>
              <w:t>5,15-5,25GHz: &lt; 23dBm(FCC/SRRC/MIC)</w:t>
            </w:r>
            <w:r w:rsidRPr="00BE1511">
              <w:rPr>
                <w:rFonts w:ascii="Arial" w:hAnsi="Arial" w:cs="Arial"/>
                <w:spacing w:val="-2"/>
              </w:rPr>
              <w:br/>
              <w:t>5,25-5,35GHz: &lt;30dBm(FCC), &lt;23dBm(SRRC/MIC)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1.19</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Dokładność zawisu:</w:t>
            </w:r>
            <w:r w:rsidRPr="00BE1511">
              <w:rPr>
                <w:rFonts w:ascii="Arial" w:hAnsi="Arial" w:cs="Arial"/>
                <w:spacing w:val="-2"/>
              </w:rPr>
              <w:br/>
              <w:t>Pionowa:</w:t>
            </w:r>
            <w:r w:rsidRPr="00BE1511">
              <w:rPr>
                <w:rFonts w:ascii="Arial" w:hAnsi="Arial" w:cs="Arial"/>
                <w:spacing w:val="-2"/>
              </w:rPr>
              <w:br/>
              <w:t>±0,1 m (włączony system wizyjny);</w:t>
            </w:r>
            <w:r w:rsidRPr="00BE1511">
              <w:rPr>
                <w:rFonts w:ascii="Arial" w:hAnsi="Arial" w:cs="Arial"/>
                <w:spacing w:val="-2"/>
              </w:rPr>
              <w:br/>
              <w:t>±0,3 m (z włączonym GPS);</w:t>
            </w:r>
            <w:r w:rsidRPr="00BE1511">
              <w:rPr>
                <w:rFonts w:ascii="Arial" w:hAnsi="Arial" w:cs="Arial"/>
                <w:spacing w:val="-2"/>
              </w:rPr>
              <w:br/>
              <w:t>±0,15 m (z włączoną funkcją RTK);</w:t>
            </w:r>
          </w:p>
          <w:p w:rsidR="00585580" w:rsidRPr="00BE1511" w:rsidRDefault="00585580" w:rsidP="00E61D32">
            <w:pPr>
              <w:rPr>
                <w:rFonts w:ascii="Arial" w:hAnsi="Arial" w:cs="Arial"/>
                <w:spacing w:val="-2"/>
              </w:rPr>
            </w:pPr>
            <w:r w:rsidRPr="00BE1511">
              <w:rPr>
                <w:rFonts w:ascii="Arial" w:hAnsi="Arial" w:cs="Arial"/>
                <w:spacing w:val="-2"/>
              </w:rPr>
              <w:t>W poziomie:</w:t>
            </w:r>
            <w:r w:rsidRPr="00BE1511">
              <w:rPr>
                <w:rFonts w:ascii="Arial" w:hAnsi="Arial" w:cs="Arial"/>
                <w:spacing w:val="-2"/>
              </w:rPr>
              <w:br/>
              <w:t>±0,15 m (włączony Vision System);</w:t>
            </w:r>
            <w:r w:rsidRPr="00BE1511">
              <w:rPr>
                <w:rFonts w:ascii="Arial" w:hAnsi="Arial" w:cs="Arial"/>
                <w:spacing w:val="-2"/>
              </w:rPr>
              <w:br/>
              <w:t>±0,3 m (włączony GPS);</w:t>
            </w:r>
            <w:r w:rsidRPr="00BE1511">
              <w:rPr>
                <w:rFonts w:ascii="Arial" w:hAnsi="Arial" w:cs="Arial"/>
                <w:spacing w:val="-2"/>
              </w:rPr>
              <w:br/>
              <w:t>±0,1 m (z włączoną funkcją RTK);</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i/>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spacing w:val="-2"/>
              </w:rPr>
            </w:pPr>
            <w:r w:rsidRPr="00BE1511">
              <w:rPr>
                <w:rFonts w:ascii="Arial" w:hAnsi="Arial" w:cs="Arial"/>
                <w:b/>
              </w:rPr>
              <w:t>KAMERA Z ZOOMEM (TELEOBIEKTYW)</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Czujnik: 1/2" CMOS, Efektywne piksele: </w:t>
            </w:r>
            <w:r w:rsidR="009E1975" w:rsidRPr="00BE1511">
              <w:rPr>
                <w:rFonts w:ascii="Arial" w:hAnsi="Arial" w:cs="Arial"/>
                <w:spacing w:val="-2"/>
              </w:rPr>
              <w:t xml:space="preserve">min. </w:t>
            </w:r>
            <w:r w:rsidRPr="00BE1511">
              <w:rPr>
                <w:rFonts w:ascii="Arial" w:hAnsi="Arial" w:cs="Arial"/>
                <w:spacing w:val="-2"/>
              </w:rPr>
              <w:t>48M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Obiektyw: </w:t>
            </w:r>
          </w:p>
          <w:p w:rsidR="00585580" w:rsidRPr="00BE1511" w:rsidRDefault="00585580" w:rsidP="00E61D32">
            <w:pPr>
              <w:rPr>
                <w:rFonts w:ascii="Arial" w:hAnsi="Arial" w:cs="Arial"/>
                <w:spacing w:val="-2"/>
              </w:rPr>
            </w:pPr>
            <w:r w:rsidRPr="00BE1511">
              <w:rPr>
                <w:rFonts w:ascii="Arial" w:hAnsi="Arial" w:cs="Arial"/>
                <w:spacing w:val="-2"/>
              </w:rPr>
              <w:t>Ogniskowa: 11,8-43,3mm (35mm, odpowiednik: 64-234mm)</w:t>
            </w:r>
            <w:r w:rsidRPr="00BE1511">
              <w:rPr>
                <w:rFonts w:ascii="Arial" w:hAnsi="Arial" w:cs="Arial"/>
                <w:spacing w:val="-2"/>
              </w:rPr>
              <w:br/>
              <w:t>Przysłona: f/2.8-f/4.8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Kompensacja ekspozycji: ±3EV 0.3EV/krok</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Zakres ISO:</w:t>
            </w:r>
            <w:r w:rsidRPr="00BE1511">
              <w:rPr>
                <w:rFonts w:ascii="Arial" w:hAnsi="Arial" w:cs="Arial"/>
                <w:spacing w:val="-2"/>
              </w:rPr>
              <w:br/>
              <w:t>Tryb normalny:</w:t>
            </w:r>
            <w:r w:rsidRPr="00BE1511">
              <w:rPr>
                <w:rFonts w:ascii="Arial" w:hAnsi="Arial" w:cs="Arial"/>
                <w:spacing w:val="-2"/>
              </w:rPr>
              <w:br/>
              <w:t>Auto: ISO100 ~ ISO6400</w:t>
            </w:r>
            <w:r w:rsidRPr="00BE1511">
              <w:rPr>
                <w:rFonts w:ascii="Arial" w:hAnsi="Arial" w:cs="Arial"/>
                <w:spacing w:val="-2"/>
              </w:rPr>
              <w:br/>
              <w:t>Ręczny:</w:t>
            </w:r>
            <w:r w:rsidRPr="00BE1511">
              <w:rPr>
                <w:rFonts w:ascii="Arial" w:hAnsi="Arial" w:cs="Arial"/>
                <w:spacing w:val="-2"/>
              </w:rPr>
              <w:br/>
              <w:t>Zdjęcie: ISO100 ~ ISO12800</w:t>
            </w:r>
            <w:r w:rsidRPr="00BE1511">
              <w:rPr>
                <w:rFonts w:ascii="Arial" w:hAnsi="Arial" w:cs="Arial"/>
                <w:spacing w:val="-2"/>
              </w:rPr>
              <w:br/>
              <w:t>Wideo: ISO100 ~ ISO6400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Czas otwarcia migawki:</w:t>
            </w:r>
            <w:r w:rsidRPr="00BE1511">
              <w:rPr>
                <w:rFonts w:ascii="Arial" w:hAnsi="Arial" w:cs="Arial"/>
                <w:spacing w:val="-2"/>
              </w:rPr>
              <w:br/>
              <w:t>Foto: 8s ~ 1/8000s</w:t>
            </w:r>
            <w:r w:rsidRPr="00BE1511">
              <w:rPr>
                <w:rFonts w:ascii="Arial" w:hAnsi="Arial" w:cs="Arial"/>
                <w:spacing w:val="-2"/>
              </w:rPr>
              <w:br/>
              <w:t>Wideo: 1s ~ 1/8000s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2.6</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Maks. rozmiar zdjęcia: 8000×6000</w:t>
            </w:r>
            <w:r w:rsidRPr="00BE1511">
              <w:rPr>
                <w:rFonts w:ascii="Arial" w:hAnsi="Arial" w:cs="Arial"/>
                <w:spacing w:val="-2"/>
              </w:rPr>
              <w:br/>
              <w:t>Maks. rozdzielczość wideo: 7680×4320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III.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spacing w:val="-2"/>
              </w:rPr>
            </w:pPr>
            <w:r w:rsidRPr="00BE1511">
              <w:rPr>
                <w:rFonts w:ascii="Arial" w:hAnsi="Arial" w:cs="Arial"/>
                <w:b/>
              </w:rPr>
              <w:t>KAMERA SZEROKA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Sensor: 1/1.28 CMOS, Efektywne piksele: </w:t>
            </w:r>
            <w:r w:rsidR="00635FDB" w:rsidRPr="00BE1511">
              <w:rPr>
                <w:rFonts w:ascii="Arial" w:hAnsi="Arial" w:cs="Arial"/>
                <w:spacing w:val="-2"/>
              </w:rPr>
              <w:t xml:space="preserve">min. </w:t>
            </w:r>
            <w:r w:rsidRPr="00BE1511">
              <w:rPr>
                <w:rFonts w:ascii="Arial" w:hAnsi="Arial" w:cs="Arial"/>
                <w:spacing w:val="-2"/>
              </w:rPr>
              <w:t>50M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Obiektyw:</w:t>
            </w:r>
            <w:r w:rsidRPr="00BE1511">
              <w:rPr>
                <w:rFonts w:ascii="Arial" w:hAnsi="Arial" w:cs="Arial"/>
                <w:spacing w:val="-2"/>
              </w:rPr>
              <w:br/>
              <w:t>DFOV: 85°</w:t>
            </w:r>
            <w:r w:rsidRPr="00BE1511">
              <w:rPr>
                <w:rFonts w:ascii="Arial" w:hAnsi="Arial" w:cs="Arial"/>
                <w:spacing w:val="-2"/>
              </w:rPr>
              <w:br/>
              <w:t>Ogniskowa: 4,5 mm (odpowiednik: 23 mm)</w:t>
            </w:r>
            <w:r w:rsidRPr="00BE1511">
              <w:rPr>
                <w:rFonts w:ascii="Arial" w:hAnsi="Arial" w:cs="Arial"/>
                <w:spacing w:val="-2"/>
              </w:rPr>
              <w:br/>
            </w:r>
            <w:r w:rsidRPr="00BE1511">
              <w:rPr>
                <w:rFonts w:ascii="Arial" w:hAnsi="Arial" w:cs="Arial"/>
                <w:spacing w:val="-2"/>
              </w:rPr>
              <w:lastRenderedPageBreak/>
              <w:t>Przysłona: f/1,9</w:t>
            </w:r>
            <w:r w:rsidRPr="00BE1511">
              <w:rPr>
                <w:rFonts w:ascii="Arial" w:hAnsi="Arial" w:cs="Arial"/>
                <w:spacing w:val="-2"/>
              </w:rPr>
              <w:br/>
              <w:t>Silnik AF: 8-przewodowy SMA, ustawianie ostrości PDAF</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lastRenderedPageBreak/>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Kompensacja ekspozycji: ±3EV 0,3EV/krok</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Zakres ISO:</w:t>
            </w:r>
            <w:r w:rsidRPr="00BE1511">
              <w:rPr>
                <w:rFonts w:ascii="Arial" w:hAnsi="Arial" w:cs="Arial"/>
                <w:spacing w:val="-2"/>
              </w:rPr>
              <w:br/>
              <w:t>Auto:</w:t>
            </w:r>
            <w:r w:rsidRPr="00BE1511">
              <w:rPr>
                <w:rFonts w:ascii="Arial" w:hAnsi="Arial" w:cs="Arial"/>
                <w:spacing w:val="-2"/>
              </w:rPr>
              <w:br/>
              <w:t>Foto: ISO100~ISO6400</w:t>
            </w:r>
            <w:r w:rsidRPr="00BE1511">
              <w:rPr>
                <w:rFonts w:ascii="Arial" w:hAnsi="Arial" w:cs="Arial"/>
                <w:spacing w:val="-2"/>
              </w:rPr>
              <w:br/>
              <w:t>Wideo: ISO100~ISO64000 (tryb scen nocnych: do ISO64000)</w:t>
            </w:r>
            <w:r w:rsidRPr="00BE1511">
              <w:rPr>
                <w:rFonts w:ascii="Arial" w:hAnsi="Arial" w:cs="Arial"/>
                <w:spacing w:val="-2"/>
              </w:rPr>
              <w:br/>
              <w:t>Manual:</w:t>
            </w:r>
            <w:r w:rsidRPr="00BE1511">
              <w:rPr>
                <w:rFonts w:ascii="Arial" w:hAnsi="Arial" w:cs="Arial"/>
                <w:spacing w:val="-2"/>
              </w:rPr>
              <w:br/>
              <w:t>Zdjęcie: ISO100~ISO12800</w:t>
            </w:r>
            <w:r w:rsidRPr="00BE1511">
              <w:rPr>
                <w:rFonts w:ascii="Arial" w:hAnsi="Arial" w:cs="Arial"/>
                <w:spacing w:val="-2"/>
              </w:rPr>
              <w:br/>
              <w:t>Wideo: ISO100~ISO6400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Czas otwarcia migawki:</w:t>
            </w:r>
            <w:r w:rsidRPr="00BE1511">
              <w:rPr>
                <w:rFonts w:ascii="Arial" w:hAnsi="Arial" w:cs="Arial"/>
                <w:spacing w:val="-2"/>
              </w:rPr>
              <w:br/>
              <w:t>Foto: 8s ~ 1/8000s</w:t>
            </w:r>
            <w:r w:rsidRPr="00BE1511">
              <w:rPr>
                <w:rFonts w:ascii="Arial" w:hAnsi="Arial" w:cs="Arial"/>
                <w:spacing w:val="-2"/>
              </w:rPr>
              <w:br/>
              <w:t>Video: 1s ~ 1/8000s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3.6</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Maks. Rozdzielczość wideo: 3840×2160</w:t>
            </w:r>
            <w:r w:rsidRPr="00BE1511">
              <w:rPr>
                <w:rFonts w:ascii="Arial" w:hAnsi="Arial" w:cs="Arial"/>
                <w:spacing w:val="-2"/>
              </w:rPr>
              <w:br/>
              <w:t>Rozmiar zdjęcia: 8192x6144, 4096x3072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IV.</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i/>
              </w:rPr>
            </w:pPr>
            <w:r w:rsidRPr="00BE1511">
              <w:rPr>
                <w:rFonts w:ascii="Arial" w:hAnsi="Arial" w:cs="Arial"/>
                <w:b/>
              </w:rPr>
              <w:t>KAMERA TERMALNA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Kamera termowizyjna: Niechłodzony mikrobolometrVOx</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Obiektyw:</w:t>
            </w:r>
            <w:r w:rsidRPr="00BE1511">
              <w:rPr>
                <w:rFonts w:ascii="Arial" w:hAnsi="Arial" w:cs="Arial"/>
                <w:spacing w:val="-2"/>
              </w:rPr>
              <w:br/>
              <w:t>DFOV: 64°</w:t>
            </w:r>
            <w:r w:rsidRPr="00BE1511">
              <w:rPr>
                <w:rFonts w:ascii="Arial" w:hAnsi="Arial" w:cs="Arial"/>
                <w:spacing w:val="-2"/>
              </w:rPr>
              <w:br/>
              <w:t>Apertura: 13mm</w:t>
            </w:r>
            <w:r w:rsidRPr="00BE1511">
              <w:rPr>
                <w:rFonts w:ascii="Arial" w:hAnsi="Arial" w:cs="Arial"/>
                <w:spacing w:val="-2"/>
              </w:rPr>
              <w:br/>
              <w:t>Ostrość: f/1,2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Dokładność pomiaru temperatury w podczerwieni:</w:t>
            </w:r>
            <w:r w:rsidRPr="00BE1511">
              <w:rPr>
                <w:rFonts w:ascii="Arial" w:hAnsi="Arial" w:cs="Arial"/>
                <w:spacing w:val="-2"/>
              </w:rPr>
              <w:br/>
              <w:t>26,6~37,4 °F lub odczyt ±3% (przy użyciu większej wartości) @ temperatura otoczenia -4°F do 140°F</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Rozdzielczość wideo: </w:t>
            </w:r>
            <w:r w:rsidR="00635FDB" w:rsidRPr="00BE1511">
              <w:rPr>
                <w:rFonts w:ascii="Arial" w:hAnsi="Arial" w:cs="Arial"/>
                <w:spacing w:val="-2"/>
              </w:rPr>
              <w:t xml:space="preserve">min. </w:t>
            </w:r>
            <w:r w:rsidRPr="00BE1511">
              <w:rPr>
                <w:rFonts w:ascii="Arial" w:hAnsi="Arial" w:cs="Arial"/>
                <w:spacing w:val="-2"/>
              </w:rPr>
              <w:t>640x512</w:t>
            </w:r>
            <w:r w:rsidRPr="00BE1511">
              <w:rPr>
                <w:rFonts w:ascii="Arial" w:hAnsi="Arial" w:cs="Arial"/>
                <w:spacing w:val="-2"/>
              </w:rPr>
              <w:br/>
              <w:t xml:space="preserve">Rozmiar zdjęcia: </w:t>
            </w:r>
            <w:r w:rsidR="00635FDB" w:rsidRPr="00BE1511">
              <w:rPr>
                <w:rFonts w:ascii="Arial" w:hAnsi="Arial" w:cs="Arial"/>
                <w:spacing w:val="-2"/>
              </w:rPr>
              <w:t xml:space="preserve">min. </w:t>
            </w:r>
            <w:r w:rsidRPr="00BE1511">
              <w:rPr>
                <w:rFonts w:ascii="Arial" w:hAnsi="Arial" w:cs="Arial"/>
                <w:spacing w:val="-2"/>
              </w:rPr>
              <w:t>640x512</w:t>
            </w:r>
            <w:r w:rsidRPr="00BE1511">
              <w:rPr>
                <w:rFonts w:ascii="Arial" w:hAnsi="Arial" w:cs="Arial"/>
                <w:spacing w:val="-2"/>
              </w:rPr>
              <w:br/>
              <w:t xml:space="preserve">Rozstaw pikseli: 12 </w:t>
            </w:r>
            <w:r w:rsidR="009267FA" w:rsidRPr="00BE1511">
              <w:rPr>
                <w:rFonts w:ascii="Arial" w:hAnsi="Arial" w:cs="Arial"/>
                <w:spacing w:val="-2"/>
              </w:rPr>
              <w:t>µ</w:t>
            </w:r>
            <w:r w:rsidRPr="00BE1511">
              <w:rPr>
                <w:rFonts w:ascii="Arial" w:hAnsi="Arial" w:cs="Arial"/>
                <w:spacing w:val="-2"/>
              </w:rPr>
              <w:t>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4.5</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Metoda pomiaru temperatury:</w:t>
            </w:r>
            <w:r w:rsidRPr="00BE1511">
              <w:rPr>
                <w:rFonts w:ascii="Arial" w:hAnsi="Arial" w:cs="Arial"/>
                <w:spacing w:val="-2"/>
              </w:rPr>
              <w:br/>
              <w:t>Pomiar centralny, pomiar punktowy, pomiar prostokątny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4.6</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635FDB" w:rsidP="00E61D32">
            <w:pPr>
              <w:rPr>
                <w:rFonts w:ascii="Arial" w:hAnsi="Arial" w:cs="Arial"/>
                <w:spacing w:val="-2"/>
              </w:rPr>
            </w:pPr>
            <w:r w:rsidRPr="00BE1511">
              <w:rPr>
                <w:rFonts w:ascii="Arial" w:hAnsi="Arial" w:cs="Arial"/>
                <w:spacing w:val="-2"/>
              </w:rPr>
              <w:t>Minimalny z</w:t>
            </w:r>
            <w:r w:rsidR="00585580" w:rsidRPr="00BE1511">
              <w:rPr>
                <w:rFonts w:ascii="Arial" w:hAnsi="Arial" w:cs="Arial"/>
                <w:spacing w:val="-2"/>
              </w:rPr>
              <w:t>akres pomiaru temperatury:-20°C do 150°C, 0 do 550°C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4.7</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Alert temperatury:</w:t>
            </w:r>
            <w:r w:rsidRPr="00BE1511">
              <w:rPr>
                <w:rFonts w:ascii="Arial" w:hAnsi="Arial" w:cs="Arial"/>
                <w:spacing w:val="-2"/>
              </w:rPr>
              <w:br/>
              <w:t>Progi alarmowe wysokiej i niskiej temperatury, raportowanie współrzędnych i wartości temperatury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V.</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spacing w:val="-2"/>
              </w:rPr>
            </w:pPr>
            <w:r w:rsidRPr="00BE1511">
              <w:rPr>
                <w:rFonts w:ascii="Arial" w:hAnsi="Arial" w:cs="Arial"/>
                <w:b/>
              </w:rPr>
              <w:t>DALMIERZ LASEROWY</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5.1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Dokładność pomiaru: ±1m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5.2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Zasięg pomiaru:</w:t>
            </w:r>
            <w:r w:rsidR="00635FDB" w:rsidRPr="00BE1511">
              <w:rPr>
                <w:rFonts w:ascii="Arial" w:hAnsi="Arial" w:cs="Arial"/>
                <w:spacing w:val="-2"/>
              </w:rPr>
              <w:t xml:space="preserve"> min. </w:t>
            </w:r>
            <w:r w:rsidRPr="00BE1511">
              <w:rPr>
                <w:rFonts w:ascii="Arial" w:hAnsi="Arial" w:cs="Arial"/>
                <w:spacing w:val="-2"/>
              </w:rPr>
              <w:t>1200m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VI.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spacing w:val="-2"/>
              </w:rPr>
            </w:pPr>
            <w:r w:rsidRPr="00BE1511">
              <w:rPr>
                <w:rFonts w:ascii="Arial" w:hAnsi="Arial" w:cs="Arial"/>
                <w:b/>
              </w:rPr>
              <w:t>GIMBAL</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6.1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635FDB" w:rsidP="00E61D32">
            <w:pPr>
              <w:rPr>
                <w:rFonts w:ascii="Arial" w:hAnsi="Arial" w:cs="Arial"/>
                <w:spacing w:val="-2"/>
              </w:rPr>
            </w:pPr>
            <w:r w:rsidRPr="00BE1511">
              <w:rPr>
                <w:rFonts w:ascii="Arial" w:hAnsi="Arial" w:cs="Arial"/>
                <w:spacing w:val="-2"/>
              </w:rPr>
              <w:t>Minimalny z</w:t>
            </w:r>
            <w:r w:rsidR="00585580" w:rsidRPr="00BE1511">
              <w:rPr>
                <w:rFonts w:ascii="Arial" w:hAnsi="Arial" w:cs="Arial"/>
                <w:spacing w:val="-2"/>
              </w:rPr>
              <w:t>akres mechaniczny:</w:t>
            </w:r>
            <w:r w:rsidR="00585580" w:rsidRPr="00BE1511">
              <w:rPr>
                <w:rFonts w:ascii="Arial" w:hAnsi="Arial" w:cs="Arial"/>
                <w:spacing w:val="-2"/>
              </w:rPr>
              <w:br/>
              <w:t>Pan: -135° do 45°</w:t>
            </w:r>
            <w:r w:rsidR="00585580" w:rsidRPr="00BE1511">
              <w:rPr>
                <w:rFonts w:ascii="Arial" w:hAnsi="Arial" w:cs="Arial"/>
                <w:spacing w:val="-2"/>
              </w:rPr>
              <w:br/>
              <w:t>Pochylenie: -45° do 45°</w:t>
            </w:r>
            <w:r w:rsidR="00585580" w:rsidRPr="00BE1511">
              <w:rPr>
                <w:rFonts w:ascii="Arial" w:hAnsi="Arial" w:cs="Arial"/>
                <w:spacing w:val="-2"/>
              </w:rPr>
              <w:br/>
              <w:t>Obrót: -45° do 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6.2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635FDB" w:rsidP="00E61D32">
            <w:pPr>
              <w:rPr>
                <w:rFonts w:ascii="Arial" w:hAnsi="Arial" w:cs="Arial"/>
                <w:spacing w:val="-2"/>
              </w:rPr>
            </w:pPr>
            <w:r w:rsidRPr="00BE1511">
              <w:rPr>
                <w:rFonts w:ascii="Arial" w:hAnsi="Arial" w:cs="Arial"/>
                <w:spacing w:val="-2"/>
              </w:rPr>
              <w:t>Minimalny z</w:t>
            </w:r>
            <w:r w:rsidR="00585580" w:rsidRPr="00BE1511">
              <w:rPr>
                <w:rFonts w:ascii="Arial" w:hAnsi="Arial" w:cs="Arial"/>
                <w:spacing w:val="-2"/>
              </w:rPr>
              <w:t>akres sterowania:-90° do 30°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6.3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Stabilny system:3-osiowy gimbal mechaniczny (pan, tilt, roll)</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E746A7" w:rsidP="00E61D32">
            <w:pPr>
              <w:jc w:val="center"/>
              <w:rPr>
                <w:rFonts w:ascii="Arial" w:hAnsi="Arial" w:cs="Arial"/>
                <w:bCs/>
              </w:rPr>
            </w:pPr>
            <w:r w:rsidRPr="00BE1511">
              <w:rPr>
                <w:rFonts w:ascii="Arial" w:hAnsi="Arial" w:cs="Arial"/>
                <w:bCs/>
              </w:rPr>
              <w:t>6.4</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bCs/>
                <w:spacing w:val="-2"/>
              </w:rPr>
            </w:pPr>
            <w:r w:rsidRPr="00BE1511">
              <w:rPr>
                <w:rFonts w:ascii="Arial" w:hAnsi="Arial" w:cs="Arial"/>
                <w:bCs/>
                <w:spacing w:val="-2"/>
              </w:rPr>
              <w:t>Maksymalna prędkość sterowania (pitch): 200°/s</w:t>
            </w:r>
            <w:r w:rsidRPr="00BE1511">
              <w:rPr>
                <w:rFonts w:ascii="Arial" w:hAnsi="Arial" w:cs="Arial"/>
                <w:bCs/>
                <w:spacing w:val="-2"/>
              </w:rPr>
              <w:br/>
              <w:t>Zakres wibracji kątowych: &lt;0.005°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Cs/>
                <w:spacing w:val="-2"/>
              </w:rPr>
            </w:pPr>
            <w:r w:rsidRPr="00BE1511">
              <w:rPr>
                <w:rFonts w:ascii="Arial" w:hAnsi="Arial" w:cs="Arial"/>
                <w:bCs/>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VII.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rPr>
            </w:pPr>
            <w:r w:rsidRPr="00BE1511">
              <w:rPr>
                <w:rFonts w:ascii="Arial" w:hAnsi="Arial" w:cs="Arial"/>
                <w:b/>
              </w:rPr>
              <w:t>TRANSMISJA OBRAZU</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7.1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Częstotliwość pracy:</w:t>
            </w:r>
            <w:r w:rsidRPr="00BE1511">
              <w:rPr>
                <w:rFonts w:ascii="Arial" w:hAnsi="Arial" w:cs="Arial"/>
                <w:spacing w:val="-2"/>
              </w:rPr>
              <w:br/>
              <w:t>2.4G/5.2G*/5.8G/900MHz*</w:t>
            </w:r>
            <w:r w:rsidRPr="00BE1511">
              <w:rPr>
                <w:rFonts w:ascii="Arial" w:hAnsi="Arial" w:cs="Arial"/>
                <w:spacing w:val="-2"/>
              </w:rPr>
              <w:br/>
              <w:t>*5,2GHz ma zastosowanie tylko w regionach FCC, CE i UKCA. 900MHz ma zastosowanie tylko w regionach FCC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7.2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Max odległość transmisji (bez przeszkód, bez zakłóceń):</w:t>
            </w:r>
            <w:r w:rsidRPr="00BE1511">
              <w:rPr>
                <w:rFonts w:ascii="Arial" w:hAnsi="Arial" w:cs="Arial"/>
                <w:spacing w:val="-2"/>
              </w:rPr>
              <w:br/>
            </w:r>
            <w:r w:rsidR="00EE496F" w:rsidRPr="00BE1511">
              <w:rPr>
                <w:rFonts w:ascii="Arial" w:hAnsi="Arial" w:cs="Arial"/>
                <w:spacing w:val="-2"/>
              </w:rPr>
              <w:t xml:space="preserve">min. </w:t>
            </w:r>
            <w:r w:rsidRPr="00BE1511">
              <w:rPr>
                <w:rFonts w:ascii="Arial" w:hAnsi="Arial" w:cs="Arial"/>
                <w:spacing w:val="-2"/>
              </w:rPr>
              <w:t xml:space="preserve">20km (FCC), </w:t>
            </w:r>
            <w:r w:rsidR="00EE496F" w:rsidRPr="00BE1511">
              <w:rPr>
                <w:rFonts w:ascii="Arial" w:hAnsi="Arial" w:cs="Arial"/>
                <w:spacing w:val="-2"/>
              </w:rPr>
              <w:t xml:space="preserve">min. </w:t>
            </w:r>
            <w:r w:rsidRPr="00BE1511">
              <w:rPr>
                <w:rFonts w:ascii="Arial" w:hAnsi="Arial" w:cs="Arial"/>
                <w:spacing w:val="-2"/>
              </w:rPr>
              <w:t>8km (CE)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7.3</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Moc nadajnika (EIRP):</w:t>
            </w:r>
            <w:r w:rsidRPr="00BE1511">
              <w:rPr>
                <w:rFonts w:ascii="Arial" w:hAnsi="Arial" w:cs="Arial"/>
                <w:spacing w:val="-2"/>
              </w:rPr>
              <w:br/>
              <w:t>2,4GHz:&lt;33dBm(FCC), &lt;20dBm(CE/SRRC/MIC)</w:t>
            </w:r>
            <w:r w:rsidRPr="00BE1511">
              <w:rPr>
                <w:rFonts w:ascii="Arial" w:hAnsi="Arial" w:cs="Arial"/>
                <w:spacing w:val="-2"/>
              </w:rPr>
              <w:br/>
              <w:t>5,8GHz:&lt;33dBm(FCC), &lt;30dBm(SRRC), &lt;14dBm(CE)</w:t>
            </w:r>
            <w:r w:rsidRPr="00BE1511">
              <w:rPr>
                <w:rFonts w:ascii="Arial" w:hAnsi="Arial" w:cs="Arial"/>
                <w:spacing w:val="-2"/>
              </w:rPr>
              <w:br/>
              <w:t>5,15-5,25GHz: &lt; 23dBm(FCC/SRRC/MIC)</w:t>
            </w:r>
            <w:r w:rsidRPr="00BE1511">
              <w:rPr>
                <w:rFonts w:ascii="Arial" w:hAnsi="Arial" w:cs="Arial"/>
                <w:spacing w:val="-2"/>
              </w:rPr>
              <w:br/>
              <w:t>5,25-5,35GHz:&lt;30dBm(FCC), &lt;23dBm</w:t>
            </w:r>
            <w:r w:rsidR="00456B07" w:rsidRPr="00BE1511">
              <w:rPr>
                <w:rFonts w:ascii="Arial" w:hAnsi="Arial" w:cs="Arial"/>
                <w:spacing w:val="-2"/>
              </w:rPr>
              <w:t xml:space="preserve"> </w:t>
            </w:r>
            <w:r w:rsidRPr="00BE1511">
              <w:rPr>
                <w:rFonts w:ascii="Arial" w:hAnsi="Arial" w:cs="Arial"/>
                <w:spacing w:val="-2"/>
              </w:rPr>
              <w:t>(SRRC/MIC)</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VIII.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rPr>
            </w:pPr>
            <w:r w:rsidRPr="00BE1511">
              <w:rPr>
                <w:rFonts w:ascii="Arial" w:hAnsi="Arial" w:cs="Arial"/>
                <w:b/>
              </w:rPr>
              <w:t>AUTONOMIA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C7F7A" w:rsidRDefault="00585580" w:rsidP="00E61D32">
            <w:pPr>
              <w:jc w:val="center"/>
              <w:rPr>
                <w:rFonts w:ascii="Arial" w:hAnsi="Arial" w:cs="Arial"/>
              </w:rPr>
            </w:pPr>
            <w:r w:rsidRPr="00BC7F7A">
              <w:rPr>
                <w:rFonts w:ascii="Arial" w:hAnsi="Arial" w:cs="Arial"/>
              </w:rPr>
              <w:t>8.1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C12D1F" w:rsidRPr="00BC7F7A" w:rsidRDefault="00585580" w:rsidP="00E61D32">
            <w:pPr>
              <w:rPr>
                <w:rFonts w:ascii="Arial" w:hAnsi="Arial" w:cs="Arial"/>
                <w:spacing w:val="-2"/>
              </w:rPr>
            </w:pPr>
            <w:r w:rsidRPr="00BC7F7A">
              <w:rPr>
                <w:rFonts w:ascii="Arial" w:hAnsi="Arial" w:cs="Arial"/>
                <w:spacing w:val="-2"/>
              </w:rPr>
              <w:t>Zawieszenie Non-GPS i lot ręczny:</w:t>
            </w:r>
            <w:r w:rsidRPr="00BC7F7A">
              <w:rPr>
                <w:rFonts w:ascii="Arial" w:hAnsi="Arial" w:cs="Arial"/>
                <w:spacing w:val="-2"/>
              </w:rPr>
              <w:br/>
              <w:t>Indoor: Horizontal error =1.18in (przynajmniej mieć teksturę w jednym kierunku)</w:t>
            </w:r>
            <w:r w:rsidRPr="00BC7F7A">
              <w:rPr>
                <w:rFonts w:ascii="Arial" w:hAnsi="Arial" w:cs="Arial"/>
                <w:spacing w:val="-2"/>
              </w:rPr>
              <w:br/>
              <w:t>Outdoor:</w:t>
            </w:r>
            <w:r w:rsidRPr="00BC7F7A">
              <w:rPr>
                <w:rFonts w:ascii="Arial" w:hAnsi="Arial" w:cs="Arial"/>
                <w:spacing w:val="-2"/>
              </w:rPr>
              <w:br/>
            </w:r>
            <w:r w:rsidRPr="00BC7F7A">
              <w:rPr>
                <w:rFonts w:ascii="Arial" w:hAnsi="Arial" w:cs="Arial"/>
                <w:spacing w:val="-2"/>
              </w:rPr>
              <w:lastRenderedPageBreak/>
              <w:t>Daytime: W granicach 500m wysokości lotu, błąd poziomy &lt; 0.01*wysokość</w:t>
            </w:r>
            <w:r w:rsidRPr="00BC7F7A">
              <w:rPr>
                <w:rFonts w:ascii="Arial" w:hAnsi="Arial" w:cs="Arial"/>
                <w:spacing w:val="-2"/>
              </w:rPr>
              <w:br/>
              <w:t>Noc: Ręcznie sterowany lot jest możliwy w obrębie 100m wysokości lotu</w:t>
            </w:r>
            <w:r w:rsidRPr="00BC7F7A">
              <w:rPr>
                <w:rFonts w:ascii="Arial" w:hAnsi="Arial" w:cs="Arial"/>
                <w:spacing w:val="-2"/>
              </w:rPr>
              <w:br/>
              <w:t>Non-GPS Return-to-Home:</w:t>
            </w:r>
            <w:r w:rsidRPr="00BC7F7A">
              <w:rPr>
                <w:rFonts w:ascii="Arial" w:hAnsi="Arial" w:cs="Arial"/>
                <w:spacing w:val="-2"/>
              </w:rPr>
              <w:br/>
              <w:t>W obrębie wysokości lotu 500m, błąd poziomy punktu Return-to-Home &lt; 11,81in.</w:t>
            </w:r>
            <w:r w:rsidRPr="00BC7F7A">
              <w:rPr>
                <w:rFonts w:ascii="Arial" w:hAnsi="Arial" w:cs="Arial"/>
                <w:spacing w:val="-2"/>
              </w:rPr>
              <w:br/>
              <w:t>Automatyczne przekierowywanie na przeszkody:</w:t>
            </w:r>
            <w:r w:rsidRPr="00BC7F7A">
              <w:rPr>
                <w:rFonts w:ascii="Arial" w:hAnsi="Arial" w:cs="Arial"/>
                <w:spacing w:val="-2"/>
              </w:rPr>
              <w:br/>
              <w:t>High SpeedObstacleRerouting: Prędkość lotu do 45mph (20m/s), gdy Min. bezpieczna odległość od przeszkody wynosi 1,5m</w:t>
            </w:r>
            <w:r w:rsidRPr="00BC7F7A">
              <w:rPr>
                <w:rFonts w:ascii="Arial" w:hAnsi="Arial" w:cs="Arial"/>
                <w:spacing w:val="-2"/>
              </w:rPr>
              <w:br/>
              <w:t>Precyzyjne przekierowywanie na przeszkody: Prędkość lotu może osiągnąć 6.7mph (3m/s), gdy minimalna bezpieczna odległość od przeszkody wynosi 0</w:t>
            </w:r>
            <w:r w:rsidR="00C12D1F" w:rsidRPr="00BC7F7A">
              <w:rPr>
                <w:rFonts w:ascii="Arial" w:hAnsi="Arial" w:cs="Arial"/>
                <w:spacing w:val="-2"/>
              </w:rPr>
              <w:t>,</w:t>
            </w:r>
            <w:r w:rsidRPr="00BC7F7A">
              <w:rPr>
                <w:rFonts w:ascii="Arial" w:hAnsi="Arial" w:cs="Arial"/>
                <w:spacing w:val="-2"/>
              </w:rPr>
              <w:t>5m</w:t>
            </w:r>
          </w:p>
          <w:p w:rsidR="00585580" w:rsidRPr="00BC7F7A" w:rsidRDefault="00585580" w:rsidP="00E61D32">
            <w:pPr>
              <w:rPr>
                <w:rFonts w:ascii="Arial" w:hAnsi="Arial" w:cs="Arial"/>
                <w:spacing w:val="-2"/>
              </w:rPr>
            </w:pPr>
            <w:r w:rsidRPr="00BC7F7A">
              <w:rPr>
                <w:rFonts w:ascii="Arial" w:hAnsi="Arial" w:cs="Arial"/>
                <w:spacing w:val="-2"/>
              </w:rPr>
              <w:t>Rozpoznawanie i śledzenie wielu celów:</w:t>
            </w:r>
            <w:r w:rsidRPr="00BC7F7A">
              <w:rPr>
                <w:rFonts w:ascii="Arial" w:hAnsi="Arial" w:cs="Arial"/>
                <w:spacing w:val="-2"/>
              </w:rPr>
              <w:br/>
              <w:t>Typy identyfikacji celów: ludzie, pojazdy, łodzie</w:t>
            </w:r>
            <w:r w:rsidRPr="00BC7F7A">
              <w:rPr>
                <w:rFonts w:ascii="Arial" w:hAnsi="Arial" w:cs="Arial"/>
                <w:spacing w:val="-2"/>
              </w:rPr>
              <w:br/>
              <w:t>Liczba wykrywanych celów: 64</w:t>
            </w:r>
            <w:r w:rsidRPr="00BC7F7A">
              <w:rPr>
                <w:rFonts w:ascii="Arial" w:hAnsi="Arial" w:cs="Arial"/>
                <w:spacing w:val="-2"/>
              </w:rPr>
              <w:br/>
              <w:t>Dokładność rozpoznawania kompleksowego: &gt; 85%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C7F7A">
              <w:rPr>
                <w:rFonts w:ascii="Arial" w:hAnsi="Arial" w:cs="Arial"/>
                <w:spacing w:val="-2"/>
              </w:rPr>
              <w:lastRenderedPageBreak/>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IX.</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rPr>
                <w:rFonts w:ascii="Arial" w:hAnsi="Arial" w:cs="Arial"/>
                <w:b/>
              </w:rPr>
            </w:pPr>
            <w:r w:rsidRPr="00BE1511">
              <w:rPr>
                <w:rFonts w:ascii="Arial" w:hAnsi="Arial" w:cs="Arial"/>
                <w:b/>
              </w:rPr>
              <w:t>SYSTEM RADARU NA FALE MILIMETROWE</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9.1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6A2901">
            <w:pPr>
              <w:rPr>
                <w:rFonts w:ascii="Arial" w:hAnsi="Arial" w:cs="Arial"/>
                <w:spacing w:val="-2"/>
              </w:rPr>
            </w:pPr>
            <w:r w:rsidRPr="00BE1511">
              <w:rPr>
                <w:rFonts w:ascii="Arial" w:hAnsi="Arial" w:cs="Arial"/>
                <w:spacing w:val="-2"/>
              </w:rPr>
              <w:t>Częstotliwość: 60Ghz~64Ghz*</w:t>
            </w:r>
            <w:r w:rsidRPr="00BE1511">
              <w:rPr>
                <w:rFonts w:ascii="Arial" w:hAnsi="Arial" w:cs="Arial"/>
                <w:spacing w:val="-2"/>
              </w:rPr>
              <w:br/>
              <w:t>Rozmiar: 38x14x2mm (LxWxH)</w:t>
            </w:r>
            <w:r w:rsidRPr="00BE1511">
              <w:rPr>
                <w:rFonts w:ascii="Arial" w:hAnsi="Arial" w:cs="Arial"/>
                <w:spacing w:val="-2"/>
              </w:rPr>
              <w:br/>
              <w:t xml:space="preserve">Waga: </w:t>
            </w:r>
            <w:r w:rsidR="00C12D1F" w:rsidRPr="00BE1511">
              <w:rPr>
                <w:rFonts w:ascii="Arial" w:hAnsi="Arial" w:cs="Arial"/>
                <w:spacing w:val="-2"/>
              </w:rPr>
              <w:t xml:space="preserve">max. </w:t>
            </w:r>
            <w:r w:rsidRPr="00BE1511">
              <w:rPr>
                <w:rFonts w:ascii="Arial" w:hAnsi="Arial" w:cs="Arial"/>
                <w:spacing w:val="-2"/>
              </w:rPr>
              <w:t>2g</w:t>
            </w:r>
            <w:r w:rsidRPr="00BE1511">
              <w:rPr>
                <w:rFonts w:ascii="Arial" w:hAnsi="Arial" w:cs="Arial"/>
                <w:spacing w:val="-2"/>
              </w:rPr>
              <w:br/>
              <w:t>EIRP: 18dBm</w:t>
            </w:r>
            <w:r w:rsidRPr="00BE1511">
              <w:rPr>
                <w:rFonts w:ascii="Arial" w:hAnsi="Arial" w:cs="Arial"/>
                <w:spacing w:val="-2"/>
              </w:rPr>
              <w:br/>
              <w:t>SensingRange:</w:t>
            </w:r>
            <w:r w:rsidRPr="00BE1511">
              <w:rPr>
                <w:rFonts w:ascii="Arial" w:hAnsi="Arial" w:cs="Arial"/>
                <w:spacing w:val="-2"/>
              </w:rPr>
              <w:br/>
              <w:t>W górę: 0.15~20m</w:t>
            </w:r>
            <w:r w:rsidRPr="00BE1511">
              <w:rPr>
                <w:rFonts w:ascii="Arial" w:hAnsi="Arial" w:cs="Arial"/>
                <w:spacing w:val="-2"/>
              </w:rPr>
              <w:br/>
              <w:t>Downward: 0.1~120m</w:t>
            </w:r>
            <w:r w:rsidRPr="00BE1511">
              <w:rPr>
                <w:rFonts w:ascii="Arial" w:hAnsi="Arial" w:cs="Arial"/>
                <w:spacing w:val="-2"/>
              </w:rPr>
              <w:br/>
              <w:t>Do przodu i do tyłu (Standard/Comfortable): 0,25~30m</w:t>
            </w:r>
            <w:r w:rsidRPr="00BE1511">
              <w:rPr>
                <w:rFonts w:ascii="Arial" w:hAnsi="Arial" w:cs="Arial"/>
                <w:spacing w:val="-2"/>
              </w:rPr>
              <w:br/>
              <w:t>Do przodu i do tyłu (Standard/Comfortable): 0,25~30m</w:t>
            </w:r>
            <w:r w:rsidRPr="00BE1511">
              <w:rPr>
                <w:rFonts w:ascii="Arial" w:hAnsi="Arial" w:cs="Arial"/>
                <w:spacing w:val="-2"/>
              </w:rPr>
              <w:br/>
              <w:t>FOV:</w:t>
            </w:r>
            <w:r w:rsidRPr="00BE1511">
              <w:rPr>
                <w:rFonts w:ascii="Arial" w:hAnsi="Arial" w:cs="Arial"/>
                <w:spacing w:val="-2"/>
              </w:rPr>
              <w:br/>
              <w:t>Poziomo: (6dB): ±60°, Pionowo (6dB): ±30°</w:t>
            </w:r>
            <w:r w:rsidRPr="00BE1511">
              <w:rPr>
                <w:rFonts w:ascii="Arial" w:hAnsi="Arial" w:cs="Arial"/>
                <w:spacing w:val="-2"/>
              </w:rPr>
              <w:br/>
              <w:t>Zakres pomiaru prędkości: ±134mph (60m/s)</w:t>
            </w:r>
            <w:r w:rsidRPr="00BE1511">
              <w:rPr>
                <w:rFonts w:ascii="Arial" w:hAnsi="Arial" w:cs="Arial"/>
                <w:spacing w:val="-2"/>
              </w:rPr>
              <w:br/>
              <w:t>Dokładność pomiaru prędkości: ≤1%.</w:t>
            </w:r>
            <w:r w:rsidRPr="00BE1511">
              <w:rPr>
                <w:rFonts w:ascii="Arial" w:hAnsi="Arial" w:cs="Arial"/>
                <w:spacing w:val="-2"/>
              </w:rPr>
              <w:br/>
              <w:t>Maks. Liczba śledzonych celów: 32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X.</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rPr>
            </w:pPr>
            <w:r w:rsidRPr="00BE1511">
              <w:rPr>
                <w:rFonts w:ascii="Arial" w:hAnsi="Arial" w:cs="Arial"/>
                <w:b/>
              </w:rPr>
              <w:t>SYSTEM CZUJNIKÓW OPTYCZNYCH</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10.1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Zasięg wykrywania przeszkód:</w:t>
            </w:r>
            <w:r w:rsidRPr="00BE1511">
              <w:rPr>
                <w:rFonts w:ascii="Arial" w:hAnsi="Arial" w:cs="Arial"/>
                <w:spacing w:val="-2"/>
              </w:rPr>
              <w:br/>
              <w:t>Do przodu/Góra/Dół/Backward/Sideward: 0.2~50m</w:t>
            </w:r>
            <w:r w:rsidRPr="00BE1511">
              <w:rPr>
                <w:rFonts w:ascii="Arial" w:hAnsi="Arial" w:cs="Arial"/>
                <w:spacing w:val="-2"/>
              </w:rPr>
              <w:br/>
              <w:t>FOV:</w:t>
            </w:r>
            <w:r w:rsidRPr="00BE1511">
              <w:rPr>
                <w:rFonts w:ascii="Arial" w:hAnsi="Arial" w:cs="Arial"/>
                <w:spacing w:val="-2"/>
              </w:rPr>
              <w:br/>
              <w:t>Do przodu/do tyłu/na boki: 60°(H), 80°(V)</w:t>
            </w:r>
            <w:r w:rsidRPr="00BE1511">
              <w:rPr>
                <w:rFonts w:ascii="Arial" w:hAnsi="Arial" w:cs="Arial"/>
                <w:spacing w:val="-2"/>
              </w:rPr>
              <w:br/>
              <w:t>Do góry/Do dołu: 360°(H), 190°(V)</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b/>
              </w:rPr>
              <w:t>XI.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rPr>
            </w:pPr>
            <w:r w:rsidRPr="00BE1511">
              <w:rPr>
                <w:rFonts w:ascii="Arial" w:hAnsi="Arial" w:cs="Arial"/>
                <w:b/>
              </w:rPr>
              <w:t>CONTROLLER</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rPr>
            </w:pPr>
            <w:r w:rsidRPr="00BE1511">
              <w:rPr>
                <w:rFonts w:ascii="Arial" w:hAnsi="Arial" w:cs="Arial"/>
              </w:rPr>
              <w:t>11.1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spacing w:val="-2"/>
              </w:rPr>
            </w:pPr>
            <w:r w:rsidRPr="00BE1511">
              <w:rPr>
                <w:rFonts w:ascii="Arial" w:hAnsi="Arial" w:cs="Arial"/>
                <w:spacing w:val="-2"/>
              </w:rPr>
              <w:t xml:space="preserve">Ekran: </w:t>
            </w:r>
            <w:r w:rsidR="00635FDB" w:rsidRPr="00BE1511">
              <w:rPr>
                <w:rFonts w:ascii="Arial" w:hAnsi="Arial" w:cs="Arial"/>
                <w:spacing w:val="-2"/>
              </w:rPr>
              <w:t xml:space="preserve">min. </w:t>
            </w:r>
            <w:r w:rsidRPr="00BE1511">
              <w:rPr>
                <w:rFonts w:ascii="Arial" w:hAnsi="Arial" w:cs="Arial"/>
                <w:spacing w:val="-2"/>
              </w:rPr>
              <w:t xml:space="preserve">7,9 cala, jasność maks. 2000 nitów, rozdzielczość </w:t>
            </w:r>
            <w:r w:rsidR="00635FDB" w:rsidRPr="00BE1511">
              <w:rPr>
                <w:rFonts w:ascii="Arial" w:hAnsi="Arial" w:cs="Arial"/>
                <w:spacing w:val="-2"/>
              </w:rPr>
              <w:t xml:space="preserve">min. </w:t>
            </w:r>
            <w:r w:rsidRPr="00BE1511">
              <w:rPr>
                <w:rFonts w:ascii="Arial" w:hAnsi="Arial" w:cs="Arial"/>
                <w:spacing w:val="-2"/>
              </w:rPr>
              <w:t>2048*1536</w:t>
            </w:r>
            <w:r w:rsidRPr="00BE1511">
              <w:rPr>
                <w:rFonts w:ascii="Arial" w:hAnsi="Arial" w:cs="Arial"/>
                <w:spacing w:val="-2"/>
              </w:rPr>
              <w:br/>
              <w:t>Bateria zewnętrzna:</w:t>
            </w:r>
            <w:r w:rsidR="00EC76C2" w:rsidRPr="00BE1511">
              <w:rPr>
                <w:rFonts w:ascii="Arial" w:hAnsi="Arial" w:cs="Arial"/>
                <w:spacing w:val="-2"/>
              </w:rPr>
              <w:t xml:space="preserve"> </w:t>
            </w:r>
            <w:r w:rsidRPr="00BE1511">
              <w:rPr>
                <w:rFonts w:ascii="Arial" w:hAnsi="Arial" w:cs="Arial"/>
                <w:spacing w:val="-2"/>
              </w:rPr>
              <w:t xml:space="preserve">Pojemność: </w:t>
            </w:r>
            <w:r w:rsidR="00635FDB" w:rsidRPr="00BE1511">
              <w:rPr>
                <w:rFonts w:ascii="Arial" w:hAnsi="Arial" w:cs="Arial"/>
                <w:spacing w:val="-2"/>
              </w:rPr>
              <w:t xml:space="preserve">min. </w:t>
            </w:r>
            <w:r w:rsidRPr="00BE1511">
              <w:rPr>
                <w:rFonts w:ascii="Arial" w:hAnsi="Arial" w:cs="Arial"/>
                <w:spacing w:val="-2"/>
              </w:rPr>
              <w:t>5800mAh</w:t>
            </w:r>
            <w:r w:rsidRPr="00BE1511">
              <w:rPr>
                <w:rFonts w:ascii="Arial" w:hAnsi="Arial" w:cs="Arial"/>
                <w:spacing w:val="-2"/>
              </w:rPr>
              <w:br/>
              <w:t>Napięcie: 11.55V</w:t>
            </w:r>
            <w:r w:rsidRPr="00BE1511">
              <w:rPr>
                <w:rFonts w:ascii="Arial" w:hAnsi="Arial" w:cs="Arial"/>
                <w:spacing w:val="-2"/>
              </w:rPr>
              <w:br/>
              <w:t>Typ baterii: Li-on</w:t>
            </w:r>
            <w:r w:rsidRPr="00BE1511">
              <w:rPr>
                <w:rFonts w:ascii="Arial" w:hAnsi="Arial" w:cs="Arial"/>
                <w:spacing w:val="-2"/>
              </w:rPr>
              <w:br/>
              <w:t xml:space="preserve">Energia: </w:t>
            </w:r>
            <w:r w:rsidR="00635FDB" w:rsidRPr="00BE1511">
              <w:rPr>
                <w:rFonts w:ascii="Arial" w:hAnsi="Arial" w:cs="Arial"/>
                <w:spacing w:val="-2"/>
              </w:rPr>
              <w:t xml:space="preserve">min. </w:t>
            </w:r>
            <w:r w:rsidRPr="00BE1511">
              <w:rPr>
                <w:rFonts w:ascii="Arial" w:hAnsi="Arial" w:cs="Arial"/>
                <w:spacing w:val="-2"/>
              </w:rPr>
              <w:t>67Wh</w:t>
            </w:r>
            <w:r w:rsidRPr="00BE1511">
              <w:rPr>
                <w:rFonts w:ascii="Arial" w:hAnsi="Arial" w:cs="Arial"/>
                <w:spacing w:val="-2"/>
              </w:rPr>
              <w:br/>
              <w:t xml:space="preserve">Czas pracy: </w:t>
            </w:r>
            <w:r w:rsidR="00635FDB" w:rsidRPr="00BE1511">
              <w:rPr>
                <w:rFonts w:ascii="Arial" w:hAnsi="Arial" w:cs="Arial"/>
                <w:spacing w:val="-2"/>
              </w:rPr>
              <w:t xml:space="preserve">min. </w:t>
            </w:r>
            <w:r w:rsidRPr="00BE1511">
              <w:rPr>
                <w:rFonts w:ascii="Arial" w:hAnsi="Arial" w:cs="Arial"/>
                <w:spacing w:val="-2"/>
              </w:rPr>
              <w:t>120min</w:t>
            </w:r>
            <w:r w:rsidRPr="00BE1511">
              <w:rPr>
                <w:rFonts w:ascii="Arial" w:hAnsi="Arial" w:cs="Arial"/>
                <w:spacing w:val="-2"/>
              </w:rPr>
              <w:br/>
              <w:t>Inteligentna Bateria Litowo-Jonowa</w:t>
            </w:r>
            <w:r w:rsidRPr="00BE1511">
              <w:rPr>
                <w:rFonts w:ascii="Arial" w:hAnsi="Arial" w:cs="Arial"/>
                <w:spacing w:val="-2"/>
              </w:rPr>
              <w:br/>
              <w:t>Czas pracy:</w:t>
            </w:r>
            <w:r w:rsidR="00456B07" w:rsidRPr="00BE1511">
              <w:rPr>
                <w:rFonts w:ascii="Arial" w:hAnsi="Arial" w:cs="Arial"/>
                <w:spacing w:val="-2"/>
              </w:rPr>
              <w:t xml:space="preserve"> </w:t>
            </w:r>
            <w:r w:rsidR="00635FDB" w:rsidRPr="00BE1511">
              <w:rPr>
                <w:rFonts w:ascii="Arial" w:hAnsi="Arial" w:cs="Arial"/>
                <w:spacing w:val="-2"/>
              </w:rPr>
              <w:t xml:space="preserve">min. </w:t>
            </w:r>
            <w:r w:rsidRPr="00BE1511">
              <w:rPr>
                <w:rFonts w:ascii="Arial" w:hAnsi="Arial" w:cs="Arial"/>
                <w:spacing w:val="-2"/>
              </w:rPr>
              <w:t>3 godziny (Maks. jasność)</w:t>
            </w:r>
            <w:r w:rsidR="00AB5938" w:rsidRPr="00BE1511">
              <w:rPr>
                <w:rFonts w:ascii="Arial" w:hAnsi="Arial" w:cs="Arial"/>
                <w:spacing w:val="-2"/>
              </w:rPr>
              <w:t xml:space="preserve">, </w:t>
            </w:r>
            <w:r w:rsidRPr="00BE1511">
              <w:rPr>
                <w:rFonts w:ascii="Arial" w:hAnsi="Arial" w:cs="Arial"/>
                <w:spacing w:val="-2"/>
              </w:rPr>
              <w:t>4,5 godziny (50% jasności)</w:t>
            </w:r>
            <w:r w:rsidRPr="00BE1511">
              <w:rPr>
                <w:rFonts w:ascii="Arial" w:hAnsi="Arial" w:cs="Arial"/>
                <w:spacing w:val="-2"/>
              </w:rPr>
              <w:br/>
              <w:t>Max odległość transmisji (z zakłóceniami):</w:t>
            </w:r>
            <w:r w:rsidR="00AB5938" w:rsidRPr="00BE1511">
              <w:rPr>
                <w:rFonts w:ascii="Arial" w:hAnsi="Arial" w:cs="Arial"/>
                <w:spacing w:val="-2"/>
              </w:rPr>
              <w:t xml:space="preserve">  min. </w:t>
            </w:r>
            <w:r w:rsidRPr="00BE1511">
              <w:rPr>
                <w:rFonts w:ascii="Arial" w:hAnsi="Arial" w:cs="Arial"/>
                <w:spacing w:val="-2"/>
              </w:rPr>
              <w:t xml:space="preserve">20km (FCC), </w:t>
            </w:r>
            <w:r w:rsidR="00AB5938" w:rsidRPr="00BE1511">
              <w:rPr>
                <w:rFonts w:ascii="Arial" w:hAnsi="Arial" w:cs="Arial"/>
                <w:spacing w:val="-2"/>
              </w:rPr>
              <w:t xml:space="preserve">min. </w:t>
            </w:r>
            <w:r w:rsidRPr="00BE1511">
              <w:rPr>
                <w:rFonts w:ascii="Arial" w:hAnsi="Arial" w:cs="Arial"/>
                <w:spacing w:val="-2"/>
              </w:rPr>
              <w:t>8km (CE)</w:t>
            </w:r>
            <w:r w:rsidRPr="00BE1511">
              <w:rPr>
                <w:rFonts w:ascii="Arial" w:hAnsi="Arial" w:cs="Arial"/>
                <w:spacing w:val="-2"/>
              </w:rPr>
              <w:br/>
              <w:t>Stopień ochrony IP43</w:t>
            </w:r>
            <w:r w:rsidR="009371FD" w:rsidRPr="00BE1511">
              <w:rPr>
                <w:rFonts w:ascii="Arial" w:hAnsi="Arial" w:cs="Arial"/>
                <w:spacing w:val="-2"/>
              </w:rPr>
              <w:t xml:space="preserve"> lub równoważny</w:t>
            </w:r>
            <w:r w:rsidRPr="00BE1511">
              <w:rPr>
                <w:rFonts w:ascii="Arial" w:hAnsi="Arial" w:cs="Arial"/>
                <w:spacing w:val="-2"/>
              </w:rPr>
              <w:br/>
              <w:t xml:space="preserve">Pamięć masowa: </w:t>
            </w:r>
            <w:r w:rsidR="00635FDB" w:rsidRPr="00BE1511">
              <w:rPr>
                <w:rFonts w:ascii="Arial" w:hAnsi="Arial" w:cs="Arial"/>
                <w:spacing w:val="-2"/>
              </w:rPr>
              <w:t xml:space="preserve">min. </w:t>
            </w:r>
            <w:r w:rsidRPr="00BE1511">
              <w:rPr>
                <w:rFonts w:ascii="Arial" w:hAnsi="Arial" w:cs="Arial"/>
                <w:spacing w:val="-2"/>
              </w:rPr>
              <w:t>128G</w:t>
            </w:r>
            <w:r w:rsidRPr="00BE1511">
              <w:rPr>
                <w:rFonts w:ascii="Arial" w:hAnsi="Arial" w:cs="Arial"/>
                <w:spacing w:val="-2"/>
              </w:rPr>
              <w:br/>
              <w:t xml:space="preserve">GNSS: </w:t>
            </w:r>
            <w:r w:rsidR="00E70B7E" w:rsidRPr="00BE1511">
              <w:rPr>
                <w:rFonts w:ascii="Arial" w:hAnsi="Arial" w:cs="Arial"/>
                <w:spacing w:val="-2"/>
              </w:rPr>
              <w:t>min. 6 systemów satelitarnej nawigacji</w:t>
            </w:r>
            <w:r w:rsidRPr="00BE1511">
              <w:rPr>
                <w:rFonts w:ascii="Arial" w:hAnsi="Arial" w:cs="Arial"/>
                <w:spacing w:val="-2"/>
              </w:rPr>
              <w:br/>
            </w:r>
            <w:r w:rsidR="00E70B7E" w:rsidRPr="00BE1511">
              <w:rPr>
                <w:rFonts w:ascii="Arial" w:hAnsi="Arial" w:cs="Arial"/>
                <w:spacing w:val="-2"/>
              </w:rPr>
              <w:t>Min. zakres t</w:t>
            </w:r>
            <w:r w:rsidRPr="00BE1511">
              <w:rPr>
                <w:rFonts w:ascii="Arial" w:hAnsi="Arial" w:cs="Arial"/>
                <w:spacing w:val="-2"/>
              </w:rPr>
              <w:t>emperatur</w:t>
            </w:r>
            <w:r w:rsidR="00E70B7E" w:rsidRPr="00BE1511">
              <w:rPr>
                <w:rFonts w:ascii="Arial" w:hAnsi="Arial" w:cs="Arial"/>
                <w:spacing w:val="-2"/>
              </w:rPr>
              <w:t>y</w:t>
            </w:r>
            <w:r w:rsidRPr="00BE1511">
              <w:rPr>
                <w:rFonts w:ascii="Arial" w:hAnsi="Arial" w:cs="Arial"/>
                <w:spacing w:val="-2"/>
              </w:rPr>
              <w:t xml:space="preserve"> pracy:-20°C do 40°C</w:t>
            </w:r>
            <w:r w:rsidRPr="00BE1511">
              <w:rPr>
                <w:rFonts w:ascii="Arial" w:hAnsi="Arial" w:cs="Arial"/>
                <w:spacing w:val="-2"/>
              </w:rPr>
              <w:br/>
              <w:t>Protokół</w:t>
            </w:r>
            <w:r w:rsidR="00635FDB" w:rsidRPr="00BE1511">
              <w:rPr>
                <w:rFonts w:ascii="Arial" w:hAnsi="Arial" w:cs="Arial"/>
                <w:spacing w:val="-2"/>
              </w:rPr>
              <w:t>, który umożliwia bezprzewodowe połączenie z internetem</w:t>
            </w:r>
            <w:r w:rsidRPr="00BE1511">
              <w:rPr>
                <w:rFonts w:ascii="Arial" w:hAnsi="Arial" w:cs="Arial"/>
                <w:spacing w:val="-2"/>
              </w:rPr>
              <w:t>:</w:t>
            </w:r>
            <w:r w:rsidR="00456B07" w:rsidRPr="00BE1511">
              <w:rPr>
                <w:rFonts w:ascii="Arial" w:hAnsi="Arial" w:cs="Arial"/>
                <w:spacing w:val="-2"/>
              </w:rPr>
              <w:t xml:space="preserve"> </w:t>
            </w:r>
            <w:r w:rsidR="00635FDB" w:rsidRPr="00BE1511">
              <w:rPr>
                <w:rFonts w:ascii="Arial" w:hAnsi="Arial" w:cs="Arial"/>
                <w:spacing w:val="-2"/>
              </w:rPr>
              <w:t>technologia, która umożliwia bezpośrednie połączenie dwóch urządzeń bez potrzeby używania routera</w:t>
            </w:r>
            <w:r w:rsidRPr="00BE1511">
              <w:rPr>
                <w:rFonts w:ascii="Arial" w:hAnsi="Arial" w:cs="Arial"/>
                <w:spacing w:val="-2"/>
              </w:rPr>
              <w:t>, 802.11a/b/g/n/ac</w:t>
            </w:r>
            <w:r w:rsidRPr="00BE1511">
              <w:rPr>
                <w:rFonts w:ascii="Arial" w:hAnsi="Arial" w:cs="Arial"/>
                <w:spacing w:val="-2"/>
              </w:rPr>
              <w:br/>
              <w:t xml:space="preserve">Obsługa 2 x 2 </w:t>
            </w:r>
            <w:r w:rsidR="00E70B7E" w:rsidRPr="00BE1511">
              <w:rPr>
                <w:rFonts w:ascii="Arial" w:hAnsi="Arial" w:cs="Arial"/>
                <w:spacing w:val="-2"/>
              </w:rPr>
              <w:t>- transmisja sygnału z kilku źródeł do wielu systemów jednocześnie</w:t>
            </w:r>
            <w:r w:rsidRPr="00BE1511">
              <w:rPr>
                <w:rFonts w:ascii="Arial" w:hAnsi="Arial" w:cs="Arial"/>
                <w:spacing w:val="-2"/>
              </w:rPr>
              <w:br/>
              <w:t>Częstotliwość pracy:</w:t>
            </w:r>
            <w:r w:rsidRPr="00BE1511">
              <w:rPr>
                <w:rFonts w:ascii="Arial" w:hAnsi="Arial" w:cs="Arial"/>
                <w:spacing w:val="-2"/>
              </w:rPr>
              <w:br/>
              <w:t>2.400 - 2.4835 GHz;</w:t>
            </w:r>
            <w:r w:rsidRPr="00BE1511">
              <w:rPr>
                <w:rFonts w:ascii="Arial" w:hAnsi="Arial" w:cs="Arial"/>
                <w:spacing w:val="-2"/>
              </w:rPr>
              <w:br/>
              <w:t>5.150 - 5.250GHz;</w:t>
            </w:r>
            <w:r w:rsidRPr="00BE1511">
              <w:rPr>
                <w:rFonts w:ascii="Arial" w:hAnsi="Arial" w:cs="Arial"/>
                <w:spacing w:val="-2"/>
              </w:rPr>
              <w:br/>
              <w:t xml:space="preserve">5.725 </w:t>
            </w:r>
            <w:r w:rsidR="00635FDB" w:rsidRPr="00BE1511">
              <w:rPr>
                <w:rFonts w:ascii="Arial" w:hAnsi="Arial" w:cs="Arial"/>
                <w:spacing w:val="-2"/>
              </w:rPr>
              <w:t>-</w:t>
            </w:r>
            <w:r w:rsidRPr="00BE1511">
              <w:rPr>
                <w:rFonts w:ascii="Arial" w:hAnsi="Arial" w:cs="Arial"/>
                <w:spacing w:val="-2"/>
              </w:rPr>
              <w:t xml:space="preserve"> 5.850 GHz</w:t>
            </w:r>
            <w:r w:rsidRPr="00BE1511">
              <w:rPr>
                <w:rFonts w:ascii="Arial" w:hAnsi="Arial" w:cs="Arial"/>
                <w:spacing w:val="-2"/>
              </w:rPr>
              <w:br/>
              <w:t>Moc nadajnika (EIRP):</w:t>
            </w:r>
            <w:r w:rsidRPr="00BE1511">
              <w:rPr>
                <w:rFonts w:ascii="Arial" w:hAnsi="Arial" w:cs="Arial"/>
                <w:spacing w:val="-2"/>
              </w:rPr>
              <w:br/>
              <w:t>2,400 - 2,4835 GHz</w:t>
            </w:r>
            <w:r w:rsidRPr="00BE1511">
              <w:rPr>
                <w:rFonts w:ascii="Arial" w:hAnsi="Arial" w:cs="Arial"/>
                <w:spacing w:val="-2"/>
              </w:rPr>
              <w:br/>
              <w:t>FCC/CE:=20dBm</w:t>
            </w:r>
            <w:r w:rsidRPr="00BE1511">
              <w:rPr>
                <w:rFonts w:ascii="Arial" w:hAnsi="Arial" w:cs="Arial"/>
                <w:spacing w:val="-2"/>
              </w:rPr>
              <w:br/>
              <w:t>5.150 - 5.250GHz</w:t>
            </w:r>
            <w:r w:rsidRPr="00BE1511">
              <w:rPr>
                <w:rFonts w:ascii="Arial" w:hAnsi="Arial" w:cs="Arial"/>
                <w:spacing w:val="-2"/>
              </w:rPr>
              <w:br/>
              <w:t>FCC:=17dBm</w:t>
            </w:r>
            <w:r w:rsidRPr="00BE1511">
              <w:rPr>
                <w:rFonts w:ascii="Arial" w:hAnsi="Arial" w:cs="Arial"/>
                <w:spacing w:val="-2"/>
              </w:rPr>
              <w:br/>
            </w:r>
            <w:r w:rsidRPr="00BE1511">
              <w:rPr>
                <w:rFonts w:ascii="Arial" w:hAnsi="Arial" w:cs="Arial"/>
                <w:spacing w:val="-2"/>
              </w:rPr>
              <w:lastRenderedPageBreak/>
              <w:t xml:space="preserve">5.725 </w:t>
            </w:r>
            <w:r w:rsidR="00C12D1F" w:rsidRPr="00BE1511">
              <w:rPr>
                <w:rFonts w:ascii="Arial" w:hAnsi="Arial" w:cs="Arial"/>
                <w:spacing w:val="-2"/>
              </w:rPr>
              <w:t>-</w:t>
            </w:r>
            <w:r w:rsidRPr="00BE1511">
              <w:rPr>
                <w:rFonts w:ascii="Arial" w:hAnsi="Arial" w:cs="Arial"/>
                <w:spacing w:val="-2"/>
              </w:rPr>
              <w:t xml:space="preserve"> 5.850 GHz</w:t>
            </w:r>
            <w:r w:rsidRPr="00BE1511">
              <w:rPr>
                <w:rFonts w:ascii="Arial" w:hAnsi="Arial" w:cs="Arial"/>
                <w:spacing w:val="-2"/>
              </w:rPr>
              <w:br/>
              <w:t>FCC:=17dBm</w:t>
            </w:r>
            <w:r w:rsidRPr="00BE1511">
              <w:rPr>
                <w:rFonts w:ascii="Arial" w:hAnsi="Arial" w:cs="Arial"/>
                <w:spacing w:val="-2"/>
              </w:rPr>
              <w:br/>
              <w:t>CE:=14dBm</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spacing w:val="-2"/>
              </w:rPr>
            </w:pPr>
            <w:r w:rsidRPr="00BE1511">
              <w:rPr>
                <w:rFonts w:ascii="Arial" w:hAnsi="Arial" w:cs="Arial"/>
                <w:spacing w:val="-2"/>
              </w:rPr>
              <w:lastRenderedPageBreak/>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Cs/>
              </w:rPr>
            </w:pPr>
            <w:r w:rsidRPr="00BE1511">
              <w:rPr>
                <w:rFonts w:ascii="Arial" w:hAnsi="Arial" w:cs="Arial"/>
                <w:bCs/>
              </w:rPr>
              <w:t>XII.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F51B17" w:rsidRDefault="00AB5938" w:rsidP="00F51B17">
            <w:pPr>
              <w:jc w:val="both"/>
              <w:rPr>
                <w:rFonts w:ascii="Arial" w:hAnsi="Arial" w:cs="Arial"/>
                <w:b/>
              </w:rPr>
            </w:pPr>
            <w:r w:rsidRPr="00F51B17">
              <w:rPr>
                <w:rFonts w:ascii="Arial" w:hAnsi="Arial" w:cs="Arial"/>
                <w:b/>
              </w:rPr>
              <w:t>BATERIA LOTNICZA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Cs/>
              </w:rPr>
            </w:pPr>
            <w:r w:rsidRPr="00BE1511">
              <w:rPr>
                <w:rFonts w:ascii="Arial" w:hAnsi="Arial" w:cs="Arial"/>
                <w:bCs/>
              </w:rPr>
              <w:t>12.1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rPr>
                <w:rFonts w:ascii="Arial" w:hAnsi="Arial" w:cs="Arial"/>
                <w:bCs/>
                <w:spacing w:val="-2"/>
              </w:rPr>
            </w:pPr>
            <w:r w:rsidRPr="00BE1511">
              <w:rPr>
                <w:rFonts w:ascii="Arial" w:hAnsi="Arial" w:cs="Arial"/>
                <w:bCs/>
                <w:spacing w:val="-2"/>
              </w:rPr>
              <w:t>Liczba baterii: 4 szt.</w:t>
            </w:r>
          </w:p>
          <w:p w:rsidR="00585580" w:rsidRPr="00BE1511" w:rsidRDefault="00585580" w:rsidP="00E61D32">
            <w:pPr>
              <w:rPr>
                <w:rFonts w:ascii="Arial" w:hAnsi="Arial" w:cs="Arial"/>
                <w:bCs/>
              </w:rPr>
            </w:pPr>
            <w:r w:rsidRPr="00BE1511">
              <w:rPr>
                <w:rFonts w:ascii="Arial" w:hAnsi="Arial" w:cs="Arial"/>
                <w:bCs/>
                <w:spacing w:val="-2"/>
              </w:rPr>
              <w:t xml:space="preserve">Pojemność: </w:t>
            </w:r>
            <w:r w:rsidR="00E70B7E" w:rsidRPr="00BE1511">
              <w:rPr>
                <w:rFonts w:ascii="Arial" w:hAnsi="Arial" w:cs="Arial"/>
                <w:bCs/>
                <w:spacing w:val="-2"/>
              </w:rPr>
              <w:t xml:space="preserve">min. </w:t>
            </w:r>
            <w:r w:rsidRPr="00BE1511">
              <w:rPr>
                <w:rFonts w:ascii="Arial" w:hAnsi="Arial" w:cs="Arial"/>
                <w:bCs/>
                <w:spacing w:val="-2"/>
              </w:rPr>
              <w:t>8070mAh</w:t>
            </w:r>
            <w:r w:rsidRPr="00BE1511">
              <w:rPr>
                <w:rFonts w:ascii="Arial" w:hAnsi="Arial" w:cs="Arial"/>
                <w:bCs/>
                <w:spacing w:val="-2"/>
              </w:rPr>
              <w:br/>
              <w:t>Napięcie: 14.88V</w:t>
            </w:r>
            <w:r w:rsidRPr="00BE1511">
              <w:rPr>
                <w:rFonts w:ascii="Arial" w:hAnsi="Arial" w:cs="Arial"/>
                <w:bCs/>
                <w:spacing w:val="-2"/>
              </w:rPr>
              <w:br/>
              <w:t>Typ baterii: LiPo 4S</w:t>
            </w:r>
            <w:r w:rsidRPr="00BE1511">
              <w:rPr>
                <w:rFonts w:ascii="Arial" w:hAnsi="Arial" w:cs="Arial"/>
                <w:bCs/>
                <w:spacing w:val="-2"/>
              </w:rPr>
              <w:br/>
              <w:t xml:space="preserve">Energia: </w:t>
            </w:r>
            <w:r w:rsidR="00E70B7E" w:rsidRPr="00BE1511">
              <w:rPr>
                <w:rFonts w:ascii="Arial" w:hAnsi="Arial" w:cs="Arial"/>
                <w:bCs/>
                <w:spacing w:val="-2"/>
              </w:rPr>
              <w:t xml:space="preserve">min. </w:t>
            </w:r>
            <w:r w:rsidRPr="00BE1511">
              <w:rPr>
                <w:rFonts w:ascii="Arial" w:hAnsi="Arial" w:cs="Arial"/>
                <w:bCs/>
                <w:spacing w:val="-2"/>
              </w:rPr>
              <w:t>120wh</w:t>
            </w:r>
            <w:r w:rsidRPr="00BE1511">
              <w:rPr>
                <w:rFonts w:ascii="Arial" w:hAnsi="Arial" w:cs="Arial"/>
                <w:bCs/>
                <w:spacing w:val="-2"/>
              </w:rPr>
              <w:br/>
              <w:t>Temperatura ładowania:</w:t>
            </w:r>
            <w:r w:rsidR="00E70B7E" w:rsidRPr="00BE1511">
              <w:rPr>
                <w:rFonts w:ascii="Arial" w:hAnsi="Arial" w:cs="Arial"/>
                <w:bCs/>
                <w:spacing w:val="-2"/>
              </w:rPr>
              <w:t xml:space="preserve"> min. zakres </w:t>
            </w:r>
            <w:r w:rsidRPr="00BE1511">
              <w:rPr>
                <w:rFonts w:ascii="Arial" w:hAnsi="Arial" w:cs="Arial"/>
                <w:bCs/>
                <w:spacing w:val="-2"/>
              </w:rPr>
              <w:t>5°C do 45°C</w:t>
            </w:r>
            <w:r w:rsidRPr="00BE1511">
              <w:rPr>
                <w:rFonts w:ascii="Arial" w:hAnsi="Arial" w:cs="Arial"/>
                <w:bCs/>
                <w:spacing w:val="-2"/>
              </w:rPr>
              <w:br/>
              <w:t>Gdy temperatura jest niższa niż 10°C włączenie automatyczne funkcji samonagrzewania.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85580" w:rsidRPr="00BE1511" w:rsidRDefault="00585580" w:rsidP="00E61D32">
            <w:pPr>
              <w:jc w:val="center"/>
              <w:rPr>
                <w:rFonts w:ascii="Arial" w:hAnsi="Arial" w:cs="Arial"/>
                <w:bCs/>
                <w:spacing w:val="-2"/>
              </w:rPr>
            </w:pPr>
            <w:r w:rsidRPr="00BE1511">
              <w:rPr>
                <w:rFonts w:ascii="Arial" w:hAnsi="Arial" w:cs="Arial"/>
                <w:bCs/>
                <w:spacing w:val="-2"/>
              </w:rPr>
              <w:t>spełnia / nie spełnia</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E61D32">
            <w:pPr>
              <w:jc w:val="center"/>
              <w:rPr>
                <w:rFonts w:ascii="Arial" w:hAnsi="Arial" w:cs="Arial"/>
                <w:b/>
              </w:rPr>
            </w:pPr>
            <w:r w:rsidRPr="00BE1511">
              <w:rPr>
                <w:rFonts w:ascii="Arial" w:hAnsi="Arial" w:cs="Arial"/>
              </w:rPr>
              <w:br w:type="page"/>
            </w:r>
            <w:r w:rsidRPr="00BE1511">
              <w:rPr>
                <w:rFonts w:ascii="Arial" w:hAnsi="Arial" w:cs="Arial"/>
                <w:b/>
              </w:rPr>
              <w:t>XIII.</w:t>
            </w:r>
          </w:p>
        </w:tc>
        <w:tc>
          <w:tcPr>
            <w:tcW w:w="9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B5938" w:rsidRPr="00BE1511" w:rsidRDefault="00AB5938" w:rsidP="00F51B17">
            <w:pPr>
              <w:jc w:val="both"/>
              <w:rPr>
                <w:rFonts w:ascii="Arial" w:hAnsi="Arial" w:cs="Arial"/>
                <w:b/>
                <w:position w:val="6"/>
              </w:rPr>
            </w:pPr>
            <w:r w:rsidRPr="00BE1511">
              <w:rPr>
                <w:rFonts w:ascii="Arial" w:hAnsi="Arial" w:cs="Arial"/>
                <w:b/>
              </w:rPr>
              <w:t>OGÓLNE</w:t>
            </w:r>
          </w:p>
        </w:tc>
      </w:tr>
      <w:tr w:rsidR="00BE1511" w:rsidRPr="00BE1511" w:rsidTr="00BE1511">
        <w:tc>
          <w:tcPr>
            <w:tcW w:w="709" w:type="dxa"/>
            <w:tcBorders>
              <w:top w:val="single" w:sz="4" w:space="0" w:color="auto"/>
              <w:left w:val="single" w:sz="4" w:space="0" w:color="auto"/>
              <w:bottom w:val="single" w:sz="4" w:space="0" w:color="auto"/>
              <w:right w:val="single" w:sz="4" w:space="0" w:color="auto"/>
            </w:tcBorders>
            <w:vAlign w:val="center"/>
          </w:tcPr>
          <w:p w:rsidR="00585580" w:rsidRPr="00BE1511" w:rsidRDefault="00585580" w:rsidP="00E61D32">
            <w:pPr>
              <w:jc w:val="center"/>
              <w:rPr>
                <w:rFonts w:ascii="Arial" w:hAnsi="Arial" w:cs="Arial"/>
              </w:rPr>
            </w:pPr>
            <w:r w:rsidRPr="00BE1511">
              <w:rPr>
                <w:rFonts w:ascii="Arial" w:hAnsi="Arial" w:cs="Arial"/>
              </w:rPr>
              <w:t>13.1</w:t>
            </w:r>
          </w:p>
        </w:tc>
        <w:tc>
          <w:tcPr>
            <w:tcW w:w="7258" w:type="dxa"/>
            <w:tcBorders>
              <w:top w:val="single" w:sz="4" w:space="0" w:color="auto"/>
              <w:left w:val="single" w:sz="4" w:space="0" w:color="auto"/>
              <w:bottom w:val="single" w:sz="4" w:space="0" w:color="auto"/>
              <w:right w:val="single" w:sz="4" w:space="0" w:color="auto"/>
            </w:tcBorders>
            <w:vAlign w:val="center"/>
          </w:tcPr>
          <w:p w:rsidR="00585580" w:rsidRPr="00BE1511" w:rsidRDefault="00585580" w:rsidP="00E61D32">
            <w:pPr>
              <w:rPr>
                <w:rFonts w:ascii="Arial" w:hAnsi="Arial" w:cs="Arial"/>
              </w:rPr>
            </w:pPr>
            <w:r w:rsidRPr="00BE1511">
              <w:rPr>
                <w:rFonts w:ascii="Arial" w:hAnsi="Arial" w:cs="Arial"/>
              </w:rPr>
              <w:t>Wykonawca dostarczy Zamawiającemu:</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 xml:space="preserve">książka gwarancyjną, </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gwarancja minimum 2 lata,</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instrukcja w języku polskim,</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szkolenie i egzamin A1/A2/A3 dla 15 osób,</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ładowarkę wielokanałową – 1 kpl.,</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lokalizator GPS – 1 kpl.,</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 xml:space="preserve">oprogramowanie </w:t>
            </w:r>
            <w:r w:rsidR="00E70B7E" w:rsidRPr="00BE1511">
              <w:rPr>
                <w:rFonts w:ascii="Arial" w:hAnsi="Arial" w:cs="Arial"/>
                <w:sz w:val="20"/>
                <w:szCs w:val="20"/>
              </w:rPr>
              <w:t>do wsparcia działań poszukiwawczo – ratowniczych poprzez automatyzację procesu analizy zdjęć pozyskanych z drona</w:t>
            </w:r>
            <w:r w:rsidR="00C13160" w:rsidRPr="00BE1511">
              <w:rPr>
                <w:rFonts w:ascii="Arial" w:hAnsi="Arial" w:cs="Arial"/>
                <w:sz w:val="20"/>
                <w:szCs w:val="20"/>
              </w:rPr>
              <w:t xml:space="preserve"> – 1 licencja roczna</w:t>
            </w:r>
            <w:r w:rsidRPr="00BE1511">
              <w:rPr>
                <w:rFonts w:ascii="Arial" w:hAnsi="Arial" w:cs="Arial"/>
                <w:sz w:val="20"/>
                <w:szCs w:val="20"/>
              </w:rPr>
              <w:t>,</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szkolenie z oprogramowania do poszukiwania osób zaginionych,</w:t>
            </w:r>
          </w:p>
          <w:p w:rsidR="00585580" w:rsidRPr="00BE1511" w:rsidRDefault="00585580" w:rsidP="00886F69">
            <w:pPr>
              <w:pStyle w:val="Akapitzlist"/>
              <w:numPr>
                <w:ilvl w:val="0"/>
                <w:numId w:val="74"/>
              </w:numPr>
              <w:snapToGrid w:val="0"/>
              <w:spacing w:after="0" w:line="240" w:lineRule="auto"/>
              <w:ind w:left="288" w:hanging="283"/>
              <w:contextualSpacing/>
              <w:rPr>
                <w:rFonts w:ascii="Arial" w:hAnsi="Arial" w:cs="Arial"/>
                <w:sz w:val="20"/>
                <w:szCs w:val="20"/>
              </w:rPr>
            </w:pPr>
            <w:r w:rsidRPr="00BE1511">
              <w:rPr>
                <w:rFonts w:ascii="Arial" w:hAnsi="Arial" w:cs="Arial"/>
                <w:sz w:val="20"/>
                <w:szCs w:val="20"/>
              </w:rPr>
              <w:t>walizka transportowa,</w:t>
            </w:r>
          </w:p>
        </w:tc>
        <w:tc>
          <w:tcPr>
            <w:tcW w:w="1985" w:type="dxa"/>
            <w:tcBorders>
              <w:top w:val="single" w:sz="4" w:space="0" w:color="auto"/>
              <w:left w:val="single" w:sz="4" w:space="0" w:color="auto"/>
              <w:bottom w:val="single" w:sz="4" w:space="0" w:color="auto"/>
              <w:right w:val="single" w:sz="4" w:space="0" w:color="auto"/>
            </w:tcBorders>
            <w:vAlign w:val="center"/>
          </w:tcPr>
          <w:p w:rsidR="00585580" w:rsidRPr="00BE1511" w:rsidRDefault="00585580" w:rsidP="00E61D32">
            <w:pPr>
              <w:jc w:val="center"/>
              <w:rPr>
                <w:rFonts w:ascii="Arial" w:hAnsi="Arial" w:cs="Arial"/>
                <w:b/>
                <w:position w:val="6"/>
              </w:rPr>
            </w:pPr>
            <w:r w:rsidRPr="00BE1511">
              <w:rPr>
                <w:rFonts w:ascii="Arial" w:hAnsi="Arial" w:cs="Arial"/>
                <w:i/>
              </w:rPr>
              <w:t>spełnia / nie spełnia</w:t>
            </w:r>
          </w:p>
        </w:tc>
      </w:tr>
    </w:tbl>
    <w:p w:rsidR="00585580" w:rsidRPr="00583187" w:rsidRDefault="00585580">
      <w:pPr>
        <w:rPr>
          <w:rFonts w:ascii="Arial" w:hAnsi="Arial" w:cs="Arial"/>
        </w:rPr>
      </w:pPr>
    </w:p>
    <w:p w:rsidR="009371FD" w:rsidRPr="00583187" w:rsidRDefault="009371FD" w:rsidP="009371FD">
      <w:pPr>
        <w:jc w:val="both"/>
        <w:rPr>
          <w:rFonts w:ascii="Arial" w:hAnsi="Arial" w:cs="Arial"/>
        </w:rPr>
      </w:pPr>
      <w:r w:rsidRPr="00583187">
        <w:rPr>
          <w:rFonts w:ascii="Arial" w:hAnsi="Arial" w:cs="Arial"/>
        </w:rPr>
        <w:t xml:space="preserve">*Prawą stronę tabeli (potwierdzenie spełnienia wymagań…), należy wypełnić stosując słowa „spełnia” lub „nie spełnia”, zamiennie „tak” lub „nie”, zaś w przypadku żądania wykazania wpisu określonych parametrów, należy wpisać oferowane </w:t>
      </w:r>
      <w:r w:rsidR="009267FA" w:rsidRPr="00583187">
        <w:rPr>
          <w:rFonts w:ascii="Arial" w:hAnsi="Arial" w:cs="Arial"/>
        </w:rPr>
        <w:t>konkretne, rzeczowe</w:t>
      </w:r>
      <w:r w:rsidRPr="00583187">
        <w:rPr>
          <w:rFonts w:ascii="Arial" w:hAnsi="Arial" w:cs="Arial"/>
        </w:rPr>
        <w:t xml:space="preserve"> wartości techniczno-użytkowe.</w:t>
      </w:r>
    </w:p>
    <w:p w:rsidR="009371FD" w:rsidRPr="00583187" w:rsidRDefault="009371FD" w:rsidP="009371FD">
      <w:pPr>
        <w:jc w:val="both"/>
        <w:rPr>
          <w:rFonts w:ascii="Arial" w:hAnsi="Arial" w:cs="Arial"/>
        </w:rPr>
      </w:pPr>
      <w:r w:rsidRPr="00583187">
        <w:rPr>
          <w:rFonts w:ascii="Arial" w:hAnsi="Arial" w:cs="Arial"/>
        </w:rPr>
        <w:t>W przypadku, gdy Wykonawca w którejkolwiek z pozycji wpisze słowa „nie spełnia”, zamiennie „nie” lub zaoferuje niższe wartości lub poświadczy nieprawdę, oferta zostanie odrzucona, gdyż jej treść nie będzie odpowiadać treści OPZ.</w:t>
      </w:r>
    </w:p>
    <w:p w:rsidR="009371FD" w:rsidRPr="00583187" w:rsidRDefault="009371FD" w:rsidP="009371FD">
      <w:pPr>
        <w:rPr>
          <w:rFonts w:ascii="Arial" w:hAnsi="Arial" w:cs="Arial"/>
        </w:rPr>
      </w:pPr>
    </w:p>
    <w:p w:rsidR="009371FD" w:rsidRPr="00583187" w:rsidRDefault="009371FD" w:rsidP="009371FD">
      <w:pPr>
        <w:shd w:val="clear" w:color="auto" w:fill="FFFFFF"/>
        <w:ind w:right="5"/>
        <w:jc w:val="both"/>
      </w:pPr>
      <w:r w:rsidRPr="00583187">
        <w:rPr>
          <w:rStyle w:val="Domylnaczcionkaakapitu1"/>
          <w:rFonts w:ascii="Arial" w:hAnsi="Arial" w:cs="Arial"/>
        </w:rPr>
        <w:t>Wykonawca oświadcza, że podane przez niego w niniejszym załączniku informacje są zgodne z prawdą i że w przypadku wyboru jego oferty poniesie on pełną odpowiedzialność za realizację zamówienia zgodnie z wymienionymi tu warunkami.</w:t>
      </w:r>
    </w:p>
    <w:p w:rsidR="009371FD" w:rsidRPr="00583187" w:rsidRDefault="009371FD" w:rsidP="009371FD">
      <w:pPr>
        <w:rPr>
          <w:rFonts w:ascii="Arial" w:hAnsi="Arial" w:cs="Arial"/>
        </w:rPr>
      </w:pPr>
    </w:p>
    <w:p w:rsidR="009371FD" w:rsidRPr="00583187" w:rsidRDefault="009371FD" w:rsidP="009371FD">
      <w:pPr>
        <w:shd w:val="clear" w:color="auto" w:fill="FFFFFF"/>
        <w:ind w:right="5"/>
        <w:jc w:val="both"/>
        <w:rPr>
          <w:rStyle w:val="Domylnaczcionkaakapitu1"/>
          <w:rFonts w:ascii="Arial" w:hAnsi="Arial" w:cs="Arial"/>
        </w:rPr>
      </w:pPr>
      <w:r w:rsidRPr="00583187">
        <w:rPr>
          <w:rStyle w:val="Domylnaczcionkaakapitu1"/>
          <w:rFonts w:ascii="Arial" w:hAnsi="Arial" w:cs="Arial"/>
        </w:rPr>
        <w:t>Na mocy art. 99 ust. 5 ustawy Pzp 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rsidR="009371FD" w:rsidRPr="00583187" w:rsidRDefault="009371FD" w:rsidP="009371FD"/>
    <w:p w:rsidR="009371FD" w:rsidRPr="00583187" w:rsidRDefault="009371FD" w:rsidP="009371FD">
      <w:pPr>
        <w:shd w:val="clear" w:color="auto" w:fill="FFFFFF"/>
        <w:ind w:right="5"/>
        <w:jc w:val="both"/>
        <w:rPr>
          <w:rStyle w:val="Domylnaczcionkaakapitu1"/>
          <w:rFonts w:ascii="Arial" w:hAnsi="Arial" w:cs="Arial"/>
        </w:rPr>
      </w:pPr>
      <w:r w:rsidRPr="00583187">
        <w:rPr>
          <w:rStyle w:val="Domylnaczcionkaakapitu1"/>
          <w:rFonts w:ascii="Arial" w:hAnsi="Arial" w:cs="Arial"/>
        </w:rPr>
        <w:t>Na podstawie art. 101 ust. 4 ustawy Pzp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rsidR="009371FD" w:rsidRPr="00583187" w:rsidRDefault="009371FD" w:rsidP="009371FD">
      <w:pPr>
        <w:rPr>
          <w:rFonts w:ascii="Arial" w:hAnsi="Arial" w:cs="Arial"/>
        </w:rPr>
      </w:pPr>
    </w:p>
    <w:p w:rsidR="009371FD" w:rsidRPr="00583187" w:rsidRDefault="009371FD">
      <w:pPr>
        <w:rPr>
          <w:rFonts w:ascii="Arial" w:hAnsi="Arial" w:cs="Arial"/>
        </w:rPr>
      </w:pPr>
      <w:r w:rsidRPr="00583187">
        <w:rPr>
          <w:rFonts w:ascii="Arial" w:hAnsi="Arial" w:cs="Arial"/>
        </w:rPr>
        <w:br w:type="page"/>
      </w:r>
    </w:p>
    <w:p w:rsidR="00962B31" w:rsidRPr="00583187" w:rsidRDefault="00962B31" w:rsidP="00962B31">
      <w:pPr>
        <w:rPr>
          <w:rFonts w:ascii="Arial" w:hAnsi="Arial" w:cs="Arial"/>
          <w:b/>
          <w:bCs/>
        </w:rPr>
      </w:pPr>
      <w:r w:rsidRPr="00583187">
        <w:rPr>
          <w:rFonts w:ascii="Arial" w:hAnsi="Arial" w:cs="Arial"/>
          <w:b/>
          <w:bCs/>
        </w:rPr>
        <w:lastRenderedPageBreak/>
        <w:t xml:space="preserve">CZĘŚĆ NR 4 - </w:t>
      </w:r>
      <w:bookmarkStart w:id="14" w:name="_Hlk194302093"/>
      <w:r w:rsidRPr="00583187">
        <w:rPr>
          <w:rFonts w:ascii="Arial" w:hAnsi="Arial" w:cs="Arial"/>
          <w:b/>
          <w:bCs/>
        </w:rPr>
        <w:t>Zakup środków ochrony strażaków</w:t>
      </w:r>
      <w:bookmarkEnd w:id="14"/>
    </w:p>
    <w:p w:rsidR="00962B31" w:rsidRPr="00583187" w:rsidRDefault="00962B31" w:rsidP="00962B31">
      <w:pPr>
        <w:rPr>
          <w:rFonts w:ascii="Arial" w:hAnsi="Arial" w:cs="Arial"/>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58"/>
        <w:gridCol w:w="1985"/>
      </w:tblGrid>
      <w:tr w:rsidR="00BE1511" w:rsidRPr="00BE1511" w:rsidTr="00E61D3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E61D32">
            <w:pPr>
              <w:jc w:val="center"/>
              <w:rPr>
                <w:rFonts w:ascii="Arial" w:hAnsi="Arial" w:cs="Arial"/>
                <w:b/>
              </w:rPr>
            </w:pPr>
            <w:r w:rsidRPr="00BE1511">
              <w:rPr>
                <w:rFonts w:ascii="Arial" w:hAnsi="Arial" w:cs="Arial"/>
                <w:b/>
              </w:rPr>
              <w:t>Lp.</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E61D32">
            <w:pPr>
              <w:jc w:val="center"/>
              <w:rPr>
                <w:rFonts w:ascii="Arial" w:hAnsi="Arial" w:cs="Arial"/>
                <w:b/>
              </w:rPr>
            </w:pPr>
            <w:r w:rsidRPr="00BE1511">
              <w:rPr>
                <w:rFonts w:ascii="Arial" w:hAnsi="Arial" w:cs="Arial"/>
                <w:b/>
              </w:rPr>
              <w:t>WYMAGANIA MINIMALNE ZAMAWIAJĄCEGO</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E61D32">
            <w:pPr>
              <w:jc w:val="center"/>
              <w:rPr>
                <w:rFonts w:ascii="Arial" w:hAnsi="Arial" w:cs="Arial"/>
                <w:b/>
              </w:rPr>
            </w:pPr>
            <w:r w:rsidRPr="00BE1511">
              <w:rPr>
                <w:rFonts w:ascii="Arial" w:hAnsi="Arial" w:cs="Arial"/>
                <w:b/>
              </w:rPr>
              <w:t>POTWIERDZENIE SPEŁNIENIA WYMAGAŃ, PROPOZYCJE WYKONAWCY</w:t>
            </w:r>
          </w:p>
        </w:tc>
      </w:tr>
      <w:tr w:rsidR="00BE1511" w:rsidRPr="00BE1511" w:rsidTr="00E61D3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962B31">
            <w:pPr>
              <w:jc w:val="center"/>
              <w:rPr>
                <w:rFonts w:ascii="Arial" w:hAnsi="Arial" w:cs="Arial"/>
                <w:b/>
              </w:rPr>
            </w:pPr>
            <w:r w:rsidRPr="00BE1511">
              <w:rPr>
                <w:rFonts w:ascii="Arial" w:hAnsi="Arial" w:cs="Arial"/>
                <w:b/>
              </w:rPr>
              <w:t>I.</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962B31">
            <w:pPr>
              <w:jc w:val="center"/>
              <w:rPr>
                <w:rFonts w:ascii="Arial" w:hAnsi="Arial" w:cs="Arial"/>
                <w:b/>
              </w:rPr>
            </w:pPr>
            <w:r w:rsidRPr="00BE1511">
              <w:rPr>
                <w:rFonts w:ascii="Arial" w:hAnsi="Arial" w:cs="Arial"/>
                <w:b/>
              </w:rPr>
              <w:t>ŚRODKI OCHRONY STRAŻAKÓW</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962B31">
            <w:pPr>
              <w:jc w:val="center"/>
              <w:rPr>
                <w:rFonts w:ascii="Arial" w:hAnsi="Arial" w:cs="Arial"/>
                <w:spacing w:val="-2"/>
              </w:rPr>
            </w:pPr>
          </w:p>
        </w:tc>
      </w:tr>
      <w:tr w:rsidR="00BE1511" w:rsidRPr="00BE1511" w:rsidTr="00E61D3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962B31" w:rsidP="00962B31">
            <w:pPr>
              <w:jc w:val="center"/>
              <w:rPr>
                <w:rFonts w:ascii="Arial" w:hAnsi="Arial" w:cs="Arial"/>
                <w:kern w:val="24"/>
              </w:rPr>
            </w:pPr>
            <w:r w:rsidRPr="00BE1511">
              <w:rPr>
                <w:rFonts w:ascii="Arial" w:hAnsi="Arial" w:cs="Arial"/>
                <w:kern w:val="24"/>
              </w:rPr>
              <w:t>1.1</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Skafander suchy lodowo – ratowniczy (4 kpl.):</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wykonany z oddychającej tkaniny wodoszczelnej (3-warstwowy laminat techniczny, przeznaczony do zastosowania w skafandrach ratowniczych, min. do działań w środowiskach morskich, kompatybilny z wymogami SOLAS/MED (lub równoważny). Wodoodporny i oddychający, warstwa zewnętrzna to wysokoodporny nylon powleczony impregnacją w technologii DWR, zap</w:t>
            </w:r>
            <w:r w:rsidR="000D3DAD">
              <w:rPr>
                <w:rFonts w:ascii="Arial" w:hAnsi="Arial" w:cs="Arial"/>
                <w:kern w:val="24"/>
                <w:sz w:val="20"/>
                <w:szCs w:val="20"/>
              </w:rPr>
              <w:t>ewniającą wodo- i olejoodporność</w:t>
            </w:r>
            <w:r w:rsidRPr="007F7423">
              <w:rPr>
                <w:rFonts w:ascii="Arial" w:hAnsi="Arial" w:cs="Arial"/>
                <w:kern w:val="24"/>
                <w:sz w:val="20"/>
                <w:szCs w:val="20"/>
              </w:rPr>
              <w:t>, środkowa warstwa to membrana ePTFE oraz poliestrowa podszewka) w kolorze żółto/czarnym. Na kolanach i siedzisku wykonane wzmocnienia z Para Aramidu. Skafander wyposażony w: zamek błyskawiczny wejściowy gazoszczelny plastikowy zlokalizowany z przodu zapinany w pionie, kryzy szyjne i nadgarstkowe wykończone neoprenem, zintegrowane panele rozciągliwe dla lepszego dopasowania ergonomicznego w okolicy lędźwiowej i tylnej części kolan, odblaskowe lamówki zapewniające lepszą widoczność, dwie kieszenie na nogawkach na udach zamykane ukośnym zamkiem szczelnym, dwie kieszenie na nogawkach na udach „cargo” wyściełane polarem z patkami zamykającymi, kieszenie piersiowez zamkiem bocznym, kieszenie na obu rękawach na odpinane rękawice i kaptur, rękawice pięciopalczaste i kaptur neoprenowy dodatkowe kieszenie na radiotelefon, nóż, uprząż, napis „STRAŻ POŻARNA” w wersji odblaskowej odpinany na rzep zlokalizowany na plecach skafandra.</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Skafander zintegrowany ze skarpetami wykonanymi z oddychającej tkaniny wodoszczelnej (3-warstwowy laminat techniczny, przeznaczony do zastosowania w skafandrach ratowniczych, min. do działań w środowiskach morskich, kompatybilny z wymogami SOLAS/MED (lub równoważny). Wodoodporny i oddychający, warstwa zewnętrzna to wysokoodporny nylon powleczony impregnacją w technologii DWR, zapewniającą wodo- i olejoodpornośc, środkowa warstwa to membrana ePTFE oraz poliestrowa podszewka) lub neoprenowymi grubości 5mm. Skafander wyposażony w pikowany odpinany system podszewkowy zapewniający izolację termiczną</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(6 godzin/1godzina) przypinany do skafandra za pomocą zamka błyskawicznego. Spodnie ocieplacza zakończone bardzo rozciągliwymi skarpetami z lycry.</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Skafander i ocieplacz szyty na miarę.</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Skafander musi spełniać normy: SOLAS/MED, EN ISO15027-1, LSA Code lub normy równoważne.</w:t>
            </w:r>
          </w:p>
          <w:p w:rsidR="00962B31" w:rsidRPr="00BD31B0" w:rsidRDefault="007F7423" w:rsidP="007F7423">
            <w:pPr>
              <w:pStyle w:val="Akapitzlist"/>
              <w:snapToGrid w:val="0"/>
              <w:spacing w:after="0" w:line="240" w:lineRule="auto"/>
              <w:ind w:left="0"/>
              <w:rPr>
                <w:rFonts w:ascii="Arial" w:hAnsi="Arial" w:cs="Arial"/>
                <w:kern w:val="24"/>
                <w:sz w:val="20"/>
                <w:szCs w:val="20"/>
              </w:rPr>
            </w:pPr>
            <w:r w:rsidRPr="007F7423">
              <w:rPr>
                <w:rFonts w:ascii="Arial" w:hAnsi="Arial" w:cs="Arial"/>
                <w:kern w:val="24"/>
                <w:sz w:val="20"/>
                <w:szCs w:val="20"/>
              </w:rPr>
              <w:t>Zgodność w zakresie obowiązujących norm dla zdrowia i bezpieczeństwa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62B31" w:rsidRPr="00BE1511" w:rsidRDefault="00BD31B0" w:rsidP="00962B31">
            <w:pPr>
              <w:jc w:val="center"/>
              <w:rPr>
                <w:rFonts w:ascii="Arial" w:hAnsi="Arial" w:cs="Arial"/>
                <w:spacing w:val="-2"/>
              </w:rPr>
            </w:pPr>
            <w:r>
              <w:rPr>
                <w:rFonts w:ascii="Arial" w:hAnsi="Arial" w:cs="Arial"/>
                <w:spacing w:val="-2"/>
              </w:rPr>
              <w:t>Podać nazwę i model</w:t>
            </w:r>
          </w:p>
        </w:tc>
      </w:tr>
      <w:tr w:rsidR="00BD31B0" w:rsidRPr="00BE1511" w:rsidTr="00E61D32">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D31B0" w:rsidRPr="00BE1511" w:rsidRDefault="00BD31B0" w:rsidP="00962B31">
            <w:pPr>
              <w:jc w:val="center"/>
              <w:rPr>
                <w:rFonts w:ascii="Arial" w:hAnsi="Arial" w:cs="Arial"/>
                <w:kern w:val="24"/>
              </w:rPr>
            </w:pPr>
            <w:r>
              <w:rPr>
                <w:rFonts w:ascii="Arial" w:hAnsi="Arial" w:cs="Arial"/>
                <w:kern w:val="24"/>
              </w:rPr>
              <w:t>1.2</w:t>
            </w:r>
          </w:p>
        </w:tc>
        <w:tc>
          <w:tcPr>
            <w:tcW w:w="7258" w:type="dxa"/>
            <w:tcBorders>
              <w:top w:val="single" w:sz="4" w:space="0" w:color="auto"/>
              <w:left w:val="single" w:sz="4" w:space="0" w:color="auto"/>
              <w:bottom w:val="single" w:sz="4" w:space="0" w:color="auto"/>
              <w:right w:val="single" w:sz="4" w:space="0" w:color="auto"/>
            </w:tcBorders>
            <w:shd w:val="clear" w:color="auto" w:fill="auto"/>
            <w:vAlign w:val="center"/>
          </w:tcPr>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Skafander wyposażony w buty techniczne ochronne.</w:t>
            </w:r>
          </w:p>
          <w:p w:rsidR="007F7423" w:rsidRPr="007F7423"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Dane techniczne butów ochronnych przeznaczonych do użytku z suchymi skafandrami i długotrwałego noszenia w zimnej wodzie.</w:t>
            </w:r>
          </w:p>
          <w:p w:rsidR="00BD31B0" w:rsidRPr="00BD31B0" w:rsidRDefault="007F7423" w:rsidP="007F7423">
            <w:pPr>
              <w:pStyle w:val="Akapitzlist"/>
              <w:snapToGrid w:val="0"/>
              <w:spacing w:after="0" w:line="240" w:lineRule="auto"/>
              <w:ind w:left="0"/>
              <w:jc w:val="both"/>
              <w:rPr>
                <w:rFonts w:ascii="Arial" w:hAnsi="Arial" w:cs="Arial"/>
                <w:kern w:val="24"/>
                <w:sz w:val="20"/>
                <w:szCs w:val="20"/>
              </w:rPr>
            </w:pPr>
            <w:r w:rsidRPr="007F7423">
              <w:rPr>
                <w:rFonts w:ascii="Arial" w:hAnsi="Arial" w:cs="Arial"/>
                <w:kern w:val="24"/>
                <w:sz w:val="20"/>
                <w:szCs w:val="20"/>
              </w:rPr>
              <w:t>Gumowa podeszwa, system szybkiego zapinania umożliwiający szybkie zapięcie i wyregulowanie buta nawet w rękawiczkach, wytrzymała cholewka z syntetycznej skóry i siateczki, szwy z nici z polimeru z włókien sztucznych dla dodatkowej wytrzymałości, antystatyczna i odporna na oleje i paliwa podeszwa, odblaskowe wstawki, wyjmowana formowana wkładka, lekki podnosek ochronny, wyściełane wzmocnienia kostki, wyściełany język, górna część buta wyposażona w język mieszkowy, który ułatwia zakładanie i zdejmowanie buta, nawet w przypadku korzystania ze skarpety suchego skafandra, otwory w bucie umożliwiające łatwy odpływ wody ze środka, możliwość zakładania płetw i raczków, Certyfikat: EN ISO 20345: 2011 lub równoważny.</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D31B0" w:rsidRPr="00BE1511" w:rsidRDefault="00BD31B0" w:rsidP="00962B31">
            <w:pPr>
              <w:jc w:val="center"/>
              <w:rPr>
                <w:rFonts w:ascii="Arial" w:hAnsi="Arial" w:cs="Arial"/>
                <w:spacing w:val="-2"/>
              </w:rPr>
            </w:pPr>
            <w:r w:rsidRPr="00BD31B0">
              <w:rPr>
                <w:rFonts w:ascii="Arial" w:hAnsi="Arial" w:cs="Arial"/>
                <w:spacing w:val="-2"/>
              </w:rPr>
              <w:t>Podać nazwę i model</w:t>
            </w:r>
          </w:p>
        </w:tc>
      </w:tr>
    </w:tbl>
    <w:p w:rsidR="00962B31" w:rsidRPr="00583187" w:rsidRDefault="00962B31" w:rsidP="00962B31">
      <w:pPr>
        <w:rPr>
          <w:rFonts w:ascii="Arial" w:hAnsi="Arial" w:cs="Arial"/>
        </w:rPr>
      </w:pPr>
    </w:p>
    <w:p w:rsidR="00962B31" w:rsidRPr="00583187" w:rsidRDefault="00962B31" w:rsidP="00962B31">
      <w:pPr>
        <w:jc w:val="both"/>
        <w:rPr>
          <w:rFonts w:ascii="Arial" w:hAnsi="Arial" w:cs="Arial"/>
        </w:rPr>
      </w:pPr>
      <w:r w:rsidRPr="00583187">
        <w:rPr>
          <w:rFonts w:ascii="Arial" w:hAnsi="Arial" w:cs="Arial"/>
        </w:rPr>
        <w:t xml:space="preserve">*Prawą stronę tabeli (potwierdzenie spełnienia wymagań…), należy wypełnić stosując słowa „spełnia” lub „nie spełnia”, zamiennie „tak” lub „nie”, zaś w przypadku żądania wykazania wpisu określonych parametrów, należy wpisać oferowane </w:t>
      </w:r>
      <w:r w:rsidR="009267FA" w:rsidRPr="00583187">
        <w:rPr>
          <w:rFonts w:ascii="Arial" w:hAnsi="Arial" w:cs="Arial"/>
        </w:rPr>
        <w:t>konkretne, rzeczowe</w:t>
      </w:r>
      <w:r w:rsidRPr="00583187">
        <w:rPr>
          <w:rFonts w:ascii="Arial" w:hAnsi="Arial" w:cs="Arial"/>
        </w:rPr>
        <w:t xml:space="preserve"> wartości techniczno-użytkowe.</w:t>
      </w:r>
    </w:p>
    <w:p w:rsidR="00962B31" w:rsidRPr="00583187" w:rsidRDefault="00962B31" w:rsidP="00962B31">
      <w:pPr>
        <w:jc w:val="both"/>
        <w:rPr>
          <w:rFonts w:ascii="Arial" w:hAnsi="Arial" w:cs="Arial"/>
        </w:rPr>
      </w:pPr>
      <w:r w:rsidRPr="00583187">
        <w:rPr>
          <w:rFonts w:ascii="Arial" w:hAnsi="Arial" w:cs="Arial"/>
        </w:rPr>
        <w:lastRenderedPageBreak/>
        <w:t>W przypadku, gdy Wykonawca w którejkolwiek z pozycji wpisze słowa „nie spełnia”, zamiennie „nie” lub zaoferuje niższe wartości lub poświadczy nieprawdę, oferta zostanie odrzucona, gdyż jej treść nie będzie odpowiadać treści OPZ.</w:t>
      </w:r>
    </w:p>
    <w:p w:rsidR="00962B31" w:rsidRPr="00583187" w:rsidRDefault="00962B31" w:rsidP="00962B31">
      <w:pPr>
        <w:rPr>
          <w:rFonts w:ascii="Arial" w:hAnsi="Arial" w:cs="Arial"/>
        </w:rPr>
      </w:pPr>
    </w:p>
    <w:p w:rsidR="00962B31" w:rsidRPr="00583187" w:rsidRDefault="00962B31" w:rsidP="00962B31">
      <w:pPr>
        <w:shd w:val="clear" w:color="auto" w:fill="FFFFFF"/>
        <w:ind w:right="5"/>
        <w:jc w:val="both"/>
      </w:pPr>
      <w:r w:rsidRPr="00583187">
        <w:rPr>
          <w:rStyle w:val="Domylnaczcionkaakapitu1"/>
          <w:rFonts w:ascii="Arial" w:hAnsi="Arial" w:cs="Arial"/>
        </w:rPr>
        <w:t>Wykonawca oświadcza, że podane przez niego w niniejszym załączniku informacje są zgodne z prawdą i że w przypadku wyboru jego oferty poniesie on pełną odpowiedzialność za realizację zamówienia zgodnie z wymienionymi tu warunkami.</w:t>
      </w:r>
    </w:p>
    <w:p w:rsidR="00962B31" w:rsidRPr="00583187" w:rsidRDefault="00962B31" w:rsidP="00962B31">
      <w:pPr>
        <w:rPr>
          <w:rFonts w:ascii="Arial" w:hAnsi="Arial" w:cs="Arial"/>
        </w:rPr>
      </w:pPr>
    </w:p>
    <w:p w:rsidR="00962B31" w:rsidRPr="00583187" w:rsidRDefault="00962B31" w:rsidP="00962B31">
      <w:pPr>
        <w:shd w:val="clear" w:color="auto" w:fill="FFFFFF"/>
        <w:ind w:right="5"/>
        <w:jc w:val="both"/>
        <w:rPr>
          <w:rStyle w:val="Domylnaczcionkaakapitu1"/>
          <w:rFonts w:ascii="Arial" w:hAnsi="Arial" w:cs="Arial"/>
        </w:rPr>
      </w:pPr>
      <w:r w:rsidRPr="00583187">
        <w:rPr>
          <w:rStyle w:val="Domylnaczcionkaakapitu1"/>
          <w:rFonts w:ascii="Arial" w:hAnsi="Arial" w:cs="Arial"/>
        </w:rPr>
        <w:t>Na mocy art. 99 ust. 5 ustawy Pzp 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rsidR="00962B31" w:rsidRPr="00583187" w:rsidRDefault="00962B31" w:rsidP="00962B31"/>
    <w:p w:rsidR="00962B31" w:rsidRPr="00583187" w:rsidRDefault="00962B31" w:rsidP="00962B31">
      <w:pPr>
        <w:shd w:val="clear" w:color="auto" w:fill="FFFFFF"/>
        <w:ind w:right="5"/>
        <w:jc w:val="both"/>
        <w:rPr>
          <w:rStyle w:val="Domylnaczcionkaakapitu1"/>
          <w:rFonts w:ascii="Arial" w:hAnsi="Arial" w:cs="Arial"/>
        </w:rPr>
      </w:pPr>
      <w:r w:rsidRPr="00583187">
        <w:rPr>
          <w:rStyle w:val="Domylnaczcionkaakapitu1"/>
          <w:rFonts w:ascii="Arial" w:hAnsi="Arial" w:cs="Arial"/>
        </w:rPr>
        <w:t>Na podstawie art. 101 ust. 4 ustawy Pzp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rsidR="00585580" w:rsidRPr="00583187" w:rsidRDefault="00585580">
      <w:pPr>
        <w:rPr>
          <w:rFonts w:ascii="Arial" w:hAnsi="Arial" w:cs="Arial"/>
        </w:rPr>
      </w:pPr>
    </w:p>
    <w:p w:rsidR="009371FD" w:rsidRPr="00583187" w:rsidRDefault="009371FD">
      <w:pPr>
        <w:rPr>
          <w:rFonts w:ascii="Arial" w:hAnsi="Arial" w:cs="Arial"/>
        </w:rPr>
      </w:pPr>
    </w:p>
    <w:p w:rsidR="009371FD" w:rsidRPr="00583187" w:rsidRDefault="009371FD">
      <w:pPr>
        <w:rPr>
          <w:rFonts w:ascii="Arial" w:hAnsi="Arial" w:cs="Arial"/>
        </w:rPr>
      </w:pPr>
    </w:p>
    <w:p w:rsidR="008F1E03" w:rsidRPr="00583187" w:rsidRDefault="00585580">
      <w:pPr>
        <w:rPr>
          <w:rFonts w:ascii="Arial" w:hAnsi="Arial" w:cs="Arial"/>
        </w:rPr>
      </w:pPr>
      <w:r w:rsidRPr="00583187">
        <w:rPr>
          <w:rFonts w:ascii="Arial" w:hAnsi="Arial" w:cs="Arial"/>
        </w:rPr>
        <w:br w:type="page"/>
      </w:r>
    </w:p>
    <w:p w:rsidR="008F1E03" w:rsidRPr="00583187" w:rsidRDefault="008F1E03" w:rsidP="008F1E03">
      <w:pPr>
        <w:jc w:val="right"/>
        <w:rPr>
          <w:rFonts w:ascii="Arial" w:hAnsi="Arial" w:cs="Arial"/>
          <w:color w:val="0000FF"/>
        </w:rPr>
      </w:pPr>
      <w:r w:rsidRPr="00583187">
        <w:rPr>
          <w:rFonts w:ascii="Arial" w:hAnsi="Arial" w:cs="Arial"/>
          <w:color w:val="0000FF"/>
        </w:rPr>
        <w:lastRenderedPageBreak/>
        <w:t>Załącznik nr 3a do SWZ</w:t>
      </w:r>
    </w:p>
    <w:p w:rsidR="008F1E03" w:rsidRPr="00583187" w:rsidRDefault="008F1E03" w:rsidP="008F1E03">
      <w:pPr>
        <w:pStyle w:val="Lista"/>
        <w:jc w:val="both"/>
        <w:rPr>
          <w:rFonts w:ascii="Arial" w:hAnsi="Arial" w:cs="Arial"/>
          <w:bCs/>
        </w:rPr>
      </w:pPr>
    </w:p>
    <w:p w:rsidR="008F1E03" w:rsidRPr="00583187" w:rsidRDefault="008F1E03" w:rsidP="008F1E03">
      <w:pPr>
        <w:pStyle w:val="Lista"/>
        <w:jc w:val="both"/>
        <w:rPr>
          <w:rFonts w:ascii="Arial" w:hAnsi="Arial" w:cs="Arial"/>
          <w:bCs/>
          <w:highlight w:val="yellow"/>
        </w:rPr>
      </w:pPr>
      <w:r w:rsidRPr="00583187">
        <w:rPr>
          <w:noProof/>
        </w:rPr>
        <w:drawing>
          <wp:inline distT="0" distB="0" distL="0" distR="0">
            <wp:extent cx="6299835" cy="663575"/>
            <wp:effectExtent l="0" t="0" r="5715" b="3175"/>
            <wp:docPr id="379420180"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803729" name="Obraz 1" descr="Logo Fundusze Europejskie dla Pomorza Zachodniego, Rzeczpospolita Polska, Dofinansowane przez Unię Europejską oraz Pomorze Zacho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299835" cy="663575"/>
                    </a:xfrm>
                    <a:prstGeom prst="rect">
                      <a:avLst/>
                    </a:prstGeom>
                    <a:noFill/>
                    <a:ln>
                      <a:noFill/>
                    </a:ln>
                  </pic:spPr>
                </pic:pic>
              </a:graphicData>
            </a:graphic>
          </wp:inline>
        </w:drawing>
      </w:r>
    </w:p>
    <w:p w:rsidR="008F1E03" w:rsidRPr="00583187" w:rsidRDefault="008F1E03" w:rsidP="008F1E03">
      <w:pPr>
        <w:ind w:left="142" w:hanging="142"/>
        <w:jc w:val="both"/>
        <w:rPr>
          <w:rFonts w:ascii="Arial" w:hAnsi="Arial" w:cs="Arial"/>
        </w:rPr>
      </w:pPr>
    </w:p>
    <w:p w:rsidR="008F1E03" w:rsidRPr="00583187" w:rsidRDefault="008F1E03" w:rsidP="008F1E03">
      <w:pPr>
        <w:jc w:val="center"/>
        <w:rPr>
          <w:rFonts w:ascii="Arial" w:hAnsi="Arial" w:cs="Arial"/>
        </w:rPr>
      </w:pPr>
      <w:r w:rsidRPr="00583187">
        <w:rPr>
          <w:rFonts w:ascii="Arial" w:hAnsi="Arial" w:cs="Arial"/>
        </w:rPr>
        <w:t>PROJEKT UMOWY NR ... ………… ….</w:t>
      </w:r>
    </w:p>
    <w:p w:rsidR="008F1E03" w:rsidRPr="00583187" w:rsidRDefault="008F1E03" w:rsidP="008F1E03">
      <w:pPr>
        <w:jc w:val="center"/>
        <w:rPr>
          <w:rFonts w:ascii="Arial" w:hAnsi="Arial" w:cs="Arial"/>
          <w:sz w:val="16"/>
          <w:szCs w:val="16"/>
        </w:rPr>
      </w:pPr>
      <w:r w:rsidRPr="00583187">
        <w:rPr>
          <w:rFonts w:ascii="Arial" w:hAnsi="Arial" w:cs="Arial"/>
          <w:sz w:val="16"/>
          <w:szCs w:val="16"/>
        </w:rPr>
        <w:t>zamówienie w trybie przetargu nieograniczonego art. 132 ustawy Prawo zamówień publicznych</w:t>
      </w:r>
    </w:p>
    <w:p w:rsidR="008F1E03" w:rsidRPr="00583187" w:rsidRDefault="008F1E03" w:rsidP="008F1E03">
      <w:pPr>
        <w:shd w:val="clear" w:color="auto" w:fill="FFFFFF"/>
        <w:rPr>
          <w:rFonts w:ascii="Arial" w:hAnsi="Arial" w:cs="Arial"/>
        </w:rPr>
      </w:pPr>
    </w:p>
    <w:tbl>
      <w:tblPr>
        <w:tblStyle w:val="Tabela-Siatka"/>
        <w:tblW w:w="0" w:type="auto"/>
        <w:tblLook w:val="04A0" w:firstRow="1" w:lastRow="0" w:firstColumn="1" w:lastColumn="0" w:noHBand="0" w:noVBand="1"/>
      </w:tblPr>
      <w:tblGrid>
        <w:gridCol w:w="1129"/>
        <w:gridCol w:w="8782"/>
      </w:tblGrid>
      <w:tr w:rsidR="008F1E03" w:rsidRPr="00583187" w:rsidTr="00E61D32">
        <w:tc>
          <w:tcPr>
            <w:tcW w:w="1129" w:type="dxa"/>
          </w:tcPr>
          <w:p w:rsidR="008F1E03" w:rsidRPr="00583187" w:rsidRDefault="008F1E03" w:rsidP="00E61D32">
            <w:pPr>
              <w:rPr>
                <w:rFonts w:ascii="Arial" w:hAnsi="Arial" w:cs="Arial"/>
              </w:rPr>
            </w:pPr>
            <w:r w:rsidRPr="00583187">
              <w:rPr>
                <w:rFonts w:ascii="Arial" w:hAnsi="Arial" w:cs="Arial"/>
              </w:rPr>
              <w:t>Dotyczy:</w:t>
            </w:r>
          </w:p>
        </w:tc>
        <w:tc>
          <w:tcPr>
            <w:tcW w:w="8782" w:type="dxa"/>
          </w:tcPr>
          <w:p w:rsidR="008F1E03" w:rsidRPr="00583187" w:rsidRDefault="008F1E03" w:rsidP="00E61D32">
            <w:pPr>
              <w:rPr>
                <w:rFonts w:ascii="Arial" w:hAnsi="Arial" w:cs="Arial"/>
              </w:rPr>
            </w:pPr>
            <w:r w:rsidRPr="00583187">
              <w:rPr>
                <w:rFonts w:ascii="Arial" w:hAnsi="Arial" w:cs="Arial"/>
              </w:rPr>
              <w:t>Część nr 1 - Zakup samochodu ratowniczo-rozpoznawczego</w:t>
            </w:r>
          </w:p>
        </w:tc>
      </w:tr>
    </w:tbl>
    <w:p w:rsidR="008F1E03" w:rsidRPr="00583187" w:rsidRDefault="008F1E03" w:rsidP="008F1E03">
      <w:pPr>
        <w:shd w:val="clear" w:color="auto" w:fill="FFFFFF"/>
        <w:rPr>
          <w:rFonts w:ascii="Arial" w:hAnsi="Arial" w:cs="Arial"/>
        </w:rPr>
      </w:pPr>
    </w:p>
    <w:p w:rsidR="008F1E03" w:rsidRPr="00583187" w:rsidRDefault="008F1E03" w:rsidP="008F1E03">
      <w:pPr>
        <w:shd w:val="clear" w:color="auto" w:fill="FFFFFF"/>
        <w:rPr>
          <w:rStyle w:val="Brak"/>
          <w:rFonts w:ascii="Arial" w:hAnsi="Arial" w:cs="Arial"/>
        </w:rPr>
      </w:pPr>
      <w:r w:rsidRPr="00583187">
        <w:rPr>
          <w:rStyle w:val="Brak"/>
          <w:rFonts w:ascii="Arial" w:hAnsi="Arial" w:cs="Arial"/>
        </w:rPr>
        <w:t>Zawarta ………………………………. w Mścicach pomiędzy:</w:t>
      </w:r>
    </w:p>
    <w:p w:rsidR="008F1E03" w:rsidRPr="00583187" w:rsidRDefault="008F1E03" w:rsidP="008F1E03">
      <w:pPr>
        <w:shd w:val="clear" w:color="auto" w:fill="FFFFFF"/>
        <w:jc w:val="both"/>
        <w:rPr>
          <w:rFonts w:ascii="Arial" w:hAnsi="Arial" w:cs="Arial"/>
        </w:rPr>
      </w:pPr>
      <w:r w:rsidRPr="00583187">
        <w:rPr>
          <w:rStyle w:val="Brak"/>
          <w:rFonts w:ascii="Arial" w:hAnsi="Arial" w:cs="Arial"/>
          <w:b/>
          <w:bCs/>
        </w:rPr>
        <w:t xml:space="preserve">Ochotniczą Strażą Pożarną </w:t>
      </w:r>
      <w:r w:rsidRPr="00583187">
        <w:rPr>
          <w:rStyle w:val="Brak"/>
          <w:rFonts w:ascii="Arial" w:hAnsi="Arial" w:cs="Arial"/>
        </w:rPr>
        <w:t>z siedzibą w</w:t>
      </w:r>
      <w:bookmarkStart w:id="15" w:name="_Hlk187400303"/>
      <w:r w:rsidR="00BE1511">
        <w:rPr>
          <w:rStyle w:val="Brak"/>
          <w:rFonts w:ascii="Arial" w:hAnsi="Arial" w:cs="Arial"/>
        </w:rPr>
        <w:t xml:space="preserve"> </w:t>
      </w:r>
      <w:r w:rsidRPr="00583187">
        <w:rPr>
          <w:rFonts w:ascii="Arial" w:hAnsi="Arial" w:cs="Arial"/>
        </w:rPr>
        <w:t>Mścicach (76-031), przy ul. Koszalińskiej 104</w:t>
      </w:r>
      <w:bookmarkEnd w:id="15"/>
      <w:r w:rsidRPr="00583187">
        <w:rPr>
          <w:rFonts w:ascii="Arial" w:hAnsi="Arial" w:cs="Arial"/>
        </w:rPr>
        <w:t>,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rsidR="008F1E03" w:rsidRPr="00002C59" w:rsidRDefault="008F1E03" w:rsidP="008F1E03">
      <w:pPr>
        <w:shd w:val="clear" w:color="auto" w:fill="FFFFFF"/>
        <w:jc w:val="both"/>
        <w:rPr>
          <w:rStyle w:val="Brak"/>
          <w:rFonts w:ascii="Arial" w:hAnsi="Arial" w:cs="Arial"/>
          <w:b/>
          <w:bCs/>
        </w:rPr>
      </w:pPr>
      <w:r w:rsidRPr="00583187">
        <w:rPr>
          <w:rStyle w:val="Brak"/>
          <w:rFonts w:ascii="Arial" w:hAnsi="Arial" w:cs="Arial"/>
          <w:b/>
          <w:bCs/>
        </w:rPr>
        <w:t xml:space="preserve">zwaną w dalszej części umowy „Wykonawcą”, „Stroną” reprezentowaną przez: Krzysztofa Szczura </w:t>
      </w:r>
      <w:r w:rsidR="00002C59">
        <w:rPr>
          <w:rStyle w:val="Brak"/>
          <w:rFonts w:ascii="Arial" w:hAnsi="Arial" w:cs="Arial"/>
          <w:b/>
          <w:bCs/>
        </w:rPr>
        <w:t>–</w:t>
      </w:r>
      <w:r w:rsidRPr="00583187">
        <w:rPr>
          <w:rStyle w:val="Brak"/>
          <w:rFonts w:ascii="Arial" w:hAnsi="Arial" w:cs="Arial"/>
          <w:b/>
          <w:bCs/>
        </w:rPr>
        <w:t xml:space="preserve"> </w:t>
      </w:r>
      <w:r w:rsidRPr="00002C59">
        <w:rPr>
          <w:rStyle w:val="Brak"/>
          <w:rFonts w:ascii="Arial" w:hAnsi="Arial" w:cs="Arial"/>
          <w:b/>
          <w:bCs/>
        </w:rPr>
        <w:t>Prezesa</w:t>
      </w:r>
      <w:r w:rsidR="00002C59" w:rsidRPr="00002C59">
        <w:rPr>
          <w:rStyle w:val="Brak"/>
          <w:rFonts w:ascii="Arial" w:hAnsi="Arial" w:cs="Arial"/>
          <w:b/>
          <w:bCs/>
        </w:rPr>
        <w:t xml:space="preserve"> oraz Bartosza Maciejewskiego –  Wiceprezesa</w:t>
      </w:r>
    </w:p>
    <w:p w:rsidR="008F1E03" w:rsidRPr="00583187" w:rsidRDefault="008F1E03" w:rsidP="008F1E03">
      <w:pPr>
        <w:shd w:val="clear" w:color="auto" w:fill="FFFFFF"/>
        <w:rPr>
          <w:rStyle w:val="Brak"/>
          <w:rFonts w:ascii="Arial" w:hAnsi="Arial" w:cs="Arial"/>
        </w:rPr>
      </w:pPr>
    </w:p>
    <w:p w:rsidR="008F1E03" w:rsidRPr="00583187" w:rsidRDefault="008F1E03" w:rsidP="008F1E03">
      <w:pPr>
        <w:shd w:val="clear" w:color="auto" w:fill="FFFFFF"/>
        <w:rPr>
          <w:rStyle w:val="Brak"/>
          <w:rFonts w:ascii="Arial" w:hAnsi="Arial" w:cs="Arial"/>
        </w:rPr>
      </w:pPr>
      <w:r w:rsidRPr="00583187">
        <w:rPr>
          <w:rStyle w:val="Brak"/>
          <w:rFonts w:ascii="Arial" w:hAnsi="Arial" w:cs="Arial"/>
        </w:rPr>
        <w:t>a:</w:t>
      </w:r>
    </w:p>
    <w:p w:rsidR="008F1E03" w:rsidRPr="00583187" w:rsidRDefault="008F1E03" w:rsidP="008F1E03">
      <w:pPr>
        <w:shd w:val="clear" w:color="auto" w:fill="FFFFFF"/>
        <w:jc w:val="both"/>
        <w:rPr>
          <w:rStyle w:val="Brak"/>
          <w:rFonts w:ascii="Arial" w:hAnsi="Arial" w:cs="Arial"/>
          <w:b/>
          <w:bCs/>
        </w:rPr>
      </w:pPr>
    </w:p>
    <w:p w:rsidR="008F1E03" w:rsidRPr="00583187" w:rsidRDefault="008F1E03" w:rsidP="008F1E03">
      <w:pPr>
        <w:shd w:val="clear" w:color="auto" w:fill="FFFFFF"/>
        <w:jc w:val="both"/>
        <w:rPr>
          <w:rStyle w:val="Brak"/>
          <w:rFonts w:ascii="Arial" w:hAnsi="Arial" w:cs="Arial"/>
        </w:rPr>
      </w:pPr>
      <w:r w:rsidRPr="00583187">
        <w:rPr>
          <w:rStyle w:val="Brak"/>
          <w:rFonts w:ascii="Arial" w:hAnsi="Arial" w:cs="Arial"/>
        </w:rPr>
        <w:t xml:space="preserve">…………………………………………………………………….z siedzibą w: …………………………………, </w:t>
      </w:r>
    </w:p>
    <w:p w:rsidR="008F1E03" w:rsidRPr="00583187" w:rsidRDefault="008F1E03" w:rsidP="008F1E03">
      <w:pPr>
        <w:shd w:val="clear" w:color="auto" w:fill="FFFFFF"/>
        <w:jc w:val="both"/>
        <w:rPr>
          <w:rStyle w:val="Brak"/>
          <w:rFonts w:ascii="Arial" w:hAnsi="Arial" w:cs="Arial"/>
        </w:rPr>
      </w:pPr>
      <w:r w:rsidRPr="00583187">
        <w:rPr>
          <w:rStyle w:val="Brak"/>
          <w:rFonts w:ascii="Arial" w:hAnsi="Arial" w:cs="Arial"/>
        </w:rPr>
        <w:t xml:space="preserve">wpisanym do ………………………………………. prowadzonego przez …………………………………………, pod </w:t>
      </w:r>
    </w:p>
    <w:p w:rsidR="008F1E03" w:rsidRPr="00583187" w:rsidRDefault="008F1E03" w:rsidP="008F1E03">
      <w:pPr>
        <w:shd w:val="clear" w:color="auto" w:fill="FFFFFF"/>
        <w:jc w:val="both"/>
        <w:rPr>
          <w:rStyle w:val="Brak"/>
          <w:rFonts w:ascii="Arial" w:hAnsi="Arial" w:cs="Arial"/>
        </w:rPr>
      </w:pPr>
      <w:r w:rsidRPr="00583187">
        <w:rPr>
          <w:rStyle w:val="Brak"/>
          <w:rFonts w:ascii="Arial" w:hAnsi="Arial" w:cs="Arial"/>
        </w:rPr>
        <w:t xml:space="preserve">numerem ………………………………… o numerze NIP ……………………….., kapitale zakładowym ……………………….. zł, </w:t>
      </w:r>
    </w:p>
    <w:p w:rsidR="008F1E03" w:rsidRPr="00583187" w:rsidRDefault="008F1E03" w:rsidP="008F1E03">
      <w:pPr>
        <w:shd w:val="clear" w:color="auto" w:fill="FFFFFF"/>
        <w:jc w:val="both"/>
        <w:rPr>
          <w:rStyle w:val="Brak"/>
          <w:rFonts w:ascii="Arial" w:hAnsi="Arial" w:cs="Arial"/>
          <w:b/>
          <w:bCs/>
        </w:rPr>
      </w:pPr>
      <w:r w:rsidRPr="00583187">
        <w:rPr>
          <w:rStyle w:val="Brak"/>
          <w:rFonts w:ascii="Arial" w:hAnsi="Arial" w:cs="Arial"/>
          <w:b/>
          <w:bCs/>
        </w:rPr>
        <w:t xml:space="preserve">zwanym w dalszej części umowy „Wykonawcą” lub „Stroną” reprezentowanym przez: </w:t>
      </w:r>
    </w:p>
    <w:p w:rsidR="008F1E03" w:rsidRPr="00583187" w:rsidRDefault="008F1E03" w:rsidP="008F1E03">
      <w:pPr>
        <w:shd w:val="clear" w:color="auto" w:fill="FFFFFF"/>
        <w:jc w:val="both"/>
        <w:rPr>
          <w:rFonts w:ascii="Arial" w:hAnsi="Arial" w:cs="Arial"/>
          <w:b/>
          <w:bCs/>
        </w:rPr>
      </w:pPr>
    </w:p>
    <w:p w:rsidR="008F1E03" w:rsidRPr="00583187" w:rsidRDefault="008F1E03" w:rsidP="008F1E03">
      <w:pPr>
        <w:shd w:val="clear" w:color="auto" w:fill="FFFFFF"/>
        <w:jc w:val="both"/>
        <w:rPr>
          <w:rStyle w:val="Brak"/>
          <w:rFonts w:ascii="Arial" w:hAnsi="Arial" w:cs="Arial"/>
        </w:rPr>
      </w:pPr>
      <w:r w:rsidRPr="00583187">
        <w:rPr>
          <w:rStyle w:val="Brak"/>
          <w:rFonts w:ascii="Arial" w:hAnsi="Arial" w:cs="Arial"/>
        </w:rPr>
        <w:t xml:space="preserve">W rezultacie dokonania wyboru oferty Wykonawcy w postępowaniu prowadzonym w trybie przetargu nieograniczonego zgodnie z ustawą z dnia 11 września 2019 r. Prawo zamówień publicznych </w:t>
      </w:r>
      <w:r w:rsidRPr="00583187">
        <w:rPr>
          <w:rFonts w:ascii="Arial" w:hAnsi="Arial" w:cs="Arial"/>
        </w:rPr>
        <w:t>(Dz.U.2024.1320 t.j.)</w:t>
      </w:r>
      <w:r w:rsidRPr="00583187">
        <w:rPr>
          <w:rStyle w:val="Brak"/>
          <w:rFonts w:ascii="Arial" w:hAnsi="Arial" w:cs="Arial"/>
        </w:rPr>
        <w:t xml:space="preserve"> na </w:t>
      </w:r>
      <w:r w:rsidR="009C46A3" w:rsidRPr="009C46A3">
        <w:rPr>
          <w:rStyle w:val="Brak"/>
          <w:rFonts w:ascii="Arial" w:hAnsi="Arial" w:cs="Arial"/>
        </w:rPr>
        <w:t xml:space="preserve">Zakup samochodu ratowniczo-rozpoznawczego </w:t>
      </w:r>
      <w:r w:rsidRPr="00583187">
        <w:rPr>
          <w:rStyle w:val="Brak"/>
          <w:rFonts w:ascii="Arial" w:hAnsi="Arial" w:cs="Arial"/>
        </w:rPr>
        <w:t xml:space="preserve">w ramach projektu dofinansowanego ze środków Unii Europejskiej z Programu Fundusze Europejskie dla Pomorza Zachodniego 2021-2027, Priorytet 2 Fundusze Europejskie na rzecz zielonego Pomorza Zachodniego, Działanie 2.15 Wzmocnienie służb ratownictwa, </w:t>
      </w:r>
      <w:r w:rsidRPr="00583187">
        <w:rPr>
          <w:rFonts w:ascii="Arial" w:hAnsi="Arial" w:cs="Arial"/>
        </w:rPr>
        <w:t>pn. „Zakup samochodu ratowniczo-rozpoznawczego wraz z wyposażeniem dla OSP Mścice”</w:t>
      </w:r>
      <w:r w:rsidRPr="00583187">
        <w:rPr>
          <w:rStyle w:val="Brak"/>
          <w:rFonts w:ascii="Arial" w:hAnsi="Arial" w:cs="Arial"/>
        </w:rPr>
        <w:t>, została zawarta umowa o następującej treści:</w:t>
      </w:r>
    </w:p>
    <w:p w:rsidR="008F1E03" w:rsidRPr="00583187" w:rsidRDefault="008F1E03" w:rsidP="008F1E03">
      <w:pPr>
        <w:shd w:val="clear" w:color="auto" w:fill="FFFFFF"/>
        <w:jc w:val="both"/>
        <w:rPr>
          <w:rFonts w:ascii="Arial" w:hAnsi="Arial" w:cs="Arial"/>
        </w:rPr>
      </w:pPr>
    </w:p>
    <w:p w:rsidR="008F1E03" w:rsidRPr="00583187" w:rsidRDefault="008F1E03" w:rsidP="008F1E03">
      <w:pPr>
        <w:shd w:val="clear" w:color="auto" w:fill="FFFFFF"/>
        <w:jc w:val="center"/>
        <w:rPr>
          <w:rFonts w:ascii="Arial" w:hAnsi="Arial" w:cs="Arial"/>
        </w:rPr>
      </w:pPr>
      <w:r w:rsidRPr="00583187">
        <w:rPr>
          <w:rFonts w:ascii="Arial" w:hAnsi="Arial" w:cs="Arial"/>
        </w:rPr>
        <w:t>§ 1. Przedmiot umowy</w:t>
      </w:r>
    </w:p>
    <w:p w:rsidR="008F1E03" w:rsidRPr="00583187" w:rsidRDefault="008F1E03" w:rsidP="00886F69">
      <w:pPr>
        <w:pStyle w:val="Akapitzlist"/>
        <w:numPr>
          <w:ilvl w:val="0"/>
          <w:numId w:val="62"/>
        </w:numPr>
        <w:shd w:val="clear" w:color="auto" w:fill="FFFFFF"/>
        <w:spacing w:after="0" w:line="240" w:lineRule="auto"/>
        <w:jc w:val="both"/>
        <w:rPr>
          <w:rFonts w:ascii="Arial" w:hAnsi="Arial" w:cs="Arial"/>
          <w:sz w:val="20"/>
          <w:szCs w:val="20"/>
        </w:rPr>
      </w:pPr>
      <w:r w:rsidRPr="00583187">
        <w:rPr>
          <w:rFonts w:ascii="Arial" w:hAnsi="Arial" w:cs="Arial"/>
          <w:sz w:val="20"/>
          <w:szCs w:val="20"/>
        </w:rPr>
        <w:t>Przedmiotem umowy jest dostawa fabrycznie nowego …………. marki ………………, model ……………. (w dalszej części umowy zwanego pojazdem), rok produkcji ……………., zgodnie ofertą Wykonawcy stanowiącą załącznik nr 1 do niniejszej umowy oraz zgodnego z Opisem przedmiotu zamówienia stanowiącym załącznik nr 2 do umowy.</w:t>
      </w:r>
    </w:p>
    <w:p w:rsidR="008F1E03" w:rsidRPr="00583187" w:rsidRDefault="008F1E03" w:rsidP="00886F69">
      <w:pPr>
        <w:pStyle w:val="Akapitzlist"/>
        <w:numPr>
          <w:ilvl w:val="0"/>
          <w:numId w:val="62"/>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zobowiązuje się do realizacji przedmiotu umowy zgodnie z obowiązującymi przepisami, normami oraz warunkami określonymi w niniejszej umowie.</w:t>
      </w:r>
    </w:p>
    <w:p w:rsidR="008F1E03" w:rsidRPr="00583187" w:rsidRDefault="008F1E03" w:rsidP="00886F69">
      <w:pPr>
        <w:pStyle w:val="Akapitzlist"/>
        <w:numPr>
          <w:ilvl w:val="0"/>
          <w:numId w:val="62"/>
        </w:numPr>
        <w:shd w:val="clear" w:color="auto" w:fill="FFFFFF"/>
        <w:spacing w:after="0" w:line="240" w:lineRule="auto"/>
        <w:jc w:val="both"/>
        <w:rPr>
          <w:rFonts w:ascii="Arial" w:hAnsi="Arial" w:cs="Arial"/>
          <w:sz w:val="20"/>
          <w:szCs w:val="20"/>
        </w:rPr>
      </w:pPr>
      <w:r w:rsidRPr="00583187">
        <w:rPr>
          <w:rFonts w:ascii="Arial" w:hAnsi="Arial" w:cs="Arial"/>
          <w:sz w:val="20"/>
          <w:szCs w:val="20"/>
        </w:rPr>
        <w:t>Na etapie odbioru techniczno-jakościowego pojazdu Wykonawca zobowiązany jest przekazać Zamawiającemu komplet dokumentów niezbędnych do rejestracji pojazdu.</w:t>
      </w:r>
    </w:p>
    <w:p w:rsidR="008F1E03" w:rsidRPr="00583187" w:rsidRDefault="008F1E03" w:rsidP="00886F69">
      <w:pPr>
        <w:pStyle w:val="Akapitzlist"/>
        <w:numPr>
          <w:ilvl w:val="0"/>
          <w:numId w:val="62"/>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gwarantuje, że pojazd:</w:t>
      </w:r>
    </w:p>
    <w:p w:rsidR="008F1E03" w:rsidRPr="00583187" w:rsidRDefault="008F1E03" w:rsidP="00886F69">
      <w:pPr>
        <w:pStyle w:val="Akapitzlist"/>
        <w:numPr>
          <w:ilvl w:val="0"/>
          <w:numId w:val="69"/>
        </w:numPr>
        <w:shd w:val="clear" w:color="auto" w:fill="FFFFFF"/>
        <w:spacing w:after="0" w:line="240" w:lineRule="auto"/>
        <w:jc w:val="both"/>
        <w:rPr>
          <w:rFonts w:ascii="Arial" w:hAnsi="Arial" w:cs="Arial"/>
          <w:sz w:val="20"/>
          <w:szCs w:val="20"/>
        </w:rPr>
      </w:pPr>
      <w:r w:rsidRPr="00583187">
        <w:rPr>
          <w:rFonts w:ascii="Arial" w:hAnsi="Arial" w:cs="Arial"/>
          <w:sz w:val="20"/>
          <w:szCs w:val="20"/>
        </w:rPr>
        <w:t>stanowi jego własność, jest wolny od wad prawnych oraz praw osób trzecich i że nie stanowi przedmiotu zabezpieczenia,</w:t>
      </w:r>
    </w:p>
    <w:p w:rsidR="008F1E03" w:rsidRPr="00583187" w:rsidRDefault="008F1E03" w:rsidP="00886F69">
      <w:pPr>
        <w:pStyle w:val="Akapitzlist"/>
        <w:numPr>
          <w:ilvl w:val="0"/>
          <w:numId w:val="69"/>
        </w:numPr>
        <w:shd w:val="clear" w:color="auto" w:fill="FFFFFF"/>
        <w:spacing w:after="0" w:line="240" w:lineRule="auto"/>
        <w:jc w:val="both"/>
        <w:rPr>
          <w:rFonts w:ascii="Arial" w:hAnsi="Arial" w:cs="Arial"/>
          <w:sz w:val="20"/>
          <w:szCs w:val="20"/>
        </w:rPr>
      </w:pPr>
      <w:r w:rsidRPr="00583187">
        <w:rPr>
          <w:rFonts w:ascii="Arial" w:hAnsi="Arial" w:cs="Arial"/>
          <w:sz w:val="20"/>
          <w:szCs w:val="20"/>
        </w:rPr>
        <w:t>jest fabrycznie nowy, wolny od wad konstrukcyjnych, materiałowych oraz wykonawczych,</w:t>
      </w:r>
    </w:p>
    <w:p w:rsidR="008F1E03" w:rsidRPr="00583187" w:rsidRDefault="008F1E03" w:rsidP="00886F69">
      <w:pPr>
        <w:pStyle w:val="Akapitzlist"/>
        <w:numPr>
          <w:ilvl w:val="0"/>
          <w:numId w:val="69"/>
        </w:numPr>
        <w:shd w:val="clear" w:color="auto" w:fill="FFFFFF"/>
        <w:spacing w:after="0" w:line="240" w:lineRule="auto"/>
        <w:jc w:val="both"/>
        <w:rPr>
          <w:rFonts w:ascii="Arial" w:hAnsi="Arial" w:cs="Arial"/>
          <w:sz w:val="20"/>
          <w:szCs w:val="20"/>
        </w:rPr>
      </w:pPr>
      <w:r w:rsidRPr="00583187">
        <w:rPr>
          <w:rFonts w:ascii="Arial" w:hAnsi="Arial" w:cs="Arial"/>
          <w:sz w:val="20"/>
          <w:szCs w:val="20"/>
        </w:rPr>
        <w:t>jest przystosowany i dopuszczony do ruchu po drogach publicznych.</w:t>
      </w:r>
    </w:p>
    <w:p w:rsidR="008F1E03" w:rsidRPr="00583187" w:rsidRDefault="008F1E03" w:rsidP="00886F69">
      <w:pPr>
        <w:pStyle w:val="Akapitzlist"/>
        <w:numPr>
          <w:ilvl w:val="0"/>
          <w:numId w:val="69"/>
        </w:numPr>
        <w:shd w:val="clear" w:color="auto" w:fill="FFFFFF"/>
        <w:spacing w:after="0" w:line="240" w:lineRule="auto"/>
        <w:jc w:val="both"/>
        <w:rPr>
          <w:rFonts w:ascii="Arial" w:hAnsi="Arial" w:cs="Arial"/>
          <w:sz w:val="20"/>
          <w:szCs w:val="20"/>
        </w:rPr>
      </w:pPr>
      <w:r w:rsidRPr="00583187">
        <w:rPr>
          <w:rFonts w:ascii="Arial" w:hAnsi="Arial" w:cs="Arial"/>
          <w:sz w:val="20"/>
          <w:szCs w:val="20"/>
        </w:rPr>
        <w:t>posiada w dniu odbioru techniczno-jakościowego na liczniku przejechanych nie więcej niż 500 km</w:t>
      </w:r>
    </w:p>
    <w:p w:rsidR="008F1E03" w:rsidRPr="00583187" w:rsidRDefault="008F1E03" w:rsidP="00886F69">
      <w:pPr>
        <w:pStyle w:val="Akapitzlist"/>
        <w:numPr>
          <w:ilvl w:val="0"/>
          <w:numId w:val="62"/>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Strony zobowiązują się współdziałać przy wykonaniu umowy w celu należytej realizacji zamówienia. </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2. Termin realizacji przedmiotu umowy</w:t>
      </w:r>
    </w:p>
    <w:p w:rsidR="008F1E03" w:rsidRPr="00583187" w:rsidRDefault="008F1E03" w:rsidP="00886F69">
      <w:pPr>
        <w:pStyle w:val="Akapitzlist"/>
        <w:numPr>
          <w:ilvl w:val="0"/>
          <w:numId w:val="63"/>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Termin realizacji przedmiotu umowy (odbioru końcowego) </w:t>
      </w:r>
      <w:r w:rsidR="009C46A3">
        <w:rPr>
          <w:rFonts w:ascii="Arial" w:hAnsi="Arial" w:cs="Arial"/>
          <w:sz w:val="20"/>
          <w:szCs w:val="20"/>
        </w:rPr>
        <w:t>……………</w:t>
      </w:r>
      <w:r w:rsidR="001F5F01">
        <w:rPr>
          <w:rFonts w:ascii="Arial" w:hAnsi="Arial" w:cs="Arial"/>
          <w:sz w:val="20"/>
          <w:szCs w:val="20"/>
        </w:rPr>
        <w:t>.</w:t>
      </w:r>
      <w:r w:rsidRPr="00583187">
        <w:rPr>
          <w:rFonts w:ascii="Arial" w:hAnsi="Arial" w:cs="Arial"/>
          <w:sz w:val="20"/>
          <w:szCs w:val="20"/>
        </w:rPr>
        <w:t>.</w:t>
      </w:r>
    </w:p>
    <w:p w:rsidR="008F1E03" w:rsidRPr="00583187" w:rsidRDefault="008F1E03" w:rsidP="00886F69">
      <w:pPr>
        <w:pStyle w:val="Akapitzlist"/>
        <w:numPr>
          <w:ilvl w:val="0"/>
          <w:numId w:val="63"/>
        </w:numPr>
        <w:spacing w:after="0" w:line="240" w:lineRule="auto"/>
        <w:ind w:left="357" w:hanging="357"/>
        <w:jc w:val="both"/>
        <w:rPr>
          <w:rFonts w:ascii="Arial" w:hAnsi="Arial" w:cs="Arial"/>
          <w:sz w:val="20"/>
          <w:szCs w:val="20"/>
        </w:rPr>
      </w:pPr>
      <w:r w:rsidRPr="00583187">
        <w:rPr>
          <w:rFonts w:ascii="Arial" w:hAnsi="Arial" w:cs="Arial"/>
          <w:sz w:val="20"/>
          <w:szCs w:val="20"/>
        </w:rPr>
        <w:t>Za dzień wykonania przedmiotu umowy przez Wykonawcę, uważa się dzień podpisania protokołu odbioru końcowego bez zastrzeżeń.</w:t>
      </w:r>
    </w:p>
    <w:p w:rsidR="008F1E03" w:rsidRPr="00583187" w:rsidRDefault="008F1E03" w:rsidP="00886F69">
      <w:pPr>
        <w:pStyle w:val="Akapitzlist"/>
        <w:numPr>
          <w:ilvl w:val="0"/>
          <w:numId w:val="63"/>
        </w:numPr>
        <w:spacing w:after="0" w:line="240" w:lineRule="auto"/>
        <w:ind w:left="357" w:hanging="357"/>
        <w:jc w:val="both"/>
        <w:rPr>
          <w:rFonts w:ascii="Arial" w:hAnsi="Arial" w:cs="Arial"/>
          <w:sz w:val="20"/>
          <w:szCs w:val="20"/>
        </w:rPr>
      </w:pPr>
      <w:r w:rsidRPr="00583187">
        <w:rPr>
          <w:rFonts w:ascii="Arial" w:hAnsi="Arial" w:cs="Arial"/>
          <w:sz w:val="20"/>
          <w:szCs w:val="20"/>
        </w:rPr>
        <w:t>Koszty związane z przetrzymywaniem oraz dostawą przedmiotu umowy ponosi Wykonawca.</w:t>
      </w:r>
    </w:p>
    <w:p w:rsidR="008F1E03" w:rsidRPr="00583187" w:rsidRDefault="008F1E03" w:rsidP="00886F69">
      <w:pPr>
        <w:pStyle w:val="Akapitzlist"/>
        <w:numPr>
          <w:ilvl w:val="0"/>
          <w:numId w:val="63"/>
        </w:numPr>
        <w:spacing w:after="0" w:line="240" w:lineRule="auto"/>
        <w:ind w:left="357" w:hanging="357"/>
        <w:jc w:val="both"/>
        <w:rPr>
          <w:rFonts w:ascii="Arial" w:hAnsi="Arial" w:cs="Arial"/>
          <w:sz w:val="20"/>
          <w:szCs w:val="20"/>
        </w:rPr>
      </w:pPr>
      <w:r w:rsidRPr="00583187">
        <w:rPr>
          <w:rFonts w:ascii="Arial" w:hAnsi="Arial" w:cs="Arial"/>
          <w:sz w:val="20"/>
          <w:szCs w:val="20"/>
        </w:rPr>
        <w:t>Odbiór techniczno - jakościowy pojazdu, o którym mowa w § 4 przez Zamawiającego nastąpi w siedzibie Wykonawcy.</w:t>
      </w:r>
    </w:p>
    <w:p w:rsidR="008F1E03" w:rsidRPr="00583187" w:rsidRDefault="008F1E03" w:rsidP="00886F69">
      <w:pPr>
        <w:pStyle w:val="Akapitzlist"/>
        <w:numPr>
          <w:ilvl w:val="0"/>
          <w:numId w:val="63"/>
        </w:numPr>
        <w:spacing w:after="0" w:line="240" w:lineRule="auto"/>
        <w:ind w:left="357" w:hanging="357"/>
        <w:jc w:val="both"/>
        <w:rPr>
          <w:rFonts w:ascii="Arial" w:hAnsi="Arial" w:cs="Arial"/>
          <w:sz w:val="20"/>
          <w:szCs w:val="20"/>
        </w:rPr>
      </w:pPr>
      <w:r w:rsidRPr="00583187">
        <w:rPr>
          <w:rFonts w:ascii="Arial" w:hAnsi="Arial" w:cs="Arial"/>
          <w:sz w:val="20"/>
          <w:szCs w:val="20"/>
        </w:rPr>
        <w:lastRenderedPageBreak/>
        <w:t xml:space="preserve">Dostawa pojazdu przez Wykonawcę do siedziby Zamawiającego wraz z dokonaniem u Zamawiającego odbioru końcowego pojazdu nastąpi niezwłocznie po podpisaniu protokołu odbioru techniczno - jakościowego pojazdu bez </w:t>
      </w:r>
      <w:r w:rsidR="007161FC" w:rsidRPr="00583187">
        <w:rPr>
          <w:rFonts w:ascii="Arial" w:hAnsi="Arial" w:cs="Arial"/>
          <w:sz w:val="20"/>
          <w:szCs w:val="20"/>
        </w:rPr>
        <w:t>zastrzeżeń</w:t>
      </w:r>
      <w:r w:rsidRPr="00583187">
        <w:rPr>
          <w:rFonts w:ascii="Arial" w:hAnsi="Arial" w:cs="Arial"/>
          <w:sz w:val="20"/>
          <w:szCs w:val="20"/>
        </w:rPr>
        <w:t xml:space="preserve">, jednak nie </w:t>
      </w:r>
      <w:r w:rsidR="007161FC" w:rsidRPr="00583187">
        <w:rPr>
          <w:rFonts w:ascii="Arial" w:hAnsi="Arial" w:cs="Arial"/>
          <w:sz w:val="20"/>
          <w:szCs w:val="20"/>
        </w:rPr>
        <w:t>później</w:t>
      </w:r>
      <w:r w:rsidRPr="00583187">
        <w:rPr>
          <w:rFonts w:ascii="Arial" w:hAnsi="Arial" w:cs="Arial"/>
          <w:sz w:val="20"/>
          <w:szCs w:val="20"/>
        </w:rPr>
        <w:t xml:space="preserve"> niż w terminie, o którym mowa w ust. 1.</w:t>
      </w:r>
    </w:p>
    <w:p w:rsidR="008F1E03" w:rsidRPr="00583187" w:rsidRDefault="008F1E03" w:rsidP="008F1E03">
      <w:pPr>
        <w:pStyle w:val="Akapitzlist"/>
        <w:spacing w:after="0" w:line="240" w:lineRule="auto"/>
        <w:ind w:left="0"/>
        <w:jc w:val="both"/>
        <w:rPr>
          <w:rFonts w:ascii="Arial" w:hAnsi="Arial" w:cs="Arial"/>
          <w:sz w:val="20"/>
          <w:szCs w:val="20"/>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3. Wynagrodzenie i warunki płatności</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Za wykonanie przedmiotu umowy, Zamawiający zapłaci wynagrodzenie wynikające z oferty Wykonawcy w wysokości netto: ……………. zł, brutto: ………………….. zł.</w:t>
      </w:r>
    </w:p>
    <w:p w:rsidR="008F1E03" w:rsidRPr="00583187" w:rsidRDefault="008F1E03" w:rsidP="00886F69">
      <w:pPr>
        <w:pStyle w:val="Akapitzlist"/>
        <w:numPr>
          <w:ilvl w:val="0"/>
          <w:numId w:val="48"/>
        </w:numPr>
        <w:spacing w:after="0" w:line="240" w:lineRule="auto"/>
        <w:jc w:val="both"/>
        <w:rPr>
          <w:rFonts w:ascii="Arial" w:hAnsi="Arial" w:cs="Arial"/>
          <w:sz w:val="20"/>
          <w:szCs w:val="20"/>
        </w:rPr>
      </w:pPr>
      <w:r w:rsidRPr="00583187">
        <w:rPr>
          <w:rFonts w:ascii="Arial" w:hAnsi="Arial" w:cs="Arial"/>
          <w:sz w:val="20"/>
          <w:szCs w:val="20"/>
        </w:rPr>
        <w:t>Wynagrodzenie, o którym mowa w ust. 1, obejmuje wszystkie koszty niezbędne do pełnego zrealizowania przedmiotu umowy.</w:t>
      </w:r>
    </w:p>
    <w:p w:rsidR="008F1E03" w:rsidRPr="00583187" w:rsidRDefault="008F1E03" w:rsidP="00886F69">
      <w:pPr>
        <w:pStyle w:val="Akapitzlist"/>
        <w:numPr>
          <w:ilvl w:val="0"/>
          <w:numId w:val="48"/>
        </w:numPr>
        <w:spacing w:after="0" w:line="240" w:lineRule="auto"/>
        <w:jc w:val="both"/>
        <w:rPr>
          <w:rFonts w:ascii="Arial" w:hAnsi="Arial" w:cs="Arial"/>
          <w:sz w:val="20"/>
          <w:szCs w:val="20"/>
        </w:rPr>
      </w:pPr>
      <w:r w:rsidRPr="00583187">
        <w:rPr>
          <w:rFonts w:ascii="Arial" w:hAnsi="Arial" w:cs="Arial"/>
          <w:sz w:val="20"/>
          <w:szCs w:val="20"/>
        </w:rPr>
        <w:t>Wykonawca oświadcza, że przed złożeniem oferty Zamawiającemu zapoznał się ze wszystkimi warunkami, które są niezbędne do wykonania przez niego przedmiotu umowy, bez konieczności ponoszenia przez Zamawiającego jakichkolwiek dodatkowych kosztów.</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Rozliczenie nastąpi na podstawie protokołu odbioru końcowego, o którym mowa w § 5 ust. 3 umowy, który stanowi podstawę do wystawienia faktury przez Wykonawcę i zapłaty wynagrodzenia umownego. </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Wynagrodzenie płatne będzie w terminie do 30 dni od daty doręczenia prawidłowo wystawionej faktury. </w:t>
      </w:r>
      <w:r w:rsidR="009267FA" w:rsidRPr="00583187">
        <w:rPr>
          <w:rFonts w:ascii="Arial" w:hAnsi="Arial" w:cs="Arial"/>
          <w:sz w:val="20"/>
          <w:szCs w:val="20"/>
        </w:rPr>
        <w:t>Faktura,</w:t>
      </w:r>
      <w:r w:rsidR="00D351E2" w:rsidRPr="00583187">
        <w:rPr>
          <w:rFonts w:ascii="Arial" w:hAnsi="Arial" w:cs="Arial"/>
          <w:sz w:val="20"/>
          <w:szCs w:val="20"/>
        </w:rPr>
        <w:t xml:space="preserve">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 celu rozliczenia wynagrodzenia, o którym mowa w ust. 1, wraz z protokołem odbioru końcowego, Wykonawca przedłoży Zamawiającemu: </w:t>
      </w:r>
    </w:p>
    <w:p w:rsidR="008F1E03" w:rsidRPr="00583187" w:rsidRDefault="008F1E03" w:rsidP="00886F69">
      <w:pPr>
        <w:pStyle w:val="Akapitzlist"/>
        <w:numPr>
          <w:ilvl w:val="0"/>
          <w:numId w:val="64"/>
        </w:numPr>
        <w:spacing w:after="0" w:line="240" w:lineRule="auto"/>
        <w:jc w:val="both"/>
        <w:rPr>
          <w:rFonts w:ascii="Arial" w:hAnsi="Arial" w:cs="Arial"/>
          <w:sz w:val="20"/>
          <w:szCs w:val="20"/>
        </w:rPr>
      </w:pPr>
      <w:r w:rsidRPr="00583187">
        <w:rPr>
          <w:rFonts w:ascii="Arial" w:hAnsi="Arial" w:cs="Arial"/>
          <w:sz w:val="20"/>
          <w:szCs w:val="20"/>
        </w:rPr>
        <w:t>listę wszystkich podwykonawców biorących udział w realizacji przedmiotu umowy (zawierającą kompletne dane adresowe, NIP i REGON) wraz ze wskazaniem zakresu ich prac,</w:t>
      </w:r>
    </w:p>
    <w:p w:rsidR="008F1E03" w:rsidRPr="00583187" w:rsidRDefault="008F1E03" w:rsidP="00886F69">
      <w:pPr>
        <w:pStyle w:val="Akapitzlist"/>
        <w:numPr>
          <w:ilvl w:val="0"/>
          <w:numId w:val="64"/>
        </w:numPr>
        <w:spacing w:after="0" w:line="240" w:lineRule="auto"/>
        <w:jc w:val="both"/>
        <w:rPr>
          <w:rFonts w:ascii="Arial" w:hAnsi="Arial" w:cs="Arial"/>
          <w:sz w:val="20"/>
          <w:szCs w:val="20"/>
        </w:rPr>
      </w:pPr>
      <w:r w:rsidRPr="00583187">
        <w:rPr>
          <w:rFonts w:ascii="Arial" w:hAnsi="Arial" w:cs="Arial"/>
          <w:sz w:val="20"/>
          <w:szCs w:val="20"/>
        </w:rPr>
        <w:t xml:space="preserve">pisemne oświadczenia podwykonawców, że otrzymali należne, wymagalne im od Wykonawcy wynagrodzenie w zakresie prac im powierzonych i zrzekają się z tego tytułu jakichkolwiek roszczeń wobec Zamawiającego; </w:t>
      </w:r>
    </w:p>
    <w:p w:rsidR="008F1E03" w:rsidRPr="00583187" w:rsidRDefault="008F1E03" w:rsidP="008F1E03">
      <w:pPr>
        <w:pStyle w:val="Akapitzlist"/>
        <w:spacing w:after="0" w:line="240" w:lineRule="auto"/>
        <w:ind w:left="717"/>
        <w:jc w:val="both"/>
        <w:rPr>
          <w:rFonts w:ascii="Arial" w:hAnsi="Arial" w:cs="Arial"/>
          <w:sz w:val="20"/>
          <w:szCs w:val="20"/>
        </w:rPr>
      </w:pPr>
      <w:r w:rsidRPr="00583187">
        <w:rPr>
          <w:rFonts w:ascii="Arial" w:hAnsi="Arial" w:cs="Arial"/>
          <w:sz w:val="20"/>
          <w:szCs w:val="20"/>
        </w:rPr>
        <w:t>– w przypadku Wykonawcy przewidującego zatrudnienie podwykonawców.</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Jeżeli Zamawiający opóźnia płatności, Wykonawca uprawniony jest do ustawowych odsetek.</w:t>
      </w:r>
    </w:p>
    <w:p w:rsidR="008F1E03" w:rsidRPr="00583187" w:rsidRDefault="008F1E03" w:rsidP="00886F69">
      <w:pPr>
        <w:pStyle w:val="Akapitzlist"/>
        <w:numPr>
          <w:ilvl w:val="0"/>
          <w:numId w:val="48"/>
        </w:numPr>
        <w:spacing w:after="0" w:line="240" w:lineRule="auto"/>
        <w:ind w:left="357" w:hanging="357"/>
        <w:jc w:val="both"/>
        <w:rPr>
          <w:rFonts w:ascii="Arial" w:hAnsi="Arial" w:cs="Arial"/>
          <w:sz w:val="20"/>
          <w:szCs w:val="20"/>
        </w:rPr>
      </w:pPr>
      <w:r w:rsidRPr="00583187">
        <w:rPr>
          <w:rFonts w:ascii="Arial" w:hAnsi="Arial" w:cs="Arial"/>
          <w:sz w:val="20"/>
          <w:szCs w:val="20"/>
        </w:rPr>
        <w:t>Wykonawcy nie przysługuje prawo do przeniesienia praw, obowiązków oraz wierzytelności wynikających z niniejszej umowy na podmiot trzeci bez uprzedniej pisemnej zgody Zamawiającego, którego prawa i obowiązki dotyczą.</w:t>
      </w: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4. Odbiór przedmiotu umowy</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cs="Arial"/>
          <w:sz w:val="20"/>
          <w:szCs w:val="20"/>
        </w:rPr>
        <w:t>Wykonawca zapewnia w swojej siedzibie odbiór techniczno-jakościowy pojazdu wraz z wyposażeniem o parametrach określonych w załączniku nr 2 do umowy.</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sz w:val="20"/>
          <w:szCs w:val="20"/>
        </w:rPr>
        <w:t>Na pisemne wezwanie Wykonawcy drogą mailową, Zamawiający dostarcza sprzęt, który ma w posiadaniu, a który ma zostać zamontowany do dnia odbioru techniczno-jakościowego.</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sz w:val="20"/>
          <w:szCs w:val="20"/>
        </w:rPr>
        <w:t xml:space="preserve">Zamawiający ma maksymalnie 10 dni roboczych od momentu wezwania, o którym mowa w ust. 2. na dostarczenie sprzętu, o którym mowa w ust. 2. </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sz w:val="20"/>
          <w:szCs w:val="20"/>
        </w:rPr>
        <w:t>Zabudowa pojazdu w zakresie dostosowania pod montaż sprzętu, o którym mowa w ust. 2 będzie na bieżąco konsultowana z Zamawiającym.  W tym celu Wykonawca opracuje projekt tych rozwiązań w zabudowie, który Zamawiający zaakceptuje drogą mailową.</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cs="Arial"/>
          <w:sz w:val="20"/>
          <w:szCs w:val="20"/>
        </w:rPr>
        <w:t>Wykonawca zawiadomi pisemnie Zamawiającego o gotowości do odbioru techniczno-jakościowego przedmiotu umowy. Zamawiający przystąpi do odbioru technic</w:t>
      </w:r>
      <w:r w:rsidR="00960768">
        <w:rPr>
          <w:rFonts w:ascii="Arial" w:hAnsi="Arial" w:cs="Arial"/>
          <w:sz w:val="20"/>
          <w:szCs w:val="20"/>
        </w:rPr>
        <w:t>zno-jakościowego w terminie do 7</w:t>
      </w:r>
      <w:r w:rsidRPr="00583187">
        <w:rPr>
          <w:rFonts w:ascii="Arial" w:hAnsi="Arial" w:cs="Arial"/>
          <w:sz w:val="20"/>
          <w:szCs w:val="20"/>
        </w:rPr>
        <w:t xml:space="preserve"> dni roboczych od dnia otrzymania zawiadomienia.</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cs="Arial"/>
          <w:sz w:val="20"/>
          <w:szCs w:val="20"/>
        </w:rPr>
        <w:t>W przypadku stwierdzenia podczas odbioru techniczno-jakościowego wad, Wykonawca zobowiązuje się do niezwłocznego usunięcia wad lub wymiany części albo całego pojazdu. W takim przypadku zostanie sporządzony protokół o stwierdzonych wadach.</w:t>
      </w:r>
    </w:p>
    <w:p w:rsidR="008F1E03" w:rsidRPr="00583187" w:rsidRDefault="008F1E03" w:rsidP="00886F69">
      <w:pPr>
        <w:pStyle w:val="Akapitzlist"/>
        <w:numPr>
          <w:ilvl w:val="0"/>
          <w:numId w:val="65"/>
        </w:numPr>
        <w:shd w:val="clear" w:color="auto" w:fill="FFFFFF"/>
        <w:spacing w:after="0" w:line="240" w:lineRule="auto"/>
        <w:ind w:left="360"/>
        <w:jc w:val="both"/>
        <w:rPr>
          <w:rFonts w:ascii="Arial" w:hAnsi="Arial" w:cs="Arial"/>
          <w:sz w:val="20"/>
          <w:szCs w:val="20"/>
        </w:rPr>
      </w:pPr>
      <w:r w:rsidRPr="00583187">
        <w:rPr>
          <w:rFonts w:ascii="Arial" w:hAnsi="Arial" w:cs="Arial"/>
          <w:sz w:val="20"/>
          <w:szCs w:val="20"/>
        </w:rPr>
        <w:t>Przedmiot umowy wraz z wymaganymi prawem dokumentami, instrukcjami obsługi w języku polskim i kompletami kluczyków/kart zostanie dostarczony do siedziby Zamawiającego, gdzie dokona on odbioru końcowego przedmiotu zamówienia.</w:t>
      </w:r>
    </w:p>
    <w:p w:rsidR="008F1E03" w:rsidRPr="00583187" w:rsidRDefault="008F1E03" w:rsidP="008F1E03">
      <w:pPr>
        <w:shd w:val="clear" w:color="auto" w:fill="FFFFFF"/>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5. Dostawa i przekazanie przedmiotu umowy</w:t>
      </w:r>
    </w:p>
    <w:p w:rsidR="008F1E03" w:rsidRPr="00583187" w:rsidRDefault="008F1E03" w:rsidP="00886F69">
      <w:pPr>
        <w:pStyle w:val="Akapitzlist"/>
        <w:numPr>
          <w:ilvl w:val="0"/>
          <w:numId w:val="70"/>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zobowiązany jest dostarczyć pojazd do siedziby Zamawiającego w terminie, o którym mowa w par. 2 ust.1 w celu dokonania odbioru końcowego przedmiotu zamówienia.</w:t>
      </w:r>
    </w:p>
    <w:p w:rsidR="008F1E03" w:rsidRPr="00583187" w:rsidRDefault="008F1E03" w:rsidP="00886F69">
      <w:pPr>
        <w:pStyle w:val="Akapitzlist"/>
        <w:numPr>
          <w:ilvl w:val="0"/>
          <w:numId w:val="70"/>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najpóźniej w dniu odbioru końcowego pojazdu zobowiązany będzie do przeprowadzenia nieodpłatnego szkolenia </w:t>
      </w:r>
      <w:r w:rsidR="009C46A3">
        <w:rPr>
          <w:rFonts w:ascii="Arial" w:hAnsi="Arial" w:cs="Arial"/>
          <w:sz w:val="20"/>
          <w:szCs w:val="20"/>
        </w:rPr>
        <w:t>wskazanych</w:t>
      </w:r>
      <w:r w:rsidRPr="00583187">
        <w:rPr>
          <w:rFonts w:ascii="Arial" w:hAnsi="Arial" w:cs="Arial"/>
          <w:sz w:val="20"/>
          <w:szCs w:val="20"/>
        </w:rPr>
        <w:t xml:space="preserve"> przez Zamawiającego osób z zakresu obsługi i eksploatacji pojazdu oraz zainstalowanych w nim urządzeń, co zostanie potwierdzone wydaniem stosownych certyfikatów (zaświadczeń).</w:t>
      </w:r>
    </w:p>
    <w:p w:rsidR="008F1E03" w:rsidRPr="00583187" w:rsidRDefault="008F1E03" w:rsidP="00886F69">
      <w:pPr>
        <w:pStyle w:val="Akapitzlist"/>
        <w:numPr>
          <w:ilvl w:val="0"/>
          <w:numId w:val="70"/>
        </w:numPr>
        <w:shd w:val="clear" w:color="auto" w:fill="FFFFFF"/>
        <w:spacing w:after="0" w:line="240" w:lineRule="auto"/>
        <w:jc w:val="both"/>
        <w:rPr>
          <w:rFonts w:ascii="Arial" w:hAnsi="Arial" w:cs="Arial"/>
          <w:sz w:val="20"/>
          <w:szCs w:val="20"/>
        </w:rPr>
      </w:pPr>
      <w:r w:rsidRPr="00583187">
        <w:rPr>
          <w:rFonts w:ascii="Arial" w:hAnsi="Arial" w:cs="Arial"/>
          <w:sz w:val="20"/>
          <w:szCs w:val="20"/>
        </w:rPr>
        <w:t>Przejęcie przez Zamawiającego pojazdu wraz z wyposażeniem nastąpi po dostarczeniu go do siedziby Zamawiającego i podpisaniu obustronnie przez osoby upoważnione protokołu odbioru końcowego.</w:t>
      </w:r>
    </w:p>
    <w:p w:rsidR="008F1E03" w:rsidRPr="00583187" w:rsidRDefault="008F1E03" w:rsidP="00886F69">
      <w:pPr>
        <w:pStyle w:val="Akapitzlist"/>
        <w:numPr>
          <w:ilvl w:val="0"/>
          <w:numId w:val="70"/>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Wraz z przedmiotem umowy Wykonawca dostarczy Zamawiającemu: </w:t>
      </w:r>
    </w:p>
    <w:p w:rsidR="008F1E03" w:rsidRPr="00583187" w:rsidRDefault="008F1E03" w:rsidP="00886F69">
      <w:pPr>
        <w:pStyle w:val="Akapitzlist"/>
        <w:numPr>
          <w:ilvl w:val="0"/>
          <w:numId w:val="66"/>
        </w:numPr>
        <w:shd w:val="clear" w:color="auto" w:fill="FFFFFF"/>
        <w:spacing w:after="0" w:line="240" w:lineRule="auto"/>
        <w:jc w:val="both"/>
        <w:rPr>
          <w:rFonts w:ascii="Arial" w:hAnsi="Arial" w:cs="Arial"/>
          <w:sz w:val="20"/>
          <w:szCs w:val="20"/>
        </w:rPr>
      </w:pPr>
      <w:r w:rsidRPr="00583187">
        <w:rPr>
          <w:rFonts w:ascii="Arial" w:hAnsi="Arial" w:cs="Arial"/>
          <w:sz w:val="20"/>
          <w:szCs w:val="20"/>
        </w:rPr>
        <w:lastRenderedPageBreak/>
        <w:t xml:space="preserve">wymagane prawem dokumenty, instrukcje obsługi w języku polskim, harmonogram przeglądów i komplet kluczyków/kart; </w:t>
      </w:r>
    </w:p>
    <w:p w:rsidR="008F1E03" w:rsidRPr="00583187" w:rsidRDefault="008F1E03" w:rsidP="00886F69">
      <w:pPr>
        <w:pStyle w:val="Akapitzlist"/>
        <w:numPr>
          <w:ilvl w:val="0"/>
          <w:numId w:val="66"/>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aktualne świadectwo dopuszczenia do użytkowania pojazdu w ochronie przeciwpożarowej; </w:t>
      </w:r>
    </w:p>
    <w:p w:rsidR="008F1E03" w:rsidRPr="00583187" w:rsidRDefault="008F1E03" w:rsidP="00886F69">
      <w:pPr>
        <w:pStyle w:val="Akapitzlist"/>
        <w:numPr>
          <w:ilvl w:val="0"/>
          <w:numId w:val="66"/>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dokumentację niezbędną do zarejestrowania przedmiotu zamówienia jako „samochodu specjalnego”, wynikającej z Ustawy z dnia 20 czerwca 1997 r. Prawo o ruchu drogowym; </w:t>
      </w:r>
    </w:p>
    <w:p w:rsidR="008F1E03" w:rsidRPr="00583187" w:rsidRDefault="008F1E03" w:rsidP="00886F69">
      <w:pPr>
        <w:pStyle w:val="Akapitzlist"/>
        <w:numPr>
          <w:ilvl w:val="0"/>
          <w:numId w:val="66"/>
        </w:numPr>
        <w:shd w:val="clear" w:color="auto" w:fill="FFFFFF"/>
        <w:spacing w:after="0" w:line="240" w:lineRule="auto"/>
        <w:jc w:val="both"/>
        <w:rPr>
          <w:rFonts w:ascii="Arial" w:hAnsi="Arial" w:cs="Arial"/>
          <w:sz w:val="20"/>
          <w:szCs w:val="20"/>
        </w:rPr>
      </w:pPr>
      <w:r w:rsidRPr="00583187">
        <w:rPr>
          <w:rFonts w:ascii="Arial" w:hAnsi="Arial" w:cs="Arial"/>
          <w:sz w:val="20"/>
          <w:szCs w:val="20"/>
        </w:rPr>
        <w:t>książki gwarancyjnej w języku polskim wraz z wykazem punktów serwisowych.</w:t>
      </w:r>
    </w:p>
    <w:p w:rsidR="008F1E03" w:rsidRPr="00583187" w:rsidRDefault="008F1E03" w:rsidP="00886F69">
      <w:pPr>
        <w:pStyle w:val="Akapitzlist"/>
        <w:numPr>
          <w:ilvl w:val="0"/>
          <w:numId w:val="70"/>
        </w:numPr>
        <w:shd w:val="clear" w:color="auto" w:fill="FFFFFF"/>
        <w:spacing w:after="0" w:line="240" w:lineRule="auto"/>
        <w:jc w:val="both"/>
        <w:rPr>
          <w:rFonts w:ascii="Arial" w:hAnsi="Arial" w:cs="Arial"/>
          <w:sz w:val="20"/>
          <w:szCs w:val="20"/>
        </w:rPr>
      </w:pPr>
      <w:r w:rsidRPr="00583187">
        <w:rPr>
          <w:rFonts w:ascii="Arial" w:hAnsi="Arial" w:cs="Arial"/>
          <w:sz w:val="20"/>
          <w:szCs w:val="20"/>
        </w:rPr>
        <w:t>Z chwilą przekazania Zamawiającemu pojazdu w jego siedzibie, przechodzą na niego wszelkie korzyści i obciążenia z nim związane.</w:t>
      </w:r>
    </w:p>
    <w:p w:rsidR="008F1E03" w:rsidRPr="00583187" w:rsidRDefault="008F1E03" w:rsidP="008F1E03">
      <w:pPr>
        <w:pStyle w:val="Akapitzlist"/>
        <w:shd w:val="clear" w:color="auto" w:fill="FFFFFF"/>
        <w:spacing w:after="0" w:line="240" w:lineRule="auto"/>
        <w:ind w:left="0"/>
        <w:jc w:val="both"/>
        <w:rPr>
          <w:rFonts w:ascii="Arial" w:hAnsi="Arial" w:cs="Arial"/>
          <w:sz w:val="20"/>
          <w:szCs w:val="20"/>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6. Osoby odpowiedzialne za realizację umowy</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1.</w:t>
      </w:r>
      <w:r w:rsidRPr="00583187">
        <w:rPr>
          <w:rFonts w:ascii="Arial" w:hAnsi="Arial" w:cs="Arial"/>
        </w:rPr>
        <w:tab/>
        <w:t>Osobą odpowiedzialną za realizację umowy oraz odbiór pojazdu ze strony Zamawiającego jest: ………………</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2.</w:t>
      </w:r>
      <w:r w:rsidRPr="00583187">
        <w:rPr>
          <w:rFonts w:ascii="Arial" w:hAnsi="Arial" w:cs="Arial"/>
        </w:rPr>
        <w:tab/>
        <w:t>Osobą odpowiedzialną za realizację umowy ze strony Wykonawcy jest: ………………………………</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7. Gwarancja</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udziela Zamawiającemu:</w:t>
      </w:r>
    </w:p>
    <w:p w:rsidR="008F1E03" w:rsidRPr="00583187" w:rsidRDefault="008F1E03" w:rsidP="00886F69">
      <w:pPr>
        <w:pStyle w:val="Akapitzlist"/>
        <w:numPr>
          <w:ilvl w:val="0"/>
          <w:numId w:val="60"/>
        </w:numPr>
        <w:shd w:val="clear" w:color="auto" w:fill="FFFFFF"/>
        <w:spacing w:after="0" w:line="240" w:lineRule="auto"/>
        <w:jc w:val="both"/>
        <w:rPr>
          <w:rFonts w:ascii="Arial" w:hAnsi="Arial" w:cs="Arial"/>
          <w:sz w:val="20"/>
          <w:szCs w:val="20"/>
        </w:rPr>
      </w:pPr>
      <w:r w:rsidRPr="00583187">
        <w:rPr>
          <w:rFonts w:ascii="Arial" w:hAnsi="Arial" w:cs="Arial"/>
          <w:sz w:val="20"/>
          <w:szCs w:val="20"/>
        </w:rPr>
        <w:t>gwarancji jakości na pojazd na okres ………………….. miesięcy bez limitu kilometrów, licząc od daty odbioru końcowego, na zasadach określonych szczegółowo w załączonej książce gwarancyjnej,</w:t>
      </w:r>
    </w:p>
    <w:p w:rsidR="008F1E03" w:rsidRPr="00583187" w:rsidRDefault="008F1E03" w:rsidP="00886F69">
      <w:pPr>
        <w:pStyle w:val="Akapitzlist"/>
        <w:numPr>
          <w:ilvl w:val="0"/>
          <w:numId w:val="60"/>
        </w:numPr>
        <w:shd w:val="clear" w:color="auto" w:fill="FFFFFF"/>
        <w:spacing w:after="0" w:line="240" w:lineRule="auto"/>
        <w:jc w:val="both"/>
        <w:rPr>
          <w:rFonts w:ascii="Arial" w:hAnsi="Arial" w:cs="Arial"/>
          <w:sz w:val="20"/>
          <w:szCs w:val="20"/>
        </w:rPr>
      </w:pPr>
      <w:r w:rsidRPr="00583187">
        <w:rPr>
          <w:rFonts w:ascii="Arial" w:hAnsi="Arial" w:cs="Arial"/>
          <w:sz w:val="20"/>
          <w:szCs w:val="20"/>
        </w:rPr>
        <w:t>gwarancji jakości zabudowy na okres ………………….. miesięcy, licząc od daty odbioru końcowego, na zasadach określonych szczegółowo w załączonej książce gwarancyjnej,</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gwarantuje właściwą konstrukcję, jakość i użyte materiały, właściwe wykonanie i zgodność z obowiązującymi normami oraz z opisem zawartym w załączniku nr 2 do umowy.</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Strony ustalają, iż okres rękojmi za wady fizyczne przedmiotu umowy udzielonej przez Wykonawcę zostaje przedłużony i pokrywa się z okresem gwarancji. </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okresie gwarancji, Zamawiający w dni robocze każdorazowo zawiadomi Wykonawcę o ujawnionych wadach w przedmiocie umowy. Zawiadomienie powinno nastąpić niezwłocznie po ujawnieniu się wady.</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Wykonawca zobowiązany jest w terminie 14 dni od daty zawiadomienia o wadach podlegających gwarancji, dokonać na własny koszt naprawy pojazdu, a w przypadku braku możliwości jego naprawy, wymienić w ww. terminie wadliwy pojazd na wolny od wad i usterek, z zastrzeżeniem kar umownych z tytułu zwłoki. </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Wykonawca nie może odmówić usunięcia wad bez względu na koszty, jakie będzie musiał ponieść. </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Gwarancja udzielona Zamawiającemu przez Wykonawcę obejmuje również refundację kosztów holowania i wszystkie inne koszty wynikłe na skutek niesprawności pojazdu. </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Gwarancja nie ogranicza praw Zamawiającego do instalowania wyposażenia dodatkowego przez wykwalifikowane podmioty.</w:t>
      </w:r>
    </w:p>
    <w:p w:rsidR="008F1E03" w:rsidRPr="00583187" w:rsidRDefault="008F1E03" w:rsidP="00886F69">
      <w:pPr>
        <w:pStyle w:val="Akapitzlist"/>
        <w:numPr>
          <w:ilvl w:val="0"/>
          <w:numId w:val="6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Niezależnie od uprawnień z tytułu udzielonych gwarancji Zamawiający może dochodzić roszczeń z tytułu rękojmi na zasadach ogólnych.</w:t>
      </w: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8</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 xml:space="preserve">Wykonawca posiada autoryzowany serwis z siedzibą w .……………………………. </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W ramach serwisu gwarancyjnego Wykonawca bezpłatnie wykona wszelkie naprawy.</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W okresie gwarancji jakości naprawy pojazdu wykonywane będą bezpłatnie przez serwis Wykonawcy</w:t>
      </w:r>
      <w:r w:rsidRPr="00583187">
        <w:rPr>
          <w:rFonts w:ascii="Arial" w:hAnsi="Arial" w:cs="Arial"/>
        </w:rPr>
        <w:br/>
        <w:t xml:space="preserve">w siedzibie Zamawiającego. </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Jeżeli w okresie gwarancji pojazd okaże się wadliwy, Wykonawca zobowiązuje się do jego naprawy lub gdy naprawa okaże się niemożliwa, do jego wymiany na nowy wolny od wad. Jeżeli w okresie gwarancji jakości dokonane zostaną trzy naprawy gwarancyjne, a sprzęt poddany naprawie nadal będzie wykazywał wady fizyczne uniemożliwiające jego eksploatację zgodnie z jego przeznaczeniem, Zamawiającemu przysługuje prawo wymiany wadliwego sprzętu na nowy, tego samego typu i o tych samych parametrach technicznych, bez wad, w takich wypadkach okres gwarancji biegnie od początku.</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Dostarczenie nowych lub naprawionych części pojazdu w okresie gwarancyjnym bądź dostawa nowego pojazdu nastąpi na koszt Wykonawcy.</w:t>
      </w:r>
    </w:p>
    <w:p w:rsidR="008F1E03" w:rsidRPr="00583187" w:rsidRDefault="008F1E03" w:rsidP="00886F69">
      <w:pPr>
        <w:numPr>
          <w:ilvl w:val="3"/>
          <w:numId w:val="42"/>
        </w:numPr>
        <w:shd w:val="clear" w:color="auto" w:fill="FFFFFF"/>
        <w:jc w:val="both"/>
        <w:rPr>
          <w:rFonts w:ascii="Arial" w:hAnsi="Arial" w:cs="Arial"/>
        </w:rPr>
      </w:pPr>
      <w:r w:rsidRPr="00583187">
        <w:rPr>
          <w:rFonts w:ascii="Arial" w:hAnsi="Arial" w:cs="Arial"/>
        </w:rPr>
        <w:t>Osobą upoważnioną ze strony Wykonawcy do kontaktu z Zamawiającym w sprawach dotyczących usług serwisowych jest …………………… tel. ……………….., e-mail……………………. .</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9. Kary umowne</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razie niewykonania lub nienależytego wykonania umowy, Wykonawca zapłaci Zamawiającemu kary umowne, w następujących przypadkach:</w:t>
      </w:r>
    </w:p>
    <w:p w:rsidR="008F1E03" w:rsidRPr="00583187" w:rsidRDefault="008F1E03" w:rsidP="00886F69">
      <w:pPr>
        <w:pStyle w:val="Akapitzlist"/>
        <w:numPr>
          <w:ilvl w:val="0"/>
          <w:numId w:val="49"/>
        </w:numPr>
        <w:spacing w:after="0" w:line="240" w:lineRule="auto"/>
        <w:ind w:left="714" w:hanging="357"/>
        <w:jc w:val="both"/>
        <w:rPr>
          <w:rFonts w:ascii="Arial" w:hAnsi="Arial" w:cs="Arial"/>
          <w:sz w:val="20"/>
          <w:szCs w:val="20"/>
        </w:rPr>
      </w:pPr>
      <w:r w:rsidRPr="00583187">
        <w:rPr>
          <w:rFonts w:ascii="Arial" w:hAnsi="Arial" w:cs="Arial"/>
          <w:sz w:val="20"/>
          <w:szCs w:val="20"/>
        </w:rPr>
        <w:t>za zwłokę w wykonaniu przedmiotu umowy - w wysokości 0,5% wynagrodzenia netto, o którym mowa w §3 ust. 1 umowy, za każdy rozpoczęty dzień zwłoki,</w:t>
      </w:r>
    </w:p>
    <w:p w:rsidR="008F1E03" w:rsidRPr="00583187" w:rsidRDefault="008F1E03" w:rsidP="00886F69">
      <w:pPr>
        <w:pStyle w:val="Akapitzlist"/>
        <w:numPr>
          <w:ilvl w:val="0"/>
          <w:numId w:val="49"/>
        </w:numPr>
        <w:spacing w:after="0" w:line="240" w:lineRule="auto"/>
        <w:ind w:left="714" w:hanging="357"/>
        <w:jc w:val="both"/>
        <w:rPr>
          <w:rFonts w:ascii="Arial" w:hAnsi="Arial" w:cs="Arial"/>
          <w:sz w:val="20"/>
          <w:szCs w:val="20"/>
        </w:rPr>
      </w:pPr>
      <w:r w:rsidRPr="00583187">
        <w:rPr>
          <w:rFonts w:ascii="Arial" w:hAnsi="Arial" w:cs="Arial"/>
          <w:sz w:val="20"/>
          <w:szCs w:val="20"/>
        </w:rPr>
        <w:t xml:space="preserve">za zwłokę w usunięciu wad stwierdzonych przy odbiorze lub w okresie gwarancji jakości - w wysokości 0,5% wynagrodzenia </w:t>
      </w:r>
      <w:r w:rsidRPr="00583187">
        <w:rPr>
          <w:rStyle w:val="Brak"/>
          <w:rFonts w:ascii="Arial" w:hAnsi="Arial" w:cs="Arial"/>
          <w:sz w:val="20"/>
          <w:szCs w:val="20"/>
        </w:rPr>
        <w:t>netto</w:t>
      </w:r>
      <w:r w:rsidRPr="00583187">
        <w:rPr>
          <w:rFonts w:ascii="Arial" w:hAnsi="Arial" w:cs="Arial"/>
          <w:sz w:val="20"/>
          <w:szCs w:val="20"/>
        </w:rPr>
        <w:t>, o którym mowa w § 3 ust. 1, za każdy rozpoczęty dzień zwłoki, liczonej od dnia wyznaczonego na usunięcie wad,</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zapłaci Zamawiającemu karę umowną w wysokości 20% wynagrodzenia netto, o którym mowa w § 3 ust. 1 umowy, za odstąpienie od umowy przez Zamawiającego z przyczyn zależnych od Wykonawcy.</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lastRenderedPageBreak/>
        <w:t>Zamawiający zapłaci Wykonawcy karę umowną w wysokości 20% wynagrodzenia netto, o którym mowa w § 3 ust. 1 umowy, za odstąpienie od umowy przez Wykonawcę z przyczyn z przyczyn zależnych od Zamawiającego.</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Strony ustalają, że odpowiedzialność Wykonawcy z tytułu kar umownych, nie może przekroczyć w sumie 30% wynagrodzenia netto, o którym mowa w § 3 ust. 1 umowy.</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Na zasadach ogólnych Stronom przysługuje prawo dochodzenia odszkodowania przewyższającego kary umowne, do wysokości faktycznie poniesionej szkody.</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Nałożenie kar umownych lub ich zapłata nie zwalnia Wykonawcy z obowiązku wykonania przedmiotu umowy, ani z obowiązków wynikających z udzielonej przez niego rękojmi za wady fizyczne przedmiotu umowy.</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Postanowienia dotyczące kar umownych obowiązują pomimo wygaśnięcia umowy, rozwiązania lub odstąpienia od niej.</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płatne będą w terminie 5 dni od dnia otrzymania wezwania do zapłaty.</w:t>
      </w:r>
    </w:p>
    <w:p w:rsidR="008F1E03" w:rsidRPr="00583187" w:rsidRDefault="008F1E03" w:rsidP="00886F69">
      <w:pPr>
        <w:pStyle w:val="Akapitzlist"/>
        <w:numPr>
          <w:ilvl w:val="0"/>
          <w:numId w:val="68"/>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mogą być potrącone Wykonawcy z wynagrodzenia należnego na podstawie niniejszej umowy bez konieczności składania odpowiedniego oświadczenia woli w tym przedmiocie</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10. Zmiany umowy</w:t>
      </w:r>
    </w:p>
    <w:p w:rsidR="008F1E03" w:rsidRPr="00583187" w:rsidRDefault="008F1E03" w:rsidP="00886F69">
      <w:pPr>
        <w:pStyle w:val="Akapitzlist"/>
        <w:numPr>
          <w:ilvl w:val="0"/>
          <w:numId w:val="50"/>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O wystąpieniu okoliczności mogących wpłynąć na w/w zmiany w treści umowy, strony winny poinformować się pisemnie.</w:t>
      </w:r>
    </w:p>
    <w:p w:rsidR="008F1E03" w:rsidRPr="00583187" w:rsidRDefault="008F1E03" w:rsidP="00886F69">
      <w:pPr>
        <w:pStyle w:val="Akapitzlist"/>
        <w:numPr>
          <w:ilvl w:val="0"/>
          <w:numId w:val="50"/>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Zmiana niniejszej umowy wymaga formy pisemnej pod rygorem nieważności. </w:t>
      </w:r>
    </w:p>
    <w:p w:rsidR="008F1E03" w:rsidRPr="00583187" w:rsidRDefault="008F1E03" w:rsidP="00886F69">
      <w:pPr>
        <w:pStyle w:val="Akapitzlist"/>
        <w:numPr>
          <w:ilvl w:val="0"/>
          <w:numId w:val="50"/>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Zmiana osób nadzorujących wykonanie niniejszej umowy, nie stanowi zmiany umowy. Strony zobowiązują się powiadomić o takich zmianach pocztą elektroniczną.</w:t>
      </w:r>
    </w:p>
    <w:p w:rsidR="008F1E03" w:rsidRPr="00583187" w:rsidRDefault="008F1E03" w:rsidP="00886F69">
      <w:pPr>
        <w:pStyle w:val="Akapitzlist"/>
        <w:numPr>
          <w:ilvl w:val="0"/>
          <w:numId w:val="50"/>
        </w:numPr>
        <w:shd w:val="clear" w:color="auto" w:fill="FFFFFF"/>
        <w:spacing w:after="0" w:line="240" w:lineRule="auto"/>
        <w:jc w:val="both"/>
        <w:rPr>
          <w:rFonts w:ascii="Arial" w:hAnsi="Arial" w:cs="Arial"/>
          <w:sz w:val="20"/>
          <w:szCs w:val="20"/>
        </w:rPr>
      </w:pPr>
      <w:r w:rsidRPr="00583187">
        <w:rPr>
          <w:rFonts w:ascii="Arial" w:hAnsi="Arial" w:cs="Arial"/>
          <w:sz w:val="20"/>
          <w:szCs w:val="20"/>
        </w:rPr>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rPr>
        <w:t xml:space="preserve">zmiany terminu realizacji zamówienia w przypadku </w:t>
      </w:r>
      <w:r w:rsidRPr="00583187">
        <w:rPr>
          <w:rFonts w:ascii="Arial" w:eastAsia="Calibri" w:hAnsi="Arial" w:cs="Arial"/>
          <w:lang w:eastAsia="en-US"/>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rsidR="008F1E03" w:rsidRPr="00583187" w:rsidRDefault="008F1E03" w:rsidP="00886F69">
      <w:pPr>
        <w:numPr>
          <w:ilvl w:val="1"/>
          <w:numId w:val="44"/>
        </w:numPr>
        <w:shd w:val="clear" w:color="auto" w:fill="FFFFFF"/>
        <w:jc w:val="both"/>
        <w:rPr>
          <w:rFonts w:ascii="Arial" w:eastAsia="Calibri" w:hAnsi="Arial" w:cs="Arial"/>
          <w:lang w:eastAsia="en-US"/>
        </w:rPr>
      </w:pPr>
      <w:r w:rsidRPr="00583187">
        <w:rPr>
          <w:rFonts w:ascii="Arial" w:hAnsi="Arial" w:cs="Arial"/>
        </w:rPr>
        <w:t xml:space="preserve">zmiany terminu realizacji zamówienia w przypadku </w:t>
      </w:r>
      <w:r w:rsidRPr="00583187">
        <w:rPr>
          <w:rFonts w:ascii="Arial" w:eastAsia="Calibri" w:hAnsi="Arial" w:cs="Arial"/>
          <w:lang w:eastAsia="en-US"/>
        </w:rPr>
        <w:t>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trzęsienia ziemi, awarię zasilania lub naturalnych źródeł energii, huragany i inne katastrofy naturalne;</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rPr>
        <w:t>uzasadnione zmiany w zakresie sposobu wykonania przedmiotu zamówienia proponowanych przez Zamawiającego lub Wykonawcę, jeżeli te zmiany są korzystne dla Zamawiającego;</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rPr>
        <w:t>zmiany terminu realizacji umowy w przypadku zaistnienia okoliczności, niemożliwych do przewidzenia w chwili zawarcia umowy;</w:t>
      </w:r>
    </w:p>
    <w:p w:rsidR="008F1E03" w:rsidRPr="00583187" w:rsidRDefault="008F1E03" w:rsidP="00886F69">
      <w:pPr>
        <w:numPr>
          <w:ilvl w:val="1"/>
          <w:numId w:val="44"/>
        </w:numPr>
        <w:shd w:val="clear" w:color="auto" w:fill="FFFFFF"/>
        <w:jc w:val="both"/>
        <w:rPr>
          <w:rFonts w:ascii="Arial" w:hAnsi="Arial" w:cs="Arial"/>
        </w:rPr>
      </w:pPr>
      <w:r w:rsidRPr="00583187">
        <w:rPr>
          <w:rFonts w:ascii="Arial" w:hAnsi="Arial" w:cs="Arial"/>
          <w:bCs/>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rsidR="008F1E03" w:rsidRPr="00583187" w:rsidRDefault="008F1E03" w:rsidP="00886F69">
      <w:pPr>
        <w:pStyle w:val="Akapitzlist"/>
        <w:numPr>
          <w:ilvl w:val="0"/>
          <w:numId w:val="50"/>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przypadku zmian organizacyjno-prawnych występujących po stronie Zamawiającego w miejsce praw i obowiązków Zamawiającego wstąpi jego następca prawny.</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11. Odstąpienie od umowy</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1.</w:t>
      </w:r>
      <w:r w:rsidRPr="00583187">
        <w:rPr>
          <w:rFonts w:ascii="Arial" w:hAnsi="Arial" w:cs="Arial"/>
        </w:rPr>
        <w:tab/>
        <w:t>Zamawiającemu przysługuje prawo odstąpienia od umowy:</w:t>
      </w:r>
    </w:p>
    <w:p w:rsidR="008F1E03" w:rsidRPr="00583187" w:rsidRDefault="008F1E03" w:rsidP="00886F69">
      <w:pPr>
        <w:pStyle w:val="Akapitzlist"/>
        <w:numPr>
          <w:ilvl w:val="3"/>
          <w:numId w:val="51"/>
        </w:numPr>
        <w:spacing w:after="0" w:line="240" w:lineRule="auto"/>
        <w:ind w:left="714" w:hanging="357"/>
        <w:jc w:val="both"/>
        <w:rPr>
          <w:rFonts w:ascii="Arial" w:hAnsi="Arial" w:cs="Arial"/>
          <w:sz w:val="20"/>
          <w:szCs w:val="20"/>
        </w:rPr>
      </w:pPr>
      <w:r w:rsidRPr="00583187">
        <w:rPr>
          <w:rFonts w:ascii="Arial" w:hAnsi="Arial" w:cs="Arial"/>
          <w:sz w:val="20"/>
          <w:szCs w:val="20"/>
        </w:rPr>
        <w:lastRenderedPageBreak/>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w:t>
      </w:r>
    </w:p>
    <w:p w:rsidR="008F1E03" w:rsidRPr="00583187" w:rsidRDefault="008F1E03" w:rsidP="00886F69">
      <w:pPr>
        <w:pStyle w:val="Akapitzlist"/>
        <w:numPr>
          <w:ilvl w:val="3"/>
          <w:numId w:val="51"/>
        </w:numPr>
        <w:spacing w:after="0" w:line="240" w:lineRule="auto"/>
        <w:ind w:left="714" w:hanging="357"/>
        <w:jc w:val="both"/>
        <w:rPr>
          <w:rFonts w:ascii="Arial" w:hAnsi="Arial" w:cs="Arial"/>
          <w:sz w:val="20"/>
          <w:szCs w:val="20"/>
        </w:rPr>
      </w:pPr>
      <w:r w:rsidRPr="00583187">
        <w:rPr>
          <w:rFonts w:ascii="Arial" w:hAnsi="Arial" w:cs="Arial"/>
          <w:sz w:val="20"/>
          <w:szCs w:val="20"/>
        </w:rPr>
        <w:t>jeżeli Wykonawca wykonuje przedmiot umowy niezgodnie z umową, lub też nienależycie wykonuje swoje zobowiązania umowne, w ciągu 7 dni od powzięcia wiadomości o tych</w:t>
      </w:r>
      <w:r w:rsidRPr="00583187">
        <w:rPr>
          <w:rStyle w:val="Brak"/>
          <w:rFonts w:ascii="Arial" w:hAnsi="Arial" w:cs="Arial"/>
          <w:sz w:val="20"/>
          <w:szCs w:val="20"/>
        </w:rPr>
        <w:t xml:space="preserve"> okolicznościach</w:t>
      </w:r>
      <w:r w:rsidRPr="00583187">
        <w:rPr>
          <w:rFonts w:ascii="Arial" w:hAnsi="Arial" w:cs="Arial"/>
          <w:sz w:val="20"/>
          <w:szCs w:val="20"/>
        </w:rPr>
        <w:t>,</w:t>
      </w:r>
    </w:p>
    <w:p w:rsidR="008F1E03" w:rsidRPr="00583187" w:rsidRDefault="008F1E03" w:rsidP="00886F69">
      <w:pPr>
        <w:pStyle w:val="Akapitzlist"/>
        <w:numPr>
          <w:ilvl w:val="3"/>
          <w:numId w:val="51"/>
        </w:numPr>
        <w:spacing w:after="0" w:line="240" w:lineRule="auto"/>
        <w:ind w:left="714" w:hanging="357"/>
        <w:jc w:val="both"/>
        <w:rPr>
          <w:rFonts w:ascii="Arial" w:hAnsi="Arial" w:cs="Arial"/>
          <w:sz w:val="20"/>
          <w:szCs w:val="20"/>
        </w:rPr>
      </w:pPr>
      <w:r w:rsidRPr="00583187">
        <w:rPr>
          <w:rFonts w:ascii="Arial" w:hAnsi="Arial" w:cs="Arial"/>
          <w:sz w:val="20"/>
          <w:szCs w:val="20"/>
        </w:rPr>
        <w:t>jeżeli Wykonawca powierzył wykonanie przedmiotu umowy innym Wykonawcom lub bez pisemnej zgody Zamawiającego podwykonawcom niewymienionym w umowie, w ciągu 7 dni od powzięcia wiadomości</w:t>
      </w:r>
      <w:r w:rsidRPr="00583187">
        <w:rPr>
          <w:rStyle w:val="Brak"/>
          <w:rFonts w:ascii="Arial" w:hAnsi="Arial" w:cs="Arial"/>
          <w:sz w:val="20"/>
          <w:szCs w:val="20"/>
        </w:rPr>
        <w:t xml:space="preserve"> o tych okolicznościach</w:t>
      </w:r>
      <w:r w:rsidRPr="00583187">
        <w:rPr>
          <w:rFonts w:ascii="Arial" w:hAnsi="Arial" w:cs="Arial"/>
          <w:sz w:val="20"/>
          <w:szCs w:val="20"/>
        </w:rPr>
        <w:t>.</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2.</w:t>
      </w:r>
      <w:r w:rsidRPr="00583187">
        <w:rPr>
          <w:rFonts w:ascii="Arial" w:hAnsi="Arial" w:cs="Arial"/>
        </w:rPr>
        <w:tab/>
        <w:t>W przypadku odstąpienia od umowy, Wykonawca ma obowiązek natychmiast wstrzymać realizację przedmiotu umowy.</w:t>
      </w: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 12. Postanowienia końcowe</w:t>
      </w:r>
    </w:p>
    <w:p w:rsidR="008F1E03" w:rsidRPr="00583187" w:rsidRDefault="008F1E03" w:rsidP="00886F69">
      <w:pPr>
        <w:pStyle w:val="Akapitzlist"/>
        <w:numPr>
          <w:ilvl w:val="0"/>
          <w:numId w:val="61"/>
        </w:numPr>
        <w:spacing w:after="0" w:line="240" w:lineRule="auto"/>
        <w:jc w:val="both"/>
        <w:rPr>
          <w:rFonts w:ascii="Arial" w:hAnsi="Arial" w:cs="Arial"/>
          <w:sz w:val="20"/>
          <w:szCs w:val="20"/>
        </w:rPr>
      </w:pPr>
      <w:r w:rsidRPr="00583187">
        <w:rPr>
          <w:rFonts w:ascii="Arial" w:hAnsi="Arial" w:cs="Arial"/>
          <w:sz w:val="20"/>
          <w:szCs w:val="20"/>
        </w:rPr>
        <w:t>Zamawiający zastrzega sobie prawo do dokonywania na każdym etapie realizacji umowy, trzech wizyt w siedzibie Wykonawcy, monitorujących postęp prac.</w:t>
      </w:r>
    </w:p>
    <w:p w:rsidR="008F1E03" w:rsidRPr="00583187" w:rsidRDefault="008F1E03" w:rsidP="00886F69">
      <w:pPr>
        <w:pStyle w:val="Akapitzlist"/>
        <w:numPr>
          <w:ilvl w:val="0"/>
          <w:numId w:val="61"/>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Umowę sporządzono w dwóch egzemplarzach, po jednym dla każdej ze stron. </w:t>
      </w:r>
    </w:p>
    <w:p w:rsidR="008F1E03" w:rsidRPr="00583187" w:rsidRDefault="008F1E03" w:rsidP="00886F69">
      <w:pPr>
        <w:pStyle w:val="Akapitzlist"/>
        <w:numPr>
          <w:ilvl w:val="0"/>
          <w:numId w:val="61"/>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 sprawach nie uregulowanych umową mają zastosowanie przepisy kodeksu cywilnego oraz ustawy Prawo zamówień publicznych. </w:t>
      </w:r>
    </w:p>
    <w:p w:rsidR="008F1E03" w:rsidRPr="00583187" w:rsidRDefault="008F1E03" w:rsidP="00886F69">
      <w:pPr>
        <w:pStyle w:val="Akapitzlist"/>
        <w:numPr>
          <w:ilvl w:val="0"/>
          <w:numId w:val="61"/>
        </w:numPr>
        <w:spacing w:after="0" w:line="240" w:lineRule="auto"/>
        <w:ind w:left="357" w:hanging="357"/>
        <w:jc w:val="both"/>
        <w:rPr>
          <w:rFonts w:ascii="Arial" w:hAnsi="Arial" w:cs="Arial"/>
          <w:sz w:val="20"/>
          <w:szCs w:val="20"/>
        </w:rPr>
      </w:pPr>
      <w:r w:rsidRPr="00583187">
        <w:rPr>
          <w:rFonts w:ascii="Arial" w:hAnsi="Arial" w:cs="Arial"/>
          <w:sz w:val="20"/>
          <w:szCs w:val="20"/>
        </w:rPr>
        <w:t>Ewentualne spory rozstrzygane będą przed Sądem właściwym dla siedziby Zamawiającego.</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Załączniki:</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1) oferta</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2) opis przedmiotu zamówienia</w:t>
      </w:r>
    </w:p>
    <w:p w:rsidR="008F1E03" w:rsidRPr="00583187" w:rsidRDefault="008F1E03" w:rsidP="008F1E03">
      <w:pPr>
        <w:shd w:val="clear" w:color="auto" w:fill="FFFFFF"/>
        <w:ind w:left="284" w:hanging="284"/>
        <w:jc w:val="both"/>
        <w:rPr>
          <w:rFonts w:ascii="Arial" w:hAnsi="Arial" w:cs="Arial"/>
        </w:rPr>
      </w:pPr>
      <w:r w:rsidRPr="00583187">
        <w:rPr>
          <w:rFonts w:ascii="Arial" w:hAnsi="Arial" w:cs="Arial"/>
        </w:rPr>
        <w:t>3) ……………</w:t>
      </w:r>
    </w:p>
    <w:p w:rsidR="008F1E03" w:rsidRPr="00583187" w:rsidRDefault="008F1E03" w:rsidP="008F1E03">
      <w:pPr>
        <w:shd w:val="clear" w:color="auto" w:fill="FFFFFF"/>
        <w:ind w:left="284" w:hanging="284"/>
        <w:jc w:val="both"/>
        <w:rPr>
          <w:rFonts w:ascii="Arial" w:hAnsi="Arial" w:cs="Arial"/>
        </w:rPr>
      </w:pPr>
    </w:p>
    <w:p w:rsidR="008F1E03" w:rsidRPr="00583187" w:rsidRDefault="008F1E03" w:rsidP="008F1E03">
      <w:pPr>
        <w:shd w:val="clear" w:color="auto" w:fill="FFFFFF"/>
        <w:ind w:left="284" w:hanging="284"/>
        <w:jc w:val="center"/>
        <w:rPr>
          <w:rFonts w:ascii="Arial" w:hAnsi="Arial" w:cs="Arial"/>
        </w:rPr>
      </w:pPr>
      <w:r w:rsidRPr="00583187">
        <w:rPr>
          <w:rFonts w:ascii="Arial" w:hAnsi="Arial" w:cs="Arial"/>
        </w:rPr>
        <w:t>ZAMAWIAJĄCY:</w:t>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t>WYKONAWCA:</w:t>
      </w:r>
    </w:p>
    <w:p w:rsidR="008F1E03" w:rsidRPr="00583187" w:rsidRDefault="008F1E03">
      <w:pPr>
        <w:rPr>
          <w:rFonts w:ascii="Arial" w:hAnsi="Arial" w:cs="Arial"/>
        </w:rPr>
      </w:pPr>
    </w:p>
    <w:p w:rsidR="00212C50" w:rsidRPr="00583187" w:rsidRDefault="008F1E03">
      <w:pPr>
        <w:rPr>
          <w:rFonts w:ascii="Arial" w:hAnsi="Arial" w:cs="Arial"/>
        </w:rPr>
      </w:pPr>
      <w:r w:rsidRPr="00583187">
        <w:rPr>
          <w:rFonts w:ascii="Arial" w:hAnsi="Arial" w:cs="Arial"/>
        </w:rPr>
        <w:br w:type="page"/>
      </w:r>
    </w:p>
    <w:p w:rsidR="00BA3E76" w:rsidRPr="00583187" w:rsidRDefault="00BA3E76" w:rsidP="00BA3E76">
      <w:pPr>
        <w:jc w:val="right"/>
        <w:rPr>
          <w:rFonts w:ascii="Arial" w:hAnsi="Arial" w:cs="Arial"/>
          <w:color w:val="0000FF"/>
        </w:rPr>
      </w:pPr>
      <w:r w:rsidRPr="00583187">
        <w:rPr>
          <w:rFonts w:ascii="Arial" w:hAnsi="Arial" w:cs="Arial"/>
          <w:color w:val="0000FF"/>
        </w:rPr>
        <w:lastRenderedPageBreak/>
        <w:t>Załącznik nr 3b do SWZ</w:t>
      </w:r>
    </w:p>
    <w:p w:rsidR="00BA3E76" w:rsidRPr="00583187" w:rsidRDefault="00BA3E76" w:rsidP="00BA3E76">
      <w:pPr>
        <w:pStyle w:val="Lista"/>
        <w:jc w:val="both"/>
        <w:rPr>
          <w:rFonts w:ascii="Arial" w:hAnsi="Arial" w:cs="Arial"/>
          <w:bCs/>
        </w:rPr>
      </w:pPr>
    </w:p>
    <w:p w:rsidR="00BA3E76" w:rsidRPr="00583187" w:rsidRDefault="00BA3E76" w:rsidP="00BA3E76">
      <w:pPr>
        <w:pStyle w:val="Lista"/>
        <w:jc w:val="both"/>
        <w:rPr>
          <w:rFonts w:ascii="Arial" w:hAnsi="Arial" w:cs="Arial"/>
          <w:bCs/>
          <w:highlight w:val="yellow"/>
        </w:rPr>
      </w:pPr>
      <w:r w:rsidRPr="00583187">
        <w:rPr>
          <w:noProof/>
        </w:rPr>
        <w:drawing>
          <wp:inline distT="0" distB="0" distL="0" distR="0">
            <wp:extent cx="6299835" cy="663575"/>
            <wp:effectExtent l="0" t="0" r="5715" b="3175"/>
            <wp:docPr id="940236043"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803729" name="Obraz 1" descr="Logo Fundusze Europejskie dla Pomorza Zachodniego, Rzeczpospolita Polska, Dofinansowane przez Unię Europejską oraz Pomorze Zacho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299835" cy="663575"/>
                    </a:xfrm>
                    <a:prstGeom prst="rect">
                      <a:avLst/>
                    </a:prstGeom>
                    <a:noFill/>
                    <a:ln>
                      <a:noFill/>
                    </a:ln>
                  </pic:spPr>
                </pic:pic>
              </a:graphicData>
            </a:graphic>
          </wp:inline>
        </w:drawing>
      </w:r>
    </w:p>
    <w:p w:rsidR="00BA3E76" w:rsidRPr="00583187" w:rsidRDefault="00BA3E76" w:rsidP="00BA3E76">
      <w:pPr>
        <w:ind w:left="142" w:hanging="142"/>
        <w:jc w:val="both"/>
        <w:rPr>
          <w:rFonts w:ascii="Arial" w:hAnsi="Arial" w:cs="Arial"/>
        </w:rPr>
      </w:pPr>
    </w:p>
    <w:p w:rsidR="00BA3E76" w:rsidRPr="00583187" w:rsidRDefault="00BA3E76" w:rsidP="00BA3E76">
      <w:pPr>
        <w:jc w:val="center"/>
        <w:rPr>
          <w:rFonts w:ascii="Arial" w:hAnsi="Arial" w:cs="Arial"/>
        </w:rPr>
      </w:pPr>
      <w:r w:rsidRPr="00583187">
        <w:rPr>
          <w:rFonts w:ascii="Arial" w:hAnsi="Arial" w:cs="Arial"/>
        </w:rPr>
        <w:t>PROJEKT UMOWY NR ... ………… ….</w:t>
      </w:r>
    </w:p>
    <w:p w:rsidR="00BA3E76" w:rsidRPr="00583187" w:rsidRDefault="00BA3E76" w:rsidP="00BA3E76">
      <w:pPr>
        <w:jc w:val="center"/>
        <w:rPr>
          <w:rFonts w:ascii="Arial" w:hAnsi="Arial" w:cs="Arial"/>
          <w:sz w:val="16"/>
          <w:szCs w:val="16"/>
        </w:rPr>
      </w:pPr>
      <w:r w:rsidRPr="00583187">
        <w:rPr>
          <w:rFonts w:ascii="Arial" w:hAnsi="Arial" w:cs="Arial"/>
          <w:sz w:val="16"/>
          <w:szCs w:val="16"/>
        </w:rPr>
        <w:t>zamówienie w trybie przetargu nieograniczonego art. 132 ustawy Prawo zamówień publicznych</w:t>
      </w:r>
    </w:p>
    <w:p w:rsidR="00BA3E76" w:rsidRPr="00583187" w:rsidRDefault="00BA3E76" w:rsidP="00BA3E76">
      <w:pPr>
        <w:shd w:val="clear" w:color="auto" w:fill="FFFFFF"/>
        <w:rPr>
          <w:rFonts w:ascii="Arial" w:hAnsi="Arial" w:cs="Arial"/>
        </w:rPr>
      </w:pPr>
    </w:p>
    <w:tbl>
      <w:tblPr>
        <w:tblStyle w:val="Tabela-Siatka"/>
        <w:tblW w:w="0" w:type="auto"/>
        <w:tblLook w:val="04A0" w:firstRow="1" w:lastRow="0" w:firstColumn="1" w:lastColumn="0" w:noHBand="0" w:noVBand="1"/>
      </w:tblPr>
      <w:tblGrid>
        <w:gridCol w:w="1129"/>
        <w:gridCol w:w="8782"/>
      </w:tblGrid>
      <w:tr w:rsidR="00BA3E76" w:rsidRPr="00583187" w:rsidTr="00E61D32">
        <w:tc>
          <w:tcPr>
            <w:tcW w:w="1129" w:type="dxa"/>
          </w:tcPr>
          <w:p w:rsidR="00BA3E76" w:rsidRPr="00583187" w:rsidRDefault="00BA3E76" w:rsidP="00E61D32">
            <w:pPr>
              <w:rPr>
                <w:rFonts w:ascii="Arial" w:hAnsi="Arial" w:cs="Arial"/>
              </w:rPr>
            </w:pPr>
            <w:r w:rsidRPr="00583187">
              <w:rPr>
                <w:rFonts w:ascii="Arial" w:hAnsi="Arial" w:cs="Arial"/>
              </w:rPr>
              <w:t>Dotyczy:</w:t>
            </w:r>
          </w:p>
        </w:tc>
        <w:tc>
          <w:tcPr>
            <w:tcW w:w="8782" w:type="dxa"/>
          </w:tcPr>
          <w:p w:rsidR="00BA3E76" w:rsidRPr="00583187" w:rsidRDefault="00BA3E76" w:rsidP="00E61D32">
            <w:pPr>
              <w:rPr>
                <w:rFonts w:ascii="Arial" w:hAnsi="Arial" w:cs="Arial"/>
              </w:rPr>
            </w:pPr>
            <w:r w:rsidRPr="00583187">
              <w:rPr>
                <w:rFonts w:ascii="Arial" w:hAnsi="Arial" w:cs="Arial"/>
              </w:rPr>
              <w:t>Część nr 2 - Zakup łodzi ratowniczej</w:t>
            </w:r>
          </w:p>
        </w:tc>
      </w:tr>
    </w:tbl>
    <w:p w:rsidR="00BA3E76" w:rsidRPr="00583187" w:rsidRDefault="00BA3E76" w:rsidP="00BA3E76">
      <w:pPr>
        <w:shd w:val="clear" w:color="auto" w:fill="FFFFFF"/>
        <w:rPr>
          <w:rFonts w:ascii="Arial" w:hAnsi="Arial" w:cs="Arial"/>
        </w:rPr>
      </w:pPr>
    </w:p>
    <w:p w:rsidR="00BA3E76" w:rsidRPr="00583187" w:rsidRDefault="00BA3E76" w:rsidP="00BA3E76">
      <w:pPr>
        <w:shd w:val="clear" w:color="auto" w:fill="FFFFFF"/>
        <w:rPr>
          <w:rStyle w:val="Brak"/>
          <w:rFonts w:ascii="Arial" w:hAnsi="Arial" w:cs="Arial"/>
        </w:rPr>
      </w:pPr>
      <w:r w:rsidRPr="00583187">
        <w:rPr>
          <w:rStyle w:val="Brak"/>
          <w:rFonts w:ascii="Arial" w:hAnsi="Arial" w:cs="Arial"/>
        </w:rPr>
        <w:t>Zawarta ………………………………. w Mścicach pomiędzy:</w:t>
      </w:r>
    </w:p>
    <w:p w:rsidR="00BA3E76" w:rsidRPr="00583187" w:rsidRDefault="00BA3E76" w:rsidP="00BA3E76">
      <w:pPr>
        <w:shd w:val="clear" w:color="auto" w:fill="FFFFFF"/>
        <w:jc w:val="both"/>
        <w:rPr>
          <w:rFonts w:ascii="Arial" w:hAnsi="Arial" w:cs="Arial"/>
        </w:rPr>
      </w:pPr>
      <w:r w:rsidRPr="00583187">
        <w:rPr>
          <w:rStyle w:val="Brak"/>
          <w:rFonts w:ascii="Arial" w:hAnsi="Arial" w:cs="Arial"/>
          <w:b/>
          <w:bCs/>
        </w:rPr>
        <w:t xml:space="preserve">Ochotniczą Strażą Pożarną </w:t>
      </w:r>
      <w:r w:rsidRPr="00583187">
        <w:rPr>
          <w:rStyle w:val="Brak"/>
          <w:rFonts w:ascii="Arial" w:hAnsi="Arial" w:cs="Arial"/>
        </w:rPr>
        <w:t>z siedzibą w</w:t>
      </w:r>
      <w:r w:rsidR="00456B07">
        <w:rPr>
          <w:rStyle w:val="Brak"/>
          <w:rFonts w:ascii="Arial" w:hAnsi="Arial" w:cs="Arial"/>
        </w:rPr>
        <w:t xml:space="preserve"> </w:t>
      </w:r>
      <w:r w:rsidRPr="00583187">
        <w:rPr>
          <w:rFonts w:ascii="Arial" w:hAnsi="Arial" w:cs="Arial"/>
        </w:rPr>
        <w:t>Mścicach (76-031), przy ul. Koszalińskiej 104,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rsidR="00BA3E76" w:rsidRPr="00002C59" w:rsidRDefault="00BA3E76" w:rsidP="00BA3E76">
      <w:pPr>
        <w:shd w:val="clear" w:color="auto" w:fill="FFFFFF"/>
        <w:jc w:val="both"/>
        <w:rPr>
          <w:rStyle w:val="Brak"/>
          <w:rFonts w:ascii="Arial" w:hAnsi="Arial" w:cs="Arial"/>
          <w:b/>
          <w:bCs/>
        </w:rPr>
      </w:pPr>
      <w:r w:rsidRPr="00583187">
        <w:rPr>
          <w:rStyle w:val="Brak"/>
          <w:rFonts w:ascii="Arial" w:hAnsi="Arial" w:cs="Arial"/>
          <w:b/>
          <w:bCs/>
        </w:rPr>
        <w:t xml:space="preserve">zwaną w dalszej części umowy „Wykonawcą”, „Stroną” reprezentowaną przez: Krzysztofa Szczura </w:t>
      </w:r>
      <w:r w:rsidR="00002C59">
        <w:rPr>
          <w:rStyle w:val="Brak"/>
          <w:rFonts w:ascii="Arial" w:hAnsi="Arial" w:cs="Arial"/>
          <w:b/>
          <w:bCs/>
        </w:rPr>
        <w:t>–</w:t>
      </w:r>
      <w:r w:rsidRPr="00583187">
        <w:rPr>
          <w:rStyle w:val="Brak"/>
          <w:rFonts w:ascii="Arial" w:hAnsi="Arial" w:cs="Arial"/>
          <w:b/>
          <w:bCs/>
        </w:rPr>
        <w:t xml:space="preserve"> </w:t>
      </w:r>
      <w:r w:rsidRPr="00002C59">
        <w:rPr>
          <w:rStyle w:val="Brak"/>
          <w:rFonts w:ascii="Arial" w:hAnsi="Arial" w:cs="Arial"/>
          <w:b/>
          <w:bCs/>
        </w:rPr>
        <w:t>Prezesa</w:t>
      </w:r>
      <w:r w:rsidR="00002C59" w:rsidRPr="00002C59">
        <w:rPr>
          <w:rStyle w:val="Brak"/>
          <w:rFonts w:ascii="Arial" w:hAnsi="Arial" w:cs="Arial"/>
          <w:b/>
          <w:bCs/>
        </w:rPr>
        <w:t xml:space="preserve"> oraz Bartosza Maciejewskiego – Wiceprezesa</w:t>
      </w:r>
    </w:p>
    <w:p w:rsidR="00BA3E76" w:rsidRPr="00583187" w:rsidRDefault="00BA3E76" w:rsidP="00BA3E76">
      <w:pPr>
        <w:shd w:val="clear" w:color="auto" w:fill="FFFFFF"/>
        <w:rPr>
          <w:rStyle w:val="Brak"/>
          <w:rFonts w:ascii="Arial" w:hAnsi="Arial" w:cs="Arial"/>
        </w:rPr>
      </w:pPr>
    </w:p>
    <w:p w:rsidR="00BA3E76" w:rsidRPr="00583187" w:rsidRDefault="00BA3E76" w:rsidP="00BA3E76">
      <w:pPr>
        <w:shd w:val="clear" w:color="auto" w:fill="FFFFFF"/>
        <w:rPr>
          <w:rStyle w:val="Brak"/>
          <w:rFonts w:ascii="Arial" w:hAnsi="Arial" w:cs="Arial"/>
        </w:rPr>
      </w:pPr>
      <w:r w:rsidRPr="00583187">
        <w:rPr>
          <w:rStyle w:val="Brak"/>
          <w:rFonts w:ascii="Arial" w:hAnsi="Arial" w:cs="Arial"/>
        </w:rPr>
        <w:t>a:</w:t>
      </w:r>
    </w:p>
    <w:p w:rsidR="00BA3E76" w:rsidRPr="00583187" w:rsidRDefault="00BA3E76" w:rsidP="00BA3E76">
      <w:pPr>
        <w:shd w:val="clear" w:color="auto" w:fill="FFFFFF"/>
        <w:jc w:val="both"/>
        <w:rPr>
          <w:rStyle w:val="Brak"/>
          <w:rFonts w:ascii="Arial" w:hAnsi="Arial" w:cs="Arial"/>
          <w:b/>
          <w:bCs/>
        </w:rPr>
      </w:pPr>
    </w:p>
    <w:p w:rsidR="00BA3E76" w:rsidRPr="00583187" w:rsidRDefault="00BA3E76" w:rsidP="00BA3E76">
      <w:pPr>
        <w:shd w:val="clear" w:color="auto" w:fill="FFFFFF"/>
        <w:jc w:val="both"/>
        <w:rPr>
          <w:rStyle w:val="Brak"/>
          <w:rFonts w:ascii="Arial" w:hAnsi="Arial" w:cs="Arial"/>
        </w:rPr>
      </w:pPr>
      <w:r w:rsidRPr="00583187">
        <w:rPr>
          <w:rStyle w:val="Brak"/>
          <w:rFonts w:ascii="Arial" w:hAnsi="Arial" w:cs="Arial"/>
        </w:rPr>
        <w:t xml:space="preserve">…………………………………………………………………….z siedzibą w: …………………………………, </w:t>
      </w:r>
    </w:p>
    <w:p w:rsidR="00BA3E76" w:rsidRPr="00583187" w:rsidRDefault="00BA3E76" w:rsidP="00BA3E76">
      <w:pPr>
        <w:shd w:val="clear" w:color="auto" w:fill="FFFFFF"/>
        <w:jc w:val="both"/>
        <w:rPr>
          <w:rStyle w:val="Brak"/>
          <w:rFonts w:ascii="Arial" w:hAnsi="Arial" w:cs="Arial"/>
        </w:rPr>
      </w:pPr>
      <w:r w:rsidRPr="00583187">
        <w:rPr>
          <w:rStyle w:val="Brak"/>
          <w:rFonts w:ascii="Arial" w:hAnsi="Arial" w:cs="Arial"/>
        </w:rPr>
        <w:t xml:space="preserve">wpisanym do ………………………………………. prowadzonego przez …………………………………………, pod </w:t>
      </w:r>
    </w:p>
    <w:p w:rsidR="00BA3E76" w:rsidRPr="00583187" w:rsidRDefault="00BA3E76" w:rsidP="00BA3E76">
      <w:pPr>
        <w:shd w:val="clear" w:color="auto" w:fill="FFFFFF"/>
        <w:jc w:val="both"/>
        <w:rPr>
          <w:rStyle w:val="Brak"/>
          <w:rFonts w:ascii="Arial" w:hAnsi="Arial" w:cs="Arial"/>
        </w:rPr>
      </w:pPr>
      <w:r w:rsidRPr="00583187">
        <w:rPr>
          <w:rStyle w:val="Brak"/>
          <w:rFonts w:ascii="Arial" w:hAnsi="Arial" w:cs="Arial"/>
        </w:rPr>
        <w:t xml:space="preserve">numerem ………………………………… o numerze NIP ……………………….., kapitale zakładowym ……………………….. zł, </w:t>
      </w:r>
    </w:p>
    <w:p w:rsidR="00BA3E76" w:rsidRPr="00583187" w:rsidRDefault="00BA3E76" w:rsidP="00BA3E76">
      <w:pPr>
        <w:shd w:val="clear" w:color="auto" w:fill="FFFFFF"/>
        <w:jc w:val="both"/>
        <w:rPr>
          <w:rStyle w:val="Brak"/>
          <w:rFonts w:ascii="Arial" w:hAnsi="Arial" w:cs="Arial"/>
          <w:b/>
          <w:bCs/>
        </w:rPr>
      </w:pPr>
      <w:r w:rsidRPr="00583187">
        <w:rPr>
          <w:rStyle w:val="Brak"/>
          <w:rFonts w:ascii="Arial" w:hAnsi="Arial" w:cs="Arial"/>
          <w:b/>
          <w:bCs/>
        </w:rPr>
        <w:t xml:space="preserve">zwanym w dalszej części umowy „Wykonawcą” lub „Stroną” reprezentowanym przez: </w:t>
      </w:r>
    </w:p>
    <w:p w:rsidR="00BA3E76" w:rsidRPr="00583187" w:rsidRDefault="00BA3E76" w:rsidP="00BA3E76">
      <w:pPr>
        <w:shd w:val="clear" w:color="auto" w:fill="FFFFFF"/>
        <w:jc w:val="both"/>
        <w:rPr>
          <w:rFonts w:ascii="Arial" w:hAnsi="Arial" w:cs="Arial"/>
          <w:b/>
          <w:bCs/>
        </w:rPr>
      </w:pPr>
    </w:p>
    <w:p w:rsidR="00BA3E76" w:rsidRPr="00583187" w:rsidRDefault="00BA3E76" w:rsidP="00BA3E76">
      <w:pPr>
        <w:shd w:val="clear" w:color="auto" w:fill="FFFFFF"/>
        <w:jc w:val="both"/>
        <w:rPr>
          <w:rStyle w:val="Brak"/>
          <w:rFonts w:ascii="Arial" w:hAnsi="Arial" w:cs="Arial"/>
        </w:rPr>
      </w:pPr>
      <w:r w:rsidRPr="00583187">
        <w:rPr>
          <w:rStyle w:val="Brak"/>
          <w:rFonts w:ascii="Arial" w:hAnsi="Arial" w:cs="Arial"/>
        </w:rPr>
        <w:t xml:space="preserve">W rezultacie dokonania wyboru oferty Wykonawcy w postępowaniu prowadzonym w trybie przetargu nieograniczonego zgodnie z ustawą z dnia 11 września 2019 r. Prawo zamówień publicznych </w:t>
      </w:r>
      <w:r w:rsidRPr="00583187">
        <w:rPr>
          <w:rFonts w:ascii="Arial" w:hAnsi="Arial" w:cs="Arial"/>
        </w:rPr>
        <w:t>(Dz.U.2024.1320 t.j.)</w:t>
      </w:r>
      <w:r w:rsidRPr="00583187">
        <w:rPr>
          <w:rStyle w:val="Brak"/>
          <w:rFonts w:ascii="Arial" w:hAnsi="Arial" w:cs="Arial"/>
        </w:rPr>
        <w:t xml:space="preserve"> na </w:t>
      </w:r>
      <w:r w:rsidR="009C46A3" w:rsidRPr="009C46A3">
        <w:rPr>
          <w:rStyle w:val="Brak"/>
          <w:rFonts w:ascii="Arial" w:hAnsi="Arial" w:cs="Arial"/>
        </w:rPr>
        <w:t xml:space="preserve">Zakup łodzi ratowniczej </w:t>
      </w:r>
      <w:r w:rsidRPr="00583187">
        <w:rPr>
          <w:rStyle w:val="Brak"/>
          <w:rFonts w:ascii="Arial" w:hAnsi="Arial" w:cs="Arial"/>
        </w:rPr>
        <w:t xml:space="preserve">w ramach projektu dofinansowanego ze środków Unii Europejskiej z Programu Fundusze Europejskie dla Pomorza Zachodniego 2021-2027, Priorytet 2 Fundusze Europejskie na rzecz zielonego Pomorza Zachodniego, Działanie 2.15 Wzmocnienie służb ratownictwa, </w:t>
      </w:r>
      <w:r w:rsidRPr="00583187">
        <w:rPr>
          <w:rFonts w:ascii="Arial" w:hAnsi="Arial" w:cs="Arial"/>
        </w:rPr>
        <w:t>pn. „Zakup samochodu ratowniczo-rozpoznawczego wraz z wyposażeniem dla OSP Mścice”</w:t>
      </w:r>
      <w:r w:rsidRPr="00583187">
        <w:rPr>
          <w:rStyle w:val="Brak"/>
          <w:rFonts w:ascii="Arial" w:hAnsi="Arial" w:cs="Arial"/>
        </w:rPr>
        <w:t>, została zawarta umowa o następującej treści:</w:t>
      </w:r>
    </w:p>
    <w:p w:rsidR="00BA3E76" w:rsidRPr="00583187" w:rsidRDefault="00BA3E76" w:rsidP="00BA3E76">
      <w:pPr>
        <w:shd w:val="clear" w:color="auto" w:fill="FFFFFF"/>
        <w:jc w:val="both"/>
        <w:rPr>
          <w:rFonts w:ascii="Arial" w:hAnsi="Arial" w:cs="Arial"/>
        </w:rPr>
      </w:pPr>
    </w:p>
    <w:p w:rsidR="00BA3E76" w:rsidRPr="00583187" w:rsidRDefault="00BA3E76" w:rsidP="00BA3E76">
      <w:pPr>
        <w:shd w:val="clear" w:color="auto" w:fill="FFFFFF"/>
        <w:jc w:val="center"/>
        <w:rPr>
          <w:rFonts w:ascii="Arial" w:hAnsi="Arial" w:cs="Arial"/>
        </w:rPr>
      </w:pPr>
      <w:r w:rsidRPr="00583187">
        <w:rPr>
          <w:rFonts w:ascii="Arial" w:hAnsi="Arial" w:cs="Arial"/>
        </w:rPr>
        <w:t>§ 1. Przedmiot umowy</w:t>
      </w:r>
    </w:p>
    <w:p w:rsidR="00BA3E76" w:rsidRPr="00583187" w:rsidRDefault="00BA3E76" w:rsidP="00886F69">
      <w:pPr>
        <w:pStyle w:val="Akapitzlist"/>
        <w:numPr>
          <w:ilvl w:val="0"/>
          <w:numId w:val="99"/>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Przedmiotem umowy jest dostawa fabrycznie nowej …………. marki ………………, model ……………. </w:t>
      </w:r>
      <w:r w:rsidR="00D857AF" w:rsidRPr="00583187">
        <w:rPr>
          <w:rFonts w:ascii="Arial" w:hAnsi="Arial" w:cs="Arial"/>
          <w:sz w:val="20"/>
          <w:szCs w:val="20"/>
        </w:rPr>
        <w:t xml:space="preserve">wraz z przyczepą podłodziową </w:t>
      </w:r>
      <w:r w:rsidRPr="00583187">
        <w:rPr>
          <w:rFonts w:ascii="Arial" w:hAnsi="Arial" w:cs="Arial"/>
          <w:sz w:val="20"/>
          <w:szCs w:val="20"/>
        </w:rPr>
        <w:t>(w dalszej części umowy zwanej łodzią), rok produkcji ……………., zgodnie ofertą Wykonawcy stanowiącą załącznik nr 1 do niniejszej umowy oraz zgodnego z Opisem przedmiotu zamówienia stanowiącym załącznik nr 2 do umowy.</w:t>
      </w:r>
    </w:p>
    <w:p w:rsidR="00BA3E76" w:rsidRPr="00583187" w:rsidRDefault="00BA3E76" w:rsidP="00886F69">
      <w:pPr>
        <w:pStyle w:val="Akapitzlist"/>
        <w:numPr>
          <w:ilvl w:val="0"/>
          <w:numId w:val="99"/>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zobowiązuje się do realizacji przedmiotu umowy zgodnie z obowiązującymi przepisami, normami oraz warunkami określonymi w niniejszej umowie.</w:t>
      </w:r>
    </w:p>
    <w:p w:rsidR="00BA3E76" w:rsidRPr="00583187" w:rsidRDefault="00BA3E76" w:rsidP="00886F69">
      <w:pPr>
        <w:pStyle w:val="Akapitzlist"/>
        <w:numPr>
          <w:ilvl w:val="0"/>
          <w:numId w:val="99"/>
        </w:numPr>
        <w:shd w:val="clear" w:color="auto" w:fill="FFFFFF"/>
        <w:spacing w:after="0" w:line="240" w:lineRule="auto"/>
        <w:jc w:val="both"/>
        <w:rPr>
          <w:rFonts w:ascii="Arial" w:hAnsi="Arial" w:cs="Arial"/>
          <w:sz w:val="20"/>
          <w:szCs w:val="20"/>
        </w:rPr>
      </w:pPr>
      <w:r w:rsidRPr="00583187">
        <w:rPr>
          <w:rFonts w:ascii="Arial" w:hAnsi="Arial" w:cs="Arial"/>
          <w:sz w:val="20"/>
          <w:szCs w:val="20"/>
        </w:rPr>
        <w:t>Na etapie odbioru techniczno-jakościowego łodzi Wykonawca zobowiązany jest przekazać Zamawiającemu komplet dokumentów niezbędnych do rejestracji łodzi.</w:t>
      </w:r>
    </w:p>
    <w:p w:rsidR="00BA3E76" w:rsidRPr="00583187" w:rsidRDefault="00BA3E76" w:rsidP="00886F69">
      <w:pPr>
        <w:pStyle w:val="Akapitzlist"/>
        <w:numPr>
          <w:ilvl w:val="0"/>
          <w:numId w:val="99"/>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gwarantuje, że </w:t>
      </w:r>
      <w:r w:rsidR="007E16BA" w:rsidRPr="00583187">
        <w:rPr>
          <w:rFonts w:ascii="Arial" w:hAnsi="Arial" w:cs="Arial"/>
          <w:sz w:val="20"/>
          <w:szCs w:val="20"/>
        </w:rPr>
        <w:t>łódź</w:t>
      </w:r>
      <w:r w:rsidRPr="00583187">
        <w:rPr>
          <w:rFonts w:ascii="Arial" w:hAnsi="Arial" w:cs="Arial"/>
          <w:sz w:val="20"/>
          <w:szCs w:val="20"/>
        </w:rPr>
        <w:t>:</w:t>
      </w:r>
    </w:p>
    <w:p w:rsidR="00BA3E76" w:rsidRPr="00583187" w:rsidRDefault="00BA3E76" w:rsidP="00886F69">
      <w:pPr>
        <w:pStyle w:val="Akapitzlist"/>
        <w:numPr>
          <w:ilvl w:val="0"/>
          <w:numId w:val="100"/>
        </w:numPr>
        <w:shd w:val="clear" w:color="auto" w:fill="FFFFFF"/>
        <w:spacing w:after="0" w:line="240" w:lineRule="auto"/>
        <w:jc w:val="both"/>
        <w:rPr>
          <w:rFonts w:ascii="Arial" w:hAnsi="Arial" w:cs="Arial"/>
          <w:sz w:val="20"/>
          <w:szCs w:val="20"/>
        </w:rPr>
      </w:pPr>
      <w:r w:rsidRPr="00583187">
        <w:rPr>
          <w:rFonts w:ascii="Arial" w:hAnsi="Arial" w:cs="Arial"/>
          <w:sz w:val="20"/>
          <w:szCs w:val="20"/>
        </w:rPr>
        <w:t>stanowi jego własność, jest woln</w:t>
      </w:r>
      <w:r w:rsidR="007E16BA" w:rsidRPr="00583187">
        <w:rPr>
          <w:rFonts w:ascii="Arial" w:hAnsi="Arial" w:cs="Arial"/>
          <w:sz w:val="20"/>
          <w:szCs w:val="20"/>
        </w:rPr>
        <w:t>a</w:t>
      </w:r>
      <w:r w:rsidRPr="00583187">
        <w:rPr>
          <w:rFonts w:ascii="Arial" w:hAnsi="Arial" w:cs="Arial"/>
          <w:sz w:val="20"/>
          <w:szCs w:val="20"/>
        </w:rPr>
        <w:t xml:space="preserve"> od wad prawnych oraz praw osób trzecich i że nie stanowi przedmiotu zabezpieczenia,</w:t>
      </w:r>
    </w:p>
    <w:p w:rsidR="00BA3E76" w:rsidRPr="00583187" w:rsidRDefault="00BA3E76" w:rsidP="00886F69">
      <w:pPr>
        <w:pStyle w:val="Akapitzlist"/>
        <w:numPr>
          <w:ilvl w:val="0"/>
          <w:numId w:val="100"/>
        </w:numPr>
        <w:shd w:val="clear" w:color="auto" w:fill="FFFFFF"/>
        <w:spacing w:after="0" w:line="240" w:lineRule="auto"/>
        <w:jc w:val="both"/>
        <w:rPr>
          <w:rFonts w:ascii="Arial" w:hAnsi="Arial" w:cs="Arial"/>
          <w:sz w:val="20"/>
          <w:szCs w:val="20"/>
        </w:rPr>
      </w:pPr>
      <w:r w:rsidRPr="00583187">
        <w:rPr>
          <w:rFonts w:ascii="Arial" w:hAnsi="Arial" w:cs="Arial"/>
          <w:sz w:val="20"/>
          <w:szCs w:val="20"/>
        </w:rPr>
        <w:t>jest fabrycznie now</w:t>
      </w:r>
      <w:r w:rsidR="007E16BA" w:rsidRPr="00583187">
        <w:rPr>
          <w:rFonts w:ascii="Arial" w:hAnsi="Arial" w:cs="Arial"/>
          <w:sz w:val="20"/>
          <w:szCs w:val="20"/>
        </w:rPr>
        <w:t>a</w:t>
      </w:r>
      <w:r w:rsidRPr="00583187">
        <w:rPr>
          <w:rFonts w:ascii="Arial" w:hAnsi="Arial" w:cs="Arial"/>
          <w:sz w:val="20"/>
          <w:szCs w:val="20"/>
        </w:rPr>
        <w:t>, woln</w:t>
      </w:r>
      <w:r w:rsidR="007E16BA" w:rsidRPr="00583187">
        <w:rPr>
          <w:rFonts w:ascii="Arial" w:hAnsi="Arial" w:cs="Arial"/>
          <w:sz w:val="20"/>
          <w:szCs w:val="20"/>
        </w:rPr>
        <w:t>a</w:t>
      </w:r>
      <w:r w:rsidRPr="00583187">
        <w:rPr>
          <w:rFonts w:ascii="Arial" w:hAnsi="Arial" w:cs="Arial"/>
          <w:sz w:val="20"/>
          <w:szCs w:val="20"/>
        </w:rPr>
        <w:t xml:space="preserve"> od wad konstrukcyjnych, materiałowych oraz wykonawczych,</w:t>
      </w:r>
    </w:p>
    <w:p w:rsidR="00D857AF" w:rsidRPr="00583187" w:rsidRDefault="009C46A3" w:rsidP="00886F69">
      <w:pPr>
        <w:pStyle w:val="Akapitzlist"/>
        <w:numPr>
          <w:ilvl w:val="0"/>
          <w:numId w:val="100"/>
        </w:numPr>
        <w:shd w:val="clear" w:color="auto" w:fill="FFFFFF"/>
        <w:spacing w:after="0" w:line="240" w:lineRule="auto"/>
        <w:jc w:val="both"/>
        <w:rPr>
          <w:rFonts w:ascii="Arial" w:hAnsi="Arial" w:cs="Arial"/>
          <w:sz w:val="20"/>
          <w:szCs w:val="20"/>
        </w:rPr>
      </w:pPr>
      <w:r>
        <w:rPr>
          <w:rFonts w:ascii="Arial" w:hAnsi="Arial" w:cs="Arial"/>
          <w:sz w:val="20"/>
          <w:szCs w:val="20"/>
        </w:rPr>
        <w:t xml:space="preserve">przyczepa podłodziowa </w:t>
      </w:r>
      <w:r w:rsidR="00D857AF" w:rsidRPr="00583187">
        <w:rPr>
          <w:rFonts w:ascii="Arial" w:hAnsi="Arial" w:cs="Arial"/>
          <w:sz w:val="20"/>
          <w:szCs w:val="20"/>
        </w:rPr>
        <w:t>jest przystosowan</w:t>
      </w:r>
      <w:r>
        <w:rPr>
          <w:rFonts w:ascii="Arial" w:hAnsi="Arial" w:cs="Arial"/>
          <w:sz w:val="20"/>
          <w:szCs w:val="20"/>
        </w:rPr>
        <w:t>a</w:t>
      </w:r>
      <w:r w:rsidR="00D857AF" w:rsidRPr="00583187">
        <w:rPr>
          <w:rFonts w:ascii="Arial" w:hAnsi="Arial" w:cs="Arial"/>
          <w:sz w:val="20"/>
          <w:szCs w:val="20"/>
        </w:rPr>
        <w:t xml:space="preserve"> i dopuszczon</w:t>
      </w:r>
      <w:r>
        <w:rPr>
          <w:rFonts w:ascii="Arial" w:hAnsi="Arial" w:cs="Arial"/>
          <w:sz w:val="20"/>
          <w:szCs w:val="20"/>
        </w:rPr>
        <w:t>a</w:t>
      </w:r>
      <w:r w:rsidR="00D857AF" w:rsidRPr="00583187">
        <w:rPr>
          <w:rFonts w:ascii="Arial" w:hAnsi="Arial" w:cs="Arial"/>
          <w:sz w:val="20"/>
          <w:szCs w:val="20"/>
        </w:rPr>
        <w:t xml:space="preserve"> do ruchu po drogach publicznych.</w:t>
      </w:r>
    </w:p>
    <w:p w:rsidR="00BA3E76" w:rsidRPr="00583187" w:rsidRDefault="00BA3E76" w:rsidP="00886F69">
      <w:pPr>
        <w:pStyle w:val="Akapitzlist"/>
        <w:numPr>
          <w:ilvl w:val="0"/>
          <w:numId w:val="99"/>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Strony zobowiązują się współdziałać przy wykonaniu umowy w celu należytej realizacji zamówienia. </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2. Termin realizacji przedmiotu umowy</w:t>
      </w:r>
    </w:p>
    <w:p w:rsidR="00BA3E76" w:rsidRPr="00583187" w:rsidRDefault="00BA3E76" w:rsidP="00886F69">
      <w:pPr>
        <w:pStyle w:val="Akapitzlist"/>
        <w:numPr>
          <w:ilvl w:val="0"/>
          <w:numId w:val="101"/>
        </w:numPr>
        <w:spacing w:after="0" w:line="240" w:lineRule="auto"/>
        <w:jc w:val="both"/>
        <w:rPr>
          <w:rFonts w:ascii="Arial" w:hAnsi="Arial" w:cs="Arial"/>
          <w:sz w:val="20"/>
          <w:szCs w:val="20"/>
        </w:rPr>
      </w:pPr>
      <w:r w:rsidRPr="00583187">
        <w:rPr>
          <w:rFonts w:ascii="Arial" w:hAnsi="Arial" w:cs="Arial"/>
          <w:sz w:val="20"/>
          <w:szCs w:val="20"/>
        </w:rPr>
        <w:t xml:space="preserve">Termin realizacji przedmiotu umowy (odbioru końcowego) wynosi </w:t>
      </w:r>
      <w:r w:rsidR="007E16BA" w:rsidRPr="00583187">
        <w:rPr>
          <w:rFonts w:ascii="Arial" w:hAnsi="Arial" w:cs="Arial"/>
          <w:sz w:val="20"/>
          <w:szCs w:val="20"/>
        </w:rPr>
        <w:t>……..</w:t>
      </w:r>
      <w:r w:rsidRPr="00583187">
        <w:rPr>
          <w:rFonts w:ascii="Arial" w:hAnsi="Arial" w:cs="Arial"/>
          <w:sz w:val="20"/>
          <w:szCs w:val="20"/>
        </w:rPr>
        <w:t xml:space="preserve"> dni kalendarzowych od dnia podpisania umowy.</w:t>
      </w:r>
    </w:p>
    <w:p w:rsidR="00BA3E76" w:rsidRPr="00583187" w:rsidRDefault="00BA3E76" w:rsidP="00886F69">
      <w:pPr>
        <w:pStyle w:val="Akapitzlist"/>
        <w:numPr>
          <w:ilvl w:val="0"/>
          <w:numId w:val="101"/>
        </w:numPr>
        <w:spacing w:after="0" w:line="240" w:lineRule="auto"/>
        <w:ind w:left="357" w:hanging="357"/>
        <w:jc w:val="both"/>
        <w:rPr>
          <w:rFonts w:ascii="Arial" w:hAnsi="Arial" w:cs="Arial"/>
          <w:sz w:val="20"/>
          <w:szCs w:val="20"/>
        </w:rPr>
      </w:pPr>
      <w:r w:rsidRPr="00583187">
        <w:rPr>
          <w:rFonts w:ascii="Arial" w:hAnsi="Arial" w:cs="Arial"/>
          <w:sz w:val="20"/>
          <w:szCs w:val="20"/>
        </w:rPr>
        <w:t>Za dzień wykonania przedmiotu umowy przez Wykonawcę, uważa się dzień podpisania protokołu odbioru końcowego bez zastrzeżeń.</w:t>
      </w:r>
    </w:p>
    <w:p w:rsidR="00BA3E76" w:rsidRPr="00583187" w:rsidRDefault="00BA3E76" w:rsidP="00886F69">
      <w:pPr>
        <w:pStyle w:val="Akapitzlist"/>
        <w:numPr>
          <w:ilvl w:val="0"/>
          <w:numId w:val="101"/>
        </w:numPr>
        <w:spacing w:after="0" w:line="240" w:lineRule="auto"/>
        <w:ind w:left="357" w:hanging="357"/>
        <w:jc w:val="both"/>
        <w:rPr>
          <w:rFonts w:ascii="Arial" w:hAnsi="Arial" w:cs="Arial"/>
          <w:sz w:val="20"/>
          <w:szCs w:val="20"/>
        </w:rPr>
      </w:pPr>
      <w:r w:rsidRPr="00583187">
        <w:rPr>
          <w:rFonts w:ascii="Arial" w:hAnsi="Arial" w:cs="Arial"/>
          <w:sz w:val="20"/>
          <w:szCs w:val="20"/>
        </w:rPr>
        <w:t>Koszty związane z przetrzymywaniem oraz dostawą przedmiotu umowy ponosi Wykonawca.</w:t>
      </w:r>
    </w:p>
    <w:p w:rsidR="00BA3E76" w:rsidRPr="00583187" w:rsidRDefault="00BA3E76" w:rsidP="00886F69">
      <w:pPr>
        <w:pStyle w:val="Akapitzlist"/>
        <w:numPr>
          <w:ilvl w:val="0"/>
          <w:numId w:val="101"/>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Odbiór techniczno - jakościowy </w:t>
      </w:r>
      <w:r w:rsidR="007E16BA" w:rsidRPr="00583187">
        <w:rPr>
          <w:rFonts w:ascii="Arial" w:hAnsi="Arial" w:cs="Arial"/>
          <w:sz w:val="20"/>
          <w:szCs w:val="20"/>
        </w:rPr>
        <w:t>łodzi</w:t>
      </w:r>
      <w:r w:rsidRPr="00583187">
        <w:rPr>
          <w:rFonts w:ascii="Arial" w:hAnsi="Arial" w:cs="Arial"/>
          <w:sz w:val="20"/>
          <w:szCs w:val="20"/>
        </w:rPr>
        <w:t>, o któr</w:t>
      </w:r>
      <w:r w:rsidR="007E16BA" w:rsidRPr="00583187">
        <w:rPr>
          <w:rFonts w:ascii="Arial" w:hAnsi="Arial" w:cs="Arial"/>
          <w:sz w:val="20"/>
          <w:szCs w:val="20"/>
        </w:rPr>
        <w:t>ej</w:t>
      </w:r>
      <w:r w:rsidRPr="00583187">
        <w:rPr>
          <w:rFonts w:ascii="Arial" w:hAnsi="Arial" w:cs="Arial"/>
          <w:sz w:val="20"/>
          <w:szCs w:val="20"/>
        </w:rPr>
        <w:t xml:space="preserve"> mowa w § 4 przez Zamawiającego nastąpi w siedzibie Wykonawcy.</w:t>
      </w:r>
    </w:p>
    <w:p w:rsidR="00BA3E76" w:rsidRPr="00583187" w:rsidRDefault="00BA3E76" w:rsidP="00886F69">
      <w:pPr>
        <w:pStyle w:val="Akapitzlist"/>
        <w:numPr>
          <w:ilvl w:val="0"/>
          <w:numId w:val="101"/>
        </w:numPr>
        <w:spacing w:after="0" w:line="240" w:lineRule="auto"/>
        <w:ind w:left="357" w:hanging="357"/>
        <w:jc w:val="both"/>
        <w:rPr>
          <w:rFonts w:ascii="Arial" w:hAnsi="Arial" w:cs="Arial"/>
          <w:sz w:val="20"/>
          <w:szCs w:val="20"/>
        </w:rPr>
      </w:pPr>
      <w:r w:rsidRPr="00583187">
        <w:rPr>
          <w:rFonts w:ascii="Arial" w:hAnsi="Arial" w:cs="Arial"/>
          <w:sz w:val="20"/>
          <w:szCs w:val="20"/>
        </w:rPr>
        <w:lastRenderedPageBreak/>
        <w:t xml:space="preserve">Dostawa </w:t>
      </w:r>
      <w:r w:rsidR="007E16BA" w:rsidRPr="00583187">
        <w:rPr>
          <w:rFonts w:ascii="Arial" w:hAnsi="Arial" w:cs="Arial"/>
          <w:sz w:val="20"/>
          <w:szCs w:val="20"/>
        </w:rPr>
        <w:t>łodzi</w:t>
      </w:r>
      <w:r w:rsidRPr="00583187">
        <w:rPr>
          <w:rFonts w:ascii="Arial" w:hAnsi="Arial" w:cs="Arial"/>
          <w:sz w:val="20"/>
          <w:szCs w:val="20"/>
        </w:rPr>
        <w:t xml:space="preserve"> przez Wykonawcę do siedziby Zamawiającego wraz z dokonaniem u Zamawiającego odbioru końcowego </w:t>
      </w:r>
      <w:r w:rsidR="007E16BA" w:rsidRPr="00583187">
        <w:rPr>
          <w:rFonts w:ascii="Arial" w:hAnsi="Arial" w:cs="Arial"/>
          <w:sz w:val="20"/>
          <w:szCs w:val="20"/>
        </w:rPr>
        <w:t>łodzi</w:t>
      </w:r>
      <w:r w:rsidRPr="00583187">
        <w:rPr>
          <w:rFonts w:ascii="Arial" w:hAnsi="Arial" w:cs="Arial"/>
          <w:sz w:val="20"/>
          <w:szCs w:val="20"/>
        </w:rPr>
        <w:t xml:space="preserve"> nastąpi niezwłocznie po podpisaniu protokołu </w:t>
      </w:r>
      <w:r w:rsidR="007161FC" w:rsidRPr="00583187">
        <w:rPr>
          <w:rFonts w:ascii="Arial" w:hAnsi="Arial" w:cs="Arial"/>
          <w:sz w:val="20"/>
          <w:szCs w:val="20"/>
        </w:rPr>
        <w:t>odbioru techniczno</w:t>
      </w:r>
      <w:r w:rsidRPr="00583187">
        <w:rPr>
          <w:rFonts w:ascii="Arial" w:hAnsi="Arial" w:cs="Arial"/>
          <w:sz w:val="20"/>
          <w:szCs w:val="20"/>
        </w:rPr>
        <w:t xml:space="preserve"> - jakościowego </w:t>
      </w:r>
      <w:r w:rsidR="007E16BA" w:rsidRPr="00583187">
        <w:rPr>
          <w:rFonts w:ascii="Arial" w:hAnsi="Arial" w:cs="Arial"/>
          <w:sz w:val="20"/>
          <w:szCs w:val="20"/>
        </w:rPr>
        <w:t>łodzi</w:t>
      </w:r>
      <w:r w:rsidRPr="00583187">
        <w:rPr>
          <w:rFonts w:ascii="Arial" w:hAnsi="Arial" w:cs="Arial"/>
          <w:sz w:val="20"/>
          <w:szCs w:val="20"/>
        </w:rPr>
        <w:t xml:space="preserve"> bez </w:t>
      </w:r>
      <w:r w:rsidR="007161FC" w:rsidRPr="00583187">
        <w:rPr>
          <w:rFonts w:ascii="Arial" w:hAnsi="Arial" w:cs="Arial"/>
          <w:sz w:val="20"/>
          <w:szCs w:val="20"/>
        </w:rPr>
        <w:t>zastrzeżeń</w:t>
      </w:r>
      <w:r w:rsidRPr="00583187">
        <w:rPr>
          <w:rFonts w:ascii="Arial" w:hAnsi="Arial" w:cs="Arial"/>
          <w:sz w:val="20"/>
          <w:szCs w:val="20"/>
        </w:rPr>
        <w:t xml:space="preserve">, jednak nie </w:t>
      </w:r>
      <w:r w:rsidR="007161FC" w:rsidRPr="00583187">
        <w:rPr>
          <w:rFonts w:ascii="Arial" w:hAnsi="Arial" w:cs="Arial"/>
          <w:sz w:val="20"/>
          <w:szCs w:val="20"/>
        </w:rPr>
        <w:t>później</w:t>
      </w:r>
      <w:r w:rsidRPr="00583187">
        <w:rPr>
          <w:rFonts w:ascii="Arial" w:hAnsi="Arial" w:cs="Arial"/>
          <w:sz w:val="20"/>
          <w:szCs w:val="20"/>
        </w:rPr>
        <w:t xml:space="preserve"> niż w terminie, o którym mowa w ust. 1.</w:t>
      </w:r>
    </w:p>
    <w:p w:rsidR="00BA3E76" w:rsidRPr="00583187" w:rsidRDefault="00BA3E76" w:rsidP="00BA3E76">
      <w:pPr>
        <w:pStyle w:val="Akapitzlist"/>
        <w:spacing w:after="0" w:line="240" w:lineRule="auto"/>
        <w:ind w:left="0"/>
        <w:jc w:val="both"/>
        <w:rPr>
          <w:rFonts w:ascii="Arial" w:hAnsi="Arial" w:cs="Arial"/>
          <w:sz w:val="20"/>
          <w:szCs w:val="20"/>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3. Wynagrodzenie i warunki płatności</w:t>
      </w:r>
    </w:p>
    <w:p w:rsidR="00BA3E76" w:rsidRPr="00583187" w:rsidRDefault="00BA3E76" w:rsidP="00886F69">
      <w:pPr>
        <w:pStyle w:val="Akapitzlist"/>
        <w:numPr>
          <w:ilvl w:val="0"/>
          <w:numId w:val="102"/>
        </w:numPr>
        <w:spacing w:after="0" w:line="240" w:lineRule="auto"/>
        <w:jc w:val="both"/>
        <w:rPr>
          <w:rFonts w:ascii="Arial" w:hAnsi="Arial" w:cs="Arial"/>
          <w:sz w:val="20"/>
          <w:szCs w:val="20"/>
        </w:rPr>
      </w:pPr>
      <w:r w:rsidRPr="00583187">
        <w:rPr>
          <w:rFonts w:ascii="Arial" w:hAnsi="Arial" w:cs="Arial"/>
          <w:sz w:val="20"/>
          <w:szCs w:val="20"/>
        </w:rPr>
        <w:t>Za wykonanie przedmiotu umowy, Zamawiający zapłaci wynagrodzenie wynikające z oferty Wykonawcy w wysokości netto: ……………. zł, brutto: ………………….. zł.</w:t>
      </w:r>
    </w:p>
    <w:p w:rsidR="00BA3E76" w:rsidRPr="00583187" w:rsidRDefault="00BA3E76" w:rsidP="00886F69">
      <w:pPr>
        <w:pStyle w:val="Akapitzlist"/>
        <w:numPr>
          <w:ilvl w:val="0"/>
          <w:numId w:val="102"/>
        </w:numPr>
        <w:spacing w:after="0" w:line="240" w:lineRule="auto"/>
        <w:jc w:val="both"/>
        <w:rPr>
          <w:rFonts w:ascii="Arial" w:hAnsi="Arial" w:cs="Arial"/>
          <w:sz w:val="20"/>
          <w:szCs w:val="20"/>
        </w:rPr>
      </w:pPr>
      <w:r w:rsidRPr="00583187">
        <w:rPr>
          <w:rFonts w:ascii="Arial" w:hAnsi="Arial" w:cs="Arial"/>
          <w:sz w:val="20"/>
          <w:szCs w:val="20"/>
        </w:rPr>
        <w:t>Wynagrodzenie, o którym mowa w ust. 1, obejmuje wszystkie koszty niezbędne do pełnego zrealizowania przedmiotu umowy.</w:t>
      </w:r>
    </w:p>
    <w:p w:rsidR="00BA3E76" w:rsidRPr="00583187" w:rsidRDefault="00BA3E76" w:rsidP="00886F69">
      <w:pPr>
        <w:pStyle w:val="Akapitzlist"/>
        <w:numPr>
          <w:ilvl w:val="0"/>
          <w:numId w:val="102"/>
        </w:numPr>
        <w:spacing w:after="0" w:line="240" w:lineRule="auto"/>
        <w:jc w:val="both"/>
        <w:rPr>
          <w:rFonts w:ascii="Arial" w:hAnsi="Arial" w:cs="Arial"/>
          <w:sz w:val="20"/>
          <w:szCs w:val="20"/>
        </w:rPr>
      </w:pPr>
      <w:r w:rsidRPr="00583187">
        <w:rPr>
          <w:rFonts w:ascii="Arial" w:hAnsi="Arial" w:cs="Arial"/>
          <w:sz w:val="20"/>
          <w:szCs w:val="20"/>
        </w:rPr>
        <w:t>Wykonawca oświadcza, że przed złożeniem oferty Zamawiającemu zapoznał się ze wszystkimi warunkami, które są niezbędne do wykonania przez niego przedmiotu umowy, bez konieczności ponoszenia przez Zamawiającego jakichkolwiek dodatkowych kosztów.</w:t>
      </w:r>
    </w:p>
    <w:p w:rsidR="00BA3E76" w:rsidRPr="00583187" w:rsidRDefault="00BA3E76" w:rsidP="00886F69">
      <w:pPr>
        <w:pStyle w:val="Akapitzlist"/>
        <w:numPr>
          <w:ilvl w:val="0"/>
          <w:numId w:val="102"/>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Rozliczenie nastąpi na podstawie protokołu odbioru końcowego, o którym mowa w § 5 ust. 3 umowy, który stanowi podstawę do wystawienia faktury przez Wykonawcę i zapłaty wynagrodzenia umownego. </w:t>
      </w:r>
    </w:p>
    <w:p w:rsidR="00BA3E76" w:rsidRPr="00583187" w:rsidRDefault="00BA3E76" w:rsidP="00886F69">
      <w:pPr>
        <w:pStyle w:val="Akapitzlist"/>
        <w:numPr>
          <w:ilvl w:val="0"/>
          <w:numId w:val="102"/>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Wynagrodzenie płatne będzie w terminie do 30 dni od daty doręczenia prawidłowo wystawionej faktury. </w:t>
      </w:r>
      <w:r w:rsidR="009267FA" w:rsidRPr="00583187">
        <w:rPr>
          <w:rFonts w:ascii="Arial" w:hAnsi="Arial" w:cs="Arial"/>
          <w:sz w:val="20"/>
          <w:szCs w:val="20"/>
        </w:rPr>
        <w:t>Faktura,</w:t>
      </w:r>
      <w:r w:rsidRPr="00583187">
        <w:rPr>
          <w:rFonts w:ascii="Arial" w:hAnsi="Arial" w:cs="Arial"/>
          <w:sz w:val="20"/>
          <w:szCs w:val="20"/>
        </w:rPr>
        <w:t xml:space="preserve">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rsidR="00BA3E76" w:rsidRPr="00583187" w:rsidRDefault="00BA3E76" w:rsidP="00886F69">
      <w:pPr>
        <w:pStyle w:val="Akapitzlist"/>
        <w:numPr>
          <w:ilvl w:val="0"/>
          <w:numId w:val="102"/>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 celu rozliczenia wynagrodzenia, o którym mowa w ust. 1, wraz z protokołem odbioru końcowego, Wykonawca przedłoży Zamawiającemu: </w:t>
      </w:r>
    </w:p>
    <w:p w:rsidR="00BA3E76" w:rsidRPr="00583187" w:rsidRDefault="00BA3E76" w:rsidP="00886F69">
      <w:pPr>
        <w:pStyle w:val="Akapitzlist"/>
        <w:numPr>
          <w:ilvl w:val="0"/>
          <w:numId w:val="103"/>
        </w:numPr>
        <w:spacing w:after="0" w:line="240" w:lineRule="auto"/>
        <w:jc w:val="both"/>
        <w:rPr>
          <w:rFonts w:ascii="Arial" w:hAnsi="Arial" w:cs="Arial"/>
          <w:sz w:val="20"/>
          <w:szCs w:val="20"/>
        </w:rPr>
      </w:pPr>
      <w:r w:rsidRPr="00583187">
        <w:rPr>
          <w:rFonts w:ascii="Arial" w:hAnsi="Arial" w:cs="Arial"/>
          <w:sz w:val="20"/>
          <w:szCs w:val="20"/>
        </w:rPr>
        <w:t>listę wszystkich podwykonawców biorących udział w realizacji przedmiotu umowy (zawierającą kompletne dane adresowe, NIP i REGON) wraz ze wskazaniem zakresu ich prac,</w:t>
      </w:r>
    </w:p>
    <w:p w:rsidR="00BA3E76" w:rsidRPr="00583187" w:rsidRDefault="00BA3E76" w:rsidP="00886F69">
      <w:pPr>
        <w:pStyle w:val="Akapitzlist"/>
        <w:numPr>
          <w:ilvl w:val="0"/>
          <w:numId w:val="103"/>
        </w:numPr>
        <w:spacing w:after="0" w:line="240" w:lineRule="auto"/>
        <w:jc w:val="both"/>
        <w:rPr>
          <w:rFonts w:ascii="Arial" w:hAnsi="Arial" w:cs="Arial"/>
          <w:sz w:val="20"/>
          <w:szCs w:val="20"/>
        </w:rPr>
      </w:pPr>
      <w:r w:rsidRPr="00583187">
        <w:rPr>
          <w:rFonts w:ascii="Arial" w:hAnsi="Arial" w:cs="Arial"/>
          <w:sz w:val="20"/>
          <w:szCs w:val="20"/>
        </w:rPr>
        <w:t xml:space="preserve">pisemne oświadczenia podwykonawców, że otrzymali należne, wymagalne im od Wykonawcy wynagrodzenie w zakresie prac im powierzonych i zrzekają się z tego tytułu jakichkolwiek roszczeń wobec Zamawiającego; </w:t>
      </w:r>
    </w:p>
    <w:p w:rsidR="00BA3E76" w:rsidRPr="00583187" w:rsidRDefault="00BA3E76" w:rsidP="00BA3E76">
      <w:pPr>
        <w:pStyle w:val="Akapitzlist"/>
        <w:spacing w:after="0" w:line="240" w:lineRule="auto"/>
        <w:ind w:left="717"/>
        <w:jc w:val="both"/>
        <w:rPr>
          <w:rFonts w:ascii="Arial" w:hAnsi="Arial" w:cs="Arial"/>
          <w:sz w:val="20"/>
          <w:szCs w:val="20"/>
        </w:rPr>
      </w:pPr>
      <w:r w:rsidRPr="00583187">
        <w:rPr>
          <w:rFonts w:ascii="Arial" w:hAnsi="Arial" w:cs="Arial"/>
          <w:sz w:val="20"/>
          <w:szCs w:val="20"/>
        </w:rPr>
        <w:t>– w przypadku Wykonawcy przewidującego zatrudnienie podwykonawców.</w:t>
      </w:r>
    </w:p>
    <w:p w:rsidR="00BA3E76" w:rsidRPr="00583187" w:rsidRDefault="00BA3E76" w:rsidP="00886F69">
      <w:pPr>
        <w:pStyle w:val="Akapitzlist"/>
        <w:numPr>
          <w:ilvl w:val="0"/>
          <w:numId w:val="102"/>
        </w:numPr>
        <w:spacing w:after="0" w:line="240" w:lineRule="auto"/>
        <w:ind w:left="357" w:hanging="357"/>
        <w:jc w:val="both"/>
        <w:rPr>
          <w:rFonts w:ascii="Arial" w:hAnsi="Arial" w:cs="Arial"/>
          <w:sz w:val="20"/>
          <w:szCs w:val="20"/>
        </w:rPr>
      </w:pPr>
      <w:r w:rsidRPr="00583187">
        <w:rPr>
          <w:rFonts w:ascii="Arial" w:hAnsi="Arial" w:cs="Arial"/>
          <w:sz w:val="20"/>
          <w:szCs w:val="20"/>
        </w:rPr>
        <w:t>Jeżeli Zamawiający opóźnia płatności, Wykonawca uprawniony jest do ustawowych odsetek.</w:t>
      </w:r>
    </w:p>
    <w:p w:rsidR="00BA3E76" w:rsidRPr="00583187" w:rsidRDefault="00BA3E76" w:rsidP="00886F69">
      <w:pPr>
        <w:pStyle w:val="Akapitzlist"/>
        <w:numPr>
          <w:ilvl w:val="0"/>
          <w:numId w:val="102"/>
        </w:numPr>
        <w:spacing w:after="0" w:line="240" w:lineRule="auto"/>
        <w:ind w:left="357" w:hanging="357"/>
        <w:jc w:val="both"/>
        <w:rPr>
          <w:rFonts w:ascii="Arial" w:hAnsi="Arial" w:cs="Arial"/>
          <w:sz w:val="20"/>
          <w:szCs w:val="20"/>
        </w:rPr>
      </w:pPr>
      <w:r w:rsidRPr="00583187">
        <w:rPr>
          <w:rFonts w:ascii="Arial" w:hAnsi="Arial" w:cs="Arial"/>
          <w:sz w:val="20"/>
          <w:szCs w:val="20"/>
        </w:rPr>
        <w:t>Wykonawcy nie przysługuje prawo do przeniesienia praw, obowiązków oraz wierzytelności wynikających z niniejszej umowy na podmiot trzeci bez uprzedniej pisemnej zgody Zamawiającego, którego prawa i obowiązki dotyczą.</w:t>
      </w:r>
    </w:p>
    <w:p w:rsidR="007E16BA" w:rsidRPr="00583187" w:rsidRDefault="007E16BA" w:rsidP="007E16BA">
      <w:pPr>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4. Odbiór przedmiotu umowy</w:t>
      </w:r>
    </w:p>
    <w:p w:rsidR="00BA3E76" w:rsidRPr="00583187" w:rsidRDefault="00BA3E76" w:rsidP="00886F69">
      <w:pPr>
        <w:pStyle w:val="Akapitzlist"/>
        <w:numPr>
          <w:ilvl w:val="0"/>
          <w:numId w:val="104"/>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zapewnia w swojej siedzibie odbiór techniczno-jakościowy </w:t>
      </w:r>
      <w:r w:rsidR="007E16BA" w:rsidRPr="00583187">
        <w:rPr>
          <w:rFonts w:ascii="Arial" w:hAnsi="Arial" w:cs="Arial"/>
          <w:sz w:val="20"/>
          <w:szCs w:val="20"/>
        </w:rPr>
        <w:t xml:space="preserve">łodzi </w:t>
      </w:r>
      <w:r w:rsidRPr="00583187">
        <w:rPr>
          <w:rFonts w:ascii="Arial" w:hAnsi="Arial" w:cs="Arial"/>
          <w:sz w:val="20"/>
          <w:szCs w:val="20"/>
        </w:rPr>
        <w:t>wraz z wyposażeniem o parametrach określonych w załączniku nr 2 do umowy.</w:t>
      </w:r>
    </w:p>
    <w:p w:rsidR="00BA3E76" w:rsidRPr="00583187" w:rsidRDefault="00BA3E76" w:rsidP="00886F69">
      <w:pPr>
        <w:pStyle w:val="Akapitzlist"/>
        <w:numPr>
          <w:ilvl w:val="0"/>
          <w:numId w:val="104"/>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zawiadomi pisemnie Zamawiającego o gotowości do odbioru techniczno-jakościowego przedmiotu umowy. Zamawiający przystąpi do odbioru techniczno-jakościowego w terminie do </w:t>
      </w:r>
      <w:r w:rsidR="009C46A3">
        <w:rPr>
          <w:rFonts w:ascii="Arial" w:hAnsi="Arial" w:cs="Arial"/>
          <w:sz w:val="20"/>
          <w:szCs w:val="20"/>
        </w:rPr>
        <w:t>7</w:t>
      </w:r>
      <w:r w:rsidRPr="00583187">
        <w:rPr>
          <w:rFonts w:ascii="Arial" w:hAnsi="Arial" w:cs="Arial"/>
          <w:sz w:val="20"/>
          <w:szCs w:val="20"/>
        </w:rPr>
        <w:t xml:space="preserve"> dni roboczych od dnia otrzymania zawiadomienia.</w:t>
      </w:r>
    </w:p>
    <w:p w:rsidR="00BA3E76" w:rsidRPr="00583187" w:rsidRDefault="00BA3E76" w:rsidP="00886F69">
      <w:pPr>
        <w:pStyle w:val="Akapitzlist"/>
        <w:numPr>
          <w:ilvl w:val="0"/>
          <w:numId w:val="104"/>
        </w:numPr>
        <w:shd w:val="clear" w:color="auto" w:fill="FFFFFF"/>
        <w:spacing w:after="0" w:line="240" w:lineRule="auto"/>
        <w:jc w:val="both"/>
        <w:rPr>
          <w:rFonts w:ascii="Arial" w:hAnsi="Arial" w:cs="Arial"/>
          <w:sz w:val="20"/>
          <w:szCs w:val="20"/>
        </w:rPr>
      </w:pPr>
      <w:r w:rsidRPr="00583187">
        <w:rPr>
          <w:rFonts w:ascii="Arial" w:hAnsi="Arial" w:cs="Arial"/>
          <w:sz w:val="20"/>
          <w:szCs w:val="20"/>
        </w:rPr>
        <w:t>W przypadku stwierdzenia podczas odbioru techniczno-jakościowego wad, Wykonawca zobowiązuje się do niezwłocznego usunięcia wad lub wymiany części albo całe</w:t>
      </w:r>
      <w:r w:rsidR="00B7190F" w:rsidRPr="00583187">
        <w:rPr>
          <w:rFonts w:ascii="Arial" w:hAnsi="Arial" w:cs="Arial"/>
          <w:sz w:val="20"/>
          <w:szCs w:val="20"/>
        </w:rPr>
        <w:t>j</w:t>
      </w:r>
      <w:r w:rsidR="00456B07">
        <w:rPr>
          <w:rFonts w:ascii="Arial" w:hAnsi="Arial" w:cs="Arial"/>
          <w:sz w:val="20"/>
          <w:szCs w:val="20"/>
        </w:rPr>
        <w:t xml:space="preserve"> </w:t>
      </w:r>
      <w:r w:rsidR="007E16BA" w:rsidRPr="00583187">
        <w:rPr>
          <w:rFonts w:ascii="Arial" w:hAnsi="Arial" w:cs="Arial"/>
          <w:sz w:val="20"/>
          <w:szCs w:val="20"/>
        </w:rPr>
        <w:t>łodzi</w:t>
      </w:r>
      <w:r w:rsidRPr="00583187">
        <w:rPr>
          <w:rFonts w:ascii="Arial" w:hAnsi="Arial" w:cs="Arial"/>
          <w:sz w:val="20"/>
          <w:szCs w:val="20"/>
        </w:rPr>
        <w:t>. W takim przypadku zostanie sporządzony protokół o stwierdzonych wadach.</w:t>
      </w:r>
    </w:p>
    <w:p w:rsidR="00BA3E76" w:rsidRPr="00583187" w:rsidRDefault="00BA3E76" w:rsidP="00886F69">
      <w:pPr>
        <w:pStyle w:val="Akapitzlist"/>
        <w:numPr>
          <w:ilvl w:val="0"/>
          <w:numId w:val="104"/>
        </w:numPr>
        <w:shd w:val="clear" w:color="auto" w:fill="FFFFFF"/>
        <w:spacing w:after="0" w:line="240" w:lineRule="auto"/>
        <w:jc w:val="both"/>
        <w:rPr>
          <w:rFonts w:ascii="Arial" w:hAnsi="Arial" w:cs="Arial"/>
          <w:sz w:val="20"/>
          <w:szCs w:val="20"/>
        </w:rPr>
      </w:pPr>
      <w:r w:rsidRPr="00583187">
        <w:rPr>
          <w:rFonts w:ascii="Arial" w:hAnsi="Arial" w:cs="Arial"/>
          <w:sz w:val="20"/>
          <w:szCs w:val="20"/>
        </w:rPr>
        <w:t>Przedmiot umowy wraz z wymaganymi prawem dokumentami, instrukcjami obsługi w języku polskim i kompletami kluczyków/kart zostanie dostarczony do siedziby Zamawiającego, gdzie dokona on odbioru końcowego przedmiotu zamówienia.</w:t>
      </w:r>
    </w:p>
    <w:p w:rsidR="00BA3E76" w:rsidRPr="00583187" w:rsidRDefault="00BA3E76" w:rsidP="00BA3E76">
      <w:pPr>
        <w:shd w:val="clear" w:color="auto" w:fill="FFFFFF"/>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5. Dostawa i przekazanie przedmiotu umowy</w:t>
      </w:r>
    </w:p>
    <w:p w:rsidR="00BA3E76" w:rsidRPr="00583187" w:rsidRDefault="00BA3E76" w:rsidP="00886F69">
      <w:pPr>
        <w:pStyle w:val="Akapitzlist"/>
        <w:numPr>
          <w:ilvl w:val="0"/>
          <w:numId w:val="105"/>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zobowiązany jest dostarczyć </w:t>
      </w:r>
      <w:r w:rsidR="007E16BA" w:rsidRPr="00583187">
        <w:rPr>
          <w:rFonts w:ascii="Arial" w:hAnsi="Arial" w:cs="Arial"/>
          <w:sz w:val="20"/>
          <w:szCs w:val="20"/>
        </w:rPr>
        <w:t>łódź</w:t>
      </w:r>
      <w:r w:rsidRPr="00583187">
        <w:rPr>
          <w:rFonts w:ascii="Arial" w:hAnsi="Arial" w:cs="Arial"/>
          <w:sz w:val="20"/>
          <w:szCs w:val="20"/>
        </w:rPr>
        <w:t xml:space="preserve"> do siedziby Zamawiającego w terminie, o którym mowa w par. 2 ust.1 w celu dokonania odbioru końcowego przedmiotu zamówienia.</w:t>
      </w:r>
    </w:p>
    <w:p w:rsidR="009C46A3" w:rsidRDefault="009C46A3" w:rsidP="00886F69">
      <w:pPr>
        <w:pStyle w:val="Akapitzlist"/>
        <w:numPr>
          <w:ilvl w:val="0"/>
          <w:numId w:val="105"/>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Wykonawca najpóźniej w dniu odbioru końcowego łodzi zobowiązany będzie do przeprowadzenia </w:t>
      </w:r>
      <w:r w:rsidRPr="009C46A3">
        <w:rPr>
          <w:rFonts w:ascii="Arial" w:hAnsi="Arial" w:cs="Arial"/>
          <w:sz w:val="20"/>
          <w:szCs w:val="20"/>
        </w:rPr>
        <w:t xml:space="preserve">nieodpłatnego szkolenia wyznaczonych przez Zamawiającego osób z zakresu obsługi i eksploatacji łodzi oraz </w:t>
      </w:r>
      <w:r w:rsidRPr="00583187">
        <w:rPr>
          <w:rFonts w:ascii="Arial" w:hAnsi="Arial" w:cs="Arial"/>
          <w:sz w:val="20"/>
          <w:szCs w:val="20"/>
        </w:rPr>
        <w:t>zainstalowanych w niej urządzeń, co zostanie potwierdzone wydaniem stosownych certyfikatów (zaświadczeń).</w:t>
      </w:r>
    </w:p>
    <w:p w:rsidR="00BA3E76" w:rsidRPr="00583187" w:rsidRDefault="00BA3E76" w:rsidP="00886F69">
      <w:pPr>
        <w:pStyle w:val="Akapitzlist"/>
        <w:numPr>
          <w:ilvl w:val="0"/>
          <w:numId w:val="105"/>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Przejęcie przez Zamawiającego </w:t>
      </w:r>
      <w:r w:rsidR="007E16BA" w:rsidRPr="00583187">
        <w:rPr>
          <w:rFonts w:ascii="Arial" w:hAnsi="Arial" w:cs="Arial"/>
          <w:sz w:val="20"/>
          <w:szCs w:val="20"/>
        </w:rPr>
        <w:t xml:space="preserve">łodzi </w:t>
      </w:r>
      <w:r w:rsidRPr="00583187">
        <w:rPr>
          <w:rFonts w:ascii="Arial" w:hAnsi="Arial" w:cs="Arial"/>
          <w:sz w:val="20"/>
          <w:szCs w:val="20"/>
        </w:rPr>
        <w:t xml:space="preserve">wraz z wyposażeniem nastąpi po dostarczeniu </w:t>
      </w:r>
      <w:r w:rsidR="00B7190F" w:rsidRPr="00583187">
        <w:rPr>
          <w:rFonts w:ascii="Arial" w:hAnsi="Arial" w:cs="Arial"/>
          <w:sz w:val="20"/>
          <w:szCs w:val="20"/>
        </w:rPr>
        <w:t>jej</w:t>
      </w:r>
      <w:r w:rsidRPr="00583187">
        <w:rPr>
          <w:rFonts w:ascii="Arial" w:hAnsi="Arial" w:cs="Arial"/>
          <w:sz w:val="20"/>
          <w:szCs w:val="20"/>
        </w:rPr>
        <w:t xml:space="preserve"> do siedziby Zamawiającego i podpisaniu obustronnie przez osoby upoważnione protokołu odbioru końcowego.</w:t>
      </w:r>
    </w:p>
    <w:p w:rsidR="00BA3E76" w:rsidRPr="00583187" w:rsidRDefault="00BA3E76" w:rsidP="00886F69">
      <w:pPr>
        <w:pStyle w:val="Akapitzlist"/>
        <w:numPr>
          <w:ilvl w:val="0"/>
          <w:numId w:val="105"/>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Wraz z przedmiotem umowy Wykonawca dostarczy Zamawiającemu: </w:t>
      </w:r>
    </w:p>
    <w:p w:rsidR="00BA3E76" w:rsidRPr="00583187" w:rsidRDefault="00BA3E76" w:rsidP="00886F69">
      <w:pPr>
        <w:pStyle w:val="Akapitzlist"/>
        <w:numPr>
          <w:ilvl w:val="0"/>
          <w:numId w:val="106"/>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wymagane prawem dokumenty, instrukcje obsługi w języku polskim, harmonogram przeglądów i komplet kluczyków/kart; </w:t>
      </w:r>
    </w:p>
    <w:p w:rsidR="00BA3E76" w:rsidRPr="00583187" w:rsidRDefault="00BA3E76" w:rsidP="00886F69">
      <w:pPr>
        <w:pStyle w:val="Akapitzlist"/>
        <w:numPr>
          <w:ilvl w:val="0"/>
          <w:numId w:val="106"/>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aktualne świadectwo dopuszczenia do użytkowania </w:t>
      </w:r>
      <w:r w:rsidR="006E58D7" w:rsidRPr="00583187">
        <w:rPr>
          <w:rFonts w:ascii="Arial" w:hAnsi="Arial" w:cs="Arial"/>
          <w:sz w:val="20"/>
          <w:szCs w:val="20"/>
        </w:rPr>
        <w:t>łodzi</w:t>
      </w:r>
      <w:r w:rsidRPr="00583187">
        <w:rPr>
          <w:rFonts w:ascii="Arial" w:hAnsi="Arial" w:cs="Arial"/>
          <w:sz w:val="20"/>
          <w:szCs w:val="20"/>
        </w:rPr>
        <w:t xml:space="preserve"> w ochronie przeciwpożarowej; </w:t>
      </w:r>
    </w:p>
    <w:p w:rsidR="00BA3E76" w:rsidRPr="00583187" w:rsidRDefault="00BA3E76" w:rsidP="00886F69">
      <w:pPr>
        <w:pStyle w:val="Akapitzlist"/>
        <w:numPr>
          <w:ilvl w:val="0"/>
          <w:numId w:val="106"/>
        </w:numPr>
        <w:shd w:val="clear" w:color="auto" w:fill="FFFFFF"/>
        <w:spacing w:after="0" w:line="240" w:lineRule="auto"/>
        <w:jc w:val="both"/>
        <w:rPr>
          <w:rFonts w:ascii="Arial" w:hAnsi="Arial" w:cs="Arial"/>
          <w:sz w:val="20"/>
          <w:szCs w:val="20"/>
        </w:rPr>
      </w:pPr>
      <w:r w:rsidRPr="00583187">
        <w:rPr>
          <w:rFonts w:ascii="Arial" w:hAnsi="Arial" w:cs="Arial"/>
          <w:sz w:val="20"/>
          <w:szCs w:val="20"/>
        </w:rPr>
        <w:t>dokumentację niezbędną do zarejestrowania przedmiotu zamówienia jako „</w:t>
      </w:r>
      <w:r w:rsidR="006E58D7" w:rsidRPr="00583187">
        <w:rPr>
          <w:rFonts w:ascii="Arial" w:hAnsi="Arial" w:cs="Arial"/>
          <w:sz w:val="20"/>
          <w:szCs w:val="20"/>
        </w:rPr>
        <w:t>pojazdu</w:t>
      </w:r>
      <w:r w:rsidRPr="00583187">
        <w:rPr>
          <w:rFonts w:ascii="Arial" w:hAnsi="Arial" w:cs="Arial"/>
          <w:sz w:val="20"/>
          <w:szCs w:val="20"/>
        </w:rPr>
        <w:t xml:space="preserve"> specjalnego”, wynikającej z Ustawy z dnia 20 czerwca 1997 r. Prawo o ruchu drogowym; </w:t>
      </w:r>
    </w:p>
    <w:p w:rsidR="00BA3E76" w:rsidRPr="00583187" w:rsidRDefault="00BA3E76" w:rsidP="00886F69">
      <w:pPr>
        <w:pStyle w:val="Akapitzlist"/>
        <w:numPr>
          <w:ilvl w:val="0"/>
          <w:numId w:val="106"/>
        </w:numPr>
        <w:shd w:val="clear" w:color="auto" w:fill="FFFFFF"/>
        <w:spacing w:after="0" w:line="240" w:lineRule="auto"/>
        <w:jc w:val="both"/>
        <w:rPr>
          <w:rFonts w:ascii="Arial" w:hAnsi="Arial" w:cs="Arial"/>
          <w:sz w:val="20"/>
          <w:szCs w:val="20"/>
        </w:rPr>
      </w:pPr>
      <w:r w:rsidRPr="00583187">
        <w:rPr>
          <w:rFonts w:ascii="Arial" w:hAnsi="Arial" w:cs="Arial"/>
          <w:sz w:val="20"/>
          <w:szCs w:val="20"/>
        </w:rPr>
        <w:t>książki gwarancyjnej w języku polskim wraz z wykazem punktów serwisowych.</w:t>
      </w:r>
    </w:p>
    <w:p w:rsidR="00BA3E76" w:rsidRPr="00583187" w:rsidRDefault="00BA3E76" w:rsidP="00886F69">
      <w:pPr>
        <w:pStyle w:val="Akapitzlist"/>
        <w:numPr>
          <w:ilvl w:val="0"/>
          <w:numId w:val="105"/>
        </w:numPr>
        <w:shd w:val="clear" w:color="auto" w:fill="FFFFFF"/>
        <w:spacing w:after="0" w:line="240" w:lineRule="auto"/>
        <w:jc w:val="both"/>
        <w:rPr>
          <w:rFonts w:ascii="Arial" w:hAnsi="Arial" w:cs="Arial"/>
          <w:sz w:val="20"/>
          <w:szCs w:val="20"/>
        </w:rPr>
      </w:pPr>
      <w:r w:rsidRPr="00583187">
        <w:rPr>
          <w:rFonts w:ascii="Arial" w:hAnsi="Arial" w:cs="Arial"/>
          <w:sz w:val="20"/>
          <w:szCs w:val="20"/>
        </w:rPr>
        <w:lastRenderedPageBreak/>
        <w:t xml:space="preserve">Z chwilą przekazania Zamawiającemu </w:t>
      </w:r>
      <w:r w:rsidR="007E16BA" w:rsidRPr="00583187">
        <w:rPr>
          <w:rFonts w:ascii="Arial" w:hAnsi="Arial" w:cs="Arial"/>
          <w:sz w:val="20"/>
          <w:szCs w:val="20"/>
        </w:rPr>
        <w:t xml:space="preserve">łodzi </w:t>
      </w:r>
      <w:r w:rsidRPr="00583187">
        <w:rPr>
          <w:rFonts w:ascii="Arial" w:hAnsi="Arial" w:cs="Arial"/>
          <w:sz w:val="20"/>
          <w:szCs w:val="20"/>
        </w:rPr>
        <w:t>w jego siedzibie, przechodzą na niego wszelkie korzyści i obciążenia z ni</w:t>
      </w:r>
      <w:r w:rsidR="00B7190F" w:rsidRPr="00583187">
        <w:rPr>
          <w:rFonts w:ascii="Arial" w:hAnsi="Arial" w:cs="Arial"/>
          <w:sz w:val="20"/>
          <w:szCs w:val="20"/>
        </w:rPr>
        <w:t>ą</w:t>
      </w:r>
      <w:r w:rsidRPr="00583187">
        <w:rPr>
          <w:rFonts w:ascii="Arial" w:hAnsi="Arial" w:cs="Arial"/>
          <w:sz w:val="20"/>
          <w:szCs w:val="20"/>
        </w:rPr>
        <w:t xml:space="preserve"> związane.</w:t>
      </w:r>
    </w:p>
    <w:p w:rsidR="00BA3E76" w:rsidRPr="00583187" w:rsidRDefault="00BA3E76" w:rsidP="00BA3E76">
      <w:pPr>
        <w:pStyle w:val="Akapitzlist"/>
        <w:shd w:val="clear" w:color="auto" w:fill="FFFFFF"/>
        <w:spacing w:after="0" w:line="240" w:lineRule="auto"/>
        <w:ind w:left="0"/>
        <w:jc w:val="both"/>
        <w:rPr>
          <w:rFonts w:ascii="Arial" w:hAnsi="Arial" w:cs="Arial"/>
          <w:sz w:val="20"/>
          <w:szCs w:val="20"/>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6. Osoby odpowiedzialne za realizację umowy</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1.</w:t>
      </w:r>
      <w:r w:rsidRPr="00583187">
        <w:rPr>
          <w:rFonts w:ascii="Arial" w:hAnsi="Arial" w:cs="Arial"/>
        </w:rPr>
        <w:tab/>
        <w:t xml:space="preserve">Osobą odpowiedzialną za realizację umowy oraz odbiór </w:t>
      </w:r>
      <w:r w:rsidR="007E16BA" w:rsidRPr="00583187">
        <w:rPr>
          <w:rFonts w:ascii="Arial" w:hAnsi="Arial" w:cs="Arial"/>
        </w:rPr>
        <w:t xml:space="preserve">łodzi </w:t>
      </w:r>
      <w:r w:rsidRPr="00583187">
        <w:rPr>
          <w:rFonts w:ascii="Arial" w:hAnsi="Arial" w:cs="Arial"/>
        </w:rPr>
        <w:t>ze strony Zamawiającego jest: ………………</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2.</w:t>
      </w:r>
      <w:r w:rsidRPr="00583187">
        <w:rPr>
          <w:rFonts w:ascii="Arial" w:hAnsi="Arial" w:cs="Arial"/>
        </w:rPr>
        <w:tab/>
        <w:t>Osobą odpowiedzialną za realizację umowy ze strony Wykonawcy jest: ………………………………</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7. Gwarancja</w:t>
      </w:r>
    </w:p>
    <w:p w:rsidR="00BA3E76" w:rsidRPr="00583187" w:rsidRDefault="00BA3E76" w:rsidP="00886F69">
      <w:pPr>
        <w:pStyle w:val="Akapitzlist"/>
        <w:numPr>
          <w:ilvl w:val="0"/>
          <w:numId w:val="107"/>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udziela Zamawiającemu</w:t>
      </w:r>
      <w:r w:rsidR="00456B07">
        <w:rPr>
          <w:rFonts w:ascii="Arial" w:hAnsi="Arial" w:cs="Arial"/>
          <w:sz w:val="20"/>
          <w:szCs w:val="20"/>
        </w:rPr>
        <w:t xml:space="preserve"> </w:t>
      </w:r>
      <w:r w:rsidRPr="00583187">
        <w:rPr>
          <w:rFonts w:ascii="Arial" w:hAnsi="Arial" w:cs="Arial"/>
          <w:sz w:val="20"/>
          <w:szCs w:val="20"/>
        </w:rPr>
        <w:t xml:space="preserve">gwarancji jakości </w:t>
      </w:r>
      <w:r w:rsidR="007E16BA" w:rsidRPr="00583187">
        <w:rPr>
          <w:rFonts w:ascii="Arial" w:hAnsi="Arial" w:cs="Arial"/>
          <w:sz w:val="20"/>
          <w:szCs w:val="20"/>
        </w:rPr>
        <w:t xml:space="preserve">łodzi </w:t>
      </w:r>
      <w:r w:rsidRPr="00583187">
        <w:rPr>
          <w:rFonts w:ascii="Arial" w:hAnsi="Arial" w:cs="Arial"/>
          <w:sz w:val="20"/>
          <w:szCs w:val="20"/>
        </w:rPr>
        <w:t>na okres ………………….. miesięcy, licząc od daty odbioru końcowego, na zasadach określonych szczegółowo w załączonej książce gwarancyjnej</w:t>
      </w:r>
      <w:r w:rsidR="006E58D7" w:rsidRPr="00583187">
        <w:rPr>
          <w:rFonts w:ascii="Arial" w:hAnsi="Arial" w:cs="Arial"/>
          <w:sz w:val="20"/>
          <w:szCs w:val="20"/>
        </w:rPr>
        <w:t>.</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gwarantuje właściwą konstrukcję, jakość i użyte materiały, właściwe wykonanie i zgodność z obowiązującymi normami oraz z opisem zawartym w załączniku nr 2 do umowy.</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Strony ustalają, iż okres rękojmi za wady fizyczne przedmiotu umowy udzielonej przez Wykonawcę zostaje przedłużony i pokrywa się z okresem gwarancji. </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okresie gwarancji, Zamawiający w dni robocze każdorazowo zawiadomi Wykonawcę o ujawnionych wadach w przedmiocie umowy. Zawiadomienie powinno nastąpić niezwłocznie po ujawnieniu się wady.</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Wykonawca zobowiązany jest w terminie 14 dni od daty zawiadomienia o wadach podlegających gwarancji, dokonać na własny koszt naprawy </w:t>
      </w:r>
      <w:r w:rsidR="007E16BA" w:rsidRPr="00583187">
        <w:rPr>
          <w:rFonts w:ascii="Arial" w:hAnsi="Arial" w:cs="Arial"/>
          <w:sz w:val="20"/>
          <w:szCs w:val="20"/>
        </w:rPr>
        <w:t>łodzi</w:t>
      </w:r>
      <w:r w:rsidRPr="00583187">
        <w:rPr>
          <w:rFonts w:ascii="Arial" w:hAnsi="Arial" w:cs="Arial"/>
          <w:sz w:val="20"/>
          <w:szCs w:val="20"/>
        </w:rPr>
        <w:t xml:space="preserve">, a w przypadku braku możliwości </w:t>
      </w:r>
      <w:r w:rsidR="007E16BA" w:rsidRPr="00583187">
        <w:rPr>
          <w:rFonts w:ascii="Arial" w:hAnsi="Arial" w:cs="Arial"/>
          <w:sz w:val="20"/>
          <w:szCs w:val="20"/>
        </w:rPr>
        <w:t>jej</w:t>
      </w:r>
      <w:r w:rsidRPr="00583187">
        <w:rPr>
          <w:rFonts w:ascii="Arial" w:hAnsi="Arial" w:cs="Arial"/>
          <w:sz w:val="20"/>
          <w:szCs w:val="20"/>
        </w:rPr>
        <w:t xml:space="preserve"> naprawy, wymienić w ww. terminie wadliw</w:t>
      </w:r>
      <w:r w:rsidR="007E16BA" w:rsidRPr="00583187">
        <w:rPr>
          <w:rFonts w:ascii="Arial" w:hAnsi="Arial" w:cs="Arial"/>
          <w:sz w:val="20"/>
          <w:szCs w:val="20"/>
        </w:rPr>
        <w:t>ą</w:t>
      </w:r>
      <w:r w:rsidR="00496E4D">
        <w:rPr>
          <w:rFonts w:ascii="Arial" w:hAnsi="Arial" w:cs="Arial"/>
          <w:sz w:val="20"/>
          <w:szCs w:val="20"/>
        </w:rPr>
        <w:t xml:space="preserve"> </w:t>
      </w:r>
      <w:r w:rsidR="007E16BA" w:rsidRPr="00583187">
        <w:rPr>
          <w:rFonts w:ascii="Arial" w:hAnsi="Arial" w:cs="Arial"/>
          <w:sz w:val="20"/>
          <w:szCs w:val="20"/>
        </w:rPr>
        <w:t>łódź</w:t>
      </w:r>
      <w:r w:rsidRPr="00583187">
        <w:rPr>
          <w:rFonts w:ascii="Arial" w:hAnsi="Arial" w:cs="Arial"/>
          <w:sz w:val="20"/>
          <w:szCs w:val="20"/>
        </w:rPr>
        <w:t xml:space="preserve"> na woln</w:t>
      </w:r>
      <w:r w:rsidR="007E16BA" w:rsidRPr="00583187">
        <w:rPr>
          <w:rFonts w:ascii="Arial" w:hAnsi="Arial" w:cs="Arial"/>
          <w:sz w:val="20"/>
          <w:szCs w:val="20"/>
        </w:rPr>
        <w:t>ą</w:t>
      </w:r>
      <w:r w:rsidRPr="00583187">
        <w:rPr>
          <w:rFonts w:ascii="Arial" w:hAnsi="Arial" w:cs="Arial"/>
          <w:sz w:val="20"/>
          <w:szCs w:val="20"/>
        </w:rPr>
        <w:t xml:space="preserve"> od wad i usterek, z zastrzeżeniem kar umownych z tytułu zwłoki. </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Wykonawca nie może odmówić usunięcia wad bez względu na koszty, jakie będzie musiał ponieść. </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Gwarancja udzielona Zamawiającemu przez Wykonawcę obejmuje również refundację kosztów </w:t>
      </w:r>
      <w:r w:rsidR="007E16BA" w:rsidRPr="00583187">
        <w:rPr>
          <w:rFonts w:ascii="Arial" w:hAnsi="Arial" w:cs="Arial"/>
          <w:sz w:val="20"/>
          <w:szCs w:val="20"/>
        </w:rPr>
        <w:t>transportu</w:t>
      </w:r>
      <w:r w:rsidRPr="00583187">
        <w:rPr>
          <w:rFonts w:ascii="Arial" w:hAnsi="Arial" w:cs="Arial"/>
          <w:sz w:val="20"/>
          <w:szCs w:val="20"/>
        </w:rPr>
        <w:t xml:space="preserve"> i wszystkie inne koszty wynikłe na skutek niesprawności </w:t>
      </w:r>
      <w:r w:rsidR="007E16BA" w:rsidRPr="00583187">
        <w:rPr>
          <w:rFonts w:ascii="Arial" w:hAnsi="Arial" w:cs="Arial"/>
          <w:sz w:val="20"/>
          <w:szCs w:val="20"/>
        </w:rPr>
        <w:t>łodzi</w:t>
      </w:r>
      <w:r w:rsidRPr="00583187">
        <w:rPr>
          <w:rFonts w:ascii="Arial" w:hAnsi="Arial" w:cs="Arial"/>
          <w:sz w:val="20"/>
          <w:szCs w:val="20"/>
        </w:rPr>
        <w:t xml:space="preserve">. </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Gwarancja nie ogranicza praw Zamawiającego do instalowania wyposażenia dodatkowego przez wykwalifikowane podmioty.</w:t>
      </w:r>
    </w:p>
    <w:p w:rsidR="00BA3E76" w:rsidRPr="00583187" w:rsidRDefault="00BA3E76" w:rsidP="00886F69">
      <w:pPr>
        <w:pStyle w:val="Akapitzlist"/>
        <w:numPr>
          <w:ilvl w:val="0"/>
          <w:numId w:val="10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Niezależnie od uprawnień z tytułu udzielonych gwarancji Zamawiający może dochodzić roszczeń z tytułu rękojmi na zasadach ogólnych.</w:t>
      </w:r>
    </w:p>
    <w:p w:rsidR="007E16BA" w:rsidRPr="00583187" w:rsidRDefault="007E16BA" w:rsidP="007E16BA">
      <w:pPr>
        <w:shd w:val="clear" w:color="auto" w:fill="FFFFFF"/>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8</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 xml:space="preserve">Wykonawca posiada autoryzowany serwis z siedzibą w .……………………………. </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W ramach serwisu gwarancyjnego Wykonawca bezpłatnie wykona wszelkie naprawy.</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 xml:space="preserve">W okresie gwarancji jakości naprawy </w:t>
      </w:r>
      <w:r w:rsidR="007E16BA" w:rsidRPr="00583187">
        <w:rPr>
          <w:rFonts w:ascii="Arial" w:hAnsi="Arial" w:cs="Arial"/>
        </w:rPr>
        <w:t>łodzi</w:t>
      </w:r>
      <w:r w:rsidRPr="00583187">
        <w:rPr>
          <w:rFonts w:ascii="Arial" w:hAnsi="Arial" w:cs="Arial"/>
        </w:rPr>
        <w:t xml:space="preserve"> wykonywane będą bezpłatnie przez serwis Wykonawcy</w:t>
      </w:r>
      <w:r w:rsidRPr="00583187">
        <w:rPr>
          <w:rFonts w:ascii="Arial" w:hAnsi="Arial" w:cs="Arial"/>
        </w:rPr>
        <w:br/>
        <w:t xml:space="preserve">w siedzibie Zamawiającego. </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 xml:space="preserve">Jeżeli w okresie gwarancji </w:t>
      </w:r>
      <w:r w:rsidR="007E16BA" w:rsidRPr="00583187">
        <w:rPr>
          <w:rFonts w:ascii="Arial" w:hAnsi="Arial" w:cs="Arial"/>
        </w:rPr>
        <w:t>łódź</w:t>
      </w:r>
      <w:r w:rsidRPr="00583187">
        <w:rPr>
          <w:rFonts w:ascii="Arial" w:hAnsi="Arial" w:cs="Arial"/>
        </w:rPr>
        <w:t xml:space="preserve"> okaże się wadliw</w:t>
      </w:r>
      <w:r w:rsidR="007E16BA" w:rsidRPr="00583187">
        <w:rPr>
          <w:rFonts w:ascii="Arial" w:hAnsi="Arial" w:cs="Arial"/>
        </w:rPr>
        <w:t>a</w:t>
      </w:r>
      <w:r w:rsidRPr="00583187">
        <w:rPr>
          <w:rFonts w:ascii="Arial" w:hAnsi="Arial" w:cs="Arial"/>
        </w:rPr>
        <w:t xml:space="preserve">, Wykonawca zobowiązuje się do </w:t>
      </w:r>
      <w:r w:rsidR="007E16BA" w:rsidRPr="00583187">
        <w:rPr>
          <w:rFonts w:ascii="Arial" w:hAnsi="Arial" w:cs="Arial"/>
        </w:rPr>
        <w:t>jej</w:t>
      </w:r>
      <w:r w:rsidRPr="00583187">
        <w:rPr>
          <w:rFonts w:ascii="Arial" w:hAnsi="Arial" w:cs="Arial"/>
        </w:rPr>
        <w:t xml:space="preserve"> naprawy lub gdy naprawa okaże się niemożliwa, do </w:t>
      </w:r>
      <w:r w:rsidR="00387AA1" w:rsidRPr="00583187">
        <w:rPr>
          <w:rFonts w:ascii="Arial" w:hAnsi="Arial" w:cs="Arial"/>
        </w:rPr>
        <w:t>jej</w:t>
      </w:r>
      <w:r w:rsidRPr="00583187">
        <w:rPr>
          <w:rFonts w:ascii="Arial" w:hAnsi="Arial" w:cs="Arial"/>
        </w:rPr>
        <w:t xml:space="preserve"> wymiany na nowy woln</w:t>
      </w:r>
      <w:r w:rsidR="00387AA1" w:rsidRPr="00583187">
        <w:rPr>
          <w:rFonts w:ascii="Arial" w:hAnsi="Arial" w:cs="Arial"/>
        </w:rPr>
        <w:t>ą</w:t>
      </w:r>
      <w:r w:rsidRPr="00583187">
        <w:rPr>
          <w:rFonts w:ascii="Arial" w:hAnsi="Arial" w:cs="Arial"/>
        </w:rPr>
        <w:t xml:space="preserve"> od wad. Jeżeli w okresie gwarancji jakości dokonane zostaną trzy naprawy gwarancyjne, a sprzęt poddany naprawie nadal będzie wykazywał wady fizyczne uniemożliwiające jego eksploatację zgodnie z jego przeznaczeniem, Zamawiającemu przysługuje prawo wymiany wadliwego sprzętu na nowy, tego samego typu i o tych samych parametrach technicznych, bez wad, w takich wypadkach okres gwarancji biegnie od początku.</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 xml:space="preserve">Dostarczenie nowych lub naprawionych części </w:t>
      </w:r>
      <w:r w:rsidR="00387AA1" w:rsidRPr="00583187">
        <w:rPr>
          <w:rFonts w:ascii="Arial" w:hAnsi="Arial" w:cs="Arial"/>
        </w:rPr>
        <w:t>łodzi</w:t>
      </w:r>
      <w:r w:rsidRPr="00583187">
        <w:rPr>
          <w:rFonts w:ascii="Arial" w:hAnsi="Arial" w:cs="Arial"/>
        </w:rPr>
        <w:t xml:space="preserve"> w okresie gwarancyjnym bądź dostawa </w:t>
      </w:r>
      <w:r w:rsidR="00387AA1" w:rsidRPr="00583187">
        <w:rPr>
          <w:rFonts w:ascii="Arial" w:hAnsi="Arial" w:cs="Arial"/>
        </w:rPr>
        <w:t>nowej łodzi</w:t>
      </w:r>
      <w:r w:rsidRPr="00583187">
        <w:rPr>
          <w:rFonts w:ascii="Arial" w:hAnsi="Arial" w:cs="Arial"/>
        </w:rPr>
        <w:t xml:space="preserve"> nastąpi na koszt Wykonawcy.</w:t>
      </w:r>
    </w:p>
    <w:p w:rsidR="00BA3E76" w:rsidRPr="00583187" w:rsidRDefault="00BA3E76" w:rsidP="00886F69">
      <w:pPr>
        <w:numPr>
          <w:ilvl w:val="3"/>
          <w:numId w:val="108"/>
        </w:numPr>
        <w:shd w:val="clear" w:color="auto" w:fill="FFFFFF"/>
        <w:jc w:val="both"/>
        <w:rPr>
          <w:rFonts w:ascii="Arial" w:hAnsi="Arial" w:cs="Arial"/>
        </w:rPr>
      </w:pPr>
      <w:r w:rsidRPr="00583187">
        <w:rPr>
          <w:rFonts w:ascii="Arial" w:hAnsi="Arial" w:cs="Arial"/>
        </w:rPr>
        <w:t>Osobą upoważnioną ze strony Wykonawcy do kontaktu z Zamawiającym w sprawach dotyczących usług serwisowych jest …………………… tel. ……………….., e-mail……………………. .</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9. Kary umowne</w:t>
      </w:r>
    </w:p>
    <w:p w:rsidR="00BA3E76" w:rsidRPr="00583187" w:rsidRDefault="00BA3E76" w:rsidP="00886F69">
      <w:pPr>
        <w:pStyle w:val="Akapitzlist"/>
        <w:numPr>
          <w:ilvl w:val="0"/>
          <w:numId w:val="109"/>
        </w:numPr>
        <w:shd w:val="clear" w:color="auto" w:fill="FFFFFF"/>
        <w:spacing w:after="0" w:line="240" w:lineRule="auto"/>
        <w:jc w:val="both"/>
        <w:rPr>
          <w:rFonts w:ascii="Arial" w:hAnsi="Arial" w:cs="Arial"/>
          <w:sz w:val="20"/>
          <w:szCs w:val="20"/>
        </w:rPr>
      </w:pPr>
      <w:r w:rsidRPr="00583187">
        <w:rPr>
          <w:rFonts w:ascii="Arial" w:hAnsi="Arial" w:cs="Arial"/>
          <w:sz w:val="20"/>
          <w:szCs w:val="20"/>
        </w:rPr>
        <w:t>W razie niewykonania lub nienależytego wykonania umowy, Wykonawca zapłaci Zamawiającemu kary umowne, w następujących przypadkach:</w:t>
      </w:r>
    </w:p>
    <w:p w:rsidR="00BA3E76" w:rsidRPr="00583187" w:rsidRDefault="00BA3E76" w:rsidP="00886F69">
      <w:pPr>
        <w:pStyle w:val="Akapitzlist"/>
        <w:numPr>
          <w:ilvl w:val="0"/>
          <w:numId w:val="110"/>
        </w:numPr>
        <w:spacing w:after="0" w:line="240" w:lineRule="auto"/>
        <w:jc w:val="both"/>
        <w:rPr>
          <w:rFonts w:ascii="Arial" w:hAnsi="Arial" w:cs="Arial"/>
          <w:sz w:val="20"/>
          <w:szCs w:val="20"/>
        </w:rPr>
      </w:pPr>
      <w:r w:rsidRPr="00583187">
        <w:rPr>
          <w:rFonts w:ascii="Arial" w:hAnsi="Arial" w:cs="Arial"/>
          <w:sz w:val="20"/>
          <w:szCs w:val="20"/>
        </w:rPr>
        <w:t>za zwłokę w wykonaniu przedmiotu umowy - w wysokości 0,5% wynagrodzenia netto, o którym mowa w §3 ust. 1 umowy, za każdy rozpoczęty dzień zwłoki,</w:t>
      </w:r>
    </w:p>
    <w:p w:rsidR="00BA3E76" w:rsidRPr="00583187" w:rsidRDefault="00BA3E76" w:rsidP="00886F69">
      <w:pPr>
        <w:pStyle w:val="Akapitzlist"/>
        <w:numPr>
          <w:ilvl w:val="0"/>
          <w:numId w:val="110"/>
        </w:numPr>
        <w:spacing w:after="0" w:line="240" w:lineRule="auto"/>
        <w:ind w:left="714" w:hanging="357"/>
        <w:jc w:val="both"/>
        <w:rPr>
          <w:rFonts w:ascii="Arial" w:hAnsi="Arial" w:cs="Arial"/>
          <w:sz w:val="20"/>
          <w:szCs w:val="20"/>
        </w:rPr>
      </w:pPr>
      <w:r w:rsidRPr="00583187">
        <w:rPr>
          <w:rFonts w:ascii="Arial" w:hAnsi="Arial" w:cs="Arial"/>
          <w:sz w:val="20"/>
          <w:szCs w:val="20"/>
        </w:rPr>
        <w:t xml:space="preserve">za zwłokę w usunięciu wad stwierdzonych przy odbiorze lub w okresie gwarancji jakości - w wysokości 0,5% wynagrodzenia </w:t>
      </w:r>
      <w:r w:rsidRPr="00583187">
        <w:rPr>
          <w:rStyle w:val="Brak"/>
          <w:rFonts w:ascii="Arial" w:hAnsi="Arial" w:cs="Arial"/>
          <w:sz w:val="20"/>
          <w:szCs w:val="20"/>
        </w:rPr>
        <w:t>netto</w:t>
      </w:r>
      <w:r w:rsidRPr="00583187">
        <w:rPr>
          <w:rFonts w:ascii="Arial" w:hAnsi="Arial" w:cs="Arial"/>
          <w:sz w:val="20"/>
          <w:szCs w:val="20"/>
        </w:rPr>
        <w:t>, o którym mowa w § 3 ust. 1, za każdy rozpoczęty dzień zwłoki, liczonej od dnia wyznaczonego na usunięcie wad,</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zapłaci Zamawiającemu karę umowną w wysokości 20% wynagrodzenia netto, o którym mowa w § 3 ust. 1 umowy, za odstąpienie od umowy przez Zamawiającego z przyczyn zależnych od Wykonawcy.</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Zamawiający zapłaci Wykonawcy karę umowną w wysokości 20% wynagrodzenia netto, o którym mowa w § 3 ust. 1 umowy, za odstąpienie od umowy przez Wykonawcę z przyczyn z przyczyn zależnych od Zamawiającego.</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Strony ustalają, że odpowiedzialność Wykonawcy z tytułu kar umownych, nie może przekroczyć w sumie 30% wynagrodzenia netto, o którym mowa w § 3 ust. 1 umowy.</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Na zasadach ogólnych Stronom przysługuje prawo dochodzenia odszkodowania przewyższającego kary umowne, do wysokości faktycznie poniesionej szkody.</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lastRenderedPageBreak/>
        <w:t>Nałożenie kar umownych lub ich zapłata nie zwalnia Wykonawcy z obowiązku wykonania przedmiotu umowy, ani z obowiązków wynikających z udzielonej przez niego rękojmi za wady fizyczne przedmiotu umowy.</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Postanowienia dotyczące kar umownych obowiązują pomimo wygaśnięcia umowy, rozwiązania lub odstąpienia od niej.</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płatne będą w terminie 5 dni od dnia otrzymania wezwania do zapłaty.</w:t>
      </w:r>
    </w:p>
    <w:p w:rsidR="00BA3E76" w:rsidRPr="00583187" w:rsidRDefault="00BA3E76" w:rsidP="00886F69">
      <w:pPr>
        <w:pStyle w:val="Akapitzlist"/>
        <w:numPr>
          <w:ilvl w:val="0"/>
          <w:numId w:val="109"/>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mogą być potrącone Wykonawcy z wynagrodzenia należnego na podstawie niniejszej umowy bez konieczności składania odpowiedniego oświadczenia woli w tym przedmiocie</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10. Zmiany umowy</w:t>
      </w:r>
    </w:p>
    <w:p w:rsidR="00BA3E76" w:rsidRPr="00583187" w:rsidRDefault="00BA3E76" w:rsidP="00886F69">
      <w:pPr>
        <w:pStyle w:val="Akapitzlist"/>
        <w:numPr>
          <w:ilvl w:val="0"/>
          <w:numId w:val="111"/>
        </w:numPr>
        <w:shd w:val="clear" w:color="auto" w:fill="FFFFFF"/>
        <w:spacing w:after="0" w:line="240" w:lineRule="auto"/>
        <w:jc w:val="both"/>
        <w:rPr>
          <w:rFonts w:ascii="Arial" w:hAnsi="Arial" w:cs="Arial"/>
          <w:sz w:val="20"/>
          <w:szCs w:val="20"/>
        </w:rPr>
      </w:pPr>
      <w:r w:rsidRPr="00583187">
        <w:rPr>
          <w:rFonts w:ascii="Arial" w:hAnsi="Arial" w:cs="Arial"/>
          <w:sz w:val="20"/>
          <w:szCs w:val="20"/>
        </w:rPr>
        <w:t>O wystąpieniu okoliczności mogących wpłynąć na w/w zmiany w treści umowy, strony winny poinformować się pisemnie.</w:t>
      </w:r>
    </w:p>
    <w:p w:rsidR="00BA3E76" w:rsidRPr="00583187" w:rsidRDefault="00BA3E76" w:rsidP="00886F69">
      <w:pPr>
        <w:pStyle w:val="Akapitzlist"/>
        <w:numPr>
          <w:ilvl w:val="0"/>
          <w:numId w:val="111"/>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Zmiana niniejszej umowy wymaga formy pisemnej pod rygorem nieważności. </w:t>
      </w:r>
    </w:p>
    <w:p w:rsidR="00BA3E76" w:rsidRPr="00583187" w:rsidRDefault="00BA3E76" w:rsidP="00886F69">
      <w:pPr>
        <w:pStyle w:val="Akapitzlist"/>
        <w:numPr>
          <w:ilvl w:val="0"/>
          <w:numId w:val="111"/>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Zmiana osób nadzorujących wykonanie niniejszej umowy, nie stanowi zmiany umowy. Strony zobowiązują się powiadomić o takich zmianach pocztą elektroniczną.</w:t>
      </w:r>
    </w:p>
    <w:p w:rsidR="00BA3E76" w:rsidRPr="00583187" w:rsidRDefault="00BA3E76" w:rsidP="00886F69">
      <w:pPr>
        <w:pStyle w:val="Akapitzlist"/>
        <w:numPr>
          <w:ilvl w:val="0"/>
          <w:numId w:val="111"/>
        </w:numPr>
        <w:shd w:val="clear" w:color="auto" w:fill="FFFFFF"/>
        <w:spacing w:after="0" w:line="240" w:lineRule="auto"/>
        <w:jc w:val="both"/>
        <w:rPr>
          <w:rFonts w:ascii="Arial" w:hAnsi="Arial" w:cs="Arial"/>
          <w:sz w:val="20"/>
          <w:szCs w:val="20"/>
        </w:rPr>
      </w:pPr>
      <w:r w:rsidRPr="00583187">
        <w:rPr>
          <w:rFonts w:ascii="Arial" w:hAnsi="Arial" w:cs="Arial"/>
          <w:sz w:val="20"/>
          <w:szCs w:val="20"/>
        </w:rPr>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zmiany terminu realizacji zamówienia w przypadku 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zmiany terminu realizacji zamówienia w przypadku 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trzęsienia ziemi, awarię zasilania lub naturalnych źródeł energii, huragany i inne katastrofy naturalne;</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uzasadnione zmiany w zakresie sposobu wykonania przedmiotu zamówienia proponowanych przez Zamawiającego lub Wykonawcę, jeżeli te zmiany są korzystne dla Zamawiającego;</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zmiany terminu realizacji umowy w przypadku zaistnienia okoliczności, niemożliwych do przewidzenia w chwili zawarcia umowy;</w:t>
      </w:r>
    </w:p>
    <w:p w:rsidR="00BA3E76" w:rsidRPr="00583187" w:rsidRDefault="00BA3E76" w:rsidP="00886F69">
      <w:pPr>
        <w:numPr>
          <w:ilvl w:val="1"/>
          <w:numId w:val="112"/>
        </w:numPr>
        <w:shd w:val="clear" w:color="auto" w:fill="FFFFFF"/>
        <w:jc w:val="both"/>
        <w:rPr>
          <w:rFonts w:ascii="Arial" w:hAnsi="Arial" w:cs="Arial"/>
        </w:rPr>
      </w:pPr>
      <w:r w:rsidRPr="00583187">
        <w:rPr>
          <w:rFonts w:ascii="Arial" w:hAnsi="Arial" w:cs="Arial"/>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rsidR="00BA3E76" w:rsidRPr="00583187" w:rsidRDefault="00BA3E76" w:rsidP="00886F69">
      <w:pPr>
        <w:pStyle w:val="Akapitzlist"/>
        <w:numPr>
          <w:ilvl w:val="0"/>
          <w:numId w:val="111"/>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przypadku zmian organizacyjno-prawnych występujących po stronie Zamawiającego w miejsce praw i obowiązków Zamawiającego wstąpi jego następca prawny.</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11. Odstąpienie od umowy</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1.</w:t>
      </w:r>
      <w:r w:rsidRPr="00583187">
        <w:rPr>
          <w:rFonts w:ascii="Arial" w:hAnsi="Arial" w:cs="Arial"/>
        </w:rPr>
        <w:tab/>
        <w:t>Zamawiającemu przysługuje prawo odstąpienia od umowy:</w:t>
      </w:r>
    </w:p>
    <w:p w:rsidR="00BA3E76" w:rsidRPr="00583187" w:rsidRDefault="00BA3E76" w:rsidP="00886F69">
      <w:pPr>
        <w:pStyle w:val="Akapitzlist"/>
        <w:numPr>
          <w:ilvl w:val="3"/>
          <w:numId w:val="113"/>
        </w:numPr>
        <w:spacing w:after="0" w:line="240" w:lineRule="auto"/>
        <w:jc w:val="both"/>
        <w:rPr>
          <w:rFonts w:ascii="Arial" w:hAnsi="Arial" w:cs="Arial"/>
          <w:sz w:val="20"/>
          <w:szCs w:val="20"/>
        </w:rPr>
      </w:pPr>
      <w:r w:rsidRPr="00583187">
        <w:rPr>
          <w:rFonts w:ascii="Arial" w:hAnsi="Arial" w:cs="Arial"/>
          <w:sz w:val="20"/>
          <w:szCs w:val="20"/>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w:t>
      </w:r>
    </w:p>
    <w:p w:rsidR="00BA3E76" w:rsidRPr="00583187" w:rsidRDefault="00BA3E76" w:rsidP="00886F69">
      <w:pPr>
        <w:pStyle w:val="Akapitzlist"/>
        <w:numPr>
          <w:ilvl w:val="3"/>
          <w:numId w:val="113"/>
        </w:numPr>
        <w:spacing w:after="0" w:line="240" w:lineRule="auto"/>
        <w:jc w:val="both"/>
        <w:rPr>
          <w:rFonts w:ascii="Arial" w:hAnsi="Arial" w:cs="Arial"/>
          <w:sz w:val="20"/>
          <w:szCs w:val="20"/>
        </w:rPr>
      </w:pPr>
      <w:r w:rsidRPr="00583187">
        <w:rPr>
          <w:rFonts w:ascii="Arial" w:hAnsi="Arial" w:cs="Arial"/>
          <w:sz w:val="20"/>
          <w:szCs w:val="20"/>
        </w:rPr>
        <w:t>jeżeli Wykonawca wykonuje przedmiot umowy niezgodnie z umową, lub też nienależycie wykonuje swoje zobowiązania umowne, w ciągu 7 dni od powzięcia wiadomości o tych</w:t>
      </w:r>
      <w:r w:rsidRPr="00583187">
        <w:t xml:space="preserve"> okolicznościach</w:t>
      </w:r>
      <w:r w:rsidRPr="00583187">
        <w:rPr>
          <w:rFonts w:ascii="Arial" w:hAnsi="Arial" w:cs="Arial"/>
          <w:sz w:val="20"/>
          <w:szCs w:val="20"/>
        </w:rPr>
        <w:t>,</w:t>
      </w:r>
    </w:p>
    <w:p w:rsidR="00BA3E76" w:rsidRPr="00583187" w:rsidRDefault="00BA3E76" w:rsidP="00886F69">
      <w:pPr>
        <w:pStyle w:val="Akapitzlist"/>
        <w:numPr>
          <w:ilvl w:val="3"/>
          <w:numId w:val="113"/>
        </w:numPr>
        <w:spacing w:after="0" w:line="240" w:lineRule="auto"/>
        <w:jc w:val="both"/>
        <w:rPr>
          <w:rFonts w:ascii="Arial" w:hAnsi="Arial" w:cs="Arial"/>
          <w:sz w:val="20"/>
          <w:szCs w:val="20"/>
        </w:rPr>
      </w:pPr>
      <w:r w:rsidRPr="00583187">
        <w:rPr>
          <w:rFonts w:ascii="Arial" w:hAnsi="Arial" w:cs="Arial"/>
          <w:sz w:val="20"/>
          <w:szCs w:val="20"/>
        </w:rPr>
        <w:lastRenderedPageBreak/>
        <w:t>jeżeli Wykonawca powierzył wykonanie przedmiotu umowy innym Wykonawcom lub bez pisemnej zgody Zamawiającego podwykonawcom niewymienionym w umowie, w ciągu 7 dni od powzięcia wiadomości</w:t>
      </w:r>
      <w:r w:rsidRPr="00583187">
        <w:t xml:space="preserve"> o tych okolicznościach</w:t>
      </w:r>
      <w:r w:rsidRPr="00583187">
        <w:rPr>
          <w:rFonts w:ascii="Arial" w:hAnsi="Arial" w:cs="Arial"/>
          <w:sz w:val="20"/>
          <w:szCs w:val="20"/>
        </w:rPr>
        <w:t>.</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2.</w:t>
      </w:r>
      <w:r w:rsidRPr="00583187">
        <w:rPr>
          <w:rFonts w:ascii="Arial" w:hAnsi="Arial" w:cs="Arial"/>
        </w:rPr>
        <w:tab/>
        <w:t>W przypadku odstąpienia od umowy, Wykonawca ma obowiązek natychmiast wstrzymać realizację przedmiotu umowy.</w:t>
      </w:r>
    </w:p>
    <w:p w:rsidR="00387AA1" w:rsidRPr="00583187" w:rsidRDefault="00387AA1"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 12. Postanowienia końcowe</w:t>
      </w:r>
    </w:p>
    <w:p w:rsidR="00BA3E76" w:rsidRPr="00583187" w:rsidRDefault="00BA3E76" w:rsidP="00886F69">
      <w:pPr>
        <w:pStyle w:val="Akapitzlist"/>
        <w:numPr>
          <w:ilvl w:val="0"/>
          <w:numId w:val="114"/>
        </w:numPr>
        <w:spacing w:after="0" w:line="240" w:lineRule="auto"/>
        <w:jc w:val="both"/>
        <w:rPr>
          <w:rFonts w:ascii="Arial" w:hAnsi="Arial" w:cs="Arial"/>
          <w:sz w:val="20"/>
          <w:szCs w:val="20"/>
        </w:rPr>
      </w:pPr>
      <w:r w:rsidRPr="00583187">
        <w:rPr>
          <w:rFonts w:ascii="Arial" w:hAnsi="Arial" w:cs="Arial"/>
          <w:sz w:val="20"/>
          <w:szCs w:val="20"/>
        </w:rPr>
        <w:t>Zamawiający zastrzega sobie prawo do dokonywania na każdym etapie realizacji umowy, trzech wizyt w siedzibie Wykonawcy, monitorujących postęp prac.</w:t>
      </w:r>
    </w:p>
    <w:p w:rsidR="00BA3E76" w:rsidRPr="00583187" w:rsidRDefault="00BA3E76" w:rsidP="00886F69">
      <w:pPr>
        <w:pStyle w:val="Akapitzlist"/>
        <w:numPr>
          <w:ilvl w:val="0"/>
          <w:numId w:val="114"/>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Umowę sporządzono w dwóch egzemplarzach, po jednym dla każdej ze stron. </w:t>
      </w:r>
    </w:p>
    <w:p w:rsidR="00BA3E76" w:rsidRPr="00583187" w:rsidRDefault="00BA3E76" w:rsidP="00886F69">
      <w:pPr>
        <w:pStyle w:val="Akapitzlist"/>
        <w:numPr>
          <w:ilvl w:val="0"/>
          <w:numId w:val="114"/>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 sprawach nie uregulowanych umową mają zastosowanie przepisy kodeksu cywilnego oraz ustawy Prawo zamówień publicznych. </w:t>
      </w:r>
    </w:p>
    <w:p w:rsidR="00BA3E76" w:rsidRPr="00583187" w:rsidRDefault="00BA3E76" w:rsidP="00886F69">
      <w:pPr>
        <w:pStyle w:val="Akapitzlist"/>
        <w:numPr>
          <w:ilvl w:val="0"/>
          <w:numId w:val="114"/>
        </w:numPr>
        <w:spacing w:after="0" w:line="240" w:lineRule="auto"/>
        <w:ind w:left="357" w:hanging="357"/>
        <w:jc w:val="both"/>
        <w:rPr>
          <w:rFonts w:ascii="Arial" w:hAnsi="Arial" w:cs="Arial"/>
          <w:sz w:val="20"/>
          <w:szCs w:val="20"/>
        </w:rPr>
      </w:pPr>
      <w:r w:rsidRPr="00583187">
        <w:rPr>
          <w:rFonts w:ascii="Arial" w:hAnsi="Arial" w:cs="Arial"/>
          <w:sz w:val="20"/>
          <w:szCs w:val="20"/>
        </w:rPr>
        <w:t>Ewentualne spory rozstrzygane będą przed Sądem właściwym dla siedziby Zamawiającego.</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Załączniki:</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1) oferta</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2) opis przedmiotu zamówienia</w:t>
      </w:r>
    </w:p>
    <w:p w:rsidR="00BA3E76" w:rsidRPr="00583187" w:rsidRDefault="00BA3E76" w:rsidP="00BA3E76">
      <w:pPr>
        <w:shd w:val="clear" w:color="auto" w:fill="FFFFFF"/>
        <w:ind w:left="284" w:hanging="284"/>
        <w:jc w:val="both"/>
        <w:rPr>
          <w:rFonts w:ascii="Arial" w:hAnsi="Arial" w:cs="Arial"/>
        </w:rPr>
      </w:pPr>
      <w:r w:rsidRPr="00583187">
        <w:rPr>
          <w:rFonts w:ascii="Arial" w:hAnsi="Arial" w:cs="Arial"/>
        </w:rPr>
        <w:t>3) ……………</w:t>
      </w:r>
    </w:p>
    <w:p w:rsidR="00BA3E76" w:rsidRPr="00583187" w:rsidRDefault="00BA3E76" w:rsidP="00BA3E76">
      <w:pPr>
        <w:shd w:val="clear" w:color="auto" w:fill="FFFFFF"/>
        <w:ind w:left="284" w:hanging="284"/>
        <w:jc w:val="both"/>
        <w:rPr>
          <w:rFonts w:ascii="Arial" w:hAnsi="Arial" w:cs="Arial"/>
        </w:rPr>
      </w:pPr>
    </w:p>
    <w:p w:rsidR="00BA3E76" w:rsidRPr="00583187" w:rsidRDefault="00BA3E76" w:rsidP="00BA3E76">
      <w:pPr>
        <w:shd w:val="clear" w:color="auto" w:fill="FFFFFF"/>
        <w:ind w:left="284" w:hanging="284"/>
        <w:jc w:val="center"/>
        <w:rPr>
          <w:rFonts w:ascii="Arial" w:hAnsi="Arial" w:cs="Arial"/>
        </w:rPr>
      </w:pPr>
      <w:r w:rsidRPr="00583187">
        <w:rPr>
          <w:rFonts w:ascii="Arial" w:hAnsi="Arial" w:cs="Arial"/>
        </w:rPr>
        <w:t>ZAMAWIAJĄCY:</w:t>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r>
      <w:r w:rsidRPr="00583187">
        <w:rPr>
          <w:rFonts w:ascii="Arial" w:hAnsi="Arial" w:cs="Arial"/>
        </w:rPr>
        <w:tab/>
        <w:t>WYKONAWCA:</w:t>
      </w:r>
    </w:p>
    <w:p w:rsidR="00BA3E76" w:rsidRPr="00583187" w:rsidRDefault="00BA3E76" w:rsidP="00BA3E76">
      <w:pPr>
        <w:rPr>
          <w:rFonts w:ascii="Arial" w:hAnsi="Arial" w:cs="Arial"/>
        </w:rPr>
      </w:pPr>
    </w:p>
    <w:p w:rsidR="00BA3E76" w:rsidRPr="00583187" w:rsidRDefault="00BA3E76" w:rsidP="00BA3E76">
      <w:pPr>
        <w:rPr>
          <w:rFonts w:ascii="Arial" w:hAnsi="Arial" w:cs="Arial"/>
        </w:rPr>
      </w:pPr>
      <w:r w:rsidRPr="00583187">
        <w:rPr>
          <w:rFonts w:ascii="Arial" w:hAnsi="Arial" w:cs="Arial"/>
        </w:rPr>
        <w:br w:type="page"/>
      </w:r>
    </w:p>
    <w:p w:rsidR="00212C50" w:rsidRPr="00583187" w:rsidRDefault="00212C50" w:rsidP="00212C50">
      <w:pPr>
        <w:jc w:val="right"/>
        <w:rPr>
          <w:rFonts w:ascii="Arial" w:hAnsi="Arial" w:cs="Arial"/>
          <w:color w:val="0000FF"/>
        </w:rPr>
      </w:pPr>
      <w:r w:rsidRPr="00583187">
        <w:rPr>
          <w:rFonts w:ascii="Arial" w:hAnsi="Arial" w:cs="Arial"/>
          <w:color w:val="0000FF"/>
        </w:rPr>
        <w:lastRenderedPageBreak/>
        <w:t>Załącznik nr 3</w:t>
      </w:r>
      <w:r w:rsidR="00387AA1" w:rsidRPr="00583187">
        <w:rPr>
          <w:rFonts w:ascii="Arial" w:hAnsi="Arial" w:cs="Arial"/>
          <w:color w:val="0000FF"/>
        </w:rPr>
        <w:t>c</w:t>
      </w:r>
      <w:r w:rsidRPr="00583187">
        <w:rPr>
          <w:rFonts w:ascii="Arial" w:hAnsi="Arial" w:cs="Arial"/>
          <w:color w:val="0000FF"/>
        </w:rPr>
        <w:t xml:space="preserve"> do SWZ</w:t>
      </w:r>
    </w:p>
    <w:p w:rsidR="00212C50" w:rsidRPr="00583187" w:rsidRDefault="00212C50" w:rsidP="00212C50">
      <w:pPr>
        <w:pStyle w:val="Lista"/>
        <w:jc w:val="both"/>
        <w:rPr>
          <w:rFonts w:ascii="Arial" w:hAnsi="Arial" w:cs="Arial"/>
          <w:bCs/>
        </w:rPr>
      </w:pPr>
    </w:p>
    <w:p w:rsidR="00212C50" w:rsidRPr="00583187" w:rsidRDefault="00212C50" w:rsidP="00212C50">
      <w:pPr>
        <w:pStyle w:val="Lista"/>
        <w:jc w:val="both"/>
        <w:rPr>
          <w:rFonts w:ascii="Arial" w:hAnsi="Arial" w:cs="Arial"/>
          <w:bCs/>
          <w:highlight w:val="yellow"/>
        </w:rPr>
      </w:pPr>
      <w:r w:rsidRPr="00583187">
        <w:rPr>
          <w:noProof/>
        </w:rPr>
        <w:drawing>
          <wp:inline distT="0" distB="0" distL="0" distR="0">
            <wp:extent cx="6299835" cy="663575"/>
            <wp:effectExtent l="0" t="0" r="5715" b="3175"/>
            <wp:docPr id="1560915894"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803729" name="Obraz 1" descr="Logo Fundusze Europejskie dla Pomorza Zachodniego, Rzeczpospolita Polska, Dofinansowane przez Unię Europejską oraz Pomorze Zacho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299835" cy="663575"/>
                    </a:xfrm>
                    <a:prstGeom prst="rect">
                      <a:avLst/>
                    </a:prstGeom>
                    <a:noFill/>
                    <a:ln>
                      <a:noFill/>
                    </a:ln>
                  </pic:spPr>
                </pic:pic>
              </a:graphicData>
            </a:graphic>
          </wp:inline>
        </w:drawing>
      </w:r>
    </w:p>
    <w:p w:rsidR="00212C50" w:rsidRPr="00583187" w:rsidRDefault="00212C50" w:rsidP="00212C50">
      <w:pPr>
        <w:ind w:left="142" w:hanging="142"/>
        <w:jc w:val="both"/>
        <w:rPr>
          <w:rFonts w:ascii="Arial" w:hAnsi="Arial" w:cs="Arial"/>
        </w:rPr>
      </w:pPr>
    </w:p>
    <w:p w:rsidR="00212C50" w:rsidRPr="00583187" w:rsidRDefault="00212C50" w:rsidP="00212C50">
      <w:pPr>
        <w:jc w:val="center"/>
        <w:rPr>
          <w:rFonts w:ascii="Arial" w:hAnsi="Arial" w:cs="Arial"/>
        </w:rPr>
      </w:pPr>
      <w:r w:rsidRPr="00583187">
        <w:rPr>
          <w:rFonts w:ascii="Arial" w:hAnsi="Arial" w:cs="Arial"/>
        </w:rPr>
        <w:t>PROJEKT UMOWY NR ... ………… ….</w:t>
      </w:r>
    </w:p>
    <w:p w:rsidR="00212C50" w:rsidRPr="00583187" w:rsidRDefault="00212C50" w:rsidP="00212C50">
      <w:pPr>
        <w:jc w:val="center"/>
        <w:rPr>
          <w:rFonts w:ascii="Arial" w:hAnsi="Arial" w:cs="Arial"/>
          <w:sz w:val="16"/>
          <w:szCs w:val="16"/>
        </w:rPr>
      </w:pPr>
      <w:r w:rsidRPr="00583187">
        <w:rPr>
          <w:rFonts w:ascii="Arial" w:hAnsi="Arial" w:cs="Arial"/>
          <w:sz w:val="16"/>
          <w:szCs w:val="16"/>
        </w:rPr>
        <w:t>zamówienie w trybie przetargu nieograniczonego art. 132 ustawy Prawo zamówień publicznych</w:t>
      </w:r>
    </w:p>
    <w:p w:rsidR="00212C50" w:rsidRPr="00583187" w:rsidRDefault="00212C50" w:rsidP="00212C50">
      <w:pPr>
        <w:shd w:val="clear" w:color="auto" w:fill="FFFFFF"/>
        <w:rPr>
          <w:rFonts w:ascii="Arial" w:hAnsi="Arial" w:cs="Arial"/>
        </w:rPr>
      </w:pPr>
    </w:p>
    <w:tbl>
      <w:tblPr>
        <w:tblStyle w:val="Tabela-Siatka"/>
        <w:tblW w:w="0" w:type="auto"/>
        <w:tblLook w:val="04A0" w:firstRow="1" w:lastRow="0" w:firstColumn="1" w:lastColumn="0" w:noHBand="0" w:noVBand="1"/>
      </w:tblPr>
      <w:tblGrid>
        <w:gridCol w:w="1129"/>
        <w:gridCol w:w="8782"/>
      </w:tblGrid>
      <w:tr w:rsidR="00212C50" w:rsidRPr="00583187" w:rsidTr="00E61D32">
        <w:tc>
          <w:tcPr>
            <w:tcW w:w="1129" w:type="dxa"/>
          </w:tcPr>
          <w:p w:rsidR="00212C50" w:rsidRPr="00583187" w:rsidRDefault="00212C50" w:rsidP="00E61D32">
            <w:pPr>
              <w:rPr>
                <w:rFonts w:ascii="Arial" w:hAnsi="Arial" w:cs="Arial"/>
              </w:rPr>
            </w:pPr>
            <w:r w:rsidRPr="00583187">
              <w:rPr>
                <w:rFonts w:ascii="Arial" w:hAnsi="Arial" w:cs="Arial"/>
              </w:rPr>
              <w:t>Dotyczy:</w:t>
            </w:r>
          </w:p>
        </w:tc>
        <w:tc>
          <w:tcPr>
            <w:tcW w:w="8782" w:type="dxa"/>
          </w:tcPr>
          <w:p w:rsidR="00212C50" w:rsidRPr="00583187" w:rsidRDefault="00212C50" w:rsidP="00E61D32">
            <w:pPr>
              <w:rPr>
                <w:rFonts w:ascii="Arial" w:hAnsi="Arial" w:cs="Arial"/>
              </w:rPr>
            </w:pPr>
            <w:r w:rsidRPr="00583187">
              <w:rPr>
                <w:rFonts w:ascii="Arial" w:hAnsi="Arial" w:cs="Arial"/>
              </w:rPr>
              <w:t>Część nr 3 - Zakup drona poszukiwawczego</w:t>
            </w:r>
          </w:p>
        </w:tc>
      </w:tr>
    </w:tbl>
    <w:p w:rsidR="00212C50" w:rsidRPr="00583187" w:rsidRDefault="00212C50" w:rsidP="00212C50">
      <w:pPr>
        <w:shd w:val="clear" w:color="auto" w:fill="FFFFFF"/>
        <w:rPr>
          <w:rFonts w:ascii="Arial" w:hAnsi="Arial" w:cs="Arial"/>
        </w:rPr>
      </w:pPr>
    </w:p>
    <w:p w:rsidR="00212C50" w:rsidRPr="00583187" w:rsidRDefault="00212C50" w:rsidP="00212C50">
      <w:pPr>
        <w:shd w:val="clear" w:color="auto" w:fill="FFFFFF"/>
        <w:rPr>
          <w:rStyle w:val="Brak"/>
          <w:rFonts w:ascii="Arial" w:hAnsi="Arial" w:cs="Arial"/>
        </w:rPr>
      </w:pPr>
      <w:r w:rsidRPr="00583187">
        <w:rPr>
          <w:rStyle w:val="Brak"/>
          <w:rFonts w:ascii="Arial" w:hAnsi="Arial" w:cs="Arial"/>
        </w:rPr>
        <w:t>Zawarta ………………………………. w Mścicach pomiędzy:</w:t>
      </w:r>
    </w:p>
    <w:p w:rsidR="00212C50" w:rsidRPr="00583187" w:rsidRDefault="00212C50" w:rsidP="00212C50">
      <w:pPr>
        <w:shd w:val="clear" w:color="auto" w:fill="FFFFFF"/>
        <w:jc w:val="both"/>
        <w:rPr>
          <w:rFonts w:ascii="Arial" w:hAnsi="Arial" w:cs="Arial"/>
        </w:rPr>
      </w:pPr>
      <w:r w:rsidRPr="00583187">
        <w:rPr>
          <w:rStyle w:val="Brak"/>
          <w:rFonts w:ascii="Arial" w:hAnsi="Arial" w:cs="Arial"/>
          <w:b/>
          <w:bCs/>
        </w:rPr>
        <w:t xml:space="preserve">Ochotniczą Strażą Pożarną </w:t>
      </w:r>
      <w:r w:rsidRPr="00583187">
        <w:rPr>
          <w:rStyle w:val="Brak"/>
          <w:rFonts w:ascii="Arial" w:hAnsi="Arial" w:cs="Arial"/>
        </w:rPr>
        <w:t>z siedzibą w</w:t>
      </w:r>
      <w:r w:rsidR="00496E4D">
        <w:rPr>
          <w:rStyle w:val="Brak"/>
          <w:rFonts w:ascii="Arial" w:hAnsi="Arial" w:cs="Arial"/>
        </w:rPr>
        <w:t xml:space="preserve"> </w:t>
      </w:r>
      <w:r w:rsidRPr="00583187">
        <w:rPr>
          <w:rFonts w:ascii="Arial" w:hAnsi="Arial" w:cs="Arial"/>
        </w:rPr>
        <w:t>Mścicach (76-031), przy ul. Koszalińskiej 104,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rsidR="00212C50" w:rsidRPr="00002C59" w:rsidRDefault="00212C50" w:rsidP="00212C50">
      <w:pPr>
        <w:shd w:val="clear" w:color="auto" w:fill="FFFFFF"/>
        <w:jc w:val="both"/>
        <w:rPr>
          <w:rStyle w:val="Brak"/>
          <w:rFonts w:ascii="Arial" w:hAnsi="Arial" w:cs="Arial"/>
          <w:b/>
          <w:bCs/>
        </w:rPr>
      </w:pPr>
      <w:r w:rsidRPr="00583187">
        <w:rPr>
          <w:rStyle w:val="Brak"/>
          <w:rFonts w:ascii="Arial" w:hAnsi="Arial" w:cs="Arial"/>
          <w:b/>
          <w:bCs/>
        </w:rPr>
        <w:t xml:space="preserve">zwaną w dalszej części umowy „Wykonawcą”, „Stroną” reprezentowaną przez: Krzysztofa Szczura </w:t>
      </w:r>
      <w:r w:rsidR="00002C59">
        <w:rPr>
          <w:rStyle w:val="Brak"/>
          <w:rFonts w:ascii="Arial" w:hAnsi="Arial" w:cs="Arial"/>
          <w:b/>
          <w:bCs/>
        </w:rPr>
        <w:t>–</w:t>
      </w:r>
      <w:r w:rsidRPr="00583187">
        <w:rPr>
          <w:rStyle w:val="Brak"/>
          <w:rFonts w:ascii="Arial" w:hAnsi="Arial" w:cs="Arial"/>
          <w:b/>
          <w:bCs/>
        </w:rPr>
        <w:t xml:space="preserve"> </w:t>
      </w:r>
      <w:r w:rsidRPr="00002C59">
        <w:rPr>
          <w:rStyle w:val="Brak"/>
          <w:rFonts w:ascii="Arial" w:hAnsi="Arial" w:cs="Arial"/>
          <w:b/>
          <w:bCs/>
        </w:rPr>
        <w:t>Prezesa</w:t>
      </w:r>
      <w:r w:rsidR="00002C59" w:rsidRPr="00002C59">
        <w:rPr>
          <w:rStyle w:val="Brak"/>
          <w:rFonts w:ascii="Arial" w:hAnsi="Arial" w:cs="Arial"/>
          <w:b/>
          <w:bCs/>
        </w:rPr>
        <w:t xml:space="preserve"> </w:t>
      </w:r>
      <w:r w:rsidR="00002C59">
        <w:rPr>
          <w:rStyle w:val="Brak"/>
          <w:rFonts w:ascii="Arial" w:hAnsi="Arial" w:cs="Arial"/>
          <w:b/>
          <w:bCs/>
        </w:rPr>
        <w:t xml:space="preserve">oraz Bartosza Maciejewskiego – </w:t>
      </w:r>
      <w:r w:rsidR="00002C59" w:rsidRPr="00002C59">
        <w:rPr>
          <w:rStyle w:val="Brak"/>
          <w:rFonts w:ascii="Arial" w:hAnsi="Arial" w:cs="Arial"/>
          <w:b/>
          <w:bCs/>
        </w:rPr>
        <w:t>Wiceprezesa</w:t>
      </w:r>
    </w:p>
    <w:p w:rsidR="00212C50" w:rsidRPr="00583187" w:rsidRDefault="00212C50" w:rsidP="00212C50">
      <w:pPr>
        <w:shd w:val="clear" w:color="auto" w:fill="FFFFFF"/>
        <w:rPr>
          <w:rStyle w:val="Brak"/>
          <w:rFonts w:ascii="Arial" w:hAnsi="Arial" w:cs="Arial"/>
        </w:rPr>
      </w:pPr>
    </w:p>
    <w:p w:rsidR="00212C50" w:rsidRPr="00583187" w:rsidRDefault="00212C50" w:rsidP="00212C50">
      <w:pPr>
        <w:shd w:val="clear" w:color="auto" w:fill="FFFFFF"/>
        <w:rPr>
          <w:rStyle w:val="Brak"/>
          <w:rFonts w:ascii="Arial" w:hAnsi="Arial" w:cs="Arial"/>
        </w:rPr>
      </w:pPr>
      <w:r w:rsidRPr="00583187">
        <w:rPr>
          <w:rStyle w:val="Brak"/>
          <w:rFonts w:ascii="Arial" w:hAnsi="Arial" w:cs="Arial"/>
        </w:rPr>
        <w:t>a:</w:t>
      </w:r>
    </w:p>
    <w:p w:rsidR="00212C50" w:rsidRPr="00583187" w:rsidRDefault="00212C50" w:rsidP="00212C50">
      <w:pPr>
        <w:shd w:val="clear" w:color="auto" w:fill="FFFFFF"/>
        <w:jc w:val="both"/>
        <w:rPr>
          <w:rStyle w:val="Brak"/>
          <w:rFonts w:ascii="Arial" w:hAnsi="Arial" w:cs="Arial"/>
          <w:b/>
          <w:bCs/>
        </w:rPr>
      </w:pPr>
    </w:p>
    <w:p w:rsidR="00212C50" w:rsidRPr="00583187" w:rsidRDefault="00212C50" w:rsidP="00212C50">
      <w:pPr>
        <w:shd w:val="clear" w:color="auto" w:fill="FFFFFF"/>
        <w:jc w:val="both"/>
        <w:rPr>
          <w:rStyle w:val="Brak"/>
          <w:rFonts w:ascii="Arial" w:hAnsi="Arial" w:cs="Arial"/>
        </w:rPr>
      </w:pPr>
      <w:r w:rsidRPr="00583187">
        <w:rPr>
          <w:rStyle w:val="Brak"/>
          <w:rFonts w:ascii="Arial" w:hAnsi="Arial" w:cs="Arial"/>
        </w:rPr>
        <w:t xml:space="preserve">…………………………………………………………………….z siedzibą w: …………………………………, </w:t>
      </w:r>
    </w:p>
    <w:p w:rsidR="00212C50" w:rsidRPr="00583187" w:rsidRDefault="00212C50" w:rsidP="00212C50">
      <w:pPr>
        <w:shd w:val="clear" w:color="auto" w:fill="FFFFFF"/>
        <w:jc w:val="both"/>
        <w:rPr>
          <w:rStyle w:val="Brak"/>
          <w:rFonts w:ascii="Arial" w:hAnsi="Arial" w:cs="Arial"/>
        </w:rPr>
      </w:pPr>
      <w:r w:rsidRPr="00583187">
        <w:rPr>
          <w:rStyle w:val="Brak"/>
          <w:rFonts w:ascii="Arial" w:hAnsi="Arial" w:cs="Arial"/>
        </w:rPr>
        <w:t xml:space="preserve">wpisanym do ………………………………………. prowadzonego przez …………………………………………, pod </w:t>
      </w:r>
    </w:p>
    <w:p w:rsidR="00212C50" w:rsidRPr="00583187" w:rsidRDefault="00212C50" w:rsidP="00212C50">
      <w:pPr>
        <w:shd w:val="clear" w:color="auto" w:fill="FFFFFF"/>
        <w:jc w:val="both"/>
        <w:rPr>
          <w:rStyle w:val="Brak"/>
          <w:rFonts w:ascii="Arial" w:hAnsi="Arial" w:cs="Arial"/>
        </w:rPr>
      </w:pPr>
      <w:r w:rsidRPr="00583187">
        <w:rPr>
          <w:rStyle w:val="Brak"/>
          <w:rFonts w:ascii="Arial" w:hAnsi="Arial" w:cs="Arial"/>
        </w:rPr>
        <w:t xml:space="preserve">numerem ………………………………… o numerze NIP ……………………….., kapitale zakładowym ……………………….. zł, </w:t>
      </w:r>
    </w:p>
    <w:p w:rsidR="00212C50" w:rsidRPr="00583187" w:rsidRDefault="00212C50" w:rsidP="00212C50">
      <w:pPr>
        <w:shd w:val="clear" w:color="auto" w:fill="FFFFFF"/>
        <w:jc w:val="both"/>
        <w:rPr>
          <w:rStyle w:val="Brak"/>
          <w:rFonts w:ascii="Arial" w:hAnsi="Arial" w:cs="Arial"/>
          <w:b/>
          <w:bCs/>
        </w:rPr>
      </w:pPr>
      <w:r w:rsidRPr="00583187">
        <w:rPr>
          <w:rStyle w:val="Brak"/>
          <w:rFonts w:ascii="Arial" w:hAnsi="Arial" w:cs="Arial"/>
          <w:b/>
          <w:bCs/>
        </w:rPr>
        <w:t xml:space="preserve">zwanym w dalszej części umowy „Wykonawcą” lub „Stroną” reprezentowanym przez: </w:t>
      </w:r>
    </w:p>
    <w:p w:rsidR="00212C50" w:rsidRPr="00583187" w:rsidRDefault="00212C50" w:rsidP="00212C50">
      <w:pPr>
        <w:shd w:val="clear" w:color="auto" w:fill="FFFFFF"/>
        <w:jc w:val="both"/>
        <w:rPr>
          <w:rFonts w:ascii="Arial" w:hAnsi="Arial" w:cs="Arial"/>
          <w:b/>
          <w:bCs/>
        </w:rPr>
      </w:pPr>
    </w:p>
    <w:p w:rsidR="00212C50" w:rsidRPr="00583187" w:rsidRDefault="00212C50" w:rsidP="00212C50">
      <w:pPr>
        <w:shd w:val="clear" w:color="auto" w:fill="FFFFFF"/>
        <w:jc w:val="both"/>
        <w:rPr>
          <w:rStyle w:val="Brak"/>
          <w:rFonts w:ascii="Arial" w:hAnsi="Arial" w:cs="Arial"/>
        </w:rPr>
      </w:pPr>
      <w:r w:rsidRPr="00583187">
        <w:rPr>
          <w:rStyle w:val="Brak"/>
          <w:rFonts w:ascii="Arial" w:hAnsi="Arial" w:cs="Arial"/>
        </w:rPr>
        <w:t xml:space="preserve">W rezultacie dokonania wyboru oferty Wykonawcy w postępowaniu prowadzonym w trybie przetargu nieograniczonego zgodnie z ustawą z dnia 11 września 2019 r. Prawo zamówień publicznych </w:t>
      </w:r>
      <w:r w:rsidRPr="00583187">
        <w:rPr>
          <w:rFonts w:ascii="Arial" w:hAnsi="Arial" w:cs="Arial"/>
        </w:rPr>
        <w:t>(Dz.U.2024.1320 t.j.)</w:t>
      </w:r>
      <w:r w:rsidRPr="00583187">
        <w:rPr>
          <w:rStyle w:val="Brak"/>
          <w:rFonts w:ascii="Arial" w:hAnsi="Arial" w:cs="Arial"/>
        </w:rPr>
        <w:t xml:space="preserve"> na </w:t>
      </w:r>
      <w:r w:rsidR="009C46A3" w:rsidRPr="00583187">
        <w:rPr>
          <w:rFonts w:ascii="Arial" w:hAnsi="Arial" w:cs="Arial"/>
        </w:rPr>
        <w:t>Zakup drona poszukiwawczego</w:t>
      </w:r>
      <w:r w:rsidR="009C46A3" w:rsidRPr="00583187">
        <w:rPr>
          <w:rStyle w:val="Brak"/>
          <w:rFonts w:ascii="Arial" w:hAnsi="Arial" w:cs="Arial"/>
        </w:rPr>
        <w:t xml:space="preserve"> </w:t>
      </w:r>
      <w:r w:rsidRPr="00583187">
        <w:rPr>
          <w:rStyle w:val="Brak"/>
          <w:rFonts w:ascii="Arial" w:hAnsi="Arial" w:cs="Arial"/>
        </w:rPr>
        <w:t xml:space="preserve">w ramach projektu dofinansowanego ze środków Unii Europejskiej z Programu Fundusze Europejskie dla Pomorza Zachodniego 2021-2027, Priorytet 2 Fundusze Europejskie na rzecz zielonego Pomorza Zachodniego, Działanie 2.15 Wzmocnienie służb ratownictwa, </w:t>
      </w:r>
      <w:r w:rsidRPr="00583187">
        <w:rPr>
          <w:rFonts w:ascii="Arial" w:hAnsi="Arial" w:cs="Arial"/>
        </w:rPr>
        <w:t>pn. „Zakup samochodu ratowniczo-rozpoznawczego wraz z wyposażeniem dla OSP Mścice”</w:t>
      </w:r>
      <w:r w:rsidRPr="00583187">
        <w:rPr>
          <w:rStyle w:val="Brak"/>
          <w:rFonts w:ascii="Arial" w:hAnsi="Arial" w:cs="Arial"/>
        </w:rPr>
        <w:t>, została zawarta umowa o następującej treści:</w:t>
      </w:r>
    </w:p>
    <w:p w:rsidR="00212C50" w:rsidRPr="00583187" w:rsidRDefault="00212C50">
      <w:pPr>
        <w:rPr>
          <w:rFonts w:ascii="Arial" w:hAnsi="Arial" w:cs="Arial"/>
        </w:rPr>
      </w:pPr>
    </w:p>
    <w:p w:rsidR="00212C50" w:rsidRPr="00583187" w:rsidRDefault="00212C50" w:rsidP="00212C50">
      <w:pPr>
        <w:jc w:val="center"/>
        <w:rPr>
          <w:rFonts w:ascii="Arial" w:hAnsi="Arial" w:cs="Arial"/>
          <w:lang w:eastAsia="zh-CN"/>
        </w:rPr>
      </w:pPr>
      <w:r w:rsidRPr="00583187">
        <w:rPr>
          <w:rFonts w:ascii="Arial" w:hAnsi="Arial" w:cs="Arial"/>
          <w:lang w:eastAsia="zh-CN"/>
        </w:rPr>
        <w:t>§ 1</w:t>
      </w:r>
    </w:p>
    <w:p w:rsidR="00212C50" w:rsidRPr="00583187" w:rsidRDefault="00212C50" w:rsidP="00886F69">
      <w:pPr>
        <w:numPr>
          <w:ilvl w:val="0"/>
          <w:numId w:val="76"/>
        </w:numPr>
        <w:suppressAutoHyphens/>
        <w:jc w:val="both"/>
        <w:rPr>
          <w:rFonts w:ascii="Arial" w:hAnsi="Arial" w:cs="Arial"/>
          <w:lang w:eastAsia="zh-CN"/>
        </w:rPr>
      </w:pPr>
      <w:r w:rsidRPr="00583187">
        <w:rPr>
          <w:rFonts w:ascii="Arial" w:hAnsi="Arial" w:cs="Arial"/>
          <w:lang w:eastAsia="zh-CN"/>
        </w:rPr>
        <w:t xml:space="preserve">Wykonawca zobowiązuje się do sprzedaży i dostarczenia Zamawiającemu </w:t>
      </w:r>
      <w:r w:rsidRPr="00583187">
        <w:rPr>
          <w:rFonts w:ascii="Arial" w:hAnsi="Arial" w:cs="Arial"/>
          <w:bCs/>
          <w:lang w:eastAsia="zh-CN"/>
        </w:rPr>
        <w:t>………………</w:t>
      </w:r>
      <w:r w:rsidRPr="00583187">
        <w:rPr>
          <w:rFonts w:ascii="Arial" w:hAnsi="Arial" w:cs="Arial"/>
          <w:lang w:eastAsia="zh-CN"/>
        </w:rPr>
        <w:t xml:space="preserve"> (w dalszej części Umowy zwanych sprzętem) za cenę i w ilości jak w formularzu oferty, stanowiącym załącznik nr 1 do Umowy i będącej integralną częścią Umowy.</w:t>
      </w:r>
    </w:p>
    <w:p w:rsidR="00212C50" w:rsidRPr="00583187" w:rsidRDefault="00212C50" w:rsidP="00886F69">
      <w:pPr>
        <w:numPr>
          <w:ilvl w:val="0"/>
          <w:numId w:val="76"/>
        </w:numPr>
        <w:suppressAutoHyphens/>
        <w:jc w:val="both"/>
        <w:rPr>
          <w:rFonts w:ascii="Arial" w:hAnsi="Arial" w:cs="Arial"/>
          <w:lang w:eastAsia="zh-CN"/>
        </w:rPr>
      </w:pPr>
      <w:r w:rsidRPr="00583187">
        <w:rPr>
          <w:rFonts w:ascii="Arial" w:hAnsi="Arial" w:cs="Arial"/>
          <w:lang w:eastAsia="zh-CN"/>
        </w:rPr>
        <w:t>Wykonawca poniesie koszt:</w:t>
      </w:r>
    </w:p>
    <w:p w:rsidR="00212C50" w:rsidRPr="00583187" w:rsidRDefault="00212C50" w:rsidP="00886F69">
      <w:pPr>
        <w:numPr>
          <w:ilvl w:val="1"/>
          <w:numId w:val="77"/>
        </w:numPr>
        <w:suppressAutoHyphens/>
        <w:jc w:val="both"/>
        <w:rPr>
          <w:rFonts w:ascii="Arial" w:hAnsi="Arial" w:cs="Arial"/>
          <w:lang w:eastAsia="zh-CN"/>
        </w:rPr>
      </w:pPr>
      <w:r w:rsidRPr="00583187">
        <w:rPr>
          <w:rFonts w:ascii="Arial" w:hAnsi="Arial" w:cs="Arial"/>
          <w:lang w:eastAsia="zh-CN"/>
        </w:rPr>
        <w:t>Dostarczenia sprzętu do Zamawiającego;</w:t>
      </w:r>
    </w:p>
    <w:p w:rsidR="00212C50" w:rsidRPr="00583187" w:rsidRDefault="00212C50" w:rsidP="00886F69">
      <w:pPr>
        <w:numPr>
          <w:ilvl w:val="1"/>
          <w:numId w:val="77"/>
        </w:numPr>
        <w:suppressAutoHyphens/>
        <w:jc w:val="both"/>
        <w:rPr>
          <w:rFonts w:ascii="Arial" w:hAnsi="Arial" w:cs="Arial"/>
          <w:lang w:eastAsia="zh-CN"/>
        </w:rPr>
      </w:pPr>
      <w:r w:rsidRPr="00583187">
        <w:rPr>
          <w:rFonts w:ascii="Arial" w:hAnsi="Arial" w:cs="Arial"/>
          <w:lang w:eastAsia="zh-CN"/>
        </w:rPr>
        <w:t xml:space="preserve">Uruchomienia sprzętu; </w:t>
      </w:r>
    </w:p>
    <w:p w:rsidR="00212C50" w:rsidRPr="00583187" w:rsidRDefault="00212C50" w:rsidP="00886F69">
      <w:pPr>
        <w:numPr>
          <w:ilvl w:val="1"/>
          <w:numId w:val="77"/>
        </w:numPr>
        <w:suppressAutoHyphens/>
        <w:jc w:val="both"/>
        <w:rPr>
          <w:rFonts w:ascii="Arial" w:hAnsi="Arial" w:cs="Arial"/>
          <w:lang w:eastAsia="zh-CN"/>
        </w:rPr>
      </w:pPr>
      <w:r w:rsidRPr="00583187">
        <w:rPr>
          <w:rFonts w:ascii="Arial" w:hAnsi="Arial" w:cs="Arial"/>
          <w:lang w:eastAsia="zh-CN"/>
        </w:rPr>
        <w:t>Przeszkolenia personelu w zakresie obsługi;</w:t>
      </w:r>
    </w:p>
    <w:p w:rsidR="00212C50" w:rsidRPr="00583187" w:rsidRDefault="00212C50" w:rsidP="00886F69">
      <w:pPr>
        <w:numPr>
          <w:ilvl w:val="1"/>
          <w:numId w:val="77"/>
        </w:numPr>
        <w:suppressAutoHyphens/>
        <w:jc w:val="both"/>
        <w:rPr>
          <w:rFonts w:ascii="Arial" w:hAnsi="Arial" w:cs="Arial"/>
          <w:lang w:eastAsia="zh-CN"/>
        </w:rPr>
      </w:pPr>
      <w:r w:rsidRPr="00583187">
        <w:rPr>
          <w:rFonts w:ascii="Arial" w:hAnsi="Arial" w:cs="Arial"/>
          <w:lang w:eastAsia="zh-CN"/>
        </w:rPr>
        <w:t>Ubezpieczenia sprzętu na czas dostawy;</w:t>
      </w:r>
    </w:p>
    <w:p w:rsidR="00212C50" w:rsidRPr="00583187" w:rsidRDefault="00212C50" w:rsidP="00886F69">
      <w:pPr>
        <w:numPr>
          <w:ilvl w:val="0"/>
          <w:numId w:val="76"/>
        </w:numPr>
        <w:suppressAutoHyphens/>
        <w:jc w:val="both"/>
        <w:rPr>
          <w:rFonts w:ascii="Arial" w:hAnsi="Arial" w:cs="Arial"/>
          <w:lang w:eastAsia="zh-CN"/>
        </w:rPr>
      </w:pPr>
      <w:r w:rsidRPr="00583187">
        <w:rPr>
          <w:rFonts w:ascii="Arial" w:hAnsi="Arial" w:cs="Arial"/>
          <w:lang w:eastAsia="zh-CN"/>
        </w:rPr>
        <w:t>Dostawa sprzętu nastąpi w terminie do ………… po wcześniejszym ustaleniu miejsca dostawy z: ………….. , tel. …………………………..</w:t>
      </w:r>
    </w:p>
    <w:p w:rsidR="00212C50" w:rsidRPr="00583187" w:rsidRDefault="00212C50" w:rsidP="00886F69">
      <w:pPr>
        <w:numPr>
          <w:ilvl w:val="0"/>
          <w:numId w:val="76"/>
        </w:numPr>
        <w:suppressAutoHyphens/>
        <w:jc w:val="both"/>
        <w:rPr>
          <w:rFonts w:ascii="Arial" w:hAnsi="Arial" w:cs="Arial"/>
          <w:lang w:eastAsia="zh-CN"/>
        </w:rPr>
      </w:pPr>
      <w:r w:rsidRPr="00583187">
        <w:rPr>
          <w:rFonts w:ascii="Arial" w:hAnsi="Arial" w:cs="Arial"/>
          <w:lang w:eastAsia="zh-CN"/>
        </w:rPr>
        <w:t>Wykonawca oświadcza, że jest profesjonalnym podmiotem, który w ramach prowadzonej działalności spełnia warunki niezbędne do wykonania przedmiotu Umowy oraz posiada wystarczające wiedzę, doświadczenie i kompetencje, a także dysponuje potencjałem technicznym i osobami zdolnymi do wykonania Umowy.</w:t>
      </w:r>
    </w:p>
    <w:p w:rsidR="00212C50" w:rsidRPr="00583187" w:rsidRDefault="00212C50" w:rsidP="00886F69">
      <w:pPr>
        <w:numPr>
          <w:ilvl w:val="0"/>
          <w:numId w:val="76"/>
        </w:numPr>
        <w:suppressAutoHyphens/>
        <w:jc w:val="both"/>
        <w:rPr>
          <w:rFonts w:ascii="Arial" w:hAnsi="Arial" w:cs="Arial"/>
          <w:lang w:eastAsia="zh-CN"/>
        </w:rPr>
      </w:pPr>
      <w:r w:rsidRPr="00583187">
        <w:rPr>
          <w:rFonts w:ascii="Arial" w:hAnsi="Arial" w:cs="Arial"/>
          <w:lang w:eastAsia="zh-CN"/>
        </w:rPr>
        <w:t>Strony zobowiązują się współdziałać przy wykonaniu Umowy w celu należytej realizacji zamówienia.</w:t>
      </w:r>
    </w:p>
    <w:p w:rsidR="00212C50" w:rsidRPr="00583187" w:rsidRDefault="00212C50" w:rsidP="00212C50">
      <w:pPr>
        <w:rPr>
          <w:rFonts w:ascii="Arial" w:hAnsi="Arial" w:cs="Arial"/>
          <w:lang w:eastAsia="zh-CN"/>
        </w:rPr>
      </w:pPr>
    </w:p>
    <w:p w:rsidR="00212C50" w:rsidRPr="00583187" w:rsidRDefault="00212C50" w:rsidP="00212C50">
      <w:pPr>
        <w:jc w:val="center"/>
        <w:rPr>
          <w:rFonts w:ascii="Arial" w:hAnsi="Arial" w:cs="Arial"/>
          <w:lang w:eastAsia="zh-CN"/>
        </w:rPr>
      </w:pPr>
      <w:r w:rsidRPr="00583187">
        <w:rPr>
          <w:rFonts w:ascii="Arial" w:hAnsi="Arial" w:cs="Arial"/>
          <w:lang w:eastAsia="zh-CN"/>
        </w:rPr>
        <w:t>§ 2</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t>Na zakupiony sprzęt Wykonawca udziela …. miesięcznej gwarancji podstawowej oraz zobowiązuje się do wykonania nieodpłatnego serwisu gwarancyjnego.</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t>W okresie gwarancji w przypadku wystąpienia awarii dostawa sprzętu zastępczego nastąpi do 7 dni od zgłoszenia.</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t xml:space="preserve">Po upływie okresu gwarancji istnieje możliwości podpisania umowy serwisowej określającej szczegółowo warunki przeglądów i napraw pogwarancyjnych. </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t>Maksymalna liczba napraw gwarancyjnych uprawniająca do wymiany elementu na nowy: 3 tego samego elementu.</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lastRenderedPageBreak/>
        <w:t>Okresowe przeglądy techniczne z niezbędnymi testami w cenie dostawy – minimum raz w roku przez okres trwania gwarancji lub częściej, jeśli wymaga tego zlecenie dostawcy/producenta, przy czym ostatni przegląd należy przeprowadzić w miesiącu kończącym okres gwarancji.</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rPr>
        <w:t>Okresowe przeglądy techniczne należy zakończyć stosownym certyfikatem lub protokołem serwisowym.</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rPr>
        <w:t>Okresowe przeglądy techniczne odbywać się będą w miejscu użytkownika.</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rPr>
        <w:t>Za terminowość wykonywanych przeglądów w okresie gwarancji odpowiedzialny jest Wykonawca.</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rPr>
        <w:t xml:space="preserve">Koszty transportu sprzętu w przypadku konieczności jego wysyłki w trakcie okresie gwarancji ponosi Wykonawca. </w:t>
      </w:r>
    </w:p>
    <w:p w:rsidR="00212C50" w:rsidRPr="00583187" w:rsidRDefault="00212C50" w:rsidP="00886F69">
      <w:pPr>
        <w:numPr>
          <w:ilvl w:val="1"/>
          <w:numId w:val="78"/>
        </w:numPr>
        <w:suppressAutoHyphens/>
        <w:jc w:val="both"/>
        <w:rPr>
          <w:rFonts w:ascii="Arial" w:hAnsi="Arial" w:cs="Arial"/>
          <w:lang w:eastAsia="zh-CN"/>
        </w:rPr>
      </w:pPr>
      <w:r w:rsidRPr="00583187">
        <w:rPr>
          <w:rFonts w:ascii="Arial" w:hAnsi="Arial" w:cs="Arial"/>
          <w:lang w:eastAsia="zh-CN"/>
        </w:rPr>
        <w:t>Czas przystąpienia do naprawy - 48 godzin od zgłoszenia.</w:t>
      </w:r>
    </w:p>
    <w:p w:rsidR="00212C50" w:rsidRPr="00583187" w:rsidRDefault="00212C50" w:rsidP="00212C50">
      <w:pPr>
        <w:ind w:left="357"/>
        <w:jc w:val="both"/>
        <w:rPr>
          <w:rFonts w:ascii="Arial" w:hAnsi="Arial" w:cs="Arial"/>
          <w:lang w:eastAsia="zh-CN"/>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3</w:t>
      </w:r>
    </w:p>
    <w:p w:rsidR="00212C50" w:rsidRPr="00583187" w:rsidRDefault="00212C50" w:rsidP="00886F69">
      <w:pPr>
        <w:pStyle w:val="Akapitzlist"/>
        <w:numPr>
          <w:ilvl w:val="0"/>
          <w:numId w:val="84"/>
        </w:numPr>
        <w:spacing w:after="0" w:line="240" w:lineRule="auto"/>
        <w:jc w:val="both"/>
        <w:rPr>
          <w:rFonts w:ascii="Arial" w:hAnsi="Arial" w:cs="Arial"/>
          <w:sz w:val="20"/>
          <w:szCs w:val="20"/>
        </w:rPr>
      </w:pPr>
      <w:r w:rsidRPr="00583187">
        <w:rPr>
          <w:rFonts w:ascii="Arial" w:hAnsi="Arial" w:cs="Arial"/>
          <w:sz w:val="20"/>
          <w:szCs w:val="20"/>
        </w:rPr>
        <w:t>Za wykonanie przedmiotu umowy, Zamawiający zapłaci wynagrodzenie wynikające z oferty Wykonawcy w wysokości netto: ……………. zł, brutto: ………………….. zł.</w:t>
      </w:r>
    </w:p>
    <w:p w:rsidR="00212C50" w:rsidRPr="00583187" w:rsidRDefault="00212C50" w:rsidP="00886F69">
      <w:pPr>
        <w:pStyle w:val="Akapitzlist"/>
        <w:numPr>
          <w:ilvl w:val="0"/>
          <w:numId w:val="84"/>
        </w:numPr>
        <w:spacing w:after="0" w:line="240" w:lineRule="auto"/>
        <w:jc w:val="both"/>
        <w:rPr>
          <w:rFonts w:ascii="Arial" w:hAnsi="Arial" w:cs="Arial"/>
          <w:sz w:val="20"/>
          <w:szCs w:val="20"/>
        </w:rPr>
      </w:pPr>
      <w:r w:rsidRPr="00583187">
        <w:rPr>
          <w:rFonts w:ascii="Arial" w:hAnsi="Arial" w:cs="Arial"/>
          <w:sz w:val="20"/>
          <w:szCs w:val="20"/>
        </w:rPr>
        <w:t>Wynagrodzenie, o którym mowa w ust. 1, obejmuje wszystkie koszty niezbędne do pełnego zrealizowania przedmiotu umowy.</w:t>
      </w:r>
    </w:p>
    <w:p w:rsidR="00212C50" w:rsidRPr="00583187" w:rsidRDefault="00212C50" w:rsidP="00886F69">
      <w:pPr>
        <w:pStyle w:val="Akapitzlist"/>
        <w:numPr>
          <w:ilvl w:val="0"/>
          <w:numId w:val="84"/>
        </w:numPr>
        <w:spacing w:after="0" w:line="240" w:lineRule="auto"/>
        <w:jc w:val="both"/>
        <w:rPr>
          <w:rFonts w:ascii="Arial" w:hAnsi="Arial" w:cs="Arial"/>
          <w:sz w:val="20"/>
          <w:szCs w:val="20"/>
        </w:rPr>
      </w:pPr>
      <w:r w:rsidRPr="00583187">
        <w:rPr>
          <w:rFonts w:ascii="Arial" w:hAnsi="Arial" w:cs="Arial"/>
          <w:sz w:val="20"/>
          <w:szCs w:val="20"/>
        </w:rPr>
        <w:t>Wykonawca oświadcza, że przed złożeniem oferty Zamawiającemu zapoznał się ze wszystkimi warunkami, które są niezbędne do wykonania przez niego przedmiotu umowy, bez konieczności ponoszenia przez Zamawiającego jakichkolwiek dodatkowych kosztów.</w:t>
      </w:r>
    </w:p>
    <w:p w:rsidR="00212C50" w:rsidRPr="00583187" w:rsidRDefault="00212C50" w:rsidP="00886F69">
      <w:pPr>
        <w:pStyle w:val="Akapitzlist"/>
        <w:numPr>
          <w:ilvl w:val="0"/>
          <w:numId w:val="84"/>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Rozliczenie nastąpi na podstawie protokołu odbioru końcowego, o którym mowa w § 5 ust. 3 umowy, który stanowi podstawę do wystawienia faktury przez Wykonawcę i zapłaty wynagrodzenia umownego. </w:t>
      </w:r>
    </w:p>
    <w:p w:rsidR="00212C50" w:rsidRPr="00583187" w:rsidRDefault="00212C50" w:rsidP="00886F69">
      <w:pPr>
        <w:pStyle w:val="Akapitzlist"/>
        <w:numPr>
          <w:ilvl w:val="0"/>
          <w:numId w:val="84"/>
        </w:numPr>
        <w:spacing w:after="0" w:line="240" w:lineRule="auto"/>
        <w:ind w:left="357" w:hanging="357"/>
        <w:jc w:val="both"/>
        <w:rPr>
          <w:rFonts w:ascii="Arial" w:hAnsi="Arial" w:cs="Arial"/>
          <w:sz w:val="20"/>
          <w:szCs w:val="20"/>
        </w:rPr>
      </w:pPr>
      <w:r w:rsidRPr="00583187">
        <w:rPr>
          <w:rFonts w:ascii="Arial" w:hAnsi="Arial" w:cs="Arial"/>
          <w:sz w:val="20"/>
          <w:szCs w:val="20"/>
        </w:rPr>
        <w:t xml:space="preserve">Wynagrodzenie płatne będzie w terminie do 30 dni od daty doręczenia prawidłowo wystawionej faktury. </w:t>
      </w:r>
      <w:r w:rsidR="009267FA" w:rsidRPr="00583187">
        <w:rPr>
          <w:rFonts w:ascii="Arial" w:hAnsi="Arial" w:cs="Arial"/>
          <w:sz w:val="20"/>
          <w:szCs w:val="20"/>
        </w:rPr>
        <w:t>Faktura,</w:t>
      </w:r>
      <w:r w:rsidRPr="00583187">
        <w:rPr>
          <w:rFonts w:ascii="Arial" w:hAnsi="Arial" w:cs="Arial"/>
          <w:sz w:val="20"/>
          <w:szCs w:val="20"/>
        </w:rPr>
        <w:t xml:space="preserve">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rsidR="00212C50" w:rsidRPr="00583187" w:rsidRDefault="00212C50" w:rsidP="00886F69">
      <w:pPr>
        <w:pStyle w:val="Akapitzlist"/>
        <w:numPr>
          <w:ilvl w:val="0"/>
          <w:numId w:val="84"/>
        </w:numPr>
        <w:spacing w:after="0" w:line="240" w:lineRule="auto"/>
        <w:ind w:left="357" w:hanging="357"/>
        <w:jc w:val="both"/>
        <w:rPr>
          <w:rFonts w:ascii="Arial" w:hAnsi="Arial" w:cs="Arial"/>
          <w:sz w:val="20"/>
          <w:szCs w:val="20"/>
        </w:rPr>
      </w:pPr>
      <w:r w:rsidRPr="00583187">
        <w:rPr>
          <w:rFonts w:ascii="Arial" w:hAnsi="Arial" w:cs="Arial"/>
          <w:sz w:val="20"/>
          <w:szCs w:val="20"/>
        </w:rPr>
        <w:t>Jeżeli Zamawiający opóźnia płatności, Wykonawca uprawniony jest do ustawowych odsetek.</w:t>
      </w:r>
    </w:p>
    <w:p w:rsidR="00212C50" w:rsidRPr="00583187" w:rsidRDefault="00212C50" w:rsidP="00886F69">
      <w:pPr>
        <w:pStyle w:val="Akapitzlist"/>
        <w:numPr>
          <w:ilvl w:val="0"/>
          <w:numId w:val="84"/>
        </w:numPr>
        <w:spacing w:after="0" w:line="240" w:lineRule="auto"/>
        <w:ind w:left="357" w:hanging="357"/>
        <w:jc w:val="both"/>
        <w:rPr>
          <w:rFonts w:ascii="Arial" w:hAnsi="Arial" w:cs="Arial"/>
          <w:sz w:val="20"/>
          <w:szCs w:val="20"/>
        </w:rPr>
      </w:pPr>
      <w:r w:rsidRPr="00583187">
        <w:rPr>
          <w:rFonts w:ascii="Arial" w:hAnsi="Arial" w:cs="Arial"/>
          <w:sz w:val="20"/>
          <w:szCs w:val="20"/>
        </w:rPr>
        <w:t>Wykonawcy nie przysługuje prawo do przeniesienia praw, obowiązków oraz wierzytelności wynikających z niniejszej umowy na podmiot trzeci bez uprzedniej pisemnej zgody Zamawiającego, którego prawa i obowiązki dotyczą.</w:t>
      </w:r>
    </w:p>
    <w:p w:rsidR="00212C50" w:rsidRPr="00583187" w:rsidRDefault="00212C50" w:rsidP="00212C50">
      <w:pPr>
        <w:tabs>
          <w:tab w:val="left" w:pos="849"/>
        </w:tabs>
        <w:jc w:val="both"/>
        <w:rPr>
          <w:rFonts w:ascii="Arial" w:hAnsi="Arial" w:cs="Arial"/>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4</w:t>
      </w:r>
    </w:p>
    <w:p w:rsidR="00212C50" w:rsidRPr="00583187" w:rsidRDefault="00212C50" w:rsidP="00886F69">
      <w:pPr>
        <w:pStyle w:val="Akapitzlist"/>
        <w:numPr>
          <w:ilvl w:val="0"/>
          <w:numId w:val="85"/>
        </w:numPr>
        <w:shd w:val="clear" w:color="auto" w:fill="FFFFFF"/>
        <w:spacing w:after="0" w:line="240" w:lineRule="auto"/>
        <w:jc w:val="both"/>
        <w:rPr>
          <w:rFonts w:ascii="Arial" w:hAnsi="Arial" w:cs="Arial"/>
          <w:sz w:val="20"/>
          <w:szCs w:val="20"/>
        </w:rPr>
      </w:pPr>
      <w:r w:rsidRPr="00583187">
        <w:rPr>
          <w:rFonts w:ascii="Arial" w:hAnsi="Arial" w:cs="Arial"/>
          <w:sz w:val="20"/>
          <w:szCs w:val="20"/>
        </w:rPr>
        <w:t>W razie niewykonania lub nienależytego wykonania umowy, Wykonawca zapłaci Zamawiającemu kary umowne, w następujących przypadkach:</w:t>
      </w:r>
    </w:p>
    <w:p w:rsidR="00212C50" w:rsidRPr="00583187" w:rsidRDefault="00212C50" w:rsidP="00886F69">
      <w:pPr>
        <w:pStyle w:val="Akapitzlist"/>
        <w:numPr>
          <w:ilvl w:val="3"/>
          <w:numId w:val="86"/>
        </w:numPr>
        <w:spacing w:after="0" w:line="240" w:lineRule="auto"/>
        <w:jc w:val="both"/>
        <w:rPr>
          <w:rFonts w:ascii="Arial" w:hAnsi="Arial" w:cs="Arial"/>
          <w:sz w:val="20"/>
          <w:szCs w:val="20"/>
        </w:rPr>
      </w:pPr>
      <w:r w:rsidRPr="00583187">
        <w:rPr>
          <w:rFonts w:ascii="Arial" w:hAnsi="Arial" w:cs="Arial"/>
          <w:sz w:val="20"/>
          <w:szCs w:val="20"/>
        </w:rPr>
        <w:t>za zwłokę w wykonaniu przedmiotu umowy - w wysokości 0,5% wynagrodzenia netto, o którym mowa w §3 ust. 1 umowy, za każdy rozpoczęty dzień zwłoki,</w:t>
      </w:r>
    </w:p>
    <w:p w:rsidR="00212C50" w:rsidRPr="00583187" w:rsidRDefault="00212C50" w:rsidP="00886F69">
      <w:pPr>
        <w:pStyle w:val="Akapitzlist"/>
        <w:numPr>
          <w:ilvl w:val="3"/>
          <w:numId w:val="86"/>
        </w:numPr>
        <w:spacing w:after="0" w:line="240" w:lineRule="auto"/>
        <w:jc w:val="both"/>
        <w:rPr>
          <w:rFonts w:ascii="Arial" w:hAnsi="Arial" w:cs="Arial"/>
          <w:sz w:val="20"/>
          <w:szCs w:val="20"/>
        </w:rPr>
      </w:pPr>
      <w:r w:rsidRPr="00583187">
        <w:rPr>
          <w:rFonts w:ascii="Arial" w:hAnsi="Arial" w:cs="Arial"/>
          <w:sz w:val="20"/>
          <w:szCs w:val="20"/>
        </w:rPr>
        <w:t xml:space="preserve">za zwłokę w usunięciu wad stwierdzonych przy odbiorze lub w okresie gwarancji jakości - w wysokości 0,5% wynagrodzenia </w:t>
      </w:r>
      <w:r w:rsidRPr="00583187">
        <w:rPr>
          <w:rStyle w:val="Brak"/>
          <w:rFonts w:ascii="Arial" w:hAnsi="Arial" w:cs="Arial"/>
          <w:sz w:val="20"/>
          <w:szCs w:val="20"/>
        </w:rPr>
        <w:t>netto</w:t>
      </w:r>
      <w:r w:rsidRPr="00583187">
        <w:rPr>
          <w:rFonts w:ascii="Arial" w:hAnsi="Arial" w:cs="Arial"/>
          <w:sz w:val="20"/>
          <w:szCs w:val="20"/>
        </w:rPr>
        <w:t>, o którym mowa w § 3 ust. 1, za każdy rozpoczęty dzień zwłoki, liczonej od dnia wyznaczonego na usunięcie wad,</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Wykonawca zapłaci Zamawiającemu karę umowną w wysokości 20% wynagrodzenia netto, o którym mowa w § 3 ust. 1 umowy, za odstąpienie od umowy przez Zamawiającego z przyczyn zależnych od Wykonawcy.</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Zamawiający zapłaci Wykonawcy karę umowną w wysokości 20% wynagrodzenia netto, o którym mowa w § 3 ust. 1 umowy, za odstąpienie od umowy przez Wykonawcę z przyczyn z przyczyn zależnych od Zamawiającego.</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Strony ustalają, że odpowiedzialność Wykonawcy z tytułu kar umownych, nie może przekroczyć w sumie 30% wynagrodzenia netto, o którym mowa w § 3 ust. 1 umowy.</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Na zasadach ogólnych Stronom przysługuje prawo dochodzenia odszkodowania przewyższającego kary umowne, do wysokości faktycznie poniesionej szkody.</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Nałożenie kar umownych lub ich zapłata nie zwalnia Wykonawcy z obowiązku wykonania przedmiotu umowy, ani z obowiązków wynikających z udzielonej przez niego rękojmi za wady fizyczne przedmiotu umowy.</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Postanowienia dotyczące kar umownych obowiązują pomimo wygaśnięcia umowy, rozwiązania lub odstąpienia od niej.</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płatne będą w terminie 5 dni od dnia otrzymania wezwania do zapłaty.</w:t>
      </w:r>
    </w:p>
    <w:p w:rsidR="00212C50" w:rsidRPr="00583187" w:rsidRDefault="00212C50" w:rsidP="00886F69">
      <w:pPr>
        <w:pStyle w:val="Akapitzlist"/>
        <w:numPr>
          <w:ilvl w:val="0"/>
          <w:numId w:val="85"/>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Kary umowne mogą być potrącone Wykonawcy z wynagrodzenia należnego na podstawie niniejszej umowy bez konieczności składania odpowiedniego oświadczenia woli w tym przedmiocie</w:t>
      </w:r>
    </w:p>
    <w:p w:rsidR="00482BC6" w:rsidRPr="00583187" w:rsidRDefault="00482BC6" w:rsidP="00212C50">
      <w:pPr>
        <w:jc w:val="both"/>
        <w:rPr>
          <w:rFonts w:ascii="Arial" w:hAnsi="Arial" w:cs="Arial"/>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5</w:t>
      </w:r>
    </w:p>
    <w:p w:rsidR="00482BC6" w:rsidRPr="00583187" w:rsidRDefault="00482BC6" w:rsidP="00886F69">
      <w:pPr>
        <w:pStyle w:val="Akapitzlist"/>
        <w:numPr>
          <w:ilvl w:val="0"/>
          <w:numId w:val="87"/>
        </w:numPr>
        <w:shd w:val="clear" w:color="auto" w:fill="FFFFFF"/>
        <w:spacing w:after="0" w:line="240" w:lineRule="auto"/>
        <w:jc w:val="both"/>
        <w:rPr>
          <w:rFonts w:ascii="Arial" w:hAnsi="Arial" w:cs="Arial"/>
          <w:sz w:val="20"/>
          <w:szCs w:val="20"/>
        </w:rPr>
      </w:pPr>
      <w:r w:rsidRPr="00583187">
        <w:rPr>
          <w:rFonts w:ascii="Arial" w:hAnsi="Arial" w:cs="Arial"/>
          <w:sz w:val="20"/>
          <w:szCs w:val="20"/>
        </w:rPr>
        <w:t>O wystąpieniu okoliczności mogących wpłynąć na w/w zmiany w treści umowy, strony winny poinformować się pisemnie.</w:t>
      </w:r>
    </w:p>
    <w:p w:rsidR="00482BC6" w:rsidRPr="00583187" w:rsidRDefault="00482BC6" w:rsidP="00886F69">
      <w:pPr>
        <w:pStyle w:val="Akapitzlist"/>
        <w:numPr>
          <w:ilvl w:val="0"/>
          <w:numId w:val="8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 xml:space="preserve">Zmiana niniejszej umowy wymaga formy pisemnej pod rygorem nieważności. </w:t>
      </w:r>
    </w:p>
    <w:p w:rsidR="00482BC6" w:rsidRPr="00583187" w:rsidRDefault="00482BC6" w:rsidP="00886F69">
      <w:pPr>
        <w:pStyle w:val="Akapitzlist"/>
        <w:numPr>
          <w:ilvl w:val="0"/>
          <w:numId w:val="8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Zmiana osób nadzorujących wykonanie niniejszej umowy, nie stanowi zmiany umowy. Strony zobowiązują się powiadomić o takich zmianach pocztą elektroniczną.</w:t>
      </w:r>
    </w:p>
    <w:p w:rsidR="00482BC6" w:rsidRPr="00583187" w:rsidRDefault="00482BC6" w:rsidP="00886F69">
      <w:pPr>
        <w:pStyle w:val="Akapitzlist"/>
        <w:numPr>
          <w:ilvl w:val="0"/>
          <w:numId w:val="87"/>
        </w:numPr>
        <w:shd w:val="clear" w:color="auto" w:fill="FFFFFF"/>
        <w:spacing w:after="0" w:line="240" w:lineRule="auto"/>
        <w:jc w:val="both"/>
        <w:rPr>
          <w:rFonts w:ascii="Arial" w:hAnsi="Arial" w:cs="Arial"/>
          <w:sz w:val="20"/>
          <w:szCs w:val="20"/>
        </w:rPr>
      </w:pPr>
      <w:r w:rsidRPr="00583187">
        <w:rPr>
          <w:rFonts w:ascii="Arial" w:hAnsi="Arial" w:cs="Arial"/>
          <w:sz w:val="20"/>
          <w:szCs w:val="20"/>
        </w:rPr>
        <w:lastRenderedPageBreak/>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rPr>
        <w:t xml:space="preserve">zmiany terminu realizacji zamówienia w przypadku </w:t>
      </w:r>
      <w:r w:rsidRPr="00583187">
        <w:rPr>
          <w:rFonts w:ascii="Arial" w:eastAsia="Calibri" w:hAnsi="Arial" w:cs="Arial"/>
          <w:lang w:eastAsia="en-US"/>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rsidR="00482BC6" w:rsidRPr="00583187" w:rsidRDefault="00482BC6" w:rsidP="00886F69">
      <w:pPr>
        <w:numPr>
          <w:ilvl w:val="1"/>
          <w:numId w:val="88"/>
        </w:numPr>
        <w:shd w:val="clear" w:color="auto" w:fill="FFFFFF"/>
        <w:jc w:val="both"/>
        <w:rPr>
          <w:rFonts w:ascii="Arial" w:eastAsia="Calibri" w:hAnsi="Arial" w:cs="Arial"/>
          <w:lang w:eastAsia="en-US"/>
        </w:rPr>
      </w:pPr>
      <w:r w:rsidRPr="00583187">
        <w:rPr>
          <w:rFonts w:ascii="Arial" w:hAnsi="Arial" w:cs="Arial"/>
        </w:rPr>
        <w:t xml:space="preserve">zmiany terminu realizacji zamówienia w przypadku </w:t>
      </w:r>
      <w:r w:rsidRPr="00583187">
        <w:rPr>
          <w:rFonts w:ascii="Arial" w:eastAsia="Calibri" w:hAnsi="Arial" w:cs="Arial"/>
          <w:lang w:eastAsia="en-US"/>
        </w:rPr>
        <w:t>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trzęsienia ziemi, awarię zasilania lub naturalnych źródeł energii, huragany i inne katastrofy naturalne;</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rPr>
        <w:t>uzasadnione zmiany w zakresie sposobu wykonania przedmiotu zamówienia proponowanych przez Zamawiającego lub Wykonawcę, jeżeli te zmiany są korzystne dla Zamawiającego;</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rPr>
        <w:t>zmiany terminu realizacji umowy w przypadku zaistnienia okoliczności, niemożliwych do przewidzenia w chwili zawarcia umowy;</w:t>
      </w:r>
    </w:p>
    <w:p w:rsidR="00482BC6" w:rsidRPr="00583187" w:rsidRDefault="00482BC6" w:rsidP="00886F69">
      <w:pPr>
        <w:numPr>
          <w:ilvl w:val="1"/>
          <w:numId w:val="88"/>
        </w:numPr>
        <w:shd w:val="clear" w:color="auto" w:fill="FFFFFF"/>
        <w:jc w:val="both"/>
        <w:rPr>
          <w:rFonts w:ascii="Arial" w:hAnsi="Arial" w:cs="Arial"/>
        </w:rPr>
      </w:pPr>
      <w:r w:rsidRPr="00583187">
        <w:rPr>
          <w:rFonts w:ascii="Arial" w:hAnsi="Arial" w:cs="Arial"/>
          <w:bCs/>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rsidR="00482BC6" w:rsidRPr="00583187" w:rsidRDefault="00482BC6" w:rsidP="00886F69">
      <w:pPr>
        <w:pStyle w:val="Akapitzlist"/>
        <w:numPr>
          <w:ilvl w:val="0"/>
          <w:numId w:val="87"/>
        </w:numPr>
        <w:shd w:val="clear" w:color="auto" w:fill="FFFFFF"/>
        <w:spacing w:after="0" w:line="240" w:lineRule="auto"/>
        <w:ind w:left="357" w:hanging="357"/>
        <w:jc w:val="both"/>
        <w:rPr>
          <w:rFonts w:ascii="Arial" w:hAnsi="Arial" w:cs="Arial"/>
          <w:sz w:val="20"/>
          <w:szCs w:val="20"/>
        </w:rPr>
      </w:pPr>
      <w:r w:rsidRPr="00583187">
        <w:rPr>
          <w:rFonts w:ascii="Arial" w:hAnsi="Arial" w:cs="Arial"/>
          <w:sz w:val="20"/>
          <w:szCs w:val="20"/>
        </w:rPr>
        <w:t>W przypadku zmian organizacyjno-prawnych występujących po stronie Zamawiającego w miejsce praw i obowiązków Zamawiającego wstąpi jego następca prawny.</w:t>
      </w:r>
    </w:p>
    <w:p w:rsidR="00482BC6" w:rsidRPr="00583187" w:rsidRDefault="00482BC6" w:rsidP="00212C50">
      <w:pPr>
        <w:jc w:val="both"/>
        <w:rPr>
          <w:rFonts w:ascii="Arial" w:hAnsi="Arial" w:cs="Arial"/>
          <w:lang w:eastAsia="zh-CN"/>
        </w:rPr>
      </w:pPr>
    </w:p>
    <w:p w:rsidR="00212C50" w:rsidRPr="00583187" w:rsidRDefault="00212C50" w:rsidP="00212C50">
      <w:pPr>
        <w:jc w:val="center"/>
        <w:rPr>
          <w:rFonts w:ascii="Arial" w:hAnsi="Arial" w:cs="Arial"/>
          <w:lang w:eastAsia="zh-CN"/>
        </w:rPr>
      </w:pPr>
      <w:r w:rsidRPr="00583187">
        <w:rPr>
          <w:rFonts w:ascii="Arial" w:hAnsi="Arial" w:cs="Arial"/>
          <w:color w:val="000000"/>
          <w:lang w:eastAsia="zh-CN"/>
        </w:rPr>
        <w:t>§</w:t>
      </w:r>
      <w:r w:rsidR="00F00D6F" w:rsidRPr="00583187">
        <w:rPr>
          <w:rFonts w:ascii="Arial" w:hAnsi="Arial" w:cs="Arial"/>
          <w:lang w:eastAsia="zh-CN"/>
        </w:rPr>
        <w:t>6</w:t>
      </w:r>
    </w:p>
    <w:p w:rsidR="00212C50" w:rsidRPr="00583187" w:rsidRDefault="00212C50" w:rsidP="00886F69">
      <w:pPr>
        <w:pStyle w:val="Akapitzlist"/>
        <w:numPr>
          <w:ilvl w:val="0"/>
          <w:numId w:val="79"/>
        </w:numPr>
        <w:spacing w:after="0" w:line="240" w:lineRule="auto"/>
        <w:contextualSpacing/>
        <w:jc w:val="both"/>
        <w:rPr>
          <w:rFonts w:ascii="Arial" w:hAnsi="Arial" w:cs="Arial"/>
          <w:sz w:val="20"/>
          <w:szCs w:val="20"/>
        </w:rPr>
      </w:pPr>
      <w:r w:rsidRPr="00583187">
        <w:rPr>
          <w:rFonts w:ascii="Arial" w:hAnsi="Arial" w:cs="Arial"/>
          <w:sz w:val="20"/>
          <w:szCs w:val="20"/>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212C50" w:rsidRPr="00583187" w:rsidRDefault="00212C50" w:rsidP="00886F69">
      <w:pPr>
        <w:pStyle w:val="Akapitzlist"/>
        <w:numPr>
          <w:ilvl w:val="0"/>
          <w:numId w:val="79"/>
        </w:numPr>
        <w:spacing w:after="0" w:line="240" w:lineRule="auto"/>
        <w:contextualSpacing/>
        <w:jc w:val="both"/>
        <w:rPr>
          <w:rFonts w:ascii="Arial" w:hAnsi="Arial" w:cs="Arial"/>
          <w:sz w:val="20"/>
          <w:szCs w:val="20"/>
        </w:rPr>
      </w:pPr>
      <w:r w:rsidRPr="00583187">
        <w:rPr>
          <w:rFonts w:ascii="Arial" w:hAnsi="Arial" w:cs="Arial"/>
          <w:sz w:val="20"/>
          <w:szCs w:val="20"/>
        </w:rPr>
        <w:t>Każda ze Stron może odstąpić od Umowy w przypadkach ustawowego prawa odstąpienia wynikających z przepisów Kodeksu cywilnego.</w:t>
      </w:r>
    </w:p>
    <w:p w:rsidR="00212C50" w:rsidRPr="00583187" w:rsidRDefault="00212C50" w:rsidP="00886F69">
      <w:pPr>
        <w:pStyle w:val="Akapitzlist"/>
        <w:numPr>
          <w:ilvl w:val="0"/>
          <w:numId w:val="79"/>
        </w:numPr>
        <w:spacing w:after="0" w:line="240" w:lineRule="auto"/>
        <w:contextualSpacing/>
        <w:jc w:val="both"/>
        <w:rPr>
          <w:rFonts w:ascii="Arial" w:hAnsi="Arial" w:cs="Arial"/>
          <w:sz w:val="20"/>
          <w:szCs w:val="20"/>
        </w:rPr>
      </w:pPr>
      <w:r w:rsidRPr="00583187">
        <w:rPr>
          <w:rFonts w:ascii="Arial" w:hAnsi="Arial" w:cs="Arial"/>
          <w:sz w:val="20"/>
          <w:szCs w:val="20"/>
        </w:rPr>
        <w:t xml:space="preserve">Zamawiającemu przysługuje prawo odstąpienia od Umowy w przypadku istotnie nienależytego jej wykonywania przez Wykonawcę, po uprzednim pisemnym wezwaniu do zaprzestania naruszeń lub wykonania określonych działań pod rygorem odstąpienia od Umowy i wyznaczeniu dodatkowego, odpowiedniego terminu na usunięcie naruszeń lub podjęcie określonych działań. </w:t>
      </w:r>
    </w:p>
    <w:p w:rsidR="00212C50" w:rsidRPr="00583187" w:rsidRDefault="00212C50" w:rsidP="00886F69">
      <w:pPr>
        <w:pStyle w:val="Akapitzlist"/>
        <w:widowControl w:val="0"/>
        <w:numPr>
          <w:ilvl w:val="0"/>
          <w:numId w:val="79"/>
        </w:numPr>
        <w:spacing w:after="0" w:line="240" w:lineRule="auto"/>
        <w:contextualSpacing/>
        <w:jc w:val="both"/>
        <w:rPr>
          <w:rFonts w:ascii="Arial" w:hAnsi="Arial" w:cs="Arial"/>
          <w:bCs/>
          <w:sz w:val="20"/>
          <w:szCs w:val="20"/>
        </w:rPr>
      </w:pPr>
      <w:r w:rsidRPr="00583187">
        <w:rPr>
          <w:rFonts w:ascii="Arial" w:hAnsi="Arial" w:cs="Arial"/>
          <w:sz w:val="20"/>
          <w:szCs w:val="20"/>
        </w:rPr>
        <w:t xml:space="preserve">Oświadczenie o odstąpieniu od Umowy powinno być złożone drugiej Stronie na piśmie, pod rygorem nieważności, z podaniem uzasadnienia, w terminie do 3 miesięcy od zaistnienia podstawy do odstąpienia od Umowy. </w:t>
      </w:r>
    </w:p>
    <w:p w:rsidR="00212C50" w:rsidRPr="00583187" w:rsidRDefault="00212C50" w:rsidP="00212C50">
      <w:pPr>
        <w:widowControl w:val="0"/>
        <w:jc w:val="center"/>
        <w:rPr>
          <w:rFonts w:ascii="Arial" w:hAnsi="Arial" w:cs="Arial"/>
          <w:color w:val="000000"/>
          <w:lang w:eastAsia="zh-CN"/>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7</w:t>
      </w:r>
    </w:p>
    <w:p w:rsidR="00212C50" w:rsidRPr="00583187" w:rsidRDefault="00212C50" w:rsidP="00886F69">
      <w:pPr>
        <w:numPr>
          <w:ilvl w:val="0"/>
          <w:numId w:val="80"/>
        </w:numPr>
        <w:suppressAutoHyphens/>
        <w:jc w:val="both"/>
        <w:rPr>
          <w:rFonts w:ascii="Arial" w:hAnsi="Arial" w:cs="Arial"/>
          <w:lang w:eastAsia="zh-CN"/>
        </w:rPr>
      </w:pPr>
      <w:r w:rsidRPr="00583187">
        <w:rPr>
          <w:rFonts w:ascii="Arial" w:hAnsi="Arial" w:cs="Arial"/>
          <w:lang w:eastAsia="zh-CN"/>
        </w:rPr>
        <w:t>Wykonawca wraz ze sprzętem dostarczy:</w:t>
      </w:r>
    </w:p>
    <w:p w:rsidR="00212C50" w:rsidRPr="00583187" w:rsidRDefault="00212C50" w:rsidP="00886F69">
      <w:pPr>
        <w:numPr>
          <w:ilvl w:val="0"/>
          <w:numId w:val="81"/>
        </w:numPr>
        <w:suppressAutoHyphens/>
        <w:jc w:val="both"/>
        <w:rPr>
          <w:rFonts w:ascii="Arial" w:hAnsi="Arial" w:cs="Arial"/>
          <w:lang w:eastAsia="zh-CN"/>
        </w:rPr>
      </w:pPr>
      <w:r w:rsidRPr="00583187">
        <w:rPr>
          <w:rFonts w:ascii="Arial" w:hAnsi="Arial" w:cs="Arial"/>
          <w:lang w:eastAsia="zh-CN"/>
        </w:rPr>
        <w:t>Wymagane prawem dokumenty właściwe dla przedmiotu zamówienia w celu jego uruchomienia i eksploatacji.</w:t>
      </w:r>
    </w:p>
    <w:p w:rsidR="00212C50" w:rsidRPr="00583187" w:rsidRDefault="00212C50" w:rsidP="00886F69">
      <w:pPr>
        <w:numPr>
          <w:ilvl w:val="0"/>
          <w:numId w:val="81"/>
        </w:numPr>
        <w:suppressAutoHyphens/>
        <w:jc w:val="both"/>
        <w:rPr>
          <w:rFonts w:ascii="Arial" w:hAnsi="Arial" w:cs="Arial"/>
          <w:lang w:eastAsia="zh-CN"/>
        </w:rPr>
      </w:pPr>
      <w:r w:rsidRPr="00583187">
        <w:rPr>
          <w:rFonts w:ascii="Arial" w:hAnsi="Arial" w:cs="Arial"/>
          <w:lang w:eastAsia="zh-CN"/>
        </w:rPr>
        <w:t>Wypełniony paszport techniczny danego sprzętu.</w:t>
      </w:r>
    </w:p>
    <w:p w:rsidR="00212C50" w:rsidRPr="00583187" w:rsidRDefault="00212C50" w:rsidP="00886F69">
      <w:pPr>
        <w:numPr>
          <w:ilvl w:val="0"/>
          <w:numId w:val="81"/>
        </w:numPr>
        <w:suppressAutoHyphens/>
        <w:jc w:val="both"/>
        <w:rPr>
          <w:rFonts w:ascii="Arial" w:hAnsi="Arial" w:cs="Arial"/>
          <w:lang w:eastAsia="zh-CN"/>
        </w:rPr>
      </w:pPr>
      <w:r w:rsidRPr="00583187">
        <w:rPr>
          <w:rFonts w:ascii="Arial" w:hAnsi="Arial" w:cs="Arial"/>
          <w:lang w:eastAsia="zh-CN"/>
        </w:rPr>
        <w:t>Instrukcję bhp sprzętu w języku polskim.</w:t>
      </w:r>
    </w:p>
    <w:p w:rsidR="00212C50" w:rsidRPr="00583187" w:rsidRDefault="00212C50" w:rsidP="00886F69">
      <w:pPr>
        <w:numPr>
          <w:ilvl w:val="0"/>
          <w:numId w:val="81"/>
        </w:numPr>
        <w:suppressAutoHyphens/>
        <w:jc w:val="both"/>
        <w:rPr>
          <w:rFonts w:ascii="Arial" w:hAnsi="Arial" w:cs="Arial"/>
          <w:lang w:eastAsia="zh-CN"/>
        </w:rPr>
      </w:pPr>
      <w:r w:rsidRPr="00583187">
        <w:rPr>
          <w:rFonts w:ascii="Arial" w:hAnsi="Arial" w:cs="Arial"/>
          <w:lang w:eastAsia="zh-CN"/>
        </w:rPr>
        <w:t>Instrukcję obsługi sprzętu w języku polskim.</w:t>
      </w:r>
    </w:p>
    <w:p w:rsidR="00212C50" w:rsidRPr="00583187" w:rsidRDefault="00212C50" w:rsidP="00886F69">
      <w:pPr>
        <w:numPr>
          <w:ilvl w:val="0"/>
          <w:numId w:val="81"/>
        </w:numPr>
        <w:suppressAutoHyphens/>
        <w:jc w:val="both"/>
        <w:rPr>
          <w:rFonts w:ascii="Arial" w:hAnsi="Arial" w:cs="Arial"/>
          <w:lang w:eastAsia="zh-CN"/>
        </w:rPr>
      </w:pPr>
      <w:r w:rsidRPr="00583187">
        <w:rPr>
          <w:rFonts w:ascii="Arial" w:hAnsi="Arial" w:cs="Arial"/>
          <w:lang w:eastAsia="zh-CN"/>
        </w:rPr>
        <w:t>Zbiorcze zestawienie dostarczonego sprzętu zawierające: nazwę, typ, producent, rok produkcji, numer fabryczny.</w:t>
      </w:r>
    </w:p>
    <w:p w:rsidR="00212C50" w:rsidRPr="00583187" w:rsidRDefault="00212C50" w:rsidP="00886F69">
      <w:pPr>
        <w:numPr>
          <w:ilvl w:val="0"/>
          <w:numId w:val="82"/>
        </w:numPr>
        <w:suppressAutoHyphens/>
        <w:jc w:val="both"/>
        <w:rPr>
          <w:rFonts w:ascii="Arial" w:hAnsi="Arial" w:cs="Arial"/>
          <w:lang w:eastAsia="zh-CN"/>
        </w:rPr>
      </w:pPr>
      <w:r w:rsidRPr="00583187">
        <w:rPr>
          <w:rFonts w:ascii="Arial" w:hAnsi="Arial" w:cs="Arial"/>
          <w:lang w:eastAsia="zh-CN"/>
        </w:rPr>
        <w:lastRenderedPageBreak/>
        <w:t xml:space="preserve">Uruchomienie sprzętu oraz przeszkolenie personelu </w:t>
      </w:r>
      <w:r w:rsidR="007161FC" w:rsidRPr="00583187">
        <w:rPr>
          <w:rFonts w:ascii="Arial" w:hAnsi="Arial" w:cs="Arial"/>
          <w:lang w:eastAsia="zh-CN"/>
        </w:rPr>
        <w:t>nastąpią</w:t>
      </w:r>
      <w:r w:rsidRPr="00583187">
        <w:rPr>
          <w:rFonts w:ascii="Arial" w:hAnsi="Arial" w:cs="Arial"/>
          <w:lang w:eastAsia="zh-CN"/>
        </w:rPr>
        <w:t xml:space="preserve"> protokolarnie </w:t>
      </w:r>
      <w:r w:rsidR="0076244E" w:rsidRPr="0076244E">
        <w:rPr>
          <w:rFonts w:ascii="Arial" w:hAnsi="Arial" w:cs="Arial"/>
          <w:lang w:eastAsia="zh-CN"/>
        </w:rPr>
        <w:t xml:space="preserve">w siedzibie Zamawiającego </w:t>
      </w:r>
      <w:r w:rsidRPr="00583187">
        <w:rPr>
          <w:rFonts w:ascii="Arial" w:hAnsi="Arial" w:cs="Arial"/>
          <w:lang w:eastAsia="zh-CN"/>
        </w:rPr>
        <w:t>w terminie uzgodnionym z Kupującym, przy czym okres gwarancji liczony będzie od dnia uruchomienia sprzętu i przeszkolenia personelu, zgodnie z protokołem odbioru zawierającym:</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Nazwę i typ sprzętu;</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Numer fabryczny sprzętu;</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Rok produkcji sprzętu;</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Producent;</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Data uruchomienia;</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 xml:space="preserve">Listę przeszkolonych </w:t>
      </w:r>
      <w:r w:rsidR="006E58D7" w:rsidRPr="00583187">
        <w:rPr>
          <w:rFonts w:ascii="Arial" w:hAnsi="Arial" w:cs="Arial"/>
          <w:lang w:eastAsia="zh-CN"/>
        </w:rPr>
        <w:t>osób</w:t>
      </w:r>
      <w:r w:rsidRPr="00583187">
        <w:rPr>
          <w:rFonts w:ascii="Arial" w:hAnsi="Arial" w:cs="Arial"/>
          <w:lang w:eastAsia="zh-CN"/>
        </w:rPr>
        <w:t>;</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Odnotowanie przekazania instrukcji obsługi dla personelu obsługującego.</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 xml:space="preserve">Wykaz podmiotów upoważnionych przez wytwórcę lub autoryzowanego przedstawiciela do wykonywania okresowej konserwacji, okresowej lub doraźnej obsługi serwisowej, aktualizacji oprogramowania, okresowych lub doraźnych przeglądów, regulacji, kalibracji, wzorcowań, sprawdzeń lub kontroli bezpieczeństwa, które zgodnie z instrukcją używania wyrobu nie mogą być wykonywane przez użytkownika (zgodnie z ustawą o wyrobach medycznych </w:t>
      </w:r>
      <w:r w:rsidRPr="00583187">
        <w:rPr>
          <w:rFonts w:ascii="Arial" w:hAnsi="Arial" w:cs="Arial"/>
        </w:rPr>
        <w:t>Dz.U.2022.974 t.j.)</w:t>
      </w:r>
    </w:p>
    <w:p w:rsidR="00212C50" w:rsidRPr="00583187" w:rsidRDefault="00212C50" w:rsidP="00886F69">
      <w:pPr>
        <w:numPr>
          <w:ilvl w:val="0"/>
          <w:numId w:val="83"/>
        </w:numPr>
        <w:suppressAutoHyphens/>
        <w:jc w:val="both"/>
        <w:rPr>
          <w:rFonts w:ascii="Arial" w:hAnsi="Arial" w:cs="Arial"/>
          <w:lang w:eastAsia="zh-CN"/>
        </w:rPr>
      </w:pPr>
      <w:r w:rsidRPr="00583187">
        <w:rPr>
          <w:rFonts w:ascii="Arial" w:hAnsi="Arial" w:cs="Arial"/>
          <w:lang w:eastAsia="zh-CN"/>
        </w:rPr>
        <w:t xml:space="preserve">Wykaz dostawców specjalnych części zamiennych i materiałów, części zużywalnych lub materiałów eksploatacyjnych określonych przez wytwórcę wyrobu (zgodnie z ustawą o wyrobach medycznych </w:t>
      </w:r>
      <w:r w:rsidRPr="00583187">
        <w:rPr>
          <w:rFonts w:ascii="Arial" w:hAnsi="Arial" w:cs="Arial"/>
        </w:rPr>
        <w:t>Dz.U.2022.974 t.j.).</w:t>
      </w:r>
    </w:p>
    <w:p w:rsidR="00212C50" w:rsidRPr="00583187" w:rsidRDefault="00212C50" w:rsidP="00212C50">
      <w:pPr>
        <w:widowControl w:val="0"/>
        <w:jc w:val="center"/>
        <w:rPr>
          <w:rFonts w:ascii="Arial" w:hAnsi="Arial" w:cs="Arial"/>
          <w:color w:val="000000"/>
          <w:lang w:eastAsia="zh-CN"/>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8</w:t>
      </w:r>
    </w:p>
    <w:p w:rsidR="00212C50" w:rsidRPr="00583187" w:rsidRDefault="00212C50" w:rsidP="00212C50">
      <w:pPr>
        <w:jc w:val="both"/>
        <w:rPr>
          <w:rFonts w:ascii="Arial" w:hAnsi="Arial" w:cs="Arial"/>
          <w:color w:val="000000"/>
          <w:lang w:eastAsia="zh-CN"/>
        </w:rPr>
      </w:pPr>
      <w:r w:rsidRPr="00583187">
        <w:rPr>
          <w:rFonts w:ascii="Arial" w:hAnsi="Arial" w:cs="Arial"/>
          <w:lang w:eastAsia="zh-CN"/>
        </w:rPr>
        <w:t>Wszelkie zmiany do niniejszej Umowy wymagają formy pisemnej w postaci aneksu do Umowy</w:t>
      </w:r>
      <w:r w:rsidRPr="00583187">
        <w:rPr>
          <w:rFonts w:ascii="Arial" w:hAnsi="Arial" w:cs="Arial"/>
          <w:color w:val="000000"/>
          <w:lang w:eastAsia="zh-CN"/>
        </w:rPr>
        <w:t xml:space="preserve"> pod rygorem nieważności.</w:t>
      </w:r>
    </w:p>
    <w:p w:rsidR="00212C50" w:rsidRPr="00583187" w:rsidRDefault="00212C50" w:rsidP="00212C50">
      <w:pPr>
        <w:widowControl w:val="0"/>
        <w:jc w:val="center"/>
        <w:rPr>
          <w:rFonts w:ascii="Arial" w:hAnsi="Arial" w:cs="Arial"/>
          <w:color w:val="000000"/>
          <w:lang w:eastAsia="zh-CN"/>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9</w:t>
      </w:r>
    </w:p>
    <w:p w:rsidR="00212C50" w:rsidRPr="00583187" w:rsidRDefault="00212C50" w:rsidP="00212C50">
      <w:pPr>
        <w:jc w:val="both"/>
        <w:rPr>
          <w:rFonts w:ascii="Arial" w:hAnsi="Arial" w:cs="Arial"/>
        </w:rPr>
      </w:pPr>
      <w:r w:rsidRPr="00583187">
        <w:rPr>
          <w:rFonts w:ascii="Arial" w:hAnsi="Arial" w:cs="Arial"/>
          <w:lang w:eastAsia="zh-CN"/>
        </w:rPr>
        <w:t xml:space="preserve">W sprawach nieuregulowanych niniejszą Umową będą miały zastosowanie przepisy Kodeksu Cywilnego </w:t>
      </w:r>
      <w:r w:rsidRPr="00583187">
        <w:rPr>
          <w:rFonts w:ascii="Arial" w:hAnsi="Arial" w:cs="Arial"/>
        </w:rPr>
        <w:t>oraz ustawy Prawo zamówień publicznych.</w:t>
      </w:r>
    </w:p>
    <w:p w:rsidR="00212C50" w:rsidRPr="00583187" w:rsidRDefault="00212C50" w:rsidP="00212C50">
      <w:pPr>
        <w:jc w:val="center"/>
        <w:rPr>
          <w:rFonts w:ascii="Arial" w:hAnsi="Arial" w:cs="Arial"/>
          <w:bCs/>
          <w:lang w:eastAsia="zh-CN"/>
        </w:rPr>
      </w:pPr>
    </w:p>
    <w:p w:rsidR="00212C50" w:rsidRPr="00583187" w:rsidRDefault="00212C50" w:rsidP="00212C50">
      <w:pPr>
        <w:jc w:val="center"/>
        <w:rPr>
          <w:rFonts w:ascii="Arial" w:hAnsi="Arial" w:cs="Arial"/>
          <w:bCs/>
          <w:lang w:eastAsia="zh-CN"/>
        </w:rPr>
      </w:pPr>
      <w:r w:rsidRPr="00583187">
        <w:rPr>
          <w:rFonts w:ascii="Arial" w:hAnsi="Arial" w:cs="Arial"/>
          <w:bCs/>
          <w:lang w:eastAsia="zh-CN"/>
        </w:rPr>
        <w:t>§ 10</w:t>
      </w:r>
    </w:p>
    <w:p w:rsidR="00212C50" w:rsidRPr="00583187" w:rsidRDefault="00212C50" w:rsidP="00212C50">
      <w:pPr>
        <w:jc w:val="both"/>
        <w:rPr>
          <w:rFonts w:ascii="Arial" w:hAnsi="Arial" w:cs="Arial"/>
          <w:lang w:eastAsia="zh-CN"/>
        </w:rPr>
      </w:pPr>
      <w:r w:rsidRPr="00583187">
        <w:rPr>
          <w:rFonts w:ascii="Arial" w:hAnsi="Arial" w:cs="Arial"/>
          <w:lang w:eastAsia="zh-CN"/>
        </w:rPr>
        <w:t>Spory wynikłe na tle wykonania niniejszej Umowy, Strony poddadzą rozstrzygnięciu właściwemu rzeczowo Sądowi w Koszalinie.</w:t>
      </w:r>
    </w:p>
    <w:p w:rsidR="00212C50" w:rsidRPr="00583187" w:rsidRDefault="00212C50" w:rsidP="00212C50">
      <w:pPr>
        <w:widowControl w:val="0"/>
        <w:jc w:val="center"/>
        <w:rPr>
          <w:rFonts w:ascii="Arial" w:hAnsi="Arial" w:cs="Arial"/>
          <w:color w:val="000000"/>
          <w:lang w:eastAsia="zh-CN"/>
        </w:rPr>
      </w:pPr>
    </w:p>
    <w:p w:rsidR="00212C50" w:rsidRPr="00583187" w:rsidRDefault="00212C50" w:rsidP="00212C50">
      <w:pPr>
        <w:widowControl w:val="0"/>
        <w:jc w:val="center"/>
        <w:rPr>
          <w:rFonts w:ascii="Arial" w:hAnsi="Arial" w:cs="Arial"/>
          <w:color w:val="000000"/>
          <w:lang w:eastAsia="zh-CN"/>
        </w:rPr>
      </w:pPr>
      <w:r w:rsidRPr="00583187">
        <w:rPr>
          <w:rFonts w:ascii="Arial" w:hAnsi="Arial" w:cs="Arial"/>
          <w:color w:val="000000"/>
          <w:lang w:eastAsia="zh-CN"/>
        </w:rPr>
        <w:t>§ 11</w:t>
      </w:r>
    </w:p>
    <w:p w:rsidR="00212C50" w:rsidRPr="00583187" w:rsidRDefault="00212C50" w:rsidP="00212C50">
      <w:pPr>
        <w:jc w:val="both"/>
        <w:rPr>
          <w:rFonts w:ascii="Arial" w:hAnsi="Arial" w:cs="Arial"/>
          <w:color w:val="000000"/>
          <w:lang w:eastAsia="zh-CN"/>
        </w:rPr>
      </w:pPr>
      <w:r w:rsidRPr="00583187">
        <w:rPr>
          <w:rFonts w:ascii="Arial" w:hAnsi="Arial" w:cs="Arial"/>
          <w:color w:val="000000"/>
          <w:lang w:eastAsia="zh-CN"/>
        </w:rPr>
        <w:t>Umowę sporządzono w dwóch jednobrzmiących egzemplarzach, po jednym egzemplarzu dla każdej ze Stron.</w:t>
      </w:r>
    </w:p>
    <w:p w:rsidR="00212C50" w:rsidRPr="00583187" w:rsidRDefault="00212C50" w:rsidP="00212C50">
      <w:pPr>
        <w:jc w:val="both"/>
        <w:rPr>
          <w:rFonts w:ascii="Arial" w:hAnsi="Arial" w:cs="Arial"/>
          <w:color w:val="000000"/>
          <w:lang w:eastAsia="zh-CN"/>
        </w:rPr>
      </w:pPr>
    </w:p>
    <w:p w:rsidR="00212C50" w:rsidRPr="00583187" w:rsidRDefault="00212C50" w:rsidP="00212C50">
      <w:pPr>
        <w:jc w:val="both"/>
        <w:rPr>
          <w:rFonts w:ascii="Arial" w:hAnsi="Arial" w:cs="Arial"/>
          <w:u w:val="single"/>
        </w:rPr>
      </w:pPr>
      <w:r w:rsidRPr="00583187">
        <w:rPr>
          <w:rFonts w:ascii="Arial" w:hAnsi="Arial" w:cs="Arial"/>
          <w:u w:val="single"/>
        </w:rPr>
        <w:t>Załączniki do Umowy:</w:t>
      </w:r>
    </w:p>
    <w:p w:rsidR="00212C50" w:rsidRPr="00583187" w:rsidRDefault="00212C50" w:rsidP="00886F69">
      <w:pPr>
        <w:numPr>
          <w:ilvl w:val="0"/>
          <w:numId w:val="75"/>
        </w:numPr>
        <w:ind w:left="714" w:hanging="357"/>
        <w:jc w:val="both"/>
        <w:rPr>
          <w:rFonts w:ascii="Arial" w:hAnsi="Arial" w:cs="Arial"/>
        </w:rPr>
      </w:pPr>
      <w:r w:rsidRPr="00583187">
        <w:rPr>
          <w:rFonts w:ascii="Arial" w:hAnsi="Arial" w:cs="Arial"/>
        </w:rPr>
        <w:t>Formularz ofertowy.</w:t>
      </w:r>
    </w:p>
    <w:p w:rsidR="00212C50" w:rsidRPr="00583187" w:rsidRDefault="00482BC6" w:rsidP="00886F69">
      <w:pPr>
        <w:pStyle w:val="Standard"/>
        <w:widowControl w:val="0"/>
        <w:numPr>
          <w:ilvl w:val="0"/>
          <w:numId w:val="75"/>
        </w:numPr>
        <w:autoSpaceDN w:val="0"/>
        <w:rPr>
          <w:rFonts w:ascii="Arial" w:hAnsi="Arial"/>
          <w:sz w:val="20"/>
          <w:szCs w:val="20"/>
        </w:rPr>
      </w:pPr>
      <w:r w:rsidRPr="00583187">
        <w:rPr>
          <w:rFonts w:ascii="Arial" w:hAnsi="Arial"/>
          <w:sz w:val="20"/>
          <w:szCs w:val="20"/>
        </w:rPr>
        <w:t>…………..</w:t>
      </w:r>
    </w:p>
    <w:p w:rsidR="00212C50" w:rsidRPr="00583187" w:rsidRDefault="00212C50" w:rsidP="00212C50">
      <w:pPr>
        <w:jc w:val="both"/>
        <w:rPr>
          <w:rFonts w:ascii="Arial" w:hAnsi="Arial" w:cs="Arial"/>
        </w:rPr>
      </w:pPr>
    </w:p>
    <w:p w:rsidR="00482BC6" w:rsidRPr="00583187" w:rsidRDefault="00482BC6">
      <w:pPr>
        <w:rPr>
          <w:rFonts w:ascii="Arial" w:hAnsi="Arial" w:cs="Arial"/>
        </w:rPr>
      </w:pPr>
      <w:r w:rsidRPr="00583187">
        <w:rPr>
          <w:rFonts w:ascii="Arial" w:hAnsi="Arial" w:cs="Arial"/>
        </w:rPr>
        <w:br w:type="page"/>
      </w:r>
    </w:p>
    <w:p w:rsidR="00482BC6" w:rsidRPr="00583187" w:rsidRDefault="00482BC6" w:rsidP="00482BC6">
      <w:pPr>
        <w:jc w:val="right"/>
        <w:rPr>
          <w:rFonts w:ascii="Arial" w:hAnsi="Arial" w:cs="Arial"/>
          <w:color w:val="0000FF"/>
        </w:rPr>
      </w:pPr>
      <w:r w:rsidRPr="00583187">
        <w:rPr>
          <w:rFonts w:ascii="Arial" w:hAnsi="Arial" w:cs="Arial"/>
          <w:color w:val="0000FF"/>
        </w:rPr>
        <w:lastRenderedPageBreak/>
        <w:t>Załącznik nr 3</w:t>
      </w:r>
      <w:r w:rsidR="00387AA1" w:rsidRPr="00583187">
        <w:rPr>
          <w:rFonts w:ascii="Arial" w:hAnsi="Arial" w:cs="Arial"/>
          <w:color w:val="0000FF"/>
        </w:rPr>
        <w:t>d</w:t>
      </w:r>
      <w:r w:rsidRPr="00583187">
        <w:rPr>
          <w:rFonts w:ascii="Arial" w:hAnsi="Arial" w:cs="Arial"/>
          <w:color w:val="0000FF"/>
        </w:rPr>
        <w:t xml:space="preserve"> do SWZ</w:t>
      </w:r>
    </w:p>
    <w:p w:rsidR="00482BC6" w:rsidRPr="00583187" w:rsidRDefault="00482BC6" w:rsidP="00482BC6">
      <w:pPr>
        <w:pStyle w:val="Lista"/>
        <w:jc w:val="both"/>
        <w:rPr>
          <w:rFonts w:ascii="Arial" w:hAnsi="Arial" w:cs="Arial"/>
          <w:bCs/>
        </w:rPr>
      </w:pPr>
    </w:p>
    <w:p w:rsidR="00482BC6" w:rsidRPr="00583187" w:rsidRDefault="00482BC6" w:rsidP="00482BC6">
      <w:pPr>
        <w:pStyle w:val="Lista"/>
        <w:jc w:val="both"/>
        <w:rPr>
          <w:rFonts w:ascii="Arial" w:hAnsi="Arial" w:cs="Arial"/>
          <w:bCs/>
          <w:highlight w:val="yellow"/>
        </w:rPr>
      </w:pPr>
      <w:r w:rsidRPr="00583187">
        <w:rPr>
          <w:noProof/>
        </w:rPr>
        <w:drawing>
          <wp:inline distT="0" distB="0" distL="0" distR="0">
            <wp:extent cx="6299835" cy="663575"/>
            <wp:effectExtent l="0" t="0" r="5715" b="3175"/>
            <wp:docPr id="211805825"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803729" name="Obraz 1" descr="Logo Fundusze Europejskie dla Pomorza Zachodniego, Rzeczpospolita Polska, Dofinansowane przez Unię Europejską oraz Pomorze Zachod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299835" cy="663575"/>
                    </a:xfrm>
                    <a:prstGeom prst="rect">
                      <a:avLst/>
                    </a:prstGeom>
                    <a:noFill/>
                    <a:ln>
                      <a:noFill/>
                    </a:ln>
                  </pic:spPr>
                </pic:pic>
              </a:graphicData>
            </a:graphic>
          </wp:inline>
        </w:drawing>
      </w:r>
    </w:p>
    <w:p w:rsidR="00482BC6" w:rsidRPr="00583187" w:rsidRDefault="00482BC6" w:rsidP="00482BC6">
      <w:pPr>
        <w:ind w:left="142" w:hanging="142"/>
        <w:jc w:val="both"/>
        <w:rPr>
          <w:rFonts w:ascii="Arial" w:hAnsi="Arial" w:cs="Arial"/>
        </w:rPr>
      </w:pPr>
    </w:p>
    <w:p w:rsidR="00482BC6" w:rsidRPr="00583187" w:rsidRDefault="00482BC6" w:rsidP="00482BC6">
      <w:pPr>
        <w:jc w:val="center"/>
        <w:rPr>
          <w:rFonts w:ascii="Arial" w:hAnsi="Arial" w:cs="Arial"/>
        </w:rPr>
      </w:pPr>
      <w:r w:rsidRPr="00583187">
        <w:rPr>
          <w:rFonts w:ascii="Arial" w:hAnsi="Arial" w:cs="Arial"/>
        </w:rPr>
        <w:t>PROJEKT UMOWY NR ... ………… ….</w:t>
      </w:r>
    </w:p>
    <w:p w:rsidR="00482BC6" w:rsidRPr="00583187" w:rsidRDefault="00482BC6" w:rsidP="00482BC6">
      <w:pPr>
        <w:jc w:val="center"/>
        <w:rPr>
          <w:rFonts w:ascii="Arial" w:hAnsi="Arial" w:cs="Arial"/>
          <w:sz w:val="16"/>
          <w:szCs w:val="16"/>
        </w:rPr>
      </w:pPr>
      <w:r w:rsidRPr="00583187">
        <w:rPr>
          <w:rFonts w:ascii="Arial" w:hAnsi="Arial" w:cs="Arial"/>
          <w:sz w:val="16"/>
          <w:szCs w:val="16"/>
        </w:rPr>
        <w:t>zamówienie w trybie przetargu nieograniczonego art. 132 ustawy Prawo zamówień publicznych</w:t>
      </w:r>
    </w:p>
    <w:p w:rsidR="00482BC6" w:rsidRPr="00583187" w:rsidRDefault="00482BC6" w:rsidP="00482BC6">
      <w:pPr>
        <w:shd w:val="clear" w:color="auto" w:fill="FFFFFF"/>
        <w:rPr>
          <w:rFonts w:ascii="Arial" w:hAnsi="Arial" w:cs="Arial"/>
        </w:rPr>
      </w:pPr>
    </w:p>
    <w:tbl>
      <w:tblPr>
        <w:tblStyle w:val="Tabela-Siatka"/>
        <w:tblW w:w="0" w:type="auto"/>
        <w:tblLook w:val="04A0" w:firstRow="1" w:lastRow="0" w:firstColumn="1" w:lastColumn="0" w:noHBand="0" w:noVBand="1"/>
      </w:tblPr>
      <w:tblGrid>
        <w:gridCol w:w="1129"/>
        <w:gridCol w:w="8782"/>
      </w:tblGrid>
      <w:tr w:rsidR="00482BC6" w:rsidRPr="00583187" w:rsidTr="00E61D32">
        <w:tc>
          <w:tcPr>
            <w:tcW w:w="1129" w:type="dxa"/>
          </w:tcPr>
          <w:p w:rsidR="00482BC6" w:rsidRPr="00583187" w:rsidRDefault="00482BC6" w:rsidP="00E61D32">
            <w:pPr>
              <w:rPr>
                <w:rFonts w:ascii="Arial" w:hAnsi="Arial" w:cs="Arial"/>
              </w:rPr>
            </w:pPr>
            <w:r w:rsidRPr="00583187">
              <w:rPr>
                <w:rFonts w:ascii="Arial" w:hAnsi="Arial" w:cs="Arial"/>
              </w:rPr>
              <w:t>Dotyczy:</w:t>
            </w:r>
          </w:p>
        </w:tc>
        <w:tc>
          <w:tcPr>
            <w:tcW w:w="8782" w:type="dxa"/>
          </w:tcPr>
          <w:p w:rsidR="00482BC6" w:rsidRPr="00583187" w:rsidRDefault="00482BC6" w:rsidP="00E61D32">
            <w:pPr>
              <w:rPr>
                <w:rFonts w:ascii="Arial" w:hAnsi="Arial" w:cs="Arial"/>
              </w:rPr>
            </w:pPr>
            <w:r w:rsidRPr="00583187">
              <w:rPr>
                <w:rFonts w:ascii="Arial" w:hAnsi="Arial" w:cs="Arial"/>
              </w:rPr>
              <w:t>Część nr 4 - Zakup środków ochrony strażaków</w:t>
            </w:r>
          </w:p>
        </w:tc>
      </w:tr>
    </w:tbl>
    <w:p w:rsidR="00482BC6" w:rsidRPr="00583187" w:rsidRDefault="00482BC6" w:rsidP="00482BC6">
      <w:pPr>
        <w:shd w:val="clear" w:color="auto" w:fill="FFFFFF"/>
        <w:rPr>
          <w:rFonts w:ascii="Arial" w:hAnsi="Arial" w:cs="Arial"/>
        </w:rPr>
      </w:pPr>
    </w:p>
    <w:p w:rsidR="00482BC6" w:rsidRPr="00583187" w:rsidRDefault="00482BC6" w:rsidP="00482BC6">
      <w:pPr>
        <w:shd w:val="clear" w:color="auto" w:fill="FFFFFF"/>
        <w:rPr>
          <w:rStyle w:val="Brak"/>
          <w:rFonts w:ascii="Arial" w:hAnsi="Arial" w:cs="Arial"/>
        </w:rPr>
      </w:pPr>
      <w:r w:rsidRPr="00583187">
        <w:rPr>
          <w:rStyle w:val="Brak"/>
          <w:rFonts w:ascii="Arial" w:hAnsi="Arial" w:cs="Arial"/>
        </w:rPr>
        <w:t>Zawarta ………………………………. w Mścicach pomiędzy:</w:t>
      </w:r>
    </w:p>
    <w:p w:rsidR="00482BC6" w:rsidRPr="00583187" w:rsidRDefault="00482BC6" w:rsidP="00482BC6">
      <w:pPr>
        <w:shd w:val="clear" w:color="auto" w:fill="FFFFFF"/>
        <w:jc w:val="both"/>
        <w:rPr>
          <w:rFonts w:ascii="Arial" w:hAnsi="Arial" w:cs="Arial"/>
        </w:rPr>
      </w:pPr>
      <w:r w:rsidRPr="00583187">
        <w:rPr>
          <w:rStyle w:val="Brak"/>
          <w:rFonts w:ascii="Arial" w:hAnsi="Arial" w:cs="Arial"/>
          <w:b/>
          <w:bCs/>
        </w:rPr>
        <w:t xml:space="preserve">Ochotniczą Strażą Pożarną </w:t>
      </w:r>
      <w:r w:rsidRPr="00583187">
        <w:rPr>
          <w:rStyle w:val="Brak"/>
          <w:rFonts w:ascii="Arial" w:hAnsi="Arial" w:cs="Arial"/>
        </w:rPr>
        <w:t>z siedzibą w</w:t>
      </w:r>
      <w:r w:rsidR="00496E4D">
        <w:rPr>
          <w:rStyle w:val="Brak"/>
          <w:rFonts w:ascii="Arial" w:hAnsi="Arial" w:cs="Arial"/>
        </w:rPr>
        <w:t xml:space="preserve"> </w:t>
      </w:r>
      <w:r w:rsidRPr="00583187">
        <w:rPr>
          <w:rFonts w:ascii="Arial" w:hAnsi="Arial" w:cs="Arial"/>
        </w:rPr>
        <w:t>Mścicach (76-031), przy ul. Koszalińskiej 104,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rsidR="00482BC6" w:rsidRPr="00002C59" w:rsidRDefault="00482BC6" w:rsidP="00482BC6">
      <w:pPr>
        <w:shd w:val="clear" w:color="auto" w:fill="FFFFFF"/>
        <w:jc w:val="both"/>
        <w:rPr>
          <w:rStyle w:val="Brak"/>
          <w:rFonts w:ascii="Arial" w:hAnsi="Arial" w:cs="Arial"/>
          <w:b/>
          <w:bCs/>
        </w:rPr>
      </w:pPr>
      <w:r w:rsidRPr="00583187">
        <w:rPr>
          <w:rStyle w:val="Brak"/>
          <w:rFonts w:ascii="Arial" w:hAnsi="Arial" w:cs="Arial"/>
          <w:b/>
          <w:bCs/>
        </w:rPr>
        <w:t xml:space="preserve">zwaną w dalszej części umowy „Wykonawcą”, „Stroną” reprezentowaną przez: Krzysztofa Szczura </w:t>
      </w:r>
      <w:r w:rsidR="00002C59">
        <w:rPr>
          <w:rStyle w:val="Brak"/>
          <w:rFonts w:ascii="Arial" w:hAnsi="Arial" w:cs="Arial"/>
          <w:b/>
          <w:bCs/>
        </w:rPr>
        <w:t>–</w:t>
      </w:r>
      <w:r w:rsidRPr="00583187">
        <w:rPr>
          <w:rStyle w:val="Brak"/>
          <w:rFonts w:ascii="Arial" w:hAnsi="Arial" w:cs="Arial"/>
          <w:b/>
          <w:bCs/>
        </w:rPr>
        <w:t xml:space="preserve"> </w:t>
      </w:r>
      <w:r w:rsidRPr="00002C59">
        <w:rPr>
          <w:rStyle w:val="Brak"/>
          <w:rFonts w:ascii="Arial" w:hAnsi="Arial" w:cs="Arial"/>
          <w:b/>
          <w:bCs/>
        </w:rPr>
        <w:t>Prezesa</w:t>
      </w:r>
      <w:r w:rsidR="00002C59" w:rsidRPr="00002C59">
        <w:rPr>
          <w:rStyle w:val="Brak"/>
          <w:rFonts w:ascii="Arial" w:hAnsi="Arial" w:cs="Arial"/>
          <w:b/>
          <w:bCs/>
        </w:rPr>
        <w:t xml:space="preserve"> oraz Bartosza Maciejewskiego – Wiceprezesa</w:t>
      </w:r>
    </w:p>
    <w:p w:rsidR="00482BC6" w:rsidRPr="00583187" w:rsidRDefault="00482BC6" w:rsidP="00482BC6">
      <w:pPr>
        <w:shd w:val="clear" w:color="auto" w:fill="FFFFFF"/>
        <w:rPr>
          <w:rStyle w:val="Brak"/>
          <w:rFonts w:ascii="Arial" w:hAnsi="Arial" w:cs="Arial"/>
        </w:rPr>
      </w:pPr>
    </w:p>
    <w:p w:rsidR="00482BC6" w:rsidRPr="00583187" w:rsidRDefault="00482BC6" w:rsidP="00482BC6">
      <w:pPr>
        <w:shd w:val="clear" w:color="auto" w:fill="FFFFFF"/>
        <w:rPr>
          <w:rStyle w:val="Brak"/>
          <w:rFonts w:ascii="Arial" w:hAnsi="Arial" w:cs="Arial"/>
        </w:rPr>
      </w:pPr>
      <w:r w:rsidRPr="00583187">
        <w:rPr>
          <w:rStyle w:val="Brak"/>
          <w:rFonts w:ascii="Arial" w:hAnsi="Arial" w:cs="Arial"/>
        </w:rPr>
        <w:t>a:</w:t>
      </w:r>
    </w:p>
    <w:p w:rsidR="00482BC6" w:rsidRPr="00583187" w:rsidRDefault="00482BC6" w:rsidP="00482BC6">
      <w:pPr>
        <w:shd w:val="clear" w:color="auto" w:fill="FFFFFF"/>
        <w:jc w:val="both"/>
        <w:rPr>
          <w:rStyle w:val="Brak"/>
          <w:rFonts w:ascii="Arial" w:hAnsi="Arial" w:cs="Arial"/>
          <w:b/>
          <w:bCs/>
        </w:rPr>
      </w:pPr>
    </w:p>
    <w:p w:rsidR="00482BC6" w:rsidRPr="00583187" w:rsidRDefault="00482BC6" w:rsidP="00482BC6">
      <w:pPr>
        <w:shd w:val="clear" w:color="auto" w:fill="FFFFFF"/>
        <w:jc w:val="both"/>
        <w:rPr>
          <w:rStyle w:val="Brak"/>
          <w:rFonts w:ascii="Arial" w:hAnsi="Arial" w:cs="Arial"/>
        </w:rPr>
      </w:pPr>
      <w:r w:rsidRPr="00583187">
        <w:rPr>
          <w:rStyle w:val="Brak"/>
          <w:rFonts w:ascii="Arial" w:hAnsi="Arial" w:cs="Arial"/>
        </w:rPr>
        <w:t xml:space="preserve">…………………………………………………………………….z siedzibą w: …………………………………, </w:t>
      </w:r>
    </w:p>
    <w:p w:rsidR="00482BC6" w:rsidRPr="00583187" w:rsidRDefault="00482BC6" w:rsidP="00482BC6">
      <w:pPr>
        <w:shd w:val="clear" w:color="auto" w:fill="FFFFFF"/>
        <w:jc w:val="both"/>
        <w:rPr>
          <w:rStyle w:val="Brak"/>
          <w:rFonts w:ascii="Arial" w:hAnsi="Arial" w:cs="Arial"/>
        </w:rPr>
      </w:pPr>
      <w:r w:rsidRPr="00583187">
        <w:rPr>
          <w:rStyle w:val="Brak"/>
          <w:rFonts w:ascii="Arial" w:hAnsi="Arial" w:cs="Arial"/>
        </w:rPr>
        <w:t xml:space="preserve">wpisanym do ………………………………………. prowadzonego przez …………………………………………, pod </w:t>
      </w:r>
    </w:p>
    <w:p w:rsidR="00482BC6" w:rsidRPr="00583187" w:rsidRDefault="00482BC6" w:rsidP="00482BC6">
      <w:pPr>
        <w:shd w:val="clear" w:color="auto" w:fill="FFFFFF"/>
        <w:jc w:val="both"/>
        <w:rPr>
          <w:rStyle w:val="Brak"/>
          <w:rFonts w:ascii="Arial" w:hAnsi="Arial" w:cs="Arial"/>
        </w:rPr>
      </w:pPr>
      <w:r w:rsidRPr="00583187">
        <w:rPr>
          <w:rStyle w:val="Brak"/>
          <w:rFonts w:ascii="Arial" w:hAnsi="Arial" w:cs="Arial"/>
        </w:rPr>
        <w:t xml:space="preserve">numerem ………………………………… o numerze NIP ……………………….., kapitale zakładowym ……………………….. zł, </w:t>
      </w:r>
    </w:p>
    <w:p w:rsidR="00482BC6" w:rsidRPr="00583187" w:rsidRDefault="00482BC6" w:rsidP="00482BC6">
      <w:pPr>
        <w:shd w:val="clear" w:color="auto" w:fill="FFFFFF"/>
        <w:jc w:val="both"/>
        <w:rPr>
          <w:rStyle w:val="Brak"/>
          <w:rFonts w:ascii="Arial" w:hAnsi="Arial" w:cs="Arial"/>
          <w:b/>
          <w:bCs/>
        </w:rPr>
      </w:pPr>
      <w:r w:rsidRPr="00583187">
        <w:rPr>
          <w:rStyle w:val="Brak"/>
          <w:rFonts w:ascii="Arial" w:hAnsi="Arial" w:cs="Arial"/>
          <w:b/>
          <w:bCs/>
        </w:rPr>
        <w:t xml:space="preserve">zwanym w dalszej części umowy „Wykonawcą” lub „Stroną” reprezentowanym przez: </w:t>
      </w:r>
    </w:p>
    <w:p w:rsidR="00482BC6" w:rsidRPr="00583187" w:rsidRDefault="00482BC6" w:rsidP="00482BC6">
      <w:pPr>
        <w:shd w:val="clear" w:color="auto" w:fill="FFFFFF"/>
        <w:jc w:val="both"/>
        <w:rPr>
          <w:rFonts w:ascii="Arial" w:hAnsi="Arial" w:cs="Arial"/>
          <w:b/>
          <w:bCs/>
        </w:rPr>
      </w:pPr>
    </w:p>
    <w:p w:rsidR="00482BC6" w:rsidRPr="00583187" w:rsidRDefault="00482BC6" w:rsidP="00482BC6">
      <w:pPr>
        <w:shd w:val="clear" w:color="auto" w:fill="FFFFFF"/>
        <w:jc w:val="both"/>
        <w:rPr>
          <w:rStyle w:val="Brak"/>
          <w:rFonts w:ascii="Arial" w:hAnsi="Arial" w:cs="Arial"/>
        </w:rPr>
      </w:pPr>
      <w:r w:rsidRPr="00583187">
        <w:rPr>
          <w:rStyle w:val="Brak"/>
          <w:rFonts w:ascii="Arial" w:hAnsi="Arial" w:cs="Arial"/>
        </w:rPr>
        <w:t xml:space="preserve">W rezultacie dokonania wyboru oferty Wykonawcy w postępowaniu prowadzonym w trybie przetargu nieograniczonego zgodnie z ustawą z dnia 11 września 2019 r. Prawo zamówień publicznych </w:t>
      </w:r>
      <w:r w:rsidRPr="00583187">
        <w:rPr>
          <w:rFonts w:ascii="Arial" w:hAnsi="Arial" w:cs="Arial"/>
        </w:rPr>
        <w:t>(Dz.U.2024.1320 t.j.)</w:t>
      </w:r>
      <w:r w:rsidRPr="00583187">
        <w:rPr>
          <w:rStyle w:val="Brak"/>
          <w:rFonts w:ascii="Arial" w:hAnsi="Arial" w:cs="Arial"/>
        </w:rPr>
        <w:t xml:space="preserve"> na </w:t>
      </w:r>
      <w:r w:rsidR="0076244E" w:rsidRPr="0076244E">
        <w:rPr>
          <w:rStyle w:val="Brak"/>
          <w:rFonts w:ascii="Arial" w:hAnsi="Arial" w:cs="Arial"/>
        </w:rPr>
        <w:t xml:space="preserve">Zakup środków ochrony strażaków </w:t>
      </w:r>
      <w:r w:rsidRPr="00583187">
        <w:rPr>
          <w:rStyle w:val="Brak"/>
          <w:rFonts w:ascii="Arial" w:hAnsi="Arial" w:cs="Arial"/>
        </w:rPr>
        <w:t xml:space="preserve">w ramach projektu dofinansowanego ze środków Unii Europejskiej z Programu Fundusze Europejskie dla Pomorza Zachodniego 2021-2027, Priorytet 2 Fundusze Europejskie na rzecz zielonego Pomorza Zachodniego, Działanie 2.15 Wzmocnienie służb ratownictwa, </w:t>
      </w:r>
      <w:r w:rsidRPr="00583187">
        <w:rPr>
          <w:rFonts w:ascii="Arial" w:hAnsi="Arial" w:cs="Arial"/>
        </w:rPr>
        <w:t>pn. „Zakup samochodu ratowniczo-rozpoznawczego wraz z wyposażeniem dla OSP Mścice”</w:t>
      </w:r>
      <w:r w:rsidRPr="00583187">
        <w:rPr>
          <w:rStyle w:val="Brak"/>
          <w:rFonts w:ascii="Arial" w:hAnsi="Arial" w:cs="Arial"/>
        </w:rPr>
        <w:t>, została zawarta umowa o następującej treści:</w:t>
      </w:r>
    </w:p>
    <w:p w:rsidR="00482BC6" w:rsidRPr="00583187" w:rsidRDefault="00482BC6" w:rsidP="00482BC6">
      <w:pPr>
        <w:rPr>
          <w:rFonts w:ascii="Arial" w:hAnsi="Arial" w:cs="Arial"/>
        </w:rPr>
      </w:pPr>
    </w:p>
    <w:p w:rsidR="00482BC6" w:rsidRPr="00583187" w:rsidRDefault="00482BC6" w:rsidP="00482BC6">
      <w:pPr>
        <w:jc w:val="center"/>
        <w:rPr>
          <w:rFonts w:ascii="Arial" w:hAnsi="Arial" w:cs="Arial"/>
          <w:lang w:eastAsia="zh-CN"/>
        </w:rPr>
      </w:pPr>
      <w:r w:rsidRPr="00583187">
        <w:rPr>
          <w:rFonts w:ascii="Arial" w:hAnsi="Arial" w:cs="Arial"/>
          <w:lang w:eastAsia="zh-CN"/>
        </w:rPr>
        <w:t>§ 1</w:t>
      </w:r>
    </w:p>
    <w:p w:rsidR="00482BC6" w:rsidRPr="00583187" w:rsidRDefault="00482BC6" w:rsidP="00886F69">
      <w:pPr>
        <w:numPr>
          <w:ilvl w:val="0"/>
          <w:numId w:val="89"/>
        </w:numPr>
        <w:suppressAutoHyphens/>
        <w:jc w:val="both"/>
        <w:rPr>
          <w:rFonts w:ascii="Arial" w:hAnsi="Arial" w:cs="Arial"/>
          <w:lang w:eastAsia="zh-CN"/>
        </w:rPr>
      </w:pPr>
      <w:r w:rsidRPr="00583187">
        <w:rPr>
          <w:rFonts w:ascii="Arial" w:hAnsi="Arial" w:cs="Arial"/>
          <w:lang w:eastAsia="zh-CN"/>
        </w:rPr>
        <w:t xml:space="preserve">Wykonawca zobowiązuje się do sprzedaży i dostarczenia Zamawiającemu </w:t>
      </w:r>
      <w:r w:rsidRPr="00583187">
        <w:rPr>
          <w:rFonts w:ascii="Arial" w:hAnsi="Arial" w:cs="Arial"/>
          <w:bCs/>
          <w:lang w:eastAsia="zh-CN"/>
        </w:rPr>
        <w:t>………………</w:t>
      </w:r>
      <w:r w:rsidRPr="00583187">
        <w:rPr>
          <w:rFonts w:ascii="Arial" w:hAnsi="Arial" w:cs="Arial"/>
          <w:lang w:eastAsia="zh-CN"/>
        </w:rPr>
        <w:t xml:space="preserve"> (w dalszej części Umowy zwanych sprzętem) za cenę i w ilości jak w formularzu oferty, stanowiącym załącznik nr 1 do Umowy i będącej integralną częścią Umowy.</w:t>
      </w:r>
    </w:p>
    <w:p w:rsidR="00482BC6" w:rsidRPr="00583187" w:rsidRDefault="00482BC6" w:rsidP="00886F69">
      <w:pPr>
        <w:numPr>
          <w:ilvl w:val="0"/>
          <w:numId w:val="89"/>
        </w:numPr>
        <w:suppressAutoHyphens/>
        <w:jc w:val="both"/>
        <w:rPr>
          <w:rFonts w:ascii="Arial" w:hAnsi="Arial" w:cs="Arial"/>
          <w:lang w:eastAsia="zh-CN"/>
        </w:rPr>
      </w:pPr>
      <w:r w:rsidRPr="00583187">
        <w:rPr>
          <w:rFonts w:ascii="Arial" w:hAnsi="Arial" w:cs="Arial"/>
          <w:lang w:eastAsia="zh-CN"/>
        </w:rPr>
        <w:t>Wykonawca poniesie koszt:</w:t>
      </w:r>
    </w:p>
    <w:p w:rsidR="00482BC6" w:rsidRPr="00583187" w:rsidRDefault="00482BC6" w:rsidP="00886F69">
      <w:pPr>
        <w:numPr>
          <w:ilvl w:val="1"/>
          <w:numId w:val="90"/>
        </w:numPr>
        <w:suppressAutoHyphens/>
        <w:jc w:val="both"/>
        <w:rPr>
          <w:rFonts w:ascii="Arial" w:hAnsi="Arial" w:cs="Arial"/>
          <w:lang w:eastAsia="zh-CN"/>
        </w:rPr>
      </w:pPr>
      <w:r w:rsidRPr="00583187">
        <w:rPr>
          <w:rFonts w:ascii="Arial" w:hAnsi="Arial" w:cs="Arial"/>
          <w:lang w:eastAsia="zh-CN"/>
        </w:rPr>
        <w:t>Dostarczenia sprzętu do Zamawiającego;</w:t>
      </w:r>
    </w:p>
    <w:p w:rsidR="00482BC6" w:rsidRPr="00583187" w:rsidRDefault="00482BC6" w:rsidP="00886F69">
      <w:pPr>
        <w:numPr>
          <w:ilvl w:val="1"/>
          <w:numId w:val="90"/>
        </w:numPr>
        <w:suppressAutoHyphens/>
        <w:jc w:val="both"/>
        <w:rPr>
          <w:rFonts w:ascii="Arial" w:hAnsi="Arial" w:cs="Arial"/>
          <w:lang w:eastAsia="zh-CN"/>
        </w:rPr>
      </w:pPr>
      <w:r w:rsidRPr="00583187">
        <w:rPr>
          <w:rFonts w:ascii="Arial" w:hAnsi="Arial" w:cs="Arial"/>
          <w:lang w:eastAsia="zh-CN"/>
        </w:rPr>
        <w:t>Przeszkolenia personelu w zakresie obsługi;</w:t>
      </w:r>
    </w:p>
    <w:p w:rsidR="00482BC6" w:rsidRPr="00583187" w:rsidRDefault="00482BC6" w:rsidP="00886F69">
      <w:pPr>
        <w:numPr>
          <w:ilvl w:val="1"/>
          <w:numId w:val="90"/>
        </w:numPr>
        <w:suppressAutoHyphens/>
        <w:jc w:val="both"/>
        <w:rPr>
          <w:rFonts w:ascii="Arial" w:hAnsi="Arial" w:cs="Arial"/>
          <w:lang w:eastAsia="zh-CN"/>
        </w:rPr>
      </w:pPr>
      <w:r w:rsidRPr="00583187">
        <w:rPr>
          <w:rFonts w:ascii="Arial" w:hAnsi="Arial" w:cs="Arial"/>
          <w:lang w:eastAsia="zh-CN"/>
        </w:rPr>
        <w:t>Ubezpieczenia sprzętu na czas dostawy;</w:t>
      </w:r>
    </w:p>
    <w:p w:rsidR="00482BC6" w:rsidRPr="00583187" w:rsidRDefault="00482BC6" w:rsidP="00886F69">
      <w:pPr>
        <w:numPr>
          <w:ilvl w:val="0"/>
          <w:numId w:val="89"/>
        </w:numPr>
        <w:suppressAutoHyphens/>
        <w:jc w:val="both"/>
        <w:rPr>
          <w:rFonts w:ascii="Arial" w:hAnsi="Arial" w:cs="Arial"/>
          <w:lang w:eastAsia="zh-CN"/>
        </w:rPr>
      </w:pPr>
      <w:r w:rsidRPr="00583187">
        <w:rPr>
          <w:rFonts w:ascii="Arial" w:hAnsi="Arial" w:cs="Arial"/>
          <w:lang w:eastAsia="zh-CN"/>
        </w:rPr>
        <w:t>Dostawa sprzętu nastąpi w terminie do ………… po wcześniejszym ustaleniu miejsca dostawy z: ………….. , tel. …………………………..</w:t>
      </w:r>
    </w:p>
    <w:p w:rsidR="00482BC6" w:rsidRPr="00583187" w:rsidRDefault="00482BC6" w:rsidP="00886F69">
      <w:pPr>
        <w:numPr>
          <w:ilvl w:val="0"/>
          <w:numId w:val="89"/>
        </w:numPr>
        <w:suppressAutoHyphens/>
        <w:jc w:val="both"/>
        <w:rPr>
          <w:rFonts w:ascii="Arial" w:hAnsi="Arial" w:cs="Arial"/>
          <w:lang w:eastAsia="zh-CN"/>
        </w:rPr>
      </w:pPr>
      <w:r w:rsidRPr="00583187">
        <w:rPr>
          <w:rFonts w:ascii="Arial" w:hAnsi="Arial" w:cs="Arial"/>
          <w:lang w:eastAsia="zh-CN"/>
        </w:rPr>
        <w:t>Wykonawca oświadcza, że jest profesjonalnym podmiotem, który w ramach prowadzonej działalności spełnia warunki niezbędne do wykonania przedmiotu Umowy oraz posiada wystarczające wiedzę, doświadczenie i kompetencje, a także dysponuje potencjałem technicznym i osobami zdolnymi do wykonania Umowy.</w:t>
      </w:r>
    </w:p>
    <w:p w:rsidR="00482BC6" w:rsidRPr="00583187" w:rsidRDefault="00482BC6" w:rsidP="00886F69">
      <w:pPr>
        <w:numPr>
          <w:ilvl w:val="0"/>
          <w:numId w:val="89"/>
        </w:numPr>
        <w:suppressAutoHyphens/>
        <w:jc w:val="both"/>
        <w:rPr>
          <w:rFonts w:ascii="Arial" w:hAnsi="Arial" w:cs="Arial"/>
          <w:lang w:eastAsia="zh-CN"/>
        </w:rPr>
      </w:pPr>
      <w:r w:rsidRPr="00583187">
        <w:rPr>
          <w:rFonts w:ascii="Arial" w:hAnsi="Arial" w:cs="Arial"/>
          <w:lang w:eastAsia="zh-CN"/>
        </w:rPr>
        <w:t>Strony zobowiązują się współdziałać przy wykonaniu Umowy w celu należytej realizacji zamówienia.</w:t>
      </w:r>
    </w:p>
    <w:p w:rsidR="00482BC6" w:rsidRPr="00583187" w:rsidRDefault="00482BC6" w:rsidP="00482BC6">
      <w:pPr>
        <w:rPr>
          <w:rFonts w:ascii="Arial" w:hAnsi="Arial" w:cs="Arial"/>
          <w:lang w:eastAsia="zh-CN"/>
        </w:rPr>
      </w:pPr>
    </w:p>
    <w:p w:rsidR="00482BC6" w:rsidRPr="00583187" w:rsidRDefault="00482BC6" w:rsidP="00482BC6">
      <w:pPr>
        <w:jc w:val="center"/>
        <w:rPr>
          <w:rFonts w:ascii="Arial" w:hAnsi="Arial" w:cs="Arial"/>
          <w:lang w:eastAsia="zh-CN"/>
        </w:rPr>
      </w:pPr>
      <w:r w:rsidRPr="00583187">
        <w:rPr>
          <w:rFonts w:ascii="Arial" w:hAnsi="Arial" w:cs="Arial"/>
          <w:lang w:eastAsia="zh-CN"/>
        </w:rPr>
        <w:t>§ 2</w:t>
      </w:r>
    </w:p>
    <w:p w:rsidR="00482BC6" w:rsidRPr="00583187" w:rsidRDefault="00482BC6" w:rsidP="00886F69">
      <w:pPr>
        <w:numPr>
          <w:ilvl w:val="1"/>
          <w:numId w:val="91"/>
        </w:numPr>
        <w:suppressAutoHyphens/>
        <w:jc w:val="both"/>
        <w:rPr>
          <w:rFonts w:ascii="Arial" w:hAnsi="Arial" w:cs="Arial"/>
          <w:lang w:eastAsia="zh-CN"/>
        </w:rPr>
      </w:pPr>
      <w:r w:rsidRPr="00583187">
        <w:rPr>
          <w:rFonts w:ascii="Arial" w:hAnsi="Arial" w:cs="Arial"/>
          <w:lang w:eastAsia="zh-CN"/>
        </w:rPr>
        <w:t>Na zakupiony sprzęt Wykonawca udziela …. miesięcznej gwarancji podstawowej oraz zobowiązuje się do wykonania nieodpłatnego serwisu gwarancyjnego.</w:t>
      </w:r>
    </w:p>
    <w:p w:rsidR="00482BC6" w:rsidRPr="00583187" w:rsidRDefault="00482BC6" w:rsidP="00886F69">
      <w:pPr>
        <w:numPr>
          <w:ilvl w:val="1"/>
          <w:numId w:val="91"/>
        </w:numPr>
        <w:suppressAutoHyphens/>
        <w:jc w:val="both"/>
        <w:rPr>
          <w:rFonts w:ascii="Arial" w:hAnsi="Arial" w:cs="Arial"/>
          <w:lang w:eastAsia="zh-CN"/>
        </w:rPr>
      </w:pPr>
      <w:r w:rsidRPr="00583187">
        <w:rPr>
          <w:rFonts w:ascii="Arial" w:hAnsi="Arial" w:cs="Arial"/>
          <w:lang w:eastAsia="zh-CN"/>
        </w:rPr>
        <w:t>Maksymalna liczba napraw gwarancyjnych uprawniająca do wymiany elementu na nowy: 3 tego samego elementu.</w:t>
      </w:r>
    </w:p>
    <w:p w:rsidR="00482BC6" w:rsidRPr="00583187" w:rsidRDefault="00482BC6" w:rsidP="00886F69">
      <w:pPr>
        <w:numPr>
          <w:ilvl w:val="1"/>
          <w:numId w:val="91"/>
        </w:numPr>
        <w:suppressAutoHyphens/>
        <w:jc w:val="both"/>
        <w:rPr>
          <w:rFonts w:ascii="Arial" w:hAnsi="Arial" w:cs="Arial"/>
          <w:lang w:eastAsia="zh-CN"/>
        </w:rPr>
      </w:pPr>
      <w:r w:rsidRPr="00583187">
        <w:rPr>
          <w:rFonts w:ascii="Arial" w:hAnsi="Arial" w:cs="Arial"/>
        </w:rPr>
        <w:t>Za terminowość wykonywanych przeglądów w okresie gwarancji odpowiedzialny jest Wykonawca.</w:t>
      </w:r>
    </w:p>
    <w:p w:rsidR="00482BC6" w:rsidRPr="00583187" w:rsidRDefault="00482BC6" w:rsidP="00886F69">
      <w:pPr>
        <w:numPr>
          <w:ilvl w:val="1"/>
          <w:numId w:val="91"/>
        </w:numPr>
        <w:suppressAutoHyphens/>
        <w:jc w:val="both"/>
        <w:rPr>
          <w:rFonts w:ascii="Arial" w:hAnsi="Arial" w:cs="Arial"/>
          <w:lang w:eastAsia="zh-CN"/>
        </w:rPr>
      </w:pPr>
      <w:r w:rsidRPr="00583187">
        <w:rPr>
          <w:rFonts w:ascii="Arial" w:hAnsi="Arial" w:cs="Arial"/>
        </w:rPr>
        <w:t xml:space="preserve">Koszty transportu sprzętu w przypadku konieczności jego wysyłki w trakcie okresie gwarancji ponosi Wykonawca. </w:t>
      </w:r>
    </w:p>
    <w:p w:rsidR="00482BC6" w:rsidRPr="00583187" w:rsidRDefault="00482BC6" w:rsidP="00482BC6">
      <w:pPr>
        <w:ind w:left="357"/>
        <w:jc w:val="both"/>
        <w:rPr>
          <w:rFonts w:ascii="Arial" w:hAnsi="Arial" w:cs="Arial"/>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3</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lastRenderedPageBreak/>
        <w:t>Za wykonanie przedmiotu umowy, Zamawiający zapłaci wynagrodzenie wynikające z oferty Wykonawcy w wysokości netto: ……………. zł, brutto: ………………….. zł.</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Wynagrodzenie, o którym mowa w ust. 1, obejmuje wszystkie koszty niezbędne do pełnego zrealizowania przedmiotu umowy.</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Wykonawca oświadcza, że przed złożeniem oferty Zamawiającemu zapoznał się ze wszystkimi warunkami, które są niezbędne do wykonania przez niego przedmiotu umowy, bez konieczności ponoszenia przez Zamawiającego jakichkolwiek dodatkowych kosztów.</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 xml:space="preserve">Rozliczenie nastąpi na podstawie protokołu odbioru końcowego, o którym mowa w § 5 ust. 3 umowy, który stanowi podstawę do wystawienia faktury przez Wykonawcę i zapłaty wynagrodzenia umownego. </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 xml:space="preserve">Wynagrodzenie płatne będzie w terminie do 30 dni od daty doręczenia prawidłowo wystawionej faktury. </w:t>
      </w:r>
      <w:r w:rsidR="009267FA" w:rsidRPr="00583187">
        <w:rPr>
          <w:rFonts w:ascii="Arial" w:hAnsi="Arial" w:cs="Arial"/>
          <w:sz w:val="20"/>
          <w:szCs w:val="20"/>
        </w:rPr>
        <w:t>Faktura,</w:t>
      </w:r>
      <w:r w:rsidRPr="00583187">
        <w:rPr>
          <w:rFonts w:ascii="Arial" w:hAnsi="Arial" w:cs="Arial"/>
          <w:sz w:val="20"/>
          <w:szCs w:val="20"/>
        </w:rPr>
        <w:t xml:space="preserve">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Jeżeli Zamawiający opóźnia płatności, Wykonawca uprawniony jest do ustawowych odsetek.</w:t>
      </w:r>
    </w:p>
    <w:p w:rsidR="00482BC6" w:rsidRPr="00583187" w:rsidRDefault="00482BC6" w:rsidP="00886F69">
      <w:pPr>
        <w:pStyle w:val="Akapitzlist"/>
        <w:numPr>
          <w:ilvl w:val="0"/>
          <w:numId w:val="92"/>
        </w:numPr>
        <w:spacing w:after="0" w:line="240" w:lineRule="auto"/>
        <w:jc w:val="both"/>
        <w:rPr>
          <w:rFonts w:ascii="Arial" w:hAnsi="Arial" w:cs="Arial"/>
          <w:sz w:val="20"/>
          <w:szCs w:val="20"/>
        </w:rPr>
      </w:pPr>
      <w:r w:rsidRPr="00583187">
        <w:rPr>
          <w:rFonts w:ascii="Arial" w:hAnsi="Arial" w:cs="Arial"/>
          <w:sz w:val="20"/>
          <w:szCs w:val="20"/>
        </w:rPr>
        <w:t>Wykonawcy nie przysługuje prawo do przeniesienia praw, obowiązków oraz wierzytelności wynikających z niniejszej umowy na podmiot trzeci bez uprzedniej pisemnej zgody Zamawiającego, którego prawa i obowiązki dotyczą.</w:t>
      </w:r>
    </w:p>
    <w:p w:rsidR="00482BC6" w:rsidRPr="00583187" w:rsidRDefault="00482BC6" w:rsidP="00482BC6">
      <w:pPr>
        <w:tabs>
          <w:tab w:val="left" w:pos="849"/>
        </w:tabs>
        <w:jc w:val="both"/>
        <w:rPr>
          <w:rFonts w:ascii="Arial" w:hAnsi="Arial" w:cs="Arial"/>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4</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W razie niewykonania lub nienależytego wykonania umowy, Wykonawca zapłaci Zamawiającemu kary umowne, w następujących przypadkach:</w:t>
      </w:r>
    </w:p>
    <w:p w:rsidR="00482BC6" w:rsidRPr="00583187" w:rsidRDefault="00482BC6" w:rsidP="00886F69">
      <w:pPr>
        <w:pStyle w:val="Akapitzlist"/>
        <w:numPr>
          <w:ilvl w:val="3"/>
          <w:numId w:val="94"/>
        </w:numPr>
        <w:spacing w:after="0" w:line="240" w:lineRule="auto"/>
        <w:jc w:val="both"/>
        <w:rPr>
          <w:rFonts w:ascii="Arial" w:hAnsi="Arial" w:cs="Arial"/>
          <w:sz w:val="20"/>
          <w:szCs w:val="20"/>
        </w:rPr>
      </w:pPr>
      <w:r w:rsidRPr="00583187">
        <w:rPr>
          <w:rFonts w:ascii="Arial" w:hAnsi="Arial" w:cs="Arial"/>
          <w:sz w:val="20"/>
          <w:szCs w:val="20"/>
        </w:rPr>
        <w:t>za zwłokę w wykonaniu przedmiotu umowy - w wysokości 0,5% wynagrodzenia netto, o którym mowa w §3 ust. 1 umowy, za każdy rozpoczęty dzień zwłoki,</w:t>
      </w:r>
    </w:p>
    <w:p w:rsidR="00482BC6" w:rsidRPr="00583187" w:rsidRDefault="00482BC6" w:rsidP="00886F69">
      <w:pPr>
        <w:pStyle w:val="Akapitzlist"/>
        <w:numPr>
          <w:ilvl w:val="3"/>
          <w:numId w:val="94"/>
        </w:numPr>
        <w:spacing w:after="0" w:line="240" w:lineRule="auto"/>
        <w:jc w:val="both"/>
        <w:rPr>
          <w:rFonts w:ascii="Arial" w:hAnsi="Arial" w:cs="Arial"/>
          <w:sz w:val="20"/>
          <w:szCs w:val="20"/>
        </w:rPr>
      </w:pPr>
      <w:r w:rsidRPr="00583187">
        <w:rPr>
          <w:rFonts w:ascii="Arial" w:hAnsi="Arial" w:cs="Arial"/>
          <w:sz w:val="20"/>
          <w:szCs w:val="20"/>
        </w:rPr>
        <w:t xml:space="preserve">za zwłokę w usunięciu wad stwierdzonych przy odbiorze lub w okresie gwarancji jakości - w wysokości 0,5% wynagrodzenia </w:t>
      </w:r>
      <w:r w:rsidRPr="00583187">
        <w:rPr>
          <w:rStyle w:val="Brak"/>
          <w:rFonts w:ascii="Arial" w:hAnsi="Arial" w:cs="Arial"/>
          <w:sz w:val="20"/>
          <w:szCs w:val="20"/>
        </w:rPr>
        <w:t>netto</w:t>
      </w:r>
      <w:r w:rsidRPr="00583187">
        <w:rPr>
          <w:rFonts w:ascii="Arial" w:hAnsi="Arial" w:cs="Arial"/>
          <w:sz w:val="20"/>
          <w:szCs w:val="20"/>
        </w:rPr>
        <w:t>, o którym mowa w § 3 ust. 1, za każdy rozpoczęty dzień zwłoki, liczonej od dnia wyznaczonego na usunięcie wad,</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Wykonawca zapłaci Zamawiającemu karę umowną w wysokości 20% wynagrodzenia netto, o którym mowa w § 3 ust. 1 umowy, za odstąpienie od umowy przez Zamawiającego z przyczyn zależnych od Wykonawcy.</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Zamawiający zapłaci Wykonawcy karę umowną w wysokości 20% wynagrodzenia netto, o którym mowa w § 3 ust. 1 umowy, za odstąpienie od umowy przez Wykonawcę z przyczyn z przyczyn zależnych od Zamawiającego.</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Strony ustalają, że odpowiedzialność Wykonawcy z tytułu kar umownych, nie może przekroczyć w sumie 30% wynagrodzenia netto, o którym mowa w § 3 ust. 1 umowy.</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Na zasadach ogólnych Stronom przysługuje prawo dochodzenia odszkodowania przewyższającego kary umowne, do wysokości faktycznie poniesionej szkody.</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Nałożenie kar umownych lub ich zapłata nie zwalnia Wykonawcy z obowiązku wykonania przedmiotu umowy, ani z obowiązków wynikających z udzielonej przez niego rękojmi za wady fizyczne przedmiotu umowy.</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Postanowienia dotyczące kar umownych obowiązują pomimo wygaśnięcia umowy, rozwiązania lub odstąpienia od niej.</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Kary umowne płatne będą w terminie 5 dni od dnia otrzymania wezwania do zapłaty.</w:t>
      </w:r>
    </w:p>
    <w:p w:rsidR="00482BC6" w:rsidRPr="00583187" w:rsidRDefault="00482BC6" w:rsidP="00886F69">
      <w:pPr>
        <w:pStyle w:val="Akapitzlist"/>
        <w:numPr>
          <w:ilvl w:val="0"/>
          <w:numId w:val="93"/>
        </w:numPr>
        <w:shd w:val="clear" w:color="auto" w:fill="FFFFFF"/>
        <w:spacing w:after="0" w:line="240" w:lineRule="auto"/>
        <w:jc w:val="both"/>
        <w:rPr>
          <w:rFonts w:ascii="Arial" w:hAnsi="Arial" w:cs="Arial"/>
          <w:sz w:val="20"/>
          <w:szCs w:val="20"/>
        </w:rPr>
      </w:pPr>
      <w:r w:rsidRPr="00583187">
        <w:rPr>
          <w:rFonts w:ascii="Arial" w:hAnsi="Arial" w:cs="Arial"/>
          <w:sz w:val="20"/>
          <w:szCs w:val="20"/>
        </w:rPr>
        <w:t>Kary umowne mogą być potrącone Wykonawcy z wynagrodzenia należnego na podstawie niniejszej umowy bez konieczności składania odpowiedniego oświadczenia woli w tym przedmiocie</w:t>
      </w:r>
    </w:p>
    <w:p w:rsidR="00482BC6" w:rsidRPr="00583187" w:rsidRDefault="00482BC6" w:rsidP="00482BC6">
      <w:pPr>
        <w:jc w:val="both"/>
        <w:rPr>
          <w:rFonts w:ascii="Arial" w:hAnsi="Arial" w:cs="Arial"/>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5</w:t>
      </w:r>
    </w:p>
    <w:p w:rsidR="00482BC6" w:rsidRPr="00583187" w:rsidRDefault="00482BC6" w:rsidP="00886F69">
      <w:pPr>
        <w:pStyle w:val="Akapitzlist"/>
        <w:numPr>
          <w:ilvl w:val="0"/>
          <w:numId w:val="95"/>
        </w:numPr>
        <w:shd w:val="clear" w:color="auto" w:fill="FFFFFF"/>
        <w:spacing w:after="0" w:line="240" w:lineRule="auto"/>
        <w:jc w:val="both"/>
        <w:rPr>
          <w:rFonts w:ascii="Arial" w:hAnsi="Arial" w:cs="Arial"/>
          <w:sz w:val="20"/>
          <w:szCs w:val="20"/>
        </w:rPr>
      </w:pPr>
      <w:r w:rsidRPr="00583187">
        <w:rPr>
          <w:rFonts w:ascii="Arial" w:hAnsi="Arial" w:cs="Arial"/>
          <w:sz w:val="20"/>
          <w:szCs w:val="20"/>
        </w:rPr>
        <w:t>O wystąpieniu okoliczności mogących wpłynąć na w/w zmiany w treści umowy, strony winny poinformować się pisemnie.</w:t>
      </w:r>
    </w:p>
    <w:p w:rsidR="00482BC6" w:rsidRPr="00583187" w:rsidRDefault="00482BC6" w:rsidP="00886F69">
      <w:pPr>
        <w:pStyle w:val="Akapitzlist"/>
        <w:numPr>
          <w:ilvl w:val="0"/>
          <w:numId w:val="95"/>
        </w:numPr>
        <w:shd w:val="clear" w:color="auto" w:fill="FFFFFF"/>
        <w:spacing w:after="0" w:line="240" w:lineRule="auto"/>
        <w:jc w:val="both"/>
        <w:rPr>
          <w:rFonts w:ascii="Arial" w:hAnsi="Arial" w:cs="Arial"/>
          <w:sz w:val="20"/>
          <w:szCs w:val="20"/>
        </w:rPr>
      </w:pPr>
      <w:r w:rsidRPr="00583187">
        <w:rPr>
          <w:rFonts w:ascii="Arial" w:hAnsi="Arial" w:cs="Arial"/>
          <w:sz w:val="20"/>
          <w:szCs w:val="20"/>
        </w:rPr>
        <w:t xml:space="preserve">Zmiana niniejszej umowy wymaga formy pisemnej pod rygorem nieważności. </w:t>
      </w:r>
    </w:p>
    <w:p w:rsidR="00482BC6" w:rsidRPr="00583187" w:rsidRDefault="00482BC6" w:rsidP="00886F69">
      <w:pPr>
        <w:pStyle w:val="Akapitzlist"/>
        <w:numPr>
          <w:ilvl w:val="0"/>
          <w:numId w:val="95"/>
        </w:numPr>
        <w:shd w:val="clear" w:color="auto" w:fill="FFFFFF"/>
        <w:spacing w:after="0" w:line="240" w:lineRule="auto"/>
        <w:jc w:val="both"/>
        <w:rPr>
          <w:rFonts w:ascii="Arial" w:hAnsi="Arial" w:cs="Arial"/>
          <w:sz w:val="20"/>
          <w:szCs w:val="20"/>
        </w:rPr>
      </w:pPr>
      <w:r w:rsidRPr="00583187">
        <w:rPr>
          <w:rFonts w:ascii="Arial" w:hAnsi="Arial" w:cs="Arial"/>
          <w:sz w:val="20"/>
          <w:szCs w:val="20"/>
        </w:rPr>
        <w:t>Zmiana osób nadzorujących wykonanie niniejszej umowy, nie stanowi zmiany umowy. Strony zobowiązują się powiadomić o takich zmianach pocztą elektroniczną.</w:t>
      </w:r>
    </w:p>
    <w:p w:rsidR="00482BC6" w:rsidRPr="00583187" w:rsidRDefault="00482BC6" w:rsidP="00886F69">
      <w:pPr>
        <w:pStyle w:val="Akapitzlist"/>
        <w:numPr>
          <w:ilvl w:val="0"/>
          <w:numId w:val="95"/>
        </w:numPr>
        <w:shd w:val="clear" w:color="auto" w:fill="FFFFFF"/>
        <w:spacing w:after="0" w:line="240" w:lineRule="auto"/>
        <w:jc w:val="both"/>
        <w:rPr>
          <w:rFonts w:ascii="Arial" w:hAnsi="Arial" w:cs="Arial"/>
          <w:sz w:val="20"/>
          <w:szCs w:val="20"/>
        </w:rPr>
      </w:pPr>
      <w:r w:rsidRPr="00583187">
        <w:rPr>
          <w:rFonts w:ascii="Arial" w:hAnsi="Arial" w:cs="Arial"/>
          <w:sz w:val="20"/>
          <w:szCs w:val="20"/>
        </w:rPr>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rPr>
        <w:t xml:space="preserve">zmiany terminu realizacji zamówienia w przypadku </w:t>
      </w:r>
      <w:r w:rsidRPr="00583187">
        <w:rPr>
          <w:rFonts w:ascii="Arial" w:eastAsia="Calibri" w:hAnsi="Arial" w:cs="Arial"/>
          <w:lang w:eastAsia="en-US"/>
        </w:rPr>
        <w:t xml:space="preserve">opóźnienia organów administracji publicznej w wydaniu decyzji administracyjnych, uzgodnień, ekspertyz lub innych aktów administracyjnych niezbędnych do wykonania przedmiotu umowy, pomimo spełnienia przez Wykonawcę warunków ich </w:t>
      </w:r>
      <w:r w:rsidRPr="00583187">
        <w:rPr>
          <w:rFonts w:ascii="Arial" w:eastAsia="Calibri" w:hAnsi="Arial" w:cs="Arial"/>
          <w:lang w:eastAsia="en-US"/>
        </w:rPr>
        <w:lastRenderedPageBreak/>
        <w:t>uzyskania, w tym przede wszystkim złożenia przez Wykonawcę prawidłowego i kompletnego wniosku o ich wydanie;</w:t>
      </w:r>
    </w:p>
    <w:p w:rsidR="00482BC6" w:rsidRPr="00583187" w:rsidRDefault="00482BC6" w:rsidP="00886F69">
      <w:pPr>
        <w:numPr>
          <w:ilvl w:val="1"/>
          <w:numId w:val="96"/>
        </w:numPr>
        <w:shd w:val="clear" w:color="auto" w:fill="FFFFFF"/>
        <w:jc w:val="both"/>
        <w:rPr>
          <w:rFonts w:ascii="Arial" w:eastAsia="Calibri" w:hAnsi="Arial" w:cs="Arial"/>
          <w:lang w:eastAsia="en-US"/>
        </w:rPr>
      </w:pPr>
      <w:r w:rsidRPr="00583187">
        <w:rPr>
          <w:rFonts w:ascii="Arial" w:hAnsi="Arial" w:cs="Arial"/>
        </w:rPr>
        <w:t xml:space="preserve">zmiany terminu realizacji zamówienia w przypadku </w:t>
      </w:r>
      <w:r w:rsidRPr="00583187">
        <w:rPr>
          <w:rFonts w:ascii="Arial" w:eastAsia="Calibri" w:hAnsi="Arial" w:cs="Arial"/>
          <w:lang w:eastAsia="en-US"/>
        </w:rPr>
        <w:t>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trzęsienia ziemi, awarię zasilania lub naturalnych źródeł energii, huragany i inne katastrofy naturalne;</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rPr>
        <w:t>uzasadnione zmiany w zakresie sposobu wykonania przedmiotu zamówienia proponowanych przez Zamawiającego lub Wykonawcę, jeżeli te zmiany są korzystne dla Zamawiającego;</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rPr>
        <w:t>zmiany terminu realizacji umowy w przypadku zaistnienia okoliczności, niemożliwych do przewidzenia w chwili zawarcia umowy;</w:t>
      </w:r>
    </w:p>
    <w:p w:rsidR="00482BC6" w:rsidRPr="00583187" w:rsidRDefault="00482BC6" w:rsidP="00886F69">
      <w:pPr>
        <w:numPr>
          <w:ilvl w:val="1"/>
          <w:numId w:val="96"/>
        </w:numPr>
        <w:shd w:val="clear" w:color="auto" w:fill="FFFFFF"/>
        <w:jc w:val="both"/>
        <w:rPr>
          <w:rFonts w:ascii="Arial" w:hAnsi="Arial" w:cs="Arial"/>
        </w:rPr>
      </w:pPr>
      <w:r w:rsidRPr="00583187">
        <w:rPr>
          <w:rFonts w:ascii="Arial" w:hAnsi="Arial" w:cs="Arial"/>
          <w:bCs/>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rsidR="00482BC6" w:rsidRPr="00583187" w:rsidRDefault="00482BC6" w:rsidP="00886F69">
      <w:pPr>
        <w:pStyle w:val="Akapitzlist"/>
        <w:numPr>
          <w:ilvl w:val="0"/>
          <w:numId w:val="95"/>
        </w:numPr>
        <w:shd w:val="clear" w:color="auto" w:fill="FFFFFF"/>
        <w:spacing w:after="0" w:line="240" w:lineRule="auto"/>
        <w:jc w:val="both"/>
        <w:rPr>
          <w:rFonts w:ascii="Arial" w:hAnsi="Arial" w:cs="Arial"/>
          <w:sz w:val="20"/>
          <w:szCs w:val="20"/>
        </w:rPr>
      </w:pPr>
      <w:r w:rsidRPr="00583187">
        <w:rPr>
          <w:rFonts w:ascii="Arial" w:hAnsi="Arial" w:cs="Arial"/>
          <w:sz w:val="20"/>
          <w:szCs w:val="20"/>
        </w:rPr>
        <w:t>W przypadku zmian organizacyjno-prawnych występujących po stronie Zamawiającego w miejsce praw i obowiązków Zamawiającego wstąpi jego następca prawny.</w:t>
      </w:r>
    </w:p>
    <w:p w:rsidR="00482BC6" w:rsidRPr="00583187" w:rsidRDefault="00482BC6" w:rsidP="00482BC6">
      <w:pPr>
        <w:jc w:val="both"/>
        <w:rPr>
          <w:rFonts w:ascii="Arial" w:hAnsi="Arial" w:cs="Arial"/>
          <w:lang w:eastAsia="zh-CN"/>
        </w:rPr>
      </w:pPr>
    </w:p>
    <w:p w:rsidR="00482BC6" w:rsidRPr="00583187" w:rsidRDefault="00482BC6" w:rsidP="00482BC6">
      <w:pPr>
        <w:jc w:val="center"/>
        <w:rPr>
          <w:rFonts w:ascii="Arial" w:hAnsi="Arial" w:cs="Arial"/>
          <w:lang w:eastAsia="zh-CN"/>
        </w:rPr>
      </w:pPr>
      <w:r w:rsidRPr="00583187">
        <w:rPr>
          <w:rFonts w:ascii="Arial" w:hAnsi="Arial" w:cs="Arial"/>
          <w:color w:val="000000"/>
          <w:lang w:eastAsia="zh-CN"/>
        </w:rPr>
        <w:t>§</w:t>
      </w:r>
      <w:r w:rsidR="00F00D6F" w:rsidRPr="00583187">
        <w:rPr>
          <w:rFonts w:ascii="Arial" w:hAnsi="Arial" w:cs="Arial"/>
          <w:lang w:eastAsia="zh-CN"/>
        </w:rPr>
        <w:t>6</w:t>
      </w:r>
    </w:p>
    <w:p w:rsidR="00482BC6" w:rsidRPr="00583187" w:rsidRDefault="00482BC6" w:rsidP="00886F69">
      <w:pPr>
        <w:pStyle w:val="Akapitzlist"/>
        <w:numPr>
          <w:ilvl w:val="0"/>
          <w:numId w:val="97"/>
        </w:numPr>
        <w:spacing w:after="0" w:line="240" w:lineRule="auto"/>
        <w:contextualSpacing/>
        <w:jc w:val="both"/>
        <w:rPr>
          <w:rFonts w:ascii="Arial" w:hAnsi="Arial" w:cs="Arial"/>
          <w:sz w:val="20"/>
          <w:szCs w:val="20"/>
        </w:rPr>
      </w:pPr>
      <w:r w:rsidRPr="00583187">
        <w:rPr>
          <w:rFonts w:ascii="Arial" w:hAnsi="Arial" w:cs="Arial"/>
          <w:sz w:val="20"/>
          <w:szCs w:val="20"/>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482BC6" w:rsidRPr="00583187" w:rsidRDefault="00482BC6" w:rsidP="00886F69">
      <w:pPr>
        <w:pStyle w:val="Akapitzlist"/>
        <w:numPr>
          <w:ilvl w:val="0"/>
          <w:numId w:val="97"/>
        </w:numPr>
        <w:spacing w:after="0" w:line="240" w:lineRule="auto"/>
        <w:contextualSpacing/>
        <w:jc w:val="both"/>
        <w:rPr>
          <w:rFonts w:ascii="Arial" w:hAnsi="Arial" w:cs="Arial"/>
          <w:sz w:val="20"/>
          <w:szCs w:val="20"/>
        </w:rPr>
      </w:pPr>
      <w:r w:rsidRPr="00583187">
        <w:rPr>
          <w:rFonts w:ascii="Arial" w:hAnsi="Arial" w:cs="Arial"/>
          <w:sz w:val="20"/>
          <w:szCs w:val="20"/>
        </w:rPr>
        <w:t>Każda ze Stron może odstąpić od Umowy w przypadkach ustawowego prawa odstąpienia wynikających z przepisów Kodeksu cywilnego.</w:t>
      </w:r>
    </w:p>
    <w:p w:rsidR="00482BC6" w:rsidRPr="00583187" w:rsidRDefault="00482BC6" w:rsidP="00886F69">
      <w:pPr>
        <w:pStyle w:val="Akapitzlist"/>
        <w:numPr>
          <w:ilvl w:val="0"/>
          <w:numId w:val="97"/>
        </w:numPr>
        <w:spacing w:after="0" w:line="240" w:lineRule="auto"/>
        <w:contextualSpacing/>
        <w:jc w:val="both"/>
        <w:rPr>
          <w:rFonts w:ascii="Arial" w:hAnsi="Arial" w:cs="Arial"/>
          <w:sz w:val="20"/>
          <w:szCs w:val="20"/>
        </w:rPr>
      </w:pPr>
      <w:r w:rsidRPr="00583187">
        <w:rPr>
          <w:rFonts w:ascii="Arial" w:hAnsi="Arial" w:cs="Arial"/>
          <w:sz w:val="20"/>
          <w:szCs w:val="20"/>
        </w:rPr>
        <w:t xml:space="preserve">Zamawiającemu przysługuje prawo odstąpienia od Umowy w przypadku istotnie nienależytego jej wykonywania przez Wykonawcę, po uprzednim pisemnym wezwaniu do zaprzestania naruszeń lub wykonania określonych działań pod rygorem odstąpienia od Umowy i wyznaczeniu dodatkowego, odpowiedniego terminu na usunięcie naruszeń lub podjęcie określonych działań. </w:t>
      </w:r>
    </w:p>
    <w:p w:rsidR="00482BC6" w:rsidRPr="00583187" w:rsidRDefault="00482BC6" w:rsidP="00886F69">
      <w:pPr>
        <w:pStyle w:val="Akapitzlist"/>
        <w:widowControl w:val="0"/>
        <w:numPr>
          <w:ilvl w:val="0"/>
          <w:numId w:val="97"/>
        </w:numPr>
        <w:spacing w:after="0" w:line="240" w:lineRule="auto"/>
        <w:contextualSpacing/>
        <w:jc w:val="both"/>
        <w:rPr>
          <w:rFonts w:ascii="Arial" w:hAnsi="Arial" w:cs="Arial"/>
          <w:bCs/>
          <w:sz w:val="20"/>
          <w:szCs w:val="20"/>
        </w:rPr>
      </w:pPr>
      <w:r w:rsidRPr="00583187">
        <w:rPr>
          <w:rFonts w:ascii="Arial" w:hAnsi="Arial" w:cs="Arial"/>
          <w:sz w:val="20"/>
          <w:szCs w:val="20"/>
        </w:rPr>
        <w:t xml:space="preserve">Oświadczenie o odstąpieniu od Umowy powinno być złożone drugiej Stronie na piśmie, pod rygorem nieważności, z podaniem uzasadnienia, w terminie do 3 miesięcy od zaistnienia podstawy do odstąpienia od Umowy. </w:t>
      </w:r>
    </w:p>
    <w:p w:rsidR="00482BC6" w:rsidRPr="00583187" w:rsidRDefault="00482BC6" w:rsidP="00482BC6">
      <w:pPr>
        <w:widowControl w:val="0"/>
        <w:jc w:val="center"/>
        <w:rPr>
          <w:rFonts w:ascii="Arial" w:hAnsi="Arial" w:cs="Arial"/>
          <w:color w:val="000000"/>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xml:space="preserve">§ </w:t>
      </w:r>
      <w:r w:rsidR="00F00D6F" w:rsidRPr="00583187">
        <w:rPr>
          <w:rFonts w:ascii="Arial" w:hAnsi="Arial" w:cs="Arial"/>
          <w:color w:val="000000"/>
          <w:lang w:eastAsia="zh-CN"/>
        </w:rPr>
        <w:t>7</w:t>
      </w:r>
    </w:p>
    <w:p w:rsidR="00482BC6" w:rsidRPr="00583187" w:rsidRDefault="00482BC6" w:rsidP="00482BC6">
      <w:pPr>
        <w:jc w:val="both"/>
        <w:rPr>
          <w:rFonts w:ascii="Arial" w:hAnsi="Arial" w:cs="Arial"/>
          <w:color w:val="000000"/>
          <w:lang w:eastAsia="zh-CN"/>
        </w:rPr>
      </w:pPr>
      <w:r w:rsidRPr="00583187">
        <w:rPr>
          <w:rFonts w:ascii="Arial" w:hAnsi="Arial" w:cs="Arial"/>
          <w:lang w:eastAsia="zh-CN"/>
        </w:rPr>
        <w:t>Wszelkie zmiany do niniejszej Umowy wymagają formy pisemnej w postaci aneksu do Umowy</w:t>
      </w:r>
      <w:r w:rsidRPr="00583187">
        <w:rPr>
          <w:rFonts w:ascii="Arial" w:hAnsi="Arial" w:cs="Arial"/>
          <w:color w:val="000000"/>
          <w:lang w:eastAsia="zh-CN"/>
        </w:rPr>
        <w:t xml:space="preserve"> pod rygorem nieważności.</w:t>
      </w:r>
    </w:p>
    <w:p w:rsidR="00482BC6" w:rsidRPr="00583187" w:rsidRDefault="00482BC6" w:rsidP="00482BC6">
      <w:pPr>
        <w:widowControl w:val="0"/>
        <w:jc w:val="center"/>
        <w:rPr>
          <w:rFonts w:ascii="Arial" w:hAnsi="Arial" w:cs="Arial"/>
          <w:color w:val="000000"/>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xml:space="preserve">§ </w:t>
      </w:r>
      <w:r w:rsidR="00F00D6F" w:rsidRPr="00583187">
        <w:rPr>
          <w:rFonts w:ascii="Arial" w:hAnsi="Arial" w:cs="Arial"/>
          <w:color w:val="000000"/>
          <w:lang w:eastAsia="zh-CN"/>
        </w:rPr>
        <w:t>8</w:t>
      </w:r>
    </w:p>
    <w:p w:rsidR="00482BC6" w:rsidRPr="00583187" w:rsidRDefault="00482BC6" w:rsidP="00482BC6">
      <w:pPr>
        <w:jc w:val="both"/>
        <w:rPr>
          <w:rFonts w:ascii="Arial" w:hAnsi="Arial" w:cs="Arial"/>
        </w:rPr>
      </w:pPr>
      <w:r w:rsidRPr="00583187">
        <w:rPr>
          <w:rFonts w:ascii="Arial" w:hAnsi="Arial" w:cs="Arial"/>
          <w:lang w:eastAsia="zh-CN"/>
        </w:rPr>
        <w:t xml:space="preserve">W sprawach nieuregulowanych niniejszą Umową będą miały zastosowanie przepisy Kodeksu Cywilnego </w:t>
      </w:r>
      <w:r w:rsidRPr="00583187">
        <w:rPr>
          <w:rFonts w:ascii="Arial" w:hAnsi="Arial" w:cs="Arial"/>
        </w:rPr>
        <w:t>oraz ustawy Prawo zamówień publicznych.</w:t>
      </w:r>
    </w:p>
    <w:p w:rsidR="00482BC6" w:rsidRPr="00583187" w:rsidRDefault="00482BC6" w:rsidP="00482BC6">
      <w:pPr>
        <w:jc w:val="center"/>
        <w:rPr>
          <w:rFonts w:ascii="Arial" w:hAnsi="Arial" w:cs="Arial"/>
          <w:bCs/>
          <w:lang w:eastAsia="zh-CN"/>
        </w:rPr>
      </w:pPr>
    </w:p>
    <w:p w:rsidR="00482BC6" w:rsidRPr="00583187" w:rsidRDefault="00482BC6" w:rsidP="00482BC6">
      <w:pPr>
        <w:jc w:val="center"/>
        <w:rPr>
          <w:rFonts w:ascii="Arial" w:hAnsi="Arial" w:cs="Arial"/>
          <w:bCs/>
          <w:lang w:eastAsia="zh-CN"/>
        </w:rPr>
      </w:pPr>
      <w:r w:rsidRPr="00583187">
        <w:rPr>
          <w:rFonts w:ascii="Arial" w:hAnsi="Arial" w:cs="Arial"/>
          <w:bCs/>
          <w:lang w:eastAsia="zh-CN"/>
        </w:rPr>
        <w:t xml:space="preserve">§ </w:t>
      </w:r>
      <w:r w:rsidR="00F00D6F" w:rsidRPr="00583187">
        <w:rPr>
          <w:rFonts w:ascii="Arial" w:hAnsi="Arial" w:cs="Arial"/>
          <w:bCs/>
          <w:lang w:eastAsia="zh-CN"/>
        </w:rPr>
        <w:t>9</w:t>
      </w:r>
    </w:p>
    <w:p w:rsidR="00482BC6" w:rsidRPr="00583187" w:rsidRDefault="00482BC6" w:rsidP="00482BC6">
      <w:pPr>
        <w:jc w:val="both"/>
        <w:rPr>
          <w:rFonts w:ascii="Arial" w:hAnsi="Arial" w:cs="Arial"/>
          <w:lang w:eastAsia="zh-CN"/>
        </w:rPr>
      </w:pPr>
      <w:r w:rsidRPr="00583187">
        <w:rPr>
          <w:rFonts w:ascii="Arial" w:hAnsi="Arial" w:cs="Arial"/>
          <w:lang w:eastAsia="zh-CN"/>
        </w:rPr>
        <w:t>Spory wynikłe na tle wykonania niniejszej Umowy, Strony poddadzą rozstrzygnięciu właściwemu rzeczowo Sądowi w Koszalinie.</w:t>
      </w:r>
    </w:p>
    <w:p w:rsidR="00482BC6" w:rsidRPr="00583187" w:rsidRDefault="00482BC6" w:rsidP="00482BC6">
      <w:pPr>
        <w:widowControl w:val="0"/>
        <w:jc w:val="center"/>
        <w:rPr>
          <w:rFonts w:ascii="Arial" w:hAnsi="Arial" w:cs="Arial"/>
          <w:color w:val="000000"/>
          <w:lang w:eastAsia="zh-CN"/>
        </w:rPr>
      </w:pPr>
    </w:p>
    <w:p w:rsidR="00482BC6" w:rsidRPr="00583187" w:rsidRDefault="00482BC6" w:rsidP="00482BC6">
      <w:pPr>
        <w:widowControl w:val="0"/>
        <w:jc w:val="center"/>
        <w:rPr>
          <w:rFonts w:ascii="Arial" w:hAnsi="Arial" w:cs="Arial"/>
          <w:color w:val="000000"/>
          <w:lang w:eastAsia="zh-CN"/>
        </w:rPr>
      </w:pPr>
      <w:r w:rsidRPr="00583187">
        <w:rPr>
          <w:rFonts w:ascii="Arial" w:hAnsi="Arial" w:cs="Arial"/>
          <w:color w:val="000000"/>
          <w:lang w:eastAsia="zh-CN"/>
        </w:rPr>
        <w:t>§ 1</w:t>
      </w:r>
      <w:r w:rsidR="00F00D6F" w:rsidRPr="00583187">
        <w:rPr>
          <w:rFonts w:ascii="Arial" w:hAnsi="Arial" w:cs="Arial"/>
          <w:color w:val="000000"/>
          <w:lang w:eastAsia="zh-CN"/>
        </w:rPr>
        <w:t>0</w:t>
      </w:r>
    </w:p>
    <w:p w:rsidR="00482BC6" w:rsidRPr="00583187" w:rsidRDefault="00482BC6" w:rsidP="00482BC6">
      <w:pPr>
        <w:jc w:val="both"/>
        <w:rPr>
          <w:rFonts w:ascii="Arial" w:hAnsi="Arial" w:cs="Arial"/>
          <w:color w:val="000000"/>
          <w:lang w:eastAsia="zh-CN"/>
        </w:rPr>
      </w:pPr>
      <w:r w:rsidRPr="00583187">
        <w:rPr>
          <w:rFonts w:ascii="Arial" w:hAnsi="Arial" w:cs="Arial"/>
          <w:color w:val="000000"/>
          <w:lang w:eastAsia="zh-CN"/>
        </w:rPr>
        <w:t>Umowę sporządzono w dwóch jednobrzmiących egzemplarzach, po jednym egzemplarzu dla każdej ze Stron.</w:t>
      </w:r>
    </w:p>
    <w:p w:rsidR="00482BC6" w:rsidRPr="00583187" w:rsidRDefault="00482BC6" w:rsidP="00482BC6">
      <w:pPr>
        <w:jc w:val="both"/>
        <w:rPr>
          <w:rFonts w:ascii="Arial" w:hAnsi="Arial" w:cs="Arial"/>
          <w:color w:val="000000"/>
          <w:lang w:eastAsia="zh-CN"/>
        </w:rPr>
      </w:pPr>
    </w:p>
    <w:p w:rsidR="00482BC6" w:rsidRPr="00583187" w:rsidRDefault="00482BC6" w:rsidP="00482BC6">
      <w:pPr>
        <w:jc w:val="both"/>
        <w:rPr>
          <w:rFonts w:ascii="Arial" w:hAnsi="Arial" w:cs="Arial"/>
          <w:u w:val="single"/>
        </w:rPr>
      </w:pPr>
      <w:r w:rsidRPr="00583187">
        <w:rPr>
          <w:rFonts w:ascii="Arial" w:hAnsi="Arial" w:cs="Arial"/>
          <w:u w:val="single"/>
        </w:rPr>
        <w:t>Załączniki do Umowy:</w:t>
      </w:r>
    </w:p>
    <w:p w:rsidR="00482BC6" w:rsidRPr="00583187" w:rsidRDefault="00482BC6" w:rsidP="00886F69">
      <w:pPr>
        <w:numPr>
          <w:ilvl w:val="0"/>
          <w:numId w:val="98"/>
        </w:numPr>
        <w:jc w:val="both"/>
        <w:rPr>
          <w:rFonts w:ascii="Arial" w:hAnsi="Arial" w:cs="Arial"/>
        </w:rPr>
      </w:pPr>
      <w:r w:rsidRPr="00583187">
        <w:rPr>
          <w:rFonts w:ascii="Arial" w:hAnsi="Arial" w:cs="Arial"/>
        </w:rPr>
        <w:t>Formularz ofertowy.</w:t>
      </w:r>
    </w:p>
    <w:p w:rsidR="00482BC6" w:rsidRPr="00583187" w:rsidRDefault="00482BC6" w:rsidP="00886F69">
      <w:pPr>
        <w:pStyle w:val="Standard"/>
        <w:widowControl w:val="0"/>
        <w:numPr>
          <w:ilvl w:val="0"/>
          <w:numId w:val="98"/>
        </w:numPr>
        <w:autoSpaceDN w:val="0"/>
        <w:rPr>
          <w:rFonts w:ascii="Arial" w:hAnsi="Arial"/>
          <w:sz w:val="20"/>
          <w:szCs w:val="20"/>
        </w:rPr>
      </w:pPr>
      <w:r w:rsidRPr="00583187">
        <w:rPr>
          <w:rFonts w:ascii="Arial" w:hAnsi="Arial"/>
          <w:sz w:val="20"/>
          <w:szCs w:val="20"/>
        </w:rPr>
        <w:t>…………..</w:t>
      </w:r>
    </w:p>
    <w:p w:rsidR="00212C50" w:rsidRPr="00583187" w:rsidRDefault="00212C50">
      <w:pPr>
        <w:rPr>
          <w:rFonts w:ascii="Arial" w:hAnsi="Arial" w:cs="Arial"/>
        </w:rPr>
      </w:pPr>
    </w:p>
    <w:p w:rsidR="00212C50" w:rsidRPr="00583187" w:rsidRDefault="00212C50">
      <w:pPr>
        <w:rPr>
          <w:rFonts w:ascii="Arial" w:hAnsi="Arial" w:cs="Arial"/>
        </w:rPr>
      </w:pPr>
      <w:r w:rsidRPr="00583187">
        <w:rPr>
          <w:rFonts w:ascii="Arial" w:hAnsi="Arial" w:cs="Arial"/>
        </w:rPr>
        <w:br w:type="page"/>
      </w:r>
    </w:p>
    <w:p w:rsidR="00E52C1B" w:rsidRPr="00583187" w:rsidRDefault="00E52C1B" w:rsidP="00E52C1B">
      <w:pPr>
        <w:jc w:val="right"/>
        <w:rPr>
          <w:rFonts w:ascii="Arial" w:hAnsi="Arial" w:cs="Arial"/>
          <w:color w:val="0000FF"/>
        </w:rPr>
      </w:pPr>
      <w:r w:rsidRPr="00583187">
        <w:rPr>
          <w:rFonts w:ascii="Arial" w:hAnsi="Arial" w:cs="Arial"/>
          <w:color w:val="0000FF"/>
        </w:rPr>
        <w:lastRenderedPageBreak/>
        <w:t xml:space="preserve">Załącznik nr </w:t>
      </w:r>
      <w:r w:rsidR="00FF0CC4" w:rsidRPr="00583187">
        <w:rPr>
          <w:rFonts w:ascii="Arial" w:hAnsi="Arial" w:cs="Arial"/>
          <w:color w:val="0000FF"/>
        </w:rPr>
        <w:t>5</w:t>
      </w:r>
      <w:r w:rsidRPr="00583187">
        <w:rPr>
          <w:rFonts w:ascii="Arial" w:hAnsi="Arial" w:cs="Arial"/>
          <w:color w:val="0000FF"/>
        </w:rPr>
        <w:t xml:space="preserve"> do SWZ</w:t>
      </w:r>
    </w:p>
    <w:p w:rsidR="00FE5392" w:rsidRPr="00583187" w:rsidRDefault="00FE5392" w:rsidP="00FE5392">
      <w:pPr>
        <w:spacing w:line="264" w:lineRule="auto"/>
        <w:ind w:left="5246" w:firstLine="708"/>
        <w:rPr>
          <w:rFonts w:ascii="Arial" w:hAnsi="Arial" w:cs="Arial"/>
          <w:b/>
          <w:sz w:val="22"/>
          <w:szCs w:val="22"/>
        </w:rPr>
      </w:pPr>
    </w:p>
    <w:p w:rsidR="00FE5392" w:rsidRPr="00583187" w:rsidRDefault="00FE5392" w:rsidP="00EC4697">
      <w:pPr>
        <w:spacing w:line="264" w:lineRule="auto"/>
        <w:ind w:left="5954"/>
        <w:rPr>
          <w:rFonts w:ascii="Arial" w:hAnsi="Arial" w:cs="Arial"/>
          <w:b/>
        </w:rPr>
      </w:pPr>
      <w:r w:rsidRPr="00583187">
        <w:rPr>
          <w:rFonts w:ascii="Arial" w:hAnsi="Arial" w:cs="Arial"/>
          <w:b/>
        </w:rPr>
        <w:t>Zamawiający:</w:t>
      </w:r>
    </w:p>
    <w:p w:rsidR="00EC4697" w:rsidRPr="00583187" w:rsidRDefault="00EC4697" w:rsidP="00EC4697">
      <w:pPr>
        <w:pStyle w:val="Lista2"/>
        <w:ind w:left="5954" w:firstLine="0"/>
        <w:rPr>
          <w:rFonts w:ascii="Arial" w:hAnsi="Arial" w:cs="Arial"/>
        </w:rPr>
      </w:pPr>
      <w:r w:rsidRPr="00583187">
        <w:rPr>
          <w:rFonts w:ascii="Arial" w:hAnsi="Arial" w:cs="Arial"/>
        </w:rPr>
        <w:t>Ochotnicza Straż Pożarna</w:t>
      </w:r>
    </w:p>
    <w:p w:rsidR="00E52C1B" w:rsidRPr="00583187" w:rsidRDefault="00EC4697" w:rsidP="00EC4697">
      <w:pPr>
        <w:pStyle w:val="Lista2"/>
        <w:ind w:left="5954" w:firstLine="0"/>
        <w:rPr>
          <w:rFonts w:ascii="Arial" w:hAnsi="Arial" w:cs="Arial"/>
        </w:rPr>
      </w:pPr>
      <w:r w:rsidRPr="00583187">
        <w:rPr>
          <w:rFonts w:ascii="Arial" w:hAnsi="Arial" w:cs="Arial"/>
        </w:rPr>
        <w:t>ul. Koszalińska 104, 76-031 Mścice</w:t>
      </w:r>
    </w:p>
    <w:p w:rsidR="00FE5392" w:rsidRPr="00583187" w:rsidRDefault="00FE5392" w:rsidP="00FE5392">
      <w:pPr>
        <w:spacing w:line="264" w:lineRule="auto"/>
        <w:rPr>
          <w:rFonts w:ascii="Arial" w:hAnsi="Arial" w:cs="Arial"/>
          <w:b/>
        </w:rPr>
      </w:pPr>
    </w:p>
    <w:p w:rsidR="00FE5392" w:rsidRPr="00583187" w:rsidRDefault="00FE5392" w:rsidP="00FE5392">
      <w:pPr>
        <w:spacing w:line="264" w:lineRule="auto"/>
        <w:rPr>
          <w:rFonts w:ascii="Arial" w:hAnsi="Arial" w:cs="Arial"/>
          <w:b/>
        </w:rPr>
      </w:pPr>
      <w:r w:rsidRPr="00583187">
        <w:rPr>
          <w:rFonts w:ascii="Arial" w:hAnsi="Arial" w:cs="Arial"/>
          <w:b/>
        </w:rPr>
        <w:t>Wykonawca:</w:t>
      </w:r>
    </w:p>
    <w:p w:rsidR="00FE5392" w:rsidRPr="00583187" w:rsidRDefault="00FE5392" w:rsidP="00FE5392">
      <w:pPr>
        <w:spacing w:before="240" w:line="264" w:lineRule="auto"/>
        <w:ind w:right="5954"/>
        <w:rPr>
          <w:rFonts w:ascii="Arial" w:hAnsi="Arial" w:cs="Arial"/>
        </w:rPr>
      </w:pPr>
      <w:r w:rsidRPr="00583187">
        <w:rPr>
          <w:rFonts w:ascii="Arial" w:hAnsi="Arial" w:cs="Arial"/>
        </w:rPr>
        <w:t>………………………………………………</w:t>
      </w:r>
    </w:p>
    <w:p w:rsidR="00FE5392" w:rsidRPr="00583187" w:rsidRDefault="00FE5392" w:rsidP="00FE5392">
      <w:pPr>
        <w:spacing w:before="240" w:line="264" w:lineRule="auto"/>
        <w:rPr>
          <w:rFonts w:ascii="Arial" w:hAnsi="Arial" w:cs="Arial"/>
        </w:rPr>
      </w:pPr>
      <w:r w:rsidRPr="00583187">
        <w:rPr>
          <w:rFonts w:ascii="Arial" w:hAnsi="Arial" w:cs="Arial"/>
        </w:rPr>
        <w:t>……………………………</w:t>
      </w:r>
    </w:p>
    <w:p w:rsidR="00FE5392" w:rsidRPr="00583187" w:rsidRDefault="00FE5392" w:rsidP="00FE5392">
      <w:pPr>
        <w:spacing w:after="120" w:line="264" w:lineRule="auto"/>
        <w:jc w:val="center"/>
        <w:rPr>
          <w:rFonts w:ascii="Arial" w:hAnsi="Arial" w:cs="Arial"/>
          <w:b/>
          <w:u w:val="single"/>
        </w:rPr>
      </w:pPr>
      <w:r w:rsidRPr="00583187">
        <w:rPr>
          <w:rFonts w:ascii="Arial" w:hAnsi="Arial" w:cs="Arial"/>
          <w:b/>
          <w:u w:val="single"/>
        </w:rPr>
        <w:t xml:space="preserve">Oświadczenie wykonawcy </w:t>
      </w:r>
    </w:p>
    <w:p w:rsidR="00FE5392" w:rsidRPr="00583187" w:rsidRDefault="00FE5392" w:rsidP="00FE5392">
      <w:pPr>
        <w:spacing w:line="264" w:lineRule="auto"/>
        <w:jc w:val="center"/>
        <w:rPr>
          <w:rFonts w:ascii="Arial" w:hAnsi="Arial" w:cs="Arial"/>
          <w:b/>
        </w:rPr>
      </w:pPr>
      <w:r w:rsidRPr="00583187">
        <w:rPr>
          <w:rFonts w:ascii="Arial" w:hAnsi="Arial" w:cs="Arial"/>
          <w:b/>
        </w:rPr>
        <w:t xml:space="preserve">składane na podstawie art. 125 ustawy z dnia 11 września 2019 r. Prawo zamówień publicznych, </w:t>
      </w:r>
    </w:p>
    <w:p w:rsidR="00FE5392" w:rsidRPr="00583187" w:rsidRDefault="00FE5392" w:rsidP="00FE5392">
      <w:pPr>
        <w:spacing w:before="120" w:line="264" w:lineRule="auto"/>
        <w:jc w:val="center"/>
        <w:rPr>
          <w:rFonts w:ascii="Arial" w:hAnsi="Arial" w:cs="Arial"/>
          <w:b/>
          <w:u w:val="single"/>
        </w:rPr>
      </w:pPr>
      <w:r w:rsidRPr="00583187">
        <w:rPr>
          <w:rFonts w:ascii="Arial" w:hAnsi="Arial" w:cs="Arial"/>
          <w:b/>
          <w:u w:val="single"/>
        </w:rPr>
        <w:t>DOTYCZĄCE PRZESŁANEK WYKLUCZENIA Z POSTĘPOWANIA</w:t>
      </w:r>
    </w:p>
    <w:p w:rsidR="00FE5392" w:rsidRPr="00583187" w:rsidRDefault="00FE5392" w:rsidP="00FE5392">
      <w:pPr>
        <w:spacing w:line="264" w:lineRule="auto"/>
        <w:jc w:val="both"/>
        <w:rPr>
          <w:rFonts w:ascii="Arial" w:hAnsi="Arial" w:cs="Arial"/>
        </w:rPr>
      </w:pPr>
    </w:p>
    <w:p w:rsidR="00FE5392" w:rsidRPr="00583187" w:rsidRDefault="00FE5392" w:rsidP="00FE5392">
      <w:pPr>
        <w:spacing w:line="259" w:lineRule="auto"/>
        <w:jc w:val="both"/>
        <w:rPr>
          <w:rFonts w:ascii="Arial" w:hAnsi="Arial" w:cs="Arial"/>
        </w:rPr>
      </w:pPr>
      <w:r w:rsidRPr="00583187">
        <w:rPr>
          <w:rFonts w:ascii="Arial" w:hAnsi="Arial" w:cs="Arial"/>
        </w:rPr>
        <w:t xml:space="preserve">Na potrzeby postępowania o udzielenie zamówienia publicznego pn. </w:t>
      </w:r>
      <w:r w:rsidR="00A6316D" w:rsidRPr="00583187">
        <w:rPr>
          <w:rFonts w:ascii="Arial" w:hAnsi="Arial" w:cs="Arial"/>
        </w:rPr>
        <w:t>„</w:t>
      </w:r>
      <w:r w:rsidR="00902F35" w:rsidRPr="00583187">
        <w:rPr>
          <w:rFonts w:ascii="Arial" w:hAnsi="Arial" w:cs="Arial"/>
        </w:rPr>
        <w:t>Zakup samochodu ratowniczo rozpoznawczego, łodzi ratowniczej, dron</w:t>
      </w:r>
      <w:r w:rsidR="00F5254C" w:rsidRPr="00583187">
        <w:rPr>
          <w:rFonts w:ascii="Arial" w:hAnsi="Arial" w:cs="Arial"/>
        </w:rPr>
        <w:t>a</w:t>
      </w:r>
      <w:r w:rsidR="00902F35" w:rsidRPr="00583187">
        <w:rPr>
          <w:rFonts w:ascii="Arial" w:hAnsi="Arial" w:cs="Arial"/>
        </w:rPr>
        <w:t xml:space="preserve"> poszukiwawczego oraz wyposażenia osobistego strażaków</w:t>
      </w:r>
      <w:r w:rsidR="00A6316D" w:rsidRPr="00583187">
        <w:rPr>
          <w:rFonts w:ascii="Arial" w:hAnsi="Arial" w:cs="Arial"/>
        </w:rPr>
        <w:t>”</w:t>
      </w:r>
      <w:r w:rsidR="00496E4D">
        <w:rPr>
          <w:rFonts w:ascii="Arial" w:hAnsi="Arial" w:cs="Arial"/>
        </w:rPr>
        <w:t xml:space="preserve"> </w:t>
      </w:r>
      <w:r w:rsidRPr="00583187">
        <w:rPr>
          <w:rFonts w:ascii="Arial" w:hAnsi="Arial" w:cs="Arial"/>
        </w:rPr>
        <w:t>oświadczam, co następuje:</w:t>
      </w:r>
    </w:p>
    <w:p w:rsidR="00FE5392" w:rsidRPr="00583187" w:rsidRDefault="00FE5392" w:rsidP="00FE5392">
      <w:pPr>
        <w:spacing w:line="259" w:lineRule="auto"/>
        <w:jc w:val="both"/>
        <w:rPr>
          <w:rFonts w:ascii="Arial" w:hAnsi="Arial" w:cs="Arial"/>
        </w:rPr>
      </w:pPr>
    </w:p>
    <w:p w:rsidR="00FE5392" w:rsidRPr="00583187" w:rsidRDefault="00FE5392" w:rsidP="00FE5392">
      <w:pPr>
        <w:spacing w:line="259" w:lineRule="auto"/>
        <w:rPr>
          <w:rFonts w:ascii="Arial" w:hAnsi="Arial" w:cs="Arial"/>
          <w:b/>
        </w:rPr>
      </w:pPr>
      <w:r w:rsidRPr="00583187">
        <w:rPr>
          <w:rFonts w:ascii="Arial" w:hAnsi="Arial" w:cs="Arial"/>
          <w:b/>
        </w:rPr>
        <w:t>OŚWIADCZENIA DOTYCZĄCE WYKONAWCY:</w:t>
      </w:r>
    </w:p>
    <w:p w:rsidR="00FE5392" w:rsidRPr="00583187" w:rsidRDefault="00FE5392" w:rsidP="00FE5392">
      <w:pPr>
        <w:spacing w:line="259" w:lineRule="auto"/>
        <w:jc w:val="both"/>
        <w:rPr>
          <w:rFonts w:ascii="Arial" w:hAnsi="Arial" w:cs="Arial"/>
        </w:rPr>
      </w:pPr>
      <w:r w:rsidRPr="00583187">
        <w:rPr>
          <w:rFonts w:ascii="Arial" w:hAnsi="Arial" w:cs="Arial"/>
        </w:rPr>
        <w:t>Oświadczam, że nie podlegam wykluczeniu z postępowania na podstawie art. 7 ust. 1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 (Dz. Urz. UE nr L 229 z 31.7.2014) w związku z rozporządzeniem Rady (UE) 2022/576 w sprawie zmiany rozporządzenia (UE) nr 833/2014 (Dz. Urz. UE nr L 111 z 8.4.2022).</w:t>
      </w:r>
    </w:p>
    <w:p w:rsidR="00FE5392" w:rsidRPr="00583187" w:rsidRDefault="00FE5392" w:rsidP="00FE5392">
      <w:pPr>
        <w:spacing w:line="259" w:lineRule="auto"/>
        <w:jc w:val="both"/>
        <w:rPr>
          <w:rFonts w:ascii="Arial" w:hAnsi="Arial" w:cs="Arial"/>
        </w:rPr>
      </w:pPr>
    </w:p>
    <w:p w:rsidR="00FE5392" w:rsidRPr="00583187" w:rsidRDefault="00FE5392" w:rsidP="00FE5392">
      <w:pPr>
        <w:spacing w:line="259" w:lineRule="auto"/>
        <w:rPr>
          <w:rFonts w:ascii="Arial" w:hAnsi="Arial" w:cs="Arial"/>
          <w:b/>
        </w:rPr>
      </w:pPr>
      <w:r w:rsidRPr="00583187">
        <w:rPr>
          <w:rFonts w:ascii="Arial" w:hAnsi="Arial" w:cs="Arial"/>
          <w:b/>
        </w:rPr>
        <w:t>OŚWIADCZENIE DOTYCZĄCE PODWYKONAWCY NIEBĘDĄCEGO PODMIOTEM, NA KTÓREGO ZASOBY POWOŁUJE SIĘ WYKONAWCA:</w:t>
      </w:r>
    </w:p>
    <w:p w:rsidR="00FE5392" w:rsidRPr="00583187" w:rsidRDefault="00FE5392" w:rsidP="00FE5392">
      <w:pPr>
        <w:spacing w:line="259" w:lineRule="auto"/>
        <w:jc w:val="both"/>
        <w:rPr>
          <w:rFonts w:ascii="Arial" w:hAnsi="Arial" w:cs="Arial"/>
        </w:rPr>
      </w:pPr>
      <w:r w:rsidRPr="00583187">
        <w:rPr>
          <w:rFonts w:ascii="Arial" w:hAnsi="Arial" w:cs="Arial"/>
        </w:rPr>
        <w:t xml:space="preserve">Oświadczam, że następujący/e podmiot/y, będący/e podwykonawcą/ami: …………………………………..….…… </w:t>
      </w:r>
      <w:r w:rsidRPr="00583187">
        <w:rPr>
          <w:rFonts w:ascii="Arial" w:hAnsi="Arial" w:cs="Arial"/>
          <w:i/>
        </w:rPr>
        <w:t>(podać pełną nazwę/firmę, adres, a także w zależności od podmiotu: NIP/PESEL, KRS/CEiDG)</w:t>
      </w:r>
      <w:r w:rsidRPr="00583187">
        <w:rPr>
          <w:rFonts w:ascii="Arial" w:hAnsi="Arial" w:cs="Arial"/>
        </w:rPr>
        <w:t>, nie podlega/ją wykluczeniu z postępowania o udzielenie zamówienia.</w:t>
      </w:r>
    </w:p>
    <w:p w:rsidR="00FE5392" w:rsidRPr="00583187" w:rsidRDefault="00FE5392" w:rsidP="00FE5392">
      <w:pPr>
        <w:spacing w:line="259" w:lineRule="auto"/>
        <w:jc w:val="both"/>
        <w:rPr>
          <w:rFonts w:ascii="Arial" w:hAnsi="Arial" w:cs="Arial"/>
        </w:rPr>
      </w:pPr>
    </w:p>
    <w:p w:rsidR="00FE5392" w:rsidRPr="00583187" w:rsidRDefault="00FE5392" w:rsidP="00FE5392">
      <w:pPr>
        <w:spacing w:line="259" w:lineRule="auto"/>
        <w:rPr>
          <w:rFonts w:ascii="Arial" w:hAnsi="Arial" w:cs="Arial"/>
          <w:b/>
        </w:rPr>
      </w:pPr>
      <w:r w:rsidRPr="00583187">
        <w:rPr>
          <w:rFonts w:ascii="Arial" w:hAnsi="Arial" w:cs="Arial"/>
          <w:b/>
        </w:rPr>
        <w:t>OŚWIADCZENIE DOTYCZĄCE PODANYCH INFORMACJI:</w:t>
      </w:r>
    </w:p>
    <w:p w:rsidR="00FE5392" w:rsidRPr="00583187" w:rsidRDefault="00FE5392" w:rsidP="00FE5392">
      <w:pPr>
        <w:spacing w:line="259" w:lineRule="auto"/>
        <w:jc w:val="both"/>
        <w:rPr>
          <w:rFonts w:ascii="Arial" w:hAnsi="Arial" w:cs="Arial"/>
        </w:rPr>
      </w:pPr>
      <w:r w:rsidRPr="00583187">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rsidR="00FE5392" w:rsidRPr="00583187" w:rsidRDefault="00FE5392" w:rsidP="00FE5392">
      <w:pPr>
        <w:jc w:val="both"/>
        <w:rPr>
          <w:rFonts w:ascii="Arial" w:hAnsi="Arial" w:cs="Arial"/>
        </w:rPr>
      </w:pPr>
    </w:p>
    <w:p w:rsidR="00FE5392" w:rsidRPr="00583187" w:rsidRDefault="00FE5392" w:rsidP="00FE5392">
      <w:pPr>
        <w:tabs>
          <w:tab w:val="left" w:pos="6379"/>
        </w:tabs>
        <w:jc w:val="both"/>
        <w:rPr>
          <w:rFonts w:ascii="Arial" w:hAnsi="Arial" w:cs="Arial"/>
        </w:rPr>
      </w:pPr>
      <w:r w:rsidRPr="00583187">
        <w:rPr>
          <w:rFonts w:ascii="Arial" w:hAnsi="Arial" w:cs="Arial"/>
        </w:rPr>
        <w:t xml:space="preserve">dnia ………….……. r. </w:t>
      </w:r>
    </w:p>
    <w:p w:rsidR="00FE5392" w:rsidRPr="00583187" w:rsidRDefault="00FE5392" w:rsidP="00FE5392">
      <w:pPr>
        <w:rPr>
          <w:rFonts w:ascii="Arial" w:hAnsi="Arial" w:cs="Arial"/>
        </w:rPr>
      </w:pPr>
    </w:p>
    <w:p w:rsidR="0028041F" w:rsidRPr="00583187" w:rsidRDefault="0028041F">
      <w:pPr>
        <w:rPr>
          <w:rFonts w:ascii="Arial" w:hAnsi="Arial" w:cs="Arial"/>
        </w:rPr>
      </w:pPr>
      <w:r w:rsidRPr="00583187">
        <w:rPr>
          <w:rFonts w:ascii="Arial" w:hAnsi="Arial" w:cs="Arial"/>
        </w:rPr>
        <w:br w:type="page"/>
      </w:r>
    </w:p>
    <w:p w:rsidR="00ED227B" w:rsidRPr="00583187" w:rsidRDefault="00ED227B" w:rsidP="00ED227B">
      <w:pPr>
        <w:jc w:val="right"/>
        <w:rPr>
          <w:rFonts w:ascii="Arial" w:hAnsi="Arial" w:cs="Arial"/>
          <w:color w:val="0000FF"/>
        </w:rPr>
      </w:pPr>
      <w:r w:rsidRPr="00583187">
        <w:rPr>
          <w:rFonts w:ascii="Arial" w:hAnsi="Arial" w:cs="Arial"/>
          <w:color w:val="0000FF"/>
        </w:rPr>
        <w:lastRenderedPageBreak/>
        <w:t>Załącznik nr 6 do SWZ</w:t>
      </w:r>
    </w:p>
    <w:p w:rsidR="0028041F" w:rsidRPr="00583187" w:rsidRDefault="0028041F" w:rsidP="0028041F">
      <w:pPr>
        <w:rPr>
          <w:rFonts w:ascii="Arial" w:hAnsi="Arial" w:cs="Arial"/>
        </w:rPr>
      </w:pPr>
    </w:p>
    <w:p w:rsidR="0028041F" w:rsidRPr="00583187" w:rsidRDefault="0028041F" w:rsidP="0028041F">
      <w:pPr>
        <w:rPr>
          <w:rFonts w:ascii="Arial" w:hAnsi="Arial" w:cs="Arial"/>
        </w:rPr>
      </w:pPr>
    </w:p>
    <w:p w:rsidR="00EC4697" w:rsidRPr="00583187" w:rsidRDefault="00EC4697" w:rsidP="00EC4697">
      <w:pPr>
        <w:spacing w:line="264" w:lineRule="auto"/>
        <w:ind w:left="5954"/>
        <w:rPr>
          <w:rFonts w:ascii="Arial" w:hAnsi="Arial" w:cs="Arial"/>
          <w:b/>
        </w:rPr>
      </w:pPr>
      <w:r w:rsidRPr="00583187">
        <w:rPr>
          <w:rFonts w:ascii="Arial" w:hAnsi="Arial" w:cs="Arial"/>
          <w:b/>
        </w:rPr>
        <w:t>Zamawiający:</w:t>
      </w:r>
    </w:p>
    <w:p w:rsidR="00EC4697" w:rsidRPr="00583187" w:rsidRDefault="00EC4697" w:rsidP="00EC4697">
      <w:pPr>
        <w:pStyle w:val="Lista2"/>
        <w:ind w:left="5954" w:firstLine="0"/>
        <w:rPr>
          <w:rFonts w:ascii="Arial" w:hAnsi="Arial" w:cs="Arial"/>
        </w:rPr>
      </w:pPr>
      <w:r w:rsidRPr="00583187">
        <w:rPr>
          <w:rFonts w:ascii="Arial" w:hAnsi="Arial" w:cs="Arial"/>
        </w:rPr>
        <w:t>Ochotnicza Straż Pożarna</w:t>
      </w:r>
    </w:p>
    <w:p w:rsidR="00EC4697" w:rsidRPr="00583187" w:rsidRDefault="00EC4697" w:rsidP="00EC4697">
      <w:pPr>
        <w:pStyle w:val="Lista2"/>
        <w:ind w:left="5954" w:firstLine="0"/>
        <w:rPr>
          <w:rFonts w:ascii="Arial" w:hAnsi="Arial" w:cs="Arial"/>
        </w:rPr>
      </w:pPr>
      <w:r w:rsidRPr="00583187">
        <w:rPr>
          <w:rFonts w:ascii="Arial" w:hAnsi="Arial" w:cs="Arial"/>
        </w:rPr>
        <w:t>ul. Koszalińska 104, 76-031 Mścice</w:t>
      </w:r>
    </w:p>
    <w:p w:rsidR="0028041F" w:rsidRPr="00583187" w:rsidRDefault="0028041F" w:rsidP="0028041F">
      <w:pPr>
        <w:pStyle w:val="Lista2"/>
        <w:ind w:left="5954" w:firstLine="0"/>
        <w:rPr>
          <w:rFonts w:ascii="Arial" w:hAnsi="Arial" w:cs="Arial"/>
        </w:rPr>
      </w:pPr>
    </w:p>
    <w:p w:rsidR="0028041F" w:rsidRPr="00583187" w:rsidRDefault="0028041F" w:rsidP="0028041F">
      <w:pPr>
        <w:rPr>
          <w:rFonts w:ascii="Arial" w:hAnsi="Arial" w:cs="Arial"/>
          <w:b/>
        </w:rPr>
      </w:pPr>
      <w:r w:rsidRPr="00583187">
        <w:rPr>
          <w:rFonts w:ascii="Arial" w:hAnsi="Arial" w:cs="Arial"/>
          <w:b/>
        </w:rPr>
        <w:t>Wykonawca:</w:t>
      </w:r>
    </w:p>
    <w:p w:rsidR="0028041F" w:rsidRPr="00583187" w:rsidRDefault="0028041F" w:rsidP="0028041F">
      <w:pPr>
        <w:ind w:right="5954"/>
        <w:rPr>
          <w:rFonts w:ascii="Arial" w:hAnsi="Arial" w:cs="Arial"/>
        </w:rPr>
      </w:pPr>
      <w:r w:rsidRPr="00583187">
        <w:rPr>
          <w:rFonts w:ascii="Arial" w:hAnsi="Arial" w:cs="Arial"/>
        </w:rPr>
        <w:t>………………………………………………</w:t>
      </w:r>
    </w:p>
    <w:p w:rsidR="0028041F" w:rsidRPr="00583187" w:rsidRDefault="0028041F" w:rsidP="0028041F">
      <w:pPr>
        <w:rPr>
          <w:rFonts w:ascii="Arial" w:hAnsi="Arial" w:cs="Arial"/>
        </w:rPr>
      </w:pPr>
      <w:r w:rsidRPr="00583187">
        <w:rPr>
          <w:rFonts w:ascii="Arial" w:hAnsi="Arial" w:cs="Arial"/>
        </w:rPr>
        <w:t>……………………………</w:t>
      </w:r>
    </w:p>
    <w:p w:rsidR="0028041F" w:rsidRPr="00583187" w:rsidRDefault="0028041F" w:rsidP="0028041F">
      <w:pPr>
        <w:ind w:right="5669"/>
        <w:rPr>
          <w:rFonts w:ascii="Arial" w:hAnsi="Arial" w:cs="Arial"/>
          <w:i/>
          <w:sz w:val="18"/>
          <w:szCs w:val="18"/>
        </w:rPr>
      </w:pPr>
    </w:p>
    <w:p w:rsidR="0028041F" w:rsidRPr="00583187" w:rsidRDefault="0028041F" w:rsidP="0028041F">
      <w:pPr>
        <w:jc w:val="center"/>
        <w:rPr>
          <w:rFonts w:ascii="Arial" w:hAnsi="Arial" w:cs="Arial"/>
          <w:bCs/>
        </w:rPr>
      </w:pPr>
    </w:p>
    <w:p w:rsidR="0028041F" w:rsidRPr="00583187" w:rsidRDefault="0028041F" w:rsidP="0028041F">
      <w:pPr>
        <w:pStyle w:val="Lista"/>
        <w:ind w:left="0" w:firstLine="0"/>
        <w:jc w:val="both"/>
        <w:rPr>
          <w:rFonts w:ascii="Arial" w:hAnsi="Arial" w:cs="Arial"/>
        </w:rPr>
      </w:pPr>
      <w:r w:rsidRPr="00583187">
        <w:rPr>
          <w:rFonts w:ascii="Arial" w:hAnsi="Arial" w:cs="Arial"/>
        </w:rPr>
        <w:t xml:space="preserve">Na potrzeby postępowania o udzielenie zamówienia publicznego pn. </w:t>
      </w:r>
      <w:r w:rsidR="00680552" w:rsidRPr="00583187">
        <w:rPr>
          <w:rFonts w:ascii="Arial" w:hAnsi="Arial" w:cs="Arial"/>
        </w:rPr>
        <w:t>„Zakup samochodu ratowniczo rozpoznawczego, łodzi ratowniczej, dron</w:t>
      </w:r>
      <w:r w:rsidR="00F5254C" w:rsidRPr="00583187">
        <w:rPr>
          <w:rFonts w:ascii="Arial" w:hAnsi="Arial" w:cs="Arial"/>
        </w:rPr>
        <w:t>a</w:t>
      </w:r>
      <w:r w:rsidR="00680552" w:rsidRPr="00583187">
        <w:rPr>
          <w:rFonts w:ascii="Arial" w:hAnsi="Arial" w:cs="Arial"/>
        </w:rPr>
        <w:t xml:space="preserve"> poszukiwawczego oraz wyposażenia osobistego strażaków”</w:t>
      </w:r>
      <w:r w:rsidRPr="00583187">
        <w:rPr>
          <w:rFonts w:ascii="Arial" w:hAnsi="Arial" w:cs="Arial"/>
        </w:rPr>
        <w:t xml:space="preserve"> oświadczam, co następuje:</w:t>
      </w:r>
    </w:p>
    <w:p w:rsidR="0028041F" w:rsidRPr="00583187" w:rsidRDefault="0028041F" w:rsidP="0028041F">
      <w:pPr>
        <w:rPr>
          <w:rFonts w:ascii="Arial" w:eastAsia="Arial" w:hAnsi="Arial" w:cs="Arial"/>
          <w:color w:val="000000"/>
          <w:lang w:eastAsia="ar-SA"/>
        </w:rPr>
      </w:pPr>
    </w:p>
    <w:p w:rsidR="0028041F" w:rsidRPr="00583187" w:rsidRDefault="0028041F" w:rsidP="0028041F">
      <w:pPr>
        <w:jc w:val="center"/>
        <w:rPr>
          <w:rFonts w:ascii="Arial" w:hAnsi="Arial" w:cs="Arial"/>
        </w:rPr>
      </w:pPr>
      <w:r w:rsidRPr="00583187">
        <w:rPr>
          <w:rFonts w:ascii="Arial" w:hAnsi="Arial" w:cs="Arial"/>
          <w:bCs/>
        </w:rPr>
        <w:t>WYKAZ WYKONANYCH DOSTAW</w:t>
      </w:r>
      <w:r w:rsidRPr="00583187">
        <w:rPr>
          <w:rFonts w:ascii="Arial" w:hAnsi="Arial" w:cs="Arial"/>
          <w:bCs/>
        </w:rPr>
        <w:br/>
        <w:t xml:space="preserve">zgodnie z działem IX ust. </w:t>
      </w:r>
      <w:r w:rsidR="00974FA6" w:rsidRPr="00583187">
        <w:rPr>
          <w:rFonts w:ascii="Arial" w:hAnsi="Arial" w:cs="Arial"/>
          <w:bCs/>
        </w:rPr>
        <w:t>4</w:t>
      </w:r>
      <w:r w:rsidRPr="00583187">
        <w:rPr>
          <w:rFonts w:ascii="Arial" w:hAnsi="Arial" w:cs="Arial"/>
          <w:bCs/>
        </w:rPr>
        <w:t xml:space="preserve"> SWZ</w:t>
      </w:r>
    </w:p>
    <w:p w:rsidR="0028041F" w:rsidRPr="00583187" w:rsidRDefault="0028041F" w:rsidP="0028041F">
      <w:pPr>
        <w:autoSpaceDE w:val="0"/>
        <w:jc w:val="center"/>
        <w:rPr>
          <w:rFonts w:ascii="Arial" w:hAnsi="Arial" w:cs="Arial"/>
        </w:rPr>
      </w:pPr>
    </w:p>
    <w:tbl>
      <w:tblPr>
        <w:tblW w:w="9209" w:type="dxa"/>
        <w:tblLayout w:type="fixed"/>
        <w:tblLook w:val="0000" w:firstRow="0" w:lastRow="0" w:firstColumn="0" w:lastColumn="0" w:noHBand="0" w:noVBand="0"/>
      </w:tblPr>
      <w:tblGrid>
        <w:gridCol w:w="510"/>
        <w:gridCol w:w="3142"/>
        <w:gridCol w:w="2155"/>
        <w:gridCol w:w="1701"/>
        <w:gridCol w:w="1701"/>
      </w:tblGrid>
      <w:tr w:rsidR="00496E4D" w:rsidRPr="00583187" w:rsidTr="00496E4D">
        <w:tc>
          <w:tcPr>
            <w:tcW w:w="510" w:type="dxa"/>
            <w:tcBorders>
              <w:top w:val="single" w:sz="4" w:space="0" w:color="000000"/>
              <w:left w:val="single" w:sz="4" w:space="0" w:color="000000"/>
              <w:bottom w:val="single" w:sz="4" w:space="0" w:color="000000"/>
            </w:tcBorders>
            <w:shd w:val="clear" w:color="auto" w:fill="auto"/>
            <w:vAlign w:val="center"/>
          </w:tcPr>
          <w:p w:rsidR="00496E4D" w:rsidRPr="00583187" w:rsidRDefault="00496E4D" w:rsidP="00E61D32">
            <w:pPr>
              <w:shd w:val="clear" w:color="auto" w:fill="FFFFFF"/>
              <w:snapToGrid w:val="0"/>
              <w:jc w:val="center"/>
              <w:rPr>
                <w:rFonts w:ascii="Arial" w:hAnsi="Arial" w:cs="Arial"/>
                <w:color w:val="000000"/>
              </w:rPr>
            </w:pPr>
            <w:r w:rsidRPr="00583187">
              <w:rPr>
                <w:rFonts w:ascii="Arial" w:hAnsi="Arial" w:cs="Arial"/>
              </w:rPr>
              <w:t>Lp.</w:t>
            </w:r>
          </w:p>
        </w:tc>
        <w:tc>
          <w:tcPr>
            <w:tcW w:w="3142" w:type="dxa"/>
            <w:tcBorders>
              <w:top w:val="single" w:sz="4" w:space="0" w:color="000000"/>
              <w:left w:val="single" w:sz="4" w:space="0" w:color="000000"/>
              <w:bottom w:val="single" w:sz="4" w:space="0" w:color="000000"/>
            </w:tcBorders>
            <w:shd w:val="clear" w:color="auto" w:fill="auto"/>
            <w:vAlign w:val="center"/>
          </w:tcPr>
          <w:p w:rsidR="00496E4D" w:rsidRPr="00583187" w:rsidRDefault="00496E4D" w:rsidP="00E61D32">
            <w:pPr>
              <w:shd w:val="clear" w:color="auto" w:fill="FFFFFF"/>
              <w:snapToGrid w:val="0"/>
              <w:ind w:left="-5" w:hanging="41"/>
              <w:jc w:val="center"/>
              <w:rPr>
                <w:rFonts w:ascii="Arial" w:hAnsi="Arial" w:cs="Arial"/>
                <w:bCs/>
              </w:rPr>
            </w:pPr>
            <w:r w:rsidRPr="00583187">
              <w:rPr>
                <w:rFonts w:ascii="Arial" w:hAnsi="Arial" w:cs="Arial"/>
                <w:color w:val="000000"/>
              </w:rPr>
              <w:t>Przedmiot dostawy</w:t>
            </w:r>
          </w:p>
        </w:tc>
        <w:tc>
          <w:tcPr>
            <w:tcW w:w="2155" w:type="dxa"/>
            <w:tcBorders>
              <w:top w:val="single" w:sz="4" w:space="0" w:color="000000"/>
              <w:left w:val="single" w:sz="4" w:space="0" w:color="000000"/>
              <w:bottom w:val="single" w:sz="4" w:space="0" w:color="000000"/>
            </w:tcBorders>
            <w:shd w:val="clear" w:color="auto" w:fill="auto"/>
            <w:vAlign w:val="center"/>
          </w:tcPr>
          <w:p w:rsidR="00496E4D" w:rsidRPr="00583187" w:rsidRDefault="00496E4D" w:rsidP="00E61D32">
            <w:pPr>
              <w:shd w:val="clear" w:color="auto" w:fill="FFFFFF"/>
              <w:snapToGrid w:val="0"/>
              <w:jc w:val="center"/>
              <w:rPr>
                <w:rFonts w:ascii="Arial" w:hAnsi="Arial" w:cs="Arial"/>
                <w:bCs/>
              </w:rPr>
            </w:pPr>
            <w:r w:rsidRPr="00583187">
              <w:rPr>
                <w:rFonts w:ascii="Arial" w:hAnsi="Arial" w:cs="Arial"/>
                <w:bCs/>
              </w:rPr>
              <w:t>Miejsce wykonania i podmiot</w:t>
            </w:r>
          </w:p>
        </w:tc>
        <w:tc>
          <w:tcPr>
            <w:tcW w:w="1701" w:type="dxa"/>
            <w:tcBorders>
              <w:top w:val="single" w:sz="4" w:space="0" w:color="000000"/>
              <w:left w:val="single" w:sz="4" w:space="0" w:color="000000"/>
              <w:bottom w:val="single" w:sz="4" w:space="0" w:color="000000"/>
              <w:right w:val="single" w:sz="4" w:space="0" w:color="auto"/>
            </w:tcBorders>
            <w:shd w:val="clear" w:color="auto" w:fill="auto"/>
            <w:vAlign w:val="center"/>
          </w:tcPr>
          <w:p w:rsidR="00496E4D" w:rsidRPr="00583187" w:rsidRDefault="00496E4D" w:rsidP="00E61D32">
            <w:pPr>
              <w:shd w:val="clear" w:color="auto" w:fill="FFFFFF"/>
              <w:snapToGrid w:val="0"/>
              <w:ind w:hanging="46"/>
              <w:jc w:val="center"/>
              <w:rPr>
                <w:rFonts w:ascii="Arial" w:hAnsi="Arial" w:cs="Arial"/>
                <w:bCs/>
              </w:rPr>
            </w:pPr>
            <w:r w:rsidRPr="00CE0ADE">
              <w:rPr>
                <w:rFonts w:ascii="Arial" w:hAnsi="Arial" w:cs="Arial"/>
                <w:bCs/>
              </w:rPr>
              <w:t>Wartość</w:t>
            </w:r>
            <w:r>
              <w:rPr>
                <w:rFonts w:ascii="Arial" w:hAnsi="Arial" w:cs="Arial"/>
                <w:bCs/>
              </w:rPr>
              <w:t xml:space="preserve"> *</w:t>
            </w:r>
          </w:p>
        </w:tc>
        <w:tc>
          <w:tcPr>
            <w:tcW w:w="1701" w:type="dxa"/>
            <w:tcBorders>
              <w:top w:val="single" w:sz="4" w:space="0" w:color="000000"/>
              <w:left w:val="single" w:sz="4" w:space="0" w:color="000000"/>
              <w:bottom w:val="single" w:sz="4" w:space="0" w:color="000000"/>
              <w:right w:val="single" w:sz="4" w:space="0" w:color="auto"/>
            </w:tcBorders>
            <w:vAlign w:val="center"/>
          </w:tcPr>
          <w:p w:rsidR="00496E4D" w:rsidRPr="00583187" w:rsidRDefault="00496E4D" w:rsidP="00496E4D">
            <w:pPr>
              <w:shd w:val="clear" w:color="auto" w:fill="FFFFFF"/>
              <w:snapToGrid w:val="0"/>
              <w:ind w:hanging="46"/>
              <w:jc w:val="center"/>
              <w:rPr>
                <w:rFonts w:ascii="Arial" w:hAnsi="Arial" w:cs="Arial"/>
                <w:bCs/>
              </w:rPr>
            </w:pPr>
            <w:r w:rsidRPr="00583187">
              <w:rPr>
                <w:rFonts w:ascii="Arial" w:hAnsi="Arial" w:cs="Arial"/>
                <w:bCs/>
              </w:rPr>
              <w:t>Daty wykonania</w:t>
            </w:r>
          </w:p>
        </w:tc>
      </w:tr>
      <w:tr w:rsidR="00496E4D" w:rsidRPr="00583187" w:rsidTr="00496E4D">
        <w:trPr>
          <w:trHeight w:val="1531"/>
        </w:trPr>
        <w:tc>
          <w:tcPr>
            <w:tcW w:w="510"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r w:rsidRPr="00583187">
              <w:rPr>
                <w:rFonts w:ascii="Arial" w:hAnsi="Arial" w:cs="Arial"/>
              </w:rPr>
              <w:t>1</w:t>
            </w:r>
          </w:p>
        </w:tc>
        <w:tc>
          <w:tcPr>
            <w:tcW w:w="3142"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p>
        </w:tc>
        <w:tc>
          <w:tcPr>
            <w:tcW w:w="2155"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rsidR="00496E4D" w:rsidRPr="00583187" w:rsidRDefault="00496E4D" w:rsidP="00E61D32">
            <w:pPr>
              <w:autoSpaceDE w:val="0"/>
              <w:snapToGrid w:val="0"/>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tcPr>
          <w:p w:rsidR="00496E4D" w:rsidRPr="00583187" w:rsidRDefault="00496E4D" w:rsidP="00E61D32">
            <w:pPr>
              <w:autoSpaceDE w:val="0"/>
              <w:snapToGrid w:val="0"/>
              <w:rPr>
                <w:rFonts w:ascii="Arial" w:hAnsi="Arial" w:cs="Arial"/>
              </w:rPr>
            </w:pPr>
          </w:p>
        </w:tc>
      </w:tr>
      <w:tr w:rsidR="00496E4D" w:rsidRPr="00583187" w:rsidTr="00496E4D">
        <w:trPr>
          <w:trHeight w:val="1531"/>
        </w:trPr>
        <w:tc>
          <w:tcPr>
            <w:tcW w:w="510"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r w:rsidRPr="00583187">
              <w:rPr>
                <w:rFonts w:ascii="Arial" w:hAnsi="Arial" w:cs="Arial"/>
              </w:rPr>
              <w:t>2</w:t>
            </w:r>
          </w:p>
        </w:tc>
        <w:tc>
          <w:tcPr>
            <w:tcW w:w="3142"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p>
        </w:tc>
        <w:tc>
          <w:tcPr>
            <w:tcW w:w="2155" w:type="dxa"/>
            <w:tcBorders>
              <w:top w:val="single" w:sz="4" w:space="0" w:color="000000"/>
              <w:left w:val="single" w:sz="4" w:space="0" w:color="000000"/>
              <w:bottom w:val="single" w:sz="4" w:space="0" w:color="000000"/>
            </w:tcBorders>
            <w:shd w:val="clear" w:color="auto" w:fill="auto"/>
          </w:tcPr>
          <w:p w:rsidR="00496E4D" w:rsidRPr="00583187" w:rsidRDefault="00496E4D" w:rsidP="00E61D32">
            <w:pPr>
              <w:autoSpaceDE w:val="0"/>
              <w:snapToGrid w:val="0"/>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shd w:val="clear" w:color="auto" w:fill="auto"/>
          </w:tcPr>
          <w:p w:rsidR="00496E4D" w:rsidRPr="00583187" w:rsidRDefault="00496E4D" w:rsidP="00E61D32">
            <w:pPr>
              <w:autoSpaceDE w:val="0"/>
              <w:snapToGrid w:val="0"/>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tcPr>
          <w:p w:rsidR="00496E4D" w:rsidRPr="00583187" w:rsidRDefault="00496E4D" w:rsidP="00E61D32">
            <w:pPr>
              <w:autoSpaceDE w:val="0"/>
              <w:snapToGrid w:val="0"/>
              <w:rPr>
                <w:rFonts w:ascii="Arial" w:hAnsi="Arial" w:cs="Arial"/>
              </w:rPr>
            </w:pPr>
          </w:p>
        </w:tc>
      </w:tr>
    </w:tbl>
    <w:p w:rsidR="00496E4D" w:rsidRDefault="00496E4D" w:rsidP="00496E4D">
      <w:pPr>
        <w:jc w:val="both"/>
        <w:rPr>
          <w:rFonts w:ascii="Arial" w:hAnsi="Arial" w:cs="Arial"/>
          <w:bCs/>
        </w:rPr>
      </w:pPr>
      <w:r>
        <w:rPr>
          <w:rFonts w:ascii="Arial" w:hAnsi="Arial" w:cs="Arial"/>
          <w:bCs/>
        </w:rPr>
        <w:t xml:space="preserve">* dotyczy części nr </w:t>
      </w:r>
      <w:r w:rsidR="0076244E">
        <w:rPr>
          <w:rFonts w:ascii="Arial" w:hAnsi="Arial" w:cs="Arial"/>
          <w:bCs/>
        </w:rPr>
        <w:t>3 i 4</w:t>
      </w:r>
    </w:p>
    <w:p w:rsidR="00496E4D" w:rsidRDefault="00496E4D" w:rsidP="0028041F">
      <w:pPr>
        <w:jc w:val="both"/>
        <w:rPr>
          <w:rFonts w:ascii="Arial" w:hAnsi="Arial" w:cs="Arial"/>
          <w:bCs/>
        </w:rPr>
      </w:pPr>
    </w:p>
    <w:p w:rsidR="0028041F" w:rsidRPr="00583187" w:rsidRDefault="0028041F" w:rsidP="0028041F">
      <w:pPr>
        <w:jc w:val="both"/>
        <w:rPr>
          <w:rFonts w:ascii="Arial" w:hAnsi="Arial" w:cs="Arial"/>
          <w:bCs/>
          <w:sz w:val="22"/>
          <w:szCs w:val="22"/>
        </w:rPr>
      </w:pPr>
      <w:r w:rsidRPr="00583187">
        <w:rPr>
          <w:rFonts w:ascii="Arial" w:hAnsi="Arial" w:cs="Arial"/>
          <w:bCs/>
        </w:rPr>
        <w:t xml:space="preserve">W załączeniu dowody określające czy </w:t>
      </w:r>
      <w:r w:rsidR="008D45A9" w:rsidRPr="00583187">
        <w:rPr>
          <w:rFonts w:ascii="Arial" w:hAnsi="Arial" w:cs="Arial"/>
          <w:bCs/>
        </w:rPr>
        <w:t xml:space="preserve">dostawy </w:t>
      </w:r>
      <w:r w:rsidRPr="00583187">
        <w:rPr>
          <w:rFonts w:ascii="Arial" w:hAnsi="Arial" w:cs="Arial"/>
          <w:bCs/>
        </w:rPr>
        <w:t xml:space="preserve">wykonano należycie, przy czym dowodami, o których mowa, są referencje bądź inne dokumenty wystawione przez podmiot, na rzecz, którego </w:t>
      </w:r>
      <w:r w:rsidR="008D45A9" w:rsidRPr="00583187">
        <w:rPr>
          <w:rFonts w:ascii="Arial" w:hAnsi="Arial" w:cs="Arial"/>
          <w:bCs/>
        </w:rPr>
        <w:t xml:space="preserve">dostawy </w:t>
      </w:r>
      <w:r w:rsidRPr="00583187">
        <w:rPr>
          <w:rFonts w:ascii="Arial" w:hAnsi="Arial" w:cs="Arial"/>
          <w:bCs/>
        </w:rPr>
        <w:t>były wykonywane, a jeżeli z uzasadnionej przyczyny o obiektywnym charakterze Wykonawca nie jest w stanie uzyskać tych dokumentów – inne dokumenty.</w:t>
      </w:r>
    </w:p>
    <w:p w:rsidR="0028041F" w:rsidRPr="00583187" w:rsidRDefault="0028041F" w:rsidP="0028041F">
      <w:pPr>
        <w:jc w:val="center"/>
        <w:rPr>
          <w:rFonts w:ascii="Arial" w:hAnsi="Arial" w:cs="Arial"/>
          <w:bCs/>
        </w:rPr>
      </w:pPr>
    </w:p>
    <w:p w:rsidR="0028041F" w:rsidRPr="00583187" w:rsidRDefault="0028041F">
      <w:pPr>
        <w:rPr>
          <w:rFonts w:ascii="Arial" w:hAnsi="Arial" w:cs="Arial"/>
        </w:rPr>
      </w:pPr>
      <w:r w:rsidRPr="00583187">
        <w:rPr>
          <w:rFonts w:ascii="Arial" w:hAnsi="Arial" w:cs="Arial"/>
        </w:rPr>
        <w:br w:type="page"/>
      </w:r>
    </w:p>
    <w:p w:rsidR="00ED227B" w:rsidRPr="00583187" w:rsidRDefault="00ED227B" w:rsidP="00ED227B">
      <w:pPr>
        <w:jc w:val="right"/>
        <w:rPr>
          <w:rFonts w:ascii="Arial" w:hAnsi="Arial" w:cs="Arial"/>
          <w:color w:val="0000FF"/>
        </w:rPr>
      </w:pPr>
      <w:r w:rsidRPr="00583187">
        <w:rPr>
          <w:rFonts w:ascii="Arial" w:hAnsi="Arial" w:cs="Arial"/>
          <w:color w:val="0000FF"/>
        </w:rPr>
        <w:lastRenderedPageBreak/>
        <w:t>Załącznik nr 7 do SWZ</w:t>
      </w:r>
    </w:p>
    <w:p w:rsidR="0028041F" w:rsidRPr="00583187" w:rsidRDefault="0028041F" w:rsidP="0028041F">
      <w:pPr>
        <w:rPr>
          <w:rFonts w:ascii="Arial" w:hAnsi="Arial" w:cs="Arial"/>
        </w:rPr>
      </w:pPr>
    </w:p>
    <w:p w:rsidR="0028041F" w:rsidRPr="00583187" w:rsidRDefault="0028041F" w:rsidP="0028041F">
      <w:pPr>
        <w:rPr>
          <w:rFonts w:ascii="Arial" w:hAnsi="Arial" w:cs="Arial"/>
        </w:rPr>
      </w:pPr>
    </w:p>
    <w:p w:rsidR="00B35B98" w:rsidRPr="00583187" w:rsidRDefault="00B35B98" w:rsidP="00B35B98">
      <w:pPr>
        <w:spacing w:line="264" w:lineRule="auto"/>
        <w:ind w:left="5954"/>
        <w:rPr>
          <w:rFonts w:ascii="Arial" w:hAnsi="Arial" w:cs="Arial"/>
          <w:b/>
        </w:rPr>
      </w:pPr>
      <w:r w:rsidRPr="00583187">
        <w:rPr>
          <w:rFonts w:ascii="Arial" w:hAnsi="Arial" w:cs="Arial"/>
          <w:b/>
        </w:rPr>
        <w:t>Zamawiający:</w:t>
      </w:r>
    </w:p>
    <w:p w:rsidR="00B35B98" w:rsidRPr="00583187" w:rsidRDefault="00B35B98" w:rsidP="00B35B98">
      <w:pPr>
        <w:pStyle w:val="Lista2"/>
        <w:ind w:left="5954" w:firstLine="0"/>
        <w:rPr>
          <w:rFonts w:ascii="Arial" w:hAnsi="Arial" w:cs="Arial"/>
        </w:rPr>
      </w:pPr>
      <w:r w:rsidRPr="00583187">
        <w:rPr>
          <w:rFonts w:ascii="Arial" w:hAnsi="Arial" w:cs="Arial"/>
        </w:rPr>
        <w:t>Ochotnicza Straż Pożarna</w:t>
      </w:r>
    </w:p>
    <w:p w:rsidR="00B35B98" w:rsidRPr="00583187" w:rsidRDefault="00B35B98" w:rsidP="00B35B98">
      <w:pPr>
        <w:pStyle w:val="Lista2"/>
        <w:ind w:left="5954" w:firstLine="0"/>
        <w:rPr>
          <w:rFonts w:ascii="Arial" w:hAnsi="Arial" w:cs="Arial"/>
        </w:rPr>
      </w:pPr>
      <w:r w:rsidRPr="00583187">
        <w:rPr>
          <w:rFonts w:ascii="Arial" w:hAnsi="Arial" w:cs="Arial"/>
        </w:rPr>
        <w:t>ul. Koszalińska 104, 76-031 Mścice</w:t>
      </w:r>
    </w:p>
    <w:p w:rsidR="0028041F" w:rsidRPr="00583187" w:rsidRDefault="0028041F" w:rsidP="0028041F">
      <w:pPr>
        <w:pStyle w:val="Lista2"/>
        <w:ind w:left="5954" w:firstLine="0"/>
        <w:rPr>
          <w:rFonts w:ascii="Arial" w:hAnsi="Arial" w:cs="Arial"/>
        </w:rPr>
      </w:pPr>
    </w:p>
    <w:p w:rsidR="0028041F" w:rsidRPr="00583187" w:rsidRDefault="0028041F" w:rsidP="0028041F">
      <w:pPr>
        <w:rPr>
          <w:rFonts w:ascii="Arial" w:hAnsi="Arial" w:cs="Arial"/>
          <w:b/>
        </w:rPr>
      </w:pPr>
      <w:r w:rsidRPr="00583187">
        <w:rPr>
          <w:rFonts w:ascii="Arial" w:hAnsi="Arial" w:cs="Arial"/>
          <w:b/>
        </w:rPr>
        <w:t>Wykonawca:</w:t>
      </w:r>
    </w:p>
    <w:p w:rsidR="0028041F" w:rsidRPr="00583187" w:rsidRDefault="0028041F" w:rsidP="0028041F">
      <w:pPr>
        <w:ind w:right="5954"/>
        <w:rPr>
          <w:rFonts w:ascii="Arial" w:hAnsi="Arial" w:cs="Arial"/>
        </w:rPr>
      </w:pPr>
      <w:r w:rsidRPr="00583187">
        <w:rPr>
          <w:rFonts w:ascii="Arial" w:hAnsi="Arial" w:cs="Arial"/>
        </w:rPr>
        <w:t>………………………………………………</w:t>
      </w:r>
    </w:p>
    <w:p w:rsidR="0028041F" w:rsidRPr="00583187" w:rsidRDefault="0028041F" w:rsidP="0028041F">
      <w:pPr>
        <w:rPr>
          <w:rFonts w:ascii="Arial" w:hAnsi="Arial" w:cs="Arial"/>
        </w:rPr>
      </w:pPr>
      <w:r w:rsidRPr="00583187">
        <w:rPr>
          <w:rFonts w:ascii="Arial" w:hAnsi="Arial" w:cs="Arial"/>
        </w:rPr>
        <w:t>……………………………</w:t>
      </w:r>
    </w:p>
    <w:p w:rsidR="0028041F" w:rsidRPr="00583187" w:rsidRDefault="0028041F" w:rsidP="0028041F">
      <w:pPr>
        <w:ind w:right="5669"/>
        <w:rPr>
          <w:rFonts w:ascii="Arial" w:hAnsi="Arial" w:cs="Arial"/>
          <w:i/>
          <w:sz w:val="18"/>
          <w:szCs w:val="18"/>
        </w:rPr>
      </w:pPr>
    </w:p>
    <w:p w:rsidR="0028041F" w:rsidRPr="00583187" w:rsidRDefault="0028041F" w:rsidP="0028041F">
      <w:pPr>
        <w:jc w:val="center"/>
        <w:rPr>
          <w:rFonts w:ascii="Arial" w:hAnsi="Arial" w:cs="Arial"/>
          <w:b/>
          <w:u w:val="single"/>
        </w:rPr>
      </w:pPr>
      <w:r w:rsidRPr="00583187">
        <w:rPr>
          <w:rFonts w:ascii="Arial" w:hAnsi="Arial" w:cs="Arial"/>
          <w:b/>
          <w:u w:val="single"/>
        </w:rPr>
        <w:t>Oświadczenie wykonawców</w:t>
      </w:r>
    </w:p>
    <w:p w:rsidR="0028041F" w:rsidRPr="00583187" w:rsidRDefault="0028041F" w:rsidP="0028041F">
      <w:pPr>
        <w:tabs>
          <w:tab w:val="left" w:pos="7655"/>
          <w:tab w:val="left" w:pos="8222"/>
        </w:tabs>
        <w:jc w:val="center"/>
        <w:rPr>
          <w:rFonts w:ascii="Arial" w:eastAsia="Arial" w:hAnsi="Arial" w:cs="Arial"/>
          <w:b/>
          <w:bCs/>
          <w:color w:val="000000"/>
          <w:lang w:eastAsia="ar-SA"/>
        </w:rPr>
      </w:pPr>
      <w:r w:rsidRPr="00583187">
        <w:rPr>
          <w:rFonts w:ascii="Arial" w:eastAsia="Arial" w:hAnsi="Arial" w:cs="Arial"/>
          <w:b/>
          <w:bCs/>
          <w:color w:val="000000"/>
          <w:lang w:eastAsia="ar-SA"/>
        </w:rPr>
        <w:t>wspólnie ubiegających się o zamówienie</w:t>
      </w:r>
    </w:p>
    <w:p w:rsidR="0028041F" w:rsidRPr="00583187" w:rsidRDefault="0028041F" w:rsidP="0028041F">
      <w:pPr>
        <w:jc w:val="center"/>
        <w:rPr>
          <w:rFonts w:ascii="Arial" w:eastAsia="Arial" w:hAnsi="Arial" w:cs="Arial"/>
          <w:b/>
          <w:bCs/>
          <w:color w:val="000000"/>
          <w:lang w:eastAsia="ar-SA"/>
        </w:rPr>
      </w:pPr>
      <w:r w:rsidRPr="00583187">
        <w:rPr>
          <w:rFonts w:ascii="Arial" w:eastAsia="Arial" w:hAnsi="Arial" w:cs="Arial"/>
          <w:b/>
          <w:bCs/>
          <w:color w:val="000000"/>
          <w:lang w:eastAsia="ar-SA"/>
        </w:rPr>
        <w:t xml:space="preserve">składane na podstawie art. 117 ust. 4 ustawy z dnia 11 września 2019 </w:t>
      </w:r>
      <w:r w:rsidR="009267FA" w:rsidRPr="00583187">
        <w:rPr>
          <w:rFonts w:ascii="Arial" w:eastAsia="Arial" w:hAnsi="Arial" w:cs="Arial"/>
          <w:b/>
          <w:bCs/>
          <w:color w:val="000000"/>
          <w:lang w:eastAsia="ar-SA"/>
        </w:rPr>
        <w:t>r. Prawo</w:t>
      </w:r>
      <w:r w:rsidRPr="00583187">
        <w:rPr>
          <w:rFonts w:ascii="Arial" w:eastAsia="Arial" w:hAnsi="Arial" w:cs="Arial"/>
          <w:b/>
          <w:bCs/>
          <w:color w:val="000000"/>
          <w:lang w:eastAsia="ar-SA"/>
        </w:rPr>
        <w:t xml:space="preserve"> zamówień publicznych,</w:t>
      </w:r>
    </w:p>
    <w:p w:rsidR="0028041F" w:rsidRPr="00583187" w:rsidRDefault="0028041F" w:rsidP="0028041F">
      <w:pPr>
        <w:jc w:val="both"/>
        <w:rPr>
          <w:rFonts w:ascii="Arial" w:eastAsia="Arial" w:hAnsi="Arial" w:cs="Arial"/>
          <w:color w:val="000000"/>
          <w:lang w:eastAsia="ar-SA"/>
        </w:rPr>
      </w:pPr>
    </w:p>
    <w:p w:rsidR="0028041F" w:rsidRPr="00583187" w:rsidRDefault="0028041F" w:rsidP="0028041F">
      <w:pPr>
        <w:pStyle w:val="Lista"/>
        <w:ind w:left="0" w:firstLine="0"/>
        <w:jc w:val="both"/>
        <w:rPr>
          <w:rFonts w:ascii="Arial" w:hAnsi="Arial" w:cs="Arial"/>
        </w:rPr>
      </w:pPr>
      <w:r w:rsidRPr="00583187">
        <w:rPr>
          <w:rFonts w:ascii="Arial" w:hAnsi="Arial" w:cs="Arial"/>
        </w:rPr>
        <w:t xml:space="preserve">Na potrzeby postępowania o udzielenie zamówienia publicznego pn. </w:t>
      </w:r>
      <w:r w:rsidR="00680552" w:rsidRPr="00583187">
        <w:rPr>
          <w:rFonts w:ascii="Arial" w:hAnsi="Arial" w:cs="Arial"/>
        </w:rPr>
        <w:t>„Zakup samochodu ratowniczo rozpoznawczego, łodzi ratowniczej, dron</w:t>
      </w:r>
      <w:r w:rsidR="00F5254C" w:rsidRPr="00583187">
        <w:rPr>
          <w:rFonts w:ascii="Arial" w:hAnsi="Arial" w:cs="Arial"/>
        </w:rPr>
        <w:t>a</w:t>
      </w:r>
      <w:r w:rsidR="00680552" w:rsidRPr="00583187">
        <w:rPr>
          <w:rFonts w:ascii="Arial" w:hAnsi="Arial" w:cs="Arial"/>
        </w:rPr>
        <w:t xml:space="preserve"> poszukiwawczego oraz wyposażenia osobistego strażaków”</w:t>
      </w:r>
      <w:r w:rsidRPr="00583187">
        <w:rPr>
          <w:rFonts w:ascii="Arial" w:hAnsi="Arial" w:cs="Arial"/>
          <w:i/>
        </w:rPr>
        <w:t>,</w:t>
      </w:r>
      <w:r w:rsidR="00F5254C" w:rsidRPr="00583187">
        <w:rPr>
          <w:rFonts w:ascii="Arial" w:hAnsi="Arial" w:cs="Arial"/>
          <w:i/>
        </w:rPr>
        <w:t xml:space="preserve"> </w:t>
      </w:r>
      <w:r w:rsidRPr="00583187">
        <w:rPr>
          <w:rFonts w:ascii="Arial" w:hAnsi="Arial" w:cs="Arial"/>
        </w:rPr>
        <w:t xml:space="preserve">oświadczam, że w </w:t>
      </w:r>
      <w:r w:rsidRPr="00583187">
        <w:rPr>
          <w:rFonts w:ascii="Arial" w:eastAsia="TimesNewRoman" w:hAnsi="Arial" w:cs="Arial"/>
          <w:color w:val="000000"/>
        </w:rPr>
        <w:t xml:space="preserve">odniesieniu do warunków dotyczących kwalifikacji zawodowych, doświadczenia, wykonawcy wspólnie ubiegający się o udzielenie zamówienia mogą polegać na zdolnościach tych z wykonawców, którzy wykonają dostawy, do realizacji których te zdolności są wymagane. </w:t>
      </w:r>
    </w:p>
    <w:p w:rsidR="0028041F" w:rsidRPr="00583187" w:rsidRDefault="0028041F" w:rsidP="0028041F">
      <w:pPr>
        <w:autoSpaceDN w:val="0"/>
        <w:adjustRightInd w:val="0"/>
        <w:jc w:val="both"/>
        <w:rPr>
          <w:rFonts w:ascii="Arial" w:eastAsia="TimesNewRoman" w:hAnsi="Arial" w:cs="Arial"/>
          <w:color w:val="000000"/>
        </w:rPr>
      </w:pPr>
    </w:p>
    <w:p w:rsidR="0028041F" w:rsidRPr="00583187" w:rsidRDefault="0028041F" w:rsidP="0028041F">
      <w:pPr>
        <w:autoSpaceDN w:val="0"/>
        <w:adjustRightInd w:val="0"/>
        <w:jc w:val="both"/>
        <w:rPr>
          <w:rFonts w:ascii="Arial" w:eastAsia="Arial" w:hAnsi="Arial" w:cs="Arial"/>
          <w:color w:val="000000"/>
          <w:lang w:eastAsia="ar-SA"/>
        </w:rPr>
      </w:pPr>
      <w:r w:rsidRPr="00583187">
        <w:rPr>
          <w:rFonts w:ascii="Arial" w:eastAsia="TimesNewRoman" w:hAnsi="Arial" w:cs="Arial"/>
          <w:color w:val="000000"/>
        </w:rPr>
        <w:t xml:space="preserve">W związku z powyższym oświadczamy, że </w:t>
      </w:r>
      <w:r w:rsidRPr="00583187">
        <w:rPr>
          <w:rFonts w:ascii="Arial" w:eastAsia="Arial" w:hAnsi="Arial" w:cs="Arial"/>
          <w:color w:val="000000"/>
          <w:lang w:eastAsia="ar-SA"/>
        </w:rPr>
        <w:t xml:space="preserve">niżej wymienieni Wykonawcy </w:t>
      </w:r>
      <w:r w:rsidRPr="00583187">
        <w:rPr>
          <w:rFonts w:ascii="Arial" w:eastAsia="Arial" w:hAnsi="Arial" w:cs="Arial"/>
          <w:bCs/>
          <w:color w:val="000000"/>
          <w:lang w:eastAsia="ar-SA"/>
        </w:rPr>
        <w:t>wspólnie ubiegający się o zamówienie</w:t>
      </w:r>
      <w:r w:rsidRPr="00583187">
        <w:rPr>
          <w:rFonts w:ascii="Arial" w:eastAsia="Arial" w:hAnsi="Arial" w:cs="Arial"/>
          <w:color w:val="000000"/>
          <w:lang w:eastAsia="ar-SA"/>
        </w:rPr>
        <w:t xml:space="preserve"> wykonają:</w:t>
      </w:r>
    </w:p>
    <w:p w:rsidR="0028041F" w:rsidRPr="00583187" w:rsidRDefault="0028041F" w:rsidP="0028041F">
      <w:pPr>
        <w:autoSpaceDN w:val="0"/>
        <w:adjustRightInd w:val="0"/>
        <w:jc w:val="both"/>
        <w:rPr>
          <w:rFonts w:ascii="Arial" w:eastAsia="Arial" w:hAnsi="Arial" w:cs="Arial"/>
          <w:color w:val="000000"/>
          <w:lang w:eastAsia="ar-SA"/>
        </w:rPr>
      </w:pPr>
    </w:p>
    <w:p w:rsidR="0028041F" w:rsidRPr="00583187" w:rsidRDefault="0028041F" w:rsidP="0028041F">
      <w:pPr>
        <w:ind w:right="-288"/>
        <w:jc w:val="both"/>
        <w:rPr>
          <w:rFonts w:ascii="Arial" w:hAnsi="Arial" w:cs="Arial"/>
          <w:color w:val="00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843"/>
        <w:gridCol w:w="3260"/>
      </w:tblGrid>
      <w:tr w:rsidR="0028041F" w:rsidRPr="00583187" w:rsidTr="00E61D32">
        <w:tc>
          <w:tcPr>
            <w:tcW w:w="567" w:type="dxa"/>
          </w:tcPr>
          <w:p w:rsidR="0028041F" w:rsidRPr="00583187" w:rsidRDefault="0028041F" w:rsidP="00E61D32">
            <w:pPr>
              <w:jc w:val="both"/>
              <w:rPr>
                <w:rFonts w:ascii="Arial" w:eastAsia="Arial" w:hAnsi="Arial" w:cs="Arial"/>
                <w:color w:val="000000"/>
                <w:lang w:eastAsia="ar-SA"/>
              </w:rPr>
            </w:pPr>
            <w:r w:rsidRPr="00583187">
              <w:rPr>
                <w:rFonts w:ascii="Arial" w:eastAsia="Arial" w:hAnsi="Arial" w:cs="Arial"/>
                <w:color w:val="000000"/>
                <w:lang w:eastAsia="ar-SA"/>
              </w:rPr>
              <w:t>Lp.</w:t>
            </w:r>
          </w:p>
        </w:tc>
        <w:tc>
          <w:tcPr>
            <w:tcW w:w="5843" w:type="dxa"/>
            <w:vAlign w:val="center"/>
          </w:tcPr>
          <w:p w:rsidR="0028041F" w:rsidRPr="00583187" w:rsidRDefault="0028041F" w:rsidP="00E61D32">
            <w:pPr>
              <w:jc w:val="center"/>
              <w:rPr>
                <w:rFonts w:ascii="Arial" w:eastAsia="Arial" w:hAnsi="Arial" w:cs="Arial"/>
                <w:color w:val="000000"/>
                <w:lang w:eastAsia="ar-SA"/>
              </w:rPr>
            </w:pPr>
            <w:r w:rsidRPr="00583187">
              <w:rPr>
                <w:rFonts w:ascii="Arial" w:eastAsia="Arial" w:hAnsi="Arial" w:cs="Arial"/>
                <w:color w:val="000000"/>
                <w:lang w:eastAsia="ar-SA"/>
              </w:rPr>
              <w:t>Nazwa Wykonawcy</w:t>
            </w:r>
          </w:p>
        </w:tc>
        <w:tc>
          <w:tcPr>
            <w:tcW w:w="3260" w:type="dxa"/>
          </w:tcPr>
          <w:p w:rsidR="0028041F" w:rsidRPr="00583187" w:rsidRDefault="0028041F" w:rsidP="00E61D32">
            <w:pPr>
              <w:jc w:val="center"/>
              <w:rPr>
                <w:rFonts w:ascii="Arial" w:eastAsia="Arial" w:hAnsi="Arial" w:cs="Arial"/>
                <w:color w:val="000000"/>
                <w:lang w:eastAsia="ar-SA"/>
              </w:rPr>
            </w:pPr>
            <w:r w:rsidRPr="00583187">
              <w:rPr>
                <w:rFonts w:ascii="Arial" w:eastAsia="Arial" w:hAnsi="Arial" w:cs="Arial"/>
                <w:color w:val="000000"/>
                <w:lang w:eastAsia="ar-SA"/>
              </w:rPr>
              <w:t>Zakres dostaw</w:t>
            </w:r>
            <w:r w:rsidR="003E4829" w:rsidRPr="00583187">
              <w:rPr>
                <w:rFonts w:ascii="Arial" w:eastAsia="Arial" w:hAnsi="Arial" w:cs="Arial"/>
                <w:color w:val="000000"/>
                <w:lang w:eastAsia="ar-SA"/>
              </w:rPr>
              <w:t>/usług</w:t>
            </w:r>
          </w:p>
        </w:tc>
      </w:tr>
      <w:tr w:rsidR="0028041F" w:rsidRPr="00583187" w:rsidTr="00E61D32">
        <w:tc>
          <w:tcPr>
            <w:tcW w:w="567" w:type="dxa"/>
          </w:tcPr>
          <w:p w:rsidR="0028041F" w:rsidRPr="00583187" w:rsidRDefault="0028041F" w:rsidP="00E61D32">
            <w:pPr>
              <w:jc w:val="both"/>
              <w:rPr>
                <w:rFonts w:ascii="Arial" w:eastAsia="Arial" w:hAnsi="Arial" w:cs="Arial"/>
                <w:color w:val="000000"/>
                <w:lang w:eastAsia="ar-SA"/>
              </w:rPr>
            </w:pPr>
          </w:p>
        </w:tc>
        <w:tc>
          <w:tcPr>
            <w:tcW w:w="5843" w:type="dxa"/>
          </w:tcPr>
          <w:p w:rsidR="0028041F" w:rsidRPr="00583187" w:rsidRDefault="0028041F" w:rsidP="00E61D32">
            <w:pPr>
              <w:jc w:val="both"/>
              <w:rPr>
                <w:rFonts w:ascii="Arial" w:eastAsia="Arial" w:hAnsi="Arial" w:cs="Arial"/>
                <w:color w:val="000000"/>
                <w:lang w:eastAsia="ar-SA"/>
              </w:rPr>
            </w:pPr>
          </w:p>
        </w:tc>
        <w:tc>
          <w:tcPr>
            <w:tcW w:w="3260" w:type="dxa"/>
          </w:tcPr>
          <w:p w:rsidR="0028041F" w:rsidRPr="00583187" w:rsidRDefault="0028041F" w:rsidP="00E61D32">
            <w:pPr>
              <w:jc w:val="both"/>
              <w:rPr>
                <w:rFonts w:ascii="Arial" w:eastAsia="Arial" w:hAnsi="Arial" w:cs="Arial"/>
                <w:color w:val="000000"/>
                <w:lang w:eastAsia="ar-SA"/>
              </w:rPr>
            </w:pPr>
          </w:p>
        </w:tc>
      </w:tr>
      <w:tr w:rsidR="0028041F" w:rsidRPr="00583187" w:rsidTr="00E61D32">
        <w:tc>
          <w:tcPr>
            <w:tcW w:w="567" w:type="dxa"/>
          </w:tcPr>
          <w:p w:rsidR="0028041F" w:rsidRPr="00583187" w:rsidRDefault="0028041F" w:rsidP="00E61D32">
            <w:pPr>
              <w:jc w:val="both"/>
              <w:rPr>
                <w:rFonts w:ascii="Arial" w:eastAsia="Arial" w:hAnsi="Arial" w:cs="Arial"/>
                <w:color w:val="000000"/>
                <w:lang w:eastAsia="ar-SA"/>
              </w:rPr>
            </w:pPr>
          </w:p>
        </w:tc>
        <w:tc>
          <w:tcPr>
            <w:tcW w:w="5843" w:type="dxa"/>
          </w:tcPr>
          <w:p w:rsidR="0028041F" w:rsidRPr="00583187" w:rsidRDefault="0028041F" w:rsidP="00E61D32">
            <w:pPr>
              <w:jc w:val="both"/>
              <w:rPr>
                <w:rFonts w:ascii="Arial" w:eastAsia="Arial" w:hAnsi="Arial" w:cs="Arial"/>
                <w:color w:val="000000"/>
                <w:lang w:eastAsia="ar-SA"/>
              </w:rPr>
            </w:pPr>
          </w:p>
        </w:tc>
        <w:tc>
          <w:tcPr>
            <w:tcW w:w="3260" w:type="dxa"/>
          </w:tcPr>
          <w:p w:rsidR="0028041F" w:rsidRPr="00583187" w:rsidRDefault="0028041F" w:rsidP="00E61D32">
            <w:pPr>
              <w:jc w:val="both"/>
              <w:rPr>
                <w:rFonts w:ascii="Arial" w:eastAsia="Arial" w:hAnsi="Arial" w:cs="Arial"/>
                <w:color w:val="000000"/>
                <w:lang w:eastAsia="ar-SA"/>
              </w:rPr>
            </w:pPr>
          </w:p>
        </w:tc>
      </w:tr>
    </w:tbl>
    <w:p w:rsidR="0028041F" w:rsidRPr="00583187" w:rsidRDefault="0028041F" w:rsidP="0028041F">
      <w:pPr>
        <w:jc w:val="center"/>
        <w:rPr>
          <w:rFonts w:ascii="Arial" w:hAnsi="Arial" w:cs="Arial"/>
          <w:bCs/>
        </w:rPr>
      </w:pPr>
    </w:p>
    <w:p w:rsidR="006D4A64" w:rsidRPr="00C86690" w:rsidRDefault="006D4A64" w:rsidP="001307FA">
      <w:pPr>
        <w:rPr>
          <w:rFonts w:ascii="Arial" w:hAnsi="Arial" w:cs="Arial"/>
        </w:rPr>
      </w:pPr>
    </w:p>
    <w:sectPr w:rsidR="006D4A64" w:rsidRPr="00C86690" w:rsidSect="006B4B2B">
      <w:headerReference w:type="default" r:id="rId15"/>
      <w:footerReference w:type="even" r:id="rId16"/>
      <w:footerReference w:type="default" r:id="rId17"/>
      <w:pgSz w:w="11906" w:h="16838" w:code="9"/>
      <w:pgMar w:top="425" w:right="851" w:bottom="425"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510A6" w:rsidRPr="00583187" w:rsidRDefault="008510A6">
      <w:r w:rsidRPr="00583187">
        <w:separator/>
      </w:r>
    </w:p>
  </w:endnote>
  <w:endnote w:type="continuationSeparator" w:id="0">
    <w:p w:rsidR="008510A6" w:rsidRPr="00583187" w:rsidRDefault="008510A6">
      <w:r w:rsidRPr="005831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Univers-PL">
    <w:charset w:val="EE"/>
    <w:family w:val="roman"/>
    <w:pitch w:val="variable"/>
  </w:font>
  <w:font w:name="Helvetica Neue">
    <w:altName w:val="Times New Roman"/>
    <w:charset w:val="EE"/>
    <w:family w:val="roman"/>
    <w:pitch w:val="variable"/>
  </w:font>
  <w:font w:name="TimesNew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2344F" w:rsidRPr="00583187" w:rsidRDefault="009E3E11" w:rsidP="0013353C">
    <w:pPr>
      <w:pStyle w:val="Stopka"/>
      <w:framePr w:wrap="around" w:vAnchor="text" w:hAnchor="margin" w:xAlign="center" w:y="1"/>
      <w:rPr>
        <w:rStyle w:val="Numerstrony"/>
      </w:rPr>
    </w:pPr>
    <w:r w:rsidRPr="00583187">
      <w:rPr>
        <w:rStyle w:val="Numerstrony"/>
      </w:rPr>
      <w:fldChar w:fldCharType="begin"/>
    </w:r>
    <w:r w:rsidR="00E2344F" w:rsidRPr="00583187">
      <w:rPr>
        <w:rStyle w:val="Numerstrony"/>
      </w:rPr>
      <w:instrText xml:space="preserve">PAGE  </w:instrText>
    </w:r>
    <w:r w:rsidRPr="00583187">
      <w:rPr>
        <w:rStyle w:val="Numerstrony"/>
      </w:rPr>
      <w:fldChar w:fldCharType="separate"/>
    </w:r>
    <w:r w:rsidR="00E2344F" w:rsidRPr="00583187">
      <w:rPr>
        <w:rStyle w:val="Numerstrony"/>
      </w:rPr>
      <w:t>9</w:t>
    </w:r>
    <w:r w:rsidRPr="00583187">
      <w:rPr>
        <w:rStyle w:val="Numerstrony"/>
      </w:rPr>
      <w:fldChar w:fldCharType="end"/>
    </w:r>
  </w:p>
  <w:p w:rsidR="00E2344F" w:rsidRPr="00583187" w:rsidRDefault="00E234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841623242"/>
      <w:docPartObj>
        <w:docPartGallery w:val="Page Numbers (Bottom of Page)"/>
        <w:docPartUnique/>
      </w:docPartObj>
    </w:sdtPr>
    <w:sdtContent>
      <w:p w:rsidR="00E2344F" w:rsidRPr="00583187" w:rsidRDefault="009E3E11" w:rsidP="00014250">
        <w:pPr>
          <w:pStyle w:val="Stopka"/>
          <w:pBdr>
            <w:top w:val="single" w:sz="4" w:space="1" w:color="auto"/>
          </w:pBdr>
          <w:jc w:val="right"/>
          <w:rPr>
            <w:rFonts w:ascii="Arial" w:hAnsi="Arial" w:cs="Arial"/>
            <w:sz w:val="16"/>
            <w:szCs w:val="16"/>
          </w:rPr>
        </w:pPr>
        <w:r w:rsidRPr="00583187">
          <w:rPr>
            <w:rFonts w:ascii="Arial" w:hAnsi="Arial" w:cs="Arial"/>
            <w:sz w:val="16"/>
            <w:szCs w:val="16"/>
          </w:rPr>
          <w:fldChar w:fldCharType="begin"/>
        </w:r>
        <w:r w:rsidR="00E2344F" w:rsidRPr="00583187">
          <w:rPr>
            <w:rFonts w:ascii="Arial" w:hAnsi="Arial" w:cs="Arial"/>
            <w:sz w:val="16"/>
            <w:szCs w:val="16"/>
          </w:rPr>
          <w:instrText>PAGE   \* MERGEFORMAT</w:instrText>
        </w:r>
        <w:r w:rsidRPr="00583187">
          <w:rPr>
            <w:rFonts w:ascii="Arial" w:hAnsi="Arial" w:cs="Arial"/>
            <w:sz w:val="16"/>
            <w:szCs w:val="16"/>
          </w:rPr>
          <w:fldChar w:fldCharType="separate"/>
        </w:r>
        <w:r w:rsidR="00643DD0">
          <w:rPr>
            <w:rFonts w:ascii="Arial" w:hAnsi="Arial" w:cs="Arial"/>
            <w:noProof/>
            <w:sz w:val="16"/>
            <w:szCs w:val="16"/>
          </w:rPr>
          <w:t>2</w:t>
        </w:r>
        <w:r w:rsidRPr="00583187">
          <w:rPr>
            <w:rFonts w:ascii="Arial" w:hAnsi="Arial" w:cs="Arial"/>
            <w:sz w:val="16"/>
            <w:szCs w:val="16"/>
          </w:rPr>
          <w:fldChar w:fldCharType="end"/>
        </w:r>
      </w:p>
    </w:sdtContent>
  </w:sdt>
  <w:p w:rsidR="00E2344F" w:rsidRPr="00583187" w:rsidRDefault="00E2344F" w:rsidP="004A4A76">
    <w:pPr>
      <w:pStyle w:val="Tekstprzypisudolnego"/>
      <w:rPr>
        <w:rFonts w:ascii="Arial" w:hAnsi="Arial" w:cs="Arial"/>
        <w:sz w:val="14"/>
        <w:szCs w:val="14"/>
      </w:rPr>
    </w:pPr>
    <w:r w:rsidRPr="00583187">
      <w:rPr>
        <w:rFonts w:ascii="Arial" w:hAnsi="Arial" w:cs="Arial"/>
        <w:sz w:val="14"/>
        <w:szCs w:val="14"/>
      </w:rPr>
      <w:t>Ochotnicza Straż Pożarna</w:t>
    </w:r>
  </w:p>
  <w:p w:rsidR="00E2344F" w:rsidRPr="00583187" w:rsidRDefault="00E2344F" w:rsidP="00014250">
    <w:pPr>
      <w:pStyle w:val="Tekstprzypisudolnego"/>
      <w:rPr>
        <w:rFonts w:ascii="Arial" w:hAnsi="Arial" w:cs="Arial"/>
        <w:sz w:val="14"/>
        <w:szCs w:val="14"/>
      </w:rPr>
    </w:pPr>
    <w:r w:rsidRPr="00583187">
      <w:rPr>
        <w:rFonts w:ascii="Arial" w:hAnsi="Arial" w:cs="Arial"/>
        <w:sz w:val="14"/>
        <w:szCs w:val="14"/>
      </w:rPr>
      <w:t>ul. Koszalińska 104, 76-031 Mścice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510A6" w:rsidRPr="00583187" w:rsidRDefault="008510A6">
      <w:r w:rsidRPr="00583187">
        <w:separator/>
      </w:r>
    </w:p>
  </w:footnote>
  <w:footnote w:type="continuationSeparator" w:id="0">
    <w:p w:rsidR="008510A6" w:rsidRPr="00583187" w:rsidRDefault="008510A6">
      <w:r w:rsidRPr="0058318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 w:type="dxa"/>
      <w:tblLook w:val="01E0" w:firstRow="1" w:lastRow="1" w:firstColumn="1" w:lastColumn="1" w:noHBand="0" w:noVBand="0"/>
    </w:tblPr>
    <w:tblGrid>
      <w:gridCol w:w="4734"/>
      <w:gridCol w:w="5185"/>
    </w:tblGrid>
    <w:tr w:rsidR="00E2344F" w:rsidRPr="00583187" w:rsidTr="00487AFA">
      <w:tc>
        <w:tcPr>
          <w:tcW w:w="4736" w:type="dxa"/>
        </w:tcPr>
        <w:p w:rsidR="00E2344F" w:rsidRPr="00583187" w:rsidRDefault="00E2344F" w:rsidP="001F1FFF">
          <w:pPr>
            <w:pStyle w:val="Nagwek"/>
            <w:rPr>
              <w:rFonts w:ascii="Arial" w:hAnsi="Arial" w:cs="Arial"/>
              <w:color w:val="5F5F5F"/>
              <w:sz w:val="16"/>
              <w:szCs w:val="16"/>
            </w:rPr>
          </w:pPr>
          <w:r w:rsidRPr="00583187">
            <w:rPr>
              <w:rFonts w:ascii="Arial" w:hAnsi="Arial" w:cs="Arial"/>
              <w:color w:val="5F5F5F"/>
              <w:sz w:val="16"/>
              <w:szCs w:val="16"/>
            </w:rPr>
            <w:t>SWZ</w:t>
          </w:r>
        </w:p>
      </w:tc>
      <w:tc>
        <w:tcPr>
          <w:tcW w:w="5187" w:type="dxa"/>
        </w:tcPr>
        <w:p w:rsidR="00E2344F" w:rsidRPr="00583187" w:rsidRDefault="00E2344F" w:rsidP="001F1FFF">
          <w:pPr>
            <w:pStyle w:val="Nagwek"/>
            <w:jc w:val="right"/>
            <w:rPr>
              <w:rFonts w:ascii="Arial" w:hAnsi="Arial" w:cs="Arial"/>
              <w:color w:val="5F5F5F"/>
              <w:sz w:val="16"/>
              <w:szCs w:val="16"/>
            </w:rPr>
          </w:pPr>
          <w:r w:rsidRPr="00583187">
            <w:rPr>
              <w:rFonts w:ascii="Arial" w:hAnsi="Arial" w:cs="Arial"/>
              <w:color w:val="5F5F5F"/>
              <w:sz w:val="16"/>
              <w:szCs w:val="16"/>
            </w:rPr>
            <w:t>Nr referencyjny postępowania 2/2025</w:t>
          </w:r>
        </w:p>
      </w:tc>
    </w:tr>
    <w:tr w:rsidR="00E2344F" w:rsidRPr="00583187" w:rsidTr="00487AFA">
      <w:tc>
        <w:tcPr>
          <w:tcW w:w="4736" w:type="dxa"/>
          <w:tcBorders>
            <w:bottom w:val="single" w:sz="4" w:space="0" w:color="auto"/>
          </w:tcBorders>
        </w:tcPr>
        <w:p w:rsidR="00E2344F" w:rsidRPr="00583187" w:rsidRDefault="00E2344F" w:rsidP="001F1FFF">
          <w:pPr>
            <w:pStyle w:val="Nagwek"/>
            <w:rPr>
              <w:rFonts w:ascii="Arial" w:hAnsi="Arial" w:cs="Arial"/>
              <w:b/>
              <w:color w:val="5F5F5F"/>
              <w:sz w:val="10"/>
              <w:szCs w:val="10"/>
            </w:rPr>
          </w:pPr>
        </w:p>
      </w:tc>
      <w:tc>
        <w:tcPr>
          <w:tcW w:w="5187" w:type="dxa"/>
          <w:tcBorders>
            <w:bottom w:val="single" w:sz="4" w:space="0" w:color="auto"/>
          </w:tcBorders>
        </w:tcPr>
        <w:p w:rsidR="00E2344F" w:rsidRPr="00583187" w:rsidRDefault="00E2344F" w:rsidP="001F1FFF">
          <w:pPr>
            <w:pStyle w:val="Nagwek"/>
            <w:jc w:val="right"/>
            <w:rPr>
              <w:rFonts w:ascii="Arial" w:hAnsi="Arial" w:cs="Arial"/>
              <w:b/>
              <w:color w:val="5F5F5F"/>
              <w:sz w:val="10"/>
              <w:szCs w:val="10"/>
            </w:rPr>
          </w:pPr>
        </w:p>
      </w:tc>
    </w:tr>
  </w:tbl>
  <w:p w:rsidR="00E2344F" w:rsidRPr="00583187" w:rsidRDefault="00E2344F">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021"/>
        </w:tabs>
        <w:ind w:left="1021" w:hanging="312"/>
      </w:pPr>
    </w:lvl>
  </w:abstractNum>
  <w:abstractNum w:abstractNumId="1" w15:restartNumberingAfterBreak="0">
    <w:nsid w:val="00000004"/>
    <w:multiLevelType w:val="singleLevel"/>
    <w:tmpl w:val="00000004"/>
    <w:name w:val="WW8Num4"/>
    <w:lvl w:ilvl="0">
      <w:start w:val="1"/>
      <w:numFmt w:val="decimal"/>
      <w:lvlText w:val="%1)"/>
      <w:lvlJc w:val="left"/>
      <w:pPr>
        <w:tabs>
          <w:tab w:val="num" w:pos="1021"/>
        </w:tabs>
        <w:ind w:left="1021" w:hanging="312"/>
      </w:pPr>
    </w:lvl>
  </w:abstractNum>
  <w:abstractNum w:abstractNumId="2" w15:restartNumberingAfterBreak="0">
    <w:nsid w:val="00000007"/>
    <w:multiLevelType w:val="multilevel"/>
    <w:tmpl w:val="A3765D56"/>
    <w:name w:val="WW8Num7"/>
    <w:lvl w:ilvl="0">
      <w:start w:val="1"/>
      <w:numFmt w:val="decimal"/>
      <w:lvlText w:val="%1."/>
      <w:lvlJc w:val="left"/>
      <w:pPr>
        <w:tabs>
          <w:tab w:val="num" w:pos="312"/>
        </w:tabs>
        <w:ind w:left="312" w:hanging="312"/>
      </w:pPr>
      <w:rPr>
        <w:rFonts w:ascii="Arial" w:eastAsia="Times New Roman" w:hAnsi="Arial" w:cs="Arial" w:hint="default"/>
      </w:rPr>
    </w:lvl>
    <w:lvl w:ilvl="1">
      <w:start w:val="1"/>
      <w:numFmt w:val="bullet"/>
      <w:lvlText w:val="-"/>
      <w:lvlJc w:val="left"/>
      <w:pPr>
        <w:tabs>
          <w:tab w:val="num" w:pos="312"/>
        </w:tabs>
        <w:ind w:left="538" w:hanging="226"/>
      </w:pPr>
      <w:rPr>
        <w:rFonts w:ascii="Times New Roman" w:hAnsi="Times New Roman" w:cs="Times New Roman"/>
      </w:rPr>
    </w:lvl>
    <w:lvl w:ilvl="2">
      <w:start w:val="1"/>
      <w:numFmt w:val="lowerRoman"/>
      <w:lvlText w:val="%3."/>
      <w:lvlJc w:val="right"/>
      <w:pPr>
        <w:tabs>
          <w:tab w:val="num" w:pos="2507"/>
        </w:tabs>
        <w:ind w:left="2507" w:hanging="180"/>
      </w:pPr>
    </w:lvl>
    <w:lvl w:ilvl="3">
      <w:start w:val="1"/>
      <w:numFmt w:val="decimal"/>
      <w:lvlText w:val="%4."/>
      <w:lvlJc w:val="left"/>
      <w:pPr>
        <w:tabs>
          <w:tab w:val="num" w:pos="3227"/>
        </w:tabs>
        <w:ind w:left="3227" w:hanging="360"/>
      </w:pPr>
      <w:rPr>
        <w:i w:val="0"/>
        <w:iCs w:val="0"/>
      </w:rPr>
    </w:lvl>
    <w:lvl w:ilvl="4">
      <w:start w:val="1"/>
      <w:numFmt w:val="lowerLetter"/>
      <w:lvlText w:val="%5."/>
      <w:lvlJc w:val="left"/>
      <w:pPr>
        <w:tabs>
          <w:tab w:val="num" w:pos="3947"/>
        </w:tabs>
        <w:ind w:left="3947" w:hanging="360"/>
      </w:pPr>
    </w:lvl>
    <w:lvl w:ilvl="5">
      <w:start w:val="1"/>
      <w:numFmt w:val="lowerRoman"/>
      <w:lvlText w:val="%6."/>
      <w:lvlJc w:val="right"/>
      <w:pPr>
        <w:tabs>
          <w:tab w:val="num" w:pos="4667"/>
        </w:tabs>
        <w:ind w:left="4667" w:hanging="180"/>
      </w:pPr>
    </w:lvl>
    <w:lvl w:ilvl="6">
      <w:start w:val="1"/>
      <w:numFmt w:val="decimal"/>
      <w:lvlText w:val="%7."/>
      <w:lvlJc w:val="left"/>
      <w:pPr>
        <w:tabs>
          <w:tab w:val="num" w:pos="5387"/>
        </w:tabs>
        <w:ind w:left="5387" w:hanging="360"/>
      </w:pPr>
    </w:lvl>
    <w:lvl w:ilvl="7">
      <w:start w:val="1"/>
      <w:numFmt w:val="lowerLetter"/>
      <w:lvlText w:val="%8."/>
      <w:lvlJc w:val="left"/>
      <w:pPr>
        <w:tabs>
          <w:tab w:val="num" w:pos="6107"/>
        </w:tabs>
        <w:ind w:left="6107" w:hanging="360"/>
      </w:pPr>
    </w:lvl>
    <w:lvl w:ilvl="8">
      <w:start w:val="1"/>
      <w:numFmt w:val="lowerRoman"/>
      <w:lvlText w:val="%9."/>
      <w:lvlJc w:val="right"/>
      <w:pPr>
        <w:tabs>
          <w:tab w:val="num" w:pos="6827"/>
        </w:tabs>
        <w:ind w:left="6827" w:hanging="180"/>
      </w:pPr>
    </w:lvl>
  </w:abstractNum>
  <w:abstractNum w:abstractNumId="3" w15:restartNumberingAfterBreak="0">
    <w:nsid w:val="00000009"/>
    <w:multiLevelType w:val="multilevel"/>
    <w:tmpl w:val="9A868516"/>
    <w:name w:val="WW8Num8"/>
    <w:lvl w:ilvl="0">
      <w:start w:val="1"/>
      <w:numFmt w:val="decimal"/>
      <w:lvlText w:val="%1."/>
      <w:lvlJc w:val="left"/>
      <w:pPr>
        <w:tabs>
          <w:tab w:val="num" w:pos="1260"/>
        </w:tabs>
        <w:ind w:left="1260" w:hanging="720"/>
      </w:pPr>
    </w:lvl>
    <w:lvl w:ilvl="1">
      <w:start w:val="1"/>
      <w:numFmt w:val="decimal"/>
      <w:lvlText w:val="%2."/>
      <w:lvlJc w:val="left"/>
      <w:pPr>
        <w:tabs>
          <w:tab w:val="num" w:pos="502"/>
        </w:tabs>
        <w:ind w:left="502" w:hanging="360"/>
      </w:pPr>
      <w:rPr>
        <w:b w:val="0"/>
        <w:bCs w:val="0"/>
      </w:rPr>
    </w:lvl>
    <w:lvl w:ilvl="2">
      <w:start w:val="1"/>
      <w:numFmt w:val="decimal"/>
      <w:lvlText w:val="%3)"/>
      <w:lvlJc w:val="left"/>
      <w:pPr>
        <w:tabs>
          <w:tab w:val="num" w:pos="900"/>
        </w:tabs>
        <w:ind w:left="90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singleLevel"/>
    <w:tmpl w:val="0000000C"/>
    <w:name w:val="WW8Num20"/>
    <w:lvl w:ilvl="0">
      <w:start w:val="1"/>
      <w:numFmt w:val="decimal"/>
      <w:lvlText w:val="%1."/>
      <w:lvlJc w:val="left"/>
      <w:pPr>
        <w:tabs>
          <w:tab w:val="num" w:pos="720"/>
        </w:tabs>
        <w:ind w:left="720" w:hanging="360"/>
      </w:pPr>
      <w:rPr>
        <w:i w:val="0"/>
        <w:iCs w:val="0"/>
      </w:rPr>
    </w:lvl>
  </w:abstractNum>
  <w:abstractNum w:abstractNumId="5" w15:restartNumberingAfterBreak="0">
    <w:nsid w:val="0000000E"/>
    <w:multiLevelType w:val="multilevel"/>
    <w:tmpl w:val="0000000E"/>
    <w:lvl w:ilvl="0">
      <w:start w:val="1"/>
      <w:numFmt w:val="decimal"/>
      <w:lvlText w:val="%1."/>
      <w:lvlJc w:val="left"/>
      <w:pPr>
        <w:tabs>
          <w:tab w:val="num" w:pos="357"/>
        </w:tabs>
        <w:ind w:left="357" w:hanging="357"/>
      </w:pPr>
      <w:rPr>
        <w:rFonts w:cs="Times New Roman"/>
      </w:rPr>
    </w:lvl>
    <w:lvl w:ilvl="1">
      <w:start w:val="1"/>
      <w:numFmt w:val="bullet"/>
      <w:lvlText w:val=""/>
      <w:lvlJc w:val="left"/>
      <w:pPr>
        <w:tabs>
          <w:tab w:val="num" w:pos="1437"/>
        </w:tabs>
        <w:ind w:left="1437" w:hanging="357"/>
      </w:pPr>
      <w:rPr>
        <w:rFonts w:ascii="Symbol" w:hAnsi="Symbol" w:cs="Symbo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347F1D"/>
    <w:multiLevelType w:val="hybridMultilevel"/>
    <w:tmpl w:val="BDE6B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766D28"/>
    <w:multiLevelType w:val="hybridMultilevel"/>
    <w:tmpl w:val="AE8CCAD2"/>
    <w:lvl w:ilvl="0" w:tplc="710C626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17B75AB"/>
    <w:multiLevelType w:val="multilevel"/>
    <w:tmpl w:val="DA9E7900"/>
    <w:lvl w:ilvl="0">
      <w:start w:val="2"/>
      <w:numFmt w:val="decimal"/>
      <w:lvlText w:val="%1."/>
      <w:lvlJc w:val="left"/>
      <w:pPr>
        <w:tabs>
          <w:tab w:val="num" w:pos="363"/>
        </w:tabs>
        <w:ind w:left="363" w:hanging="363"/>
      </w:pPr>
      <w:rPr>
        <w:b w:val="0"/>
        <w:i w:val="0"/>
        <w:sz w:val="20"/>
        <w:szCs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9" w15:restartNumberingAfterBreak="0">
    <w:nsid w:val="01A6697A"/>
    <w:multiLevelType w:val="hybridMultilevel"/>
    <w:tmpl w:val="55FADC00"/>
    <w:lvl w:ilvl="0" w:tplc="43206E9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BE1438"/>
    <w:multiLevelType w:val="hybridMultilevel"/>
    <w:tmpl w:val="CE063ACE"/>
    <w:lvl w:ilvl="0" w:tplc="04090011">
      <w:start w:val="1"/>
      <w:numFmt w:val="decimal"/>
      <w:lvlText w:val="%1)"/>
      <w:lvlJc w:val="left"/>
      <w:pPr>
        <w:ind w:left="389" w:hanging="360"/>
      </w:p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1" w15:restartNumberingAfterBreak="0">
    <w:nsid w:val="01DF0165"/>
    <w:multiLevelType w:val="hybridMultilevel"/>
    <w:tmpl w:val="D30AE0CA"/>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030203F4"/>
    <w:multiLevelType w:val="multilevel"/>
    <w:tmpl w:val="274A9A7A"/>
    <w:lvl w:ilvl="0">
      <w:start w:val="1"/>
      <w:numFmt w:val="decimal"/>
      <w:pStyle w:val="Styl2"/>
      <w:lvlText w:val="%1."/>
      <w:lvlJc w:val="left"/>
      <w:pPr>
        <w:tabs>
          <w:tab w:val="num" w:pos="360"/>
        </w:tabs>
        <w:ind w:left="360" w:hanging="360"/>
      </w:pPr>
      <w:rPr>
        <w:i w:val="0"/>
        <w:iCs w:val="0"/>
      </w:rPr>
    </w:lvl>
    <w:lvl w:ilvl="1">
      <w:start w:val="1"/>
      <w:numFmt w:val="decimal"/>
      <w:isLgl/>
      <w:lvlText w:val="%1.%2"/>
      <w:lvlJc w:val="left"/>
      <w:pPr>
        <w:tabs>
          <w:tab w:val="num" w:pos="820"/>
        </w:tabs>
        <w:ind w:left="8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3" w15:restartNumberingAfterBreak="0">
    <w:nsid w:val="03A74A17"/>
    <w:multiLevelType w:val="hybridMultilevel"/>
    <w:tmpl w:val="36E2D8FA"/>
    <w:lvl w:ilvl="0" w:tplc="E662C11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AD3DFD"/>
    <w:multiLevelType w:val="multilevel"/>
    <w:tmpl w:val="A3B85A28"/>
    <w:lvl w:ilvl="0">
      <w:start w:val="1"/>
      <w:numFmt w:val="decimal"/>
      <w:lvlText w:val="%1."/>
      <w:lvlJc w:val="left"/>
      <w:pPr>
        <w:tabs>
          <w:tab w:val="num" w:pos="357"/>
        </w:tabs>
        <w:ind w:left="357" w:hanging="357"/>
      </w:pPr>
    </w:lvl>
    <w:lvl w:ilvl="1">
      <w:start w:val="1"/>
      <w:numFmt w:val="decimal"/>
      <w:lvlText w:val="%2)"/>
      <w:lvlJc w:val="left"/>
      <w:pPr>
        <w:tabs>
          <w:tab w:val="num" w:pos="567"/>
        </w:tabs>
        <w:ind w:left="567" w:hanging="397"/>
      </w:pPr>
      <w:rPr>
        <w:rFonts w:ascii="Arial" w:hAnsi="Arial"/>
        <w:color w:val="00000A"/>
      </w:rPr>
    </w:lvl>
    <w:lvl w:ilvl="2">
      <w:start w:val="4"/>
      <w:numFmt w:val="decimal"/>
      <w:lvlText w:val="%3."/>
      <w:lvlJc w:val="left"/>
      <w:pPr>
        <w:tabs>
          <w:tab w:val="num" w:pos="357"/>
        </w:tabs>
        <w:ind w:left="357" w:hanging="35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3CB313E"/>
    <w:multiLevelType w:val="hybridMultilevel"/>
    <w:tmpl w:val="9956E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3FA3D93"/>
    <w:multiLevelType w:val="hybridMultilevel"/>
    <w:tmpl w:val="EB54A3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4333A0A"/>
    <w:multiLevelType w:val="hybridMultilevel"/>
    <w:tmpl w:val="8BF6E40A"/>
    <w:lvl w:ilvl="0" w:tplc="AAD66E88">
      <w:start w:val="2"/>
      <w:numFmt w:val="decimal"/>
      <w:lvlText w:val="%1."/>
      <w:lvlJc w:val="left"/>
      <w:pPr>
        <w:tabs>
          <w:tab w:val="num" w:pos="357"/>
        </w:tabs>
        <w:ind w:left="357" w:hanging="357"/>
      </w:pPr>
      <w:rPr>
        <w:rFonts w:hint="default"/>
        <w:sz w:val="20"/>
        <w:szCs w:val="20"/>
      </w:rPr>
    </w:lvl>
    <w:lvl w:ilvl="1" w:tplc="311A2A40">
      <w:start w:val="1"/>
      <w:numFmt w:val="decimal"/>
      <w:lvlText w:val="%2)"/>
      <w:lvlJc w:val="left"/>
      <w:pPr>
        <w:tabs>
          <w:tab w:val="num" w:pos="567"/>
        </w:tabs>
        <w:ind w:left="567" w:hanging="397"/>
      </w:pPr>
      <w:rPr>
        <w:rFonts w:ascii="Times New Roman" w:hAnsi="Times New Roman" w:cs="Times New Roman"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50F52F0"/>
    <w:multiLevelType w:val="multilevel"/>
    <w:tmpl w:val="1546A15E"/>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06DD0004"/>
    <w:multiLevelType w:val="hybridMultilevel"/>
    <w:tmpl w:val="0A62994E"/>
    <w:lvl w:ilvl="0" w:tplc="6600A9C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08043DAD"/>
    <w:multiLevelType w:val="hybridMultilevel"/>
    <w:tmpl w:val="D32491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8D808C3"/>
    <w:multiLevelType w:val="hybridMultilevel"/>
    <w:tmpl w:val="0E148720"/>
    <w:lvl w:ilvl="0" w:tplc="7670275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2962C5"/>
    <w:multiLevelType w:val="hybridMultilevel"/>
    <w:tmpl w:val="CA5CA2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4D4826"/>
    <w:multiLevelType w:val="multilevel"/>
    <w:tmpl w:val="2842E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10118A0"/>
    <w:multiLevelType w:val="hybridMultilevel"/>
    <w:tmpl w:val="B4AC9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8A4084"/>
    <w:multiLevelType w:val="hybridMultilevel"/>
    <w:tmpl w:val="73E48D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C06F3C"/>
    <w:multiLevelType w:val="multilevel"/>
    <w:tmpl w:val="63D20832"/>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27" w15:restartNumberingAfterBreak="0">
    <w:nsid w:val="147C0A46"/>
    <w:multiLevelType w:val="multilevel"/>
    <w:tmpl w:val="9CC6CA20"/>
    <w:lvl w:ilvl="0">
      <w:start w:val="1"/>
      <w:numFmt w:val="decimal"/>
      <w:lvlText w:val="%1."/>
      <w:lvlJc w:val="left"/>
      <w:pPr>
        <w:ind w:left="360" w:hanging="360"/>
      </w:pPr>
      <w:rPr>
        <w:rFonts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5800347"/>
    <w:multiLevelType w:val="multilevel"/>
    <w:tmpl w:val="FF4E02B8"/>
    <w:lvl w:ilvl="0">
      <w:start w:val="1"/>
      <w:numFmt w:val="decimal"/>
      <w:lvlText w:val="%1."/>
      <w:lvlJc w:val="left"/>
      <w:pPr>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165F6376"/>
    <w:multiLevelType w:val="hybridMultilevel"/>
    <w:tmpl w:val="39525EAC"/>
    <w:lvl w:ilvl="0" w:tplc="92E03CC6">
      <w:start w:val="1"/>
      <w:numFmt w:val="decimal"/>
      <w:lvlText w:val="%1."/>
      <w:lvlJc w:val="left"/>
      <w:pPr>
        <w:tabs>
          <w:tab w:val="num" w:pos="360"/>
        </w:tabs>
        <w:ind w:left="357" w:hanging="357"/>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8A3589F"/>
    <w:multiLevelType w:val="hybridMultilevel"/>
    <w:tmpl w:val="4C28E876"/>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1" w15:restartNumberingAfterBreak="0">
    <w:nsid w:val="191866C2"/>
    <w:multiLevelType w:val="hybridMultilevel"/>
    <w:tmpl w:val="C4F8D8C6"/>
    <w:lvl w:ilvl="0" w:tplc="04150011">
      <w:start w:val="1"/>
      <w:numFmt w:val="decimal"/>
      <w:lvlText w:val="%1)"/>
      <w:lvlJc w:val="left"/>
      <w:pPr>
        <w:tabs>
          <w:tab w:val="num" w:pos="737"/>
        </w:tabs>
        <w:ind w:left="737" w:hanging="397"/>
      </w:pPr>
      <w:rPr>
        <w:rFonts w:hint="default"/>
      </w:rPr>
    </w:lvl>
    <w:lvl w:ilvl="1" w:tplc="725A8192">
      <w:start w:val="3"/>
      <w:numFmt w:val="decimal"/>
      <w:lvlText w:val="%2."/>
      <w:lvlJc w:val="left"/>
      <w:pPr>
        <w:tabs>
          <w:tab w:val="num" w:pos="360"/>
        </w:tabs>
        <w:ind w:left="357" w:hanging="357"/>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B6538AD"/>
    <w:multiLevelType w:val="hybridMultilevel"/>
    <w:tmpl w:val="0C6CD3A4"/>
    <w:lvl w:ilvl="0" w:tplc="FFFFFFFF">
      <w:start w:val="1"/>
      <w:numFmt w:val="decimal"/>
      <w:lvlText w:val="%1)"/>
      <w:lvlJc w:val="left"/>
      <w:pPr>
        <w:ind w:left="974" w:hanging="330"/>
      </w:pPr>
      <w:rPr>
        <w:rFonts w:hAnsi="Arial Unicode MS"/>
        <w:caps w:val="0"/>
        <w:smallCaps w:val="0"/>
        <w:strike w:val="0"/>
        <w:dstrike w:val="0"/>
        <w:color w:val="000000"/>
        <w:spacing w:val="0"/>
        <w:w w:val="100"/>
        <w:kern w:val="0"/>
        <w:position w:val="0"/>
        <w:highlight w:val="none"/>
        <w:vertAlign w:val="baseline"/>
      </w:rPr>
    </w:lvl>
    <w:lvl w:ilvl="1" w:tplc="EAB2675E">
      <w:start w:val="1"/>
      <w:numFmt w:val="decimal"/>
      <w:lvlText w:val="%2)"/>
      <w:lvlJc w:val="left"/>
      <w:pPr>
        <w:ind w:left="644" w:hanging="360"/>
      </w:pPr>
      <w:rPr>
        <w:rFonts w:hAnsi="Arial Unicode MS" w:hint="default"/>
        <w:caps w:val="0"/>
        <w:smallCaps w:val="0"/>
        <w:strike w:val="0"/>
        <w:dstrike w:val="0"/>
        <w:color w:val="000000"/>
        <w:spacing w:val="0"/>
        <w:w w:val="100"/>
        <w:kern w:val="0"/>
        <w:position w:val="0"/>
        <w:vertAlign w:val="baseline"/>
      </w:rPr>
    </w:lvl>
    <w:lvl w:ilvl="2" w:tplc="FFFFFFFF">
      <w:start w:val="1"/>
      <w:numFmt w:val="lowerRoman"/>
      <w:lvlText w:val="%3."/>
      <w:lvlJc w:val="left"/>
      <w:pPr>
        <w:ind w:left="1287" w:hanging="218"/>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ind w:left="2007" w:hanging="283"/>
      </w:pPr>
      <w:rPr>
        <w:rFonts w:hAnsi="Arial Unicode MS"/>
        <w:caps w:val="0"/>
        <w:smallCaps w:val="0"/>
        <w:strike w:val="0"/>
        <w:dstrike w:val="0"/>
        <w:color w:val="000000"/>
        <w:spacing w:val="0"/>
        <w:w w:val="100"/>
        <w:kern w:val="0"/>
        <w:position w:val="0"/>
        <w:highlight w:val="none"/>
        <w:vertAlign w:val="baseline"/>
      </w:rPr>
    </w:lvl>
    <w:lvl w:ilvl="4" w:tplc="FFFFFFFF">
      <w:start w:val="1"/>
      <w:numFmt w:val="lowerLetter"/>
      <w:lvlText w:val="%5."/>
      <w:lvlJc w:val="left"/>
      <w:pPr>
        <w:ind w:left="2727" w:hanging="283"/>
      </w:pPr>
      <w:rPr>
        <w:rFonts w:hAnsi="Arial Unicode MS"/>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ind w:left="3447" w:hanging="218"/>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ind w:left="4167" w:hanging="283"/>
      </w:pPr>
      <w:rPr>
        <w:rFonts w:hAnsi="Arial Unicode MS"/>
        <w:caps w:val="0"/>
        <w:smallCaps w:val="0"/>
        <w:strike w:val="0"/>
        <w:dstrike w:val="0"/>
        <w:color w:val="000000"/>
        <w:spacing w:val="0"/>
        <w:w w:val="100"/>
        <w:kern w:val="0"/>
        <w:position w:val="0"/>
        <w:highlight w:val="none"/>
        <w:vertAlign w:val="baseline"/>
      </w:rPr>
    </w:lvl>
    <w:lvl w:ilvl="7" w:tplc="FFFFFFFF">
      <w:start w:val="1"/>
      <w:numFmt w:val="lowerLetter"/>
      <w:lvlText w:val="%8."/>
      <w:lvlJc w:val="left"/>
      <w:pPr>
        <w:ind w:left="4887" w:hanging="283"/>
      </w:pPr>
      <w:rPr>
        <w:rFonts w:hAnsi="Arial Unicode MS"/>
        <w:caps w:val="0"/>
        <w:smallCaps w:val="0"/>
        <w:strike w:val="0"/>
        <w:dstrike w:val="0"/>
        <w:color w:val="000000"/>
        <w:spacing w:val="0"/>
        <w:w w:val="100"/>
        <w:kern w:val="0"/>
        <w:position w:val="0"/>
        <w:highlight w:val="none"/>
        <w:vertAlign w:val="baseline"/>
      </w:rPr>
    </w:lvl>
    <w:lvl w:ilvl="8" w:tplc="FFFFFFFF">
      <w:start w:val="1"/>
      <w:numFmt w:val="lowerRoman"/>
      <w:lvlText w:val="%9."/>
      <w:lvlJc w:val="left"/>
      <w:pPr>
        <w:ind w:left="5607" w:hanging="218"/>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C897724"/>
    <w:multiLevelType w:val="hybridMultilevel"/>
    <w:tmpl w:val="32DEC024"/>
    <w:lvl w:ilvl="0" w:tplc="C968449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533147"/>
    <w:multiLevelType w:val="hybridMultilevel"/>
    <w:tmpl w:val="36FE23B4"/>
    <w:lvl w:ilvl="0" w:tplc="3AE4C3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5741EF"/>
    <w:multiLevelType w:val="hybridMultilevel"/>
    <w:tmpl w:val="5216A4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E736188"/>
    <w:multiLevelType w:val="hybridMultilevel"/>
    <w:tmpl w:val="D11C9B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E9149EF"/>
    <w:multiLevelType w:val="hybridMultilevel"/>
    <w:tmpl w:val="90B4E7B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F996CE8"/>
    <w:multiLevelType w:val="hybridMultilevel"/>
    <w:tmpl w:val="AAE476F0"/>
    <w:lvl w:ilvl="0" w:tplc="149C13A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1FD03269"/>
    <w:multiLevelType w:val="hybridMultilevel"/>
    <w:tmpl w:val="05A27B0A"/>
    <w:lvl w:ilvl="0" w:tplc="2AEE360C">
      <w:start w:val="1"/>
      <w:numFmt w:val="decimal"/>
      <w:pStyle w:val="TEKST"/>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24712916"/>
    <w:multiLevelType w:val="multilevel"/>
    <w:tmpl w:val="7180B77C"/>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5804D6E"/>
    <w:multiLevelType w:val="hybridMultilevel"/>
    <w:tmpl w:val="B51EC6E8"/>
    <w:lvl w:ilvl="0" w:tplc="3C40EDF8">
      <w:start w:val="1"/>
      <w:numFmt w:val="decimal"/>
      <w:lvlText w:val="%1."/>
      <w:lvlJc w:val="left"/>
      <w:pPr>
        <w:tabs>
          <w:tab w:val="num" w:pos="360"/>
        </w:tabs>
        <w:ind w:left="357" w:hanging="357"/>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5EC1AE3"/>
    <w:multiLevelType w:val="hybridMultilevel"/>
    <w:tmpl w:val="7316B678"/>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3" w15:restartNumberingAfterBreak="0">
    <w:nsid w:val="25FD1B0B"/>
    <w:multiLevelType w:val="multilevel"/>
    <w:tmpl w:val="5ED0D9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6610871"/>
    <w:multiLevelType w:val="hybridMultilevel"/>
    <w:tmpl w:val="2BF4794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67A45E3"/>
    <w:multiLevelType w:val="hybridMultilevel"/>
    <w:tmpl w:val="930825F2"/>
    <w:lvl w:ilvl="0" w:tplc="897CBDC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271E609A"/>
    <w:multiLevelType w:val="hybridMultilevel"/>
    <w:tmpl w:val="1EC846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AB791C"/>
    <w:multiLevelType w:val="multilevel"/>
    <w:tmpl w:val="DD8032A4"/>
    <w:lvl w:ilvl="0">
      <w:start w:val="1"/>
      <w:numFmt w:val="decimal"/>
      <w:lvlText w:val="%1)"/>
      <w:lvlJc w:val="left"/>
      <w:pPr>
        <w:tabs>
          <w:tab w:val="num" w:pos="720"/>
        </w:tabs>
        <w:ind w:left="720" w:hanging="363"/>
      </w:pPr>
      <w:rPr>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7F922E3"/>
    <w:multiLevelType w:val="hybridMultilevel"/>
    <w:tmpl w:val="4E126F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9433C77"/>
    <w:multiLevelType w:val="hybridMultilevel"/>
    <w:tmpl w:val="D35E3926"/>
    <w:lvl w:ilvl="0" w:tplc="D794F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CD5B07"/>
    <w:multiLevelType w:val="hybridMultilevel"/>
    <w:tmpl w:val="D0527CFC"/>
    <w:lvl w:ilvl="0" w:tplc="04150017">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1" w15:restartNumberingAfterBreak="0">
    <w:nsid w:val="2A0F2F4F"/>
    <w:multiLevelType w:val="hybridMultilevel"/>
    <w:tmpl w:val="48FA2C90"/>
    <w:styleLink w:val="Zaimportowanystyl29"/>
    <w:lvl w:ilvl="0" w:tplc="FA869788">
      <w:start w:val="1"/>
      <w:numFmt w:val="decimal"/>
      <w:lvlText w:val="%1)"/>
      <w:lvlJc w:val="left"/>
      <w:pPr>
        <w:tabs>
          <w:tab w:val="num" w:pos="623"/>
        </w:tabs>
        <w:ind w:left="802" w:hanging="442"/>
      </w:pPr>
      <w:rPr>
        <w:rFonts w:hAnsi="Arial Unicode MS"/>
        <w:caps w:val="0"/>
        <w:smallCaps w:val="0"/>
        <w:strike w:val="0"/>
        <w:dstrike w:val="0"/>
        <w:color w:val="000000"/>
        <w:spacing w:val="0"/>
        <w:w w:val="100"/>
        <w:kern w:val="0"/>
        <w:position w:val="0"/>
        <w:highlight w:val="none"/>
        <w:vertAlign w:val="baseline"/>
      </w:rPr>
    </w:lvl>
    <w:lvl w:ilvl="1" w:tplc="BC5CAA8A">
      <w:start w:val="1"/>
      <w:numFmt w:val="lowerLetter"/>
      <w:suff w:val="nothing"/>
      <w:lvlText w:val="%2)"/>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2" w:tplc="242C2346">
      <w:start w:val="1"/>
      <w:numFmt w:val="lowerLetter"/>
      <w:suff w:val="nothing"/>
      <w:lvlText w:val="%3)"/>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3" w:tplc="ABE2718E">
      <w:start w:val="1"/>
      <w:numFmt w:val="decimal"/>
      <w:suff w:val="nothing"/>
      <w:lvlText w:val="%4."/>
      <w:lvlJc w:val="left"/>
      <w:pPr>
        <w:ind w:left="2291" w:hanging="284"/>
      </w:pPr>
      <w:rPr>
        <w:rFonts w:hAnsi="Arial Unicode MS"/>
        <w:caps w:val="0"/>
        <w:smallCaps w:val="0"/>
        <w:strike w:val="0"/>
        <w:dstrike w:val="0"/>
        <w:color w:val="000000"/>
        <w:spacing w:val="0"/>
        <w:w w:val="100"/>
        <w:kern w:val="0"/>
        <w:position w:val="0"/>
        <w:highlight w:val="none"/>
        <w:vertAlign w:val="baseline"/>
      </w:rPr>
    </w:lvl>
    <w:lvl w:ilvl="4" w:tplc="C4F0C1DA">
      <w:start w:val="1"/>
      <w:numFmt w:val="lowerRoman"/>
      <w:suff w:val="nothing"/>
      <w:lvlText w:val="%5."/>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5" w:tplc="7E5E7656">
      <w:start w:val="1"/>
      <w:numFmt w:val="upperRoman"/>
      <w:lvlText w:val="%6."/>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6" w:tplc="4D46D8EE">
      <w:start w:val="1"/>
      <w:numFmt w:val="decimal"/>
      <w:suff w:val="nothing"/>
      <w:lvlText w:val="%7."/>
      <w:lvlJc w:val="left"/>
      <w:pPr>
        <w:ind w:left="425" w:hanging="129"/>
      </w:pPr>
      <w:rPr>
        <w:rFonts w:hAnsi="Arial Unicode MS"/>
        <w:b/>
        <w:bCs/>
        <w:caps w:val="0"/>
        <w:smallCaps w:val="0"/>
        <w:strike w:val="0"/>
        <w:dstrike w:val="0"/>
        <w:color w:val="000000"/>
        <w:spacing w:val="0"/>
        <w:w w:val="100"/>
        <w:kern w:val="0"/>
        <w:position w:val="0"/>
        <w:highlight w:val="none"/>
        <w:vertAlign w:val="baseline"/>
      </w:rPr>
    </w:lvl>
    <w:lvl w:ilvl="7" w:tplc="B0229978">
      <w:start w:val="1"/>
      <w:numFmt w:val="lowerLetter"/>
      <w:suff w:val="nothing"/>
      <w:lvlText w:val="%8."/>
      <w:lvlJc w:val="left"/>
      <w:pPr>
        <w:ind w:left="1157" w:hanging="129"/>
      </w:pPr>
      <w:rPr>
        <w:rFonts w:hAnsi="Arial Unicode MS"/>
        <w:b/>
        <w:bCs/>
        <w:caps w:val="0"/>
        <w:smallCaps w:val="0"/>
        <w:strike w:val="0"/>
        <w:dstrike w:val="0"/>
        <w:color w:val="000000"/>
        <w:spacing w:val="0"/>
        <w:w w:val="100"/>
        <w:kern w:val="0"/>
        <w:position w:val="0"/>
        <w:highlight w:val="none"/>
        <w:vertAlign w:val="baseline"/>
      </w:rPr>
    </w:lvl>
    <w:lvl w:ilvl="8" w:tplc="30E2A140">
      <w:start w:val="1"/>
      <w:numFmt w:val="lowerRoman"/>
      <w:lvlText w:val="%9."/>
      <w:lvlJc w:val="left"/>
      <w:pPr>
        <w:ind w:left="1904" w:hanging="801"/>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2AA54594"/>
    <w:multiLevelType w:val="multilevel"/>
    <w:tmpl w:val="0D68D174"/>
    <w:lvl w:ilvl="0">
      <w:start w:val="1"/>
      <w:numFmt w:val="decimal"/>
      <w:lvlText w:val="%1)"/>
      <w:lvlJc w:val="left"/>
      <w:pPr>
        <w:tabs>
          <w:tab w:val="num" w:pos="567"/>
        </w:tabs>
        <w:ind w:left="567" w:hanging="397"/>
      </w:pPr>
    </w:lvl>
    <w:lvl w:ilvl="1">
      <w:start w:val="1"/>
      <w:numFmt w:val="lowerLetter"/>
      <w:lvlText w:val="%2)"/>
      <w:lvlJc w:val="left"/>
      <w:pPr>
        <w:tabs>
          <w:tab w:val="num" w:pos="1437"/>
        </w:tabs>
        <w:ind w:left="1437" w:hanging="357"/>
      </w:pPr>
      <w:rPr>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2AB81838"/>
    <w:multiLevelType w:val="hybridMultilevel"/>
    <w:tmpl w:val="020AAABE"/>
    <w:lvl w:ilvl="0" w:tplc="6600A9C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4" w15:restartNumberingAfterBreak="0">
    <w:nsid w:val="2B00551E"/>
    <w:multiLevelType w:val="multilevel"/>
    <w:tmpl w:val="0338DA6E"/>
    <w:styleLink w:val="Zaimportowanystyl6"/>
    <w:lvl w:ilvl="0">
      <w:start w:val="1"/>
      <w:numFmt w:val="decimal"/>
      <w:lvlText w:val="%1."/>
      <w:lvlJc w:val="left"/>
      <w:pPr>
        <w:ind w:left="330" w:hanging="33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start w:val="1"/>
      <w:numFmt w:val="decimal"/>
      <w:lvlText w:val="%2."/>
      <w:lvlJc w:val="left"/>
      <w:pPr>
        <w:ind w:left="284" w:hanging="284"/>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2">
      <w:start w:val="1"/>
      <w:numFmt w:val="decimal"/>
      <w:lvlText w:val="%2.%3."/>
      <w:lvlJc w:val="left"/>
      <w:pPr>
        <w:ind w:left="644" w:hanging="64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2.%3.%4."/>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2.%3.%4.%5."/>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2.%3.%4.%5.%6."/>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2.%3.%4.%5.%6.%7."/>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2.%3.%4.%5.%6.%7.%8."/>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2.%3.%4.%5.%6.%7.%8.%9."/>
      <w:lvlJc w:val="left"/>
      <w:pPr>
        <w:ind w:left="115" w:hanging="1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5" w15:restartNumberingAfterBreak="0">
    <w:nsid w:val="2B581AEA"/>
    <w:multiLevelType w:val="multilevel"/>
    <w:tmpl w:val="78AE2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B9F1B6D"/>
    <w:multiLevelType w:val="hybridMultilevel"/>
    <w:tmpl w:val="9ED491A4"/>
    <w:lvl w:ilvl="0" w:tplc="B8BCAB2A">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CE80C0B"/>
    <w:multiLevelType w:val="hybridMultilevel"/>
    <w:tmpl w:val="5776DE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EF116B"/>
    <w:multiLevelType w:val="hybridMultilevel"/>
    <w:tmpl w:val="B7548B72"/>
    <w:lvl w:ilvl="0" w:tplc="6600A9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2D821DDA"/>
    <w:multiLevelType w:val="hybridMultilevel"/>
    <w:tmpl w:val="CB82CC88"/>
    <w:lvl w:ilvl="0" w:tplc="6600A9CC">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0" w15:restartNumberingAfterBreak="0">
    <w:nsid w:val="2EA40E81"/>
    <w:multiLevelType w:val="hybridMultilevel"/>
    <w:tmpl w:val="3A9A7A08"/>
    <w:lvl w:ilvl="0" w:tplc="467C699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19012F"/>
    <w:multiLevelType w:val="hybridMultilevel"/>
    <w:tmpl w:val="B156D0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EAB2675E">
      <w:start w:val="1"/>
      <w:numFmt w:val="decimal"/>
      <w:lvlText w:val="%4)"/>
      <w:lvlJc w:val="left"/>
      <w:pPr>
        <w:ind w:left="720" w:hanging="360"/>
      </w:pPr>
      <w:rPr>
        <w:rFonts w:hAnsi="Arial Unicode MS" w:hint="default"/>
        <w:caps w:val="0"/>
        <w:smallCaps w:val="0"/>
        <w:strike w:val="0"/>
        <w:dstrike w:val="0"/>
        <w:color w:val="000000"/>
        <w:spacing w:val="0"/>
        <w:w w:val="100"/>
        <w:kern w:val="0"/>
        <w:position w:val="0"/>
        <w:vertAlign w:val="baseline"/>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FDA0C85"/>
    <w:multiLevelType w:val="hybridMultilevel"/>
    <w:tmpl w:val="DB4455A4"/>
    <w:lvl w:ilvl="0" w:tplc="710C626A">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303777BD"/>
    <w:multiLevelType w:val="hybridMultilevel"/>
    <w:tmpl w:val="D520ECBC"/>
    <w:lvl w:ilvl="0" w:tplc="3920E4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BA72CF"/>
    <w:multiLevelType w:val="hybridMultilevel"/>
    <w:tmpl w:val="9FAAB6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5D905B8"/>
    <w:multiLevelType w:val="hybridMultilevel"/>
    <w:tmpl w:val="B0F2E3B2"/>
    <w:lvl w:ilvl="0" w:tplc="2A2AE694">
      <w:start w:val="1"/>
      <w:numFmt w:val="decimal"/>
      <w:lvlText w:val="%1."/>
      <w:lvlJc w:val="left"/>
      <w:pPr>
        <w:tabs>
          <w:tab w:val="num" w:pos="357"/>
        </w:tabs>
        <w:ind w:left="357" w:hanging="35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8716E488">
      <w:start w:val="1"/>
      <w:numFmt w:val="decimal"/>
      <w:lvlText w:val="%3."/>
      <w:lvlJc w:val="left"/>
      <w:pPr>
        <w:tabs>
          <w:tab w:val="num" w:pos="357"/>
        </w:tabs>
        <w:ind w:left="357" w:hanging="357"/>
      </w:pPr>
      <w:rPr>
        <w:rFonts w:ascii="Arial" w:hAnsi="Arial" w:cs="Arial" w:hint="default"/>
        <w:b w:val="0"/>
        <w:i w:val="0"/>
        <w:sz w:val="20"/>
        <w:szCs w:val="20"/>
      </w:rPr>
    </w:lvl>
    <w:lvl w:ilvl="3" w:tplc="B8148932">
      <w:start w:val="1"/>
      <w:numFmt w:val="decimal"/>
      <w:lvlText w:val="%4)"/>
      <w:lvlJc w:val="left"/>
      <w:pPr>
        <w:tabs>
          <w:tab w:val="num" w:pos="567"/>
        </w:tabs>
        <w:ind w:left="567" w:hanging="397"/>
      </w:pPr>
      <w:rPr>
        <w:rFonts w:ascii="Arial" w:hAnsi="Arial" w:cs="Arial" w:hint="default"/>
        <w:b w:val="0"/>
        <w:i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6371C26"/>
    <w:multiLevelType w:val="hybridMultilevel"/>
    <w:tmpl w:val="5DEEF9BA"/>
    <w:lvl w:ilvl="0" w:tplc="710C626A">
      <w:start w:val="1"/>
      <w:numFmt w:val="decimal"/>
      <w:lvlText w:val="%1."/>
      <w:lvlJc w:val="left"/>
      <w:pPr>
        <w:ind w:left="36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9273AD9"/>
    <w:multiLevelType w:val="hybridMultilevel"/>
    <w:tmpl w:val="96525A3E"/>
    <w:styleLink w:val="Zaimportowanystyl46"/>
    <w:lvl w:ilvl="0" w:tplc="921A8378">
      <w:start w:val="1"/>
      <w:numFmt w:val="decimal"/>
      <w:lvlText w:val="%1."/>
      <w:lvlJc w:val="left"/>
      <w:pPr>
        <w:ind w:left="679" w:hanging="319"/>
      </w:pPr>
      <w:rPr>
        <w:rFonts w:hAnsi="Arial Unicode MS"/>
        <w:caps w:val="0"/>
        <w:smallCaps w:val="0"/>
        <w:strike w:val="0"/>
        <w:dstrike w:val="0"/>
        <w:color w:val="000000"/>
        <w:spacing w:val="0"/>
        <w:w w:val="100"/>
        <w:kern w:val="0"/>
        <w:position w:val="0"/>
        <w:highlight w:val="none"/>
        <w:vertAlign w:val="baseline"/>
      </w:rPr>
    </w:lvl>
    <w:lvl w:ilvl="1" w:tplc="3AB6BEB8">
      <w:start w:val="1"/>
      <w:numFmt w:val="lowerLetter"/>
      <w:lvlText w:val="%2."/>
      <w:lvlJc w:val="left"/>
      <w:pPr>
        <w:ind w:left="1388" w:hanging="308"/>
      </w:pPr>
      <w:rPr>
        <w:rFonts w:hAnsi="Arial Unicode MS"/>
        <w:caps w:val="0"/>
        <w:smallCaps w:val="0"/>
        <w:strike w:val="0"/>
        <w:dstrike w:val="0"/>
        <w:color w:val="000000"/>
        <w:spacing w:val="0"/>
        <w:w w:val="100"/>
        <w:kern w:val="0"/>
        <w:position w:val="0"/>
        <w:highlight w:val="none"/>
        <w:vertAlign w:val="baseline"/>
      </w:rPr>
    </w:lvl>
    <w:lvl w:ilvl="2" w:tplc="3FCE126A">
      <w:start w:val="1"/>
      <w:numFmt w:val="lowerRoman"/>
      <w:lvlText w:val="%3."/>
      <w:lvlJc w:val="left"/>
      <w:pPr>
        <w:ind w:left="2102" w:hanging="237"/>
      </w:pPr>
      <w:rPr>
        <w:rFonts w:hAnsi="Arial Unicode MS"/>
        <w:caps w:val="0"/>
        <w:smallCaps w:val="0"/>
        <w:strike w:val="0"/>
        <w:dstrike w:val="0"/>
        <w:color w:val="000000"/>
        <w:spacing w:val="0"/>
        <w:w w:val="100"/>
        <w:kern w:val="0"/>
        <w:position w:val="0"/>
        <w:highlight w:val="none"/>
        <w:vertAlign w:val="baseline"/>
      </w:rPr>
    </w:lvl>
    <w:lvl w:ilvl="3" w:tplc="AF2EF54C">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4" w:tplc="0E08C4EE">
      <w:start w:val="1"/>
      <w:numFmt w:val="lowerLetter"/>
      <w:lvlText w:val="%5."/>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5" w:tplc="612076EA">
      <w:start w:val="1"/>
      <w:numFmt w:val="lowerRoman"/>
      <w:lvlText w:val="%6."/>
      <w:lvlJc w:val="left"/>
      <w:pPr>
        <w:ind w:left="1724" w:hanging="219"/>
      </w:pPr>
      <w:rPr>
        <w:rFonts w:hAnsi="Arial Unicode MS"/>
        <w:caps w:val="0"/>
        <w:smallCaps w:val="0"/>
        <w:strike w:val="0"/>
        <w:dstrike w:val="0"/>
        <w:color w:val="000000"/>
        <w:spacing w:val="0"/>
        <w:w w:val="100"/>
        <w:kern w:val="0"/>
        <w:position w:val="0"/>
        <w:highlight w:val="none"/>
        <w:vertAlign w:val="baseline"/>
      </w:rPr>
    </w:lvl>
    <w:lvl w:ilvl="6" w:tplc="5C524CBE">
      <w:start w:val="1"/>
      <w:numFmt w:val="decimal"/>
      <w:lvlText w:val="%7."/>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7" w:tplc="80D62704">
      <w:start w:val="1"/>
      <w:numFmt w:val="lowerLetter"/>
      <w:lvlText w:val="%8."/>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8" w:tplc="3DFEAA82">
      <w:start w:val="1"/>
      <w:numFmt w:val="lowerRoman"/>
      <w:lvlText w:val="%9."/>
      <w:lvlJc w:val="left"/>
      <w:pPr>
        <w:ind w:left="3884" w:hanging="219"/>
      </w:pPr>
      <w:rPr>
        <w:rFonts w:hAnsi="Arial Unicode MS"/>
        <w:caps w:val="0"/>
        <w:smallCaps w:val="0"/>
        <w:strike w:val="0"/>
        <w:dstrike w:val="0"/>
        <w:color w:val="000000"/>
        <w:spacing w:val="0"/>
        <w:w w:val="100"/>
        <w:kern w:val="0"/>
        <w:position w:val="0"/>
        <w:highlight w:val="none"/>
        <w:vertAlign w:val="baseline"/>
      </w:rPr>
    </w:lvl>
  </w:abstractNum>
  <w:abstractNum w:abstractNumId="68" w15:restartNumberingAfterBreak="0">
    <w:nsid w:val="3A6861E4"/>
    <w:multiLevelType w:val="hybridMultilevel"/>
    <w:tmpl w:val="46A8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BE20A4C"/>
    <w:multiLevelType w:val="hybridMultilevel"/>
    <w:tmpl w:val="68E821F2"/>
    <w:lvl w:ilvl="0" w:tplc="0415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0" w15:restartNumberingAfterBreak="0">
    <w:nsid w:val="3EA74677"/>
    <w:multiLevelType w:val="hybridMultilevel"/>
    <w:tmpl w:val="1ED8CEAA"/>
    <w:lvl w:ilvl="0" w:tplc="FFFFFFFF">
      <w:start w:val="1"/>
      <w:numFmt w:val="decimal"/>
      <w:lvlText w:val="%1)"/>
      <w:lvlJc w:val="left"/>
      <w:pPr>
        <w:ind w:left="974" w:hanging="330"/>
      </w:pPr>
      <w:rPr>
        <w:rFonts w:hAnsi="Arial Unicode MS"/>
        <w:caps w:val="0"/>
        <w:smallCaps w:val="0"/>
        <w:strike w:val="0"/>
        <w:dstrike w:val="0"/>
        <w:color w:val="000000"/>
        <w:spacing w:val="0"/>
        <w:w w:val="100"/>
        <w:kern w:val="0"/>
        <w:position w:val="0"/>
        <w:highlight w:val="none"/>
        <w:vertAlign w:val="baseline"/>
      </w:rPr>
    </w:lvl>
    <w:lvl w:ilvl="1" w:tplc="182CC5AC">
      <w:start w:val="1"/>
      <w:numFmt w:val="decimal"/>
      <w:lvlText w:val="%2)"/>
      <w:lvlJc w:val="left"/>
      <w:pPr>
        <w:ind w:left="644" w:hanging="360"/>
      </w:pPr>
      <w:rPr>
        <w:rFonts w:hAnsi="Arial Unicode MS" w:hint="default"/>
        <w:caps w:val="0"/>
        <w:smallCaps w:val="0"/>
        <w:strike w:val="0"/>
        <w:dstrike w:val="0"/>
        <w:color w:val="000000"/>
        <w:spacing w:val="0"/>
        <w:w w:val="100"/>
        <w:kern w:val="0"/>
        <w:position w:val="0"/>
        <w:vertAlign w:val="baseline"/>
      </w:rPr>
    </w:lvl>
    <w:lvl w:ilvl="2" w:tplc="FFFFFFFF">
      <w:start w:val="1"/>
      <w:numFmt w:val="lowerRoman"/>
      <w:lvlText w:val="%3."/>
      <w:lvlJc w:val="left"/>
      <w:pPr>
        <w:ind w:left="1287" w:hanging="218"/>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ind w:left="2007" w:hanging="283"/>
      </w:pPr>
      <w:rPr>
        <w:rFonts w:hAnsi="Arial Unicode MS"/>
        <w:caps w:val="0"/>
        <w:smallCaps w:val="0"/>
        <w:strike w:val="0"/>
        <w:dstrike w:val="0"/>
        <w:color w:val="000000"/>
        <w:spacing w:val="0"/>
        <w:w w:val="100"/>
        <w:kern w:val="0"/>
        <w:position w:val="0"/>
        <w:highlight w:val="none"/>
        <w:vertAlign w:val="baseline"/>
      </w:rPr>
    </w:lvl>
    <w:lvl w:ilvl="4" w:tplc="FFFFFFFF">
      <w:start w:val="1"/>
      <w:numFmt w:val="lowerLetter"/>
      <w:lvlText w:val="%5."/>
      <w:lvlJc w:val="left"/>
      <w:pPr>
        <w:ind w:left="2727" w:hanging="283"/>
      </w:pPr>
      <w:rPr>
        <w:rFonts w:hAnsi="Arial Unicode MS"/>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ind w:left="3447" w:hanging="218"/>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ind w:left="4167" w:hanging="283"/>
      </w:pPr>
      <w:rPr>
        <w:rFonts w:hAnsi="Arial Unicode MS"/>
        <w:caps w:val="0"/>
        <w:smallCaps w:val="0"/>
        <w:strike w:val="0"/>
        <w:dstrike w:val="0"/>
        <w:color w:val="000000"/>
        <w:spacing w:val="0"/>
        <w:w w:val="100"/>
        <w:kern w:val="0"/>
        <w:position w:val="0"/>
        <w:highlight w:val="none"/>
        <w:vertAlign w:val="baseline"/>
      </w:rPr>
    </w:lvl>
    <w:lvl w:ilvl="7" w:tplc="FFFFFFFF">
      <w:start w:val="1"/>
      <w:numFmt w:val="lowerLetter"/>
      <w:lvlText w:val="%8."/>
      <w:lvlJc w:val="left"/>
      <w:pPr>
        <w:ind w:left="4887" w:hanging="283"/>
      </w:pPr>
      <w:rPr>
        <w:rFonts w:hAnsi="Arial Unicode MS"/>
        <w:caps w:val="0"/>
        <w:smallCaps w:val="0"/>
        <w:strike w:val="0"/>
        <w:dstrike w:val="0"/>
        <w:color w:val="000000"/>
        <w:spacing w:val="0"/>
        <w:w w:val="100"/>
        <w:kern w:val="0"/>
        <w:position w:val="0"/>
        <w:highlight w:val="none"/>
        <w:vertAlign w:val="baseline"/>
      </w:rPr>
    </w:lvl>
    <w:lvl w:ilvl="8" w:tplc="FFFFFFFF">
      <w:start w:val="1"/>
      <w:numFmt w:val="lowerRoman"/>
      <w:lvlText w:val="%9."/>
      <w:lvlJc w:val="left"/>
      <w:pPr>
        <w:ind w:left="5607" w:hanging="218"/>
      </w:pPr>
      <w:rPr>
        <w:rFonts w:hAnsi="Arial Unicode MS"/>
        <w:caps w:val="0"/>
        <w:smallCaps w:val="0"/>
        <w:strike w:val="0"/>
        <w:dstrike w:val="0"/>
        <w:color w:val="000000"/>
        <w:spacing w:val="0"/>
        <w:w w:val="100"/>
        <w:kern w:val="0"/>
        <w:position w:val="0"/>
        <w:highlight w:val="none"/>
        <w:vertAlign w:val="baseline"/>
      </w:rPr>
    </w:lvl>
  </w:abstractNum>
  <w:abstractNum w:abstractNumId="71" w15:restartNumberingAfterBreak="0">
    <w:nsid w:val="3FFE4589"/>
    <w:multiLevelType w:val="hybridMultilevel"/>
    <w:tmpl w:val="B9F8DB9E"/>
    <w:lvl w:ilvl="0" w:tplc="C82A7BDA">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0B52F21"/>
    <w:multiLevelType w:val="hybridMultilevel"/>
    <w:tmpl w:val="5ED0E4CE"/>
    <w:lvl w:ilvl="0" w:tplc="173CD6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17276B4"/>
    <w:multiLevelType w:val="multilevel"/>
    <w:tmpl w:val="3FFAEE5C"/>
    <w:lvl w:ilvl="0">
      <w:start w:val="1"/>
      <w:numFmt w:val="decimal"/>
      <w:lvlText w:val="%1."/>
      <w:lvlJc w:val="left"/>
      <w:pPr>
        <w:tabs>
          <w:tab w:val="num" w:pos="357"/>
        </w:tabs>
        <w:ind w:left="0" w:firstLine="0"/>
      </w:pPr>
      <w:rPr>
        <w:b w:val="0"/>
        <w:i w:val="0"/>
        <w:color w:val="000000"/>
        <w:sz w:val="20"/>
        <w:szCs w:val="2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419252D3"/>
    <w:multiLevelType w:val="hybridMultilevel"/>
    <w:tmpl w:val="7396D546"/>
    <w:lvl w:ilvl="0" w:tplc="5D7CDC04">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41E649C9"/>
    <w:multiLevelType w:val="hybridMultilevel"/>
    <w:tmpl w:val="E656F5D6"/>
    <w:lvl w:ilvl="0" w:tplc="710C6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233655C"/>
    <w:multiLevelType w:val="hybridMultilevel"/>
    <w:tmpl w:val="87AAF04A"/>
    <w:lvl w:ilvl="0" w:tplc="799CB3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3F37D0"/>
    <w:multiLevelType w:val="hybridMultilevel"/>
    <w:tmpl w:val="B360F7EC"/>
    <w:lvl w:ilvl="0" w:tplc="9A30C7E6">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31415F1"/>
    <w:multiLevelType w:val="hybridMultilevel"/>
    <w:tmpl w:val="FB66134E"/>
    <w:lvl w:ilvl="0" w:tplc="710C626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31F39ED"/>
    <w:multiLevelType w:val="multilevel"/>
    <w:tmpl w:val="53E4E1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434E4333"/>
    <w:multiLevelType w:val="hybridMultilevel"/>
    <w:tmpl w:val="6C182E3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44BD4AA7"/>
    <w:multiLevelType w:val="hybridMultilevel"/>
    <w:tmpl w:val="5A144EB0"/>
    <w:lvl w:ilvl="0" w:tplc="02C6E41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99E6B44"/>
    <w:multiLevelType w:val="hybridMultilevel"/>
    <w:tmpl w:val="B6124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AC36526"/>
    <w:multiLevelType w:val="hybridMultilevel"/>
    <w:tmpl w:val="0DF26A1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AFE36D6"/>
    <w:multiLevelType w:val="hybridMultilevel"/>
    <w:tmpl w:val="EE3AEA70"/>
    <w:lvl w:ilvl="0" w:tplc="CBA2793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4B217480"/>
    <w:multiLevelType w:val="hybridMultilevel"/>
    <w:tmpl w:val="3E000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B7F13AF"/>
    <w:multiLevelType w:val="hybridMultilevel"/>
    <w:tmpl w:val="E416B62C"/>
    <w:lvl w:ilvl="0" w:tplc="703AD89E">
      <w:start w:val="1"/>
      <w:numFmt w:val="decimal"/>
      <w:lvlText w:val="%1)"/>
      <w:lvlJc w:val="left"/>
      <w:pPr>
        <w:tabs>
          <w:tab w:val="num" w:pos="567"/>
        </w:tabs>
        <w:ind w:left="567" w:hanging="397"/>
      </w:pPr>
      <w:rPr>
        <w:rFonts w:ascii="Arial" w:hAnsi="Arial" w:cs="Arial" w:hint="default"/>
        <w:b w:val="0"/>
        <w:i w:val="0"/>
        <w:sz w:val="20"/>
        <w:szCs w:val="20"/>
      </w:rPr>
    </w:lvl>
    <w:lvl w:ilvl="1" w:tplc="8FCE3F76">
      <w:start w:val="2"/>
      <w:numFmt w:val="decimal"/>
      <w:lvlText w:val="%2."/>
      <w:lvlJc w:val="left"/>
      <w:pPr>
        <w:tabs>
          <w:tab w:val="num" w:pos="360"/>
        </w:tabs>
        <w:ind w:left="357" w:hanging="357"/>
      </w:pPr>
      <w:rPr>
        <w:rFonts w:hint="default"/>
      </w:rPr>
    </w:lvl>
    <w:lvl w:ilvl="2" w:tplc="559E0D48">
      <w:start w:val="1"/>
      <w:numFmt w:val="decimal"/>
      <w:lvlText w:val="%3)"/>
      <w:lvlJc w:val="left"/>
      <w:pPr>
        <w:tabs>
          <w:tab w:val="num" w:pos="567"/>
        </w:tabs>
        <w:ind w:left="567" w:hanging="397"/>
      </w:pPr>
      <w:rPr>
        <w:rFonts w:ascii="Arial" w:hAnsi="Arial" w:cs="Arial" w:hint="default"/>
        <w:b w:val="0"/>
        <w:i w:val="0"/>
        <w:sz w:val="20"/>
        <w:szCs w:val="20"/>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C8721C1"/>
    <w:multiLevelType w:val="hybridMultilevel"/>
    <w:tmpl w:val="9E76A5A8"/>
    <w:lvl w:ilvl="0" w:tplc="8C10BB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D92307D"/>
    <w:multiLevelType w:val="hybridMultilevel"/>
    <w:tmpl w:val="DF8E0FD8"/>
    <w:lvl w:ilvl="0" w:tplc="DFA2DF72">
      <w:start w:val="1"/>
      <w:numFmt w:val="decimal"/>
      <w:lvlText w:val="%1."/>
      <w:lvlJc w:val="left"/>
      <w:pPr>
        <w:ind w:left="360" w:hanging="360"/>
      </w:pPr>
      <w:rPr>
        <w:rFonts w:hint="default"/>
      </w:rPr>
    </w:lvl>
    <w:lvl w:ilvl="1" w:tplc="288268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EFE2F76"/>
    <w:multiLevelType w:val="hybridMultilevel"/>
    <w:tmpl w:val="E70E8FB6"/>
    <w:lvl w:ilvl="0" w:tplc="B344E5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0D71B9D"/>
    <w:multiLevelType w:val="hybridMultilevel"/>
    <w:tmpl w:val="FB549152"/>
    <w:lvl w:ilvl="0" w:tplc="DD5A7C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13A601B"/>
    <w:multiLevelType w:val="hybridMultilevel"/>
    <w:tmpl w:val="4BD6A6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529B57CA"/>
    <w:multiLevelType w:val="hybridMultilevel"/>
    <w:tmpl w:val="77C408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29F5FE7"/>
    <w:multiLevelType w:val="hybridMultilevel"/>
    <w:tmpl w:val="F90ABDCC"/>
    <w:styleLink w:val="Zaimportowanystyl47"/>
    <w:lvl w:ilvl="0" w:tplc="B2F4AA26">
      <w:start w:val="1"/>
      <w:numFmt w:val="decimal"/>
      <w:lvlText w:val="%1)"/>
      <w:lvlJc w:val="left"/>
      <w:pPr>
        <w:ind w:left="974" w:hanging="330"/>
      </w:pPr>
      <w:rPr>
        <w:rFonts w:hAnsi="Arial Unicode MS"/>
        <w:caps w:val="0"/>
        <w:smallCaps w:val="0"/>
        <w:strike w:val="0"/>
        <w:dstrike w:val="0"/>
        <w:color w:val="000000"/>
        <w:spacing w:val="0"/>
        <w:w w:val="100"/>
        <w:kern w:val="0"/>
        <w:position w:val="0"/>
        <w:highlight w:val="none"/>
        <w:vertAlign w:val="baseline"/>
      </w:rPr>
    </w:lvl>
    <w:lvl w:ilvl="1" w:tplc="0F3CD486">
      <w:start w:val="1"/>
      <w:numFmt w:val="decimal"/>
      <w:lvlText w:val="%2)"/>
      <w:lvlJc w:val="left"/>
      <w:pPr>
        <w:ind w:left="567" w:hanging="283"/>
      </w:pPr>
      <w:rPr>
        <w:rFonts w:hAnsi="Arial Unicode MS"/>
        <w:caps w:val="0"/>
        <w:smallCaps w:val="0"/>
        <w:strike w:val="0"/>
        <w:dstrike w:val="0"/>
        <w:color w:val="000000"/>
        <w:spacing w:val="0"/>
        <w:w w:val="100"/>
        <w:kern w:val="0"/>
        <w:position w:val="0"/>
        <w:highlight w:val="none"/>
        <w:vertAlign w:val="baseline"/>
      </w:rPr>
    </w:lvl>
    <w:lvl w:ilvl="2" w:tplc="BC44FC9E">
      <w:start w:val="1"/>
      <w:numFmt w:val="lowerRoman"/>
      <w:lvlText w:val="%3."/>
      <w:lvlJc w:val="left"/>
      <w:pPr>
        <w:ind w:left="1287" w:hanging="218"/>
      </w:pPr>
      <w:rPr>
        <w:rFonts w:hAnsi="Arial Unicode MS"/>
        <w:caps w:val="0"/>
        <w:smallCaps w:val="0"/>
        <w:strike w:val="0"/>
        <w:dstrike w:val="0"/>
        <w:color w:val="000000"/>
        <w:spacing w:val="0"/>
        <w:w w:val="100"/>
        <w:kern w:val="0"/>
        <w:position w:val="0"/>
        <w:highlight w:val="none"/>
        <w:vertAlign w:val="baseline"/>
      </w:rPr>
    </w:lvl>
    <w:lvl w:ilvl="3" w:tplc="EA8C80E8">
      <w:start w:val="1"/>
      <w:numFmt w:val="decimal"/>
      <w:lvlText w:val="%4."/>
      <w:lvlJc w:val="left"/>
      <w:pPr>
        <w:ind w:left="2007" w:hanging="283"/>
      </w:pPr>
      <w:rPr>
        <w:rFonts w:hAnsi="Arial Unicode MS"/>
        <w:caps w:val="0"/>
        <w:smallCaps w:val="0"/>
        <w:strike w:val="0"/>
        <w:dstrike w:val="0"/>
        <w:color w:val="000000"/>
        <w:spacing w:val="0"/>
        <w:w w:val="100"/>
        <w:kern w:val="0"/>
        <w:position w:val="0"/>
        <w:highlight w:val="none"/>
        <w:vertAlign w:val="baseline"/>
      </w:rPr>
    </w:lvl>
    <w:lvl w:ilvl="4" w:tplc="C1FC9CAC">
      <w:start w:val="1"/>
      <w:numFmt w:val="lowerLetter"/>
      <w:lvlText w:val="%5."/>
      <w:lvlJc w:val="left"/>
      <w:pPr>
        <w:ind w:left="2727" w:hanging="283"/>
      </w:pPr>
      <w:rPr>
        <w:rFonts w:hAnsi="Arial Unicode MS"/>
        <w:caps w:val="0"/>
        <w:smallCaps w:val="0"/>
        <w:strike w:val="0"/>
        <w:dstrike w:val="0"/>
        <w:color w:val="000000"/>
        <w:spacing w:val="0"/>
        <w:w w:val="100"/>
        <w:kern w:val="0"/>
        <w:position w:val="0"/>
        <w:highlight w:val="none"/>
        <w:vertAlign w:val="baseline"/>
      </w:rPr>
    </w:lvl>
    <w:lvl w:ilvl="5" w:tplc="10366724">
      <w:start w:val="1"/>
      <w:numFmt w:val="lowerRoman"/>
      <w:lvlText w:val="%6."/>
      <w:lvlJc w:val="left"/>
      <w:pPr>
        <w:ind w:left="3447" w:hanging="218"/>
      </w:pPr>
      <w:rPr>
        <w:rFonts w:hAnsi="Arial Unicode MS"/>
        <w:caps w:val="0"/>
        <w:smallCaps w:val="0"/>
        <w:strike w:val="0"/>
        <w:dstrike w:val="0"/>
        <w:color w:val="000000"/>
        <w:spacing w:val="0"/>
        <w:w w:val="100"/>
        <w:kern w:val="0"/>
        <w:position w:val="0"/>
        <w:highlight w:val="none"/>
        <w:vertAlign w:val="baseline"/>
      </w:rPr>
    </w:lvl>
    <w:lvl w:ilvl="6" w:tplc="34ECA0AC">
      <w:start w:val="1"/>
      <w:numFmt w:val="decimal"/>
      <w:lvlText w:val="%7."/>
      <w:lvlJc w:val="left"/>
      <w:pPr>
        <w:ind w:left="4167" w:hanging="283"/>
      </w:pPr>
      <w:rPr>
        <w:rFonts w:hAnsi="Arial Unicode MS"/>
        <w:caps w:val="0"/>
        <w:smallCaps w:val="0"/>
        <w:strike w:val="0"/>
        <w:dstrike w:val="0"/>
        <w:color w:val="000000"/>
        <w:spacing w:val="0"/>
        <w:w w:val="100"/>
        <w:kern w:val="0"/>
        <w:position w:val="0"/>
        <w:highlight w:val="none"/>
        <w:vertAlign w:val="baseline"/>
      </w:rPr>
    </w:lvl>
    <w:lvl w:ilvl="7" w:tplc="6E3A0D06">
      <w:start w:val="1"/>
      <w:numFmt w:val="lowerLetter"/>
      <w:lvlText w:val="%8."/>
      <w:lvlJc w:val="left"/>
      <w:pPr>
        <w:ind w:left="4887" w:hanging="283"/>
      </w:pPr>
      <w:rPr>
        <w:rFonts w:hAnsi="Arial Unicode MS"/>
        <w:caps w:val="0"/>
        <w:smallCaps w:val="0"/>
        <w:strike w:val="0"/>
        <w:dstrike w:val="0"/>
        <w:color w:val="000000"/>
        <w:spacing w:val="0"/>
        <w:w w:val="100"/>
        <w:kern w:val="0"/>
        <w:position w:val="0"/>
        <w:highlight w:val="none"/>
        <w:vertAlign w:val="baseline"/>
      </w:rPr>
    </w:lvl>
    <w:lvl w:ilvl="8" w:tplc="06065752">
      <w:start w:val="1"/>
      <w:numFmt w:val="lowerRoman"/>
      <w:lvlText w:val="%9."/>
      <w:lvlJc w:val="left"/>
      <w:pPr>
        <w:ind w:left="5607" w:hanging="218"/>
      </w:pPr>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52A836E0"/>
    <w:multiLevelType w:val="hybridMultilevel"/>
    <w:tmpl w:val="85F2270E"/>
    <w:lvl w:ilvl="0" w:tplc="04150011">
      <w:start w:val="1"/>
      <w:numFmt w:val="decimal"/>
      <w:lvlText w:val="%1)"/>
      <w:lvlJc w:val="left"/>
      <w:pPr>
        <w:ind w:left="72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52E56171"/>
    <w:multiLevelType w:val="hybridMultilevel"/>
    <w:tmpl w:val="7B644E4E"/>
    <w:lvl w:ilvl="0" w:tplc="6600A9C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6" w15:restartNumberingAfterBreak="0">
    <w:nsid w:val="564C6BD7"/>
    <w:multiLevelType w:val="hybridMultilevel"/>
    <w:tmpl w:val="E880081A"/>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7" w15:restartNumberingAfterBreak="0">
    <w:nsid w:val="5A441D3B"/>
    <w:multiLevelType w:val="hybridMultilevel"/>
    <w:tmpl w:val="4D8C67CA"/>
    <w:lvl w:ilvl="0" w:tplc="6600A9C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8" w15:restartNumberingAfterBreak="0">
    <w:nsid w:val="5AE1409F"/>
    <w:multiLevelType w:val="hybridMultilevel"/>
    <w:tmpl w:val="F90ABDCC"/>
    <w:numStyleLink w:val="Zaimportowanystyl47"/>
  </w:abstractNum>
  <w:abstractNum w:abstractNumId="99" w15:restartNumberingAfterBreak="0">
    <w:nsid w:val="5B3249DD"/>
    <w:multiLevelType w:val="multilevel"/>
    <w:tmpl w:val="49C22E20"/>
    <w:lvl w:ilvl="0">
      <w:start w:val="1"/>
      <w:numFmt w:val="decimal"/>
      <w:lvlText w:val="%1."/>
      <w:lvlJc w:val="left"/>
      <w:pPr>
        <w:tabs>
          <w:tab w:val="num" w:pos="357"/>
        </w:tabs>
        <w:ind w:left="0" w:firstLine="0"/>
      </w:pPr>
      <w:rPr>
        <w:rFonts w:hint="default"/>
        <w:b w:val="0"/>
        <w:i w:val="0"/>
        <w:color w:val="000000"/>
        <w:sz w:val="20"/>
        <w:szCs w:val="20"/>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0" w15:restartNumberingAfterBreak="0">
    <w:nsid w:val="5BE82830"/>
    <w:multiLevelType w:val="hybridMultilevel"/>
    <w:tmpl w:val="F0CEA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D0F42BC"/>
    <w:multiLevelType w:val="hybridMultilevel"/>
    <w:tmpl w:val="A522AB6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D137CC3"/>
    <w:multiLevelType w:val="multilevel"/>
    <w:tmpl w:val="B660228C"/>
    <w:lvl w:ilvl="0">
      <w:start w:val="1"/>
      <w:numFmt w:val="decimal"/>
      <w:lvlText w:val="%1."/>
      <w:lvlJc w:val="left"/>
      <w:pPr>
        <w:tabs>
          <w:tab w:val="num" w:pos="357"/>
        </w:tabs>
        <w:ind w:left="357" w:hanging="357"/>
      </w:pPr>
    </w:lvl>
    <w:lvl w:ilvl="1">
      <w:start w:val="1"/>
      <w:numFmt w:val="decimal"/>
      <w:lvlText w:val="%2."/>
      <w:lvlJc w:val="left"/>
      <w:pPr>
        <w:ind w:left="360" w:hanging="360"/>
      </w:pPr>
      <w:rPr>
        <w:rFonts w:hint="default"/>
      </w:rPr>
    </w:lvl>
    <w:lvl w:ilvl="2">
      <w:start w:val="3"/>
      <w:numFmt w:val="decimal"/>
      <w:lvlText w:val="%3."/>
      <w:lvlJc w:val="left"/>
      <w:pPr>
        <w:tabs>
          <w:tab w:val="num" w:pos="357"/>
        </w:tabs>
        <w:ind w:left="357" w:hanging="357"/>
      </w:pPr>
      <w:rPr>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5DF2543B"/>
    <w:multiLevelType w:val="hybridMultilevel"/>
    <w:tmpl w:val="637019C2"/>
    <w:lvl w:ilvl="0" w:tplc="24A057F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E4E269C"/>
    <w:multiLevelType w:val="hybridMultilevel"/>
    <w:tmpl w:val="5FBE7252"/>
    <w:lvl w:ilvl="0" w:tplc="710C626A">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F370E9F"/>
    <w:multiLevelType w:val="hybridMultilevel"/>
    <w:tmpl w:val="AE2C64CE"/>
    <w:lvl w:ilvl="0" w:tplc="C4FCA804">
      <w:start w:val="1"/>
      <w:numFmt w:val="decimal"/>
      <w:lvlText w:val="%1."/>
      <w:lvlJc w:val="left"/>
      <w:pPr>
        <w:tabs>
          <w:tab w:val="num" w:pos="357"/>
        </w:tabs>
        <w:ind w:left="357" w:hanging="357"/>
      </w:pPr>
      <w:rPr>
        <w:rFonts w:ascii="Arial" w:hAnsi="Arial" w:cs="Arial" w:hint="default"/>
        <w:b w:val="0"/>
        <w:i w:val="0"/>
        <w:sz w:val="20"/>
        <w:szCs w:val="20"/>
      </w:rPr>
    </w:lvl>
    <w:lvl w:ilvl="1" w:tplc="34D8B35C">
      <w:start w:val="1"/>
      <w:numFmt w:val="bullet"/>
      <w:lvlText w:val=""/>
      <w:lvlJc w:val="left"/>
      <w:pPr>
        <w:tabs>
          <w:tab w:val="num" w:pos="1443"/>
        </w:tabs>
        <w:ind w:left="1443" w:hanging="363"/>
      </w:pPr>
      <w:rPr>
        <w:rFonts w:ascii="Symbol" w:hAnsi="Symbol" w:hint="default"/>
        <w:b w:val="0"/>
        <w:i w:val="0"/>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5F8C48C3"/>
    <w:multiLevelType w:val="hybridMultilevel"/>
    <w:tmpl w:val="74240B5A"/>
    <w:lvl w:ilvl="0" w:tplc="FFFFFFFF">
      <w:start w:val="1"/>
      <w:numFmt w:val="decimal"/>
      <w:lvlText w:val="%1)"/>
      <w:lvlJc w:val="left"/>
      <w:pPr>
        <w:ind w:left="974" w:hanging="330"/>
      </w:pPr>
      <w:rPr>
        <w:rFonts w:hAnsi="Arial Unicode MS"/>
        <w:caps w:val="0"/>
        <w:smallCaps w:val="0"/>
        <w:strike w:val="0"/>
        <w:dstrike w:val="0"/>
        <w:color w:val="000000"/>
        <w:spacing w:val="0"/>
        <w:w w:val="100"/>
        <w:kern w:val="0"/>
        <w:position w:val="0"/>
        <w:highlight w:val="none"/>
        <w:vertAlign w:val="baseline"/>
      </w:rPr>
    </w:lvl>
    <w:lvl w:ilvl="1" w:tplc="EAB2675E">
      <w:start w:val="1"/>
      <w:numFmt w:val="decimal"/>
      <w:lvlText w:val="%2)"/>
      <w:lvlJc w:val="left"/>
      <w:pPr>
        <w:ind w:left="720" w:hanging="360"/>
      </w:pPr>
      <w:rPr>
        <w:rFonts w:hAnsi="Arial Unicode MS" w:hint="default"/>
        <w:caps w:val="0"/>
        <w:smallCaps w:val="0"/>
        <w:strike w:val="0"/>
        <w:dstrike w:val="0"/>
        <w:color w:val="000000"/>
        <w:spacing w:val="0"/>
        <w:w w:val="100"/>
        <w:kern w:val="0"/>
        <w:position w:val="0"/>
        <w:vertAlign w:val="baseline"/>
      </w:rPr>
    </w:lvl>
    <w:lvl w:ilvl="2" w:tplc="FFFFFFFF">
      <w:start w:val="1"/>
      <w:numFmt w:val="lowerRoman"/>
      <w:lvlText w:val="%3."/>
      <w:lvlJc w:val="left"/>
      <w:pPr>
        <w:ind w:left="1287" w:hanging="218"/>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ind w:left="2007" w:hanging="283"/>
      </w:pPr>
      <w:rPr>
        <w:rFonts w:hAnsi="Arial Unicode MS"/>
        <w:caps w:val="0"/>
        <w:smallCaps w:val="0"/>
        <w:strike w:val="0"/>
        <w:dstrike w:val="0"/>
        <w:color w:val="000000"/>
        <w:spacing w:val="0"/>
        <w:w w:val="100"/>
        <w:kern w:val="0"/>
        <w:position w:val="0"/>
        <w:highlight w:val="none"/>
        <w:vertAlign w:val="baseline"/>
      </w:rPr>
    </w:lvl>
    <w:lvl w:ilvl="4" w:tplc="FFFFFFFF">
      <w:start w:val="1"/>
      <w:numFmt w:val="lowerLetter"/>
      <w:lvlText w:val="%5."/>
      <w:lvlJc w:val="left"/>
      <w:pPr>
        <w:ind w:left="2727" w:hanging="283"/>
      </w:pPr>
      <w:rPr>
        <w:rFonts w:hAnsi="Arial Unicode MS"/>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ind w:left="3447" w:hanging="218"/>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ind w:left="4167" w:hanging="283"/>
      </w:pPr>
      <w:rPr>
        <w:rFonts w:hAnsi="Arial Unicode MS"/>
        <w:caps w:val="0"/>
        <w:smallCaps w:val="0"/>
        <w:strike w:val="0"/>
        <w:dstrike w:val="0"/>
        <w:color w:val="000000"/>
        <w:spacing w:val="0"/>
        <w:w w:val="100"/>
        <w:kern w:val="0"/>
        <w:position w:val="0"/>
        <w:highlight w:val="none"/>
        <w:vertAlign w:val="baseline"/>
      </w:rPr>
    </w:lvl>
    <w:lvl w:ilvl="7" w:tplc="FFFFFFFF">
      <w:start w:val="1"/>
      <w:numFmt w:val="lowerLetter"/>
      <w:lvlText w:val="%8."/>
      <w:lvlJc w:val="left"/>
      <w:pPr>
        <w:ind w:left="4887" w:hanging="283"/>
      </w:pPr>
      <w:rPr>
        <w:rFonts w:hAnsi="Arial Unicode MS"/>
        <w:caps w:val="0"/>
        <w:smallCaps w:val="0"/>
        <w:strike w:val="0"/>
        <w:dstrike w:val="0"/>
        <w:color w:val="000000"/>
        <w:spacing w:val="0"/>
        <w:w w:val="100"/>
        <w:kern w:val="0"/>
        <w:position w:val="0"/>
        <w:highlight w:val="none"/>
        <w:vertAlign w:val="baseline"/>
      </w:rPr>
    </w:lvl>
    <w:lvl w:ilvl="8" w:tplc="FFFFFFFF">
      <w:start w:val="1"/>
      <w:numFmt w:val="lowerRoman"/>
      <w:lvlText w:val="%9."/>
      <w:lvlJc w:val="left"/>
      <w:pPr>
        <w:ind w:left="5607" w:hanging="218"/>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5FD66E63"/>
    <w:multiLevelType w:val="hybridMultilevel"/>
    <w:tmpl w:val="5934B6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074081E"/>
    <w:multiLevelType w:val="hybridMultilevel"/>
    <w:tmpl w:val="F692C5F2"/>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9" w15:restartNumberingAfterBreak="0">
    <w:nsid w:val="60DC132F"/>
    <w:multiLevelType w:val="hybridMultilevel"/>
    <w:tmpl w:val="5FC0D48A"/>
    <w:lvl w:ilvl="0" w:tplc="6CD83B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2CC01CA"/>
    <w:multiLevelType w:val="hybridMultilevel"/>
    <w:tmpl w:val="442CC3B2"/>
    <w:lvl w:ilvl="0" w:tplc="710C626A">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2DA1289"/>
    <w:multiLevelType w:val="hybridMultilevel"/>
    <w:tmpl w:val="7B62CF64"/>
    <w:lvl w:ilvl="0" w:tplc="85A6A8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31C6AFC"/>
    <w:multiLevelType w:val="hybridMultilevel"/>
    <w:tmpl w:val="0A56E996"/>
    <w:lvl w:ilvl="0" w:tplc="CB782DAC">
      <w:start w:val="1"/>
      <w:numFmt w:val="decimal"/>
      <w:lvlText w:val="%1."/>
      <w:lvlJc w:val="left"/>
      <w:pPr>
        <w:tabs>
          <w:tab w:val="num" w:pos="357"/>
        </w:tabs>
        <w:ind w:left="357" w:hanging="357"/>
      </w:pPr>
      <w:rPr>
        <w:rFonts w:ascii="Arial" w:hAnsi="Arial" w:cs="Arial" w:hint="default"/>
        <w:b w:val="0"/>
        <w:i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3" w15:restartNumberingAfterBreak="0">
    <w:nsid w:val="64764A8D"/>
    <w:multiLevelType w:val="multilevel"/>
    <w:tmpl w:val="369C536A"/>
    <w:lvl w:ilvl="0">
      <w:start w:val="1"/>
      <w:numFmt w:val="decimal"/>
      <w:lvlText w:val="%1."/>
      <w:lvlJc w:val="left"/>
      <w:pPr>
        <w:ind w:left="679" w:hanging="319"/>
      </w:pPr>
      <w:rPr>
        <w:rFonts w:hAnsi="Arial Unicode MS" w:hint="default"/>
        <w:caps w:val="0"/>
        <w:smallCaps w:val="0"/>
        <w:strike w:val="0"/>
        <w:dstrike w:val="0"/>
        <w:color w:val="000000"/>
        <w:spacing w:val="0"/>
        <w:w w:val="100"/>
        <w:kern w:val="0"/>
        <w:position w:val="0"/>
        <w:vertAlign w:val="baseline"/>
      </w:rPr>
    </w:lvl>
    <w:lvl w:ilvl="1">
      <w:start w:val="1"/>
      <w:numFmt w:val="lowerLetter"/>
      <w:lvlText w:val="%2."/>
      <w:lvlJc w:val="left"/>
      <w:pPr>
        <w:ind w:left="1388" w:hanging="308"/>
      </w:pPr>
      <w:rPr>
        <w:rFonts w:hAnsi="Arial Unicode MS" w:hint="default"/>
        <w:caps w:val="0"/>
        <w:smallCaps w:val="0"/>
        <w:strike w:val="0"/>
        <w:dstrike w:val="0"/>
        <w:color w:val="000000"/>
        <w:spacing w:val="0"/>
        <w:w w:val="100"/>
        <w:kern w:val="0"/>
        <w:position w:val="0"/>
        <w:vertAlign w:val="baseline"/>
      </w:rPr>
    </w:lvl>
    <w:lvl w:ilvl="2">
      <w:start w:val="1"/>
      <w:numFmt w:val="lowerRoman"/>
      <w:lvlText w:val="%3."/>
      <w:lvlJc w:val="left"/>
      <w:pPr>
        <w:ind w:left="2102" w:hanging="237"/>
      </w:pPr>
      <w:rPr>
        <w:rFonts w:hAnsi="Arial Unicode MS" w:hint="default"/>
        <w:caps w:val="0"/>
        <w:smallCaps w:val="0"/>
        <w:strike w:val="0"/>
        <w:dstrike w:val="0"/>
        <w:color w:val="000000"/>
        <w:spacing w:val="0"/>
        <w:w w:val="100"/>
        <w:kern w:val="0"/>
        <w:position w:val="0"/>
        <w:vertAlign w:val="baseline"/>
      </w:rPr>
    </w:lvl>
    <w:lvl w:ilvl="3">
      <w:start w:val="1"/>
      <w:numFmt w:val="decimal"/>
      <w:lvlText w:val="%4."/>
      <w:lvlJc w:val="left"/>
      <w:pPr>
        <w:ind w:left="284" w:hanging="284"/>
      </w:pPr>
      <w:rPr>
        <w:rFonts w:hAnsi="Arial Unicode MS" w:hint="default"/>
        <w:caps w:val="0"/>
        <w:smallCaps w:val="0"/>
        <w:strike w:val="0"/>
        <w:dstrike w:val="0"/>
        <w:color w:val="000000"/>
        <w:spacing w:val="0"/>
        <w:w w:val="100"/>
        <w:kern w:val="0"/>
        <w:position w:val="0"/>
        <w:vertAlign w:val="baseline"/>
      </w:rPr>
    </w:lvl>
    <w:lvl w:ilvl="4">
      <w:start w:val="1"/>
      <w:numFmt w:val="lowerLetter"/>
      <w:lvlText w:val="%5."/>
      <w:lvlJc w:val="left"/>
      <w:pPr>
        <w:ind w:left="1004" w:hanging="284"/>
      </w:pPr>
      <w:rPr>
        <w:rFonts w:hAnsi="Arial Unicode MS" w:hint="default"/>
        <w:caps w:val="0"/>
        <w:smallCaps w:val="0"/>
        <w:strike w:val="0"/>
        <w:dstrike w:val="0"/>
        <w:color w:val="000000"/>
        <w:spacing w:val="0"/>
        <w:w w:val="100"/>
        <w:kern w:val="0"/>
        <w:position w:val="0"/>
        <w:vertAlign w:val="baseline"/>
      </w:rPr>
    </w:lvl>
    <w:lvl w:ilvl="5">
      <w:start w:val="1"/>
      <w:numFmt w:val="lowerRoman"/>
      <w:lvlText w:val="%6."/>
      <w:lvlJc w:val="left"/>
      <w:pPr>
        <w:ind w:left="1724" w:hanging="219"/>
      </w:pPr>
      <w:rPr>
        <w:rFonts w:hAnsi="Arial Unicode MS" w:hint="default"/>
        <w:caps w:val="0"/>
        <w:smallCaps w:val="0"/>
        <w:strike w:val="0"/>
        <w:dstrike w:val="0"/>
        <w:color w:val="000000"/>
        <w:spacing w:val="0"/>
        <w:w w:val="100"/>
        <w:kern w:val="0"/>
        <w:position w:val="0"/>
        <w:vertAlign w:val="baseline"/>
      </w:rPr>
    </w:lvl>
    <w:lvl w:ilvl="6">
      <w:start w:val="1"/>
      <w:numFmt w:val="decimal"/>
      <w:lvlText w:val="%7."/>
      <w:lvlJc w:val="left"/>
      <w:pPr>
        <w:ind w:left="2444" w:hanging="284"/>
      </w:pPr>
      <w:rPr>
        <w:rFonts w:hAnsi="Arial Unicode MS" w:hint="default"/>
        <w:caps w:val="0"/>
        <w:smallCaps w:val="0"/>
        <w:strike w:val="0"/>
        <w:dstrike w:val="0"/>
        <w:color w:val="000000"/>
        <w:spacing w:val="0"/>
        <w:w w:val="100"/>
        <w:kern w:val="0"/>
        <w:position w:val="0"/>
        <w:vertAlign w:val="baseline"/>
      </w:rPr>
    </w:lvl>
    <w:lvl w:ilvl="7">
      <w:start w:val="1"/>
      <w:numFmt w:val="lowerLetter"/>
      <w:lvlText w:val="%8."/>
      <w:lvlJc w:val="left"/>
      <w:pPr>
        <w:ind w:left="3164" w:hanging="284"/>
      </w:pPr>
      <w:rPr>
        <w:rFonts w:hAnsi="Arial Unicode MS" w:hint="default"/>
        <w:caps w:val="0"/>
        <w:smallCaps w:val="0"/>
        <w:strike w:val="0"/>
        <w:dstrike w:val="0"/>
        <w:color w:val="000000"/>
        <w:spacing w:val="0"/>
        <w:w w:val="100"/>
        <w:kern w:val="0"/>
        <w:position w:val="0"/>
        <w:vertAlign w:val="baseline"/>
      </w:rPr>
    </w:lvl>
    <w:lvl w:ilvl="8">
      <w:start w:val="1"/>
      <w:numFmt w:val="lowerRoman"/>
      <w:lvlText w:val="%9."/>
      <w:lvlJc w:val="left"/>
      <w:pPr>
        <w:ind w:left="3884" w:hanging="219"/>
      </w:pPr>
      <w:rPr>
        <w:rFonts w:hAnsi="Arial Unicode MS" w:hint="default"/>
        <w:caps w:val="0"/>
        <w:smallCaps w:val="0"/>
        <w:strike w:val="0"/>
        <w:dstrike w:val="0"/>
        <w:color w:val="000000"/>
        <w:spacing w:val="0"/>
        <w:w w:val="100"/>
        <w:kern w:val="0"/>
        <w:position w:val="0"/>
        <w:vertAlign w:val="baseline"/>
      </w:rPr>
    </w:lvl>
  </w:abstractNum>
  <w:abstractNum w:abstractNumId="114" w15:restartNumberingAfterBreak="0">
    <w:nsid w:val="65E254BF"/>
    <w:multiLevelType w:val="multilevel"/>
    <w:tmpl w:val="E8886102"/>
    <w:lvl w:ilvl="0">
      <w:start w:val="3"/>
      <w:numFmt w:val="lowerLetter"/>
      <w:lvlText w:val="%1)"/>
      <w:lvlJc w:val="left"/>
      <w:pPr>
        <w:tabs>
          <w:tab w:val="num" w:pos="527"/>
        </w:tabs>
        <w:ind w:left="527" w:hanging="357"/>
      </w:pPr>
      <w:rPr>
        <w:rFonts w:ascii="Arial" w:hAnsi="Arial"/>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8AA1B64"/>
    <w:multiLevelType w:val="hybridMultilevel"/>
    <w:tmpl w:val="96908418"/>
    <w:lvl w:ilvl="0" w:tplc="0415000F">
      <w:start w:val="1"/>
      <w:numFmt w:val="decimal"/>
      <w:lvlText w:val="%1."/>
      <w:lvlJc w:val="left"/>
      <w:pPr>
        <w:ind w:left="360" w:hanging="360"/>
      </w:pPr>
    </w:lvl>
    <w:lvl w:ilvl="1" w:tplc="093C8E0A">
      <w:start w:val="1"/>
      <w:numFmt w:val="decimal"/>
      <w:lvlText w:val="%2)"/>
      <w:lvlJc w:val="left"/>
      <w:pPr>
        <w:ind w:left="1080" w:hanging="360"/>
      </w:pPr>
      <w:rPr>
        <w:rFonts w:ascii="Arial" w:hAnsi="Arial" w:cs="Arial" w:hint="default"/>
        <w:sz w:val="20"/>
        <w:szCs w:val="20"/>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6B880322"/>
    <w:multiLevelType w:val="hybridMultilevel"/>
    <w:tmpl w:val="7CF2CE52"/>
    <w:lvl w:ilvl="0" w:tplc="BE569660">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C4C7642"/>
    <w:multiLevelType w:val="hybridMultilevel"/>
    <w:tmpl w:val="4BCC500A"/>
    <w:lvl w:ilvl="0" w:tplc="04150001">
      <w:start w:val="1"/>
      <w:numFmt w:val="bullet"/>
      <w:pStyle w:val="Listapunktowana3"/>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118" w15:restartNumberingAfterBreak="0">
    <w:nsid w:val="6D38399C"/>
    <w:multiLevelType w:val="hybridMultilevel"/>
    <w:tmpl w:val="C5D89F84"/>
    <w:lvl w:ilvl="0" w:tplc="6600A9CC">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9" w15:restartNumberingAfterBreak="0">
    <w:nsid w:val="6E9A6502"/>
    <w:multiLevelType w:val="hybridMultilevel"/>
    <w:tmpl w:val="7068C4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3FD2EE4A">
      <w:start w:val="1"/>
      <w:numFmt w:val="decimal"/>
      <w:lvlText w:val="%4."/>
      <w:lvlJc w:val="left"/>
      <w:pPr>
        <w:ind w:left="36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EE5152A"/>
    <w:multiLevelType w:val="multilevel"/>
    <w:tmpl w:val="4AE6C3FA"/>
    <w:lvl w:ilvl="0">
      <w:start w:val="1"/>
      <w:numFmt w:val="decimal"/>
      <w:lvlText w:val="%1)"/>
      <w:lvlJc w:val="left"/>
      <w:pPr>
        <w:tabs>
          <w:tab w:val="num" w:pos="720"/>
        </w:tabs>
        <w:ind w:left="720" w:hanging="363"/>
      </w:pPr>
      <w:rPr>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707042D3"/>
    <w:multiLevelType w:val="hybridMultilevel"/>
    <w:tmpl w:val="C636A1F8"/>
    <w:lvl w:ilvl="0" w:tplc="356E08A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31666E3"/>
    <w:multiLevelType w:val="hybridMultilevel"/>
    <w:tmpl w:val="9DA68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DD5A7C74">
      <w:start w:val="1"/>
      <w:numFmt w:val="decimal"/>
      <w:lvlText w:val="%4)"/>
      <w:lvlJc w:val="left"/>
      <w:pPr>
        <w:ind w:left="72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44832F6"/>
    <w:multiLevelType w:val="hybridMultilevel"/>
    <w:tmpl w:val="8E06296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4" w15:restartNumberingAfterBreak="0">
    <w:nsid w:val="74EF4757"/>
    <w:multiLevelType w:val="hybridMultilevel"/>
    <w:tmpl w:val="0D4EE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54070BD"/>
    <w:multiLevelType w:val="hybridMultilevel"/>
    <w:tmpl w:val="7C5652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56335D6"/>
    <w:multiLevelType w:val="multilevel"/>
    <w:tmpl w:val="F64AFF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77455620"/>
    <w:multiLevelType w:val="hybridMultilevel"/>
    <w:tmpl w:val="83F82E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15:restartNumberingAfterBreak="0">
    <w:nsid w:val="77B12472"/>
    <w:multiLevelType w:val="multilevel"/>
    <w:tmpl w:val="1A383664"/>
    <w:lvl w:ilvl="0">
      <w:start w:val="1"/>
      <w:numFmt w:val="decimal"/>
      <w:lvlText w:val="%1."/>
      <w:lvlJc w:val="left"/>
      <w:pPr>
        <w:tabs>
          <w:tab w:val="num" w:pos="357"/>
        </w:tabs>
        <w:ind w:left="357" w:hanging="357"/>
      </w:pPr>
    </w:lvl>
    <w:lvl w:ilvl="1">
      <w:start w:val="1"/>
      <w:numFmt w:val="decimal"/>
      <w:lvlText w:val="%2."/>
      <w:lvlJc w:val="left"/>
      <w:pPr>
        <w:ind w:left="360" w:hanging="360"/>
      </w:pPr>
      <w:rPr>
        <w:rFonts w:hint="default"/>
      </w:rPr>
    </w:lvl>
    <w:lvl w:ilvl="2">
      <w:start w:val="3"/>
      <w:numFmt w:val="decimal"/>
      <w:lvlText w:val="%3."/>
      <w:lvlJc w:val="left"/>
      <w:pPr>
        <w:tabs>
          <w:tab w:val="num" w:pos="357"/>
        </w:tabs>
        <w:ind w:left="357" w:hanging="357"/>
      </w:pPr>
      <w:rPr>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15:restartNumberingAfterBreak="0">
    <w:nsid w:val="786E5AF0"/>
    <w:multiLevelType w:val="hybridMultilevel"/>
    <w:tmpl w:val="B9A0C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BB6819E2">
      <w:start w:val="1"/>
      <w:numFmt w:val="decimal"/>
      <w:lvlText w:val="%4)"/>
      <w:lvlJc w:val="left"/>
      <w:pPr>
        <w:ind w:left="72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791E464A"/>
    <w:multiLevelType w:val="multilevel"/>
    <w:tmpl w:val="96525A3E"/>
    <w:numStyleLink w:val="Zaimportowanystyl46"/>
  </w:abstractNum>
  <w:abstractNum w:abstractNumId="131" w15:restartNumberingAfterBreak="0">
    <w:nsid w:val="79311B8C"/>
    <w:multiLevelType w:val="hybridMultilevel"/>
    <w:tmpl w:val="ECA2A306"/>
    <w:lvl w:ilvl="0" w:tplc="A43066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BE84B1D"/>
    <w:multiLevelType w:val="hybridMultilevel"/>
    <w:tmpl w:val="DB725E1C"/>
    <w:styleLink w:val="Zaimportowanystyl45"/>
    <w:lvl w:ilvl="0" w:tplc="B93004AA">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673AAAE8">
      <w:start w:val="1"/>
      <w:numFmt w:val="lowerLetter"/>
      <w:lvlText w:val="%2."/>
      <w:lvlJc w:val="left"/>
      <w:pPr>
        <w:tabs>
          <w:tab w:val="left" w:pos="708"/>
          <w:tab w:val="num" w:pos="1416"/>
        </w:tabs>
        <w:ind w:left="1428" w:hanging="348"/>
      </w:pPr>
      <w:rPr>
        <w:rFonts w:hAnsi="Arial Unicode MS"/>
        <w:caps w:val="0"/>
        <w:smallCaps w:val="0"/>
        <w:strike w:val="0"/>
        <w:dstrike w:val="0"/>
        <w:color w:val="000000"/>
        <w:spacing w:val="0"/>
        <w:w w:val="100"/>
        <w:kern w:val="0"/>
        <w:position w:val="0"/>
        <w:highlight w:val="none"/>
        <w:vertAlign w:val="baseline"/>
      </w:rPr>
    </w:lvl>
    <w:lvl w:ilvl="2" w:tplc="37D2F1F6">
      <w:start w:val="1"/>
      <w:numFmt w:val="lowerRoman"/>
      <w:lvlText w:val="%3."/>
      <w:lvlJc w:val="left"/>
      <w:pPr>
        <w:tabs>
          <w:tab w:val="left" w:pos="708"/>
          <w:tab w:val="num" w:pos="2124"/>
        </w:tabs>
        <w:ind w:left="2136" w:hanging="271"/>
      </w:pPr>
      <w:rPr>
        <w:rFonts w:hAnsi="Arial Unicode MS"/>
        <w:caps w:val="0"/>
        <w:smallCaps w:val="0"/>
        <w:strike w:val="0"/>
        <w:dstrike w:val="0"/>
        <w:color w:val="000000"/>
        <w:spacing w:val="0"/>
        <w:w w:val="100"/>
        <w:kern w:val="0"/>
        <w:position w:val="0"/>
        <w:highlight w:val="none"/>
        <w:vertAlign w:val="baseline"/>
      </w:rPr>
    </w:lvl>
    <w:lvl w:ilvl="3" w:tplc="30A45476">
      <w:start w:val="1"/>
      <w:numFmt w:val="decimal"/>
      <w:lvlText w:val="%4."/>
      <w:lvlJc w:val="left"/>
      <w:pPr>
        <w:tabs>
          <w:tab w:val="left" w:pos="708"/>
          <w:tab w:val="num" w:pos="2832"/>
        </w:tabs>
        <w:ind w:left="2844" w:hanging="324"/>
      </w:pPr>
      <w:rPr>
        <w:rFonts w:hAnsi="Arial Unicode MS"/>
        <w:caps w:val="0"/>
        <w:smallCaps w:val="0"/>
        <w:strike w:val="0"/>
        <w:dstrike w:val="0"/>
        <w:color w:val="000000"/>
        <w:spacing w:val="0"/>
        <w:w w:val="100"/>
        <w:kern w:val="0"/>
        <w:position w:val="0"/>
        <w:highlight w:val="none"/>
        <w:vertAlign w:val="baseline"/>
      </w:rPr>
    </w:lvl>
    <w:lvl w:ilvl="4" w:tplc="AB8A4888">
      <w:start w:val="1"/>
      <w:numFmt w:val="lowerLetter"/>
      <w:lvlText w:val="%5."/>
      <w:lvlJc w:val="left"/>
      <w:pPr>
        <w:tabs>
          <w:tab w:val="left" w:pos="708"/>
          <w:tab w:val="num" w:pos="3540"/>
        </w:tabs>
        <w:ind w:left="3552" w:hanging="312"/>
      </w:pPr>
      <w:rPr>
        <w:rFonts w:hAnsi="Arial Unicode MS"/>
        <w:caps w:val="0"/>
        <w:smallCaps w:val="0"/>
        <w:strike w:val="0"/>
        <w:dstrike w:val="0"/>
        <w:color w:val="000000"/>
        <w:spacing w:val="0"/>
        <w:w w:val="100"/>
        <w:kern w:val="0"/>
        <w:position w:val="0"/>
        <w:highlight w:val="none"/>
        <w:vertAlign w:val="baseline"/>
      </w:rPr>
    </w:lvl>
    <w:lvl w:ilvl="5" w:tplc="0A246BA0">
      <w:start w:val="1"/>
      <w:numFmt w:val="lowerRoman"/>
      <w:lvlText w:val="%6."/>
      <w:lvlJc w:val="left"/>
      <w:pPr>
        <w:tabs>
          <w:tab w:val="left" w:pos="708"/>
          <w:tab w:val="num" w:pos="4248"/>
        </w:tabs>
        <w:ind w:left="4260" w:hanging="235"/>
      </w:pPr>
      <w:rPr>
        <w:rFonts w:hAnsi="Arial Unicode MS"/>
        <w:caps w:val="0"/>
        <w:smallCaps w:val="0"/>
        <w:strike w:val="0"/>
        <w:dstrike w:val="0"/>
        <w:color w:val="000000"/>
        <w:spacing w:val="0"/>
        <w:w w:val="100"/>
        <w:kern w:val="0"/>
        <w:position w:val="0"/>
        <w:highlight w:val="none"/>
        <w:vertAlign w:val="baseline"/>
      </w:rPr>
    </w:lvl>
    <w:lvl w:ilvl="6" w:tplc="5CB04192">
      <w:start w:val="1"/>
      <w:numFmt w:val="decimal"/>
      <w:lvlText w:val="%7."/>
      <w:lvlJc w:val="left"/>
      <w:pPr>
        <w:tabs>
          <w:tab w:val="left" w:pos="708"/>
          <w:tab w:val="num" w:pos="4956"/>
        </w:tabs>
        <w:ind w:left="4968" w:hanging="288"/>
      </w:pPr>
      <w:rPr>
        <w:rFonts w:hAnsi="Arial Unicode MS"/>
        <w:caps w:val="0"/>
        <w:smallCaps w:val="0"/>
        <w:strike w:val="0"/>
        <w:dstrike w:val="0"/>
        <w:color w:val="000000"/>
        <w:spacing w:val="0"/>
        <w:w w:val="100"/>
        <w:kern w:val="0"/>
        <w:position w:val="0"/>
        <w:highlight w:val="none"/>
        <w:vertAlign w:val="baseline"/>
      </w:rPr>
    </w:lvl>
    <w:lvl w:ilvl="7" w:tplc="DF7C486C">
      <w:start w:val="1"/>
      <w:numFmt w:val="lowerLetter"/>
      <w:lvlText w:val="%8."/>
      <w:lvlJc w:val="left"/>
      <w:pPr>
        <w:tabs>
          <w:tab w:val="left" w:pos="708"/>
          <w:tab w:val="num" w:pos="5664"/>
        </w:tabs>
        <w:ind w:left="5676" w:hanging="276"/>
      </w:pPr>
      <w:rPr>
        <w:rFonts w:hAnsi="Arial Unicode MS"/>
        <w:caps w:val="0"/>
        <w:smallCaps w:val="0"/>
        <w:strike w:val="0"/>
        <w:dstrike w:val="0"/>
        <w:color w:val="000000"/>
        <w:spacing w:val="0"/>
        <w:w w:val="100"/>
        <w:kern w:val="0"/>
        <w:position w:val="0"/>
        <w:highlight w:val="none"/>
        <w:vertAlign w:val="baseline"/>
      </w:rPr>
    </w:lvl>
    <w:lvl w:ilvl="8" w:tplc="AD308146">
      <w:start w:val="1"/>
      <w:numFmt w:val="lowerRoman"/>
      <w:suff w:val="nothing"/>
      <w:lvlText w:val="%9."/>
      <w:lvlJc w:val="left"/>
      <w:pPr>
        <w:tabs>
          <w:tab w:val="left" w:pos="708"/>
        </w:tabs>
        <w:ind w:left="6312" w:hanging="127"/>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CD7299E"/>
    <w:multiLevelType w:val="singleLevel"/>
    <w:tmpl w:val="C2C21D96"/>
    <w:lvl w:ilvl="0">
      <w:start w:val="1"/>
      <w:numFmt w:val="decimal"/>
      <w:lvlText w:val="%1."/>
      <w:lvlJc w:val="left"/>
      <w:pPr>
        <w:tabs>
          <w:tab w:val="num" w:pos="360"/>
        </w:tabs>
        <w:ind w:left="357" w:hanging="357"/>
      </w:pPr>
      <w:rPr>
        <w:rFonts w:ascii="Arial" w:hAnsi="Arial" w:cs="Arial" w:hint="default"/>
        <w:b w:val="0"/>
        <w:i w:val="0"/>
        <w:sz w:val="20"/>
        <w:szCs w:val="20"/>
        <w:u w:val="none"/>
      </w:rPr>
    </w:lvl>
  </w:abstractNum>
  <w:abstractNum w:abstractNumId="134" w15:restartNumberingAfterBreak="0">
    <w:nsid w:val="7DE874A0"/>
    <w:multiLevelType w:val="hybridMultilevel"/>
    <w:tmpl w:val="E67A8890"/>
    <w:lvl w:ilvl="0" w:tplc="04150017">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775947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3790611">
    <w:abstractNumId w:val="39"/>
  </w:num>
  <w:num w:numId="3" w16cid:durableId="1305355035">
    <w:abstractNumId w:val="117"/>
  </w:num>
  <w:num w:numId="4" w16cid:durableId="728653828">
    <w:abstractNumId w:val="41"/>
  </w:num>
  <w:num w:numId="5" w16cid:durableId="383722543">
    <w:abstractNumId w:val="86"/>
  </w:num>
  <w:num w:numId="6" w16cid:durableId="5621077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620965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4516289">
    <w:abstractNumId w:val="21"/>
  </w:num>
  <w:num w:numId="9" w16cid:durableId="850221408">
    <w:abstractNumId w:val="115"/>
  </w:num>
  <w:num w:numId="10" w16cid:durableId="247809442">
    <w:abstractNumId w:val="25"/>
  </w:num>
  <w:num w:numId="11" w16cid:durableId="1730883520">
    <w:abstractNumId w:val="88"/>
  </w:num>
  <w:num w:numId="12" w16cid:durableId="671877740">
    <w:abstractNumId w:val="92"/>
  </w:num>
  <w:num w:numId="13" w16cid:durableId="1201744336">
    <w:abstractNumId w:val="20"/>
  </w:num>
  <w:num w:numId="14" w16cid:durableId="1974946426">
    <w:abstractNumId w:val="43"/>
  </w:num>
  <w:num w:numId="15" w16cid:durableId="1900706185">
    <w:abstractNumId w:val="79"/>
  </w:num>
  <w:num w:numId="16" w16cid:durableId="1340503696">
    <w:abstractNumId w:val="31"/>
  </w:num>
  <w:num w:numId="17" w16cid:durableId="1296174960">
    <w:abstractNumId w:val="77"/>
  </w:num>
  <w:num w:numId="18" w16cid:durableId="90710509">
    <w:abstractNumId w:val="87"/>
  </w:num>
  <w:num w:numId="19" w16cid:durableId="1480730952">
    <w:abstractNumId w:val="29"/>
  </w:num>
  <w:num w:numId="20" w16cid:durableId="1612202251">
    <w:abstractNumId w:val="68"/>
  </w:num>
  <w:num w:numId="21" w16cid:durableId="1588688354">
    <w:abstractNumId w:val="100"/>
  </w:num>
  <w:num w:numId="22" w16cid:durableId="423763211">
    <w:abstractNumId w:val="111"/>
  </w:num>
  <w:num w:numId="23" w16cid:durableId="1585336585">
    <w:abstractNumId w:val="24"/>
  </w:num>
  <w:num w:numId="24" w16cid:durableId="646204840">
    <w:abstractNumId w:val="96"/>
  </w:num>
  <w:num w:numId="25" w16cid:durableId="1058866023">
    <w:abstractNumId w:val="91"/>
  </w:num>
  <w:num w:numId="26" w16cid:durableId="1064258886">
    <w:abstractNumId w:val="23"/>
  </w:num>
  <w:num w:numId="27" w16cid:durableId="184177596">
    <w:abstractNumId w:val="108"/>
  </w:num>
  <w:num w:numId="28" w16cid:durableId="864288817">
    <w:abstractNumId w:val="126"/>
  </w:num>
  <w:num w:numId="29" w16cid:durableId="881140034">
    <w:abstractNumId w:val="82"/>
  </w:num>
  <w:num w:numId="30" w16cid:durableId="1974866997">
    <w:abstractNumId w:val="26"/>
  </w:num>
  <w:num w:numId="31" w16cid:durableId="235550126">
    <w:abstractNumId w:val="55"/>
  </w:num>
  <w:num w:numId="32" w16cid:durableId="1242832708">
    <w:abstractNumId w:val="18"/>
  </w:num>
  <w:num w:numId="33" w16cid:durableId="175969876">
    <w:abstractNumId w:val="105"/>
  </w:num>
  <w:num w:numId="34" w16cid:durableId="37770535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1574573">
    <w:abstractNumId w:val="74"/>
  </w:num>
  <w:num w:numId="36" w16cid:durableId="2113471363">
    <w:abstractNumId w:val="46"/>
  </w:num>
  <w:num w:numId="37" w16cid:durableId="122312275">
    <w:abstractNumId w:val="72"/>
  </w:num>
  <w:num w:numId="38" w16cid:durableId="457915576">
    <w:abstractNumId w:val="54"/>
  </w:num>
  <w:num w:numId="39" w16cid:durableId="1746561041">
    <w:abstractNumId w:val="51"/>
  </w:num>
  <w:num w:numId="40" w16cid:durableId="1674069514">
    <w:abstractNumId w:val="132"/>
  </w:num>
  <w:num w:numId="41" w16cid:durableId="2074309674">
    <w:abstractNumId w:val="67"/>
  </w:num>
  <w:num w:numId="42" w16cid:durableId="1855651925">
    <w:abstractNumId w:val="130"/>
  </w:num>
  <w:num w:numId="43" w16cid:durableId="1587424598">
    <w:abstractNumId w:val="93"/>
  </w:num>
  <w:num w:numId="44" w16cid:durableId="2102749804">
    <w:abstractNumId w:val="98"/>
  </w:num>
  <w:num w:numId="45" w16cid:durableId="351304531">
    <w:abstractNumId w:val="133"/>
    <w:lvlOverride w:ilvl="0">
      <w:startOverride w:val="1"/>
    </w:lvlOverride>
  </w:num>
  <w:num w:numId="46" w16cid:durableId="1874339103">
    <w:abstractNumId w:val="119"/>
  </w:num>
  <w:num w:numId="47" w16cid:durableId="1012875127">
    <w:abstractNumId w:val="42"/>
  </w:num>
  <w:num w:numId="48" w16cid:durableId="1797602427">
    <w:abstractNumId w:val="56"/>
  </w:num>
  <w:num w:numId="49" w16cid:durableId="2040006928">
    <w:abstractNumId w:val="22"/>
  </w:num>
  <w:num w:numId="50" w16cid:durableId="1094280649">
    <w:abstractNumId w:val="107"/>
  </w:num>
  <w:num w:numId="51" w16cid:durableId="1408769557">
    <w:abstractNumId w:val="129"/>
  </w:num>
  <w:num w:numId="52" w16cid:durableId="1191263047">
    <w:abstractNumId w:val="45"/>
  </w:num>
  <w:num w:numId="53" w16cid:durableId="559946590">
    <w:abstractNumId w:val="116"/>
  </w:num>
  <w:num w:numId="54" w16cid:durableId="504397442">
    <w:abstractNumId w:val="13"/>
  </w:num>
  <w:num w:numId="55" w16cid:durableId="1463188015">
    <w:abstractNumId w:val="14"/>
  </w:num>
  <w:num w:numId="56" w16cid:durableId="591545112">
    <w:abstractNumId w:val="52"/>
  </w:num>
  <w:num w:numId="57" w16cid:durableId="1066338818">
    <w:abstractNumId w:val="40"/>
  </w:num>
  <w:num w:numId="58" w16cid:durableId="1325890619">
    <w:abstractNumId w:val="114"/>
  </w:num>
  <w:num w:numId="59" w16cid:durableId="1768840753">
    <w:abstractNumId w:val="36"/>
  </w:num>
  <w:num w:numId="60" w16cid:durableId="392314810">
    <w:abstractNumId w:val="30"/>
  </w:num>
  <w:num w:numId="61" w16cid:durableId="312368549">
    <w:abstractNumId w:val="85"/>
  </w:num>
  <w:num w:numId="62" w16cid:durableId="1435126696">
    <w:abstractNumId w:val="15"/>
  </w:num>
  <w:num w:numId="63" w16cid:durableId="1942758795">
    <w:abstractNumId w:val="48"/>
  </w:num>
  <w:num w:numId="64" w16cid:durableId="2035230593">
    <w:abstractNumId w:val="80"/>
  </w:num>
  <w:num w:numId="65" w16cid:durableId="1538663995">
    <w:abstractNumId w:val="123"/>
  </w:num>
  <w:num w:numId="66" w16cid:durableId="385691164">
    <w:abstractNumId w:val="44"/>
  </w:num>
  <w:num w:numId="67" w16cid:durableId="350036693">
    <w:abstractNumId w:val="35"/>
  </w:num>
  <w:num w:numId="68" w16cid:durableId="1937135199">
    <w:abstractNumId w:val="64"/>
  </w:num>
  <w:num w:numId="69" w16cid:durableId="812989775">
    <w:abstractNumId w:val="124"/>
  </w:num>
  <w:num w:numId="70" w16cid:durableId="1671831548">
    <w:abstractNumId w:val="38"/>
  </w:num>
  <w:num w:numId="71" w16cid:durableId="2114544466">
    <w:abstractNumId w:val="6"/>
  </w:num>
  <w:num w:numId="72" w16cid:durableId="1309744608">
    <w:abstractNumId w:val="84"/>
  </w:num>
  <w:num w:numId="73" w16cid:durableId="164395976">
    <w:abstractNumId w:val="10"/>
  </w:num>
  <w:num w:numId="74" w16cid:durableId="592207955">
    <w:abstractNumId w:val="33"/>
  </w:num>
  <w:num w:numId="75" w16cid:durableId="15686081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90541470">
    <w:abstractNumId w:val="27"/>
  </w:num>
  <w:num w:numId="77" w16cid:durableId="1032654314">
    <w:abstractNumId w:val="73"/>
  </w:num>
  <w:num w:numId="78" w16cid:durableId="77480437">
    <w:abstractNumId w:val="102"/>
  </w:num>
  <w:num w:numId="79" w16cid:durableId="616715889">
    <w:abstractNumId w:val="127"/>
  </w:num>
  <w:num w:numId="80" w16cid:durableId="352414911">
    <w:abstractNumId w:val="5"/>
  </w:num>
  <w:num w:numId="81" w16cid:durableId="8734192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386769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194310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58308121">
    <w:abstractNumId w:val="110"/>
  </w:num>
  <w:num w:numId="85" w16cid:durableId="867062574">
    <w:abstractNumId w:val="75"/>
  </w:num>
  <w:num w:numId="86" w16cid:durableId="167869725">
    <w:abstractNumId w:val="125"/>
  </w:num>
  <w:num w:numId="87" w16cid:durableId="399669198">
    <w:abstractNumId w:val="76"/>
  </w:num>
  <w:num w:numId="88" w16cid:durableId="905071372">
    <w:abstractNumId w:val="32"/>
  </w:num>
  <w:num w:numId="89" w16cid:durableId="137848385">
    <w:abstractNumId w:val="28"/>
  </w:num>
  <w:num w:numId="90" w16cid:durableId="108285511">
    <w:abstractNumId w:val="99"/>
  </w:num>
  <w:num w:numId="91" w16cid:durableId="1366444203">
    <w:abstractNumId w:val="128"/>
  </w:num>
  <w:num w:numId="92" w16cid:durableId="1144196463">
    <w:abstractNumId w:val="66"/>
  </w:num>
  <w:num w:numId="93" w16cid:durableId="317804820">
    <w:abstractNumId w:val="104"/>
  </w:num>
  <w:num w:numId="94" w16cid:durableId="1279138567">
    <w:abstractNumId w:val="61"/>
  </w:num>
  <w:num w:numId="95" w16cid:durableId="933637173">
    <w:abstractNumId w:val="78"/>
  </w:num>
  <w:num w:numId="96" w16cid:durableId="1532184105">
    <w:abstractNumId w:val="106"/>
  </w:num>
  <w:num w:numId="97" w16cid:durableId="684284208">
    <w:abstractNumId w:val="62"/>
  </w:num>
  <w:num w:numId="98" w16cid:durableId="789279763">
    <w:abstractNumId w:val="7"/>
  </w:num>
  <w:num w:numId="99" w16cid:durableId="49617918">
    <w:abstractNumId w:val="89"/>
  </w:num>
  <w:num w:numId="100" w16cid:durableId="1637295871">
    <w:abstractNumId w:val="90"/>
  </w:num>
  <w:num w:numId="101" w16cid:durableId="554587997">
    <w:abstractNumId w:val="121"/>
  </w:num>
  <w:num w:numId="102" w16cid:durableId="250893898">
    <w:abstractNumId w:val="71"/>
  </w:num>
  <w:num w:numId="103" w16cid:durableId="484399501">
    <w:abstractNumId w:val="131"/>
  </w:num>
  <w:num w:numId="104" w16cid:durableId="1439062813">
    <w:abstractNumId w:val="60"/>
  </w:num>
  <w:num w:numId="105" w16cid:durableId="69471248">
    <w:abstractNumId w:val="81"/>
  </w:num>
  <w:num w:numId="106" w16cid:durableId="1041979984">
    <w:abstractNumId w:val="49"/>
  </w:num>
  <w:num w:numId="107" w16cid:durableId="1373457576">
    <w:abstractNumId w:val="9"/>
  </w:num>
  <w:num w:numId="108" w16cid:durableId="1951007507">
    <w:abstractNumId w:val="113"/>
  </w:num>
  <w:num w:numId="109" w16cid:durableId="152335714">
    <w:abstractNumId w:val="34"/>
  </w:num>
  <w:num w:numId="110" w16cid:durableId="135268694">
    <w:abstractNumId w:val="109"/>
  </w:num>
  <w:num w:numId="111" w16cid:durableId="2058357306">
    <w:abstractNumId w:val="103"/>
  </w:num>
  <w:num w:numId="112" w16cid:durableId="1924102429">
    <w:abstractNumId w:val="70"/>
  </w:num>
  <w:num w:numId="113" w16cid:durableId="1632325955">
    <w:abstractNumId w:val="122"/>
  </w:num>
  <w:num w:numId="114" w16cid:durableId="615016453">
    <w:abstractNumId w:val="63"/>
  </w:num>
  <w:num w:numId="115" w16cid:durableId="171377661">
    <w:abstractNumId w:val="57"/>
  </w:num>
  <w:num w:numId="116" w16cid:durableId="1478260450">
    <w:abstractNumId w:val="69"/>
  </w:num>
  <w:num w:numId="117" w16cid:durableId="1643538580">
    <w:abstractNumId w:val="50"/>
  </w:num>
  <w:num w:numId="118" w16cid:durableId="1412462009">
    <w:abstractNumId w:val="134"/>
  </w:num>
  <w:num w:numId="119" w16cid:durableId="1402173084">
    <w:abstractNumId w:val="101"/>
  </w:num>
  <w:num w:numId="120" w16cid:durableId="1096486271">
    <w:abstractNumId w:val="16"/>
  </w:num>
  <w:num w:numId="121" w16cid:durableId="1946502795">
    <w:abstractNumId w:val="11"/>
  </w:num>
  <w:num w:numId="122" w16cid:durableId="1680236524">
    <w:abstractNumId w:val="94"/>
  </w:num>
  <w:num w:numId="123" w16cid:durableId="1177695717">
    <w:abstractNumId w:val="59"/>
  </w:num>
  <w:num w:numId="124" w16cid:durableId="342628250">
    <w:abstractNumId w:val="58"/>
  </w:num>
  <w:num w:numId="125" w16cid:durableId="1862930911">
    <w:abstractNumId w:val="53"/>
  </w:num>
  <w:num w:numId="126" w16cid:durableId="1865170411">
    <w:abstractNumId w:val="97"/>
  </w:num>
  <w:num w:numId="127" w16cid:durableId="907879972">
    <w:abstractNumId w:val="95"/>
  </w:num>
  <w:num w:numId="128" w16cid:durableId="1822653029">
    <w:abstractNumId w:val="118"/>
  </w:num>
  <w:num w:numId="129" w16cid:durableId="14700422">
    <w:abstractNumId w:val="83"/>
  </w:num>
  <w:num w:numId="130" w16cid:durableId="363142465">
    <w:abstractNumId w:val="19"/>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3B"/>
    <w:rsid w:val="0000234A"/>
    <w:rsid w:val="00002C59"/>
    <w:rsid w:val="0000355A"/>
    <w:rsid w:val="00003866"/>
    <w:rsid w:val="00005C7A"/>
    <w:rsid w:val="00010A2D"/>
    <w:rsid w:val="00011766"/>
    <w:rsid w:val="00012C37"/>
    <w:rsid w:val="00014146"/>
    <w:rsid w:val="00014250"/>
    <w:rsid w:val="000149CE"/>
    <w:rsid w:val="00017FC9"/>
    <w:rsid w:val="00020052"/>
    <w:rsid w:val="00022C87"/>
    <w:rsid w:val="00022E12"/>
    <w:rsid w:val="0002373F"/>
    <w:rsid w:val="00023ED8"/>
    <w:rsid w:val="000259C6"/>
    <w:rsid w:val="000261B9"/>
    <w:rsid w:val="00031EAF"/>
    <w:rsid w:val="000333AE"/>
    <w:rsid w:val="00034484"/>
    <w:rsid w:val="0003475F"/>
    <w:rsid w:val="000358CA"/>
    <w:rsid w:val="00036C26"/>
    <w:rsid w:val="00037E66"/>
    <w:rsid w:val="00040AB4"/>
    <w:rsid w:val="00042667"/>
    <w:rsid w:val="00043321"/>
    <w:rsid w:val="00043B15"/>
    <w:rsid w:val="00045203"/>
    <w:rsid w:val="00047515"/>
    <w:rsid w:val="00050882"/>
    <w:rsid w:val="000508F5"/>
    <w:rsid w:val="00050A0B"/>
    <w:rsid w:val="00051F7D"/>
    <w:rsid w:val="00052893"/>
    <w:rsid w:val="000541BD"/>
    <w:rsid w:val="00061139"/>
    <w:rsid w:val="00065916"/>
    <w:rsid w:val="00065ACB"/>
    <w:rsid w:val="00066114"/>
    <w:rsid w:val="00070063"/>
    <w:rsid w:val="00071848"/>
    <w:rsid w:val="0007193B"/>
    <w:rsid w:val="00073718"/>
    <w:rsid w:val="00074DE3"/>
    <w:rsid w:val="00075846"/>
    <w:rsid w:val="00075F6A"/>
    <w:rsid w:val="00076466"/>
    <w:rsid w:val="00081B3B"/>
    <w:rsid w:val="00085041"/>
    <w:rsid w:val="000875D9"/>
    <w:rsid w:val="00090AF8"/>
    <w:rsid w:val="00090C8E"/>
    <w:rsid w:val="00090D5C"/>
    <w:rsid w:val="000915E2"/>
    <w:rsid w:val="00091818"/>
    <w:rsid w:val="00093900"/>
    <w:rsid w:val="00093A9D"/>
    <w:rsid w:val="0009408C"/>
    <w:rsid w:val="000A050A"/>
    <w:rsid w:val="000A175B"/>
    <w:rsid w:val="000A1A69"/>
    <w:rsid w:val="000A4D18"/>
    <w:rsid w:val="000A680E"/>
    <w:rsid w:val="000A71CE"/>
    <w:rsid w:val="000B14C9"/>
    <w:rsid w:val="000B21C0"/>
    <w:rsid w:val="000B3141"/>
    <w:rsid w:val="000B3601"/>
    <w:rsid w:val="000B423D"/>
    <w:rsid w:val="000B4EC4"/>
    <w:rsid w:val="000B5375"/>
    <w:rsid w:val="000B5D63"/>
    <w:rsid w:val="000B7414"/>
    <w:rsid w:val="000C0B8A"/>
    <w:rsid w:val="000C4987"/>
    <w:rsid w:val="000D3248"/>
    <w:rsid w:val="000D3DAD"/>
    <w:rsid w:val="000D70EE"/>
    <w:rsid w:val="000D71BC"/>
    <w:rsid w:val="000E05D0"/>
    <w:rsid w:val="000E1117"/>
    <w:rsid w:val="000E1882"/>
    <w:rsid w:val="000E3109"/>
    <w:rsid w:val="000E4F05"/>
    <w:rsid w:val="000E7303"/>
    <w:rsid w:val="000F2C56"/>
    <w:rsid w:val="000F341C"/>
    <w:rsid w:val="000F4809"/>
    <w:rsid w:val="000F57CB"/>
    <w:rsid w:val="0010033E"/>
    <w:rsid w:val="00100406"/>
    <w:rsid w:val="0010058A"/>
    <w:rsid w:val="0010132A"/>
    <w:rsid w:val="00102D8B"/>
    <w:rsid w:val="00103115"/>
    <w:rsid w:val="001062B3"/>
    <w:rsid w:val="00111A2F"/>
    <w:rsid w:val="00112570"/>
    <w:rsid w:val="00112B87"/>
    <w:rsid w:val="00112F5F"/>
    <w:rsid w:val="001141E8"/>
    <w:rsid w:val="001143AF"/>
    <w:rsid w:val="00114B2B"/>
    <w:rsid w:val="00116549"/>
    <w:rsid w:val="00121D82"/>
    <w:rsid w:val="0012266D"/>
    <w:rsid w:val="00123F0D"/>
    <w:rsid w:val="00124255"/>
    <w:rsid w:val="00124321"/>
    <w:rsid w:val="00124E52"/>
    <w:rsid w:val="001274F9"/>
    <w:rsid w:val="001307FA"/>
    <w:rsid w:val="00130E66"/>
    <w:rsid w:val="00131BE3"/>
    <w:rsid w:val="0013353C"/>
    <w:rsid w:val="001344B1"/>
    <w:rsid w:val="001373D4"/>
    <w:rsid w:val="00137F0F"/>
    <w:rsid w:val="0014253D"/>
    <w:rsid w:val="00142C57"/>
    <w:rsid w:val="00142EA3"/>
    <w:rsid w:val="00143071"/>
    <w:rsid w:val="001448C5"/>
    <w:rsid w:val="00144AE6"/>
    <w:rsid w:val="001454A6"/>
    <w:rsid w:val="001459E5"/>
    <w:rsid w:val="001474AF"/>
    <w:rsid w:val="00150665"/>
    <w:rsid w:val="001515C7"/>
    <w:rsid w:val="00154758"/>
    <w:rsid w:val="00154D5E"/>
    <w:rsid w:val="00155697"/>
    <w:rsid w:val="001563A2"/>
    <w:rsid w:val="00157D11"/>
    <w:rsid w:val="00160278"/>
    <w:rsid w:val="00163F93"/>
    <w:rsid w:val="00164F0A"/>
    <w:rsid w:val="00165BC4"/>
    <w:rsid w:val="00166D3C"/>
    <w:rsid w:val="00170953"/>
    <w:rsid w:val="00171846"/>
    <w:rsid w:val="00175B24"/>
    <w:rsid w:val="00176B4A"/>
    <w:rsid w:val="00176BD9"/>
    <w:rsid w:val="001808BF"/>
    <w:rsid w:val="00180D20"/>
    <w:rsid w:val="0018437F"/>
    <w:rsid w:val="00184B08"/>
    <w:rsid w:val="0018614F"/>
    <w:rsid w:val="001878EA"/>
    <w:rsid w:val="00191564"/>
    <w:rsid w:val="00193A2E"/>
    <w:rsid w:val="001942FE"/>
    <w:rsid w:val="00194949"/>
    <w:rsid w:val="00197E5C"/>
    <w:rsid w:val="001A02FD"/>
    <w:rsid w:val="001A0D45"/>
    <w:rsid w:val="001A23D5"/>
    <w:rsid w:val="001A4A67"/>
    <w:rsid w:val="001A6041"/>
    <w:rsid w:val="001B07FF"/>
    <w:rsid w:val="001B375D"/>
    <w:rsid w:val="001B3A11"/>
    <w:rsid w:val="001B5197"/>
    <w:rsid w:val="001B5B8A"/>
    <w:rsid w:val="001B698E"/>
    <w:rsid w:val="001B6E63"/>
    <w:rsid w:val="001B6EE0"/>
    <w:rsid w:val="001B708C"/>
    <w:rsid w:val="001B77F5"/>
    <w:rsid w:val="001C40F3"/>
    <w:rsid w:val="001C51EE"/>
    <w:rsid w:val="001C59CA"/>
    <w:rsid w:val="001C5E0C"/>
    <w:rsid w:val="001C5E66"/>
    <w:rsid w:val="001D0105"/>
    <w:rsid w:val="001D037E"/>
    <w:rsid w:val="001D1757"/>
    <w:rsid w:val="001D2E87"/>
    <w:rsid w:val="001D4567"/>
    <w:rsid w:val="001D477B"/>
    <w:rsid w:val="001E1B7A"/>
    <w:rsid w:val="001E1D87"/>
    <w:rsid w:val="001E37E0"/>
    <w:rsid w:val="001E4ECC"/>
    <w:rsid w:val="001E5AE9"/>
    <w:rsid w:val="001E5B0A"/>
    <w:rsid w:val="001E72A3"/>
    <w:rsid w:val="001E7DE4"/>
    <w:rsid w:val="001E7FA2"/>
    <w:rsid w:val="001F01EF"/>
    <w:rsid w:val="001F1FFF"/>
    <w:rsid w:val="001F3B9D"/>
    <w:rsid w:val="001F4F7A"/>
    <w:rsid w:val="001F5F01"/>
    <w:rsid w:val="0020066F"/>
    <w:rsid w:val="00202514"/>
    <w:rsid w:val="00204182"/>
    <w:rsid w:val="0020567D"/>
    <w:rsid w:val="00205F34"/>
    <w:rsid w:val="0020657F"/>
    <w:rsid w:val="00206ECB"/>
    <w:rsid w:val="0021198A"/>
    <w:rsid w:val="00212C50"/>
    <w:rsid w:val="0022308B"/>
    <w:rsid w:val="00223B58"/>
    <w:rsid w:val="00225CE0"/>
    <w:rsid w:val="00227B7B"/>
    <w:rsid w:val="0023064A"/>
    <w:rsid w:val="0023382E"/>
    <w:rsid w:val="00235DB6"/>
    <w:rsid w:val="0024295A"/>
    <w:rsid w:val="00245A08"/>
    <w:rsid w:val="0024685C"/>
    <w:rsid w:val="0024747F"/>
    <w:rsid w:val="002500AC"/>
    <w:rsid w:val="00253FC6"/>
    <w:rsid w:val="00254494"/>
    <w:rsid w:val="00254796"/>
    <w:rsid w:val="00254BD8"/>
    <w:rsid w:val="0025537B"/>
    <w:rsid w:val="002553A9"/>
    <w:rsid w:val="00256046"/>
    <w:rsid w:val="0025622C"/>
    <w:rsid w:val="00257393"/>
    <w:rsid w:val="00260FF0"/>
    <w:rsid w:val="00262CA1"/>
    <w:rsid w:val="00266C78"/>
    <w:rsid w:val="00267F2D"/>
    <w:rsid w:val="00271FA8"/>
    <w:rsid w:val="00274C8C"/>
    <w:rsid w:val="002753FE"/>
    <w:rsid w:val="002765EA"/>
    <w:rsid w:val="002769FC"/>
    <w:rsid w:val="0028041F"/>
    <w:rsid w:val="00281BA2"/>
    <w:rsid w:val="00283265"/>
    <w:rsid w:val="00286EC2"/>
    <w:rsid w:val="00286F8F"/>
    <w:rsid w:val="002921DD"/>
    <w:rsid w:val="00292748"/>
    <w:rsid w:val="00293B7B"/>
    <w:rsid w:val="00293E18"/>
    <w:rsid w:val="00294043"/>
    <w:rsid w:val="00294758"/>
    <w:rsid w:val="00294D09"/>
    <w:rsid w:val="002A0A19"/>
    <w:rsid w:val="002A3565"/>
    <w:rsid w:val="002A3B0E"/>
    <w:rsid w:val="002B1002"/>
    <w:rsid w:val="002B21FD"/>
    <w:rsid w:val="002B4E7E"/>
    <w:rsid w:val="002C06A4"/>
    <w:rsid w:val="002C1919"/>
    <w:rsid w:val="002C68CF"/>
    <w:rsid w:val="002C6D53"/>
    <w:rsid w:val="002C7BB5"/>
    <w:rsid w:val="002C7C73"/>
    <w:rsid w:val="002C7C95"/>
    <w:rsid w:val="002D07CB"/>
    <w:rsid w:val="002D212A"/>
    <w:rsid w:val="002D2EBC"/>
    <w:rsid w:val="002D3B7E"/>
    <w:rsid w:val="002D3C63"/>
    <w:rsid w:val="002D4625"/>
    <w:rsid w:val="002D5833"/>
    <w:rsid w:val="002D6340"/>
    <w:rsid w:val="002D63C0"/>
    <w:rsid w:val="002D747E"/>
    <w:rsid w:val="002D7DBA"/>
    <w:rsid w:val="002E2EDB"/>
    <w:rsid w:val="002E42F0"/>
    <w:rsid w:val="002E570B"/>
    <w:rsid w:val="002F0912"/>
    <w:rsid w:val="002F1916"/>
    <w:rsid w:val="002F20D0"/>
    <w:rsid w:val="002F23A9"/>
    <w:rsid w:val="002F6AB6"/>
    <w:rsid w:val="002F79B2"/>
    <w:rsid w:val="0030141E"/>
    <w:rsid w:val="00301D7A"/>
    <w:rsid w:val="003023CA"/>
    <w:rsid w:val="00305F81"/>
    <w:rsid w:val="00307118"/>
    <w:rsid w:val="00310699"/>
    <w:rsid w:val="003110B3"/>
    <w:rsid w:val="003113F3"/>
    <w:rsid w:val="00311989"/>
    <w:rsid w:val="00312350"/>
    <w:rsid w:val="003135C2"/>
    <w:rsid w:val="00315DD7"/>
    <w:rsid w:val="0031747D"/>
    <w:rsid w:val="003203A4"/>
    <w:rsid w:val="003217C1"/>
    <w:rsid w:val="003231B4"/>
    <w:rsid w:val="00323611"/>
    <w:rsid w:val="003243BF"/>
    <w:rsid w:val="00324483"/>
    <w:rsid w:val="00326F0A"/>
    <w:rsid w:val="00330D4D"/>
    <w:rsid w:val="003324C2"/>
    <w:rsid w:val="003335CD"/>
    <w:rsid w:val="003354BC"/>
    <w:rsid w:val="0033575E"/>
    <w:rsid w:val="0034001C"/>
    <w:rsid w:val="003404F5"/>
    <w:rsid w:val="00340982"/>
    <w:rsid w:val="0034122C"/>
    <w:rsid w:val="003435A6"/>
    <w:rsid w:val="00343CE6"/>
    <w:rsid w:val="00344D0F"/>
    <w:rsid w:val="0034513B"/>
    <w:rsid w:val="0034661E"/>
    <w:rsid w:val="003479FA"/>
    <w:rsid w:val="0035233D"/>
    <w:rsid w:val="0035268E"/>
    <w:rsid w:val="00357710"/>
    <w:rsid w:val="0036073A"/>
    <w:rsid w:val="003619A6"/>
    <w:rsid w:val="00361EDC"/>
    <w:rsid w:val="00362109"/>
    <w:rsid w:val="003627BE"/>
    <w:rsid w:val="0036581F"/>
    <w:rsid w:val="003678A2"/>
    <w:rsid w:val="00370010"/>
    <w:rsid w:val="00371764"/>
    <w:rsid w:val="00372BEC"/>
    <w:rsid w:val="00373688"/>
    <w:rsid w:val="0037467B"/>
    <w:rsid w:val="0037551B"/>
    <w:rsid w:val="00376C81"/>
    <w:rsid w:val="00381AA4"/>
    <w:rsid w:val="00382042"/>
    <w:rsid w:val="00385F9D"/>
    <w:rsid w:val="00386407"/>
    <w:rsid w:val="00387AA1"/>
    <w:rsid w:val="00390875"/>
    <w:rsid w:val="00391E4E"/>
    <w:rsid w:val="00392B4E"/>
    <w:rsid w:val="00392D97"/>
    <w:rsid w:val="00393A01"/>
    <w:rsid w:val="00394C5A"/>
    <w:rsid w:val="00395499"/>
    <w:rsid w:val="003965FE"/>
    <w:rsid w:val="00396E5C"/>
    <w:rsid w:val="003A1289"/>
    <w:rsid w:val="003A3C6D"/>
    <w:rsid w:val="003A475C"/>
    <w:rsid w:val="003A47C9"/>
    <w:rsid w:val="003A5A60"/>
    <w:rsid w:val="003A5AD7"/>
    <w:rsid w:val="003A6BF6"/>
    <w:rsid w:val="003B2C39"/>
    <w:rsid w:val="003B34D7"/>
    <w:rsid w:val="003B7811"/>
    <w:rsid w:val="003B78E4"/>
    <w:rsid w:val="003C167C"/>
    <w:rsid w:val="003C5843"/>
    <w:rsid w:val="003C6585"/>
    <w:rsid w:val="003C6FF6"/>
    <w:rsid w:val="003C7063"/>
    <w:rsid w:val="003C7AEC"/>
    <w:rsid w:val="003D09FC"/>
    <w:rsid w:val="003D0A39"/>
    <w:rsid w:val="003D10C1"/>
    <w:rsid w:val="003D18BD"/>
    <w:rsid w:val="003D1BB0"/>
    <w:rsid w:val="003D425C"/>
    <w:rsid w:val="003D466C"/>
    <w:rsid w:val="003D65F8"/>
    <w:rsid w:val="003E1C33"/>
    <w:rsid w:val="003E1D72"/>
    <w:rsid w:val="003E2E39"/>
    <w:rsid w:val="003E315F"/>
    <w:rsid w:val="003E3DF9"/>
    <w:rsid w:val="003E4829"/>
    <w:rsid w:val="003E6727"/>
    <w:rsid w:val="003E7EAD"/>
    <w:rsid w:val="003F1A8D"/>
    <w:rsid w:val="00400047"/>
    <w:rsid w:val="00401C14"/>
    <w:rsid w:val="00401CB6"/>
    <w:rsid w:val="00402D7C"/>
    <w:rsid w:val="0040366F"/>
    <w:rsid w:val="00404604"/>
    <w:rsid w:val="00404A9A"/>
    <w:rsid w:val="004055ED"/>
    <w:rsid w:val="00405D47"/>
    <w:rsid w:val="00410EF2"/>
    <w:rsid w:val="004127E0"/>
    <w:rsid w:val="00413A44"/>
    <w:rsid w:val="0041456D"/>
    <w:rsid w:val="00415A4F"/>
    <w:rsid w:val="00416378"/>
    <w:rsid w:val="004167A7"/>
    <w:rsid w:val="00422B79"/>
    <w:rsid w:val="00425E39"/>
    <w:rsid w:val="00426281"/>
    <w:rsid w:val="00426B00"/>
    <w:rsid w:val="00434627"/>
    <w:rsid w:val="00435F93"/>
    <w:rsid w:val="00436A1A"/>
    <w:rsid w:val="00436D06"/>
    <w:rsid w:val="00436DFA"/>
    <w:rsid w:val="004371B5"/>
    <w:rsid w:val="004418F2"/>
    <w:rsid w:val="004431A0"/>
    <w:rsid w:val="0044324E"/>
    <w:rsid w:val="004441D5"/>
    <w:rsid w:val="004447DF"/>
    <w:rsid w:val="0044727B"/>
    <w:rsid w:val="004478BB"/>
    <w:rsid w:val="004501B8"/>
    <w:rsid w:val="00450B94"/>
    <w:rsid w:val="004518FB"/>
    <w:rsid w:val="00451F6B"/>
    <w:rsid w:val="004542DF"/>
    <w:rsid w:val="004552D3"/>
    <w:rsid w:val="00455407"/>
    <w:rsid w:val="0045550B"/>
    <w:rsid w:val="004559CA"/>
    <w:rsid w:val="0045633D"/>
    <w:rsid w:val="00456B07"/>
    <w:rsid w:val="00456B2C"/>
    <w:rsid w:val="004574DC"/>
    <w:rsid w:val="00461499"/>
    <w:rsid w:val="00461685"/>
    <w:rsid w:val="00463443"/>
    <w:rsid w:val="00464B1C"/>
    <w:rsid w:val="00465873"/>
    <w:rsid w:val="00465B38"/>
    <w:rsid w:val="00465DA1"/>
    <w:rsid w:val="00467E43"/>
    <w:rsid w:val="0047058F"/>
    <w:rsid w:val="0047150C"/>
    <w:rsid w:val="004718FC"/>
    <w:rsid w:val="00472404"/>
    <w:rsid w:val="00474357"/>
    <w:rsid w:val="004828E4"/>
    <w:rsid w:val="00482BC6"/>
    <w:rsid w:val="00482FBD"/>
    <w:rsid w:val="00485B24"/>
    <w:rsid w:val="00486F71"/>
    <w:rsid w:val="0048773F"/>
    <w:rsid w:val="00487AF8"/>
    <w:rsid w:val="00487AFA"/>
    <w:rsid w:val="00487D88"/>
    <w:rsid w:val="004902C8"/>
    <w:rsid w:val="004929CE"/>
    <w:rsid w:val="00492B20"/>
    <w:rsid w:val="004934E2"/>
    <w:rsid w:val="00494A35"/>
    <w:rsid w:val="00496252"/>
    <w:rsid w:val="00496E4D"/>
    <w:rsid w:val="004A016C"/>
    <w:rsid w:val="004A4A76"/>
    <w:rsid w:val="004A65F7"/>
    <w:rsid w:val="004A776A"/>
    <w:rsid w:val="004B06CE"/>
    <w:rsid w:val="004B0FBD"/>
    <w:rsid w:val="004B10E9"/>
    <w:rsid w:val="004B1C23"/>
    <w:rsid w:val="004B1CD9"/>
    <w:rsid w:val="004B1DF8"/>
    <w:rsid w:val="004B23E0"/>
    <w:rsid w:val="004B2598"/>
    <w:rsid w:val="004B45B8"/>
    <w:rsid w:val="004B4BEC"/>
    <w:rsid w:val="004B5627"/>
    <w:rsid w:val="004B67FB"/>
    <w:rsid w:val="004B762A"/>
    <w:rsid w:val="004B77C1"/>
    <w:rsid w:val="004B78B5"/>
    <w:rsid w:val="004C00C9"/>
    <w:rsid w:val="004C0F28"/>
    <w:rsid w:val="004C21BE"/>
    <w:rsid w:val="004C36E1"/>
    <w:rsid w:val="004C3CE6"/>
    <w:rsid w:val="004C46B8"/>
    <w:rsid w:val="004C587E"/>
    <w:rsid w:val="004C6A9F"/>
    <w:rsid w:val="004D09C3"/>
    <w:rsid w:val="004D137E"/>
    <w:rsid w:val="004D3CC0"/>
    <w:rsid w:val="004D4B0B"/>
    <w:rsid w:val="004D5CF9"/>
    <w:rsid w:val="004E0DA1"/>
    <w:rsid w:val="004E1D10"/>
    <w:rsid w:val="004E2137"/>
    <w:rsid w:val="004E28D4"/>
    <w:rsid w:val="004E44E6"/>
    <w:rsid w:val="004F107A"/>
    <w:rsid w:val="004F2222"/>
    <w:rsid w:val="004F4042"/>
    <w:rsid w:val="004F6A27"/>
    <w:rsid w:val="004F75F3"/>
    <w:rsid w:val="005011DC"/>
    <w:rsid w:val="005023F6"/>
    <w:rsid w:val="00502AA1"/>
    <w:rsid w:val="00506AF5"/>
    <w:rsid w:val="005071C2"/>
    <w:rsid w:val="00507BF7"/>
    <w:rsid w:val="00512B6C"/>
    <w:rsid w:val="00513705"/>
    <w:rsid w:val="00516814"/>
    <w:rsid w:val="00517D0F"/>
    <w:rsid w:val="005211D6"/>
    <w:rsid w:val="00523DCF"/>
    <w:rsid w:val="00524E2E"/>
    <w:rsid w:val="0052524D"/>
    <w:rsid w:val="00525377"/>
    <w:rsid w:val="005258C4"/>
    <w:rsid w:val="005265AD"/>
    <w:rsid w:val="00530AE5"/>
    <w:rsid w:val="00530F68"/>
    <w:rsid w:val="00531B1F"/>
    <w:rsid w:val="0053579C"/>
    <w:rsid w:val="00536759"/>
    <w:rsid w:val="00537384"/>
    <w:rsid w:val="00537E32"/>
    <w:rsid w:val="00537F3D"/>
    <w:rsid w:val="00540744"/>
    <w:rsid w:val="0054145F"/>
    <w:rsid w:val="00543159"/>
    <w:rsid w:val="00543BFA"/>
    <w:rsid w:val="00544E70"/>
    <w:rsid w:val="0055083A"/>
    <w:rsid w:val="005522CE"/>
    <w:rsid w:val="00553CB5"/>
    <w:rsid w:val="00553EEE"/>
    <w:rsid w:val="00555CDB"/>
    <w:rsid w:val="00556134"/>
    <w:rsid w:val="00556B00"/>
    <w:rsid w:val="00556D1B"/>
    <w:rsid w:val="0055754E"/>
    <w:rsid w:val="00560A67"/>
    <w:rsid w:val="0056153D"/>
    <w:rsid w:val="0056238A"/>
    <w:rsid w:val="0056486D"/>
    <w:rsid w:val="00564FCA"/>
    <w:rsid w:val="00567DBC"/>
    <w:rsid w:val="00572490"/>
    <w:rsid w:val="00572CA5"/>
    <w:rsid w:val="00572D49"/>
    <w:rsid w:val="00573E32"/>
    <w:rsid w:val="00575CD5"/>
    <w:rsid w:val="0057675F"/>
    <w:rsid w:val="00576D0B"/>
    <w:rsid w:val="00577613"/>
    <w:rsid w:val="005800A5"/>
    <w:rsid w:val="00580B79"/>
    <w:rsid w:val="00581683"/>
    <w:rsid w:val="00583187"/>
    <w:rsid w:val="0058481F"/>
    <w:rsid w:val="00584A82"/>
    <w:rsid w:val="00585580"/>
    <w:rsid w:val="00586120"/>
    <w:rsid w:val="00586264"/>
    <w:rsid w:val="005869C8"/>
    <w:rsid w:val="0059008B"/>
    <w:rsid w:val="0059146F"/>
    <w:rsid w:val="00592C66"/>
    <w:rsid w:val="0059322A"/>
    <w:rsid w:val="00594701"/>
    <w:rsid w:val="0059584F"/>
    <w:rsid w:val="00596BDD"/>
    <w:rsid w:val="00597083"/>
    <w:rsid w:val="005A0241"/>
    <w:rsid w:val="005A0CE4"/>
    <w:rsid w:val="005A19E7"/>
    <w:rsid w:val="005A2CB1"/>
    <w:rsid w:val="005A2E6A"/>
    <w:rsid w:val="005A4316"/>
    <w:rsid w:val="005B22B7"/>
    <w:rsid w:val="005B27A5"/>
    <w:rsid w:val="005B5E24"/>
    <w:rsid w:val="005B64FC"/>
    <w:rsid w:val="005B6C6F"/>
    <w:rsid w:val="005B71CA"/>
    <w:rsid w:val="005C064F"/>
    <w:rsid w:val="005C09B4"/>
    <w:rsid w:val="005C2017"/>
    <w:rsid w:val="005C283F"/>
    <w:rsid w:val="005C2FA5"/>
    <w:rsid w:val="005C34C0"/>
    <w:rsid w:val="005C4709"/>
    <w:rsid w:val="005C4DDF"/>
    <w:rsid w:val="005C5611"/>
    <w:rsid w:val="005C57DB"/>
    <w:rsid w:val="005C6A84"/>
    <w:rsid w:val="005D10E9"/>
    <w:rsid w:val="005D2DE7"/>
    <w:rsid w:val="005D344F"/>
    <w:rsid w:val="005D3561"/>
    <w:rsid w:val="005E0597"/>
    <w:rsid w:val="005E414F"/>
    <w:rsid w:val="005E4DE0"/>
    <w:rsid w:val="005E50AD"/>
    <w:rsid w:val="005E54F2"/>
    <w:rsid w:val="005E6301"/>
    <w:rsid w:val="005E6EB2"/>
    <w:rsid w:val="005F0AAD"/>
    <w:rsid w:val="005F3558"/>
    <w:rsid w:val="005F3B28"/>
    <w:rsid w:val="005F443F"/>
    <w:rsid w:val="005F5487"/>
    <w:rsid w:val="005F7367"/>
    <w:rsid w:val="005F7583"/>
    <w:rsid w:val="005F7ED3"/>
    <w:rsid w:val="00601D17"/>
    <w:rsid w:val="00602E54"/>
    <w:rsid w:val="00603158"/>
    <w:rsid w:val="00603DC8"/>
    <w:rsid w:val="0060427F"/>
    <w:rsid w:val="00605953"/>
    <w:rsid w:val="00606951"/>
    <w:rsid w:val="00607617"/>
    <w:rsid w:val="00607AA5"/>
    <w:rsid w:val="0061069E"/>
    <w:rsid w:val="00612AB3"/>
    <w:rsid w:val="006130F1"/>
    <w:rsid w:val="00615B44"/>
    <w:rsid w:val="00616698"/>
    <w:rsid w:val="006178C8"/>
    <w:rsid w:val="00620EB7"/>
    <w:rsid w:val="006218FA"/>
    <w:rsid w:val="00630185"/>
    <w:rsid w:val="00635FDB"/>
    <w:rsid w:val="0064149C"/>
    <w:rsid w:val="00642206"/>
    <w:rsid w:val="00643DD0"/>
    <w:rsid w:val="00644E64"/>
    <w:rsid w:val="00647133"/>
    <w:rsid w:val="00650280"/>
    <w:rsid w:val="00653331"/>
    <w:rsid w:val="0065764C"/>
    <w:rsid w:val="00660B43"/>
    <w:rsid w:val="00661CD9"/>
    <w:rsid w:val="006654BF"/>
    <w:rsid w:val="006664CE"/>
    <w:rsid w:val="0066718F"/>
    <w:rsid w:val="00670455"/>
    <w:rsid w:val="00674B19"/>
    <w:rsid w:val="00675428"/>
    <w:rsid w:val="00675444"/>
    <w:rsid w:val="0067752A"/>
    <w:rsid w:val="00680552"/>
    <w:rsid w:val="00680C54"/>
    <w:rsid w:val="00681C7C"/>
    <w:rsid w:val="00683A8F"/>
    <w:rsid w:val="00684319"/>
    <w:rsid w:val="006843D8"/>
    <w:rsid w:val="006850C3"/>
    <w:rsid w:val="006859EF"/>
    <w:rsid w:val="00685D6E"/>
    <w:rsid w:val="006865EA"/>
    <w:rsid w:val="00686AAB"/>
    <w:rsid w:val="0069020C"/>
    <w:rsid w:val="00692594"/>
    <w:rsid w:val="006976D3"/>
    <w:rsid w:val="00697B91"/>
    <w:rsid w:val="006A1CCD"/>
    <w:rsid w:val="006A2901"/>
    <w:rsid w:val="006A2B83"/>
    <w:rsid w:val="006A552C"/>
    <w:rsid w:val="006A59E2"/>
    <w:rsid w:val="006A5C45"/>
    <w:rsid w:val="006A6DE3"/>
    <w:rsid w:val="006A7935"/>
    <w:rsid w:val="006B1E2B"/>
    <w:rsid w:val="006B3398"/>
    <w:rsid w:val="006B44A9"/>
    <w:rsid w:val="006B4B2B"/>
    <w:rsid w:val="006B50CC"/>
    <w:rsid w:val="006B616A"/>
    <w:rsid w:val="006B6DF7"/>
    <w:rsid w:val="006C0A74"/>
    <w:rsid w:val="006C0D50"/>
    <w:rsid w:val="006C1BB8"/>
    <w:rsid w:val="006C32A1"/>
    <w:rsid w:val="006C3409"/>
    <w:rsid w:val="006C4844"/>
    <w:rsid w:val="006C4A73"/>
    <w:rsid w:val="006C5B5C"/>
    <w:rsid w:val="006D060D"/>
    <w:rsid w:val="006D3EC2"/>
    <w:rsid w:val="006D4150"/>
    <w:rsid w:val="006D4A64"/>
    <w:rsid w:val="006D5DEC"/>
    <w:rsid w:val="006D69DC"/>
    <w:rsid w:val="006D750C"/>
    <w:rsid w:val="006D786E"/>
    <w:rsid w:val="006E304A"/>
    <w:rsid w:val="006E4478"/>
    <w:rsid w:val="006E4533"/>
    <w:rsid w:val="006E58D7"/>
    <w:rsid w:val="006E5A89"/>
    <w:rsid w:val="006E5DA6"/>
    <w:rsid w:val="006E621C"/>
    <w:rsid w:val="006E6A3F"/>
    <w:rsid w:val="006F2234"/>
    <w:rsid w:val="007006F6"/>
    <w:rsid w:val="007011DD"/>
    <w:rsid w:val="00701A63"/>
    <w:rsid w:val="00702A0A"/>
    <w:rsid w:val="00702A56"/>
    <w:rsid w:val="00703657"/>
    <w:rsid w:val="007042C5"/>
    <w:rsid w:val="00704650"/>
    <w:rsid w:val="007054CB"/>
    <w:rsid w:val="00706C07"/>
    <w:rsid w:val="00710361"/>
    <w:rsid w:val="00710D33"/>
    <w:rsid w:val="007120D3"/>
    <w:rsid w:val="00715045"/>
    <w:rsid w:val="007159A6"/>
    <w:rsid w:val="007161FC"/>
    <w:rsid w:val="007171F0"/>
    <w:rsid w:val="00720374"/>
    <w:rsid w:val="00721023"/>
    <w:rsid w:val="00721E32"/>
    <w:rsid w:val="007231C5"/>
    <w:rsid w:val="007240AA"/>
    <w:rsid w:val="00724800"/>
    <w:rsid w:val="00724FCE"/>
    <w:rsid w:val="00726E1F"/>
    <w:rsid w:val="007274AA"/>
    <w:rsid w:val="007301B3"/>
    <w:rsid w:val="0073163D"/>
    <w:rsid w:val="00731707"/>
    <w:rsid w:val="0073187A"/>
    <w:rsid w:val="007320D4"/>
    <w:rsid w:val="00733699"/>
    <w:rsid w:val="0073441A"/>
    <w:rsid w:val="007344B2"/>
    <w:rsid w:val="00734F2D"/>
    <w:rsid w:val="00735863"/>
    <w:rsid w:val="00736903"/>
    <w:rsid w:val="00737297"/>
    <w:rsid w:val="0074034B"/>
    <w:rsid w:val="00741A10"/>
    <w:rsid w:val="00743CB6"/>
    <w:rsid w:val="007454BC"/>
    <w:rsid w:val="0074679B"/>
    <w:rsid w:val="00752C2E"/>
    <w:rsid w:val="00756521"/>
    <w:rsid w:val="0076087D"/>
    <w:rsid w:val="007608BC"/>
    <w:rsid w:val="0076096E"/>
    <w:rsid w:val="007610FE"/>
    <w:rsid w:val="0076244E"/>
    <w:rsid w:val="00766B1F"/>
    <w:rsid w:val="00767C44"/>
    <w:rsid w:val="00772B46"/>
    <w:rsid w:val="00773CC0"/>
    <w:rsid w:val="00774543"/>
    <w:rsid w:val="0077490F"/>
    <w:rsid w:val="00775B11"/>
    <w:rsid w:val="00777A9A"/>
    <w:rsid w:val="00781F3A"/>
    <w:rsid w:val="0078297F"/>
    <w:rsid w:val="00782A5E"/>
    <w:rsid w:val="00783486"/>
    <w:rsid w:val="007843ED"/>
    <w:rsid w:val="00785940"/>
    <w:rsid w:val="00790A80"/>
    <w:rsid w:val="00791EB3"/>
    <w:rsid w:val="007933A4"/>
    <w:rsid w:val="007A00FD"/>
    <w:rsid w:val="007A0EB3"/>
    <w:rsid w:val="007A10BF"/>
    <w:rsid w:val="007A1A3A"/>
    <w:rsid w:val="007A2652"/>
    <w:rsid w:val="007A47E9"/>
    <w:rsid w:val="007A52EC"/>
    <w:rsid w:val="007A5684"/>
    <w:rsid w:val="007A6846"/>
    <w:rsid w:val="007A70F0"/>
    <w:rsid w:val="007A72EB"/>
    <w:rsid w:val="007A7A9E"/>
    <w:rsid w:val="007B0141"/>
    <w:rsid w:val="007B0AFB"/>
    <w:rsid w:val="007B1293"/>
    <w:rsid w:val="007B1CFA"/>
    <w:rsid w:val="007B3821"/>
    <w:rsid w:val="007B56A3"/>
    <w:rsid w:val="007B5C3E"/>
    <w:rsid w:val="007B73B7"/>
    <w:rsid w:val="007C0EEA"/>
    <w:rsid w:val="007C10F9"/>
    <w:rsid w:val="007C2255"/>
    <w:rsid w:val="007C618A"/>
    <w:rsid w:val="007C72F4"/>
    <w:rsid w:val="007D12AB"/>
    <w:rsid w:val="007D1BF6"/>
    <w:rsid w:val="007D1CDB"/>
    <w:rsid w:val="007D383F"/>
    <w:rsid w:val="007D3B56"/>
    <w:rsid w:val="007D502E"/>
    <w:rsid w:val="007D6E03"/>
    <w:rsid w:val="007D73F8"/>
    <w:rsid w:val="007D7677"/>
    <w:rsid w:val="007D787A"/>
    <w:rsid w:val="007E0E34"/>
    <w:rsid w:val="007E16BA"/>
    <w:rsid w:val="007E1723"/>
    <w:rsid w:val="007E3C43"/>
    <w:rsid w:val="007E4026"/>
    <w:rsid w:val="007E5CA1"/>
    <w:rsid w:val="007E5E49"/>
    <w:rsid w:val="007E63ED"/>
    <w:rsid w:val="007F15C8"/>
    <w:rsid w:val="007F172A"/>
    <w:rsid w:val="007F22B1"/>
    <w:rsid w:val="007F45FB"/>
    <w:rsid w:val="007F63AF"/>
    <w:rsid w:val="007F6C91"/>
    <w:rsid w:val="007F7241"/>
    <w:rsid w:val="007F7423"/>
    <w:rsid w:val="00801BED"/>
    <w:rsid w:val="0080219A"/>
    <w:rsid w:val="008032D9"/>
    <w:rsid w:val="00803A7A"/>
    <w:rsid w:val="00805548"/>
    <w:rsid w:val="008066AD"/>
    <w:rsid w:val="00806A23"/>
    <w:rsid w:val="00811385"/>
    <w:rsid w:val="00814461"/>
    <w:rsid w:val="0081532E"/>
    <w:rsid w:val="00816648"/>
    <w:rsid w:val="00821F3A"/>
    <w:rsid w:val="008241FC"/>
    <w:rsid w:val="00825F44"/>
    <w:rsid w:val="00826C75"/>
    <w:rsid w:val="00827D68"/>
    <w:rsid w:val="00830E1A"/>
    <w:rsid w:val="00830FAA"/>
    <w:rsid w:val="00831D99"/>
    <w:rsid w:val="00833302"/>
    <w:rsid w:val="00833532"/>
    <w:rsid w:val="00833A2E"/>
    <w:rsid w:val="0083540E"/>
    <w:rsid w:val="00836552"/>
    <w:rsid w:val="00840344"/>
    <w:rsid w:val="0084063F"/>
    <w:rsid w:val="00841267"/>
    <w:rsid w:val="00841586"/>
    <w:rsid w:val="00846EC5"/>
    <w:rsid w:val="008477A5"/>
    <w:rsid w:val="00850BF7"/>
    <w:rsid w:val="008510A6"/>
    <w:rsid w:val="008515BB"/>
    <w:rsid w:val="00851BA0"/>
    <w:rsid w:val="00853E68"/>
    <w:rsid w:val="008560E9"/>
    <w:rsid w:val="00865865"/>
    <w:rsid w:val="00867ED5"/>
    <w:rsid w:val="008709F8"/>
    <w:rsid w:val="00871CF1"/>
    <w:rsid w:val="008720B1"/>
    <w:rsid w:val="00875A51"/>
    <w:rsid w:val="00875EFB"/>
    <w:rsid w:val="00876B5F"/>
    <w:rsid w:val="008839AF"/>
    <w:rsid w:val="00883A44"/>
    <w:rsid w:val="00883B5C"/>
    <w:rsid w:val="0088555F"/>
    <w:rsid w:val="00886146"/>
    <w:rsid w:val="00886F69"/>
    <w:rsid w:val="00891F8C"/>
    <w:rsid w:val="00892EF1"/>
    <w:rsid w:val="008940E4"/>
    <w:rsid w:val="0089423E"/>
    <w:rsid w:val="00897E98"/>
    <w:rsid w:val="008A1F10"/>
    <w:rsid w:val="008A2882"/>
    <w:rsid w:val="008A3267"/>
    <w:rsid w:val="008A45FC"/>
    <w:rsid w:val="008A4E88"/>
    <w:rsid w:val="008A504F"/>
    <w:rsid w:val="008A6BC5"/>
    <w:rsid w:val="008A76CB"/>
    <w:rsid w:val="008A76D9"/>
    <w:rsid w:val="008A7C57"/>
    <w:rsid w:val="008B04FA"/>
    <w:rsid w:val="008B060B"/>
    <w:rsid w:val="008B2D80"/>
    <w:rsid w:val="008B3010"/>
    <w:rsid w:val="008B3A0F"/>
    <w:rsid w:val="008B3B46"/>
    <w:rsid w:val="008B4857"/>
    <w:rsid w:val="008B5111"/>
    <w:rsid w:val="008B640D"/>
    <w:rsid w:val="008B7D9E"/>
    <w:rsid w:val="008C0B63"/>
    <w:rsid w:val="008C0E10"/>
    <w:rsid w:val="008C16E5"/>
    <w:rsid w:val="008C1F7C"/>
    <w:rsid w:val="008C42CF"/>
    <w:rsid w:val="008C45D7"/>
    <w:rsid w:val="008C605E"/>
    <w:rsid w:val="008C6DAF"/>
    <w:rsid w:val="008D0446"/>
    <w:rsid w:val="008D062A"/>
    <w:rsid w:val="008D1597"/>
    <w:rsid w:val="008D2E2C"/>
    <w:rsid w:val="008D3531"/>
    <w:rsid w:val="008D45A9"/>
    <w:rsid w:val="008D4A9A"/>
    <w:rsid w:val="008E0993"/>
    <w:rsid w:val="008E10A7"/>
    <w:rsid w:val="008E2BF3"/>
    <w:rsid w:val="008E2CB8"/>
    <w:rsid w:val="008E34E6"/>
    <w:rsid w:val="008E3B28"/>
    <w:rsid w:val="008E5660"/>
    <w:rsid w:val="008E5F07"/>
    <w:rsid w:val="008E64AF"/>
    <w:rsid w:val="008E73B3"/>
    <w:rsid w:val="008E748B"/>
    <w:rsid w:val="008F1D2D"/>
    <w:rsid w:val="008F1E03"/>
    <w:rsid w:val="008F4D4A"/>
    <w:rsid w:val="008F4F0C"/>
    <w:rsid w:val="008F5C6D"/>
    <w:rsid w:val="00902F35"/>
    <w:rsid w:val="0090313A"/>
    <w:rsid w:val="00905368"/>
    <w:rsid w:val="00905A1C"/>
    <w:rsid w:val="00907276"/>
    <w:rsid w:val="00907403"/>
    <w:rsid w:val="009076CD"/>
    <w:rsid w:val="00910B0C"/>
    <w:rsid w:val="009128D2"/>
    <w:rsid w:val="0091410D"/>
    <w:rsid w:val="00914E42"/>
    <w:rsid w:val="00914EDB"/>
    <w:rsid w:val="00916997"/>
    <w:rsid w:val="0091700B"/>
    <w:rsid w:val="009171EC"/>
    <w:rsid w:val="00917C9F"/>
    <w:rsid w:val="00920049"/>
    <w:rsid w:val="009208AC"/>
    <w:rsid w:val="0092118E"/>
    <w:rsid w:val="009258C6"/>
    <w:rsid w:val="00925B8F"/>
    <w:rsid w:val="009267FA"/>
    <w:rsid w:val="00927A22"/>
    <w:rsid w:val="009307E3"/>
    <w:rsid w:val="00930BAE"/>
    <w:rsid w:val="00930C6C"/>
    <w:rsid w:val="00931B96"/>
    <w:rsid w:val="00931D5A"/>
    <w:rsid w:val="00931D94"/>
    <w:rsid w:val="00932005"/>
    <w:rsid w:val="009326F5"/>
    <w:rsid w:val="00932C59"/>
    <w:rsid w:val="009331F4"/>
    <w:rsid w:val="00933B7C"/>
    <w:rsid w:val="00933E84"/>
    <w:rsid w:val="00934019"/>
    <w:rsid w:val="009371FD"/>
    <w:rsid w:val="0093720F"/>
    <w:rsid w:val="009377EA"/>
    <w:rsid w:val="0093783D"/>
    <w:rsid w:val="00941D9C"/>
    <w:rsid w:val="00942101"/>
    <w:rsid w:val="00943F4B"/>
    <w:rsid w:val="00944368"/>
    <w:rsid w:val="009511B6"/>
    <w:rsid w:val="0095120E"/>
    <w:rsid w:val="00951FDF"/>
    <w:rsid w:val="0095329F"/>
    <w:rsid w:val="00953E1A"/>
    <w:rsid w:val="00954277"/>
    <w:rsid w:val="00955A5C"/>
    <w:rsid w:val="00956882"/>
    <w:rsid w:val="00960768"/>
    <w:rsid w:val="00961CC9"/>
    <w:rsid w:val="00961EE4"/>
    <w:rsid w:val="00962B31"/>
    <w:rsid w:val="009637FF"/>
    <w:rsid w:val="009648ED"/>
    <w:rsid w:val="009656DD"/>
    <w:rsid w:val="009657ED"/>
    <w:rsid w:val="00965C7B"/>
    <w:rsid w:val="00967D9C"/>
    <w:rsid w:val="0097168F"/>
    <w:rsid w:val="00971AE2"/>
    <w:rsid w:val="00972F75"/>
    <w:rsid w:val="00973F21"/>
    <w:rsid w:val="00974F54"/>
    <w:rsid w:val="00974FA6"/>
    <w:rsid w:val="0097759C"/>
    <w:rsid w:val="00980842"/>
    <w:rsid w:val="00980EC3"/>
    <w:rsid w:val="009816D5"/>
    <w:rsid w:val="00981F79"/>
    <w:rsid w:val="00982081"/>
    <w:rsid w:val="009822BA"/>
    <w:rsid w:val="0098251E"/>
    <w:rsid w:val="00983A3D"/>
    <w:rsid w:val="00984689"/>
    <w:rsid w:val="00987F10"/>
    <w:rsid w:val="009905A3"/>
    <w:rsid w:val="009939DF"/>
    <w:rsid w:val="00996168"/>
    <w:rsid w:val="00996AEA"/>
    <w:rsid w:val="009A0500"/>
    <w:rsid w:val="009A488F"/>
    <w:rsid w:val="009A50ED"/>
    <w:rsid w:val="009B3040"/>
    <w:rsid w:val="009B4AAE"/>
    <w:rsid w:val="009B6222"/>
    <w:rsid w:val="009C1100"/>
    <w:rsid w:val="009C31B3"/>
    <w:rsid w:val="009C46A3"/>
    <w:rsid w:val="009C6A1F"/>
    <w:rsid w:val="009D0FFD"/>
    <w:rsid w:val="009D17EE"/>
    <w:rsid w:val="009D1C29"/>
    <w:rsid w:val="009D5B37"/>
    <w:rsid w:val="009D5BA3"/>
    <w:rsid w:val="009D62DD"/>
    <w:rsid w:val="009D6CE6"/>
    <w:rsid w:val="009D72FA"/>
    <w:rsid w:val="009E0578"/>
    <w:rsid w:val="009E1975"/>
    <w:rsid w:val="009E25F1"/>
    <w:rsid w:val="009E32CE"/>
    <w:rsid w:val="009E3E11"/>
    <w:rsid w:val="009E5B75"/>
    <w:rsid w:val="009E5C05"/>
    <w:rsid w:val="009E764E"/>
    <w:rsid w:val="009E7E0E"/>
    <w:rsid w:val="009F0016"/>
    <w:rsid w:val="009F100B"/>
    <w:rsid w:val="009F37B2"/>
    <w:rsid w:val="009F4185"/>
    <w:rsid w:val="009F6D9F"/>
    <w:rsid w:val="00A00286"/>
    <w:rsid w:val="00A01344"/>
    <w:rsid w:val="00A0233E"/>
    <w:rsid w:val="00A05EF4"/>
    <w:rsid w:val="00A11614"/>
    <w:rsid w:val="00A1266B"/>
    <w:rsid w:val="00A15DBF"/>
    <w:rsid w:val="00A17EC5"/>
    <w:rsid w:val="00A204CA"/>
    <w:rsid w:val="00A21610"/>
    <w:rsid w:val="00A22CB0"/>
    <w:rsid w:val="00A23139"/>
    <w:rsid w:val="00A253FE"/>
    <w:rsid w:val="00A254E5"/>
    <w:rsid w:val="00A25CE2"/>
    <w:rsid w:val="00A26236"/>
    <w:rsid w:val="00A269A6"/>
    <w:rsid w:val="00A3103B"/>
    <w:rsid w:val="00A3153D"/>
    <w:rsid w:val="00A31AF8"/>
    <w:rsid w:val="00A31BD5"/>
    <w:rsid w:val="00A33A98"/>
    <w:rsid w:val="00A35AB4"/>
    <w:rsid w:val="00A35D0B"/>
    <w:rsid w:val="00A35FA3"/>
    <w:rsid w:val="00A415EF"/>
    <w:rsid w:val="00A4215D"/>
    <w:rsid w:val="00A4267A"/>
    <w:rsid w:val="00A43071"/>
    <w:rsid w:val="00A43318"/>
    <w:rsid w:val="00A44F78"/>
    <w:rsid w:val="00A450CC"/>
    <w:rsid w:val="00A45F13"/>
    <w:rsid w:val="00A467CD"/>
    <w:rsid w:val="00A46862"/>
    <w:rsid w:val="00A51CBC"/>
    <w:rsid w:val="00A527BF"/>
    <w:rsid w:val="00A53309"/>
    <w:rsid w:val="00A53D7C"/>
    <w:rsid w:val="00A55919"/>
    <w:rsid w:val="00A55B18"/>
    <w:rsid w:val="00A56370"/>
    <w:rsid w:val="00A5641B"/>
    <w:rsid w:val="00A567C6"/>
    <w:rsid w:val="00A6055F"/>
    <w:rsid w:val="00A6067B"/>
    <w:rsid w:val="00A618DC"/>
    <w:rsid w:val="00A62BF2"/>
    <w:rsid w:val="00A62E92"/>
    <w:rsid w:val="00A6316D"/>
    <w:rsid w:val="00A64CBC"/>
    <w:rsid w:val="00A65EAE"/>
    <w:rsid w:val="00A67C48"/>
    <w:rsid w:val="00A70701"/>
    <w:rsid w:val="00A70EE8"/>
    <w:rsid w:val="00A711C8"/>
    <w:rsid w:val="00A71541"/>
    <w:rsid w:val="00A7441D"/>
    <w:rsid w:val="00A779A8"/>
    <w:rsid w:val="00A77BEB"/>
    <w:rsid w:val="00A83733"/>
    <w:rsid w:val="00A8392E"/>
    <w:rsid w:val="00A86DE6"/>
    <w:rsid w:val="00A91F4F"/>
    <w:rsid w:val="00A929B5"/>
    <w:rsid w:val="00A9403A"/>
    <w:rsid w:val="00A975D0"/>
    <w:rsid w:val="00AA2370"/>
    <w:rsid w:val="00AA6807"/>
    <w:rsid w:val="00AA6F4A"/>
    <w:rsid w:val="00AA761A"/>
    <w:rsid w:val="00AB005D"/>
    <w:rsid w:val="00AB21DD"/>
    <w:rsid w:val="00AB2847"/>
    <w:rsid w:val="00AB34AC"/>
    <w:rsid w:val="00AB41FA"/>
    <w:rsid w:val="00AB42D6"/>
    <w:rsid w:val="00AB5793"/>
    <w:rsid w:val="00AB5938"/>
    <w:rsid w:val="00AB5EE4"/>
    <w:rsid w:val="00AC1F5E"/>
    <w:rsid w:val="00AC21CC"/>
    <w:rsid w:val="00AC2B9F"/>
    <w:rsid w:val="00AC41DE"/>
    <w:rsid w:val="00AC54F7"/>
    <w:rsid w:val="00AC770A"/>
    <w:rsid w:val="00AD0D09"/>
    <w:rsid w:val="00AD1BE1"/>
    <w:rsid w:val="00AD1D15"/>
    <w:rsid w:val="00AD2733"/>
    <w:rsid w:val="00AD2E2B"/>
    <w:rsid w:val="00AD32AC"/>
    <w:rsid w:val="00AD3734"/>
    <w:rsid w:val="00AD395A"/>
    <w:rsid w:val="00AD3F0D"/>
    <w:rsid w:val="00AD3F8D"/>
    <w:rsid w:val="00AD407D"/>
    <w:rsid w:val="00AD4E9B"/>
    <w:rsid w:val="00AD6200"/>
    <w:rsid w:val="00AE4D36"/>
    <w:rsid w:val="00AE5E1D"/>
    <w:rsid w:val="00AE7194"/>
    <w:rsid w:val="00AE7D48"/>
    <w:rsid w:val="00AE7EBA"/>
    <w:rsid w:val="00AF0256"/>
    <w:rsid w:val="00AF0E8C"/>
    <w:rsid w:val="00AF3388"/>
    <w:rsid w:val="00AF3893"/>
    <w:rsid w:val="00AF69F8"/>
    <w:rsid w:val="00AF7357"/>
    <w:rsid w:val="00AF7E28"/>
    <w:rsid w:val="00B026E2"/>
    <w:rsid w:val="00B033ED"/>
    <w:rsid w:val="00B042C9"/>
    <w:rsid w:val="00B05770"/>
    <w:rsid w:val="00B10597"/>
    <w:rsid w:val="00B11391"/>
    <w:rsid w:val="00B11CC3"/>
    <w:rsid w:val="00B154DC"/>
    <w:rsid w:val="00B2141E"/>
    <w:rsid w:val="00B21F73"/>
    <w:rsid w:val="00B22B41"/>
    <w:rsid w:val="00B23528"/>
    <w:rsid w:val="00B243C6"/>
    <w:rsid w:val="00B2609D"/>
    <w:rsid w:val="00B26BEB"/>
    <w:rsid w:val="00B27D7D"/>
    <w:rsid w:val="00B30658"/>
    <w:rsid w:val="00B307AA"/>
    <w:rsid w:val="00B35699"/>
    <w:rsid w:val="00B35B98"/>
    <w:rsid w:val="00B36C10"/>
    <w:rsid w:val="00B36CFA"/>
    <w:rsid w:val="00B37234"/>
    <w:rsid w:val="00B37F97"/>
    <w:rsid w:val="00B402B4"/>
    <w:rsid w:val="00B433F1"/>
    <w:rsid w:val="00B45994"/>
    <w:rsid w:val="00B459FB"/>
    <w:rsid w:val="00B46FB7"/>
    <w:rsid w:val="00B4717D"/>
    <w:rsid w:val="00B476BF"/>
    <w:rsid w:val="00B477CF"/>
    <w:rsid w:val="00B5092E"/>
    <w:rsid w:val="00B54A23"/>
    <w:rsid w:val="00B5513C"/>
    <w:rsid w:val="00B55E50"/>
    <w:rsid w:val="00B609F2"/>
    <w:rsid w:val="00B65275"/>
    <w:rsid w:val="00B6678A"/>
    <w:rsid w:val="00B672B6"/>
    <w:rsid w:val="00B7190F"/>
    <w:rsid w:val="00B71C5F"/>
    <w:rsid w:val="00B736EA"/>
    <w:rsid w:val="00B740A7"/>
    <w:rsid w:val="00B74D6C"/>
    <w:rsid w:val="00B7593A"/>
    <w:rsid w:val="00B773BB"/>
    <w:rsid w:val="00B81147"/>
    <w:rsid w:val="00B8181F"/>
    <w:rsid w:val="00B82605"/>
    <w:rsid w:val="00B83A80"/>
    <w:rsid w:val="00B83C55"/>
    <w:rsid w:val="00B8467E"/>
    <w:rsid w:val="00B857B9"/>
    <w:rsid w:val="00B86AEF"/>
    <w:rsid w:val="00B87C1B"/>
    <w:rsid w:val="00B9277D"/>
    <w:rsid w:val="00B92CEC"/>
    <w:rsid w:val="00B94AAC"/>
    <w:rsid w:val="00B950E1"/>
    <w:rsid w:val="00B97559"/>
    <w:rsid w:val="00BA19CF"/>
    <w:rsid w:val="00BA230F"/>
    <w:rsid w:val="00BA3033"/>
    <w:rsid w:val="00BA3E76"/>
    <w:rsid w:val="00BA51BC"/>
    <w:rsid w:val="00BA5A73"/>
    <w:rsid w:val="00BA6444"/>
    <w:rsid w:val="00BA7246"/>
    <w:rsid w:val="00BB0A61"/>
    <w:rsid w:val="00BB1632"/>
    <w:rsid w:val="00BB34FA"/>
    <w:rsid w:val="00BB63B5"/>
    <w:rsid w:val="00BB78FB"/>
    <w:rsid w:val="00BC0FA1"/>
    <w:rsid w:val="00BC11C2"/>
    <w:rsid w:val="00BC25C5"/>
    <w:rsid w:val="00BC28C4"/>
    <w:rsid w:val="00BC41AD"/>
    <w:rsid w:val="00BC46E7"/>
    <w:rsid w:val="00BC4FEE"/>
    <w:rsid w:val="00BC58B1"/>
    <w:rsid w:val="00BC5A18"/>
    <w:rsid w:val="00BC64FB"/>
    <w:rsid w:val="00BC67A2"/>
    <w:rsid w:val="00BC7F7A"/>
    <w:rsid w:val="00BD31B0"/>
    <w:rsid w:val="00BD37E2"/>
    <w:rsid w:val="00BE1511"/>
    <w:rsid w:val="00BE25E7"/>
    <w:rsid w:val="00BE335F"/>
    <w:rsid w:val="00BE369B"/>
    <w:rsid w:val="00BE37ED"/>
    <w:rsid w:val="00BE3BF0"/>
    <w:rsid w:val="00BE4DF3"/>
    <w:rsid w:val="00BE7B41"/>
    <w:rsid w:val="00BF0104"/>
    <w:rsid w:val="00BF2FE3"/>
    <w:rsid w:val="00BF3680"/>
    <w:rsid w:val="00BF39E7"/>
    <w:rsid w:val="00BF46D1"/>
    <w:rsid w:val="00BF70C0"/>
    <w:rsid w:val="00BF7A0E"/>
    <w:rsid w:val="00C00529"/>
    <w:rsid w:val="00C01225"/>
    <w:rsid w:val="00C02078"/>
    <w:rsid w:val="00C0245F"/>
    <w:rsid w:val="00C03B54"/>
    <w:rsid w:val="00C04A7A"/>
    <w:rsid w:val="00C06178"/>
    <w:rsid w:val="00C06F81"/>
    <w:rsid w:val="00C07192"/>
    <w:rsid w:val="00C11559"/>
    <w:rsid w:val="00C12891"/>
    <w:rsid w:val="00C12D1F"/>
    <w:rsid w:val="00C13160"/>
    <w:rsid w:val="00C161B9"/>
    <w:rsid w:val="00C17558"/>
    <w:rsid w:val="00C21508"/>
    <w:rsid w:val="00C21910"/>
    <w:rsid w:val="00C21CCB"/>
    <w:rsid w:val="00C2212E"/>
    <w:rsid w:val="00C252E7"/>
    <w:rsid w:val="00C27376"/>
    <w:rsid w:val="00C30171"/>
    <w:rsid w:val="00C32C8A"/>
    <w:rsid w:val="00C351D7"/>
    <w:rsid w:val="00C3530A"/>
    <w:rsid w:val="00C35B07"/>
    <w:rsid w:val="00C3743A"/>
    <w:rsid w:val="00C409B6"/>
    <w:rsid w:val="00C40B51"/>
    <w:rsid w:val="00C434FC"/>
    <w:rsid w:val="00C50354"/>
    <w:rsid w:val="00C50C4B"/>
    <w:rsid w:val="00C539DC"/>
    <w:rsid w:val="00C54C21"/>
    <w:rsid w:val="00C551D7"/>
    <w:rsid w:val="00C612EB"/>
    <w:rsid w:val="00C614A8"/>
    <w:rsid w:val="00C62C14"/>
    <w:rsid w:val="00C62DF0"/>
    <w:rsid w:val="00C65A49"/>
    <w:rsid w:val="00C65E4B"/>
    <w:rsid w:val="00C703CA"/>
    <w:rsid w:val="00C720BB"/>
    <w:rsid w:val="00C72B44"/>
    <w:rsid w:val="00C73DC1"/>
    <w:rsid w:val="00C74F96"/>
    <w:rsid w:val="00C753B7"/>
    <w:rsid w:val="00C7767C"/>
    <w:rsid w:val="00C82492"/>
    <w:rsid w:val="00C84759"/>
    <w:rsid w:val="00C865F0"/>
    <w:rsid w:val="00C86690"/>
    <w:rsid w:val="00C87333"/>
    <w:rsid w:val="00C87B2D"/>
    <w:rsid w:val="00C90D54"/>
    <w:rsid w:val="00C916B0"/>
    <w:rsid w:val="00C91E66"/>
    <w:rsid w:val="00C92F45"/>
    <w:rsid w:val="00C93BE3"/>
    <w:rsid w:val="00C975C9"/>
    <w:rsid w:val="00CA124C"/>
    <w:rsid w:val="00CA1816"/>
    <w:rsid w:val="00CA2333"/>
    <w:rsid w:val="00CA2624"/>
    <w:rsid w:val="00CA2966"/>
    <w:rsid w:val="00CA52AB"/>
    <w:rsid w:val="00CA72BC"/>
    <w:rsid w:val="00CA7B8E"/>
    <w:rsid w:val="00CB06DF"/>
    <w:rsid w:val="00CB3075"/>
    <w:rsid w:val="00CB3753"/>
    <w:rsid w:val="00CB4093"/>
    <w:rsid w:val="00CB4BA2"/>
    <w:rsid w:val="00CB5905"/>
    <w:rsid w:val="00CB5F8D"/>
    <w:rsid w:val="00CB7722"/>
    <w:rsid w:val="00CC13B3"/>
    <w:rsid w:val="00CC171D"/>
    <w:rsid w:val="00CC25FC"/>
    <w:rsid w:val="00CC2600"/>
    <w:rsid w:val="00CC63D0"/>
    <w:rsid w:val="00CD351D"/>
    <w:rsid w:val="00CD6C5D"/>
    <w:rsid w:val="00CE082D"/>
    <w:rsid w:val="00CE1565"/>
    <w:rsid w:val="00CE1E4F"/>
    <w:rsid w:val="00CE2E47"/>
    <w:rsid w:val="00CE3882"/>
    <w:rsid w:val="00CE3F2E"/>
    <w:rsid w:val="00CE5828"/>
    <w:rsid w:val="00CE729A"/>
    <w:rsid w:val="00CF01BE"/>
    <w:rsid w:val="00CF0CF0"/>
    <w:rsid w:val="00CF3A30"/>
    <w:rsid w:val="00CF44F1"/>
    <w:rsid w:val="00CF48CF"/>
    <w:rsid w:val="00CF5192"/>
    <w:rsid w:val="00CF572B"/>
    <w:rsid w:val="00CF5A2A"/>
    <w:rsid w:val="00CF72D5"/>
    <w:rsid w:val="00D005F9"/>
    <w:rsid w:val="00D01335"/>
    <w:rsid w:val="00D01D85"/>
    <w:rsid w:val="00D0348E"/>
    <w:rsid w:val="00D037D6"/>
    <w:rsid w:val="00D03E3F"/>
    <w:rsid w:val="00D0495B"/>
    <w:rsid w:val="00D055B0"/>
    <w:rsid w:val="00D06189"/>
    <w:rsid w:val="00D0658C"/>
    <w:rsid w:val="00D11779"/>
    <w:rsid w:val="00D11B00"/>
    <w:rsid w:val="00D1443A"/>
    <w:rsid w:val="00D179A8"/>
    <w:rsid w:val="00D206E7"/>
    <w:rsid w:val="00D27162"/>
    <w:rsid w:val="00D30007"/>
    <w:rsid w:val="00D325A7"/>
    <w:rsid w:val="00D35039"/>
    <w:rsid w:val="00D351E2"/>
    <w:rsid w:val="00D372FD"/>
    <w:rsid w:val="00D37E6A"/>
    <w:rsid w:val="00D41546"/>
    <w:rsid w:val="00D443AC"/>
    <w:rsid w:val="00D4465D"/>
    <w:rsid w:val="00D44E83"/>
    <w:rsid w:val="00D45492"/>
    <w:rsid w:val="00D45880"/>
    <w:rsid w:val="00D5143A"/>
    <w:rsid w:val="00D515FB"/>
    <w:rsid w:val="00D520BC"/>
    <w:rsid w:val="00D5286D"/>
    <w:rsid w:val="00D532A1"/>
    <w:rsid w:val="00D555DF"/>
    <w:rsid w:val="00D55B16"/>
    <w:rsid w:val="00D56674"/>
    <w:rsid w:val="00D57A8D"/>
    <w:rsid w:val="00D60AFA"/>
    <w:rsid w:val="00D60F7D"/>
    <w:rsid w:val="00D61174"/>
    <w:rsid w:val="00D6143C"/>
    <w:rsid w:val="00D618ED"/>
    <w:rsid w:val="00D620C6"/>
    <w:rsid w:val="00D64E4C"/>
    <w:rsid w:val="00D700E1"/>
    <w:rsid w:val="00D70AEA"/>
    <w:rsid w:val="00D7200C"/>
    <w:rsid w:val="00D72769"/>
    <w:rsid w:val="00D72865"/>
    <w:rsid w:val="00D72CC0"/>
    <w:rsid w:val="00D73162"/>
    <w:rsid w:val="00D73D8D"/>
    <w:rsid w:val="00D74855"/>
    <w:rsid w:val="00D7611D"/>
    <w:rsid w:val="00D76D96"/>
    <w:rsid w:val="00D8003C"/>
    <w:rsid w:val="00D806DE"/>
    <w:rsid w:val="00D8194B"/>
    <w:rsid w:val="00D81DFC"/>
    <w:rsid w:val="00D83BA1"/>
    <w:rsid w:val="00D857AF"/>
    <w:rsid w:val="00D858A3"/>
    <w:rsid w:val="00D85AC8"/>
    <w:rsid w:val="00D863DF"/>
    <w:rsid w:val="00D90284"/>
    <w:rsid w:val="00D9237E"/>
    <w:rsid w:val="00D929E9"/>
    <w:rsid w:val="00D92D61"/>
    <w:rsid w:val="00D93A92"/>
    <w:rsid w:val="00D95007"/>
    <w:rsid w:val="00D972D8"/>
    <w:rsid w:val="00DA02C8"/>
    <w:rsid w:val="00DA02D3"/>
    <w:rsid w:val="00DA28A7"/>
    <w:rsid w:val="00DA3E8A"/>
    <w:rsid w:val="00DA4BF7"/>
    <w:rsid w:val="00DA520B"/>
    <w:rsid w:val="00DA5361"/>
    <w:rsid w:val="00DA58A2"/>
    <w:rsid w:val="00DA5927"/>
    <w:rsid w:val="00DA6D3D"/>
    <w:rsid w:val="00DB01F1"/>
    <w:rsid w:val="00DB04C8"/>
    <w:rsid w:val="00DB0CB8"/>
    <w:rsid w:val="00DB3B58"/>
    <w:rsid w:val="00DB7005"/>
    <w:rsid w:val="00DB7139"/>
    <w:rsid w:val="00DC0376"/>
    <w:rsid w:val="00DC0784"/>
    <w:rsid w:val="00DC0A4E"/>
    <w:rsid w:val="00DC36AF"/>
    <w:rsid w:val="00DC5177"/>
    <w:rsid w:val="00DC54D9"/>
    <w:rsid w:val="00DC691A"/>
    <w:rsid w:val="00DC787E"/>
    <w:rsid w:val="00DD0206"/>
    <w:rsid w:val="00DD0354"/>
    <w:rsid w:val="00DD0518"/>
    <w:rsid w:val="00DD1849"/>
    <w:rsid w:val="00DD3801"/>
    <w:rsid w:val="00DD41AB"/>
    <w:rsid w:val="00DD6801"/>
    <w:rsid w:val="00DE0B14"/>
    <w:rsid w:val="00DE1542"/>
    <w:rsid w:val="00DE2C6E"/>
    <w:rsid w:val="00DE62CE"/>
    <w:rsid w:val="00DE65E0"/>
    <w:rsid w:val="00DE6ABC"/>
    <w:rsid w:val="00DF0F39"/>
    <w:rsid w:val="00DF2677"/>
    <w:rsid w:val="00DF2C5F"/>
    <w:rsid w:val="00DF331F"/>
    <w:rsid w:val="00DF3DA4"/>
    <w:rsid w:val="00DF4CE8"/>
    <w:rsid w:val="00DF5EB0"/>
    <w:rsid w:val="00DF6DBF"/>
    <w:rsid w:val="00DF7088"/>
    <w:rsid w:val="00DF7457"/>
    <w:rsid w:val="00E00CE1"/>
    <w:rsid w:val="00E019A1"/>
    <w:rsid w:val="00E03C3F"/>
    <w:rsid w:val="00E05F84"/>
    <w:rsid w:val="00E107EF"/>
    <w:rsid w:val="00E10C93"/>
    <w:rsid w:val="00E121DC"/>
    <w:rsid w:val="00E125AB"/>
    <w:rsid w:val="00E1448D"/>
    <w:rsid w:val="00E154E6"/>
    <w:rsid w:val="00E15AEB"/>
    <w:rsid w:val="00E176B6"/>
    <w:rsid w:val="00E17F94"/>
    <w:rsid w:val="00E2069A"/>
    <w:rsid w:val="00E223FB"/>
    <w:rsid w:val="00E2344F"/>
    <w:rsid w:val="00E235E0"/>
    <w:rsid w:val="00E23D73"/>
    <w:rsid w:val="00E246A0"/>
    <w:rsid w:val="00E304F1"/>
    <w:rsid w:val="00E30AEC"/>
    <w:rsid w:val="00E3160E"/>
    <w:rsid w:val="00E31770"/>
    <w:rsid w:val="00E34896"/>
    <w:rsid w:val="00E362B9"/>
    <w:rsid w:val="00E37B23"/>
    <w:rsid w:val="00E40050"/>
    <w:rsid w:val="00E40BBF"/>
    <w:rsid w:val="00E41846"/>
    <w:rsid w:val="00E42F03"/>
    <w:rsid w:val="00E430DC"/>
    <w:rsid w:val="00E4339A"/>
    <w:rsid w:val="00E461A6"/>
    <w:rsid w:val="00E46928"/>
    <w:rsid w:val="00E47064"/>
    <w:rsid w:val="00E47F34"/>
    <w:rsid w:val="00E502B2"/>
    <w:rsid w:val="00E52C1B"/>
    <w:rsid w:val="00E538E3"/>
    <w:rsid w:val="00E54DA8"/>
    <w:rsid w:val="00E5527B"/>
    <w:rsid w:val="00E56C23"/>
    <w:rsid w:val="00E56E64"/>
    <w:rsid w:val="00E56F56"/>
    <w:rsid w:val="00E57E7F"/>
    <w:rsid w:val="00E61196"/>
    <w:rsid w:val="00E61D32"/>
    <w:rsid w:val="00E6265A"/>
    <w:rsid w:val="00E645E4"/>
    <w:rsid w:val="00E6545C"/>
    <w:rsid w:val="00E67D82"/>
    <w:rsid w:val="00E70B7E"/>
    <w:rsid w:val="00E7319F"/>
    <w:rsid w:val="00E746A7"/>
    <w:rsid w:val="00E7502E"/>
    <w:rsid w:val="00E7658D"/>
    <w:rsid w:val="00E766BB"/>
    <w:rsid w:val="00E766CF"/>
    <w:rsid w:val="00E77779"/>
    <w:rsid w:val="00E77B8E"/>
    <w:rsid w:val="00E81720"/>
    <w:rsid w:val="00E822A9"/>
    <w:rsid w:val="00E82EDD"/>
    <w:rsid w:val="00E83205"/>
    <w:rsid w:val="00E844C7"/>
    <w:rsid w:val="00E90293"/>
    <w:rsid w:val="00E92C32"/>
    <w:rsid w:val="00E9433B"/>
    <w:rsid w:val="00E958A7"/>
    <w:rsid w:val="00E97152"/>
    <w:rsid w:val="00E97329"/>
    <w:rsid w:val="00EA254C"/>
    <w:rsid w:val="00EA27EC"/>
    <w:rsid w:val="00EA4E10"/>
    <w:rsid w:val="00EA4F6B"/>
    <w:rsid w:val="00EA6456"/>
    <w:rsid w:val="00EA6B97"/>
    <w:rsid w:val="00EB086B"/>
    <w:rsid w:val="00EB15B1"/>
    <w:rsid w:val="00EB1702"/>
    <w:rsid w:val="00EB1E8E"/>
    <w:rsid w:val="00EB3DCC"/>
    <w:rsid w:val="00EB661A"/>
    <w:rsid w:val="00EB6FD4"/>
    <w:rsid w:val="00EB732D"/>
    <w:rsid w:val="00EB7B0C"/>
    <w:rsid w:val="00EB7FE1"/>
    <w:rsid w:val="00EC4697"/>
    <w:rsid w:val="00EC4B3A"/>
    <w:rsid w:val="00EC6770"/>
    <w:rsid w:val="00EC7107"/>
    <w:rsid w:val="00EC74E7"/>
    <w:rsid w:val="00EC76C2"/>
    <w:rsid w:val="00EC7D40"/>
    <w:rsid w:val="00ED074F"/>
    <w:rsid w:val="00ED0C47"/>
    <w:rsid w:val="00ED18B8"/>
    <w:rsid w:val="00ED227B"/>
    <w:rsid w:val="00ED2495"/>
    <w:rsid w:val="00ED3F0B"/>
    <w:rsid w:val="00ED4454"/>
    <w:rsid w:val="00ED6E58"/>
    <w:rsid w:val="00ED7802"/>
    <w:rsid w:val="00EE2B89"/>
    <w:rsid w:val="00EE4632"/>
    <w:rsid w:val="00EE496F"/>
    <w:rsid w:val="00EE5A80"/>
    <w:rsid w:val="00EE6EE0"/>
    <w:rsid w:val="00EF514B"/>
    <w:rsid w:val="00EF5F44"/>
    <w:rsid w:val="00EF73C7"/>
    <w:rsid w:val="00F00D6F"/>
    <w:rsid w:val="00F00FE8"/>
    <w:rsid w:val="00F01173"/>
    <w:rsid w:val="00F01700"/>
    <w:rsid w:val="00F03A72"/>
    <w:rsid w:val="00F041A8"/>
    <w:rsid w:val="00F041B9"/>
    <w:rsid w:val="00F049C3"/>
    <w:rsid w:val="00F0547C"/>
    <w:rsid w:val="00F107F4"/>
    <w:rsid w:val="00F11742"/>
    <w:rsid w:val="00F1183D"/>
    <w:rsid w:val="00F140E5"/>
    <w:rsid w:val="00F17357"/>
    <w:rsid w:val="00F21DB1"/>
    <w:rsid w:val="00F250F3"/>
    <w:rsid w:val="00F25434"/>
    <w:rsid w:val="00F27CC9"/>
    <w:rsid w:val="00F3072C"/>
    <w:rsid w:val="00F32626"/>
    <w:rsid w:val="00F32666"/>
    <w:rsid w:val="00F34A13"/>
    <w:rsid w:val="00F36E54"/>
    <w:rsid w:val="00F36F23"/>
    <w:rsid w:val="00F4485B"/>
    <w:rsid w:val="00F45B9A"/>
    <w:rsid w:val="00F46C2A"/>
    <w:rsid w:val="00F47C51"/>
    <w:rsid w:val="00F51B17"/>
    <w:rsid w:val="00F5254C"/>
    <w:rsid w:val="00F60D59"/>
    <w:rsid w:val="00F63269"/>
    <w:rsid w:val="00F63732"/>
    <w:rsid w:val="00F6423B"/>
    <w:rsid w:val="00F64798"/>
    <w:rsid w:val="00F651E0"/>
    <w:rsid w:val="00F661D5"/>
    <w:rsid w:val="00F702E4"/>
    <w:rsid w:val="00F7359C"/>
    <w:rsid w:val="00F73B63"/>
    <w:rsid w:val="00F76730"/>
    <w:rsid w:val="00F81C2E"/>
    <w:rsid w:val="00F86D04"/>
    <w:rsid w:val="00F873C9"/>
    <w:rsid w:val="00F90BB1"/>
    <w:rsid w:val="00F90CAA"/>
    <w:rsid w:val="00F91CA1"/>
    <w:rsid w:val="00F94B9F"/>
    <w:rsid w:val="00F961FB"/>
    <w:rsid w:val="00F9647D"/>
    <w:rsid w:val="00F96B0B"/>
    <w:rsid w:val="00FA232C"/>
    <w:rsid w:val="00FA2663"/>
    <w:rsid w:val="00FA3917"/>
    <w:rsid w:val="00FA3BBC"/>
    <w:rsid w:val="00FA3E3A"/>
    <w:rsid w:val="00FA40EB"/>
    <w:rsid w:val="00FA5B98"/>
    <w:rsid w:val="00FA7F9F"/>
    <w:rsid w:val="00FB0FA6"/>
    <w:rsid w:val="00FB365B"/>
    <w:rsid w:val="00FB3885"/>
    <w:rsid w:val="00FB42F9"/>
    <w:rsid w:val="00FB5CD2"/>
    <w:rsid w:val="00FB6AFB"/>
    <w:rsid w:val="00FB7635"/>
    <w:rsid w:val="00FC0734"/>
    <w:rsid w:val="00FC0985"/>
    <w:rsid w:val="00FC1499"/>
    <w:rsid w:val="00FC374A"/>
    <w:rsid w:val="00FC410C"/>
    <w:rsid w:val="00FC4607"/>
    <w:rsid w:val="00FC49C0"/>
    <w:rsid w:val="00FC66AD"/>
    <w:rsid w:val="00FC7C36"/>
    <w:rsid w:val="00FD01EE"/>
    <w:rsid w:val="00FD1AB5"/>
    <w:rsid w:val="00FD3E26"/>
    <w:rsid w:val="00FD4487"/>
    <w:rsid w:val="00FD5051"/>
    <w:rsid w:val="00FD7352"/>
    <w:rsid w:val="00FD7976"/>
    <w:rsid w:val="00FE20E0"/>
    <w:rsid w:val="00FE2C98"/>
    <w:rsid w:val="00FE3233"/>
    <w:rsid w:val="00FE4286"/>
    <w:rsid w:val="00FE5392"/>
    <w:rsid w:val="00FE5913"/>
    <w:rsid w:val="00FE69BA"/>
    <w:rsid w:val="00FE7473"/>
    <w:rsid w:val="00FF0CC4"/>
    <w:rsid w:val="00FF20F9"/>
    <w:rsid w:val="00FF2E2F"/>
    <w:rsid w:val="00FF308B"/>
    <w:rsid w:val="00FF62DD"/>
    <w:rsid w:val="00FF72F3"/>
    <w:rsid w:val="00FF74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BE165224-01F2-49DC-B8B4-C7D82A0E4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B98"/>
    <w:rPr>
      <w:rFonts w:ascii="Times New Roman" w:eastAsia="Times New Roman" w:hAnsi="Times New Roman"/>
    </w:rPr>
  </w:style>
  <w:style w:type="paragraph" w:styleId="Nagwek1">
    <w:name w:val="heading 1"/>
    <w:basedOn w:val="Normalny"/>
    <w:next w:val="Normalny"/>
    <w:link w:val="Nagwek1Znak"/>
    <w:uiPriority w:val="9"/>
    <w:qFormat/>
    <w:rsid w:val="00E9433B"/>
    <w:pPr>
      <w:keepNext/>
      <w:spacing w:line="360" w:lineRule="auto"/>
      <w:outlineLvl w:val="0"/>
    </w:pPr>
    <w:rPr>
      <w:b/>
      <w:bCs/>
      <w:sz w:val="24"/>
      <w:szCs w:val="24"/>
    </w:rPr>
  </w:style>
  <w:style w:type="paragraph" w:styleId="Nagwek2">
    <w:name w:val="heading 2"/>
    <w:basedOn w:val="Normalny"/>
    <w:next w:val="Normalny"/>
    <w:link w:val="Nagwek2Znak"/>
    <w:uiPriority w:val="9"/>
    <w:qFormat/>
    <w:rsid w:val="00E9433B"/>
    <w:pPr>
      <w:keepNext/>
      <w:widowControl w:val="0"/>
      <w:jc w:val="center"/>
      <w:outlineLvl w:val="1"/>
    </w:pPr>
    <w:rPr>
      <w:b/>
      <w:bCs/>
      <w:sz w:val="24"/>
      <w:szCs w:val="24"/>
    </w:rPr>
  </w:style>
  <w:style w:type="paragraph" w:styleId="Nagwek3">
    <w:name w:val="heading 3"/>
    <w:basedOn w:val="Normalny"/>
    <w:next w:val="Normalny"/>
    <w:link w:val="Nagwek3Znak"/>
    <w:uiPriority w:val="99"/>
    <w:qFormat/>
    <w:rsid w:val="00E9433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9433B"/>
    <w:pPr>
      <w:keepNext/>
      <w:spacing w:before="240" w:after="60"/>
      <w:outlineLvl w:val="3"/>
    </w:pPr>
    <w:rPr>
      <w:b/>
      <w:bCs/>
      <w:sz w:val="28"/>
      <w:szCs w:val="28"/>
    </w:rPr>
  </w:style>
  <w:style w:type="paragraph" w:styleId="Nagwek5">
    <w:name w:val="heading 5"/>
    <w:basedOn w:val="Normalny"/>
    <w:next w:val="Normalny"/>
    <w:link w:val="Nagwek5Znak"/>
    <w:uiPriority w:val="99"/>
    <w:qFormat/>
    <w:rsid w:val="00E9433B"/>
    <w:pPr>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E9433B"/>
    <w:pPr>
      <w:spacing w:before="240" w:after="60"/>
      <w:outlineLvl w:val="5"/>
    </w:pPr>
    <w:rPr>
      <w:b/>
      <w:bCs/>
      <w:sz w:val="22"/>
      <w:szCs w:val="22"/>
    </w:rPr>
  </w:style>
  <w:style w:type="paragraph" w:styleId="Nagwek7">
    <w:name w:val="heading 7"/>
    <w:basedOn w:val="Normalny"/>
    <w:next w:val="Normalny"/>
    <w:link w:val="Nagwek7Znak"/>
    <w:uiPriority w:val="99"/>
    <w:qFormat/>
    <w:rsid w:val="00E9433B"/>
    <w:pPr>
      <w:spacing w:before="240" w:after="60"/>
      <w:outlineLvl w:val="6"/>
    </w:pPr>
    <w:rPr>
      <w:sz w:val="24"/>
      <w:szCs w:val="24"/>
    </w:rPr>
  </w:style>
  <w:style w:type="paragraph" w:styleId="Nagwek8">
    <w:name w:val="heading 8"/>
    <w:basedOn w:val="Normalny"/>
    <w:next w:val="Normalny"/>
    <w:link w:val="Nagwek8Znak"/>
    <w:uiPriority w:val="99"/>
    <w:qFormat/>
    <w:rsid w:val="00E9433B"/>
    <w:pPr>
      <w:keepNext/>
      <w:outlineLvl w:val="7"/>
    </w:pPr>
    <w:rPr>
      <w:rFonts w:ascii="Calibri" w:hAnsi="Calibri" w:cs="Calibri"/>
      <w:i/>
      <w:iCs/>
    </w:rPr>
  </w:style>
  <w:style w:type="paragraph" w:styleId="Nagwek9">
    <w:name w:val="heading 9"/>
    <w:basedOn w:val="Normalny"/>
    <w:next w:val="Normalny"/>
    <w:link w:val="Nagwek9Znak"/>
    <w:uiPriority w:val="99"/>
    <w:qFormat/>
    <w:rsid w:val="00E9433B"/>
    <w:pPr>
      <w:keepNext/>
      <w:suppressAutoHyphens/>
      <w:jc w:val="center"/>
      <w:outlineLvl w:val="8"/>
    </w:pPr>
    <w:rPr>
      <w:rFonts w:ascii="Calibri" w:hAnsi="Calibri" w:cs="Calibri"/>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9433B"/>
    <w:rPr>
      <w:rFonts w:ascii="Times New Roman" w:hAnsi="Times New Roman" w:cs="Times New Roman"/>
      <w:b/>
      <w:bCs/>
      <w:sz w:val="20"/>
      <w:szCs w:val="20"/>
    </w:rPr>
  </w:style>
  <w:style w:type="character" w:customStyle="1" w:styleId="Nagwek2Znak">
    <w:name w:val="Nagłówek 2 Znak"/>
    <w:link w:val="Nagwek2"/>
    <w:uiPriority w:val="9"/>
    <w:semiHidden/>
    <w:rsid w:val="00E9433B"/>
    <w:rPr>
      <w:rFonts w:ascii="Times New Roman" w:hAnsi="Times New Roman" w:cs="Times New Roman"/>
      <w:b/>
      <w:bCs/>
      <w:sz w:val="20"/>
      <w:szCs w:val="20"/>
    </w:rPr>
  </w:style>
  <w:style w:type="character" w:customStyle="1" w:styleId="Nagwek3Znak">
    <w:name w:val="Nagłówek 3 Znak"/>
    <w:link w:val="Nagwek3"/>
    <w:uiPriority w:val="99"/>
    <w:semiHidden/>
    <w:rsid w:val="00E9433B"/>
    <w:rPr>
      <w:rFonts w:ascii="Arial" w:hAnsi="Arial" w:cs="Arial"/>
      <w:b/>
      <w:bCs/>
      <w:sz w:val="26"/>
      <w:szCs w:val="26"/>
    </w:rPr>
  </w:style>
  <w:style w:type="character" w:customStyle="1" w:styleId="Nagwek4Znak">
    <w:name w:val="Nagłówek 4 Znak"/>
    <w:link w:val="Nagwek4"/>
    <w:uiPriority w:val="99"/>
    <w:semiHidden/>
    <w:rsid w:val="00E9433B"/>
    <w:rPr>
      <w:rFonts w:ascii="Times New Roman" w:hAnsi="Times New Roman" w:cs="Times New Roman"/>
      <w:b/>
      <w:bCs/>
      <w:sz w:val="28"/>
      <w:szCs w:val="28"/>
    </w:rPr>
  </w:style>
  <w:style w:type="character" w:customStyle="1" w:styleId="Nagwek5Znak">
    <w:name w:val="Nagłówek 5 Znak"/>
    <w:link w:val="Nagwek5"/>
    <w:uiPriority w:val="99"/>
    <w:semiHidden/>
    <w:rsid w:val="00E9433B"/>
    <w:rPr>
      <w:rFonts w:ascii="Times New Roman" w:hAnsi="Times New Roman" w:cs="Times New Roman"/>
      <w:b/>
      <w:bCs/>
      <w:i/>
      <w:iCs/>
      <w:sz w:val="26"/>
      <w:szCs w:val="26"/>
      <w:lang w:eastAsia="ar-SA" w:bidi="ar-SA"/>
    </w:rPr>
  </w:style>
  <w:style w:type="character" w:customStyle="1" w:styleId="Nagwek6Znak">
    <w:name w:val="Nagłówek 6 Znak"/>
    <w:link w:val="Nagwek6"/>
    <w:uiPriority w:val="99"/>
    <w:semiHidden/>
    <w:rsid w:val="00E9433B"/>
    <w:rPr>
      <w:rFonts w:ascii="Times New Roman" w:hAnsi="Times New Roman" w:cs="Times New Roman"/>
      <w:b/>
      <w:bCs/>
    </w:rPr>
  </w:style>
  <w:style w:type="character" w:customStyle="1" w:styleId="Nagwek7Znak">
    <w:name w:val="Nagłówek 7 Znak"/>
    <w:link w:val="Nagwek7"/>
    <w:uiPriority w:val="99"/>
    <w:semiHidden/>
    <w:rsid w:val="00E9433B"/>
    <w:rPr>
      <w:rFonts w:ascii="Times New Roman" w:hAnsi="Times New Roman" w:cs="Times New Roman"/>
      <w:sz w:val="24"/>
      <w:szCs w:val="24"/>
    </w:rPr>
  </w:style>
  <w:style w:type="character" w:customStyle="1" w:styleId="Nagwek8Znak">
    <w:name w:val="Nagłówek 8 Znak"/>
    <w:link w:val="Nagwek8"/>
    <w:uiPriority w:val="99"/>
    <w:semiHidden/>
    <w:rsid w:val="00E9433B"/>
    <w:rPr>
      <w:rFonts w:ascii="Calibri" w:hAnsi="Calibri" w:cs="Calibri"/>
      <w:i/>
      <w:iCs/>
      <w:sz w:val="20"/>
      <w:szCs w:val="20"/>
    </w:rPr>
  </w:style>
  <w:style w:type="character" w:customStyle="1" w:styleId="Nagwek9Znak">
    <w:name w:val="Nagłówek 9 Znak"/>
    <w:link w:val="Nagwek9"/>
    <w:uiPriority w:val="99"/>
    <w:semiHidden/>
    <w:rsid w:val="00E9433B"/>
    <w:rPr>
      <w:rFonts w:ascii="Calibri" w:hAnsi="Calibri" w:cs="Calibri"/>
      <w:i/>
      <w:iCs/>
      <w:sz w:val="24"/>
      <w:szCs w:val="24"/>
    </w:rPr>
  </w:style>
  <w:style w:type="paragraph" w:styleId="NormalnyWeb">
    <w:name w:val="Normal (Web)"/>
    <w:basedOn w:val="Normalny"/>
    <w:uiPriority w:val="99"/>
    <w:rsid w:val="00E9433B"/>
    <w:pPr>
      <w:spacing w:before="100" w:beforeAutospacing="1" w:after="100" w:afterAutospacing="1"/>
    </w:pPr>
    <w:rPr>
      <w:sz w:val="24"/>
      <w:szCs w:val="24"/>
    </w:rPr>
  </w:style>
  <w:style w:type="character" w:customStyle="1" w:styleId="FootnoteTextChar">
    <w:name w:val="Footnote Text Char"/>
    <w:uiPriority w:val="99"/>
    <w:semiHidden/>
    <w:rsid w:val="00E9433B"/>
    <w:rPr>
      <w:rFonts w:ascii="Times New Roman" w:hAnsi="Times New Roman" w:cs="Times New Roman"/>
      <w:sz w:val="20"/>
      <w:szCs w:val="20"/>
      <w:lang w:eastAsia="pl-PL"/>
    </w:rPr>
  </w:style>
  <w:style w:type="paragraph" w:styleId="Tekstprzypisudolnego">
    <w:name w:val="footnote text"/>
    <w:basedOn w:val="Normalny"/>
    <w:link w:val="TekstprzypisudolnegoZnak"/>
    <w:rsid w:val="00E9433B"/>
    <w:rPr>
      <w:rFonts w:eastAsia="Calibri"/>
    </w:rPr>
  </w:style>
  <w:style w:type="character" w:customStyle="1" w:styleId="TekstprzypisudolnegoZnak">
    <w:name w:val="Tekst przypisu dolnego Znak"/>
    <w:link w:val="Tekstprzypisudolnego"/>
    <w:qFormat/>
    <w:rsid w:val="00413A44"/>
    <w:rPr>
      <w:rFonts w:ascii="Times New Roman" w:hAnsi="Times New Roman" w:cs="Times New Roman"/>
      <w:sz w:val="20"/>
      <w:szCs w:val="20"/>
    </w:rPr>
  </w:style>
  <w:style w:type="character" w:customStyle="1" w:styleId="CommentTextChar">
    <w:name w:val="Comment Text Char"/>
    <w:uiPriority w:val="99"/>
    <w:semiHidden/>
    <w:rsid w:val="00E9433B"/>
    <w:rPr>
      <w:rFonts w:ascii="Times New Roman" w:hAnsi="Times New Roman" w:cs="Times New Roman"/>
      <w:sz w:val="20"/>
      <w:szCs w:val="20"/>
    </w:rPr>
  </w:style>
  <w:style w:type="paragraph" w:styleId="Tekstkomentarza">
    <w:name w:val="annotation text"/>
    <w:basedOn w:val="Normalny"/>
    <w:link w:val="TekstkomentarzaZnak"/>
    <w:uiPriority w:val="99"/>
    <w:semiHidden/>
    <w:rsid w:val="00E9433B"/>
    <w:rPr>
      <w:rFonts w:eastAsia="Calibri"/>
    </w:rPr>
  </w:style>
  <w:style w:type="character" w:customStyle="1" w:styleId="TekstkomentarzaZnak">
    <w:name w:val="Tekst komentarza Znak"/>
    <w:link w:val="Tekstkomentarza"/>
    <w:uiPriority w:val="99"/>
    <w:semiHidden/>
    <w:rsid w:val="00413A44"/>
    <w:rPr>
      <w:rFonts w:ascii="Times New Roman" w:hAnsi="Times New Roman" w:cs="Times New Roman"/>
      <w:sz w:val="20"/>
      <w:szCs w:val="20"/>
    </w:rPr>
  </w:style>
  <w:style w:type="paragraph" w:styleId="Nagwek">
    <w:name w:val="header"/>
    <w:basedOn w:val="Normalny"/>
    <w:link w:val="NagwekZnak"/>
    <w:uiPriority w:val="99"/>
    <w:rsid w:val="00E9433B"/>
    <w:pPr>
      <w:tabs>
        <w:tab w:val="center" w:pos="4536"/>
        <w:tab w:val="right" w:pos="9072"/>
      </w:tabs>
    </w:pPr>
  </w:style>
  <w:style w:type="character" w:customStyle="1" w:styleId="NagwekZnak">
    <w:name w:val="Nagłówek Znak"/>
    <w:link w:val="Nagwek"/>
    <w:uiPriority w:val="99"/>
    <w:rsid w:val="00E9433B"/>
    <w:rPr>
      <w:rFonts w:ascii="Times New Roman" w:hAnsi="Times New Roman" w:cs="Times New Roman"/>
      <w:sz w:val="20"/>
      <w:szCs w:val="20"/>
      <w:lang w:eastAsia="pl-PL"/>
    </w:rPr>
  </w:style>
  <w:style w:type="character" w:customStyle="1" w:styleId="FooterChar">
    <w:name w:val="Footer Char"/>
    <w:uiPriority w:val="99"/>
    <w:semiHidden/>
    <w:rsid w:val="00E9433B"/>
    <w:rPr>
      <w:rFonts w:ascii="Times New Roman" w:hAnsi="Times New Roman" w:cs="Times New Roman"/>
      <w:sz w:val="20"/>
      <w:szCs w:val="20"/>
      <w:lang w:eastAsia="pl-PL"/>
    </w:rPr>
  </w:style>
  <w:style w:type="paragraph" w:styleId="Stopka">
    <w:name w:val="footer"/>
    <w:basedOn w:val="Normalny"/>
    <w:link w:val="StopkaZnak"/>
    <w:uiPriority w:val="99"/>
    <w:rsid w:val="00E9433B"/>
    <w:pPr>
      <w:tabs>
        <w:tab w:val="center" w:pos="4536"/>
        <w:tab w:val="right" w:pos="9072"/>
      </w:tabs>
    </w:pPr>
    <w:rPr>
      <w:rFonts w:eastAsia="Calibri"/>
    </w:rPr>
  </w:style>
  <w:style w:type="character" w:customStyle="1" w:styleId="StopkaZnak">
    <w:name w:val="Stopka Znak"/>
    <w:link w:val="Stopka"/>
    <w:uiPriority w:val="99"/>
    <w:rsid w:val="00413A44"/>
    <w:rPr>
      <w:rFonts w:ascii="Times New Roman" w:hAnsi="Times New Roman" w:cs="Times New Roman"/>
      <w:sz w:val="20"/>
      <w:szCs w:val="20"/>
    </w:rPr>
  </w:style>
  <w:style w:type="paragraph" w:styleId="Tytu">
    <w:name w:val="Title"/>
    <w:basedOn w:val="Normalny"/>
    <w:link w:val="TytuZnak"/>
    <w:uiPriority w:val="99"/>
    <w:qFormat/>
    <w:rsid w:val="00E9433B"/>
    <w:pPr>
      <w:jc w:val="center"/>
    </w:pPr>
    <w:rPr>
      <w:b/>
      <w:bCs/>
      <w:sz w:val="36"/>
      <w:szCs w:val="36"/>
    </w:rPr>
  </w:style>
  <w:style w:type="character" w:customStyle="1" w:styleId="TytuZnak">
    <w:name w:val="Tytuł Znak"/>
    <w:link w:val="Tytu"/>
    <w:uiPriority w:val="99"/>
    <w:rsid w:val="00E9433B"/>
    <w:rPr>
      <w:rFonts w:ascii="Times New Roman" w:hAnsi="Times New Roman" w:cs="Times New Roman"/>
      <w:b/>
      <w:bCs/>
      <w:sz w:val="20"/>
      <w:szCs w:val="20"/>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uiPriority w:val="99"/>
    <w:rsid w:val="00E9433B"/>
    <w:rPr>
      <w:b/>
      <w:bCs/>
      <w:i/>
      <w:iCs/>
      <w:sz w:val="28"/>
      <w:szCs w:val="28"/>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uiPriority w:val="99"/>
    <w:rsid w:val="00E9433B"/>
    <w:pPr>
      <w:jc w:val="center"/>
    </w:pPr>
    <w:rPr>
      <w:rFonts w:ascii="Calibri" w:eastAsia="Calibri" w:hAnsi="Calibri" w:cs="Calibri"/>
      <w:b/>
      <w:bCs/>
      <w:i/>
      <w:iCs/>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link w:val="Tekstpodstawowy"/>
    <w:uiPriority w:val="99"/>
    <w:rsid w:val="00E9433B"/>
    <w:rPr>
      <w:rFonts w:ascii="Times New Roman" w:hAnsi="Times New Roman" w:cs="Times New Roman"/>
      <w:sz w:val="20"/>
      <w:szCs w:val="20"/>
      <w:lang w:eastAsia="pl-PL"/>
    </w:rPr>
  </w:style>
  <w:style w:type="character" w:customStyle="1" w:styleId="BodyTextChar1">
    <w:name w:val="Body Text Char1"/>
    <w:aliases w:val="Body Text Char2 Znak Char1,Body Text Char Char Znak Char1,Body Text Char1 Char1 Char Znak Char1,Body Text Char Char1 Char Char Znak Char1,Body Text Char Char Char Char Char Znak Char1,Body Text Char1 Char Char Char Znak Char1"/>
    <w:uiPriority w:val="99"/>
    <w:semiHidden/>
    <w:rsid w:val="00413A44"/>
    <w:rPr>
      <w:rFonts w:ascii="Times New Roman" w:hAnsi="Times New Roman" w:cs="Times New Roman"/>
      <w:sz w:val="20"/>
      <w:szCs w:val="20"/>
    </w:rPr>
  </w:style>
  <w:style w:type="paragraph" w:styleId="Tekstpodstawowywcity">
    <w:name w:val="Body Text Indent"/>
    <w:basedOn w:val="Normalny"/>
    <w:link w:val="TekstpodstawowywcityZnak"/>
    <w:uiPriority w:val="99"/>
    <w:semiHidden/>
    <w:rsid w:val="00E9433B"/>
    <w:pPr>
      <w:spacing w:before="120" w:line="288" w:lineRule="auto"/>
      <w:ind w:left="180"/>
      <w:jc w:val="both"/>
    </w:pPr>
    <w:rPr>
      <w:sz w:val="24"/>
      <w:szCs w:val="24"/>
    </w:rPr>
  </w:style>
  <w:style w:type="character" w:customStyle="1" w:styleId="TekstpodstawowywcityZnak">
    <w:name w:val="Tekst podstawowy wcięty Znak"/>
    <w:link w:val="Tekstpodstawowywcity"/>
    <w:uiPriority w:val="99"/>
    <w:semiHidden/>
    <w:rsid w:val="00E9433B"/>
    <w:rPr>
      <w:rFonts w:ascii="Times New Roman" w:hAnsi="Times New Roman" w:cs="Times New Roman"/>
      <w:sz w:val="24"/>
      <w:szCs w:val="24"/>
    </w:rPr>
  </w:style>
  <w:style w:type="paragraph" w:styleId="Podtytu">
    <w:name w:val="Subtitle"/>
    <w:basedOn w:val="Normalny"/>
    <w:link w:val="PodtytuZnak"/>
    <w:uiPriority w:val="99"/>
    <w:qFormat/>
    <w:rsid w:val="00E9433B"/>
    <w:pPr>
      <w:widowControl w:val="0"/>
      <w:jc w:val="center"/>
    </w:pPr>
    <w:rPr>
      <w:b/>
      <w:bCs/>
      <w:sz w:val="28"/>
      <w:szCs w:val="28"/>
    </w:rPr>
  </w:style>
  <w:style w:type="character" w:customStyle="1" w:styleId="PodtytuZnak">
    <w:name w:val="Podtytuł Znak"/>
    <w:link w:val="Podtytu"/>
    <w:uiPriority w:val="99"/>
    <w:rsid w:val="00E9433B"/>
    <w:rPr>
      <w:rFonts w:ascii="Times New Roman" w:hAnsi="Times New Roman" w:cs="Times New Roman"/>
      <w:b/>
      <w:bCs/>
      <w:sz w:val="20"/>
      <w:szCs w:val="20"/>
    </w:rPr>
  </w:style>
  <w:style w:type="paragraph" w:styleId="Tekstpodstawowy2">
    <w:name w:val="Body Text 2"/>
    <w:basedOn w:val="Normalny"/>
    <w:link w:val="Tekstpodstawowy2Znak"/>
    <w:uiPriority w:val="99"/>
    <w:rsid w:val="00E9433B"/>
    <w:pPr>
      <w:spacing w:after="120" w:line="480" w:lineRule="auto"/>
    </w:pPr>
  </w:style>
  <w:style w:type="character" w:customStyle="1" w:styleId="Tekstpodstawowy2Znak">
    <w:name w:val="Tekst podstawowy 2 Znak"/>
    <w:link w:val="Tekstpodstawowy2"/>
    <w:uiPriority w:val="99"/>
    <w:rsid w:val="00E9433B"/>
    <w:rPr>
      <w:rFonts w:ascii="Times New Roman" w:hAnsi="Times New Roman" w:cs="Times New Roman"/>
      <w:sz w:val="20"/>
      <w:szCs w:val="20"/>
      <w:lang w:eastAsia="pl-PL"/>
    </w:rPr>
  </w:style>
  <w:style w:type="paragraph" w:styleId="Tekstpodstawowy3">
    <w:name w:val="Body Text 3"/>
    <w:basedOn w:val="Normalny"/>
    <w:link w:val="Tekstpodstawowy3Znak"/>
    <w:uiPriority w:val="99"/>
    <w:semiHidden/>
    <w:rsid w:val="00E9433B"/>
    <w:pPr>
      <w:widowControl w:val="0"/>
      <w:jc w:val="both"/>
    </w:pPr>
    <w:rPr>
      <w:sz w:val="26"/>
      <w:szCs w:val="26"/>
    </w:rPr>
  </w:style>
  <w:style w:type="character" w:customStyle="1" w:styleId="Tekstpodstawowy3Znak">
    <w:name w:val="Tekst podstawowy 3 Znak"/>
    <w:link w:val="Tekstpodstawowy3"/>
    <w:uiPriority w:val="99"/>
    <w:semiHidden/>
    <w:rsid w:val="00E9433B"/>
    <w:rPr>
      <w:rFonts w:ascii="Times New Roman" w:hAnsi="Times New Roman" w:cs="Times New Roman"/>
      <w:sz w:val="20"/>
      <w:szCs w:val="20"/>
    </w:rPr>
  </w:style>
  <w:style w:type="character" w:customStyle="1" w:styleId="BodyTextIndent2Char">
    <w:name w:val="Body Text Indent 2 Char"/>
    <w:uiPriority w:val="99"/>
    <w:semiHidden/>
    <w:rsid w:val="00E9433B"/>
    <w:rPr>
      <w:rFonts w:ascii="Times New Roman" w:hAnsi="Times New Roman" w:cs="Times New Roman"/>
      <w:sz w:val="20"/>
      <w:szCs w:val="20"/>
      <w:lang w:eastAsia="pl-PL"/>
    </w:rPr>
  </w:style>
  <w:style w:type="paragraph" w:styleId="Tekstpodstawowywcity2">
    <w:name w:val="Body Text Indent 2"/>
    <w:basedOn w:val="Normalny"/>
    <w:link w:val="Tekstpodstawowywcity2Znak"/>
    <w:uiPriority w:val="99"/>
    <w:semiHidden/>
    <w:rsid w:val="00E9433B"/>
    <w:pPr>
      <w:spacing w:after="120" w:line="480" w:lineRule="auto"/>
      <w:ind w:left="283"/>
    </w:pPr>
    <w:rPr>
      <w:rFonts w:eastAsia="Calibri"/>
    </w:rPr>
  </w:style>
  <w:style w:type="character" w:customStyle="1" w:styleId="Tekstpodstawowywcity2Znak">
    <w:name w:val="Tekst podstawowy wcięty 2 Znak"/>
    <w:link w:val="Tekstpodstawowywcity2"/>
    <w:uiPriority w:val="99"/>
    <w:semiHidden/>
    <w:rsid w:val="00413A44"/>
    <w:rPr>
      <w:rFonts w:ascii="Times New Roman" w:hAnsi="Times New Roman" w:cs="Times New Roman"/>
      <w:sz w:val="20"/>
      <w:szCs w:val="20"/>
    </w:rPr>
  </w:style>
  <w:style w:type="character" w:customStyle="1" w:styleId="BodyTextIndent3Char">
    <w:name w:val="Body Text Indent 3 Char"/>
    <w:uiPriority w:val="99"/>
    <w:semiHidden/>
    <w:rsid w:val="00E9433B"/>
    <w:rPr>
      <w:rFonts w:ascii="Times New Roman" w:hAnsi="Times New Roman" w:cs="Times New Roman"/>
      <w:sz w:val="16"/>
      <w:szCs w:val="16"/>
    </w:rPr>
  </w:style>
  <w:style w:type="paragraph" w:styleId="Tekstpodstawowywcity3">
    <w:name w:val="Body Text Indent 3"/>
    <w:basedOn w:val="Normalny"/>
    <w:link w:val="Tekstpodstawowywcity3Znak"/>
    <w:uiPriority w:val="99"/>
    <w:semiHidden/>
    <w:rsid w:val="00E9433B"/>
    <w:pPr>
      <w:spacing w:after="120"/>
      <w:ind w:left="283"/>
    </w:pPr>
    <w:rPr>
      <w:rFonts w:eastAsia="Calibri"/>
      <w:sz w:val="16"/>
      <w:szCs w:val="16"/>
    </w:rPr>
  </w:style>
  <w:style w:type="character" w:customStyle="1" w:styleId="Tekstpodstawowywcity3Znak">
    <w:name w:val="Tekst podstawowy wcięty 3 Znak"/>
    <w:link w:val="Tekstpodstawowywcity3"/>
    <w:uiPriority w:val="99"/>
    <w:semiHidden/>
    <w:rsid w:val="00413A44"/>
    <w:rPr>
      <w:rFonts w:ascii="Times New Roman" w:hAnsi="Times New Roman" w:cs="Times New Roman"/>
      <w:sz w:val="16"/>
      <w:szCs w:val="16"/>
    </w:rPr>
  </w:style>
  <w:style w:type="character" w:customStyle="1" w:styleId="CommentSubjectChar">
    <w:name w:val="Comment Subject Char"/>
    <w:uiPriority w:val="99"/>
    <w:semiHidden/>
    <w:rsid w:val="00E9433B"/>
    <w:rPr>
      <w:rFonts w:ascii="Times New Roman" w:hAnsi="Times New Roman" w:cs="Times New Roman"/>
      <w:b/>
      <w:bCs/>
      <w:sz w:val="20"/>
      <w:szCs w:val="20"/>
    </w:rPr>
  </w:style>
  <w:style w:type="paragraph" w:styleId="Tematkomentarza">
    <w:name w:val="annotation subject"/>
    <w:basedOn w:val="Tekstkomentarza"/>
    <w:next w:val="Tekstkomentarza"/>
    <w:link w:val="TematkomentarzaZnak"/>
    <w:uiPriority w:val="99"/>
    <w:semiHidden/>
    <w:rsid w:val="00E9433B"/>
    <w:rPr>
      <w:b/>
      <w:bCs/>
    </w:rPr>
  </w:style>
  <w:style w:type="character" w:customStyle="1" w:styleId="TematkomentarzaZnak">
    <w:name w:val="Temat komentarza Znak"/>
    <w:link w:val="Tematkomentarza"/>
    <w:uiPriority w:val="99"/>
    <w:semiHidden/>
    <w:rsid w:val="00413A44"/>
    <w:rPr>
      <w:rFonts w:ascii="Times New Roman" w:hAnsi="Times New Roman" w:cs="Times New Roman"/>
      <w:b/>
      <w:bCs/>
      <w:sz w:val="20"/>
      <w:szCs w:val="20"/>
    </w:rPr>
  </w:style>
  <w:style w:type="paragraph" w:styleId="Tekstdymka">
    <w:name w:val="Balloon Text"/>
    <w:basedOn w:val="Normalny"/>
    <w:link w:val="TekstdymkaZnak1"/>
    <w:uiPriority w:val="99"/>
    <w:semiHidden/>
    <w:rsid w:val="00E9433B"/>
    <w:rPr>
      <w:rFonts w:ascii="Tahoma" w:hAnsi="Tahoma" w:cs="Tahoma"/>
      <w:sz w:val="16"/>
      <w:szCs w:val="16"/>
    </w:rPr>
  </w:style>
  <w:style w:type="character" w:customStyle="1" w:styleId="TekstdymkaZnak1">
    <w:name w:val="Tekst dymka Znak1"/>
    <w:link w:val="Tekstdymka"/>
    <w:uiPriority w:val="99"/>
    <w:semiHidden/>
    <w:rsid w:val="00E9433B"/>
    <w:rPr>
      <w:rFonts w:ascii="Tahoma" w:hAnsi="Tahoma" w:cs="Tahoma"/>
      <w:sz w:val="16"/>
      <w:szCs w:val="16"/>
      <w:lang w:eastAsia="pl-PL"/>
    </w:rPr>
  </w:style>
  <w:style w:type="character" w:customStyle="1" w:styleId="TekstdymkaZnak">
    <w:name w:val="Tekst dymka Znak"/>
    <w:uiPriority w:val="99"/>
    <w:semiHidden/>
    <w:rsid w:val="00E9433B"/>
    <w:rPr>
      <w:rFonts w:ascii="Tahoma" w:hAnsi="Tahoma" w:cs="Tahoma"/>
      <w:sz w:val="16"/>
      <w:szCs w:val="16"/>
      <w:lang w:eastAsia="pl-PL"/>
    </w:rPr>
  </w:style>
  <w:style w:type="paragraph" w:styleId="Bezodstpw">
    <w:name w:val="No Spacing"/>
    <w:uiPriority w:val="1"/>
    <w:qFormat/>
    <w:rsid w:val="00E9433B"/>
    <w:pPr>
      <w:suppressAutoHyphens/>
    </w:pPr>
    <w:rPr>
      <w:rFonts w:cs="Calibri"/>
      <w:sz w:val="22"/>
      <w:szCs w:val="22"/>
      <w:lang w:eastAsia="zh-CN"/>
    </w:rPr>
  </w:style>
  <w:style w:type="paragraph" w:styleId="Akapitzlist">
    <w:name w:val="List Paragraph"/>
    <w:aliases w:val="CW_Lista,L1,Numerowanie,List Paragraph,sw tekst,Preambuła,Akapit z listą BS,Akapit z listą5,Bulleted list,Odstavec,Podsis rysunku,T_SZ_List Paragraph,wypunktowanie"/>
    <w:basedOn w:val="Normalny"/>
    <w:link w:val="AkapitzlistZnak"/>
    <w:uiPriority w:val="34"/>
    <w:qFormat/>
    <w:rsid w:val="00E9433B"/>
    <w:pPr>
      <w:spacing w:after="200" w:line="276" w:lineRule="auto"/>
      <w:ind w:left="720"/>
    </w:pPr>
    <w:rPr>
      <w:rFonts w:ascii="Calibri" w:hAnsi="Calibri" w:cs="Calibri"/>
      <w:sz w:val="22"/>
      <w:szCs w:val="22"/>
    </w:rPr>
  </w:style>
  <w:style w:type="paragraph" w:customStyle="1" w:styleId="ZnakZnakZnak">
    <w:name w:val="Znak Znak Znak"/>
    <w:basedOn w:val="Normalny"/>
    <w:uiPriority w:val="99"/>
    <w:rsid w:val="00E9433B"/>
    <w:rPr>
      <w:rFonts w:ascii="Arial" w:hAnsi="Arial" w:cs="Arial"/>
      <w:sz w:val="24"/>
      <w:szCs w:val="24"/>
    </w:rPr>
  </w:style>
  <w:style w:type="paragraph" w:customStyle="1" w:styleId="Default">
    <w:name w:val="Default"/>
    <w:qFormat/>
    <w:rsid w:val="00E9433B"/>
    <w:pPr>
      <w:widowControl w:val="0"/>
      <w:autoSpaceDE w:val="0"/>
      <w:autoSpaceDN w:val="0"/>
      <w:adjustRightInd w:val="0"/>
      <w:ind w:firstLine="708"/>
      <w:jc w:val="both"/>
    </w:pPr>
    <w:rPr>
      <w:rFonts w:ascii="Times New Roman" w:eastAsia="Times New Roman" w:hAnsi="Times New Roman"/>
      <w:b/>
      <w:bCs/>
      <w:sz w:val="24"/>
      <w:szCs w:val="24"/>
    </w:rPr>
  </w:style>
  <w:style w:type="paragraph" w:customStyle="1" w:styleId="FR1">
    <w:name w:val="FR1"/>
    <w:uiPriority w:val="99"/>
    <w:rsid w:val="00E9433B"/>
    <w:pPr>
      <w:widowControl w:val="0"/>
      <w:autoSpaceDE w:val="0"/>
      <w:autoSpaceDN w:val="0"/>
      <w:adjustRightInd w:val="0"/>
      <w:spacing w:line="300" w:lineRule="auto"/>
    </w:pPr>
    <w:rPr>
      <w:rFonts w:ascii="Times New Roman" w:eastAsia="Times New Roman" w:hAnsi="Times New Roman"/>
      <w:sz w:val="22"/>
      <w:szCs w:val="22"/>
    </w:rPr>
  </w:style>
  <w:style w:type="paragraph" w:customStyle="1" w:styleId="Tekstpodstawowy21">
    <w:name w:val="Tekst podstawowy 21"/>
    <w:basedOn w:val="Normalny"/>
    <w:uiPriority w:val="99"/>
    <w:rsid w:val="00E9433B"/>
    <w:pPr>
      <w:spacing w:line="360" w:lineRule="auto"/>
      <w:jc w:val="both"/>
    </w:pPr>
    <w:rPr>
      <w:sz w:val="24"/>
      <w:szCs w:val="24"/>
    </w:rPr>
  </w:style>
  <w:style w:type="paragraph" w:customStyle="1" w:styleId="xl84">
    <w:name w:val="xl84"/>
    <w:basedOn w:val="Normalny"/>
    <w:rsid w:val="00E9433B"/>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uiPriority w:val="99"/>
    <w:rsid w:val="00E9433B"/>
    <w:pPr>
      <w:suppressAutoHyphens/>
      <w:jc w:val="both"/>
    </w:pPr>
    <w:rPr>
      <w:rFonts w:ascii="Arial Narrow" w:hAnsi="Arial Narrow" w:cs="Arial Narrow"/>
      <w:b/>
      <w:bCs/>
      <w:sz w:val="22"/>
      <w:szCs w:val="22"/>
      <w:lang w:eastAsia="ar-SA"/>
    </w:rPr>
  </w:style>
  <w:style w:type="paragraph" w:customStyle="1" w:styleId="Style19">
    <w:name w:val="Style19"/>
    <w:basedOn w:val="Normalny"/>
    <w:uiPriority w:val="99"/>
    <w:rsid w:val="00E9433B"/>
    <w:pPr>
      <w:widowControl w:val="0"/>
      <w:autoSpaceDE w:val="0"/>
      <w:autoSpaceDN w:val="0"/>
      <w:adjustRightInd w:val="0"/>
      <w:spacing w:line="275" w:lineRule="exact"/>
      <w:ind w:hanging="365"/>
      <w:jc w:val="both"/>
    </w:pPr>
    <w:rPr>
      <w:sz w:val="24"/>
      <w:szCs w:val="24"/>
    </w:rPr>
  </w:style>
  <w:style w:type="paragraph" w:customStyle="1" w:styleId="Style4">
    <w:name w:val="Style4"/>
    <w:basedOn w:val="Normalny"/>
    <w:uiPriority w:val="99"/>
    <w:rsid w:val="00E9433B"/>
    <w:pPr>
      <w:widowControl w:val="0"/>
      <w:autoSpaceDE w:val="0"/>
      <w:autoSpaceDN w:val="0"/>
      <w:adjustRightInd w:val="0"/>
      <w:spacing w:line="276" w:lineRule="exact"/>
      <w:ind w:firstLine="187"/>
      <w:jc w:val="both"/>
    </w:pPr>
    <w:rPr>
      <w:sz w:val="24"/>
      <w:szCs w:val="24"/>
    </w:rPr>
  </w:style>
  <w:style w:type="paragraph" w:customStyle="1" w:styleId="Tekstpodstawowywcity21">
    <w:name w:val="Tekst podstawowy wcięty 21"/>
    <w:basedOn w:val="Normalny"/>
    <w:uiPriority w:val="99"/>
    <w:rsid w:val="00E9433B"/>
    <w:pPr>
      <w:overflowPunct w:val="0"/>
      <w:autoSpaceDE w:val="0"/>
      <w:autoSpaceDN w:val="0"/>
      <w:adjustRightInd w:val="0"/>
      <w:ind w:left="720"/>
    </w:pPr>
    <w:rPr>
      <w:rFonts w:ascii="Arial" w:hAnsi="Arial" w:cs="Arial"/>
    </w:rPr>
  </w:style>
  <w:style w:type="paragraph" w:customStyle="1" w:styleId="BodyText21">
    <w:name w:val="Body Text 21"/>
    <w:basedOn w:val="Normalny"/>
    <w:uiPriority w:val="99"/>
    <w:rsid w:val="00E9433B"/>
    <w:pPr>
      <w:spacing w:line="360" w:lineRule="auto"/>
      <w:jc w:val="both"/>
    </w:pPr>
    <w:rPr>
      <w:sz w:val="24"/>
      <w:szCs w:val="24"/>
    </w:rPr>
  </w:style>
  <w:style w:type="paragraph" w:customStyle="1" w:styleId="Tekstpodstawowywcity1">
    <w:name w:val="Tekst podstawowy wcięty1"/>
    <w:basedOn w:val="Normalny"/>
    <w:uiPriority w:val="99"/>
    <w:rsid w:val="00E9433B"/>
    <w:pPr>
      <w:spacing w:before="120" w:line="288" w:lineRule="auto"/>
      <w:ind w:left="180"/>
      <w:jc w:val="both"/>
    </w:pPr>
    <w:rPr>
      <w:sz w:val="24"/>
      <w:szCs w:val="24"/>
    </w:rPr>
  </w:style>
  <w:style w:type="paragraph" w:customStyle="1" w:styleId="cm39">
    <w:name w:val="cm39"/>
    <w:basedOn w:val="Default"/>
    <w:next w:val="Default"/>
    <w:uiPriority w:val="99"/>
    <w:rsid w:val="00E9433B"/>
    <w:pPr>
      <w:spacing w:line="276" w:lineRule="atLeast"/>
      <w:ind w:firstLine="0"/>
      <w:jc w:val="left"/>
    </w:pPr>
    <w:rPr>
      <w:b w:val="0"/>
      <w:bCs w:val="0"/>
    </w:rPr>
  </w:style>
  <w:style w:type="paragraph" w:customStyle="1" w:styleId="CM43">
    <w:name w:val="CM43"/>
    <w:basedOn w:val="Default"/>
    <w:next w:val="Default"/>
    <w:uiPriority w:val="99"/>
    <w:rsid w:val="00E9433B"/>
    <w:pPr>
      <w:spacing w:after="275"/>
    </w:pPr>
  </w:style>
  <w:style w:type="paragraph" w:customStyle="1" w:styleId="Tekstpodstawowywcity211">
    <w:name w:val="Tekst podstawowy wcięty 211"/>
    <w:basedOn w:val="Normalny"/>
    <w:uiPriority w:val="99"/>
    <w:rsid w:val="00E9433B"/>
    <w:pPr>
      <w:widowControl w:val="0"/>
      <w:suppressAutoHyphens/>
      <w:ind w:left="284" w:hanging="284"/>
      <w:jc w:val="both"/>
    </w:pPr>
    <w:rPr>
      <w:sz w:val="24"/>
      <w:szCs w:val="24"/>
      <w:lang w:eastAsia="ar-SA"/>
    </w:rPr>
  </w:style>
  <w:style w:type="paragraph" w:customStyle="1" w:styleId="WW-Nagwekwykazurde">
    <w:name w:val="WW-Nagłówek wykazu źródeł"/>
    <w:basedOn w:val="Normalny"/>
    <w:next w:val="Normalny"/>
    <w:uiPriority w:val="99"/>
    <w:rsid w:val="00E9433B"/>
    <w:pPr>
      <w:tabs>
        <w:tab w:val="left" w:pos="9000"/>
        <w:tab w:val="right" w:pos="9360"/>
      </w:tabs>
      <w:suppressAutoHyphens/>
      <w:jc w:val="both"/>
    </w:pPr>
    <w:rPr>
      <w:sz w:val="24"/>
      <w:szCs w:val="24"/>
      <w:lang w:val="en-US" w:eastAsia="ar-SA"/>
    </w:rPr>
  </w:style>
  <w:style w:type="paragraph" w:customStyle="1" w:styleId="Tretekstu">
    <w:name w:val="Treść tekstu"/>
    <w:basedOn w:val="Normalny"/>
    <w:uiPriority w:val="99"/>
    <w:rsid w:val="00E9433B"/>
    <w:pPr>
      <w:tabs>
        <w:tab w:val="left" w:pos="708"/>
      </w:tabs>
      <w:suppressAutoHyphens/>
      <w:jc w:val="center"/>
    </w:pPr>
    <w:rPr>
      <w:b/>
      <w:bCs/>
      <w:i/>
      <w:iCs/>
      <w:sz w:val="28"/>
      <w:szCs w:val="28"/>
    </w:rPr>
  </w:style>
  <w:style w:type="paragraph" w:customStyle="1" w:styleId="Akapitzlist1">
    <w:name w:val="Akapit z listą1"/>
    <w:basedOn w:val="Normalny"/>
    <w:uiPriority w:val="99"/>
    <w:rsid w:val="00E9433B"/>
    <w:pPr>
      <w:tabs>
        <w:tab w:val="left" w:pos="708"/>
      </w:tabs>
      <w:suppressAutoHyphens/>
      <w:spacing w:after="200" w:line="276" w:lineRule="auto"/>
      <w:ind w:left="720"/>
    </w:pPr>
    <w:rPr>
      <w:rFonts w:ascii="Calibri" w:hAnsi="Calibri" w:cs="Calibri"/>
      <w:sz w:val="22"/>
      <w:szCs w:val="22"/>
      <w:lang w:eastAsia="en-US"/>
    </w:rPr>
  </w:style>
  <w:style w:type="paragraph" w:customStyle="1" w:styleId="Domylnie">
    <w:name w:val="Domyślnie"/>
    <w:uiPriority w:val="99"/>
    <w:rsid w:val="00E9433B"/>
    <w:pPr>
      <w:tabs>
        <w:tab w:val="left" w:pos="708"/>
      </w:tabs>
      <w:suppressAutoHyphens/>
    </w:pPr>
    <w:rPr>
      <w:rFonts w:ascii="Times New Roman" w:eastAsia="Times New Roman" w:hAnsi="Times New Roman"/>
    </w:rPr>
  </w:style>
  <w:style w:type="paragraph" w:customStyle="1" w:styleId="Nagwektabeli">
    <w:name w:val="Nagłówek tabeli"/>
    <w:basedOn w:val="Domylnie"/>
    <w:uiPriority w:val="99"/>
    <w:rsid w:val="00E9433B"/>
    <w:pPr>
      <w:suppressLineNumbers/>
      <w:jc w:val="center"/>
    </w:pPr>
    <w:rPr>
      <w:rFonts w:ascii="Arial" w:hAnsi="Arial" w:cs="Arial"/>
      <w:b/>
      <w:bCs/>
      <w:i/>
      <w:iCs/>
      <w:sz w:val="24"/>
      <w:szCs w:val="24"/>
    </w:rPr>
  </w:style>
  <w:style w:type="paragraph" w:customStyle="1" w:styleId="Tekstpodstawowy211">
    <w:name w:val="Tekst podstawowy 211"/>
    <w:basedOn w:val="Domylnie"/>
    <w:uiPriority w:val="99"/>
    <w:rsid w:val="00E9433B"/>
    <w:pPr>
      <w:jc w:val="center"/>
    </w:pPr>
    <w:rPr>
      <w:b/>
      <w:bCs/>
      <w:sz w:val="24"/>
      <w:szCs w:val="24"/>
      <w:lang w:eastAsia="ar-SA"/>
    </w:rPr>
  </w:style>
  <w:style w:type="paragraph" w:customStyle="1" w:styleId="ZnakZnakZnak1">
    <w:name w:val="Znak Znak Znak1"/>
    <w:basedOn w:val="Domylnie"/>
    <w:uiPriority w:val="99"/>
    <w:rsid w:val="00E9433B"/>
    <w:rPr>
      <w:rFonts w:ascii="Arial" w:hAnsi="Arial" w:cs="Arial"/>
      <w:sz w:val="24"/>
      <w:szCs w:val="24"/>
    </w:rPr>
  </w:style>
  <w:style w:type="paragraph" w:customStyle="1" w:styleId="Styl">
    <w:name w:val="Styl"/>
    <w:uiPriority w:val="99"/>
    <w:rsid w:val="00E9433B"/>
    <w:pPr>
      <w:widowControl w:val="0"/>
      <w:autoSpaceDE w:val="0"/>
      <w:autoSpaceDN w:val="0"/>
      <w:adjustRightInd w:val="0"/>
    </w:pPr>
    <w:rPr>
      <w:rFonts w:ascii="Times New Roman" w:eastAsia="Times New Roman" w:hAnsi="Times New Roman"/>
      <w:sz w:val="24"/>
      <w:szCs w:val="24"/>
    </w:rPr>
  </w:style>
  <w:style w:type="paragraph" w:customStyle="1" w:styleId="Tekstpodstawowy212">
    <w:name w:val="Tekst podstawowy 212"/>
    <w:basedOn w:val="Normalny"/>
    <w:uiPriority w:val="99"/>
    <w:rsid w:val="00E9433B"/>
    <w:pPr>
      <w:spacing w:line="360" w:lineRule="auto"/>
      <w:jc w:val="both"/>
    </w:pPr>
    <w:rPr>
      <w:rFonts w:eastAsia="Calibri"/>
      <w:sz w:val="24"/>
      <w:szCs w:val="24"/>
    </w:rPr>
  </w:style>
  <w:style w:type="paragraph" w:customStyle="1" w:styleId="Bezodstpw1">
    <w:name w:val="Bez odstępów1"/>
    <w:rsid w:val="00E9433B"/>
    <w:rPr>
      <w:rFonts w:eastAsia="Times New Roman" w:cs="Calibri"/>
      <w:sz w:val="22"/>
      <w:szCs w:val="22"/>
      <w:lang w:eastAsia="en-US"/>
    </w:rPr>
  </w:style>
  <w:style w:type="paragraph" w:customStyle="1" w:styleId="Styl2">
    <w:name w:val="Styl2"/>
    <w:basedOn w:val="Domylnie"/>
    <w:uiPriority w:val="99"/>
    <w:rsid w:val="00E9433B"/>
    <w:pPr>
      <w:numPr>
        <w:numId w:val="1"/>
      </w:numPr>
      <w:outlineLvl w:val="0"/>
    </w:pPr>
    <w:rPr>
      <w:sz w:val="26"/>
      <w:szCs w:val="26"/>
    </w:rPr>
  </w:style>
  <w:style w:type="paragraph" w:customStyle="1" w:styleId="Akapitzlist11">
    <w:name w:val="Akapit z listą11"/>
    <w:basedOn w:val="Normalny"/>
    <w:uiPriority w:val="99"/>
    <w:rsid w:val="00E9433B"/>
    <w:pPr>
      <w:suppressAutoHyphens/>
      <w:spacing w:after="200" w:line="276" w:lineRule="auto"/>
      <w:ind w:left="720"/>
    </w:pPr>
    <w:rPr>
      <w:rFonts w:ascii="Calibri" w:hAnsi="Calibri" w:cs="Calibri"/>
      <w:sz w:val="22"/>
      <w:szCs w:val="22"/>
      <w:lang w:eastAsia="zh-CN"/>
    </w:rPr>
  </w:style>
  <w:style w:type="paragraph" w:customStyle="1" w:styleId="msonospacing0">
    <w:name w:val="msonospacing"/>
    <w:basedOn w:val="Normalny"/>
    <w:uiPriority w:val="99"/>
    <w:rsid w:val="00E9433B"/>
    <w:pPr>
      <w:spacing w:before="100" w:beforeAutospacing="1" w:after="100" w:afterAutospacing="1"/>
    </w:pPr>
    <w:rPr>
      <w:rFonts w:ascii="Arial Unicode MS" w:eastAsia="Arial Unicode MS" w:hAnsi="Arial Unicode MS" w:cs="Arial Unicode MS"/>
      <w:sz w:val="24"/>
      <w:szCs w:val="24"/>
    </w:rPr>
  </w:style>
  <w:style w:type="paragraph" w:customStyle="1" w:styleId="Tekstpodstawowy31">
    <w:name w:val="Tekst podstawowy 31"/>
    <w:basedOn w:val="Normalny"/>
    <w:uiPriority w:val="99"/>
    <w:rsid w:val="00E9433B"/>
    <w:rPr>
      <w:sz w:val="28"/>
      <w:szCs w:val="28"/>
    </w:rPr>
  </w:style>
  <w:style w:type="paragraph" w:customStyle="1" w:styleId="Style13">
    <w:name w:val="Style13"/>
    <w:basedOn w:val="Normalny"/>
    <w:uiPriority w:val="99"/>
    <w:rsid w:val="00E9433B"/>
    <w:pPr>
      <w:widowControl w:val="0"/>
      <w:autoSpaceDE w:val="0"/>
      <w:autoSpaceDN w:val="0"/>
      <w:adjustRightInd w:val="0"/>
      <w:jc w:val="both"/>
    </w:pPr>
    <w:rPr>
      <w:sz w:val="24"/>
      <w:szCs w:val="24"/>
    </w:rPr>
  </w:style>
  <w:style w:type="paragraph" w:customStyle="1" w:styleId="CM2">
    <w:name w:val="CM2"/>
    <w:basedOn w:val="Default"/>
    <w:next w:val="Default"/>
    <w:uiPriority w:val="99"/>
    <w:rsid w:val="00E9433B"/>
    <w:pPr>
      <w:spacing w:line="276" w:lineRule="atLeast"/>
    </w:pPr>
  </w:style>
  <w:style w:type="paragraph" w:customStyle="1" w:styleId="CM44">
    <w:name w:val="CM44"/>
    <w:basedOn w:val="Default"/>
    <w:next w:val="Default"/>
    <w:uiPriority w:val="99"/>
    <w:rsid w:val="00E9433B"/>
    <w:pPr>
      <w:spacing w:after="198"/>
    </w:pPr>
  </w:style>
  <w:style w:type="paragraph" w:customStyle="1" w:styleId="CM45">
    <w:name w:val="CM45"/>
    <w:basedOn w:val="Default"/>
    <w:next w:val="Default"/>
    <w:uiPriority w:val="99"/>
    <w:rsid w:val="00E9433B"/>
    <w:pPr>
      <w:spacing w:after="115"/>
    </w:pPr>
  </w:style>
  <w:style w:type="paragraph" w:customStyle="1" w:styleId="CM6">
    <w:name w:val="CM6"/>
    <w:basedOn w:val="Default"/>
    <w:next w:val="Default"/>
    <w:uiPriority w:val="99"/>
    <w:rsid w:val="00E9433B"/>
  </w:style>
  <w:style w:type="paragraph" w:customStyle="1" w:styleId="CM7">
    <w:name w:val="CM7"/>
    <w:basedOn w:val="Default"/>
    <w:next w:val="Default"/>
    <w:uiPriority w:val="99"/>
    <w:rsid w:val="00E9433B"/>
    <w:pPr>
      <w:spacing w:line="273" w:lineRule="atLeast"/>
    </w:pPr>
  </w:style>
  <w:style w:type="paragraph" w:customStyle="1" w:styleId="CM11">
    <w:name w:val="CM11"/>
    <w:basedOn w:val="Default"/>
    <w:next w:val="Default"/>
    <w:uiPriority w:val="99"/>
    <w:rsid w:val="00E9433B"/>
    <w:pPr>
      <w:spacing w:line="276" w:lineRule="atLeast"/>
    </w:pPr>
  </w:style>
  <w:style w:type="paragraph" w:customStyle="1" w:styleId="CM390">
    <w:name w:val="CM39"/>
    <w:basedOn w:val="Default"/>
    <w:next w:val="Default"/>
    <w:uiPriority w:val="99"/>
    <w:rsid w:val="00E9433B"/>
    <w:pPr>
      <w:spacing w:line="276" w:lineRule="atLeast"/>
      <w:ind w:firstLine="0"/>
      <w:jc w:val="left"/>
    </w:pPr>
    <w:rPr>
      <w:b w:val="0"/>
      <w:bCs w:val="0"/>
    </w:rPr>
  </w:style>
  <w:style w:type="paragraph" w:customStyle="1" w:styleId="CM3">
    <w:name w:val="CM3"/>
    <w:basedOn w:val="Default"/>
    <w:next w:val="Default"/>
    <w:uiPriority w:val="99"/>
    <w:rsid w:val="00E9433B"/>
    <w:pPr>
      <w:spacing w:line="253" w:lineRule="atLeast"/>
      <w:ind w:firstLine="0"/>
      <w:jc w:val="left"/>
    </w:pPr>
    <w:rPr>
      <w:rFonts w:ascii="Arial" w:hAnsi="Arial" w:cs="Arial"/>
      <w:b w:val="0"/>
      <w:bCs w:val="0"/>
    </w:rPr>
  </w:style>
  <w:style w:type="paragraph" w:customStyle="1" w:styleId="CM5">
    <w:name w:val="CM5"/>
    <w:basedOn w:val="Default"/>
    <w:next w:val="Default"/>
    <w:uiPriority w:val="99"/>
    <w:rsid w:val="00E9433B"/>
    <w:pPr>
      <w:spacing w:line="256" w:lineRule="atLeast"/>
      <w:ind w:firstLine="0"/>
      <w:jc w:val="left"/>
    </w:pPr>
    <w:rPr>
      <w:rFonts w:ascii="Arial" w:hAnsi="Arial" w:cs="Arial"/>
      <w:b w:val="0"/>
      <w:bCs w:val="0"/>
    </w:rPr>
  </w:style>
  <w:style w:type="paragraph" w:customStyle="1" w:styleId="CM8">
    <w:name w:val="CM8"/>
    <w:basedOn w:val="Default"/>
    <w:next w:val="Default"/>
    <w:uiPriority w:val="99"/>
    <w:rsid w:val="00E9433B"/>
    <w:pPr>
      <w:spacing w:line="253" w:lineRule="atLeast"/>
      <w:ind w:firstLine="0"/>
      <w:jc w:val="left"/>
    </w:pPr>
    <w:rPr>
      <w:rFonts w:ascii="Arial" w:hAnsi="Arial" w:cs="Arial"/>
      <w:b w:val="0"/>
      <w:bCs w:val="0"/>
    </w:rPr>
  </w:style>
  <w:style w:type="paragraph" w:customStyle="1" w:styleId="CM9">
    <w:name w:val="CM9"/>
    <w:basedOn w:val="Default"/>
    <w:next w:val="Default"/>
    <w:uiPriority w:val="99"/>
    <w:rsid w:val="00E9433B"/>
    <w:pPr>
      <w:spacing w:line="253" w:lineRule="atLeast"/>
      <w:ind w:firstLine="0"/>
      <w:jc w:val="left"/>
    </w:pPr>
    <w:rPr>
      <w:rFonts w:ascii="Arial" w:hAnsi="Arial" w:cs="Arial"/>
      <w:b w:val="0"/>
      <w:bCs w:val="0"/>
    </w:rPr>
  </w:style>
  <w:style w:type="paragraph" w:customStyle="1" w:styleId="CM10">
    <w:name w:val="CM10"/>
    <w:basedOn w:val="Default"/>
    <w:next w:val="Default"/>
    <w:uiPriority w:val="99"/>
    <w:rsid w:val="00E9433B"/>
    <w:pPr>
      <w:spacing w:line="253" w:lineRule="atLeast"/>
      <w:ind w:firstLine="0"/>
      <w:jc w:val="left"/>
    </w:pPr>
    <w:rPr>
      <w:rFonts w:ascii="Arial" w:hAnsi="Arial" w:cs="Arial"/>
      <w:b w:val="0"/>
      <w:bCs w:val="0"/>
    </w:rPr>
  </w:style>
  <w:style w:type="paragraph" w:customStyle="1" w:styleId="CM12">
    <w:name w:val="CM12"/>
    <w:basedOn w:val="Default"/>
    <w:next w:val="Default"/>
    <w:uiPriority w:val="99"/>
    <w:rsid w:val="00E9433B"/>
    <w:pPr>
      <w:spacing w:line="253" w:lineRule="atLeast"/>
      <w:ind w:firstLine="0"/>
      <w:jc w:val="left"/>
    </w:pPr>
    <w:rPr>
      <w:rFonts w:ascii="Arial" w:hAnsi="Arial" w:cs="Arial"/>
      <w:b w:val="0"/>
      <w:bCs w:val="0"/>
    </w:rPr>
  </w:style>
  <w:style w:type="paragraph" w:customStyle="1" w:styleId="CM19">
    <w:name w:val="CM19"/>
    <w:basedOn w:val="Default"/>
    <w:next w:val="Default"/>
    <w:uiPriority w:val="99"/>
    <w:rsid w:val="00E9433B"/>
    <w:pPr>
      <w:spacing w:after="255"/>
      <w:ind w:firstLine="0"/>
      <w:jc w:val="left"/>
    </w:pPr>
    <w:rPr>
      <w:rFonts w:ascii="Arial" w:hAnsi="Arial" w:cs="Arial"/>
      <w:b w:val="0"/>
      <w:bCs w:val="0"/>
    </w:rPr>
  </w:style>
  <w:style w:type="paragraph" w:customStyle="1" w:styleId="CM1">
    <w:name w:val="CM1"/>
    <w:basedOn w:val="Default"/>
    <w:next w:val="Default"/>
    <w:uiPriority w:val="99"/>
    <w:rsid w:val="00E9433B"/>
    <w:pPr>
      <w:spacing w:line="276" w:lineRule="atLeast"/>
      <w:ind w:firstLine="0"/>
      <w:jc w:val="left"/>
    </w:pPr>
    <w:rPr>
      <w:b w:val="0"/>
      <w:bCs w:val="0"/>
    </w:rPr>
  </w:style>
  <w:style w:type="paragraph" w:customStyle="1" w:styleId="Indeks">
    <w:name w:val="Indeks"/>
    <w:basedOn w:val="Normalny"/>
    <w:uiPriority w:val="99"/>
    <w:rsid w:val="00E9433B"/>
    <w:pPr>
      <w:widowControl w:val="0"/>
      <w:suppressLineNumbers/>
      <w:suppressAutoHyphens/>
    </w:pPr>
    <w:rPr>
      <w:rFonts w:ascii="Arial" w:eastAsia="Calibri" w:hAnsi="Arial" w:cs="Arial"/>
      <w:sz w:val="24"/>
      <w:szCs w:val="24"/>
    </w:rPr>
  </w:style>
  <w:style w:type="paragraph" w:customStyle="1" w:styleId="pkt">
    <w:name w:val="pkt"/>
    <w:basedOn w:val="Normalny"/>
    <w:uiPriority w:val="99"/>
    <w:rsid w:val="00E9433B"/>
    <w:pPr>
      <w:widowControl w:val="0"/>
      <w:suppressAutoHyphens/>
      <w:autoSpaceDE w:val="0"/>
      <w:spacing w:before="60" w:after="60" w:line="360" w:lineRule="auto"/>
      <w:ind w:left="851" w:hanging="295"/>
      <w:jc w:val="both"/>
    </w:pPr>
    <w:rPr>
      <w:rFonts w:ascii="Univers-PL" w:eastAsia="Univers-PL" w:cs="Univers-PL"/>
      <w:kern w:val="2"/>
      <w:sz w:val="19"/>
      <w:szCs w:val="19"/>
    </w:rPr>
  </w:style>
  <w:style w:type="paragraph" w:customStyle="1" w:styleId="TEKST">
    <w:name w:val="TEKST"/>
    <w:basedOn w:val="Normalny"/>
    <w:autoRedefine/>
    <w:uiPriority w:val="99"/>
    <w:rsid w:val="00E9433B"/>
    <w:pPr>
      <w:numPr>
        <w:numId w:val="2"/>
      </w:numPr>
      <w:jc w:val="both"/>
    </w:pPr>
    <w:rPr>
      <w:rFonts w:ascii="Calibri" w:hAnsi="Calibri" w:cs="Calibri"/>
      <w:color w:val="000000"/>
      <w:sz w:val="22"/>
      <w:szCs w:val="22"/>
    </w:rPr>
  </w:style>
  <w:style w:type="character" w:customStyle="1" w:styleId="FontStyle34">
    <w:name w:val="Font Style34"/>
    <w:uiPriority w:val="99"/>
    <w:rsid w:val="00E9433B"/>
    <w:rPr>
      <w:rFonts w:ascii="Times New Roman" w:hAnsi="Times New Roman" w:cs="Times New Roman"/>
      <w:sz w:val="22"/>
      <w:szCs w:val="22"/>
    </w:rPr>
  </w:style>
  <w:style w:type="character" w:customStyle="1" w:styleId="ZnakZnak7">
    <w:name w:val="Znak Znak7"/>
    <w:uiPriority w:val="99"/>
    <w:rsid w:val="00E9433B"/>
    <w:rPr>
      <w:b/>
      <w:bCs/>
      <w:sz w:val="24"/>
      <w:szCs w:val="24"/>
      <w:lang w:val="pl-PL" w:eastAsia="pl-PL"/>
    </w:rPr>
  </w:style>
  <w:style w:type="character" w:customStyle="1" w:styleId="FontStyle33">
    <w:name w:val="Font Style33"/>
    <w:uiPriority w:val="99"/>
    <w:rsid w:val="00E9433B"/>
    <w:rPr>
      <w:rFonts w:ascii="Times New Roman" w:hAnsi="Times New Roman" w:cs="Times New Roman"/>
      <w:b/>
      <w:bCs/>
      <w:sz w:val="22"/>
      <w:szCs w:val="22"/>
    </w:rPr>
  </w:style>
  <w:style w:type="character" w:customStyle="1" w:styleId="WW8Num17z0">
    <w:name w:val="WW8Num17z0"/>
    <w:uiPriority w:val="99"/>
    <w:rsid w:val="00E9433B"/>
    <w:rPr>
      <w:rFonts w:ascii="Times New Roman" w:hAnsi="Times New Roman" w:cs="Times New Roman"/>
    </w:rPr>
  </w:style>
  <w:style w:type="character" w:customStyle="1" w:styleId="ZnakZnak1">
    <w:name w:val="Znak Znak1"/>
    <w:uiPriority w:val="99"/>
    <w:rsid w:val="00E9433B"/>
    <w:rPr>
      <w:lang w:val="pl-PL" w:eastAsia="pl-PL"/>
    </w:rPr>
  </w:style>
  <w:style w:type="character" w:customStyle="1" w:styleId="WW8Num10z1">
    <w:name w:val="WW8Num10z1"/>
    <w:uiPriority w:val="99"/>
    <w:rsid w:val="00E9433B"/>
    <w:rPr>
      <w:rFonts w:ascii="Symbol" w:hAnsi="Symbol" w:cs="Symbol"/>
    </w:rPr>
  </w:style>
  <w:style w:type="character" w:customStyle="1" w:styleId="text2bold">
    <w:name w:val="text2 bold"/>
    <w:basedOn w:val="Domylnaczcionkaakapitu"/>
    <w:uiPriority w:val="99"/>
    <w:rsid w:val="00E9433B"/>
  </w:style>
  <w:style w:type="character" w:styleId="Hipercze">
    <w:name w:val="Hyperlink"/>
    <w:rsid w:val="006B50CC"/>
    <w:rPr>
      <w:color w:val="0000FF"/>
      <w:u w:val="single"/>
    </w:rPr>
  </w:style>
  <w:style w:type="paragraph" w:customStyle="1" w:styleId="BodyText22">
    <w:name w:val="Body Text 22"/>
    <w:basedOn w:val="Normalny"/>
    <w:uiPriority w:val="99"/>
    <w:rsid w:val="006B50CC"/>
    <w:pPr>
      <w:spacing w:line="360" w:lineRule="auto"/>
      <w:jc w:val="both"/>
    </w:pPr>
    <w:rPr>
      <w:sz w:val="24"/>
      <w:szCs w:val="24"/>
    </w:rPr>
  </w:style>
  <w:style w:type="paragraph" w:customStyle="1" w:styleId="ListParagraph1">
    <w:name w:val="List Paragraph1"/>
    <w:basedOn w:val="Normalny"/>
    <w:uiPriority w:val="99"/>
    <w:rsid w:val="006B50CC"/>
    <w:pPr>
      <w:tabs>
        <w:tab w:val="left" w:pos="708"/>
      </w:tabs>
      <w:suppressAutoHyphens/>
      <w:spacing w:after="200" w:line="276" w:lineRule="auto"/>
      <w:ind w:left="720"/>
    </w:pPr>
    <w:rPr>
      <w:rFonts w:ascii="Calibri" w:hAnsi="Calibri" w:cs="Calibri"/>
      <w:sz w:val="22"/>
      <w:szCs w:val="22"/>
      <w:lang w:eastAsia="en-US"/>
    </w:rPr>
  </w:style>
  <w:style w:type="character" w:styleId="Odwoanieprzypisudolnego">
    <w:name w:val="footnote reference"/>
    <w:uiPriority w:val="99"/>
    <w:semiHidden/>
    <w:rsid w:val="00A91F4F"/>
    <w:rPr>
      <w:vertAlign w:val="superscript"/>
    </w:rPr>
  </w:style>
  <w:style w:type="character" w:styleId="UyteHipercze">
    <w:name w:val="FollowedHyperlink"/>
    <w:uiPriority w:val="99"/>
    <w:rsid w:val="00736903"/>
    <w:rPr>
      <w:color w:val="800080"/>
      <w:u w:val="single"/>
    </w:rPr>
  </w:style>
  <w:style w:type="paragraph" w:customStyle="1" w:styleId="xl65">
    <w:name w:val="xl65"/>
    <w:basedOn w:val="Normalny"/>
    <w:rsid w:val="00736903"/>
    <w:pPr>
      <w:spacing w:before="100" w:beforeAutospacing="1" w:after="100" w:afterAutospacing="1"/>
    </w:pPr>
    <w:rPr>
      <w:rFonts w:eastAsia="Calibri"/>
      <w:b/>
      <w:bCs/>
      <w:sz w:val="24"/>
      <w:szCs w:val="24"/>
    </w:rPr>
  </w:style>
  <w:style w:type="paragraph" w:customStyle="1" w:styleId="xl66">
    <w:name w:val="xl66"/>
    <w:basedOn w:val="Normalny"/>
    <w:rsid w:val="0073690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7">
    <w:name w:val="xl67"/>
    <w:basedOn w:val="Normalny"/>
    <w:rsid w:val="00736903"/>
    <w:pPr>
      <w:pBdr>
        <w:top w:val="single" w:sz="4" w:space="0" w:color="auto"/>
        <w:left w:val="single" w:sz="4" w:space="0" w:color="auto"/>
        <w:bottom w:val="single" w:sz="4" w:space="0" w:color="auto"/>
      </w:pBdr>
      <w:spacing w:before="100" w:beforeAutospacing="1" w:after="100" w:afterAutospacing="1"/>
      <w:jc w:val="right"/>
    </w:pPr>
    <w:rPr>
      <w:rFonts w:eastAsia="Calibri"/>
      <w:sz w:val="24"/>
      <w:szCs w:val="24"/>
    </w:rPr>
  </w:style>
  <w:style w:type="paragraph" w:customStyle="1" w:styleId="xl68">
    <w:name w:val="xl68"/>
    <w:basedOn w:val="Normalny"/>
    <w:rsid w:val="00736903"/>
    <w:pPr>
      <w:spacing w:before="100" w:beforeAutospacing="1" w:after="100" w:afterAutospacing="1"/>
      <w:jc w:val="right"/>
    </w:pPr>
    <w:rPr>
      <w:rFonts w:eastAsia="Calibri"/>
      <w:sz w:val="24"/>
      <w:szCs w:val="24"/>
    </w:rPr>
  </w:style>
  <w:style w:type="paragraph" w:customStyle="1" w:styleId="xl69">
    <w:name w:val="xl69"/>
    <w:basedOn w:val="Normalny"/>
    <w:rsid w:val="00736903"/>
    <w:pPr>
      <w:spacing w:before="100" w:beforeAutospacing="1" w:after="100" w:afterAutospacing="1"/>
      <w:jc w:val="center"/>
    </w:pPr>
    <w:rPr>
      <w:rFonts w:eastAsia="Calibri"/>
      <w:sz w:val="24"/>
      <w:szCs w:val="24"/>
    </w:rPr>
  </w:style>
  <w:style w:type="paragraph" w:customStyle="1" w:styleId="xl70">
    <w:name w:val="xl70"/>
    <w:basedOn w:val="Normalny"/>
    <w:rsid w:val="00736903"/>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1">
    <w:name w:val="xl71"/>
    <w:basedOn w:val="Normalny"/>
    <w:rsid w:val="00736903"/>
    <w:pPr>
      <w:spacing w:before="100" w:beforeAutospacing="1" w:after="100" w:afterAutospacing="1"/>
    </w:pPr>
    <w:rPr>
      <w:rFonts w:eastAsia="Calibri"/>
      <w:sz w:val="24"/>
      <w:szCs w:val="24"/>
    </w:rPr>
  </w:style>
  <w:style w:type="paragraph" w:customStyle="1" w:styleId="xl72">
    <w:name w:val="xl72"/>
    <w:basedOn w:val="Normalny"/>
    <w:rsid w:val="00736903"/>
    <w:pPr>
      <w:spacing w:before="100" w:beforeAutospacing="1" w:after="100" w:afterAutospacing="1"/>
      <w:jc w:val="right"/>
      <w:textAlignment w:val="center"/>
    </w:pPr>
    <w:rPr>
      <w:rFonts w:eastAsia="Calibri"/>
      <w:sz w:val="24"/>
      <w:szCs w:val="24"/>
    </w:rPr>
  </w:style>
  <w:style w:type="paragraph" w:customStyle="1" w:styleId="xl73">
    <w:name w:val="xl73"/>
    <w:basedOn w:val="Normalny"/>
    <w:rsid w:val="00736903"/>
    <w:pPr>
      <w:spacing w:before="100" w:beforeAutospacing="1" w:after="100" w:afterAutospacing="1"/>
      <w:jc w:val="center"/>
      <w:textAlignment w:val="center"/>
    </w:pPr>
    <w:rPr>
      <w:rFonts w:eastAsia="Calibri"/>
      <w:b/>
      <w:bCs/>
      <w:sz w:val="24"/>
      <w:szCs w:val="24"/>
    </w:rPr>
  </w:style>
  <w:style w:type="paragraph" w:customStyle="1" w:styleId="xl74">
    <w:name w:val="xl74"/>
    <w:basedOn w:val="Normalny"/>
    <w:rsid w:val="0073690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75">
    <w:name w:val="xl75"/>
    <w:basedOn w:val="Normalny"/>
    <w:rsid w:val="00736903"/>
    <w:pPr>
      <w:spacing w:before="100" w:beforeAutospacing="1" w:after="100" w:afterAutospacing="1"/>
    </w:pPr>
    <w:rPr>
      <w:rFonts w:eastAsia="Calibri"/>
      <w:sz w:val="24"/>
      <w:szCs w:val="24"/>
    </w:rPr>
  </w:style>
  <w:style w:type="paragraph" w:customStyle="1" w:styleId="xl76">
    <w:name w:val="xl76"/>
    <w:basedOn w:val="Normalny"/>
    <w:rsid w:val="00736903"/>
    <w:pPr>
      <w:pBdr>
        <w:top w:val="single" w:sz="4" w:space="0" w:color="auto"/>
        <w:bottom w:val="single" w:sz="4" w:space="0" w:color="auto"/>
      </w:pBdr>
      <w:spacing w:before="100" w:beforeAutospacing="1" w:after="100" w:afterAutospacing="1"/>
      <w:jc w:val="center"/>
      <w:textAlignment w:val="center"/>
    </w:pPr>
    <w:rPr>
      <w:rFonts w:eastAsia="Calibri"/>
      <w:sz w:val="24"/>
      <w:szCs w:val="24"/>
    </w:rPr>
  </w:style>
  <w:style w:type="paragraph" w:customStyle="1" w:styleId="xl77">
    <w:name w:val="xl77"/>
    <w:basedOn w:val="Normalny"/>
    <w:rsid w:val="00736903"/>
    <w:pPr>
      <w:spacing w:before="100" w:beforeAutospacing="1" w:after="100" w:afterAutospacing="1"/>
      <w:jc w:val="center"/>
      <w:textAlignment w:val="center"/>
    </w:pPr>
    <w:rPr>
      <w:rFonts w:eastAsia="Calibri"/>
      <w:sz w:val="24"/>
      <w:szCs w:val="24"/>
    </w:rPr>
  </w:style>
  <w:style w:type="paragraph" w:customStyle="1" w:styleId="xl78">
    <w:name w:val="xl78"/>
    <w:basedOn w:val="Normalny"/>
    <w:rsid w:val="00736903"/>
    <w:pPr>
      <w:spacing w:before="100" w:beforeAutospacing="1" w:after="100" w:afterAutospacing="1"/>
      <w:textAlignment w:val="center"/>
    </w:pPr>
    <w:rPr>
      <w:rFonts w:eastAsia="Calibri"/>
      <w:b/>
      <w:bCs/>
      <w:sz w:val="24"/>
      <w:szCs w:val="24"/>
    </w:rPr>
  </w:style>
  <w:style w:type="paragraph" w:customStyle="1" w:styleId="xl79">
    <w:name w:val="xl79"/>
    <w:basedOn w:val="Normalny"/>
    <w:rsid w:val="00736903"/>
    <w:pPr>
      <w:spacing w:before="100" w:beforeAutospacing="1" w:after="100" w:afterAutospacing="1"/>
      <w:textAlignment w:val="center"/>
    </w:pPr>
    <w:rPr>
      <w:rFonts w:eastAsia="Calibri"/>
      <w:b/>
      <w:bCs/>
      <w:sz w:val="24"/>
      <w:szCs w:val="24"/>
    </w:rPr>
  </w:style>
  <w:style w:type="paragraph" w:customStyle="1" w:styleId="xl80">
    <w:name w:val="xl80"/>
    <w:basedOn w:val="Normalny"/>
    <w:rsid w:val="007369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Normalny"/>
    <w:rsid w:val="00736903"/>
    <w:pPr>
      <w:pBdr>
        <w:bottom w:val="single" w:sz="4" w:space="0" w:color="auto"/>
      </w:pBdr>
      <w:spacing w:before="100" w:beforeAutospacing="1" w:after="100" w:afterAutospacing="1"/>
      <w:textAlignment w:val="center"/>
    </w:pPr>
    <w:rPr>
      <w:rFonts w:eastAsia="Calibri"/>
      <w:b/>
      <w:bCs/>
      <w:sz w:val="24"/>
      <w:szCs w:val="24"/>
    </w:rPr>
  </w:style>
  <w:style w:type="paragraph" w:customStyle="1" w:styleId="xl82">
    <w:name w:val="xl82"/>
    <w:basedOn w:val="Normalny"/>
    <w:rsid w:val="007369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4"/>
      <w:szCs w:val="24"/>
    </w:rPr>
  </w:style>
  <w:style w:type="paragraph" w:customStyle="1" w:styleId="xl83">
    <w:name w:val="xl83"/>
    <w:basedOn w:val="Normalny"/>
    <w:rsid w:val="00736903"/>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sz w:val="24"/>
      <w:szCs w:val="24"/>
    </w:rPr>
  </w:style>
  <w:style w:type="paragraph" w:customStyle="1" w:styleId="xl85">
    <w:name w:val="xl85"/>
    <w:basedOn w:val="Normalny"/>
    <w:rsid w:val="00736903"/>
    <w:pPr>
      <w:pBdr>
        <w:top w:val="single" w:sz="4" w:space="0" w:color="auto"/>
      </w:pBdr>
      <w:spacing w:before="100" w:beforeAutospacing="1" w:after="100" w:afterAutospacing="1"/>
    </w:pPr>
    <w:rPr>
      <w:rFonts w:eastAsia="Calibri"/>
      <w:b/>
      <w:bCs/>
      <w:sz w:val="24"/>
      <w:szCs w:val="24"/>
    </w:rPr>
  </w:style>
  <w:style w:type="paragraph" w:customStyle="1" w:styleId="xl86">
    <w:name w:val="xl86"/>
    <w:basedOn w:val="Normalny"/>
    <w:rsid w:val="00736903"/>
    <w:pPr>
      <w:spacing w:before="100" w:beforeAutospacing="1" w:after="100" w:afterAutospacing="1"/>
    </w:pPr>
    <w:rPr>
      <w:rFonts w:eastAsia="Calibri"/>
      <w:b/>
      <w:bCs/>
      <w:sz w:val="24"/>
      <w:szCs w:val="24"/>
    </w:rPr>
  </w:style>
  <w:style w:type="paragraph" w:customStyle="1" w:styleId="xl87">
    <w:name w:val="xl87"/>
    <w:basedOn w:val="Normalny"/>
    <w:rsid w:val="00736903"/>
    <w:pPr>
      <w:pBdr>
        <w:top w:val="single" w:sz="4" w:space="0" w:color="auto"/>
        <w:right w:val="single" w:sz="4" w:space="0" w:color="auto"/>
      </w:pBdr>
      <w:spacing w:before="100" w:beforeAutospacing="1" w:after="100" w:afterAutospacing="1"/>
    </w:pPr>
    <w:rPr>
      <w:rFonts w:eastAsia="Calibri"/>
      <w:b/>
      <w:bCs/>
      <w:sz w:val="24"/>
      <w:szCs w:val="24"/>
    </w:rPr>
  </w:style>
  <w:style w:type="paragraph" w:customStyle="1" w:styleId="xl88">
    <w:name w:val="xl88"/>
    <w:basedOn w:val="Normalny"/>
    <w:rsid w:val="00022C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4"/>
      <w:szCs w:val="24"/>
    </w:rPr>
  </w:style>
  <w:style w:type="paragraph" w:customStyle="1" w:styleId="xl89">
    <w:name w:val="xl89"/>
    <w:basedOn w:val="Normalny"/>
    <w:rsid w:val="00022C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4"/>
      <w:szCs w:val="24"/>
    </w:rPr>
  </w:style>
  <w:style w:type="paragraph" w:customStyle="1" w:styleId="xl90">
    <w:name w:val="xl90"/>
    <w:basedOn w:val="Normalny"/>
    <w:rsid w:val="00022C87"/>
    <w:pPr>
      <w:spacing w:before="100" w:beforeAutospacing="1" w:after="100" w:afterAutospacing="1"/>
      <w:jc w:val="center"/>
      <w:textAlignment w:val="center"/>
    </w:pPr>
    <w:rPr>
      <w:rFonts w:eastAsia="Calibri"/>
      <w:sz w:val="24"/>
      <w:szCs w:val="24"/>
    </w:rPr>
  </w:style>
  <w:style w:type="paragraph" w:customStyle="1" w:styleId="xl91">
    <w:name w:val="xl91"/>
    <w:basedOn w:val="Normalny"/>
    <w:rsid w:val="00022C87"/>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92">
    <w:name w:val="xl92"/>
    <w:basedOn w:val="Normalny"/>
    <w:rsid w:val="00022C87"/>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93">
    <w:name w:val="xl93"/>
    <w:basedOn w:val="Normalny"/>
    <w:rsid w:val="00022C87"/>
    <w:pPr>
      <w:pBdr>
        <w:left w:val="single" w:sz="4" w:space="0" w:color="auto"/>
      </w:pBdr>
      <w:spacing w:before="100" w:beforeAutospacing="1" w:after="100" w:afterAutospacing="1"/>
      <w:jc w:val="center"/>
      <w:textAlignment w:val="center"/>
    </w:pPr>
    <w:rPr>
      <w:rFonts w:eastAsia="Calibri"/>
      <w:b/>
      <w:bCs/>
      <w:sz w:val="24"/>
      <w:szCs w:val="24"/>
    </w:rPr>
  </w:style>
  <w:style w:type="paragraph" w:customStyle="1" w:styleId="xl94">
    <w:name w:val="xl94"/>
    <w:basedOn w:val="Normalny"/>
    <w:rsid w:val="00022C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4"/>
      <w:szCs w:val="24"/>
    </w:rPr>
  </w:style>
  <w:style w:type="paragraph" w:customStyle="1" w:styleId="xl95">
    <w:name w:val="xl95"/>
    <w:basedOn w:val="Normalny"/>
    <w:rsid w:val="00022C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4"/>
      <w:szCs w:val="24"/>
    </w:rPr>
  </w:style>
  <w:style w:type="paragraph" w:customStyle="1" w:styleId="xl96">
    <w:name w:val="xl96"/>
    <w:basedOn w:val="Normalny"/>
    <w:rsid w:val="00704650"/>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97">
    <w:name w:val="xl97"/>
    <w:basedOn w:val="Normalny"/>
    <w:rsid w:val="00704650"/>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styleId="Lista">
    <w:name w:val="List"/>
    <w:basedOn w:val="Normalny"/>
    <w:qFormat/>
    <w:rsid w:val="00FE7473"/>
    <w:pPr>
      <w:ind w:left="283" w:hanging="283"/>
      <w:contextualSpacing/>
    </w:pPr>
  </w:style>
  <w:style w:type="paragraph" w:styleId="Lista2">
    <w:name w:val="List 2"/>
    <w:basedOn w:val="Normalny"/>
    <w:uiPriority w:val="99"/>
    <w:rsid w:val="00FE7473"/>
    <w:pPr>
      <w:ind w:left="566" w:hanging="283"/>
      <w:contextualSpacing/>
    </w:pPr>
  </w:style>
  <w:style w:type="paragraph" w:styleId="Lista3">
    <w:name w:val="List 3"/>
    <w:basedOn w:val="Normalny"/>
    <w:uiPriority w:val="99"/>
    <w:rsid w:val="00FE7473"/>
    <w:pPr>
      <w:ind w:left="849" w:hanging="283"/>
      <w:contextualSpacing/>
    </w:pPr>
  </w:style>
  <w:style w:type="paragraph" w:styleId="Listapunktowana3">
    <w:name w:val="List Bullet 3"/>
    <w:basedOn w:val="Normalny"/>
    <w:uiPriority w:val="99"/>
    <w:rsid w:val="00FE7473"/>
    <w:pPr>
      <w:numPr>
        <w:numId w:val="3"/>
      </w:numPr>
      <w:tabs>
        <w:tab w:val="num" w:pos="926"/>
      </w:tabs>
      <w:ind w:left="926"/>
      <w:contextualSpacing/>
    </w:pPr>
  </w:style>
  <w:style w:type="paragraph" w:styleId="Lista-kontynuacja">
    <w:name w:val="List Continue"/>
    <w:basedOn w:val="Normalny"/>
    <w:uiPriority w:val="99"/>
    <w:rsid w:val="00FE7473"/>
    <w:pPr>
      <w:spacing w:after="120"/>
      <w:ind w:left="283"/>
      <w:contextualSpacing/>
    </w:pPr>
  </w:style>
  <w:style w:type="paragraph" w:styleId="Legenda">
    <w:name w:val="caption"/>
    <w:basedOn w:val="Normalny"/>
    <w:next w:val="Normalny"/>
    <w:uiPriority w:val="99"/>
    <w:qFormat/>
    <w:rsid w:val="00FE7473"/>
    <w:rPr>
      <w:b/>
      <w:bCs/>
    </w:rPr>
  </w:style>
  <w:style w:type="paragraph" w:styleId="Tekstpodstawowyzwciciem">
    <w:name w:val="Body Text First Indent"/>
    <w:basedOn w:val="Tekstpodstawowy"/>
    <w:link w:val="TekstpodstawowyzwciciemZnak"/>
    <w:uiPriority w:val="99"/>
    <w:rsid w:val="00FE7473"/>
    <w:pPr>
      <w:spacing w:after="120"/>
      <w:ind w:firstLine="210"/>
      <w:jc w:val="left"/>
    </w:pPr>
    <w:rPr>
      <w:rFonts w:ascii="Times New Roman" w:eastAsia="Times New Roman" w:hAnsi="Times New Roman" w:cs="Times New Roman"/>
      <w:b w:val="0"/>
      <w:bCs w:val="0"/>
      <w:i w:val="0"/>
      <w:iCs w:val="0"/>
      <w:sz w:val="20"/>
      <w:szCs w:val="20"/>
    </w:rPr>
  </w:style>
  <w:style w:type="character" w:customStyle="1" w:styleId="TekstpodstawowyzwciciemZnak">
    <w:name w:val="Tekst podstawowy z wcięciem Znak"/>
    <w:link w:val="Tekstpodstawowyzwciciem"/>
    <w:uiPriority w:val="99"/>
    <w:rsid w:val="00FE7473"/>
    <w:rPr>
      <w:rFonts w:ascii="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FE7473"/>
    <w:pPr>
      <w:spacing w:before="0" w:after="120" w:line="240" w:lineRule="auto"/>
      <w:ind w:left="283" w:firstLine="210"/>
      <w:jc w:val="left"/>
    </w:pPr>
    <w:rPr>
      <w:sz w:val="20"/>
      <w:szCs w:val="20"/>
    </w:rPr>
  </w:style>
  <w:style w:type="character" w:customStyle="1" w:styleId="Tekstpodstawowyzwciciem2Znak">
    <w:name w:val="Tekst podstawowy z wcięciem 2 Znak"/>
    <w:link w:val="Tekstpodstawowyzwciciem2"/>
    <w:uiPriority w:val="99"/>
    <w:rsid w:val="00FE7473"/>
    <w:rPr>
      <w:rFonts w:ascii="Times New Roman" w:hAnsi="Times New Roman" w:cs="Times New Roman"/>
      <w:sz w:val="20"/>
      <w:szCs w:val="20"/>
    </w:rPr>
  </w:style>
  <w:style w:type="character" w:styleId="Numerstrony">
    <w:name w:val="page number"/>
    <w:basedOn w:val="Domylnaczcionkaakapitu"/>
    <w:uiPriority w:val="99"/>
    <w:rsid w:val="007042C5"/>
  </w:style>
  <w:style w:type="paragraph" w:customStyle="1" w:styleId="TableText">
    <w:name w:val="Table Text"/>
    <w:basedOn w:val="Normalny"/>
    <w:rsid w:val="002F20D0"/>
    <w:pPr>
      <w:widowControl w:val="0"/>
      <w:tabs>
        <w:tab w:val="decimal" w:pos="0"/>
      </w:tabs>
      <w:autoSpaceDE w:val="0"/>
      <w:autoSpaceDN w:val="0"/>
      <w:adjustRightInd w:val="0"/>
    </w:pPr>
    <w:rPr>
      <w:sz w:val="24"/>
    </w:rPr>
  </w:style>
  <w:style w:type="character" w:customStyle="1" w:styleId="txt-new">
    <w:name w:val="txt-new"/>
    <w:qFormat/>
    <w:rsid w:val="00474357"/>
  </w:style>
  <w:style w:type="paragraph" w:customStyle="1" w:styleId="Akapitzlist2">
    <w:name w:val="Akapit z listą2"/>
    <w:basedOn w:val="Normalny"/>
    <w:rsid w:val="00051F7D"/>
    <w:pPr>
      <w:tabs>
        <w:tab w:val="left" w:pos="708"/>
      </w:tabs>
      <w:suppressAutoHyphens/>
      <w:spacing w:after="200" w:line="276" w:lineRule="auto"/>
      <w:ind w:left="720"/>
    </w:pPr>
    <w:rPr>
      <w:rFonts w:ascii="Calibri" w:hAnsi="Calibri"/>
      <w:sz w:val="22"/>
      <w:szCs w:val="22"/>
      <w:lang w:eastAsia="en-US"/>
    </w:rPr>
  </w:style>
  <w:style w:type="paragraph" w:styleId="Tekstprzypisukocowego">
    <w:name w:val="endnote text"/>
    <w:basedOn w:val="Normalny"/>
    <w:link w:val="TekstprzypisukocowegoZnak"/>
    <w:uiPriority w:val="99"/>
    <w:unhideWhenUsed/>
    <w:rsid w:val="00370010"/>
  </w:style>
  <w:style w:type="character" w:customStyle="1" w:styleId="TekstprzypisukocowegoZnak">
    <w:name w:val="Tekst przypisu końcowego Znak"/>
    <w:basedOn w:val="Domylnaczcionkaakapitu"/>
    <w:link w:val="Tekstprzypisukocowego"/>
    <w:uiPriority w:val="99"/>
    <w:qFormat/>
    <w:rsid w:val="00370010"/>
    <w:rPr>
      <w:rFonts w:ascii="Times New Roman" w:eastAsia="Times New Roman" w:hAnsi="Times New Roman"/>
    </w:rPr>
  </w:style>
  <w:style w:type="character" w:styleId="Odwoanieprzypisukocowego">
    <w:name w:val="endnote reference"/>
    <w:basedOn w:val="Domylnaczcionkaakapitu"/>
    <w:uiPriority w:val="99"/>
    <w:semiHidden/>
    <w:unhideWhenUsed/>
    <w:rsid w:val="00370010"/>
    <w:rPr>
      <w:vertAlign w:val="superscript"/>
    </w:rPr>
  </w:style>
  <w:style w:type="table" w:styleId="Tabela-Siatka">
    <w:name w:val="Table Grid"/>
    <w:basedOn w:val="Standardowy"/>
    <w:uiPriority w:val="99"/>
    <w:rsid w:val="007A1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ZnakZnak1">
    <w:name w:val="Znak Znak Znak Znak Znak Znak Znak Znak Znak Znak Znak Znak Znak Znak Znak Znak1"/>
    <w:basedOn w:val="Normalny"/>
    <w:rsid w:val="00A83733"/>
    <w:rPr>
      <w:sz w:val="24"/>
      <w:szCs w:val="24"/>
    </w:rPr>
  </w:style>
  <w:style w:type="character" w:customStyle="1" w:styleId="AkapitzlistZnak">
    <w:name w:val="Akapit z listą Znak"/>
    <w:aliases w:val="CW_Lista Znak,L1 Znak,Numerowanie Znak,List Paragraph Znak,sw tekst Znak,Preambuła Znak,Akapit z listą BS Znak,Akapit z listą5 Znak,Bulleted list Znak,Odstavec Znak,Podsis rysunku Znak,T_SZ_List Paragraph Znak,wypunktowanie Znak"/>
    <w:link w:val="Akapitzlist"/>
    <w:uiPriority w:val="34"/>
    <w:qFormat/>
    <w:rsid w:val="00496252"/>
    <w:rPr>
      <w:rFonts w:eastAsia="Times New Roman" w:cs="Calibri"/>
      <w:sz w:val="22"/>
      <w:szCs w:val="22"/>
    </w:rPr>
  </w:style>
  <w:style w:type="paragraph" w:styleId="Zwykytekst">
    <w:name w:val="Plain Text"/>
    <w:basedOn w:val="Normalny"/>
    <w:link w:val="ZwykytekstZnak"/>
    <w:rsid w:val="00496252"/>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
    <w:rsid w:val="00496252"/>
    <w:rPr>
      <w:rFonts w:ascii="Courier New" w:eastAsia="Times New Roman" w:hAnsi="Courier New"/>
      <w:w w:val="89"/>
      <w:sz w:val="25"/>
    </w:rPr>
  </w:style>
  <w:style w:type="character" w:customStyle="1" w:styleId="ng-binding">
    <w:name w:val="ng-binding"/>
    <w:basedOn w:val="Domylnaczcionkaakapitu"/>
    <w:rsid w:val="008C0B63"/>
  </w:style>
  <w:style w:type="character" w:customStyle="1" w:styleId="Nierozpoznanawzmianka1">
    <w:name w:val="Nierozpoznana wzmianka1"/>
    <w:basedOn w:val="Domylnaczcionkaakapitu"/>
    <w:uiPriority w:val="99"/>
    <w:semiHidden/>
    <w:unhideWhenUsed/>
    <w:rsid w:val="007120D3"/>
    <w:rPr>
      <w:color w:val="605E5C"/>
      <w:shd w:val="clear" w:color="auto" w:fill="E1DFDD"/>
    </w:rPr>
  </w:style>
  <w:style w:type="character" w:customStyle="1" w:styleId="Teksttreci2">
    <w:name w:val="Tekst treści (2)_"/>
    <w:basedOn w:val="Domylnaczcionkaakapitu"/>
    <w:link w:val="Teksttreci20"/>
    <w:locked/>
    <w:rsid w:val="00674B19"/>
    <w:rPr>
      <w:rFonts w:ascii="Times New Roman" w:eastAsia="Times New Roman" w:hAnsi="Times New Roman"/>
    </w:rPr>
  </w:style>
  <w:style w:type="paragraph" w:customStyle="1" w:styleId="Teksttreci20">
    <w:name w:val="Tekst treści (2)"/>
    <w:basedOn w:val="Normalny"/>
    <w:link w:val="Teksttreci2"/>
    <w:rsid w:val="00674B19"/>
    <w:pPr>
      <w:widowControl w:val="0"/>
      <w:spacing w:before="1520" w:after="980" w:line="360" w:lineRule="auto"/>
      <w:jc w:val="center"/>
    </w:pPr>
  </w:style>
  <w:style w:type="character" w:customStyle="1" w:styleId="Nierozpoznanawzmianka2">
    <w:name w:val="Nierozpoznana wzmianka2"/>
    <w:basedOn w:val="Domylnaczcionkaakapitu"/>
    <w:uiPriority w:val="99"/>
    <w:semiHidden/>
    <w:unhideWhenUsed/>
    <w:rsid w:val="0059322A"/>
    <w:rPr>
      <w:color w:val="605E5C"/>
      <w:shd w:val="clear" w:color="auto" w:fill="E1DFDD"/>
    </w:rPr>
  </w:style>
  <w:style w:type="character" w:customStyle="1" w:styleId="czeinternetowe">
    <w:name w:val="Łącze internetowe"/>
    <w:basedOn w:val="Domylnaczcionkaakapitu"/>
    <w:unhideWhenUsed/>
    <w:rsid w:val="00C720BB"/>
    <w:rPr>
      <w:color w:val="0000FF" w:themeColor="hyperlink"/>
      <w:u w:val="single"/>
    </w:rPr>
  </w:style>
  <w:style w:type="character" w:customStyle="1" w:styleId="Nierozpoznanawzmianka3">
    <w:name w:val="Nierozpoznana wzmianka3"/>
    <w:basedOn w:val="Domylnaczcionkaakapitu"/>
    <w:uiPriority w:val="99"/>
    <w:semiHidden/>
    <w:unhideWhenUsed/>
    <w:rsid w:val="00670455"/>
    <w:rPr>
      <w:color w:val="605E5C"/>
      <w:shd w:val="clear" w:color="auto" w:fill="E1DFDD"/>
    </w:rPr>
  </w:style>
  <w:style w:type="character" w:customStyle="1" w:styleId="Brak">
    <w:name w:val="Brak"/>
    <w:qFormat/>
    <w:rsid w:val="00A31AF8"/>
  </w:style>
  <w:style w:type="numbering" w:customStyle="1" w:styleId="Zaimportowanystyl6">
    <w:name w:val="Zaimportowany styl 6"/>
    <w:rsid w:val="00A31AF8"/>
    <w:pPr>
      <w:numPr>
        <w:numId w:val="38"/>
      </w:numPr>
    </w:pPr>
  </w:style>
  <w:style w:type="numbering" w:customStyle="1" w:styleId="Zaimportowanystyl29">
    <w:name w:val="Zaimportowany styl 29"/>
    <w:rsid w:val="00A31AF8"/>
    <w:pPr>
      <w:numPr>
        <w:numId w:val="39"/>
      </w:numPr>
    </w:pPr>
  </w:style>
  <w:style w:type="numbering" w:customStyle="1" w:styleId="Zaimportowanystyl45">
    <w:name w:val="Zaimportowany styl 45"/>
    <w:rsid w:val="00A31AF8"/>
    <w:pPr>
      <w:numPr>
        <w:numId w:val="40"/>
      </w:numPr>
    </w:pPr>
  </w:style>
  <w:style w:type="numbering" w:customStyle="1" w:styleId="Zaimportowanystyl46">
    <w:name w:val="Zaimportowany styl 46"/>
    <w:rsid w:val="00A31AF8"/>
    <w:pPr>
      <w:numPr>
        <w:numId w:val="41"/>
      </w:numPr>
    </w:pPr>
  </w:style>
  <w:style w:type="numbering" w:customStyle="1" w:styleId="Zaimportowanystyl47">
    <w:name w:val="Zaimportowany styl 47"/>
    <w:rsid w:val="00A31AF8"/>
    <w:pPr>
      <w:numPr>
        <w:numId w:val="43"/>
      </w:numPr>
    </w:pPr>
  </w:style>
  <w:style w:type="character" w:customStyle="1" w:styleId="Teksttreci">
    <w:name w:val="Tekst treści_"/>
    <w:basedOn w:val="Domylnaczcionkaakapitu"/>
    <w:link w:val="Teksttreci0"/>
    <w:rsid w:val="00FF0CC4"/>
    <w:rPr>
      <w:sz w:val="22"/>
      <w:szCs w:val="22"/>
    </w:rPr>
  </w:style>
  <w:style w:type="paragraph" w:customStyle="1" w:styleId="Teksttreci0">
    <w:name w:val="Tekst treści"/>
    <w:basedOn w:val="Normalny"/>
    <w:link w:val="Teksttreci"/>
    <w:rsid w:val="00FF0CC4"/>
    <w:pPr>
      <w:widowControl w:val="0"/>
      <w:spacing w:line="360" w:lineRule="auto"/>
    </w:pPr>
    <w:rPr>
      <w:rFonts w:ascii="Calibri" w:eastAsia="Calibri" w:hAnsi="Calibri"/>
      <w:sz w:val="22"/>
      <w:szCs w:val="22"/>
    </w:rPr>
  </w:style>
  <w:style w:type="character" w:customStyle="1" w:styleId="StandardZnak">
    <w:name w:val="Standard Znak"/>
    <w:link w:val="Standard"/>
    <w:qFormat/>
    <w:rsid w:val="00DA58A2"/>
    <w:rPr>
      <w:rFonts w:ascii="Times New Roman" w:eastAsia="Times New Roman" w:hAnsi="Times New Roman"/>
      <w:sz w:val="24"/>
      <w:szCs w:val="24"/>
    </w:rPr>
  </w:style>
  <w:style w:type="paragraph" w:customStyle="1" w:styleId="Standard">
    <w:name w:val="Standard"/>
    <w:link w:val="StandardZnak"/>
    <w:qFormat/>
    <w:rsid w:val="00DA58A2"/>
    <w:pPr>
      <w:suppressAutoHyphens/>
    </w:pPr>
    <w:rPr>
      <w:rFonts w:ascii="Times New Roman" w:eastAsia="Times New Roman" w:hAnsi="Times New Roman"/>
      <w:sz w:val="24"/>
      <w:szCs w:val="24"/>
    </w:rPr>
  </w:style>
  <w:style w:type="paragraph" w:customStyle="1" w:styleId="Domylne">
    <w:name w:val="Domyślne"/>
    <w:qFormat/>
    <w:rsid w:val="00DA58A2"/>
    <w:pPr>
      <w:suppressAutoHyphens/>
    </w:pPr>
    <w:rPr>
      <w:rFonts w:ascii="Helvetica Neue" w:eastAsia="Arial Unicode MS" w:hAnsi="Helvetica Neue" w:cs="Arial Unicode MS"/>
      <w:color w:val="000000"/>
      <w:sz w:val="22"/>
      <w:szCs w:val="22"/>
      <w:lang w:val="de-DE"/>
    </w:rPr>
  </w:style>
  <w:style w:type="character" w:customStyle="1" w:styleId="Domylnaczcionkaakapitu1">
    <w:name w:val="Domyślna czcionka akapitu1"/>
    <w:uiPriority w:val="99"/>
    <w:rsid w:val="00194949"/>
  </w:style>
  <w:style w:type="character" w:styleId="Uwydatnienie">
    <w:name w:val="Emphasis"/>
    <w:uiPriority w:val="99"/>
    <w:qFormat/>
    <w:rsid w:val="00194949"/>
    <w:rPr>
      <w:i/>
      <w:iCs/>
    </w:rPr>
  </w:style>
  <w:style w:type="paragraph" w:customStyle="1" w:styleId="Kolorowalistaakcent11">
    <w:name w:val="Kolorowa lista — akcent 11"/>
    <w:basedOn w:val="Normalny"/>
    <w:uiPriority w:val="99"/>
    <w:rsid w:val="00194949"/>
    <w:pPr>
      <w:ind w:left="708"/>
    </w:pPr>
    <w:rPr>
      <w:sz w:val="24"/>
      <w:szCs w:val="24"/>
    </w:rPr>
  </w:style>
  <w:style w:type="paragraph" w:customStyle="1" w:styleId="WW-Tekstpodstawowy2">
    <w:name w:val="WW-Tekst podstawowy 2"/>
    <w:basedOn w:val="Normalny"/>
    <w:uiPriority w:val="99"/>
    <w:rsid w:val="00194949"/>
    <w:pPr>
      <w:widowControl w:val="0"/>
      <w:suppressAutoHyphens/>
      <w:spacing w:line="360" w:lineRule="auto"/>
      <w:jc w:val="center"/>
    </w:pPr>
    <w:rPr>
      <w:rFonts w:ascii="Arial" w:hAnsi="Arial" w:cs="Arial"/>
      <w:b/>
      <w:bCs/>
      <w:sz w:val="36"/>
      <w:szCs w:val="36"/>
      <w:lang w:eastAsia="ar-SA"/>
    </w:rPr>
  </w:style>
  <w:style w:type="character" w:styleId="Pogrubienie">
    <w:name w:val="Strong"/>
    <w:uiPriority w:val="22"/>
    <w:qFormat/>
    <w:rsid w:val="00194949"/>
    <w:rPr>
      <w:b/>
      <w:bCs/>
    </w:rPr>
  </w:style>
  <w:style w:type="character" w:customStyle="1" w:styleId="apple-converted-space">
    <w:name w:val="apple-converted-space"/>
    <w:uiPriority w:val="99"/>
    <w:rsid w:val="00194949"/>
  </w:style>
  <w:style w:type="character" w:styleId="Odwoaniedokomentarza">
    <w:name w:val="annotation reference"/>
    <w:uiPriority w:val="99"/>
    <w:semiHidden/>
    <w:rsid w:val="00194949"/>
    <w:rPr>
      <w:sz w:val="16"/>
      <w:szCs w:val="16"/>
    </w:rPr>
  </w:style>
  <w:style w:type="paragraph" w:styleId="Poprawka">
    <w:name w:val="Revision"/>
    <w:hidden/>
    <w:uiPriority w:val="99"/>
    <w:semiHidden/>
    <w:rsid w:val="00194949"/>
    <w:rPr>
      <w:rFonts w:ascii="Times New Roman" w:eastAsia="Times New Roman" w:hAnsi="Times New Roman"/>
      <w:color w:val="00000A"/>
      <w:kern w:val="1"/>
      <w:lang w:eastAsia="ar-SA"/>
    </w:rPr>
  </w:style>
  <w:style w:type="paragraph" w:customStyle="1" w:styleId="TableParagraph">
    <w:name w:val="Table Paragraph"/>
    <w:basedOn w:val="Normalny"/>
    <w:uiPriority w:val="1"/>
    <w:qFormat/>
    <w:rsid w:val="006C5B5C"/>
    <w:pPr>
      <w:widowControl w:val="0"/>
      <w:autoSpaceDE w:val="0"/>
      <w:autoSpaceDN w:val="0"/>
      <w:ind w:left="105"/>
    </w:pPr>
    <w:rPr>
      <w:rFonts w:ascii="Calibri" w:eastAsia="Calibri" w:hAnsi="Calibri" w:cs="Calibri"/>
      <w:sz w:val="22"/>
      <w:szCs w:val="22"/>
      <w:lang w:eastAsia="en-US"/>
    </w:rPr>
  </w:style>
  <w:style w:type="character" w:customStyle="1" w:styleId="Nierozpoznanawzmianka4">
    <w:name w:val="Nierozpoznana wzmianka4"/>
    <w:basedOn w:val="Domylnaczcionkaakapitu"/>
    <w:uiPriority w:val="99"/>
    <w:semiHidden/>
    <w:unhideWhenUsed/>
    <w:rsid w:val="00AF7357"/>
    <w:rPr>
      <w:color w:val="605E5C"/>
      <w:shd w:val="clear" w:color="auto" w:fill="E1DFDD"/>
    </w:rPr>
  </w:style>
  <w:style w:type="character" w:customStyle="1" w:styleId="Nierozpoznanawzmianka5">
    <w:name w:val="Nierozpoznana wzmianka5"/>
    <w:basedOn w:val="Domylnaczcionkaakapitu"/>
    <w:uiPriority w:val="99"/>
    <w:semiHidden/>
    <w:unhideWhenUsed/>
    <w:rsid w:val="00447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5344">
      <w:bodyDiv w:val="1"/>
      <w:marLeft w:val="0"/>
      <w:marRight w:val="0"/>
      <w:marTop w:val="0"/>
      <w:marBottom w:val="0"/>
      <w:divBdr>
        <w:top w:val="none" w:sz="0" w:space="0" w:color="auto"/>
        <w:left w:val="none" w:sz="0" w:space="0" w:color="auto"/>
        <w:bottom w:val="none" w:sz="0" w:space="0" w:color="auto"/>
        <w:right w:val="none" w:sz="0" w:space="0" w:color="auto"/>
      </w:divBdr>
    </w:div>
    <w:div w:id="129136057">
      <w:bodyDiv w:val="1"/>
      <w:marLeft w:val="0"/>
      <w:marRight w:val="0"/>
      <w:marTop w:val="0"/>
      <w:marBottom w:val="0"/>
      <w:divBdr>
        <w:top w:val="none" w:sz="0" w:space="0" w:color="auto"/>
        <w:left w:val="none" w:sz="0" w:space="0" w:color="auto"/>
        <w:bottom w:val="none" w:sz="0" w:space="0" w:color="auto"/>
        <w:right w:val="none" w:sz="0" w:space="0" w:color="auto"/>
      </w:divBdr>
    </w:div>
    <w:div w:id="253516836">
      <w:bodyDiv w:val="1"/>
      <w:marLeft w:val="0"/>
      <w:marRight w:val="0"/>
      <w:marTop w:val="0"/>
      <w:marBottom w:val="0"/>
      <w:divBdr>
        <w:top w:val="none" w:sz="0" w:space="0" w:color="auto"/>
        <w:left w:val="none" w:sz="0" w:space="0" w:color="auto"/>
        <w:bottom w:val="none" w:sz="0" w:space="0" w:color="auto"/>
        <w:right w:val="none" w:sz="0" w:space="0" w:color="auto"/>
      </w:divBdr>
    </w:div>
    <w:div w:id="342250366">
      <w:bodyDiv w:val="1"/>
      <w:marLeft w:val="0"/>
      <w:marRight w:val="0"/>
      <w:marTop w:val="0"/>
      <w:marBottom w:val="0"/>
      <w:divBdr>
        <w:top w:val="none" w:sz="0" w:space="0" w:color="auto"/>
        <w:left w:val="none" w:sz="0" w:space="0" w:color="auto"/>
        <w:bottom w:val="none" w:sz="0" w:space="0" w:color="auto"/>
        <w:right w:val="none" w:sz="0" w:space="0" w:color="auto"/>
      </w:divBdr>
    </w:div>
    <w:div w:id="471295822">
      <w:bodyDiv w:val="1"/>
      <w:marLeft w:val="0"/>
      <w:marRight w:val="0"/>
      <w:marTop w:val="0"/>
      <w:marBottom w:val="0"/>
      <w:divBdr>
        <w:top w:val="none" w:sz="0" w:space="0" w:color="auto"/>
        <w:left w:val="none" w:sz="0" w:space="0" w:color="auto"/>
        <w:bottom w:val="none" w:sz="0" w:space="0" w:color="auto"/>
        <w:right w:val="none" w:sz="0" w:space="0" w:color="auto"/>
      </w:divBdr>
    </w:div>
    <w:div w:id="507598563">
      <w:bodyDiv w:val="1"/>
      <w:marLeft w:val="0"/>
      <w:marRight w:val="0"/>
      <w:marTop w:val="0"/>
      <w:marBottom w:val="0"/>
      <w:divBdr>
        <w:top w:val="none" w:sz="0" w:space="0" w:color="auto"/>
        <w:left w:val="none" w:sz="0" w:space="0" w:color="auto"/>
        <w:bottom w:val="none" w:sz="0" w:space="0" w:color="auto"/>
        <w:right w:val="none" w:sz="0" w:space="0" w:color="auto"/>
      </w:divBdr>
    </w:div>
    <w:div w:id="541403813">
      <w:bodyDiv w:val="1"/>
      <w:marLeft w:val="0"/>
      <w:marRight w:val="0"/>
      <w:marTop w:val="0"/>
      <w:marBottom w:val="0"/>
      <w:divBdr>
        <w:top w:val="none" w:sz="0" w:space="0" w:color="auto"/>
        <w:left w:val="none" w:sz="0" w:space="0" w:color="auto"/>
        <w:bottom w:val="none" w:sz="0" w:space="0" w:color="auto"/>
        <w:right w:val="none" w:sz="0" w:space="0" w:color="auto"/>
      </w:divBdr>
    </w:div>
    <w:div w:id="593246043">
      <w:bodyDiv w:val="1"/>
      <w:marLeft w:val="0"/>
      <w:marRight w:val="0"/>
      <w:marTop w:val="0"/>
      <w:marBottom w:val="0"/>
      <w:divBdr>
        <w:top w:val="none" w:sz="0" w:space="0" w:color="auto"/>
        <w:left w:val="none" w:sz="0" w:space="0" w:color="auto"/>
        <w:bottom w:val="none" w:sz="0" w:space="0" w:color="auto"/>
        <w:right w:val="none" w:sz="0" w:space="0" w:color="auto"/>
      </w:divBdr>
    </w:div>
    <w:div w:id="742486380">
      <w:bodyDiv w:val="1"/>
      <w:marLeft w:val="0"/>
      <w:marRight w:val="0"/>
      <w:marTop w:val="0"/>
      <w:marBottom w:val="0"/>
      <w:divBdr>
        <w:top w:val="none" w:sz="0" w:space="0" w:color="auto"/>
        <w:left w:val="none" w:sz="0" w:space="0" w:color="auto"/>
        <w:bottom w:val="none" w:sz="0" w:space="0" w:color="auto"/>
        <w:right w:val="none" w:sz="0" w:space="0" w:color="auto"/>
      </w:divBdr>
    </w:div>
    <w:div w:id="753631217">
      <w:bodyDiv w:val="1"/>
      <w:marLeft w:val="0"/>
      <w:marRight w:val="0"/>
      <w:marTop w:val="0"/>
      <w:marBottom w:val="0"/>
      <w:divBdr>
        <w:top w:val="none" w:sz="0" w:space="0" w:color="auto"/>
        <w:left w:val="none" w:sz="0" w:space="0" w:color="auto"/>
        <w:bottom w:val="none" w:sz="0" w:space="0" w:color="auto"/>
        <w:right w:val="none" w:sz="0" w:space="0" w:color="auto"/>
      </w:divBdr>
    </w:div>
    <w:div w:id="802775028">
      <w:bodyDiv w:val="1"/>
      <w:marLeft w:val="0"/>
      <w:marRight w:val="0"/>
      <w:marTop w:val="0"/>
      <w:marBottom w:val="0"/>
      <w:divBdr>
        <w:top w:val="none" w:sz="0" w:space="0" w:color="auto"/>
        <w:left w:val="none" w:sz="0" w:space="0" w:color="auto"/>
        <w:bottom w:val="none" w:sz="0" w:space="0" w:color="auto"/>
        <w:right w:val="none" w:sz="0" w:space="0" w:color="auto"/>
      </w:divBdr>
    </w:div>
    <w:div w:id="963855174">
      <w:bodyDiv w:val="1"/>
      <w:marLeft w:val="0"/>
      <w:marRight w:val="0"/>
      <w:marTop w:val="0"/>
      <w:marBottom w:val="0"/>
      <w:divBdr>
        <w:top w:val="none" w:sz="0" w:space="0" w:color="auto"/>
        <w:left w:val="none" w:sz="0" w:space="0" w:color="auto"/>
        <w:bottom w:val="none" w:sz="0" w:space="0" w:color="auto"/>
        <w:right w:val="none" w:sz="0" w:space="0" w:color="auto"/>
      </w:divBdr>
    </w:div>
    <w:div w:id="966472551">
      <w:bodyDiv w:val="1"/>
      <w:marLeft w:val="0"/>
      <w:marRight w:val="0"/>
      <w:marTop w:val="0"/>
      <w:marBottom w:val="0"/>
      <w:divBdr>
        <w:top w:val="none" w:sz="0" w:space="0" w:color="auto"/>
        <w:left w:val="none" w:sz="0" w:space="0" w:color="auto"/>
        <w:bottom w:val="none" w:sz="0" w:space="0" w:color="auto"/>
        <w:right w:val="none" w:sz="0" w:space="0" w:color="auto"/>
      </w:divBdr>
    </w:div>
    <w:div w:id="1034303278">
      <w:bodyDiv w:val="1"/>
      <w:marLeft w:val="0"/>
      <w:marRight w:val="0"/>
      <w:marTop w:val="0"/>
      <w:marBottom w:val="0"/>
      <w:divBdr>
        <w:top w:val="none" w:sz="0" w:space="0" w:color="auto"/>
        <w:left w:val="none" w:sz="0" w:space="0" w:color="auto"/>
        <w:bottom w:val="none" w:sz="0" w:space="0" w:color="auto"/>
        <w:right w:val="none" w:sz="0" w:space="0" w:color="auto"/>
      </w:divBdr>
    </w:div>
    <w:div w:id="1203594090">
      <w:bodyDiv w:val="1"/>
      <w:marLeft w:val="0"/>
      <w:marRight w:val="0"/>
      <w:marTop w:val="0"/>
      <w:marBottom w:val="0"/>
      <w:divBdr>
        <w:top w:val="none" w:sz="0" w:space="0" w:color="auto"/>
        <w:left w:val="none" w:sz="0" w:space="0" w:color="auto"/>
        <w:bottom w:val="none" w:sz="0" w:space="0" w:color="auto"/>
        <w:right w:val="none" w:sz="0" w:space="0" w:color="auto"/>
      </w:divBdr>
    </w:div>
    <w:div w:id="1236277570">
      <w:bodyDiv w:val="1"/>
      <w:marLeft w:val="0"/>
      <w:marRight w:val="0"/>
      <w:marTop w:val="0"/>
      <w:marBottom w:val="0"/>
      <w:divBdr>
        <w:top w:val="none" w:sz="0" w:space="0" w:color="auto"/>
        <w:left w:val="none" w:sz="0" w:space="0" w:color="auto"/>
        <w:bottom w:val="none" w:sz="0" w:space="0" w:color="auto"/>
        <w:right w:val="none" w:sz="0" w:space="0" w:color="auto"/>
      </w:divBdr>
    </w:div>
    <w:div w:id="1245652815">
      <w:bodyDiv w:val="1"/>
      <w:marLeft w:val="0"/>
      <w:marRight w:val="0"/>
      <w:marTop w:val="0"/>
      <w:marBottom w:val="0"/>
      <w:divBdr>
        <w:top w:val="none" w:sz="0" w:space="0" w:color="auto"/>
        <w:left w:val="none" w:sz="0" w:space="0" w:color="auto"/>
        <w:bottom w:val="none" w:sz="0" w:space="0" w:color="auto"/>
        <w:right w:val="none" w:sz="0" w:space="0" w:color="auto"/>
      </w:divBdr>
    </w:div>
    <w:div w:id="1326545179">
      <w:marLeft w:val="0"/>
      <w:marRight w:val="0"/>
      <w:marTop w:val="0"/>
      <w:marBottom w:val="0"/>
      <w:divBdr>
        <w:top w:val="none" w:sz="0" w:space="0" w:color="auto"/>
        <w:left w:val="none" w:sz="0" w:space="0" w:color="auto"/>
        <w:bottom w:val="none" w:sz="0" w:space="0" w:color="auto"/>
        <w:right w:val="none" w:sz="0" w:space="0" w:color="auto"/>
      </w:divBdr>
    </w:div>
    <w:div w:id="1326545180">
      <w:marLeft w:val="0"/>
      <w:marRight w:val="0"/>
      <w:marTop w:val="0"/>
      <w:marBottom w:val="0"/>
      <w:divBdr>
        <w:top w:val="none" w:sz="0" w:space="0" w:color="auto"/>
        <w:left w:val="none" w:sz="0" w:space="0" w:color="auto"/>
        <w:bottom w:val="none" w:sz="0" w:space="0" w:color="auto"/>
        <w:right w:val="none" w:sz="0" w:space="0" w:color="auto"/>
      </w:divBdr>
    </w:div>
    <w:div w:id="1326545181">
      <w:marLeft w:val="0"/>
      <w:marRight w:val="0"/>
      <w:marTop w:val="0"/>
      <w:marBottom w:val="0"/>
      <w:divBdr>
        <w:top w:val="none" w:sz="0" w:space="0" w:color="auto"/>
        <w:left w:val="none" w:sz="0" w:space="0" w:color="auto"/>
        <w:bottom w:val="none" w:sz="0" w:space="0" w:color="auto"/>
        <w:right w:val="none" w:sz="0" w:space="0" w:color="auto"/>
      </w:divBdr>
    </w:div>
    <w:div w:id="1326545182">
      <w:marLeft w:val="0"/>
      <w:marRight w:val="0"/>
      <w:marTop w:val="0"/>
      <w:marBottom w:val="0"/>
      <w:divBdr>
        <w:top w:val="none" w:sz="0" w:space="0" w:color="auto"/>
        <w:left w:val="none" w:sz="0" w:space="0" w:color="auto"/>
        <w:bottom w:val="none" w:sz="0" w:space="0" w:color="auto"/>
        <w:right w:val="none" w:sz="0" w:space="0" w:color="auto"/>
      </w:divBdr>
    </w:div>
    <w:div w:id="1326545183">
      <w:marLeft w:val="0"/>
      <w:marRight w:val="0"/>
      <w:marTop w:val="0"/>
      <w:marBottom w:val="0"/>
      <w:divBdr>
        <w:top w:val="none" w:sz="0" w:space="0" w:color="auto"/>
        <w:left w:val="none" w:sz="0" w:space="0" w:color="auto"/>
        <w:bottom w:val="none" w:sz="0" w:space="0" w:color="auto"/>
        <w:right w:val="none" w:sz="0" w:space="0" w:color="auto"/>
      </w:divBdr>
    </w:div>
    <w:div w:id="1326545184">
      <w:marLeft w:val="0"/>
      <w:marRight w:val="0"/>
      <w:marTop w:val="0"/>
      <w:marBottom w:val="0"/>
      <w:divBdr>
        <w:top w:val="none" w:sz="0" w:space="0" w:color="auto"/>
        <w:left w:val="none" w:sz="0" w:space="0" w:color="auto"/>
        <w:bottom w:val="none" w:sz="0" w:space="0" w:color="auto"/>
        <w:right w:val="none" w:sz="0" w:space="0" w:color="auto"/>
      </w:divBdr>
    </w:div>
    <w:div w:id="1326545185">
      <w:marLeft w:val="0"/>
      <w:marRight w:val="0"/>
      <w:marTop w:val="0"/>
      <w:marBottom w:val="0"/>
      <w:divBdr>
        <w:top w:val="none" w:sz="0" w:space="0" w:color="auto"/>
        <w:left w:val="none" w:sz="0" w:space="0" w:color="auto"/>
        <w:bottom w:val="none" w:sz="0" w:space="0" w:color="auto"/>
        <w:right w:val="none" w:sz="0" w:space="0" w:color="auto"/>
      </w:divBdr>
    </w:div>
    <w:div w:id="1326545186">
      <w:marLeft w:val="0"/>
      <w:marRight w:val="0"/>
      <w:marTop w:val="0"/>
      <w:marBottom w:val="0"/>
      <w:divBdr>
        <w:top w:val="none" w:sz="0" w:space="0" w:color="auto"/>
        <w:left w:val="none" w:sz="0" w:space="0" w:color="auto"/>
        <w:bottom w:val="none" w:sz="0" w:space="0" w:color="auto"/>
        <w:right w:val="none" w:sz="0" w:space="0" w:color="auto"/>
      </w:divBdr>
    </w:div>
    <w:div w:id="1326545187">
      <w:marLeft w:val="0"/>
      <w:marRight w:val="0"/>
      <w:marTop w:val="0"/>
      <w:marBottom w:val="0"/>
      <w:divBdr>
        <w:top w:val="none" w:sz="0" w:space="0" w:color="auto"/>
        <w:left w:val="none" w:sz="0" w:space="0" w:color="auto"/>
        <w:bottom w:val="none" w:sz="0" w:space="0" w:color="auto"/>
        <w:right w:val="none" w:sz="0" w:space="0" w:color="auto"/>
      </w:divBdr>
    </w:div>
    <w:div w:id="1326545188">
      <w:marLeft w:val="0"/>
      <w:marRight w:val="0"/>
      <w:marTop w:val="0"/>
      <w:marBottom w:val="0"/>
      <w:divBdr>
        <w:top w:val="none" w:sz="0" w:space="0" w:color="auto"/>
        <w:left w:val="none" w:sz="0" w:space="0" w:color="auto"/>
        <w:bottom w:val="none" w:sz="0" w:space="0" w:color="auto"/>
        <w:right w:val="none" w:sz="0" w:space="0" w:color="auto"/>
      </w:divBdr>
    </w:div>
    <w:div w:id="1326545189">
      <w:marLeft w:val="0"/>
      <w:marRight w:val="0"/>
      <w:marTop w:val="0"/>
      <w:marBottom w:val="0"/>
      <w:divBdr>
        <w:top w:val="none" w:sz="0" w:space="0" w:color="auto"/>
        <w:left w:val="none" w:sz="0" w:space="0" w:color="auto"/>
        <w:bottom w:val="none" w:sz="0" w:space="0" w:color="auto"/>
        <w:right w:val="none" w:sz="0" w:space="0" w:color="auto"/>
      </w:divBdr>
    </w:div>
    <w:div w:id="1326545190">
      <w:marLeft w:val="0"/>
      <w:marRight w:val="0"/>
      <w:marTop w:val="0"/>
      <w:marBottom w:val="0"/>
      <w:divBdr>
        <w:top w:val="none" w:sz="0" w:space="0" w:color="auto"/>
        <w:left w:val="none" w:sz="0" w:space="0" w:color="auto"/>
        <w:bottom w:val="none" w:sz="0" w:space="0" w:color="auto"/>
        <w:right w:val="none" w:sz="0" w:space="0" w:color="auto"/>
      </w:divBdr>
    </w:div>
    <w:div w:id="1326545191">
      <w:marLeft w:val="0"/>
      <w:marRight w:val="0"/>
      <w:marTop w:val="0"/>
      <w:marBottom w:val="0"/>
      <w:divBdr>
        <w:top w:val="none" w:sz="0" w:space="0" w:color="auto"/>
        <w:left w:val="none" w:sz="0" w:space="0" w:color="auto"/>
        <w:bottom w:val="none" w:sz="0" w:space="0" w:color="auto"/>
        <w:right w:val="none" w:sz="0" w:space="0" w:color="auto"/>
      </w:divBdr>
    </w:div>
    <w:div w:id="1326545192">
      <w:marLeft w:val="0"/>
      <w:marRight w:val="0"/>
      <w:marTop w:val="0"/>
      <w:marBottom w:val="0"/>
      <w:divBdr>
        <w:top w:val="none" w:sz="0" w:space="0" w:color="auto"/>
        <w:left w:val="none" w:sz="0" w:space="0" w:color="auto"/>
        <w:bottom w:val="none" w:sz="0" w:space="0" w:color="auto"/>
        <w:right w:val="none" w:sz="0" w:space="0" w:color="auto"/>
      </w:divBdr>
    </w:div>
    <w:div w:id="1326545193">
      <w:marLeft w:val="0"/>
      <w:marRight w:val="0"/>
      <w:marTop w:val="0"/>
      <w:marBottom w:val="0"/>
      <w:divBdr>
        <w:top w:val="none" w:sz="0" w:space="0" w:color="auto"/>
        <w:left w:val="none" w:sz="0" w:space="0" w:color="auto"/>
        <w:bottom w:val="none" w:sz="0" w:space="0" w:color="auto"/>
        <w:right w:val="none" w:sz="0" w:space="0" w:color="auto"/>
      </w:divBdr>
    </w:div>
    <w:div w:id="1326545194">
      <w:marLeft w:val="0"/>
      <w:marRight w:val="0"/>
      <w:marTop w:val="0"/>
      <w:marBottom w:val="0"/>
      <w:divBdr>
        <w:top w:val="none" w:sz="0" w:space="0" w:color="auto"/>
        <w:left w:val="none" w:sz="0" w:space="0" w:color="auto"/>
        <w:bottom w:val="none" w:sz="0" w:space="0" w:color="auto"/>
        <w:right w:val="none" w:sz="0" w:space="0" w:color="auto"/>
      </w:divBdr>
    </w:div>
    <w:div w:id="1326545195">
      <w:marLeft w:val="0"/>
      <w:marRight w:val="0"/>
      <w:marTop w:val="0"/>
      <w:marBottom w:val="0"/>
      <w:divBdr>
        <w:top w:val="none" w:sz="0" w:space="0" w:color="auto"/>
        <w:left w:val="none" w:sz="0" w:space="0" w:color="auto"/>
        <w:bottom w:val="none" w:sz="0" w:space="0" w:color="auto"/>
        <w:right w:val="none" w:sz="0" w:space="0" w:color="auto"/>
      </w:divBdr>
    </w:div>
    <w:div w:id="1326545196">
      <w:marLeft w:val="0"/>
      <w:marRight w:val="0"/>
      <w:marTop w:val="0"/>
      <w:marBottom w:val="0"/>
      <w:divBdr>
        <w:top w:val="none" w:sz="0" w:space="0" w:color="auto"/>
        <w:left w:val="none" w:sz="0" w:space="0" w:color="auto"/>
        <w:bottom w:val="none" w:sz="0" w:space="0" w:color="auto"/>
        <w:right w:val="none" w:sz="0" w:space="0" w:color="auto"/>
      </w:divBdr>
    </w:div>
    <w:div w:id="1326545197">
      <w:marLeft w:val="0"/>
      <w:marRight w:val="0"/>
      <w:marTop w:val="0"/>
      <w:marBottom w:val="0"/>
      <w:divBdr>
        <w:top w:val="none" w:sz="0" w:space="0" w:color="auto"/>
        <w:left w:val="none" w:sz="0" w:space="0" w:color="auto"/>
        <w:bottom w:val="none" w:sz="0" w:space="0" w:color="auto"/>
        <w:right w:val="none" w:sz="0" w:space="0" w:color="auto"/>
      </w:divBdr>
    </w:div>
    <w:div w:id="1326545198">
      <w:marLeft w:val="0"/>
      <w:marRight w:val="0"/>
      <w:marTop w:val="0"/>
      <w:marBottom w:val="0"/>
      <w:divBdr>
        <w:top w:val="none" w:sz="0" w:space="0" w:color="auto"/>
        <w:left w:val="none" w:sz="0" w:space="0" w:color="auto"/>
        <w:bottom w:val="none" w:sz="0" w:space="0" w:color="auto"/>
        <w:right w:val="none" w:sz="0" w:space="0" w:color="auto"/>
      </w:divBdr>
    </w:div>
    <w:div w:id="1326545199">
      <w:marLeft w:val="0"/>
      <w:marRight w:val="0"/>
      <w:marTop w:val="0"/>
      <w:marBottom w:val="0"/>
      <w:divBdr>
        <w:top w:val="none" w:sz="0" w:space="0" w:color="auto"/>
        <w:left w:val="none" w:sz="0" w:space="0" w:color="auto"/>
        <w:bottom w:val="none" w:sz="0" w:space="0" w:color="auto"/>
        <w:right w:val="none" w:sz="0" w:space="0" w:color="auto"/>
      </w:divBdr>
    </w:div>
    <w:div w:id="1411274211">
      <w:bodyDiv w:val="1"/>
      <w:marLeft w:val="0"/>
      <w:marRight w:val="0"/>
      <w:marTop w:val="0"/>
      <w:marBottom w:val="0"/>
      <w:divBdr>
        <w:top w:val="none" w:sz="0" w:space="0" w:color="auto"/>
        <w:left w:val="none" w:sz="0" w:space="0" w:color="auto"/>
        <w:bottom w:val="none" w:sz="0" w:space="0" w:color="auto"/>
        <w:right w:val="none" w:sz="0" w:space="0" w:color="auto"/>
      </w:divBdr>
    </w:div>
    <w:div w:id="1658150773">
      <w:bodyDiv w:val="1"/>
      <w:marLeft w:val="0"/>
      <w:marRight w:val="0"/>
      <w:marTop w:val="0"/>
      <w:marBottom w:val="0"/>
      <w:divBdr>
        <w:top w:val="none" w:sz="0" w:space="0" w:color="auto"/>
        <w:left w:val="none" w:sz="0" w:space="0" w:color="auto"/>
        <w:bottom w:val="none" w:sz="0" w:space="0" w:color="auto"/>
        <w:right w:val="none" w:sz="0" w:space="0" w:color="auto"/>
      </w:divBdr>
    </w:div>
    <w:div w:id="1693343061">
      <w:bodyDiv w:val="1"/>
      <w:marLeft w:val="0"/>
      <w:marRight w:val="0"/>
      <w:marTop w:val="0"/>
      <w:marBottom w:val="0"/>
      <w:divBdr>
        <w:top w:val="none" w:sz="0" w:space="0" w:color="auto"/>
        <w:left w:val="none" w:sz="0" w:space="0" w:color="auto"/>
        <w:bottom w:val="none" w:sz="0" w:space="0" w:color="auto"/>
        <w:right w:val="none" w:sz="0" w:space="0" w:color="auto"/>
      </w:divBdr>
    </w:div>
    <w:div w:id="1743915565">
      <w:bodyDiv w:val="1"/>
      <w:marLeft w:val="0"/>
      <w:marRight w:val="0"/>
      <w:marTop w:val="0"/>
      <w:marBottom w:val="0"/>
      <w:divBdr>
        <w:top w:val="none" w:sz="0" w:space="0" w:color="auto"/>
        <w:left w:val="none" w:sz="0" w:space="0" w:color="auto"/>
        <w:bottom w:val="none" w:sz="0" w:space="0" w:color="auto"/>
        <w:right w:val="none" w:sz="0" w:space="0" w:color="auto"/>
      </w:divBdr>
    </w:div>
    <w:div w:id="197016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spd.uzp.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spd.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spmscice@gmail.com" TargetMode="External"/><Relationship Id="rId14" Type="http://schemas.openxmlformats.org/officeDocument/2006/relationships/hyperlink" Target="https://www.garmin.com/pl-PL/legal/waterrating-defini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FF72C-C10A-465D-8091-A199B4B61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26536</Words>
  <Characters>159217</Characters>
  <Application>Microsoft Office Word</Application>
  <DocSecurity>0</DocSecurity>
  <Lines>1326</Lines>
  <Paragraphs>370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Piotr Gąska</cp:lastModifiedBy>
  <cp:revision>2</cp:revision>
  <cp:lastPrinted>2025-06-27T16:31:00Z</cp:lastPrinted>
  <dcterms:created xsi:type="dcterms:W3CDTF">2025-07-10T06:58:00Z</dcterms:created>
  <dcterms:modified xsi:type="dcterms:W3CDTF">2025-07-10T06:58:00Z</dcterms:modified>
</cp:coreProperties>
</file>