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C62E976" w14:textId="49DAFD82" w:rsidR="008151C8" w:rsidRPr="00BA2C21" w:rsidRDefault="00613465" w:rsidP="003F29B0">
      <w:pPr>
        <w:spacing w:line="312" w:lineRule="auto"/>
        <w:rPr>
          <w:rFonts w:asciiTheme="minorHAnsi" w:hAnsiTheme="minorHAnsi" w:cstheme="minorHAnsi"/>
        </w:rPr>
      </w:pPr>
      <w:bookmarkStart w:id="0" w:name="_GoBack"/>
      <w:bookmarkEnd w:id="0"/>
      <w:r w:rsidRPr="00BA2C21">
        <w:rPr>
          <w:rFonts w:eastAsia="MS Mincho"/>
          <w:noProof/>
          <w:lang w:eastAsia="pl-PL"/>
        </w:rPr>
        <w:drawing>
          <wp:inline distT="0" distB="0" distL="0" distR="0" wp14:anchorId="713C4242" wp14:editId="3BABF7A5">
            <wp:extent cx="5758815" cy="573215"/>
            <wp:effectExtent l="0" t="0" r="0" b="0"/>
            <wp:docPr id="106076553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8815" cy="573215"/>
                    </a:xfrm>
                    <a:prstGeom prst="rect">
                      <a:avLst/>
                    </a:prstGeom>
                    <a:noFill/>
                    <a:ln>
                      <a:noFill/>
                    </a:ln>
                  </pic:spPr>
                </pic:pic>
              </a:graphicData>
            </a:graphic>
          </wp:inline>
        </w:drawing>
      </w:r>
    </w:p>
    <w:p w14:paraId="20F263A3" w14:textId="77777777" w:rsidR="00613465" w:rsidRPr="00BA2C21" w:rsidRDefault="00613465" w:rsidP="003F29B0">
      <w:pPr>
        <w:spacing w:line="312" w:lineRule="auto"/>
        <w:rPr>
          <w:rFonts w:asciiTheme="minorHAnsi" w:hAnsiTheme="minorHAnsi" w:cstheme="minorHAnsi"/>
        </w:rPr>
      </w:pPr>
    </w:p>
    <w:p w14:paraId="4C575A4A" w14:textId="3188B7D6" w:rsidR="003673A8" w:rsidRPr="00BA2C21" w:rsidRDefault="006E5FD6" w:rsidP="003F29B0">
      <w:pPr>
        <w:spacing w:line="312" w:lineRule="auto"/>
        <w:rPr>
          <w:rFonts w:asciiTheme="minorHAnsi" w:hAnsiTheme="minorHAnsi" w:cstheme="minorHAnsi"/>
        </w:rPr>
      </w:pPr>
      <w:r w:rsidRPr="00BA2C21">
        <w:rPr>
          <w:rFonts w:asciiTheme="minorHAnsi" w:hAnsiTheme="minorHAnsi" w:cstheme="minorHAnsi"/>
        </w:rPr>
        <w:t>Oznaczenie</w:t>
      </w:r>
      <w:r w:rsidR="003673A8" w:rsidRPr="00BA2C21">
        <w:rPr>
          <w:rFonts w:asciiTheme="minorHAnsi" w:hAnsiTheme="minorHAnsi" w:cstheme="minorHAnsi"/>
        </w:rPr>
        <w:t xml:space="preserve"> sprawy: </w:t>
      </w:r>
      <w:r w:rsidR="00D13739" w:rsidRPr="00BA2C21">
        <w:rPr>
          <w:rFonts w:asciiTheme="minorHAnsi" w:hAnsiTheme="minorHAnsi" w:cstheme="minorHAnsi"/>
          <w:bCs/>
          <w:iCs/>
        </w:rPr>
        <w:t>Szp.12/</w:t>
      </w:r>
      <w:r w:rsidR="0058189A" w:rsidRPr="00BA2C21">
        <w:rPr>
          <w:rFonts w:asciiTheme="minorHAnsi" w:hAnsiTheme="minorHAnsi" w:cstheme="minorHAnsi"/>
          <w:bCs/>
          <w:iCs/>
        </w:rPr>
        <w:t xml:space="preserve"> </w:t>
      </w:r>
      <w:r w:rsidR="00947827" w:rsidRPr="00BA2C21">
        <w:rPr>
          <w:rFonts w:asciiTheme="minorHAnsi" w:hAnsiTheme="minorHAnsi" w:cstheme="minorHAnsi"/>
          <w:bCs/>
          <w:iCs/>
        </w:rPr>
        <w:t>30</w:t>
      </w:r>
      <w:r w:rsidR="00347B40" w:rsidRPr="00BA2C21">
        <w:rPr>
          <w:rFonts w:asciiTheme="minorHAnsi" w:hAnsiTheme="minorHAnsi" w:cstheme="minorHAnsi"/>
          <w:bCs/>
          <w:iCs/>
        </w:rPr>
        <w:t xml:space="preserve"> </w:t>
      </w:r>
      <w:r w:rsidRPr="00BA2C21">
        <w:rPr>
          <w:rFonts w:asciiTheme="minorHAnsi" w:hAnsiTheme="minorHAnsi" w:cstheme="minorHAnsi"/>
          <w:bCs/>
          <w:iCs/>
        </w:rPr>
        <w:t>/</w:t>
      </w:r>
      <w:r w:rsidR="007C246A" w:rsidRPr="00BA2C21">
        <w:rPr>
          <w:rFonts w:asciiTheme="minorHAnsi" w:hAnsiTheme="minorHAnsi" w:cstheme="minorHAnsi"/>
          <w:bCs/>
          <w:iCs/>
        </w:rPr>
        <w:t>202</w:t>
      </w:r>
      <w:r w:rsidR="00FF6830" w:rsidRPr="00BA2C21">
        <w:rPr>
          <w:rFonts w:asciiTheme="minorHAnsi" w:hAnsiTheme="minorHAnsi" w:cstheme="minorHAnsi"/>
          <w:bCs/>
          <w:iCs/>
        </w:rPr>
        <w:t>6</w:t>
      </w:r>
    </w:p>
    <w:p w14:paraId="4E2FA079" w14:textId="77777777" w:rsidR="003673A8" w:rsidRPr="00BA2C21" w:rsidRDefault="003673A8" w:rsidP="003F29B0">
      <w:pPr>
        <w:spacing w:line="312" w:lineRule="auto"/>
        <w:rPr>
          <w:rFonts w:asciiTheme="minorHAnsi" w:hAnsiTheme="minorHAnsi" w:cstheme="minorHAnsi"/>
        </w:rPr>
      </w:pPr>
    </w:p>
    <w:p w14:paraId="142C28C3" w14:textId="77777777" w:rsidR="00B543B8" w:rsidRPr="00BA2C21" w:rsidRDefault="00B543B8" w:rsidP="003F29B0">
      <w:pPr>
        <w:pStyle w:val="Nagwek2"/>
        <w:spacing w:line="312" w:lineRule="auto"/>
        <w:rPr>
          <w:rFonts w:asciiTheme="minorHAnsi" w:hAnsiTheme="minorHAnsi" w:cstheme="minorHAnsi"/>
          <w:b/>
          <w:sz w:val="20"/>
        </w:rPr>
      </w:pPr>
    </w:p>
    <w:p w14:paraId="7D247C68" w14:textId="77777777" w:rsidR="00473BA0" w:rsidRPr="00BA2C21" w:rsidRDefault="00473BA0" w:rsidP="003F29B0">
      <w:pPr>
        <w:spacing w:line="312" w:lineRule="auto"/>
      </w:pPr>
    </w:p>
    <w:p w14:paraId="7BC58B21" w14:textId="77777777" w:rsidR="00280E77" w:rsidRPr="00BA2C21" w:rsidRDefault="00280E77" w:rsidP="003F29B0">
      <w:pPr>
        <w:spacing w:line="312" w:lineRule="auto"/>
        <w:rPr>
          <w:rFonts w:asciiTheme="minorHAnsi" w:hAnsiTheme="minorHAnsi" w:cstheme="minorHAnsi"/>
        </w:rPr>
      </w:pPr>
    </w:p>
    <w:p w14:paraId="647759D0" w14:textId="77777777" w:rsidR="003673A8" w:rsidRPr="00BA2C21" w:rsidRDefault="001F2A43" w:rsidP="003F29B0">
      <w:pPr>
        <w:pStyle w:val="Nagwek2"/>
        <w:spacing w:line="312" w:lineRule="auto"/>
        <w:rPr>
          <w:rFonts w:asciiTheme="minorHAnsi" w:hAnsiTheme="minorHAnsi" w:cstheme="minorHAnsi"/>
          <w:b/>
          <w:sz w:val="32"/>
          <w:szCs w:val="32"/>
        </w:rPr>
      </w:pPr>
      <w:r w:rsidRPr="00BA2C21">
        <w:rPr>
          <w:rFonts w:asciiTheme="minorHAnsi" w:hAnsiTheme="minorHAnsi" w:cstheme="minorHAnsi"/>
          <w:b/>
          <w:sz w:val="32"/>
          <w:szCs w:val="32"/>
        </w:rPr>
        <w:t xml:space="preserve">SPECYFIKACJA </w:t>
      </w:r>
      <w:r w:rsidR="003673A8" w:rsidRPr="00BA2C21">
        <w:rPr>
          <w:rFonts w:asciiTheme="minorHAnsi" w:hAnsiTheme="minorHAnsi" w:cstheme="minorHAnsi"/>
          <w:b/>
          <w:sz w:val="32"/>
          <w:szCs w:val="32"/>
        </w:rPr>
        <w:t>WARUNKÓW ZAMÓWIENIA</w:t>
      </w:r>
    </w:p>
    <w:p w14:paraId="51BD5EE5" w14:textId="77777777" w:rsidR="0030177B" w:rsidRPr="00BA2C21" w:rsidRDefault="0030177B" w:rsidP="003F29B0">
      <w:pPr>
        <w:spacing w:line="312" w:lineRule="auto"/>
        <w:jc w:val="center"/>
        <w:rPr>
          <w:rFonts w:asciiTheme="minorHAnsi" w:hAnsiTheme="minorHAnsi" w:cstheme="minorHAnsi"/>
          <w:b/>
          <w:sz w:val="32"/>
          <w:szCs w:val="32"/>
        </w:rPr>
      </w:pPr>
      <w:r w:rsidRPr="00BA2C21">
        <w:rPr>
          <w:rFonts w:asciiTheme="minorHAnsi" w:hAnsiTheme="minorHAnsi" w:cstheme="minorHAnsi"/>
          <w:b/>
          <w:sz w:val="32"/>
          <w:szCs w:val="32"/>
        </w:rPr>
        <w:t>(SWZ)</w:t>
      </w:r>
    </w:p>
    <w:p w14:paraId="68EE6B54" w14:textId="77777777" w:rsidR="003673A8" w:rsidRPr="00BA2C21" w:rsidRDefault="003673A8" w:rsidP="003F29B0">
      <w:pPr>
        <w:spacing w:line="312" w:lineRule="auto"/>
        <w:jc w:val="center"/>
        <w:rPr>
          <w:rFonts w:asciiTheme="minorHAnsi" w:hAnsiTheme="minorHAnsi" w:cstheme="minorHAnsi"/>
          <w:b/>
          <w:sz w:val="26"/>
          <w:szCs w:val="26"/>
        </w:rPr>
      </w:pPr>
    </w:p>
    <w:p w14:paraId="415D07ED" w14:textId="77777777" w:rsidR="009C3C55" w:rsidRPr="00BA2C21" w:rsidRDefault="009C3C55" w:rsidP="003F29B0">
      <w:pPr>
        <w:spacing w:line="312" w:lineRule="auto"/>
        <w:rPr>
          <w:rFonts w:asciiTheme="minorHAnsi" w:hAnsiTheme="minorHAnsi" w:cstheme="minorHAnsi"/>
        </w:rPr>
      </w:pPr>
    </w:p>
    <w:p w14:paraId="2905F8D3" w14:textId="77777777" w:rsidR="003673A8" w:rsidRPr="00BA2C21" w:rsidRDefault="003673A8" w:rsidP="003F29B0">
      <w:pPr>
        <w:spacing w:line="312" w:lineRule="auto"/>
        <w:jc w:val="both"/>
        <w:rPr>
          <w:rFonts w:asciiTheme="minorHAnsi" w:hAnsiTheme="minorHAnsi" w:cstheme="minorHAnsi"/>
          <w:sz w:val="26"/>
          <w:szCs w:val="26"/>
        </w:rPr>
      </w:pPr>
      <w:r w:rsidRPr="00BA2C21">
        <w:rPr>
          <w:rFonts w:asciiTheme="minorHAnsi" w:hAnsiTheme="minorHAnsi" w:cstheme="minorHAnsi"/>
          <w:sz w:val="26"/>
          <w:szCs w:val="26"/>
        </w:rPr>
        <w:t xml:space="preserve">Podstawa prawna: </w:t>
      </w:r>
    </w:p>
    <w:p w14:paraId="32709C97" w14:textId="77777777" w:rsidR="007D74E1" w:rsidRPr="00BA2C21" w:rsidRDefault="003673A8" w:rsidP="003F29B0">
      <w:pPr>
        <w:spacing w:line="312" w:lineRule="auto"/>
        <w:jc w:val="both"/>
        <w:rPr>
          <w:rFonts w:asciiTheme="minorHAnsi" w:hAnsiTheme="minorHAnsi" w:cstheme="minorHAnsi"/>
          <w:sz w:val="24"/>
          <w:szCs w:val="24"/>
        </w:rPr>
      </w:pPr>
      <w:r w:rsidRPr="00BA2C21">
        <w:rPr>
          <w:rFonts w:asciiTheme="minorHAnsi" w:hAnsiTheme="minorHAnsi" w:cstheme="minorHAnsi"/>
          <w:sz w:val="24"/>
          <w:szCs w:val="24"/>
        </w:rPr>
        <w:t xml:space="preserve">ustawa z dnia </w:t>
      </w:r>
      <w:r w:rsidR="009C3C55" w:rsidRPr="00BA2C21">
        <w:rPr>
          <w:rFonts w:asciiTheme="minorHAnsi" w:hAnsiTheme="minorHAnsi" w:cstheme="minorHAnsi"/>
          <w:sz w:val="24"/>
          <w:szCs w:val="24"/>
        </w:rPr>
        <w:t>11 września 2019</w:t>
      </w:r>
      <w:r w:rsidRPr="00BA2C21">
        <w:rPr>
          <w:rFonts w:asciiTheme="minorHAnsi" w:hAnsiTheme="minorHAnsi" w:cstheme="minorHAnsi"/>
          <w:sz w:val="24"/>
          <w:szCs w:val="24"/>
        </w:rPr>
        <w:t xml:space="preserve"> r. Prawo zamówień publicznych </w:t>
      </w:r>
    </w:p>
    <w:p w14:paraId="65277571" w14:textId="25341EAE" w:rsidR="003673A8" w:rsidRPr="00BA2C21" w:rsidRDefault="003673A8" w:rsidP="003F29B0">
      <w:pPr>
        <w:spacing w:line="312" w:lineRule="auto"/>
        <w:jc w:val="both"/>
        <w:rPr>
          <w:rFonts w:asciiTheme="minorHAnsi" w:hAnsiTheme="minorHAnsi" w:cstheme="minorHAnsi"/>
          <w:sz w:val="24"/>
          <w:szCs w:val="24"/>
        </w:rPr>
      </w:pPr>
      <w:r w:rsidRPr="00BA2C21">
        <w:rPr>
          <w:rFonts w:asciiTheme="minorHAnsi" w:hAnsiTheme="minorHAnsi" w:cstheme="minorHAnsi"/>
          <w:sz w:val="24"/>
          <w:szCs w:val="24"/>
        </w:rPr>
        <w:t>(</w:t>
      </w:r>
      <w:r w:rsidR="00024A11" w:rsidRPr="00BA2C21">
        <w:rPr>
          <w:rFonts w:asciiTheme="minorHAnsi" w:hAnsiTheme="minorHAnsi" w:cstheme="minorHAnsi"/>
          <w:sz w:val="24"/>
          <w:szCs w:val="24"/>
        </w:rPr>
        <w:t>Dz. U. z 20</w:t>
      </w:r>
      <w:r w:rsidR="008415B8" w:rsidRPr="00BA2C21">
        <w:rPr>
          <w:rFonts w:asciiTheme="minorHAnsi" w:hAnsiTheme="minorHAnsi" w:cstheme="minorHAnsi"/>
          <w:sz w:val="24"/>
          <w:szCs w:val="24"/>
        </w:rPr>
        <w:t>2</w:t>
      </w:r>
      <w:r w:rsidR="0058189A" w:rsidRPr="00BA2C21">
        <w:rPr>
          <w:rFonts w:asciiTheme="minorHAnsi" w:hAnsiTheme="minorHAnsi" w:cstheme="minorHAnsi"/>
          <w:sz w:val="24"/>
          <w:szCs w:val="24"/>
        </w:rPr>
        <w:t>4</w:t>
      </w:r>
      <w:r w:rsidR="00024A11" w:rsidRPr="00BA2C21">
        <w:rPr>
          <w:rFonts w:asciiTheme="minorHAnsi" w:hAnsiTheme="minorHAnsi" w:cstheme="minorHAnsi"/>
          <w:sz w:val="24"/>
          <w:szCs w:val="24"/>
        </w:rPr>
        <w:t xml:space="preserve"> r.</w:t>
      </w:r>
      <w:r w:rsidR="00FA25D5" w:rsidRPr="00BA2C21">
        <w:rPr>
          <w:rFonts w:asciiTheme="minorHAnsi" w:hAnsiTheme="minorHAnsi" w:cstheme="minorHAnsi"/>
          <w:sz w:val="24"/>
          <w:szCs w:val="24"/>
        </w:rPr>
        <w:t>,</w:t>
      </w:r>
      <w:r w:rsidR="00024A11" w:rsidRPr="00BA2C21">
        <w:rPr>
          <w:rFonts w:asciiTheme="minorHAnsi" w:hAnsiTheme="minorHAnsi" w:cstheme="minorHAnsi"/>
          <w:sz w:val="24"/>
          <w:szCs w:val="24"/>
        </w:rPr>
        <w:t xml:space="preserve"> poz. </w:t>
      </w:r>
      <w:r w:rsidR="0058189A" w:rsidRPr="00BA2C21">
        <w:rPr>
          <w:rFonts w:asciiTheme="minorHAnsi" w:hAnsiTheme="minorHAnsi" w:cstheme="minorHAnsi"/>
          <w:sz w:val="24"/>
          <w:szCs w:val="24"/>
        </w:rPr>
        <w:t>1320</w:t>
      </w:r>
      <w:r w:rsidR="001768D7" w:rsidRPr="00BA2C21">
        <w:rPr>
          <w:rFonts w:asciiTheme="minorHAnsi" w:hAnsiTheme="minorHAnsi" w:cstheme="minorHAnsi"/>
          <w:sz w:val="24"/>
          <w:szCs w:val="24"/>
        </w:rPr>
        <w:t xml:space="preserve"> ze zm.</w:t>
      </w:r>
      <w:r w:rsidR="009C3C55" w:rsidRPr="00BA2C21">
        <w:rPr>
          <w:rFonts w:asciiTheme="minorHAnsi" w:hAnsiTheme="minorHAnsi" w:cstheme="minorHAnsi"/>
          <w:sz w:val="24"/>
          <w:szCs w:val="24"/>
        </w:rPr>
        <w:t xml:space="preserve">) </w:t>
      </w:r>
    </w:p>
    <w:p w14:paraId="35D15222" w14:textId="77777777" w:rsidR="003673A8" w:rsidRPr="00BA2C21" w:rsidRDefault="003673A8" w:rsidP="003F29B0">
      <w:pPr>
        <w:spacing w:line="312" w:lineRule="auto"/>
        <w:rPr>
          <w:rFonts w:asciiTheme="minorHAnsi" w:hAnsiTheme="minorHAnsi" w:cstheme="minorHAnsi"/>
          <w:sz w:val="26"/>
          <w:szCs w:val="26"/>
        </w:rPr>
      </w:pPr>
    </w:p>
    <w:p w14:paraId="121264DE" w14:textId="77777777" w:rsidR="00473BA0" w:rsidRPr="00BA2C21" w:rsidRDefault="00473BA0" w:rsidP="003F29B0">
      <w:pPr>
        <w:spacing w:line="312" w:lineRule="auto"/>
        <w:rPr>
          <w:rFonts w:asciiTheme="minorHAnsi" w:hAnsiTheme="minorHAnsi" w:cstheme="minorHAnsi"/>
          <w:sz w:val="26"/>
          <w:szCs w:val="26"/>
        </w:rPr>
      </w:pPr>
    </w:p>
    <w:p w14:paraId="66B4435B" w14:textId="77777777" w:rsidR="003673A8" w:rsidRPr="00BA2C21" w:rsidRDefault="003673A8" w:rsidP="003F29B0">
      <w:pPr>
        <w:spacing w:line="312" w:lineRule="auto"/>
        <w:rPr>
          <w:rFonts w:asciiTheme="minorHAnsi" w:hAnsiTheme="minorHAnsi" w:cstheme="minorHAnsi"/>
          <w:sz w:val="26"/>
          <w:szCs w:val="26"/>
        </w:rPr>
      </w:pPr>
      <w:r w:rsidRPr="00BA2C21">
        <w:rPr>
          <w:rFonts w:asciiTheme="minorHAnsi" w:hAnsiTheme="minorHAnsi" w:cstheme="minorHAnsi"/>
          <w:sz w:val="26"/>
          <w:szCs w:val="26"/>
        </w:rPr>
        <w:t xml:space="preserve">Tryb </w:t>
      </w:r>
      <w:r w:rsidR="009C3C55" w:rsidRPr="00BA2C21">
        <w:rPr>
          <w:rFonts w:asciiTheme="minorHAnsi" w:hAnsiTheme="minorHAnsi" w:cstheme="minorHAnsi"/>
          <w:sz w:val="26"/>
          <w:szCs w:val="26"/>
        </w:rPr>
        <w:t>udzieleni</w:t>
      </w:r>
      <w:r w:rsidR="009670A7" w:rsidRPr="00BA2C21">
        <w:rPr>
          <w:rFonts w:asciiTheme="minorHAnsi" w:hAnsiTheme="minorHAnsi" w:cstheme="minorHAnsi"/>
          <w:sz w:val="26"/>
          <w:szCs w:val="26"/>
        </w:rPr>
        <w:t>a</w:t>
      </w:r>
      <w:r w:rsidR="009C3C55" w:rsidRPr="00BA2C21">
        <w:rPr>
          <w:rFonts w:asciiTheme="minorHAnsi" w:hAnsiTheme="minorHAnsi" w:cstheme="minorHAnsi"/>
          <w:sz w:val="26"/>
          <w:szCs w:val="26"/>
        </w:rPr>
        <w:t xml:space="preserve"> zamówienia</w:t>
      </w:r>
      <w:r w:rsidRPr="00BA2C21">
        <w:rPr>
          <w:rFonts w:asciiTheme="minorHAnsi" w:hAnsiTheme="minorHAnsi" w:cstheme="minorHAnsi"/>
          <w:sz w:val="26"/>
          <w:szCs w:val="26"/>
        </w:rPr>
        <w:t xml:space="preserve">: </w:t>
      </w:r>
    </w:p>
    <w:p w14:paraId="2C88E86E" w14:textId="77777777" w:rsidR="003673A8" w:rsidRPr="00BA2C21" w:rsidRDefault="0085555B" w:rsidP="003F29B0">
      <w:pPr>
        <w:spacing w:line="312" w:lineRule="auto"/>
        <w:rPr>
          <w:rFonts w:asciiTheme="minorHAnsi" w:hAnsiTheme="minorHAnsi" w:cstheme="minorHAnsi"/>
          <w:sz w:val="24"/>
          <w:szCs w:val="24"/>
        </w:rPr>
      </w:pPr>
      <w:r w:rsidRPr="00BA2C21">
        <w:rPr>
          <w:rFonts w:asciiTheme="minorHAnsi" w:hAnsiTheme="minorHAnsi" w:cstheme="minorHAnsi"/>
          <w:sz w:val="24"/>
          <w:szCs w:val="24"/>
        </w:rPr>
        <w:t>P</w:t>
      </w:r>
      <w:r w:rsidR="006551B0" w:rsidRPr="00BA2C21">
        <w:rPr>
          <w:rFonts w:asciiTheme="minorHAnsi" w:hAnsiTheme="minorHAnsi" w:cstheme="minorHAnsi"/>
          <w:sz w:val="24"/>
          <w:szCs w:val="24"/>
        </w:rPr>
        <w:t>rzetarg nie</w:t>
      </w:r>
      <w:r w:rsidR="00FF17D8" w:rsidRPr="00BA2C21">
        <w:rPr>
          <w:rFonts w:asciiTheme="minorHAnsi" w:hAnsiTheme="minorHAnsi" w:cstheme="minorHAnsi"/>
          <w:sz w:val="24"/>
          <w:szCs w:val="24"/>
        </w:rPr>
        <w:t>o</w:t>
      </w:r>
      <w:r w:rsidR="006551B0" w:rsidRPr="00BA2C21">
        <w:rPr>
          <w:rFonts w:asciiTheme="minorHAnsi" w:hAnsiTheme="minorHAnsi" w:cstheme="minorHAnsi"/>
          <w:sz w:val="24"/>
          <w:szCs w:val="24"/>
        </w:rPr>
        <w:t>graniczony</w:t>
      </w:r>
      <w:r w:rsidR="00640FCA" w:rsidRPr="00BA2C21">
        <w:rPr>
          <w:rFonts w:asciiTheme="minorHAnsi" w:hAnsiTheme="minorHAnsi" w:cstheme="minorHAnsi"/>
          <w:sz w:val="24"/>
          <w:szCs w:val="24"/>
        </w:rPr>
        <w:t xml:space="preserve"> - art. </w:t>
      </w:r>
      <w:r w:rsidR="006551B0" w:rsidRPr="00BA2C21">
        <w:rPr>
          <w:rFonts w:asciiTheme="minorHAnsi" w:hAnsiTheme="minorHAnsi" w:cstheme="minorHAnsi"/>
          <w:sz w:val="24"/>
          <w:szCs w:val="24"/>
        </w:rPr>
        <w:t>132</w:t>
      </w:r>
      <w:r w:rsidR="009C3C55" w:rsidRPr="00BA2C21">
        <w:rPr>
          <w:rFonts w:asciiTheme="minorHAnsi" w:hAnsiTheme="minorHAnsi" w:cstheme="minorHAnsi"/>
          <w:sz w:val="24"/>
          <w:szCs w:val="24"/>
        </w:rPr>
        <w:t xml:space="preserve"> Ustawy</w:t>
      </w:r>
    </w:p>
    <w:p w14:paraId="1B498CCB" w14:textId="77777777" w:rsidR="003673A8" w:rsidRPr="00BA2C21" w:rsidRDefault="003673A8" w:rsidP="003F29B0">
      <w:pPr>
        <w:spacing w:line="312" w:lineRule="auto"/>
        <w:rPr>
          <w:rFonts w:asciiTheme="minorHAnsi" w:hAnsiTheme="minorHAnsi" w:cstheme="minorHAnsi"/>
          <w:sz w:val="26"/>
          <w:szCs w:val="26"/>
        </w:rPr>
      </w:pPr>
    </w:p>
    <w:p w14:paraId="10A4E6A7" w14:textId="77777777" w:rsidR="00473BA0" w:rsidRPr="00BA2C21" w:rsidRDefault="00473BA0" w:rsidP="003F29B0">
      <w:pPr>
        <w:spacing w:line="312" w:lineRule="auto"/>
        <w:rPr>
          <w:rFonts w:asciiTheme="minorHAnsi" w:hAnsiTheme="minorHAnsi" w:cstheme="minorHAnsi"/>
          <w:sz w:val="26"/>
          <w:szCs w:val="26"/>
        </w:rPr>
      </w:pPr>
    </w:p>
    <w:p w14:paraId="21315ABA" w14:textId="77777777" w:rsidR="003673A8" w:rsidRPr="00BA2C21" w:rsidRDefault="003673A8" w:rsidP="003F29B0">
      <w:pPr>
        <w:spacing w:line="312" w:lineRule="auto"/>
        <w:jc w:val="both"/>
        <w:rPr>
          <w:rFonts w:asciiTheme="minorHAnsi" w:hAnsiTheme="minorHAnsi" w:cstheme="minorHAnsi"/>
          <w:sz w:val="26"/>
          <w:szCs w:val="26"/>
        </w:rPr>
      </w:pPr>
      <w:r w:rsidRPr="00BA2C21">
        <w:rPr>
          <w:rFonts w:asciiTheme="minorHAnsi" w:hAnsiTheme="minorHAnsi" w:cstheme="minorHAnsi"/>
          <w:sz w:val="26"/>
          <w:szCs w:val="26"/>
        </w:rPr>
        <w:t xml:space="preserve">Przedmiot zamówienia: </w:t>
      </w:r>
    </w:p>
    <w:p w14:paraId="32AD039E" w14:textId="77777777" w:rsidR="007D74E1" w:rsidRPr="00BA2C21" w:rsidRDefault="007D74E1" w:rsidP="003F29B0">
      <w:pPr>
        <w:spacing w:line="312" w:lineRule="auto"/>
        <w:jc w:val="center"/>
        <w:rPr>
          <w:rFonts w:asciiTheme="minorHAnsi" w:hAnsiTheme="minorHAnsi" w:cstheme="minorHAnsi"/>
          <w:b/>
          <w:bCs/>
          <w:iCs/>
          <w:sz w:val="24"/>
          <w:szCs w:val="24"/>
          <w:lang w:bidi="pl-PL"/>
        </w:rPr>
      </w:pPr>
    </w:p>
    <w:p w14:paraId="55079597" w14:textId="77777777" w:rsidR="004C24A1" w:rsidRPr="00BA2C21" w:rsidRDefault="00770DF7" w:rsidP="003F29B0">
      <w:pPr>
        <w:spacing w:line="312" w:lineRule="auto"/>
        <w:jc w:val="center"/>
        <w:rPr>
          <w:rFonts w:asciiTheme="minorHAnsi" w:hAnsiTheme="minorHAnsi" w:cstheme="minorHAnsi"/>
          <w:b/>
          <w:bCs/>
          <w:iCs/>
          <w:sz w:val="24"/>
          <w:szCs w:val="24"/>
          <w:lang w:bidi="pl-PL"/>
        </w:rPr>
      </w:pPr>
      <w:r w:rsidRPr="00BA2C21">
        <w:rPr>
          <w:rFonts w:asciiTheme="minorHAnsi" w:hAnsiTheme="minorHAnsi" w:cstheme="minorHAnsi"/>
          <w:b/>
          <w:bCs/>
          <w:iCs/>
          <w:sz w:val="24"/>
          <w:szCs w:val="24"/>
          <w:lang w:bidi="pl-PL"/>
        </w:rPr>
        <w:t xml:space="preserve">Zakup sprzętu ICT i oprogramowania biurowego i </w:t>
      </w:r>
      <w:r w:rsidR="004C24A1" w:rsidRPr="00BA2C21">
        <w:rPr>
          <w:rFonts w:asciiTheme="minorHAnsi" w:hAnsiTheme="minorHAnsi" w:cstheme="minorHAnsi"/>
          <w:b/>
          <w:bCs/>
          <w:iCs/>
          <w:sz w:val="24"/>
          <w:szCs w:val="24"/>
          <w:lang w:bidi="pl-PL"/>
        </w:rPr>
        <w:t>s</w:t>
      </w:r>
      <w:r w:rsidRPr="00BA2C21">
        <w:rPr>
          <w:rFonts w:asciiTheme="minorHAnsi" w:hAnsiTheme="minorHAnsi" w:cstheme="minorHAnsi"/>
          <w:b/>
          <w:bCs/>
          <w:iCs/>
          <w:sz w:val="24"/>
          <w:szCs w:val="24"/>
          <w:lang w:bidi="pl-PL"/>
        </w:rPr>
        <w:t>egmentacja sieci i backup</w:t>
      </w:r>
    </w:p>
    <w:p w14:paraId="7D726509" w14:textId="418C13CD" w:rsidR="009C3C55" w:rsidRPr="00BA2C21" w:rsidRDefault="00770DF7" w:rsidP="003F29B0">
      <w:pPr>
        <w:spacing w:line="312" w:lineRule="auto"/>
        <w:jc w:val="center"/>
        <w:rPr>
          <w:rFonts w:asciiTheme="minorHAnsi" w:hAnsiTheme="minorHAnsi" w:cstheme="minorHAnsi"/>
          <w:b/>
          <w:sz w:val="24"/>
          <w:szCs w:val="24"/>
        </w:rPr>
      </w:pPr>
      <w:r w:rsidRPr="00BA2C21">
        <w:rPr>
          <w:rFonts w:asciiTheme="minorHAnsi" w:hAnsiTheme="minorHAnsi" w:cstheme="minorHAnsi"/>
          <w:b/>
          <w:bCs/>
          <w:iCs/>
          <w:sz w:val="24"/>
          <w:szCs w:val="24"/>
          <w:lang w:bidi="pl-PL"/>
        </w:rPr>
        <w:t>– dostawa urządzeń, wdrożenie, szkolenie</w:t>
      </w:r>
    </w:p>
    <w:p w14:paraId="60ED3EAF" w14:textId="77777777" w:rsidR="00B543B8" w:rsidRPr="00BA2C21" w:rsidRDefault="00B543B8" w:rsidP="003F29B0">
      <w:pPr>
        <w:spacing w:line="312" w:lineRule="auto"/>
        <w:jc w:val="center"/>
        <w:rPr>
          <w:rFonts w:asciiTheme="minorHAnsi" w:hAnsiTheme="minorHAnsi" w:cstheme="minorHAnsi"/>
        </w:rPr>
      </w:pPr>
    </w:p>
    <w:p w14:paraId="3E5A54B9" w14:textId="77777777" w:rsidR="005C44F4" w:rsidRPr="00BA2C21" w:rsidRDefault="005C44F4" w:rsidP="003F29B0">
      <w:pPr>
        <w:spacing w:line="312" w:lineRule="auto"/>
        <w:jc w:val="center"/>
        <w:rPr>
          <w:rFonts w:asciiTheme="minorHAnsi" w:hAnsiTheme="minorHAnsi" w:cstheme="minorHAnsi"/>
          <w:sz w:val="22"/>
          <w:szCs w:val="22"/>
        </w:rPr>
      </w:pPr>
    </w:p>
    <w:p w14:paraId="7CCBB02B" w14:textId="77777777" w:rsidR="00FF6830" w:rsidRPr="00BA2C21" w:rsidRDefault="00FF6830" w:rsidP="00FF6830">
      <w:pPr>
        <w:spacing w:line="312" w:lineRule="auto"/>
        <w:jc w:val="both"/>
        <w:rPr>
          <w:rFonts w:asciiTheme="minorHAnsi" w:hAnsiTheme="minorHAnsi" w:cstheme="minorHAnsi"/>
          <w:sz w:val="22"/>
          <w:szCs w:val="22"/>
        </w:rPr>
      </w:pPr>
    </w:p>
    <w:p w14:paraId="35F4B46C" w14:textId="1CCC7924" w:rsidR="0030177B" w:rsidRPr="00BA2C21" w:rsidRDefault="00FF6830" w:rsidP="00FF6830">
      <w:pPr>
        <w:spacing w:line="312" w:lineRule="auto"/>
        <w:jc w:val="both"/>
        <w:rPr>
          <w:rFonts w:asciiTheme="minorHAnsi" w:hAnsiTheme="minorHAnsi" w:cstheme="minorHAnsi"/>
          <w:sz w:val="22"/>
          <w:szCs w:val="22"/>
        </w:rPr>
      </w:pPr>
      <w:r w:rsidRPr="00BA2C21">
        <w:rPr>
          <w:rFonts w:asciiTheme="minorHAnsi" w:hAnsiTheme="minorHAnsi" w:cstheme="minorHAnsi"/>
          <w:sz w:val="22"/>
          <w:szCs w:val="22"/>
        </w:rPr>
        <w:t>Zadanie jest finansowany ze środków finansowych Unii Europejskiej w ramach Krajowego Planu Odbudowy, numer konkursu: KPOD.07.03-IP.10-001/25, Inwestycja D1.1.2 "Przyspieszenie procesów transformacji cyfrowej ochrony zdrowia poprzez dalszy rozwój usług cyfrowych w ochronie zdrowia</w:t>
      </w:r>
      <w:r w:rsidR="000C4251" w:rsidRPr="00BA2C21">
        <w:rPr>
          <w:rFonts w:asciiTheme="minorHAnsi" w:hAnsiTheme="minorHAnsi" w:cstheme="minorHAnsi"/>
          <w:sz w:val="22"/>
          <w:szCs w:val="22"/>
        </w:rPr>
        <w:t>.</w:t>
      </w:r>
    </w:p>
    <w:p w14:paraId="575E896F" w14:textId="77777777" w:rsidR="00473BA0" w:rsidRPr="00BA2C21" w:rsidRDefault="00473BA0" w:rsidP="003F29B0">
      <w:pPr>
        <w:spacing w:line="312" w:lineRule="auto"/>
        <w:jc w:val="center"/>
        <w:rPr>
          <w:rFonts w:asciiTheme="minorHAnsi" w:hAnsiTheme="minorHAnsi" w:cstheme="minorHAnsi"/>
        </w:rPr>
      </w:pPr>
    </w:p>
    <w:p w14:paraId="1AA8B7F0" w14:textId="77777777" w:rsidR="00743784" w:rsidRPr="00BA2C21" w:rsidRDefault="00743784" w:rsidP="003F29B0">
      <w:pPr>
        <w:spacing w:line="312" w:lineRule="auto"/>
        <w:jc w:val="center"/>
        <w:rPr>
          <w:rFonts w:asciiTheme="minorHAnsi" w:hAnsiTheme="minorHAnsi" w:cstheme="minorHAnsi"/>
        </w:rPr>
      </w:pPr>
    </w:p>
    <w:p w14:paraId="55A52D74" w14:textId="77777777" w:rsidR="00743784" w:rsidRPr="00BA2C21" w:rsidRDefault="00743784" w:rsidP="003F29B0">
      <w:pPr>
        <w:spacing w:line="312" w:lineRule="auto"/>
        <w:jc w:val="center"/>
        <w:rPr>
          <w:rFonts w:asciiTheme="minorHAnsi" w:hAnsiTheme="minorHAnsi" w:cstheme="minorHAnsi"/>
        </w:rPr>
      </w:pPr>
    </w:p>
    <w:p w14:paraId="3CCDAEFB" w14:textId="77777777" w:rsidR="00743784" w:rsidRPr="00BA2C21" w:rsidRDefault="00743784" w:rsidP="003F29B0">
      <w:pPr>
        <w:spacing w:line="312" w:lineRule="auto"/>
        <w:jc w:val="center"/>
        <w:rPr>
          <w:rFonts w:asciiTheme="minorHAnsi" w:hAnsiTheme="minorHAnsi" w:cstheme="minorHAnsi"/>
        </w:rPr>
      </w:pPr>
    </w:p>
    <w:p w14:paraId="39BEA5FB" w14:textId="77777777" w:rsidR="00743784" w:rsidRPr="00BA2C21" w:rsidRDefault="00743784" w:rsidP="003F29B0">
      <w:pPr>
        <w:spacing w:line="312" w:lineRule="auto"/>
        <w:jc w:val="center"/>
        <w:rPr>
          <w:rFonts w:asciiTheme="minorHAnsi" w:hAnsiTheme="minorHAnsi" w:cstheme="minorHAnsi"/>
        </w:rPr>
      </w:pPr>
    </w:p>
    <w:p w14:paraId="73A85131" w14:textId="522A7C3A" w:rsidR="002A0FE0" w:rsidRPr="00BA2C21" w:rsidRDefault="003673A8" w:rsidP="003F29B0">
      <w:pPr>
        <w:spacing w:line="312" w:lineRule="auto"/>
        <w:jc w:val="center"/>
        <w:rPr>
          <w:rFonts w:asciiTheme="minorHAnsi" w:hAnsiTheme="minorHAnsi" w:cstheme="minorHAnsi"/>
          <w:b/>
        </w:rPr>
      </w:pPr>
      <w:r w:rsidRPr="00BA2C21">
        <w:rPr>
          <w:rFonts w:asciiTheme="minorHAnsi" w:hAnsiTheme="minorHAnsi" w:cstheme="minorHAnsi"/>
          <w:sz w:val="24"/>
          <w:szCs w:val="24"/>
        </w:rPr>
        <w:t>P</w:t>
      </w:r>
      <w:r w:rsidR="009C3C55" w:rsidRPr="00BA2C21">
        <w:rPr>
          <w:rFonts w:asciiTheme="minorHAnsi" w:hAnsiTheme="minorHAnsi" w:cstheme="minorHAnsi"/>
          <w:sz w:val="24"/>
          <w:szCs w:val="24"/>
        </w:rPr>
        <w:t>uszczykowo</w:t>
      </w:r>
      <w:r w:rsidRPr="00BA2C21">
        <w:rPr>
          <w:rFonts w:asciiTheme="minorHAnsi" w:hAnsiTheme="minorHAnsi" w:cstheme="minorHAnsi"/>
          <w:sz w:val="24"/>
          <w:szCs w:val="24"/>
        </w:rPr>
        <w:t>,</w:t>
      </w:r>
      <w:r w:rsidR="0084572C" w:rsidRPr="00BA2C21">
        <w:rPr>
          <w:rFonts w:asciiTheme="minorHAnsi" w:hAnsiTheme="minorHAnsi" w:cstheme="minorHAnsi"/>
          <w:sz w:val="24"/>
          <w:szCs w:val="24"/>
        </w:rPr>
        <w:t xml:space="preserve"> </w:t>
      </w:r>
      <w:r w:rsidR="00FF6830" w:rsidRPr="00BA2C21">
        <w:rPr>
          <w:rFonts w:asciiTheme="minorHAnsi" w:hAnsiTheme="minorHAnsi" w:cstheme="minorHAnsi"/>
          <w:sz w:val="24"/>
          <w:szCs w:val="24"/>
        </w:rPr>
        <w:t>kwiecień 2026</w:t>
      </w:r>
      <w:r w:rsidR="002A0FE0" w:rsidRPr="00BA2C21">
        <w:rPr>
          <w:rFonts w:asciiTheme="minorHAnsi" w:hAnsiTheme="minorHAnsi" w:cstheme="minorHAnsi"/>
          <w:b/>
        </w:rPr>
        <w:br w:type="page"/>
      </w:r>
    </w:p>
    <w:p w14:paraId="1B3FAED4" w14:textId="77777777" w:rsidR="004C6032" w:rsidRPr="00BA2C21" w:rsidRDefault="009C3C55" w:rsidP="003F29B0">
      <w:pPr>
        <w:pStyle w:val="Akapitzlist"/>
        <w:numPr>
          <w:ilvl w:val="0"/>
          <w:numId w:val="3"/>
        </w:numPr>
        <w:spacing w:after="0" w:line="312" w:lineRule="auto"/>
        <w:ind w:left="426" w:hanging="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lastRenderedPageBreak/>
        <w:t xml:space="preserve">Nazwa oraz adres </w:t>
      </w:r>
      <w:r w:rsidR="00DC6890" w:rsidRPr="00BA2C21">
        <w:rPr>
          <w:rFonts w:asciiTheme="minorHAnsi" w:hAnsiTheme="minorHAnsi" w:cstheme="minorHAnsi"/>
          <w:color w:val="auto"/>
          <w:sz w:val="20"/>
          <w:szCs w:val="20"/>
        </w:rPr>
        <w:t>Z</w:t>
      </w:r>
      <w:r w:rsidRPr="00BA2C21">
        <w:rPr>
          <w:rFonts w:asciiTheme="minorHAnsi" w:hAnsiTheme="minorHAnsi" w:cstheme="minorHAnsi"/>
          <w:color w:val="auto"/>
          <w:sz w:val="20"/>
          <w:szCs w:val="20"/>
        </w:rPr>
        <w:t>amawiającego, numer telefonu, adres poczty elektronicznej oraz strony internetowej prowadzonego postępowania</w:t>
      </w:r>
      <w:r w:rsidR="004C6032" w:rsidRPr="00BA2C21">
        <w:rPr>
          <w:rFonts w:asciiTheme="minorHAnsi" w:hAnsiTheme="minorHAnsi" w:cstheme="minorHAnsi"/>
          <w:color w:val="auto"/>
          <w:sz w:val="20"/>
          <w:szCs w:val="20"/>
        </w:rPr>
        <w:t>.</w:t>
      </w:r>
    </w:p>
    <w:p w14:paraId="7522AF63" w14:textId="7D12B828" w:rsidR="00BE4D85" w:rsidRPr="00BA2C21" w:rsidRDefault="004A5793" w:rsidP="003F29B0">
      <w:pPr>
        <w:spacing w:line="312" w:lineRule="auto"/>
        <w:ind w:left="426"/>
        <w:rPr>
          <w:rFonts w:asciiTheme="minorHAnsi" w:hAnsiTheme="minorHAnsi" w:cstheme="minorHAnsi"/>
          <w:iCs/>
        </w:rPr>
      </w:pPr>
      <w:r w:rsidRPr="00BA2C21">
        <w:rPr>
          <w:rFonts w:asciiTheme="minorHAnsi" w:hAnsiTheme="minorHAnsi" w:cstheme="minorHAnsi"/>
          <w:iCs/>
        </w:rPr>
        <w:t>Szpital w Puszczykowie im. p</w:t>
      </w:r>
      <w:r w:rsidR="00BE4D85" w:rsidRPr="00BA2C21">
        <w:rPr>
          <w:rFonts w:asciiTheme="minorHAnsi" w:hAnsiTheme="minorHAnsi" w:cstheme="minorHAnsi"/>
          <w:iCs/>
        </w:rPr>
        <w:t xml:space="preserve">rof. S.T. Dąbrowskiego S.A. </w:t>
      </w:r>
    </w:p>
    <w:p w14:paraId="4EAF67E5" w14:textId="77777777" w:rsidR="00BE4D85" w:rsidRPr="00BA2C21" w:rsidRDefault="00BE4D85" w:rsidP="003F29B0">
      <w:pPr>
        <w:spacing w:line="312" w:lineRule="auto"/>
        <w:ind w:left="426"/>
        <w:rPr>
          <w:rFonts w:asciiTheme="minorHAnsi" w:hAnsiTheme="minorHAnsi" w:cstheme="minorHAnsi"/>
          <w:iCs/>
        </w:rPr>
      </w:pPr>
      <w:r w:rsidRPr="00BA2C21">
        <w:rPr>
          <w:rFonts w:asciiTheme="minorHAnsi" w:hAnsiTheme="minorHAnsi" w:cstheme="minorHAnsi"/>
          <w:iCs/>
        </w:rPr>
        <w:t>ul. Kraszewskiego 11</w:t>
      </w:r>
    </w:p>
    <w:p w14:paraId="3A318AA4" w14:textId="1FCD68F8" w:rsidR="00BE4D85" w:rsidRPr="00BA2C21" w:rsidRDefault="00141060" w:rsidP="003F29B0">
      <w:pPr>
        <w:spacing w:line="312" w:lineRule="auto"/>
        <w:ind w:left="426"/>
        <w:rPr>
          <w:rFonts w:asciiTheme="minorHAnsi" w:hAnsiTheme="minorHAnsi" w:cstheme="minorHAnsi"/>
          <w:iCs/>
        </w:rPr>
      </w:pPr>
      <w:r w:rsidRPr="00BA2C21">
        <w:rPr>
          <w:rFonts w:asciiTheme="minorHAnsi" w:hAnsiTheme="minorHAnsi" w:cstheme="minorHAnsi"/>
          <w:iCs/>
        </w:rPr>
        <w:t>62-040</w:t>
      </w:r>
      <w:r w:rsidR="00BE4D85" w:rsidRPr="00BA2C21">
        <w:rPr>
          <w:rFonts w:asciiTheme="minorHAnsi" w:hAnsiTheme="minorHAnsi" w:cstheme="minorHAnsi"/>
          <w:iCs/>
        </w:rPr>
        <w:t xml:space="preserve"> Puszczykowo</w:t>
      </w:r>
    </w:p>
    <w:p w14:paraId="19A0963D" w14:textId="6EC4BDFB" w:rsidR="00BE4D85" w:rsidRPr="00BA2C21" w:rsidRDefault="00BE4D85" w:rsidP="003F29B0">
      <w:pPr>
        <w:spacing w:line="312" w:lineRule="auto"/>
        <w:ind w:left="426"/>
        <w:rPr>
          <w:rFonts w:asciiTheme="minorHAnsi" w:hAnsiTheme="minorHAnsi" w:cstheme="minorHAnsi"/>
          <w:iCs/>
        </w:rPr>
      </w:pPr>
      <w:r w:rsidRPr="00BA2C21">
        <w:rPr>
          <w:rFonts w:asciiTheme="minorHAnsi" w:hAnsiTheme="minorHAnsi" w:cstheme="minorHAnsi"/>
          <w:iCs/>
        </w:rPr>
        <w:t xml:space="preserve">tel. </w:t>
      </w:r>
      <w:r w:rsidR="00443C90" w:rsidRPr="00BA2C21">
        <w:rPr>
          <w:rFonts w:asciiTheme="minorHAnsi" w:hAnsiTheme="minorHAnsi" w:cstheme="minorHAnsi"/>
          <w:iCs/>
        </w:rPr>
        <w:t>+48 618984</w:t>
      </w:r>
      <w:r w:rsidRPr="00BA2C21">
        <w:rPr>
          <w:rFonts w:asciiTheme="minorHAnsi" w:hAnsiTheme="minorHAnsi" w:cstheme="minorHAnsi"/>
          <w:iCs/>
        </w:rPr>
        <w:t>000</w:t>
      </w:r>
    </w:p>
    <w:p w14:paraId="40B061C6" w14:textId="77777777" w:rsidR="00BE4D85" w:rsidRPr="00BA2C21" w:rsidRDefault="00BE4D85" w:rsidP="003F29B0">
      <w:pPr>
        <w:spacing w:line="312" w:lineRule="auto"/>
        <w:ind w:left="426"/>
        <w:rPr>
          <w:rFonts w:asciiTheme="minorHAnsi" w:hAnsiTheme="minorHAnsi" w:cstheme="minorHAnsi"/>
          <w:iCs/>
        </w:rPr>
      </w:pPr>
      <w:r w:rsidRPr="00BA2C21">
        <w:rPr>
          <w:rFonts w:asciiTheme="minorHAnsi" w:hAnsiTheme="minorHAnsi" w:cstheme="minorHAnsi"/>
          <w:iCs/>
        </w:rPr>
        <w:t xml:space="preserve">e-mail: </w:t>
      </w:r>
      <w:hyperlink r:id="rId10" w:history="1">
        <w:r w:rsidR="00552ACB" w:rsidRPr="00BA2C21">
          <w:rPr>
            <w:rStyle w:val="Hipercze"/>
            <w:rFonts w:asciiTheme="minorHAnsi" w:hAnsiTheme="minorHAnsi" w:cstheme="minorHAnsi"/>
            <w:iCs/>
            <w:color w:val="auto"/>
          </w:rPr>
          <w:t>przetargi@szpitalwpuszczykowie.com.pl</w:t>
        </w:r>
      </w:hyperlink>
    </w:p>
    <w:p w14:paraId="49A3CAF0" w14:textId="77777777" w:rsidR="00552ACB" w:rsidRPr="00BA2C21" w:rsidRDefault="00552ACB" w:rsidP="003F29B0">
      <w:pPr>
        <w:spacing w:line="312" w:lineRule="auto"/>
        <w:ind w:left="426"/>
        <w:rPr>
          <w:rFonts w:asciiTheme="minorHAnsi" w:hAnsiTheme="minorHAnsi" w:cstheme="minorHAnsi"/>
          <w:iCs/>
        </w:rPr>
      </w:pPr>
      <w:r w:rsidRPr="00BA2C21">
        <w:rPr>
          <w:rFonts w:asciiTheme="minorHAnsi" w:hAnsiTheme="minorHAnsi" w:cstheme="minorHAnsi"/>
          <w:iCs/>
        </w:rPr>
        <w:t>Czas pracy Szpitala: 7.00 – 14.35</w:t>
      </w:r>
    </w:p>
    <w:p w14:paraId="2BAD2325" w14:textId="77777777" w:rsidR="00BE4D85" w:rsidRPr="00BA2C21" w:rsidRDefault="00552ACB" w:rsidP="003F29B0">
      <w:pPr>
        <w:spacing w:line="312" w:lineRule="auto"/>
        <w:ind w:left="426"/>
        <w:rPr>
          <w:rFonts w:asciiTheme="minorHAnsi" w:hAnsiTheme="minorHAnsi" w:cstheme="minorHAnsi"/>
          <w:iCs/>
        </w:rPr>
      </w:pPr>
      <w:r w:rsidRPr="00BA2C21">
        <w:rPr>
          <w:rFonts w:asciiTheme="minorHAnsi" w:hAnsiTheme="minorHAnsi" w:cstheme="minorHAnsi"/>
          <w:iCs/>
        </w:rPr>
        <w:t xml:space="preserve">Adres strony Zamawiającego: </w:t>
      </w:r>
      <w:hyperlink r:id="rId11" w:history="1">
        <w:r w:rsidRPr="00BA2C21">
          <w:rPr>
            <w:rStyle w:val="Hipercze"/>
            <w:rFonts w:asciiTheme="minorHAnsi" w:hAnsiTheme="minorHAnsi" w:cstheme="minorHAnsi"/>
            <w:iCs/>
            <w:color w:val="auto"/>
          </w:rPr>
          <w:t>https://szpitalwpuszczykowie.com.pl/</w:t>
        </w:r>
      </w:hyperlink>
      <w:r w:rsidRPr="00BA2C21">
        <w:rPr>
          <w:rFonts w:asciiTheme="minorHAnsi" w:hAnsiTheme="minorHAnsi" w:cstheme="minorHAnsi"/>
          <w:iCs/>
        </w:rPr>
        <w:t xml:space="preserve"> </w:t>
      </w:r>
    </w:p>
    <w:p w14:paraId="75113158" w14:textId="77777777" w:rsidR="00166D7D" w:rsidRPr="00BA2C21" w:rsidRDefault="00BE4D85" w:rsidP="003F29B0">
      <w:pPr>
        <w:spacing w:line="312" w:lineRule="auto"/>
        <w:ind w:left="426"/>
        <w:rPr>
          <w:rFonts w:asciiTheme="minorHAnsi" w:hAnsiTheme="minorHAnsi" w:cstheme="minorHAnsi"/>
          <w:iCs/>
        </w:rPr>
      </w:pPr>
      <w:r w:rsidRPr="00BA2C21">
        <w:rPr>
          <w:rFonts w:asciiTheme="minorHAnsi" w:hAnsiTheme="minorHAnsi" w:cstheme="minorHAnsi"/>
          <w:iCs/>
        </w:rPr>
        <w:t>Adres strony prowadzonego postępowania</w:t>
      </w:r>
      <w:r w:rsidR="00F57F32" w:rsidRPr="00BA2C21">
        <w:rPr>
          <w:rFonts w:asciiTheme="minorHAnsi" w:hAnsiTheme="minorHAnsi" w:cstheme="minorHAnsi"/>
          <w:iCs/>
        </w:rPr>
        <w:t>:</w:t>
      </w:r>
    </w:p>
    <w:p w14:paraId="2C2A00A2" w14:textId="0716661C" w:rsidR="00BE4D85" w:rsidRPr="00BA2C21" w:rsidRDefault="00FF46D7" w:rsidP="003F29B0">
      <w:pPr>
        <w:spacing w:line="312" w:lineRule="auto"/>
        <w:ind w:left="426"/>
        <w:rPr>
          <w:rFonts w:asciiTheme="minorHAnsi" w:hAnsiTheme="minorHAnsi" w:cstheme="minorHAnsi"/>
        </w:rPr>
      </w:pPr>
      <w:hyperlink r:id="rId12" w:history="1">
        <w:r w:rsidR="000C4251" w:rsidRPr="00BA2C21">
          <w:rPr>
            <w:rStyle w:val="Hipercze"/>
            <w:rFonts w:asciiTheme="minorHAnsi" w:hAnsiTheme="minorHAnsi" w:cstheme="minorHAnsi"/>
            <w:color w:val="auto"/>
          </w:rPr>
          <w:t>https://ezamowienia.gov.pl/mp-client/search/list/ocds-148610-6ba07a4e-8ba4-4d57-aea6-963e4ca163eb</w:t>
        </w:r>
      </w:hyperlink>
      <w:r w:rsidR="007D74E1" w:rsidRPr="00BA2C21">
        <w:rPr>
          <w:rFonts w:asciiTheme="minorHAnsi" w:hAnsiTheme="minorHAnsi" w:cstheme="minorHAnsi"/>
        </w:rPr>
        <w:t xml:space="preserve"> </w:t>
      </w:r>
      <w:r w:rsidR="00022ADE" w:rsidRPr="00BA2C21">
        <w:rPr>
          <w:rFonts w:asciiTheme="minorHAnsi" w:hAnsiTheme="minorHAnsi" w:cstheme="minorHAnsi"/>
        </w:rPr>
        <w:t xml:space="preserve"> </w:t>
      </w:r>
      <w:r w:rsidR="004E3F87" w:rsidRPr="00BA2C21">
        <w:rPr>
          <w:rFonts w:asciiTheme="minorHAnsi" w:hAnsiTheme="minorHAnsi" w:cstheme="minorHAnsi"/>
        </w:rPr>
        <w:t xml:space="preserve"> </w:t>
      </w:r>
    </w:p>
    <w:p w14:paraId="6267178C" w14:textId="77777777" w:rsidR="00BE4D85" w:rsidRPr="00BA2C21" w:rsidRDefault="00BE4D85" w:rsidP="003F29B0">
      <w:pPr>
        <w:spacing w:line="312" w:lineRule="auto"/>
        <w:ind w:left="426"/>
        <w:rPr>
          <w:rFonts w:asciiTheme="minorHAnsi" w:hAnsiTheme="minorHAnsi" w:cstheme="minorHAnsi"/>
          <w:b/>
          <w:bCs/>
          <w:iCs/>
        </w:rPr>
      </w:pPr>
    </w:p>
    <w:p w14:paraId="27FF47C1" w14:textId="77777777" w:rsidR="009C3C55" w:rsidRPr="00BA2C21" w:rsidRDefault="009C3C55" w:rsidP="003F29B0">
      <w:pPr>
        <w:pStyle w:val="Akapitzlist"/>
        <w:numPr>
          <w:ilvl w:val="0"/>
          <w:numId w:val="3"/>
        </w:numPr>
        <w:spacing w:after="0" w:line="312" w:lineRule="auto"/>
        <w:ind w:left="426" w:hanging="426"/>
        <w:jc w:val="both"/>
        <w:rPr>
          <w:rFonts w:asciiTheme="minorHAnsi" w:hAnsiTheme="minorHAnsi" w:cstheme="minorHAnsi"/>
          <w:bCs/>
          <w:iCs/>
          <w:color w:val="auto"/>
          <w:sz w:val="20"/>
          <w:szCs w:val="20"/>
        </w:rPr>
      </w:pPr>
      <w:r w:rsidRPr="00BA2C21">
        <w:rPr>
          <w:rFonts w:asciiTheme="minorHAnsi" w:hAnsiTheme="minorHAnsi" w:cstheme="minorHAnsi"/>
          <w:color w:val="auto"/>
          <w:sz w:val="20"/>
          <w:szCs w:val="20"/>
        </w:rPr>
        <w:t>Adres strony internetowej, na której udostępniane będą zmiany i wyjaśnienia treści SWZ oraz inne dokumenty zamówienia bezpoś</w:t>
      </w:r>
      <w:r w:rsidR="006E5FD6" w:rsidRPr="00BA2C21">
        <w:rPr>
          <w:rFonts w:asciiTheme="minorHAnsi" w:hAnsiTheme="minorHAnsi" w:cstheme="minorHAnsi"/>
          <w:color w:val="auto"/>
          <w:sz w:val="20"/>
          <w:szCs w:val="20"/>
        </w:rPr>
        <w:t>rednio związane z postępowaniem</w:t>
      </w:r>
      <w:r w:rsidRPr="00BA2C21">
        <w:rPr>
          <w:rFonts w:asciiTheme="minorHAnsi" w:hAnsiTheme="minorHAnsi" w:cstheme="minorHAnsi"/>
          <w:color w:val="auto"/>
          <w:sz w:val="20"/>
          <w:szCs w:val="20"/>
        </w:rPr>
        <w:t xml:space="preserve"> o udzielenie zamówienia.</w:t>
      </w:r>
    </w:p>
    <w:p w14:paraId="07706E30" w14:textId="63416511" w:rsidR="009C3C55" w:rsidRPr="00BA2C21" w:rsidRDefault="00FF46D7" w:rsidP="003F29B0">
      <w:pPr>
        <w:spacing w:line="312" w:lineRule="auto"/>
        <w:ind w:left="426"/>
        <w:rPr>
          <w:rFonts w:asciiTheme="minorHAnsi" w:hAnsiTheme="minorHAnsi" w:cstheme="minorHAnsi"/>
        </w:rPr>
      </w:pPr>
      <w:hyperlink r:id="rId13" w:history="1">
        <w:r w:rsidR="000C4251" w:rsidRPr="00BA2C21">
          <w:rPr>
            <w:rStyle w:val="Hipercze"/>
            <w:rFonts w:asciiTheme="minorHAnsi" w:hAnsiTheme="minorHAnsi" w:cstheme="minorHAnsi"/>
            <w:color w:val="auto"/>
          </w:rPr>
          <w:t>https://ezamowienia.gov.pl/mp-client/search/list/ocds-148610-6ba07a4e-8ba4-4d57-aea6-963e4ca163eb</w:t>
        </w:r>
      </w:hyperlink>
      <w:r w:rsidR="007D74E1" w:rsidRPr="00BA2C21">
        <w:rPr>
          <w:rFonts w:asciiTheme="minorHAnsi" w:hAnsiTheme="minorHAnsi" w:cstheme="minorHAnsi"/>
        </w:rPr>
        <w:t xml:space="preserve"> </w:t>
      </w:r>
      <w:r w:rsidR="004E3F87" w:rsidRPr="00BA2C21">
        <w:rPr>
          <w:rFonts w:asciiTheme="minorHAnsi" w:hAnsiTheme="minorHAnsi" w:cstheme="minorHAnsi"/>
        </w:rPr>
        <w:t xml:space="preserve"> </w:t>
      </w:r>
    </w:p>
    <w:p w14:paraId="7F3FEE51" w14:textId="77777777" w:rsidR="00BE4D85" w:rsidRPr="00BA2C21" w:rsidRDefault="00BE4D85" w:rsidP="003F29B0">
      <w:pPr>
        <w:spacing w:line="312" w:lineRule="auto"/>
        <w:ind w:left="426"/>
        <w:rPr>
          <w:rFonts w:asciiTheme="minorHAnsi" w:hAnsiTheme="minorHAnsi" w:cstheme="minorHAnsi"/>
          <w:b/>
          <w:bCs/>
          <w:iCs/>
        </w:rPr>
      </w:pPr>
    </w:p>
    <w:p w14:paraId="52A6932F" w14:textId="77777777" w:rsidR="0018412A" w:rsidRPr="00BA2C21" w:rsidRDefault="0018412A" w:rsidP="003F29B0">
      <w:pPr>
        <w:pStyle w:val="pkt"/>
        <w:numPr>
          <w:ilvl w:val="0"/>
          <w:numId w:val="3"/>
        </w:numPr>
        <w:suppressAutoHyphens w:val="0"/>
        <w:spacing w:before="0" w:after="0" w:line="312" w:lineRule="auto"/>
        <w:ind w:left="426" w:hanging="426"/>
        <w:rPr>
          <w:rFonts w:asciiTheme="minorHAnsi" w:hAnsiTheme="minorHAnsi" w:cstheme="minorHAnsi"/>
          <w:b/>
          <w:sz w:val="20"/>
        </w:rPr>
      </w:pPr>
      <w:r w:rsidRPr="00BA2C21">
        <w:rPr>
          <w:rFonts w:asciiTheme="minorHAnsi" w:hAnsiTheme="minorHAnsi" w:cstheme="minorHAnsi"/>
          <w:b/>
          <w:sz w:val="20"/>
        </w:rPr>
        <w:t>Tryb udzielenia zamówienia.</w:t>
      </w:r>
    </w:p>
    <w:p w14:paraId="5B69525B" w14:textId="1025FFA1" w:rsidR="0008252C" w:rsidRPr="00BA2C21" w:rsidRDefault="00133C2D" w:rsidP="003F29B0">
      <w:pPr>
        <w:pStyle w:val="Standardowy1"/>
        <w:numPr>
          <w:ilvl w:val="1"/>
          <w:numId w:val="3"/>
        </w:numPr>
        <w:suppressLineNumbers/>
        <w:tabs>
          <w:tab w:val="left" w:pos="426"/>
        </w:tabs>
        <w:spacing w:after="0" w:line="312" w:lineRule="auto"/>
        <w:ind w:right="-26"/>
        <w:rPr>
          <w:rFonts w:asciiTheme="minorHAnsi" w:hAnsiTheme="minorHAnsi" w:cstheme="minorHAnsi"/>
          <w:sz w:val="20"/>
          <w:szCs w:val="20"/>
        </w:rPr>
      </w:pPr>
      <w:r w:rsidRPr="00BA2C21">
        <w:rPr>
          <w:rFonts w:asciiTheme="minorHAnsi" w:hAnsiTheme="minorHAnsi" w:cstheme="minorHAnsi"/>
          <w:sz w:val="20"/>
          <w:szCs w:val="20"/>
        </w:rPr>
        <w:t xml:space="preserve">Postępowanie </w:t>
      </w:r>
      <w:r w:rsidR="009C3C55" w:rsidRPr="00BA2C21">
        <w:rPr>
          <w:rFonts w:asciiTheme="minorHAnsi" w:hAnsiTheme="minorHAnsi" w:cstheme="minorHAnsi"/>
          <w:sz w:val="20"/>
          <w:szCs w:val="20"/>
        </w:rPr>
        <w:t>o</w:t>
      </w:r>
      <w:r w:rsidR="00F47ED9" w:rsidRPr="00BA2C21">
        <w:rPr>
          <w:rFonts w:asciiTheme="minorHAnsi" w:hAnsiTheme="minorHAnsi" w:cstheme="minorHAnsi"/>
          <w:sz w:val="20"/>
          <w:szCs w:val="20"/>
        </w:rPr>
        <w:t xml:space="preserve"> </w:t>
      </w:r>
      <w:r w:rsidR="009C3C55" w:rsidRPr="00BA2C21">
        <w:rPr>
          <w:rFonts w:asciiTheme="minorHAnsi" w:hAnsiTheme="minorHAnsi" w:cstheme="minorHAnsi"/>
          <w:sz w:val="20"/>
          <w:szCs w:val="20"/>
        </w:rPr>
        <w:t>udzielenie zamówienia klasycznego</w:t>
      </w:r>
      <w:r w:rsidR="00F47ED9" w:rsidRPr="00BA2C21">
        <w:rPr>
          <w:rFonts w:asciiTheme="minorHAnsi" w:hAnsiTheme="minorHAnsi" w:cstheme="minorHAnsi"/>
          <w:sz w:val="20"/>
          <w:szCs w:val="20"/>
        </w:rPr>
        <w:t xml:space="preserve"> </w:t>
      </w:r>
      <w:r w:rsidRPr="00BA2C21">
        <w:rPr>
          <w:rFonts w:asciiTheme="minorHAnsi" w:hAnsiTheme="minorHAnsi" w:cstheme="minorHAnsi"/>
          <w:sz w:val="20"/>
          <w:szCs w:val="20"/>
        </w:rPr>
        <w:t xml:space="preserve">jest prowadzone </w:t>
      </w:r>
      <w:r w:rsidR="006E5FD6" w:rsidRPr="00BA2C21">
        <w:rPr>
          <w:rFonts w:asciiTheme="minorHAnsi" w:hAnsiTheme="minorHAnsi" w:cstheme="minorHAnsi"/>
          <w:sz w:val="20"/>
          <w:szCs w:val="20"/>
        </w:rPr>
        <w:t xml:space="preserve">w trybie </w:t>
      </w:r>
      <w:r w:rsidR="006551B0" w:rsidRPr="00BA2C21">
        <w:rPr>
          <w:rFonts w:asciiTheme="minorHAnsi" w:hAnsiTheme="minorHAnsi" w:cstheme="minorHAnsi"/>
          <w:sz w:val="20"/>
          <w:szCs w:val="20"/>
        </w:rPr>
        <w:t xml:space="preserve">przetargu nieograniczonego </w:t>
      </w:r>
      <w:r w:rsidR="0056733F" w:rsidRPr="00BA2C21">
        <w:rPr>
          <w:rFonts w:asciiTheme="minorHAnsi" w:hAnsiTheme="minorHAnsi" w:cstheme="minorHAnsi"/>
          <w:sz w:val="20"/>
          <w:szCs w:val="20"/>
        </w:rPr>
        <w:t xml:space="preserve">na podstawie </w:t>
      </w:r>
      <w:r w:rsidR="003D46B8" w:rsidRPr="00BA2C21">
        <w:rPr>
          <w:rFonts w:asciiTheme="minorHAnsi" w:hAnsiTheme="minorHAnsi" w:cstheme="minorHAnsi"/>
          <w:sz w:val="20"/>
          <w:szCs w:val="20"/>
        </w:rPr>
        <w:t xml:space="preserve">art. </w:t>
      </w:r>
      <w:r w:rsidR="006551B0" w:rsidRPr="00BA2C21">
        <w:rPr>
          <w:rFonts w:asciiTheme="minorHAnsi" w:hAnsiTheme="minorHAnsi" w:cstheme="minorHAnsi"/>
          <w:sz w:val="20"/>
          <w:szCs w:val="20"/>
        </w:rPr>
        <w:t>132</w:t>
      </w:r>
      <w:r w:rsidR="00BE4D85" w:rsidRPr="00BA2C21">
        <w:rPr>
          <w:rFonts w:asciiTheme="minorHAnsi" w:hAnsiTheme="minorHAnsi" w:cstheme="minorHAnsi"/>
          <w:sz w:val="20"/>
          <w:szCs w:val="20"/>
        </w:rPr>
        <w:t xml:space="preserve"> </w:t>
      </w:r>
      <w:r w:rsidR="009C3C55" w:rsidRPr="00BA2C21">
        <w:rPr>
          <w:rFonts w:asciiTheme="minorHAnsi" w:hAnsiTheme="minorHAnsi" w:cstheme="minorHAnsi"/>
          <w:sz w:val="20"/>
          <w:szCs w:val="20"/>
        </w:rPr>
        <w:t>ustawy z dnia 11 września 2019</w:t>
      </w:r>
      <w:r w:rsidR="006551B0" w:rsidRPr="00BA2C21">
        <w:rPr>
          <w:rFonts w:asciiTheme="minorHAnsi" w:hAnsiTheme="minorHAnsi" w:cstheme="minorHAnsi"/>
          <w:sz w:val="20"/>
          <w:szCs w:val="20"/>
        </w:rPr>
        <w:t xml:space="preserve"> r. Prawo zamówień publicznych </w:t>
      </w:r>
      <w:r w:rsidR="009C3C55" w:rsidRPr="00BA2C21">
        <w:rPr>
          <w:rFonts w:asciiTheme="minorHAnsi" w:hAnsiTheme="minorHAnsi" w:cstheme="minorHAnsi"/>
          <w:sz w:val="20"/>
          <w:szCs w:val="20"/>
        </w:rPr>
        <w:t>(Dz. U. z 20</w:t>
      </w:r>
      <w:r w:rsidR="008415B8" w:rsidRPr="00BA2C21">
        <w:rPr>
          <w:rFonts w:asciiTheme="minorHAnsi" w:hAnsiTheme="minorHAnsi" w:cstheme="minorHAnsi"/>
          <w:sz w:val="20"/>
          <w:szCs w:val="20"/>
        </w:rPr>
        <w:t>2</w:t>
      </w:r>
      <w:r w:rsidR="0058189A" w:rsidRPr="00BA2C21">
        <w:rPr>
          <w:rFonts w:asciiTheme="minorHAnsi" w:hAnsiTheme="minorHAnsi" w:cstheme="minorHAnsi"/>
          <w:sz w:val="20"/>
          <w:szCs w:val="20"/>
        </w:rPr>
        <w:t>4</w:t>
      </w:r>
      <w:r w:rsidR="009C3C55" w:rsidRPr="00BA2C21">
        <w:rPr>
          <w:rFonts w:asciiTheme="minorHAnsi" w:hAnsiTheme="minorHAnsi" w:cstheme="minorHAnsi"/>
          <w:sz w:val="20"/>
          <w:szCs w:val="20"/>
        </w:rPr>
        <w:t xml:space="preserve"> r. poz. </w:t>
      </w:r>
      <w:r w:rsidR="0058189A" w:rsidRPr="00BA2C21">
        <w:rPr>
          <w:rFonts w:asciiTheme="minorHAnsi" w:hAnsiTheme="minorHAnsi" w:cstheme="minorHAnsi"/>
          <w:sz w:val="20"/>
          <w:szCs w:val="20"/>
        </w:rPr>
        <w:t>1320</w:t>
      </w:r>
      <w:r w:rsidR="000C4251" w:rsidRPr="00BA2C21">
        <w:rPr>
          <w:rFonts w:asciiTheme="minorHAnsi" w:hAnsiTheme="minorHAnsi" w:cstheme="minorHAnsi"/>
          <w:sz w:val="20"/>
          <w:szCs w:val="20"/>
        </w:rPr>
        <w:t xml:space="preserve"> ze zm.</w:t>
      </w:r>
      <w:r w:rsidR="009C3C55" w:rsidRPr="00BA2C21">
        <w:rPr>
          <w:rFonts w:asciiTheme="minorHAnsi" w:hAnsiTheme="minorHAnsi" w:cstheme="minorHAnsi"/>
          <w:sz w:val="20"/>
          <w:szCs w:val="20"/>
        </w:rPr>
        <w:t>) zwanej dalej Ustawą</w:t>
      </w:r>
      <w:r w:rsidR="00024A11" w:rsidRPr="00BA2C21">
        <w:rPr>
          <w:rFonts w:asciiTheme="minorHAnsi" w:hAnsiTheme="minorHAnsi" w:cstheme="minorHAnsi"/>
          <w:sz w:val="20"/>
          <w:szCs w:val="20"/>
        </w:rPr>
        <w:t>.</w:t>
      </w:r>
    </w:p>
    <w:p w14:paraId="19CA7C33" w14:textId="77777777" w:rsidR="0008252C" w:rsidRPr="00BA2C21" w:rsidRDefault="0008252C" w:rsidP="003F29B0">
      <w:pPr>
        <w:pStyle w:val="Standardowy1"/>
        <w:suppressLineNumbers/>
        <w:tabs>
          <w:tab w:val="left" w:pos="426"/>
        </w:tabs>
        <w:spacing w:after="0" w:line="312" w:lineRule="auto"/>
        <w:ind w:left="720" w:right="-26" w:firstLine="0"/>
        <w:rPr>
          <w:rFonts w:asciiTheme="minorHAnsi" w:hAnsiTheme="minorHAnsi" w:cstheme="minorHAnsi"/>
          <w:sz w:val="20"/>
          <w:szCs w:val="20"/>
        </w:rPr>
      </w:pPr>
    </w:p>
    <w:p w14:paraId="080B78B0" w14:textId="77777777" w:rsidR="0018412A" w:rsidRPr="00BA2C21" w:rsidRDefault="0056733F" w:rsidP="003F29B0">
      <w:pPr>
        <w:numPr>
          <w:ilvl w:val="0"/>
          <w:numId w:val="3"/>
        </w:numPr>
        <w:tabs>
          <w:tab w:val="left" w:pos="426"/>
        </w:tabs>
        <w:spacing w:line="312" w:lineRule="auto"/>
        <w:ind w:left="426" w:hanging="426"/>
        <w:rPr>
          <w:rFonts w:asciiTheme="minorHAnsi" w:hAnsiTheme="minorHAnsi" w:cstheme="minorHAnsi"/>
          <w:b/>
        </w:rPr>
      </w:pPr>
      <w:r w:rsidRPr="00BA2C21">
        <w:rPr>
          <w:rFonts w:asciiTheme="minorHAnsi" w:hAnsiTheme="minorHAnsi" w:cstheme="minorHAnsi"/>
          <w:b/>
        </w:rPr>
        <w:t>Opis p</w:t>
      </w:r>
      <w:r w:rsidR="0018412A" w:rsidRPr="00BA2C21">
        <w:rPr>
          <w:rFonts w:asciiTheme="minorHAnsi" w:hAnsiTheme="minorHAnsi" w:cstheme="minorHAnsi"/>
          <w:b/>
        </w:rPr>
        <w:t>rzedmiot</w:t>
      </w:r>
      <w:r w:rsidR="007C19FA" w:rsidRPr="00BA2C21">
        <w:rPr>
          <w:rFonts w:asciiTheme="minorHAnsi" w:hAnsiTheme="minorHAnsi" w:cstheme="minorHAnsi"/>
          <w:b/>
        </w:rPr>
        <w:t>u</w:t>
      </w:r>
      <w:r w:rsidR="0018412A" w:rsidRPr="00BA2C21">
        <w:rPr>
          <w:rFonts w:asciiTheme="minorHAnsi" w:hAnsiTheme="minorHAnsi" w:cstheme="minorHAnsi"/>
          <w:b/>
        </w:rPr>
        <w:t xml:space="preserve"> zamówienia</w:t>
      </w:r>
      <w:r w:rsidR="006F289A" w:rsidRPr="00BA2C21">
        <w:rPr>
          <w:rFonts w:asciiTheme="minorHAnsi" w:hAnsiTheme="minorHAnsi" w:cstheme="minorHAnsi"/>
          <w:b/>
        </w:rPr>
        <w:t>.</w:t>
      </w:r>
    </w:p>
    <w:p w14:paraId="2B92D942" w14:textId="5E1FBF79" w:rsidR="001768D7" w:rsidRPr="00BA2C21" w:rsidRDefault="00012EBF" w:rsidP="00770DF7">
      <w:pPr>
        <w:pStyle w:val="Akapitzlist"/>
        <w:numPr>
          <w:ilvl w:val="1"/>
          <w:numId w:val="3"/>
        </w:numPr>
        <w:tabs>
          <w:tab w:val="left" w:pos="426"/>
        </w:tabs>
        <w:spacing w:after="0" w:line="312" w:lineRule="auto"/>
        <w:jc w:val="both"/>
        <w:rPr>
          <w:rFonts w:asciiTheme="minorHAnsi" w:hAnsiTheme="minorHAnsi" w:cstheme="minorHAnsi"/>
          <w:b w:val="0"/>
          <w:strike/>
          <w:color w:val="auto"/>
          <w:sz w:val="20"/>
          <w:szCs w:val="20"/>
        </w:rPr>
      </w:pPr>
      <w:r w:rsidRPr="00BA2C21">
        <w:rPr>
          <w:rFonts w:asciiTheme="minorHAnsi" w:hAnsiTheme="minorHAnsi" w:cstheme="minorHAnsi"/>
          <w:b w:val="0"/>
          <w:color w:val="auto"/>
          <w:sz w:val="20"/>
          <w:szCs w:val="20"/>
        </w:rPr>
        <w:t xml:space="preserve">Przedmiot zamówienia jest </w:t>
      </w:r>
      <w:r w:rsidR="004C24A1" w:rsidRPr="00BA2C21">
        <w:rPr>
          <w:rFonts w:asciiTheme="minorHAnsi" w:hAnsiTheme="minorHAnsi" w:cstheme="minorHAnsi"/>
          <w:b w:val="0"/>
          <w:color w:val="auto"/>
          <w:sz w:val="20"/>
          <w:szCs w:val="20"/>
        </w:rPr>
        <w:t>z</w:t>
      </w:r>
      <w:r w:rsidR="00770DF7" w:rsidRPr="00BA2C21">
        <w:rPr>
          <w:rFonts w:asciiTheme="minorHAnsi" w:hAnsiTheme="minorHAnsi" w:cstheme="minorHAnsi"/>
          <w:b w:val="0"/>
          <w:color w:val="auto"/>
          <w:sz w:val="20"/>
          <w:szCs w:val="20"/>
        </w:rPr>
        <w:t xml:space="preserve">akup sprzętu ICT i oprogramowania biurowego i </w:t>
      </w:r>
      <w:r w:rsidR="004C24A1" w:rsidRPr="00BA2C21">
        <w:rPr>
          <w:rFonts w:asciiTheme="minorHAnsi" w:hAnsiTheme="minorHAnsi" w:cstheme="minorHAnsi"/>
          <w:b w:val="0"/>
          <w:color w:val="auto"/>
          <w:sz w:val="20"/>
          <w:szCs w:val="20"/>
        </w:rPr>
        <w:t>s</w:t>
      </w:r>
      <w:r w:rsidR="00770DF7" w:rsidRPr="00BA2C21">
        <w:rPr>
          <w:rFonts w:asciiTheme="minorHAnsi" w:hAnsiTheme="minorHAnsi" w:cstheme="minorHAnsi"/>
          <w:b w:val="0"/>
          <w:color w:val="auto"/>
          <w:sz w:val="20"/>
          <w:szCs w:val="20"/>
        </w:rPr>
        <w:t>egmentacja sieci i backup – dostawa urządzeń, wdrożenie, szkolenie</w:t>
      </w:r>
      <w:r w:rsidR="00743784" w:rsidRPr="00BA2C21">
        <w:rPr>
          <w:rFonts w:asciiTheme="minorHAnsi" w:hAnsiTheme="minorHAnsi" w:cstheme="minorHAnsi"/>
          <w:b w:val="0"/>
          <w:color w:val="auto"/>
          <w:sz w:val="20"/>
          <w:szCs w:val="20"/>
        </w:rPr>
        <w:t>.</w:t>
      </w:r>
    </w:p>
    <w:p w14:paraId="0FFD868B" w14:textId="15A38D8B" w:rsidR="00012EBF" w:rsidRPr="00BA2C21" w:rsidRDefault="001768D7" w:rsidP="004A033C">
      <w:pPr>
        <w:tabs>
          <w:tab w:val="left" w:pos="426"/>
        </w:tabs>
        <w:spacing w:line="312" w:lineRule="auto"/>
        <w:ind w:left="426"/>
        <w:jc w:val="both"/>
        <w:rPr>
          <w:rFonts w:asciiTheme="minorHAnsi" w:hAnsiTheme="minorHAnsi" w:cstheme="minorHAnsi"/>
        </w:rPr>
      </w:pPr>
      <w:r w:rsidRPr="00BA2C21">
        <w:rPr>
          <w:rFonts w:asciiTheme="minorHAnsi" w:hAnsiTheme="minorHAnsi" w:cstheme="minorHAnsi"/>
        </w:rPr>
        <w:t xml:space="preserve">Przedmiot zamówienia został podzielony </w:t>
      </w:r>
      <w:r w:rsidR="00012EBF" w:rsidRPr="00BA2C21">
        <w:rPr>
          <w:rFonts w:asciiTheme="minorHAnsi" w:hAnsiTheme="minorHAnsi" w:cstheme="minorHAnsi"/>
        </w:rPr>
        <w:t>na dwie części</w:t>
      </w:r>
      <w:r w:rsidRPr="00BA2C21">
        <w:rPr>
          <w:rFonts w:asciiTheme="minorHAnsi" w:hAnsiTheme="minorHAnsi" w:cstheme="minorHAnsi"/>
        </w:rPr>
        <w:t>:</w:t>
      </w:r>
    </w:p>
    <w:p w14:paraId="06646A92" w14:textId="3B11A717" w:rsidR="00012EBF" w:rsidRPr="00BA2C21" w:rsidRDefault="00F6470C" w:rsidP="004A033C">
      <w:pPr>
        <w:tabs>
          <w:tab w:val="left" w:pos="426"/>
        </w:tabs>
        <w:spacing w:line="312" w:lineRule="auto"/>
        <w:ind w:left="426"/>
        <w:jc w:val="both"/>
        <w:rPr>
          <w:rFonts w:asciiTheme="minorHAnsi" w:hAnsiTheme="minorHAnsi" w:cstheme="minorHAnsi"/>
        </w:rPr>
      </w:pPr>
      <w:r w:rsidRPr="00BA2C21">
        <w:rPr>
          <w:rFonts w:asciiTheme="minorHAnsi" w:hAnsiTheme="minorHAnsi" w:cstheme="minorHAnsi"/>
        </w:rPr>
        <w:t>Część 1</w:t>
      </w:r>
      <w:r w:rsidR="00C77351" w:rsidRPr="00BA2C21">
        <w:rPr>
          <w:rFonts w:asciiTheme="minorHAnsi" w:hAnsiTheme="minorHAnsi" w:cstheme="minorHAnsi"/>
        </w:rPr>
        <w:t xml:space="preserve"> </w:t>
      </w:r>
      <w:r w:rsidR="00C77351" w:rsidRPr="00BA2C21">
        <w:rPr>
          <w:rFonts w:asciiTheme="minorHAnsi" w:hAnsiTheme="minorHAnsi" w:cstheme="minorHAnsi"/>
          <w:bCs/>
        </w:rPr>
        <w:t>(Pakiet A)</w:t>
      </w:r>
      <w:r w:rsidRPr="00BA2C21">
        <w:rPr>
          <w:rFonts w:asciiTheme="minorHAnsi" w:hAnsiTheme="minorHAnsi" w:cstheme="minorHAnsi"/>
        </w:rPr>
        <w:t>: Zakup sprzętu ICT i oprogramowania biurowego</w:t>
      </w:r>
    </w:p>
    <w:p w14:paraId="3B21A858" w14:textId="0FEC4435" w:rsidR="00552ACB" w:rsidRPr="00BA2C21" w:rsidRDefault="00F6470C" w:rsidP="004A033C">
      <w:pPr>
        <w:tabs>
          <w:tab w:val="left" w:pos="426"/>
        </w:tabs>
        <w:spacing w:line="312" w:lineRule="auto"/>
        <w:ind w:left="426"/>
        <w:jc w:val="both"/>
        <w:rPr>
          <w:rFonts w:asciiTheme="minorHAnsi" w:hAnsiTheme="minorHAnsi" w:cstheme="minorHAnsi"/>
          <w:strike/>
        </w:rPr>
      </w:pPr>
      <w:r w:rsidRPr="00BA2C21">
        <w:rPr>
          <w:rFonts w:asciiTheme="minorHAnsi" w:hAnsiTheme="minorHAnsi" w:cstheme="minorHAnsi"/>
        </w:rPr>
        <w:t>Część 2</w:t>
      </w:r>
      <w:r w:rsidR="00C77351" w:rsidRPr="00BA2C21">
        <w:rPr>
          <w:rFonts w:asciiTheme="minorHAnsi" w:hAnsiTheme="minorHAnsi" w:cstheme="minorHAnsi"/>
        </w:rPr>
        <w:t xml:space="preserve"> </w:t>
      </w:r>
      <w:r w:rsidR="00C77351" w:rsidRPr="00BA2C21">
        <w:rPr>
          <w:rFonts w:asciiTheme="minorHAnsi" w:hAnsiTheme="minorHAnsi" w:cstheme="minorHAnsi"/>
          <w:bCs/>
        </w:rPr>
        <w:t>(Pakiet B)</w:t>
      </w:r>
      <w:r w:rsidRPr="00BA2C21">
        <w:rPr>
          <w:rFonts w:asciiTheme="minorHAnsi" w:hAnsiTheme="minorHAnsi" w:cstheme="minorHAnsi"/>
        </w:rPr>
        <w:t>: Segmentacja sieci i backup – dostawa urządzeń, wdrożenie, szkolenie</w:t>
      </w:r>
      <w:r w:rsidR="00743784" w:rsidRPr="00BA2C21">
        <w:rPr>
          <w:rFonts w:asciiTheme="minorHAnsi" w:hAnsiTheme="minorHAnsi" w:cstheme="minorHAnsi"/>
        </w:rPr>
        <w:t>.</w:t>
      </w:r>
    </w:p>
    <w:p w14:paraId="4B7D4076" w14:textId="77777777" w:rsidR="004A033C" w:rsidRPr="00BA2C21" w:rsidRDefault="00552ACB" w:rsidP="004A033C">
      <w:pPr>
        <w:tabs>
          <w:tab w:val="left" w:pos="426"/>
        </w:tabs>
        <w:spacing w:line="312" w:lineRule="auto"/>
        <w:ind w:left="426"/>
        <w:jc w:val="both"/>
        <w:rPr>
          <w:rFonts w:asciiTheme="minorHAnsi" w:hAnsiTheme="minorHAnsi" w:cstheme="minorHAnsi"/>
        </w:rPr>
      </w:pPr>
      <w:r w:rsidRPr="00BA2C21">
        <w:rPr>
          <w:rFonts w:asciiTheme="minorHAnsi" w:hAnsiTheme="minorHAnsi" w:cstheme="minorHAnsi"/>
        </w:rPr>
        <w:t>Szczegółowy opis przedmiotu zamówienia, o którym mowa w ust. 1 zost</w:t>
      </w:r>
      <w:r w:rsidR="004A033C" w:rsidRPr="00BA2C21">
        <w:rPr>
          <w:rFonts w:asciiTheme="minorHAnsi" w:hAnsiTheme="minorHAnsi" w:cstheme="minorHAnsi"/>
        </w:rPr>
        <w:t>ał określony w Załączniku nr 2 do SWZ.</w:t>
      </w:r>
    </w:p>
    <w:p w14:paraId="2917A6D9" w14:textId="77777777" w:rsidR="00552ACB" w:rsidRPr="00BA2C21" w:rsidRDefault="00552ACB" w:rsidP="004A033C">
      <w:pPr>
        <w:tabs>
          <w:tab w:val="left" w:pos="426"/>
        </w:tabs>
        <w:spacing w:line="312" w:lineRule="auto"/>
        <w:ind w:left="426"/>
        <w:jc w:val="both"/>
        <w:rPr>
          <w:rFonts w:asciiTheme="minorHAnsi" w:hAnsiTheme="minorHAnsi" w:cstheme="minorHAnsi"/>
        </w:rPr>
      </w:pPr>
      <w:r w:rsidRPr="00BA2C21">
        <w:rPr>
          <w:rFonts w:asciiTheme="minorHAnsi" w:hAnsiTheme="minorHAnsi" w:cstheme="minorHAnsi"/>
        </w:rPr>
        <w:t>Sposób realizacji i terminy płatności zostały określone w projekcie umowy, który stanowi Załącznik nr 3 do SWZ.</w:t>
      </w:r>
    </w:p>
    <w:p w14:paraId="5E5F915B" w14:textId="77777777" w:rsidR="004A033C" w:rsidRPr="00BA2C21" w:rsidRDefault="0058189A" w:rsidP="004A033C">
      <w:pPr>
        <w:pStyle w:val="Akapitzlist"/>
        <w:numPr>
          <w:ilvl w:val="1"/>
          <w:numId w:val="3"/>
        </w:numPr>
        <w:tabs>
          <w:tab w:val="left" w:pos="426"/>
        </w:tabs>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Dopuszcza się składanie</w:t>
      </w:r>
      <w:r w:rsidR="00347B40" w:rsidRPr="00BA2C21">
        <w:rPr>
          <w:rFonts w:asciiTheme="minorHAnsi" w:hAnsiTheme="minorHAnsi" w:cstheme="minorHAnsi"/>
          <w:b w:val="0"/>
          <w:color w:val="auto"/>
          <w:sz w:val="20"/>
          <w:szCs w:val="20"/>
        </w:rPr>
        <w:t xml:space="preserve"> ofert częściowych.</w:t>
      </w:r>
      <w:r w:rsidRPr="00BA2C21">
        <w:rPr>
          <w:rFonts w:asciiTheme="minorHAnsi" w:hAnsiTheme="minorHAnsi" w:cstheme="minorHAnsi"/>
          <w:b w:val="0"/>
          <w:color w:val="auto"/>
          <w:sz w:val="20"/>
          <w:szCs w:val="20"/>
        </w:rPr>
        <w:t xml:space="preserve"> Liczba części: 2. Każdy z </w:t>
      </w:r>
      <w:r w:rsidR="007D78B8" w:rsidRPr="00BA2C21">
        <w:rPr>
          <w:rFonts w:asciiTheme="minorHAnsi" w:hAnsiTheme="minorHAnsi" w:cstheme="minorHAnsi"/>
          <w:b w:val="0"/>
          <w:color w:val="auto"/>
          <w:sz w:val="20"/>
          <w:szCs w:val="20"/>
        </w:rPr>
        <w:t>Wykonawców</w:t>
      </w:r>
      <w:r w:rsidRPr="00BA2C21">
        <w:rPr>
          <w:rFonts w:asciiTheme="minorHAnsi" w:hAnsiTheme="minorHAnsi" w:cstheme="minorHAnsi"/>
          <w:b w:val="0"/>
          <w:color w:val="auto"/>
          <w:sz w:val="20"/>
          <w:szCs w:val="20"/>
        </w:rPr>
        <w:t xml:space="preserve"> </w:t>
      </w:r>
      <w:r w:rsidR="00074673" w:rsidRPr="00BA2C21">
        <w:rPr>
          <w:rFonts w:asciiTheme="minorHAnsi" w:hAnsiTheme="minorHAnsi" w:cstheme="minorHAnsi"/>
          <w:b w:val="0"/>
          <w:color w:val="auto"/>
          <w:sz w:val="20"/>
          <w:szCs w:val="20"/>
        </w:rPr>
        <w:t>może złożyć</w:t>
      </w:r>
      <w:r w:rsidRPr="00BA2C21">
        <w:rPr>
          <w:rFonts w:asciiTheme="minorHAnsi" w:hAnsiTheme="minorHAnsi" w:cstheme="minorHAnsi"/>
          <w:b w:val="0"/>
          <w:color w:val="auto"/>
          <w:sz w:val="20"/>
          <w:szCs w:val="20"/>
        </w:rPr>
        <w:t xml:space="preserve"> ofertę na dowołaną liczbę części.</w:t>
      </w:r>
    </w:p>
    <w:p w14:paraId="01E3C445" w14:textId="13584925" w:rsidR="00EF7414" w:rsidRPr="00BA2C21" w:rsidRDefault="00EF7414" w:rsidP="004A033C">
      <w:pPr>
        <w:pStyle w:val="Akapitzlist"/>
        <w:numPr>
          <w:ilvl w:val="1"/>
          <w:numId w:val="3"/>
        </w:numPr>
        <w:tabs>
          <w:tab w:val="left" w:pos="426"/>
        </w:tabs>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Wspólny Słownik Zamówień CPV.</w:t>
      </w:r>
    </w:p>
    <w:p w14:paraId="54F3D9DF" w14:textId="4CAA35B9" w:rsidR="00F6470C" w:rsidRPr="00BA2C21" w:rsidRDefault="00F6470C" w:rsidP="004A033C">
      <w:pPr>
        <w:tabs>
          <w:tab w:val="num" w:pos="426"/>
        </w:tabs>
        <w:spacing w:line="312" w:lineRule="auto"/>
        <w:ind w:left="426"/>
        <w:jc w:val="both"/>
        <w:rPr>
          <w:rFonts w:asciiTheme="minorHAnsi" w:hAnsiTheme="minorHAnsi" w:cstheme="minorHAnsi"/>
        </w:rPr>
      </w:pPr>
      <w:r w:rsidRPr="00BA2C21">
        <w:rPr>
          <w:rFonts w:asciiTheme="minorHAnsi" w:hAnsiTheme="minorHAnsi" w:cstheme="minorHAnsi"/>
        </w:rPr>
        <w:t>Część nr 1:</w:t>
      </w:r>
    </w:p>
    <w:p w14:paraId="2FECECB8" w14:textId="29FA3487" w:rsidR="0058189A" w:rsidRPr="00BA2C21" w:rsidRDefault="0058189A" w:rsidP="004A033C">
      <w:pPr>
        <w:tabs>
          <w:tab w:val="num" w:pos="426"/>
        </w:tabs>
        <w:spacing w:line="312" w:lineRule="auto"/>
        <w:ind w:left="426"/>
        <w:jc w:val="both"/>
        <w:rPr>
          <w:rFonts w:asciiTheme="minorHAnsi" w:hAnsiTheme="minorHAnsi" w:cstheme="minorHAnsi"/>
        </w:rPr>
      </w:pPr>
      <w:r w:rsidRPr="00BA2C21">
        <w:rPr>
          <w:rFonts w:asciiTheme="minorHAnsi" w:hAnsiTheme="minorHAnsi" w:cstheme="minorHAnsi"/>
        </w:rPr>
        <w:t>Główny przedmiot zamówienia:</w:t>
      </w:r>
    </w:p>
    <w:p w14:paraId="67338B1C" w14:textId="77777777" w:rsidR="00F6470C" w:rsidRPr="00BA2C21" w:rsidRDefault="00F6470C" w:rsidP="004A033C">
      <w:pPr>
        <w:spacing w:line="312" w:lineRule="auto"/>
        <w:ind w:left="426"/>
        <w:jc w:val="both"/>
        <w:rPr>
          <w:rFonts w:asciiTheme="minorHAnsi" w:hAnsiTheme="minorHAnsi" w:cstheme="minorHAnsi"/>
        </w:rPr>
      </w:pPr>
      <w:r w:rsidRPr="00BA2C21">
        <w:rPr>
          <w:rFonts w:asciiTheme="minorHAnsi" w:hAnsiTheme="minorHAnsi" w:cstheme="minorHAnsi"/>
        </w:rPr>
        <w:t xml:space="preserve">30200000-1 Urządzenia komputerowe </w:t>
      </w:r>
    </w:p>
    <w:p w14:paraId="1FEEB595" w14:textId="77777777" w:rsidR="001768D7" w:rsidRPr="00BA2C21" w:rsidRDefault="001768D7" w:rsidP="004A033C">
      <w:pPr>
        <w:spacing w:line="312" w:lineRule="auto"/>
        <w:ind w:left="426"/>
        <w:jc w:val="both"/>
        <w:rPr>
          <w:rFonts w:asciiTheme="minorHAnsi" w:hAnsiTheme="minorHAnsi" w:cstheme="minorHAnsi"/>
        </w:rPr>
      </w:pPr>
      <w:r w:rsidRPr="00BA2C21">
        <w:rPr>
          <w:rFonts w:asciiTheme="minorHAnsi" w:hAnsiTheme="minorHAnsi" w:cstheme="minorHAnsi"/>
        </w:rPr>
        <w:t>Dodatkowy przedmiot zamówienia:</w:t>
      </w:r>
    </w:p>
    <w:p w14:paraId="0485D58B" w14:textId="77777777" w:rsidR="00C77351" w:rsidRPr="00BA2C21" w:rsidRDefault="00C77351" w:rsidP="004A033C">
      <w:pPr>
        <w:spacing w:line="312" w:lineRule="auto"/>
        <w:ind w:left="426"/>
        <w:jc w:val="both"/>
        <w:rPr>
          <w:rFonts w:asciiTheme="minorHAnsi" w:hAnsiTheme="minorHAnsi" w:cstheme="minorHAnsi"/>
        </w:rPr>
      </w:pPr>
      <w:r w:rsidRPr="00BA2C21">
        <w:rPr>
          <w:rFonts w:asciiTheme="minorHAnsi" w:hAnsiTheme="minorHAnsi" w:cstheme="minorHAnsi"/>
        </w:rPr>
        <w:t>30237000-9</w:t>
      </w:r>
      <w:r w:rsidRPr="00BA2C21">
        <w:rPr>
          <w:rFonts w:asciiTheme="minorHAnsi" w:hAnsiTheme="minorHAnsi" w:cstheme="minorHAnsi"/>
        </w:rPr>
        <w:tab/>
        <w:t>Cz</w:t>
      </w:r>
      <w:r w:rsidRPr="00BA2C21">
        <w:rPr>
          <w:rFonts w:ascii="Calibri" w:hAnsi="Calibri" w:cs="Calibri"/>
        </w:rPr>
        <w:t>ęś</w:t>
      </w:r>
      <w:r w:rsidRPr="00BA2C21">
        <w:rPr>
          <w:rFonts w:asciiTheme="minorHAnsi" w:hAnsiTheme="minorHAnsi" w:cstheme="minorHAnsi"/>
        </w:rPr>
        <w:t>ci, akcesoria i wyroby do komputer</w:t>
      </w:r>
      <w:r w:rsidRPr="00BA2C21">
        <w:rPr>
          <w:rFonts w:ascii="Calibri" w:hAnsi="Calibri" w:cs="Calibri"/>
        </w:rPr>
        <w:t>ó</w:t>
      </w:r>
      <w:r w:rsidRPr="00BA2C21">
        <w:rPr>
          <w:rFonts w:asciiTheme="minorHAnsi" w:hAnsiTheme="minorHAnsi" w:cstheme="minorHAnsi"/>
        </w:rPr>
        <w:t>w</w:t>
      </w:r>
    </w:p>
    <w:p w14:paraId="02ACD738" w14:textId="1D5DEB86" w:rsidR="001768D7" w:rsidRPr="00BA2C21" w:rsidRDefault="00F6470C" w:rsidP="004A033C">
      <w:pPr>
        <w:spacing w:line="312" w:lineRule="auto"/>
        <w:ind w:left="426"/>
        <w:jc w:val="both"/>
        <w:rPr>
          <w:rFonts w:asciiTheme="minorHAnsi" w:hAnsiTheme="minorHAnsi" w:cstheme="minorHAnsi"/>
        </w:rPr>
      </w:pPr>
      <w:r w:rsidRPr="00BA2C21">
        <w:rPr>
          <w:rFonts w:asciiTheme="minorHAnsi" w:hAnsiTheme="minorHAnsi" w:cstheme="minorHAnsi"/>
        </w:rPr>
        <w:t>48900000-7 Różne pakiety oprogramowania i systemy komputerowe</w:t>
      </w:r>
    </w:p>
    <w:p w14:paraId="5F637AF1" w14:textId="29793BC0" w:rsidR="00F6470C" w:rsidRPr="00BA2C21" w:rsidRDefault="00F6470C" w:rsidP="00F6470C">
      <w:pPr>
        <w:tabs>
          <w:tab w:val="num" w:pos="426"/>
        </w:tabs>
        <w:spacing w:line="312" w:lineRule="auto"/>
        <w:ind w:left="426"/>
        <w:jc w:val="both"/>
        <w:rPr>
          <w:rFonts w:asciiTheme="minorHAnsi" w:hAnsiTheme="minorHAnsi" w:cstheme="minorHAnsi"/>
        </w:rPr>
      </w:pPr>
      <w:r w:rsidRPr="00BA2C21">
        <w:rPr>
          <w:rFonts w:asciiTheme="minorHAnsi" w:hAnsiTheme="minorHAnsi" w:cstheme="minorHAnsi"/>
        </w:rPr>
        <w:t>Część nr 2:</w:t>
      </w:r>
    </w:p>
    <w:p w14:paraId="06706185" w14:textId="77777777" w:rsidR="00F6470C" w:rsidRPr="00BA2C21" w:rsidRDefault="00F6470C" w:rsidP="00F6470C">
      <w:pPr>
        <w:tabs>
          <w:tab w:val="num" w:pos="426"/>
        </w:tabs>
        <w:spacing w:line="312" w:lineRule="auto"/>
        <w:ind w:left="426"/>
        <w:jc w:val="both"/>
        <w:rPr>
          <w:rFonts w:asciiTheme="minorHAnsi" w:hAnsiTheme="minorHAnsi" w:cstheme="minorHAnsi"/>
        </w:rPr>
      </w:pPr>
      <w:r w:rsidRPr="00BA2C21">
        <w:rPr>
          <w:rFonts w:asciiTheme="minorHAnsi" w:hAnsiTheme="minorHAnsi" w:cstheme="minorHAnsi"/>
        </w:rPr>
        <w:t>Główny przedmiot zamówienia:</w:t>
      </w:r>
    </w:p>
    <w:p w14:paraId="59105E49" w14:textId="77777777" w:rsidR="00F6470C" w:rsidRPr="00BA2C21" w:rsidRDefault="00F6470C" w:rsidP="00F6470C">
      <w:pPr>
        <w:spacing w:line="312" w:lineRule="auto"/>
        <w:ind w:left="426"/>
        <w:jc w:val="both"/>
        <w:rPr>
          <w:rFonts w:asciiTheme="minorHAnsi" w:hAnsiTheme="minorHAnsi" w:cstheme="minorHAnsi"/>
        </w:rPr>
      </w:pPr>
      <w:r w:rsidRPr="00BA2C21">
        <w:rPr>
          <w:rFonts w:asciiTheme="minorHAnsi" w:hAnsiTheme="minorHAnsi" w:cstheme="minorHAnsi"/>
        </w:rPr>
        <w:t>48710000-8</w:t>
      </w:r>
      <w:r w:rsidRPr="00BA2C21">
        <w:rPr>
          <w:rFonts w:asciiTheme="minorHAnsi" w:hAnsiTheme="minorHAnsi" w:cstheme="minorHAnsi"/>
        </w:rPr>
        <w:tab/>
        <w:t xml:space="preserve">Pakiety oprogramowania do kopii zapasowych i odzyskiwania </w:t>
      </w:r>
    </w:p>
    <w:p w14:paraId="345A312F" w14:textId="77777777" w:rsidR="00F6470C" w:rsidRPr="00BA2C21" w:rsidRDefault="00F6470C" w:rsidP="00F6470C">
      <w:pPr>
        <w:spacing w:line="312" w:lineRule="auto"/>
        <w:ind w:left="426"/>
        <w:jc w:val="both"/>
        <w:rPr>
          <w:rFonts w:asciiTheme="minorHAnsi" w:hAnsiTheme="minorHAnsi" w:cstheme="minorHAnsi"/>
        </w:rPr>
      </w:pPr>
      <w:r w:rsidRPr="00BA2C21">
        <w:rPr>
          <w:rFonts w:asciiTheme="minorHAnsi" w:hAnsiTheme="minorHAnsi" w:cstheme="minorHAnsi"/>
        </w:rPr>
        <w:t>Dodatkowy przedmiot zamówienia:</w:t>
      </w:r>
    </w:p>
    <w:p w14:paraId="24565A28" w14:textId="372125BC" w:rsidR="00F6470C" w:rsidRPr="00BA2C21" w:rsidRDefault="00C77351" w:rsidP="00F6470C">
      <w:pPr>
        <w:spacing w:line="312" w:lineRule="auto"/>
        <w:ind w:left="426"/>
        <w:jc w:val="both"/>
        <w:rPr>
          <w:rFonts w:asciiTheme="minorHAnsi" w:hAnsiTheme="minorHAnsi" w:cstheme="minorHAnsi"/>
        </w:rPr>
      </w:pPr>
      <w:r w:rsidRPr="00BA2C21">
        <w:rPr>
          <w:rFonts w:asciiTheme="minorHAnsi" w:hAnsiTheme="minorHAnsi" w:cstheme="minorHAnsi"/>
        </w:rPr>
        <w:t>30237110-3</w:t>
      </w:r>
      <w:r w:rsidRPr="00BA2C21">
        <w:rPr>
          <w:rFonts w:asciiTheme="minorHAnsi" w:hAnsiTheme="minorHAnsi" w:cstheme="minorHAnsi"/>
        </w:rPr>
        <w:tab/>
        <w:t>Interfejsy sieciowe</w:t>
      </w:r>
    </w:p>
    <w:p w14:paraId="5AA4F571" w14:textId="77777777" w:rsidR="004A033C" w:rsidRPr="00BA2C21" w:rsidRDefault="00EF7414" w:rsidP="004A033C">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Zamawiający nie przewiduje udzielenia zamówień, o któr</w:t>
      </w:r>
      <w:r w:rsidR="00F002E5" w:rsidRPr="00BA2C21">
        <w:rPr>
          <w:rFonts w:asciiTheme="minorHAnsi" w:hAnsiTheme="minorHAnsi" w:cstheme="minorHAnsi"/>
          <w:b w:val="0"/>
          <w:color w:val="auto"/>
          <w:sz w:val="20"/>
          <w:szCs w:val="20"/>
        </w:rPr>
        <w:t>ych mowa w art. 214 ust. 1 pkt 8</w:t>
      </w:r>
      <w:r w:rsidRPr="00BA2C21">
        <w:rPr>
          <w:rFonts w:asciiTheme="minorHAnsi" w:hAnsiTheme="minorHAnsi" w:cstheme="minorHAnsi"/>
          <w:b w:val="0"/>
          <w:color w:val="auto"/>
          <w:sz w:val="20"/>
          <w:szCs w:val="20"/>
        </w:rPr>
        <w:t xml:space="preserve"> Ustawy.</w:t>
      </w:r>
    </w:p>
    <w:p w14:paraId="1C356593" w14:textId="77777777" w:rsidR="004A033C" w:rsidRPr="00BA2C21" w:rsidRDefault="001768D7" w:rsidP="004A033C">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iCs/>
          <w:color w:val="auto"/>
          <w:sz w:val="20"/>
          <w:szCs w:val="20"/>
        </w:rPr>
        <w:t>W przypadku, jeżeli przy opisie przedmiotu zamówienia posłużono się wskazaniem znaków towarowych, patentów lub pochodzenia, źródła lub szczególnego procesu, który charakteryzuje produkty lub usługi dostarczane przez konkretnego wykonawcę, należy to rozumieć w ten sposób, że każdorazowo takiemu wskazaniu towarzyszy wyrażenie „lub równoważny".</w:t>
      </w:r>
    </w:p>
    <w:p w14:paraId="6ECE9C09" w14:textId="77777777" w:rsidR="004A033C" w:rsidRPr="00BA2C21" w:rsidRDefault="001768D7" w:rsidP="004A033C">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iCs/>
          <w:color w:val="auto"/>
          <w:sz w:val="20"/>
          <w:szCs w:val="20"/>
        </w:rPr>
        <w:t>Pod pojęciem „lub równoważny” Zamawiający rozumie oferowanie produktów, materiałów, sprzętu, usług gwarantujących realizację zadania w zgodzie z wymaganiami Zamawiającego oraz zapewniających uzyskanie parametrów technicznych, jakościowych, funkcjonalnych i użytkowych nie gorszych od założonych w SWZ. Zastosowanie rozwiązań równoważnych nie może prowadzić do pogorszenia właściwości przedmiotu zamówienia w stosunku do przewidzianych w pierwotnej dokumentacji, ani do zmiany ceny, ani do naruszenia przepisów prawa.</w:t>
      </w:r>
    </w:p>
    <w:p w14:paraId="03B3F846" w14:textId="77777777" w:rsidR="004A033C" w:rsidRPr="00BA2C21" w:rsidRDefault="001768D7" w:rsidP="004A033C">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iCs/>
          <w:color w:val="auto"/>
          <w:sz w:val="20"/>
          <w:szCs w:val="20"/>
        </w:rPr>
        <w:t>Ewentualne zamieszczone w opisie przedmiotu zamówienia nazwy produktów lub producentów użyto jedynie w celu przykładowym, tj. w celu przybliżenia wymagań, których nie można było opisać przy pomocy dostatecznie dokładnych i zrozumiałych określeń. Ewentualnie wskazane nazwy produktów oraz ich producentów nie mają na celu naruszenie zasady uczciwej konkurencji i równego traktowania wykonawców. Wszędzie gdzie są one wskazane, należy czytać w ten sposób, że towarzyszy im określenie „lub równoważne”.</w:t>
      </w:r>
    </w:p>
    <w:p w14:paraId="6A2087EC" w14:textId="77777777" w:rsidR="004A033C" w:rsidRPr="00BA2C21" w:rsidRDefault="001768D7" w:rsidP="004A033C">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iCs/>
          <w:color w:val="auto"/>
          <w:sz w:val="20"/>
          <w:szCs w:val="20"/>
        </w:rPr>
        <w:t>Zamawiający dopuszcza dostawę produktów, materiałów lub sprzętu równoważnych w odniesieniu do opisu przedmiotu zamówienia tzn., że zaoferowany przedmiot zamówienia będzie o takich samych lub wyższych parametrach technicznych, jakościowych, funkcjonalnych oraz użytkowych jak te wskazane w opisie przedmiotu zamówienia.</w:t>
      </w:r>
    </w:p>
    <w:p w14:paraId="7A32D733" w14:textId="77777777" w:rsidR="004A033C" w:rsidRPr="00BA2C21" w:rsidRDefault="001768D7" w:rsidP="004A033C">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iCs/>
          <w:color w:val="auto"/>
          <w:sz w:val="20"/>
          <w:szCs w:val="20"/>
        </w:rPr>
        <w:t>Wskazane w opisie przedmiotu zamówienia znaki towarowe, nazwy własne, itp. (jeśli takie się pojawiły) – stanowią wyłącznie wzorzec jakościowy dotyczący przedmiotu zamówienia. We wszystkich przypadkach, w których ze względu na specyfikację przedmiotu zamówienia wskazano nazwy produktów, sprzętu lub materiałów, dopuszcza się stosowanie produktów, sprzętu lub materiałów równoważnych, tj. wszelkie wymienione z nazwy materiały użyte w opisie przedmiotu zamówienia, służą wyłącznie określeniu standardu i mogą być zastąpione innymi o nie gorszych parametrach technicznych, funkcjonalnych, użytkowych i jakościowych. Zamawiający w przypadku ofert zawierających rozwiązania równoważne będzie je weryfikować pod względem spełniania wymogów poszczególnych pozycji wymagań technicznych, jakościowych, funkcjonalnych i użytkowych zawartych w załącznikach do SWZ. Wykonawca zobowiązany jest udowodnić w ofercie równoważność zaoferowanego asortymentu. Ciężar udowodnienia równoważności jest obowiązkiem Wykonawcy. Zamawiający nie uzna rozwiązań równoważnych, jeśli będą o gorszych niż wskazane w załącznikach do SWZ minimalnych wymaganiach technicznych lub jakościowych lub funkcjonalnych lub użytkowych.</w:t>
      </w:r>
    </w:p>
    <w:p w14:paraId="36940632" w14:textId="77777777" w:rsidR="004A033C" w:rsidRPr="00BA2C21" w:rsidRDefault="001768D7" w:rsidP="004A033C">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iCs/>
          <w:color w:val="auto"/>
          <w:sz w:val="20"/>
          <w:szCs w:val="20"/>
        </w:rPr>
        <w:t>Zgodnie z art. 101 ust. 5 Ustawy Pzp: w przypadku gdy opis przedmiotu zamówienia odnosi się do norm, ocen technicznych, specyfikacji technicznych i systemów referencji technicznych, o których mowa w art. 101 ust. 1 pkt 2 oraz ust. 3 ustawy Pzp,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ustawy Pzp, że proponowane rozwiązania w równoważnym stopniu spełniają wymagania określone w opisie przedmiotu zamówienia.</w:t>
      </w:r>
    </w:p>
    <w:p w14:paraId="30713FFF" w14:textId="350691AD" w:rsidR="004A033C" w:rsidRPr="00BA2C21" w:rsidRDefault="001768D7" w:rsidP="004A033C">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iCs/>
          <w:color w:val="auto"/>
          <w:sz w:val="20"/>
          <w:szCs w:val="20"/>
        </w:rPr>
        <w:t>Zgodnie z art. 101 ust. 6 Ustawy Pzp: w przypadku gdy opis przedmiotu zamówienia odnosi się do wymagań dotyczących wydajności lub funkcjonalności, o których mowa w art. 101 ust. 1 pkt 1 ustawy Pzp, zamawiający nie może odrzucić oferty zgodnej z Polską Normą przenoszącą normę europejską, normami innych państw członkowskich Europejskiego Obszaru Gospodarczego przenoszącymi 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pod warunkiem że wykonawca udowodni w ofercie, w szczególności za pomocą przedmiotowych środków dowodowych, o których mowa w art. 104-107 ustawy Pzp, że obiekt budowlany, dostawa lub usługa, spełniają wymagania dotyczące wydajności lub funkcjonalności określone przez zamawiającego</w:t>
      </w:r>
      <w:r w:rsidR="004A033C" w:rsidRPr="00BA2C21">
        <w:rPr>
          <w:rFonts w:asciiTheme="minorHAnsi" w:hAnsiTheme="minorHAnsi" w:cstheme="minorHAnsi"/>
          <w:b w:val="0"/>
          <w:iCs/>
          <w:color w:val="auto"/>
          <w:sz w:val="20"/>
          <w:szCs w:val="20"/>
        </w:rPr>
        <w:t>.</w:t>
      </w:r>
    </w:p>
    <w:p w14:paraId="7094AC0E" w14:textId="03B0E9D0" w:rsidR="00D05222" w:rsidRPr="00BA2C21" w:rsidRDefault="00B65640" w:rsidP="004A033C">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bCs/>
          <w:color w:val="auto"/>
          <w:sz w:val="20"/>
          <w:szCs w:val="20"/>
        </w:rPr>
        <w:t>Zasady dostępności i równości.</w:t>
      </w:r>
    </w:p>
    <w:p w14:paraId="5F632993" w14:textId="12998A34" w:rsidR="00B65640" w:rsidRPr="00BA2C21" w:rsidRDefault="00B65640" w:rsidP="004A033C">
      <w:pPr>
        <w:pStyle w:val="Akapitzlist"/>
        <w:spacing w:after="0" w:line="312" w:lineRule="auto"/>
        <w:ind w:left="426"/>
        <w:jc w:val="both"/>
        <w:rPr>
          <w:rFonts w:asciiTheme="minorHAnsi" w:hAnsiTheme="minorHAnsi" w:cstheme="minorHAnsi"/>
          <w:b w:val="0"/>
          <w:iCs/>
          <w:color w:val="auto"/>
          <w:sz w:val="20"/>
          <w:szCs w:val="20"/>
        </w:rPr>
      </w:pPr>
      <w:r w:rsidRPr="00BA2C21">
        <w:rPr>
          <w:rFonts w:asciiTheme="minorHAnsi" w:hAnsiTheme="minorHAnsi" w:cstheme="minorHAnsi"/>
          <w:b w:val="0"/>
          <w:bCs/>
          <w:color w:val="auto"/>
          <w:sz w:val="20"/>
          <w:szCs w:val="20"/>
        </w:rPr>
        <w:t>Zamawiający wymaga, aby wykonawca, ubiegający się o udzielenie zamówienia, spełniał warunki udziału w postępowaniu w zakresie dostępności i równości, tj.:</w:t>
      </w:r>
    </w:p>
    <w:p w14:paraId="7A3EDB71" w14:textId="77777777" w:rsidR="00B65640" w:rsidRPr="00BA2C21" w:rsidRDefault="00B65640" w:rsidP="004A033C">
      <w:pPr>
        <w:numPr>
          <w:ilvl w:val="0"/>
          <w:numId w:val="36"/>
        </w:numPr>
        <w:spacing w:line="312" w:lineRule="auto"/>
        <w:ind w:left="851"/>
        <w:jc w:val="both"/>
        <w:rPr>
          <w:rFonts w:asciiTheme="minorHAnsi" w:hAnsiTheme="minorHAnsi" w:cstheme="minorHAnsi"/>
          <w:bCs/>
        </w:rPr>
      </w:pPr>
      <w:r w:rsidRPr="00BA2C21">
        <w:rPr>
          <w:rFonts w:asciiTheme="minorHAnsi" w:hAnsiTheme="minorHAnsi" w:cstheme="minorHAnsi"/>
          <w:bCs/>
        </w:rPr>
        <w:t>Równe traktowanie i niedyskryminacja</w:t>
      </w:r>
    </w:p>
    <w:p w14:paraId="58758598" w14:textId="77777777" w:rsidR="00B65640" w:rsidRPr="00BA2C21" w:rsidRDefault="00B65640" w:rsidP="004A033C">
      <w:pPr>
        <w:numPr>
          <w:ilvl w:val="1"/>
          <w:numId w:val="41"/>
        </w:numPr>
        <w:spacing w:line="312" w:lineRule="auto"/>
        <w:jc w:val="both"/>
        <w:rPr>
          <w:rFonts w:asciiTheme="minorHAnsi" w:hAnsiTheme="minorHAnsi" w:cstheme="minorHAnsi"/>
          <w:bCs/>
        </w:rPr>
      </w:pPr>
      <w:r w:rsidRPr="00BA2C21">
        <w:rPr>
          <w:rFonts w:asciiTheme="minorHAnsi" w:hAnsiTheme="minorHAnsi" w:cstheme="minorHAnsi"/>
          <w:bCs/>
        </w:rPr>
        <w:t>Oferowany system oraz dostarczany sprzęt muszą być projektowane i wdrażane zgodnie z zasadą równego traktowania użytkowników, w szczególności bez dyskryminacji ze względu na płeć, wiek, niepełnosprawność, rasę, religię lub światopogląd.</w:t>
      </w:r>
    </w:p>
    <w:p w14:paraId="2F9308B0" w14:textId="77777777" w:rsidR="00B65640" w:rsidRPr="00BA2C21" w:rsidRDefault="00B65640" w:rsidP="004A033C">
      <w:pPr>
        <w:numPr>
          <w:ilvl w:val="1"/>
          <w:numId w:val="41"/>
        </w:numPr>
        <w:spacing w:line="312" w:lineRule="auto"/>
        <w:jc w:val="both"/>
        <w:rPr>
          <w:rFonts w:asciiTheme="minorHAnsi" w:hAnsiTheme="minorHAnsi" w:cstheme="minorHAnsi"/>
          <w:bCs/>
        </w:rPr>
      </w:pPr>
      <w:r w:rsidRPr="00BA2C21">
        <w:rPr>
          <w:rFonts w:asciiTheme="minorHAnsi" w:hAnsiTheme="minorHAnsi" w:cstheme="minorHAnsi"/>
          <w:bCs/>
        </w:rPr>
        <w:t>Wykonawca zobowiązuje się do stosowania zasad dostępności cyfrowej oraz projektowania uniwersalnego w rozumieniu art. 9 Konwencji ONZ o prawach osób niepełnosprawnych oraz zgodnie z wymaganiami dyrektywy Parlamentu Europejskiego i Rady (UE) 2016/2102.</w:t>
      </w:r>
    </w:p>
    <w:p w14:paraId="36C11411" w14:textId="77777777" w:rsidR="00B65640" w:rsidRPr="00BA2C21" w:rsidRDefault="00B65640" w:rsidP="004A033C">
      <w:pPr>
        <w:numPr>
          <w:ilvl w:val="0"/>
          <w:numId w:val="36"/>
        </w:numPr>
        <w:spacing w:line="312" w:lineRule="auto"/>
        <w:ind w:left="851"/>
        <w:jc w:val="both"/>
        <w:rPr>
          <w:rFonts w:asciiTheme="minorHAnsi" w:hAnsiTheme="minorHAnsi" w:cstheme="minorHAnsi"/>
          <w:bCs/>
        </w:rPr>
      </w:pPr>
      <w:r w:rsidRPr="00BA2C21">
        <w:rPr>
          <w:rFonts w:asciiTheme="minorHAnsi" w:hAnsiTheme="minorHAnsi" w:cstheme="minorHAnsi"/>
          <w:bCs/>
        </w:rPr>
        <w:t>Dostępność cyfrowa i funkcjonalna</w:t>
      </w:r>
    </w:p>
    <w:p w14:paraId="282B98A2" w14:textId="77777777" w:rsidR="00B65640" w:rsidRPr="00BA2C21" w:rsidRDefault="00B65640" w:rsidP="004A033C">
      <w:pPr>
        <w:numPr>
          <w:ilvl w:val="1"/>
          <w:numId w:val="42"/>
        </w:numPr>
        <w:spacing w:line="312" w:lineRule="auto"/>
        <w:jc w:val="both"/>
        <w:rPr>
          <w:rFonts w:asciiTheme="minorHAnsi" w:hAnsiTheme="minorHAnsi" w:cstheme="minorHAnsi"/>
          <w:bCs/>
        </w:rPr>
      </w:pPr>
      <w:r w:rsidRPr="00BA2C21">
        <w:rPr>
          <w:rFonts w:asciiTheme="minorHAnsi" w:hAnsiTheme="minorHAnsi" w:cstheme="minorHAnsi"/>
          <w:bCs/>
        </w:rPr>
        <w:t>Oferowany system informatyczny musi spełniać minimalne wymagania w zakresie dostępności określone w ustawie z dnia 4 kwietnia 2019 r. o dostępności cyfrowej stron internetowych i aplikacji mobilnych podmiotów publicznych oraz w standardzie WCAG 2.2 na poziomie co najmniej AA.</w:t>
      </w:r>
    </w:p>
    <w:p w14:paraId="2B8B4B21" w14:textId="77777777" w:rsidR="00B65640" w:rsidRPr="00BA2C21" w:rsidRDefault="00B65640" w:rsidP="004A033C">
      <w:pPr>
        <w:numPr>
          <w:ilvl w:val="1"/>
          <w:numId w:val="42"/>
        </w:numPr>
        <w:spacing w:line="312" w:lineRule="auto"/>
        <w:jc w:val="both"/>
        <w:rPr>
          <w:rFonts w:asciiTheme="minorHAnsi" w:hAnsiTheme="minorHAnsi" w:cstheme="minorHAnsi"/>
          <w:bCs/>
        </w:rPr>
      </w:pPr>
      <w:r w:rsidRPr="00BA2C21">
        <w:rPr>
          <w:rFonts w:asciiTheme="minorHAnsi" w:hAnsiTheme="minorHAnsi" w:cstheme="minorHAnsi"/>
          <w:bCs/>
        </w:rPr>
        <w:t>Interfejs użytkownika powinien umożliwiać korzystanie osobom ze szczególnymi potrzebami, w tym z oprogramowaniem wspomagającym (np. czytniki ekranu).</w:t>
      </w:r>
    </w:p>
    <w:p w14:paraId="4E87EEF9" w14:textId="77777777" w:rsidR="007D74E1" w:rsidRPr="00BA2C21" w:rsidRDefault="00B65640" w:rsidP="004A033C">
      <w:pPr>
        <w:pStyle w:val="Akapitzlist"/>
        <w:numPr>
          <w:ilvl w:val="0"/>
          <w:numId w:val="36"/>
        </w:numPr>
        <w:spacing w:after="0" w:line="312" w:lineRule="auto"/>
        <w:ind w:left="851"/>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Równość szans kobiet i mężczyzn.</w:t>
      </w:r>
    </w:p>
    <w:p w14:paraId="0FFDFEA4" w14:textId="4FE7956E" w:rsidR="00B65640" w:rsidRPr="00BA2C21" w:rsidRDefault="00B65640" w:rsidP="004A033C">
      <w:pPr>
        <w:pStyle w:val="Akapitzlist"/>
        <w:spacing w:after="0" w:line="312" w:lineRule="auto"/>
        <w:ind w:left="851"/>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Wykonawca zobowiązuje się prowadzić realizację zamówienia zgodnie z zasadą równości szans kobiet i mężczyzn, w tym w szczególności zapewnić brak dyskryminacji w zakresie zatrudniania personelu przewidzianego do realizacji zamówienia.</w:t>
      </w:r>
    </w:p>
    <w:p w14:paraId="72B89432" w14:textId="325D084F" w:rsidR="00D05222" w:rsidRPr="00BA2C21" w:rsidRDefault="00D05222" w:rsidP="004A033C">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Zamawiający informuje, że realizacja niniejszego zamówienia musi odbywać się z poszanowaniem zasady równości szans i niedyskryminacji, w szczególności w odniesieniu do:</w:t>
      </w:r>
    </w:p>
    <w:p w14:paraId="21F5BB35" w14:textId="77777777" w:rsidR="007D74E1" w:rsidRPr="00BA2C21" w:rsidRDefault="00D05222" w:rsidP="004A033C">
      <w:pPr>
        <w:pStyle w:val="Akapitzlist"/>
        <w:numPr>
          <w:ilvl w:val="2"/>
          <w:numId w:val="35"/>
        </w:numPr>
        <w:spacing w:after="0" w:line="312" w:lineRule="auto"/>
        <w:ind w:left="851" w:hanging="425"/>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Równego traktowania</w:t>
      </w:r>
    </w:p>
    <w:p w14:paraId="412E995C" w14:textId="6B1B948D" w:rsidR="00D05222" w:rsidRPr="00BA2C21" w:rsidRDefault="00D05222" w:rsidP="004A033C">
      <w:pPr>
        <w:pStyle w:val="Akapitzlist"/>
        <w:spacing w:after="0" w:line="312" w:lineRule="auto"/>
        <w:ind w:left="851"/>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Wykonawca zobowiązuje się do:</w:t>
      </w:r>
    </w:p>
    <w:p w14:paraId="33BE3B56" w14:textId="77777777" w:rsidR="00D05222" w:rsidRPr="00BA2C21" w:rsidRDefault="00D05222" w:rsidP="004A033C">
      <w:pPr>
        <w:pStyle w:val="Akapitzlist"/>
        <w:numPr>
          <w:ilvl w:val="1"/>
          <w:numId w:val="43"/>
        </w:numPr>
        <w:spacing w:after="0" w:line="312" w:lineRule="auto"/>
        <w:ind w:left="1418"/>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przestrzegania zasady równego traktowania osób, niezależnie od ich płci, wieku, niepełnosprawności, rasy, pochodzenia etnicznego, religii, światopoglądu, orientacji seksualnej czy tożsamości płciowej,</w:t>
      </w:r>
    </w:p>
    <w:p w14:paraId="23F70EB6" w14:textId="77777777" w:rsidR="00D05222" w:rsidRPr="00BA2C21" w:rsidRDefault="00D05222" w:rsidP="004A033C">
      <w:pPr>
        <w:pStyle w:val="Akapitzlist"/>
        <w:numPr>
          <w:ilvl w:val="1"/>
          <w:numId w:val="43"/>
        </w:numPr>
        <w:spacing w:after="0" w:line="312" w:lineRule="auto"/>
        <w:ind w:left="1418"/>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zapewnienia, że wszystkie osoby zaangażowane w realizację zamówienia (w tym personel dostawczy, szkoleniowy, instalacyjny, serwisowy) będą traktowane zgodnie z zasadą równości szans.</w:t>
      </w:r>
    </w:p>
    <w:p w14:paraId="379EEF29" w14:textId="677B42CD" w:rsidR="007D74E1" w:rsidRPr="00BA2C21" w:rsidRDefault="00D05222" w:rsidP="004A033C">
      <w:pPr>
        <w:pStyle w:val="Akapitzlist"/>
        <w:numPr>
          <w:ilvl w:val="0"/>
          <w:numId w:val="8"/>
        </w:numPr>
        <w:spacing w:after="0" w:line="312" w:lineRule="auto"/>
        <w:ind w:left="851" w:hanging="425"/>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Dostępność i uniwersalne projektowanie</w:t>
      </w:r>
    </w:p>
    <w:p w14:paraId="7F4A8538" w14:textId="6749B93B" w:rsidR="00D05222" w:rsidRPr="00BA2C21" w:rsidRDefault="00D05222" w:rsidP="004A033C">
      <w:pPr>
        <w:pStyle w:val="Akapitzlist"/>
        <w:spacing w:after="0" w:line="312" w:lineRule="auto"/>
        <w:ind w:left="851"/>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Oferowany sprzęt medyczny:</w:t>
      </w:r>
    </w:p>
    <w:p w14:paraId="68E5B086" w14:textId="77777777" w:rsidR="00D05222" w:rsidRPr="00BA2C21" w:rsidRDefault="00D05222" w:rsidP="004A033C">
      <w:pPr>
        <w:pStyle w:val="Akapitzlist"/>
        <w:numPr>
          <w:ilvl w:val="1"/>
          <w:numId w:val="44"/>
        </w:numPr>
        <w:tabs>
          <w:tab w:val="left" w:pos="1418"/>
        </w:tabs>
        <w:spacing w:after="0" w:line="312" w:lineRule="auto"/>
        <w:ind w:left="1418" w:hanging="567"/>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powinien być projektowany zgodnie z zasadą uniwersalnego projektowania, tak aby umożliwiać bezpieczną i wygodną obsługę przez osoby o różnym poziomie sprawności (fizycznej, sensorycznej, poznawczej),</w:t>
      </w:r>
    </w:p>
    <w:p w14:paraId="4EB1F632" w14:textId="77777777" w:rsidR="00D05222" w:rsidRPr="00BA2C21" w:rsidRDefault="00D05222" w:rsidP="004A033C">
      <w:pPr>
        <w:pStyle w:val="Akapitzlist"/>
        <w:numPr>
          <w:ilvl w:val="1"/>
          <w:numId w:val="44"/>
        </w:numPr>
        <w:tabs>
          <w:tab w:val="left" w:pos="1418"/>
        </w:tabs>
        <w:spacing w:after="0" w:line="312" w:lineRule="auto"/>
        <w:ind w:left="1418" w:hanging="567"/>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powinien być dostępny dla operatorów z ograniczoną mobilnością lub słabym wzrokiem – np. posiadać odpowiedni kontrast, czytelne oznaczenia, możliwość regulacji wysokości, intuicyjne panele sterowania.</w:t>
      </w:r>
    </w:p>
    <w:p w14:paraId="1C3EBD20" w14:textId="323A5E2D" w:rsidR="00D05222" w:rsidRPr="00BA2C21" w:rsidRDefault="00D05222" w:rsidP="004A033C">
      <w:pPr>
        <w:pStyle w:val="Akapitzlist"/>
        <w:numPr>
          <w:ilvl w:val="0"/>
          <w:numId w:val="8"/>
        </w:numPr>
        <w:spacing w:after="0" w:line="312" w:lineRule="auto"/>
        <w:ind w:left="851" w:hanging="425"/>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Szkolenia i instrukcje</w:t>
      </w:r>
    </w:p>
    <w:p w14:paraId="2D933E3B" w14:textId="77777777" w:rsidR="007D74E1" w:rsidRPr="00BA2C21" w:rsidRDefault="00D05222" w:rsidP="004A033C">
      <w:pPr>
        <w:pStyle w:val="Akapitzlist"/>
        <w:numPr>
          <w:ilvl w:val="1"/>
          <w:numId w:val="45"/>
        </w:numPr>
        <w:spacing w:after="0" w:line="312" w:lineRule="auto"/>
        <w:ind w:left="1418" w:hanging="567"/>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Szkolenia z obsługi sprzętu,  powinny być dostępne dla wszystkich pracowników bez względu na płeć, wiek lub niepełnosprawność,</w:t>
      </w:r>
    </w:p>
    <w:p w14:paraId="0B507C47" w14:textId="04C728F7" w:rsidR="00D05222" w:rsidRPr="00BA2C21" w:rsidRDefault="00D05222" w:rsidP="004A033C">
      <w:pPr>
        <w:pStyle w:val="Akapitzlist"/>
        <w:numPr>
          <w:ilvl w:val="1"/>
          <w:numId w:val="45"/>
        </w:numPr>
        <w:spacing w:after="0" w:line="312" w:lineRule="auto"/>
        <w:ind w:left="1418" w:hanging="567"/>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Instrukcje obsługi powinny być przygotowane w sposób dostępny – m.in. czytelnym językiem, w wersji elektronicznej (PDF), z uwzględnieniem potrzeb osób z ograniczeniami wzroku lub słuchu (na żądanie).</w:t>
      </w:r>
    </w:p>
    <w:p w14:paraId="29BC54E2" w14:textId="075DBF3C" w:rsidR="00D05222" w:rsidRPr="00BA2C21" w:rsidRDefault="00D05222" w:rsidP="004A033C">
      <w:pPr>
        <w:pStyle w:val="Akapitzlist"/>
        <w:numPr>
          <w:ilvl w:val="0"/>
          <w:numId w:val="8"/>
        </w:numPr>
        <w:spacing w:after="0" w:line="312" w:lineRule="auto"/>
        <w:ind w:left="851" w:hanging="425"/>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Eliminacja barier i wspieranie dostępności.</w:t>
      </w:r>
    </w:p>
    <w:p w14:paraId="39113892" w14:textId="3328D43C" w:rsidR="00D05222" w:rsidRPr="00BA2C21" w:rsidRDefault="00D05222" w:rsidP="004A033C">
      <w:pPr>
        <w:pStyle w:val="Akapitzlist"/>
        <w:numPr>
          <w:ilvl w:val="3"/>
          <w:numId w:val="3"/>
        </w:numPr>
        <w:spacing w:after="0" w:line="312" w:lineRule="auto"/>
        <w:ind w:left="1418"/>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Sprzęt nie może stwarzać barier w dostępie do świadczeń zdrowotnych dla pacjentów z niepełnosprawnościami – w miarę możliwości powinien być przystosowany do użytkowania w placówkach dążących do pełnej dostępności usług zdrowotnych.</w:t>
      </w:r>
    </w:p>
    <w:p w14:paraId="6AF2ACBA" w14:textId="77777777" w:rsidR="00E8693D" w:rsidRPr="00BA2C21" w:rsidRDefault="00E8693D" w:rsidP="00E8693D">
      <w:pPr>
        <w:pStyle w:val="Akapitzlist"/>
        <w:numPr>
          <w:ilvl w:val="1"/>
          <w:numId w:val="3"/>
        </w:numPr>
        <w:spacing w:line="312" w:lineRule="auto"/>
        <w:jc w:val="both"/>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Zasada DSNH.</w:t>
      </w:r>
    </w:p>
    <w:p w14:paraId="7AD951BB" w14:textId="77777777" w:rsidR="00E8693D" w:rsidRPr="00BA2C21" w:rsidRDefault="00E8693D" w:rsidP="00E8693D">
      <w:pPr>
        <w:pStyle w:val="Akapitzlist"/>
        <w:spacing w:line="312" w:lineRule="auto"/>
        <w:ind w:left="360"/>
        <w:jc w:val="both"/>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Zamawiający wymaga, aby Przedmiot Zamówienia spełniał zasadę DNSH (nie czyń poważnej szkody),                  w rozumieniu art. 17 rozporządzenia (UE) nr 2020/852, oraz spełnia następujące warunki:</w:t>
      </w:r>
    </w:p>
    <w:p w14:paraId="7E215E01" w14:textId="77777777" w:rsidR="00E8693D" w:rsidRPr="00BA2C21" w:rsidRDefault="00E8693D" w:rsidP="00E8693D">
      <w:pPr>
        <w:pStyle w:val="Akapitzlist"/>
        <w:numPr>
          <w:ilvl w:val="0"/>
          <w:numId w:val="48"/>
        </w:numPr>
        <w:spacing w:line="312" w:lineRule="auto"/>
        <w:jc w:val="both"/>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Nie powoduje znacznych emisji gazów cieplarnianych i działa w sposób energooszczędny – urządzenie wyposażone jest w tryby ograniczania zużycia energii (stand-by, automatyczne wyłączanie) i nie przekracza dopuszczalnych progów zużycia energii dla danego typu aparatury – jeżeli dotyczy</w:t>
      </w:r>
    </w:p>
    <w:p w14:paraId="61203BEE" w14:textId="77777777" w:rsidR="00E8693D" w:rsidRPr="00BA2C21" w:rsidRDefault="00E8693D" w:rsidP="00E8693D">
      <w:pPr>
        <w:pStyle w:val="Akapitzlist"/>
        <w:numPr>
          <w:ilvl w:val="0"/>
          <w:numId w:val="48"/>
        </w:numPr>
        <w:spacing w:line="312" w:lineRule="auto"/>
        <w:jc w:val="both"/>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Nie powoduje istotnych szkód w zakresie adaptacji do zmian klimatu – sprzęt jest odporny na warunki środowiskowe w zakresie wymaganym przez normy techniczne, w tym na zmiany temperatury i wilgotności.</w:t>
      </w:r>
    </w:p>
    <w:p w14:paraId="2CA80522" w14:textId="77777777" w:rsidR="00E8693D" w:rsidRPr="00BA2C21" w:rsidRDefault="00E8693D" w:rsidP="00E8693D">
      <w:pPr>
        <w:pStyle w:val="Akapitzlist"/>
        <w:numPr>
          <w:ilvl w:val="0"/>
          <w:numId w:val="48"/>
        </w:numPr>
        <w:spacing w:line="312" w:lineRule="auto"/>
        <w:jc w:val="both"/>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Wspiera gospodarkę o obiegu zamkniętym – sprzęt zawiera modułową konstrukcję ułatwiającą demontaż, naprawy oraz recykling;</w:t>
      </w:r>
    </w:p>
    <w:p w14:paraId="44D9C3DD" w14:textId="77777777" w:rsidR="00E8693D" w:rsidRPr="00BA2C21" w:rsidRDefault="00E8693D" w:rsidP="00E8693D">
      <w:pPr>
        <w:pStyle w:val="Akapitzlist"/>
        <w:numPr>
          <w:ilvl w:val="0"/>
          <w:numId w:val="48"/>
        </w:numPr>
        <w:spacing w:line="312" w:lineRule="auto"/>
        <w:jc w:val="both"/>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 xml:space="preserve">Nie prowadzi do znacznego zanieczyszczenia powietrza, gleby ani wód – urządzenie nie emituje substancji niebezpiecznych w trakcie użytkowania, nie zawiera freonów ani innych związków z listy HFC/CFC, </w:t>
      </w:r>
    </w:p>
    <w:p w14:paraId="713BDF4E" w14:textId="77777777" w:rsidR="00E8693D" w:rsidRPr="00BA2C21" w:rsidRDefault="00E8693D" w:rsidP="00E8693D">
      <w:pPr>
        <w:pStyle w:val="Akapitzlist"/>
        <w:numPr>
          <w:ilvl w:val="0"/>
          <w:numId w:val="48"/>
        </w:numPr>
        <w:spacing w:line="312" w:lineRule="auto"/>
        <w:jc w:val="both"/>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Nie szkodzi bioróżnorodności i ekosystemom – produkcja i użytkowanie sprzętu nie prowadzi do degradacji ekosystemów, a zastosowane materiały pochodzą z legalnych i zrównoważonych źródeł.</w:t>
      </w:r>
    </w:p>
    <w:p w14:paraId="60263626" w14:textId="77777777" w:rsidR="00E8693D" w:rsidRPr="00BA2C21" w:rsidRDefault="00E8693D" w:rsidP="003F29B0">
      <w:pPr>
        <w:spacing w:line="312" w:lineRule="auto"/>
        <w:jc w:val="both"/>
        <w:rPr>
          <w:rFonts w:asciiTheme="minorHAnsi" w:hAnsiTheme="minorHAnsi" w:cstheme="minorHAnsi"/>
          <w:iCs/>
        </w:rPr>
      </w:pPr>
    </w:p>
    <w:p w14:paraId="1C207056" w14:textId="77777777" w:rsidR="008B20A2" w:rsidRPr="00BA2C21" w:rsidRDefault="008B20A2" w:rsidP="003F29B0">
      <w:pPr>
        <w:pStyle w:val="Akapitzlist"/>
        <w:numPr>
          <w:ilvl w:val="0"/>
          <w:numId w:val="3"/>
        </w:numPr>
        <w:spacing w:after="0" w:line="312" w:lineRule="auto"/>
        <w:ind w:left="426" w:hanging="426"/>
        <w:rPr>
          <w:rFonts w:asciiTheme="minorHAnsi" w:hAnsiTheme="minorHAnsi" w:cstheme="minorHAnsi"/>
          <w:color w:val="auto"/>
          <w:sz w:val="20"/>
          <w:szCs w:val="20"/>
        </w:rPr>
      </w:pPr>
      <w:r w:rsidRPr="00BA2C21">
        <w:rPr>
          <w:rFonts w:asciiTheme="minorHAnsi" w:hAnsiTheme="minorHAnsi" w:cstheme="minorHAnsi"/>
          <w:color w:val="auto"/>
          <w:sz w:val="20"/>
          <w:szCs w:val="20"/>
        </w:rPr>
        <w:t>Informację o przedmiotowych środkach dowodowych.</w:t>
      </w:r>
    </w:p>
    <w:p w14:paraId="2382516F" w14:textId="7664EE6C" w:rsidR="00272AD2" w:rsidRPr="00BA2C21" w:rsidRDefault="00574EA4" w:rsidP="003F29B0">
      <w:pPr>
        <w:pStyle w:val="Akapitzlist"/>
        <w:numPr>
          <w:ilvl w:val="1"/>
          <w:numId w:val="3"/>
        </w:numPr>
        <w:spacing w:after="0" w:line="312" w:lineRule="auto"/>
        <w:jc w:val="both"/>
        <w:rPr>
          <w:rFonts w:cs="Calibri"/>
          <w:b w:val="0"/>
          <w:color w:val="auto"/>
          <w:sz w:val="20"/>
          <w:szCs w:val="20"/>
        </w:rPr>
      </w:pPr>
      <w:r w:rsidRPr="00BA2C21">
        <w:rPr>
          <w:rFonts w:cs="Calibri"/>
          <w:b w:val="0"/>
          <w:color w:val="auto"/>
          <w:sz w:val="20"/>
          <w:szCs w:val="20"/>
        </w:rPr>
        <w:t xml:space="preserve">Zamawiający wymaga </w:t>
      </w:r>
      <w:r w:rsidR="008C03F1" w:rsidRPr="00BA2C21">
        <w:rPr>
          <w:rFonts w:cs="Calibri"/>
          <w:b w:val="0"/>
          <w:color w:val="auto"/>
          <w:sz w:val="20"/>
          <w:szCs w:val="20"/>
        </w:rPr>
        <w:t xml:space="preserve">następujących </w:t>
      </w:r>
      <w:r w:rsidRPr="00BA2C21">
        <w:rPr>
          <w:rFonts w:cs="Calibri"/>
          <w:b w:val="0"/>
          <w:color w:val="auto"/>
          <w:sz w:val="20"/>
          <w:szCs w:val="20"/>
        </w:rPr>
        <w:t>przedmiotowych środków dowodowych</w:t>
      </w:r>
      <w:r w:rsidR="008C03F1" w:rsidRPr="00BA2C21">
        <w:rPr>
          <w:rFonts w:cs="Calibri"/>
          <w:b w:val="0"/>
          <w:color w:val="auto"/>
          <w:sz w:val="20"/>
          <w:szCs w:val="20"/>
        </w:rPr>
        <w:t>:</w:t>
      </w:r>
    </w:p>
    <w:p w14:paraId="5111949D" w14:textId="427152B8" w:rsidR="00680121" w:rsidRPr="00BA2C21" w:rsidRDefault="004A033C" w:rsidP="003F29B0">
      <w:pPr>
        <w:pStyle w:val="Akapitzlist"/>
        <w:spacing w:after="0" w:line="312" w:lineRule="auto"/>
        <w:ind w:left="360"/>
        <w:jc w:val="both"/>
        <w:rPr>
          <w:rFonts w:cs="Calibri"/>
          <w:b w:val="0"/>
          <w:bCs/>
          <w:color w:val="auto"/>
          <w:sz w:val="20"/>
          <w:szCs w:val="20"/>
        </w:rPr>
      </w:pPr>
      <w:r w:rsidRPr="00BA2C21">
        <w:rPr>
          <w:rFonts w:cs="Calibri"/>
          <w:b w:val="0"/>
          <w:bCs/>
          <w:color w:val="auto"/>
          <w:sz w:val="20"/>
          <w:szCs w:val="20"/>
        </w:rPr>
        <w:t>Część nr 1</w:t>
      </w:r>
      <w:r w:rsidR="00C77351" w:rsidRPr="00BA2C21">
        <w:rPr>
          <w:rFonts w:cs="Calibri"/>
          <w:b w:val="0"/>
          <w:bCs/>
          <w:color w:val="auto"/>
          <w:sz w:val="20"/>
          <w:szCs w:val="20"/>
        </w:rPr>
        <w:t xml:space="preserve"> (Pakiet A):</w:t>
      </w:r>
    </w:p>
    <w:p w14:paraId="4F5DA402" w14:textId="0B78ACA7" w:rsidR="00347B40" w:rsidRPr="00BA2C21" w:rsidRDefault="00C15E17" w:rsidP="004A033C">
      <w:pPr>
        <w:pStyle w:val="Akapitzlist"/>
        <w:numPr>
          <w:ilvl w:val="0"/>
          <w:numId w:val="27"/>
        </w:numPr>
        <w:spacing w:after="0" w:line="312" w:lineRule="auto"/>
        <w:ind w:left="851"/>
        <w:jc w:val="both"/>
        <w:rPr>
          <w:rFonts w:cs="Calibri"/>
          <w:b w:val="0"/>
          <w:color w:val="auto"/>
          <w:sz w:val="20"/>
          <w:szCs w:val="20"/>
        </w:rPr>
      </w:pPr>
      <w:r w:rsidRPr="00BA2C21">
        <w:rPr>
          <w:rFonts w:cs="Calibri"/>
          <w:b w:val="0"/>
          <w:color w:val="auto"/>
          <w:sz w:val="20"/>
          <w:szCs w:val="20"/>
        </w:rPr>
        <w:t xml:space="preserve">certyfikat CE </w:t>
      </w:r>
      <w:r w:rsidR="000A7AD7" w:rsidRPr="00BA2C21">
        <w:rPr>
          <w:rFonts w:cs="Calibri"/>
          <w:b w:val="0"/>
          <w:color w:val="auto"/>
          <w:sz w:val="20"/>
          <w:szCs w:val="20"/>
        </w:rPr>
        <w:t xml:space="preserve">– dotyczy tylko sprzętu zgodnie z załącznikiem nr 2 do SWZ; </w:t>
      </w:r>
    </w:p>
    <w:p w14:paraId="66E59357" w14:textId="158EB55E" w:rsidR="004A033C" w:rsidRPr="00BA2C21" w:rsidRDefault="004A033C" w:rsidP="003F29B0">
      <w:pPr>
        <w:pStyle w:val="Akapitzlist"/>
        <w:numPr>
          <w:ilvl w:val="0"/>
          <w:numId w:val="27"/>
        </w:numPr>
        <w:spacing w:after="0" w:line="312" w:lineRule="auto"/>
        <w:ind w:left="851"/>
        <w:jc w:val="both"/>
        <w:rPr>
          <w:rFonts w:cs="Calibri"/>
          <w:b w:val="0"/>
          <w:color w:val="auto"/>
          <w:sz w:val="20"/>
          <w:szCs w:val="20"/>
        </w:rPr>
      </w:pPr>
      <w:bookmarkStart w:id="1" w:name="_Hlk208917384"/>
      <w:r w:rsidRPr="00BA2C21">
        <w:rPr>
          <w:rFonts w:cs="Calibri"/>
          <w:b w:val="0"/>
          <w:bCs/>
          <w:color w:val="auto"/>
          <w:sz w:val="20"/>
          <w:szCs w:val="20"/>
        </w:rPr>
        <w:t>certyfikaty</w:t>
      </w:r>
      <w:r w:rsidRPr="00BA2C21">
        <w:rPr>
          <w:rFonts w:cs="Calibri"/>
          <w:b w:val="0"/>
          <w:color w:val="auto"/>
          <w:sz w:val="20"/>
          <w:szCs w:val="20"/>
        </w:rPr>
        <w:t xml:space="preserve"> </w:t>
      </w:r>
      <w:r w:rsidRPr="00BA2C21">
        <w:rPr>
          <w:rFonts w:eastAsia="Times New Roman" w:cs="Calibri"/>
          <w:b w:val="0"/>
          <w:color w:val="auto"/>
          <w:sz w:val="20"/>
          <w:szCs w:val="20"/>
          <w:lang w:eastAsia="pl-PL"/>
        </w:rPr>
        <w:t>RoHS, ErP, ENERGY STAR, EPEAT Silver lub wyższy, TCO Certified</w:t>
      </w:r>
      <w:r w:rsidR="000A7AD7" w:rsidRPr="00BA2C21">
        <w:rPr>
          <w:rFonts w:eastAsia="Times New Roman" w:cs="Calibri"/>
          <w:b w:val="0"/>
          <w:color w:val="auto"/>
          <w:sz w:val="20"/>
          <w:szCs w:val="20"/>
          <w:lang w:eastAsia="pl-PL"/>
        </w:rPr>
        <w:t xml:space="preserve"> </w:t>
      </w:r>
      <w:r w:rsidR="000A7AD7" w:rsidRPr="00BA2C21">
        <w:rPr>
          <w:rFonts w:cs="Calibri"/>
          <w:b w:val="0"/>
          <w:color w:val="auto"/>
          <w:sz w:val="20"/>
          <w:szCs w:val="20"/>
        </w:rPr>
        <w:t>– dotyczy tylko sprzętu zgodnie z załącznikiem nr 2 do SWZ</w:t>
      </w:r>
      <w:r w:rsidR="00C15E17" w:rsidRPr="00BA2C21">
        <w:rPr>
          <w:rFonts w:cs="Calibri"/>
          <w:b w:val="0"/>
          <w:color w:val="auto"/>
          <w:sz w:val="20"/>
          <w:szCs w:val="20"/>
        </w:rPr>
        <w:t>;</w:t>
      </w:r>
    </w:p>
    <w:p w14:paraId="40170EEB" w14:textId="10525D41" w:rsidR="003C3B4B" w:rsidRPr="00BA2C21" w:rsidRDefault="00C7410C" w:rsidP="003F29B0">
      <w:pPr>
        <w:pStyle w:val="Akapitzlist"/>
        <w:numPr>
          <w:ilvl w:val="0"/>
          <w:numId w:val="27"/>
        </w:numPr>
        <w:spacing w:after="0" w:line="312" w:lineRule="auto"/>
        <w:ind w:left="851"/>
        <w:jc w:val="both"/>
        <w:rPr>
          <w:rFonts w:cs="Calibri"/>
          <w:b w:val="0"/>
          <w:color w:val="auto"/>
          <w:sz w:val="20"/>
          <w:szCs w:val="20"/>
        </w:rPr>
      </w:pPr>
      <w:r w:rsidRPr="00BA2C21">
        <w:rPr>
          <w:rFonts w:cs="Calibri"/>
          <w:b w:val="0"/>
          <w:color w:val="auto"/>
          <w:sz w:val="20"/>
          <w:szCs w:val="20"/>
        </w:rPr>
        <w:t>oświadczenie producenta o gwarantowanym okresie wsparcia technicznego i dostępności do części zamiennych przez okres minimum 7 lat od daty odbioru przedmiotu zamówienia według wzoru załącznika nr 9</w:t>
      </w:r>
      <w:r w:rsidR="00CD4AD5" w:rsidRPr="00BA2C21">
        <w:rPr>
          <w:rFonts w:cs="Calibri"/>
          <w:b w:val="0"/>
          <w:color w:val="auto"/>
          <w:sz w:val="20"/>
          <w:szCs w:val="20"/>
        </w:rPr>
        <w:t>;</w:t>
      </w:r>
    </w:p>
    <w:p w14:paraId="09864A08" w14:textId="22E82D1A" w:rsidR="00887CEA" w:rsidRPr="00BA2C21" w:rsidRDefault="00887CEA" w:rsidP="003F29B0">
      <w:pPr>
        <w:pStyle w:val="Akapitzlist"/>
        <w:numPr>
          <w:ilvl w:val="0"/>
          <w:numId w:val="27"/>
        </w:numPr>
        <w:spacing w:after="0" w:line="312" w:lineRule="auto"/>
        <w:ind w:left="851"/>
        <w:jc w:val="both"/>
        <w:rPr>
          <w:rFonts w:cs="Calibri"/>
          <w:b w:val="0"/>
          <w:bCs/>
          <w:color w:val="auto"/>
          <w:sz w:val="20"/>
          <w:szCs w:val="20"/>
        </w:rPr>
      </w:pPr>
      <w:r w:rsidRPr="00BA2C21">
        <w:rPr>
          <w:rFonts w:eastAsiaTheme="minorEastAsia" w:cs="Calibri"/>
          <w:b w:val="0"/>
          <w:bCs/>
          <w:color w:val="auto"/>
          <w:sz w:val="20"/>
          <w:szCs w:val="20"/>
        </w:rPr>
        <w:t xml:space="preserve">oświadczenie o zgodności oferowanego </w:t>
      </w:r>
      <w:r w:rsidR="00EB69F1" w:rsidRPr="00BA2C21">
        <w:rPr>
          <w:rFonts w:eastAsiaTheme="minorEastAsia" w:cs="Calibri"/>
          <w:b w:val="0"/>
          <w:bCs/>
          <w:color w:val="auto"/>
          <w:sz w:val="20"/>
          <w:szCs w:val="20"/>
        </w:rPr>
        <w:t xml:space="preserve">systemu </w:t>
      </w:r>
      <w:r w:rsidRPr="00BA2C21">
        <w:rPr>
          <w:rFonts w:eastAsiaTheme="minorEastAsia" w:cs="Calibri"/>
          <w:b w:val="0"/>
          <w:bCs/>
          <w:color w:val="auto"/>
          <w:sz w:val="20"/>
          <w:szCs w:val="20"/>
        </w:rPr>
        <w:t>z zasadą DNSH – według wzoru załącznika nr 8.</w:t>
      </w:r>
    </w:p>
    <w:bookmarkEnd w:id="1"/>
    <w:p w14:paraId="65989677" w14:textId="13F6062D" w:rsidR="00680121" w:rsidRPr="00BA2C21" w:rsidRDefault="004A033C" w:rsidP="003F29B0">
      <w:pPr>
        <w:pStyle w:val="Akapitzlist"/>
        <w:spacing w:after="0" w:line="312" w:lineRule="auto"/>
        <w:ind w:left="360"/>
        <w:jc w:val="both"/>
        <w:rPr>
          <w:rFonts w:cs="Calibri"/>
          <w:b w:val="0"/>
          <w:bCs/>
          <w:color w:val="auto"/>
          <w:sz w:val="20"/>
          <w:szCs w:val="20"/>
        </w:rPr>
      </w:pPr>
      <w:r w:rsidRPr="00BA2C21">
        <w:rPr>
          <w:rFonts w:cs="Calibri"/>
          <w:b w:val="0"/>
          <w:bCs/>
          <w:color w:val="auto"/>
          <w:sz w:val="20"/>
          <w:szCs w:val="20"/>
        </w:rPr>
        <w:t>Część nr 2</w:t>
      </w:r>
      <w:r w:rsidR="00C77351" w:rsidRPr="00BA2C21">
        <w:rPr>
          <w:rFonts w:cs="Calibri"/>
          <w:b w:val="0"/>
          <w:bCs/>
          <w:color w:val="auto"/>
          <w:sz w:val="20"/>
          <w:szCs w:val="20"/>
        </w:rPr>
        <w:t xml:space="preserve"> (Pakiet B):</w:t>
      </w:r>
    </w:p>
    <w:p w14:paraId="14B7F85B" w14:textId="175A980F" w:rsidR="004A033C" w:rsidRPr="00BA2C21" w:rsidRDefault="004A033C" w:rsidP="004A033C">
      <w:pPr>
        <w:pStyle w:val="Akapitzlist"/>
        <w:numPr>
          <w:ilvl w:val="0"/>
          <w:numId w:val="47"/>
        </w:numPr>
        <w:spacing w:after="0" w:line="312" w:lineRule="auto"/>
        <w:ind w:left="851"/>
        <w:jc w:val="both"/>
        <w:rPr>
          <w:rFonts w:cs="Calibri"/>
          <w:b w:val="0"/>
          <w:color w:val="auto"/>
          <w:sz w:val="20"/>
          <w:szCs w:val="20"/>
        </w:rPr>
      </w:pPr>
      <w:r w:rsidRPr="00BA2C21">
        <w:rPr>
          <w:rFonts w:cs="Calibri"/>
          <w:b w:val="0"/>
          <w:color w:val="auto"/>
          <w:sz w:val="20"/>
          <w:szCs w:val="20"/>
        </w:rPr>
        <w:t>certyfikat CE (dla</w:t>
      </w:r>
      <w:r w:rsidR="00743784" w:rsidRPr="00BA2C21">
        <w:rPr>
          <w:rFonts w:cs="Calibri"/>
          <w:b w:val="0"/>
          <w:color w:val="auto"/>
          <w:sz w:val="20"/>
          <w:szCs w:val="20"/>
        </w:rPr>
        <w:t xml:space="preserve"> sprzętu wkładki, przełączniki</w:t>
      </w:r>
      <w:r w:rsidR="000A7AD7" w:rsidRPr="00BA2C21">
        <w:rPr>
          <w:rFonts w:cs="Calibri"/>
          <w:b w:val="0"/>
          <w:color w:val="auto"/>
          <w:sz w:val="20"/>
          <w:szCs w:val="20"/>
        </w:rPr>
        <w:t xml:space="preserve"> zgodnie z załącznikiem nr 2 do SWZ</w:t>
      </w:r>
      <w:r w:rsidR="00743784" w:rsidRPr="00BA2C21">
        <w:rPr>
          <w:rFonts w:cs="Calibri"/>
          <w:b w:val="0"/>
          <w:color w:val="auto"/>
          <w:sz w:val="20"/>
          <w:szCs w:val="20"/>
        </w:rPr>
        <w:t>)</w:t>
      </w:r>
      <w:r w:rsidR="00C15E17" w:rsidRPr="00BA2C21">
        <w:rPr>
          <w:rFonts w:cs="Calibri"/>
          <w:b w:val="0"/>
          <w:color w:val="auto"/>
          <w:sz w:val="20"/>
          <w:szCs w:val="20"/>
        </w:rPr>
        <w:t>;</w:t>
      </w:r>
    </w:p>
    <w:p w14:paraId="0CFB5FAA" w14:textId="77777777" w:rsidR="004A033C" w:rsidRPr="00BA2C21" w:rsidRDefault="004A033C" w:rsidP="004A033C">
      <w:pPr>
        <w:pStyle w:val="Akapitzlist"/>
        <w:numPr>
          <w:ilvl w:val="0"/>
          <w:numId w:val="47"/>
        </w:numPr>
        <w:spacing w:after="0" w:line="312" w:lineRule="auto"/>
        <w:ind w:left="851"/>
        <w:jc w:val="both"/>
        <w:rPr>
          <w:rFonts w:cs="Calibri"/>
          <w:b w:val="0"/>
          <w:color w:val="auto"/>
          <w:sz w:val="20"/>
          <w:szCs w:val="20"/>
        </w:rPr>
      </w:pPr>
      <w:r w:rsidRPr="00BA2C21">
        <w:rPr>
          <w:rFonts w:cs="Calibri"/>
          <w:b w:val="0"/>
          <w:color w:val="auto"/>
          <w:sz w:val="20"/>
          <w:szCs w:val="20"/>
        </w:rPr>
        <w:t>oświadczenie producenta o gwarantowanym okresie wsparcia technicznego i dostępności do części zamiennych przez okres minimum 7 lat od daty odbioru przedmiotu zamówienia według wzoru załącznika nr 9;</w:t>
      </w:r>
    </w:p>
    <w:p w14:paraId="7E9AF0FF" w14:textId="2291BE9F" w:rsidR="00887CEA" w:rsidRPr="00BA2C21" w:rsidRDefault="004A033C" w:rsidP="004A033C">
      <w:pPr>
        <w:pStyle w:val="Akapitzlist"/>
        <w:numPr>
          <w:ilvl w:val="0"/>
          <w:numId w:val="47"/>
        </w:numPr>
        <w:spacing w:after="0" w:line="312" w:lineRule="auto"/>
        <w:ind w:left="851"/>
        <w:jc w:val="both"/>
        <w:rPr>
          <w:rFonts w:cs="Calibri"/>
          <w:b w:val="0"/>
          <w:color w:val="auto"/>
          <w:sz w:val="20"/>
          <w:szCs w:val="20"/>
        </w:rPr>
      </w:pPr>
      <w:r w:rsidRPr="00BA2C21">
        <w:rPr>
          <w:rFonts w:eastAsiaTheme="minorEastAsia" w:cs="Calibri"/>
          <w:b w:val="0"/>
          <w:bCs/>
          <w:color w:val="auto"/>
          <w:sz w:val="20"/>
          <w:szCs w:val="20"/>
        </w:rPr>
        <w:t>oświadczenie o zgodności oferowanego systemu z zasadą DNSH – według wzoru załącznika nr 8</w:t>
      </w:r>
      <w:r w:rsidR="00887CEA" w:rsidRPr="00BA2C21">
        <w:rPr>
          <w:rFonts w:cs="Calibri"/>
          <w:b w:val="0"/>
          <w:bCs/>
          <w:color w:val="auto"/>
          <w:sz w:val="20"/>
          <w:szCs w:val="20"/>
        </w:rPr>
        <w:t>.</w:t>
      </w:r>
    </w:p>
    <w:p w14:paraId="2EFC60AF" w14:textId="507C8E4C" w:rsidR="00B35B3E" w:rsidRPr="00BA2C21" w:rsidRDefault="00552ACB" w:rsidP="003F29B0">
      <w:pPr>
        <w:pStyle w:val="Akapitzlist"/>
        <w:numPr>
          <w:ilvl w:val="1"/>
          <w:numId w:val="3"/>
        </w:numPr>
        <w:spacing w:after="0" w:line="312" w:lineRule="auto"/>
        <w:jc w:val="both"/>
        <w:rPr>
          <w:rFonts w:cs="Calibri"/>
          <w:b w:val="0"/>
          <w:color w:val="auto"/>
          <w:sz w:val="20"/>
          <w:szCs w:val="20"/>
        </w:rPr>
      </w:pPr>
      <w:r w:rsidRPr="00BA2C21">
        <w:rPr>
          <w:rFonts w:cs="Calibri"/>
          <w:b w:val="0"/>
          <w:bCs/>
          <w:color w:val="auto"/>
          <w:sz w:val="20"/>
          <w:szCs w:val="20"/>
        </w:rPr>
        <w:t>Zamawiający przewiduje uzupełnienie przedmiotowych środków dowodowych, o którym mowa w pkt. 1.</w:t>
      </w:r>
    </w:p>
    <w:p w14:paraId="2315ECF9" w14:textId="77777777" w:rsidR="00552ACB" w:rsidRPr="00BA2C21" w:rsidRDefault="00552ACB" w:rsidP="003F29B0">
      <w:pPr>
        <w:pStyle w:val="Akapitzlist"/>
        <w:spacing w:after="0" w:line="312" w:lineRule="auto"/>
        <w:ind w:left="360"/>
        <w:jc w:val="both"/>
        <w:rPr>
          <w:rFonts w:cs="Calibri"/>
          <w:b w:val="0"/>
          <w:color w:val="auto"/>
          <w:sz w:val="20"/>
          <w:szCs w:val="20"/>
        </w:rPr>
      </w:pPr>
    </w:p>
    <w:p w14:paraId="1B30C64E" w14:textId="77777777" w:rsidR="004C6032" w:rsidRPr="00BA2C21" w:rsidRDefault="00216367" w:rsidP="003F29B0">
      <w:pPr>
        <w:pStyle w:val="Akapitzlist"/>
        <w:widowControl w:val="0"/>
        <w:numPr>
          <w:ilvl w:val="0"/>
          <w:numId w:val="3"/>
        </w:numPr>
        <w:tabs>
          <w:tab w:val="left" w:pos="851"/>
        </w:tabs>
        <w:autoSpaceDE w:val="0"/>
        <w:spacing w:after="0" w:line="312" w:lineRule="auto"/>
        <w:ind w:left="426" w:hanging="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Termin </w:t>
      </w:r>
      <w:r w:rsidR="00E70B35" w:rsidRPr="00BA2C21">
        <w:rPr>
          <w:rFonts w:asciiTheme="minorHAnsi" w:hAnsiTheme="minorHAnsi" w:cstheme="minorHAnsi"/>
          <w:color w:val="auto"/>
          <w:sz w:val="20"/>
          <w:szCs w:val="20"/>
        </w:rPr>
        <w:t>wykonania</w:t>
      </w:r>
      <w:r w:rsidRPr="00BA2C21">
        <w:rPr>
          <w:rFonts w:asciiTheme="minorHAnsi" w:hAnsiTheme="minorHAnsi" w:cstheme="minorHAnsi"/>
          <w:color w:val="auto"/>
          <w:sz w:val="20"/>
          <w:szCs w:val="20"/>
        </w:rPr>
        <w:t xml:space="preserve"> zamówienia</w:t>
      </w:r>
      <w:r w:rsidR="00813EB8" w:rsidRPr="00BA2C21">
        <w:rPr>
          <w:rFonts w:asciiTheme="minorHAnsi" w:hAnsiTheme="minorHAnsi" w:cstheme="minorHAnsi"/>
          <w:color w:val="auto"/>
          <w:sz w:val="20"/>
          <w:szCs w:val="20"/>
        </w:rPr>
        <w:t>.</w:t>
      </w:r>
    </w:p>
    <w:p w14:paraId="39345A81" w14:textId="1C6D0273" w:rsidR="0085555B" w:rsidRPr="00BA2C21" w:rsidRDefault="00347B40" w:rsidP="003F29B0">
      <w:pPr>
        <w:spacing w:line="312" w:lineRule="auto"/>
        <w:ind w:left="426"/>
        <w:jc w:val="both"/>
        <w:rPr>
          <w:rFonts w:asciiTheme="minorHAnsi" w:hAnsiTheme="minorHAnsi" w:cstheme="minorHAnsi"/>
          <w:bCs/>
          <w:iCs/>
        </w:rPr>
      </w:pPr>
      <w:r w:rsidRPr="00BA2C21">
        <w:rPr>
          <w:rFonts w:asciiTheme="minorHAnsi" w:hAnsiTheme="minorHAnsi" w:cstheme="minorHAnsi"/>
          <w:bCs/>
          <w:iCs/>
        </w:rPr>
        <w:t xml:space="preserve">Przedmiot zamówienia realizowany </w:t>
      </w:r>
      <w:r w:rsidR="003C3B4B" w:rsidRPr="00BA2C21">
        <w:rPr>
          <w:rFonts w:asciiTheme="minorHAnsi" w:hAnsiTheme="minorHAnsi" w:cstheme="minorHAnsi"/>
          <w:bCs/>
          <w:iCs/>
        </w:rPr>
        <w:t>będzie:</w:t>
      </w:r>
    </w:p>
    <w:p w14:paraId="5F3BF342" w14:textId="059EBF80" w:rsidR="00C77351" w:rsidRPr="00BA2C21" w:rsidRDefault="00C77351" w:rsidP="00C77351">
      <w:pPr>
        <w:pStyle w:val="Akapitzlist"/>
        <w:spacing w:after="0" w:line="312" w:lineRule="auto"/>
        <w:ind w:left="360"/>
        <w:jc w:val="both"/>
        <w:rPr>
          <w:rFonts w:cs="Calibri"/>
          <w:b w:val="0"/>
          <w:bCs/>
          <w:color w:val="auto"/>
          <w:sz w:val="20"/>
          <w:szCs w:val="20"/>
        </w:rPr>
      </w:pPr>
      <w:r w:rsidRPr="00BA2C21">
        <w:rPr>
          <w:rFonts w:cs="Calibri"/>
          <w:b w:val="0"/>
          <w:bCs/>
          <w:color w:val="auto"/>
          <w:sz w:val="20"/>
          <w:szCs w:val="20"/>
        </w:rPr>
        <w:t>Część nr 1 (Pakiet A): do 4 tygodni licząc od dnia zawarcia umowy.</w:t>
      </w:r>
    </w:p>
    <w:p w14:paraId="19F021E4" w14:textId="2A836D6D" w:rsidR="00C77351" w:rsidRPr="00BA2C21" w:rsidRDefault="00C77351" w:rsidP="00C77351">
      <w:pPr>
        <w:pStyle w:val="Akapitzlist"/>
        <w:spacing w:after="0" w:line="312" w:lineRule="auto"/>
        <w:ind w:left="360"/>
        <w:jc w:val="both"/>
        <w:rPr>
          <w:rFonts w:cs="Calibri"/>
          <w:b w:val="0"/>
          <w:bCs/>
          <w:color w:val="auto"/>
          <w:sz w:val="20"/>
          <w:szCs w:val="20"/>
        </w:rPr>
      </w:pPr>
      <w:r w:rsidRPr="00BA2C21">
        <w:rPr>
          <w:rFonts w:cs="Calibri"/>
          <w:b w:val="0"/>
          <w:bCs/>
          <w:color w:val="auto"/>
          <w:sz w:val="20"/>
          <w:szCs w:val="20"/>
        </w:rPr>
        <w:t>Część nr 2 (Pakiet B): do 4 tygodni licząc od dnia zawarcia umowy.</w:t>
      </w:r>
    </w:p>
    <w:p w14:paraId="2880DB3C" w14:textId="77777777" w:rsidR="00DF0E1C" w:rsidRPr="00BA2C21" w:rsidRDefault="00DF0E1C" w:rsidP="003F29B0">
      <w:pPr>
        <w:spacing w:line="312" w:lineRule="auto"/>
        <w:ind w:left="426"/>
        <w:jc w:val="both"/>
        <w:rPr>
          <w:rFonts w:asciiTheme="minorHAnsi" w:hAnsiTheme="minorHAnsi" w:cstheme="minorHAnsi"/>
          <w:bCs/>
          <w:iCs/>
        </w:rPr>
      </w:pPr>
    </w:p>
    <w:p w14:paraId="72675480" w14:textId="77777777" w:rsidR="008B20A2" w:rsidRPr="00BA2C21" w:rsidRDefault="008B20A2" w:rsidP="003F29B0">
      <w:pPr>
        <w:numPr>
          <w:ilvl w:val="0"/>
          <w:numId w:val="3"/>
        </w:numPr>
        <w:spacing w:line="312" w:lineRule="auto"/>
        <w:ind w:left="426" w:hanging="426"/>
        <w:jc w:val="both"/>
        <w:rPr>
          <w:rFonts w:asciiTheme="minorHAnsi" w:hAnsiTheme="minorHAnsi" w:cstheme="minorHAnsi"/>
          <w:b/>
          <w:bCs/>
        </w:rPr>
      </w:pPr>
      <w:r w:rsidRPr="00BA2C21">
        <w:rPr>
          <w:rFonts w:asciiTheme="minorHAnsi" w:hAnsiTheme="minorHAnsi" w:cstheme="minorHAnsi"/>
          <w:b/>
          <w:bCs/>
        </w:rPr>
        <w:t>Podstawy wykluczenia.</w:t>
      </w:r>
    </w:p>
    <w:p w14:paraId="72CD0061" w14:textId="77777777" w:rsidR="003F29B0" w:rsidRPr="00BA2C21" w:rsidRDefault="003F29B0" w:rsidP="003F29B0">
      <w:pPr>
        <w:numPr>
          <w:ilvl w:val="1"/>
          <w:numId w:val="23"/>
        </w:numPr>
        <w:suppressAutoHyphens w:val="0"/>
        <w:spacing w:line="312" w:lineRule="auto"/>
        <w:ind w:left="426" w:hanging="426"/>
        <w:jc w:val="both"/>
        <w:rPr>
          <w:rFonts w:asciiTheme="minorHAnsi" w:hAnsiTheme="minorHAnsi" w:cstheme="minorHAnsi"/>
          <w:b/>
          <w:bCs/>
        </w:rPr>
      </w:pPr>
      <w:r w:rsidRPr="00BA2C21">
        <w:rPr>
          <w:rFonts w:asciiTheme="minorHAnsi" w:hAnsiTheme="minorHAnsi" w:cstheme="minorHAnsi"/>
        </w:rPr>
        <w:t>Z postępowania o udzielenie zamówienia wyklucza się wykonawców, w stosunku do których zachodzi którakolwiek z okoliczności wskazanych w art. 108 ust. 1 ustawy Pzp, tzn. z postępowania o udzielenie zamówienia wyklucza się wykonawcę:</w:t>
      </w:r>
    </w:p>
    <w:p w14:paraId="3D946C38" w14:textId="77777777" w:rsidR="003F29B0" w:rsidRPr="00BA2C21" w:rsidRDefault="003F29B0" w:rsidP="003F29B0">
      <w:pPr>
        <w:suppressAutoHyphens w:val="0"/>
        <w:spacing w:line="312" w:lineRule="auto"/>
        <w:ind w:left="851" w:hanging="425"/>
        <w:jc w:val="both"/>
        <w:rPr>
          <w:rFonts w:asciiTheme="minorHAnsi" w:hAnsiTheme="minorHAnsi" w:cstheme="minorHAnsi"/>
        </w:rPr>
      </w:pPr>
      <w:r w:rsidRPr="00BA2C21">
        <w:rPr>
          <w:rFonts w:asciiTheme="minorHAnsi" w:hAnsiTheme="minorHAnsi" w:cstheme="minorHAnsi"/>
        </w:rPr>
        <w:t>1)</w:t>
      </w:r>
      <w:r w:rsidRPr="00BA2C21">
        <w:rPr>
          <w:rFonts w:asciiTheme="minorHAnsi" w:hAnsiTheme="minorHAnsi" w:cstheme="minorHAnsi"/>
        </w:rPr>
        <w:tab/>
        <w:t>będącego osobą fizyczną, którego prawomocnie skazano za przestępstwo:</w:t>
      </w:r>
    </w:p>
    <w:p w14:paraId="0208783D" w14:textId="77777777" w:rsidR="003F29B0" w:rsidRPr="00BA2C21" w:rsidRDefault="003F29B0" w:rsidP="003F29B0">
      <w:pPr>
        <w:suppressAutoHyphens w:val="0"/>
        <w:spacing w:line="312" w:lineRule="auto"/>
        <w:ind w:left="1276" w:hanging="425"/>
        <w:jc w:val="both"/>
        <w:rPr>
          <w:rFonts w:asciiTheme="minorHAnsi" w:hAnsiTheme="minorHAnsi" w:cstheme="minorHAnsi"/>
        </w:rPr>
      </w:pPr>
      <w:r w:rsidRPr="00BA2C21">
        <w:rPr>
          <w:rFonts w:asciiTheme="minorHAnsi" w:hAnsiTheme="minorHAnsi" w:cstheme="minorHAnsi"/>
        </w:rPr>
        <w:t>a)</w:t>
      </w:r>
      <w:r w:rsidRPr="00BA2C21">
        <w:rPr>
          <w:rFonts w:asciiTheme="minorHAnsi" w:hAnsiTheme="minorHAnsi" w:cstheme="minorHAnsi"/>
        </w:rPr>
        <w:tab/>
        <w:t>udziału w zorganizowanej grupie przestępczej albo związku mającym na celu popełnienie przestępstwa lub przestępstwa skarbowego, o którym mowa w art. 258 Kodeksu karnego,</w:t>
      </w:r>
    </w:p>
    <w:p w14:paraId="19F9721C" w14:textId="77777777" w:rsidR="003F29B0" w:rsidRPr="00BA2C21" w:rsidRDefault="003F29B0" w:rsidP="003F29B0">
      <w:pPr>
        <w:suppressAutoHyphens w:val="0"/>
        <w:spacing w:line="312" w:lineRule="auto"/>
        <w:ind w:left="1276" w:hanging="425"/>
        <w:jc w:val="both"/>
        <w:rPr>
          <w:rFonts w:asciiTheme="minorHAnsi" w:hAnsiTheme="minorHAnsi" w:cstheme="minorHAnsi"/>
        </w:rPr>
      </w:pPr>
      <w:r w:rsidRPr="00BA2C21">
        <w:rPr>
          <w:rFonts w:asciiTheme="minorHAnsi" w:hAnsiTheme="minorHAnsi" w:cstheme="minorHAnsi"/>
        </w:rPr>
        <w:t>b)</w:t>
      </w:r>
      <w:r w:rsidRPr="00BA2C21">
        <w:rPr>
          <w:rFonts w:asciiTheme="minorHAnsi" w:hAnsiTheme="minorHAnsi" w:cstheme="minorHAnsi"/>
        </w:rPr>
        <w:tab/>
        <w:t>handlu ludźmi, o którym mowa w art. 189a Kodeksu karnego,</w:t>
      </w:r>
    </w:p>
    <w:p w14:paraId="119B6DA0" w14:textId="77777777" w:rsidR="003F29B0" w:rsidRPr="00BA2C21" w:rsidRDefault="003F29B0" w:rsidP="003F29B0">
      <w:pPr>
        <w:suppressAutoHyphens w:val="0"/>
        <w:spacing w:line="312" w:lineRule="auto"/>
        <w:ind w:left="1276" w:hanging="425"/>
        <w:jc w:val="both"/>
        <w:rPr>
          <w:rFonts w:asciiTheme="minorHAnsi" w:hAnsiTheme="minorHAnsi" w:cstheme="minorHAnsi"/>
        </w:rPr>
      </w:pPr>
      <w:r w:rsidRPr="00BA2C21">
        <w:rPr>
          <w:rFonts w:asciiTheme="minorHAnsi" w:hAnsiTheme="minorHAnsi" w:cstheme="minorHAnsi"/>
        </w:rPr>
        <w:t>c)</w:t>
      </w:r>
      <w:r w:rsidRPr="00BA2C21">
        <w:rPr>
          <w:rFonts w:asciiTheme="minorHAnsi" w:hAnsiTheme="minorHAnsi" w:cstheme="minorHAnsi"/>
        </w:rPr>
        <w:tab/>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12C94841" w14:textId="77777777" w:rsidR="003F29B0" w:rsidRPr="00BA2C21" w:rsidRDefault="003F29B0" w:rsidP="003F29B0">
      <w:pPr>
        <w:suppressAutoHyphens w:val="0"/>
        <w:spacing w:line="312" w:lineRule="auto"/>
        <w:ind w:left="1276" w:hanging="425"/>
        <w:jc w:val="both"/>
        <w:rPr>
          <w:rFonts w:asciiTheme="minorHAnsi" w:hAnsiTheme="minorHAnsi" w:cstheme="minorHAnsi"/>
        </w:rPr>
      </w:pPr>
      <w:r w:rsidRPr="00BA2C21">
        <w:rPr>
          <w:rFonts w:asciiTheme="minorHAnsi" w:hAnsiTheme="minorHAnsi" w:cstheme="minorHAnsi"/>
        </w:rPr>
        <w:t>d)</w:t>
      </w:r>
      <w:r w:rsidRPr="00BA2C21">
        <w:rPr>
          <w:rFonts w:asciiTheme="minorHAnsi" w:hAnsiTheme="minorHAnsi" w:cstheme="minorHAnsi"/>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EE590C5" w14:textId="77777777" w:rsidR="003F29B0" w:rsidRPr="00BA2C21" w:rsidRDefault="003F29B0" w:rsidP="003F29B0">
      <w:pPr>
        <w:suppressAutoHyphens w:val="0"/>
        <w:spacing w:line="312" w:lineRule="auto"/>
        <w:ind w:left="1276" w:hanging="425"/>
        <w:jc w:val="both"/>
        <w:rPr>
          <w:rFonts w:asciiTheme="minorHAnsi" w:hAnsiTheme="minorHAnsi" w:cstheme="minorHAnsi"/>
        </w:rPr>
      </w:pPr>
      <w:r w:rsidRPr="00BA2C21">
        <w:rPr>
          <w:rFonts w:asciiTheme="minorHAnsi" w:hAnsiTheme="minorHAnsi" w:cstheme="minorHAnsi"/>
        </w:rPr>
        <w:t>e)</w:t>
      </w:r>
      <w:r w:rsidRPr="00BA2C21">
        <w:rPr>
          <w:rFonts w:asciiTheme="minorHAnsi" w:hAnsiTheme="minorHAnsi" w:cstheme="minorHAnsi"/>
        </w:rPr>
        <w:tab/>
        <w:t>o charakterze terrorystycznym, o którym mowa w art. 115 § 20 Kodeksu karnego, lub mające na celu popełnienie tego przestępstwa,</w:t>
      </w:r>
    </w:p>
    <w:p w14:paraId="57EFC762" w14:textId="77777777" w:rsidR="003F29B0" w:rsidRPr="00BA2C21" w:rsidRDefault="003F29B0" w:rsidP="003F29B0">
      <w:pPr>
        <w:suppressAutoHyphens w:val="0"/>
        <w:spacing w:line="312" w:lineRule="auto"/>
        <w:ind w:left="1276" w:hanging="425"/>
        <w:jc w:val="both"/>
        <w:rPr>
          <w:rFonts w:asciiTheme="minorHAnsi" w:hAnsiTheme="minorHAnsi" w:cstheme="minorHAnsi"/>
        </w:rPr>
      </w:pPr>
      <w:r w:rsidRPr="00BA2C21">
        <w:rPr>
          <w:rFonts w:asciiTheme="minorHAnsi" w:hAnsiTheme="minorHAnsi" w:cstheme="minorHAnsi"/>
        </w:rPr>
        <w:t>f)</w:t>
      </w:r>
      <w:r w:rsidRPr="00BA2C21">
        <w:rPr>
          <w:rFonts w:asciiTheme="minorHAnsi" w:hAnsiTheme="minorHAnsi" w:cstheme="minorHAnsi"/>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24C0D112" w14:textId="77777777" w:rsidR="003F29B0" w:rsidRPr="00BA2C21" w:rsidRDefault="003F29B0" w:rsidP="003F29B0">
      <w:pPr>
        <w:suppressAutoHyphens w:val="0"/>
        <w:spacing w:line="312" w:lineRule="auto"/>
        <w:ind w:left="1276" w:hanging="425"/>
        <w:jc w:val="both"/>
        <w:rPr>
          <w:rFonts w:asciiTheme="minorHAnsi" w:hAnsiTheme="minorHAnsi" w:cstheme="minorHAnsi"/>
        </w:rPr>
      </w:pPr>
      <w:r w:rsidRPr="00BA2C21">
        <w:rPr>
          <w:rFonts w:asciiTheme="minorHAnsi" w:hAnsiTheme="minorHAnsi" w:cstheme="minorHAnsi"/>
        </w:rPr>
        <w:t>g)</w:t>
      </w:r>
      <w:r w:rsidRPr="00BA2C21">
        <w:rPr>
          <w:rFonts w:asciiTheme="minorHAnsi" w:hAnsiTheme="minorHAnsi" w:cstheme="minorHAnsi"/>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4216A8C" w14:textId="77777777" w:rsidR="003F29B0" w:rsidRPr="00BA2C21" w:rsidRDefault="003F29B0" w:rsidP="003F29B0">
      <w:pPr>
        <w:suppressAutoHyphens w:val="0"/>
        <w:spacing w:line="312" w:lineRule="auto"/>
        <w:ind w:left="1276" w:hanging="425"/>
        <w:jc w:val="both"/>
        <w:rPr>
          <w:rFonts w:asciiTheme="minorHAnsi" w:hAnsiTheme="minorHAnsi" w:cstheme="minorHAnsi"/>
        </w:rPr>
      </w:pPr>
      <w:r w:rsidRPr="00BA2C21">
        <w:rPr>
          <w:rFonts w:asciiTheme="minorHAnsi" w:hAnsiTheme="minorHAnsi" w:cstheme="minorHAnsi"/>
        </w:rPr>
        <w:t>h)</w:t>
      </w:r>
      <w:r w:rsidRPr="00BA2C21">
        <w:rPr>
          <w:rFonts w:asciiTheme="minorHAnsi" w:hAnsiTheme="minorHAnsi" w:cstheme="minorHAnsi"/>
        </w:rPr>
        <w:tab/>
        <w:t xml:space="preserve"> o którym mowa w art. 9 ust. 1 i 3 lub art. 10 ustawy z dnia 15 czerwca 2012 r. o skutkach powierzania wykonywania pracy cudzoziemcom przebywającym wbrew przepisom na terytorium Rzeczypospolitej Polskiej</w:t>
      </w:r>
    </w:p>
    <w:p w14:paraId="61012984" w14:textId="77777777" w:rsidR="003F29B0" w:rsidRPr="00BA2C21" w:rsidRDefault="003F29B0" w:rsidP="003F29B0">
      <w:pPr>
        <w:suppressAutoHyphens w:val="0"/>
        <w:spacing w:line="312" w:lineRule="auto"/>
        <w:ind w:left="851"/>
        <w:jc w:val="both"/>
        <w:rPr>
          <w:rFonts w:asciiTheme="minorHAnsi" w:hAnsiTheme="minorHAnsi" w:cstheme="minorHAnsi"/>
        </w:rPr>
      </w:pPr>
      <w:r w:rsidRPr="00BA2C21">
        <w:rPr>
          <w:rFonts w:asciiTheme="minorHAnsi" w:hAnsiTheme="minorHAnsi" w:cstheme="minorHAnsi"/>
        </w:rPr>
        <w:t>- lub za odpowiedni czyn zabroniony określony w przepisach prawa obcego;</w:t>
      </w:r>
    </w:p>
    <w:p w14:paraId="04A290B0" w14:textId="77777777" w:rsidR="003F29B0" w:rsidRPr="00BA2C21" w:rsidRDefault="003F29B0" w:rsidP="003F29B0">
      <w:pPr>
        <w:suppressAutoHyphens w:val="0"/>
        <w:spacing w:line="312" w:lineRule="auto"/>
        <w:ind w:left="851" w:hanging="425"/>
        <w:jc w:val="both"/>
        <w:rPr>
          <w:rFonts w:asciiTheme="minorHAnsi" w:hAnsiTheme="minorHAnsi" w:cstheme="minorHAnsi"/>
        </w:rPr>
      </w:pPr>
      <w:r w:rsidRPr="00BA2C21">
        <w:rPr>
          <w:rFonts w:asciiTheme="minorHAnsi" w:hAnsiTheme="minorHAnsi" w:cstheme="minorHAnsi"/>
        </w:rPr>
        <w:t>2)</w:t>
      </w:r>
      <w:r w:rsidRPr="00BA2C21">
        <w:rPr>
          <w:rFonts w:asciiTheme="minorHAnsi" w:hAnsiTheme="minorHAnsi" w:cstheme="minorHAnsi"/>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B955A58" w14:textId="77777777" w:rsidR="003F29B0" w:rsidRPr="00BA2C21" w:rsidRDefault="003F29B0" w:rsidP="003F29B0">
      <w:pPr>
        <w:suppressAutoHyphens w:val="0"/>
        <w:spacing w:line="312" w:lineRule="auto"/>
        <w:ind w:left="851" w:hanging="425"/>
        <w:jc w:val="both"/>
        <w:rPr>
          <w:rFonts w:asciiTheme="minorHAnsi" w:hAnsiTheme="minorHAnsi" w:cstheme="minorHAnsi"/>
        </w:rPr>
      </w:pPr>
      <w:r w:rsidRPr="00BA2C21">
        <w:rPr>
          <w:rFonts w:asciiTheme="minorHAnsi" w:hAnsiTheme="minorHAnsi" w:cstheme="minorHAnsi"/>
        </w:rPr>
        <w:t>3)</w:t>
      </w:r>
      <w:r w:rsidRPr="00BA2C21">
        <w:rPr>
          <w:rFonts w:asciiTheme="minorHAnsi" w:hAnsiTheme="minorHAnsi" w:cstheme="minorHAnsi"/>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BB7DAD4" w14:textId="77777777" w:rsidR="003F29B0" w:rsidRPr="00BA2C21" w:rsidRDefault="003F29B0" w:rsidP="003F29B0">
      <w:pPr>
        <w:suppressAutoHyphens w:val="0"/>
        <w:spacing w:line="312" w:lineRule="auto"/>
        <w:ind w:left="851" w:hanging="425"/>
        <w:jc w:val="both"/>
        <w:rPr>
          <w:rFonts w:asciiTheme="minorHAnsi" w:hAnsiTheme="minorHAnsi" w:cstheme="minorHAnsi"/>
        </w:rPr>
      </w:pPr>
      <w:r w:rsidRPr="00BA2C21">
        <w:rPr>
          <w:rFonts w:asciiTheme="minorHAnsi" w:hAnsiTheme="minorHAnsi" w:cstheme="minorHAnsi"/>
        </w:rPr>
        <w:t>4)</w:t>
      </w:r>
      <w:r w:rsidRPr="00BA2C21">
        <w:rPr>
          <w:rFonts w:asciiTheme="minorHAnsi" w:hAnsiTheme="minorHAnsi" w:cstheme="minorHAnsi"/>
        </w:rPr>
        <w:tab/>
        <w:t>wobec którego prawomocnie orzeczono zakaz ubiegania się o zamówienia publiczne;</w:t>
      </w:r>
    </w:p>
    <w:p w14:paraId="3752D068" w14:textId="77777777" w:rsidR="003F29B0" w:rsidRPr="00BA2C21" w:rsidRDefault="003F29B0" w:rsidP="003F29B0">
      <w:pPr>
        <w:suppressAutoHyphens w:val="0"/>
        <w:spacing w:line="312" w:lineRule="auto"/>
        <w:ind w:left="851" w:hanging="425"/>
        <w:jc w:val="both"/>
        <w:rPr>
          <w:rFonts w:asciiTheme="minorHAnsi" w:hAnsiTheme="minorHAnsi" w:cstheme="minorHAnsi"/>
        </w:rPr>
      </w:pPr>
      <w:r w:rsidRPr="00BA2C21">
        <w:rPr>
          <w:rFonts w:asciiTheme="minorHAnsi" w:hAnsiTheme="minorHAnsi" w:cstheme="minorHAnsi"/>
        </w:rPr>
        <w:t>5)</w:t>
      </w:r>
      <w:r w:rsidRPr="00BA2C21">
        <w:rPr>
          <w:rFonts w:asciiTheme="minorHAnsi" w:hAnsiTheme="minorHAnsi" w:cstheme="minorHAnsi"/>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F11F401" w14:textId="77777777" w:rsidR="003F29B0" w:rsidRPr="00BA2C21" w:rsidRDefault="003F29B0" w:rsidP="003F29B0">
      <w:pPr>
        <w:suppressAutoHyphens w:val="0"/>
        <w:spacing w:line="312" w:lineRule="auto"/>
        <w:ind w:left="851" w:hanging="425"/>
        <w:jc w:val="both"/>
        <w:rPr>
          <w:rFonts w:asciiTheme="minorHAnsi" w:hAnsiTheme="minorHAnsi" w:cstheme="minorHAnsi"/>
        </w:rPr>
      </w:pPr>
      <w:r w:rsidRPr="00BA2C21">
        <w:rPr>
          <w:rFonts w:asciiTheme="minorHAnsi" w:hAnsiTheme="minorHAnsi" w:cstheme="minorHAnsi"/>
        </w:rPr>
        <w:t>6)</w:t>
      </w:r>
      <w:r w:rsidRPr="00BA2C21">
        <w:rPr>
          <w:rFonts w:asciiTheme="minorHAnsi" w:hAnsiTheme="minorHAnsi" w:cstheme="minorHAnsi"/>
        </w:rPr>
        <w:ta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ECABC7A" w14:textId="77777777" w:rsidR="003F29B0" w:rsidRPr="00BA2C21" w:rsidRDefault="003F29B0" w:rsidP="003F29B0">
      <w:pPr>
        <w:numPr>
          <w:ilvl w:val="1"/>
          <w:numId w:val="23"/>
        </w:numPr>
        <w:suppressAutoHyphens w:val="0"/>
        <w:spacing w:line="312" w:lineRule="auto"/>
        <w:ind w:left="426" w:hanging="426"/>
        <w:jc w:val="both"/>
        <w:rPr>
          <w:rFonts w:asciiTheme="minorHAnsi" w:hAnsiTheme="minorHAnsi" w:cstheme="minorHAnsi"/>
        </w:rPr>
      </w:pPr>
      <w:r w:rsidRPr="00BA2C21">
        <w:rPr>
          <w:rFonts w:asciiTheme="minorHAnsi" w:hAnsiTheme="minorHAnsi" w:cstheme="minorHAnsi"/>
        </w:rPr>
        <w:t>Ponadto, z postępowania o udzielenie zamówienia wyklucza się wykonawcę, w stosunku do którego zachodzą okoliczności wskazane w art. 109 ust. 1 pkt 4 ustawy Pzp,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2AD86BC" w14:textId="77777777" w:rsidR="003F29B0" w:rsidRPr="00BA2C21" w:rsidRDefault="003F29B0" w:rsidP="003F29B0">
      <w:pPr>
        <w:numPr>
          <w:ilvl w:val="1"/>
          <w:numId w:val="23"/>
        </w:numPr>
        <w:suppressAutoHyphens w:val="0"/>
        <w:spacing w:line="312" w:lineRule="auto"/>
        <w:ind w:left="426" w:hanging="426"/>
        <w:jc w:val="both"/>
        <w:rPr>
          <w:rFonts w:asciiTheme="minorHAnsi" w:hAnsiTheme="minorHAnsi" w:cstheme="minorHAnsi"/>
        </w:rPr>
      </w:pPr>
      <w:r w:rsidRPr="00BA2C21">
        <w:rPr>
          <w:rFonts w:asciiTheme="minorHAnsi" w:hAnsiTheme="minorHAnsi" w:cstheme="minorHAnsi"/>
        </w:rPr>
        <w:t xml:space="preserve">Dodatkowo, zgodnie z art. 7 ust. 1 ustawy z dnia z dnia 13 kwietnia 2022 r. o szczególnych rozwiązaniach w zakresie przeciwdziałania wspieraniu agresji na Ukrainę oraz służących ochronie bezpieczeństwa narodowego, z postępowania o udzielenie zamówienia publicznego lub konkursu prowadzonego </w:t>
      </w:r>
      <w:r w:rsidRPr="00BA2C21">
        <w:rPr>
          <w:rFonts w:asciiTheme="minorHAnsi" w:hAnsiTheme="minorHAnsi" w:cstheme="minorHAnsi"/>
          <w:iCs/>
        </w:rPr>
        <w:t>na</w:t>
      </w:r>
      <w:r w:rsidRPr="00BA2C21">
        <w:rPr>
          <w:rFonts w:asciiTheme="minorHAnsi" w:hAnsiTheme="minorHAnsi" w:cstheme="minorHAnsi"/>
        </w:rPr>
        <w:t xml:space="preserve"> podstawie </w:t>
      </w:r>
      <w:r w:rsidRPr="00BA2C21">
        <w:rPr>
          <w:rFonts w:asciiTheme="minorHAnsi" w:hAnsiTheme="minorHAnsi" w:cstheme="minorHAnsi"/>
          <w:iCs/>
          <w:u w:color="FF0000"/>
        </w:rPr>
        <w:t>ustawy</w:t>
      </w:r>
      <w:r w:rsidRPr="00BA2C21">
        <w:rPr>
          <w:rFonts w:asciiTheme="minorHAnsi" w:hAnsiTheme="minorHAnsi" w:cstheme="minorHAnsi"/>
        </w:rPr>
        <w:t xml:space="preserve"> z </w:t>
      </w:r>
      <w:r w:rsidRPr="00BA2C21">
        <w:rPr>
          <w:rFonts w:asciiTheme="minorHAnsi" w:hAnsiTheme="minorHAnsi" w:cstheme="minorHAnsi"/>
          <w:iCs/>
        </w:rPr>
        <w:t>dnia</w:t>
      </w:r>
      <w:r w:rsidRPr="00BA2C21">
        <w:rPr>
          <w:rFonts w:asciiTheme="minorHAnsi" w:hAnsiTheme="minorHAnsi" w:cstheme="minorHAnsi"/>
        </w:rPr>
        <w:t xml:space="preserve"> 11 września 2019 r. - Prawo zamówień publicznych wyklucza się:</w:t>
      </w:r>
    </w:p>
    <w:p w14:paraId="0616C23A" w14:textId="77777777" w:rsidR="003F29B0" w:rsidRPr="00BA2C21" w:rsidRDefault="003F29B0" w:rsidP="003F29B0">
      <w:pPr>
        <w:pStyle w:val="Akapitzlist"/>
        <w:numPr>
          <w:ilvl w:val="0"/>
          <w:numId w:val="26"/>
        </w:numPr>
        <w:spacing w:after="0" w:line="312" w:lineRule="auto"/>
        <w:ind w:left="993" w:hanging="567"/>
        <w:contextualSpacing w:val="0"/>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wykonawcę oraz uczestnika konkursu wymienionego w wykazach określonych w </w:t>
      </w:r>
      <w:r w:rsidRPr="00BA2C21">
        <w:rPr>
          <w:rFonts w:asciiTheme="minorHAnsi" w:hAnsiTheme="minorHAnsi" w:cstheme="minorHAnsi"/>
          <w:b w:val="0"/>
          <w:color w:val="auto"/>
          <w:sz w:val="20"/>
          <w:szCs w:val="20"/>
          <w:u w:color="FF0000"/>
        </w:rPr>
        <w:t>rozporządzeniu</w:t>
      </w:r>
      <w:r w:rsidRPr="00BA2C21">
        <w:rPr>
          <w:rFonts w:asciiTheme="minorHAnsi" w:hAnsiTheme="minorHAnsi" w:cstheme="minorHAnsi"/>
          <w:b w:val="0"/>
          <w:color w:val="auto"/>
          <w:sz w:val="20"/>
          <w:szCs w:val="20"/>
        </w:rPr>
        <w:t xml:space="preserve"> 765/2006 i </w:t>
      </w:r>
      <w:r w:rsidRPr="00BA2C21">
        <w:rPr>
          <w:rFonts w:asciiTheme="minorHAnsi" w:hAnsiTheme="minorHAnsi" w:cstheme="minorHAnsi"/>
          <w:b w:val="0"/>
          <w:color w:val="auto"/>
          <w:sz w:val="20"/>
          <w:szCs w:val="20"/>
          <w:u w:color="FF0000"/>
        </w:rPr>
        <w:t>rozporządzeniu</w:t>
      </w:r>
      <w:r w:rsidRPr="00BA2C21">
        <w:rPr>
          <w:rFonts w:asciiTheme="minorHAnsi" w:hAnsiTheme="minorHAnsi" w:cstheme="minorHAnsi"/>
          <w:b w:val="0"/>
          <w:color w:val="auto"/>
          <w:sz w:val="20"/>
          <w:szCs w:val="20"/>
        </w:rPr>
        <w:t xml:space="preserve"> 269/2014 albo wpisanego na listę na podstawie decyzji w sprawie wpisu na listę rozstrzygającej o zastosowaniu środka, o którym mowa w art. 1 pkt 3;</w:t>
      </w:r>
    </w:p>
    <w:p w14:paraId="3225DC26" w14:textId="77777777" w:rsidR="003F29B0" w:rsidRPr="00BA2C21" w:rsidRDefault="003F29B0" w:rsidP="003F29B0">
      <w:pPr>
        <w:pStyle w:val="Akapitzlist"/>
        <w:numPr>
          <w:ilvl w:val="0"/>
          <w:numId w:val="26"/>
        </w:numPr>
        <w:spacing w:after="0" w:line="312" w:lineRule="auto"/>
        <w:ind w:left="993" w:hanging="567"/>
        <w:contextualSpacing w:val="0"/>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wykonawcę oraz uczestnika konkursu, którego beneficjentem rzeczywistym </w:t>
      </w:r>
      <w:r w:rsidRPr="00BA2C21">
        <w:rPr>
          <w:rFonts w:asciiTheme="minorHAnsi" w:hAnsiTheme="minorHAnsi" w:cstheme="minorHAnsi"/>
          <w:b w:val="0"/>
          <w:color w:val="auto"/>
          <w:sz w:val="20"/>
          <w:szCs w:val="20"/>
        </w:rPr>
        <w:br/>
        <w:t xml:space="preserve">w rozumieniu </w:t>
      </w:r>
      <w:r w:rsidRPr="00BA2C21">
        <w:rPr>
          <w:rFonts w:asciiTheme="minorHAnsi" w:hAnsiTheme="minorHAnsi" w:cstheme="minorHAnsi"/>
          <w:b w:val="0"/>
          <w:color w:val="auto"/>
          <w:sz w:val="20"/>
          <w:szCs w:val="20"/>
          <w:u w:color="FF0000"/>
        </w:rPr>
        <w:t>ustawy</w:t>
      </w:r>
      <w:r w:rsidRPr="00BA2C21">
        <w:rPr>
          <w:rFonts w:asciiTheme="minorHAnsi" w:hAnsiTheme="minorHAnsi" w:cstheme="minorHAnsi"/>
          <w:b w:val="0"/>
          <w:color w:val="auto"/>
          <w:sz w:val="20"/>
          <w:szCs w:val="20"/>
        </w:rPr>
        <w:t xml:space="preserve"> z dnia 1 marca 2018 r. o przeciwdziałaniu praniu pieniędzy oraz finansowaniu terroryzmu jest osoba wymieniona w wykazach określonych  w </w:t>
      </w:r>
      <w:r w:rsidRPr="00BA2C21">
        <w:rPr>
          <w:rFonts w:asciiTheme="minorHAnsi" w:hAnsiTheme="minorHAnsi" w:cstheme="minorHAnsi"/>
          <w:b w:val="0"/>
          <w:color w:val="auto"/>
          <w:sz w:val="20"/>
          <w:szCs w:val="20"/>
          <w:u w:color="FF0000"/>
        </w:rPr>
        <w:t>rozporządzeniu</w:t>
      </w:r>
      <w:r w:rsidRPr="00BA2C21">
        <w:rPr>
          <w:rFonts w:asciiTheme="minorHAnsi" w:hAnsiTheme="minorHAnsi" w:cstheme="minorHAnsi"/>
          <w:b w:val="0"/>
          <w:color w:val="auto"/>
          <w:sz w:val="20"/>
          <w:szCs w:val="20"/>
        </w:rPr>
        <w:t xml:space="preserve"> 765/2006 i </w:t>
      </w:r>
      <w:r w:rsidRPr="00BA2C21">
        <w:rPr>
          <w:rFonts w:asciiTheme="minorHAnsi" w:hAnsiTheme="minorHAnsi" w:cstheme="minorHAnsi"/>
          <w:b w:val="0"/>
          <w:color w:val="auto"/>
          <w:sz w:val="20"/>
          <w:szCs w:val="20"/>
          <w:u w:color="FF0000"/>
        </w:rPr>
        <w:t>rozporządzeniu</w:t>
      </w:r>
      <w:r w:rsidRPr="00BA2C21">
        <w:rPr>
          <w:rFonts w:asciiTheme="minorHAnsi" w:hAnsiTheme="minorHAnsi" w:cstheme="minorHAnsi"/>
          <w:b w:val="0"/>
          <w:color w:val="auto"/>
          <w:sz w:val="20"/>
          <w:szCs w:val="20"/>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717B76AB" w14:textId="77777777" w:rsidR="003F29B0" w:rsidRPr="00BA2C21" w:rsidRDefault="003F29B0" w:rsidP="003F29B0">
      <w:pPr>
        <w:pStyle w:val="Akapitzlist"/>
        <w:numPr>
          <w:ilvl w:val="0"/>
          <w:numId w:val="26"/>
        </w:numPr>
        <w:spacing w:after="0" w:line="312" w:lineRule="auto"/>
        <w:ind w:left="993" w:hanging="567"/>
        <w:contextualSpacing w:val="0"/>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wykonawcę oraz uczestnika konkursu, którego jednostką dominującą  w rozumieniu </w:t>
      </w:r>
      <w:r w:rsidRPr="00BA2C21">
        <w:rPr>
          <w:rFonts w:asciiTheme="minorHAnsi" w:hAnsiTheme="minorHAnsi" w:cstheme="minorHAnsi"/>
          <w:b w:val="0"/>
          <w:color w:val="auto"/>
          <w:sz w:val="20"/>
          <w:szCs w:val="20"/>
          <w:u w:color="FF0000"/>
        </w:rPr>
        <w:t>art. 3 ust. 1 pkt 37</w:t>
      </w:r>
      <w:r w:rsidRPr="00BA2C21">
        <w:rPr>
          <w:rFonts w:asciiTheme="minorHAnsi" w:hAnsiTheme="minorHAnsi" w:cstheme="minorHAnsi"/>
          <w:b w:val="0"/>
          <w:color w:val="auto"/>
          <w:sz w:val="20"/>
          <w:szCs w:val="20"/>
        </w:rPr>
        <w:t xml:space="preserve"> ustawy z dnia 29 września 1994 r. o rachunkowości jest podmiot wymieniony w wykazach określonych w </w:t>
      </w:r>
      <w:r w:rsidRPr="00BA2C21">
        <w:rPr>
          <w:rFonts w:asciiTheme="minorHAnsi" w:hAnsiTheme="minorHAnsi" w:cstheme="minorHAnsi"/>
          <w:b w:val="0"/>
          <w:color w:val="auto"/>
          <w:sz w:val="20"/>
          <w:szCs w:val="20"/>
          <w:u w:color="FF0000"/>
        </w:rPr>
        <w:t>rozporządzeniu</w:t>
      </w:r>
      <w:r w:rsidRPr="00BA2C21">
        <w:rPr>
          <w:rFonts w:asciiTheme="minorHAnsi" w:hAnsiTheme="minorHAnsi" w:cstheme="minorHAnsi"/>
          <w:b w:val="0"/>
          <w:color w:val="auto"/>
          <w:sz w:val="20"/>
          <w:szCs w:val="20"/>
        </w:rPr>
        <w:t xml:space="preserve"> 765/2006 i </w:t>
      </w:r>
      <w:r w:rsidRPr="00BA2C21">
        <w:rPr>
          <w:rFonts w:asciiTheme="minorHAnsi" w:hAnsiTheme="minorHAnsi" w:cstheme="minorHAnsi"/>
          <w:b w:val="0"/>
          <w:color w:val="auto"/>
          <w:sz w:val="20"/>
          <w:szCs w:val="20"/>
          <w:u w:color="FF0000"/>
        </w:rPr>
        <w:t>rozporządzeniu</w:t>
      </w:r>
      <w:r w:rsidRPr="00BA2C21">
        <w:rPr>
          <w:rFonts w:asciiTheme="minorHAnsi" w:hAnsiTheme="minorHAnsi" w:cstheme="minorHAnsi"/>
          <w:b w:val="0"/>
          <w:color w:val="auto"/>
          <w:sz w:val="20"/>
          <w:szCs w:val="20"/>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2884684C" w14:textId="77777777" w:rsidR="003F29B0" w:rsidRPr="00BA2C21" w:rsidRDefault="003F29B0" w:rsidP="003F29B0">
      <w:pPr>
        <w:spacing w:line="312" w:lineRule="auto"/>
        <w:jc w:val="both"/>
        <w:rPr>
          <w:rFonts w:asciiTheme="minorHAnsi" w:hAnsiTheme="minorHAnsi" w:cstheme="minorHAnsi"/>
          <w:i/>
          <w:iCs/>
        </w:rPr>
      </w:pPr>
    </w:p>
    <w:p w14:paraId="7AA1EDEB" w14:textId="77777777" w:rsidR="003F29B0" w:rsidRPr="00BA2C21" w:rsidRDefault="003F29B0" w:rsidP="003F29B0">
      <w:pPr>
        <w:spacing w:line="312" w:lineRule="auto"/>
        <w:ind w:left="426"/>
        <w:jc w:val="both"/>
        <w:rPr>
          <w:rFonts w:asciiTheme="minorHAnsi" w:hAnsiTheme="minorHAnsi" w:cstheme="minorHAnsi"/>
          <w:iCs/>
        </w:rPr>
      </w:pPr>
      <w:r w:rsidRPr="00BA2C21">
        <w:rPr>
          <w:rFonts w:asciiTheme="minorHAnsi" w:hAnsiTheme="minorHAnsi" w:cstheme="minorHAnsi"/>
          <w:iCs/>
        </w:rPr>
        <w:t>UWAGA!</w:t>
      </w:r>
    </w:p>
    <w:p w14:paraId="3131470F" w14:textId="77777777" w:rsidR="003F29B0" w:rsidRPr="00BA2C21" w:rsidRDefault="003F29B0" w:rsidP="003F29B0">
      <w:pPr>
        <w:spacing w:line="312" w:lineRule="auto"/>
        <w:ind w:left="426"/>
        <w:jc w:val="both"/>
        <w:rPr>
          <w:rFonts w:asciiTheme="minorHAnsi" w:hAnsiTheme="minorHAnsi" w:cstheme="minorHAnsi"/>
        </w:rPr>
      </w:pPr>
      <w:r w:rsidRPr="00BA2C21">
        <w:rPr>
          <w:rFonts w:asciiTheme="minorHAnsi" w:hAnsiTheme="minorHAnsi" w:cstheme="minorHAnsi"/>
          <w:i/>
          <w:iCs/>
        </w:rPr>
        <w:t xml:space="preserve">Osoba lub podmiot podlegające wykluczeniu </w:t>
      </w:r>
      <w:r w:rsidRPr="00BA2C21">
        <w:rPr>
          <w:rStyle w:val="Uwydatnienie"/>
          <w:rFonts w:asciiTheme="minorHAnsi" w:hAnsiTheme="minorHAnsi" w:cstheme="minorHAnsi"/>
        </w:rPr>
        <w:t>na</w:t>
      </w:r>
      <w:r w:rsidRPr="00BA2C21">
        <w:rPr>
          <w:rFonts w:asciiTheme="minorHAnsi" w:hAnsiTheme="minorHAnsi" w:cstheme="minorHAnsi"/>
          <w:i/>
          <w:iCs/>
        </w:rPr>
        <w:t xml:space="preserve"> podstawie art. 7 ust. 1 ustawy z dnia z dnia 13 kwietnia 2022 r. o szczególnych rozwiązaniach w zakresie przeciwdziałania wspieraniu agresji na Ukrainę oraz służących ochronie bezpieczeństwa narodowego, które w okresie tego wykluczenia ubiegają się o udzielenie zamówienia publicznego lub dopuszczenie do udziału w konkursie lub biorą udział w postępowaniu o udzielenie zamówienia publicznego lub w konkursie, podlegają karze pieniężnej. Karę pieniężną, o której mowa powyżej, nakłada Prezes Urzędu Zamówień Publicznych, w drodze decyzji, w wysokości do 20 000 000 zł.</w:t>
      </w:r>
    </w:p>
    <w:p w14:paraId="1C985542" w14:textId="77777777" w:rsidR="000C08BA" w:rsidRPr="00BA2C21" w:rsidRDefault="000C08BA" w:rsidP="003F29B0">
      <w:pPr>
        <w:spacing w:line="312" w:lineRule="auto"/>
        <w:ind w:left="426"/>
        <w:jc w:val="both"/>
        <w:rPr>
          <w:rFonts w:asciiTheme="minorHAnsi" w:hAnsiTheme="minorHAnsi" w:cstheme="minorHAnsi"/>
          <w:b/>
          <w:bCs/>
        </w:rPr>
      </w:pPr>
    </w:p>
    <w:p w14:paraId="1B0B9441" w14:textId="77777777" w:rsidR="008B20A2" w:rsidRPr="00BA2C21" w:rsidRDefault="008B20A2" w:rsidP="003F29B0">
      <w:pPr>
        <w:numPr>
          <w:ilvl w:val="0"/>
          <w:numId w:val="3"/>
        </w:numPr>
        <w:spacing w:line="312" w:lineRule="auto"/>
        <w:ind w:left="426" w:hanging="426"/>
        <w:jc w:val="both"/>
        <w:rPr>
          <w:rFonts w:asciiTheme="minorHAnsi" w:hAnsiTheme="minorHAnsi" w:cstheme="minorHAnsi"/>
          <w:b/>
          <w:bCs/>
        </w:rPr>
      </w:pPr>
      <w:r w:rsidRPr="00BA2C21">
        <w:rPr>
          <w:rFonts w:asciiTheme="minorHAnsi" w:hAnsiTheme="minorHAnsi" w:cstheme="minorHAnsi"/>
          <w:b/>
          <w:bCs/>
        </w:rPr>
        <w:t>Informacja o warunkach udziału w postępowaniu.</w:t>
      </w:r>
    </w:p>
    <w:p w14:paraId="3851EE60" w14:textId="7F609E26" w:rsidR="00770DF7" w:rsidRPr="00BA2C21" w:rsidRDefault="00770DF7" w:rsidP="00770DF7">
      <w:pPr>
        <w:pStyle w:val="Akapitzlist"/>
        <w:spacing w:after="0" w:line="312" w:lineRule="auto"/>
        <w:ind w:left="426"/>
        <w:jc w:val="both"/>
        <w:rPr>
          <w:rFonts w:cs="Calibri"/>
          <w:b w:val="0"/>
          <w:bCs/>
          <w:color w:val="auto"/>
          <w:sz w:val="20"/>
          <w:szCs w:val="20"/>
        </w:rPr>
      </w:pPr>
      <w:r w:rsidRPr="00BA2C21">
        <w:rPr>
          <w:rFonts w:cs="Calibri"/>
          <w:b w:val="0"/>
          <w:bCs/>
          <w:color w:val="auto"/>
          <w:sz w:val="20"/>
          <w:szCs w:val="20"/>
        </w:rPr>
        <w:t>Zamawiający nie określa warunków udziału w postepowaniu.</w:t>
      </w:r>
    </w:p>
    <w:p w14:paraId="605F1C10" w14:textId="77777777" w:rsidR="002B78D0" w:rsidRPr="00BA2C21" w:rsidRDefault="002B78D0" w:rsidP="003F29B0">
      <w:pPr>
        <w:spacing w:line="312" w:lineRule="auto"/>
        <w:jc w:val="both"/>
        <w:rPr>
          <w:rFonts w:cs="Calibri"/>
          <w:b/>
          <w:bCs/>
        </w:rPr>
      </w:pPr>
    </w:p>
    <w:p w14:paraId="52B57117" w14:textId="4339DFA4" w:rsidR="008B20A2" w:rsidRPr="00BA2C21" w:rsidRDefault="008B20A2" w:rsidP="003F29B0">
      <w:pPr>
        <w:pStyle w:val="Akapitzlist"/>
        <w:numPr>
          <w:ilvl w:val="0"/>
          <w:numId w:val="3"/>
        </w:numPr>
        <w:spacing w:after="0" w:line="312" w:lineRule="auto"/>
        <w:ind w:left="426" w:hanging="426"/>
        <w:jc w:val="both"/>
        <w:rPr>
          <w:rFonts w:asciiTheme="minorHAnsi" w:hAnsiTheme="minorHAnsi" w:cstheme="minorHAnsi"/>
          <w:color w:val="auto"/>
          <w:sz w:val="20"/>
          <w:szCs w:val="20"/>
        </w:rPr>
      </w:pPr>
      <w:r w:rsidRPr="00BA2C21">
        <w:rPr>
          <w:rFonts w:asciiTheme="minorHAnsi" w:hAnsiTheme="minorHAnsi" w:cstheme="minorHAnsi"/>
          <w:bCs/>
          <w:color w:val="auto"/>
          <w:sz w:val="20"/>
          <w:szCs w:val="20"/>
        </w:rPr>
        <w:t>Wykaz podmiotowych środków dowodowych</w:t>
      </w:r>
      <w:r w:rsidRPr="00BA2C21">
        <w:rPr>
          <w:rFonts w:asciiTheme="minorHAnsi" w:hAnsiTheme="minorHAnsi" w:cstheme="minorHAnsi"/>
          <w:color w:val="auto"/>
          <w:sz w:val="20"/>
          <w:szCs w:val="20"/>
        </w:rPr>
        <w:t>.</w:t>
      </w:r>
    </w:p>
    <w:p w14:paraId="15C06F60" w14:textId="3486DC45" w:rsidR="00A27999" w:rsidRPr="00BA2C21" w:rsidRDefault="00F26555" w:rsidP="003F29B0">
      <w:pPr>
        <w:pStyle w:val="Akapitzlist"/>
        <w:numPr>
          <w:ilvl w:val="1"/>
          <w:numId w:val="14"/>
        </w:numPr>
        <w:spacing w:after="0" w:line="312" w:lineRule="auto"/>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Zamawiający przed wyborem oferty najkorzystniejszej, wezwie </w:t>
      </w:r>
      <w:r w:rsidR="007E7E68" w:rsidRPr="00BA2C21">
        <w:rPr>
          <w:rFonts w:asciiTheme="minorHAnsi" w:hAnsiTheme="minorHAnsi" w:cstheme="minorHAnsi"/>
          <w:b w:val="0"/>
          <w:bCs/>
          <w:color w:val="auto"/>
          <w:sz w:val="20"/>
          <w:szCs w:val="20"/>
        </w:rPr>
        <w:t>W</w:t>
      </w:r>
      <w:r w:rsidRPr="00BA2C21">
        <w:rPr>
          <w:rFonts w:asciiTheme="minorHAnsi" w:hAnsiTheme="minorHAnsi" w:cstheme="minorHAnsi"/>
          <w:b w:val="0"/>
          <w:bCs/>
          <w:color w:val="auto"/>
          <w:sz w:val="20"/>
          <w:szCs w:val="20"/>
        </w:rPr>
        <w:t>ykonawcę, którego oferta została najwyżej oceniona, do złożenia w wyznaczonym terminie, nie krótszym niż 10 dni od dnia wezwania, podmiotowych środków dowodowych.</w:t>
      </w:r>
    </w:p>
    <w:p w14:paraId="127D7E8F" w14:textId="77777777" w:rsidR="008B5587" w:rsidRPr="00BA2C21" w:rsidRDefault="008B5587" w:rsidP="003F29B0">
      <w:pPr>
        <w:pStyle w:val="Akapitzlist"/>
        <w:numPr>
          <w:ilvl w:val="1"/>
          <w:numId w:val="14"/>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W celu potwierdzenia braku podstaw wykluczenia Wykonawcy z udziału w postępowaniu o udzielenie zamówienia publicznego, Zamawiający wezwie Wykonawcę do dostarczenia następujących podmiotowych środków dowodowych:</w:t>
      </w:r>
    </w:p>
    <w:p w14:paraId="736CEEC4" w14:textId="77777777" w:rsidR="00A908E5" w:rsidRPr="00BA2C21" w:rsidRDefault="00A908E5" w:rsidP="003F29B0">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informacji z Krajow</w:t>
      </w:r>
      <w:r w:rsidR="00595E0D" w:rsidRPr="00BA2C21">
        <w:rPr>
          <w:rFonts w:asciiTheme="minorHAnsi" w:hAnsiTheme="minorHAnsi" w:cstheme="minorHAnsi"/>
          <w:b w:val="0"/>
          <w:bCs/>
          <w:color w:val="auto"/>
          <w:sz w:val="20"/>
          <w:szCs w:val="20"/>
        </w:rPr>
        <w:t>ego Rejestru Karnego w zakresie art. 108 ust. 1 pkt 1, 2 i 4</w:t>
      </w:r>
      <w:r w:rsidR="00C40D04" w:rsidRPr="00BA2C21">
        <w:rPr>
          <w:rFonts w:asciiTheme="minorHAnsi" w:hAnsiTheme="minorHAnsi" w:cstheme="minorHAnsi"/>
          <w:b w:val="0"/>
          <w:bCs/>
          <w:color w:val="auto"/>
          <w:sz w:val="20"/>
          <w:szCs w:val="20"/>
        </w:rPr>
        <w:t xml:space="preserve"> </w:t>
      </w:r>
      <w:r w:rsidR="00595E0D" w:rsidRPr="00BA2C21">
        <w:rPr>
          <w:rFonts w:ascii="Arial" w:eastAsia="Arial" w:hAnsi="Arial" w:cs="Arial"/>
          <w:b w:val="0"/>
          <w:color w:val="auto"/>
          <w:sz w:val="20"/>
          <w:szCs w:val="22"/>
          <w:lang w:eastAsia="pl-PL"/>
        </w:rPr>
        <w:t>(</w:t>
      </w:r>
      <w:r w:rsidR="00595E0D" w:rsidRPr="00BA2C21">
        <w:rPr>
          <w:rFonts w:asciiTheme="minorHAnsi" w:hAnsiTheme="minorHAnsi" w:cstheme="minorHAnsi"/>
          <w:b w:val="0"/>
          <w:bCs/>
          <w:color w:val="auto"/>
          <w:sz w:val="20"/>
          <w:szCs w:val="20"/>
        </w:rPr>
        <w:t>dotyczących orzeczenia zakazu ubiegania się o zamówienie publiczne tytułem środka zapobiegawczego) ustawy- sporządzonej nie wcześniej niż 6 miesięcy przed jej złożeniem</w:t>
      </w:r>
      <w:r w:rsidR="00152A80" w:rsidRPr="00BA2C21">
        <w:rPr>
          <w:rFonts w:asciiTheme="minorHAnsi" w:hAnsiTheme="minorHAnsi" w:cstheme="minorHAnsi"/>
          <w:b w:val="0"/>
          <w:bCs/>
          <w:color w:val="auto"/>
          <w:sz w:val="20"/>
          <w:szCs w:val="20"/>
        </w:rPr>
        <w:t>;</w:t>
      </w:r>
    </w:p>
    <w:p w14:paraId="3510C599" w14:textId="036BB5E2" w:rsidR="009E2201" w:rsidRPr="00BA2C21" w:rsidRDefault="00A908E5" w:rsidP="003F29B0">
      <w:pPr>
        <w:pStyle w:val="Akapitzlist"/>
        <w:numPr>
          <w:ilvl w:val="2"/>
          <w:numId w:val="3"/>
        </w:numPr>
        <w:spacing w:after="0" w:line="312" w:lineRule="auto"/>
        <w:ind w:left="851"/>
        <w:jc w:val="both"/>
        <w:rPr>
          <w:rFonts w:cs="Calibri"/>
          <w:b w:val="0"/>
          <w:bCs/>
          <w:color w:val="auto"/>
          <w:sz w:val="20"/>
          <w:szCs w:val="20"/>
        </w:rPr>
      </w:pPr>
      <w:r w:rsidRPr="00BA2C21">
        <w:rPr>
          <w:rFonts w:cs="Calibri"/>
          <w:b w:val="0"/>
          <w:bCs/>
          <w:color w:val="auto"/>
          <w:sz w:val="20"/>
          <w:szCs w:val="20"/>
        </w:rPr>
        <w:t xml:space="preserve">oświadczenia </w:t>
      </w:r>
      <w:r w:rsidR="007E7E68" w:rsidRPr="00BA2C21">
        <w:rPr>
          <w:rFonts w:cs="Calibri"/>
          <w:b w:val="0"/>
          <w:bCs/>
          <w:color w:val="auto"/>
          <w:sz w:val="20"/>
          <w:szCs w:val="20"/>
        </w:rPr>
        <w:t>W</w:t>
      </w:r>
      <w:r w:rsidRPr="00BA2C21">
        <w:rPr>
          <w:rFonts w:cs="Calibri"/>
          <w:b w:val="0"/>
          <w:bCs/>
          <w:color w:val="auto"/>
          <w:sz w:val="20"/>
          <w:szCs w:val="20"/>
        </w:rPr>
        <w:t>ykonawcy, w zakresie art. 108 ust. 1 pkt 5 ustawy, o braku przynależności do tej samej grupy kapitałowej w rozumieniu ustawy z dnia 16 lutego 2007 r. o ochronie konkurencji i konsumentów (</w:t>
      </w:r>
      <w:r w:rsidR="00185E30" w:rsidRPr="00BA2C21">
        <w:rPr>
          <w:rFonts w:cs="Calibri"/>
          <w:b w:val="0"/>
          <w:bCs/>
          <w:color w:val="auto"/>
          <w:sz w:val="20"/>
          <w:szCs w:val="20"/>
        </w:rPr>
        <w:t xml:space="preserve">t.j. </w:t>
      </w:r>
      <w:r w:rsidRPr="00BA2C21">
        <w:rPr>
          <w:rFonts w:cs="Calibri"/>
          <w:b w:val="0"/>
          <w:bCs/>
          <w:color w:val="auto"/>
          <w:sz w:val="20"/>
          <w:szCs w:val="20"/>
        </w:rPr>
        <w:t>Dz. U. z 202</w:t>
      </w:r>
      <w:r w:rsidR="005C44F4" w:rsidRPr="00BA2C21">
        <w:rPr>
          <w:rFonts w:cs="Calibri"/>
          <w:b w:val="0"/>
          <w:bCs/>
          <w:color w:val="auto"/>
          <w:sz w:val="20"/>
          <w:szCs w:val="20"/>
        </w:rPr>
        <w:t xml:space="preserve">3 </w:t>
      </w:r>
      <w:r w:rsidRPr="00BA2C21">
        <w:rPr>
          <w:rFonts w:cs="Calibri"/>
          <w:b w:val="0"/>
          <w:bCs/>
          <w:color w:val="auto"/>
          <w:sz w:val="20"/>
          <w:szCs w:val="20"/>
        </w:rPr>
        <w:t xml:space="preserve">r. poz. </w:t>
      </w:r>
      <w:r w:rsidR="005C44F4" w:rsidRPr="00BA2C21">
        <w:rPr>
          <w:rFonts w:cs="Calibri"/>
          <w:b w:val="0"/>
          <w:bCs/>
          <w:color w:val="auto"/>
          <w:sz w:val="20"/>
          <w:szCs w:val="20"/>
        </w:rPr>
        <w:t>1689</w:t>
      </w:r>
      <w:r w:rsidRPr="00BA2C21">
        <w:rPr>
          <w:rFonts w:cs="Calibri"/>
          <w:b w:val="0"/>
          <w:bCs/>
          <w:color w:val="auto"/>
          <w:sz w:val="20"/>
          <w:szCs w:val="20"/>
        </w:rPr>
        <w:t xml:space="preserve">), z innym </w:t>
      </w:r>
      <w:r w:rsidR="007E7E68" w:rsidRPr="00BA2C21">
        <w:rPr>
          <w:rFonts w:cs="Calibri"/>
          <w:b w:val="0"/>
          <w:bCs/>
          <w:color w:val="auto"/>
          <w:sz w:val="20"/>
          <w:szCs w:val="20"/>
        </w:rPr>
        <w:t>W</w:t>
      </w:r>
      <w:r w:rsidRPr="00BA2C21">
        <w:rPr>
          <w:rFonts w:cs="Calibri"/>
          <w:b w:val="0"/>
          <w:bCs/>
          <w:color w:val="auto"/>
          <w:sz w:val="20"/>
          <w:szCs w:val="20"/>
        </w:rPr>
        <w:t xml:space="preserve">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t>
      </w:r>
      <w:r w:rsidR="007E7E68" w:rsidRPr="00BA2C21">
        <w:rPr>
          <w:rFonts w:cs="Calibri"/>
          <w:b w:val="0"/>
          <w:bCs/>
          <w:color w:val="auto"/>
          <w:sz w:val="20"/>
          <w:szCs w:val="20"/>
        </w:rPr>
        <w:t>W</w:t>
      </w:r>
      <w:r w:rsidRPr="00BA2C21">
        <w:rPr>
          <w:rFonts w:cs="Calibri"/>
          <w:b w:val="0"/>
          <w:bCs/>
          <w:color w:val="auto"/>
          <w:sz w:val="20"/>
          <w:szCs w:val="20"/>
        </w:rPr>
        <w:t>ykonawcy należącego</w:t>
      </w:r>
      <w:r w:rsidR="009E2201" w:rsidRPr="00BA2C21">
        <w:rPr>
          <w:rFonts w:cs="Calibri"/>
          <w:b w:val="0"/>
          <w:bCs/>
          <w:color w:val="auto"/>
          <w:sz w:val="20"/>
          <w:szCs w:val="20"/>
        </w:rPr>
        <w:t xml:space="preserve"> do tej samej grupy kapitałowej</w:t>
      </w:r>
      <w:r w:rsidR="009E2201" w:rsidRPr="00BA2C21">
        <w:rPr>
          <w:rFonts w:asciiTheme="minorHAnsi" w:hAnsiTheme="minorHAnsi" w:cstheme="minorHAnsi"/>
          <w:color w:val="auto"/>
          <w:sz w:val="20"/>
          <w:szCs w:val="20"/>
        </w:rPr>
        <w:t xml:space="preserve"> </w:t>
      </w:r>
    </w:p>
    <w:p w14:paraId="5F7943BD" w14:textId="7BE5B4D6" w:rsidR="00A908E5" w:rsidRPr="00BA2C21" w:rsidRDefault="009E2201" w:rsidP="003F29B0">
      <w:pPr>
        <w:pStyle w:val="Akapitzlist"/>
        <w:spacing w:after="0" w:line="312" w:lineRule="auto"/>
        <w:ind w:left="851"/>
        <w:jc w:val="both"/>
        <w:rPr>
          <w:rFonts w:cs="Calibri"/>
          <w:b w:val="0"/>
          <w:bCs/>
          <w:color w:val="auto"/>
          <w:sz w:val="20"/>
          <w:szCs w:val="20"/>
        </w:rPr>
      </w:pPr>
      <w:r w:rsidRPr="00BA2C21">
        <w:rPr>
          <w:rFonts w:asciiTheme="minorHAnsi" w:hAnsiTheme="minorHAnsi" w:cstheme="minorHAnsi"/>
          <w:color w:val="auto"/>
          <w:sz w:val="20"/>
          <w:szCs w:val="20"/>
        </w:rPr>
        <w:t xml:space="preserve">- według wzoru załącznik nr </w:t>
      </w:r>
      <w:r w:rsidR="00531E0A" w:rsidRPr="00BA2C21">
        <w:rPr>
          <w:rFonts w:asciiTheme="minorHAnsi" w:hAnsiTheme="minorHAnsi" w:cstheme="minorHAnsi"/>
          <w:color w:val="auto"/>
          <w:sz w:val="20"/>
          <w:szCs w:val="20"/>
        </w:rPr>
        <w:t>7</w:t>
      </w:r>
      <w:r w:rsidRPr="00BA2C21">
        <w:rPr>
          <w:rFonts w:asciiTheme="minorHAnsi" w:hAnsiTheme="minorHAnsi" w:cstheme="minorHAnsi"/>
          <w:color w:val="auto"/>
          <w:sz w:val="20"/>
          <w:szCs w:val="20"/>
        </w:rPr>
        <w:t xml:space="preserve"> do SWZ</w:t>
      </w:r>
    </w:p>
    <w:p w14:paraId="4A289C9A" w14:textId="77777777" w:rsidR="00A908E5" w:rsidRPr="00BA2C21" w:rsidRDefault="00A908E5" w:rsidP="003F29B0">
      <w:pPr>
        <w:pStyle w:val="Akapitzlist"/>
        <w:numPr>
          <w:ilvl w:val="2"/>
          <w:numId w:val="3"/>
        </w:numPr>
        <w:spacing w:after="0" w:line="312" w:lineRule="auto"/>
        <w:ind w:left="851"/>
        <w:jc w:val="both"/>
        <w:rPr>
          <w:rFonts w:cs="Calibri"/>
          <w:b w:val="0"/>
          <w:bCs/>
          <w:color w:val="auto"/>
          <w:sz w:val="20"/>
          <w:szCs w:val="20"/>
        </w:rPr>
      </w:pPr>
      <w:r w:rsidRPr="00BA2C21">
        <w:rPr>
          <w:rFonts w:cs="Calibri"/>
          <w:b w:val="0"/>
          <w:bCs/>
          <w:color w:val="auto"/>
          <w:sz w:val="20"/>
          <w:szCs w:val="20"/>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130C8BDA" w14:textId="77777777" w:rsidR="00A908E5" w:rsidRPr="00BA2C21" w:rsidRDefault="00A908E5" w:rsidP="003F29B0">
      <w:pPr>
        <w:pStyle w:val="Akapitzlist"/>
        <w:numPr>
          <w:ilvl w:val="2"/>
          <w:numId w:val="3"/>
        </w:numPr>
        <w:spacing w:after="0" w:line="312" w:lineRule="auto"/>
        <w:ind w:left="851"/>
        <w:jc w:val="both"/>
        <w:rPr>
          <w:rFonts w:cs="Calibri"/>
          <w:b w:val="0"/>
          <w:bCs/>
          <w:color w:val="auto"/>
          <w:sz w:val="20"/>
          <w:szCs w:val="20"/>
        </w:rPr>
      </w:pPr>
      <w:r w:rsidRPr="00BA2C21">
        <w:rPr>
          <w:rFonts w:cs="Calibri"/>
          <w:b w:val="0"/>
          <w:bCs/>
          <w:color w:val="auto"/>
          <w:sz w:val="20"/>
          <w:szCs w:val="20"/>
        </w:rPr>
        <w:t xml:space="preserve">oświadczenia </w:t>
      </w:r>
      <w:r w:rsidR="007E7E68" w:rsidRPr="00BA2C21">
        <w:rPr>
          <w:rFonts w:cs="Calibri"/>
          <w:b w:val="0"/>
          <w:bCs/>
          <w:color w:val="auto"/>
          <w:sz w:val="20"/>
          <w:szCs w:val="20"/>
        </w:rPr>
        <w:t>W</w:t>
      </w:r>
      <w:r w:rsidRPr="00BA2C21">
        <w:rPr>
          <w:rFonts w:cs="Calibri"/>
          <w:b w:val="0"/>
          <w:bCs/>
          <w:color w:val="auto"/>
          <w:sz w:val="20"/>
          <w:szCs w:val="20"/>
        </w:rPr>
        <w:t xml:space="preserve">ykonawcy o aktualności informacji zawartych w oświadczeniu, o którym mowa w art. 125 ust. 1 ustawy, w zakresie podstaw wykluczenia z postępowania wskazanych przez </w:t>
      </w:r>
      <w:r w:rsidR="00DC6890" w:rsidRPr="00BA2C21">
        <w:rPr>
          <w:rFonts w:cs="Calibri"/>
          <w:b w:val="0"/>
          <w:bCs/>
          <w:color w:val="auto"/>
          <w:sz w:val="20"/>
          <w:szCs w:val="20"/>
        </w:rPr>
        <w:t>Z</w:t>
      </w:r>
      <w:r w:rsidRPr="00BA2C21">
        <w:rPr>
          <w:rFonts w:cs="Calibri"/>
          <w:b w:val="0"/>
          <w:bCs/>
          <w:color w:val="auto"/>
          <w:sz w:val="20"/>
          <w:szCs w:val="20"/>
        </w:rPr>
        <w:t>amawiającego, o których</w:t>
      </w:r>
      <w:r w:rsidR="00E54551" w:rsidRPr="00BA2C21">
        <w:rPr>
          <w:rFonts w:cs="Calibri"/>
          <w:b w:val="0"/>
          <w:bCs/>
          <w:color w:val="auto"/>
          <w:sz w:val="20"/>
          <w:szCs w:val="20"/>
        </w:rPr>
        <w:t xml:space="preserve"> </w:t>
      </w:r>
      <w:r w:rsidRPr="00BA2C21">
        <w:rPr>
          <w:rFonts w:cs="Calibri"/>
          <w:b w:val="0"/>
          <w:bCs/>
          <w:color w:val="auto"/>
          <w:sz w:val="20"/>
          <w:szCs w:val="20"/>
        </w:rPr>
        <w:t>mowa w:</w:t>
      </w:r>
    </w:p>
    <w:p w14:paraId="635DDDBF" w14:textId="77777777" w:rsidR="00A908E5" w:rsidRPr="00BA2C21" w:rsidRDefault="00A908E5" w:rsidP="003F29B0">
      <w:pPr>
        <w:pStyle w:val="Akapitzlist"/>
        <w:numPr>
          <w:ilvl w:val="3"/>
          <w:numId w:val="3"/>
        </w:numPr>
        <w:spacing w:after="0" w:line="312" w:lineRule="auto"/>
        <w:ind w:left="1276"/>
        <w:jc w:val="both"/>
        <w:rPr>
          <w:rFonts w:cs="Calibri"/>
          <w:b w:val="0"/>
          <w:bCs/>
          <w:color w:val="auto"/>
          <w:sz w:val="20"/>
          <w:szCs w:val="20"/>
        </w:rPr>
      </w:pPr>
      <w:r w:rsidRPr="00BA2C21">
        <w:rPr>
          <w:rFonts w:cs="Calibri"/>
          <w:b w:val="0"/>
          <w:bCs/>
          <w:color w:val="auto"/>
          <w:sz w:val="20"/>
          <w:szCs w:val="20"/>
        </w:rPr>
        <w:t>art. 108 ust. 1 pkt 3 ustawy,</w:t>
      </w:r>
    </w:p>
    <w:p w14:paraId="2310C107" w14:textId="77777777" w:rsidR="00A908E5" w:rsidRPr="00BA2C21" w:rsidRDefault="00A908E5" w:rsidP="003F29B0">
      <w:pPr>
        <w:pStyle w:val="Akapitzlist"/>
        <w:numPr>
          <w:ilvl w:val="3"/>
          <w:numId w:val="3"/>
        </w:numPr>
        <w:spacing w:after="0" w:line="312" w:lineRule="auto"/>
        <w:ind w:left="1276"/>
        <w:jc w:val="both"/>
        <w:rPr>
          <w:rFonts w:cs="Calibri"/>
          <w:b w:val="0"/>
          <w:bCs/>
          <w:color w:val="auto"/>
          <w:sz w:val="20"/>
          <w:szCs w:val="20"/>
        </w:rPr>
      </w:pPr>
      <w:r w:rsidRPr="00BA2C21">
        <w:rPr>
          <w:rFonts w:cs="Calibri"/>
          <w:b w:val="0"/>
          <w:bCs/>
          <w:color w:val="auto"/>
          <w:sz w:val="20"/>
          <w:szCs w:val="20"/>
        </w:rPr>
        <w:t>art. 108 ust. 1 pkt 4 ustawy, dotyczących orzeczenia zakazu ubiegania się o zamówienie publiczne tytułem środka zapobiegawczego,</w:t>
      </w:r>
    </w:p>
    <w:p w14:paraId="54C9FECF" w14:textId="77777777" w:rsidR="00A908E5" w:rsidRPr="00BA2C21" w:rsidRDefault="00A908E5" w:rsidP="003F29B0">
      <w:pPr>
        <w:pStyle w:val="Akapitzlist"/>
        <w:numPr>
          <w:ilvl w:val="3"/>
          <w:numId w:val="3"/>
        </w:numPr>
        <w:spacing w:after="0" w:line="312" w:lineRule="auto"/>
        <w:ind w:left="1276"/>
        <w:jc w:val="both"/>
        <w:rPr>
          <w:rFonts w:cs="Calibri"/>
          <w:b w:val="0"/>
          <w:bCs/>
          <w:color w:val="auto"/>
          <w:sz w:val="20"/>
          <w:szCs w:val="20"/>
        </w:rPr>
      </w:pPr>
      <w:r w:rsidRPr="00BA2C21">
        <w:rPr>
          <w:rFonts w:cs="Calibri"/>
          <w:b w:val="0"/>
          <w:bCs/>
          <w:color w:val="auto"/>
          <w:sz w:val="20"/>
          <w:szCs w:val="20"/>
        </w:rPr>
        <w:t xml:space="preserve">art. 108 ust. 1 pkt 5 ustawy, dotyczących zawarcia z innymi </w:t>
      </w:r>
      <w:r w:rsidR="007E7E68" w:rsidRPr="00BA2C21">
        <w:rPr>
          <w:rFonts w:cs="Calibri"/>
          <w:b w:val="0"/>
          <w:bCs/>
          <w:color w:val="auto"/>
          <w:sz w:val="20"/>
          <w:szCs w:val="20"/>
        </w:rPr>
        <w:t>W</w:t>
      </w:r>
      <w:r w:rsidRPr="00BA2C21">
        <w:rPr>
          <w:rFonts w:cs="Calibri"/>
          <w:b w:val="0"/>
          <w:bCs/>
          <w:color w:val="auto"/>
          <w:sz w:val="20"/>
          <w:szCs w:val="20"/>
        </w:rPr>
        <w:t>ykonawcami porozumienia mającego na celu zakłócenie konkurencji,</w:t>
      </w:r>
    </w:p>
    <w:p w14:paraId="28CAF8CD" w14:textId="77777777" w:rsidR="00531E0A" w:rsidRPr="00BA2C21" w:rsidRDefault="00A908E5" w:rsidP="003F29B0">
      <w:pPr>
        <w:pStyle w:val="Akapitzlist"/>
        <w:numPr>
          <w:ilvl w:val="3"/>
          <w:numId w:val="3"/>
        </w:numPr>
        <w:spacing w:after="0" w:line="312" w:lineRule="auto"/>
        <w:ind w:left="1276" w:hanging="357"/>
        <w:jc w:val="both"/>
        <w:rPr>
          <w:rFonts w:cs="Calibri"/>
          <w:b w:val="0"/>
          <w:bCs/>
          <w:color w:val="auto"/>
          <w:sz w:val="20"/>
          <w:szCs w:val="20"/>
        </w:rPr>
      </w:pPr>
      <w:r w:rsidRPr="00BA2C21">
        <w:rPr>
          <w:rFonts w:cs="Calibri"/>
          <w:b w:val="0"/>
          <w:bCs/>
          <w:color w:val="auto"/>
          <w:sz w:val="20"/>
          <w:szCs w:val="20"/>
        </w:rPr>
        <w:t>art. 108 ust. 1 p</w:t>
      </w:r>
      <w:r w:rsidR="009E2201" w:rsidRPr="00BA2C21">
        <w:rPr>
          <w:rFonts w:cs="Calibri"/>
          <w:b w:val="0"/>
          <w:bCs/>
          <w:color w:val="auto"/>
          <w:sz w:val="20"/>
          <w:szCs w:val="20"/>
        </w:rPr>
        <w:t>kt 6 ustawy,</w:t>
      </w:r>
    </w:p>
    <w:p w14:paraId="417E5FD4" w14:textId="304D0199" w:rsidR="00531E0A" w:rsidRPr="00BA2C21" w:rsidRDefault="00531E0A" w:rsidP="003F29B0">
      <w:pPr>
        <w:pStyle w:val="Akapitzlist"/>
        <w:numPr>
          <w:ilvl w:val="3"/>
          <w:numId w:val="3"/>
        </w:numPr>
        <w:spacing w:after="0" w:line="312" w:lineRule="auto"/>
        <w:ind w:left="1276" w:hanging="357"/>
        <w:jc w:val="both"/>
        <w:rPr>
          <w:rFonts w:cs="Calibri"/>
          <w:b w:val="0"/>
          <w:bCs/>
          <w:color w:val="auto"/>
          <w:sz w:val="20"/>
          <w:szCs w:val="20"/>
        </w:rPr>
      </w:pPr>
      <w:r w:rsidRPr="00BA2C21">
        <w:rPr>
          <w:rFonts w:cs="Calibri"/>
          <w:b w:val="0"/>
          <w:bCs/>
          <w:color w:val="auto"/>
          <w:sz w:val="20"/>
          <w:szCs w:val="20"/>
        </w:rPr>
        <w:t>art. 7 ust. 1 ustawy z dnia 13 kwietnia 2022 r. o szczególnych rozwiązaniach w zakresie przeciwdziałania wspieraniu agresji na Ukrainę oraz służących ochronie bezpieczeństwa narodowego,</w:t>
      </w:r>
    </w:p>
    <w:p w14:paraId="1FC09F09" w14:textId="282F0E86" w:rsidR="00531E0A" w:rsidRPr="00BA2C21" w:rsidRDefault="00531E0A" w:rsidP="003F29B0">
      <w:pPr>
        <w:pStyle w:val="Akapitzlist"/>
        <w:numPr>
          <w:ilvl w:val="3"/>
          <w:numId w:val="3"/>
        </w:numPr>
        <w:spacing w:after="0" w:line="312" w:lineRule="auto"/>
        <w:ind w:left="1276" w:hanging="357"/>
        <w:jc w:val="both"/>
        <w:rPr>
          <w:rFonts w:cs="Calibri"/>
          <w:b w:val="0"/>
          <w:bCs/>
          <w:color w:val="auto"/>
          <w:sz w:val="20"/>
          <w:szCs w:val="20"/>
        </w:rPr>
      </w:pPr>
      <w:r w:rsidRPr="00BA2C21">
        <w:rPr>
          <w:rFonts w:cs="Calibri"/>
          <w:b w:val="0"/>
          <w:bCs/>
          <w:color w:val="auto"/>
          <w:sz w:val="20"/>
          <w:szCs w:val="20"/>
        </w:rPr>
        <w:t>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3647537D" w14:textId="2E33BB49" w:rsidR="009E2201" w:rsidRPr="00BA2C21" w:rsidRDefault="009E2201" w:rsidP="003F29B0">
      <w:pPr>
        <w:pStyle w:val="Akapitzlist"/>
        <w:spacing w:after="0" w:line="312" w:lineRule="auto"/>
        <w:ind w:left="1276"/>
        <w:jc w:val="both"/>
        <w:rPr>
          <w:rFonts w:cs="Calibri"/>
          <w:b w:val="0"/>
          <w:bCs/>
          <w:color w:val="auto"/>
          <w:sz w:val="20"/>
          <w:szCs w:val="20"/>
        </w:rPr>
      </w:pPr>
      <w:r w:rsidRPr="00BA2C21">
        <w:rPr>
          <w:rFonts w:asciiTheme="minorHAnsi" w:hAnsiTheme="minorHAnsi" w:cstheme="minorHAnsi"/>
          <w:color w:val="auto"/>
          <w:sz w:val="20"/>
          <w:szCs w:val="20"/>
        </w:rPr>
        <w:t xml:space="preserve">- według wzoru załącznik nr </w:t>
      </w:r>
      <w:r w:rsidR="00312BCB" w:rsidRPr="00BA2C21">
        <w:rPr>
          <w:rFonts w:asciiTheme="minorHAnsi" w:hAnsiTheme="minorHAnsi" w:cstheme="minorHAnsi"/>
          <w:color w:val="auto"/>
          <w:sz w:val="20"/>
          <w:szCs w:val="20"/>
        </w:rPr>
        <w:t xml:space="preserve">5 </w:t>
      </w:r>
      <w:r w:rsidRPr="00BA2C21">
        <w:rPr>
          <w:rFonts w:asciiTheme="minorHAnsi" w:hAnsiTheme="minorHAnsi" w:cstheme="minorHAnsi"/>
          <w:color w:val="auto"/>
          <w:sz w:val="20"/>
          <w:szCs w:val="20"/>
        </w:rPr>
        <w:t>do SWZ</w:t>
      </w:r>
      <w:r w:rsidR="00573CDD" w:rsidRPr="00BA2C21">
        <w:rPr>
          <w:rFonts w:asciiTheme="minorHAnsi" w:hAnsiTheme="minorHAnsi" w:cstheme="minorHAnsi"/>
          <w:color w:val="auto"/>
          <w:sz w:val="20"/>
          <w:szCs w:val="20"/>
        </w:rPr>
        <w:t>.</w:t>
      </w:r>
    </w:p>
    <w:p w14:paraId="695AC025" w14:textId="2034C70D" w:rsidR="00A908E5" w:rsidRPr="00BA2C21" w:rsidRDefault="00A908E5" w:rsidP="003F29B0">
      <w:pPr>
        <w:pStyle w:val="Akapitzlist"/>
        <w:numPr>
          <w:ilvl w:val="1"/>
          <w:numId w:val="3"/>
        </w:numPr>
        <w:spacing w:after="0" w:line="312" w:lineRule="auto"/>
        <w:jc w:val="both"/>
        <w:rPr>
          <w:rFonts w:cs="Calibri"/>
          <w:b w:val="0"/>
          <w:color w:val="auto"/>
          <w:sz w:val="20"/>
          <w:szCs w:val="20"/>
          <w:lang w:eastAsia="pl-PL"/>
        </w:rPr>
      </w:pPr>
      <w:r w:rsidRPr="00BA2C21">
        <w:rPr>
          <w:rFonts w:cs="Calibri"/>
          <w:b w:val="0"/>
          <w:color w:val="auto"/>
          <w:sz w:val="20"/>
          <w:szCs w:val="20"/>
        </w:rPr>
        <w:t xml:space="preserve">Dokumenty składane w przypadku </w:t>
      </w:r>
      <w:r w:rsidR="007E7E68" w:rsidRPr="00BA2C21">
        <w:rPr>
          <w:rFonts w:cs="Calibri"/>
          <w:b w:val="0"/>
          <w:color w:val="auto"/>
          <w:sz w:val="20"/>
          <w:szCs w:val="20"/>
        </w:rPr>
        <w:t>W</w:t>
      </w:r>
      <w:r w:rsidRPr="00BA2C21">
        <w:rPr>
          <w:rFonts w:cs="Calibri"/>
          <w:b w:val="0"/>
          <w:color w:val="auto"/>
          <w:sz w:val="20"/>
          <w:szCs w:val="20"/>
        </w:rPr>
        <w:t xml:space="preserve">ykonawców mających siedzibę lub miejsce zamieszkania poza RP. </w:t>
      </w:r>
    </w:p>
    <w:p w14:paraId="598A2E32" w14:textId="77777777" w:rsidR="00A908E5" w:rsidRPr="00BA2C21" w:rsidRDefault="00A908E5" w:rsidP="003F29B0">
      <w:pPr>
        <w:pStyle w:val="Akapitzlist"/>
        <w:numPr>
          <w:ilvl w:val="2"/>
          <w:numId w:val="3"/>
        </w:numPr>
        <w:spacing w:after="0" w:line="312" w:lineRule="auto"/>
        <w:ind w:left="709" w:hanging="357"/>
        <w:jc w:val="both"/>
        <w:rPr>
          <w:rFonts w:cs="Calibri"/>
          <w:b w:val="0"/>
          <w:color w:val="auto"/>
          <w:sz w:val="20"/>
          <w:szCs w:val="20"/>
        </w:rPr>
      </w:pPr>
      <w:r w:rsidRPr="00BA2C21">
        <w:rPr>
          <w:rFonts w:cs="Calibri"/>
          <w:b w:val="0"/>
          <w:color w:val="auto"/>
          <w:sz w:val="20"/>
          <w:szCs w:val="20"/>
        </w:rPr>
        <w:t xml:space="preserve">Jeżeli </w:t>
      </w:r>
      <w:r w:rsidR="007E7E68" w:rsidRPr="00BA2C21">
        <w:rPr>
          <w:rFonts w:cs="Calibri"/>
          <w:b w:val="0"/>
          <w:color w:val="auto"/>
          <w:sz w:val="20"/>
          <w:szCs w:val="20"/>
        </w:rPr>
        <w:t>W</w:t>
      </w:r>
      <w:r w:rsidRPr="00BA2C21">
        <w:rPr>
          <w:rFonts w:cs="Calibri"/>
          <w:b w:val="0"/>
          <w:color w:val="auto"/>
          <w:sz w:val="20"/>
          <w:szCs w:val="20"/>
        </w:rPr>
        <w:t>ykonawca ma siedzibę lub miejsce zamieszkania poza granicami Rzeczypospolitej Polskiej, zamiast:</w:t>
      </w:r>
    </w:p>
    <w:p w14:paraId="4489BBC3" w14:textId="4BC9914C" w:rsidR="0058189A" w:rsidRPr="00BA2C21" w:rsidRDefault="00A908E5" w:rsidP="003F29B0">
      <w:pPr>
        <w:pStyle w:val="Akapitzlist"/>
        <w:numPr>
          <w:ilvl w:val="3"/>
          <w:numId w:val="10"/>
        </w:numPr>
        <w:spacing w:after="0" w:line="312" w:lineRule="auto"/>
        <w:ind w:left="993" w:hanging="357"/>
        <w:jc w:val="both"/>
        <w:rPr>
          <w:rFonts w:cs="Calibri"/>
          <w:b w:val="0"/>
          <w:color w:val="auto"/>
          <w:sz w:val="20"/>
          <w:szCs w:val="20"/>
        </w:rPr>
      </w:pPr>
      <w:r w:rsidRPr="00BA2C21">
        <w:rPr>
          <w:rFonts w:cs="Calibri"/>
          <w:b w:val="0"/>
          <w:color w:val="auto"/>
          <w:sz w:val="20"/>
          <w:szCs w:val="20"/>
        </w:rPr>
        <w:t>informacji z Krajowego Rejestru Karnego, o której mowa w</w:t>
      </w:r>
      <w:r w:rsidR="00662AE3" w:rsidRPr="00BA2C21">
        <w:rPr>
          <w:rFonts w:cs="Calibri"/>
          <w:b w:val="0"/>
          <w:color w:val="auto"/>
          <w:sz w:val="20"/>
          <w:szCs w:val="20"/>
        </w:rPr>
        <w:t xml:space="preserve"> Rozdz.</w:t>
      </w:r>
      <w:r w:rsidR="00E54551" w:rsidRPr="00BA2C21">
        <w:rPr>
          <w:rFonts w:cs="Calibri"/>
          <w:b w:val="0"/>
          <w:color w:val="auto"/>
          <w:sz w:val="20"/>
          <w:szCs w:val="20"/>
        </w:rPr>
        <w:t xml:space="preserve"> </w:t>
      </w:r>
      <w:r w:rsidR="002D75C3" w:rsidRPr="00BA2C21">
        <w:rPr>
          <w:rFonts w:cs="Calibri"/>
          <w:b w:val="0"/>
          <w:color w:val="auto"/>
          <w:sz w:val="20"/>
          <w:szCs w:val="20"/>
        </w:rPr>
        <w:t xml:space="preserve">IX ust. </w:t>
      </w:r>
      <w:r w:rsidR="004F28EC" w:rsidRPr="00BA2C21">
        <w:rPr>
          <w:rFonts w:cs="Calibri"/>
          <w:b w:val="0"/>
          <w:color w:val="auto"/>
          <w:sz w:val="20"/>
          <w:szCs w:val="20"/>
        </w:rPr>
        <w:t>2</w:t>
      </w:r>
      <w:r w:rsidR="002D75C3" w:rsidRPr="00BA2C21">
        <w:rPr>
          <w:rFonts w:cs="Calibri"/>
          <w:b w:val="0"/>
          <w:color w:val="auto"/>
          <w:sz w:val="20"/>
          <w:szCs w:val="20"/>
        </w:rPr>
        <w:t xml:space="preserve"> pkt </w:t>
      </w:r>
      <w:r w:rsidR="004F28EC" w:rsidRPr="00BA2C21">
        <w:rPr>
          <w:rFonts w:cs="Calibri"/>
          <w:b w:val="0"/>
          <w:color w:val="auto"/>
          <w:sz w:val="20"/>
          <w:szCs w:val="20"/>
        </w:rPr>
        <w:t>1SWZ</w:t>
      </w:r>
      <w:r w:rsidRPr="00BA2C21">
        <w:rPr>
          <w:rFonts w:cs="Calibri"/>
          <w:b w:val="0"/>
          <w:color w:val="auto"/>
          <w:sz w:val="20"/>
          <w:szCs w:val="20"/>
        </w:rPr>
        <w:t xml:space="preserve"> - składa informację z odpowiedniego rejestru, takiego jak rejestr sądowy, albo, w przypadku braku takiego rejestru, inny równoważny dokument wydany przez właściwy organ sądowy lub administracyjny kraju, w którym </w:t>
      </w:r>
      <w:r w:rsidR="007E7E68" w:rsidRPr="00BA2C21">
        <w:rPr>
          <w:rFonts w:cs="Calibri"/>
          <w:b w:val="0"/>
          <w:color w:val="auto"/>
          <w:sz w:val="20"/>
          <w:szCs w:val="20"/>
        </w:rPr>
        <w:t>W</w:t>
      </w:r>
      <w:r w:rsidRPr="00BA2C21">
        <w:rPr>
          <w:rFonts w:cs="Calibri"/>
          <w:b w:val="0"/>
          <w:color w:val="auto"/>
          <w:sz w:val="20"/>
          <w:szCs w:val="20"/>
        </w:rPr>
        <w:t>ykonawca ma siedzibę lub miejsce zamieszkania</w:t>
      </w:r>
      <w:r w:rsidR="0058189A" w:rsidRPr="00BA2C21">
        <w:rPr>
          <w:rFonts w:cs="Calibri"/>
          <w:b w:val="0"/>
          <w:color w:val="auto"/>
          <w:sz w:val="20"/>
          <w:szCs w:val="20"/>
        </w:rPr>
        <w:t xml:space="preserve"> lub miejsce zamieszkania ma osoba, której dokument dotyczy</w:t>
      </w:r>
      <w:r w:rsidRPr="00BA2C21">
        <w:rPr>
          <w:rFonts w:cs="Calibri"/>
          <w:b w:val="0"/>
          <w:color w:val="auto"/>
          <w:sz w:val="20"/>
          <w:szCs w:val="20"/>
        </w:rPr>
        <w:t xml:space="preserve">, w zakresie, o którym mowa w </w:t>
      </w:r>
      <w:r w:rsidR="00B17C7E" w:rsidRPr="00BA2C21">
        <w:rPr>
          <w:rFonts w:cs="Calibri"/>
          <w:b w:val="0"/>
          <w:color w:val="auto"/>
          <w:sz w:val="20"/>
          <w:szCs w:val="20"/>
        </w:rPr>
        <w:t>art. 108 ust. 1 pkt 1 i 2</w:t>
      </w:r>
      <w:r w:rsidR="004F28EC" w:rsidRPr="00BA2C21">
        <w:rPr>
          <w:rFonts w:cs="Calibri"/>
          <w:b w:val="0"/>
          <w:color w:val="auto"/>
          <w:sz w:val="20"/>
          <w:szCs w:val="20"/>
        </w:rPr>
        <w:t>, wystawiony nie wcześniej niż 6 miesięcy przed jego złożeniem</w:t>
      </w:r>
      <w:r w:rsidRPr="00BA2C21">
        <w:rPr>
          <w:rFonts w:cs="Calibri"/>
          <w:b w:val="0"/>
          <w:color w:val="auto"/>
          <w:sz w:val="20"/>
          <w:szCs w:val="20"/>
        </w:rPr>
        <w:t>;</w:t>
      </w:r>
    </w:p>
    <w:p w14:paraId="1C453366" w14:textId="6629E5D1" w:rsidR="00B17C7E" w:rsidRPr="00BA2C21" w:rsidRDefault="00A908E5" w:rsidP="003F29B0">
      <w:pPr>
        <w:pStyle w:val="Akapitzlist"/>
        <w:numPr>
          <w:ilvl w:val="3"/>
          <w:numId w:val="10"/>
        </w:numPr>
        <w:spacing w:after="0" w:line="312" w:lineRule="auto"/>
        <w:ind w:left="993" w:hanging="357"/>
        <w:jc w:val="both"/>
        <w:rPr>
          <w:rFonts w:cs="Calibri"/>
          <w:b w:val="0"/>
          <w:color w:val="auto"/>
          <w:sz w:val="20"/>
          <w:szCs w:val="20"/>
        </w:rPr>
      </w:pPr>
      <w:r w:rsidRPr="00BA2C21">
        <w:rPr>
          <w:rFonts w:asciiTheme="minorHAnsi" w:hAnsiTheme="minorHAnsi" w:cstheme="minorHAnsi"/>
          <w:b w:val="0"/>
          <w:color w:val="auto"/>
          <w:sz w:val="20"/>
          <w:szCs w:val="20"/>
        </w:rPr>
        <w:t xml:space="preserve">odpisu albo informacji z Krajowego Rejestru Sądowego lub z Centralnej Ewidencji i Informacji o Działalności Gospodarczej, o których mowa w </w:t>
      </w:r>
      <w:r w:rsidR="00662AE3" w:rsidRPr="00BA2C21">
        <w:rPr>
          <w:rFonts w:asciiTheme="minorHAnsi" w:hAnsiTheme="minorHAnsi" w:cstheme="minorHAnsi"/>
          <w:b w:val="0"/>
          <w:color w:val="auto"/>
          <w:sz w:val="20"/>
          <w:szCs w:val="20"/>
        </w:rPr>
        <w:t>Rozdz.</w:t>
      </w:r>
      <w:r w:rsidR="00E54551" w:rsidRPr="00BA2C21">
        <w:rPr>
          <w:rFonts w:asciiTheme="minorHAnsi" w:hAnsiTheme="minorHAnsi" w:cstheme="minorHAnsi"/>
          <w:b w:val="0"/>
          <w:color w:val="auto"/>
          <w:sz w:val="20"/>
          <w:szCs w:val="20"/>
        </w:rPr>
        <w:t xml:space="preserve"> </w:t>
      </w:r>
      <w:r w:rsidR="00B17C7E" w:rsidRPr="00BA2C21">
        <w:rPr>
          <w:rFonts w:asciiTheme="minorHAnsi" w:hAnsiTheme="minorHAnsi" w:cstheme="minorHAnsi"/>
          <w:b w:val="0"/>
          <w:color w:val="auto"/>
          <w:sz w:val="20"/>
          <w:szCs w:val="20"/>
        </w:rPr>
        <w:t>IX</w:t>
      </w:r>
      <w:r w:rsidR="00697989" w:rsidRPr="00BA2C21">
        <w:rPr>
          <w:rFonts w:asciiTheme="minorHAnsi" w:hAnsiTheme="minorHAnsi" w:cstheme="minorHAnsi"/>
          <w:b w:val="0"/>
          <w:color w:val="auto"/>
          <w:sz w:val="20"/>
          <w:szCs w:val="20"/>
        </w:rPr>
        <w:t xml:space="preserve"> ust. </w:t>
      </w:r>
      <w:r w:rsidR="00B17C7E" w:rsidRPr="00BA2C21">
        <w:rPr>
          <w:rFonts w:asciiTheme="minorHAnsi" w:hAnsiTheme="minorHAnsi" w:cstheme="minorHAnsi"/>
          <w:b w:val="0"/>
          <w:color w:val="auto"/>
          <w:sz w:val="20"/>
          <w:szCs w:val="20"/>
        </w:rPr>
        <w:t>2</w:t>
      </w:r>
      <w:r w:rsidR="00697989" w:rsidRPr="00BA2C21">
        <w:rPr>
          <w:rFonts w:asciiTheme="minorHAnsi" w:hAnsiTheme="minorHAnsi" w:cstheme="minorHAnsi"/>
          <w:b w:val="0"/>
          <w:color w:val="auto"/>
          <w:sz w:val="20"/>
          <w:szCs w:val="20"/>
        </w:rPr>
        <w:t xml:space="preserve"> pkt </w:t>
      </w:r>
      <w:r w:rsidR="00B17C7E" w:rsidRPr="00BA2C21">
        <w:rPr>
          <w:rFonts w:asciiTheme="minorHAnsi" w:hAnsiTheme="minorHAnsi" w:cstheme="minorHAnsi"/>
          <w:b w:val="0"/>
          <w:color w:val="auto"/>
          <w:sz w:val="20"/>
          <w:szCs w:val="20"/>
        </w:rPr>
        <w:t xml:space="preserve">3 </w:t>
      </w:r>
      <w:r w:rsidR="004F28EC" w:rsidRPr="00BA2C21">
        <w:rPr>
          <w:rFonts w:asciiTheme="minorHAnsi" w:hAnsiTheme="minorHAnsi" w:cstheme="minorHAnsi"/>
          <w:b w:val="0"/>
          <w:color w:val="auto"/>
          <w:sz w:val="20"/>
          <w:szCs w:val="20"/>
        </w:rPr>
        <w:t>SWZ</w:t>
      </w:r>
      <w:r w:rsidRPr="00BA2C21">
        <w:rPr>
          <w:rFonts w:asciiTheme="minorHAnsi" w:hAnsiTheme="minorHAnsi" w:cstheme="minorHAnsi"/>
          <w:b w:val="0"/>
          <w:color w:val="auto"/>
          <w:sz w:val="20"/>
          <w:szCs w:val="20"/>
        </w:rPr>
        <w:t xml:space="preserve"> - składa dokument lub dokumenty wystawione w kraju, w którym </w:t>
      </w:r>
      <w:r w:rsidR="007E7E68" w:rsidRPr="00BA2C21">
        <w:rPr>
          <w:rFonts w:asciiTheme="minorHAnsi" w:hAnsiTheme="minorHAnsi" w:cstheme="minorHAnsi"/>
          <w:b w:val="0"/>
          <w:color w:val="auto"/>
          <w:sz w:val="20"/>
          <w:szCs w:val="20"/>
        </w:rPr>
        <w:t>W</w:t>
      </w:r>
      <w:r w:rsidRPr="00BA2C21">
        <w:rPr>
          <w:rFonts w:asciiTheme="minorHAnsi" w:hAnsiTheme="minorHAnsi" w:cstheme="minorHAnsi"/>
          <w:b w:val="0"/>
          <w:color w:val="auto"/>
          <w:sz w:val="20"/>
          <w:szCs w:val="20"/>
        </w:rPr>
        <w:t xml:space="preserve">ykonawca ma siedzibę lub miejsce zamieszkania, </w:t>
      </w:r>
      <w:r w:rsidR="0058189A" w:rsidRPr="00BA2C21">
        <w:rPr>
          <w:rFonts w:asciiTheme="minorHAnsi" w:hAnsiTheme="minorHAnsi" w:cstheme="minorHAnsi"/>
          <w:b w:val="0"/>
          <w:color w:val="auto"/>
          <w:sz w:val="20"/>
          <w:szCs w:val="20"/>
        </w:rPr>
        <w:t xml:space="preserve">lub lub miejsce zamieszkania ma osoba, której dokument dotyczy </w:t>
      </w:r>
      <w:r w:rsidRPr="00BA2C21">
        <w:rPr>
          <w:rFonts w:asciiTheme="minorHAnsi" w:hAnsiTheme="minorHAnsi" w:cstheme="minorHAnsi"/>
          <w:b w:val="0"/>
          <w:color w:val="auto"/>
          <w:sz w:val="20"/>
          <w:szCs w:val="20"/>
        </w:rPr>
        <w:t>potwierdzające, że</w:t>
      </w:r>
      <w:r w:rsidR="004F28EC" w:rsidRPr="00BA2C21">
        <w:rPr>
          <w:rFonts w:asciiTheme="minorHAnsi" w:hAnsiTheme="minorHAnsi" w:cstheme="minorHAnsi"/>
          <w:b w:val="0"/>
          <w:color w:val="auto"/>
          <w:sz w:val="20"/>
          <w:szCs w:val="20"/>
        </w:rPr>
        <w:t xml:space="preserv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r w:rsidR="00B17C7E" w:rsidRPr="00BA2C21">
        <w:rPr>
          <w:rFonts w:asciiTheme="minorHAnsi" w:hAnsiTheme="minorHAnsi" w:cstheme="minorHAnsi"/>
          <w:b w:val="0"/>
          <w:color w:val="auto"/>
          <w:sz w:val="20"/>
          <w:szCs w:val="20"/>
        </w:rPr>
        <w:t>.</w:t>
      </w:r>
    </w:p>
    <w:p w14:paraId="25D17E23" w14:textId="01A42AE2" w:rsidR="00A908E5" w:rsidRPr="00BA2C21" w:rsidRDefault="00A908E5" w:rsidP="003F29B0">
      <w:pPr>
        <w:pStyle w:val="Akapitzlist"/>
        <w:numPr>
          <w:ilvl w:val="2"/>
          <w:numId w:val="3"/>
        </w:numPr>
        <w:spacing w:after="0" w:line="312" w:lineRule="auto"/>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Jeżeli w kraju, w którym </w:t>
      </w:r>
      <w:r w:rsidR="007E7E68" w:rsidRPr="00BA2C21">
        <w:rPr>
          <w:rFonts w:asciiTheme="minorHAnsi" w:hAnsiTheme="minorHAnsi" w:cstheme="minorHAnsi"/>
          <w:b w:val="0"/>
          <w:color w:val="auto"/>
          <w:sz w:val="20"/>
          <w:szCs w:val="20"/>
        </w:rPr>
        <w:t>W</w:t>
      </w:r>
      <w:r w:rsidRPr="00BA2C21">
        <w:rPr>
          <w:rFonts w:asciiTheme="minorHAnsi" w:hAnsiTheme="minorHAnsi" w:cstheme="minorHAnsi"/>
          <w:b w:val="0"/>
          <w:color w:val="auto"/>
          <w:sz w:val="20"/>
          <w:szCs w:val="20"/>
        </w:rPr>
        <w:t xml:space="preserve">ykonawca ma siedzibę lub miejsce zamieszkania, nie wydaje się dokumentów, o których mowa w </w:t>
      </w:r>
      <w:r w:rsidR="00662AE3" w:rsidRPr="00BA2C21">
        <w:rPr>
          <w:rFonts w:asciiTheme="minorHAnsi" w:hAnsiTheme="minorHAnsi" w:cstheme="minorHAnsi"/>
          <w:b w:val="0"/>
          <w:color w:val="auto"/>
          <w:sz w:val="20"/>
          <w:szCs w:val="20"/>
        </w:rPr>
        <w:t>Rozdz.</w:t>
      </w:r>
      <w:r w:rsidR="00B17C7E" w:rsidRPr="00BA2C21">
        <w:rPr>
          <w:rFonts w:asciiTheme="minorHAnsi" w:hAnsiTheme="minorHAnsi" w:cstheme="minorHAnsi"/>
          <w:b w:val="0"/>
          <w:color w:val="auto"/>
          <w:sz w:val="20"/>
          <w:szCs w:val="20"/>
        </w:rPr>
        <w:t xml:space="preserve"> XIV</w:t>
      </w:r>
      <w:r w:rsidR="00697989" w:rsidRPr="00BA2C21">
        <w:rPr>
          <w:rFonts w:asciiTheme="minorHAnsi" w:hAnsiTheme="minorHAnsi" w:cstheme="minorHAnsi"/>
          <w:b w:val="0"/>
          <w:color w:val="auto"/>
          <w:sz w:val="20"/>
          <w:szCs w:val="20"/>
        </w:rPr>
        <w:t xml:space="preserve"> ust. </w:t>
      </w:r>
      <w:r w:rsidR="00B17C7E" w:rsidRPr="00BA2C21">
        <w:rPr>
          <w:rFonts w:asciiTheme="minorHAnsi" w:hAnsiTheme="minorHAnsi" w:cstheme="minorHAnsi"/>
          <w:b w:val="0"/>
          <w:color w:val="auto"/>
          <w:sz w:val="20"/>
          <w:szCs w:val="20"/>
        </w:rPr>
        <w:t>2</w:t>
      </w:r>
      <w:r w:rsidR="00697989" w:rsidRPr="00BA2C21">
        <w:rPr>
          <w:rFonts w:asciiTheme="minorHAnsi" w:hAnsiTheme="minorHAnsi" w:cstheme="minorHAnsi"/>
          <w:b w:val="0"/>
          <w:color w:val="auto"/>
          <w:sz w:val="20"/>
          <w:szCs w:val="20"/>
        </w:rPr>
        <w:t xml:space="preserve"> pkt </w:t>
      </w:r>
      <w:r w:rsidR="00B17C7E" w:rsidRPr="00BA2C21">
        <w:rPr>
          <w:rFonts w:asciiTheme="minorHAnsi" w:hAnsiTheme="minorHAnsi" w:cstheme="minorHAnsi"/>
          <w:b w:val="0"/>
          <w:color w:val="auto"/>
          <w:sz w:val="20"/>
          <w:szCs w:val="20"/>
        </w:rPr>
        <w:t>1 SWZ</w:t>
      </w:r>
      <w:r w:rsidRPr="00BA2C21">
        <w:rPr>
          <w:rFonts w:asciiTheme="minorHAnsi" w:hAnsiTheme="minorHAnsi" w:cstheme="minorHAnsi"/>
          <w:b w:val="0"/>
          <w:color w:val="auto"/>
          <w:sz w:val="20"/>
          <w:szCs w:val="20"/>
        </w:rPr>
        <w:t xml:space="preserve">, lub gdy dokumenty te nie odnoszą się do wszystkich przypadków, o których mowa w art. 108 ust. 1 pkt 1, 2 i 4ustawy, </w:t>
      </w:r>
      <w:r w:rsidR="00C22F43" w:rsidRPr="00BA2C21">
        <w:rPr>
          <w:rFonts w:asciiTheme="minorHAnsi" w:hAnsiTheme="minorHAnsi" w:cstheme="minorHAnsi"/>
          <w:b w:val="0"/>
          <w:color w:val="auto"/>
          <w:sz w:val="20"/>
          <w:szCs w:val="20"/>
        </w:rPr>
        <w:t>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BA2C21">
        <w:rPr>
          <w:rFonts w:asciiTheme="minorHAnsi" w:hAnsiTheme="minorHAnsi" w:cstheme="minorHAnsi"/>
          <w:b w:val="0"/>
          <w:color w:val="auto"/>
          <w:sz w:val="20"/>
          <w:szCs w:val="20"/>
        </w:rPr>
        <w:t>.</w:t>
      </w:r>
    </w:p>
    <w:p w14:paraId="70E0D363" w14:textId="77777777" w:rsidR="00874292" w:rsidRPr="00BA2C21" w:rsidRDefault="00874292" w:rsidP="003F29B0">
      <w:pPr>
        <w:spacing w:line="312" w:lineRule="auto"/>
        <w:jc w:val="both"/>
        <w:rPr>
          <w:rFonts w:asciiTheme="minorHAnsi" w:hAnsiTheme="minorHAnsi" w:cstheme="minorHAnsi"/>
        </w:rPr>
      </w:pPr>
    </w:p>
    <w:p w14:paraId="7C1A7286" w14:textId="77777777" w:rsidR="00B77ACF" w:rsidRPr="00BA2C21" w:rsidRDefault="00B77ACF" w:rsidP="003F29B0">
      <w:pPr>
        <w:numPr>
          <w:ilvl w:val="0"/>
          <w:numId w:val="3"/>
        </w:numPr>
        <w:spacing w:line="312" w:lineRule="auto"/>
        <w:ind w:left="426" w:hanging="426"/>
        <w:jc w:val="both"/>
        <w:rPr>
          <w:rFonts w:asciiTheme="minorHAnsi" w:hAnsiTheme="minorHAnsi" w:cstheme="minorHAnsi"/>
          <w:b/>
          <w:bCs/>
        </w:rPr>
      </w:pPr>
      <w:r w:rsidRPr="00BA2C21">
        <w:rPr>
          <w:rFonts w:asciiTheme="minorHAnsi" w:hAnsiTheme="minorHAnsi" w:cstheme="minorHAnsi"/>
          <w:b/>
          <w:bCs/>
        </w:rPr>
        <w:t xml:space="preserve">Informacje o środkach komunikacji elektronicznej, przy użyciu których </w:t>
      </w:r>
      <w:r w:rsidR="00DC6890" w:rsidRPr="00BA2C21">
        <w:rPr>
          <w:rFonts w:asciiTheme="minorHAnsi" w:hAnsiTheme="minorHAnsi" w:cstheme="minorHAnsi"/>
          <w:b/>
          <w:bCs/>
        </w:rPr>
        <w:t>Z</w:t>
      </w:r>
      <w:r w:rsidRPr="00BA2C21">
        <w:rPr>
          <w:rFonts w:asciiTheme="minorHAnsi" w:hAnsiTheme="minorHAnsi" w:cstheme="minorHAnsi"/>
          <w:b/>
          <w:bCs/>
        </w:rPr>
        <w:t xml:space="preserve">amawiający będzie komunikował się z </w:t>
      </w:r>
      <w:r w:rsidR="0060734A" w:rsidRPr="00BA2C21">
        <w:rPr>
          <w:rFonts w:asciiTheme="minorHAnsi" w:hAnsiTheme="minorHAnsi" w:cstheme="minorHAnsi"/>
          <w:b/>
          <w:bCs/>
        </w:rPr>
        <w:t>W</w:t>
      </w:r>
      <w:r w:rsidRPr="00BA2C21">
        <w:rPr>
          <w:rFonts w:asciiTheme="minorHAnsi" w:hAnsiTheme="minorHAnsi" w:cstheme="minorHAnsi"/>
          <w:b/>
          <w:bCs/>
        </w:rPr>
        <w:t>ykonawcami, oraz informacje o wymaganiach technicznych i organizacyjnych sporządzania, wysyłania i odbierania korespondencji elektronicznej.</w:t>
      </w:r>
    </w:p>
    <w:p w14:paraId="1DA87EBC" w14:textId="4422B678"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lang w:eastAsia="en-US"/>
        </w:rPr>
      </w:pPr>
      <w:bookmarkStart w:id="2" w:name="_Hlk109210340"/>
      <w:r w:rsidRPr="00BA2C21">
        <w:rPr>
          <w:rFonts w:asciiTheme="minorHAnsi" w:hAnsiTheme="minorHAnsi" w:cstheme="minorHAnsi"/>
          <w:color w:val="auto"/>
          <w:sz w:val="20"/>
          <w:szCs w:val="20"/>
        </w:rPr>
        <w:t>W postępowaniu o udzielenie zamówienia publicznego komunikacja między Zamawiającym a wykonawcami odbywa się przy użyciu Platformy e-Zamówienia, która jest dostępna pod adre</w:t>
      </w:r>
      <w:r w:rsidR="00E2711D" w:rsidRPr="00BA2C21">
        <w:rPr>
          <w:rFonts w:asciiTheme="minorHAnsi" w:hAnsiTheme="minorHAnsi" w:cstheme="minorHAnsi"/>
          <w:color w:val="auto"/>
          <w:sz w:val="20"/>
          <w:szCs w:val="20"/>
        </w:rPr>
        <w:t xml:space="preserve">sem </w:t>
      </w:r>
      <w:hyperlink r:id="rId14" w:history="1">
        <w:r w:rsidR="00E2711D" w:rsidRPr="00BA2C21">
          <w:rPr>
            <w:rStyle w:val="Hipercze"/>
            <w:rFonts w:asciiTheme="minorHAnsi" w:hAnsiTheme="minorHAnsi" w:cstheme="minorHAnsi"/>
            <w:color w:val="auto"/>
            <w:sz w:val="20"/>
            <w:szCs w:val="20"/>
          </w:rPr>
          <w:t>https://ezamowienia.gov.pl</w:t>
        </w:r>
      </w:hyperlink>
      <w:r w:rsidR="00E2711D" w:rsidRPr="00BA2C21">
        <w:rPr>
          <w:rFonts w:asciiTheme="minorHAnsi" w:hAnsiTheme="minorHAnsi" w:cstheme="minorHAnsi"/>
          <w:color w:val="auto"/>
          <w:sz w:val="20"/>
          <w:szCs w:val="20"/>
        </w:rPr>
        <w:t xml:space="preserve">. </w:t>
      </w:r>
    </w:p>
    <w:p w14:paraId="6412B61B"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Korzystanie z Platformy e-Zamówienia jest bezpłatne. </w:t>
      </w:r>
    </w:p>
    <w:p w14:paraId="3CE11269"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Zamawiający wyznacza następujące osoby do kontaktu z wykonawcami: </w:t>
      </w:r>
    </w:p>
    <w:p w14:paraId="200818E1" w14:textId="77777777" w:rsidR="00B65640" w:rsidRPr="00BA2C21" w:rsidRDefault="00B65640" w:rsidP="003F29B0">
      <w:pPr>
        <w:pStyle w:val="Default"/>
        <w:numPr>
          <w:ilvl w:val="2"/>
          <w:numId w:val="3"/>
        </w:numPr>
        <w:spacing w:line="312" w:lineRule="auto"/>
        <w:jc w:val="both"/>
        <w:rPr>
          <w:rFonts w:asciiTheme="minorHAnsi" w:hAnsiTheme="minorHAnsi" w:cstheme="minorHAnsi"/>
          <w:color w:val="auto"/>
          <w:sz w:val="20"/>
          <w:szCs w:val="20"/>
        </w:rPr>
      </w:pPr>
      <w:r w:rsidRPr="00BA2C21">
        <w:rPr>
          <w:rFonts w:asciiTheme="minorHAnsi" w:hAnsiTheme="minorHAnsi" w:cstheme="minorHAnsi"/>
          <w:bCs/>
          <w:color w:val="auto"/>
          <w:sz w:val="20"/>
          <w:szCs w:val="20"/>
        </w:rPr>
        <w:t xml:space="preserve">Adam Szymanowski, email: </w:t>
      </w:r>
      <w:hyperlink r:id="rId15" w:history="1">
        <w:r w:rsidRPr="00BA2C21">
          <w:rPr>
            <w:rStyle w:val="Hipercze"/>
            <w:rFonts w:asciiTheme="minorHAnsi" w:hAnsiTheme="minorHAnsi" w:cstheme="minorHAnsi"/>
            <w:bCs/>
            <w:color w:val="auto"/>
            <w:sz w:val="20"/>
            <w:szCs w:val="20"/>
          </w:rPr>
          <w:t>przetargi@szpitalwpuszczykowie.com.pl</w:t>
        </w:r>
      </w:hyperlink>
      <w:r w:rsidRPr="00BA2C21">
        <w:rPr>
          <w:rFonts w:asciiTheme="minorHAnsi" w:hAnsiTheme="minorHAnsi" w:cstheme="minorHAnsi"/>
          <w:bCs/>
          <w:color w:val="auto"/>
          <w:sz w:val="20"/>
          <w:szCs w:val="20"/>
        </w:rPr>
        <w:t>, tel. 61 8984 093</w:t>
      </w:r>
      <w:r w:rsidRPr="00BA2C21">
        <w:rPr>
          <w:rFonts w:asciiTheme="minorHAnsi" w:hAnsiTheme="minorHAnsi" w:cstheme="minorHAnsi"/>
          <w:color w:val="auto"/>
          <w:sz w:val="20"/>
          <w:szCs w:val="20"/>
        </w:rPr>
        <w:t>,</w:t>
      </w:r>
    </w:p>
    <w:p w14:paraId="71AF45AE" w14:textId="02862BA5" w:rsidR="00B65640" w:rsidRPr="00BA2C21" w:rsidRDefault="00770DF7" w:rsidP="003F29B0">
      <w:pPr>
        <w:pStyle w:val="Default"/>
        <w:numPr>
          <w:ilvl w:val="2"/>
          <w:numId w:val="3"/>
        </w:numPr>
        <w:spacing w:line="312" w:lineRule="auto"/>
        <w:jc w:val="both"/>
        <w:rPr>
          <w:rFonts w:asciiTheme="minorHAnsi" w:hAnsiTheme="minorHAnsi" w:cstheme="minorHAnsi"/>
          <w:color w:val="auto"/>
          <w:sz w:val="20"/>
          <w:szCs w:val="20"/>
          <w:lang w:val="en-US"/>
        </w:rPr>
      </w:pPr>
      <w:r w:rsidRPr="00BA2C21">
        <w:rPr>
          <w:rFonts w:asciiTheme="minorHAnsi" w:hAnsiTheme="minorHAnsi" w:cstheme="minorHAnsi"/>
          <w:bCs/>
          <w:iCs/>
          <w:color w:val="auto"/>
          <w:sz w:val="20"/>
          <w:szCs w:val="20"/>
          <w:lang w:val="en-US"/>
        </w:rPr>
        <w:t xml:space="preserve">Rafał Kaluga, email: </w:t>
      </w:r>
      <w:hyperlink r:id="rId16" w:history="1">
        <w:r w:rsidRPr="00BA2C21">
          <w:rPr>
            <w:rStyle w:val="Hipercze"/>
            <w:rFonts w:asciiTheme="minorHAnsi" w:hAnsiTheme="minorHAnsi" w:cstheme="minorHAnsi"/>
            <w:color w:val="auto"/>
            <w:sz w:val="20"/>
            <w:szCs w:val="20"/>
            <w:lang w:val="en-US"/>
          </w:rPr>
          <w:t>admin@szpitalwpuszczykowie.com.pl</w:t>
        </w:r>
      </w:hyperlink>
      <w:r w:rsidRPr="00BA2C21">
        <w:rPr>
          <w:rFonts w:asciiTheme="minorHAnsi" w:hAnsiTheme="minorHAnsi" w:cstheme="minorHAnsi"/>
          <w:bCs/>
          <w:iCs/>
          <w:color w:val="auto"/>
          <w:sz w:val="20"/>
          <w:szCs w:val="20"/>
          <w:lang w:val="en-US"/>
        </w:rPr>
        <w:t xml:space="preserve">, tel. 61 89 84 </w:t>
      </w:r>
      <w:r w:rsidR="000C4251" w:rsidRPr="00BA2C21">
        <w:rPr>
          <w:rFonts w:asciiTheme="minorHAnsi" w:hAnsiTheme="minorHAnsi" w:cstheme="minorHAnsi"/>
          <w:bCs/>
          <w:iCs/>
          <w:color w:val="auto"/>
          <w:sz w:val="20"/>
          <w:szCs w:val="20"/>
          <w:lang w:val="en-US"/>
        </w:rPr>
        <w:t>216</w:t>
      </w:r>
      <w:r w:rsidRPr="00BA2C21">
        <w:rPr>
          <w:rFonts w:asciiTheme="minorHAnsi" w:hAnsiTheme="minorHAnsi" w:cstheme="minorHAnsi"/>
          <w:bCs/>
          <w:iCs/>
          <w:color w:val="auto"/>
          <w:sz w:val="20"/>
          <w:szCs w:val="20"/>
          <w:lang w:val="en-US"/>
        </w:rPr>
        <w:t>.</w:t>
      </w:r>
    </w:p>
    <w:p w14:paraId="39AED691" w14:textId="77777777" w:rsidR="00A42733"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Adres strony internetowej prowadzonego postępowania:</w:t>
      </w:r>
    </w:p>
    <w:p w14:paraId="16B42CB8" w14:textId="1FDE1B21" w:rsidR="00A42733" w:rsidRPr="00BA2C21" w:rsidRDefault="00FF46D7" w:rsidP="003F29B0">
      <w:pPr>
        <w:pStyle w:val="Default"/>
        <w:spacing w:line="312" w:lineRule="auto"/>
        <w:ind w:left="426"/>
        <w:jc w:val="both"/>
        <w:rPr>
          <w:rFonts w:asciiTheme="minorHAnsi" w:hAnsiTheme="minorHAnsi" w:cstheme="minorHAnsi"/>
          <w:color w:val="auto"/>
          <w:sz w:val="20"/>
          <w:szCs w:val="20"/>
        </w:rPr>
      </w:pPr>
      <w:hyperlink r:id="rId17" w:history="1">
        <w:r w:rsidR="000C4251" w:rsidRPr="00BA2C21">
          <w:rPr>
            <w:rStyle w:val="Hipercze"/>
            <w:rFonts w:asciiTheme="minorHAnsi" w:hAnsiTheme="minorHAnsi" w:cstheme="minorHAnsi"/>
            <w:color w:val="auto"/>
            <w:sz w:val="20"/>
            <w:szCs w:val="20"/>
          </w:rPr>
          <w:t>https://ezamowienia.gov.pl/mp-client/search/list/ocds-148610-6ba07a4e-8ba4-4d57-aea6-963e4ca163eb</w:t>
        </w:r>
      </w:hyperlink>
      <w:r w:rsidR="000C4251" w:rsidRPr="00BA2C21">
        <w:rPr>
          <w:rFonts w:asciiTheme="minorHAnsi" w:hAnsiTheme="minorHAnsi" w:cstheme="minorHAnsi"/>
          <w:color w:val="auto"/>
          <w:sz w:val="20"/>
          <w:szCs w:val="20"/>
        </w:rPr>
        <w:t xml:space="preserve">. </w:t>
      </w:r>
    </w:p>
    <w:p w14:paraId="4E05CEEA" w14:textId="192458BA"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Postępowanie można wyszukać również ze strony głównej Platformy e-Zamówienia (przycisk „Przeglądaj postępowania/konkursy”). </w:t>
      </w:r>
    </w:p>
    <w:p w14:paraId="4FDFBA41"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Identyfikator (ID) postępowania na Platformie e-Zamówienia:</w:t>
      </w:r>
    </w:p>
    <w:p w14:paraId="54F921E2" w14:textId="65293F5F" w:rsidR="009531A5" w:rsidRPr="00BA2C21" w:rsidRDefault="000C4251" w:rsidP="003F29B0">
      <w:pPr>
        <w:pStyle w:val="Default"/>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ocds-148610-6ba07a4e-8ba4-4d57-aea6-963e4ca163eb</w:t>
      </w:r>
    </w:p>
    <w:p w14:paraId="7495C5DF"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eastAsia="Calibri" w:hAnsiTheme="minorHAnsi" w:cstheme="minorHAnsi"/>
          <w:color w:val="auto"/>
          <w:sz w:val="20"/>
          <w:szCs w:val="20"/>
        </w:rPr>
        <w:t xml:space="preserve">Wykonawca zamierzający wziąć udział w postępowaniu o udzielenie zamówienia publicznego, musi posiadać dostęp do konta na Platformie e-Zamówienia. Szczegółowe informacje na temat zakładania kont podmiotów oraz zasady i warunki korzystania z Platformy e-Zamówienia określa Regulamin Platformy e-Zamówienia, dostępny na stronie internetowej </w:t>
      </w:r>
      <w:hyperlink r:id="rId18" w:history="1">
        <w:r w:rsidRPr="00BA2C21">
          <w:rPr>
            <w:rStyle w:val="Hipercze"/>
            <w:rFonts w:asciiTheme="minorHAnsi" w:eastAsia="Calibri" w:hAnsiTheme="minorHAnsi" w:cstheme="minorHAnsi"/>
            <w:color w:val="auto"/>
            <w:sz w:val="20"/>
            <w:szCs w:val="20"/>
          </w:rPr>
          <w:t>https://ezamowienia.gov.pl</w:t>
        </w:r>
      </w:hyperlink>
      <w:r w:rsidRPr="00BA2C21">
        <w:rPr>
          <w:rFonts w:asciiTheme="minorHAnsi" w:eastAsia="Calibri" w:hAnsiTheme="minorHAnsi" w:cstheme="minorHAnsi"/>
          <w:color w:val="auto"/>
          <w:sz w:val="20"/>
          <w:szCs w:val="20"/>
        </w:rPr>
        <w:t xml:space="preserve"> oraz informacje zamieszczone w zakładce „Centrum Pomocy”.</w:t>
      </w:r>
    </w:p>
    <w:p w14:paraId="30D4F5FF"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eastAsia="Calibri" w:hAnsiTheme="minorHAnsi" w:cstheme="minorHAnsi"/>
          <w:color w:val="auto"/>
          <w:sz w:val="20"/>
          <w:szCs w:val="20"/>
        </w:rPr>
        <w:t xml:space="preserve">Wymagania techniczne i organizacyjne wysyłania i odbierania dokumentów elektronicznych, elektronicznych kopii dokumentów i oświadczeń oraz informacji przekazywanych przy ich użyciu opisane zostały w Centrum pomocy platformy e-Zamówienia pod adresem </w:t>
      </w:r>
      <w:hyperlink r:id="rId19" w:history="1">
        <w:r w:rsidRPr="00BA2C21">
          <w:rPr>
            <w:rStyle w:val="Hipercze"/>
            <w:rFonts w:asciiTheme="minorHAnsi" w:eastAsia="Calibri" w:hAnsiTheme="minorHAnsi" w:cstheme="minorHAnsi"/>
            <w:color w:val="auto"/>
            <w:sz w:val="20"/>
            <w:szCs w:val="20"/>
          </w:rPr>
          <w:t>https://ezamowienia.gov.pl/pl/komponent-edukacyjny/</w:t>
        </w:r>
      </w:hyperlink>
      <w:r w:rsidRPr="00BA2C21">
        <w:rPr>
          <w:rFonts w:asciiTheme="minorHAnsi" w:eastAsia="Calibri" w:hAnsiTheme="minorHAnsi" w:cstheme="minorHAnsi"/>
          <w:color w:val="auto"/>
          <w:sz w:val="20"/>
          <w:szCs w:val="20"/>
        </w:rPr>
        <w:t>.</w:t>
      </w:r>
    </w:p>
    <w:p w14:paraId="74EE0662"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Przeglądanie i pobieranie publicznej treści dokumentacji postępowania nie wymaga posiadania konta na Platformie e-Zamówienia ani logowania. </w:t>
      </w:r>
    </w:p>
    <w:p w14:paraId="6A77DA21"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2F81FFF"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3F044B7" w14:textId="77777777" w:rsidR="009531A5" w:rsidRPr="00BA2C21" w:rsidRDefault="009531A5" w:rsidP="003F29B0">
      <w:pPr>
        <w:pStyle w:val="Default"/>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W przypadku formatów, o których mowa w art. 66 ust. 1 ustawy Pzp, ww. regulacje nie będą miały bezpośredniego zastosowania. </w:t>
      </w:r>
    </w:p>
    <w:p w14:paraId="4388FA78"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Informacje, oświadczenia lub dokumenty, inne niż wymienione w § 2 ust. 1 rozporządzenia Prezesa Rady Ministrów w sprawie wymagań dla dokumentów elektronicznych, przekazywane w postępowaniu sporządza się w postaci elektronicznej: </w:t>
      </w:r>
    </w:p>
    <w:p w14:paraId="78FDAD33" w14:textId="77777777" w:rsidR="009531A5" w:rsidRPr="00BA2C21" w:rsidRDefault="009531A5" w:rsidP="003F29B0">
      <w:pPr>
        <w:pStyle w:val="Default"/>
        <w:numPr>
          <w:ilvl w:val="0"/>
          <w:numId w:val="18"/>
        </w:numPr>
        <w:spacing w:line="312" w:lineRule="auto"/>
        <w:ind w:left="851"/>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w formatach danych określonych w przepisach rozporządzenia Rady Ministrów w sprawie Krajowych Ram Interoperacyjności (i przekazuje się jako załącznik), lub </w:t>
      </w:r>
    </w:p>
    <w:p w14:paraId="36EA750A" w14:textId="77777777" w:rsidR="009531A5" w:rsidRPr="00BA2C21" w:rsidRDefault="009531A5" w:rsidP="003F29B0">
      <w:pPr>
        <w:pStyle w:val="Default"/>
        <w:numPr>
          <w:ilvl w:val="0"/>
          <w:numId w:val="18"/>
        </w:numPr>
        <w:spacing w:line="312" w:lineRule="auto"/>
        <w:ind w:left="851"/>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jako tekst wpisany bezpośrednio do wiadomości przekazywanej przy użyciu środków komunikacji elektronicznej (np. w treści wiadomości e-mail lub w treści „Formularza do komunikacji”). </w:t>
      </w:r>
    </w:p>
    <w:p w14:paraId="5B98CFAE"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ze zm.) wykonawca, w celu utrzymania w poufności tych informacji, przekazuje je w wydzielonym i odpowiednio oznaczonym pliku, wraz z jednoczesnym zaznaczeniem w nazwie pliku „Dokument stanowiący tajemnicę przedsiębiorstwa”. </w:t>
      </w:r>
    </w:p>
    <w:p w14:paraId="10643841"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6FCEDA9F" w14:textId="77777777" w:rsidR="009531A5" w:rsidRPr="00BA2C21" w:rsidRDefault="009531A5" w:rsidP="003F29B0">
      <w:pPr>
        <w:pStyle w:val="Default"/>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W przypadku załączników, które są zgodnie z ustawą Pzp lub rozporządzeniem Prezesa Rady Ministrów </w:t>
      </w:r>
      <w:r w:rsidR="000C08BA" w:rsidRPr="00BA2C21">
        <w:rPr>
          <w:rFonts w:asciiTheme="minorHAnsi" w:hAnsiTheme="minorHAnsi" w:cstheme="minorHAnsi"/>
          <w:color w:val="auto"/>
          <w:sz w:val="20"/>
          <w:szCs w:val="20"/>
        </w:rPr>
        <w:t xml:space="preserve">               </w:t>
      </w:r>
      <w:r w:rsidRPr="00BA2C21">
        <w:rPr>
          <w:rFonts w:asciiTheme="minorHAnsi" w:hAnsiTheme="minorHAnsi" w:cstheme="minorHAnsi"/>
          <w:color w:val="auto"/>
          <w:sz w:val="20"/>
          <w:szCs w:val="20"/>
        </w:rPr>
        <w:t xml:space="preserve">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DA5EAC3"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112C355A"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Wszystkie wysłane i odebrane w postępowaniu przez wykonawcę wiadomości widoczne są po zalogowaniu w podglądzie postępowania w zakładce „Komunikacja”. </w:t>
      </w:r>
    </w:p>
    <w:p w14:paraId="68077092"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Maksymalny rozmiar plików przesyłanych za pośrednictwem „Formularzy do komunikacji” wynosi 150 MB (wielkość ta dotyczy plików przesyłanych jako załączniki do jednego formularza). </w:t>
      </w:r>
    </w:p>
    <w:p w14:paraId="007677B2"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Minimalne wymagania techniczne dotyczące sprzętu używanego w celu korzystania z usług Platformy e-Zamówienia oraz informacje dotyczące specyfikacji połączenia określa </w:t>
      </w:r>
      <w:r w:rsidRPr="00BA2C21">
        <w:rPr>
          <w:rFonts w:asciiTheme="minorHAnsi" w:hAnsiTheme="minorHAnsi" w:cstheme="minorHAnsi"/>
          <w:i/>
          <w:iCs/>
          <w:color w:val="auto"/>
          <w:sz w:val="20"/>
          <w:szCs w:val="20"/>
        </w:rPr>
        <w:t xml:space="preserve">Regulamin Platformy e-Zamówienia. </w:t>
      </w:r>
    </w:p>
    <w:p w14:paraId="5BDA954B" w14:textId="0A501B99"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W przypadku problemów technicznych i awarii związanych z funkcjonowaniem Platformy e-Zamówienia użytkownicy mogą skorzystać ze wsparcia technicznego dostępnego poprzez formularz udostępniony na stronie internetowej </w:t>
      </w:r>
      <w:hyperlink r:id="rId20" w:history="1">
        <w:r w:rsidR="0058189A" w:rsidRPr="00BA2C21">
          <w:rPr>
            <w:rStyle w:val="Hipercze"/>
            <w:rFonts w:asciiTheme="minorHAnsi" w:hAnsiTheme="minorHAnsi" w:cstheme="minorHAnsi"/>
            <w:color w:val="auto"/>
            <w:sz w:val="20"/>
            <w:szCs w:val="20"/>
          </w:rPr>
          <w:t>https://ezamowienia.gov.pl</w:t>
        </w:r>
      </w:hyperlink>
      <w:r w:rsidR="0058189A" w:rsidRPr="00BA2C21">
        <w:rPr>
          <w:rFonts w:asciiTheme="minorHAnsi" w:hAnsiTheme="minorHAnsi" w:cstheme="minorHAnsi"/>
          <w:color w:val="auto"/>
          <w:sz w:val="20"/>
          <w:szCs w:val="20"/>
        </w:rPr>
        <w:t xml:space="preserve"> </w:t>
      </w:r>
      <w:r w:rsidRPr="00BA2C21">
        <w:rPr>
          <w:rFonts w:asciiTheme="minorHAnsi" w:hAnsiTheme="minorHAnsi" w:cstheme="minorHAnsi"/>
          <w:color w:val="auto"/>
          <w:sz w:val="20"/>
          <w:szCs w:val="20"/>
        </w:rPr>
        <w:t xml:space="preserve">w zakładce „Zgłoś problem”. </w:t>
      </w:r>
    </w:p>
    <w:p w14:paraId="6B9E4FD6" w14:textId="77777777" w:rsidR="009531A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hAnsiTheme="minorHAnsi" w:cstheme="minorHAnsi"/>
          <w:color w:val="auto"/>
          <w:sz w:val="20"/>
          <w:szCs w:val="20"/>
        </w:rPr>
        <w:t xml:space="preserve">Zamawiający dopuszcza komunikację za pomocą poczty elektronicznej na adres e-mail: </w:t>
      </w:r>
      <w:hyperlink r:id="rId21" w:history="1">
        <w:r w:rsidRPr="00BA2C21">
          <w:rPr>
            <w:rStyle w:val="Hipercze"/>
            <w:rFonts w:asciiTheme="minorHAnsi" w:hAnsiTheme="minorHAnsi" w:cstheme="minorHAnsi"/>
            <w:bCs/>
            <w:color w:val="auto"/>
            <w:sz w:val="20"/>
            <w:szCs w:val="20"/>
          </w:rPr>
          <w:t>przetargi@szpitalwpuszczykowie.com.pl</w:t>
        </w:r>
      </w:hyperlink>
      <w:r w:rsidRPr="00BA2C21">
        <w:rPr>
          <w:rFonts w:asciiTheme="minorHAnsi" w:hAnsiTheme="minorHAnsi" w:cstheme="minorHAnsi"/>
          <w:color w:val="auto"/>
          <w:sz w:val="20"/>
          <w:szCs w:val="20"/>
        </w:rPr>
        <w:t xml:space="preserve"> (nie dotyczy składania ofert). </w:t>
      </w:r>
    </w:p>
    <w:p w14:paraId="3369B822" w14:textId="77777777" w:rsidR="00C066E5" w:rsidRPr="00BA2C21" w:rsidRDefault="009531A5" w:rsidP="003F29B0">
      <w:pPr>
        <w:pStyle w:val="Default"/>
        <w:numPr>
          <w:ilvl w:val="0"/>
          <w:numId w:val="17"/>
        </w:numPr>
        <w:spacing w:line="312" w:lineRule="auto"/>
        <w:ind w:left="426"/>
        <w:jc w:val="both"/>
        <w:rPr>
          <w:rFonts w:asciiTheme="minorHAnsi" w:hAnsiTheme="minorHAnsi" w:cstheme="minorHAnsi"/>
          <w:color w:val="auto"/>
          <w:sz w:val="20"/>
          <w:szCs w:val="20"/>
        </w:rPr>
      </w:pPr>
      <w:r w:rsidRPr="00BA2C21">
        <w:rPr>
          <w:rFonts w:asciiTheme="minorHAnsi" w:eastAsia="Calibri" w:hAnsiTheme="minorHAnsi" w:cstheme="minorHAnsi"/>
          <w:color w:val="auto"/>
          <w:sz w:val="20"/>
          <w:szCs w:val="20"/>
        </w:rPr>
        <w:t xml:space="preserve">Za datę przekazania oferty, oświadczenia, o którym mowa w art. 125 ust. 1 ustawy, podmiotowych środków dowodowych, przedmiotowych środków dowodowych oraz innych informacji, oświadczeń lub dokumentów, przekazywanych w postępowaniu, przyjmuje się datę ich przekazania na platformę e-Zamówienia lub na adres email: </w:t>
      </w:r>
      <w:hyperlink r:id="rId22" w:history="1">
        <w:r w:rsidRPr="00BA2C21">
          <w:rPr>
            <w:rStyle w:val="Hipercze"/>
            <w:rFonts w:asciiTheme="minorHAnsi" w:hAnsiTheme="minorHAnsi" w:cstheme="minorHAnsi"/>
            <w:bCs/>
            <w:color w:val="auto"/>
            <w:sz w:val="20"/>
            <w:szCs w:val="20"/>
          </w:rPr>
          <w:t>przetargi@szpitalwpuszczykowie.com.pl</w:t>
        </w:r>
      </w:hyperlink>
      <w:r w:rsidRPr="00BA2C21">
        <w:rPr>
          <w:rFonts w:asciiTheme="minorHAnsi" w:hAnsiTheme="minorHAnsi" w:cstheme="minorHAnsi"/>
          <w:color w:val="auto"/>
          <w:sz w:val="20"/>
          <w:szCs w:val="20"/>
        </w:rPr>
        <w:t>.</w:t>
      </w:r>
      <w:bookmarkEnd w:id="2"/>
    </w:p>
    <w:p w14:paraId="79C9BFB3" w14:textId="77777777" w:rsidR="00487E8D" w:rsidRPr="00BA2C21" w:rsidRDefault="00487E8D" w:rsidP="003F29B0">
      <w:pPr>
        <w:tabs>
          <w:tab w:val="left" w:pos="3600"/>
        </w:tabs>
        <w:spacing w:line="312" w:lineRule="auto"/>
        <w:jc w:val="both"/>
        <w:rPr>
          <w:rFonts w:asciiTheme="minorHAnsi" w:hAnsiTheme="minorHAnsi" w:cstheme="minorHAnsi"/>
          <w:bCs/>
        </w:rPr>
      </w:pPr>
    </w:p>
    <w:p w14:paraId="4BCC1D94" w14:textId="77777777" w:rsidR="00007BF2" w:rsidRPr="00BA2C21" w:rsidRDefault="00007BF2" w:rsidP="003F29B0">
      <w:pPr>
        <w:numPr>
          <w:ilvl w:val="0"/>
          <w:numId w:val="3"/>
        </w:numPr>
        <w:spacing w:line="312" w:lineRule="auto"/>
        <w:ind w:left="426" w:hanging="426"/>
        <w:jc w:val="both"/>
        <w:rPr>
          <w:rFonts w:asciiTheme="minorHAnsi" w:hAnsiTheme="minorHAnsi" w:cstheme="minorHAnsi"/>
          <w:b/>
          <w:bCs/>
        </w:rPr>
      </w:pPr>
      <w:r w:rsidRPr="00BA2C21">
        <w:rPr>
          <w:rFonts w:asciiTheme="minorHAnsi" w:hAnsiTheme="minorHAnsi" w:cstheme="minorHAnsi"/>
          <w:b/>
          <w:bCs/>
        </w:rPr>
        <w:t>Termin związania ofertą.</w:t>
      </w:r>
    </w:p>
    <w:p w14:paraId="709791CD" w14:textId="21E66E79" w:rsidR="00007BF2" w:rsidRPr="00BA2C21" w:rsidRDefault="00007BF2"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Wy</w:t>
      </w:r>
      <w:r w:rsidR="00FA25D5" w:rsidRPr="00BA2C21">
        <w:rPr>
          <w:rFonts w:asciiTheme="minorHAnsi" w:hAnsiTheme="minorHAnsi" w:cstheme="minorHAnsi"/>
          <w:b w:val="0"/>
          <w:bCs/>
          <w:color w:val="auto"/>
          <w:sz w:val="20"/>
          <w:szCs w:val="20"/>
        </w:rPr>
        <w:t xml:space="preserve">konawca będzie związany ofertą </w:t>
      </w:r>
      <w:r w:rsidRPr="00BA2C21">
        <w:rPr>
          <w:rFonts w:asciiTheme="minorHAnsi" w:hAnsiTheme="minorHAnsi" w:cstheme="minorHAnsi"/>
          <w:b w:val="0"/>
          <w:bCs/>
          <w:color w:val="auto"/>
          <w:sz w:val="20"/>
          <w:szCs w:val="20"/>
        </w:rPr>
        <w:t xml:space="preserve">do dnia </w:t>
      </w:r>
      <w:r w:rsidR="000C4251" w:rsidRPr="00BA2C21">
        <w:rPr>
          <w:rFonts w:asciiTheme="minorHAnsi" w:hAnsiTheme="minorHAnsi" w:cstheme="minorHAnsi"/>
          <w:bCs/>
          <w:color w:val="auto"/>
          <w:sz w:val="20"/>
          <w:szCs w:val="20"/>
        </w:rPr>
        <w:t>31 lipca</w:t>
      </w:r>
      <w:r w:rsidR="007D74E1" w:rsidRPr="00BA2C21">
        <w:rPr>
          <w:rFonts w:asciiTheme="minorHAnsi" w:hAnsiTheme="minorHAnsi" w:cstheme="minorHAnsi"/>
          <w:bCs/>
          <w:color w:val="auto"/>
          <w:sz w:val="20"/>
          <w:szCs w:val="20"/>
        </w:rPr>
        <w:t xml:space="preserve"> 2026</w:t>
      </w:r>
      <w:r w:rsidRPr="00BA2C21">
        <w:rPr>
          <w:rFonts w:asciiTheme="minorHAnsi" w:hAnsiTheme="minorHAnsi" w:cstheme="minorHAnsi"/>
          <w:bCs/>
          <w:color w:val="auto"/>
          <w:sz w:val="20"/>
          <w:szCs w:val="20"/>
        </w:rPr>
        <w:t xml:space="preserve"> r.</w:t>
      </w:r>
    </w:p>
    <w:p w14:paraId="01C159EA" w14:textId="4EB3D766" w:rsidR="009C2DF8" w:rsidRPr="00BA2C21" w:rsidRDefault="00007BF2"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color w:val="auto"/>
          <w:sz w:val="20"/>
          <w:szCs w:val="20"/>
        </w:rPr>
        <w:t>Pierwszym dniem terminu związania ofertą jest dzień, w którym</w:t>
      </w:r>
      <w:r w:rsidR="0058189A" w:rsidRPr="00BA2C21">
        <w:rPr>
          <w:rFonts w:asciiTheme="minorHAnsi" w:hAnsiTheme="minorHAnsi" w:cstheme="minorHAnsi"/>
          <w:b w:val="0"/>
          <w:color w:val="auto"/>
          <w:sz w:val="20"/>
          <w:szCs w:val="20"/>
        </w:rPr>
        <w:t xml:space="preserve"> upływa termin składania ofert</w:t>
      </w:r>
      <w:r w:rsidRPr="00BA2C21">
        <w:rPr>
          <w:rFonts w:asciiTheme="minorHAnsi" w:hAnsiTheme="minorHAnsi" w:cstheme="minorHAnsi"/>
          <w:b w:val="0"/>
          <w:color w:val="auto"/>
          <w:sz w:val="20"/>
          <w:szCs w:val="20"/>
        </w:rPr>
        <w:t>.</w:t>
      </w:r>
    </w:p>
    <w:p w14:paraId="71A323F9" w14:textId="4AF28D8B" w:rsidR="009C2DF8" w:rsidRPr="00BA2C21" w:rsidRDefault="008B20A2"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W przypadku gdy wybór najkorzystniejszej oferty nie nastąpi przed upływem terminu związania ofertą, o którym mowa w ust. 2, </w:t>
      </w:r>
      <w:r w:rsidR="00DC6890" w:rsidRPr="00BA2C21">
        <w:rPr>
          <w:rFonts w:asciiTheme="minorHAnsi" w:hAnsiTheme="minorHAnsi" w:cstheme="minorHAnsi"/>
          <w:b w:val="0"/>
          <w:bCs/>
          <w:color w:val="auto"/>
          <w:sz w:val="20"/>
          <w:szCs w:val="20"/>
        </w:rPr>
        <w:t>Z</w:t>
      </w:r>
      <w:r w:rsidRPr="00BA2C21">
        <w:rPr>
          <w:rFonts w:asciiTheme="minorHAnsi" w:hAnsiTheme="minorHAnsi" w:cstheme="minorHAnsi"/>
          <w:b w:val="0"/>
          <w:bCs/>
          <w:color w:val="auto"/>
          <w:sz w:val="20"/>
          <w:szCs w:val="20"/>
        </w:rPr>
        <w:t xml:space="preserve">amawiający przed upływem terminu związania ofertą, zwraca się jednokrotnie do </w:t>
      </w:r>
      <w:r w:rsidR="007E7E68" w:rsidRPr="00BA2C21">
        <w:rPr>
          <w:rFonts w:asciiTheme="minorHAnsi" w:hAnsiTheme="minorHAnsi" w:cstheme="minorHAnsi"/>
          <w:b w:val="0"/>
          <w:bCs/>
          <w:color w:val="auto"/>
          <w:sz w:val="20"/>
          <w:szCs w:val="20"/>
        </w:rPr>
        <w:t>W</w:t>
      </w:r>
      <w:r w:rsidRPr="00BA2C21">
        <w:rPr>
          <w:rFonts w:asciiTheme="minorHAnsi" w:hAnsiTheme="minorHAnsi" w:cstheme="minorHAnsi"/>
          <w:b w:val="0"/>
          <w:bCs/>
          <w:color w:val="auto"/>
          <w:sz w:val="20"/>
          <w:szCs w:val="20"/>
        </w:rPr>
        <w:t>ykonawców o wyrażenie zgody na przedłużenie tego terminu o wskazywany przez niego okres, nie dłuższy niż 60 dni</w:t>
      </w:r>
      <w:r w:rsidR="009C2DF8" w:rsidRPr="00BA2C21">
        <w:rPr>
          <w:rFonts w:asciiTheme="minorHAnsi" w:hAnsiTheme="minorHAnsi" w:cstheme="minorHAnsi"/>
          <w:b w:val="0"/>
          <w:bCs/>
          <w:color w:val="auto"/>
          <w:sz w:val="20"/>
          <w:szCs w:val="20"/>
        </w:rPr>
        <w:t>.</w:t>
      </w:r>
    </w:p>
    <w:p w14:paraId="1AA7E99E" w14:textId="7EFDDDF9" w:rsidR="00007BF2" w:rsidRPr="00BA2C21" w:rsidRDefault="009C2DF8"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Przedłużenie terminu związania ofertą, wymaga złożenia przez </w:t>
      </w:r>
      <w:r w:rsidR="007E7E68" w:rsidRPr="00BA2C21">
        <w:rPr>
          <w:rFonts w:asciiTheme="minorHAnsi" w:hAnsiTheme="minorHAnsi" w:cstheme="minorHAnsi"/>
          <w:b w:val="0"/>
          <w:bCs/>
          <w:color w:val="auto"/>
          <w:sz w:val="20"/>
          <w:szCs w:val="20"/>
        </w:rPr>
        <w:t>W</w:t>
      </w:r>
      <w:r w:rsidRPr="00BA2C21">
        <w:rPr>
          <w:rFonts w:asciiTheme="minorHAnsi" w:hAnsiTheme="minorHAnsi" w:cstheme="minorHAnsi"/>
          <w:b w:val="0"/>
          <w:bCs/>
          <w:color w:val="auto"/>
          <w:sz w:val="20"/>
          <w:szCs w:val="20"/>
        </w:rPr>
        <w:t>ykonawcę pisemnego oświadczenia o wyrażeniu zgody na przedłuż</w:t>
      </w:r>
      <w:r w:rsidR="0058189A" w:rsidRPr="00BA2C21">
        <w:rPr>
          <w:rFonts w:asciiTheme="minorHAnsi" w:hAnsiTheme="minorHAnsi" w:cstheme="minorHAnsi"/>
          <w:b w:val="0"/>
          <w:bCs/>
          <w:color w:val="auto"/>
          <w:sz w:val="20"/>
          <w:szCs w:val="20"/>
        </w:rPr>
        <w:t>enie terminu związania ofertą.</w:t>
      </w:r>
    </w:p>
    <w:p w14:paraId="36BA1B01" w14:textId="77777777" w:rsidR="00AE4524" w:rsidRPr="00BA2C21" w:rsidRDefault="00AE4524" w:rsidP="003F29B0">
      <w:pPr>
        <w:spacing w:line="312" w:lineRule="auto"/>
        <w:ind w:left="426"/>
        <w:jc w:val="both"/>
        <w:rPr>
          <w:rFonts w:asciiTheme="minorHAnsi" w:hAnsiTheme="minorHAnsi" w:cstheme="minorHAnsi"/>
          <w:b/>
          <w:bCs/>
        </w:rPr>
      </w:pPr>
    </w:p>
    <w:p w14:paraId="1CAACF94" w14:textId="77777777" w:rsidR="009C2DF8" w:rsidRPr="00BA2C21" w:rsidRDefault="009C2DF8" w:rsidP="003F29B0">
      <w:pPr>
        <w:numPr>
          <w:ilvl w:val="0"/>
          <w:numId w:val="3"/>
        </w:numPr>
        <w:spacing w:line="312" w:lineRule="auto"/>
        <w:ind w:left="426" w:hanging="426"/>
        <w:jc w:val="both"/>
        <w:rPr>
          <w:rFonts w:asciiTheme="minorHAnsi" w:hAnsiTheme="minorHAnsi" w:cstheme="minorHAnsi"/>
          <w:b/>
          <w:bCs/>
        </w:rPr>
      </w:pPr>
      <w:r w:rsidRPr="00BA2C21">
        <w:rPr>
          <w:rFonts w:asciiTheme="minorHAnsi" w:hAnsiTheme="minorHAnsi" w:cstheme="minorHAnsi"/>
          <w:b/>
          <w:bCs/>
        </w:rPr>
        <w:t>Opis sposobu przygotowania oferty.</w:t>
      </w:r>
    </w:p>
    <w:p w14:paraId="5FEA2EEA" w14:textId="77777777" w:rsidR="009C2DF8" w:rsidRPr="00BA2C21" w:rsidRDefault="009C2DF8"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Wykaz dokumentów składających się na ofertę.</w:t>
      </w:r>
    </w:p>
    <w:p w14:paraId="3616B228" w14:textId="16EC9ACD" w:rsidR="009531A5" w:rsidRPr="00BA2C21" w:rsidRDefault="0058189A" w:rsidP="003F29B0">
      <w:pPr>
        <w:pStyle w:val="Akapitzlist"/>
        <w:numPr>
          <w:ilvl w:val="2"/>
          <w:numId w:val="3"/>
        </w:numPr>
        <w:spacing w:after="0" w:line="312" w:lineRule="auto"/>
        <w:jc w:val="both"/>
        <w:rPr>
          <w:rFonts w:asciiTheme="minorHAnsi" w:hAnsiTheme="minorHAnsi" w:cstheme="minorHAnsi"/>
          <w:b w:val="0"/>
          <w:bCs/>
          <w:color w:val="auto"/>
          <w:sz w:val="20"/>
          <w:szCs w:val="20"/>
        </w:rPr>
      </w:pPr>
      <w:r w:rsidRPr="00BA2C21">
        <w:rPr>
          <w:rFonts w:asciiTheme="minorHAnsi" w:hAnsiTheme="minorHAnsi" w:cstheme="minorHAnsi"/>
          <w:bCs/>
          <w:color w:val="auto"/>
          <w:sz w:val="20"/>
          <w:szCs w:val="20"/>
        </w:rPr>
        <w:t>F</w:t>
      </w:r>
      <w:r w:rsidR="008E5E55" w:rsidRPr="00BA2C21">
        <w:rPr>
          <w:rFonts w:asciiTheme="minorHAnsi" w:hAnsiTheme="minorHAnsi" w:cstheme="minorHAnsi"/>
          <w:bCs/>
          <w:color w:val="auto"/>
          <w:sz w:val="20"/>
          <w:szCs w:val="20"/>
        </w:rPr>
        <w:t>ormularz ofertowy</w:t>
      </w:r>
      <w:r w:rsidR="008E5E55" w:rsidRPr="00BA2C21">
        <w:rPr>
          <w:rFonts w:asciiTheme="minorHAnsi" w:hAnsiTheme="minorHAnsi" w:cstheme="minorHAnsi"/>
          <w:b w:val="0"/>
          <w:bCs/>
          <w:color w:val="auto"/>
          <w:sz w:val="20"/>
          <w:szCs w:val="20"/>
        </w:rPr>
        <w:t xml:space="preserve"> - według wzoru interaktywnego „Formularza ofertowego” udostępnionego przez Zamawiającego na Platformie e-Zamówienia i zamieszczonego w podglądzie postępowania </w:t>
      </w:r>
      <w:r w:rsidR="00DB3761" w:rsidRPr="00BA2C21">
        <w:rPr>
          <w:rFonts w:asciiTheme="minorHAnsi" w:hAnsiTheme="minorHAnsi" w:cstheme="minorHAnsi"/>
          <w:b w:val="0"/>
          <w:bCs/>
          <w:color w:val="auto"/>
          <w:sz w:val="20"/>
          <w:szCs w:val="20"/>
        </w:rPr>
        <w:t xml:space="preserve">                            </w:t>
      </w:r>
      <w:r w:rsidR="008E5E55" w:rsidRPr="00BA2C21">
        <w:rPr>
          <w:rFonts w:asciiTheme="minorHAnsi" w:hAnsiTheme="minorHAnsi" w:cstheme="minorHAnsi"/>
          <w:b w:val="0"/>
          <w:bCs/>
          <w:color w:val="auto"/>
          <w:sz w:val="20"/>
          <w:szCs w:val="20"/>
        </w:rPr>
        <w:t xml:space="preserve">w zakładce „Informacje podstawowe” stanowiącego Załącznik nr 1 do SWZ. </w:t>
      </w:r>
    </w:p>
    <w:p w14:paraId="1FBD78A2" w14:textId="06DB6E5C" w:rsidR="006A1314" w:rsidRPr="00BA2C21" w:rsidRDefault="0058189A" w:rsidP="003F29B0">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BA2C21">
        <w:rPr>
          <w:rFonts w:asciiTheme="minorHAnsi" w:hAnsiTheme="minorHAnsi" w:cstheme="minorHAnsi"/>
          <w:bCs/>
          <w:color w:val="auto"/>
          <w:sz w:val="20"/>
          <w:szCs w:val="20"/>
        </w:rPr>
        <w:t>F</w:t>
      </w:r>
      <w:r w:rsidR="006A1314" w:rsidRPr="00BA2C21">
        <w:rPr>
          <w:rFonts w:asciiTheme="minorHAnsi" w:hAnsiTheme="minorHAnsi" w:cstheme="minorHAnsi"/>
          <w:bCs/>
          <w:color w:val="auto"/>
          <w:sz w:val="20"/>
          <w:szCs w:val="20"/>
        </w:rPr>
        <w:t xml:space="preserve">ormularz </w:t>
      </w:r>
      <w:r w:rsidR="00D67109" w:rsidRPr="00BA2C21">
        <w:rPr>
          <w:rFonts w:asciiTheme="minorHAnsi" w:hAnsiTheme="minorHAnsi" w:cstheme="minorHAnsi"/>
          <w:bCs/>
          <w:color w:val="auto"/>
          <w:sz w:val="20"/>
          <w:szCs w:val="20"/>
        </w:rPr>
        <w:t>cenowy</w:t>
      </w:r>
      <w:r w:rsidR="002A1093" w:rsidRPr="00BA2C21">
        <w:rPr>
          <w:rFonts w:asciiTheme="minorHAnsi" w:hAnsiTheme="minorHAnsi" w:cstheme="minorHAnsi"/>
          <w:bCs/>
          <w:color w:val="auto"/>
          <w:sz w:val="20"/>
          <w:szCs w:val="20"/>
        </w:rPr>
        <w:t xml:space="preserve"> </w:t>
      </w:r>
      <w:r w:rsidR="006A1314" w:rsidRPr="00BA2C21">
        <w:rPr>
          <w:rFonts w:asciiTheme="minorHAnsi" w:hAnsiTheme="minorHAnsi" w:cstheme="minorHAnsi"/>
          <w:b w:val="0"/>
          <w:bCs/>
          <w:color w:val="auto"/>
          <w:sz w:val="20"/>
          <w:szCs w:val="20"/>
        </w:rPr>
        <w:t xml:space="preserve">- </w:t>
      </w:r>
      <w:r w:rsidR="006A1314" w:rsidRPr="00BA2C21">
        <w:rPr>
          <w:rFonts w:asciiTheme="minorHAnsi" w:hAnsiTheme="minorHAnsi" w:cstheme="minorHAnsi"/>
          <w:bCs/>
          <w:color w:val="auto"/>
          <w:sz w:val="20"/>
          <w:szCs w:val="20"/>
        </w:rPr>
        <w:t xml:space="preserve">według wzoru stanowiącego Załącznik nr </w:t>
      </w:r>
      <w:r w:rsidR="00D67109" w:rsidRPr="00BA2C21">
        <w:rPr>
          <w:rFonts w:asciiTheme="minorHAnsi" w:hAnsiTheme="minorHAnsi" w:cstheme="minorHAnsi"/>
          <w:bCs/>
          <w:color w:val="auto"/>
          <w:sz w:val="20"/>
          <w:szCs w:val="20"/>
        </w:rPr>
        <w:t>1A</w:t>
      </w:r>
      <w:r w:rsidR="006A1314" w:rsidRPr="00BA2C21">
        <w:rPr>
          <w:rFonts w:asciiTheme="minorHAnsi" w:hAnsiTheme="minorHAnsi" w:cstheme="minorHAnsi"/>
          <w:bCs/>
          <w:color w:val="auto"/>
          <w:sz w:val="20"/>
          <w:szCs w:val="20"/>
        </w:rPr>
        <w:t xml:space="preserve"> do SWZ</w:t>
      </w:r>
      <w:r w:rsidR="006A1314" w:rsidRPr="00BA2C21">
        <w:rPr>
          <w:rFonts w:asciiTheme="minorHAnsi" w:hAnsiTheme="minorHAnsi" w:cstheme="minorHAnsi"/>
          <w:b w:val="0"/>
          <w:bCs/>
          <w:color w:val="auto"/>
          <w:sz w:val="20"/>
          <w:szCs w:val="20"/>
        </w:rPr>
        <w:t>;</w:t>
      </w:r>
    </w:p>
    <w:p w14:paraId="42C998FF" w14:textId="19A62C44" w:rsidR="00283E9A" w:rsidRPr="00BA2C21" w:rsidRDefault="00770DF7" w:rsidP="003F29B0">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BA2C21">
        <w:rPr>
          <w:rFonts w:asciiTheme="minorHAnsi" w:hAnsiTheme="minorHAnsi" w:cstheme="minorHAnsi"/>
          <w:b w:val="0"/>
          <w:bCs/>
          <w:iCs/>
          <w:color w:val="auto"/>
          <w:sz w:val="20"/>
          <w:szCs w:val="20"/>
        </w:rPr>
        <w:t xml:space="preserve">aktualne na dzień składania ofert oświadczenie o niepodleganiu wykluczeniu i spełnianiu warunków udziału w postepowaniu, składane na podstawie art. 125 ust. 1 ustawy z dnia 11 września 2019 r. Prawo zamówień publicznych złożone na formularzu jednolitego europejskiego dokumentu zamówienia (JEDZ) – według wzoru udostępnionego przez Zamawiającego na Platformie e-Zamówienia i zamieszczonego w podglądzie postępowania w zakładce „Informacje podstawowe” stanowiącego </w:t>
      </w:r>
      <w:r w:rsidRPr="00BA2C21">
        <w:rPr>
          <w:rFonts w:asciiTheme="minorHAnsi" w:hAnsiTheme="minorHAnsi" w:cstheme="minorHAnsi"/>
          <w:bCs/>
          <w:iCs/>
          <w:color w:val="auto"/>
          <w:sz w:val="20"/>
          <w:szCs w:val="20"/>
        </w:rPr>
        <w:t>Załącznik nr 4 do SWZ</w:t>
      </w:r>
      <w:r w:rsidR="00E828A2" w:rsidRPr="00BA2C21">
        <w:rPr>
          <w:rFonts w:asciiTheme="minorHAnsi" w:hAnsiTheme="minorHAnsi" w:cstheme="minorHAnsi"/>
          <w:b w:val="0"/>
          <w:bCs/>
          <w:color w:val="auto"/>
          <w:sz w:val="20"/>
          <w:szCs w:val="20"/>
        </w:rPr>
        <w:t>.</w:t>
      </w:r>
    </w:p>
    <w:p w14:paraId="632F711D" w14:textId="4F6BE0DC" w:rsidR="009E2201" w:rsidRPr="00BA2C21" w:rsidRDefault="009E2201" w:rsidP="003F29B0">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BA2C21">
        <w:rPr>
          <w:rFonts w:asciiTheme="minorHAnsi" w:hAnsiTheme="minorHAnsi" w:cstheme="minorHAnsi"/>
          <w:b w:val="0"/>
          <w:bCs/>
          <w:iCs/>
          <w:color w:val="auto"/>
          <w:sz w:val="20"/>
          <w:szCs w:val="20"/>
        </w:rPr>
        <w:t xml:space="preserve">aktualne na dzień składania ofert oświadczenie o niepodleganiu wykluczeniu w zakresie </w:t>
      </w:r>
      <w:r w:rsidRPr="00BA2C21">
        <w:rPr>
          <w:rFonts w:cs="Calibri"/>
          <w:b w:val="0"/>
          <w:bCs/>
          <w:color w:val="auto"/>
          <w:sz w:val="20"/>
          <w:szCs w:val="20"/>
        </w:rPr>
        <w:t>art. 7 ust. 1 ustawy z dnia 13 kwietnia 2022 r. o szczególnych rozwiązaniach w zakresie przeciwdziałania wspieraniu agresji na Ukrainę oraz służących och</w:t>
      </w:r>
      <w:r w:rsidR="0058189A" w:rsidRPr="00BA2C21">
        <w:rPr>
          <w:rFonts w:cs="Calibri"/>
          <w:b w:val="0"/>
          <w:bCs/>
          <w:color w:val="auto"/>
          <w:sz w:val="20"/>
          <w:szCs w:val="20"/>
        </w:rPr>
        <w:t>ronie bezpieczeństwa narodowego i</w:t>
      </w:r>
      <w:r w:rsidRPr="00BA2C21">
        <w:rPr>
          <w:rFonts w:cs="Calibri"/>
          <w:b w:val="0"/>
          <w:bCs/>
          <w:color w:val="auto"/>
          <w:sz w:val="20"/>
          <w:szCs w:val="20"/>
        </w:rPr>
        <w:t xml:space="preserve"> art.</w:t>
      </w:r>
      <w:r w:rsidRPr="00BA2C21">
        <w:rPr>
          <w:rFonts w:cs="Calibri"/>
          <w:b w:val="0"/>
          <w:bCs/>
          <w:color w:val="auto"/>
          <w:sz w:val="20"/>
          <w:szCs w:val="20"/>
          <w:shd w:val="clear" w:color="auto" w:fill="FFFFFF"/>
        </w:rPr>
        <w:t xml:space="preserve"> 5k rozporządzenia 833/2014 w brzmieniu nadanym rozporządzeniem 2022/576 </w:t>
      </w:r>
      <w:r w:rsidRPr="00BA2C21">
        <w:rPr>
          <w:rFonts w:asciiTheme="minorHAnsi" w:hAnsiTheme="minorHAnsi" w:cstheme="minorHAnsi"/>
          <w:b w:val="0"/>
          <w:bCs/>
          <w:iCs/>
          <w:color w:val="auto"/>
          <w:sz w:val="20"/>
          <w:szCs w:val="20"/>
        </w:rPr>
        <w:t xml:space="preserve"> – </w:t>
      </w:r>
      <w:r w:rsidRPr="00BA2C21">
        <w:rPr>
          <w:rFonts w:asciiTheme="minorHAnsi" w:hAnsiTheme="minorHAnsi" w:cstheme="minorHAnsi"/>
          <w:bCs/>
          <w:iCs/>
          <w:color w:val="auto"/>
          <w:sz w:val="20"/>
          <w:szCs w:val="20"/>
        </w:rPr>
        <w:t xml:space="preserve">według wzoru stanowiącego Załącznik nr </w:t>
      </w:r>
      <w:r w:rsidR="00312BCB" w:rsidRPr="00BA2C21">
        <w:rPr>
          <w:rFonts w:asciiTheme="minorHAnsi" w:hAnsiTheme="minorHAnsi" w:cstheme="minorHAnsi"/>
          <w:bCs/>
          <w:iCs/>
          <w:color w:val="auto"/>
          <w:sz w:val="20"/>
          <w:szCs w:val="20"/>
        </w:rPr>
        <w:t>6</w:t>
      </w:r>
      <w:r w:rsidRPr="00BA2C21">
        <w:rPr>
          <w:rFonts w:asciiTheme="minorHAnsi" w:hAnsiTheme="minorHAnsi" w:cstheme="minorHAnsi"/>
          <w:bCs/>
          <w:iCs/>
          <w:color w:val="auto"/>
          <w:sz w:val="20"/>
          <w:szCs w:val="20"/>
        </w:rPr>
        <w:t xml:space="preserve"> do SWZ</w:t>
      </w:r>
    </w:p>
    <w:p w14:paraId="2E135F72" w14:textId="77777777" w:rsidR="006F52E6" w:rsidRPr="00BA2C21" w:rsidRDefault="006F52E6"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Dodatkowo do oferty należy dołączyć - jeśli dotyczy:</w:t>
      </w:r>
    </w:p>
    <w:p w14:paraId="38416032" w14:textId="77777777" w:rsidR="006F52E6" w:rsidRPr="00BA2C21" w:rsidRDefault="00FA25D5" w:rsidP="003F29B0">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p</w:t>
      </w:r>
      <w:r w:rsidR="009C2DF8" w:rsidRPr="00BA2C21">
        <w:rPr>
          <w:rFonts w:asciiTheme="minorHAnsi" w:hAnsiTheme="minorHAnsi" w:cstheme="minorHAnsi"/>
          <w:b w:val="0"/>
          <w:bCs/>
          <w:color w:val="auto"/>
          <w:sz w:val="20"/>
          <w:szCs w:val="20"/>
        </w:rPr>
        <w:t>ełnomocnictwo upoważniające do złożenia oferty, o ile ofertę składa pełnomocnik.</w:t>
      </w:r>
    </w:p>
    <w:p w14:paraId="3F143874" w14:textId="77777777" w:rsidR="006F52E6" w:rsidRPr="00BA2C21" w:rsidRDefault="00FA25D5" w:rsidP="003F29B0">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p</w:t>
      </w:r>
      <w:r w:rsidR="006F52E6" w:rsidRPr="00BA2C21">
        <w:rPr>
          <w:rFonts w:asciiTheme="minorHAnsi" w:hAnsiTheme="minorHAnsi" w:cstheme="minorHAnsi"/>
          <w:b w:val="0"/>
          <w:bCs/>
          <w:color w:val="auto"/>
          <w:sz w:val="20"/>
          <w:szCs w:val="20"/>
        </w:rPr>
        <w:t>ełnomocnictwo dla pełnomocnika do reprezentowania w postępowaniu Wykonawców wspólnie ubiegających się o udzielenie zamówienia - dotyczy ofert składanych przez Wykonawców wspólnie ubiegających się o udzielenie zamówienia.</w:t>
      </w:r>
    </w:p>
    <w:p w14:paraId="05C68F43"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2D72BE01"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25EFFCD7"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9. </w:t>
      </w:r>
    </w:p>
    <w:p w14:paraId="66FB75DD" w14:textId="77777777" w:rsidR="00770DF7" w:rsidRPr="00BA2C21" w:rsidRDefault="00770DF7" w:rsidP="003F29B0">
      <w:pPr>
        <w:pStyle w:val="Akapitzlist"/>
        <w:spacing w:after="0" w:line="312" w:lineRule="auto"/>
        <w:ind w:left="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Uwaga!</w:t>
      </w:r>
    </w:p>
    <w:p w14:paraId="02C37ABB" w14:textId="57E58107" w:rsidR="00DB3761" w:rsidRPr="00BA2C21" w:rsidRDefault="00DB3761" w:rsidP="003F29B0">
      <w:pPr>
        <w:pStyle w:val="Akapitzlist"/>
        <w:spacing w:after="0" w:line="312" w:lineRule="auto"/>
        <w:ind w:left="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Nie należy zmieniać nazwy pliku nadanej przez Platformę e-Zamówienia. Zapisany „Formularz ofertowy” należy zawsze otwierać w programie Adobe Acrobat Reader DC. </w:t>
      </w:r>
    </w:p>
    <w:p w14:paraId="20481B5F"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094ED147"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2FBF3908"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Formularz ofertowy i załączniki do oferty, oświadczenie o niepodleganiu wykluczeniu </w:t>
      </w:r>
      <w:r w:rsidRPr="00BA2C21">
        <w:rPr>
          <w:rFonts w:asciiTheme="minorHAnsi" w:hAnsiTheme="minorHAnsi" w:cstheme="minorHAnsi"/>
          <w:b w:val="0"/>
          <w:bCs/>
          <w:iCs/>
          <w:color w:val="auto"/>
          <w:sz w:val="20"/>
          <w:szCs w:val="20"/>
        </w:rPr>
        <w:t>i spełnianiu warunków udziału w postępowaniu</w:t>
      </w:r>
      <w:r w:rsidRPr="00BA2C21">
        <w:rPr>
          <w:rFonts w:asciiTheme="minorHAnsi" w:hAnsiTheme="minorHAnsi" w:cstheme="minorHAnsi"/>
          <w:b w:val="0"/>
          <w:bCs/>
          <w:color w:val="auto"/>
          <w:sz w:val="20"/>
          <w:szCs w:val="20"/>
        </w:rPr>
        <w:t xml:space="preserve"> podpisuje się kwalifi</w:t>
      </w:r>
      <w:r w:rsidR="00552ACB" w:rsidRPr="00BA2C21">
        <w:rPr>
          <w:rFonts w:asciiTheme="minorHAnsi" w:hAnsiTheme="minorHAnsi" w:cstheme="minorHAnsi"/>
          <w:b w:val="0"/>
          <w:bCs/>
          <w:color w:val="auto"/>
          <w:sz w:val="20"/>
          <w:szCs w:val="20"/>
        </w:rPr>
        <w:t>kowanym podpisem elektronicznym</w:t>
      </w:r>
      <w:r w:rsidRPr="00BA2C21">
        <w:rPr>
          <w:rFonts w:asciiTheme="minorHAnsi" w:hAnsiTheme="minorHAnsi" w:cstheme="minorHAnsi"/>
          <w:b w:val="0"/>
          <w:bCs/>
          <w:color w:val="auto"/>
          <w:sz w:val="20"/>
          <w:szCs w:val="20"/>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55FBB023"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Pozostałe dokumenty wchodzące w skład oferty lub składane wraz z ofertą, które są zgodne z ustawą Pzp lub rozporządzeniem Prezesa Rady Ministrów w sprawie wymagań dla dokumentów elektronicznych opatrzone kwalifik</w:t>
      </w:r>
      <w:r w:rsidR="00552ACB" w:rsidRPr="00BA2C21">
        <w:rPr>
          <w:rFonts w:asciiTheme="minorHAnsi" w:hAnsiTheme="minorHAnsi" w:cstheme="minorHAnsi"/>
          <w:b w:val="0"/>
          <w:bCs/>
          <w:color w:val="auto"/>
          <w:sz w:val="20"/>
          <w:szCs w:val="20"/>
        </w:rPr>
        <w:t>owanym podpisem elektronicznym</w:t>
      </w:r>
      <w:r w:rsidRPr="00BA2C21">
        <w:rPr>
          <w:rFonts w:asciiTheme="minorHAnsi" w:hAnsiTheme="minorHAnsi" w:cstheme="minorHAnsi"/>
          <w:b w:val="0"/>
          <w:bCs/>
          <w:color w:val="auto"/>
          <w:sz w:val="20"/>
          <w:szCs w:val="20"/>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33A10C74"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W przypadku przekazywania dokumentu elektronicznego w formacie poddającym dane kompresji, opatrzenie pliku zawierającego skompresowane dokumenty kwalifikowanym podpisem elektronicznym, osobistym, jest równoznaczne z opatrzeniem wszystkich dokumentów zawartych w tym pliku odpowiednio kwalifikowanym podpisem ele</w:t>
      </w:r>
      <w:r w:rsidR="00552ACB" w:rsidRPr="00BA2C21">
        <w:rPr>
          <w:rFonts w:asciiTheme="minorHAnsi" w:hAnsiTheme="minorHAnsi" w:cstheme="minorHAnsi"/>
          <w:b w:val="0"/>
          <w:bCs/>
          <w:color w:val="auto"/>
          <w:sz w:val="20"/>
          <w:szCs w:val="20"/>
        </w:rPr>
        <w:t>ktronicznym</w:t>
      </w:r>
      <w:r w:rsidRPr="00BA2C21">
        <w:rPr>
          <w:rFonts w:asciiTheme="minorHAnsi" w:hAnsiTheme="minorHAnsi" w:cstheme="minorHAnsi"/>
          <w:b w:val="0"/>
          <w:bCs/>
          <w:color w:val="auto"/>
          <w:sz w:val="20"/>
          <w:szCs w:val="20"/>
        </w:rPr>
        <w:t xml:space="preserve">. </w:t>
      </w:r>
    </w:p>
    <w:p w14:paraId="44677A88"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50D49CAE"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Maksymalny łączny rozmiar plików stanowiących ofertę lub składanych wraz z ofertą to 250 MB.</w:t>
      </w:r>
    </w:p>
    <w:p w14:paraId="078BA0EC"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Wszelkie informacje stanowiące tajemnicę przedsiębiorstwa w rozumieniu ustawy z dnia 16 kwietnia 1993 r. o zwalczaniu nieuczciwej konkurencji </w:t>
      </w:r>
      <w:r w:rsidRPr="00BA2C21">
        <w:rPr>
          <w:rFonts w:asciiTheme="minorHAnsi" w:hAnsiTheme="minorHAnsi" w:cstheme="minorHAnsi"/>
          <w:b w:val="0"/>
          <w:bCs/>
          <w:iCs/>
          <w:color w:val="auto"/>
          <w:sz w:val="20"/>
          <w:szCs w:val="20"/>
        </w:rPr>
        <w:t>(Dz. U. z 2022 r., poz. 1233 ze zm.)</w:t>
      </w:r>
      <w:r w:rsidRPr="00BA2C21">
        <w:rPr>
          <w:rFonts w:asciiTheme="minorHAnsi" w:hAnsiTheme="minorHAnsi" w:cstheme="minorHAnsi"/>
          <w:b w:val="0"/>
          <w:bCs/>
          <w:color w:val="auto"/>
          <w:sz w:val="20"/>
          <w:szCs w:val="20"/>
        </w:rPr>
        <w:t>, które Wykonawca zastrzeże jako tajemnicę przedsiębiorstwa, powinny zostać złożone w osobnym pliku wraz z jednoczesnym zaznaczeniem „Załącznik stanowiący tajemnicę przedsiębiorstwa” a następnie wraz z plikami stanowiącymi jawną część skompresowane do jednego pliku archiwum (ZIP).</w:t>
      </w:r>
      <w:r w:rsidRPr="00BA2C21">
        <w:rPr>
          <w:rFonts w:asciiTheme="minorHAnsi" w:eastAsiaTheme="minorHAnsi" w:hAnsiTheme="minorHAnsi" w:cstheme="minorHAnsi"/>
          <w:b w:val="0"/>
          <w:color w:val="auto"/>
          <w:sz w:val="20"/>
          <w:szCs w:val="20"/>
        </w:rPr>
        <w:t xml:space="preserve"> </w:t>
      </w:r>
      <w:r w:rsidRPr="00BA2C21">
        <w:rPr>
          <w:rFonts w:asciiTheme="minorHAnsi" w:hAnsiTheme="minorHAnsi" w:cstheme="minorHAnsi"/>
          <w:b w:val="0"/>
          <w:bCs/>
          <w:color w:val="auto"/>
          <w:sz w:val="20"/>
          <w:szCs w:val="20"/>
        </w:rPr>
        <w:t>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12A92BD2"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Oferta, oświadczenie o niepodleganiu wykluczeniu </w:t>
      </w:r>
      <w:r w:rsidRPr="00BA2C21">
        <w:rPr>
          <w:rFonts w:asciiTheme="minorHAnsi" w:hAnsiTheme="minorHAnsi" w:cstheme="minorHAnsi"/>
          <w:b w:val="0"/>
          <w:bCs/>
          <w:iCs/>
          <w:color w:val="auto"/>
          <w:sz w:val="20"/>
          <w:szCs w:val="20"/>
        </w:rPr>
        <w:t xml:space="preserve">i spełnianiu warunków udziału w postępowaniu, </w:t>
      </w:r>
      <w:r w:rsidRPr="00BA2C21">
        <w:rPr>
          <w:rFonts w:asciiTheme="minorHAnsi" w:hAnsiTheme="minorHAnsi" w:cstheme="minorHAnsi"/>
          <w:b w:val="0"/>
          <w:bCs/>
          <w:color w:val="auto"/>
          <w:sz w:val="20"/>
          <w:szCs w:val="20"/>
        </w:rPr>
        <w:t xml:space="preserve">muszą być złożone w formie elektronicznej lub postaci elektronicznej opatrzonej </w:t>
      </w:r>
      <w:r w:rsidRPr="00BA2C21">
        <w:rPr>
          <w:rFonts w:asciiTheme="minorHAnsi" w:hAnsiTheme="minorHAnsi" w:cstheme="minorHAnsi"/>
          <w:b w:val="0"/>
          <w:color w:val="auto"/>
          <w:sz w:val="20"/>
          <w:szCs w:val="20"/>
        </w:rPr>
        <w:t>kwalifi</w:t>
      </w:r>
      <w:r w:rsidR="00552ACB" w:rsidRPr="00BA2C21">
        <w:rPr>
          <w:rFonts w:asciiTheme="minorHAnsi" w:hAnsiTheme="minorHAnsi" w:cstheme="minorHAnsi"/>
          <w:b w:val="0"/>
          <w:color w:val="auto"/>
          <w:sz w:val="20"/>
          <w:szCs w:val="20"/>
        </w:rPr>
        <w:t>kowanym podpisem elektronicznym</w:t>
      </w:r>
      <w:r w:rsidRPr="00BA2C21">
        <w:rPr>
          <w:rFonts w:asciiTheme="minorHAnsi" w:hAnsiTheme="minorHAnsi" w:cstheme="minorHAnsi"/>
          <w:b w:val="0"/>
          <w:bCs/>
          <w:color w:val="auto"/>
          <w:sz w:val="20"/>
          <w:szCs w:val="20"/>
        </w:rPr>
        <w:t>.</w:t>
      </w:r>
    </w:p>
    <w:p w14:paraId="7F02BF99"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iCs/>
          <w:color w:val="auto"/>
          <w:sz w:val="20"/>
          <w:szCs w:val="20"/>
        </w:rPr>
        <w:t xml:space="preserve">Pełnomocnictwo do podpisania oferty </w:t>
      </w:r>
      <w:r w:rsidRPr="00BA2C21">
        <w:rPr>
          <w:rFonts w:asciiTheme="minorHAnsi" w:hAnsiTheme="minorHAnsi" w:cstheme="minorHAnsi"/>
          <w:b w:val="0"/>
          <w:bCs/>
          <w:color w:val="auto"/>
          <w:sz w:val="20"/>
          <w:szCs w:val="20"/>
        </w:rPr>
        <w:t>musi być złożone w oryginale w takiej samej formie jak składana oferta. Dopuszcza się także złożenie elektronicznej kopii (skanu) pełnomocnictwa sporządzonego uprzednio w formie pisemnej, w formie elektronicznego poświadczenia sporządzonego stosownie do art. 97 § 2 ustawy z dnia 14 lutego 1991 r. Prawo o notariacie, które to poświadczenia notariusz opatruje kwalifikowanym podpisem elektronicznym, bądź też poprze opatrzenie skanu pełnomocnictwa sporządzonego uprzednio w formie pi</w:t>
      </w:r>
      <w:r w:rsidR="00552ACB" w:rsidRPr="00BA2C21">
        <w:rPr>
          <w:rFonts w:asciiTheme="minorHAnsi" w:hAnsiTheme="minorHAnsi" w:cstheme="minorHAnsi"/>
          <w:b w:val="0"/>
          <w:bCs/>
          <w:color w:val="auto"/>
          <w:sz w:val="20"/>
          <w:szCs w:val="20"/>
        </w:rPr>
        <w:t xml:space="preserve">semnej kwalifikowanym podpisem </w:t>
      </w:r>
      <w:r w:rsidRPr="00BA2C21">
        <w:rPr>
          <w:rFonts w:asciiTheme="minorHAnsi" w:hAnsiTheme="minorHAnsi" w:cstheme="minorHAnsi"/>
          <w:b w:val="0"/>
          <w:bCs/>
          <w:color w:val="auto"/>
          <w:sz w:val="20"/>
          <w:szCs w:val="20"/>
        </w:rPr>
        <w:t>mocodawcy. Elektroniczna kopia pełnomocnictwa nie może być uwierzytelniona przez upełnomocnionego.</w:t>
      </w:r>
    </w:p>
    <w:p w14:paraId="277D4625"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iCs/>
          <w:color w:val="auto"/>
          <w:sz w:val="20"/>
          <w:szCs w:val="20"/>
        </w:rPr>
        <w:t xml:space="preserve">Sposób sporządzenia </w:t>
      </w:r>
      <w:r w:rsidRPr="00BA2C21">
        <w:rPr>
          <w:rFonts w:asciiTheme="minorHAnsi" w:hAnsiTheme="minorHAnsi" w:cstheme="minorHAnsi"/>
          <w:b w:val="0"/>
          <w:bCs/>
          <w:color w:val="auto"/>
          <w:sz w:val="20"/>
          <w:szCs w:val="20"/>
        </w:rPr>
        <w:t>dokumentów elektronicznych</w:t>
      </w:r>
      <w:r w:rsidRPr="00BA2C21">
        <w:rPr>
          <w:rFonts w:asciiTheme="minorHAnsi" w:hAnsiTheme="minorHAnsi" w:cstheme="minorHAnsi"/>
          <w:b w:val="0"/>
          <w:bCs/>
          <w:iCs/>
          <w:color w:val="auto"/>
          <w:sz w:val="20"/>
          <w:szCs w:val="20"/>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0BF8D322"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Wszystkie opracowane przez Zamawiającego załączniki do niniejszej specyfikacji stanowią wyłącznie propozycję co do treści wymaganych dokumentów. Dopuszcza się przedstawienie wymaganych załączników w wersji własnej opracowanej przez wykonawcę, pod warunkiem, iż dokumenty będą zawierać wszystkie żądane przez zamawiającego informacje zawarte w załącznikach i niniejszej specyfikacji oraz będą podpisane przez Wykonawcę.</w:t>
      </w:r>
    </w:p>
    <w:p w14:paraId="63C88316"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color w:val="auto"/>
          <w:sz w:val="20"/>
          <w:szCs w:val="20"/>
        </w:rPr>
        <w:t>Wykonawca ponosi wszelkie koszty związane z przygotowaniem oferty.</w:t>
      </w:r>
    </w:p>
    <w:p w14:paraId="1E59C4A0"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color w:val="auto"/>
          <w:sz w:val="20"/>
          <w:szCs w:val="20"/>
        </w:rPr>
        <w:t>Zamawiający nie przewiduje zwrotu kosztów udziału w postępowaniu.</w:t>
      </w:r>
    </w:p>
    <w:p w14:paraId="74D8FB99" w14:textId="77777777" w:rsidR="00DB3761"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iCs/>
          <w:color w:val="auto"/>
          <w:sz w:val="20"/>
          <w:szCs w:val="20"/>
        </w:rPr>
        <w:t>Do przeliczenia na PLN wartości wskazanej w dokumentach złożonych na potwierdzenie spełniania warunków udziału w postępowaniu, wyrażonej w walutach innych niż PLN, Zamawiający przyjmie średni kurs publikowany przez Narodowy Bank Polski z dnia zamieszczenia ogłoszenia o zamówieniu w DUUE.</w:t>
      </w:r>
    </w:p>
    <w:p w14:paraId="3CB5F999" w14:textId="77777777" w:rsidR="005C6DED" w:rsidRPr="00BA2C21" w:rsidRDefault="005C6DED" w:rsidP="003F29B0">
      <w:pPr>
        <w:spacing w:line="312" w:lineRule="auto"/>
        <w:ind w:left="426"/>
        <w:jc w:val="both"/>
        <w:rPr>
          <w:rFonts w:asciiTheme="minorHAnsi" w:hAnsiTheme="minorHAnsi" w:cstheme="minorHAnsi"/>
          <w:bCs/>
        </w:rPr>
      </w:pPr>
    </w:p>
    <w:p w14:paraId="0003E8ED" w14:textId="77777777" w:rsidR="007A31BB" w:rsidRPr="00BA2C21" w:rsidRDefault="007A31BB" w:rsidP="003F29B0">
      <w:pPr>
        <w:numPr>
          <w:ilvl w:val="0"/>
          <w:numId w:val="3"/>
        </w:numPr>
        <w:spacing w:line="312" w:lineRule="auto"/>
        <w:ind w:left="426" w:hanging="426"/>
        <w:jc w:val="both"/>
        <w:rPr>
          <w:rFonts w:asciiTheme="minorHAnsi" w:hAnsiTheme="minorHAnsi" w:cstheme="minorHAnsi"/>
          <w:b/>
          <w:bCs/>
        </w:rPr>
      </w:pPr>
      <w:r w:rsidRPr="00BA2C21">
        <w:rPr>
          <w:rFonts w:asciiTheme="minorHAnsi" w:hAnsiTheme="minorHAnsi" w:cstheme="minorHAnsi"/>
          <w:b/>
          <w:bCs/>
        </w:rPr>
        <w:t>Sposób oraz termin składania ofert.</w:t>
      </w:r>
    </w:p>
    <w:p w14:paraId="310B89D7" w14:textId="77777777" w:rsidR="00F057A5" w:rsidRPr="00BA2C21" w:rsidRDefault="00F057A5" w:rsidP="003F29B0">
      <w:pPr>
        <w:pStyle w:val="Akapitzlist"/>
        <w:numPr>
          <w:ilvl w:val="1"/>
          <w:numId w:val="3"/>
        </w:numPr>
        <w:spacing w:after="0" w:line="312" w:lineRule="auto"/>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Wykonawca składa ofertę za pośrednictwem Formularza do złożenia oferty dostępnego na platformie e-Zamówienia.</w:t>
      </w:r>
    </w:p>
    <w:p w14:paraId="22B3CA5C" w14:textId="5C7C6E8A" w:rsidR="00F057A5" w:rsidRPr="00BA2C21" w:rsidRDefault="00F057A5" w:rsidP="003F29B0">
      <w:pPr>
        <w:pStyle w:val="Akapitzlist"/>
        <w:numPr>
          <w:ilvl w:val="1"/>
          <w:numId w:val="3"/>
        </w:numPr>
        <w:spacing w:after="0" w:line="312" w:lineRule="auto"/>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Sposób złożenia oferty, w tym zaszyfrowania oferty opisany został w „Centrum pomocy”, dostępnej na stronie: </w:t>
      </w:r>
      <w:hyperlink r:id="rId23" w:history="1">
        <w:r w:rsidR="0058189A" w:rsidRPr="00BA2C21">
          <w:rPr>
            <w:rStyle w:val="Hipercze"/>
            <w:rFonts w:asciiTheme="minorHAnsi" w:hAnsiTheme="minorHAnsi" w:cstheme="minorHAnsi"/>
            <w:b w:val="0"/>
            <w:color w:val="auto"/>
            <w:sz w:val="20"/>
            <w:szCs w:val="20"/>
          </w:rPr>
          <w:t>https://media.ezamowienia.gov.pl/pod/2021/10/Oferty-5.1.pdf</w:t>
        </w:r>
      </w:hyperlink>
      <w:r w:rsidR="0058189A" w:rsidRPr="00BA2C21">
        <w:rPr>
          <w:rFonts w:asciiTheme="minorHAnsi" w:hAnsiTheme="minorHAnsi" w:cstheme="minorHAnsi"/>
          <w:b w:val="0"/>
          <w:color w:val="auto"/>
          <w:sz w:val="20"/>
          <w:szCs w:val="20"/>
        </w:rPr>
        <w:t xml:space="preserve">. </w:t>
      </w:r>
    </w:p>
    <w:p w14:paraId="6666F723" w14:textId="4FC7D839" w:rsidR="00F057A5" w:rsidRPr="00BA2C21" w:rsidRDefault="00F057A5" w:rsidP="003F29B0">
      <w:pPr>
        <w:pStyle w:val="Akapitzlist"/>
        <w:numPr>
          <w:ilvl w:val="1"/>
          <w:numId w:val="3"/>
        </w:numPr>
        <w:spacing w:after="0" w:line="312" w:lineRule="auto"/>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Ofertę wraz z załącznikami należy złożyć do </w:t>
      </w:r>
      <w:r w:rsidR="003611F0" w:rsidRPr="00BA2C21">
        <w:rPr>
          <w:rFonts w:asciiTheme="minorHAnsi" w:hAnsiTheme="minorHAnsi" w:cstheme="minorHAnsi"/>
          <w:b w:val="0"/>
          <w:color w:val="auto"/>
          <w:sz w:val="20"/>
          <w:szCs w:val="20"/>
        </w:rPr>
        <w:t xml:space="preserve">dnia </w:t>
      </w:r>
      <w:r w:rsidR="000C4251" w:rsidRPr="00BA2C21">
        <w:rPr>
          <w:rFonts w:asciiTheme="minorHAnsi" w:hAnsiTheme="minorHAnsi" w:cstheme="minorHAnsi"/>
          <w:color w:val="auto"/>
          <w:sz w:val="20"/>
          <w:szCs w:val="20"/>
        </w:rPr>
        <w:t>21 maja</w:t>
      </w:r>
      <w:r w:rsidR="00770DF7" w:rsidRPr="00BA2C21">
        <w:rPr>
          <w:rFonts w:asciiTheme="minorHAnsi" w:hAnsiTheme="minorHAnsi" w:cstheme="minorHAnsi"/>
          <w:color w:val="auto"/>
          <w:sz w:val="20"/>
          <w:szCs w:val="20"/>
        </w:rPr>
        <w:t xml:space="preserve"> 2026</w:t>
      </w:r>
      <w:r w:rsidR="005C44F4" w:rsidRPr="00BA2C21">
        <w:rPr>
          <w:rFonts w:asciiTheme="minorHAnsi" w:hAnsiTheme="minorHAnsi" w:cstheme="minorHAnsi"/>
          <w:color w:val="auto"/>
          <w:sz w:val="20"/>
          <w:szCs w:val="20"/>
        </w:rPr>
        <w:t xml:space="preserve"> </w:t>
      </w:r>
      <w:r w:rsidRPr="00BA2C21">
        <w:rPr>
          <w:rFonts w:asciiTheme="minorHAnsi" w:hAnsiTheme="minorHAnsi" w:cstheme="minorHAnsi"/>
          <w:color w:val="auto"/>
          <w:sz w:val="20"/>
          <w:szCs w:val="20"/>
        </w:rPr>
        <w:t xml:space="preserve">r. do godziny: </w:t>
      </w:r>
      <w:r w:rsidR="00F674E4" w:rsidRPr="00BA2C21">
        <w:rPr>
          <w:rFonts w:asciiTheme="minorHAnsi" w:hAnsiTheme="minorHAnsi" w:cstheme="minorHAnsi"/>
          <w:color w:val="auto"/>
          <w:sz w:val="20"/>
          <w:szCs w:val="20"/>
        </w:rPr>
        <w:t>8</w:t>
      </w:r>
      <w:r w:rsidRPr="00BA2C21">
        <w:rPr>
          <w:rFonts w:asciiTheme="minorHAnsi" w:hAnsiTheme="minorHAnsi" w:cstheme="minorHAnsi"/>
          <w:color w:val="auto"/>
          <w:sz w:val="20"/>
          <w:szCs w:val="20"/>
        </w:rPr>
        <w:t>:</w:t>
      </w:r>
      <w:r w:rsidR="00F674E4" w:rsidRPr="00BA2C21">
        <w:rPr>
          <w:rFonts w:asciiTheme="minorHAnsi" w:hAnsiTheme="minorHAnsi" w:cstheme="minorHAnsi"/>
          <w:color w:val="auto"/>
          <w:sz w:val="20"/>
          <w:szCs w:val="20"/>
        </w:rPr>
        <w:t>3</w:t>
      </w:r>
      <w:r w:rsidRPr="00BA2C21">
        <w:rPr>
          <w:rFonts w:asciiTheme="minorHAnsi" w:hAnsiTheme="minorHAnsi" w:cstheme="minorHAnsi"/>
          <w:color w:val="auto"/>
          <w:sz w:val="20"/>
          <w:szCs w:val="20"/>
        </w:rPr>
        <w:t>0.</w:t>
      </w:r>
    </w:p>
    <w:p w14:paraId="1723D564" w14:textId="77777777" w:rsidR="00F057A5" w:rsidRPr="00BA2C21" w:rsidRDefault="00F057A5" w:rsidP="003F29B0">
      <w:pPr>
        <w:pStyle w:val="Akapitzlist"/>
        <w:numPr>
          <w:ilvl w:val="1"/>
          <w:numId w:val="3"/>
        </w:numPr>
        <w:spacing w:after="0" w:line="312" w:lineRule="auto"/>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Zamawiający odrzuci ofertę złożoną po terminie składania ofert.</w:t>
      </w:r>
    </w:p>
    <w:p w14:paraId="54BE2D0D" w14:textId="77777777" w:rsidR="00F057A5" w:rsidRPr="00BA2C21" w:rsidRDefault="00F057A5" w:rsidP="003F29B0">
      <w:pPr>
        <w:pStyle w:val="Akapitzlist"/>
        <w:numPr>
          <w:ilvl w:val="1"/>
          <w:numId w:val="3"/>
        </w:numPr>
        <w:spacing w:after="0" w:line="312" w:lineRule="auto"/>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Wykonawca po przesłaniu oferty za pomocą Formularza do złożenia ofert możne pobrać potwierdzenia przyjęcia i odbioru dokumentu, tzw. Elektroniczne Potwierdzenie Przyjęcia (EPP) i Elektroniczne Potwierdzenie Otrzymania (EPO).</w:t>
      </w:r>
    </w:p>
    <w:p w14:paraId="1ED32FC1" w14:textId="1B51F52F" w:rsidR="00F057A5" w:rsidRPr="00BA2C21" w:rsidRDefault="00F057A5" w:rsidP="003F29B0">
      <w:pPr>
        <w:pStyle w:val="Akapitzlist"/>
        <w:numPr>
          <w:ilvl w:val="1"/>
          <w:numId w:val="3"/>
        </w:numPr>
        <w:spacing w:after="0" w:line="312" w:lineRule="auto"/>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Wykonawca przed upływem terminu do składania ofert może wycofać ofertę za pośrednictwem Formularza do wycofania oferty dostępnego na platformie e-Zamówienia. Sposób wycofania oferty został opisany w „Centrum pomocy”, dostępnej na stronie: </w:t>
      </w:r>
      <w:hyperlink r:id="rId24" w:history="1">
        <w:r w:rsidR="005C44F4" w:rsidRPr="00BA2C21">
          <w:rPr>
            <w:rStyle w:val="Hipercze"/>
            <w:rFonts w:asciiTheme="minorHAnsi" w:hAnsiTheme="minorHAnsi" w:cstheme="minorHAnsi"/>
            <w:b w:val="0"/>
            <w:color w:val="auto"/>
            <w:sz w:val="20"/>
            <w:szCs w:val="20"/>
          </w:rPr>
          <w:t>https://media.ezamowienia.gov.pl/pod/2021/10/Oferty-5.1.pdf</w:t>
        </w:r>
      </w:hyperlink>
      <w:r w:rsidR="005C44F4" w:rsidRPr="00BA2C21">
        <w:rPr>
          <w:rFonts w:asciiTheme="minorHAnsi" w:hAnsiTheme="minorHAnsi" w:cstheme="minorHAnsi"/>
          <w:b w:val="0"/>
          <w:color w:val="auto"/>
          <w:sz w:val="20"/>
          <w:szCs w:val="20"/>
        </w:rPr>
        <w:t xml:space="preserve">. </w:t>
      </w:r>
    </w:p>
    <w:p w14:paraId="26DBC566" w14:textId="77777777" w:rsidR="00F057A5" w:rsidRPr="00BA2C21" w:rsidRDefault="00F057A5" w:rsidP="003F29B0">
      <w:pPr>
        <w:pStyle w:val="Akapitzlist"/>
        <w:numPr>
          <w:ilvl w:val="1"/>
          <w:numId w:val="3"/>
        </w:numPr>
        <w:spacing w:after="0" w:line="312" w:lineRule="auto"/>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Wykonawca po upływie terminu do składania ofert nie może wycofać złożonej oferty.</w:t>
      </w:r>
    </w:p>
    <w:p w14:paraId="58309C11" w14:textId="77777777" w:rsidR="00FE7D9A" w:rsidRPr="00BA2C21" w:rsidRDefault="00FE7D9A" w:rsidP="003F29B0">
      <w:pPr>
        <w:spacing w:line="312" w:lineRule="auto"/>
        <w:ind w:left="426"/>
        <w:jc w:val="both"/>
        <w:rPr>
          <w:rFonts w:asciiTheme="minorHAnsi" w:hAnsiTheme="minorHAnsi" w:cstheme="minorHAnsi"/>
          <w:b/>
          <w:bCs/>
        </w:rPr>
      </w:pPr>
    </w:p>
    <w:p w14:paraId="5BE012FD" w14:textId="77777777" w:rsidR="007A31BB" w:rsidRPr="00BA2C21" w:rsidRDefault="007A31BB" w:rsidP="003F29B0">
      <w:pPr>
        <w:numPr>
          <w:ilvl w:val="0"/>
          <w:numId w:val="3"/>
        </w:numPr>
        <w:spacing w:line="312" w:lineRule="auto"/>
        <w:ind w:left="426" w:hanging="426"/>
        <w:jc w:val="both"/>
        <w:rPr>
          <w:rFonts w:asciiTheme="minorHAnsi" w:hAnsiTheme="minorHAnsi" w:cstheme="minorHAnsi"/>
          <w:b/>
          <w:bCs/>
        </w:rPr>
      </w:pPr>
      <w:r w:rsidRPr="00BA2C21">
        <w:rPr>
          <w:rFonts w:asciiTheme="minorHAnsi" w:hAnsiTheme="minorHAnsi" w:cstheme="minorHAnsi"/>
          <w:b/>
          <w:bCs/>
        </w:rPr>
        <w:t>Termin otwarcia ofert.</w:t>
      </w:r>
    </w:p>
    <w:p w14:paraId="3E455372" w14:textId="75229866" w:rsidR="00CF4979" w:rsidRPr="00BA2C21" w:rsidRDefault="00CF4979"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Otwarcie ofert </w:t>
      </w:r>
      <w:r w:rsidR="009E476A" w:rsidRPr="00BA2C21">
        <w:rPr>
          <w:rFonts w:asciiTheme="minorHAnsi" w:hAnsiTheme="minorHAnsi" w:cstheme="minorHAnsi"/>
          <w:b w:val="0"/>
          <w:bCs/>
          <w:color w:val="auto"/>
          <w:sz w:val="20"/>
          <w:szCs w:val="20"/>
        </w:rPr>
        <w:t>nastąpi</w:t>
      </w:r>
      <w:r w:rsidR="0085016F" w:rsidRPr="00BA2C21">
        <w:rPr>
          <w:rFonts w:asciiTheme="minorHAnsi" w:hAnsiTheme="minorHAnsi" w:cstheme="minorHAnsi"/>
          <w:b w:val="0"/>
          <w:bCs/>
          <w:color w:val="auto"/>
          <w:sz w:val="20"/>
          <w:szCs w:val="20"/>
        </w:rPr>
        <w:t xml:space="preserve"> w dniu</w:t>
      </w:r>
      <w:r w:rsidR="008C03F1" w:rsidRPr="00BA2C21">
        <w:rPr>
          <w:rFonts w:asciiTheme="minorHAnsi" w:hAnsiTheme="minorHAnsi" w:cstheme="minorHAnsi"/>
          <w:b w:val="0"/>
          <w:bCs/>
          <w:color w:val="auto"/>
          <w:sz w:val="20"/>
          <w:szCs w:val="20"/>
        </w:rPr>
        <w:t xml:space="preserve"> </w:t>
      </w:r>
      <w:r w:rsidR="000C4251" w:rsidRPr="00BA2C21">
        <w:rPr>
          <w:rFonts w:asciiTheme="minorHAnsi" w:hAnsiTheme="minorHAnsi" w:cstheme="minorHAnsi"/>
          <w:color w:val="auto"/>
          <w:sz w:val="20"/>
          <w:szCs w:val="20"/>
        </w:rPr>
        <w:t>21 maja</w:t>
      </w:r>
      <w:r w:rsidR="00770DF7" w:rsidRPr="00BA2C21">
        <w:rPr>
          <w:rFonts w:asciiTheme="minorHAnsi" w:hAnsiTheme="minorHAnsi" w:cstheme="minorHAnsi"/>
          <w:color w:val="auto"/>
          <w:sz w:val="20"/>
          <w:szCs w:val="20"/>
        </w:rPr>
        <w:t xml:space="preserve"> 2026</w:t>
      </w:r>
      <w:r w:rsidR="005C44F4" w:rsidRPr="00BA2C21">
        <w:rPr>
          <w:rFonts w:asciiTheme="minorHAnsi" w:hAnsiTheme="minorHAnsi" w:cstheme="minorHAnsi"/>
          <w:color w:val="auto"/>
          <w:sz w:val="20"/>
          <w:szCs w:val="20"/>
        </w:rPr>
        <w:t xml:space="preserve"> r. </w:t>
      </w:r>
      <w:r w:rsidRPr="00BA2C21">
        <w:rPr>
          <w:rFonts w:asciiTheme="minorHAnsi" w:hAnsiTheme="minorHAnsi" w:cstheme="minorHAnsi"/>
          <w:bCs/>
          <w:color w:val="auto"/>
          <w:sz w:val="20"/>
          <w:szCs w:val="20"/>
        </w:rPr>
        <w:t>o godzinie</w:t>
      </w:r>
      <w:r w:rsidR="006A1314" w:rsidRPr="00BA2C21">
        <w:rPr>
          <w:rFonts w:asciiTheme="minorHAnsi" w:hAnsiTheme="minorHAnsi" w:cstheme="minorHAnsi"/>
          <w:bCs/>
          <w:color w:val="auto"/>
          <w:sz w:val="20"/>
          <w:szCs w:val="20"/>
        </w:rPr>
        <w:t xml:space="preserve"> </w:t>
      </w:r>
      <w:r w:rsidR="00F674E4" w:rsidRPr="00BA2C21">
        <w:rPr>
          <w:rFonts w:asciiTheme="minorHAnsi" w:hAnsiTheme="minorHAnsi" w:cstheme="minorHAnsi"/>
          <w:bCs/>
          <w:color w:val="auto"/>
          <w:sz w:val="20"/>
          <w:szCs w:val="20"/>
        </w:rPr>
        <w:t>9:</w:t>
      </w:r>
      <w:r w:rsidR="00A20114" w:rsidRPr="00BA2C21">
        <w:rPr>
          <w:rFonts w:asciiTheme="minorHAnsi" w:hAnsiTheme="minorHAnsi" w:cstheme="minorHAnsi"/>
          <w:bCs/>
          <w:color w:val="auto"/>
          <w:sz w:val="20"/>
          <w:szCs w:val="20"/>
        </w:rPr>
        <w:t>00.</w:t>
      </w:r>
    </w:p>
    <w:p w14:paraId="049F0699" w14:textId="36E488B3" w:rsidR="00CF4979" w:rsidRPr="00BA2C21" w:rsidRDefault="009E476A"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Zamawiający</w:t>
      </w:r>
      <w:r w:rsidR="00CF4979" w:rsidRPr="00BA2C21">
        <w:rPr>
          <w:rFonts w:asciiTheme="minorHAnsi" w:hAnsiTheme="minorHAnsi" w:cstheme="minorHAnsi"/>
          <w:b w:val="0"/>
          <w:bCs/>
          <w:color w:val="auto"/>
          <w:sz w:val="20"/>
          <w:szCs w:val="20"/>
        </w:rPr>
        <w:t xml:space="preserve">, </w:t>
      </w:r>
      <w:r w:rsidRPr="00BA2C21">
        <w:rPr>
          <w:rFonts w:asciiTheme="minorHAnsi" w:hAnsiTheme="minorHAnsi" w:cstheme="minorHAnsi"/>
          <w:b w:val="0"/>
          <w:bCs/>
          <w:color w:val="auto"/>
          <w:sz w:val="20"/>
          <w:szCs w:val="20"/>
        </w:rPr>
        <w:t>najpóźniej</w:t>
      </w:r>
      <w:r w:rsidR="00CF4979" w:rsidRPr="00BA2C21">
        <w:rPr>
          <w:rFonts w:asciiTheme="minorHAnsi" w:hAnsiTheme="minorHAnsi" w:cstheme="minorHAnsi"/>
          <w:b w:val="0"/>
          <w:bCs/>
          <w:color w:val="auto"/>
          <w:sz w:val="20"/>
          <w:szCs w:val="20"/>
        </w:rPr>
        <w:t xml:space="preserve"> przed otwarciem ofert, </w:t>
      </w:r>
      <w:r w:rsidRPr="00BA2C21">
        <w:rPr>
          <w:rFonts w:asciiTheme="minorHAnsi" w:hAnsiTheme="minorHAnsi" w:cstheme="minorHAnsi"/>
          <w:b w:val="0"/>
          <w:bCs/>
          <w:color w:val="auto"/>
          <w:sz w:val="20"/>
          <w:szCs w:val="20"/>
        </w:rPr>
        <w:t>udostępnia</w:t>
      </w:r>
      <w:r w:rsidR="00CF4979" w:rsidRPr="00BA2C21">
        <w:rPr>
          <w:rFonts w:asciiTheme="minorHAnsi" w:hAnsiTheme="minorHAnsi" w:cstheme="minorHAnsi"/>
          <w:b w:val="0"/>
          <w:bCs/>
          <w:color w:val="auto"/>
          <w:sz w:val="20"/>
          <w:szCs w:val="20"/>
        </w:rPr>
        <w:t xml:space="preserve"> na stronie internetowej prowadzonego </w:t>
      </w:r>
      <w:r w:rsidR="00CE66E8" w:rsidRPr="00BA2C21">
        <w:rPr>
          <w:rFonts w:asciiTheme="minorHAnsi" w:hAnsiTheme="minorHAnsi" w:cstheme="minorHAnsi"/>
          <w:b w:val="0"/>
          <w:bCs/>
          <w:color w:val="auto"/>
          <w:sz w:val="20"/>
          <w:szCs w:val="20"/>
        </w:rPr>
        <w:t>post</w:t>
      </w:r>
      <w:r w:rsidR="002349CC" w:rsidRPr="00BA2C21">
        <w:rPr>
          <w:rFonts w:asciiTheme="minorHAnsi" w:hAnsiTheme="minorHAnsi" w:cstheme="minorHAnsi"/>
          <w:b w:val="0"/>
          <w:bCs/>
          <w:color w:val="auto"/>
          <w:sz w:val="20"/>
          <w:szCs w:val="20"/>
        </w:rPr>
        <w:t>ę</w:t>
      </w:r>
      <w:r w:rsidR="00CE66E8" w:rsidRPr="00BA2C21">
        <w:rPr>
          <w:rFonts w:asciiTheme="minorHAnsi" w:hAnsiTheme="minorHAnsi" w:cstheme="minorHAnsi"/>
          <w:b w:val="0"/>
          <w:bCs/>
          <w:color w:val="auto"/>
          <w:sz w:val="20"/>
          <w:szCs w:val="20"/>
        </w:rPr>
        <w:t>powania</w:t>
      </w:r>
      <w:r w:rsidR="00CF4979" w:rsidRPr="00BA2C21">
        <w:rPr>
          <w:rFonts w:asciiTheme="minorHAnsi" w:hAnsiTheme="minorHAnsi" w:cstheme="minorHAnsi"/>
          <w:b w:val="0"/>
          <w:bCs/>
          <w:color w:val="auto"/>
          <w:sz w:val="20"/>
          <w:szCs w:val="20"/>
        </w:rPr>
        <w:t xml:space="preserve"> informację o kwocie, jaką zamierza </w:t>
      </w:r>
      <w:r w:rsidRPr="00BA2C21">
        <w:rPr>
          <w:rFonts w:asciiTheme="minorHAnsi" w:hAnsiTheme="minorHAnsi" w:cstheme="minorHAnsi"/>
          <w:b w:val="0"/>
          <w:bCs/>
          <w:color w:val="auto"/>
          <w:sz w:val="20"/>
          <w:szCs w:val="20"/>
        </w:rPr>
        <w:t>przeznaczyć</w:t>
      </w:r>
      <w:r w:rsidR="00CF4979" w:rsidRPr="00BA2C21">
        <w:rPr>
          <w:rFonts w:asciiTheme="minorHAnsi" w:hAnsiTheme="minorHAnsi" w:cstheme="minorHAnsi"/>
          <w:b w:val="0"/>
          <w:bCs/>
          <w:color w:val="auto"/>
          <w:sz w:val="20"/>
          <w:szCs w:val="20"/>
        </w:rPr>
        <w:t xml:space="preserve"> na sfinansowanie </w:t>
      </w:r>
      <w:r w:rsidRPr="00BA2C21">
        <w:rPr>
          <w:rFonts w:asciiTheme="minorHAnsi" w:hAnsiTheme="minorHAnsi" w:cstheme="minorHAnsi"/>
          <w:b w:val="0"/>
          <w:bCs/>
          <w:color w:val="auto"/>
          <w:sz w:val="20"/>
          <w:szCs w:val="20"/>
        </w:rPr>
        <w:t>zamówienia</w:t>
      </w:r>
      <w:r w:rsidR="00640FCA" w:rsidRPr="00BA2C21">
        <w:rPr>
          <w:rFonts w:asciiTheme="minorHAnsi" w:hAnsiTheme="minorHAnsi" w:cstheme="minorHAnsi"/>
          <w:b w:val="0"/>
          <w:bCs/>
          <w:color w:val="auto"/>
          <w:sz w:val="20"/>
          <w:szCs w:val="20"/>
        </w:rPr>
        <w:t>.</w:t>
      </w:r>
    </w:p>
    <w:p w14:paraId="63CCC850" w14:textId="77777777" w:rsidR="009E476A" w:rsidRPr="00BA2C21" w:rsidRDefault="009E476A"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Zamawiający</w:t>
      </w:r>
      <w:r w:rsidR="00CF4979" w:rsidRPr="00BA2C21">
        <w:rPr>
          <w:rFonts w:asciiTheme="minorHAnsi" w:hAnsiTheme="minorHAnsi" w:cstheme="minorHAnsi"/>
          <w:b w:val="0"/>
          <w:bCs/>
          <w:color w:val="auto"/>
          <w:sz w:val="20"/>
          <w:szCs w:val="20"/>
        </w:rPr>
        <w:t xml:space="preserve">, niezwłocznie po otwarciu ofert, </w:t>
      </w:r>
      <w:r w:rsidRPr="00BA2C21">
        <w:rPr>
          <w:rFonts w:asciiTheme="minorHAnsi" w:hAnsiTheme="minorHAnsi" w:cstheme="minorHAnsi"/>
          <w:b w:val="0"/>
          <w:bCs/>
          <w:color w:val="auto"/>
          <w:sz w:val="20"/>
          <w:szCs w:val="20"/>
        </w:rPr>
        <w:t>udostępni</w:t>
      </w:r>
      <w:r w:rsidR="00CF4979" w:rsidRPr="00BA2C21">
        <w:rPr>
          <w:rFonts w:asciiTheme="minorHAnsi" w:hAnsiTheme="minorHAnsi" w:cstheme="minorHAnsi"/>
          <w:b w:val="0"/>
          <w:bCs/>
          <w:color w:val="auto"/>
          <w:sz w:val="20"/>
          <w:szCs w:val="20"/>
        </w:rPr>
        <w:t xml:space="preserve"> na stronie internetowej prowadzo</w:t>
      </w:r>
      <w:r w:rsidRPr="00BA2C21">
        <w:rPr>
          <w:rFonts w:asciiTheme="minorHAnsi" w:hAnsiTheme="minorHAnsi" w:cstheme="minorHAnsi"/>
          <w:b w:val="0"/>
          <w:bCs/>
          <w:color w:val="auto"/>
          <w:sz w:val="20"/>
          <w:szCs w:val="20"/>
        </w:rPr>
        <w:t>nego post</w:t>
      </w:r>
      <w:r w:rsidR="00FA476E" w:rsidRPr="00BA2C21">
        <w:rPr>
          <w:rFonts w:asciiTheme="minorHAnsi" w:hAnsiTheme="minorHAnsi" w:cstheme="minorHAnsi"/>
          <w:b w:val="0"/>
          <w:bCs/>
          <w:color w:val="auto"/>
          <w:sz w:val="20"/>
          <w:szCs w:val="20"/>
        </w:rPr>
        <w:t>ę</w:t>
      </w:r>
      <w:r w:rsidRPr="00BA2C21">
        <w:rPr>
          <w:rFonts w:asciiTheme="minorHAnsi" w:hAnsiTheme="minorHAnsi" w:cstheme="minorHAnsi"/>
          <w:b w:val="0"/>
          <w:bCs/>
          <w:color w:val="auto"/>
          <w:sz w:val="20"/>
          <w:szCs w:val="20"/>
        </w:rPr>
        <w:t>powania informacje</w:t>
      </w:r>
      <w:r w:rsidR="00473BA0" w:rsidRPr="00BA2C21">
        <w:rPr>
          <w:rFonts w:asciiTheme="minorHAnsi" w:hAnsiTheme="minorHAnsi" w:cstheme="minorHAnsi"/>
          <w:b w:val="0"/>
          <w:bCs/>
          <w:color w:val="auto"/>
          <w:sz w:val="20"/>
          <w:szCs w:val="20"/>
        </w:rPr>
        <w:t xml:space="preserve"> o</w:t>
      </w:r>
      <w:r w:rsidR="002A0FE0" w:rsidRPr="00BA2C21">
        <w:rPr>
          <w:rFonts w:asciiTheme="minorHAnsi" w:hAnsiTheme="minorHAnsi" w:cstheme="minorHAnsi"/>
          <w:b w:val="0"/>
          <w:bCs/>
          <w:color w:val="auto"/>
          <w:sz w:val="20"/>
          <w:szCs w:val="20"/>
        </w:rPr>
        <w:t>:</w:t>
      </w:r>
    </w:p>
    <w:p w14:paraId="422D8FC3" w14:textId="77777777" w:rsidR="002A0FE0" w:rsidRPr="00BA2C21" w:rsidRDefault="002A0FE0" w:rsidP="003F29B0">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nazwach albo imionach i nazwiskach oraz siedzibach lub miejscach prowadzonej działalności gospodarczej albo miejscach zamieszkania </w:t>
      </w:r>
      <w:r w:rsidR="007E7E68" w:rsidRPr="00BA2C21">
        <w:rPr>
          <w:rFonts w:asciiTheme="minorHAnsi" w:hAnsiTheme="minorHAnsi" w:cstheme="minorHAnsi"/>
          <w:b w:val="0"/>
          <w:bCs/>
          <w:color w:val="auto"/>
          <w:sz w:val="20"/>
          <w:szCs w:val="20"/>
        </w:rPr>
        <w:t>W</w:t>
      </w:r>
      <w:r w:rsidRPr="00BA2C21">
        <w:rPr>
          <w:rFonts w:asciiTheme="minorHAnsi" w:hAnsiTheme="minorHAnsi" w:cstheme="minorHAnsi"/>
          <w:b w:val="0"/>
          <w:bCs/>
          <w:color w:val="auto"/>
          <w:sz w:val="20"/>
          <w:szCs w:val="20"/>
        </w:rPr>
        <w:t>ykonawców, których oferty zostały otwarte;</w:t>
      </w:r>
    </w:p>
    <w:p w14:paraId="68F0F87D" w14:textId="77777777" w:rsidR="002A0FE0" w:rsidRPr="00BA2C21" w:rsidRDefault="002A0FE0" w:rsidP="003F29B0">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cenach lub kosztach zawartych w ofertach.</w:t>
      </w:r>
    </w:p>
    <w:p w14:paraId="7F79CCA4" w14:textId="47BA7540" w:rsidR="009E476A" w:rsidRPr="00BA2C21" w:rsidRDefault="009E476A"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 xml:space="preserve">W przypadku wystąpienia awarii systemu teleinformatycznego, </w:t>
      </w:r>
      <w:r w:rsidR="00CE66E8" w:rsidRPr="00BA2C21">
        <w:rPr>
          <w:rFonts w:asciiTheme="minorHAnsi" w:hAnsiTheme="minorHAnsi" w:cstheme="minorHAnsi"/>
          <w:b w:val="0"/>
          <w:bCs/>
          <w:color w:val="auto"/>
          <w:sz w:val="20"/>
          <w:szCs w:val="20"/>
        </w:rPr>
        <w:t>która</w:t>
      </w:r>
      <w:r w:rsidRPr="00BA2C21">
        <w:rPr>
          <w:rFonts w:asciiTheme="minorHAnsi" w:hAnsiTheme="minorHAnsi" w:cstheme="minorHAnsi"/>
          <w:b w:val="0"/>
          <w:bCs/>
          <w:color w:val="auto"/>
          <w:sz w:val="20"/>
          <w:szCs w:val="20"/>
        </w:rPr>
        <w:t xml:space="preserve"> spowoduje brak </w:t>
      </w:r>
      <w:r w:rsidR="00CE66E8" w:rsidRPr="00BA2C21">
        <w:rPr>
          <w:rFonts w:asciiTheme="minorHAnsi" w:hAnsiTheme="minorHAnsi" w:cstheme="minorHAnsi"/>
          <w:b w:val="0"/>
          <w:bCs/>
          <w:color w:val="auto"/>
          <w:sz w:val="20"/>
          <w:szCs w:val="20"/>
        </w:rPr>
        <w:t>możliwości</w:t>
      </w:r>
      <w:r w:rsidRPr="00BA2C21">
        <w:rPr>
          <w:rFonts w:asciiTheme="minorHAnsi" w:hAnsiTheme="minorHAnsi" w:cstheme="minorHAnsi"/>
          <w:b w:val="0"/>
          <w:bCs/>
          <w:color w:val="auto"/>
          <w:sz w:val="20"/>
          <w:szCs w:val="20"/>
        </w:rPr>
        <w:t xml:space="preserve"> otwarcia ofert w terminie </w:t>
      </w:r>
      <w:r w:rsidR="00CE66E8" w:rsidRPr="00BA2C21">
        <w:rPr>
          <w:rFonts w:asciiTheme="minorHAnsi" w:hAnsiTheme="minorHAnsi" w:cstheme="minorHAnsi"/>
          <w:b w:val="0"/>
          <w:bCs/>
          <w:color w:val="auto"/>
          <w:sz w:val="20"/>
          <w:szCs w:val="20"/>
        </w:rPr>
        <w:t>określonym</w:t>
      </w:r>
      <w:r w:rsidRPr="00BA2C21">
        <w:rPr>
          <w:rFonts w:asciiTheme="minorHAnsi" w:hAnsiTheme="minorHAnsi" w:cstheme="minorHAnsi"/>
          <w:b w:val="0"/>
          <w:bCs/>
          <w:color w:val="auto"/>
          <w:sz w:val="20"/>
          <w:szCs w:val="20"/>
        </w:rPr>
        <w:t xml:space="preserve"> przez </w:t>
      </w:r>
      <w:r w:rsidR="00CE66E8" w:rsidRPr="00BA2C21">
        <w:rPr>
          <w:rFonts w:asciiTheme="minorHAnsi" w:hAnsiTheme="minorHAnsi" w:cstheme="minorHAnsi"/>
          <w:b w:val="0"/>
          <w:bCs/>
          <w:color w:val="auto"/>
          <w:sz w:val="20"/>
          <w:szCs w:val="20"/>
        </w:rPr>
        <w:t>Zamawiającego</w:t>
      </w:r>
      <w:r w:rsidRPr="00BA2C21">
        <w:rPr>
          <w:rFonts w:asciiTheme="minorHAnsi" w:hAnsiTheme="minorHAnsi" w:cstheme="minorHAnsi"/>
          <w:b w:val="0"/>
          <w:bCs/>
          <w:color w:val="auto"/>
          <w:sz w:val="20"/>
          <w:szCs w:val="20"/>
        </w:rPr>
        <w:t xml:space="preserve">, otwarcie ofert nastąpi niezwłocznie po </w:t>
      </w:r>
      <w:r w:rsidR="00CE66E8" w:rsidRPr="00BA2C21">
        <w:rPr>
          <w:rFonts w:asciiTheme="minorHAnsi" w:hAnsiTheme="minorHAnsi" w:cstheme="minorHAnsi"/>
          <w:b w:val="0"/>
          <w:bCs/>
          <w:color w:val="auto"/>
          <w:sz w:val="20"/>
          <w:szCs w:val="20"/>
        </w:rPr>
        <w:t>usunięciu</w:t>
      </w:r>
      <w:r w:rsidR="0058189A" w:rsidRPr="00BA2C21">
        <w:rPr>
          <w:rFonts w:asciiTheme="minorHAnsi" w:hAnsiTheme="minorHAnsi" w:cstheme="minorHAnsi"/>
          <w:b w:val="0"/>
          <w:bCs/>
          <w:color w:val="auto"/>
          <w:sz w:val="20"/>
          <w:szCs w:val="20"/>
        </w:rPr>
        <w:t xml:space="preserve"> awarii</w:t>
      </w:r>
      <w:r w:rsidR="00BA551C" w:rsidRPr="00BA2C21">
        <w:rPr>
          <w:rFonts w:asciiTheme="minorHAnsi" w:hAnsiTheme="minorHAnsi" w:cstheme="minorHAnsi"/>
          <w:b w:val="0"/>
          <w:bCs/>
          <w:color w:val="auto"/>
          <w:sz w:val="20"/>
          <w:szCs w:val="20"/>
        </w:rPr>
        <w:t>.</w:t>
      </w:r>
    </w:p>
    <w:p w14:paraId="7EACABBB" w14:textId="6282C6F2" w:rsidR="009E476A" w:rsidRPr="00BA2C21" w:rsidRDefault="009E476A" w:rsidP="003F29B0">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Zamawiający poinformuje o zmianie terminu otwarcia ofert na stronie internet</w:t>
      </w:r>
      <w:r w:rsidR="0058189A" w:rsidRPr="00BA2C21">
        <w:rPr>
          <w:rFonts w:asciiTheme="minorHAnsi" w:hAnsiTheme="minorHAnsi" w:cstheme="minorHAnsi"/>
          <w:b w:val="0"/>
          <w:bCs/>
          <w:color w:val="auto"/>
          <w:sz w:val="20"/>
          <w:szCs w:val="20"/>
        </w:rPr>
        <w:t>owej prowadzonego postępowania.</w:t>
      </w:r>
    </w:p>
    <w:p w14:paraId="41452463" w14:textId="77777777" w:rsidR="007A31BB" w:rsidRPr="00BA2C21" w:rsidRDefault="007A31BB" w:rsidP="003F29B0">
      <w:pPr>
        <w:spacing w:line="312" w:lineRule="auto"/>
        <w:jc w:val="both"/>
        <w:rPr>
          <w:rFonts w:asciiTheme="minorHAnsi" w:hAnsiTheme="minorHAnsi" w:cstheme="minorHAnsi"/>
          <w:bCs/>
        </w:rPr>
      </w:pPr>
    </w:p>
    <w:p w14:paraId="1491C2C2" w14:textId="77777777" w:rsidR="00F03EA5" w:rsidRPr="00BA2C21" w:rsidRDefault="00DF673C" w:rsidP="003F29B0">
      <w:pPr>
        <w:numPr>
          <w:ilvl w:val="0"/>
          <w:numId w:val="3"/>
        </w:numPr>
        <w:tabs>
          <w:tab w:val="left" w:pos="426"/>
        </w:tabs>
        <w:spacing w:line="312" w:lineRule="auto"/>
        <w:ind w:left="357" w:hanging="357"/>
        <w:rPr>
          <w:rFonts w:asciiTheme="minorHAnsi" w:hAnsiTheme="minorHAnsi" w:cstheme="minorHAnsi"/>
          <w:b/>
          <w:bCs/>
        </w:rPr>
      </w:pPr>
      <w:r w:rsidRPr="00BA2C21">
        <w:rPr>
          <w:rFonts w:asciiTheme="minorHAnsi" w:hAnsiTheme="minorHAnsi" w:cstheme="minorHAnsi"/>
          <w:b/>
          <w:bCs/>
        </w:rPr>
        <w:t>Sposób obliczenia ceny</w:t>
      </w:r>
      <w:r w:rsidR="00F03EA5" w:rsidRPr="00BA2C21">
        <w:rPr>
          <w:rFonts w:asciiTheme="minorHAnsi" w:hAnsiTheme="minorHAnsi" w:cstheme="minorHAnsi"/>
          <w:b/>
          <w:bCs/>
        </w:rPr>
        <w:t>.</w:t>
      </w:r>
    </w:p>
    <w:p w14:paraId="36E94952" w14:textId="795CC465" w:rsidR="00DF673C" w:rsidRPr="00BA2C21" w:rsidRDefault="00CC233A"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Cena oferty, za całość zamówienia, musi być podana cyfrowo. Cena oferty winna być obliczona i zapisana zgodnie z </w:t>
      </w:r>
      <w:r w:rsidR="0058189A" w:rsidRPr="00BA2C21">
        <w:rPr>
          <w:rFonts w:asciiTheme="minorHAnsi" w:hAnsiTheme="minorHAnsi" w:cstheme="minorHAnsi"/>
          <w:b w:val="0"/>
          <w:color w:val="auto"/>
          <w:sz w:val="20"/>
          <w:szCs w:val="20"/>
        </w:rPr>
        <w:t xml:space="preserve">Formularzem ofertowym i </w:t>
      </w:r>
      <w:r w:rsidR="002D75C3" w:rsidRPr="00BA2C21">
        <w:rPr>
          <w:rFonts w:asciiTheme="minorHAnsi" w:hAnsiTheme="minorHAnsi" w:cstheme="minorHAnsi"/>
          <w:b w:val="0"/>
          <w:color w:val="auto"/>
          <w:sz w:val="20"/>
          <w:szCs w:val="20"/>
        </w:rPr>
        <w:t>F</w:t>
      </w:r>
      <w:r w:rsidRPr="00BA2C21">
        <w:rPr>
          <w:rFonts w:asciiTheme="minorHAnsi" w:hAnsiTheme="minorHAnsi" w:cstheme="minorHAnsi"/>
          <w:b w:val="0"/>
          <w:color w:val="auto"/>
          <w:sz w:val="20"/>
          <w:szCs w:val="20"/>
        </w:rPr>
        <w:t xml:space="preserve">ormularzem </w:t>
      </w:r>
      <w:r w:rsidR="006A1314" w:rsidRPr="00BA2C21">
        <w:rPr>
          <w:rFonts w:asciiTheme="minorHAnsi" w:hAnsiTheme="minorHAnsi" w:cstheme="minorHAnsi"/>
          <w:b w:val="0"/>
          <w:color w:val="auto"/>
          <w:sz w:val="20"/>
          <w:szCs w:val="20"/>
        </w:rPr>
        <w:t>cenowym.</w:t>
      </w:r>
    </w:p>
    <w:p w14:paraId="2EAE9526" w14:textId="76E757F1" w:rsidR="0052454F" w:rsidRPr="00BA2C21" w:rsidRDefault="00DF673C"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Wykonawca obowiązany jest przedłożyć ofertę cenową zgodnie z </w:t>
      </w:r>
      <w:r w:rsidR="002D75C3" w:rsidRPr="00BA2C21">
        <w:rPr>
          <w:rFonts w:asciiTheme="minorHAnsi" w:hAnsiTheme="minorHAnsi" w:cstheme="minorHAnsi"/>
          <w:b w:val="0"/>
          <w:color w:val="auto"/>
          <w:sz w:val="20"/>
          <w:szCs w:val="20"/>
        </w:rPr>
        <w:t>Z</w:t>
      </w:r>
      <w:r w:rsidR="007A4FCF" w:rsidRPr="00BA2C21">
        <w:rPr>
          <w:rFonts w:asciiTheme="minorHAnsi" w:hAnsiTheme="minorHAnsi" w:cstheme="minorHAnsi"/>
          <w:b w:val="0"/>
          <w:color w:val="auto"/>
          <w:sz w:val="20"/>
          <w:szCs w:val="20"/>
        </w:rPr>
        <w:t xml:space="preserve">ałącznikiem nr </w:t>
      </w:r>
      <w:r w:rsidR="002D75C3" w:rsidRPr="00BA2C21">
        <w:rPr>
          <w:rFonts w:asciiTheme="minorHAnsi" w:hAnsiTheme="minorHAnsi" w:cstheme="minorHAnsi"/>
          <w:b w:val="0"/>
          <w:color w:val="auto"/>
          <w:sz w:val="20"/>
          <w:szCs w:val="20"/>
        </w:rPr>
        <w:t>2</w:t>
      </w:r>
      <w:r w:rsidR="007A4FCF" w:rsidRPr="00BA2C21">
        <w:rPr>
          <w:rFonts w:asciiTheme="minorHAnsi" w:hAnsiTheme="minorHAnsi" w:cstheme="minorHAnsi"/>
          <w:b w:val="0"/>
          <w:color w:val="auto"/>
          <w:sz w:val="20"/>
          <w:szCs w:val="20"/>
        </w:rPr>
        <w:t xml:space="preserve"> do S</w:t>
      </w:r>
      <w:r w:rsidRPr="00BA2C21">
        <w:rPr>
          <w:rFonts w:asciiTheme="minorHAnsi" w:hAnsiTheme="minorHAnsi" w:cstheme="minorHAnsi"/>
          <w:b w:val="0"/>
          <w:color w:val="auto"/>
          <w:sz w:val="20"/>
          <w:szCs w:val="20"/>
        </w:rPr>
        <w:t xml:space="preserve">WZ (Formularz </w:t>
      </w:r>
      <w:r w:rsidR="002D75C3" w:rsidRPr="00BA2C21">
        <w:rPr>
          <w:rFonts w:asciiTheme="minorHAnsi" w:hAnsiTheme="minorHAnsi" w:cstheme="minorHAnsi"/>
          <w:b w:val="0"/>
          <w:color w:val="auto"/>
          <w:sz w:val="20"/>
          <w:szCs w:val="20"/>
        </w:rPr>
        <w:t>cenowy</w:t>
      </w:r>
      <w:r w:rsidRPr="00BA2C21">
        <w:rPr>
          <w:rFonts w:asciiTheme="minorHAnsi" w:hAnsiTheme="minorHAnsi" w:cstheme="minorHAnsi"/>
          <w:b w:val="0"/>
          <w:color w:val="auto"/>
          <w:sz w:val="20"/>
          <w:szCs w:val="20"/>
        </w:rPr>
        <w:t>). Wszelkie obliczenia należy wykonywać na liczbach zaokrąglonych do dwóch miejsc po przecinku.</w:t>
      </w:r>
    </w:p>
    <w:p w14:paraId="7A9C9BC8" w14:textId="24259F21" w:rsidR="0052454F" w:rsidRPr="00BA2C21" w:rsidRDefault="00DF673C"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Cena powinna zawierać w sobie ewentualne upusty oferowane przez Wykonawcę. </w:t>
      </w:r>
    </w:p>
    <w:p w14:paraId="651144B6" w14:textId="77777777" w:rsidR="0052454F" w:rsidRPr="00BA2C21" w:rsidRDefault="00DF673C"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Cenę (w tym ceny jednostkowe) </w:t>
      </w:r>
      <w:r w:rsidR="0052454F" w:rsidRPr="00BA2C21">
        <w:rPr>
          <w:rFonts w:asciiTheme="minorHAnsi" w:hAnsiTheme="minorHAnsi" w:cstheme="minorHAnsi"/>
          <w:b w:val="0"/>
          <w:color w:val="auto"/>
          <w:sz w:val="20"/>
          <w:szCs w:val="20"/>
        </w:rPr>
        <w:t>muszą być podane i wyliczone w zaokrągleniu do dwóch miejsc po przecinku (zasada zaokrąglenia – poniżej 5 należy końcówkę pominąć, powyżej i równe 5 należy zaokrąglić w górę).</w:t>
      </w:r>
    </w:p>
    <w:p w14:paraId="6285DA19" w14:textId="77777777" w:rsidR="007338BC" w:rsidRPr="00BA2C21" w:rsidRDefault="00763F5A"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Podatek VAT należy naliczyć zgodnie z ustawą z dnia 11 marca 2004 r. o podatku od towarów i usług.</w:t>
      </w:r>
    </w:p>
    <w:p w14:paraId="440CE512" w14:textId="77777777" w:rsidR="003B26DA" w:rsidRPr="00BA2C21" w:rsidRDefault="00CC233A"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iCs/>
          <w:color w:val="auto"/>
          <w:sz w:val="20"/>
          <w:szCs w:val="20"/>
        </w:rPr>
        <w:t xml:space="preserve">Rozliczenia między </w:t>
      </w:r>
      <w:r w:rsidR="00DC6890" w:rsidRPr="00BA2C21">
        <w:rPr>
          <w:rFonts w:asciiTheme="minorHAnsi" w:hAnsiTheme="minorHAnsi" w:cstheme="minorHAnsi"/>
          <w:b w:val="0"/>
          <w:iCs/>
          <w:color w:val="auto"/>
          <w:sz w:val="20"/>
          <w:szCs w:val="20"/>
        </w:rPr>
        <w:t>Z</w:t>
      </w:r>
      <w:r w:rsidRPr="00BA2C21">
        <w:rPr>
          <w:rFonts w:asciiTheme="minorHAnsi" w:hAnsiTheme="minorHAnsi" w:cstheme="minorHAnsi"/>
          <w:b w:val="0"/>
          <w:iCs/>
          <w:color w:val="auto"/>
          <w:sz w:val="20"/>
          <w:szCs w:val="20"/>
        </w:rPr>
        <w:t xml:space="preserve">amawiającym a </w:t>
      </w:r>
      <w:r w:rsidR="007E7E68" w:rsidRPr="00BA2C21">
        <w:rPr>
          <w:rFonts w:asciiTheme="minorHAnsi" w:hAnsiTheme="minorHAnsi" w:cstheme="minorHAnsi"/>
          <w:b w:val="0"/>
          <w:iCs/>
          <w:color w:val="auto"/>
          <w:sz w:val="20"/>
          <w:szCs w:val="20"/>
        </w:rPr>
        <w:t>W</w:t>
      </w:r>
      <w:r w:rsidRPr="00BA2C21">
        <w:rPr>
          <w:rFonts w:asciiTheme="minorHAnsi" w:hAnsiTheme="minorHAnsi" w:cstheme="minorHAnsi"/>
          <w:b w:val="0"/>
          <w:iCs/>
          <w:color w:val="auto"/>
          <w:sz w:val="20"/>
          <w:szCs w:val="20"/>
        </w:rPr>
        <w:t xml:space="preserve">ykonawcą prowadzone będą w walucie polskiej (złoty polski). </w:t>
      </w:r>
      <w:r w:rsidRPr="00BA2C21">
        <w:rPr>
          <w:rFonts w:asciiTheme="minorHAnsi" w:hAnsiTheme="minorHAnsi" w:cstheme="minorHAnsi"/>
          <w:b w:val="0"/>
          <w:bCs/>
          <w:color w:val="auto"/>
          <w:sz w:val="20"/>
          <w:szCs w:val="20"/>
        </w:rPr>
        <w:t>Zamawiający nie przewiduje rozliczenia w walutach obcych.</w:t>
      </w:r>
    </w:p>
    <w:p w14:paraId="3DBCC446" w14:textId="6B82A500" w:rsidR="003B26DA" w:rsidRPr="00BA2C21" w:rsidRDefault="00DB3761"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bCs/>
          <w:color w:val="auto"/>
          <w:sz w:val="20"/>
          <w:szCs w:val="20"/>
        </w:rPr>
        <w:t>Zgodnie z art. 225 Ustawy, jeżeli została złożona oferta, której wybór prowadziłby do powstania u Zamawiającego obowiązku podatkowego zgodnie z ustawą z 11 marca 2004 r. o podatku od towarów i usług</w:t>
      </w:r>
      <w:r w:rsidR="0058189A" w:rsidRPr="00BA2C21">
        <w:rPr>
          <w:rFonts w:asciiTheme="minorHAnsi" w:hAnsiTheme="minorHAnsi" w:cstheme="minorHAnsi"/>
          <w:b w:val="0"/>
          <w:bCs/>
          <w:color w:val="auto"/>
          <w:sz w:val="20"/>
          <w:szCs w:val="20"/>
        </w:rPr>
        <w:t xml:space="preserve"> (Dz. U. z </w:t>
      </w:r>
      <w:r w:rsidR="00A9141C" w:rsidRPr="00BA2C21">
        <w:rPr>
          <w:rFonts w:asciiTheme="minorHAnsi" w:hAnsiTheme="minorHAnsi" w:cstheme="minorHAnsi"/>
          <w:b w:val="0"/>
          <w:bCs/>
          <w:color w:val="auto"/>
          <w:sz w:val="20"/>
          <w:szCs w:val="20"/>
        </w:rPr>
        <w:t xml:space="preserve">2025 </w:t>
      </w:r>
      <w:r w:rsidR="0058189A" w:rsidRPr="00BA2C21">
        <w:rPr>
          <w:rFonts w:asciiTheme="minorHAnsi" w:hAnsiTheme="minorHAnsi" w:cstheme="minorHAnsi"/>
          <w:b w:val="0"/>
          <w:bCs/>
          <w:color w:val="auto"/>
          <w:sz w:val="20"/>
          <w:szCs w:val="20"/>
        </w:rPr>
        <w:t xml:space="preserve">r., poz. </w:t>
      </w:r>
      <w:r w:rsidR="00A9141C" w:rsidRPr="00BA2C21">
        <w:rPr>
          <w:rFonts w:asciiTheme="minorHAnsi" w:hAnsiTheme="minorHAnsi" w:cstheme="minorHAnsi"/>
          <w:b w:val="0"/>
          <w:bCs/>
          <w:color w:val="auto"/>
          <w:sz w:val="20"/>
          <w:szCs w:val="20"/>
        </w:rPr>
        <w:t xml:space="preserve">775 </w:t>
      </w:r>
      <w:r w:rsidR="0058189A" w:rsidRPr="00BA2C21">
        <w:rPr>
          <w:rFonts w:asciiTheme="minorHAnsi" w:hAnsiTheme="minorHAnsi" w:cstheme="minorHAnsi"/>
          <w:b w:val="0"/>
          <w:bCs/>
          <w:color w:val="auto"/>
          <w:sz w:val="20"/>
          <w:szCs w:val="20"/>
        </w:rPr>
        <w:t>z zm.)</w:t>
      </w:r>
      <w:r w:rsidRPr="00BA2C21">
        <w:rPr>
          <w:rFonts w:asciiTheme="minorHAnsi" w:hAnsiTheme="minorHAnsi" w:cstheme="minorHAnsi"/>
          <w:b w:val="0"/>
          <w:bCs/>
          <w:color w:val="auto"/>
          <w:sz w:val="20"/>
          <w:szCs w:val="20"/>
        </w:rPr>
        <w:t>, dla celów zastosowania kryterium ceny lub kosztu Zamawiający dolicza do przedstawionej w tej ofercie ceny kwotę podatku od towarów i usług, którą miałby obowiązek rozliczyć. W takiej sytuacji Wykonawca ma obowiązek</w:t>
      </w:r>
      <w:r w:rsidR="003B26DA" w:rsidRPr="00BA2C21">
        <w:rPr>
          <w:rFonts w:asciiTheme="minorHAnsi" w:hAnsiTheme="minorHAnsi" w:cstheme="minorHAnsi"/>
          <w:b w:val="0"/>
          <w:color w:val="auto"/>
          <w:sz w:val="20"/>
          <w:szCs w:val="20"/>
        </w:rPr>
        <w:t>:</w:t>
      </w:r>
    </w:p>
    <w:p w14:paraId="0DC27804" w14:textId="77777777" w:rsidR="003B26DA" w:rsidRPr="00BA2C21" w:rsidRDefault="003B26DA" w:rsidP="003F29B0">
      <w:pPr>
        <w:pStyle w:val="Akapitzlist"/>
        <w:numPr>
          <w:ilvl w:val="2"/>
          <w:numId w:val="9"/>
        </w:numPr>
        <w:spacing w:after="0" w:line="312" w:lineRule="auto"/>
        <w:ind w:left="709" w:hanging="142"/>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poinformowania </w:t>
      </w:r>
      <w:r w:rsidR="00DC6890" w:rsidRPr="00BA2C21">
        <w:rPr>
          <w:rFonts w:asciiTheme="minorHAnsi" w:hAnsiTheme="minorHAnsi" w:cstheme="minorHAnsi"/>
          <w:b w:val="0"/>
          <w:color w:val="auto"/>
          <w:sz w:val="20"/>
          <w:szCs w:val="20"/>
        </w:rPr>
        <w:t>Z</w:t>
      </w:r>
      <w:r w:rsidRPr="00BA2C21">
        <w:rPr>
          <w:rFonts w:asciiTheme="minorHAnsi" w:hAnsiTheme="minorHAnsi" w:cstheme="minorHAnsi"/>
          <w:b w:val="0"/>
          <w:color w:val="auto"/>
          <w:sz w:val="20"/>
          <w:szCs w:val="20"/>
        </w:rPr>
        <w:t xml:space="preserve">amawiającego, że wybór jego oferty będzie prowadził do powstania u </w:t>
      </w:r>
      <w:r w:rsidR="00DC6890" w:rsidRPr="00BA2C21">
        <w:rPr>
          <w:rFonts w:asciiTheme="minorHAnsi" w:hAnsiTheme="minorHAnsi" w:cstheme="minorHAnsi"/>
          <w:b w:val="0"/>
          <w:color w:val="auto"/>
          <w:sz w:val="20"/>
          <w:szCs w:val="20"/>
        </w:rPr>
        <w:t>Z</w:t>
      </w:r>
      <w:r w:rsidRPr="00BA2C21">
        <w:rPr>
          <w:rFonts w:asciiTheme="minorHAnsi" w:hAnsiTheme="minorHAnsi" w:cstheme="minorHAnsi"/>
          <w:b w:val="0"/>
          <w:color w:val="auto"/>
          <w:sz w:val="20"/>
          <w:szCs w:val="20"/>
        </w:rPr>
        <w:t>amawiającego obowiązku podatkowego;</w:t>
      </w:r>
    </w:p>
    <w:p w14:paraId="7882E8F9" w14:textId="77777777" w:rsidR="003B26DA" w:rsidRPr="00BA2C21" w:rsidRDefault="003B26DA" w:rsidP="003F29B0">
      <w:pPr>
        <w:pStyle w:val="Akapitzlist"/>
        <w:numPr>
          <w:ilvl w:val="2"/>
          <w:numId w:val="9"/>
        </w:numPr>
        <w:spacing w:after="0" w:line="312" w:lineRule="auto"/>
        <w:ind w:left="709" w:hanging="142"/>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wskazania nazwy (rodzaju) towaru lub usługi, których dostawa lub świadczenie będą prowadziły do powstania obowiązku podatkowego;</w:t>
      </w:r>
    </w:p>
    <w:p w14:paraId="51308926" w14:textId="77777777" w:rsidR="003B26DA" w:rsidRPr="00BA2C21" w:rsidRDefault="003B26DA" w:rsidP="003F29B0">
      <w:pPr>
        <w:pStyle w:val="Akapitzlist"/>
        <w:numPr>
          <w:ilvl w:val="2"/>
          <w:numId w:val="9"/>
        </w:numPr>
        <w:spacing w:after="0" w:line="312" w:lineRule="auto"/>
        <w:ind w:left="709" w:hanging="142"/>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wskazania wartości towaru lub usługi objętego obowiązkiem podatkowym </w:t>
      </w:r>
      <w:r w:rsidR="00DC6890" w:rsidRPr="00BA2C21">
        <w:rPr>
          <w:rFonts w:asciiTheme="minorHAnsi" w:hAnsiTheme="minorHAnsi" w:cstheme="minorHAnsi"/>
          <w:b w:val="0"/>
          <w:color w:val="auto"/>
          <w:sz w:val="20"/>
          <w:szCs w:val="20"/>
        </w:rPr>
        <w:t>Z</w:t>
      </w:r>
      <w:r w:rsidRPr="00BA2C21">
        <w:rPr>
          <w:rFonts w:asciiTheme="minorHAnsi" w:hAnsiTheme="minorHAnsi" w:cstheme="minorHAnsi"/>
          <w:b w:val="0"/>
          <w:color w:val="auto"/>
          <w:sz w:val="20"/>
          <w:szCs w:val="20"/>
        </w:rPr>
        <w:t>amawiającego, bez kwoty podatku;</w:t>
      </w:r>
    </w:p>
    <w:p w14:paraId="4E0A57D6" w14:textId="77777777" w:rsidR="0052454F" w:rsidRPr="00BA2C21" w:rsidRDefault="003B26DA" w:rsidP="003F29B0">
      <w:pPr>
        <w:pStyle w:val="Akapitzlist"/>
        <w:numPr>
          <w:ilvl w:val="2"/>
          <w:numId w:val="9"/>
        </w:numPr>
        <w:spacing w:after="0" w:line="312" w:lineRule="auto"/>
        <w:ind w:left="709" w:hanging="142"/>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wskazania stawki podatku od towarów i usług, która zgodnie z wiedzą </w:t>
      </w:r>
      <w:r w:rsidR="007E7E68" w:rsidRPr="00BA2C21">
        <w:rPr>
          <w:rFonts w:asciiTheme="minorHAnsi" w:hAnsiTheme="minorHAnsi" w:cstheme="minorHAnsi"/>
          <w:b w:val="0"/>
          <w:color w:val="auto"/>
          <w:sz w:val="20"/>
          <w:szCs w:val="20"/>
        </w:rPr>
        <w:t>W</w:t>
      </w:r>
      <w:r w:rsidRPr="00BA2C21">
        <w:rPr>
          <w:rFonts w:asciiTheme="minorHAnsi" w:hAnsiTheme="minorHAnsi" w:cstheme="minorHAnsi"/>
          <w:b w:val="0"/>
          <w:color w:val="auto"/>
          <w:sz w:val="20"/>
          <w:szCs w:val="20"/>
        </w:rPr>
        <w:t>ykonawcy, będzie miała zastosowanie</w:t>
      </w:r>
      <w:r w:rsidR="00D668A8" w:rsidRPr="00BA2C21">
        <w:rPr>
          <w:rFonts w:asciiTheme="minorHAnsi" w:hAnsiTheme="minorHAnsi" w:cstheme="minorHAnsi"/>
          <w:b w:val="0"/>
          <w:bCs/>
          <w:color w:val="auto"/>
          <w:sz w:val="20"/>
          <w:szCs w:val="20"/>
        </w:rPr>
        <w:t>.</w:t>
      </w:r>
    </w:p>
    <w:p w14:paraId="7DD88F32" w14:textId="77777777" w:rsidR="00B53201" w:rsidRPr="00BA2C21" w:rsidRDefault="00B53201" w:rsidP="003F29B0">
      <w:pPr>
        <w:pStyle w:val="Akapitzlist"/>
        <w:spacing w:after="0" w:line="312" w:lineRule="auto"/>
        <w:ind w:left="709"/>
        <w:jc w:val="both"/>
        <w:rPr>
          <w:rFonts w:asciiTheme="minorHAnsi" w:hAnsiTheme="minorHAnsi" w:cstheme="minorHAnsi"/>
          <w:b w:val="0"/>
          <w:color w:val="auto"/>
          <w:sz w:val="20"/>
          <w:szCs w:val="20"/>
        </w:rPr>
      </w:pPr>
    </w:p>
    <w:p w14:paraId="77FA64ED" w14:textId="77777777" w:rsidR="0034006F" w:rsidRPr="00BA2C21" w:rsidRDefault="0052454F" w:rsidP="003F29B0">
      <w:pPr>
        <w:numPr>
          <w:ilvl w:val="0"/>
          <w:numId w:val="3"/>
        </w:numPr>
        <w:tabs>
          <w:tab w:val="left" w:pos="567"/>
        </w:tabs>
        <w:spacing w:line="312" w:lineRule="auto"/>
        <w:ind w:left="426" w:hanging="426"/>
        <w:jc w:val="both"/>
        <w:rPr>
          <w:rFonts w:asciiTheme="minorHAnsi" w:hAnsiTheme="minorHAnsi" w:cstheme="minorHAnsi"/>
          <w:b/>
        </w:rPr>
      </w:pPr>
      <w:r w:rsidRPr="00BA2C21">
        <w:rPr>
          <w:rFonts w:asciiTheme="minorHAnsi" w:hAnsiTheme="minorHAnsi" w:cstheme="minorHAnsi"/>
          <w:b/>
          <w:bCs/>
        </w:rPr>
        <w:t>Opis kryteriów oceny ofert, wraz z podaniem wag tych kryteriów i sposobu oceny ofert</w:t>
      </w:r>
      <w:r w:rsidR="0034006F" w:rsidRPr="00BA2C21">
        <w:rPr>
          <w:rFonts w:asciiTheme="minorHAnsi" w:hAnsiTheme="minorHAnsi" w:cstheme="minorHAnsi"/>
          <w:b/>
        </w:rPr>
        <w:t>.</w:t>
      </w:r>
    </w:p>
    <w:p w14:paraId="514D58AC" w14:textId="29CEB0AE" w:rsidR="00D05222" w:rsidRPr="00BA2C21" w:rsidRDefault="00D05222"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Przy wyborze oferty, Zamawiający będzie się kierował kryterium najkorzystniejszej ceny </w:t>
      </w:r>
      <w:r w:rsidRPr="00BA2C21">
        <w:rPr>
          <w:rFonts w:asciiTheme="minorHAnsi" w:hAnsiTheme="minorHAnsi" w:cstheme="minorHAnsi"/>
          <w:b w:val="0"/>
          <w:iCs/>
          <w:color w:val="auto"/>
          <w:sz w:val="20"/>
          <w:szCs w:val="20"/>
        </w:rPr>
        <w:t xml:space="preserve">za przedmiot zamówienia. </w:t>
      </w:r>
    </w:p>
    <w:p w14:paraId="1F4FAF8E" w14:textId="77777777" w:rsidR="00D05222" w:rsidRPr="00BA2C21" w:rsidRDefault="00D05222"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Ocenie będą podlegać wyłącznie oferty nie podlegające odrzuceniu. </w:t>
      </w:r>
    </w:p>
    <w:p w14:paraId="4F0E91BC" w14:textId="77777777" w:rsidR="00D05222" w:rsidRPr="00BA2C21" w:rsidRDefault="00D05222"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Za najkorzystniejszą zostanie uznana oferta z najniższą ceną </w:t>
      </w:r>
      <w:r w:rsidRPr="00BA2C21">
        <w:rPr>
          <w:rFonts w:asciiTheme="minorHAnsi" w:hAnsiTheme="minorHAnsi" w:cstheme="minorHAnsi"/>
          <w:b w:val="0"/>
          <w:iCs/>
          <w:color w:val="auto"/>
          <w:sz w:val="20"/>
          <w:szCs w:val="20"/>
        </w:rPr>
        <w:t>za przedmiot zamówienia.</w:t>
      </w:r>
    </w:p>
    <w:p w14:paraId="7CF9A725" w14:textId="77777777" w:rsidR="00D05222" w:rsidRPr="00BA2C21" w:rsidRDefault="00D05222" w:rsidP="003F29B0">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W sytuacji, gdy Zamawiający nie będzie mógł dokonać wyboru najkorzystniejszej oferty z uwagi na to, że dwie lub więcej ofert otrzymały taką samą ilość punktów, Zamawiający dokona wyboru spośród tych ofert w sposób określony w art. 248 ust. 1-3 ustawy.</w:t>
      </w:r>
    </w:p>
    <w:p w14:paraId="108E2C15" w14:textId="77777777" w:rsidR="00D05222" w:rsidRPr="00BA2C21" w:rsidRDefault="00D05222" w:rsidP="003F29B0">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BA2C21">
        <w:rPr>
          <w:rFonts w:asciiTheme="minorHAnsi" w:hAnsiTheme="minorHAnsi" w:cstheme="minorHAnsi"/>
          <w:b w:val="0"/>
          <w:bCs/>
          <w:color w:val="auto"/>
          <w:sz w:val="20"/>
          <w:szCs w:val="20"/>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393DDC00" w14:textId="77777777" w:rsidR="00D05222" w:rsidRPr="00BA2C21" w:rsidRDefault="00D05222" w:rsidP="003F29B0">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BA2C21">
        <w:rPr>
          <w:rFonts w:asciiTheme="minorHAnsi" w:hAnsiTheme="minorHAnsi" w:cstheme="minorHAnsi"/>
          <w:b w:val="0"/>
          <w:bCs/>
          <w:color w:val="auto"/>
          <w:sz w:val="20"/>
          <w:szCs w:val="20"/>
        </w:rPr>
        <w:t>Jeżeli zostanie złożona oferta, której wybór prowadziłby do powstania u Zamawiającego obowiązku podatkowego zgodnie z ustawą z dnia 11 marca 2004 r. o podatku od towarów i usług (Dz. U. z 2025 r., poz. 755 ze zm.), dla celów zastosowania kryterium ceny Zamawiający dolicza do przedstawionej w tej ofercie ceny kwotę podatku od towarów i usług, którą miałby obowiązek rozliczyć.</w:t>
      </w:r>
    </w:p>
    <w:p w14:paraId="36C64DE5" w14:textId="77777777" w:rsidR="009F0FAB" w:rsidRPr="00BA2C21" w:rsidRDefault="009F0FAB" w:rsidP="003F29B0">
      <w:pPr>
        <w:pStyle w:val="Akapitzlist"/>
        <w:spacing w:after="0" w:line="312" w:lineRule="auto"/>
        <w:ind w:left="567"/>
        <w:jc w:val="both"/>
        <w:rPr>
          <w:rFonts w:asciiTheme="minorHAnsi" w:hAnsiTheme="minorHAnsi" w:cstheme="minorHAnsi"/>
          <w:b w:val="0"/>
          <w:iCs/>
          <w:color w:val="auto"/>
          <w:sz w:val="20"/>
          <w:szCs w:val="20"/>
        </w:rPr>
      </w:pPr>
    </w:p>
    <w:p w14:paraId="70A71558" w14:textId="77777777" w:rsidR="00601F1F" w:rsidRPr="00BA2C21" w:rsidRDefault="0052454F" w:rsidP="003F29B0">
      <w:pPr>
        <w:numPr>
          <w:ilvl w:val="0"/>
          <w:numId w:val="3"/>
        </w:numPr>
        <w:tabs>
          <w:tab w:val="left" w:pos="709"/>
        </w:tabs>
        <w:spacing w:line="312" w:lineRule="auto"/>
        <w:ind w:left="567" w:hanging="567"/>
        <w:jc w:val="both"/>
        <w:rPr>
          <w:rFonts w:asciiTheme="minorHAnsi" w:hAnsiTheme="minorHAnsi" w:cstheme="minorHAnsi"/>
          <w:b/>
          <w:bCs/>
        </w:rPr>
      </w:pPr>
      <w:r w:rsidRPr="00BA2C21">
        <w:rPr>
          <w:rFonts w:asciiTheme="minorHAnsi" w:hAnsiTheme="minorHAnsi" w:cstheme="minorHAnsi"/>
          <w:b/>
          <w:bCs/>
        </w:rPr>
        <w:t>Informacje o formalnościach, jakie muszą zostać dopełnione po wyborze oferty w celu zawarcia umowy w sprawie zamówienia publicznego</w:t>
      </w:r>
      <w:r w:rsidR="00601F1F" w:rsidRPr="00BA2C21">
        <w:rPr>
          <w:rFonts w:asciiTheme="minorHAnsi" w:hAnsiTheme="minorHAnsi" w:cstheme="minorHAnsi"/>
          <w:b/>
        </w:rPr>
        <w:t>.</w:t>
      </w:r>
    </w:p>
    <w:p w14:paraId="54EAB1ED" w14:textId="77777777" w:rsidR="00143041" w:rsidRPr="00BA2C21" w:rsidRDefault="00BF1565"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Zamawiający podpisze umowę z Wykonawcą, który przedłoży ofertę najkorzystniejszą z punktu widzenia kryteriów </w:t>
      </w:r>
      <w:r w:rsidR="00143041" w:rsidRPr="00BA2C21">
        <w:rPr>
          <w:rFonts w:asciiTheme="minorHAnsi" w:hAnsiTheme="minorHAnsi" w:cstheme="minorHAnsi"/>
          <w:b w:val="0"/>
          <w:color w:val="auto"/>
          <w:sz w:val="20"/>
          <w:szCs w:val="20"/>
        </w:rPr>
        <w:t xml:space="preserve">oceny ofert </w:t>
      </w:r>
      <w:r w:rsidRPr="00BA2C21">
        <w:rPr>
          <w:rFonts w:asciiTheme="minorHAnsi" w:hAnsiTheme="minorHAnsi" w:cstheme="minorHAnsi"/>
          <w:b w:val="0"/>
          <w:color w:val="auto"/>
          <w:sz w:val="20"/>
          <w:szCs w:val="20"/>
        </w:rPr>
        <w:t>przyjętych w specyfikacji</w:t>
      </w:r>
      <w:r w:rsidR="005A5FD8" w:rsidRPr="00BA2C21">
        <w:rPr>
          <w:rFonts w:asciiTheme="minorHAnsi" w:hAnsiTheme="minorHAnsi" w:cstheme="minorHAnsi"/>
          <w:b w:val="0"/>
          <w:color w:val="auto"/>
          <w:sz w:val="20"/>
          <w:szCs w:val="20"/>
        </w:rPr>
        <w:t>.</w:t>
      </w:r>
    </w:p>
    <w:p w14:paraId="4AB8ACBC" w14:textId="77777777" w:rsidR="00143041" w:rsidRPr="00BA2C21" w:rsidRDefault="00BF1565"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Wybrany </w:t>
      </w:r>
      <w:r w:rsidR="007E7E68" w:rsidRPr="00BA2C21">
        <w:rPr>
          <w:rFonts w:asciiTheme="minorHAnsi" w:hAnsiTheme="minorHAnsi" w:cstheme="minorHAnsi"/>
          <w:b w:val="0"/>
          <w:color w:val="auto"/>
          <w:sz w:val="20"/>
          <w:szCs w:val="20"/>
        </w:rPr>
        <w:t>W</w:t>
      </w:r>
      <w:r w:rsidRPr="00BA2C21">
        <w:rPr>
          <w:rFonts w:asciiTheme="minorHAnsi" w:hAnsiTheme="minorHAnsi" w:cstheme="minorHAnsi"/>
          <w:b w:val="0"/>
          <w:color w:val="auto"/>
          <w:sz w:val="20"/>
          <w:szCs w:val="20"/>
        </w:rPr>
        <w:t>ykonawca zostanie zawiadomiony o terminie i miejscu podpisania umowy</w:t>
      </w:r>
      <w:r w:rsidR="00911CC1" w:rsidRPr="00BA2C21">
        <w:rPr>
          <w:rFonts w:asciiTheme="minorHAnsi" w:hAnsiTheme="minorHAnsi" w:cstheme="minorHAnsi"/>
          <w:b w:val="0"/>
          <w:color w:val="auto"/>
          <w:sz w:val="20"/>
          <w:szCs w:val="20"/>
        </w:rPr>
        <w:t>.</w:t>
      </w:r>
    </w:p>
    <w:p w14:paraId="29C787C2" w14:textId="77777777" w:rsidR="00143041" w:rsidRPr="00BA2C21" w:rsidRDefault="00143041"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bCs/>
          <w:color w:val="auto"/>
          <w:sz w:val="20"/>
          <w:szCs w:val="20"/>
        </w:rPr>
        <w:t>W celu zawarcia umowy w sprawie zamówienia publicznego, Wykonawca, którego ofertę wybrano, jako najkorzystniejszą przed zawarciem umowy składa:</w:t>
      </w:r>
    </w:p>
    <w:p w14:paraId="66AFE0AF" w14:textId="77777777" w:rsidR="00143041" w:rsidRPr="00BA2C21" w:rsidRDefault="00143041" w:rsidP="003F29B0">
      <w:pPr>
        <w:numPr>
          <w:ilvl w:val="0"/>
          <w:numId w:val="6"/>
        </w:numPr>
        <w:spacing w:line="312" w:lineRule="auto"/>
        <w:ind w:left="709"/>
        <w:jc w:val="both"/>
        <w:rPr>
          <w:rFonts w:asciiTheme="minorHAnsi" w:hAnsiTheme="minorHAnsi" w:cstheme="minorHAnsi"/>
          <w:bCs/>
        </w:rPr>
      </w:pPr>
      <w:r w:rsidRPr="00BA2C21">
        <w:rPr>
          <w:rFonts w:asciiTheme="minorHAnsi" w:hAnsiTheme="minorHAnsi" w:cstheme="minorHAnsi"/>
          <w:bCs/>
        </w:rPr>
        <w:t>pełnomocnictwo, jeżeli umowę podpisuje pełnomocnik;</w:t>
      </w:r>
    </w:p>
    <w:p w14:paraId="044B9728" w14:textId="77777777" w:rsidR="00143041" w:rsidRPr="00BA2C21" w:rsidRDefault="00143041" w:rsidP="003F29B0">
      <w:pPr>
        <w:numPr>
          <w:ilvl w:val="0"/>
          <w:numId w:val="6"/>
        </w:numPr>
        <w:spacing w:line="312" w:lineRule="auto"/>
        <w:ind w:left="709"/>
        <w:jc w:val="both"/>
        <w:rPr>
          <w:rFonts w:asciiTheme="minorHAnsi" w:hAnsiTheme="minorHAnsi" w:cstheme="minorHAnsi"/>
          <w:bCs/>
        </w:rPr>
      </w:pPr>
      <w:r w:rsidRPr="00BA2C21">
        <w:rPr>
          <w:rFonts w:asciiTheme="minorHAnsi" w:hAnsiTheme="minorHAnsi" w:cstheme="minorHAnsi"/>
          <w:bCs/>
        </w:rPr>
        <w:t>umowę regulującą współpracę Wykonawców wspólnie ubiegających się o udzielenie zamówienia, jeżeli oferta tych Wykonawców zostanie wybrana;</w:t>
      </w:r>
    </w:p>
    <w:p w14:paraId="1090BAF3" w14:textId="77777777" w:rsidR="00911CC1" w:rsidRPr="00BA2C21" w:rsidRDefault="007338BC" w:rsidP="003F29B0">
      <w:pPr>
        <w:pStyle w:val="Akapitzlist"/>
        <w:numPr>
          <w:ilvl w:val="1"/>
          <w:numId w:val="3"/>
        </w:numPr>
        <w:tabs>
          <w:tab w:val="left" w:pos="426"/>
        </w:tabs>
        <w:autoSpaceDE w:val="0"/>
        <w:autoSpaceDN w:val="0"/>
        <w:adjustRightInd w:val="0"/>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Jeżeli Wykonawca, którego oferta została wybrana jako najkorzystniejsza, uchyla się̨ od zawarcia umowy w sprawie Zamówienia publicznego Zamawiający może dokonać ponownego badania i oceny ofert spośród ofert pozostałych w post</w:t>
      </w:r>
      <w:r w:rsidR="00FA476E" w:rsidRPr="00BA2C21">
        <w:rPr>
          <w:rFonts w:asciiTheme="minorHAnsi" w:hAnsiTheme="minorHAnsi" w:cstheme="minorHAnsi"/>
          <w:b w:val="0"/>
          <w:color w:val="auto"/>
          <w:sz w:val="20"/>
          <w:szCs w:val="20"/>
        </w:rPr>
        <w:t>ę</w:t>
      </w:r>
      <w:r w:rsidRPr="00BA2C21">
        <w:rPr>
          <w:rFonts w:asciiTheme="minorHAnsi" w:hAnsiTheme="minorHAnsi" w:cstheme="minorHAnsi"/>
          <w:b w:val="0"/>
          <w:color w:val="auto"/>
          <w:sz w:val="20"/>
          <w:szCs w:val="20"/>
        </w:rPr>
        <w:t>powaniu Wykonawców albo unieważnić post</w:t>
      </w:r>
      <w:r w:rsidR="00FA476E" w:rsidRPr="00BA2C21">
        <w:rPr>
          <w:rFonts w:asciiTheme="minorHAnsi" w:hAnsiTheme="minorHAnsi" w:cstheme="minorHAnsi"/>
          <w:b w:val="0"/>
          <w:color w:val="auto"/>
          <w:sz w:val="20"/>
          <w:szCs w:val="20"/>
        </w:rPr>
        <w:t>ę</w:t>
      </w:r>
      <w:r w:rsidRPr="00BA2C21">
        <w:rPr>
          <w:rFonts w:asciiTheme="minorHAnsi" w:hAnsiTheme="minorHAnsi" w:cstheme="minorHAnsi"/>
          <w:b w:val="0"/>
          <w:color w:val="auto"/>
          <w:sz w:val="20"/>
          <w:szCs w:val="20"/>
        </w:rPr>
        <w:t>powanie</w:t>
      </w:r>
      <w:r w:rsidR="00B060DA" w:rsidRPr="00BA2C21">
        <w:rPr>
          <w:rFonts w:asciiTheme="minorHAnsi" w:hAnsiTheme="minorHAnsi" w:cstheme="minorHAnsi"/>
          <w:b w:val="0"/>
          <w:color w:val="auto"/>
          <w:sz w:val="20"/>
          <w:szCs w:val="20"/>
        </w:rPr>
        <w:t>.</w:t>
      </w:r>
    </w:p>
    <w:p w14:paraId="1B60BD65" w14:textId="77777777" w:rsidR="002B56BC" w:rsidRPr="00BA2C21" w:rsidRDefault="002B56BC" w:rsidP="003F29B0">
      <w:pPr>
        <w:spacing w:line="312" w:lineRule="auto"/>
        <w:ind w:left="567" w:hanging="567"/>
        <w:jc w:val="both"/>
        <w:rPr>
          <w:rFonts w:asciiTheme="minorHAnsi" w:hAnsiTheme="minorHAnsi" w:cstheme="minorHAnsi"/>
          <w:b/>
        </w:rPr>
      </w:pPr>
    </w:p>
    <w:p w14:paraId="694E793F" w14:textId="77777777" w:rsidR="00F6145D" w:rsidRPr="00BA2C21" w:rsidRDefault="00F6145D" w:rsidP="003F29B0">
      <w:pPr>
        <w:numPr>
          <w:ilvl w:val="0"/>
          <w:numId w:val="3"/>
        </w:numPr>
        <w:spacing w:line="312" w:lineRule="auto"/>
        <w:ind w:left="567" w:hanging="567"/>
        <w:jc w:val="both"/>
        <w:rPr>
          <w:rFonts w:asciiTheme="minorHAnsi" w:hAnsiTheme="minorHAnsi" w:cstheme="minorHAnsi"/>
          <w:b/>
          <w:bCs/>
        </w:rPr>
      </w:pPr>
      <w:r w:rsidRPr="00BA2C21">
        <w:rPr>
          <w:rFonts w:asciiTheme="minorHAnsi" w:hAnsiTheme="minorHAnsi" w:cstheme="minorHAnsi"/>
          <w:b/>
          <w:bCs/>
        </w:rPr>
        <w:t xml:space="preserve">Informacje dotyczące zabezpieczenia należytego wykonania umowy, jeżeli </w:t>
      </w:r>
      <w:r w:rsidR="00DC6890" w:rsidRPr="00BA2C21">
        <w:rPr>
          <w:rFonts w:asciiTheme="minorHAnsi" w:hAnsiTheme="minorHAnsi" w:cstheme="minorHAnsi"/>
          <w:b/>
          <w:bCs/>
        </w:rPr>
        <w:t>Z</w:t>
      </w:r>
      <w:r w:rsidRPr="00BA2C21">
        <w:rPr>
          <w:rFonts w:asciiTheme="minorHAnsi" w:hAnsiTheme="minorHAnsi" w:cstheme="minorHAnsi"/>
          <w:b/>
          <w:bCs/>
        </w:rPr>
        <w:t>amawiający przewiduje obowiązek jego wniesienia.</w:t>
      </w:r>
    </w:p>
    <w:p w14:paraId="028E5084" w14:textId="77777777" w:rsidR="00823668" w:rsidRPr="00BA2C21" w:rsidRDefault="002D75C3" w:rsidP="003F29B0">
      <w:pPr>
        <w:pStyle w:val="Akapitzlist"/>
        <w:spacing w:after="0" w:line="312" w:lineRule="auto"/>
        <w:ind w:left="567"/>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Zamawiający nie przewiduje zabezpieczenia należytego wykonania umowy.</w:t>
      </w:r>
    </w:p>
    <w:p w14:paraId="28B37746" w14:textId="77777777" w:rsidR="002D75C3" w:rsidRPr="00BA2C21" w:rsidRDefault="002D75C3" w:rsidP="003F29B0">
      <w:pPr>
        <w:pStyle w:val="Akapitzlist"/>
        <w:spacing w:after="0" w:line="312" w:lineRule="auto"/>
        <w:ind w:left="0"/>
        <w:jc w:val="both"/>
        <w:rPr>
          <w:rFonts w:asciiTheme="minorHAnsi" w:hAnsiTheme="minorHAnsi" w:cstheme="minorHAnsi"/>
          <w:b w:val="0"/>
          <w:bCs/>
          <w:color w:val="auto"/>
          <w:sz w:val="20"/>
          <w:szCs w:val="20"/>
        </w:rPr>
      </w:pPr>
    </w:p>
    <w:p w14:paraId="07F38F6D" w14:textId="77777777" w:rsidR="008B20A2" w:rsidRPr="00BA2C21" w:rsidRDefault="008B20A2" w:rsidP="003F29B0">
      <w:pPr>
        <w:numPr>
          <w:ilvl w:val="0"/>
          <w:numId w:val="3"/>
        </w:numPr>
        <w:spacing w:line="312" w:lineRule="auto"/>
        <w:ind w:left="426" w:hanging="426"/>
        <w:jc w:val="both"/>
        <w:rPr>
          <w:rFonts w:asciiTheme="minorHAnsi" w:hAnsiTheme="minorHAnsi" w:cstheme="minorHAnsi"/>
          <w:b/>
          <w:bCs/>
        </w:rPr>
      </w:pPr>
      <w:r w:rsidRPr="00BA2C21">
        <w:rPr>
          <w:rFonts w:asciiTheme="minorHAnsi" w:hAnsiTheme="minorHAnsi" w:cstheme="minorHAnsi"/>
          <w:b/>
        </w:rPr>
        <w:t>Projektowane postanowienia umowy w sprawie zamówienia publicznego, które zostaną wprowadzone do treści tej umowy.</w:t>
      </w:r>
    </w:p>
    <w:p w14:paraId="25D20EA8" w14:textId="77777777" w:rsidR="008B20A2" w:rsidRPr="00BA2C21" w:rsidRDefault="008B20A2" w:rsidP="003F29B0">
      <w:pPr>
        <w:pStyle w:val="Akapitzlist"/>
        <w:numPr>
          <w:ilvl w:val="0"/>
          <w:numId w:val="22"/>
        </w:numPr>
        <w:spacing w:after="0" w:line="312" w:lineRule="auto"/>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Proj</w:t>
      </w:r>
      <w:r w:rsidR="00823668" w:rsidRPr="00BA2C21">
        <w:rPr>
          <w:rFonts w:asciiTheme="minorHAnsi" w:hAnsiTheme="minorHAnsi" w:cstheme="minorHAnsi"/>
          <w:b w:val="0"/>
          <w:bCs/>
          <w:color w:val="auto"/>
          <w:sz w:val="20"/>
          <w:szCs w:val="20"/>
        </w:rPr>
        <w:t xml:space="preserve">ekt umowy stanowi </w:t>
      </w:r>
      <w:r w:rsidR="002D75C3" w:rsidRPr="00BA2C21">
        <w:rPr>
          <w:rFonts w:asciiTheme="minorHAnsi" w:hAnsiTheme="minorHAnsi" w:cstheme="minorHAnsi"/>
          <w:b w:val="0"/>
          <w:bCs/>
          <w:color w:val="auto"/>
          <w:sz w:val="20"/>
          <w:szCs w:val="20"/>
        </w:rPr>
        <w:t>Z</w:t>
      </w:r>
      <w:r w:rsidR="00823668" w:rsidRPr="00BA2C21">
        <w:rPr>
          <w:rFonts w:asciiTheme="minorHAnsi" w:hAnsiTheme="minorHAnsi" w:cstheme="minorHAnsi"/>
          <w:b w:val="0"/>
          <w:bCs/>
          <w:color w:val="auto"/>
          <w:sz w:val="20"/>
          <w:szCs w:val="20"/>
        </w:rPr>
        <w:t xml:space="preserve">ałącznik nr </w:t>
      </w:r>
      <w:r w:rsidR="002D75C3" w:rsidRPr="00BA2C21">
        <w:rPr>
          <w:rFonts w:asciiTheme="minorHAnsi" w:hAnsiTheme="minorHAnsi" w:cstheme="minorHAnsi"/>
          <w:b w:val="0"/>
          <w:bCs/>
          <w:color w:val="auto"/>
          <w:sz w:val="20"/>
          <w:szCs w:val="20"/>
        </w:rPr>
        <w:t>3</w:t>
      </w:r>
      <w:r w:rsidRPr="00BA2C21">
        <w:rPr>
          <w:rFonts w:asciiTheme="minorHAnsi" w:hAnsiTheme="minorHAnsi" w:cstheme="minorHAnsi"/>
          <w:b w:val="0"/>
          <w:bCs/>
          <w:color w:val="auto"/>
          <w:sz w:val="20"/>
          <w:szCs w:val="20"/>
        </w:rPr>
        <w:t xml:space="preserve"> do SWZ. </w:t>
      </w:r>
    </w:p>
    <w:p w14:paraId="06891681" w14:textId="77777777" w:rsidR="008B20A2" w:rsidRPr="00BA2C21" w:rsidRDefault="008B20A2" w:rsidP="003F29B0">
      <w:pPr>
        <w:pStyle w:val="Akapitzlist"/>
        <w:numPr>
          <w:ilvl w:val="0"/>
          <w:numId w:val="22"/>
        </w:numPr>
        <w:spacing w:after="0" w:line="312" w:lineRule="auto"/>
        <w:jc w:val="both"/>
        <w:rPr>
          <w:rFonts w:asciiTheme="minorHAnsi" w:hAnsiTheme="minorHAnsi" w:cstheme="minorHAnsi"/>
          <w:b w:val="0"/>
          <w:bCs/>
          <w:color w:val="auto"/>
          <w:sz w:val="20"/>
          <w:szCs w:val="20"/>
        </w:rPr>
      </w:pPr>
      <w:r w:rsidRPr="00BA2C21">
        <w:rPr>
          <w:rFonts w:asciiTheme="minorHAnsi" w:hAnsiTheme="minorHAnsi" w:cstheme="minorHAnsi"/>
          <w:b w:val="0"/>
          <w:bCs/>
          <w:color w:val="auto"/>
          <w:sz w:val="20"/>
          <w:szCs w:val="20"/>
        </w:rPr>
        <w:t>Przesłanki umożl</w:t>
      </w:r>
      <w:r w:rsidR="002D75C3" w:rsidRPr="00BA2C21">
        <w:rPr>
          <w:rFonts w:asciiTheme="minorHAnsi" w:hAnsiTheme="minorHAnsi" w:cstheme="minorHAnsi"/>
          <w:b w:val="0"/>
          <w:bCs/>
          <w:color w:val="auto"/>
          <w:sz w:val="20"/>
          <w:szCs w:val="20"/>
        </w:rPr>
        <w:t>i</w:t>
      </w:r>
      <w:r w:rsidRPr="00BA2C21">
        <w:rPr>
          <w:rFonts w:asciiTheme="minorHAnsi" w:hAnsiTheme="minorHAnsi" w:cstheme="minorHAnsi"/>
          <w:b w:val="0"/>
          <w:bCs/>
          <w:color w:val="auto"/>
          <w:sz w:val="20"/>
          <w:szCs w:val="20"/>
        </w:rPr>
        <w:t xml:space="preserve">wiające dokonanie zmian postanowień umowy zawartej z wybranym </w:t>
      </w:r>
      <w:r w:rsidR="007E7E68" w:rsidRPr="00BA2C21">
        <w:rPr>
          <w:rFonts w:asciiTheme="minorHAnsi" w:hAnsiTheme="minorHAnsi" w:cstheme="minorHAnsi"/>
          <w:b w:val="0"/>
          <w:bCs/>
          <w:color w:val="auto"/>
          <w:sz w:val="20"/>
          <w:szCs w:val="20"/>
        </w:rPr>
        <w:t>W</w:t>
      </w:r>
      <w:r w:rsidRPr="00BA2C21">
        <w:rPr>
          <w:rFonts w:asciiTheme="minorHAnsi" w:hAnsiTheme="minorHAnsi" w:cstheme="minorHAnsi"/>
          <w:b w:val="0"/>
          <w:bCs/>
          <w:color w:val="auto"/>
          <w:sz w:val="20"/>
          <w:szCs w:val="20"/>
        </w:rPr>
        <w:t>ykonawcą zawiera projekt umowy.</w:t>
      </w:r>
    </w:p>
    <w:p w14:paraId="7A372889" w14:textId="77777777" w:rsidR="00DD6687" w:rsidRPr="00BA2C21" w:rsidRDefault="00DD6687" w:rsidP="003F29B0">
      <w:pPr>
        <w:spacing w:line="312" w:lineRule="auto"/>
        <w:ind w:left="567" w:hanging="567"/>
        <w:jc w:val="both"/>
        <w:rPr>
          <w:rFonts w:asciiTheme="minorHAnsi" w:hAnsiTheme="minorHAnsi" w:cstheme="minorHAnsi"/>
          <w:b/>
        </w:rPr>
      </w:pPr>
    </w:p>
    <w:p w14:paraId="79CCB241" w14:textId="77777777" w:rsidR="00813EB8" w:rsidRPr="00BA2C21" w:rsidRDefault="007338BC" w:rsidP="003F29B0">
      <w:pPr>
        <w:numPr>
          <w:ilvl w:val="0"/>
          <w:numId w:val="3"/>
        </w:numPr>
        <w:tabs>
          <w:tab w:val="left" w:pos="426"/>
        </w:tabs>
        <w:spacing w:line="312" w:lineRule="auto"/>
        <w:ind w:left="426" w:hanging="426"/>
        <w:jc w:val="both"/>
        <w:rPr>
          <w:rFonts w:asciiTheme="minorHAnsi" w:hAnsiTheme="minorHAnsi" w:cstheme="minorHAnsi"/>
          <w:b/>
        </w:rPr>
      </w:pPr>
      <w:r w:rsidRPr="00BA2C21">
        <w:rPr>
          <w:rFonts w:asciiTheme="minorHAnsi" w:hAnsiTheme="minorHAnsi" w:cstheme="minorHAnsi"/>
          <w:b/>
        </w:rPr>
        <w:t xml:space="preserve">Pouczenie o środkach ochrony prawnej przysługujących </w:t>
      </w:r>
      <w:r w:rsidR="007E7E68" w:rsidRPr="00BA2C21">
        <w:rPr>
          <w:rFonts w:asciiTheme="minorHAnsi" w:hAnsiTheme="minorHAnsi" w:cstheme="minorHAnsi"/>
          <w:b/>
        </w:rPr>
        <w:t>W</w:t>
      </w:r>
      <w:r w:rsidRPr="00BA2C21">
        <w:rPr>
          <w:rFonts w:asciiTheme="minorHAnsi" w:hAnsiTheme="minorHAnsi" w:cstheme="minorHAnsi"/>
          <w:b/>
        </w:rPr>
        <w:t>ykonawcy</w:t>
      </w:r>
      <w:r w:rsidR="00126A02" w:rsidRPr="00BA2C21">
        <w:rPr>
          <w:rFonts w:asciiTheme="minorHAnsi" w:hAnsiTheme="minorHAnsi" w:cstheme="minorHAnsi"/>
          <w:b/>
        </w:rPr>
        <w:t>.</w:t>
      </w:r>
    </w:p>
    <w:p w14:paraId="3CDF62B9" w14:textId="77777777" w:rsidR="007338BC" w:rsidRPr="00BA2C21" w:rsidRDefault="007338BC" w:rsidP="003F29B0">
      <w:pPr>
        <w:pStyle w:val="Akapitzlist"/>
        <w:numPr>
          <w:ilvl w:val="1"/>
          <w:numId w:val="3"/>
        </w:numPr>
        <w:spacing w:after="0" w:line="312" w:lineRule="auto"/>
        <w:ind w:left="426" w:hanging="426"/>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Środki ochrony prawnej przysługują̨ Wykonawcy, jeżeli ma lub miał interes w uzyskaniu zamówienia oraz poniósł lub może ponieść szkodę̨ w wyniku naruszenia</w:t>
      </w:r>
      <w:r w:rsidR="00BA551C" w:rsidRPr="00BA2C21">
        <w:rPr>
          <w:rFonts w:asciiTheme="minorHAnsi" w:hAnsiTheme="minorHAnsi" w:cstheme="minorHAnsi"/>
          <w:b w:val="0"/>
          <w:iCs/>
          <w:color w:val="auto"/>
          <w:sz w:val="20"/>
          <w:szCs w:val="20"/>
        </w:rPr>
        <w:t xml:space="preserve"> przez Zamawiającego przepisów U</w:t>
      </w:r>
      <w:r w:rsidRPr="00BA2C21">
        <w:rPr>
          <w:rFonts w:asciiTheme="minorHAnsi" w:hAnsiTheme="minorHAnsi" w:cstheme="minorHAnsi"/>
          <w:b w:val="0"/>
          <w:iCs/>
          <w:color w:val="auto"/>
          <w:sz w:val="20"/>
          <w:szCs w:val="20"/>
        </w:rPr>
        <w:t>stawy.</w:t>
      </w:r>
    </w:p>
    <w:p w14:paraId="60DB1777" w14:textId="77777777" w:rsidR="007338BC" w:rsidRPr="00BA2C21" w:rsidRDefault="007338BC" w:rsidP="003F29B0">
      <w:pPr>
        <w:pStyle w:val="Akapitzlist"/>
        <w:numPr>
          <w:ilvl w:val="1"/>
          <w:numId w:val="3"/>
        </w:numPr>
        <w:spacing w:after="0" w:line="312" w:lineRule="auto"/>
        <w:ind w:left="426" w:hanging="426"/>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Odwołanie przysługuje na:</w:t>
      </w:r>
    </w:p>
    <w:p w14:paraId="50201C47" w14:textId="77777777" w:rsidR="007338BC" w:rsidRPr="00BA2C21" w:rsidRDefault="007338BC" w:rsidP="003F29B0">
      <w:pPr>
        <w:pStyle w:val="Akapitzlist"/>
        <w:numPr>
          <w:ilvl w:val="2"/>
          <w:numId w:val="3"/>
        </w:numPr>
        <w:spacing w:after="0" w:line="312" w:lineRule="auto"/>
        <w:ind w:left="851"/>
        <w:jc w:val="both"/>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niezgodną z przepisami ustawy czynność Zamawiającego, podjętą w postepowaniu o udzielenie Zamówienia</w:t>
      </w:r>
      <w:r w:rsidR="009B70C5" w:rsidRPr="00BA2C21">
        <w:rPr>
          <w:rFonts w:asciiTheme="minorHAnsi" w:hAnsiTheme="minorHAnsi" w:cstheme="minorHAnsi"/>
          <w:b w:val="0"/>
          <w:iCs/>
          <w:color w:val="auto"/>
          <w:sz w:val="20"/>
          <w:szCs w:val="20"/>
        </w:rPr>
        <w:t>,</w:t>
      </w:r>
      <w:r w:rsidR="00DB3761" w:rsidRPr="00BA2C21">
        <w:rPr>
          <w:rFonts w:asciiTheme="minorHAnsi" w:hAnsiTheme="minorHAnsi" w:cstheme="minorHAnsi"/>
          <w:b w:val="0"/>
          <w:iCs/>
          <w:color w:val="auto"/>
          <w:sz w:val="20"/>
          <w:szCs w:val="20"/>
        </w:rPr>
        <w:t xml:space="preserve"> </w:t>
      </w:r>
      <w:r w:rsidRPr="00BA2C21">
        <w:rPr>
          <w:rFonts w:asciiTheme="minorHAnsi" w:hAnsiTheme="minorHAnsi" w:cstheme="minorHAnsi"/>
          <w:b w:val="0"/>
          <w:iCs/>
          <w:color w:val="auto"/>
          <w:sz w:val="20"/>
          <w:szCs w:val="20"/>
        </w:rPr>
        <w:t>w tym na projektowane postanowienie umowy;</w:t>
      </w:r>
    </w:p>
    <w:p w14:paraId="7AE9A6C8" w14:textId="77777777" w:rsidR="007338BC" w:rsidRPr="00BA2C21" w:rsidRDefault="007338BC" w:rsidP="003F29B0">
      <w:pPr>
        <w:pStyle w:val="Akapitzlist"/>
        <w:numPr>
          <w:ilvl w:val="2"/>
          <w:numId w:val="3"/>
        </w:numPr>
        <w:spacing w:after="0" w:line="312" w:lineRule="auto"/>
        <w:ind w:left="851"/>
        <w:jc w:val="both"/>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zaniechanie czynności w postepowaniu o udzielenie Zamówienia, do której Zamawiają</w:t>
      </w:r>
      <w:r w:rsidR="00BA551C" w:rsidRPr="00BA2C21">
        <w:rPr>
          <w:rFonts w:asciiTheme="minorHAnsi" w:hAnsiTheme="minorHAnsi" w:cstheme="minorHAnsi"/>
          <w:b w:val="0"/>
          <w:iCs/>
          <w:color w:val="auto"/>
          <w:sz w:val="20"/>
          <w:szCs w:val="20"/>
        </w:rPr>
        <w:t>cy był obowiązany na podstawie U</w:t>
      </w:r>
      <w:r w:rsidRPr="00BA2C21">
        <w:rPr>
          <w:rFonts w:asciiTheme="minorHAnsi" w:hAnsiTheme="minorHAnsi" w:cstheme="minorHAnsi"/>
          <w:b w:val="0"/>
          <w:iCs/>
          <w:color w:val="auto"/>
          <w:sz w:val="20"/>
          <w:szCs w:val="20"/>
        </w:rPr>
        <w:t>stawy.</w:t>
      </w:r>
    </w:p>
    <w:p w14:paraId="70B0426F" w14:textId="77777777" w:rsidR="007338BC" w:rsidRPr="00BA2C21" w:rsidRDefault="007338BC" w:rsidP="003F29B0">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 xml:space="preserve">Odwołanie wnosi </w:t>
      </w:r>
      <w:r w:rsidR="00FA25D5" w:rsidRPr="00BA2C21">
        <w:rPr>
          <w:rFonts w:asciiTheme="minorHAnsi" w:hAnsiTheme="minorHAnsi" w:cstheme="minorHAnsi"/>
          <w:b w:val="0"/>
          <w:iCs/>
          <w:color w:val="auto"/>
          <w:sz w:val="20"/>
          <w:szCs w:val="20"/>
        </w:rPr>
        <w:t>się</w:t>
      </w:r>
      <w:r w:rsidRPr="00BA2C21">
        <w:rPr>
          <w:rFonts w:asciiTheme="minorHAnsi" w:hAnsiTheme="minorHAnsi" w:cstheme="minorHAnsi"/>
          <w:b w:val="0"/>
          <w:iCs/>
          <w:color w:val="auto"/>
          <w:sz w:val="20"/>
          <w:szCs w:val="20"/>
        </w:rPr>
        <w:t>̨ do Prezesa Krajowej Izby Odwoławczej w formie pisemnej albo w formie elektronicznej albo w postaci elektronicznej opatrzone podpisem zaufanym.</w:t>
      </w:r>
    </w:p>
    <w:p w14:paraId="34F19F3A" w14:textId="77777777" w:rsidR="007338BC" w:rsidRPr="00BA2C21" w:rsidRDefault="007338BC" w:rsidP="003F29B0">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BA2C21">
        <w:rPr>
          <w:rFonts w:asciiTheme="minorHAnsi" w:hAnsiTheme="minorHAnsi" w:cstheme="minorHAnsi"/>
          <w:b w:val="0"/>
          <w:iCs/>
          <w:color w:val="auto"/>
          <w:sz w:val="20"/>
          <w:szCs w:val="20"/>
        </w:rPr>
        <w:t xml:space="preserve">Na orzeczenie Krajowej Izby Odwoławczej oraz postanowienie Prezesa Krajowej Izby </w:t>
      </w:r>
      <w:r w:rsidR="00B60220" w:rsidRPr="00BA2C21">
        <w:rPr>
          <w:rFonts w:asciiTheme="minorHAnsi" w:hAnsiTheme="minorHAnsi" w:cstheme="minorHAnsi"/>
          <w:b w:val="0"/>
          <w:iCs/>
          <w:color w:val="auto"/>
          <w:sz w:val="20"/>
          <w:szCs w:val="20"/>
        </w:rPr>
        <w:t xml:space="preserve">Odwoławczej, </w:t>
      </w:r>
      <w:r w:rsidRPr="00BA2C21">
        <w:rPr>
          <w:rFonts w:asciiTheme="minorHAnsi" w:hAnsiTheme="minorHAnsi" w:cstheme="minorHAnsi"/>
          <w:b w:val="0"/>
          <w:iCs/>
          <w:color w:val="auto"/>
          <w:sz w:val="20"/>
          <w:szCs w:val="20"/>
        </w:rPr>
        <w:t>o</w:t>
      </w:r>
      <w:r w:rsidR="00BA551C" w:rsidRPr="00BA2C21">
        <w:rPr>
          <w:rFonts w:asciiTheme="minorHAnsi" w:hAnsiTheme="minorHAnsi" w:cstheme="minorHAnsi"/>
          <w:b w:val="0"/>
          <w:iCs/>
          <w:color w:val="auto"/>
          <w:sz w:val="20"/>
          <w:szCs w:val="20"/>
        </w:rPr>
        <w:t xml:space="preserve"> którym mowa w art. 519 ust. 1 U</w:t>
      </w:r>
      <w:r w:rsidRPr="00BA2C21">
        <w:rPr>
          <w:rFonts w:asciiTheme="minorHAnsi" w:hAnsiTheme="minorHAnsi" w:cstheme="minorHAnsi"/>
          <w:b w:val="0"/>
          <w:iCs/>
          <w:color w:val="auto"/>
          <w:sz w:val="20"/>
          <w:szCs w:val="20"/>
        </w:rPr>
        <w:t>stawy, stronom oraz uczestnikom postepowania odwoławczego przysługuje skarga do sądu. Skargę wnosi się̨ do Sądu Okręgowego w Warszawie za pośrednictwem Prezesa Krajowej Izby Odwoławczej.</w:t>
      </w:r>
    </w:p>
    <w:p w14:paraId="34763423" w14:textId="77777777" w:rsidR="007338BC" w:rsidRPr="00BA2C21" w:rsidRDefault="007338BC" w:rsidP="003F29B0">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BA2C21">
        <w:rPr>
          <w:rFonts w:asciiTheme="minorHAnsi" w:hAnsiTheme="minorHAnsi" w:cstheme="minorHAnsi"/>
          <w:b w:val="0"/>
          <w:color w:val="auto"/>
          <w:sz w:val="20"/>
          <w:szCs w:val="20"/>
        </w:rPr>
        <w:t>Szczegółowe informacje dotyczące środków ochrony prawnej określone są w Dzia</w:t>
      </w:r>
      <w:r w:rsidR="00BA551C" w:rsidRPr="00BA2C21">
        <w:rPr>
          <w:rFonts w:asciiTheme="minorHAnsi" w:hAnsiTheme="minorHAnsi" w:cstheme="minorHAnsi"/>
          <w:b w:val="0"/>
          <w:color w:val="auto"/>
          <w:sz w:val="20"/>
          <w:szCs w:val="20"/>
        </w:rPr>
        <w:t>le IX „Środki ochrony prawnej” U</w:t>
      </w:r>
      <w:r w:rsidRPr="00BA2C21">
        <w:rPr>
          <w:rFonts w:asciiTheme="minorHAnsi" w:hAnsiTheme="minorHAnsi" w:cstheme="minorHAnsi"/>
          <w:b w:val="0"/>
          <w:color w:val="auto"/>
          <w:sz w:val="20"/>
          <w:szCs w:val="20"/>
        </w:rPr>
        <w:t xml:space="preserve">stawy. </w:t>
      </w:r>
    </w:p>
    <w:p w14:paraId="35BAE1CE" w14:textId="77777777" w:rsidR="002A0FE0" w:rsidRPr="00BA2C21" w:rsidRDefault="002A0FE0" w:rsidP="003F29B0">
      <w:pPr>
        <w:pStyle w:val="Akapitzlist"/>
        <w:spacing w:after="0" w:line="312" w:lineRule="auto"/>
        <w:ind w:left="426"/>
        <w:rPr>
          <w:rFonts w:asciiTheme="minorHAnsi" w:hAnsiTheme="minorHAnsi" w:cstheme="minorHAnsi"/>
          <w:b w:val="0"/>
          <w:iCs/>
          <w:color w:val="auto"/>
          <w:sz w:val="20"/>
          <w:szCs w:val="20"/>
        </w:rPr>
      </w:pPr>
    </w:p>
    <w:p w14:paraId="5D75736D" w14:textId="77777777" w:rsidR="00A44DA6" w:rsidRPr="00BA2C21" w:rsidRDefault="00C10642" w:rsidP="003F29B0">
      <w:pPr>
        <w:pStyle w:val="Akapitzlist"/>
        <w:widowControl w:val="0"/>
        <w:numPr>
          <w:ilvl w:val="0"/>
          <w:numId w:val="3"/>
        </w:numPr>
        <w:tabs>
          <w:tab w:val="left" w:pos="567"/>
        </w:tabs>
        <w:autoSpaceDE w:val="0"/>
        <w:spacing w:after="0" w:line="312" w:lineRule="auto"/>
        <w:ind w:left="426" w:hanging="426"/>
        <w:jc w:val="both"/>
        <w:rPr>
          <w:rFonts w:asciiTheme="minorHAnsi" w:hAnsiTheme="minorHAnsi" w:cstheme="minorHAnsi"/>
          <w:color w:val="auto"/>
          <w:sz w:val="20"/>
          <w:szCs w:val="20"/>
        </w:rPr>
      </w:pPr>
      <w:r w:rsidRPr="00BA2C21">
        <w:rPr>
          <w:rFonts w:asciiTheme="minorHAnsi" w:hAnsiTheme="minorHAnsi" w:cstheme="minorHAnsi"/>
          <w:bCs/>
          <w:color w:val="auto"/>
          <w:sz w:val="20"/>
          <w:szCs w:val="20"/>
        </w:rPr>
        <w:t>Tryb ogłoszenia wyników postępowania.</w:t>
      </w:r>
    </w:p>
    <w:p w14:paraId="7DDA0365" w14:textId="77777777" w:rsidR="00A44DA6" w:rsidRPr="00BA2C21" w:rsidRDefault="00A44DA6"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Niezwłocznie po wyborze najkorzystniejszej oferty </w:t>
      </w:r>
      <w:r w:rsidR="00AB0318" w:rsidRPr="00BA2C21">
        <w:rPr>
          <w:rFonts w:asciiTheme="minorHAnsi" w:hAnsiTheme="minorHAnsi" w:cstheme="minorHAnsi"/>
          <w:b w:val="0"/>
          <w:color w:val="auto"/>
          <w:sz w:val="20"/>
          <w:szCs w:val="20"/>
        </w:rPr>
        <w:t>Z</w:t>
      </w:r>
      <w:r w:rsidRPr="00BA2C21">
        <w:rPr>
          <w:rFonts w:asciiTheme="minorHAnsi" w:hAnsiTheme="minorHAnsi" w:cstheme="minorHAnsi"/>
          <w:b w:val="0"/>
          <w:color w:val="auto"/>
          <w:sz w:val="20"/>
          <w:szCs w:val="20"/>
        </w:rPr>
        <w:t xml:space="preserve">amawiający </w:t>
      </w:r>
      <w:r w:rsidR="00AB0318" w:rsidRPr="00BA2C21">
        <w:rPr>
          <w:rFonts w:asciiTheme="minorHAnsi" w:hAnsiTheme="minorHAnsi" w:cstheme="minorHAnsi"/>
          <w:b w:val="0"/>
          <w:color w:val="auto"/>
          <w:sz w:val="20"/>
          <w:szCs w:val="20"/>
        </w:rPr>
        <w:t>po</w:t>
      </w:r>
      <w:r w:rsidRPr="00BA2C21">
        <w:rPr>
          <w:rFonts w:asciiTheme="minorHAnsi" w:hAnsiTheme="minorHAnsi" w:cstheme="minorHAnsi"/>
          <w:b w:val="0"/>
          <w:color w:val="auto"/>
          <w:sz w:val="20"/>
          <w:szCs w:val="20"/>
        </w:rPr>
        <w:t xml:space="preserve">informuje równocześnie </w:t>
      </w:r>
      <w:r w:rsidR="00AB0318" w:rsidRPr="00BA2C21">
        <w:rPr>
          <w:rFonts w:asciiTheme="minorHAnsi" w:hAnsiTheme="minorHAnsi" w:cstheme="minorHAnsi"/>
          <w:b w:val="0"/>
          <w:color w:val="auto"/>
          <w:sz w:val="20"/>
          <w:szCs w:val="20"/>
        </w:rPr>
        <w:t>W</w:t>
      </w:r>
      <w:r w:rsidRPr="00BA2C21">
        <w:rPr>
          <w:rFonts w:asciiTheme="minorHAnsi" w:hAnsiTheme="minorHAnsi" w:cstheme="minorHAnsi"/>
          <w:b w:val="0"/>
          <w:color w:val="auto"/>
          <w:sz w:val="20"/>
          <w:szCs w:val="20"/>
        </w:rPr>
        <w:t>ykonawców, którzy złożyli oferty, o:</w:t>
      </w:r>
    </w:p>
    <w:p w14:paraId="2FC141FD" w14:textId="77777777" w:rsidR="00BA551C" w:rsidRPr="00BA2C21" w:rsidRDefault="00A44DA6" w:rsidP="003F29B0">
      <w:pPr>
        <w:pStyle w:val="Akapitzlist"/>
        <w:numPr>
          <w:ilvl w:val="2"/>
          <w:numId w:val="8"/>
        </w:numPr>
        <w:spacing w:after="0" w:line="312" w:lineRule="auto"/>
        <w:ind w:left="851" w:hanging="284"/>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wyborze najkorzystniejszej oferty, podając nazwę albo imię i nazwisko, siedzibę albo miejsce zamieszkania, jeżeli jest miejscem wykonywania działalności </w:t>
      </w:r>
      <w:r w:rsidR="007E7E68" w:rsidRPr="00BA2C21">
        <w:rPr>
          <w:rFonts w:asciiTheme="minorHAnsi" w:hAnsiTheme="minorHAnsi" w:cstheme="minorHAnsi"/>
          <w:b w:val="0"/>
          <w:color w:val="auto"/>
          <w:sz w:val="20"/>
          <w:szCs w:val="20"/>
        </w:rPr>
        <w:t>W</w:t>
      </w:r>
      <w:r w:rsidRPr="00BA2C21">
        <w:rPr>
          <w:rFonts w:asciiTheme="minorHAnsi" w:hAnsiTheme="minorHAnsi" w:cstheme="minorHAnsi"/>
          <w:b w:val="0"/>
          <w:color w:val="auto"/>
          <w:sz w:val="20"/>
          <w:szCs w:val="20"/>
        </w:rPr>
        <w:t xml:space="preserve">ykonawcy, którego ofertę wybrano, oraz nazwy albo imiona i nazwiska, siedziby albo miejsca zamieszkania, jeżeli są miejscami wykonywania działalności </w:t>
      </w:r>
      <w:r w:rsidR="007E7E68" w:rsidRPr="00BA2C21">
        <w:rPr>
          <w:rFonts w:asciiTheme="minorHAnsi" w:hAnsiTheme="minorHAnsi" w:cstheme="minorHAnsi"/>
          <w:b w:val="0"/>
          <w:color w:val="auto"/>
          <w:sz w:val="20"/>
          <w:szCs w:val="20"/>
        </w:rPr>
        <w:t>W</w:t>
      </w:r>
      <w:r w:rsidRPr="00BA2C21">
        <w:rPr>
          <w:rFonts w:asciiTheme="minorHAnsi" w:hAnsiTheme="minorHAnsi" w:cstheme="minorHAnsi"/>
          <w:b w:val="0"/>
          <w:color w:val="auto"/>
          <w:sz w:val="20"/>
          <w:szCs w:val="20"/>
        </w:rPr>
        <w:t>ykonawców, którzy złożyli oferty, a także punktację przyznaną ofertom w każdym kryterium oceny ofert i łączną punktację,</w:t>
      </w:r>
    </w:p>
    <w:p w14:paraId="240D49F9" w14:textId="77777777" w:rsidR="00A44DA6" w:rsidRPr="00BA2C21" w:rsidRDefault="007E7E68" w:rsidP="003F29B0">
      <w:pPr>
        <w:pStyle w:val="Akapitzlist"/>
        <w:numPr>
          <w:ilvl w:val="2"/>
          <w:numId w:val="8"/>
        </w:numPr>
        <w:spacing w:after="0" w:line="312" w:lineRule="auto"/>
        <w:ind w:left="851" w:hanging="284"/>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W</w:t>
      </w:r>
      <w:r w:rsidR="00A44DA6" w:rsidRPr="00BA2C21">
        <w:rPr>
          <w:rFonts w:asciiTheme="minorHAnsi" w:hAnsiTheme="minorHAnsi" w:cstheme="minorHAnsi"/>
          <w:b w:val="0"/>
          <w:color w:val="auto"/>
          <w:sz w:val="20"/>
          <w:szCs w:val="20"/>
        </w:rPr>
        <w:t>ykonawcach, których oferty zostały odrzucone</w:t>
      </w:r>
      <w:r w:rsidR="00CE670B" w:rsidRPr="00BA2C21">
        <w:rPr>
          <w:rFonts w:asciiTheme="minorHAnsi" w:hAnsiTheme="minorHAnsi" w:cstheme="minorHAnsi"/>
          <w:b w:val="0"/>
          <w:color w:val="auto"/>
          <w:sz w:val="20"/>
          <w:szCs w:val="20"/>
        </w:rPr>
        <w:t>,</w:t>
      </w:r>
    </w:p>
    <w:p w14:paraId="2CDB9EBD" w14:textId="2326B5D2" w:rsidR="00A44DA6" w:rsidRPr="00BA2C21" w:rsidRDefault="00A44DA6" w:rsidP="003F29B0">
      <w:pPr>
        <w:spacing w:line="312" w:lineRule="auto"/>
        <w:ind w:left="426"/>
        <w:jc w:val="both"/>
        <w:rPr>
          <w:rFonts w:asciiTheme="minorHAnsi" w:hAnsiTheme="minorHAnsi" w:cstheme="minorHAnsi"/>
        </w:rPr>
      </w:pPr>
      <w:r w:rsidRPr="00BA2C21">
        <w:rPr>
          <w:rFonts w:asciiTheme="minorHAnsi" w:hAnsiTheme="minorHAnsi" w:cstheme="minorHAnsi"/>
        </w:rPr>
        <w:t xml:space="preserve">- podając </w:t>
      </w:r>
      <w:r w:rsidR="0058189A" w:rsidRPr="00BA2C21">
        <w:rPr>
          <w:rFonts w:asciiTheme="minorHAnsi" w:hAnsiTheme="minorHAnsi" w:cstheme="minorHAnsi"/>
        </w:rPr>
        <w:t>uzasadnienie faktyczne i prawne</w:t>
      </w:r>
      <w:r w:rsidR="00BA551C" w:rsidRPr="00BA2C21">
        <w:rPr>
          <w:rFonts w:asciiTheme="minorHAnsi" w:hAnsiTheme="minorHAnsi" w:cstheme="minorHAnsi"/>
        </w:rPr>
        <w:t>.</w:t>
      </w:r>
    </w:p>
    <w:p w14:paraId="006584DE" w14:textId="752A77F2" w:rsidR="00A44DA6" w:rsidRPr="00BA2C21" w:rsidRDefault="00A44DA6"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 xml:space="preserve">O unieważnieniu postępowania o udzielenie zamówienia </w:t>
      </w:r>
      <w:r w:rsidR="00AB0318" w:rsidRPr="00BA2C21">
        <w:rPr>
          <w:rFonts w:asciiTheme="minorHAnsi" w:hAnsiTheme="minorHAnsi" w:cstheme="minorHAnsi"/>
          <w:b w:val="0"/>
          <w:color w:val="auto"/>
          <w:sz w:val="20"/>
          <w:szCs w:val="20"/>
        </w:rPr>
        <w:t>Zamawiający zawiadomi</w:t>
      </w:r>
      <w:r w:rsidRPr="00BA2C21">
        <w:rPr>
          <w:rFonts w:asciiTheme="minorHAnsi" w:hAnsiTheme="minorHAnsi" w:cstheme="minorHAnsi"/>
          <w:b w:val="0"/>
          <w:color w:val="auto"/>
          <w:sz w:val="20"/>
          <w:szCs w:val="20"/>
        </w:rPr>
        <w:t xml:space="preserve"> równocześnie </w:t>
      </w:r>
      <w:r w:rsidR="00AB0318" w:rsidRPr="00BA2C21">
        <w:rPr>
          <w:rFonts w:asciiTheme="minorHAnsi" w:hAnsiTheme="minorHAnsi" w:cstheme="minorHAnsi"/>
          <w:b w:val="0"/>
          <w:color w:val="auto"/>
          <w:sz w:val="20"/>
          <w:szCs w:val="20"/>
        </w:rPr>
        <w:t>W</w:t>
      </w:r>
      <w:r w:rsidRPr="00BA2C21">
        <w:rPr>
          <w:rFonts w:asciiTheme="minorHAnsi" w:hAnsiTheme="minorHAnsi" w:cstheme="minorHAnsi"/>
          <w:b w:val="0"/>
          <w:color w:val="auto"/>
          <w:sz w:val="20"/>
          <w:szCs w:val="20"/>
        </w:rPr>
        <w:t>ykonawców, którzy złożyli oferty</w:t>
      </w:r>
      <w:r w:rsidR="00AB0318" w:rsidRPr="00BA2C21">
        <w:rPr>
          <w:rFonts w:asciiTheme="minorHAnsi" w:hAnsiTheme="minorHAnsi" w:cstheme="minorHAnsi"/>
          <w:b w:val="0"/>
          <w:color w:val="auto"/>
          <w:sz w:val="20"/>
          <w:szCs w:val="20"/>
        </w:rPr>
        <w:t>,</w:t>
      </w:r>
      <w:r w:rsidRPr="00BA2C21">
        <w:rPr>
          <w:rFonts w:asciiTheme="minorHAnsi" w:hAnsiTheme="minorHAnsi" w:cstheme="minorHAnsi"/>
          <w:b w:val="0"/>
          <w:color w:val="auto"/>
          <w:sz w:val="20"/>
          <w:szCs w:val="20"/>
        </w:rPr>
        <w:t xml:space="preserve"> podając uzasadnienie faktyczne i prawne.</w:t>
      </w:r>
    </w:p>
    <w:p w14:paraId="51A6E1B5" w14:textId="1F1A045F" w:rsidR="00A44DA6" w:rsidRPr="00BA2C21" w:rsidRDefault="00AB0318"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color w:val="auto"/>
          <w:sz w:val="20"/>
          <w:szCs w:val="20"/>
        </w:rPr>
        <w:t>Zamawiający udostępni</w:t>
      </w:r>
      <w:r w:rsidR="00A44DA6" w:rsidRPr="00BA2C21">
        <w:rPr>
          <w:rFonts w:asciiTheme="minorHAnsi" w:hAnsiTheme="minorHAnsi" w:cstheme="minorHAnsi"/>
          <w:b w:val="0"/>
          <w:color w:val="auto"/>
          <w:sz w:val="20"/>
          <w:szCs w:val="20"/>
        </w:rPr>
        <w:t xml:space="preserve"> niezwłocznie informacje, o których mowa w </w:t>
      </w:r>
      <w:r w:rsidR="00662AE3" w:rsidRPr="00BA2C21">
        <w:rPr>
          <w:rFonts w:asciiTheme="minorHAnsi" w:hAnsiTheme="minorHAnsi" w:cstheme="minorHAnsi"/>
          <w:b w:val="0"/>
          <w:color w:val="auto"/>
          <w:sz w:val="20"/>
          <w:szCs w:val="20"/>
        </w:rPr>
        <w:t xml:space="preserve">ust. 1 pkt </w:t>
      </w:r>
      <w:r w:rsidR="00BA551C" w:rsidRPr="00BA2C21">
        <w:rPr>
          <w:rFonts w:asciiTheme="minorHAnsi" w:hAnsiTheme="minorHAnsi" w:cstheme="minorHAnsi"/>
          <w:b w:val="0"/>
          <w:color w:val="auto"/>
          <w:sz w:val="20"/>
          <w:szCs w:val="20"/>
        </w:rPr>
        <w:t>1 i 2</w:t>
      </w:r>
      <w:r w:rsidR="00A44DA6" w:rsidRPr="00BA2C21">
        <w:rPr>
          <w:rFonts w:asciiTheme="minorHAnsi" w:hAnsiTheme="minorHAnsi" w:cstheme="minorHAnsi"/>
          <w:b w:val="0"/>
          <w:color w:val="auto"/>
          <w:sz w:val="20"/>
          <w:szCs w:val="20"/>
        </w:rPr>
        <w:t>, na stronie internetowej prow</w:t>
      </w:r>
      <w:r w:rsidR="00C10642" w:rsidRPr="00BA2C21">
        <w:rPr>
          <w:rFonts w:asciiTheme="minorHAnsi" w:hAnsiTheme="minorHAnsi" w:cstheme="minorHAnsi"/>
          <w:b w:val="0"/>
          <w:color w:val="auto"/>
          <w:sz w:val="20"/>
          <w:szCs w:val="20"/>
        </w:rPr>
        <w:t>adzonego postępowania</w:t>
      </w:r>
      <w:r w:rsidR="00BA551C" w:rsidRPr="00BA2C21">
        <w:rPr>
          <w:rFonts w:asciiTheme="minorHAnsi" w:hAnsiTheme="minorHAnsi" w:cstheme="minorHAnsi"/>
          <w:b w:val="0"/>
          <w:color w:val="auto"/>
          <w:sz w:val="20"/>
          <w:szCs w:val="20"/>
        </w:rPr>
        <w:t>.</w:t>
      </w:r>
    </w:p>
    <w:p w14:paraId="0A2DCB47" w14:textId="51DA17C4" w:rsidR="00C10642" w:rsidRPr="00BA2C21" w:rsidRDefault="00932E4C" w:rsidP="003F29B0">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BA2C21">
        <w:rPr>
          <w:rFonts w:asciiTheme="minorHAnsi" w:hAnsiTheme="minorHAnsi" w:cstheme="minorHAnsi"/>
          <w:b w:val="0"/>
          <w:bCs/>
          <w:color w:val="auto"/>
          <w:sz w:val="20"/>
          <w:szCs w:val="20"/>
        </w:rPr>
        <w:t>Ogłoszenie o udzieleniu zamówienia zostanie przekazane do Urzędu Publikacji Unii Europejskiej w terminie 30 dni od dnia zakończenia postępowania</w:t>
      </w:r>
      <w:r w:rsidR="00C10642" w:rsidRPr="00BA2C21">
        <w:rPr>
          <w:rFonts w:asciiTheme="minorHAnsi" w:hAnsiTheme="minorHAnsi" w:cstheme="minorHAnsi"/>
          <w:b w:val="0"/>
          <w:color w:val="auto"/>
          <w:sz w:val="20"/>
          <w:szCs w:val="20"/>
        </w:rPr>
        <w:t>.</w:t>
      </w:r>
    </w:p>
    <w:p w14:paraId="19DC2196" w14:textId="77777777" w:rsidR="00932E4C" w:rsidRPr="00BA2C21" w:rsidRDefault="00932E4C" w:rsidP="003F29B0">
      <w:pPr>
        <w:spacing w:line="312" w:lineRule="auto"/>
      </w:pPr>
    </w:p>
    <w:p w14:paraId="2D013336" w14:textId="77777777" w:rsidR="007338BC" w:rsidRPr="00BA2C21" w:rsidRDefault="00AA7AA3" w:rsidP="003F29B0">
      <w:pPr>
        <w:pStyle w:val="Akapitzlist"/>
        <w:widowControl w:val="0"/>
        <w:numPr>
          <w:ilvl w:val="0"/>
          <w:numId w:val="3"/>
        </w:numPr>
        <w:tabs>
          <w:tab w:val="left" w:pos="567"/>
        </w:tabs>
        <w:autoSpaceDE w:val="0"/>
        <w:spacing w:after="0" w:line="312" w:lineRule="auto"/>
        <w:ind w:left="426" w:hanging="426"/>
        <w:jc w:val="both"/>
        <w:rPr>
          <w:rFonts w:asciiTheme="minorHAnsi" w:hAnsiTheme="minorHAnsi" w:cstheme="minorHAnsi"/>
          <w:color w:val="auto"/>
          <w:sz w:val="20"/>
          <w:szCs w:val="20"/>
        </w:rPr>
      </w:pPr>
      <w:r w:rsidRPr="00BA2C21">
        <w:rPr>
          <w:rFonts w:asciiTheme="minorHAnsi" w:hAnsiTheme="minorHAnsi" w:cstheme="minorHAnsi"/>
          <w:bCs/>
          <w:color w:val="auto"/>
          <w:sz w:val="20"/>
          <w:szCs w:val="20"/>
        </w:rPr>
        <w:t>Pozostałe informacje.</w:t>
      </w:r>
    </w:p>
    <w:p w14:paraId="22166F8B" w14:textId="77777777" w:rsidR="00AA7AA3" w:rsidRPr="00BA2C21" w:rsidRDefault="00AA7AA3" w:rsidP="003F29B0">
      <w:pPr>
        <w:pStyle w:val="Tekstpodstawowywcity"/>
        <w:numPr>
          <w:ilvl w:val="1"/>
          <w:numId w:val="3"/>
        </w:numPr>
        <w:tabs>
          <w:tab w:val="left" w:pos="426"/>
        </w:tabs>
        <w:spacing w:line="312" w:lineRule="auto"/>
        <w:ind w:left="426" w:hanging="426"/>
        <w:rPr>
          <w:rFonts w:asciiTheme="minorHAnsi" w:hAnsiTheme="minorHAnsi" w:cstheme="minorHAnsi"/>
          <w:sz w:val="20"/>
        </w:rPr>
      </w:pPr>
      <w:r w:rsidRPr="00BA2C21">
        <w:rPr>
          <w:rFonts w:asciiTheme="minorHAnsi" w:hAnsiTheme="minorHAnsi" w:cstheme="minorHAnsi"/>
          <w:sz w:val="20"/>
        </w:rPr>
        <w:t>Klauzula informacyjna.</w:t>
      </w:r>
    </w:p>
    <w:p w14:paraId="51C1E191" w14:textId="77777777" w:rsidR="00AA7AA3" w:rsidRPr="00BA2C21" w:rsidRDefault="00AA7AA3" w:rsidP="003F29B0">
      <w:pPr>
        <w:suppressAutoHyphens w:val="0"/>
        <w:spacing w:line="312" w:lineRule="auto"/>
        <w:ind w:left="426"/>
        <w:jc w:val="both"/>
        <w:rPr>
          <w:rFonts w:asciiTheme="minorHAnsi" w:hAnsiTheme="minorHAnsi" w:cstheme="minorHAnsi"/>
          <w:lang w:eastAsia="pl-PL"/>
        </w:rPr>
      </w:pPr>
      <w:r w:rsidRPr="00BA2C21">
        <w:rPr>
          <w:rFonts w:asciiTheme="minorHAnsi" w:hAnsiTheme="minorHAnsi" w:cstheme="minorHAnsi"/>
          <w:lang w:eastAsia="pl-PL"/>
        </w:rPr>
        <w:t xml:space="preserve">Zgodnie z art. 13 ust. 1 i 2 RODO, informuję, iż: </w:t>
      </w:r>
    </w:p>
    <w:p w14:paraId="15F748C0" w14:textId="77777777" w:rsidR="00AA7AA3" w:rsidRPr="00BA2C21" w:rsidRDefault="00AA7AA3" w:rsidP="003F29B0">
      <w:pPr>
        <w:numPr>
          <w:ilvl w:val="0"/>
          <w:numId w:val="7"/>
        </w:numPr>
        <w:suppressAutoHyphens w:val="0"/>
        <w:spacing w:line="312" w:lineRule="auto"/>
        <w:ind w:left="851" w:hanging="426"/>
        <w:contextualSpacing/>
        <w:jc w:val="both"/>
        <w:rPr>
          <w:rFonts w:asciiTheme="minorHAnsi" w:hAnsiTheme="minorHAnsi" w:cstheme="minorHAnsi"/>
          <w:i/>
          <w:lang w:eastAsia="pl-PL"/>
        </w:rPr>
      </w:pPr>
      <w:r w:rsidRPr="00BA2C21">
        <w:rPr>
          <w:rFonts w:asciiTheme="minorHAnsi" w:hAnsiTheme="minorHAnsi" w:cstheme="minorHAnsi"/>
          <w:lang w:eastAsia="pl-PL"/>
        </w:rPr>
        <w:t>administratorem Pani/Pana danych osobowych jest:</w:t>
      </w:r>
    </w:p>
    <w:p w14:paraId="4AAEB5C1" w14:textId="5A9459F9" w:rsidR="00AA7AA3" w:rsidRPr="00BA2C21" w:rsidRDefault="00AA7AA3" w:rsidP="003F29B0">
      <w:pPr>
        <w:suppressAutoHyphens w:val="0"/>
        <w:spacing w:line="312" w:lineRule="auto"/>
        <w:ind w:left="851"/>
        <w:contextualSpacing/>
        <w:jc w:val="both"/>
        <w:rPr>
          <w:rFonts w:asciiTheme="minorHAnsi" w:hAnsiTheme="minorHAnsi" w:cstheme="minorHAnsi"/>
          <w:lang w:eastAsia="pl-PL"/>
        </w:rPr>
      </w:pPr>
      <w:r w:rsidRPr="00BA2C21">
        <w:rPr>
          <w:rFonts w:asciiTheme="minorHAnsi" w:hAnsiTheme="minorHAnsi" w:cstheme="minorHAnsi"/>
          <w:lang w:eastAsia="pl-PL"/>
        </w:rPr>
        <w:t xml:space="preserve">Szpital w Puszczykowie im. </w:t>
      </w:r>
      <w:r w:rsidR="007368CC" w:rsidRPr="00BA2C21">
        <w:rPr>
          <w:rFonts w:asciiTheme="minorHAnsi" w:hAnsiTheme="minorHAnsi" w:cstheme="minorHAnsi"/>
          <w:lang w:eastAsia="pl-PL"/>
        </w:rPr>
        <w:t>p</w:t>
      </w:r>
      <w:r w:rsidRPr="00BA2C21">
        <w:rPr>
          <w:rFonts w:asciiTheme="minorHAnsi" w:hAnsiTheme="minorHAnsi" w:cstheme="minorHAnsi"/>
          <w:lang w:eastAsia="pl-PL"/>
        </w:rPr>
        <w:t>rof. S.T. Dąbrowskiego S.A.</w:t>
      </w:r>
    </w:p>
    <w:p w14:paraId="2B7F9C4F" w14:textId="084C9CD3" w:rsidR="00AA7AA3" w:rsidRPr="00BA2C21" w:rsidRDefault="00AA7AA3" w:rsidP="003F29B0">
      <w:pPr>
        <w:suppressAutoHyphens w:val="0"/>
        <w:spacing w:line="312" w:lineRule="auto"/>
        <w:ind w:left="851"/>
        <w:contextualSpacing/>
        <w:jc w:val="both"/>
        <w:rPr>
          <w:rFonts w:asciiTheme="minorHAnsi" w:hAnsiTheme="minorHAnsi" w:cstheme="minorHAnsi"/>
          <w:lang w:eastAsia="pl-PL"/>
        </w:rPr>
      </w:pPr>
      <w:r w:rsidRPr="00BA2C21">
        <w:rPr>
          <w:rFonts w:asciiTheme="minorHAnsi" w:hAnsiTheme="minorHAnsi" w:cstheme="minorHAnsi"/>
          <w:lang w:eastAsia="pl-PL"/>
        </w:rPr>
        <w:t>Adres: ul. Kraszewskiego 11, 62-04</w:t>
      </w:r>
      <w:r w:rsidR="007368CC" w:rsidRPr="00BA2C21">
        <w:rPr>
          <w:rFonts w:asciiTheme="minorHAnsi" w:hAnsiTheme="minorHAnsi" w:cstheme="minorHAnsi"/>
          <w:lang w:eastAsia="pl-PL"/>
        </w:rPr>
        <w:t>0</w:t>
      </w:r>
      <w:r w:rsidRPr="00BA2C21">
        <w:rPr>
          <w:rFonts w:asciiTheme="minorHAnsi" w:hAnsiTheme="minorHAnsi" w:cstheme="minorHAnsi"/>
          <w:lang w:eastAsia="pl-PL"/>
        </w:rPr>
        <w:t xml:space="preserve"> Puszczykowo</w:t>
      </w:r>
    </w:p>
    <w:p w14:paraId="599C4B74" w14:textId="77777777" w:rsidR="00AA7AA3" w:rsidRPr="00BA2C21" w:rsidRDefault="00AA7AA3" w:rsidP="003F29B0">
      <w:pPr>
        <w:suppressAutoHyphens w:val="0"/>
        <w:spacing w:line="312" w:lineRule="auto"/>
        <w:ind w:left="851"/>
        <w:contextualSpacing/>
        <w:jc w:val="both"/>
        <w:rPr>
          <w:rFonts w:asciiTheme="minorHAnsi" w:hAnsiTheme="minorHAnsi" w:cstheme="minorHAnsi"/>
          <w:lang w:eastAsia="pl-PL"/>
        </w:rPr>
      </w:pPr>
      <w:r w:rsidRPr="00BA2C21">
        <w:rPr>
          <w:rFonts w:asciiTheme="minorHAnsi" w:hAnsiTheme="minorHAnsi" w:cstheme="minorHAnsi"/>
          <w:lang w:eastAsia="pl-PL"/>
        </w:rPr>
        <w:t>https://www.szpitalwpuszczykowie.com.pl</w:t>
      </w:r>
    </w:p>
    <w:p w14:paraId="5C07894A" w14:textId="77777777" w:rsidR="00AA7AA3" w:rsidRPr="00BA2C21" w:rsidRDefault="00AA7AA3" w:rsidP="003F29B0">
      <w:pPr>
        <w:suppressAutoHyphens w:val="0"/>
        <w:spacing w:line="312" w:lineRule="auto"/>
        <w:ind w:left="851"/>
        <w:contextualSpacing/>
        <w:jc w:val="both"/>
        <w:rPr>
          <w:rFonts w:asciiTheme="minorHAnsi" w:hAnsiTheme="minorHAnsi" w:cstheme="minorHAnsi"/>
          <w:lang w:eastAsia="pl-PL"/>
        </w:rPr>
      </w:pPr>
      <w:r w:rsidRPr="00BA2C21">
        <w:rPr>
          <w:rFonts w:asciiTheme="minorHAnsi" w:hAnsiTheme="minorHAnsi" w:cstheme="minorHAnsi"/>
          <w:lang w:eastAsia="pl-PL"/>
        </w:rPr>
        <w:t>tel. 61 89 84 000</w:t>
      </w:r>
    </w:p>
    <w:p w14:paraId="282AC828" w14:textId="77777777" w:rsidR="00AA7AA3" w:rsidRPr="00BA2C21" w:rsidRDefault="00AA7AA3" w:rsidP="003F29B0">
      <w:pPr>
        <w:suppressAutoHyphens w:val="0"/>
        <w:spacing w:line="312" w:lineRule="auto"/>
        <w:ind w:left="851"/>
        <w:contextualSpacing/>
        <w:jc w:val="both"/>
        <w:rPr>
          <w:rFonts w:asciiTheme="minorHAnsi" w:hAnsiTheme="minorHAnsi" w:cstheme="minorHAnsi"/>
          <w:lang w:eastAsia="pl-PL"/>
        </w:rPr>
      </w:pPr>
      <w:r w:rsidRPr="00BA2C21">
        <w:rPr>
          <w:rFonts w:asciiTheme="minorHAnsi" w:hAnsiTheme="minorHAnsi" w:cstheme="minorHAnsi"/>
          <w:lang w:eastAsia="pl-PL"/>
        </w:rPr>
        <w:t>faks 61 89 84 056</w:t>
      </w:r>
    </w:p>
    <w:p w14:paraId="0C4D6C11" w14:textId="0A3C85DA" w:rsidR="00AA7AA3" w:rsidRPr="00BA2C21" w:rsidRDefault="00D05222" w:rsidP="003F29B0">
      <w:pPr>
        <w:numPr>
          <w:ilvl w:val="0"/>
          <w:numId w:val="7"/>
        </w:numPr>
        <w:suppressAutoHyphens w:val="0"/>
        <w:spacing w:line="312" w:lineRule="auto"/>
        <w:contextualSpacing/>
        <w:jc w:val="both"/>
        <w:rPr>
          <w:rFonts w:asciiTheme="minorHAnsi" w:hAnsiTheme="minorHAnsi" w:cstheme="minorHAnsi"/>
          <w:lang w:eastAsia="pl-PL"/>
        </w:rPr>
      </w:pPr>
      <w:r w:rsidRPr="00BA2C21">
        <w:rPr>
          <w:rFonts w:asciiTheme="minorHAnsi" w:hAnsiTheme="minorHAnsi" w:cstheme="minorHAnsi"/>
          <w:lang w:eastAsia="pl-PL"/>
        </w:rPr>
        <w:t xml:space="preserve">inspektorem ochrony danych osobowych w Szpitalu w Puszczykowie im. Prof. S.T. Dąbrowskiego S.A. jest Pani Elżbieta Prussak (tel. 509415860, e-mail: </w:t>
      </w:r>
      <w:hyperlink r:id="rId25" w:history="1">
        <w:r w:rsidRPr="00BA2C21">
          <w:rPr>
            <w:rStyle w:val="Hipercze"/>
            <w:rFonts w:asciiTheme="minorHAnsi" w:hAnsiTheme="minorHAnsi" w:cstheme="minorHAnsi"/>
            <w:color w:val="auto"/>
            <w:lang w:eastAsia="pl-PL"/>
          </w:rPr>
          <w:t>iod@szpitalwpuszczykoiwe.com.pl</w:t>
        </w:r>
      </w:hyperlink>
      <w:r w:rsidRPr="00BA2C21">
        <w:rPr>
          <w:rFonts w:asciiTheme="minorHAnsi" w:hAnsiTheme="minorHAnsi" w:cstheme="minorHAnsi"/>
          <w:lang w:eastAsia="pl-PL"/>
        </w:rPr>
        <w:t>)</w:t>
      </w:r>
      <w:r w:rsidR="00AA7AA3" w:rsidRPr="00BA2C21">
        <w:rPr>
          <w:rFonts w:asciiTheme="minorHAnsi" w:hAnsiTheme="minorHAnsi" w:cstheme="minorHAnsi"/>
          <w:lang w:eastAsia="pl-PL"/>
        </w:rPr>
        <w:t>;</w:t>
      </w:r>
      <w:r w:rsidR="0058189A" w:rsidRPr="00BA2C21">
        <w:rPr>
          <w:rFonts w:asciiTheme="minorHAnsi" w:hAnsiTheme="minorHAnsi" w:cstheme="minorHAnsi"/>
          <w:lang w:eastAsia="pl-PL"/>
        </w:rPr>
        <w:t xml:space="preserve"> </w:t>
      </w:r>
    </w:p>
    <w:p w14:paraId="1137913C" w14:textId="2DC062D8" w:rsidR="00AA7AA3" w:rsidRPr="00BA2C21" w:rsidRDefault="00AA7AA3" w:rsidP="00770DF7">
      <w:pPr>
        <w:numPr>
          <w:ilvl w:val="0"/>
          <w:numId w:val="7"/>
        </w:numPr>
        <w:tabs>
          <w:tab w:val="left" w:pos="426"/>
        </w:tabs>
        <w:suppressAutoHyphens w:val="0"/>
        <w:spacing w:line="312" w:lineRule="auto"/>
        <w:contextualSpacing/>
        <w:jc w:val="both"/>
        <w:rPr>
          <w:rFonts w:asciiTheme="minorHAnsi" w:hAnsiTheme="minorHAnsi" w:cstheme="minorHAnsi"/>
          <w:lang w:eastAsia="pl-PL"/>
        </w:rPr>
      </w:pPr>
      <w:r w:rsidRPr="00BA2C21">
        <w:rPr>
          <w:rFonts w:asciiTheme="minorHAnsi" w:hAnsiTheme="minorHAnsi" w:cstheme="minorHAnsi"/>
          <w:lang w:eastAsia="pl-PL"/>
        </w:rPr>
        <w:t xml:space="preserve">Pani/Pana dane osobowe przetwarzane będą na podstawie art. 6 ust. 1 lit. cRODO w celu </w:t>
      </w:r>
      <w:r w:rsidRPr="00BA2C21">
        <w:rPr>
          <w:rFonts w:asciiTheme="minorHAnsi" w:eastAsia="Calibri" w:hAnsiTheme="minorHAnsi" w:cstheme="minorHAnsi"/>
          <w:lang w:eastAsia="en-US"/>
        </w:rPr>
        <w:t xml:space="preserve">związanym z postępowaniem o udzielenie zamówienia publicznego prowadzonym w trybie </w:t>
      </w:r>
      <w:r w:rsidR="00F526C3" w:rsidRPr="00BA2C21">
        <w:rPr>
          <w:rFonts w:asciiTheme="minorHAnsi" w:eastAsia="Calibri" w:hAnsiTheme="minorHAnsi" w:cstheme="minorHAnsi"/>
          <w:lang w:eastAsia="en-US"/>
        </w:rPr>
        <w:t>przetargu nieograniczonego</w:t>
      </w:r>
      <w:r w:rsidR="00D05222" w:rsidRPr="00BA2C21">
        <w:rPr>
          <w:rFonts w:asciiTheme="minorHAnsi" w:eastAsia="Calibri" w:hAnsiTheme="minorHAnsi" w:cstheme="minorHAnsi"/>
          <w:lang w:eastAsia="en-US"/>
        </w:rPr>
        <w:t xml:space="preserve"> pn. </w:t>
      </w:r>
      <w:r w:rsidR="00770DF7" w:rsidRPr="00BA2C21">
        <w:rPr>
          <w:rFonts w:asciiTheme="minorHAnsi" w:eastAsia="Calibri" w:hAnsiTheme="minorHAnsi" w:cstheme="minorHAnsi"/>
          <w:lang w:eastAsia="en-US"/>
        </w:rPr>
        <w:t xml:space="preserve">Zakup sprzętu ICT i oprogramowania biurowego i </w:t>
      </w:r>
      <w:r w:rsidR="004C24A1" w:rsidRPr="00BA2C21">
        <w:rPr>
          <w:rFonts w:asciiTheme="minorHAnsi" w:eastAsia="Calibri" w:hAnsiTheme="minorHAnsi" w:cstheme="minorHAnsi"/>
          <w:lang w:eastAsia="en-US"/>
        </w:rPr>
        <w:t>s</w:t>
      </w:r>
      <w:r w:rsidR="00770DF7" w:rsidRPr="00BA2C21">
        <w:rPr>
          <w:rFonts w:asciiTheme="minorHAnsi" w:eastAsia="Calibri" w:hAnsiTheme="minorHAnsi" w:cstheme="minorHAnsi"/>
          <w:lang w:eastAsia="en-US"/>
        </w:rPr>
        <w:t>egmentacja sieci i backup – dostawa urządzeń, wdrożenie, szkolenie</w:t>
      </w:r>
      <w:r w:rsidR="00743784" w:rsidRPr="00BA2C21">
        <w:rPr>
          <w:rFonts w:asciiTheme="minorHAnsi" w:eastAsia="Calibri" w:hAnsiTheme="minorHAnsi" w:cstheme="minorHAnsi"/>
          <w:lang w:eastAsia="en-US"/>
        </w:rPr>
        <w:t>.</w:t>
      </w:r>
    </w:p>
    <w:p w14:paraId="1BCB6219" w14:textId="77777777" w:rsidR="00AA7AA3" w:rsidRPr="00BA2C21" w:rsidRDefault="00AA7AA3" w:rsidP="003F29B0">
      <w:pPr>
        <w:numPr>
          <w:ilvl w:val="0"/>
          <w:numId w:val="7"/>
        </w:numPr>
        <w:suppressAutoHyphens w:val="0"/>
        <w:spacing w:line="312" w:lineRule="auto"/>
        <w:ind w:left="851" w:hanging="426"/>
        <w:contextualSpacing/>
        <w:jc w:val="both"/>
        <w:rPr>
          <w:rFonts w:asciiTheme="minorHAnsi" w:hAnsiTheme="minorHAnsi" w:cstheme="minorHAnsi"/>
          <w:lang w:eastAsia="pl-PL"/>
        </w:rPr>
      </w:pPr>
      <w:r w:rsidRPr="00BA2C21">
        <w:rPr>
          <w:rFonts w:asciiTheme="minorHAnsi" w:hAnsiTheme="minorHAnsi" w:cstheme="minorHAnsi"/>
          <w:lang w:eastAsia="pl-PL"/>
        </w:rPr>
        <w:t xml:space="preserve">odbiorcami Pani/Pana danych osobowych będą osoby lub podmioty, którym udostępniona zostanie dokumentacja postępowania w oparciu o art. </w:t>
      </w:r>
      <w:r w:rsidR="00483892" w:rsidRPr="00BA2C21">
        <w:rPr>
          <w:rFonts w:asciiTheme="minorHAnsi" w:hAnsiTheme="minorHAnsi" w:cstheme="minorHAnsi"/>
          <w:lang w:eastAsia="pl-PL"/>
        </w:rPr>
        <w:t>18 ust. 1</w:t>
      </w:r>
      <w:r w:rsidRPr="00BA2C21">
        <w:rPr>
          <w:rFonts w:asciiTheme="minorHAnsi" w:hAnsiTheme="minorHAnsi" w:cstheme="minorHAnsi"/>
          <w:lang w:eastAsia="pl-PL"/>
        </w:rPr>
        <w:t xml:space="preserve">oraz art. </w:t>
      </w:r>
      <w:r w:rsidR="00BA551C" w:rsidRPr="00BA2C21">
        <w:rPr>
          <w:rFonts w:asciiTheme="minorHAnsi" w:hAnsiTheme="minorHAnsi" w:cstheme="minorHAnsi"/>
          <w:lang w:eastAsia="pl-PL"/>
        </w:rPr>
        <w:t>74</w:t>
      </w:r>
      <w:r w:rsidRPr="00BA2C21">
        <w:rPr>
          <w:rFonts w:asciiTheme="minorHAnsi" w:hAnsiTheme="minorHAnsi" w:cstheme="minorHAnsi"/>
          <w:lang w:eastAsia="pl-PL"/>
        </w:rPr>
        <w:t xml:space="preserve"> ust. </w:t>
      </w:r>
      <w:r w:rsidR="00BA551C" w:rsidRPr="00BA2C21">
        <w:rPr>
          <w:rFonts w:asciiTheme="minorHAnsi" w:hAnsiTheme="minorHAnsi" w:cstheme="minorHAnsi"/>
          <w:lang w:eastAsia="pl-PL"/>
        </w:rPr>
        <w:t>1</w:t>
      </w:r>
      <w:r w:rsidRPr="00BA2C21">
        <w:rPr>
          <w:rFonts w:asciiTheme="minorHAnsi" w:hAnsiTheme="minorHAnsi" w:cstheme="minorHAnsi"/>
          <w:lang w:eastAsia="pl-PL"/>
        </w:rPr>
        <w:t xml:space="preserve"> Ustawy;  </w:t>
      </w:r>
    </w:p>
    <w:p w14:paraId="647F0E81" w14:textId="77777777" w:rsidR="00AA7AA3" w:rsidRPr="00BA2C21" w:rsidRDefault="00AA7AA3" w:rsidP="003F29B0">
      <w:pPr>
        <w:numPr>
          <w:ilvl w:val="0"/>
          <w:numId w:val="7"/>
        </w:numPr>
        <w:suppressAutoHyphens w:val="0"/>
        <w:spacing w:line="312" w:lineRule="auto"/>
        <w:ind w:left="851" w:hanging="426"/>
        <w:contextualSpacing/>
        <w:jc w:val="both"/>
        <w:rPr>
          <w:rFonts w:asciiTheme="minorHAnsi" w:hAnsiTheme="minorHAnsi" w:cstheme="minorHAnsi"/>
          <w:lang w:eastAsia="pl-PL"/>
        </w:rPr>
      </w:pPr>
      <w:r w:rsidRPr="00BA2C21">
        <w:rPr>
          <w:rFonts w:asciiTheme="minorHAnsi" w:hAnsiTheme="minorHAnsi" w:cstheme="minorHAnsi"/>
          <w:lang w:eastAsia="pl-PL"/>
        </w:rPr>
        <w:t xml:space="preserve">Pani/Pana dane osobowe będą przechowywane, zgodnie z art. </w:t>
      </w:r>
      <w:r w:rsidR="00FB32C9" w:rsidRPr="00BA2C21">
        <w:rPr>
          <w:rFonts w:asciiTheme="minorHAnsi" w:hAnsiTheme="minorHAnsi" w:cstheme="minorHAnsi"/>
          <w:lang w:eastAsia="pl-PL"/>
        </w:rPr>
        <w:t>78</w:t>
      </w:r>
      <w:r w:rsidRPr="00BA2C21">
        <w:rPr>
          <w:rFonts w:asciiTheme="minorHAnsi" w:hAnsiTheme="minorHAnsi" w:cstheme="minorHAnsi"/>
          <w:lang w:eastAsia="pl-PL"/>
        </w:rPr>
        <w:t xml:space="preserve"> ust. 1 Ustawy, przez okres 4 lat od dnia zakończenia postępowania o udzielenie zamówienia, a jeżeli czas trwania umowy przekracza 4 lata, okres przechowywania obejmuje cały czas trwania umowy;</w:t>
      </w:r>
    </w:p>
    <w:p w14:paraId="795C5841" w14:textId="77777777" w:rsidR="00AA7AA3" w:rsidRPr="00BA2C21" w:rsidRDefault="00AA7AA3" w:rsidP="003F29B0">
      <w:pPr>
        <w:numPr>
          <w:ilvl w:val="0"/>
          <w:numId w:val="7"/>
        </w:numPr>
        <w:suppressAutoHyphens w:val="0"/>
        <w:spacing w:line="312" w:lineRule="auto"/>
        <w:ind w:left="851" w:hanging="426"/>
        <w:contextualSpacing/>
        <w:jc w:val="both"/>
        <w:rPr>
          <w:rFonts w:asciiTheme="minorHAnsi" w:hAnsiTheme="minorHAnsi" w:cstheme="minorHAnsi"/>
          <w:b/>
          <w:i/>
          <w:lang w:eastAsia="pl-PL"/>
        </w:rPr>
      </w:pPr>
      <w:r w:rsidRPr="00BA2C21">
        <w:rPr>
          <w:rFonts w:asciiTheme="minorHAnsi" w:hAnsiTheme="minorHAnsi" w:cstheme="minorHAnsi"/>
          <w:lang w:eastAsia="pl-PL"/>
        </w:rPr>
        <w:t xml:space="preserve">obowiązek podania przez Panią/Pana danych osobowych bezpośrednio Pani/Pana dotyczących jest wymogiem ustawowym określonym w przepisach Ustawy, związanym z udziałem w postępowaniu o udzielenie zamówienia publicznego – konsekwencje niepodania określonych danych wynikają z Ustawy; </w:t>
      </w:r>
    </w:p>
    <w:p w14:paraId="66B2BD4E" w14:textId="77777777" w:rsidR="00AA7AA3" w:rsidRPr="00BA2C21" w:rsidRDefault="00AA7AA3" w:rsidP="003F29B0">
      <w:pPr>
        <w:numPr>
          <w:ilvl w:val="0"/>
          <w:numId w:val="7"/>
        </w:numPr>
        <w:suppressAutoHyphens w:val="0"/>
        <w:spacing w:line="312" w:lineRule="auto"/>
        <w:ind w:left="851" w:hanging="426"/>
        <w:contextualSpacing/>
        <w:jc w:val="both"/>
        <w:rPr>
          <w:rFonts w:asciiTheme="minorHAnsi" w:eastAsia="Calibri" w:hAnsiTheme="minorHAnsi" w:cstheme="minorHAnsi"/>
          <w:lang w:eastAsia="en-US"/>
        </w:rPr>
      </w:pPr>
      <w:r w:rsidRPr="00BA2C21">
        <w:rPr>
          <w:rFonts w:asciiTheme="minorHAnsi" w:hAnsiTheme="minorHAnsi" w:cstheme="minorHAnsi"/>
          <w:lang w:eastAsia="pl-PL"/>
        </w:rPr>
        <w:t>w odniesieniu do Pani/Pana danych osobowych decyzje nie będą podejmowane w sposób zautomatyzowany, stosowanie do art. 22 RODO;</w:t>
      </w:r>
    </w:p>
    <w:p w14:paraId="721557BD" w14:textId="77777777" w:rsidR="00AA7AA3" w:rsidRPr="00BA2C21" w:rsidRDefault="00AA7AA3" w:rsidP="003F29B0">
      <w:pPr>
        <w:numPr>
          <w:ilvl w:val="0"/>
          <w:numId w:val="7"/>
        </w:numPr>
        <w:suppressAutoHyphens w:val="0"/>
        <w:spacing w:line="312" w:lineRule="auto"/>
        <w:ind w:left="851" w:hanging="426"/>
        <w:contextualSpacing/>
        <w:jc w:val="both"/>
        <w:rPr>
          <w:rFonts w:asciiTheme="minorHAnsi" w:hAnsiTheme="minorHAnsi" w:cstheme="minorHAnsi"/>
          <w:lang w:eastAsia="pl-PL"/>
        </w:rPr>
      </w:pPr>
      <w:r w:rsidRPr="00BA2C21">
        <w:rPr>
          <w:rFonts w:asciiTheme="minorHAnsi" w:hAnsiTheme="minorHAnsi" w:cstheme="minorHAnsi"/>
          <w:lang w:eastAsia="pl-PL"/>
        </w:rPr>
        <w:t>posiada Pani/Pan:</w:t>
      </w:r>
    </w:p>
    <w:p w14:paraId="37D3D7E9" w14:textId="77777777" w:rsidR="00AA7AA3" w:rsidRPr="00BA2C21" w:rsidRDefault="00AA7AA3" w:rsidP="003F29B0">
      <w:pPr>
        <w:numPr>
          <w:ilvl w:val="0"/>
          <w:numId w:val="1"/>
        </w:numPr>
        <w:suppressAutoHyphens w:val="0"/>
        <w:spacing w:line="312" w:lineRule="auto"/>
        <w:ind w:left="1276" w:hanging="425"/>
        <w:contextualSpacing/>
        <w:jc w:val="both"/>
        <w:rPr>
          <w:rFonts w:asciiTheme="minorHAnsi" w:hAnsiTheme="minorHAnsi" w:cstheme="minorHAnsi"/>
          <w:lang w:eastAsia="pl-PL"/>
        </w:rPr>
      </w:pPr>
      <w:r w:rsidRPr="00BA2C21">
        <w:rPr>
          <w:rFonts w:asciiTheme="minorHAnsi" w:hAnsiTheme="minorHAnsi" w:cstheme="minorHAnsi"/>
          <w:lang w:eastAsia="pl-PL"/>
        </w:rPr>
        <w:t>na podstawie art. 15 RODO prawo dostępu do danych osobowych Pani/Pana dotyczących;</w:t>
      </w:r>
    </w:p>
    <w:p w14:paraId="550ECF00" w14:textId="77777777" w:rsidR="00AA7AA3" w:rsidRPr="00BA2C21" w:rsidRDefault="00AA7AA3" w:rsidP="003F29B0">
      <w:pPr>
        <w:numPr>
          <w:ilvl w:val="0"/>
          <w:numId w:val="1"/>
        </w:numPr>
        <w:suppressAutoHyphens w:val="0"/>
        <w:spacing w:line="312" w:lineRule="auto"/>
        <w:ind w:left="1276" w:hanging="425"/>
        <w:contextualSpacing/>
        <w:jc w:val="both"/>
        <w:rPr>
          <w:rFonts w:asciiTheme="minorHAnsi" w:hAnsiTheme="minorHAnsi" w:cstheme="minorHAnsi"/>
          <w:lang w:eastAsia="pl-PL"/>
        </w:rPr>
      </w:pPr>
      <w:r w:rsidRPr="00BA2C21">
        <w:rPr>
          <w:rFonts w:asciiTheme="minorHAnsi" w:hAnsiTheme="minorHAnsi" w:cstheme="minorHAnsi"/>
          <w:lang w:eastAsia="pl-PL"/>
        </w:rPr>
        <w:t>na podstawie art. 16 RODO prawo do sprostowania Pani/Pana danych osobowych;</w:t>
      </w:r>
    </w:p>
    <w:p w14:paraId="3428062C" w14:textId="77777777" w:rsidR="00AA7AA3" w:rsidRPr="00BA2C21" w:rsidRDefault="00AA7AA3" w:rsidP="003F29B0">
      <w:pPr>
        <w:numPr>
          <w:ilvl w:val="0"/>
          <w:numId w:val="1"/>
        </w:numPr>
        <w:suppressAutoHyphens w:val="0"/>
        <w:spacing w:line="312" w:lineRule="auto"/>
        <w:ind w:left="1276" w:hanging="425"/>
        <w:contextualSpacing/>
        <w:jc w:val="both"/>
        <w:rPr>
          <w:rFonts w:asciiTheme="minorHAnsi" w:hAnsiTheme="minorHAnsi" w:cstheme="minorHAnsi"/>
          <w:lang w:eastAsia="pl-PL"/>
        </w:rPr>
      </w:pPr>
      <w:r w:rsidRPr="00BA2C21">
        <w:rPr>
          <w:rFonts w:asciiTheme="minorHAnsi" w:hAnsiTheme="minorHAnsi" w:cstheme="minorHAnsi"/>
          <w:lang w:eastAsia="pl-PL"/>
        </w:rPr>
        <w:t xml:space="preserve">na podstawie art. 18 RODO prawo żądania od administratora ograniczenia przetwarzania danych osobowych z zastrzeżeniem przypadków, o których mowa w art. 18 ust. 2 RODO;  </w:t>
      </w:r>
    </w:p>
    <w:p w14:paraId="7E819149" w14:textId="77777777" w:rsidR="00AA7AA3" w:rsidRPr="00BA2C21" w:rsidRDefault="00AA7AA3" w:rsidP="003F29B0">
      <w:pPr>
        <w:numPr>
          <w:ilvl w:val="0"/>
          <w:numId w:val="1"/>
        </w:numPr>
        <w:suppressAutoHyphens w:val="0"/>
        <w:spacing w:line="312" w:lineRule="auto"/>
        <w:ind w:left="1276" w:hanging="425"/>
        <w:contextualSpacing/>
        <w:jc w:val="both"/>
        <w:rPr>
          <w:rFonts w:asciiTheme="minorHAnsi" w:hAnsiTheme="minorHAnsi" w:cstheme="minorHAnsi"/>
          <w:i/>
          <w:lang w:eastAsia="pl-PL"/>
        </w:rPr>
      </w:pPr>
      <w:r w:rsidRPr="00BA2C21">
        <w:rPr>
          <w:rFonts w:asciiTheme="minorHAnsi" w:hAnsiTheme="minorHAnsi" w:cstheme="minorHAnsi"/>
          <w:lang w:eastAsia="pl-PL"/>
        </w:rPr>
        <w:t>prawo do wniesienia skargi do Prezesa Urzędu Ochrony Danych Osobowych, gdy uzna Pani/Pan, że przetwarzanie danych osobowych Pani/Pana dotyczących narusza przepisy RODO;</w:t>
      </w:r>
    </w:p>
    <w:p w14:paraId="4BAF8C6A" w14:textId="77777777" w:rsidR="00AA7AA3" w:rsidRPr="00BA2C21" w:rsidRDefault="00AA7AA3" w:rsidP="003F29B0">
      <w:pPr>
        <w:numPr>
          <w:ilvl w:val="0"/>
          <w:numId w:val="7"/>
        </w:numPr>
        <w:suppressAutoHyphens w:val="0"/>
        <w:spacing w:line="312" w:lineRule="auto"/>
        <w:ind w:left="851" w:hanging="426"/>
        <w:contextualSpacing/>
        <w:jc w:val="both"/>
        <w:rPr>
          <w:rFonts w:asciiTheme="minorHAnsi" w:hAnsiTheme="minorHAnsi" w:cstheme="minorHAnsi"/>
          <w:i/>
          <w:lang w:eastAsia="pl-PL"/>
        </w:rPr>
      </w:pPr>
      <w:r w:rsidRPr="00BA2C21">
        <w:rPr>
          <w:rFonts w:asciiTheme="minorHAnsi" w:hAnsiTheme="minorHAnsi" w:cstheme="minorHAnsi"/>
          <w:lang w:eastAsia="pl-PL"/>
        </w:rPr>
        <w:t>nie przysługuje Pani/Panu:</w:t>
      </w:r>
    </w:p>
    <w:p w14:paraId="28AA91C1" w14:textId="77777777" w:rsidR="00AA7AA3" w:rsidRPr="00BA2C21" w:rsidRDefault="00AA7AA3" w:rsidP="003F29B0">
      <w:pPr>
        <w:numPr>
          <w:ilvl w:val="0"/>
          <w:numId w:val="2"/>
        </w:numPr>
        <w:suppressAutoHyphens w:val="0"/>
        <w:spacing w:line="312" w:lineRule="auto"/>
        <w:ind w:left="1276" w:hanging="425"/>
        <w:contextualSpacing/>
        <w:jc w:val="both"/>
        <w:rPr>
          <w:rFonts w:asciiTheme="minorHAnsi" w:hAnsiTheme="minorHAnsi" w:cstheme="minorHAnsi"/>
          <w:i/>
          <w:lang w:eastAsia="pl-PL"/>
        </w:rPr>
      </w:pPr>
      <w:r w:rsidRPr="00BA2C21">
        <w:rPr>
          <w:rFonts w:asciiTheme="minorHAnsi" w:hAnsiTheme="minorHAnsi" w:cstheme="minorHAnsi"/>
          <w:lang w:eastAsia="pl-PL"/>
        </w:rPr>
        <w:t>w związku z art. 17 ust. 3 lit. b, d lub e RODO prawo do usunięcia danych osobowych;</w:t>
      </w:r>
    </w:p>
    <w:p w14:paraId="32A66B63" w14:textId="77777777" w:rsidR="00AA7AA3" w:rsidRPr="00BA2C21" w:rsidRDefault="00AA7AA3" w:rsidP="003F29B0">
      <w:pPr>
        <w:numPr>
          <w:ilvl w:val="0"/>
          <w:numId w:val="2"/>
        </w:numPr>
        <w:suppressAutoHyphens w:val="0"/>
        <w:spacing w:line="312" w:lineRule="auto"/>
        <w:ind w:left="1276" w:hanging="425"/>
        <w:contextualSpacing/>
        <w:jc w:val="both"/>
        <w:rPr>
          <w:rFonts w:asciiTheme="minorHAnsi" w:hAnsiTheme="minorHAnsi" w:cstheme="minorHAnsi"/>
          <w:b/>
          <w:i/>
          <w:lang w:eastAsia="pl-PL"/>
        </w:rPr>
      </w:pPr>
      <w:r w:rsidRPr="00BA2C21">
        <w:rPr>
          <w:rFonts w:asciiTheme="minorHAnsi" w:hAnsiTheme="minorHAnsi" w:cstheme="minorHAnsi"/>
          <w:lang w:eastAsia="pl-PL"/>
        </w:rPr>
        <w:t>prawo do przenoszenia danych osobowych, o którym mowa w art. 20 RODO;</w:t>
      </w:r>
    </w:p>
    <w:p w14:paraId="5695B236" w14:textId="33B5D6FB" w:rsidR="007368CC" w:rsidRPr="00BA2C21" w:rsidRDefault="00AA7AA3" w:rsidP="003F29B0">
      <w:pPr>
        <w:numPr>
          <w:ilvl w:val="0"/>
          <w:numId w:val="2"/>
        </w:numPr>
        <w:suppressAutoHyphens w:val="0"/>
        <w:spacing w:line="312" w:lineRule="auto"/>
        <w:ind w:left="1276" w:hanging="425"/>
        <w:contextualSpacing/>
        <w:jc w:val="both"/>
        <w:rPr>
          <w:rFonts w:asciiTheme="minorHAnsi" w:hAnsiTheme="minorHAnsi" w:cstheme="minorHAnsi"/>
          <w:b/>
          <w:i/>
          <w:lang w:eastAsia="pl-PL"/>
        </w:rPr>
      </w:pPr>
      <w:r w:rsidRPr="00BA2C21">
        <w:rPr>
          <w:rFonts w:asciiTheme="minorHAnsi" w:hAnsiTheme="minorHAnsi" w:cstheme="minorHAnsi"/>
          <w:lang w:eastAsia="pl-PL"/>
        </w:rPr>
        <w:t>na podstawie art. 21 RODO prawo sprzeciwu, wobec przetwarzania danych osobowych, gdyż podstawą prawną przetwarzania Pani/Pana danych osobowych jest art. 6 ust. 1 lit. c RODO.</w:t>
      </w:r>
    </w:p>
    <w:p w14:paraId="03A72B80" w14:textId="77777777" w:rsidR="00FA25D5" w:rsidRPr="00BA2C21" w:rsidRDefault="00AA7AA3" w:rsidP="003F29B0">
      <w:pPr>
        <w:pStyle w:val="Tekstpodstawowywcity"/>
        <w:numPr>
          <w:ilvl w:val="1"/>
          <w:numId w:val="3"/>
        </w:numPr>
        <w:tabs>
          <w:tab w:val="left" w:pos="709"/>
        </w:tabs>
        <w:spacing w:line="312" w:lineRule="auto"/>
        <w:ind w:left="426"/>
        <w:jc w:val="both"/>
        <w:rPr>
          <w:rFonts w:asciiTheme="minorHAnsi" w:hAnsiTheme="minorHAnsi" w:cstheme="minorHAnsi"/>
          <w:bCs/>
          <w:sz w:val="20"/>
        </w:rPr>
      </w:pPr>
      <w:r w:rsidRPr="00BA2C21">
        <w:rPr>
          <w:rFonts w:asciiTheme="minorHAnsi" w:hAnsiTheme="minorHAnsi" w:cstheme="minorHAnsi"/>
          <w:bCs/>
          <w:sz w:val="20"/>
        </w:rPr>
        <w:t xml:space="preserve">W sprawach nieuregulowanych w niniejszej specyfikacji zastosowanie mają przepisy ustawy Prawo zamówień publicznych. </w:t>
      </w:r>
    </w:p>
    <w:p w14:paraId="3F3C75E3" w14:textId="77777777" w:rsidR="00AA7AA3" w:rsidRPr="00BA2C21" w:rsidRDefault="00AA7AA3" w:rsidP="003F29B0">
      <w:pPr>
        <w:pStyle w:val="Tekstpodstawowywcity"/>
        <w:numPr>
          <w:ilvl w:val="1"/>
          <w:numId w:val="3"/>
        </w:numPr>
        <w:tabs>
          <w:tab w:val="left" w:pos="709"/>
        </w:tabs>
        <w:spacing w:line="312" w:lineRule="auto"/>
        <w:ind w:left="426"/>
        <w:rPr>
          <w:rFonts w:asciiTheme="minorHAnsi" w:hAnsiTheme="minorHAnsi" w:cstheme="minorHAnsi"/>
          <w:bCs/>
          <w:sz w:val="20"/>
        </w:rPr>
      </w:pPr>
      <w:r w:rsidRPr="00BA2C21">
        <w:rPr>
          <w:rFonts w:asciiTheme="minorHAnsi" w:hAnsiTheme="minorHAnsi" w:cstheme="minorHAnsi"/>
          <w:bCs/>
          <w:sz w:val="20"/>
        </w:rPr>
        <w:t>Integralną częścią specyfikacji są następujące załączniki:</w:t>
      </w:r>
    </w:p>
    <w:p w14:paraId="0D835BA3" w14:textId="77777777" w:rsidR="00E81A5D" w:rsidRPr="00BA2C21" w:rsidRDefault="00AA7AA3" w:rsidP="003F29B0">
      <w:pPr>
        <w:tabs>
          <w:tab w:val="left" w:pos="2694"/>
          <w:tab w:val="left" w:pos="3402"/>
        </w:tabs>
        <w:spacing w:line="312" w:lineRule="auto"/>
        <w:ind w:left="2694" w:hanging="1985"/>
        <w:jc w:val="both"/>
        <w:rPr>
          <w:rFonts w:asciiTheme="minorHAnsi" w:hAnsiTheme="minorHAnsi" w:cstheme="minorHAnsi"/>
        </w:rPr>
      </w:pPr>
      <w:r w:rsidRPr="00BA2C21">
        <w:rPr>
          <w:rFonts w:asciiTheme="minorHAnsi" w:hAnsiTheme="minorHAnsi" w:cstheme="minorHAnsi"/>
        </w:rPr>
        <w:t xml:space="preserve">Załącznik nr 1 – </w:t>
      </w:r>
      <w:r w:rsidRPr="00BA2C21">
        <w:rPr>
          <w:rFonts w:asciiTheme="minorHAnsi" w:hAnsiTheme="minorHAnsi" w:cstheme="minorHAnsi"/>
        </w:rPr>
        <w:tab/>
      </w:r>
      <w:r w:rsidR="00FA476E" w:rsidRPr="00BA2C21">
        <w:rPr>
          <w:rFonts w:asciiTheme="minorHAnsi" w:hAnsiTheme="minorHAnsi" w:cstheme="minorHAnsi"/>
          <w:bCs/>
        </w:rPr>
        <w:t>Formularz ofertowy</w:t>
      </w:r>
      <w:r w:rsidR="00E81A5D" w:rsidRPr="00BA2C21">
        <w:rPr>
          <w:rFonts w:asciiTheme="minorHAnsi" w:hAnsiTheme="minorHAnsi" w:cstheme="minorHAnsi"/>
        </w:rPr>
        <w:t>.</w:t>
      </w:r>
    </w:p>
    <w:p w14:paraId="035F2B59" w14:textId="5B58CB7B" w:rsidR="00AA7AA3" w:rsidRPr="00BA2C21" w:rsidRDefault="00AA7AA3" w:rsidP="003F29B0">
      <w:pPr>
        <w:tabs>
          <w:tab w:val="left" w:pos="2694"/>
          <w:tab w:val="left" w:pos="3402"/>
        </w:tabs>
        <w:spacing w:line="312" w:lineRule="auto"/>
        <w:ind w:left="2694" w:hanging="1985"/>
        <w:jc w:val="both"/>
        <w:rPr>
          <w:rFonts w:asciiTheme="minorHAnsi" w:hAnsiTheme="minorHAnsi" w:cstheme="minorHAnsi"/>
        </w:rPr>
      </w:pPr>
      <w:r w:rsidRPr="00BA2C21">
        <w:rPr>
          <w:rFonts w:asciiTheme="minorHAnsi" w:hAnsiTheme="minorHAnsi" w:cstheme="minorHAnsi"/>
        </w:rPr>
        <w:t xml:space="preserve">Załącznik nr </w:t>
      </w:r>
      <w:r w:rsidR="00D67109" w:rsidRPr="00BA2C21">
        <w:rPr>
          <w:rFonts w:asciiTheme="minorHAnsi" w:hAnsiTheme="minorHAnsi" w:cstheme="minorHAnsi"/>
        </w:rPr>
        <w:t>1A</w:t>
      </w:r>
      <w:r w:rsidRPr="00BA2C21">
        <w:rPr>
          <w:rFonts w:asciiTheme="minorHAnsi" w:hAnsiTheme="minorHAnsi" w:cstheme="minorHAnsi"/>
        </w:rPr>
        <w:t xml:space="preserve"> – </w:t>
      </w:r>
      <w:r w:rsidRPr="00BA2C21">
        <w:rPr>
          <w:rFonts w:asciiTheme="minorHAnsi" w:hAnsiTheme="minorHAnsi" w:cstheme="minorHAnsi"/>
        </w:rPr>
        <w:tab/>
      </w:r>
      <w:r w:rsidR="00FA476E" w:rsidRPr="00BA2C21">
        <w:rPr>
          <w:rFonts w:asciiTheme="minorHAnsi" w:hAnsiTheme="minorHAnsi" w:cstheme="minorHAnsi"/>
          <w:bCs/>
        </w:rPr>
        <w:t xml:space="preserve">Formularz </w:t>
      </w:r>
      <w:r w:rsidR="00D67109" w:rsidRPr="00BA2C21">
        <w:rPr>
          <w:rFonts w:asciiTheme="minorHAnsi" w:hAnsiTheme="minorHAnsi" w:cstheme="minorHAnsi"/>
          <w:bCs/>
        </w:rPr>
        <w:t>cenowy.</w:t>
      </w:r>
    </w:p>
    <w:p w14:paraId="750EB278" w14:textId="2F8274E5" w:rsidR="00E81A5D" w:rsidRPr="00BA2C21" w:rsidRDefault="00AA7AA3" w:rsidP="003F29B0">
      <w:pPr>
        <w:tabs>
          <w:tab w:val="left" w:pos="972"/>
          <w:tab w:val="left" w:pos="2694"/>
          <w:tab w:val="left" w:pos="3402"/>
        </w:tabs>
        <w:spacing w:line="312" w:lineRule="auto"/>
        <w:ind w:left="2694" w:hanging="1985"/>
        <w:jc w:val="both"/>
        <w:rPr>
          <w:rFonts w:asciiTheme="minorHAnsi" w:hAnsiTheme="minorHAnsi" w:cstheme="minorHAnsi"/>
        </w:rPr>
      </w:pPr>
      <w:r w:rsidRPr="00BA2C21">
        <w:rPr>
          <w:rFonts w:asciiTheme="minorHAnsi" w:hAnsiTheme="minorHAnsi" w:cstheme="minorHAnsi"/>
        </w:rPr>
        <w:t xml:space="preserve">Załącznik nr 3 – </w:t>
      </w:r>
      <w:r w:rsidRPr="00BA2C21">
        <w:rPr>
          <w:rFonts w:asciiTheme="minorHAnsi" w:hAnsiTheme="minorHAnsi" w:cstheme="minorHAnsi"/>
        </w:rPr>
        <w:tab/>
      </w:r>
      <w:r w:rsidR="00FA476E" w:rsidRPr="00BA2C21">
        <w:rPr>
          <w:rFonts w:asciiTheme="minorHAnsi" w:hAnsiTheme="minorHAnsi" w:cstheme="minorHAnsi"/>
        </w:rPr>
        <w:t>Projekt umowy</w:t>
      </w:r>
      <w:r w:rsidR="00D67109" w:rsidRPr="00BA2C21">
        <w:rPr>
          <w:rFonts w:asciiTheme="minorHAnsi" w:hAnsiTheme="minorHAnsi" w:cstheme="minorHAnsi"/>
        </w:rPr>
        <w:t>.</w:t>
      </w:r>
    </w:p>
    <w:p w14:paraId="4FE1AE30" w14:textId="77777777" w:rsidR="00AA7AA3" w:rsidRPr="00BA2C21" w:rsidRDefault="006551B0" w:rsidP="003F29B0">
      <w:pPr>
        <w:tabs>
          <w:tab w:val="left" w:pos="972"/>
          <w:tab w:val="left" w:pos="2694"/>
          <w:tab w:val="left" w:pos="3402"/>
        </w:tabs>
        <w:spacing w:line="312" w:lineRule="auto"/>
        <w:ind w:left="2694" w:hanging="1985"/>
        <w:jc w:val="both"/>
        <w:rPr>
          <w:rFonts w:asciiTheme="minorHAnsi" w:hAnsiTheme="minorHAnsi" w:cstheme="minorHAnsi"/>
        </w:rPr>
      </w:pPr>
      <w:r w:rsidRPr="00BA2C21">
        <w:rPr>
          <w:rFonts w:asciiTheme="minorHAnsi" w:hAnsiTheme="minorHAnsi" w:cstheme="minorHAnsi"/>
        </w:rPr>
        <w:t xml:space="preserve">Załącznik nr </w:t>
      </w:r>
      <w:r w:rsidR="00CB19A7" w:rsidRPr="00BA2C21">
        <w:rPr>
          <w:rFonts w:asciiTheme="minorHAnsi" w:hAnsiTheme="minorHAnsi" w:cstheme="minorHAnsi"/>
        </w:rPr>
        <w:t>4</w:t>
      </w:r>
      <w:r w:rsidRPr="00BA2C21">
        <w:rPr>
          <w:rFonts w:asciiTheme="minorHAnsi" w:hAnsiTheme="minorHAnsi" w:cstheme="minorHAnsi"/>
        </w:rPr>
        <w:t xml:space="preserve"> – </w:t>
      </w:r>
      <w:r w:rsidRPr="00BA2C21">
        <w:rPr>
          <w:rFonts w:asciiTheme="minorHAnsi" w:hAnsiTheme="minorHAnsi" w:cstheme="minorHAnsi"/>
        </w:rPr>
        <w:tab/>
      </w:r>
      <w:r w:rsidR="00823668" w:rsidRPr="00BA2C21">
        <w:rPr>
          <w:rFonts w:asciiTheme="minorHAnsi" w:hAnsiTheme="minorHAnsi" w:cstheme="minorHAnsi"/>
          <w:bCs/>
          <w:iCs/>
        </w:rPr>
        <w:t>Aktualny na dzień składania ofert Jednolity Europejski Dokument Zamówienia (JEDZ)</w:t>
      </w:r>
      <w:r w:rsidR="00AA7AA3" w:rsidRPr="00BA2C21">
        <w:rPr>
          <w:rFonts w:asciiTheme="minorHAnsi" w:hAnsiTheme="minorHAnsi" w:cstheme="minorHAnsi"/>
          <w:bCs/>
          <w:iCs/>
        </w:rPr>
        <w:t>.</w:t>
      </w:r>
    </w:p>
    <w:p w14:paraId="1FE44660" w14:textId="1F5C67AC" w:rsidR="009E2201" w:rsidRPr="00BA2C21" w:rsidRDefault="009E2201" w:rsidP="003F29B0">
      <w:pPr>
        <w:tabs>
          <w:tab w:val="left" w:pos="972"/>
          <w:tab w:val="left" w:pos="2694"/>
          <w:tab w:val="left" w:pos="3402"/>
        </w:tabs>
        <w:spacing w:line="312" w:lineRule="auto"/>
        <w:ind w:left="2694" w:hanging="1985"/>
        <w:jc w:val="both"/>
        <w:rPr>
          <w:rFonts w:ascii="Calibri" w:hAnsi="Calibri" w:cs="Calibri"/>
        </w:rPr>
      </w:pPr>
      <w:r w:rsidRPr="00BA2C21">
        <w:rPr>
          <w:rFonts w:ascii="Calibri" w:hAnsi="Calibri" w:cs="Calibri"/>
        </w:rPr>
        <w:t xml:space="preserve">Załącznik nr </w:t>
      </w:r>
      <w:r w:rsidR="0058309F" w:rsidRPr="00BA2C21">
        <w:rPr>
          <w:rFonts w:ascii="Calibri" w:hAnsi="Calibri" w:cs="Calibri"/>
        </w:rPr>
        <w:t>5</w:t>
      </w:r>
      <w:r w:rsidRPr="00BA2C21">
        <w:rPr>
          <w:rFonts w:ascii="Calibri" w:hAnsi="Calibri" w:cs="Calibri"/>
        </w:rPr>
        <w:t xml:space="preserve"> – </w:t>
      </w:r>
      <w:r w:rsidRPr="00BA2C21">
        <w:rPr>
          <w:rFonts w:ascii="Calibri" w:hAnsi="Calibri" w:cs="Calibri"/>
        </w:rPr>
        <w:tab/>
        <w:t xml:space="preserve">Oświadczenie </w:t>
      </w:r>
      <w:r w:rsidR="00770DF7" w:rsidRPr="00BA2C21">
        <w:rPr>
          <w:rFonts w:ascii="Calibri" w:hAnsi="Calibri" w:cs="Calibri"/>
        </w:rPr>
        <w:t>W</w:t>
      </w:r>
      <w:r w:rsidRPr="00BA2C21">
        <w:rPr>
          <w:rFonts w:ascii="Calibri" w:hAnsi="Calibri" w:cs="Calibri"/>
        </w:rPr>
        <w:t>ykonawcy/</w:t>
      </w:r>
      <w:r w:rsidR="00770DF7" w:rsidRPr="00BA2C21">
        <w:rPr>
          <w:rFonts w:ascii="Calibri" w:hAnsi="Calibri" w:cs="Calibri"/>
        </w:rPr>
        <w:t>W</w:t>
      </w:r>
      <w:r w:rsidRPr="00BA2C21">
        <w:rPr>
          <w:rFonts w:ascii="Calibri" w:hAnsi="Calibri" w:cs="Calibri"/>
        </w:rPr>
        <w:t xml:space="preserve">ykonawców wspólnie ubiegających się o zamówienie. </w:t>
      </w:r>
      <w:r w:rsidRPr="00BA2C21">
        <w:rPr>
          <w:rFonts w:ascii="Calibri" w:hAnsi="Calibri" w:cs="Calibri"/>
          <w:bCs/>
        </w:rPr>
        <w:t>o aktualności informacji zawartych w oświadczeniu, o którym mowa w art. 125 ust. 1 ustawy, w zakresie podstaw wykluczenia</w:t>
      </w:r>
      <w:r w:rsidRPr="00BA2C21">
        <w:rPr>
          <w:rFonts w:ascii="Calibri" w:hAnsi="Calibri" w:cs="Calibri"/>
          <w:bCs/>
          <w:sz w:val="22"/>
          <w:szCs w:val="22"/>
        </w:rPr>
        <w:t xml:space="preserve"> z postępowania wskazanych przez zamawiającego.</w:t>
      </w:r>
    </w:p>
    <w:p w14:paraId="136C89AC" w14:textId="419CED62" w:rsidR="009E2201" w:rsidRPr="00BA2C21" w:rsidRDefault="009E2201" w:rsidP="003F29B0">
      <w:pPr>
        <w:spacing w:line="312" w:lineRule="auto"/>
        <w:ind w:left="2694" w:hanging="1985"/>
        <w:jc w:val="both"/>
        <w:rPr>
          <w:rFonts w:asciiTheme="minorHAnsi" w:hAnsiTheme="minorHAnsi" w:cstheme="minorHAnsi"/>
        </w:rPr>
      </w:pPr>
      <w:r w:rsidRPr="00BA2C21">
        <w:rPr>
          <w:rFonts w:asciiTheme="minorHAnsi" w:hAnsiTheme="minorHAnsi" w:cstheme="minorHAnsi"/>
        </w:rPr>
        <w:t xml:space="preserve">Załącznik nr </w:t>
      </w:r>
      <w:r w:rsidR="0058309F" w:rsidRPr="00BA2C21">
        <w:rPr>
          <w:rFonts w:asciiTheme="minorHAnsi" w:hAnsiTheme="minorHAnsi" w:cstheme="minorHAnsi"/>
        </w:rPr>
        <w:t>6</w:t>
      </w:r>
      <w:r w:rsidRPr="00BA2C21">
        <w:rPr>
          <w:rFonts w:asciiTheme="minorHAnsi" w:hAnsiTheme="minorHAnsi" w:cstheme="minorHAnsi"/>
        </w:rPr>
        <w:t xml:space="preserve"> – </w:t>
      </w:r>
      <w:r w:rsidRPr="00BA2C21">
        <w:rPr>
          <w:rFonts w:asciiTheme="minorHAnsi" w:hAnsiTheme="minorHAnsi" w:cstheme="minorHAnsi"/>
        </w:rPr>
        <w:tab/>
        <w:t xml:space="preserve">Oświadczenia </w:t>
      </w:r>
      <w:r w:rsidR="00770DF7" w:rsidRPr="00BA2C21">
        <w:rPr>
          <w:rFonts w:asciiTheme="minorHAnsi" w:hAnsiTheme="minorHAnsi" w:cstheme="minorHAnsi"/>
        </w:rPr>
        <w:t>W</w:t>
      </w:r>
      <w:r w:rsidRPr="00BA2C21">
        <w:rPr>
          <w:rFonts w:asciiTheme="minorHAnsi" w:hAnsiTheme="minorHAnsi" w:cstheme="minorHAnsi"/>
        </w:rPr>
        <w:t>ykonawcy/</w:t>
      </w:r>
      <w:r w:rsidR="00770DF7" w:rsidRPr="00BA2C21">
        <w:rPr>
          <w:rFonts w:asciiTheme="minorHAnsi" w:hAnsiTheme="minorHAnsi" w:cstheme="minorHAnsi"/>
        </w:rPr>
        <w:t>W</w:t>
      </w:r>
      <w:r w:rsidRPr="00BA2C21">
        <w:rPr>
          <w:rFonts w:asciiTheme="minorHAnsi" w:hAnsiTheme="minorHAnsi" w:cstheme="minorHAnsi"/>
        </w:rPr>
        <w:t>ykonawcy wspólnie ubiegającego się o udzielenie zamówienia dotyczące przesłanek wykluczenia z art. 7 ustawy i 5K rozporządzenia.</w:t>
      </w:r>
    </w:p>
    <w:p w14:paraId="248246F1" w14:textId="09C7A598" w:rsidR="00531E0A" w:rsidRPr="00BA2C21" w:rsidRDefault="00531E0A" w:rsidP="003F29B0">
      <w:pPr>
        <w:spacing w:line="312" w:lineRule="auto"/>
        <w:ind w:left="2694" w:hanging="1985"/>
        <w:jc w:val="both"/>
        <w:rPr>
          <w:rFonts w:asciiTheme="minorHAnsi" w:hAnsiTheme="minorHAnsi" w:cstheme="minorHAnsi"/>
        </w:rPr>
      </w:pPr>
      <w:r w:rsidRPr="00BA2C21">
        <w:rPr>
          <w:rFonts w:asciiTheme="minorHAnsi" w:hAnsiTheme="minorHAnsi" w:cstheme="minorHAnsi"/>
        </w:rPr>
        <w:t xml:space="preserve">Załącznik nr 7 – </w:t>
      </w:r>
      <w:r w:rsidRPr="00BA2C21">
        <w:rPr>
          <w:rFonts w:asciiTheme="minorHAnsi" w:hAnsiTheme="minorHAnsi" w:cstheme="minorHAnsi"/>
        </w:rPr>
        <w:tab/>
        <w:t>Oświadczenia wykonawcy o przynależności lub braku przynależności do tej samej grupy kapitałowej.</w:t>
      </w:r>
    </w:p>
    <w:p w14:paraId="548922DC" w14:textId="7AD9EDB5" w:rsidR="0038598C" w:rsidRPr="00BA2C21" w:rsidRDefault="0038598C" w:rsidP="003F29B0">
      <w:pPr>
        <w:spacing w:line="312" w:lineRule="auto"/>
        <w:ind w:left="2694" w:hanging="1985"/>
        <w:jc w:val="both"/>
        <w:rPr>
          <w:rFonts w:asciiTheme="minorHAnsi" w:hAnsiTheme="minorHAnsi" w:cstheme="minorHAnsi"/>
        </w:rPr>
      </w:pPr>
      <w:r w:rsidRPr="00BA2C21">
        <w:rPr>
          <w:rFonts w:asciiTheme="minorHAnsi" w:hAnsiTheme="minorHAnsi" w:cstheme="minorHAnsi"/>
        </w:rPr>
        <w:t xml:space="preserve">Załącznik nr 8  - </w:t>
      </w:r>
      <w:r w:rsidRPr="00BA2C21">
        <w:rPr>
          <w:rFonts w:asciiTheme="minorHAnsi" w:hAnsiTheme="minorHAnsi" w:cstheme="minorHAnsi"/>
        </w:rPr>
        <w:tab/>
        <w:t>Oświadczenie DNSH</w:t>
      </w:r>
    </w:p>
    <w:p w14:paraId="7F26CCDD" w14:textId="5FD77264" w:rsidR="007368CC" w:rsidRPr="00BA2C21" w:rsidRDefault="00770DF7" w:rsidP="003F29B0">
      <w:pPr>
        <w:tabs>
          <w:tab w:val="left" w:pos="972"/>
          <w:tab w:val="left" w:pos="2694"/>
          <w:tab w:val="left" w:pos="3402"/>
        </w:tabs>
        <w:spacing w:line="312" w:lineRule="auto"/>
        <w:ind w:left="2694" w:hanging="1985"/>
        <w:jc w:val="both"/>
        <w:rPr>
          <w:rFonts w:ascii="Calibri" w:hAnsi="Calibri" w:cs="Calibri"/>
        </w:rPr>
      </w:pPr>
      <w:r w:rsidRPr="00BA2C21">
        <w:rPr>
          <w:rFonts w:ascii="Calibri" w:hAnsi="Calibri" w:cs="Calibri"/>
        </w:rPr>
        <w:t xml:space="preserve">Załącznik nr 9 – </w:t>
      </w:r>
      <w:r w:rsidRPr="00BA2C21">
        <w:rPr>
          <w:rFonts w:ascii="Calibri" w:hAnsi="Calibri" w:cs="Calibri"/>
        </w:rPr>
        <w:tab/>
        <w:t>O</w:t>
      </w:r>
      <w:r w:rsidR="007368CC" w:rsidRPr="00BA2C21">
        <w:rPr>
          <w:rFonts w:ascii="Calibri" w:hAnsi="Calibri" w:cs="Calibri"/>
        </w:rPr>
        <w:t xml:space="preserve">świadczenie </w:t>
      </w:r>
      <w:r w:rsidRPr="00BA2C21">
        <w:rPr>
          <w:rFonts w:asciiTheme="minorHAnsi" w:hAnsiTheme="minorHAnsi" w:cstheme="minorHAnsi"/>
        </w:rPr>
        <w:t>Wykonawcy/Wykonawcy wspólnie ubiegającego się o udzielenie zamówienia/</w:t>
      </w:r>
      <w:r w:rsidR="007368CC" w:rsidRPr="00BA2C21">
        <w:rPr>
          <w:rFonts w:ascii="Calibri" w:hAnsi="Calibri" w:cs="Calibri"/>
        </w:rPr>
        <w:t>producenta o gwarantowanym okresie wsparcia technicznego i dostępności do części zamiennych przez okres minimum 7 lat od daty d</w:t>
      </w:r>
      <w:r w:rsidRPr="00BA2C21">
        <w:rPr>
          <w:rFonts w:ascii="Calibri" w:hAnsi="Calibri" w:cs="Calibri"/>
        </w:rPr>
        <w:t>ostawy przedmiotu postępowania</w:t>
      </w:r>
      <w:r w:rsidR="007368CC" w:rsidRPr="00BA2C21">
        <w:rPr>
          <w:rFonts w:ascii="Calibri" w:hAnsi="Calibri" w:cs="Calibri"/>
        </w:rPr>
        <w:t>.</w:t>
      </w:r>
    </w:p>
    <w:p w14:paraId="2963BC14" w14:textId="77777777" w:rsidR="007368CC" w:rsidRPr="00BA2C21" w:rsidRDefault="007368CC" w:rsidP="003F29B0">
      <w:pPr>
        <w:spacing w:line="312" w:lineRule="auto"/>
        <w:ind w:left="2694" w:hanging="1985"/>
        <w:jc w:val="both"/>
        <w:rPr>
          <w:rFonts w:asciiTheme="minorHAnsi" w:hAnsiTheme="minorHAnsi" w:cstheme="minorHAnsi"/>
        </w:rPr>
      </w:pPr>
    </w:p>
    <w:p w14:paraId="4A6C47C6" w14:textId="77777777" w:rsidR="002A0FE0" w:rsidRPr="00BA2C21" w:rsidRDefault="002A0FE0" w:rsidP="003F29B0">
      <w:pPr>
        <w:tabs>
          <w:tab w:val="left" w:pos="972"/>
          <w:tab w:val="left" w:pos="2694"/>
          <w:tab w:val="left" w:pos="3402"/>
        </w:tabs>
        <w:spacing w:line="312" w:lineRule="auto"/>
        <w:ind w:left="2694" w:hanging="1985"/>
        <w:jc w:val="both"/>
        <w:rPr>
          <w:rFonts w:asciiTheme="minorHAnsi" w:hAnsiTheme="minorHAnsi" w:cstheme="minorHAnsi"/>
        </w:rPr>
      </w:pPr>
    </w:p>
    <w:p w14:paraId="370A5FC1" w14:textId="4509481B" w:rsidR="00301199" w:rsidRPr="00BA2C21" w:rsidRDefault="00807DA8" w:rsidP="003F29B0">
      <w:pPr>
        <w:spacing w:line="312" w:lineRule="auto"/>
        <w:jc w:val="both"/>
        <w:rPr>
          <w:rFonts w:asciiTheme="minorHAnsi" w:hAnsiTheme="minorHAnsi" w:cstheme="minorHAnsi"/>
          <w:iCs/>
        </w:rPr>
      </w:pPr>
      <w:r w:rsidRPr="00BA2C21">
        <w:rPr>
          <w:rFonts w:asciiTheme="minorHAnsi" w:hAnsiTheme="minorHAnsi" w:cstheme="minorHAnsi"/>
          <w:iCs/>
        </w:rPr>
        <w:t>Z dniem</w:t>
      </w:r>
      <w:r w:rsidR="005C44F4" w:rsidRPr="00BA2C21">
        <w:rPr>
          <w:rFonts w:asciiTheme="minorHAnsi" w:hAnsiTheme="minorHAnsi" w:cstheme="minorHAnsi"/>
          <w:iCs/>
        </w:rPr>
        <w:t xml:space="preserve"> </w:t>
      </w:r>
      <w:r w:rsidR="000C4251" w:rsidRPr="00BA2C21">
        <w:rPr>
          <w:rFonts w:asciiTheme="minorHAnsi" w:hAnsiTheme="minorHAnsi" w:cstheme="minorHAnsi"/>
          <w:iCs/>
        </w:rPr>
        <w:t>20 kwietnia</w:t>
      </w:r>
      <w:r w:rsidR="001B1815" w:rsidRPr="00BA2C21">
        <w:rPr>
          <w:rFonts w:asciiTheme="minorHAnsi" w:hAnsiTheme="minorHAnsi" w:cstheme="minorHAnsi"/>
          <w:iCs/>
        </w:rPr>
        <w:t xml:space="preserve"> 202</w:t>
      </w:r>
      <w:r w:rsidR="00500F19" w:rsidRPr="00BA2C21">
        <w:rPr>
          <w:rFonts w:asciiTheme="minorHAnsi" w:hAnsiTheme="minorHAnsi" w:cstheme="minorHAnsi"/>
          <w:iCs/>
        </w:rPr>
        <w:t>6</w:t>
      </w:r>
      <w:r w:rsidR="001B1815" w:rsidRPr="00BA2C21">
        <w:rPr>
          <w:rFonts w:asciiTheme="minorHAnsi" w:hAnsiTheme="minorHAnsi" w:cstheme="minorHAnsi"/>
          <w:iCs/>
        </w:rPr>
        <w:t xml:space="preserve"> r.</w:t>
      </w:r>
      <w:r w:rsidR="002D75C3" w:rsidRPr="00BA2C21">
        <w:rPr>
          <w:rFonts w:asciiTheme="minorHAnsi" w:hAnsiTheme="minorHAnsi" w:cstheme="minorHAnsi"/>
          <w:iCs/>
        </w:rPr>
        <w:t xml:space="preserve"> </w:t>
      </w:r>
      <w:r w:rsidR="00AE4524" w:rsidRPr="00BA2C21">
        <w:rPr>
          <w:rFonts w:asciiTheme="minorHAnsi" w:hAnsiTheme="minorHAnsi" w:cstheme="minorHAnsi"/>
          <w:iCs/>
        </w:rPr>
        <w:t xml:space="preserve">zatwierdzam specyfikację </w:t>
      </w:r>
      <w:r w:rsidR="004C6032" w:rsidRPr="00BA2C21">
        <w:rPr>
          <w:rFonts w:asciiTheme="minorHAnsi" w:hAnsiTheme="minorHAnsi" w:cstheme="minorHAnsi"/>
          <w:iCs/>
        </w:rPr>
        <w:t>warunków zamówienia.</w:t>
      </w:r>
    </w:p>
    <w:p w14:paraId="24084D60" w14:textId="77777777" w:rsidR="00344970" w:rsidRPr="00BA2C21" w:rsidRDefault="00344970" w:rsidP="003F29B0">
      <w:pPr>
        <w:spacing w:line="312" w:lineRule="auto"/>
        <w:rPr>
          <w:rFonts w:asciiTheme="minorHAnsi" w:hAnsiTheme="minorHAnsi" w:cstheme="minorHAnsi"/>
        </w:rPr>
      </w:pPr>
    </w:p>
    <w:tbl>
      <w:tblPr>
        <w:tblStyle w:val="Tabela-Siatka"/>
        <w:tblW w:w="9214" w:type="dxa"/>
        <w:tblInd w:w="108" w:type="dxa"/>
        <w:tblLook w:val="04A0" w:firstRow="1" w:lastRow="0" w:firstColumn="1" w:lastColumn="0" w:noHBand="0" w:noVBand="1"/>
      </w:tblPr>
      <w:tblGrid>
        <w:gridCol w:w="4607"/>
        <w:gridCol w:w="4607"/>
      </w:tblGrid>
      <w:tr w:rsidR="00B6259F" w:rsidRPr="00BA2C21" w14:paraId="55E43A83" w14:textId="77777777" w:rsidTr="007D74E1">
        <w:trPr>
          <w:trHeight w:val="1924"/>
        </w:trPr>
        <w:tc>
          <w:tcPr>
            <w:tcW w:w="4607" w:type="dxa"/>
            <w:vAlign w:val="bottom"/>
          </w:tcPr>
          <w:p w14:paraId="6D6D6435" w14:textId="77777777" w:rsidR="00B6259F" w:rsidRPr="00BA2C21" w:rsidRDefault="00B6259F" w:rsidP="003F29B0">
            <w:pPr>
              <w:spacing w:line="312" w:lineRule="auto"/>
              <w:jc w:val="center"/>
              <w:rPr>
                <w:rFonts w:cstheme="minorHAnsi"/>
                <w:iCs/>
              </w:rPr>
            </w:pPr>
            <w:r w:rsidRPr="00BA2C21">
              <w:rPr>
                <w:rFonts w:cstheme="minorHAnsi"/>
                <w:iCs/>
              </w:rPr>
              <w:t>Wiceprezes Zarządu – Piotr Reiter</w:t>
            </w:r>
          </w:p>
        </w:tc>
        <w:tc>
          <w:tcPr>
            <w:tcW w:w="4607" w:type="dxa"/>
            <w:vAlign w:val="bottom"/>
          </w:tcPr>
          <w:p w14:paraId="18AA3C9E" w14:textId="77777777" w:rsidR="00B6259F" w:rsidRPr="00BA2C21" w:rsidRDefault="00B6259F" w:rsidP="003F29B0">
            <w:pPr>
              <w:spacing w:line="312" w:lineRule="auto"/>
              <w:jc w:val="center"/>
              <w:rPr>
                <w:rFonts w:cstheme="minorHAnsi"/>
                <w:iCs/>
              </w:rPr>
            </w:pPr>
            <w:r w:rsidRPr="00BA2C21">
              <w:rPr>
                <w:rFonts w:cstheme="minorHAnsi"/>
                <w:iCs/>
              </w:rPr>
              <w:t xml:space="preserve">Prezes Zarządu – Ewa Wieja </w:t>
            </w:r>
          </w:p>
        </w:tc>
      </w:tr>
    </w:tbl>
    <w:p w14:paraId="5A786000" w14:textId="77777777" w:rsidR="00344970" w:rsidRPr="00BA2C21" w:rsidRDefault="00344970" w:rsidP="003F29B0">
      <w:pPr>
        <w:tabs>
          <w:tab w:val="left" w:pos="3000"/>
        </w:tabs>
        <w:spacing w:line="312" w:lineRule="auto"/>
        <w:rPr>
          <w:rFonts w:asciiTheme="minorHAnsi" w:hAnsiTheme="minorHAnsi" w:cstheme="minorHAnsi"/>
        </w:rPr>
      </w:pPr>
    </w:p>
    <w:sectPr w:rsidR="00344970" w:rsidRPr="00BA2C21" w:rsidSect="00E81D6B">
      <w:footerReference w:type="even" r:id="rId26"/>
      <w:footerReference w:type="default" r:id="rId27"/>
      <w:footnotePr>
        <w:pos w:val="beneathText"/>
      </w:footnotePr>
      <w:pgSz w:w="11905" w:h="16837"/>
      <w:pgMar w:top="1418" w:right="1418" w:bottom="1134" w:left="1418" w:header="709" w:footer="5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2A1E4" w14:textId="77777777" w:rsidR="00F154E7" w:rsidRDefault="00F154E7">
      <w:r>
        <w:separator/>
      </w:r>
    </w:p>
  </w:endnote>
  <w:endnote w:type="continuationSeparator" w:id="0">
    <w:p w14:paraId="59AFA6E7" w14:textId="77777777" w:rsidR="00F154E7" w:rsidRDefault="00F1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Arial Unicode MS"/>
    <w:charset w:val="80"/>
    <w:family w:val="auto"/>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D221A" w14:textId="77777777" w:rsidR="0058189A" w:rsidRDefault="0058189A" w:rsidP="00985E2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C31F444" w14:textId="77777777" w:rsidR="0058189A" w:rsidRDefault="0058189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BF634" w14:textId="77777777" w:rsidR="0058189A" w:rsidRPr="00120266" w:rsidRDefault="0058189A" w:rsidP="00032CF3">
    <w:pPr>
      <w:pStyle w:val="Stopka"/>
      <w:pBdr>
        <w:bottom w:val="single" w:sz="12" w:space="1" w:color="auto"/>
      </w:pBdr>
      <w:ind w:right="26"/>
      <w:rPr>
        <w:sz w:val="18"/>
        <w:lang w:val="en-US"/>
      </w:rPr>
    </w:pPr>
  </w:p>
  <w:p w14:paraId="7CD0FDDB" w14:textId="77777777" w:rsidR="0058189A" w:rsidRPr="008018DE" w:rsidRDefault="0058189A" w:rsidP="00050A06">
    <w:pPr>
      <w:jc w:val="center"/>
      <w:rPr>
        <w:rFonts w:ascii="Arial" w:hAnsi="Arial" w:cs="Arial"/>
        <w:sz w:val="16"/>
        <w:szCs w:val="16"/>
      </w:rPr>
    </w:pPr>
    <w:r w:rsidRPr="008018DE">
      <w:rPr>
        <w:rFonts w:ascii="Arial" w:hAnsi="Arial" w:cs="Arial"/>
        <w:sz w:val="16"/>
        <w:szCs w:val="16"/>
      </w:rPr>
      <w:t xml:space="preserve">Strona </w:t>
    </w:r>
    <w:r w:rsidRPr="008018DE">
      <w:rPr>
        <w:rFonts w:ascii="Arial" w:hAnsi="Arial" w:cs="Arial"/>
        <w:sz w:val="16"/>
        <w:szCs w:val="16"/>
      </w:rPr>
      <w:fldChar w:fldCharType="begin"/>
    </w:r>
    <w:r w:rsidRPr="008018DE">
      <w:rPr>
        <w:rFonts w:ascii="Arial" w:hAnsi="Arial" w:cs="Arial"/>
        <w:sz w:val="16"/>
        <w:szCs w:val="16"/>
      </w:rPr>
      <w:instrText xml:space="preserve"> PAGE </w:instrText>
    </w:r>
    <w:r w:rsidRPr="008018DE">
      <w:rPr>
        <w:rFonts w:ascii="Arial" w:hAnsi="Arial" w:cs="Arial"/>
        <w:sz w:val="16"/>
        <w:szCs w:val="16"/>
      </w:rPr>
      <w:fldChar w:fldCharType="separate"/>
    </w:r>
    <w:r w:rsidR="00FF46D7">
      <w:rPr>
        <w:rFonts w:ascii="Arial" w:hAnsi="Arial" w:cs="Arial"/>
        <w:noProof/>
        <w:sz w:val="16"/>
        <w:szCs w:val="16"/>
      </w:rPr>
      <w:t>1</w:t>
    </w:r>
    <w:r w:rsidRPr="008018DE">
      <w:rPr>
        <w:rFonts w:ascii="Arial" w:hAnsi="Arial" w:cs="Arial"/>
        <w:sz w:val="16"/>
        <w:szCs w:val="16"/>
      </w:rPr>
      <w:fldChar w:fldCharType="end"/>
    </w:r>
    <w:r w:rsidRPr="008018DE">
      <w:rPr>
        <w:rFonts w:ascii="Arial" w:hAnsi="Arial" w:cs="Arial"/>
        <w:sz w:val="16"/>
        <w:szCs w:val="16"/>
      </w:rPr>
      <w:t xml:space="preserve"> z </w:t>
    </w:r>
    <w:r w:rsidRPr="008018DE">
      <w:rPr>
        <w:rFonts w:ascii="Arial" w:hAnsi="Arial" w:cs="Arial"/>
        <w:sz w:val="16"/>
        <w:szCs w:val="16"/>
      </w:rPr>
      <w:fldChar w:fldCharType="begin"/>
    </w:r>
    <w:r w:rsidRPr="008018DE">
      <w:rPr>
        <w:rFonts w:ascii="Arial" w:hAnsi="Arial" w:cs="Arial"/>
        <w:sz w:val="16"/>
        <w:szCs w:val="16"/>
      </w:rPr>
      <w:instrText xml:space="preserve"> NUMPAGES  </w:instrText>
    </w:r>
    <w:r w:rsidRPr="008018DE">
      <w:rPr>
        <w:rFonts w:ascii="Arial" w:hAnsi="Arial" w:cs="Arial"/>
        <w:sz w:val="16"/>
        <w:szCs w:val="16"/>
      </w:rPr>
      <w:fldChar w:fldCharType="separate"/>
    </w:r>
    <w:r w:rsidR="00FF46D7">
      <w:rPr>
        <w:rFonts w:ascii="Arial" w:hAnsi="Arial" w:cs="Arial"/>
        <w:noProof/>
        <w:sz w:val="16"/>
        <w:szCs w:val="16"/>
      </w:rPr>
      <w:t>2</w:t>
    </w:r>
    <w:r w:rsidRPr="008018DE">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00563" w14:textId="77777777" w:rsidR="00F154E7" w:rsidRDefault="00F154E7">
      <w:r>
        <w:separator/>
      </w:r>
    </w:p>
  </w:footnote>
  <w:footnote w:type="continuationSeparator" w:id="0">
    <w:p w14:paraId="0ACEFAA8" w14:textId="77777777" w:rsidR="00F154E7" w:rsidRDefault="00F154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2"/>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
    <w:nsid w:val="00000002"/>
    <w:multiLevelType w:val="multilevel"/>
    <w:tmpl w:val="4822A79A"/>
    <w:name w:val="WW8Num2"/>
    <w:lvl w:ilvl="0">
      <w:start w:val="1"/>
      <w:numFmt w:val="upperLetter"/>
      <w:lvlText w:val="%1."/>
      <w:lvlJc w:val="left"/>
      <w:pPr>
        <w:tabs>
          <w:tab w:val="num" w:pos="360"/>
        </w:tabs>
        <w:ind w:left="360" w:hanging="360"/>
      </w:pPr>
      <w:rPr>
        <w:rFonts w:ascii="Times New Roman" w:hAnsi="Times New Roman" w:hint="default"/>
        <w:b/>
        <w:i w:val="0"/>
        <w:sz w:val="20"/>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
    <w:nsid w:val="00000003"/>
    <w:multiLevelType w:val="multilevel"/>
    <w:tmpl w:val="00000003"/>
    <w:name w:val="WW8Num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3">
    <w:nsid w:val="00000004"/>
    <w:multiLevelType w:val="multilevel"/>
    <w:tmpl w:val="5246A76C"/>
    <w:name w:val="WW8Num4"/>
    <w:lvl w:ilvl="0">
      <w:start w:val="1"/>
      <w:numFmt w:val="decimal"/>
      <w:lvlText w:val="%1."/>
      <w:lvlJc w:val="left"/>
      <w:pPr>
        <w:tabs>
          <w:tab w:val="num" w:pos="360"/>
        </w:tabs>
        <w:ind w:left="360" w:hanging="360"/>
      </w:pPr>
      <w:rPr>
        <w:rFonts w:asciiTheme="minorHAnsi" w:hAnsiTheme="minorHAnsi" w:cstheme="minorHAnsi" w:hint="default"/>
        <w:b/>
        <w:i w:val="0"/>
        <w:sz w:val="26"/>
      </w:rPr>
    </w:lvl>
    <w:lvl w:ilvl="1">
      <w:start w:val="1"/>
      <w:numFmt w:val="decimal"/>
      <w:isLgl/>
      <w:lvlText w:val="%1.%2."/>
      <w:lvlJc w:val="left"/>
      <w:pPr>
        <w:ind w:left="786" w:hanging="360"/>
      </w:pPr>
      <w:rPr>
        <w:rFonts w:hint="default"/>
        <w:b/>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4">
    <w:nsid w:val="00000005"/>
    <w:multiLevelType w:val="multilevel"/>
    <w:tmpl w:val="00000005"/>
    <w:name w:val="WW8Num5"/>
    <w:lvl w:ilvl="0">
      <w:start w:val="1"/>
      <w:numFmt w:val="decimal"/>
      <w:lvlText w:val="%1."/>
      <w:lvlJc w:val="left"/>
      <w:pPr>
        <w:tabs>
          <w:tab w:val="num" w:pos="930"/>
        </w:tabs>
        <w:ind w:left="930" w:hanging="405"/>
      </w:pPr>
    </w:lvl>
    <w:lvl w:ilvl="1">
      <w:start w:val="1"/>
      <w:numFmt w:val="bullet"/>
      <w:lvlText w:val=""/>
      <w:lvlJc w:val="left"/>
      <w:pPr>
        <w:tabs>
          <w:tab w:val="num" w:pos="1211"/>
        </w:tabs>
        <w:ind w:left="1211" w:hanging="360"/>
      </w:pPr>
      <w:rPr>
        <w:rFonts w:ascii="Wingdings" w:hAnsi="Wingdings"/>
      </w:rPr>
    </w:lvl>
    <w:lvl w:ilvl="2">
      <w:start w:val="1"/>
      <w:numFmt w:val="decimal"/>
      <w:lvlText w:val="%1.%2.%3"/>
      <w:lvlJc w:val="left"/>
      <w:pPr>
        <w:tabs>
          <w:tab w:val="num" w:pos="1855"/>
        </w:tabs>
        <w:ind w:left="1855" w:hanging="720"/>
      </w:pPr>
    </w:lvl>
    <w:lvl w:ilvl="3">
      <w:start w:val="1"/>
      <w:numFmt w:val="decimal"/>
      <w:lvlText w:val="%1.%2.%3.%4"/>
      <w:lvlJc w:val="left"/>
      <w:pPr>
        <w:tabs>
          <w:tab w:val="num" w:pos="2499"/>
        </w:tabs>
        <w:ind w:left="2499" w:hanging="1080"/>
      </w:pPr>
    </w:lvl>
    <w:lvl w:ilvl="4">
      <w:start w:val="1"/>
      <w:numFmt w:val="decimal"/>
      <w:lvlText w:val="%1.%2.%3.%4.%5"/>
      <w:lvlJc w:val="left"/>
      <w:pPr>
        <w:tabs>
          <w:tab w:val="num" w:pos="2783"/>
        </w:tabs>
        <w:ind w:left="2783" w:hanging="1080"/>
      </w:pPr>
    </w:lvl>
    <w:lvl w:ilvl="5">
      <w:start w:val="1"/>
      <w:numFmt w:val="decimal"/>
      <w:lvlText w:val="%1.%2.%3.%4.%5.%6"/>
      <w:lvlJc w:val="left"/>
      <w:pPr>
        <w:tabs>
          <w:tab w:val="num" w:pos="3427"/>
        </w:tabs>
        <w:ind w:left="3427" w:hanging="1440"/>
      </w:pPr>
    </w:lvl>
    <w:lvl w:ilvl="6">
      <w:start w:val="1"/>
      <w:numFmt w:val="decimal"/>
      <w:lvlText w:val="%1.%2.%3.%4.%5.%6.%7"/>
      <w:lvlJc w:val="left"/>
      <w:pPr>
        <w:tabs>
          <w:tab w:val="num" w:pos="3711"/>
        </w:tabs>
        <w:ind w:left="3711" w:hanging="1440"/>
      </w:pPr>
    </w:lvl>
    <w:lvl w:ilvl="7">
      <w:start w:val="1"/>
      <w:numFmt w:val="decimal"/>
      <w:lvlText w:val="%1.%2.%3.%4.%5.%6.%7.%8"/>
      <w:lvlJc w:val="left"/>
      <w:pPr>
        <w:tabs>
          <w:tab w:val="num" w:pos="4355"/>
        </w:tabs>
        <w:ind w:left="4355" w:hanging="1800"/>
      </w:pPr>
    </w:lvl>
    <w:lvl w:ilvl="8">
      <w:start w:val="1"/>
      <w:numFmt w:val="decimal"/>
      <w:lvlText w:val="%1.%2.%3.%4.%5.%6.%7.%8.%9"/>
      <w:lvlJc w:val="left"/>
      <w:pPr>
        <w:tabs>
          <w:tab w:val="num" w:pos="4639"/>
        </w:tabs>
        <w:ind w:left="4639" w:hanging="1800"/>
      </w:pPr>
    </w:lvl>
  </w:abstractNum>
  <w:abstractNum w:abstractNumId="5">
    <w:nsid w:val="00000006"/>
    <w:multiLevelType w:val="singleLevel"/>
    <w:tmpl w:val="00000006"/>
    <w:name w:val="WW8Num6"/>
    <w:lvl w:ilvl="0">
      <w:start w:val="45"/>
      <w:numFmt w:val="bullet"/>
      <w:lvlText w:val="-"/>
      <w:lvlJc w:val="left"/>
      <w:pPr>
        <w:tabs>
          <w:tab w:val="num" w:pos="831"/>
        </w:tabs>
        <w:ind w:left="831" w:hanging="360"/>
      </w:pPr>
      <w:rPr>
        <w:rFonts w:ascii="Times New Roman" w:hAnsi="Times New Roman"/>
        <w:b w:val="0"/>
        <w:i w:val="0"/>
        <w:sz w:val="28"/>
      </w:rPr>
    </w:lvl>
  </w:abstractNum>
  <w:abstractNum w:abstractNumId="6">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7">
    <w:nsid w:val="00000008"/>
    <w:multiLevelType w:val="singleLevel"/>
    <w:tmpl w:val="00000008"/>
    <w:name w:val="WW8Num8"/>
    <w:lvl w:ilvl="0">
      <w:start w:val="1"/>
      <w:numFmt w:val="bullet"/>
      <w:lvlText w:val=""/>
      <w:lvlJc w:val="left"/>
      <w:pPr>
        <w:tabs>
          <w:tab w:val="num" w:pos="360"/>
        </w:tabs>
        <w:ind w:left="360" w:hanging="360"/>
      </w:pPr>
      <w:rPr>
        <w:rFonts w:ascii="Symbol" w:hAnsi="Symbol" w:cs="Times New Roman"/>
        <w:i/>
      </w:rPr>
    </w:lvl>
  </w:abstractNum>
  <w:abstractNum w:abstractNumId="8">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9">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nsid w:val="0000000C"/>
    <w:multiLevelType w:val="singleLevel"/>
    <w:tmpl w:val="0000000C"/>
    <w:name w:val="WW8Num12"/>
    <w:lvl w:ilvl="0">
      <w:start w:val="1"/>
      <w:numFmt w:val="bullet"/>
      <w:lvlText w:val=""/>
      <w:lvlJc w:val="left"/>
      <w:pPr>
        <w:tabs>
          <w:tab w:val="num" w:pos="360"/>
        </w:tabs>
        <w:ind w:left="360" w:hanging="360"/>
      </w:pPr>
      <w:rPr>
        <w:rFonts w:ascii="Symbol" w:hAnsi="Symbol"/>
        <w:b/>
        <w:i w:val="0"/>
        <w:sz w:val="18"/>
      </w:rPr>
    </w:lvl>
  </w:abstractNum>
  <w:abstractNum w:abstractNumId="12">
    <w:nsid w:val="0000000D"/>
    <w:multiLevelType w:val="multilevel"/>
    <w:tmpl w:val="0000000D"/>
    <w:name w:val="WW8Num1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3">
    <w:nsid w:val="0000000E"/>
    <w:multiLevelType w:val="multilevel"/>
    <w:tmpl w:val="0000000E"/>
    <w:name w:val="WW8Num1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5">
    <w:nsid w:val="00000010"/>
    <w:multiLevelType w:val="singleLevel"/>
    <w:tmpl w:val="FE5A541E"/>
    <w:name w:val="WW8Num16"/>
    <w:lvl w:ilvl="0">
      <w:start w:val="1"/>
      <w:numFmt w:val="lowerLetter"/>
      <w:lvlText w:val="%1)"/>
      <w:lvlJc w:val="left"/>
      <w:pPr>
        <w:tabs>
          <w:tab w:val="num" w:pos="360"/>
        </w:tabs>
        <w:ind w:left="360" w:hanging="360"/>
      </w:pPr>
      <w:rPr>
        <w:rFonts w:ascii="Arial" w:hAnsi="Arial" w:hint="default"/>
        <w:b w:val="0"/>
        <w:i w:val="0"/>
        <w:sz w:val="20"/>
      </w:rPr>
    </w:lvl>
  </w:abstractNum>
  <w:abstractNum w:abstractNumId="16">
    <w:nsid w:val="00000011"/>
    <w:multiLevelType w:val="singleLevel"/>
    <w:tmpl w:val="00000011"/>
    <w:name w:val="WW8Num17"/>
    <w:lvl w:ilvl="0">
      <w:numFmt w:val="bullet"/>
      <w:lvlText w:val=""/>
      <w:lvlJc w:val="left"/>
      <w:pPr>
        <w:tabs>
          <w:tab w:val="num" w:pos="1069"/>
        </w:tabs>
        <w:ind w:left="1069" w:hanging="360"/>
      </w:pPr>
      <w:rPr>
        <w:rFonts w:ascii="Symbol" w:hAnsi="Symbol" w:cs="Times New Roman"/>
      </w:rPr>
    </w:lvl>
  </w:abstractNum>
  <w:abstractNum w:abstractNumId="17">
    <w:nsid w:val="00000012"/>
    <w:multiLevelType w:val="singleLevel"/>
    <w:tmpl w:val="00000012"/>
    <w:name w:val="WW8Num18"/>
    <w:lvl w:ilvl="0">
      <w:numFmt w:val="bullet"/>
      <w:lvlText w:val="-"/>
      <w:lvlJc w:val="left"/>
      <w:pPr>
        <w:tabs>
          <w:tab w:val="num" w:pos="927"/>
        </w:tabs>
        <w:ind w:left="927" w:hanging="360"/>
      </w:pPr>
      <w:rPr>
        <w:rFonts w:ascii="StarSymbol" w:hAnsi="StarSymbol"/>
      </w:rPr>
    </w:lvl>
  </w:abstractNum>
  <w:abstractNum w:abstractNumId="18">
    <w:nsid w:val="00000014"/>
    <w:multiLevelType w:val="singleLevel"/>
    <w:tmpl w:val="3CAE693C"/>
    <w:name w:val="WW8Num28"/>
    <w:lvl w:ilvl="0">
      <w:start w:val="1"/>
      <w:numFmt w:val="decimal"/>
      <w:lvlText w:val="%1)"/>
      <w:lvlJc w:val="left"/>
      <w:pPr>
        <w:tabs>
          <w:tab w:val="num" w:pos="720"/>
        </w:tabs>
        <w:ind w:left="720" w:hanging="360"/>
      </w:pPr>
      <w:rPr>
        <w:rFonts w:ascii="Arial" w:eastAsia="Times New Roman" w:hAnsi="Arial" w:cs="Arial"/>
        <w:b w:val="0"/>
        <w:sz w:val="20"/>
        <w:szCs w:val="20"/>
      </w:rPr>
    </w:lvl>
  </w:abstractNum>
  <w:abstractNum w:abstractNumId="19">
    <w:nsid w:val="0000001D"/>
    <w:multiLevelType w:val="singleLevel"/>
    <w:tmpl w:val="2D5A252E"/>
    <w:name w:val="WW8Num39"/>
    <w:lvl w:ilvl="0">
      <w:start w:val="1"/>
      <w:numFmt w:val="upperRoman"/>
      <w:lvlText w:val="%1."/>
      <w:lvlJc w:val="left"/>
      <w:pPr>
        <w:tabs>
          <w:tab w:val="num" w:pos="0"/>
        </w:tabs>
        <w:ind w:left="928" w:hanging="360"/>
      </w:pPr>
      <w:rPr>
        <w:rFonts w:ascii="Arial" w:hAnsi="Arial" w:cs="Arial" w:hint="default"/>
        <w:b/>
        <w:sz w:val="22"/>
        <w:szCs w:val="20"/>
      </w:rPr>
    </w:lvl>
  </w:abstractNum>
  <w:abstractNum w:abstractNumId="20">
    <w:nsid w:val="01204736"/>
    <w:multiLevelType w:val="hybridMultilevel"/>
    <w:tmpl w:val="30164A5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074063EC"/>
    <w:multiLevelType w:val="multilevel"/>
    <w:tmpl w:val="42285AF2"/>
    <w:name w:val="Nasza2"/>
    <w:lvl w:ilvl="0">
      <w:start w:val="1"/>
      <w:numFmt w:val="upperRoman"/>
      <w:suff w:val="nothing"/>
      <w:lvlText w:val="%1."/>
      <w:lvlJc w:val="left"/>
      <w:pPr>
        <w:ind w:left="227" w:hanging="227"/>
      </w:pPr>
      <w:rPr>
        <w:rFonts w:ascii="Arial" w:hAnsi="Arial" w:hint="default"/>
      </w:rPr>
    </w:lvl>
    <w:lvl w:ilvl="1">
      <w:start w:val="1"/>
      <w:numFmt w:val="ordinal"/>
      <w:lvlText w:val="%2"/>
      <w:lvlJc w:val="left"/>
      <w:pPr>
        <w:ind w:left="454" w:hanging="227"/>
      </w:pPr>
      <w:rPr>
        <w:rFonts w:hint="default"/>
        <w:b w:val="0"/>
        <w:bCs w:val="0"/>
        <w:i w:val="0"/>
        <w:iCs w:val="0"/>
      </w:rPr>
    </w:lvl>
    <w:lvl w:ilvl="2">
      <w:start w:val="1"/>
      <w:numFmt w:val="decimal"/>
      <w:suff w:val="space"/>
      <w:lvlText w:val="%3)"/>
      <w:lvlJc w:val="left"/>
      <w:pPr>
        <w:ind w:left="680" w:hanging="226"/>
      </w:pPr>
      <w:rPr>
        <w:rFonts w:hint="default"/>
        <w:b w:val="0"/>
        <w:bCs w:val="0"/>
      </w:rPr>
    </w:lvl>
    <w:lvl w:ilvl="3">
      <w:start w:val="1"/>
      <w:numFmt w:val="lowerLetter"/>
      <w:lvlText w:val="%4)"/>
      <w:lvlJc w:val="left"/>
      <w:pPr>
        <w:ind w:left="907" w:hanging="227"/>
      </w:pPr>
      <w:rPr>
        <w:rFonts w:hint="default"/>
        <w:b w:val="0"/>
        <w:bCs w:val="0"/>
      </w:rPr>
    </w:lvl>
    <w:lvl w:ilvl="4">
      <w:start w:val="1"/>
      <w:numFmt w:val="none"/>
      <w:suff w:val="space"/>
      <w:lvlText w:val="-"/>
      <w:lvlJc w:val="left"/>
      <w:pPr>
        <w:ind w:left="1247" w:hanging="113"/>
      </w:pPr>
      <w:rPr>
        <w:rFonts w:hint="default"/>
        <w:b w:val="0"/>
        <w:bCs w:val="0"/>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nsid w:val="07F62B5D"/>
    <w:multiLevelType w:val="hybridMultilevel"/>
    <w:tmpl w:val="B380B2D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0CEA1B1E"/>
    <w:multiLevelType w:val="hybridMultilevel"/>
    <w:tmpl w:val="1BD05C50"/>
    <w:lvl w:ilvl="0" w:tplc="04150011">
      <w:start w:val="1"/>
      <w:numFmt w:val="decimal"/>
      <w:lvlText w:val="%1)"/>
      <w:lvlJc w:val="left"/>
      <w:pPr>
        <w:ind w:left="1093" w:hanging="360"/>
      </w:pPr>
    </w:lvl>
    <w:lvl w:ilvl="1" w:tplc="04150017">
      <w:start w:val="1"/>
      <w:numFmt w:val="lowerLetter"/>
      <w:lvlText w:val="%2)"/>
      <w:lvlJc w:val="left"/>
      <w:pPr>
        <w:ind w:left="1813" w:hanging="360"/>
      </w:pPr>
    </w:lvl>
    <w:lvl w:ilvl="2" w:tplc="E0B66A34">
      <w:start w:val="1"/>
      <w:numFmt w:val="decimal"/>
      <w:lvlText w:val="%3)"/>
      <w:lvlJc w:val="right"/>
      <w:pPr>
        <w:ind w:left="2533" w:hanging="180"/>
      </w:pPr>
      <w:rPr>
        <w:rFonts w:asciiTheme="minorHAnsi" w:eastAsia="Calibri" w:hAnsiTheme="minorHAnsi" w:cstheme="minorHAnsi"/>
        <w:color w:val="auto"/>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24">
    <w:nsid w:val="0DAF1845"/>
    <w:multiLevelType w:val="multilevel"/>
    <w:tmpl w:val="DB1697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0EB27B53"/>
    <w:multiLevelType w:val="hybridMultilevel"/>
    <w:tmpl w:val="00AC0918"/>
    <w:lvl w:ilvl="0" w:tplc="04150011">
      <w:start w:val="1"/>
      <w:numFmt w:val="decimal"/>
      <w:lvlText w:val="%1)"/>
      <w:lvlJc w:val="left"/>
      <w:pPr>
        <w:ind w:left="1093" w:hanging="360"/>
      </w:pPr>
    </w:lvl>
    <w:lvl w:ilvl="1" w:tplc="04150019" w:tentative="1">
      <w:start w:val="1"/>
      <w:numFmt w:val="lowerLetter"/>
      <w:lvlText w:val="%2."/>
      <w:lvlJc w:val="left"/>
      <w:pPr>
        <w:ind w:left="1813" w:hanging="360"/>
      </w:pPr>
    </w:lvl>
    <w:lvl w:ilvl="2" w:tplc="0415001B">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26">
    <w:nsid w:val="0F8B0301"/>
    <w:multiLevelType w:val="hybridMultilevel"/>
    <w:tmpl w:val="F048B818"/>
    <w:lvl w:ilvl="0" w:tplc="C5D4D8B0">
      <w:start w:val="1"/>
      <w:numFmt w:val="decimal"/>
      <w:lvlText w:val="%1."/>
      <w:lvlJc w:val="left"/>
      <w:pPr>
        <w:ind w:left="720" w:hanging="360"/>
      </w:pPr>
      <w:rPr>
        <w:rFonts w:asciiTheme="minorHAnsi" w:eastAsia="Times New Roman" w:hAnsiTheme="minorHAnsi" w:cstheme="minorHAnsi"/>
      </w:rPr>
    </w:lvl>
    <w:lvl w:ilvl="1" w:tplc="04150019">
      <w:start w:val="1"/>
      <w:numFmt w:val="lowerLetter"/>
      <w:lvlText w:val="%2."/>
      <w:lvlJc w:val="left"/>
      <w:pPr>
        <w:ind w:left="1440" w:hanging="360"/>
      </w:pPr>
    </w:lvl>
    <w:lvl w:ilvl="2" w:tplc="1938F52E">
      <w:start w:val="1"/>
      <w:numFmt w:val="decimal"/>
      <w:lvlText w:val="%3)"/>
      <w:lvlJc w:val="right"/>
      <w:pPr>
        <w:ind w:left="2160" w:hanging="180"/>
      </w:pPr>
      <w:rPr>
        <w:rFonts w:asciiTheme="minorHAnsi" w:eastAsia="Calibri" w:hAnsiTheme="minorHAnsi" w:cstheme="minorHAnsi"/>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FF73980"/>
    <w:multiLevelType w:val="hybridMultilevel"/>
    <w:tmpl w:val="9E860CD6"/>
    <w:lvl w:ilvl="0" w:tplc="464C4156">
      <w:start w:val="1"/>
      <w:numFmt w:val="upperRoman"/>
      <w:lvlText w:val="%1."/>
      <w:lvlJc w:val="left"/>
      <w:pPr>
        <w:ind w:left="720" w:hanging="720"/>
      </w:pPr>
      <w:rPr>
        <w:rFonts w:hint="default"/>
        <w:b/>
        <w:color w:val="auto"/>
      </w:rPr>
    </w:lvl>
    <w:lvl w:ilvl="1" w:tplc="B17C6706">
      <w:start w:val="1"/>
      <w:numFmt w:val="decimal"/>
      <w:lvlText w:val="%2."/>
      <w:lvlJc w:val="left"/>
      <w:pPr>
        <w:ind w:left="360" w:hanging="360"/>
      </w:pPr>
      <w:rPr>
        <w:rFonts w:asciiTheme="minorHAnsi" w:eastAsia="Times New Roman" w:hAnsiTheme="minorHAnsi" w:cstheme="minorHAnsi"/>
        <w:b w:val="0"/>
        <w:strike w:val="0"/>
        <w:sz w:val="20"/>
        <w:szCs w:val="20"/>
      </w:rPr>
    </w:lvl>
    <w:lvl w:ilvl="2" w:tplc="EEF4BAAE">
      <w:start w:val="1"/>
      <w:numFmt w:val="decimal"/>
      <w:lvlText w:val="%3)"/>
      <w:lvlJc w:val="left"/>
      <w:pPr>
        <w:ind w:left="785" w:hanging="360"/>
      </w:pPr>
      <w:rPr>
        <w:rFonts w:hint="default"/>
        <w:color w:val="auto"/>
      </w:rPr>
    </w:lvl>
    <w:lvl w:ilvl="3" w:tplc="0244425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143035D4"/>
    <w:multiLevelType w:val="hybridMultilevel"/>
    <w:tmpl w:val="8014EF7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0415000F">
      <w:start w:val="1"/>
      <w:numFmt w:val="decimal"/>
      <w:lvlText w:val="%3."/>
      <w:lvlJc w:val="left"/>
      <w:pPr>
        <w:ind w:left="1146"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nsid w:val="15BF7F77"/>
    <w:multiLevelType w:val="hybridMultilevel"/>
    <w:tmpl w:val="824E7C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17C1041C"/>
    <w:multiLevelType w:val="hybridMultilevel"/>
    <w:tmpl w:val="2188CE4A"/>
    <w:lvl w:ilvl="0" w:tplc="78305E44">
      <w:start w:val="1"/>
      <w:numFmt w:val="decimal"/>
      <w:lvlText w:val="%1)"/>
      <w:lvlJc w:val="left"/>
      <w:pPr>
        <w:ind w:left="1146" w:hanging="360"/>
      </w:pPr>
      <w:rPr>
        <w:rFonts w:ascii="Calibri" w:eastAsia="Calibri" w:hAnsi="Calibri" w:cs="Calibri"/>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nsid w:val="19E92A97"/>
    <w:multiLevelType w:val="hybridMultilevel"/>
    <w:tmpl w:val="465E0268"/>
    <w:lvl w:ilvl="0" w:tplc="9A4E40D2">
      <w:start w:val="12"/>
      <w:numFmt w:val="decimal"/>
      <w:lvlText w:val="%1."/>
      <w:lvlJc w:val="left"/>
      <w:pPr>
        <w:ind w:left="786" w:hanging="360"/>
      </w:pPr>
      <w:rPr>
        <w:rFonts w:hint="default"/>
        <w:b w:val="0"/>
        <w:color w:val="1F497D"/>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nsid w:val="223920DD"/>
    <w:multiLevelType w:val="hybridMultilevel"/>
    <w:tmpl w:val="CDB2ADD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04150011">
      <w:start w:val="1"/>
      <w:numFmt w:val="decimal"/>
      <w:lvlText w:val="%3)"/>
      <w:lvlJc w:val="left"/>
      <w:pPr>
        <w:ind w:left="1146"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nsid w:val="233A268F"/>
    <w:multiLevelType w:val="hybridMultilevel"/>
    <w:tmpl w:val="4552DC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28324EFF"/>
    <w:multiLevelType w:val="hybridMultilevel"/>
    <w:tmpl w:val="18304C6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4ED8261C">
      <w:start w:val="1"/>
      <w:numFmt w:val="decimal"/>
      <w:lvlText w:val="%3)"/>
      <w:lvlJc w:val="right"/>
      <w:pPr>
        <w:ind w:left="2727" w:hanging="180"/>
      </w:pPr>
      <w:rPr>
        <w:rFonts w:asciiTheme="minorHAnsi" w:eastAsia="Calibri" w:hAnsiTheme="minorHAnsi" w:cstheme="minorHAnsi"/>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nsid w:val="2B19219E"/>
    <w:multiLevelType w:val="hybridMultilevel"/>
    <w:tmpl w:val="39F259F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nsid w:val="2D776083"/>
    <w:multiLevelType w:val="hybridMultilevel"/>
    <w:tmpl w:val="149CF840"/>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120636C"/>
    <w:multiLevelType w:val="hybridMultilevel"/>
    <w:tmpl w:val="D93C77F0"/>
    <w:name w:val="WW8Num122"/>
    <w:lvl w:ilvl="0" w:tplc="0415000B">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9">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nsid w:val="395708AE"/>
    <w:multiLevelType w:val="hybridMultilevel"/>
    <w:tmpl w:val="2A2C5F40"/>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0C27544">
      <w:start w:val="1"/>
      <w:numFmt w:val="bullet"/>
      <w:lvlText w:val=""/>
      <w:lvlJc w:val="left"/>
      <w:pPr>
        <w:ind w:left="3731" w:hanging="360"/>
      </w:pPr>
      <w:rPr>
        <w:rFonts w:ascii="Symbol" w:hAnsi="Symbol" w:hint="default"/>
      </w:r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41">
    <w:nsid w:val="3D1046F0"/>
    <w:multiLevelType w:val="hybridMultilevel"/>
    <w:tmpl w:val="7180C6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3F7F212A"/>
    <w:multiLevelType w:val="hybridMultilevel"/>
    <w:tmpl w:val="03A425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nsid w:val="3FE14E44"/>
    <w:multiLevelType w:val="hybridMultilevel"/>
    <w:tmpl w:val="74A2F132"/>
    <w:lvl w:ilvl="0" w:tplc="00C27544">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4">
    <w:nsid w:val="411D451D"/>
    <w:multiLevelType w:val="hybridMultilevel"/>
    <w:tmpl w:val="6A942FB6"/>
    <w:lvl w:ilvl="0" w:tplc="BEC410EA">
      <w:start w:val="1"/>
      <w:numFmt w:val="upperRoman"/>
      <w:lvlText w:val="%1."/>
      <w:lvlJc w:val="left"/>
      <w:pPr>
        <w:ind w:left="1080" w:hanging="720"/>
      </w:pPr>
    </w:lvl>
    <w:lvl w:ilvl="1" w:tplc="C5D4D8B0">
      <w:start w:val="1"/>
      <w:numFmt w:val="decimal"/>
      <w:lvlText w:val="%2."/>
      <w:lvlJc w:val="left"/>
      <w:pPr>
        <w:ind w:left="1440" w:hanging="360"/>
      </w:pPr>
      <w:rPr>
        <w:rFonts w:asciiTheme="minorHAnsi" w:eastAsia="Times New Roman" w:hAnsiTheme="minorHAnsi" w:cstheme="minorHAnsi"/>
      </w:rPr>
    </w:lvl>
    <w:lvl w:ilvl="2" w:tplc="59FA1D4C">
      <w:start w:val="1"/>
      <w:numFmt w:val="decimal"/>
      <w:lvlText w:val="%3)"/>
      <w:lvlJc w:val="left"/>
      <w:pPr>
        <w:ind w:left="2340" w:hanging="360"/>
      </w:pPr>
      <w:rPr>
        <w:b w:val="0"/>
      </w:r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nsid w:val="44326B56"/>
    <w:multiLevelType w:val="hybridMultilevel"/>
    <w:tmpl w:val="25BCEA9C"/>
    <w:lvl w:ilvl="0" w:tplc="04150011">
      <w:start w:val="1"/>
      <w:numFmt w:val="decimal"/>
      <w:lvlText w:val="%1)"/>
      <w:lvlJc w:val="left"/>
      <w:pPr>
        <w:ind w:left="1093" w:hanging="360"/>
      </w:pPr>
    </w:lvl>
    <w:lvl w:ilvl="1" w:tplc="04150017">
      <w:start w:val="1"/>
      <w:numFmt w:val="lowerLetter"/>
      <w:lvlText w:val="%2)"/>
      <w:lvlJc w:val="left"/>
      <w:pPr>
        <w:ind w:left="1813" w:hanging="360"/>
      </w:pPr>
    </w:lvl>
    <w:lvl w:ilvl="2" w:tplc="E0B66A34">
      <w:start w:val="1"/>
      <w:numFmt w:val="decimal"/>
      <w:lvlText w:val="%3)"/>
      <w:lvlJc w:val="right"/>
      <w:pPr>
        <w:ind w:left="2533" w:hanging="180"/>
      </w:pPr>
      <w:rPr>
        <w:rFonts w:asciiTheme="minorHAnsi" w:eastAsia="Calibri" w:hAnsiTheme="minorHAnsi" w:cstheme="minorHAnsi"/>
        <w:color w:val="auto"/>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46">
    <w:nsid w:val="489416D4"/>
    <w:multiLevelType w:val="hybridMultilevel"/>
    <w:tmpl w:val="E71E252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nsid w:val="4D7F4561"/>
    <w:multiLevelType w:val="hybridMultilevel"/>
    <w:tmpl w:val="9AE00F72"/>
    <w:lvl w:ilvl="0" w:tplc="04150011">
      <w:start w:val="1"/>
      <w:numFmt w:val="decimal"/>
      <w:lvlText w:val="%1)"/>
      <w:lvlJc w:val="left"/>
      <w:pPr>
        <w:ind w:left="1093" w:hanging="360"/>
      </w:pPr>
    </w:lvl>
    <w:lvl w:ilvl="1" w:tplc="04150017">
      <w:start w:val="1"/>
      <w:numFmt w:val="lowerLetter"/>
      <w:lvlText w:val="%2)"/>
      <w:lvlJc w:val="left"/>
      <w:pPr>
        <w:ind w:left="1813" w:hanging="360"/>
      </w:pPr>
    </w:lvl>
    <w:lvl w:ilvl="2" w:tplc="E0B66A34">
      <w:start w:val="1"/>
      <w:numFmt w:val="decimal"/>
      <w:lvlText w:val="%3)"/>
      <w:lvlJc w:val="right"/>
      <w:pPr>
        <w:ind w:left="2533" w:hanging="180"/>
      </w:pPr>
      <w:rPr>
        <w:rFonts w:asciiTheme="minorHAnsi" w:eastAsia="Calibri" w:hAnsiTheme="minorHAnsi" w:cstheme="minorHAnsi"/>
        <w:color w:val="auto"/>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48">
    <w:nsid w:val="4DB01306"/>
    <w:multiLevelType w:val="hybridMultilevel"/>
    <w:tmpl w:val="FAEA8298"/>
    <w:lvl w:ilvl="0" w:tplc="2610BE7E">
      <w:start w:val="1"/>
      <w:numFmt w:val="decimal"/>
      <w:lvlText w:val="%1."/>
      <w:lvlJc w:val="left"/>
      <w:pPr>
        <w:ind w:left="360" w:hanging="360"/>
      </w:pPr>
      <w:rPr>
        <w:rFonts w:asciiTheme="minorHAnsi" w:eastAsia="Calibri" w:hAnsiTheme="minorHAnsi" w:cstheme="minorHAnsi"/>
      </w:rPr>
    </w:lvl>
    <w:lvl w:ilvl="1" w:tplc="04150019" w:tentative="1">
      <w:start w:val="1"/>
      <w:numFmt w:val="lowerLetter"/>
      <w:lvlText w:val="%2."/>
      <w:lvlJc w:val="left"/>
      <w:pPr>
        <w:ind w:left="-66" w:hanging="360"/>
      </w:pPr>
    </w:lvl>
    <w:lvl w:ilvl="2" w:tplc="0415001B" w:tentative="1">
      <w:start w:val="1"/>
      <w:numFmt w:val="lowerRoman"/>
      <w:lvlText w:val="%3."/>
      <w:lvlJc w:val="right"/>
      <w:pPr>
        <w:ind w:left="654" w:hanging="180"/>
      </w:pPr>
    </w:lvl>
    <w:lvl w:ilvl="3" w:tplc="0415000F" w:tentative="1">
      <w:start w:val="1"/>
      <w:numFmt w:val="decimal"/>
      <w:lvlText w:val="%4."/>
      <w:lvlJc w:val="left"/>
      <w:pPr>
        <w:ind w:left="1374" w:hanging="360"/>
      </w:pPr>
    </w:lvl>
    <w:lvl w:ilvl="4" w:tplc="04150019" w:tentative="1">
      <w:start w:val="1"/>
      <w:numFmt w:val="lowerLetter"/>
      <w:lvlText w:val="%5."/>
      <w:lvlJc w:val="left"/>
      <w:pPr>
        <w:ind w:left="2094" w:hanging="360"/>
      </w:pPr>
    </w:lvl>
    <w:lvl w:ilvl="5" w:tplc="0415001B" w:tentative="1">
      <w:start w:val="1"/>
      <w:numFmt w:val="lowerRoman"/>
      <w:lvlText w:val="%6."/>
      <w:lvlJc w:val="right"/>
      <w:pPr>
        <w:ind w:left="2814" w:hanging="180"/>
      </w:pPr>
    </w:lvl>
    <w:lvl w:ilvl="6" w:tplc="0415000F" w:tentative="1">
      <w:start w:val="1"/>
      <w:numFmt w:val="decimal"/>
      <w:lvlText w:val="%7."/>
      <w:lvlJc w:val="left"/>
      <w:pPr>
        <w:ind w:left="3534" w:hanging="360"/>
      </w:pPr>
    </w:lvl>
    <w:lvl w:ilvl="7" w:tplc="04150019" w:tentative="1">
      <w:start w:val="1"/>
      <w:numFmt w:val="lowerLetter"/>
      <w:lvlText w:val="%8."/>
      <w:lvlJc w:val="left"/>
      <w:pPr>
        <w:ind w:left="4254" w:hanging="360"/>
      </w:pPr>
    </w:lvl>
    <w:lvl w:ilvl="8" w:tplc="0415001B" w:tentative="1">
      <w:start w:val="1"/>
      <w:numFmt w:val="lowerRoman"/>
      <w:lvlText w:val="%9."/>
      <w:lvlJc w:val="right"/>
      <w:pPr>
        <w:ind w:left="4974" w:hanging="180"/>
      </w:pPr>
    </w:lvl>
  </w:abstractNum>
  <w:abstractNum w:abstractNumId="49">
    <w:nsid w:val="4E210720"/>
    <w:multiLevelType w:val="hybridMultilevel"/>
    <w:tmpl w:val="2E30520E"/>
    <w:name w:val="Nasza2322"/>
    <w:lvl w:ilvl="0" w:tplc="11FC5714">
      <w:start w:val="1"/>
      <w:numFmt w:val="ordin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EB4029A"/>
    <w:multiLevelType w:val="multilevel"/>
    <w:tmpl w:val="127A127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0"/>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FF81C3D"/>
    <w:multiLevelType w:val="hybridMultilevel"/>
    <w:tmpl w:val="073CCF96"/>
    <w:lvl w:ilvl="0" w:tplc="41829CE4">
      <w:start w:val="1"/>
      <w:numFmt w:val="decimal"/>
      <w:lvlText w:val="%1)"/>
      <w:lvlJc w:val="left"/>
      <w:pPr>
        <w:ind w:left="360" w:hanging="360"/>
      </w:pPr>
      <w:rPr>
        <w:rFonts w:asciiTheme="minorHAnsi" w:eastAsia="Times New Roman" w:hAnsiTheme="minorHAnsi" w:cstheme="minorHAnsi"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nsid w:val="517C521B"/>
    <w:multiLevelType w:val="hybridMultilevel"/>
    <w:tmpl w:val="4030E9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nsid w:val="51FC6455"/>
    <w:multiLevelType w:val="hybridMultilevel"/>
    <w:tmpl w:val="2188CE4A"/>
    <w:lvl w:ilvl="0" w:tplc="FFFFFFFF">
      <w:start w:val="1"/>
      <w:numFmt w:val="decimal"/>
      <w:lvlText w:val="%1)"/>
      <w:lvlJc w:val="left"/>
      <w:pPr>
        <w:ind w:left="1146" w:hanging="360"/>
      </w:pPr>
      <w:rPr>
        <w:rFonts w:ascii="Calibri" w:eastAsia="Calibri" w:hAnsi="Calibri" w:cs="Calibri"/>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4">
    <w:nsid w:val="53390A82"/>
    <w:multiLevelType w:val="hybridMultilevel"/>
    <w:tmpl w:val="009A8442"/>
    <w:lvl w:ilvl="0" w:tplc="0415000F">
      <w:start w:val="1"/>
      <w:numFmt w:val="decimal"/>
      <w:lvlText w:val="%1."/>
      <w:lvlJc w:val="left"/>
      <w:pPr>
        <w:ind w:left="1146" w:hanging="360"/>
      </w:p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nsid w:val="56802238"/>
    <w:multiLevelType w:val="hybridMultilevel"/>
    <w:tmpl w:val="AB149A80"/>
    <w:lvl w:ilvl="0" w:tplc="A0543510">
      <w:start w:val="1"/>
      <w:numFmt w:val="decimal"/>
      <w:lvlText w:val="%1."/>
      <w:lvlJc w:val="left"/>
      <w:pPr>
        <w:ind w:left="502"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5A4016FA"/>
    <w:multiLevelType w:val="hybridMultilevel"/>
    <w:tmpl w:val="72BE71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nsid w:val="5AB067FF"/>
    <w:multiLevelType w:val="hybridMultilevel"/>
    <w:tmpl w:val="C5E478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180449A"/>
    <w:multiLevelType w:val="hybridMultilevel"/>
    <w:tmpl w:val="5BCC236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0415000F">
      <w:start w:val="1"/>
      <w:numFmt w:val="decimal"/>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nsid w:val="6453005E"/>
    <w:multiLevelType w:val="multilevel"/>
    <w:tmpl w:val="74A444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0"/>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47F1C63"/>
    <w:multiLevelType w:val="hybridMultilevel"/>
    <w:tmpl w:val="73F048EA"/>
    <w:lvl w:ilvl="0" w:tplc="04150017">
      <w:start w:val="1"/>
      <w:numFmt w:val="lowerLetter"/>
      <w:lvlText w:val="%1)"/>
      <w:lvlJc w:val="left"/>
      <w:pPr>
        <w:ind w:left="720" w:hanging="360"/>
      </w:pPr>
    </w:lvl>
    <w:lvl w:ilvl="1" w:tplc="699ACB64">
      <w:start w:val="2"/>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9B348110">
      <w:start w:val="1"/>
      <w:numFmt w:val="lowerLetter"/>
      <w:lvlText w:val="%4)"/>
      <w:lvlJc w:val="left"/>
      <w:pPr>
        <w:ind w:left="2880" w:hanging="360"/>
      </w:pPr>
      <w:rPr>
        <w:rFonts w:asciiTheme="minorHAnsi" w:eastAsia="Times New Roman" w:hAnsiTheme="minorHAnsi" w:cstheme="minorHAnsi"/>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652B60E5"/>
    <w:multiLevelType w:val="hybridMultilevel"/>
    <w:tmpl w:val="BEAE9B08"/>
    <w:lvl w:ilvl="0" w:tplc="09F0C128">
      <w:numFmt w:val="bullet"/>
      <w:lvlText w:val=""/>
      <w:lvlJc w:val="left"/>
      <w:pPr>
        <w:ind w:left="720" w:hanging="360"/>
      </w:pPr>
      <w:rPr>
        <w:rFonts w:ascii="Symbol" w:eastAsia="Times New Roma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66761B04"/>
    <w:multiLevelType w:val="hybridMultilevel"/>
    <w:tmpl w:val="CB92291E"/>
    <w:lvl w:ilvl="0" w:tplc="04150011">
      <w:start w:val="1"/>
      <w:numFmt w:val="decimal"/>
      <w:lvlText w:val="%1)"/>
      <w:lvlJc w:val="left"/>
      <w:pPr>
        <w:ind w:left="1093" w:hanging="360"/>
      </w:pPr>
    </w:lvl>
    <w:lvl w:ilvl="1" w:tplc="04150019">
      <w:start w:val="1"/>
      <w:numFmt w:val="lowerLetter"/>
      <w:lvlText w:val="%2."/>
      <w:lvlJc w:val="left"/>
      <w:pPr>
        <w:ind w:left="1813" w:hanging="360"/>
      </w:pPr>
    </w:lvl>
    <w:lvl w:ilvl="2" w:tplc="E0B66A34">
      <w:start w:val="1"/>
      <w:numFmt w:val="decimal"/>
      <w:lvlText w:val="%3)"/>
      <w:lvlJc w:val="right"/>
      <w:pPr>
        <w:ind w:left="2533" w:hanging="180"/>
      </w:pPr>
      <w:rPr>
        <w:rFonts w:asciiTheme="minorHAnsi" w:eastAsia="Calibri" w:hAnsiTheme="minorHAnsi" w:cstheme="minorHAnsi"/>
        <w:color w:val="auto"/>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63">
    <w:nsid w:val="71936A04"/>
    <w:multiLevelType w:val="hybridMultilevel"/>
    <w:tmpl w:val="0AF6F7B6"/>
    <w:lvl w:ilvl="0" w:tplc="728A9436">
      <w:start w:val="1"/>
      <w:numFmt w:val="decimal"/>
      <w:lvlText w:val="%1."/>
      <w:lvlJc w:val="left"/>
      <w:pPr>
        <w:ind w:left="720" w:hanging="360"/>
      </w:pPr>
      <w:rPr>
        <w:rFonts w:asciiTheme="minorHAnsi" w:eastAsia="Times New Roman" w:hAnsiTheme="minorHAnsi" w:cstheme="minorHAnsi"/>
      </w:rPr>
    </w:lvl>
    <w:lvl w:ilvl="1" w:tplc="868AC158">
      <w:numFmt w:val="bullet"/>
      <w:lvlText w:val="-"/>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2AE593A"/>
    <w:multiLevelType w:val="hybridMultilevel"/>
    <w:tmpl w:val="8B189328"/>
    <w:lvl w:ilvl="0" w:tplc="04150011">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791F6DD1"/>
    <w:multiLevelType w:val="hybridMultilevel"/>
    <w:tmpl w:val="BB3C7456"/>
    <w:lvl w:ilvl="0" w:tplc="04150017">
      <w:start w:val="1"/>
      <w:numFmt w:val="lowerLetter"/>
      <w:lvlText w:val="%1)"/>
      <w:lvlJc w:val="left"/>
      <w:pPr>
        <w:ind w:left="1044" w:hanging="360"/>
      </w:pPr>
    </w:lvl>
    <w:lvl w:ilvl="1" w:tplc="04150019">
      <w:start w:val="1"/>
      <w:numFmt w:val="lowerLetter"/>
      <w:lvlText w:val="%2."/>
      <w:lvlJc w:val="left"/>
      <w:pPr>
        <w:ind w:left="1764" w:hanging="360"/>
      </w:pPr>
    </w:lvl>
    <w:lvl w:ilvl="2" w:tplc="0415001B">
      <w:start w:val="1"/>
      <w:numFmt w:val="lowerRoman"/>
      <w:lvlText w:val="%3."/>
      <w:lvlJc w:val="right"/>
      <w:pPr>
        <w:ind w:left="2484" w:hanging="180"/>
      </w:pPr>
    </w:lvl>
    <w:lvl w:ilvl="3" w:tplc="0415000F">
      <w:start w:val="1"/>
      <w:numFmt w:val="decimal"/>
      <w:lvlText w:val="%4."/>
      <w:lvlJc w:val="left"/>
      <w:pPr>
        <w:ind w:left="3204" w:hanging="360"/>
      </w:pPr>
    </w:lvl>
    <w:lvl w:ilvl="4" w:tplc="04150019" w:tentative="1">
      <w:start w:val="1"/>
      <w:numFmt w:val="lowerLetter"/>
      <w:lvlText w:val="%5."/>
      <w:lvlJc w:val="left"/>
      <w:pPr>
        <w:ind w:left="3924" w:hanging="360"/>
      </w:pPr>
    </w:lvl>
    <w:lvl w:ilvl="5" w:tplc="0415001B" w:tentative="1">
      <w:start w:val="1"/>
      <w:numFmt w:val="lowerRoman"/>
      <w:lvlText w:val="%6."/>
      <w:lvlJc w:val="right"/>
      <w:pPr>
        <w:ind w:left="4644" w:hanging="180"/>
      </w:pPr>
    </w:lvl>
    <w:lvl w:ilvl="6" w:tplc="0415000F" w:tentative="1">
      <w:start w:val="1"/>
      <w:numFmt w:val="decimal"/>
      <w:lvlText w:val="%7."/>
      <w:lvlJc w:val="left"/>
      <w:pPr>
        <w:ind w:left="5364" w:hanging="360"/>
      </w:pPr>
    </w:lvl>
    <w:lvl w:ilvl="7" w:tplc="04150019" w:tentative="1">
      <w:start w:val="1"/>
      <w:numFmt w:val="lowerLetter"/>
      <w:lvlText w:val="%8."/>
      <w:lvlJc w:val="left"/>
      <w:pPr>
        <w:ind w:left="6084" w:hanging="360"/>
      </w:pPr>
    </w:lvl>
    <w:lvl w:ilvl="8" w:tplc="0415001B" w:tentative="1">
      <w:start w:val="1"/>
      <w:numFmt w:val="lowerRoman"/>
      <w:lvlText w:val="%9."/>
      <w:lvlJc w:val="right"/>
      <w:pPr>
        <w:ind w:left="6804" w:hanging="180"/>
      </w:pPr>
    </w:lvl>
  </w:abstractNum>
  <w:num w:numId="1">
    <w:abstractNumId w:val="32"/>
  </w:num>
  <w:num w:numId="2">
    <w:abstractNumId w:val="39"/>
  </w:num>
  <w:num w:numId="3">
    <w:abstractNumId w:val="27"/>
  </w:num>
  <w:num w:numId="4">
    <w:abstractNumId w:val="55"/>
  </w:num>
  <w:num w:numId="5">
    <w:abstractNumId w:val="54"/>
  </w:num>
  <w:num w:numId="6">
    <w:abstractNumId w:val="51"/>
  </w:num>
  <w:num w:numId="7">
    <w:abstractNumId w:val="64"/>
  </w:num>
  <w:num w:numId="8">
    <w:abstractNumId w:val="62"/>
  </w:num>
  <w:num w:numId="9">
    <w:abstractNumId w:val="35"/>
  </w:num>
  <w:num w:numId="10">
    <w:abstractNumId w:val="60"/>
  </w:num>
  <w:num w:numId="11">
    <w:abstractNumId w:val="43"/>
  </w:num>
  <w:num w:numId="12">
    <w:abstractNumId w:val="56"/>
  </w:num>
  <w:num w:numId="13">
    <w:abstractNumId w:val="46"/>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40"/>
  </w:num>
  <w:num w:numId="22">
    <w:abstractNumId w:val="48"/>
  </w:num>
  <w:num w:numId="23">
    <w:abstractNumId w:val="21"/>
  </w:num>
  <w:num w:numId="24">
    <w:abstractNumId w:val="34"/>
  </w:num>
  <w:num w:numId="25">
    <w:abstractNumId w:val="65"/>
  </w:num>
  <w:num w:numId="26">
    <w:abstractNumId w:val="49"/>
  </w:num>
  <w:num w:numId="27">
    <w:abstractNumId w:val="30"/>
  </w:num>
  <w:num w:numId="28">
    <w:abstractNumId w:val="26"/>
  </w:num>
  <w:num w:numId="29">
    <w:abstractNumId w:val="61"/>
  </w:num>
  <w:num w:numId="30">
    <w:abstractNumId w:val="53"/>
  </w:num>
  <w:num w:numId="31">
    <w:abstractNumId w:val="22"/>
  </w:num>
  <w:num w:numId="32">
    <w:abstractNumId w:val="58"/>
  </w:num>
  <w:num w:numId="33">
    <w:abstractNumId w:val="28"/>
  </w:num>
  <w:num w:numId="34">
    <w:abstractNumId w:val="63"/>
  </w:num>
  <w:num w:numId="35">
    <w:abstractNumId w:val="24"/>
  </w:num>
  <w:num w:numId="36">
    <w:abstractNumId w:val="57"/>
  </w:num>
  <w:num w:numId="37">
    <w:abstractNumId w:val="29"/>
  </w:num>
  <w:num w:numId="38">
    <w:abstractNumId w:val="31"/>
  </w:num>
  <w:num w:numId="39">
    <w:abstractNumId w:val="41"/>
  </w:num>
  <w:num w:numId="40">
    <w:abstractNumId w:val="37"/>
  </w:num>
  <w:num w:numId="41">
    <w:abstractNumId w:val="59"/>
  </w:num>
  <w:num w:numId="42">
    <w:abstractNumId w:val="50"/>
  </w:num>
  <w:num w:numId="43">
    <w:abstractNumId w:val="23"/>
  </w:num>
  <w:num w:numId="44">
    <w:abstractNumId w:val="47"/>
  </w:num>
  <w:num w:numId="45">
    <w:abstractNumId w:val="45"/>
  </w:num>
  <w:num w:numId="46">
    <w:abstractNumId w:val="33"/>
  </w:num>
  <w:num w:numId="47">
    <w:abstractNumId w:val="25"/>
  </w:num>
  <w:num w:numId="48">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3EdJVOl/rc+X9sFzqDuwXjEoKYk=" w:salt="5Oi6UwZdFH6srVC63dWdLA=="/>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1638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BE5"/>
    <w:rsid w:val="0000021A"/>
    <w:rsid w:val="00000523"/>
    <w:rsid w:val="000016AB"/>
    <w:rsid w:val="00001DF6"/>
    <w:rsid w:val="000025EE"/>
    <w:rsid w:val="00002F3B"/>
    <w:rsid w:val="000030E9"/>
    <w:rsid w:val="00003CAD"/>
    <w:rsid w:val="00004220"/>
    <w:rsid w:val="00005810"/>
    <w:rsid w:val="00006193"/>
    <w:rsid w:val="0000741B"/>
    <w:rsid w:val="00007BF2"/>
    <w:rsid w:val="00007ECC"/>
    <w:rsid w:val="00011A73"/>
    <w:rsid w:val="00012D5A"/>
    <w:rsid w:val="00012EBF"/>
    <w:rsid w:val="0001355E"/>
    <w:rsid w:val="0001436B"/>
    <w:rsid w:val="000172C8"/>
    <w:rsid w:val="0001759D"/>
    <w:rsid w:val="00020249"/>
    <w:rsid w:val="00022ADE"/>
    <w:rsid w:val="00022FFE"/>
    <w:rsid w:val="0002381A"/>
    <w:rsid w:val="00023837"/>
    <w:rsid w:val="00023CB3"/>
    <w:rsid w:val="00024A11"/>
    <w:rsid w:val="00024A7F"/>
    <w:rsid w:val="000259D9"/>
    <w:rsid w:val="00025F5F"/>
    <w:rsid w:val="0002690E"/>
    <w:rsid w:val="00032CF3"/>
    <w:rsid w:val="00035AB4"/>
    <w:rsid w:val="0003641E"/>
    <w:rsid w:val="0003663F"/>
    <w:rsid w:val="00037686"/>
    <w:rsid w:val="00037804"/>
    <w:rsid w:val="00037E44"/>
    <w:rsid w:val="000404EF"/>
    <w:rsid w:val="00041FD4"/>
    <w:rsid w:val="00042DE3"/>
    <w:rsid w:val="000440AC"/>
    <w:rsid w:val="00044FF9"/>
    <w:rsid w:val="00050A06"/>
    <w:rsid w:val="00050EEE"/>
    <w:rsid w:val="000526A3"/>
    <w:rsid w:val="0005323A"/>
    <w:rsid w:val="000541BB"/>
    <w:rsid w:val="000611EC"/>
    <w:rsid w:val="00061FA2"/>
    <w:rsid w:val="000620EB"/>
    <w:rsid w:val="0006349B"/>
    <w:rsid w:val="000650B9"/>
    <w:rsid w:val="00065A2F"/>
    <w:rsid w:val="00066B47"/>
    <w:rsid w:val="00067D88"/>
    <w:rsid w:val="00070136"/>
    <w:rsid w:val="00070C44"/>
    <w:rsid w:val="00071688"/>
    <w:rsid w:val="0007206B"/>
    <w:rsid w:val="00072819"/>
    <w:rsid w:val="000738FA"/>
    <w:rsid w:val="00074673"/>
    <w:rsid w:val="000750E6"/>
    <w:rsid w:val="00075CAF"/>
    <w:rsid w:val="0008252C"/>
    <w:rsid w:val="00083254"/>
    <w:rsid w:val="00083EEA"/>
    <w:rsid w:val="00085D10"/>
    <w:rsid w:val="00086226"/>
    <w:rsid w:val="00087326"/>
    <w:rsid w:val="00087D5B"/>
    <w:rsid w:val="000902FD"/>
    <w:rsid w:val="0009088A"/>
    <w:rsid w:val="000929D0"/>
    <w:rsid w:val="00096936"/>
    <w:rsid w:val="000A063C"/>
    <w:rsid w:val="000A2FF4"/>
    <w:rsid w:val="000A323B"/>
    <w:rsid w:val="000A4E32"/>
    <w:rsid w:val="000A4EFB"/>
    <w:rsid w:val="000A4F27"/>
    <w:rsid w:val="000A5212"/>
    <w:rsid w:val="000A6531"/>
    <w:rsid w:val="000A6D02"/>
    <w:rsid w:val="000A7AD7"/>
    <w:rsid w:val="000A7B17"/>
    <w:rsid w:val="000B061E"/>
    <w:rsid w:val="000B06E8"/>
    <w:rsid w:val="000B122A"/>
    <w:rsid w:val="000B1904"/>
    <w:rsid w:val="000B3D77"/>
    <w:rsid w:val="000B493B"/>
    <w:rsid w:val="000B561C"/>
    <w:rsid w:val="000B677C"/>
    <w:rsid w:val="000C08BA"/>
    <w:rsid w:val="000C1DBF"/>
    <w:rsid w:val="000C1F2F"/>
    <w:rsid w:val="000C2832"/>
    <w:rsid w:val="000C2B96"/>
    <w:rsid w:val="000C4251"/>
    <w:rsid w:val="000C4530"/>
    <w:rsid w:val="000C5BAE"/>
    <w:rsid w:val="000C5DE1"/>
    <w:rsid w:val="000C5EDF"/>
    <w:rsid w:val="000C5FE6"/>
    <w:rsid w:val="000C5FFD"/>
    <w:rsid w:val="000C726B"/>
    <w:rsid w:val="000D0282"/>
    <w:rsid w:val="000D1979"/>
    <w:rsid w:val="000D2BCB"/>
    <w:rsid w:val="000D2F91"/>
    <w:rsid w:val="000D316D"/>
    <w:rsid w:val="000D537A"/>
    <w:rsid w:val="000D56A5"/>
    <w:rsid w:val="000D6E32"/>
    <w:rsid w:val="000E16CE"/>
    <w:rsid w:val="000E19E0"/>
    <w:rsid w:val="000E2BE5"/>
    <w:rsid w:val="000E4808"/>
    <w:rsid w:val="000E5964"/>
    <w:rsid w:val="000E7AED"/>
    <w:rsid w:val="000F04D7"/>
    <w:rsid w:val="000F19FF"/>
    <w:rsid w:val="000F264C"/>
    <w:rsid w:val="000F580B"/>
    <w:rsid w:val="000F5BDB"/>
    <w:rsid w:val="000F60F6"/>
    <w:rsid w:val="000F7612"/>
    <w:rsid w:val="00100C5D"/>
    <w:rsid w:val="00100F97"/>
    <w:rsid w:val="001044D0"/>
    <w:rsid w:val="00104623"/>
    <w:rsid w:val="00106B25"/>
    <w:rsid w:val="00106CE4"/>
    <w:rsid w:val="00107A25"/>
    <w:rsid w:val="00110BFA"/>
    <w:rsid w:val="00115C1C"/>
    <w:rsid w:val="0011603D"/>
    <w:rsid w:val="00120075"/>
    <w:rsid w:val="00120266"/>
    <w:rsid w:val="00121727"/>
    <w:rsid w:val="00125A9F"/>
    <w:rsid w:val="00125D51"/>
    <w:rsid w:val="001262A5"/>
    <w:rsid w:val="00126675"/>
    <w:rsid w:val="00126A02"/>
    <w:rsid w:val="00130351"/>
    <w:rsid w:val="00132474"/>
    <w:rsid w:val="00133792"/>
    <w:rsid w:val="00133997"/>
    <w:rsid w:val="00133C2D"/>
    <w:rsid w:val="00137C71"/>
    <w:rsid w:val="0014030C"/>
    <w:rsid w:val="00141060"/>
    <w:rsid w:val="00142CCB"/>
    <w:rsid w:val="00143041"/>
    <w:rsid w:val="001438F0"/>
    <w:rsid w:val="00144593"/>
    <w:rsid w:val="00145B8C"/>
    <w:rsid w:val="001467DE"/>
    <w:rsid w:val="00147DB2"/>
    <w:rsid w:val="00151FAF"/>
    <w:rsid w:val="00152A80"/>
    <w:rsid w:val="00152F49"/>
    <w:rsid w:val="00152FAC"/>
    <w:rsid w:val="001534E3"/>
    <w:rsid w:val="00162D9C"/>
    <w:rsid w:val="00164BF6"/>
    <w:rsid w:val="001652EA"/>
    <w:rsid w:val="00166D7D"/>
    <w:rsid w:val="00167552"/>
    <w:rsid w:val="001678F0"/>
    <w:rsid w:val="00171E46"/>
    <w:rsid w:val="001722D4"/>
    <w:rsid w:val="001762C1"/>
    <w:rsid w:val="001766F5"/>
    <w:rsid w:val="001768D7"/>
    <w:rsid w:val="00182223"/>
    <w:rsid w:val="0018227B"/>
    <w:rsid w:val="00183614"/>
    <w:rsid w:val="0018412A"/>
    <w:rsid w:val="00184389"/>
    <w:rsid w:val="00185E30"/>
    <w:rsid w:val="001864CF"/>
    <w:rsid w:val="001868A9"/>
    <w:rsid w:val="001874E7"/>
    <w:rsid w:val="00190B67"/>
    <w:rsid w:val="0019157F"/>
    <w:rsid w:val="00191B4C"/>
    <w:rsid w:val="001938D3"/>
    <w:rsid w:val="00193A72"/>
    <w:rsid w:val="00197959"/>
    <w:rsid w:val="00197D85"/>
    <w:rsid w:val="00197F44"/>
    <w:rsid w:val="001A0447"/>
    <w:rsid w:val="001A0C30"/>
    <w:rsid w:val="001A248D"/>
    <w:rsid w:val="001A6796"/>
    <w:rsid w:val="001A71FF"/>
    <w:rsid w:val="001B1815"/>
    <w:rsid w:val="001B7412"/>
    <w:rsid w:val="001C04F8"/>
    <w:rsid w:val="001C0A4B"/>
    <w:rsid w:val="001C38DA"/>
    <w:rsid w:val="001C6C28"/>
    <w:rsid w:val="001C6D38"/>
    <w:rsid w:val="001C7FDD"/>
    <w:rsid w:val="001D19CA"/>
    <w:rsid w:val="001D1FE9"/>
    <w:rsid w:val="001D2A50"/>
    <w:rsid w:val="001D3E4B"/>
    <w:rsid w:val="001D4DC3"/>
    <w:rsid w:val="001E111A"/>
    <w:rsid w:val="001E13B0"/>
    <w:rsid w:val="001E3847"/>
    <w:rsid w:val="001E391B"/>
    <w:rsid w:val="001E44D6"/>
    <w:rsid w:val="001E465E"/>
    <w:rsid w:val="001E583F"/>
    <w:rsid w:val="001F1F9D"/>
    <w:rsid w:val="001F2294"/>
    <w:rsid w:val="001F2A43"/>
    <w:rsid w:val="001F2BF8"/>
    <w:rsid w:val="001F5C89"/>
    <w:rsid w:val="001F682A"/>
    <w:rsid w:val="001F7DCA"/>
    <w:rsid w:val="001F7DE3"/>
    <w:rsid w:val="002005AA"/>
    <w:rsid w:val="00200788"/>
    <w:rsid w:val="00201316"/>
    <w:rsid w:val="002020F3"/>
    <w:rsid w:val="0020417E"/>
    <w:rsid w:val="002048DA"/>
    <w:rsid w:val="00205427"/>
    <w:rsid w:val="00210945"/>
    <w:rsid w:val="00210BBF"/>
    <w:rsid w:val="00211D49"/>
    <w:rsid w:val="00212364"/>
    <w:rsid w:val="00213542"/>
    <w:rsid w:val="00213560"/>
    <w:rsid w:val="002148E2"/>
    <w:rsid w:val="00214B6D"/>
    <w:rsid w:val="00214C17"/>
    <w:rsid w:val="00214FDA"/>
    <w:rsid w:val="0021556E"/>
    <w:rsid w:val="00216367"/>
    <w:rsid w:val="00216BA7"/>
    <w:rsid w:val="002255C5"/>
    <w:rsid w:val="0022568D"/>
    <w:rsid w:val="002257CB"/>
    <w:rsid w:val="00225B07"/>
    <w:rsid w:val="00225EF4"/>
    <w:rsid w:val="002279B9"/>
    <w:rsid w:val="00230686"/>
    <w:rsid w:val="00231F18"/>
    <w:rsid w:val="002349CC"/>
    <w:rsid w:val="00234DC2"/>
    <w:rsid w:val="002363D6"/>
    <w:rsid w:val="00236661"/>
    <w:rsid w:val="00236C63"/>
    <w:rsid w:val="00236F50"/>
    <w:rsid w:val="00237692"/>
    <w:rsid w:val="00237796"/>
    <w:rsid w:val="00241525"/>
    <w:rsid w:val="0024269E"/>
    <w:rsid w:val="00243ED2"/>
    <w:rsid w:val="00246DAF"/>
    <w:rsid w:val="00247C9B"/>
    <w:rsid w:val="002533FA"/>
    <w:rsid w:val="0025673F"/>
    <w:rsid w:val="00256983"/>
    <w:rsid w:val="00256BFE"/>
    <w:rsid w:val="002570F0"/>
    <w:rsid w:val="00261C03"/>
    <w:rsid w:val="002620FE"/>
    <w:rsid w:val="0026315D"/>
    <w:rsid w:val="00264BD8"/>
    <w:rsid w:val="00264BDC"/>
    <w:rsid w:val="00265765"/>
    <w:rsid w:val="0026644E"/>
    <w:rsid w:val="00267D47"/>
    <w:rsid w:val="0027080C"/>
    <w:rsid w:val="00272AAB"/>
    <w:rsid w:val="00272AD2"/>
    <w:rsid w:val="00272BE9"/>
    <w:rsid w:val="0027363F"/>
    <w:rsid w:val="00273A14"/>
    <w:rsid w:val="0027443B"/>
    <w:rsid w:val="00274AE7"/>
    <w:rsid w:val="0027538B"/>
    <w:rsid w:val="00276196"/>
    <w:rsid w:val="00276A98"/>
    <w:rsid w:val="00280E77"/>
    <w:rsid w:val="00283CA5"/>
    <w:rsid w:val="00283E9A"/>
    <w:rsid w:val="0028415E"/>
    <w:rsid w:val="00285A34"/>
    <w:rsid w:val="00286184"/>
    <w:rsid w:val="00286BC4"/>
    <w:rsid w:val="00287676"/>
    <w:rsid w:val="002904FA"/>
    <w:rsid w:val="00290AF4"/>
    <w:rsid w:val="0029122B"/>
    <w:rsid w:val="002918BB"/>
    <w:rsid w:val="002925AB"/>
    <w:rsid w:val="002929F2"/>
    <w:rsid w:val="00292CFC"/>
    <w:rsid w:val="002950A5"/>
    <w:rsid w:val="0029675C"/>
    <w:rsid w:val="0029675E"/>
    <w:rsid w:val="00296F49"/>
    <w:rsid w:val="002A0CB2"/>
    <w:rsid w:val="002A0FE0"/>
    <w:rsid w:val="002A1093"/>
    <w:rsid w:val="002A1621"/>
    <w:rsid w:val="002A2922"/>
    <w:rsid w:val="002A3565"/>
    <w:rsid w:val="002A3CF3"/>
    <w:rsid w:val="002A4E4E"/>
    <w:rsid w:val="002A5012"/>
    <w:rsid w:val="002A6894"/>
    <w:rsid w:val="002A6A1E"/>
    <w:rsid w:val="002A70BE"/>
    <w:rsid w:val="002A7B96"/>
    <w:rsid w:val="002A7CE8"/>
    <w:rsid w:val="002B28AF"/>
    <w:rsid w:val="002B3B05"/>
    <w:rsid w:val="002B55E8"/>
    <w:rsid w:val="002B56BC"/>
    <w:rsid w:val="002B71CD"/>
    <w:rsid w:val="002B78D0"/>
    <w:rsid w:val="002C1680"/>
    <w:rsid w:val="002C35F7"/>
    <w:rsid w:val="002C4CF6"/>
    <w:rsid w:val="002C537D"/>
    <w:rsid w:val="002C59DE"/>
    <w:rsid w:val="002C5CDE"/>
    <w:rsid w:val="002C619E"/>
    <w:rsid w:val="002C627F"/>
    <w:rsid w:val="002C7351"/>
    <w:rsid w:val="002D01E6"/>
    <w:rsid w:val="002D05FF"/>
    <w:rsid w:val="002D084D"/>
    <w:rsid w:val="002D0E82"/>
    <w:rsid w:val="002D150E"/>
    <w:rsid w:val="002D27F1"/>
    <w:rsid w:val="002D2DCC"/>
    <w:rsid w:val="002D4AD5"/>
    <w:rsid w:val="002D4CDA"/>
    <w:rsid w:val="002D52CD"/>
    <w:rsid w:val="002D5686"/>
    <w:rsid w:val="002D5968"/>
    <w:rsid w:val="002D5EA6"/>
    <w:rsid w:val="002D75C3"/>
    <w:rsid w:val="002D7D10"/>
    <w:rsid w:val="002E0E78"/>
    <w:rsid w:val="002E2D02"/>
    <w:rsid w:val="002E598C"/>
    <w:rsid w:val="002E726C"/>
    <w:rsid w:val="002E76CA"/>
    <w:rsid w:val="002E7EAE"/>
    <w:rsid w:val="002F0687"/>
    <w:rsid w:val="002F15A8"/>
    <w:rsid w:val="002F17AC"/>
    <w:rsid w:val="002F3E51"/>
    <w:rsid w:val="002F57E6"/>
    <w:rsid w:val="002F78D3"/>
    <w:rsid w:val="00300013"/>
    <w:rsid w:val="00301199"/>
    <w:rsid w:val="0030177B"/>
    <w:rsid w:val="00303090"/>
    <w:rsid w:val="00303433"/>
    <w:rsid w:val="00303906"/>
    <w:rsid w:val="00303C57"/>
    <w:rsid w:val="00310300"/>
    <w:rsid w:val="00310651"/>
    <w:rsid w:val="00310812"/>
    <w:rsid w:val="003113DE"/>
    <w:rsid w:val="003121B8"/>
    <w:rsid w:val="00312ACF"/>
    <w:rsid w:val="00312BCB"/>
    <w:rsid w:val="00313113"/>
    <w:rsid w:val="003134CE"/>
    <w:rsid w:val="003146B1"/>
    <w:rsid w:val="003150A4"/>
    <w:rsid w:val="0031510C"/>
    <w:rsid w:val="00321F17"/>
    <w:rsid w:val="00322785"/>
    <w:rsid w:val="00322C93"/>
    <w:rsid w:val="00323B66"/>
    <w:rsid w:val="00323D13"/>
    <w:rsid w:val="003259B7"/>
    <w:rsid w:val="00325F12"/>
    <w:rsid w:val="00326093"/>
    <w:rsid w:val="00330BA3"/>
    <w:rsid w:val="00337D31"/>
    <w:rsid w:val="0034006F"/>
    <w:rsid w:val="00340124"/>
    <w:rsid w:val="00341578"/>
    <w:rsid w:val="00343ED6"/>
    <w:rsid w:val="00344970"/>
    <w:rsid w:val="00346D55"/>
    <w:rsid w:val="00347B40"/>
    <w:rsid w:val="00350D56"/>
    <w:rsid w:val="00351B60"/>
    <w:rsid w:val="003538E0"/>
    <w:rsid w:val="00357525"/>
    <w:rsid w:val="003611F0"/>
    <w:rsid w:val="00361968"/>
    <w:rsid w:val="00362591"/>
    <w:rsid w:val="00363A18"/>
    <w:rsid w:val="00363AE4"/>
    <w:rsid w:val="00364925"/>
    <w:rsid w:val="00364979"/>
    <w:rsid w:val="003664CC"/>
    <w:rsid w:val="003664FE"/>
    <w:rsid w:val="003673A8"/>
    <w:rsid w:val="00370DAF"/>
    <w:rsid w:val="00372BA1"/>
    <w:rsid w:val="003734BA"/>
    <w:rsid w:val="0037391D"/>
    <w:rsid w:val="003756C1"/>
    <w:rsid w:val="00375ADA"/>
    <w:rsid w:val="00375AE7"/>
    <w:rsid w:val="00376748"/>
    <w:rsid w:val="00376E23"/>
    <w:rsid w:val="003771E1"/>
    <w:rsid w:val="00377EEF"/>
    <w:rsid w:val="00380F63"/>
    <w:rsid w:val="00380FE4"/>
    <w:rsid w:val="003823E3"/>
    <w:rsid w:val="00384982"/>
    <w:rsid w:val="0038598C"/>
    <w:rsid w:val="00387674"/>
    <w:rsid w:val="0039172F"/>
    <w:rsid w:val="00391D4A"/>
    <w:rsid w:val="00393647"/>
    <w:rsid w:val="00393823"/>
    <w:rsid w:val="00395ACE"/>
    <w:rsid w:val="00396869"/>
    <w:rsid w:val="00396BD3"/>
    <w:rsid w:val="003A0620"/>
    <w:rsid w:val="003A45EA"/>
    <w:rsid w:val="003A6623"/>
    <w:rsid w:val="003A6A91"/>
    <w:rsid w:val="003A7F74"/>
    <w:rsid w:val="003B06FE"/>
    <w:rsid w:val="003B26DA"/>
    <w:rsid w:val="003B5452"/>
    <w:rsid w:val="003B6CD7"/>
    <w:rsid w:val="003B6DA2"/>
    <w:rsid w:val="003B7791"/>
    <w:rsid w:val="003C074A"/>
    <w:rsid w:val="003C3372"/>
    <w:rsid w:val="003C3B4B"/>
    <w:rsid w:val="003C4222"/>
    <w:rsid w:val="003C7CE3"/>
    <w:rsid w:val="003D1996"/>
    <w:rsid w:val="003D3332"/>
    <w:rsid w:val="003D3F29"/>
    <w:rsid w:val="003D4229"/>
    <w:rsid w:val="003D45A7"/>
    <w:rsid w:val="003D4605"/>
    <w:rsid w:val="003D46B8"/>
    <w:rsid w:val="003D5183"/>
    <w:rsid w:val="003D5CA7"/>
    <w:rsid w:val="003D630B"/>
    <w:rsid w:val="003E04EF"/>
    <w:rsid w:val="003E2597"/>
    <w:rsid w:val="003E46DB"/>
    <w:rsid w:val="003E4B5A"/>
    <w:rsid w:val="003E5840"/>
    <w:rsid w:val="003E5F4F"/>
    <w:rsid w:val="003E6122"/>
    <w:rsid w:val="003E6E85"/>
    <w:rsid w:val="003F0634"/>
    <w:rsid w:val="003F0BD7"/>
    <w:rsid w:val="003F29B0"/>
    <w:rsid w:val="003F2AC7"/>
    <w:rsid w:val="003F3E8D"/>
    <w:rsid w:val="003F4921"/>
    <w:rsid w:val="003F6137"/>
    <w:rsid w:val="003F6973"/>
    <w:rsid w:val="003F7088"/>
    <w:rsid w:val="003F79F0"/>
    <w:rsid w:val="0040116E"/>
    <w:rsid w:val="00401F9A"/>
    <w:rsid w:val="00402BC7"/>
    <w:rsid w:val="00404194"/>
    <w:rsid w:val="00404EAE"/>
    <w:rsid w:val="00404ED4"/>
    <w:rsid w:val="004052FF"/>
    <w:rsid w:val="00405547"/>
    <w:rsid w:val="00405CC4"/>
    <w:rsid w:val="00407029"/>
    <w:rsid w:val="00407BBF"/>
    <w:rsid w:val="004108E2"/>
    <w:rsid w:val="00412250"/>
    <w:rsid w:val="00412C65"/>
    <w:rsid w:val="004145A3"/>
    <w:rsid w:val="00414A80"/>
    <w:rsid w:val="00415D09"/>
    <w:rsid w:val="00420EDF"/>
    <w:rsid w:val="004213F4"/>
    <w:rsid w:val="00421C1E"/>
    <w:rsid w:val="0042287F"/>
    <w:rsid w:val="00425C12"/>
    <w:rsid w:val="00430345"/>
    <w:rsid w:val="0043163D"/>
    <w:rsid w:val="00431EE0"/>
    <w:rsid w:val="0043411A"/>
    <w:rsid w:val="004347E6"/>
    <w:rsid w:val="004357AB"/>
    <w:rsid w:val="004366C7"/>
    <w:rsid w:val="0044023D"/>
    <w:rsid w:val="00443C90"/>
    <w:rsid w:val="004445D1"/>
    <w:rsid w:val="0044526E"/>
    <w:rsid w:val="00446E12"/>
    <w:rsid w:val="004520E2"/>
    <w:rsid w:val="004530CC"/>
    <w:rsid w:val="00456181"/>
    <w:rsid w:val="00456712"/>
    <w:rsid w:val="00462BBB"/>
    <w:rsid w:val="00463824"/>
    <w:rsid w:val="00463ED9"/>
    <w:rsid w:val="00465614"/>
    <w:rsid w:val="0046786D"/>
    <w:rsid w:val="00470CE3"/>
    <w:rsid w:val="00470E7D"/>
    <w:rsid w:val="00473BA0"/>
    <w:rsid w:val="00473C9D"/>
    <w:rsid w:val="0047503A"/>
    <w:rsid w:val="00475617"/>
    <w:rsid w:val="00476015"/>
    <w:rsid w:val="0048025D"/>
    <w:rsid w:val="00480FAC"/>
    <w:rsid w:val="00483892"/>
    <w:rsid w:val="00485722"/>
    <w:rsid w:val="00486B39"/>
    <w:rsid w:val="004879A5"/>
    <w:rsid w:val="00487E8D"/>
    <w:rsid w:val="00490A4C"/>
    <w:rsid w:val="004924AD"/>
    <w:rsid w:val="00492FB5"/>
    <w:rsid w:val="004942A9"/>
    <w:rsid w:val="00494DC2"/>
    <w:rsid w:val="004953C2"/>
    <w:rsid w:val="004960D4"/>
    <w:rsid w:val="004974DB"/>
    <w:rsid w:val="004A009D"/>
    <w:rsid w:val="004A033C"/>
    <w:rsid w:val="004A0926"/>
    <w:rsid w:val="004A489E"/>
    <w:rsid w:val="004A5793"/>
    <w:rsid w:val="004A62BB"/>
    <w:rsid w:val="004A6B5A"/>
    <w:rsid w:val="004A7BF6"/>
    <w:rsid w:val="004B106F"/>
    <w:rsid w:val="004B28AF"/>
    <w:rsid w:val="004B2EA4"/>
    <w:rsid w:val="004B3196"/>
    <w:rsid w:val="004B3561"/>
    <w:rsid w:val="004B537A"/>
    <w:rsid w:val="004B5610"/>
    <w:rsid w:val="004B7764"/>
    <w:rsid w:val="004C013D"/>
    <w:rsid w:val="004C24A1"/>
    <w:rsid w:val="004C3E92"/>
    <w:rsid w:val="004C4920"/>
    <w:rsid w:val="004C4949"/>
    <w:rsid w:val="004C4D9D"/>
    <w:rsid w:val="004C5D43"/>
    <w:rsid w:val="004C5F30"/>
    <w:rsid w:val="004C5F32"/>
    <w:rsid w:val="004C6032"/>
    <w:rsid w:val="004C6312"/>
    <w:rsid w:val="004C6A56"/>
    <w:rsid w:val="004C7112"/>
    <w:rsid w:val="004D162A"/>
    <w:rsid w:val="004D409F"/>
    <w:rsid w:val="004D532A"/>
    <w:rsid w:val="004D55AE"/>
    <w:rsid w:val="004D5E38"/>
    <w:rsid w:val="004D7837"/>
    <w:rsid w:val="004E10A2"/>
    <w:rsid w:val="004E3052"/>
    <w:rsid w:val="004E3F87"/>
    <w:rsid w:val="004E4F37"/>
    <w:rsid w:val="004E61BC"/>
    <w:rsid w:val="004E637C"/>
    <w:rsid w:val="004E6BED"/>
    <w:rsid w:val="004E7B42"/>
    <w:rsid w:val="004F098F"/>
    <w:rsid w:val="004F09DB"/>
    <w:rsid w:val="004F1481"/>
    <w:rsid w:val="004F1BC6"/>
    <w:rsid w:val="004F20EC"/>
    <w:rsid w:val="004F2842"/>
    <w:rsid w:val="004F28EC"/>
    <w:rsid w:val="004F37E2"/>
    <w:rsid w:val="004F37F3"/>
    <w:rsid w:val="004F38A3"/>
    <w:rsid w:val="004F47C6"/>
    <w:rsid w:val="004F57EC"/>
    <w:rsid w:val="004F5E98"/>
    <w:rsid w:val="004F7EA4"/>
    <w:rsid w:val="00500F19"/>
    <w:rsid w:val="0050222E"/>
    <w:rsid w:val="0050249A"/>
    <w:rsid w:val="0050274B"/>
    <w:rsid w:val="005031A6"/>
    <w:rsid w:val="00503E2F"/>
    <w:rsid w:val="00506725"/>
    <w:rsid w:val="00511BCF"/>
    <w:rsid w:val="0051319F"/>
    <w:rsid w:val="00514132"/>
    <w:rsid w:val="00514B91"/>
    <w:rsid w:val="00515171"/>
    <w:rsid w:val="00515612"/>
    <w:rsid w:val="00515B52"/>
    <w:rsid w:val="00516659"/>
    <w:rsid w:val="00516D7A"/>
    <w:rsid w:val="0052058C"/>
    <w:rsid w:val="00520A09"/>
    <w:rsid w:val="00522D70"/>
    <w:rsid w:val="0052362C"/>
    <w:rsid w:val="00523649"/>
    <w:rsid w:val="005237C7"/>
    <w:rsid w:val="0052454F"/>
    <w:rsid w:val="00525394"/>
    <w:rsid w:val="00525BDA"/>
    <w:rsid w:val="005262CA"/>
    <w:rsid w:val="0052774E"/>
    <w:rsid w:val="00527784"/>
    <w:rsid w:val="00530FB4"/>
    <w:rsid w:val="00531E0A"/>
    <w:rsid w:val="005352A3"/>
    <w:rsid w:val="00536B8E"/>
    <w:rsid w:val="00536C94"/>
    <w:rsid w:val="00536D86"/>
    <w:rsid w:val="005372DB"/>
    <w:rsid w:val="00541017"/>
    <w:rsid w:val="005432BB"/>
    <w:rsid w:val="0054394B"/>
    <w:rsid w:val="00544423"/>
    <w:rsid w:val="00544707"/>
    <w:rsid w:val="00544D18"/>
    <w:rsid w:val="00550530"/>
    <w:rsid w:val="005519F7"/>
    <w:rsid w:val="00551FA8"/>
    <w:rsid w:val="00552ACB"/>
    <w:rsid w:val="005537CA"/>
    <w:rsid w:val="0055591D"/>
    <w:rsid w:val="0055701E"/>
    <w:rsid w:val="00560F70"/>
    <w:rsid w:val="005623AE"/>
    <w:rsid w:val="005639D2"/>
    <w:rsid w:val="00563A47"/>
    <w:rsid w:val="00563AA0"/>
    <w:rsid w:val="0056440D"/>
    <w:rsid w:val="0056527D"/>
    <w:rsid w:val="0056733F"/>
    <w:rsid w:val="00571D9E"/>
    <w:rsid w:val="0057216F"/>
    <w:rsid w:val="0057252F"/>
    <w:rsid w:val="00573492"/>
    <w:rsid w:val="0057367C"/>
    <w:rsid w:val="00573CDD"/>
    <w:rsid w:val="00574710"/>
    <w:rsid w:val="00574A7A"/>
    <w:rsid w:val="00574EA4"/>
    <w:rsid w:val="005761EA"/>
    <w:rsid w:val="00580554"/>
    <w:rsid w:val="0058189A"/>
    <w:rsid w:val="0058309F"/>
    <w:rsid w:val="00583538"/>
    <w:rsid w:val="00584A22"/>
    <w:rsid w:val="005863B7"/>
    <w:rsid w:val="0058757F"/>
    <w:rsid w:val="00590E2D"/>
    <w:rsid w:val="0059130B"/>
    <w:rsid w:val="0059245E"/>
    <w:rsid w:val="0059290B"/>
    <w:rsid w:val="00593151"/>
    <w:rsid w:val="00594317"/>
    <w:rsid w:val="005944DE"/>
    <w:rsid w:val="0059457F"/>
    <w:rsid w:val="00594BF1"/>
    <w:rsid w:val="00595E0D"/>
    <w:rsid w:val="00596458"/>
    <w:rsid w:val="00596BFB"/>
    <w:rsid w:val="0059793F"/>
    <w:rsid w:val="005A2233"/>
    <w:rsid w:val="005A2F0A"/>
    <w:rsid w:val="005A43BF"/>
    <w:rsid w:val="005A473B"/>
    <w:rsid w:val="005A5CEE"/>
    <w:rsid w:val="005A5EB4"/>
    <w:rsid w:val="005A5FD8"/>
    <w:rsid w:val="005A794B"/>
    <w:rsid w:val="005B0F3A"/>
    <w:rsid w:val="005B3CC0"/>
    <w:rsid w:val="005B61A6"/>
    <w:rsid w:val="005C02FB"/>
    <w:rsid w:val="005C088C"/>
    <w:rsid w:val="005C1475"/>
    <w:rsid w:val="005C2EBC"/>
    <w:rsid w:val="005C44F4"/>
    <w:rsid w:val="005C5249"/>
    <w:rsid w:val="005C5C6B"/>
    <w:rsid w:val="005C5DA8"/>
    <w:rsid w:val="005C5DB8"/>
    <w:rsid w:val="005C5FF9"/>
    <w:rsid w:val="005C6668"/>
    <w:rsid w:val="005C6DED"/>
    <w:rsid w:val="005C7B02"/>
    <w:rsid w:val="005D0626"/>
    <w:rsid w:val="005D15C8"/>
    <w:rsid w:val="005D2984"/>
    <w:rsid w:val="005D2F24"/>
    <w:rsid w:val="005D38AE"/>
    <w:rsid w:val="005D42E6"/>
    <w:rsid w:val="005D44AE"/>
    <w:rsid w:val="005D4AC1"/>
    <w:rsid w:val="005D5D48"/>
    <w:rsid w:val="005D6011"/>
    <w:rsid w:val="005D6012"/>
    <w:rsid w:val="005D6379"/>
    <w:rsid w:val="005D691A"/>
    <w:rsid w:val="005E0051"/>
    <w:rsid w:val="005E2159"/>
    <w:rsid w:val="005E4B81"/>
    <w:rsid w:val="005E4F2D"/>
    <w:rsid w:val="005E63DD"/>
    <w:rsid w:val="005E6818"/>
    <w:rsid w:val="005E6CFC"/>
    <w:rsid w:val="005E7C86"/>
    <w:rsid w:val="005E7FC2"/>
    <w:rsid w:val="005F0069"/>
    <w:rsid w:val="005F19B2"/>
    <w:rsid w:val="005F2C26"/>
    <w:rsid w:val="005F613A"/>
    <w:rsid w:val="005F78DD"/>
    <w:rsid w:val="00600737"/>
    <w:rsid w:val="0060076F"/>
    <w:rsid w:val="00601A76"/>
    <w:rsid w:val="00601F1F"/>
    <w:rsid w:val="0060231D"/>
    <w:rsid w:val="0060336E"/>
    <w:rsid w:val="00603C35"/>
    <w:rsid w:val="0060406C"/>
    <w:rsid w:val="00604581"/>
    <w:rsid w:val="006047B6"/>
    <w:rsid w:val="00604DE0"/>
    <w:rsid w:val="00606074"/>
    <w:rsid w:val="0060734A"/>
    <w:rsid w:val="00610EEF"/>
    <w:rsid w:val="00613465"/>
    <w:rsid w:val="00620985"/>
    <w:rsid w:val="00621C0A"/>
    <w:rsid w:val="00621C50"/>
    <w:rsid w:val="00621FE5"/>
    <w:rsid w:val="006227F5"/>
    <w:rsid w:val="00622932"/>
    <w:rsid w:val="00622CC8"/>
    <w:rsid w:val="00624107"/>
    <w:rsid w:val="00624240"/>
    <w:rsid w:val="00624870"/>
    <w:rsid w:val="006250BA"/>
    <w:rsid w:val="00625F16"/>
    <w:rsid w:val="006300AA"/>
    <w:rsid w:val="0063014D"/>
    <w:rsid w:val="00630EA2"/>
    <w:rsid w:val="006312E7"/>
    <w:rsid w:val="0063248D"/>
    <w:rsid w:val="006336C9"/>
    <w:rsid w:val="006351D8"/>
    <w:rsid w:val="00635674"/>
    <w:rsid w:val="006357A1"/>
    <w:rsid w:val="00635C7A"/>
    <w:rsid w:val="00636055"/>
    <w:rsid w:val="00640FCA"/>
    <w:rsid w:val="00643760"/>
    <w:rsid w:val="0064541F"/>
    <w:rsid w:val="00645FDE"/>
    <w:rsid w:val="006507AD"/>
    <w:rsid w:val="006526C6"/>
    <w:rsid w:val="006551B0"/>
    <w:rsid w:val="00657485"/>
    <w:rsid w:val="00660C12"/>
    <w:rsid w:val="00662AE3"/>
    <w:rsid w:val="00665984"/>
    <w:rsid w:val="00667635"/>
    <w:rsid w:val="00670FFE"/>
    <w:rsid w:val="00671464"/>
    <w:rsid w:val="00671A73"/>
    <w:rsid w:val="0067257F"/>
    <w:rsid w:val="00672764"/>
    <w:rsid w:val="00672977"/>
    <w:rsid w:val="00672A1A"/>
    <w:rsid w:val="00673A73"/>
    <w:rsid w:val="006742A0"/>
    <w:rsid w:val="0067605C"/>
    <w:rsid w:val="0067796A"/>
    <w:rsid w:val="00680121"/>
    <w:rsid w:val="006808E6"/>
    <w:rsid w:val="00681EA4"/>
    <w:rsid w:val="00683200"/>
    <w:rsid w:val="00686B0C"/>
    <w:rsid w:val="006872D4"/>
    <w:rsid w:val="006874E8"/>
    <w:rsid w:val="0069024D"/>
    <w:rsid w:val="00692AB8"/>
    <w:rsid w:val="00692BF8"/>
    <w:rsid w:val="00692F5F"/>
    <w:rsid w:val="00697989"/>
    <w:rsid w:val="006A1314"/>
    <w:rsid w:val="006A1704"/>
    <w:rsid w:val="006A4AA5"/>
    <w:rsid w:val="006A76A8"/>
    <w:rsid w:val="006A77F5"/>
    <w:rsid w:val="006B2060"/>
    <w:rsid w:val="006B3229"/>
    <w:rsid w:val="006B4D0F"/>
    <w:rsid w:val="006C1974"/>
    <w:rsid w:val="006C1BA6"/>
    <w:rsid w:val="006C20CF"/>
    <w:rsid w:val="006C2AEE"/>
    <w:rsid w:val="006C2CE0"/>
    <w:rsid w:val="006C4FDE"/>
    <w:rsid w:val="006C5778"/>
    <w:rsid w:val="006C7955"/>
    <w:rsid w:val="006D141E"/>
    <w:rsid w:val="006D3411"/>
    <w:rsid w:val="006D4032"/>
    <w:rsid w:val="006D6F12"/>
    <w:rsid w:val="006D742A"/>
    <w:rsid w:val="006D7ADC"/>
    <w:rsid w:val="006D7ECD"/>
    <w:rsid w:val="006E0618"/>
    <w:rsid w:val="006E14D7"/>
    <w:rsid w:val="006E2F89"/>
    <w:rsid w:val="006E31E6"/>
    <w:rsid w:val="006E3A9D"/>
    <w:rsid w:val="006E50D4"/>
    <w:rsid w:val="006E5FD6"/>
    <w:rsid w:val="006E654C"/>
    <w:rsid w:val="006E697E"/>
    <w:rsid w:val="006E7C79"/>
    <w:rsid w:val="006F04A5"/>
    <w:rsid w:val="006F180D"/>
    <w:rsid w:val="006F289A"/>
    <w:rsid w:val="006F3566"/>
    <w:rsid w:val="006F4B9A"/>
    <w:rsid w:val="006F52E6"/>
    <w:rsid w:val="006F5443"/>
    <w:rsid w:val="00700861"/>
    <w:rsid w:val="00701480"/>
    <w:rsid w:val="0070166C"/>
    <w:rsid w:val="0070218F"/>
    <w:rsid w:val="00705300"/>
    <w:rsid w:val="0070583D"/>
    <w:rsid w:val="007063C1"/>
    <w:rsid w:val="00706CED"/>
    <w:rsid w:val="00707820"/>
    <w:rsid w:val="00707EEC"/>
    <w:rsid w:val="00710B3F"/>
    <w:rsid w:val="007113EF"/>
    <w:rsid w:val="00712459"/>
    <w:rsid w:val="00712D8E"/>
    <w:rsid w:val="00715469"/>
    <w:rsid w:val="00715AAA"/>
    <w:rsid w:val="007160EB"/>
    <w:rsid w:val="007217E7"/>
    <w:rsid w:val="00721CB2"/>
    <w:rsid w:val="00722FDE"/>
    <w:rsid w:val="00723A73"/>
    <w:rsid w:val="007271BB"/>
    <w:rsid w:val="00730EBB"/>
    <w:rsid w:val="007338BC"/>
    <w:rsid w:val="00733FF3"/>
    <w:rsid w:val="00735BC9"/>
    <w:rsid w:val="0073620A"/>
    <w:rsid w:val="007368CC"/>
    <w:rsid w:val="00736C13"/>
    <w:rsid w:val="00737122"/>
    <w:rsid w:val="00743784"/>
    <w:rsid w:val="007448D7"/>
    <w:rsid w:val="00744C0F"/>
    <w:rsid w:val="0074798F"/>
    <w:rsid w:val="0075132C"/>
    <w:rsid w:val="007518CB"/>
    <w:rsid w:val="00754099"/>
    <w:rsid w:val="007544A1"/>
    <w:rsid w:val="007547BD"/>
    <w:rsid w:val="007560C6"/>
    <w:rsid w:val="00756196"/>
    <w:rsid w:val="007573CD"/>
    <w:rsid w:val="0076096D"/>
    <w:rsid w:val="00761219"/>
    <w:rsid w:val="00761E58"/>
    <w:rsid w:val="00762D99"/>
    <w:rsid w:val="007635D4"/>
    <w:rsid w:val="00763A1A"/>
    <w:rsid w:val="00763F5A"/>
    <w:rsid w:val="0076561E"/>
    <w:rsid w:val="007657F9"/>
    <w:rsid w:val="0076589A"/>
    <w:rsid w:val="00766833"/>
    <w:rsid w:val="00766F10"/>
    <w:rsid w:val="00767DC7"/>
    <w:rsid w:val="00770DF7"/>
    <w:rsid w:val="007738FE"/>
    <w:rsid w:val="00775EC7"/>
    <w:rsid w:val="00776EC8"/>
    <w:rsid w:val="007802EE"/>
    <w:rsid w:val="0078221B"/>
    <w:rsid w:val="0078231E"/>
    <w:rsid w:val="00782B3D"/>
    <w:rsid w:val="00783E19"/>
    <w:rsid w:val="00785ADD"/>
    <w:rsid w:val="0078686B"/>
    <w:rsid w:val="007908ED"/>
    <w:rsid w:val="00790AFB"/>
    <w:rsid w:val="00790DB2"/>
    <w:rsid w:val="0079209B"/>
    <w:rsid w:val="007928B2"/>
    <w:rsid w:val="00793EDC"/>
    <w:rsid w:val="0079524C"/>
    <w:rsid w:val="00795E43"/>
    <w:rsid w:val="00796141"/>
    <w:rsid w:val="007A04CA"/>
    <w:rsid w:val="007A31BB"/>
    <w:rsid w:val="007A4477"/>
    <w:rsid w:val="007A4D6F"/>
    <w:rsid w:val="007A4FCF"/>
    <w:rsid w:val="007A548A"/>
    <w:rsid w:val="007A600C"/>
    <w:rsid w:val="007A767D"/>
    <w:rsid w:val="007B04BB"/>
    <w:rsid w:val="007B2515"/>
    <w:rsid w:val="007B297A"/>
    <w:rsid w:val="007B4900"/>
    <w:rsid w:val="007B7A42"/>
    <w:rsid w:val="007C13CF"/>
    <w:rsid w:val="007C14E1"/>
    <w:rsid w:val="007C19FA"/>
    <w:rsid w:val="007C246A"/>
    <w:rsid w:val="007C2842"/>
    <w:rsid w:val="007C35D0"/>
    <w:rsid w:val="007C453B"/>
    <w:rsid w:val="007C5269"/>
    <w:rsid w:val="007C7B42"/>
    <w:rsid w:val="007D0CE0"/>
    <w:rsid w:val="007D2B9D"/>
    <w:rsid w:val="007D3BB8"/>
    <w:rsid w:val="007D3CFD"/>
    <w:rsid w:val="007D4C2A"/>
    <w:rsid w:val="007D73DA"/>
    <w:rsid w:val="007D74E1"/>
    <w:rsid w:val="007D78B8"/>
    <w:rsid w:val="007E044B"/>
    <w:rsid w:val="007E2255"/>
    <w:rsid w:val="007E55BC"/>
    <w:rsid w:val="007E60F6"/>
    <w:rsid w:val="007E62F6"/>
    <w:rsid w:val="007E680B"/>
    <w:rsid w:val="007E7E68"/>
    <w:rsid w:val="007F19F0"/>
    <w:rsid w:val="007F3E50"/>
    <w:rsid w:val="007F3E57"/>
    <w:rsid w:val="007F5D1C"/>
    <w:rsid w:val="007F6297"/>
    <w:rsid w:val="0080061D"/>
    <w:rsid w:val="008018DE"/>
    <w:rsid w:val="0080224A"/>
    <w:rsid w:val="008069BC"/>
    <w:rsid w:val="00807DA8"/>
    <w:rsid w:val="00807EEC"/>
    <w:rsid w:val="00811732"/>
    <w:rsid w:val="00811E46"/>
    <w:rsid w:val="00812BE1"/>
    <w:rsid w:val="00813EB8"/>
    <w:rsid w:val="008151C8"/>
    <w:rsid w:val="008210AE"/>
    <w:rsid w:val="00821EC8"/>
    <w:rsid w:val="00822E0F"/>
    <w:rsid w:val="00823668"/>
    <w:rsid w:val="0082402E"/>
    <w:rsid w:val="00824134"/>
    <w:rsid w:val="00824FAC"/>
    <w:rsid w:val="0082669C"/>
    <w:rsid w:val="00827CA4"/>
    <w:rsid w:val="008306A7"/>
    <w:rsid w:val="008312A5"/>
    <w:rsid w:val="00831C7C"/>
    <w:rsid w:val="008322F6"/>
    <w:rsid w:val="0083275F"/>
    <w:rsid w:val="00832D31"/>
    <w:rsid w:val="00833D48"/>
    <w:rsid w:val="00834118"/>
    <w:rsid w:val="00834290"/>
    <w:rsid w:val="00836B6E"/>
    <w:rsid w:val="0084126E"/>
    <w:rsid w:val="008415B8"/>
    <w:rsid w:val="008449C8"/>
    <w:rsid w:val="00845174"/>
    <w:rsid w:val="0084572C"/>
    <w:rsid w:val="008468AC"/>
    <w:rsid w:val="00847380"/>
    <w:rsid w:val="00847B2D"/>
    <w:rsid w:val="00847F2C"/>
    <w:rsid w:val="00847FDC"/>
    <w:rsid w:val="0085016F"/>
    <w:rsid w:val="008533ED"/>
    <w:rsid w:val="00853FCA"/>
    <w:rsid w:val="0085532B"/>
    <w:rsid w:val="0085555B"/>
    <w:rsid w:val="00855D48"/>
    <w:rsid w:val="00856174"/>
    <w:rsid w:val="00857276"/>
    <w:rsid w:val="00857764"/>
    <w:rsid w:val="00857AF7"/>
    <w:rsid w:val="00860DEA"/>
    <w:rsid w:val="00861045"/>
    <w:rsid w:val="008614F5"/>
    <w:rsid w:val="0086203C"/>
    <w:rsid w:val="00863AD5"/>
    <w:rsid w:val="00865000"/>
    <w:rsid w:val="00870128"/>
    <w:rsid w:val="00871751"/>
    <w:rsid w:val="00872085"/>
    <w:rsid w:val="008726A1"/>
    <w:rsid w:val="00873889"/>
    <w:rsid w:val="00873C66"/>
    <w:rsid w:val="00874292"/>
    <w:rsid w:val="00875B99"/>
    <w:rsid w:val="00876348"/>
    <w:rsid w:val="00876F32"/>
    <w:rsid w:val="00880C62"/>
    <w:rsid w:val="0088227A"/>
    <w:rsid w:val="00884585"/>
    <w:rsid w:val="0088575A"/>
    <w:rsid w:val="008875B7"/>
    <w:rsid w:val="00887AB0"/>
    <w:rsid w:val="00887CEA"/>
    <w:rsid w:val="00887E88"/>
    <w:rsid w:val="008913CD"/>
    <w:rsid w:val="00893619"/>
    <w:rsid w:val="00893918"/>
    <w:rsid w:val="00895B2B"/>
    <w:rsid w:val="00895CA9"/>
    <w:rsid w:val="008A210E"/>
    <w:rsid w:val="008A5E4E"/>
    <w:rsid w:val="008A7180"/>
    <w:rsid w:val="008B02FC"/>
    <w:rsid w:val="008B1CAE"/>
    <w:rsid w:val="008B20A2"/>
    <w:rsid w:val="008B25A6"/>
    <w:rsid w:val="008B3247"/>
    <w:rsid w:val="008B3CB5"/>
    <w:rsid w:val="008B5587"/>
    <w:rsid w:val="008B569E"/>
    <w:rsid w:val="008B79C2"/>
    <w:rsid w:val="008B7DD7"/>
    <w:rsid w:val="008C007F"/>
    <w:rsid w:val="008C03F1"/>
    <w:rsid w:val="008C09E4"/>
    <w:rsid w:val="008C0B61"/>
    <w:rsid w:val="008C200C"/>
    <w:rsid w:val="008C3D3F"/>
    <w:rsid w:val="008C4284"/>
    <w:rsid w:val="008C4E03"/>
    <w:rsid w:val="008C5062"/>
    <w:rsid w:val="008C6211"/>
    <w:rsid w:val="008C70B3"/>
    <w:rsid w:val="008D0144"/>
    <w:rsid w:val="008D16C2"/>
    <w:rsid w:val="008D31DE"/>
    <w:rsid w:val="008D329D"/>
    <w:rsid w:val="008D32B0"/>
    <w:rsid w:val="008D3A87"/>
    <w:rsid w:val="008D5468"/>
    <w:rsid w:val="008D5681"/>
    <w:rsid w:val="008E064F"/>
    <w:rsid w:val="008E08A6"/>
    <w:rsid w:val="008E1EBE"/>
    <w:rsid w:val="008E27FE"/>
    <w:rsid w:val="008E37FA"/>
    <w:rsid w:val="008E3D00"/>
    <w:rsid w:val="008E5E55"/>
    <w:rsid w:val="008E6624"/>
    <w:rsid w:val="008E7C83"/>
    <w:rsid w:val="008E7D91"/>
    <w:rsid w:val="008F0285"/>
    <w:rsid w:val="008F02C1"/>
    <w:rsid w:val="008F3AD0"/>
    <w:rsid w:val="008F4592"/>
    <w:rsid w:val="009002F1"/>
    <w:rsid w:val="00900FFB"/>
    <w:rsid w:val="009045C4"/>
    <w:rsid w:val="00904647"/>
    <w:rsid w:val="00905624"/>
    <w:rsid w:val="00905A64"/>
    <w:rsid w:val="00905E61"/>
    <w:rsid w:val="00906E6B"/>
    <w:rsid w:val="00907E57"/>
    <w:rsid w:val="00911B6E"/>
    <w:rsid w:val="00911CC1"/>
    <w:rsid w:val="00913702"/>
    <w:rsid w:val="00915003"/>
    <w:rsid w:val="00915750"/>
    <w:rsid w:val="00917417"/>
    <w:rsid w:val="00922308"/>
    <w:rsid w:val="00922333"/>
    <w:rsid w:val="00922963"/>
    <w:rsid w:val="009230CD"/>
    <w:rsid w:val="009253E0"/>
    <w:rsid w:val="009259FB"/>
    <w:rsid w:val="00926685"/>
    <w:rsid w:val="0092682A"/>
    <w:rsid w:val="00926E19"/>
    <w:rsid w:val="009272E7"/>
    <w:rsid w:val="0092793E"/>
    <w:rsid w:val="00930ACA"/>
    <w:rsid w:val="00931171"/>
    <w:rsid w:val="00932E4C"/>
    <w:rsid w:val="009332CA"/>
    <w:rsid w:val="009351B7"/>
    <w:rsid w:val="009360D7"/>
    <w:rsid w:val="00937D97"/>
    <w:rsid w:val="009405D4"/>
    <w:rsid w:val="0094342E"/>
    <w:rsid w:val="00943911"/>
    <w:rsid w:val="00943DC5"/>
    <w:rsid w:val="009450ED"/>
    <w:rsid w:val="00945684"/>
    <w:rsid w:val="00946D90"/>
    <w:rsid w:val="00947827"/>
    <w:rsid w:val="00947BE5"/>
    <w:rsid w:val="00952D2D"/>
    <w:rsid w:val="009531A5"/>
    <w:rsid w:val="009559BF"/>
    <w:rsid w:val="009574E7"/>
    <w:rsid w:val="009614C5"/>
    <w:rsid w:val="00961514"/>
    <w:rsid w:val="00962101"/>
    <w:rsid w:val="00962CA1"/>
    <w:rsid w:val="00962D86"/>
    <w:rsid w:val="00965376"/>
    <w:rsid w:val="009670A7"/>
    <w:rsid w:val="00967559"/>
    <w:rsid w:val="00971AD9"/>
    <w:rsid w:val="00971C3F"/>
    <w:rsid w:val="00973862"/>
    <w:rsid w:val="0097402F"/>
    <w:rsid w:val="00974E40"/>
    <w:rsid w:val="009759C9"/>
    <w:rsid w:val="009765B6"/>
    <w:rsid w:val="00976675"/>
    <w:rsid w:val="0098302D"/>
    <w:rsid w:val="00983030"/>
    <w:rsid w:val="00983292"/>
    <w:rsid w:val="009842BD"/>
    <w:rsid w:val="0098480B"/>
    <w:rsid w:val="00984B0C"/>
    <w:rsid w:val="0098572A"/>
    <w:rsid w:val="00985A91"/>
    <w:rsid w:val="00985E29"/>
    <w:rsid w:val="009877D0"/>
    <w:rsid w:val="00991448"/>
    <w:rsid w:val="00991775"/>
    <w:rsid w:val="00992BEC"/>
    <w:rsid w:val="00996512"/>
    <w:rsid w:val="00996E95"/>
    <w:rsid w:val="009A0252"/>
    <w:rsid w:val="009A0754"/>
    <w:rsid w:val="009A19B2"/>
    <w:rsid w:val="009A284A"/>
    <w:rsid w:val="009A3E77"/>
    <w:rsid w:val="009A47E3"/>
    <w:rsid w:val="009B44A1"/>
    <w:rsid w:val="009B4ACF"/>
    <w:rsid w:val="009B598A"/>
    <w:rsid w:val="009B70C5"/>
    <w:rsid w:val="009B7708"/>
    <w:rsid w:val="009B7C0F"/>
    <w:rsid w:val="009C0FA4"/>
    <w:rsid w:val="009C0FF5"/>
    <w:rsid w:val="009C1338"/>
    <w:rsid w:val="009C1EB7"/>
    <w:rsid w:val="009C2C4C"/>
    <w:rsid w:val="009C2DF8"/>
    <w:rsid w:val="009C3884"/>
    <w:rsid w:val="009C38B1"/>
    <w:rsid w:val="009C3A3A"/>
    <w:rsid w:val="009C3C55"/>
    <w:rsid w:val="009C490B"/>
    <w:rsid w:val="009C552E"/>
    <w:rsid w:val="009C7027"/>
    <w:rsid w:val="009C779F"/>
    <w:rsid w:val="009D0827"/>
    <w:rsid w:val="009D10D6"/>
    <w:rsid w:val="009D1392"/>
    <w:rsid w:val="009D171D"/>
    <w:rsid w:val="009D1F97"/>
    <w:rsid w:val="009D30C7"/>
    <w:rsid w:val="009D5A22"/>
    <w:rsid w:val="009D5EE5"/>
    <w:rsid w:val="009D623F"/>
    <w:rsid w:val="009D68EB"/>
    <w:rsid w:val="009E2201"/>
    <w:rsid w:val="009E29EE"/>
    <w:rsid w:val="009E2C50"/>
    <w:rsid w:val="009E476A"/>
    <w:rsid w:val="009E608E"/>
    <w:rsid w:val="009E652E"/>
    <w:rsid w:val="009F0663"/>
    <w:rsid w:val="009F0FAB"/>
    <w:rsid w:val="009F0FD8"/>
    <w:rsid w:val="009F2F6E"/>
    <w:rsid w:val="009F3164"/>
    <w:rsid w:val="009F590E"/>
    <w:rsid w:val="009F6638"/>
    <w:rsid w:val="00A017A3"/>
    <w:rsid w:val="00A0184A"/>
    <w:rsid w:val="00A02409"/>
    <w:rsid w:val="00A03562"/>
    <w:rsid w:val="00A061BE"/>
    <w:rsid w:val="00A061E9"/>
    <w:rsid w:val="00A111DA"/>
    <w:rsid w:val="00A11BBD"/>
    <w:rsid w:val="00A1296E"/>
    <w:rsid w:val="00A13251"/>
    <w:rsid w:val="00A13818"/>
    <w:rsid w:val="00A14180"/>
    <w:rsid w:val="00A14819"/>
    <w:rsid w:val="00A14A00"/>
    <w:rsid w:val="00A1518F"/>
    <w:rsid w:val="00A170BF"/>
    <w:rsid w:val="00A17F23"/>
    <w:rsid w:val="00A20114"/>
    <w:rsid w:val="00A20B2C"/>
    <w:rsid w:val="00A21231"/>
    <w:rsid w:val="00A2263F"/>
    <w:rsid w:val="00A22AF3"/>
    <w:rsid w:val="00A238B1"/>
    <w:rsid w:val="00A23C97"/>
    <w:rsid w:val="00A2594D"/>
    <w:rsid w:val="00A25EF9"/>
    <w:rsid w:val="00A27338"/>
    <w:rsid w:val="00A27999"/>
    <w:rsid w:val="00A30A28"/>
    <w:rsid w:val="00A32E0A"/>
    <w:rsid w:val="00A346F2"/>
    <w:rsid w:val="00A34F0E"/>
    <w:rsid w:val="00A35F7A"/>
    <w:rsid w:val="00A36EB9"/>
    <w:rsid w:val="00A40F2E"/>
    <w:rsid w:val="00A41B15"/>
    <w:rsid w:val="00A42733"/>
    <w:rsid w:val="00A42E62"/>
    <w:rsid w:val="00A43E35"/>
    <w:rsid w:val="00A44D1F"/>
    <w:rsid w:val="00A44DA6"/>
    <w:rsid w:val="00A46B75"/>
    <w:rsid w:val="00A47735"/>
    <w:rsid w:val="00A500D2"/>
    <w:rsid w:val="00A50B70"/>
    <w:rsid w:val="00A51405"/>
    <w:rsid w:val="00A51A41"/>
    <w:rsid w:val="00A51D7E"/>
    <w:rsid w:val="00A52177"/>
    <w:rsid w:val="00A52DDB"/>
    <w:rsid w:val="00A53972"/>
    <w:rsid w:val="00A60B0F"/>
    <w:rsid w:val="00A61D2F"/>
    <w:rsid w:val="00A633CF"/>
    <w:rsid w:val="00A656DC"/>
    <w:rsid w:val="00A66613"/>
    <w:rsid w:val="00A67B72"/>
    <w:rsid w:val="00A7006C"/>
    <w:rsid w:val="00A70335"/>
    <w:rsid w:val="00A73D13"/>
    <w:rsid w:val="00A74C1D"/>
    <w:rsid w:val="00A74DB8"/>
    <w:rsid w:val="00A76817"/>
    <w:rsid w:val="00A768D9"/>
    <w:rsid w:val="00A8001E"/>
    <w:rsid w:val="00A8288D"/>
    <w:rsid w:val="00A8321D"/>
    <w:rsid w:val="00A8398F"/>
    <w:rsid w:val="00A8797F"/>
    <w:rsid w:val="00A87E90"/>
    <w:rsid w:val="00A908E5"/>
    <w:rsid w:val="00A90AEC"/>
    <w:rsid w:val="00A9141C"/>
    <w:rsid w:val="00A916FD"/>
    <w:rsid w:val="00A9317B"/>
    <w:rsid w:val="00A941C0"/>
    <w:rsid w:val="00A95172"/>
    <w:rsid w:val="00A952B2"/>
    <w:rsid w:val="00AA018F"/>
    <w:rsid w:val="00AA075D"/>
    <w:rsid w:val="00AA1302"/>
    <w:rsid w:val="00AA2009"/>
    <w:rsid w:val="00AA203F"/>
    <w:rsid w:val="00AA310C"/>
    <w:rsid w:val="00AA75B5"/>
    <w:rsid w:val="00AA7AA3"/>
    <w:rsid w:val="00AB0318"/>
    <w:rsid w:val="00AB11F8"/>
    <w:rsid w:val="00AB372C"/>
    <w:rsid w:val="00AB384B"/>
    <w:rsid w:val="00AB428A"/>
    <w:rsid w:val="00AB7594"/>
    <w:rsid w:val="00AC1631"/>
    <w:rsid w:val="00AC1814"/>
    <w:rsid w:val="00AC2F6C"/>
    <w:rsid w:val="00AC4AE6"/>
    <w:rsid w:val="00AD0D83"/>
    <w:rsid w:val="00AD1588"/>
    <w:rsid w:val="00AD6808"/>
    <w:rsid w:val="00AE0815"/>
    <w:rsid w:val="00AE15DD"/>
    <w:rsid w:val="00AE26F0"/>
    <w:rsid w:val="00AE2BF4"/>
    <w:rsid w:val="00AE3D79"/>
    <w:rsid w:val="00AE4524"/>
    <w:rsid w:val="00AE5837"/>
    <w:rsid w:val="00AF0DA9"/>
    <w:rsid w:val="00AF4298"/>
    <w:rsid w:val="00AF487C"/>
    <w:rsid w:val="00AF4DB5"/>
    <w:rsid w:val="00AF5A05"/>
    <w:rsid w:val="00AF6140"/>
    <w:rsid w:val="00AF6597"/>
    <w:rsid w:val="00B00580"/>
    <w:rsid w:val="00B00F8F"/>
    <w:rsid w:val="00B0121B"/>
    <w:rsid w:val="00B01248"/>
    <w:rsid w:val="00B0128F"/>
    <w:rsid w:val="00B01E13"/>
    <w:rsid w:val="00B0242A"/>
    <w:rsid w:val="00B028BB"/>
    <w:rsid w:val="00B03971"/>
    <w:rsid w:val="00B04681"/>
    <w:rsid w:val="00B057E8"/>
    <w:rsid w:val="00B060DA"/>
    <w:rsid w:val="00B064F4"/>
    <w:rsid w:val="00B06D6E"/>
    <w:rsid w:val="00B078DE"/>
    <w:rsid w:val="00B12328"/>
    <w:rsid w:val="00B13826"/>
    <w:rsid w:val="00B139C7"/>
    <w:rsid w:val="00B13B74"/>
    <w:rsid w:val="00B1492C"/>
    <w:rsid w:val="00B153F8"/>
    <w:rsid w:val="00B15E15"/>
    <w:rsid w:val="00B17C7E"/>
    <w:rsid w:val="00B17D59"/>
    <w:rsid w:val="00B21233"/>
    <w:rsid w:val="00B21E7D"/>
    <w:rsid w:val="00B233C0"/>
    <w:rsid w:val="00B23F95"/>
    <w:rsid w:val="00B24FB4"/>
    <w:rsid w:val="00B27F9B"/>
    <w:rsid w:val="00B32493"/>
    <w:rsid w:val="00B324BA"/>
    <w:rsid w:val="00B32570"/>
    <w:rsid w:val="00B35B3E"/>
    <w:rsid w:val="00B35DBE"/>
    <w:rsid w:val="00B361E3"/>
    <w:rsid w:val="00B3741B"/>
    <w:rsid w:val="00B374EC"/>
    <w:rsid w:val="00B40E44"/>
    <w:rsid w:val="00B50454"/>
    <w:rsid w:val="00B52EC1"/>
    <w:rsid w:val="00B53201"/>
    <w:rsid w:val="00B5320F"/>
    <w:rsid w:val="00B543B8"/>
    <w:rsid w:val="00B54F13"/>
    <w:rsid w:val="00B54F6E"/>
    <w:rsid w:val="00B550B9"/>
    <w:rsid w:val="00B55572"/>
    <w:rsid w:val="00B57DC8"/>
    <w:rsid w:val="00B60220"/>
    <w:rsid w:val="00B6129C"/>
    <w:rsid w:val="00B6248E"/>
    <w:rsid w:val="00B62512"/>
    <w:rsid w:val="00B6259F"/>
    <w:rsid w:val="00B63144"/>
    <w:rsid w:val="00B637F3"/>
    <w:rsid w:val="00B641A0"/>
    <w:rsid w:val="00B65640"/>
    <w:rsid w:val="00B65EDF"/>
    <w:rsid w:val="00B66859"/>
    <w:rsid w:val="00B7162F"/>
    <w:rsid w:val="00B72531"/>
    <w:rsid w:val="00B7412D"/>
    <w:rsid w:val="00B76556"/>
    <w:rsid w:val="00B77ACF"/>
    <w:rsid w:val="00B824C6"/>
    <w:rsid w:val="00B836B9"/>
    <w:rsid w:val="00B85FED"/>
    <w:rsid w:val="00B86450"/>
    <w:rsid w:val="00B878E1"/>
    <w:rsid w:val="00B903A0"/>
    <w:rsid w:val="00B90C47"/>
    <w:rsid w:val="00B91ABA"/>
    <w:rsid w:val="00B921C3"/>
    <w:rsid w:val="00B923AE"/>
    <w:rsid w:val="00B9255E"/>
    <w:rsid w:val="00B92E39"/>
    <w:rsid w:val="00B941B7"/>
    <w:rsid w:val="00B94302"/>
    <w:rsid w:val="00B9622E"/>
    <w:rsid w:val="00BA14AC"/>
    <w:rsid w:val="00BA1AED"/>
    <w:rsid w:val="00BA2C21"/>
    <w:rsid w:val="00BA41E7"/>
    <w:rsid w:val="00BA551C"/>
    <w:rsid w:val="00BA66DB"/>
    <w:rsid w:val="00BA7200"/>
    <w:rsid w:val="00BA7323"/>
    <w:rsid w:val="00BB06B5"/>
    <w:rsid w:val="00BB2F36"/>
    <w:rsid w:val="00BB3DF6"/>
    <w:rsid w:val="00BB3F86"/>
    <w:rsid w:val="00BB5C60"/>
    <w:rsid w:val="00BB5F6F"/>
    <w:rsid w:val="00BB7812"/>
    <w:rsid w:val="00BC0541"/>
    <w:rsid w:val="00BC1D67"/>
    <w:rsid w:val="00BC2E34"/>
    <w:rsid w:val="00BC31BE"/>
    <w:rsid w:val="00BC4A7E"/>
    <w:rsid w:val="00BC581D"/>
    <w:rsid w:val="00BC65A5"/>
    <w:rsid w:val="00BC6A2A"/>
    <w:rsid w:val="00BD07BE"/>
    <w:rsid w:val="00BD1ABA"/>
    <w:rsid w:val="00BD2FBD"/>
    <w:rsid w:val="00BD366C"/>
    <w:rsid w:val="00BD5BAA"/>
    <w:rsid w:val="00BD5C9A"/>
    <w:rsid w:val="00BD6134"/>
    <w:rsid w:val="00BD7CAA"/>
    <w:rsid w:val="00BD7D47"/>
    <w:rsid w:val="00BD7F08"/>
    <w:rsid w:val="00BE045C"/>
    <w:rsid w:val="00BE17BA"/>
    <w:rsid w:val="00BE2252"/>
    <w:rsid w:val="00BE27CA"/>
    <w:rsid w:val="00BE4D85"/>
    <w:rsid w:val="00BE6D67"/>
    <w:rsid w:val="00BE6E2F"/>
    <w:rsid w:val="00BF1565"/>
    <w:rsid w:val="00BF182B"/>
    <w:rsid w:val="00BF1D8C"/>
    <w:rsid w:val="00BF2DFF"/>
    <w:rsid w:val="00BF40E4"/>
    <w:rsid w:val="00BF41CE"/>
    <w:rsid w:val="00BF53E0"/>
    <w:rsid w:val="00BF68A8"/>
    <w:rsid w:val="00BF7FAC"/>
    <w:rsid w:val="00C008DE"/>
    <w:rsid w:val="00C014F1"/>
    <w:rsid w:val="00C0396B"/>
    <w:rsid w:val="00C03EC9"/>
    <w:rsid w:val="00C05AE0"/>
    <w:rsid w:val="00C05AEE"/>
    <w:rsid w:val="00C066E5"/>
    <w:rsid w:val="00C067DA"/>
    <w:rsid w:val="00C06ACD"/>
    <w:rsid w:val="00C06D6B"/>
    <w:rsid w:val="00C07FDF"/>
    <w:rsid w:val="00C10642"/>
    <w:rsid w:val="00C10C91"/>
    <w:rsid w:val="00C1114F"/>
    <w:rsid w:val="00C1184D"/>
    <w:rsid w:val="00C11D52"/>
    <w:rsid w:val="00C1279E"/>
    <w:rsid w:val="00C13987"/>
    <w:rsid w:val="00C15E17"/>
    <w:rsid w:val="00C160D8"/>
    <w:rsid w:val="00C17C63"/>
    <w:rsid w:val="00C200B3"/>
    <w:rsid w:val="00C22887"/>
    <w:rsid w:val="00C22F43"/>
    <w:rsid w:val="00C233D6"/>
    <w:rsid w:val="00C33BB1"/>
    <w:rsid w:val="00C34263"/>
    <w:rsid w:val="00C35909"/>
    <w:rsid w:val="00C35C09"/>
    <w:rsid w:val="00C40978"/>
    <w:rsid w:val="00C40D04"/>
    <w:rsid w:val="00C429C3"/>
    <w:rsid w:val="00C43A5C"/>
    <w:rsid w:val="00C43E6E"/>
    <w:rsid w:val="00C44C03"/>
    <w:rsid w:val="00C44F45"/>
    <w:rsid w:val="00C459A0"/>
    <w:rsid w:val="00C50145"/>
    <w:rsid w:val="00C507BB"/>
    <w:rsid w:val="00C51AE6"/>
    <w:rsid w:val="00C53CB1"/>
    <w:rsid w:val="00C54FB3"/>
    <w:rsid w:val="00C56513"/>
    <w:rsid w:val="00C577CB"/>
    <w:rsid w:val="00C603AE"/>
    <w:rsid w:val="00C60D3D"/>
    <w:rsid w:val="00C63E5D"/>
    <w:rsid w:val="00C653D6"/>
    <w:rsid w:val="00C67579"/>
    <w:rsid w:val="00C70459"/>
    <w:rsid w:val="00C71916"/>
    <w:rsid w:val="00C71D94"/>
    <w:rsid w:val="00C71F1A"/>
    <w:rsid w:val="00C723B5"/>
    <w:rsid w:val="00C72737"/>
    <w:rsid w:val="00C727DD"/>
    <w:rsid w:val="00C729BC"/>
    <w:rsid w:val="00C73BDA"/>
    <w:rsid w:val="00C7410C"/>
    <w:rsid w:val="00C74111"/>
    <w:rsid w:val="00C74690"/>
    <w:rsid w:val="00C74883"/>
    <w:rsid w:val="00C74BDC"/>
    <w:rsid w:val="00C74DEE"/>
    <w:rsid w:val="00C764CF"/>
    <w:rsid w:val="00C76F70"/>
    <w:rsid w:val="00C77351"/>
    <w:rsid w:val="00C77998"/>
    <w:rsid w:val="00C80281"/>
    <w:rsid w:val="00C81D2A"/>
    <w:rsid w:val="00C82A57"/>
    <w:rsid w:val="00C8513D"/>
    <w:rsid w:val="00C86785"/>
    <w:rsid w:val="00C87498"/>
    <w:rsid w:val="00C90359"/>
    <w:rsid w:val="00C9182B"/>
    <w:rsid w:val="00C92C91"/>
    <w:rsid w:val="00C931C6"/>
    <w:rsid w:val="00C93D2D"/>
    <w:rsid w:val="00C96E1B"/>
    <w:rsid w:val="00C9793F"/>
    <w:rsid w:val="00CA042A"/>
    <w:rsid w:val="00CA1260"/>
    <w:rsid w:val="00CA2306"/>
    <w:rsid w:val="00CA4C65"/>
    <w:rsid w:val="00CA7695"/>
    <w:rsid w:val="00CA7F34"/>
    <w:rsid w:val="00CB0847"/>
    <w:rsid w:val="00CB19A7"/>
    <w:rsid w:val="00CB1BC1"/>
    <w:rsid w:val="00CB213A"/>
    <w:rsid w:val="00CB3D05"/>
    <w:rsid w:val="00CB449F"/>
    <w:rsid w:val="00CB4EAD"/>
    <w:rsid w:val="00CB5FFD"/>
    <w:rsid w:val="00CB6149"/>
    <w:rsid w:val="00CB7144"/>
    <w:rsid w:val="00CB7513"/>
    <w:rsid w:val="00CB7943"/>
    <w:rsid w:val="00CB7949"/>
    <w:rsid w:val="00CB7D57"/>
    <w:rsid w:val="00CC0085"/>
    <w:rsid w:val="00CC1F79"/>
    <w:rsid w:val="00CC233A"/>
    <w:rsid w:val="00CC283F"/>
    <w:rsid w:val="00CC5690"/>
    <w:rsid w:val="00CC6EF2"/>
    <w:rsid w:val="00CC739C"/>
    <w:rsid w:val="00CC770F"/>
    <w:rsid w:val="00CD07F8"/>
    <w:rsid w:val="00CD2D82"/>
    <w:rsid w:val="00CD3272"/>
    <w:rsid w:val="00CD3458"/>
    <w:rsid w:val="00CD4AD5"/>
    <w:rsid w:val="00CD6824"/>
    <w:rsid w:val="00CE1F1D"/>
    <w:rsid w:val="00CE219C"/>
    <w:rsid w:val="00CE4F0B"/>
    <w:rsid w:val="00CE66E8"/>
    <w:rsid w:val="00CE670B"/>
    <w:rsid w:val="00CF0E45"/>
    <w:rsid w:val="00CF1D52"/>
    <w:rsid w:val="00CF3C31"/>
    <w:rsid w:val="00CF4979"/>
    <w:rsid w:val="00CF750A"/>
    <w:rsid w:val="00D0032F"/>
    <w:rsid w:val="00D01F17"/>
    <w:rsid w:val="00D03AC5"/>
    <w:rsid w:val="00D04822"/>
    <w:rsid w:val="00D04F08"/>
    <w:rsid w:val="00D05222"/>
    <w:rsid w:val="00D05812"/>
    <w:rsid w:val="00D0721B"/>
    <w:rsid w:val="00D07F1E"/>
    <w:rsid w:val="00D103E9"/>
    <w:rsid w:val="00D1339E"/>
    <w:rsid w:val="00D13739"/>
    <w:rsid w:val="00D159EA"/>
    <w:rsid w:val="00D207B6"/>
    <w:rsid w:val="00D20C5C"/>
    <w:rsid w:val="00D20D18"/>
    <w:rsid w:val="00D22A2B"/>
    <w:rsid w:val="00D2372F"/>
    <w:rsid w:val="00D245D7"/>
    <w:rsid w:val="00D24D2B"/>
    <w:rsid w:val="00D254A1"/>
    <w:rsid w:val="00D26840"/>
    <w:rsid w:val="00D3020A"/>
    <w:rsid w:val="00D31872"/>
    <w:rsid w:val="00D32055"/>
    <w:rsid w:val="00D32176"/>
    <w:rsid w:val="00D328E3"/>
    <w:rsid w:val="00D33725"/>
    <w:rsid w:val="00D33D91"/>
    <w:rsid w:val="00D3475D"/>
    <w:rsid w:val="00D36A9F"/>
    <w:rsid w:val="00D36AED"/>
    <w:rsid w:val="00D36C0F"/>
    <w:rsid w:val="00D411B5"/>
    <w:rsid w:val="00D41A86"/>
    <w:rsid w:val="00D44039"/>
    <w:rsid w:val="00D45F38"/>
    <w:rsid w:val="00D474B7"/>
    <w:rsid w:val="00D474D7"/>
    <w:rsid w:val="00D53DD5"/>
    <w:rsid w:val="00D556DB"/>
    <w:rsid w:val="00D5749D"/>
    <w:rsid w:val="00D5758B"/>
    <w:rsid w:val="00D61283"/>
    <w:rsid w:val="00D64222"/>
    <w:rsid w:val="00D649A5"/>
    <w:rsid w:val="00D64F1F"/>
    <w:rsid w:val="00D668A8"/>
    <w:rsid w:val="00D67109"/>
    <w:rsid w:val="00D713DF"/>
    <w:rsid w:val="00D7261A"/>
    <w:rsid w:val="00D72A37"/>
    <w:rsid w:val="00D72B58"/>
    <w:rsid w:val="00D73F1D"/>
    <w:rsid w:val="00D74639"/>
    <w:rsid w:val="00D755FF"/>
    <w:rsid w:val="00D75681"/>
    <w:rsid w:val="00D75707"/>
    <w:rsid w:val="00D76C09"/>
    <w:rsid w:val="00D77926"/>
    <w:rsid w:val="00D803E1"/>
    <w:rsid w:val="00D80FDD"/>
    <w:rsid w:val="00D84801"/>
    <w:rsid w:val="00D84A7B"/>
    <w:rsid w:val="00D85AA2"/>
    <w:rsid w:val="00D861AE"/>
    <w:rsid w:val="00D86648"/>
    <w:rsid w:val="00D86CE8"/>
    <w:rsid w:val="00D876EC"/>
    <w:rsid w:val="00D912E4"/>
    <w:rsid w:val="00D92048"/>
    <w:rsid w:val="00D927EF"/>
    <w:rsid w:val="00D93756"/>
    <w:rsid w:val="00D9463F"/>
    <w:rsid w:val="00D9565F"/>
    <w:rsid w:val="00D9690E"/>
    <w:rsid w:val="00D96A40"/>
    <w:rsid w:val="00D97A68"/>
    <w:rsid w:val="00DA4D0D"/>
    <w:rsid w:val="00DA4FF3"/>
    <w:rsid w:val="00DA51EF"/>
    <w:rsid w:val="00DB04B5"/>
    <w:rsid w:val="00DB093D"/>
    <w:rsid w:val="00DB1BE7"/>
    <w:rsid w:val="00DB2997"/>
    <w:rsid w:val="00DB364B"/>
    <w:rsid w:val="00DB3761"/>
    <w:rsid w:val="00DB64D3"/>
    <w:rsid w:val="00DB7635"/>
    <w:rsid w:val="00DB76EC"/>
    <w:rsid w:val="00DB773E"/>
    <w:rsid w:val="00DC08CC"/>
    <w:rsid w:val="00DC2C1B"/>
    <w:rsid w:val="00DC4D9D"/>
    <w:rsid w:val="00DC6890"/>
    <w:rsid w:val="00DC72B3"/>
    <w:rsid w:val="00DC7987"/>
    <w:rsid w:val="00DD0ED5"/>
    <w:rsid w:val="00DD207D"/>
    <w:rsid w:val="00DD24BA"/>
    <w:rsid w:val="00DD2BED"/>
    <w:rsid w:val="00DD33FF"/>
    <w:rsid w:val="00DD43EE"/>
    <w:rsid w:val="00DD452B"/>
    <w:rsid w:val="00DD4A7C"/>
    <w:rsid w:val="00DD5272"/>
    <w:rsid w:val="00DD596A"/>
    <w:rsid w:val="00DD5FF2"/>
    <w:rsid w:val="00DD6687"/>
    <w:rsid w:val="00DE1092"/>
    <w:rsid w:val="00DE1C68"/>
    <w:rsid w:val="00DE2559"/>
    <w:rsid w:val="00DE27C8"/>
    <w:rsid w:val="00DE2E54"/>
    <w:rsid w:val="00DE4009"/>
    <w:rsid w:val="00DE4088"/>
    <w:rsid w:val="00DE5CFB"/>
    <w:rsid w:val="00DE6E48"/>
    <w:rsid w:val="00DE7906"/>
    <w:rsid w:val="00DF0BF7"/>
    <w:rsid w:val="00DF0E1C"/>
    <w:rsid w:val="00DF17BE"/>
    <w:rsid w:val="00DF42E2"/>
    <w:rsid w:val="00DF4D6E"/>
    <w:rsid w:val="00DF561A"/>
    <w:rsid w:val="00DF58F1"/>
    <w:rsid w:val="00DF673C"/>
    <w:rsid w:val="00DF6891"/>
    <w:rsid w:val="00E00FD7"/>
    <w:rsid w:val="00E02DF1"/>
    <w:rsid w:val="00E0327E"/>
    <w:rsid w:val="00E075FA"/>
    <w:rsid w:val="00E109C5"/>
    <w:rsid w:val="00E13388"/>
    <w:rsid w:val="00E20084"/>
    <w:rsid w:val="00E20241"/>
    <w:rsid w:val="00E20696"/>
    <w:rsid w:val="00E21AF8"/>
    <w:rsid w:val="00E241E0"/>
    <w:rsid w:val="00E244DB"/>
    <w:rsid w:val="00E25021"/>
    <w:rsid w:val="00E25B1F"/>
    <w:rsid w:val="00E25BC5"/>
    <w:rsid w:val="00E2711D"/>
    <w:rsid w:val="00E2770E"/>
    <w:rsid w:val="00E30860"/>
    <w:rsid w:val="00E30EF9"/>
    <w:rsid w:val="00E31AA1"/>
    <w:rsid w:val="00E32128"/>
    <w:rsid w:val="00E3491B"/>
    <w:rsid w:val="00E36170"/>
    <w:rsid w:val="00E370AD"/>
    <w:rsid w:val="00E41A88"/>
    <w:rsid w:val="00E41DCF"/>
    <w:rsid w:val="00E42194"/>
    <w:rsid w:val="00E436BD"/>
    <w:rsid w:val="00E44614"/>
    <w:rsid w:val="00E47292"/>
    <w:rsid w:val="00E47356"/>
    <w:rsid w:val="00E47EB9"/>
    <w:rsid w:val="00E52846"/>
    <w:rsid w:val="00E52E5E"/>
    <w:rsid w:val="00E54551"/>
    <w:rsid w:val="00E54ABD"/>
    <w:rsid w:val="00E54AE6"/>
    <w:rsid w:val="00E54DA4"/>
    <w:rsid w:val="00E55C3E"/>
    <w:rsid w:val="00E575C7"/>
    <w:rsid w:val="00E6143D"/>
    <w:rsid w:val="00E619EB"/>
    <w:rsid w:val="00E61B50"/>
    <w:rsid w:val="00E62537"/>
    <w:rsid w:val="00E64969"/>
    <w:rsid w:val="00E64EE7"/>
    <w:rsid w:val="00E662FA"/>
    <w:rsid w:val="00E664CA"/>
    <w:rsid w:val="00E66759"/>
    <w:rsid w:val="00E66BE5"/>
    <w:rsid w:val="00E672BE"/>
    <w:rsid w:val="00E67ABF"/>
    <w:rsid w:val="00E707B0"/>
    <w:rsid w:val="00E7088C"/>
    <w:rsid w:val="00E70B35"/>
    <w:rsid w:val="00E72C76"/>
    <w:rsid w:val="00E74006"/>
    <w:rsid w:val="00E74916"/>
    <w:rsid w:val="00E75873"/>
    <w:rsid w:val="00E76EC7"/>
    <w:rsid w:val="00E80354"/>
    <w:rsid w:val="00E81A5D"/>
    <w:rsid w:val="00E81D6B"/>
    <w:rsid w:val="00E828A2"/>
    <w:rsid w:val="00E8574F"/>
    <w:rsid w:val="00E8693D"/>
    <w:rsid w:val="00E90054"/>
    <w:rsid w:val="00E9034F"/>
    <w:rsid w:val="00E90FCB"/>
    <w:rsid w:val="00E917CA"/>
    <w:rsid w:val="00E92183"/>
    <w:rsid w:val="00E94B21"/>
    <w:rsid w:val="00EA158D"/>
    <w:rsid w:val="00EA1E43"/>
    <w:rsid w:val="00EA2CE4"/>
    <w:rsid w:val="00EA4244"/>
    <w:rsid w:val="00EA42AA"/>
    <w:rsid w:val="00EA44B5"/>
    <w:rsid w:val="00EA693B"/>
    <w:rsid w:val="00EB04F5"/>
    <w:rsid w:val="00EB10D0"/>
    <w:rsid w:val="00EB2893"/>
    <w:rsid w:val="00EB2A5D"/>
    <w:rsid w:val="00EB39D3"/>
    <w:rsid w:val="00EB4FBE"/>
    <w:rsid w:val="00EB5EE9"/>
    <w:rsid w:val="00EB69F1"/>
    <w:rsid w:val="00EB6A87"/>
    <w:rsid w:val="00EB6CE7"/>
    <w:rsid w:val="00EC0F7E"/>
    <w:rsid w:val="00EC124A"/>
    <w:rsid w:val="00EC1528"/>
    <w:rsid w:val="00EC169C"/>
    <w:rsid w:val="00EC33F5"/>
    <w:rsid w:val="00EC3CB6"/>
    <w:rsid w:val="00EC5983"/>
    <w:rsid w:val="00EC667A"/>
    <w:rsid w:val="00ED26EE"/>
    <w:rsid w:val="00ED301D"/>
    <w:rsid w:val="00ED427F"/>
    <w:rsid w:val="00ED4737"/>
    <w:rsid w:val="00ED4ED2"/>
    <w:rsid w:val="00ED7248"/>
    <w:rsid w:val="00ED7877"/>
    <w:rsid w:val="00ED7B1F"/>
    <w:rsid w:val="00EE1984"/>
    <w:rsid w:val="00EE2EE4"/>
    <w:rsid w:val="00EE3066"/>
    <w:rsid w:val="00EE37B1"/>
    <w:rsid w:val="00EE456A"/>
    <w:rsid w:val="00EE4798"/>
    <w:rsid w:val="00EE77F8"/>
    <w:rsid w:val="00EF0677"/>
    <w:rsid w:val="00EF19E1"/>
    <w:rsid w:val="00EF2C7C"/>
    <w:rsid w:val="00EF40A3"/>
    <w:rsid w:val="00EF540B"/>
    <w:rsid w:val="00EF5533"/>
    <w:rsid w:val="00EF56C6"/>
    <w:rsid w:val="00EF6AD4"/>
    <w:rsid w:val="00EF7414"/>
    <w:rsid w:val="00EF7BAA"/>
    <w:rsid w:val="00F002E5"/>
    <w:rsid w:val="00F003E4"/>
    <w:rsid w:val="00F0290E"/>
    <w:rsid w:val="00F03E6C"/>
    <w:rsid w:val="00F03EA5"/>
    <w:rsid w:val="00F04541"/>
    <w:rsid w:val="00F04EA2"/>
    <w:rsid w:val="00F057A5"/>
    <w:rsid w:val="00F058DD"/>
    <w:rsid w:val="00F05AE7"/>
    <w:rsid w:val="00F11E45"/>
    <w:rsid w:val="00F11EFB"/>
    <w:rsid w:val="00F140CC"/>
    <w:rsid w:val="00F14570"/>
    <w:rsid w:val="00F1548F"/>
    <w:rsid w:val="00F154E7"/>
    <w:rsid w:val="00F16F5E"/>
    <w:rsid w:val="00F17804"/>
    <w:rsid w:val="00F17DA8"/>
    <w:rsid w:val="00F17F86"/>
    <w:rsid w:val="00F2147D"/>
    <w:rsid w:val="00F2395D"/>
    <w:rsid w:val="00F25670"/>
    <w:rsid w:val="00F26555"/>
    <w:rsid w:val="00F26B25"/>
    <w:rsid w:val="00F2727E"/>
    <w:rsid w:val="00F3043E"/>
    <w:rsid w:val="00F31944"/>
    <w:rsid w:val="00F339C5"/>
    <w:rsid w:val="00F33B58"/>
    <w:rsid w:val="00F34850"/>
    <w:rsid w:val="00F35973"/>
    <w:rsid w:val="00F35DFA"/>
    <w:rsid w:val="00F377E2"/>
    <w:rsid w:val="00F406CD"/>
    <w:rsid w:val="00F42B6B"/>
    <w:rsid w:val="00F43318"/>
    <w:rsid w:val="00F43355"/>
    <w:rsid w:val="00F435B8"/>
    <w:rsid w:val="00F43A17"/>
    <w:rsid w:val="00F43D57"/>
    <w:rsid w:val="00F45E64"/>
    <w:rsid w:val="00F47ED9"/>
    <w:rsid w:val="00F507EB"/>
    <w:rsid w:val="00F510DB"/>
    <w:rsid w:val="00F51850"/>
    <w:rsid w:val="00F526C3"/>
    <w:rsid w:val="00F54F4D"/>
    <w:rsid w:val="00F5579E"/>
    <w:rsid w:val="00F567F5"/>
    <w:rsid w:val="00F56D39"/>
    <w:rsid w:val="00F57F32"/>
    <w:rsid w:val="00F6082A"/>
    <w:rsid w:val="00F60ACE"/>
    <w:rsid w:val="00F6145D"/>
    <w:rsid w:val="00F63120"/>
    <w:rsid w:val="00F63CEE"/>
    <w:rsid w:val="00F642C2"/>
    <w:rsid w:val="00F6470C"/>
    <w:rsid w:val="00F64C36"/>
    <w:rsid w:val="00F653EA"/>
    <w:rsid w:val="00F65818"/>
    <w:rsid w:val="00F674E4"/>
    <w:rsid w:val="00F7352B"/>
    <w:rsid w:val="00F73D9F"/>
    <w:rsid w:val="00F81FBA"/>
    <w:rsid w:val="00F82050"/>
    <w:rsid w:val="00F831D7"/>
    <w:rsid w:val="00F839F3"/>
    <w:rsid w:val="00F8417B"/>
    <w:rsid w:val="00F841D7"/>
    <w:rsid w:val="00F859C3"/>
    <w:rsid w:val="00F85B2F"/>
    <w:rsid w:val="00F86680"/>
    <w:rsid w:val="00F86A15"/>
    <w:rsid w:val="00F8729F"/>
    <w:rsid w:val="00F91187"/>
    <w:rsid w:val="00F91599"/>
    <w:rsid w:val="00F91A71"/>
    <w:rsid w:val="00F91BC3"/>
    <w:rsid w:val="00F91C8F"/>
    <w:rsid w:val="00F93AE5"/>
    <w:rsid w:val="00F93DD3"/>
    <w:rsid w:val="00F9649F"/>
    <w:rsid w:val="00F96D0C"/>
    <w:rsid w:val="00F97AA0"/>
    <w:rsid w:val="00FA1444"/>
    <w:rsid w:val="00FA2468"/>
    <w:rsid w:val="00FA25D5"/>
    <w:rsid w:val="00FA2E25"/>
    <w:rsid w:val="00FA4595"/>
    <w:rsid w:val="00FA476E"/>
    <w:rsid w:val="00FB1644"/>
    <w:rsid w:val="00FB32C9"/>
    <w:rsid w:val="00FB3A3E"/>
    <w:rsid w:val="00FB4205"/>
    <w:rsid w:val="00FB4ABE"/>
    <w:rsid w:val="00FB4B02"/>
    <w:rsid w:val="00FB51C7"/>
    <w:rsid w:val="00FB73B6"/>
    <w:rsid w:val="00FB784E"/>
    <w:rsid w:val="00FB797D"/>
    <w:rsid w:val="00FB7F35"/>
    <w:rsid w:val="00FC0E23"/>
    <w:rsid w:val="00FC2A74"/>
    <w:rsid w:val="00FC4573"/>
    <w:rsid w:val="00FC4C7A"/>
    <w:rsid w:val="00FC4FE3"/>
    <w:rsid w:val="00FC50A4"/>
    <w:rsid w:val="00FC5F77"/>
    <w:rsid w:val="00FC61DF"/>
    <w:rsid w:val="00FC6E68"/>
    <w:rsid w:val="00FC780D"/>
    <w:rsid w:val="00FD1079"/>
    <w:rsid w:val="00FD217A"/>
    <w:rsid w:val="00FD5C2E"/>
    <w:rsid w:val="00FD6400"/>
    <w:rsid w:val="00FD72FF"/>
    <w:rsid w:val="00FD78FE"/>
    <w:rsid w:val="00FE01AC"/>
    <w:rsid w:val="00FE18DF"/>
    <w:rsid w:val="00FE2237"/>
    <w:rsid w:val="00FE25D9"/>
    <w:rsid w:val="00FE2EC2"/>
    <w:rsid w:val="00FE4BF5"/>
    <w:rsid w:val="00FE4D71"/>
    <w:rsid w:val="00FE6382"/>
    <w:rsid w:val="00FE7017"/>
    <w:rsid w:val="00FE7A6F"/>
    <w:rsid w:val="00FE7D9A"/>
    <w:rsid w:val="00FF0FDE"/>
    <w:rsid w:val="00FF17D8"/>
    <w:rsid w:val="00FF3B2E"/>
    <w:rsid w:val="00FF46D7"/>
    <w:rsid w:val="00FF6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636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83EEA"/>
    <w:pPr>
      <w:suppressAutoHyphens/>
    </w:pPr>
    <w:rPr>
      <w:lang w:eastAsia="ar-SA"/>
    </w:rPr>
  </w:style>
  <w:style w:type="paragraph" w:styleId="Nagwek1">
    <w:name w:val="heading 1"/>
    <w:basedOn w:val="Normalny"/>
    <w:next w:val="Normalny"/>
    <w:qFormat/>
    <w:rsid w:val="00515B52"/>
    <w:pPr>
      <w:keepNext/>
      <w:ind w:firstLine="284"/>
      <w:outlineLvl w:val="0"/>
    </w:pPr>
    <w:rPr>
      <w:sz w:val="24"/>
    </w:rPr>
  </w:style>
  <w:style w:type="paragraph" w:styleId="Nagwek2">
    <w:name w:val="heading 2"/>
    <w:basedOn w:val="Normalny"/>
    <w:next w:val="Normalny"/>
    <w:qFormat/>
    <w:rsid w:val="00515B52"/>
    <w:pPr>
      <w:keepNext/>
      <w:ind w:firstLine="284"/>
      <w:jc w:val="center"/>
      <w:outlineLvl w:val="1"/>
    </w:pPr>
    <w:rPr>
      <w:sz w:val="28"/>
    </w:rPr>
  </w:style>
  <w:style w:type="paragraph" w:styleId="Nagwek3">
    <w:name w:val="heading 3"/>
    <w:basedOn w:val="Normalny"/>
    <w:next w:val="Normalny"/>
    <w:link w:val="Nagwek3Znak"/>
    <w:qFormat/>
    <w:rsid w:val="00515B52"/>
    <w:pPr>
      <w:keepNext/>
      <w:ind w:firstLine="426"/>
      <w:jc w:val="both"/>
      <w:outlineLvl w:val="2"/>
    </w:pPr>
    <w:rPr>
      <w:sz w:val="24"/>
    </w:rPr>
  </w:style>
  <w:style w:type="paragraph" w:styleId="Nagwek4">
    <w:name w:val="heading 4"/>
    <w:basedOn w:val="Normalny"/>
    <w:next w:val="Normalny"/>
    <w:qFormat/>
    <w:rsid w:val="00515B52"/>
    <w:pPr>
      <w:keepNext/>
      <w:ind w:firstLine="284"/>
      <w:jc w:val="both"/>
      <w:outlineLvl w:val="3"/>
    </w:pPr>
    <w:rPr>
      <w:sz w:val="24"/>
    </w:rPr>
  </w:style>
  <w:style w:type="paragraph" w:styleId="Nagwek5">
    <w:name w:val="heading 5"/>
    <w:basedOn w:val="Normalny"/>
    <w:next w:val="Normalny"/>
    <w:qFormat/>
    <w:rsid w:val="00515B52"/>
    <w:pPr>
      <w:keepNext/>
      <w:ind w:left="993" w:hanging="142"/>
      <w:jc w:val="both"/>
      <w:outlineLvl w:val="4"/>
    </w:pPr>
    <w:rPr>
      <w:sz w:val="24"/>
    </w:rPr>
  </w:style>
  <w:style w:type="paragraph" w:styleId="Nagwek6">
    <w:name w:val="heading 6"/>
    <w:basedOn w:val="Normalny"/>
    <w:next w:val="Normalny"/>
    <w:qFormat/>
    <w:rsid w:val="00515B52"/>
    <w:pPr>
      <w:keepNext/>
      <w:ind w:left="284"/>
      <w:jc w:val="both"/>
      <w:outlineLvl w:val="5"/>
    </w:pPr>
    <w:rPr>
      <w:sz w:val="24"/>
    </w:rPr>
  </w:style>
  <w:style w:type="paragraph" w:styleId="Nagwek7">
    <w:name w:val="heading 7"/>
    <w:basedOn w:val="Normalny"/>
    <w:next w:val="Normalny"/>
    <w:qFormat/>
    <w:rsid w:val="00515B52"/>
    <w:pPr>
      <w:keepNext/>
      <w:tabs>
        <w:tab w:val="left" w:pos="972"/>
      </w:tabs>
      <w:outlineLvl w:val="6"/>
    </w:pPr>
    <w:rPr>
      <w:sz w:val="24"/>
    </w:rPr>
  </w:style>
  <w:style w:type="paragraph" w:styleId="Nagwek8">
    <w:name w:val="heading 8"/>
    <w:basedOn w:val="Normalny"/>
    <w:next w:val="Normalny"/>
    <w:qFormat/>
    <w:rsid w:val="00515B52"/>
    <w:pPr>
      <w:keepNext/>
      <w:tabs>
        <w:tab w:val="left" w:pos="972"/>
      </w:tabs>
      <w:jc w:val="center"/>
      <w:outlineLvl w:val="7"/>
    </w:pPr>
    <w:rPr>
      <w:sz w:val="24"/>
    </w:rPr>
  </w:style>
  <w:style w:type="paragraph" w:styleId="Nagwek9">
    <w:name w:val="heading 9"/>
    <w:basedOn w:val="Normalny"/>
    <w:next w:val="Normalny"/>
    <w:qFormat/>
    <w:rsid w:val="00515B52"/>
    <w:pPr>
      <w:keepNext/>
      <w:tabs>
        <w:tab w:val="left" w:pos="972"/>
      </w:tabs>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sid w:val="00515B52"/>
    <w:rPr>
      <w:rFonts w:ascii="Times New Roman" w:hAnsi="Times New Roman" w:cs="Times New Roman"/>
      <w:i/>
      <w:sz w:val="24"/>
    </w:rPr>
  </w:style>
  <w:style w:type="character" w:customStyle="1" w:styleId="WW8Num2z0">
    <w:name w:val="WW8Num2z0"/>
    <w:rsid w:val="00515B52"/>
    <w:rPr>
      <w:rFonts w:ascii="Times New Roman" w:hAnsi="Times New Roman"/>
      <w:b/>
      <w:i w:val="0"/>
      <w:sz w:val="18"/>
    </w:rPr>
  </w:style>
  <w:style w:type="character" w:customStyle="1" w:styleId="WW8Num3z2">
    <w:name w:val="WW8Num3z2"/>
    <w:rsid w:val="00515B52"/>
    <w:rPr>
      <w:rFonts w:ascii="Times New Roman" w:hAnsi="Times New Roman" w:cs="Times New Roman"/>
      <w:i/>
      <w:sz w:val="24"/>
    </w:rPr>
  </w:style>
  <w:style w:type="character" w:customStyle="1" w:styleId="WW8Num4z0">
    <w:name w:val="WW8Num4z0"/>
    <w:rsid w:val="00515B52"/>
    <w:rPr>
      <w:rFonts w:ascii="Times New Roman" w:hAnsi="Times New Roman"/>
      <w:b/>
      <w:i w:val="0"/>
      <w:sz w:val="18"/>
    </w:rPr>
  </w:style>
  <w:style w:type="character" w:customStyle="1" w:styleId="WW8Num5z1">
    <w:name w:val="WW8Num5z1"/>
    <w:rsid w:val="00515B52"/>
    <w:rPr>
      <w:rFonts w:ascii="Wingdings" w:hAnsi="Wingdings"/>
    </w:rPr>
  </w:style>
  <w:style w:type="character" w:customStyle="1" w:styleId="WW8Num6z0">
    <w:name w:val="WW8Num6z0"/>
    <w:rsid w:val="00515B52"/>
    <w:rPr>
      <w:b w:val="0"/>
      <w:i w:val="0"/>
      <w:sz w:val="28"/>
    </w:rPr>
  </w:style>
  <w:style w:type="character" w:customStyle="1" w:styleId="WW8Num7z0">
    <w:name w:val="WW8Num7z0"/>
    <w:rsid w:val="00515B52"/>
    <w:rPr>
      <w:rFonts w:ascii="Wingdings" w:hAnsi="Wingdings"/>
    </w:rPr>
  </w:style>
  <w:style w:type="character" w:customStyle="1" w:styleId="WW8Num8z0">
    <w:name w:val="WW8Num8z0"/>
    <w:rsid w:val="00515B52"/>
    <w:rPr>
      <w:rFonts w:ascii="Times New Roman" w:eastAsia="Times New Roman" w:hAnsi="Times New Roman" w:cs="Times New Roman"/>
      <w:i/>
    </w:rPr>
  </w:style>
  <w:style w:type="character" w:customStyle="1" w:styleId="WW8Num9z0">
    <w:name w:val="WW8Num9z0"/>
    <w:rsid w:val="00515B52"/>
    <w:rPr>
      <w:rFonts w:ascii="Wingdings" w:hAnsi="Wingdings"/>
    </w:rPr>
  </w:style>
  <w:style w:type="character" w:customStyle="1" w:styleId="WW8Num10z0">
    <w:name w:val="WW8Num10z0"/>
    <w:rsid w:val="00515B52"/>
    <w:rPr>
      <w:rFonts w:ascii="Symbol" w:hAnsi="Symbol"/>
    </w:rPr>
  </w:style>
  <w:style w:type="character" w:customStyle="1" w:styleId="WW8Num11z0">
    <w:name w:val="WW8Num11z0"/>
    <w:rsid w:val="00515B52"/>
    <w:rPr>
      <w:rFonts w:ascii="Symbol" w:hAnsi="Symbol"/>
    </w:rPr>
  </w:style>
  <w:style w:type="character" w:customStyle="1" w:styleId="WW8Num12z0">
    <w:name w:val="WW8Num12z0"/>
    <w:rsid w:val="00515B52"/>
    <w:rPr>
      <w:rFonts w:ascii="Times New Roman" w:hAnsi="Times New Roman"/>
      <w:b/>
      <w:i w:val="0"/>
      <w:sz w:val="18"/>
    </w:rPr>
  </w:style>
  <w:style w:type="character" w:customStyle="1" w:styleId="WW8Num14z1">
    <w:name w:val="WW8Num14z1"/>
    <w:rsid w:val="00515B52"/>
    <w:rPr>
      <w:rFonts w:ascii="Wingdings" w:hAnsi="Wingdings"/>
    </w:rPr>
  </w:style>
  <w:style w:type="character" w:customStyle="1" w:styleId="WW8Num15z0">
    <w:name w:val="WW8Num15z0"/>
    <w:rsid w:val="00515B52"/>
    <w:rPr>
      <w:rFonts w:ascii="Symbol" w:hAnsi="Symbol"/>
    </w:rPr>
  </w:style>
  <w:style w:type="character" w:customStyle="1" w:styleId="WW8Num16z0">
    <w:name w:val="WW8Num16z0"/>
    <w:rsid w:val="00515B52"/>
    <w:rPr>
      <w:b w:val="0"/>
      <w:i/>
    </w:rPr>
  </w:style>
  <w:style w:type="character" w:customStyle="1" w:styleId="WW8Num17z0">
    <w:name w:val="WW8Num17z0"/>
    <w:rsid w:val="00515B52"/>
    <w:rPr>
      <w:rFonts w:ascii="Times New Roman" w:eastAsia="Times New Roman" w:hAnsi="Times New Roman" w:cs="Times New Roman"/>
    </w:rPr>
  </w:style>
  <w:style w:type="character" w:customStyle="1" w:styleId="WW8Num18z0">
    <w:name w:val="WW8Num18z0"/>
    <w:rsid w:val="00515B52"/>
    <w:rPr>
      <w:rFonts w:ascii="StarSymbol" w:hAnsi="StarSymbol"/>
    </w:rPr>
  </w:style>
  <w:style w:type="character" w:customStyle="1" w:styleId="Absatz-Standardschriftart">
    <w:name w:val="Absatz-Standardschriftart"/>
    <w:rsid w:val="00515B52"/>
  </w:style>
  <w:style w:type="character" w:customStyle="1" w:styleId="WW8Num2z2">
    <w:name w:val="WW8Num2z2"/>
    <w:rsid w:val="00515B52"/>
    <w:rPr>
      <w:rFonts w:ascii="Times New Roman" w:hAnsi="Times New Roman" w:cs="Times New Roman"/>
      <w:i/>
      <w:sz w:val="24"/>
    </w:rPr>
  </w:style>
  <w:style w:type="character" w:customStyle="1" w:styleId="WW8Num3z0">
    <w:name w:val="WW8Num3z0"/>
    <w:rsid w:val="00515B52"/>
    <w:rPr>
      <w:rFonts w:ascii="Wingdings" w:hAnsi="Wingdings"/>
    </w:rPr>
  </w:style>
  <w:style w:type="character" w:customStyle="1" w:styleId="WW8Num5z2">
    <w:name w:val="WW8Num5z2"/>
    <w:rsid w:val="00515B52"/>
    <w:rPr>
      <w:rFonts w:ascii="Times New Roman" w:eastAsia="Times New Roman" w:hAnsi="Times New Roman" w:cs="Times New Roman"/>
      <w:i/>
      <w:sz w:val="24"/>
    </w:rPr>
  </w:style>
  <w:style w:type="character" w:customStyle="1" w:styleId="WW8Num7z1">
    <w:name w:val="WW8Num7z1"/>
    <w:rsid w:val="00515B52"/>
    <w:rPr>
      <w:rFonts w:ascii="Wingdings" w:hAnsi="Wingdings"/>
    </w:rPr>
  </w:style>
  <w:style w:type="character" w:customStyle="1" w:styleId="WW8Num8z1">
    <w:name w:val="WW8Num8z1"/>
    <w:rsid w:val="00515B52"/>
    <w:rPr>
      <w:rFonts w:ascii="Courier New" w:hAnsi="Courier New"/>
    </w:rPr>
  </w:style>
  <w:style w:type="character" w:customStyle="1" w:styleId="WW8Num8z2">
    <w:name w:val="WW8Num8z2"/>
    <w:rsid w:val="00515B52"/>
    <w:rPr>
      <w:rFonts w:ascii="Wingdings" w:hAnsi="Wingdings"/>
    </w:rPr>
  </w:style>
  <w:style w:type="character" w:customStyle="1" w:styleId="WW8Num8z3">
    <w:name w:val="WW8Num8z3"/>
    <w:rsid w:val="00515B52"/>
    <w:rPr>
      <w:rFonts w:ascii="Symbol" w:hAnsi="Symbol"/>
    </w:rPr>
  </w:style>
  <w:style w:type="character" w:customStyle="1" w:styleId="WW8Num9z1">
    <w:name w:val="WW8Num9z1"/>
    <w:rsid w:val="00515B52"/>
    <w:rPr>
      <w:rFonts w:ascii="Courier New" w:hAnsi="Courier New"/>
    </w:rPr>
  </w:style>
  <w:style w:type="character" w:customStyle="1" w:styleId="WW8Num9z3">
    <w:name w:val="WW8Num9z3"/>
    <w:rsid w:val="00515B52"/>
    <w:rPr>
      <w:rFonts w:ascii="Symbol" w:hAnsi="Symbol"/>
    </w:rPr>
  </w:style>
  <w:style w:type="character" w:customStyle="1" w:styleId="WW8Num13z0">
    <w:name w:val="WW8Num13z0"/>
    <w:rsid w:val="00515B52"/>
    <w:rPr>
      <w:rFonts w:ascii="Symbol" w:hAnsi="Symbol"/>
    </w:rPr>
  </w:style>
  <w:style w:type="character" w:customStyle="1" w:styleId="WW8Num14z0">
    <w:name w:val="WW8Num14z0"/>
    <w:rsid w:val="00515B52"/>
    <w:rPr>
      <w:rFonts w:ascii="Symbol" w:hAnsi="Symbol"/>
    </w:rPr>
  </w:style>
  <w:style w:type="character" w:customStyle="1" w:styleId="WW8Num17z1">
    <w:name w:val="WW8Num17z1"/>
    <w:rsid w:val="00515B52"/>
    <w:rPr>
      <w:rFonts w:ascii="Courier New" w:hAnsi="Courier New"/>
    </w:rPr>
  </w:style>
  <w:style w:type="character" w:customStyle="1" w:styleId="WW8Num17z2">
    <w:name w:val="WW8Num17z2"/>
    <w:rsid w:val="00515B52"/>
    <w:rPr>
      <w:rFonts w:ascii="Wingdings" w:hAnsi="Wingdings"/>
    </w:rPr>
  </w:style>
  <w:style w:type="character" w:customStyle="1" w:styleId="WW8Num17z3">
    <w:name w:val="WW8Num17z3"/>
    <w:rsid w:val="00515B52"/>
    <w:rPr>
      <w:rFonts w:ascii="Symbol" w:hAnsi="Symbol"/>
    </w:rPr>
  </w:style>
  <w:style w:type="character" w:customStyle="1" w:styleId="WW8Num18z1">
    <w:name w:val="WW8Num18z1"/>
    <w:rsid w:val="00515B52"/>
    <w:rPr>
      <w:rFonts w:ascii="Wingdings" w:hAnsi="Wingdings"/>
    </w:rPr>
  </w:style>
  <w:style w:type="character" w:customStyle="1" w:styleId="WW8Num19z0">
    <w:name w:val="WW8Num19z0"/>
    <w:rsid w:val="00515B52"/>
    <w:rPr>
      <w:rFonts w:ascii="Symbol" w:hAnsi="Symbol"/>
    </w:rPr>
  </w:style>
  <w:style w:type="character" w:customStyle="1" w:styleId="WW8Num20z0">
    <w:name w:val="WW8Num20z0"/>
    <w:rsid w:val="00515B52"/>
    <w:rPr>
      <w:b w:val="0"/>
      <w:i/>
    </w:rPr>
  </w:style>
  <w:style w:type="character" w:customStyle="1" w:styleId="WW8NumSt1z0">
    <w:name w:val="WW8NumSt1z0"/>
    <w:rsid w:val="00515B52"/>
    <w:rPr>
      <w:rFonts w:ascii="Symbol" w:hAnsi="Symbol"/>
    </w:rPr>
  </w:style>
  <w:style w:type="character" w:customStyle="1" w:styleId="Domylnaczcionkaakapitu1">
    <w:name w:val="Domyślna czcionka akapitu1"/>
    <w:rsid w:val="00515B52"/>
  </w:style>
  <w:style w:type="character" w:customStyle="1" w:styleId="Znakiprzypiswdolnych">
    <w:name w:val="Znaki przypisów dolnych"/>
    <w:rsid w:val="00515B52"/>
    <w:rPr>
      <w:vertAlign w:val="superscript"/>
    </w:rPr>
  </w:style>
  <w:style w:type="character" w:styleId="Numerstrony">
    <w:name w:val="page number"/>
    <w:basedOn w:val="Domylnaczcionkaakapitu1"/>
    <w:rsid w:val="00515B52"/>
  </w:style>
  <w:style w:type="character" w:customStyle="1" w:styleId="tw4winTerm">
    <w:name w:val="tw4winTerm"/>
    <w:rsid w:val="00515B52"/>
    <w:rPr>
      <w:color w:val="0000FF"/>
    </w:rPr>
  </w:style>
  <w:style w:type="paragraph" w:styleId="Tekstpodstawowy">
    <w:name w:val="Body Text"/>
    <w:basedOn w:val="Normalny"/>
    <w:rsid w:val="00515B52"/>
    <w:pPr>
      <w:jc w:val="center"/>
    </w:pPr>
    <w:rPr>
      <w:b/>
      <w:sz w:val="24"/>
    </w:rPr>
  </w:style>
  <w:style w:type="paragraph" w:styleId="Lista">
    <w:name w:val="List"/>
    <w:basedOn w:val="Tekstpodstawowy"/>
    <w:rsid w:val="00515B52"/>
    <w:rPr>
      <w:rFonts w:cs="Tahoma"/>
    </w:rPr>
  </w:style>
  <w:style w:type="paragraph" w:customStyle="1" w:styleId="Podpis1">
    <w:name w:val="Podpis1"/>
    <w:basedOn w:val="Normalny"/>
    <w:rsid w:val="00515B52"/>
    <w:pPr>
      <w:suppressLineNumbers/>
      <w:spacing w:before="120" w:after="120"/>
    </w:pPr>
    <w:rPr>
      <w:rFonts w:cs="Tahoma"/>
      <w:i/>
      <w:iCs/>
    </w:rPr>
  </w:style>
  <w:style w:type="paragraph" w:customStyle="1" w:styleId="Indeks">
    <w:name w:val="Indeks"/>
    <w:basedOn w:val="Normalny"/>
    <w:rsid w:val="00515B52"/>
    <w:pPr>
      <w:suppressLineNumbers/>
    </w:pPr>
    <w:rPr>
      <w:rFonts w:cs="Tahoma"/>
    </w:rPr>
  </w:style>
  <w:style w:type="paragraph" w:customStyle="1" w:styleId="Nagwek10">
    <w:name w:val="Nagłówek1"/>
    <w:basedOn w:val="Normalny"/>
    <w:next w:val="Tekstpodstawowy"/>
    <w:rsid w:val="00515B52"/>
    <w:pPr>
      <w:keepNext/>
      <w:spacing w:before="240" w:after="120"/>
    </w:pPr>
    <w:rPr>
      <w:rFonts w:ascii="Arial" w:eastAsia="Arial Unicode MS" w:hAnsi="Arial" w:cs="Tahoma"/>
      <w:sz w:val="28"/>
      <w:szCs w:val="28"/>
    </w:rPr>
  </w:style>
  <w:style w:type="paragraph" w:customStyle="1" w:styleId="Tekstpodstawowy21">
    <w:name w:val="Tekst podstawowy 21"/>
    <w:basedOn w:val="Normalny"/>
    <w:rsid w:val="00515B52"/>
    <w:pPr>
      <w:ind w:left="426"/>
      <w:jc w:val="both"/>
    </w:pPr>
    <w:rPr>
      <w:sz w:val="22"/>
    </w:rPr>
  </w:style>
  <w:style w:type="paragraph" w:customStyle="1" w:styleId="Tekstpodstawowywcity21">
    <w:name w:val="Tekst podstawowy wcięty 21"/>
    <w:basedOn w:val="Normalny"/>
    <w:rsid w:val="00515B52"/>
    <w:pPr>
      <w:ind w:left="709" w:hanging="283"/>
      <w:jc w:val="both"/>
    </w:pPr>
    <w:rPr>
      <w:sz w:val="22"/>
    </w:rPr>
  </w:style>
  <w:style w:type="paragraph" w:customStyle="1" w:styleId="Tekstpodstawowywcity31">
    <w:name w:val="Tekst podstawowy wcięty 31"/>
    <w:basedOn w:val="Normalny"/>
    <w:rsid w:val="00515B52"/>
    <w:pPr>
      <w:ind w:left="567" w:hanging="141"/>
      <w:jc w:val="both"/>
    </w:pPr>
    <w:rPr>
      <w:sz w:val="22"/>
    </w:rPr>
  </w:style>
  <w:style w:type="paragraph" w:styleId="Tekstprzypisudolnego">
    <w:name w:val="footnote text"/>
    <w:basedOn w:val="Normalny"/>
    <w:semiHidden/>
    <w:rsid w:val="00515B52"/>
  </w:style>
  <w:style w:type="paragraph" w:styleId="Tekstpodstawowywcity">
    <w:name w:val="Body Text Indent"/>
    <w:basedOn w:val="Normalny"/>
    <w:rsid w:val="00515B52"/>
    <w:pPr>
      <w:ind w:left="709" w:hanging="709"/>
    </w:pPr>
    <w:rPr>
      <w:sz w:val="24"/>
    </w:rPr>
  </w:style>
  <w:style w:type="paragraph" w:customStyle="1" w:styleId="Tekstpodstawowy211">
    <w:name w:val="Tekst podstawowy 211"/>
    <w:basedOn w:val="Normalny"/>
    <w:rsid w:val="00515B52"/>
    <w:pPr>
      <w:tabs>
        <w:tab w:val="left" w:pos="315"/>
        <w:tab w:val="left" w:pos="972"/>
      </w:tabs>
    </w:pPr>
    <w:rPr>
      <w:sz w:val="24"/>
    </w:rPr>
  </w:style>
  <w:style w:type="paragraph" w:customStyle="1" w:styleId="Tekstpodstawowywcity211">
    <w:name w:val="Tekst podstawowy wcięty 211"/>
    <w:basedOn w:val="Normalny"/>
    <w:rsid w:val="00515B52"/>
    <w:pPr>
      <w:tabs>
        <w:tab w:val="left" w:pos="315"/>
        <w:tab w:val="left" w:pos="972"/>
      </w:tabs>
      <w:ind w:left="284" w:hanging="142"/>
    </w:pPr>
    <w:rPr>
      <w:sz w:val="24"/>
    </w:rPr>
  </w:style>
  <w:style w:type="paragraph" w:customStyle="1" w:styleId="Tekstpodstawowywcity311">
    <w:name w:val="Tekst podstawowy wcięty 311"/>
    <w:basedOn w:val="Normalny"/>
    <w:rsid w:val="00515B52"/>
    <w:pPr>
      <w:ind w:left="709" w:hanging="283"/>
      <w:jc w:val="both"/>
    </w:pPr>
    <w:rPr>
      <w:sz w:val="24"/>
    </w:rPr>
  </w:style>
  <w:style w:type="paragraph" w:customStyle="1" w:styleId="Tekstpodstawowy32">
    <w:name w:val="Tekst podstawowy 32"/>
    <w:basedOn w:val="Normalny"/>
    <w:rsid w:val="00515B52"/>
    <w:pPr>
      <w:jc w:val="center"/>
    </w:pPr>
    <w:rPr>
      <w:sz w:val="24"/>
    </w:rPr>
  </w:style>
  <w:style w:type="paragraph" w:styleId="Nagwek">
    <w:name w:val="header"/>
    <w:basedOn w:val="Normalny"/>
    <w:rsid w:val="00515B52"/>
    <w:pPr>
      <w:tabs>
        <w:tab w:val="center" w:pos="4536"/>
        <w:tab w:val="right" w:pos="9072"/>
      </w:tabs>
    </w:pPr>
  </w:style>
  <w:style w:type="paragraph" w:styleId="Stopka">
    <w:name w:val="footer"/>
    <w:basedOn w:val="Normalny"/>
    <w:rsid w:val="00515B52"/>
    <w:pPr>
      <w:tabs>
        <w:tab w:val="center" w:pos="4536"/>
        <w:tab w:val="right" w:pos="9072"/>
      </w:tabs>
    </w:pPr>
  </w:style>
  <w:style w:type="paragraph" w:customStyle="1" w:styleId="Zwykytekst1">
    <w:name w:val="Zwykły tekst1"/>
    <w:basedOn w:val="Normalny"/>
    <w:rsid w:val="00515B52"/>
    <w:rPr>
      <w:rFonts w:ascii="Courier New" w:hAnsi="Courier New"/>
    </w:rPr>
  </w:style>
  <w:style w:type="paragraph" w:customStyle="1" w:styleId="H3">
    <w:name w:val="H3"/>
    <w:basedOn w:val="Normalny"/>
    <w:next w:val="Normalny"/>
    <w:rsid w:val="00515B52"/>
    <w:pPr>
      <w:keepNext/>
      <w:spacing w:before="100" w:after="100"/>
    </w:pPr>
    <w:rPr>
      <w:b/>
      <w:sz w:val="28"/>
    </w:rPr>
  </w:style>
  <w:style w:type="paragraph" w:styleId="Tytu">
    <w:name w:val="Title"/>
    <w:basedOn w:val="Normalny"/>
    <w:next w:val="Podtytu"/>
    <w:qFormat/>
    <w:rsid w:val="00515B52"/>
    <w:pPr>
      <w:jc w:val="center"/>
    </w:pPr>
    <w:rPr>
      <w:b/>
      <w:sz w:val="28"/>
    </w:rPr>
  </w:style>
  <w:style w:type="paragraph" w:styleId="Podtytu">
    <w:name w:val="Subtitle"/>
    <w:basedOn w:val="Nagwek10"/>
    <w:next w:val="Tekstpodstawowy"/>
    <w:link w:val="PodtytuZnak"/>
    <w:qFormat/>
    <w:rsid w:val="00515B52"/>
    <w:pPr>
      <w:jc w:val="center"/>
    </w:pPr>
    <w:rPr>
      <w:i/>
      <w:iCs/>
    </w:rPr>
  </w:style>
  <w:style w:type="paragraph" w:customStyle="1" w:styleId="pkt">
    <w:name w:val="pkt"/>
    <w:basedOn w:val="Normalny"/>
    <w:rsid w:val="00515B52"/>
    <w:pPr>
      <w:spacing w:before="60" w:after="60"/>
      <w:ind w:left="851" w:hanging="295"/>
      <w:jc w:val="both"/>
    </w:pPr>
    <w:rPr>
      <w:sz w:val="24"/>
    </w:rPr>
  </w:style>
  <w:style w:type="paragraph" w:styleId="NormalnyWeb">
    <w:name w:val="Normal (Web)"/>
    <w:basedOn w:val="Normalny"/>
    <w:rsid w:val="00515B52"/>
    <w:pPr>
      <w:spacing w:before="100" w:after="100"/>
      <w:jc w:val="both"/>
    </w:pPr>
  </w:style>
  <w:style w:type="paragraph" w:customStyle="1" w:styleId="Tekstpodstawowy31">
    <w:name w:val="Tekst podstawowy 31"/>
    <w:basedOn w:val="Normalny"/>
    <w:rsid w:val="00515B52"/>
    <w:pPr>
      <w:jc w:val="center"/>
    </w:pPr>
    <w:rPr>
      <w:sz w:val="24"/>
    </w:rPr>
  </w:style>
  <w:style w:type="paragraph" w:customStyle="1" w:styleId="Zawartoramki">
    <w:name w:val="Zawartość ramki"/>
    <w:basedOn w:val="Tekstpodstawowy"/>
    <w:rsid w:val="00515B52"/>
  </w:style>
  <w:style w:type="character" w:styleId="Hipercze">
    <w:name w:val="Hyperlink"/>
    <w:rsid w:val="00414A80"/>
    <w:rPr>
      <w:color w:val="0000FF"/>
      <w:u w:val="single"/>
    </w:rPr>
  </w:style>
  <w:style w:type="paragraph" w:styleId="Tekstdymka">
    <w:name w:val="Balloon Text"/>
    <w:basedOn w:val="Normalny"/>
    <w:semiHidden/>
    <w:rsid w:val="000B561C"/>
    <w:rPr>
      <w:rFonts w:ascii="Tahoma" w:hAnsi="Tahoma" w:cs="Tahoma"/>
      <w:sz w:val="16"/>
      <w:szCs w:val="16"/>
    </w:rPr>
  </w:style>
  <w:style w:type="paragraph" w:styleId="Tekstpodstawowy3">
    <w:name w:val="Body Text 3"/>
    <w:basedOn w:val="Normalny"/>
    <w:rsid w:val="0057252F"/>
    <w:pPr>
      <w:spacing w:after="120"/>
    </w:pPr>
    <w:rPr>
      <w:sz w:val="16"/>
      <w:szCs w:val="16"/>
    </w:rPr>
  </w:style>
  <w:style w:type="paragraph" w:customStyle="1" w:styleId="Standardowy1">
    <w:name w:val="Standardowy1"/>
    <w:rsid w:val="0018412A"/>
    <w:pPr>
      <w:overflowPunct w:val="0"/>
      <w:autoSpaceDE w:val="0"/>
      <w:autoSpaceDN w:val="0"/>
      <w:adjustRightInd w:val="0"/>
      <w:spacing w:after="120"/>
      <w:ind w:firstLine="567"/>
      <w:jc w:val="both"/>
      <w:textAlignment w:val="baseline"/>
    </w:pPr>
    <w:rPr>
      <w:kern w:val="24"/>
      <w:sz w:val="24"/>
      <w:szCs w:val="24"/>
    </w:rPr>
  </w:style>
  <w:style w:type="character" w:styleId="Pogrubienie">
    <w:name w:val="Strong"/>
    <w:qFormat/>
    <w:rsid w:val="00700861"/>
    <w:rPr>
      <w:b/>
      <w:bCs/>
    </w:rPr>
  </w:style>
  <w:style w:type="character" w:styleId="Odwoaniedokomentarza">
    <w:name w:val="annotation reference"/>
    <w:semiHidden/>
    <w:rsid w:val="007B4900"/>
    <w:rPr>
      <w:sz w:val="16"/>
      <w:szCs w:val="16"/>
    </w:rPr>
  </w:style>
  <w:style w:type="paragraph" w:styleId="Tekstkomentarza">
    <w:name w:val="annotation text"/>
    <w:basedOn w:val="Normalny"/>
    <w:link w:val="TekstkomentarzaZnak"/>
    <w:semiHidden/>
    <w:rsid w:val="007B4900"/>
  </w:style>
  <w:style w:type="paragraph" w:styleId="Tematkomentarza">
    <w:name w:val="annotation subject"/>
    <w:basedOn w:val="Tekstkomentarza"/>
    <w:next w:val="Tekstkomentarza"/>
    <w:semiHidden/>
    <w:rsid w:val="007B4900"/>
    <w:rPr>
      <w:b/>
      <w:bCs/>
    </w:rPr>
  </w:style>
  <w:style w:type="character" w:customStyle="1" w:styleId="text1">
    <w:name w:val="text1"/>
    <w:rsid w:val="00A74C1D"/>
    <w:rPr>
      <w:rFonts w:ascii="Verdana" w:hAnsi="Verdana" w:hint="default"/>
      <w:color w:val="000000"/>
      <w:sz w:val="20"/>
      <w:szCs w:val="20"/>
    </w:rPr>
  </w:style>
  <w:style w:type="paragraph" w:styleId="Tekstprzypisukocowego">
    <w:name w:val="endnote text"/>
    <w:basedOn w:val="Normalny"/>
    <w:semiHidden/>
    <w:rsid w:val="00256983"/>
  </w:style>
  <w:style w:type="character" w:styleId="Odwoanieprzypisukocowego">
    <w:name w:val="endnote reference"/>
    <w:semiHidden/>
    <w:rsid w:val="00256983"/>
    <w:rPr>
      <w:vertAlign w:val="superscript"/>
    </w:rPr>
  </w:style>
  <w:style w:type="paragraph" w:styleId="Akapitzlist">
    <w:name w:val="List Paragraph"/>
    <w:aliases w:val="CW_Lista,mm,naglowek,normalny tekst,Preambuła,Numerowanie,Akapit z listą BS,Kolorowa lista — akcent 11,Colorful Shading Accent 3,L1,Light List Accent 5,lp1,Akapit z listą5,Akapit z listą3,Akapit z listą31,Wypunktowanie,Normal2,Obiekt"/>
    <w:basedOn w:val="Normalny"/>
    <w:link w:val="AkapitzlistZnak"/>
    <w:uiPriority w:val="34"/>
    <w:qFormat/>
    <w:rsid w:val="008C4284"/>
    <w:pPr>
      <w:suppressAutoHyphens w:val="0"/>
      <w:spacing w:after="200" w:line="276" w:lineRule="auto"/>
      <w:ind w:left="720"/>
      <w:contextualSpacing/>
    </w:pPr>
    <w:rPr>
      <w:rFonts w:ascii="Calibri" w:eastAsia="Calibri" w:hAnsi="Calibri"/>
      <w:b/>
      <w:color w:val="1F497D"/>
      <w:sz w:val="72"/>
      <w:szCs w:val="72"/>
      <w:lang w:eastAsia="en-US"/>
    </w:rPr>
  </w:style>
  <w:style w:type="table" w:styleId="Tabela-Siatka">
    <w:name w:val="Table Grid"/>
    <w:basedOn w:val="Standardowy"/>
    <w:uiPriority w:val="59"/>
    <w:rsid w:val="00A500D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066B47"/>
    <w:pPr>
      <w:ind w:left="426"/>
      <w:jc w:val="both"/>
    </w:pPr>
    <w:rPr>
      <w:sz w:val="22"/>
    </w:rPr>
  </w:style>
  <w:style w:type="paragraph" w:customStyle="1" w:styleId="Tekstpodstawowy25">
    <w:name w:val="Tekst podstawowy 25"/>
    <w:basedOn w:val="Normalny"/>
    <w:rsid w:val="000B3D77"/>
    <w:pPr>
      <w:ind w:left="426"/>
      <w:jc w:val="both"/>
    </w:pPr>
    <w:rPr>
      <w:sz w:val="22"/>
    </w:rPr>
  </w:style>
  <w:style w:type="paragraph" w:customStyle="1" w:styleId="Tekstpodstawowy28">
    <w:name w:val="Tekst podstawowy 28"/>
    <w:basedOn w:val="Normalny"/>
    <w:rsid w:val="008D16C2"/>
    <w:pPr>
      <w:ind w:left="426"/>
      <w:jc w:val="both"/>
    </w:pPr>
    <w:rPr>
      <w:sz w:val="22"/>
    </w:rPr>
  </w:style>
  <w:style w:type="character" w:customStyle="1" w:styleId="Nagwek3Znak">
    <w:name w:val="Nagłówek 3 Znak"/>
    <w:basedOn w:val="Domylnaczcionkaakapitu"/>
    <w:link w:val="Nagwek3"/>
    <w:rsid w:val="00875B99"/>
    <w:rPr>
      <w:sz w:val="24"/>
      <w:lang w:eastAsia="ar-SA"/>
    </w:rPr>
  </w:style>
  <w:style w:type="character" w:customStyle="1" w:styleId="AkapitzlistZnak">
    <w:name w:val="Akapit z listą Znak"/>
    <w:aliases w:val="CW_Lista Znak,mm Znak,naglowek Znak,normalny tekst Znak,Preambuła Znak,Numerowanie Znak,Akapit z listą BS Znak,Kolorowa lista — akcent 11 Znak,Colorful Shading Accent 3 Znak,L1 Znak,Light List Accent 5 Znak,lp1 Znak,Normal2 Znak"/>
    <w:link w:val="Akapitzlist"/>
    <w:uiPriority w:val="34"/>
    <w:qFormat/>
    <w:locked/>
    <w:rsid w:val="00943DC5"/>
    <w:rPr>
      <w:rFonts w:ascii="Calibri" w:eastAsia="Calibri" w:hAnsi="Calibri"/>
      <w:b/>
      <w:color w:val="1F497D"/>
      <w:sz w:val="72"/>
      <w:szCs w:val="72"/>
      <w:lang w:eastAsia="en-US"/>
    </w:rPr>
  </w:style>
  <w:style w:type="paragraph" w:customStyle="1" w:styleId="Default">
    <w:name w:val="Default"/>
    <w:rsid w:val="007338BC"/>
    <w:pPr>
      <w:autoSpaceDE w:val="0"/>
      <w:autoSpaceDN w:val="0"/>
      <w:adjustRightInd w:val="0"/>
    </w:pPr>
    <w:rPr>
      <w:rFonts w:ascii="Trebuchet MS" w:hAnsi="Trebuchet MS" w:cs="Trebuchet MS"/>
      <w:color w:val="000000"/>
      <w:sz w:val="24"/>
      <w:szCs w:val="24"/>
    </w:rPr>
  </w:style>
  <w:style w:type="character" w:styleId="Uwydatnienie">
    <w:name w:val="Emphasis"/>
    <w:basedOn w:val="Domylnaczcionkaakapitu"/>
    <w:uiPriority w:val="20"/>
    <w:qFormat/>
    <w:rsid w:val="00932E4C"/>
    <w:rPr>
      <w:i/>
      <w:iCs/>
    </w:rPr>
  </w:style>
  <w:style w:type="character" w:customStyle="1" w:styleId="Nierozpoznanawzmianka1">
    <w:name w:val="Nierozpoznana wzmianka1"/>
    <w:basedOn w:val="Domylnaczcionkaakapitu"/>
    <w:uiPriority w:val="99"/>
    <w:semiHidden/>
    <w:unhideWhenUsed/>
    <w:rsid w:val="00C066E5"/>
    <w:rPr>
      <w:color w:val="605E5C"/>
      <w:shd w:val="clear" w:color="auto" w:fill="E1DFDD"/>
    </w:rPr>
  </w:style>
  <w:style w:type="paragraph" w:styleId="Poprawka">
    <w:name w:val="Revision"/>
    <w:hidden/>
    <w:uiPriority w:val="99"/>
    <w:semiHidden/>
    <w:rsid w:val="00000523"/>
    <w:rPr>
      <w:lang w:eastAsia="ar-SA"/>
    </w:rPr>
  </w:style>
  <w:style w:type="character" w:customStyle="1" w:styleId="PodtytuZnak">
    <w:name w:val="Podtytuł Znak"/>
    <w:link w:val="Podtytu"/>
    <w:rsid w:val="00000523"/>
    <w:rPr>
      <w:rFonts w:ascii="Arial" w:eastAsia="Arial Unicode MS" w:hAnsi="Arial" w:cs="Tahoma"/>
      <w:i/>
      <w:iCs/>
      <w:sz w:val="28"/>
      <w:szCs w:val="28"/>
      <w:lang w:eastAsia="ar-SA"/>
    </w:rPr>
  </w:style>
  <w:style w:type="character" w:styleId="UyteHipercze">
    <w:name w:val="FollowedHyperlink"/>
    <w:basedOn w:val="Domylnaczcionkaakapitu"/>
    <w:semiHidden/>
    <w:unhideWhenUsed/>
    <w:rsid w:val="002A5012"/>
    <w:rPr>
      <w:color w:val="800080" w:themeColor="followedHyperlink"/>
      <w:u w:val="single"/>
    </w:rPr>
  </w:style>
  <w:style w:type="paragraph" w:styleId="Tekstpodstawowy2">
    <w:name w:val="Body Text 2"/>
    <w:basedOn w:val="Normalny"/>
    <w:link w:val="Tekstpodstawowy2Znak"/>
    <w:uiPriority w:val="99"/>
    <w:unhideWhenUsed/>
    <w:rsid w:val="00F43355"/>
    <w:pPr>
      <w:suppressAutoHyphens w:val="0"/>
      <w:spacing w:after="120" w:line="480" w:lineRule="auto"/>
    </w:pPr>
    <w:rPr>
      <w:sz w:val="24"/>
      <w:szCs w:val="24"/>
      <w:lang w:val="x-none" w:eastAsia="x-none"/>
    </w:rPr>
  </w:style>
  <w:style w:type="character" w:customStyle="1" w:styleId="Tekstpodstawowy2Znak">
    <w:name w:val="Tekst podstawowy 2 Znak"/>
    <w:basedOn w:val="Domylnaczcionkaakapitu"/>
    <w:link w:val="Tekstpodstawowy2"/>
    <w:uiPriority w:val="99"/>
    <w:rsid w:val="00F43355"/>
    <w:rPr>
      <w:sz w:val="24"/>
      <w:szCs w:val="24"/>
      <w:lang w:val="x-none" w:eastAsia="x-none"/>
    </w:rPr>
  </w:style>
  <w:style w:type="character" w:customStyle="1" w:styleId="TekstkomentarzaZnak">
    <w:name w:val="Tekst komentarza Znak"/>
    <w:basedOn w:val="Domylnaczcionkaakapitu"/>
    <w:link w:val="Tekstkomentarza"/>
    <w:semiHidden/>
    <w:rsid w:val="00083EEA"/>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83EEA"/>
    <w:pPr>
      <w:suppressAutoHyphens/>
    </w:pPr>
    <w:rPr>
      <w:lang w:eastAsia="ar-SA"/>
    </w:rPr>
  </w:style>
  <w:style w:type="paragraph" w:styleId="Nagwek1">
    <w:name w:val="heading 1"/>
    <w:basedOn w:val="Normalny"/>
    <w:next w:val="Normalny"/>
    <w:qFormat/>
    <w:rsid w:val="00515B52"/>
    <w:pPr>
      <w:keepNext/>
      <w:ind w:firstLine="284"/>
      <w:outlineLvl w:val="0"/>
    </w:pPr>
    <w:rPr>
      <w:sz w:val="24"/>
    </w:rPr>
  </w:style>
  <w:style w:type="paragraph" w:styleId="Nagwek2">
    <w:name w:val="heading 2"/>
    <w:basedOn w:val="Normalny"/>
    <w:next w:val="Normalny"/>
    <w:qFormat/>
    <w:rsid w:val="00515B52"/>
    <w:pPr>
      <w:keepNext/>
      <w:ind w:firstLine="284"/>
      <w:jc w:val="center"/>
      <w:outlineLvl w:val="1"/>
    </w:pPr>
    <w:rPr>
      <w:sz w:val="28"/>
    </w:rPr>
  </w:style>
  <w:style w:type="paragraph" w:styleId="Nagwek3">
    <w:name w:val="heading 3"/>
    <w:basedOn w:val="Normalny"/>
    <w:next w:val="Normalny"/>
    <w:link w:val="Nagwek3Znak"/>
    <w:qFormat/>
    <w:rsid w:val="00515B52"/>
    <w:pPr>
      <w:keepNext/>
      <w:ind w:firstLine="426"/>
      <w:jc w:val="both"/>
      <w:outlineLvl w:val="2"/>
    </w:pPr>
    <w:rPr>
      <w:sz w:val="24"/>
    </w:rPr>
  </w:style>
  <w:style w:type="paragraph" w:styleId="Nagwek4">
    <w:name w:val="heading 4"/>
    <w:basedOn w:val="Normalny"/>
    <w:next w:val="Normalny"/>
    <w:qFormat/>
    <w:rsid w:val="00515B52"/>
    <w:pPr>
      <w:keepNext/>
      <w:ind w:firstLine="284"/>
      <w:jc w:val="both"/>
      <w:outlineLvl w:val="3"/>
    </w:pPr>
    <w:rPr>
      <w:sz w:val="24"/>
    </w:rPr>
  </w:style>
  <w:style w:type="paragraph" w:styleId="Nagwek5">
    <w:name w:val="heading 5"/>
    <w:basedOn w:val="Normalny"/>
    <w:next w:val="Normalny"/>
    <w:qFormat/>
    <w:rsid w:val="00515B52"/>
    <w:pPr>
      <w:keepNext/>
      <w:ind w:left="993" w:hanging="142"/>
      <w:jc w:val="both"/>
      <w:outlineLvl w:val="4"/>
    </w:pPr>
    <w:rPr>
      <w:sz w:val="24"/>
    </w:rPr>
  </w:style>
  <w:style w:type="paragraph" w:styleId="Nagwek6">
    <w:name w:val="heading 6"/>
    <w:basedOn w:val="Normalny"/>
    <w:next w:val="Normalny"/>
    <w:qFormat/>
    <w:rsid w:val="00515B52"/>
    <w:pPr>
      <w:keepNext/>
      <w:ind w:left="284"/>
      <w:jc w:val="both"/>
      <w:outlineLvl w:val="5"/>
    </w:pPr>
    <w:rPr>
      <w:sz w:val="24"/>
    </w:rPr>
  </w:style>
  <w:style w:type="paragraph" w:styleId="Nagwek7">
    <w:name w:val="heading 7"/>
    <w:basedOn w:val="Normalny"/>
    <w:next w:val="Normalny"/>
    <w:qFormat/>
    <w:rsid w:val="00515B52"/>
    <w:pPr>
      <w:keepNext/>
      <w:tabs>
        <w:tab w:val="left" w:pos="972"/>
      </w:tabs>
      <w:outlineLvl w:val="6"/>
    </w:pPr>
    <w:rPr>
      <w:sz w:val="24"/>
    </w:rPr>
  </w:style>
  <w:style w:type="paragraph" w:styleId="Nagwek8">
    <w:name w:val="heading 8"/>
    <w:basedOn w:val="Normalny"/>
    <w:next w:val="Normalny"/>
    <w:qFormat/>
    <w:rsid w:val="00515B52"/>
    <w:pPr>
      <w:keepNext/>
      <w:tabs>
        <w:tab w:val="left" w:pos="972"/>
      </w:tabs>
      <w:jc w:val="center"/>
      <w:outlineLvl w:val="7"/>
    </w:pPr>
    <w:rPr>
      <w:sz w:val="24"/>
    </w:rPr>
  </w:style>
  <w:style w:type="paragraph" w:styleId="Nagwek9">
    <w:name w:val="heading 9"/>
    <w:basedOn w:val="Normalny"/>
    <w:next w:val="Normalny"/>
    <w:qFormat/>
    <w:rsid w:val="00515B52"/>
    <w:pPr>
      <w:keepNext/>
      <w:tabs>
        <w:tab w:val="left" w:pos="972"/>
      </w:tabs>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sid w:val="00515B52"/>
    <w:rPr>
      <w:rFonts w:ascii="Times New Roman" w:hAnsi="Times New Roman" w:cs="Times New Roman"/>
      <w:i/>
      <w:sz w:val="24"/>
    </w:rPr>
  </w:style>
  <w:style w:type="character" w:customStyle="1" w:styleId="WW8Num2z0">
    <w:name w:val="WW8Num2z0"/>
    <w:rsid w:val="00515B52"/>
    <w:rPr>
      <w:rFonts w:ascii="Times New Roman" w:hAnsi="Times New Roman"/>
      <w:b/>
      <w:i w:val="0"/>
      <w:sz w:val="18"/>
    </w:rPr>
  </w:style>
  <w:style w:type="character" w:customStyle="1" w:styleId="WW8Num3z2">
    <w:name w:val="WW8Num3z2"/>
    <w:rsid w:val="00515B52"/>
    <w:rPr>
      <w:rFonts w:ascii="Times New Roman" w:hAnsi="Times New Roman" w:cs="Times New Roman"/>
      <w:i/>
      <w:sz w:val="24"/>
    </w:rPr>
  </w:style>
  <w:style w:type="character" w:customStyle="1" w:styleId="WW8Num4z0">
    <w:name w:val="WW8Num4z0"/>
    <w:rsid w:val="00515B52"/>
    <w:rPr>
      <w:rFonts w:ascii="Times New Roman" w:hAnsi="Times New Roman"/>
      <w:b/>
      <w:i w:val="0"/>
      <w:sz w:val="18"/>
    </w:rPr>
  </w:style>
  <w:style w:type="character" w:customStyle="1" w:styleId="WW8Num5z1">
    <w:name w:val="WW8Num5z1"/>
    <w:rsid w:val="00515B52"/>
    <w:rPr>
      <w:rFonts w:ascii="Wingdings" w:hAnsi="Wingdings"/>
    </w:rPr>
  </w:style>
  <w:style w:type="character" w:customStyle="1" w:styleId="WW8Num6z0">
    <w:name w:val="WW8Num6z0"/>
    <w:rsid w:val="00515B52"/>
    <w:rPr>
      <w:b w:val="0"/>
      <w:i w:val="0"/>
      <w:sz w:val="28"/>
    </w:rPr>
  </w:style>
  <w:style w:type="character" w:customStyle="1" w:styleId="WW8Num7z0">
    <w:name w:val="WW8Num7z0"/>
    <w:rsid w:val="00515B52"/>
    <w:rPr>
      <w:rFonts w:ascii="Wingdings" w:hAnsi="Wingdings"/>
    </w:rPr>
  </w:style>
  <w:style w:type="character" w:customStyle="1" w:styleId="WW8Num8z0">
    <w:name w:val="WW8Num8z0"/>
    <w:rsid w:val="00515B52"/>
    <w:rPr>
      <w:rFonts w:ascii="Times New Roman" w:eastAsia="Times New Roman" w:hAnsi="Times New Roman" w:cs="Times New Roman"/>
      <w:i/>
    </w:rPr>
  </w:style>
  <w:style w:type="character" w:customStyle="1" w:styleId="WW8Num9z0">
    <w:name w:val="WW8Num9z0"/>
    <w:rsid w:val="00515B52"/>
    <w:rPr>
      <w:rFonts w:ascii="Wingdings" w:hAnsi="Wingdings"/>
    </w:rPr>
  </w:style>
  <w:style w:type="character" w:customStyle="1" w:styleId="WW8Num10z0">
    <w:name w:val="WW8Num10z0"/>
    <w:rsid w:val="00515B52"/>
    <w:rPr>
      <w:rFonts w:ascii="Symbol" w:hAnsi="Symbol"/>
    </w:rPr>
  </w:style>
  <w:style w:type="character" w:customStyle="1" w:styleId="WW8Num11z0">
    <w:name w:val="WW8Num11z0"/>
    <w:rsid w:val="00515B52"/>
    <w:rPr>
      <w:rFonts w:ascii="Symbol" w:hAnsi="Symbol"/>
    </w:rPr>
  </w:style>
  <w:style w:type="character" w:customStyle="1" w:styleId="WW8Num12z0">
    <w:name w:val="WW8Num12z0"/>
    <w:rsid w:val="00515B52"/>
    <w:rPr>
      <w:rFonts w:ascii="Times New Roman" w:hAnsi="Times New Roman"/>
      <w:b/>
      <w:i w:val="0"/>
      <w:sz w:val="18"/>
    </w:rPr>
  </w:style>
  <w:style w:type="character" w:customStyle="1" w:styleId="WW8Num14z1">
    <w:name w:val="WW8Num14z1"/>
    <w:rsid w:val="00515B52"/>
    <w:rPr>
      <w:rFonts w:ascii="Wingdings" w:hAnsi="Wingdings"/>
    </w:rPr>
  </w:style>
  <w:style w:type="character" w:customStyle="1" w:styleId="WW8Num15z0">
    <w:name w:val="WW8Num15z0"/>
    <w:rsid w:val="00515B52"/>
    <w:rPr>
      <w:rFonts w:ascii="Symbol" w:hAnsi="Symbol"/>
    </w:rPr>
  </w:style>
  <w:style w:type="character" w:customStyle="1" w:styleId="WW8Num16z0">
    <w:name w:val="WW8Num16z0"/>
    <w:rsid w:val="00515B52"/>
    <w:rPr>
      <w:b w:val="0"/>
      <w:i/>
    </w:rPr>
  </w:style>
  <w:style w:type="character" w:customStyle="1" w:styleId="WW8Num17z0">
    <w:name w:val="WW8Num17z0"/>
    <w:rsid w:val="00515B52"/>
    <w:rPr>
      <w:rFonts w:ascii="Times New Roman" w:eastAsia="Times New Roman" w:hAnsi="Times New Roman" w:cs="Times New Roman"/>
    </w:rPr>
  </w:style>
  <w:style w:type="character" w:customStyle="1" w:styleId="WW8Num18z0">
    <w:name w:val="WW8Num18z0"/>
    <w:rsid w:val="00515B52"/>
    <w:rPr>
      <w:rFonts w:ascii="StarSymbol" w:hAnsi="StarSymbol"/>
    </w:rPr>
  </w:style>
  <w:style w:type="character" w:customStyle="1" w:styleId="Absatz-Standardschriftart">
    <w:name w:val="Absatz-Standardschriftart"/>
    <w:rsid w:val="00515B52"/>
  </w:style>
  <w:style w:type="character" w:customStyle="1" w:styleId="WW8Num2z2">
    <w:name w:val="WW8Num2z2"/>
    <w:rsid w:val="00515B52"/>
    <w:rPr>
      <w:rFonts w:ascii="Times New Roman" w:hAnsi="Times New Roman" w:cs="Times New Roman"/>
      <w:i/>
      <w:sz w:val="24"/>
    </w:rPr>
  </w:style>
  <w:style w:type="character" w:customStyle="1" w:styleId="WW8Num3z0">
    <w:name w:val="WW8Num3z0"/>
    <w:rsid w:val="00515B52"/>
    <w:rPr>
      <w:rFonts w:ascii="Wingdings" w:hAnsi="Wingdings"/>
    </w:rPr>
  </w:style>
  <w:style w:type="character" w:customStyle="1" w:styleId="WW8Num5z2">
    <w:name w:val="WW8Num5z2"/>
    <w:rsid w:val="00515B52"/>
    <w:rPr>
      <w:rFonts w:ascii="Times New Roman" w:eastAsia="Times New Roman" w:hAnsi="Times New Roman" w:cs="Times New Roman"/>
      <w:i/>
      <w:sz w:val="24"/>
    </w:rPr>
  </w:style>
  <w:style w:type="character" w:customStyle="1" w:styleId="WW8Num7z1">
    <w:name w:val="WW8Num7z1"/>
    <w:rsid w:val="00515B52"/>
    <w:rPr>
      <w:rFonts w:ascii="Wingdings" w:hAnsi="Wingdings"/>
    </w:rPr>
  </w:style>
  <w:style w:type="character" w:customStyle="1" w:styleId="WW8Num8z1">
    <w:name w:val="WW8Num8z1"/>
    <w:rsid w:val="00515B52"/>
    <w:rPr>
      <w:rFonts w:ascii="Courier New" w:hAnsi="Courier New"/>
    </w:rPr>
  </w:style>
  <w:style w:type="character" w:customStyle="1" w:styleId="WW8Num8z2">
    <w:name w:val="WW8Num8z2"/>
    <w:rsid w:val="00515B52"/>
    <w:rPr>
      <w:rFonts w:ascii="Wingdings" w:hAnsi="Wingdings"/>
    </w:rPr>
  </w:style>
  <w:style w:type="character" w:customStyle="1" w:styleId="WW8Num8z3">
    <w:name w:val="WW8Num8z3"/>
    <w:rsid w:val="00515B52"/>
    <w:rPr>
      <w:rFonts w:ascii="Symbol" w:hAnsi="Symbol"/>
    </w:rPr>
  </w:style>
  <w:style w:type="character" w:customStyle="1" w:styleId="WW8Num9z1">
    <w:name w:val="WW8Num9z1"/>
    <w:rsid w:val="00515B52"/>
    <w:rPr>
      <w:rFonts w:ascii="Courier New" w:hAnsi="Courier New"/>
    </w:rPr>
  </w:style>
  <w:style w:type="character" w:customStyle="1" w:styleId="WW8Num9z3">
    <w:name w:val="WW8Num9z3"/>
    <w:rsid w:val="00515B52"/>
    <w:rPr>
      <w:rFonts w:ascii="Symbol" w:hAnsi="Symbol"/>
    </w:rPr>
  </w:style>
  <w:style w:type="character" w:customStyle="1" w:styleId="WW8Num13z0">
    <w:name w:val="WW8Num13z0"/>
    <w:rsid w:val="00515B52"/>
    <w:rPr>
      <w:rFonts w:ascii="Symbol" w:hAnsi="Symbol"/>
    </w:rPr>
  </w:style>
  <w:style w:type="character" w:customStyle="1" w:styleId="WW8Num14z0">
    <w:name w:val="WW8Num14z0"/>
    <w:rsid w:val="00515B52"/>
    <w:rPr>
      <w:rFonts w:ascii="Symbol" w:hAnsi="Symbol"/>
    </w:rPr>
  </w:style>
  <w:style w:type="character" w:customStyle="1" w:styleId="WW8Num17z1">
    <w:name w:val="WW8Num17z1"/>
    <w:rsid w:val="00515B52"/>
    <w:rPr>
      <w:rFonts w:ascii="Courier New" w:hAnsi="Courier New"/>
    </w:rPr>
  </w:style>
  <w:style w:type="character" w:customStyle="1" w:styleId="WW8Num17z2">
    <w:name w:val="WW8Num17z2"/>
    <w:rsid w:val="00515B52"/>
    <w:rPr>
      <w:rFonts w:ascii="Wingdings" w:hAnsi="Wingdings"/>
    </w:rPr>
  </w:style>
  <w:style w:type="character" w:customStyle="1" w:styleId="WW8Num17z3">
    <w:name w:val="WW8Num17z3"/>
    <w:rsid w:val="00515B52"/>
    <w:rPr>
      <w:rFonts w:ascii="Symbol" w:hAnsi="Symbol"/>
    </w:rPr>
  </w:style>
  <w:style w:type="character" w:customStyle="1" w:styleId="WW8Num18z1">
    <w:name w:val="WW8Num18z1"/>
    <w:rsid w:val="00515B52"/>
    <w:rPr>
      <w:rFonts w:ascii="Wingdings" w:hAnsi="Wingdings"/>
    </w:rPr>
  </w:style>
  <w:style w:type="character" w:customStyle="1" w:styleId="WW8Num19z0">
    <w:name w:val="WW8Num19z0"/>
    <w:rsid w:val="00515B52"/>
    <w:rPr>
      <w:rFonts w:ascii="Symbol" w:hAnsi="Symbol"/>
    </w:rPr>
  </w:style>
  <w:style w:type="character" w:customStyle="1" w:styleId="WW8Num20z0">
    <w:name w:val="WW8Num20z0"/>
    <w:rsid w:val="00515B52"/>
    <w:rPr>
      <w:b w:val="0"/>
      <w:i/>
    </w:rPr>
  </w:style>
  <w:style w:type="character" w:customStyle="1" w:styleId="WW8NumSt1z0">
    <w:name w:val="WW8NumSt1z0"/>
    <w:rsid w:val="00515B52"/>
    <w:rPr>
      <w:rFonts w:ascii="Symbol" w:hAnsi="Symbol"/>
    </w:rPr>
  </w:style>
  <w:style w:type="character" w:customStyle="1" w:styleId="Domylnaczcionkaakapitu1">
    <w:name w:val="Domyślna czcionka akapitu1"/>
    <w:rsid w:val="00515B52"/>
  </w:style>
  <w:style w:type="character" w:customStyle="1" w:styleId="Znakiprzypiswdolnych">
    <w:name w:val="Znaki przypisów dolnych"/>
    <w:rsid w:val="00515B52"/>
    <w:rPr>
      <w:vertAlign w:val="superscript"/>
    </w:rPr>
  </w:style>
  <w:style w:type="character" w:styleId="Numerstrony">
    <w:name w:val="page number"/>
    <w:basedOn w:val="Domylnaczcionkaakapitu1"/>
    <w:rsid w:val="00515B52"/>
  </w:style>
  <w:style w:type="character" w:customStyle="1" w:styleId="tw4winTerm">
    <w:name w:val="tw4winTerm"/>
    <w:rsid w:val="00515B52"/>
    <w:rPr>
      <w:color w:val="0000FF"/>
    </w:rPr>
  </w:style>
  <w:style w:type="paragraph" w:styleId="Tekstpodstawowy">
    <w:name w:val="Body Text"/>
    <w:basedOn w:val="Normalny"/>
    <w:rsid w:val="00515B52"/>
    <w:pPr>
      <w:jc w:val="center"/>
    </w:pPr>
    <w:rPr>
      <w:b/>
      <w:sz w:val="24"/>
    </w:rPr>
  </w:style>
  <w:style w:type="paragraph" w:styleId="Lista">
    <w:name w:val="List"/>
    <w:basedOn w:val="Tekstpodstawowy"/>
    <w:rsid w:val="00515B52"/>
    <w:rPr>
      <w:rFonts w:cs="Tahoma"/>
    </w:rPr>
  </w:style>
  <w:style w:type="paragraph" w:customStyle="1" w:styleId="Podpis1">
    <w:name w:val="Podpis1"/>
    <w:basedOn w:val="Normalny"/>
    <w:rsid w:val="00515B52"/>
    <w:pPr>
      <w:suppressLineNumbers/>
      <w:spacing w:before="120" w:after="120"/>
    </w:pPr>
    <w:rPr>
      <w:rFonts w:cs="Tahoma"/>
      <w:i/>
      <w:iCs/>
    </w:rPr>
  </w:style>
  <w:style w:type="paragraph" w:customStyle="1" w:styleId="Indeks">
    <w:name w:val="Indeks"/>
    <w:basedOn w:val="Normalny"/>
    <w:rsid w:val="00515B52"/>
    <w:pPr>
      <w:suppressLineNumbers/>
    </w:pPr>
    <w:rPr>
      <w:rFonts w:cs="Tahoma"/>
    </w:rPr>
  </w:style>
  <w:style w:type="paragraph" w:customStyle="1" w:styleId="Nagwek10">
    <w:name w:val="Nagłówek1"/>
    <w:basedOn w:val="Normalny"/>
    <w:next w:val="Tekstpodstawowy"/>
    <w:rsid w:val="00515B52"/>
    <w:pPr>
      <w:keepNext/>
      <w:spacing w:before="240" w:after="120"/>
    </w:pPr>
    <w:rPr>
      <w:rFonts w:ascii="Arial" w:eastAsia="Arial Unicode MS" w:hAnsi="Arial" w:cs="Tahoma"/>
      <w:sz w:val="28"/>
      <w:szCs w:val="28"/>
    </w:rPr>
  </w:style>
  <w:style w:type="paragraph" w:customStyle="1" w:styleId="Tekstpodstawowy21">
    <w:name w:val="Tekst podstawowy 21"/>
    <w:basedOn w:val="Normalny"/>
    <w:rsid w:val="00515B52"/>
    <w:pPr>
      <w:ind w:left="426"/>
      <w:jc w:val="both"/>
    </w:pPr>
    <w:rPr>
      <w:sz w:val="22"/>
    </w:rPr>
  </w:style>
  <w:style w:type="paragraph" w:customStyle="1" w:styleId="Tekstpodstawowywcity21">
    <w:name w:val="Tekst podstawowy wcięty 21"/>
    <w:basedOn w:val="Normalny"/>
    <w:rsid w:val="00515B52"/>
    <w:pPr>
      <w:ind w:left="709" w:hanging="283"/>
      <w:jc w:val="both"/>
    </w:pPr>
    <w:rPr>
      <w:sz w:val="22"/>
    </w:rPr>
  </w:style>
  <w:style w:type="paragraph" w:customStyle="1" w:styleId="Tekstpodstawowywcity31">
    <w:name w:val="Tekst podstawowy wcięty 31"/>
    <w:basedOn w:val="Normalny"/>
    <w:rsid w:val="00515B52"/>
    <w:pPr>
      <w:ind w:left="567" w:hanging="141"/>
      <w:jc w:val="both"/>
    </w:pPr>
    <w:rPr>
      <w:sz w:val="22"/>
    </w:rPr>
  </w:style>
  <w:style w:type="paragraph" w:styleId="Tekstprzypisudolnego">
    <w:name w:val="footnote text"/>
    <w:basedOn w:val="Normalny"/>
    <w:semiHidden/>
    <w:rsid w:val="00515B52"/>
  </w:style>
  <w:style w:type="paragraph" w:styleId="Tekstpodstawowywcity">
    <w:name w:val="Body Text Indent"/>
    <w:basedOn w:val="Normalny"/>
    <w:rsid w:val="00515B52"/>
    <w:pPr>
      <w:ind w:left="709" w:hanging="709"/>
    </w:pPr>
    <w:rPr>
      <w:sz w:val="24"/>
    </w:rPr>
  </w:style>
  <w:style w:type="paragraph" w:customStyle="1" w:styleId="Tekstpodstawowy211">
    <w:name w:val="Tekst podstawowy 211"/>
    <w:basedOn w:val="Normalny"/>
    <w:rsid w:val="00515B52"/>
    <w:pPr>
      <w:tabs>
        <w:tab w:val="left" w:pos="315"/>
        <w:tab w:val="left" w:pos="972"/>
      </w:tabs>
    </w:pPr>
    <w:rPr>
      <w:sz w:val="24"/>
    </w:rPr>
  </w:style>
  <w:style w:type="paragraph" w:customStyle="1" w:styleId="Tekstpodstawowywcity211">
    <w:name w:val="Tekst podstawowy wcięty 211"/>
    <w:basedOn w:val="Normalny"/>
    <w:rsid w:val="00515B52"/>
    <w:pPr>
      <w:tabs>
        <w:tab w:val="left" w:pos="315"/>
        <w:tab w:val="left" w:pos="972"/>
      </w:tabs>
      <w:ind w:left="284" w:hanging="142"/>
    </w:pPr>
    <w:rPr>
      <w:sz w:val="24"/>
    </w:rPr>
  </w:style>
  <w:style w:type="paragraph" w:customStyle="1" w:styleId="Tekstpodstawowywcity311">
    <w:name w:val="Tekst podstawowy wcięty 311"/>
    <w:basedOn w:val="Normalny"/>
    <w:rsid w:val="00515B52"/>
    <w:pPr>
      <w:ind w:left="709" w:hanging="283"/>
      <w:jc w:val="both"/>
    </w:pPr>
    <w:rPr>
      <w:sz w:val="24"/>
    </w:rPr>
  </w:style>
  <w:style w:type="paragraph" w:customStyle="1" w:styleId="Tekstpodstawowy32">
    <w:name w:val="Tekst podstawowy 32"/>
    <w:basedOn w:val="Normalny"/>
    <w:rsid w:val="00515B52"/>
    <w:pPr>
      <w:jc w:val="center"/>
    </w:pPr>
    <w:rPr>
      <w:sz w:val="24"/>
    </w:rPr>
  </w:style>
  <w:style w:type="paragraph" w:styleId="Nagwek">
    <w:name w:val="header"/>
    <w:basedOn w:val="Normalny"/>
    <w:rsid w:val="00515B52"/>
    <w:pPr>
      <w:tabs>
        <w:tab w:val="center" w:pos="4536"/>
        <w:tab w:val="right" w:pos="9072"/>
      </w:tabs>
    </w:pPr>
  </w:style>
  <w:style w:type="paragraph" w:styleId="Stopka">
    <w:name w:val="footer"/>
    <w:basedOn w:val="Normalny"/>
    <w:rsid w:val="00515B52"/>
    <w:pPr>
      <w:tabs>
        <w:tab w:val="center" w:pos="4536"/>
        <w:tab w:val="right" w:pos="9072"/>
      </w:tabs>
    </w:pPr>
  </w:style>
  <w:style w:type="paragraph" w:customStyle="1" w:styleId="Zwykytekst1">
    <w:name w:val="Zwykły tekst1"/>
    <w:basedOn w:val="Normalny"/>
    <w:rsid w:val="00515B52"/>
    <w:rPr>
      <w:rFonts w:ascii="Courier New" w:hAnsi="Courier New"/>
    </w:rPr>
  </w:style>
  <w:style w:type="paragraph" w:customStyle="1" w:styleId="H3">
    <w:name w:val="H3"/>
    <w:basedOn w:val="Normalny"/>
    <w:next w:val="Normalny"/>
    <w:rsid w:val="00515B52"/>
    <w:pPr>
      <w:keepNext/>
      <w:spacing w:before="100" w:after="100"/>
    </w:pPr>
    <w:rPr>
      <w:b/>
      <w:sz w:val="28"/>
    </w:rPr>
  </w:style>
  <w:style w:type="paragraph" w:styleId="Tytu">
    <w:name w:val="Title"/>
    <w:basedOn w:val="Normalny"/>
    <w:next w:val="Podtytu"/>
    <w:qFormat/>
    <w:rsid w:val="00515B52"/>
    <w:pPr>
      <w:jc w:val="center"/>
    </w:pPr>
    <w:rPr>
      <w:b/>
      <w:sz w:val="28"/>
    </w:rPr>
  </w:style>
  <w:style w:type="paragraph" w:styleId="Podtytu">
    <w:name w:val="Subtitle"/>
    <w:basedOn w:val="Nagwek10"/>
    <w:next w:val="Tekstpodstawowy"/>
    <w:link w:val="PodtytuZnak"/>
    <w:qFormat/>
    <w:rsid w:val="00515B52"/>
    <w:pPr>
      <w:jc w:val="center"/>
    </w:pPr>
    <w:rPr>
      <w:i/>
      <w:iCs/>
    </w:rPr>
  </w:style>
  <w:style w:type="paragraph" w:customStyle="1" w:styleId="pkt">
    <w:name w:val="pkt"/>
    <w:basedOn w:val="Normalny"/>
    <w:rsid w:val="00515B52"/>
    <w:pPr>
      <w:spacing w:before="60" w:after="60"/>
      <w:ind w:left="851" w:hanging="295"/>
      <w:jc w:val="both"/>
    </w:pPr>
    <w:rPr>
      <w:sz w:val="24"/>
    </w:rPr>
  </w:style>
  <w:style w:type="paragraph" w:styleId="NormalnyWeb">
    <w:name w:val="Normal (Web)"/>
    <w:basedOn w:val="Normalny"/>
    <w:rsid w:val="00515B52"/>
    <w:pPr>
      <w:spacing w:before="100" w:after="100"/>
      <w:jc w:val="both"/>
    </w:pPr>
  </w:style>
  <w:style w:type="paragraph" w:customStyle="1" w:styleId="Tekstpodstawowy31">
    <w:name w:val="Tekst podstawowy 31"/>
    <w:basedOn w:val="Normalny"/>
    <w:rsid w:val="00515B52"/>
    <w:pPr>
      <w:jc w:val="center"/>
    </w:pPr>
    <w:rPr>
      <w:sz w:val="24"/>
    </w:rPr>
  </w:style>
  <w:style w:type="paragraph" w:customStyle="1" w:styleId="Zawartoramki">
    <w:name w:val="Zawartość ramki"/>
    <w:basedOn w:val="Tekstpodstawowy"/>
    <w:rsid w:val="00515B52"/>
  </w:style>
  <w:style w:type="character" w:styleId="Hipercze">
    <w:name w:val="Hyperlink"/>
    <w:rsid w:val="00414A80"/>
    <w:rPr>
      <w:color w:val="0000FF"/>
      <w:u w:val="single"/>
    </w:rPr>
  </w:style>
  <w:style w:type="paragraph" w:styleId="Tekstdymka">
    <w:name w:val="Balloon Text"/>
    <w:basedOn w:val="Normalny"/>
    <w:semiHidden/>
    <w:rsid w:val="000B561C"/>
    <w:rPr>
      <w:rFonts w:ascii="Tahoma" w:hAnsi="Tahoma" w:cs="Tahoma"/>
      <w:sz w:val="16"/>
      <w:szCs w:val="16"/>
    </w:rPr>
  </w:style>
  <w:style w:type="paragraph" w:styleId="Tekstpodstawowy3">
    <w:name w:val="Body Text 3"/>
    <w:basedOn w:val="Normalny"/>
    <w:rsid w:val="0057252F"/>
    <w:pPr>
      <w:spacing w:after="120"/>
    </w:pPr>
    <w:rPr>
      <w:sz w:val="16"/>
      <w:szCs w:val="16"/>
    </w:rPr>
  </w:style>
  <w:style w:type="paragraph" w:customStyle="1" w:styleId="Standardowy1">
    <w:name w:val="Standardowy1"/>
    <w:rsid w:val="0018412A"/>
    <w:pPr>
      <w:overflowPunct w:val="0"/>
      <w:autoSpaceDE w:val="0"/>
      <w:autoSpaceDN w:val="0"/>
      <w:adjustRightInd w:val="0"/>
      <w:spacing w:after="120"/>
      <w:ind w:firstLine="567"/>
      <w:jc w:val="both"/>
      <w:textAlignment w:val="baseline"/>
    </w:pPr>
    <w:rPr>
      <w:kern w:val="24"/>
      <w:sz w:val="24"/>
      <w:szCs w:val="24"/>
    </w:rPr>
  </w:style>
  <w:style w:type="character" w:styleId="Pogrubienie">
    <w:name w:val="Strong"/>
    <w:qFormat/>
    <w:rsid w:val="00700861"/>
    <w:rPr>
      <w:b/>
      <w:bCs/>
    </w:rPr>
  </w:style>
  <w:style w:type="character" w:styleId="Odwoaniedokomentarza">
    <w:name w:val="annotation reference"/>
    <w:semiHidden/>
    <w:rsid w:val="007B4900"/>
    <w:rPr>
      <w:sz w:val="16"/>
      <w:szCs w:val="16"/>
    </w:rPr>
  </w:style>
  <w:style w:type="paragraph" w:styleId="Tekstkomentarza">
    <w:name w:val="annotation text"/>
    <w:basedOn w:val="Normalny"/>
    <w:link w:val="TekstkomentarzaZnak"/>
    <w:semiHidden/>
    <w:rsid w:val="007B4900"/>
  </w:style>
  <w:style w:type="paragraph" w:styleId="Tematkomentarza">
    <w:name w:val="annotation subject"/>
    <w:basedOn w:val="Tekstkomentarza"/>
    <w:next w:val="Tekstkomentarza"/>
    <w:semiHidden/>
    <w:rsid w:val="007B4900"/>
    <w:rPr>
      <w:b/>
      <w:bCs/>
    </w:rPr>
  </w:style>
  <w:style w:type="character" w:customStyle="1" w:styleId="text1">
    <w:name w:val="text1"/>
    <w:rsid w:val="00A74C1D"/>
    <w:rPr>
      <w:rFonts w:ascii="Verdana" w:hAnsi="Verdana" w:hint="default"/>
      <w:color w:val="000000"/>
      <w:sz w:val="20"/>
      <w:szCs w:val="20"/>
    </w:rPr>
  </w:style>
  <w:style w:type="paragraph" w:styleId="Tekstprzypisukocowego">
    <w:name w:val="endnote text"/>
    <w:basedOn w:val="Normalny"/>
    <w:semiHidden/>
    <w:rsid w:val="00256983"/>
  </w:style>
  <w:style w:type="character" w:styleId="Odwoanieprzypisukocowego">
    <w:name w:val="endnote reference"/>
    <w:semiHidden/>
    <w:rsid w:val="00256983"/>
    <w:rPr>
      <w:vertAlign w:val="superscript"/>
    </w:rPr>
  </w:style>
  <w:style w:type="paragraph" w:styleId="Akapitzlist">
    <w:name w:val="List Paragraph"/>
    <w:aliases w:val="CW_Lista,mm,naglowek,normalny tekst,Preambuła,Numerowanie,Akapit z listą BS,Kolorowa lista — akcent 11,Colorful Shading Accent 3,L1,Light List Accent 5,lp1,Akapit z listą5,Akapit z listą3,Akapit z listą31,Wypunktowanie,Normal2,Obiekt"/>
    <w:basedOn w:val="Normalny"/>
    <w:link w:val="AkapitzlistZnak"/>
    <w:uiPriority w:val="34"/>
    <w:qFormat/>
    <w:rsid w:val="008C4284"/>
    <w:pPr>
      <w:suppressAutoHyphens w:val="0"/>
      <w:spacing w:after="200" w:line="276" w:lineRule="auto"/>
      <w:ind w:left="720"/>
      <w:contextualSpacing/>
    </w:pPr>
    <w:rPr>
      <w:rFonts w:ascii="Calibri" w:eastAsia="Calibri" w:hAnsi="Calibri"/>
      <w:b/>
      <w:color w:val="1F497D"/>
      <w:sz w:val="72"/>
      <w:szCs w:val="72"/>
      <w:lang w:eastAsia="en-US"/>
    </w:rPr>
  </w:style>
  <w:style w:type="table" w:styleId="Tabela-Siatka">
    <w:name w:val="Table Grid"/>
    <w:basedOn w:val="Standardowy"/>
    <w:uiPriority w:val="59"/>
    <w:rsid w:val="00A500D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066B47"/>
    <w:pPr>
      <w:ind w:left="426"/>
      <w:jc w:val="both"/>
    </w:pPr>
    <w:rPr>
      <w:sz w:val="22"/>
    </w:rPr>
  </w:style>
  <w:style w:type="paragraph" w:customStyle="1" w:styleId="Tekstpodstawowy25">
    <w:name w:val="Tekst podstawowy 25"/>
    <w:basedOn w:val="Normalny"/>
    <w:rsid w:val="000B3D77"/>
    <w:pPr>
      <w:ind w:left="426"/>
      <w:jc w:val="both"/>
    </w:pPr>
    <w:rPr>
      <w:sz w:val="22"/>
    </w:rPr>
  </w:style>
  <w:style w:type="paragraph" w:customStyle="1" w:styleId="Tekstpodstawowy28">
    <w:name w:val="Tekst podstawowy 28"/>
    <w:basedOn w:val="Normalny"/>
    <w:rsid w:val="008D16C2"/>
    <w:pPr>
      <w:ind w:left="426"/>
      <w:jc w:val="both"/>
    </w:pPr>
    <w:rPr>
      <w:sz w:val="22"/>
    </w:rPr>
  </w:style>
  <w:style w:type="character" w:customStyle="1" w:styleId="Nagwek3Znak">
    <w:name w:val="Nagłówek 3 Znak"/>
    <w:basedOn w:val="Domylnaczcionkaakapitu"/>
    <w:link w:val="Nagwek3"/>
    <w:rsid w:val="00875B99"/>
    <w:rPr>
      <w:sz w:val="24"/>
      <w:lang w:eastAsia="ar-SA"/>
    </w:rPr>
  </w:style>
  <w:style w:type="character" w:customStyle="1" w:styleId="AkapitzlistZnak">
    <w:name w:val="Akapit z listą Znak"/>
    <w:aliases w:val="CW_Lista Znak,mm Znak,naglowek Znak,normalny tekst Znak,Preambuła Znak,Numerowanie Znak,Akapit z listą BS Znak,Kolorowa lista — akcent 11 Znak,Colorful Shading Accent 3 Znak,L1 Znak,Light List Accent 5 Znak,lp1 Znak,Normal2 Znak"/>
    <w:link w:val="Akapitzlist"/>
    <w:uiPriority w:val="34"/>
    <w:qFormat/>
    <w:locked/>
    <w:rsid w:val="00943DC5"/>
    <w:rPr>
      <w:rFonts w:ascii="Calibri" w:eastAsia="Calibri" w:hAnsi="Calibri"/>
      <w:b/>
      <w:color w:val="1F497D"/>
      <w:sz w:val="72"/>
      <w:szCs w:val="72"/>
      <w:lang w:eastAsia="en-US"/>
    </w:rPr>
  </w:style>
  <w:style w:type="paragraph" w:customStyle="1" w:styleId="Default">
    <w:name w:val="Default"/>
    <w:rsid w:val="007338BC"/>
    <w:pPr>
      <w:autoSpaceDE w:val="0"/>
      <w:autoSpaceDN w:val="0"/>
      <w:adjustRightInd w:val="0"/>
    </w:pPr>
    <w:rPr>
      <w:rFonts w:ascii="Trebuchet MS" w:hAnsi="Trebuchet MS" w:cs="Trebuchet MS"/>
      <w:color w:val="000000"/>
      <w:sz w:val="24"/>
      <w:szCs w:val="24"/>
    </w:rPr>
  </w:style>
  <w:style w:type="character" w:styleId="Uwydatnienie">
    <w:name w:val="Emphasis"/>
    <w:basedOn w:val="Domylnaczcionkaakapitu"/>
    <w:uiPriority w:val="20"/>
    <w:qFormat/>
    <w:rsid w:val="00932E4C"/>
    <w:rPr>
      <w:i/>
      <w:iCs/>
    </w:rPr>
  </w:style>
  <w:style w:type="character" w:customStyle="1" w:styleId="Nierozpoznanawzmianka1">
    <w:name w:val="Nierozpoznana wzmianka1"/>
    <w:basedOn w:val="Domylnaczcionkaakapitu"/>
    <w:uiPriority w:val="99"/>
    <w:semiHidden/>
    <w:unhideWhenUsed/>
    <w:rsid w:val="00C066E5"/>
    <w:rPr>
      <w:color w:val="605E5C"/>
      <w:shd w:val="clear" w:color="auto" w:fill="E1DFDD"/>
    </w:rPr>
  </w:style>
  <w:style w:type="paragraph" w:styleId="Poprawka">
    <w:name w:val="Revision"/>
    <w:hidden/>
    <w:uiPriority w:val="99"/>
    <w:semiHidden/>
    <w:rsid w:val="00000523"/>
    <w:rPr>
      <w:lang w:eastAsia="ar-SA"/>
    </w:rPr>
  </w:style>
  <w:style w:type="character" w:customStyle="1" w:styleId="PodtytuZnak">
    <w:name w:val="Podtytuł Znak"/>
    <w:link w:val="Podtytu"/>
    <w:rsid w:val="00000523"/>
    <w:rPr>
      <w:rFonts w:ascii="Arial" w:eastAsia="Arial Unicode MS" w:hAnsi="Arial" w:cs="Tahoma"/>
      <w:i/>
      <w:iCs/>
      <w:sz w:val="28"/>
      <w:szCs w:val="28"/>
      <w:lang w:eastAsia="ar-SA"/>
    </w:rPr>
  </w:style>
  <w:style w:type="character" w:styleId="UyteHipercze">
    <w:name w:val="FollowedHyperlink"/>
    <w:basedOn w:val="Domylnaczcionkaakapitu"/>
    <w:semiHidden/>
    <w:unhideWhenUsed/>
    <w:rsid w:val="002A5012"/>
    <w:rPr>
      <w:color w:val="800080" w:themeColor="followedHyperlink"/>
      <w:u w:val="single"/>
    </w:rPr>
  </w:style>
  <w:style w:type="paragraph" w:styleId="Tekstpodstawowy2">
    <w:name w:val="Body Text 2"/>
    <w:basedOn w:val="Normalny"/>
    <w:link w:val="Tekstpodstawowy2Znak"/>
    <w:uiPriority w:val="99"/>
    <w:unhideWhenUsed/>
    <w:rsid w:val="00F43355"/>
    <w:pPr>
      <w:suppressAutoHyphens w:val="0"/>
      <w:spacing w:after="120" w:line="480" w:lineRule="auto"/>
    </w:pPr>
    <w:rPr>
      <w:sz w:val="24"/>
      <w:szCs w:val="24"/>
      <w:lang w:val="x-none" w:eastAsia="x-none"/>
    </w:rPr>
  </w:style>
  <w:style w:type="character" w:customStyle="1" w:styleId="Tekstpodstawowy2Znak">
    <w:name w:val="Tekst podstawowy 2 Znak"/>
    <w:basedOn w:val="Domylnaczcionkaakapitu"/>
    <w:link w:val="Tekstpodstawowy2"/>
    <w:uiPriority w:val="99"/>
    <w:rsid w:val="00F43355"/>
    <w:rPr>
      <w:sz w:val="24"/>
      <w:szCs w:val="24"/>
      <w:lang w:val="x-none" w:eastAsia="x-none"/>
    </w:rPr>
  </w:style>
  <w:style w:type="character" w:customStyle="1" w:styleId="TekstkomentarzaZnak">
    <w:name w:val="Tekst komentarza Znak"/>
    <w:basedOn w:val="Domylnaczcionkaakapitu"/>
    <w:link w:val="Tekstkomentarza"/>
    <w:semiHidden/>
    <w:rsid w:val="00083EEA"/>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58442">
      <w:bodyDiv w:val="1"/>
      <w:marLeft w:val="0"/>
      <w:marRight w:val="0"/>
      <w:marTop w:val="0"/>
      <w:marBottom w:val="0"/>
      <w:divBdr>
        <w:top w:val="none" w:sz="0" w:space="0" w:color="auto"/>
        <w:left w:val="none" w:sz="0" w:space="0" w:color="auto"/>
        <w:bottom w:val="none" w:sz="0" w:space="0" w:color="auto"/>
        <w:right w:val="none" w:sz="0" w:space="0" w:color="auto"/>
      </w:divBdr>
    </w:div>
    <w:div w:id="168061264">
      <w:bodyDiv w:val="1"/>
      <w:marLeft w:val="0"/>
      <w:marRight w:val="0"/>
      <w:marTop w:val="0"/>
      <w:marBottom w:val="0"/>
      <w:divBdr>
        <w:top w:val="none" w:sz="0" w:space="0" w:color="auto"/>
        <w:left w:val="none" w:sz="0" w:space="0" w:color="auto"/>
        <w:bottom w:val="none" w:sz="0" w:space="0" w:color="auto"/>
        <w:right w:val="none" w:sz="0" w:space="0" w:color="auto"/>
      </w:divBdr>
    </w:div>
    <w:div w:id="254557141">
      <w:bodyDiv w:val="1"/>
      <w:marLeft w:val="0"/>
      <w:marRight w:val="0"/>
      <w:marTop w:val="0"/>
      <w:marBottom w:val="0"/>
      <w:divBdr>
        <w:top w:val="none" w:sz="0" w:space="0" w:color="auto"/>
        <w:left w:val="none" w:sz="0" w:space="0" w:color="auto"/>
        <w:bottom w:val="none" w:sz="0" w:space="0" w:color="auto"/>
        <w:right w:val="none" w:sz="0" w:space="0" w:color="auto"/>
      </w:divBdr>
    </w:div>
    <w:div w:id="394427887">
      <w:bodyDiv w:val="1"/>
      <w:marLeft w:val="0"/>
      <w:marRight w:val="0"/>
      <w:marTop w:val="0"/>
      <w:marBottom w:val="0"/>
      <w:divBdr>
        <w:top w:val="none" w:sz="0" w:space="0" w:color="auto"/>
        <w:left w:val="none" w:sz="0" w:space="0" w:color="auto"/>
        <w:bottom w:val="none" w:sz="0" w:space="0" w:color="auto"/>
        <w:right w:val="none" w:sz="0" w:space="0" w:color="auto"/>
      </w:divBdr>
    </w:div>
    <w:div w:id="449323841">
      <w:bodyDiv w:val="1"/>
      <w:marLeft w:val="0"/>
      <w:marRight w:val="0"/>
      <w:marTop w:val="0"/>
      <w:marBottom w:val="0"/>
      <w:divBdr>
        <w:top w:val="none" w:sz="0" w:space="0" w:color="auto"/>
        <w:left w:val="none" w:sz="0" w:space="0" w:color="auto"/>
        <w:bottom w:val="none" w:sz="0" w:space="0" w:color="auto"/>
        <w:right w:val="none" w:sz="0" w:space="0" w:color="auto"/>
      </w:divBdr>
    </w:div>
    <w:div w:id="629365237">
      <w:bodyDiv w:val="1"/>
      <w:marLeft w:val="0"/>
      <w:marRight w:val="0"/>
      <w:marTop w:val="0"/>
      <w:marBottom w:val="0"/>
      <w:divBdr>
        <w:top w:val="none" w:sz="0" w:space="0" w:color="auto"/>
        <w:left w:val="none" w:sz="0" w:space="0" w:color="auto"/>
        <w:bottom w:val="none" w:sz="0" w:space="0" w:color="auto"/>
        <w:right w:val="none" w:sz="0" w:space="0" w:color="auto"/>
      </w:divBdr>
    </w:div>
    <w:div w:id="659701644">
      <w:bodyDiv w:val="1"/>
      <w:marLeft w:val="0"/>
      <w:marRight w:val="0"/>
      <w:marTop w:val="0"/>
      <w:marBottom w:val="0"/>
      <w:divBdr>
        <w:top w:val="none" w:sz="0" w:space="0" w:color="auto"/>
        <w:left w:val="none" w:sz="0" w:space="0" w:color="auto"/>
        <w:bottom w:val="none" w:sz="0" w:space="0" w:color="auto"/>
        <w:right w:val="none" w:sz="0" w:space="0" w:color="auto"/>
      </w:divBdr>
    </w:div>
    <w:div w:id="720636068">
      <w:bodyDiv w:val="1"/>
      <w:marLeft w:val="0"/>
      <w:marRight w:val="0"/>
      <w:marTop w:val="0"/>
      <w:marBottom w:val="0"/>
      <w:divBdr>
        <w:top w:val="none" w:sz="0" w:space="0" w:color="auto"/>
        <w:left w:val="none" w:sz="0" w:space="0" w:color="auto"/>
        <w:bottom w:val="none" w:sz="0" w:space="0" w:color="auto"/>
        <w:right w:val="none" w:sz="0" w:space="0" w:color="auto"/>
      </w:divBdr>
    </w:div>
    <w:div w:id="838233468">
      <w:bodyDiv w:val="1"/>
      <w:marLeft w:val="0"/>
      <w:marRight w:val="0"/>
      <w:marTop w:val="0"/>
      <w:marBottom w:val="0"/>
      <w:divBdr>
        <w:top w:val="none" w:sz="0" w:space="0" w:color="auto"/>
        <w:left w:val="none" w:sz="0" w:space="0" w:color="auto"/>
        <w:bottom w:val="none" w:sz="0" w:space="0" w:color="auto"/>
        <w:right w:val="none" w:sz="0" w:space="0" w:color="auto"/>
      </w:divBdr>
    </w:div>
    <w:div w:id="852572607">
      <w:bodyDiv w:val="1"/>
      <w:marLeft w:val="0"/>
      <w:marRight w:val="0"/>
      <w:marTop w:val="0"/>
      <w:marBottom w:val="0"/>
      <w:divBdr>
        <w:top w:val="none" w:sz="0" w:space="0" w:color="auto"/>
        <w:left w:val="none" w:sz="0" w:space="0" w:color="auto"/>
        <w:bottom w:val="none" w:sz="0" w:space="0" w:color="auto"/>
        <w:right w:val="none" w:sz="0" w:space="0" w:color="auto"/>
      </w:divBdr>
    </w:div>
    <w:div w:id="889457007">
      <w:bodyDiv w:val="1"/>
      <w:marLeft w:val="0"/>
      <w:marRight w:val="0"/>
      <w:marTop w:val="0"/>
      <w:marBottom w:val="0"/>
      <w:divBdr>
        <w:top w:val="none" w:sz="0" w:space="0" w:color="auto"/>
        <w:left w:val="none" w:sz="0" w:space="0" w:color="auto"/>
        <w:bottom w:val="none" w:sz="0" w:space="0" w:color="auto"/>
        <w:right w:val="none" w:sz="0" w:space="0" w:color="auto"/>
      </w:divBdr>
    </w:div>
    <w:div w:id="907617996">
      <w:bodyDiv w:val="1"/>
      <w:marLeft w:val="0"/>
      <w:marRight w:val="0"/>
      <w:marTop w:val="0"/>
      <w:marBottom w:val="0"/>
      <w:divBdr>
        <w:top w:val="none" w:sz="0" w:space="0" w:color="auto"/>
        <w:left w:val="none" w:sz="0" w:space="0" w:color="auto"/>
        <w:bottom w:val="none" w:sz="0" w:space="0" w:color="auto"/>
        <w:right w:val="none" w:sz="0" w:space="0" w:color="auto"/>
      </w:divBdr>
    </w:div>
    <w:div w:id="1011644398">
      <w:bodyDiv w:val="1"/>
      <w:marLeft w:val="0"/>
      <w:marRight w:val="0"/>
      <w:marTop w:val="0"/>
      <w:marBottom w:val="0"/>
      <w:divBdr>
        <w:top w:val="none" w:sz="0" w:space="0" w:color="auto"/>
        <w:left w:val="none" w:sz="0" w:space="0" w:color="auto"/>
        <w:bottom w:val="none" w:sz="0" w:space="0" w:color="auto"/>
        <w:right w:val="none" w:sz="0" w:space="0" w:color="auto"/>
      </w:divBdr>
    </w:div>
    <w:div w:id="1117215336">
      <w:bodyDiv w:val="1"/>
      <w:marLeft w:val="0"/>
      <w:marRight w:val="0"/>
      <w:marTop w:val="0"/>
      <w:marBottom w:val="0"/>
      <w:divBdr>
        <w:top w:val="none" w:sz="0" w:space="0" w:color="auto"/>
        <w:left w:val="none" w:sz="0" w:space="0" w:color="auto"/>
        <w:bottom w:val="none" w:sz="0" w:space="0" w:color="auto"/>
        <w:right w:val="none" w:sz="0" w:space="0" w:color="auto"/>
      </w:divBdr>
    </w:div>
    <w:div w:id="1562715679">
      <w:bodyDiv w:val="1"/>
      <w:marLeft w:val="0"/>
      <w:marRight w:val="0"/>
      <w:marTop w:val="0"/>
      <w:marBottom w:val="0"/>
      <w:divBdr>
        <w:top w:val="none" w:sz="0" w:space="0" w:color="auto"/>
        <w:left w:val="none" w:sz="0" w:space="0" w:color="auto"/>
        <w:bottom w:val="none" w:sz="0" w:space="0" w:color="auto"/>
        <w:right w:val="none" w:sz="0" w:space="0" w:color="auto"/>
      </w:divBdr>
    </w:div>
    <w:div w:id="1646007995">
      <w:bodyDiv w:val="1"/>
      <w:marLeft w:val="0"/>
      <w:marRight w:val="0"/>
      <w:marTop w:val="0"/>
      <w:marBottom w:val="0"/>
      <w:divBdr>
        <w:top w:val="none" w:sz="0" w:space="0" w:color="auto"/>
        <w:left w:val="none" w:sz="0" w:space="0" w:color="auto"/>
        <w:bottom w:val="none" w:sz="0" w:space="0" w:color="auto"/>
        <w:right w:val="none" w:sz="0" w:space="0" w:color="auto"/>
      </w:divBdr>
    </w:div>
    <w:div w:id="1662805764">
      <w:bodyDiv w:val="1"/>
      <w:marLeft w:val="0"/>
      <w:marRight w:val="0"/>
      <w:marTop w:val="0"/>
      <w:marBottom w:val="0"/>
      <w:divBdr>
        <w:top w:val="none" w:sz="0" w:space="0" w:color="auto"/>
        <w:left w:val="none" w:sz="0" w:space="0" w:color="auto"/>
        <w:bottom w:val="none" w:sz="0" w:space="0" w:color="auto"/>
        <w:right w:val="none" w:sz="0" w:space="0" w:color="auto"/>
      </w:divBdr>
    </w:div>
    <w:div w:id="1702197999">
      <w:bodyDiv w:val="1"/>
      <w:marLeft w:val="0"/>
      <w:marRight w:val="0"/>
      <w:marTop w:val="0"/>
      <w:marBottom w:val="0"/>
      <w:divBdr>
        <w:top w:val="none" w:sz="0" w:space="0" w:color="auto"/>
        <w:left w:val="none" w:sz="0" w:space="0" w:color="auto"/>
        <w:bottom w:val="none" w:sz="0" w:space="0" w:color="auto"/>
        <w:right w:val="none" w:sz="0" w:space="0" w:color="auto"/>
      </w:divBdr>
    </w:div>
    <w:div w:id="1882356725">
      <w:bodyDiv w:val="1"/>
      <w:marLeft w:val="0"/>
      <w:marRight w:val="0"/>
      <w:marTop w:val="0"/>
      <w:marBottom w:val="0"/>
      <w:divBdr>
        <w:top w:val="none" w:sz="0" w:space="0" w:color="auto"/>
        <w:left w:val="none" w:sz="0" w:space="0" w:color="auto"/>
        <w:bottom w:val="none" w:sz="0" w:space="0" w:color="auto"/>
        <w:right w:val="none" w:sz="0" w:space="0" w:color="auto"/>
      </w:divBdr>
    </w:div>
    <w:div w:id="1902325411">
      <w:bodyDiv w:val="1"/>
      <w:marLeft w:val="0"/>
      <w:marRight w:val="0"/>
      <w:marTop w:val="0"/>
      <w:marBottom w:val="0"/>
      <w:divBdr>
        <w:top w:val="none" w:sz="0" w:space="0" w:color="auto"/>
        <w:left w:val="none" w:sz="0" w:space="0" w:color="auto"/>
        <w:bottom w:val="none" w:sz="0" w:space="0" w:color="auto"/>
        <w:right w:val="none" w:sz="0" w:space="0" w:color="auto"/>
      </w:divBdr>
    </w:div>
    <w:div w:id="1903057815">
      <w:bodyDiv w:val="1"/>
      <w:marLeft w:val="0"/>
      <w:marRight w:val="0"/>
      <w:marTop w:val="0"/>
      <w:marBottom w:val="0"/>
      <w:divBdr>
        <w:top w:val="none" w:sz="0" w:space="0" w:color="auto"/>
        <w:left w:val="none" w:sz="0" w:space="0" w:color="auto"/>
        <w:bottom w:val="none" w:sz="0" w:space="0" w:color="auto"/>
        <w:right w:val="none" w:sz="0" w:space="0" w:color="auto"/>
      </w:divBdr>
    </w:div>
    <w:div w:id="1927107045">
      <w:bodyDiv w:val="1"/>
      <w:marLeft w:val="0"/>
      <w:marRight w:val="0"/>
      <w:marTop w:val="0"/>
      <w:marBottom w:val="0"/>
      <w:divBdr>
        <w:top w:val="none" w:sz="0" w:space="0" w:color="auto"/>
        <w:left w:val="none" w:sz="0" w:space="0" w:color="auto"/>
        <w:bottom w:val="none" w:sz="0" w:space="0" w:color="auto"/>
        <w:right w:val="none" w:sz="0" w:space="0" w:color="auto"/>
      </w:divBdr>
    </w:div>
    <w:div w:id="1946842792">
      <w:bodyDiv w:val="1"/>
      <w:marLeft w:val="0"/>
      <w:marRight w:val="0"/>
      <w:marTop w:val="0"/>
      <w:marBottom w:val="0"/>
      <w:divBdr>
        <w:top w:val="none" w:sz="0" w:space="0" w:color="auto"/>
        <w:left w:val="none" w:sz="0" w:space="0" w:color="auto"/>
        <w:bottom w:val="none" w:sz="0" w:space="0" w:color="auto"/>
        <w:right w:val="none" w:sz="0" w:space="0" w:color="auto"/>
      </w:divBdr>
    </w:div>
    <w:div w:id="1948610407">
      <w:bodyDiv w:val="1"/>
      <w:marLeft w:val="0"/>
      <w:marRight w:val="0"/>
      <w:marTop w:val="0"/>
      <w:marBottom w:val="0"/>
      <w:divBdr>
        <w:top w:val="none" w:sz="0" w:space="0" w:color="auto"/>
        <w:left w:val="none" w:sz="0" w:space="0" w:color="auto"/>
        <w:bottom w:val="none" w:sz="0" w:space="0" w:color="auto"/>
        <w:right w:val="none" w:sz="0" w:space="0" w:color="auto"/>
      </w:divBdr>
    </w:div>
    <w:div w:id="1992634410">
      <w:bodyDiv w:val="1"/>
      <w:marLeft w:val="0"/>
      <w:marRight w:val="0"/>
      <w:marTop w:val="0"/>
      <w:marBottom w:val="0"/>
      <w:divBdr>
        <w:top w:val="none" w:sz="0" w:space="0" w:color="auto"/>
        <w:left w:val="none" w:sz="0" w:space="0" w:color="auto"/>
        <w:bottom w:val="none" w:sz="0" w:space="0" w:color="auto"/>
        <w:right w:val="none" w:sz="0" w:space="0" w:color="auto"/>
      </w:divBdr>
    </w:div>
    <w:div w:id="2043701365">
      <w:bodyDiv w:val="1"/>
      <w:marLeft w:val="0"/>
      <w:marRight w:val="0"/>
      <w:marTop w:val="0"/>
      <w:marBottom w:val="0"/>
      <w:divBdr>
        <w:top w:val="none" w:sz="0" w:space="0" w:color="auto"/>
        <w:left w:val="none" w:sz="0" w:space="0" w:color="auto"/>
        <w:bottom w:val="none" w:sz="0" w:space="0" w:color="auto"/>
        <w:right w:val="none" w:sz="0" w:space="0" w:color="auto"/>
      </w:divBdr>
      <w:divsChild>
        <w:div w:id="1268856011">
          <w:marLeft w:val="0"/>
          <w:marRight w:val="0"/>
          <w:marTop w:val="0"/>
          <w:marBottom w:val="0"/>
          <w:divBdr>
            <w:top w:val="none" w:sz="0" w:space="0" w:color="auto"/>
            <w:left w:val="none" w:sz="0" w:space="0" w:color="auto"/>
            <w:bottom w:val="none" w:sz="0" w:space="0" w:color="auto"/>
            <w:right w:val="none" w:sz="0" w:space="0" w:color="auto"/>
          </w:divBdr>
        </w:div>
      </w:divsChild>
    </w:div>
    <w:div w:id="206814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mp-client/search/list/ocds-148610-6ba07a4e-8ba4-4d57-aea6-963e4ca163eb" TargetMode="External"/><Relationship Id="rId18" Type="http://schemas.openxmlformats.org/officeDocument/2006/relationships/hyperlink" Target="https://ezamowienia.gov.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przetargi@szpitalwpuszczykowie.com.pl" TargetMode="External"/><Relationship Id="rId7" Type="http://schemas.openxmlformats.org/officeDocument/2006/relationships/footnotes" Target="footnotes.xml"/><Relationship Id="rId12" Type="http://schemas.openxmlformats.org/officeDocument/2006/relationships/hyperlink" Target="https://ezamowienia.gov.pl/mp-client/search/list/ocds-148610-6ba07a4e-8ba4-4d57-aea6-963e4ca163eb" TargetMode="External"/><Relationship Id="rId17" Type="http://schemas.openxmlformats.org/officeDocument/2006/relationships/hyperlink" Target="https://ezamowienia.gov.pl/mp-client/search/list/ocds-148610-6ba07a4e-8ba4-4d57-aea6-963e4ca163eb" TargetMode="External"/><Relationship Id="rId25" Type="http://schemas.openxmlformats.org/officeDocument/2006/relationships/hyperlink" Target="mailto:iod@szpitalwpuszczykoiwe.com.pl" TargetMode="External"/><Relationship Id="rId2" Type="http://schemas.openxmlformats.org/officeDocument/2006/relationships/numbering" Target="numbering.xml"/><Relationship Id="rId16" Type="http://schemas.openxmlformats.org/officeDocument/2006/relationships/hyperlink" Target="mailto:admin@szpitalwpuszczykowie.com.pl" TargetMode="External"/><Relationship Id="rId20" Type="http://schemas.openxmlformats.org/officeDocument/2006/relationships/hyperlink" Target="https://ezamowienia.gov.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zpitalwpuszczykowie.com.pl/" TargetMode="External"/><Relationship Id="rId24" Type="http://schemas.openxmlformats.org/officeDocument/2006/relationships/hyperlink" Target="https://media.ezamowienia.gov.pl/pod/2021/10/Oferty-5.1.pdf" TargetMode="External"/><Relationship Id="rId5" Type="http://schemas.openxmlformats.org/officeDocument/2006/relationships/settings" Target="settings.xml"/><Relationship Id="rId15" Type="http://schemas.openxmlformats.org/officeDocument/2006/relationships/hyperlink" Target="mailto:przetargi@szpitalwpuszczykowie.com.pl" TargetMode="External"/><Relationship Id="rId23" Type="http://schemas.openxmlformats.org/officeDocument/2006/relationships/hyperlink" Target="https://media.ezamowienia.gov.pl/pod/2021/10/Oferty-5.1.pdf" TargetMode="External"/><Relationship Id="rId28" Type="http://schemas.openxmlformats.org/officeDocument/2006/relationships/fontTable" Target="fontTable.xml"/><Relationship Id="rId10" Type="http://schemas.openxmlformats.org/officeDocument/2006/relationships/hyperlink" Target="mailto:przetargi@szpitalwpuszczykowie.com.pl" TargetMode="External"/><Relationship Id="rId19" Type="http://schemas.openxmlformats.org/officeDocument/2006/relationships/hyperlink" Target="https://ezamowienia.gov.pl/pl/komponent-edukacyjny/"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zamowienia.gov.pl" TargetMode="External"/><Relationship Id="rId22" Type="http://schemas.openxmlformats.org/officeDocument/2006/relationships/hyperlink" Target="mailto:przetargi@szpitalwpuszczykowie.com.pl" TargetMode="External"/><Relationship Id="rId27"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C8D1A-D428-4B0D-B9E8-21B6F36C5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7948</Words>
  <Characters>47691</Characters>
  <Application>Microsoft Office Word</Application>
  <DocSecurity>0</DocSecurity>
  <Lines>397</Lines>
  <Paragraphs>111</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Specyfikacja</vt:lpstr>
      <vt:lpstr>    </vt:lpstr>
      <vt:lpstr>    SPECYFIKACJA WARUNKÓW ZAMÓWIENIA</vt:lpstr>
    </vt:vector>
  </TitlesOfParts>
  <Company>HP</Company>
  <LinksUpToDate>false</LinksUpToDate>
  <CharactersWithSpaces>55528</CharactersWithSpaces>
  <SharedDoc>false</SharedDoc>
  <HLinks>
    <vt:vector size="18" baseType="variant">
      <vt:variant>
        <vt:i4>786435</vt:i4>
      </vt:variant>
      <vt:variant>
        <vt:i4>6</vt:i4>
      </vt:variant>
      <vt:variant>
        <vt:i4>0</vt:i4>
      </vt:variant>
      <vt:variant>
        <vt:i4>5</vt:i4>
      </vt:variant>
      <vt:variant>
        <vt:lpwstr>http://www.zzmpoznan.pl/</vt:lpwstr>
      </vt:variant>
      <vt:variant>
        <vt:lpwstr/>
      </vt:variant>
      <vt:variant>
        <vt:i4>852021</vt:i4>
      </vt:variant>
      <vt:variant>
        <vt:i4>3</vt:i4>
      </vt:variant>
      <vt:variant>
        <vt:i4>0</vt:i4>
      </vt:variant>
      <vt:variant>
        <vt:i4>5</vt:i4>
      </vt:variant>
      <vt:variant>
        <vt:lpwstr>mailto:zzmzp@zzmpoznan.pl</vt:lpwstr>
      </vt:variant>
      <vt:variant>
        <vt:lpwstr/>
      </vt:variant>
      <vt:variant>
        <vt:i4>786435</vt:i4>
      </vt:variant>
      <vt:variant>
        <vt:i4>0</vt:i4>
      </vt:variant>
      <vt:variant>
        <vt:i4>0</vt:i4>
      </vt:variant>
      <vt:variant>
        <vt:i4>5</vt:i4>
      </vt:variant>
      <vt:variant>
        <vt:lpwstr>http://www.zzmpoznan.pl/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as</dc:creator>
  <cp:lastModifiedBy>Adam Szymanowski</cp:lastModifiedBy>
  <cp:revision>4</cp:revision>
  <cp:lastPrinted>2026-04-20T06:43:00Z</cp:lastPrinted>
  <dcterms:created xsi:type="dcterms:W3CDTF">2026-04-22T05:28:00Z</dcterms:created>
  <dcterms:modified xsi:type="dcterms:W3CDTF">2026-04-22T05:29:00Z</dcterms:modified>
</cp:coreProperties>
</file>