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854" w:rsidRDefault="002D0E26">
      <w:pPr>
        <w:pStyle w:val="Nagwek1"/>
        <w:spacing w:before="120" w:after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5</w:t>
      </w:r>
      <w:r w:rsidR="008D1C57">
        <w:rPr>
          <w:rFonts w:asciiTheme="minorHAnsi" w:hAnsiTheme="minorHAnsi" w:cstheme="minorHAnsi"/>
        </w:rPr>
        <w:t>A</w:t>
      </w:r>
    </w:p>
    <w:p w:rsidR="008F77EF" w:rsidRDefault="0011794F">
      <w:pPr>
        <w:spacing w:before="120" w:after="120"/>
        <w:jc w:val="center"/>
        <w:rPr>
          <w:rFonts w:asciiTheme="minorHAnsi" w:hAnsiTheme="minorHAnsi" w:cstheme="minorHAnsi"/>
          <w:b/>
          <w:spacing w:val="20"/>
        </w:rPr>
      </w:pPr>
      <w:bookmarkStart w:id="0" w:name="_Hlk138255039"/>
      <w:r>
        <w:rPr>
          <w:rFonts w:asciiTheme="minorHAnsi" w:hAnsiTheme="minorHAnsi" w:cstheme="minorHAnsi"/>
          <w:b/>
          <w:spacing w:val="20"/>
        </w:rPr>
        <w:t>ISTOTN</w:t>
      </w:r>
      <w:r w:rsidR="00A97CC6">
        <w:rPr>
          <w:rFonts w:asciiTheme="minorHAnsi" w:hAnsiTheme="minorHAnsi" w:cstheme="minorHAnsi"/>
          <w:b/>
          <w:spacing w:val="20"/>
        </w:rPr>
        <w:t>E POSTANOWIENIA UMOWY DZP.260.</w:t>
      </w:r>
      <w:r w:rsidR="002364EC">
        <w:rPr>
          <w:rFonts w:asciiTheme="minorHAnsi" w:hAnsiTheme="minorHAnsi" w:cstheme="minorHAnsi"/>
          <w:b/>
          <w:spacing w:val="20"/>
        </w:rPr>
        <w:t>1</w:t>
      </w:r>
      <w:r w:rsidR="00462A17">
        <w:rPr>
          <w:rFonts w:asciiTheme="minorHAnsi" w:hAnsiTheme="minorHAnsi" w:cstheme="minorHAnsi"/>
          <w:b/>
          <w:spacing w:val="20"/>
        </w:rPr>
        <w:t>6</w:t>
      </w:r>
      <w:r>
        <w:rPr>
          <w:rFonts w:asciiTheme="minorHAnsi" w:hAnsiTheme="minorHAnsi" w:cstheme="minorHAnsi"/>
          <w:b/>
          <w:spacing w:val="20"/>
        </w:rPr>
        <w:t>.202</w:t>
      </w:r>
      <w:bookmarkEnd w:id="0"/>
      <w:r w:rsidR="00A97CC6">
        <w:rPr>
          <w:rFonts w:asciiTheme="minorHAnsi" w:hAnsiTheme="minorHAnsi" w:cstheme="minorHAnsi"/>
          <w:b/>
          <w:spacing w:val="20"/>
        </w:rPr>
        <w:t>6</w:t>
      </w:r>
      <w:r w:rsidR="00462A17">
        <w:rPr>
          <w:rFonts w:asciiTheme="minorHAnsi" w:hAnsiTheme="minorHAnsi" w:cstheme="minorHAnsi"/>
          <w:b/>
          <w:spacing w:val="20"/>
        </w:rPr>
        <w:t xml:space="preserve"> </w:t>
      </w:r>
    </w:p>
    <w:p w:rsidR="00CC5854" w:rsidRDefault="00462A17">
      <w:pPr>
        <w:spacing w:before="120" w:after="120"/>
        <w:jc w:val="center"/>
        <w:rPr>
          <w:rFonts w:asciiTheme="minorHAnsi" w:hAnsiTheme="minorHAnsi" w:cstheme="minorHAnsi"/>
          <w:b/>
          <w:spacing w:val="20"/>
        </w:rPr>
      </w:pPr>
      <w:r>
        <w:rPr>
          <w:rFonts w:asciiTheme="minorHAnsi" w:hAnsiTheme="minorHAnsi" w:cstheme="minorHAnsi"/>
          <w:b/>
          <w:spacing w:val="20"/>
        </w:rPr>
        <w:t>Zadanie nr 1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Umowa zawarta w Krakowie w dniu złożenia ostatniego po</w:t>
      </w:r>
      <w:r w:rsidR="0071373C">
        <w:rPr>
          <w:rFonts w:asciiTheme="minorHAnsi" w:hAnsiTheme="minorHAnsi" w:cstheme="minorHAnsi"/>
        </w:rPr>
        <w:t>dpisu przez osoby uprawnione do </w:t>
      </w:r>
      <w:r>
        <w:rPr>
          <w:rFonts w:asciiTheme="minorHAnsi" w:hAnsiTheme="minorHAnsi" w:cstheme="minorHAnsi"/>
        </w:rPr>
        <w:t>zawarcia umowy</w:t>
      </w:r>
      <w:r w:rsidR="007137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 Wykonawcą wybranym w postęp</w:t>
      </w:r>
      <w:r w:rsidR="0071373C">
        <w:rPr>
          <w:rFonts w:asciiTheme="minorHAnsi" w:hAnsiTheme="minorHAnsi" w:cstheme="minorHAnsi"/>
        </w:rPr>
        <w:t>owaniu o zamówienie publiczne w trybie</w:t>
      </w:r>
      <w:r>
        <w:rPr>
          <w:rFonts w:asciiTheme="minorHAnsi" w:hAnsiTheme="minorHAnsi" w:cstheme="minorHAnsi"/>
          <w:i/>
        </w:rPr>
        <w:t xml:space="preserve"> przetargu nieograniczonego </w:t>
      </w:r>
      <w:r>
        <w:rPr>
          <w:rFonts w:asciiTheme="minorHAnsi" w:hAnsiTheme="minorHAnsi" w:cstheme="minorHAnsi"/>
        </w:rPr>
        <w:t>pomiędzy: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Instytutem Fizyki Jądrowej im. Henryka Niewodniczańskiego PAN</w:t>
      </w:r>
      <w:r>
        <w:rPr>
          <w:rFonts w:asciiTheme="minorHAnsi" w:hAnsiTheme="minorHAnsi" w:cstheme="minorHAnsi"/>
        </w:rPr>
        <w:t>,</w:t>
      </w:r>
      <w:r w:rsidR="007137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ul. Radzikowskiego 152, 31-342 Kraków, wpisanym do Rejestru Instytutów Naukowych pod nr RIN-III-61/04, NIP 6750000444, REGON 000326983, zwanym w treści umowy Zamawiającym w imieniu którego działają: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Dyrektor                          – prof. dr hab. Tadeusz Lesiak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przy udziale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Głównego Księgowego  – mgr inż. Małgorzaty </w:t>
      </w:r>
      <w:proofErr w:type="spellStart"/>
      <w:r>
        <w:rPr>
          <w:rFonts w:asciiTheme="minorHAnsi" w:hAnsiTheme="minorHAnsi" w:cstheme="minorHAnsi"/>
        </w:rPr>
        <w:t>Jasiówki</w:t>
      </w:r>
      <w:proofErr w:type="spellEnd"/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 firmą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reprezentowaną przez: </w:t>
      </w:r>
    </w:p>
    <w:p w:rsidR="00CC5854" w:rsidRDefault="0011794F">
      <w:pPr>
        <w:numPr>
          <w:ilvl w:val="0"/>
          <w:numId w:val="12"/>
        </w:num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……………………………….</w:t>
      </w:r>
    </w:p>
    <w:p w:rsidR="00CC5854" w:rsidRDefault="0011794F">
      <w:pPr>
        <w:spacing w:before="120" w:after="1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zwaną dalej Wykonawcą.</w:t>
      </w:r>
    </w:p>
    <w:p w:rsidR="00CC5854" w:rsidRDefault="0011794F">
      <w:pPr>
        <w:pStyle w:val="Tekstpodstawowy"/>
        <w:spacing w:before="120"/>
        <w:ind w:right="-45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</w:p>
    <w:p w:rsidR="00CC5854" w:rsidRDefault="0011794F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Przedmiotem niniejszej umowy jest dostawa .................................................</w:t>
      </w:r>
    </w:p>
    <w:p w:rsidR="00CC5854" w:rsidRDefault="0011794F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Szczegółowa specyfikacja techniczna przedmiotu zamówienia, będącego przedmiotem niniejszej umowy określona jest w of</w:t>
      </w:r>
      <w:r w:rsidR="00230D89">
        <w:rPr>
          <w:rFonts w:asciiTheme="minorHAnsi" w:hAnsiTheme="minorHAnsi" w:cstheme="minorHAnsi"/>
        </w:rPr>
        <w:t>ercie Wykonawcy z dnia ………. 2026</w:t>
      </w:r>
      <w:r>
        <w:rPr>
          <w:rFonts w:asciiTheme="minorHAnsi" w:hAnsiTheme="minorHAnsi" w:cstheme="minorHAnsi"/>
        </w:rPr>
        <w:t xml:space="preserve"> r., która stanowi integralną część niniejszej umowy (Załącznik nr 1).</w:t>
      </w:r>
    </w:p>
    <w:p w:rsidR="00CC5854" w:rsidRDefault="0011794F">
      <w:pPr>
        <w:pStyle w:val="Tekstpodstawowy"/>
        <w:numPr>
          <w:ilvl w:val="0"/>
          <w:numId w:val="1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nie przewiduje możliwości ograniczenia zakresu przedmiotu zamówienia.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zobowiązuje się zrealizować przedmiot umowy, o którym mowa w § 1 w terminie </w:t>
      </w:r>
      <w:r>
        <w:rPr>
          <w:rFonts w:asciiTheme="minorHAnsi" w:hAnsiTheme="minorHAnsi" w:cstheme="minorHAnsi"/>
          <w:b/>
        </w:rPr>
        <w:t>do …………………..od daty zawarcia umowy</w:t>
      </w:r>
      <w:r>
        <w:rPr>
          <w:rFonts w:asciiTheme="minorHAnsi" w:hAnsiTheme="minorHAnsi" w:cstheme="minorHAnsi"/>
        </w:rPr>
        <w:t xml:space="preserve"> w siedzibie Zamawiającego (ul. Radzikowskiego 152, 31-342 Kraków).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Realizacja przedmiotu umowy winna nastąpić w miejscu wskazanym w ust. 1 w godzinach uzgodnionych z Zamawiającym.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Termin realizacji przedmiotu umowy uznaje się za dotrzymany, jeżeli przed jego upływem Wykonawca dostarczy towar na miejsce przeznaczenia w stanie </w:t>
      </w:r>
      <w:r w:rsidRPr="00A97CC6">
        <w:rPr>
          <w:rFonts w:asciiTheme="minorHAnsi" w:hAnsiTheme="minorHAnsi" w:cstheme="minorHAnsi"/>
        </w:rPr>
        <w:t>kompletnym</w:t>
      </w:r>
      <w:r>
        <w:rPr>
          <w:rFonts w:asciiTheme="minorHAnsi" w:hAnsiTheme="minorHAnsi" w:cstheme="minorHAnsi"/>
        </w:rPr>
        <w:t xml:space="preserve">. </w:t>
      </w:r>
    </w:p>
    <w:p w:rsidR="00CC5854" w:rsidRDefault="0011794F">
      <w:pPr>
        <w:pStyle w:val="Tekstpodstawowy"/>
        <w:numPr>
          <w:ilvl w:val="0"/>
          <w:numId w:val="17"/>
        </w:numPr>
        <w:spacing w:before="120"/>
        <w:ind w:right="-47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Zamawiający wymaga, aby spełnienie świadczenia (dla każdego zadania częściowego, o ile są przewidziane) nastąpiło jednorazowo (jedną dostawą). Wykonawca zobowiązany jest do dołącze</w:t>
      </w:r>
      <w:r w:rsidR="002D0E26">
        <w:rPr>
          <w:rFonts w:asciiTheme="minorHAnsi" w:hAnsiTheme="minorHAnsi" w:cstheme="minorHAnsi"/>
        </w:rPr>
        <w:t xml:space="preserve">nia do dostawy kopii Formularza </w:t>
      </w:r>
      <w:r>
        <w:rPr>
          <w:rFonts w:asciiTheme="minorHAnsi" w:hAnsiTheme="minorHAnsi" w:cstheme="minorHAnsi"/>
        </w:rPr>
        <w:t>cenowego złożonego w postępowaniu oraz opisania każdego dostarczanego produktu numerem wynikającym z ww. formularza. Zamawiający dopuszcza możliwość zapewnienia obecności przedstawiciela Wykonawcy podczas dostawy, który udzieli informacji w przedmiocie produktów składających się na dostawę.</w:t>
      </w:r>
    </w:p>
    <w:p w:rsidR="00CC5854" w:rsidRDefault="0011794F">
      <w:pPr>
        <w:spacing w:before="120" w:after="12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 3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Strony ustalają cenę brutto za przedmiot umowy szczegółowo określony w § 1 na kwotę </w:t>
      </w:r>
      <w:r>
        <w:rPr>
          <w:rFonts w:asciiTheme="minorHAnsi" w:hAnsiTheme="minorHAnsi" w:cstheme="minorHAnsi"/>
          <w:b/>
        </w:rPr>
        <w:t xml:space="preserve">……………………PLN </w:t>
      </w:r>
      <w:r>
        <w:rPr>
          <w:rFonts w:asciiTheme="minorHAnsi" w:hAnsiTheme="minorHAnsi" w:cstheme="minorHAnsi"/>
        </w:rPr>
        <w:t>(słownie: ……………………………………………).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netto wynosi ...................................</w:t>
      </w:r>
      <w:r>
        <w:rPr>
          <w:rFonts w:asciiTheme="minorHAnsi" w:hAnsiTheme="minorHAnsi" w:cstheme="minorHAnsi"/>
          <w:b/>
        </w:rPr>
        <w:t>PLN</w:t>
      </w:r>
      <w:r>
        <w:rPr>
          <w:rFonts w:asciiTheme="minorHAnsi" w:hAnsiTheme="minorHAnsi" w:cstheme="minorHAnsi"/>
        </w:rPr>
        <w:t xml:space="preserve">, stawka podatku VAT ...... %, wartość podatku VAT ............................. </w:t>
      </w:r>
      <w:r>
        <w:rPr>
          <w:rFonts w:asciiTheme="minorHAnsi" w:hAnsiTheme="minorHAnsi" w:cstheme="minorHAnsi"/>
          <w:b/>
        </w:rPr>
        <w:t>PLN.</w:t>
      </w:r>
    </w:p>
    <w:p w:rsidR="00CC5854" w:rsidRDefault="0011794F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W przypadku podmiotów zagranicznych treść § 3 ust. 1 i 2 brzmi: </w:t>
      </w:r>
    </w:p>
    <w:p w:rsidR="00CC5854" w:rsidRDefault="0011794F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Strony ustalają cenę netto za przedmiot umowy szczegółowo określony w § 1 na  kwotę ……………. </w:t>
      </w:r>
      <w:r>
        <w:rPr>
          <w:rFonts w:asciiTheme="minorHAnsi" w:hAnsiTheme="minorHAnsi" w:cstheme="minorHAnsi"/>
          <w:b/>
          <w:i/>
        </w:rPr>
        <w:t>PLN</w:t>
      </w:r>
      <w:r>
        <w:rPr>
          <w:rFonts w:asciiTheme="minorHAnsi" w:hAnsiTheme="minorHAnsi" w:cstheme="minorHAnsi"/>
          <w:i/>
          <w:iCs/>
        </w:rPr>
        <w:t>(słownie: …………………………). Do powyższej kwoty Zamawiający doliczy należny podatek VAT i odprowadzi go we własnym zakresie.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Cena obejmuje całkowitą należność jaką Zamawiający zobowiązany jest zapłacić za przedmiot umowy, w tym dostarczenie towaru do miejsca wskazanego przez Zamawiającego</w:t>
      </w:r>
      <w:r>
        <w:rPr>
          <w:rFonts w:asciiTheme="minorHAnsi" w:hAnsiTheme="minorHAnsi" w:cstheme="minorHAnsi"/>
          <w:i/>
        </w:rPr>
        <w:t>.</w:t>
      </w:r>
      <w:r>
        <w:rPr>
          <w:rFonts w:asciiTheme="minorHAnsi" w:hAnsiTheme="minorHAnsi" w:cstheme="minorHAnsi"/>
        </w:rPr>
        <w:t xml:space="preserve"> Cena obejmuje w szczególności koszty i opłaty związane z dostarczeniem przedmiotu umowy; opłaty za transport (w tym ubezpieczenia), załadunek, wyładunek, licencje, dokumentację niezbędną do normalnego użytkowania, konserw</w:t>
      </w:r>
      <w:r w:rsidR="00890D7A">
        <w:rPr>
          <w:rFonts w:asciiTheme="minorHAnsi" w:hAnsiTheme="minorHAnsi" w:cstheme="minorHAnsi"/>
        </w:rPr>
        <w:t>a</w:t>
      </w:r>
      <w:r w:rsidR="0071373C">
        <w:rPr>
          <w:rFonts w:asciiTheme="minorHAnsi" w:hAnsiTheme="minorHAnsi" w:cstheme="minorHAnsi"/>
        </w:rPr>
        <w:t>cji i naprawy przedmiotu umowy</w:t>
      </w:r>
      <w:r w:rsidR="00890D7A" w:rsidRPr="00A72D2A">
        <w:rPr>
          <w:rFonts w:ascii="Calibri" w:hAnsi="Calibri" w:cs="Calibri"/>
        </w:rPr>
        <w:t>.</w:t>
      </w:r>
    </w:p>
    <w:p w:rsidR="00CC5854" w:rsidRDefault="0011794F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Ryzyko uszkodzenia lub utraty przedmiotu umowy przechodzi na Zamawiającego z chwilą objęcia przez niego przedmiotu umowy w posiadanie.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4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Należność, o której mowa w § 3 ust. 1 zostanie uregulowana przez Zamawiającego w terminie do </w:t>
      </w:r>
      <w:r>
        <w:rPr>
          <w:rFonts w:asciiTheme="minorHAnsi" w:hAnsiTheme="minorHAnsi" w:cstheme="minorHAnsi"/>
          <w:b/>
        </w:rPr>
        <w:t>21 dni</w:t>
      </w:r>
      <w:r>
        <w:rPr>
          <w:rFonts w:asciiTheme="minorHAnsi" w:hAnsiTheme="minorHAnsi" w:cstheme="minorHAnsi"/>
        </w:rPr>
        <w:t xml:space="preserve"> od dnia otrzymania faktury wystawionej przez Wykonawcę po dokonaniu odbioru przedmiotu umowy potwierdzonego protokołem zdawczo – odbiorczym.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Strony uzgodniły, że zapłata należności będzie dokonana w formie przelewu na konto Wykonawcy w banku:……………………………, nr konta: ………………………………………………………..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 xml:space="preserve">Wykonawca oświadcza, że numer rachunku bankowego wskazany w </w:t>
      </w:r>
      <w:r>
        <w:rPr>
          <w:rFonts w:asciiTheme="minorHAnsi" w:hAnsiTheme="minorHAnsi" w:cstheme="minorHAnsi"/>
        </w:rPr>
        <w:t xml:space="preserve">§ 4 ust. 2 </w:t>
      </w:r>
      <w:r>
        <w:rPr>
          <w:rFonts w:asciiTheme="minorHAnsi" w:hAnsiTheme="minorHAnsi" w:cstheme="minorHAnsi"/>
          <w:color w:val="000000"/>
        </w:rPr>
        <w:t>został umieszczony w wykazie, o którym mowa w art. 96b ustawy z 11.03.2004 r. o podatku od towarów i usług (tzw. biała lista podatników VAT). W przypadku gdyby jednak wskazany przez Wykonawcę rachunek nie był wskazany w ww. wykazie to strony ustalają, że Zamawiający jest uprawniony do dokonania zapłaty na wybrany przez siebie rachunek bankowy Wykonawcy widniejący w ww. wykazie.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t>W przypadku, gdy na podstawie art. 108a  ustawy o podatku od towarów i usług  istnieje obowiązek zapłaty mechanizmem podzielonej płatności Zamawiający dokona zapłaty faktury VAT zgodnie z obowiązującymi przepisami. W pozostałych przypadkach Zamawiający może dokonać zapłaty ceny lub jej części, wynikającej z faktury VAT mechanizmem podzielonej płatności.</w:t>
      </w:r>
    </w:p>
    <w:p w:rsidR="00CC5854" w:rsidRDefault="002D0E26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 w:rsidRPr="00B83230">
        <w:rPr>
          <w:rFonts w:ascii="Calibri" w:hAnsi="Calibri" w:cs="Calibri"/>
        </w:rPr>
        <w:t xml:space="preserve">Strony postanawiają, że zapłata następuje w dniu </w:t>
      </w:r>
      <w:r>
        <w:rPr>
          <w:rFonts w:ascii="Calibri" w:hAnsi="Calibri" w:cs="Calibri"/>
        </w:rPr>
        <w:t>uznania</w:t>
      </w:r>
      <w:r w:rsidRPr="00B83230">
        <w:rPr>
          <w:rFonts w:ascii="Calibri" w:hAnsi="Calibri" w:cs="Calibri"/>
        </w:rPr>
        <w:t xml:space="preserve"> rachunku bankowego </w:t>
      </w:r>
      <w:r>
        <w:rPr>
          <w:rFonts w:ascii="Calibri" w:hAnsi="Calibri" w:cs="Calibri"/>
        </w:rPr>
        <w:t>Wykonawcy</w:t>
      </w:r>
      <w:r w:rsidRPr="00B83230">
        <w:rPr>
          <w:rFonts w:ascii="Calibri" w:hAnsi="Calibri" w:cs="Calibri"/>
        </w:rPr>
        <w:t>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Cesja wierzytelności wynikających z niniejszej umowy możliwa jest jedynie po wyrażeniu na piśmie zgody przez Zamawiającego.</w:t>
      </w:r>
    </w:p>
    <w:p w:rsidR="00CC5854" w:rsidRDefault="0011794F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oświadcza, iż </w:t>
      </w:r>
      <w:r>
        <w:rPr>
          <w:rFonts w:asciiTheme="minorHAnsi" w:hAnsiTheme="minorHAnsi" w:cstheme="minorHAnsi"/>
          <w:i/>
        </w:rPr>
        <w:t>posiada/nie posiada*</w:t>
      </w:r>
      <w:r>
        <w:rPr>
          <w:rFonts w:asciiTheme="minorHAnsi" w:hAnsiTheme="minorHAnsi" w:cstheme="minorHAnsi"/>
        </w:rPr>
        <w:t xml:space="preserve"> status dużego przedsiębiorcy w rozumieniu przepisów Ustawy z dnia 8 marca 2013 r. o przeciwdziałaniu nadmiernym opóźnieniom w transakc</w:t>
      </w:r>
      <w:r w:rsidR="003D7C19">
        <w:rPr>
          <w:rFonts w:asciiTheme="minorHAnsi" w:hAnsiTheme="minorHAnsi" w:cstheme="minorHAnsi"/>
        </w:rPr>
        <w:t>jach handlowych.</w:t>
      </w:r>
      <w:r w:rsidR="00FC03FC">
        <w:rPr>
          <w:rFonts w:asciiTheme="minorHAnsi" w:hAnsiTheme="minorHAnsi" w:cstheme="minorHAnsi"/>
        </w:rPr>
        <w:t xml:space="preserve"> </w:t>
      </w:r>
      <w:r w:rsidR="00FC03FC" w:rsidRPr="00683F90">
        <w:rPr>
          <w:rFonts w:ascii="Calibri" w:hAnsi="Calibri" w:cs="Calibri"/>
          <w:i/>
        </w:rPr>
        <w:t>(*niepotrzebne skreślić)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 5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Strony ustanawiają odpowiedzialność za niewykonanie lub nienależyte wykonanie umowy w formie kar umownych.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zapłaci Zamawiającemu kary umowne: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 zwłokę w wykonaniu przedmiotu umowy w wysokości 0,1% ceny określonej w § 3 ust. 1, jednak nie mniej niż 200 zł, za każdy dzień zwłoki; 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zwłokę w usunięciu wad stwierdzonych przy odbiorze lub w okresie rękojmi, gwarancji w wysokości 0,1 % ceny określonej w § 3 ust. 1,</w:t>
      </w:r>
      <w:r w:rsidR="00255469">
        <w:rPr>
          <w:rFonts w:asciiTheme="minorHAnsi" w:hAnsiTheme="minorHAnsi" w:cstheme="minorHAnsi"/>
        </w:rPr>
        <w:t xml:space="preserve"> jednak nie mniej niż 200 zł,</w:t>
      </w:r>
      <w:r>
        <w:rPr>
          <w:rFonts w:asciiTheme="minorHAnsi" w:hAnsiTheme="minorHAnsi" w:cstheme="minorHAnsi"/>
        </w:rPr>
        <w:t xml:space="preserve"> za każdy dzień zwłoki liczony od dnia  wyznaczonego na usunięcie wad;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 tytułu odstąpienia od umowy z przyczyn występujących po stronie Wykonawcy w wysokości 10 % ceny określonej w § 3 ust.1;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nieprawidłowe wykonanie umowy, za wyjątkiem nieterminowego wykonania przez Wykonawcę przedmiotu umowy, w wysokości 10 % ceny określonej w § 3 ust.1;</w:t>
      </w:r>
    </w:p>
    <w:p w:rsidR="00CC5854" w:rsidRDefault="0011794F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naruszenie obowiązku wynikającego z §2 ust. 4 umowy w wysokości 1000 zł brutto.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zapłaci Wykonawcy karę umową za odstąpienie od umowy z przyczyn zależnych od Zamawiającego w wysokości 10% ceny określonej w §3 ust. 1, za wyjątkiem odstąpienia, o którym mowa w art. 456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zastrzega sobie prawo do dochodzenia odszkodowania na zasadach ogólnych, w przypadku gdy szkoda przewyższa wysokość zastrzeżonej kary umownej.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color w:val="984806" w:themeColor="accent6" w:themeShade="80"/>
        </w:rPr>
      </w:pPr>
      <w:r>
        <w:rPr>
          <w:rFonts w:asciiTheme="minorHAnsi" w:hAnsiTheme="minorHAnsi" w:cstheme="minorHAnsi"/>
        </w:rPr>
        <w:t>Zamawiający jest uprawniony do potrącenia należnych kar umownych z wynagrodzenia przysługującego Wykonawcy, także przed terminem wymagalności wynagrodzenia Wykonawcy.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Kary umowne płatne będą w terminie 7 dni od dnia wystawienia właściwego dokumentu księgowego przez Zamawiającego.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Maksymalna łączna wartość naliczonych Wykonawcy kar umownych nie przekroczy 30% wartości brutto umowy, określonej w § 3 ust. 1.</w:t>
      </w:r>
    </w:p>
    <w:p w:rsidR="00CC5854" w:rsidRDefault="0011794F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Odstąpienie od umowy nie znosi odpowiedzialności z tytułu zastrzeżonych kar umownych za odstąpienie od umowy.</w:t>
      </w:r>
    </w:p>
    <w:p w:rsidR="00CC5854" w:rsidRDefault="0011794F" w:rsidP="004508B0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</w:t>
      </w:r>
    </w:p>
    <w:p w:rsidR="004508B0" w:rsidRDefault="004508B0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Theme="minorHAnsi" w:hAnsiTheme="minorHAnsi" w:cstheme="minorHAnsi"/>
        </w:rPr>
      </w:pPr>
      <w:r w:rsidRPr="009B16D8">
        <w:rPr>
          <w:rFonts w:ascii="Calibri" w:hAnsi="Calibri" w:cs="Calibri"/>
        </w:rPr>
        <w:t xml:space="preserve">W przypadku przekroczenia terminu realizacji przedmiotu umowy o okres </w:t>
      </w:r>
      <w:r>
        <w:rPr>
          <w:rFonts w:ascii="Calibri" w:hAnsi="Calibri" w:cs="Calibri"/>
        </w:rPr>
        <w:t>2 tygodni</w:t>
      </w:r>
      <w:r w:rsidRPr="009B16D8">
        <w:rPr>
          <w:rFonts w:ascii="Calibri" w:hAnsi="Calibri" w:cs="Calibri"/>
        </w:rPr>
        <w:t xml:space="preserve"> od daty określonej w § 2 ust. 1 – Zamawiający ma prawo odstąpić od umowy </w:t>
      </w:r>
      <w:r>
        <w:rPr>
          <w:rFonts w:asciiTheme="minorHAnsi" w:hAnsiTheme="minorHAnsi" w:cstheme="minorHAnsi"/>
        </w:rPr>
        <w:t>w całości lub części</w:t>
      </w:r>
      <w:r w:rsidRPr="009B16D8">
        <w:rPr>
          <w:rFonts w:ascii="Calibri" w:hAnsi="Calibri" w:cs="Calibri"/>
        </w:rPr>
        <w:t xml:space="preserve"> naliczając kary określone w § 5 ust. 2 lit. c).</w:t>
      </w:r>
    </w:p>
    <w:p w:rsidR="00CC5854" w:rsidRDefault="0011794F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naruszenia przez Wykonawcę postanowień umowy lub niewłaściwego jej wykonania Zamawiający zastrzega sobie prawo odstąpienia od umowy w całości lub części z przyczyn leżących po stronie Wykonawcy, po uprzednim pisemnym wezwaniu Wykonawcy do przestrzegania zapisów lub/i właściwego jej wykonania w terminie wyznaczonym przez Zamawiającego po bezskutecznym upływie tego terminu. </w:t>
      </w:r>
    </w:p>
    <w:p w:rsidR="00CC5854" w:rsidRDefault="0011794F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odstąpienia od umowy w części, Wykonawcy należy się wynagrodzenie z tytułu realizacji wykonanej części umowy.</w:t>
      </w:r>
    </w:p>
    <w:p w:rsidR="00CC5854" w:rsidRDefault="0011794F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Ewentualne roszczenia odszkodowawcze Wykonawcy  z tytułu odstąpienia od umowy rozpatrywane będą w trybie negocjacji z Zamawiającym. </w:t>
      </w:r>
    </w:p>
    <w:p w:rsidR="00CC5854" w:rsidRDefault="0011794F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 7</w:t>
      </w:r>
    </w:p>
    <w:p w:rsidR="00CC5854" w:rsidRDefault="0011794F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 obowiązków wynikających z niniejszej umowy Strony mogą być zwolnione tylko w przypadku zaistnienia „siły wyższej”. </w:t>
      </w:r>
    </w:p>
    <w:p w:rsidR="00CC5854" w:rsidRDefault="0011794F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przypadki siły wyższej, które uwalniają strony od wypełnienia zobowiązań umownych na 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katastrofy naturalne, strajk, wojna, mobilizacja, działania wojenne wroga, rekwizycja, embargo lub zarządzenia władz. Nie uznaje się za siłę wyższą braku siły roboczej, materiałów i surowców chyba, że jest to spowodowane „siłą wyższą”. O zaistnieniu okoliczności uznanych za siłę wyższą Strony są zobowiązane niezwłocznie się powiadomić.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8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</w:rPr>
        <w:t xml:space="preserve">Wykonawca udziela …. miesięcznej gwarancji, przy czym uprawnienia z tytułu rękojmi nie zostają wyłączone. Okres gwarancji liczy się od daty podpisania bezusterkowego protokołu zdawczo-odbiorczego. 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</w:rPr>
        <w:t xml:space="preserve">Wykonawca oświadcza, że towar objęty przedmiotem umowy jest </w:t>
      </w:r>
      <w:r w:rsidRPr="00B546C6">
        <w:rPr>
          <w:rFonts w:asciiTheme="minorHAnsi" w:hAnsiTheme="minorHAnsi" w:cstheme="minorHAnsi"/>
        </w:rPr>
        <w:t>fabrycznie nowy</w:t>
      </w:r>
      <w:r w:rsidR="00B546C6" w:rsidRPr="00B546C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 wolny od wad fizycznych i wad prawnych.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 xml:space="preserve">Wykonawca zapewni wykonanie napraw w okresie gwarancyjnym w siedzibie Zamawiającego bądź przewóz do serwisu na własny koszt. 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Koszty eksploatacji ponosi Zamawiający.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Czas reakcji serwisu nie może być dłuższy niż 48 godzin z wyłączeniem dni wolnych od pracy, od momentu zgłoszenia do momentu stawienia się u Zamawiającego, czas naprawy nie dłuższy niż  14 dni od momentu zgłoszenia e-mailem na adres:……….…………., za zwrotnym potwierdzeniem odbioru zgłoszenia e-mailem na adres: ……………..…………………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W przypadku zmiany numeru telefonu lub e-maila, Wykonawca ma obowiązek powiadomić Zamawiającego z 5-dniowym wyprzedzeniem pod rygorem uznania zgłoszenia o awarii za dokonane prawidłowo.</w:t>
      </w:r>
    </w:p>
    <w:p w:rsidR="00CC5854" w:rsidRDefault="0011794F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lang w:eastAsia="en-US"/>
        </w:rPr>
      </w:pPr>
      <w:r>
        <w:rPr>
          <w:rFonts w:asciiTheme="minorHAnsi" w:hAnsiTheme="minorHAnsi" w:cstheme="minorHAnsi"/>
          <w:bCs/>
          <w:lang w:eastAsia="en-US"/>
        </w:rPr>
        <w:t>Okres gwarancji na przedmiot naprawy gwarancyjnej zostanie automatycznie wydłużony o czas, który minie od momentu zgłoszenia wady do jego wymiany/naprawy. W przypadku wymiany na nowy całego przedmiotu umowy/elementu, okres gwarancji dla tego przedmiotu umowy/elementu biegnie na nowo.</w:t>
      </w:r>
    </w:p>
    <w:p w:rsidR="00CC5854" w:rsidRDefault="0011794F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</w:t>
      </w:r>
      <w:r w:rsidR="00CE66D6">
        <w:rPr>
          <w:rFonts w:asciiTheme="minorHAnsi" w:hAnsiTheme="minorHAnsi" w:cstheme="minorHAnsi"/>
          <w:bCs/>
          <w:lang w:eastAsia="en-US"/>
        </w:rPr>
        <w:t xml:space="preserve"> podmiotowi trzeciemu na koszt i</w:t>
      </w:r>
      <w:r>
        <w:rPr>
          <w:rFonts w:asciiTheme="minorHAnsi" w:hAnsiTheme="minorHAnsi" w:cstheme="minorHAnsi"/>
          <w:bCs/>
          <w:lang w:eastAsia="en-US"/>
        </w:rPr>
        <w:t xml:space="preserve"> ryzyko Wykonawcy, z zachowaniem swoich praw wynikających z gwarancji. W przypadku skorzystania z powyższego uprawnienia, Zamawiający zobowiązany jest, w formie pisemnej, do 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:rsidR="00CC5854" w:rsidRDefault="0011794F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lastRenderedPageBreak/>
        <w:t>Wykonawca zobowiązuje się do wymiany wadliwego urządzenia (zespołu) na wolny od wad po bezskutecznych dwóch naprawach gwarancyjnych.</w:t>
      </w:r>
    </w:p>
    <w:p w:rsidR="00CC5854" w:rsidRDefault="0011794F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eastAsia="en-US"/>
        </w:rPr>
        <w:t>Gwarancja nie wyłącza uprawnień Zamawiającego z tytułu gwarancji udzielonych przez producentów sprzętu. Warunki Gwarancji mają pierwszeństwo przed warunkami gwarancji udzielonymi przez producentów sprzętu w zakresie, w jakim warunki Gwarancji przyznają Zamawiającemu silniejszą ochronę.</w:t>
      </w:r>
    </w:p>
    <w:p w:rsidR="00CC5854" w:rsidRDefault="0011794F">
      <w:pPr>
        <w:spacing w:before="120" w:after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9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stworzy niezbędne warunki organizacyjne umożliwiające: dostęp pracownikom Wykonawcy do sprzętu i personelu Zamawiającego - w zakresie niezbędnym do realizacji przedmiotu umowy.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10 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</w:tabs>
        <w:spacing w:before="120" w:after="120"/>
        <w:ind w:left="36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Wszelkie zmiany umowy wymagają formy pisemnej pod rygorem nieważności.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</w:tabs>
        <w:spacing w:before="120" w:after="120"/>
        <w:ind w:left="36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:rsidR="00CC5854" w:rsidRDefault="0011794F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terminu realizacji przedmiotu zamówienia, gdy jest ona spowodowana:</w:t>
      </w:r>
    </w:p>
    <w:p w:rsidR="00CC5854" w:rsidRDefault="0011794F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następstwem okoliczności leżących po stronie Zamawiającego lub przeszkodami dającymi się przypisać Zamawiającemu, </w:t>
      </w:r>
    </w:p>
    <w:p w:rsidR="00CC5854" w:rsidRDefault="0011794F">
      <w:pPr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następstwem wprowadzania zmian w obowiązujących przepisach prawnych mających wpływ na realizację przedmiotu umowy. </w:t>
      </w:r>
    </w:p>
    <w:p w:rsidR="00CC5854" w:rsidRDefault="0011794F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</w:rPr>
      </w:pPr>
      <w:r>
        <w:rPr>
          <w:rFonts w:asciiTheme="minorHAnsi" w:hAnsiTheme="minorHAnsi" w:cstheme="minorHAnsi"/>
          <w:kern w:val="2"/>
        </w:rPr>
        <w:t>wysokości wynagrodzenia</w:t>
      </w:r>
      <w:r w:rsidR="00ED5DF3">
        <w:rPr>
          <w:rFonts w:asciiTheme="minorHAnsi" w:hAnsiTheme="minorHAnsi" w:cstheme="minorHAnsi"/>
          <w:kern w:val="2"/>
        </w:rPr>
        <w:t xml:space="preserve"> </w:t>
      </w:r>
      <w:r>
        <w:rPr>
          <w:rFonts w:asciiTheme="minorHAnsi" w:hAnsiTheme="minorHAnsi" w:cstheme="minorHAnsi"/>
          <w:kern w:val="2"/>
        </w:rPr>
        <w:t>w przypadku:</w:t>
      </w:r>
    </w:p>
    <w:p w:rsidR="00CC5854" w:rsidRDefault="0011794F">
      <w:pPr>
        <w:numPr>
          <w:ilvl w:val="0"/>
          <w:numId w:val="10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zmiany stawki podatku VAT, w odniesieniu do tej części wynagrodzenia, której zmiana dotyczy,</w:t>
      </w:r>
    </w:p>
    <w:p w:rsidR="00CC5854" w:rsidRDefault="0011794F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</w:rPr>
      </w:pPr>
      <w:r>
        <w:rPr>
          <w:rFonts w:asciiTheme="minorHAnsi" w:hAnsiTheme="minorHAnsi" w:cstheme="minorHAnsi"/>
          <w:kern w:val="2"/>
        </w:rPr>
        <w:t>jakości lub innych parametrów towarów zaoferowanych w ofercie,</w:t>
      </w:r>
      <w:r w:rsidR="00ED5DF3">
        <w:rPr>
          <w:rFonts w:asciiTheme="minorHAnsi" w:hAnsiTheme="minorHAnsi" w:cstheme="minorHAnsi"/>
          <w:kern w:val="2"/>
        </w:rPr>
        <w:t xml:space="preserve"> </w:t>
      </w:r>
      <w:bookmarkStart w:id="1" w:name="_GoBack"/>
      <w:bookmarkEnd w:id="1"/>
      <w:r>
        <w:rPr>
          <w:rFonts w:asciiTheme="minorHAnsi" w:hAnsiTheme="minorHAnsi" w:cstheme="minorHAnsi"/>
          <w:kern w:val="2"/>
        </w:rPr>
        <w:t>przy czym zmiana taka może być spowodowana:</w:t>
      </w:r>
    </w:p>
    <w:p w:rsidR="00CC5854" w:rsidRDefault="0011794F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niedostępnością na rynku urządzeń wskazanych w ofercie wynikającą, między innymi z zaprzestania produkcji lub wycofaniem z rynku tych urządzeń,</w:t>
      </w:r>
    </w:p>
    <w:p w:rsidR="00CC5854" w:rsidRDefault="0011794F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pojawieniem się na rynku urządzeń nowszej generacji pozwalających na zaoszczędzenie kosztów realizacji przedmiotu umowy lub kosztów eksploatacji  przedmiotu umowy, </w:t>
      </w:r>
    </w:p>
    <w:p w:rsidR="00CC5854" w:rsidRDefault="0011794F">
      <w:pPr>
        <w:numPr>
          <w:ilvl w:val="0"/>
          <w:numId w:val="11"/>
        </w:numPr>
        <w:spacing w:before="120" w:after="120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pojawieniem się na rynku urządzeń o lepszych parametrach niż wskazane w ofercie.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  <w:tab w:val="left" w:pos="426"/>
        </w:tabs>
        <w:spacing w:before="120" w:after="120"/>
        <w:ind w:left="284" w:hanging="284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 xml:space="preserve">Dopuszcza się zmiany postanowień niniejszej umowy w stosunku do treści oferty Wykonawcy w zakresie wynikającym z ograniczeń związanych z agresją Rosji na Ukrainę (w szczególności wynikających z ustawy o szczególnych rozwiązaniach w zakresie przeciwdziałania wspieraniu agresji na Ukrainę oraz służących ochronie bezpieczeństwa narodowego) lub innych powszechnie obowiązujących przepisów szczególnych względem ustawy </w:t>
      </w:r>
      <w:proofErr w:type="spellStart"/>
      <w:r>
        <w:rPr>
          <w:rFonts w:asciiTheme="minorHAnsi" w:hAnsiTheme="minorHAnsi" w:cstheme="minorHAnsi"/>
          <w:kern w:val="2"/>
        </w:rPr>
        <w:t>Pzp</w:t>
      </w:r>
      <w:proofErr w:type="spellEnd"/>
      <w:r>
        <w:rPr>
          <w:rFonts w:asciiTheme="minorHAnsi" w:hAnsiTheme="minorHAnsi" w:cstheme="minorHAnsi"/>
          <w:kern w:val="2"/>
        </w:rPr>
        <w:t>.</w:t>
      </w:r>
    </w:p>
    <w:p w:rsidR="00CC5854" w:rsidRDefault="0011794F">
      <w:pPr>
        <w:numPr>
          <w:ilvl w:val="0"/>
          <w:numId w:val="7"/>
        </w:numPr>
        <w:tabs>
          <w:tab w:val="clear" w:pos="720"/>
          <w:tab w:val="left" w:pos="360"/>
          <w:tab w:val="left" w:pos="426"/>
        </w:tabs>
        <w:spacing w:before="120" w:after="120"/>
        <w:ind w:left="284" w:hanging="284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Warunkiem dokonania zmian, o których mowa w ust. 2 jest złożenie wniosku przez stronę inicjującą zmianę zawierającego: opis propozycji zmian oraz ich uzasadnienie.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§11</w:t>
      </w:r>
    </w:p>
    <w:p w:rsidR="00CC5854" w:rsidRDefault="0011794F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  <w:kern w:val="2"/>
        </w:rPr>
        <w:t>Wykonawca, w ramach wynagrodzenia określonego w §3 ust. 1 dostarczy niezbędne, nieograniczone w czasie i terytorialnie jednostanowiskowe licencje do korzystania z przedmiotu umowy zgodnie z celem wynikającym z umowy.</w:t>
      </w:r>
    </w:p>
    <w:p w:rsidR="00CC5854" w:rsidRDefault="0011794F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i/>
          <w:kern w:val="2"/>
        </w:rPr>
      </w:pPr>
      <w:r>
        <w:rPr>
          <w:rFonts w:asciiTheme="minorHAnsi" w:hAnsiTheme="minorHAnsi" w:cstheme="minorHAnsi"/>
          <w:kern w:val="2"/>
        </w:rPr>
        <w:t>Wykonawca, w ramach wynagrodzenia określonego w §3 ust. 1 zapewnia udzielenia Zamawiającemu licencji na korzystanie z dokumentacji dot. przedmiotu umowy na czas nieoznaczony i, że licencja ta nie zostanie wypowiedziana w okresie zdatności przedmiotu umowy do użytku, w zakresie następujących pól eksploatacji:</w:t>
      </w:r>
    </w:p>
    <w:p w:rsidR="00CC5854" w:rsidRDefault="0011794F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kopiowanie i zwielokrotnianie dokumentacji;</w:t>
      </w:r>
    </w:p>
    <w:p w:rsidR="00CC5854" w:rsidRDefault="0011794F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drukowanie dokumentacji w całości lub części na użytek wewnętrzny;</w:t>
      </w:r>
    </w:p>
    <w:p w:rsidR="00CC5854" w:rsidRDefault="0011794F">
      <w:pPr>
        <w:pStyle w:val="Akapitzlist"/>
        <w:numPr>
          <w:ilvl w:val="0"/>
          <w:numId w:val="18"/>
        </w:numPr>
        <w:spacing w:before="120" w:after="120"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§12</w:t>
      </w:r>
    </w:p>
    <w:p w:rsidR="00CC5854" w:rsidRDefault="0011794F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Właściwym dla rozpoznania sporów wynikłych przy realizacji niniejszej umowy jest sąd właściwy dla siedziby Zamawiającego.</w:t>
      </w:r>
    </w:p>
    <w:p w:rsidR="00484F19" w:rsidRPr="002C35F1" w:rsidRDefault="0011794F" w:rsidP="002C35F1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Prawem materialnym i procesowym właściwym dla umowy jest prawo polskie.</w:t>
      </w:r>
    </w:p>
    <w:p w:rsidR="00CC5854" w:rsidRDefault="0011794F">
      <w:pPr>
        <w:pStyle w:val="Tekstpodstawowy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§13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sprawach nie uregulowanych w niniejszej umowie stosuje się przepisy kodeksu cywilnego, ustawy prawo zamówień publicznych.</w:t>
      </w:r>
    </w:p>
    <w:p w:rsidR="00CC5854" w:rsidRDefault="0011794F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§14</w:t>
      </w:r>
    </w:p>
    <w:p w:rsidR="00CC5854" w:rsidRDefault="0011794F">
      <w:pPr>
        <w:pStyle w:val="Tekstpodstawowy"/>
        <w:spacing w:before="120"/>
        <w:ind w:right="-4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Wszelkie załączniki stanowią integralną część niniejszej umowy.</w:t>
      </w:r>
    </w:p>
    <w:p w:rsidR="00CC5854" w:rsidRDefault="00CC5854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4"/>
        </w:rPr>
      </w:pPr>
    </w:p>
    <w:p w:rsidR="00CC5854" w:rsidRDefault="0011794F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Wykonawca 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>Zamawiający</w:t>
      </w:r>
    </w:p>
    <w:sectPr w:rsidR="00CC5854" w:rsidSect="008630F4">
      <w:footerReference w:type="default" r:id="rId8"/>
      <w:pgSz w:w="11906" w:h="16838"/>
      <w:pgMar w:top="1418" w:right="1418" w:bottom="1134" w:left="1418" w:header="0" w:footer="7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AEC" w:rsidRDefault="00777AEC">
      <w:r>
        <w:separator/>
      </w:r>
    </w:p>
  </w:endnote>
  <w:endnote w:type="continuationSeparator" w:id="0">
    <w:p w:rsidR="00777AEC" w:rsidRDefault="0077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DejaVu Sans">
    <w:altName w:val="Arial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854" w:rsidRDefault="008630F4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 w:rsidR="0011794F"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ED5DF3">
      <w:rPr>
        <w:rFonts w:ascii="Calibri" w:hAnsi="Calibri"/>
        <w:noProof/>
        <w:sz w:val="22"/>
        <w:szCs w:val="22"/>
      </w:rPr>
      <w:t>3</w:t>
    </w:r>
    <w:r>
      <w:rPr>
        <w:rFonts w:ascii="Calibri" w:hAnsi="Calibri"/>
        <w:sz w:val="22"/>
        <w:szCs w:val="22"/>
      </w:rPr>
      <w:fldChar w:fldCharType="end"/>
    </w:r>
    <w:r w:rsidR="0011794F">
      <w:rPr>
        <w:rFonts w:ascii="Calibri" w:hAnsi="Calibri"/>
        <w:sz w:val="22"/>
        <w:szCs w:val="22"/>
      </w:rPr>
      <w:t xml:space="preserve"> | </w:t>
    </w:r>
    <w:r w:rsidR="0011794F">
      <w:rPr>
        <w:rFonts w:ascii="Calibri" w:hAnsi="Calibri"/>
        <w:color w:val="7F7F7F"/>
        <w:spacing w:val="60"/>
        <w:sz w:val="22"/>
        <w:szCs w:val="2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AEC" w:rsidRDefault="00777AEC">
      <w:r>
        <w:separator/>
      </w:r>
    </w:p>
  </w:footnote>
  <w:footnote w:type="continuationSeparator" w:id="0">
    <w:p w:rsidR="00777AEC" w:rsidRDefault="00777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567E"/>
    <w:multiLevelType w:val="multilevel"/>
    <w:tmpl w:val="C936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170EC"/>
    <w:multiLevelType w:val="multilevel"/>
    <w:tmpl w:val="B7FAA894"/>
    <w:lvl w:ilvl="0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2" w:hanging="180"/>
      </w:pPr>
    </w:lvl>
  </w:abstractNum>
  <w:abstractNum w:abstractNumId="2" w15:restartNumberingAfterBreak="0">
    <w:nsid w:val="16281EBD"/>
    <w:multiLevelType w:val="multilevel"/>
    <w:tmpl w:val="D3B2D4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6B4535"/>
    <w:multiLevelType w:val="multilevel"/>
    <w:tmpl w:val="729066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1FEA1038"/>
    <w:multiLevelType w:val="multilevel"/>
    <w:tmpl w:val="DD0E2718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5" w15:restartNumberingAfterBreak="0">
    <w:nsid w:val="21F14589"/>
    <w:multiLevelType w:val="multilevel"/>
    <w:tmpl w:val="B150B95C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2C075360"/>
    <w:multiLevelType w:val="multilevel"/>
    <w:tmpl w:val="7D46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610B66"/>
    <w:multiLevelType w:val="multilevel"/>
    <w:tmpl w:val="0124154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822945"/>
    <w:multiLevelType w:val="multilevel"/>
    <w:tmpl w:val="06983C2C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9" w15:restartNumberingAfterBreak="0">
    <w:nsid w:val="576468B7"/>
    <w:multiLevelType w:val="multilevel"/>
    <w:tmpl w:val="1D20D23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A0389C"/>
    <w:multiLevelType w:val="multilevel"/>
    <w:tmpl w:val="EE68B8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A855B7B"/>
    <w:multiLevelType w:val="multilevel"/>
    <w:tmpl w:val="8EE8F83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7216E8"/>
    <w:multiLevelType w:val="multilevel"/>
    <w:tmpl w:val="0294610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3D6BDD"/>
    <w:multiLevelType w:val="multilevel"/>
    <w:tmpl w:val="A6466C8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66D54E71"/>
    <w:multiLevelType w:val="multilevel"/>
    <w:tmpl w:val="F3C697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1692BF5"/>
    <w:multiLevelType w:val="multilevel"/>
    <w:tmpl w:val="267A9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DF40A2"/>
    <w:multiLevelType w:val="multilevel"/>
    <w:tmpl w:val="8BE2EB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2810CF3"/>
    <w:multiLevelType w:val="multilevel"/>
    <w:tmpl w:val="F190B1DE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8" w15:restartNumberingAfterBreak="0">
    <w:nsid w:val="75144EC8"/>
    <w:multiLevelType w:val="multilevel"/>
    <w:tmpl w:val="2FFA064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A838F1"/>
    <w:multiLevelType w:val="multilevel"/>
    <w:tmpl w:val="85E2C36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2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17"/>
  </w:num>
  <w:num w:numId="12">
    <w:abstractNumId w:val="0"/>
  </w:num>
  <w:num w:numId="13">
    <w:abstractNumId w:val="15"/>
  </w:num>
  <w:num w:numId="14">
    <w:abstractNumId w:val="1"/>
  </w:num>
  <w:num w:numId="15">
    <w:abstractNumId w:val="9"/>
  </w:num>
  <w:num w:numId="16">
    <w:abstractNumId w:val="11"/>
  </w:num>
  <w:num w:numId="17">
    <w:abstractNumId w:val="7"/>
  </w:num>
  <w:num w:numId="18">
    <w:abstractNumId w:val="13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CC5854"/>
    <w:rsid w:val="000109EE"/>
    <w:rsid w:val="0011794F"/>
    <w:rsid w:val="00131D92"/>
    <w:rsid w:val="001914BC"/>
    <w:rsid w:val="00230D89"/>
    <w:rsid w:val="0023460C"/>
    <w:rsid w:val="002364EC"/>
    <w:rsid w:val="00255469"/>
    <w:rsid w:val="002A37AA"/>
    <w:rsid w:val="002C35F1"/>
    <w:rsid w:val="002D0E26"/>
    <w:rsid w:val="00345F5A"/>
    <w:rsid w:val="003D3C51"/>
    <w:rsid w:val="003D7C19"/>
    <w:rsid w:val="004508B0"/>
    <w:rsid w:val="00462A17"/>
    <w:rsid w:val="0048368E"/>
    <w:rsid w:val="00484BBA"/>
    <w:rsid w:val="00484F19"/>
    <w:rsid w:val="00614FCD"/>
    <w:rsid w:val="00661B37"/>
    <w:rsid w:val="006E2D41"/>
    <w:rsid w:val="00707720"/>
    <w:rsid w:val="0071373C"/>
    <w:rsid w:val="0077679A"/>
    <w:rsid w:val="00777AEC"/>
    <w:rsid w:val="008630F4"/>
    <w:rsid w:val="00890D7A"/>
    <w:rsid w:val="008B7700"/>
    <w:rsid w:val="008D1C57"/>
    <w:rsid w:val="008F77EF"/>
    <w:rsid w:val="00A97CC6"/>
    <w:rsid w:val="00B546C6"/>
    <w:rsid w:val="00B76B33"/>
    <w:rsid w:val="00B81E05"/>
    <w:rsid w:val="00B906A0"/>
    <w:rsid w:val="00CA5ADB"/>
    <w:rsid w:val="00CC5854"/>
    <w:rsid w:val="00CE66D6"/>
    <w:rsid w:val="00D439D2"/>
    <w:rsid w:val="00D94B25"/>
    <w:rsid w:val="00ED5DF3"/>
    <w:rsid w:val="00FC03FC"/>
    <w:rsid w:val="00FE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4674"/>
  <w15:docId w15:val="{310FBF32-BF4C-4E3F-AE2C-9CA58EE2E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5A1CC0"/>
    <w:rPr>
      <w:vertAlign w:val="superscript"/>
    </w:rPr>
  </w:style>
  <w:style w:type="character" w:styleId="Odwoanieprzypisudolnego">
    <w:name w:val="footnote reference"/>
    <w:rsid w:val="008630F4"/>
    <w:rPr>
      <w:vertAlign w:val="superscript"/>
    </w:rPr>
  </w:style>
  <w:style w:type="character" w:customStyle="1" w:styleId="NagwekZnak">
    <w:name w:val="Nagłówek Znak"/>
    <w:uiPriority w:val="99"/>
    <w:qFormat/>
    <w:rsid w:val="005A1CC0"/>
    <w:rPr>
      <w:sz w:val="24"/>
      <w:szCs w:val="24"/>
    </w:rPr>
  </w:style>
  <w:style w:type="character" w:customStyle="1" w:styleId="StopkaZnak">
    <w:name w:val="Stopka Znak"/>
    <w:uiPriority w:val="99"/>
    <w:qFormat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qFormat/>
    <w:rsid w:val="005A1CC0"/>
  </w:style>
  <w:style w:type="character" w:styleId="Odwoaniedokomentarza">
    <w:name w:val="annotation reference"/>
    <w:uiPriority w:val="99"/>
    <w:semiHidden/>
    <w:unhideWhenUsed/>
    <w:qFormat/>
    <w:rsid w:val="00F012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01278"/>
  </w:style>
  <w:style w:type="character" w:customStyle="1" w:styleId="TematkomentarzaZnak">
    <w:name w:val="Temat komentarza Znak"/>
    <w:link w:val="Tematkomentarza"/>
    <w:uiPriority w:val="99"/>
    <w:semiHidden/>
    <w:qFormat/>
    <w:rsid w:val="00F01278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CA1117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E4F76"/>
  </w:style>
  <w:style w:type="character" w:customStyle="1" w:styleId="EndnoteCharacters">
    <w:name w:val="Endnote Characters"/>
    <w:uiPriority w:val="99"/>
    <w:semiHidden/>
    <w:unhideWhenUsed/>
    <w:qFormat/>
    <w:rsid w:val="00FE4F76"/>
    <w:rPr>
      <w:vertAlign w:val="superscript"/>
    </w:rPr>
  </w:style>
  <w:style w:type="character" w:styleId="Odwoanieprzypisukocowego">
    <w:name w:val="endnote reference"/>
    <w:rsid w:val="008630F4"/>
    <w:rPr>
      <w:vertAlign w:val="superscript"/>
    </w:rPr>
  </w:style>
  <w:style w:type="paragraph" w:customStyle="1" w:styleId="Heading">
    <w:name w:val="Heading"/>
    <w:basedOn w:val="Normalny"/>
    <w:next w:val="Tekstpodstawowy"/>
    <w:qFormat/>
    <w:rsid w:val="008630F4"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Lista">
    <w:name w:val="List"/>
    <w:basedOn w:val="Tekstpodstawowy"/>
    <w:rsid w:val="008630F4"/>
  </w:style>
  <w:style w:type="paragraph" w:styleId="Legenda">
    <w:name w:val="caption"/>
    <w:basedOn w:val="Normalny"/>
    <w:qFormat/>
    <w:rsid w:val="008630F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8630F4"/>
    <w:pPr>
      <w:suppressLineNumbers/>
    </w:pPr>
  </w:style>
  <w:style w:type="paragraph" w:styleId="Tekstpodstawowy2">
    <w:name w:val="Body Text 2"/>
    <w:basedOn w:val="Normalny"/>
    <w:semiHidden/>
    <w:qFormat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paragraph" w:styleId="Tekstpodstawowy3">
    <w:name w:val="Body Text 3"/>
    <w:basedOn w:val="Normalny"/>
    <w:semiHidden/>
    <w:qFormat/>
    <w:rsid w:val="005A1CC0"/>
    <w:pPr>
      <w:spacing w:after="120"/>
    </w:pPr>
    <w:rPr>
      <w:sz w:val="16"/>
      <w:szCs w:val="16"/>
    </w:rPr>
  </w:style>
  <w:style w:type="paragraph" w:customStyle="1" w:styleId="HeaderandFooter">
    <w:name w:val="Header and Footer"/>
    <w:basedOn w:val="Normalny"/>
    <w:qFormat/>
    <w:rsid w:val="008630F4"/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012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01278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A77F1"/>
    <w:pPr>
      <w:ind w:left="720"/>
      <w:contextualSpacing/>
    </w:pPr>
  </w:style>
  <w:style w:type="paragraph" w:styleId="Poprawka">
    <w:name w:val="Revision"/>
    <w:uiPriority w:val="99"/>
    <w:semiHidden/>
    <w:qFormat/>
    <w:rsid w:val="00C014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15BFA-4EFD-4265-9953-E911DD0F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2015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Anica Knera</dc:creator>
  <dc:description/>
  <cp:lastModifiedBy>Olimpia Przebieracz</cp:lastModifiedBy>
  <cp:revision>9</cp:revision>
  <cp:lastPrinted>2020-10-01T09:57:00Z</cp:lastPrinted>
  <dcterms:created xsi:type="dcterms:W3CDTF">2026-01-19T11:27:00Z</dcterms:created>
  <dcterms:modified xsi:type="dcterms:W3CDTF">2026-03-17T09:24:00Z</dcterms:modified>
  <dc:language>pl-PL</dc:language>
</cp:coreProperties>
</file>