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8C4E" w14:textId="2A0EB71C" w:rsidR="00983B38" w:rsidRPr="00324697" w:rsidRDefault="00983B38" w:rsidP="00983B38">
      <w:pPr>
        <w:jc w:val="both"/>
        <w:rPr>
          <w:rFonts w:ascii="Calibri" w:hAnsi="Calibri" w:cs="Calibri"/>
          <w:b/>
        </w:rPr>
      </w:pPr>
      <w:r w:rsidRPr="00324697">
        <w:rPr>
          <w:rFonts w:ascii="Calibri" w:hAnsi="Calibri" w:cs="Calibri"/>
        </w:rPr>
        <w:t xml:space="preserve">ZATWIERDZAM </w:t>
      </w:r>
      <w:r w:rsidRPr="00324697">
        <w:rPr>
          <w:rFonts w:ascii="Calibri" w:hAnsi="Calibri" w:cs="Calibri"/>
        </w:rPr>
        <w:tab/>
      </w:r>
      <w:r w:rsidRPr="00324697">
        <w:rPr>
          <w:rFonts w:ascii="Calibri" w:hAnsi="Calibri" w:cs="Calibri"/>
        </w:rPr>
        <w:tab/>
      </w:r>
      <w:r w:rsidRPr="00324697">
        <w:rPr>
          <w:rFonts w:ascii="Calibri" w:hAnsi="Calibri" w:cs="Calibri"/>
        </w:rPr>
        <w:tab/>
      </w:r>
      <w:r w:rsidRPr="00324697">
        <w:rPr>
          <w:rFonts w:ascii="Calibri" w:hAnsi="Calibri" w:cs="Calibri"/>
        </w:rPr>
        <w:tab/>
      </w:r>
      <w:r w:rsidRPr="00324697">
        <w:rPr>
          <w:rFonts w:ascii="Calibri" w:hAnsi="Calibri" w:cs="Calibri"/>
        </w:rPr>
        <w:tab/>
      </w:r>
      <w:r w:rsidRPr="00324697">
        <w:rPr>
          <w:rFonts w:ascii="Calibri" w:hAnsi="Calibri" w:cs="Calibri"/>
        </w:rPr>
        <w:tab/>
      </w:r>
      <w:r w:rsidRPr="00324697">
        <w:rPr>
          <w:rFonts w:ascii="Calibri" w:hAnsi="Calibri" w:cs="Calibri"/>
        </w:rPr>
        <w:tab/>
        <w:t xml:space="preserve">      znak sprawy:</w:t>
      </w:r>
      <w:r w:rsidRPr="00324697">
        <w:rPr>
          <w:rFonts w:ascii="Calibri" w:hAnsi="Calibri" w:cs="Calibri"/>
          <w:b/>
        </w:rPr>
        <w:t xml:space="preserve"> </w:t>
      </w:r>
      <w:r w:rsidR="00805032" w:rsidRPr="00324697">
        <w:rPr>
          <w:rFonts w:ascii="Calibri" w:hAnsi="Calibri" w:cs="Calibri"/>
          <w:b/>
        </w:rPr>
        <w:t>2</w:t>
      </w:r>
      <w:r w:rsidRPr="00324697">
        <w:rPr>
          <w:rFonts w:ascii="Calibri" w:hAnsi="Calibri" w:cs="Calibri"/>
          <w:b/>
        </w:rPr>
        <w:t>/2</w:t>
      </w:r>
      <w:r w:rsidR="00805032" w:rsidRPr="00324697">
        <w:rPr>
          <w:rFonts w:ascii="Calibri" w:hAnsi="Calibri" w:cs="Calibri"/>
          <w:b/>
        </w:rPr>
        <w:t>6</w:t>
      </w:r>
      <w:r w:rsidRPr="00324697">
        <w:rPr>
          <w:rFonts w:ascii="Calibri" w:hAnsi="Calibri" w:cs="Calibri"/>
          <w:b/>
        </w:rPr>
        <w:t>/PA</w:t>
      </w:r>
    </w:p>
    <w:p w14:paraId="4669067C" w14:textId="3E5954F1" w:rsidR="00F1052F" w:rsidRPr="00805032" w:rsidRDefault="008549F9">
      <w:pPr>
        <w:suppressAutoHyphens/>
        <w:spacing w:after="0"/>
        <w:jc w:val="both"/>
        <w:rPr>
          <w:rFonts w:eastAsia="Times New Roman" w:cstheme="minorHAnsi"/>
          <w:b/>
          <w:color w:val="FF0000"/>
        </w:rPr>
      </w:pPr>
      <w:r w:rsidRPr="00805032">
        <w:rPr>
          <w:rFonts w:eastAsia="Times New Roman" w:cstheme="minorHAnsi"/>
          <w:b/>
          <w:color w:val="FF0000"/>
        </w:rPr>
        <w:tab/>
      </w:r>
      <w:r w:rsidRPr="00805032">
        <w:rPr>
          <w:rFonts w:eastAsia="Times New Roman" w:cstheme="minorHAnsi"/>
          <w:b/>
          <w:color w:val="FF0000"/>
        </w:rPr>
        <w:tab/>
      </w:r>
      <w:r w:rsidRPr="00805032">
        <w:rPr>
          <w:rFonts w:eastAsia="Times New Roman" w:cstheme="minorHAnsi"/>
          <w:b/>
          <w:color w:val="FF0000"/>
        </w:rPr>
        <w:tab/>
      </w:r>
      <w:r w:rsidRPr="00805032">
        <w:rPr>
          <w:rFonts w:eastAsia="Times New Roman" w:cstheme="minorHAnsi"/>
          <w:b/>
          <w:color w:val="FF0000"/>
        </w:rPr>
        <w:tab/>
      </w:r>
      <w:r w:rsidRPr="00805032">
        <w:rPr>
          <w:rFonts w:eastAsia="Times New Roman" w:cstheme="minorHAnsi"/>
          <w:b/>
          <w:color w:val="FF0000"/>
        </w:rPr>
        <w:tab/>
      </w:r>
      <w:r w:rsidRPr="00805032">
        <w:rPr>
          <w:rFonts w:eastAsia="Times New Roman" w:cstheme="minorHAnsi"/>
          <w:b/>
          <w:color w:val="FF0000"/>
        </w:rPr>
        <w:tab/>
      </w:r>
      <w:r w:rsidRPr="00805032">
        <w:rPr>
          <w:rFonts w:eastAsia="Times New Roman" w:cstheme="minorHAnsi"/>
          <w:b/>
          <w:color w:val="FF0000"/>
        </w:rPr>
        <w:tab/>
        <w:t xml:space="preserve"> </w:t>
      </w:r>
    </w:p>
    <w:p w14:paraId="462AAF9E" w14:textId="77777777" w:rsidR="00F1052F" w:rsidRPr="00805032" w:rsidRDefault="00F1052F">
      <w:pPr>
        <w:suppressAutoHyphens/>
        <w:spacing w:after="0"/>
        <w:jc w:val="both"/>
        <w:rPr>
          <w:rFonts w:eastAsia="Times New Roman" w:cstheme="minorHAnsi"/>
          <w:color w:val="FF0000"/>
          <w:sz w:val="28"/>
        </w:rPr>
      </w:pPr>
    </w:p>
    <w:p w14:paraId="103DBAC6" w14:textId="788C1850" w:rsidR="00F1052F" w:rsidRPr="00324697" w:rsidRDefault="008549F9">
      <w:pPr>
        <w:suppressAutoHyphens/>
        <w:spacing w:after="0"/>
        <w:jc w:val="both"/>
        <w:rPr>
          <w:rFonts w:eastAsia="Times New Roman" w:cstheme="minorHAnsi"/>
        </w:rPr>
      </w:pPr>
      <w:r w:rsidRPr="00324697">
        <w:rPr>
          <w:rFonts w:eastAsia="Times New Roman" w:cstheme="minorHAnsi"/>
        </w:rPr>
        <w:t>........................</w:t>
      </w:r>
      <w:r w:rsidR="00A7446A" w:rsidRPr="00324697">
        <w:rPr>
          <w:rFonts w:eastAsia="Times New Roman" w:cstheme="minorHAnsi"/>
        </w:rPr>
        <w:t>.</w:t>
      </w:r>
    </w:p>
    <w:p w14:paraId="2B32F6CD" w14:textId="318DB318" w:rsidR="00F1052F" w:rsidRPr="00324697" w:rsidRDefault="008549F9">
      <w:pPr>
        <w:suppressAutoHyphens/>
        <w:spacing w:after="0"/>
        <w:jc w:val="both"/>
        <w:rPr>
          <w:rFonts w:eastAsia="Times New Roman" w:cstheme="minorHAnsi"/>
          <w:i/>
          <w:sz w:val="18"/>
        </w:rPr>
      </w:pPr>
      <w:r w:rsidRPr="00324697">
        <w:rPr>
          <w:rFonts w:eastAsia="Times New Roman" w:cstheme="minorHAnsi"/>
          <w:sz w:val="18"/>
        </w:rPr>
        <w:t xml:space="preserve">  </w:t>
      </w:r>
      <w:r w:rsidR="00A7446A" w:rsidRPr="00324697">
        <w:rPr>
          <w:rFonts w:eastAsia="Times New Roman" w:cstheme="minorHAnsi"/>
          <w:sz w:val="18"/>
        </w:rPr>
        <w:t xml:space="preserve"> </w:t>
      </w:r>
      <w:r w:rsidRPr="00324697">
        <w:rPr>
          <w:rFonts w:eastAsia="Times New Roman" w:cstheme="minorHAnsi"/>
          <w:i/>
          <w:sz w:val="18"/>
        </w:rPr>
        <w:t>(data i podpis)</w:t>
      </w:r>
    </w:p>
    <w:p w14:paraId="5D32EB24" w14:textId="77777777" w:rsidR="00F1052F" w:rsidRPr="00324697" w:rsidRDefault="00F1052F">
      <w:pPr>
        <w:suppressAutoHyphens/>
        <w:spacing w:after="0"/>
        <w:jc w:val="both"/>
        <w:rPr>
          <w:rFonts w:eastAsia="Times New Roman" w:cstheme="minorHAnsi"/>
        </w:rPr>
      </w:pPr>
    </w:p>
    <w:p w14:paraId="0573A7A9" w14:textId="4ECA3BE8" w:rsidR="00F1052F" w:rsidRPr="00324697" w:rsidRDefault="008549F9">
      <w:pPr>
        <w:suppressAutoHyphens/>
        <w:spacing w:after="0"/>
        <w:jc w:val="both"/>
        <w:rPr>
          <w:rFonts w:eastAsia="Times New Roman" w:cstheme="minorHAnsi"/>
        </w:rPr>
      </w:pPr>
      <w:r w:rsidRPr="00324697">
        <w:rPr>
          <w:rFonts w:eastAsia="Times New Roman" w:cstheme="minorHAnsi"/>
        </w:rPr>
        <w:t xml:space="preserve">Wykonawcy zobowiązani są do dokładnego zapoznania się z treścią niniejszej </w:t>
      </w:r>
      <w:r w:rsidR="004B4A25" w:rsidRPr="00324697">
        <w:rPr>
          <w:rFonts w:eastAsia="Times New Roman" w:cstheme="minorHAnsi"/>
        </w:rPr>
        <w:t xml:space="preserve">specyfikacji warunków </w:t>
      </w:r>
      <w:r w:rsidR="00053D9D" w:rsidRPr="00324697">
        <w:rPr>
          <w:rFonts w:eastAsia="Times New Roman" w:cstheme="minorHAnsi"/>
        </w:rPr>
        <w:t>zamówienia</w:t>
      </w:r>
      <w:r w:rsidRPr="00324697">
        <w:rPr>
          <w:rFonts w:eastAsia="Times New Roman" w:cstheme="minorHAnsi"/>
        </w:rPr>
        <w:t xml:space="preserve"> i ponoszą ryzyko niedostarczenia wszystkich wymaganych informacji oraz dokumentów lub oświadczeń, a także złożenia oferty nie odpowiadającej wymaganiom określonym przez </w:t>
      </w:r>
      <w:r w:rsidR="003D4520" w:rsidRPr="00324697">
        <w:rPr>
          <w:rFonts w:eastAsia="Times New Roman" w:cstheme="minorHAnsi"/>
        </w:rPr>
        <w:t>Z</w:t>
      </w:r>
      <w:r w:rsidRPr="00324697">
        <w:rPr>
          <w:rFonts w:eastAsia="Times New Roman" w:cstheme="minorHAnsi"/>
        </w:rPr>
        <w:t>amawiającego.</w:t>
      </w:r>
    </w:p>
    <w:p w14:paraId="40F3C13B" w14:textId="77777777" w:rsidR="00F1052F" w:rsidRPr="00805032" w:rsidRDefault="00F1052F">
      <w:pPr>
        <w:suppressAutoHyphens/>
        <w:spacing w:after="0"/>
        <w:jc w:val="both"/>
        <w:rPr>
          <w:rFonts w:eastAsia="Times New Roman" w:cstheme="minorHAnsi"/>
          <w:color w:val="FF0000"/>
        </w:rPr>
      </w:pPr>
    </w:p>
    <w:p w14:paraId="6248CF2C" w14:textId="6E60F400" w:rsidR="00F1052F" w:rsidRPr="00324697" w:rsidRDefault="008549F9" w:rsidP="00494D6B">
      <w:pPr>
        <w:suppressAutoHyphens/>
        <w:spacing w:after="0" w:line="240" w:lineRule="auto"/>
        <w:jc w:val="both"/>
        <w:rPr>
          <w:rFonts w:eastAsia="Times New Roman" w:cstheme="minorHAnsi"/>
          <w:b/>
        </w:rPr>
      </w:pPr>
      <w:r w:rsidRPr="00324697">
        <w:rPr>
          <w:rFonts w:eastAsia="Times New Roman" w:cstheme="minorHAnsi"/>
          <w:b/>
        </w:rPr>
        <w:t xml:space="preserve">I. </w:t>
      </w:r>
      <w:r w:rsidR="00E35A84" w:rsidRPr="00324697">
        <w:rPr>
          <w:rFonts w:eastAsia="Times New Roman" w:cstheme="minorHAnsi"/>
          <w:b/>
        </w:rPr>
        <w:t>Nazwa oraz adres Zamawiającego, numer telefonu, adres poczty elektronicznej</w:t>
      </w:r>
      <w:r w:rsidR="00341B83" w:rsidRPr="00324697">
        <w:rPr>
          <w:rFonts w:eastAsia="Times New Roman" w:cstheme="minorHAnsi"/>
          <w:b/>
        </w:rPr>
        <w:t>.</w:t>
      </w:r>
    </w:p>
    <w:p w14:paraId="14B45D47" w14:textId="2878B62F" w:rsidR="00F41B0D" w:rsidRPr="00324697" w:rsidRDefault="00F41B0D" w:rsidP="00F41B0D">
      <w:pPr>
        <w:spacing w:after="0" w:line="240" w:lineRule="auto"/>
        <w:jc w:val="both"/>
        <w:rPr>
          <w:rFonts w:eastAsia="Times New Roman" w:cstheme="minorHAnsi"/>
          <w:b/>
        </w:rPr>
      </w:pPr>
      <w:r w:rsidRPr="00324697">
        <w:rPr>
          <w:rFonts w:ascii="Calibri" w:hAnsi="Calibri" w:cs="Calibri"/>
        </w:rPr>
        <w:t>Centralny Zarząd</w:t>
      </w:r>
      <w:r w:rsidR="008D6C5C" w:rsidRPr="00324697">
        <w:rPr>
          <w:rFonts w:ascii="Calibri" w:hAnsi="Calibri" w:cs="Calibri"/>
        </w:rPr>
        <w:t xml:space="preserve"> </w:t>
      </w:r>
      <w:r w:rsidR="00F7489D" w:rsidRPr="00324697">
        <w:rPr>
          <w:rFonts w:ascii="Calibri" w:hAnsi="Calibri" w:cs="Calibri"/>
        </w:rPr>
        <w:t>Służby Więziennej</w:t>
      </w:r>
      <w:r w:rsidR="0013026D" w:rsidRPr="00324697">
        <w:rPr>
          <w:rFonts w:ascii="Calibri" w:hAnsi="Calibri" w:cs="Calibri"/>
        </w:rPr>
        <w:t xml:space="preserve">, </w:t>
      </w:r>
      <w:r w:rsidR="00F7489D" w:rsidRPr="00324697">
        <w:rPr>
          <w:rFonts w:ascii="Calibri" w:hAnsi="Calibri" w:cs="Calibri"/>
        </w:rPr>
        <w:t xml:space="preserve">02-521 Warszawa, ul. Rakowiecka 37A, </w:t>
      </w:r>
      <w:r w:rsidR="00F7489D" w:rsidRPr="00324697">
        <w:rPr>
          <w:rFonts w:ascii="Calibri" w:hAnsi="Calibri" w:cs="Calibri"/>
          <w:b/>
        </w:rPr>
        <w:t>Telefon:</w:t>
      </w:r>
      <w:r w:rsidR="00F7489D" w:rsidRPr="00324697">
        <w:rPr>
          <w:rFonts w:ascii="Calibri" w:hAnsi="Calibri" w:cs="Calibri"/>
        </w:rPr>
        <w:t xml:space="preserve"> 22 640-85-11, </w:t>
      </w:r>
      <w:r w:rsidR="00F7489D" w:rsidRPr="00324697">
        <w:rPr>
          <w:rFonts w:ascii="Calibri" w:hAnsi="Calibri" w:cs="Calibri"/>
          <w:b/>
        </w:rPr>
        <w:t>adres poczty elektronicznej:</w:t>
      </w:r>
      <w:r w:rsidR="00F7489D" w:rsidRPr="00324697">
        <w:rPr>
          <w:rFonts w:ascii="Calibri" w:hAnsi="Calibri" w:cs="Calibri"/>
        </w:rPr>
        <w:t xml:space="preserve"> zzp@sw.gov.pl </w:t>
      </w:r>
      <w:r w:rsidRPr="00324697">
        <w:rPr>
          <w:rFonts w:ascii="Calibri" w:hAnsi="Calibri" w:cs="Calibri"/>
          <w:b/>
        </w:rPr>
        <w:t>REGON:</w:t>
      </w:r>
      <w:r w:rsidRPr="00324697">
        <w:rPr>
          <w:rFonts w:ascii="Calibri" w:hAnsi="Calibri" w:cs="Calibri"/>
        </w:rPr>
        <w:t xml:space="preserve"> 000319167, </w:t>
      </w:r>
      <w:r w:rsidRPr="00324697">
        <w:rPr>
          <w:rFonts w:ascii="Calibri" w:hAnsi="Calibri" w:cs="Calibri"/>
          <w:b/>
        </w:rPr>
        <w:t>NIP:</w:t>
      </w:r>
      <w:r w:rsidRPr="00324697">
        <w:rPr>
          <w:rFonts w:ascii="Calibri" w:hAnsi="Calibri" w:cs="Calibri"/>
        </w:rPr>
        <w:t xml:space="preserve"> 526-10-58-188.</w:t>
      </w:r>
    </w:p>
    <w:p w14:paraId="740CF845" w14:textId="77777777" w:rsidR="00F1052F" w:rsidRPr="00805032" w:rsidRDefault="00F1052F">
      <w:pPr>
        <w:suppressAutoHyphens/>
        <w:spacing w:after="0"/>
        <w:jc w:val="both"/>
        <w:rPr>
          <w:rFonts w:eastAsia="Times New Roman" w:cstheme="minorHAnsi"/>
          <w:b/>
          <w:color w:val="FF0000"/>
        </w:rPr>
      </w:pPr>
    </w:p>
    <w:p w14:paraId="309D76B0" w14:textId="12D691A5" w:rsidR="005621E4" w:rsidRPr="00324697" w:rsidRDefault="00494D6B" w:rsidP="005C7CDA">
      <w:pPr>
        <w:pStyle w:val="Default"/>
        <w:jc w:val="both"/>
        <w:rPr>
          <w:rFonts w:eastAsia="Times New Roman"/>
          <w:b/>
          <w:color w:val="auto"/>
          <w:sz w:val="22"/>
          <w:szCs w:val="22"/>
        </w:rPr>
      </w:pPr>
      <w:r w:rsidRPr="00324697">
        <w:rPr>
          <w:rFonts w:eastAsia="Times New Roman"/>
          <w:b/>
          <w:color w:val="auto"/>
          <w:sz w:val="22"/>
          <w:szCs w:val="22"/>
        </w:rPr>
        <w:t>II. Adres strony internetowej, na której udostępniane będą zmiany i wyjaśnienia treści SWZ oraz</w:t>
      </w:r>
      <w:r w:rsidR="005621E4" w:rsidRPr="00324697">
        <w:rPr>
          <w:rFonts w:eastAsia="Times New Roman"/>
          <w:b/>
          <w:color w:val="auto"/>
          <w:sz w:val="22"/>
          <w:szCs w:val="22"/>
        </w:rPr>
        <w:t xml:space="preserve"> </w:t>
      </w:r>
      <w:r w:rsidRPr="00324697">
        <w:rPr>
          <w:rFonts w:eastAsia="Times New Roman"/>
          <w:b/>
          <w:color w:val="auto"/>
          <w:sz w:val="22"/>
          <w:szCs w:val="22"/>
        </w:rPr>
        <w:t>inne dokumenty zamówienia bezpośrednio związane z postępowaniem o udzielenie zamówienia</w:t>
      </w:r>
      <w:r w:rsidR="00052390" w:rsidRPr="00324697">
        <w:rPr>
          <w:rFonts w:eastAsia="Times New Roman"/>
          <w:b/>
          <w:color w:val="auto"/>
          <w:sz w:val="22"/>
          <w:szCs w:val="22"/>
        </w:rPr>
        <w:t>.</w:t>
      </w:r>
    </w:p>
    <w:p w14:paraId="55DEB684" w14:textId="77777777" w:rsidR="0052124E" w:rsidRPr="00324697" w:rsidRDefault="00494D6B" w:rsidP="005621E4">
      <w:pPr>
        <w:pStyle w:val="Default"/>
        <w:jc w:val="both"/>
        <w:rPr>
          <w:color w:val="auto"/>
          <w:sz w:val="22"/>
          <w:szCs w:val="22"/>
        </w:rPr>
      </w:pPr>
      <w:r w:rsidRPr="00324697">
        <w:rPr>
          <w:color w:val="auto"/>
          <w:sz w:val="22"/>
          <w:szCs w:val="22"/>
        </w:rPr>
        <w:t>Wszelkie informacje oraz dokumenty zamówienia bezpośrednio związane z prowadzonym postępowaniem będą udostępniane na stronie internetowej:</w:t>
      </w:r>
      <w:r w:rsidR="003B4D29" w:rsidRPr="00324697">
        <w:rPr>
          <w:color w:val="auto"/>
          <w:sz w:val="22"/>
          <w:szCs w:val="22"/>
        </w:rPr>
        <w:t xml:space="preserve"> </w:t>
      </w:r>
    </w:p>
    <w:p w14:paraId="79369B22" w14:textId="2277E99A" w:rsidR="00C0641D" w:rsidRDefault="00C0641D" w:rsidP="005621E4">
      <w:pPr>
        <w:pStyle w:val="Default"/>
        <w:jc w:val="both"/>
        <w:rPr>
          <w:color w:val="FF0000"/>
        </w:rPr>
      </w:pPr>
    </w:p>
    <w:p w14:paraId="6D49751C" w14:textId="5E360991" w:rsidR="00397E5F" w:rsidRDefault="00F6419E" w:rsidP="005621E4">
      <w:pPr>
        <w:pStyle w:val="Default"/>
        <w:jc w:val="both"/>
        <w:rPr>
          <w:rStyle w:val="Hipercze"/>
          <w:color w:val="FF0000"/>
          <w:sz w:val="22"/>
          <w:szCs w:val="22"/>
          <w:shd w:val="clear" w:color="auto" w:fill="FFFFFF"/>
        </w:rPr>
      </w:pPr>
      <w:hyperlink r:id="rId8" w:history="1">
        <w:r w:rsidR="00F051D6" w:rsidRPr="00946C04">
          <w:rPr>
            <w:rStyle w:val="Hipercze"/>
            <w:sz w:val="22"/>
            <w:szCs w:val="22"/>
            <w:shd w:val="clear" w:color="auto" w:fill="FFFFFF"/>
          </w:rPr>
          <w:t>https://ezamowienia.gov.pl/mp-client/search/list/ocds-148610-bede6a51-3c07-4444-9c21-f30f7c0e50fd</w:t>
        </w:r>
      </w:hyperlink>
    </w:p>
    <w:p w14:paraId="5F4862A4" w14:textId="77777777" w:rsidR="0027242D" w:rsidRPr="00805032" w:rsidRDefault="0027242D">
      <w:pPr>
        <w:suppressAutoHyphens/>
        <w:spacing w:after="0"/>
        <w:jc w:val="both"/>
        <w:rPr>
          <w:rFonts w:eastAsia="Times New Roman" w:cstheme="minorHAnsi"/>
          <w:b/>
          <w:color w:val="FF0000"/>
        </w:rPr>
      </w:pPr>
    </w:p>
    <w:p w14:paraId="22C6CEDF" w14:textId="031BE6C2" w:rsidR="00AE7400" w:rsidRPr="00324697" w:rsidRDefault="00494D6B" w:rsidP="00B633AE">
      <w:pPr>
        <w:spacing w:after="0"/>
        <w:jc w:val="both"/>
        <w:rPr>
          <w:rFonts w:ascii="Calibri" w:hAnsi="Calibri" w:cs="Calibri"/>
          <w:b/>
        </w:rPr>
      </w:pPr>
      <w:r w:rsidRPr="00324697">
        <w:rPr>
          <w:rFonts w:ascii="Calibri" w:hAnsi="Calibri" w:cs="Calibri"/>
          <w:b/>
        </w:rPr>
        <w:t xml:space="preserve">III. Tryb udzielenia </w:t>
      </w:r>
      <w:r w:rsidR="00AE7400" w:rsidRPr="00324697">
        <w:rPr>
          <w:rFonts w:ascii="Calibri" w:hAnsi="Calibri" w:cs="Calibri"/>
          <w:b/>
        </w:rPr>
        <w:t>oraz inne informacje dot</w:t>
      </w:r>
      <w:r w:rsidR="00052390" w:rsidRPr="00324697">
        <w:rPr>
          <w:rFonts w:ascii="Calibri" w:hAnsi="Calibri" w:cs="Calibri"/>
          <w:b/>
        </w:rPr>
        <w:t>yczące</w:t>
      </w:r>
      <w:r w:rsidR="00AE7400" w:rsidRPr="00324697">
        <w:rPr>
          <w:rFonts w:ascii="Calibri" w:hAnsi="Calibri" w:cs="Calibri"/>
          <w:b/>
        </w:rPr>
        <w:t xml:space="preserve"> </w:t>
      </w:r>
      <w:r w:rsidRPr="00324697">
        <w:rPr>
          <w:rFonts w:ascii="Calibri" w:hAnsi="Calibri" w:cs="Calibri"/>
          <w:b/>
        </w:rPr>
        <w:t>zamówienia</w:t>
      </w:r>
      <w:r w:rsidR="00052390" w:rsidRPr="00324697">
        <w:rPr>
          <w:rFonts w:ascii="Calibri" w:hAnsi="Calibri" w:cs="Calibri"/>
          <w:b/>
        </w:rPr>
        <w:t>.</w:t>
      </w:r>
      <w:r w:rsidRPr="00324697">
        <w:rPr>
          <w:rFonts w:ascii="Calibri" w:hAnsi="Calibri" w:cs="Calibri"/>
          <w:b/>
        </w:rPr>
        <w:t xml:space="preserve"> </w:t>
      </w:r>
    </w:p>
    <w:p w14:paraId="22612158" w14:textId="086B98C9" w:rsidR="0025162C" w:rsidRPr="00324697" w:rsidRDefault="00AE7400" w:rsidP="0025162C">
      <w:pPr>
        <w:spacing w:line="240" w:lineRule="auto"/>
        <w:jc w:val="both"/>
        <w:rPr>
          <w:rFonts w:ascii="Calibri" w:hAnsi="Calibri" w:cs="Calibri"/>
          <w:b/>
        </w:rPr>
      </w:pPr>
      <w:r w:rsidRPr="00324697">
        <w:rPr>
          <w:rFonts w:ascii="Calibri" w:hAnsi="Calibri" w:cs="Calibri"/>
        </w:rPr>
        <w:t xml:space="preserve">1. </w:t>
      </w:r>
      <w:r w:rsidR="0025162C" w:rsidRPr="00324697">
        <w:rPr>
          <w:rFonts w:ascii="Calibri" w:hAnsi="Calibri" w:cs="Calibri"/>
        </w:rPr>
        <w:t>Postępowanie o udzielenie zamówienia publicznego prowadzone jest na podstawie przepisów ustawy z dnia 11 września 2019 roku – Prawo zamówień publicznych (Dz. U. z 202</w:t>
      </w:r>
      <w:r w:rsidR="00163870" w:rsidRPr="00324697">
        <w:rPr>
          <w:rFonts w:ascii="Calibri" w:hAnsi="Calibri" w:cs="Calibri"/>
        </w:rPr>
        <w:t>4</w:t>
      </w:r>
      <w:r w:rsidR="0025162C" w:rsidRPr="00324697">
        <w:rPr>
          <w:rFonts w:ascii="Calibri" w:hAnsi="Calibri" w:cs="Calibri"/>
        </w:rPr>
        <w:t xml:space="preserve"> r. poz. 1</w:t>
      </w:r>
      <w:r w:rsidR="00163870" w:rsidRPr="00324697">
        <w:rPr>
          <w:rFonts w:ascii="Calibri" w:hAnsi="Calibri" w:cs="Calibri"/>
        </w:rPr>
        <w:t>32</w:t>
      </w:r>
      <w:r w:rsidR="008B3A63" w:rsidRPr="00324697">
        <w:rPr>
          <w:rFonts w:ascii="Calibri" w:hAnsi="Calibri" w:cs="Calibri"/>
        </w:rPr>
        <w:t>0</w:t>
      </w:r>
      <w:r w:rsidR="00324697" w:rsidRPr="00324697">
        <w:rPr>
          <w:rFonts w:ascii="Calibri" w:hAnsi="Calibri" w:cs="Calibri"/>
        </w:rPr>
        <w:t>, z późn. zm.</w:t>
      </w:r>
      <w:r w:rsidR="0025162C" w:rsidRPr="00324697">
        <w:rPr>
          <w:rFonts w:ascii="Calibri" w:hAnsi="Calibri" w:cs="Calibri"/>
        </w:rPr>
        <w:t>), (zwanej dalej „ustawą”) oraz aktów wykonawczych do ustawy, w szczególności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 oraz Rozporządzenia Rady Ministrów z dnia 2</w:t>
      </w:r>
      <w:r w:rsidR="00406CB2" w:rsidRPr="00324697">
        <w:rPr>
          <w:rFonts w:ascii="Calibri" w:hAnsi="Calibri" w:cs="Calibri"/>
        </w:rPr>
        <w:t>1</w:t>
      </w:r>
      <w:r w:rsidR="0025162C" w:rsidRPr="00324697">
        <w:rPr>
          <w:rFonts w:ascii="Calibri" w:hAnsi="Calibri" w:cs="Calibri"/>
        </w:rPr>
        <w:t xml:space="preserve"> </w:t>
      </w:r>
      <w:r w:rsidR="00406CB2" w:rsidRPr="00324697">
        <w:rPr>
          <w:rFonts w:ascii="Calibri" w:hAnsi="Calibri" w:cs="Calibri"/>
        </w:rPr>
        <w:t>maja</w:t>
      </w:r>
      <w:r w:rsidR="0025162C" w:rsidRPr="00324697">
        <w:rPr>
          <w:rFonts w:ascii="Calibri" w:hAnsi="Calibri" w:cs="Calibri"/>
        </w:rPr>
        <w:t xml:space="preserve"> 20</w:t>
      </w:r>
      <w:r w:rsidR="00406CB2" w:rsidRPr="00324697">
        <w:rPr>
          <w:rFonts w:ascii="Calibri" w:hAnsi="Calibri" w:cs="Calibri"/>
        </w:rPr>
        <w:t>24</w:t>
      </w:r>
      <w:r w:rsidR="0025162C" w:rsidRPr="00324697">
        <w:rPr>
          <w:rFonts w:ascii="Calibri" w:hAnsi="Calibri" w:cs="Calibri"/>
        </w:rPr>
        <w:t xml:space="preserve"> r. </w:t>
      </w:r>
      <w:r w:rsidR="00E2446C" w:rsidRPr="00324697">
        <w:rPr>
          <w:rFonts w:ascii="Calibri" w:hAnsi="Calibri" w:cs="Calibri"/>
        </w:rPr>
        <w:br/>
      </w:r>
      <w:r w:rsidR="0025162C" w:rsidRPr="00324697">
        <w:rPr>
          <w:rFonts w:ascii="Calibri" w:hAnsi="Calibri" w:cs="Calibri"/>
        </w:rPr>
        <w:t xml:space="preserve">w sprawie Krajowych Ram Interoperacyjności, minimalnych wymagań dla rejestrów publicznych </w:t>
      </w:r>
      <w:r w:rsidR="00E2446C" w:rsidRPr="00324697">
        <w:rPr>
          <w:rFonts w:ascii="Calibri" w:hAnsi="Calibri" w:cs="Calibri"/>
        </w:rPr>
        <w:br/>
      </w:r>
      <w:r w:rsidR="0025162C" w:rsidRPr="00324697">
        <w:rPr>
          <w:rFonts w:ascii="Calibri" w:hAnsi="Calibri" w:cs="Calibri"/>
        </w:rPr>
        <w:t>i wymiany informacji w postaci elektronicznej oraz minimalnych wymagań dla systemów teleinformatycznych (tj. Dz. U. z 20</w:t>
      </w:r>
      <w:r w:rsidR="00406CB2" w:rsidRPr="00324697">
        <w:rPr>
          <w:rFonts w:ascii="Calibri" w:hAnsi="Calibri" w:cs="Calibri"/>
        </w:rPr>
        <w:t>24</w:t>
      </w:r>
      <w:r w:rsidR="0025162C" w:rsidRPr="00324697">
        <w:rPr>
          <w:rFonts w:ascii="Calibri" w:hAnsi="Calibri" w:cs="Calibri"/>
        </w:rPr>
        <w:t xml:space="preserve"> r. poz. 7</w:t>
      </w:r>
      <w:r w:rsidR="00406CB2" w:rsidRPr="00324697">
        <w:rPr>
          <w:rFonts w:ascii="Calibri" w:hAnsi="Calibri" w:cs="Calibri"/>
        </w:rPr>
        <w:t>73</w:t>
      </w:r>
      <w:r w:rsidR="0025162C" w:rsidRPr="00324697">
        <w:rPr>
          <w:rFonts w:ascii="Calibri" w:hAnsi="Calibri" w:cs="Calibri"/>
        </w:rPr>
        <w:t xml:space="preserve">) (dalej zwane „rozporządzenie KRI”) oraz zgodnie </w:t>
      </w:r>
      <w:r w:rsidR="00E2446C" w:rsidRPr="00324697">
        <w:rPr>
          <w:rFonts w:ascii="Calibri" w:hAnsi="Calibri" w:cs="Calibri"/>
        </w:rPr>
        <w:br/>
      </w:r>
      <w:r w:rsidR="0025162C" w:rsidRPr="00324697">
        <w:rPr>
          <w:rFonts w:ascii="Calibri" w:hAnsi="Calibri" w:cs="Calibri"/>
        </w:rPr>
        <w:t>z wymogami określonymi w niniejszej specyfikacji warunków zamówienia, zwanej dalej „SWZ”.</w:t>
      </w:r>
    </w:p>
    <w:p w14:paraId="38C22CCC" w14:textId="52B98738" w:rsidR="00AE7400" w:rsidRPr="00324697" w:rsidRDefault="0025162C" w:rsidP="00097A91">
      <w:pPr>
        <w:spacing w:line="240" w:lineRule="auto"/>
        <w:jc w:val="both"/>
        <w:rPr>
          <w:rFonts w:ascii="Calibri" w:hAnsi="Calibri" w:cs="Calibri"/>
          <w:b/>
        </w:rPr>
      </w:pPr>
      <w:r w:rsidRPr="00324697">
        <w:rPr>
          <w:rFonts w:ascii="Calibri" w:hAnsi="Calibri" w:cs="Calibri"/>
        </w:rPr>
        <w:t xml:space="preserve">2. </w:t>
      </w:r>
      <w:r w:rsidR="00AE7400" w:rsidRPr="00324697">
        <w:rPr>
          <w:rFonts w:ascii="Calibri" w:hAnsi="Calibri" w:cs="Calibri"/>
        </w:rPr>
        <w:t>P</w:t>
      </w:r>
      <w:r w:rsidR="00494D6B" w:rsidRPr="00324697">
        <w:rPr>
          <w:rFonts w:ascii="Calibri" w:hAnsi="Calibri" w:cs="Calibri"/>
        </w:rPr>
        <w:t xml:space="preserve">ostępowanie o udzielenie zamówienia </w:t>
      </w:r>
      <w:r w:rsidR="0052124E" w:rsidRPr="00324697">
        <w:rPr>
          <w:rFonts w:ascii="Calibri" w:hAnsi="Calibri" w:cs="Calibri"/>
        </w:rPr>
        <w:t xml:space="preserve">publicznego </w:t>
      </w:r>
      <w:r w:rsidR="00494D6B" w:rsidRPr="00324697">
        <w:rPr>
          <w:rFonts w:ascii="Calibri" w:hAnsi="Calibri" w:cs="Calibri"/>
        </w:rPr>
        <w:t xml:space="preserve">prowadzone jest w trybie </w:t>
      </w:r>
      <w:r w:rsidR="009312F2" w:rsidRPr="00324697">
        <w:rPr>
          <w:rFonts w:ascii="Calibri" w:hAnsi="Calibri" w:cs="Calibri"/>
        </w:rPr>
        <w:t xml:space="preserve">przetargu </w:t>
      </w:r>
      <w:r w:rsidR="00494D6B" w:rsidRPr="00324697">
        <w:rPr>
          <w:rFonts w:ascii="Calibri" w:hAnsi="Calibri" w:cs="Calibri"/>
        </w:rPr>
        <w:t>nieograniczonego</w:t>
      </w:r>
      <w:r w:rsidR="00DA5CBC" w:rsidRPr="00324697">
        <w:rPr>
          <w:rFonts w:ascii="Calibri" w:hAnsi="Calibri" w:cs="Calibri"/>
        </w:rPr>
        <w:t>,</w:t>
      </w:r>
      <w:r w:rsidR="0078319C" w:rsidRPr="00324697">
        <w:rPr>
          <w:rFonts w:ascii="Calibri" w:hAnsi="Calibri" w:cs="Calibri"/>
        </w:rPr>
        <w:t xml:space="preserve"> </w:t>
      </w:r>
      <w:r w:rsidR="00DA5CBC" w:rsidRPr="00324697">
        <w:rPr>
          <w:rFonts w:ascii="Calibri" w:hAnsi="Calibri" w:cs="Calibri"/>
        </w:rPr>
        <w:t>o którym mowa w</w:t>
      </w:r>
      <w:r w:rsidR="00494D6B" w:rsidRPr="00324697">
        <w:rPr>
          <w:rFonts w:ascii="Calibri" w:hAnsi="Calibri" w:cs="Calibri"/>
        </w:rPr>
        <w:t xml:space="preserve"> </w:t>
      </w:r>
      <w:r w:rsidR="00494D6B" w:rsidRPr="00324697">
        <w:rPr>
          <w:rFonts w:ascii="Calibri" w:hAnsi="Calibri" w:cs="Calibri"/>
          <w:b/>
        </w:rPr>
        <w:t>art</w:t>
      </w:r>
      <w:r w:rsidR="00494D6B" w:rsidRPr="00324697">
        <w:rPr>
          <w:rFonts w:ascii="Calibri" w:hAnsi="Calibri" w:cs="Calibri"/>
        </w:rPr>
        <w:t xml:space="preserve">. </w:t>
      </w:r>
      <w:r w:rsidR="00494D6B" w:rsidRPr="00324697">
        <w:rPr>
          <w:rFonts w:ascii="Calibri" w:hAnsi="Calibri" w:cs="Calibri"/>
          <w:b/>
        </w:rPr>
        <w:t xml:space="preserve">132 </w:t>
      </w:r>
      <w:r w:rsidR="00494D6B" w:rsidRPr="00324697">
        <w:rPr>
          <w:rFonts w:ascii="Calibri" w:hAnsi="Calibri" w:cs="Calibri"/>
        </w:rPr>
        <w:t>ustawy.</w:t>
      </w:r>
    </w:p>
    <w:p w14:paraId="6996B9AF" w14:textId="5A6E043D" w:rsidR="00324697" w:rsidRPr="00E82B36" w:rsidRDefault="00324697" w:rsidP="00097A91">
      <w:pPr>
        <w:spacing w:line="240" w:lineRule="auto"/>
        <w:jc w:val="both"/>
        <w:rPr>
          <w:rFonts w:eastAsia="Times New Roman" w:cstheme="minorHAnsi"/>
        </w:rPr>
      </w:pPr>
      <w:r w:rsidRPr="00E82B36">
        <w:rPr>
          <w:rFonts w:eastAsia="Times New Roman" w:cstheme="minorHAnsi"/>
        </w:rPr>
        <w:t xml:space="preserve">3. </w:t>
      </w:r>
      <w:r w:rsidR="006908F9" w:rsidRPr="00E82B36">
        <w:rPr>
          <w:rFonts w:eastAsia="Times New Roman" w:cstheme="minorHAnsi"/>
        </w:rPr>
        <w:t>Wizja lokalna.</w:t>
      </w:r>
    </w:p>
    <w:p w14:paraId="6D9EA4FB" w14:textId="727D483E" w:rsidR="006908F9" w:rsidRDefault="006908F9" w:rsidP="00646C15">
      <w:pPr>
        <w:pStyle w:val="Akapitzlist"/>
        <w:numPr>
          <w:ilvl w:val="0"/>
          <w:numId w:val="31"/>
        </w:numPr>
        <w:spacing w:after="160" w:line="259" w:lineRule="auto"/>
        <w:jc w:val="both"/>
      </w:pPr>
      <w:r>
        <w:t>Zamawiający warunkuje złożenie oferty po uprzednim odbyciu wizji lokalnej.</w:t>
      </w:r>
    </w:p>
    <w:p w14:paraId="4B4978A5" w14:textId="704F5362" w:rsidR="006908F9" w:rsidRDefault="006908F9" w:rsidP="00646C15">
      <w:pPr>
        <w:pStyle w:val="Akapitzlist"/>
        <w:numPr>
          <w:ilvl w:val="0"/>
          <w:numId w:val="31"/>
        </w:numPr>
        <w:spacing w:after="160" w:line="259" w:lineRule="auto"/>
        <w:jc w:val="both"/>
      </w:pPr>
      <w:r w:rsidRPr="006908F9">
        <w:t xml:space="preserve">Zamawiający wymaga przeprowadzenie przez Wykonawców wizji lokalnej w celu zapoznania się ze środowiskiem i kodami źródłowymi systemu informatycznego Emeryt, który stanowi </w:t>
      </w:r>
      <w:r w:rsidRPr="006908F9">
        <w:lastRenderedPageBreak/>
        <w:t>przedmiot zamówienia, w siedzibie Zamawiającego. Zadawanie pytań odbywa się tylko i wyłącznie w sposób wskazany w SWZ.</w:t>
      </w:r>
    </w:p>
    <w:p w14:paraId="2E3EC220" w14:textId="6AE53EA5" w:rsidR="006908F9" w:rsidRDefault="006908F9" w:rsidP="00646C15">
      <w:pPr>
        <w:pStyle w:val="Akapitzlist"/>
        <w:numPr>
          <w:ilvl w:val="0"/>
          <w:numId w:val="31"/>
        </w:numPr>
        <w:spacing w:after="160" w:line="259" w:lineRule="auto"/>
        <w:jc w:val="both"/>
      </w:pPr>
      <w:r w:rsidRPr="006908F9">
        <w:t>Wizja lokalna odbywa się wyłącznie po:</w:t>
      </w:r>
    </w:p>
    <w:p w14:paraId="49A571ED" w14:textId="07D7FFC2" w:rsidR="006908F9" w:rsidRPr="00566619" w:rsidRDefault="006908F9" w:rsidP="00646C15">
      <w:pPr>
        <w:pStyle w:val="Akapitzlist"/>
        <w:numPr>
          <w:ilvl w:val="0"/>
          <w:numId w:val="32"/>
        </w:numPr>
        <w:spacing w:line="240" w:lineRule="auto"/>
        <w:jc w:val="both"/>
        <w:rPr>
          <w:rFonts w:eastAsia="Times New Roman" w:cstheme="minorHAnsi"/>
        </w:rPr>
      </w:pPr>
      <w:r w:rsidRPr="00566619">
        <w:rPr>
          <w:rFonts w:eastAsia="Times New Roman" w:cstheme="minorHAnsi"/>
        </w:rPr>
        <w:t>uprzednim pisemnym zgłoszeniu przez Wykonawcę,</w:t>
      </w:r>
    </w:p>
    <w:p w14:paraId="3CAC68AF" w14:textId="511FBBF3" w:rsidR="006908F9" w:rsidRPr="00566619" w:rsidRDefault="006908F9" w:rsidP="00646C15">
      <w:pPr>
        <w:pStyle w:val="Akapitzlist"/>
        <w:numPr>
          <w:ilvl w:val="0"/>
          <w:numId w:val="32"/>
        </w:numPr>
        <w:spacing w:line="240" w:lineRule="auto"/>
        <w:jc w:val="both"/>
        <w:rPr>
          <w:rFonts w:eastAsia="Times New Roman" w:cstheme="minorHAnsi"/>
        </w:rPr>
      </w:pPr>
      <w:r w:rsidRPr="00566619">
        <w:rPr>
          <w:rFonts w:eastAsia="Times New Roman" w:cstheme="minorHAnsi"/>
        </w:rPr>
        <w:t xml:space="preserve">podpisaniu przez osoby uczestniczące oświadczenia o zachowaniu poufności – zgodnie ze wzorem </w:t>
      </w:r>
      <w:r w:rsidRPr="003C51D7">
        <w:rPr>
          <w:rFonts w:eastAsia="Times New Roman" w:cstheme="minorHAnsi"/>
        </w:rPr>
        <w:t>stanowiącym załącznik nr</w:t>
      </w:r>
      <w:r w:rsidR="00E82B36" w:rsidRPr="003C51D7">
        <w:rPr>
          <w:rFonts w:eastAsia="Times New Roman" w:cstheme="minorHAnsi"/>
        </w:rPr>
        <w:t xml:space="preserve"> 10</w:t>
      </w:r>
      <w:r w:rsidRPr="003C51D7">
        <w:rPr>
          <w:rFonts w:eastAsia="Times New Roman" w:cstheme="minorHAnsi"/>
        </w:rPr>
        <w:t xml:space="preserve"> do SWZ</w:t>
      </w:r>
      <w:r w:rsidRPr="00566619">
        <w:rPr>
          <w:rFonts w:eastAsia="Times New Roman" w:cstheme="minorHAnsi"/>
        </w:rPr>
        <w:t>.</w:t>
      </w:r>
    </w:p>
    <w:p w14:paraId="1F1F9716" w14:textId="654AE743" w:rsidR="006908F9" w:rsidRDefault="006908F9" w:rsidP="00646C15">
      <w:pPr>
        <w:pStyle w:val="Akapitzlist"/>
        <w:numPr>
          <w:ilvl w:val="0"/>
          <w:numId w:val="31"/>
        </w:numPr>
        <w:tabs>
          <w:tab w:val="left" w:pos="426"/>
        </w:tabs>
        <w:spacing w:line="240" w:lineRule="auto"/>
        <w:jc w:val="both"/>
      </w:pPr>
      <w:r w:rsidRPr="006908F9">
        <w:t>Zgłoszenie należy przesłać na adres</w:t>
      </w:r>
      <w:r>
        <w:t xml:space="preserve"> </w:t>
      </w:r>
      <w:r w:rsidRPr="006908F9">
        <w:t xml:space="preserve">e-mail: </w:t>
      </w:r>
      <w:hyperlink r:id="rId9" w:history="1">
        <w:r w:rsidRPr="00E504B6">
          <w:rPr>
            <w:rStyle w:val="Hipercze"/>
          </w:rPr>
          <w:t>zzp@sw.gov.pl</w:t>
        </w:r>
      </w:hyperlink>
      <w:r w:rsidRPr="006908F9">
        <w:t>, zgłoszenie powinno zawierać:</w:t>
      </w:r>
    </w:p>
    <w:p w14:paraId="0596D600" w14:textId="763F0AEC" w:rsidR="006908F9" w:rsidRDefault="007A5EA7" w:rsidP="00646C15">
      <w:pPr>
        <w:pStyle w:val="Akapitzlist"/>
        <w:numPr>
          <w:ilvl w:val="0"/>
          <w:numId w:val="33"/>
        </w:numPr>
        <w:tabs>
          <w:tab w:val="left" w:pos="709"/>
        </w:tabs>
        <w:spacing w:line="240" w:lineRule="auto"/>
        <w:jc w:val="both"/>
      </w:pPr>
      <w:r w:rsidRPr="007A5EA7">
        <w:t>nazwę i dane kontaktowe Wykonawcy,</w:t>
      </w:r>
    </w:p>
    <w:p w14:paraId="6B92F7D8" w14:textId="59C2C391" w:rsidR="007A5EA7" w:rsidRDefault="007A5EA7" w:rsidP="00646C15">
      <w:pPr>
        <w:pStyle w:val="Akapitzlist"/>
        <w:numPr>
          <w:ilvl w:val="0"/>
          <w:numId w:val="33"/>
        </w:numPr>
        <w:tabs>
          <w:tab w:val="left" w:pos="709"/>
        </w:tabs>
        <w:spacing w:line="240" w:lineRule="auto"/>
        <w:jc w:val="both"/>
      </w:pPr>
      <w:r w:rsidRPr="007A5EA7">
        <w:t>imiona, nazwiska, stanowiska służbowe oraz numery dokumentów tożsamości osób delegowanych do udziału w wizji lokalnej,</w:t>
      </w:r>
    </w:p>
    <w:p w14:paraId="0536FB3C" w14:textId="77777777" w:rsidR="007A5EA7" w:rsidRPr="007A5EA7" w:rsidRDefault="007A5EA7" w:rsidP="00646C15">
      <w:pPr>
        <w:pStyle w:val="Akapitzlist"/>
        <w:numPr>
          <w:ilvl w:val="0"/>
          <w:numId w:val="33"/>
        </w:numPr>
        <w:jc w:val="both"/>
      </w:pPr>
      <w:r w:rsidRPr="007A5EA7">
        <w:t>proponowany termin (co najmniej 2 dni robocze przed planowaną datą wizji lokalnej).</w:t>
      </w:r>
    </w:p>
    <w:p w14:paraId="7CFBEC68" w14:textId="5B55AEA1" w:rsidR="006908F9" w:rsidRDefault="009C03D1" w:rsidP="00646C15">
      <w:pPr>
        <w:pStyle w:val="Akapitzlist"/>
        <w:numPr>
          <w:ilvl w:val="0"/>
          <w:numId w:val="31"/>
        </w:numPr>
        <w:tabs>
          <w:tab w:val="left" w:pos="426"/>
        </w:tabs>
        <w:spacing w:line="240" w:lineRule="auto"/>
        <w:jc w:val="both"/>
      </w:pPr>
      <w:r w:rsidRPr="009C03D1">
        <w:t>Po otrzymaniu zgłoszenia, Zamawiający w uzgodnieniu z Wykonawcą wyznaczy termin wizji lokalnej. Czas jej trwania nie więcej niż 2 dni robocze, w godzinach 9:00 – 16:00.</w:t>
      </w:r>
    </w:p>
    <w:p w14:paraId="01194709" w14:textId="446B7682" w:rsidR="009C03D1" w:rsidRDefault="009C41A8" w:rsidP="00646C15">
      <w:pPr>
        <w:pStyle w:val="Akapitzlist"/>
        <w:numPr>
          <w:ilvl w:val="0"/>
          <w:numId w:val="31"/>
        </w:numPr>
        <w:tabs>
          <w:tab w:val="left" w:pos="426"/>
        </w:tabs>
        <w:spacing w:line="240" w:lineRule="auto"/>
        <w:jc w:val="both"/>
      </w:pPr>
      <w:r w:rsidRPr="009C41A8">
        <w:t>Osoby uczestniczące w wizji lokalnej są zobowiązane do okazania dokumentu tożsamości przed rozpoczęciem wizji lokalnej.</w:t>
      </w:r>
    </w:p>
    <w:p w14:paraId="1F3EE30C" w14:textId="3C946E74" w:rsidR="009C41A8" w:rsidRPr="009C41A8" w:rsidRDefault="009C41A8" w:rsidP="00646C15">
      <w:pPr>
        <w:pStyle w:val="Akapitzlist"/>
        <w:numPr>
          <w:ilvl w:val="0"/>
          <w:numId w:val="31"/>
        </w:numPr>
        <w:jc w:val="both"/>
      </w:pPr>
      <w:r w:rsidRPr="009C41A8">
        <w:t>Zamawiający w trakcie wizji lokalnej sporządzi protokół z odbycia wizji lokalnej (</w:t>
      </w:r>
      <w:r w:rsidRPr="003C51D7">
        <w:t>załącznik nr</w:t>
      </w:r>
      <w:r w:rsidR="00E82B36" w:rsidRPr="003C51D7">
        <w:t xml:space="preserve"> 11 </w:t>
      </w:r>
      <w:r w:rsidRPr="009C41A8">
        <w:t>do SWZ). Każdy z przedstawicieli Wykonawców, którzy wzięli udział w wizji lokalnej ma obowiązek podpisać protokół. Brak podpisu ze wskazaniem nazwy Wykonawcy będą traktowane jako brak odbycia wizji lokalnej i skutkować będą odrzuceniem oferty na podstawie art. 226 ust. 1 pkt 18 ustawy. W przypadku Wykonawców wspólnie ubiegających się o udzielenie zamówienia wystarczającym będzie udział jednego z Wykonawców wspólnie ubiegających się o udzielenie zamówienia.</w:t>
      </w:r>
    </w:p>
    <w:p w14:paraId="69AE299F" w14:textId="2F7FAB06" w:rsidR="009C41A8" w:rsidRPr="006908F9" w:rsidRDefault="00954D2F" w:rsidP="00646C15">
      <w:pPr>
        <w:pStyle w:val="Akapitzlist"/>
        <w:numPr>
          <w:ilvl w:val="0"/>
          <w:numId w:val="31"/>
        </w:numPr>
        <w:tabs>
          <w:tab w:val="left" w:pos="426"/>
        </w:tabs>
        <w:spacing w:line="240" w:lineRule="auto"/>
        <w:jc w:val="both"/>
      </w:pPr>
      <w:r w:rsidRPr="00954D2F">
        <w:t>Koszty Wykonawcy, związane z udziałem w wizji lokalnej poniesie Wykonawca</w:t>
      </w:r>
      <w:r>
        <w:t>.</w:t>
      </w:r>
    </w:p>
    <w:p w14:paraId="08196CA3" w14:textId="0E160D61" w:rsidR="00AE7400" w:rsidRPr="00D83317" w:rsidRDefault="00457F4E" w:rsidP="00097A91">
      <w:pPr>
        <w:spacing w:line="240" w:lineRule="auto"/>
        <w:jc w:val="both"/>
        <w:rPr>
          <w:rFonts w:eastAsia="Times New Roman" w:cstheme="minorHAnsi"/>
        </w:rPr>
      </w:pPr>
      <w:r>
        <w:rPr>
          <w:rFonts w:eastAsia="Times New Roman" w:cstheme="minorHAnsi"/>
        </w:rPr>
        <w:t>4</w:t>
      </w:r>
      <w:r w:rsidR="00AE7400" w:rsidRPr="00D83317">
        <w:rPr>
          <w:rFonts w:eastAsia="Times New Roman" w:cstheme="minorHAnsi"/>
        </w:rPr>
        <w:t>. Zamawiający w niniejszym postępowaniu będzie stosował tzw. „</w:t>
      </w:r>
      <w:r w:rsidR="00F02AD8" w:rsidRPr="00D83317">
        <w:rPr>
          <w:rFonts w:eastAsia="Times New Roman" w:cstheme="minorHAnsi"/>
        </w:rPr>
        <w:t xml:space="preserve">procedurę </w:t>
      </w:r>
      <w:r w:rsidR="00AE7400" w:rsidRPr="00D83317">
        <w:rPr>
          <w:rFonts w:eastAsia="Times New Roman" w:cstheme="minorHAnsi"/>
        </w:rPr>
        <w:t>odwróconą”, o której jest mowa w przepisie art. 139 ust. 1 ustawy. Zamawiający informuje, że zgodnie</w:t>
      </w:r>
      <w:r w:rsidR="0078319C" w:rsidRPr="00D83317">
        <w:rPr>
          <w:rFonts w:eastAsia="Times New Roman" w:cstheme="minorHAnsi"/>
        </w:rPr>
        <w:t xml:space="preserve"> </w:t>
      </w:r>
      <w:r w:rsidR="00AE7400" w:rsidRPr="00D83317">
        <w:rPr>
          <w:rFonts w:eastAsia="Times New Roman" w:cstheme="minorHAnsi"/>
        </w:rPr>
        <w:t xml:space="preserve">z art. 139 ustawy najpierw dokona badania i oceny ofert, a następnie dokona kwalifikacji podmiotowej </w:t>
      </w:r>
      <w:r w:rsidR="007021D0" w:rsidRPr="00D83317">
        <w:rPr>
          <w:rFonts w:eastAsia="Times New Roman" w:cstheme="minorHAnsi"/>
        </w:rPr>
        <w:t>W</w:t>
      </w:r>
      <w:r w:rsidR="00AE7400" w:rsidRPr="00D83317">
        <w:rPr>
          <w:rFonts w:eastAsia="Times New Roman" w:cstheme="minorHAnsi"/>
        </w:rPr>
        <w:t>ykonawcy, którego oferta została najwyżej oceniona, w zakresie braku podstaw wykluczenia oraz spełniania warunków udziału w postępowaniu.</w:t>
      </w:r>
    </w:p>
    <w:p w14:paraId="0354A8B1" w14:textId="0A56CE37" w:rsidR="00EF5F36" w:rsidRPr="00E82B36" w:rsidRDefault="00457F4E" w:rsidP="00EF5F36">
      <w:pPr>
        <w:spacing w:line="240" w:lineRule="auto"/>
        <w:jc w:val="both"/>
        <w:rPr>
          <w:rFonts w:eastAsia="Times New Roman" w:cstheme="minorHAnsi"/>
        </w:rPr>
      </w:pPr>
      <w:r w:rsidRPr="00E82B36">
        <w:rPr>
          <w:rFonts w:eastAsia="Times New Roman" w:cstheme="minorHAnsi"/>
        </w:rPr>
        <w:t>5</w:t>
      </w:r>
      <w:r w:rsidR="00EF5F36" w:rsidRPr="00E82B36">
        <w:rPr>
          <w:rFonts w:eastAsia="Times New Roman" w:cstheme="minorHAnsi"/>
        </w:rPr>
        <w:t>. Zamawiający nie dopuszcza składania ofert częściowych.</w:t>
      </w:r>
    </w:p>
    <w:p w14:paraId="4FB2978C" w14:textId="77777777" w:rsidR="00E82B36" w:rsidRDefault="00E82B36" w:rsidP="00097A91">
      <w:pPr>
        <w:spacing w:line="240" w:lineRule="auto"/>
        <w:jc w:val="both"/>
        <w:rPr>
          <w:rFonts w:eastAsia="Times New Roman" w:cstheme="minorHAnsi"/>
        </w:rPr>
      </w:pPr>
      <w:r w:rsidRPr="00C40C1A">
        <w:rPr>
          <w:rFonts w:eastAsia="Times New Roman" w:cstheme="minorHAnsi"/>
        </w:rPr>
        <w:t xml:space="preserve">Zamówienie nie może zostać podzielone na części ze względu na konieczność zapewnienia integralności oraz stałego, nieprzerwanego dostępu do systemu. Podział zadań pomiędzy dwóch różnych Wykonawców zrodziłoby  bardzo duże ryzyko z tym związane. </w:t>
      </w:r>
    </w:p>
    <w:p w14:paraId="57E63724" w14:textId="73C7B689" w:rsidR="00116A27" w:rsidRPr="00457F4E" w:rsidRDefault="00457F4E" w:rsidP="00097A91">
      <w:pPr>
        <w:spacing w:line="240" w:lineRule="auto"/>
        <w:jc w:val="both"/>
        <w:rPr>
          <w:rFonts w:eastAsia="Times New Roman" w:cstheme="minorHAnsi"/>
        </w:rPr>
      </w:pPr>
      <w:r w:rsidRPr="00457F4E">
        <w:rPr>
          <w:rFonts w:eastAsia="Times New Roman" w:cstheme="minorHAnsi"/>
        </w:rPr>
        <w:t>6</w:t>
      </w:r>
      <w:r w:rsidR="00932A55" w:rsidRPr="00457F4E">
        <w:rPr>
          <w:rFonts w:eastAsia="Times New Roman" w:cstheme="minorHAnsi"/>
        </w:rPr>
        <w:t xml:space="preserve">. </w:t>
      </w:r>
      <w:r w:rsidR="00116A27" w:rsidRPr="00457F4E">
        <w:rPr>
          <w:rFonts w:eastAsia="Times New Roman" w:cstheme="minorHAnsi"/>
        </w:rPr>
        <w:t>Zamawiający nie wymaga wniesienia zabezpieczenia należytego wykonania umowy.</w:t>
      </w:r>
    </w:p>
    <w:p w14:paraId="47BDA76A" w14:textId="4CE36072" w:rsidR="00D5151D" w:rsidRPr="00457F4E" w:rsidRDefault="00457F4E" w:rsidP="00097A91">
      <w:pPr>
        <w:spacing w:line="240" w:lineRule="auto"/>
        <w:jc w:val="both"/>
        <w:rPr>
          <w:rFonts w:eastAsia="Times New Roman" w:cstheme="minorHAnsi"/>
        </w:rPr>
      </w:pPr>
      <w:r w:rsidRPr="00457F4E">
        <w:rPr>
          <w:rFonts w:eastAsia="Times New Roman" w:cstheme="minorHAnsi"/>
        </w:rPr>
        <w:t>7</w:t>
      </w:r>
      <w:r w:rsidR="00AE7400" w:rsidRPr="00457F4E">
        <w:rPr>
          <w:rFonts w:eastAsia="Times New Roman" w:cstheme="minorHAnsi"/>
        </w:rPr>
        <w:t>. Zamawiający nie dopuszcza możliwości składania ofert wariantowych.</w:t>
      </w:r>
    </w:p>
    <w:p w14:paraId="5E857B33" w14:textId="40F0F824" w:rsidR="00D5151D" w:rsidRPr="00457F4E" w:rsidRDefault="00457F4E" w:rsidP="00097A91">
      <w:pPr>
        <w:spacing w:line="240" w:lineRule="auto"/>
        <w:jc w:val="both"/>
        <w:rPr>
          <w:rFonts w:eastAsia="Times New Roman" w:cstheme="minorHAnsi"/>
        </w:rPr>
      </w:pPr>
      <w:r w:rsidRPr="00457F4E">
        <w:rPr>
          <w:rFonts w:eastAsia="Times New Roman" w:cstheme="minorHAnsi"/>
        </w:rPr>
        <w:t>8</w:t>
      </w:r>
      <w:r w:rsidR="00AE7400" w:rsidRPr="00457F4E">
        <w:rPr>
          <w:rFonts w:eastAsia="Times New Roman" w:cstheme="minorHAnsi"/>
        </w:rPr>
        <w:t>. Zamawiający nie przewiduje zastosowania aukcji elektronicznej w celu wyboru najkorzystniejszej</w:t>
      </w:r>
      <w:r w:rsidR="006E63F6" w:rsidRPr="00457F4E">
        <w:rPr>
          <w:rFonts w:eastAsia="Times New Roman" w:cstheme="minorHAnsi"/>
        </w:rPr>
        <w:t xml:space="preserve"> </w:t>
      </w:r>
      <w:r w:rsidR="00AE7400" w:rsidRPr="00457F4E">
        <w:rPr>
          <w:rFonts w:eastAsia="Times New Roman" w:cstheme="minorHAnsi"/>
        </w:rPr>
        <w:t>oferty.</w:t>
      </w:r>
    </w:p>
    <w:p w14:paraId="0572B2F5" w14:textId="13211D9B" w:rsidR="00D5151D" w:rsidRPr="00457F4E" w:rsidRDefault="00457F4E" w:rsidP="00097A91">
      <w:pPr>
        <w:spacing w:line="240" w:lineRule="auto"/>
        <w:jc w:val="both"/>
        <w:rPr>
          <w:rFonts w:eastAsia="Times New Roman" w:cstheme="minorHAnsi"/>
        </w:rPr>
      </w:pPr>
      <w:r w:rsidRPr="00457F4E">
        <w:rPr>
          <w:rFonts w:eastAsia="Times New Roman" w:cstheme="minorHAnsi"/>
        </w:rPr>
        <w:t>9</w:t>
      </w:r>
      <w:r w:rsidR="00AE7400" w:rsidRPr="00457F4E">
        <w:rPr>
          <w:rFonts w:eastAsia="Times New Roman" w:cstheme="minorHAnsi"/>
        </w:rPr>
        <w:t>. Zamawiający nie określa wymogu lub możliwości złożenia oferty w postaci katalogów</w:t>
      </w:r>
      <w:r w:rsidR="00D5151D" w:rsidRPr="00457F4E">
        <w:rPr>
          <w:rFonts w:eastAsia="Times New Roman" w:cstheme="minorHAnsi"/>
        </w:rPr>
        <w:t xml:space="preserve"> </w:t>
      </w:r>
      <w:r w:rsidR="00AE7400" w:rsidRPr="00457F4E">
        <w:rPr>
          <w:rFonts w:eastAsia="Times New Roman" w:cstheme="minorHAnsi"/>
        </w:rPr>
        <w:t>elektronicznych lub dołączenia katalogów elektronicznych do oferty.</w:t>
      </w:r>
    </w:p>
    <w:p w14:paraId="6C82A851" w14:textId="63C3A587" w:rsidR="00D5151D" w:rsidRPr="00457F4E" w:rsidRDefault="00457F4E" w:rsidP="00097A91">
      <w:pPr>
        <w:spacing w:line="240" w:lineRule="auto"/>
        <w:jc w:val="both"/>
        <w:rPr>
          <w:rFonts w:eastAsia="Times New Roman" w:cstheme="minorHAnsi"/>
        </w:rPr>
      </w:pPr>
      <w:r w:rsidRPr="00457F4E">
        <w:rPr>
          <w:rFonts w:eastAsia="Times New Roman" w:cstheme="minorHAnsi"/>
        </w:rPr>
        <w:t>10</w:t>
      </w:r>
      <w:r w:rsidR="00AE7400" w:rsidRPr="00457F4E">
        <w:rPr>
          <w:rFonts w:eastAsia="Times New Roman" w:cstheme="minorHAnsi"/>
        </w:rPr>
        <w:t>. Zamawiający nie przewiduje zawarcia umowy ramowej.</w:t>
      </w:r>
    </w:p>
    <w:p w14:paraId="44F86DB0" w14:textId="4435EB9F" w:rsidR="00D5151D" w:rsidRPr="00457F4E" w:rsidRDefault="00EF5F36" w:rsidP="00097A91">
      <w:pPr>
        <w:spacing w:line="240" w:lineRule="auto"/>
        <w:jc w:val="both"/>
        <w:rPr>
          <w:rFonts w:eastAsia="Times New Roman" w:cstheme="minorHAnsi"/>
        </w:rPr>
      </w:pPr>
      <w:r w:rsidRPr="00457F4E">
        <w:rPr>
          <w:rFonts w:eastAsia="Times New Roman" w:cstheme="minorHAnsi"/>
        </w:rPr>
        <w:lastRenderedPageBreak/>
        <w:t>1</w:t>
      </w:r>
      <w:r w:rsidR="00457F4E" w:rsidRPr="00457F4E">
        <w:rPr>
          <w:rFonts w:eastAsia="Times New Roman" w:cstheme="minorHAnsi"/>
        </w:rPr>
        <w:t>1</w:t>
      </w:r>
      <w:r w:rsidR="00AE7400" w:rsidRPr="00457F4E">
        <w:rPr>
          <w:rFonts w:eastAsia="Times New Roman" w:cstheme="minorHAnsi"/>
        </w:rPr>
        <w:t xml:space="preserve">. Zamawiający nie zastrzega możliwości ubiegania się o udzielenie zamówienia wyłącznie przez </w:t>
      </w:r>
      <w:r w:rsidR="007021D0" w:rsidRPr="00457F4E">
        <w:rPr>
          <w:rFonts w:eastAsia="Times New Roman" w:cstheme="minorHAnsi"/>
        </w:rPr>
        <w:t>W</w:t>
      </w:r>
      <w:r w:rsidR="00AE7400" w:rsidRPr="00457F4E">
        <w:rPr>
          <w:rFonts w:eastAsia="Times New Roman" w:cstheme="minorHAnsi"/>
        </w:rPr>
        <w:t>ykonawców, o których mowa w art. 94 ustawy.</w:t>
      </w:r>
    </w:p>
    <w:p w14:paraId="35C86C40" w14:textId="1A0AAC5B" w:rsidR="00406CB2" w:rsidRPr="00457F4E" w:rsidRDefault="00932A55" w:rsidP="00406CB2">
      <w:pPr>
        <w:spacing w:line="240" w:lineRule="auto"/>
        <w:jc w:val="both"/>
        <w:rPr>
          <w:rFonts w:eastAsia="Times New Roman" w:cstheme="minorHAnsi"/>
        </w:rPr>
      </w:pPr>
      <w:r w:rsidRPr="00457F4E">
        <w:rPr>
          <w:rFonts w:eastAsia="Times New Roman" w:cstheme="minorHAnsi"/>
        </w:rPr>
        <w:t>1</w:t>
      </w:r>
      <w:r w:rsidR="00457F4E" w:rsidRPr="00457F4E">
        <w:rPr>
          <w:rFonts w:eastAsia="Times New Roman" w:cstheme="minorHAnsi"/>
        </w:rPr>
        <w:t>2</w:t>
      </w:r>
      <w:r w:rsidR="00AE7400" w:rsidRPr="00457F4E">
        <w:rPr>
          <w:rFonts w:eastAsia="Times New Roman" w:cstheme="minorHAnsi"/>
        </w:rPr>
        <w:t xml:space="preserve">. </w:t>
      </w:r>
      <w:r w:rsidR="00406CB2" w:rsidRPr="00457F4E">
        <w:rPr>
          <w:rFonts w:eastAsia="Times New Roman" w:cstheme="minorHAnsi"/>
        </w:rPr>
        <w:t>Zamawiający nie określa wymagań w zakresie zatrudnienia na podstawie stosunku pracy,</w:t>
      </w:r>
      <w:r w:rsidR="00406CB2" w:rsidRPr="00457F4E">
        <w:rPr>
          <w:rFonts w:eastAsia="Times New Roman" w:cstheme="minorHAnsi"/>
        </w:rPr>
        <w:br/>
        <w:t>w okolicznościach, o których mowa w art. 95 ustawy.</w:t>
      </w:r>
    </w:p>
    <w:p w14:paraId="0A6D1B71" w14:textId="0346C9C8" w:rsidR="00D5151D" w:rsidRPr="00457F4E" w:rsidRDefault="00AE7400" w:rsidP="00097A91">
      <w:pPr>
        <w:spacing w:line="240" w:lineRule="auto"/>
        <w:jc w:val="both"/>
        <w:rPr>
          <w:rFonts w:eastAsia="Times New Roman" w:cstheme="minorHAnsi"/>
        </w:rPr>
      </w:pPr>
      <w:r w:rsidRPr="00457F4E">
        <w:rPr>
          <w:rFonts w:eastAsia="Times New Roman" w:cstheme="minorHAnsi"/>
        </w:rPr>
        <w:t>1</w:t>
      </w:r>
      <w:r w:rsidR="00457F4E" w:rsidRPr="00457F4E">
        <w:rPr>
          <w:rFonts w:eastAsia="Times New Roman" w:cstheme="minorHAnsi"/>
        </w:rPr>
        <w:t>3</w:t>
      </w:r>
      <w:r w:rsidRPr="00457F4E">
        <w:rPr>
          <w:rFonts w:eastAsia="Times New Roman" w:cstheme="minorHAnsi"/>
        </w:rPr>
        <w:t>. Zamawiający nie określa wymagań w zakresie zatrudnienia osób, o których mowa w art. 96 ust. 2 pkt 2 ustawy.</w:t>
      </w:r>
    </w:p>
    <w:p w14:paraId="132C9109" w14:textId="1C860658" w:rsidR="00AE7400" w:rsidRPr="00457F4E" w:rsidRDefault="00867F0E" w:rsidP="00097A91">
      <w:pPr>
        <w:spacing w:line="240" w:lineRule="auto"/>
        <w:jc w:val="both"/>
        <w:rPr>
          <w:rFonts w:eastAsia="Times New Roman" w:cstheme="minorHAnsi"/>
        </w:rPr>
      </w:pPr>
      <w:r w:rsidRPr="00457F4E">
        <w:rPr>
          <w:rFonts w:eastAsia="Times New Roman" w:cstheme="minorHAnsi"/>
        </w:rPr>
        <w:t>1</w:t>
      </w:r>
      <w:r w:rsidR="00457F4E" w:rsidRPr="00457F4E">
        <w:rPr>
          <w:rFonts w:eastAsia="Times New Roman" w:cstheme="minorHAnsi"/>
        </w:rPr>
        <w:t>4</w:t>
      </w:r>
      <w:r w:rsidRPr="00457F4E">
        <w:rPr>
          <w:rFonts w:eastAsia="Times New Roman" w:cstheme="minorHAnsi"/>
        </w:rPr>
        <w:t xml:space="preserve">. Zamawiający nie przewiduje udzielania zamówień, o których mowa w art. 214 ust. 1 pkt </w:t>
      </w:r>
      <w:r w:rsidR="0083254B" w:rsidRPr="00457F4E">
        <w:rPr>
          <w:rFonts w:eastAsia="Times New Roman" w:cstheme="minorHAnsi"/>
        </w:rPr>
        <w:t>7</w:t>
      </w:r>
      <w:r w:rsidR="008E6B39" w:rsidRPr="00457F4E">
        <w:rPr>
          <w:rFonts w:eastAsia="Times New Roman" w:cstheme="minorHAnsi"/>
        </w:rPr>
        <w:t xml:space="preserve"> i 8</w:t>
      </w:r>
      <w:r w:rsidR="00DD13B9" w:rsidRPr="00457F4E">
        <w:rPr>
          <w:rFonts w:eastAsia="Times New Roman" w:cstheme="minorHAnsi"/>
        </w:rPr>
        <w:t xml:space="preserve"> ustawy</w:t>
      </w:r>
      <w:r w:rsidRPr="00457F4E">
        <w:rPr>
          <w:rFonts w:eastAsia="Times New Roman" w:cstheme="minorHAnsi"/>
        </w:rPr>
        <w:t>.</w:t>
      </w:r>
    </w:p>
    <w:p w14:paraId="4A46CB16" w14:textId="5A2530FC" w:rsidR="005621E4" w:rsidRPr="00D333AF" w:rsidRDefault="005621E4" w:rsidP="00B633AE">
      <w:pPr>
        <w:spacing w:after="0"/>
        <w:jc w:val="both"/>
        <w:rPr>
          <w:rFonts w:ascii="Calibri" w:hAnsi="Calibri" w:cs="Calibri"/>
          <w:b/>
        </w:rPr>
      </w:pPr>
      <w:r w:rsidRPr="00D333AF">
        <w:rPr>
          <w:rFonts w:ascii="Calibri" w:hAnsi="Calibri" w:cs="Calibri"/>
          <w:b/>
        </w:rPr>
        <w:t>IV. Opis przedmiotu zamówienia</w:t>
      </w:r>
      <w:r w:rsidR="00052390" w:rsidRPr="00D333AF">
        <w:rPr>
          <w:rFonts w:ascii="Calibri" w:hAnsi="Calibri" w:cs="Calibri"/>
          <w:b/>
        </w:rPr>
        <w:t>.</w:t>
      </w:r>
    </w:p>
    <w:p w14:paraId="54CB6131" w14:textId="77777777" w:rsidR="000D6715" w:rsidRPr="00D333AF" w:rsidRDefault="000D6715" w:rsidP="0001189A">
      <w:pPr>
        <w:spacing w:after="0" w:line="240" w:lineRule="auto"/>
        <w:jc w:val="both"/>
        <w:rPr>
          <w:rFonts w:ascii="Calibri" w:hAnsi="Calibri" w:cs="Calibri"/>
          <w:i/>
        </w:rPr>
      </w:pPr>
    </w:p>
    <w:p w14:paraId="4BDE5255" w14:textId="216F54B0" w:rsidR="000D6715" w:rsidRPr="00D333AF" w:rsidRDefault="000D6715" w:rsidP="0001189A">
      <w:pPr>
        <w:spacing w:after="0" w:line="240" w:lineRule="auto"/>
        <w:jc w:val="both"/>
        <w:rPr>
          <w:rFonts w:ascii="Calibri" w:hAnsi="Calibri" w:cs="Calibri"/>
          <w:i/>
        </w:rPr>
      </w:pPr>
      <w:r w:rsidRPr="00D333AF">
        <w:rPr>
          <w:rFonts w:ascii="Calibri" w:hAnsi="Calibri" w:cs="Calibri"/>
          <w:i/>
        </w:rPr>
        <w:t>„</w:t>
      </w:r>
      <w:r w:rsidR="004F1F25" w:rsidRPr="00D333AF">
        <w:rPr>
          <w:rFonts w:ascii="Calibri" w:hAnsi="Calibri" w:cs="Calibri"/>
          <w:i/>
        </w:rPr>
        <w:t xml:space="preserve">Usługa wsparcia </w:t>
      </w:r>
      <w:r w:rsidR="001E5235" w:rsidRPr="00D333AF">
        <w:rPr>
          <w:rFonts w:ascii="Calibri" w:hAnsi="Calibri" w:cs="Calibri"/>
          <w:i/>
        </w:rPr>
        <w:t xml:space="preserve">technicznego dla </w:t>
      </w:r>
      <w:r w:rsidR="003306C2">
        <w:rPr>
          <w:rFonts w:ascii="Calibri" w:hAnsi="Calibri" w:cs="Calibri"/>
          <w:i/>
        </w:rPr>
        <w:t>S</w:t>
      </w:r>
      <w:r w:rsidR="001E5235" w:rsidRPr="00D333AF">
        <w:rPr>
          <w:rFonts w:ascii="Calibri" w:hAnsi="Calibri" w:cs="Calibri"/>
          <w:i/>
        </w:rPr>
        <w:t>ystemu Informatycznego Emeryt</w:t>
      </w:r>
      <w:r w:rsidRPr="00D333AF">
        <w:rPr>
          <w:rFonts w:ascii="Calibri" w:hAnsi="Calibri" w:cs="Calibri"/>
          <w:i/>
        </w:rPr>
        <w:t>”</w:t>
      </w:r>
    </w:p>
    <w:p w14:paraId="115E42E2" w14:textId="098C2D11" w:rsidR="0001189A" w:rsidRPr="00D333AF" w:rsidRDefault="0001189A" w:rsidP="0001189A">
      <w:pPr>
        <w:spacing w:after="0" w:line="240" w:lineRule="auto"/>
        <w:jc w:val="both"/>
        <w:rPr>
          <w:rFonts w:ascii="Calibri" w:hAnsi="Calibri" w:cs="Calibri"/>
          <w:i/>
        </w:rPr>
      </w:pPr>
    </w:p>
    <w:p w14:paraId="63E11ABF" w14:textId="77777777" w:rsidR="001E5235" w:rsidRPr="00D333AF" w:rsidRDefault="001E5235" w:rsidP="0001189A">
      <w:pPr>
        <w:spacing w:after="0" w:line="240" w:lineRule="auto"/>
        <w:jc w:val="both"/>
        <w:rPr>
          <w:rFonts w:ascii="Calibri" w:hAnsi="Calibri" w:cs="Calibri"/>
        </w:rPr>
      </w:pPr>
      <w:r w:rsidRPr="00D333AF">
        <w:rPr>
          <w:rFonts w:ascii="Calibri" w:hAnsi="Calibri" w:cs="Calibri"/>
        </w:rPr>
        <w:t>1. Przedmiotem zamówienia jest zakup wsparcia technicznego dla Systemu Informatycznego Emeryt.</w:t>
      </w:r>
    </w:p>
    <w:p w14:paraId="5439B4BF" w14:textId="3028005A" w:rsidR="001E5235" w:rsidRPr="00D333AF" w:rsidRDefault="001E5235" w:rsidP="0001189A">
      <w:pPr>
        <w:spacing w:after="0" w:line="240" w:lineRule="auto"/>
        <w:jc w:val="both"/>
        <w:rPr>
          <w:rFonts w:ascii="Calibri" w:hAnsi="Calibri" w:cs="Calibri"/>
        </w:rPr>
      </w:pPr>
      <w:r w:rsidRPr="00D333AF">
        <w:rPr>
          <w:rFonts w:ascii="Calibri" w:hAnsi="Calibri" w:cs="Calibri"/>
        </w:rPr>
        <w:t xml:space="preserve">2. W ramach przedmiotu zamówienia wchodzą następujące usługi: </w:t>
      </w:r>
    </w:p>
    <w:p w14:paraId="61A9A89C" w14:textId="725EBDAF" w:rsidR="001E5235" w:rsidRPr="00D333AF" w:rsidRDefault="001E5235" w:rsidP="0001189A">
      <w:pPr>
        <w:spacing w:after="0" w:line="240" w:lineRule="auto"/>
        <w:jc w:val="both"/>
        <w:rPr>
          <w:rFonts w:ascii="Calibri" w:hAnsi="Calibri" w:cs="Calibri"/>
        </w:rPr>
      </w:pPr>
      <w:r w:rsidRPr="00D333AF">
        <w:rPr>
          <w:rFonts w:ascii="Calibri" w:hAnsi="Calibri" w:cs="Calibri"/>
        </w:rPr>
        <w:t xml:space="preserve"> 1) Wsparcie dla użytkowanego SI Emeryt.</w:t>
      </w:r>
    </w:p>
    <w:p w14:paraId="379FD6CA" w14:textId="2F6460B7" w:rsidR="001E5235" w:rsidRPr="00D333AF" w:rsidRDefault="001E5235" w:rsidP="0001189A">
      <w:pPr>
        <w:spacing w:after="0" w:line="240" w:lineRule="auto"/>
        <w:jc w:val="both"/>
        <w:rPr>
          <w:rFonts w:ascii="Calibri" w:hAnsi="Calibri" w:cs="Calibri"/>
        </w:rPr>
      </w:pPr>
      <w:r w:rsidRPr="00D333AF">
        <w:rPr>
          <w:rFonts w:ascii="Calibri" w:hAnsi="Calibri" w:cs="Calibri"/>
        </w:rPr>
        <w:t xml:space="preserve"> 2) Wykonanie modyfikacji SI Emeryt zgodnie z obowiązującym stanem prawnym oraz zgodnie z potrzebami wynikającymi z warunków współpracy między organami emerytalno-rentowymi</w:t>
      </w:r>
      <w:r w:rsidR="00962ED2" w:rsidRPr="00D333AF">
        <w:rPr>
          <w:rFonts w:ascii="Calibri" w:hAnsi="Calibri" w:cs="Calibri"/>
        </w:rPr>
        <w:t>.</w:t>
      </w:r>
    </w:p>
    <w:p w14:paraId="330F6A87" w14:textId="38DF2C2A" w:rsidR="001E5235" w:rsidRPr="00D333AF" w:rsidRDefault="001E5235" w:rsidP="0001189A">
      <w:pPr>
        <w:spacing w:after="0" w:line="240" w:lineRule="auto"/>
        <w:jc w:val="both"/>
        <w:rPr>
          <w:rFonts w:ascii="Calibri" w:hAnsi="Calibri" w:cs="Calibri"/>
        </w:rPr>
      </w:pPr>
      <w:r w:rsidRPr="00D333AF">
        <w:rPr>
          <w:rFonts w:ascii="Calibri" w:hAnsi="Calibri" w:cs="Calibri"/>
        </w:rPr>
        <w:t xml:space="preserve"> 3) </w:t>
      </w:r>
      <w:r w:rsidR="00FA485A" w:rsidRPr="00D333AF">
        <w:rPr>
          <w:rFonts w:ascii="Calibri" w:hAnsi="Calibri" w:cs="Calibri"/>
        </w:rPr>
        <w:t>Wykonanie modyfikacji SI Emeryt zgodnie z potrzebami</w:t>
      </w:r>
      <w:r w:rsidR="00962ED2" w:rsidRPr="00D333AF">
        <w:rPr>
          <w:rFonts w:ascii="Calibri" w:hAnsi="Calibri" w:cs="Calibri"/>
        </w:rPr>
        <w:t xml:space="preserve"> Zamawiającego.</w:t>
      </w:r>
      <w:r w:rsidR="00FA485A" w:rsidRPr="00D333AF">
        <w:rPr>
          <w:rFonts w:ascii="Calibri" w:hAnsi="Calibri" w:cs="Calibri"/>
        </w:rPr>
        <w:t xml:space="preserve"> </w:t>
      </w:r>
    </w:p>
    <w:p w14:paraId="64AE1F5F" w14:textId="5133241C" w:rsidR="00962ED2" w:rsidRPr="00D333AF" w:rsidRDefault="00962ED2" w:rsidP="0001189A">
      <w:pPr>
        <w:spacing w:after="0" w:line="240" w:lineRule="auto"/>
        <w:jc w:val="both"/>
        <w:rPr>
          <w:rFonts w:ascii="Calibri" w:hAnsi="Calibri" w:cs="Calibri"/>
        </w:rPr>
      </w:pPr>
      <w:r w:rsidRPr="00D333AF">
        <w:rPr>
          <w:rFonts w:ascii="Calibri" w:hAnsi="Calibri" w:cs="Calibri"/>
        </w:rPr>
        <w:t xml:space="preserve"> 4) </w:t>
      </w:r>
      <w:r w:rsidR="004415D6" w:rsidRPr="00D333AF">
        <w:rPr>
          <w:rFonts w:ascii="Calibri" w:hAnsi="Calibri" w:cs="Calibri"/>
        </w:rPr>
        <w:t>Optymalizacja czasu naliczania krajowej wypłaty</w:t>
      </w:r>
      <w:r w:rsidR="00431197" w:rsidRPr="00D333AF">
        <w:rPr>
          <w:rFonts w:ascii="Calibri" w:hAnsi="Calibri" w:cs="Calibri"/>
        </w:rPr>
        <w:t xml:space="preserve"> </w:t>
      </w:r>
      <w:r w:rsidR="004415D6" w:rsidRPr="00D333AF">
        <w:rPr>
          <w:rFonts w:ascii="Calibri" w:hAnsi="Calibri" w:cs="Calibri"/>
        </w:rPr>
        <w:t>terminowej</w:t>
      </w:r>
      <w:r w:rsidR="00431197" w:rsidRPr="00D333AF">
        <w:rPr>
          <w:rFonts w:ascii="Calibri" w:hAnsi="Calibri" w:cs="Calibri"/>
        </w:rPr>
        <w:t xml:space="preserve"> (WTE).</w:t>
      </w:r>
    </w:p>
    <w:p w14:paraId="0B8A3F5E" w14:textId="3EE84728" w:rsidR="00431197" w:rsidRPr="00D333AF" w:rsidRDefault="00431197" w:rsidP="0001189A">
      <w:pPr>
        <w:spacing w:after="0" w:line="240" w:lineRule="auto"/>
        <w:jc w:val="both"/>
        <w:rPr>
          <w:rFonts w:ascii="Calibri" w:hAnsi="Calibri" w:cs="Calibri"/>
        </w:rPr>
      </w:pPr>
      <w:r w:rsidRPr="00D333AF">
        <w:rPr>
          <w:rFonts w:ascii="Calibri" w:hAnsi="Calibri" w:cs="Calibri"/>
        </w:rPr>
        <w:t xml:space="preserve"> 5) Modyfikacja księgi ruchu i raportów wypłatowych.</w:t>
      </w:r>
    </w:p>
    <w:p w14:paraId="6FFEA0AC" w14:textId="2AE33BAE" w:rsidR="00431197" w:rsidRPr="00D333AF" w:rsidRDefault="00431197" w:rsidP="0001189A">
      <w:pPr>
        <w:spacing w:after="0" w:line="240" w:lineRule="auto"/>
        <w:jc w:val="both"/>
        <w:rPr>
          <w:rFonts w:ascii="Calibri" w:hAnsi="Calibri" w:cs="Calibri"/>
        </w:rPr>
      </w:pPr>
      <w:r w:rsidRPr="00D333AF">
        <w:rPr>
          <w:rFonts w:ascii="Calibri" w:hAnsi="Calibri" w:cs="Calibri"/>
        </w:rPr>
        <w:t xml:space="preserve"> 6) Dostosowanie generowania plików wypłatowych do standardu komunikacji zgodnego z ISO 20022.</w:t>
      </w:r>
    </w:p>
    <w:p w14:paraId="3A3E0F8F" w14:textId="77777777" w:rsidR="001E5235" w:rsidRPr="001E5235" w:rsidRDefault="001E5235" w:rsidP="0001189A">
      <w:pPr>
        <w:spacing w:after="0" w:line="240" w:lineRule="auto"/>
        <w:jc w:val="both"/>
        <w:rPr>
          <w:rFonts w:ascii="Calibri" w:hAnsi="Calibri" w:cs="Calibri"/>
          <w:color w:val="FF0000"/>
        </w:rPr>
      </w:pPr>
    </w:p>
    <w:p w14:paraId="4BEA137C" w14:textId="77777777" w:rsidR="00431197" w:rsidRPr="0001189A" w:rsidRDefault="00431197" w:rsidP="00431197">
      <w:pPr>
        <w:spacing w:after="0"/>
        <w:rPr>
          <w:rFonts w:ascii="Calibri" w:hAnsi="Calibri" w:cs="Calibri"/>
          <w:b/>
        </w:rPr>
      </w:pPr>
      <w:r w:rsidRPr="0001189A">
        <w:rPr>
          <w:rFonts w:ascii="Calibri" w:hAnsi="Calibri" w:cs="Calibri"/>
          <w:b/>
        </w:rPr>
        <w:t>Kod CPV: 72250000-2</w:t>
      </w:r>
    </w:p>
    <w:p w14:paraId="6DFA5ECD" w14:textId="77777777" w:rsidR="00431197" w:rsidRPr="0001189A" w:rsidRDefault="00431197" w:rsidP="00431197">
      <w:pPr>
        <w:spacing w:after="0"/>
        <w:rPr>
          <w:rFonts w:ascii="Calibri" w:hAnsi="Calibri" w:cs="Calibri"/>
          <w:b/>
        </w:rPr>
      </w:pPr>
      <w:r w:rsidRPr="0001189A">
        <w:rPr>
          <w:rFonts w:ascii="Calibri" w:hAnsi="Calibri" w:cs="Calibri"/>
          <w:b/>
        </w:rPr>
        <w:t>Kod CPV: 72260000-5</w:t>
      </w:r>
    </w:p>
    <w:p w14:paraId="46EC7CC5" w14:textId="6E43E427" w:rsidR="000B2118" w:rsidRDefault="000B2118" w:rsidP="000B2118">
      <w:pPr>
        <w:suppressAutoHyphens/>
        <w:spacing w:after="0"/>
        <w:jc w:val="both"/>
        <w:rPr>
          <w:rFonts w:eastAsia="Times New Roman" w:cstheme="minorHAnsi"/>
          <w:bCs/>
          <w:color w:val="FF0000"/>
        </w:rPr>
      </w:pPr>
    </w:p>
    <w:p w14:paraId="62920C6A" w14:textId="62B2456C"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3. Wymagania Zamawiającego dotyczące zapewnienia odpowiednich środków technicznych i organizacyjnych w zakresie ochrony danych osobowych.</w:t>
      </w:r>
    </w:p>
    <w:p w14:paraId="17F31CFF" w14:textId="77777777"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Zamawiający, działając jako administrator danych osobowych w rozumieniu art. 4 pkt 7 RODO, wymaga, aby przetwarzanie danych osobowych w ramach realizacji przedmiotu zamówienia odbywało się przy zapewnieniu wystarczających gwarancji wdrożenia odpowiednich środków technicznych i organizacyjnych, spełniających wymogi określone w art. 28 ust. 1 RODO. </w:t>
      </w:r>
    </w:p>
    <w:p w14:paraId="64AC17FC" w14:textId="77777777"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Zamawiający wymaga, aby:</w:t>
      </w:r>
    </w:p>
    <w:p w14:paraId="392104F9" w14:textId="508AB7C7"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1) Podmiot przetwarzający posiadał opracowane i wdrożone polityki ochrony danych osobowych.</w:t>
      </w:r>
    </w:p>
    <w:p w14:paraId="42C8A9E9" w14:textId="77B56AC4"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2) Osoby wykonujące operacje na danych osobowych otrzymały od podmiotu przetwarzającego upoważnienia do przetwarzania danych osobowych.</w:t>
      </w:r>
    </w:p>
    <w:p w14:paraId="272B273D" w14:textId="6D0A423B"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3) Podmiot przetwarzający dbał o bieżące doskonalenie wiedzy swoich pracowników poprzez cykliczne szkolenie oraz inne działania mające na celu uświadamianie pracowników w zakresie zagadnień dotyczących ochrony danych osobowych.</w:t>
      </w:r>
    </w:p>
    <w:p w14:paraId="3D8D0F99" w14:textId="7CE48AFB"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4) Transmisja danych osobowych w celu uwierzytelnienia osoby odbywała się w postaci zaszyfrowanej.</w:t>
      </w:r>
    </w:p>
    <w:p w14:paraId="679C4283" w14:textId="3753AB6A"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5) Powierzone przez administratora dane osobowe były przechowywane wyłącznie na terenie Europejskiego Obszaru Gospodarczego.</w:t>
      </w:r>
    </w:p>
    <w:p w14:paraId="70B084F0" w14:textId="1DAD01D8"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lastRenderedPageBreak/>
        <w:t xml:space="preserve"> 6) Zapewniono zdolności do szybkiego przywrócenia dostępności danych osobowych i dostępu do nich w razie incydentu fizycznego lub technicznego.</w:t>
      </w:r>
    </w:p>
    <w:p w14:paraId="3EE8D3DD" w14:textId="2EB06FDD"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7) W podmiocie przetwarzającym stosowano środki kontroli dostępu fizycznego do budynku lub pomieszczeń.</w:t>
      </w:r>
    </w:p>
    <w:p w14:paraId="051495B0" w14:textId="2FAC93B7"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8) Organizacja wdrażała nowe rozwiązania zgodnie z zasadą „privacy by decign”.</w:t>
      </w:r>
    </w:p>
    <w:p w14:paraId="01BF3099" w14:textId="25222A47"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9) Zapewniono oprogramowanie antywirusowe na wszystkich stacjach, w którym przetwarza się powierzone dane osobowe.</w:t>
      </w:r>
    </w:p>
    <w:p w14:paraId="1EB7FEC7" w14:textId="16AC0427"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 xml:space="preserve"> 10) W organizacji tworzono kopie zapasowe danych osobowych własnych lub powierzonych, zabezpieczone przed osobami nieupoważnionymi.</w:t>
      </w:r>
    </w:p>
    <w:p w14:paraId="13B5DDAF" w14:textId="77777777" w:rsidR="00E67CD8" w:rsidRPr="00E67CD8" w:rsidRDefault="00E67CD8" w:rsidP="00E67CD8">
      <w:pPr>
        <w:suppressAutoHyphens/>
        <w:spacing w:after="0"/>
        <w:jc w:val="both"/>
        <w:rPr>
          <w:rFonts w:eastAsia="Times New Roman" w:cstheme="minorHAnsi"/>
          <w:bCs/>
        </w:rPr>
      </w:pPr>
    </w:p>
    <w:p w14:paraId="3D94AF5E" w14:textId="5F2C4FB7" w:rsidR="00E67CD8" w:rsidRPr="00E67CD8" w:rsidRDefault="00E67CD8" w:rsidP="00E67CD8">
      <w:pPr>
        <w:suppressAutoHyphens/>
        <w:spacing w:after="0"/>
        <w:jc w:val="both"/>
        <w:rPr>
          <w:rFonts w:eastAsia="Times New Roman" w:cstheme="minorHAnsi"/>
          <w:bCs/>
        </w:rPr>
      </w:pPr>
      <w:r w:rsidRPr="00E67CD8">
        <w:rPr>
          <w:rFonts w:eastAsia="Times New Roman" w:cstheme="minorHAnsi"/>
          <w:bCs/>
        </w:rPr>
        <w:t>Spełnienie powyższych wymagań będzie weryfikowane na podstawie arkusza weryfikacji w zakresie ochrony danych osobowych, o którym mowa w pkt V. SWZ.</w:t>
      </w:r>
    </w:p>
    <w:p w14:paraId="440C709A" w14:textId="77777777" w:rsidR="00C232B9" w:rsidRPr="00805032" w:rsidRDefault="00C232B9" w:rsidP="003B5475">
      <w:pPr>
        <w:spacing w:after="0"/>
        <w:rPr>
          <w:rFonts w:ascii="Calibri" w:hAnsi="Calibri" w:cs="Calibri"/>
          <w:color w:val="FF0000"/>
        </w:rPr>
      </w:pPr>
    </w:p>
    <w:p w14:paraId="4CC2596C" w14:textId="77777777" w:rsidR="00646BF5" w:rsidRPr="001013DA" w:rsidRDefault="00646BF5" w:rsidP="00646BF5">
      <w:pPr>
        <w:suppressAutoHyphens/>
        <w:spacing w:after="0"/>
        <w:jc w:val="both"/>
        <w:rPr>
          <w:rFonts w:eastAsia="Times New Roman" w:cstheme="minorHAnsi"/>
          <w:b/>
        </w:rPr>
      </w:pPr>
      <w:r w:rsidRPr="001013DA">
        <w:rPr>
          <w:rFonts w:eastAsia="Times New Roman" w:cstheme="minorHAnsi"/>
          <w:b/>
        </w:rPr>
        <w:t xml:space="preserve">V. Przedmiotowe środki dowodowe – </w:t>
      </w:r>
      <w:r w:rsidRPr="001013DA">
        <w:rPr>
          <w:rFonts w:eastAsia="Times New Roman" w:cstheme="minorHAnsi"/>
          <w:b/>
          <w:u w:val="single"/>
        </w:rPr>
        <w:t>składane wraz z ofertą.</w:t>
      </w:r>
    </w:p>
    <w:p w14:paraId="525CF617" w14:textId="77777777" w:rsidR="00E67CD8" w:rsidRPr="001013DA" w:rsidRDefault="00E67CD8">
      <w:pPr>
        <w:suppressAutoHyphens/>
        <w:spacing w:after="0"/>
        <w:jc w:val="both"/>
        <w:rPr>
          <w:rFonts w:eastAsia="Times New Roman" w:cstheme="minorHAnsi"/>
          <w:b/>
        </w:rPr>
      </w:pPr>
    </w:p>
    <w:p w14:paraId="2891069B" w14:textId="33E1B15B" w:rsidR="001013DA" w:rsidRPr="001013DA" w:rsidRDefault="001013DA" w:rsidP="001013DA">
      <w:pPr>
        <w:suppressAutoHyphens/>
        <w:spacing w:after="0"/>
        <w:jc w:val="both"/>
        <w:rPr>
          <w:rFonts w:eastAsia="Times New Roman" w:cstheme="minorHAnsi"/>
        </w:rPr>
      </w:pPr>
      <w:r w:rsidRPr="001013DA">
        <w:rPr>
          <w:rFonts w:eastAsia="Times New Roman" w:cstheme="minorHAnsi"/>
        </w:rPr>
        <w:t xml:space="preserve">1. Na potwierdzenie spełniania wymagań, o których mowa w </w:t>
      </w:r>
      <w:r w:rsidRPr="001013DA">
        <w:rPr>
          <w:rFonts w:eastAsia="Times New Roman" w:cstheme="minorHAnsi"/>
          <w:b/>
        </w:rPr>
        <w:t>pkt IV.</w:t>
      </w:r>
      <w:r w:rsidR="00477287">
        <w:rPr>
          <w:rFonts w:eastAsia="Times New Roman" w:cstheme="minorHAnsi"/>
          <w:b/>
        </w:rPr>
        <w:t>3</w:t>
      </w:r>
      <w:r w:rsidRPr="001013DA">
        <w:rPr>
          <w:rFonts w:eastAsia="Times New Roman" w:cstheme="minorHAnsi"/>
          <w:b/>
        </w:rPr>
        <w:t xml:space="preserve"> SWZ, Zamawiający żąda złożenia wraz z ofertą wypełnionego arkusza weryfikacji w zakresie ochrony danych osobowych</w:t>
      </w:r>
      <w:r w:rsidRPr="001013DA">
        <w:rPr>
          <w:rFonts w:eastAsia="Times New Roman" w:cstheme="minorHAnsi"/>
        </w:rPr>
        <w:t xml:space="preserve">, </w:t>
      </w:r>
      <w:r w:rsidRPr="003C51D7">
        <w:rPr>
          <w:rFonts w:eastAsia="Times New Roman" w:cstheme="minorHAnsi"/>
        </w:rPr>
        <w:t xml:space="preserve">stanowiącego </w:t>
      </w:r>
      <w:r w:rsidRPr="003C51D7">
        <w:rPr>
          <w:rFonts w:eastAsia="Times New Roman" w:cstheme="minorHAnsi"/>
          <w:b/>
        </w:rPr>
        <w:t>załącznik nr 12 do SWZ</w:t>
      </w:r>
      <w:r w:rsidRPr="003C51D7">
        <w:rPr>
          <w:rFonts w:eastAsia="Times New Roman" w:cstheme="minorHAnsi"/>
        </w:rPr>
        <w:t xml:space="preserve">. </w:t>
      </w:r>
      <w:r w:rsidRPr="001013DA">
        <w:rPr>
          <w:rFonts w:eastAsia="Times New Roman" w:cstheme="minorHAnsi"/>
        </w:rPr>
        <w:t xml:space="preserve">Arkusz weryfikacji w zakresie ochrony danych osobowych stanowi przedmiotowy środek dowodowy, o którym mowa w art. 106 ust. 1 ustawy. Arkusz weryfikacji ma na celu potwierdzenie, że przetwarzanie danych osobowych w ramach realizacji przedmiotu zamówienia, będzie odbywało się przy zapewnieniu odpowiednich środków technicznych i organizacyjnych, o których mowa w pkt </w:t>
      </w:r>
      <w:r w:rsidRPr="001013DA">
        <w:rPr>
          <w:rFonts w:eastAsia="Times New Roman" w:cstheme="minorHAnsi"/>
          <w:b/>
        </w:rPr>
        <w:t>IV.</w:t>
      </w:r>
      <w:r w:rsidR="00477287">
        <w:rPr>
          <w:rFonts w:eastAsia="Times New Roman" w:cstheme="minorHAnsi"/>
          <w:b/>
        </w:rPr>
        <w:t>3</w:t>
      </w:r>
      <w:r w:rsidRPr="001013DA">
        <w:rPr>
          <w:rFonts w:eastAsia="Times New Roman" w:cstheme="minorHAnsi"/>
          <w:b/>
        </w:rPr>
        <w:t xml:space="preserve"> SWZ</w:t>
      </w:r>
      <w:r w:rsidRPr="001013DA">
        <w:rPr>
          <w:rFonts w:eastAsia="Times New Roman" w:cstheme="minorHAnsi"/>
        </w:rPr>
        <w:t>, zapewniających bezpieczeństwo przetwarzania danych osobowych zgodnie z art. 28 ust. 1 RODO. Arkusz weryfikacji dotyczy charakterystyki przedmiotu zamówienia i sposobu jego realizacji, a nie cech wykonawcy jako podmiotu.</w:t>
      </w:r>
    </w:p>
    <w:p w14:paraId="5EB733C3" w14:textId="09A0A35E" w:rsidR="001013DA" w:rsidRPr="001013DA" w:rsidRDefault="001013DA" w:rsidP="001013DA">
      <w:pPr>
        <w:suppressAutoHyphens/>
        <w:spacing w:after="0"/>
        <w:jc w:val="both"/>
        <w:rPr>
          <w:rFonts w:eastAsia="Times New Roman" w:cstheme="minorHAnsi"/>
        </w:rPr>
      </w:pPr>
      <w:r w:rsidRPr="001013DA">
        <w:rPr>
          <w:rFonts w:eastAsia="Times New Roman" w:cstheme="minorHAnsi"/>
        </w:rPr>
        <w:t>2. Wykonawca wypełnia arkusz weryfikacji, udzielając odpowiedzi na wszystkie pytania zawarte w formularzu, wskazując „</w:t>
      </w:r>
      <w:r w:rsidRPr="001013DA">
        <w:rPr>
          <w:rFonts w:eastAsia="Times New Roman" w:cstheme="minorHAnsi"/>
          <w:b/>
        </w:rPr>
        <w:t>TAK</w:t>
      </w:r>
      <w:r w:rsidRPr="001013DA">
        <w:rPr>
          <w:rFonts w:eastAsia="Times New Roman" w:cstheme="minorHAnsi"/>
        </w:rPr>
        <w:t>” – na potwierdzenie spełnienia wymagania.</w:t>
      </w:r>
    </w:p>
    <w:p w14:paraId="3549964F" w14:textId="7B590021" w:rsidR="001013DA" w:rsidRPr="001013DA" w:rsidRDefault="001013DA" w:rsidP="001013DA">
      <w:pPr>
        <w:suppressAutoHyphens/>
        <w:spacing w:after="0"/>
        <w:jc w:val="both"/>
        <w:rPr>
          <w:rFonts w:eastAsia="Times New Roman" w:cstheme="minorHAnsi"/>
        </w:rPr>
      </w:pPr>
      <w:r w:rsidRPr="001013DA">
        <w:rPr>
          <w:rFonts w:eastAsia="Times New Roman" w:cstheme="minorHAnsi"/>
        </w:rPr>
        <w:t>3. Pytania w arkuszu weryfikacji mają charakter obligatoryjny. Udzielenie odpowiedzi „</w:t>
      </w:r>
      <w:r w:rsidRPr="001013DA">
        <w:rPr>
          <w:rFonts w:eastAsia="Times New Roman" w:cstheme="minorHAnsi"/>
          <w:b/>
        </w:rPr>
        <w:t>NIE</w:t>
      </w:r>
      <w:r w:rsidRPr="001013DA">
        <w:rPr>
          <w:rFonts w:eastAsia="Times New Roman" w:cstheme="minorHAnsi"/>
        </w:rPr>
        <w:t>” na którekolwiek z pytań, skutkuje odrzuceniem oferty zgodnie z art. 226 ust. 1 pkt 5 ustawy.</w:t>
      </w:r>
    </w:p>
    <w:p w14:paraId="63181FB3" w14:textId="1E60820A" w:rsidR="001013DA" w:rsidRPr="001013DA" w:rsidRDefault="001013DA" w:rsidP="001013DA">
      <w:pPr>
        <w:suppressAutoHyphens/>
        <w:spacing w:after="0"/>
        <w:jc w:val="both"/>
        <w:rPr>
          <w:rFonts w:eastAsia="Times New Roman" w:cstheme="minorHAnsi"/>
        </w:rPr>
      </w:pPr>
      <w:r w:rsidRPr="001013DA">
        <w:rPr>
          <w:rFonts w:eastAsia="Times New Roman" w:cstheme="minorHAnsi"/>
        </w:rPr>
        <w:t xml:space="preserve">4. Zamawiający </w:t>
      </w:r>
      <w:r w:rsidRPr="001013DA">
        <w:rPr>
          <w:rFonts w:eastAsia="Times New Roman" w:cstheme="minorHAnsi"/>
          <w:b/>
        </w:rPr>
        <w:t>nie przewiduje</w:t>
      </w:r>
      <w:r w:rsidRPr="001013DA">
        <w:rPr>
          <w:rFonts w:eastAsia="Times New Roman" w:cstheme="minorHAnsi"/>
        </w:rPr>
        <w:t xml:space="preserve"> wzywania do złożenia, uzupełnienia lub poprawienia arkusza weryfikacji w zakresie ochrony danych osobowych. Brak złożenia arkusza weryfikacji lub jego niewypełnienie w całości lub części skutkuje odrzuceniem oferty na podstawie art. 226 ust. 1 pkt 5 ustawy.</w:t>
      </w:r>
    </w:p>
    <w:p w14:paraId="72D354B5" w14:textId="1D7BD6D6" w:rsidR="0018078E" w:rsidRPr="001013DA" w:rsidRDefault="001013DA" w:rsidP="001013DA">
      <w:pPr>
        <w:suppressAutoHyphens/>
        <w:spacing w:after="0"/>
        <w:jc w:val="both"/>
        <w:rPr>
          <w:rFonts w:eastAsia="Times New Roman" w:cstheme="minorHAnsi"/>
          <w:b/>
        </w:rPr>
      </w:pPr>
      <w:r w:rsidRPr="001013DA">
        <w:rPr>
          <w:rFonts w:eastAsia="Times New Roman" w:cstheme="minorHAnsi"/>
        </w:rPr>
        <w:t>5. Weryfikacja złożonego arkusza weryfikacji w zakresie ochrony danych osobowych zostanie przeprowadzona przez komisję przetargową przed dokonaniem wyboru najkorzystniejszej oferty.</w:t>
      </w:r>
    </w:p>
    <w:p w14:paraId="4AA89FDA" w14:textId="77777777" w:rsidR="001A53BA" w:rsidRPr="00805032" w:rsidRDefault="001A53BA">
      <w:pPr>
        <w:suppressAutoHyphens/>
        <w:spacing w:after="0"/>
        <w:jc w:val="both"/>
        <w:rPr>
          <w:rFonts w:eastAsia="Times New Roman" w:cstheme="minorHAnsi"/>
          <w:b/>
          <w:color w:val="FF0000"/>
        </w:rPr>
      </w:pPr>
    </w:p>
    <w:p w14:paraId="27C13CF9" w14:textId="5B6337F1" w:rsidR="00F1052F" w:rsidRPr="00462674" w:rsidRDefault="00743CB0">
      <w:pPr>
        <w:suppressAutoHyphens/>
        <w:spacing w:after="0"/>
        <w:jc w:val="both"/>
        <w:rPr>
          <w:rFonts w:eastAsia="Times New Roman" w:cstheme="minorHAnsi"/>
          <w:b/>
        </w:rPr>
      </w:pPr>
      <w:r w:rsidRPr="00462674">
        <w:rPr>
          <w:rFonts w:eastAsia="Times New Roman" w:cstheme="minorHAnsi"/>
          <w:b/>
        </w:rPr>
        <w:t>V</w:t>
      </w:r>
      <w:r w:rsidR="00A2040C" w:rsidRPr="00462674">
        <w:rPr>
          <w:rFonts w:eastAsia="Times New Roman" w:cstheme="minorHAnsi"/>
          <w:b/>
        </w:rPr>
        <w:t>I</w:t>
      </w:r>
      <w:r w:rsidR="008549F9" w:rsidRPr="00462674">
        <w:rPr>
          <w:rFonts w:eastAsia="Times New Roman" w:cstheme="minorHAnsi"/>
          <w:b/>
        </w:rPr>
        <w:t xml:space="preserve">. Termin </w:t>
      </w:r>
      <w:r w:rsidR="00855FD9" w:rsidRPr="00462674">
        <w:rPr>
          <w:rFonts w:eastAsia="Times New Roman" w:cstheme="minorHAnsi"/>
          <w:b/>
        </w:rPr>
        <w:t>wykonania</w:t>
      </w:r>
      <w:r w:rsidR="008549F9" w:rsidRPr="00462674">
        <w:rPr>
          <w:rFonts w:eastAsia="Times New Roman" w:cstheme="minorHAnsi"/>
          <w:b/>
        </w:rPr>
        <w:t xml:space="preserve"> zamówienia</w:t>
      </w:r>
      <w:r w:rsidR="00052390" w:rsidRPr="00462674">
        <w:rPr>
          <w:rFonts w:eastAsia="Times New Roman" w:cstheme="minorHAnsi"/>
          <w:b/>
        </w:rPr>
        <w:t>.</w:t>
      </w:r>
    </w:p>
    <w:p w14:paraId="5B550402" w14:textId="5B412B45" w:rsidR="00166545" w:rsidRPr="006D1A1F" w:rsidRDefault="00166545" w:rsidP="00166545">
      <w:pPr>
        <w:suppressAutoHyphens/>
        <w:spacing w:after="0"/>
        <w:jc w:val="both"/>
        <w:rPr>
          <w:rFonts w:ascii="Calibri" w:eastAsia="Times New Roman" w:hAnsi="Calibri" w:cs="Calibri"/>
          <w:lang w:eastAsia="ar-SA"/>
        </w:rPr>
      </w:pPr>
      <w:r w:rsidRPr="00462674">
        <w:rPr>
          <w:rFonts w:ascii="Calibri" w:eastAsia="Times New Roman" w:hAnsi="Calibri" w:cs="Calibri"/>
          <w:lang w:eastAsia="ar-SA"/>
        </w:rPr>
        <w:t xml:space="preserve">Zamawiający wymaga realizacji przedmiotu </w:t>
      </w:r>
      <w:r w:rsidRPr="006D1A1F">
        <w:rPr>
          <w:rFonts w:ascii="Calibri" w:eastAsia="Times New Roman" w:hAnsi="Calibri" w:cs="Calibri"/>
          <w:lang w:eastAsia="ar-SA"/>
        </w:rPr>
        <w:t>zamówienia w okresie 36 miesięcy od dnia zawarcia umowy lecz nie wcześniej niż od dnia 1</w:t>
      </w:r>
      <w:r>
        <w:rPr>
          <w:rFonts w:ascii="Calibri" w:eastAsia="Times New Roman" w:hAnsi="Calibri" w:cs="Calibri"/>
          <w:lang w:eastAsia="ar-SA"/>
        </w:rPr>
        <w:t>7</w:t>
      </w:r>
      <w:r w:rsidRPr="006D1A1F">
        <w:rPr>
          <w:rFonts w:ascii="Calibri" w:eastAsia="Times New Roman" w:hAnsi="Calibri" w:cs="Calibri"/>
          <w:lang w:eastAsia="ar-SA"/>
        </w:rPr>
        <w:t xml:space="preserve"> </w:t>
      </w:r>
      <w:r>
        <w:rPr>
          <w:rFonts w:ascii="Calibri" w:eastAsia="Times New Roman" w:hAnsi="Calibri" w:cs="Calibri"/>
          <w:lang w:eastAsia="ar-SA"/>
        </w:rPr>
        <w:t>czerwca</w:t>
      </w:r>
      <w:r w:rsidRPr="006D1A1F">
        <w:rPr>
          <w:rFonts w:ascii="Calibri" w:eastAsia="Times New Roman" w:hAnsi="Calibri" w:cs="Calibri"/>
          <w:lang w:eastAsia="ar-SA"/>
        </w:rPr>
        <w:t xml:space="preserve"> 202</w:t>
      </w:r>
      <w:r>
        <w:rPr>
          <w:rFonts w:ascii="Calibri" w:eastAsia="Times New Roman" w:hAnsi="Calibri" w:cs="Calibri"/>
          <w:lang w:eastAsia="ar-SA"/>
        </w:rPr>
        <w:t>6</w:t>
      </w:r>
      <w:r w:rsidRPr="006D1A1F">
        <w:rPr>
          <w:rFonts w:ascii="Calibri" w:eastAsia="Times New Roman" w:hAnsi="Calibri" w:cs="Calibri"/>
          <w:lang w:eastAsia="ar-SA"/>
        </w:rPr>
        <w:t xml:space="preserve"> r.</w:t>
      </w:r>
    </w:p>
    <w:p w14:paraId="320DBCD5" w14:textId="16399017" w:rsidR="00EC52BB" w:rsidRDefault="00EC52BB" w:rsidP="0057549E">
      <w:pPr>
        <w:suppressAutoHyphens/>
        <w:spacing w:after="0"/>
        <w:jc w:val="both"/>
        <w:rPr>
          <w:rFonts w:eastAsia="Times New Roman" w:cstheme="minorHAnsi"/>
          <w:b/>
        </w:rPr>
      </w:pPr>
    </w:p>
    <w:p w14:paraId="3959874A" w14:textId="07AE0BC5" w:rsidR="008D56A5" w:rsidRPr="008D56A5" w:rsidRDefault="008D56A5" w:rsidP="0057549E">
      <w:pPr>
        <w:suppressAutoHyphens/>
        <w:spacing w:after="0"/>
        <w:jc w:val="both"/>
        <w:rPr>
          <w:rFonts w:eastAsia="Times New Roman" w:cstheme="minorHAnsi"/>
        </w:rPr>
      </w:pPr>
      <w:r w:rsidRPr="008D56A5">
        <w:rPr>
          <w:rFonts w:eastAsia="Times New Roman" w:cstheme="minorHAnsi"/>
        </w:rPr>
        <w:t>Miejscem realizacji przedmiotu zamówienia jest siedziba Zamawiaj</w:t>
      </w:r>
      <w:r>
        <w:rPr>
          <w:rFonts w:eastAsia="Times New Roman" w:cstheme="minorHAnsi"/>
        </w:rPr>
        <w:t>ą</w:t>
      </w:r>
      <w:r w:rsidRPr="008D56A5">
        <w:rPr>
          <w:rFonts w:eastAsia="Times New Roman" w:cstheme="minorHAnsi"/>
        </w:rPr>
        <w:t>cego.</w:t>
      </w:r>
    </w:p>
    <w:p w14:paraId="5A11B2A3" w14:textId="77777777" w:rsidR="008D56A5" w:rsidRPr="00462674" w:rsidRDefault="008D56A5" w:rsidP="0057549E">
      <w:pPr>
        <w:suppressAutoHyphens/>
        <w:spacing w:after="0"/>
        <w:jc w:val="both"/>
        <w:rPr>
          <w:rFonts w:eastAsia="Times New Roman" w:cstheme="minorHAnsi"/>
          <w:b/>
        </w:rPr>
      </w:pPr>
    </w:p>
    <w:p w14:paraId="150B43C1" w14:textId="040AEC09" w:rsidR="009A2434" w:rsidRPr="005B53F5" w:rsidRDefault="001574EB" w:rsidP="0057549E">
      <w:pPr>
        <w:suppressAutoHyphens/>
        <w:spacing w:after="0"/>
        <w:jc w:val="both"/>
        <w:rPr>
          <w:rFonts w:eastAsia="Times New Roman" w:cstheme="minorHAnsi"/>
          <w:b/>
        </w:rPr>
      </w:pPr>
      <w:r w:rsidRPr="005B53F5">
        <w:rPr>
          <w:rFonts w:eastAsia="Times New Roman" w:cstheme="minorHAnsi"/>
          <w:b/>
        </w:rPr>
        <w:lastRenderedPageBreak/>
        <w:t>VII. Informacje ogólne.</w:t>
      </w:r>
    </w:p>
    <w:p w14:paraId="6165B0CF" w14:textId="77777777" w:rsidR="001574EB" w:rsidRPr="005B53F5" w:rsidRDefault="001574EB" w:rsidP="001574EB">
      <w:pPr>
        <w:suppressAutoHyphens/>
        <w:spacing w:after="0"/>
        <w:jc w:val="both"/>
        <w:rPr>
          <w:rFonts w:eastAsia="Times New Roman" w:cstheme="minorHAnsi"/>
        </w:rPr>
      </w:pPr>
      <w:r w:rsidRPr="005B53F5">
        <w:rPr>
          <w:rFonts w:eastAsia="Times New Roman" w:cstheme="minorHAnsi"/>
        </w:rPr>
        <w:t>1. Wykonawcą może być osoba fizyczna, osoba prawna albo jednostka organizacyjna nieposiadająca osobowości prawnej, która ubiega się o udzielenie zamówienia publicznego.</w:t>
      </w:r>
    </w:p>
    <w:p w14:paraId="153CCEE4" w14:textId="2D34033F" w:rsidR="001574EB" w:rsidRPr="005B53F5" w:rsidRDefault="001574EB" w:rsidP="001574EB">
      <w:pPr>
        <w:suppressAutoHyphens/>
        <w:spacing w:after="0"/>
        <w:jc w:val="both"/>
        <w:rPr>
          <w:rFonts w:eastAsia="Times New Roman" w:cstheme="minorHAnsi"/>
        </w:rPr>
      </w:pPr>
      <w:r w:rsidRPr="005B53F5">
        <w:rPr>
          <w:rFonts w:eastAsia="Times New Roman" w:cstheme="minorHAnsi"/>
        </w:rPr>
        <w:t xml:space="preserve">2. Wykonawcy ubiegający się wspólnie o udzielenie zamówienia (w rozumieniu art. 58 ustawy) mają obowiązek ustanowienia pełnomocnika do reprezentowania ich w postępowaniu o udzielenie zamówienia albo reprezentowania w postępowaniu i zawarcia umowy w sprawie zamówienia publicznego oraz ponoszą solidarną odpowiedzialność za </w:t>
      </w:r>
      <w:r w:rsidR="00090065" w:rsidRPr="005B53F5">
        <w:rPr>
          <w:rFonts w:eastAsia="Times New Roman" w:cstheme="minorHAnsi"/>
        </w:rPr>
        <w:t>w</w:t>
      </w:r>
      <w:r w:rsidRPr="005B53F5">
        <w:rPr>
          <w:rFonts w:eastAsia="Times New Roman" w:cstheme="minorHAnsi"/>
        </w:rPr>
        <w:t>ykonanie umowy.</w:t>
      </w:r>
    </w:p>
    <w:p w14:paraId="58D9C490" w14:textId="77777777" w:rsidR="001574EB" w:rsidRPr="00805032" w:rsidRDefault="001574EB" w:rsidP="001574EB">
      <w:pPr>
        <w:suppressAutoHyphens/>
        <w:spacing w:after="0"/>
        <w:jc w:val="both"/>
        <w:rPr>
          <w:rFonts w:eastAsia="Times New Roman" w:cstheme="minorHAnsi"/>
          <w:color w:val="FF0000"/>
        </w:rPr>
      </w:pPr>
    </w:p>
    <w:p w14:paraId="3556A9F2" w14:textId="77777777" w:rsidR="001574EB" w:rsidRPr="00A6781D" w:rsidRDefault="001574EB" w:rsidP="001574EB">
      <w:pPr>
        <w:suppressAutoHyphens/>
        <w:spacing w:after="0"/>
        <w:jc w:val="both"/>
        <w:rPr>
          <w:rFonts w:eastAsia="Times New Roman" w:cstheme="minorHAnsi"/>
        </w:rPr>
      </w:pPr>
      <w:r w:rsidRPr="00A6781D">
        <w:rPr>
          <w:rFonts w:eastAsia="Times New Roman" w:cstheme="minorHAnsi"/>
        </w:rPr>
        <w:t>W przypadku gdy Wykonawcę reprezentuje pełnomocnik, Wykonawca składa pełnomocnictwo określające jego zakres i podpisane przez osoby uprawnione do reprezentacji Wykonawcy.</w:t>
      </w:r>
    </w:p>
    <w:p w14:paraId="58C27664" w14:textId="77777777" w:rsidR="001574EB" w:rsidRPr="00A6781D" w:rsidRDefault="001574EB" w:rsidP="001574EB">
      <w:pPr>
        <w:suppressAutoHyphens/>
        <w:spacing w:after="0"/>
        <w:jc w:val="both"/>
        <w:rPr>
          <w:rFonts w:eastAsia="Times New Roman" w:cstheme="minorHAnsi"/>
        </w:rPr>
      </w:pPr>
      <w:r w:rsidRPr="00A6781D">
        <w:rPr>
          <w:rFonts w:eastAsia="Times New Roman" w:cstheme="minorHAnsi"/>
        </w:rPr>
        <w:t xml:space="preserve">3. Wspólników spółki cywilnej obowiązują przepisy dotyczące Wykonawców wspólnie ubiegających się o udzielenie zamówienia, o których mowa w art. 58 ustawy. </w:t>
      </w:r>
    </w:p>
    <w:p w14:paraId="0E3622AD" w14:textId="3B59F9E4" w:rsidR="00D26CEC" w:rsidRPr="00A6781D" w:rsidRDefault="001574EB" w:rsidP="00FA4BC8">
      <w:pPr>
        <w:suppressAutoHyphens/>
        <w:spacing w:after="0"/>
        <w:jc w:val="both"/>
        <w:rPr>
          <w:rFonts w:ascii="Calibri" w:hAnsi="Calibri" w:cs="Calibri"/>
        </w:rPr>
      </w:pPr>
      <w:r w:rsidRPr="00A6781D">
        <w:rPr>
          <w:rFonts w:eastAsia="Times New Roman" w:cstheme="minorHAnsi"/>
        </w:rPr>
        <w:t xml:space="preserve">4. </w:t>
      </w:r>
      <w:r w:rsidR="00D26CEC" w:rsidRPr="00A6781D">
        <w:rPr>
          <w:rFonts w:ascii="Calibri" w:hAnsi="Calibri" w:cs="Calibri"/>
        </w:rPr>
        <w:t>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w:t>
      </w:r>
    </w:p>
    <w:p w14:paraId="3616472E" w14:textId="5A3E3DB6" w:rsidR="00FA4BC8" w:rsidRPr="00A6781D" w:rsidRDefault="00FA4BC8" w:rsidP="00C40C1A">
      <w:pPr>
        <w:spacing w:after="0" w:line="240" w:lineRule="auto"/>
        <w:jc w:val="both"/>
        <w:rPr>
          <w:rFonts w:ascii="Calibri" w:hAnsi="Calibri" w:cs="Calibri"/>
        </w:rPr>
      </w:pPr>
      <w:r w:rsidRPr="00A6781D">
        <w:rPr>
          <w:rFonts w:ascii="Calibri" w:hAnsi="Calibri" w:cs="Calibri"/>
        </w:rPr>
        <w:t>5. Podmiotowe środki dowodowe, przedmiotowe środki dowodowe oraz inne dokumenty lub oświadczenia, sporządzone w języku obcym przekazuje się wraz z tłumaczeniem na język polski.</w:t>
      </w:r>
    </w:p>
    <w:p w14:paraId="05D4704E" w14:textId="41E516F5" w:rsidR="00FA4BC8" w:rsidRPr="00805032" w:rsidRDefault="00FA4BC8" w:rsidP="00C40C1A">
      <w:pPr>
        <w:suppressAutoHyphens/>
        <w:spacing w:after="0" w:line="240" w:lineRule="auto"/>
        <w:jc w:val="both"/>
        <w:rPr>
          <w:rFonts w:eastAsia="Times New Roman" w:cstheme="minorHAnsi"/>
          <w:b/>
          <w:color w:val="FF0000"/>
          <w:sz w:val="14"/>
          <w:szCs w:val="14"/>
        </w:rPr>
      </w:pPr>
    </w:p>
    <w:p w14:paraId="0BCFDD37" w14:textId="1AF6764C" w:rsidR="00855FD9" w:rsidRPr="0074774A" w:rsidRDefault="00855FD9" w:rsidP="00C40C1A">
      <w:pPr>
        <w:suppressAutoHyphens/>
        <w:spacing w:after="0" w:line="240" w:lineRule="auto"/>
        <w:jc w:val="both"/>
        <w:rPr>
          <w:rFonts w:eastAsia="Times New Roman" w:cstheme="minorHAnsi"/>
          <w:b/>
        </w:rPr>
      </w:pPr>
      <w:r w:rsidRPr="0074774A">
        <w:rPr>
          <w:rFonts w:eastAsia="Times New Roman" w:cstheme="minorHAnsi"/>
          <w:b/>
        </w:rPr>
        <w:t>VI</w:t>
      </w:r>
      <w:r w:rsidR="00A2040C" w:rsidRPr="0074774A">
        <w:rPr>
          <w:rFonts w:eastAsia="Times New Roman" w:cstheme="minorHAnsi"/>
          <w:b/>
        </w:rPr>
        <w:t>I</w:t>
      </w:r>
      <w:r w:rsidR="004C7165" w:rsidRPr="0074774A">
        <w:rPr>
          <w:rFonts w:eastAsia="Times New Roman" w:cstheme="minorHAnsi"/>
          <w:b/>
        </w:rPr>
        <w:t>I</w:t>
      </w:r>
      <w:r w:rsidRPr="0074774A">
        <w:rPr>
          <w:rFonts w:eastAsia="Times New Roman" w:cstheme="minorHAnsi"/>
          <w:b/>
        </w:rPr>
        <w:t>. Podstawy wykluczenia</w:t>
      </w:r>
      <w:r w:rsidR="00105C40" w:rsidRPr="0074774A">
        <w:rPr>
          <w:rFonts w:eastAsia="Times New Roman" w:cstheme="minorHAnsi"/>
          <w:b/>
        </w:rPr>
        <w:t xml:space="preserve"> z</w:t>
      </w:r>
      <w:r w:rsidR="004F78B9" w:rsidRPr="0074774A">
        <w:rPr>
          <w:rFonts w:eastAsia="Times New Roman" w:cstheme="minorHAnsi"/>
          <w:b/>
        </w:rPr>
        <w:t xml:space="preserve"> postępowania</w:t>
      </w:r>
      <w:r w:rsidRPr="0074774A">
        <w:rPr>
          <w:rFonts w:eastAsia="Times New Roman" w:cstheme="minorHAnsi"/>
          <w:b/>
        </w:rPr>
        <w:t>.</w:t>
      </w:r>
    </w:p>
    <w:p w14:paraId="409ABAD3" w14:textId="005708A4" w:rsidR="004F78B9" w:rsidRPr="0074774A" w:rsidRDefault="004F78B9" w:rsidP="004F78B9">
      <w:pPr>
        <w:tabs>
          <w:tab w:val="left" w:pos="284"/>
        </w:tabs>
        <w:jc w:val="both"/>
        <w:rPr>
          <w:rFonts w:ascii="Calibri" w:hAnsi="Calibri" w:cs="Calibri"/>
        </w:rPr>
      </w:pPr>
      <w:r w:rsidRPr="0074774A">
        <w:rPr>
          <w:rFonts w:ascii="Calibri" w:hAnsi="Calibri" w:cs="Calibri"/>
        </w:rPr>
        <w:t>1. W przedmiotowym postępowaniu Zamawiający wykluczy Wykonawcę zgodnie z art. 108 ust. 1 ustawy, z zastrzeżeniem art. 110 ust. 2 ustawy.</w:t>
      </w:r>
    </w:p>
    <w:p w14:paraId="69B6986D" w14:textId="5F01E6C9" w:rsidR="00EB6ECD" w:rsidRPr="0074774A" w:rsidRDefault="00CD31B5" w:rsidP="004F78B9">
      <w:pPr>
        <w:tabs>
          <w:tab w:val="left" w:pos="284"/>
        </w:tabs>
        <w:jc w:val="both"/>
        <w:rPr>
          <w:rFonts w:ascii="Calibri" w:hAnsi="Calibri" w:cs="Calibri"/>
        </w:rPr>
      </w:pPr>
      <w:r w:rsidRPr="0074774A">
        <w:rPr>
          <w:rFonts w:ascii="Calibri" w:hAnsi="Calibri" w:cs="Calibri"/>
        </w:rPr>
        <w:t>2. W przedmiotowym postępowaniu Zamawiający wykluczy Wykonawcę zgodnie 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w:t>
      </w:r>
      <w:r w:rsidR="00AC7C2B" w:rsidRPr="0074774A">
        <w:rPr>
          <w:rFonts w:ascii="Calibri" w:hAnsi="Calibri" w:cs="Calibri"/>
        </w:rPr>
        <w:t>5</w:t>
      </w:r>
      <w:r w:rsidRPr="0074774A">
        <w:rPr>
          <w:rFonts w:ascii="Calibri" w:hAnsi="Calibri" w:cs="Calibri"/>
        </w:rPr>
        <w:t>/</w:t>
      </w:r>
      <w:r w:rsidR="009D4E1D" w:rsidRPr="0074774A">
        <w:rPr>
          <w:rFonts w:ascii="Calibri" w:hAnsi="Calibri" w:cs="Calibri"/>
        </w:rPr>
        <w:t>2033</w:t>
      </w:r>
      <w:r w:rsidRPr="0074774A">
        <w:rPr>
          <w:rFonts w:ascii="Calibri" w:hAnsi="Calibri" w:cs="Calibri"/>
        </w:rPr>
        <w:t xml:space="preserve"> w sprawie zmiany rozporządzenia (UE) nr 833/2014 dotyczącego środków ograniczających w związku z działaniami Rosji destabilizującymi sytuację na Ukrainie (Dz. Urz. UE nr L 111 z 8.4.2022, str. 1).</w:t>
      </w:r>
    </w:p>
    <w:p w14:paraId="191723CD" w14:textId="3F9034A9" w:rsidR="00CD31B5" w:rsidRPr="0074774A" w:rsidRDefault="006E7C6B" w:rsidP="004F78B9">
      <w:pPr>
        <w:tabs>
          <w:tab w:val="left" w:pos="284"/>
        </w:tabs>
        <w:jc w:val="both"/>
        <w:rPr>
          <w:rFonts w:ascii="Calibri" w:hAnsi="Calibri" w:cs="Calibri"/>
        </w:rPr>
      </w:pPr>
      <w:r w:rsidRPr="0074774A">
        <w:rPr>
          <w:rFonts w:ascii="Calibri" w:hAnsi="Calibri" w:cs="Calibri"/>
        </w:rPr>
        <w:t xml:space="preserve"> 1) Zgodnie z treścią ww. przepisu, zakazuje się udzielania lub dalszego wykonywania wszelkich zamówień publicznych objętych zakresem dyrektywy w sprawie zamówień publicznych objętych zakresem dyrektywy w sprawie zamówień publicznych, tj. dyrektywy Parlamentu Europejskiego i rady 2014/24/UE z dnia 26 lutego 2014 r. w sprawie zamówień publicznych na rzecz lub z udziałem: </w:t>
      </w:r>
    </w:p>
    <w:p w14:paraId="1CFC48CE" w14:textId="0B897960" w:rsidR="006E7C6B" w:rsidRPr="0074774A" w:rsidRDefault="006E7C6B" w:rsidP="006E7C6B">
      <w:pPr>
        <w:tabs>
          <w:tab w:val="left" w:pos="284"/>
        </w:tabs>
        <w:jc w:val="both"/>
        <w:rPr>
          <w:rFonts w:ascii="Calibri" w:hAnsi="Calibri" w:cs="Calibri"/>
        </w:rPr>
      </w:pPr>
      <w:r w:rsidRPr="0074774A">
        <w:rPr>
          <w:rFonts w:ascii="Calibri" w:hAnsi="Calibri" w:cs="Calibri"/>
        </w:rPr>
        <w:t xml:space="preserve">  a) obywateli rosyjskich</w:t>
      </w:r>
      <w:r w:rsidR="009D4E1D" w:rsidRPr="0074774A">
        <w:rPr>
          <w:rFonts w:ascii="Calibri" w:hAnsi="Calibri" w:cs="Calibri"/>
        </w:rPr>
        <w:t>,</w:t>
      </w:r>
      <w:r w:rsidRPr="0074774A">
        <w:rPr>
          <w:rFonts w:ascii="Calibri" w:hAnsi="Calibri" w:cs="Calibri"/>
        </w:rPr>
        <w:t xml:space="preserve"> osób fizycznych </w:t>
      </w:r>
      <w:r w:rsidR="009D4E1D" w:rsidRPr="0074774A">
        <w:rPr>
          <w:rFonts w:ascii="Calibri" w:hAnsi="Calibri" w:cs="Calibri"/>
        </w:rPr>
        <w:t xml:space="preserve">zamieszkałych w Rosji </w:t>
      </w:r>
      <w:r w:rsidRPr="0074774A">
        <w:rPr>
          <w:rFonts w:ascii="Calibri" w:hAnsi="Calibri" w:cs="Calibri"/>
        </w:rPr>
        <w:t xml:space="preserve">lub </w:t>
      </w:r>
      <w:r w:rsidR="009D4E1D" w:rsidRPr="0074774A">
        <w:rPr>
          <w:rFonts w:ascii="Calibri" w:hAnsi="Calibri" w:cs="Calibri"/>
        </w:rPr>
        <w:t xml:space="preserve">osób </w:t>
      </w:r>
      <w:r w:rsidRPr="0074774A">
        <w:rPr>
          <w:rFonts w:ascii="Calibri" w:hAnsi="Calibri" w:cs="Calibri"/>
        </w:rPr>
        <w:t>prawnych, podmiotów lub organów z siedzibą w Rosji;</w:t>
      </w:r>
    </w:p>
    <w:p w14:paraId="1581BC7D" w14:textId="3CFA2D60" w:rsidR="006E7C6B" w:rsidRPr="0074774A" w:rsidRDefault="006E7C6B" w:rsidP="006E7C6B">
      <w:pPr>
        <w:tabs>
          <w:tab w:val="left" w:pos="284"/>
        </w:tabs>
        <w:jc w:val="both"/>
        <w:rPr>
          <w:rFonts w:ascii="Calibri" w:hAnsi="Calibri" w:cs="Calibri"/>
        </w:rPr>
      </w:pPr>
      <w:r w:rsidRPr="0074774A">
        <w:rPr>
          <w:rFonts w:ascii="Calibri" w:hAnsi="Calibri" w:cs="Calibri"/>
        </w:rPr>
        <w:t xml:space="preserve">  b) osób prawnych, podmiotów lub organów, do których prawa własności bezpośrednio lub pośrednio w ponad 50 % należą do </w:t>
      </w:r>
      <w:r w:rsidR="00B55E62" w:rsidRPr="0074774A">
        <w:rPr>
          <w:rFonts w:ascii="Calibri" w:hAnsi="Calibri" w:cs="Calibri"/>
        </w:rPr>
        <w:t xml:space="preserve">osoby fizycznej, </w:t>
      </w:r>
      <w:r w:rsidRPr="0074774A">
        <w:rPr>
          <w:rFonts w:ascii="Calibri" w:hAnsi="Calibri" w:cs="Calibri"/>
        </w:rPr>
        <w:t>podmiotu</w:t>
      </w:r>
      <w:r w:rsidR="00B55E62" w:rsidRPr="0074774A">
        <w:rPr>
          <w:rFonts w:ascii="Calibri" w:hAnsi="Calibri" w:cs="Calibri"/>
        </w:rPr>
        <w:t xml:space="preserve"> lub organu</w:t>
      </w:r>
      <w:r w:rsidRPr="0074774A">
        <w:rPr>
          <w:rFonts w:ascii="Calibri" w:hAnsi="Calibri" w:cs="Calibri"/>
        </w:rPr>
        <w:t>, o który</w:t>
      </w:r>
      <w:r w:rsidR="00B55E62" w:rsidRPr="0074774A">
        <w:rPr>
          <w:rFonts w:ascii="Calibri" w:hAnsi="Calibri" w:cs="Calibri"/>
        </w:rPr>
        <w:t>ch</w:t>
      </w:r>
      <w:r w:rsidRPr="0074774A">
        <w:rPr>
          <w:rFonts w:ascii="Calibri" w:hAnsi="Calibri" w:cs="Calibri"/>
        </w:rPr>
        <w:t xml:space="preserve"> mowa w lit. a) niniejszego </w:t>
      </w:r>
      <w:r w:rsidR="004E78B2" w:rsidRPr="0074774A">
        <w:rPr>
          <w:rFonts w:ascii="Calibri" w:hAnsi="Calibri" w:cs="Calibri"/>
        </w:rPr>
        <w:t>punktu</w:t>
      </w:r>
      <w:r w:rsidRPr="0074774A">
        <w:rPr>
          <w:rFonts w:ascii="Calibri" w:hAnsi="Calibri" w:cs="Calibri"/>
        </w:rPr>
        <w:t>; lub</w:t>
      </w:r>
    </w:p>
    <w:p w14:paraId="2D28BCFC" w14:textId="52D81898" w:rsidR="006E7C6B" w:rsidRPr="0074774A" w:rsidRDefault="006E7C6B" w:rsidP="006E7C6B">
      <w:pPr>
        <w:tabs>
          <w:tab w:val="left" w:pos="284"/>
        </w:tabs>
        <w:jc w:val="both"/>
        <w:rPr>
          <w:rFonts w:ascii="Calibri" w:hAnsi="Calibri" w:cs="Calibri"/>
        </w:rPr>
      </w:pPr>
      <w:r w:rsidRPr="0074774A">
        <w:rPr>
          <w:rFonts w:ascii="Calibri" w:hAnsi="Calibri" w:cs="Calibri"/>
        </w:rPr>
        <w:lastRenderedPageBreak/>
        <w:t xml:space="preserve">  c) osób fizycznych lub prawnych, podmiotów lub organów działających w imieniu lub pod kierunkiem </w:t>
      </w:r>
      <w:r w:rsidR="00B55E62" w:rsidRPr="0074774A">
        <w:rPr>
          <w:rFonts w:ascii="Calibri" w:hAnsi="Calibri" w:cs="Calibri"/>
        </w:rPr>
        <w:t>osoby fizycznej lub prawnej</w:t>
      </w:r>
      <w:r w:rsidRPr="0074774A">
        <w:rPr>
          <w:rFonts w:ascii="Calibri" w:hAnsi="Calibri" w:cs="Calibri"/>
        </w:rPr>
        <w:t>,</w:t>
      </w:r>
      <w:r w:rsidR="00B55E62" w:rsidRPr="0074774A">
        <w:rPr>
          <w:rFonts w:ascii="Calibri" w:hAnsi="Calibri" w:cs="Calibri"/>
        </w:rPr>
        <w:t xml:space="preserve"> podmiotu lub organu,</w:t>
      </w:r>
      <w:r w:rsidRPr="0074774A">
        <w:rPr>
          <w:rFonts w:ascii="Calibri" w:hAnsi="Calibri" w:cs="Calibri"/>
        </w:rPr>
        <w:t xml:space="preserve"> o który</w:t>
      </w:r>
      <w:r w:rsidR="00B55E62" w:rsidRPr="0074774A">
        <w:rPr>
          <w:rFonts w:ascii="Calibri" w:hAnsi="Calibri" w:cs="Calibri"/>
        </w:rPr>
        <w:t>ch</w:t>
      </w:r>
      <w:r w:rsidRPr="0074774A">
        <w:rPr>
          <w:rFonts w:ascii="Calibri" w:hAnsi="Calibri" w:cs="Calibri"/>
        </w:rPr>
        <w:t xml:space="preserve"> mowa w lit. a) lub b) niniejszego </w:t>
      </w:r>
      <w:r w:rsidR="00FE55DD" w:rsidRPr="0074774A">
        <w:rPr>
          <w:rFonts w:ascii="Calibri" w:hAnsi="Calibri" w:cs="Calibri"/>
        </w:rPr>
        <w:t>punktu</w:t>
      </w:r>
      <w:r w:rsidRPr="0074774A">
        <w:rPr>
          <w:rFonts w:ascii="Calibri" w:hAnsi="Calibri" w:cs="Calibri"/>
        </w:rPr>
        <w:t>,</w:t>
      </w:r>
    </w:p>
    <w:p w14:paraId="1A41113C" w14:textId="0EE6E485" w:rsidR="006E7C6B" w:rsidRPr="0074774A" w:rsidRDefault="006E7C6B" w:rsidP="006E7C6B">
      <w:pPr>
        <w:tabs>
          <w:tab w:val="left" w:pos="284"/>
        </w:tabs>
        <w:jc w:val="both"/>
        <w:rPr>
          <w:rFonts w:ascii="Calibri" w:hAnsi="Calibri" w:cs="Calibri"/>
        </w:rPr>
      </w:pPr>
      <w:r w:rsidRPr="0074774A">
        <w:rPr>
          <w:rFonts w:ascii="Calibri" w:hAnsi="Calibri" w:cs="Calibri"/>
        </w:rPr>
        <w:t>w tym podwykonawców, dostawców lub podmiotów, na których zdolności polega się w rozumieniu dyrektyw w sprawie zamówień publicznych, w przypadku gdy przypada na nich ponad 10 % wartości zamówienia.</w:t>
      </w:r>
    </w:p>
    <w:p w14:paraId="2079D813" w14:textId="390F37A1" w:rsidR="00CD31B5" w:rsidRPr="0074774A" w:rsidRDefault="009D6BA3" w:rsidP="004F78B9">
      <w:pPr>
        <w:tabs>
          <w:tab w:val="left" w:pos="284"/>
        </w:tabs>
        <w:jc w:val="both"/>
        <w:rPr>
          <w:rFonts w:ascii="Calibri" w:hAnsi="Calibri" w:cs="Calibri"/>
        </w:rPr>
      </w:pPr>
      <w:r w:rsidRPr="0074774A">
        <w:rPr>
          <w:rFonts w:ascii="Calibri" w:hAnsi="Calibri" w:cs="Calibri"/>
        </w:rPr>
        <w:t>3. W przedmiotowym postępowaniu Zamawiający wykluczy Wykonawcę zgodnie z art. 7 ust. 1 ustawy z dnia 13 kwietnia 2022 r. o szczególnych rozwiązaniach w zakresie przeciwdziałania wspierania agresji na Ukrainę oraz służących ochronie bezpieczeństwa narodowego (</w:t>
      </w:r>
      <w:proofErr w:type="spellStart"/>
      <w:r w:rsidR="00D77012" w:rsidRPr="0074774A">
        <w:rPr>
          <w:rFonts w:ascii="Calibri" w:hAnsi="Calibri" w:cs="Calibri"/>
        </w:rPr>
        <w:t>t.j</w:t>
      </w:r>
      <w:proofErr w:type="spellEnd"/>
      <w:r w:rsidR="00D77012" w:rsidRPr="0074774A">
        <w:rPr>
          <w:rFonts w:ascii="Calibri" w:hAnsi="Calibri" w:cs="Calibri"/>
        </w:rPr>
        <w:t xml:space="preserve">. </w:t>
      </w:r>
      <w:r w:rsidRPr="0074774A">
        <w:rPr>
          <w:rFonts w:ascii="Calibri" w:hAnsi="Calibri" w:cs="Calibri"/>
        </w:rPr>
        <w:t>Dz. U. z 202</w:t>
      </w:r>
      <w:r w:rsidR="0047661E" w:rsidRPr="0074774A">
        <w:rPr>
          <w:rFonts w:ascii="Calibri" w:hAnsi="Calibri" w:cs="Calibri"/>
        </w:rPr>
        <w:t>5</w:t>
      </w:r>
      <w:r w:rsidRPr="0074774A">
        <w:rPr>
          <w:rFonts w:ascii="Calibri" w:hAnsi="Calibri" w:cs="Calibri"/>
        </w:rPr>
        <w:t xml:space="preserve"> r. poz. </w:t>
      </w:r>
      <w:r w:rsidR="00E456FC" w:rsidRPr="0074774A">
        <w:rPr>
          <w:rFonts w:ascii="Calibri" w:hAnsi="Calibri" w:cs="Calibri"/>
        </w:rPr>
        <w:t>5</w:t>
      </w:r>
      <w:r w:rsidR="0074774A" w:rsidRPr="0074774A">
        <w:rPr>
          <w:rFonts w:ascii="Calibri" w:hAnsi="Calibri" w:cs="Calibri"/>
        </w:rPr>
        <w:t>14</w:t>
      </w:r>
      <w:r w:rsidRPr="0074774A">
        <w:rPr>
          <w:rFonts w:ascii="Calibri" w:hAnsi="Calibri" w:cs="Calibri"/>
        </w:rPr>
        <w:t>)</w:t>
      </w:r>
      <w:r w:rsidR="00024396" w:rsidRPr="0074774A">
        <w:rPr>
          <w:rFonts w:ascii="Calibri" w:hAnsi="Calibri" w:cs="Calibri"/>
        </w:rPr>
        <w:t>.</w:t>
      </w:r>
    </w:p>
    <w:p w14:paraId="0AFE17C2" w14:textId="6936F8FA" w:rsidR="004F78B9" w:rsidRPr="00A6781D" w:rsidRDefault="00CD31B5" w:rsidP="004F78B9">
      <w:pPr>
        <w:tabs>
          <w:tab w:val="left" w:pos="284"/>
        </w:tabs>
        <w:jc w:val="both"/>
        <w:rPr>
          <w:rFonts w:ascii="Calibri" w:hAnsi="Calibri" w:cs="Calibri"/>
        </w:rPr>
      </w:pPr>
      <w:r w:rsidRPr="00A6781D">
        <w:rPr>
          <w:rFonts w:ascii="Calibri" w:hAnsi="Calibri" w:cs="Calibri"/>
        </w:rPr>
        <w:t>4</w:t>
      </w:r>
      <w:r w:rsidR="004F78B9" w:rsidRPr="00A6781D">
        <w:rPr>
          <w:rFonts w:ascii="Calibri" w:hAnsi="Calibri" w:cs="Calibri"/>
        </w:rPr>
        <w:t xml:space="preserve">. Zamawiający przewiduje wykluczenie Wykonawcy na podstawie art. 109 ust. 1 pkt 1 </w:t>
      </w:r>
      <w:r w:rsidR="00C0485D" w:rsidRPr="00A6781D">
        <w:rPr>
          <w:rFonts w:ascii="Calibri" w:hAnsi="Calibri" w:cs="Calibri"/>
        </w:rPr>
        <w:t>–</w:t>
      </w:r>
      <w:r w:rsidR="004F78B9" w:rsidRPr="00A6781D">
        <w:rPr>
          <w:rFonts w:ascii="Calibri" w:hAnsi="Calibri" w:cs="Calibri"/>
        </w:rPr>
        <w:t xml:space="preserve"> 4</w:t>
      </w:r>
      <w:r w:rsidR="00C0485D" w:rsidRPr="00A6781D">
        <w:rPr>
          <w:rFonts w:ascii="Calibri" w:hAnsi="Calibri" w:cs="Calibri"/>
        </w:rPr>
        <w:t xml:space="preserve"> </w:t>
      </w:r>
      <w:r w:rsidR="004F78B9" w:rsidRPr="00A6781D">
        <w:rPr>
          <w:rFonts w:ascii="Calibri" w:hAnsi="Calibri" w:cs="Calibri"/>
        </w:rPr>
        <w:t>ustawy</w:t>
      </w:r>
      <w:r w:rsidR="00053D9D" w:rsidRPr="00A6781D">
        <w:rPr>
          <w:rFonts w:ascii="Calibri" w:hAnsi="Calibri" w:cs="Calibri"/>
        </w:rPr>
        <w:br/>
        <w:t xml:space="preserve"> (z zastrzeżeniem art. 110 ust. 2 ustawy)</w:t>
      </w:r>
      <w:r w:rsidR="004F78B9" w:rsidRPr="00A6781D">
        <w:rPr>
          <w:rFonts w:ascii="Calibri" w:hAnsi="Calibri" w:cs="Calibri"/>
        </w:rPr>
        <w:t>, tj.:</w:t>
      </w:r>
    </w:p>
    <w:p w14:paraId="6E657516" w14:textId="62C0C8F0" w:rsidR="004F78B9" w:rsidRPr="00A6781D" w:rsidRDefault="004F78B9" w:rsidP="004F78B9">
      <w:pPr>
        <w:jc w:val="both"/>
        <w:rPr>
          <w:rFonts w:ascii="Calibri" w:hAnsi="Calibri" w:cs="Calibri"/>
        </w:rPr>
      </w:pPr>
      <w:r w:rsidRPr="00A6781D">
        <w:rPr>
          <w:rFonts w:ascii="Calibri" w:hAnsi="Calibri" w:cs="Calibri"/>
          <w:b/>
        </w:rPr>
        <w:t xml:space="preserve">pkt. 1 - </w:t>
      </w:r>
      <w:r w:rsidRPr="00A6781D">
        <w:rPr>
          <w:rFonts w:ascii="Calibri" w:hAnsi="Calibri" w:cs="Calibri"/>
        </w:rPr>
        <w:t xml:space="preserve">który naruszył obowiązki dotyczące płatności podatków, opłat lub składek na ubezpieczenia społeczne lub zdrowotne, z wyjątkiem przypadku, o którym mowa w art. 108 ust. 1 pkt 3, chyba że </w:t>
      </w:r>
      <w:r w:rsidR="00090065" w:rsidRPr="00A6781D">
        <w:rPr>
          <w:rFonts w:ascii="Calibri" w:hAnsi="Calibri" w:cs="Calibri"/>
        </w:rPr>
        <w:t>W</w:t>
      </w:r>
      <w:r w:rsidRPr="00A6781D">
        <w:rPr>
          <w:rFonts w:ascii="Calibri" w:hAnsi="Calibri" w:cs="Calibri"/>
        </w:rPr>
        <w:t>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3686600F" w14:textId="68A5A5EA" w:rsidR="004F78B9" w:rsidRPr="00A6781D" w:rsidRDefault="004F78B9" w:rsidP="004F78B9">
      <w:pPr>
        <w:jc w:val="both"/>
        <w:rPr>
          <w:rFonts w:ascii="Calibri" w:hAnsi="Calibri" w:cs="Calibri"/>
        </w:rPr>
      </w:pPr>
      <w:r w:rsidRPr="00A6781D">
        <w:rPr>
          <w:rFonts w:ascii="Calibri" w:hAnsi="Calibri" w:cs="Calibri"/>
          <w:b/>
        </w:rPr>
        <w:t xml:space="preserve">pkt. 2 - </w:t>
      </w:r>
      <w:r w:rsidRPr="00A6781D">
        <w:rPr>
          <w:rFonts w:ascii="Calibri" w:hAnsi="Calibri" w:cs="Calibri"/>
        </w:rPr>
        <w:t>który naruszył obowiązki w dziedzinie ochrony środowiska, prawa socjalnego lub prawa pracy:</w:t>
      </w:r>
    </w:p>
    <w:p w14:paraId="50D986FF" w14:textId="2B5E60E8" w:rsidR="004F78B9" w:rsidRPr="00A6781D" w:rsidRDefault="004F78B9" w:rsidP="004F78B9">
      <w:pPr>
        <w:jc w:val="both"/>
        <w:rPr>
          <w:rFonts w:ascii="Calibri" w:hAnsi="Calibri" w:cs="Calibri"/>
        </w:rPr>
      </w:pPr>
      <w:r w:rsidRPr="00A6781D">
        <w:rPr>
          <w:rFonts w:ascii="Calibri" w:hAnsi="Calibri" w:cs="Calibri"/>
        </w:rPr>
        <w:t>a)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1CCA0B3F" w14:textId="646CB838" w:rsidR="004F78B9" w:rsidRPr="00A6781D" w:rsidRDefault="004F78B9" w:rsidP="004F78B9">
      <w:pPr>
        <w:jc w:val="both"/>
        <w:rPr>
          <w:rFonts w:ascii="Calibri" w:hAnsi="Calibri" w:cs="Calibri"/>
        </w:rPr>
      </w:pPr>
      <w:r w:rsidRPr="00A6781D">
        <w:rPr>
          <w:rFonts w:ascii="Calibri" w:hAnsi="Calibri" w:cs="Calibri"/>
        </w:rPr>
        <w:t>b) będącego osobą fizyczną prawomocnie ukaranego za wykroczenie przeciwko prawom pracownika lub wykroczenie przeciwko środowisku, jeżeli za jego popełnienie wymierzono karę aresztu, ograniczenia wolności lub karę grzywny,</w:t>
      </w:r>
    </w:p>
    <w:p w14:paraId="372B0258" w14:textId="01F6CF6D" w:rsidR="004F78B9" w:rsidRPr="00A6781D" w:rsidRDefault="004F78B9" w:rsidP="004F78B9">
      <w:pPr>
        <w:jc w:val="both"/>
        <w:rPr>
          <w:rFonts w:ascii="Calibri" w:hAnsi="Calibri" w:cs="Calibri"/>
        </w:rPr>
      </w:pPr>
      <w:r w:rsidRPr="00A6781D">
        <w:rPr>
          <w:rFonts w:ascii="Calibri" w:hAnsi="Calibri" w:cs="Calibri"/>
        </w:rPr>
        <w:t>c) wobec którego wydano ostateczną decyzję administracyjną o naruszeniu obowiązków wynikających z prawa ochrony środowiska, prawa pracy lub przepisów o zabezpieczeniu społecznym, jeżeli wymierzono tą decyzją karę pieniężną;</w:t>
      </w:r>
    </w:p>
    <w:p w14:paraId="118F5D39" w14:textId="1CC6BC46" w:rsidR="004F78B9" w:rsidRPr="00A6781D" w:rsidRDefault="004F78B9" w:rsidP="004F78B9">
      <w:pPr>
        <w:jc w:val="both"/>
        <w:rPr>
          <w:rFonts w:ascii="Calibri" w:hAnsi="Calibri" w:cs="Calibri"/>
        </w:rPr>
      </w:pPr>
      <w:r w:rsidRPr="00A6781D">
        <w:rPr>
          <w:rFonts w:ascii="Calibri" w:hAnsi="Calibri" w:cs="Calibri"/>
          <w:b/>
        </w:rPr>
        <w:t xml:space="preserve">pkt. 3 - </w:t>
      </w:r>
      <w:r w:rsidRPr="00A6781D">
        <w:rPr>
          <w:rFonts w:ascii="Calibri" w:hAnsi="Calibri" w:cs="Calibri"/>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50E21E8E" w14:textId="12F0F815" w:rsidR="004F78B9" w:rsidRPr="00A6781D" w:rsidRDefault="004F78B9" w:rsidP="004F78B9">
      <w:pPr>
        <w:jc w:val="both"/>
        <w:rPr>
          <w:rFonts w:ascii="Calibri" w:hAnsi="Calibri" w:cs="Calibri"/>
        </w:rPr>
      </w:pPr>
      <w:r w:rsidRPr="00A6781D">
        <w:rPr>
          <w:rFonts w:ascii="Calibri" w:hAnsi="Calibri" w:cs="Calibri"/>
          <w:b/>
        </w:rPr>
        <w:t>pkt. 4</w:t>
      </w:r>
      <w:r w:rsidRPr="00A6781D">
        <w:rPr>
          <w:rFonts w:ascii="Calibri" w:hAnsi="Calibri" w:cs="Calibri"/>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0B4A6B" w:rsidRPr="00A6781D">
        <w:rPr>
          <w:rFonts w:ascii="Calibri" w:hAnsi="Calibri" w:cs="Calibri"/>
        </w:rPr>
        <w:t>.</w:t>
      </w:r>
    </w:p>
    <w:p w14:paraId="3A05088C" w14:textId="0AE6A747" w:rsidR="004F78B9" w:rsidRPr="00A6781D" w:rsidRDefault="004E78B2" w:rsidP="004F78B9">
      <w:pPr>
        <w:tabs>
          <w:tab w:val="left" w:pos="284"/>
        </w:tabs>
        <w:jc w:val="both"/>
        <w:rPr>
          <w:rFonts w:ascii="Calibri" w:hAnsi="Calibri" w:cs="Calibri"/>
        </w:rPr>
      </w:pPr>
      <w:r w:rsidRPr="00A6781D">
        <w:rPr>
          <w:rFonts w:ascii="Calibri" w:hAnsi="Calibri" w:cs="Calibri"/>
        </w:rPr>
        <w:lastRenderedPageBreak/>
        <w:t>5</w:t>
      </w:r>
      <w:r w:rsidR="004F78B9" w:rsidRPr="00A6781D">
        <w:rPr>
          <w:rFonts w:ascii="Calibri" w:hAnsi="Calibri" w:cs="Calibri"/>
        </w:rPr>
        <w:t>. Wykluczenie Wykonawcy następuje zgodnie z art. 111 ustawy.</w:t>
      </w:r>
    </w:p>
    <w:p w14:paraId="2481D5A9" w14:textId="1958D736" w:rsidR="00A2040C" w:rsidRPr="00A6781D" w:rsidRDefault="00A2040C" w:rsidP="00092146">
      <w:pPr>
        <w:suppressAutoHyphens/>
        <w:spacing w:after="0"/>
        <w:jc w:val="both"/>
        <w:rPr>
          <w:rFonts w:eastAsia="Times New Roman" w:cstheme="minorHAnsi"/>
          <w:b/>
        </w:rPr>
      </w:pPr>
      <w:r w:rsidRPr="00A6781D">
        <w:rPr>
          <w:rFonts w:eastAsia="Times New Roman" w:cstheme="minorHAnsi"/>
          <w:b/>
        </w:rPr>
        <w:t xml:space="preserve">IX. </w:t>
      </w:r>
      <w:r w:rsidR="009A1327" w:rsidRPr="00A6781D">
        <w:rPr>
          <w:rFonts w:eastAsia="Times New Roman" w:cstheme="minorHAnsi"/>
          <w:b/>
        </w:rPr>
        <w:t xml:space="preserve">Informacja o </w:t>
      </w:r>
      <w:r w:rsidR="00D12DCE" w:rsidRPr="00A6781D">
        <w:rPr>
          <w:rFonts w:eastAsia="Times New Roman" w:cstheme="minorHAnsi"/>
          <w:b/>
        </w:rPr>
        <w:t>w</w:t>
      </w:r>
      <w:r w:rsidRPr="00A6781D">
        <w:rPr>
          <w:rFonts w:eastAsia="Times New Roman" w:cstheme="minorHAnsi"/>
          <w:b/>
        </w:rPr>
        <w:t>arunk</w:t>
      </w:r>
      <w:r w:rsidR="00D12DCE" w:rsidRPr="00A6781D">
        <w:rPr>
          <w:rFonts w:eastAsia="Times New Roman" w:cstheme="minorHAnsi"/>
          <w:b/>
        </w:rPr>
        <w:t>ach</w:t>
      </w:r>
      <w:r w:rsidRPr="00A6781D">
        <w:rPr>
          <w:rFonts w:eastAsia="Times New Roman" w:cstheme="minorHAnsi"/>
          <w:b/>
        </w:rPr>
        <w:t xml:space="preserve"> udziału w postępowaniu</w:t>
      </w:r>
      <w:r w:rsidR="00D12DCE" w:rsidRPr="00A6781D">
        <w:rPr>
          <w:rFonts w:eastAsia="Times New Roman" w:cstheme="minorHAnsi"/>
          <w:b/>
        </w:rPr>
        <w:t xml:space="preserve"> o udzielenie zamówienia</w:t>
      </w:r>
      <w:r w:rsidR="00056ACD" w:rsidRPr="00A6781D">
        <w:rPr>
          <w:rFonts w:eastAsia="Times New Roman" w:cstheme="minorHAnsi"/>
          <w:b/>
        </w:rPr>
        <w:t>.</w:t>
      </w:r>
    </w:p>
    <w:p w14:paraId="39463220" w14:textId="77777777" w:rsidR="004F78B9" w:rsidRPr="00A6781D" w:rsidRDefault="004F78B9" w:rsidP="004F78B9">
      <w:pPr>
        <w:tabs>
          <w:tab w:val="left" w:pos="284"/>
        </w:tabs>
        <w:jc w:val="both"/>
        <w:rPr>
          <w:rFonts w:ascii="Calibri" w:hAnsi="Calibri" w:cs="Calibri"/>
        </w:rPr>
      </w:pPr>
      <w:r w:rsidRPr="00A6781D">
        <w:rPr>
          <w:rFonts w:ascii="Calibri" w:hAnsi="Calibri" w:cs="Calibri"/>
        </w:rPr>
        <w:t>1. O udzielenie zamówienia mogą ubiegać się Wykonawcy, którzy:</w:t>
      </w:r>
    </w:p>
    <w:p w14:paraId="54FDB77C" w14:textId="77777777" w:rsidR="004F78B9" w:rsidRPr="00A6781D" w:rsidRDefault="004F78B9" w:rsidP="004F78B9">
      <w:pPr>
        <w:tabs>
          <w:tab w:val="left" w:pos="284"/>
        </w:tabs>
        <w:jc w:val="both"/>
        <w:rPr>
          <w:rFonts w:ascii="Calibri" w:hAnsi="Calibri" w:cs="Calibri"/>
        </w:rPr>
      </w:pPr>
      <w:r w:rsidRPr="00805032">
        <w:rPr>
          <w:rFonts w:ascii="Calibri" w:hAnsi="Calibri" w:cs="Calibri"/>
          <w:color w:val="FF0000"/>
        </w:rPr>
        <w:t xml:space="preserve"> </w:t>
      </w:r>
      <w:r w:rsidRPr="00A6781D">
        <w:rPr>
          <w:rFonts w:ascii="Calibri" w:hAnsi="Calibri" w:cs="Calibri"/>
        </w:rPr>
        <w:t>1) posiadają zdolność do występowania w obrocie gospodarczym</w:t>
      </w:r>
    </w:p>
    <w:p w14:paraId="2475034A" w14:textId="77777777" w:rsidR="004F78B9" w:rsidRPr="00A6781D" w:rsidRDefault="004F78B9" w:rsidP="004F78B9">
      <w:pPr>
        <w:tabs>
          <w:tab w:val="left" w:pos="284"/>
        </w:tabs>
        <w:jc w:val="both"/>
        <w:rPr>
          <w:rFonts w:ascii="Calibri" w:hAnsi="Calibri" w:cs="Calibri"/>
          <w:u w:val="single"/>
        </w:rPr>
      </w:pPr>
      <w:r w:rsidRPr="00A6781D">
        <w:rPr>
          <w:rFonts w:ascii="Calibri" w:hAnsi="Calibri" w:cs="Calibri"/>
        </w:rPr>
        <w:t xml:space="preserve">    </w:t>
      </w:r>
      <w:r w:rsidRPr="00A6781D">
        <w:rPr>
          <w:rFonts w:ascii="Calibri" w:hAnsi="Calibri" w:cs="Calibri"/>
          <w:u w:val="single"/>
        </w:rPr>
        <w:t>Określenie warunku:</w:t>
      </w:r>
    </w:p>
    <w:p w14:paraId="380BEF4C" w14:textId="77777777" w:rsidR="004F78B9" w:rsidRPr="00A6781D" w:rsidRDefault="004F78B9" w:rsidP="004F78B9">
      <w:pPr>
        <w:tabs>
          <w:tab w:val="left" w:pos="284"/>
        </w:tabs>
        <w:jc w:val="both"/>
        <w:rPr>
          <w:rFonts w:ascii="Calibri" w:hAnsi="Calibri" w:cs="Calibri"/>
        </w:rPr>
      </w:pPr>
      <w:r w:rsidRPr="00A6781D">
        <w:rPr>
          <w:rFonts w:ascii="Calibri" w:hAnsi="Calibri" w:cs="Calibri"/>
        </w:rPr>
        <w:t xml:space="preserve">    Zamawiający nie określił wymagań w zakresie powyższego warunku.</w:t>
      </w:r>
    </w:p>
    <w:p w14:paraId="3CE8000A" w14:textId="77777777" w:rsidR="004F78B9" w:rsidRPr="00147A2C" w:rsidRDefault="004F78B9" w:rsidP="004F78B9">
      <w:pPr>
        <w:tabs>
          <w:tab w:val="left" w:pos="284"/>
        </w:tabs>
        <w:jc w:val="both"/>
        <w:rPr>
          <w:rFonts w:ascii="Calibri" w:hAnsi="Calibri" w:cs="Calibri"/>
        </w:rPr>
      </w:pPr>
      <w:r w:rsidRPr="00147A2C">
        <w:rPr>
          <w:rFonts w:ascii="Calibri" w:hAnsi="Calibri" w:cs="Calibri"/>
        </w:rPr>
        <w:t xml:space="preserve"> 2) posiadają uprawnienia do prowadzenia określonej działalności gospodarczej lub zawodowej, o ile wynika to z odrębnych przepisów</w:t>
      </w:r>
    </w:p>
    <w:p w14:paraId="2B5659C6" w14:textId="77777777" w:rsidR="004F78B9" w:rsidRPr="00147A2C" w:rsidRDefault="004F78B9" w:rsidP="004F78B9">
      <w:pPr>
        <w:tabs>
          <w:tab w:val="left" w:pos="284"/>
        </w:tabs>
        <w:jc w:val="both"/>
        <w:rPr>
          <w:rFonts w:ascii="Calibri" w:hAnsi="Calibri" w:cs="Calibri"/>
          <w:u w:val="single"/>
        </w:rPr>
      </w:pPr>
      <w:r w:rsidRPr="00147A2C">
        <w:rPr>
          <w:rFonts w:ascii="Calibri" w:hAnsi="Calibri" w:cs="Calibri"/>
        </w:rPr>
        <w:t xml:space="preserve">    </w:t>
      </w:r>
      <w:r w:rsidRPr="00147A2C">
        <w:rPr>
          <w:rFonts w:ascii="Calibri" w:hAnsi="Calibri" w:cs="Calibri"/>
          <w:u w:val="single"/>
        </w:rPr>
        <w:t>Określenie warunków:</w:t>
      </w:r>
    </w:p>
    <w:p w14:paraId="16D6E4E0" w14:textId="23BE583E" w:rsidR="00F01EE4" w:rsidRDefault="00A6781D" w:rsidP="004551EA">
      <w:pPr>
        <w:tabs>
          <w:tab w:val="left" w:pos="284"/>
        </w:tabs>
        <w:spacing w:after="0" w:line="240" w:lineRule="auto"/>
        <w:jc w:val="both"/>
        <w:rPr>
          <w:rFonts w:ascii="Calibri" w:hAnsi="Calibri" w:cs="Calibri"/>
        </w:rPr>
      </w:pPr>
      <w:r w:rsidRPr="00A6781D">
        <w:rPr>
          <w:rFonts w:ascii="Calibri" w:hAnsi="Calibri" w:cs="Calibri"/>
        </w:rPr>
        <w:t xml:space="preserve">    Zamawiający nie określił wymagań w zakresie powyższego warunku</w:t>
      </w:r>
      <w:r>
        <w:rPr>
          <w:rFonts w:ascii="Calibri" w:hAnsi="Calibri" w:cs="Calibri"/>
        </w:rPr>
        <w:t>.</w:t>
      </w:r>
    </w:p>
    <w:p w14:paraId="584C025C" w14:textId="77777777" w:rsidR="00A6781D" w:rsidRPr="00805032" w:rsidRDefault="00A6781D" w:rsidP="004551EA">
      <w:pPr>
        <w:tabs>
          <w:tab w:val="left" w:pos="284"/>
        </w:tabs>
        <w:spacing w:after="0" w:line="240" w:lineRule="auto"/>
        <w:jc w:val="both"/>
        <w:rPr>
          <w:rFonts w:ascii="Calibri" w:hAnsi="Calibri" w:cs="Calibri"/>
          <w:color w:val="FF0000"/>
        </w:rPr>
      </w:pPr>
    </w:p>
    <w:p w14:paraId="61CD8655" w14:textId="7F2DB071" w:rsidR="00496932" w:rsidRPr="00147A2C" w:rsidRDefault="00496932" w:rsidP="004F78B9">
      <w:pPr>
        <w:tabs>
          <w:tab w:val="left" w:pos="284"/>
        </w:tabs>
        <w:jc w:val="both"/>
        <w:rPr>
          <w:rFonts w:ascii="Calibri" w:hAnsi="Calibri" w:cs="Calibri"/>
        </w:rPr>
      </w:pPr>
      <w:r w:rsidRPr="00147A2C">
        <w:rPr>
          <w:rFonts w:ascii="Calibri" w:hAnsi="Calibri" w:cs="Calibri"/>
        </w:rPr>
        <w:t xml:space="preserve">3) sytuacja </w:t>
      </w:r>
      <w:r w:rsidR="00BA6D9B" w:rsidRPr="00147A2C">
        <w:rPr>
          <w:rFonts w:ascii="Calibri" w:hAnsi="Calibri" w:cs="Calibri"/>
        </w:rPr>
        <w:t xml:space="preserve">ekonomiczna lub </w:t>
      </w:r>
      <w:r w:rsidRPr="00147A2C">
        <w:rPr>
          <w:rFonts w:ascii="Calibri" w:hAnsi="Calibri" w:cs="Calibri"/>
        </w:rPr>
        <w:t>finansowa</w:t>
      </w:r>
    </w:p>
    <w:p w14:paraId="1CAFC3C7" w14:textId="3DB19C7F" w:rsidR="004F78B9" w:rsidRPr="00147A2C" w:rsidRDefault="004F78B9" w:rsidP="004F78B9">
      <w:pPr>
        <w:tabs>
          <w:tab w:val="left" w:pos="284"/>
        </w:tabs>
        <w:jc w:val="both"/>
        <w:rPr>
          <w:rFonts w:ascii="Calibri" w:hAnsi="Calibri" w:cs="Calibri"/>
          <w:u w:val="single"/>
        </w:rPr>
      </w:pPr>
      <w:r w:rsidRPr="00147A2C">
        <w:rPr>
          <w:rFonts w:ascii="Calibri" w:hAnsi="Calibri" w:cs="Calibri"/>
        </w:rPr>
        <w:t xml:space="preserve">    </w:t>
      </w:r>
      <w:r w:rsidRPr="00147A2C">
        <w:rPr>
          <w:rFonts w:ascii="Calibri" w:hAnsi="Calibri" w:cs="Calibri"/>
          <w:u w:val="single"/>
        </w:rPr>
        <w:t>Określenie warunków:</w:t>
      </w:r>
    </w:p>
    <w:p w14:paraId="479A035B" w14:textId="3AF0DA1A" w:rsidR="00421D8D" w:rsidRPr="00A27AC0" w:rsidRDefault="00421D8D" w:rsidP="00421D8D">
      <w:pPr>
        <w:tabs>
          <w:tab w:val="left" w:pos="284"/>
        </w:tabs>
        <w:jc w:val="both"/>
        <w:rPr>
          <w:rFonts w:ascii="Calibri" w:hAnsi="Calibri" w:cs="Calibri"/>
        </w:rPr>
      </w:pPr>
      <w:bookmarkStart w:id="0" w:name="_Hlk107492695"/>
      <w:r w:rsidRPr="000642FC">
        <w:rPr>
          <w:rFonts w:ascii="Calibri" w:hAnsi="Calibri" w:cs="Calibri"/>
        </w:rPr>
        <w:t xml:space="preserve">Zamawiający uzna powyższy warunek </w:t>
      </w:r>
      <w:r w:rsidRPr="00A27AC0">
        <w:rPr>
          <w:rFonts w:ascii="Calibri" w:hAnsi="Calibri" w:cs="Calibri"/>
        </w:rPr>
        <w:t xml:space="preserve">za spełniony jeżeli Wykonawca wykaże, że posiada opłaconą polisę w wysokości nie mniejszej niż </w:t>
      </w:r>
      <w:r w:rsidR="00074A3F">
        <w:rPr>
          <w:rFonts w:ascii="Calibri" w:hAnsi="Calibri" w:cs="Calibri"/>
        </w:rPr>
        <w:t>4</w:t>
      </w:r>
      <w:r w:rsidRPr="00A27AC0">
        <w:rPr>
          <w:rFonts w:ascii="Calibri" w:hAnsi="Calibri" w:cs="Calibri"/>
        </w:rPr>
        <w:t xml:space="preserve">00 000 zł (słownie: </w:t>
      </w:r>
      <w:r w:rsidR="00074A3F">
        <w:rPr>
          <w:rFonts w:ascii="Calibri" w:hAnsi="Calibri" w:cs="Calibri"/>
        </w:rPr>
        <w:t>czterysta tysięcy</w:t>
      </w:r>
      <w:r w:rsidRPr="00A27AC0">
        <w:rPr>
          <w:rFonts w:ascii="Calibri" w:hAnsi="Calibri" w:cs="Calibri"/>
        </w:rPr>
        <w:t xml:space="preserve"> złotych), a w przypadku jej braku inny dokument, potwierdzający, że Wykonawca jest ubezpieczony od odpowiedzialności cywilnej w zakresie prowadzonej działalności związanej z przedmiotem zamówienia ze wskazaniem sumy gwarancyjnej</w:t>
      </w:r>
      <w:r w:rsidR="00074A3F">
        <w:rPr>
          <w:rFonts w:ascii="Calibri" w:hAnsi="Calibri" w:cs="Calibri"/>
        </w:rPr>
        <w:t xml:space="preserve"> tego ubezpieczenia</w:t>
      </w:r>
      <w:r w:rsidRPr="00A27AC0">
        <w:rPr>
          <w:rFonts w:ascii="Calibri" w:hAnsi="Calibri" w:cs="Calibri"/>
        </w:rPr>
        <w:t xml:space="preserve">. </w:t>
      </w:r>
    </w:p>
    <w:p w14:paraId="10D8B1A7" w14:textId="40BDA5AD" w:rsidR="004F78B9" w:rsidRPr="00147A2C" w:rsidRDefault="004F78B9" w:rsidP="004F78B9">
      <w:pPr>
        <w:tabs>
          <w:tab w:val="left" w:pos="284"/>
        </w:tabs>
        <w:jc w:val="both"/>
        <w:rPr>
          <w:rFonts w:ascii="Calibri" w:hAnsi="Calibri" w:cs="Calibri"/>
        </w:rPr>
      </w:pPr>
      <w:r w:rsidRPr="00147A2C">
        <w:rPr>
          <w:rFonts w:ascii="Calibri" w:hAnsi="Calibri" w:cs="Calibri"/>
        </w:rPr>
        <w:t>4) zdolność techniczna lub zawodowa</w:t>
      </w:r>
    </w:p>
    <w:bookmarkEnd w:id="0"/>
    <w:p w14:paraId="05FE3B4A" w14:textId="174A21E1" w:rsidR="005D2B63" w:rsidRPr="00E342CD" w:rsidRDefault="005D2B63" w:rsidP="005D2B63">
      <w:pPr>
        <w:tabs>
          <w:tab w:val="left" w:pos="284"/>
        </w:tabs>
        <w:spacing w:after="0" w:line="240" w:lineRule="auto"/>
        <w:jc w:val="both"/>
        <w:rPr>
          <w:rFonts w:ascii="Calibri" w:hAnsi="Calibri" w:cs="Calibri"/>
          <w:u w:val="single"/>
        </w:rPr>
      </w:pPr>
      <w:r w:rsidRPr="00E342CD">
        <w:rPr>
          <w:rFonts w:ascii="Calibri" w:hAnsi="Calibri" w:cs="Calibri"/>
        </w:rPr>
        <w:t xml:space="preserve">    </w:t>
      </w:r>
      <w:r w:rsidRPr="00E342CD">
        <w:rPr>
          <w:rFonts w:ascii="Calibri" w:hAnsi="Calibri" w:cs="Calibri"/>
          <w:u w:val="single"/>
        </w:rPr>
        <w:t>Określenie warunków</w:t>
      </w:r>
      <w:r w:rsidR="004F07A4" w:rsidRPr="00E342CD">
        <w:rPr>
          <w:rFonts w:ascii="Calibri" w:hAnsi="Calibri" w:cs="Calibri"/>
          <w:u w:val="single"/>
        </w:rPr>
        <w:t xml:space="preserve"> w zakresie doświadczenia</w:t>
      </w:r>
      <w:r w:rsidRPr="00E342CD">
        <w:rPr>
          <w:rFonts w:ascii="Calibri" w:hAnsi="Calibri" w:cs="Calibri"/>
          <w:u w:val="single"/>
        </w:rPr>
        <w:t xml:space="preserve">: </w:t>
      </w:r>
    </w:p>
    <w:p w14:paraId="7419ADCC" w14:textId="77777777" w:rsidR="00D238B5" w:rsidRPr="00E342CD" w:rsidRDefault="00D238B5" w:rsidP="005D2B63">
      <w:pPr>
        <w:tabs>
          <w:tab w:val="left" w:pos="284"/>
        </w:tabs>
        <w:spacing w:after="0" w:line="240" w:lineRule="auto"/>
        <w:jc w:val="both"/>
        <w:rPr>
          <w:rFonts w:ascii="Calibri" w:hAnsi="Calibri" w:cs="Calibri"/>
          <w:u w:val="single"/>
        </w:rPr>
      </w:pPr>
    </w:p>
    <w:p w14:paraId="52B651CE" w14:textId="62DBD191" w:rsidR="005D2B63" w:rsidRPr="00E342CD" w:rsidRDefault="003A7CFB" w:rsidP="005D2B63">
      <w:pPr>
        <w:tabs>
          <w:tab w:val="left" w:pos="284"/>
        </w:tabs>
        <w:spacing w:after="0" w:line="240" w:lineRule="auto"/>
        <w:jc w:val="both"/>
        <w:rPr>
          <w:rFonts w:ascii="Calibri" w:hAnsi="Calibri" w:cs="Calibri"/>
        </w:rPr>
      </w:pPr>
      <w:r w:rsidRPr="00E342CD">
        <w:rPr>
          <w:rFonts w:ascii="Calibri" w:hAnsi="Calibri" w:cs="Calibri"/>
        </w:rPr>
        <w:t xml:space="preserve">Wykonawca spełni warunek, jeżeli wykaże, że posiada doświadczenie w postaci należytego wykonania, a w przypadku świadczeń powtarzających się lub ciągłych również należycie wykonywanych, w okresie ostatnich 3 lat przed upływem terminu składania ofert, a jeżeli okres prowadzenia działalności jest krótszy – w tym okresie, co najmniej </w:t>
      </w:r>
      <w:r w:rsidR="00813583">
        <w:rPr>
          <w:rFonts w:ascii="Calibri" w:hAnsi="Calibri" w:cs="Calibri"/>
        </w:rPr>
        <w:t>2 (</w:t>
      </w:r>
      <w:r w:rsidRPr="00E342CD">
        <w:rPr>
          <w:rFonts w:ascii="Calibri" w:hAnsi="Calibri" w:cs="Calibri"/>
        </w:rPr>
        <w:t>dw</w:t>
      </w:r>
      <w:r w:rsidR="00813583">
        <w:rPr>
          <w:rFonts w:ascii="Calibri" w:hAnsi="Calibri" w:cs="Calibri"/>
        </w:rPr>
        <w:t>óch)</w:t>
      </w:r>
      <w:r w:rsidRPr="00E342CD">
        <w:rPr>
          <w:rFonts w:ascii="Calibri" w:hAnsi="Calibri" w:cs="Calibri"/>
        </w:rPr>
        <w:t xml:space="preserve"> usług o wartości co najmniej 500</w:t>
      </w:r>
      <w:r w:rsidR="00543942" w:rsidRPr="00E342CD">
        <w:rPr>
          <w:rFonts w:ascii="Calibri" w:hAnsi="Calibri" w:cs="Calibri"/>
        </w:rPr>
        <w:t> </w:t>
      </w:r>
      <w:r w:rsidRPr="00E342CD">
        <w:rPr>
          <w:rFonts w:ascii="Calibri" w:hAnsi="Calibri" w:cs="Calibri"/>
        </w:rPr>
        <w:t>000</w:t>
      </w:r>
      <w:r w:rsidR="00543942" w:rsidRPr="00E342CD">
        <w:rPr>
          <w:rFonts w:ascii="Calibri" w:hAnsi="Calibri" w:cs="Calibri"/>
        </w:rPr>
        <w:t xml:space="preserve">,00 zł brutto każda, których przedmiotem były modyfikacje lub wykonanie systemu informatycznego </w:t>
      </w:r>
      <w:r w:rsidR="006C335A" w:rsidRPr="00E342CD">
        <w:rPr>
          <w:rFonts w:ascii="Calibri" w:hAnsi="Calibri" w:cs="Calibri"/>
        </w:rPr>
        <w:t xml:space="preserve">spełniającego </w:t>
      </w:r>
      <w:r w:rsidR="00543942" w:rsidRPr="00E342CD">
        <w:rPr>
          <w:rFonts w:ascii="Calibri" w:hAnsi="Calibri" w:cs="Calibri"/>
        </w:rPr>
        <w:t>niżej wymienione</w:t>
      </w:r>
      <w:r w:rsidR="00E342CD" w:rsidRPr="00E342CD">
        <w:rPr>
          <w:rFonts w:ascii="Calibri" w:hAnsi="Calibri" w:cs="Calibri"/>
        </w:rPr>
        <w:t xml:space="preserve"> wymagania:</w:t>
      </w:r>
    </w:p>
    <w:p w14:paraId="649444FF" w14:textId="77777777" w:rsidR="00E342CD" w:rsidRPr="00021FA6" w:rsidRDefault="00E342CD" w:rsidP="00E342CD">
      <w:pPr>
        <w:pStyle w:val="Akapitzlist"/>
        <w:numPr>
          <w:ilvl w:val="0"/>
          <w:numId w:val="34"/>
        </w:numPr>
        <w:tabs>
          <w:tab w:val="left" w:pos="284"/>
        </w:tabs>
        <w:spacing w:after="0" w:line="240" w:lineRule="auto"/>
        <w:jc w:val="both"/>
        <w:rPr>
          <w:rFonts w:ascii="Calibri" w:hAnsi="Calibri" w:cs="Calibri"/>
        </w:rPr>
      </w:pPr>
      <w:r w:rsidRPr="00021FA6">
        <w:rPr>
          <w:rFonts w:ascii="Calibri" w:hAnsi="Calibri" w:cs="Calibri"/>
        </w:rPr>
        <w:t>funkcjonującego w oparciu o technologię ORACLE i rozwijanego w oparciu o narzędzia developerskie dla oprogramowania ORACLE,</w:t>
      </w:r>
    </w:p>
    <w:p w14:paraId="2727EA3E" w14:textId="77777777" w:rsidR="00E342CD" w:rsidRPr="00021FA6" w:rsidRDefault="00E342CD" w:rsidP="00E342CD">
      <w:pPr>
        <w:pStyle w:val="Akapitzlist"/>
        <w:numPr>
          <w:ilvl w:val="0"/>
          <w:numId w:val="34"/>
        </w:numPr>
        <w:tabs>
          <w:tab w:val="left" w:pos="284"/>
        </w:tabs>
        <w:spacing w:after="0" w:line="240" w:lineRule="auto"/>
        <w:jc w:val="both"/>
        <w:rPr>
          <w:rFonts w:ascii="Calibri" w:hAnsi="Calibri" w:cs="Calibri"/>
        </w:rPr>
      </w:pPr>
      <w:r w:rsidRPr="00021FA6">
        <w:rPr>
          <w:rFonts w:ascii="Calibri" w:hAnsi="Calibri" w:cs="Calibri"/>
        </w:rPr>
        <w:t>z którego korzysta jednocześnie co najmniej 40 użytkowników w jednej lub kilku lokalizacjach,</w:t>
      </w:r>
    </w:p>
    <w:p w14:paraId="41520CD0" w14:textId="77777777" w:rsidR="00E342CD" w:rsidRPr="00021FA6" w:rsidRDefault="00E342CD" w:rsidP="00E342CD">
      <w:pPr>
        <w:pStyle w:val="Akapitzlist"/>
        <w:numPr>
          <w:ilvl w:val="0"/>
          <w:numId w:val="34"/>
        </w:numPr>
        <w:tabs>
          <w:tab w:val="left" w:pos="284"/>
        </w:tabs>
        <w:spacing w:after="0" w:line="240" w:lineRule="auto"/>
        <w:jc w:val="both"/>
        <w:rPr>
          <w:rFonts w:ascii="Calibri" w:hAnsi="Calibri" w:cs="Calibri"/>
        </w:rPr>
      </w:pPr>
      <w:r w:rsidRPr="00021FA6">
        <w:rPr>
          <w:rFonts w:ascii="Calibri" w:hAnsi="Calibri" w:cs="Calibri"/>
        </w:rPr>
        <w:t xml:space="preserve">w którym realizowanych jest co najmniej 50 tys. operacji przetwarzania danych miesięcznie. </w:t>
      </w:r>
    </w:p>
    <w:p w14:paraId="479AFDFE" w14:textId="77777777" w:rsidR="00E342CD" w:rsidRPr="00805032" w:rsidRDefault="00E342CD" w:rsidP="005D2B63">
      <w:pPr>
        <w:tabs>
          <w:tab w:val="left" w:pos="284"/>
        </w:tabs>
        <w:spacing w:after="0" w:line="240" w:lineRule="auto"/>
        <w:jc w:val="both"/>
        <w:rPr>
          <w:rFonts w:ascii="Calibri" w:hAnsi="Calibri" w:cs="Calibri"/>
          <w:color w:val="FF0000"/>
        </w:rPr>
      </w:pPr>
    </w:p>
    <w:p w14:paraId="67671BBA" w14:textId="30069643" w:rsidR="005D2B63" w:rsidRDefault="00E342CD" w:rsidP="005D2B63">
      <w:pPr>
        <w:tabs>
          <w:tab w:val="left" w:pos="284"/>
        </w:tabs>
        <w:spacing w:after="0" w:line="240" w:lineRule="auto"/>
        <w:jc w:val="both"/>
        <w:rPr>
          <w:rFonts w:ascii="Calibri" w:hAnsi="Calibri" w:cs="Calibri"/>
        </w:rPr>
      </w:pPr>
      <w:r w:rsidRPr="00E342CD">
        <w:rPr>
          <w:rFonts w:ascii="Calibri" w:hAnsi="Calibri" w:cs="Calibri"/>
        </w:rPr>
        <w:t xml:space="preserve"> Dla każdego świadczenia powtarzającego się lub ciągłego, Zamawiający uzna warunek za spełniony, gdy wartość części zrealizowanej, na dzień składania ofert, wyniesie co najmniej 500 000,00 zł brutto.</w:t>
      </w:r>
    </w:p>
    <w:p w14:paraId="07BF6388" w14:textId="545A0E0E" w:rsidR="00E342CD" w:rsidRDefault="00E342CD" w:rsidP="005D2B63">
      <w:pPr>
        <w:tabs>
          <w:tab w:val="left" w:pos="284"/>
        </w:tabs>
        <w:spacing w:after="0" w:line="240" w:lineRule="auto"/>
        <w:jc w:val="both"/>
        <w:rPr>
          <w:rFonts w:ascii="Calibri" w:hAnsi="Calibri" w:cs="Calibri"/>
        </w:rPr>
      </w:pPr>
    </w:p>
    <w:p w14:paraId="1DDA0B06" w14:textId="786F444C" w:rsidR="00E342CD" w:rsidRDefault="009E3697" w:rsidP="005D2B63">
      <w:pPr>
        <w:tabs>
          <w:tab w:val="left" w:pos="284"/>
        </w:tabs>
        <w:spacing w:after="0" w:line="240" w:lineRule="auto"/>
        <w:jc w:val="both"/>
        <w:rPr>
          <w:rFonts w:ascii="Calibri" w:hAnsi="Calibri" w:cs="Calibri"/>
          <w:u w:val="single"/>
        </w:rPr>
      </w:pPr>
      <w:r w:rsidRPr="00021FA6">
        <w:rPr>
          <w:rFonts w:ascii="Calibri" w:hAnsi="Calibri" w:cs="Calibri"/>
          <w:u w:val="single"/>
        </w:rPr>
        <w:t>Określenie warunków w zakresie kwalifikacji zawodowych:</w:t>
      </w:r>
    </w:p>
    <w:p w14:paraId="5F9C1F01" w14:textId="25446741" w:rsidR="009E3697" w:rsidRDefault="009E3697" w:rsidP="005D2B63">
      <w:pPr>
        <w:tabs>
          <w:tab w:val="left" w:pos="284"/>
        </w:tabs>
        <w:spacing w:after="0" w:line="240" w:lineRule="auto"/>
        <w:jc w:val="both"/>
        <w:rPr>
          <w:rFonts w:ascii="Calibri" w:hAnsi="Calibri" w:cs="Calibri"/>
        </w:rPr>
      </w:pPr>
    </w:p>
    <w:p w14:paraId="2E345EC6" w14:textId="77777777" w:rsidR="003122A6" w:rsidRDefault="00B21898" w:rsidP="005D2B63">
      <w:pPr>
        <w:tabs>
          <w:tab w:val="left" w:pos="284"/>
        </w:tabs>
        <w:spacing w:after="0" w:line="240" w:lineRule="auto"/>
        <w:jc w:val="both"/>
        <w:rPr>
          <w:rFonts w:ascii="Calibri" w:hAnsi="Calibri" w:cs="Calibri"/>
        </w:rPr>
      </w:pPr>
      <w:r>
        <w:rPr>
          <w:rFonts w:ascii="Calibri" w:hAnsi="Calibri" w:cs="Calibri"/>
        </w:rPr>
        <w:lastRenderedPageBreak/>
        <w:t>W</w:t>
      </w:r>
      <w:r w:rsidR="00B75E69">
        <w:rPr>
          <w:rFonts w:ascii="Calibri" w:hAnsi="Calibri" w:cs="Calibri"/>
        </w:rPr>
        <w:t>arunek ten zostanie spełniony, jeżeli W</w:t>
      </w:r>
      <w:r>
        <w:rPr>
          <w:rFonts w:ascii="Calibri" w:hAnsi="Calibri" w:cs="Calibri"/>
        </w:rPr>
        <w:t xml:space="preserve">ykonawca </w:t>
      </w:r>
      <w:r w:rsidR="00B75E69">
        <w:rPr>
          <w:rFonts w:ascii="Calibri" w:hAnsi="Calibri" w:cs="Calibri"/>
        </w:rPr>
        <w:t xml:space="preserve">wykaże że dysponuje lub będzie dysponował na czas realizacji zamówienia osobami zdolnymi wykonać zamówienie, tj. co najmniej 8 osobami posiadającymi następujące doświadczenie i kwalifikacje: </w:t>
      </w:r>
    </w:p>
    <w:p w14:paraId="58691E12" w14:textId="77777777" w:rsidR="003122A6" w:rsidRDefault="003122A6" w:rsidP="005D2B63">
      <w:pPr>
        <w:tabs>
          <w:tab w:val="left" w:pos="284"/>
        </w:tabs>
        <w:spacing w:after="0" w:line="240" w:lineRule="auto"/>
        <w:jc w:val="both"/>
        <w:rPr>
          <w:rFonts w:ascii="Calibri" w:hAnsi="Calibri" w:cs="Calibri"/>
        </w:rPr>
      </w:pPr>
    </w:p>
    <w:p w14:paraId="4C39EBAC" w14:textId="53B727FA" w:rsidR="00181B76" w:rsidRDefault="00116122" w:rsidP="009B269E">
      <w:pPr>
        <w:pStyle w:val="Akapitzlist"/>
        <w:numPr>
          <w:ilvl w:val="0"/>
          <w:numId w:val="34"/>
        </w:numPr>
        <w:tabs>
          <w:tab w:val="left" w:pos="284"/>
        </w:tabs>
        <w:spacing w:after="0" w:line="240" w:lineRule="auto"/>
        <w:ind w:left="284" w:hanging="284"/>
        <w:jc w:val="both"/>
        <w:rPr>
          <w:rFonts w:ascii="Calibri" w:hAnsi="Calibri" w:cs="Calibri"/>
        </w:rPr>
      </w:pPr>
      <w:r>
        <w:rPr>
          <w:rFonts w:ascii="Calibri" w:hAnsi="Calibri" w:cs="Calibri"/>
        </w:rPr>
        <w:t>co najmniej 1 osob</w:t>
      </w:r>
      <w:r w:rsidR="004C4681">
        <w:rPr>
          <w:rFonts w:ascii="Calibri" w:hAnsi="Calibri" w:cs="Calibri"/>
        </w:rPr>
        <w:t>ą</w:t>
      </w:r>
      <w:r>
        <w:rPr>
          <w:rFonts w:ascii="Calibri" w:hAnsi="Calibri" w:cs="Calibri"/>
        </w:rPr>
        <w:t xml:space="preserve">, która posiada minimum 5 letnie doświadczenie w zakresie kierowania projektem/projektami informatycznymi, obejmującym(i) następujące obszary: prowadzenie wdrożeń, kontroli jakości projektu/projektów informatycznych, zapewnienie niezawodności </w:t>
      </w:r>
      <w:r w:rsidR="009B269E">
        <w:rPr>
          <w:rFonts w:ascii="Calibri" w:hAnsi="Calibri" w:cs="Calibri"/>
        </w:rPr>
        <w:br/>
      </w:r>
      <w:r>
        <w:rPr>
          <w:rFonts w:ascii="Calibri" w:hAnsi="Calibri" w:cs="Calibri"/>
        </w:rPr>
        <w:t>i bezpieczeństwa przetwarzania danych w systemach informatycznych;</w:t>
      </w:r>
    </w:p>
    <w:p w14:paraId="1257ACDB" w14:textId="1E71D896" w:rsidR="00116122" w:rsidRPr="00116122" w:rsidRDefault="00116122" w:rsidP="009B269E">
      <w:pPr>
        <w:pStyle w:val="Akapitzlist"/>
        <w:numPr>
          <w:ilvl w:val="0"/>
          <w:numId w:val="34"/>
        </w:numPr>
        <w:tabs>
          <w:tab w:val="left" w:pos="284"/>
        </w:tabs>
        <w:spacing w:after="0" w:line="240" w:lineRule="auto"/>
        <w:ind w:left="284" w:hanging="239"/>
        <w:jc w:val="both"/>
        <w:rPr>
          <w:rFonts w:ascii="Calibri" w:hAnsi="Calibri" w:cs="Calibri"/>
        </w:rPr>
      </w:pPr>
      <w:r w:rsidRPr="00116122">
        <w:rPr>
          <w:rFonts w:ascii="Calibri" w:hAnsi="Calibri" w:cs="Calibri"/>
        </w:rPr>
        <w:t>co najmniej 2 osob</w:t>
      </w:r>
      <w:r w:rsidR="004C4681">
        <w:rPr>
          <w:rFonts w:ascii="Calibri" w:hAnsi="Calibri" w:cs="Calibri"/>
        </w:rPr>
        <w:t>ami</w:t>
      </w:r>
      <w:r w:rsidRPr="00116122">
        <w:rPr>
          <w:rFonts w:ascii="Calibri" w:hAnsi="Calibri" w:cs="Calibri"/>
        </w:rPr>
        <w:t>, z których każda posiada minimum 5 letnie doświadczenie w zakresie analizy wymagań i projektowania baz danych w oparciu o system baz danych ORACLE</w:t>
      </w:r>
      <w:r w:rsidR="009B269E">
        <w:rPr>
          <w:rFonts w:ascii="Calibri" w:hAnsi="Calibri" w:cs="Calibri"/>
        </w:rPr>
        <w:t>;</w:t>
      </w:r>
    </w:p>
    <w:p w14:paraId="204595F4" w14:textId="25575E49" w:rsidR="00116122" w:rsidRPr="00116122" w:rsidRDefault="00116122" w:rsidP="009B269E">
      <w:pPr>
        <w:pStyle w:val="Akapitzlist"/>
        <w:numPr>
          <w:ilvl w:val="0"/>
          <w:numId w:val="34"/>
        </w:numPr>
        <w:ind w:left="284" w:hanging="239"/>
        <w:jc w:val="both"/>
        <w:rPr>
          <w:rFonts w:ascii="Calibri" w:hAnsi="Calibri" w:cs="Calibri"/>
        </w:rPr>
      </w:pPr>
      <w:r>
        <w:rPr>
          <w:rFonts w:ascii="Calibri" w:hAnsi="Calibri" w:cs="Calibri"/>
        </w:rPr>
        <w:t>co najmniej</w:t>
      </w:r>
      <w:r w:rsidR="009B269E">
        <w:rPr>
          <w:rFonts w:ascii="Calibri" w:hAnsi="Calibri" w:cs="Calibri"/>
        </w:rPr>
        <w:t xml:space="preserve"> 3</w:t>
      </w:r>
      <w:r w:rsidRPr="00116122">
        <w:rPr>
          <w:rFonts w:ascii="Calibri" w:hAnsi="Calibri" w:cs="Calibri"/>
        </w:rPr>
        <w:t xml:space="preserve"> osobami, z których każda posiada minimum </w:t>
      </w:r>
      <w:r w:rsidR="009B269E">
        <w:rPr>
          <w:rFonts w:ascii="Calibri" w:hAnsi="Calibri" w:cs="Calibri"/>
        </w:rPr>
        <w:t xml:space="preserve">5 </w:t>
      </w:r>
      <w:r w:rsidRPr="00116122">
        <w:rPr>
          <w:rFonts w:ascii="Calibri" w:hAnsi="Calibri" w:cs="Calibri"/>
        </w:rPr>
        <w:t>letnie doświadczenie</w:t>
      </w:r>
      <w:r w:rsidR="009B269E">
        <w:rPr>
          <w:rFonts w:ascii="Calibri" w:hAnsi="Calibri" w:cs="Calibri"/>
        </w:rPr>
        <w:t xml:space="preserve"> </w:t>
      </w:r>
      <w:r w:rsidRPr="00116122">
        <w:rPr>
          <w:rFonts w:ascii="Calibri" w:hAnsi="Calibri" w:cs="Calibri"/>
        </w:rPr>
        <w:t>w zakresie implementacji oprogramowania aplikacyjnego wykonanego przy zastosowaniu narzędzi ORACLE</w:t>
      </w:r>
      <w:r w:rsidR="00594543">
        <w:rPr>
          <w:rFonts w:ascii="Calibri" w:hAnsi="Calibri" w:cs="Calibri"/>
        </w:rPr>
        <w:t>;</w:t>
      </w:r>
    </w:p>
    <w:p w14:paraId="2CB753A1" w14:textId="4F2DE27A" w:rsidR="009B269E" w:rsidRDefault="009B269E" w:rsidP="009B269E">
      <w:pPr>
        <w:pStyle w:val="Akapitzlist"/>
        <w:numPr>
          <w:ilvl w:val="0"/>
          <w:numId w:val="34"/>
        </w:numPr>
        <w:ind w:left="284" w:hanging="239"/>
        <w:jc w:val="both"/>
        <w:rPr>
          <w:rFonts w:ascii="Calibri" w:hAnsi="Calibri" w:cs="Calibri"/>
        </w:rPr>
      </w:pPr>
      <w:r>
        <w:rPr>
          <w:rFonts w:ascii="Calibri" w:hAnsi="Calibri" w:cs="Calibri"/>
        </w:rPr>
        <w:t>co najmniej 1</w:t>
      </w:r>
      <w:r w:rsidRPr="009B269E">
        <w:rPr>
          <w:rFonts w:ascii="Calibri" w:hAnsi="Calibri" w:cs="Calibri"/>
        </w:rPr>
        <w:t xml:space="preserve"> osob</w:t>
      </w:r>
      <w:r w:rsidR="004C4681">
        <w:rPr>
          <w:rFonts w:ascii="Calibri" w:hAnsi="Calibri" w:cs="Calibri"/>
        </w:rPr>
        <w:t>ą</w:t>
      </w:r>
      <w:r w:rsidRPr="009B269E">
        <w:rPr>
          <w:rFonts w:ascii="Calibri" w:hAnsi="Calibri" w:cs="Calibri"/>
        </w:rPr>
        <w:t xml:space="preserve">, która posiada minimum </w:t>
      </w:r>
      <w:r>
        <w:rPr>
          <w:rFonts w:ascii="Calibri" w:hAnsi="Calibri" w:cs="Calibri"/>
        </w:rPr>
        <w:t xml:space="preserve">5 </w:t>
      </w:r>
      <w:r w:rsidRPr="009B269E">
        <w:rPr>
          <w:rFonts w:ascii="Calibri" w:hAnsi="Calibri" w:cs="Calibri"/>
        </w:rPr>
        <w:t xml:space="preserve">letnie doświadczenie w zakresie organizacji </w:t>
      </w:r>
      <w:r>
        <w:rPr>
          <w:rFonts w:ascii="Calibri" w:hAnsi="Calibri" w:cs="Calibri"/>
        </w:rPr>
        <w:br/>
      </w:r>
      <w:r w:rsidRPr="009B269E">
        <w:rPr>
          <w:rFonts w:ascii="Calibri" w:hAnsi="Calibri" w:cs="Calibri"/>
        </w:rPr>
        <w:t>i realizacji testów oprogramowania wykonanego przy zastosowaniu narzędzi ORACLE</w:t>
      </w:r>
      <w:r>
        <w:rPr>
          <w:rFonts w:ascii="Calibri" w:hAnsi="Calibri" w:cs="Calibri"/>
        </w:rPr>
        <w:t>;</w:t>
      </w:r>
    </w:p>
    <w:p w14:paraId="3739C363" w14:textId="32C872B3" w:rsidR="009B269E" w:rsidRPr="009B269E" w:rsidRDefault="009B269E" w:rsidP="009B269E">
      <w:pPr>
        <w:pStyle w:val="Akapitzlist"/>
        <w:numPr>
          <w:ilvl w:val="0"/>
          <w:numId w:val="34"/>
        </w:numPr>
        <w:tabs>
          <w:tab w:val="left" w:pos="284"/>
        </w:tabs>
        <w:spacing w:after="0" w:line="240" w:lineRule="auto"/>
        <w:ind w:left="284" w:hanging="239"/>
        <w:jc w:val="both"/>
        <w:rPr>
          <w:rFonts w:ascii="Calibri" w:hAnsi="Calibri" w:cs="Calibri"/>
        </w:rPr>
      </w:pPr>
      <w:r>
        <w:rPr>
          <w:rFonts w:ascii="Calibri" w:hAnsi="Calibri" w:cs="Calibri"/>
        </w:rPr>
        <w:t>co najmniej 1</w:t>
      </w:r>
      <w:r w:rsidRPr="009B269E">
        <w:rPr>
          <w:rFonts w:ascii="Calibri" w:hAnsi="Calibri" w:cs="Calibri"/>
        </w:rPr>
        <w:t xml:space="preserve"> osob</w:t>
      </w:r>
      <w:r w:rsidR="00CA551F">
        <w:rPr>
          <w:rFonts w:ascii="Calibri" w:hAnsi="Calibri" w:cs="Calibri"/>
        </w:rPr>
        <w:t>ą</w:t>
      </w:r>
      <w:r w:rsidRPr="009B269E">
        <w:rPr>
          <w:rFonts w:ascii="Calibri" w:hAnsi="Calibri" w:cs="Calibri"/>
        </w:rPr>
        <w:t xml:space="preserve">, która posiada minimum </w:t>
      </w:r>
      <w:r w:rsidR="00CA551F">
        <w:rPr>
          <w:rFonts w:ascii="Calibri" w:hAnsi="Calibri" w:cs="Calibri"/>
        </w:rPr>
        <w:t xml:space="preserve">5 </w:t>
      </w:r>
      <w:r w:rsidRPr="009B269E">
        <w:rPr>
          <w:rFonts w:ascii="Calibri" w:hAnsi="Calibri" w:cs="Calibri"/>
        </w:rPr>
        <w:t>letnie doświadczenie w zakresie zarządzania, utrzymania, konfiguracji i wsparcia w zakresie eksploatacji systemów informatycznych wykonanych w oparciu o technologię ORACLE, działających w oparciu o bazę danych ORACLE.</w:t>
      </w:r>
    </w:p>
    <w:p w14:paraId="523F482D" w14:textId="5993A73F" w:rsidR="00E342CD" w:rsidRDefault="00E342CD" w:rsidP="005D2B63">
      <w:pPr>
        <w:tabs>
          <w:tab w:val="left" w:pos="284"/>
        </w:tabs>
        <w:spacing w:after="0" w:line="240" w:lineRule="auto"/>
        <w:jc w:val="both"/>
        <w:rPr>
          <w:rFonts w:ascii="Calibri" w:hAnsi="Calibri" w:cs="Calibri"/>
          <w:color w:val="FF0000"/>
        </w:rPr>
      </w:pPr>
    </w:p>
    <w:p w14:paraId="1083F62E" w14:textId="767A4934" w:rsidR="00CA551F" w:rsidRPr="00CA551F" w:rsidRDefault="00CA551F" w:rsidP="005D2B63">
      <w:pPr>
        <w:tabs>
          <w:tab w:val="left" w:pos="284"/>
        </w:tabs>
        <w:spacing w:after="0" w:line="240" w:lineRule="auto"/>
        <w:jc w:val="both"/>
        <w:rPr>
          <w:rFonts w:ascii="Calibri" w:hAnsi="Calibri" w:cs="Calibri"/>
          <w:b/>
        </w:rPr>
      </w:pPr>
      <w:r w:rsidRPr="00CA551F">
        <w:rPr>
          <w:rFonts w:ascii="Calibri" w:hAnsi="Calibri" w:cs="Calibri"/>
          <w:b/>
        </w:rPr>
        <w:t>Zamawiający nie dopuszcza łączenia kompetencji.</w:t>
      </w:r>
    </w:p>
    <w:p w14:paraId="429497E3" w14:textId="77777777" w:rsidR="00CA551F" w:rsidRPr="00805032" w:rsidRDefault="00CA551F" w:rsidP="005D2B63">
      <w:pPr>
        <w:tabs>
          <w:tab w:val="left" w:pos="284"/>
        </w:tabs>
        <w:spacing w:after="0" w:line="240" w:lineRule="auto"/>
        <w:jc w:val="both"/>
        <w:rPr>
          <w:rFonts w:ascii="Calibri" w:hAnsi="Calibri" w:cs="Calibri"/>
          <w:color w:val="FF0000"/>
        </w:rPr>
      </w:pPr>
    </w:p>
    <w:p w14:paraId="28BC35B9" w14:textId="07BAD22F" w:rsidR="00781BAB" w:rsidRPr="00147A2C" w:rsidRDefault="005C6AB3" w:rsidP="00781BAB">
      <w:pPr>
        <w:tabs>
          <w:tab w:val="left" w:pos="284"/>
        </w:tabs>
        <w:jc w:val="both"/>
        <w:rPr>
          <w:rFonts w:ascii="Calibri" w:hAnsi="Calibri" w:cs="Calibri"/>
        </w:rPr>
      </w:pPr>
      <w:r w:rsidRPr="00147A2C">
        <w:rPr>
          <w:rFonts w:ascii="Calibri" w:hAnsi="Calibri" w:cs="Calibri"/>
        </w:rPr>
        <w:t xml:space="preserve">2. </w:t>
      </w:r>
      <w:r w:rsidR="00781BAB" w:rsidRPr="00147A2C">
        <w:rPr>
          <w:rFonts w:ascii="Calibri" w:hAnsi="Calibri" w:cs="Calibri"/>
        </w:rPr>
        <w:t>W przypadku podania w dokumentach złożonych na potwierdzenie spełniania warunków udziału w postępowaniu kwot w walutach obcych, Zamawiający do przeliczenia na PLN przyjmie średni kurs Narodowego Banku Polskiego (NBP) z dnia opublikowania ogłoszenia o zamówieniu. Jeżeli w dniu opublikowania ogłoszenia o zamówieniu NBP nie opublikuje informacji o średnim kursie walut, należy dokonać odpowiednich przeliczeń wg średniego kursu z pierwszego, kolejnego dnia, w którym NBP opublikuje ww. informacje.</w:t>
      </w:r>
    </w:p>
    <w:p w14:paraId="2208D3E5" w14:textId="4E85977F" w:rsidR="00436F39" w:rsidRPr="00147A2C" w:rsidRDefault="00436F39" w:rsidP="00436F39">
      <w:pPr>
        <w:suppressAutoHyphens/>
        <w:spacing w:after="0"/>
        <w:jc w:val="both"/>
        <w:rPr>
          <w:rFonts w:eastAsia="Times New Roman" w:cstheme="minorHAnsi"/>
          <w:b/>
        </w:rPr>
      </w:pPr>
      <w:bookmarkStart w:id="1" w:name="_Hlk73004065"/>
      <w:r w:rsidRPr="00147A2C">
        <w:rPr>
          <w:rFonts w:eastAsia="Times New Roman" w:cstheme="minorHAnsi"/>
          <w:b/>
        </w:rPr>
        <w:t xml:space="preserve">X. Wykaz </w:t>
      </w:r>
      <w:r w:rsidR="006E6E7E" w:rsidRPr="00147A2C">
        <w:rPr>
          <w:rFonts w:eastAsia="Times New Roman" w:cstheme="minorHAnsi"/>
          <w:b/>
        </w:rPr>
        <w:t xml:space="preserve">dokumentów, oświadczeń lub </w:t>
      </w:r>
      <w:r w:rsidRPr="00147A2C">
        <w:rPr>
          <w:rFonts w:eastAsia="Times New Roman" w:cstheme="minorHAnsi"/>
          <w:b/>
        </w:rPr>
        <w:t>podmiotowych środków dowodowych</w:t>
      </w:r>
      <w:r w:rsidR="004711AE" w:rsidRPr="00147A2C">
        <w:rPr>
          <w:rFonts w:eastAsia="Times New Roman" w:cstheme="minorHAnsi"/>
          <w:b/>
        </w:rPr>
        <w:t xml:space="preserve"> </w:t>
      </w:r>
      <w:r w:rsidR="006E6E7E" w:rsidRPr="00147A2C">
        <w:rPr>
          <w:rFonts w:eastAsia="Times New Roman" w:cstheme="minorHAnsi"/>
          <w:b/>
        </w:rPr>
        <w:t>potwierdzających spełnianie warunków udziału w post</w:t>
      </w:r>
      <w:r w:rsidR="00F40675" w:rsidRPr="00147A2C">
        <w:rPr>
          <w:rFonts w:eastAsia="Times New Roman" w:cstheme="minorHAnsi"/>
          <w:b/>
        </w:rPr>
        <w:t>ę</w:t>
      </w:r>
      <w:r w:rsidR="006E6E7E" w:rsidRPr="00147A2C">
        <w:rPr>
          <w:rFonts w:eastAsia="Times New Roman" w:cstheme="minorHAnsi"/>
          <w:b/>
        </w:rPr>
        <w:t>powaniu, brak podstaw do wykluczenia i innych dokumentów wymaganych</w:t>
      </w:r>
      <w:r w:rsidR="00A404A4" w:rsidRPr="00147A2C">
        <w:rPr>
          <w:rFonts w:eastAsia="Times New Roman" w:cstheme="minorHAnsi"/>
          <w:b/>
        </w:rPr>
        <w:t xml:space="preserve"> w post</w:t>
      </w:r>
      <w:r w:rsidR="00F40675" w:rsidRPr="00147A2C">
        <w:rPr>
          <w:rFonts w:eastAsia="Times New Roman" w:cstheme="minorHAnsi"/>
          <w:b/>
        </w:rPr>
        <w:t>ę</w:t>
      </w:r>
      <w:r w:rsidR="00A404A4" w:rsidRPr="00147A2C">
        <w:rPr>
          <w:rFonts w:eastAsia="Times New Roman" w:cstheme="minorHAnsi"/>
          <w:b/>
        </w:rPr>
        <w:t xml:space="preserve">powaniu - </w:t>
      </w:r>
      <w:r w:rsidR="004711AE" w:rsidRPr="00147A2C">
        <w:rPr>
          <w:rFonts w:eastAsia="Times New Roman" w:cstheme="minorHAnsi"/>
          <w:b/>
          <w:u w:val="single"/>
        </w:rPr>
        <w:t>składanych wraz z ofertą</w:t>
      </w:r>
      <w:r w:rsidR="00A404A4" w:rsidRPr="00147A2C">
        <w:rPr>
          <w:rFonts w:eastAsia="Times New Roman" w:cstheme="minorHAnsi"/>
          <w:b/>
          <w:u w:val="single"/>
        </w:rPr>
        <w:t>.</w:t>
      </w:r>
    </w:p>
    <w:p w14:paraId="47B5AC57" w14:textId="7795F37B" w:rsidR="00CF0555" w:rsidRPr="00737F23" w:rsidRDefault="007833AF" w:rsidP="007B7021">
      <w:pPr>
        <w:tabs>
          <w:tab w:val="left" w:pos="568"/>
        </w:tabs>
        <w:spacing w:after="0"/>
        <w:rPr>
          <w:rFonts w:cstheme="minorHAnsi"/>
        </w:rPr>
      </w:pPr>
      <w:bookmarkStart w:id="2" w:name="_Hlk222841197"/>
      <w:bookmarkEnd w:id="1"/>
      <w:r w:rsidRPr="00737F23">
        <w:rPr>
          <w:rFonts w:cstheme="minorHAnsi"/>
        </w:rPr>
        <w:t>1</w:t>
      </w:r>
      <w:r w:rsidR="00395C61" w:rsidRPr="00737F23">
        <w:rPr>
          <w:rFonts w:cstheme="minorHAnsi"/>
        </w:rPr>
        <w:t>. W celu potwierdzenia</w:t>
      </w:r>
      <w:r w:rsidR="007622AE" w:rsidRPr="00737F23">
        <w:rPr>
          <w:rFonts w:cstheme="minorHAnsi"/>
        </w:rPr>
        <w:t xml:space="preserve"> spełniania</w:t>
      </w:r>
      <w:r w:rsidR="00395C61" w:rsidRPr="00737F23">
        <w:rPr>
          <w:rFonts w:cstheme="minorHAnsi"/>
        </w:rPr>
        <w:t xml:space="preserve"> warunk</w:t>
      </w:r>
      <w:r w:rsidR="00835132" w:rsidRPr="00737F23">
        <w:rPr>
          <w:rFonts w:cstheme="minorHAnsi"/>
        </w:rPr>
        <w:t>ów</w:t>
      </w:r>
      <w:r w:rsidR="00395C61" w:rsidRPr="00737F23">
        <w:rPr>
          <w:rFonts w:cstheme="minorHAnsi"/>
        </w:rPr>
        <w:t xml:space="preserve"> udziału w postępowaniu oraz braku podstaw wykluczenia </w:t>
      </w:r>
      <w:r w:rsidR="00646C4D" w:rsidRPr="00737F23">
        <w:rPr>
          <w:rFonts w:cstheme="minorHAnsi"/>
        </w:rPr>
        <w:t xml:space="preserve">z postępowania, </w:t>
      </w:r>
      <w:r w:rsidR="00C9339F" w:rsidRPr="00737F23">
        <w:rPr>
          <w:rFonts w:cstheme="minorHAnsi"/>
        </w:rPr>
        <w:t>W</w:t>
      </w:r>
      <w:r w:rsidR="00395C61" w:rsidRPr="00737F23">
        <w:rPr>
          <w:rFonts w:cstheme="minorHAnsi"/>
        </w:rPr>
        <w:t>ykonawca</w:t>
      </w:r>
      <w:r w:rsidR="004162FB" w:rsidRPr="00737F23">
        <w:rPr>
          <w:rFonts w:cstheme="minorHAnsi"/>
        </w:rPr>
        <w:t xml:space="preserve"> wraz z ofertą</w:t>
      </w:r>
      <w:r w:rsidR="00395C61" w:rsidRPr="00737F23">
        <w:rPr>
          <w:rFonts w:cstheme="minorHAnsi"/>
        </w:rPr>
        <w:t xml:space="preserve"> </w:t>
      </w:r>
      <w:r w:rsidR="00C40077" w:rsidRPr="00737F23">
        <w:rPr>
          <w:rFonts w:cstheme="minorHAnsi"/>
        </w:rPr>
        <w:t>składa</w:t>
      </w:r>
      <w:r w:rsidR="00395C61" w:rsidRPr="00737F23">
        <w:rPr>
          <w:rFonts w:cstheme="minorHAnsi"/>
        </w:rPr>
        <w:t xml:space="preserve"> aktualne na dzień składania ofert oświadczenie</w:t>
      </w:r>
      <w:r w:rsidR="000E314D" w:rsidRPr="00737F23">
        <w:rPr>
          <w:rFonts w:cstheme="minorHAnsi"/>
        </w:rPr>
        <w:t>, o którym mowa</w:t>
      </w:r>
      <w:r w:rsidR="001F3496" w:rsidRPr="00737F23">
        <w:rPr>
          <w:rFonts w:cstheme="minorHAnsi"/>
        </w:rPr>
        <w:t xml:space="preserve"> </w:t>
      </w:r>
      <w:r w:rsidR="000E314D" w:rsidRPr="00737F23">
        <w:rPr>
          <w:rFonts w:cstheme="minorHAnsi"/>
        </w:rPr>
        <w:t>w art. 125 ust. 1 ustawy,</w:t>
      </w:r>
      <w:r w:rsidR="00395C61" w:rsidRPr="00737F23">
        <w:rPr>
          <w:rFonts w:cstheme="minorHAnsi"/>
        </w:rPr>
        <w:t xml:space="preserve"> w zakresie wskazanym w punktach </w:t>
      </w:r>
      <w:r w:rsidR="00F64CFC" w:rsidRPr="00737F23">
        <w:rPr>
          <w:rFonts w:cstheme="minorHAnsi"/>
        </w:rPr>
        <w:t>VIII</w:t>
      </w:r>
      <w:r w:rsidR="00896EDD" w:rsidRPr="00737F23">
        <w:rPr>
          <w:rFonts w:cstheme="minorHAnsi"/>
        </w:rPr>
        <w:t>.1</w:t>
      </w:r>
      <w:r w:rsidR="000339F2" w:rsidRPr="00737F23">
        <w:rPr>
          <w:rFonts w:cstheme="minorHAnsi"/>
        </w:rPr>
        <w:t xml:space="preserve"> i VIII.4</w:t>
      </w:r>
      <w:r w:rsidR="00F64CFC" w:rsidRPr="00737F23">
        <w:rPr>
          <w:rFonts w:cstheme="minorHAnsi"/>
        </w:rPr>
        <w:t xml:space="preserve"> </w:t>
      </w:r>
      <w:r w:rsidR="000339F2" w:rsidRPr="00737F23">
        <w:rPr>
          <w:rFonts w:cstheme="minorHAnsi"/>
        </w:rPr>
        <w:t>oraz</w:t>
      </w:r>
      <w:r w:rsidR="00395C61" w:rsidRPr="00737F23">
        <w:rPr>
          <w:rFonts w:cstheme="minorHAnsi"/>
        </w:rPr>
        <w:t xml:space="preserve"> I</w:t>
      </w:r>
      <w:r w:rsidR="00CF0555" w:rsidRPr="00737F23">
        <w:rPr>
          <w:rFonts w:cstheme="minorHAnsi"/>
        </w:rPr>
        <w:t>X</w:t>
      </w:r>
      <w:r w:rsidR="001F3496" w:rsidRPr="00737F23">
        <w:rPr>
          <w:rFonts w:cstheme="minorHAnsi"/>
        </w:rPr>
        <w:t xml:space="preserve"> SWZ</w:t>
      </w:r>
      <w:r w:rsidR="00395C61" w:rsidRPr="00737F23">
        <w:rPr>
          <w:rFonts w:cstheme="minorHAnsi"/>
        </w:rPr>
        <w:t xml:space="preserve">, </w:t>
      </w:r>
      <w:r w:rsidR="00395C61" w:rsidRPr="00737F23">
        <w:rPr>
          <w:rFonts w:cstheme="minorHAnsi"/>
          <w:b/>
        </w:rPr>
        <w:t>na formularzu Jednolitego Europejskiego Dokumentu Zamówienia</w:t>
      </w:r>
      <w:r w:rsidR="00395C61" w:rsidRPr="00737F23">
        <w:rPr>
          <w:rFonts w:cstheme="minorHAnsi"/>
          <w:bCs/>
        </w:rPr>
        <w:t>,</w:t>
      </w:r>
      <w:r w:rsidR="00395C61" w:rsidRPr="00737F23">
        <w:rPr>
          <w:rFonts w:cstheme="minorHAnsi"/>
          <w:b/>
          <w:bCs/>
        </w:rPr>
        <w:t xml:space="preserve"> </w:t>
      </w:r>
      <w:r w:rsidR="00395C61" w:rsidRPr="00737F23">
        <w:rPr>
          <w:rFonts w:cstheme="minorHAnsi"/>
        </w:rPr>
        <w:t>sporządzonym zgodnie ze wzorem standardowego formularza określonego</w:t>
      </w:r>
      <w:r w:rsidR="000E314D" w:rsidRPr="00737F23">
        <w:rPr>
          <w:rFonts w:cstheme="minorHAnsi"/>
        </w:rPr>
        <w:t xml:space="preserve"> </w:t>
      </w:r>
      <w:r w:rsidR="00395C61" w:rsidRPr="00737F23">
        <w:rPr>
          <w:rFonts w:cstheme="minorHAnsi"/>
        </w:rPr>
        <w:t xml:space="preserve">w rozporządzeniu wykonawczym Komisji </w:t>
      </w:r>
      <w:r w:rsidR="00860648" w:rsidRPr="00737F23">
        <w:rPr>
          <w:rFonts w:cstheme="minorHAnsi"/>
        </w:rPr>
        <w:t xml:space="preserve">(UE) </w:t>
      </w:r>
      <w:r w:rsidR="00737F23" w:rsidRPr="00737F23">
        <w:rPr>
          <w:rFonts w:cstheme="minorHAnsi"/>
        </w:rPr>
        <w:t>2016/7 z dnia 5 stycznia 2016 r. ustanawiającym standardowy formularz jednolitego europejskiego dokumentu zamówienia (</w:t>
      </w:r>
      <w:proofErr w:type="spellStart"/>
      <w:r w:rsidR="00737F23" w:rsidRPr="00737F23">
        <w:rPr>
          <w:rFonts w:cstheme="minorHAnsi"/>
        </w:rPr>
        <w:t>Dz.Urz</w:t>
      </w:r>
      <w:proofErr w:type="spellEnd"/>
      <w:r w:rsidR="00737F23" w:rsidRPr="00737F23">
        <w:rPr>
          <w:rFonts w:cstheme="minorHAnsi"/>
        </w:rPr>
        <w:t>. UE L 3 z 06.01.2016, str. 16)</w:t>
      </w:r>
      <w:r w:rsidR="00395C61" w:rsidRPr="00737F23">
        <w:rPr>
          <w:rFonts w:cstheme="minorHAnsi"/>
        </w:rPr>
        <w:t xml:space="preserve">, zwanym dalej również formularzem „JEDZ” stanowiącym </w:t>
      </w:r>
      <w:r w:rsidR="00CF0555" w:rsidRPr="00737F23">
        <w:rPr>
          <w:rFonts w:cstheme="minorHAnsi"/>
        </w:rPr>
        <w:t>dowód potwierdzający brak podstaw wykluczenia, spełnianie warunków udziału</w:t>
      </w:r>
      <w:r w:rsidR="000E314D" w:rsidRPr="00737F23">
        <w:rPr>
          <w:rFonts w:cstheme="minorHAnsi"/>
        </w:rPr>
        <w:t xml:space="preserve"> </w:t>
      </w:r>
      <w:r w:rsidR="00CF0555" w:rsidRPr="00737F23">
        <w:rPr>
          <w:rFonts w:cstheme="minorHAnsi"/>
        </w:rPr>
        <w:t xml:space="preserve">w postępowaniu, na dzień składania ofert, tymczasowo zastępujący wymagane przez </w:t>
      </w:r>
      <w:r w:rsidR="009A6761" w:rsidRPr="00737F23">
        <w:rPr>
          <w:rFonts w:cstheme="minorHAnsi"/>
        </w:rPr>
        <w:t>Z</w:t>
      </w:r>
      <w:r w:rsidR="00CF0555" w:rsidRPr="00737F23">
        <w:rPr>
          <w:rFonts w:cstheme="minorHAnsi"/>
        </w:rPr>
        <w:t xml:space="preserve">amawiającego podmiotowe środki dowodowe. </w:t>
      </w:r>
    </w:p>
    <w:p w14:paraId="1FA16FA2" w14:textId="419C83C9" w:rsidR="00E1080A" w:rsidRPr="00737F23" w:rsidRDefault="00483BC6" w:rsidP="00E1080A">
      <w:pPr>
        <w:tabs>
          <w:tab w:val="left" w:pos="568"/>
        </w:tabs>
        <w:spacing w:after="0"/>
        <w:rPr>
          <w:rFonts w:cstheme="minorHAnsi"/>
          <w:b/>
          <w:bCs/>
        </w:rPr>
      </w:pPr>
      <w:r w:rsidRPr="00737F23">
        <w:rPr>
          <w:rFonts w:cstheme="minorHAnsi"/>
          <w:b/>
          <w:bCs/>
        </w:rPr>
        <w:t>Wykonawca sporządza dokument JEDZ, w oryginale, w formie elektronicznej i podpisuje kwalifikowanym podpisem elektronicznym.</w:t>
      </w:r>
    </w:p>
    <w:bookmarkEnd w:id="2"/>
    <w:p w14:paraId="73DB31AD" w14:textId="77777777" w:rsidR="00483BC6" w:rsidRPr="00737F23" w:rsidRDefault="00483BC6" w:rsidP="007B7021">
      <w:pPr>
        <w:tabs>
          <w:tab w:val="left" w:pos="568"/>
        </w:tabs>
        <w:spacing w:after="0"/>
        <w:rPr>
          <w:rFonts w:cstheme="minorHAnsi"/>
        </w:rPr>
      </w:pPr>
    </w:p>
    <w:p w14:paraId="523ED4A0" w14:textId="77777777" w:rsidR="00400EE2" w:rsidRPr="00737F23" w:rsidRDefault="00400EE2" w:rsidP="007B7021">
      <w:pPr>
        <w:tabs>
          <w:tab w:val="left" w:pos="568"/>
        </w:tabs>
        <w:spacing w:after="0"/>
        <w:rPr>
          <w:rFonts w:cstheme="minorHAnsi"/>
        </w:rPr>
      </w:pPr>
      <w:r w:rsidRPr="00737F23">
        <w:rPr>
          <w:rFonts w:cstheme="minorHAnsi"/>
        </w:rPr>
        <w:lastRenderedPageBreak/>
        <w:t>Wykonawca wypełnia część II sekcja A, B, C, D; Część III (w zakresie wskazanym w załączniku nr 1), Część IV sekcja α (ogólne oświadczenie dotyczące wszystkich kryteriów kwalifikacji) oraz Część VI (oświadczenie końcowe).</w:t>
      </w:r>
    </w:p>
    <w:p w14:paraId="4F6FD078" w14:textId="77777777" w:rsidR="00400EE2" w:rsidRPr="00737F23" w:rsidRDefault="00400EE2" w:rsidP="00400EE2">
      <w:pPr>
        <w:tabs>
          <w:tab w:val="left" w:pos="568"/>
        </w:tabs>
        <w:spacing w:after="0"/>
      </w:pPr>
    </w:p>
    <w:p w14:paraId="0F9D7D57" w14:textId="77777777" w:rsidR="00400EE2" w:rsidRPr="00737F23" w:rsidRDefault="00400EE2" w:rsidP="00400EE2">
      <w:pPr>
        <w:jc w:val="both"/>
      </w:pPr>
      <w:r w:rsidRPr="00737F23">
        <w:t>Oświadczenie winno zostać wypełnione stosując postanowienia instrukcji wypełnienia formularza JEDZ dostępnej na stronie internetowej Urzędu Zamówień Publicznych:</w:t>
      </w:r>
    </w:p>
    <w:p w14:paraId="3635412B" w14:textId="4741F62E" w:rsidR="005D6F3C" w:rsidRDefault="00F6419E" w:rsidP="00642C0D">
      <w:pPr>
        <w:ind w:right="-2"/>
        <w:jc w:val="both"/>
        <w:rPr>
          <w:rStyle w:val="Hipercze"/>
          <w:color w:val="FF0000"/>
        </w:rPr>
      </w:pPr>
      <w:hyperlink r:id="rId10" w:history="1">
        <w:r w:rsidR="00A01C01" w:rsidRPr="00946C04">
          <w:rPr>
            <w:rStyle w:val="Hipercze"/>
          </w:rPr>
          <w:t>https://www.gov.pl/web/uzp/jednolity-europejski-dokument-zamowienia</w:t>
        </w:r>
      </w:hyperlink>
    </w:p>
    <w:p w14:paraId="1AC997C5" w14:textId="54505DB3" w:rsidR="00E77DC6" w:rsidRPr="00737F23" w:rsidRDefault="00E77DC6" w:rsidP="00E77DC6">
      <w:pPr>
        <w:ind w:right="-2"/>
        <w:jc w:val="both"/>
        <w:rPr>
          <w:bCs/>
        </w:rPr>
      </w:pPr>
      <w:r w:rsidRPr="00737F23">
        <w:rPr>
          <w:bCs/>
        </w:rPr>
        <w:t xml:space="preserve">Wykonawca może sporządzić oświadczenie JEDZ przy pomocy </w:t>
      </w:r>
      <w:r w:rsidRPr="00737F23">
        <w:rPr>
          <w:b/>
          <w:bCs/>
        </w:rPr>
        <w:t>interaktywnego formularza</w:t>
      </w:r>
      <w:r w:rsidRPr="00737F23">
        <w:rPr>
          <w:bCs/>
        </w:rPr>
        <w:t xml:space="preserve"> udostępnionego przez Zamawiającego na Platformie e-Zamówienia i zamieszczonego w podglądzie postępowania,</w:t>
      </w:r>
    </w:p>
    <w:p w14:paraId="0EDB1727" w14:textId="17F4861C" w:rsidR="00400EE2" w:rsidRPr="00737F23" w:rsidRDefault="00400EE2" w:rsidP="00400EE2">
      <w:pPr>
        <w:ind w:right="-2"/>
        <w:jc w:val="both"/>
        <w:rPr>
          <w:b/>
          <w:bCs/>
        </w:rPr>
      </w:pPr>
      <w:r w:rsidRPr="00737F23">
        <w:rPr>
          <w:b/>
          <w:bCs/>
        </w:rPr>
        <w:t>lub</w:t>
      </w:r>
    </w:p>
    <w:p w14:paraId="0613DF74" w14:textId="77777777" w:rsidR="00400EE2" w:rsidRPr="00737F23" w:rsidRDefault="00400EE2" w:rsidP="00400EE2">
      <w:pPr>
        <w:ind w:right="-2"/>
        <w:jc w:val="both"/>
        <w:rPr>
          <w:bCs/>
        </w:rPr>
      </w:pPr>
      <w:r w:rsidRPr="00737F23">
        <w:rPr>
          <w:bCs/>
        </w:rPr>
        <w:t xml:space="preserve">przy pomocy elektronicznego </w:t>
      </w:r>
      <w:r w:rsidRPr="00737F23">
        <w:rPr>
          <w:b/>
          <w:bCs/>
        </w:rPr>
        <w:t>narzędzia ESPD</w:t>
      </w:r>
      <w:r w:rsidRPr="00737F23">
        <w:rPr>
          <w:bCs/>
        </w:rPr>
        <w:t xml:space="preserve"> do wypełnienia JEDZ, dostępnego pod adresem internetowym:</w:t>
      </w:r>
    </w:p>
    <w:p w14:paraId="0263EB1D" w14:textId="76A945E3" w:rsidR="00A01C01" w:rsidRPr="00737F23" w:rsidRDefault="00F6419E" w:rsidP="00400EE2">
      <w:pPr>
        <w:ind w:right="-2"/>
        <w:jc w:val="both"/>
        <w:rPr>
          <w:rStyle w:val="Hipercze"/>
          <w:color w:val="auto"/>
        </w:rPr>
      </w:pPr>
      <w:hyperlink r:id="rId11" w:history="1">
        <w:r w:rsidR="00642C0D" w:rsidRPr="00737F23">
          <w:rPr>
            <w:rStyle w:val="Hipercze"/>
            <w:color w:val="auto"/>
          </w:rPr>
          <w:t>https://espd.uzp.gov.pl/</w:t>
        </w:r>
      </w:hyperlink>
    </w:p>
    <w:p w14:paraId="406FBFEC" w14:textId="120B7A13" w:rsidR="00400EE2" w:rsidRPr="00737F23" w:rsidRDefault="00400EE2" w:rsidP="00400EE2">
      <w:pPr>
        <w:ind w:right="-2"/>
        <w:jc w:val="both"/>
      </w:pPr>
      <w:r w:rsidRPr="00737F23">
        <w:t xml:space="preserve">Po wejściu na ww. stronę należy wybrać język „Polski”, zaznaczyć opcje „Jestem wykonawcą” oraz „zaimportować ESPD” (zapisany w formacie XML), poprzez załadowanie pliku pn. espd-request.xml uprzednio pobranego ze strony internetowej </w:t>
      </w:r>
      <w:hyperlink r:id="rId12" w:history="1">
        <w:r w:rsidR="00F40675" w:rsidRPr="00737F23">
          <w:rPr>
            <w:rStyle w:val="Hipercze"/>
            <w:rFonts w:eastAsia="Times New Roman" w:cstheme="minorHAnsi"/>
            <w:color w:val="auto"/>
            <w:u w:val="none"/>
          </w:rPr>
          <w:t>prowadzonego</w:t>
        </w:r>
      </w:hyperlink>
      <w:r w:rsidR="00F40675" w:rsidRPr="00737F23">
        <w:rPr>
          <w:rStyle w:val="Hipercze"/>
          <w:rFonts w:eastAsia="Times New Roman" w:cstheme="minorHAnsi"/>
          <w:color w:val="auto"/>
          <w:u w:val="none"/>
        </w:rPr>
        <w:t xml:space="preserve"> postepowania</w:t>
      </w:r>
      <w:r w:rsidRPr="00737F23">
        <w:t xml:space="preserve">. Formularz JEDZ przygotowany przez </w:t>
      </w:r>
      <w:r w:rsidR="009A6761" w:rsidRPr="00737F23">
        <w:t>Z</w:t>
      </w:r>
      <w:r w:rsidRPr="00737F23">
        <w:t xml:space="preserve">amawiającego zawierać będzie tylko pola przez niego wskazane, koniecznie do wypełnienia przez </w:t>
      </w:r>
      <w:r w:rsidR="007021D0" w:rsidRPr="00737F23">
        <w:t>W</w:t>
      </w:r>
      <w:r w:rsidRPr="00737F23">
        <w:t>ykonawcę.</w:t>
      </w:r>
    </w:p>
    <w:p w14:paraId="1A22915C" w14:textId="3490E6CF" w:rsidR="00400EE2" w:rsidRPr="006877A3" w:rsidRDefault="00400EE2" w:rsidP="002C4ED3">
      <w:pPr>
        <w:pStyle w:val="Tekstprzypisudolnego"/>
        <w:spacing w:line="276" w:lineRule="auto"/>
        <w:jc w:val="both"/>
        <w:rPr>
          <w:rFonts w:asciiTheme="minorHAnsi" w:hAnsiTheme="minorHAnsi" w:cstheme="minorHAnsi"/>
          <w:kern w:val="3"/>
          <w:sz w:val="22"/>
          <w:szCs w:val="22"/>
          <w:lang w:eastAsia="zh-CN"/>
        </w:rPr>
      </w:pPr>
      <w:r w:rsidRPr="00737F23">
        <w:rPr>
          <w:rFonts w:asciiTheme="minorHAnsi" w:hAnsiTheme="minorHAnsi" w:cstheme="minorHAnsi"/>
          <w:sz w:val="22"/>
          <w:szCs w:val="22"/>
        </w:rPr>
        <w:t xml:space="preserve">Po stworzeniu lub wygenerowaniu przez </w:t>
      </w:r>
      <w:r w:rsidR="000928E7" w:rsidRPr="00737F23">
        <w:rPr>
          <w:rFonts w:asciiTheme="minorHAnsi" w:hAnsiTheme="minorHAnsi" w:cstheme="minorHAnsi"/>
          <w:sz w:val="22"/>
          <w:szCs w:val="22"/>
          <w:lang w:val="pl-PL"/>
        </w:rPr>
        <w:t>Wykonawcę</w:t>
      </w:r>
      <w:r w:rsidRPr="00737F23">
        <w:rPr>
          <w:rFonts w:asciiTheme="minorHAnsi" w:hAnsiTheme="minorHAnsi" w:cstheme="minorHAnsi"/>
          <w:sz w:val="22"/>
          <w:szCs w:val="22"/>
        </w:rPr>
        <w:t xml:space="preserve"> </w:t>
      </w:r>
      <w:r w:rsidRPr="00737F23">
        <w:rPr>
          <w:rFonts w:asciiTheme="minorHAnsi" w:hAnsiTheme="minorHAnsi" w:cstheme="minorHAnsi"/>
          <w:b/>
          <w:kern w:val="3"/>
          <w:sz w:val="22"/>
          <w:szCs w:val="22"/>
          <w:lang w:eastAsia="zh-CN"/>
        </w:rPr>
        <w:t xml:space="preserve">dokumentu elektronicznego JEDZ, </w:t>
      </w:r>
      <w:r w:rsidRPr="00737F23">
        <w:rPr>
          <w:rFonts w:asciiTheme="minorHAnsi" w:hAnsiTheme="minorHAnsi" w:cstheme="minorHAnsi"/>
          <w:kern w:val="3"/>
          <w:sz w:val="22"/>
          <w:szCs w:val="22"/>
          <w:lang w:eastAsia="zh-CN"/>
        </w:rPr>
        <w:t>bez względu na to czy korzystał z</w:t>
      </w:r>
      <w:r w:rsidRPr="00737F23">
        <w:rPr>
          <w:rFonts w:asciiTheme="minorHAnsi" w:hAnsiTheme="minorHAnsi" w:cstheme="minorHAnsi"/>
          <w:b/>
          <w:kern w:val="3"/>
          <w:sz w:val="22"/>
          <w:szCs w:val="22"/>
          <w:lang w:eastAsia="zh-CN"/>
        </w:rPr>
        <w:t xml:space="preserve"> </w:t>
      </w:r>
      <w:r w:rsidR="00E77DC6" w:rsidRPr="00737F23">
        <w:rPr>
          <w:rFonts w:asciiTheme="minorHAnsi" w:hAnsiTheme="minorHAnsi" w:cstheme="minorHAnsi"/>
          <w:b/>
          <w:sz w:val="22"/>
          <w:szCs w:val="22"/>
        </w:rPr>
        <w:t>interaktywnego f</w:t>
      </w:r>
      <w:r w:rsidR="00E77DC6" w:rsidRPr="00737F23">
        <w:rPr>
          <w:rFonts w:asciiTheme="minorHAnsi" w:hAnsiTheme="minorHAnsi" w:cstheme="minorHAnsi"/>
          <w:b/>
          <w:bCs/>
          <w:sz w:val="22"/>
          <w:szCs w:val="22"/>
        </w:rPr>
        <w:t xml:space="preserve">ormularza </w:t>
      </w:r>
      <w:r w:rsidR="00E77DC6" w:rsidRPr="00737F23">
        <w:rPr>
          <w:rFonts w:asciiTheme="minorHAnsi" w:hAnsiTheme="minorHAnsi" w:cstheme="minorHAnsi"/>
          <w:sz w:val="22"/>
          <w:szCs w:val="22"/>
        </w:rPr>
        <w:t xml:space="preserve">udostępnionego przez Zamawiającego na Platformie </w:t>
      </w:r>
      <w:r w:rsidR="00E77DC6" w:rsidRPr="006877A3">
        <w:rPr>
          <w:rFonts w:asciiTheme="minorHAnsi" w:hAnsiTheme="minorHAnsi" w:cstheme="minorHAnsi"/>
          <w:sz w:val="22"/>
          <w:szCs w:val="22"/>
        </w:rPr>
        <w:t>e-Zamówienia</w:t>
      </w:r>
      <w:r w:rsidR="00483BC6" w:rsidRPr="006877A3">
        <w:rPr>
          <w:rFonts w:asciiTheme="minorHAnsi" w:hAnsiTheme="minorHAnsi" w:cstheme="minorHAnsi"/>
          <w:b/>
          <w:kern w:val="3"/>
          <w:sz w:val="22"/>
          <w:szCs w:val="22"/>
          <w:lang w:val="pl-PL" w:eastAsia="zh-CN"/>
        </w:rPr>
        <w:t xml:space="preserve"> czy z </w:t>
      </w:r>
      <w:r w:rsidRPr="006877A3">
        <w:rPr>
          <w:rFonts w:asciiTheme="minorHAnsi" w:hAnsiTheme="minorHAnsi" w:cstheme="minorHAnsi"/>
          <w:b/>
          <w:kern w:val="3"/>
          <w:sz w:val="22"/>
          <w:szCs w:val="22"/>
          <w:lang w:eastAsia="zh-CN"/>
        </w:rPr>
        <w:t xml:space="preserve">narzędzia ESPD, </w:t>
      </w:r>
      <w:r w:rsidR="000928E7" w:rsidRPr="006877A3">
        <w:rPr>
          <w:rFonts w:asciiTheme="minorHAnsi" w:hAnsiTheme="minorHAnsi" w:cstheme="minorHAnsi"/>
          <w:b/>
          <w:kern w:val="3"/>
          <w:sz w:val="22"/>
          <w:szCs w:val="22"/>
          <w:lang w:val="pl-PL" w:eastAsia="zh-CN"/>
        </w:rPr>
        <w:t>Wykonawca</w:t>
      </w:r>
      <w:r w:rsidRPr="006877A3">
        <w:rPr>
          <w:rFonts w:asciiTheme="minorHAnsi" w:hAnsiTheme="minorHAnsi" w:cstheme="minorHAnsi"/>
          <w:b/>
          <w:kern w:val="3"/>
          <w:sz w:val="22"/>
          <w:szCs w:val="22"/>
          <w:lang w:eastAsia="zh-CN"/>
        </w:rPr>
        <w:t xml:space="preserve"> podpisuje ww. dokument kwalifikowanym podpisem elektronicznym</w:t>
      </w:r>
      <w:r w:rsidRPr="006877A3">
        <w:rPr>
          <w:rFonts w:asciiTheme="minorHAnsi" w:hAnsiTheme="minorHAnsi" w:cstheme="minorHAnsi"/>
          <w:kern w:val="3"/>
          <w:sz w:val="22"/>
          <w:szCs w:val="22"/>
          <w:lang w:eastAsia="zh-CN"/>
        </w:rPr>
        <w:t xml:space="preserve">, </w:t>
      </w:r>
      <w:r w:rsidRPr="006877A3">
        <w:rPr>
          <w:rFonts w:asciiTheme="minorHAnsi" w:hAnsiTheme="minorHAnsi" w:cstheme="minorHAnsi"/>
          <w:b/>
          <w:kern w:val="3"/>
          <w:sz w:val="22"/>
          <w:szCs w:val="22"/>
          <w:lang w:eastAsia="zh-CN"/>
        </w:rPr>
        <w:t>wystawionym przez dostawcę kwalifikowanej usługi zaufania,</w:t>
      </w:r>
      <w:r w:rsidRPr="006877A3">
        <w:rPr>
          <w:rFonts w:asciiTheme="minorHAnsi" w:hAnsiTheme="minorHAnsi" w:cstheme="minorHAnsi"/>
          <w:kern w:val="3"/>
          <w:sz w:val="22"/>
          <w:szCs w:val="22"/>
          <w:lang w:eastAsia="zh-CN"/>
        </w:rPr>
        <w:t xml:space="preserve"> będącego podmiotem świadczącym usługi certyfikacyjne -</w:t>
      </w:r>
      <w:r w:rsidR="00005C4B" w:rsidRPr="006877A3">
        <w:rPr>
          <w:rFonts w:asciiTheme="minorHAnsi" w:hAnsiTheme="minorHAnsi" w:cstheme="minorHAnsi"/>
          <w:kern w:val="3"/>
          <w:sz w:val="22"/>
          <w:szCs w:val="22"/>
          <w:lang w:val="pl-PL" w:eastAsia="zh-CN"/>
        </w:rPr>
        <w:t xml:space="preserve"> </w:t>
      </w:r>
      <w:r w:rsidRPr="006877A3">
        <w:rPr>
          <w:rFonts w:asciiTheme="minorHAnsi" w:hAnsiTheme="minorHAnsi" w:cstheme="minorHAnsi"/>
          <w:kern w:val="3"/>
          <w:sz w:val="22"/>
          <w:szCs w:val="22"/>
          <w:lang w:eastAsia="zh-CN"/>
        </w:rPr>
        <w:t>podpis elektroniczny, spełniające wymogi bezpieczeństwa określone w ustawie z dnia 5 września 2016 r. – o usługach zaufania oraz identyfikacji elektronicznej (</w:t>
      </w:r>
      <w:proofErr w:type="spellStart"/>
      <w:r w:rsidR="00E8140C" w:rsidRPr="006877A3">
        <w:rPr>
          <w:rFonts w:asciiTheme="minorHAnsi" w:hAnsiTheme="minorHAnsi" w:cstheme="minorHAnsi"/>
          <w:kern w:val="3"/>
          <w:sz w:val="22"/>
          <w:szCs w:val="22"/>
          <w:lang w:val="pl-PL" w:eastAsia="zh-CN"/>
        </w:rPr>
        <w:t>t.j</w:t>
      </w:r>
      <w:proofErr w:type="spellEnd"/>
      <w:r w:rsidR="00E8140C" w:rsidRPr="006877A3">
        <w:rPr>
          <w:rFonts w:asciiTheme="minorHAnsi" w:hAnsiTheme="minorHAnsi" w:cstheme="minorHAnsi"/>
          <w:kern w:val="3"/>
          <w:sz w:val="22"/>
          <w:szCs w:val="22"/>
          <w:lang w:val="pl-PL" w:eastAsia="zh-CN"/>
        </w:rPr>
        <w:t xml:space="preserve">. </w:t>
      </w:r>
      <w:r w:rsidRPr="006877A3">
        <w:rPr>
          <w:rFonts w:asciiTheme="minorHAnsi" w:hAnsiTheme="minorHAnsi" w:cstheme="minorHAnsi"/>
          <w:kern w:val="3"/>
          <w:sz w:val="22"/>
          <w:szCs w:val="22"/>
          <w:lang w:eastAsia="zh-CN"/>
        </w:rPr>
        <w:t>Dz. U. z 20</w:t>
      </w:r>
      <w:r w:rsidR="00BE005C" w:rsidRPr="006877A3">
        <w:rPr>
          <w:rFonts w:asciiTheme="minorHAnsi" w:hAnsiTheme="minorHAnsi" w:cstheme="minorHAnsi"/>
          <w:kern w:val="3"/>
          <w:sz w:val="22"/>
          <w:szCs w:val="22"/>
          <w:lang w:val="pl-PL" w:eastAsia="zh-CN"/>
        </w:rPr>
        <w:t>2</w:t>
      </w:r>
      <w:r w:rsidR="00024396" w:rsidRPr="006877A3">
        <w:rPr>
          <w:rFonts w:asciiTheme="minorHAnsi" w:hAnsiTheme="minorHAnsi" w:cstheme="minorHAnsi"/>
          <w:kern w:val="3"/>
          <w:sz w:val="22"/>
          <w:szCs w:val="22"/>
          <w:lang w:val="pl-PL" w:eastAsia="zh-CN"/>
        </w:rPr>
        <w:t>4</w:t>
      </w:r>
      <w:r w:rsidRPr="006877A3">
        <w:rPr>
          <w:rFonts w:asciiTheme="minorHAnsi" w:hAnsiTheme="minorHAnsi" w:cstheme="minorHAnsi"/>
          <w:kern w:val="3"/>
          <w:sz w:val="22"/>
          <w:szCs w:val="22"/>
          <w:lang w:eastAsia="zh-CN"/>
        </w:rPr>
        <w:t xml:space="preserve"> r. poz. 1</w:t>
      </w:r>
      <w:r w:rsidR="00BE005C" w:rsidRPr="006877A3">
        <w:rPr>
          <w:rFonts w:asciiTheme="minorHAnsi" w:hAnsiTheme="minorHAnsi" w:cstheme="minorHAnsi"/>
          <w:kern w:val="3"/>
          <w:sz w:val="22"/>
          <w:szCs w:val="22"/>
          <w:lang w:val="pl-PL" w:eastAsia="zh-CN"/>
        </w:rPr>
        <w:t>7</w:t>
      </w:r>
      <w:r w:rsidR="00024396" w:rsidRPr="006877A3">
        <w:rPr>
          <w:rFonts w:asciiTheme="minorHAnsi" w:hAnsiTheme="minorHAnsi" w:cstheme="minorHAnsi"/>
          <w:kern w:val="3"/>
          <w:sz w:val="22"/>
          <w:szCs w:val="22"/>
          <w:lang w:val="pl-PL" w:eastAsia="zh-CN"/>
        </w:rPr>
        <w:t>25</w:t>
      </w:r>
      <w:r w:rsidRPr="006877A3">
        <w:rPr>
          <w:rFonts w:asciiTheme="minorHAnsi" w:hAnsiTheme="minorHAnsi" w:cstheme="minorHAnsi"/>
          <w:kern w:val="3"/>
          <w:sz w:val="22"/>
          <w:szCs w:val="22"/>
          <w:lang w:eastAsia="zh-CN"/>
        </w:rPr>
        <w:t>).</w:t>
      </w:r>
    </w:p>
    <w:p w14:paraId="5EBC80F5" w14:textId="77777777" w:rsidR="002C4ED3" w:rsidRPr="00805032" w:rsidRDefault="002C4ED3" w:rsidP="00D30B8C">
      <w:pPr>
        <w:spacing w:after="0"/>
        <w:jc w:val="both"/>
        <w:rPr>
          <w:rFonts w:cstheme="minorHAnsi"/>
          <w:b/>
          <w:color w:val="FF0000"/>
        </w:rPr>
      </w:pPr>
    </w:p>
    <w:p w14:paraId="1DF690BE" w14:textId="73919CE2" w:rsidR="00400EE2" w:rsidRPr="006877A3" w:rsidRDefault="00400EE2" w:rsidP="002C4ED3">
      <w:pPr>
        <w:jc w:val="both"/>
        <w:rPr>
          <w:rFonts w:cstheme="minorHAnsi"/>
          <w:b/>
        </w:rPr>
      </w:pPr>
      <w:r w:rsidRPr="006877A3">
        <w:rPr>
          <w:rFonts w:cstheme="minorHAnsi"/>
          <w:b/>
        </w:rPr>
        <w:t xml:space="preserve">Zamawiający informuje, że w części IV JEDZ dopuszcza możliwość wypełnienia tego dokumentu jedynie w sekcji </w:t>
      </w:r>
      <w:r w:rsidR="00B159A3" w:rsidRPr="006877A3">
        <w:rPr>
          <w:rFonts w:cstheme="minorHAnsi"/>
          <w:b/>
          <w:bCs/>
        </w:rPr>
        <w:t>α (ogólne oświadczenie dotyczące wszystkich kryteriów kwalifikacji</w:t>
      </w:r>
      <w:r w:rsidR="00B159A3" w:rsidRPr="006877A3">
        <w:rPr>
          <w:rFonts w:cstheme="minorHAnsi"/>
        </w:rPr>
        <w:t>)</w:t>
      </w:r>
      <w:r w:rsidRPr="006877A3">
        <w:rPr>
          <w:rFonts w:cstheme="minorHAnsi"/>
          <w:b/>
        </w:rPr>
        <w:t>.</w:t>
      </w:r>
    </w:p>
    <w:p w14:paraId="171B8F89" w14:textId="3D2C13CD" w:rsidR="002D6D95" w:rsidRPr="006877A3" w:rsidRDefault="00400EE2" w:rsidP="00400EE2">
      <w:pPr>
        <w:ind w:right="-2"/>
        <w:jc w:val="both"/>
        <w:rPr>
          <w:rFonts w:cstheme="minorHAnsi"/>
        </w:rPr>
      </w:pPr>
      <w:r w:rsidRPr="006877A3">
        <w:rPr>
          <w:rFonts w:cstheme="minorHAnsi"/>
          <w:b/>
        </w:rPr>
        <w:t>W przypadku wspólnego ubiegania się o zamówienie</w:t>
      </w:r>
      <w:r w:rsidRPr="006877A3">
        <w:rPr>
          <w:rFonts w:cstheme="minorHAnsi"/>
        </w:rPr>
        <w:t xml:space="preserve"> przez </w:t>
      </w:r>
      <w:r w:rsidR="007021D0" w:rsidRPr="006877A3">
        <w:rPr>
          <w:rFonts w:cstheme="minorHAnsi"/>
        </w:rPr>
        <w:t>W</w:t>
      </w:r>
      <w:r w:rsidRPr="006877A3">
        <w:rPr>
          <w:rFonts w:cstheme="minorHAnsi"/>
        </w:rPr>
        <w:t xml:space="preserve">ykonawców </w:t>
      </w:r>
      <w:r w:rsidRPr="006877A3">
        <w:rPr>
          <w:rFonts w:cstheme="minorHAnsi"/>
          <w:b/>
        </w:rPr>
        <w:t>oświadczenie na formularzu JEDZ</w:t>
      </w:r>
      <w:r w:rsidRPr="006877A3">
        <w:rPr>
          <w:rFonts w:cstheme="minorHAnsi"/>
        </w:rPr>
        <w:t xml:space="preserve">, o którym mowa w pkt. </w:t>
      </w:r>
      <w:r w:rsidR="002D6D95" w:rsidRPr="006877A3">
        <w:rPr>
          <w:rFonts w:cstheme="minorHAnsi"/>
        </w:rPr>
        <w:t>X</w:t>
      </w:r>
      <w:r w:rsidRPr="006877A3">
        <w:rPr>
          <w:rFonts w:cstheme="minorHAnsi"/>
        </w:rPr>
        <w:t>.</w:t>
      </w:r>
      <w:r w:rsidR="007833AF" w:rsidRPr="006877A3">
        <w:rPr>
          <w:rFonts w:cstheme="minorHAnsi"/>
        </w:rPr>
        <w:t>1</w:t>
      </w:r>
      <w:r w:rsidRPr="006877A3">
        <w:rPr>
          <w:rFonts w:cstheme="minorHAnsi"/>
        </w:rPr>
        <w:t xml:space="preserve">. niniejszej SWZ, </w:t>
      </w:r>
      <w:r w:rsidRPr="006877A3">
        <w:rPr>
          <w:rFonts w:cstheme="minorHAnsi"/>
          <w:b/>
        </w:rPr>
        <w:t xml:space="preserve">składa każdy z </w:t>
      </w:r>
      <w:r w:rsidR="007021D0" w:rsidRPr="006877A3">
        <w:rPr>
          <w:rFonts w:cstheme="minorHAnsi"/>
          <w:b/>
        </w:rPr>
        <w:t>W</w:t>
      </w:r>
      <w:r w:rsidRPr="006877A3">
        <w:rPr>
          <w:rFonts w:cstheme="minorHAnsi"/>
          <w:b/>
        </w:rPr>
        <w:t>ykonawców</w:t>
      </w:r>
      <w:r w:rsidRPr="006877A3">
        <w:rPr>
          <w:rFonts w:cstheme="minorHAnsi"/>
        </w:rPr>
        <w:t xml:space="preserve"> wspólnie ubiegających się o zamówienie. Oświadczenie to będzie stanowić </w:t>
      </w:r>
      <w:r w:rsidR="002D6D95" w:rsidRPr="006877A3">
        <w:rPr>
          <w:rFonts w:cstheme="minorHAnsi"/>
        </w:rPr>
        <w:t>dowód potwierdzający brak podstaw wykluczenia, spełnianie warunków udziału w postępowaniu,</w:t>
      </w:r>
      <w:r w:rsidR="004711AE" w:rsidRPr="006877A3">
        <w:rPr>
          <w:rFonts w:cstheme="minorHAnsi"/>
        </w:rPr>
        <w:t xml:space="preserve"> </w:t>
      </w:r>
      <w:r w:rsidR="002D6D95" w:rsidRPr="006877A3">
        <w:rPr>
          <w:rFonts w:cstheme="minorHAnsi"/>
        </w:rPr>
        <w:t xml:space="preserve">na dzień składania ofert, tymczasowo zastępujący wymagane przez </w:t>
      </w:r>
      <w:r w:rsidR="009A6761" w:rsidRPr="006877A3">
        <w:rPr>
          <w:rFonts w:cstheme="minorHAnsi"/>
        </w:rPr>
        <w:t>Z</w:t>
      </w:r>
      <w:r w:rsidR="002D6D95" w:rsidRPr="006877A3">
        <w:rPr>
          <w:rFonts w:cstheme="minorHAnsi"/>
        </w:rPr>
        <w:t xml:space="preserve">amawiającego podmiotowe środki dowodowe </w:t>
      </w:r>
      <w:r w:rsidRPr="006877A3">
        <w:rPr>
          <w:rFonts w:cstheme="minorHAnsi"/>
        </w:rPr>
        <w:t xml:space="preserve">w zakresie, w którym każdy z tych </w:t>
      </w:r>
      <w:r w:rsidR="007021D0" w:rsidRPr="006877A3">
        <w:rPr>
          <w:rFonts w:cstheme="minorHAnsi"/>
        </w:rPr>
        <w:t>W</w:t>
      </w:r>
      <w:r w:rsidRPr="006877A3">
        <w:rPr>
          <w:rFonts w:cstheme="minorHAnsi"/>
        </w:rPr>
        <w:t>ykonawców wykazuje spełnianie warunków udziału w postępowaniu oraz brak podstaw wykluczenia.</w:t>
      </w:r>
    </w:p>
    <w:p w14:paraId="175E2B53" w14:textId="4F19064A" w:rsidR="00400EE2" w:rsidRPr="006877A3" w:rsidRDefault="00400EE2" w:rsidP="00400EE2">
      <w:pPr>
        <w:ind w:right="-2"/>
        <w:jc w:val="both"/>
        <w:rPr>
          <w:b/>
          <w:bCs/>
        </w:rPr>
      </w:pPr>
      <w:r w:rsidRPr="006877A3">
        <w:rPr>
          <w:b/>
          <w:bCs/>
        </w:rPr>
        <w:lastRenderedPageBreak/>
        <w:t xml:space="preserve">Każdy podmiot składa odrębny formularz JEDZ </w:t>
      </w:r>
      <w:r w:rsidR="00090318" w:rsidRPr="006877A3">
        <w:rPr>
          <w:b/>
          <w:bCs/>
        </w:rPr>
        <w:t xml:space="preserve">w oryginale, w formie elektronicznej, </w:t>
      </w:r>
      <w:r w:rsidRPr="006877A3">
        <w:rPr>
          <w:b/>
          <w:bCs/>
        </w:rPr>
        <w:t>podpisany kwalifikowanym podpisem elektronicznym.</w:t>
      </w:r>
    </w:p>
    <w:p w14:paraId="12B0DD9B" w14:textId="77777777" w:rsidR="00400EE2" w:rsidRPr="006877A3" w:rsidRDefault="00400EE2" w:rsidP="00400EE2">
      <w:pPr>
        <w:ind w:right="-2"/>
        <w:jc w:val="both"/>
      </w:pPr>
      <w:r w:rsidRPr="006877A3">
        <w:t>Każdy JEDZ należy złożyć w postaci osobnego pliku.</w:t>
      </w:r>
    </w:p>
    <w:p w14:paraId="26323D9B" w14:textId="30C1DDA8" w:rsidR="00400EE2" w:rsidRPr="006877A3" w:rsidRDefault="009A1938" w:rsidP="00400EE2">
      <w:pPr>
        <w:ind w:right="-2"/>
        <w:jc w:val="both"/>
      </w:pPr>
      <w:r w:rsidRPr="006877A3">
        <w:rPr>
          <w:b/>
        </w:rPr>
        <w:t xml:space="preserve">(jeśli dotyczy) </w:t>
      </w:r>
      <w:r w:rsidR="00400EE2" w:rsidRPr="006877A3">
        <w:rPr>
          <w:b/>
        </w:rPr>
        <w:t>Wykonawca, który powołuje się na zasoby innych podmiotów</w:t>
      </w:r>
      <w:r w:rsidR="00400EE2" w:rsidRPr="006877A3">
        <w:t xml:space="preserve">, w celu wykazania braku istnienia wobec nich podstaw wykluczenia oraz spełnienia – w zakresie, w jakim powołuje się na ich zasoby – warunków udziału w postępowaniu </w:t>
      </w:r>
      <w:r w:rsidR="00400EE2" w:rsidRPr="006877A3">
        <w:rPr>
          <w:b/>
        </w:rPr>
        <w:t>składa także oświadczenie na formularzu JEDZ</w:t>
      </w:r>
      <w:r w:rsidR="00400EE2" w:rsidRPr="006877A3">
        <w:t xml:space="preserve">, o którym mowa w pkt. </w:t>
      </w:r>
      <w:r w:rsidR="005D3CB9" w:rsidRPr="006877A3">
        <w:t>X</w:t>
      </w:r>
      <w:r w:rsidR="00400EE2" w:rsidRPr="006877A3">
        <w:t>.</w:t>
      </w:r>
      <w:r w:rsidR="007833AF" w:rsidRPr="006877A3">
        <w:t>1</w:t>
      </w:r>
      <w:r w:rsidR="00400EE2" w:rsidRPr="006877A3">
        <w:t xml:space="preserve">. niniejszej SWZ, </w:t>
      </w:r>
      <w:r w:rsidR="00400EE2" w:rsidRPr="006877A3">
        <w:rPr>
          <w:b/>
        </w:rPr>
        <w:t>dla każdego z tych podmiotów odrębnie</w:t>
      </w:r>
      <w:r w:rsidR="00400EE2" w:rsidRPr="006877A3">
        <w:t>.</w:t>
      </w:r>
    </w:p>
    <w:p w14:paraId="3EFA16E7" w14:textId="77777777" w:rsidR="00D10F9C" w:rsidRPr="006877A3" w:rsidRDefault="00D10F9C" w:rsidP="00D10F9C">
      <w:pPr>
        <w:ind w:right="-2"/>
        <w:jc w:val="both"/>
        <w:rPr>
          <w:b/>
          <w:bCs/>
        </w:rPr>
      </w:pPr>
      <w:r w:rsidRPr="006877A3">
        <w:rPr>
          <w:b/>
          <w:bCs/>
        </w:rPr>
        <w:t>Każdy podmiot składa odrębny formularz JEDZ w oryginale, w formie elektronicznej, podpisany kwalifikowanym podpisem elektronicznym.</w:t>
      </w:r>
    </w:p>
    <w:p w14:paraId="4C05EA54" w14:textId="4058B2CE" w:rsidR="00BA2129" w:rsidRPr="006877A3" w:rsidRDefault="00400EE2" w:rsidP="00795319">
      <w:pPr>
        <w:ind w:right="-2"/>
        <w:jc w:val="both"/>
      </w:pPr>
      <w:r w:rsidRPr="006877A3">
        <w:t>Każdy JEDZ należy złożyć w postaci osobnego pliku.</w:t>
      </w:r>
    </w:p>
    <w:p w14:paraId="25D05D5B" w14:textId="3775EC87" w:rsidR="000339F2" w:rsidRPr="006877A3" w:rsidRDefault="007833AF" w:rsidP="00795319">
      <w:pPr>
        <w:ind w:right="-2"/>
        <w:jc w:val="both"/>
      </w:pPr>
      <w:r w:rsidRPr="006877A3">
        <w:t>2</w:t>
      </w:r>
      <w:r w:rsidR="000339F2" w:rsidRPr="006877A3">
        <w:t>. W celu potwierdzenia braku podstaw wykluczenia z postępowania, Wykonawca wraz z ofertą składa aktualne na dzień składania ofert oświadczenie, w zakresie wskazanym w punktach VIII.2</w:t>
      </w:r>
      <w:r w:rsidR="007C65D5" w:rsidRPr="006877A3">
        <w:t>.</w:t>
      </w:r>
      <w:r w:rsidR="000339F2" w:rsidRPr="006877A3">
        <w:t xml:space="preserve"> i VIII.3</w:t>
      </w:r>
      <w:r w:rsidR="007C65D5" w:rsidRPr="006877A3">
        <w:t>. niniejszej</w:t>
      </w:r>
      <w:r w:rsidR="000339F2" w:rsidRPr="006877A3">
        <w:t xml:space="preserve"> SWZ, </w:t>
      </w:r>
      <w:r w:rsidR="00585D3D" w:rsidRPr="006877A3">
        <w:t xml:space="preserve">sporządzone wg wzoru stanowiącego załącznik nr </w:t>
      </w:r>
      <w:r w:rsidR="00E77DC6" w:rsidRPr="006877A3">
        <w:t>1</w:t>
      </w:r>
      <w:r w:rsidR="005D56AE" w:rsidRPr="006877A3">
        <w:t xml:space="preserve"> </w:t>
      </w:r>
      <w:r w:rsidR="00585D3D" w:rsidRPr="006877A3">
        <w:t>do SWZ.</w:t>
      </w:r>
    </w:p>
    <w:p w14:paraId="61D38D54" w14:textId="14350A4B" w:rsidR="00585D3D" w:rsidRPr="006877A3" w:rsidRDefault="00585D3D" w:rsidP="00795319">
      <w:pPr>
        <w:ind w:right="-2"/>
        <w:jc w:val="both"/>
      </w:pPr>
      <w:r w:rsidRPr="006877A3">
        <w:t>Wykonawca sporządza oświadczenie, w oryginale, w formie elektronicznej i podpisuje kwalifikowanym podpisem elektronicznym.</w:t>
      </w:r>
    </w:p>
    <w:p w14:paraId="244D8231" w14:textId="77777777" w:rsidR="00E86D3D" w:rsidRPr="006877A3" w:rsidRDefault="00E86D3D" w:rsidP="00795319">
      <w:pPr>
        <w:ind w:right="-2"/>
        <w:jc w:val="both"/>
      </w:pPr>
      <w:r w:rsidRPr="006877A3">
        <w:t>Zamawiający, żąda, aby Wykonawca w oświadczeniu sporządził wykaz podwykonawców i dostawców, na których przypada ponad 10% wartości zamówienia, zaś w przypadku podmiotów, na których zdolnościach technicznych lub zawodowych lub sytuacji finansowej lub ekonomicznej Wykonawca polega – wskazania, czy Wykonawca polega na zdolności tych podmiotów w zakresie odpowiadającym ponad 10% wartości zamówienia.</w:t>
      </w:r>
    </w:p>
    <w:p w14:paraId="2AC80C05" w14:textId="6BEB31E4" w:rsidR="00C83558" w:rsidRPr="006877A3" w:rsidRDefault="00E86D3D" w:rsidP="00795319">
      <w:pPr>
        <w:ind w:right="-2"/>
        <w:jc w:val="both"/>
      </w:pPr>
      <w:r w:rsidRPr="006877A3">
        <w:rPr>
          <w:b/>
        </w:rPr>
        <w:t>W przypadku wspólnego ubiegania się o zamówienie</w:t>
      </w:r>
      <w:r w:rsidRPr="006877A3">
        <w:t xml:space="preserve"> przez Wykonawców </w:t>
      </w:r>
      <w:r w:rsidRPr="006877A3">
        <w:rPr>
          <w:b/>
        </w:rPr>
        <w:t>oświadczenie</w:t>
      </w:r>
      <w:r w:rsidRPr="006877A3">
        <w:t>, o którym mowa w pkt. X.</w:t>
      </w:r>
      <w:r w:rsidR="00F40675" w:rsidRPr="006877A3">
        <w:t>2</w:t>
      </w:r>
      <w:r w:rsidR="007C65D5" w:rsidRPr="006877A3">
        <w:t>.</w:t>
      </w:r>
      <w:r w:rsidRPr="006877A3">
        <w:t xml:space="preserve"> niniejszej SWZ, </w:t>
      </w:r>
      <w:r w:rsidRPr="006877A3">
        <w:rPr>
          <w:b/>
        </w:rPr>
        <w:t>składa każdy z Wykonawców</w:t>
      </w:r>
      <w:r w:rsidR="00C83558" w:rsidRPr="006877A3">
        <w:t xml:space="preserve"> wspólnie ubiegających się o zamówienie.</w:t>
      </w:r>
    </w:p>
    <w:p w14:paraId="09DE8CA0" w14:textId="77777777" w:rsidR="00C83558" w:rsidRPr="006877A3" w:rsidRDefault="00C83558" w:rsidP="00795319">
      <w:pPr>
        <w:ind w:right="-2"/>
        <w:jc w:val="both"/>
        <w:rPr>
          <w:b/>
        </w:rPr>
      </w:pPr>
      <w:r w:rsidRPr="006877A3">
        <w:rPr>
          <w:b/>
        </w:rPr>
        <w:t>Każdy podmiot składa odrębne oświadczenie w oryginale, w formie elektronicznej, podpisane kwalifikowanym podpisem elektronicznym.</w:t>
      </w:r>
    </w:p>
    <w:p w14:paraId="1A03E43C" w14:textId="77777777" w:rsidR="00EC1333" w:rsidRPr="006877A3" w:rsidRDefault="00C83558" w:rsidP="00795319">
      <w:pPr>
        <w:ind w:right="-2"/>
        <w:jc w:val="both"/>
      </w:pPr>
      <w:r w:rsidRPr="006877A3">
        <w:t>Każde oświadczenie należy złożyć</w:t>
      </w:r>
      <w:r w:rsidR="00EC1333" w:rsidRPr="006877A3">
        <w:t xml:space="preserve"> w postaci osobnego pliku.</w:t>
      </w:r>
    </w:p>
    <w:p w14:paraId="51D899C4" w14:textId="7AE98C11" w:rsidR="005453F6" w:rsidRPr="006877A3" w:rsidRDefault="00EC1333" w:rsidP="00795319">
      <w:pPr>
        <w:ind w:right="-2"/>
        <w:jc w:val="both"/>
      </w:pPr>
      <w:r w:rsidRPr="006877A3">
        <w:rPr>
          <w:b/>
        </w:rPr>
        <w:t xml:space="preserve">(jeśli dotyczy) </w:t>
      </w:r>
      <w:r w:rsidR="00226777" w:rsidRPr="006877A3">
        <w:rPr>
          <w:b/>
        </w:rPr>
        <w:t>Wykonawca, który powołuje się na zasoby innych podmiotów</w:t>
      </w:r>
      <w:r w:rsidR="00226777" w:rsidRPr="006877A3">
        <w:t xml:space="preserve">, w celu wykazania braku istnienia wobec nich podstaw wykluczenia </w:t>
      </w:r>
      <w:r w:rsidR="00226777" w:rsidRPr="006877A3">
        <w:rPr>
          <w:b/>
        </w:rPr>
        <w:t xml:space="preserve">składa </w:t>
      </w:r>
      <w:r w:rsidR="006D45A7" w:rsidRPr="006877A3">
        <w:rPr>
          <w:b/>
        </w:rPr>
        <w:t>także oświadczenie</w:t>
      </w:r>
      <w:r w:rsidR="006D45A7" w:rsidRPr="006877A3">
        <w:t xml:space="preserve"> </w:t>
      </w:r>
      <w:r w:rsidR="006D45A7" w:rsidRPr="006877A3">
        <w:rPr>
          <w:b/>
        </w:rPr>
        <w:t>dla każdego z tych podmiotów odrębnie</w:t>
      </w:r>
      <w:r w:rsidR="006D45A7" w:rsidRPr="006877A3">
        <w:t xml:space="preserve"> wg wzoru stanowiącego załącznik nr </w:t>
      </w:r>
      <w:r w:rsidR="003171DE" w:rsidRPr="006877A3">
        <w:t>2</w:t>
      </w:r>
      <w:r w:rsidR="006D45A7" w:rsidRPr="006877A3">
        <w:t xml:space="preserve"> do SWZ.</w:t>
      </w:r>
      <w:r w:rsidRPr="006877A3">
        <w:t xml:space="preserve"> </w:t>
      </w:r>
    </w:p>
    <w:p w14:paraId="5C80C067" w14:textId="7F097641" w:rsidR="006D45A7" w:rsidRPr="006877A3" w:rsidRDefault="006D45A7" w:rsidP="00795319">
      <w:pPr>
        <w:ind w:right="-2"/>
        <w:jc w:val="both"/>
        <w:rPr>
          <w:b/>
        </w:rPr>
      </w:pPr>
      <w:r w:rsidRPr="006877A3">
        <w:rPr>
          <w:b/>
        </w:rPr>
        <w:t>Każdy podmiot składa odrębne oświadczenie w oryginale, w formie elektronicznej, podpisane kwalifikowanym podpisem elektronicznym.</w:t>
      </w:r>
    </w:p>
    <w:p w14:paraId="797B30A5" w14:textId="69C9A6FD" w:rsidR="006D45A7" w:rsidRPr="006877A3" w:rsidRDefault="006D45A7" w:rsidP="00795319">
      <w:pPr>
        <w:ind w:right="-2"/>
        <w:jc w:val="both"/>
      </w:pPr>
      <w:r w:rsidRPr="006877A3">
        <w:t>Każde oświadczenie należy złożyć w postaci osobnego pliku.</w:t>
      </w:r>
    </w:p>
    <w:p w14:paraId="049C1C7D" w14:textId="219473C8" w:rsidR="00680036" w:rsidRPr="006877A3" w:rsidRDefault="007833AF" w:rsidP="00680036">
      <w:pPr>
        <w:tabs>
          <w:tab w:val="left" w:pos="284"/>
        </w:tabs>
        <w:spacing w:after="0" w:line="240" w:lineRule="auto"/>
        <w:jc w:val="both"/>
      </w:pPr>
      <w:r w:rsidRPr="006877A3">
        <w:rPr>
          <w:rFonts w:eastAsia="Times New Roman" w:cstheme="minorHAnsi"/>
        </w:rPr>
        <w:lastRenderedPageBreak/>
        <w:t>3</w:t>
      </w:r>
      <w:r w:rsidR="00680036" w:rsidRPr="006877A3">
        <w:rPr>
          <w:rFonts w:eastAsia="Times New Roman" w:cstheme="minorHAnsi"/>
        </w:rPr>
        <w:t xml:space="preserve">. Wykonawcy wspólnie ubiegający się o zamówienie dołączają do oferty oświadczenie, o którym mowa w art. 117 ust. 4 ustawy (wzór druku stanowi załącznik nr </w:t>
      </w:r>
      <w:r w:rsidR="003171DE" w:rsidRPr="006877A3">
        <w:rPr>
          <w:rFonts w:eastAsia="Times New Roman" w:cstheme="minorHAnsi"/>
        </w:rPr>
        <w:t>5</w:t>
      </w:r>
      <w:r w:rsidR="00680036" w:rsidRPr="006877A3">
        <w:rPr>
          <w:rFonts w:eastAsia="Times New Roman" w:cstheme="minorHAnsi"/>
        </w:rPr>
        <w:t xml:space="preserve"> do SWZ), w którym wskażą które dostawy zostaną wykonane przez poszczególnych Wykonawców w odniesieniu do spełnienia ww. warunków - </w:t>
      </w:r>
      <w:r w:rsidR="00680036" w:rsidRPr="006877A3">
        <w:t xml:space="preserve">należy złożyć </w:t>
      </w:r>
      <w:r w:rsidR="00680036" w:rsidRPr="006877A3">
        <w:rPr>
          <w:b/>
          <w:bCs/>
        </w:rPr>
        <w:t xml:space="preserve">w formie elektronicznej </w:t>
      </w:r>
      <w:r w:rsidR="00680036" w:rsidRPr="006877A3">
        <w:t xml:space="preserve">tj. w postaci elektronicznej opatrzonej kwalifikowanym podpisem elektronicznym przez osobę upoważnioną do reprezentowania odpowiednio Wykonawcy lub Wykonawcy wspólnie ubiegającego się o udzielenie zamówienia. </w:t>
      </w:r>
    </w:p>
    <w:p w14:paraId="73FD9FFA" w14:textId="77777777" w:rsidR="00680036" w:rsidRPr="006877A3" w:rsidRDefault="00680036" w:rsidP="00680036">
      <w:pPr>
        <w:tabs>
          <w:tab w:val="left" w:pos="284"/>
        </w:tabs>
        <w:spacing w:after="0" w:line="240" w:lineRule="auto"/>
        <w:jc w:val="both"/>
      </w:pPr>
    </w:p>
    <w:p w14:paraId="63EF3F57" w14:textId="712B9B14" w:rsidR="00680036" w:rsidRPr="006877A3" w:rsidRDefault="007833AF" w:rsidP="00680036">
      <w:pPr>
        <w:suppressAutoHyphens/>
        <w:spacing w:after="0" w:line="240" w:lineRule="auto"/>
        <w:jc w:val="both"/>
        <w:rPr>
          <w:rFonts w:eastAsia="Times New Roman" w:cstheme="minorHAnsi"/>
        </w:rPr>
      </w:pPr>
      <w:r w:rsidRPr="006877A3">
        <w:rPr>
          <w:rFonts w:eastAsia="Times New Roman" w:cstheme="minorHAnsi"/>
        </w:rPr>
        <w:t>4</w:t>
      </w:r>
      <w:r w:rsidR="00680036" w:rsidRPr="006877A3">
        <w:rPr>
          <w:rFonts w:eastAsia="Times New Roman" w:cstheme="minorHAnsi"/>
        </w:rPr>
        <w:t xml:space="preserve">. </w:t>
      </w:r>
      <w:r w:rsidR="00680036" w:rsidRPr="006877A3">
        <w:rPr>
          <w:rFonts w:eastAsia="Times New Roman" w:cstheme="minorHAnsi"/>
          <w:b/>
          <w:i/>
        </w:rPr>
        <w:t xml:space="preserve">(jeśli dotyczy) </w:t>
      </w:r>
      <w:r w:rsidR="00680036" w:rsidRPr="006877A3">
        <w:t>Wykonawca może w celu potwierdzenia spełniania warunków, o których mowa w niniejszej SWZ, polegać na zasadach określonych w art. 118 ustawy na zdolnościach lub sytuacji innych podmiotów, niezależnie od charakteru prawnego łączącego go z nimi stosunków prawnych.</w:t>
      </w:r>
    </w:p>
    <w:p w14:paraId="6C5DE0D1" w14:textId="77777777" w:rsidR="00680036" w:rsidRPr="00805032" w:rsidRDefault="00680036" w:rsidP="00680036">
      <w:pPr>
        <w:suppressAutoHyphens/>
        <w:spacing w:after="0"/>
        <w:jc w:val="both"/>
        <w:rPr>
          <w:color w:val="FF0000"/>
        </w:rPr>
      </w:pPr>
    </w:p>
    <w:p w14:paraId="6886A790" w14:textId="23D22505" w:rsidR="00680036" w:rsidRPr="006877A3" w:rsidRDefault="007833AF" w:rsidP="00680036">
      <w:pPr>
        <w:suppressAutoHyphens/>
        <w:spacing w:after="0"/>
        <w:jc w:val="both"/>
      </w:pPr>
      <w:r w:rsidRPr="006877A3">
        <w:t>5</w:t>
      </w:r>
      <w:r w:rsidR="00680036" w:rsidRPr="006877A3">
        <w:t xml:space="preserve">. </w:t>
      </w:r>
      <w:r w:rsidR="00680036" w:rsidRPr="006877A3">
        <w:rPr>
          <w:b/>
        </w:rPr>
        <w:t>(jeśli dotyczy)</w:t>
      </w:r>
      <w:r w:rsidR="00680036" w:rsidRPr="006877A3">
        <w:t xml:space="preserve"> Wykonawca, który powołuje się na zasoby innych podmiotów w celu wykazania spełniania w zakresie, w jakim powołuje się na ich zasoby – warunków udziału w postępowaniu, składa </w:t>
      </w:r>
      <w:r w:rsidR="00680036" w:rsidRPr="003C51D7">
        <w:t>wraz z ofertą</w:t>
      </w:r>
      <w:r w:rsidR="00CF5E4D" w:rsidRPr="003C51D7">
        <w:t>,</w:t>
      </w:r>
      <w:r w:rsidR="00CF6FCA" w:rsidRPr="003C51D7">
        <w:t xml:space="preserve"> wg wzoru stanowiącego załącznik nr 7 do niniejszej SWZ,</w:t>
      </w:r>
      <w:r w:rsidR="00680036" w:rsidRPr="003C51D7">
        <w:t xml:space="preserve"> zobowiązanie tych podmiotów </w:t>
      </w:r>
      <w:r w:rsidR="00680036" w:rsidRPr="006877A3">
        <w:t>(dla każdego z tych podmiotów odrębnie) do oddania Wykonawcy do dyspozycji niezbędnych zasobów na potrzeby realizacji zamówienia lub inny podmiotowy środek dowodowy, z którego będzie wynikać zobowiązanie podmiotu trzeciego do udzielenia Wykonawcy, ubiegającemu się o zamówienie odpowiedniego zasobu oraz wskazanie w szczególności:</w:t>
      </w:r>
    </w:p>
    <w:p w14:paraId="10D7200C" w14:textId="77777777" w:rsidR="00680036" w:rsidRPr="006877A3" w:rsidRDefault="00680036" w:rsidP="00680036">
      <w:pPr>
        <w:spacing w:after="0"/>
        <w:jc w:val="both"/>
      </w:pPr>
      <w:r w:rsidRPr="006877A3">
        <w:t xml:space="preserve">  a) zakresu dostępnych Wykonawcy zasobów innego podmiotu udostępniającego zasoby,</w:t>
      </w:r>
    </w:p>
    <w:p w14:paraId="27F532F2" w14:textId="77777777" w:rsidR="00680036" w:rsidRPr="006877A3" w:rsidRDefault="00680036" w:rsidP="00680036">
      <w:pPr>
        <w:spacing w:after="0"/>
        <w:jc w:val="both"/>
      </w:pPr>
      <w:r w:rsidRPr="006877A3">
        <w:t xml:space="preserve">  b) sposób i okres udostępnienia Wykonawcy i wykorzystania przez niego zasobów podmiotu udostępniającego te zasoby przy wykonywaniu zamówienia,</w:t>
      </w:r>
    </w:p>
    <w:p w14:paraId="04B02571" w14:textId="77777777" w:rsidR="00680036" w:rsidRPr="006877A3" w:rsidRDefault="00680036" w:rsidP="00680036">
      <w:pPr>
        <w:spacing w:after="0"/>
        <w:jc w:val="both"/>
      </w:pPr>
      <w:r w:rsidRPr="006877A3">
        <w:t xml:space="preserve">  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4990403" w14:textId="77777777" w:rsidR="00680036" w:rsidRPr="00805032" w:rsidRDefault="00680036" w:rsidP="00680036">
      <w:pPr>
        <w:spacing w:after="0"/>
        <w:jc w:val="both"/>
        <w:rPr>
          <w:color w:val="FF0000"/>
        </w:rPr>
      </w:pPr>
    </w:p>
    <w:p w14:paraId="2D3BEE7D" w14:textId="77777777" w:rsidR="00680036" w:rsidRPr="006877A3" w:rsidRDefault="00680036" w:rsidP="00680036">
      <w:pPr>
        <w:spacing w:after="0"/>
        <w:jc w:val="both"/>
      </w:pPr>
      <w:r w:rsidRPr="006877A3">
        <w:t>Dokument/-y należy złożyć w jednej z poniższych postaci:</w:t>
      </w:r>
    </w:p>
    <w:p w14:paraId="6F38ED93" w14:textId="77777777" w:rsidR="00680036" w:rsidRPr="006877A3" w:rsidRDefault="00680036" w:rsidP="00680036">
      <w:pPr>
        <w:spacing w:after="0"/>
        <w:jc w:val="both"/>
      </w:pPr>
      <w:r w:rsidRPr="006877A3">
        <w:t>- w formie elektronicznej tj. w postaci elektronicznej opatrzonej kwalifikowanym podpisem elektronicznym przez osobę upoważnioną do reprezentowania Podmiotu udostępniającego zasoby,</w:t>
      </w:r>
    </w:p>
    <w:p w14:paraId="75FF1B22" w14:textId="77777777" w:rsidR="00680036" w:rsidRPr="006877A3" w:rsidRDefault="00680036" w:rsidP="00680036">
      <w:pPr>
        <w:spacing w:after="0"/>
        <w:jc w:val="both"/>
      </w:pPr>
      <w:r w:rsidRPr="006877A3">
        <w:t>- cyfrowego odwzorowania zobowiązania sporządzonego w postaci papierowej poświadczonego przez Wykonawcę lub Wykonawcę wspólnie ubiegającego się o udzielenie zamówienia, tj. podpisanego kwalifikowanym podpisem elektronicznym Wykonawcy lub Wykonawcy wspólnie ubiegającego się o udzielenie zamówienia,</w:t>
      </w:r>
    </w:p>
    <w:p w14:paraId="56C0D592" w14:textId="77777777" w:rsidR="00680036" w:rsidRPr="006877A3" w:rsidRDefault="00680036" w:rsidP="00680036">
      <w:pPr>
        <w:spacing w:after="0"/>
        <w:jc w:val="both"/>
      </w:pPr>
      <w:r w:rsidRPr="006877A3">
        <w:t>- cyfrowego odwzorowania zobowiązania sporządzonego w postaci papierowej poświadczonego przez notariusza, tj. podpisanego kwalifikowanym podpisem elektronicznym osoby posiadającej uprawnienia notariusza.</w:t>
      </w:r>
    </w:p>
    <w:p w14:paraId="3ECE235F" w14:textId="77777777" w:rsidR="00680036" w:rsidRPr="00805032" w:rsidRDefault="00680036" w:rsidP="00680036">
      <w:pPr>
        <w:spacing w:after="0"/>
        <w:jc w:val="both"/>
        <w:rPr>
          <w:color w:val="FF0000"/>
        </w:rPr>
      </w:pPr>
    </w:p>
    <w:p w14:paraId="052FCB7B" w14:textId="4DB462BF" w:rsidR="00680036" w:rsidRPr="006877A3" w:rsidRDefault="007833AF" w:rsidP="00680036">
      <w:pPr>
        <w:tabs>
          <w:tab w:val="left" w:pos="284"/>
        </w:tabs>
        <w:jc w:val="both"/>
        <w:rPr>
          <w:rFonts w:ascii="Calibri" w:hAnsi="Calibri" w:cs="Calibri"/>
        </w:rPr>
      </w:pPr>
      <w:r w:rsidRPr="006877A3">
        <w:rPr>
          <w:rFonts w:ascii="Calibri" w:hAnsi="Calibri" w:cs="Calibri"/>
        </w:rPr>
        <w:t>6</w:t>
      </w:r>
      <w:r w:rsidR="00680036" w:rsidRPr="006877A3">
        <w:rPr>
          <w:rFonts w:ascii="Calibri" w:hAnsi="Calibri" w:cs="Calibri"/>
        </w:rPr>
        <w:t xml:space="preserve">. </w:t>
      </w:r>
      <w:r w:rsidR="00680036" w:rsidRPr="006877A3">
        <w:rPr>
          <w:rFonts w:ascii="Calibri" w:hAnsi="Calibri" w:cs="Calibri"/>
          <w:b/>
          <w:i/>
        </w:rPr>
        <w:t>(jeśli dotyczy)</w:t>
      </w:r>
      <w:r w:rsidR="00680036" w:rsidRPr="006877A3">
        <w:rPr>
          <w:rFonts w:ascii="Calibri" w:hAnsi="Calibri" w:cs="Calibri"/>
        </w:rPr>
        <w:t xml:space="preserve"> Jeżeli zdolności techniczne lub zawodowe, sytuacja ekonomiczna lub finansowa podmiotu udostępniającego zasoby, nie potwierdzają spełnienia przez Wykonawcę warunków udziału w postępowaniu lub zachodzą wobec tego podmiotu podstawy wykluczenia, Zamawiający zażąda, aby Wykonawca w terminie określonym przez Zamawiającego:</w:t>
      </w:r>
    </w:p>
    <w:p w14:paraId="159DEA9A" w14:textId="77777777" w:rsidR="00680036" w:rsidRPr="006877A3" w:rsidRDefault="00680036" w:rsidP="00680036">
      <w:pPr>
        <w:tabs>
          <w:tab w:val="left" w:pos="284"/>
        </w:tabs>
        <w:jc w:val="both"/>
        <w:rPr>
          <w:rFonts w:ascii="Calibri" w:hAnsi="Calibri" w:cs="Calibri"/>
        </w:rPr>
      </w:pPr>
      <w:r w:rsidRPr="006877A3">
        <w:rPr>
          <w:rFonts w:ascii="Calibri" w:hAnsi="Calibri" w:cs="Calibri"/>
        </w:rPr>
        <w:t xml:space="preserve"> 1)</w:t>
      </w:r>
      <w:r w:rsidRPr="006877A3">
        <w:rPr>
          <w:rFonts w:ascii="Calibri" w:hAnsi="Calibri" w:cs="Calibri"/>
        </w:rPr>
        <w:tab/>
        <w:t>zastąpił ten podmiot innym podmiotem lub podmiotami lub</w:t>
      </w:r>
    </w:p>
    <w:p w14:paraId="663DE345" w14:textId="77777777" w:rsidR="00680036" w:rsidRPr="006877A3" w:rsidRDefault="00680036" w:rsidP="00680036">
      <w:pPr>
        <w:tabs>
          <w:tab w:val="left" w:pos="284"/>
        </w:tabs>
        <w:jc w:val="both"/>
        <w:rPr>
          <w:rFonts w:ascii="Calibri" w:hAnsi="Calibri" w:cs="Calibri"/>
        </w:rPr>
      </w:pPr>
      <w:r w:rsidRPr="006877A3">
        <w:rPr>
          <w:rFonts w:ascii="Calibri" w:hAnsi="Calibri" w:cs="Calibri"/>
        </w:rPr>
        <w:lastRenderedPageBreak/>
        <w:t xml:space="preserve"> 2)</w:t>
      </w:r>
      <w:r w:rsidRPr="006877A3">
        <w:rPr>
          <w:rFonts w:ascii="Calibri" w:hAnsi="Calibri" w:cs="Calibri"/>
        </w:rPr>
        <w:tab/>
        <w:t>wykazał, że samodzielnie spełnia warunki udziału w postępowaniu.</w:t>
      </w:r>
    </w:p>
    <w:p w14:paraId="6F44B949" w14:textId="71254690" w:rsidR="00680036" w:rsidRPr="006877A3" w:rsidRDefault="007833AF" w:rsidP="00680036">
      <w:pPr>
        <w:tabs>
          <w:tab w:val="left" w:pos="284"/>
        </w:tabs>
        <w:jc w:val="both"/>
        <w:rPr>
          <w:rFonts w:ascii="Calibri" w:hAnsi="Calibri" w:cs="Calibri"/>
        </w:rPr>
      </w:pPr>
      <w:r w:rsidRPr="006877A3">
        <w:rPr>
          <w:rFonts w:ascii="Calibri" w:hAnsi="Calibri" w:cs="Calibri"/>
        </w:rPr>
        <w:t>7</w:t>
      </w:r>
      <w:r w:rsidR="00680036" w:rsidRPr="006877A3">
        <w:rPr>
          <w:rFonts w:ascii="Calibri" w:hAnsi="Calibri" w:cs="Calibri"/>
        </w:rPr>
        <w:t xml:space="preserve">. </w:t>
      </w:r>
      <w:r w:rsidR="00680036" w:rsidRPr="006877A3">
        <w:rPr>
          <w:rFonts w:ascii="Calibri" w:hAnsi="Calibri" w:cs="Calibri"/>
          <w:b/>
          <w:i/>
        </w:rPr>
        <w:t xml:space="preserve">(jeśli dotyczy) </w:t>
      </w:r>
      <w:r w:rsidR="00680036" w:rsidRPr="006877A3">
        <w:rPr>
          <w:rFonts w:ascii="Calibri" w:hAnsi="Calibri" w:cs="Calibri"/>
        </w:rPr>
        <w:t>Zamawiający oceni, czy udostępniane Wykonawcy przez podmioty udostępniające zasoby zdolności techniczne lub zawodowe, sytuacja ekonomiczna lub finansowa pozwalają na wykazanie przez Wykonawcę spełniania warunków udziału w postępowaniu oraz zbada, czy nie zachodzą wobec tego podmiotu podstawy wykluczenia, które zostały przewidziane względem Wykonawcy.</w:t>
      </w:r>
    </w:p>
    <w:p w14:paraId="3A8522F3" w14:textId="2C4722F6" w:rsidR="00680036" w:rsidRPr="006877A3" w:rsidRDefault="007833AF" w:rsidP="00680036">
      <w:pPr>
        <w:tabs>
          <w:tab w:val="left" w:pos="284"/>
        </w:tabs>
        <w:jc w:val="both"/>
        <w:rPr>
          <w:rFonts w:ascii="Calibri" w:hAnsi="Calibri" w:cs="Calibri"/>
        </w:rPr>
      </w:pPr>
      <w:r w:rsidRPr="006877A3">
        <w:rPr>
          <w:rFonts w:ascii="Calibri" w:hAnsi="Calibri" w:cs="Calibri"/>
        </w:rPr>
        <w:t>8</w:t>
      </w:r>
      <w:r w:rsidR="00680036" w:rsidRPr="006877A3">
        <w:rPr>
          <w:rFonts w:ascii="Calibri" w:hAnsi="Calibri" w:cs="Calibri"/>
        </w:rPr>
        <w:t xml:space="preserve">. </w:t>
      </w:r>
      <w:r w:rsidR="00680036" w:rsidRPr="006877A3">
        <w:rPr>
          <w:rFonts w:ascii="Calibri" w:hAnsi="Calibri" w:cs="Calibri"/>
          <w:b/>
          <w:i/>
        </w:rPr>
        <w:t>(jeśli dotyczy)</w:t>
      </w:r>
      <w:r w:rsidR="00680036" w:rsidRPr="006877A3">
        <w:rPr>
          <w:rFonts w:ascii="Calibri" w:hAnsi="Calibri" w:cs="Calibri"/>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09AA0D1" w14:textId="0BE38321" w:rsidR="00680036" w:rsidRPr="006877A3" w:rsidRDefault="007833AF" w:rsidP="00680036">
      <w:pPr>
        <w:tabs>
          <w:tab w:val="left" w:pos="284"/>
        </w:tabs>
        <w:jc w:val="both"/>
        <w:rPr>
          <w:rFonts w:ascii="Calibri" w:hAnsi="Calibri" w:cs="Calibri"/>
        </w:rPr>
      </w:pPr>
      <w:r w:rsidRPr="006877A3">
        <w:rPr>
          <w:rFonts w:ascii="Calibri" w:hAnsi="Calibri" w:cs="Calibri"/>
        </w:rPr>
        <w:t>9</w:t>
      </w:r>
      <w:r w:rsidR="00680036" w:rsidRPr="006877A3">
        <w:rPr>
          <w:rFonts w:ascii="Calibri" w:hAnsi="Calibri" w:cs="Calibri"/>
        </w:rPr>
        <w:t>. Zamawiający nie zastrzega osobistego wykonania przez Wykonawcę kluczowych części zamówienia. Wykonawca może powierzyć wykonanie części zamówienia podwykonawcy/om. W takim przypadku Wykonawca wskazuje w ofercie części zamówienia, których wykonanie zamierza powierzyć podwykonawcom oraz podaje (o ile są mu wiadome na tym etapie) nazwy tych podmiotów.</w:t>
      </w:r>
    </w:p>
    <w:p w14:paraId="671831EA" w14:textId="6EBF359C" w:rsidR="00680036" w:rsidRPr="00E23265" w:rsidRDefault="00680036" w:rsidP="00680036">
      <w:pPr>
        <w:tabs>
          <w:tab w:val="left" w:pos="284"/>
        </w:tabs>
        <w:jc w:val="both"/>
        <w:rPr>
          <w:rFonts w:cstheme="minorHAnsi"/>
        </w:rPr>
      </w:pPr>
      <w:r w:rsidRPr="006877A3">
        <w:rPr>
          <w:rFonts w:ascii="Calibri" w:hAnsi="Calibri" w:cs="Calibri"/>
        </w:rPr>
        <w:t>1</w:t>
      </w:r>
      <w:r w:rsidR="007833AF" w:rsidRPr="006877A3">
        <w:rPr>
          <w:rFonts w:ascii="Calibri" w:hAnsi="Calibri" w:cs="Calibri"/>
        </w:rPr>
        <w:t>0</w:t>
      </w:r>
      <w:r w:rsidRPr="006877A3">
        <w:rPr>
          <w:rFonts w:ascii="Calibri" w:hAnsi="Calibri" w:cs="Calibri"/>
        </w:rPr>
        <w:t>. Jeżeli w trakcie realizacji zamówienia następuje zmiana podwykonawcy, na którego zasoby Wykonawca powoływał się, na zasadach określonych w art. 118 ust. 1 ustawy, w celu wykazania braku podstaw wykluczenia, Wykonawca na żądanie Zamawiającego przedstawia oświadczenie podwykonawcy, składane na podstawie art. 125 ust. 1 ustawy, dotyczące podstaw wykluczenia i spełniania warunków udziału w postępowaniu</w:t>
      </w:r>
      <w:r w:rsidR="00695BDB" w:rsidRPr="006877A3">
        <w:rPr>
          <w:rFonts w:ascii="Calibri" w:hAnsi="Calibri" w:cs="Calibri"/>
        </w:rPr>
        <w:t xml:space="preserve"> </w:t>
      </w:r>
      <w:r w:rsidRPr="006877A3">
        <w:rPr>
          <w:rFonts w:ascii="Calibri" w:hAnsi="Calibri" w:cs="Calibri"/>
        </w:rPr>
        <w:t>oraz oświadczenie, że wskazany podwykonawca nie jest objęty zakazem, wynikającym z</w:t>
      </w:r>
      <w:r w:rsidR="00695BDB" w:rsidRPr="006877A3">
        <w:rPr>
          <w:rFonts w:ascii="Fira Sans" w:hAnsi="Fira Sans"/>
          <w:sz w:val="19"/>
          <w:szCs w:val="19"/>
        </w:rPr>
        <w:t xml:space="preserve"> </w:t>
      </w:r>
      <w:r w:rsidRPr="006877A3">
        <w:rPr>
          <w:rFonts w:cstheme="minorHAnsi"/>
        </w:rPr>
        <w:t>rozporządzenia Rady (UE) 202</w:t>
      </w:r>
      <w:r w:rsidR="002200A9" w:rsidRPr="006877A3">
        <w:rPr>
          <w:rFonts w:cstheme="minorHAnsi"/>
        </w:rPr>
        <w:t>5</w:t>
      </w:r>
      <w:r w:rsidRPr="006877A3">
        <w:rPr>
          <w:rFonts w:cstheme="minorHAnsi"/>
        </w:rPr>
        <w:t>/</w:t>
      </w:r>
      <w:r w:rsidR="002200A9" w:rsidRPr="006877A3">
        <w:rPr>
          <w:rFonts w:cstheme="minorHAnsi"/>
        </w:rPr>
        <w:t>2033</w:t>
      </w:r>
      <w:r w:rsidRPr="006877A3">
        <w:rPr>
          <w:rFonts w:cstheme="minorHAnsi"/>
          <w:vertAlign w:val="superscript"/>
        </w:rPr>
        <w:footnoteReference w:id="1"/>
      </w:r>
      <w:r w:rsidRPr="006877A3">
        <w:rPr>
          <w:rFonts w:cstheme="minorHAnsi"/>
        </w:rPr>
        <w:t xml:space="preserve"> w sprawie zmiany </w:t>
      </w:r>
      <w:r w:rsidRPr="00E23265">
        <w:rPr>
          <w:rFonts w:cstheme="minorHAnsi"/>
        </w:rPr>
        <w:t>rozporządzenia (UE) nr 833/2014 dotyczącego środków ograniczających w związku z działaniami Rosji destabilizującymi sytuację na Ukrainie (Dz. Urz. UE nr L 111 z 8.4.2022, str. 1), przygotowane w formie elektronicznej tj. w postaci elektronicznej opatrzonej kwalifikowanym podpisem elektronicznym przez osobę upoważnioną do reprezentowania podwykonawcy oraz podmiotowe środki dowodowe dotyczące tego podwykonawcy potwierdzające brak podstaw wykluczenia wobec podwykonawcy, któremu Wykonawca zamierza powierzyć realizację zamówienia.</w:t>
      </w:r>
    </w:p>
    <w:p w14:paraId="263FBC7F" w14:textId="3FC22E02" w:rsidR="00680036" w:rsidRPr="00E23265" w:rsidRDefault="007833AF" w:rsidP="00680036">
      <w:pPr>
        <w:tabs>
          <w:tab w:val="left" w:pos="284"/>
        </w:tabs>
        <w:spacing w:after="0" w:line="240" w:lineRule="auto"/>
        <w:jc w:val="both"/>
        <w:rPr>
          <w:rFonts w:cstheme="minorHAnsi"/>
        </w:rPr>
      </w:pPr>
      <w:r w:rsidRPr="00E23265">
        <w:rPr>
          <w:rFonts w:cstheme="minorHAnsi"/>
        </w:rPr>
        <w:t>1</w:t>
      </w:r>
      <w:r w:rsidR="00680036" w:rsidRPr="00E23265">
        <w:rPr>
          <w:rFonts w:cstheme="minorHAnsi"/>
        </w:rPr>
        <w:t xml:space="preserve">1. Jeżeli w trakcie realizacji zamówienia, Wykonawca zamierza powierzyć wykonanie części zamówienia nowemu dostawcy lub podwykonawcy, tj. podmiotom niewskazanym w ofercie lub gdy następuje zmiana podwykonawcy ujawnionego w złożonej ofercie, Wykonawca zobowiązany jest zaktualizować oświadczenie i przedstawić je Zamawiającemu (wzór stanowi załącznik nr </w:t>
      </w:r>
      <w:r w:rsidR="00F62912" w:rsidRPr="00E23265">
        <w:rPr>
          <w:rFonts w:cstheme="minorHAnsi"/>
        </w:rPr>
        <w:t>1</w:t>
      </w:r>
      <w:r w:rsidR="00680036" w:rsidRPr="00E23265">
        <w:rPr>
          <w:rFonts w:cstheme="minorHAnsi"/>
        </w:rPr>
        <w:t xml:space="preserve"> do niniejszej </w:t>
      </w:r>
      <w:r w:rsidR="00680036" w:rsidRPr="00E23265">
        <w:rPr>
          <w:rFonts w:cstheme="minorHAnsi"/>
        </w:rPr>
        <w:lastRenderedPageBreak/>
        <w:t>SWZ), że wskazany podwykonawca nie jest objęty zakazem,</w:t>
      </w:r>
      <w:r w:rsidR="00680036" w:rsidRPr="00E23265">
        <w:rPr>
          <w:rFonts w:ascii="Calibri" w:hAnsi="Calibri" w:cs="Calibri"/>
        </w:rPr>
        <w:t xml:space="preserve"> wynikającym z</w:t>
      </w:r>
      <w:r w:rsidR="00680036" w:rsidRPr="00E23265">
        <w:rPr>
          <w:rFonts w:ascii="Fira Sans" w:hAnsi="Fira Sans"/>
          <w:sz w:val="19"/>
          <w:szCs w:val="19"/>
        </w:rPr>
        <w:t xml:space="preserve"> </w:t>
      </w:r>
      <w:r w:rsidR="00680036" w:rsidRPr="00E23265">
        <w:rPr>
          <w:rFonts w:cstheme="minorHAnsi"/>
        </w:rPr>
        <w:t>rozporządzenia Rady (UE) 202</w:t>
      </w:r>
      <w:r w:rsidR="002200A9" w:rsidRPr="00E23265">
        <w:rPr>
          <w:rFonts w:cstheme="minorHAnsi"/>
        </w:rPr>
        <w:t>5</w:t>
      </w:r>
      <w:r w:rsidR="00680036" w:rsidRPr="00E23265">
        <w:rPr>
          <w:rFonts w:cstheme="minorHAnsi"/>
        </w:rPr>
        <w:t>/</w:t>
      </w:r>
      <w:r w:rsidR="002200A9" w:rsidRPr="00E23265">
        <w:rPr>
          <w:rFonts w:cstheme="minorHAnsi"/>
        </w:rPr>
        <w:t>2033</w:t>
      </w:r>
      <w:r w:rsidR="00680036" w:rsidRPr="00E23265">
        <w:rPr>
          <w:rFonts w:cstheme="minorHAnsi"/>
          <w:vertAlign w:val="superscript"/>
        </w:rPr>
        <w:footnoteReference w:id="2"/>
      </w:r>
      <w:r w:rsidR="00680036" w:rsidRPr="00E23265">
        <w:rPr>
          <w:rFonts w:cstheme="minorHAnsi"/>
        </w:rPr>
        <w:t xml:space="preserve"> w sprawie zmiany rozporządzenia (UE) nr 833/2014 dotyczącego środków ograniczających w związku z działaniami Rosji destabilizującymi sytuację na Ukrainie (Dz. Urz. UE nr L 111 z 8.4.2022, str. 1), przygotowane w formie elektronicznej tj. w postaci elektronicznej opatrzonej kwalifikowanym podpisem elektronicznym przez osobę upoważnioną do reprezentowania Wykonawcy.   </w:t>
      </w:r>
    </w:p>
    <w:p w14:paraId="762F097C" w14:textId="77777777" w:rsidR="00680036" w:rsidRPr="00805032" w:rsidRDefault="00680036" w:rsidP="00680036">
      <w:pPr>
        <w:tabs>
          <w:tab w:val="left" w:pos="284"/>
        </w:tabs>
        <w:spacing w:after="0" w:line="240" w:lineRule="auto"/>
        <w:jc w:val="both"/>
        <w:rPr>
          <w:rFonts w:cstheme="minorHAnsi"/>
          <w:color w:val="FF0000"/>
        </w:rPr>
      </w:pPr>
    </w:p>
    <w:p w14:paraId="058BC07A" w14:textId="460A8A20" w:rsidR="00680036" w:rsidRPr="00E23265" w:rsidRDefault="00680036" w:rsidP="00680036">
      <w:pPr>
        <w:suppressAutoHyphens/>
        <w:spacing w:after="0" w:line="240" w:lineRule="auto"/>
        <w:jc w:val="both"/>
        <w:rPr>
          <w:rFonts w:eastAsia="Times New Roman" w:cstheme="minorHAnsi"/>
        </w:rPr>
      </w:pPr>
      <w:r w:rsidRPr="00E23265">
        <w:rPr>
          <w:rFonts w:cstheme="minorHAnsi"/>
        </w:rPr>
        <w:t>1</w:t>
      </w:r>
      <w:r w:rsidR="007833AF" w:rsidRPr="00E23265">
        <w:rPr>
          <w:rFonts w:cstheme="minorHAnsi"/>
        </w:rPr>
        <w:t>2</w:t>
      </w:r>
      <w:r w:rsidRPr="00E23265">
        <w:rPr>
          <w:rFonts w:cstheme="minorHAnsi"/>
        </w:rPr>
        <w:t>. Jeżeli Zamawiający stwierdzi, że wobec danego podwykonawcy, nie będącego podmiotem udostępniającym zasoby</w:t>
      </w:r>
      <w:r w:rsidRPr="00E23265">
        <w:rPr>
          <w:rFonts w:eastAsia="Times New Roman" w:cstheme="minorHAnsi"/>
        </w:rPr>
        <w:t xml:space="preserve"> zachodzą podstawy wykluczenia, Wykonawca w terminie określonym przez Zamawiającego zastąpi tego podwykonawcę pod rygorem niedopuszczenia podwykonawcy do realizacji części zamówienia lub zrezygnuje z powierzenia wykonania części zamówienia podwykonawcy.</w:t>
      </w:r>
    </w:p>
    <w:p w14:paraId="5D63C77C" w14:textId="77777777" w:rsidR="00680036" w:rsidRPr="00805032" w:rsidRDefault="00680036" w:rsidP="00680036">
      <w:pPr>
        <w:suppressAutoHyphens/>
        <w:spacing w:after="0"/>
        <w:jc w:val="both"/>
        <w:rPr>
          <w:rFonts w:eastAsia="Times New Roman" w:cstheme="minorHAnsi"/>
          <w:color w:val="FF0000"/>
        </w:rPr>
      </w:pPr>
    </w:p>
    <w:p w14:paraId="57E8BE9B" w14:textId="49B562D8" w:rsidR="00680036" w:rsidRPr="00E23265" w:rsidRDefault="00680036" w:rsidP="00680036">
      <w:pPr>
        <w:suppressAutoHyphens/>
        <w:spacing w:after="0"/>
        <w:jc w:val="both"/>
        <w:rPr>
          <w:rFonts w:eastAsia="Times New Roman" w:cstheme="minorHAnsi"/>
        </w:rPr>
      </w:pPr>
      <w:r w:rsidRPr="00E23265">
        <w:rPr>
          <w:rFonts w:eastAsia="Times New Roman" w:cstheme="minorHAnsi"/>
        </w:rPr>
        <w:t>1</w:t>
      </w:r>
      <w:r w:rsidR="007833AF" w:rsidRPr="00E23265">
        <w:rPr>
          <w:rFonts w:eastAsia="Times New Roman" w:cstheme="minorHAnsi"/>
        </w:rPr>
        <w:t>3</w:t>
      </w:r>
      <w:r w:rsidRPr="00E23265">
        <w:rPr>
          <w:rFonts w:eastAsia="Times New Roman" w:cstheme="minorHAnsi"/>
        </w:rPr>
        <w:t>. Powierzenie wykonania części zamówienia podwykonawcom nie zwalnia Wykonawcy z odpowiedzialności za należyte wykonanie tego zamówienia. Wykonawca odpowiada za działania podwykonawcy jak za własne.</w:t>
      </w:r>
    </w:p>
    <w:p w14:paraId="76670094" w14:textId="77777777" w:rsidR="00D13478" w:rsidRPr="00805032" w:rsidRDefault="00D13478" w:rsidP="00680036">
      <w:pPr>
        <w:suppressAutoHyphens/>
        <w:spacing w:after="0"/>
        <w:jc w:val="both"/>
        <w:rPr>
          <w:rFonts w:eastAsia="Times New Roman" w:cstheme="minorHAnsi"/>
          <w:color w:val="FF0000"/>
        </w:rPr>
      </w:pPr>
    </w:p>
    <w:p w14:paraId="622FDCBC" w14:textId="17F30E5D" w:rsidR="00D13478" w:rsidRPr="00E23265" w:rsidRDefault="00D13478" w:rsidP="00D13478">
      <w:pPr>
        <w:jc w:val="both"/>
        <w:rPr>
          <w:rFonts w:ascii="Calibri" w:hAnsi="Calibri" w:cs="Calibri"/>
        </w:rPr>
      </w:pPr>
      <w:r w:rsidRPr="00E23265">
        <w:rPr>
          <w:rFonts w:ascii="Calibri" w:hAnsi="Calibri" w:cs="Calibri"/>
        </w:rPr>
        <w:t>1</w:t>
      </w:r>
      <w:r w:rsidR="007833AF" w:rsidRPr="00E23265">
        <w:rPr>
          <w:rFonts w:ascii="Calibri" w:hAnsi="Calibri" w:cs="Calibri"/>
        </w:rPr>
        <w:t>4</w:t>
      </w:r>
      <w:r w:rsidRPr="00E23265">
        <w:rPr>
          <w:rFonts w:ascii="Calibri" w:hAnsi="Calibri" w:cs="Calibri"/>
        </w:rPr>
        <w:t>. W celu potwierdzenia, że osoba działająca w imieniu wykonawcy, wykonawców wspólnie ubiegających się o udzielenie zamówienia, podmiotu udostępniającego zasoby jest umocowana do jego reprezentowania, Zamawiający żąda od wykonawcy odpisu lub informacji z Krajowego Rejestru Sądowego, Centralnej Ewidencji i Informacji o Działalności Gospodarczej lub innego właściwego rejestru lub wskazania danych umożliwiających Zamawiającemu dostęp do tych dokumentów.</w:t>
      </w:r>
    </w:p>
    <w:p w14:paraId="61340DC8" w14:textId="13F149A0" w:rsidR="00D13478" w:rsidRPr="00E23265" w:rsidRDefault="00D13478" w:rsidP="00D13478">
      <w:pPr>
        <w:jc w:val="both"/>
        <w:rPr>
          <w:rFonts w:ascii="Calibri" w:hAnsi="Calibri" w:cs="Calibri"/>
        </w:rPr>
      </w:pPr>
      <w:r w:rsidRPr="00E23265">
        <w:rPr>
          <w:rFonts w:ascii="Calibri" w:hAnsi="Calibri" w:cs="Calibri"/>
        </w:rPr>
        <w:t>1</w:t>
      </w:r>
      <w:r w:rsidR="007833AF" w:rsidRPr="00E23265">
        <w:rPr>
          <w:rFonts w:ascii="Calibri" w:hAnsi="Calibri" w:cs="Calibri"/>
        </w:rPr>
        <w:t>5</w:t>
      </w:r>
      <w:r w:rsidRPr="00E23265">
        <w:rPr>
          <w:rFonts w:ascii="Calibri" w:hAnsi="Calibri" w:cs="Calibri"/>
        </w:rPr>
        <w:t>. Wykonawca nie jest zobowiązany do złożenia dokumentów, o których mowa w pkt. X.1</w:t>
      </w:r>
      <w:r w:rsidR="000D0688" w:rsidRPr="00E23265">
        <w:rPr>
          <w:rFonts w:ascii="Calibri" w:hAnsi="Calibri" w:cs="Calibri"/>
        </w:rPr>
        <w:t>4</w:t>
      </w:r>
      <w:r w:rsidR="007C65D5" w:rsidRPr="00E23265">
        <w:rPr>
          <w:rFonts w:ascii="Calibri" w:hAnsi="Calibri" w:cs="Calibri"/>
        </w:rPr>
        <w:t>.</w:t>
      </w:r>
      <w:r w:rsidRPr="00E23265">
        <w:rPr>
          <w:rFonts w:ascii="Calibri" w:hAnsi="Calibri" w:cs="Calibri"/>
        </w:rPr>
        <w:t xml:space="preserve"> jeżeli Zamawiający może je uzyskać za pomocą bezpłatnych i ogólnodostępnych baz danych, o ile wykonawca wskazał dane umożliwiające dostęp do tych dokumentów np. w treści Formularza ofertowego lub w oświadczeniu o którym mowa w art. 125 ust. 1 ustawy.</w:t>
      </w:r>
    </w:p>
    <w:p w14:paraId="4BFD2302" w14:textId="26C07426" w:rsidR="00D13478" w:rsidRPr="00E23265" w:rsidRDefault="00D13478" w:rsidP="00D13478">
      <w:pPr>
        <w:jc w:val="both"/>
        <w:rPr>
          <w:rFonts w:ascii="Calibri" w:hAnsi="Calibri" w:cs="Calibri"/>
        </w:rPr>
      </w:pPr>
      <w:r w:rsidRPr="00E23265">
        <w:rPr>
          <w:rFonts w:ascii="Calibri" w:hAnsi="Calibri" w:cs="Calibri"/>
        </w:rPr>
        <w:t>1</w:t>
      </w:r>
      <w:r w:rsidR="00D8614E" w:rsidRPr="00E23265">
        <w:rPr>
          <w:rFonts w:ascii="Calibri" w:hAnsi="Calibri" w:cs="Calibri"/>
        </w:rPr>
        <w:t>6</w:t>
      </w:r>
      <w:r w:rsidRPr="00E23265">
        <w:rPr>
          <w:rFonts w:ascii="Calibri" w:hAnsi="Calibri" w:cs="Calibri"/>
        </w:rPr>
        <w:t>. Jeżeli w imieniu wykonawcy, wykonawców wspólnie ubiegających się o udzielenie zamówienia, podmiotu udostępniającego zasoby działa osoba, której umocowanie do jego reprezentowania nie wynika z dokumentów, o których mowa w pkt. X.1</w:t>
      </w:r>
      <w:r w:rsidR="00D8614E" w:rsidRPr="00E23265">
        <w:rPr>
          <w:rFonts w:ascii="Calibri" w:hAnsi="Calibri" w:cs="Calibri"/>
        </w:rPr>
        <w:t>4</w:t>
      </w:r>
      <w:r w:rsidR="007C65D5" w:rsidRPr="00E23265">
        <w:rPr>
          <w:rFonts w:ascii="Calibri" w:hAnsi="Calibri" w:cs="Calibri"/>
        </w:rPr>
        <w:t>.</w:t>
      </w:r>
      <w:r w:rsidRPr="00E23265">
        <w:rPr>
          <w:rFonts w:ascii="Calibri" w:hAnsi="Calibri" w:cs="Calibri"/>
        </w:rPr>
        <w:t xml:space="preserve"> Zamawiający może żądać od wykonawcy pełnomocnictwa lub innego dokumentu potwierdzającego umocowanie do reprezentowania wykonawcy.</w:t>
      </w:r>
    </w:p>
    <w:p w14:paraId="0DDF816F" w14:textId="3ADC7CD2" w:rsidR="00D13478" w:rsidRPr="009C44D5" w:rsidRDefault="00D13478" w:rsidP="00D13478">
      <w:pPr>
        <w:jc w:val="both"/>
        <w:rPr>
          <w:rFonts w:ascii="Calibri" w:hAnsi="Calibri" w:cs="Calibri"/>
        </w:rPr>
      </w:pPr>
      <w:r w:rsidRPr="009C44D5">
        <w:rPr>
          <w:rFonts w:ascii="Calibri" w:hAnsi="Calibri" w:cs="Calibri"/>
        </w:rPr>
        <w:lastRenderedPageBreak/>
        <w:t>1</w:t>
      </w:r>
      <w:r w:rsidR="00D8614E" w:rsidRPr="009C44D5">
        <w:rPr>
          <w:rFonts w:ascii="Calibri" w:hAnsi="Calibri" w:cs="Calibri"/>
        </w:rPr>
        <w:t>7</w:t>
      </w:r>
      <w:r w:rsidRPr="009C44D5">
        <w:rPr>
          <w:rFonts w:ascii="Calibri" w:hAnsi="Calibri" w:cs="Calibri"/>
        </w:rPr>
        <w:t>.  Jeżeli wykonawca nie złoży wymaganych pełnomocnictw albo złożył wadliwe pełnomocnictwa, Zamawiający wezwie do ich złożenia w terminie przez siebie wskazanym, chyba że mimo ich złożenia oferta wykonawcy podlega odrzuceniu albo konieczne byłoby unieważnienie postępowania.</w:t>
      </w:r>
    </w:p>
    <w:p w14:paraId="77BA16A8" w14:textId="0F09E04C" w:rsidR="00D13478" w:rsidRPr="009C44D5" w:rsidRDefault="00D13478" w:rsidP="00D13478">
      <w:pPr>
        <w:jc w:val="both"/>
        <w:rPr>
          <w:rFonts w:ascii="Calibri" w:hAnsi="Calibri" w:cs="Calibri"/>
        </w:rPr>
      </w:pPr>
      <w:r w:rsidRPr="009C44D5">
        <w:rPr>
          <w:rFonts w:ascii="Calibri" w:hAnsi="Calibri" w:cs="Calibri"/>
        </w:rPr>
        <w:t>1</w:t>
      </w:r>
      <w:r w:rsidR="00D8614E" w:rsidRPr="009C44D5">
        <w:rPr>
          <w:rFonts w:ascii="Calibri" w:hAnsi="Calibri" w:cs="Calibri"/>
        </w:rPr>
        <w:t>8</w:t>
      </w:r>
      <w:r w:rsidRPr="009C44D5">
        <w:rPr>
          <w:rFonts w:ascii="Calibri" w:hAnsi="Calibri" w:cs="Calibri"/>
        </w:rPr>
        <w:t xml:space="preserve">. </w:t>
      </w:r>
      <w:r w:rsidRPr="009C44D5">
        <w:rPr>
          <w:rFonts w:ascii="Calibri" w:hAnsi="Calibri" w:cs="Calibri"/>
          <w:b/>
        </w:rPr>
        <w:t>Pełnomocnictwo wykonawców wspólnie ubiegających się o udzielenie zamówienia do reprezentowania ich w postępowaniu o udzielenie zamówienia albo do reprezentowania w postępowaniu i zawarcia umowy w sprawie zamówienia publicznego</w:t>
      </w:r>
      <w:r w:rsidRPr="009C44D5">
        <w:rPr>
          <w:rFonts w:ascii="Calibri" w:hAnsi="Calibri" w:cs="Calibri"/>
        </w:rPr>
        <w:t xml:space="preserve"> (o ile dotyczy) należy złożyć</w:t>
      </w:r>
    </w:p>
    <w:p w14:paraId="6D15CFE8" w14:textId="54969477" w:rsidR="00D13478" w:rsidRPr="002D4F99" w:rsidRDefault="00D13478" w:rsidP="00D13478">
      <w:pPr>
        <w:jc w:val="both"/>
        <w:rPr>
          <w:rFonts w:ascii="Calibri" w:hAnsi="Calibri" w:cs="Calibri"/>
        </w:rPr>
      </w:pPr>
      <w:r w:rsidRPr="002D4F99">
        <w:rPr>
          <w:rFonts w:ascii="Calibri" w:hAnsi="Calibri" w:cs="Calibri"/>
        </w:rPr>
        <w:t xml:space="preserve">- </w:t>
      </w:r>
      <w:r w:rsidRPr="002D4F99">
        <w:rPr>
          <w:rFonts w:ascii="Calibri" w:hAnsi="Calibri" w:cs="Calibri"/>
          <w:b/>
        </w:rPr>
        <w:t>w formie elektronicznej</w:t>
      </w:r>
      <w:r w:rsidRPr="002D4F99">
        <w:rPr>
          <w:rFonts w:ascii="Calibri" w:hAnsi="Calibri" w:cs="Calibri"/>
        </w:rPr>
        <w:t xml:space="preserve"> (tj. w postaci elektronicznej opatrzonej kwalifikowanym podpisem elektronicznym przez osobę/osoby upoważnioną/upoważnione do reprezentowania wykonawcy udzielającego pełnomocnictwa).</w:t>
      </w:r>
    </w:p>
    <w:p w14:paraId="54D401C2" w14:textId="7F403D4D" w:rsidR="00D13478" w:rsidRPr="002D4F99" w:rsidRDefault="00D13478" w:rsidP="00D13478">
      <w:pPr>
        <w:jc w:val="both"/>
        <w:rPr>
          <w:rFonts w:ascii="Calibri" w:hAnsi="Calibri" w:cs="Calibri"/>
        </w:rPr>
      </w:pPr>
      <w:r w:rsidRPr="002D4F99">
        <w:rPr>
          <w:rFonts w:ascii="Calibri" w:hAnsi="Calibri" w:cs="Calibri"/>
        </w:rPr>
        <w:t>Jeżeli pełnomocnictwo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dokonuje mocodawca. Poświadczenia zgodności cyfrowego odwzorowania z dokumentem w postaci papierowej może dokonać również notariusz</w:t>
      </w:r>
      <w:r w:rsidR="00F038DF" w:rsidRPr="002D4F99">
        <w:rPr>
          <w:rFonts w:ascii="Calibri" w:hAnsi="Calibri" w:cs="Calibri"/>
        </w:rPr>
        <w:t>.</w:t>
      </w:r>
    </w:p>
    <w:p w14:paraId="124B060E" w14:textId="178298EE" w:rsidR="00D13478" w:rsidRPr="002D4F99" w:rsidRDefault="00D8614E" w:rsidP="00D13478">
      <w:pPr>
        <w:jc w:val="both"/>
        <w:rPr>
          <w:rFonts w:ascii="Calibri" w:hAnsi="Calibri" w:cs="Calibri"/>
        </w:rPr>
      </w:pPr>
      <w:r w:rsidRPr="002D4F99">
        <w:rPr>
          <w:rFonts w:ascii="Calibri" w:hAnsi="Calibri" w:cs="Calibri"/>
        </w:rPr>
        <w:t>19</w:t>
      </w:r>
      <w:r w:rsidR="00D13478" w:rsidRPr="002D4F99">
        <w:rPr>
          <w:rFonts w:ascii="Calibri" w:hAnsi="Calibri" w:cs="Calibri"/>
        </w:rPr>
        <w:t xml:space="preserve">. </w:t>
      </w:r>
      <w:r w:rsidR="00D13478" w:rsidRPr="002D4F99">
        <w:rPr>
          <w:rFonts w:ascii="Calibri" w:hAnsi="Calibri" w:cs="Calibri"/>
          <w:b/>
        </w:rPr>
        <w:t>Pełnomocnictwo lub inny dokument potwierdzający umocowanie do złożenia oferty</w:t>
      </w:r>
      <w:r w:rsidR="00D13478" w:rsidRPr="002D4F99">
        <w:rPr>
          <w:rFonts w:ascii="Calibri" w:hAnsi="Calibri" w:cs="Calibri"/>
        </w:rPr>
        <w:t xml:space="preserve"> (o ile dotyczy) musi być załączone do oferty i przekazane Zamawiającemu</w:t>
      </w:r>
    </w:p>
    <w:p w14:paraId="63340786" w14:textId="64E1A070" w:rsidR="00D13478" w:rsidRPr="002D4F99" w:rsidRDefault="00D13478" w:rsidP="00D13478">
      <w:pPr>
        <w:jc w:val="both"/>
        <w:rPr>
          <w:rFonts w:ascii="Calibri" w:hAnsi="Calibri" w:cs="Calibri"/>
        </w:rPr>
      </w:pPr>
      <w:r w:rsidRPr="002D4F99">
        <w:rPr>
          <w:rFonts w:ascii="Calibri" w:hAnsi="Calibri" w:cs="Calibri"/>
        </w:rPr>
        <w:t xml:space="preserve">- </w:t>
      </w:r>
      <w:r w:rsidRPr="002D4F99">
        <w:rPr>
          <w:rFonts w:ascii="Calibri" w:hAnsi="Calibri" w:cs="Calibri"/>
          <w:b/>
        </w:rPr>
        <w:t>w formie elektronicznej (tj. w postaci elektronicznej opatrzonej kwalifikowanym podpisem elektronicznym)</w:t>
      </w:r>
      <w:r w:rsidRPr="002D4F99">
        <w:rPr>
          <w:rFonts w:ascii="Calibri" w:hAnsi="Calibri" w:cs="Calibri"/>
        </w:rPr>
        <w:t xml:space="preserve"> przez osobę upoważnioną do reprezentowania wykonawcy.</w:t>
      </w:r>
    </w:p>
    <w:p w14:paraId="6133D37D" w14:textId="2830BF19" w:rsidR="00D13478" w:rsidRPr="002D4F99" w:rsidRDefault="00D13478" w:rsidP="00D13478">
      <w:pPr>
        <w:jc w:val="both"/>
        <w:rPr>
          <w:rFonts w:ascii="Calibri" w:hAnsi="Calibri" w:cs="Calibri"/>
        </w:rPr>
      </w:pPr>
      <w:r w:rsidRPr="002D4F99">
        <w:rPr>
          <w:rFonts w:ascii="Calibri" w:hAnsi="Calibri" w:cs="Calibri"/>
        </w:rPr>
        <w:t>Jeżeli pełnomocnictwo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dokonuje mocodawca. Poświadczenia zgodności cyfrowego odwzorowania z dokumentem w postaci papierowej może dokonać również notariusz.</w:t>
      </w:r>
    </w:p>
    <w:p w14:paraId="1C455919" w14:textId="77777777" w:rsidR="00D13478" w:rsidRPr="002D4F99" w:rsidRDefault="00D13478" w:rsidP="00D13478">
      <w:pPr>
        <w:jc w:val="both"/>
        <w:rPr>
          <w:rFonts w:ascii="Calibri" w:hAnsi="Calibri" w:cs="Calibri"/>
          <w:u w:val="single"/>
        </w:rPr>
      </w:pPr>
      <w:r w:rsidRPr="002D4F99">
        <w:rPr>
          <w:rFonts w:ascii="Calibri" w:hAnsi="Calibri" w:cs="Calibri"/>
          <w:u w:val="single"/>
        </w:rPr>
        <w:t>Cyfrowe odwzorowanie pełnomocnictwa nie może być uwierzytelnione przez pełnomocnika.</w:t>
      </w:r>
    </w:p>
    <w:p w14:paraId="67C3E7B8" w14:textId="74FDDF91" w:rsidR="006A427D" w:rsidRPr="002D4F99" w:rsidRDefault="007C65D5" w:rsidP="00795319">
      <w:pPr>
        <w:ind w:right="-2"/>
        <w:jc w:val="both"/>
      </w:pPr>
      <w:r w:rsidRPr="002D4F99">
        <w:t>2</w:t>
      </w:r>
      <w:r w:rsidR="00D8614E" w:rsidRPr="002D4F99">
        <w:t>0</w:t>
      </w:r>
      <w:r w:rsidRPr="002D4F99">
        <w:t>. Zaleca się załączyć do oferty kopię dowodu wpłaty wadium wpłaconego w pieniądzu.</w:t>
      </w:r>
    </w:p>
    <w:p w14:paraId="19FB6C4A" w14:textId="6CCEEA51" w:rsidR="00B918ED" w:rsidRPr="002D4F99" w:rsidRDefault="00B918ED" w:rsidP="00B918ED">
      <w:pPr>
        <w:suppressAutoHyphens/>
        <w:spacing w:after="0"/>
        <w:jc w:val="both"/>
        <w:rPr>
          <w:rFonts w:eastAsia="Times New Roman" w:cstheme="minorHAnsi"/>
          <w:b/>
        </w:rPr>
      </w:pPr>
      <w:r w:rsidRPr="002D4F99">
        <w:rPr>
          <w:rFonts w:eastAsia="Times New Roman" w:cstheme="minorHAnsi"/>
          <w:b/>
        </w:rPr>
        <w:t xml:space="preserve">XI. Wykaz podmiotowych środków dowodowych składanych na wezwanie </w:t>
      </w:r>
      <w:r w:rsidR="009A6761" w:rsidRPr="002D4F99">
        <w:rPr>
          <w:rFonts w:eastAsia="Times New Roman" w:cstheme="minorHAnsi"/>
          <w:b/>
        </w:rPr>
        <w:t>Z</w:t>
      </w:r>
      <w:r w:rsidRPr="002D4F99">
        <w:rPr>
          <w:rFonts w:eastAsia="Times New Roman" w:cstheme="minorHAnsi"/>
          <w:b/>
        </w:rPr>
        <w:t>amawiającego</w:t>
      </w:r>
      <w:r w:rsidR="00B929D8" w:rsidRPr="002D4F99">
        <w:rPr>
          <w:rFonts w:eastAsia="Times New Roman" w:cstheme="minorHAnsi"/>
          <w:b/>
        </w:rPr>
        <w:t>.</w:t>
      </w:r>
    </w:p>
    <w:p w14:paraId="144C042F" w14:textId="1DBB4F00" w:rsidR="004162FB" w:rsidRPr="002D4F99" w:rsidRDefault="004162FB" w:rsidP="00092146">
      <w:pPr>
        <w:suppressAutoHyphens/>
        <w:spacing w:after="0"/>
        <w:jc w:val="both"/>
        <w:rPr>
          <w:rFonts w:eastAsia="Times New Roman" w:cstheme="minorHAnsi"/>
        </w:rPr>
      </w:pPr>
      <w:r w:rsidRPr="002D4F99">
        <w:rPr>
          <w:rFonts w:eastAsia="Times New Roman" w:cstheme="minorHAnsi"/>
        </w:rPr>
        <w:t xml:space="preserve">Zamawiający przed udzieleniem zamówienia, wezwie </w:t>
      </w:r>
      <w:r w:rsidR="005564F7" w:rsidRPr="002D4F99">
        <w:rPr>
          <w:rFonts w:eastAsia="Times New Roman" w:cstheme="minorHAnsi"/>
        </w:rPr>
        <w:t>W</w:t>
      </w:r>
      <w:r w:rsidRPr="002D4F99">
        <w:rPr>
          <w:rFonts w:eastAsia="Times New Roman" w:cstheme="minorHAnsi"/>
        </w:rPr>
        <w:t>ykonawcę, którego oferta została najwyżej oceniona, do złożenia w terminie nie krótszym niż 10 dni, aktualnych na dzień złożenia niżej wymienionych podmiotowych środków dowodowych potwierdzających okoliczności, o których mowa w art. 125 ust. 1 ustawy:</w:t>
      </w:r>
    </w:p>
    <w:p w14:paraId="56AF14C7" w14:textId="77777777" w:rsidR="00484031" w:rsidRPr="00805032" w:rsidRDefault="00484031" w:rsidP="00335594">
      <w:pPr>
        <w:tabs>
          <w:tab w:val="left" w:pos="284"/>
        </w:tabs>
        <w:spacing w:after="0" w:line="240" w:lineRule="auto"/>
        <w:jc w:val="both"/>
        <w:rPr>
          <w:color w:val="FF0000"/>
        </w:rPr>
      </w:pPr>
    </w:p>
    <w:p w14:paraId="60D654A4" w14:textId="77777777" w:rsidR="00FB65C7" w:rsidRPr="00EB68F6" w:rsidRDefault="00FB65C7" w:rsidP="00FB65C7">
      <w:pPr>
        <w:ind w:right="-2"/>
        <w:jc w:val="center"/>
        <w:rPr>
          <w:u w:val="single"/>
        </w:rPr>
      </w:pPr>
      <w:r w:rsidRPr="00EB68F6">
        <w:rPr>
          <w:u w:val="single"/>
        </w:rPr>
        <w:t>SPEŁNIANIE WARUNKÓW UDZIAŁU W POSTĘPOWANIU</w:t>
      </w:r>
    </w:p>
    <w:p w14:paraId="11369A59" w14:textId="77777777" w:rsidR="00184CC2" w:rsidRDefault="00184CC2" w:rsidP="00184CC2">
      <w:pPr>
        <w:tabs>
          <w:tab w:val="left" w:pos="284"/>
        </w:tabs>
        <w:spacing w:after="0" w:line="240" w:lineRule="auto"/>
        <w:jc w:val="both"/>
        <w:rPr>
          <w:rFonts w:ascii="Calibri" w:hAnsi="Calibri" w:cs="Calibri"/>
          <w:b/>
        </w:rPr>
      </w:pPr>
      <w:r w:rsidRPr="00092964">
        <w:t>1. Wykaz usług</w:t>
      </w:r>
      <w:r>
        <w:t xml:space="preserve"> wykonanych</w:t>
      </w:r>
      <w:r w:rsidRPr="00092964">
        <w:t xml:space="preserve">, </w:t>
      </w:r>
      <w:r>
        <w:t xml:space="preserve">a w przypadku świadczeń powtarzających się lub ciągłych również wykonywanych, w okresie ostatnich 3 lat przed upływem terminu </w:t>
      </w:r>
      <w:r w:rsidRPr="00092964">
        <w:t>składania ofert, a jeżeli okres prowadzenia działalności jest krótszy</w:t>
      </w:r>
      <w:r>
        <w:t xml:space="preserve"> -</w:t>
      </w:r>
      <w:r w:rsidRPr="00092964">
        <w:t xml:space="preserve"> w tym okresie</w:t>
      </w:r>
      <w:r>
        <w:t xml:space="preserve">, wraz z podaniem ich wartości, przedmiotu, dat </w:t>
      </w:r>
      <w:r>
        <w:lastRenderedPageBreak/>
        <w:t xml:space="preserve">wykonania i podmiotów, </w:t>
      </w:r>
      <w:r>
        <w:rPr>
          <w:rFonts w:ascii="Calibri" w:hAnsi="Calibri" w:cs="Calibri"/>
        </w:rPr>
        <w:t xml:space="preserve">na rzecz których usługi zostały wykonane lub są wykonywane należycie (wg wzoru </w:t>
      </w:r>
      <w:r w:rsidRPr="003C51D7">
        <w:rPr>
          <w:rFonts w:ascii="Calibri" w:hAnsi="Calibri" w:cs="Calibri"/>
        </w:rPr>
        <w:t>stanowiącego załącznik nr 8 do niniejszej SWZ).</w:t>
      </w:r>
      <w:r w:rsidRPr="003C51D7">
        <w:rPr>
          <w:rFonts w:ascii="Calibri" w:hAnsi="Calibri" w:cs="Calibri"/>
          <w:b/>
        </w:rPr>
        <w:t xml:space="preserve">    </w:t>
      </w:r>
    </w:p>
    <w:p w14:paraId="76CC1535" w14:textId="77777777" w:rsidR="00184CC2" w:rsidRPr="00335594" w:rsidRDefault="00184CC2" w:rsidP="00184CC2">
      <w:pPr>
        <w:tabs>
          <w:tab w:val="left" w:pos="284"/>
        </w:tabs>
        <w:spacing w:after="0" w:line="240" w:lineRule="auto"/>
        <w:jc w:val="both"/>
        <w:rPr>
          <w:rFonts w:ascii="Calibri" w:hAnsi="Calibri" w:cs="Calibri"/>
        </w:rPr>
      </w:pPr>
    </w:p>
    <w:p w14:paraId="0E567A08" w14:textId="77777777" w:rsidR="00184CC2" w:rsidRPr="00BA3D19" w:rsidRDefault="00184CC2" w:rsidP="00184CC2">
      <w:pPr>
        <w:autoSpaceDE w:val="0"/>
        <w:autoSpaceDN w:val="0"/>
        <w:adjustRightInd w:val="0"/>
        <w:jc w:val="both"/>
        <w:rPr>
          <w:rFonts w:ascii="Calibri" w:hAnsi="Calibri" w:cs="Calibri"/>
          <w:color w:val="FF0000"/>
        </w:rPr>
      </w:pPr>
      <w:r w:rsidRPr="00345598">
        <w:rPr>
          <w:rFonts w:ascii="Calibri" w:hAnsi="Calibri" w:cs="Calibri"/>
          <w:b/>
        </w:rPr>
        <w:t>UWAGA:</w:t>
      </w:r>
      <w:r w:rsidRPr="0000031B">
        <w:rPr>
          <w:rFonts w:ascii="Calibri" w:hAnsi="Calibri" w:cs="Calibri"/>
          <w:color w:val="FF0000"/>
        </w:rPr>
        <w:t xml:space="preserve"> </w:t>
      </w:r>
    </w:p>
    <w:p w14:paraId="26944E6A" w14:textId="77777777" w:rsidR="00184CC2" w:rsidRPr="00345598" w:rsidRDefault="00184CC2" w:rsidP="00184CC2">
      <w:pPr>
        <w:jc w:val="both"/>
        <w:rPr>
          <w:rFonts w:ascii="Calibri" w:hAnsi="Calibri" w:cs="Calibri"/>
          <w:b/>
        </w:rPr>
      </w:pPr>
      <w:r w:rsidRPr="00345598">
        <w:rPr>
          <w:rFonts w:ascii="Calibri" w:hAnsi="Calibri" w:cs="Calibri"/>
          <w:b/>
        </w:rPr>
        <w:t>W wykazie usług należy wskazać tylko te usługi, które potwierdzają spełnianie warunk</w:t>
      </w:r>
      <w:r>
        <w:rPr>
          <w:rFonts w:ascii="Calibri" w:hAnsi="Calibri" w:cs="Calibri"/>
          <w:b/>
        </w:rPr>
        <w:t>u</w:t>
      </w:r>
      <w:r w:rsidRPr="00345598">
        <w:rPr>
          <w:rFonts w:ascii="Calibri" w:hAnsi="Calibri" w:cs="Calibri"/>
          <w:b/>
        </w:rPr>
        <w:t xml:space="preserve"> udziału w postępowaniu, o którym mowa w pkt. IX.1.4) niniejszej SWZ</w:t>
      </w:r>
      <w:r w:rsidRPr="00A264C5">
        <w:rPr>
          <w:rFonts w:ascii="Calibri" w:hAnsi="Calibri" w:cs="Calibri"/>
          <w:i/>
        </w:rPr>
        <w:t xml:space="preserve"> „określenie warunków w zakresie doświadczenia”</w:t>
      </w:r>
      <w:r w:rsidRPr="00345598">
        <w:rPr>
          <w:rFonts w:ascii="Calibri" w:hAnsi="Calibri" w:cs="Calibri"/>
          <w:b/>
        </w:rPr>
        <w:t>.</w:t>
      </w:r>
    </w:p>
    <w:p w14:paraId="2290F341" w14:textId="77777777" w:rsidR="00184CC2" w:rsidRPr="00345598" w:rsidRDefault="00184CC2" w:rsidP="00184CC2">
      <w:pPr>
        <w:jc w:val="both"/>
        <w:rPr>
          <w:rFonts w:ascii="Calibri" w:hAnsi="Calibri" w:cs="Calibri"/>
        </w:rPr>
      </w:pPr>
      <w:r w:rsidRPr="00345598">
        <w:rPr>
          <w:rFonts w:ascii="Calibri" w:hAnsi="Calibri" w:cs="Calibri"/>
        </w:rPr>
        <w:t xml:space="preserve">Dokument należy złożyć </w:t>
      </w:r>
      <w:r w:rsidRPr="00345598">
        <w:rPr>
          <w:rFonts w:ascii="Calibri" w:hAnsi="Calibri" w:cs="Calibri"/>
          <w:b/>
        </w:rPr>
        <w:t>w formie elektronicznej tj. w postaci elektronicznej opatrzonej kwalifikowanym podpisem elektronicznym</w:t>
      </w:r>
      <w:r w:rsidRPr="00345598">
        <w:rPr>
          <w:rFonts w:ascii="Calibri" w:hAnsi="Calibri" w:cs="Calibri"/>
        </w:rPr>
        <w:t xml:space="preserve"> przez osobę upoważnioną do reprezentowania Wykonawcy.</w:t>
      </w:r>
    </w:p>
    <w:p w14:paraId="2DD0C7AD" w14:textId="77777777" w:rsidR="00184CC2" w:rsidRPr="00345598" w:rsidRDefault="00184CC2" w:rsidP="00184CC2">
      <w:pPr>
        <w:jc w:val="both"/>
        <w:rPr>
          <w:rFonts w:ascii="Calibri" w:hAnsi="Calibri" w:cs="Calibri"/>
        </w:rPr>
      </w:pPr>
      <w:r w:rsidRPr="00345598">
        <w:rPr>
          <w:rFonts w:ascii="Calibri" w:hAnsi="Calibri" w:cs="Calibri"/>
          <w:b/>
        </w:rPr>
        <w:t>Do wykazu usług należy załączyć dowody</w:t>
      </w:r>
      <w:r w:rsidRPr="00345598">
        <w:rPr>
          <w:rFonts w:ascii="Calibri" w:hAnsi="Calibri" w:cs="Calibri"/>
        </w:rPr>
        <w:t xml:space="preserve"> określające czy te usługi (pkt XI. 1. SWZ) zostały wykonane lub są wykonywane </w:t>
      </w:r>
      <w:r w:rsidRPr="00345598">
        <w:rPr>
          <w:rFonts w:ascii="Calibri" w:hAnsi="Calibri" w:cs="Calibri"/>
          <w:b/>
        </w:rPr>
        <w:t>należycie.</w:t>
      </w:r>
    </w:p>
    <w:p w14:paraId="3D890121" w14:textId="77777777" w:rsidR="00184CC2" w:rsidRPr="00345598" w:rsidRDefault="00184CC2" w:rsidP="00184CC2">
      <w:pPr>
        <w:jc w:val="both"/>
        <w:rPr>
          <w:rFonts w:ascii="Calibri" w:hAnsi="Calibri" w:cs="Calibri"/>
          <w:b/>
        </w:rPr>
      </w:pPr>
      <w:r w:rsidRPr="00345598">
        <w:rPr>
          <w:rFonts w:ascii="Calibri" w:hAnsi="Calibri" w:cs="Calibri"/>
          <w:b/>
        </w:rPr>
        <w:t>UWAGA:</w:t>
      </w:r>
    </w:p>
    <w:p w14:paraId="4BFD1B31" w14:textId="77777777" w:rsidR="00184CC2" w:rsidRPr="00345598" w:rsidRDefault="00184CC2" w:rsidP="00184CC2">
      <w:pPr>
        <w:jc w:val="both"/>
        <w:rPr>
          <w:rFonts w:ascii="Calibri" w:hAnsi="Calibri" w:cs="Calibri"/>
        </w:rPr>
      </w:pPr>
      <w:r w:rsidRPr="00345598">
        <w:rPr>
          <w:rFonts w:ascii="Calibri" w:hAnsi="Calibri" w:cs="Calibri"/>
          <w:b/>
        </w:rPr>
        <w:t>Dowodami</w:t>
      </w:r>
      <w:r w:rsidRPr="00345598">
        <w:rPr>
          <w:rFonts w:ascii="Calibri" w:hAnsi="Calibri" w:cs="Calibri"/>
        </w:rPr>
        <w:t xml:space="preserve">, o których mowa, są </w:t>
      </w:r>
      <w:r w:rsidRPr="00345598">
        <w:rPr>
          <w:rFonts w:ascii="Calibri" w:hAnsi="Calibri" w:cs="Calibri"/>
          <w:b/>
        </w:rPr>
        <w:t>referencje bądź inne dokumenty</w:t>
      </w:r>
      <w:r w:rsidRPr="00345598">
        <w:rPr>
          <w:rFonts w:ascii="Calibri" w:hAnsi="Calibri" w:cs="Calibri"/>
        </w:rPr>
        <w:t xml:space="preserve"> </w:t>
      </w:r>
      <w:r>
        <w:rPr>
          <w:rFonts w:ascii="Calibri" w:hAnsi="Calibri" w:cs="Calibri"/>
        </w:rPr>
        <w:t>sporządzone</w:t>
      </w:r>
      <w:r w:rsidRPr="00345598">
        <w:rPr>
          <w:rFonts w:ascii="Calibri" w:hAnsi="Calibri" w:cs="Calibri"/>
        </w:rPr>
        <w:t xml:space="preserve"> przez podmiot, na rzecz którego usługi </w:t>
      </w:r>
      <w:r>
        <w:rPr>
          <w:rFonts w:ascii="Calibri" w:hAnsi="Calibri" w:cs="Calibri"/>
        </w:rPr>
        <w:t xml:space="preserve">zostały </w:t>
      </w:r>
      <w:r w:rsidRPr="00345598">
        <w:rPr>
          <w:rFonts w:ascii="Calibri" w:hAnsi="Calibri" w:cs="Calibri"/>
        </w:rPr>
        <w:t xml:space="preserve">wykonane, a w przypadku świadczeń powtarzających się lub ciągłych są wykonywane, a </w:t>
      </w:r>
      <w:r w:rsidRPr="00345598">
        <w:rPr>
          <w:rFonts w:ascii="Calibri" w:hAnsi="Calibri" w:cs="Calibri"/>
          <w:b/>
        </w:rPr>
        <w:t xml:space="preserve">jeżeli </w:t>
      </w:r>
      <w:r>
        <w:rPr>
          <w:rFonts w:ascii="Calibri" w:hAnsi="Calibri" w:cs="Calibri"/>
          <w:b/>
        </w:rPr>
        <w:t>Wykonawca</w:t>
      </w:r>
      <w:r w:rsidRPr="00345598">
        <w:rPr>
          <w:rFonts w:ascii="Calibri" w:hAnsi="Calibri" w:cs="Calibri"/>
          <w:b/>
        </w:rPr>
        <w:t xml:space="preserve"> </w:t>
      </w:r>
      <w:r>
        <w:rPr>
          <w:rFonts w:ascii="Calibri" w:hAnsi="Calibri" w:cs="Calibri"/>
          <w:b/>
        </w:rPr>
        <w:t>z</w:t>
      </w:r>
      <w:r w:rsidRPr="00345598">
        <w:rPr>
          <w:rFonts w:ascii="Calibri" w:hAnsi="Calibri" w:cs="Calibri"/>
          <w:b/>
        </w:rPr>
        <w:t xml:space="preserve"> przyczyn </w:t>
      </w:r>
      <w:r>
        <w:rPr>
          <w:rFonts w:ascii="Calibri" w:hAnsi="Calibri" w:cs="Calibri"/>
          <w:b/>
        </w:rPr>
        <w:t>niezależnych</w:t>
      </w:r>
      <w:r w:rsidRPr="00345598">
        <w:rPr>
          <w:rFonts w:ascii="Calibri" w:hAnsi="Calibri" w:cs="Calibri"/>
          <w:b/>
        </w:rPr>
        <w:t xml:space="preserve"> </w:t>
      </w:r>
      <w:r>
        <w:rPr>
          <w:rFonts w:ascii="Calibri" w:hAnsi="Calibri" w:cs="Calibri"/>
          <w:b/>
        </w:rPr>
        <w:t>od niego</w:t>
      </w:r>
      <w:r w:rsidRPr="00345598">
        <w:rPr>
          <w:rFonts w:ascii="Calibri" w:hAnsi="Calibri" w:cs="Calibri"/>
        </w:rPr>
        <w:t xml:space="preserve"> nie jest w stanie uzyskać tych dokumentów - </w:t>
      </w:r>
      <w:r w:rsidRPr="00345598">
        <w:rPr>
          <w:rFonts w:ascii="Calibri" w:hAnsi="Calibri" w:cs="Calibri"/>
          <w:b/>
        </w:rPr>
        <w:t xml:space="preserve">oświadczenie </w:t>
      </w:r>
      <w:r>
        <w:rPr>
          <w:rFonts w:ascii="Calibri" w:hAnsi="Calibri" w:cs="Calibri"/>
          <w:b/>
        </w:rPr>
        <w:t>W</w:t>
      </w:r>
      <w:r w:rsidRPr="00345598">
        <w:rPr>
          <w:rFonts w:ascii="Calibri" w:hAnsi="Calibri" w:cs="Calibri"/>
          <w:b/>
        </w:rPr>
        <w:t>ykonawcy</w:t>
      </w:r>
      <w:r w:rsidRPr="00345598">
        <w:rPr>
          <w:rFonts w:ascii="Calibri" w:hAnsi="Calibri" w:cs="Calibri"/>
        </w:rPr>
        <w:t>.</w:t>
      </w:r>
    </w:p>
    <w:p w14:paraId="4808F639" w14:textId="77777777" w:rsidR="00184CC2" w:rsidRPr="00345598" w:rsidRDefault="00184CC2" w:rsidP="00184CC2">
      <w:pPr>
        <w:jc w:val="both"/>
        <w:rPr>
          <w:rFonts w:ascii="Calibri" w:hAnsi="Calibri" w:cs="Calibri"/>
        </w:rPr>
      </w:pPr>
      <w:r w:rsidRPr="00345598">
        <w:rPr>
          <w:rFonts w:ascii="Calibri" w:hAnsi="Calibri" w:cs="Calibri"/>
        </w:rPr>
        <w:t>W przypadku świadczeń powtarzających się lub ciągłych nadal wykonywanych referencje bądź inne dokumenty potwierdzające ich należyte wykonanie powinny być wy</w:t>
      </w:r>
      <w:r>
        <w:rPr>
          <w:rFonts w:ascii="Calibri" w:hAnsi="Calibri" w:cs="Calibri"/>
        </w:rPr>
        <w:t>stawione w okresie ostatnich 3 miesięcy</w:t>
      </w:r>
      <w:r w:rsidRPr="00345598">
        <w:rPr>
          <w:rFonts w:ascii="Calibri" w:hAnsi="Calibri" w:cs="Calibri"/>
        </w:rPr>
        <w:t>.</w:t>
      </w:r>
    </w:p>
    <w:p w14:paraId="1ADAD73B" w14:textId="77777777" w:rsidR="00184CC2" w:rsidRPr="00345598" w:rsidRDefault="00184CC2" w:rsidP="00184CC2">
      <w:pPr>
        <w:jc w:val="both"/>
        <w:rPr>
          <w:rFonts w:ascii="Calibri" w:hAnsi="Calibri" w:cs="Calibri"/>
        </w:rPr>
      </w:pPr>
      <w:r w:rsidRPr="00345598">
        <w:rPr>
          <w:rFonts w:ascii="Calibri" w:hAnsi="Calibri" w:cs="Calibri"/>
        </w:rPr>
        <w:t>Dokument/-y należy złożyć w jednej z poniższych postaci:</w:t>
      </w:r>
    </w:p>
    <w:p w14:paraId="587FA2D6" w14:textId="77777777" w:rsidR="00184CC2" w:rsidRPr="00092964" w:rsidRDefault="00184CC2" w:rsidP="00184CC2">
      <w:r w:rsidRPr="00092964">
        <w:t>- dokumentu elektronicznego podpisanego kwalifikowanym podpisem elektronicznym przez osobę upoważnioną do reprezentowania podmiotu, na rzecz którego usługi były wykonane - w przypadku gdy dokument został sporządzony w postaci elektronicznej,</w:t>
      </w:r>
    </w:p>
    <w:p w14:paraId="3396D29F" w14:textId="77777777" w:rsidR="00184CC2" w:rsidRPr="00092964" w:rsidRDefault="00184CC2" w:rsidP="00184CC2">
      <w:r w:rsidRPr="00092964">
        <w:t>- cyfrowego odwzorowania tego dokumentu sporządzonego w postaci papierowej poświadczonego kwalifikowanym podpisem elektronicznym. Poświadczenia zgodności cyfrowego odwzorowania z dokumentem w postaci papierowej, dokonuje odpowiednio wykonawca, wykonawca wspólnie ubiegający się o udzielenie zamówienia, podmiot udostępniający zasoby, które każdego z nich dotyczą. Poświadczenia zgodności cyfrowego odwzorowania z dokumentem w postaci papierowej może dokonać również notariusz.</w:t>
      </w:r>
    </w:p>
    <w:p w14:paraId="6E1BA8D6" w14:textId="77777777" w:rsidR="00184CC2" w:rsidRPr="00E02111" w:rsidRDefault="00184CC2" w:rsidP="00184CC2">
      <w:pPr>
        <w:spacing w:after="0" w:line="240" w:lineRule="auto"/>
        <w:jc w:val="both"/>
        <w:rPr>
          <w:rFonts w:ascii="Calibri" w:hAnsi="Calibri" w:cs="Calibri"/>
          <w:b/>
        </w:rPr>
      </w:pPr>
      <w:r w:rsidRPr="00092964">
        <w:t xml:space="preserve">2. </w:t>
      </w:r>
      <w:r w:rsidRPr="00092964">
        <w:rPr>
          <w:rFonts w:ascii="Calibri" w:hAnsi="Calibri" w:cs="Calibri"/>
          <w:b/>
        </w:rPr>
        <w:t>Wykaz osób</w:t>
      </w:r>
      <w:r>
        <w:rPr>
          <w:rFonts w:ascii="Calibri" w:hAnsi="Calibri" w:cs="Calibri"/>
          <w:b/>
        </w:rPr>
        <w:t>,</w:t>
      </w:r>
      <w:r w:rsidRPr="00092964">
        <w:rPr>
          <w:rFonts w:ascii="Calibri" w:hAnsi="Calibri" w:cs="Calibri"/>
          <w:b/>
        </w:rPr>
        <w:t xml:space="preserve"> skierowanych przez Wykonawcę do realizacji zamówienia publicznego</w:t>
      </w:r>
      <w:r w:rsidRPr="00092964">
        <w:rPr>
          <w:rFonts w:ascii="Calibri" w:hAnsi="Calibri" w:cs="Calibri"/>
        </w:rPr>
        <w:t xml:space="preserve">, </w:t>
      </w:r>
      <w:r>
        <w:rPr>
          <w:rFonts w:ascii="Calibri" w:hAnsi="Calibri" w:cs="Calibri"/>
        </w:rPr>
        <w:t xml:space="preserve">potwierdzający spełnianie </w:t>
      </w:r>
      <w:r w:rsidRPr="00092964">
        <w:rPr>
          <w:rFonts w:ascii="Calibri" w:hAnsi="Calibri" w:cs="Calibri"/>
        </w:rPr>
        <w:t>warunku udziału w postępowaniu opisanego w pkt. IX.1.4</w:t>
      </w:r>
      <w:r w:rsidRPr="00092964">
        <w:t>)</w:t>
      </w:r>
      <w:r w:rsidRPr="00092964">
        <w:rPr>
          <w:rFonts w:ascii="Calibri" w:hAnsi="Calibri" w:cs="Calibri"/>
        </w:rPr>
        <w:t xml:space="preserve"> niniejszej SWZ</w:t>
      </w:r>
      <w:r w:rsidRPr="00092964">
        <w:t xml:space="preserve"> </w:t>
      </w:r>
      <w:r w:rsidRPr="00092964">
        <w:rPr>
          <w:rFonts w:ascii="Calibri" w:hAnsi="Calibri" w:cs="Calibri"/>
          <w:i/>
        </w:rPr>
        <w:t>„określenie warunków w zakresie kwalifikacji zawodowych”</w:t>
      </w:r>
      <w:r w:rsidRPr="00092964">
        <w:rPr>
          <w:rFonts w:ascii="Calibri" w:hAnsi="Calibri" w:cs="Calibri"/>
        </w:rPr>
        <w:t>, wraz z informacjami na temat ich kwalifikacji zawodowych</w:t>
      </w:r>
      <w:r>
        <w:rPr>
          <w:rFonts w:ascii="Calibri" w:hAnsi="Calibri" w:cs="Calibri"/>
        </w:rPr>
        <w:t xml:space="preserve"> i</w:t>
      </w:r>
      <w:r w:rsidRPr="00092964">
        <w:rPr>
          <w:rFonts w:ascii="Calibri" w:hAnsi="Calibri" w:cs="Calibri"/>
        </w:rPr>
        <w:t xml:space="preserve"> doświadczenia niezbędn</w:t>
      </w:r>
      <w:r>
        <w:rPr>
          <w:rFonts w:ascii="Calibri" w:hAnsi="Calibri" w:cs="Calibri"/>
        </w:rPr>
        <w:t>ego</w:t>
      </w:r>
      <w:r w:rsidRPr="00092964">
        <w:rPr>
          <w:rFonts w:ascii="Calibri" w:hAnsi="Calibri" w:cs="Calibri"/>
        </w:rPr>
        <w:t xml:space="preserve"> do wykonania zamówienia publicznego</w:t>
      </w:r>
      <w:r>
        <w:rPr>
          <w:rFonts w:ascii="Calibri" w:hAnsi="Calibri" w:cs="Calibri"/>
        </w:rPr>
        <w:t xml:space="preserve"> </w:t>
      </w:r>
      <w:r w:rsidRPr="00092964">
        <w:rPr>
          <w:rFonts w:ascii="Calibri" w:hAnsi="Calibri" w:cs="Calibri"/>
        </w:rPr>
        <w:t xml:space="preserve">oraz informacją o podstawie do dysponowania tymi osobami </w:t>
      </w:r>
      <w:r w:rsidRPr="004B1681">
        <w:rPr>
          <w:rFonts w:ascii="Calibri" w:hAnsi="Calibri" w:cs="Calibri"/>
          <w:b/>
        </w:rPr>
        <w:t xml:space="preserve">(wg </w:t>
      </w:r>
      <w:r>
        <w:rPr>
          <w:rFonts w:ascii="Calibri" w:hAnsi="Calibri" w:cs="Calibri"/>
          <w:b/>
        </w:rPr>
        <w:t xml:space="preserve">wzoru </w:t>
      </w:r>
      <w:r w:rsidRPr="003C51D7">
        <w:rPr>
          <w:rFonts w:ascii="Calibri" w:hAnsi="Calibri" w:cs="Calibri"/>
          <w:b/>
        </w:rPr>
        <w:t xml:space="preserve">stanowiącego załącznik nr 9 do </w:t>
      </w:r>
      <w:r>
        <w:rPr>
          <w:rFonts w:ascii="Calibri" w:hAnsi="Calibri" w:cs="Calibri"/>
          <w:b/>
        </w:rPr>
        <w:t xml:space="preserve">niniejszej </w:t>
      </w:r>
      <w:r w:rsidRPr="004B1681">
        <w:rPr>
          <w:rFonts w:ascii="Calibri" w:hAnsi="Calibri" w:cs="Calibri"/>
          <w:b/>
        </w:rPr>
        <w:t xml:space="preserve">SWZ) - </w:t>
      </w:r>
      <w:r w:rsidRPr="004B1681">
        <w:rPr>
          <w:rFonts w:ascii="Calibri" w:hAnsi="Calibri" w:cs="Calibri"/>
        </w:rPr>
        <w:t xml:space="preserve">należy złożyć </w:t>
      </w:r>
      <w:r w:rsidRPr="004B1681">
        <w:rPr>
          <w:rFonts w:ascii="Calibri" w:hAnsi="Calibri" w:cs="Calibri"/>
          <w:b/>
        </w:rPr>
        <w:t xml:space="preserve">w formie elektronicznej tj. w postaci elektronicznej </w:t>
      </w:r>
      <w:r w:rsidRPr="00345598">
        <w:rPr>
          <w:rFonts w:ascii="Calibri" w:hAnsi="Calibri" w:cs="Calibri"/>
          <w:b/>
        </w:rPr>
        <w:t xml:space="preserve">opatrzonej </w:t>
      </w:r>
      <w:r w:rsidRPr="00345598">
        <w:rPr>
          <w:rFonts w:ascii="Calibri" w:hAnsi="Calibri" w:cs="Calibri"/>
          <w:b/>
        </w:rPr>
        <w:lastRenderedPageBreak/>
        <w:t>kwalifikowanym podpisem elektronicznym</w:t>
      </w:r>
      <w:r w:rsidRPr="00345598">
        <w:rPr>
          <w:rFonts w:ascii="Calibri" w:hAnsi="Calibri" w:cs="Calibri"/>
        </w:rPr>
        <w:t xml:space="preserve"> </w:t>
      </w:r>
      <w:r w:rsidRPr="00E02111">
        <w:rPr>
          <w:rFonts w:ascii="Calibri" w:hAnsi="Calibri" w:cs="Calibri"/>
        </w:rPr>
        <w:t>przez osobę upoważnioną do reprezentowania Wykonawcy.</w:t>
      </w:r>
    </w:p>
    <w:p w14:paraId="16DD15F7" w14:textId="77777777" w:rsidR="00212479" w:rsidRPr="00E12597" w:rsidRDefault="00212479" w:rsidP="007C5822">
      <w:pPr>
        <w:jc w:val="both"/>
        <w:rPr>
          <w:rFonts w:eastAsia="Times New Roman" w:cstheme="minorHAnsi"/>
          <w:b/>
        </w:rPr>
      </w:pPr>
      <w:r>
        <w:rPr>
          <w:rFonts w:eastAsia="Times New Roman" w:cstheme="minorHAnsi"/>
        </w:rPr>
        <w:t>3</w:t>
      </w:r>
      <w:r w:rsidRPr="00E12597">
        <w:rPr>
          <w:rFonts w:eastAsia="Times New Roman" w:cstheme="minorHAnsi"/>
        </w:rPr>
        <w:t xml:space="preserve">. Opłacona polisa lub inny dokument, potwierdzający że wykonawca jest ubezpieczony od odpowiedzialności cywilnej w zakresie prowadzonej działalności związanej z przedmiotem zamówienia w wysokości co najmniej </w:t>
      </w:r>
      <w:r>
        <w:rPr>
          <w:rFonts w:eastAsia="Times New Roman" w:cstheme="minorHAnsi"/>
        </w:rPr>
        <w:t>4</w:t>
      </w:r>
      <w:r w:rsidRPr="00E12597">
        <w:rPr>
          <w:rFonts w:eastAsia="Times New Roman" w:cstheme="minorHAnsi"/>
        </w:rPr>
        <w:t xml:space="preserve">00 000,00 zł (słownie: </w:t>
      </w:r>
      <w:r>
        <w:rPr>
          <w:rFonts w:eastAsia="Times New Roman" w:cstheme="minorHAnsi"/>
        </w:rPr>
        <w:t>czterysta tysięcy złotych</w:t>
      </w:r>
      <w:r w:rsidRPr="00E12597">
        <w:rPr>
          <w:rFonts w:eastAsia="Times New Roman" w:cstheme="minorHAnsi"/>
        </w:rPr>
        <w:t xml:space="preserve">) </w:t>
      </w:r>
      <w:r>
        <w:rPr>
          <w:rFonts w:eastAsia="Times New Roman" w:cstheme="minorHAnsi"/>
        </w:rPr>
        <w:t xml:space="preserve">- </w:t>
      </w:r>
      <w:r w:rsidRPr="00E12597">
        <w:rPr>
          <w:rFonts w:eastAsia="Times New Roman" w:cstheme="minorHAnsi"/>
          <w:b/>
        </w:rPr>
        <w:t>należy złożyć w formie elektronicznej tj. w postaci elektronicznej opatrzonej kwalifikowanym podpisem elektronicznym przez osobę upoważnioną do reprezentowania odpowiednio Wykonawcy lub Wykonawcy wspólnie ubiegającego się o udzielenie zamówienia.</w:t>
      </w:r>
    </w:p>
    <w:p w14:paraId="34BB10B0" w14:textId="6B2E5A43" w:rsidR="004B32B1" w:rsidRPr="00B02C9B" w:rsidRDefault="004B32B1" w:rsidP="008F5428">
      <w:pPr>
        <w:ind w:right="-2"/>
        <w:jc w:val="center"/>
        <w:rPr>
          <w:u w:val="single"/>
        </w:rPr>
      </w:pPr>
      <w:r w:rsidRPr="00B02C9B">
        <w:rPr>
          <w:u w:val="single"/>
        </w:rPr>
        <w:t>BRAK PODSTAW DO WYKLUCZENIA</w:t>
      </w:r>
    </w:p>
    <w:p w14:paraId="0D392653" w14:textId="13EF468E" w:rsidR="0022383C" w:rsidRPr="00B02C9B" w:rsidRDefault="007D0A57" w:rsidP="00074288">
      <w:pPr>
        <w:ind w:right="-2"/>
        <w:jc w:val="both"/>
      </w:pPr>
      <w:r w:rsidRPr="00B02C9B">
        <w:t>4</w:t>
      </w:r>
      <w:r w:rsidR="00A304ED" w:rsidRPr="00B02C9B">
        <w:t xml:space="preserve">. </w:t>
      </w:r>
      <w:r w:rsidR="004B32B1" w:rsidRPr="00B02C9B">
        <w:t>Informacj</w:t>
      </w:r>
      <w:r w:rsidR="00A91FF7" w:rsidRPr="00B02C9B">
        <w:t>a</w:t>
      </w:r>
      <w:r w:rsidR="004B32B1" w:rsidRPr="00B02C9B">
        <w:t xml:space="preserve"> z Krajowego Rejestru Karnego w zakresie określonym w art.</w:t>
      </w:r>
      <w:r w:rsidR="00575595" w:rsidRPr="00B02C9B">
        <w:t xml:space="preserve"> 108 </w:t>
      </w:r>
      <w:r w:rsidR="004B32B1" w:rsidRPr="00B02C9B">
        <w:t>ust. 1</w:t>
      </w:r>
      <w:r w:rsidR="00AC43D9" w:rsidRPr="00B02C9B">
        <w:t xml:space="preserve"> </w:t>
      </w:r>
      <w:r w:rsidR="008062E1" w:rsidRPr="00B02C9B">
        <w:t>pkt 1,</w:t>
      </w:r>
      <w:r w:rsidR="006F0FF9" w:rsidRPr="00B02C9B">
        <w:t xml:space="preserve"> </w:t>
      </w:r>
      <w:r w:rsidR="008062E1" w:rsidRPr="00B02C9B">
        <w:t>2 i 4</w:t>
      </w:r>
      <w:r w:rsidR="00CD5FD6" w:rsidRPr="00B02C9B">
        <w:t>,</w:t>
      </w:r>
      <w:r w:rsidR="00CD5FD6" w:rsidRPr="00B02C9B">
        <w:br/>
        <w:t>art. 109 ust. 1 pkt 2 i 3</w:t>
      </w:r>
      <w:r w:rsidR="008062E1" w:rsidRPr="00B02C9B">
        <w:t xml:space="preserve"> </w:t>
      </w:r>
      <w:r w:rsidR="004B32B1" w:rsidRPr="00B02C9B">
        <w:t xml:space="preserve">ustawy, </w:t>
      </w:r>
      <w:r w:rsidR="00217E86" w:rsidRPr="00B02C9B">
        <w:t>sporządzona</w:t>
      </w:r>
      <w:r w:rsidR="004B32B1" w:rsidRPr="00B02C9B">
        <w:t xml:space="preserve"> nie wcześniej niż 6 miesięcy przed </w:t>
      </w:r>
      <w:r w:rsidR="00217E86" w:rsidRPr="00B02C9B">
        <w:t>jej złożeniem</w:t>
      </w:r>
      <w:r w:rsidR="0022383C" w:rsidRPr="00B02C9B">
        <w:t>.</w:t>
      </w:r>
    </w:p>
    <w:p w14:paraId="380E9EFC" w14:textId="77777777" w:rsidR="0022383C" w:rsidRPr="00B02C9B" w:rsidRDefault="0022383C" w:rsidP="0022383C">
      <w:pPr>
        <w:ind w:right="-2"/>
        <w:jc w:val="both"/>
      </w:pPr>
      <w:r w:rsidRPr="00B02C9B">
        <w:t>Dokument/-y należy złożyć w jednej z poniższych postaci:</w:t>
      </w:r>
    </w:p>
    <w:p w14:paraId="23F60A82" w14:textId="77777777" w:rsidR="0022383C" w:rsidRPr="00B02C9B" w:rsidRDefault="0022383C" w:rsidP="0022383C">
      <w:pPr>
        <w:ind w:right="-2"/>
        <w:jc w:val="both"/>
      </w:pPr>
      <w:r w:rsidRPr="00B02C9B">
        <w:t xml:space="preserve">- </w:t>
      </w:r>
      <w:r w:rsidRPr="00B02C9B">
        <w:rPr>
          <w:b/>
        </w:rPr>
        <w:t>dokumentu elektronicznego podpisanego kwalifikowanym podpisem elektronicznym wystawionego</w:t>
      </w:r>
      <w:r w:rsidRPr="00B02C9B">
        <w:t xml:space="preserve"> przez podmiot uprawniony do wydania dokumentu - w przypadku gdy dokument został sporządzony w postaci elektronicznej. Zamawiający dopuszcza złożenie oryginału informacji z KRK w postaci dokumentu elektronicznego w formacie XML.</w:t>
      </w:r>
    </w:p>
    <w:p w14:paraId="1BA79C30" w14:textId="0685C835" w:rsidR="0022383C" w:rsidRPr="00B02C9B" w:rsidRDefault="0022383C" w:rsidP="0022383C">
      <w:pPr>
        <w:ind w:right="-2"/>
        <w:jc w:val="both"/>
      </w:pPr>
      <w:r w:rsidRPr="00B02C9B">
        <w:t xml:space="preserve">- </w:t>
      </w:r>
      <w:r w:rsidRPr="00B02C9B">
        <w:rPr>
          <w:b/>
        </w:rPr>
        <w:t>cyfrowego odwzorowania tego dokumentu sporządzonego w postaci papierowej</w:t>
      </w:r>
      <w:r w:rsidRPr="00B02C9B">
        <w:t xml:space="preserve"> poświadczonego kwalifikowanym podpisem elektronicznym. Poświadczenia zgodności cyfrowego odwzorowania z dokumentem w postaci papierowej, dokonuje odpowiednio </w:t>
      </w:r>
      <w:r w:rsidR="004E78B2" w:rsidRPr="00B02C9B">
        <w:t>W</w:t>
      </w:r>
      <w:r w:rsidRPr="00B02C9B">
        <w:t xml:space="preserve">ykonawca, </w:t>
      </w:r>
      <w:r w:rsidR="004E78B2" w:rsidRPr="00B02C9B">
        <w:t>W</w:t>
      </w:r>
      <w:r w:rsidRPr="00B02C9B">
        <w:t>ykonawca wspólnie ubiegający się o udzielenie zamówienia, które każdego z nich dotyczą. Poświadczenia zgodności cyfrowego odwzorowania z dokumentem w postaci papierowej może dokonać również notariusz.</w:t>
      </w:r>
    </w:p>
    <w:p w14:paraId="1A8C1AE6" w14:textId="0A85AD5B" w:rsidR="00BF50A5" w:rsidRPr="00B02C9B" w:rsidRDefault="007D0A57" w:rsidP="004B32B1">
      <w:pPr>
        <w:ind w:right="-2"/>
        <w:jc w:val="both"/>
      </w:pPr>
      <w:r w:rsidRPr="00B02C9B">
        <w:t>5</w:t>
      </w:r>
      <w:r w:rsidR="0001666E" w:rsidRPr="00B02C9B">
        <w:t>.</w:t>
      </w:r>
      <w:r w:rsidR="004B32B1" w:rsidRPr="00B02C9B">
        <w:t xml:space="preserve"> Zaświadczeni</w:t>
      </w:r>
      <w:r w:rsidR="00A91FF7" w:rsidRPr="00B02C9B">
        <w:t>e</w:t>
      </w:r>
      <w:r w:rsidR="004B32B1" w:rsidRPr="00B02C9B">
        <w:t xml:space="preserve"> właściwego naczelnika urzędu skarbowego potwierdzającego, że </w:t>
      </w:r>
      <w:r w:rsidR="00EF09FD" w:rsidRPr="00B02C9B">
        <w:t>W</w:t>
      </w:r>
      <w:r w:rsidR="004B32B1" w:rsidRPr="00B02C9B">
        <w:t>ykonawca nie zalega z opłacaniem podatków</w:t>
      </w:r>
      <w:r w:rsidR="009F7753" w:rsidRPr="00B02C9B">
        <w:t xml:space="preserve"> i opłat, w zakresie </w:t>
      </w:r>
      <w:r w:rsidR="001F13E6" w:rsidRPr="00B02C9B">
        <w:t>art. 109 ust. 1 pkt 1</w:t>
      </w:r>
      <w:r w:rsidR="002C4428" w:rsidRPr="00B02C9B">
        <w:t xml:space="preserve"> </w:t>
      </w:r>
      <w:r w:rsidR="009F7753" w:rsidRPr="00B02C9B">
        <w:t>ustawy</w:t>
      </w:r>
      <w:r w:rsidR="004B32B1" w:rsidRPr="00B02C9B">
        <w:t>, wystawionego nie wcześniej niż 3 miesiące przed</w:t>
      </w:r>
      <w:r w:rsidR="009F7753" w:rsidRPr="00B02C9B">
        <w:t xml:space="preserve"> jego złożeniem</w:t>
      </w:r>
      <w:r w:rsidR="004B32B1" w:rsidRPr="00B02C9B">
        <w:t xml:space="preserve">, </w:t>
      </w:r>
      <w:r w:rsidR="009F7753" w:rsidRPr="00B02C9B">
        <w:t xml:space="preserve">a w przypadku zalegania z opłacaniem podatków lub opłat wraz z zaświadczeniem </w:t>
      </w:r>
      <w:r w:rsidR="00EF09FD" w:rsidRPr="00B02C9B">
        <w:t>Z</w:t>
      </w:r>
      <w:r w:rsidR="009F7753" w:rsidRPr="00B02C9B">
        <w:t>amawiający żąda złożenia dokumentów potwierdzających,</w:t>
      </w:r>
      <w:r w:rsidR="009F7753" w:rsidRPr="00B02C9B">
        <w:br/>
        <w:t xml:space="preserve">że przed upływem terminu składania ofert </w:t>
      </w:r>
      <w:r w:rsidR="00EF09FD" w:rsidRPr="00B02C9B">
        <w:t>W</w:t>
      </w:r>
      <w:r w:rsidR="009F7753" w:rsidRPr="00B02C9B">
        <w:t>ykonawca dokonał płatności należnych podatków lub opłat wraz z odsetkami lub grzywnami lub zawarł wiążące porozumienie</w:t>
      </w:r>
      <w:r w:rsidR="00A169B5" w:rsidRPr="00B02C9B">
        <w:t xml:space="preserve"> </w:t>
      </w:r>
      <w:r w:rsidR="009F7753" w:rsidRPr="00B02C9B">
        <w:t>w sprawie spłat tych należności</w:t>
      </w:r>
      <w:r w:rsidR="00BF50A5" w:rsidRPr="00B02C9B">
        <w:t>.</w:t>
      </w:r>
    </w:p>
    <w:p w14:paraId="528A74D8" w14:textId="77777777" w:rsidR="00BF50A5" w:rsidRPr="00B02C9B" w:rsidRDefault="00BF50A5" w:rsidP="00BF50A5">
      <w:pPr>
        <w:ind w:right="-2"/>
        <w:jc w:val="both"/>
      </w:pPr>
      <w:r w:rsidRPr="00B02C9B">
        <w:t>Dokument/-y należy złożyć w jednej z poniższych postaci:</w:t>
      </w:r>
    </w:p>
    <w:p w14:paraId="24B16347" w14:textId="5F7AE786" w:rsidR="00BF50A5" w:rsidRPr="00B02C9B" w:rsidRDefault="00BF50A5" w:rsidP="00BF50A5">
      <w:pPr>
        <w:ind w:right="-2"/>
        <w:jc w:val="both"/>
      </w:pPr>
      <w:r w:rsidRPr="00B02C9B">
        <w:t xml:space="preserve">- </w:t>
      </w:r>
      <w:r w:rsidRPr="00B02C9B">
        <w:rPr>
          <w:b/>
        </w:rPr>
        <w:t>dokumentu elektronicznego podpisanego kwalifikowanym podpisem elektronicznym wystawionego</w:t>
      </w:r>
      <w:r w:rsidRPr="00B02C9B">
        <w:t xml:space="preserve"> przez podmiot uprawniony do wydania dokumentu - w przypadku gdy dokument został sporządzony w postaci elektronicznej. </w:t>
      </w:r>
    </w:p>
    <w:p w14:paraId="443A6858" w14:textId="575EFAF6" w:rsidR="00BF50A5" w:rsidRPr="00B02C9B" w:rsidRDefault="00BF50A5" w:rsidP="00BF50A5">
      <w:pPr>
        <w:ind w:right="-2"/>
        <w:jc w:val="both"/>
      </w:pPr>
      <w:r w:rsidRPr="00B02C9B">
        <w:t xml:space="preserve">- </w:t>
      </w:r>
      <w:r w:rsidRPr="00B02C9B">
        <w:rPr>
          <w:b/>
        </w:rPr>
        <w:t>cyfrowego odwzorowania tego dokumentu sporządzonego w postaci papierowej</w:t>
      </w:r>
      <w:r w:rsidRPr="00B02C9B">
        <w:t xml:space="preserve"> poświadczonego kwalifikowanym podpisem elektronicznym. Poświadczenia zgodności cyfrowego odwzorowania z dokumentem w postaci papierowej, dokonuje odpowiednio </w:t>
      </w:r>
      <w:r w:rsidR="004E78B2" w:rsidRPr="00B02C9B">
        <w:t>W</w:t>
      </w:r>
      <w:r w:rsidRPr="00B02C9B">
        <w:t xml:space="preserve">ykonawca, </w:t>
      </w:r>
      <w:r w:rsidR="004E78B2" w:rsidRPr="00B02C9B">
        <w:t>W</w:t>
      </w:r>
      <w:r w:rsidRPr="00B02C9B">
        <w:t xml:space="preserve">ykonawca wspólnie </w:t>
      </w:r>
      <w:r w:rsidRPr="00B02C9B">
        <w:lastRenderedPageBreak/>
        <w:t>ubiegający się o udzielenie zamówienia, które każdego z nich dotyczą. Poświadczenia zgodności cyfrowego odwzorowania z dokumentem w postaci papierowej może dokonać również notariusz.</w:t>
      </w:r>
    </w:p>
    <w:p w14:paraId="076CE4C1" w14:textId="658E70A2" w:rsidR="006C7546" w:rsidRPr="00B02C9B" w:rsidRDefault="007D0A57" w:rsidP="006B1CED">
      <w:pPr>
        <w:ind w:right="-2"/>
        <w:jc w:val="both"/>
      </w:pPr>
      <w:r w:rsidRPr="00B02C9B">
        <w:t>6</w:t>
      </w:r>
      <w:r w:rsidR="0001666E" w:rsidRPr="00B02C9B">
        <w:t xml:space="preserve">. </w:t>
      </w:r>
      <w:r w:rsidR="004B32B1" w:rsidRPr="00B02C9B">
        <w:t>Zaświadczeni</w:t>
      </w:r>
      <w:r w:rsidR="005C45E6" w:rsidRPr="00B02C9B">
        <w:t>e</w:t>
      </w:r>
      <w:r w:rsidR="00866557" w:rsidRPr="00B02C9B">
        <w:t xml:space="preserve"> albo inn</w:t>
      </w:r>
      <w:r w:rsidR="005C45E6" w:rsidRPr="00B02C9B">
        <w:t>y</w:t>
      </w:r>
      <w:r w:rsidR="00866557" w:rsidRPr="00B02C9B">
        <w:t xml:space="preserve"> dokument właściwej terenowej</w:t>
      </w:r>
      <w:r w:rsidR="004B32B1" w:rsidRPr="00B02C9B">
        <w:t xml:space="preserve"> jednostki organizacyjnej Zakładu Ubezpieczeń Społecznych lub</w:t>
      </w:r>
      <w:r w:rsidR="00866557" w:rsidRPr="00B02C9B">
        <w:t xml:space="preserve"> właściwego oddziału regionalnego lub właściwej placówki terenowej</w:t>
      </w:r>
      <w:r w:rsidR="004B32B1" w:rsidRPr="00B02C9B">
        <w:t xml:space="preserve"> Kasy Rolniczego Ubezpieczenia Społecznego</w:t>
      </w:r>
      <w:r w:rsidR="00866557" w:rsidRPr="00B02C9B">
        <w:t xml:space="preserve"> </w:t>
      </w:r>
      <w:r w:rsidR="004B32B1" w:rsidRPr="00B02C9B">
        <w:t>potwierdzające</w:t>
      </w:r>
      <w:r w:rsidR="005C45E6" w:rsidRPr="00B02C9B">
        <w:t>/y</w:t>
      </w:r>
      <w:r w:rsidR="004B32B1" w:rsidRPr="00B02C9B">
        <w:t xml:space="preserve">, że </w:t>
      </w:r>
      <w:r w:rsidR="008625CC" w:rsidRPr="00B02C9B">
        <w:t>W</w:t>
      </w:r>
      <w:r w:rsidR="004B32B1" w:rsidRPr="00B02C9B">
        <w:t>ykonawca nie zalega</w:t>
      </w:r>
      <w:r w:rsidR="002C4428" w:rsidRPr="00B02C9B">
        <w:br/>
      </w:r>
      <w:r w:rsidR="004B32B1" w:rsidRPr="00B02C9B">
        <w:t>z opłacaniem składek na ubezpieczenia społeczne lub zdrowotne</w:t>
      </w:r>
      <w:r w:rsidR="002C4428" w:rsidRPr="00B02C9B">
        <w:t xml:space="preserve">, w zakresie </w:t>
      </w:r>
      <w:r w:rsidR="001F13E6" w:rsidRPr="00B02C9B">
        <w:t>art. 109 ust. 1 pkt 1</w:t>
      </w:r>
      <w:r w:rsidR="002C4428" w:rsidRPr="00B02C9B">
        <w:t xml:space="preserve"> ustawy,</w:t>
      </w:r>
      <w:r w:rsidR="004B32B1" w:rsidRPr="00B02C9B">
        <w:t xml:space="preserve"> wystawionego nie wcześniej niż 3 miesiące przed </w:t>
      </w:r>
      <w:r w:rsidR="002C4428" w:rsidRPr="00B02C9B">
        <w:t>jego złożeniem</w:t>
      </w:r>
      <w:r w:rsidR="004B32B1" w:rsidRPr="00B02C9B">
        <w:t xml:space="preserve">, </w:t>
      </w:r>
      <w:r w:rsidR="002C4428" w:rsidRPr="00B02C9B">
        <w:t>a w przypadku zalegania</w:t>
      </w:r>
      <w:r w:rsidR="002C4428" w:rsidRPr="00B02C9B">
        <w:br/>
        <w:t xml:space="preserve">z opłacaniem składek na ubezpieczenia społeczne lub zdrowotne wraz z zaświadczeniem albo innym dokumentem </w:t>
      </w:r>
      <w:r w:rsidR="008625CC" w:rsidRPr="00B02C9B">
        <w:t>Z</w:t>
      </w:r>
      <w:r w:rsidR="002C4428" w:rsidRPr="00B02C9B">
        <w:t xml:space="preserve">amawiający żąda złożenia dokumentów potwierdzających, że </w:t>
      </w:r>
      <w:r w:rsidR="0032499F" w:rsidRPr="00B02C9B">
        <w:t xml:space="preserve">przed upływem terminu składania ofert </w:t>
      </w:r>
      <w:r w:rsidR="008625CC" w:rsidRPr="00B02C9B">
        <w:t>W</w:t>
      </w:r>
      <w:r w:rsidR="0032499F" w:rsidRPr="00B02C9B">
        <w:t>ykonawca dokonał płatności należnych składek na ubezpieczenia społeczne lub zdrowotne wraz z odsetkami lub grzywnami lub zawarł wiążące porozumienie</w:t>
      </w:r>
      <w:r w:rsidR="00997E30" w:rsidRPr="00B02C9B">
        <w:t xml:space="preserve"> </w:t>
      </w:r>
      <w:r w:rsidR="0032499F" w:rsidRPr="00B02C9B">
        <w:t>w sprawie spłat tych należności</w:t>
      </w:r>
      <w:r w:rsidR="006C7546" w:rsidRPr="00B02C9B">
        <w:t>.</w:t>
      </w:r>
    </w:p>
    <w:p w14:paraId="77906739" w14:textId="77777777" w:rsidR="006C7546" w:rsidRPr="00B02C9B" w:rsidRDefault="006C7546" w:rsidP="006C7546">
      <w:pPr>
        <w:ind w:right="-2"/>
        <w:jc w:val="both"/>
      </w:pPr>
      <w:r w:rsidRPr="00B02C9B">
        <w:t>Dokument/-y należy złożyć w jednej z poniższych postaci:</w:t>
      </w:r>
    </w:p>
    <w:p w14:paraId="79D4EEDD" w14:textId="77777777" w:rsidR="006C7546" w:rsidRPr="00B02C9B" w:rsidRDefault="006C7546" w:rsidP="006C7546">
      <w:pPr>
        <w:ind w:right="-2"/>
        <w:jc w:val="both"/>
      </w:pPr>
      <w:r w:rsidRPr="00B02C9B">
        <w:t xml:space="preserve">- </w:t>
      </w:r>
      <w:r w:rsidRPr="00B02C9B">
        <w:rPr>
          <w:b/>
        </w:rPr>
        <w:t>dokumentu elektronicznego podpisanego kwalifikowanym podpisem elektronicznym wystawionego</w:t>
      </w:r>
      <w:r w:rsidRPr="00B02C9B">
        <w:t xml:space="preserve"> przez podmiot uprawniony do wydania dokumentu - w przypadku gdy dokument został sporządzony w postaci elektronicznej. </w:t>
      </w:r>
    </w:p>
    <w:p w14:paraId="78DC898B" w14:textId="5E29EFDD" w:rsidR="006C7546" w:rsidRPr="00B02C9B" w:rsidRDefault="006C7546" w:rsidP="006C7546">
      <w:pPr>
        <w:ind w:right="-2"/>
        <w:jc w:val="both"/>
      </w:pPr>
      <w:r w:rsidRPr="00B02C9B">
        <w:t xml:space="preserve">- </w:t>
      </w:r>
      <w:r w:rsidRPr="00B02C9B">
        <w:rPr>
          <w:b/>
        </w:rPr>
        <w:t>cyfrowego odwzorowania tego dokumentu sporządzonego w postaci papierowej</w:t>
      </w:r>
      <w:r w:rsidRPr="00B02C9B">
        <w:t xml:space="preserve"> poświadczonego kwalifikowanym podpisem elektronicznym. Poświadczenia zgodności cyfrowego odwzorowania z dokumentem w postaci papierowej, dokonuje odpowiednio </w:t>
      </w:r>
      <w:r w:rsidR="004E78B2" w:rsidRPr="00B02C9B">
        <w:t>W</w:t>
      </w:r>
      <w:r w:rsidRPr="00B02C9B">
        <w:t xml:space="preserve">ykonawca, </w:t>
      </w:r>
      <w:r w:rsidR="004E78B2" w:rsidRPr="00B02C9B">
        <w:t>W</w:t>
      </w:r>
      <w:r w:rsidRPr="00B02C9B">
        <w:t>ykonawca wspólnie ubiegający się o udzielenie zamówienia, które każdego z nich dotyczą. Poświadczenia zgodności cyfrowego odwzorowania z dokumentem w postaci papierowej może dokonać również notariusz.</w:t>
      </w:r>
    </w:p>
    <w:p w14:paraId="76170AE8" w14:textId="750B8CDE" w:rsidR="006B1CED" w:rsidRPr="00B02C9B" w:rsidRDefault="007D0A57" w:rsidP="006B1CED">
      <w:pPr>
        <w:ind w:right="-2"/>
        <w:jc w:val="both"/>
      </w:pPr>
      <w:r w:rsidRPr="00B02C9B">
        <w:t>7</w:t>
      </w:r>
      <w:r w:rsidR="00674801" w:rsidRPr="00B02C9B">
        <w:t xml:space="preserve">. </w:t>
      </w:r>
      <w:r w:rsidR="0032499F" w:rsidRPr="00B02C9B">
        <w:t xml:space="preserve">Odpis </w:t>
      </w:r>
      <w:r w:rsidR="001F13E6" w:rsidRPr="00B02C9B">
        <w:t>lub informacj</w:t>
      </w:r>
      <w:r w:rsidR="005C45E6" w:rsidRPr="00B02C9B">
        <w:t>a</w:t>
      </w:r>
      <w:r w:rsidR="001F13E6" w:rsidRPr="00B02C9B">
        <w:t xml:space="preserve"> z Krajowego Rejestru Sądowego lub z Centralnej Ewidencji i Informacji</w:t>
      </w:r>
      <w:r w:rsidR="001F13E6" w:rsidRPr="00B02C9B">
        <w:br/>
        <w:t>o Działalności Gospodarczej, w zakresie art. 109 ust. 1 pkt 4 ustawy</w:t>
      </w:r>
      <w:r w:rsidR="0026353E" w:rsidRPr="00B02C9B">
        <w:t>, sporządzonych nie wcześniej niż 3 miesiące przed jej złożeniem</w:t>
      </w:r>
      <w:r w:rsidR="006B1CED" w:rsidRPr="00B02C9B">
        <w:t>.</w:t>
      </w:r>
    </w:p>
    <w:p w14:paraId="631BBDC2" w14:textId="38E8C3DF" w:rsidR="00390970" w:rsidRPr="00B02C9B" w:rsidRDefault="007D0A57" w:rsidP="00D00B8E">
      <w:pPr>
        <w:pStyle w:val="Default"/>
        <w:jc w:val="both"/>
        <w:rPr>
          <w:color w:val="auto"/>
          <w:sz w:val="22"/>
          <w:szCs w:val="22"/>
        </w:rPr>
      </w:pPr>
      <w:r w:rsidRPr="00B02C9B">
        <w:rPr>
          <w:color w:val="auto"/>
          <w:sz w:val="22"/>
          <w:szCs w:val="22"/>
        </w:rPr>
        <w:t>8</w:t>
      </w:r>
      <w:r w:rsidR="00674801" w:rsidRPr="00B02C9B">
        <w:rPr>
          <w:color w:val="auto"/>
          <w:sz w:val="22"/>
          <w:szCs w:val="22"/>
        </w:rPr>
        <w:t xml:space="preserve">. </w:t>
      </w:r>
      <w:r w:rsidR="00D00B8E" w:rsidRPr="00B02C9B">
        <w:rPr>
          <w:color w:val="auto"/>
          <w:sz w:val="22"/>
          <w:szCs w:val="22"/>
        </w:rPr>
        <w:t xml:space="preserve">Oświadczenie Wykonawcy o aktualności informacji zawartych w oświadczeniu, o którym mowa w art. 125 ust. 1 ustawy, w zakresie podstaw wykluczenia z postępowania wskazanych przez Zamawiającego, o których mowa w: </w:t>
      </w:r>
    </w:p>
    <w:p w14:paraId="02217F59" w14:textId="77777777" w:rsidR="00162B94" w:rsidRPr="00B02C9B" w:rsidRDefault="00162B94" w:rsidP="00D00B8E">
      <w:pPr>
        <w:pStyle w:val="Default"/>
        <w:jc w:val="both"/>
        <w:rPr>
          <w:color w:val="auto"/>
          <w:sz w:val="12"/>
          <w:szCs w:val="12"/>
        </w:rPr>
      </w:pPr>
    </w:p>
    <w:p w14:paraId="02FF1B55" w14:textId="1E635274" w:rsidR="00390970" w:rsidRPr="00B02C9B" w:rsidRDefault="00390970" w:rsidP="00D00B8E">
      <w:pPr>
        <w:pStyle w:val="Default"/>
        <w:jc w:val="both"/>
        <w:rPr>
          <w:color w:val="auto"/>
          <w:sz w:val="22"/>
          <w:szCs w:val="22"/>
        </w:rPr>
      </w:pPr>
      <w:r w:rsidRPr="00B02C9B">
        <w:rPr>
          <w:color w:val="auto"/>
          <w:sz w:val="22"/>
          <w:szCs w:val="22"/>
        </w:rPr>
        <w:t xml:space="preserve"> 1) art. 108 ust. 1 pkt 3 ustawy,</w:t>
      </w:r>
    </w:p>
    <w:p w14:paraId="1C42B01D" w14:textId="77777777" w:rsidR="005039AE" w:rsidRPr="00B02C9B" w:rsidRDefault="005039AE" w:rsidP="00D00B8E">
      <w:pPr>
        <w:pStyle w:val="Default"/>
        <w:jc w:val="both"/>
        <w:rPr>
          <w:color w:val="auto"/>
          <w:sz w:val="12"/>
          <w:szCs w:val="12"/>
        </w:rPr>
      </w:pPr>
    </w:p>
    <w:p w14:paraId="641E9D43" w14:textId="3625167F" w:rsidR="00390970" w:rsidRPr="00B02C9B" w:rsidRDefault="00390970" w:rsidP="00D00B8E">
      <w:pPr>
        <w:pStyle w:val="Default"/>
        <w:jc w:val="both"/>
        <w:rPr>
          <w:color w:val="auto"/>
          <w:sz w:val="22"/>
          <w:szCs w:val="22"/>
        </w:rPr>
      </w:pPr>
      <w:r w:rsidRPr="00B02C9B">
        <w:rPr>
          <w:color w:val="auto"/>
          <w:sz w:val="22"/>
          <w:szCs w:val="22"/>
        </w:rPr>
        <w:t xml:space="preserve"> 2) art. 108 ust. 1 pkt 4 ustawy, dotyczących orzeczenia zakazu ubiegania się o zamówienie publiczne tytułem środka zapobiegawczego,</w:t>
      </w:r>
    </w:p>
    <w:p w14:paraId="47DCD0C4" w14:textId="77777777" w:rsidR="005039AE" w:rsidRPr="00B02C9B" w:rsidRDefault="005039AE" w:rsidP="00D00B8E">
      <w:pPr>
        <w:pStyle w:val="Default"/>
        <w:jc w:val="both"/>
        <w:rPr>
          <w:color w:val="auto"/>
          <w:sz w:val="12"/>
          <w:szCs w:val="12"/>
        </w:rPr>
      </w:pPr>
    </w:p>
    <w:p w14:paraId="69A2C5BC" w14:textId="41753391" w:rsidR="00390970" w:rsidRPr="00B02C9B" w:rsidRDefault="00390970" w:rsidP="00D00B8E">
      <w:pPr>
        <w:pStyle w:val="Default"/>
        <w:jc w:val="both"/>
        <w:rPr>
          <w:color w:val="auto"/>
          <w:sz w:val="22"/>
          <w:szCs w:val="22"/>
        </w:rPr>
      </w:pPr>
      <w:r w:rsidRPr="00B02C9B">
        <w:rPr>
          <w:color w:val="auto"/>
          <w:sz w:val="22"/>
          <w:szCs w:val="22"/>
        </w:rPr>
        <w:t xml:space="preserve"> 3) art. 108 ust. 1 pkt 5 ustawy, dotyczących zawarcia z innymi wykonawcami porozumienia mającego na celu zakłócenie konkurencji,</w:t>
      </w:r>
    </w:p>
    <w:p w14:paraId="5F4C025B" w14:textId="77777777" w:rsidR="005039AE" w:rsidRPr="00B02C9B" w:rsidRDefault="005039AE" w:rsidP="00D00B8E">
      <w:pPr>
        <w:pStyle w:val="Default"/>
        <w:jc w:val="both"/>
        <w:rPr>
          <w:color w:val="auto"/>
          <w:sz w:val="12"/>
          <w:szCs w:val="12"/>
        </w:rPr>
      </w:pPr>
    </w:p>
    <w:p w14:paraId="2DADE624" w14:textId="7D41C5BE" w:rsidR="00390970" w:rsidRPr="00B02C9B" w:rsidRDefault="00390970" w:rsidP="00D00B8E">
      <w:pPr>
        <w:pStyle w:val="Default"/>
        <w:jc w:val="both"/>
        <w:rPr>
          <w:color w:val="auto"/>
          <w:sz w:val="22"/>
          <w:szCs w:val="22"/>
        </w:rPr>
      </w:pPr>
      <w:r w:rsidRPr="00B02C9B">
        <w:rPr>
          <w:color w:val="auto"/>
          <w:sz w:val="22"/>
          <w:szCs w:val="22"/>
        </w:rPr>
        <w:t xml:space="preserve"> 4) art. 108 ust. 1 pkt 6 ustawy,</w:t>
      </w:r>
    </w:p>
    <w:p w14:paraId="547FB7A2" w14:textId="77777777" w:rsidR="005039AE" w:rsidRPr="00B02C9B" w:rsidRDefault="00390970" w:rsidP="00D00B8E">
      <w:pPr>
        <w:pStyle w:val="Default"/>
        <w:jc w:val="both"/>
        <w:rPr>
          <w:color w:val="auto"/>
          <w:sz w:val="12"/>
          <w:szCs w:val="12"/>
        </w:rPr>
      </w:pPr>
      <w:r w:rsidRPr="00B02C9B">
        <w:rPr>
          <w:color w:val="auto"/>
          <w:sz w:val="22"/>
          <w:szCs w:val="22"/>
        </w:rPr>
        <w:t xml:space="preserve"> </w:t>
      </w:r>
    </w:p>
    <w:p w14:paraId="13F33FCA" w14:textId="2497AB2B" w:rsidR="00390970" w:rsidRPr="00B02C9B" w:rsidRDefault="005039AE" w:rsidP="00D00B8E">
      <w:pPr>
        <w:pStyle w:val="Default"/>
        <w:jc w:val="both"/>
        <w:rPr>
          <w:color w:val="auto"/>
          <w:sz w:val="22"/>
          <w:szCs w:val="22"/>
        </w:rPr>
      </w:pPr>
      <w:r w:rsidRPr="00B02C9B">
        <w:rPr>
          <w:color w:val="auto"/>
          <w:sz w:val="22"/>
          <w:szCs w:val="22"/>
        </w:rPr>
        <w:t xml:space="preserve"> </w:t>
      </w:r>
      <w:r w:rsidR="00390970" w:rsidRPr="00B02C9B">
        <w:rPr>
          <w:color w:val="auto"/>
          <w:sz w:val="22"/>
          <w:szCs w:val="22"/>
        </w:rPr>
        <w:t>5) art. 109 ust. 1 pkt 1 ustawy, odnośnie do naruszenia obowiązków dotyczących płatności podatków i opłat lokalnych, o których mowa w ustawie z dnia 12 stycznia 1991 r. o podatkach i opłatach lokalnych (</w:t>
      </w:r>
      <w:proofErr w:type="spellStart"/>
      <w:r w:rsidR="00FC02A4" w:rsidRPr="00B02C9B">
        <w:rPr>
          <w:color w:val="auto"/>
          <w:sz w:val="22"/>
          <w:szCs w:val="22"/>
        </w:rPr>
        <w:t>t.j</w:t>
      </w:r>
      <w:proofErr w:type="spellEnd"/>
      <w:r w:rsidR="00FC02A4" w:rsidRPr="00B02C9B">
        <w:rPr>
          <w:color w:val="auto"/>
          <w:sz w:val="22"/>
          <w:szCs w:val="22"/>
        </w:rPr>
        <w:t>.</w:t>
      </w:r>
      <w:r w:rsidR="003E1034" w:rsidRPr="00B02C9B">
        <w:rPr>
          <w:color w:val="auto"/>
          <w:sz w:val="22"/>
          <w:szCs w:val="22"/>
        </w:rPr>
        <w:t xml:space="preserve"> </w:t>
      </w:r>
      <w:r w:rsidR="00390970" w:rsidRPr="00B02C9B">
        <w:rPr>
          <w:color w:val="auto"/>
          <w:sz w:val="22"/>
          <w:szCs w:val="22"/>
        </w:rPr>
        <w:t>Dz. U. z 20</w:t>
      </w:r>
      <w:r w:rsidR="003E1034" w:rsidRPr="00B02C9B">
        <w:rPr>
          <w:color w:val="auto"/>
          <w:sz w:val="22"/>
          <w:szCs w:val="22"/>
        </w:rPr>
        <w:t>2</w:t>
      </w:r>
      <w:r w:rsidR="00A57AB0" w:rsidRPr="00B02C9B">
        <w:rPr>
          <w:color w:val="auto"/>
          <w:sz w:val="22"/>
          <w:szCs w:val="22"/>
        </w:rPr>
        <w:t>5</w:t>
      </w:r>
      <w:r w:rsidR="00390970" w:rsidRPr="00B02C9B">
        <w:rPr>
          <w:color w:val="auto"/>
          <w:sz w:val="22"/>
          <w:szCs w:val="22"/>
        </w:rPr>
        <w:t xml:space="preserve"> r. poz. 70</w:t>
      </w:r>
      <w:r w:rsidR="000B4A6B" w:rsidRPr="00B02C9B">
        <w:rPr>
          <w:color w:val="auto"/>
          <w:sz w:val="22"/>
          <w:szCs w:val="22"/>
        </w:rPr>
        <w:t>7</w:t>
      </w:r>
      <w:r w:rsidR="00390970" w:rsidRPr="00B02C9B">
        <w:rPr>
          <w:color w:val="auto"/>
          <w:sz w:val="22"/>
          <w:szCs w:val="22"/>
        </w:rPr>
        <w:t>),</w:t>
      </w:r>
    </w:p>
    <w:p w14:paraId="7A72BA8E" w14:textId="77777777" w:rsidR="005039AE" w:rsidRPr="00B02C9B" w:rsidRDefault="00390970" w:rsidP="00D00B8E">
      <w:pPr>
        <w:pStyle w:val="Default"/>
        <w:jc w:val="both"/>
        <w:rPr>
          <w:color w:val="auto"/>
          <w:sz w:val="22"/>
          <w:szCs w:val="22"/>
        </w:rPr>
      </w:pPr>
      <w:r w:rsidRPr="00B02C9B">
        <w:rPr>
          <w:color w:val="auto"/>
          <w:sz w:val="22"/>
          <w:szCs w:val="22"/>
        </w:rPr>
        <w:t xml:space="preserve"> </w:t>
      </w:r>
    </w:p>
    <w:p w14:paraId="07A195AC" w14:textId="6829EC5E" w:rsidR="00390970" w:rsidRPr="00B02C9B" w:rsidRDefault="00827D0B" w:rsidP="00D00B8E">
      <w:pPr>
        <w:pStyle w:val="Default"/>
        <w:jc w:val="both"/>
        <w:rPr>
          <w:color w:val="auto"/>
          <w:sz w:val="22"/>
          <w:szCs w:val="22"/>
        </w:rPr>
      </w:pPr>
      <w:r w:rsidRPr="00B02C9B">
        <w:rPr>
          <w:color w:val="auto"/>
          <w:sz w:val="22"/>
          <w:szCs w:val="22"/>
        </w:rPr>
        <w:lastRenderedPageBreak/>
        <w:t xml:space="preserve"> </w:t>
      </w:r>
      <w:r w:rsidR="00390970" w:rsidRPr="00B02C9B">
        <w:rPr>
          <w:color w:val="auto"/>
          <w:sz w:val="22"/>
          <w:szCs w:val="22"/>
        </w:rPr>
        <w:t>6) art. 109 ust. 1 pkt 2 lit. b ustawy, dotyczących ukarania za wykroczenie, za które wymierzono karę ograniczenia wolności lub karę grzywny,</w:t>
      </w:r>
    </w:p>
    <w:p w14:paraId="2A94ABDF" w14:textId="77777777" w:rsidR="005039AE" w:rsidRPr="00B02C9B" w:rsidRDefault="005039AE" w:rsidP="00D00B8E">
      <w:pPr>
        <w:pStyle w:val="Default"/>
        <w:jc w:val="both"/>
        <w:rPr>
          <w:color w:val="auto"/>
          <w:sz w:val="12"/>
          <w:szCs w:val="12"/>
        </w:rPr>
      </w:pPr>
    </w:p>
    <w:p w14:paraId="0D7BF48A" w14:textId="77777777" w:rsidR="00390970" w:rsidRPr="00B02C9B" w:rsidRDefault="00390970" w:rsidP="00D00B8E">
      <w:pPr>
        <w:pStyle w:val="Default"/>
        <w:jc w:val="both"/>
        <w:rPr>
          <w:color w:val="auto"/>
          <w:sz w:val="22"/>
          <w:szCs w:val="22"/>
        </w:rPr>
      </w:pPr>
      <w:r w:rsidRPr="00805032">
        <w:rPr>
          <w:color w:val="FF0000"/>
          <w:sz w:val="22"/>
          <w:szCs w:val="22"/>
        </w:rPr>
        <w:t xml:space="preserve"> </w:t>
      </w:r>
      <w:r w:rsidRPr="00B02C9B">
        <w:rPr>
          <w:color w:val="auto"/>
          <w:sz w:val="22"/>
          <w:szCs w:val="22"/>
        </w:rPr>
        <w:t>7) art. 109 ust. 1 pkt 2 lit. c ustawy,</w:t>
      </w:r>
    </w:p>
    <w:p w14:paraId="1ECB56D8" w14:textId="77777777" w:rsidR="005039AE" w:rsidRPr="00B02C9B" w:rsidRDefault="005039AE" w:rsidP="00D00B8E">
      <w:pPr>
        <w:pStyle w:val="Default"/>
        <w:jc w:val="both"/>
        <w:rPr>
          <w:color w:val="auto"/>
          <w:sz w:val="12"/>
          <w:szCs w:val="12"/>
        </w:rPr>
      </w:pPr>
    </w:p>
    <w:p w14:paraId="635EDF51" w14:textId="2F318A33" w:rsidR="00390970" w:rsidRPr="00B02C9B" w:rsidRDefault="00390970" w:rsidP="00D00B8E">
      <w:pPr>
        <w:pStyle w:val="Default"/>
        <w:jc w:val="both"/>
        <w:rPr>
          <w:color w:val="auto"/>
          <w:sz w:val="22"/>
          <w:szCs w:val="22"/>
        </w:rPr>
      </w:pPr>
      <w:r w:rsidRPr="00B02C9B">
        <w:rPr>
          <w:color w:val="auto"/>
          <w:sz w:val="22"/>
          <w:szCs w:val="22"/>
        </w:rPr>
        <w:t xml:space="preserve"> 8) art. 109 ust. 1 pkt 3 ustawy, dotyczących ukarania za wykroczenie, za które wymierzono karę ograniczenia wolności lub karę grzywny, </w:t>
      </w:r>
    </w:p>
    <w:p w14:paraId="1A8F8971" w14:textId="0839834C" w:rsidR="003138F1" w:rsidRPr="00B02C9B" w:rsidRDefault="003138F1" w:rsidP="00D00B8E">
      <w:pPr>
        <w:pStyle w:val="Default"/>
        <w:jc w:val="both"/>
        <w:rPr>
          <w:color w:val="auto"/>
          <w:sz w:val="12"/>
          <w:szCs w:val="12"/>
        </w:rPr>
      </w:pPr>
    </w:p>
    <w:p w14:paraId="78BE821C" w14:textId="18872B46" w:rsidR="00390970" w:rsidRPr="00B02C9B" w:rsidRDefault="00162B94" w:rsidP="00D00B8E">
      <w:pPr>
        <w:pStyle w:val="Default"/>
        <w:jc w:val="both"/>
        <w:rPr>
          <w:color w:val="auto"/>
          <w:sz w:val="22"/>
          <w:szCs w:val="22"/>
        </w:rPr>
      </w:pPr>
      <w:r w:rsidRPr="00B02C9B">
        <w:rPr>
          <w:color w:val="auto"/>
          <w:sz w:val="22"/>
          <w:szCs w:val="22"/>
        </w:rPr>
        <w:t xml:space="preserve"> </w:t>
      </w:r>
      <w:r w:rsidR="007D0A57" w:rsidRPr="00B02C9B">
        <w:rPr>
          <w:color w:val="auto"/>
          <w:sz w:val="22"/>
          <w:szCs w:val="22"/>
        </w:rPr>
        <w:t>9</w:t>
      </w:r>
      <w:r w:rsidR="00390970" w:rsidRPr="00B02C9B">
        <w:rPr>
          <w:color w:val="auto"/>
          <w:sz w:val="22"/>
          <w:szCs w:val="22"/>
        </w:rPr>
        <w:t>) art. 5k rozporządzenia Rady (UE) nr 833/2014 z dnia 31 lipca 2014 r.</w:t>
      </w:r>
    </w:p>
    <w:p w14:paraId="16A3B500" w14:textId="77777777" w:rsidR="00162B94" w:rsidRPr="00B02C9B" w:rsidRDefault="00390970" w:rsidP="00D00B8E">
      <w:pPr>
        <w:pStyle w:val="Default"/>
        <w:jc w:val="both"/>
        <w:rPr>
          <w:color w:val="auto"/>
          <w:sz w:val="12"/>
          <w:szCs w:val="12"/>
        </w:rPr>
      </w:pPr>
      <w:r w:rsidRPr="00B02C9B">
        <w:rPr>
          <w:color w:val="auto"/>
          <w:sz w:val="22"/>
          <w:szCs w:val="22"/>
        </w:rPr>
        <w:t xml:space="preserve"> </w:t>
      </w:r>
    </w:p>
    <w:p w14:paraId="4DD2721D" w14:textId="72751B50" w:rsidR="00682011" w:rsidRPr="00B02C9B" w:rsidRDefault="007D0A57" w:rsidP="00D00B8E">
      <w:pPr>
        <w:pStyle w:val="Default"/>
        <w:jc w:val="both"/>
        <w:rPr>
          <w:color w:val="auto"/>
          <w:sz w:val="22"/>
          <w:szCs w:val="22"/>
        </w:rPr>
      </w:pPr>
      <w:r w:rsidRPr="00B02C9B">
        <w:rPr>
          <w:color w:val="auto"/>
          <w:sz w:val="22"/>
          <w:szCs w:val="22"/>
        </w:rPr>
        <w:t xml:space="preserve"> </w:t>
      </w:r>
      <w:r w:rsidR="00390970" w:rsidRPr="00B02C9B">
        <w:rPr>
          <w:color w:val="auto"/>
          <w:sz w:val="22"/>
          <w:szCs w:val="22"/>
        </w:rPr>
        <w:t>1</w:t>
      </w:r>
      <w:r w:rsidRPr="00B02C9B">
        <w:rPr>
          <w:color w:val="auto"/>
          <w:sz w:val="22"/>
          <w:szCs w:val="22"/>
        </w:rPr>
        <w:t>0</w:t>
      </w:r>
      <w:r w:rsidR="00390970" w:rsidRPr="00B02C9B">
        <w:rPr>
          <w:color w:val="auto"/>
          <w:sz w:val="22"/>
          <w:szCs w:val="22"/>
        </w:rPr>
        <w:t xml:space="preserve">) art. 7 ust. 1 ustawy z dnia 13 kwietnia 2022 r. </w:t>
      </w:r>
      <w:r w:rsidR="00390970" w:rsidRPr="00B02C9B">
        <w:rPr>
          <w:i/>
          <w:color w:val="auto"/>
          <w:sz w:val="22"/>
          <w:szCs w:val="22"/>
        </w:rPr>
        <w:t xml:space="preserve">o </w:t>
      </w:r>
      <w:r w:rsidR="00682011" w:rsidRPr="00B02C9B">
        <w:rPr>
          <w:i/>
          <w:color w:val="auto"/>
          <w:sz w:val="22"/>
          <w:szCs w:val="22"/>
        </w:rPr>
        <w:t>szczególnych rozwiązaniach w zakresie przeciwdziałania wspieraniu agresji na Ukrainę oraz służących ochronie bezpieczeństwa narodowego</w:t>
      </w:r>
      <w:r w:rsidR="00682011" w:rsidRPr="00B02C9B">
        <w:rPr>
          <w:color w:val="auto"/>
          <w:sz w:val="22"/>
          <w:szCs w:val="22"/>
        </w:rPr>
        <w:t xml:space="preserve"> (</w:t>
      </w:r>
      <w:proofErr w:type="spellStart"/>
      <w:r w:rsidR="00F61AA6" w:rsidRPr="00B02C9B">
        <w:rPr>
          <w:color w:val="auto"/>
          <w:sz w:val="22"/>
          <w:szCs w:val="22"/>
        </w:rPr>
        <w:t>t.j</w:t>
      </w:r>
      <w:proofErr w:type="spellEnd"/>
      <w:r w:rsidR="00F61AA6" w:rsidRPr="00B02C9B">
        <w:rPr>
          <w:color w:val="auto"/>
          <w:sz w:val="22"/>
          <w:szCs w:val="22"/>
        </w:rPr>
        <w:t xml:space="preserve">. </w:t>
      </w:r>
      <w:r w:rsidR="00682011" w:rsidRPr="00B02C9B">
        <w:rPr>
          <w:color w:val="auto"/>
          <w:sz w:val="22"/>
          <w:szCs w:val="22"/>
        </w:rPr>
        <w:t xml:space="preserve">Dz. U. </w:t>
      </w:r>
      <w:r w:rsidR="00F61AA6" w:rsidRPr="00B02C9B">
        <w:rPr>
          <w:color w:val="auto"/>
          <w:sz w:val="22"/>
          <w:szCs w:val="22"/>
        </w:rPr>
        <w:t>z 202</w:t>
      </w:r>
      <w:r w:rsidR="0074774A" w:rsidRPr="00B02C9B">
        <w:rPr>
          <w:color w:val="auto"/>
          <w:sz w:val="22"/>
          <w:szCs w:val="22"/>
        </w:rPr>
        <w:t>5</w:t>
      </w:r>
      <w:r w:rsidR="00F61AA6" w:rsidRPr="00B02C9B">
        <w:rPr>
          <w:color w:val="auto"/>
          <w:sz w:val="22"/>
          <w:szCs w:val="22"/>
        </w:rPr>
        <w:t xml:space="preserve"> r. </w:t>
      </w:r>
      <w:r w:rsidR="00682011" w:rsidRPr="00B02C9B">
        <w:rPr>
          <w:color w:val="auto"/>
          <w:sz w:val="22"/>
          <w:szCs w:val="22"/>
        </w:rPr>
        <w:t xml:space="preserve">poz. </w:t>
      </w:r>
      <w:r w:rsidR="00004C3C" w:rsidRPr="00B02C9B">
        <w:rPr>
          <w:color w:val="auto"/>
          <w:sz w:val="22"/>
          <w:szCs w:val="22"/>
        </w:rPr>
        <w:t>5</w:t>
      </w:r>
      <w:r w:rsidR="0074774A" w:rsidRPr="00B02C9B">
        <w:rPr>
          <w:color w:val="auto"/>
          <w:sz w:val="22"/>
          <w:szCs w:val="22"/>
        </w:rPr>
        <w:t>14</w:t>
      </w:r>
      <w:r w:rsidR="00682011" w:rsidRPr="00B02C9B">
        <w:rPr>
          <w:color w:val="auto"/>
          <w:sz w:val="22"/>
          <w:szCs w:val="22"/>
        </w:rPr>
        <w:t>).</w:t>
      </w:r>
      <w:r w:rsidR="00390970" w:rsidRPr="00B02C9B">
        <w:rPr>
          <w:color w:val="auto"/>
          <w:sz w:val="22"/>
          <w:szCs w:val="22"/>
        </w:rPr>
        <w:t xml:space="preserve"> </w:t>
      </w:r>
    </w:p>
    <w:p w14:paraId="5820DB52" w14:textId="77777777" w:rsidR="006F4AD8" w:rsidRPr="00805032" w:rsidRDefault="006F4AD8" w:rsidP="00D00B8E">
      <w:pPr>
        <w:pStyle w:val="Default"/>
        <w:jc w:val="both"/>
        <w:rPr>
          <w:color w:val="FF0000"/>
          <w:sz w:val="22"/>
          <w:szCs w:val="22"/>
        </w:rPr>
      </w:pPr>
    </w:p>
    <w:p w14:paraId="3005C1AD" w14:textId="50A56BC7" w:rsidR="00D00B8E" w:rsidRPr="00B02C9B" w:rsidRDefault="00D00B8E" w:rsidP="00D00B8E">
      <w:pPr>
        <w:pStyle w:val="Default"/>
        <w:jc w:val="both"/>
        <w:rPr>
          <w:color w:val="auto"/>
          <w:sz w:val="22"/>
          <w:szCs w:val="22"/>
        </w:rPr>
      </w:pPr>
      <w:r w:rsidRPr="003C51D7">
        <w:rPr>
          <w:color w:val="auto"/>
          <w:sz w:val="22"/>
          <w:szCs w:val="22"/>
        </w:rPr>
        <w:t xml:space="preserve">Wzór oświadczenia stanowi </w:t>
      </w:r>
      <w:r w:rsidRPr="003C51D7">
        <w:rPr>
          <w:b/>
          <w:color w:val="auto"/>
          <w:sz w:val="22"/>
          <w:szCs w:val="22"/>
        </w:rPr>
        <w:t xml:space="preserve">załącznik nr </w:t>
      </w:r>
      <w:r w:rsidR="000C1A55" w:rsidRPr="003C51D7">
        <w:rPr>
          <w:b/>
          <w:color w:val="auto"/>
          <w:sz w:val="22"/>
          <w:szCs w:val="22"/>
        </w:rPr>
        <w:t>4</w:t>
      </w:r>
      <w:r w:rsidRPr="003C51D7">
        <w:rPr>
          <w:color w:val="auto"/>
          <w:sz w:val="22"/>
          <w:szCs w:val="22"/>
        </w:rPr>
        <w:t xml:space="preserve"> do niniejszej SWZ - należy złożyć </w:t>
      </w:r>
      <w:r w:rsidRPr="003C51D7">
        <w:rPr>
          <w:b/>
          <w:bCs/>
          <w:color w:val="auto"/>
          <w:sz w:val="22"/>
          <w:szCs w:val="22"/>
        </w:rPr>
        <w:t xml:space="preserve">w formie elektronicznej </w:t>
      </w:r>
      <w:r w:rsidRPr="003C51D7">
        <w:rPr>
          <w:color w:val="auto"/>
          <w:sz w:val="22"/>
          <w:szCs w:val="22"/>
        </w:rPr>
        <w:t xml:space="preserve">tj. </w:t>
      </w:r>
      <w:r w:rsidRPr="00B02C9B">
        <w:rPr>
          <w:color w:val="auto"/>
          <w:sz w:val="22"/>
          <w:szCs w:val="22"/>
        </w:rPr>
        <w:t xml:space="preserve">w postaci elektronicznej opatrzonej kwalifikowanym podpisem elektronicznym przez osobę upoważnioną do reprezentowania odpowiednio </w:t>
      </w:r>
      <w:r w:rsidR="004E78B2" w:rsidRPr="00B02C9B">
        <w:rPr>
          <w:color w:val="auto"/>
          <w:sz w:val="22"/>
          <w:szCs w:val="22"/>
        </w:rPr>
        <w:t>W</w:t>
      </w:r>
      <w:r w:rsidRPr="00B02C9B">
        <w:rPr>
          <w:color w:val="auto"/>
          <w:sz w:val="22"/>
          <w:szCs w:val="22"/>
        </w:rPr>
        <w:t>ykonawcy</w:t>
      </w:r>
      <w:r w:rsidR="00FA4F45" w:rsidRPr="00B02C9B">
        <w:rPr>
          <w:color w:val="auto"/>
          <w:sz w:val="22"/>
          <w:szCs w:val="22"/>
        </w:rPr>
        <w:t xml:space="preserve"> lub</w:t>
      </w:r>
      <w:r w:rsidRPr="00B02C9B">
        <w:rPr>
          <w:color w:val="auto"/>
          <w:sz w:val="22"/>
          <w:szCs w:val="22"/>
        </w:rPr>
        <w:t xml:space="preserve"> </w:t>
      </w:r>
      <w:r w:rsidR="004E78B2" w:rsidRPr="00B02C9B">
        <w:rPr>
          <w:color w:val="auto"/>
          <w:sz w:val="22"/>
          <w:szCs w:val="22"/>
        </w:rPr>
        <w:t>W</w:t>
      </w:r>
      <w:r w:rsidRPr="00B02C9B">
        <w:rPr>
          <w:color w:val="auto"/>
          <w:sz w:val="22"/>
          <w:szCs w:val="22"/>
        </w:rPr>
        <w:t xml:space="preserve">ykonawcy wspólnie ubiegającego się o udzielenie zamówienia. </w:t>
      </w:r>
    </w:p>
    <w:p w14:paraId="39CEA5DD" w14:textId="77777777" w:rsidR="000109E2" w:rsidRPr="00805032" w:rsidRDefault="000109E2" w:rsidP="003706C1">
      <w:pPr>
        <w:pStyle w:val="Default"/>
        <w:jc w:val="both"/>
        <w:rPr>
          <w:color w:val="FF0000"/>
          <w:sz w:val="22"/>
          <w:szCs w:val="22"/>
        </w:rPr>
      </w:pPr>
    </w:p>
    <w:p w14:paraId="73B9A1B8" w14:textId="5D0E68E4" w:rsidR="003706C1" w:rsidRPr="00B02C9B" w:rsidRDefault="007D0A57" w:rsidP="003706C1">
      <w:pPr>
        <w:pStyle w:val="Default"/>
        <w:jc w:val="both"/>
        <w:rPr>
          <w:color w:val="auto"/>
          <w:sz w:val="22"/>
          <w:szCs w:val="22"/>
        </w:rPr>
      </w:pPr>
      <w:r w:rsidRPr="00B02C9B">
        <w:rPr>
          <w:color w:val="auto"/>
          <w:sz w:val="22"/>
          <w:szCs w:val="22"/>
        </w:rPr>
        <w:t>9</w:t>
      </w:r>
      <w:r w:rsidR="00674801" w:rsidRPr="00B02C9B">
        <w:rPr>
          <w:color w:val="auto"/>
          <w:sz w:val="22"/>
          <w:szCs w:val="22"/>
        </w:rPr>
        <w:t xml:space="preserve">. </w:t>
      </w:r>
      <w:r w:rsidR="008C17D3" w:rsidRPr="00B02C9B">
        <w:rPr>
          <w:color w:val="auto"/>
          <w:sz w:val="22"/>
          <w:szCs w:val="22"/>
        </w:rPr>
        <w:t>Oświadczeni</w:t>
      </w:r>
      <w:r w:rsidR="005C45E6" w:rsidRPr="00B02C9B">
        <w:rPr>
          <w:color w:val="auto"/>
          <w:sz w:val="22"/>
          <w:szCs w:val="22"/>
        </w:rPr>
        <w:t>e</w:t>
      </w:r>
      <w:r w:rsidR="008C17D3" w:rsidRPr="00B02C9B">
        <w:rPr>
          <w:color w:val="auto"/>
          <w:sz w:val="22"/>
          <w:szCs w:val="22"/>
        </w:rPr>
        <w:t xml:space="preserve"> </w:t>
      </w:r>
      <w:r w:rsidR="00C11BC5" w:rsidRPr="00B02C9B">
        <w:rPr>
          <w:color w:val="auto"/>
          <w:sz w:val="22"/>
          <w:szCs w:val="22"/>
        </w:rPr>
        <w:t>W</w:t>
      </w:r>
      <w:r w:rsidR="008C17D3" w:rsidRPr="00B02C9B">
        <w:rPr>
          <w:color w:val="auto"/>
          <w:sz w:val="22"/>
          <w:szCs w:val="22"/>
        </w:rPr>
        <w:t>ykonawcy, w zakresie art. 108 ust. 1 pkt 5 ustawy, o braku przynależności do tej samej grupy kapitałowej w rozumieniu ustawy z dnia 16 lutego 2007 r. o ochronie konkurencji konsumentów (</w:t>
      </w:r>
      <w:proofErr w:type="spellStart"/>
      <w:r w:rsidR="00F045AF" w:rsidRPr="00B02C9B">
        <w:rPr>
          <w:color w:val="auto"/>
          <w:sz w:val="22"/>
          <w:szCs w:val="22"/>
        </w:rPr>
        <w:t>t.j</w:t>
      </w:r>
      <w:proofErr w:type="spellEnd"/>
      <w:r w:rsidR="00F045AF" w:rsidRPr="00B02C9B">
        <w:rPr>
          <w:color w:val="auto"/>
          <w:sz w:val="22"/>
          <w:szCs w:val="22"/>
        </w:rPr>
        <w:t xml:space="preserve">. </w:t>
      </w:r>
      <w:r w:rsidR="008C17D3" w:rsidRPr="00B02C9B">
        <w:rPr>
          <w:color w:val="auto"/>
          <w:sz w:val="22"/>
          <w:szCs w:val="22"/>
        </w:rPr>
        <w:t>Dz. U. z 202</w:t>
      </w:r>
      <w:r w:rsidR="00322A59" w:rsidRPr="00B02C9B">
        <w:rPr>
          <w:color w:val="auto"/>
          <w:sz w:val="22"/>
          <w:szCs w:val="22"/>
        </w:rPr>
        <w:t>4</w:t>
      </w:r>
      <w:r w:rsidR="008C17D3" w:rsidRPr="00B02C9B">
        <w:rPr>
          <w:color w:val="auto"/>
          <w:sz w:val="22"/>
          <w:szCs w:val="22"/>
        </w:rPr>
        <w:t xml:space="preserve"> r. poz. </w:t>
      </w:r>
      <w:r w:rsidR="00C83DD0" w:rsidRPr="00B02C9B">
        <w:rPr>
          <w:color w:val="auto"/>
          <w:sz w:val="22"/>
          <w:szCs w:val="22"/>
        </w:rPr>
        <w:t>1616</w:t>
      </w:r>
      <w:r w:rsidR="008C17D3" w:rsidRPr="00B02C9B">
        <w:rPr>
          <w:color w:val="auto"/>
          <w:sz w:val="22"/>
          <w:szCs w:val="22"/>
        </w:rPr>
        <w:t xml:space="preserve">), z innym </w:t>
      </w:r>
      <w:r w:rsidR="00C11BC5" w:rsidRPr="00B02C9B">
        <w:rPr>
          <w:color w:val="auto"/>
          <w:sz w:val="22"/>
          <w:szCs w:val="22"/>
        </w:rPr>
        <w:t>W</w:t>
      </w:r>
      <w:r w:rsidR="008C17D3" w:rsidRPr="00B02C9B">
        <w:rPr>
          <w:color w:val="auto"/>
          <w:sz w:val="22"/>
          <w:szCs w:val="22"/>
        </w:rPr>
        <w:t>ykonawcą, który złożył odrębną ofertę, albo oświadczenia o przynależności do tej samej grupy kapitałowej wraz</w:t>
      </w:r>
      <w:r w:rsidR="00A453AA" w:rsidRPr="00B02C9B">
        <w:rPr>
          <w:color w:val="auto"/>
          <w:sz w:val="22"/>
          <w:szCs w:val="22"/>
        </w:rPr>
        <w:t xml:space="preserve"> </w:t>
      </w:r>
      <w:r w:rsidR="008C17D3" w:rsidRPr="00B02C9B">
        <w:rPr>
          <w:color w:val="auto"/>
          <w:sz w:val="22"/>
          <w:szCs w:val="22"/>
        </w:rPr>
        <w:t xml:space="preserve">z dokumentami lub informacjami potwierdzającymi przygotowanie oferty, niezależnie od innego </w:t>
      </w:r>
      <w:r w:rsidR="00C11BC5" w:rsidRPr="00B02C9B">
        <w:rPr>
          <w:color w:val="auto"/>
          <w:sz w:val="22"/>
          <w:szCs w:val="22"/>
        </w:rPr>
        <w:t>W</w:t>
      </w:r>
      <w:r w:rsidR="008C17D3" w:rsidRPr="00B02C9B">
        <w:rPr>
          <w:color w:val="auto"/>
          <w:sz w:val="22"/>
          <w:szCs w:val="22"/>
        </w:rPr>
        <w:t xml:space="preserve">ykonawcy należącego do tej samej </w:t>
      </w:r>
      <w:r w:rsidR="008C17D3" w:rsidRPr="003C51D7">
        <w:rPr>
          <w:color w:val="auto"/>
          <w:sz w:val="22"/>
          <w:szCs w:val="22"/>
        </w:rPr>
        <w:t xml:space="preserve">grupy kapitałowej. Wykonawca sporządza oświadczenie wg wzoru stanowiącego </w:t>
      </w:r>
      <w:r w:rsidR="008C17D3" w:rsidRPr="003C51D7">
        <w:rPr>
          <w:b/>
          <w:color w:val="auto"/>
          <w:sz w:val="22"/>
          <w:szCs w:val="22"/>
        </w:rPr>
        <w:t xml:space="preserve">załącznik nr </w:t>
      </w:r>
      <w:r w:rsidR="000C1A55" w:rsidRPr="003C51D7">
        <w:rPr>
          <w:b/>
          <w:color w:val="auto"/>
          <w:sz w:val="22"/>
          <w:szCs w:val="22"/>
        </w:rPr>
        <w:t>3</w:t>
      </w:r>
      <w:r w:rsidR="008C17D3" w:rsidRPr="003C51D7">
        <w:rPr>
          <w:color w:val="auto"/>
          <w:sz w:val="22"/>
          <w:szCs w:val="22"/>
        </w:rPr>
        <w:t xml:space="preserve"> do </w:t>
      </w:r>
      <w:r w:rsidR="008C17D3" w:rsidRPr="00B02C9B">
        <w:rPr>
          <w:color w:val="auto"/>
          <w:sz w:val="22"/>
          <w:szCs w:val="22"/>
        </w:rPr>
        <w:t>niniejszej SWZ</w:t>
      </w:r>
      <w:r w:rsidR="003706C1" w:rsidRPr="00B02C9B">
        <w:rPr>
          <w:color w:val="auto"/>
          <w:sz w:val="22"/>
          <w:szCs w:val="22"/>
        </w:rPr>
        <w:t xml:space="preserve"> - należy złożyć </w:t>
      </w:r>
      <w:r w:rsidR="003706C1" w:rsidRPr="00B02C9B">
        <w:rPr>
          <w:b/>
          <w:bCs/>
          <w:color w:val="auto"/>
          <w:sz w:val="22"/>
          <w:szCs w:val="22"/>
        </w:rPr>
        <w:t xml:space="preserve">w formie elektronicznej </w:t>
      </w:r>
      <w:r w:rsidR="003706C1" w:rsidRPr="00B02C9B">
        <w:rPr>
          <w:color w:val="auto"/>
          <w:sz w:val="22"/>
          <w:szCs w:val="22"/>
        </w:rPr>
        <w:t xml:space="preserve">tj. w postaci elektronicznej opatrzonej kwalifikowanym podpisem elektronicznym przez osobę upoważnioną do reprezentowania odpowiednio </w:t>
      </w:r>
      <w:r w:rsidR="00090065" w:rsidRPr="00B02C9B">
        <w:rPr>
          <w:color w:val="auto"/>
          <w:sz w:val="22"/>
          <w:szCs w:val="22"/>
        </w:rPr>
        <w:t>W</w:t>
      </w:r>
      <w:r w:rsidR="003706C1" w:rsidRPr="00B02C9B">
        <w:rPr>
          <w:color w:val="auto"/>
          <w:sz w:val="22"/>
          <w:szCs w:val="22"/>
        </w:rPr>
        <w:t>ykonawcy</w:t>
      </w:r>
      <w:r w:rsidR="00967EAF" w:rsidRPr="00B02C9B">
        <w:rPr>
          <w:color w:val="auto"/>
          <w:sz w:val="22"/>
          <w:szCs w:val="22"/>
        </w:rPr>
        <w:t xml:space="preserve"> lub</w:t>
      </w:r>
      <w:r w:rsidR="003706C1" w:rsidRPr="00B02C9B">
        <w:rPr>
          <w:color w:val="auto"/>
          <w:sz w:val="22"/>
          <w:szCs w:val="22"/>
        </w:rPr>
        <w:t xml:space="preserve"> </w:t>
      </w:r>
      <w:r w:rsidR="00090065" w:rsidRPr="00B02C9B">
        <w:rPr>
          <w:color w:val="auto"/>
          <w:sz w:val="22"/>
          <w:szCs w:val="22"/>
        </w:rPr>
        <w:t>W</w:t>
      </w:r>
      <w:r w:rsidR="003706C1" w:rsidRPr="00B02C9B">
        <w:rPr>
          <w:color w:val="auto"/>
          <w:sz w:val="22"/>
          <w:szCs w:val="22"/>
        </w:rPr>
        <w:t xml:space="preserve">ykonawcy wspólnie ubiegającego się o udzielenie zamówienia. </w:t>
      </w:r>
    </w:p>
    <w:p w14:paraId="06B3F0EA" w14:textId="77777777" w:rsidR="00916D37" w:rsidRPr="00805032" w:rsidRDefault="00916D37" w:rsidP="002D2585">
      <w:pPr>
        <w:ind w:right="-144"/>
        <w:jc w:val="both"/>
        <w:rPr>
          <w:color w:val="FF0000"/>
        </w:rPr>
      </w:pPr>
    </w:p>
    <w:p w14:paraId="7CB8B806" w14:textId="1BF45029" w:rsidR="002D2585" w:rsidRPr="00B02C9B" w:rsidRDefault="002D2585" w:rsidP="002D2585">
      <w:pPr>
        <w:ind w:right="-144"/>
        <w:jc w:val="both"/>
      </w:pPr>
      <w:r w:rsidRPr="00B02C9B">
        <w:t>W przypadku składania oferty przez</w:t>
      </w:r>
      <w:r w:rsidR="007021D0" w:rsidRPr="00B02C9B">
        <w:t xml:space="preserve"> W</w:t>
      </w:r>
      <w:r w:rsidRPr="00B02C9B">
        <w:t xml:space="preserve">ykonawców występujących wspólnie oświadczenie musi złożyć każdy </w:t>
      </w:r>
      <w:r w:rsidR="007021D0" w:rsidRPr="00B02C9B">
        <w:t>W</w:t>
      </w:r>
      <w:r w:rsidRPr="00B02C9B">
        <w:t>ykonawca.</w:t>
      </w:r>
    </w:p>
    <w:p w14:paraId="1C65FA41" w14:textId="28321B2A" w:rsidR="004B32B1" w:rsidRPr="00B02C9B" w:rsidRDefault="007D0A57" w:rsidP="004B32B1">
      <w:pPr>
        <w:jc w:val="both"/>
      </w:pPr>
      <w:r w:rsidRPr="00B02C9B">
        <w:t>10</w:t>
      </w:r>
      <w:r w:rsidR="00674801" w:rsidRPr="00B02C9B">
        <w:t xml:space="preserve">. </w:t>
      </w:r>
      <w:r w:rsidR="004B32B1" w:rsidRPr="00B02C9B">
        <w:t xml:space="preserve">Jeżeli </w:t>
      </w:r>
      <w:r w:rsidR="00E257BB" w:rsidRPr="00B02C9B">
        <w:t>W</w:t>
      </w:r>
      <w:r w:rsidR="004B32B1" w:rsidRPr="00B02C9B">
        <w:t xml:space="preserve">ykonawca ma siedzibę lub miejsce zamieszkania poza </w:t>
      </w:r>
      <w:r w:rsidR="000E71F4" w:rsidRPr="00B02C9B">
        <w:t>granicami</w:t>
      </w:r>
      <w:r w:rsidR="004B32B1" w:rsidRPr="00B02C9B">
        <w:t xml:space="preserve"> Rzeczypospolitej Polskiej, zamiast dokumentów, o których mowa w:</w:t>
      </w:r>
    </w:p>
    <w:p w14:paraId="20E29952" w14:textId="76AD2416" w:rsidR="000E71F4" w:rsidRPr="00B02C9B" w:rsidRDefault="004B32B1" w:rsidP="004B32B1">
      <w:pPr>
        <w:ind w:right="-2"/>
        <w:jc w:val="both"/>
      </w:pPr>
      <w:r w:rsidRPr="00B02C9B">
        <w:t xml:space="preserve"> 1) pkt. </w:t>
      </w:r>
      <w:r w:rsidR="000E71F4" w:rsidRPr="00B02C9B">
        <w:t>X</w:t>
      </w:r>
      <w:r w:rsidRPr="00B02C9B">
        <w:t>I.</w:t>
      </w:r>
      <w:r w:rsidR="007D0A57" w:rsidRPr="00B02C9B">
        <w:t>4</w:t>
      </w:r>
      <w:r w:rsidR="00411B4E" w:rsidRPr="00B02C9B">
        <w:t>.</w:t>
      </w:r>
      <w:r w:rsidRPr="00B02C9B">
        <w:t xml:space="preserve"> niniejszej SWZ – składa informację z odpowiedniego rejestru</w:t>
      </w:r>
      <w:r w:rsidR="00D258DE" w:rsidRPr="00B02C9B">
        <w:t>, takiego jak rejestr sądowy,</w:t>
      </w:r>
      <w:r w:rsidRPr="00B02C9B">
        <w:t xml:space="preserve"> albo, w przypadku braku takiego rejestru, inny równoważny dokument wydany przez właściwy organ sądowy lub administracyjny kraju, w którym </w:t>
      </w:r>
      <w:r w:rsidR="00E257BB" w:rsidRPr="00B02C9B">
        <w:t>W</w:t>
      </w:r>
      <w:r w:rsidRPr="00B02C9B">
        <w:t>ykonawca ma siedzibę lub miejsce zamieszkania</w:t>
      </w:r>
      <w:r w:rsidR="00242B06" w:rsidRPr="00B02C9B">
        <w:t xml:space="preserve"> lub miejsce zamieszkania ma osoba, której dotyczy informacja albo dokument</w:t>
      </w:r>
      <w:r w:rsidRPr="00B02C9B">
        <w:t>,</w:t>
      </w:r>
      <w:r w:rsidR="00242B06" w:rsidRPr="00B02C9B">
        <w:t xml:space="preserve"> </w:t>
      </w:r>
      <w:r w:rsidRPr="00B02C9B">
        <w:t xml:space="preserve">w zakresie określonym w </w:t>
      </w:r>
      <w:r w:rsidR="000E71F4" w:rsidRPr="00B02C9B">
        <w:t>art. 108 ust. 1</w:t>
      </w:r>
      <w:r w:rsidR="00AE66A6" w:rsidRPr="00B02C9B">
        <w:t xml:space="preserve"> pkt 1, 2 i 4</w:t>
      </w:r>
      <w:r w:rsidR="00226C0A" w:rsidRPr="00B02C9B">
        <w:t>, art. 109 ust. 1 pkt 2 i 3 ustawy</w:t>
      </w:r>
      <w:r w:rsidRPr="00B02C9B">
        <w:t>;</w:t>
      </w:r>
    </w:p>
    <w:p w14:paraId="5A6D4F0A" w14:textId="77777777" w:rsidR="0065596C" w:rsidRPr="00B02C9B" w:rsidRDefault="0065596C" w:rsidP="0065596C">
      <w:pPr>
        <w:autoSpaceDE w:val="0"/>
        <w:autoSpaceDN w:val="0"/>
        <w:adjustRightInd w:val="0"/>
        <w:spacing w:after="0" w:line="240" w:lineRule="auto"/>
        <w:jc w:val="both"/>
        <w:rPr>
          <w:rFonts w:ascii="Calibri" w:hAnsi="Calibri" w:cs="Calibri"/>
        </w:rPr>
      </w:pPr>
      <w:r w:rsidRPr="00B02C9B">
        <w:rPr>
          <w:rFonts w:ascii="Calibri" w:hAnsi="Calibri" w:cs="Calibri"/>
        </w:rPr>
        <w:t xml:space="preserve">Dokument/-y należy złożyć w jednej z poniższych postaci: </w:t>
      </w:r>
    </w:p>
    <w:p w14:paraId="2E7E1A56" w14:textId="77777777" w:rsidR="0065596C" w:rsidRPr="00B02C9B" w:rsidRDefault="0065596C" w:rsidP="0065596C">
      <w:pPr>
        <w:autoSpaceDE w:val="0"/>
        <w:autoSpaceDN w:val="0"/>
        <w:adjustRightInd w:val="0"/>
        <w:spacing w:after="15" w:line="240" w:lineRule="auto"/>
        <w:jc w:val="both"/>
        <w:rPr>
          <w:rFonts w:ascii="Calibri" w:hAnsi="Calibri" w:cs="Calibri"/>
        </w:rPr>
      </w:pPr>
      <w:r w:rsidRPr="00B02C9B">
        <w:rPr>
          <w:rFonts w:ascii="Calibri" w:hAnsi="Calibri" w:cs="Calibri"/>
        </w:rPr>
        <w:t xml:space="preserve">- </w:t>
      </w:r>
      <w:r w:rsidRPr="00B02C9B">
        <w:rPr>
          <w:rFonts w:ascii="Calibri" w:hAnsi="Calibri" w:cs="Calibri"/>
          <w:b/>
          <w:bCs/>
        </w:rPr>
        <w:t xml:space="preserve">dokumentu elektronicznego podpisanego kwalifikowanym podpisem elektronicznym </w:t>
      </w:r>
      <w:r w:rsidRPr="00B02C9B">
        <w:rPr>
          <w:rFonts w:ascii="Calibri" w:hAnsi="Calibri" w:cs="Calibri"/>
        </w:rPr>
        <w:t xml:space="preserve">wystawionego przez podmiot uprawniony do wydania dokumentu - w przypadku gdy dokument został sporządzony w postaci elektronicznej. </w:t>
      </w:r>
    </w:p>
    <w:p w14:paraId="0664BEBF" w14:textId="42262B79" w:rsidR="000E43C3" w:rsidRPr="00B02C9B" w:rsidRDefault="0065596C" w:rsidP="00A64A14">
      <w:pPr>
        <w:pStyle w:val="Default"/>
        <w:jc w:val="both"/>
        <w:rPr>
          <w:color w:val="auto"/>
        </w:rPr>
      </w:pPr>
      <w:r w:rsidRPr="00B02C9B">
        <w:rPr>
          <w:color w:val="auto"/>
          <w:sz w:val="22"/>
          <w:szCs w:val="22"/>
        </w:rPr>
        <w:t xml:space="preserve">- </w:t>
      </w:r>
      <w:r w:rsidRPr="00B02C9B">
        <w:rPr>
          <w:b/>
          <w:bCs/>
          <w:color w:val="auto"/>
          <w:sz w:val="22"/>
          <w:szCs w:val="22"/>
        </w:rPr>
        <w:t xml:space="preserve">cyfrowego odwzorowania tego dokumentu sporządzonego w postaci papierowej </w:t>
      </w:r>
      <w:r w:rsidRPr="00B02C9B">
        <w:rPr>
          <w:color w:val="auto"/>
          <w:sz w:val="22"/>
          <w:szCs w:val="22"/>
        </w:rPr>
        <w:t>poświadczonego kwalifikowanym podpisem elektronicznym. Poświadczenia zgodności</w:t>
      </w:r>
      <w:r w:rsidR="00D00B8E" w:rsidRPr="00B02C9B">
        <w:rPr>
          <w:color w:val="auto"/>
          <w:sz w:val="22"/>
          <w:szCs w:val="22"/>
        </w:rPr>
        <w:t xml:space="preserve"> </w:t>
      </w:r>
      <w:r w:rsidRPr="00B02C9B">
        <w:rPr>
          <w:color w:val="auto"/>
          <w:sz w:val="22"/>
          <w:szCs w:val="22"/>
        </w:rPr>
        <w:t xml:space="preserve">cyfrowego odwzorowania z dokumentem w postaci papierowej, dokonuje odpowiednio </w:t>
      </w:r>
      <w:r w:rsidR="004E78B2" w:rsidRPr="00B02C9B">
        <w:rPr>
          <w:color w:val="auto"/>
          <w:sz w:val="22"/>
          <w:szCs w:val="22"/>
        </w:rPr>
        <w:t>W</w:t>
      </w:r>
      <w:r w:rsidRPr="00B02C9B">
        <w:rPr>
          <w:color w:val="auto"/>
          <w:sz w:val="22"/>
          <w:szCs w:val="22"/>
        </w:rPr>
        <w:t xml:space="preserve">ykonawca, </w:t>
      </w:r>
      <w:r w:rsidR="004E78B2" w:rsidRPr="00B02C9B">
        <w:rPr>
          <w:color w:val="auto"/>
          <w:sz w:val="22"/>
          <w:szCs w:val="22"/>
        </w:rPr>
        <w:t>W</w:t>
      </w:r>
      <w:r w:rsidRPr="00B02C9B">
        <w:rPr>
          <w:color w:val="auto"/>
          <w:sz w:val="22"/>
          <w:szCs w:val="22"/>
        </w:rPr>
        <w:t xml:space="preserve">ykonawca wspólnie </w:t>
      </w:r>
      <w:r w:rsidRPr="00B02C9B">
        <w:rPr>
          <w:color w:val="auto"/>
          <w:sz w:val="22"/>
          <w:szCs w:val="22"/>
        </w:rPr>
        <w:lastRenderedPageBreak/>
        <w:t xml:space="preserve">ubiegający się o udzielenie zamówienia, które każdego z nich dotyczą. Poświadczenia zgodności cyfrowego odwzorowania z dokumentem w postaci papierowej może dokonać również notariusz. </w:t>
      </w:r>
      <w:bookmarkStart w:id="3" w:name="_Hlk145490564"/>
      <w:r w:rsidR="00982C9E" w:rsidRPr="00B02C9B">
        <w:rPr>
          <w:color w:val="auto"/>
        </w:rPr>
        <w:t xml:space="preserve"> </w:t>
      </w:r>
      <w:bookmarkEnd w:id="3"/>
    </w:p>
    <w:p w14:paraId="622220B7" w14:textId="233BEE28" w:rsidR="004B32B1" w:rsidRPr="00B02C9B" w:rsidRDefault="00BF4028" w:rsidP="004B32B1">
      <w:pPr>
        <w:ind w:right="-2"/>
        <w:jc w:val="both"/>
      </w:pPr>
      <w:r w:rsidRPr="00B02C9B">
        <w:t xml:space="preserve"> </w:t>
      </w:r>
      <w:r w:rsidR="00A64A14" w:rsidRPr="00B02C9B">
        <w:t>2</w:t>
      </w:r>
      <w:r w:rsidR="004B32B1" w:rsidRPr="00B02C9B">
        <w:t xml:space="preserve">) pkt. </w:t>
      </w:r>
      <w:r w:rsidR="00D258DE" w:rsidRPr="00B02C9B">
        <w:t>XI</w:t>
      </w:r>
      <w:r w:rsidR="004B32B1" w:rsidRPr="00B02C9B">
        <w:t>.</w:t>
      </w:r>
      <w:r w:rsidR="007D0A57" w:rsidRPr="00B02C9B">
        <w:t>5</w:t>
      </w:r>
      <w:r w:rsidR="004B32B1" w:rsidRPr="00B02C9B">
        <w:t xml:space="preserve">. – </w:t>
      </w:r>
      <w:r w:rsidR="00D258DE" w:rsidRPr="00B02C9B">
        <w:t>XI</w:t>
      </w:r>
      <w:r w:rsidR="004B32B1" w:rsidRPr="00B02C9B">
        <w:t>.</w:t>
      </w:r>
      <w:r w:rsidR="007D0A57" w:rsidRPr="00B02C9B">
        <w:t>7</w:t>
      </w:r>
      <w:r w:rsidR="004B32B1" w:rsidRPr="00B02C9B">
        <w:t xml:space="preserve">. niniejszej SWZ – składa dokument lub dokumenty wystawione w kraju, w którym </w:t>
      </w:r>
      <w:r w:rsidR="00E257BB" w:rsidRPr="00B02C9B">
        <w:t>W</w:t>
      </w:r>
      <w:r w:rsidR="004B32B1" w:rsidRPr="00B02C9B">
        <w:t>ykonawca ma siedzibę lub miejsce zamieszkania, potwierdzające odpowiednio, że:</w:t>
      </w:r>
    </w:p>
    <w:p w14:paraId="52F743C5" w14:textId="6BF48574" w:rsidR="00860CA8" w:rsidRPr="00B02C9B" w:rsidRDefault="004B32B1" w:rsidP="004B32B1">
      <w:pPr>
        <w:ind w:right="-2"/>
        <w:jc w:val="both"/>
      </w:pPr>
      <w:r w:rsidRPr="00B02C9B">
        <w:t xml:space="preserve">    a) </w:t>
      </w:r>
      <w:r w:rsidR="00860CA8" w:rsidRPr="00B02C9B">
        <w:t>nie naruszył obowiązków dotyczących płatności podatków, opłat lub składek na ubezpieczenie społeczne lub zdrowotne.</w:t>
      </w:r>
    </w:p>
    <w:p w14:paraId="178744C9" w14:textId="4CC01510" w:rsidR="00B80664" w:rsidRPr="00B02C9B" w:rsidRDefault="004B32B1" w:rsidP="00AD64ED">
      <w:pPr>
        <w:ind w:right="-2"/>
        <w:jc w:val="both"/>
      </w:pPr>
      <w:r w:rsidRPr="00B02C9B">
        <w:t xml:space="preserve">    b) nie otwarto jego likwidacji</w:t>
      </w:r>
      <w:r w:rsidR="00860CA8" w:rsidRPr="00B02C9B">
        <w:t xml:space="preserve">, </w:t>
      </w:r>
      <w:r w:rsidRPr="00B02C9B">
        <w:t>nie ogłoszono upadłości</w:t>
      </w:r>
      <w:r w:rsidR="00860CA8" w:rsidRPr="00B02C9B">
        <w:t>, jego aktywami nie zarządza likwidator lub sąd, nie zawarł układu z wierzycielami, jego działalność gospodarcza nie jest zawieszona ani nie znajduje się on w</w:t>
      </w:r>
      <w:r w:rsidR="00AD64ED" w:rsidRPr="00B02C9B">
        <w:t xml:space="preserve"> innej tego rodzaju sytuacji wynikającej z podobnej procedury przewidzianej</w:t>
      </w:r>
      <w:r w:rsidR="00AD64ED" w:rsidRPr="00B02C9B">
        <w:br/>
        <w:t>w przepisach miejsca wszczęcia tej procedury.</w:t>
      </w:r>
    </w:p>
    <w:p w14:paraId="730199D1" w14:textId="77777777" w:rsidR="004F6C74" w:rsidRPr="00B02C9B" w:rsidRDefault="004F6C74" w:rsidP="004F6C74">
      <w:pPr>
        <w:autoSpaceDE w:val="0"/>
        <w:autoSpaceDN w:val="0"/>
        <w:adjustRightInd w:val="0"/>
        <w:spacing w:after="0" w:line="240" w:lineRule="auto"/>
        <w:jc w:val="both"/>
        <w:rPr>
          <w:rFonts w:ascii="Calibri" w:hAnsi="Calibri" w:cs="Calibri"/>
        </w:rPr>
      </w:pPr>
      <w:r w:rsidRPr="00B02C9B">
        <w:rPr>
          <w:rFonts w:ascii="Calibri" w:hAnsi="Calibri" w:cs="Calibri"/>
        </w:rPr>
        <w:t xml:space="preserve">Dokument/-y należy złożyć w jednej z poniższych postaci: </w:t>
      </w:r>
    </w:p>
    <w:p w14:paraId="1F76D958" w14:textId="77777777" w:rsidR="004F6C74" w:rsidRPr="00B02C9B" w:rsidRDefault="004F6C74" w:rsidP="004F6C74">
      <w:pPr>
        <w:autoSpaceDE w:val="0"/>
        <w:autoSpaceDN w:val="0"/>
        <w:adjustRightInd w:val="0"/>
        <w:spacing w:after="15" w:line="240" w:lineRule="auto"/>
        <w:jc w:val="both"/>
        <w:rPr>
          <w:rFonts w:ascii="Calibri" w:hAnsi="Calibri" w:cs="Calibri"/>
        </w:rPr>
      </w:pPr>
      <w:r w:rsidRPr="00B02C9B">
        <w:rPr>
          <w:rFonts w:ascii="Calibri" w:hAnsi="Calibri" w:cs="Calibri"/>
        </w:rPr>
        <w:t xml:space="preserve">- </w:t>
      </w:r>
      <w:r w:rsidRPr="00B02C9B">
        <w:rPr>
          <w:rFonts w:ascii="Calibri" w:hAnsi="Calibri" w:cs="Calibri"/>
          <w:b/>
          <w:bCs/>
        </w:rPr>
        <w:t xml:space="preserve">dokumentu elektronicznego podpisanego kwalifikowanym podpisem elektronicznym </w:t>
      </w:r>
      <w:r w:rsidRPr="00B02C9B">
        <w:rPr>
          <w:rFonts w:ascii="Calibri" w:hAnsi="Calibri" w:cs="Calibri"/>
        </w:rPr>
        <w:t xml:space="preserve">wystawionego przez podmiot uprawniony do wydania dokumentu - w przypadku gdy dokument został sporządzony w postaci elektronicznej. </w:t>
      </w:r>
    </w:p>
    <w:p w14:paraId="721F5CCA" w14:textId="0E11B1FE" w:rsidR="00D97898" w:rsidRPr="00B02C9B" w:rsidRDefault="004F6C74" w:rsidP="00CF73C1">
      <w:pPr>
        <w:pStyle w:val="Default"/>
        <w:jc w:val="both"/>
        <w:rPr>
          <w:color w:val="auto"/>
          <w:sz w:val="22"/>
          <w:szCs w:val="22"/>
        </w:rPr>
      </w:pPr>
      <w:r w:rsidRPr="00B02C9B">
        <w:rPr>
          <w:color w:val="auto"/>
          <w:sz w:val="22"/>
          <w:szCs w:val="22"/>
        </w:rPr>
        <w:t xml:space="preserve">- </w:t>
      </w:r>
      <w:r w:rsidRPr="00B02C9B">
        <w:rPr>
          <w:b/>
          <w:bCs/>
          <w:color w:val="auto"/>
          <w:sz w:val="22"/>
          <w:szCs w:val="22"/>
        </w:rPr>
        <w:t xml:space="preserve">cyfrowego odwzorowania tego dokumentu sporządzonego w postaci papierowej </w:t>
      </w:r>
      <w:r w:rsidRPr="00B02C9B">
        <w:rPr>
          <w:color w:val="auto"/>
          <w:sz w:val="22"/>
          <w:szCs w:val="22"/>
        </w:rPr>
        <w:t xml:space="preserve">poświadczonego kwalifikowanym podpisem elektronicznym. Poświadczenia zgodności cyfrowego odwzorowania z dokumentem w postaci papierowej, dokonuje odpowiednio </w:t>
      </w:r>
      <w:r w:rsidR="004E78B2" w:rsidRPr="00B02C9B">
        <w:rPr>
          <w:color w:val="auto"/>
          <w:sz w:val="22"/>
          <w:szCs w:val="22"/>
        </w:rPr>
        <w:t>W</w:t>
      </w:r>
      <w:r w:rsidRPr="00B02C9B">
        <w:rPr>
          <w:color w:val="auto"/>
          <w:sz w:val="22"/>
          <w:szCs w:val="22"/>
        </w:rPr>
        <w:t xml:space="preserve">ykonawca, </w:t>
      </w:r>
      <w:r w:rsidR="004E78B2" w:rsidRPr="00B02C9B">
        <w:rPr>
          <w:color w:val="auto"/>
          <w:sz w:val="22"/>
          <w:szCs w:val="22"/>
        </w:rPr>
        <w:t>W</w:t>
      </w:r>
      <w:r w:rsidRPr="00B02C9B">
        <w:rPr>
          <w:color w:val="auto"/>
          <w:sz w:val="22"/>
          <w:szCs w:val="22"/>
        </w:rPr>
        <w:t xml:space="preserve">ykonawca wspólnie ubiegający się o udzielenie zamówienia, które każdego z nich dotyczą. Poświadczenia zgodności cyfrowego odwzorowania z dokumentem w postaci papierowej może dokonać również notariusz. </w:t>
      </w:r>
    </w:p>
    <w:p w14:paraId="1CDFA792" w14:textId="77777777" w:rsidR="00D97898" w:rsidRPr="00805032" w:rsidRDefault="00D97898" w:rsidP="00D97898">
      <w:pPr>
        <w:autoSpaceDE w:val="0"/>
        <w:autoSpaceDN w:val="0"/>
        <w:adjustRightInd w:val="0"/>
        <w:spacing w:after="0" w:line="240" w:lineRule="auto"/>
        <w:jc w:val="both"/>
        <w:rPr>
          <w:color w:val="FF0000"/>
        </w:rPr>
      </w:pPr>
    </w:p>
    <w:p w14:paraId="53C32AE4" w14:textId="62A4611C" w:rsidR="005D347C" w:rsidRPr="00B02C9B" w:rsidRDefault="001D37DD" w:rsidP="004B32B1">
      <w:pPr>
        <w:ind w:right="-2"/>
        <w:jc w:val="both"/>
      </w:pPr>
      <w:r w:rsidRPr="00B02C9B">
        <w:t>1</w:t>
      </w:r>
      <w:r w:rsidR="007D0A57" w:rsidRPr="00B02C9B">
        <w:t>1</w:t>
      </w:r>
      <w:r w:rsidR="0074359A" w:rsidRPr="00B02C9B">
        <w:t xml:space="preserve">. </w:t>
      </w:r>
      <w:r w:rsidR="005D347C" w:rsidRPr="00B02C9B">
        <w:t>Dokument, o który</w:t>
      </w:r>
      <w:r w:rsidR="00052390" w:rsidRPr="00B02C9B">
        <w:t>m</w:t>
      </w:r>
      <w:r w:rsidR="005D347C" w:rsidRPr="00B02C9B">
        <w:t xml:space="preserve"> mowa w pkt. XI.</w:t>
      </w:r>
      <w:r w:rsidR="007D0A57" w:rsidRPr="00B02C9B">
        <w:t>10</w:t>
      </w:r>
      <w:r w:rsidR="005D347C" w:rsidRPr="00B02C9B">
        <w:t xml:space="preserve">.1) niniejszej SWZ, powinien być wystawiony nie wcześniej niż 6 miesięcy przed jego złożeniem. </w:t>
      </w:r>
      <w:r w:rsidR="00E74156" w:rsidRPr="00B02C9B">
        <w:t>Dokumenty, o których mowa w pkt XI.</w:t>
      </w:r>
      <w:r w:rsidR="007D0A57" w:rsidRPr="00B02C9B">
        <w:t>10</w:t>
      </w:r>
      <w:r w:rsidR="00E74156" w:rsidRPr="00B02C9B">
        <w:t>.2) niniejszej SWZ, powinny być wystawiony nie wcześniej niż 3 miesiące przed ich złożeniem.</w:t>
      </w:r>
    </w:p>
    <w:p w14:paraId="30492259" w14:textId="3FB71351" w:rsidR="00B80664" w:rsidRPr="00B02C9B" w:rsidRDefault="001D37DD" w:rsidP="004B32B1">
      <w:pPr>
        <w:ind w:right="-2"/>
        <w:jc w:val="both"/>
      </w:pPr>
      <w:r w:rsidRPr="00B02C9B">
        <w:t>1</w:t>
      </w:r>
      <w:r w:rsidR="007D0A57" w:rsidRPr="00B02C9B">
        <w:t>2</w:t>
      </w:r>
      <w:r w:rsidR="003C4D50" w:rsidRPr="00B02C9B">
        <w:t xml:space="preserve">. </w:t>
      </w:r>
      <w:r w:rsidR="00EF21D4" w:rsidRPr="00B02C9B">
        <w:t xml:space="preserve">Jeżeli w kraju, w którym </w:t>
      </w:r>
      <w:r w:rsidR="007527FF" w:rsidRPr="00B02C9B">
        <w:t>W</w:t>
      </w:r>
      <w:r w:rsidR="00EF21D4" w:rsidRPr="00B02C9B">
        <w:t>ykonawca ma siedzibę lub miejsce zamieszkania</w:t>
      </w:r>
      <w:r w:rsidR="00E20F28" w:rsidRPr="00B02C9B">
        <w:t xml:space="preserve"> lub miejsce zamieszkania ma osoba, której dokument dotyczy</w:t>
      </w:r>
      <w:r w:rsidR="00EF21D4" w:rsidRPr="00B02C9B">
        <w:t>, nie wydaje się dokumentów, o których mowa w pkt XI.</w:t>
      </w:r>
      <w:r w:rsidR="007D0A57" w:rsidRPr="00B02C9B">
        <w:t>10</w:t>
      </w:r>
      <w:r w:rsidR="003C4D50" w:rsidRPr="00B02C9B">
        <w:t>.</w:t>
      </w:r>
      <w:r w:rsidR="00EF21D4" w:rsidRPr="00B02C9B">
        <w:t xml:space="preserve"> niniejszej SWZ, lub gdy dokumenty te nie odnoszą się</w:t>
      </w:r>
      <w:r w:rsidR="00E20F28" w:rsidRPr="00B02C9B">
        <w:t xml:space="preserve"> </w:t>
      </w:r>
      <w:r w:rsidR="00EF21D4" w:rsidRPr="00B02C9B">
        <w:t xml:space="preserve">do wszystkich przypadków, o których mowa w art. 108 ust. 1 pkt 1, 2 i 4, art. 109 ust. 1 pkt </w:t>
      </w:r>
      <w:r w:rsidR="002C64AF" w:rsidRPr="00B02C9B">
        <w:t>1</w:t>
      </w:r>
      <w:r w:rsidR="00D343DB" w:rsidRPr="00B02C9B">
        <w:t>, 2 lit. a</w:t>
      </w:r>
      <w:r w:rsidR="00E20F28" w:rsidRPr="00B02C9B">
        <w:t xml:space="preserve"> </w:t>
      </w:r>
      <w:r w:rsidR="00D343DB" w:rsidRPr="00B02C9B">
        <w:t>i b oraz pkt 3</w:t>
      </w:r>
      <w:r w:rsidR="00A85E6C" w:rsidRPr="00B02C9B">
        <w:t xml:space="preserve"> </w:t>
      </w:r>
      <w:r w:rsidR="00EF21D4" w:rsidRPr="00B02C9B">
        <w:t xml:space="preserve">ustawy, </w:t>
      </w:r>
      <w:r w:rsidR="001578C9" w:rsidRPr="00B02C9B">
        <w:t xml:space="preserve">zastępuje się je odpowiednio w całości lub w części dokumentem zawierającym odpowiednio oświadczenie </w:t>
      </w:r>
      <w:r w:rsidR="00C40208" w:rsidRPr="00B02C9B">
        <w:t>W</w:t>
      </w:r>
      <w:r w:rsidR="001578C9" w:rsidRPr="00B02C9B">
        <w:t xml:space="preserve">ykonawcy, ze wskazaniem osoby albo osób uprawnionych do jego reprezentacji, lub oświadczenie osoby, której dokument miał dotyczyć, złożone pod przysięgą, lub, jeżeli w kraju, w którym </w:t>
      </w:r>
      <w:r w:rsidR="00C40208" w:rsidRPr="00B02C9B">
        <w:t>W</w:t>
      </w:r>
      <w:r w:rsidR="001578C9" w:rsidRPr="00B02C9B">
        <w:t>ykonawca ma siedzibę lub miejsce zamieszkania</w:t>
      </w:r>
      <w:r w:rsidR="00E20F28" w:rsidRPr="00B02C9B">
        <w:t xml:space="preserve"> lub miejsce zamieszkania ma osoba, której dokument miał dotyczyć,</w:t>
      </w:r>
      <w:r w:rsidR="001578C9" w:rsidRPr="00B02C9B">
        <w:t xml:space="preserve"> nie ma przepisów o oświadczeniu pod przysięgą, złożone przed organem sądowym lub administracyjnym, notariuszem, organem samorządu zawodowego lub gospodarczego, właściwym ze względu na siedzibę lub miejsce zamieszkania </w:t>
      </w:r>
      <w:r w:rsidR="00C40208" w:rsidRPr="00B02C9B">
        <w:t>W</w:t>
      </w:r>
      <w:r w:rsidR="001578C9" w:rsidRPr="00B02C9B">
        <w:t>ykonawcy</w:t>
      </w:r>
      <w:r w:rsidR="00E20F28" w:rsidRPr="00B02C9B">
        <w:t xml:space="preserve"> lub miejsce zamieszkania osoby, której dokument miał dotyczyć</w:t>
      </w:r>
      <w:r w:rsidR="001578C9" w:rsidRPr="00B02C9B">
        <w:t>. Przepisy pkt XI.</w:t>
      </w:r>
      <w:r w:rsidRPr="00B02C9B">
        <w:t>1</w:t>
      </w:r>
      <w:r w:rsidR="007D0A57" w:rsidRPr="00B02C9B">
        <w:t>1</w:t>
      </w:r>
      <w:r w:rsidR="003C4D50" w:rsidRPr="00B02C9B">
        <w:t>.</w:t>
      </w:r>
      <w:r w:rsidR="001578C9" w:rsidRPr="00B02C9B">
        <w:t xml:space="preserve"> stosuje się.</w:t>
      </w:r>
      <w:bookmarkStart w:id="4" w:name="mip57154181"/>
      <w:bookmarkEnd w:id="4"/>
    </w:p>
    <w:p w14:paraId="71F92096" w14:textId="77777777" w:rsidR="004F6C74" w:rsidRPr="00B02C9B" w:rsidRDefault="004F6C74" w:rsidP="004F6C74">
      <w:pPr>
        <w:autoSpaceDE w:val="0"/>
        <w:autoSpaceDN w:val="0"/>
        <w:adjustRightInd w:val="0"/>
        <w:spacing w:after="0" w:line="240" w:lineRule="auto"/>
        <w:jc w:val="both"/>
        <w:rPr>
          <w:rFonts w:ascii="Calibri" w:hAnsi="Calibri" w:cs="Calibri"/>
        </w:rPr>
      </w:pPr>
      <w:r w:rsidRPr="00B02C9B">
        <w:rPr>
          <w:rFonts w:ascii="Calibri" w:hAnsi="Calibri" w:cs="Calibri"/>
        </w:rPr>
        <w:t xml:space="preserve">Dokument/-y należy złożyć w jednej z poniższych postaci: </w:t>
      </w:r>
    </w:p>
    <w:p w14:paraId="7D6403CD" w14:textId="77777777" w:rsidR="004F6C74" w:rsidRPr="00B02C9B" w:rsidRDefault="004F6C74" w:rsidP="004F6C74">
      <w:pPr>
        <w:autoSpaceDE w:val="0"/>
        <w:autoSpaceDN w:val="0"/>
        <w:adjustRightInd w:val="0"/>
        <w:spacing w:after="15" w:line="240" w:lineRule="auto"/>
        <w:jc w:val="both"/>
        <w:rPr>
          <w:rFonts w:ascii="Calibri" w:hAnsi="Calibri" w:cs="Calibri"/>
        </w:rPr>
      </w:pPr>
      <w:r w:rsidRPr="00B02C9B">
        <w:rPr>
          <w:rFonts w:ascii="Calibri" w:hAnsi="Calibri" w:cs="Calibri"/>
        </w:rPr>
        <w:t xml:space="preserve">- </w:t>
      </w:r>
      <w:r w:rsidRPr="00B02C9B">
        <w:rPr>
          <w:rFonts w:ascii="Calibri" w:hAnsi="Calibri" w:cs="Calibri"/>
          <w:b/>
          <w:bCs/>
        </w:rPr>
        <w:t xml:space="preserve">dokumentu elektronicznego podpisanego kwalifikowanym podpisem elektronicznym </w:t>
      </w:r>
      <w:r w:rsidRPr="00B02C9B">
        <w:rPr>
          <w:rFonts w:ascii="Calibri" w:hAnsi="Calibri" w:cs="Calibri"/>
        </w:rPr>
        <w:t xml:space="preserve">wystawionego przez podmiot uprawniony do wydania dokumentu - w przypadku gdy dokument został sporządzony w postaci elektronicznej. </w:t>
      </w:r>
    </w:p>
    <w:p w14:paraId="7CEAFF0A" w14:textId="1AB6FE6A" w:rsidR="004F6C74" w:rsidRPr="00B02C9B" w:rsidRDefault="004F6C74" w:rsidP="00CF73C1">
      <w:pPr>
        <w:pStyle w:val="Default"/>
        <w:jc w:val="both"/>
        <w:rPr>
          <w:color w:val="auto"/>
          <w:sz w:val="22"/>
          <w:szCs w:val="22"/>
        </w:rPr>
      </w:pPr>
      <w:r w:rsidRPr="00B02C9B">
        <w:rPr>
          <w:color w:val="auto"/>
          <w:sz w:val="22"/>
          <w:szCs w:val="22"/>
        </w:rPr>
        <w:lastRenderedPageBreak/>
        <w:t xml:space="preserve">- </w:t>
      </w:r>
      <w:r w:rsidRPr="00B02C9B">
        <w:rPr>
          <w:b/>
          <w:bCs/>
          <w:color w:val="auto"/>
          <w:sz w:val="22"/>
          <w:szCs w:val="22"/>
        </w:rPr>
        <w:t xml:space="preserve">cyfrowego odwzorowania tego dokumentu sporządzonego w postaci papierowej </w:t>
      </w:r>
      <w:r w:rsidRPr="00B02C9B">
        <w:rPr>
          <w:color w:val="auto"/>
          <w:sz w:val="22"/>
          <w:szCs w:val="22"/>
        </w:rPr>
        <w:t xml:space="preserve">poświadczonego kwalifikowanym podpisem elektronicznym. Poświadczenia zgodności cyfrowego odwzorowania z dokumentem w postaci papierowej, dokonuje odpowiednio </w:t>
      </w:r>
      <w:r w:rsidR="004E78B2" w:rsidRPr="00B02C9B">
        <w:rPr>
          <w:color w:val="auto"/>
          <w:sz w:val="22"/>
          <w:szCs w:val="22"/>
        </w:rPr>
        <w:t>W</w:t>
      </w:r>
      <w:r w:rsidRPr="00B02C9B">
        <w:rPr>
          <w:color w:val="auto"/>
          <w:sz w:val="22"/>
          <w:szCs w:val="22"/>
        </w:rPr>
        <w:t xml:space="preserve">ykonawca, </w:t>
      </w:r>
      <w:r w:rsidR="004E78B2" w:rsidRPr="00B02C9B">
        <w:rPr>
          <w:color w:val="auto"/>
          <w:sz w:val="22"/>
          <w:szCs w:val="22"/>
        </w:rPr>
        <w:t>W</w:t>
      </w:r>
      <w:r w:rsidRPr="00B02C9B">
        <w:rPr>
          <w:color w:val="auto"/>
          <w:sz w:val="22"/>
          <w:szCs w:val="22"/>
        </w:rPr>
        <w:t xml:space="preserve">ykonawca wspólnie ubiegający się o udzielenie zamówienia, które każdego z nich dotyczą. Poświadczenia zgodności cyfrowego odwzorowania z dokumentem w postaci papierowej może dokonać również notariusz. </w:t>
      </w:r>
    </w:p>
    <w:p w14:paraId="6C075252" w14:textId="77777777" w:rsidR="004F6C74" w:rsidRPr="00B02C9B" w:rsidRDefault="004F6C74" w:rsidP="004F6C74">
      <w:pPr>
        <w:autoSpaceDE w:val="0"/>
        <w:autoSpaceDN w:val="0"/>
        <w:adjustRightInd w:val="0"/>
        <w:spacing w:after="0" w:line="240" w:lineRule="auto"/>
        <w:jc w:val="both"/>
        <w:rPr>
          <w:rFonts w:ascii="Calibri" w:hAnsi="Calibri" w:cs="Calibri"/>
        </w:rPr>
      </w:pPr>
    </w:p>
    <w:p w14:paraId="110D1207" w14:textId="52539C90" w:rsidR="004F6C74" w:rsidRPr="00B02C9B" w:rsidRDefault="003C4D50" w:rsidP="006D021D">
      <w:pPr>
        <w:ind w:right="-2"/>
        <w:jc w:val="both"/>
      </w:pPr>
      <w:r w:rsidRPr="00B02C9B">
        <w:t>1</w:t>
      </w:r>
      <w:r w:rsidR="007D0A57" w:rsidRPr="00B02C9B">
        <w:t>3</w:t>
      </w:r>
      <w:r w:rsidRPr="00B02C9B">
        <w:t>.</w:t>
      </w:r>
      <w:r w:rsidR="004B32B1" w:rsidRPr="00B02C9B">
        <w:t xml:space="preserve"> </w:t>
      </w:r>
      <w:r w:rsidR="00D97898" w:rsidRPr="00B02C9B">
        <w:rPr>
          <w:b/>
          <w:i/>
        </w:rPr>
        <w:t>(jeśli dotyczy)</w:t>
      </w:r>
      <w:r w:rsidR="00D97898" w:rsidRPr="00B02C9B">
        <w:t xml:space="preserve"> </w:t>
      </w:r>
      <w:r w:rsidR="004B32B1" w:rsidRPr="00B02C9B">
        <w:t xml:space="preserve">Zamawiający zażąda od </w:t>
      </w:r>
      <w:r w:rsidR="00910A88" w:rsidRPr="00B02C9B">
        <w:t>W</w:t>
      </w:r>
      <w:r w:rsidR="004B32B1" w:rsidRPr="00B02C9B">
        <w:t xml:space="preserve">ykonawcy, który polega na zdolnościach innych podmiotów na zasadach określonych w art. </w:t>
      </w:r>
      <w:r w:rsidR="003025E2" w:rsidRPr="00B02C9B">
        <w:t>118</w:t>
      </w:r>
      <w:r w:rsidR="004B32B1" w:rsidRPr="00B02C9B">
        <w:t xml:space="preserve"> ustawy, przedstawienia w odniesieniu do tych podmiotów</w:t>
      </w:r>
      <w:r w:rsidR="008228EF" w:rsidRPr="00B02C9B">
        <w:t>,</w:t>
      </w:r>
      <w:r w:rsidR="004B32B1" w:rsidRPr="00B02C9B">
        <w:t xml:space="preserve"> dokumentów wymienionych w pkt. </w:t>
      </w:r>
      <w:r w:rsidR="003025E2" w:rsidRPr="00B02C9B">
        <w:t>XI</w:t>
      </w:r>
      <w:r w:rsidR="004B32B1" w:rsidRPr="00B02C9B">
        <w:t>.</w:t>
      </w:r>
      <w:r w:rsidR="007D0A57" w:rsidRPr="00B02C9B">
        <w:t>4</w:t>
      </w:r>
      <w:r w:rsidR="004B32B1" w:rsidRPr="00B02C9B">
        <w:t xml:space="preserve">. – </w:t>
      </w:r>
      <w:r w:rsidR="003025E2" w:rsidRPr="00B02C9B">
        <w:t>XI</w:t>
      </w:r>
      <w:r w:rsidR="004B32B1" w:rsidRPr="00B02C9B">
        <w:t>.</w:t>
      </w:r>
      <w:r w:rsidR="007D0A57" w:rsidRPr="00B02C9B">
        <w:t>8</w:t>
      </w:r>
      <w:r w:rsidR="004B32B1" w:rsidRPr="00B02C9B">
        <w:t>. niniejszej SWZ</w:t>
      </w:r>
      <w:r w:rsidR="004F6C74" w:rsidRPr="00B02C9B">
        <w:t>.</w:t>
      </w:r>
    </w:p>
    <w:p w14:paraId="621BEF21" w14:textId="77777777" w:rsidR="004F6C74" w:rsidRPr="00B02C9B" w:rsidRDefault="004F6C74" w:rsidP="004F6C74">
      <w:pPr>
        <w:autoSpaceDE w:val="0"/>
        <w:autoSpaceDN w:val="0"/>
        <w:adjustRightInd w:val="0"/>
        <w:spacing w:after="0" w:line="240" w:lineRule="auto"/>
        <w:rPr>
          <w:rFonts w:ascii="Calibri" w:hAnsi="Calibri" w:cs="Calibri"/>
        </w:rPr>
      </w:pPr>
      <w:r w:rsidRPr="00B02C9B">
        <w:rPr>
          <w:rFonts w:ascii="Calibri" w:hAnsi="Calibri" w:cs="Calibri"/>
        </w:rPr>
        <w:t xml:space="preserve">Dokument/-y należy złożyć w jednej z poniższych postaci: </w:t>
      </w:r>
    </w:p>
    <w:p w14:paraId="64B1AA84" w14:textId="77777777" w:rsidR="004F6C74" w:rsidRPr="00B02C9B" w:rsidRDefault="004F6C74" w:rsidP="00CF73C1">
      <w:pPr>
        <w:autoSpaceDE w:val="0"/>
        <w:autoSpaceDN w:val="0"/>
        <w:adjustRightInd w:val="0"/>
        <w:spacing w:after="18" w:line="240" w:lineRule="auto"/>
        <w:jc w:val="both"/>
        <w:rPr>
          <w:rFonts w:ascii="Calibri" w:hAnsi="Calibri" w:cs="Calibri"/>
        </w:rPr>
      </w:pPr>
      <w:r w:rsidRPr="00B02C9B">
        <w:rPr>
          <w:rFonts w:ascii="Arial" w:hAnsi="Arial" w:cs="Arial"/>
        </w:rPr>
        <w:t xml:space="preserve">- </w:t>
      </w:r>
      <w:r w:rsidRPr="00B02C9B">
        <w:rPr>
          <w:rFonts w:ascii="Calibri" w:hAnsi="Calibri" w:cs="Calibri"/>
          <w:b/>
          <w:bCs/>
        </w:rPr>
        <w:t xml:space="preserve">dokumentu elektronicznego podpisanego kwalifikowanym podpisem elektronicznym </w:t>
      </w:r>
      <w:r w:rsidRPr="00B02C9B">
        <w:rPr>
          <w:rFonts w:ascii="Calibri" w:hAnsi="Calibri" w:cs="Calibri"/>
        </w:rPr>
        <w:t xml:space="preserve">wystawionego przez podmiot uprawniony do wydania dokumentu - w przypadku gdy dokument został sporządzony w postaci elektronicznej. </w:t>
      </w:r>
    </w:p>
    <w:p w14:paraId="0EE76884" w14:textId="744DB66A" w:rsidR="004F6C74" w:rsidRPr="00B02C9B" w:rsidRDefault="004F6C74" w:rsidP="00CF73C1">
      <w:pPr>
        <w:autoSpaceDE w:val="0"/>
        <w:autoSpaceDN w:val="0"/>
        <w:adjustRightInd w:val="0"/>
        <w:spacing w:after="0" w:line="240" w:lineRule="auto"/>
        <w:jc w:val="both"/>
        <w:rPr>
          <w:rFonts w:ascii="Calibri" w:hAnsi="Calibri" w:cs="Calibri"/>
        </w:rPr>
      </w:pPr>
      <w:r w:rsidRPr="00B02C9B">
        <w:rPr>
          <w:rFonts w:ascii="Arial" w:hAnsi="Arial" w:cs="Arial"/>
        </w:rPr>
        <w:t xml:space="preserve">- </w:t>
      </w:r>
      <w:r w:rsidRPr="00B02C9B">
        <w:rPr>
          <w:rFonts w:ascii="Calibri" w:hAnsi="Calibri" w:cs="Calibri"/>
          <w:b/>
          <w:bCs/>
        </w:rPr>
        <w:t xml:space="preserve">cyfrowego odwzorowania tego dokumentu sporządzonego w postaci papierowej </w:t>
      </w:r>
      <w:r w:rsidRPr="00B02C9B">
        <w:rPr>
          <w:rFonts w:ascii="Calibri" w:hAnsi="Calibri" w:cs="Calibri"/>
        </w:rPr>
        <w:t xml:space="preserve">poświadczonego kwalifikowanym podpisem elektronicznym. Poświadczenia zgodności cyfrowego odwzorowania </w:t>
      </w:r>
      <w:r w:rsidR="00CF73C1" w:rsidRPr="00B02C9B">
        <w:rPr>
          <w:rFonts w:ascii="Calibri" w:hAnsi="Calibri" w:cs="Calibri"/>
        </w:rPr>
        <w:br/>
      </w:r>
      <w:r w:rsidRPr="00B02C9B">
        <w:rPr>
          <w:rFonts w:ascii="Calibri" w:hAnsi="Calibri" w:cs="Calibri"/>
        </w:rPr>
        <w:t xml:space="preserve">z dokumentem w postaci papierowej dokonuje podmiot udostępniający zasoby. Poświadczenia zgodności cyfrowego odwzorowania z dokumentem w postaci papierowej może dokonać również notariusz. </w:t>
      </w:r>
    </w:p>
    <w:p w14:paraId="30899F1A" w14:textId="77777777" w:rsidR="00825C8C" w:rsidRPr="00805032" w:rsidRDefault="00825C8C" w:rsidP="006D021D">
      <w:pPr>
        <w:suppressAutoHyphens/>
        <w:spacing w:after="0"/>
        <w:jc w:val="both"/>
        <w:rPr>
          <w:color w:val="FF0000"/>
        </w:rPr>
      </w:pPr>
    </w:p>
    <w:p w14:paraId="4E148CA3" w14:textId="2DD296E2" w:rsidR="00AB75A0" w:rsidRPr="009E5A35" w:rsidRDefault="00AB75A0" w:rsidP="00AB75A0">
      <w:pPr>
        <w:jc w:val="both"/>
        <w:rPr>
          <w:rFonts w:ascii="Calibri" w:hAnsi="Calibri" w:cs="Calibri"/>
          <w:b/>
        </w:rPr>
      </w:pPr>
      <w:r w:rsidRPr="009E5A35">
        <w:rPr>
          <w:rFonts w:ascii="Calibri" w:hAnsi="Calibri" w:cs="Calibri"/>
          <w:b/>
        </w:rPr>
        <w:t xml:space="preserve">XII. Środki komunikacji elektronicznej, przy użyciu których Zamawiający będzie komunikował się z Wykonawcami oraz wymagania techniczne dla dokumentów elektronicznych oraz środków komunikacji elektronicznej. </w:t>
      </w:r>
    </w:p>
    <w:p w14:paraId="05641CD7" w14:textId="77777777" w:rsidR="00AB75A0" w:rsidRPr="009E5A35" w:rsidRDefault="00AB75A0" w:rsidP="00AB75A0">
      <w:pPr>
        <w:jc w:val="both"/>
        <w:rPr>
          <w:rFonts w:ascii="Calibri" w:hAnsi="Calibri" w:cs="Calibri"/>
        </w:rPr>
      </w:pPr>
      <w:r w:rsidRPr="009E5A35">
        <w:rPr>
          <w:rFonts w:ascii="Calibri" w:hAnsi="Calibri" w:cs="Calibri"/>
        </w:rPr>
        <w:t>1. Postępowanie prowadzone jest w języku polskim.</w:t>
      </w:r>
    </w:p>
    <w:p w14:paraId="6CB30C7D" w14:textId="7655E249" w:rsidR="00AB75A0" w:rsidRPr="009E5A35" w:rsidRDefault="00AB75A0" w:rsidP="001E361D">
      <w:pPr>
        <w:pStyle w:val="Default"/>
        <w:jc w:val="both"/>
        <w:rPr>
          <w:rStyle w:val="Hipercze"/>
          <w:color w:val="auto"/>
          <w:sz w:val="22"/>
          <w:szCs w:val="22"/>
          <w:lang w:eastAsia="pl-PL"/>
        </w:rPr>
      </w:pPr>
      <w:r w:rsidRPr="009E5A35">
        <w:rPr>
          <w:color w:val="auto"/>
          <w:sz w:val="22"/>
          <w:szCs w:val="22"/>
        </w:rPr>
        <w:t xml:space="preserve">2. </w:t>
      </w:r>
      <w:r w:rsidRPr="009E5A35">
        <w:rPr>
          <w:color w:val="auto"/>
          <w:sz w:val="22"/>
          <w:szCs w:val="22"/>
          <w:lang w:eastAsia="pl-PL"/>
        </w:rPr>
        <w:t xml:space="preserve">W postępowaniu o udzielenie zamówienia publicznego komunikacja między Zamawiającym a wykonawcami odbywa się przy użyciu Platformy e-Zamówienia, która jest dostępna pod adresem </w:t>
      </w:r>
      <w:hyperlink r:id="rId13" w:history="1">
        <w:r w:rsidR="008563FE" w:rsidRPr="009E5A35">
          <w:rPr>
            <w:rStyle w:val="Hipercze"/>
            <w:color w:val="auto"/>
            <w:sz w:val="22"/>
            <w:szCs w:val="22"/>
            <w:lang w:eastAsia="pl-PL"/>
          </w:rPr>
          <w:t>https://ezamowienia.gov.pl</w:t>
        </w:r>
      </w:hyperlink>
    </w:p>
    <w:p w14:paraId="3BF3B929" w14:textId="77777777" w:rsidR="00783B14" w:rsidRPr="00805032" w:rsidRDefault="00783B14" w:rsidP="00AB75A0">
      <w:pPr>
        <w:pStyle w:val="Default"/>
        <w:rPr>
          <w:rFonts w:eastAsia="Times New Roman"/>
          <w:color w:val="FF0000"/>
          <w:sz w:val="22"/>
          <w:szCs w:val="22"/>
          <w:lang w:eastAsia="pl-PL"/>
        </w:rPr>
      </w:pPr>
    </w:p>
    <w:p w14:paraId="2BF313F1" w14:textId="77777777" w:rsidR="00AB75A0" w:rsidRPr="009E5A35" w:rsidRDefault="00AB75A0" w:rsidP="00AB75A0">
      <w:pPr>
        <w:autoSpaceDE w:val="0"/>
        <w:autoSpaceDN w:val="0"/>
        <w:adjustRightInd w:val="0"/>
        <w:rPr>
          <w:rFonts w:ascii="Calibri" w:hAnsi="Calibri" w:cs="Calibri"/>
        </w:rPr>
      </w:pPr>
      <w:r w:rsidRPr="009E5A35">
        <w:rPr>
          <w:rFonts w:ascii="Calibri" w:hAnsi="Calibri" w:cs="Calibri"/>
        </w:rPr>
        <w:t>3. Korzystanie z Platformy e-Zamówienia jest bezpłatne.</w:t>
      </w:r>
    </w:p>
    <w:p w14:paraId="2750DA32" w14:textId="77777777" w:rsidR="00AB75A0" w:rsidRPr="009E5A35" w:rsidRDefault="00AB75A0" w:rsidP="00AB75A0">
      <w:pPr>
        <w:autoSpaceDE w:val="0"/>
        <w:autoSpaceDN w:val="0"/>
        <w:adjustRightInd w:val="0"/>
        <w:rPr>
          <w:rFonts w:ascii="Calibri" w:hAnsi="Calibri" w:cs="Calibri"/>
        </w:rPr>
      </w:pPr>
      <w:r w:rsidRPr="009E5A35">
        <w:rPr>
          <w:rFonts w:ascii="Calibri" w:hAnsi="Calibri" w:cs="Calibri"/>
        </w:rPr>
        <w:t xml:space="preserve">4. Zamawiający wyznacza następujące osoby do kontaktu z wykonawcami: </w:t>
      </w:r>
    </w:p>
    <w:p w14:paraId="63CF7B3E" w14:textId="77777777" w:rsidR="00AB75A0" w:rsidRPr="0043252A" w:rsidRDefault="00AB75A0" w:rsidP="00AB75A0">
      <w:pPr>
        <w:jc w:val="both"/>
        <w:rPr>
          <w:rFonts w:ascii="Calibri" w:hAnsi="Calibri" w:cs="Calibri"/>
        </w:rPr>
      </w:pPr>
      <w:r w:rsidRPr="0043252A">
        <w:rPr>
          <w:rFonts w:ascii="Calibri" w:hAnsi="Calibri" w:cs="Calibri"/>
        </w:rPr>
        <w:t>Paweł Adamowicz</w:t>
      </w:r>
      <w:r w:rsidRPr="0043252A">
        <w:rPr>
          <w:rFonts w:ascii="Calibri" w:hAnsi="Calibri" w:cs="Calibri"/>
        </w:rPr>
        <w:tab/>
        <w:t>- telefon 22 640-85-18,</w:t>
      </w:r>
    </w:p>
    <w:p w14:paraId="4A7BC78B" w14:textId="4B6F737C" w:rsidR="0043252A" w:rsidRPr="0043252A" w:rsidRDefault="0043252A" w:rsidP="0043252A">
      <w:pPr>
        <w:jc w:val="both"/>
        <w:rPr>
          <w:rFonts w:ascii="Calibri" w:hAnsi="Calibri" w:cs="Calibri"/>
        </w:rPr>
      </w:pPr>
      <w:r w:rsidRPr="0043252A">
        <w:rPr>
          <w:rFonts w:ascii="Calibri" w:hAnsi="Calibri" w:cs="Calibri"/>
        </w:rPr>
        <w:t>Piotr Laskus</w:t>
      </w:r>
      <w:r w:rsidRPr="0043252A">
        <w:rPr>
          <w:rFonts w:ascii="Calibri" w:hAnsi="Calibri" w:cs="Calibri"/>
        </w:rPr>
        <w:tab/>
      </w:r>
      <w:r w:rsidRPr="0043252A">
        <w:rPr>
          <w:rFonts w:ascii="Calibri" w:hAnsi="Calibri" w:cs="Calibri"/>
        </w:rPr>
        <w:tab/>
        <w:t xml:space="preserve">- telefon 22 640-85-12, </w:t>
      </w:r>
    </w:p>
    <w:p w14:paraId="29B7D384" w14:textId="66FE213B" w:rsidR="00AB75A0" w:rsidRPr="0043252A" w:rsidRDefault="00AB75A0" w:rsidP="00AB75A0">
      <w:pPr>
        <w:jc w:val="both"/>
        <w:rPr>
          <w:rFonts w:ascii="Calibri" w:hAnsi="Calibri" w:cs="Calibri"/>
        </w:rPr>
      </w:pPr>
      <w:r w:rsidRPr="0043252A">
        <w:rPr>
          <w:rFonts w:ascii="Calibri" w:hAnsi="Calibri" w:cs="Calibri"/>
        </w:rPr>
        <w:t xml:space="preserve">Tadeusz Kozłowski </w:t>
      </w:r>
      <w:r w:rsidRPr="0043252A">
        <w:rPr>
          <w:rFonts w:ascii="Calibri" w:hAnsi="Calibri" w:cs="Calibri"/>
        </w:rPr>
        <w:tab/>
        <w:t>- telefon 22 640-85-16,</w:t>
      </w:r>
    </w:p>
    <w:p w14:paraId="0C3A2834" w14:textId="0A2A9AC4" w:rsidR="00AB75A0" w:rsidRPr="0043252A" w:rsidRDefault="00AB75A0" w:rsidP="00AB75A0">
      <w:pPr>
        <w:jc w:val="both"/>
        <w:rPr>
          <w:rFonts w:ascii="Calibri" w:hAnsi="Calibri" w:cs="Calibri"/>
        </w:rPr>
      </w:pPr>
      <w:r w:rsidRPr="0043252A">
        <w:rPr>
          <w:rFonts w:ascii="Calibri" w:hAnsi="Calibri" w:cs="Calibri"/>
        </w:rPr>
        <w:t>Krystian Sitkowski</w:t>
      </w:r>
      <w:r w:rsidRPr="0043252A">
        <w:rPr>
          <w:rFonts w:ascii="Calibri" w:hAnsi="Calibri" w:cs="Calibri"/>
        </w:rPr>
        <w:tab/>
        <w:t>- telefon 22 640-84-32</w:t>
      </w:r>
      <w:r w:rsidR="00752FBA" w:rsidRPr="0043252A">
        <w:rPr>
          <w:rFonts w:ascii="Calibri" w:hAnsi="Calibri" w:cs="Calibri"/>
        </w:rPr>
        <w:t>,</w:t>
      </w:r>
    </w:p>
    <w:p w14:paraId="637F4698" w14:textId="6EFA1B46" w:rsidR="009E5A35" w:rsidRPr="0043252A" w:rsidRDefault="00752FBA" w:rsidP="00AB75A0">
      <w:pPr>
        <w:jc w:val="both"/>
        <w:rPr>
          <w:rFonts w:ascii="Calibri" w:hAnsi="Calibri" w:cs="Calibri"/>
        </w:rPr>
      </w:pPr>
      <w:r w:rsidRPr="0043252A">
        <w:rPr>
          <w:rFonts w:ascii="Calibri" w:hAnsi="Calibri" w:cs="Calibri"/>
        </w:rPr>
        <w:t>Karolina Brodowicz</w:t>
      </w:r>
      <w:r w:rsidRPr="0043252A">
        <w:rPr>
          <w:rFonts w:ascii="Calibri" w:hAnsi="Calibri" w:cs="Calibri"/>
        </w:rPr>
        <w:tab/>
        <w:t>- telefon 22 640-85-26</w:t>
      </w:r>
      <w:r w:rsidR="0043252A" w:rsidRPr="0043252A">
        <w:rPr>
          <w:rFonts w:ascii="Calibri" w:hAnsi="Calibri" w:cs="Calibri"/>
        </w:rPr>
        <w:t>.</w:t>
      </w:r>
    </w:p>
    <w:p w14:paraId="2E24FDAD" w14:textId="77777777" w:rsidR="00AB75A0" w:rsidRPr="009E5A35" w:rsidRDefault="00AB75A0" w:rsidP="00AB75A0">
      <w:pPr>
        <w:jc w:val="both"/>
        <w:rPr>
          <w:rFonts w:ascii="Calibri" w:hAnsi="Calibri" w:cs="Calibri"/>
        </w:rPr>
      </w:pPr>
      <w:r w:rsidRPr="009E5A35">
        <w:rPr>
          <w:rFonts w:ascii="Calibri" w:hAnsi="Calibri" w:cs="Calibri"/>
        </w:rPr>
        <w:t>5. Adres strony internetowej prowadzonego postępowania (link prowadzący bezpośrednio do widoku postępowania na Platformie e-Zamówienia):</w:t>
      </w:r>
    </w:p>
    <w:p w14:paraId="1B767C21" w14:textId="09C64ECC" w:rsidR="00397E5F" w:rsidRDefault="00F6419E" w:rsidP="00AB75A0">
      <w:pPr>
        <w:jc w:val="both"/>
      </w:pPr>
      <w:hyperlink r:id="rId14" w:history="1">
        <w:r w:rsidR="00397E5F" w:rsidRPr="00946C04">
          <w:rPr>
            <w:rStyle w:val="Hipercze"/>
          </w:rPr>
          <w:t>https://ezamowienia.gov.pl/mp-client/search/list/ocds-148610-bede6a51-3c07-4444-9c21-f30f7c0e50fd</w:t>
        </w:r>
      </w:hyperlink>
    </w:p>
    <w:p w14:paraId="04D3F75E" w14:textId="2EEA2640" w:rsidR="00AB75A0" w:rsidRPr="009E5A35" w:rsidRDefault="00AB75A0" w:rsidP="00AB75A0">
      <w:pPr>
        <w:jc w:val="both"/>
        <w:rPr>
          <w:rFonts w:ascii="Calibri" w:hAnsi="Calibri" w:cs="Calibri"/>
        </w:rPr>
      </w:pPr>
      <w:r w:rsidRPr="009E5A35">
        <w:rPr>
          <w:rFonts w:ascii="Calibri" w:hAnsi="Calibri" w:cs="Calibri"/>
        </w:rPr>
        <w:t>Postępowanie można wyszukać również ze strony głównej Platformy e-Zamówienia (przycisk „Przeglądaj postępowania/konkursy”).</w:t>
      </w:r>
    </w:p>
    <w:p w14:paraId="05A294CE" w14:textId="7DC12DA7" w:rsidR="002D38FF" w:rsidRPr="009E5A35" w:rsidRDefault="00AB75A0" w:rsidP="00AB75A0">
      <w:pPr>
        <w:jc w:val="both"/>
        <w:rPr>
          <w:rFonts w:ascii="Calibri" w:hAnsi="Calibri" w:cs="Calibri"/>
          <w:b/>
        </w:rPr>
      </w:pPr>
      <w:r w:rsidRPr="009E5A35">
        <w:rPr>
          <w:rFonts w:ascii="Calibri" w:hAnsi="Calibri" w:cs="Calibri"/>
        </w:rPr>
        <w:t xml:space="preserve">6. Identyfikator (ID) postępowania na Platformie e-Zamówienia: </w:t>
      </w:r>
    </w:p>
    <w:p w14:paraId="2CA4B831" w14:textId="7EA1BBD9" w:rsidR="00397E5F" w:rsidRPr="009E5A35" w:rsidRDefault="00397E5F" w:rsidP="00AB75A0">
      <w:pPr>
        <w:jc w:val="both"/>
        <w:rPr>
          <w:b/>
        </w:rPr>
      </w:pPr>
      <w:r w:rsidRPr="009E5A35">
        <w:rPr>
          <w:b/>
        </w:rPr>
        <w:t>ocds-148610-bede6a51-3c07-4444-9c21-f30f7c0e50fd</w:t>
      </w:r>
    </w:p>
    <w:p w14:paraId="7BFCBCA2" w14:textId="44A205CD" w:rsidR="00AB75A0" w:rsidRPr="009E5A35" w:rsidRDefault="00AB75A0" w:rsidP="00AB75A0">
      <w:pPr>
        <w:jc w:val="both"/>
        <w:rPr>
          <w:rFonts w:ascii="Calibri" w:hAnsi="Calibri" w:cs="Calibri"/>
        </w:rPr>
      </w:pPr>
      <w:r w:rsidRPr="009E5A35">
        <w:rPr>
          <w:rFonts w:ascii="Calibri" w:hAnsi="Calibri" w:cs="Calibri"/>
        </w:rPr>
        <w:t>7.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w:t>
      </w:r>
      <w:r w:rsidRPr="009E5A35">
        <w:rPr>
          <w:rFonts w:ascii="Calibri" w:hAnsi="Calibri" w:cs="Calibri"/>
          <w:b/>
        </w:rPr>
        <w:t xml:space="preserve"> </w:t>
      </w:r>
      <w:hyperlink r:id="rId15" w:history="1">
        <w:r w:rsidRPr="009E5A35">
          <w:rPr>
            <w:rStyle w:val="Hipercze"/>
            <w:rFonts w:ascii="Calibri" w:hAnsi="Calibri" w:cs="Calibri"/>
            <w:b/>
            <w:color w:val="auto"/>
          </w:rPr>
          <w:t>https://ezamowienia.gov.pl</w:t>
        </w:r>
      </w:hyperlink>
      <w:r w:rsidRPr="009E5A35">
        <w:rPr>
          <w:rFonts w:ascii="Calibri" w:hAnsi="Calibri" w:cs="Calibri"/>
          <w:b/>
        </w:rPr>
        <w:t xml:space="preserve"> </w:t>
      </w:r>
      <w:r w:rsidRPr="009E5A35">
        <w:rPr>
          <w:rFonts w:ascii="Calibri" w:hAnsi="Calibri" w:cs="Calibri"/>
        </w:rPr>
        <w:t>oraz informacje zamieszczone w zakładce „Centrum Pomocy”.</w:t>
      </w:r>
    </w:p>
    <w:p w14:paraId="29DD90E2" w14:textId="77777777" w:rsidR="00AB75A0" w:rsidRPr="009E5A35" w:rsidRDefault="00AB75A0" w:rsidP="00AB75A0">
      <w:pPr>
        <w:jc w:val="both"/>
        <w:rPr>
          <w:rFonts w:ascii="Calibri" w:hAnsi="Calibri" w:cs="Calibri"/>
        </w:rPr>
      </w:pPr>
      <w:r w:rsidRPr="009E5A35">
        <w:rPr>
          <w:rFonts w:ascii="Calibri" w:hAnsi="Calibri" w:cs="Calibri"/>
        </w:rPr>
        <w:t>8. Przeglądanie i pobieranie publicznej treści dokumentacji postępowania nie wymaga posiadania konta na Platformie e-Zamówienia ani logowania.</w:t>
      </w:r>
    </w:p>
    <w:p w14:paraId="340BF5A9" w14:textId="77777777" w:rsidR="00AB75A0" w:rsidRPr="009E5A35" w:rsidRDefault="00AB75A0" w:rsidP="00AB75A0">
      <w:pPr>
        <w:jc w:val="both"/>
        <w:rPr>
          <w:rFonts w:ascii="Calibri" w:hAnsi="Calibri" w:cs="Calibri"/>
        </w:rPr>
      </w:pPr>
      <w:r w:rsidRPr="009E5A35">
        <w:rPr>
          <w:rFonts w:ascii="Calibri" w:hAnsi="Calibri" w:cs="Calibri"/>
        </w:rPr>
        <w:t>9.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9DC19C7" w14:textId="2362BDF2" w:rsidR="00AB75A0" w:rsidRPr="003E474C" w:rsidRDefault="00AB75A0" w:rsidP="00AB75A0">
      <w:pPr>
        <w:jc w:val="both"/>
        <w:rPr>
          <w:rFonts w:ascii="Calibri" w:hAnsi="Calibri" w:cs="Calibri"/>
        </w:rPr>
      </w:pPr>
      <w:r w:rsidRPr="003E474C">
        <w:rPr>
          <w:rFonts w:ascii="Calibri" w:hAnsi="Calibri" w:cs="Calibri"/>
        </w:rPr>
        <w:t xml:space="preserve">10. Dokumenty elektroniczne, o których mowa w § 2 ust. 1 rozporządzenia Prezesa Rady Ministrów w </w:t>
      </w:r>
      <w:r w:rsidRPr="003C51D7">
        <w:rPr>
          <w:rFonts w:ascii="Calibri" w:hAnsi="Calibri" w:cs="Calibri"/>
        </w:rPr>
        <w:t xml:space="preserve">sprawie wymagań dla dokumentów elektronicznych, wskazane w </w:t>
      </w:r>
      <w:r w:rsidR="005172ED" w:rsidRPr="003C51D7">
        <w:rPr>
          <w:rFonts w:ascii="Calibri" w:hAnsi="Calibri" w:cs="Calibri"/>
        </w:rPr>
        <w:t>punktach V, X</w:t>
      </w:r>
      <w:r w:rsidR="00684782" w:rsidRPr="003C51D7">
        <w:rPr>
          <w:rFonts w:ascii="Calibri" w:hAnsi="Calibri" w:cs="Calibri"/>
        </w:rPr>
        <w:t>,</w:t>
      </w:r>
      <w:r w:rsidR="005172ED" w:rsidRPr="003C51D7">
        <w:rPr>
          <w:rFonts w:ascii="Calibri" w:hAnsi="Calibri" w:cs="Calibri"/>
        </w:rPr>
        <w:t xml:space="preserve"> XI</w:t>
      </w:r>
      <w:r w:rsidR="002178B6" w:rsidRPr="003C51D7">
        <w:rPr>
          <w:rFonts w:ascii="Calibri" w:hAnsi="Calibri" w:cs="Calibri"/>
        </w:rPr>
        <w:t xml:space="preserve"> i XV.3.b)</w:t>
      </w:r>
      <w:r w:rsidR="00684782" w:rsidRPr="003C51D7">
        <w:rPr>
          <w:rFonts w:ascii="Calibri" w:hAnsi="Calibri" w:cs="Calibri"/>
        </w:rPr>
        <w:t xml:space="preserve"> </w:t>
      </w:r>
      <w:r w:rsidRPr="003C51D7">
        <w:rPr>
          <w:rFonts w:ascii="Calibri" w:hAnsi="Calibri" w:cs="Calibri"/>
        </w:rPr>
        <w:t xml:space="preserve">niniejszej specyfikacji, sporządza się w postaci elektronicznej, w formatach danych określonych w przepisach </w:t>
      </w:r>
      <w:r w:rsidRPr="003E474C">
        <w:rPr>
          <w:rFonts w:ascii="Calibri" w:hAnsi="Calibri" w:cs="Calibri"/>
        </w:rPr>
        <w:t>rozporządzenia KRI, z uwzględnieniem rodzaju przekazywanych danych i przekazuje się jako załączniki. W przypadku formatów, o których mowa w art. 66 ust. 1 ustawy, ww. regulacje nie będą miały bezpośredniego zastosowania.</w:t>
      </w:r>
    </w:p>
    <w:p w14:paraId="1BD5C8C7" w14:textId="77777777" w:rsidR="00AB75A0" w:rsidRPr="003E474C" w:rsidRDefault="00AB75A0" w:rsidP="00AB75A0">
      <w:pPr>
        <w:jc w:val="both"/>
        <w:rPr>
          <w:rFonts w:ascii="Calibri" w:hAnsi="Calibri" w:cs="Calibri"/>
        </w:rPr>
      </w:pPr>
      <w:r w:rsidRPr="003E474C">
        <w:rPr>
          <w:rFonts w:ascii="Calibri" w:hAnsi="Calibri" w:cs="Calibri"/>
        </w:rPr>
        <w:t>11. Informacje, oświadczenia lub dokumenty, inne niż wymienione w § 2 ust. 1 rozporządzenia Prezesa Rady Ministrów w sprawie wymagań dla dokumentów elektronicznych, przekazywane w postępowaniu sporządza się w postaci elektronicznej:</w:t>
      </w:r>
    </w:p>
    <w:p w14:paraId="738439D4" w14:textId="77777777" w:rsidR="00AB75A0" w:rsidRPr="003E474C" w:rsidRDefault="00AB75A0" w:rsidP="002B7ECA">
      <w:pPr>
        <w:spacing w:after="0" w:line="240" w:lineRule="auto"/>
        <w:jc w:val="both"/>
        <w:rPr>
          <w:rFonts w:ascii="Calibri" w:hAnsi="Calibri" w:cs="Calibri"/>
        </w:rPr>
      </w:pPr>
      <w:r w:rsidRPr="003E474C">
        <w:rPr>
          <w:rFonts w:ascii="Calibri" w:hAnsi="Calibri" w:cs="Calibri"/>
        </w:rPr>
        <w:t>a) w formatach danych określonych w przepisach rozporządzenia KRI (i przekazuje się jako załącznik), lub</w:t>
      </w:r>
    </w:p>
    <w:p w14:paraId="32AB7B6B" w14:textId="3BA923F9" w:rsidR="00AB75A0" w:rsidRPr="003E474C" w:rsidRDefault="00AB75A0" w:rsidP="002B7ECA">
      <w:pPr>
        <w:spacing w:after="0" w:line="240" w:lineRule="auto"/>
        <w:jc w:val="both"/>
        <w:rPr>
          <w:rFonts w:ascii="Calibri" w:hAnsi="Calibri" w:cs="Calibri"/>
        </w:rPr>
      </w:pPr>
      <w:r w:rsidRPr="003E474C">
        <w:rPr>
          <w:rFonts w:ascii="Calibri" w:hAnsi="Calibri" w:cs="Calibri"/>
        </w:rPr>
        <w:t>b) jako tekst wpisany bezpośrednio do wiadomości przekazywanej przy użyciu środków komunikacji elektronicznej (np. w treści wiadomości e-mail lub w treści „Formularza do komunikacji”).</w:t>
      </w:r>
    </w:p>
    <w:p w14:paraId="62D5EACF" w14:textId="77777777" w:rsidR="002B7ECA" w:rsidRPr="00805032" w:rsidRDefault="002B7ECA" w:rsidP="002B7ECA">
      <w:pPr>
        <w:spacing w:after="0" w:line="240" w:lineRule="auto"/>
        <w:jc w:val="both"/>
        <w:rPr>
          <w:rFonts w:ascii="Calibri" w:hAnsi="Calibri" w:cs="Calibri"/>
          <w:color w:val="FF0000"/>
        </w:rPr>
      </w:pPr>
    </w:p>
    <w:p w14:paraId="77AA8605" w14:textId="1158F3D2" w:rsidR="00AB75A0" w:rsidRPr="003E474C" w:rsidRDefault="00AB75A0" w:rsidP="00AB75A0">
      <w:pPr>
        <w:jc w:val="both"/>
        <w:rPr>
          <w:rFonts w:ascii="Calibri" w:hAnsi="Calibri" w:cs="Calibri"/>
        </w:rPr>
      </w:pPr>
      <w:r w:rsidRPr="003E474C">
        <w:rPr>
          <w:rFonts w:ascii="Calibri" w:hAnsi="Calibri" w:cs="Calibri"/>
        </w:rPr>
        <w:t>12. Jeżeli dokumenty elektroniczne, przekazywane przy użyciu środków komunikacji elektronicznej, zawierają informacje stanowiące tajemnicę przedsiębiorstwa w rozumieniu przepisów ustawy z dnia 16 kwietnia 1993 r. o zwalczaniu nieuczciwej konkurencji (tj. Dz. U. z 202</w:t>
      </w:r>
      <w:r w:rsidR="003E474C" w:rsidRPr="003E474C">
        <w:rPr>
          <w:rFonts w:ascii="Calibri" w:hAnsi="Calibri" w:cs="Calibri"/>
        </w:rPr>
        <w:t>6</w:t>
      </w:r>
      <w:r w:rsidRPr="003E474C">
        <w:rPr>
          <w:rFonts w:ascii="Calibri" w:hAnsi="Calibri" w:cs="Calibri"/>
        </w:rPr>
        <w:t xml:space="preserve"> r. poz. </w:t>
      </w:r>
      <w:r w:rsidR="003E474C" w:rsidRPr="003E474C">
        <w:rPr>
          <w:rFonts w:ascii="Calibri" w:hAnsi="Calibri" w:cs="Calibri"/>
        </w:rPr>
        <w:t>85</w:t>
      </w:r>
      <w:r w:rsidRPr="003E474C">
        <w:rPr>
          <w:rFonts w:ascii="Calibri" w:hAnsi="Calibri" w:cs="Calibri"/>
        </w:rPr>
        <w:t xml:space="preserve">) wykonawca, w celu utrzymania w poufności tych informacji, przekazuje je w wydzielonym i odpowiednio oznaczonym </w:t>
      </w:r>
      <w:r w:rsidRPr="003E474C">
        <w:rPr>
          <w:rFonts w:ascii="Calibri" w:hAnsi="Calibri" w:cs="Calibri"/>
        </w:rPr>
        <w:lastRenderedPageBreak/>
        <w:t>pliku, wraz z jednoczesnym zaznaczeniem w nazwie pliku „Dokument stanowiący tajemnicę przedsiębiorstwa”.</w:t>
      </w:r>
    </w:p>
    <w:p w14:paraId="63E458F6" w14:textId="2BF2822B" w:rsidR="00AB75A0" w:rsidRPr="00A440AC" w:rsidRDefault="00AB75A0" w:rsidP="00AB75A0">
      <w:pPr>
        <w:jc w:val="both"/>
        <w:rPr>
          <w:rFonts w:ascii="Calibri" w:hAnsi="Calibri" w:cs="Calibri"/>
        </w:rPr>
      </w:pPr>
      <w:r w:rsidRPr="00A440AC">
        <w:rPr>
          <w:rFonts w:ascii="Calibri" w:hAnsi="Calibri" w:cs="Calibri"/>
        </w:rPr>
        <w:t xml:space="preserve">13.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typu zewnętrznego lub wewnętrznego. W zależności od </w:t>
      </w:r>
      <w:r w:rsidR="00E3371F" w:rsidRPr="00A440AC">
        <w:rPr>
          <w:rFonts w:ascii="Calibri" w:hAnsi="Calibri" w:cs="Calibri"/>
        </w:rPr>
        <w:t>typu</w:t>
      </w:r>
      <w:r w:rsidRPr="00A440AC">
        <w:rPr>
          <w:rFonts w:ascii="Calibri" w:hAnsi="Calibri" w:cs="Calibri"/>
        </w:rPr>
        <w:t xml:space="preserve"> podpisu (zewnętrzny, wewnętrzny) dodaje się uprzednio podpisane dokumenty wraz z wygenerowanym plikiem podpisu (typ zewnętrzny) lub dokument z wszytym podpisem (typ wewnętrzny).</w:t>
      </w:r>
    </w:p>
    <w:p w14:paraId="4A35CBFA" w14:textId="77777777" w:rsidR="00AB75A0" w:rsidRPr="00A440AC" w:rsidRDefault="00AB75A0" w:rsidP="00AB75A0">
      <w:pPr>
        <w:jc w:val="both"/>
        <w:rPr>
          <w:rFonts w:ascii="Calibri" w:hAnsi="Calibri" w:cs="Calibri"/>
          <w:u w:val="single"/>
        </w:rPr>
      </w:pPr>
      <w:r w:rsidRPr="00A440AC">
        <w:rPr>
          <w:rFonts w:ascii="Calibri" w:hAnsi="Calibri" w:cs="Calibri"/>
        </w:rPr>
        <w:t xml:space="preserve">14. Możliwość korzystania w postępowaniu z „Formularzy do komunikacji” w pełnym zakresie wymaga posiadania konta „Wykonawcy” na Platformie e-Zamówienia oraz zalogowania się na Platformie e-Zamówienia. </w:t>
      </w:r>
      <w:r w:rsidRPr="00A440AC">
        <w:rPr>
          <w:rFonts w:ascii="Calibri" w:hAnsi="Calibri" w:cs="Calibri"/>
          <w:u w:val="single"/>
        </w:rPr>
        <w:t>Do korzystania z „Formularzy do komunikacji” służących do zadawania pytań dotyczących treści SWZ wystarczające jest posiadanie tzw. konta uproszczonego na Platformie e-Zamówienia.</w:t>
      </w:r>
    </w:p>
    <w:p w14:paraId="57978927" w14:textId="77777777" w:rsidR="00A440AC" w:rsidRPr="00E26FE9" w:rsidRDefault="00A440AC" w:rsidP="00A440AC">
      <w:pPr>
        <w:spacing w:after="100" w:afterAutospacing="1"/>
        <w:jc w:val="both"/>
        <w:rPr>
          <w:rFonts w:ascii="Calibri" w:hAnsi="Calibri" w:cs="Calibri"/>
          <w:u w:val="single"/>
        </w:rPr>
      </w:pPr>
      <w:r w:rsidRPr="00E26FE9">
        <w:rPr>
          <w:rFonts w:ascii="Calibri" w:hAnsi="Calibri" w:cs="Calibri"/>
          <w:u w:val="single"/>
        </w:rPr>
        <w:t>15.</w:t>
      </w:r>
      <w:r w:rsidRPr="00E26FE9">
        <w:rPr>
          <w:rFonts w:ascii="Calibri" w:hAnsi="Calibri" w:cs="Calibri"/>
          <w:b/>
          <w:u w:val="single"/>
        </w:rPr>
        <w:t xml:space="preserve"> Uwaga techniczna dot. komunikacji w postępowaniu.</w:t>
      </w:r>
      <w:r w:rsidRPr="00E26FE9">
        <w:rPr>
          <w:rFonts w:ascii="Calibri" w:hAnsi="Calibri" w:cs="Calibri"/>
          <w:u w:val="single"/>
        </w:rPr>
        <w:t xml:space="preserve"> Wykonawca, przekazując Zamawiającemu korespondencję, na którą oczekuje bezpośredniej zwrotnej odpowiedzi, musi być zalogowany na koncie Wykonawcy (nie na koncie uproszczonym).</w:t>
      </w:r>
    </w:p>
    <w:p w14:paraId="0CDF2445" w14:textId="16BC1E5F" w:rsidR="00AB75A0" w:rsidRPr="00F66D7A" w:rsidRDefault="00AB75A0" w:rsidP="00AB75A0">
      <w:pPr>
        <w:jc w:val="both"/>
        <w:rPr>
          <w:rFonts w:ascii="Calibri" w:hAnsi="Calibri" w:cs="Calibri"/>
        </w:rPr>
      </w:pPr>
      <w:r w:rsidRPr="00F66D7A">
        <w:rPr>
          <w:rFonts w:ascii="Calibri" w:hAnsi="Calibri" w:cs="Calibri"/>
        </w:rPr>
        <w:t>1</w:t>
      </w:r>
      <w:r w:rsidR="00A440AC" w:rsidRPr="00F66D7A">
        <w:rPr>
          <w:rFonts w:ascii="Calibri" w:hAnsi="Calibri" w:cs="Calibri"/>
        </w:rPr>
        <w:t>6</w:t>
      </w:r>
      <w:r w:rsidRPr="00F66D7A">
        <w:rPr>
          <w:rFonts w:ascii="Calibri" w:hAnsi="Calibri" w:cs="Calibri"/>
        </w:rPr>
        <w:t>. Wszystkie wysłane i odebrane w postępowaniu przez wykonawcę wiadomości widoczne są po zalogowaniu w podglądzie postępowania w zakładce „Komunikacja”.</w:t>
      </w:r>
    </w:p>
    <w:p w14:paraId="677F1480" w14:textId="146878E4" w:rsidR="00AB75A0" w:rsidRPr="00F66D7A" w:rsidRDefault="00AB75A0" w:rsidP="00AB75A0">
      <w:pPr>
        <w:jc w:val="both"/>
        <w:rPr>
          <w:rFonts w:ascii="Calibri" w:hAnsi="Calibri" w:cs="Calibri"/>
        </w:rPr>
      </w:pPr>
      <w:r w:rsidRPr="00F66D7A">
        <w:rPr>
          <w:rFonts w:ascii="Calibri" w:hAnsi="Calibri" w:cs="Calibri"/>
        </w:rPr>
        <w:t>1</w:t>
      </w:r>
      <w:r w:rsidR="00A440AC" w:rsidRPr="00F66D7A">
        <w:rPr>
          <w:rFonts w:ascii="Calibri" w:hAnsi="Calibri" w:cs="Calibri"/>
        </w:rPr>
        <w:t>7</w:t>
      </w:r>
      <w:r w:rsidRPr="00F66D7A">
        <w:rPr>
          <w:rFonts w:ascii="Calibri" w:hAnsi="Calibri" w:cs="Calibri"/>
        </w:rPr>
        <w:t>. Maksymalny rozmiar plików przesyłanych za pośrednictwem „Formularzy do komunikacji” wynosi 150 MB (wielkość ta dotyczy plików przesyłanych jako załączniki do jednego formularza).</w:t>
      </w:r>
    </w:p>
    <w:p w14:paraId="11425D80" w14:textId="20A58982" w:rsidR="00AB75A0" w:rsidRPr="00F66D7A" w:rsidRDefault="00AB75A0" w:rsidP="00AB75A0">
      <w:pPr>
        <w:jc w:val="both"/>
        <w:rPr>
          <w:rFonts w:ascii="Calibri" w:hAnsi="Calibri" w:cs="Calibri"/>
        </w:rPr>
      </w:pPr>
      <w:r w:rsidRPr="00F66D7A">
        <w:rPr>
          <w:rFonts w:ascii="Calibri" w:hAnsi="Calibri" w:cs="Calibri"/>
        </w:rPr>
        <w:t>1</w:t>
      </w:r>
      <w:r w:rsidR="00A440AC" w:rsidRPr="00F66D7A">
        <w:rPr>
          <w:rFonts w:ascii="Calibri" w:hAnsi="Calibri" w:cs="Calibri"/>
        </w:rPr>
        <w:t>8</w:t>
      </w:r>
      <w:r w:rsidRPr="00F66D7A">
        <w:rPr>
          <w:rFonts w:ascii="Calibri" w:hAnsi="Calibri" w:cs="Calibri"/>
        </w:rPr>
        <w:t>. Minimalne wymagania techniczne dotyczące sprzętu używanego w celu korzystania z usług Platformy e-Zamówienia oraz informacje dotyczące specyfikacji połączenia określa Regulamin Platformy e-Zamówienia.</w:t>
      </w:r>
    </w:p>
    <w:p w14:paraId="3A09B9AA" w14:textId="4D7EFE68" w:rsidR="00AB75A0" w:rsidRPr="00F66D7A" w:rsidRDefault="00AB75A0" w:rsidP="00AB75A0">
      <w:pPr>
        <w:jc w:val="both"/>
        <w:rPr>
          <w:rFonts w:ascii="Calibri" w:hAnsi="Calibri" w:cs="Calibri"/>
        </w:rPr>
      </w:pPr>
      <w:r w:rsidRPr="00F66D7A">
        <w:rPr>
          <w:rFonts w:ascii="Calibri" w:hAnsi="Calibri" w:cs="Calibri"/>
        </w:rPr>
        <w:t>1</w:t>
      </w:r>
      <w:r w:rsidR="00A440AC" w:rsidRPr="00F66D7A">
        <w:rPr>
          <w:rFonts w:ascii="Calibri" w:hAnsi="Calibri" w:cs="Calibri"/>
        </w:rPr>
        <w:t>9</w:t>
      </w:r>
      <w:r w:rsidRPr="00F66D7A">
        <w:rPr>
          <w:rFonts w:ascii="Calibri" w:hAnsi="Calibri" w:cs="Calibri"/>
        </w:rPr>
        <w:t xml:space="preserve">. W przypadku problemów technicznych i awarii związanych z funkcjonowaniem Platformy e-Zamówienia użytkownicy mogą skorzystać ze wsparcia technicznego dostępnego poprzez formularz udostępniony na stronie internetowej </w:t>
      </w:r>
      <w:hyperlink r:id="rId16" w:history="1">
        <w:r w:rsidRPr="00F66D7A">
          <w:rPr>
            <w:rStyle w:val="Hipercze"/>
            <w:rFonts w:ascii="Calibri" w:hAnsi="Calibri" w:cs="Calibri"/>
            <w:color w:val="auto"/>
          </w:rPr>
          <w:t>https://ezamowienia.gov.pl</w:t>
        </w:r>
      </w:hyperlink>
      <w:r w:rsidRPr="00F66D7A">
        <w:rPr>
          <w:rFonts w:ascii="Calibri" w:hAnsi="Calibri" w:cs="Calibri"/>
        </w:rPr>
        <w:t xml:space="preserve"> w zakładce „Zgłoś problem”.</w:t>
      </w:r>
    </w:p>
    <w:p w14:paraId="22247125" w14:textId="67FD7C6C" w:rsidR="00AB75A0" w:rsidRPr="00F66D7A" w:rsidRDefault="00A440AC" w:rsidP="00AB75A0">
      <w:pPr>
        <w:jc w:val="both"/>
        <w:rPr>
          <w:rFonts w:ascii="Calibri" w:hAnsi="Calibri" w:cs="Calibri"/>
        </w:rPr>
      </w:pPr>
      <w:r w:rsidRPr="00F66D7A">
        <w:rPr>
          <w:rFonts w:ascii="Calibri" w:hAnsi="Calibri" w:cs="Calibri"/>
        </w:rPr>
        <w:t>20</w:t>
      </w:r>
      <w:r w:rsidR="00AB75A0" w:rsidRPr="00F66D7A">
        <w:rPr>
          <w:rFonts w:ascii="Calibri" w:hAnsi="Calibri" w:cs="Calibri"/>
        </w:rPr>
        <w:t xml:space="preserve">. W szczególnie uzasadnionych przypadkach uniemożliwiających komunikację wykonawcy i Zamawiającego za pośrednictwem Platformy e-Zamówienia, Zamawiający dopuszcza komunikację za pomocą poczty elektronicznej na adres e-mail: </w:t>
      </w:r>
      <w:hyperlink r:id="rId17" w:history="1">
        <w:r w:rsidR="00AB75A0" w:rsidRPr="00F66D7A">
          <w:rPr>
            <w:rStyle w:val="Hipercze"/>
            <w:rFonts w:ascii="Calibri" w:hAnsi="Calibri" w:cs="Calibri"/>
            <w:color w:val="auto"/>
          </w:rPr>
          <w:t>zzp@sw.gov.pl</w:t>
        </w:r>
      </w:hyperlink>
      <w:r w:rsidR="00AB75A0" w:rsidRPr="00F66D7A">
        <w:rPr>
          <w:rFonts w:ascii="Calibri" w:hAnsi="Calibri" w:cs="Calibri"/>
        </w:rPr>
        <w:t xml:space="preserve"> (nie dotyczy składania ofert).</w:t>
      </w:r>
    </w:p>
    <w:p w14:paraId="6B156FBB" w14:textId="15FF637C" w:rsidR="00AB75A0" w:rsidRPr="00F66D7A" w:rsidRDefault="00AB75A0" w:rsidP="00AB75A0">
      <w:pPr>
        <w:ind w:right="-2"/>
        <w:jc w:val="both"/>
        <w:rPr>
          <w:rFonts w:ascii="Calibri" w:hAnsi="Calibri" w:cs="Calibri"/>
        </w:rPr>
      </w:pPr>
      <w:r w:rsidRPr="00F66D7A">
        <w:rPr>
          <w:rFonts w:ascii="Calibri" w:hAnsi="Calibri" w:cs="Calibri"/>
        </w:rPr>
        <w:lastRenderedPageBreak/>
        <w:t>2</w:t>
      </w:r>
      <w:r w:rsidR="00A440AC" w:rsidRPr="00F66D7A">
        <w:rPr>
          <w:rFonts w:ascii="Calibri" w:hAnsi="Calibri" w:cs="Calibri"/>
        </w:rPr>
        <w:t>1</w:t>
      </w:r>
      <w:r w:rsidRPr="00F66D7A">
        <w:rPr>
          <w:rFonts w:ascii="Calibri" w:hAnsi="Calibri" w:cs="Calibri"/>
        </w:rPr>
        <w:t>. Wykonawca poniesie wszelkie koszty związane z przygotowaniem i złożeniem oferty. Zamawiający nie przewiduje zwrotu kosztów udziału w postępowaniu, w tym zwrotu kosztów poniesionych z tytułu nabycia kwalifikowanego podpisu elektronicznego.</w:t>
      </w:r>
    </w:p>
    <w:p w14:paraId="6AB3310A" w14:textId="5547A530" w:rsidR="00CC41D1" w:rsidRPr="00F66D7A" w:rsidRDefault="00CC41D1" w:rsidP="00CC41D1">
      <w:pPr>
        <w:jc w:val="both"/>
        <w:rPr>
          <w:rFonts w:ascii="Calibri" w:hAnsi="Calibri" w:cs="Calibri"/>
          <w:b/>
        </w:rPr>
      </w:pPr>
      <w:r w:rsidRPr="00F66D7A">
        <w:rPr>
          <w:rFonts w:ascii="Calibri" w:hAnsi="Calibri" w:cs="Calibri"/>
          <w:b/>
        </w:rPr>
        <w:t>X</w:t>
      </w:r>
      <w:r w:rsidR="0025679D" w:rsidRPr="00F66D7A">
        <w:rPr>
          <w:rFonts w:ascii="Calibri" w:hAnsi="Calibri" w:cs="Calibri"/>
          <w:b/>
        </w:rPr>
        <w:t>II</w:t>
      </w:r>
      <w:r w:rsidRPr="00F66D7A">
        <w:rPr>
          <w:rFonts w:ascii="Calibri" w:hAnsi="Calibri" w:cs="Calibri"/>
          <w:b/>
        </w:rPr>
        <w:t>I. Wyjaśnienia dotyczące treści specyfikacji.</w:t>
      </w:r>
    </w:p>
    <w:p w14:paraId="669F61B6" w14:textId="77777777" w:rsidR="00E45492" w:rsidRPr="00F66D7A" w:rsidRDefault="007D34F0" w:rsidP="00187FD5">
      <w:pPr>
        <w:suppressAutoHyphens/>
        <w:spacing w:after="0"/>
        <w:ind w:right="-2"/>
        <w:jc w:val="both"/>
        <w:rPr>
          <w:rFonts w:eastAsia="Times New Roman" w:cstheme="minorHAnsi"/>
        </w:rPr>
      </w:pPr>
      <w:r w:rsidRPr="00F66D7A">
        <w:rPr>
          <w:rFonts w:eastAsia="Times New Roman" w:cstheme="minorHAnsi"/>
        </w:rPr>
        <w:t xml:space="preserve">Wykonawcy mogą zwracać się do </w:t>
      </w:r>
      <w:r w:rsidR="00517FD3" w:rsidRPr="00F66D7A">
        <w:rPr>
          <w:rFonts w:eastAsia="Times New Roman" w:cstheme="minorHAnsi"/>
        </w:rPr>
        <w:t>Z</w:t>
      </w:r>
      <w:r w:rsidRPr="00F66D7A">
        <w:rPr>
          <w:rFonts w:eastAsia="Times New Roman" w:cstheme="minorHAnsi"/>
        </w:rPr>
        <w:t>amawiającego</w:t>
      </w:r>
      <w:r w:rsidR="00517FD3" w:rsidRPr="00F66D7A">
        <w:rPr>
          <w:rFonts w:eastAsia="Times New Roman" w:cstheme="minorHAnsi"/>
        </w:rPr>
        <w:t xml:space="preserve"> z wnioskami</w:t>
      </w:r>
      <w:r w:rsidRPr="00F66D7A">
        <w:rPr>
          <w:rFonts w:eastAsia="Times New Roman" w:cstheme="minorHAnsi"/>
        </w:rPr>
        <w:t xml:space="preserve"> o wyjaśnienia treści specyfikacji</w:t>
      </w:r>
      <w:r w:rsidR="00517FD3" w:rsidRPr="00F66D7A">
        <w:rPr>
          <w:rFonts w:eastAsia="Times New Roman" w:cstheme="minorHAnsi"/>
        </w:rPr>
        <w:t xml:space="preserve"> </w:t>
      </w:r>
      <w:r w:rsidRPr="00F66D7A">
        <w:rPr>
          <w:rFonts w:eastAsia="Times New Roman" w:cstheme="minorHAnsi"/>
        </w:rPr>
        <w:t xml:space="preserve">warunków zamówienia. Jeżeli wniosek o wyjaśnienie treści SWZ wpłynie do </w:t>
      </w:r>
      <w:r w:rsidR="00E47123" w:rsidRPr="00F66D7A">
        <w:rPr>
          <w:rFonts w:eastAsia="Times New Roman" w:cstheme="minorHAnsi"/>
        </w:rPr>
        <w:t>Z</w:t>
      </w:r>
      <w:r w:rsidRPr="00F66D7A">
        <w:rPr>
          <w:rFonts w:eastAsia="Times New Roman" w:cstheme="minorHAnsi"/>
        </w:rPr>
        <w:t xml:space="preserve">amawiającego nie później niż </w:t>
      </w:r>
      <w:r w:rsidR="00517FD3" w:rsidRPr="00F66D7A">
        <w:rPr>
          <w:rFonts w:eastAsia="Times New Roman" w:cstheme="minorHAnsi"/>
        </w:rPr>
        <w:t>na 14 dni przed upływem terminu składania ofert</w:t>
      </w:r>
      <w:r w:rsidRPr="00F66D7A">
        <w:rPr>
          <w:rFonts w:eastAsia="Times New Roman" w:cstheme="minorHAnsi"/>
        </w:rPr>
        <w:t xml:space="preserve">, </w:t>
      </w:r>
      <w:r w:rsidR="00E47123" w:rsidRPr="00F66D7A">
        <w:rPr>
          <w:rFonts w:eastAsia="Times New Roman" w:cstheme="minorHAnsi"/>
        </w:rPr>
        <w:t>Z</w:t>
      </w:r>
      <w:r w:rsidRPr="00F66D7A">
        <w:rPr>
          <w:rFonts w:eastAsia="Times New Roman" w:cstheme="minorHAnsi"/>
        </w:rPr>
        <w:t>amawiający udzieli wyjaśnień niezwłocznie, jednak nie później niż na 6 dni przed upływem terminu składania ofert.</w:t>
      </w:r>
      <w:r w:rsidR="0045196A" w:rsidRPr="00F66D7A">
        <w:rPr>
          <w:rFonts w:eastAsia="Times New Roman" w:cstheme="minorHAnsi"/>
        </w:rPr>
        <w:t xml:space="preserve"> Jeżeli Zamawiający nie udzieli wyjaśnień w powyższym terminie, przedłuży termin składania ofert o czas niezbędny do zapoznania się wszystkich zainteresowanych </w:t>
      </w:r>
      <w:r w:rsidR="00673DE1" w:rsidRPr="00F66D7A">
        <w:rPr>
          <w:rFonts w:eastAsia="Times New Roman" w:cstheme="minorHAnsi"/>
        </w:rPr>
        <w:t>W</w:t>
      </w:r>
      <w:r w:rsidR="0045196A" w:rsidRPr="00F66D7A">
        <w:rPr>
          <w:rFonts w:eastAsia="Times New Roman" w:cstheme="minorHAnsi"/>
        </w:rPr>
        <w:t>ykonawców z wyjaśnieniami niezbędnymi do należytego przygotowania i złożenia ofert. Jeżeli wniosek o wyjaśnienie treści SWZ wpłynie po upływie terminu, o którym mowa powyżej, Zamawiający nie ma obowiązku udzielenia wyjaśnień SWZ oraz obowiązku przedłużenia terminu składania ofert. Treść zapytań wraz</w:t>
      </w:r>
      <w:r w:rsidR="00E45492" w:rsidRPr="00F66D7A">
        <w:rPr>
          <w:rFonts w:eastAsia="Times New Roman" w:cstheme="minorHAnsi"/>
        </w:rPr>
        <w:t xml:space="preserve"> </w:t>
      </w:r>
      <w:r w:rsidR="0045196A" w:rsidRPr="00F66D7A">
        <w:rPr>
          <w:rFonts w:eastAsia="Times New Roman" w:cstheme="minorHAnsi"/>
        </w:rPr>
        <w:t>z wyjaśnieniami Zamawiający udostępni na stronie internetowej prowadzonego postępowania.</w:t>
      </w:r>
    </w:p>
    <w:p w14:paraId="3AEFCB50" w14:textId="0B74626E" w:rsidR="007D34F0" w:rsidRPr="00F66D7A" w:rsidRDefault="00F50E09" w:rsidP="00187FD5">
      <w:pPr>
        <w:suppressAutoHyphens/>
        <w:spacing w:after="0"/>
        <w:ind w:right="-2"/>
        <w:jc w:val="both"/>
        <w:rPr>
          <w:rFonts w:eastAsia="Times New Roman" w:cstheme="minorHAnsi"/>
        </w:rPr>
      </w:pPr>
      <w:r w:rsidRPr="00F66D7A">
        <w:rPr>
          <w:rFonts w:eastAsia="Times New Roman" w:cstheme="minorHAnsi"/>
          <w:b/>
          <w:bCs/>
        </w:rPr>
        <w:t xml:space="preserve">W celu </w:t>
      </w:r>
      <w:r w:rsidR="00187FD5" w:rsidRPr="00F66D7A">
        <w:rPr>
          <w:rFonts w:eastAsia="Times New Roman" w:cstheme="minorHAnsi"/>
          <w:b/>
          <w:bCs/>
        </w:rPr>
        <w:t>zapewnienia sprawnego toku prowadzonego postępowania</w:t>
      </w:r>
      <w:r w:rsidRPr="00F66D7A">
        <w:rPr>
          <w:rFonts w:eastAsia="Times New Roman" w:cstheme="minorHAnsi"/>
          <w:b/>
          <w:bCs/>
        </w:rPr>
        <w:t xml:space="preserve"> Zamawiający rekomenduje, aby wnioski o wyjaśnienie treści SWZ przekazywać również w wersji edytowalnej</w:t>
      </w:r>
      <w:r w:rsidR="00187FD5" w:rsidRPr="00F66D7A">
        <w:rPr>
          <w:rFonts w:eastAsia="Times New Roman" w:cstheme="minorHAnsi"/>
          <w:b/>
          <w:bCs/>
        </w:rPr>
        <w:t xml:space="preserve">. </w:t>
      </w:r>
      <w:r w:rsidR="00187FD5" w:rsidRPr="00F66D7A">
        <w:rPr>
          <w:rFonts w:eastAsia="Times New Roman" w:cstheme="minorHAnsi"/>
        </w:rPr>
        <w:t>W uzasadnionych przypadkach Zamawiający może przed upływem terminu składania ofert zmienić treść SWZ. Dokonaną zmianę treści SWZ Zamawiający zamieści na stronie prowadzonego postępowania.</w:t>
      </w:r>
    </w:p>
    <w:p w14:paraId="03E65BF4" w14:textId="77777777" w:rsidR="00263D76" w:rsidRPr="00805032" w:rsidRDefault="00263D76" w:rsidP="004C5D43">
      <w:pPr>
        <w:suppressAutoHyphens/>
        <w:spacing w:after="0"/>
        <w:ind w:right="-2"/>
        <w:jc w:val="both"/>
        <w:rPr>
          <w:rFonts w:eastAsia="Times New Roman" w:cstheme="minorHAnsi"/>
          <w:b/>
          <w:color w:val="FF0000"/>
        </w:rPr>
      </w:pPr>
    </w:p>
    <w:p w14:paraId="1A71D60E" w14:textId="3898F695" w:rsidR="00F1052F" w:rsidRPr="003C51D7" w:rsidRDefault="008549F9" w:rsidP="004C5D43">
      <w:pPr>
        <w:suppressAutoHyphens/>
        <w:spacing w:after="0"/>
        <w:ind w:right="-2"/>
        <w:jc w:val="both"/>
        <w:rPr>
          <w:rFonts w:eastAsia="Times New Roman" w:cstheme="minorHAnsi"/>
        </w:rPr>
      </w:pPr>
      <w:r w:rsidRPr="003C51D7">
        <w:rPr>
          <w:rFonts w:eastAsia="Times New Roman" w:cstheme="minorHAnsi"/>
          <w:b/>
        </w:rPr>
        <w:t>X</w:t>
      </w:r>
      <w:r w:rsidR="0025679D" w:rsidRPr="003C51D7">
        <w:rPr>
          <w:rFonts w:eastAsia="Times New Roman" w:cstheme="minorHAnsi"/>
          <w:b/>
        </w:rPr>
        <w:t>I</w:t>
      </w:r>
      <w:r w:rsidR="004C5D43" w:rsidRPr="003C51D7">
        <w:rPr>
          <w:rFonts w:eastAsia="Times New Roman" w:cstheme="minorHAnsi"/>
          <w:b/>
        </w:rPr>
        <w:t>V</w:t>
      </w:r>
      <w:r w:rsidRPr="003C51D7">
        <w:rPr>
          <w:rFonts w:eastAsia="Times New Roman" w:cstheme="minorHAnsi"/>
          <w:b/>
        </w:rPr>
        <w:t>. Termin związania ofertą.</w:t>
      </w:r>
    </w:p>
    <w:p w14:paraId="1C2D98F3" w14:textId="30E09F33" w:rsidR="00F1052F" w:rsidRPr="00F6419E" w:rsidRDefault="004C5D43">
      <w:pPr>
        <w:suppressAutoHyphens/>
        <w:spacing w:after="0"/>
        <w:ind w:right="-144"/>
        <w:jc w:val="both"/>
        <w:rPr>
          <w:rFonts w:eastAsia="Times New Roman" w:cstheme="minorHAnsi"/>
          <w:b/>
          <w:strike/>
        </w:rPr>
      </w:pPr>
      <w:r w:rsidRPr="003C51D7">
        <w:rPr>
          <w:rFonts w:eastAsia="Times New Roman" w:cstheme="minorHAnsi"/>
        </w:rPr>
        <w:t xml:space="preserve">1. </w:t>
      </w:r>
      <w:r w:rsidR="008549F9" w:rsidRPr="003C51D7">
        <w:rPr>
          <w:rFonts w:eastAsia="Times New Roman" w:cstheme="minorHAnsi"/>
        </w:rPr>
        <w:t xml:space="preserve">Wykonawcy są związani ofertą </w:t>
      </w:r>
      <w:r w:rsidRPr="003C51D7">
        <w:rPr>
          <w:rFonts w:eastAsia="Times New Roman" w:cstheme="minorHAnsi"/>
          <w:b/>
        </w:rPr>
        <w:t xml:space="preserve">do dnia </w:t>
      </w:r>
      <w:r w:rsidR="00F71E38" w:rsidRPr="00F6419E">
        <w:rPr>
          <w:rFonts w:eastAsia="Times New Roman" w:cstheme="minorHAnsi"/>
          <w:b/>
        </w:rPr>
        <w:t>15</w:t>
      </w:r>
      <w:r w:rsidR="009731C0" w:rsidRPr="00F6419E">
        <w:rPr>
          <w:rFonts w:eastAsia="Times New Roman" w:cstheme="minorHAnsi"/>
          <w:b/>
        </w:rPr>
        <w:t xml:space="preserve"> </w:t>
      </w:r>
      <w:r w:rsidR="00F71E38" w:rsidRPr="00F6419E">
        <w:rPr>
          <w:rFonts w:eastAsia="Times New Roman" w:cstheme="minorHAnsi"/>
          <w:b/>
        </w:rPr>
        <w:t>lipca</w:t>
      </w:r>
      <w:r w:rsidR="00C25C30" w:rsidRPr="00F6419E">
        <w:rPr>
          <w:rFonts w:eastAsia="Times New Roman" w:cstheme="minorHAnsi"/>
          <w:b/>
        </w:rPr>
        <w:t xml:space="preserve"> 202</w:t>
      </w:r>
      <w:r w:rsidR="0046622F" w:rsidRPr="00F6419E">
        <w:rPr>
          <w:rFonts w:eastAsia="Times New Roman" w:cstheme="minorHAnsi"/>
          <w:b/>
        </w:rPr>
        <w:t>6</w:t>
      </w:r>
      <w:r w:rsidR="00C25C30" w:rsidRPr="00F6419E">
        <w:rPr>
          <w:rFonts w:eastAsia="Times New Roman" w:cstheme="minorHAnsi"/>
          <w:b/>
        </w:rPr>
        <w:t xml:space="preserve"> r.</w:t>
      </w:r>
    </w:p>
    <w:p w14:paraId="5FBE50DD" w14:textId="71BA02F2" w:rsidR="004C5D43" w:rsidRPr="00805032" w:rsidRDefault="004C5D43">
      <w:pPr>
        <w:suppressAutoHyphens/>
        <w:spacing w:after="0"/>
        <w:ind w:right="-144"/>
        <w:jc w:val="both"/>
        <w:rPr>
          <w:rFonts w:eastAsia="Times New Roman" w:cstheme="minorHAnsi"/>
          <w:color w:val="FF0000"/>
        </w:rPr>
      </w:pPr>
    </w:p>
    <w:p w14:paraId="080FEC5D" w14:textId="08E58411" w:rsidR="004C5D43" w:rsidRPr="0046622F" w:rsidRDefault="004C5D43">
      <w:pPr>
        <w:suppressAutoHyphens/>
        <w:spacing w:after="0"/>
        <w:ind w:right="-144"/>
        <w:jc w:val="both"/>
        <w:rPr>
          <w:rFonts w:eastAsia="Times New Roman" w:cstheme="minorHAnsi"/>
        </w:rPr>
      </w:pPr>
      <w:r w:rsidRPr="0046622F">
        <w:rPr>
          <w:rFonts w:eastAsia="Times New Roman" w:cstheme="minorHAnsi"/>
        </w:rPr>
        <w:t xml:space="preserve">2. W przypadku, gdy wybór najkorzystniejszej oferty nie nastąpi przed upływem terminu </w:t>
      </w:r>
      <w:r w:rsidR="00E76584" w:rsidRPr="0046622F">
        <w:rPr>
          <w:rFonts w:eastAsia="Times New Roman" w:cstheme="minorHAnsi"/>
        </w:rPr>
        <w:t xml:space="preserve">związania ofertą, </w:t>
      </w:r>
      <w:r w:rsidR="009A6761" w:rsidRPr="0046622F">
        <w:rPr>
          <w:rFonts w:eastAsia="Times New Roman" w:cstheme="minorHAnsi"/>
        </w:rPr>
        <w:t>Z</w:t>
      </w:r>
      <w:r w:rsidR="00E76584" w:rsidRPr="0046622F">
        <w:rPr>
          <w:rFonts w:eastAsia="Times New Roman" w:cstheme="minorHAnsi"/>
        </w:rPr>
        <w:t>amawiający przed upływem terminu związania ofertą zwróci się jednokrotnie</w:t>
      </w:r>
      <w:r w:rsidR="008B2BAA" w:rsidRPr="0046622F">
        <w:rPr>
          <w:rFonts w:eastAsia="Times New Roman" w:cstheme="minorHAnsi"/>
        </w:rPr>
        <w:br/>
      </w:r>
      <w:r w:rsidR="00E76584" w:rsidRPr="0046622F">
        <w:rPr>
          <w:rFonts w:eastAsia="Times New Roman" w:cstheme="minorHAnsi"/>
        </w:rPr>
        <w:t xml:space="preserve">do </w:t>
      </w:r>
      <w:r w:rsidR="007021D0" w:rsidRPr="0046622F">
        <w:rPr>
          <w:rFonts w:eastAsia="Times New Roman" w:cstheme="minorHAnsi"/>
        </w:rPr>
        <w:t>W</w:t>
      </w:r>
      <w:r w:rsidR="00E76584" w:rsidRPr="0046622F">
        <w:rPr>
          <w:rFonts w:eastAsia="Times New Roman" w:cstheme="minorHAnsi"/>
        </w:rPr>
        <w:t xml:space="preserve">ykonawców o wyrażenie zgody na przedłużenie tego terminu o wskazywany przez niego okres, nie dłuższy niż o 60 dni. Przedłużenie terminu związania ofertą, o którym mowa w zdaniu pierwszym wymaga złożenia przez </w:t>
      </w:r>
      <w:r w:rsidR="007021D0" w:rsidRPr="0046622F">
        <w:rPr>
          <w:rFonts w:eastAsia="Times New Roman" w:cstheme="minorHAnsi"/>
        </w:rPr>
        <w:t>W</w:t>
      </w:r>
      <w:r w:rsidR="00E76584" w:rsidRPr="0046622F">
        <w:rPr>
          <w:rFonts w:eastAsia="Times New Roman" w:cstheme="minorHAnsi"/>
        </w:rPr>
        <w:t xml:space="preserve">ykonawcę pisemnego oświadczenia o wyrażeniu zgody na przedłużenie terminu związania ofertą wraz z jednoczesnym przedłużeniem okresu ważności wadium (w przypadku, gdy </w:t>
      </w:r>
      <w:r w:rsidR="009A6761" w:rsidRPr="0046622F">
        <w:rPr>
          <w:rFonts w:eastAsia="Times New Roman" w:cstheme="minorHAnsi"/>
        </w:rPr>
        <w:t>Z</w:t>
      </w:r>
      <w:r w:rsidR="00E76584" w:rsidRPr="0046622F">
        <w:rPr>
          <w:rFonts w:eastAsia="Times New Roman" w:cstheme="minorHAnsi"/>
        </w:rPr>
        <w:t>amawiający żądał wniesienia wadium).</w:t>
      </w:r>
      <w:r w:rsidR="00995ED9" w:rsidRPr="0046622F">
        <w:rPr>
          <w:rFonts w:eastAsia="Times New Roman" w:cstheme="minorHAnsi"/>
        </w:rPr>
        <w:t xml:space="preserve"> Przedłużenie terminu związania ofertą następuje również wraz</w:t>
      </w:r>
      <w:r w:rsidR="00187B6E" w:rsidRPr="0046622F">
        <w:rPr>
          <w:rFonts w:eastAsia="Times New Roman" w:cstheme="minorHAnsi"/>
        </w:rPr>
        <w:t xml:space="preserve"> </w:t>
      </w:r>
      <w:r w:rsidR="00995ED9" w:rsidRPr="0046622F">
        <w:rPr>
          <w:rFonts w:eastAsia="Times New Roman" w:cstheme="minorHAnsi"/>
        </w:rPr>
        <w:t>z wniesieniem nowego wadium (jeżeli nie jest możliwe przedłużenie okresu jego ważności).</w:t>
      </w:r>
    </w:p>
    <w:p w14:paraId="46E0C27A" w14:textId="77777777" w:rsidR="004C5D43" w:rsidRPr="00805032" w:rsidRDefault="004C5D43">
      <w:pPr>
        <w:suppressAutoHyphens/>
        <w:spacing w:after="0"/>
        <w:ind w:right="-144"/>
        <w:jc w:val="both"/>
        <w:rPr>
          <w:rFonts w:eastAsia="Times New Roman" w:cstheme="minorHAnsi"/>
          <w:b/>
          <w:color w:val="FF0000"/>
        </w:rPr>
      </w:pPr>
    </w:p>
    <w:p w14:paraId="7B2212F1" w14:textId="1E9AF058" w:rsidR="00F1052F" w:rsidRPr="0015302C" w:rsidRDefault="008549F9">
      <w:pPr>
        <w:suppressAutoHyphens/>
        <w:spacing w:after="0"/>
        <w:ind w:right="-144"/>
        <w:jc w:val="both"/>
        <w:rPr>
          <w:rFonts w:eastAsia="Times New Roman" w:cstheme="minorHAnsi"/>
          <w:b/>
        </w:rPr>
      </w:pPr>
      <w:r w:rsidRPr="0015302C">
        <w:rPr>
          <w:rFonts w:eastAsia="Times New Roman" w:cstheme="minorHAnsi"/>
          <w:b/>
        </w:rPr>
        <w:t>X</w:t>
      </w:r>
      <w:r w:rsidR="009748C9" w:rsidRPr="0015302C">
        <w:rPr>
          <w:rFonts w:eastAsia="Times New Roman" w:cstheme="minorHAnsi"/>
          <w:b/>
        </w:rPr>
        <w:t>V</w:t>
      </w:r>
      <w:r w:rsidRPr="0015302C">
        <w:rPr>
          <w:rFonts w:eastAsia="Times New Roman" w:cstheme="minorHAnsi"/>
          <w:b/>
        </w:rPr>
        <w:t>. Opis sposobu przygotowania ofert</w:t>
      </w:r>
      <w:r w:rsidR="009748C9" w:rsidRPr="0015302C">
        <w:rPr>
          <w:rFonts w:eastAsia="Times New Roman" w:cstheme="minorHAnsi"/>
          <w:b/>
        </w:rPr>
        <w:t>y</w:t>
      </w:r>
      <w:r w:rsidR="00F46B20" w:rsidRPr="0015302C">
        <w:rPr>
          <w:rFonts w:eastAsia="Times New Roman" w:cstheme="minorHAnsi"/>
          <w:b/>
        </w:rPr>
        <w:t xml:space="preserve"> ora</w:t>
      </w:r>
      <w:r w:rsidR="004A1718" w:rsidRPr="0015302C">
        <w:rPr>
          <w:rFonts w:eastAsia="Times New Roman" w:cstheme="minorHAnsi"/>
          <w:b/>
        </w:rPr>
        <w:t>z</w:t>
      </w:r>
      <w:r w:rsidR="00F46B20" w:rsidRPr="0015302C">
        <w:rPr>
          <w:rFonts w:eastAsia="Times New Roman" w:cstheme="minorHAnsi"/>
          <w:b/>
        </w:rPr>
        <w:t xml:space="preserve"> sposób i termin</w:t>
      </w:r>
      <w:r w:rsidR="004A1718" w:rsidRPr="0015302C">
        <w:rPr>
          <w:rFonts w:eastAsia="Times New Roman" w:cstheme="minorHAnsi"/>
          <w:b/>
        </w:rPr>
        <w:t xml:space="preserve"> składania ofert</w:t>
      </w:r>
      <w:r w:rsidRPr="0015302C">
        <w:rPr>
          <w:rFonts w:eastAsia="Times New Roman" w:cstheme="minorHAnsi"/>
          <w:b/>
        </w:rPr>
        <w:t xml:space="preserve">. </w:t>
      </w:r>
    </w:p>
    <w:p w14:paraId="367AFC1A" w14:textId="77777777" w:rsidR="00897A43" w:rsidRPr="00621578" w:rsidRDefault="00897A43" w:rsidP="00897A43">
      <w:pPr>
        <w:jc w:val="both"/>
        <w:rPr>
          <w:rFonts w:ascii="Calibri" w:hAnsi="Calibri" w:cs="Calibri"/>
        </w:rPr>
      </w:pPr>
      <w:r w:rsidRPr="00621578">
        <w:rPr>
          <w:rFonts w:ascii="Calibri" w:hAnsi="Calibri" w:cs="Calibri"/>
        </w:rPr>
        <w:t>1. Wykonawca może złożyć tylko jedną ofertę.</w:t>
      </w:r>
    </w:p>
    <w:p w14:paraId="272640A5" w14:textId="77777777" w:rsidR="00897A43" w:rsidRPr="00621578" w:rsidRDefault="00897A43" w:rsidP="00897A43">
      <w:pPr>
        <w:jc w:val="both"/>
        <w:rPr>
          <w:rFonts w:ascii="Calibri" w:hAnsi="Calibri" w:cs="Calibri"/>
        </w:rPr>
      </w:pPr>
      <w:r w:rsidRPr="00621578">
        <w:rPr>
          <w:rFonts w:ascii="Calibri" w:hAnsi="Calibri" w:cs="Calibri"/>
        </w:rPr>
        <w:t>2. Treść oferty musi być zgodna z wymaganiami Zamawiającego określonymi w dokumentach zamówienia, w szczególności zgodna z niniejszą SWZ.</w:t>
      </w:r>
    </w:p>
    <w:p w14:paraId="022A767C" w14:textId="77777777" w:rsidR="00355A7A" w:rsidRPr="00621578" w:rsidRDefault="00897A43" w:rsidP="00897A43">
      <w:pPr>
        <w:jc w:val="both"/>
        <w:rPr>
          <w:rFonts w:ascii="Calibri" w:hAnsi="Calibri" w:cs="Calibri"/>
        </w:rPr>
      </w:pPr>
      <w:r w:rsidRPr="00621578">
        <w:rPr>
          <w:rFonts w:ascii="Calibri" w:hAnsi="Calibri" w:cs="Calibri"/>
        </w:rPr>
        <w:t>3. Wykonawca przygotowuje ofertę</w:t>
      </w:r>
      <w:r w:rsidR="005E1926" w:rsidRPr="00621578">
        <w:rPr>
          <w:rFonts w:ascii="Calibri" w:hAnsi="Calibri" w:cs="Calibri"/>
        </w:rPr>
        <w:t>:</w:t>
      </w:r>
      <w:r w:rsidR="00C727E5" w:rsidRPr="00621578">
        <w:rPr>
          <w:rFonts w:ascii="Calibri" w:hAnsi="Calibri" w:cs="Calibri"/>
        </w:rPr>
        <w:t xml:space="preserve"> </w:t>
      </w:r>
    </w:p>
    <w:p w14:paraId="018AD38F" w14:textId="5135523B" w:rsidR="00897A43" w:rsidRPr="00621578" w:rsidRDefault="00355A7A" w:rsidP="00897A43">
      <w:pPr>
        <w:jc w:val="both"/>
        <w:rPr>
          <w:rFonts w:ascii="Calibri" w:hAnsi="Calibri" w:cs="Calibri"/>
        </w:rPr>
      </w:pPr>
      <w:r w:rsidRPr="00621578">
        <w:rPr>
          <w:rFonts w:ascii="Calibri" w:hAnsi="Calibri" w:cs="Calibri"/>
        </w:rPr>
        <w:lastRenderedPageBreak/>
        <w:t xml:space="preserve">a) </w:t>
      </w:r>
      <w:r w:rsidR="00897A43" w:rsidRPr="00621578">
        <w:rPr>
          <w:rFonts w:ascii="Calibri" w:hAnsi="Calibri" w:cs="Calibri"/>
        </w:rPr>
        <w:t>przy pomocy interaktywnego „</w:t>
      </w:r>
      <w:r w:rsidR="00897A43" w:rsidRPr="00621578">
        <w:rPr>
          <w:rFonts w:ascii="Calibri" w:hAnsi="Calibri" w:cs="Calibri"/>
          <w:b/>
        </w:rPr>
        <w:t>Formularza</w:t>
      </w:r>
      <w:r w:rsidR="00897A43" w:rsidRPr="00621578">
        <w:rPr>
          <w:rFonts w:ascii="Calibri" w:hAnsi="Calibri" w:cs="Calibri"/>
        </w:rPr>
        <w:t xml:space="preserve"> </w:t>
      </w:r>
      <w:r w:rsidR="00897A43" w:rsidRPr="00621578">
        <w:rPr>
          <w:rFonts w:ascii="Calibri" w:hAnsi="Calibri" w:cs="Calibri"/>
          <w:b/>
        </w:rPr>
        <w:t>ofertowego</w:t>
      </w:r>
      <w:r w:rsidR="00897A43" w:rsidRPr="00621578">
        <w:rPr>
          <w:rFonts w:ascii="Calibri" w:hAnsi="Calibri" w:cs="Calibri"/>
        </w:rPr>
        <w:t>” udostępnionego przez Zamawiającego na Platformie e-Zamówienia i zamieszczonego w podglądzie postępowania w zakładce „Informacje podstawowe”.</w:t>
      </w:r>
    </w:p>
    <w:p w14:paraId="45E2D1B7" w14:textId="05A084F1" w:rsidR="00897A43" w:rsidRPr="00621578" w:rsidRDefault="00897A43" w:rsidP="00897A43">
      <w:pPr>
        <w:jc w:val="both"/>
        <w:rPr>
          <w:rFonts w:ascii="Calibri" w:hAnsi="Calibri" w:cs="Calibri"/>
        </w:rPr>
      </w:pPr>
      <w:r w:rsidRPr="00621578">
        <w:rPr>
          <w:rFonts w:ascii="Calibri" w:hAnsi="Calibri" w:cs="Calibri"/>
          <w:u w:val="single"/>
        </w:rPr>
        <w:t>WAŻNE!</w:t>
      </w:r>
      <w:r w:rsidRPr="00621578">
        <w:rPr>
          <w:rFonts w:ascii="Calibri" w:hAnsi="Calibri" w:cs="Calibri"/>
        </w:rPr>
        <w:t xml:space="preserve"> Do przygotowania oferty niezbędne jest posiadanie przez użytkownika Wykonawcy uprawnienia „Przygotowanie ofert/wniosków/prac konkursowych”.</w:t>
      </w:r>
    </w:p>
    <w:p w14:paraId="3CC46330" w14:textId="18016CA1" w:rsidR="00355A7A" w:rsidRPr="00621578" w:rsidRDefault="00355A7A" w:rsidP="00355A7A">
      <w:pPr>
        <w:jc w:val="both"/>
        <w:rPr>
          <w:rFonts w:ascii="Calibri" w:hAnsi="Calibri" w:cs="Calibri"/>
        </w:rPr>
      </w:pPr>
      <w:r w:rsidRPr="00621578">
        <w:rPr>
          <w:rFonts w:ascii="Calibri" w:hAnsi="Calibri" w:cs="Calibri"/>
        </w:rPr>
        <w:t xml:space="preserve">b) wypełniając formularz </w:t>
      </w:r>
      <w:r w:rsidR="00CB29AB" w:rsidRPr="00621578">
        <w:rPr>
          <w:rFonts w:ascii="Calibri" w:hAnsi="Calibri" w:cs="Calibri"/>
        </w:rPr>
        <w:t>cenowy</w:t>
      </w:r>
      <w:r w:rsidRPr="00621578">
        <w:rPr>
          <w:rFonts w:ascii="Calibri" w:hAnsi="Calibri" w:cs="Calibri"/>
        </w:rPr>
        <w:t xml:space="preserve">, w formie elektronicznej tj. w postaci elektronicznej opatrzonej kwalifikowanym podpisem elektronicznym przez osobę upoważnioną do reprezentowania Wykonawcy zgodnie z formą reprezentacji, określoną w dokumencie rejestrowym właściwym dla formy </w:t>
      </w:r>
      <w:r w:rsidRPr="003C51D7">
        <w:rPr>
          <w:rFonts w:ascii="Calibri" w:hAnsi="Calibri" w:cs="Calibri"/>
        </w:rPr>
        <w:t xml:space="preserve">organizacyjnej sporządzony z wykorzystaniem wzoru stanowiącego załącznik nr </w:t>
      </w:r>
      <w:r w:rsidR="00125312" w:rsidRPr="003C51D7">
        <w:rPr>
          <w:rFonts w:ascii="Calibri" w:hAnsi="Calibri" w:cs="Calibri"/>
        </w:rPr>
        <w:t>6</w:t>
      </w:r>
      <w:r w:rsidRPr="003C51D7">
        <w:rPr>
          <w:rFonts w:ascii="Calibri" w:hAnsi="Calibri" w:cs="Calibri"/>
        </w:rPr>
        <w:t xml:space="preserve"> do niniejszej SWZ. W </w:t>
      </w:r>
      <w:r w:rsidRPr="00621578">
        <w:rPr>
          <w:rFonts w:ascii="Calibri" w:hAnsi="Calibri" w:cs="Calibri"/>
        </w:rPr>
        <w:t xml:space="preserve">przypadku, gdy Wykonawca nie korzysta z przygotowanego przez Zamawiającego wzoru, w treści oferty należy zamieścić wszystkie informacje wymagane w formularzu </w:t>
      </w:r>
      <w:r w:rsidR="00CB29AB" w:rsidRPr="00621578">
        <w:rPr>
          <w:rFonts w:ascii="Calibri" w:hAnsi="Calibri" w:cs="Calibri"/>
        </w:rPr>
        <w:t>cenowym</w:t>
      </w:r>
      <w:r w:rsidRPr="00621578">
        <w:rPr>
          <w:rFonts w:ascii="Calibri" w:hAnsi="Calibri" w:cs="Calibri"/>
        </w:rPr>
        <w:t>.</w:t>
      </w:r>
    </w:p>
    <w:p w14:paraId="29943F3C" w14:textId="3BFD8C19" w:rsidR="00897A43" w:rsidRPr="005F3907" w:rsidRDefault="00897A43" w:rsidP="00897A43">
      <w:pPr>
        <w:jc w:val="both"/>
        <w:rPr>
          <w:rFonts w:ascii="Calibri" w:hAnsi="Calibri" w:cs="Calibri"/>
        </w:rPr>
      </w:pPr>
      <w:r w:rsidRPr="005F3907">
        <w:rPr>
          <w:rFonts w:ascii="Calibri" w:hAnsi="Calibri" w:cs="Calibri"/>
        </w:rPr>
        <w:t>4. Zalogowany wykonawca posiadający odpowiednie uprawnienia uzyskuje możliwość przygotowania oferty na przygotowanym przez Zamawiającego Formularzu ofertowym. Użycie przycisku „Wypełnij” widocznego pod „Formularzem ofertowym” powoduje automatyczne pobranie danych wykonawcy wprowadzonych przez niego podczas rejestracji. Wykonawca zobowiązany jest do zweryfikowania poprawności danych automatycznie pobranych przez system z jego konta (w szczególności nazwy wykonawcy) i uzupełnienia pozostałych informacji dotyczących wykonawcy/wykonawców wspólnie ubiegających się o udzielenie zamówienia.</w:t>
      </w:r>
    </w:p>
    <w:p w14:paraId="374AB95D" w14:textId="4F2E44CF" w:rsidR="00897A43" w:rsidRPr="000B0211" w:rsidRDefault="00897A43" w:rsidP="00897A43">
      <w:pPr>
        <w:jc w:val="both"/>
        <w:rPr>
          <w:rFonts w:ascii="Calibri" w:hAnsi="Calibri" w:cs="Calibri"/>
        </w:rPr>
      </w:pPr>
      <w:r w:rsidRPr="000B0211">
        <w:rPr>
          <w:rFonts w:ascii="Calibri" w:hAnsi="Calibri" w:cs="Calibri"/>
        </w:rPr>
        <w:t>5. Następnie wykonawca powinien pobrać „Formularz ofertowy”, zapisać go na dysku komputera użytkownika, uzupełnić pozostałymi danymi wymaganymi przez Zamawiającego, ponownie zapisać na dysku komputera użytkownika oraz podpisać odpowiednim rodzajem podpisu elektronicznego, zgodnie z pkt</w:t>
      </w:r>
      <w:r w:rsidR="00C84E8A" w:rsidRPr="000B0211">
        <w:rPr>
          <w:rFonts w:ascii="Calibri" w:hAnsi="Calibri" w:cs="Calibri"/>
        </w:rPr>
        <w:t>.</w:t>
      </w:r>
      <w:r w:rsidRPr="000B0211">
        <w:rPr>
          <w:rFonts w:ascii="Calibri" w:hAnsi="Calibri" w:cs="Calibri"/>
        </w:rPr>
        <w:t xml:space="preserve"> </w:t>
      </w:r>
      <w:r w:rsidR="00C84E8A" w:rsidRPr="000B0211">
        <w:rPr>
          <w:rFonts w:ascii="Calibri" w:hAnsi="Calibri" w:cs="Calibri"/>
        </w:rPr>
        <w:t>XV.</w:t>
      </w:r>
      <w:r w:rsidRPr="000B0211">
        <w:rPr>
          <w:rFonts w:ascii="Calibri" w:hAnsi="Calibri" w:cs="Calibri"/>
        </w:rPr>
        <w:t>9</w:t>
      </w:r>
      <w:r w:rsidR="00C84E8A" w:rsidRPr="000B0211">
        <w:rPr>
          <w:rFonts w:ascii="Calibri" w:hAnsi="Calibri" w:cs="Calibri"/>
        </w:rPr>
        <w:t xml:space="preserve"> niniejszej SWZ</w:t>
      </w:r>
      <w:r w:rsidRPr="000B0211">
        <w:rPr>
          <w:rFonts w:ascii="Calibri" w:hAnsi="Calibri" w:cs="Calibri"/>
        </w:rPr>
        <w:t>.</w:t>
      </w:r>
    </w:p>
    <w:p w14:paraId="48B5F316" w14:textId="77777777" w:rsidR="00897A43" w:rsidRPr="000B0211" w:rsidRDefault="00897A43" w:rsidP="00897A43">
      <w:pPr>
        <w:jc w:val="both"/>
        <w:rPr>
          <w:rFonts w:ascii="Calibri" w:hAnsi="Calibri" w:cs="Calibri"/>
        </w:rPr>
      </w:pPr>
      <w:r w:rsidRPr="000B0211">
        <w:rPr>
          <w:rFonts w:ascii="Calibri" w:hAnsi="Calibri" w:cs="Calibri"/>
          <w:u w:val="single"/>
        </w:rPr>
        <w:t xml:space="preserve">Uwaga! Nie należy zmieniać nazwy pliku nadanej przez Platformę e-Zamówienia. WAŻNE! Zapisany „Formularz ofertowy” należy zawsze otwierać w programie Adobe </w:t>
      </w:r>
      <w:proofErr w:type="spellStart"/>
      <w:r w:rsidRPr="000B0211">
        <w:rPr>
          <w:rFonts w:ascii="Calibri" w:hAnsi="Calibri" w:cs="Calibri"/>
          <w:u w:val="single"/>
        </w:rPr>
        <w:t>Acrobat</w:t>
      </w:r>
      <w:proofErr w:type="spellEnd"/>
      <w:r w:rsidRPr="000B0211">
        <w:rPr>
          <w:rFonts w:ascii="Calibri" w:hAnsi="Calibri" w:cs="Calibri"/>
          <w:u w:val="single"/>
        </w:rPr>
        <w:t xml:space="preserve"> Reader DC. Wygenerowany na Platformie „Formularz ofertowy” jest plikiem edytowalnym PDF. </w:t>
      </w:r>
      <w:r w:rsidRPr="000B0211">
        <w:rPr>
          <w:rFonts w:ascii="Calibri" w:hAnsi="Calibri" w:cs="Calibri"/>
        </w:rPr>
        <w:t>Nie należy go drukować, skanować ani zapisywać w innym formacie.</w:t>
      </w:r>
    </w:p>
    <w:p w14:paraId="073B65B8" w14:textId="77777777" w:rsidR="00897A43" w:rsidRPr="000B0211" w:rsidRDefault="00897A43" w:rsidP="00897A43">
      <w:pPr>
        <w:jc w:val="both"/>
        <w:rPr>
          <w:rFonts w:ascii="Calibri" w:hAnsi="Calibri" w:cs="Calibri"/>
        </w:rPr>
      </w:pPr>
      <w:r w:rsidRPr="000B0211">
        <w:rPr>
          <w:rFonts w:ascii="Calibri" w:hAnsi="Calibri" w:cs="Calibri"/>
        </w:rPr>
        <w:t xml:space="preserve">6.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B0211">
        <w:rPr>
          <w:rFonts w:ascii="Calibri" w:hAnsi="Calibri" w:cs="Calibri"/>
        </w:rPr>
        <w:t>drag&amp;drop</w:t>
      </w:r>
      <w:proofErr w:type="spellEnd"/>
      <w:r w:rsidRPr="000B0211">
        <w:rPr>
          <w:rFonts w:ascii="Calibri" w:hAnsi="Calibri" w:cs="Calibri"/>
        </w:rPr>
        <w:t xml:space="preserve"> („przeciągnij” i „upuść”) służące do dodawania plików.</w:t>
      </w:r>
    </w:p>
    <w:p w14:paraId="0CB9E557" w14:textId="77777777" w:rsidR="00897A43" w:rsidRPr="000B0211" w:rsidRDefault="00897A43" w:rsidP="00897A43">
      <w:pPr>
        <w:jc w:val="both"/>
        <w:rPr>
          <w:rFonts w:ascii="Calibri" w:hAnsi="Calibri" w:cs="Calibri"/>
        </w:rPr>
      </w:pPr>
      <w:r w:rsidRPr="000B0211">
        <w:rPr>
          <w:rFonts w:ascii="Calibri" w:hAnsi="Calibri" w:cs="Calibri"/>
          <w:u w:val="single"/>
        </w:rPr>
        <w:t>WAŻNE!</w:t>
      </w:r>
      <w:r w:rsidRPr="000B0211">
        <w:rPr>
          <w:rFonts w:ascii="Calibri" w:hAnsi="Calibri" w:cs="Calibri"/>
        </w:rPr>
        <w:t xml:space="preserve"> Do złożenia oferty niezbędne jest posiadanie przez użytkownika Wykonawcy uprawnienia „Składanie ofert/wniosków/prac konkursowych”.</w:t>
      </w:r>
    </w:p>
    <w:p w14:paraId="529FF580" w14:textId="5FE7C0E3" w:rsidR="00897A43" w:rsidRPr="003C51D7" w:rsidRDefault="00897A43" w:rsidP="00897A43">
      <w:pPr>
        <w:jc w:val="both"/>
        <w:rPr>
          <w:rFonts w:ascii="Calibri" w:hAnsi="Calibri" w:cs="Calibri"/>
        </w:rPr>
      </w:pPr>
      <w:r w:rsidRPr="000B0211">
        <w:rPr>
          <w:rFonts w:ascii="Calibri" w:hAnsi="Calibri" w:cs="Calibri"/>
        </w:rPr>
        <w:t xml:space="preserve">7.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w:t>
      </w:r>
      <w:r w:rsidRPr="003C51D7">
        <w:rPr>
          <w:rFonts w:ascii="Calibri" w:hAnsi="Calibri" w:cs="Calibri"/>
        </w:rPr>
        <w:t>ofertą, o których mowa w punk</w:t>
      </w:r>
      <w:r w:rsidR="00F40675" w:rsidRPr="003C51D7">
        <w:rPr>
          <w:rFonts w:ascii="Calibri" w:hAnsi="Calibri" w:cs="Calibri"/>
        </w:rPr>
        <w:t>tach V</w:t>
      </w:r>
      <w:r w:rsidR="008E0CDC" w:rsidRPr="003C51D7">
        <w:rPr>
          <w:rFonts w:ascii="Calibri" w:hAnsi="Calibri" w:cs="Calibri"/>
        </w:rPr>
        <w:t>,</w:t>
      </w:r>
      <w:r w:rsidR="007959C9" w:rsidRPr="003C51D7">
        <w:rPr>
          <w:rFonts w:ascii="Calibri" w:hAnsi="Calibri" w:cs="Calibri"/>
        </w:rPr>
        <w:t xml:space="preserve"> </w:t>
      </w:r>
      <w:r w:rsidR="00C84E8A" w:rsidRPr="003C51D7">
        <w:rPr>
          <w:rFonts w:ascii="Calibri" w:hAnsi="Calibri" w:cs="Calibri"/>
        </w:rPr>
        <w:t>X</w:t>
      </w:r>
      <w:r w:rsidR="008E0CDC" w:rsidRPr="003C51D7">
        <w:rPr>
          <w:rFonts w:ascii="Calibri" w:hAnsi="Calibri" w:cs="Calibri"/>
        </w:rPr>
        <w:t xml:space="preserve"> i XV.3.b)</w:t>
      </w:r>
      <w:r w:rsidR="00C84E8A" w:rsidRPr="003C51D7">
        <w:rPr>
          <w:rFonts w:ascii="Calibri" w:hAnsi="Calibri" w:cs="Calibri"/>
        </w:rPr>
        <w:t xml:space="preserve"> niniejszej SWZ.</w:t>
      </w:r>
      <w:r w:rsidRPr="003C51D7">
        <w:rPr>
          <w:rFonts w:ascii="Calibri" w:hAnsi="Calibri" w:cs="Calibri"/>
        </w:rPr>
        <w:t xml:space="preserve"> </w:t>
      </w:r>
    </w:p>
    <w:p w14:paraId="5D9A007F" w14:textId="2A438FD6" w:rsidR="00897A43" w:rsidRPr="000B0211" w:rsidRDefault="00897A43" w:rsidP="00897A43">
      <w:pPr>
        <w:jc w:val="both"/>
        <w:rPr>
          <w:rFonts w:ascii="Calibri" w:hAnsi="Calibri" w:cs="Calibri"/>
        </w:rPr>
      </w:pPr>
      <w:r w:rsidRPr="000B0211">
        <w:rPr>
          <w:rFonts w:ascii="Calibri" w:hAnsi="Calibri" w:cs="Calibri"/>
        </w:rPr>
        <w:lastRenderedPageBreak/>
        <w:t>UWAGA - Jeśli do podpisania formularza oferty zostanie wykorzystany inny format podpisu, niż zalecany</w:t>
      </w:r>
      <w:r w:rsidR="005D7026" w:rsidRPr="000B0211">
        <w:rPr>
          <w:rFonts w:ascii="Calibri" w:hAnsi="Calibri" w:cs="Calibri"/>
        </w:rPr>
        <w:t xml:space="preserve"> w</w:t>
      </w:r>
      <w:r w:rsidRPr="000B0211">
        <w:rPr>
          <w:rFonts w:ascii="Calibri" w:hAnsi="Calibri" w:cs="Calibri"/>
        </w:rPr>
        <w:t xml:space="preserve"> </w:t>
      </w:r>
      <w:r w:rsidR="005D7026" w:rsidRPr="000B0211">
        <w:rPr>
          <w:rFonts w:ascii="Calibri" w:hAnsi="Calibri" w:cs="Calibri"/>
        </w:rPr>
        <w:t>XV.9 niniejszej SWZ</w:t>
      </w:r>
      <w:r w:rsidRPr="000B0211">
        <w:rPr>
          <w:rFonts w:ascii="Calibri" w:hAnsi="Calibri" w:cs="Calibri"/>
        </w:rPr>
        <w:t xml:space="preserve"> wykonawca dodaje plik podpisu w polu („Załączniki i inne dokumenty przedstawione w ofercie przez Wykonawcę”).</w:t>
      </w:r>
    </w:p>
    <w:p w14:paraId="7811EF89" w14:textId="77777777" w:rsidR="00897A43" w:rsidRPr="009763D7" w:rsidRDefault="00897A43" w:rsidP="00897A43">
      <w:pPr>
        <w:jc w:val="both"/>
        <w:rPr>
          <w:rFonts w:ascii="Calibri" w:hAnsi="Calibri" w:cs="Calibri"/>
        </w:rPr>
      </w:pPr>
      <w:r w:rsidRPr="009763D7">
        <w:rPr>
          <w:rFonts w:ascii="Calibri" w:hAnsi="Calibri" w:cs="Calibri"/>
        </w:rPr>
        <w:t>8.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31F4E15" w14:textId="39DA17AE" w:rsidR="00897A43" w:rsidRPr="009763D7" w:rsidRDefault="00897A43" w:rsidP="00897A43">
      <w:pPr>
        <w:jc w:val="both"/>
        <w:rPr>
          <w:rFonts w:ascii="Calibri" w:hAnsi="Calibri" w:cs="Calibri"/>
        </w:rPr>
      </w:pPr>
      <w:r w:rsidRPr="009763D7">
        <w:rPr>
          <w:rFonts w:ascii="Calibri" w:hAnsi="Calibri" w:cs="Calibri"/>
        </w:rPr>
        <w:t xml:space="preserve">9. </w:t>
      </w:r>
      <w:r w:rsidRPr="009763D7">
        <w:rPr>
          <w:rFonts w:ascii="Calibri" w:hAnsi="Calibri" w:cs="Calibri"/>
          <w:b/>
        </w:rPr>
        <w:t>Formularz ofertowy</w:t>
      </w:r>
      <w:r w:rsidRPr="009763D7">
        <w:rPr>
          <w:rFonts w:ascii="Calibri" w:hAnsi="Calibri" w:cs="Calibri"/>
        </w:rPr>
        <w:t xml:space="preserve"> podpisuje się kwalifikowanym podpisem elektronicznym</w:t>
      </w:r>
      <w:r w:rsidR="005D7026" w:rsidRPr="009763D7">
        <w:rPr>
          <w:rFonts w:ascii="Calibri" w:hAnsi="Calibri" w:cs="Calibri"/>
        </w:rPr>
        <w:t xml:space="preserve"> </w:t>
      </w:r>
      <w:r w:rsidRPr="009763D7">
        <w:rPr>
          <w:rFonts w:ascii="Calibri" w:hAnsi="Calibri" w:cs="Calibri"/>
        </w:rPr>
        <w:t>– z</w:t>
      </w:r>
      <w:r w:rsidR="000022A8" w:rsidRPr="009763D7">
        <w:rPr>
          <w:rFonts w:ascii="Calibri" w:hAnsi="Calibri" w:cs="Calibri"/>
        </w:rPr>
        <w:t>a</w:t>
      </w:r>
      <w:r w:rsidRPr="009763D7">
        <w:rPr>
          <w:rFonts w:ascii="Calibri" w:hAnsi="Calibri" w:cs="Calibri"/>
        </w:rPr>
        <w:t xml:space="preserve">lecany typ podpisu wewnętrzny. </w:t>
      </w:r>
    </w:p>
    <w:p w14:paraId="43036A73" w14:textId="6342B217" w:rsidR="00897A43" w:rsidRPr="009763D7" w:rsidRDefault="00897A43" w:rsidP="00897A43">
      <w:pPr>
        <w:jc w:val="both"/>
        <w:rPr>
          <w:rFonts w:ascii="Calibri" w:hAnsi="Calibri" w:cs="Calibri"/>
        </w:rPr>
      </w:pPr>
      <w:r w:rsidRPr="009763D7">
        <w:rPr>
          <w:rFonts w:ascii="Calibri" w:hAnsi="Calibri" w:cs="Calibri"/>
          <w:b/>
        </w:rPr>
        <w:t>Pozostałe dokumenty</w:t>
      </w:r>
      <w:r w:rsidRPr="009763D7">
        <w:rPr>
          <w:rFonts w:ascii="Calibri" w:hAnsi="Calibri" w:cs="Calibri"/>
        </w:rPr>
        <w:t xml:space="preserve"> wchodzące w skład oferty lub składane wraz z ofertą, które są zgodnie z ustawą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w:t>
      </w:r>
      <w:r w:rsidRPr="009763D7">
        <w:rPr>
          <w:rFonts w:ascii="Calibri" w:hAnsi="Calibri" w:cs="Calibri"/>
          <w:u w:val="single"/>
        </w:rPr>
        <w:t>podpisem typu zewnętrznego</w:t>
      </w:r>
      <w:r w:rsidRPr="009763D7">
        <w:rPr>
          <w:rFonts w:ascii="Calibri" w:hAnsi="Calibri" w:cs="Calibri"/>
        </w:rPr>
        <w:t xml:space="preserve"> lub </w:t>
      </w:r>
      <w:r w:rsidRPr="009763D7">
        <w:rPr>
          <w:rFonts w:ascii="Calibri" w:hAnsi="Calibri" w:cs="Calibri"/>
          <w:u w:val="single"/>
        </w:rPr>
        <w:t>wewnętrznego.</w:t>
      </w:r>
      <w:r w:rsidRPr="009763D7">
        <w:rPr>
          <w:rFonts w:ascii="Calibri" w:hAnsi="Calibri" w:cs="Calibri"/>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bookmarkStart w:id="5" w:name="_GoBack"/>
      <w:bookmarkEnd w:id="5"/>
    </w:p>
    <w:p w14:paraId="75178A0D" w14:textId="4956F90F" w:rsidR="00897A43" w:rsidRPr="009763D7" w:rsidRDefault="00897A43" w:rsidP="00897A43">
      <w:pPr>
        <w:jc w:val="both"/>
        <w:rPr>
          <w:rFonts w:ascii="Calibri" w:hAnsi="Calibri" w:cs="Calibri"/>
        </w:rPr>
      </w:pPr>
      <w:r w:rsidRPr="009763D7">
        <w:rPr>
          <w:rFonts w:ascii="Calibri" w:hAnsi="Calibri" w:cs="Calibri"/>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2318117B" w14:textId="77777777" w:rsidR="00897A43" w:rsidRPr="009763D7" w:rsidRDefault="00897A43" w:rsidP="00897A43">
      <w:pPr>
        <w:jc w:val="both"/>
        <w:rPr>
          <w:rFonts w:ascii="Calibri" w:hAnsi="Calibri" w:cs="Calibri"/>
        </w:rPr>
      </w:pPr>
      <w:r w:rsidRPr="009763D7">
        <w:rPr>
          <w:rFonts w:ascii="Calibri" w:hAnsi="Calibri" w:cs="Calibri"/>
        </w:rPr>
        <w:t>10.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D635FCA" w14:textId="177BEE1B" w:rsidR="00897A43" w:rsidRPr="00805032" w:rsidRDefault="00897A43" w:rsidP="00897A43">
      <w:pPr>
        <w:jc w:val="both"/>
        <w:rPr>
          <w:rFonts w:ascii="Calibri" w:hAnsi="Calibri" w:cs="Calibri"/>
          <w:color w:val="FF0000"/>
        </w:rPr>
      </w:pPr>
      <w:r w:rsidRPr="009763D7">
        <w:rPr>
          <w:rFonts w:ascii="Calibri" w:hAnsi="Calibri" w:cs="Calibri"/>
        </w:rPr>
        <w:t xml:space="preserve">11. Oferta może być złożona tylko do upływu terminu składania ofert, tj. do </w:t>
      </w:r>
      <w:r w:rsidRPr="00F6419E">
        <w:rPr>
          <w:rFonts w:ascii="Calibri" w:hAnsi="Calibri" w:cs="Calibri"/>
          <w:b/>
        </w:rPr>
        <w:t xml:space="preserve">dnia </w:t>
      </w:r>
      <w:r w:rsidR="00AE7D8C" w:rsidRPr="00F6419E">
        <w:rPr>
          <w:rFonts w:ascii="Calibri" w:hAnsi="Calibri" w:cs="Calibri"/>
          <w:b/>
        </w:rPr>
        <w:t>17</w:t>
      </w:r>
      <w:r w:rsidRPr="00F6419E">
        <w:rPr>
          <w:rFonts w:ascii="Calibri" w:hAnsi="Calibri" w:cs="Calibri"/>
          <w:b/>
        </w:rPr>
        <w:t>.</w:t>
      </w:r>
      <w:r w:rsidR="00EB4B83" w:rsidRPr="00F6419E">
        <w:rPr>
          <w:rFonts w:ascii="Calibri" w:hAnsi="Calibri" w:cs="Calibri"/>
          <w:b/>
        </w:rPr>
        <w:t>0</w:t>
      </w:r>
      <w:r w:rsidR="0016428C" w:rsidRPr="00F6419E">
        <w:rPr>
          <w:rFonts w:ascii="Calibri" w:hAnsi="Calibri" w:cs="Calibri"/>
          <w:b/>
        </w:rPr>
        <w:t>4</w:t>
      </w:r>
      <w:r w:rsidRPr="00F6419E">
        <w:rPr>
          <w:rFonts w:ascii="Calibri" w:hAnsi="Calibri" w:cs="Calibri"/>
          <w:b/>
        </w:rPr>
        <w:t>.202</w:t>
      </w:r>
      <w:r w:rsidR="0016428C" w:rsidRPr="00F6419E">
        <w:rPr>
          <w:rFonts w:ascii="Calibri" w:hAnsi="Calibri" w:cs="Calibri"/>
          <w:b/>
        </w:rPr>
        <w:t>6</w:t>
      </w:r>
      <w:r w:rsidRPr="00F6419E">
        <w:rPr>
          <w:rFonts w:ascii="Calibri" w:hAnsi="Calibri" w:cs="Calibri"/>
          <w:b/>
        </w:rPr>
        <w:t xml:space="preserve"> r.</w:t>
      </w:r>
      <w:r w:rsidRPr="00F6419E">
        <w:rPr>
          <w:rFonts w:ascii="Calibri" w:hAnsi="Calibri" w:cs="Calibri"/>
        </w:rPr>
        <w:t xml:space="preserve"> </w:t>
      </w:r>
      <w:r w:rsidRPr="009763D7">
        <w:rPr>
          <w:rFonts w:ascii="Calibri" w:hAnsi="Calibri" w:cs="Calibri"/>
        </w:rPr>
        <w:t>do godz. 10:00.</w:t>
      </w:r>
    </w:p>
    <w:p w14:paraId="185ECCDC" w14:textId="77777777" w:rsidR="00897A43" w:rsidRPr="009763D7" w:rsidRDefault="00897A43" w:rsidP="00897A43">
      <w:pPr>
        <w:jc w:val="both"/>
        <w:rPr>
          <w:rFonts w:ascii="Calibri" w:hAnsi="Calibri" w:cs="Calibri"/>
        </w:rPr>
      </w:pPr>
      <w:r w:rsidRPr="009763D7">
        <w:rPr>
          <w:rFonts w:ascii="Calibri" w:hAnsi="Calibri" w:cs="Calibri"/>
        </w:rPr>
        <w:t>12. Wykonawca może przed upływem terminu składania ofert wycofać ofertę. Wykonawca wycofuje ofertę w zakładce „Oferty/wnioski” używając przycisku „Wycofaj ofertę”.</w:t>
      </w:r>
    </w:p>
    <w:p w14:paraId="07E5CCCC" w14:textId="77777777" w:rsidR="00897A43" w:rsidRPr="009763D7" w:rsidRDefault="00897A43" w:rsidP="00897A43">
      <w:pPr>
        <w:jc w:val="both"/>
        <w:rPr>
          <w:rFonts w:ascii="Calibri" w:hAnsi="Calibri" w:cs="Calibri"/>
        </w:rPr>
      </w:pPr>
      <w:r w:rsidRPr="009763D7">
        <w:rPr>
          <w:rFonts w:ascii="Calibri" w:hAnsi="Calibri" w:cs="Calibri"/>
        </w:rPr>
        <w:t>WAŻNE! Do wycofania oferty niezbędne jest posiadanie przez użytkownika Wykonawcy uprawnienia „wycofywanie ofert/wniosków/prac konkursowych”.</w:t>
      </w:r>
    </w:p>
    <w:p w14:paraId="15EE5C6B" w14:textId="77777777" w:rsidR="00897A43" w:rsidRPr="009763D7" w:rsidRDefault="00897A43" w:rsidP="00897A43">
      <w:pPr>
        <w:jc w:val="both"/>
        <w:rPr>
          <w:rFonts w:ascii="Calibri" w:hAnsi="Calibri" w:cs="Calibri"/>
        </w:rPr>
      </w:pPr>
      <w:r w:rsidRPr="009763D7">
        <w:rPr>
          <w:rFonts w:ascii="Calibri" w:hAnsi="Calibri" w:cs="Calibri"/>
        </w:rPr>
        <w:t>13. Maksymalny łączny rozmiar plików stanowiących ofertę lub składanych wraz z ofertą to 250 MB.</w:t>
      </w:r>
    </w:p>
    <w:p w14:paraId="745C3216" w14:textId="77777777" w:rsidR="00897A43" w:rsidRPr="009763D7" w:rsidRDefault="00897A43" w:rsidP="00897A43">
      <w:pPr>
        <w:jc w:val="both"/>
        <w:rPr>
          <w:rFonts w:ascii="Calibri" w:hAnsi="Calibri" w:cs="Calibri"/>
        </w:rPr>
      </w:pPr>
      <w:r w:rsidRPr="009763D7">
        <w:rPr>
          <w:rFonts w:ascii="Calibri" w:hAnsi="Calibri" w:cs="Calibri"/>
        </w:rPr>
        <w:lastRenderedPageBreak/>
        <w:t>14. Wykonawca po upływie terminu do składania ofert nie może skutecznie dokonać zmiany ani wycofać złożonej oferty.</w:t>
      </w:r>
    </w:p>
    <w:p w14:paraId="0794ED0C" w14:textId="77777777" w:rsidR="00F1052F" w:rsidRPr="00805032" w:rsidRDefault="00F1052F">
      <w:pPr>
        <w:suppressAutoHyphens/>
        <w:spacing w:after="0"/>
        <w:ind w:right="-144"/>
        <w:jc w:val="both"/>
        <w:rPr>
          <w:rFonts w:eastAsia="Times New Roman" w:cstheme="minorHAnsi"/>
          <w:b/>
          <w:color w:val="FF0000"/>
          <w:sz w:val="14"/>
        </w:rPr>
      </w:pPr>
    </w:p>
    <w:p w14:paraId="1A4BF79C" w14:textId="0992E5C4" w:rsidR="0094424A" w:rsidRPr="0016428C" w:rsidRDefault="008549F9">
      <w:pPr>
        <w:suppressAutoHyphens/>
        <w:spacing w:after="0"/>
        <w:ind w:right="-144"/>
        <w:jc w:val="both"/>
        <w:rPr>
          <w:rFonts w:eastAsia="Times New Roman" w:cstheme="minorHAnsi"/>
          <w:b/>
        </w:rPr>
      </w:pPr>
      <w:r w:rsidRPr="0016428C">
        <w:rPr>
          <w:rFonts w:eastAsia="Times New Roman" w:cstheme="minorHAnsi"/>
          <w:b/>
        </w:rPr>
        <w:t>X</w:t>
      </w:r>
      <w:r w:rsidR="003116C3" w:rsidRPr="0016428C">
        <w:rPr>
          <w:rFonts w:eastAsia="Times New Roman" w:cstheme="minorHAnsi"/>
          <w:b/>
        </w:rPr>
        <w:t>VI</w:t>
      </w:r>
      <w:r w:rsidRPr="0016428C">
        <w:rPr>
          <w:rFonts w:eastAsia="Times New Roman" w:cstheme="minorHAnsi"/>
          <w:b/>
        </w:rPr>
        <w:t xml:space="preserve">. </w:t>
      </w:r>
      <w:r w:rsidR="001226F3" w:rsidRPr="0016428C">
        <w:rPr>
          <w:rFonts w:eastAsia="Times New Roman" w:cstheme="minorHAnsi"/>
          <w:b/>
        </w:rPr>
        <w:t xml:space="preserve">Termin </w:t>
      </w:r>
      <w:r w:rsidR="003116C3" w:rsidRPr="0016428C">
        <w:rPr>
          <w:rFonts w:eastAsia="Times New Roman" w:cstheme="minorHAnsi"/>
          <w:b/>
        </w:rPr>
        <w:t>otwarcia ofert</w:t>
      </w:r>
      <w:r w:rsidRPr="0016428C">
        <w:rPr>
          <w:rFonts w:eastAsia="Times New Roman" w:cstheme="minorHAnsi"/>
          <w:b/>
        </w:rPr>
        <w:t>.</w:t>
      </w:r>
    </w:p>
    <w:p w14:paraId="5E107112" w14:textId="78518DC8" w:rsidR="00DD3BE4" w:rsidRPr="0016428C" w:rsidRDefault="00DD3BE4" w:rsidP="00DD3BE4">
      <w:pPr>
        <w:spacing w:after="0" w:line="240" w:lineRule="auto"/>
        <w:jc w:val="both"/>
        <w:rPr>
          <w:rFonts w:ascii="Calibri" w:hAnsi="Calibri" w:cs="Calibri"/>
        </w:rPr>
      </w:pPr>
      <w:r w:rsidRPr="0016428C">
        <w:rPr>
          <w:rFonts w:ascii="Calibri" w:hAnsi="Calibri" w:cs="Calibri"/>
        </w:rPr>
        <w:t xml:space="preserve">1. Otwarcie ofert nastąpi w dniu, w którym wyznaczono termin ich złożenia </w:t>
      </w:r>
      <w:r w:rsidRPr="0016428C">
        <w:rPr>
          <w:rFonts w:ascii="Calibri" w:hAnsi="Calibri" w:cs="Calibri"/>
          <w:b/>
        </w:rPr>
        <w:t xml:space="preserve">o godzinie </w:t>
      </w:r>
      <w:r w:rsidRPr="0016428C">
        <w:rPr>
          <w:rFonts w:ascii="Calibri" w:hAnsi="Calibri" w:cs="Calibri"/>
          <w:b/>
          <w:bCs/>
        </w:rPr>
        <w:t>1</w:t>
      </w:r>
      <w:r w:rsidR="00C25779" w:rsidRPr="0016428C">
        <w:rPr>
          <w:rFonts w:ascii="Calibri" w:hAnsi="Calibri" w:cs="Calibri"/>
          <w:b/>
          <w:bCs/>
        </w:rPr>
        <w:t>1</w:t>
      </w:r>
      <w:r w:rsidRPr="0016428C">
        <w:rPr>
          <w:rFonts w:ascii="Calibri" w:hAnsi="Calibri" w:cs="Calibri"/>
          <w:b/>
          <w:bCs/>
          <w:vertAlign w:val="superscript"/>
        </w:rPr>
        <w:t>00</w:t>
      </w:r>
      <w:r w:rsidRPr="0016428C">
        <w:rPr>
          <w:rFonts w:ascii="Calibri" w:hAnsi="Calibri" w:cs="Calibri"/>
          <w:bCs/>
          <w:vertAlign w:val="superscript"/>
        </w:rPr>
        <w:t xml:space="preserve"> </w:t>
      </w:r>
      <w:r w:rsidRPr="0016428C">
        <w:rPr>
          <w:rFonts w:ascii="Calibri" w:hAnsi="Calibri" w:cs="Calibri"/>
        </w:rPr>
        <w:t>.</w:t>
      </w:r>
    </w:p>
    <w:p w14:paraId="37CE9C87" w14:textId="77777777" w:rsidR="00DD3BE4" w:rsidRPr="0016428C" w:rsidRDefault="00DD3BE4" w:rsidP="00DD3BE4">
      <w:pPr>
        <w:spacing w:after="0" w:line="240" w:lineRule="auto"/>
        <w:jc w:val="both"/>
        <w:rPr>
          <w:rFonts w:ascii="Calibri" w:hAnsi="Calibri" w:cs="Calibri"/>
        </w:rPr>
      </w:pPr>
      <w:r w:rsidRPr="0016428C">
        <w:rPr>
          <w:rFonts w:ascii="Calibri" w:hAnsi="Calibri" w:cs="Calibri"/>
        </w:rPr>
        <w:t>2. Otwarcie ofert nastąpi na Platformie e-Zamówienia.</w:t>
      </w:r>
    </w:p>
    <w:p w14:paraId="0C57AA7B" w14:textId="77777777" w:rsidR="00DD3BE4" w:rsidRPr="0016428C" w:rsidRDefault="00DD3BE4" w:rsidP="00DD3BE4">
      <w:pPr>
        <w:spacing w:after="0" w:line="240" w:lineRule="auto"/>
        <w:jc w:val="both"/>
        <w:rPr>
          <w:rFonts w:ascii="Calibri" w:hAnsi="Calibri" w:cs="Calibri"/>
        </w:rPr>
      </w:pPr>
      <w:r w:rsidRPr="0016428C">
        <w:rPr>
          <w:rFonts w:ascii="Calibri" w:hAnsi="Calibri" w:cs="Calibri"/>
        </w:rPr>
        <w:t>3.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1A33F672" w14:textId="77777777" w:rsidR="00DD3BE4" w:rsidRPr="0016428C" w:rsidRDefault="00DD3BE4" w:rsidP="00DD3BE4">
      <w:pPr>
        <w:spacing w:after="0" w:line="240" w:lineRule="auto"/>
        <w:jc w:val="both"/>
        <w:rPr>
          <w:rFonts w:ascii="Calibri" w:hAnsi="Calibri" w:cs="Calibri"/>
        </w:rPr>
      </w:pPr>
      <w:r w:rsidRPr="0016428C">
        <w:rPr>
          <w:rFonts w:ascii="Calibri" w:hAnsi="Calibri" w:cs="Calibri"/>
        </w:rPr>
        <w:t>4. Niezwłocznie po otwarciu ofert Zamawiający udostępni na stronie internetowej prowadzonego postępowania informacje o:</w:t>
      </w:r>
    </w:p>
    <w:p w14:paraId="56822B03" w14:textId="77777777" w:rsidR="00DD3BE4" w:rsidRPr="0016428C" w:rsidRDefault="00DD3BE4" w:rsidP="00DD3BE4">
      <w:pPr>
        <w:spacing w:after="0" w:line="240" w:lineRule="auto"/>
        <w:jc w:val="both"/>
        <w:rPr>
          <w:rFonts w:ascii="Calibri" w:hAnsi="Calibri" w:cs="Calibri"/>
        </w:rPr>
      </w:pPr>
      <w:r w:rsidRPr="0016428C">
        <w:rPr>
          <w:rFonts w:ascii="Calibri" w:hAnsi="Calibri" w:cs="Calibri"/>
        </w:rPr>
        <w:t>a) nazwach albo imionach i nazwiskach oraz siedzibach lub miejscach prowadzonej działalności gospodarczej albo miejscach zamieszkania wykonawców, których oferty zostały otwarte;</w:t>
      </w:r>
    </w:p>
    <w:p w14:paraId="5AB8E363" w14:textId="77777777" w:rsidR="00DD3BE4" w:rsidRPr="0016428C" w:rsidRDefault="00DD3BE4" w:rsidP="00DD3BE4">
      <w:pPr>
        <w:spacing w:after="0" w:line="240" w:lineRule="auto"/>
        <w:jc w:val="both"/>
        <w:rPr>
          <w:rFonts w:ascii="Calibri" w:hAnsi="Calibri" w:cs="Calibri"/>
        </w:rPr>
      </w:pPr>
      <w:r w:rsidRPr="0016428C">
        <w:rPr>
          <w:rFonts w:ascii="Calibri" w:hAnsi="Calibri" w:cs="Calibri"/>
        </w:rPr>
        <w:t>b) cenach zawartych w ofertach.</w:t>
      </w:r>
    </w:p>
    <w:p w14:paraId="01F829E1" w14:textId="77777777" w:rsidR="00DD3BE4" w:rsidRPr="0016428C" w:rsidRDefault="00DD3BE4" w:rsidP="00DD3BE4">
      <w:pPr>
        <w:spacing w:after="0" w:line="240" w:lineRule="auto"/>
        <w:jc w:val="both"/>
        <w:rPr>
          <w:rFonts w:ascii="Calibri" w:hAnsi="Calibri" w:cs="Calibri"/>
        </w:rPr>
      </w:pPr>
      <w:r w:rsidRPr="0016428C">
        <w:rPr>
          <w:rFonts w:ascii="Calibri" w:hAnsi="Calibri" w:cs="Calibri"/>
        </w:rPr>
        <w:t>5. Otwarcie ofert jest niejawne.</w:t>
      </w:r>
    </w:p>
    <w:p w14:paraId="4B3F0F3D" w14:textId="77777777" w:rsidR="001226F3" w:rsidRPr="00805032" w:rsidRDefault="001226F3">
      <w:pPr>
        <w:suppressAutoHyphens/>
        <w:spacing w:after="0"/>
        <w:ind w:right="-144"/>
        <w:jc w:val="both"/>
        <w:rPr>
          <w:rFonts w:eastAsia="Times New Roman" w:cstheme="minorHAnsi"/>
          <w:color w:val="FF0000"/>
        </w:rPr>
      </w:pPr>
    </w:p>
    <w:p w14:paraId="5E104DD0" w14:textId="45B7DDD5" w:rsidR="00EB07F1" w:rsidRPr="00406493" w:rsidRDefault="00EB07F1" w:rsidP="00EB07F1">
      <w:pPr>
        <w:suppressAutoHyphens/>
        <w:spacing w:after="0"/>
        <w:jc w:val="both"/>
        <w:rPr>
          <w:rFonts w:eastAsia="Times New Roman" w:cstheme="minorHAnsi"/>
          <w:b/>
        </w:rPr>
      </w:pPr>
      <w:r w:rsidRPr="00406493">
        <w:rPr>
          <w:rFonts w:eastAsia="Times New Roman" w:cstheme="minorHAnsi"/>
          <w:b/>
        </w:rPr>
        <w:t>XVI</w:t>
      </w:r>
      <w:r w:rsidR="00B633AE" w:rsidRPr="00406493">
        <w:rPr>
          <w:rFonts w:eastAsia="Times New Roman" w:cstheme="minorHAnsi"/>
          <w:b/>
        </w:rPr>
        <w:t>I</w:t>
      </w:r>
      <w:r w:rsidRPr="00406493">
        <w:rPr>
          <w:rFonts w:eastAsia="Times New Roman" w:cstheme="minorHAnsi"/>
          <w:b/>
        </w:rPr>
        <w:t>. Sposób obliczenia ceny.</w:t>
      </w:r>
    </w:p>
    <w:p w14:paraId="5CCC887F" w14:textId="232719E0" w:rsidR="00CE54E2" w:rsidRPr="00406493" w:rsidRDefault="00CE54E2" w:rsidP="00CE54E2">
      <w:pPr>
        <w:suppressAutoHyphens/>
        <w:spacing w:after="0"/>
        <w:jc w:val="both"/>
        <w:rPr>
          <w:rFonts w:eastAsia="Times New Roman" w:cstheme="minorHAnsi"/>
        </w:rPr>
      </w:pPr>
      <w:r w:rsidRPr="00406493">
        <w:rPr>
          <w:rFonts w:eastAsia="Times New Roman" w:cstheme="minorHAnsi"/>
        </w:rPr>
        <w:t xml:space="preserve">1. Cena oferty zostanie obliczona w </w:t>
      </w:r>
      <w:r w:rsidRPr="00D41490">
        <w:rPr>
          <w:rFonts w:eastAsia="Times New Roman" w:cstheme="minorHAnsi"/>
        </w:rPr>
        <w:t xml:space="preserve">następujący sposób. W wierszu nr 1 formularza cenowego, </w:t>
      </w:r>
      <w:r w:rsidRPr="00406493">
        <w:rPr>
          <w:rFonts w:eastAsia="Times New Roman" w:cstheme="minorHAnsi"/>
        </w:rPr>
        <w:t xml:space="preserve">sporządzonego wg wzoru Zamawiającego, cenę jednostkową netto w złotych (kol. </w:t>
      </w:r>
      <w:r w:rsidR="00743F0A" w:rsidRPr="00406493">
        <w:rPr>
          <w:rFonts w:eastAsia="Times New Roman" w:cstheme="minorHAnsi"/>
        </w:rPr>
        <w:t>5</w:t>
      </w:r>
      <w:r w:rsidRPr="00406493">
        <w:rPr>
          <w:rFonts w:eastAsia="Times New Roman" w:cstheme="minorHAnsi"/>
        </w:rPr>
        <w:t xml:space="preserve">) należy pomnożyć przez </w:t>
      </w:r>
      <w:r w:rsidR="00743F0A" w:rsidRPr="00406493">
        <w:rPr>
          <w:rFonts w:eastAsia="Times New Roman" w:cstheme="minorHAnsi"/>
        </w:rPr>
        <w:t xml:space="preserve">wskazany w formularzu okres świadczenia usługi w kwartałach </w:t>
      </w:r>
      <w:r w:rsidRPr="00406493">
        <w:rPr>
          <w:rFonts w:eastAsia="Times New Roman" w:cstheme="minorHAnsi"/>
        </w:rPr>
        <w:t xml:space="preserve">tj. </w:t>
      </w:r>
      <w:r w:rsidR="00743F0A" w:rsidRPr="00406493">
        <w:rPr>
          <w:rFonts w:eastAsia="Times New Roman" w:cstheme="minorHAnsi"/>
        </w:rPr>
        <w:t>12</w:t>
      </w:r>
      <w:r w:rsidRPr="00406493">
        <w:rPr>
          <w:rFonts w:eastAsia="Times New Roman" w:cstheme="minorHAnsi"/>
        </w:rPr>
        <w:t xml:space="preserve"> (kol. 4), otrzymując wartość netto w złotych (kol. </w:t>
      </w:r>
      <w:r w:rsidR="00743F0A" w:rsidRPr="00406493">
        <w:rPr>
          <w:rFonts w:eastAsia="Times New Roman" w:cstheme="minorHAnsi"/>
        </w:rPr>
        <w:t>6</w:t>
      </w:r>
      <w:r w:rsidRPr="00406493">
        <w:rPr>
          <w:rFonts w:eastAsia="Times New Roman" w:cstheme="minorHAnsi"/>
        </w:rPr>
        <w:t xml:space="preserve">). Następnie wartość netto w złotych (kol. </w:t>
      </w:r>
      <w:r w:rsidR="00743F0A" w:rsidRPr="00406493">
        <w:rPr>
          <w:rFonts w:eastAsia="Times New Roman" w:cstheme="minorHAnsi"/>
        </w:rPr>
        <w:t>6</w:t>
      </w:r>
      <w:r w:rsidRPr="00406493">
        <w:rPr>
          <w:rFonts w:eastAsia="Times New Roman" w:cstheme="minorHAnsi"/>
        </w:rPr>
        <w:t xml:space="preserve">) należy pomnożyć przez obowiązującą stawkę podatku VAT (kol. </w:t>
      </w:r>
      <w:r w:rsidR="00743F0A" w:rsidRPr="00406493">
        <w:rPr>
          <w:rFonts w:eastAsia="Times New Roman" w:cstheme="minorHAnsi"/>
        </w:rPr>
        <w:t>7</w:t>
      </w:r>
      <w:r w:rsidRPr="00406493">
        <w:rPr>
          <w:rFonts w:eastAsia="Times New Roman" w:cstheme="minorHAnsi"/>
        </w:rPr>
        <w:t xml:space="preserve">), otrzymując wartość podatku VAT w złotych (kol. </w:t>
      </w:r>
      <w:r w:rsidR="00743F0A" w:rsidRPr="00406493">
        <w:rPr>
          <w:rFonts w:eastAsia="Times New Roman" w:cstheme="minorHAnsi"/>
        </w:rPr>
        <w:t>8</w:t>
      </w:r>
      <w:r w:rsidRPr="00406493">
        <w:rPr>
          <w:rFonts w:eastAsia="Times New Roman" w:cstheme="minorHAnsi"/>
        </w:rPr>
        <w:t xml:space="preserve">). Następnie należy zsumować wartość netto w złotych (kol. </w:t>
      </w:r>
      <w:r w:rsidR="00743F0A" w:rsidRPr="00406493">
        <w:rPr>
          <w:rFonts w:eastAsia="Times New Roman" w:cstheme="minorHAnsi"/>
        </w:rPr>
        <w:t>6</w:t>
      </w:r>
      <w:r w:rsidRPr="00406493">
        <w:rPr>
          <w:rFonts w:eastAsia="Times New Roman" w:cstheme="minorHAnsi"/>
        </w:rPr>
        <w:t xml:space="preserve">) i wartość podatku VAT w złotych (kol. </w:t>
      </w:r>
      <w:r w:rsidR="00743F0A" w:rsidRPr="00406493">
        <w:rPr>
          <w:rFonts w:eastAsia="Times New Roman" w:cstheme="minorHAnsi"/>
        </w:rPr>
        <w:t>8</w:t>
      </w:r>
      <w:r w:rsidRPr="00406493">
        <w:rPr>
          <w:rFonts w:eastAsia="Times New Roman" w:cstheme="minorHAnsi"/>
        </w:rPr>
        <w:t xml:space="preserve">) otrzymując wartość brutto w złotych (kol. </w:t>
      </w:r>
      <w:r w:rsidR="00743F0A" w:rsidRPr="00406493">
        <w:rPr>
          <w:rFonts w:eastAsia="Times New Roman" w:cstheme="minorHAnsi"/>
        </w:rPr>
        <w:t>9</w:t>
      </w:r>
      <w:r w:rsidRPr="00406493">
        <w:rPr>
          <w:rFonts w:eastAsia="Times New Roman" w:cstheme="minorHAnsi"/>
        </w:rPr>
        <w:t>).</w:t>
      </w:r>
    </w:p>
    <w:p w14:paraId="2D9D4E79" w14:textId="4B1505A9" w:rsidR="00CE54E2" w:rsidRPr="00406493" w:rsidRDefault="00CE54E2" w:rsidP="00CE54E2">
      <w:pPr>
        <w:suppressAutoHyphens/>
        <w:spacing w:after="0"/>
        <w:jc w:val="both"/>
        <w:rPr>
          <w:rFonts w:eastAsia="Times New Roman" w:cstheme="minorHAnsi"/>
        </w:rPr>
      </w:pPr>
      <w:r w:rsidRPr="00406493">
        <w:rPr>
          <w:rFonts w:eastAsia="Times New Roman" w:cstheme="minorHAnsi"/>
        </w:rPr>
        <w:t xml:space="preserve">2. W wierszu nr 2 formularza cenowego, cenę jednostkową netto w złotych (kol. </w:t>
      </w:r>
      <w:r w:rsidR="00BE24B4" w:rsidRPr="00406493">
        <w:rPr>
          <w:rFonts w:eastAsia="Times New Roman" w:cstheme="minorHAnsi"/>
        </w:rPr>
        <w:t>5</w:t>
      </w:r>
      <w:r w:rsidRPr="00406493">
        <w:rPr>
          <w:rFonts w:eastAsia="Times New Roman" w:cstheme="minorHAnsi"/>
        </w:rPr>
        <w:t xml:space="preserve">) należy pomnożyć przez </w:t>
      </w:r>
      <w:r w:rsidR="00BE24B4" w:rsidRPr="00406493">
        <w:rPr>
          <w:rFonts w:eastAsia="Times New Roman" w:cstheme="minorHAnsi"/>
        </w:rPr>
        <w:t xml:space="preserve">wskazaną w formularzu liczbę roboczogodzin </w:t>
      </w:r>
      <w:r w:rsidRPr="00406493">
        <w:rPr>
          <w:rFonts w:eastAsia="Times New Roman" w:cstheme="minorHAnsi"/>
        </w:rPr>
        <w:t xml:space="preserve">tj. </w:t>
      </w:r>
      <w:r w:rsidR="00BE24B4" w:rsidRPr="00406493">
        <w:rPr>
          <w:rFonts w:eastAsia="Times New Roman" w:cstheme="minorHAnsi"/>
        </w:rPr>
        <w:t>60</w:t>
      </w:r>
      <w:r w:rsidRPr="00406493">
        <w:rPr>
          <w:rFonts w:eastAsia="Times New Roman" w:cstheme="minorHAnsi"/>
        </w:rPr>
        <w:t xml:space="preserve">00 (kol. 4), otrzymując wartość netto w złotych (kol. </w:t>
      </w:r>
      <w:r w:rsidR="00BE24B4" w:rsidRPr="00406493">
        <w:rPr>
          <w:rFonts w:eastAsia="Times New Roman" w:cstheme="minorHAnsi"/>
        </w:rPr>
        <w:t>6</w:t>
      </w:r>
      <w:r w:rsidRPr="00406493">
        <w:rPr>
          <w:rFonts w:eastAsia="Times New Roman" w:cstheme="minorHAnsi"/>
        </w:rPr>
        <w:t xml:space="preserve">). Następnie wartość netto w złotych (kol. </w:t>
      </w:r>
      <w:r w:rsidR="00BE24B4" w:rsidRPr="00406493">
        <w:rPr>
          <w:rFonts w:eastAsia="Times New Roman" w:cstheme="minorHAnsi"/>
        </w:rPr>
        <w:t>6</w:t>
      </w:r>
      <w:r w:rsidRPr="00406493">
        <w:rPr>
          <w:rFonts w:eastAsia="Times New Roman" w:cstheme="minorHAnsi"/>
        </w:rPr>
        <w:t xml:space="preserve">) należy pomnożyć przez obowiązującą stawkę podatku VAT (kol. </w:t>
      </w:r>
      <w:r w:rsidR="00BE24B4" w:rsidRPr="00406493">
        <w:rPr>
          <w:rFonts w:eastAsia="Times New Roman" w:cstheme="minorHAnsi"/>
        </w:rPr>
        <w:t>7</w:t>
      </w:r>
      <w:r w:rsidRPr="00406493">
        <w:rPr>
          <w:rFonts w:eastAsia="Times New Roman" w:cstheme="minorHAnsi"/>
        </w:rPr>
        <w:t xml:space="preserve">), otrzymując wartość podatku VAT w złotych (kol. </w:t>
      </w:r>
      <w:r w:rsidR="00BE24B4" w:rsidRPr="00406493">
        <w:rPr>
          <w:rFonts w:eastAsia="Times New Roman" w:cstheme="minorHAnsi"/>
        </w:rPr>
        <w:t>8</w:t>
      </w:r>
      <w:r w:rsidRPr="00406493">
        <w:rPr>
          <w:rFonts w:eastAsia="Times New Roman" w:cstheme="minorHAnsi"/>
        </w:rPr>
        <w:t xml:space="preserve">). Następnie należy zsumować wartość netto w złotych (kol. </w:t>
      </w:r>
      <w:r w:rsidR="00BE24B4" w:rsidRPr="00406493">
        <w:rPr>
          <w:rFonts w:eastAsia="Times New Roman" w:cstheme="minorHAnsi"/>
        </w:rPr>
        <w:t>6</w:t>
      </w:r>
      <w:r w:rsidRPr="00406493">
        <w:rPr>
          <w:rFonts w:eastAsia="Times New Roman" w:cstheme="minorHAnsi"/>
        </w:rPr>
        <w:t xml:space="preserve">) i wartość podatku VAT w złotych (kol. </w:t>
      </w:r>
      <w:r w:rsidR="00BE24B4" w:rsidRPr="00406493">
        <w:rPr>
          <w:rFonts w:eastAsia="Times New Roman" w:cstheme="minorHAnsi"/>
        </w:rPr>
        <w:t>8</w:t>
      </w:r>
      <w:r w:rsidRPr="00406493">
        <w:rPr>
          <w:rFonts w:eastAsia="Times New Roman" w:cstheme="minorHAnsi"/>
        </w:rPr>
        <w:t xml:space="preserve">) otrzymując wartość brutto w złotych (kol. </w:t>
      </w:r>
      <w:r w:rsidR="00BE24B4" w:rsidRPr="00406493">
        <w:rPr>
          <w:rFonts w:eastAsia="Times New Roman" w:cstheme="minorHAnsi"/>
        </w:rPr>
        <w:t>9</w:t>
      </w:r>
      <w:r w:rsidRPr="00406493">
        <w:rPr>
          <w:rFonts w:eastAsia="Times New Roman" w:cstheme="minorHAnsi"/>
        </w:rPr>
        <w:t>).</w:t>
      </w:r>
    </w:p>
    <w:p w14:paraId="06D845BD" w14:textId="77777777" w:rsidR="00CE54E2" w:rsidRPr="00406493" w:rsidRDefault="00CE54E2" w:rsidP="00CE54E2">
      <w:pPr>
        <w:suppressAutoHyphens/>
        <w:spacing w:after="0"/>
        <w:jc w:val="both"/>
        <w:rPr>
          <w:rFonts w:eastAsia="Times New Roman" w:cstheme="minorHAnsi"/>
        </w:rPr>
      </w:pPr>
      <w:r w:rsidRPr="00406493">
        <w:rPr>
          <w:rFonts w:eastAsia="Times New Roman" w:cstheme="minorHAnsi"/>
        </w:rPr>
        <w:t>3. W wierszu nr „3” formularza cenowego należy zsumować wartości z poszczególnych kolumn.</w:t>
      </w:r>
    </w:p>
    <w:p w14:paraId="31F8059B" w14:textId="77777777" w:rsidR="00CE54E2" w:rsidRPr="00406493" w:rsidRDefault="00CE54E2" w:rsidP="00CE54E2">
      <w:pPr>
        <w:suppressAutoHyphens/>
        <w:spacing w:after="0"/>
        <w:jc w:val="both"/>
        <w:rPr>
          <w:rFonts w:eastAsia="Times New Roman" w:cstheme="minorHAnsi"/>
        </w:rPr>
      </w:pPr>
      <w:r w:rsidRPr="00406493">
        <w:rPr>
          <w:rFonts w:ascii="Calibri" w:hAnsi="Calibri" w:cs="Calibri"/>
        </w:rPr>
        <w:t xml:space="preserve">4. </w:t>
      </w:r>
      <w:r w:rsidRPr="00406493">
        <w:rPr>
          <w:rFonts w:eastAsia="Times New Roman" w:cstheme="minorHAnsi"/>
        </w:rPr>
        <w:t>Ceny i wartości muszą być: podane i wyliczone w zaokrągleniu do dwóch miejsc po przecinku (zasada zaokrąglenia - poniżej 5 należy końcówkę pominąć, powyżej i równe 5 należy zaokrąglić w górę).</w:t>
      </w:r>
    </w:p>
    <w:p w14:paraId="12FBC9A7" w14:textId="77777777" w:rsidR="00CE54E2" w:rsidRPr="00406493" w:rsidRDefault="00CE54E2" w:rsidP="00CE54E2">
      <w:pPr>
        <w:suppressAutoHyphens/>
        <w:spacing w:after="0"/>
        <w:jc w:val="both"/>
        <w:rPr>
          <w:rFonts w:eastAsia="Times New Roman" w:cstheme="minorHAnsi"/>
        </w:rPr>
      </w:pPr>
      <w:r w:rsidRPr="00406493">
        <w:rPr>
          <w:rFonts w:ascii="Calibri" w:hAnsi="Calibri" w:cs="Calibri"/>
        </w:rPr>
        <w:t xml:space="preserve">5. </w:t>
      </w:r>
      <w:r w:rsidRPr="00406493">
        <w:rPr>
          <w:rFonts w:eastAsia="Times New Roman" w:cstheme="minorHAnsi"/>
        </w:rPr>
        <w:t>Cena całkowita oferty musi obejmować w kalkulacji wszystkie koszty i składniki, niezbędne do wykonania zamówienia zgodnie z opisem przedmiotu zamówienia oraz wzorem umowy określonym w niniejszej SWZ.</w:t>
      </w:r>
    </w:p>
    <w:p w14:paraId="6073C3F0" w14:textId="77777777" w:rsidR="00CE54E2" w:rsidRPr="008733C4" w:rsidRDefault="00CE54E2" w:rsidP="00CE54E2">
      <w:pPr>
        <w:suppressAutoHyphens/>
        <w:spacing w:after="0"/>
        <w:jc w:val="both"/>
        <w:rPr>
          <w:rFonts w:eastAsia="Times New Roman" w:cstheme="minorHAnsi"/>
        </w:rPr>
      </w:pPr>
      <w:r w:rsidRPr="008733C4">
        <w:rPr>
          <w:rFonts w:ascii="Calibri" w:hAnsi="Calibri" w:cs="Calibri"/>
        </w:rPr>
        <w:t xml:space="preserve">6. </w:t>
      </w:r>
      <w:r w:rsidRPr="008733C4">
        <w:rPr>
          <w:rFonts w:eastAsia="Times New Roman" w:cstheme="minorHAnsi"/>
        </w:rPr>
        <w:t>Cena oferty winna być podana w złotych polskich liczbowo i słownie.</w:t>
      </w:r>
    </w:p>
    <w:p w14:paraId="5430B7D6" w14:textId="77777777" w:rsidR="00CE54E2" w:rsidRPr="008733C4" w:rsidRDefault="00CE54E2" w:rsidP="00CE54E2">
      <w:pPr>
        <w:suppressAutoHyphens/>
        <w:spacing w:after="0"/>
        <w:jc w:val="both"/>
        <w:rPr>
          <w:rFonts w:ascii="Calibri" w:hAnsi="Calibri" w:cs="Calibri"/>
        </w:rPr>
      </w:pPr>
      <w:r w:rsidRPr="008733C4">
        <w:rPr>
          <w:rFonts w:ascii="Calibri" w:hAnsi="Calibri" w:cs="Calibri"/>
        </w:rPr>
        <w:t xml:space="preserve">7. W sekcji VIII </w:t>
      </w:r>
      <w:r w:rsidRPr="008733C4">
        <w:rPr>
          <w:rFonts w:ascii="Calibri" w:hAnsi="Calibri" w:cs="Calibri"/>
          <w:b/>
        </w:rPr>
        <w:t xml:space="preserve">„Formularza ofertowego”, </w:t>
      </w:r>
      <w:r w:rsidRPr="008733C4">
        <w:rPr>
          <w:rFonts w:ascii="Calibri" w:hAnsi="Calibri" w:cs="Calibri"/>
        </w:rPr>
        <w:t xml:space="preserve">o którym mowa w </w:t>
      </w:r>
      <w:r w:rsidRPr="008733C4">
        <w:rPr>
          <w:rFonts w:ascii="Calibri" w:hAnsi="Calibri" w:cs="Calibri"/>
          <w:b/>
        </w:rPr>
        <w:t xml:space="preserve">pkt. XV.3.a) </w:t>
      </w:r>
      <w:r w:rsidRPr="008733C4">
        <w:rPr>
          <w:rFonts w:ascii="Calibri" w:hAnsi="Calibri" w:cs="Calibri"/>
        </w:rPr>
        <w:t>niniejszej SWZ, wykonawca zobowiązany jest do wskazania:</w:t>
      </w:r>
    </w:p>
    <w:p w14:paraId="6C096AED" w14:textId="77777777" w:rsidR="00CE54E2" w:rsidRPr="008733C4" w:rsidRDefault="00CE54E2" w:rsidP="00CE54E2">
      <w:pPr>
        <w:suppressAutoHyphens/>
        <w:spacing w:after="0"/>
        <w:jc w:val="both"/>
        <w:rPr>
          <w:rFonts w:ascii="Calibri" w:hAnsi="Calibri" w:cs="Calibri"/>
        </w:rPr>
      </w:pPr>
      <w:r w:rsidRPr="008733C4">
        <w:rPr>
          <w:rFonts w:ascii="Calibri" w:hAnsi="Calibri" w:cs="Calibri"/>
        </w:rPr>
        <w:t>W polu CENA:</w:t>
      </w:r>
    </w:p>
    <w:p w14:paraId="4057EC4D" w14:textId="7AFD08FC" w:rsidR="00CE54E2" w:rsidRPr="008733C4" w:rsidRDefault="00CE54E2" w:rsidP="00646C15">
      <w:pPr>
        <w:pStyle w:val="Akapitzlist"/>
        <w:numPr>
          <w:ilvl w:val="0"/>
          <w:numId w:val="9"/>
        </w:numPr>
        <w:suppressAutoHyphens/>
        <w:spacing w:after="0"/>
        <w:jc w:val="both"/>
        <w:rPr>
          <w:rFonts w:ascii="Calibri" w:hAnsi="Calibri" w:cs="Calibri"/>
        </w:rPr>
      </w:pPr>
      <w:r w:rsidRPr="008733C4">
        <w:rPr>
          <w:rFonts w:ascii="Calibri" w:hAnsi="Calibri" w:cs="Calibri"/>
        </w:rPr>
        <w:lastRenderedPageBreak/>
        <w:t xml:space="preserve">Ceny brutto za realizację całości zamówienia, która musi być identyczna z wartością brutto za </w:t>
      </w:r>
      <w:r w:rsidRPr="003C51D7">
        <w:rPr>
          <w:rFonts w:ascii="Calibri" w:hAnsi="Calibri" w:cs="Calibri"/>
        </w:rPr>
        <w:t xml:space="preserve">całość zamówienia określoną w formularzu cenowym, stanowiącym załącznik nr </w:t>
      </w:r>
      <w:r w:rsidR="008B5F79" w:rsidRPr="003C51D7">
        <w:rPr>
          <w:rFonts w:ascii="Calibri" w:hAnsi="Calibri" w:cs="Calibri"/>
        </w:rPr>
        <w:t>6</w:t>
      </w:r>
      <w:r w:rsidRPr="003C51D7">
        <w:rPr>
          <w:rFonts w:ascii="Calibri" w:hAnsi="Calibri" w:cs="Calibri"/>
        </w:rPr>
        <w:t xml:space="preserve"> do SWZ, w </w:t>
      </w:r>
      <w:r w:rsidRPr="008733C4">
        <w:rPr>
          <w:rFonts w:ascii="Calibri" w:hAnsi="Calibri" w:cs="Calibri"/>
        </w:rPr>
        <w:t xml:space="preserve">wierszu nr 3 w kolumnie nr </w:t>
      </w:r>
      <w:r w:rsidR="006C0AA9" w:rsidRPr="008733C4">
        <w:rPr>
          <w:rFonts w:ascii="Calibri" w:hAnsi="Calibri" w:cs="Calibri"/>
        </w:rPr>
        <w:t>9</w:t>
      </w:r>
      <w:r w:rsidRPr="008733C4">
        <w:rPr>
          <w:rFonts w:ascii="Calibri" w:hAnsi="Calibri" w:cs="Calibri"/>
        </w:rPr>
        <w:t>.</w:t>
      </w:r>
    </w:p>
    <w:p w14:paraId="08111686" w14:textId="77777777" w:rsidR="00CE54E2" w:rsidRPr="008733C4" w:rsidRDefault="00CE54E2" w:rsidP="00CE54E2">
      <w:pPr>
        <w:suppressAutoHyphens/>
        <w:spacing w:after="0"/>
        <w:jc w:val="both"/>
        <w:rPr>
          <w:rFonts w:eastAsia="Times New Roman" w:cstheme="minorHAnsi"/>
        </w:rPr>
      </w:pPr>
      <w:r w:rsidRPr="008733C4">
        <w:rPr>
          <w:rFonts w:ascii="Calibri" w:hAnsi="Calibri" w:cs="Calibri"/>
        </w:rPr>
        <w:t xml:space="preserve">8. </w:t>
      </w:r>
      <w:r w:rsidRPr="008733C4">
        <w:rPr>
          <w:rFonts w:eastAsia="Times New Roman" w:cstheme="minorHAnsi"/>
        </w:rPr>
        <w:t xml:space="preserve">Każdy z Wykonawców może zaproponować tylko jedną cenę oferty.   </w:t>
      </w:r>
    </w:p>
    <w:p w14:paraId="1299D046" w14:textId="77777777" w:rsidR="00CE54E2" w:rsidRPr="008733C4" w:rsidRDefault="00CE54E2" w:rsidP="00CE54E2">
      <w:pPr>
        <w:suppressAutoHyphens/>
        <w:spacing w:after="0"/>
        <w:jc w:val="both"/>
        <w:rPr>
          <w:rFonts w:ascii="Calibri" w:hAnsi="Calibri" w:cs="Calibri"/>
        </w:rPr>
      </w:pPr>
      <w:r w:rsidRPr="008733C4">
        <w:rPr>
          <w:rFonts w:ascii="Calibri" w:hAnsi="Calibri" w:cs="Calibri"/>
        </w:rPr>
        <w:t xml:space="preserve">9. </w:t>
      </w:r>
      <w:r w:rsidRPr="008733C4">
        <w:rPr>
          <w:rFonts w:ascii="Calibri" w:hAnsi="Calibri" w:cs="Calibri"/>
          <w:b/>
        </w:rPr>
        <w:t>Informacja o obowiązku podatkowym</w:t>
      </w:r>
      <w:r w:rsidRPr="008733C4">
        <w:rPr>
          <w:rFonts w:ascii="Calibri" w:hAnsi="Calibri" w:cs="Calibri"/>
        </w:rPr>
        <w:t>: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31D7CCBF" w14:textId="77777777" w:rsidR="00CE54E2" w:rsidRPr="008733C4" w:rsidRDefault="00CE54E2" w:rsidP="00CE54E2">
      <w:pPr>
        <w:suppressAutoHyphens/>
        <w:spacing w:after="0"/>
        <w:jc w:val="right"/>
        <w:rPr>
          <w:rFonts w:ascii="Calibri" w:hAnsi="Calibri" w:cs="Calibri"/>
        </w:rPr>
      </w:pPr>
      <w:r w:rsidRPr="008733C4">
        <w:rPr>
          <w:rFonts w:ascii="Calibri" w:hAnsi="Calibri" w:cs="Calibri"/>
        </w:rPr>
        <w:t>Brak złożenia ww. informacji będzie postrzegany jako brak powstania obowiązku podatkowego</w:t>
      </w:r>
    </w:p>
    <w:p w14:paraId="3ED68185" w14:textId="77777777" w:rsidR="00CE54E2" w:rsidRPr="008733C4" w:rsidRDefault="00CE54E2" w:rsidP="00CE54E2">
      <w:pPr>
        <w:suppressAutoHyphens/>
        <w:spacing w:after="0"/>
        <w:jc w:val="both"/>
        <w:rPr>
          <w:rFonts w:ascii="Calibri" w:hAnsi="Calibri" w:cs="Calibri"/>
        </w:rPr>
      </w:pPr>
      <w:r w:rsidRPr="008733C4">
        <w:rPr>
          <w:rFonts w:ascii="Calibri" w:hAnsi="Calibri" w:cs="Calibri"/>
        </w:rPr>
        <w:t>u Zamawiającego.</w:t>
      </w:r>
    </w:p>
    <w:p w14:paraId="4633A5C1" w14:textId="77777777" w:rsidR="00CE54E2" w:rsidRPr="008733C4" w:rsidRDefault="00CE54E2" w:rsidP="00CE54E2">
      <w:pPr>
        <w:suppressAutoHyphens/>
        <w:spacing w:after="0"/>
        <w:jc w:val="both"/>
        <w:rPr>
          <w:rFonts w:ascii="Calibri" w:hAnsi="Calibri" w:cs="Calibri"/>
        </w:rPr>
      </w:pPr>
      <w:r w:rsidRPr="008733C4">
        <w:rPr>
          <w:rFonts w:ascii="Calibri" w:hAnsi="Calibri" w:cs="Calibri"/>
        </w:rPr>
        <w:t xml:space="preserve">10. Przy kalkulowaniu cen należy uwzględnić, iż Zamawiający nie jest zarejestrowany jako podatnik VAT czynny.  </w:t>
      </w:r>
    </w:p>
    <w:p w14:paraId="0768006A" w14:textId="77777777" w:rsidR="00BE4155" w:rsidRPr="00805032" w:rsidRDefault="00BE4155">
      <w:pPr>
        <w:suppressAutoHyphens/>
        <w:spacing w:after="0"/>
        <w:ind w:right="-144"/>
        <w:jc w:val="both"/>
        <w:rPr>
          <w:rFonts w:eastAsia="Times New Roman" w:cstheme="minorHAnsi"/>
          <w:b/>
          <w:color w:val="FF0000"/>
        </w:rPr>
      </w:pPr>
    </w:p>
    <w:p w14:paraId="454A5F16" w14:textId="04F02EDE" w:rsidR="00F1052F" w:rsidRPr="00C05CE2" w:rsidRDefault="008549F9">
      <w:pPr>
        <w:suppressAutoHyphens/>
        <w:spacing w:after="0"/>
        <w:ind w:right="-144"/>
        <w:rPr>
          <w:rFonts w:eastAsia="Times New Roman" w:cstheme="minorHAnsi"/>
          <w:b/>
        </w:rPr>
      </w:pPr>
      <w:r w:rsidRPr="00C05CE2">
        <w:rPr>
          <w:rFonts w:eastAsia="Times New Roman" w:cstheme="minorHAnsi"/>
          <w:b/>
        </w:rPr>
        <w:t>X</w:t>
      </w:r>
      <w:r w:rsidR="00174EB1" w:rsidRPr="00C05CE2">
        <w:rPr>
          <w:rFonts w:eastAsia="Times New Roman" w:cstheme="minorHAnsi"/>
          <w:b/>
        </w:rPr>
        <w:t>VII</w:t>
      </w:r>
      <w:r w:rsidR="00B633AE" w:rsidRPr="00C05CE2">
        <w:rPr>
          <w:rFonts w:eastAsia="Times New Roman" w:cstheme="minorHAnsi"/>
          <w:b/>
        </w:rPr>
        <w:t>I</w:t>
      </w:r>
      <w:r w:rsidRPr="00C05CE2">
        <w:rPr>
          <w:rFonts w:eastAsia="Times New Roman" w:cstheme="minorHAnsi"/>
          <w:b/>
        </w:rPr>
        <w:t xml:space="preserve">. </w:t>
      </w:r>
      <w:r w:rsidR="00EB07F1" w:rsidRPr="00C05CE2">
        <w:rPr>
          <w:rFonts w:eastAsia="Times New Roman" w:cstheme="minorHAnsi"/>
          <w:b/>
        </w:rPr>
        <w:t>Opis k</w:t>
      </w:r>
      <w:r w:rsidRPr="00C05CE2">
        <w:rPr>
          <w:rFonts w:eastAsia="Times New Roman" w:cstheme="minorHAnsi"/>
          <w:b/>
        </w:rPr>
        <w:t>ryteri</w:t>
      </w:r>
      <w:r w:rsidR="00EB07F1" w:rsidRPr="00C05CE2">
        <w:rPr>
          <w:rFonts w:eastAsia="Times New Roman" w:cstheme="minorHAnsi"/>
          <w:b/>
        </w:rPr>
        <w:t>ów</w:t>
      </w:r>
      <w:r w:rsidRPr="00C05CE2">
        <w:rPr>
          <w:rFonts w:eastAsia="Times New Roman" w:cstheme="minorHAnsi"/>
          <w:b/>
        </w:rPr>
        <w:t xml:space="preserve"> oceny ofert</w:t>
      </w:r>
      <w:r w:rsidR="00C5191B" w:rsidRPr="00C05CE2">
        <w:rPr>
          <w:rFonts w:eastAsia="Times New Roman" w:cstheme="minorHAnsi"/>
          <w:b/>
        </w:rPr>
        <w:t>,</w:t>
      </w:r>
      <w:r w:rsidR="00EB07F1" w:rsidRPr="00C05CE2">
        <w:rPr>
          <w:rFonts w:eastAsia="Times New Roman" w:cstheme="minorHAnsi"/>
          <w:b/>
        </w:rPr>
        <w:t xml:space="preserve"> wraz z podaniem wag tych kryteriów i sposobu oceny ofert</w:t>
      </w:r>
      <w:r w:rsidRPr="00C05CE2">
        <w:rPr>
          <w:rFonts w:eastAsia="Times New Roman" w:cstheme="minorHAnsi"/>
          <w:b/>
        </w:rPr>
        <w:t>.</w:t>
      </w:r>
    </w:p>
    <w:p w14:paraId="74A1103D" w14:textId="77777777" w:rsidR="008D0C07" w:rsidRPr="00C05CE2" w:rsidRDefault="008D0C07" w:rsidP="008D0C07">
      <w:pPr>
        <w:jc w:val="both"/>
        <w:rPr>
          <w:rFonts w:ascii="Calibri" w:hAnsi="Calibri" w:cs="Calibri"/>
        </w:rPr>
      </w:pPr>
      <w:r w:rsidRPr="00C05CE2">
        <w:rPr>
          <w:rFonts w:ascii="Calibri" w:hAnsi="Calibri" w:cs="Calibri"/>
        </w:rPr>
        <w:t xml:space="preserve">Przy wyborze najkorzystniejszej oferty Zamawiający będzie się kierował następującymi kryteriami oceny ofert i ich wagą: </w:t>
      </w:r>
    </w:p>
    <w:p w14:paraId="61F8F51C" w14:textId="73974B2D" w:rsidR="008D0C07" w:rsidRPr="002A0749" w:rsidRDefault="008D0C07" w:rsidP="008D0C07">
      <w:pPr>
        <w:jc w:val="both"/>
        <w:rPr>
          <w:rFonts w:eastAsia="Times New Roman" w:cstheme="minorHAnsi"/>
        </w:rPr>
      </w:pPr>
      <w:r w:rsidRPr="002A0749">
        <w:rPr>
          <w:rFonts w:eastAsia="Times New Roman" w:cstheme="minorHAnsi"/>
          <w:b/>
        </w:rPr>
        <w:t xml:space="preserve">1. Kryterium nr 1 - Ceny brutto za realizację całego przedmiotu zamówienia – waga kryterium - </w:t>
      </w:r>
      <w:r w:rsidR="00E12495" w:rsidRPr="002A0749">
        <w:rPr>
          <w:rFonts w:eastAsia="Times New Roman" w:cstheme="minorHAnsi"/>
          <w:b/>
        </w:rPr>
        <w:t>6</w:t>
      </w:r>
      <w:r w:rsidRPr="002A0749">
        <w:rPr>
          <w:rFonts w:eastAsia="Times New Roman" w:cstheme="minorHAnsi"/>
          <w:b/>
        </w:rPr>
        <w:t>0%</w:t>
      </w:r>
      <w:r w:rsidRPr="002A0749">
        <w:rPr>
          <w:rFonts w:eastAsia="Times New Roman" w:cstheme="minorHAnsi"/>
        </w:rPr>
        <w:t>, sposób oceny: „minimalizacja”.</w:t>
      </w:r>
    </w:p>
    <w:p w14:paraId="26E0243E" w14:textId="45580240" w:rsidR="008D0C07" w:rsidRPr="002A0749" w:rsidRDefault="008D0C07" w:rsidP="008D0C07">
      <w:pPr>
        <w:jc w:val="both"/>
        <w:rPr>
          <w:rFonts w:eastAsia="Times New Roman" w:cstheme="minorHAnsi"/>
        </w:rPr>
      </w:pPr>
      <w:r w:rsidRPr="002A0749">
        <w:rPr>
          <w:rFonts w:eastAsia="Times New Roman" w:cstheme="minorHAnsi"/>
        </w:rPr>
        <w:t xml:space="preserve">Wykonawca, który przedstawi najniższą cenę otrzyma </w:t>
      </w:r>
      <w:r w:rsidR="00E12495" w:rsidRPr="002A0749">
        <w:rPr>
          <w:rFonts w:eastAsia="Times New Roman" w:cstheme="minorHAnsi"/>
        </w:rPr>
        <w:t>6</w:t>
      </w:r>
      <w:r w:rsidRPr="002A0749">
        <w:rPr>
          <w:rFonts w:eastAsia="Times New Roman" w:cstheme="minorHAnsi"/>
        </w:rPr>
        <w:t>0 punktów, pozostali Wykonawcy otrzymają proporcjonalnie mniej punktów, stosownie do wzoru:</w:t>
      </w:r>
    </w:p>
    <w:p w14:paraId="7FDB15AB" w14:textId="77777777" w:rsidR="008D0C07" w:rsidRPr="002A0749" w:rsidRDefault="008D0C07" w:rsidP="008D0C07">
      <w:pPr>
        <w:spacing w:after="0" w:line="240" w:lineRule="auto"/>
        <w:jc w:val="both"/>
        <w:rPr>
          <w:rFonts w:eastAsia="Times New Roman" w:cstheme="minorHAnsi"/>
        </w:rPr>
      </w:pPr>
      <w:r w:rsidRPr="002A0749">
        <w:rPr>
          <w:rFonts w:eastAsia="Times New Roman" w:cstheme="minorHAnsi"/>
        </w:rPr>
        <w:t xml:space="preserve">                                                   najniższa cena brutto wśród ofert nieodrzuconych</w:t>
      </w:r>
    </w:p>
    <w:p w14:paraId="12DB3557" w14:textId="3060053A" w:rsidR="008D0C07" w:rsidRPr="002A0749" w:rsidRDefault="008D0C07" w:rsidP="008D0C07">
      <w:pPr>
        <w:spacing w:after="0" w:line="240" w:lineRule="auto"/>
        <w:jc w:val="both"/>
        <w:rPr>
          <w:rFonts w:eastAsia="Times New Roman" w:cstheme="minorHAnsi"/>
        </w:rPr>
      </w:pPr>
      <w:r w:rsidRPr="002A0749">
        <w:rPr>
          <w:rFonts w:eastAsia="Times New Roman" w:cstheme="minorHAnsi"/>
        </w:rPr>
        <w:t xml:space="preserve">uzyskana liczba punktów = ----------------------------------------------------------------------- x </w:t>
      </w:r>
      <w:r w:rsidR="00E12495" w:rsidRPr="002A0749">
        <w:rPr>
          <w:rFonts w:eastAsia="Times New Roman" w:cstheme="minorHAnsi"/>
        </w:rPr>
        <w:t>6</w:t>
      </w:r>
      <w:r w:rsidRPr="002A0749">
        <w:rPr>
          <w:rFonts w:eastAsia="Times New Roman" w:cstheme="minorHAnsi"/>
        </w:rPr>
        <w:t>0</w:t>
      </w:r>
    </w:p>
    <w:p w14:paraId="7E99F396" w14:textId="5581541B" w:rsidR="008D0C07" w:rsidRPr="002A0749" w:rsidRDefault="008D0C07" w:rsidP="008D0C07">
      <w:pPr>
        <w:spacing w:after="0" w:line="240" w:lineRule="auto"/>
        <w:jc w:val="both"/>
        <w:rPr>
          <w:rFonts w:eastAsia="Times New Roman" w:cstheme="minorHAnsi"/>
        </w:rPr>
      </w:pPr>
      <w:r w:rsidRPr="002A0749">
        <w:rPr>
          <w:rFonts w:eastAsia="Times New Roman" w:cstheme="minorHAnsi"/>
        </w:rPr>
        <w:t xml:space="preserve">                                                                      cena brutto oferty badanej</w:t>
      </w:r>
    </w:p>
    <w:p w14:paraId="0D65E23C" w14:textId="18A4E161" w:rsidR="00252395" w:rsidRPr="00805032" w:rsidRDefault="00252395" w:rsidP="008D0C07">
      <w:pPr>
        <w:spacing w:after="0" w:line="240" w:lineRule="auto"/>
        <w:jc w:val="both"/>
        <w:rPr>
          <w:rFonts w:eastAsia="Times New Roman" w:cstheme="minorHAnsi"/>
          <w:color w:val="FF0000"/>
        </w:rPr>
      </w:pPr>
    </w:p>
    <w:p w14:paraId="2BC4C415" w14:textId="72A24F94" w:rsidR="005E3B61" w:rsidRPr="007D4960" w:rsidRDefault="005E3B61" w:rsidP="005E3B61">
      <w:pPr>
        <w:jc w:val="both"/>
        <w:rPr>
          <w:rFonts w:eastAsia="Times New Roman" w:cstheme="minorHAnsi"/>
        </w:rPr>
      </w:pPr>
      <w:r w:rsidRPr="002A0749">
        <w:rPr>
          <w:rFonts w:eastAsia="Times New Roman" w:cstheme="minorHAnsi"/>
          <w:b/>
        </w:rPr>
        <w:t xml:space="preserve">2. Kryterium nr 2 – </w:t>
      </w:r>
      <w:r w:rsidR="002A0749" w:rsidRPr="002A0749">
        <w:rPr>
          <w:rFonts w:eastAsia="Times New Roman" w:cstheme="minorHAnsi"/>
          <w:b/>
        </w:rPr>
        <w:t xml:space="preserve">Optymalizacja czasu naliczania wypłaty </w:t>
      </w:r>
      <w:r w:rsidR="002A0749" w:rsidRPr="007D4960">
        <w:rPr>
          <w:rFonts w:eastAsia="Times New Roman" w:cstheme="minorHAnsi"/>
          <w:b/>
        </w:rPr>
        <w:t>terminowej</w:t>
      </w:r>
      <w:r w:rsidR="00445286">
        <w:rPr>
          <w:rFonts w:eastAsia="Times New Roman" w:cstheme="minorHAnsi"/>
          <w:b/>
        </w:rPr>
        <w:t xml:space="preserve"> (WTE)</w:t>
      </w:r>
      <w:r w:rsidRPr="007D4960">
        <w:rPr>
          <w:rFonts w:eastAsia="Times New Roman" w:cstheme="minorHAnsi"/>
          <w:b/>
        </w:rPr>
        <w:t xml:space="preserve">, o której mowa w </w:t>
      </w:r>
      <w:r w:rsidR="0021658A" w:rsidRPr="007D4960">
        <w:rPr>
          <w:rFonts w:eastAsia="Times New Roman" w:cstheme="minorHAnsi"/>
          <w:b/>
        </w:rPr>
        <w:t>§ 2</w:t>
      </w:r>
      <w:r w:rsidR="007D4960" w:rsidRPr="007D4960">
        <w:rPr>
          <w:rFonts w:eastAsia="Times New Roman" w:cstheme="minorHAnsi"/>
          <w:b/>
        </w:rPr>
        <w:t xml:space="preserve"> ust. 1 </w:t>
      </w:r>
      <w:r w:rsidRPr="007D4960">
        <w:rPr>
          <w:rFonts w:eastAsia="Times New Roman" w:cstheme="minorHAnsi"/>
          <w:b/>
        </w:rPr>
        <w:t xml:space="preserve">pkt </w:t>
      </w:r>
      <w:r w:rsidR="007D4960" w:rsidRPr="007D4960">
        <w:rPr>
          <w:rFonts w:eastAsia="Times New Roman" w:cstheme="minorHAnsi"/>
          <w:b/>
        </w:rPr>
        <w:t>4 projektu umowy</w:t>
      </w:r>
      <w:r w:rsidRPr="007D4960">
        <w:rPr>
          <w:rFonts w:eastAsia="Times New Roman" w:cstheme="minorHAnsi"/>
          <w:b/>
        </w:rPr>
        <w:t xml:space="preserve"> – waga kryterium - 40%.</w:t>
      </w:r>
    </w:p>
    <w:p w14:paraId="36A3344B" w14:textId="3DE5F5AA" w:rsidR="005E3B61" w:rsidRPr="007D4960" w:rsidRDefault="005E3B61" w:rsidP="005E3B61">
      <w:pPr>
        <w:jc w:val="both"/>
        <w:rPr>
          <w:rFonts w:eastAsia="Times New Roman" w:cstheme="minorHAnsi"/>
        </w:rPr>
      </w:pPr>
      <w:r w:rsidRPr="002A0749">
        <w:rPr>
          <w:rFonts w:eastAsia="Times New Roman" w:cstheme="minorHAnsi"/>
        </w:rPr>
        <w:t xml:space="preserve">Zamawiający przyzna punkty w Kryterium nr 2, w zależności od deklaracji Wykonawcy w zakresie </w:t>
      </w:r>
      <w:r w:rsidR="002A0749" w:rsidRPr="002A0749">
        <w:rPr>
          <w:rFonts w:eastAsia="Times New Roman" w:cstheme="minorHAnsi"/>
        </w:rPr>
        <w:t xml:space="preserve">maksymalnego czasu naliczania wypłaty </w:t>
      </w:r>
      <w:r w:rsidR="002A0749" w:rsidRPr="007D4960">
        <w:rPr>
          <w:rFonts w:eastAsia="Times New Roman" w:cstheme="minorHAnsi"/>
        </w:rPr>
        <w:t>terminowej</w:t>
      </w:r>
      <w:r w:rsidR="00445286">
        <w:rPr>
          <w:rFonts w:eastAsia="Times New Roman" w:cstheme="minorHAnsi"/>
        </w:rPr>
        <w:t xml:space="preserve"> (WTE)</w:t>
      </w:r>
      <w:r w:rsidRPr="007D4960">
        <w:rPr>
          <w:rFonts w:eastAsia="Times New Roman" w:cstheme="minorHAnsi"/>
        </w:rPr>
        <w:t xml:space="preserve">, o której mowa w </w:t>
      </w:r>
      <w:r w:rsidR="007D4960" w:rsidRPr="007D4960">
        <w:rPr>
          <w:rFonts w:eastAsia="Times New Roman" w:cstheme="minorHAnsi"/>
        </w:rPr>
        <w:t>§ 2 ust. 1 pkt 4 projektu umowy</w:t>
      </w:r>
      <w:r w:rsidRPr="007D4960">
        <w:rPr>
          <w:rFonts w:eastAsia="Times New Roman" w:cstheme="minorHAnsi"/>
        </w:rPr>
        <w:t>, zawartej w formularzu ofertowym, w następujący sposób:</w:t>
      </w:r>
    </w:p>
    <w:p w14:paraId="2E19F2D8" w14:textId="7B4A8262" w:rsidR="005E3B61" w:rsidRPr="007D4960" w:rsidRDefault="005E3B61" w:rsidP="00646C15">
      <w:pPr>
        <w:pStyle w:val="Tekstpodstawowy21"/>
        <w:numPr>
          <w:ilvl w:val="0"/>
          <w:numId w:val="10"/>
        </w:numPr>
        <w:spacing w:line="276" w:lineRule="auto"/>
        <w:ind w:left="284" w:hanging="284"/>
        <w:rPr>
          <w:rFonts w:ascii="Calibri" w:hAnsi="Calibri" w:cs="Calibri"/>
          <w:szCs w:val="22"/>
        </w:rPr>
      </w:pPr>
      <w:r w:rsidRPr="002A0749">
        <w:rPr>
          <w:rFonts w:ascii="Calibri" w:hAnsi="Calibri" w:cs="Calibri"/>
          <w:szCs w:val="22"/>
        </w:rPr>
        <w:t xml:space="preserve">Wykonawca, który zadeklaruje </w:t>
      </w:r>
      <w:r w:rsidR="002A0749" w:rsidRPr="002A0749">
        <w:rPr>
          <w:rFonts w:ascii="Calibri" w:hAnsi="Calibri" w:cs="Calibri"/>
          <w:b/>
          <w:szCs w:val="22"/>
        </w:rPr>
        <w:t xml:space="preserve">do 4 godzin </w:t>
      </w:r>
      <w:r w:rsidR="002A0749" w:rsidRPr="002A0749">
        <w:rPr>
          <w:rFonts w:ascii="Calibri" w:hAnsi="Calibri" w:cs="Calibri"/>
          <w:szCs w:val="22"/>
        </w:rPr>
        <w:t xml:space="preserve">maksymalny czas naliczania </w:t>
      </w:r>
      <w:r w:rsidR="002A0749" w:rsidRPr="007D4960">
        <w:rPr>
          <w:rFonts w:ascii="Calibri" w:hAnsi="Calibri" w:cs="Calibri"/>
          <w:szCs w:val="22"/>
        </w:rPr>
        <w:t>wypłaty terminowej</w:t>
      </w:r>
      <w:r w:rsidR="00445286">
        <w:rPr>
          <w:rFonts w:ascii="Calibri" w:hAnsi="Calibri" w:cs="Calibri"/>
          <w:szCs w:val="22"/>
        </w:rPr>
        <w:t xml:space="preserve"> (WTE)</w:t>
      </w:r>
      <w:r w:rsidRPr="007D4960">
        <w:rPr>
          <w:rFonts w:ascii="Calibri" w:hAnsi="Calibri" w:cs="Calibri"/>
          <w:szCs w:val="22"/>
        </w:rPr>
        <w:t>,</w:t>
      </w:r>
      <w:r w:rsidRPr="007D4960">
        <w:rPr>
          <w:rFonts w:cstheme="minorHAnsi"/>
        </w:rPr>
        <w:t xml:space="preserve"> </w:t>
      </w:r>
      <w:r w:rsidR="007D4960" w:rsidRPr="007D4960">
        <w:rPr>
          <w:rFonts w:ascii="Calibri" w:hAnsi="Calibri" w:cs="Calibri"/>
          <w:szCs w:val="22"/>
        </w:rPr>
        <w:t>o której mowa w § 2 ust. 1 pkt 4 projektu umowy</w:t>
      </w:r>
      <w:r w:rsidRPr="007D4960">
        <w:rPr>
          <w:rFonts w:ascii="Calibri" w:hAnsi="Calibri" w:cs="Calibri"/>
          <w:szCs w:val="22"/>
        </w:rPr>
        <w:t>,</w:t>
      </w:r>
      <w:r w:rsidRPr="007D4960">
        <w:rPr>
          <w:rFonts w:ascii="Calibri" w:hAnsi="Calibri" w:cs="Calibri"/>
          <w:b/>
          <w:szCs w:val="22"/>
        </w:rPr>
        <w:t xml:space="preserve"> otrzyma </w:t>
      </w:r>
      <w:r w:rsidR="002A0749" w:rsidRPr="007D4960">
        <w:rPr>
          <w:rFonts w:ascii="Calibri" w:hAnsi="Calibri" w:cs="Calibri"/>
          <w:b/>
          <w:szCs w:val="22"/>
        </w:rPr>
        <w:t>4</w:t>
      </w:r>
      <w:r w:rsidRPr="007D4960">
        <w:rPr>
          <w:rFonts w:ascii="Calibri" w:hAnsi="Calibri" w:cs="Calibri"/>
          <w:b/>
          <w:szCs w:val="22"/>
        </w:rPr>
        <w:t>0 pkt</w:t>
      </w:r>
      <w:r w:rsidR="002A0749" w:rsidRPr="007D4960">
        <w:rPr>
          <w:rFonts w:ascii="Calibri" w:hAnsi="Calibri" w:cs="Calibri"/>
          <w:b/>
          <w:szCs w:val="22"/>
        </w:rPr>
        <w:t>.</w:t>
      </w:r>
    </w:p>
    <w:p w14:paraId="34861AE4" w14:textId="43E85B14" w:rsidR="005E3B61" w:rsidRPr="007D4960" w:rsidRDefault="005E3B61" w:rsidP="00646C15">
      <w:pPr>
        <w:pStyle w:val="Tekstpodstawowy21"/>
        <w:numPr>
          <w:ilvl w:val="0"/>
          <w:numId w:val="10"/>
        </w:numPr>
        <w:tabs>
          <w:tab w:val="left" w:pos="284"/>
        </w:tabs>
        <w:spacing w:line="276" w:lineRule="auto"/>
        <w:ind w:left="284" w:hanging="284"/>
        <w:rPr>
          <w:rFonts w:asciiTheme="minorHAnsi" w:hAnsiTheme="minorHAnsi" w:cstheme="minorHAnsi"/>
          <w:szCs w:val="22"/>
        </w:rPr>
      </w:pPr>
      <w:r w:rsidRPr="007D4960">
        <w:rPr>
          <w:rFonts w:asciiTheme="minorHAnsi" w:hAnsiTheme="minorHAnsi" w:cstheme="minorHAnsi"/>
          <w:szCs w:val="22"/>
        </w:rPr>
        <w:t xml:space="preserve">Wykonawca, który zadeklaruje </w:t>
      </w:r>
      <w:r w:rsidR="002A0749" w:rsidRPr="007D4960">
        <w:rPr>
          <w:rFonts w:asciiTheme="minorHAnsi" w:hAnsiTheme="minorHAnsi" w:cstheme="minorHAnsi"/>
          <w:b/>
          <w:szCs w:val="22"/>
        </w:rPr>
        <w:t>do 5 godzin</w:t>
      </w:r>
      <w:r w:rsidRPr="007D4960">
        <w:rPr>
          <w:rFonts w:asciiTheme="minorHAnsi" w:hAnsiTheme="minorHAnsi" w:cstheme="minorHAnsi"/>
          <w:b/>
          <w:szCs w:val="22"/>
        </w:rPr>
        <w:t xml:space="preserve"> </w:t>
      </w:r>
      <w:r w:rsidR="002A0749" w:rsidRPr="007D4960">
        <w:rPr>
          <w:rFonts w:asciiTheme="minorHAnsi" w:hAnsiTheme="minorHAnsi" w:cstheme="minorHAnsi"/>
          <w:szCs w:val="22"/>
        </w:rPr>
        <w:t>maksymalny czas naliczania wypłaty terminowej</w:t>
      </w:r>
      <w:r w:rsidR="00445286">
        <w:rPr>
          <w:rFonts w:asciiTheme="minorHAnsi" w:hAnsiTheme="minorHAnsi" w:cstheme="minorHAnsi"/>
          <w:szCs w:val="22"/>
        </w:rPr>
        <w:t xml:space="preserve"> (WTE)</w:t>
      </w:r>
      <w:r w:rsidRPr="007D4960">
        <w:rPr>
          <w:rFonts w:asciiTheme="minorHAnsi" w:hAnsiTheme="minorHAnsi" w:cstheme="minorHAnsi"/>
          <w:szCs w:val="22"/>
        </w:rPr>
        <w:t>,</w:t>
      </w:r>
      <w:r w:rsidRPr="007D4960">
        <w:rPr>
          <w:rFonts w:asciiTheme="minorHAnsi" w:hAnsiTheme="minorHAnsi" w:cstheme="minorHAnsi"/>
        </w:rPr>
        <w:t xml:space="preserve"> </w:t>
      </w:r>
      <w:r w:rsidR="007D4960" w:rsidRPr="007D4960">
        <w:rPr>
          <w:rFonts w:asciiTheme="minorHAnsi" w:hAnsiTheme="minorHAnsi" w:cstheme="minorHAnsi"/>
        </w:rPr>
        <w:t>o której mowa w § 2 ust. 1 pkt 4 projektu umowy</w:t>
      </w:r>
      <w:r w:rsidRPr="007D4960">
        <w:rPr>
          <w:rFonts w:asciiTheme="minorHAnsi" w:hAnsiTheme="minorHAnsi" w:cstheme="minorHAnsi"/>
        </w:rPr>
        <w:t>,</w:t>
      </w:r>
      <w:r w:rsidRPr="007D4960">
        <w:rPr>
          <w:rFonts w:asciiTheme="minorHAnsi" w:hAnsiTheme="minorHAnsi" w:cstheme="minorHAnsi"/>
          <w:szCs w:val="22"/>
        </w:rPr>
        <w:t xml:space="preserve"> </w:t>
      </w:r>
      <w:r w:rsidRPr="007D4960">
        <w:rPr>
          <w:rFonts w:asciiTheme="minorHAnsi" w:hAnsiTheme="minorHAnsi" w:cstheme="minorHAnsi"/>
          <w:b/>
          <w:szCs w:val="22"/>
        </w:rPr>
        <w:t xml:space="preserve">otrzyma </w:t>
      </w:r>
      <w:r w:rsidR="002A0749" w:rsidRPr="007D4960">
        <w:rPr>
          <w:rFonts w:asciiTheme="minorHAnsi" w:hAnsiTheme="minorHAnsi" w:cstheme="minorHAnsi"/>
          <w:b/>
          <w:szCs w:val="22"/>
        </w:rPr>
        <w:t>36</w:t>
      </w:r>
      <w:r w:rsidRPr="007D4960">
        <w:rPr>
          <w:rFonts w:asciiTheme="minorHAnsi" w:hAnsiTheme="minorHAnsi" w:cstheme="minorHAnsi"/>
          <w:b/>
          <w:szCs w:val="22"/>
        </w:rPr>
        <w:t xml:space="preserve"> pkt</w:t>
      </w:r>
      <w:r w:rsidR="002A0749" w:rsidRPr="007D4960">
        <w:rPr>
          <w:rFonts w:asciiTheme="minorHAnsi" w:hAnsiTheme="minorHAnsi" w:cstheme="minorHAnsi"/>
          <w:b/>
          <w:szCs w:val="22"/>
        </w:rPr>
        <w:t>.</w:t>
      </w:r>
    </w:p>
    <w:p w14:paraId="17C26F2D" w14:textId="4C93F074" w:rsidR="005E3B61" w:rsidRPr="007D4960" w:rsidRDefault="005E3B61" w:rsidP="00646C15">
      <w:pPr>
        <w:pStyle w:val="Tekstpodstawowy21"/>
        <w:numPr>
          <w:ilvl w:val="0"/>
          <w:numId w:val="10"/>
        </w:numPr>
        <w:tabs>
          <w:tab w:val="left" w:pos="284"/>
        </w:tabs>
        <w:spacing w:line="276" w:lineRule="auto"/>
        <w:ind w:left="284" w:hanging="284"/>
        <w:rPr>
          <w:rFonts w:ascii="Calibri" w:hAnsi="Calibri" w:cs="Calibri"/>
          <w:szCs w:val="22"/>
        </w:rPr>
      </w:pPr>
      <w:r w:rsidRPr="007D4960">
        <w:rPr>
          <w:rFonts w:ascii="Calibri" w:hAnsi="Calibri" w:cs="Calibri"/>
          <w:szCs w:val="22"/>
        </w:rPr>
        <w:lastRenderedPageBreak/>
        <w:t xml:space="preserve">Wykonawca, który zadeklaruje </w:t>
      </w:r>
      <w:r w:rsidR="002A0749" w:rsidRPr="007D4960">
        <w:rPr>
          <w:rFonts w:ascii="Calibri" w:hAnsi="Calibri" w:cs="Calibri"/>
          <w:b/>
          <w:szCs w:val="22"/>
        </w:rPr>
        <w:t>do 6</w:t>
      </w:r>
      <w:r w:rsidRPr="007D4960">
        <w:rPr>
          <w:rFonts w:ascii="Calibri" w:hAnsi="Calibri" w:cs="Calibri"/>
          <w:b/>
          <w:szCs w:val="22"/>
        </w:rPr>
        <w:t xml:space="preserve"> </w:t>
      </w:r>
      <w:r w:rsidR="002A0749" w:rsidRPr="007D4960">
        <w:rPr>
          <w:rFonts w:ascii="Calibri" w:hAnsi="Calibri" w:cs="Calibri"/>
          <w:b/>
          <w:szCs w:val="22"/>
        </w:rPr>
        <w:t>godzin</w:t>
      </w:r>
      <w:r w:rsidRPr="007D4960">
        <w:rPr>
          <w:rFonts w:ascii="Calibri" w:hAnsi="Calibri" w:cs="Calibri"/>
          <w:b/>
          <w:szCs w:val="22"/>
        </w:rPr>
        <w:t xml:space="preserve"> </w:t>
      </w:r>
      <w:r w:rsidR="002A0749" w:rsidRPr="007D4960">
        <w:rPr>
          <w:rFonts w:ascii="Calibri" w:hAnsi="Calibri" w:cs="Calibri"/>
          <w:szCs w:val="22"/>
        </w:rPr>
        <w:t>maksymalny czas naliczania wypłaty terminowej</w:t>
      </w:r>
      <w:r w:rsidR="00445286">
        <w:rPr>
          <w:rFonts w:ascii="Calibri" w:hAnsi="Calibri" w:cs="Calibri"/>
          <w:szCs w:val="22"/>
        </w:rPr>
        <w:t xml:space="preserve"> (WTE)</w:t>
      </w:r>
      <w:r w:rsidRPr="007D4960">
        <w:rPr>
          <w:rFonts w:ascii="Calibri" w:hAnsi="Calibri" w:cs="Calibri"/>
          <w:szCs w:val="22"/>
        </w:rPr>
        <w:t>,</w:t>
      </w:r>
      <w:r w:rsidRPr="007D4960">
        <w:rPr>
          <w:rFonts w:cstheme="minorHAnsi"/>
        </w:rPr>
        <w:t xml:space="preserve"> </w:t>
      </w:r>
      <w:r w:rsidR="007D4960" w:rsidRPr="007D4960">
        <w:rPr>
          <w:rFonts w:ascii="Calibri" w:hAnsi="Calibri" w:cs="Calibri"/>
        </w:rPr>
        <w:t>o której mowa w § 2 ust. 1 pkt 4 projektu umowy</w:t>
      </w:r>
      <w:r w:rsidRPr="007D4960">
        <w:rPr>
          <w:rFonts w:ascii="Calibri" w:hAnsi="Calibri" w:cs="Calibri"/>
          <w:szCs w:val="22"/>
        </w:rPr>
        <w:t xml:space="preserve">, </w:t>
      </w:r>
      <w:r w:rsidRPr="007D4960">
        <w:rPr>
          <w:rFonts w:ascii="Calibri" w:hAnsi="Calibri" w:cs="Calibri"/>
          <w:b/>
          <w:szCs w:val="22"/>
        </w:rPr>
        <w:t>otrzyma 3</w:t>
      </w:r>
      <w:r w:rsidR="002A0749" w:rsidRPr="007D4960">
        <w:rPr>
          <w:rFonts w:ascii="Calibri" w:hAnsi="Calibri" w:cs="Calibri"/>
          <w:b/>
          <w:szCs w:val="22"/>
        </w:rPr>
        <w:t>2</w:t>
      </w:r>
      <w:r w:rsidRPr="007D4960">
        <w:rPr>
          <w:rFonts w:ascii="Calibri" w:hAnsi="Calibri" w:cs="Calibri"/>
          <w:b/>
          <w:szCs w:val="22"/>
        </w:rPr>
        <w:t xml:space="preserve"> pkt</w:t>
      </w:r>
      <w:r w:rsidR="002A0749" w:rsidRPr="007D4960">
        <w:rPr>
          <w:rFonts w:ascii="Calibri" w:hAnsi="Calibri" w:cs="Calibri"/>
          <w:b/>
          <w:szCs w:val="22"/>
        </w:rPr>
        <w:t>.</w:t>
      </w:r>
    </w:p>
    <w:p w14:paraId="192FDCBA" w14:textId="6950F9EB" w:rsidR="005E3B61" w:rsidRPr="007D4960" w:rsidRDefault="005E3B61" w:rsidP="00646C15">
      <w:pPr>
        <w:pStyle w:val="Tekstpodstawowy21"/>
        <w:numPr>
          <w:ilvl w:val="0"/>
          <w:numId w:val="10"/>
        </w:numPr>
        <w:tabs>
          <w:tab w:val="left" w:pos="284"/>
        </w:tabs>
        <w:spacing w:line="276" w:lineRule="auto"/>
        <w:ind w:left="284" w:hanging="295"/>
        <w:rPr>
          <w:rFonts w:ascii="Calibri" w:hAnsi="Calibri" w:cs="Calibri"/>
          <w:szCs w:val="22"/>
        </w:rPr>
      </w:pPr>
      <w:r w:rsidRPr="007D4960">
        <w:rPr>
          <w:rFonts w:ascii="Calibri" w:hAnsi="Calibri" w:cs="Calibri"/>
          <w:szCs w:val="22"/>
        </w:rPr>
        <w:t xml:space="preserve">Wykonawca, który zadeklaruje </w:t>
      </w:r>
      <w:r w:rsidR="002A0749" w:rsidRPr="007D4960">
        <w:rPr>
          <w:rFonts w:ascii="Calibri" w:hAnsi="Calibri" w:cs="Calibri"/>
          <w:b/>
          <w:szCs w:val="22"/>
        </w:rPr>
        <w:t>do 7</w:t>
      </w:r>
      <w:r w:rsidRPr="007D4960">
        <w:rPr>
          <w:rFonts w:ascii="Calibri" w:hAnsi="Calibri" w:cs="Calibri"/>
          <w:b/>
          <w:szCs w:val="22"/>
        </w:rPr>
        <w:t xml:space="preserve"> </w:t>
      </w:r>
      <w:r w:rsidR="002A0749" w:rsidRPr="007D4960">
        <w:rPr>
          <w:rFonts w:ascii="Calibri" w:hAnsi="Calibri" w:cs="Calibri"/>
          <w:b/>
          <w:szCs w:val="22"/>
        </w:rPr>
        <w:t>godzin</w:t>
      </w:r>
      <w:r w:rsidRPr="007D4960">
        <w:rPr>
          <w:rFonts w:ascii="Calibri" w:hAnsi="Calibri" w:cs="Calibri"/>
          <w:b/>
          <w:szCs w:val="22"/>
        </w:rPr>
        <w:t xml:space="preserve"> </w:t>
      </w:r>
      <w:r w:rsidR="002A0749" w:rsidRPr="007D4960">
        <w:rPr>
          <w:rFonts w:ascii="Calibri" w:hAnsi="Calibri" w:cs="Calibri"/>
          <w:szCs w:val="22"/>
        </w:rPr>
        <w:t>maksymalny czas naliczania wypłaty terminowej</w:t>
      </w:r>
      <w:r w:rsidR="00445286">
        <w:rPr>
          <w:rFonts w:ascii="Calibri" w:hAnsi="Calibri" w:cs="Calibri"/>
          <w:szCs w:val="22"/>
        </w:rPr>
        <w:t xml:space="preserve"> (WTE)</w:t>
      </w:r>
      <w:r w:rsidRPr="007D4960">
        <w:rPr>
          <w:rFonts w:ascii="Calibri" w:hAnsi="Calibri" w:cs="Calibri"/>
          <w:szCs w:val="22"/>
        </w:rPr>
        <w:t>,</w:t>
      </w:r>
      <w:r w:rsidRPr="007D4960">
        <w:rPr>
          <w:rFonts w:cstheme="minorHAnsi"/>
        </w:rPr>
        <w:t xml:space="preserve"> </w:t>
      </w:r>
      <w:r w:rsidR="007D4960" w:rsidRPr="007D4960">
        <w:rPr>
          <w:rFonts w:ascii="Calibri" w:hAnsi="Calibri" w:cs="Calibri"/>
        </w:rPr>
        <w:t>o której mowa w § 2 ust. 1 pkt 4 projektu umowy</w:t>
      </w:r>
      <w:r w:rsidRPr="007D4960">
        <w:rPr>
          <w:rFonts w:cstheme="minorHAnsi"/>
        </w:rPr>
        <w:t>,</w:t>
      </w:r>
      <w:r w:rsidRPr="007D4960">
        <w:rPr>
          <w:rFonts w:ascii="Calibri" w:hAnsi="Calibri" w:cs="Calibri"/>
          <w:szCs w:val="22"/>
        </w:rPr>
        <w:t xml:space="preserve"> </w:t>
      </w:r>
      <w:r w:rsidRPr="007D4960">
        <w:rPr>
          <w:rFonts w:ascii="Calibri" w:hAnsi="Calibri" w:cs="Calibri"/>
          <w:b/>
          <w:szCs w:val="22"/>
        </w:rPr>
        <w:t xml:space="preserve">otrzyma </w:t>
      </w:r>
      <w:r w:rsidR="00BF5215" w:rsidRPr="007D4960">
        <w:rPr>
          <w:rFonts w:ascii="Calibri" w:hAnsi="Calibri" w:cs="Calibri"/>
          <w:b/>
          <w:szCs w:val="22"/>
        </w:rPr>
        <w:t>28</w:t>
      </w:r>
      <w:r w:rsidRPr="007D4960">
        <w:rPr>
          <w:rFonts w:ascii="Calibri" w:hAnsi="Calibri" w:cs="Calibri"/>
          <w:b/>
          <w:szCs w:val="22"/>
        </w:rPr>
        <w:t xml:space="preserve"> pkt</w:t>
      </w:r>
      <w:r w:rsidR="00BF5215" w:rsidRPr="007D4960">
        <w:rPr>
          <w:rFonts w:ascii="Calibri" w:hAnsi="Calibri" w:cs="Calibri"/>
          <w:b/>
          <w:szCs w:val="22"/>
        </w:rPr>
        <w:t>.</w:t>
      </w:r>
    </w:p>
    <w:p w14:paraId="5C339B11" w14:textId="56F89BC5" w:rsidR="005E3B61" w:rsidRPr="007D4960" w:rsidRDefault="005E3B61" w:rsidP="00646C15">
      <w:pPr>
        <w:pStyle w:val="Tekstpodstawowy21"/>
        <w:numPr>
          <w:ilvl w:val="0"/>
          <w:numId w:val="10"/>
        </w:numPr>
        <w:tabs>
          <w:tab w:val="left" w:pos="284"/>
        </w:tabs>
        <w:spacing w:line="276" w:lineRule="auto"/>
        <w:ind w:left="284" w:hanging="284"/>
        <w:rPr>
          <w:rFonts w:ascii="Calibri" w:hAnsi="Calibri" w:cs="Calibri"/>
          <w:szCs w:val="22"/>
        </w:rPr>
      </w:pPr>
      <w:r w:rsidRPr="007D4960">
        <w:rPr>
          <w:rFonts w:ascii="Calibri" w:hAnsi="Calibri" w:cs="Calibri"/>
          <w:szCs w:val="22"/>
        </w:rPr>
        <w:t xml:space="preserve">Wykonawca, który zadeklaruje </w:t>
      </w:r>
      <w:r w:rsidR="00BF5215" w:rsidRPr="007D4960">
        <w:rPr>
          <w:rFonts w:ascii="Calibri" w:hAnsi="Calibri" w:cs="Calibri"/>
          <w:b/>
          <w:szCs w:val="22"/>
        </w:rPr>
        <w:t xml:space="preserve">do </w:t>
      </w:r>
      <w:r w:rsidRPr="007D4960">
        <w:rPr>
          <w:rFonts w:ascii="Calibri" w:hAnsi="Calibri" w:cs="Calibri"/>
          <w:b/>
          <w:szCs w:val="22"/>
        </w:rPr>
        <w:t xml:space="preserve">8 </w:t>
      </w:r>
      <w:r w:rsidR="00BF5215" w:rsidRPr="007D4960">
        <w:rPr>
          <w:rFonts w:ascii="Calibri" w:hAnsi="Calibri" w:cs="Calibri"/>
          <w:b/>
          <w:szCs w:val="22"/>
        </w:rPr>
        <w:t>godzin</w:t>
      </w:r>
      <w:r w:rsidRPr="007D4960">
        <w:rPr>
          <w:rFonts w:ascii="Calibri" w:hAnsi="Calibri" w:cs="Calibri"/>
          <w:b/>
          <w:szCs w:val="22"/>
        </w:rPr>
        <w:t xml:space="preserve"> </w:t>
      </w:r>
      <w:r w:rsidR="00BF5215" w:rsidRPr="007D4960">
        <w:rPr>
          <w:rFonts w:ascii="Calibri" w:hAnsi="Calibri" w:cs="Calibri"/>
          <w:szCs w:val="22"/>
        </w:rPr>
        <w:t>maksymalny czas naliczania wypłaty terminowej</w:t>
      </w:r>
      <w:r w:rsidR="00445286">
        <w:rPr>
          <w:rFonts w:ascii="Calibri" w:hAnsi="Calibri" w:cs="Calibri"/>
          <w:szCs w:val="22"/>
        </w:rPr>
        <w:t xml:space="preserve"> (WTE)</w:t>
      </w:r>
      <w:r w:rsidRPr="007D4960">
        <w:rPr>
          <w:rFonts w:ascii="Calibri" w:hAnsi="Calibri" w:cs="Calibri"/>
          <w:szCs w:val="22"/>
        </w:rPr>
        <w:t>,</w:t>
      </w:r>
      <w:r w:rsidRPr="007D4960">
        <w:rPr>
          <w:rFonts w:cstheme="minorHAnsi"/>
        </w:rPr>
        <w:t xml:space="preserve"> </w:t>
      </w:r>
      <w:r w:rsidR="007D4960" w:rsidRPr="007D4960">
        <w:rPr>
          <w:rFonts w:ascii="Calibri" w:hAnsi="Calibri" w:cs="Calibri"/>
        </w:rPr>
        <w:t>o której mowa w § 2 ust. 1 pkt 4 projektu umowy</w:t>
      </w:r>
      <w:r w:rsidRPr="007D4960">
        <w:rPr>
          <w:rFonts w:ascii="Calibri" w:hAnsi="Calibri" w:cs="Calibri"/>
        </w:rPr>
        <w:t>,</w:t>
      </w:r>
      <w:r w:rsidRPr="007D4960">
        <w:rPr>
          <w:rFonts w:ascii="Calibri" w:hAnsi="Calibri" w:cs="Calibri"/>
          <w:szCs w:val="22"/>
        </w:rPr>
        <w:t xml:space="preserve"> </w:t>
      </w:r>
      <w:r w:rsidRPr="007D4960">
        <w:rPr>
          <w:rFonts w:ascii="Calibri" w:hAnsi="Calibri" w:cs="Calibri"/>
          <w:b/>
          <w:szCs w:val="22"/>
        </w:rPr>
        <w:t xml:space="preserve">otrzyma </w:t>
      </w:r>
      <w:r w:rsidR="00BF5215" w:rsidRPr="007D4960">
        <w:rPr>
          <w:rFonts w:ascii="Calibri" w:hAnsi="Calibri" w:cs="Calibri"/>
          <w:b/>
          <w:szCs w:val="22"/>
        </w:rPr>
        <w:t>2</w:t>
      </w:r>
      <w:r w:rsidRPr="007D4960">
        <w:rPr>
          <w:rFonts w:ascii="Calibri" w:hAnsi="Calibri" w:cs="Calibri"/>
          <w:b/>
          <w:szCs w:val="22"/>
        </w:rPr>
        <w:t>4 pkt</w:t>
      </w:r>
      <w:r w:rsidRPr="007D4960">
        <w:rPr>
          <w:rFonts w:ascii="Calibri" w:hAnsi="Calibri" w:cs="Calibri"/>
          <w:szCs w:val="22"/>
        </w:rPr>
        <w:t>.</w:t>
      </w:r>
    </w:p>
    <w:p w14:paraId="42D0D0AA" w14:textId="77777777" w:rsidR="005E3B61" w:rsidRPr="00805032" w:rsidRDefault="005E3B61" w:rsidP="005E3B61">
      <w:pPr>
        <w:pStyle w:val="Tekstpodstawowy21"/>
        <w:tabs>
          <w:tab w:val="left" w:pos="284"/>
        </w:tabs>
        <w:spacing w:line="276" w:lineRule="auto"/>
        <w:ind w:left="720"/>
        <w:rPr>
          <w:rFonts w:ascii="Calibri" w:hAnsi="Calibri" w:cs="Calibri"/>
          <w:color w:val="FF0000"/>
          <w:szCs w:val="22"/>
        </w:rPr>
      </w:pPr>
    </w:p>
    <w:p w14:paraId="5FE1DC67" w14:textId="77777777" w:rsidR="005E3B61" w:rsidRPr="007D4960" w:rsidRDefault="005E3B61" w:rsidP="005E3B61">
      <w:pPr>
        <w:jc w:val="both"/>
        <w:rPr>
          <w:rFonts w:eastAsia="Times New Roman" w:cstheme="minorHAnsi"/>
          <w:b/>
        </w:rPr>
      </w:pPr>
      <w:r w:rsidRPr="007D4960">
        <w:rPr>
          <w:rFonts w:eastAsia="Times New Roman" w:cstheme="minorHAnsi"/>
          <w:b/>
        </w:rPr>
        <w:t>UWAGA:</w:t>
      </w:r>
    </w:p>
    <w:p w14:paraId="76D142AB" w14:textId="5D591BBB" w:rsidR="005E3B61" w:rsidRPr="00663DE2" w:rsidRDefault="005E3B61" w:rsidP="005E3B61">
      <w:pPr>
        <w:pStyle w:val="Tekstpodstawowy21"/>
        <w:tabs>
          <w:tab w:val="left" w:pos="284"/>
        </w:tabs>
        <w:spacing w:line="276" w:lineRule="auto"/>
        <w:rPr>
          <w:rFonts w:ascii="Calibri" w:hAnsi="Calibri" w:cs="Calibri"/>
          <w:szCs w:val="22"/>
        </w:rPr>
      </w:pPr>
      <w:r w:rsidRPr="007D4960">
        <w:rPr>
          <w:rFonts w:ascii="Calibri" w:hAnsi="Calibri" w:cs="Calibri"/>
          <w:szCs w:val="22"/>
        </w:rPr>
        <w:t xml:space="preserve">Zadeklarowanie przez Wykonawcę </w:t>
      </w:r>
      <w:r w:rsidR="006B526F" w:rsidRPr="007D4960">
        <w:rPr>
          <w:rFonts w:ascii="Calibri" w:hAnsi="Calibri" w:cs="Calibri"/>
          <w:szCs w:val="22"/>
        </w:rPr>
        <w:t xml:space="preserve">maksymalnego czasu naliczania wypłaty </w:t>
      </w:r>
      <w:r w:rsidR="00663DE2" w:rsidRPr="007D4960">
        <w:rPr>
          <w:rFonts w:ascii="Calibri" w:hAnsi="Calibri" w:cs="Calibri"/>
          <w:szCs w:val="22"/>
        </w:rPr>
        <w:t>terminowej</w:t>
      </w:r>
      <w:r w:rsidR="00445286">
        <w:rPr>
          <w:rFonts w:ascii="Calibri" w:hAnsi="Calibri" w:cs="Calibri"/>
          <w:szCs w:val="22"/>
        </w:rPr>
        <w:t xml:space="preserve"> (WTE)</w:t>
      </w:r>
      <w:r w:rsidRPr="007D4960">
        <w:rPr>
          <w:rFonts w:ascii="Calibri" w:hAnsi="Calibri" w:cs="Calibri"/>
          <w:szCs w:val="22"/>
        </w:rPr>
        <w:t>,</w:t>
      </w:r>
      <w:r w:rsidRPr="007D4960">
        <w:rPr>
          <w:rFonts w:cstheme="minorHAnsi"/>
        </w:rPr>
        <w:t xml:space="preserve"> </w:t>
      </w:r>
      <w:r w:rsidR="007D4960" w:rsidRPr="007D4960">
        <w:rPr>
          <w:rFonts w:ascii="Calibri" w:hAnsi="Calibri" w:cs="Calibri"/>
          <w:szCs w:val="22"/>
        </w:rPr>
        <w:t>o której mowa w § 2 ust. 1 pkt 4 projektu umowy</w:t>
      </w:r>
      <w:r w:rsidRPr="007D4960">
        <w:rPr>
          <w:rFonts w:ascii="Calibri" w:hAnsi="Calibri" w:cs="Calibri"/>
          <w:szCs w:val="22"/>
        </w:rPr>
        <w:t xml:space="preserve"> </w:t>
      </w:r>
      <w:r w:rsidRPr="007D4960">
        <w:rPr>
          <w:rFonts w:ascii="Calibri" w:hAnsi="Calibri" w:cs="Calibri"/>
          <w:b/>
          <w:szCs w:val="22"/>
        </w:rPr>
        <w:t>po</w:t>
      </w:r>
      <w:r w:rsidR="00663DE2" w:rsidRPr="007D4960">
        <w:rPr>
          <w:rFonts w:ascii="Calibri" w:hAnsi="Calibri" w:cs="Calibri"/>
          <w:b/>
          <w:szCs w:val="22"/>
        </w:rPr>
        <w:t>wyżej</w:t>
      </w:r>
      <w:r w:rsidRPr="007D4960">
        <w:rPr>
          <w:rFonts w:ascii="Calibri" w:hAnsi="Calibri" w:cs="Calibri"/>
          <w:b/>
          <w:szCs w:val="22"/>
        </w:rPr>
        <w:t xml:space="preserve"> </w:t>
      </w:r>
      <w:r w:rsidR="00663DE2" w:rsidRPr="007D4960">
        <w:rPr>
          <w:rFonts w:ascii="Calibri" w:hAnsi="Calibri" w:cs="Calibri"/>
          <w:b/>
          <w:szCs w:val="22"/>
        </w:rPr>
        <w:t>8</w:t>
      </w:r>
      <w:r w:rsidRPr="007D4960">
        <w:rPr>
          <w:rFonts w:ascii="Calibri" w:hAnsi="Calibri" w:cs="Calibri"/>
          <w:b/>
          <w:szCs w:val="22"/>
        </w:rPr>
        <w:t xml:space="preserve"> </w:t>
      </w:r>
      <w:r w:rsidR="00663DE2" w:rsidRPr="007D4960">
        <w:rPr>
          <w:rFonts w:ascii="Calibri" w:hAnsi="Calibri" w:cs="Calibri"/>
          <w:b/>
          <w:szCs w:val="22"/>
        </w:rPr>
        <w:t xml:space="preserve">godzin będzie </w:t>
      </w:r>
      <w:r w:rsidRPr="007D4960">
        <w:rPr>
          <w:rFonts w:ascii="Calibri" w:hAnsi="Calibri" w:cs="Calibri"/>
          <w:b/>
          <w:szCs w:val="22"/>
        </w:rPr>
        <w:t>skutkować odrzuceniem oferty</w:t>
      </w:r>
      <w:r w:rsidRPr="007D4960">
        <w:rPr>
          <w:rFonts w:ascii="Calibri" w:hAnsi="Calibri" w:cs="Calibri"/>
          <w:szCs w:val="22"/>
        </w:rPr>
        <w:t xml:space="preserve"> na podstawie art. 226 ust. 1 pkt 5 ustawy jako niezgodnej z warunkami </w:t>
      </w:r>
      <w:r w:rsidRPr="00663DE2">
        <w:rPr>
          <w:rFonts w:ascii="Calibri" w:hAnsi="Calibri" w:cs="Calibri"/>
          <w:szCs w:val="22"/>
        </w:rPr>
        <w:t>zamówienia.</w:t>
      </w:r>
    </w:p>
    <w:p w14:paraId="54F77F80" w14:textId="77777777" w:rsidR="005E3B61" w:rsidRPr="00805032" w:rsidRDefault="005E3B61" w:rsidP="005E3B61">
      <w:pPr>
        <w:spacing w:after="0" w:line="240" w:lineRule="auto"/>
        <w:jc w:val="both"/>
        <w:rPr>
          <w:rFonts w:eastAsia="Times New Roman" w:cstheme="minorHAnsi"/>
          <w:color w:val="FF0000"/>
        </w:rPr>
      </w:pPr>
    </w:p>
    <w:p w14:paraId="35E32233" w14:textId="77777777" w:rsidR="005E3B61" w:rsidRPr="00663DE2" w:rsidRDefault="005E3B61" w:rsidP="005E3B61">
      <w:pPr>
        <w:jc w:val="both"/>
        <w:rPr>
          <w:rFonts w:eastAsia="Times New Roman" w:cstheme="minorHAnsi"/>
        </w:rPr>
      </w:pPr>
      <w:r w:rsidRPr="00663DE2">
        <w:rPr>
          <w:rFonts w:eastAsia="Times New Roman" w:cstheme="minorHAnsi"/>
        </w:rPr>
        <w:t>Punktacja przyznawana ofertom w poszczególnych kryteriach oceny ofert będzie liczona z dokładnością do dwóch miejsc po przecinku, zgodnie z zasadami arytmetyki.</w:t>
      </w:r>
    </w:p>
    <w:p w14:paraId="65A3CA0E" w14:textId="77777777" w:rsidR="005E3B61" w:rsidRPr="00663DE2" w:rsidRDefault="005E3B61" w:rsidP="005E3B61">
      <w:pPr>
        <w:tabs>
          <w:tab w:val="left" w:pos="360"/>
        </w:tabs>
        <w:suppressAutoHyphens/>
        <w:spacing w:after="0"/>
        <w:jc w:val="both"/>
        <w:rPr>
          <w:rFonts w:eastAsia="Times New Roman" w:cstheme="minorHAnsi"/>
        </w:rPr>
      </w:pPr>
      <w:r w:rsidRPr="00663DE2">
        <w:rPr>
          <w:rFonts w:eastAsia="Times New Roman" w:cstheme="minorHAnsi"/>
        </w:rPr>
        <w:t>Zamawiający udzieli zamówienia Wykonawcy, którego oferta nie będzie podlegała odrzuceniu</w:t>
      </w:r>
      <w:r w:rsidRPr="00663DE2">
        <w:rPr>
          <w:rFonts w:eastAsia="Times New Roman" w:cstheme="minorHAnsi"/>
        </w:rPr>
        <w:br/>
        <w:t>i zostanie oceniona jako najkorzystniejsza w oparciu o ww. kryteria wyboru.</w:t>
      </w:r>
    </w:p>
    <w:p w14:paraId="578B5885" w14:textId="77777777" w:rsidR="005E3B61" w:rsidRPr="00663DE2" w:rsidRDefault="005E3B61" w:rsidP="005E3B61">
      <w:pPr>
        <w:tabs>
          <w:tab w:val="left" w:pos="360"/>
        </w:tabs>
        <w:suppressAutoHyphens/>
        <w:spacing w:after="0"/>
        <w:jc w:val="both"/>
        <w:rPr>
          <w:rFonts w:eastAsia="Times New Roman" w:cstheme="minorHAnsi"/>
        </w:rPr>
      </w:pPr>
    </w:p>
    <w:p w14:paraId="17CFD391" w14:textId="77777777" w:rsidR="005E3B61" w:rsidRPr="00663DE2" w:rsidRDefault="005E3B61" w:rsidP="005E3B61">
      <w:pPr>
        <w:suppressAutoHyphens/>
        <w:spacing w:after="0"/>
        <w:jc w:val="both"/>
        <w:rPr>
          <w:rFonts w:eastAsia="Times New Roman" w:cstheme="minorHAnsi"/>
        </w:rPr>
      </w:pPr>
      <w:r w:rsidRPr="00663DE2">
        <w:rPr>
          <w:rFonts w:eastAsia="Times New Roman" w:cstheme="minorHAnsi"/>
        </w:rPr>
        <w:t>O wyborze najkorzystniejszej oferty Zamawiający niezwłocznie poinformuje równocześnie Wykonawców, którzy złożyli oferty.</w:t>
      </w:r>
    </w:p>
    <w:p w14:paraId="5C7B9B25" w14:textId="764F6068" w:rsidR="00041575" w:rsidRPr="00805032" w:rsidRDefault="00041575" w:rsidP="00041575">
      <w:pPr>
        <w:pStyle w:val="Tekstpodstawowy21"/>
        <w:tabs>
          <w:tab w:val="left" w:pos="284"/>
        </w:tabs>
        <w:spacing w:line="276" w:lineRule="auto"/>
        <w:rPr>
          <w:rFonts w:ascii="Calibri" w:hAnsi="Calibri" w:cs="Calibri"/>
          <w:b/>
          <w:color w:val="FF0000"/>
          <w:szCs w:val="22"/>
        </w:rPr>
      </w:pPr>
    </w:p>
    <w:p w14:paraId="5D86852A" w14:textId="0D413261" w:rsidR="00F1052F" w:rsidRPr="00722647" w:rsidRDefault="008549F9">
      <w:pPr>
        <w:suppressAutoHyphens/>
        <w:spacing w:after="0"/>
        <w:ind w:right="-144"/>
        <w:jc w:val="both"/>
        <w:rPr>
          <w:rFonts w:eastAsia="Times New Roman" w:cstheme="minorHAnsi"/>
          <w:b/>
        </w:rPr>
      </w:pPr>
      <w:r w:rsidRPr="00722647">
        <w:rPr>
          <w:rFonts w:eastAsia="Times New Roman" w:cstheme="minorHAnsi"/>
          <w:b/>
        </w:rPr>
        <w:t>X</w:t>
      </w:r>
      <w:r w:rsidR="00174EB1" w:rsidRPr="00722647">
        <w:rPr>
          <w:rFonts w:eastAsia="Times New Roman" w:cstheme="minorHAnsi"/>
          <w:b/>
        </w:rPr>
        <w:t>I</w:t>
      </w:r>
      <w:r w:rsidR="00EB07F1" w:rsidRPr="00722647">
        <w:rPr>
          <w:rFonts w:eastAsia="Times New Roman" w:cstheme="minorHAnsi"/>
          <w:b/>
        </w:rPr>
        <w:t>X</w:t>
      </w:r>
      <w:r w:rsidRPr="00722647">
        <w:rPr>
          <w:rFonts w:eastAsia="Times New Roman" w:cstheme="minorHAnsi"/>
          <w:b/>
        </w:rPr>
        <w:t>. Informacje o formalnościach, jakie powinny zostać dopełnione po wyborze oferty w celu zawarcia umowy</w:t>
      </w:r>
      <w:r w:rsidR="00EB07F1" w:rsidRPr="00722647">
        <w:rPr>
          <w:rFonts w:eastAsia="Times New Roman" w:cstheme="minorHAnsi"/>
          <w:b/>
        </w:rPr>
        <w:t xml:space="preserve"> w sprawie zamówienia publicznego</w:t>
      </w:r>
      <w:r w:rsidRPr="00722647">
        <w:rPr>
          <w:rFonts w:eastAsia="Times New Roman" w:cstheme="minorHAnsi"/>
          <w:b/>
        </w:rPr>
        <w:t>.</w:t>
      </w:r>
    </w:p>
    <w:p w14:paraId="701B4C36" w14:textId="4A2FB663" w:rsidR="006552FE" w:rsidRPr="00722647" w:rsidRDefault="006552FE" w:rsidP="006552FE">
      <w:pPr>
        <w:tabs>
          <w:tab w:val="left" w:pos="284"/>
        </w:tabs>
        <w:jc w:val="both"/>
        <w:rPr>
          <w:rFonts w:ascii="Calibri" w:hAnsi="Calibri" w:cs="Calibri"/>
          <w:noProof/>
        </w:rPr>
      </w:pPr>
      <w:r w:rsidRPr="00722647">
        <w:rPr>
          <w:rFonts w:ascii="Calibri" w:hAnsi="Calibri" w:cs="Calibri"/>
        </w:rPr>
        <w:t xml:space="preserve">1. </w:t>
      </w:r>
      <w:r w:rsidRPr="00722647">
        <w:rPr>
          <w:rFonts w:ascii="Calibri" w:hAnsi="Calibri" w:cs="Calibri"/>
          <w:noProof/>
        </w:rPr>
        <w:t>Zamawiający zawiera umowę w sprawie zamówienia publicznego, z uwzględnieniem art. 577 ustawy, w terminie nie krótszym niż 10 dni od dnia przesłania zawiadomienia o wyborze najkorzystniejszej oferty, jeżeli zawiadomienie to zostało przesłane przy użyciu środków komunikacji elektronicznej, albo 15 dni, jeżeli zostało przesłane w inny sposób.</w:t>
      </w:r>
    </w:p>
    <w:p w14:paraId="32646153" w14:textId="77777777" w:rsidR="006552FE" w:rsidRPr="00722647" w:rsidRDefault="006552FE" w:rsidP="006552FE">
      <w:pPr>
        <w:tabs>
          <w:tab w:val="left" w:pos="284"/>
        </w:tabs>
        <w:jc w:val="both"/>
        <w:rPr>
          <w:rFonts w:ascii="Calibri" w:hAnsi="Calibri" w:cs="Calibri"/>
          <w:noProof/>
        </w:rPr>
      </w:pPr>
      <w:r w:rsidRPr="00722647">
        <w:rPr>
          <w:rFonts w:ascii="Calibri" w:hAnsi="Calibri" w:cs="Calibri"/>
        </w:rPr>
        <w:t xml:space="preserve">2. </w:t>
      </w:r>
      <w:r w:rsidRPr="00722647">
        <w:rPr>
          <w:rFonts w:ascii="Calibri" w:hAnsi="Calibri" w:cs="Calibri"/>
          <w:noProof/>
        </w:rPr>
        <w:t>Zamawiający może zawrzeć umowę w sprawie zamówienia publicznego przed upływem terminu, o którym mowa w</w:t>
      </w:r>
      <w:r w:rsidRPr="00722647">
        <w:rPr>
          <w:rFonts w:ascii="Calibri" w:hAnsi="Calibri" w:cs="Calibri"/>
        </w:rPr>
        <w:t xml:space="preserve"> pkt. 1, </w:t>
      </w:r>
      <w:r w:rsidRPr="00722647">
        <w:rPr>
          <w:rFonts w:ascii="Calibri" w:hAnsi="Calibri" w:cs="Calibri"/>
          <w:noProof/>
        </w:rPr>
        <w:t>jeżeli w postępowaniu o udzielenie zamówienia złożono tylko jedną ofertę.</w:t>
      </w:r>
    </w:p>
    <w:p w14:paraId="4FF688B7" w14:textId="77777777" w:rsidR="006552FE" w:rsidRPr="00722647" w:rsidRDefault="006552FE" w:rsidP="006552FE">
      <w:pPr>
        <w:tabs>
          <w:tab w:val="left" w:pos="284"/>
        </w:tabs>
        <w:jc w:val="both"/>
        <w:rPr>
          <w:rFonts w:ascii="Calibri" w:hAnsi="Calibri" w:cs="Calibri"/>
        </w:rPr>
      </w:pPr>
      <w:r w:rsidRPr="00722647">
        <w:rPr>
          <w:rFonts w:ascii="Calibri" w:hAnsi="Calibri" w:cs="Calibri"/>
        </w:rPr>
        <w:t>3. Wykonawca, po otrzymaniu zawiadomienia o wyborze jego oferty, dostarczy Zamawiającemu pozostałe dane niezbędne do podpisania umowy.</w:t>
      </w:r>
    </w:p>
    <w:p w14:paraId="38F7D13D" w14:textId="66AF3FB0" w:rsidR="006552FE" w:rsidRPr="00722647" w:rsidRDefault="001559AC" w:rsidP="006552FE">
      <w:pPr>
        <w:tabs>
          <w:tab w:val="left" w:pos="284"/>
        </w:tabs>
        <w:jc w:val="both"/>
        <w:rPr>
          <w:rFonts w:ascii="Calibri" w:hAnsi="Calibri" w:cs="Calibri"/>
        </w:rPr>
      </w:pPr>
      <w:r w:rsidRPr="00722647">
        <w:rPr>
          <w:rFonts w:ascii="Calibri" w:hAnsi="Calibri" w:cs="Calibri"/>
        </w:rPr>
        <w:t>4</w:t>
      </w:r>
      <w:r w:rsidR="001E481F" w:rsidRPr="00722647">
        <w:rPr>
          <w:rFonts w:ascii="Calibri" w:hAnsi="Calibri" w:cs="Calibri"/>
        </w:rPr>
        <w:t xml:space="preserve">. </w:t>
      </w:r>
      <w:r w:rsidR="006552FE" w:rsidRPr="00722647">
        <w:rPr>
          <w:rFonts w:ascii="Calibri" w:hAnsi="Calibri" w:cs="Calibri"/>
        </w:rPr>
        <w:t xml:space="preserve">Osoby reprezentujące Wykonawcę przy podpisywaniu umowy powinny posiadać ze sobą dokumenty potwierdzające ich umocowanie do podpisania umowy, o ile umocowanie to nie będzie wynikać z dokumentów załączonych do oferty. </w:t>
      </w:r>
    </w:p>
    <w:p w14:paraId="1622DBDE" w14:textId="4E26C284" w:rsidR="006552FE" w:rsidRPr="00722647" w:rsidRDefault="001559AC" w:rsidP="006552FE">
      <w:pPr>
        <w:tabs>
          <w:tab w:val="left" w:pos="284"/>
        </w:tabs>
        <w:jc w:val="both"/>
        <w:rPr>
          <w:rFonts w:ascii="Calibri" w:hAnsi="Calibri" w:cs="Calibri"/>
        </w:rPr>
      </w:pPr>
      <w:r w:rsidRPr="00722647">
        <w:rPr>
          <w:rFonts w:ascii="Calibri" w:hAnsi="Calibri" w:cs="Calibri"/>
        </w:rPr>
        <w:t>5</w:t>
      </w:r>
      <w:r w:rsidR="006552FE" w:rsidRPr="00722647">
        <w:rPr>
          <w:rFonts w:ascii="Calibri" w:hAnsi="Calibri" w:cs="Calibri"/>
        </w:rPr>
        <w:t>.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4C10C640" w14:textId="048B9852" w:rsidR="000C51A8" w:rsidRPr="00722647" w:rsidRDefault="001559AC" w:rsidP="00814B1A">
      <w:pPr>
        <w:tabs>
          <w:tab w:val="left" w:pos="284"/>
        </w:tabs>
        <w:jc w:val="both"/>
        <w:rPr>
          <w:rFonts w:eastAsia="Times New Roman" w:cstheme="minorHAnsi"/>
          <w:b/>
        </w:rPr>
      </w:pPr>
      <w:r w:rsidRPr="00722647">
        <w:rPr>
          <w:rFonts w:ascii="Calibri" w:hAnsi="Calibri" w:cs="Calibri"/>
        </w:rPr>
        <w:lastRenderedPageBreak/>
        <w:t>6</w:t>
      </w:r>
      <w:r w:rsidR="006552FE" w:rsidRPr="00722647">
        <w:rPr>
          <w:rFonts w:ascii="Calibri" w:hAnsi="Calibri" w:cs="Calibri"/>
        </w:rPr>
        <w:t>. 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D35ABB7" w14:textId="19366285" w:rsidR="00F1052F" w:rsidRPr="004B6B22" w:rsidRDefault="008549F9">
      <w:pPr>
        <w:suppressAutoHyphens/>
        <w:spacing w:after="0"/>
        <w:jc w:val="both"/>
        <w:rPr>
          <w:rFonts w:eastAsia="Times New Roman" w:cstheme="minorHAnsi"/>
        </w:rPr>
      </w:pPr>
      <w:r w:rsidRPr="004B6B22">
        <w:rPr>
          <w:rFonts w:eastAsia="Times New Roman" w:cstheme="minorHAnsi"/>
          <w:b/>
        </w:rPr>
        <w:t>XX.</w:t>
      </w:r>
      <w:r w:rsidRPr="004B6B22">
        <w:rPr>
          <w:rFonts w:eastAsia="Times New Roman" w:cstheme="minorHAnsi"/>
        </w:rPr>
        <w:t xml:space="preserve"> </w:t>
      </w:r>
      <w:r w:rsidRPr="004B6B22">
        <w:rPr>
          <w:rFonts w:eastAsia="Times New Roman" w:cstheme="minorHAnsi"/>
          <w:b/>
        </w:rPr>
        <w:t>Inne informacje</w:t>
      </w:r>
      <w:r w:rsidRPr="004B6B22">
        <w:rPr>
          <w:rFonts w:eastAsia="Times New Roman" w:cstheme="minorHAnsi"/>
        </w:rPr>
        <w:t>.</w:t>
      </w:r>
    </w:p>
    <w:p w14:paraId="4F096505" w14:textId="26963F4E" w:rsidR="00F1052F" w:rsidRPr="007B3B2A" w:rsidRDefault="008549F9">
      <w:pPr>
        <w:suppressAutoHyphens/>
        <w:spacing w:after="0"/>
        <w:jc w:val="both"/>
        <w:rPr>
          <w:rFonts w:eastAsia="Times New Roman" w:cstheme="minorHAnsi"/>
        </w:rPr>
      </w:pPr>
      <w:r w:rsidRPr="007B3B2A">
        <w:rPr>
          <w:rFonts w:eastAsia="Times New Roman" w:cstheme="minorHAnsi"/>
        </w:rPr>
        <w:t xml:space="preserve">Zamawiający nie zamierza zwoływać zebrania </w:t>
      </w:r>
      <w:r w:rsidR="007021D0" w:rsidRPr="007B3B2A">
        <w:rPr>
          <w:rFonts w:eastAsia="Times New Roman" w:cstheme="minorHAnsi"/>
        </w:rPr>
        <w:t>W</w:t>
      </w:r>
      <w:r w:rsidRPr="007B3B2A">
        <w:rPr>
          <w:rFonts w:eastAsia="Times New Roman" w:cstheme="minorHAnsi"/>
        </w:rPr>
        <w:t xml:space="preserve">ykonawców. Rozliczenia między </w:t>
      </w:r>
      <w:r w:rsidR="009A6761" w:rsidRPr="007B3B2A">
        <w:rPr>
          <w:rFonts w:eastAsia="Times New Roman" w:cstheme="minorHAnsi"/>
        </w:rPr>
        <w:t>Z</w:t>
      </w:r>
      <w:r w:rsidRPr="007B3B2A">
        <w:rPr>
          <w:rFonts w:eastAsia="Times New Roman" w:cstheme="minorHAnsi"/>
        </w:rPr>
        <w:t>amawiającym</w:t>
      </w:r>
      <w:r w:rsidR="003C570E" w:rsidRPr="007B3B2A">
        <w:rPr>
          <w:rFonts w:eastAsia="Times New Roman" w:cstheme="minorHAnsi"/>
        </w:rPr>
        <w:br/>
      </w:r>
      <w:r w:rsidRPr="007B3B2A">
        <w:rPr>
          <w:rFonts w:eastAsia="Times New Roman" w:cstheme="minorHAnsi"/>
        </w:rPr>
        <w:t xml:space="preserve">a wybranym </w:t>
      </w:r>
      <w:r w:rsidR="007021D0" w:rsidRPr="007B3B2A">
        <w:rPr>
          <w:rFonts w:eastAsia="Times New Roman" w:cstheme="minorHAnsi"/>
        </w:rPr>
        <w:t>W</w:t>
      </w:r>
      <w:r w:rsidRPr="007B3B2A">
        <w:rPr>
          <w:rFonts w:eastAsia="Times New Roman" w:cstheme="minorHAnsi"/>
        </w:rPr>
        <w:t>ykonawcą będą prowadzone w PLN. Integralną część specyfikacji stanowią:</w:t>
      </w:r>
    </w:p>
    <w:p w14:paraId="2D9FF002" w14:textId="3E3D156F" w:rsidR="002A5FB1" w:rsidRPr="00790D9F" w:rsidRDefault="00483B9C">
      <w:pPr>
        <w:suppressAutoHyphens/>
        <w:spacing w:after="0"/>
        <w:jc w:val="both"/>
        <w:rPr>
          <w:rFonts w:eastAsia="Times New Roman" w:cstheme="minorHAnsi"/>
        </w:rPr>
      </w:pPr>
      <w:r w:rsidRPr="00790D9F">
        <w:rPr>
          <w:rFonts w:eastAsia="Times New Roman" w:cstheme="minorHAnsi"/>
        </w:rPr>
        <w:t xml:space="preserve">1. </w:t>
      </w:r>
      <w:r w:rsidR="002A5FB1" w:rsidRPr="00790D9F">
        <w:rPr>
          <w:rFonts w:eastAsia="Times New Roman" w:cstheme="minorHAnsi"/>
        </w:rPr>
        <w:t>Projekt umowy wraz z załącznikami.</w:t>
      </w:r>
    </w:p>
    <w:p w14:paraId="651CC2FE" w14:textId="36615BFC" w:rsidR="00AE0B90" w:rsidRPr="00790D9F" w:rsidRDefault="002A5FB1">
      <w:pPr>
        <w:suppressAutoHyphens/>
        <w:spacing w:after="0"/>
        <w:jc w:val="both"/>
        <w:rPr>
          <w:rFonts w:eastAsia="Times New Roman" w:cstheme="minorHAnsi"/>
        </w:rPr>
      </w:pPr>
      <w:r w:rsidRPr="00790D9F">
        <w:rPr>
          <w:rFonts w:eastAsia="Times New Roman" w:cstheme="minorHAnsi"/>
        </w:rPr>
        <w:t xml:space="preserve">2. </w:t>
      </w:r>
      <w:r w:rsidR="00483B9C" w:rsidRPr="00790D9F">
        <w:rPr>
          <w:rFonts w:eastAsia="Times New Roman" w:cstheme="minorHAnsi"/>
        </w:rPr>
        <w:t>Formularz Jednolitego Europejskiego Dokumentu Zamówienia.</w:t>
      </w:r>
    </w:p>
    <w:p w14:paraId="5012B65A" w14:textId="1BB4B41D" w:rsidR="00796953" w:rsidRPr="00790D9F" w:rsidRDefault="00796953">
      <w:pPr>
        <w:suppressAutoHyphens/>
        <w:spacing w:after="0"/>
        <w:jc w:val="both"/>
        <w:rPr>
          <w:rFonts w:eastAsia="Times New Roman" w:cstheme="minorHAnsi"/>
        </w:rPr>
      </w:pPr>
      <w:r w:rsidRPr="00790D9F">
        <w:rPr>
          <w:rFonts w:eastAsia="Times New Roman" w:cstheme="minorHAnsi"/>
        </w:rPr>
        <w:t xml:space="preserve">3. Oświadczenia dotyczące przesłanek wykluczenia z postępowania (załączniki nr </w:t>
      </w:r>
      <w:r w:rsidR="00676D69" w:rsidRPr="00790D9F">
        <w:rPr>
          <w:rFonts w:eastAsia="Times New Roman" w:cstheme="minorHAnsi"/>
        </w:rPr>
        <w:t>1</w:t>
      </w:r>
      <w:r w:rsidRPr="00790D9F">
        <w:rPr>
          <w:rFonts w:eastAsia="Times New Roman" w:cstheme="minorHAnsi"/>
        </w:rPr>
        <w:t xml:space="preserve"> </w:t>
      </w:r>
      <w:r w:rsidR="00964A98" w:rsidRPr="00790D9F">
        <w:rPr>
          <w:rFonts w:eastAsia="Times New Roman" w:cstheme="minorHAnsi"/>
        </w:rPr>
        <w:t>i</w:t>
      </w:r>
      <w:r w:rsidRPr="00790D9F">
        <w:rPr>
          <w:rFonts w:eastAsia="Times New Roman" w:cstheme="minorHAnsi"/>
        </w:rPr>
        <w:t xml:space="preserve"> </w:t>
      </w:r>
      <w:r w:rsidR="00676D69" w:rsidRPr="00790D9F">
        <w:rPr>
          <w:rFonts w:eastAsia="Times New Roman" w:cstheme="minorHAnsi"/>
        </w:rPr>
        <w:t>2</w:t>
      </w:r>
      <w:r w:rsidRPr="00790D9F">
        <w:rPr>
          <w:rFonts w:eastAsia="Times New Roman" w:cstheme="minorHAnsi"/>
        </w:rPr>
        <w:t xml:space="preserve"> </w:t>
      </w:r>
      <w:r w:rsidR="00964A98" w:rsidRPr="00790D9F">
        <w:rPr>
          <w:rFonts w:eastAsia="Times New Roman" w:cstheme="minorHAnsi"/>
        </w:rPr>
        <w:t xml:space="preserve">do </w:t>
      </w:r>
      <w:r w:rsidR="00814B1A" w:rsidRPr="00790D9F">
        <w:rPr>
          <w:rFonts w:eastAsia="Times New Roman" w:cstheme="minorHAnsi"/>
        </w:rPr>
        <w:t xml:space="preserve">niniejszej </w:t>
      </w:r>
      <w:r w:rsidRPr="00790D9F">
        <w:rPr>
          <w:rFonts w:eastAsia="Times New Roman" w:cstheme="minorHAnsi"/>
        </w:rPr>
        <w:t>SWZ)</w:t>
      </w:r>
      <w:r w:rsidR="00435CDB" w:rsidRPr="00790D9F">
        <w:rPr>
          <w:rFonts w:eastAsia="Times New Roman" w:cstheme="minorHAnsi"/>
        </w:rPr>
        <w:t>.</w:t>
      </w:r>
    </w:p>
    <w:p w14:paraId="36754CFB" w14:textId="6252C3C2" w:rsidR="00F1052F" w:rsidRPr="00790D9F" w:rsidRDefault="00964A98" w:rsidP="00483B9C">
      <w:pPr>
        <w:tabs>
          <w:tab w:val="left" w:pos="360"/>
        </w:tabs>
        <w:suppressAutoHyphens/>
        <w:spacing w:after="0"/>
        <w:jc w:val="both"/>
        <w:rPr>
          <w:rFonts w:eastAsia="Times New Roman" w:cstheme="minorHAnsi"/>
        </w:rPr>
      </w:pPr>
      <w:r w:rsidRPr="00790D9F">
        <w:rPr>
          <w:rFonts w:eastAsia="Times New Roman" w:cstheme="minorHAnsi"/>
        </w:rPr>
        <w:t>4</w:t>
      </w:r>
      <w:r w:rsidR="00483B9C" w:rsidRPr="00790D9F">
        <w:rPr>
          <w:rFonts w:eastAsia="Times New Roman" w:cstheme="minorHAnsi"/>
        </w:rPr>
        <w:t>. Oświadczenie o przynależności lub nie do grupy kapitałowej.</w:t>
      </w:r>
    </w:p>
    <w:p w14:paraId="4E99E2E8" w14:textId="70B811FB" w:rsidR="00E572AB" w:rsidRPr="00790D9F" w:rsidRDefault="007D320D" w:rsidP="00483B9C">
      <w:pPr>
        <w:tabs>
          <w:tab w:val="left" w:pos="360"/>
        </w:tabs>
        <w:suppressAutoHyphens/>
        <w:spacing w:after="0"/>
        <w:jc w:val="both"/>
        <w:rPr>
          <w:rFonts w:eastAsia="Times New Roman" w:cstheme="minorHAnsi"/>
        </w:rPr>
      </w:pPr>
      <w:r w:rsidRPr="00790D9F">
        <w:rPr>
          <w:rFonts w:eastAsia="Times New Roman" w:cstheme="minorHAnsi"/>
        </w:rPr>
        <w:t>5</w:t>
      </w:r>
      <w:r w:rsidR="00515E10" w:rsidRPr="00790D9F">
        <w:rPr>
          <w:rFonts w:eastAsia="Times New Roman" w:cstheme="minorHAnsi"/>
        </w:rPr>
        <w:t>.</w:t>
      </w:r>
      <w:r w:rsidR="00E572AB" w:rsidRPr="00790D9F">
        <w:rPr>
          <w:rFonts w:eastAsia="Times New Roman" w:cstheme="minorHAnsi"/>
        </w:rPr>
        <w:t xml:space="preserve"> Interaktywny formularz ofertowy. </w:t>
      </w:r>
      <w:r w:rsidR="00515E10" w:rsidRPr="00790D9F">
        <w:rPr>
          <w:rFonts w:eastAsia="Times New Roman" w:cstheme="minorHAnsi"/>
        </w:rPr>
        <w:t xml:space="preserve"> </w:t>
      </w:r>
    </w:p>
    <w:p w14:paraId="4B27E821" w14:textId="3741D1B9" w:rsidR="00515E10" w:rsidRPr="00790D9F" w:rsidRDefault="00E572AB" w:rsidP="00483B9C">
      <w:pPr>
        <w:tabs>
          <w:tab w:val="left" w:pos="360"/>
        </w:tabs>
        <w:suppressAutoHyphens/>
        <w:spacing w:after="0"/>
        <w:jc w:val="both"/>
        <w:rPr>
          <w:rFonts w:eastAsia="Times New Roman" w:cstheme="minorHAnsi"/>
        </w:rPr>
      </w:pPr>
      <w:r w:rsidRPr="00790D9F">
        <w:rPr>
          <w:rFonts w:eastAsia="Times New Roman" w:cstheme="minorHAnsi"/>
        </w:rPr>
        <w:t xml:space="preserve">6. </w:t>
      </w:r>
      <w:r w:rsidR="00515E10" w:rsidRPr="00790D9F">
        <w:rPr>
          <w:rFonts w:eastAsia="Times New Roman" w:cstheme="minorHAnsi"/>
        </w:rPr>
        <w:t xml:space="preserve">Formularz </w:t>
      </w:r>
      <w:r w:rsidR="00227DB7" w:rsidRPr="00790D9F">
        <w:rPr>
          <w:rFonts w:eastAsia="Times New Roman" w:cstheme="minorHAnsi"/>
        </w:rPr>
        <w:t>cenowy</w:t>
      </w:r>
      <w:r w:rsidR="00515E10" w:rsidRPr="00790D9F">
        <w:rPr>
          <w:rFonts w:eastAsia="Times New Roman" w:cstheme="minorHAnsi"/>
        </w:rPr>
        <w:t>.</w:t>
      </w:r>
    </w:p>
    <w:p w14:paraId="181E6399" w14:textId="09AB7567" w:rsidR="00AF1A49" w:rsidRPr="00790D9F" w:rsidRDefault="00E572AB" w:rsidP="002A5FB1">
      <w:pPr>
        <w:tabs>
          <w:tab w:val="left" w:pos="360"/>
        </w:tabs>
        <w:suppressAutoHyphens/>
        <w:spacing w:after="0"/>
        <w:jc w:val="both"/>
        <w:rPr>
          <w:rFonts w:eastAsia="Times New Roman" w:cstheme="minorHAnsi"/>
        </w:rPr>
      </w:pPr>
      <w:r w:rsidRPr="00790D9F">
        <w:rPr>
          <w:rFonts w:eastAsia="Times New Roman" w:cstheme="minorHAnsi"/>
        </w:rPr>
        <w:t>7</w:t>
      </w:r>
      <w:r w:rsidR="00E33D9B" w:rsidRPr="00790D9F">
        <w:rPr>
          <w:rFonts w:eastAsia="Times New Roman" w:cstheme="minorHAnsi"/>
        </w:rPr>
        <w:t xml:space="preserve">. </w:t>
      </w:r>
      <w:r w:rsidR="002A5FB1" w:rsidRPr="00790D9F">
        <w:rPr>
          <w:rFonts w:eastAsia="Times New Roman" w:cstheme="minorHAnsi"/>
        </w:rPr>
        <w:t>Oświadczenie o aktualności informacji zawartych w oświadczeniu</w:t>
      </w:r>
      <w:r w:rsidR="00AF1A49" w:rsidRPr="00790D9F">
        <w:rPr>
          <w:rFonts w:eastAsia="Times New Roman" w:cstheme="minorHAnsi"/>
        </w:rPr>
        <w:t>, o którym mowa w art. 125 ust. 1 w zakresie braku podstaw wykluczenia z postępowania.</w:t>
      </w:r>
    </w:p>
    <w:p w14:paraId="7CEC121B" w14:textId="17BE6D86" w:rsidR="00BE45E0" w:rsidRPr="00790D9F" w:rsidRDefault="00E572AB" w:rsidP="00BE45E0">
      <w:pPr>
        <w:adjustRightInd w:val="0"/>
        <w:ind w:right="-108"/>
        <w:contextualSpacing/>
        <w:jc w:val="both"/>
        <w:rPr>
          <w:rFonts w:ascii="Calibri" w:hAnsi="Calibri" w:cs="Calibri"/>
          <w:bCs/>
        </w:rPr>
      </w:pPr>
      <w:r w:rsidRPr="00790D9F">
        <w:rPr>
          <w:rFonts w:ascii="Calibri" w:hAnsi="Calibri" w:cs="Calibri"/>
          <w:bCs/>
        </w:rPr>
        <w:t>8</w:t>
      </w:r>
      <w:r w:rsidR="00BE45E0" w:rsidRPr="00790D9F">
        <w:rPr>
          <w:rFonts w:ascii="Calibri" w:hAnsi="Calibri" w:cs="Calibri"/>
          <w:bCs/>
        </w:rPr>
        <w:t xml:space="preserve">. Oświadczenie </w:t>
      </w:r>
      <w:r w:rsidR="004723CD" w:rsidRPr="00790D9F">
        <w:rPr>
          <w:rFonts w:ascii="Calibri" w:hAnsi="Calibri" w:cs="Calibri"/>
          <w:bCs/>
        </w:rPr>
        <w:t>W</w:t>
      </w:r>
      <w:r w:rsidR="00BE45E0" w:rsidRPr="00790D9F">
        <w:rPr>
          <w:rFonts w:ascii="Calibri" w:hAnsi="Calibri" w:cs="Calibri"/>
          <w:bCs/>
        </w:rPr>
        <w:t>ykonawców wspólnie ubiegających się o udzielenie zamówienia w zakresie o którym mowa w art. 117 ust. 4 ustawy Prawo zamówień publicznych.</w:t>
      </w:r>
    </w:p>
    <w:p w14:paraId="7A97579B" w14:textId="77777777" w:rsidR="00515E10" w:rsidRPr="00805032" w:rsidRDefault="00515E10" w:rsidP="00483B9C">
      <w:pPr>
        <w:tabs>
          <w:tab w:val="left" w:pos="360"/>
        </w:tabs>
        <w:suppressAutoHyphens/>
        <w:spacing w:after="0"/>
        <w:jc w:val="both"/>
        <w:rPr>
          <w:rFonts w:eastAsia="Times New Roman" w:cstheme="minorHAnsi"/>
          <w:color w:val="FF0000"/>
          <w:highlight w:val="yellow"/>
        </w:rPr>
      </w:pPr>
    </w:p>
    <w:p w14:paraId="7D99EE4A" w14:textId="7A5611EB" w:rsidR="00F1052F" w:rsidRPr="00166E94" w:rsidRDefault="008549F9">
      <w:pPr>
        <w:suppressAutoHyphens/>
        <w:spacing w:after="0"/>
        <w:jc w:val="both"/>
        <w:rPr>
          <w:rFonts w:eastAsia="Times New Roman" w:cstheme="minorHAnsi"/>
        </w:rPr>
      </w:pPr>
      <w:r w:rsidRPr="00166E94">
        <w:rPr>
          <w:rFonts w:eastAsia="Times New Roman" w:cstheme="minorHAnsi"/>
        </w:rPr>
        <w:t>Wykonawcy zobowiązani są przedstawić ofertę zgodnie z wymaganiami określonymi w specyfikacji. Wykonawcy ponoszą wszelkie koszty związane z przygotowaniem i złożeniem oferty.</w:t>
      </w:r>
    </w:p>
    <w:p w14:paraId="551771DB" w14:textId="77777777" w:rsidR="00D87B87" w:rsidRPr="00166E94" w:rsidRDefault="00D87B87" w:rsidP="00D87B87">
      <w:pPr>
        <w:tabs>
          <w:tab w:val="left" w:pos="284"/>
        </w:tabs>
        <w:suppressAutoHyphens/>
        <w:spacing w:after="0"/>
        <w:jc w:val="both"/>
        <w:rPr>
          <w:rFonts w:ascii="Calibri" w:hAnsi="Calibri" w:cs="Calibri"/>
        </w:rPr>
      </w:pPr>
      <w:r w:rsidRPr="00166E94">
        <w:rPr>
          <w:rFonts w:ascii="Calibri" w:hAnsi="Calibri" w:cs="Calibri"/>
        </w:rPr>
        <w:t>Oferta musi być napisana czytelnie, w języku polskim (wskazany jest maszynopis lub wydruk komputerowy). Wszelkie poprawki lub zmiany w tekście oferty muszą być parafowane własnoręcznie przez osobę podpisującą ofertę.</w:t>
      </w:r>
    </w:p>
    <w:p w14:paraId="0DB2D82F" w14:textId="77777777" w:rsidR="00D87B87" w:rsidRPr="00166E94" w:rsidRDefault="00D87B87">
      <w:pPr>
        <w:suppressAutoHyphens/>
        <w:spacing w:after="0"/>
        <w:jc w:val="both"/>
        <w:rPr>
          <w:rFonts w:eastAsia="Times New Roman" w:cstheme="minorHAnsi"/>
        </w:rPr>
      </w:pPr>
    </w:p>
    <w:p w14:paraId="15578CA3" w14:textId="4D3849D5" w:rsidR="00F1052F" w:rsidRPr="00166E94" w:rsidRDefault="008549F9">
      <w:pPr>
        <w:suppressAutoHyphens/>
        <w:spacing w:after="0"/>
        <w:jc w:val="both"/>
        <w:rPr>
          <w:rFonts w:eastAsia="Times New Roman" w:cstheme="minorHAnsi"/>
        </w:rPr>
      </w:pPr>
      <w:r w:rsidRPr="00166E94">
        <w:rPr>
          <w:rFonts w:eastAsia="Times New Roman" w:cstheme="minorHAnsi"/>
        </w:rPr>
        <w:t xml:space="preserve">W toku badania i oceny ofert </w:t>
      </w:r>
      <w:r w:rsidR="009A6761" w:rsidRPr="00166E94">
        <w:rPr>
          <w:rFonts w:eastAsia="Times New Roman" w:cstheme="minorHAnsi"/>
        </w:rPr>
        <w:t>Z</w:t>
      </w:r>
      <w:r w:rsidRPr="00166E94">
        <w:rPr>
          <w:rFonts w:eastAsia="Times New Roman" w:cstheme="minorHAnsi"/>
        </w:rPr>
        <w:t xml:space="preserve">amawiający może żądać od </w:t>
      </w:r>
      <w:r w:rsidR="007021D0" w:rsidRPr="00166E94">
        <w:rPr>
          <w:rFonts w:eastAsia="Times New Roman" w:cstheme="minorHAnsi"/>
        </w:rPr>
        <w:t>W</w:t>
      </w:r>
      <w:r w:rsidRPr="00166E94">
        <w:rPr>
          <w:rFonts w:eastAsia="Times New Roman" w:cstheme="minorHAnsi"/>
        </w:rPr>
        <w:t xml:space="preserve">ykonawców wyjaśnień </w:t>
      </w:r>
      <w:r w:rsidR="004A7AE9" w:rsidRPr="00166E94">
        <w:rPr>
          <w:rFonts w:eastAsia="Times New Roman" w:cstheme="minorHAnsi"/>
        </w:rPr>
        <w:t xml:space="preserve">dotyczących </w:t>
      </w:r>
      <w:r w:rsidRPr="00166E94">
        <w:rPr>
          <w:rFonts w:eastAsia="Times New Roman" w:cstheme="minorHAnsi"/>
        </w:rPr>
        <w:t>treści złożonych ofert</w:t>
      </w:r>
      <w:r w:rsidR="004A7AE9" w:rsidRPr="00166E94">
        <w:rPr>
          <w:rFonts w:eastAsia="Times New Roman" w:cstheme="minorHAnsi"/>
        </w:rPr>
        <w:t xml:space="preserve"> </w:t>
      </w:r>
      <w:r w:rsidR="0063792F" w:rsidRPr="00166E94">
        <w:rPr>
          <w:rFonts w:eastAsia="Times New Roman" w:cstheme="minorHAnsi"/>
        </w:rPr>
        <w:t>oraz</w:t>
      </w:r>
      <w:r w:rsidR="004A7AE9" w:rsidRPr="00166E94">
        <w:t xml:space="preserve"> innych składanych dokumentów</w:t>
      </w:r>
      <w:r w:rsidR="00D87B87" w:rsidRPr="00166E94">
        <w:t xml:space="preserve"> </w:t>
      </w:r>
      <w:r w:rsidR="004A7AE9" w:rsidRPr="00166E94">
        <w:t>lub oświadczeń</w:t>
      </w:r>
      <w:r w:rsidRPr="00166E94">
        <w:rPr>
          <w:rFonts w:eastAsia="Times New Roman" w:cstheme="minorHAnsi"/>
        </w:rPr>
        <w:t>. Zamawiający poprawi w tekście oferty oczywiste omyłki pisarskie oraz omyłki rachunkowe</w:t>
      </w:r>
      <w:r w:rsidR="004A7AE9" w:rsidRPr="00166E94">
        <w:rPr>
          <w:rFonts w:eastAsia="Times New Roman" w:cstheme="minorHAnsi"/>
        </w:rPr>
        <w:t xml:space="preserve">, z uwzględnieniem </w:t>
      </w:r>
      <w:r w:rsidR="004A7AE9" w:rsidRPr="00166E94">
        <w:t>konsekwencji rachunkowych dokonanych poprawek</w:t>
      </w:r>
      <w:r w:rsidRPr="00166E94">
        <w:rPr>
          <w:rFonts w:eastAsia="Times New Roman" w:cstheme="minorHAnsi"/>
        </w:rPr>
        <w:t xml:space="preserve">, niezwłocznie zawiadamiając o tym </w:t>
      </w:r>
      <w:r w:rsidR="007021D0" w:rsidRPr="00166E94">
        <w:rPr>
          <w:rFonts w:eastAsia="Times New Roman" w:cstheme="minorHAnsi"/>
        </w:rPr>
        <w:t>W</w:t>
      </w:r>
      <w:r w:rsidRPr="00166E94">
        <w:rPr>
          <w:rFonts w:eastAsia="Times New Roman" w:cstheme="minorHAnsi"/>
        </w:rPr>
        <w:t>ykonawcę, którego oferta została poprawiona.</w:t>
      </w:r>
    </w:p>
    <w:p w14:paraId="7D3EBB15" w14:textId="77777777" w:rsidR="00D87B87" w:rsidRPr="00166E94" w:rsidRDefault="00D87B87" w:rsidP="00D87B87">
      <w:pPr>
        <w:tabs>
          <w:tab w:val="left" w:pos="284"/>
        </w:tabs>
        <w:suppressAutoHyphens/>
        <w:spacing w:after="0"/>
        <w:jc w:val="both"/>
        <w:rPr>
          <w:rFonts w:ascii="Calibri" w:hAnsi="Calibri" w:cs="Calibri"/>
        </w:rPr>
      </w:pPr>
      <w:r w:rsidRPr="00166E94">
        <w:rPr>
          <w:rFonts w:ascii="Calibri" w:hAnsi="Calibri" w:cs="Calibri"/>
        </w:rPr>
        <w:t>Zamawiający nie przewiduje sposobu komunikowania się z Wykonawcami w inny sposób niż przy użyciu środków komunikacji elektronicznej, wskazanych w SWZ.</w:t>
      </w:r>
    </w:p>
    <w:p w14:paraId="5ABB1783" w14:textId="77777777" w:rsidR="00F1052F" w:rsidRPr="00805032" w:rsidRDefault="00F1052F">
      <w:pPr>
        <w:suppressAutoHyphens/>
        <w:spacing w:after="0"/>
        <w:ind w:right="-144"/>
        <w:jc w:val="both"/>
        <w:rPr>
          <w:rFonts w:eastAsia="Times New Roman" w:cstheme="minorHAnsi"/>
          <w:b/>
          <w:color w:val="FF0000"/>
        </w:rPr>
      </w:pPr>
    </w:p>
    <w:p w14:paraId="5681F5AC" w14:textId="566E5365" w:rsidR="00F1052F" w:rsidRPr="00D83317" w:rsidRDefault="008549F9">
      <w:pPr>
        <w:suppressAutoHyphens/>
        <w:spacing w:after="0" w:line="240" w:lineRule="auto"/>
        <w:ind w:right="-144"/>
        <w:jc w:val="both"/>
        <w:rPr>
          <w:rFonts w:eastAsia="Times New Roman" w:cstheme="minorHAnsi"/>
          <w:b/>
        </w:rPr>
      </w:pPr>
      <w:r w:rsidRPr="00D83317">
        <w:rPr>
          <w:rFonts w:eastAsia="Times New Roman" w:cstheme="minorHAnsi"/>
          <w:b/>
        </w:rPr>
        <w:t>XX</w:t>
      </w:r>
      <w:r w:rsidR="00B633AE" w:rsidRPr="00D83317">
        <w:rPr>
          <w:rFonts w:eastAsia="Times New Roman" w:cstheme="minorHAnsi"/>
          <w:b/>
        </w:rPr>
        <w:t>I</w:t>
      </w:r>
      <w:r w:rsidRPr="00D83317">
        <w:rPr>
          <w:rFonts w:eastAsia="Times New Roman" w:cstheme="minorHAnsi"/>
          <w:b/>
        </w:rPr>
        <w:t>. Informacje dotyczące wadium.</w:t>
      </w:r>
    </w:p>
    <w:p w14:paraId="7E889E5F" w14:textId="58E6B67C" w:rsidR="0027051E" w:rsidRPr="00D83317" w:rsidRDefault="0027051E" w:rsidP="0027051E">
      <w:pPr>
        <w:suppressAutoHyphens/>
        <w:spacing w:after="0"/>
        <w:jc w:val="both"/>
        <w:rPr>
          <w:rFonts w:eastAsia="Times New Roman" w:cstheme="minorHAnsi"/>
        </w:rPr>
      </w:pPr>
      <w:r w:rsidRPr="00D83317">
        <w:rPr>
          <w:rFonts w:eastAsia="Times New Roman" w:cstheme="minorHAnsi"/>
        </w:rPr>
        <w:t>1. Wykonawca zobowiązany jest wnieść wadium</w:t>
      </w:r>
      <w:r w:rsidR="007135F0" w:rsidRPr="00D83317">
        <w:rPr>
          <w:rFonts w:eastAsia="Times New Roman" w:cstheme="minorHAnsi"/>
        </w:rPr>
        <w:t xml:space="preserve"> w wysokości </w:t>
      </w:r>
      <w:r w:rsidR="00882070" w:rsidRPr="00D83317">
        <w:rPr>
          <w:rFonts w:eastAsia="Times New Roman" w:cstheme="minorHAnsi"/>
          <w:b/>
        </w:rPr>
        <w:t>1</w:t>
      </w:r>
      <w:r w:rsidR="00D83317" w:rsidRPr="00D83317">
        <w:rPr>
          <w:rFonts w:eastAsia="Times New Roman" w:cstheme="minorHAnsi"/>
          <w:b/>
        </w:rPr>
        <w:t>0</w:t>
      </w:r>
      <w:r w:rsidR="00882070" w:rsidRPr="00D83317">
        <w:rPr>
          <w:rFonts w:eastAsia="Times New Roman" w:cstheme="minorHAnsi"/>
          <w:b/>
        </w:rPr>
        <w:t>0</w:t>
      </w:r>
      <w:r w:rsidRPr="00D83317">
        <w:rPr>
          <w:rFonts w:eastAsia="Times New Roman" w:cstheme="minorHAnsi"/>
          <w:b/>
        </w:rPr>
        <w:t xml:space="preserve"> 000 zł</w:t>
      </w:r>
      <w:r w:rsidRPr="00D83317">
        <w:rPr>
          <w:rFonts w:eastAsia="Times New Roman" w:cstheme="minorHAnsi"/>
        </w:rPr>
        <w:t xml:space="preserve"> (słownie: </w:t>
      </w:r>
      <w:r w:rsidR="00882070" w:rsidRPr="00D83317">
        <w:rPr>
          <w:rFonts w:eastAsia="Times New Roman" w:cstheme="minorHAnsi"/>
        </w:rPr>
        <w:t xml:space="preserve">sto </w:t>
      </w:r>
      <w:r w:rsidR="008A122E" w:rsidRPr="00D83317">
        <w:rPr>
          <w:rFonts w:eastAsia="Times New Roman" w:cstheme="minorHAnsi"/>
        </w:rPr>
        <w:t>tysi</w:t>
      </w:r>
      <w:r w:rsidR="003F400D" w:rsidRPr="00D83317">
        <w:rPr>
          <w:rFonts w:eastAsia="Times New Roman" w:cstheme="minorHAnsi"/>
        </w:rPr>
        <w:t>ę</w:t>
      </w:r>
      <w:r w:rsidR="008A122E" w:rsidRPr="00D83317">
        <w:rPr>
          <w:rFonts w:eastAsia="Times New Roman" w:cstheme="minorHAnsi"/>
        </w:rPr>
        <w:t>c</w:t>
      </w:r>
      <w:r w:rsidR="003F400D" w:rsidRPr="00D83317">
        <w:rPr>
          <w:rFonts w:eastAsia="Times New Roman" w:cstheme="minorHAnsi"/>
        </w:rPr>
        <w:t>y</w:t>
      </w:r>
      <w:r w:rsidRPr="00D83317">
        <w:rPr>
          <w:rFonts w:eastAsia="Times New Roman" w:cstheme="minorHAnsi"/>
        </w:rPr>
        <w:t xml:space="preserve"> złotych)</w:t>
      </w:r>
      <w:r w:rsidR="007135F0" w:rsidRPr="00D83317">
        <w:rPr>
          <w:rFonts w:eastAsia="Times New Roman" w:cstheme="minorHAnsi"/>
        </w:rPr>
        <w:t xml:space="preserve"> przed upływem terminu składania ofert</w:t>
      </w:r>
      <w:r w:rsidRPr="00D83317">
        <w:rPr>
          <w:rFonts w:eastAsia="Times New Roman" w:cstheme="minorHAnsi"/>
        </w:rPr>
        <w:t xml:space="preserve">. </w:t>
      </w:r>
    </w:p>
    <w:p w14:paraId="1C6697C4" w14:textId="77777777" w:rsidR="007135F0" w:rsidRPr="00805032" w:rsidRDefault="007135F0" w:rsidP="0027051E">
      <w:pPr>
        <w:suppressAutoHyphens/>
        <w:spacing w:after="0"/>
        <w:jc w:val="both"/>
        <w:rPr>
          <w:rFonts w:eastAsia="Times New Roman" w:cstheme="minorHAnsi"/>
          <w:color w:val="FF0000"/>
        </w:rPr>
      </w:pPr>
    </w:p>
    <w:p w14:paraId="459DCBE6" w14:textId="77777777" w:rsidR="007135F0" w:rsidRPr="00D83317" w:rsidRDefault="007135F0" w:rsidP="007135F0">
      <w:pPr>
        <w:suppressAutoHyphens/>
        <w:spacing w:after="0"/>
        <w:jc w:val="both"/>
        <w:rPr>
          <w:rFonts w:eastAsia="Times New Roman" w:cstheme="minorHAnsi"/>
          <w:b/>
          <w:u w:val="single"/>
        </w:rPr>
      </w:pPr>
      <w:r w:rsidRPr="00D83317">
        <w:rPr>
          <w:rFonts w:eastAsia="Times New Roman" w:cstheme="minorHAnsi"/>
          <w:b/>
          <w:u w:val="single"/>
        </w:rPr>
        <w:t>Zaleca się, aby do oferty dołączyć kopię polecenia przelewu.</w:t>
      </w:r>
    </w:p>
    <w:p w14:paraId="75207A54" w14:textId="77777777" w:rsidR="0027051E" w:rsidRPr="00D83317" w:rsidRDefault="0027051E" w:rsidP="0027051E">
      <w:pPr>
        <w:suppressAutoHyphens/>
        <w:spacing w:after="0"/>
        <w:jc w:val="both"/>
        <w:rPr>
          <w:rFonts w:eastAsia="Times New Roman" w:cstheme="minorHAnsi"/>
        </w:rPr>
      </w:pPr>
      <w:r w:rsidRPr="00D83317">
        <w:rPr>
          <w:rFonts w:eastAsia="Times New Roman" w:cstheme="minorHAnsi"/>
        </w:rPr>
        <w:lastRenderedPageBreak/>
        <w:t>2. Wadium może być wnoszone w jednej lub kilku następujących formach:</w:t>
      </w:r>
    </w:p>
    <w:p w14:paraId="7A01D2C3" w14:textId="363624B3" w:rsidR="0027051E" w:rsidRPr="00D83317" w:rsidRDefault="0027051E" w:rsidP="0027051E">
      <w:pPr>
        <w:suppressAutoHyphens/>
        <w:spacing w:after="0"/>
        <w:jc w:val="both"/>
        <w:rPr>
          <w:rFonts w:eastAsia="Times New Roman" w:cstheme="minorHAnsi"/>
        </w:rPr>
      </w:pPr>
      <w:r w:rsidRPr="00D83317">
        <w:rPr>
          <w:rFonts w:eastAsia="Times New Roman" w:cstheme="minorHAnsi"/>
        </w:rPr>
        <w:t xml:space="preserve"> 1) pieniądzu</w:t>
      </w:r>
      <w:r w:rsidR="0009317E" w:rsidRPr="00D83317">
        <w:rPr>
          <w:rFonts w:eastAsia="Times New Roman" w:cstheme="minorHAnsi"/>
        </w:rPr>
        <w:t>;</w:t>
      </w:r>
    </w:p>
    <w:p w14:paraId="32FF728F" w14:textId="416F53BC" w:rsidR="0027051E" w:rsidRPr="00D83317" w:rsidRDefault="0027051E" w:rsidP="0027051E">
      <w:pPr>
        <w:suppressAutoHyphens/>
        <w:spacing w:after="0"/>
        <w:jc w:val="both"/>
        <w:rPr>
          <w:rFonts w:eastAsia="Times New Roman" w:cstheme="minorHAnsi"/>
        </w:rPr>
      </w:pPr>
      <w:r w:rsidRPr="00D83317">
        <w:rPr>
          <w:rFonts w:eastAsia="Times New Roman" w:cstheme="minorHAnsi"/>
        </w:rPr>
        <w:t xml:space="preserve"> 2) gwarancjach bankowych</w:t>
      </w:r>
      <w:r w:rsidR="0009317E" w:rsidRPr="00D83317">
        <w:rPr>
          <w:rFonts w:eastAsia="Times New Roman" w:cstheme="minorHAnsi"/>
        </w:rPr>
        <w:t>;</w:t>
      </w:r>
    </w:p>
    <w:p w14:paraId="0CDAAB33" w14:textId="0CA0B3FF" w:rsidR="0027051E" w:rsidRPr="00D83317" w:rsidRDefault="0027051E" w:rsidP="0027051E">
      <w:pPr>
        <w:suppressAutoHyphens/>
        <w:spacing w:after="0"/>
        <w:jc w:val="both"/>
        <w:rPr>
          <w:rFonts w:eastAsia="Times New Roman" w:cstheme="minorHAnsi"/>
        </w:rPr>
      </w:pPr>
      <w:r w:rsidRPr="00D83317">
        <w:rPr>
          <w:rFonts w:eastAsia="Times New Roman" w:cstheme="minorHAnsi"/>
        </w:rPr>
        <w:t xml:space="preserve"> 3) gwarancjach ubezpieczeniowych</w:t>
      </w:r>
      <w:r w:rsidR="0009317E" w:rsidRPr="00D83317">
        <w:rPr>
          <w:rFonts w:eastAsia="Times New Roman" w:cstheme="minorHAnsi"/>
        </w:rPr>
        <w:t>;</w:t>
      </w:r>
    </w:p>
    <w:p w14:paraId="3BE66F70" w14:textId="2574C4A9" w:rsidR="0027051E" w:rsidRPr="00D83317" w:rsidRDefault="0027051E" w:rsidP="0027051E">
      <w:pPr>
        <w:suppressAutoHyphens/>
        <w:spacing w:after="0"/>
        <w:jc w:val="both"/>
        <w:rPr>
          <w:rFonts w:eastAsia="Times New Roman" w:cstheme="minorHAnsi"/>
        </w:rPr>
      </w:pPr>
      <w:r w:rsidRPr="00D83317">
        <w:rPr>
          <w:rFonts w:eastAsia="Times New Roman" w:cstheme="minorHAnsi"/>
        </w:rPr>
        <w:t xml:space="preserve"> 4) poręczeniach udzielanych przez podmioty, o których mowa w art. 6b ust. 5 pkt 2 ustawy z dnia 9 listopada 2000 r. o utworzeniu Polskiej Agencji Rozwoju Przedsiębiorczości (</w:t>
      </w:r>
      <w:proofErr w:type="spellStart"/>
      <w:r w:rsidR="008A122E" w:rsidRPr="00D83317">
        <w:rPr>
          <w:rFonts w:eastAsia="Times New Roman" w:cstheme="minorHAnsi"/>
        </w:rPr>
        <w:t>t.j</w:t>
      </w:r>
      <w:proofErr w:type="spellEnd"/>
      <w:r w:rsidR="008A122E" w:rsidRPr="00D83317">
        <w:rPr>
          <w:rFonts w:eastAsia="Times New Roman" w:cstheme="minorHAnsi"/>
        </w:rPr>
        <w:t>. Dz. U. z 202</w:t>
      </w:r>
      <w:r w:rsidR="0009317E" w:rsidRPr="00D83317">
        <w:rPr>
          <w:rFonts w:eastAsia="Times New Roman" w:cstheme="minorHAnsi"/>
        </w:rPr>
        <w:t>5</w:t>
      </w:r>
      <w:r w:rsidR="008A122E" w:rsidRPr="00D83317">
        <w:rPr>
          <w:rFonts w:eastAsia="Times New Roman" w:cstheme="minorHAnsi"/>
        </w:rPr>
        <w:t xml:space="preserve"> r. poz. </w:t>
      </w:r>
      <w:r w:rsidR="0009317E" w:rsidRPr="00D83317">
        <w:rPr>
          <w:rFonts w:eastAsia="Times New Roman" w:cstheme="minorHAnsi"/>
        </w:rPr>
        <w:t>98</w:t>
      </w:r>
      <w:r w:rsidRPr="00D83317">
        <w:rPr>
          <w:rFonts w:eastAsia="Times New Roman" w:cstheme="minorHAnsi"/>
        </w:rPr>
        <w:t>)</w:t>
      </w:r>
      <w:r w:rsidR="0009317E" w:rsidRPr="00D83317">
        <w:rPr>
          <w:rFonts w:eastAsia="Times New Roman" w:cstheme="minorHAnsi"/>
        </w:rPr>
        <w:t>.</w:t>
      </w:r>
    </w:p>
    <w:p w14:paraId="124DE01A" w14:textId="6660A59E" w:rsidR="0027051E" w:rsidRPr="00D83317" w:rsidRDefault="0027051E" w:rsidP="0027051E">
      <w:pPr>
        <w:suppressAutoHyphens/>
        <w:spacing w:after="0"/>
        <w:jc w:val="both"/>
        <w:rPr>
          <w:rFonts w:eastAsia="Times New Roman" w:cstheme="minorHAnsi"/>
        </w:rPr>
      </w:pPr>
      <w:r w:rsidRPr="00D83317">
        <w:rPr>
          <w:rFonts w:eastAsia="Times New Roman" w:cstheme="minorHAnsi"/>
        </w:rPr>
        <w:t xml:space="preserve">3. Wadium wnoszone w formie pieniężnej należy wpłacać na nieoprocentowany rachunek bankowy Zamawiającego: Centralny Zarząd Służby Więziennej, Biuro Budżetu, NBP Oddział Okręgowy Warszawa nr 65 1010 1010 0401 5213 9120 0000 – z dopiskiem: </w:t>
      </w:r>
      <w:r w:rsidRPr="00D83317">
        <w:rPr>
          <w:rFonts w:eastAsia="Times New Roman" w:cstheme="minorHAnsi"/>
          <w:b/>
          <w:bCs/>
        </w:rPr>
        <w:t xml:space="preserve">„wadium – </w:t>
      </w:r>
      <w:r w:rsidR="00D83317" w:rsidRPr="00D83317">
        <w:rPr>
          <w:rFonts w:eastAsia="Times New Roman" w:cstheme="minorHAnsi"/>
          <w:b/>
          <w:bCs/>
        </w:rPr>
        <w:t xml:space="preserve">usługa wsparcia SI Emeryt </w:t>
      </w:r>
      <w:r w:rsidRPr="00D83317">
        <w:rPr>
          <w:rFonts w:eastAsia="Times New Roman" w:cstheme="minorHAnsi"/>
          <w:b/>
          <w:bCs/>
        </w:rPr>
        <w:t xml:space="preserve">- znak sprawy: </w:t>
      </w:r>
      <w:r w:rsidR="00D83317" w:rsidRPr="00D83317">
        <w:rPr>
          <w:rFonts w:eastAsia="Times New Roman" w:cstheme="minorHAnsi"/>
          <w:b/>
          <w:bCs/>
        </w:rPr>
        <w:t>2</w:t>
      </w:r>
      <w:r w:rsidRPr="00D83317">
        <w:rPr>
          <w:rFonts w:eastAsia="Times New Roman" w:cstheme="minorHAnsi"/>
          <w:b/>
          <w:bCs/>
        </w:rPr>
        <w:t>/2</w:t>
      </w:r>
      <w:r w:rsidR="00D83317" w:rsidRPr="00D83317">
        <w:rPr>
          <w:rFonts w:eastAsia="Times New Roman" w:cstheme="minorHAnsi"/>
          <w:b/>
          <w:bCs/>
        </w:rPr>
        <w:t>6</w:t>
      </w:r>
      <w:r w:rsidRPr="00D83317">
        <w:rPr>
          <w:rFonts w:eastAsia="Times New Roman" w:cstheme="minorHAnsi"/>
          <w:b/>
          <w:bCs/>
        </w:rPr>
        <w:t>/PA”.</w:t>
      </w:r>
    </w:p>
    <w:p w14:paraId="509AF2B4" w14:textId="77777777" w:rsidR="0027051E" w:rsidRPr="00D83317" w:rsidRDefault="0027051E" w:rsidP="0027051E">
      <w:pPr>
        <w:suppressAutoHyphens/>
        <w:spacing w:after="0"/>
        <w:jc w:val="both"/>
        <w:rPr>
          <w:rFonts w:eastAsia="Times New Roman" w:cstheme="minorHAnsi"/>
        </w:rPr>
      </w:pPr>
      <w:r w:rsidRPr="00D83317">
        <w:rPr>
          <w:rFonts w:eastAsia="Times New Roman" w:cstheme="minorHAnsi"/>
        </w:rPr>
        <w:t>4. Skuteczne wniesienie wadium w pieniądzu następuje z chwilą uznania środków pieniężnych na rachunku bankowym Zamawiającego, o którym mowa w pkt XXI.3. niniejszej SWZ, przed upływem terminu składania ofert (tj. przed upływem dnia i godziny wyznaczonej jako ostateczny termin składania ofert).</w:t>
      </w:r>
    </w:p>
    <w:p w14:paraId="635DB223" w14:textId="77777777" w:rsidR="0027051E" w:rsidRPr="00AF7BEA" w:rsidRDefault="0027051E" w:rsidP="0027051E">
      <w:pPr>
        <w:suppressAutoHyphens/>
        <w:spacing w:after="0"/>
        <w:jc w:val="both"/>
        <w:rPr>
          <w:rFonts w:eastAsia="Times New Roman" w:cstheme="minorHAnsi"/>
        </w:rPr>
      </w:pPr>
      <w:r w:rsidRPr="00AF7BEA">
        <w:rPr>
          <w:rFonts w:eastAsia="Times New Roman" w:cstheme="minorHAnsi"/>
        </w:rPr>
        <w:t>5. Zamawiający zaleca, aby w przypadku wniesienia wadium w formie pieniężnej – dokument potwierdzający dokonanie przelewu wadium został załączony do oferty i złożony razem z ofertą przed upływem terminu składania ofert.</w:t>
      </w:r>
    </w:p>
    <w:p w14:paraId="1C87E540" w14:textId="77777777" w:rsidR="0027051E" w:rsidRPr="00797C25" w:rsidRDefault="0027051E" w:rsidP="0027051E">
      <w:pPr>
        <w:suppressAutoHyphens/>
        <w:spacing w:after="0" w:line="240" w:lineRule="auto"/>
        <w:jc w:val="both"/>
        <w:rPr>
          <w:rFonts w:eastAsia="Times New Roman" w:cstheme="minorHAnsi"/>
        </w:rPr>
      </w:pPr>
      <w:r w:rsidRPr="00797C25">
        <w:rPr>
          <w:rFonts w:eastAsia="Times New Roman" w:cstheme="minorHAnsi"/>
        </w:rPr>
        <w:t>6. Wadium wnoszone w formie gwarancji lub poręczeń należy złożyć w oryginale w postaci dokumentu elektronicznego oraz opatrzone kwalifikowanym podpisem elektronicznym przez osobę/osoby upoważnione do reprezentowania Gwaranta/Poręczyciela.</w:t>
      </w:r>
    </w:p>
    <w:p w14:paraId="24727762" w14:textId="77777777" w:rsidR="0027051E" w:rsidRPr="00797C25" w:rsidRDefault="0027051E" w:rsidP="0027051E">
      <w:pPr>
        <w:suppressAutoHyphens/>
        <w:spacing w:after="0"/>
        <w:jc w:val="both"/>
        <w:rPr>
          <w:rFonts w:eastAsia="Times New Roman" w:cstheme="minorHAnsi"/>
        </w:rPr>
      </w:pPr>
      <w:r w:rsidRPr="00797C25">
        <w:rPr>
          <w:rFonts w:eastAsia="Times New Roman" w:cstheme="minorHAnsi"/>
        </w:rPr>
        <w:t>UWAGA: oryginał dokumentu należy złożyć jako osobny plik (w sposób pozwalający na jego zwrot bez dekompletowania oferty) obok innych plików stanowiących ofertę i skompresować do jednego pliku archiwum (ZIP).</w:t>
      </w:r>
    </w:p>
    <w:p w14:paraId="565AA7BE" w14:textId="77777777" w:rsidR="0027051E" w:rsidRPr="00797C25" w:rsidRDefault="0027051E" w:rsidP="0027051E">
      <w:pPr>
        <w:suppressAutoHyphens/>
        <w:spacing w:after="0" w:line="240" w:lineRule="auto"/>
        <w:jc w:val="both"/>
        <w:rPr>
          <w:rFonts w:eastAsia="Times New Roman" w:cstheme="minorHAnsi"/>
        </w:rPr>
      </w:pPr>
      <w:r w:rsidRPr="00797C25">
        <w:rPr>
          <w:rFonts w:eastAsia="Times New Roman" w:cstheme="minorHAnsi"/>
        </w:rPr>
        <w:t>7. Treść poręczenia lub gwarancji nie może zawierać postanowień uzależniających jego dalsze obowiązywanie od zwrotu oryginału dokumentu gwarancyjnego do gwaranta.</w:t>
      </w:r>
    </w:p>
    <w:p w14:paraId="6EE20640" w14:textId="77777777" w:rsidR="0027051E" w:rsidRPr="00797C25" w:rsidRDefault="0027051E" w:rsidP="0027051E">
      <w:pPr>
        <w:suppressAutoHyphens/>
        <w:spacing w:after="0" w:line="240" w:lineRule="auto"/>
        <w:jc w:val="both"/>
        <w:rPr>
          <w:rFonts w:eastAsia="Times New Roman" w:cstheme="minorHAnsi"/>
        </w:rPr>
      </w:pPr>
      <w:r w:rsidRPr="00797C25">
        <w:rPr>
          <w:rFonts w:eastAsia="Times New Roman" w:cstheme="minorHAnsi"/>
        </w:rPr>
        <w:t>8. Z treści gwarancji/poręczenia powinno wynikać:</w:t>
      </w:r>
    </w:p>
    <w:p w14:paraId="7016CA78" w14:textId="77777777" w:rsidR="0027051E" w:rsidRPr="00FA10E5" w:rsidRDefault="0027051E" w:rsidP="0027051E">
      <w:pPr>
        <w:suppressAutoHyphens/>
        <w:spacing w:after="0" w:line="240" w:lineRule="auto"/>
        <w:jc w:val="both"/>
        <w:rPr>
          <w:rFonts w:eastAsia="Times New Roman" w:cstheme="minorHAnsi"/>
        </w:rPr>
      </w:pPr>
      <w:r w:rsidRPr="00805032">
        <w:rPr>
          <w:rFonts w:eastAsia="Times New Roman" w:cstheme="minorHAnsi"/>
          <w:color w:val="FF0000"/>
        </w:rPr>
        <w:t xml:space="preserve"> </w:t>
      </w:r>
      <w:r w:rsidRPr="00FA10E5">
        <w:rPr>
          <w:rFonts w:eastAsia="Times New Roman" w:cstheme="minorHAnsi"/>
        </w:rPr>
        <w:t>1) nazwę dającego zlecenie (Wykonawcy), beneficjenta gwarancji/poręczenia (Zamawiającego), gwaranta/poręczyciela (podmiotu udzielającego gwarancji/poręczenia) oraz wskazanie ich siedzib,</w:t>
      </w:r>
    </w:p>
    <w:p w14:paraId="35625C4C" w14:textId="77777777" w:rsidR="0027051E" w:rsidRPr="00FA10E5" w:rsidRDefault="0027051E" w:rsidP="0027051E">
      <w:pPr>
        <w:suppressAutoHyphens/>
        <w:spacing w:after="0" w:line="240" w:lineRule="auto"/>
        <w:jc w:val="both"/>
        <w:rPr>
          <w:rFonts w:eastAsia="Times New Roman" w:cstheme="minorHAnsi"/>
        </w:rPr>
      </w:pPr>
      <w:r w:rsidRPr="00FA10E5">
        <w:rPr>
          <w:rFonts w:eastAsia="Times New Roman" w:cstheme="minorHAnsi"/>
        </w:rPr>
        <w:t xml:space="preserve"> 2) określenie wierzytelności, która ma być zabezpieczona gwarancją/poręczeniem,</w:t>
      </w:r>
    </w:p>
    <w:p w14:paraId="197BAF72" w14:textId="77777777" w:rsidR="0027051E" w:rsidRPr="00FA10E5" w:rsidRDefault="0027051E" w:rsidP="0027051E">
      <w:pPr>
        <w:suppressAutoHyphens/>
        <w:spacing w:after="0" w:line="240" w:lineRule="auto"/>
        <w:jc w:val="both"/>
        <w:rPr>
          <w:rFonts w:eastAsia="Times New Roman" w:cstheme="minorHAnsi"/>
        </w:rPr>
      </w:pPr>
      <w:r w:rsidRPr="00FA10E5">
        <w:rPr>
          <w:rFonts w:eastAsia="Times New Roman" w:cstheme="minorHAnsi"/>
        </w:rPr>
        <w:t xml:space="preserve"> 3) kwotę gwarancji/poręczenia,</w:t>
      </w:r>
    </w:p>
    <w:p w14:paraId="3906681B" w14:textId="77777777" w:rsidR="0027051E" w:rsidRPr="00FA10E5" w:rsidRDefault="0027051E" w:rsidP="0027051E">
      <w:pPr>
        <w:suppressAutoHyphens/>
        <w:spacing w:after="0" w:line="240" w:lineRule="auto"/>
        <w:jc w:val="both"/>
        <w:rPr>
          <w:rFonts w:eastAsia="Times New Roman" w:cstheme="minorHAnsi"/>
        </w:rPr>
      </w:pPr>
      <w:r w:rsidRPr="00FA10E5">
        <w:rPr>
          <w:rFonts w:eastAsia="Times New Roman" w:cstheme="minorHAnsi"/>
        </w:rPr>
        <w:t xml:space="preserve"> 4) termin gwarancji/poręczenia, obejmujący cały okres związania ofertą, począwszy od dnia wyznaczonego na dzień składania ofert,</w:t>
      </w:r>
    </w:p>
    <w:p w14:paraId="45D4966B" w14:textId="4771B778" w:rsidR="0027051E" w:rsidRPr="00FA10E5" w:rsidRDefault="0027051E" w:rsidP="0027051E">
      <w:pPr>
        <w:suppressAutoHyphens/>
        <w:spacing w:after="0" w:line="240" w:lineRule="auto"/>
        <w:jc w:val="both"/>
        <w:rPr>
          <w:rFonts w:eastAsia="Times New Roman" w:cstheme="minorHAnsi"/>
        </w:rPr>
      </w:pPr>
      <w:r w:rsidRPr="00FA10E5">
        <w:rPr>
          <w:rFonts w:eastAsia="Times New Roman" w:cstheme="minorHAnsi"/>
        </w:rPr>
        <w:t xml:space="preserve"> 5) bezwarunkowe, nieodwoływane oraz płatne na pierwsze pisemne żądanie zgłoszone przez Zamawiającego w terminie związania ofertą, zobowiązanie gwaranta/poręczyciela do wypłaty Zamawiającemu, pełnej kwoty wadium</w:t>
      </w:r>
      <w:r w:rsidR="002665DB" w:rsidRPr="00FA10E5">
        <w:rPr>
          <w:rFonts w:eastAsia="Times New Roman" w:cstheme="minorHAnsi"/>
        </w:rPr>
        <w:t xml:space="preserve"> </w:t>
      </w:r>
      <w:r w:rsidRPr="00FA10E5">
        <w:rPr>
          <w:rFonts w:eastAsia="Times New Roman" w:cstheme="minorHAnsi"/>
        </w:rPr>
        <w:t>w okolicznościach określonych w art. 98 ust. 6 ustawy.</w:t>
      </w:r>
    </w:p>
    <w:p w14:paraId="079B7312" w14:textId="77777777" w:rsidR="0027051E" w:rsidRPr="00FA10E5" w:rsidRDefault="0027051E" w:rsidP="0027051E">
      <w:pPr>
        <w:suppressAutoHyphens/>
        <w:spacing w:after="0" w:line="240" w:lineRule="auto"/>
        <w:jc w:val="both"/>
        <w:rPr>
          <w:rFonts w:eastAsia="Times New Roman" w:cstheme="minorHAnsi"/>
        </w:rPr>
      </w:pPr>
      <w:r w:rsidRPr="00FA10E5">
        <w:rPr>
          <w:rFonts w:eastAsia="Times New Roman" w:cstheme="minorHAnsi"/>
        </w:rPr>
        <w:t xml:space="preserve"> 6) Zamawiający rekomenduje, aby postanowienia gwarancji/poręczenia przewidywały przesłanie przez Zamawiającego wezwania do wypłaty z gwarancji/poręczenia bezpośrednio do gwaranta (bez pośrednictwa podmiotów trzecich).</w:t>
      </w:r>
    </w:p>
    <w:p w14:paraId="719A381A" w14:textId="77777777" w:rsidR="0027051E" w:rsidRPr="00FA10E5" w:rsidRDefault="0027051E" w:rsidP="0027051E">
      <w:pPr>
        <w:suppressAutoHyphens/>
        <w:spacing w:after="0" w:line="240" w:lineRule="auto"/>
        <w:jc w:val="both"/>
        <w:rPr>
          <w:rFonts w:eastAsia="Times New Roman" w:cstheme="minorHAnsi"/>
        </w:rPr>
      </w:pPr>
      <w:r w:rsidRPr="00FA10E5">
        <w:rPr>
          <w:rFonts w:eastAsia="Times New Roman" w:cstheme="minorHAnsi"/>
        </w:rPr>
        <w:t xml:space="preserve"> 7) Zamawiający rekomenduje aby, z postanowień gwarancji/poręczenia nie wynikał wymóg notarialnego poświadczenia podpisu Zamawiającego pod wezwaniem do wypłaty z gwarancji.</w:t>
      </w:r>
    </w:p>
    <w:p w14:paraId="3D0368CD" w14:textId="77777777" w:rsidR="00F1052F" w:rsidRPr="00805032" w:rsidRDefault="00F1052F">
      <w:pPr>
        <w:suppressAutoHyphens/>
        <w:spacing w:after="0"/>
        <w:jc w:val="both"/>
        <w:rPr>
          <w:rFonts w:eastAsia="Times New Roman" w:cstheme="minorHAnsi"/>
          <w:b/>
          <w:color w:val="FF0000"/>
        </w:rPr>
      </w:pPr>
    </w:p>
    <w:p w14:paraId="46D8469B" w14:textId="589FA9D1" w:rsidR="00F1052F" w:rsidRPr="00FA10E5" w:rsidRDefault="008549F9">
      <w:pPr>
        <w:suppressAutoHyphens/>
        <w:spacing w:after="0"/>
        <w:jc w:val="both"/>
        <w:rPr>
          <w:rFonts w:eastAsia="Times New Roman" w:cstheme="minorHAnsi"/>
          <w:b/>
        </w:rPr>
      </w:pPr>
      <w:r w:rsidRPr="00FA10E5">
        <w:rPr>
          <w:rFonts w:eastAsia="Times New Roman" w:cstheme="minorHAnsi"/>
          <w:b/>
        </w:rPr>
        <w:t>XX</w:t>
      </w:r>
      <w:r w:rsidR="00B91F62" w:rsidRPr="00FA10E5">
        <w:rPr>
          <w:rFonts w:eastAsia="Times New Roman" w:cstheme="minorHAnsi"/>
          <w:b/>
        </w:rPr>
        <w:t>I</w:t>
      </w:r>
      <w:r w:rsidR="00B633AE" w:rsidRPr="00FA10E5">
        <w:rPr>
          <w:rFonts w:eastAsia="Times New Roman" w:cstheme="minorHAnsi"/>
          <w:b/>
        </w:rPr>
        <w:t>I</w:t>
      </w:r>
      <w:r w:rsidRPr="00FA10E5">
        <w:rPr>
          <w:rFonts w:eastAsia="Times New Roman" w:cstheme="minorHAnsi"/>
          <w:b/>
        </w:rPr>
        <w:t>. Środki ochrony prawnej.</w:t>
      </w:r>
    </w:p>
    <w:p w14:paraId="721982BF" w14:textId="55E8810F" w:rsidR="00F1052F" w:rsidRPr="00FA10E5" w:rsidRDefault="008549F9" w:rsidP="00F36CD4">
      <w:pPr>
        <w:suppressAutoHyphens/>
        <w:spacing w:after="0"/>
        <w:jc w:val="both"/>
        <w:rPr>
          <w:rFonts w:eastAsia="Times New Roman" w:cstheme="minorHAnsi"/>
        </w:rPr>
      </w:pPr>
      <w:r w:rsidRPr="00FA10E5">
        <w:rPr>
          <w:rFonts w:eastAsia="Times New Roman" w:cstheme="minorHAnsi"/>
        </w:rPr>
        <w:lastRenderedPageBreak/>
        <w:t>Wykonawc</w:t>
      </w:r>
      <w:r w:rsidR="00F36CD4" w:rsidRPr="00FA10E5">
        <w:rPr>
          <w:rFonts w:eastAsia="Times New Roman" w:cstheme="minorHAnsi"/>
        </w:rPr>
        <w:t>y</w:t>
      </w:r>
      <w:r w:rsidRPr="00FA10E5">
        <w:rPr>
          <w:rFonts w:eastAsia="Times New Roman" w:cstheme="minorHAnsi"/>
        </w:rPr>
        <w:t xml:space="preserve"> a także innym </w:t>
      </w:r>
      <w:r w:rsidR="00F36CD4" w:rsidRPr="00FA10E5">
        <w:rPr>
          <w:rFonts w:eastAsia="Times New Roman" w:cstheme="minorHAnsi"/>
        </w:rPr>
        <w:t>podmiotom</w:t>
      </w:r>
      <w:r w:rsidRPr="00FA10E5">
        <w:rPr>
          <w:rFonts w:eastAsia="Times New Roman" w:cstheme="minorHAnsi"/>
        </w:rPr>
        <w:t xml:space="preserve">, jeżeli </w:t>
      </w:r>
      <w:r w:rsidR="00F36CD4" w:rsidRPr="00FA10E5">
        <w:rPr>
          <w:rFonts w:eastAsia="Times New Roman" w:cstheme="minorHAnsi"/>
        </w:rPr>
        <w:t>ma lub miał interes w uzyskaniu zamówienia oraz poniósł lub może ponieść szkodę w wyniku naruszenia przez Zamawiającego przepisów ustawy, przysługują środki ochrony prawnej określone w dziale IX ustawy.</w:t>
      </w:r>
      <w:r w:rsidRPr="00FA10E5">
        <w:rPr>
          <w:rFonts w:eastAsia="Times New Roman" w:cstheme="minorHAnsi"/>
        </w:rPr>
        <w:t xml:space="preserve"> </w:t>
      </w:r>
    </w:p>
    <w:p w14:paraId="53ABF41D" w14:textId="77777777" w:rsidR="00FA10E5" w:rsidRPr="00805032" w:rsidRDefault="00FA10E5" w:rsidP="00F36CD4">
      <w:pPr>
        <w:suppressAutoHyphens/>
        <w:spacing w:after="0"/>
        <w:jc w:val="both"/>
        <w:rPr>
          <w:rFonts w:eastAsia="Times New Roman" w:cstheme="minorHAnsi"/>
          <w:color w:val="FF0000"/>
        </w:rPr>
      </w:pPr>
    </w:p>
    <w:p w14:paraId="0B7F19FD" w14:textId="1A20B779" w:rsidR="00F1052F" w:rsidRPr="00166E94" w:rsidRDefault="008549F9">
      <w:pPr>
        <w:suppressAutoHyphens/>
        <w:spacing w:after="0"/>
        <w:ind w:right="-144"/>
        <w:jc w:val="both"/>
        <w:rPr>
          <w:rFonts w:eastAsia="Times New Roman" w:cstheme="minorHAnsi"/>
          <w:b/>
        </w:rPr>
      </w:pPr>
      <w:r w:rsidRPr="00166E94">
        <w:rPr>
          <w:rFonts w:eastAsia="Times New Roman" w:cstheme="minorHAnsi"/>
          <w:b/>
        </w:rPr>
        <w:t>XXI</w:t>
      </w:r>
      <w:r w:rsidR="00174EB1" w:rsidRPr="00166E94">
        <w:rPr>
          <w:rFonts w:eastAsia="Times New Roman" w:cstheme="minorHAnsi"/>
          <w:b/>
        </w:rPr>
        <w:t>II</w:t>
      </w:r>
      <w:r w:rsidRPr="00166E94">
        <w:rPr>
          <w:rFonts w:eastAsia="Times New Roman" w:cstheme="minorHAnsi"/>
          <w:b/>
        </w:rPr>
        <w:t>. Ochrona danych osobowych – RODO.</w:t>
      </w:r>
    </w:p>
    <w:p w14:paraId="2614B7B5" w14:textId="01BFD588" w:rsidR="00F1052F" w:rsidRPr="005D1EF3" w:rsidRDefault="006D4581">
      <w:pPr>
        <w:suppressAutoHyphens/>
        <w:spacing w:after="0"/>
        <w:jc w:val="both"/>
        <w:rPr>
          <w:rFonts w:eastAsia="Times New Roman" w:cstheme="minorHAnsi"/>
        </w:rPr>
      </w:pPr>
      <w:r w:rsidRPr="005D1EF3">
        <w:rPr>
          <w:rFonts w:eastAsia="Times New Roman" w:cstheme="minorHAnsi"/>
        </w:rPr>
        <w:t xml:space="preserve">1. </w:t>
      </w:r>
      <w:r w:rsidR="008549F9" w:rsidRPr="005D1EF3">
        <w:rPr>
          <w:rFonts w:eastAsia="Times New Roman"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się, że: </w:t>
      </w:r>
    </w:p>
    <w:p w14:paraId="03D86875" w14:textId="77777777"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administratorem Pani/Pana danych osobowych jest Dyrektor Generalny Służby Więziennej, z siedzibą w Warszawie, przy ul. Rakowieckiej 37a;</w:t>
      </w:r>
    </w:p>
    <w:p w14:paraId="202C11D8" w14:textId="77777777"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dane kontaktowe Inspektora Ochrony Danych Osobowych: e-mail iod_czsw@gov.pl, telefon 22 640 86 41, fax 22 848 85 81;</w:t>
      </w:r>
    </w:p>
    <w:p w14:paraId="55B54DEE" w14:textId="5B33D2B4"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 xml:space="preserve">Pani/Pana dane osobowe przetwarzane będą na podstawie art. 6 ust. 1 lit. c RODO w celu związanym z postępowaniem o udzielenie zamówienia publicznego </w:t>
      </w:r>
      <w:r w:rsidR="00156AD4" w:rsidRPr="005D1EF3">
        <w:rPr>
          <w:rFonts w:eastAsia="Times New Roman" w:cstheme="minorHAnsi"/>
        </w:rPr>
        <w:t>pn.</w:t>
      </w:r>
      <w:r w:rsidR="000C617A" w:rsidRPr="005D1EF3">
        <w:rPr>
          <w:rFonts w:eastAsia="Times New Roman" w:cstheme="minorHAnsi"/>
        </w:rPr>
        <w:t xml:space="preserve"> „</w:t>
      </w:r>
      <w:r w:rsidR="00FA10E5" w:rsidRPr="005D1EF3">
        <w:rPr>
          <w:rFonts w:eastAsia="Times New Roman" w:cstheme="minorHAnsi"/>
          <w:i/>
        </w:rPr>
        <w:t>Usługa wsparcia technicznego dla Systemu Informatycznego Emeryt</w:t>
      </w:r>
      <w:r w:rsidR="000C617A" w:rsidRPr="005D1EF3">
        <w:rPr>
          <w:rFonts w:cstheme="minorHAnsi"/>
        </w:rPr>
        <w:t>”</w:t>
      </w:r>
      <w:r w:rsidRPr="005D1EF3">
        <w:rPr>
          <w:rFonts w:eastAsia="Times New Roman" w:cstheme="minorHAnsi"/>
        </w:rPr>
        <w:t xml:space="preserve">, numer sprawy: </w:t>
      </w:r>
      <w:r w:rsidR="00FA10E5" w:rsidRPr="005D1EF3">
        <w:rPr>
          <w:rFonts w:eastAsia="Times New Roman" w:cstheme="minorHAnsi"/>
        </w:rPr>
        <w:t>2</w:t>
      </w:r>
      <w:r w:rsidRPr="005D1EF3">
        <w:rPr>
          <w:rFonts w:eastAsia="Times New Roman" w:cstheme="minorHAnsi"/>
        </w:rPr>
        <w:t>/2</w:t>
      </w:r>
      <w:r w:rsidR="00FA10E5" w:rsidRPr="005D1EF3">
        <w:rPr>
          <w:rFonts w:eastAsia="Times New Roman" w:cstheme="minorHAnsi"/>
        </w:rPr>
        <w:t>6</w:t>
      </w:r>
      <w:r w:rsidRPr="005D1EF3">
        <w:rPr>
          <w:rFonts w:eastAsia="Times New Roman" w:cstheme="minorHAnsi"/>
        </w:rPr>
        <w:t>/</w:t>
      </w:r>
      <w:r w:rsidR="00FF4A25" w:rsidRPr="005D1EF3">
        <w:rPr>
          <w:rFonts w:eastAsia="Times New Roman" w:cstheme="minorHAnsi"/>
        </w:rPr>
        <w:t>PA</w:t>
      </w:r>
      <w:r w:rsidRPr="005D1EF3">
        <w:rPr>
          <w:rFonts w:eastAsia="Times New Roman" w:cstheme="minorHAnsi"/>
        </w:rPr>
        <w:t xml:space="preserve"> prowadzonym w trybie przetargu nieograniczonego;</w:t>
      </w:r>
    </w:p>
    <w:p w14:paraId="277B81B9" w14:textId="03898A9C"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 xml:space="preserve">odbiorcami Pani/Pana danych osobowych będą osoby lub podmioty, którym udostępniona zostanie dokumentacja postępowania w oparciu o art. </w:t>
      </w:r>
      <w:r w:rsidR="006D4581" w:rsidRPr="005D1EF3">
        <w:rPr>
          <w:rFonts w:eastAsia="Times New Roman" w:cstheme="minorHAnsi"/>
        </w:rPr>
        <w:t>1</w:t>
      </w:r>
      <w:r w:rsidRPr="005D1EF3">
        <w:rPr>
          <w:rFonts w:eastAsia="Times New Roman" w:cstheme="minorHAnsi"/>
        </w:rPr>
        <w:t xml:space="preserve">8 oraz art. </w:t>
      </w:r>
      <w:r w:rsidR="006D4581" w:rsidRPr="005D1EF3">
        <w:rPr>
          <w:rFonts w:eastAsia="Times New Roman" w:cstheme="minorHAnsi"/>
        </w:rPr>
        <w:t>74</w:t>
      </w:r>
      <w:r w:rsidRPr="005D1EF3">
        <w:rPr>
          <w:rFonts w:eastAsia="Times New Roman" w:cstheme="minorHAnsi"/>
        </w:rPr>
        <w:t xml:space="preserve"> ust. 3 ustawy z dnia </w:t>
      </w:r>
      <w:r w:rsidR="006D4581" w:rsidRPr="005D1EF3">
        <w:rPr>
          <w:rFonts w:eastAsia="Times New Roman" w:cstheme="minorHAnsi"/>
        </w:rPr>
        <w:t>11</w:t>
      </w:r>
      <w:r w:rsidRPr="005D1EF3">
        <w:rPr>
          <w:rFonts w:eastAsia="Times New Roman" w:cstheme="minorHAnsi"/>
        </w:rPr>
        <w:t xml:space="preserve"> </w:t>
      </w:r>
      <w:r w:rsidR="006D4581" w:rsidRPr="005D1EF3">
        <w:rPr>
          <w:rFonts w:eastAsia="Times New Roman" w:cstheme="minorHAnsi"/>
        </w:rPr>
        <w:t>września</w:t>
      </w:r>
      <w:r w:rsidRPr="005D1EF3">
        <w:rPr>
          <w:rFonts w:eastAsia="Times New Roman" w:cstheme="minorHAnsi"/>
        </w:rPr>
        <w:t xml:space="preserve"> 20</w:t>
      </w:r>
      <w:r w:rsidR="006D4581" w:rsidRPr="005D1EF3">
        <w:rPr>
          <w:rFonts w:eastAsia="Times New Roman" w:cstheme="minorHAnsi"/>
        </w:rPr>
        <w:t>19</w:t>
      </w:r>
      <w:r w:rsidRPr="005D1EF3">
        <w:rPr>
          <w:rFonts w:eastAsia="Times New Roman" w:cstheme="minorHAnsi"/>
        </w:rPr>
        <w:t xml:space="preserve"> r. – Prawo zamówień publicznych (</w:t>
      </w:r>
      <w:proofErr w:type="spellStart"/>
      <w:r w:rsidR="008D55FB" w:rsidRPr="005D1EF3">
        <w:rPr>
          <w:rFonts w:eastAsia="Times New Roman" w:cstheme="minorHAnsi"/>
        </w:rPr>
        <w:t>t.j</w:t>
      </w:r>
      <w:proofErr w:type="spellEnd"/>
      <w:r w:rsidR="008D55FB" w:rsidRPr="005D1EF3">
        <w:rPr>
          <w:rFonts w:eastAsia="Times New Roman" w:cstheme="minorHAnsi"/>
        </w:rPr>
        <w:t xml:space="preserve">. </w:t>
      </w:r>
      <w:r w:rsidRPr="005D1EF3">
        <w:rPr>
          <w:rFonts w:eastAsia="Times New Roman" w:cstheme="minorHAnsi"/>
        </w:rPr>
        <w:t>Dz. U. z 20</w:t>
      </w:r>
      <w:r w:rsidR="00F85165" w:rsidRPr="005D1EF3">
        <w:rPr>
          <w:rFonts w:eastAsia="Times New Roman" w:cstheme="minorHAnsi"/>
        </w:rPr>
        <w:t>2</w:t>
      </w:r>
      <w:r w:rsidR="00142C65" w:rsidRPr="005D1EF3">
        <w:rPr>
          <w:rFonts w:eastAsia="Times New Roman" w:cstheme="minorHAnsi"/>
        </w:rPr>
        <w:t>4</w:t>
      </w:r>
      <w:r w:rsidRPr="005D1EF3">
        <w:rPr>
          <w:rFonts w:eastAsia="Times New Roman" w:cstheme="minorHAnsi"/>
        </w:rPr>
        <w:t xml:space="preserve"> r. poz. </w:t>
      </w:r>
      <w:r w:rsidR="00F85165" w:rsidRPr="005D1EF3">
        <w:rPr>
          <w:rFonts w:eastAsia="Times New Roman" w:cstheme="minorHAnsi"/>
        </w:rPr>
        <w:t>1</w:t>
      </w:r>
      <w:r w:rsidR="00142C65" w:rsidRPr="005D1EF3">
        <w:rPr>
          <w:rFonts w:eastAsia="Times New Roman" w:cstheme="minorHAnsi"/>
        </w:rPr>
        <w:t>32</w:t>
      </w:r>
      <w:r w:rsidR="00355035" w:rsidRPr="005D1EF3">
        <w:rPr>
          <w:rFonts w:eastAsia="Times New Roman" w:cstheme="minorHAnsi"/>
        </w:rPr>
        <w:t>0</w:t>
      </w:r>
      <w:r w:rsidR="00FA10E5" w:rsidRPr="005D1EF3">
        <w:rPr>
          <w:rFonts w:eastAsia="Times New Roman" w:cstheme="minorHAnsi"/>
        </w:rPr>
        <w:t>, z późn. zm.</w:t>
      </w:r>
      <w:r w:rsidRPr="005D1EF3">
        <w:rPr>
          <w:rFonts w:eastAsia="Times New Roman" w:cstheme="minorHAnsi"/>
        </w:rPr>
        <w:t xml:space="preserve">), dalej „ustawa </w:t>
      </w:r>
      <w:proofErr w:type="spellStart"/>
      <w:r w:rsidRPr="005D1EF3">
        <w:rPr>
          <w:rFonts w:eastAsia="Times New Roman" w:cstheme="minorHAnsi"/>
        </w:rPr>
        <w:t>Pzp</w:t>
      </w:r>
      <w:proofErr w:type="spellEnd"/>
      <w:r w:rsidRPr="005D1EF3">
        <w:rPr>
          <w:rFonts w:eastAsia="Times New Roman" w:cstheme="minorHAnsi"/>
        </w:rPr>
        <w:t xml:space="preserve">”;  </w:t>
      </w:r>
    </w:p>
    <w:p w14:paraId="482C5D04" w14:textId="29E1E1DC"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Pani/Pana dane osobowe będą przechowywane, zgodnie z art. 7</w:t>
      </w:r>
      <w:r w:rsidR="006D4581" w:rsidRPr="005D1EF3">
        <w:rPr>
          <w:rFonts w:eastAsia="Times New Roman" w:cstheme="minorHAnsi"/>
        </w:rPr>
        <w:t>8</w:t>
      </w:r>
      <w:r w:rsidRPr="005D1EF3">
        <w:rPr>
          <w:rFonts w:eastAsia="Times New Roman" w:cstheme="minorHAnsi"/>
        </w:rPr>
        <w:t xml:space="preserve"> ust. 1 ustawy </w:t>
      </w:r>
      <w:proofErr w:type="spellStart"/>
      <w:r w:rsidRPr="005D1EF3">
        <w:rPr>
          <w:rFonts w:eastAsia="Times New Roman" w:cstheme="minorHAnsi"/>
        </w:rPr>
        <w:t>Pzp</w:t>
      </w:r>
      <w:proofErr w:type="spellEnd"/>
      <w:r w:rsidRPr="005D1EF3">
        <w:rPr>
          <w:rFonts w:eastAsia="Times New Roman" w:cstheme="minorHAnsi"/>
        </w:rPr>
        <w:t>, przez okres 4 lat od dnia zakończenia postępowania o udzielenie zamówienia, a jeżeli czas trwania umowy przekracza 4 lata, okres przechowywania obejmuje cały czas trwania umowy;</w:t>
      </w:r>
    </w:p>
    <w:p w14:paraId="68F92EE1" w14:textId="77777777"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 xml:space="preserve">obowiązek podania przez Panią/Pana danych osobowych bezpośrednio Pani/Pana dotyczących jest wymogiem ustawowym określonym w przepisach ustawy </w:t>
      </w:r>
      <w:proofErr w:type="spellStart"/>
      <w:r w:rsidRPr="005D1EF3">
        <w:rPr>
          <w:rFonts w:eastAsia="Times New Roman" w:cstheme="minorHAnsi"/>
        </w:rPr>
        <w:t>Pzp</w:t>
      </w:r>
      <w:proofErr w:type="spellEnd"/>
      <w:r w:rsidRPr="005D1EF3">
        <w:rPr>
          <w:rFonts w:eastAsia="Times New Roman" w:cstheme="minorHAnsi"/>
        </w:rPr>
        <w:t xml:space="preserve">, związanym z udziałem w postępowaniu o udzielenie zamówienia publicznego; konsekwencje niepodania określonych danych wynikają z ustawy </w:t>
      </w:r>
      <w:proofErr w:type="spellStart"/>
      <w:r w:rsidRPr="005D1EF3">
        <w:rPr>
          <w:rFonts w:eastAsia="Times New Roman" w:cstheme="minorHAnsi"/>
        </w:rPr>
        <w:t>Pzp</w:t>
      </w:r>
      <w:proofErr w:type="spellEnd"/>
      <w:r w:rsidRPr="005D1EF3">
        <w:rPr>
          <w:rFonts w:eastAsia="Times New Roman" w:cstheme="minorHAnsi"/>
        </w:rPr>
        <w:t xml:space="preserve">;  </w:t>
      </w:r>
    </w:p>
    <w:p w14:paraId="3A885211" w14:textId="77777777"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w odniesieniu do Pani/Pana danych osobowych decyzje nie będą podejmowane w sposób zautomatyzowany, stosowanie do art. 22 RODO;</w:t>
      </w:r>
    </w:p>
    <w:p w14:paraId="1AC13856" w14:textId="77777777"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posiada Pani/Pan:</w:t>
      </w:r>
    </w:p>
    <w:p w14:paraId="019AECC6" w14:textId="77777777" w:rsidR="00F1052F" w:rsidRPr="005D1EF3" w:rsidRDefault="008851A5" w:rsidP="008851A5">
      <w:pPr>
        <w:suppressAutoHyphens/>
        <w:spacing w:after="0"/>
        <w:ind w:left="720"/>
        <w:jc w:val="both"/>
        <w:rPr>
          <w:rFonts w:eastAsia="Times New Roman" w:cstheme="minorHAnsi"/>
        </w:rPr>
      </w:pPr>
      <w:r w:rsidRPr="005D1EF3">
        <w:rPr>
          <w:rFonts w:eastAsia="Times New Roman" w:cstheme="minorHAnsi"/>
        </w:rPr>
        <w:t xml:space="preserve">- </w:t>
      </w:r>
      <w:r w:rsidR="008549F9" w:rsidRPr="005D1EF3">
        <w:rPr>
          <w:rFonts w:eastAsia="Times New Roman" w:cstheme="minorHAnsi"/>
        </w:rPr>
        <w:t>na podstawie art. 15 RODO prawo dostępu do danych osobowych Pani/Pana dotyczących;</w:t>
      </w:r>
    </w:p>
    <w:p w14:paraId="2F7A1DE1" w14:textId="77777777" w:rsidR="008851A5" w:rsidRPr="005D1EF3" w:rsidRDefault="008851A5" w:rsidP="008851A5">
      <w:pPr>
        <w:suppressAutoHyphens/>
        <w:spacing w:after="0"/>
        <w:ind w:firstLine="708"/>
        <w:jc w:val="both"/>
      </w:pPr>
      <w:r w:rsidRPr="005D1EF3">
        <w:t xml:space="preserve">- na podstawie art. 16 RODO prawo do sprostowania Pani/Pana danych osobowych </w:t>
      </w:r>
      <w:r w:rsidRPr="005D1EF3">
        <w:rPr>
          <w:rStyle w:val="Odwoanieprzypisudolnego"/>
        </w:rPr>
        <w:footnoteReference w:id="3"/>
      </w:r>
      <w:r w:rsidRPr="005D1EF3">
        <w:t>;</w:t>
      </w:r>
    </w:p>
    <w:p w14:paraId="7AD9122F" w14:textId="77777777" w:rsidR="008851A5" w:rsidRPr="005D1EF3" w:rsidRDefault="008851A5" w:rsidP="008851A5">
      <w:pPr>
        <w:suppressAutoHyphens/>
        <w:spacing w:after="0"/>
        <w:ind w:left="708"/>
        <w:jc w:val="both"/>
      </w:pPr>
      <w:r w:rsidRPr="005D1EF3">
        <w:lastRenderedPageBreak/>
        <w:t xml:space="preserve">- na podstawie art. 18 RODO prawo żądania od administratora ograniczenia przetwarzania danych osobowych z zastrzeżeniem przypadków, o których mowa w art. 18 ust. 2 RODO </w:t>
      </w:r>
      <w:r w:rsidRPr="005D1EF3">
        <w:rPr>
          <w:rStyle w:val="Odwoanieprzypisudolnego"/>
        </w:rPr>
        <w:footnoteReference w:id="4"/>
      </w:r>
      <w:r w:rsidRPr="005D1EF3">
        <w:t xml:space="preserve">;  </w:t>
      </w:r>
    </w:p>
    <w:p w14:paraId="749B8B6C" w14:textId="77777777" w:rsidR="00F1052F" w:rsidRPr="005D1EF3" w:rsidRDefault="008851A5" w:rsidP="008851A5">
      <w:pPr>
        <w:suppressAutoHyphens/>
        <w:spacing w:after="0"/>
        <w:ind w:left="720"/>
        <w:jc w:val="both"/>
        <w:rPr>
          <w:rFonts w:eastAsia="Times New Roman" w:cstheme="minorHAnsi"/>
        </w:rPr>
      </w:pPr>
      <w:r w:rsidRPr="005D1EF3">
        <w:rPr>
          <w:rFonts w:eastAsia="Times New Roman" w:cstheme="minorHAnsi"/>
        </w:rPr>
        <w:t xml:space="preserve">- </w:t>
      </w:r>
      <w:r w:rsidR="008549F9" w:rsidRPr="005D1EF3">
        <w:rPr>
          <w:rFonts w:eastAsia="Times New Roman" w:cstheme="minorHAnsi"/>
        </w:rPr>
        <w:t>prawo do wniesienia skargi do Prezesa Urzędu Ochrony Danych Osobowych, gdy uzna Pani/Pan, że przetwarzanie danych osobowych Pani/Pana dotyczących narusza przepisy RODO;</w:t>
      </w:r>
    </w:p>
    <w:p w14:paraId="0E409783" w14:textId="77777777" w:rsidR="00F1052F" w:rsidRPr="005D1EF3" w:rsidRDefault="008549F9" w:rsidP="002978CE">
      <w:pPr>
        <w:numPr>
          <w:ilvl w:val="0"/>
          <w:numId w:val="1"/>
        </w:numPr>
        <w:suppressAutoHyphens/>
        <w:spacing w:after="0"/>
        <w:ind w:left="720" w:hanging="360"/>
        <w:jc w:val="both"/>
        <w:rPr>
          <w:rFonts w:eastAsia="Times New Roman" w:cstheme="minorHAnsi"/>
        </w:rPr>
      </w:pPr>
      <w:r w:rsidRPr="005D1EF3">
        <w:rPr>
          <w:rFonts w:eastAsia="Times New Roman" w:cstheme="minorHAnsi"/>
        </w:rPr>
        <w:t>nie przysługuje Pani/Panu:</w:t>
      </w:r>
    </w:p>
    <w:p w14:paraId="5F013802" w14:textId="77777777" w:rsidR="00F1052F" w:rsidRPr="005D1EF3" w:rsidRDefault="008851A5" w:rsidP="008851A5">
      <w:pPr>
        <w:suppressAutoHyphens/>
        <w:spacing w:after="0"/>
        <w:ind w:left="720"/>
        <w:jc w:val="both"/>
        <w:rPr>
          <w:rFonts w:eastAsia="Times New Roman" w:cstheme="minorHAnsi"/>
        </w:rPr>
      </w:pPr>
      <w:r w:rsidRPr="005D1EF3">
        <w:rPr>
          <w:rFonts w:eastAsia="Times New Roman" w:cstheme="minorHAnsi"/>
        </w:rPr>
        <w:t xml:space="preserve">- </w:t>
      </w:r>
      <w:r w:rsidR="008549F9" w:rsidRPr="005D1EF3">
        <w:rPr>
          <w:rFonts w:eastAsia="Times New Roman" w:cstheme="minorHAnsi"/>
        </w:rPr>
        <w:t>w związku z art. 17 ust. 3 lit. b, d lub e RODO prawo do usunięcia danych osobowych;</w:t>
      </w:r>
    </w:p>
    <w:p w14:paraId="4CCE8023" w14:textId="77777777" w:rsidR="00F1052F" w:rsidRPr="005D1EF3" w:rsidRDefault="008851A5" w:rsidP="008851A5">
      <w:pPr>
        <w:suppressAutoHyphens/>
        <w:spacing w:after="0"/>
        <w:ind w:left="720"/>
        <w:jc w:val="both"/>
        <w:rPr>
          <w:rFonts w:eastAsia="Times New Roman" w:cstheme="minorHAnsi"/>
        </w:rPr>
      </w:pPr>
      <w:r w:rsidRPr="005D1EF3">
        <w:rPr>
          <w:rFonts w:eastAsia="Times New Roman" w:cstheme="minorHAnsi"/>
        </w:rPr>
        <w:t xml:space="preserve">- </w:t>
      </w:r>
      <w:r w:rsidR="008549F9" w:rsidRPr="005D1EF3">
        <w:rPr>
          <w:rFonts w:eastAsia="Times New Roman" w:cstheme="minorHAnsi"/>
        </w:rPr>
        <w:t>prawo do przenoszenia danych osobowych, o którym mowa w art. 20 RODO;</w:t>
      </w:r>
    </w:p>
    <w:p w14:paraId="2916AFA2" w14:textId="77777777" w:rsidR="00F1052F" w:rsidRPr="005D1EF3" w:rsidRDefault="008851A5" w:rsidP="008851A5">
      <w:pPr>
        <w:suppressAutoHyphens/>
        <w:spacing w:after="0"/>
        <w:ind w:left="720"/>
        <w:jc w:val="both"/>
        <w:rPr>
          <w:rFonts w:eastAsia="Times New Roman" w:cstheme="minorHAnsi"/>
          <w:b/>
        </w:rPr>
      </w:pPr>
      <w:r w:rsidRPr="005D1EF3">
        <w:rPr>
          <w:rFonts w:eastAsia="Times New Roman" w:cstheme="minorHAnsi"/>
          <w:b/>
        </w:rPr>
        <w:t xml:space="preserve">- </w:t>
      </w:r>
      <w:r w:rsidR="008549F9" w:rsidRPr="005D1EF3">
        <w:rPr>
          <w:rFonts w:eastAsia="Times New Roman" w:cstheme="minorHAnsi"/>
          <w:b/>
        </w:rPr>
        <w:t xml:space="preserve">na podstawie art. 21 RODO prawo sprzeciwu, wobec przetwarzania danych osobowych, gdyż podstawą prawną przetwarzania Pani/Pana danych osobowych jest art. 6 ust. 1 lit. c RODO. </w:t>
      </w:r>
    </w:p>
    <w:p w14:paraId="51AB3FEE" w14:textId="2D470EF9" w:rsidR="00483B9C" w:rsidRPr="005D1EF3" w:rsidRDefault="006D4581">
      <w:pPr>
        <w:suppressAutoHyphens/>
        <w:spacing w:after="0"/>
        <w:jc w:val="both"/>
        <w:rPr>
          <w:rFonts w:eastAsia="Times New Roman" w:cstheme="minorHAnsi"/>
          <w:b/>
          <w:highlight w:val="red"/>
        </w:rPr>
      </w:pPr>
      <w:r w:rsidRPr="005D1EF3">
        <w:t xml:space="preserve">2. Jednocześnie Zamawiający przypomina o ciążącym na Pani/Panu obowiązku informacyjnym wynikającym z art. 14 RODO względem osób fizycznych, których dane przekazane zostaną Zamawiającemu w związku z prowadzonym postępowaniem i które Zamawiający pośrednio pozyska od </w:t>
      </w:r>
      <w:r w:rsidR="004723CD" w:rsidRPr="005D1EF3">
        <w:t>W</w:t>
      </w:r>
      <w:r w:rsidRPr="005D1EF3">
        <w:t>ykonawcy biorącego udział w postępowaniu, chyba że ma zastosowanie co najmniej jedno</w:t>
      </w:r>
      <w:r w:rsidR="00E6305C" w:rsidRPr="005D1EF3">
        <w:br/>
      </w:r>
      <w:r w:rsidRPr="005D1EF3">
        <w:t xml:space="preserve">z </w:t>
      </w:r>
      <w:r w:rsidR="00E6305C" w:rsidRPr="005D1EF3">
        <w:t>wyłączeń</w:t>
      </w:r>
      <w:r w:rsidRPr="005D1EF3">
        <w:t>, o których mowa w art.14 ust.5 RODO.</w:t>
      </w:r>
    </w:p>
    <w:p w14:paraId="0E7C179C" w14:textId="572F0E2D" w:rsidR="000C51A8" w:rsidRDefault="000C51A8" w:rsidP="0036103B">
      <w:pPr>
        <w:suppressAutoHyphens/>
        <w:spacing w:after="0"/>
        <w:jc w:val="both"/>
        <w:rPr>
          <w:rFonts w:eastAsia="Times New Roman" w:cstheme="minorHAnsi"/>
          <w:b/>
          <w:color w:val="FF0000"/>
        </w:rPr>
      </w:pPr>
    </w:p>
    <w:p w14:paraId="58B388BE" w14:textId="77777777" w:rsidR="00022A58" w:rsidRPr="004E14A5" w:rsidRDefault="00022A58" w:rsidP="00022A58">
      <w:pPr>
        <w:suppressAutoHyphens/>
        <w:spacing w:after="0"/>
        <w:jc w:val="both"/>
        <w:rPr>
          <w:rFonts w:eastAsia="Times New Roman" w:cstheme="minorHAnsi"/>
          <w:b/>
        </w:rPr>
      </w:pPr>
      <w:r w:rsidRPr="004E14A5">
        <w:rPr>
          <w:rFonts w:eastAsia="Times New Roman" w:cstheme="minorHAnsi"/>
          <w:b/>
        </w:rPr>
        <w:t>XXIV. Opis przedmiotu zamówienia i środowiska Zamawiającego.</w:t>
      </w:r>
    </w:p>
    <w:p w14:paraId="7A91B7F0" w14:textId="77777777" w:rsidR="00022A58" w:rsidRPr="00A36B2F" w:rsidRDefault="00022A58" w:rsidP="00022A58">
      <w:pPr>
        <w:tabs>
          <w:tab w:val="left" w:pos="284"/>
        </w:tabs>
        <w:suppressAutoHyphens/>
        <w:spacing w:after="0" w:line="240" w:lineRule="auto"/>
        <w:jc w:val="both"/>
        <w:rPr>
          <w:rFonts w:eastAsia="Times New Roman" w:cstheme="minorHAnsi"/>
          <w:b/>
          <w:shd w:val="clear" w:color="auto" w:fill="FFFFFF"/>
        </w:rPr>
      </w:pPr>
      <w:r w:rsidRPr="00A36B2F">
        <w:rPr>
          <w:rFonts w:eastAsia="Times New Roman" w:cstheme="minorHAnsi"/>
          <w:b/>
          <w:shd w:val="clear" w:color="auto" w:fill="FFFFFF"/>
        </w:rPr>
        <w:t>Szczegółowy opis przedmiotu Zamówienia zawarty jest w projekcie umowy.</w:t>
      </w:r>
    </w:p>
    <w:p w14:paraId="73861F57" w14:textId="77777777" w:rsidR="00022A58" w:rsidRDefault="00022A58" w:rsidP="00022A58">
      <w:pPr>
        <w:suppressAutoHyphens/>
        <w:spacing w:after="0"/>
        <w:ind w:right="141"/>
        <w:jc w:val="both"/>
        <w:rPr>
          <w:rFonts w:eastAsia="Times New Roman" w:cstheme="minorHAnsi"/>
        </w:rPr>
      </w:pPr>
    </w:p>
    <w:p w14:paraId="3FD2E42A" w14:textId="1C228647" w:rsidR="00022A58" w:rsidRPr="00CA301A" w:rsidRDefault="00022A58" w:rsidP="00022A58">
      <w:pPr>
        <w:suppressAutoHyphens/>
        <w:spacing w:after="0"/>
        <w:ind w:right="141"/>
        <w:jc w:val="both"/>
        <w:rPr>
          <w:rFonts w:eastAsia="Times New Roman" w:cstheme="minorHAnsi"/>
        </w:rPr>
      </w:pPr>
      <w:r w:rsidRPr="00CA301A">
        <w:rPr>
          <w:rFonts w:eastAsia="Times New Roman" w:cstheme="minorHAnsi"/>
        </w:rPr>
        <w:t xml:space="preserve">1. Usługa wsparcia polegająca na zapewnieniu ciągłości działania i rozwoju SI EMERYT obejmująca: </w:t>
      </w:r>
    </w:p>
    <w:p w14:paraId="1887EE76" w14:textId="77777777" w:rsidR="00022A58" w:rsidRPr="00CA301A" w:rsidRDefault="00022A58" w:rsidP="00022A58">
      <w:pPr>
        <w:numPr>
          <w:ilvl w:val="0"/>
          <w:numId w:val="36"/>
        </w:numPr>
        <w:suppressAutoHyphens/>
        <w:spacing w:after="0"/>
        <w:ind w:right="141"/>
        <w:jc w:val="both"/>
        <w:rPr>
          <w:rFonts w:eastAsia="Times New Roman" w:cstheme="minorHAnsi"/>
        </w:rPr>
      </w:pPr>
      <w:r w:rsidRPr="00CA301A">
        <w:rPr>
          <w:rFonts w:eastAsia="Times New Roman" w:cstheme="minorHAnsi"/>
        </w:rPr>
        <w:t xml:space="preserve">usługę wsparcia dla użytkowanego systemu informatycznego SI EMERYT oraz baz testowych SI EMERYT i ich środowisk eksploatacyjnych. Wspomaganie Zamawiającego w administrowaniu infrastrukturą środowiska SI EMERYT. Usuwanie zauważonych błędów działania aplikacji. </w:t>
      </w:r>
    </w:p>
    <w:p w14:paraId="31D3D81F" w14:textId="77777777" w:rsidR="00022A58" w:rsidRDefault="00022A58" w:rsidP="00022A58">
      <w:pPr>
        <w:suppressAutoHyphens/>
        <w:spacing w:after="0" w:line="240" w:lineRule="auto"/>
        <w:jc w:val="both"/>
        <w:rPr>
          <w:rFonts w:eastAsia="Times New Roman" w:cstheme="minorHAnsi"/>
          <w:shd w:val="clear" w:color="auto" w:fill="FFFFFF"/>
        </w:rPr>
      </w:pPr>
      <w:r w:rsidRPr="00D720CF">
        <w:rPr>
          <w:rFonts w:eastAsia="Times New Roman" w:cstheme="minorHAnsi"/>
          <w:shd w:val="clear" w:color="auto" w:fill="FFFFFF"/>
        </w:rPr>
        <w:t xml:space="preserve">W </w:t>
      </w:r>
      <w:r>
        <w:rPr>
          <w:rFonts w:eastAsia="Times New Roman" w:cstheme="minorHAnsi"/>
          <w:shd w:val="clear" w:color="auto" w:fill="FFFFFF"/>
        </w:rPr>
        <w:t>okresie od dnia 16.06.2023 r. do dnia 02.02.2026 r. potwierdzono następujące zdarzenia:</w:t>
      </w:r>
    </w:p>
    <w:tbl>
      <w:tblPr>
        <w:tblW w:w="3256" w:type="dxa"/>
        <w:tblCellMar>
          <w:left w:w="70" w:type="dxa"/>
          <w:right w:w="70" w:type="dxa"/>
        </w:tblCellMar>
        <w:tblLook w:val="04A0" w:firstRow="1" w:lastRow="0" w:firstColumn="1" w:lastColumn="0" w:noHBand="0" w:noVBand="1"/>
      </w:tblPr>
      <w:tblGrid>
        <w:gridCol w:w="2122"/>
        <w:gridCol w:w="1134"/>
      </w:tblGrid>
      <w:tr w:rsidR="00022A58" w:rsidRPr="00BA1CFA" w14:paraId="36F844B6" w14:textId="77777777" w:rsidTr="00621578">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6DA08" w14:textId="77777777" w:rsidR="00022A58" w:rsidRPr="00BA1CFA" w:rsidRDefault="00022A58" w:rsidP="00621578">
            <w:pPr>
              <w:spacing w:after="0" w:line="240" w:lineRule="auto"/>
              <w:rPr>
                <w:rFonts w:ascii="Calibri" w:eastAsia="Times New Roman" w:hAnsi="Calibri" w:cs="Calibri"/>
                <w:color w:val="000000"/>
              </w:rPr>
            </w:pPr>
            <w:r w:rsidRPr="00BA1CFA">
              <w:rPr>
                <w:rFonts w:ascii="Calibri" w:eastAsia="Times New Roman" w:hAnsi="Calibri" w:cs="Calibri"/>
                <w:color w:val="000000"/>
              </w:rPr>
              <w:t>Awaria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B7244C" w14:textId="77777777" w:rsidR="00022A58" w:rsidRPr="00BA1CFA" w:rsidRDefault="00022A58" w:rsidP="00621578">
            <w:pPr>
              <w:spacing w:after="0" w:line="240" w:lineRule="auto"/>
              <w:jc w:val="right"/>
              <w:rPr>
                <w:rFonts w:ascii="Calibri" w:eastAsia="Times New Roman" w:hAnsi="Calibri" w:cs="Calibri"/>
                <w:color w:val="000000"/>
              </w:rPr>
            </w:pPr>
            <w:r>
              <w:rPr>
                <w:rFonts w:ascii="Calibri" w:eastAsia="Times New Roman" w:hAnsi="Calibri" w:cs="Calibri"/>
                <w:color w:val="000000"/>
              </w:rPr>
              <w:t>15</w:t>
            </w:r>
          </w:p>
        </w:tc>
      </w:tr>
      <w:tr w:rsidR="00022A58" w:rsidRPr="00BA1CFA" w14:paraId="3DC46874" w14:textId="77777777" w:rsidTr="00621578">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0D06F" w14:textId="77777777" w:rsidR="00022A58" w:rsidRPr="00BA1CFA" w:rsidRDefault="00022A58" w:rsidP="00621578">
            <w:pPr>
              <w:spacing w:after="0" w:line="240" w:lineRule="auto"/>
              <w:rPr>
                <w:rFonts w:ascii="Calibri" w:eastAsia="Times New Roman" w:hAnsi="Calibri" w:cs="Calibri"/>
                <w:color w:val="000000"/>
              </w:rPr>
            </w:pPr>
            <w:r w:rsidRPr="00BA1CFA">
              <w:rPr>
                <w:rFonts w:ascii="Calibri" w:eastAsia="Times New Roman" w:hAnsi="Calibri" w:cs="Calibri"/>
                <w:color w:val="000000"/>
              </w:rPr>
              <w:t>Błąd krytyczny</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F915C2" w14:textId="77777777" w:rsidR="00022A58" w:rsidRPr="00BA1CFA" w:rsidRDefault="00022A58" w:rsidP="00621578">
            <w:pPr>
              <w:spacing w:after="0" w:line="240" w:lineRule="auto"/>
              <w:jc w:val="right"/>
              <w:rPr>
                <w:rFonts w:ascii="Calibri" w:eastAsia="Times New Roman" w:hAnsi="Calibri" w:cs="Calibri"/>
                <w:color w:val="000000"/>
              </w:rPr>
            </w:pPr>
            <w:r>
              <w:rPr>
                <w:rFonts w:ascii="Calibri" w:eastAsia="Times New Roman" w:hAnsi="Calibri" w:cs="Calibri"/>
                <w:color w:val="000000"/>
              </w:rPr>
              <w:t>19</w:t>
            </w:r>
          </w:p>
        </w:tc>
      </w:tr>
      <w:tr w:rsidR="00022A58" w:rsidRPr="00BA1CFA" w14:paraId="0884226D" w14:textId="77777777" w:rsidTr="00621578">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7EDBA" w14:textId="77777777" w:rsidR="00022A58" w:rsidRPr="00BA1CFA" w:rsidRDefault="00022A58" w:rsidP="00621578">
            <w:pPr>
              <w:spacing w:after="0" w:line="240" w:lineRule="auto"/>
              <w:rPr>
                <w:rFonts w:ascii="Calibri" w:eastAsia="Times New Roman" w:hAnsi="Calibri" w:cs="Calibri"/>
                <w:color w:val="000000"/>
              </w:rPr>
            </w:pPr>
            <w:r w:rsidRPr="00BA1CFA">
              <w:rPr>
                <w:rFonts w:ascii="Calibri" w:eastAsia="Times New Roman" w:hAnsi="Calibri" w:cs="Calibri"/>
                <w:color w:val="000000"/>
              </w:rPr>
              <w:t>Błąd zwykły</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697CC45" w14:textId="77777777" w:rsidR="00022A58" w:rsidRPr="00BA1CFA" w:rsidRDefault="00022A58" w:rsidP="00621578">
            <w:pPr>
              <w:spacing w:after="0" w:line="240" w:lineRule="auto"/>
              <w:jc w:val="right"/>
              <w:rPr>
                <w:rFonts w:ascii="Calibri" w:eastAsia="Times New Roman" w:hAnsi="Calibri" w:cs="Calibri"/>
                <w:color w:val="000000"/>
              </w:rPr>
            </w:pPr>
            <w:r>
              <w:rPr>
                <w:rFonts w:ascii="Calibri" w:eastAsia="Times New Roman" w:hAnsi="Calibri" w:cs="Calibri"/>
                <w:color w:val="000000"/>
              </w:rPr>
              <w:t>45</w:t>
            </w:r>
          </w:p>
        </w:tc>
      </w:tr>
      <w:tr w:rsidR="00022A58" w:rsidRPr="00BA1CFA" w14:paraId="520A5929" w14:textId="77777777" w:rsidTr="00621578">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5B48" w14:textId="77777777" w:rsidR="00022A58" w:rsidRPr="00BA1CFA" w:rsidRDefault="00022A58" w:rsidP="00621578">
            <w:pPr>
              <w:spacing w:after="0" w:line="240" w:lineRule="auto"/>
              <w:rPr>
                <w:rFonts w:ascii="Calibri" w:eastAsia="Times New Roman" w:hAnsi="Calibri" w:cs="Calibri"/>
                <w:color w:val="000000"/>
              </w:rPr>
            </w:pPr>
            <w:r>
              <w:rPr>
                <w:rFonts w:ascii="Calibri" w:eastAsia="Times New Roman" w:hAnsi="Calibri" w:cs="Calibri"/>
                <w:color w:val="000000"/>
              </w:rPr>
              <w:t>Suma: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D9FAF06" w14:textId="77777777" w:rsidR="00022A58" w:rsidRPr="00BA1CFA" w:rsidRDefault="00022A58" w:rsidP="00621578">
            <w:pPr>
              <w:spacing w:after="0" w:line="240" w:lineRule="auto"/>
              <w:jc w:val="right"/>
              <w:rPr>
                <w:rFonts w:ascii="Calibri" w:eastAsia="Times New Roman" w:hAnsi="Calibri" w:cs="Calibri"/>
                <w:color w:val="000000"/>
              </w:rPr>
            </w:pPr>
            <w:r>
              <w:rPr>
                <w:rFonts w:ascii="Calibri" w:eastAsia="Times New Roman" w:hAnsi="Calibri" w:cs="Calibri"/>
                <w:color w:val="000000"/>
              </w:rPr>
              <w:t>79</w:t>
            </w:r>
          </w:p>
        </w:tc>
      </w:tr>
    </w:tbl>
    <w:p w14:paraId="720B6DE1" w14:textId="77777777" w:rsidR="00022A58" w:rsidRPr="00CA301A" w:rsidRDefault="00022A58" w:rsidP="00022A58">
      <w:pPr>
        <w:numPr>
          <w:ilvl w:val="0"/>
          <w:numId w:val="36"/>
        </w:numPr>
        <w:suppressAutoHyphens/>
        <w:spacing w:after="0"/>
        <w:ind w:right="141"/>
        <w:jc w:val="both"/>
        <w:rPr>
          <w:rFonts w:eastAsia="Times New Roman" w:cstheme="minorHAnsi"/>
        </w:rPr>
      </w:pPr>
      <w:r w:rsidRPr="00CA301A">
        <w:rPr>
          <w:rFonts w:eastAsia="Times New Roman" w:cstheme="minorHAnsi"/>
        </w:rPr>
        <w:t>wykonanie modyfikacji systemu informatycznego SI EMERYT zgodnie z obowiązującym stanem prawnym. Modyfikacje te muszą być wdrożone w terminie wejścia w życie zmiany prawnej (chyba że Zamawiający wskaże inaczej) z uwzględnieniem cyklu realizowanych przez Zamawiającego wypłat;</w:t>
      </w:r>
    </w:p>
    <w:p w14:paraId="3B8357D6" w14:textId="77777777" w:rsidR="00022A58" w:rsidRPr="00CA301A" w:rsidRDefault="00022A58" w:rsidP="00022A58">
      <w:pPr>
        <w:numPr>
          <w:ilvl w:val="0"/>
          <w:numId w:val="36"/>
        </w:numPr>
        <w:suppressAutoHyphens/>
        <w:spacing w:after="0"/>
        <w:ind w:right="141"/>
        <w:jc w:val="both"/>
        <w:rPr>
          <w:rFonts w:eastAsia="Times New Roman" w:cstheme="minorHAnsi"/>
        </w:rPr>
      </w:pPr>
      <w:r w:rsidRPr="00CA301A">
        <w:rPr>
          <w:rFonts w:eastAsia="Times New Roman" w:cstheme="minorHAnsi"/>
        </w:rPr>
        <w:t xml:space="preserve">wykonanie modyfikacji systemu informatycznego SI EMERYT zgodnie z potrzebami Zamawiającego. Jeżeli w okresie obowiązywania Umowy Zamawiający zgłosi potrzebę wykonania modyfikacji, za każdym razem jej zakres, termin wykonania oraz ilość koniecznych do jej wykonania </w:t>
      </w:r>
      <w:r w:rsidRPr="00CA301A">
        <w:rPr>
          <w:rFonts w:eastAsia="Times New Roman" w:cstheme="minorHAnsi"/>
        </w:rPr>
        <w:lastRenderedPageBreak/>
        <w:t xml:space="preserve">roboczogodzin będą uzgadniane z Wykonawcą. Projekt umowy określa maksymalną ilość roboczogodzin, które mogą być w ramach Umowy wykorzystane. </w:t>
      </w:r>
    </w:p>
    <w:p w14:paraId="38CD7366" w14:textId="03D13E35" w:rsidR="00022A58" w:rsidRPr="0015302C" w:rsidRDefault="00022A58" w:rsidP="00022A58">
      <w:pPr>
        <w:numPr>
          <w:ilvl w:val="0"/>
          <w:numId w:val="36"/>
        </w:numPr>
        <w:suppressAutoHyphens/>
        <w:spacing w:after="0"/>
        <w:ind w:right="141"/>
        <w:jc w:val="both"/>
        <w:rPr>
          <w:rFonts w:eastAsia="Times New Roman" w:cstheme="minorHAnsi"/>
        </w:rPr>
      </w:pPr>
      <w:r w:rsidRPr="00A07F57">
        <w:rPr>
          <w:rFonts w:eastAsia="Times New Roman" w:cstheme="minorHAnsi"/>
        </w:rPr>
        <w:t xml:space="preserve">wykonanie modyfikacji w zakresie optymalizacja czasu naliczania krajowej wypłaty   terminowej (WTE), według zasad określonych w </w:t>
      </w:r>
      <w:r w:rsidRPr="0015302C">
        <w:rPr>
          <w:rFonts w:eastAsia="Times New Roman" w:cstheme="minorHAnsi"/>
        </w:rPr>
        <w:t xml:space="preserve">załączniku nr 1 do </w:t>
      </w:r>
      <w:r w:rsidR="0015302C" w:rsidRPr="0015302C">
        <w:rPr>
          <w:rFonts w:eastAsia="Times New Roman" w:cstheme="minorHAnsi"/>
        </w:rPr>
        <w:t xml:space="preserve">projektu </w:t>
      </w:r>
      <w:r w:rsidRPr="0015302C">
        <w:rPr>
          <w:rFonts w:eastAsia="Times New Roman" w:cstheme="minorHAnsi"/>
        </w:rPr>
        <w:t>umowy.</w:t>
      </w:r>
    </w:p>
    <w:p w14:paraId="3CD0F4E9" w14:textId="22A63AB5" w:rsidR="00022A58" w:rsidRPr="0015302C" w:rsidRDefault="00022A58" w:rsidP="00022A58">
      <w:pPr>
        <w:numPr>
          <w:ilvl w:val="0"/>
          <w:numId w:val="36"/>
        </w:numPr>
        <w:suppressAutoHyphens/>
        <w:spacing w:after="0"/>
        <w:ind w:right="141"/>
        <w:jc w:val="both"/>
        <w:rPr>
          <w:rFonts w:eastAsia="Times New Roman" w:cstheme="minorHAnsi"/>
        </w:rPr>
      </w:pPr>
      <w:r w:rsidRPr="0015302C">
        <w:rPr>
          <w:rFonts w:eastAsia="Times New Roman" w:cstheme="minorHAnsi"/>
        </w:rPr>
        <w:t xml:space="preserve">wykonanie modyfikacji w zakresie modyfikacja księgi ruchu i raportów wypłatowych, według zasad określonych w załączniku nr 2 do </w:t>
      </w:r>
      <w:r w:rsidR="0015302C" w:rsidRPr="0015302C">
        <w:rPr>
          <w:rFonts w:eastAsia="Times New Roman" w:cstheme="minorHAnsi"/>
        </w:rPr>
        <w:t xml:space="preserve">projektu </w:t>
      </w:r>
      <w:r w:rsidRPr="0015302C">
        <w:rPr>
          <w:rFonts w:eastAsia="Times New Roman" w:cstheme="minorHAnsi"/>
        </w:rPr>
        <w:t>umowy.</w:t>
      </w:r>
    </w:p>
    <w:p w14:paraId="375054DA" w14:textId="7AA23C6F" w:rsidR="00022A58" w:rsidRPr="0015302C" w:rsidRDefault="00022A58" w:rsidP="00022A58">
      <w:pPr>
        <w:numPr>
          <w:ilvl w:val="0"/>
          <w:numId w:val="36"/>
        </w:numPr>
        <w:suppressAutoHyphens/>
        <w:spacing w:after="0"/>
        <w:ind w:right="141"/>
        <w:jc w:val="both"/>
        <w:rPr>
          <w:rFonts w:eastAsia="Times New Roman" w:cstheme="minorHAnsi"/>
        </w:rPr>
      </w:pPr>
      <w:r w:rsidRPr="0015302C">
        <w:rPr>
          <w:rFonts w:eastAsia="Times New Roman" w:cstheme="minorHAnsi"/>
        </w:rPr>
        <w:t xml:space="preserve">dostosowanie generowania plików wypłatowych do standardu komunikacji zgodnego z ISO 20022, według zasad określonych w załączniku nr 3 do </w:t>
      </w:r>
      <w:r w:rsidR="00746232" w:rsidRPr="0015302C">
        <w:rPr>
          <w:rFonts w:eastAsia="Times New Roman" w:cstheme="minorHAnsi"/>
        </w:rPr>
        <w:t xml:space="preserve">projektu </w:t>
      </w:r>
      <w:r w:rsidRPr="0015302C">
        <w:rPr>
          <w:rFonts w:eastAsia="Times New Roman" w:cstheme="minorHAnsi"/>
        </w:rPr>
        <w:t>umowy.</w:t>
      </w:r>
    </w:p>
    <w:p w14:paraId="1FD4109B" w14:textId="77777777" w:rsidR="00022A58" w:rsidRPr="00B116FF" w:rsidRDefault="00022A58" w:rsidP="00022A58">
      <w:pPr>
        <w:suppressAutoHyphens/>
        <w:spacing w:after="0"/>
        <w:ind w:right="141"/>
        <w:jc w:val="both"/>
        <w:rPr>
          <w:rFonts w:eastAsia="Times New Roman" w:cstheme="minorHAnsi"/>
        </w:rPr>
      </w:pPr>
    </w:p>
    <w:p w14:paraId="258DC2E2" w14:textId="77777777" w:rsidR="00022A58" w:rsidRDefault="00022A58" w:rsidP="00022A58">
      <w:pPr>
        <w:suppressAutoHyphens/>
        <w:spacing w:after="0"/>
        <w:ind w:right="141"/>
        <w:jc w:val="both"/>
        <w:rPr>
          <w:rFonts w:eastAsia="Times New Roman" w:cstheme="minorHAnsi"/>
        </w:rPr>
      </w:pPr>
      <w:r w:rsidRPr="00B56AC1">
        <w:rPr>
          <w:rFonts w:eastAsia="Times New Roman" w:cstheme="minorHAnsi"/>
        </w:rPr>
        <w:t>2. Opis środowiska SI EMERYT</w:t>
      </w:r>
    </w:p>
    <w:p w14:paraId="4A7A10E6" w14:textId="77777777" w:rsidR="00022A58" w:rsidRPr="00B56AC1" w:rsidRDefault="00022A58" w:rsidP="00022A58">
      <w:pPr>
        <w:suppressAutoHyphens/>
        <w:spacing w:after="0"/>
        <w:ind w:right="141"/>
        <w:jc w:val="both"/>
        <w:rPr>
          <w:rFonts w:eastAsia="Times New Roman" w:cstheme="minorHAnsi"/>
        </w:rPr>
      </w:pPr>
    </w:p>
    <w:p w14:paraId="47E71541" w14:textId="77777777" w:rsidR="00022A58" w:rsidRDefault="00022A58" w:rsidP="00022A58">
      <w:pPr>
        <w:suppressAutoHyphens/>
        <w:spacing w:after="0"/>
        <w:ind w:right="141"/>
        <w:jc w:val="both"/>
        <w:rPr>
          <w:rFonts w:eastAsia="Times New Roman" w:cstheme="minorHAnsi"/>
          <w:b/>
        </w:rPr>
      </w:pPr>
      <w:r w:rsidRPr="00B56AC1">
        <w:rPr>
          <w:rFonts w:eastAsia="Times New Roman" w:cstheme="minorHAnsi"/>
        </w:rPr>
        <w:tab/>
      </w:r>
      <w:r w:rsidRPr="00B56AC1">
        <w:rPr>
          <w:rFonts w:eastAsia="Times New Roman" w:cstheme="minorHAnsi"/>
          <w:b/>
        </w:rPr>
        <w:t>Zamawiający</w:t>
      </w:r>
      <w:r>
        <w:rPr>
          <w:rFonts w:eastAsia="Times New Roman" w:cstheme="minorHAnsi"/>
          <w:b/>
        </w:rPr>
        <w:t xml:space="preserve"> jest</w:t>
      </w:r>
      <w:r w:rsidRPr="00B56AC1">
        <w:rPr>
          <w:rFonts w:eastAsia="Times New Roman" w:cstheme="minorHAnsi"/>
          <w:b/>
        </w:rPr>
        <w:t xml:space="preserve"> w trakcie trwania procedury </w:t>
      </w:r>
      <w:r>
        <w:rPr>
          <w:rFonts w:eastAsia="Times New Roman" w:cstheme="minorHAnsi"/>
          <w:b/>
        </w:rPr>
        <w:t xml:space="preserve">na zakup nowych serwerów </w:t>
      </w:r>
      <w:r w:rsidRPr="00B56AC1">
        <w:rPr>
          <w:rFonts w:eastAsia="Times New Roman" w:cstheme="minorHAnsi"/>
          <w:b/>
        </w:rPr>
        <w:t>i zakłada iż w momencie rozstrzygnięcia postępowania system SI Emeryt będzie oparty na następującej konfiguracji:</w:t>
      </w:r>
    </w:p>
    <w:p w14:paraId="07274651" w14:textId="77777777" w:rsidR="00022A58" w:rsidRPr="00B56AC1" w:rsidRDefault="00022A58" w:rsidP="00022A58">
      <w:pPr>
        <w:suppressAutoHyphens/>
        <w:spacing w:after="0"/>
        <w:ind w:right="141"/>
        <w:jc w:val="both"/>
        <w:rPr>
          <w:rFonts w:eastAsia="Times New Roman" w:cstheme="minorHAnsi"/>
          <w:b/>
        </w:rPr>
      </w:pPr>
    </w:p>
    <w:p w14:paraId="08C153E4" w14:textId="77777777" w:rsidR="00022A58" w:rsidRPr="00B56AC1" w:rsidRDefault="00022A58" w:rsidP="00022A58">
      <w:pPr>
        <w:suppressAutoHyphens/>
        <w:spacing w:after="0"/>
        <w:ind w:right="141"/>
        <w:jc w:val="both"/>
        <w:rPr>
          <w:rFonts w:eastAsia="Times New Roman" w:cstheme="minorHAnsi"/>
          <w:u w:val="single"/>
        </w:rPr>
      </w:pPr>
      <w:r w:rsidRPr="00B56AC1">
        <w:rPr>
          <w:rFonts w:eastAsia="Times New Roman" w:cstheme="minorHAnsi"/>
          <w:u w:val="single"/>
        </w:rPr>
        <w:t>Sprzęt komputerowy (fizyczny)</w:t>
      </w:r>
    </w:p>
    <w:p w14:paraId="7BBC09B9" w14:textId="77777777" w:rsidR="00022A58" w:rsidRPr="00B56AC1" w:rsidRDefault="00022A58" w:rsidP="00022A58">
      <w:pPr>
        <w:suppressAutoHyphens/>
        <w:spacing w:after="0"/>
        <w:ind w:right="141"/>
        <w:jc w:val="both"/>
        <w:rPr>
          <w:rFonts w:eastAsia="Times New Roman" w:cstheme="minorHAnsi"/>
        </w:rPr>
      </w:pPr>
    </w:p>
    <w:p w14:paraId="77CDEB60" w14:textId="77777777" w:rsidR="00022A58" w:rsidRPr="00B56AC1" w:rsidRDefault="00022A58" w:rsidP="00022A58">
      <w:pPr>
        <w:suppressAutoHyphens/>
        <w:spacing w:after="0"/>
        <w:ind w:right="141"/>
        <w:jc w:val="both"/>
        <w:rPr>
          <w:rFonts w:eastAsia="Times New Roman" w:cstheme="minorHAnsi"/>
        </w:rPr>
      </w:pPr>
      <w:r w:rsidRPr="00B56AC1">
        <w:rPr>
          <w:rFonts w:eastAsia="Times New Roman" w:cstheme="minorHAnsi"/>
        </w:rPr>
        <w:t xml:space="preserve">W warstwie sprzętowej wykorzystywane są serwery Dell PowerEdge </w:t>
      </w:r>
      <w:r>
        <w:rPr>
          <w:rFonts w:eastAsia="Times New Roman" w:cstheme="minorHAnsi"/>
        </w:rPr>
        <w:t>R670</w:t>
      </w:r>
      <w:r w:rsidRPr="00B56AC1">
        <w:rPr>
          <w:rFonts w:eastAsia="Times New Roman" w:cstheme="minorHAnsi"/>
        </w:rPr>
        <w:t>.</w:t>
      </w:r>
    </w:p>
    <w:p w14:paraId="31CBB4BE" w14:textId="77777777" w:rsidR="00022A58" w:rsidRPr="00B56AC1" w:rsidRDefault="00022A58" w:rsidP="00022A58">
      <w:pPr>
        <w:suppressAutoHyphens/>
        <w:spacing w:after="0"/>
        <w:ind w:right="141"/>
        <w:jc w:val="both"/>
        <w:rPr>
          <w:rFonts w:eastAsia="Times New Roman" w:cstheme="minorHAnsi"/>
        </w:rPr>
      </w:pPr>
      <w:r w:rsidRPr="00B56AC1">
        <w:rPr>
          <w:rFonts w:eastAsia="Times New Roman" w:cstheme="minorHAnsi"/>
        </w:rPr>
        <w:t>W skład architektury serwerowej systemu SI EMERYT wchodzą następujące elementy:</w:t>
      </w:r>
    </w:p>
    <w:p w14:paraId="6EE1A208" w14:textId="77777777" w:rsidR="00022A58" w:rsidRPr="00B56AC1" w:rsidRDefault="00022A58" w:rsidP="00022A58">
      <w:pPr>
        <w:numPr>
          <w:ilvl w:val="0"/>
          <w:numId w:val="38"/>
        </w:numPr>
        <w:suppressAutoHyphens/>
        <w:spacing w:after="0"/>
        <w:ind w:right="141"/>
        <w:jc w:val="both"/>
        <w:rPr>
          <w:rFonts w:eastAsia="Times New Roman" w:cstheme="minorHAnsi"/>
          <w:lang w:val="en-US"/>
        </w:rPr>
      </w:pPr>
      <w:r w:rsidRPr="00B56AC1">
        <w:rPr>
          <w:rFonts w:eastAsia="Times New Roman" w:cstheme="minorHAnsi"/>
          <w:lang w:val="en-US"/>
        </w:rPr>
        <w:t xml:space="preserve">Serwer – Dell PowerEdge </w:t>
      </w:r>
      <w:r>
        <w:rPr>
          <w:rFonts w:eastAsia="Times New Roman" w:cstheme="minorHAnsi"/>
          <w:lang w:val="en-US"/>
        </w:rPr>
        <w:t>R670</w:t>
      </w:r>
    </w:p>
    <w:p w14:paraId="6111F1E8" w14:textId="77777777" w:rsidR="00022A58" w:rsidRPr="00B56AC1" w:rsidRDefault="00022A58" w:rsidP="00022A58">
      <w:pPr>
        <w:numPr>
          <w:ilvl w:val="0"/>
          <w:numId w:val="38"/>
        </w:numPr>
        <w:suppressAutoHyphens/>
        <w:spacing w:after="0"/>
        <w:ind w:right="141"/>
        <w:jc w:val="both"/>
        <w:rPr>
          <w:rFonts w:eastAsia="Times New Roman" w:cstheme="minorHAnsi"/>
          <w:lang w:val="en-US"/>
        </w:rPr>
      </w:pPr>
      <w:r w:rsidRPr="00B56AC1">
        <w:rPr>
          <w:rFonts w:eastAsia="Times New Roman" w:cstheme="minorHAnsi"/>
          <w:lang w:val="en-US"/>
        </w:rPr>
        <w:t xml:space="preserve">Serwer – Dell PowerEdge </w:t>
      </w:r>
      <w:r>
        <w:rPr>
          <w:rFonts w:eastAsia="Times New Roman" w:cstheme="minorHAnsi"/>
          <w:lang w:val="en-US"/>
        </w:rPr>
        <w:t>R670</w:t>
      </w:r>
    </w:p>
    <w:p w14:paraId="087A4BCB" w14:textId="77777777" w:rsidR="00022A58" w:rsidRDefault="00022A58" w:rsidP="00022A58">
      <w:pPr>
        <w:numPr>
          <w:ilvl w:val="0"/>
          <w:numId w:val="38"/>
        </w:numPr>
        <w:suppressAutoHyphens/>
        <w:spacing w:after="0"/>
        <w:ind w:right="141"/>
        <w:jc w:val="both"/>
        <w:rPr>
          <w:rFonts w:eastAsia="Times New Roman" w:cstheme="minorHAnsi"/>
        </w:rPr>
      </w:pPr>
      <w:r w:rsidRPr="00B56AC1">
        <w:rPr>
          <w:rFonts w:eastAsia="Times New Roman" w:cstheme="minorHAnsi"/>
        </w:rPr>
        <w:t>Storage zewnętrzny – macierz zewnętrzna w sieci SAN.</w:t>
      </w:r>
    </w:p>
    <w:p w14:paraId="58B9C8E3" w14:textId="77777777" w:rsidR="00022A58" w:rsidRPr="00B56AC1" w:rsidRDefault="00022A58" w:rsidP="00022A58">
      <w:pPr>
        <w:suppressAutoHyphens/>
        <w:spacing w:after="0"/>
        <w:ind w:right="141"/>
        <w:jc w:val="both"/>
        <w:rPr>
          <w:rFonts w:eastAsia="Times New Roman" w:cstheme="minorHAnsi"/>
        </w:rPr>
      </w:pPr>
    </w:p>
    <w:tbl>
      <w:tblPr>
        <w:tblW w:w="7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97"/>
        <w:gridCol w:w="1285"/>
        <w:gridCol w:w="2115"/>
      </w:tblGrid>
      <w:tr w:rsidR="00022A58" w:rsidRPr="00B56AC1" w14:paraId="14406AC7" w14:textId="77777777" w:rsidTr="00621578">
        <w:trPr>
          <w:trHeight w:val="300"/>
        </w:trPr>
        <w:tc>
          <w:tcPr>
            <w:tcW w:w="4097" w:type="dxa"/>
            <w:vAlign w:val="bottom"/>
            <w:hideMark/>
          </w:tcPr>
          <w:p w14:paraId="6A5C97E9" w14:textId="77777777" w:rsidR="00022A58" w:rsidRPr="00B56AC1" w:rsidRDefault="00022A58" w:rsidP="00621578">
            <w:pPr>
              <w:suppressAutoHyphens/>
              <w:spacing w:after="0"/>
              <w:ind w:right="141"/>
              <w:jc w:val="center"/>
              <w:rPr>
                <w:rFonts w:eastAsia="Times New Roman" w:cstheme="minorHAnsi"/>
                <w:b/>
                <w:bCs/>
              </w:rPr>
            </w:pPr>
            <w:r w:rsidRPr="00B56AC1">
              <w:rPr>
                <w:rFonts w:eastAsia="Times New Roman" w:cstheme="minorHAnsi"/>
                <w:b/>
                <w:bCs/>
              </w:rPr>
              <w:t>CPU</w:t>
            </w:r>
          </w:p>
        </w:tc>
        <w:tc>
          <w:tcPr>
            <w:tcW w:w="1285" w:type="dxa"/>
            <w:vAlign w:val="bottom"/>
            <w:hideMark/>
          </w:tcPr>
          <w:p w14:paraId="7D3CB19D" w14:textId="77777777" w:rsidR="00022A58" w:rsidRPr="00B56AC1" w:rsidRDefault="00022A58" w:rsidP="00621578">
            <w:pPr>
              <w:suppressAutoHyphens/>
              <w:spacing w:after="0"/>
              <w:ind w:right="141"/>
              <w:jc w:val="center"/>
              <w:rPr>
                <w:rFonts w:eastAsia="Times New Roman" w:cstheme="minorHAnsi"/>
                <w:b/>
                <w:bCs/>
              </w:rPr>
            </w:pPr>
            <w:r w:rsidRPr="00B56AC1">
              <w:rPr>
                <w:rFonts w:eastAsia="Times New Roman" w:cstheme="minorHAnsi"/>
                <w:b/>
                <w:bCs/>
              </w:rPr>
              <w:t>RAM</w:t>
            </w:r>
          </w:p>
        </w:tc>
        <w:tc>
          <w:tcPr>
            <w:tcW w:w="2115" w:type="dxa"/>
            <w:vAlign w:val="bottom"/>
            <w:hideMark/>
          </w:tcPr>
          <w:p w14:paraId="1C76CA6D" w14:textId="77777777" w:rsidR="00022A58" w:rsidRPr="00B56AC1" w:rsidRDefault="00022A58" w:rsidP="00621578">
            <w:pPr>
              <w:suppressAutoHyphens/>
              <w:spacing w:after="0"/>
              <w:ind w:right="141"/>
              <w:jc w:val="center"/>
              <w:rPr>
                <w:rFonts w:eastAsia="Times New Roman" w:cstheme="minorHAnsi"/>
                <w:b/>
                <w:bCs/>
              </w:rPr>
            </w:pPr>
            <w:r w:rsidRPr="00B56AC1">
              <w:rPr>
                <w:rFonts w:eastAsia="Times New Roman" w:cstheme="minorHAnsi"/>
                <w:b/>
                <w:bCs/>
              </w:rPr>
              <w:t>MODEL</w:t>
            </w:r>
          </w:p>
        </w:tc>
      </w:tr>
      <w:tr w:rsidR="00022A58" w:rsidRPr="00B56AC1" w14:paraId="2D5D00BC" w14:textId="77777777" w:rsidTr="00621578">
        <w:trPr>
          <w:trHeight w:val="900"/>
        </w:trPr>
        <w:tc>
          <w:tcPr>
            <w:tcW w:w="4097" w:type="dxa"/>
            <w:vAlign w:val="center"/>
            <w:hideMark/>
          </w:tcPr>
          <w:p w14:paraId="064D0A18" w14:textId="77777777" w:rsidR="00022A58" w:rsidRPr="00B56AC1" w:rsidRDefault="00022A58" w:rsidP="00621578">
            <w:pPr>
              <w:suppressAutoHyphens/>
              <w:spacing w:after="0"/>
              <w:ind w:right="141"/>
              <w:jc w:val="center"/>
              <w:rPr>
                <w:rFonts w:eastAsia="Times New Roman" w:cstheme="minorHAnsi"/>
                <w:lang w:val="en-US"/>
              </w:rPr>
            </w:pPr>
            <w:r>
              <w:rPr>
                <w:rFonts w:eastAsia="Times New Roman" w:cstheme="minorHAnsi"/>
                <w:lang w:val="en-US"/>
              </w:rPr>
              <w:t xml:space="preserve">2 x </w:t>
            </w:r>
            <w:r w:rsidRPr="00F943CB">
              <w:rPr>
                <w:rFonts w:eastAsia="Times New Roman" w:cstheme="minorHAnsi"/>
                <w:lang w:val="en-US"/>
              </w:rPr>
              <w:t>Intel® Xeon® 6 Performance 6507P 3.5G, 8C/16T, 24GT/s, 48M Cache, Turbo, (150W) DDR5-6400</w:t>
            </w:r>
          </w:p>
        </w:tc>
        <w:tc>
          <w:tcPr>
            <w:tcW w:w="1285" w:type="dxa"/>
            <w:vAlign w:val="center"/>
            <w:hideMark/>
          </w:tcPr>
          <w:p w14:paraId="5488FE3A" w14:textId="77777777" w:rsidR="00022A58" w:rsidRPr="00B56AC1" w:rsidRDefault="00022A58" w:rsidP="00621578">
            <w:pPr>
              <w:suppressAutoHyphens/>
              <w:spacing w:after="0"/>
              <w:ind w:right="141"/>
              <w:jc w:val="center"/>
              <w:rPr>
                <w:rFonts w:eastAsia="Times New Roman" w:cstheme="minorHAnsi"/>
              </w:rPr>
            </w:pPr>
            <w:r>
              <w:rPr>
                <w:rFonts w:eastAsia="Times New Roman" w:cstheme="minorHAnsi"/>
              </w:rPr>
              <w:t>512 GB</w:t>
            </w:r>
          </w:p>
        </w:tc>
        <w:tc>
          <w:tcPr>
            <w:tcW w:w="2115" w:type="dxa"/>
            <w:vAlign w:val="center"/>
            <w:hideMark/>
          </w:tcPr>
          <w:p w14:paraId="268DEA29" w14:textId="77777777" w:rsidR="00022A58" w:rsidRPr="00B56AC1" w:rsidRDefault="00022A58" w:rsidP="00621578">
            <w:pPr>
              <w:suppressAutoHyphens/>
              <w:spacing w:after="0"/>
              <w:ind w:right="141"/>
              <w:jc w:val="center"/>
              <w:rPr>
                <w:rFonts w:eastAsia="Times New Roman" w:cstheme="minorHAnsi"/>
              </w:rPr>
            </w:pPr>
            <w:r w:rsidRPr="00B56AC1">
              <w:rPr>
                <w:rFonts w:eastAsia="Times New Roman" w:cstheme="minorHAnsi"/>
              </w:rPr>
              <w:t xml:space="preserve">Dell PowerEdge </w:t>
            </w:r>
            <w:r>
              <w:rPr>
                <w:rFonts w:eastAsia="Times New Roman" w:cstheme="minorHAnsi"/>
              </w:rPr>
              <w:t>R670</w:t>
            </w:r>
          </w:p>
        </w:tc>
      </w:tr>
      <w:tr w:rsidR="00022A58" w:rsidRPr="00B56AC1" w14:paraId="2A0D8C2F" w14:textId="77777777" w:rsidTr="00621578">
        <w:trPr>
          <w:trHeight w:val="900"/>
        </w:trPr>
        <w:tc>
          <w:tcPr>
            <w:tcW w:w="4097" w:type="dxa"/>
            <w:vAlign w:val="center"/>
            <w:hideMark/>
          </w:tcPr>
          <w:p w14:paraId="63F1FDF8" w14:textId="77777777" w:rsidR="00022A58" w:rsidRPr="00B56AC1" w:rsidRDefault="00022A58" w:rsidP="00621578">
            <w:pPr>
              <w:suppressAutoHyphens/>
              <w:spacing w:after="0"/>
              <w:ind w:right="141"/>
              <w:jc w:val="center"/>
              <w:rPr>
                <w:rFonts w:eastAsia="Times New Roman" w:cstheme="minorHAnsi"/>
                <w:lang w:val="en-US"/>
              </w:rPr>
            </w:pPr>
            <w:r>
              <w:rPr>
                <w:rFonts w:eastAsia="Times New Roman" w:cstheme="minorHAnsi"/>
                <w:lang w:val="en-US"/>
              </w:rPr>
              <w:t xml:space="preserve">2 x </w:t>
            </w:r>
            <w:r w:rsidRPr="00F943CB">
              <w:rPr>
                <w:rFonts w:eastAsia="Times New Roman" w:cstheme="minorHAnsi"/>
                <w:lang w:val="en-US"/>
              </w:rPr>
              <w:t>Intel® Xeon® 6 Performance 6507P 3.5G, 8C/16T, 24GT/s, 48M Cache, Turbo, (150W) DDR5-6400</w:t>
            </w:r>
          </w:p>
        </w:tc>
        <w:tc>
          <w:tcPr>
            <w:tcW w:w="1285" w:type="dxa"/>
            <w:vAlign w:val="center"/>
            <w:hideMark/>
          </w:tcPr>
          <w:p w14:paraId="55A8EC7B" w14:textId="77777777" w:rsidR="00022A58" w:rsidRPr="00B56AC1" w:rsidRDefault="00022A58" w:rsidP="00621578">
            <w:pPr>
              <w:suppressAutoHyphens/>
              <w:spacing w:after="0"/>
              <w:ind w:right="141"/>
              <w:jc w:val="center"/>
              <w:rPr>
                <w:rFonts w:eastAsia="Times New Roman" w:cstheme="minorHAnsi"/>
              </w:rPr>
            </w:pPr>
            <w:r>
              <w:rPr>
                <w:rFonts w:eastAsia="Times New Roman" w:cstheme="minorHAnsi"/>
              </w:rPr>
              <w:t>512 GB</w:t>
            </w:r>
          </w:p>
        </w:tc>
        <w:tc>
          <w:tcPr>
            <w:tcW w:w="2115" w:type="dxa"/>
            <w:vAlign w:val="center"/>
            <w:hideMark/>
          </w:tcPr>
          <w:p w14:paraId="4C851F46" w14:textId="77777777" w:rsidR="00022A58" w:rsidRPr="00B56AC1" w:rsidRDefault="00022A58" w:rsidP="00621578">
            <w:pPr>
              <w:suppressAutoHyphens/>
              <w:spacing w:after="0"/>
              <w:ind w:right="141"/>
              <w:jc w:val="center"/>
              <w:rPr>
                <w:rFonts w:eastAsia="Times New Roman" w:cstheme="minorHAnsi"/>
              </w:rPr>
            </w:pPr>
            <w:r w:rsidRPr="00B56AC1">
              <w:rPr>
                <w:rFonts w:eastAsia="Times New Roman" w:cstheme="minorHAnsi"/>
              </w:rPr>
              <w:t xml:space="preserve">Dell PowerEdge </w:t>
            </w:r>
            <w:r>
              <w:rPr>
                <w:rFonts w:eastAsia="Times New Roman" w:cstheme="minorHAnsi"/>
              </w:rPr>
              <w:t>R670</w:t>
            </w:r>
          </w:p>
        </w:tc>
      </w:tr>
    </w:tbl>
    <w:p w14:paraId="64C7B30D" w14:textId="77777777" w:rsidR="00022A58" w:rsidRDefault="00022A58" w:rsidP="00022A58">
      <w:pPr>
        <w:suppressAutoHyphens/>
        <w:spacing w:after="0"/>
        <w:ind w:right="141"/>
        <w:jc w:val="both"/>
        <w:rPr>
          <w:rFonts w:eastAsia="Times New Roman" w:cstheme="minorHAnsi"/>
        </w:rPr>
      </w:pPr>
    </w:p>
    <w:p w14:paraId="5C2CDA9B" w14:textId="77777777" w:rsidR="00022A58" w:rsidRPr="00B56AC1" w:rsidRDefault="00022A58" w:rsidP="00022A58">
      <w:pPr>
        <w:suppressAutoHyphens/>
        <w:spacing w:after="0"/>
        <w:ind w:right="141"/>
        <w:jc w:val="both"/>
        <w:rPr>
          <w:rFonts w:eastAsia="Times New Roman" w:cstheme="minorHAnsi"/>
          <w:b/>
        </w:rPr>
      </w:pPr>
      <w:r w:rsidRPr="00B56AC1">
        <w:rPr>
          <w:rFonts w:eastAsia="Times New Roman" w:cstheme="minorHAnsi"/>
          <w:b/>
        </w:rPr>
        <w:t>Aktualnie używane środowisko:</w:t>
      </w:r>
    </w:p>
    <w:p w14:paraId="3FCB40D4" w14:textId="77777777" w:rsidR="00022A58" w:rsidRPr="00B56AC1" w:rsidRDefault="00022A58" w:rsidP="00022A58">
      <w:pPr>
        <w:suppressAutoHyphens/>
        <w:spacing w:after="0"/>
        <w:ind w:right="141"/>
        <w:jc w:val="both"/>
        <w:rPr>
          <w:rFonts w:eastAsia="Times New Roman" w:cstheme="minorHAnsi"/>
          <w:u w:val="single"/>
        </w:rPr>
      </w:pPr>
      <w:r w:rsidRPr="00B56AC1">
        <w:rPr>
          <w:rFonts w:eastAsia="Times New Roman" w:cstheme="minorHAnsi"/>
          <w:u w:val="single"/>
        </w:rPr>
        <w:t>Sprzęt komputerowy (fizyczny i wirtualny)</w:t>
      </w:r>
    </w:p>
    <w:p w14:paraId="7382DAA8" w14:textId="77777777" w:rsidR="00022A58" w:rsidRDefault="00022A58" w:rsidP="00022A58">
      <w:pPr>
        <w:suppressAutoHyphens/>
        <w:spacing w:after="0"/>
        <w:ind w:right="141"/>
        <w:jc w:val="both"/>
        <w:rPr>
          <w:rFonts w:eastAsia="Times New Roman" w:cstheme="minorHAnsi"/>
        </w:rPr>
      </w:pPr>
    </w:p>
    <w:p w14:paraId="7E0B5078"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Opis środowiska SI EMERYT</w:t>
      </w:r>
    </w:p>
    <w:p w14:paraId="131B0C19" w14:textId="77777777" w:rsidR="00022A58" w:rsidRPr="00134F5C" w:rsidRDefault="00022A58" w:rsidP="00022A58">
      <w:pPr>
        <w:suppressAutoHyphens/>
        <w:spacing w:after="0"/>
        <w:ind w:right="141"/>
        <w:jc w:val="both"/>
        <w:rPr>
          <w:rFonts w:eastAsia="Times New Roman" w:cstheme="minorHAnsi"/>
        </w:rPr>
      </w:pPr>
    </w:p>
    <w:p w14:paraId="0FABE258"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W warstwie sprzętowej wykorzystywane są serwery Dell PowerEdge M630.</w:t>
      </w:r>
    </w:p>
    <w:p w14:paraId="5016F37A"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W skład architektury serwerowej systemu SI EMERYT wchodzą następujące elementy:</w:t>
      </w:r>
    </w:p>
    <w:p w14:paraId="1B87814A" w14:textId="77777777" w:rsidR="00022A58" w:rsidRPr="00134F5C" w:rsidRDefault="00022A58" w:rsidP="00022A58">
      <w:pPr>
        <w:numPr>
          <w:ilvl w:val="0"/>
          <w:numId w:val="38"/>
        </w:numPr>
        <w:tabs>
          <w:tab w:val="num" w:pos="720"/>
        </w:tabs>
        <w:suppressAutoHyphens/>
        <w:spacing w:after="0"/>
        <w:ind w:right="141"/>
        <w:jc w:val="both"/>
        <w:rPr>
          <w:rFonts w:eastAsia="Times New Roman" w:cstheme="minorHAnsi"/>
          <w:lang w:val="en-US"/>
        </w:rPr>
      </w:pPr>
      <w:r w:rsidRPr="00134F5C">
        <w:rPr>
          <w:rFonts w:eastAsia="Times New Roman" w:cstheme="minorHAnsi"/>
          <w:lang w:val="en-US"/>
        </w:rPr>
        <w:t>Serwer – Dell PowerEdge M630</w:t>
      </w:r>
    </w:p>
    <w:p w14:paraId="3877B1ED" w14:textId="77777777" w:rsidR="00022A58" w:rsidRPr="00134F5C" w:rsidRDefault="00022A58" w:rsidP="00022A58">
      <w:pPr>
        <w:numPr>
          <w:ilvl w:val="0"/>
          <w:numId w:val="38"/>
        </w:numPr>
        <w:tabs>
          <w:tab w:val="num" w:pos="720"/>
        </w:tabs>
        <w:suppressAutoHyphens/>
        <w:spacing w:after="0"/>
        <w:ind w:right="141"/>
        <w:jc w:val="both"/>
        <w:rPr>
          <w:rFonts w:eastAsia="Times New Roman" w:cstheme="minorHAnsi"/>
          <w:lang w:val="en-US"/>
        </w:rPr>
      </w:pPr>
      <w:r w:rsidRPr="00134F5C">
        <w:rPr>
          <w:rFonts w:eastAsia="Times New Roman" w:cstheme="minorHAnsi"/>
          <w:lang w:val="en-US"/>
        </w:rPr>
        <w:t>Serwer – Dell PowerEdge M630</w:t>
      </w:r>
    </w:p>
    <w:p w14:paraId="62F193DB" w14:textId="77777777" w:rsidR="00022A58" w:rsidRPr="00134F5C" w:rsidRDefault="00022A58" w:rsidP="00022A58">
      <w:pPr>
        <w:numPr>
          <w:ilvl w:val="0"/>
          <w:numId w:val="38"/>
        </w:numPr>
        <w:tabs>
          <w:tab w:val="num" w:pos="720"/>
        </w:tabs>
        <w:suppressAutoHyphens/>
        <w:spacing w:after="0"/>
        <w:ind w:right="141"/>
        <w:jc w:val="both"/>
        <w:rPr>
          <w:rFonts w:eastAsia="Times New Roman" w:cstheme="minorHAnsi"/>
        </w:rPr>
      </w:pPr>
      <w:r w:rsidRPr="00134F5C">
        <w:rPr>
          <w:rFonts w:eastAsia="Times New Roman" w:cstheme="minorHAnsi"/>
        </w:rPr>
        <w:t>Storage zewnętrzny – macierz zewnętrzna w sieci SAN.</w:t>
      </w:r>
    </w:p>
    <w:p w14:paraId="68C232B1" w14:textId="77777777" w:rsidR="00022A58" w:rsidRPr="00134F5C" w:rsidRDefault="00022A58" w:rsidP="00022A58">
      <w:pPr>
        <w:suppressAutoHyphens/>
        <w:spacing w:after="0"/>
        <w:ind w:right="141"/>
        <w:jc w:val="both"/>
        <w:rPr>
          <w:rFonts w:eastAsia="Times New Roman" w:cstheme="minorHAnsi"/>
        </w:rPr>
      </w:pPr>
    </w:p>
    <w:tbl>
      <w:tblPr>
        <w:tblW w:w="7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990"/>
        <w:gridCol w:w="2530"/>
      </w:tblGrid>
      <w:tr w:rsidR="00022A58" w:rsidRPr="00134F5C" w14:paraId="74B6F601" w14:textId="77777777" w:rsidTr="00621578">
        <w:trPr>
          <w:trHeight w:val="300"/>
          <w:jc w:val="center"/>
        </w:trPr>
        <w:tc>
          <w:tcPr>
            <w:tcW w:w="2977" w:type="dxa"/>
            <w:vAlign w:val="bottom"/>
            <w:hideMark/>
          </w:tcPr>
          <w:p w14:paraId="7D1F8CFC" w14:textId="77777777" w:rsidR="00022A58" w:rsidRPr="00134F5C" w:rsidRDefault="00022A58" w:rsidP="00621578">
            <w:pPr>
              <w:suppressAutoHyphens/>
              <w:spacing w:after="0"/>
              <w:ind w:right="141"/>
              <w:jc w:val="both"/>
              <w:rPr>
                <w:rFonts w:eastAsia="Times New Roman" w:cstheme="minorHAnsi"/>
                <w:b/>
                <w:bCs/>
              </w:rPr>
            </w:pPr>
            <w:r w:rsidRPr="00134F5C">
              <w:rPr>
                <w:rFonts w:eastAsia="Times New Roman" w:cstheme="minorHAnsi"/>
                <w:b/>
                <w:bCs/>
              </w:rPr>
              <w:t>CPU</w:t>
            </w:r>
          </w:p>
        </w:tc>
        <w:tc>
          <w:tcPr>
            <w:tcW w:w="1990" w:type="dxa"/>
            <w:vAlign w:val="bottom"/>
            <w:hideMark/>
          </w:tcPr>
          <w:p w14:paraId="3E7093D6" w14:textId="77777777" w:rsidR="00022A58" w:rsidRPr="00134F5C" w:rsidRDefault="00022A58" w:rsidP="00621578">
            <w:pPr>
              <w:suppressAutoHyphens/>
              <w:spacing w:after="0"/>
              <w:ind w:right="141"/>
              <w:jc w:val="both"/>
              <w:rPr>
                <w:rFonts w:eastAsia="Times New Roman" w:cstheme="minorHAnsi"/>
                <w:b/>
                <w:bCs/>
              </w:rPr>
            </w:pPr>
            <w:r w:rsidRPr="00134F5C">
              <w:rPr>
                <w:rFonts w:eastAsia="Times New Roman" w:cstheme="minorHAnsi"/>
                <w:b/>
                <w:bCs/>
              </w:rPr>
              <w:t>RAM</w:t>
            </w:r>
          </w:p>
        </w:tc>
        <w:tc>
          <w:tcPr>
            <w:tcW w:w="2530" w:type="dxa"/>
            <w:vAlign w:val="bottom"/>
            <w:hideMark/>
          </w:tcPr>
          <w:p w14:paraId="7FE44EFB" w14:textId="77777777" w:rsidR="00022A58" w:rsidRPr="00134F5C" w:rsidRDefault="00022A58" w:rsidP="00621578">
            <w:pPr>
              <w:suppressAutoHyphens/>
              <w:spacing w:after="0"/>
              <w:ind w:right="141"/>
              <w:jc w:val="both"/>
              <w:rPr>
                <w:rFonts w:eastAsia="Times New Roman" w:cstheme="minorHAnsi"/>
                <w:b/>
                <w:bCs/>
              </w:rPr>
            </w:pPr>
            <w:r w:rsidRPr="00134F5C">
              <w:rPr>
                <w:rFonts w:eastAsia="Times New Roman" w:cstheme="minorHAnsi"/>
                <w:b/>
                <w:bCs/>
              </w:rPr>
              <w:t>MODEL</w:t>
            </w:r>
          </w:p>
        </w:tc>
      </w:tr>
      <w:tr w:rsidR="00022A58" w:rsidRPr="00134F5C" w14:paraId="485A53BC" w14:textId="77777777" w:rsidTr="00621578">
        <w:trPr>
          <w:trHeight w:val="900"/>
          <w:jc w:val="center"/>
        </w:trPr>
        <w:tc>
          <w:tcPr>
            <w:tcW w:w="2977" w:type="dxa"/>
            <w:vAlign w:val="center"/>
            <w:hideMark/>
          </w:tcPr>
          <w:p w14:paraId="2A088A43" w14:textId="77777777" w:rsidR="00022A58" w:rsidRPr="00134F5C" w:rsidRDefault="00022A58" w:rsidP="00621578">
            <w:pPr>
              <w:suppressAutoHyphens/>
              <w:spacing w:after="0"/>
              <w:ind w:right="141"/>
              <w:jc w:val="both"/>
              <w:rPr>
                <w:rFonts w:eastAsia="Times New Roman" w:cstheme="minorHAnsi"/>
                <w:lang w:val="en-US"/>
              </w:rPr>
            </w:pPr>
            <w:r w:rsidRPr="00134F5C">
              <w:rPr>
                <w:rFonts w:eastAsia="Times New Roman" w:cstheme="minorHAnsi"/>
                <w:lang w:val="en-US"/>
              </w:rPr>
              <w:t>2x Intel Xeon E5-2630 v3</w:t>
            </w:r>
          </w:p>
        </w:tc>
        <w:tc>
          <w:tcPr>
            <w:tcW w:w="1990" w:type="dxa"/>
            <w:vAlign w:val="center"/>
            <w:hideMark/>
          </w:tcPr>
          <w:p w14:paraId="24ACF699"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640 GB</w:t>
            </w:r>
          </w:p>
        </w:tc>
        <w:tc>
          <w:tcPr>
            <w:tcW w:w="2530" w:type="dxa"/>
            <w:vAlign w:val="center"/>
            <w:hideMark/>
          </w:tcPr>
          <w:p w14:paraId="1A7CFF49"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Dell PowerEdge M630</w:t>
            </w:r>
          </w:p>
        </w:tc>
      </w:tr>
      <w:tr w:rsidR="00022A58" w:rsidRPr="00134F5C" w14:paraId="32C7E2C3" w14:textId="77777777" w:rsidTr="00621578">
        <w:trPr>
          <w:trHeight w:val="900"/>
          <w:jc w:val="center"/>
        </w:trPr>
        <w:tc>
          <w:tcPr>
            <w:tcW w:w="2977" w:type="dxa"/>
            <w:vAlign w:val="center"/>
            <w:hideMark/>
          </w:tcPr>
          <w:p w14:paraId="4C4B2053" w14:textId="77777777" w:rsidR="00022A58" w:rsidRPr="00134F5C" w:rsidRDefault="00022A58" w:rsidP="00621578">
            <w:pPr>
              <w:suppressAutoHyphens/>
              <w:spacing w:after="0"/>
              <w:ind w:right="141"/>
              <w:jc w:val="both"/>
              <w:rPr>
                <w:rFonts w:eastAsia="Times New Roman" w:cstheme="minorHAnsi"/>
                <w:lang w:val="en-US"/>
              </w:rPr>
            </w:pPr>
            <w:r w:rsidRPr="00134F5C">
              <w:rPr>
                <w:rFonts w:eastAsia="Times New Roman" w:cstheme="minorHAnsi"/>
                <w:lang w:val="en-US"/>
              </w:rPr>
              <w:t>2x Intel Xeon E5-2630 v3</w:t>
            </w:r>
          </w:p>
        </w:tc>
        <w:tc>
          <w:tcPr>
            <w:tcW w:w="1990" w:type="dxa"/>
            <w:vAlign w:val="center"/>
            <w:hideMark/>
          </w:tcPr>
          <w:p w14:paraId="7923DF80"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640 GB</w:t>
            </w:r>
          </w:p>
        </w:tc>
        <w:tc>
          <w:tcPr>
            <w:tcW w:w="2530" w:type="dxa"/>
            <w:vAlign w:val="center"/>
            <w:hideMark/>
          </w:tcPr>
          <w:p w14:paraId="7042190C"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Dell PowerEdge M630</w:t>
            </w:r>
          </w:p>
        </w:tc>
      </w:tr>
    </w:tbl>
    <w:p w14:paraId="395320FE" w14:textId="77777777" w:rsidR="00022A58" w:rsidRPr="00134F5C" w:rsidRDefault="00022A58" w:rsidP="00022A58">
      <w:pPr>
        <w:suppressAutoHyphens/>
        <w:spacing w:after="0"/>
        <w:ind w:right="141"/>
        <w:jc w:val="both"/>
        <w:rPr>
          <w:rFonts w:eastAsia="Times New Roman" w:cstheme="minorHAnsi"/>
        </w:rPr>
      </w:pPr>
    </w:p>
    <w:p w14:paraId="4525750F"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Na dwóch serwerach dedykowanych dla sytemu SI EMERYT został zainstalowany system operacyjny Oracle Linux (8.8) wraz z najnowszym zestawem aktualizacji na dzień wdrożenia. System operacyjny został zainstalowany w konfiguracji „minimal install” wraz z jądrem Unbreakable Enterprise Kernel Release 7.</w:t>
      </w:r>
    </w:p>
    <w:p w14:paraId="4908908C" w14:textId="77777777" w:rsidR="00022A58" w:rsidRPr="00134F5C" w:rsidRDefault="00022A58" w:rsidP="00022A58">
      <w:pPr>
        <w:suppressAutoHyphens/>
        <w:spacing w:after="0"/>
        <w:ind w:right="141"/>
        <w:jc w:val="both"/>
        <w:rPr>
          <w:rFonts w:eastAsia="Times New Roman" w:cstheme="minorHAnsi"/>
        </w:rPr>
      </w:pPr>
    </w:p>
    <w:p w14:paraId="689E2B5D"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Architektura fizyczna została wykorzystana do realizacji wirtualizacji systemu SI EMERYT. Serwery znajdują się w dwóch osobnych data center i są połączone w jeden klaster. Maszyny wirtualne są rozłożone równomiernie na obu hostach, w przypadku awarii drugi host może przejąć maszyny wirtualne działające na uszkodzonej maszynie. Storage zewnętrzny jest podłączony do obu serwerów.</w:t>
      </w:r>
    </w:p>
    <w:p w14:paraId="16F28D31" w14:textId="77777777" w:rsidR="00022A58" w:rsidRPr="00134F5C" w:rsidRDefault="00022A58" w:rsidP="00022A58">
      <w:pPr>
        <w:suppressAutoHyphens/>
        <w:spacing w:after="0"/>
        <w:ind w:right="141"/>
        <w:jc w:val="both"/>
        <w:rPr>
          <w:rFonts w:eastAsia="Times New Roman" w:cstheme="minorHAnsi"/>
        </w:rPr>
      </w:pPr>
    </w:p>
    <w:p w14:paraId="721F54AF"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W środowisku OLVM zostały stworzone maszyny wirtualne dla celów aplikacji oraz środowisk bazodanowych. Skonfigurowany został CPU pinning dla wszystkich aplikacyjnych i bazodanowych maszyn wirtualnych.</w:t>
      </w:r>
    </w:p>
    <w:p w14:paraId="3700AD25" w14:textId="77777777" w:rsidR="00022A58" w:rsidRPr="00134F5C" w:rsidRDefault="00022A58" w:rsidP="00022A58">
      <w:pPr>
        <w:suppressAutoHyphens/>
        <w:spacing w:after="0"/>
        <w:ind w:right="141"/>
        <w:jc w:val="both"/>
        <w:rPr>
          <w:rFonts w:eastAsia="Times New Roman" w:cstheme="minorHAnsi"/>
        </w:rPr>
      </w:pPr>
    </w:p>
    <w:p w14:paraId="2FFF29C0" w14:textId="77777777" w:rsidR="00022A58" w:rsidRDefault="00022A58" w:rsidP="00022A58">
      <w:pPr>
        <w:suppressAutoHyphens/>
        <w:spacing w:after="0"/>
        <w:ind w:right="141"/>
        <w:jc w:val="both"/>
        <w:rPr>
          <w:rFonts w:eastAsia="Times New Roman" w:cstheme="minorHAnsi"/>
        </w:rPr>
      </w:pPr>
      <w:r w:rsidRPr="00134F5C">
        <w:rPr>
          <w:rFonts w:eastAsia="Times New Roman" w:cstheme="minorHAnsi"/>
        </w:rPr>
        <w:t>Infrastruktura dla systemu jest redundantna i działa w trybie wysokiej dostępności.</w:t>
      </w:r>
    </w:p>
    <w:p w14:paraId="5C7BDB86" w14:textId="77777777" w:rsidR="00022A58" w:rsidRPr="00134F5C" w:rsidRDefault="00022A58" w:rsidP="00022A58">
      <w:pPr>
        <w:suppressAutoHyphens/>
        <w:spacing w:after="0"/>
        <w:ind w:right="141"/>
        <w:jc w:val="both"/>
        <w:rPr>
          <w:rFonts w:eastAsia="Times New Roman" w:cstheme="minorHAnsi"/>
        </w:rPr>
      </w:pPr>
    </w:p>
    <w:p w14:paraId="16A17C3F" w14:textId="77777777" w:rsidR="00022A58" w:rsidRPr="00134F5C" w:rsidRDefault="00022A58" w:rsidP="00022A58">
      <w:pPr>
        <w:suppressAutoHyphens/>
        <w:spacing w:after="0"/>
        <w:ind w:right="141"/>
        <w:jc w:val="both"/>
        <w:rPr>
          <w:rFonts w:eastAsia="Times New Roman" w:cstheme="minorHAnsi"/>
          <w:u w:val="single"/>
        </w:rPr>
      </w:pPr>
      <w:r w:rsidRPr="00134F5C">
        <w:rPr>
          <w:rFonts w:eastAsia="Times New Roman" w:cstheme="minorHAnsi"/>
          <w:u w:val="single"/>
        </w:rPr>
        <w:t>Oprogramowanie wykorzystywane przez SI EMERYT</w:t>
      </w:r>
    </w:p>
    <w:p w14:paraId="4C284B30" w14:textId="77777777" w:rsidR="00022A58" w:rsidRPr="00134F5C" w:rsidRDefault="00022A58" w:rsidP="00022A58">
      <w:pPr>
        <w:suppressAutoHyphens/>
        <w:spacing w:after="0"/>
        <w:ind w:right="141"/>
        <w:jc w:val="both"/>
        <w:rPr>
          <w:rFonts w:eastAsia="Times New Roman" w:cstheme="minorHAnsi"/>
        </w:rPr>
      </w:pPr>
    </w:p>
    <w:p w14:paraId="40D94329"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Obecna wersja systemu SI EMERYT jest zbudowana w technologii Oracle Forms and Reports 12g przy użyciu środowiska deweloperskiego Oracle Developer Suite 10g. System SI EMERYT działa w oparciu o następujące technologie:</w:t>
      </w:r>
    </w:p>
    <w:p w14:paraId="69F243C0" w14:textId="77777777" w:rsidR="00022A58" w:rsidRPr="00134F5C" w:rsidRDefault="00022A58" w:rsidP="00022A58">
      <w:pPr>
        <w:numPr>
          <w:ilvl w:val="0"/>
          <w:numId w:val="39"/>
        </w:numPr>
        <w:suppressAutoHyphens/>
        <w:spacing w:after="0"/>
        <w:ind w:right="141"/>
        <w:jc w:val="both"/>
        <w:rPr>
          <w:rFonts w:eastAsia="Times New Roman" w:cstheme="minorHAnsi"/>
          <w:iCs/>
        </w:rPr>
      </w:pPr>
      <w:r w:rsidRPr="00134F5C">
        <w:rPr>
          <w:rFonts w:eastAsia="Times New Roman" w:cstheme="minorHAnsi"/>
          <w:iCs/>
        </w:rPr>
        <w:t>Oracle WebLogic Server 12c (12.2.1.4.0) jako serwer aplikacyjny,</w:t>
      </w:r>
    </w:p>
    <w:p w14:paraId="0E1DFE03" w14:textId="77777777" w:rsidR="00022A58" w:rsidRPr="00134F5C" w:rsidRDefault="00022A58" w:rsidP="00022A58">
      <w:pPr>
        <w:numPr>
          <w:ilvl w:val="0"/>
          <w:numId w:val="39"/>
        </w:numPr>
        <w:suppressAutoHyphens/>
        <w:spacing w:after="0"/>
        <w:ind w:right="141"/>
        <w:jc w:val="both"/>
        <w:rPr>
          <w:rFonts w:eastAsia="Times New Roman" w:cstheme="minorHAnsi"/>
          <w:iCs/>
        </w:rPr>
      </w:pPr>
      <w:r w:rsidRPr="00134F5C">
        <w:rPr>
          <w:rFonts w:eastAsia="Times New Roman" w:cstheme="minorHAnsi"/>
          <w:iCs/>
        </w:rPr>
        <w:t>Oracle Database 19c (</w:t>
      </w:r>
      <w:r w:rsidRPr="00134F5C">
        <w:rPr>
          <w:rFonts w:eastAsia="Times New Roman" w:cstheme="minorHAnsi"/>
        </w:rPr>
        <w:t>19.0.0.0.0</w:t>
      </w:r>
      <w:r w:rsidRPr="00134F5C">
        <w:rPr>
          <w:rFonts w:eastAsia="Times New Roman" w:cstheme="minorHAnsi"/>
          <w:iCs/>
        </w:rPr>
        <w:t>) jako serwer bazodanowy,</w:t>
      </w:r>
    </w:p>
    <w:p w14:paraId="2FA663BA" w14:textId="77777777" w:rsidR="00022A58" w:rsidRDefault="00022A58" w:rsidP="00022A58">
      <w:pPr>
        <w:numPr>
          <w:ilvl w:val="0"/>
          <w:numId w:val="39"/>
        </w:numPr>
        <w:suppressAutoHyphens/>
        <w:spacing w:after="0"/>
        <w:ind w:right="141"/>
        <w:jc w:val="both"/>
        <w:rPr>
          <w:rFonts w:eastAsia="Times New Roman" w:cstheme="minorHAnsi"/>
          <w:lang w:val="en-GB"/>
        </w:rPr>
      </w:pPr>
      <w:r w:rsidRPr="00134F5C">
        <w:rPr>
          <w:rFonts w:eastAsia="Times New Roman" w:cstheme="minorHAnsi"/>
          <w:lang w:val="en-GB"/>
        </w:rPr>
        <w:t>Przeglądarka Microsoft Edge / Internet Explorer.</w:t>
      </w:r>
    </w:p>
    <w:p w14:paraId="1D4C979C" w14:textId="77777777" w:rsidR="00022A58" w:rsidRPr="00134F5C" w:rsidRDefault="00022A58" w:rsidP="00022A58">
      <w:pPr>
        <w:suppressAutoHyphens/>
        <w:spacing w:after="0"/>
        <w:ind w:left="1080" w:right="141"/>
        <w:jc w:val="both"/>
        <w:rPr>
          <w:rFonts w:eastAsia="Times New Roman" w:cstheme="minorHAnsi"/>
          <w:lang w:val="en-GB"/>
        </w:rPr>
      </w:pPr>
    </w:p>
    <w:p w14:paraId="1E6108A0" w14:textId="77777777" w:rsidR="00022A58" w:rsidRPr="00D720CF" w:rsidRDefault="00022A58" w:rsidP="00022A58">
      <w:pPr>
        <w:suppressAutoHyphens/>
        <w:spacing w:after="0"/>
        <w:ind w:right="141"/>
        <w:jc w:val="both"/>
        <w:rPr>
          <w:rFonts w:eastAsia="Times New Roman" w:cstheme="minorHAnsi"/>
          <w:u w:val="single"/>
        </w:rPr>
      </w:pPr>
      <w:r w:rsidRPr="00D720CF">
        <w:rPr>
          <w:rFonts w:eastAsia="Times New Roman" w:cstheme="minorHAnsi"/>
          <w:u w:val="single"/>
        </w:rPr>
        <w:t>Licencje i wsparcie techniczne</w:t>
      </w:r>
    </w:p>
    <w:p w14:paraId="0B94AA82" w14:textId="77777777" w:rsidR="00022A58" w:rsidRPr="00D720CF" w:rsidRDefault="00022A58" w:rsidP="00022A58">
      <w:pPr>
        <w:suppressAutoHyphens/>
        <w:spacing w:after="0"/>
        <w:ind w:right="141"/>
        <w:jc w:val="both"/>
        <w:rPr>
          <w:rFonts w:eastAsia="Times New Roman" w:cstheme="minorHAnsi"/>
          <w:u w:val="single"/>
        </w:rPr>
      </w:pPr>
    </w:p>
    <w:p w14:paraId="615E0289" w14:textId="77777777" w:rsidR="00022A58" w:rsidRPr="006B40AF" w:rsidRDefault="00022A58" w:rsidP="00022A58">
      <w:pPr>
        <w:suppressAutoHyphens/>
        <w:spacing w:after="0"/>
        <w:ind w:right="141"/>
        <w:jc w:val="both"/>
        <w:rPr>
          <w:rFonts w:eastAsia="Times New Roman" w:cstheme="minorHAnsi"/>
        </w:rPr>
      </w:pPr>
      <w:r w:rsidRPr="006B40AF">
        <w:rPr>
          <w:rFonts w:eastAsia="Times New Roman" w:cstheme="minorHAnsi"/>
        </w:rPr>
        <w:t>Wszystkie docelowe komponenty SI EMERYT (sprzętowe oraz programowe) posiadają obecnie wsparcie producentów.</w:t>
      </w:r>
    </w:p>
    <w:p w14:paraId="6E941C48" w14:textId="77777777" w:rsidR="00022A58" w:rsidRPr="006B40AF" w:rsidRDefault="00022A58" w:rsidP="00022A58">
      <w:pPr>
        <w:suppressAutoHyphens/>
        <w:spacing w:after="0"/>
        <w:ind w:right="141"/>
        <w:jc w:val="both"/>
        <w:rPr>
          <w:rFonts w:eastAsia="Times New Roman" w:cstheme="minorHAnsi"/>
        </w:rPr>
      </w:pPr>
      <w:bookmarkStart w:id="6" w:name="_Hlk126830714"/>
      <w:r w:rsidRPr="006B40AF">
        <w:rPr>
          <w:rFonts w:eastAsia="Times New Roman" w:cstheme="minorHAnsi"/>
        </w:rPr>
        <w:t>System operacyjny Oracle Linux (w tym OLVM) posiada ważną subskrypcję do 03.08.2026.</w:t>
      </w:r>
    </w:p>
    <w:p w14:paraId="430DE02E" w14:textId="77777777" w:rsidR="00022A58" w:rsidRPr="006B40AF" w:rsidRDefault="00022A58" w:rsidP="00022A58">
      <w:pPr>
        <w:suppressAutoHyphens/>
        <w:spacing w:after="0"/>
        <w:ind w:right="141"/>
        <w:rPr>
          <w:rFonts w:eastAsia="Times New Roman" w:cstheme="minorHAnsi"/>
        </w:rPr>
      </w:pPr>
      <w:r w:rsidRPr="006B40AF">
        <w:rPr>
          <w:rFonts w:eastAsia="Times New Roman" w:cstheme="minorHAnsi"/>
        </w:rPr>
        <w:t xml:space="preserve">Oprogramowanie </w:t>
      </w:r>
      <w:r w:rsidRPr="006B40AF">
        <w:rPr>
          <w:rFonts w:eastAsia="Times New Roman" w:cstheme="minorHAnsi"/>
          <w:iCs/>
        </w:rPr>
        <w:t xml:space="preserve">Oracle Database </w:t>
      </w:r>
      <w:r w:rsidRPr="006B40AF">
        <w:rPr>
          <w:rFonts w:eastAsia="Times New Roman" w:cstheme="minorHAnsi"/>
        </w:rPr>
        <w:t>posiada aktywny kontrakt serwisowy do 03.08.2026.</w:t>
      </w:r>
    </w:p>
    <w:p w14:paraId="065E1F74" w14:textId="77777777" w:rsidR="00022A58" w:rsidRPr="006B40AF" w:rsidRDefault="00022A58" w:rsidP="00022A58">
      <w:pPr>
        <w:suppressAutoHyphens/>
        <w:spacing w:after="0"/>
        <w:ind w:right="141"/>
        <w:jc w:val="both"/>
        <w:rPr>
          <w:rFonts w:eastAsia="Times New Roman" w:cstheme="minorHAnsi"/>
        </w:rPr>
      </w:pPr>
      <w:r w:rsidRPr="006B40AF">
        <w:rPr>
          <w:rFonts w:eastAsia="Times New Roman" w:cstheme="minorHAnsi"/>
          <w:iCs/>
        </w:rPr>
        <w:t xml:space="preserve">Oracle WebLogic Server posiada aktywny kontrakt serwisowy </w:t>
      </w:r>
      <w:r w:rsidRPr="006B40AF">
        <w:rPr>
          <w:rFonts w:eastAsia="Times New Roman" w:cstheme="minorHAnsi"/>
        </w:rPr>
        <w:t>do 03.08.2026.</w:t>
      </w:r>
    </w:p>
    <w:p w14:paraId="63E95757" w14:textId="77777777" w:rsidR="00022A58" w:rsidRPr="00D720CF" w:rsidRDefault="00022A58" w:rsidP="00022A58">
      <w:pPr>
        <w:suppressAutoHyphens/>
        <w:spacing w:after="0"/>
        <w:ind w:right="141"/>
        <w:jc w:val="both"/>
        <w:rPr>
          <w:rFonts w:eastAsia="Times New Roman" w:cstheme="minorHAnsi"/>
        </w:rPr>
      </w:pPr>
      <w:r w:rsidRPr="006B40AF">
        <w:rPr>
          <w:rFonts w:eastAsia="Times New Roman" w:cstheme="minorHAnsi"/>
        </w:rPr>
        <w:lastRenderedPageBreak/>
        <w:t>Zamawiający planuje przedłużenie wsparcia licencji.</w:t>
      </w:r>
    </w:p>
    <w:bookmarkEnd w:id="6"/>
    <w:p w14:paraId="6FACBEC9" w14:textId="77777777" w:rsidR="00022A58" w:rsidRDefault="00022A58" w:rsidP="00022A58">
      <w:pPr>
        <w:suppressAutoHyphens/>
        <w:spacing w:after="0"/>
        <w:ind w:right="141"/>
        <w:jc w:val="both"/>
        <w:rPr>
          <w:rFonts w:eastAsia="Times New Roman" w:cstheme="minorHAnsi"/>
          <w:lang w:val="en-GB"/>
        </w:rPr>
      </w:pPr>
    </w:p>
    <w:p w14:paraId="5120133D" w14:textId="77777777" w:rsidR="00022A58" w:rsidRPr="00134F5C" w:rsidRDefault="00022A58" w:rsidP="00022A58">
      <w:pPr>
        <w:suppressAutoHyphens/>
        <w:spacing w:after="0"/>
        <w:ind w:right="141"/>
        <w:jc w:val="both"/>
        <w:rPr>
          <w:rFonts w:eastAsia="Times New Roman" w:cstheme="minorHAnsi"/>
          <w:u w:val="single"/>
        </w:rPr>
      </w:pPr>
      <w:r w:rsidRPr="00134F5C">
        <w:rPr>
          <w:rFonts w:eastAsia="Times New Roman" w:cstheme="minorHAnsi"/>
          <w:u w:val="single"/>
        </w:rPr>
        <w:t>Wykaz zainstalowanych komponentów</w:t>
      </w:r>
    </w:p>
    <w:p w14:paraId="568EEC7E" w14:textId="77777777" w:rsidR="00022A58" w:rsidRPr="00134F5C" w:rsidRDefault="00022A58" w:rsidP="00022A58">
      <w:pPr>
        <w:suppressAutoHyphens/>
        <w:spacing w:after="0"/>
        <w:ind w:right="141"/>
        <w:jc w:val="both"/>
        <w:rPr>
          <w:rFonts w:eastAsia="Times New Roman" w:cstheme="minorHAnsi"/>
        </w:rPr>
      </w:pPr>
    </w:p>
    <w:p w14:paraId="441375BD"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W środowisku Oracle Database został zainstalowany:</w:t>
      </w:r>
    </w:p>
    <w:p w14:paraId="3998B6F1" w14:textId="77777777" w:rsidR="00022A58" w:rsidRPr="00134F5C" w:rsidRDefault="00022A58" w:rsidP="00022A58">
      <w:pPr>
        <w:numPr>
          <w:ilvl w:val="0"/>
          <w:numId w:val="40"/>
        </w:numPr>
        <w:suppressAutoHyphens/>
        <w:spacing w:after="0"/>
        <w:ind w:right="141"/>
        <w:jc w:val="both"/>
        <w:rPr>
          <w:rFonts w:eastAsia="Times New Roman" w:cstheme="minorHAnsi"/>
          <w:lang w:val="en-US"/>
        </w:rPr>
      </w:pPr>
      <w:r w:rsidRPr="00134F5C">
        <w:rPr>
          <w:rFonts w:eastAsia="Times New Roman" w:cstheme="minorHAnsi"/>
          <w:lang w:val="en-US"/>
        </w:rPr>
        <w:t xml:space="preserve">Oracle Database 19c Enterprise Edition Release 19.0.0.0.0 </w:t>
      </w:r>
    </w:p>
    <w:p w14:paraId="32AF08E1" w14:textId="77777777" w:rsidR="00022A58" w:rsidRPr="00134F5C" w:rsidRDefault="00022A58" w:rsidP="00022A58">
      <w:pPr>
        <w:numPr>
          <w:ilvl w:val="0"/>
          <w:numId w:val="40"/>
        </w:numPr>
        <w:suppressAutoHyphens/>
        <w:spacing w:after="0"/>
        <w:ind w:right="141"/>
        <w:jc w:val="both"/>
        <w:rPr>
          <w:rFonts w:eastAsia="Times New Roman" w:cstheme="minorHAnsi"/>
        </w:rPr>
      </w:pPr>
      <w:r w:rsidRPr="00134F5C">
        <w:rPr>
          <w:rFonts w:eastAsia="Times New Roman" w:cstheme="minorHAnsi"/>
        </w:rPr>
        <w:t>Database Release Update : 19.25.0.0.241015 (36912597)</w:t>
      </w:r>
    </w:p>
    <w:p w14:paraId="7FF46498" w14:textId="77777777" w:rsidR="00022A58" w:rsidRPr="00134F5C" w:rsidRDefault="00022A58" w:rsidP="00022A58">
      <w:pPr>
        <w:numPr>
          <w:ilvl w:val="0"/>
          <w:numId w:val="40"/>
        </w:numPr>
        <w:suppressAutoHyphens/>
        <w:spacing w:after="0"/>
        <w:ind w:right="141"/>
        <w:jc w:val="both"/>
        <w:rPr>
          <w:rFonts w:eastAsia="Times New Roman" w:cstheme="minorHAnsi"/>
        </w:rPr>
      </w:pPr>
      <w:r w:rsidRPr="00134F5C">
        <w:rPr>
          <w:rFonts w:eastAsia="Times New Roman" w:cstheme="minorHAnsi"/>
        </w:rPr>
        <w:t>OJVM RELEASE UPDATE: 19.25.0.0.241015 (36878697)</w:t>
      </w:r>
    </w:p>
    <w:p w14:paraId="5DC418A6" w14:textId="77777777" w:rsidR="00022A58" w:rsidRPr="00134F5C" w:rsidRDefault="00022A58" w:rsidP="00022A58">
      <w:pPr>
        <w:numPr>
          <w:ilvl w:val="0"/>
          <w:numId w:val="40"/>
        </w:numPr>
        <w:suppressAutoHyphens/>
        <w:spacing w:after="0"/>
        <w:ind w:right="141"/>
        <w:jc w:val="both"/>
        <w:rPr>
          <w:rFonts w:eastAsia="Times New Roman" w:cstheme="minorHAnsi"/>
        </w:rPr>
      </w:pPr>
      <w:r w:rsidRPr="00134F5C">
        <w:rPr>
          <w:rFonts w:eastAsia="Times New Roman" w:cstheme="minorHAnsi"/>
        </w:rPr>
        <w:t>OCW RELEASE UPDATE 19.3.0.0.0 (29585399)</w:t>
      </w:r>
    </w:p>
    <w:p w14:paraId="46F274D7" w14:textId="77777777" w:rsidR="00022A58" w:rsidRPr="00134F5C" w:rsidRDefault="00022A58" w:rsidP="00022A58">
      <w:pPr>
        <w:suppressAutoHyphens/>
        <w:spacing w:after="0"/>
        <w:ind w:right="141"/>
        <w:jc w:val="both"/>
        <w:rPr>
          <w:rFonts w:eastAsia="Times New Roman" w:cstheme="minorHAnsi"/>
        </w:rPr>
      </w:pPr>
    </w:p>
    <w:p w14:paraId="5E794275" w14:textId="2CC84C7A" w:rsidR="00022A58" w:rsidRPr="00134F5C" w:rsidRDefault="00022A58" w:rsidP="00022A58">
      <w:pPr>
        <w:suppressAutoHyphens/>
        <w:spacing w:after="0"/>
        <w:ind w:right="141"/>
        <w:jc w:val="both"/>
        <w:rPr>
          <w:rFonts w:eastAsia="Times New Roman" w:cstheme="minorHAnsi"/>
        </w:rPr>
      </w:pPr>
      <w:bookmarkStart w:id="7" w:name="_Hlk126830693"/>
      <w:r w:rsidRPr="00134F5C">
        <w:rPr>
          <w:rFonts w:eastAsia="Times New Roman" w:cstheme="minorHAnsi"/>
        </w:rPr>
        <w:t xml:space="preserve">Poniżej kompletna lista komponentów zainstalowanych w bazie SI </w:t>
      </w:r>
      <w:r w:rsidR="008A7849">
        <w:rPr>
          <w:rFonts w:eastAsia="Times New Roman" w:cstheme="minorHAnsi"/>
        </w:rPr>
        <w:t>E</w:t>
      </w:r>
      <w:r w:rsidRPr="00134F5C">
        <w:rPr>
          <w:rFonts w:eastAsia="Times New Roman" w:cstheme="minorHAnsi"/>
        </w:rPr>
        <w:t>MERYT.</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6"/>
        <w:gridCol w:w="1173"/>
      </w:tblGrid>
      <w:tr w:rsidR="00022A58" w:rsidRPr="00134F5C" w14:paraId="55EEAB30"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bookmarkEnd w:id="7"/>
          <w:p w14:paraId="6CF760FC" w14:textId="77777777" w:rsidR="00022A58" w:rsidRPr="00134F5C" w:rsidRDefault="00022A58" w:rsidP="00621578">
            <w:pPr>
              <w:suppressAutoHyphens/>
              <w:spacing w:after="0"/>
              <w:ind w:right="141"/>
              <w:jc w:val="both"/>
              <w:rPr>
                <w:rFonts w:eastAsia="Times New Roman" w:cstheme="minorHAnsi"/>
                <w:b/>
              </w:rPr>
            </w:pPr>
            <w:r w:rsidRPr="00134F5C">
              <w:rPr>
                <w:rFonts w:eastAsia="Times New Roman" w:cstheme="minorHAnsi"/>
                <w:b/>
                <w:bCs/>
              </w:rPr>
              <w:t>Komponent</w:t>
            </w:r>
          </w:p>
        </w:tc>
        <w:tc>
          <w:tcPr>
            <w:tcW w:w="1141"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6950A59F" w14:textId="77777777" w:rsidR="00022A58" w:rsidRPr="00134F5C" w:rsidRDefault="00022A58" w:rsidP="00621578">
            <w:pPr>
              <w:suppressAutoHyphens/>
              <w:spacing w:after="0"/>
              <w:ind w:right="141"/>
              <w:jc w:val="both"/>
              <w:rPr>
                <w:rFonts w:eastAsia="Times New Roman" w:cstheme="minorHAnsi"/>
                <w:b/>
              </w:rPr>
            </w:pPr>
            <w:r w:rsidRPr="00134F5C">
              <w:rPr>
                <w:rFonts w:eastAsia="Times New Roman" w:cstheme="minorHAnsi"/>
                <w:b/>
              </w:rPr>
              <w:t>Wersja</w:t>
            </w:r>
          </w:p>
        </w:tc>
      </w:tr>
      <w:tr w:rsidR="00022A58" w:rsidRPr="00134F5C" w14:paraId="0AC146AD"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402A35E4"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 xml:space="preserve">Oracle Database </w:t>
            </w:r>
            <w:proofErr w:type="spellStart"/>
            <w:r w:rsidRPr="00134F5C">
              <w:rPr>
                <w:rFonts w:eastAsia="Times New Roman" w:cstheme="minorHAnsi"/>
              </w:rPr>
              <w:t>Catalog</w:t>
            </w:r>
            <w:proofErr w:type="spellEnd"/>
            <w:r w:rsidRPr="00134F5C">
              <w:rPr>
                <w:rFonts w:eastAsia="Times New Roman" w:cstheme="minorHAnsi"/>
              </w:rPr>
              <w:t xml:space="preserve"> </w:t>
            </w:r>
            <w:proofErr w:type="spellStart"/>
            <w:r w:rsidRPr="00134F5C">
              <w:rPr>
                <w:rFonts w:eastAsia="Times New Roman" w:cstheme="minorHAnsi"/>
              </w:rPr>
              <w:t>Views</w:t>
            </w:r>
            <w:proofErr w:type="spellEnd"/>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2E62436C"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549DBF3C"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33C1166B" w14:textId="77777777" w:rsidR="00022A58" w:rsidRPr="00134F5C" w:rsidRDefault="00022A58" w:rsidP="00621578">
            <w:pPr>
              <w:suppressAutoHyphens/>
              <w:spacing w:after="0"/>
              <w:ind w:right="141"/>
              <w:jc w:val="both"/>
              <w:rPr>
                <w:rFonts w:eastAsia="Times New Roman" w:cstheme="minorHAnsi"/>
                <w:lang w:val="en-US"/>
              </w:rPr>
            </w:pPr>
            <w:r w:rsidRPr="00134F5C">
              <w:rPr>
                <w:rFonts w:eastAsia="Times New Roman" w:cstheme="minorHAnsi"/>
                <w:lang w:val="en-US"/>
              </w:rPr>
              <w:t>Oracle Database Packages and Types</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1185C9DC"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682965BD"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42BE311F"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 xml:space="preserve">Oracle Real Application </w:t>
            </w:r>
            <w:proofErr w:type="spellStart"/>
            <w:r w:rsidRPr="00134F5C">
              <w:rPr>
                <w:rFonts w:eastAsia="Times New Roman" w:cstheme="minorHAnsi"/>
              </w:rPr>
              <w:t>Clusters</w:t>
            </w:r>
            <w:proofErr w:type="spellEnd"/>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156F4150"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2D96C0CA"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1730EF09" w14:textId="77777777" w:rsidR="00022A58" w:rsidRPr="00134F5C" w:rsidRDefault="00022A58" w:rsidP="00621578">
            <w:pPr>
              <w:suppressAutoHyphens/>
              <w:spacing w:after="0"/>
              <w:ind w:right="141"/>
              <w:jc w:val="both"/>
              <w:rPr>
                <w:rFonts w:eastAsia="Times New Roman" w:cstheme="minorHAnsi"/>
              </w:rPr>
            </w:pPr>
            <w:proofErr w:type="spellStart"/>
            <w:r w:rsidRPr="00134F5C">
              <w:rPr>
                <w:rFonts w:eastAsia="Times New Roman" w:cstheme="minorHAnsi"/>
              </w:rPr>
              <w:t>JServer</w:t>
            </w:r>
            <w:proofErr w:type="spellEnd"/>
            <w:r w:rsidRPr="00134F5C">
              <w:rPr>
                <w:rFonts w:eastAsia="Times New Roman" w:cstheme="minorHAnsi"/>
              </w:rPr>
              <w:t xml:space="preserve"> JAVA Virtual Machine</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4B4EEAE9"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72BC2C9C"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0B6EDE8D"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Oracle XDK</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375C808B"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0516FE7E"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38084DE4"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 xml:space="preserve">Oracle Database Java </w:t>
            </w:r>
            <w:proofErr w:type="spellStart"/>
            <w:r w:rsidRPr="00134F5C">
              <w:rPr>
                <w:rFonts w:eastAsia="Times New Roman" w:cstheme="minorHAnsi"/>
              </w:rPr>
              <w:t>Packages</w:t>
            </w:r>
            <w:proofErr w:type="spellEnd"/>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31A0E8FD"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584B0276"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5E2DCD50"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Oracle XML Database</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1E2A4FFB"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660652A8"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50AA3E23"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 xml:space="preserve">Oracle </w:t>
            </w:r>
            <w:proofErr w:type="spellStart"/>
            <w:r w:rsidRPr="00134F5C">
              <w:rPr>
                <w:rFonts w:eastAsia="Times New Roman" w:cstheme="minorHAnsi"/>
              </w:rPr>
              <w:t>Workspace</w:t>
            </w:r>
            <w:proofErr w:type="spellEnd"/>
            <w:r w:rsidRPr="00134F5C">
              <w:rPr>
                <w:rFonts w:eastAsia="Times New Roman" w:cstheme="minorHAnsi"/>
              </w:rPr>
              <w:t xml:space="preserve"> Manager</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2E1E9351"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bl>
    <w:p w14:paraId="1B9DD4C5"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Poniżej kompletna lista komponentów zainstalowanych w bazie CRCU.</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6"/>
        <w:gridCol w:w="1173"/>
      </w:tblGrid>
      <w:tr w:rsidR="00022A58" w:rsidRPr="00134F5C" w14:paraId="72BDD27F"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0F845F6" w14:textId="77777777" w:rsidR="00022A58" w:rsidRPr="00134F5C" w:rsidRDefault="00022A58" w:rsidP="00621578">
            <w:pPr>
              <w:suppressAutoHyphens/>
              <w:spacing w:after="0"/>
              <w:ind w:right="141"/>
              <w:jc w:val="both"/>
              <w:rPr>
                <w:rFonts w:eastAsia="Times New Roman" w:cstheme="minorHAnsi"/>
                <w:b/>
                <w:bCs/>
              </w:rPr>
            </w:pPr>
            <w:r w:rsidRPr="00134F5C">
              <w:rPr>
                <w:rFonts w:eastAsia="Times New Roman" w:cstheme="minorHAnsi"/>
                <w:b/>
                <w:bCs/>
              </w:rPr>
              <w:t>Komponent</w:t>
            </w:r>
          </w:p>
        </w:tc>
        <w:tc>
          <w:tcPr>
            <w:tcW w:w="1141"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FA0B148" w14:textId="77777777" w:rsidR="00022A58" w:rsidRPr="00134F5C" w:rsidRDefault="00022A58" w:rsidP="00621578">
            <w:pPr>
              <w:suppressAutoHyphens/>
              <w:spacing w:after="0"/>
              <w:ind w:right="141"/>
              <w:jc w:val="both"/>
              <w:rPr>
                <w:rFonts w:eastAsia="Times New Roman" w:cstheme="minorHAnsi"/>
                <w:b/>
                <w:bCs/>
              </w:rPr>
            </w:pPr>
            <w:r w:rsidRPr="00134F5C">
              <w:rPr>
                <w:rFonts w:eastAsia="Times New Roman" w:cstheme="minorHAnsi"/>
                <w:b/>
                <w:bCs/>
              </w:rPr>
              <w:t>Wersja</w:t>
            </w:r>
          </w:p>
        </w:tc>
      </w:tr>
      <w:tr w:rsidR="00022A58" w:rsidRPr="00134F5C" w14:paraId="50068600"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77414CF1"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 xml:space="preserve">Oracle Database </w:t>
            </w:r>
            <w:proofErr w:type="spellStart"/>
            <w:r w:rsidRPr="00134F5C">
              <w:rPr>
                <w:rFonts w:eastAsia="Times New Roman" w:cstheme="minorHAnsi"/>
              </w:rPr>
              <w:t>Catalog</w:t>
            </w:r>
            <w:proofErr w:type="spellEnd"/>
            <w:r w:rsidRPr="00134F5C">
              <w:rPr>
                <w:rFonts w:eastAsia="Times New Roman" w:cstheme="minorHAnsi"/>
              </w:rPr>
              <w:t xml:space="preserve"> </w:t>
            </w:r>
            <w:proofErr w:type="spellStart"/>
            <w:r w:rsidRPr="00134F5C">
              <w:rPr>
                <w:rFonts w:eastAsia="Times New Roman" w:cstheme="minorHAnsi"/>
              </w:rPr>
              <w:t>Views</w:t>
            </w:r>
            <w:proofErr w:type="spellEnd"/>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1F31AEAB"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789969DA"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254F8A77" w14:textId="77777777" w:rsidR="00022A58" w:rsidRPr="00134F5C" w:rsidRDefault="00022A58" w:rsidP="00621578">
            <w:pPr>
              <w:suppressAutoHyphens/>
              <w:spacing w:after="0"/>
              <w:ind w:right="141"/>
              <w:jc w:val="both"/>
              <w:rPr>
                <w:rFonts w:eastAsia="Times New Roman" w:cstheme="minorHAnsi"/>
                <w:lang w:val="en-US"/>
              </w:rPr>
            </w:pPr>
            <w:r w:rsidRPr="00134F5C">
              <w:rPr>
                <w:rFonts w:eastAsia="Times New Roman" w:cstheme="minorHAnsi"/>
                <w:lang w:val="en-US"/>
              </w:rPr>
              <w:t>Oracle Database Packages and Types</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777FB03F"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20DEA0A5"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307ED1E6"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 xml:space="preserve">Oracle Real Application </w:t>
            </w:r>
            <w:proofErr w:type="spellStart"/>
            <w:r w:rsidRPr="00134F5C">
              <w:rPr>
                <w:rFonts w:eastAsia="Times New Roman" w:cstheme="minorHAnsi"/>
              </w:rPr>
              <w:t>Clusters</w:t>
            </w:r>
            <w:proofErr w:type="spellEnd"/>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0C472838"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1DBFDCEF"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17C5AB8B"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Oracle XML Database</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15529F8F"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r w:rsidR="00022A58" w:rsidRPr="00134F5C" w14:paraId="6D698573" w14:textId="77777777" w:rsidTr="00621578">
        <w:trPr>
          <w:trHeight w:val="255"/>
          <w:jc w:val="center"/>
        </w:trPr>
        <w:tc>
          <w:tcPr>
            <w:tcW w:w="3676" w:type="dxa"/>
            <w:tcBorders>
              <w:top w:val="single" w:sz="4" w:space="0" w:color="auto"/>
              <w:left w:val="single" w:sz="4" w:space="0" w:color="auto"/>
              <w:bottom w:val="single" w:sz="4" w:space="0" w:color="auto"/>
              <w:right w:val="single" w:sz="4" w:space="0" w:color="auto"/>
            </w:tcBorders>
            <w:noWrap/>
            <w:vAlign w:val="bottom"/>
            <w:hideMark/>
          </w:tcPr>
          <w:p w14:paraId="648B8833"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 xml:space="preserve">Oracle </w:t>
            </w:r>
            <w:proofErr w:type="spellStart"/>
            <w:r w:rsidRPr="00134F5C">
              <w:rPr>
                <w:rFonts w:eastAsia="Times New Roman" w:cstheme="minorHAnsi"/>
              </w:rPr>
              <w:t>Workspace</w:t>
            </w:r>
            <w:proofErr w:type="spellEnd"/>
            <w:r w:rsidRPr="00134F5C">
              <w:rPr>
                <w:rFonts w:eastAsia="Times New Roman" w:cstheme="minorHAnsi"/>
              </w:rPr>
              <w:t xml:space="preserve"> Manager</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57F50263" w14:textId="77777777" w:rsidR="00022A58" w:rsidRPr="00134F5C" w:rsidRDefault="00022A58" w:rsidP="00621578">
            <w:pPr>
              <w:suppressAutoHyphens/>
              <w:spacing w:after="0"/>
              <w:ind w:right="141"/>
              <w:jc w:val="both"/>
              <w:rPr>
                <w:rFonts w:eastAsia="Times New Roman" w:cstheme="minorHAnsi"/>
              </w:rPr>
            </w:pPr>
            <w:r w:rsidRPr="00134F5C">
              <w:rPr>
                <w:rFonts w:eastAsia="Times New Roman" w:cstheme="minorHAnsi"/>
              </w:rPr>
              <w:t>19.0.0.0.0</w:t>
            </w:r>
          </w:p>
        </w:tc>
      </w:tr>
    </w:tbl>
    <w:p w14:paraId="043185CA" w14:textId="77777777" w:rsidR="00022A58" w:rsidRPr="00134F5C" w:rsidRDefault="00022A58" w:rsidP="00022A58">
      <w:pPr>
        <w:suppressAutoHyphens/>
        <w:spacing w:after="0"/>
        <w:ind w:right="141"/>
        <w:jc w:val="both"/>
        <w:rPr>
          <w:rFonts w:eastAsia="Times New Roman" w:cstheme="minorHAnsi"/>
        </w:rPr>
      </w:pPr>
    </w:p>
    <w:p w14:paraId="7AE65758" w14:textId="77777777" w:rsidR="00022A58" w:rsidRPr="00134F5C" w:rsidRDefault="00022A58" w:rsidP="00022A58">
      <w:pPr>
        <w:suppressAutoHyphens/>
        <w:spacing w:after="0"/>
        <w:ind w:right="141"/>
        <w:jc w:val="both"/>
        <w:rPr>
          <w:rFonts w:eastAsia="Times New Roman" w:cstheme="minorHAnsi"/>
        </w:rPr>
      </w:pPr>
      <w:r w:rsidRPr="00134F5C">
        <w:rPr>
          <w:rFonts w:eastAsia="Times New Roman" w:cstheme="minorHAnsi"/>
        </w:rPr>
        <w:t xml:space="preserve">W środowisku </w:t>
      </w:r>
      <w:r w:rsidRPr="00134F5C">
        <w:rPr>
          <w:rFonts w:eastAsia="Times New Roman" w:cstheme="minorHAnsi"/>
          <w:i/>
        </w:rPr>
        <w:t>Oracle WebLogic Server</w:t>
      </w:r>
      <w:r w:rsidRPr="00134F5C">
        <w:rPr>
          <w:rFonts w:eastAsia="Times New Roman" w:cstheme="minorHAnsi"/>
        </w:rPr>
        <w:t xml:space="preserve"> został zainstalowany:</w:t>
      </w:r>
    </w:p>
    <w:p w14:paraId="71B1B750" w14:textId="77777777" w:rsidR="00022A58" w:rsidRPr="00134F5C" w:rsidRDefault="00022A58" w:rsidP="00022A58">
      <w:pPr>
        <w:numPr>
          <w:ilvl w:val="0"/>
          <w:numId w:val="40"/>
        </w:numPr>
        <w:suppressAutoHyphens/>
        <w:spacing w:after="0"/>
        <w:ind w:right="141"/>
        <w:jc w:val="both"/>
        <w:rPr>
          <w:rFonts w:eastAsia="Times New Roman" w:cstheme="minorHAnsi"/>
          <w:i/>
        </w:rPr>
      </w:pPr>
      <w:r w:rsidRPr="00134F5C">
        <w:rPr>
          <w:rFonts w:eastAsia="Times New Roman" w:cstheme="minorHAnsi"/>
          <w:i/>
        </w:rPr>
        <w:t xml:space="preserve">Oracle WebLogic Server 12c </w:t>
      </w:r>
      <w:r w:rsidRPr="00134F5C">
        <w:rPr>
          <w:rFonts w:eastAsia="Times New Roman" w:cstheme="minorHAnsi"/>
        </w:rPr>
        <w:t>12.2.1.4.0</w:t>
      </w:r>
    </w:p>
    <w:p w14:paraId="49D26B14" w14:textId="77777777" w:rsidR="00022A58" w:rsidRPr="00134F5C" w:rsidRDefault="00022A58" w:rsidP="00022A58">
      <w:pPr>
        <w:numPr>
          <w:ilvl w:val="0"/>
          <w:numId w:val="40"/>
        </w:numPr>
        <w:suppressAutoHyphens/>
        <w:spacing w:after="0"/>
        <w:ind w:right="141"/>
        <w:jc w:val="both"/>
        <w:rPr>
          <w:rFonts w:eastAsia="Times New Roman" w:cstheme="minorHAnsi"/>
          <w:i/>
        </w:rPr>
      </w:pPr>
      <w:r w:rsidRPr="00134F5C">
        <w:rPr>
          <w:rFonts w:eastAsia="Times New Roman" w:cstheme="minorHAnsi"/>
        </w:rPr>
        <w:t>Oracle Forms and Reports 12.2.1.4.0</w:t>
      </w:r>
    </w:p>
    <w:p w14:paraId="2862B137" w14:textId="77777777" w:rsidR="00022A58" w:rsidRPr="00134F5C" w:rsidRDefault="00022A58" w:rsidP="00022A58">
      <w:pPr>
        <w:suppressAutoHyphens/>
        <w:spacing w:after="0"/>
        <w:ind w:right="141"/>
        <w:jc w:val="both"/>
        <w:rPr>
          <w:rFonts w:eastAsia="Times New Roman" w:cstheme="minorHAnsi"/>
        </w:rPr>
      </w:pPr>
    </w:p>
    <w:p w14:paraId="6D354160" w14:textId="77777777" w:rsidR="00022A58" w:rsidRPr="00134F5C" w:rsidRDefault="00022A58" w:rsidP="00022A58">
      <w:pPr>
        <w:suppressAutoHyphens/>
        <w:spacing w:after="0"/>
        <w:ind w:right="141"/>
        <w:jc w:val="both"/>
        <w:rPr>
          <w:rFonts w:eastAsia="Times New Roman" w:cstheme="minorHAnsi"/>
          <w:bCs/>
        </w:rPr>
      </w:pPr>
      <w:r w:rsidRPr="00134F5C">
        <w:rPr>
          <w:rFonts w:eastAsia="Times New Roman" w:cstheme="minorHAnsi"/>
          <w:bCs/>
        </w:rPr>
        <w:t>3.  Opis zawartości systemu SI EMERYT.</w:t>
      </w:r>
    </w:p>
    <w:p w14:paraId="2F19FB22" w14:textId="77777777" w:rsidR="00022A58" w:rsidRDefault="00022A58" w:rsidP="00022A58">
      <w:pPr>
        <w:numPr>
          <w:ilvl w:val="0"/>
          <w:numId w:val="37"/>
        </w:numPr>
        <w:suppressAutoHyphens/>
        <w:spacing w:after="0"/>
        <w:ind w:right="141"/>
        <w:jc w:val="both"/>
        <w:rPr>
          <w:rFonts w:eastAsia="Times New Roman" w:cstheme="minorHAnsi"/>
        </w:rPr>
      </w:pPr>
      <w:bookmarkStart w:id="8" w:name="OLE_LINK1"/>
      <w:bookmarkStart w:id="9" w:name="OLE_LINK2"/>
      <w:r w:rsidRPr="00134F5C">
        <w:rPr>
          <w:rFonts w:eastAsia="Times New Roman" w:cstheme="minorHAnsi"/>
        </w:rPr>
        <w:t xml:space="preserve">Oprócz kodu zawartego w formatkach, główna część aplikacji zawarta jest na poziomie bazy danych (około 801 tys. linii kodu) i znajduje się w pakietach bazodanowych (około 538 tys. linii kodu), wyzwalaczach (około 246 tys. linii kodu), procedurach i funkcjach (około 16 tys. linii kodu) oraz innych typach kodu bazy danych. Interfejs użytkownika został oprogramowany przy pomocy Oracle Forms (395 formatek), a raporty graficzne (214)  zostały wykonane  przy pomocy Oracle Reports. Pozostałe 298 raportów wydawane są w postaci  plików WORD (194), EXCEL (85) oraz tekstowych (19). Oprogramowanie umożliwia </w:t>
      </w:r>
      <w:r w:rsidRPr="00134F5C">
        <w:rPr>
          <w:rFonts w:eastAsia="Times New Roman" w:cstheme="minorHAnsi"/>
        </w:rPr>
        <w:lastRenderedPageBreak/>
        <w:t>generowanie plików do systemów zewnętrznych. Przekazywanie plików odbywa się poza SI EMERYT.</w:t>
      </w:r>
    </w:p>
    <w:p w14:paraId="12C4198D" w14:textId="77777777" w:rsidR="00022A58" w:rsidRPr="00A07F57" w:rsidRDefault="00022A58" w:rsidP="00022A58">
      <w:pPr>
        <w:numPr>
          <w:ilvl w:val="0"/>
          <w:numId w:val="37"/>
        </w:numPr>
        <w:suppressAutoHyphens/>
        <w:spacing w:after="0"/>
        <w:ind w:right="141"/>
        <w:jc w:val="both"/>
        <w:rPr>
          <w:rFonts w:eastAsia="Times New Roman" w:cstheme="minorHAnsi"/>
        </w:rPr>
      </w:pPr>
      <w:r w:rsidRPr="00A07F57">
        <w:rPr>
          <w:rFonts w:eastAsia="Times New Roman" w:cstheme="minorHAnsi"/>
        </w:rPr>
        <w:t>System przygotowuje co miesiąc wypłatę dla ok. 40 000 świadczeniobiorców. Rocznie obsługiwanych jest ok. 45 000 spraw, rejestrowanych jest ok. 33 000 pism przychodzących i generowanych jest ok. 150 000 pism wychodzących, w tym 130 000 w trybie masowym (decyzje waloryzacyjne, formularze PIT itp.).</w:t>
      </w:r>
    </w:p>
    <w:bookmarkEnd w:id="8"/>
    <w:bookmarkEnd w:id="9"/>
    <w:p w14:paraId="0814F3AB" w14:textId="77777777" w:rsidR="00022A58" w:rsidRDefault="00022A58" w:rsidP="00022A58">
      <w:pPr>
        <w:numPr>
          <w:ilvl w:val="0"/>
          <w:numId w:val="37"/>
        </w:numPr>
        <w:suppressAutoHyphens/>
        <w:spacing w:after="0"/>
        <w:ind w:right="141"/>
        <w:jc w:val="both"/>
        <w:rPr>
          <w:rFonts w:eastAsia="Times New Roman" w:cstheme="minorHAnsi"/>
        </w:rPr>
      </w:pPr>
      <w:r w:rsidRPr="00134F5C">
        <w:rPr>
          <w:rFonts w:eastAsia="Times New Roman" w:cstheme="minorHAnsi"/>
        </w:rPr>
        <w:t>Baza danych zajmuje obecnie ok. 337 GB. Przyrost wielkości danych w ciągu roku wynosi ok. 40 GB.</w:t>
      </w:r>
    </w:p>
    <w:p w14:paraId="26D49880" w14:textId="77777777" w:rsidR="00022A58" w:rsidRPr="007D492B" w:rsidRDefault="00022A58" w:rsidP="00022A58">
      <w:pPr>
        <w:numPr>
          <w:ilvl w:val="0"/>
          <w:numId w:val="37"/>
        </w:numPr>
        <w:suppressAutoHyphens/>
        <w:spacing w:after="0"/>
        <w:ind w:right="141"/>
        <w:jc w:val="both"/>
        <w:rPr>
          <w:rFonts w:eastAsia="Times New Roman" w:cstheme="minorHAnsi"/>
        </w:rPr>
      </w:pPr>
      <w:r w:rsidRPr="007D492B">
        <w:rPr>
          <w:rFonts w:eastAsia="Times New Roman" w:cstheme="minorHAnsi"/>
        </w:rPr>
        <w:t>Wybranemu, w wyniku niniejszego postępowania o udzielenie zamówienia, Wykonawcy Zamawiający udostępni kody źródłowe oraz posiadaną dokumentację, która została uaktualniona przez dotychczasowego Wykonawcę usługi.</w:t>
      </w:r>
    </w:p>
    <w:p w14:paraId="44EB34E0" w14:textId="77777777" w:rsidR="00022A58" w:rsidRPr="0015302C" w:rsidRDefault="00022A58" w:rsidP="00022A58">
      <w:pPr>
        <w:numPr>
          <w:ilvl w:val="0"/>
          <w:numId w:val="37"/>
        </w:numPr>
        <w:suppressAutoHyphens/>
        <w:spacing w:after="0"/>
        <w:ind w:right="141"/>
        <w:jc w:val="both"/>
        <w:rPr>
          <w:rFonts w:eastAsia="Times New Roman" w:cstheme="minorHAnsi"/>
        </w:rPr>
      </w:pPr>
      <w:r w:rsidRPr="007D492B">
        <w:rPr>
          <w:rFonts w:eastAsia="Times New Roman" w:cstheme="minorHAnsi"/>
        </w:rPr>
        <w:t xml:space="preserve">Realizacja przedmiotu Umowy będzie się odbywała głównie poprzez zdalny dostęp do systemu na zasadach określonych w </w:t>
      </w:r>
      <w:r w:rsidRPr="0015302C">
        <w:rPr>
          <w:rFonts w:eastAsia="Times New Roman" w:cstheme="minorHAnsi"/>
        </w:rPr>
        <w:t>projekcie Umowy w § 4 ust.1 pkt 5</w:t>
      </w:r>
    </w:p>
    <w:p w14:paraId="0D462611" w14:textId="77777777" w:rsidR="00BB0ECF" w:rsidRPr="00805032" w:rsidRDefault="00BB0ECF" w:rsidP="0036103B">
      <w:pPr>
        <w:suppressAutoHyphens/>
        <w:spacing w:after="0"/>
        <w:jc w:val="both"/>
        <w:rPr>
          <w:rFonts w:eastAsia="Times New Roman" w:cstheme="minorHAnsi"/>
          <w:b/>
          <w:color w:val="FF0000"/>
        </w:rPr>
      </w:pPr>
    </w:p>
    <w:p w14:paraId="27A7A4D4" w14:textId="3BC92C82" w:rsidR="00F1052F" w:rsidRPr="00693FC0" w:rsidRDefault="008549F9" w:rsidP="0036103B">
      <w:pPr>
        <w:suppressAutoHyphens/>
        <w:spacing w:after="0"/>
        <w:jc w:val="both"/>
        <w:rPr>
          <w:rFonts w:eastAsia="Times New Roman" w:cstheme="minorHAnsi"/>
          <w:b/>
        </w:rPr>
      </w:pPr>
      <w:r w:rsidRPr="00693FC0">
        <w:rPr>
          <w:rFonts w:eastAsia="Times New Roman" w:cstheme="minorHAnsi"/>
          <w:b/>
        </w:rPr>
        <w:t xml:space="preserve">XXV. </w:t>
      </w:r>
      <w:r w:rsidR="00E44E07" w:rsidRPr="00693FC0">
        <w:rPr>
          <w:rFonts w:eastAsia="Times New Roman" w:cstheme="minorHAnsi"/>
          <w:b/>
        </w:rPr>
        <w:t>Projektowane postanowienia umowy w sprawie zamówienia publicznego, które zostaną wprowadzone do umowy w sprawie zamówienia publicznego</w:t>
      </w:r>
      <w:r w:rsidRPr="00693FC0">
        <w:rPr>
          <w:rFonts w:eastAsia="Times New Roman" w:cstheme="minorHAnsi"/>
          <w:b/>
        </w:rPr>
        <w:t>.</w:t>
      </w:r>
    </w:p>
    <w:p w14:paraId="008FF642" w14:textId="77777777" w:rsidR="00031339" w:rsidRPr="00693FC0" w:rsidRDefault="00031339" w:rsidP="00031339">
      <w:pPr>
        <w:tabs>
          <w:tab w:val="left" w:pos="284"/>
        </w:tabs>
        <w:suppressAutoHyphens/>
        <w:spacing w:after="0"/>
        <w:ind w:right="414"/>
        <w:jc w:val="right"/>
        <w:rPr>
          <w:rFonts w:eastAsia="Times New Roman" w:cstheme="minorHAnsi"/>
          <w:lang w:eastAsia="ar-SA"/>
        </w:rPr>
      </w:pPr>
      <w:r w:rsidRPr="00693FC0">
        <w:rPr>
          <w:rFonts w:eastAsia="Times New Roman" w:cstheme="minorHAnsi"/>
          <w:lang w:eastAsia="ar-SA"/>
        </w:rPr>
        <w:t>egz. nr: .....</w:t>
      </w:r>
    </w:p>
    <w:p w14:paraId="2DE6EABD" w14:textId="77777777" w:rsidR="00031339" w:rsidRPr="00805032" w:rsidRDefault="00031339" w:rsidP="00031339">
      <w:pPr>
        <w:tabs>
          <w:tab w:val="left" w:pos="284"/>
        </w:tabs>
        <w:suppressAutoHyphens/>
        <w:spacing w:after="0"/>
        <w:ind w:right="414"/>
        <w:jc w:val="both"/>
        <w:rPr>
          <w:rFonts w:eastAsia="Times New Roman" w:cstheme="minorHAnsi"/>
          <w:b/>
          <w:color w:val="FF0000"/>
          <w:lang w:eastAsia="ar-SA"/>
        </w:rPr>
      </w:pPr>
    </w:p>
    <w:p w14:paraId="202F99BA" w14:textId="5527AC5D" w:rsidR="00857E13" w:rsidRPr="00693FC0" w:rsidRDefault="00857E13" w:rsidP="00857E13">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U m o w a   Nr           /202</w:t>
      </w:r>
      <w:r w:rsidR="00352174" w:rsidRPr="00693FC0">
        <w:rPr>
          <w:rFonts w:eastAsia="Times New Roman" w:cstheme="minorHAnsi"/>
          <w:lang w:eastAsia="ar-SA"/>
        </w:rPr>
        <w:t>6</w:t>
      </w:r>
      <w:r w:rsidRPr="00693FC0">
        <w:rPr>
          <w:rFonts w:eastAsia="Times New Roman" w:cstheme="minorHAnsi"/>
          <w:lang w:eastAsia="ar-SA"/>
        </w:rPr>
        <w:t xml:space="preserve"> (projekt)</w:t>
      </w:r>
    </w:p>
    <w:p w14:paraId="5D293156" w14:textId="77777777" w:rsidR="00857E13" w:rsidRPr="00693FC0" w:rsidRDefault="00857E13" w:rsidP="00857E13">
      <w:pPr>
        <w:tabs>
          <w:tab w:val="left" w:pos="284"/>
        </w:tabs>
        <w:suppressAutoHyphens/>
        <w:spacing w:after="0"/>
        <w:ind w:right="414"/>
        <w:jc w:val="both"/>
        <w:rPr>
          <w:rFonts w:eastAsia="Times New Roman" w:cstheme="minorHAnsi"/>
          <w:lang w:eastAsia="ar-SA"/>
        </w:rPr>
      </w:pPr>
    </w:p>
    <w:p w14:paraId="105695FF" w14:textId="77777777" w:rsidR="00857E13" w:rsidRPr="00693FC0" w:rsidRDefault="00857E13" w:rsidP="00857E13">
      <w:pPr>
        <w:tabs>
          <w:tab w:val="left" w:pos="284"/>
        </w:tabs>
        <w:suppressAutoHyphens/>
        <w:spacing w:after="0"/>
        <w:ind w:right="414"/>
        <w:jc w:val="both"/>
        <w:rPr>
          <w:rFonts w:eastAsia="Times New Roman" w:cstheme="minorHAnsi"/>
          <w:lang w:eastAsia="ar-SA"/>
        </w:rPr>
      </w:pPr>
    </w:p>
    <w:p w14:paraId="64C524BC" w14:textId="41D77F57" w:rsidR="00857E13" w:rsidRPr="00693FC0" w:rsidRDefault="00857E13" w:rsidP="00857E13">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zawarta w dniu                                202</w:t>
      </w:r>
      <w:r w:rsidR="00352174" w:rsidRPr="00693FC0">
        <w:rPr>
          <w:rFonts w:eastAsia="Times New Roman" w:cstheme="minorHAnsi"/>
          <w:lang w:eastAsia="ar-SA"/>
        </w:rPr>
        <w:t>6</w:t>
      </w:r>
      <w:r w:rsidRPr="00693FC0">
        <w:rPr>
          <w:rFonts w:eastAsia="Times New Roman" w:cstheme="minorHAnsi"/>
          <w:lang w:eastAsia="ar-SA"/>
        </w:rPr>
        <w:t xml:space="preserve"> r. w Warszawie pomiędzy:</w:t>
      </w:r>
    </w:p>
    <w:p w14:paraId="21D7A345"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Skarbem Państwa - Centralnym Zarządem Służby Więziennej z siedzibą w Warszawie przy </w:t>
      </w:r>
    </w:p>
    <w:p w14:paraId="689F5339"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ul. Rakowieckiej 37a, NIP: 526-10-58-188, REGON: 000319167, zwanym dalej "Zamawiającym", który reprezentują:</w:t>
      </w:r>
    </w:p>
    <w:p w14:paraId="4348A4A6"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w:t>
      </w:r>
    </w:p>
    <w:p w14:paraId="54E14035"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 </w:t>
      </w:r>
    </w:p>
    <w:p w14:paraId="60690B2B"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a firmą ……………… z siedzibą w ……….., przy ul. …………, wpisaną do rejestru przedsiębiorców pod numerem ………….., NIP …………, REGON: ………., zwaną dalej "Wykonawcą" którą reprezentuje:</w:t>
      </w:r>
    </w:p>
    <w:p w14:paraId="38DE4943"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w:t>
      </w:r>
    </w:p>
    <w:p w14:paraId="42AD649C"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10F98346"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Zwanymi łącznie w treści umowy "Stronami",</w:t>
      </w:r>
    </w:p>
    <w:p w14:paraId="4F2DDCA9"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w wyniku postępowania o udzielenie zamówienia publicznego, przeprowadzonego w trybie przetargu nieograniczonego, zawarto umowę następującej treści:</w:t>
      </w:r>
    </w:p>
    <w:p w14:paraId="2D771D22"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4DA55DBE" w14:textId="77777777" w:rsidR="00376A9F" w:rsidRPr="00693FC0" w:rsidRDefault="00376A9F" w:rsidP="00376A9F">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1.</w:t>
      </w:r>
    </w:p>
    <w:p w14:paraId="5C0A2B4C" w14:textId="77777777" w:rsidR="00376A9F" w:rsidRPr="00693FC0" w:rsidRDefault="00376A9F" w:rsidP="00376A9F">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DEFINICJE</w:t>
      </w:r>
    </w:p>
    <w:p w14:paraId="0D2BE452"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67E2CBDE"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Ilekroć w umowie użyte będą podane niżej definicje, należy do nich odnieść podaną w wierszu interpretację:</w:t>
      </w:r>
    </w:p>
    <w:p w14:paraId="02B3F8B1" w14:textId="1D83FEF8" w:rsidR="00376A9F" w:rsidRPr="00693FC0" w:rsidRDefault="00376A9F" w:rsidP="00376A9F">
      <w:pPr>
        <w:pStyle w:val="Akapitzlist"/>
        <w:numPr>
          <w:ilvl w:val="0"/>
          <w:numId w:val="41"/>
        </w:num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 xml:space="preserve">SI EMERYT lub system - System Informatyczny EMERYT, wspomagający postępowanie dotyczące zaopatrzenia emerytalnego funkcjonariuszy podlegających przepisom ustawy </w:t>
      </w:r>
    </w:p>
    <w:p w14:paraId="4D584723"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z dnia 18 lutego 1994 r. o zaopatrzeniu emerytalnym funkcjonariuszy Policji, Agencji Bezpieczeństwa Wewnętrznego, Agencji Wywiadu, Służby Kontrwywiadu Wojskowego, Służby Wywiadu Wojskowego, Centralnego Biura Antykorupcyjnego, Straży Granicznej, Straży Marszałkowskiej, Służby Ochrony Państwa, Państwowej Straży Pożarnej, Służby Celno-Skarbowej i Służby Więziennej oraz ich rodzin (Dz. U. z 2024 r. poz. 1121, z późn. zm.);</w:t>
      </w:r>
    </w:p>
    <w:p w14:paraId="7FF707A5" w14:textId="48C9C741" w:rsidR="00376A9F" w:rsidRPr="00693FC0" w:rsidRDefault="00376A9F" w:rsidP="00376A9F">
      <w:pPr>
        <w:pStyle w:val="Akapitzlist"/>
        <w:numPr>
          <w:ilvl w:val="0"/>
          <w:numId w:val="41"/>
        </w:num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dni robocze - dni od poniedziałku do piątku, z wyłączeniem dni ustawowo wolnych od pracy, w godzinach pracy - 7:00 - 16:00;</w:t>
      </w:r>
    </w:p>
    <w:p w14:paraId="42ED47FE" w14:textId="7F917297" w:rsidR="00376A9F" w:rsidRPr="00693FC0" w:rsidRDefault="00376A9F" w:rsidP="00376A9F">
      <w:pPr>
        <w:pStyle w:val="Akapitzlist"/>
        <w:numPr>
          <w:ilvl w:val="0"/>
          <w:numId w:val="41"/>
        </w:num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niewykonanie umowy - przypadek, kiedy przedmiot umowy w ogóle nie zostaje zrealizowany przez Wykonawcę;</w:t>
      </w:r>
    </w:p>
    <w:p w14:paraId="23EFA947" w14:textId="16CCDE5A" w:rsidR="00376A9F" w:rsidRPr="00693FC0" w:rsidRDefault="00376A9F" w:rsidP="00376A9F">
      <w:pPr>
        <w:pStyle w:val="Akapitzlist"/>
        <w:numPr>
          <w:ilvl w:val="0"/>
          <w:numId w:val="41"/>
        </w:num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nienależyte wykonanie umowy - przypadek, kiedy przedmiot umowy jest zrealizowany,</w:t>
      </w:r>
    </w:p>
    <w:p w14:paraId="3C3DBFA4"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ale interes Zamawiającego nie został zaspokojony w sposób zgodny z wymaganiami Zamawiającego oraz treścią umowy;</w:t>
      </w:r>
    </w:p>
    <w:p w14:paraId="27EDCEEC" w14:textId="08FB2571" w:rsidR="00376A9F" w:rsidRPr="00693FC0" w:rsidRDefault="00376A9F" w:rsidP="00376A9F">
      <w:pPr>
        <w:pStyle w:val="Akapitzlist"/>
        <w:numPr>
          <w:ilvl w:val="0"/>
          <w:numId w:val="41"/>
        </w:num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siła wyższa - zdarzenia zewnętrzne, których Strony nie mogły przewidzieć ani przezwyciężyć, np. wszelkie kataklizmy, katastrofy, działania zbrojne lub wojenne;</w:t>
      </w:r>
    </w:p>
    <w:p w14:paraId="6927ED21" w14:textId="3FF96D10" w:rsidR="00376A9F" w:rsidRPr="00693FC0" w:rsidRDefault="00376A9F" w:rsidP="00376A9F">
      <w:pPr>
        <w:pStyle w:val="Akapitzlist"/>
        <w:numPr>
          <w:ilvl w:val="0"/>
          <w:numId w:val="41"/>
        </w:num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kluczowe funkcje SI EMERYT - funkcje polegające na:</w:t>
      </w:r>
    </w:p>
    <w:p w14:paraId="3BC0EA13" w14:textId="57B47472" w:rsidR="00376A9F" w:rsidRPr="00693FC0" w:rsidRDefault="00376A9F" w:rsidP="00376A9F">
      <w:pPr>
        <w:pStyle w:val="Akapitzlist"/>
        <w:numPr>
          <w:ilvl w:val="0"/>
          <w:numId w:val="43"/>
        </w:numPr>
        <w:tabs>
          <w:tab w:val="left" w:pos="709"/>
        </w:tabs>
        <w:suppressAutoHyphens/>
        <w:spacing w:after="0"/>
        <w:ind w:right="414"/>
        <w:jc w:val="both"/>
        <w:rPr>
          <w:rFonts w:eastAsia="Times New Roman" w:cstheme="minorHAnsi"/>
          <w:lang w:eastAsia="ar-SA"/>
        </w:rPr>
      </w:pPr>
      <w:r w:rsidRPr="00693FC0">
        <w:rPr>
          <w:rFonts w:eastAsia="Times New Roman" w:cstheme="minorHAnsi"/>
          <w:lang w:eastAsia="ar-SA"/>
        </w:rPr>
        <w:t>logowaniu i możliwości pracy przez użytkowników systemu,</w:t>
      </w:r>
    </w:p>
    <w:p w14:paraId="72E0A1A2" w14:textId="660D6696" w:rsidR="00376A9F" w:rsidRPr="00693FC0" w:rsidRDefault="00376A9F" w:rsidP="00D53F31">
      <w:pPr>
        <w:pStyle w:val="Akapitzlist"/>
        <w:numPr>
          <w:ilvl w:val="0"/>
          <w:numId w:val="43"/>
        </w:num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przyznawaniu i naliczaniu świadczeń, dodatków, podatków, składek zdrowotnych zgodnie z obowiązującym stanem prawnym oraz generowanie decyzji i innych raportów,</w:t>
      </w:r>
    </w:p>
    <w:p w14:paraId="2EA5AFAD" w14:textId="0D1740BC" w:rsidR="00376A9F" w:rsidRPr="00693FC0" w:rsidRDefault="00376A9F" w:rsidP="00D53F31">
      <w:pPr>
        <w:pStyle w:val="Akapitzlist"/>
        <w:numPr>
          <w:ilvl w:val="0"/>
          <w:numId w:val="43"/>
        </w:num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realizacji procesów masowych, między innymi: </w:t>
      </w:r>
    </w:p>
    <w:p w14:paraId="210BA334" w14:textId="77777777" w:rsidR="00D53F31" w:rsidRPr="00693FC0" w:rsidRDefault="00376A9F" w:rsidP="00D53F31">
      <w:pPr>
        <w:tabs>
          <w:tab w:val="left" w:pos="284"/>
        </w:tabs>
        <w:suppressAutoHyphens/>
        <w:spacing w:after="0"/>
        <w:ind w:left="1134" w:right="414"/>
        <w:jc w:val="both"/>
        <w:rPr>
          <w:rFonts w:eastAsia="Times New Roman" w:cstheme="minorHAnsi"/>
          <w:lang w:eastAsia="ar-SA"/>
        </w:rPr>
      </w:pPr>
      <w:r w:rsidRPr="00693FC0">
        <w:rPr>
          <w:rFonts w:eastAsia="Times New Roman" w:cstheme="minorHAnsi"/>
          <w:lang w:eastAsia="ar-SA"/>
        </w:rPr>
        <w:t>-  wydruki masowe,</w:t>
      </w:r>
    </w:p>
    <w:p w14:paraId="2667AFB1" w14:textId="77777777" w:rsidR="00D53F31" w:rsidRPr="00693FC0" w:rsidRDefault="00376A9F" w:rsidP="00D53F31">
      <w:pPr>
        <w:tabs>
          <w:tab w:val="left" w:pos="284"/>
        </w:tabs>
        <w:suppressAutoHyphens/>
        <w:spacing w:after="0"/>
        <w:ind w:left="1134" w:right="414"/>
        <w:jc w:val="both"/>
        <w:rPr>
          <w:rFonts w:eastAsia="Times New Roman" w:cstheme="minorHAnsi"/>
          <w:lang w:eastAsia="ar-SA"/>
        </w:rPr>
      </w:pPr>
      <w:r w:rsidRPr="00693FC0">
        <w:rPr>
          <w:rFonts w:eastAsia="Times New Roman" w:cstheme="minorHAnsi"/>
          <w:lang w:eastAsia="ar-SA"/>
        </w:rPr>
        <w:t>- realizacja procesu wypłaty terminowej krajowej lub zagranicznej, w tym w szczególności naliczenia świadczeń i składników świadczeń, dodatków, podatków, składek zdrowotnych oraz generowania i wydruku decyzji,</w:t>
      </w:r>
    </w:p>
    <w:p w14:paraId="31A2B7B1" w14:textId="77777777" w:rsidR="00D53F31" w:rsidRPr="00693FC0" w:rsidRDefault="00D53F31" w:rsidP="00D53F31">
      <w:pPr>
        <w:tabs>
          <w:tab w:val="left" w:pos="284"/>
        </w:tabs>
        <w:suppressAutoHyphens/>
        <w:spacing w:after="0"/>
        <w:ind w:left="1134" w:right="414"/>
        <w:jc w:val="both"/>
        <w:rPr>
          <w:rFonts w:eastAsia="Times New Roman" w:cstheme="minorHAnsi"/>
          <w:lang w:eastAsia="ar-SA"/>
        </w:rPr>
      </w:pPr>
      <w:r w:rsidRPr="00693FC0">
        <w:rPr>
          <w:rFonts w:eastAsia="Times New Roman" w:cstheme="minorHAnsi"/>
          <w:lang w:eastAsia="ar-SA"/>
        </w:rPr>
        <w:t xml:space="preserve">- </w:t>
      </w:r>
      <w:r w:rsidR="00376A9F" w:rsidRPr="00693FC0">
        <w:rPr>
          <w:rFonts w:eastAsia="Times New Roman" w:cstheme="minorHAnsi"/>
          <w:lang w:eastAsia="ar-SA"/>
        </w:rPr>
        <w:t xml:space="preserve"> realizacja procesu akcji masowej waloryzacji,</w:t>
      </w:r>
    </w:p>
    <w:p w14:paraId="324A7EC9" w14:textId="14253CF9" w:rsidR="00376A9F" w:rsidRPr="00693FC0" w:rsidRDefault="00D53F31" w:rsidP="00D53F31">
      <w:pPr>
        <w:tabs>
          <w:tab w:val="left" w:pos="284"/>
        </w:tabs>
        <w:suppressAutoHyphens/>
        <w:spacing w:after="0"/>
        <w:ind w:left="1134" w:right="414"/>
        <w:jc w:val="both"/>
        <w:rPr>
          <w:rFonts w:eastAsia="Times New Roman" w:cstheme="minorHAnsi"/>
          <w:lang w:eastAsia="ar-SA"/>
        </w:rPr>
      </w:pPr>
      <w:r w:rsidRPr="00693FC0">
        <w:rPr>
          <w:rFonts w:eastAsia="Times New Roman" w:cstheme="minorHAnsi"/>
          <w:lang w:eastAsia="ar-SA"/>
        </w:rPr>
        <w:t>-</w:t>
      </w:r>
      <w:r w:rsidR="00376A9F" w:rsidRPr="00693FC0">
        <w:rPr>
          <w:rFonts w:eastAsia="Times New Roman" w:cstheme="minorHAnsi"/>
          <w:lang w:eastAsia="ar-SA"/>
        </w:rPr>
        <w:t xml:space="preserve"> realizacja procesu akcji masowego rozliczenia rocznego podatku PIT, </w:t>
      </w:r>
    </w:p>
    <w:p w14:paraId="547699A0" w14:textId="67BEDCE1" w:rsidR="00376A9F" w:rsidRPr="00693FC0" w:rsidRDefault="00D53F31" w:rsidP="00D53F31">
      <w:pPr>
        <w:tabs>
          <w:tab w:val="left" w:pos="284"/>
        </w:tabs>
        <w:suppressAutoHyphens/>
        <w:spacing w:after="0"/>
        <w:ind w:left="1134" w:right="414"/>
        <w:jc w:val="both"/>
        <w:rPr>
          <w:rFonts w:eastAsia="Times New Roman" w:cstheme="minorHAnsi"/>
          <w:lang w:eastAsia="ar-SA"/>
        </w:rPr>
      </w:pPr>
      <w:r w:rsidRPr="00693FC0">
        <w:rPr>
          <w:rFonts w:eastAsia="Times New Roman" w:cstheme="minorHAnsi"/>
          <w:lang w:eastAsia="ar-SA"/>
        </w:rPr>
        <w:t xml:space="preserve">- </w:t>
      </w:r>
      <w:r w:rsidR="00376A9F" w:rsidRPr="00693FC0">
        <w:rPr>
          <w:rFonts w:eastAsia="Times New Roman" w:cstheme="minorHAnsi"/>
          <w:lang w:eastAsia="ar-SA"/>
        </w:rPr>
        <w:t xml:space="preserve">realizacja procesu akcji masowego przyznania i wypłaty jednorazowych świadczeń i dodatków, </w:t>
      </w:r>
    </w:p>
    <w:p w14:paraId="7567E3DE" w14:textId="2B377B68" w:rsidR="00376A9F" w:rsidRPr="00693FC0" w:rsidRDefault="00D53F31" w:rsidP="00D53F31">
      <w:pPr>
        <w:tabs>
          <w:tab w:val="left" w:pos="1134"/>
        </w:tabs>
        <w:suppressAutoHyphens/>
        <w:spacing w:after="0"/>
        <w:ind w:left="1276" w:right="414" w:hanging="567"/>
        <w:jc w:val="both"/>
        <w:rPr>
          <w:rFonts w:eastAsia="Times New Roman" w:cstheme="minorHAnsi"/>
          <w:lang w:eastAsia="ar-SA"/>
        </w:rPr>
      </w:pPr>
      <w:r w:rsidRPr="00693FC0">
        <w:rPr>
          <w:rFonts w:eastAsia="Times New Roman" w:cstheme="minorHAnsi"/>
          <w:lang w:eastAsia="ar-SA"/>
        </w:rPr>
        <w:t xml:space="preserve">d) </w:t>
      </w:r>
      <w:r w:rsidR="00376A9F" w:rsidRPr="00693FC0">
        <w:rPr>
          <w:rFonts w:eastAsia="Times New Roman" w:cstheme="minorHAnsi"/>
          <w:lang w:eastAsia="ar-SA"/>
        </w:rPr>
        <w:t>naliczanie świadczeń i dodatków do świadczeń, podatków, składek zdrowotnych</w:t>
      </w:r>
      <w:r w:rsidRPr="00693FC0">
        <w:rPr>
          <w:rFonts w:eastAsia="Times New Roman" w:cstheme="minorHAnsi"/>
          <w:lang w:eastAsia="ar-SA"/>
        </w:rPr>
        <w:t xml:space="preserve"> </w:t>
      </w:r>
      <w:r w:rsidR="00376A9F" w:rsidRPr="00693FC0">
        <w:rPr>
          <w:rFonts w:eastAsia="Times New Roman" w:cstheme="minorHAnsi"/>
          <w:lang w:eastAsia="ar-SA"/>
        </w:rPr>
        <w:t>oraz generowaniu i drukowaniu raportów i decyzji (przygotowywanie/modyfikowanie niezbędnych raportów);</w:t>
      </w:r>
    </w:p>
    <w:p w14:paraId="2D9DA347" w14:textId="7C4B65D9" w:rsidR="00376A9F" w:rsidRPr="00693FC0" w:rsidRDefault="00D53F31" w:rsidP="00D53F31">
      <w:pPr>
        <w:tabs>
          <w:tab w:val="left" w:pos="426"/>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awaria - uszkodzenie powodujące zatrzymanie pracy systemu operacyjnego serwera,  aplikacji lub bazy danych, uniemożliwiające działanie użytkowników w SI EMERYT;</w:t>
      </w:r>
    </w:p>
    <w:p w14:paraId="138D965D" w14:textId="75F09993" w:rsidR="00376A9F" w:rsidRPr="00693FC0" w:rsidRDefault="00D53F31" w:rsidP="00D53F31">
      <w:pPr>
        <w:tabs>
          <w:tab w:val="left" w:pos="426"/>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t xml:space="preserve">8) </w:t>
      </w:r>
      <w:r w:rsidR="00376A9F" w:rsidRPr="00693FC0">
        <w:rPr>
          <w:rFonts w:eastAsia="Times New Roman" w:cstheme="minorHAnsi"/>
          <w:lang w:eastAsia="ar-SA"/>
        </w:rPr>
        <w:t xml:space="preserve">błąd - nieprawidłowe działanie lub defekt w oprogramowaniu, które powodują że system nie spełnia </w:t>
      </w:r>
      <w:r w:rsidR="00FC6177">
        <w:rPr>
          <w:rFonts w:eastAsia="Times New Roman" w:cstheme="minorHAnsi"/>
          <w:lang w:eastAsia="ar-SA"/>
        </w:rPr>
        <w:t>wymag</w:t>
      </w:r>
      <w:r w:rsidR="00376A9F" w:rsidRPr="00693FC0">
        <w:rPr>
          <w:rFonts w:eastAsia="Times New Roman" w:cstheme="minorHAnsi"/>
          <w:lang w:eastAsia="ar-SA"/>
        </w:rPr>
        <w:t xml:space="preserve">anych funkcji, ujawniając się po przez niepoprawne działanie, zawieszanie systemu, utratę danych lub generowanie błędnych danych, które nie realizują kluczowych funkcji </w:t>
      </w:r>
      <w:r w:rsidR="00FC6177">
        <w:rPr>
          <w:rFonts w:eastAsia="Times New Roman" w:cstheme="minorHAnsi"/>
          <w:lang w:eastAsia="ar-SA"/>
        </w:rPr>
        <w:t>SI Emeryt</w:t>
      </w:r>
      <w:r w:rsidR="00376A9F" w:rsidRPr="00693FC0">
        <w:rPr>
          <w:rFonts w:eastAsia="Times New Roman" w:cstheme="minorHAnsi"/>
          <w:lang w:eastAsia="ar-SA"/>
        </w:rPr>
        <w:t xml:space="preserve"> zgodnie ze stanem prawnym i/lub z potrzebami zamawiającego;</w:t>
      </w:r>
    </w:p>
    <w:p w14:paraId="39CE30C6" w14:textId="69E35000" w:rsidR="00376A9F" w:rsidRPr="00693FC0" w:rsidRDefault="00D53F31" w:rsidP="00D53F31">
      <w:pPr>
        <w:tabs>
          <w:tab w:val="left" w:pos="426"/>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błąd krytyczny - błąd, który uniemożliwia wykonywanie kluczowych funkcji SI EMERYT, niezbędnych do realizacji ustawowych zadań Biura Emerytalnego Służby Więziennej;</w:t>
      </w:r>
    </w:p>
    <w:p w14:paraId="0150577F" w14:textId="77777777" w:rsidR="00D53F31" w:rsidRPr="00693FC0" w:rsidRDefault="00D53F31" w:rsidP="00D53F31">
      <w:pPr>
        <w:tabs>
          <w:tab w:val="left" w:pos="426"/>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lastRenderedPageBreak/>
        <w:t xml:space="preserve">10) </w:t>
      </w:r>
      <w:r w:rsidR="00376A9F" w:rsidRPr="00693FC0">
        <w:rPr>
          <w:rFonts w:eastAsia="Times New Roman" w:cstheme="minorHAnsi"/>
          <w:lang w:eastAsia="ar-SA"/>
        </w:rPr>
        <w:t>błąd zwykły - błąd w obsłudze systemu/sprawy uniemożliwiający prawidłowe naliczenie świadczenia albo inną czynność niebędący błędem krytycznym.;</w:t>
      </w:r>
    </w:p>
    <w:p w14:paraId="3227C0D9" w14:textId="41C76F70" w:rsidR="00376A9F" w:rsidRPr="00693FC0" w:rsidRDefault="00D53F31" w:rsidP="00D53F31">
      <w:pPr>
        <w:tabs>
          <w:tab w:val="left" w:pos="426"/>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t xml:space="preserve">11) </w:t>
      </w:r>
      <w:r w:rsidR="00376A9F" w:rsidRPr="00693FC0">
        <w:rPr>
          <w:rFonts w:eastAsia="Times New Roman" w:cstheme="minorHAnsi"/>
          <w:lang w:eastAsia="ar-SA"/>
        </w:rPr>
        <w:t>alternatywna ścieżka realizacji funkcji w SI EMERYT - rozwiązanie zastępcze, umożliwiające realizację funkcjonalności SI EMERYT do czasu usunięcia błędu zwykłego,  alternatywna ścieżka ma być wskazana przez Wykonawcę;</w:t>
      </w:r>
    </w:p>
    <w:p w14:paraId="3A1E13E2" w14:textId="505CA6B1" w:rsidR="00376A9F" w:rsidRPr="00693FC0" w:rsidRDefault="00D53F31" w:rsidP="00D53F31">
      <w:pPr>
        <w:tabs>
          <w:tab w:val="left" w:pos="426"/>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t xml:space="preserve">12) </w:t>
      </w:r>
      <w:r w:rsidR="00376A9F" w:rsidRPr="00693FC0">
        <w:rPr>
          <w:rFonts w:eastAsia="Times New Roman" w:cstheme="minorHAnsi"/>
          <w:lang w:eastAsia="ar-SA"/>
        </w:rPr>
        <w:t>kwartał - jest to kwartał kalendarzowy, czyli okres kolejnych trzech miesięcy kalendarzowych liczonych od: stycznia, kwietnia, lipca i października. Jeśli umowa rozpoczyna się w trakcie kwartału, to pierwszy kwartał jest niepełny i kończy się z ostatnim dniem kwartału kalendarzowego. Jeśli umowa kończy się w trakcie kwartału, to ostatni kwartał kalendarzowy umowy kończy się z ostatnim dniem umowy;</w:t>
      </w:r>
    </w:p>
    <w:p w14:paraId="2EED90C8" w14:textId="28BDCA8D" w:rsidR="00376A9F" w:rsidRPr="00693FC0" w:rsidRDefault="00D53F31" w:rsidP="00D53F31">
      <w:pPr>
        <w:tabs>
          <w:tab w:val="left" w:pos="426"/>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t xml:space="preserve">13) </w:t>
      </w:r>
      <w:r w:rsidR="00376A9F" w:rsidRPr="00693FC0">
        <w:rPr>
          <w:rFonts w:eastAsia="Times New Roman" w:cstheme="minorHAnsi"/>
          <w:lang w:eastAsia="ar-SA"/>
        </w:rPr>
        <w:t>patch - aktualizacja oprogramowania przekazana do Zamawiającego i zaimplementowana przez Wykonawcę w systemie SI Emeryt, zawierająca zmiany dotyczące naprawy błędów, awarii lub modyfikacji systemu;</w:t>
      </w:r>
    </w:p>
    <w:p w14:paraId="6AD80DAA" w14:textId="6BCB3182" w:rsidR="00376A9F" w:rsidRPr="00693FC0" w:rsidRDefault="00D53F31" w:rsidP="00D53F31">
      <w:pPr>
        <w:tabs>
          <w:tab w:val="left" w:pos="426"/>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t xml:space="preserve">14) </w:t>
      </w:r>
      <w:r w:rsidR="00376A9F" w:rsidRPr="00693FC0">
        <w:rPr>
          <w:rFonts w:eastAsia="Times New Roman" w:cstheme="minorHAnsi"/>
          <w:lang w:eastAsia="ar-SA"/>
        </w:rPr>
        <w:t>Metryka Jakości Oprogramowania - zwana dalej Metryką, zawiera:</w:t>
      </w:r>
    </w:p>
    <w:p w14:paraId="7D9117C2" w14:textId="078A695C" w:rsidR="00376A9F" w:rsidRPr="00693FC0" w:rsidRDefault="00D53F31" w:rsidP="00D53F31">
      <w:pPr>
        <w:tabs>
          <w:tab w:val="left" w:pos="284"/>
        </w:tabs>
        <w:suppressAutoHyphens/>
        <w:spacing w:after="0"/>
        <w:ind w:right="414" w:firstLine="567"/>
        <w:jc w:val="both"/>
        <w:rPr>
          <w:rFonts w:eastAsia="Times New Roman" w:cstheme="minorHAnsi"/>
          <w:lang w:eastAsia="ar-SA"/>
        </w:rPr>
      </w:pPr>
      <w:r w:rsidRPr="00693FC0">
        <w:rPr>
          <w:rFonts w:eastAsia="Times New Roman" w:cstheme="minorHAnsi"/>
          <w:lang w:eastAsia="ar-SA"/>
        </w:rPr>
        <w:t xml:space="preserve">a) </w:t>
      </w:r>
      <w:r w:rsidR="00376A9F" w:rsidRPr="00693FC0">
        <w:rPr>
          <w:rFonts w:eastAsia="Times New Roman" w:cstheme="minorHAnsi"/>
          <w:lang w:eastAsia="ar-SA"/>
        </w:rPr>
        <w:t>szczegółowe dane co do zmian w SI EMERYT, wprowadzonych wraz z załączonym</w:t>
      </w:r>
      <w:r w:rsidRPr="00693FC0">
        <w:rPr>
          <w:rFonts w:eastAsia="Times New Roman" w:cstheme="minorHAnsi"/>
          <w:lang w:eastAsia="ar-SA"/>
        </w:rPr>
        <w:t xml:space="preserve"> </w:t>
      </w:r>
      <w:r w:rsidR="00376A9F" w:rsidRPr="00693FC0">
        <w:rPr>
          <w:rFonts w:eastAsia="Times New Roman" w:cstheme="minorHAnsi"/>
          <w:lang w:eastAsia="ar-SA"/>
        </w:rPr>
        <w:t xml:space="preserve">oprogramowaniem, </w:t>
      </w:r>
    </w:p>
    <w:p w14:paraId="424967FC" w14:textId="7CBFFCA7" w:rsidR="00376A9F" w:rsidRPr="00693FC0" w:rsidRDefault="00D53F31" w:rsidP="00D53F31">
      <w:pPr>
        <w:tabs>
          <w:tab w:val="left" w:pos="284"/>
        </w:tabs>
        <w:suppressAutoHyphens/>
        <w:spacing w:after="0"/>
        <w:ind w:right="414" w:firstLine="567"/>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lista zmienionych elementów w bazie danych oraz aplikacji;</w:t>
      </w:r>
    </w:p>
    <w:p w14:paraId="152707CA" w14:textId="298BC3CA" w:rsidR="00376A9F" w:rsidRPr="00693FC0" w:rsidRDefault="00741BD6" w:rsidP="00741BD6">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15) </w:t>
      </w:r>
      <w:r w:rsidR="00376A9F" w:rsidRPr="00693FC0">
        <w:rPr>
          <w:rFonts w:eastAsia="Times New Roman" w:cstheme="minorHAnsi"/>
          <w:lang w:eastAsia="ar-SA"/>
        </w:rPr>
        <w:t>termin wypłaty - określona w harmonogramie wypłat data, na którą wypłata świadczenia realizowana w formie przelewu lub przekazu pocztowego winna być spełniona;</w:t>
      </w:r>
    </w:p>
    <w:p w14:paraId="156290AD" w14:textId="15E9E6B0" w:rsidR="00376A9F" w:rsidRPr="00693FC0" w:rsidRDefault="00741BD6" w:rsidP="00741BD6">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16) </w:t>
      </w:r>
      <w:r w:rsidR="00376A9F" w:rsidRPr="00693FC0">
        <w:rPr>
          <w:rFonts w:eastAsia="Times New Roman" w:cstheme="minorHAnsi"/>
          <w:lang w:eastAsia="ar-SA"/>
        </w:rPr>
        <w:t>termin naliczenia - określona w harmonogramie wypłat data uruchomienia w SI EMERYT sprawy naliczającej wypłatę terminową na dany miesiąc.</w:t>
      </w:r>
    </w:p>
    <w:p w14:paraId="0154EA7C"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31B43BEA" w14:textId="77777777" w:rsidR="00376A9F" w:rsidRPr="00693FC0" w:rsidRDefault="00376A9F" w:rsidP="00741BD6">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2.</w:t>
      </w:r>
    </w:p>
    <w:p w14:paraId="6A6B4192" w14:textId="77777777" w:rsidR="00376A9F" w:rsidRPr="00693FC0" w:rsidRDefault="00376A9F" w:rsidP="00741BD6">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PRZEDMIOT UMOWY</w:t>
      </w:r>
    </w:p>
    <w:p w14:paraId="2FBF60E9"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5BF584CA" w14:textId="480A6CD3" w:rsidR="00376A9F" w:rsidRPr="00693FC0" w:rsidRDefault="00741BD6"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Przedmiotem umowy jest zapewnienie ciągłości działania i rozwój SI EMERYT obejmujące:</w:t>
      </w:r>
    </w:p>
    <w:p w14:paraId="74F4116C" w14:textId="31971742" w:rsidR="00376A9F" w:rsidRPr="00693FC0" w:rsidRDefault="00741BD6" w:rsidP="00741BD6">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1) </w:t>
      </w:r>
      <w:r w:rsidR="00873E50">
        <w:rPr>
          <w:rFonts w:eastAsia="Times New Roman" w:cstheme="minorHAnsi"/>
          <w:lang w:eastAsia="ar-SA"/>
        </w:rPr>
        <w:t>u</w:t>
      </w:r>
      <w:r w:rsidR="00376A9F" w:rsidRPr="00693FC0">
        <w:rPr>
          <w:rFonts w:eastAsia="Times New Roman" w:cstheme="minorHAnsi"/>
          <w:lang w:eastAsia="ar-SA"/>
        </w:rPr>
        <w:t>sługę wsparcia dla użytkowanego SI EMERYT;</w:t>
      </w:r>
    </w:p>
    <w:p w14:paraId="524D467B" w14:textId="39C66A00" w:rsidR="00376A9F" w:rsidRPr="00693FC0" w:rsidRDefault="00D11A0B" w:rsidP="00D11A0B">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 xml:space="preserve">wykonanie modyfikacji SI EMERYT zgodnie z obowiązującym stanem prawnym oraz zgodnie </w:t>
      </w:r>
    </w:p>
    <w:p w14:paraId="7995CC66" w14:textId="2EB55498"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z potrzebami wynikającymi z warunków współpracy między organami emerytalno-rentowymi;</w:t>
      </w:r>
    </w:p>
    <w:p w14:paraId="02CF5E98" w14:textId="1516D468" w:rsidR="00376A9F" w:rsidRPr="00693FC0" w:rsidRDefault="00D11A0B" w:rsidP="00D11A0B">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wykonanie modyfikacji SI EMERYT zgodnie z potrzebami Zamawiającego;</w:t>
      </w:r>
    </w:p>
    <w:p w14:paraId="686C924E" w14:textId="4BEE702D" w:rsidR="00376A9F" w:rsidRPr="00693FC0" w:rsidRDefault="00D11A0B" w:rsidP="00D11A0B">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optymalizacja czasu naliczania krajowej wypłaty terminowej (WTE), według zasad określonych w załączniku nr 1</w:t>
      </w:r>
      <w:r w:rsidR="00371644" w:rsidRPr="00693FC0">
        <w:rPr>
          <w:rFonts w:eastAsia="Times New Roman" w:cstheme="minorHAnsi"/>
          <w:lang w:eastAsia="ar-SA"/>
        </w:rPr>
        <w:t xml:space="preserve"> do umowy </w:t>
      </w:r>
      <w:r w:rsidR="00376A9F" w:rsidRPr="00693FC0">
        <w:rPr>
          <w:rFonts w:eastAsia="Times New Roman" w:cstheme="minorHAnsi"/>
          <w:lang w:eastAsia="ar-SA"/>
        </w:rPr>
        <w:t>- termin realizacji do 10 miesięcy od podpisania umowy;</w:t>
      </w:r>
    </w:p>
    <w:p w14:paraId="2835B72C" w14:textId="034E778A" w:rsidR="00376A9F" w:rsidRPr="00693FC0" w:rsidRDefault="00D11A0B" w:rsidP="00D11A0B">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 xml:space="preserve">modyfikacja księgi ruchu i </w:t>
      </w:r>
      <w:r w:rsidR="00376A9F" w:rsidRPr="000545B3">
        <w:rPr>
          <w:rFonts w:eastAsia="Times New Roman" w:cstheme="minorHAnsi"/>
          <w:lang w:eastAsia="ar-SA"/>
        </w:rPr>
        <w:t>raportów wypłatowych, według zasad określonych w załączniku nr 2</w:t>
      </w:r>
      <w:r w:rsidR="00371644" w:rsidRPr="000545B3">
        <w:rPr>
          <w:rFonts w:eastAsia="Times New Roman" w:cstheme="minorHAnsi"/>
          <w:lang w:eastAsia="ar-SA"/>
        </w:rPr>
        <w:t xml:space="preserve"> do umowy</w:t>
      </w:r>
      <w:r w:rsidR="00376A9F" w:rsidRPr="000545B3">
        <w:rPr>
          <w:rFonts w:eastAsia="Times New Roman" w:cstheme="minorHAnsi"/>
          <w:lang w:eastAsia="ar-SA"/>
        </w:rPr>
        <w:t xml:space="preserve"> - termin realizacji do 6 miesięcy od</w:t>
      </w:r>
      <w:r w:rsidR="00376A9F" w:rsidRPr="00693FC0">
        <w:rPr>
          <w:rFonts w:eastAsia="Times New Roman" w:cstheme="minorHAnsi"/>
          <w:lang w:eastAsia="ar-SA"/>
        </w:rPr>
        <w:t xml:space="preserve"> podpisania umowy;</w:t>
      </w:r>
    </w:p>
    <w:p w14:paraId="12C3C072" w14:textId="512F59E2" w:rsidR="00376A9F" w:rsidRPr="00693FC0" w:rsidRDefault="00D11A0B" w:rsidP="00D11A0B">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 xml:space="preserve">dostosowanie generowania plików wypłatowych do standardu komunikacji zgodnego z ISO 20022, według zasad </w:t>
      </w:r>
      <w:r w:rsidR="00376A9F" w:rsidRPr="000545B3">
        <w:rPr>
          <w:rFonts w:eastAsia="Times New Roman" w:cstheme="minorHAnsi"/>
          <w:lang w:eastAsia="ar-SA"/>
        </w:rPr>
        <w:t>określonych w załączniku nr 3</w:t>
      </w:r>
      <w:r w:rsidR="00371644" w:rsidRPr="000545B3">
        <w:rPr>
          <w:rFonts w:eastAsia="Times New Roman" w:cstheme="minorHAnsi"/>
          <w:lang w:eastAsia="ar-SA"/>
        </w:rPr>
        <w:t xml:space="preserve"> do umowy</w:t>
      </w:r>
      <w:r w:rsidR="00376A9F" w:rsidRPr="000545B3">
        <w:rPr>
          <w:rFonts w:eastAsia="Times New Roman" w:cstheme="minorHAnsi"/>
          <w:lang w:eastAsia="ar-SA"/>
        </w:rPr>
        <w:t xml:space="preserve"> - termin realizacji </w:t>
      </w:r>
      <w:r w:rsidR="00376A9F" w:rsidRPr="00693FC0">
        <w:rPr>
          <w:rFonts w:eastAsia="Times New Roman" w:cstheme="minorHAnsi"/>
          <w:lang w:eastAsia="ar-SA"/>
        </w:rPr>
        <w:t>do 13 listopada 2026r.</w:t>
      </w:r>
    </w:p>
    <w:p w14:paraId="7ABA939A" w14:textId="57B9B5C6" w:rsidR="00376A9F" w:rsidRPr="00693FC0" w:rsidRDefault="00D11A0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Usługa wsparcia, o której mowa w ust. 1 pkt 1 będzie obejmowała:</w:t>
      </w:r>
    </w:p>
    <w:p w14:paraId="18CB8255" w14:textId="079A8EA3" w:rsidR="00376A9F" w:rsidRPr="00693FC0" w:rsidRDefault="00D11A0B" w:rsidP="00D11A0B">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lastRenderedPageBreak/>
        <w:t xml:space="preserve">1) </w:t>
      </w:r>
      <w:r w:rsidR="00376A9F" w:rsidRPr="00693FC0">
        <w:rPr>
          <w:rFonts w:eastAsia="Times New Roman" w:cstheme="minorHAnsi"/>
          <w:lang w:eastAsia="ar-SA"/>
        </w:rPr>
        <w:t>nadzór nad eksploatacją systemu informatycznego mający na celu utrzymanie prawidłowego działania systemu produkcyjnego SI EMERYT, baz testowych SI EMERYT oraz ich środowisk eksploatacyjnych, w szczególności:</w:t>
      </w:r>
    </w:p>
    <w:p w14:paraId="5253B4EB" w14:textId="7F279FB5" w:rsidR="00376A9F" w:rsidRPr="00693FC0" w:rsidRDefault="00D11A0B" w:rsidP="00D11A0B">
      <w:pPr>
        <w:tabs>
          <w:tab w:val="left" w:pos="284"/>
        </w:tabs>
        <w:suppressAutoHyphens/>
        <w:spacing w:after="0"/>
        <w:ind w:right="414" w:firstLine="426"/>
        <w:jc w:val="both"/>
        <w:rPr>
          <w:rFonts w:eastAsia="Times New Roman" w:cstheme="minorHAnsi"/>
          <w:lang w:eastAsia="ar-SA"/>
        </w:rPr>
      </w:pPr>
      <w:r w:rsidRPr="00693FC0">
        <w:rPr>
          <w:rFonts w:eastAsia="Times New Roman" w:cstheme="minorHAnsi"/>
          <w:lang w:eastAsia="ar-SA"/>
        </w:rPr>
        <w:t xml:space="preserve">a) </w:t>
      </w:r>
      <w:r w:rsidR="00376A9F" w:rsidRPr="00693FC0">
        <w:rPr>
          <w:rFonts w:eastAsia="Times New Roman" w:cstheme="minorHAnsi"/>
          <w:lang w:eastAsia="ar-SA"/>
        </w:rPr>
        <w:t>usuwanie awarii SI EMERYT,</w:t>
      </w:r>
    </w:p>
    <w:p w14:paraId="7050847E" w14:textId="6C15DE60" w:rsidR="00376A9F" w:rsidRPr="00693FC0" w:rsidRDefault="00D11A0B" w:rsidP="00D11A0B">
      <w:pPr>
        <w:tabs>
          <w:tab w:val="left" w:pos="284"/>
        </w:tabs>
        <w:suppressAutoHyphens/>
        <w:spacing w:after="0"/>
        <w:ind w:right="414" w:firstLine="426"/>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usuwanie błędów SI EMERYT,</w:t>
      </w:r>
    </w:p>
    <w:p w14:paraId="5BF7CFE8" w14:textId="35321C0C" w:rsidR="00376A9F" w:rsidRPr="00693FC0" w:rsidRDefault="00D11A0B" w:rsidP="00D11A0B">
      <w:pPr>
        <w:tabs>
          <w:tab w:val="left" w:pos="284"/>
        </w:tabs>
        <w:suppressAutoHyphens/>
        <w:spacing w:after="0"/>
        <w:ind w:right="414" w:firstLine="426"/>
        <w:jc w:val="both"/>
        <w:rPr>
          <w:rFonts w:eastAsia="Times New Roman" w:cstheme="minorHAnsi"/>
          <w:lang w:eastAsia="ar-SA"/>
        </w:rPr>
      </w:pPr>
      <w:r w:rsidRPr="00693FC0">
        <w:rPr>
          <w:rFonts w:eastAsia="Times New Roman" w:cstheme="minorHAnsi"/>
          <w:lang w:eastAsia="ar-SA"/>
        </w:rPr>
        <w:t xml:space="preserve">c) </w:t>
      </w:r>
      <w:r w:rsidR="00376A9F" w:rsidRPr="00693FC0">
        <w:rPr>
          <w:rFonts w:eastAsia="Times New Roman" w:cstheme="minorHAnsi"/>
          <w:lang w:eastAsia="ar-SA"/>
        </w:rPr>
        <w:t>diagnozowanie, analizowanie i przywracanie poprawności działania systemu,</w:t>
      </w:r>
    </w:p>
    <w:p w14:paraId="4CEFD41E" w14:textId="7A63C86E" w:rsidR="00376A9F" w:rsidRPr="00693FC0" w:rsidRDefault="00D11A0B" w:rsidP="00D11A0B">
      <w:pPr>
        <w:tabs>
          <w:tab w:val="left" w:pos="284"/>
        </w:tabs>
        <w:suppressAutoHyphens/>
        <w:spacing w:after="0"/>
        <w:ind w:right="414" w:firstLine="426"/>
        <w:jc w:val="both"/>
        <w:rPr>
          <w:rFonts w:eastAsia="Times New Roman" w:cstheme="minorHAnsi"/>
          <w:lang w:eastAsia="ar-SA"/>
        </w:rPr>
      </w:pPr>
      <w:r w:rsidRPr="00693FC0">
        <w:rPr>
          <w:rFonts w:eastAsia="Times New Roman" w:cstheme="minorHAnsi"/>
          <w:lang w:eastAsia="ar-SA"/>
        </w:rPr>
        <w:t xml:space="preserve">d) </w:t>
      </w:r>
      <w:r w:rsidR="00376A9F" w:rsidRPr="00693FC0">
        <w:rPr>
          <w:rFonts w:eastAsia="Times New Roman" w:cstheme="minorHAnsi"/>
          <w:lang w:eastAsia="ar-SA"/>
        </w:rPr>
        <w:t>uruchamianie SI EMERYT i odtwarzanie danych z kopii zapasowych po awarii systemu,</w:t>
      </w:r>
    </w:p>
    <w:p w14:paraId="27A52CD8" w14:textId="25D173F3" w:rsidR="00376A9F" w:rsidRPr="00693FC0" w:rsidRDefault="00D11A0B" w:rsidP="00D11A0B">
      <w:pPr>
        <w:tabs>
          <w:tab w:val="left" w:pos="284"/>
        </w:tabs>
        <w:suppressAutoHyphens/>
        <w:spacing w:after="0"/>
        <w:ind w:right="414" w:firstLine="426"/>
        <w:jc w:val="both"/>
        <w:rPr>
          <w:rFonts w:eastAsia="Times New Roman" w:cstheme="minorHAnsi"/>
          <w:lang w:eastAsia="ar-SA"/>
        </w:rPr>
      </w:pPr>
      <w:r w:rsidRPr="00693FC0">
        <w:rPr>
          <w:rFonts w:eastAsia="Times New Roman" w:cstheme="minorHAnsi"/>
          <w:lang w:eastAsia="ar-SA"/>
        </w:rPr>
        <w:t xml:space="preserve">e) </w:t>
      </w:r>
      <w:r w:rsidR="00376A9F" w:rsidRPr="00693FC0">
        <w:rPr>
          <w:rFonts w:eastAsia="Times New Roman" w:cstheme="minorHAnsi"/>
          <w:lang w:eastAsia="ar-SA"/>
        </w:rPr>
        <w:t>diagnozowanie i naprawa błędnych danych w SI EMERYT niemożliwych do zmiany</w:t>
      </w:r>
      <w:r w:rsidRPr="00693FC0">
        <w:rPr>
          <w:rFonts w:eastAsia="Times New Roman" w:cstheme="minorHAnsi"/>
          <w:lang w:eastAsia="ar-SA"/>
        </w:rPr>
        <w:t xml:space="preserve"> </w:t>
      </w:r>
      <w:r w:rsidR="00376A9F" w:rsidRPr="00693FC0">
        <w:rPr>
          <w:rFonts w:eastAsia="Times New Roman" w:cstheme="minorHAnsi"/>
          <w:lang w:eastAsia="ar-SA"/>
        </w:rPr>
        <w:t>z poziomu użytkownika,</w:t>
      </w:r>
    </w:p>
    <w:p w14:paraId="06FFC6F7" w14:textId="3675B3A5" w:rsidR="00376A9F" w:rsidRPr="00693FC0" w:rsidRDefault="00D11A0B" w:rsidP="00D11A0B">
      <w:pPr>
        <w:tabs>
          <w:tab w:val="left" w:pos="284"/>
        </w:tabs>
        <w:suppressAutoHyphens/>
        <w:spacing w:after="0"/>
        <w:ind w:right="414" w:firstLine="426"/>
        <w:jc w:val="both"/>
        <w:rPr>
          <w:rFonts w:eastAsia="Times New Roman" w:cstheme="minorHAnsi"/>
          <w:lang w:eastAsia="ar-SA"/>
        </w:rPr>
      </w:pPr>
      <w:r w:rsidRPr="00693FC0">
        <w:rPr>
          <w:rFonts w:eastAsia="Times New Roman" w:cstheme="minorHAnsi"/>
          <w:lang w:eastAsia="ar-SA"/>
        </w:rPr>
        <w:t xml:space="preserve">f) </w:t>
      </w:r>
      <w:r w:rsidR="00376A9F" w:rsidRPr="00693FC0">
        <w:rPr>
          <w:rFonts w:eastAsia="Times New Roman" w:cstheme="minorHAnsi"/>
          <w:lang w:eastAsia="ar-SA"/>
        </w:rPr>
        <w:t>diagnozowanie problemów z wydajnością systemu, które mają negatywny wpływ</w:t>
      </w:r>
      <w:r w:rsidRPr="00693FC0">
        <w:rPr>
          <w:rFonts w:eastAsia="Times New Roman" w:cstheme="minorHAnsi"/>
          <w:lang w:eastAsia="ar-SA"/>
        </w:rPr>
        <w:t xml:space="preserve"> </w:t>
      </w:r>
      <w:r w:rsidR="00376A9F" w:rsidRPr="00693FC0">
        <w:rPr>
          <w:rFonts w:eastAsia="Times New Roman" w:cstheme="minorHAnsi"/>
          <w:lang w:eastAsia="ar-SA"/>
        </w:rPr>
        <w:t>na komfort pracy większości użytkowników, w szczególności występowanie blokad na bazie danych wywołanych przez sesje użytkowników; wykonawca zobowiązany jest dokonać niezbędnej analizy oraz optymalizacji oprogramowania w celu usunięcia problemu;</w:t>
      </w:r>
    </w:p>
    <w:p w14:paraId="3D695F33" w14:textId="7210C600" w:rsidR="00376A9F" w:rsidRPr="00693FC0" w:rsidRDefault="00D11A0B" w:rsidP="00837777">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zapewnienie możliwości przyjmowania zgłoszeń o błędach i awariach w działaniu SI EMERYT przez 24 godziny na dobę we wszystkie dni tygodnia za pośrednictwem dedykowanego systemu rejestracji zgłoszeń, przygotowanego przez Wykonawcę i zaakceptowanego przez Zamawiającego lub w przypadku niemożności użycia systemu rejestracji zgłoszeń, za pomocą poczty e-mail na wskazany przez Wykonawcę adres. Zgłoszenia o błędach w działaniu SI EMERYT doręczone Wykonawcy w dni robocze</w:t>
      </w:r>
      <w:r w:rsidR="00837777" w:rsidRPr="00693FC0">
        <w:rPr>
          <w:rFonts w:eastAsia="Times New Roman" w:cstheme="minorHAnsi"/>
          <w:lang w:eastAsia="ar-SA"/>
        </w:rPr>
        <w:t xml:space="preserve"> </w:t>
      </w:r>
      <w:r w:rsidR="00376A9F" w:rsidRPr="00693FC0">
        <w:rPr>
          <w:rFonts w:eastAsia="Times New Roman" w:cstheme="minorHAnsi"/>
          <w:lang w:eastAsia="ar-SA"/>
        </w:rPr>
        <w:t>po godz. 16:00 lub w dni ustawowo wolne od pracy traktowane będą jako zgłoszenia otrzymane o godz. 7:00 najbliższego dnia roboczego. Lista osób uprawnionych do zgłaszania i modyfikacji zgłoszeń zostanie przekazana Wykonawcy przez Zamawiającego w ciągu 10 dni od dnia zawarcia umowy. Wykonawca zobowiązany jest do wdrożenia systemu zgłaszania błędów i awarii w ciągu 14 dni od przekazania ww. listy osób uprawnionych. Lista stanowi załącznik nr 4 do umowy. Zmiana osób upoważnionych</w:t>
      </w:r>
      <w:r w:rsidR="00837777" w:rsidRPr="00693FC0">
        <w:rPr>
          <w:rFonts w:eastAsia="Times New Roman" w:cstheme="minorHAnsi"/>
          <w:lang w:eastAsia="ar-SA"/>
        </w:rPr>
        <w:t xml:space="preserve"> </w:t>
      </w:r>
      <w:r w:rsidR="00376A9F" w:rsidRPr="00693FC0">
        <w:rPr>
          <w:rFonts w:eastAsia="Times New Roman" w:cstheme="minorHAnsi"/>
          <w:lang w:eastAsia="ar-SA"/>
        </w:rPr>
        <w:t>do zgłaszania i modyfikacji zgłoszeń nie stanowi zmiany treści umowy. Zamawiający może jednostronnie dokonać zmian w zakresie upoważnionych osób zawiadamiając o tym niezwłocznie na piśmie lub w formie elektronicznej (e-mail) Wykonawcę;</w:t>
      </w:r>
    </w:p>
    <w:p w14:paraId="0E7606D7" w14:textId="43FE6D03" w:rsidR="00376A9F" w:rsidRPr="00693FC0" w:rsidRDefault="00837777" w:rsidP="00837777">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prowadzenie bieżącej analizy działania SI EMERYT w zakresie jego poprawności, niezawodności, wydajności i bezpieczeństwa, w tym w szczególności w zakresie przyrostu danych, dostępności pamięci dyskowej i operacyjnej oraz innych zasobów systemowych, poprawności realizacji backupów i sprawdzenie możliwości ich odtwarzania;</w:t>
      </w:r>
    </w:p>
    <w:p w14:paraId="48C9913D" w14:textId="455B86FF" w:rsidR="00376A9F" w:rsidRPr="00693FC0" w:rsidRDefault="00837777" w:rsidP="00837777">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doradztwo i składanie propozycji na podstawie realizacji zadań, opisanych w ust. 2 pkt 3, dotyczących modernizacji rozwiązań systemowo-sprzętowych SI EMERYT uwzględniającej nowoczesne technologie bazodanowe, programistyczne oraz sprzętowe, co najmniej raz w roku kalendarzowym z własnej inicjatywy lub na wniosek Zamawiającego. Opracowania realizowane z własnej inicjatywy Wykonawcy będą wykonywane i przekazane Zamawiającemu w formie pisemnej i elektronicznej, edytowalnej nie później niż do dnia 10 maja każdego roku obowiązywania umowy, a opracowania wykonywane na wniosek Zamawiającego w terminie do 30 dni od dnia złożenia wniosku;</w:t>
      </w:r>
    </w:p>
    <w:p w14:paraId="77D5A860" w14:textId="05103E1D" w:rsidR="00376A9F" w:rsidRPr="00693FC0" w:rsidRDefault="00837777" w:rsidP="00837777">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wspomaganie Zamawiającego w administrowaniu infrastrukturą SI EMERYT, w tym bazą danych i serwerem aplikacyjnym oraz środowiskiem systemowym;</w:t>
      </w:r>
    </w:p>
    <w:p w14:paraId="2D3655C7" w14:textId="72BEF768" w:rsidR="00376A9F" w:rsidRPr="00693FC0" w:rsidRDefault="00837777"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lastRenderedPageBreak/>
        <w:t xml:space="preserve">6) </w:t>
      </w:r>
      <w:r w:rsidR="00376A9F" w:rsidRPr="00693FC0">
        <w:rPr>
          <w:rFonts w:eastAsia="Times New Roman" w:cstheme="minorHAnsi"/>
          <w:lang w:eastAsia="ar-SA"/>
        </w:rPr>
        <w:t>realizację instalacji patchy zawierających modyfikacje oraz poprawki do oprogramowania</w:t>
      </w:r>
      <w:r w:rsidR="005E0E7E" w:rsidRPr="00693FC0">
        <w:rPr>
          <w:rFonts w:eastAsia="Times New Roman" w:cstheme="minorHAnsi"/>
          <w:lang w:eastAsia="ar-SA"/>
        </w:rPr>
        <w:t xml:space="preserve"> </w:t>
      </w:r>
      <w:r w:rsidR="00376A9F" w:rsidRPr="00693FC0">
        <w:rPr>
          <w:rFonts w:eastAsia="Times New Roman" w:cstheme="minorHAnsi"/>
          <w:lang w:eastAsia="ar-SA"/>
        </w:rPr>
        <w:t>SI EMERYT na środowisku produkcyjnym oraz na środowiskach testowych po godzinach pracy BESW, lub w innych godzinach na wniosek Zamawiaj</w:t>
      </w:r>
      <w:r w:rsidR="005E0E7E" w:rsidRPr="00693FC0">
        <w:rPr>
          <w:rFonts w:eastAsia="Times New Roman" w:cstheme="minorHAnsi"/>
          <w:lang w:eastAsia="ar-SA"/>
        </w:rPr>
        <w:t>ą</w:t>
      </w:r>
      <w:r w:rsidR="00376A9F" w:rsidRPr="00693FC0">
        <w:rPr>
          <w:rFonts w:eastAsia="Times New Roman" w:cstheme="minorHAnsi"/>
          <w:lang w:eastAsia="ar-SA"/>
        </w:rPr>
        <w:t>cego;</w:t>
      </w:r>
    </w:p>
    <w:p w14:paraId="18857B60" w14:textId="33AFD035"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zapewnienie tej samej wersji środowisk produkcyjnych i testowych w celu wyeliminowania błędów wynikających z różnic w wersjach oprogramowania i bazy danych oraz odświeżanie środowisk testowych zgodnie z potrzebami Zamawiającego;</w:t>
      </w:r>
    </w:p>
    <w:p w14:paraId="0F106E7C" w14:textId="59DF0D25"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8) </w:t>
      </w:r>
      <w:r w:rsidR="00376A9F" w:rsidRPr="00693FC0">
        <w:rPr>
          <w:rFonts w:eastAsia="Times New Roman" w:cstheme="minorHAnsi"/>
          <w:lang w:eastAsia="ar-SA"/>
        </w:rPr>
        <w:t>wykonywanie parametryzacji SI EMERYT w tym instruktażu parametryzacji w zakresie obsługi wszystkich kluczowych funkcjonalności systemu niezbędnych Zamawiającemu do realizacji zadań statutowych;</w:t>
      </w:r>
    </w:p>
    <w:p w14:paraId="046B4D36" w14:textId="7E83282E"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 xml:space="preserve">aktywne uczestniczenie w spotkaniach online z innymi organami rentowymi i innymi podmiotami publicznymi, dotyczącymi projektów mających wpływ na zmiany w  SI EMERYT. Zaangażowanie w testy i inne działania we współpracy z innymi organami rentowymi </w:t>
      </w:r>
    </w:p>
    <w:p w14:paraId="68D22729" w14:textId="538B550F" w:rsidR="005E0E7E"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i innymi podmiotami publicznymi, dążące do realizacji tych zmian;</w:t>
      </w:r>
    </w:p>
    <w:p w14:paraId="0BFD8BF7" w14:textId="2C9AEABD" w:rsidR="00376A9F" w:rsidRPr="00693FC0" w:rsidRDefault="005E0E7E" w:rsidP="005E0E7E">
      <w:pPr>
        <w:pStyle w:val="Akapitzlist"/>
        <w:tabs>
          <w:tab w:val="left" w:pos="284"/>
        </w:tabs>
        <w:suppressAutoHyphens/>
        <w:spacing w:after="0"/>
        <w:ind w:left="502" w:right="414" w:hanging="218"/>
        <w:jc w:val="both"/>
        <w:rPr>
          <w:rFonts w:eastAsia="Times New Roman" w:cstheme="minorHAnsi"/>
          <w:lang w:eastAsia="ar-SA"/>
        </w:rPr>
      </w:pPr>
      <w:r w:rsidRPr="00693FC0">
        <w:rPr>
          <w:rFonts w:eastAsia="Times New Roman" w:cstheme="minorHAnsi"/>
          <w:lang w:eastAsia="ar-SA"/>
        </w:rPr>
        <w:t xml:space="preserve">10) </w:t>
      </w:r>
      <w:r w:rsidR="00376A9F" w:rsidRPr="00693FC0">
        <w:rPr>
          <w:rFonts w:eastAsia="Times New Roman" w:cstheme="minorHAnsi"/>
          <w:lang w:eastAsia="ar-SA"/>
        </w:rPr>
        <w:t>migrowanie środowisk pomiędzy ośrodkiem podstawowym i zapasowymi zgodnie z potrzebami Zamawiającego;</w:t>
      </w:r>
    </w:p>
    <w:p w14:paraId="18EF286C" w14:textId="00E2411B" w:rsidR="00376A9F" w:rsidRPr="00693FC0" w:rsidRDefault="005E0E7E" w:rsidP="005E0E7E">
      <w:pPr>
        <w:pStyle w:val="Akapitzlist"/>
        <w:tabs>
          <w:tab w:val="left" w:pos="284"/>
        </w:tabs>
        <w:suppressAutoHyphens/>
        <w:spacing w:after="0"/>
        <w:ind w:left="502" w:right="414" w:hanging="218"/>
        <w:jc w:val="both"/>
        <w:rPr>
          <w:rFonts w:eastAsia="Times New Roman" w:cstheme="minorHAnsi"/>
          <w:lang w:eastAsia="ar-SA"/>
        </w:rPr>
      </w:pPr>
      <w:r w:rsidRPr="00693FC0">
        <w:rPr>
          <w:rFonts w:eastAsia="Times New Roman" w:cstheme="minorHAnsi"/>
          <w:lang w:eastAsia="ar-SA"/>
        </w:rPr>
        <w:t xml:space="preserve">11) </w:t>
      </w:r>
      <w:r w:rsidR="00376A9F" w:rsidRPr="00693FC0">
        <w:rPr>
          <w:rFonts w:eastAsia="Times New Roman" w:cstheme="minorHAnsi"/>
          <w:lang w:eastAsia="ar-SA"/>
        </w:rPr>
        <w:t>tworzenie i parametryzowanie środowisk testowych zgodnie z potrzebami Zamawiającego.</w:t>
      </w:r>
    </w:p>
    <w:p w14:paraId="29EE78B9"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3C9A219B" w14:textId="562573D5" w:rsidR="00376A9F" w:rsidRPr="00693FC0" w:rsidRDefault="005E0E7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 xml:space="preserve">Wykonanie modyfikacji, o których mowa w ust. 1 pkt 2, będzie obejmowało dostosowanie </w:t>
      </w:r>
    </w:p>
    <w:p w14:paraId="00080D55"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SI EMERYT do zmieniającego się stanu prawnego oraz warunków współpracy z organami emerytalno-rentowymi zgodnie z wymaganiami Zamawiającego poprzez:</w:t>
      </w:r>
    </w:p>
    <w:p w14:paraId="4FF41712" w14:textId="5907D6EA" w:rsidR="00376A9F" w:rsidRPr="00693FC0" w:rsidRDefault="005E0E7E" w:rsidP="005E0E7E">
      <w:pPr>
        <w:tabs>
          <w:tab w:val="left" w:pos="284"/>
        </w:tabs>
        <w:suppressAutoHyphens/>
        <w:spacing w:after="0"/>
        <w:ind w:left="426" w:right="414" w:hanging="142"/>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 xml:space="preserve">zapewnienie zgodności działania SI EMERYT ze zmieniającym się stanem prawnym </w:t>
      </w:r>
    </w:p>
    <w:p w14:paraId="6225F949" w14:textId="5D8CDBA8"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oraz wymogami w obszarze problematyki emerytalno-rentowej oraz w innych obszarach, które mają wpływ na zadania organu emerytalnego;</w:t>
      </w:r>
    </w:p>
    <w:p w14:paraId="431C23A6" w14:textId="77777777" w:rsidR="005E0E7E"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uzupełnianie parametryzacji systemu przez Wykonawcę, jeśli modyfikacja tego wymaga;</w:t>
      </w:r>
    </w:p>
    <w:p w14:paraId="18EFB10F" w14:textId="66A1A845"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zmianę istniejących w systemie  raportów i tworzenie nowych, niezbędnych dla Zamawi</w:t>
      </w:r>
      <w:r w:rsidRPr="00693FC0">
        <w:rPr>
          <w:rFonts w:eastAsia="Times New Roman" w:cstheme="minorHAnsi"/>
          <w:lang w:eastAsia="ar-SA"/>
        </w:rPr>
        <w:t>a</w:t>
      </w:r>
      <w:r w:rsidR="00376A9F" w:rsidRPr="00693FC0">
        <w:rPr>
          <w:rFonts w:eastAsia="Times New Roman" w:cstheme="minorHAnsi"/>
          <w:lang w:eastAsia="ar-SA"/>
        </w:rPr>
        <w:t>j</w:t>
      </w:r>
      <w:r w:rsidRPr="00693FC0">
        <w:rPr>
          <w:rFonts w:eastAsia="Times New Roman" w:cstheme="minorHAnsi"/>
          <w:lang w:eastAsia="ar-SA"/>
        </w:rPr>
        <w:t>ą</w:t>
      </w:r>
      <w:r w:rsidR="00376A9F" w:rsidRPr="00693FC0">
        <w:rPr>
          <w:rFonts w:eastAsia="Times New Roman" w:cstheme="minorHAnsi"/>
          <w:lang w:eastAsia="ar-SA"/>
        </w:rPr>
        <w:t>cego w ramach implementowanych zmian prawnych;</w:t>
      </w:r>
    </w:p>
    <w:p w14:paraId="3E6851FC" w14:textId="5B7D290F"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 xml:space="preserve">zapewnienie funkcjonalności wymiany danych z innymi organami emerytalno-rentowymi </w:t>
      </w:r>
    </w:p>
    <w:p w14:paraId="431DF99A"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oraz innymi podmiotami publicznymi.</w:t>
      </w:r>
    </w:p>
    <w:p w14:paraId="6FFD669A" w14:textId="03D26799" w:rsidR="00376A9F" w:rsidRPr="00693FC0" w:rsidRDefault="005E0E7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Wykonanie modyfikacji, o których mowa w ust. 1 pkt 3 będzie obejmować możliwość zlecenia przez Zamawiającego dodatkowych modyfikacji SI EMERYT, wykonanych przez Wykonawcę zgodnie z wymaganiami Zamawiającego, płatnych wg. stawki za roboczogodzinę określonej w §  7 ust. 2 pkt 2.</w:t>
      </w:r>
    </w:p>
    <w:p w14:paraId="67562418"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6EB39A30" w14:textId="77777777" w:rsidR="00376A9F" w:rsidRPr="00693FC0" w:rsidRDefault="00376A9F" w:rsidP="005E0E7E">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3.</w:t>
      </w:r>
    </w:p>
    <w:p w14:paraId="7B2F0BBC" w14:textId="77777777" w:rsidR="00376A9F" w:rsidRPr="00693FC0" w:rsidRDefault="00376A9F" w:rsidP="005E0E7E">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CZAS OBOWIĄZYWANIA UMOWY</w:t>
      </w:r>
    </w:p>
    <w:p w14:paraId="56E22581"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3CC5A998"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Umowa obowiązywać będzie w okresie 36 miesięcy od dnia zawarcia umowy lecz nie wcześniej niż od dnia 17 czerwca 2026 r.</w:t>
      </w:r>
    </w:p>
    <w:p w14:paraId="7B816EC4"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2F8354E2" w14:textId="77777777" w:rsidR="00376A9F" w:rsidRPr="00693FC0" w:rsidRDefault="00376A9F" w:rsidP="005E0E7E">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4.</w:t>
      </w:r>
    </w:p>
    <w:p w14:paraId="5C5C295B" w14:textId="77777777" w:rsidR="00376A9F" w:rsidRPr="00693FC0" w:rsidRDefault="00376A9F" w:rsidP="005E0E7E">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WARUNKI REALIZACJI UMOWY</w:t>
      </w:r>
    </w:p>
    <w:p w14:paraId="56AB7E4B"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0C18F537" w14:textId="3CCC6CA1" w:rsidR="00376A9F" w:rsidRPr="00693FC0" w:rsidRDefault="005E0E7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Warunki świadczenia usługi wsparcia eksploatacji SI EMERYT w ramach wykonywanych modyfikacji przez Wykonawcę są następujące:</w:t>
      </w:r>
    </w:p>
    <w:p w14:paraId="3483FD06" w14:textId="7D7ECDB3"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czas usunięcia awarii lub błędu krytycznego nie może być dłuższy niż 6 godzin od momentu zgłoszenia;</w:t>
      </w:r>
    </w:p>
    <w:p w14:paraId="468E91F1" w14:textId="1C993E45"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czas usunięcia błędu zwykłego nie może być dłuższy niż 5 dni roboczych licząc od momentu zgłoszenia. Zamawiający dopuszcza rozwiązanie w postaci wskazania przez Wykonawcę ścieżki alternatywnej umożliwiającej realizację funkcjonalności, której dotyczy zgłoszenie błędów. W takim przypadku czas usunięcia błędu wydłuża się do 30 dni, błąd zwykły musi zostać usunięty, bez względu na to czy powstał w trakcie aktualnej umowy, wcześniejszych umów czy na etapie tworzenia systemu;</w:t>
      </w:r>
    </w:p>
    <w:p w14:paraId="66819E52" w14:textId="143DC54A"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czas, o którym mowa w pkt 1, ulega skróceniu o 50% w okresie realizacji przez Zamawiającego wypłaty świadczeń emerytalno-rentowych. Zamawiający zobowiązuje się do przekazywania Wykonawcy harmonogramu wypłat niezwłocznie po jego sporządzeniu, nie później niż dwa tygodnie przed terminem naliczania;</w:t>
      </w:r>
    </w:p>
    <w:p w14:paraId="3E50F23F" w14:textId="189B835A"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Zamawiający zastrzega sobie prawo zgłoszenia konsultacji za pośrednictwem dedykowanego systemu rejestracji zgłoszeń udostępnionego przez Wykonawcę. Wykonawca zobowiązany jest do udzielenia odpowiedzi na konsultację w terminie do 30 dni od dnia zgłoszenia;</w:t>
      </w:r>
    </w:p>
    <w:p w14:paraId="426A3121" w14:textId="5AF99174" w:rsidR="00376A9F" w:rsidRPr="00693FC0" w:rsidRDefault="005E0E7E" w:rsidP="005E0E7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w celu realizacji postanowień umowy, Zamawiający na pisemny wniosek Wykonawcy, umożliwi zdalny dostęp do SI EMERYT. W przypadku niemożności uzyskania zdalnego dostępu, z przyczyn niezależnych od Zamawiającego Wykonawca może realizować postanowienia umowy w siedzibie Zamawiającego;</w:t>
      </w:r>
    </w:p>
    <w:p w14:paraId="7EEB9B72" w14:textId="757ECAE2" w:rsidR="00376A9F" w:rsidRPr="00693FC0" w:rsidRDefault="00045815" w:rsidP="00045815">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 xml:space="preserve">każdy dostarczony patch jest oznaczony kolejnym unikalnym numerem, oraz posiada Metrykę zawierającą m.in.: nr patcha, datę wydania, nr i temat zgłoszenia, do którego został wydany, wszystkie zmiany wykonane w tej wersji oprogramowania (w stosunku </w:t>
      </w:r>
    </w:p>
    <w:p w14:paraId="2FB76A2A" w14:textId="56525C3A"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do poprzedniej wersji lub/i w odniesieniu do zgłaszanych błędów) oraz instrukcję wgrania na środowisku Zamawiającego (wzór Metryki stanowi załącznik nr 5</w:t>
      </w:r>
      <w:r w:rsidR="00D616FF" w:rsidRPr="00693FC0">
        <w:rPr>
          <w:rFonts w:eastAsia="Times New Roman" w:cstheme="minorHAnsi"/>
          <w:lang w:eastAsia="ar-SA"/>
        </w:rPr>
        <w:t xml:space="preserve"> do umowy</w:t>
      </w:r>
      <w:r w:rsidRPr="00693FC0">
        <w:rPr>
          <w:rFonts w:eastAsia="Times New Roman" w:cstheme="minorHAnsi"/>
          <w:lang w:eastAsia="ar-SA"/>
        </w:rPr>
        <w:t>);</w:t>
      </w:r>
    </w:p>
    <w:p w14:paraId="2A708994" w14:textId="32DAC66F" w:rsidR="00376A9F" w:rsidRPr="00693FC0" w:rsidRDefault="006C3F37" w:rsidP="006C3F37">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modyfikacje dokonywane na istniejącym oprogramowaniu, oraz nowe oprogramowanie Wykonawca będzie odpowiednio oznaczał komentarzem w treści: pakietu, procedury, funkcji, wyzwalaczy, widoków i innych obiektów bazodanowych oraz aplikacyjnych, które będą zawierać: datę modyfikacji, inicjały lub identyfikator osoby dokonującej zmiany, krótki opis zmienionego fragmentu, numer zgłoszenia, którego dotyczy lub temat w przypadku braku numeru zgłoszenia.</w:t>
      </w:r>
    </w:p>
    <w:p w14:paraId="43ED3B95" w14:textId="03480329" w:rsidR="00376A9F" w:rsidRPr="00693FC0" w:rsidRDefault="006C3F37"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Warunki wykonywania modyfikacji SI EMERYT, o których mowa w § 2 ust. 1 pkt 2 i 3, są następujące:</w:t>
      </w:r>
    </w:p>
    <w:p w14:paraId="2D9C51BA" w14:textId="5F36E8E6" w:rsidR="00376A9F" w:rsidRPr="00693FC0" w:rsidRDefault="006C3F37" w:rsidP="006C3F37">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 xml:space="preserve">do każdej zleconej przez Zamawiającego modyfikacji, w oparciu o założenia przygotowane przez Zamawiającego oraz akt prawny (lub jego projekt), Wykonawca sporządza Projekt Funkcjonalny Zmiany SI EMERYT na podstawie wzoru stanowiącego załącznik nr 6 do </w:t>
      </w:r>
      <w:r w:rsidR="00D616FF" w:rsidRPr="00693FC0">
        <w:rPr>
          <w:rFonts w:eastAsia="Times New Roman" w:cstheme="minorHAnsi"/>
          <w:lang w:eastAsia="ar-SA"/>
        </w:rPr>
        <w:t>u</w:t>
      </w:r>
      <w:r w:rsidR="00376A9F" w:rsidRPr="00693FC0">
        <w:rPr>
          <w:rFonts w:eastAsia="Times New Roman" w:cstheme="minorHAnsi"/>
          <w:lang w:eastAsia="ar-SA"/>
        </w:rPr>
        <w:t xml:space="preserve">mowy, Projekt Funkcjonalny Zmiany powinien zawierać: opis zmian, sposób realizacji, opis funkcjonalności, opis funkcji, zmiany w formatkach  lub dodane nowe (wizualizacja), zmiany w tabelach lub dodane nowe (wyspecyfikowane wszystkie pola), opis algorytmów potrzebnych do realizacji modyfikacji, parametryzacja systemu w kontekście modyfikacji, zmiany w raportach lub </w:t>
      </w:r>
      <w:r w:rsidR="00376A9F" w:rsidRPr="00693FC0">
        <w:rPr>
          <w:rFonts w:eastAsia="Times New Roman" w:cstheme="minorHAnsi"/>
          <w:lang w:eastAsia="ar-SA"/>
        </w:rPr>
        <w:lastRenderedPageBreak/>
        <w:t>dodane nowe (dokładny projekt raportu). Projektowane modyfikacje powinny być zgodne z istniejącymi rozwiązaniami, logiką systemu oraz potrzebami Zamawiającego;</w:t>
      </w:r>
    </w:p>
    <w:p w14:paraId="60F80A16" w14:textId="20EE473A" w:rsidR="00376A9F" w:rsidRPr="00693FC0" w:rsidRDefault="006C3F37" w:rsidP="006C3F37">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 xml:space="preserve">w przypadku modyfikacji, o których mowa w §  2 ust. 1 pkt 2, termin dostarczenia modyfikacji oprogramowania SI EMERYT, nie może przekroczyć terminu wejścia w życie przepisów prawnych będących podstawą do realizacji zmiany, chyba że Zamawiający wskaże inaczej. Termin realizacji zmiany prawnej umieszcza się na zleceniu wykonania modyfikacji, który stanowi załącznik nr 7 do </w:t>
      </w:r>
      <w:r w:rsidR="00D616FF" w:rsidRPr="00693FC0">
        <w:rPr>
          <w:rFonts w:eastAsia="Times New Roman" w:cstheme="minorHAnsi"/>
          <w:lang w:eastAsia="ar-SA"/>
        </w:rPr>
        <w:t>u</w:t>
      </w:r>
      <w:r w:rsidR="00376A9F" w:rsidRPr="00693FC0">
        <w:rPr>
          <w:rFonts w:eastAsia="Times New Roman" w:cstheme="minorHAnsi"/>
          <w:lang w:eastAsia="ar-SA"/>
        </w:rPr>
        <w:t>mowy. Termin realizacji musi uwzględniać czas przewidziany na testy Zamawiającego oraz usunięcie zgłoszonych błędów i usterek, zgodnie z § 6 ust. 3 i 4;</w:t>
      </w:r>
    </w:p>
    <w:p w14:paraId="0E64DFA6" w14:textId="6817615B" w:rsidR="00376A9F" w:rsidRPr="00693FC0" w:rsidRDefault="006C3F37" w:rsidP="006C3F37">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w przypadku modyfikacji, o których mowa w § 2 ust. 1 pkt 3 Strony uzgodnią w formie pisemnej ilość roboczogodzin niezbędnych do wykonania modyfikacji, zakres modyfikacji oraz termin jej realizacji. Wycena zgłoszonej przez Zamawiającego modyfikacji winna być przedstawiona Zamawiającemu przez Wykonawcę w terminie 7 dni roboczych od zgłoszenia. W przypadku niedostarczenia wyceny w wymaganym terminie Zamawiający naliczy kary umowne za każdy dzień zwłoki. Całkowita pracochłonność wszystkich dodatkowych modyfikacji zleconych przez Zamawiającego, w ramach realizacji § 2 ust. 1 pkt 3 Umowy, nie może przekraczać 6 000 roboczogodzin. Zamawiający nie zobowiązuje się do wykorzystania pełnej liczby oszacowanych godzin. Wykonawcy nie przysługują z tego tytułu żadne roszczenia wobec Zamawiającego;</w:t>
      </w:r>
    </w:p>
    <w:p w14:paraId="3281E7F1" w14:textId="4E238769" w:rsidR="00376A9F" w:rsidRPr="00693FC0" w:rsidRDefault="006C3F37" w:rsidP="00EB6762">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Wykonawca wykonuje modyfikację na podstawie zatwierdzonego Projektu Funkcjonalnego Zmiany SI EMERYT. Projekt Funkcjonalny Zmiany musi zostać dostarczony w terminie maksymalnie 14 dni od dnia przekazania założeń, chyba że termin wejścia w życie aktu prawnego jest krótszy niż 30 dni. Wówczas czas dostarczenia projektu modyfikacji skraca się do 5 dni roboczych. W przypadku niedostarczenia Projektu Funkcjonalnego Zmiany w wymaganym terminie Zamawiający naliczy kary umowne za każdy dzień zwłoki;</w:t>
      </w:r>
    </w:p>
    <w:p w14:paraId="29D44C4E" w14:textId="77777777" w:rsidR="00331982" w:rsidRPr="00693FC0" w:rsidRDefault="00331982" w:rsidP="00331982">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Do zatwierdzania Projektu Funkcjonalnego Zmiany, o którym mowa w pkt 4, Zamawiający upoważnia:</w:t>
      </w:r>
    </w:p>
    <w:p w14:paraId="272D5E1E" w14:textId="0471D04F" w:rsidR="00376A9F" w:rsidRPr="00693FC0" w:rsidRDefault="00331982" w:rsidP="00331982">
      <w:pPr>
        <w:tabs>
          <w:tab w:val="left" w:pos="284"/>
        </w:tabs>
        <w:suppressAutoHyphens/>
        <w:spacing w:after="0"/>
        <w:ind w:right="414" w:firstLine="567"/>
        <w:jc w:val="both"/>
        <w:rPr>
          <w:rFonts w:eastAsia="Times New Roman" w:cstheme="minorHAnsi"/>
          <w:lang w:eastAsia="ar-SA"/>
        </w:rPr>
      </w:pPr>
      <w:r w:rsidRPr="00693FC0">
        <w:rPr>
          <w:rFonts w:eastAsia="Times New Roman" w:cstheme="minorHAnsi"/>
          <w:lang w:eastAsia="ar-SA"/>
        </w:rPr>
        <w:t>a)</w:t>
      </w:r>
      <w:r w:rsidR="00376A9F" w:rsidRPr="00693FC0">
        <w:rPr>
          <w:rFonts w:eastAsia="Times New Roman" w:cstheme="minorHAnsi"/>
          <w:lang w:eastAsia="ar-SA"/>
        </w:rPr>
        <w:t xml:space="preserve"> Kierownika Zespołu Ustalania Świadczeń lub inną osobę wskazaną przez Kierownika (odbiór pod względem merytorycznym);</w:t>
      </w:r>
    </w:p>
    <w:p w14:paraId="12806617" w14:textId="48B73CCC" w:rsidR="00376A9F" w:rsidRPr="00693FC0" w:rsidRDefault="00331982" w:rsidP="00331982">
      <w:pPr>
        <w:tabs>
          <w:tab w:val="left" w:pos="284"/>
        </w:tabs>
        <w:suppressAutoHyphens/>
        <w:spacing w:after="0"/>
        <w:ind w:right="414" w:firstLine="567"/>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Kierownika Zespołu Realizacji Świadczeń lub inną osobę wskazaną przez Kierownika (odbiór pod względem merytorycznym);</w:t>
      </w:r>
    </w:p>
    <w:p w14:paraId="62D934E1" w14:textId="322C9D5F" w:rsidR="00376A9F" w:rsidRPr="00693FC0" w:rsidRDefault="00331982" w:rsidP="00331982">
      <w:pPr>
        <w:tabs>
          <w:tab w:val="left" w:pos="284"/>
        </w:tabs>
        <w:suppressAutoHyphens/>
        <w:spacing w:after="0"/>
        <w:ind w:right="414" w:firstLine="567"/>
        <w:jc w:val="both"/>
        <w:rPr>
          <w:rFonts w:eastAsia="Times New Roman" w:cstheme="minorHAnsi"/>
          <w:lang w:eastAsia="ar-SA"/>
        </w:rPr>
      </w:pPr>
      <w:r w:rsidRPr="00693FC0">
        <w:rPr>
          <w:rFonts w:eastAsia="Times New Roman" w:cstheme="minorHAnsi"/>
          <w:lang w:eastAsia="ar-SA"/>
        </w:rPr>
        <w:t xml:space="preserve">c) </w:t>
      </w:r>
      <w:r w:rsidR="00376A9F" w:rsidRPr="00693FC0">
        <w:rPr>
          <w:rFonts w:eastAsia="Times New Roman" w:cstheme="minorHAnsi"/>
          <w:lang w:eastAsia="ar-SA"/>
        </w:rPr>
        <w:t>Kierownika projektu (odbiór pod względem techniczno-jakościowym);</w:t>
      </w:r>
    </w:p>
    <w:p w14:paraId="41CE823E" w14:textId="6343E323" w:rsidR="00376A9F" w:rsidRPr="00693FC0" w:rsidRDefault="00331982" w:rsidP="00331982">
      <w:pPr>
        <w:tabs>
          <w:tab w:val="left" w:pos="284"/>
        </w:tabs>
        <w:suppressAutoHyphens/>
        <w:spacing w:after="0"/>
        <w:ind w:right="414" w:firstLine="567"/>
        <w:jc w:val="both"/>
        <w:rPr>
          <w:rFonts w:eastAsia="Times New Roman" w:cstheme="minorHAnsi"/>
          <w:lang w:eastAsia="ar-SA"/>
        </w:rPr>
      </w:pPr>
      <w:r w:rsidRPr="00693FC0">
        <w:rPr>
          <w:rFonts w:eastAsia="Times New Roman" w:cstheme="minorHAnsi"/>
          <w:lang w:eastAsia="ar-SA"/>
        </w:rPr>
        <w:t xml:space="preserve">d) </w:t>
      </w:r>
      <w:r w:rsidR="00376A9F" w:rsidRPr="00693FC0">
        <w:rPr>
          <w:rFonts w:eastAsia="Times New Roman" w:cstheme="minorHAnsi"/>
          <w:lang w:eastAsia="ar-SA"/>
        </w:rPr>
        <w:t>inne osoby upoważnione przez Zamawiającego.</w:t>
      </w:r>
    </w:p>
    <w:p w14:paraId="2A674A95" w14:textId="7A54ED25" w:rsidR="00376A9F" w:rsidRPr="00693FC0" w:rsidRDefault="00331982" w:rsidP="00331982">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W celu zapewnienia terminów określonych w pkt 2 Wykonawca zobowiązany jest podejmować prace związane z modyfikacją SI EMERYT również na podstawie projektów aktów prawnych i/lub założeń przygotowanych przez Zamawiającego.</w:t>
      </w:r>
    </w:p>
    <w:p w14:paraId="716E19C1" w14:textId="218196C4"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Strony ustalają, iż w celu prawidłowego procesu realizacji umowy przeprowadzane będą spotkania robocze, w czasie których strony ustalają szczegóły realizowanych lub planowanych przez Wykonawcę prac. Po stronie SW w spotkaniach brać będą udział osoby zgodnie z kompetencją co do agendy spotkania. Będą się odbywać również spotkania dotyczące rozliczeń wykonywanych prac i innych formalności, które realizowane będą na poziomie kierowników projektu z obu stron.</w:t>
      </w:r>
    </w:p>
    <w:p w14:paraId="31F1AA36" w14:textId="41177519"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Zamawiający dopuszcza realizację spotkań roboczych zarówno w formie stacjonarnej, jak i online. Spotkania będą się odbywać w cyklu nieregularnym, zgodnie z potrzebami Zamawiającego lub Wykonawcy. Termin spotkania zostanie każdorazowo uzgodniony pomiędzy stronami. Każde spotkanie jest dokumentowane notatką, której wzór stanowi załącznik nr 8</w:t>
      </w:r>
      <w:r w:rsidR="00D616FF" w:rsidRPr="00693FC0">
        <w:rPr>
          <w:rFonts w:eastAsia="Times New Roman" w:cstheme="minorHAnsi"/>
          <w:lang w:eastAsia="ar-SA"/>
        </w:rPr>
        <w:t xml:space="preserve"> do umowy</w:t>
      </w:r>
      <w:r w:rsidRPr="00693FC0">
        <w:rPr>
          <w:rFonts w:eastAsia="Times New Roman" w:cstheme="minorHAnsi"/>
          <w:lang w:eastAsia="ar-SA"/>
        </w:rPr>
        <w:t>. Notatki ze spotkania sporządza Wykonawca i w terminie 14 dni przekazuje Dyrektorowi BESW do zapoznania.</w:t>
      </w:r>
    </w:p>
    <w:p w14:paraId="1F1B9DCE" w14:textId="3B476258"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 xml:space="preserve">Wykonawca przed doręczeniem Zamawiającemu przygotowanego patcha, zobowiązany jest </w:t>
      </w:r>
    </w:p>
    <w:p w14:paraId="0181A68E"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do przetestowania go i zatwierdzenia pod względem Quality Assurance (QA).</w:t>
      </w:r>
    </w:p>
    <w:p w14:paraId="65DF4A55" w14:textId="3D32C1E0"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Wszystkie modyfikacje wprowadzone do SI EMERYT będą stanowiły integralną część systemu</w:t>
      </w:r>
      <w:r w:rsidR="00646169" w:rsidRPr="00693FC0">
        <w:rPr>
          <w:rFonts w:eastAsia="Times New Roman" w:cstheme="minorHAnsi"/>
          <w:lang w:eastAsia="ar-SA"/>
        </w:rPr>
        <w:t>.</w:t>
      </w:r>
    </w:p>
    <w:p w14:paraId="50B2CE0A" w14:textId="2F554531"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Wykonawca w terminie 7 dni od dnia odbioru przez Zamawiającego patcha zgodnie z § 6, dokonuje niezbędnych aktualizacji w dokumentacji technicznej, administracyjnej i użytkowej</w:t>
      </w:r>
      <w:r w:rsidRPr="00693FC0">
        <w:rPr>
          <w:rFonts w:eastAsia="Times New Roman" w:cstheme="minorHAnsi"/>
          <w:lang w:eastAsia="ar-SA"/>
        </w:rPr>
        <w:t xml:space="preserve"> </w:t>
      </w:r>
      <w:r w:rsidRPr="00693FC0">
        <w:rPr>
          <w:rFonts w:eastAsia="Times New Roman" w:cstheme="minorHAnsi"/>
          <w:lang w:eastAsia="ar-SA"/>
        </w:rPr>
        <w:br/>
      </w:r>
      <w:r w:rsidR="00376A9F" w:rsidRPr="00693FC0">
        <w:rPr>
          <w:rFonts w:eastAsia="Times New Roman" w:cstheme="minorHAnsi"/>
          <w:lang w:eastAsia="ar-SA"/>
        </w:rPr>
        <w:t>SI EMERYT przekazuje ją Zamawiającemu po każdym kwartale obowiązywania umowy oraz na zakończenie wykonywania umowy, jeżeli data zakończenia umowy nie pokrywa się z końcem kolejnego kwartału.</w:t>
      </w:r>
    </w:p>
    <w:p w14:paraId="76974892" w14:textId="34C55210"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 xml:space="preserve">Prowadzenie Dziennika awarii/błędów/konsultacji, zawierającego co najmniej: nr zgłoszenia, </w:t>
      </w:r>
    </w:p>
    <w:p w14:paraId="24C7FB4F"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typ zgłoszenia (awaria, błąd Krytyczny, błąd zwykły, konsultacja), datę zgłoszenia, datę zakończenia zgłoszenia, całkowity czas trwania zgłoszenia i przekazanie podpisanego przez uprawnionego przedstawiciela Wykonawcy egzemplarza Zamawiającemu po każdym kwartale obowiązywania umowy oraz na zakończenie wykonywania umowy, jeżeli data zakończenia umowy nie pokrywa się z końcem kolejnego kwartału.</w:t>
      </w:r>
    </w:p>
    <w:p w14:paraId="2700B954" w14:textId="70EAAE8B"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8. </w:t>
      </w:r>
      <w:r w:rsidR="00376A9F" w:rsidRPr="00693FC0">
        <w:rPr>
          <w:rFonts w:eastAsia="Times New Roman" w:cstheme="minorHAnsi"/>
          <w:lang w:eastAsia="ar-SA"/>
        </w:rPr>
        <w:t xml:space="preserve">Wykonawca zobowiązuje się do wykonania i przekazania Zamawiającemu kopii aktualnego stanu repozytorium SI EMERYT, w tym aktualnych kodów źródłowych oprogramowania, aktualnych skryptów do zakładania bazy danych uwzględniających tworzenie tabel, indeksów oraz innych wymaganych obiektów bazodanowych wraz z zasileniem danymi słownikowymi oraz pełnej dokumentacji, w tym instrukcji instalacji SI EMERYT, na nośniku CD/DVD lub innym zaakceptowanym przez Zamawiającego opisanym w następujący sposób: "System Informatyczny EMERYT - stan na dzień </w:t>
      </w:r>
      <w:r w:rsidR="00B75AE2" w:rsidRPr="00693FC0">
        <w:rPr>
          <w:rFonts w:eastAsia="Times New Roman" w:cstheme="minorHAnsi"/>
          <w:lang w:eastAsia="ar-SA"/>
        </w:rPr>
        <w:t>……….</w:t>
      </w:r>
      <w:r w:rsidR="00376A9F" w:rsidRPr="00693FC0">
        <w:rPr>
          <w:rFonts w:eastAsia="Times New Roman" w:cstheme="minorHAnsi"/>
          <w:lang w:eastAsia="ar-SA"/>
        </w:rPr>
        <w:t xml:space="preserve"> podpisanym przez upoważnionego przedstawiciela Wykonawcy.</w:t>
      </w:r>
    </w:p>
    <w:p w14:paraId="61D284C2" w14:textId="4BF9661A"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 xml:space="preserve">Czynności, opisane w ust. 7 i 8, realizowane będą po każdym kwartale obowiązywania umowy </w:t>
      </w:r>
    </w:p>
    <w:p w14:paraId="6C8BA1E2" w14:textId="39CED0A8"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oraz na zakończenie wykonywania umowy, jeżeli data zakończenia umowy nie pokrywa się z końcem kolejnego kwartału.</w:t>
      </w:r>
    </w:p>
    <w:p w14:paraId="43CE462D" w14:textId="43517A7B"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10. </w:t>
      </w:r>
      <w:r w:rsidR="00376A9F" w:rsidRPr="00693FC0">
        <w:rPr>
          <w:rFonts w:eastAsia="Times New Roman" w:cstheme="minorHAnsi"/>
          <w:lang w:eastAsia="ar-SA"/>
        </w:rPr>
        <w:t>Po zakończeniu każdego kwartału obowiązywania umowy, Wykonawca sporządzi raport wykonawczo-odbiorczy zgodnie z załącznikiem nr 9</w:t>
      </w:r>
      <w:r w:rsidR="00D616FF" w:rsidRPr="00693FC0">
        <w:rPr>
          <w:rFonts w:eastAsia="Times New Roman" w:cstheme="minorHAnsi"/>
          <w:lang w:eastAsia="ar-SA"/>
        </w:rPr>
        <w:t xml:space="preserve"> do umowy</w:t>
      </w:r>
      <w:r w:rsidR="00376A9F" w:rsidRPr="00693FC0">
        <w:rPr>
          <w:rFonts w:eastAsia="Times New Roman" w:cstheme="minorHAnsi"/>
          <w:lang w:eastAsia="ar-SA"/>
        </w:rPr>
        <w:t>, dotyczący przedmiotu umowy, o którym mowa w § 2 ust. 1 pkt 1.</w:t>
      </w:r>
    </w:p>
    <w:p w14:paraId="5B66F58D" w14:textId="4404DC3D"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11. </w:t>
      </w:r>
      <w:r w:rsidR="00376A9F" w:rsidRPr="00693FC0">
        <w:rPr>
          <w:rFonts w:eastAsia="Times New Roman" w:cstheme="minorHAnsi"/>
          <w:lang w:eastAsia="ar-SA"/>
        </w:rPr>
        <w:t xml:space="preserve">Wykonawca zapewnia, że realizacja przedmiotu umowy nie będzie zakłócała lub też pogarszała </w:t>
      </w:r>
    </w:p>
    <w:p w14:paraId="160A04D6" w14:textId="6CFC461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w jakikolwiek sposób pracy dotychczasowego SI EMERYT oraz innych systemów</w:t>
      </w:r>
      <w:r w:rsidR="00331982" w:rsidRPr="00693FC0">
        <w:rPr>
          <w:rFonts w:eastAsia="Times New Roman" w:cstheme="minorHAnsi"/>
          <w:lang w:eastAsia="ar-SA"/>
        </w:rPr>
        <w:t xml:space="preserve"> </w:t>
      </w:r>
      <w:r w:rsidRPr="00693FC0">
        <w:rPr>
          <w:rFonts w:eastAsia="Times New Roman" w:cstheme="minorHAnsi"/>
          <w:lang w:eastAsia="ar-SA"/>
        </w:rPr>
        <w:t>IT eksploatowanych u Zamawiającego ze szczególnym uwzględnie</w:t>
      </w:r>
      <w:r w:rsidR="00331982" w:rsidRPr="00693FC0">
        <w:rPr>
          <w:rFonts w:eastAsia="Times New Roman" w:cstheme="minorHAnsi"/>
          <w:lang w:eastAsia="ar-SA"/>
        </w:rPr>
        <w:t>nie</w:t>
      </w:r>
      <w:r w:rsidRPr="00693FC0">
        <w:rPr>
          <w:rFonts w:eastAsia="Times New Roman" w:cstheme="minorHAnsi"/>
          <w:lang w:eastAsia="ar-SA"/>
        </w:rPr>
        <w:t>m zasad bezpieczeństwa systemów teleinformatycznych użytkowanych w Służbie Więziennej.</w:t>
      </w:r>
    </w:p>
    <w:p w14:paraId="19684D87"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5172E7F8" w14:textId="77777777" w:rsidR="00376A9F" w:rsidRPr="00693FC0" w:rsidRDefault="00376A9F" w:rsidP="00331982">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5.</w:t>
      </w:r>
    </w:p>
    <w:p w14:paraId="4039EA36" w14:textId="77777777" w:rsidR="00376A9F" w:rsidRPr="00693FC0" w:rsidRDefault="00376A9F" w:rsidP="00331982">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OCHRONA DANYCH OSOBOWYCH</w:t>
      </w:r>
    </w:p>
    <w:p w14:paraId="08DB00A6"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54B48A6A" w14:textId="762AAF89"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 xml:space="preserve">1. </w:t>
      </w:r>
      <w:r w:rsidR="00376A9F" w:rsidRPr="00693FC0">
        <w:rPr>
          <w:rFonts w:eastAsia="Times New Roman" w:cstheme="minorHAnsi"/>
          <w:lang w:eastAsia="ar-SA"/>
        </w:rPr>
        <w:t>Wykonawca zobowiązuje się do zachowania w tajemnicy wszelkich informacji, w tym danych osobowych, zwanych dalej "Informacjami", udostępnionych mu lub nabytych w jakiejkolwiek formie w związku z realizacją niniejszej umowy.</w:t>
      </w:r>
    </w:p>
    <w:p w14:paraId="7A8D8892" w14:textId="1F8E1B72"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Strony zobowiązują się do przestrzegania, przy wykonywaniu umowy, wszystkich postanowień zawartych w obowiązujących przepisach prawnych związanych z ochroną danych osobowych,</w:t>
      </w:r>
      <w:r w:rsidRPr="00693FC0">
        <w:rPr>
          <w:rFonts w:eastAsia="Times New Roman" w:cstheme="minorHAnsi"/>
          <w:lang w:eastAsia="ar-SA"/>
        </w:rPr>
        <w:t xml:space="preserve"> </w:t>
      </w:r>
      <w:r w:rsidR="00376A9F" w:rsidRPr="00693FC0">
        <w:rPr>
          <w:rFonts w:eastAsia="Times New Roman" w:cstheme="minorHAnsi"/>
          <w:lang w:eastAsia="ar-SA"/>
        </w:rPr>
        <w:t>a także z ochroną informacji służbowych lub innych.</w:t>
      </w:r>
    </w:p>
    <w:p w14:paraId="22BD352A" w14:textId="243C44A1"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Wykonawca zobowiązuje osoby zatrudnione przez niego do utrzymania w tajemnicy i nie ujawniania osobom trzecim informacji uzyskanych przy realizacji umowy.</w:t>
      </w:r>
    </w:p>
    <w:p w14:paraId="4FAD43EE" w14:textId="5FD3346F"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W przypadku gdy Wykonawca zobowiązany będzie orzeczeniem sądu, organu administracji państwowej, samorządowej lub innego uprawnionego organu do ujawnienia Informacji, albo gdy obowiązek ich ujawnienia wynikał będzie z obowiązujących przepisów prawa, Wykonawca zobowiązuje się niezwłocznie powiadomić o tym fakcie Dyrektora Biura Emerytalnego Służby Więziennej na piśmie oraz podjąć wszelkie działania niezbędne do zapewnienia, aby udostępnienie Informacji odbyło się w sposób zabezpieczający przed ujawnieniem osobom niepowołanym.</w:t>
      </w:r>
    </w:p>
    <w:p w14:paraId="4513D9BA" w14:textId="781CACED"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Wykonawca zobowiązuje się do wykorzystywania Informacji wyłącznie w celu realizacji niniejszej umowy.</w:t>
      </w:r>
    </w:p>
    <w:p w14:paraId="25948D5D" w14:textId="613F769F" w:rsidR="00376A9F" w:rsidRPr="00693FC0" w:rsidRDefault="0033198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Obowiązek zachowania tajemnicy nie dotyczy Informacji:</w:t>
      </w:r>
    </w:p>
    <w:p w14:paraId="4EFFE5A0" w14:textId="7581C259" w:rsidR="00376A9F" w:rsidRPr="00693FC0" w:rsidRDefault="00331982" w:rsidP="00331982">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których obowiązek ujawnienia wynika z bezwzględnie obowiązujących przepisów prawa, prawomocnego orzeczenia sądu lub ostatecznej decyzji administracyjnej;</w:t>
      </w:r>
    </w:p>
    <w:p w14:paraId="4A1917D8" w14:textId="7CBC6B94" w:rsidR="00376A9F" w:rsidRPr="00693FC0" w:rsidRDefault="00331982" w:rsidP="00331982">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które są powszechnie dostępne;</w:t>
      </w:r>
    </w:p>
    <w:p w14:paraId="3FB4A8D0" w14:textId="7A9854A0" w:rsidR="00376A9F" w:rsidRPr="00693FC0" w:rsidRDefault="00331982" w:rsidP="00331982">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w których posiadanie Wykonawca wszedł zgodnie z obowiązującymi przepisami prawa przed dniem zawarcia niniejszej umowy;</w:t>
      </w:r>
    </w:p>
    <w:p w14:paraId="10BD0A42" w14:textId="5F638B2F" w:rsidR="00376A9F" w:rsidRPr="00693FC0" w:rsidRDefault="00331982" w:rsidP="00331982">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co do których Wykonawca uzyskał uprzednią, pisemną zgodę Dyrektora Biura Emerytalnego Służby Więziennej na ich ujawnienie.</w:t>
      </w:r>
    </w:p>
    <w:p w14:paraId="3F3F3F86" w14:textId="701014EB" w:rsidR="00376A9F" w:rsidRPr="00693FC0" w:rsidRDefault="00F01E5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Wykonawca zobowiązuje się do bezterminowego zachowania w tajemnicy Informacji. Obowiązek przestrzegania tajemnicy trwa także po rozwiązaniu lub wygaśnięciu niniejszej umowy. Wykonawca zapewni, by opisany w niniejszym ustępie obowiązek był należycie realizowany również przez wszystkie osoby lub podmioty, z pomocą których Wykonawca wykonuje niniejszą umowę, w tym podwykonawców.</w:t>
      </w:r>
    </w:p>
    <w:p w14:paraId="4D0D5B70" w14:textId="654127AD" w:rsidR="00376A9F" w:rsidRPr="00693FC0" w:rsidRDefault="00F01E5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8. </w:t>
      </w:r>
      <w:r w:rsidR="00376A9F" w:rsidRPr="00693FC0">
        <w:rPr>
          <w:rFonts w:eastAsia="Times New Roman" w:cstheme="minorHAnsi"/>
          <w:lang w:eastAsia="ar-SA"/>
        </w:rPr>
        <w:t>Dyrektor Biura Emerytalnego Służby Więziennej, jako Administrator w rozumieniu przepisów o ochronie danych osobowych, powierza Wykonawcy przetwarzanie danych osobowych, jako podmiotowi przetwarzającemu, w trybie art. 28 rozporządzenia Parlamentu Europejskiego</w:t>
      </w:r>
      <w:r w:rsidR="00B75AE2" w:rsidRPr="00693FC0">
        <w:rPr>
          <w:rFonts w:eastAsia="Times New Roman" w:cstheme="minorHAnsi"/>
          <w:lang w:eastAsia="ar-SA"/>
        </w:rPr>
        <w:t xml:space="preserve"> </w:t>
      </w:r>
      <w:r w:rsidR="00376A9F" w:rsidRPr="00693FC0">
        <w:rPr>
          <w:rFonts w:eastAsia="Times New Roman" w:cstheme="minorHAnsi"/>
          <w:lang w:eastAsia="ar-SA"/>
        </w:rPr>
        <w:t>i Rady (UE) 2016/679 z dnia 27 kwietnia 2016 r. w sprawie ochrony osób fizycznych w związku                             z przetwarzaniem danych osobowych i w sprawie swobodnego przepływu takich danych oraz uchylenia dyrektywy 95/46/WE (ogólne rozporządzenie o ochronie danych) (Dz. Urz. UE.</w:t>
      </w:r>
      <w:r w:rsidR="00B75AE2" w:rsidRPr="00693FC0">
        <w:rPr>
          <w:rFonts w:eastAsia="Times New Roman" w:cstheme="minorHAnsi"/>
          <w:lang w:eastAsia="ar-SA"/>
        </w:rPr>
        <w:t xml:space="preserve"> </w:t>
      </w:r>
      <w:r w:rsidR="00376A9F" w:rsidRPr="00693FC0">
        <w:rPr>
          <w:rFonts w:eastAsia="Times New Roman" w:cstheme="minorHAnsi"/>
          <w:lang w:eastAsia="ar-SA"/>
        </w:rPr>
        <w:t>L Nr 119, str. 1, z późn. zm.), zwanego dalej "rozporządzeniem", a Wykonawca zobowiązuje się do ich przetwarzania zgodnie z umową, rozporządzeniem i innymi przepisami prawa powszechnie obowiązującego, które chronią prawa osób, których dane dotyczą.</w:t>
      </w:r>
    </w:p>
    <w:p w14:paraId="1ED5549A" w14:textId="095CD213" w:rsidR="00376A9F" w:rsidRPr="00693FC0" w:rsidRDefault="00F01E5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Szczegółowe zasady powierzenia przetwarzania danych osobowych, o których mowa</w:t>
      </w:r>
      <w:r w:rsidRPr="00693FC0">
        <w:rPr>
          <w:rFonts w:eastAsia="Times New Roman" w:cstheme="minorHAnsi"/>
          <w:lang w:eastAsia="ar-SA"/>
        </w:rPr>
        <w:t xml:space="preserve"> </w:t>
      </w:r>
      <w:r w:rsidR="00376A9F" w:rsidRPr="00693FC0">
        <w:rPr>
          <w:rFonts w:eastAsia="Times New Roman" w:cstheme="minorHAnsi"/>
          <w:lang w:eastAsia="ar-SA"/>
        </w:rPr>
        <w:t>w ust. 8, określa załącznik nr 10 do umowy.</w:t>
      </w:r>
    </w:p>
    <w:p w14:paraId="2812156F" w14:textId="06E517C7" w:rsidR="00376A9F" w:rsidRPr="00693FC0" w:rsidRDefault="00C72D22"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 xml:space="preserve">10. </w:t>
      </w:r>
      <w:r w:rsidR="00376A9F" w:rsidRPr="00693FC0">
        <w:rPr>
          <w:rFonts w:eastAsia="Times New Roman" w:cstheme="minorHAnsi"/>
          <w:lang w:eastAsia="ar-SA"/>
        </w:rPr>
        <w:t>Wykonawca zobowiązany jest do wypełnienia, w imieniu Zamawiającego, jako Administratora, niezwłocznie, jednakże nie później niż w terminie 30 (trzydzieści) dni od dnia zawarcia niniejszej umowy z Zamawiającym, obowiązku informacyjnego wobec osób fizycznych zatrudnionych przez Wykonawcę lub współpracujących z Wykonawcą przy zawarciu lub realizacji niniejszej umowy, których dane osobowe udostępnione zostały Zamawiającemu przez Wykonawcę Obowiązek, o którym mowa w zdaniu poprzedzającym, powinien zostać spełniony poprzez przekazanie tym osobom informacji, stanowiącej załącznik nr 11 do umowy, a następnie doręczenie Zamawiającemu dowodu potwierdzającego spełnienie powyższego obowiązku.</w:t>
      </w:r>
    </w:p>
    <w:p w14:paraId="459FE4A6" w14:textId="2A9D523E"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11. </w:t>
      </w:r>
      <w:r w:rsidR="00376A9F" w:rsidRPr="00693FC0">
        <w:rPr>
          <w:rFonts w:eastAsia="Times New Roman" w:cstheme="minorHAnsi"/>
          <w:lang w:eastAsia="ar-SA"/>
        </w:rPr>
        <w:t>Wykonawca zobowiązuje się, że w przypadku wyznaczenia lub wskazania do działania</w:t>
      </w:r>
      <w:r w:rsidRPr="00693FC0">
        <w:rPr>
          <w:rFonts w:eastAsia="Times New Roman" w:cstheme="minorHAnsi"/>
          <w:lang w:eastAsia="ar-SA"/>
        </w:rPr>
        <w:t xml:space="preserve"> </w:t>
      </w:r>
      <w:r w:rsidR="00376A9F" w:rsidRPr="00693FC0">
        <w:rPr>
          <w:rFonts w:eastAsia="Times New Roman" w:cstheme="minorHAnsi"/>
          <w:lang w:eastAsia="ar-SA"/>
        </w:rPr>
        <w:t>lub współdziałania, w jakiejkolwiek formie lub zakresie, przy wykonywaniu Umowy osób innych niż wymienione w jej treści, najpóźniej wraz z przekazaniem Zamawiającemu danych osobowych tych osób, poinformuje pisemnie każdą z nich, w zakresie określonym w załączniku nr 11</w:t>
      </w:r>
      <w:r w:rsidRPr="00693FC0">
        <w:rPr>
          <w:rFonts w:eastAsia="Times New Roman" w:cstheme="minorHAnsi"/>
          <w:lang w:eastAsia="ar-SA"/>
        </w:rPr>
        <w:t xml:space="preserve"> </w:t>
      </w:r>
      <w:r w:rsidR="00376A9F" w:rsidRPr="00693FC0">
        <w:rPr>
          <w:rFonts w:eastAsia="Times New Roman" w:cstheme="minorHAnsi"/>
          <w:lang w:eastAsia="ar-SA"/>
        </w:rPr>
        <w:t>do umowy.</w:t>
      </w:r>
    </w:p>
    <w:p w14:paraId="2213939E" w14:textId="4ED75C57"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12. </w:t>
      </w:r>
      <w:r w:rsidR="00376A9F" w:rsidRPr="00693FC0">
        <w:rPr>
          <w:rFonts w:eastAsia="Times New Roman" w:cstheme="minorHAnsi"/>
          <w:lang w:eastAsia="ar-SA"/>
        </w:rPr>
        <w:t>Wykonawca zobowiązuje się do wykonywania umowy w sposób zapobiegający naruszeniu bezpieczeństwa danych Zamawiającego. W przypadku gdy wykonanie danej czynności przez Wykonawcę lub przez Zamawiającego w oparciu o rekomendację Wykonawcy wiąże się z ryzykiem naruszenia bezpieczeństwa danych, Wykonawca zobowiązany jest poinformować o tym Zamawiającego przed przystąpieniem do wykonania takiej czynności lub z chwilą przekazania takiej rekomendacji Zamawiającemu.</w:t>
      </w:r>
    </w:p>
    <w:p w14:paraId="6412C9AC"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3FCFAAF1" w14:textId="77777777" w:rsidR="00376A9F" w:rsidRPr="00693FC0" w:rsidRDefault="00376A9F" w:rsidP="00003DDB">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6.</w:t>
      </w:r>
    </w:p>
    <w:p w14:paraId="1CDDC921" w14:textId="77777777" w:rsidR="00376A9F" w:rsidRPr="00693FC0" w:rsidRDefault="00376A9F" w:rsidP="00003DDB">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ZASADY ODBIORU MODYFIKACJI SYSTEMU INFORMATYCZNEGO EMERYT</w:t>
      </w:r>
    </w:p>
    <w:p w14:paraId="0379A7D8"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515DC522" w14:textId="627A21D3"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Po wykonaniu i przetestowaniu modyfikacji, o których mowa w § 2 ust. 1, Wykonawca dostarcza Zamawiającemu do testowania patch z gotowym funkcjonalnym rozwiązaniem, zgodnym z wymaganiami Zamawiającego  oraz wdraża go na wyznaczone przez Zamawiającego środowisko testowe. Wraz z patchem Wykonawca dostarcza Zamawiającemu Metrykę oraz instrukcję obsługi dla użytkownika.</w:t>
      </w:r>
    </w:p>
    <w:p w14:paraId="156090FB" w14:textId="6B8CFFCA"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Zamawiający wykonuje testy akceptacyjne dostarczonego patcha w terminie minimum 10 dni roboczych, licząc od dnia dostarczenia go Zamawiającemu. Zamawiający dopuszcza skrócenie czasu testów, jeżeli dostarczony patch zostanie wcześniej zaakceptowany przez Zamawiającego.</w:t>
      </w:r>
    </w:p>
    <w:p w14:paraId="73CAB8DD" w14:textId="335D4626"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Strony ustalają, że odbiór przedmiotu umowy będzie potwierdzany w formie pisemnej, w postaci raportu wykonawczo-odbiorczego, sporządzonego przez Zamawiającego w dwóch jednobrzmiących egzemplarzach. Wzór raportu wykonawczo-odbiorczego modyfikacji SI EMERYT stanowi załącznik nr 9 do umowy.</w:t>
      </w:r>
    </w:p>
    <w:p w14:paraId="5839A452" w14:textId="1939CB7F"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W przypadku stwierdzenia przez Zamawiającego: błędów w dostarczonym patchu, błędów w działaniu SI EMERYT spowodowanych wprowadzeniem modyfikacji lub wykonania modyfikacji niezgodnie z założeniami, Wykonawca jest zobowiązany do usunięcia zgłoszonych błędów i ujawnionych rozbieżności zgodnie z przyjętymi założeniami w terminie maksymalnie 5 dni roboczych od daty ich zgłoszenia. Wykonawca poprawia oprogramowanie, przygotowuje kolejny patch i rozpoczyna ponownie procedurę od momentu opisanego w § 6 ust. 1.</w:t>
      </w:r>
    </w:p>
    <w:p w14:paraId="3661C32B" w14:textId="46B4ED1C"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 xml:space="preserve">5. </w:t>
      </w:r>
      <w:r w:rsidR="00376A9F" w:rsidRPr="00693FC0">
        <w:rPr>
          <w:rFonts w:eastAsia="Times New Roman" w:cstheme="minorHAnsi"/>
          <w:lang w:eastAsia="ar-SA"/>
        </w:rPr>
        <w:t>Odbiór każdej modyfikacji SI EMERYT, nastąpi po pozytywnym zakończeniu przez Zamawiającego testów akceptacyjnych wykonanej modyfikacji.</w:t>
      </w:r>
    </w:p>
    <w:p w14:paraId="5F89193E" w14:textId="68D957F0"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 xml:space="preserve">Do odbioru przedmiotu umowy, o którym mowa w §  2 ust. 1 pkt 1, Zamawiający upoważnia: </w:t>
      </w:r>
    </w:p>
    <w:p w14:paraId="299A4A73" w14:textId="043CD925" w:rsidR="00376A9F" w:rsidRPr="00693FC0" w:rsidRDefault="00376A9F" w:rsidP="00003DDB">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1)</w:t>
      </w:r>
      <w:r w:rsidR="00003DDB" w:rsidRPr="00693FC0">
        <w:rPr>
          <w:rFonts w:eastAsia="Times New Roman" w:cstheme="minorHAnsi"/>
          <w:lang w:eastAsia="ar-SA"/>
        </w:rPr>
        <w:t xml:space="preserve"> </w:t>
      </w:r>
      <w:r w:rsidRPr="00693FC0">
        <w:rPr>
          <w:rFonts w:eastAsia="Times New Roman" w:cstheme="minorHAnsi"/>
          <w:lang w:eastAsia="ar-SA"/>
        </w:rPr>
        <w:t>Kierownika projektu (odbiór pod względem techniczno-jakościowym);</w:t>
      </w:r>
    </w:p>
    <w:p w14:paraId="1F26D8F9" w14:textId="182D6130" w:rsidR="00376A9F" w:rsidRPr="00693FC0" w:rsidRDefault="00003DDB" w:rsidP="00003DDB">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inne osoby upoważnione przez Zamawiającego.</w:t>
      </w:r>
    </w:p>
    <w:p w14:paraId="305E8EF7" w14:textId="00C80A5F"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 xml:space="preserve">Do odbioru przedmiotu umowy, o którym mowa w §  2 ust. 1 pkt 2-6, Zamawiający upoważnia: </w:t>
      </w:r>
    </w:p>
    <w:p w14:paraId="369F70A6" w14:textId="32A0701B" w:rsidR="00376A9F" w:rsidRPr="00693FC0" w:rsidRDefault="00376A9F" w:rsidP="00003DDB">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1)</w:t>
      </w:r>
      <w:r w:rsidR="00003DDB" w:rsidRPr="00693FC0">
        <w:rPr>
          <w:rFonts w:eastAsia="Times New Roman" w:cstheme="minorHAnsi"/>
          <w:lang w:eastAsia="ar-SA"/>
        </w:rPr>
        <w:t xml:space="preserve"> </w:t>
      </w:r>
      <w:r w:rsidRPr="00693FC0">
        <w:rPr>
          <w:rFonts w:eastAsia="Times New Roman" w:cstheme="minorHAnsi"/>
          <w:lang w:eastAsia="ar-SA"/>
        </w:rPr>
        <w:t>Kierownika Zespołu Ustalania Świadczeń lub inną osobę wskazaną przez Kierownika (odbiór pod względem merytorycznym);</w:t>
      </w:r>
    </w:p>
    <w:p w14:paraId="1DB15EC2" w14:textId="0755F951" w:rsidR="00376A9F" w:rsidRPr="00693FC0" w:rsidRDefault="00003DDB" w:rsidP="00003DDB">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Kierownika Zespołu Realizacji Świadczeń lub inną osobę wskazaną przez Kierownika (odbiór pod względem merytorycznym);</w:t>
      </w:r>
    </w:p>
    <w:p w14:paraId="388CF2C6" w14:textId="4654FD9A" w:rsidR="00376A9F" w:rsidRPr="00693FC0" w:rsidRDefault="00003DDB" w:rsidP="00003DDB">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Kierownika projektu (odbiór pod względem techniczno-jakościowym);</w:t>
      </w:r>
    </w:p>
    <w:p w14:paraId="124A558C" w14:textId="16560690" w:rsidR="00376A9F" w:rsidRPr="00693FC0" w:rsidRDefault="00003DDB" w:rsidP="00003DDB">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inne osoby upoważnione przez Zamawiającego.</w:t>
      </w:r>
    </w:p>
    <w:p w14:paraId="48C09781" w14:textId="60D18664"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8. </w:t>
      </w:r>
      <w:r w:rsidR="00376A9F" w:rsidRPr="00693FC0">
        <w:rPr>
          <w:rFonts w:eastAsia="Times New Roman" w:cstheme="minorHAnsi"/>
          <w:lang w:eastAsia="ar-SA"/>
        </w:rPr>
        <w:t>Raporty wykonawczo-odbiorcze są podpisane przez kierownika projektu oraz merytorycznie odpowiedzialnego kierownika zespołu i przedłożone Wykonawcy do podpisu.</w:t>
      </w:r>
    </w:p>
    <w:p w14:paraId="1F80F9D2" w14:textId="2618DF91"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Osobami upoważnionymi do podpisywania raportów wykonawczo-odbiorczych w zakresie dotyczącym odbioru przedmiotu umowy, o którym mowa w § 2 ust. 1, ze strony Wykonawcy są:</w:t>
      </w:r>
    </w:p>
    <w:p w14:paraId="31FCAB7B" w14:textId="4596EBDC"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imię i nazwisko: …………………….., tel.: ……………………, adres e-mail: ………………………………….</w:t>
      </w:r>
      <w:r w:rsidR="00376A9F" w:rsidRPr="00693FC0">
        <w:rPr>
          <w:rFonts w:eastAsia="Times New Roman" w:cstheme="minorHAnsi"/>
          <w:lang w:eastAsia="ar-SA"/>
        </w:rPr>
        <w:t>………..;</w:t>
      </w:r>
    </w:p>
    <w:p w14:paraId="454B5E62" w14:textId="548BBB3E"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imię i nazwisko: …………………….., tel.: ……………………, adres e-mail: ………………………………….………..;</w:t>
      </w:r>
    </w:p>
    <w:p w14:paraId="36E24C6D" w14:textId="72161B30"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10. </w:t>
      </w:r>
      <w:r w:rsidR="00376A9F" w:rsidRPr="00693FC0">
        <w:rPr>
          <w:rFonts w:eastAsia="Times New Roman" w:cstheme="minorHAnsi"/>
          <w:lang w:eastAsia="ar-SA"/>
        </w:rPr>
        <w:t>Podpisany przez Strony raport wykonawczo-odbiorczy, stanowi podstawę dla Wykonawcy do wystawienia faktury za wykonaną usługę.</w:t>
      </w:r>
    </w:p>
    <w:p w14:paraId="229AB88F" w14:textId="0A72D305"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11. </w:t>
      </w:r>
      <w:r w:rsidR="00376A9F" w:rsidRPr="00693FC0">
        <w:rPr>
          <w:rFonts w:eastAsia="Times New Roman" w:cstheme="minorHAnsi"/>
          <w:lang w:eastAsia="ar-SA"/>
        </w:rPr>
        <w:t>Po zakończeniu zadań, realizowanych zgodnie z § 2 ust. 1 pkt 2 - 6, Wykonawca sporządza odrębne raporty wykonawczo- odbiorcze.</w:t>
      </w:r>
    </w:p>
    <w:p w14:paraId="24A6F9F4" w14:textId="4BEADF49"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12. </w:t>
      </w:r>
      <w:r w:rsidR="00376A9F" w:rsidRPr="00693FC0">
        <w:rPr>
          <w:rFonts w:eastAsia="Times New Roman" w:cstheme="minorHAnsi"/>
          <w:lang w:eastAsia="ar-SA"/>
        </w:rPr>
        <w:t>Ze strony Zamawiającego wyznacza się osobę do kierowania projektem: imię i nazwisko: …………………….., tel.: ……………………, adres e-mail: ………………………………….</w:t>
      </w:r>
    </w:p>
    <w:p w14:paraId="34CFBB5D" w14:textId="34F98A37"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13. </w:t>
      </w:r>
      <w:r w:rsidR="00376A9F" w:rsidRPr="00693FC0">
        <w:rPr>
          <w:rFonts w:eastAsia="Times New Roman" w:cstheme="minorHAnsi"/>
          <w:lang w:eastAsia="ar-SA"/>
        </w:rPr>
        <w:t>Ze strony Wykonawcy wyznacza się osobę do kierowania projektem: imię i nazwisko: …………………., tel.: ………………………, adres e-mail: …………………………………….</w:t>
      </w:r>
    </w:p>
    <w:p w14:paraId="2053C1B1" w14:textId="4544AE45" w:rsidR="00376A9F" w:rsidRPr="00693FC0" w:rsidRDefault="00003DDB"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14. </w:t>
      </w:r>
      <w:r w:rsidR="00376A9F" w:rsidRPr="00693FC0">
        <w:rPr>
          <w:rFonts w:eastAsia="Times New Roman" w:cstheme="minorHAnsi"/>
          <w:lang w:eastAsia="ar-SA"/>
        </w:rPr>
        <w:t xml:space="preserve">Zmiana osób, o których mowa w ust. 9, 12 i 13 nie stanowi zmiany treści umowy. Każda ze stron może jednostronnie dokonać zmian w zakresie osób upoważnionych do kontaktów, o których mowa w ust. 9, 12 i 13 oraz danych teleadresowych, zawiadamiając niezwłocznie o tym </w:t>
      </w:r>
    </w:p>
    <w:p w14:paraId="483A7426"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na piśmie lub w formie elektronicznej (e-mail) drugą stronę umowy.</w:t>
      </w:r>
    </w:p>
    <w:p w14:paraId="0586AF46"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1AFEBF43" w14:textId="77777777" w:rsidR="00376A9F" w:rsidRPr="00693FC0" w:rsidRDefault="00376A9F" w:rsidP="00003DDB">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7.</w:t>
      </w:r>
    </w:p>
    <w:p w14:paraId="39FC34F9" w14:textId="77777777" w:rsidR="00376A9F" w:rsidRPr="00693FC0" w:rsidRDefault="00376A9F" w:rsidP="00003DDB">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WYNAGRODZENIE I WARUNKI PŁATNOŚCI</w:t>
      </w:r>
    </w:p>
    <w:p w14:paraId="1B8900D0"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7A017EA9" w14:textId="4BB0B00A" w:rsidR="00376A9F" w:rsidRPr="00693FC0" w:rsidRDefault="00D45261"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 xml:space="preserve">Całkowita wartość wynagrodzenia Wykonawcy za wykonanie przedmiotu Umowy, zgodnie z Formularzem cenowym, stanowiącym </w:t>
      </w:r>
      <w:r w:rsidR="00D616FF" w:rsidRPr="00693FC0">
        <w:rPr>
          <w:rFonts w:eastAsia="Times New Roman" w:cstheme="minorHAnsi"/>
          <w:lang w:eastAsia="ar-SA"/>
        </w:rPr>
        <w:t>z</w:t>
      </w:r>
      <w:r w:rsidR="00376A9F" w:rsidRPr="00693FC0">
        <w:rPr>
          <w:rFonts w:eastAsia="Times New Roman" w:cstheme="minorHAnsi"/>
          <w:lang w:eastAsia="ar-SA"/>
        </w:rPr>
        <w:t xml:space="preserve">ałącznik nr 12 do </w:t>
      </w:r>
      <w:r w:rsidR="00D616FF" w:rsidRPr="00693FC0">
        <w:rPr>
          <w:rFonts w:eastAsia="Times New Roman" w:cstheme="minorHAnsi"/>
          <w:lang w:eastAsia="ar-SA"/>
        </w:rPr>
        <w:t>u</w:t>
      </w:r>
      <w:r w:rsidR="00376A9F" w:rsidRPr="00693FC0">
        <w:rPr>
          <w:rFonts w:eastAsia="Times New Roman" w:cstheme="minorHAnsi"/>
          <w:lang w:eastAsia="ar-SA"/>
        </w:rPr>
        <w:t xml:space="preserve">mowy, maksymalnie wynosi ………………………, …… zł (słownie: …………….. złotych) netto plus należny podatek od towarów i usług (VAT), co  stanowi ………………. zł (słownie: ……………………. złotych) brutto, zwana dalej: "wynagrodzeniem całkowitym".  </w:t>
      </w:r>
    </w:p>
    <w:p w14:paraId="26650033"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0BC56019" w14:textId="4AD751EA" w:rsidR="00376A9F" w:rsidRPr="00693FC0" w:rsidRDefault="001E2B0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Na wynagrodzenie całkowite określone w ust. 1 składa się:</w:t>
      </w:r>
    </w:p>
    <w:p w14:paraId="79330ED9" w14:textId="05D13AF2" w:rsidR="00376A9F" w:rsidRPr="00693FC0" w:rsidRDefault="0058579E" w:rsidP="0058579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lastRenderedPageBreak/>
        <w:t xml:space="preserve">1) </w:t>
      </w:r>
      <w:r w:rsidR="00376A9F" w:rsidRPr="00693FC0">
        <w:rPr>
          <w:rFonts w:eastAsia="Times New Roman" w:cstheme="minorHAnsi"/>
          <w:lang w:eastAsia="ar-SA"/>
        </w:rPr>
        <w:t>wynagrodzenie w wysokości ………….. zł (słownie: ……………. złotych) netto plus należny podatek od towarów i usług (VAT), co stanowi ……………… zł (słownie: ……………….. złotych) brutto za wykonanie przedmiotu Umowy, określonego w §  2 ust. 1 pkt 1-2 oraz 4-6 Umowy, płatne w częściach, za każdy kwartał kalendarzowy z dołu. W przypadku rozliczenia za niepełny kwartał świadczenia usługi kwota za świadczenie tej usługi naliczona zostanie, jako liczba dni świadczenia usługi przemnożonych przez 1/90 wynagrodzenia. Podstawą do wystawienia przez Wykonawcę faktury jest podpisany przez Strony raport wykonawczo-odbiorczy oraz zatwierdzone przez Zamawiającego dokumenty z § 4 ust. 6, 7 i 8.</w:t>
      </w:r>
    </w:p>
    <w:p w14:paraId="36CD9185" w14:textId="48692029" w:rsidR="00376A9F" w:rsidRPr="00693FC0" w:rsidRDefault="0058579E" w:rsidP="0058579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wynagrodzenie do wysokości ……….. zł (słownie: ……… złotych) netto plus należny podatek od towarów i usług (VAT), co stanowi ….. zł (słownie: …… złotych) brutto za wykonanie przedmiotu Umowy, określonego § 2 ust. 1 pkt 3 Umowy, płatne w częściach w wysokości stanowiącej iloczyn ceny jednostkowej roboczogodziny i liczby roboczogodzin uzgodnionych przez Strony na modyfikację SI EMERYT, przy czym cena za jedną roboczogodzinę, wynosi ….. zł (słownie: …… złotych) netto, co stanowi ….. zł (słownie: …. złotych) brutto;</w:t>
      </w:r>
    </w:p>
    <w:p w14:paraId="0B65A830" w14:textId="1E29BC54" w:rsidR="00376A9F" w:rsidRPr="00693FC0" w:rsidRDefault="0058579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Całkowita wartość wynagrodzenia, określona w ust. 1, obejmuje wszystkie koszty związane</w:t>
      </w:r>
      <w:r w:rsidRPr="00693FC0">
        <w:rPr>
          <w:rFonts w:eastAsia="Times New Roman" w:cstheme="minorHAnsi"/>
          <w:lang w:eastAsia="ar-SA"/>
        </w:rPr>
        <w:t xml:space="preserve"> </w:t>
      </w:r>
      <w:r w:rsidR="00376A9F" w:rsidRPr="00693FC0">
        <w:rPr>
          <w:rFonts w:eastAsia="Times New Roman" w:cstheme="minorHAnsi"/>
          <w:lang w:eastAsia="ar-SA"/>
        </w:rPr>
        <w:t>z realizacją przedmiotu Umowy, w tym koszty robocizny, wdrażania i rozbudowy oprogramowania, koszty konserwacji i wsparcia systemów, koszty oprogramowania, licencji i sprzętu komputerowego niezbędnego do należytego wykonania przedmiotu Umowy, koszty przeniesienia majątkowych praw autorskich na Zamawiającego, koszty ubezpieczenia oraz wszelkie należne cła i podatki.</w:t>
      </w:r>
    </w:p>
    <w:p w14:paraId="3C402882" w14:textId="422AA37B" w:rsidR="00376A9F" w:rsidRPr="00693FC0" w:rsidRDefault="0058579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Całkowita wartość wynagrodzenia, określona w ust. 1, nie będzie podlegała zwiększeniu w okresie realizacji Umowy, z zastrzeżeniem ust. 10 oraz ust. 14.</w:t>
      </w:r>
    </w:p>
    <w:p w14:paraId="2BA8EFB2" w14:textId="74167E41" w:rsidR="00376A9F" w:rsidRPr="00693FC0" w:rsidRDefault="0058579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 xml:space="preserve">Wynagrodzenie, o którym mowa w ust. 2, płatne będzie przelewem z rachunku bankowego Zamawiającego na rachunek bankowy Wykonawcy prowadzony w …………… o numerze ……………, po upływie każdego kolejnego kwartału kalendarzowego, w którym świadczona była usługa wsparcia, w terminie do 30 dni od dnia dostarczenia prawidłowo wystawionej faktury VAT po uprzednim podpisaniu przez Strony raportu wykonawczo - odbiorczego, o którym mowa w § 6 ust. </w:t>
      </w:r>
      <w:r w:rsidR="00873E50">
        <w:rPr>
          <w:rFonts w:eastAsia="Times New Roman" w:cstheme="minorHAnsi"/>
          <w:lang w:eastAsia="ar-SA"/>
        </w:rPr>
        <w:t>3</w:t>
      </w:r>
      <w:r w:rsidR="00376A9F" w:rsidRPr="00693FC0">
        <w:rPr>
          <w:rFonts w:eastAsia="Times New Roman" w:cstheme="minorHAnsi"/>
          <w:lang w:eastAsia="ar-SA"/>
        </w:rPr>
        <w:t xml:space="preserve"> oraz zatwierdzeniu przez Zamawiającego dokumentów z § 4 ust. 6, 7 i 8. </w:t>
      </w:r>
    </w:p>
    <w:p w14:paraId="0B0044C0" w14:textId="63D0714B" w:rsidR="00376A9F" w:rsidRPr="00693FC0" w:rsidRDefault="0058579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Zamawiający zastrzega sobie prawo wstrzymania zapłaty faktury nieprawidłowo wystawionej, do czasu otrzymania przez Zamawiającego prawidłowo wystawionej faktury</w:t>
      </w:r>
      <w:r w:rsidR="00C064D7">
        <w:rPr>
          <w:rFonts w:eastAsia="Times New Roman" w:cstheme="minorHAnsi"/>
          <w:lang w:eastAsia="ar-SA"/>
        </w:rPr>
        <w:t xml:space="preserve"> lub</w:t>
      </w:r>
      <w:r w:rsidR="00376A9F" w:rsidRPr="00693FC0">
        <w:rPr>
          <w:rFonts w:eastAsia="Times New Roman" w:cstheme="minorHAnsi"/>
          <w:lang w:eastAsia="ar-SA"/>
        </w:rPr>
        <w:t xml:space="preserve"> faktury korygującej</w:t>
      </w:r>
      <w:r w:rsidR="00C064D7">
        <w:rPr>
          <w:rFonts w:eastAsia="Times New Roman" w:cstheme="minorHAnsi"/>
          <w:lang w:eastAsia="ar-SA"/>
        </w:rPr>
        <w:t>.</w:t>
      </w:r>
    </w:p>
    <w:p w14:paraId="353D7C72" w14:textId="1CFDCD7F" w:rsidR="00376A9F" w:rsidRPr="00693FC0" w:rsidRDefault="0058579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Rozliczenia między Zamawiającym, a Wykonawcą będą prowadzone w złotych polskich, bez zaliczek oraz bez stosowania jakichkolwiek przeliczników, w tym w stosunku do walut obcych.</w:t>
      </w:r>
    </w:p>
    <w:p w14:paraId="12DBFAF5" w14:textId="2B2747E4" w:rsidR="00376A9F" w:rsidRPr="00693FC0" w:rsidRDefault="0058579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8. </w:t>
      </w:r>
      <w:r w:rsidR="00376A9F" w:rsidRPr="00693FC0">
        <w:rPr>
          <w:rFonts w:eastAsia="Times New Roman" w:cstheme="minorHAnsi"/>
          <w:lang w:eastAsia="ar-SA"/>
        </w:rPr>
        <w:t>Za dzień dokonania płatności przyjmuje się datę obciążenia rachunku bankowego Zamawiającego.</w:t>
      </w:r>
    </w:p>
    <w:p w14:paraId="1C373ECE" w14:textId="5C7A07AF" w:rsidR="00376A9F" w:rsidRPr="00693FC0" w:rsidRDefault="0058579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 xml:space="preserve">Zamawiający zastrzega sobie prawo potrącenia kar umownych z wynagrodzenia Wykonawcy, bez potrzeby uzyskiwania jego </w:t>
      </w:r>
      <w:r w:rsidR="00C064D7">
        <w:rPr>
          <w:rFonts w:eastAsia="Times New Roman" w:cstheme="minorHAnsi"/>
          <w:lang w:eastAsia="ar-SA"/>
        </w:rPr>
        <w:t xml:space="preserve">dodatkowej </w:t>
      </w:r>
      <w:r w:rsidR="00376A9F" w:rsidRPr="00693FC0">
        <w:rPr>
          <w:rFonts w:eastAsia="Times New Roman" w:cstheme="minorHAnsi"/>
          <w:lang w:eastAsia="ar-SA"/>
        </w:rPr>
        <w:t>zgody. Każde naliczanie kary umownej zostanie udokumentowane wystawieniem i przesłaniem do Wykonawcy przez Zamawiającego noty księgowej zawierającej w treści kalkulację kwoty naliczonej kary umownej. Brak możliwości potrącenia kary umownej z faktury lub brak wpłaty za notę przez Wykonawcę upoważnia Zamawiającego do wystawienia wezwania do zapłaty.</w:t>
      </w:r>
    </w:p>
    <w:p w14:paraId="0E71285A" w14:textId="22211864" w:rsidR="00376A9F" w:rsidRPr="00693FC0" w:rsidRDefault="0058579E"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 xml:space="preserve">10. </w:t>
      </w:r>
      <w:r w:rsidR="00376A9F" w:rsidRPr="00693FC0">
        <w:rPr>
          <w:rFonts w:eastAsia="Times New Roman" w:cstheme="minorHAnsi"/>
          <w:lang w:eastAsia="ar-SA"/>
        </w:rPr>
        <w:t xml:space="preserve">Zamawiający przewiduje możliwość zmiany, poprzez podwyższenie lub obniżenie, wysokości maksymalnego wynagrodzenia określonego w § 7 ust. 1 Umowy - w następujących przypadkach: </w:t>
      </w:r>
    </w:p>
    <w:p w14:paraId="2625AB0F" w14:textId="203F54D9" w:rsidR="00376A9F" w:rsidRPr="00693FC0" w:rsidRDefault="00376A9F" w:rsidP="0058579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1)</w:t>
      </w:r>
      <w:r w:rsidR="0058579E" w:rsidRPr="00693FC0">
        <w:rPr>
          <w:rFonts w:eastAsia="Times New Roman" w:cstheme="minorHAnsi"/>
          <w:lang w:eastAsia="ar-SA"/>
        </w:rPr>
        <w:t xml:space="preserve"> </w:t>
      </w:r>
      <w:r w:rsidRPr="00693FC0">
        <w:rPr>
          <w:rFonts w:eastAsia="Times New Roman" w:cstheme="minorHAnsi"/>
          <w:lang w:eastAsia="ar-SA"/>
        </w:rPr>
        <w:t xml:space="preserve">zmiany stawki podatku od towarów i usług oraz podatku akcyzowego, </w:t>
      </w:r>
    </w:p>
    <w:p w14:paraId="736CE802" w14:textId="77777777" w:rsidR="0058579E" w:rsidRPr="00693FC0" w:rsidRDefault="0058579E" w:rsidP="0058579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zmiany wysokości minimalnego wynagrodzenia za pracę albo wysokości minimalnej stawki godzinowej, ustalonych na podstawie ustawy z dnia 10 października 2002 r. o minimalnym wynagrodzeniu za pracę,</w:t>
      </w:r>
    </w:p>
    <w:p w14:paraId="321A9CB7" w14:textId="77777777" w:rsidR="0058579E" w:rsidRPr="00693FC0" w:rsidRDefault="0058579E" w:rsidP="0058579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3)</w:t>
      </w:r>
      <w:r w:rsidR="00376A9F" w:rsidRPr="00693FC0">
        <w:rPr>
          <w:rFonts w:eastAsia="Times New Roman" w:cstheme="minorHAnsi"/>
          <w:lang w:eastAsia="ar-SA"/>
        </w:rPr>
        <w:t xml:space="preserve"> zmiany zasad podlegania ubezpieczeniom społecznym lub ubezpieczeniu zdrowotnemu lub wysokości stawki składki na ubezpieczenia społeczne lub ubezpieczenie zdrowotne,</w:t>
      </w:r>
    </w:p>
    <w:p w14:paraId="7B52924D" w14:textId="716A4D8B" w:rsidR="0058579E" w:rsidRPr="00693FC0" w:rsidRDefault="0058579E" w:rsidP="0058579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4)</w:t>
      </w:r>
      <w:r w:rsidR="00376A9F" w:rsidRPr="00693FC0">
        <w:rPr>
          <w:rFonts w:eastAsia="Times New Roman" w:cstheme="minorHAnsi"/>
          <w:lang w:eastAsia="ar-SA"/>
        </w:rPr>
        <w:t xml:space="preserve"> zmiany zasad gromadzenia i wysokości wpłat do pracowniczych planów kapitałowych, o których mowa w ustawie z dnia 4 października 2018 r. o pracowniczych planach kapitałowych (tj. Dz. U. z 202</w:t>
      </w:r>
      <w:r w:rsidR="00873E50">
        <w:rPr>
          <w:rFonts w:eastAsia="Times New Roman" w:cstheme="minorHAnsi"/>
          <w:lang w:eastAsia="ar-SA"/>
        </w:rPr>
        <w:t>6</w:t>
      </w:r>
      <w:r w:rsidR="00376A9F" w:rsidRPr="00693FC0">
        <w:rPr>
          <w:rFonts w:eastAsia="Times New Roman" w:cstheme="minorHAnsi"/>
          <w:lang w:eastAsia="ar-SA"/>
        </w:rPr>
        <w:t xml:space="preserve"> r. poz. </w:t>
      </w:r>
      <w:r w:rsidR="00873E50">
        <w:rPr>
          <w:rFonts w:eastAsia="Times New Roman" w:cstheme="minorHAnsi"/>
          <w:lang w:eastAsia="ar-SA"/>
        </w:rPr>
        <w:t>192</w:t>
      </w:r>
      <w:r w:rsidR="00376A9F" w:rsidRPr="00693FC0">
        <w:rPr>
          <w:rFonts w:eastAsia="Times New Roman" w:cstheme="minorHAnsi"/>
          <w:lang w:eastAsia="ar-SA"/>
        </w:rPr>
        <w:t>),</w:t>
      </w:r>
    </w:p>
    <w:p w14:paraId="7126A778" w14:textId="2AE76099" w:rsidR="00376A9F" w:rsidRPr="00693FC0" w:rsidRDefault="0058579E" w:rsidP="0058579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5)</w:t>
      </w:r>
      <w:r w:rsidR="00376A9F" w:rsidRPr="00693FC0">
        <w:rPr>
          <w:rFonts w:eastAsia="Times New Roman" w:cstheme="minorHAnsi"/>
          <w:lang w:eastAsia="ar-SA"/>
        </w:rPr>
        <w:t xml:space="preserve"> zmiany ceny materiałów lub kosztów związanych z realizacją zamówienia. Zamawiający przewiduje możliwość zmiany wysokości wynagrodzenia przedmiotu o wartość średniorocznego wskaźnika cen towarów i usług konsumpcyjnych za rok ubiegły, ogłaszanego przez Prezesa Głównego Urzędu Statystycznego, w drodze komunikatu, w Dzienniku Urzędowym Rzeczypospolitej Polskiej "Monitor Polski wydanym na podstawie art. 94 ust. 1 pkt 1 lit. a ustawy z dnia 17 grudnia 1998 r. o emeryturach i rentach z Funduszu Ubezpieczeń Społecznych (Dz. U. z 2025 r. poz. 1749, z późn. zm.). Poziom zmiany ceny materiałów lub kosztów związanych z realizacją zamówienia uprawniający Strony Umowy do żądania zmiany wynagrodzenia ustala się na co najmniej 10 % w stosunku do poziomu cen tych samych materiałów lub kosztów z dnia składania ofert i nie może przekroczyć 110% wynagrodzenia określonego w § 7 ust. 1. Początkowy termin ustalenia zmiany wynagrodzenia ustala się na dzień zaistnienia przesłanki w postaci wzrostu wynagrodzenia ceny materiałów lub kosztów związanych z realizacją zamówienia o co najmniej 10 %,</w:t>
      </w:r>
    </w:p>
    <w:p w14:paraId="72F3A179"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 jeśli zmiany określone w ust. 10 pkt 1-5 będą miały wpływ na koszty wykonania Umowy przez Wykonawcę. </w:t>
      </w:r>
    </w:p>
    <w:p w14:paraId="51F3C0E2" w14:textId="097195AB"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11.</w:t>
      </w:r>
      <w:r w:rsidRPr="00693FC0">
        <w:rPr>
          <w:rFonts w:eastAsia="Times New Roman" w:cstheme="minorHAnsi"/>
          <w:lang w:eastAsia="ar-SA"/>
        </w:rPr>
        <w:tab/>
        <w:t xml:space="preserve">W sytuacji wystąpienia okoliczności wskazanych w ust. 10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4373E68" w14:textId="1D1AD1D8"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12.</w:t>
      </w:r>
      <w:r w:rsidRPr="00693FC0">
        <w:rPr>
          <w:rFonts w:eastAsia="Times New Roman" w:cstheme="minorHAnsi"/>
          <w:lang w:eastAsia="ar-SA"/>
        </w:rPr>
        <w:tab/>
        <w:t>W sytuacji wystąpienia okoliczności wskazanych w ust. 10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w:t>
      </w:r>
      <w:r w:rsidR="0058579E" w:rsidRPr="00693FC0">
        <w:rPr>
          <w:rFonts w:eastAsia="Times New Roman" w:cstheme="minorHAnsi"/>
          <w:lang w:eastAsia="ar-SA"/>
        </w:rPr>
        <w:t xml:space="preserve"> </w:t>
      </w:r>
      <w:r w:rsidRPr="00693FC0">
        <w:rPr>
          <w:rFonts w:eastAsia="Times New Roman" w:cstheme="minorHAnsi"/>
          <w:lang w:eastAsia="ar-SA"/>
        </w:rPr>
        <w:t xml:space="preserve">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w:t>
      </w:r>
      <w:r w:rsidRPr="00693FC0">
        <w:rPr>
          <w:rFonts w:eastAsia="Times New Roman" w:cstheme="minorHAnsi"/>
          <w:lang w:eastAsia="ar-SA"/>
        </w:rPr>
        <w:lastRenderedPageBreak/>
        <w:t>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Strona, do której skierowano wniosek lub informację uwzględniający zmianę kosztów realizacji zamówienia przez Wykonawcę zobowiązuje się, w terminie do 30 dni od jego/jej otrzymania, do zajęcia stanowiska w sprawie i w przypadku akceptacji nowych warunków do zawarcia stosownego aneksu do umowy. Zamawiający w przypadku uznania wniosku Wykonawcy, zobowiązuje się do uwzględniania zmian w formie aneksu do Umowy, w terminie 45 dni od dnia otrzymania wniosku wraz z kompletem dokumentów żądanych przez Zamawiającego. Zmiana wysokości wynagrodzenia nastąpi od dnia zawarcia aneksu</w:t>
      </w:r>
      <w:r w:rsidR="0058579E" w:rsidRPr="00693FC0">
        <w:rPr>
          <w:rFonts w:eastAsia="Times New Roman" w:cstheme="minorHAnsi"/>
          <w:lang w:eastAsia="ar-SA"/>
        </w:rPr>
        <w:t xml:space="preserve"> </w:t>
      </w:r>
      <w:r w:rsidRPr="00693FC0">
        <w:rPr>
          <w:rFonts w:eastAsia="Times New Roman" w:cstheme="minorHAnsi"/>
          <w:lang w:eastAsia="ar-SA"/>
        </w:rPr>
        <w:t xml:space="preserve">do Umowy. </w:t>
      </w:r>
    </w:p>
    <w:p w14:paraId="7661ED86"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13.</w:t>
      </w:r>
      <w:r w:rsidRPr="00693FC0">
        <w:rPr>
          <w:rFonts w:eastAsia="Times New Roman" w:cstheme="minorHAnsi"/>
          <w:lang w:eastAsia="ar-SA"/>
        </w:rPr>
        <w:tab/>
        <w:t xml:space="preserve">W sytuacji wystąpienia okoliczności wskazanych w ust. 10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w:t>
      </w:r>
    </w:p>
    <w:p w14:paraId="25E23467"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lub 4 na kalkulację wynagrodzenia. Wniosek może obejmować jedynie dodatkowe koszty realizacji Umowy, które Wykonawca obowiązkowo ponosi w związku ze zmianą zasad, o których mowa w ust. 1 pkt 3 lub 4. Strona, do której skierowano wniosek lub informację uwzględniający zmianę kosztów realizacji zamówienia przez Wykonawcę zobowiązuje się, w terminie do 30 dni od jego/jej otrzymania, do zajęcia stanowiska w sprawie i w przypadku akceptacji nowych warunków do zawarcia stosownego aneksu do umowy. Zamawiający w przypadku uznania wniosku Wykonawcy, zobowiązuje się do uwzględniania zmian w formie aneksu do Umowy, </w:t>
      </w:r>
    </w:p>
    <w:p w14:paraId="72011DAB"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w terminie 45 dni od dnia otrzymania wniosku wraz z kompletem dokumentów żądanych przez Zamawiającego. Zmiana wysokości wynagrodzenia nastąpi od dnia zawarcia aneksu do Umowy. </w:t>
      </w:r>
    </w:p>
    <w:p w14:paraId="2FDC298D" w14:textId="28F106F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14.</w:t>
      </w:r>
      <w:r w:rsidRPr="00693FC0">
        <w:rPr>
          <w:rFonts w:eastAsia="Times New Roman" w:cstheme="minorHAnsi"/>
          <w:lang w:eastAsia="ar-SA"/>
        </w:rPr>
        <w:tab/>
      </w:r>
      <w:r w:rsidR="0058579E" w:rsidRPr="00693FC0">
        <w:rPr>
          <w:rFonts w:eastAsia="Times New Roman" w:cstheme="minorHAnsi"/>
          <w:lang w:eastAsia="ar-SA"/>
        </w:rPr>
        <w:t xml:space="preserve"> </w:t>
      </w:r>
      <w:r w:rsidRPr="00693FC0">
        <w:rPr>
          <w:rFonts w:eastAsia="Times New Roman" w:cstheme="minorHAnsi"/>
          <w:lang w:eastAsia="ar-SA"/>
        </w:rPr>
        <w:t xml:space="preserve">W sytuacji wystąpienia okoliczności wskazanych w ust. 10 pkt 5 polegającej na wzroście ceny materiałów lub kosztów związanych z realizacją zamówienia, Wykonawca jest uprawniony złożyć Zamawiającemu pisemny wniosek o zmianę Umowy w zakresie płatności wynikających z faktur wystawionych po zmianie ceny materiałów lub innych kosztów związanych z realizacją zamówienia. Wniosek powinien zawierać wyczerpujące uzasadnienie faktyczne i wskazanie podstaw prawnych oraz dowody jednoznacznie wskazujące, że zmiana cen lub kosztów </w:t>
      </w:r>
    </w:p>
    <w:p w14:paraId="2C32C696"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o co najmniej 10% w stosunku do cen lub kosztów obowiązujących w terminie składania oferty wpłynęła na koszty wykonania zamówienia oraz dokładne wyliczenie kwoty wynagrodzenia Wykonawcy po zmianie Umowy. Ponadto wniosek powinien obejmować jedynie dodatkowe koszty realizacji Umowy, które Wykonawca obowiązkowo ponosi w związku ze wzrostem poziomu cen materiałów lub kosztów, a w szczególności: </w:t>
      </w:r>
    </w:p>
    <w:p w14:paraId="084682B7" w14:textId="77777777" w:rsidR="0058579E" w:rsidRPr="00693FC0" w:rsidRDefault="00376A9F" w:rsidP="0058579E">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lastRenderedPageBreak/>
        <w:t>a)</w:t>
      </w:r>
      <w:r w:rsidR="0058579E" w:rsidRPr="00693FC0">
        <w:rPr>
          <w:rFonts w:eastAsia="Times New Roman" w:cstheme="minorHAnsi"/>
          <w:lang w:eastAsia="ar-SA"/>
        </w:rPr>
        <w:t xml:space="preserve"> </w:t>
      </w:r>
      <w:r w:rsidRPr="00693FC0">
        <w:rPr>
          <w:rFonts w:eastAsia="Times New Roman" w:cstheme="minorHAnsi"/>
          <w:lang w:eastAsia="ar-SA"/>
        </w:rPr>
        <w:t>przyjęte przez Wykonawcę zasady kalkulacji wysokości kosztów wykonania Umowy oraz założenia co do wysokości dotychczasowych oraz przyszłych kosztów wykonania Umowy wraz z dokumentami potwierdzającymi prawidłowość przyjętych założeń - np. umowy o pracę, dokumenty potwierdzające zgłoszenie pracowników do ubezpieczeń, dokumenty potwierdzające wpłaty do pracowniczych planów kapitałowych;</w:t>
      </w:r>
    </w:p>
    <w:p w14:paraId="0D8B0CE8" w14:textId="77777777" w:rsidR="00D12393" w:rsidRPr="00693FC0" w:rsidRDefault="00D12393" w:rsidP="00D12393">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b)</w:t>
      </w:r>
      <w:r w:rsidR="00376A9F" w:rsidRPr="00693FC0">
        <w:rPr>
          <w:rFonts w:eastAsia="Times New Roman" w:cstheme="minorHAnsi"/>
          <w:lang w:eastAsia="ar-SA"/>
        </w:rPr>
        <w:t xml:space="preserve"> wskazanie wpływu zmian na wysokość kosztów wykonania umowy przez Wykonawcę;</w:t>
      </w:r>
    </w:p>
    <w:p w14:paraId="02B63EC2" w14:textId="434CE221" w:rsidR="00376A9F" w:rsidRPr="00693FC0" w:rsidRDefault="00D12393" w:rsidP="00D12393">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c)</w:t>
      </w:r>
      <w:r w:rsidR="00376A9F" w:rsidRPr="00693FC0">
        <w:rPr>
          <w:rFonts w:eastAsia="Times New Roman" w:cstheme="minorHAnsi"/>
          <w:lang w:eastAsia="ar-SA"/>
        </w:rPr>
        <w:t xml:space="preserve"> szczegółową kalkulację proponowanej zmienionej wysokości wynagrodzenia Wykonawcy oraz wykazanie adekwatności propozycji do zmiany wysokości kosztów wykonania Umowy przez Wykonawcę. Zamawiający w przypadku uznania wniosku Wykonawcy, zobowiązuje się do uwzględniania zmian w formie aneksu do Umowy, w terminie 30 dni od dnia otrzymania wniosku wraz z kompletem dokumentów żądanych przez Zamawiającego. Zmiana wysokości wynagrodzenia nastąpi od dnia zawarcia aneksu do Umowy. </w:t>
      </w:r>
    </w:p>
    <w:p w14:paraId="1B648239" w14:textId="3DF3CE8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15.</w:t>
      </w:r>
      <w:r w:rsidRPr="00693FC0">
        <w:rPr>
          <w:rFonts w:eastAsia="Times New Roman" w:cstheme="minorHAnsi"/>
          <w:lang w:eastAsia="ar-SA"/>
        </w:rPr>
        <w:tab/>
      </w:r>
      <w:r w:rsidR="00D12393" w:rsidRPr="00693FC0">
        <w:rPr>
          <w:rFonts w:eastAsia="Times New Roman" w:cstheme="minorHAnsi"/>
          <w:lang w:eastAsia="ar-SA"/>
        </w:rPr>
        <w:t xml:space="preserve"> </w:t>
      </w:r>
      <w:r w:rsidRPr="00693FC0">
        <w:rPr>
          <w:rFonts w:eastAsia="Times New Roman" w:cstheme="minorHAnsi"/>
          <w:lang w:eastAsia="ar-SA"/>
        </w:rPr>
        <w:t>W sytuacji wystąpienia okoliczności, wskazanych w ust. 10 pkt 5, polegającej na spadku ceny materiałów lub kosztów związanych z realizacją zamówienia Zamawiający jest uprawniony złożyć Wykonawcy pisemną informację o zmianę Umowy w zakresie płatności wynikających</w:t>
      </w:r>
      <w:r w:rsidR="00D12393" w:rsidRPr="00693FC0">
        <w:rPr>
          <w:rFonts w:eastAsia="Times New Roman" w:cstheme="minorHAnsi"/>
          <w:lang w:eastAsia="ar-SA"/>
        </w:rPr>
        <w:t xml:space="preserve"> </w:t>
      </w:r>
      <w:r w:rsidRPr="00693FC0">
        <w:rPr>
          <w:rFonts w:eastAsia="Times New Roman" w:cstheme="minorHAnsi"/>
          <w:lang w:eastAsia="ar-SA"/>
        </w:rPr>
        <w:t xml:space="preserve">z faktur wystawionych po zmianie ceny materiałów lub innych kosztów związanych z realizacją zamówienia. Informacja powinna zawierać wyczerpujące uzasadnienie faktyczne i wskazanie podstaw prawnych oraz dokładne wyliczenie kwoty wynagrodzenia Wykonawcy po zmianie Umowy. </w:t>
      </w:r>
    </w:p>
    <w:p w14:paraId="40DE95C0" w14:textId="4925EE33"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16.</w:t>
      </w:r>
      <w:r w:rsidRPr="00693FC0">
        <w:rPr>
          <w:rFonts w:eastAsia="Times New Roman" w:cstheme="minorHAnsi"/>
          <w:lang w:eastAsia="ar-SA"/>
        </w:rPr>
        <w:tab/>
      </w:r>
      <w:r w:rsidR="00D12393" w:rsidRPr="00693FC0">
        <w:rPr>
          <w:rFonts w:eastAsia="Times New Roman" w:cstheme="minorHAnsi"/>
          <w:lang w:eastAsia="ar-SA"/>
        </w:rPr>
        <w:t xml:space="preserve"> </w:t>
      </w:r>
      <w:r w:rsidRPr="00693FC0">
        <w:rPr>
          <w:rFonts w:eastAsia="Times New Roman" w:cstheme="minorHAnsi"/>
          <w:lang w:eastAsia="ar-SA"/>
        </w:rPr>
        <w:t xml:space="preserve">Wniosek, o którym mowa w ust. 14 lub informację, o której mowa w ust. 15 można złożyć nie wcześniej niż po upływie 12 miesięcy od dnia zawarcia umowy (początkowy termin ustalenia zmiany wynagrodzenia). Możliwe jest wprowadzanie kolejnych zmian wynagrodzenia z zastrzeżeniem, że będą one wprowadzane nie częściej niż co 12 miesięcy. </w:t>
      </w:r>
    </w:p>
    <w:p w14:paraId="3623CFCD" w14:textId="4F300753"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17.</w:t>
      </w:r>
      <w:r w:rsidRPr="00693FC0">
        <w:rPr>
          <w:rFonts w:eastAsia="Times New Roman" w:cstheme="minorHAnsi"/>
          <w:lang w:eastAsia="ar-SA"/>
        </w:rPr>
        <w:tab/>
      </w:r>
      <w:r w:rsidR="00D12393" w:rsidRPr="00693FC0">
        <w:rPr>
          <w:rFonts w:eastAsia="Times New Roman" w:cstheme="minorHAnsi"/>
          <w:lang w:eastAsia="ar-SA"/>
        </w:rPr>
        <w:t xml:space="preserve"> </w:t>
      </w:r>
      <w:r w:rsidRPr="00693FC0">
        <w:rPr>
          <w:rFonts w:eastAsia="Times New Roman" w:cstheme="minorHAnsi"/>
          <w:lang w:eastAsia="ar-SA"/>
        </w:rPr>
        <w:t>Zmiana Umowy w zakresie zmiany wynagrodzenia z przyczyn określonych w ust. 10 pkt 1-4 obejmować będzie wyłącznie płatności za prace, których w dniu zmiany odpowiednio stawki podatku VAT, wysokości minimalnego wynagrodzenia za pracę i składki na ubezpieczenia społeczne lub zdrowotne, jeszcze nie wykonano.</w:t>
      </w:r>
    </w:p>
    <w:p w14:paraId="5295363C" w14:textId="68E3938B"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18.</w:t>
      </w:r>
      <w:r w:rsidRPr="00693FC0">
        <w:rPr>
          <w:rFonts w:eastAsia="Times New Roman" w:cstheme="minorHAnsi"/>
          <w:lang w:eastAsia="ar-SA"/>
        </w:rPr>
        <w:tab/>
      </w:r>
      <w:r w:rsidR="00D12393" w:rsidRPr="00693FC0">
        <w:rPr>
          <w:rFonts w:eastAsia="Times New Roman" w:cstheme="minorHAnsi"/>
          <w:lang w:eastAsia="ar-SA"/>
        </w:rPr>
        <w:t xml:space="preserve"> </w:t>
      </w:r>
      <w:r w:rsidRPr="00693FC0">
        <w:rPr>
          <w:rFonts w:eastAsia="Times New Roman" w:cstheme="minorHAnsi"/>
          <w:lang w:eastAsia="ar-SA"/>
        </w:rPr>
        <w:t>Obowiązek wykazania wpływu zmian, o których mowa w ust. 10 na zmianę wynagrodzenia,</w:t>
      </w:r>
      <w:r w:rsidR="00D12393" w:rsidRPr="00693FC0">
        <w:rPr>
          <w:rFonts w:eastAsia="Times New Roman" w:cstheme="minorHAnsi"/>
          <w:lang w:eastAsia="ar-SA"/>
        </w:rPr>
        <w:t xml:space="preserve"> </w:t>
      </w:r>
      <w:r w:rsidRPr="00693FC0">
        <w:rPr>
          <w:rFonts w:eastAsia="Times New Roman" w:cstheme="minorHAnsi"/>
          <w:lang w:eastAsia="ar-SA"/>
        </w:rPr>
        <w:t xml:space="preserve">o którym mowa w § 7 ust. 1 Umowy, należy do Wykonawcy pod rygorem odmowy dokonania zmiany Umowy przez Zamawiającego. </w:t>
      </w:r>
    </w:p>
    <w:p w14:paraId="649D32CE" w14:textId="617FB9FF"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19.</w:t>
      </w:r>
      <w:r w:rsidRPr="00693FC0">
        <w:rPr>
          <w:rFonts w:eastAsia="Times New Roman" w:cstheme="minorHAnsi"/>
          <w:lang w:eastAsia="ar-SA"/>
        </w:rPr>
        <w:tab/>
      </w:r>
      <w:r w:rsidR="00D12393" w:rsidRPr="00693FC0">
        <w:rPr>
          <w:rFonts w:eastAsia="Times New Roman" w:cstheme="minorHAnsi"/>
          <w:lang w:eastAsia="ar-SA"/>
        </w:rPr>
        <w:t xml:space="preserve"> </w:t>
      </w:r>
      <w:r w:rsidRPr="00693FC0">
        <w:rPr>
          <w:rFonts w:eastAsia="Times New Roman" w:cstheme="minorHAnsi"/>
          <w:lang w:eastAsia="ar-SA"/>
        </w:rPr>
        <w:t xml:space="preserve">Maksymalna wartość poszczególnej zmiany wynagrodzenia, jaką dopuszcza Zamawiający w efekcie zastosowania postanowień o zasadach wprowadzania zmian wysokości wynagrodzenia, o których mowa w ust. 10 pkt 5 to 5% wynagrodzenia za zakres </w:t>
      </w:r>
      <w:r w:rsidR="004A58A9">
        <w:rPr>
          <w:rFonts w:eastAsia="Times New Roman" w:cstheme="minorHAnsi"/>
          <w:lang w:eastAsia="ar-SA"/>
        </w:rPr>
        <w:t>p</w:t>
      </w:r>
      <w:r w:rsidRPr="00693FC0">
        <w:rPr>
          <w:rFonts w:eastAsia="Times New Roman" w:cstheme="minorHAnsi"/>
          <w:lang w:eastAsia="ar-SA"/>
        </w:rPr>
        <w:t xml:space="preserve">rzedmiotu </w:t>
      </w:r>
      <w:r w:rsidR="004A58A9">
        <w:rPr>
          <w:rFonts w:eastAsia="Times New Roman" w:cstheme="minorHAnsi"/>
          <w:lang w:eastAsia="ar-SA"/>
        </w:rPr>
        <w:t>U</w:t>
      </w:r>
      <w:r w:rsidRPr="00693FC0">
        <w:rPr>
          <w:rFonts w:eastAsia="Times New Roman" w:cstheme="minorHAnsi"/>
          <w:lang w:eastAsia="ar-SA"/>
        </w:rPr>
        <w:t xml:space="preserve">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10% wynagrodzenia, o którym mowa w § 7 ust. 1 Umowy. </w:t>
      </w:r>
    </w:p>
    <w:p w14:paraId="7DB2E66B" w14:textId="6307F48C"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20.</w:t>
      </w:r>
      <w:r w:rsidR="00D12393" w:rsidRPr="00693FC0">
        <w:rPr>
          <w:rFonts w:eastAsia="Times New Roman" w:cstheme="minorHAnsi"/>
          <w:lang w:eastAsia="ar-SA"/>
        </w:rPr>
        <w:t xml:space="preserve"> </w:t>
      </w:r>
      <w:r w:rsidRPr="00693FC0">
        <w:rPr>
          <w:rFonts w:eastAsia="Times New Roman" w:cstheme="minorHAnsi"/>
          <w:lang w:eastAsia="ar-SA"/>
        </w:rPr>
        <w:t xml:space="preserve">Przez maksymalną wartość korekt, o których mowa w ust. 10 należy rozumieć wartość wzrostu </w:t>
      </w:r>
    </w:p>
    <w:p w14:paraId="533E920D"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lub spadku wynagrodzenia Wykonawcy wynikającą z waloryzacji. </w:t>
      </w:r>
    </w:p>
    <w:p w14:paraId="2275EE3E" w14:textId="433D9000"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21.</w:t>
      </w:r>
      <w:r w:rsidRPr="00693FC0">
        <w:rPr>
          <w:rFonts w:eastAsia="Times New Roman" w:cstheme="minorHAnsi"/>
          <w:lang w:eastAsia="ar-SA"/>
        </w:rPr>
        <w:tab/>
      </w:r>
      <w:r w:rsidR="00D12393" w:rsidRPr="00693FC0">
        <w:rPr>
          <w:rFonts w:eastAsia="Times New Roman" w:cstheme="minorHAnsi"/>
          <w:lang w:eastAsia="ar-SA"/>
        </w:rPr>
        <w:t xml:space="preserve"> </w:t>
      </w:r>
      <w:r w:rsidRPr="00693FC0">
        <w:rPr>
          <w:rFonts w:eastAsia="Times New Roman" w:cstheme="minorHAnsi"/>
          <w:lang w:eastAsia="ar-SA"/>
        </w:rPr>
        <w:t xml:space="preserve">Postanowień umownych w zakresie waloryzacji nie stosuje się od chwili osiągnięcia limitu, </w:t>
      </w:r>
    </w:p>
    <w:p w14:paraId="21417B1F"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o którym mowa w ust. 19. </w:t>
      </w:r>
    </w:p>
    <w:p w14:paraId="3CFDEC7D" w14:textId="074C1C6B"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22.</w:t>
      </w:r>
      <w:r w:rsidRPr="00693FC0">
        <w:rPr>
          <w:rFonts w:eastAsia="Times New Roman" w:cstheme="minorHAnsi"/>
          <w:lang w:eastAsia="ar-SA"/>
        </w:rPr>
        <w:tab/>
      </w:r>
      <w:r w:rsidR="00D12393" w:rsidRPr="00693FC0">
        <w:rPr>
          <w:rFonts w:eastAsia="Times New Roman" w:cstheme="minorHAnsi"/>
          <w:lang w:eastAsia="ar-SA"/>
        </w:rPr>
        <w:t xml:space="preserve"> </w:t>
      </w:r>
      <w:r w:rsidRPr="00693FC0">
        <w:rPr>
          <w:rFonts w:eastAsia="Times New Roman" w:cstheme="minorHAnsi"/>
          <w:lang w:eastAsia="ar-SA"/>
        </w:rPr>
        <w:t>Wykonawca, którego wynagrodzenie zostało zmienione zgodnie z ust. 10 pkt 5, zobowiązany jest do zmiany wynagrodzenia przysługującego Podwykonawcy, z którym zawarł umowę, w zakresie odpowiadającym zmianom cen materiałów lub kosztów dotyczących zobowiązania Podwykonawcy.</w:t>
      </w:r>
    </w:p>
    <w:p w14:paraId="6E172D44" w14:textId="51A0E01F"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23.</w:t>
      </w:r>
      <w:r w:rsidR="00D12393" w:rsidRPr="00693FC0">
        <w:rPr>
          <w:rFonts w:eastAsia="Times New Roman" w:cstheme="minorHAnsi"/>
          <w:lang w:eastAsia="ar-SA"/>
        </w:rPr>
        <w:t xml:space="preserve"> </w:t>
      </w:r>
      <w:r w:rsidRPr="00693FC0">
        <w:rPr>
          <w:rFonts w:eastAsia="Times New Roman" w:cstheme="minorHAnsi"/>
          <w:lang w:eastAsia="ar-SA"/>
        </w:rPr>
        <w:t>W związku z obowiązkiem wykazania wpływu zmian, o których mowa w powyższych postanowieniach umowy dotyczących waloryzacji wynagrodzenia, Wykonawca zobowiązany jest do przedstawienia dokumentów potwierdzających wzrost lub spadek kosztów realizacji zamówienia. Poniższy wykaz ma charakter otwarty i pomocniczy. Zakres wymaganych dokumentów będzie uzależniony od rodzaju i charakteru zgłoszonej zmiany. Zamawiający zastrzega sobie prawo do żądania także innych dokumentów, jeżeli będą one niezbędne do rzetelnej oceny wpływu zmian na koszty wykonania zamówienia. W przypadku korzystania przez Wykonawcę z podwykonawców, wymagane są analogiczne dokumenty dotyczące ich kosztów, jeżeli zmiany mają wpływ również na zobowiązania tych podmiotów.</w:t>
      </w:r>
    </w:p>
    <w:p w14:paraId="0A306AAA" w14:textId="65B185D4" w:rsidR="00376A9F" w:rsidRPr="00693FC0" w:rsidRDefault="00376A9F" w:rsidP="00D12393">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1)</w:t>
      </w:r>
      <w:r w:rsidR="00D12393" w:rsidRPr="00693FC0">
        <w:rPr>
          <w:rFonts w:eastAsia="Times New Roman" w:cstheme="minorHAnsi"/>
          <w:lang w:eastAsia="ar-SA"/>
        </w:rPr>
        <w:t xml:space="preserve"> </w:t>
      </w:r>
      <w:r w:rsidRPr="00693FC0">
        <w:rPr>
          <w:rFonts w:eastAsia="Times New Roman" w:cstheme="minorHAnsi"/>
          <w:lang w:eastAsia="ar-SA"/>
        </w:rPr>
        <w:t>W przypadku zmiany wysokości minimalnego wynagrodzenia / stawki godzinowej:</w:t>
      </w:r>
    </w:p>
    <w:p w14:paraId="7E78B107" w14:textId="0F514454" w:rsidR="00376A9F" w:rsidRPr="00693FC0" w:rsidRDefault="00376A9F" w:rsidP="00D12393">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a)</w:t>
      </w:r>
      <w:r w:rsidR="00D12393" w:rsidRPr="00693FC0">
        <w:rPr>
          <w:rFonts w:eastAsia="Times New Roman" w:cstheme="minorHAnsi"/>
          <w:lang w:eastAsia="ar-SA"/>
        </w:rPr>
        <w:t xml:space="preserve"> </w:t>
      </w:r>
      <w:r w:rsidRPr="00693FC0">
        <w:rPr>
          <w:rFonts w:eastAsia="Times New Roman" w:cstheme="minorHAnsi"/>
          <w:lang w:eastAsia="ar-SA"/>
        </w:rPr>
        <w:t>Zestawienie pracowników zaangażowanych w realizację zamówienia, z określeniem formy zatrudnienia i stawki wynagrodzenia przed i po zmianie.</w:t>
      </w:r>
    </w:p>
    <w:p w14:paraId="772C5F5D" w14:textId="5EC25D09" w:rsidR="00376A9F" w:rsidRPr="00693FC0" w:rsidRDefault="00D12393" w:rsidP="00D12393">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Kopie umów o pracę lub oświadczenia o zatrudnieniu wraz z zakresem obowiązków.</w:t>
      </w:r>
    </w:p>
    <w:p w14:paraId="7C535C81" w14:textId="0C5AFD3E" w:rsidR="00376A9F" w:rsidRPr="00693FC0" w:rsidRDefault="00D12393" w:rsidP="00D12393">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c) </w:t>
      </w:r>
      <w:r w:rsidR="00376A9F" w:rsidRPr="00693FC0">
        <w:rPr>
          <w:rFonts w:eastAsia="Times New Roman" w:cstheme="minorHAnsi"/>
          <w:lang w:eastAsia="ar-SA"/>
        </w:rPr>
        <w:t>Kalkulacja wzrostu kosztów wynagrodzeń z uwzględnieniem składek ZUS i PPK (jeśli dotyczy).</w:t>
      </w:r>
    </w:p>
    <w:p w14:paraId="2510CC75" w14:textId="16A71FBB" w:rsidR="00376A9F" w:rsidRPr="00693FC0" w:rsidRDefault="00376A9F" w:rsidP="00D12393">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2)</w:t>
      </w:r>
      <w:r w:rsidR="00D12393" w:rsidRPr="00693FC0">
        <w:rPr>
          <w:rFonts w:eastAsia="Times New Roman" w:cstheme="minorHAnsi"/>
          <w:lang w:eastAsia="ar-SA"/>
        </w:rPr>
        <w:t xml:space="preserve"> </w:t>
      </w:r>
      <w:r w:rsidRPr="00693FC0">
        <w:rPr>
          <w:rFonts w:eastAsia="Times New Roman" w:cstheme="minorHAnsi"/>
          <w:lang w:eastAsia="ar-SA"/>
        </w:rPr>
        <w:t>W przypadku zmiany stawek składek ZUS / zdrowotnych:</w:t>
      </w:r>
    </w:p>
    <w:p w14:paraId="10806745" w14:textId="350EE3C3" w:rsidR="00376A9F" w:rsidRPr="00693FC0" w:rsidRDefault="00376A9F" w:rsidP="00D12393">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a)</w:t>
      </w:r>
      <w:r w:rsidR="00D12393" w:rsidRPr="00693FC0">
        <w:rPr>
          <w:rFonts w:eastAsia="Times New Roman" w:cstheme="minorHAnsi"/>
          <w:lang w:eastAsia="ar-SA"/>
        </w:rPr>
        <w:t xml:space="preserve"> </w:t>
      </w:r>
      <w:r w:rsidRPr="00693FC0">
        <w:rPr>
          <w:rFonts w:eastAsia="Times New Roman" w:cstheme="minorHAnsi"/>
          <w:lang w:eastAsia="ar-SA"/>
        </w:rPr>
        <w:t>Zestawienie składek pracodawcy przed i po zmianie z uwzględnieniem stanowisk przypisanych do realizacji umowy.</w:t>
      </w:r>
    </w:p>
    <w:p w14:paraId="29066F7A" w14:textId="1B46040F" w:rsidR="00376A9F" w:rsidRPr="00693FC0" w:rsidRDefault="00D12393" w:rsidP="00D12393">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Wyciągi z list płac lub ich symulacje porównawcze.</w:t>
      </w:r>
    </w:p>
    <w:p w14:paraId="76EF51A4" w14:textId="74C7328C" w:rsidR="00376A9F" w:rsidRPr="00693FC0" w:rsidRDefault="00D12393" w:rsidP="00D12393">
      <w:pPr>
        <w:tabs>
          <w:tab w:val="left" w:pos="284"/>
        </w:tabs>
        <w:suppressAutoHyphens/>
        <w:spacing w:after="0"/>
        <w:ind w:left="284" w:right="414"/>
        <w:jc w:val="both"/>
        <w:rPr>
          <w:rFonts w:eastAsia="Times New Roman" w:cstheme="minorHAnsi"/>
          <w:lang w:eastAsia="ar-SA"/>
        </w:rPr>
      </w:pPr>
      <w:r w:rsidRPr="00693FC0">
        <w:rPr>
          <w:rFonts w:eastAsia="Times New Roman" w:cstheme="minorHAnsi"/>
          <w:lang w:eastAsia="ar-SA"/>
        </w:rPr>
        <w:t xml:space="preserve">c) </w:t>
      </w:r>
      <w:r w:rsidR="00376A9F" w:rsidRPr="00693FC0">
        <w:rPr>
          <w:rFonts w:eastAsia="Times New Roman" w:cstheme="minorHAnsi"/>
          <w:lang w:eastAsia="ar-SA"/>
        </w:rPr>
        <w:t>Dokumentacja księgowa lub kalkulacyjna wykazująca wzrost obciążeń składkowych.</w:t>
      </w:r>
    </w:p>
    <w:p w14:paraId="561BF4DE" w14:textId="3376216A" w:rsidR="00376A9F" w:rsidRPr="00693FC0" w:rsidRDefault="00376A9F" w:rsidP="00D12393">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3)</w:t>
      </w:r>
      <w:r w:rsidR="00D12393" w:rsidRPr="00693FC0">
        <w:rPr>
          <w:rFonts w:eastAsia="Times New Roman" w:cstheme="minorHAnsi"/>
          <w:lang w:eastAsia="ar-SA"/>
        </w:rPr>
        <w:t xml:space="preserve"> </w:t>
      </w:r>
      <w:r w:rsidRPr="00693FC0">
        <w:rPr>
          <w:rFonts w:eastAsia="Times New Roman" w:cstheme="minorHAnsi"/>
          <w:lang w:eastAsia="ar-SA"/>
        </w:rPr>
        <w:t>W przypadku zmiany stawek VAT:</w:t>
      </w:r>
    </w:p>
    <w:p w14:paraId="098DBEE5" w14:textId="24B40FDA" w:rsidR="00376A9F" w:rsidRPr="00693FC0" w:rsidRDefault="00376A9F" w:rsidP="00D12393">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a)</w:t>
      </w:r>
      <w:r w:rsidR="00D12393" w:rsidRPr="00693FC0">
        <w:rPr>
          <w:rFonts w:eastAsia="Times New Roman" w:cstheme="minorHAnsi"/>
          <w:lang w:eastAsia="ar-SA"/>
        </w:rPr>
        <w:t xml:space="preserve"> </w:t>
      </w:r>
      <w:r w:rsidRPr="00693FC0">
        <w:rPr>
          <w:rFonts w:eastAsia="Times New Roman" w:cstheme="minorHAnsi"/>
          <w:lang w:eastAsia="ar-SA"/>
        </w:rPr>
        <w:t>Porównanie wpływu zmiany stawki VAT na łączną wartość kosztów brutto usług.</w:t>
      </w:r>
    </w:p>
    <w:p w14:paraId="1DE10D4B" w14:textId="18C0D8DE" w:rsidR="00376A9F" w:rsidRPr="00693FC0" w:rsidRDefault="00D12393" w:rsidP="00D12393">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Faktury lub dokumenty potwierdzające obowiązującą stawkę VAT.</w:t>
      </w:r>
    </w:p>
    <w:p w14:paraId="5DC7AF44" w14:textId="1AD4D631" w:rsidR="00376A9F" w:rsidRPr="00693FC0" w:rsidRDefault="00D12393" w:rsidP="00D12393">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c) </w:t>
      </w:r>
      <w:r w:rsidR="00376A9F" w:rsidRPr="00693FC0">
        <w:rPr>
          <w:rFonts w:eastAsia="Times New Roman" w:cstheme="minorHAnsi"/>
          <w:lang w:eastAsia="ar-SA"/>
        </w:rPr>
        <w:t>Dokumentacja księgowa wskazująca zwiększenie zobowiązań podatkowych.</w:t>
      </w:r>
    </w:p>
    <w:p w14:paraId="509BA64F" w14:textId="7BAE0794" w:rsidR="00376A9F" w:rsidRPr="00693FC0" w:rsidRDefault="00376A9F" w:rsidP="00D12393">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4)</w:t>
      </w:r>
      <w:r w:rsidR="00D12393" w:rsidRPr="00693FC0">
        <w:rPr>
          <w:rFonts w:eastAsia="Times New Roman" w:cstheme="minorHAnsi"/>
          <w:lang w:eastAsia="ar-SA"/>
        </w:rPr>
        <w:t xml:space="preserve"> </w:t>
      </w:r>
      <w:r w:rsidRPr="00693FC0">
        <w:rPr>
          <w:rFonts w:eastAsia="Times New Roman" w:cstheme="minorHAnsi"/>
          <w:lang w:eastAsia="ar-SA"/>
        </w:rPr>
        <w:t>W przypadku zmiany wskaźnika inflacji (GUS):</w:t>
      </w:r>
    </w:p>
    <w:p w14:paraId="7E480009" w14:textId="3FEB1709" w:rsidR="00376A9F" w:rsidRPr="00693FC0" w:rsidRDefault="00376A9F" w:rsidP="00D12393">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a)</w:t>
      </w:r>
      <w:r w:rsidR="00D12393" w:rsidRPr="00693FC0">
        <w:rPr>
          <w:rFonts w:eastAsia="Times New Roman" w:cstheme="minorHAnsi"/>
          <w:lang w:eastAsia="ar-SA"/>
        </w:rPr>
        <w:t xml:space="preserve"> </w:t>
      </w:r>
      <w:r w:rsidRPr="00693FC0">
        <w:rPr>
          <w:rFonts w:eastAsia="Times New Roman" w:cstheme="minorHAnsi"/>
          <w:lang w:eastAsia="ar-SA"/>
        </w:rPr>
        <w:t>Kalkulacja kosztów oparta na strukturze cen jednostkowych usług wsparcia.</w:t>
      </w:r>
    </w:p>
    <w:p w14:paraId="2B364338" w14:textId="3E087D95" w:rsidR="00376A9F" w:rsidRPr="00693FC0" w:rsidRDefault="00D12393" w:rsidP="00D12393">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Zestawienie głównych składników kosztowych (personel, licencje, infrastruktura).</w:t>
      </w:r>
    </w:p>
    <w:p w14:paraId="5BBD8F30" w14:textId="3AB519AB" w:rsidR="00376A9F" w:rsidRPr="00693FC0" w:rsidRDefault="00D12393" w:rsidP="00D12393">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c) </w:t>
      </w:r>
      <w:r w:rsidR="00376A9F" w:rsidRPr="00693FC0">
        <w:rPr>
          <w:rFonts w:eastAsia="Times New Roman" w:cstheme="minorHAnsi"/>
          <w:lang w:eastAsia="ar-SA"/>
        </w:rPr>
        <w:t>Indeksacja pozycji kosztorysowych zgodnie z opublikowanym wskaźnikiem GUS.</w:t>
      </w:r>
    </w:p>
    <w:p w14:paraId="122B0818" w14:textId="4DC74C0B" w:rsidR="00376A9F" w:rsidRPr="00693FC0" w:rsidRDefault="0019066A" w:rsidP="0019066A">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d) </w:t>
      </w:r>
      <w:r w:rsidR="00376A9F" w:rsidRPr="00693FC0">
        <w:rPr>
          <w:rFonts w:eastAsia="Times New Roman" w:cstheme="minorHAnsi"/>
          <w:lang w:eastAsia="ar-SA"/>
        </w:rPr>
        <w:t>Cenniki, kosztorysy wewnętrzne lub noty księgowe przed i po zmianie.</w:t>
      </w:r>
    </w:p>
    <w:p w14:paraId="17E24A87" w14:textId="5F04F75A" w:rsidR="00376A9F" w:rsidRPr="00693FC0" w:rsidRDefault="00376A9F" w:rsidP="004E514D">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5)</w:t>
      </w:r>
      <w:r w:rsidR="004E514D" w:rsidRPr="00693FC0">
        <w:rPr>
          <w:rFonts w:eastAsia="Times New Roman" w:cstheme="minorHAnsi"/>
          <w:lang w:eastAsia="ar-SA"/>
        </w:rPr>
        <w:t xml:space="preserve"> </w:t>
      </w:r>
      <w:r w:rsidRPr="00693FC0">
        <w:rPr>
          <w:rFonts w:eastAsia="Times New Roman" w:cstheme="minorHAnsi"/>
          <w:lang w:eastAsia="ar-SA"/>
        </w:rPr>
        <w:t>W przypadku zmiany wysokości wpłat do PPK:</w:t>
      </w:r>
    </w:p>
    <w:p w14:paraId="5F51CD4C" w14:textId="422A2037" w:rsidR="00376A9F" w:rsidRPr="00693FC0" w:rsidRDefault="00376A9F" w:rsidP="004E514D">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a)</w:t>
      </w:r>
      <w:r w:rsidR="004E514D" w:rsidRPr="00693FC0">
        <w:rPr>
          <w:rFonts w:eastAsia="Times New Roman" w:cstheme="minorHAnsi"/>
          <w:lang w:eastAsia="ar-SA"/>
        </w:rPr>
        <w:t xml:space="preserve"> </w:t>
      </w:r>
      <w:r w:rsidRPr="00693FC0">
        <w:rPr>
          <w:rFonts w:eastAsia="Times New Roman" w:cstheme="minorHAnsi"/>
          <w:lang w:eastAsia="ar-SA"/>
        </w:rPr>
        <w:t>Potwierdzenie wysokości obowiązkowych wpłat przed i po zmianie.</w:t>
      </w:r>
    </w:p>
    <w:p w14:paraId="603DB58C" w14:textId="1668F3AB" w:rsidR="00376A9F" w:rsidRPr="00693FC0" w:rsidRDefault="004E514D" w:rsidP="004E514D">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Informacja o liczbie pracowników objętych PPK w ramach realizacji umowy.</w:t>
      </w:r>
    </w:p>
    <w:p w14:paraId="3A6AAD00" w14:textId="56CE1B95" w:rsidR="00376A9F" w:rsidRPr="00693FC0" w:rsidRDefault="004E514D" w:rsidP="004E514D">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c) </w:t>
      </w:r>
      <w:r w:rsidR="00376A9F" w:rsidRPr="00693FC0">
        <w:rPr>
          <w:rFonts w:eastAsia="Times New Roman" w:cstheme="minorHAnsi"/>
          <w:lang w:eastAsia="ar-SA"/>
        </w:rPr>
        <w:t>Symulacja wpływu zmiany wysokości wpłat na miesięczne koszty realizacji usług.</w:t>
      </w:r>
    </w:p>
    <w:p w14:paraId="297BBD7B" w14:textId="3C04FD6B"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24.</w:t>
      </w:r>
      <w:r w:rsidRPr="00693FC0">
        <w:rPr>
          <w:rFonts w:eastAsia="Times New Roman" w:cstheme="minorHAnsi"/>
          <w:lang w:eastAsia="ar-SA"/>
        </w:rPr>
        <w:tab/>
      </w:r>
      <w:r w:rsidR="004E514D" w:rsidRPr="00693FC0">
        <w:rPr>
          <w:rFonts w:eastAsia="Times New Roman" w:cstheme="minorHAnsi"/>
          <w:lang w:eastAsia="ar-SA"/>
        </w:rPr>
        <w:t xml:space="preserve"> </w:t>
      </w:r>
      <w:r w:rsidRPr="00693FC0">
        <w:rPr>
          <w:rFonts w:eastAsia="Times New Roman" w:cstheme="minorHAnsi"/>
          <w:lang w:eastAsia="ar-SA"/>
        </w:rPr>
        <w:t>W przypadku braku akceptacji przez którąś ze stron zmiany wysokości wynagrodzenia Wykonawcy, strona ta ma prawo do odstąpienia od umowy z sześciomiesięcznym wypowiedzeniem.</w:t>
      </w:r>
    </w:p>
    <w:p w14:paraId="0B20E16B" w14:textId="24F3A962"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25. </w:t>
      </w:r>
      <w:r w:rsidR="00376A9F" w:rsidRPr="00693FC0">
        <w:rPr>
          <w:rFonts w:eastAsia="Times New Roman" w:cstheme="minorHAnsi"/>
          <w:lang w:eastAsia="ar-SA"/>
        </w:rPr>
        <w:t xml:space="preserve">Wykonawca oświadcza, iż w związku z nowelizacją ustawy z dnia 11 marca 2024 r. o podatku od towarów i usług (Dz. U. z 2025 r. poz. 775, z późn. zm.) faktury w formie ustrukturyzowanej na </w:t>
      </w:r>
      <w:r w:rsidR="00376A9F" w:rsidRPr="00693FC0">
        <w:rPr>
          <w:rFonts w:eastAsia="Times New Roman" w:cstheme="minorHAnsi"/>
          <w:lang w:eastAsia="ar-SA"/>
        </w:rPr>
        <w:lastRenderedPageBreak/>
        <w:t>rzecz Zamawiającego od dnia 1 lutego 2026 r. zostaną wystawiane i dostarczane przy użyciu Krajowego Systemu e-Faktur, zwane w dalszej części umowy "KSEF".</w:t>
      </w:r>
    </w:p>
    <w:p w14:paraId="07746F29" w14:textId="736DABF0"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26. </w:t>
      </w:r>
      <w:r w:rsidR="00376A9F" w:rsidRPr="00693FC0">
        <w:rPr>
          <w:rFonts w:eastAsia="Times New Roman" w:cstheme="minorHAnsi"/>
          <w:lang w:eastAsia="ar-SA"/>
        </w:rPr>
        <w:t xml:space="preserve">Strony zgodnie postanawiają, iż faktura ustrukturyzowana, o której mowa w ust. 28 jest uznana za doręczoną Zamawiającemu z chwilą nadania jej przez KSEF unikalnego numeru identyfikacyjnego, z wyłączeniem sytuacji, w których faktury zostały wystawione poza KSEF w przypadkach związanych z niedostępnością KSEF tj. w trybach offline. </w:t>
      </w:r>
    </w:p>
    <w:p w14:paraId="18D92E98" w14:textId="35DE9112"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27. </w:t>
      </w:r>
      <w:r w:rsidR="00376A9F" w:rsidRPr="00693FC0">
        <w:rPr>
          <w:rFonts w:eastAsia="Times New Roman" w:cstheme="minorHAnsi"/>
          <w:lang w:eastAsia="ar-SA"/>
        </w:rPr>
        <w:t>Strony wspólnie uzgadniają, iż dokumenty wynikające z wykonania niniejszej umowy Wykonawca będzie wysyłać na następujący adres mailowy wskazany przez Zamawiającego tj. be@sw.gov.pl. Wykonawca nie ponosi odpowiedzialności za niepobranie dokumentów przez Zamawiającego z adresu mailowego, o którym mowa w zdaniu poprzednim.</w:t>
      </w:r>
    </w:p>
    <w:p w14:paraId="5EDD479F" w14:textId="56F0C491"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28. </w:t>
      </w:r>
      <w:r w:rsidR="00376A9F" w:rsidRPr="00693FC0">
        <w:rPr>
          <w:rFonts w:eastAsia="Times New Roman" w:cstheme="minorHAnsi"/>
          <w:lang w:eastAsia="ar-SA"/>
        </w:rPr>
        <w:t>W przypadku ogłoszonej przez właściwy organ niedostępności KSEF lub w innych przewidzianych prawem sytuacjach uniemożliwiających wystawienie faktury przy wykorzystaniu KSEF, Wykonawca jest uprawniony do wystawienia faktury poza KSEF w przewidzianych trybach zgodnie z obowiązującymi przepisami ustawy z dnia 11 marca 2024r. o podatku od towarów i usług.</w:t>
      </w:r>
    </w:p>
    <w:p w14:paraId="6A1186C3" w14:textId="326406A7"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29. </w:t>
      </w:r>
      <w:r w:rsidR="00376A9F" w:rsidRPr="00693FC0">
        <w:rPr>
          <w:rFonts w:eastAsia="Times New Roman" w:cstheme="minorHAnsi"/>
          <w:lang w:eastAsia="ar-SA"/>
        </w:rPr>
        <w:t>Wykonawca niezwłocznie po wystawieniu faktury w trybie, o którym mowa w ust. 28, udostępni ją Zamawiającemu poza KSEF w uzgodniony sposób zgodnie z obowiązującymi przepisami wraz z odpowiednimi kodami QR wymaganymi przepisami ustawy z dnia 11 marca 2024 r. o podatku od towarów i usług.</w:t>
      </w:r>
    </w:p>
    <w:p w14:paraId="3D6BC52D" w14:textId="5F70BE5A"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30. </w:t>
      </w:r>
      <w:r w:rsidR="00376A9F" w:rsidRPr="00693FC0">
        <w:rPr>
          <w:rFonts w:eastAsia="Times New Roman" w:cstheme="minorHAnsi"/>
          <w:lang w:eastAsia="ar-SA"/>
        </w:rPr>
        <w:t>Wykonawca zobowiązuje się przekazać faktury wystawione w powyższych trybach do KSEF          w terminach określonych przepisami.</w:t>
      </w:r>
    </w:p>
    <w:p w14:paraId="6A781D1F" w14:textId="32FC3099"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31. </w:t>
      </w:r>
      <w:r w:rsidR="00376A9F" w:rsidRPr="00693FC0">
        <w:rPr>
          <w:rFonts w:eastAsia="Times New Roman" w:cstheme="minorHAnsi"/>
          <w:lang w:eastAsia="ar-SA"/>
        </w:rPr>
        <w:t>Po nadaniu numeru KSEF faktura jest traktowana jak doręczona zgodnie z obowiązującymi przepisami.</w:t>
      </w:r>
    </w:p>
    <w:p w14:paraId="1D021CEF" w14:textId="48720015"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32. </w:t>
      </w:r>
      <w:r w:rsidR="00376A9F" w:rsidRPr="00693FC0">
        <w:rPr>
          <w:rFonts w:eastAsia="Times New Roman" w:cstheme="minorHAnsi"/>
          <w:lang w:eastAsia="ar-SA"/>
        </w:rPr>
        <w:t>Strony zgodnie potwierdzają, że faktury wystawione zgodnie z  ust. 29 - 31 wywołują skutki prawne i rozliczeniowe jak faktury ustrukturyzowane wystawione w KSEF.</w:t>
      </w:r>
    </w:p>
    <w:p w14:paraId="6A4518E4"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77D8CC8D" w14:textId="77777777" w:rsidR="00376A9F" w:rsidRPr="00693FC0" w:rsidRDefault="00376A9F" w:rsidP="004E514D">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8.</w:t>
      </w:r>
    </w:p>
    <w:p w14:paraId="532C2260" w14:textId="77777777" w:rsidR="00376A9F" w:rsidRPr="00693FC0" w:rsidRDefault="00376A9F" w:rsidP="004E514D">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KARY UMOWNE I ODSZKODOWANIA</w:t>
      </w:r>
    </w:p>
    <w:p w14:paraId="5F2F9F1B"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40F7ADAB" w14:textId="244FA521" w:rsidR="00376A9F" w:rsidRPr="00693FC0" w:rsidRDefault="004E514D"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Strony umowy ustalają odpowiedzialność za niewykonanie lub nienależyte wykonanie umowy w formie kar umownych w następujących przypadkach i wysokościach:</w:t>
      </w:r>
    </w:p>
    <w:p w14:paraId="1E123BE3" w14:textId="4EAB8A9B" w:rsidR="00376A9F" w:rsidRPr="00693FC0" w:rsidRDefault="004E514D" w:rsidP="004273BB">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w przypadku odstąpienia przez Zamawiającego od umowy z przyczyn leżących po stronie Wykonawcy, Wykonawca zapłaci karę umowną w wysokości 30% wynagrodzenia całkowitego brutto, o którym mowa § 7 ust. 1, pomniejszonego o wynagrodzenie</w:t>
      </w:r>
      <w:r w:rsidR="004273BB" w:rsidRPr="00693FC0">
        <w:rPr>
          <w:rFonts w:eastAsia="Times New Roman" w:cstheme="minorHAnsi"/>
          <w:lang w:eastAsia="ar-SA"/>
        </w:rPr>
        <w:t xml:space="preserve"> </w:t>
      </w:r>
      <w:r w:rsidR="00376A9F" w:rsidRPr="00693FC0">
        <w:rPr>
          <w:rFonts w:eastAsia="Times New Roman" w:cstheme="minorHAnsi"/>
          <w:lang w:eastAsia="ar-SA"/>
        </w:rPr>
        <w:t>za wykonane i odebrane dotychczas części przedmiotu umowy;</w:t>
      </w:r>
    </w:p>
    <w:p w14:paraId="0A7F9E52" w14:textId="77777777" w:rsidR="00E61964"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 xml:space="preserve">w przypadku nieusunięcia przez Wykonawcę awarii lub błędu krytycznego w SI EMERYT w terminie, określonym w §  4 ust. 1 pkt 1, Zamawiający naliczy Wykonawcy kary umowne w wysokości 0,035% wynagrodzenia brutto, o którym mowa w §  7 ust. 2 pkt 1, za każdą rozpoczętą godzinę po upływie terminu, o którym mowa w §  4 ust. 1 pkt 1. Czas usunięcia awarii będzie każdorazowo określany w systemie rejestracji zgłoszeń, a błędu krytycznego jako godzina </w:t>
      </w:r>
      <w:r w:rsidR="00376A9F" w:rsidRPr="00693FC0">
        <w:rPr>
          <w:rFonts w:eastAsia="Times New Roman" w:cstheme="minorHAnsi"/>
          <w:lang w:eastAsia="ar-SA"/>
        </w:rPr>
        <w:lastRenderedPageBreak/>
        <w:t>wdrożenia przez Wykonawcę patcha całkowicie rozwiązującego problem, z zastrzeżeniem § 2 ust. 2 pkt 2;</w:t>
      </w:r>
      <w:r w:rsidRPr="00693FC0">
        <w:rPr>
          <w:rFonts w:eastAsia="Times New Roman" w:cstheme="minorHAnsi"/>
          <w:lang w:eastAsia="ar-SA"/>
        </w:rPr>
        <w:t xml:space="preserve"> </w:t>
      </w:r>
    </w:p>
    <w:p w14:paraId="296695E0" w14:textId="15727404"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w przypadku nieusunięcia przez Wykonawcę błędu zwykłego w terminie, określonym w § 4 ust. 1 pkt 2, Zamawiający naliczy Wykonawcy kary umowne w wysokości 0,012% wynagrodzenia brutto, o którym mowa w §  7 ust. 2 pkt 1, za każdy dzień zwłoki;</w:t>
      </w:r>
    </w:p>
    <w:p w14:paraId="1AD18296" w14:textId="0E57642C"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w przypadku niewykonania przedmiotu umowy, o którym mowa w §  2 ust. 1 pkt 2, w terminie, o którym mowa w §  4 ust. 2 pkt 2 Zamawiający naliczy Wykonawcy kary umowne w wysokości 0,022% wynagrodzenia brutto, o którym mowa w §  7 ust. 2 pkt 1, za każdy dzień zwłoki;</w:t>
      </w:r>
    </w:p>
    <w:p w14:paraId="18CF0B49" w14:textId="315C4646"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w przypadku niewykonania przedmiotu umowy, o którym mowa w § 2 ust. 1 pkt 3 w terminie, o którym mowa w § 4 ust. 2 pkt 3, Zamawiający naliczy Wykonawcy kary umowne w wysokości 1% ustalonego przez Strony wynagrodzenia brutto za wykonanie tej modyfikacji za każdy dzień zwłoki nie więcej jednak niż 50% wysokości wynagrodzenia brutto za wykonanie tej modyfikacji. Podstawą naliczenia kary umownej będzie data odbioru modyfikacji określona w raporcie wykonawczo-odbiorczym, o którym mowa w § 6 ust. 3</w:t>
      </w:r>
      <w:r w:rsidRPr="00693FC0">
        <w:rPr>
          <w:rFonts w:eastAsia="Times New Roman" w:cstheme="minorHAnsi"/>
          <w:lang w:eastAsia="ar-SA"/>
        </w:rPr>
        <w:t>;</w:t>
      </w:r>
    </w:p>
    <w:p w14:paraId="0228059A" w14:textId="3DC737C5"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w przypadku niewykonania przedmiotu umowy, o którym mowa w § 2 ust. 1 pkt 4</w:t>
      </w:r>
      <w:r w:rsidRPr="00693FC0">
        <w:rPr>
          <w:rFonts w:eastAsia="Times New Roman" w:cstheme="minorHAnsi"/>
          <w:lang w:eastAsia="ar-SA"/>
        </w:rPr>
        <w:t xml:space="preserve"> </w:t>
      </w:r>
      <w:r w:rsidR="00376A9F" w:rsidRPr="00693FC0">
        <w:rPr>
          <w:rFonts w:eastAsia="Times New Roman" w:cstheme="minorHAnsi"/>
          <w:lang w:eastAsia="ar-SA"/>
        </w:rPr>
        <w:t>w terminie, o którym mowa w § 2 ust. 1 pkt 4, według zasad określonych w załączniku nr 1</w:t>
      </w:r>
      <w:r w:rsidR="00D616FF" w:rsidRPr="00693FC0">
        <w:rPr>
          <w:rFonts w:eastAsia="Times New Roman" w:cstheme="minorHAnsi"/>
          <w:lang w:eastAsia="ar-SA"/>
        </w:rPr>
        <w:t xml:space="preserve"> do umowy</w:t>
      </w:r>
      <w:r w:rsidR="00376A9F" w:rsidRPr="00693FC0">
        <w:rPr>
          <w:rFonts w:eastAsia="Times New Roman" w:cstheme="minorHAnsi"/>
          <w:lang w:eastAsia="ar-SA"/>
        </w:rPr>
        <w:t>, Zamawiający naliczy Wykonawcy kary umowne w wysokości 0,2% ustalonego przez Strony wynagrodzenia brutto określonego w § 7 ust. 2 pkt 1 za każdy dzień zwłoki nie więcej jednak niż 20 % wysokości wynagrodzenia brutto, o którym mowa w §  7 ust. 2 pkt 1. Podstawą naliczenia kary umownej będzie data odbioru modyfikacji określona w raporcie wykonawczo-odbiorczym, o którym mowa w § 6 ust. 3</w:t>
      </w:r>
      <w:r w:rsidRPr="00693FC0">
        <w:rPr>
          <w:rFonts w:eastAsia="Times New Roman" w:cstheme="minorHAnsi"/>
          <w:lang w:eastAsia="ar-SA"/>
        </w:rPr>
        <w:t>;</w:t>
      </w:r>
    </w:p>
    <w:p w14:paraId="2D489C9B" w14:textId="4640728D"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 xml:space="preserve">w przypadku niewykonania przedmiotu umowy, o którym mowa w § 2 ust. 1 pkt 5 w terminie, o którym mowa w § 2 ust. 1 pkt 5, Zamawiający naliczy Wykonawcy kary umowne w wysokości 0,2% ustalonego przez Strony wynagrodzenia brutto określonego w § 7 ust. 2 pkt 1 za każdy dzień zwłoki nie więcej jednak niż 20 % wysokości wynagrodzenia brutto, o którym mowa w §  7 ust. 2 pkt 1. Podstawą naliczenia kary umownej będzie data odbioru modyfikacji określona w raporcie wykonawczo-odbiorczym, o którym mowa w § 6 ust. </w:t>
      </w:r>
      <w:r w:rsidR="00F47404">
        <w:rPr>
          <w:rFonts w:eastAsia="Times New Roman" w:cstheme="minorHAnsi"/>
          <w:lang w:eastAsia="ar-SA"/>
        </w:rPr>
        <w:t>3</w:t>
      </w:r>
      <w:r w:rsidR="00376A9F" w:rsidRPr="00693FC0">
        <w:rPr>
          <w:rFonts w:eastAsia="Times New Roman" w:cstheme="minorHAnsi"/>
          <w:lang w:eastAsia="ar-SA"/>
        </w:rPr>
        <w:t>;</w:t>
      </w:r>
    </w:p>
    <w:p w14:paraId="6BD7E101" w14:textId="4F3E6806"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8) </w:t>
      </w:r>
      <w:r w:rsidR="00376A9F" w:rsidRPr="00693FC0">
        <w:rPr>
          <w:rFonts w:eastAsia="Times New Roman" w:cstheme="minorHAnsi"/>
          <w:lang w:eastAsia="ar-SA"/>
        </w:rPr>
        <w:t xml:space="preserve">w przypadku niewykonania przedmiotu umowy, o którym mowa w § 2 ust. 1 pkt 6 w terminie, o którym mowa w § 2 ust. 1 pkt 6, Zamawiający naliczy Wykonawcy kary umowne w wysokości 1% ustalonego przez Strony wynagrodzenia brutto określonego w § 7 ust. 2 pkt 1 za każdy dzień zwłoki nie więcej jednak niż 30% wysokości wynagrodzenia brutto, o którym mowa w § 7 ust. 2 pkt 1. Podstawą naliczenia kary umownej będzie data odbioru modyfikacji określona w raporcie wykonawczo-odbiorczym, o którym mowa w § 6 ust. </w:t>
      </w:r>
      <w:r w:rsidR="00F47404">
        <w:rPr>
          <w:rFonts w:eastAsia="Times New Roman" w:cstheme="minorHAnsi"/>
          <w:lang w:eastAsia="ar-SA"/>
        </w:rPr>
        <w:t>3</w:t>
      </w:r>
      <w:r w:rsidR="00376A9F" w:rsidRPr="00693FC0">
        <w:rPr>
          <w:rFonts w:eastAsia="Times New Roman" w:cstheme="minorHAnsi"/>
          <w:lang w:eastAsia="ar-SA"/>
        </w:rPr>
        <w:t>;</w:t>
      </w:r>
    </w:p>
    <w:p w14:paraId="745D0788" w14:textId="00611E54"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w przypadku braku zapłaty lub nieterminowej zapłaty wynagrodzenia należnego podwykonawcom z tytułu zmiany wysokości wynagrodzenia, o której mowa w art. 439 ust. 5 ustawy Prawo Zamówień Publicznych, Wykonawca zapłaci Zamawiającemu karę w wysokości 300,00 zł (słownie: trzysta złotych) za każdy dzień braku zapłaty lub nieterminowej zapłaty;</w:t>
      </w:r>
    </w:p>
    <w:p w14:paraId="74309972" w14:textId="3267350F"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10) </w:t>
      </w:r>
      <w:r w:rsidR="00376A9F" w:rsidRPr="00693FC0">
        <w:rPr>
          <w:rFonts w:eastAsia="Times New Roman" w:cstheme="minorHAnsi"/>
          <w:lang w:eastAsia="ar-SA"/>
        </w:rPr>
        <w:t>w przypadku nieprzedłożenia wyceny modyfikacji, o której mowa w § 2 ust. 1 pkt 3, w terminie określonym w § 4 ust. 2 pkt 3 Zamawiający naliczy Wykonawcy kary umowne w wysokości 200</w:t>
      </w:r>
      <w:r w:rsidRPr="00693FC0">
        <w:rPr>
          <w:rFonts w:eastAsia="Times New Roman" w:cstheme="minorHAnsi"/>
          <w:lang w:eastAsia="ar-SA"/>
        </w:rPr>
        <w:t>,00</w:t>
      </w:r>
      <w:r w:rsidR="00376A9F" w:rsidRPr="00693FC0">
        <w:rPr>
          <w:rFonts w:eastAsia="Times New Roman" w:cstheme="minorHAnsi"/>
          <w:lang w:eastAsia="ar-SA"/>
        </w:rPr>
        <w:t xml:space="preserve"> zł (słownie: dwieście złotych) za każdy dzień zwłoki, nie więcej jednak niż </w:t>
      </w:r>
      <w:r w:rsidR="00376A9F" w:rsidRPr="00693FC0">
        <w:rPr>
          <w:rFonts w:eastAsia="Times New Roman" w:cstheme="minorHAnsi"/>
          <w:lang w:eastAsia="ar-SA"/>
        </w:rPr>
        <w:lastRenderedPageBreak/>
        <w:t>6</w:t>
      </w:r>
      <w:r w:rsidRPr="00693FC0">
        <w:rPr>
          <w:rFonts w:eastAsia="Times New Roman" w:cstheme="minorHAnsi"/>
          <w:lang w:eastAsia="ar-SA"/>
        </w:rPr>
        <w:t> </w:t>
      </w:r>
      <w:r w:rsidR="00376A9F" w:rsidRPr="00693FC0">
        <w:rPr>
          <w:rFonts w:eastAsia="Times New Roman" w:cstheme="minorHAnsi"/>
          <w:lang w:eastAsia="ar-SA"/>
        </w:rPr>
        <w:t>000</w:t>
      </w:r>
      <w:r w:rsidRPr="00693FC0">
        <w:rPr>
          <w:rFonts w:eastAsia="Times New Roman" w:cstheme="minorHAnsi"/>
          <w:lang w:eastAsia="ar-SA"/>
        </w:rPr>
        <w:t>,00</w:t>
      </w:r>
      <w:r w:rsidR="00376A9F" w:rsidRPr="00693FC0">
        <w:rPr>
          <w:rFonts w:eastAsia="Times New Roman" w:cstheme="minorHAnsi"/>
          <w:lang w:eastAsia="ar-SA"/>
        </w:rPr>
        <w:t xml:space="preserve"> zł (słownie: sześć tysięcy złotych). Podstawą naliczenia kary umownej będzie data przekazania Zamawiającemu wyceny modyfikacji;</w:t>
      </w:r>
    </w:p>
    <w:p w14:paraId="2DAE0997" w14:textId="373773F1" w:rsidR="00376A9F"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11) </w:t>
      </w:r>
      <w:r w:rsidR="00376A9F" w:rsidRPr="00693FC0">
        <w:rPr>
          <w:rFonts w:eastAsia="Times New Roman" w:cstheme="minorHAnsi"/>
          <w:lang w:eastAsia="ar-SA"/>
        </w:rPr>
        <w:t>w przypadku nieprzedłożenia Projektu Funkcjonalnego Zmiany, o którym mowa w § 4 ust. 2 pkt 4, w określonym terminie Zamawiający naliczy Wykonawcy kary umowne w wysokości 400</w:t>
      </w:r>
      <w:r w:rsidRPr="00693FC0">
        <w:rPr>
          <w:rFonts w:eastAsia="Times New Roman" w:cstheme="minorHAnsi"/>
          <w:lang w:eastAsia="ar-SA"/>
        </w:rPr>
        <w:t>,00</w:t>
      </w:r>
      <w:r w:rsidR="00376A9F" w:rsidRPr="00693FC0">
        <w:rPr>
          <w:rFonts w:eastAsia="Times New Roman" w:cstheme="minorHAnsi"/>
          <w:lang w:eastAsia="ar-SA"/>
        </w:rPr>
        <w:t xml:space="preserve"> zł (słownie: czterysta złotych) za każdy dzień zwłoki, nie więcej jednak niż 12</w:t>
      </w:r>
      <w:r w:rsidRPr="00693FC0">
        <w:rPr>
          <w:rFonts w:eastAsia="Times New Roman" w:cstheme="minorHAnsi"/>
          <w:lang w:eastAsia="ar-SA"/>
        </w:rPr>
        <w:t> </w:t>
      </w:r>
      <w:r w:rsidR="00376A9F" w:rsidRPr="00693FC0">
        <w:rPr>
          <w:rFonts w:eastAsia="Times New Roman" w:cstheme="minorHAnsi"/>
          <w:lang w:eastAsia="ar-SA"/>
        </w:rPr>
        <w:t>000</w:t>
      </w:r>
      <w:r w:rsidRPr="00693FC0">
        <w:rPr>
          <w:rFonts w:eastAsia="Times New Roman" w:cstheme="minorHAnsi"/>
          <w:lang w:eastAsia="ar-SA"/>
        </w:rPr>
        <w:t>,00</w:t>
      </w:r>
      <w:r w:rsidR="00376A9F" w:rsidRPr="00693FC0">
        <w:rPr>
          <w:rFonts w:eastAsia="Times New Roman" w:cstheme="minorHAnsi"/>
          <w:lang w:eastAsia="ar-SA"/>
        </w:rPr>
        <w:t xml:space="preserve"> zł (słownie: dwanaście tysięcy złotych). Podstawą naliczenia kary umownej będzie data przekazania Zamawiającemu wyceny modyfikacji;</w:t>
      </w:r>
    </w:p>
    <w:p w14:paraId="1D541EF9" w14:textId="77777777" w:rsidR="007D4193" w:rsidRPr="00693FC0" w:rsidRDefault="00E61964"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12) </w:t>
      </w:r>
      <w:r w:rsidR="00376A9F" w:rsidRPr="00693FC0">
        <w:rPr>
          <w:rFonts w:eastAsia="Times New Roman" w:cstheme="minorHAnsi"/>
          <w:lang w:eastAsia="ar-SA"/>
        </w:rPr>
        <w:t>kara umowna określona w pkt 1 podlega wpłacie na rachunek bankowy Zamawiającego;</w:t>
      </w:r>
    </w:p>
    <w:p w14:paraId="7A974A0E" w14:textId="1E26295F" w:rsidR="00376A9F" w:rsidRPr="00693FC0" w:rsidRDefault="007D4193" w:rsidP="00E61964">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13)</w:t>
      </w:r>
      <w:r w:rsidR="00376A9F" w:rsidRPr="00693FC0">
        <w:rPr>
          <w:rFonts w:eastAsia="Times New Roman" w:cstheme="minorHAnsi"/>
          <w:lang w:eastAsia="ar-SA"/>
        </w:rPr>
        <w:t xml:space="preserve"> kary umowne określone w pkt 2-</w:t>
      </w:r>
      <w:r w:rsidR="00D50484">
        <w:rPr>
          <w:rFonts w:eastAsia="Times New Roman" w:cstheme="minorHAnsi"/>
          <w:lang w:eastAsia="ar-SA"/>
        </w:rPr>
        <w:t>11</w:t>
      </w:r>
      <w:r w:rsidR="00376A9F" w:rsidRPr="00693FC0">
        <w:rPr>
          <w:rFonts w:eastAsia="Times New Roman" w:cstheme="minorHAnsi"/>
          <w:lang w:eastAsia="ar-SA"/>
        </w:rPr>
        <w:t xml:space="preserve"> podlegają sumowaniu i zostaną potrącone z wynagrodzenia należnego Wykonawcy. W przypadku braku możliwości potrącenia z wynagrodzenia należnego Wykonawcy podlegają wpłacie na rachunek bankowy Zamawiającego w terminie 14 dni od dnia otrzymania noty;</w:t>
      </w:r>
    </w:p>
    <w:p w14:paraId="1900F6DF" w14:textId="20869B5A" w:rsidR="00376A9F" w:rsidRPr="00693FC0" w:rsidRDefault="007D4193" w:rsidP="007D4193">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14) </w:t>
      </w:r>
      <w:r w:rsidR="00376A9F" w:rsidRPr="00693FC0">
        <w:rPr>
          <w:rFonts w:eastAsia="Times New Roman" w:cstheme="minorHAnsi"/>
          <w:lang w:eastAsia="ar-SA"/>
        </w:rPr>
        <w:t>wysokość kar umownych ograniczona jest do 50% wysokości wynagrodzenia całkowitego brutto, o którym mowa w § 7 ust. 1 umowy;</w:t>
      </w:r>
    </w:p>
    <w:p w14:paraId="351B146D" w14:textId="662617BF" w:rsidR="00376A9F" w:rsidRPr="00693FC0" w:rsidRDefault="007D4193" w:rsidP="007D4193">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15) </w:t>
      </w:r>
      <w:r w:rsidR="00376A9F" w:rsidRPr="00693FC0">
        <w:rPr>
          <w:rFonts w:eastAsia="Times New Roman" w:cstheme="minorHAnsi"/>
          <w:lang w:eastAsia="ar-SA"/>
        </w:rPr>
        <w:t>w przypadku, gdy wysokość poniesionej przez Zamawiającego szkody przewyższy wysokość kar umownych określonych w pkt 1</w:t>
      </w:r>
      <w:r w:rsidR="00D50484">
        <w:rPr>
          <w:rFonts w:eastAsia="Times New Roman" w:cstheme="minorHAnsi"/>
          <w:lang w:eastAsia="ar-SA"/>
        </w:rPr>
        <w:t>4</w:t>
      </w:r>
      <w:r w:rsidR="00376A9F" w:rsidRPr="00693FC0">
        <w:rPr>
          <w:rFonts w:eastAsia="Times New Roman" w:cstheme="minorHAnsi"/>
          <w:lang w:eastAsia="ar-SA"/>
        </w:rPr>
        <w:t>, Zamawiającemu przysługuje prawo do dochodzenia odszkodowania uzupełniającego do wysokości rzeczywiście poniesionej szkody, na zasadach ogólnych określonych w Kodeksie cywilnym;</w:t>
      </w:r>
    </w:p>
    <w:p w14:paraId="6AEB7814" w14:textId="48FFD052" w:rsidR="00376A9F" w:rsidRPr="00693FC0" w:rsidRDefault="007D4193" w:rsidP="007D4193">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16) </w:t>
      </w:r>
      <w:r w:rsidR="00376A9F" w:rsidRPr="00693FC0">
        <w:rPr>
          <w:rFonts w:eastAsia="Times New Roman" w:cstheme="minorHAnsi"/>
          <w:lang w:eastAsia="ar-SA"/>
        </w:rPr>
        <w:t>fakt nienależytego wykonywania umowy przez Wykonawcę stwierdza protokolarnie Zamawiający.</w:t>
      </w:r>
    </w:p>
    <w:p w14:paraId="22898509" w14:textId="4928C350" w:rsidR="00376A9F" w:rsidRPr="00693FC0" w:rsidRDefault="007D4193"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W razie opóźnienia w zapłaceniu wynagrodzenia o którym mowa w § 7 umowy, liczonej od dnia następnego po upływie terminów określonych w § 7 ust. 5 Wykonawca może dochodzić odsetek ustawowych za opóźnienie w transakcjach handlowych, zgodnie z ustawą z dnia 8 marca 2013r. o przeciwdziałaniu nadmiernym opóźnieniom w transakcjach handlowych (Dz. U. 2023 r. poz. 1790).</w:t>
      </w:r>
    </w:p>
    <w:p w14:paraId="10C1695D" w14:textId="3612611E" w:rsidR="00376A9F" w:rsidRPr="00693FC0" w:rsidRDefault="007D4193"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Na dzień zawarcia umowy Wykonawca posiada ubezpieczenie od odpowiedzialności cywilnej - polisa nr …. z dnia … r., z okresem ubezpieczenia od dnia …. do dnia …</w:t>
      </w:r>
    </w:p>
    <w:p w14:paraId="66F3C603" w14:textId="01CDD922" w:rsidR="00376A9F" w:rsidRPr="00693FC0" w:rsidRDefault="007D4193"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 xml:space="preserve">Wykonawca zobowiązuje się posiadać przez cały okres realizacji umowy aktualną polisę ubezpieczeniową od odpowiedzialności cywilnej z tytułu prowadzonej działalności gospodarczej na sumę gwarancyjną minimum </w:t>
      </w:r>
      <w:r w:rsidR="00DD1491">
        <w:rPr>
          <w:rFonts w:eastAsia="Times New Roman" w:cstheme="minorHAnsi"/>
          <w:lang w:eastAsia="ar-SA"/>
        </w:rPr>
        <w:t>400</w:t>
      </w:r>
      <w:r w:rsidR="00AE7D8C">
        <w:rPr>
          <w:rFonts w:eastAsia="Times New Roman" w:cstheme="minorHAnsi"/>
          <w:lang w:eastAsia="ar-SA"/>
        </w:rPr>
        <w:t> 000,00</w:t>
      </w:r>
      <w:r w:rsidR="00376A9F" w:rsidRPr="00693FC0">
        <w:rPr>
          <w:rFonts w:eastAsia="Times New Roman" w:cstheme="minorHAnsi"/>
          <w:lang w:eastAsia="ar-SA"/>
        </w:rPr>
        <w:t xml:space="preserve"> zł (słownie: </w:t>
      </w:r>
      <w:r w:rsidR="00AE7D8C">
        <w:rPr>
          <w:rFonts w:eastAsia="Times New Roman" w:cstheme="minorHAnsi"/>
          <w:lang w:eastAsia="ar-SA"/>
        </w:rPr>
        <w:t>czterysta tysięcy złotych)</w:t>
      </w:r>
      <w:r w:rsidR="00376A9F" w:rsidRPr="00693FC0">
        <w:rPr>
          <w:rFonts w:eastAsia="Times New Roman" w:cstheme="minorHAnsi"/>
          <w:lang w:eastAsia="ar-SA"/>
        </w:rPr>
        <w:t>.</w:t>
      </w:r>
    </w:p>
    <w:p w14:paraId="310047E5" w14:textId="3CED467A" w:rsidR="00376A9F" w:rsidRPr="00693FC0" w:rsidRDefault="007D4193"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 xml:space="preserve">Wykonawca zobowiązany jest do przekazania Zamawiającemu kopii polisy oraz dowodu opłacenia składki ubezpieczeniowej nie później niż w dniu zawarcia umowy, a następnie każdorazowo - w terminie nie krótszym niż 2 dni robocze przed upływem okresu obowiązywania poprzedniej polisy - kopii nowej, ważnej polisy oraz dowodu opłacenia składki. </w:t>
      </w:r>
    </w:p>
    <w:p w14:paraId="72D2D7C2" w14:textId="3E8AF1D6" w:rsidR="00376A9F" w:rsidRPr="00693FC0" w:rsidRDefault="007D4193"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W przypadku, gdy w trakcie realizacji umowy dojdzie do przerwania ciągłości ochrony ubezpieczeniowej, Wykonawca zapłaci Zamawiającemu karę umowną w wysokości 0,2% wynagrodzenia umownego brutto za każdy dzień braku wymaganej ochrony ubezpieczeniowej, liczony od dnia następującego po dniu utraty ważności polisy do dnia poprzedzającego początek obowiązywania kolejnej przedstawionej polisy.</w:t>
      </w:r>
    </w:p>
    <w:p w14:paraId="1DAC16D4" w14:textId="3BB824CD" w:rsidR="00376A9F" w:rsidRPr="00693FC0" w:rsidRDefault="007D4193"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 xml:space="preserve">Jeżeli przerwa w ochronie ubezpieczeniowej przekroczy 14 dni, Zamawiający ma prawo odstąpić od umowy w całości lub w części, bez wyznaczania dodatkowego terminu, z winy Wykonawcy. </w:t>
      </w:r>
    </w:p>
    <w:p w14:paraId="1E04645C" w14:textId="0D29B5D9" w:rsidR="00376A9F" w:rsidRPr="00693FC0" w:rsidRDefault="007D4193"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 xml:space="preserve">8. </w:t>
      </w:r>
      <w:r w:rsidR="00376A9F" w:rsidRPr="00693FC0">
        <w:rPr>
          <w:rFonts w:eastAsia="Times New Roman" w:cstheme="minorHAnsi"/>
          <w:lang w:eastAsia="ar-SA"/>
        </w:rPr>
        <w:t>Jeżeli Wykonawca nie będzie kontynuował ubezpieczenia, Zamawiający wezwie Wykonawcę do wykonania niniejszego obowiązku w terminie 7 dni, a w przypadku bezskutecznego upływu terminu, może zawrzeć odpowiednie ubezpieczenie lub przedłużyć je w imieniu i na koszt Wykonawcy albo odstąpić od niniejszej umowy, według swego wyboru, w całości lub w niewykonanej części, w terminie do 30 dni od stwierdzenia bezskutecznego upływu 7 dniowego terminu.</w:t>
      </w:r>
    </w:p>
    <w:p w14:paraId="298AD326" w14:textId="1119CE95" w:rsidR="00376A9F" w:rsidRPr="00693FC0" w:rsidRDefault="007D4193"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W przypadku przedłużenia ubezpieczenia w trybie wskazanym w § 8 ust. 8 Zamawiający może potrącić wydatki z tym związane z Wynagrodzenia Wykonawcy.</w:t>
      </w:r>
    </w:p>
    <w:p w14:paraId="4DD31559"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35E6C82E" w14:textId="77777777" w:rsidR="00376A9F" w:rsidRPr="00693FC0" w:rsidRDefault="00376A9F" w:rsidP="007D4193">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9.</w:t>
      </w:r>
    </w:p>
    <w:p w14:paraId="719A662C" w14:textId="77777777" w:rsidR="00376A9F" w:rsidRPr="00693FC0" w:rsidRDefault="00376A9F" w:rsidP="007D4193">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GWARANCJA</w:t>
      </w:r>
    </w:p>
    <w:p w14:paraId="4B4EA18A"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400BB336" w14:textId="42EBEF47" w:rsidR="00376A9F" w:rsidRPr="00693FC0" w:rsidRDefault="00376A9F" w:rsidP="00633DE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Wykonawca udziela gwarancji na usługi wykonane w ramach umowy, w szczególności na wykonane modyfikacje systemu wyszczególnione w § 2 ust. 1, na okres obowiązywania umowy jednak nie krótszej niż 12 miesięcy licząc od dnia podpisania raportu wykonawczo-odbiorczego modyfikacji, z wyłączeniem sytuacji w której przyczyną awarii lub błędu krytycznego SI EMERYT będzie  uszkodzenie sprzętu lub błędy w działaniu oprogramowania systemowego. Wykonawca usunie wszystkie zgł</w:t>
      </w:r>
      <w:r w:rsidR="00A923F6" w:rsidRPr="00693FC0">
        <w:rPr>
          <w:rFonts w:eastAsia="Times New Roman" w:cstheme="minorHAnsi"/>
          <w:lang w:eastAsia="ar-SA"/>
        </w:rPr>
        <w:t>o</w:t>
      </w:r>
      <w:r w:rsidRPr="00693FC0">
        <w:rPr>
          <w:rFonts w:eastAsia="Times New Roman" w:cstheme="minorHAnsi"/>
          <w:lang w:eastAsia="ar-SA"/>
        </w:rPr>
        <w:t>szone błędy i awarie, nawet pomimo zakończenia okresu obowiązywania Umowy, o ile zostały one zgłoszone przed upływem tego okresu.</w:t>
      </w:r>
    </w:p>
    <w:p w14:paraId="1BE6F7DC"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06BF7337" w14:textId="77777777" w:rsidR="00376A9F" w:rsidRPr="00693FC0" w:rsidRDefault="00376A9F" w:rsidP="00BB34ED">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10.</w:t>
      </w:r>
    </w:p>
    <w:p w14:paraId="79B3B29C" w14:textId="77777777" w:rsidR="00376A9F" w:rsidRPr="00693FC0" w:rsidRDefault="00376A9F" w:rsidP="00BB34ED">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PRAWA AUTORSKIE</w:t>
      </w:r>
    </w:p>
    <w:p w14:paraId="7DD7FC42"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07663A4F" w14:textId="7D071979" w:rsidR="00376A9F" w:rsidRPr="00693FC0" w:rsidRDefault="00F86D10"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Zamawiający nabywa w ramach wynagrodzenia umownego wszelkie autorskie prawa majątkowe do wszelkich zmian kodu źródłowego oraz do wszelkiej dokumentacji powstałej w ramach niniejszej umowy, swym zakresem, jako utworu, w rozumieniu art. 1 ustawy z dnia 4 lutego 1994 r. o prawie autorskim i prawach pokrewnych (Dz. U. z 2025 r. poz. 24, z późn. zm.) z chwilą odbioru modyfikacji Systemu Informatycznego EMERYT, obejmujące:</w:t>
      </w:r>
    </w:p>
    <w:p w14:paraId="77D7AC82" w14:textId="5B50D4B7" w:rsidR="00376A9F" w:rsidRPr="00693FC0" w:rsidRDefault="00F86D10" w:rsidP="00F86D10">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utrwalanie i zwielokrotnianie:</w:t>
      </w:r>
    </w:p>
    <w:p w14:paraId="6AF4915E" w14:textId="37C6E862" w:rsidR="00376A9F" w:rsidRPr="00693FC0" w:rsidRDefault="00F86D10" w:rsidP="00F86D10">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a) </w:t>
      </w:r>
      <w:r w:rsidR="00376A9F" w:rsidRPr="00693FC0">
        <w:rPr>
          <w:rFonts w:eastAsia="Times New Roman" w:cstheme="minorHAnsi"/>
          <w:lang w:eastAsia="ar-SA"/>
        </w:rPr>
        <w:t>w formie elektronicznej, w tym w szczególności na nośnikach magnetycznych i optycznych;</w:t>
      </w:r>
    </w:p>
    <w:p w14:paraId="4379BCAF" w14:textId="40A6AD94" w:rsidR="00376A9F" w:rsidRPr="00693FC0" w:rsidRDefault="00F86D10" w:rsidP="00F86D10">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b) </w:t>
      </w:r>
      <w:r w:rsidR="00376A9F" w:rsidRPr="00693FC0">
        <w:rPr>
          <w:rFonts w:eastAsia="Times New Roman" w:cstheme="minorHAnsi"/>
          <w:lang w:eastAsia="ar-SA"/>
        </w:rPr>
        <w:t>w formie wydruków komputerowych lub kserokopii;</w:t>
      </w:r>
    </w:p>
    <w:p w14:paraId="30485107" w14:textId="469F7BE9" w:rsidR="00376A9F" w:rsidRPr="00693FC0" w:rsidRDefault="00F86D10" w:rsidP="00F86D10">
      <w:pPr>
        <w:tabs>
          <w:tab w:val="left" w:pos="284"/>
        </w:tabs>
        <w:suppressAutoHyphens/>
        <w:spacing w:after="0"/>
        <w:ind w:right="414" w:firstLine="284"/>
        <w:jc w:val="both"/>
        <w:rPr>
          <w:rFonts w:eastAsia="Times New Roman" w:cstheme="minorHAnsi"/>
          <w:lang w:eastAsia="ar-SA"/>
        </w:rPr>
      </w:pPr>
      <w:r w:rsidRPr="00693FC0">
        <w:rPr>
          <w:rFonts w:eastAsia="Times New Roman" w:cstheme="minorHAnsi"/>
          <w:lang w:eastAsia="ar-SA"/>
        </w:rPr>
        <w:t xml:space="preserve">c) </w:t>
      </w:r>
      <w:r w:rsidR="00376A9F" w:rsidRPr="00693FC0">
        <w:rPr>
          <w:rFonts w:eastAsia="Times New Roman" w:cstheme="minorHAnsi"/>
          <w:lang w:eastAsia="ar-SA"/>
        </w:rPr>
        <w:t>instalowanie wykonanych modyfikacji w pamięci komputerów;</w:t>
      </w:r>
    </w:p>
    <w:p w14:paraId="61595002" w14:textId="3DBC8559" w:rsidR="00376A9F" w:rsidRPr="00693FC0" w:rsidRDefault="00F86D10" w:rsidP="00F86D10">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przekazywanie w formie elektronicznej pomiędzy komputerami, w tym przy wykorzystaniu poczty elektronicznej i Internetu;</w:t>
      </w:r>
    </w:p>
    <w:p w14:paraId="3A5F4E18" w14:textId="6297F44A" w:rsidR="00376A9F" w:rsidRPr="00693FC0" w:rsidRDefault="00F86D10" w:rsidP="00F86D10">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wprowadzanie do użytku, obrotu, użyczanie lub najem oryginału;</w:t>
      </w:r>
    </w:p>
    <w:p w14:paraId="436C5364" w14:textId="5C232519" w:rsidR="00376A9F" w:rsidRPr="00693FC0" w:rsidRDefault="00F86D10" w:rsidP="00F86D10">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wprowadzanie zmian w wykonanych modyfikacjach oraz wszelkiej dokumentacji powstałej w ramach niniejszej umowy, zgodnie z potrzebami Zamawiającego;</w:t>
      </w:r>
    </w:p>
    <w:p w14:paraId="2DC7F42D" w14:textId="7C031F8F" w:rsidR="00376A9F" w:rsidRPr="00693FC0" w:rsidRDefault="00F86D10" w:rsidP="00F86D10">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przenoszenie tych praw na inne osoby, bez zgody Wykonawcy;</w:t>
      </w:r>
    </w:p>
    <w:p w14:paraId="6AEF3BCF" w14:textId="508F0F59" w:rsidR="00376A9F" w:rsidRPr="00693FC0" w:rsidRDefault="00F86D10" w:rsidP="00F86D10">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wykorzystanie myśli technicznej zawartej w modyfikacjach SI EMERYT w innych produktach Zamawiającego.</w:t>
      </w:r>
    </w:p>
    <w:p w14:paraId="76D66FC1" w14:textId="5DF43CDC" w:rsidR="00376A9F" w:rsidRPr="00693FC0" w:rsidRDefault="00F86D10"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lastRenderedPageBreak/>
        <w:t xml:space="preserve">2. </w:t>
      </w:r>
      <w:r w:rsidR="00376A9F" w:rsidRPr="00693FC0">
        <w:rPr>
          <w:rFonts w:eastAsia="Times New Roman" w:cstheme="minorHAnsi"/>
          <w:lang w:eastAsia="ar-SA"/>
        </w:rPr>
        <w:t>Wykonawca zobowiązuje się do przejęcia odpowiedzialności w zakresie, wynikających z praw autorskich i  patentowych, roszczeń osób trzecich dotyczących przedmiotu umowy, o którym mowa w § 2 umowy.</w:t>
      </w:r>
    </w:p>
    <w:p w14:paraId="1B8A2D2F" w14:textId="53A2B56F" w:rsidR="00376A9F" w:rsidRPr="00693FC0" w:rsidRDefault="00F86D10"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 xml:space="preserve">Wykonawca ma prawo do wykorzystania bez zgody Zamawiającego myśli technicznej zawartej </w:t>
      </w:r>
    </w:p>
    <w:p w14:paraId="1EF43779" w14:textId="47EC012D"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w modyfikacjach SI EMERYT wykonanych w związku z realizacją § 2</w:t>
      </w:r>
      <w:r w:rsidR="00F86D10" w:rsidRPr="00693FC0">
        <w:rPr>
          <w:rFonts w:eastAsia="Times New Roman" w:cstheme="minorHAnsi"/>
          <w:lang w:eastAsia="ar-SA"/>
        </w:rPr>
        <w:t xml:space="preserve"> umowy</w:t>
      </w:r>
      <w:r w:rsidRPr="00693FC0">
        <w:rPr>
          <w:rFonts w:eastAsia="Times New Roman" w:cstheme="minorHAnsi"/>
          <w:lang w:eastAsia="ar-SA"/>
        </w:rPr>
        <w:t>.</w:t>
      </w:r>
    </w:p>
    <w:p w14:paraId="1A00D6CE"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2D3D5901" w14:textId="77777777" w:rsidR="00376A9F" w:rsidRPr="00693FC0" w:rsidRDefault="00376A9F" w:rsidP="00F86D10">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11.</w:t>
      </w:r>
    </w:p>
    <w:p w14:paraId="258C4FBC" w14:textId="77777777" w:rsidR="00376A9F" w:rsidRPr="00693FC0" w:rsidRDefault="00376A9F" w:rsidP="00F86D10">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SIŁA WYŻSZA</w:t>
      </w:r>
    </w:p>
    <w:p w14:paraId="12DBA702"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0FA2A4B0" w14:textId="5863B3F9" w:rsidR="00376A9F" w:rsidRPr="00693FC0" w:rsidRDefault="00F86D10"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Strony umowy są wolne od odpowiedzialności z powodu całkowitego lub częściowego niewykonania postanowień określonych niniejszą umową w przypadkach spowodowanych okolicznościami siły wyższej.</w:t>
      </w:r>
    </w:p>
    <w:p w14:paraId="7AD06036" w14:textId="2B48009E" w:rsidR="00376A9F" w:rsidRPr="00693FC0" w:rsidRDefault="00F86D10"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W przypadkach wystąpienia okoliczności siły wyższej należy niezwłocznie zawiadomić drugą Stronę oraz podać jej przyczyny pod rygorem utraty możliwości uchylenia się</w:t>
      </w:r>
      <w:r w:rsidR="00FD6A45" w:rsidRPr="00693FC0">
        <w:rPr>
          <w:rFonts w:eastAsia="Times New Roman" w:cstheme="minorHAnsi"/>
          <w:lang w:eastAsia="ar-SA"/>
        </w:rPr>
        <w:t xml:space="preserve"> </w:t>
      </w:r>
      <w:r w:rsidR="00376A9F" w:rsidRPr="00693FC0">
        <w:rPr>
          <w:rFonts w:eastAsia="Times New Roman" w:cstheme="minorHAnsi"/>
          <w:lang w:eastAsia="ar-SA"/>
        </w:rPr>
        <w:t>od odpowiedzialności.</w:t>
      </w:r>
    </w:p>
    <w:p w14:paraId="2707F220"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76E08EDD" w14:textId="77777777" w:rsidR="00376A9F" w:rsidRPr="00693FC0" w:rsidRDefault="00376A9F" w:rsidP="00F86D10">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 12.</w:t>
      </w:r>
    </w:p>
    <w:p w14:paraId="1FD59AF0" w14:textId="77777777" w:rsidR="00376A9F" w:rsidRPr="00693FC0" w:rsidRDefault="00376A9F" w:rsidP="00F86D10">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ROZWIĄZANIE UMOWY</w:t>
      </w:r>
    </w:p>
    <w:p w14:paraId="60A5BD55"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51E4B353" w14:textId="44E0A219" w:rsidR="00376A9F" w:rsidRPr="00693FC0"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W razie wystąpienia istotnej okoliczności powodującej, że wykonanie umowy nie leży w interesie publicznym, czego nie można było przewidzieć w chwili zawarcia umowy, Zamawiający może odstąpić od umowy w terminie 30 dni od powzięcia wiadomości o powyższych okolicznościach. W takim przypadku Wykonawca może żądać wynagrodzenia należnego mu z tytułu wykonania części umowy.</w:t>
      </w:r>
    </w:p>
    <w:p w14:paraId="4DC0685F" w14:textId="49EC671D" w:rsidR="00376A9F" w:rsidRPr="00693FC0"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Zamawiający może rozwiązać umowę z Wykonawcą z zachowaniem 14-dniowego okresu wypowiedzenia w przypadku, gdy Wykonawca nie wywiązuje się należycie ze zobowiązań związanych ze świadczeniem opieki serwisowej Systemu Informatycznego EMERYT, o której mowa w § 2 ust. 1 pkt 1, przez okres dłuższy niż 14 dni od daty wyznaczonej przez Zamawiającego. Po wydaniu oświadczenia o rozwiązaniu umowy przez Zamawiającego Wykonawca zobowiązuje się do podjęcia natychmiastowych działań prowadzących do szybkiego i uporządkowanego zakończenia prowadzonych czynności.</w:t>
      </w:r>
    </w:p>
    <w:p w14:paraId="6970D50F" w14:textId="6132B651" w:rsidR="00376A9F" w:rsidRPr="00693FC0"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Zamawiający może rozwiązać umowę z Wykonawcą z zachowaniem 14-dniowego okresu wypowiedzenia w przypadku, gdy Wykonawca:</w:t>
      </w:r>
    </w:p>
    <w:p w14:paraId="28AA8468" w14:textId="3F1EA43D" w:rsidR="00376A9F" w:rsidRPr="00693FC0" w:rsidRDefault="00FD6A45" w:rsidP="00FD6A45">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nie wywiązuje się należycie ze zobowiązań wynikających z § 2 ust. 1 pkt 2 umowy, przez okres dłuższy niż 30 dni od terminu wskazanego w § 4 ust. 2 pkt 2;</w:t>
      </w:r>
    </w:p>
    <w:p w14:paraId="30A64919" w14:textId="260A18BE" w:rsidR="00376A9F" w:rsidRPr="00693FC0" w:rsidRDefault="00FD6A45" w:rsidP="00FD6A45">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 xml:space="preserve">nie wykona lub nienależycie wykona postanowienia umowy wynikające z § 2 ust. 1 pkt 3;   </w:t>
      </w:r>
    </w:p>
    <w:p w14:paraId="764F0A36" w14:textId="600F4CB8" w:rsidR="00376A9F" w:rsidRPr="00693FC0" w:rsidRDefault="00FD6A45" w:rsidP="00FD6A45">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nie wykona lub nienależycie wykona postanowienia umowy wynikające z § 2 ust. 1 pkt 4-6.</w:t>
      </w:r>
    </w:p>
    <w:p w14:paraId="5147BA6B" w14:textId="6F7216FE" w:rsidR="00376A9F" w:rsidRPr="00693FC0"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Po wydaniu oświadczenia o rozwiązaniu umowy przez Zamawiającego Wykonawca zobowiązuje się do podjęcia natychmiastowych działań prowadzących do szybkiego i uporządkowanego zakończenia prowadzonych czynności.</w:t>
      </w:r>
    </w:p>
    <w:p w14:paraId="47C77E00"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4B39ABC1" w14:textId="77777777" w:rsidR="00376A9F" w:rsidRPr="00693FC0" w:rsidRDefault="00376A9F" w:rsidP="00FD6A45">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lastRenderedPageBreak/>
        <w:t>§ 13.</w:t>
      </w:r>
    </w:p>
    <w:p w14:paraId="7E7ED836" w14:textId="77777777" w:rsidR="00376A9F" w:rsidRPr="00693FC0" w:rsidRDefault="00376A9F" w:rsidP="00FD6A45">
      <w:pPr>
        <w:tabs>
          <w:tab w:val="left" w:pos="284"/>
        </w:tabs>
        <w:suppressAutoHyphens/>
        <w:spacing w:after="0"/>
        <w:ind w:right="414"/>
        <w:jc w:val="center"/>
        <w:rPr>
          <w:rFonts w:eastAsia="Times New Roman" w:cstheme="minorHAnsi"/>
          <w:lang w:eastAsia="ar-SA"/>
        </w:rPr>
      </w:pPr>
      <w:r w:rsidRPr="00693FC0">
        <w:rPr>
          <w:rFonts w:eastAsia="Times New Roman" w:cstheme="minorHAnsi"/>
          <w:lang w:eastAsia="ar-SA"/>
        </w:rPr>
        <w:t>POSTANOWIENIA KOŃCOWE</w:t>
      </w:r>
    </w:p>
    <w:p w14:paraId="63398C4C"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p>
    <w:p w14:paraId="05BC612D" w14:textId="0CCD806A" w:rsidR="00376A9F" w:rsidRPr="00693FC0"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Wszelkie zmiany postanowień niniejszej umowy wymagają formy pisemnej, pod rygorem jej nieważności, za wyjątkiem zmian, o których mowa w § 6 ust. 14 oraz § 13 ust. 2, które wymagają jednak pisemnego powiadomienia drugiej strony o takiej zmianie, z co najmniej 7 dniowym (dni kalendarzowe) wyprzedzeniem.</w:t>
      </w:r>
    </w:p>
    <w:p w14:paraId="473A09D1" w14:textId="7C9414F3" w:rsidR="00376A9F" w:rsidRPr="00693FC0"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W terminie do 7 dni od daty zawarcia umowy Zamawiający wyznaczy osoby upoważnione do kontaktowania się z Wykonawcą w sprawie realizacji umowy i przekaże Wykonawcy wykaz tych osób. Wzór wykazu osób upoważnionych do kontaktowania się z Wykonawcą stanowi załącznik nr 13 do umowy.</w:t>
      </w:r>
    </w:p>
    <w:p w14:paraId="042A0840" w14:textId="61EF45C6" w:rsidR="00376A9F" w:rsidRPr="00693FC0"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W przypadku potrzeby wykonywania postanowień umowy przez Wykonawcę w siedzibie Zamawiającego, Wykonawca przekaże Zamawiającemu imienną listę osób uprawnionych</w:t>
      </w:r>
      <w:r w:rsidRPr="00693FC0">
        <w:rPr>
          <w:rFonts w:eastAsia="Times New Roman" w:cstheme="minorHAnsi"/>
          <w:lang w:eastAsia="ar-SA"/>
        </w:rPr>
        <w:t xml:space="preserve"> </w:t>
      </w:r>
      <w:r w:rsidR="00376A9F" w:rsidRPr="00693FC0">
        <w:rPr>
          <w:rFonts w:eastAsia="Times New Roman" w:cstheme="minorHAnsi"/>
          <w:lang w:eastAsia="ar-SA"/>
        </w:rPr>
        <w:t xml:space="preserve">do pracy u Zamawiającego, której wzór stanowi załącznik nr 14 do umowy.  </w:t>
      </w:r>
    </w:p>
    <w:p w14:paraId="485E78EE" w14:textId="77777777" w:rsidR="00FD6A45" w:rsidRPr="00693FC0" w:rsidRDefault="00FD6A45" w:rsidP="00FD6A45">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4. Ewentualne sprawy sporne, związane z wykonaniem przedmiotu umowy, Strony zobowiązują się w pierwszej kolejności rozwiązywać na drodze wzajemnych negocjacji i porozumienia, a w przypadku braku osiągnięcia porozumienia spory będą rozstrzygane przez sąd powszechny właściwy miejscowo dla siedziby Zamawiającego.</w:t>
      </w:r>
    </w:p>
    <w:p w14:paraId="22D264CB" w14:textId="413C5D5A" w:rsidR="00376A9F" w:rsidRPr="00693FC0"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Strony niniejszej umowy oświadczają, że żadna z nich nie jest uprawniona do przeniesienia całości lub części swych praw i obowiązków wynikających z niniejszej umowy bez uprzedniego uzyskania pisemnej zgody drugiej strony.</w:t>
      </w:r>
    </w:p>
    <w:p w14:paraId="7C718295" w14:textId="61A8276A" w:rsidR="00376A9F" w:rsidRDefault="00FD6A45"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W sprawach nieuregulowanych niniejszą umową będą miały zastosowanie przepisy Kodeksu cywilnego, ustawy o prawie autorskim i prawach pokrewnych oraz ustawy Prawo zamówień publicznych.</w:t>
      </w:r>
    </w:p>
    <w:p w14:paraId="0AFCED6B" w14:textId="7C7051B9" w:rsidR="00AE7D8C" w:rsidRDefault="00AE7D8C" w:rsidP="00376A9F">
      <w:pPr>
        <w:tabs>
          <w:tab w:val="left" w:pos="284"/>
        </w:tabs>
        <w:suppressAutoHyphens/>
        <w:spacing w:after="0"/>
        <w:ind w:right="414"/>
        <w:jc w:val="both"/>
        <w:rPr>
          <w:rFonts w:eastAsia="Times New Roman" w:cstheme="minorHAnsi"/>
          <w:lang w:eastAsia="ar-SA"/>
        </w:rPr>
      </w:pPr>
      <w:r>
        <w:rPr>
          <w:rFonts w:eastAsia="Times New Roman" w:cstheme="minorHAnsi"/>
          <w:lang w:eastAsia="ar-SA"/>
        </w:rPr>
        <w:t xml:space="preserve">7. </w:t>
      </w:r>
      <w:r w:rsidRPr="00AE7D8C">
        <w:rPr>
          <w:rFonts w:eastAsia="Times New Roman" w:cstheme="minorHAnsi"/>
          <w:lang w:eastAsia="ar-SA"/>
        </w:rPr>
        <w:t>Umowę sporządzono w czterech jednobrzmiących egzemplarzach, z których jeden egzemplarz otrzymuje Wykonawca, a trzy egzemplarze Zamawiający.</w:t>
      </w:r>
    </w:p>
    <w:p w14:paraId="7BFC2DAD" w14:textId="77777777" w:rsidR="00AE7D8C" w:rsidRPr="00693FC0" w:rsidRDefault="00AE7D8C" w:rsidP="00376A9F">
      <w:pPr>
        <w:tabs>
          <w:tab w:val="left" w:pos="284"/>
        </w:tabs>
        <w:suppressAutoHyphens/>
        <w:spacing w:after="0"/>
        <w:ind w:right="414"/>
        <w:jc w:val="both"/>
        <w:rPr>
          <w:rFonts w:eastAsia="Times New Roman" w:cstheme="minorHAnsi"/>
          <w:lang w:eastAsia="ar-SA"/>
        </w:rPr>
      </w:pPr>
    </w:p>
    <w:p w14:paraId="29AB7FDF" w14:textId="7777777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Integralną część umowy stanowią następujące załączniki:</w:t>
      </w:r>
    </w:p>
    <w:p w14:paraId="33555DA9" w14:textId="52E282C3"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 </w:t>
      </w:r>
      <w:r w:rsidR="00376A9F" w:rsidRPr="00693FC0">
        <w:rPr>
          <w:rFonts w:eastAsia="Times New Roman" w:cstheme="minorHAnsi"/>
          <w:lang w:eastAsia="ar-SA"/>
        </w:rPr>
        <w:t>Załącznik nr 1 - Zasady optymalizacji naliczania czasu wypłaty terminowej;</w:t>
      </w:r>
    </w:p>
    <w:p w14:paraId="6CF6F974" w14:textId="3F77D62D"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2) </w:t>
      </w:r>
      <w:r w:rsidR="00376A9F" w:rsidRPr="00693FC0">
        <w:rPr>
          <w:rFonts w:eastAsia="Times New Roman" w:cstheme="minorHAnsi"/>
          <w:lang w:eastAsia="ar-SA"/>
        </w:rPr>
        <w:t>Załącznik nr 2 - Zasady modyfikacji księgi ruchu;</w:t>
      </w:r>
    </w:p>
    <w:p w14:paraId="59CCC7E8" w14:textId="736EC663"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3) </w:t>
      </w:r>
      <w:r w:rsidR="00376A9F" w:rsidRPr="00693FC0">
        <w:rPr>
          <w:rFonts w:eastAsia="Times New Roman" w:cstheme="minorHAnsi"/>
          <w:lang w:eastAsia="ar-SA"/>
        </w:rPr>
        <w:t>Załącznik nr 3 - Zasady dostosowania generowania plików wypłatowych do standardu komunikacji zgodnego z ISO 20022;</w:t>
      </w:r>
    </w:p>
    <w:p w14:paraId="201DF75C" w14:textId="7BBDAF1C"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4) </w:t>
      </w:r>
      <w:r w:rsidR="00376A9F" w:rsidRPr="00693FC0">
        <w:rPr>
          <w:rFonts w:eastAsia="Times New Roman" w:cstheme="minorHAnsi"/>
          <w:lang w:eastAsia="ar-SA"/>
        </w:rPr>
        <w:t>Załącznik nr 4 - Lista osób uprawnionych do zgłaszania i modyfikacji zgłoszeń o błędach i awariach w działaniu SI EMERYT;</w:t>
      </w:r>
    </w:p>
    <w:p w14:paraId="38A7435D" w14:textId="7360531D"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5) </w:t>
      </w:r>
      <w:r w:rsidR="00376A9F" w:rsidRPr="00693FC0">
        <w:rPr>
          <w:rFonts w:eastAsia="Times New Roman" w:cstheme="minorHAnsi"/>
          <w:lang w:eastAsia="ar-SA"/>
        </w:rPr>
        <w:t>Załącznik nr 5 - Wzór Metryki patcha;</w:t>
      </w:r>
    </w:p>
    <w:p w14:paraId="03D01072" w14:textId="51616669"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6) </w:t>
      </w:r>
      <w:r w:rsidR="00376A9F" w:rsidRPr="00693FC0">
        <w:rPr>
          <w:rFonts w:eastAsia="Times New Roman" w:cstheme="minorHAnsi"/>
          <w:lang w:eastAsia="ar-SA"/>
        </w:rPr>
        <w:t>Załącznik nr 6 - Wzór Projektu Funkcjonalnego Zmiany;</w:t>
      </w:r>
    </w:p>
    <w:p w14:paraId="601387BB" w14:textId="20A2B31F"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7) </w:t>
      </w:r>
      <w:r w:rsidR="00376A9F" w:rsidRPr="00693FC0">
        <w:rPr>
          <w:rFonts w:eastAsia="Times New Roman" w:cstheme="minorHAnsi"/>
          <w:lang w:eastAsia="ar-SA"/>
        </w:rPr>
        <w:t>Załącznik nr 7 - Wzór formularza zlecenia wykonania modyfikacji;</w:t>
      </w:r>
    </w:p>
    <w:p w14:paraId="684AF21D" w14:textId="1CBE7219"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8) </w:t>
      </w:r>
      <w:r w:rsidR="00376A9F" w:rsidRPr="00693FC0">
        <w:rPr>
          <w:rFonts w:eastAsia="Times New Roman" w:cstheme="minorHAnsi"/>
          <w:lang w:eastAsia="ar-SA"/>
        </w:rPr>
        <w:t>Załącznik nr 8 - Wzór notatki ze spotkania;</w:t>
      </w:r>
    </w:p>
    <w:p w14:paraId="1E3732EE" w14:textId="512BE7A5"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9) </w:t>
      </w:r>
      <w:r w:rsidR="00376A9F" w:rsidRPr="00693FC0">
        <w:rPr>
          <w:rFonts w:eastAsia="Times New Roman" w:cstheme="minorHAnsi"/>
          <w:lang w:eastAsia="ar-SA"/>
        </w:rPr>
        <w:t>Załącznik nr 9 - Wzór raportu wykonawczo-odbiorczego;</w:t>
      </w:r>
    </w:p>
    <w:p w14:paraId="46A9999F" w14:textId="1C62987C"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10) </w:t>
      </w:r>
      <w:r w:rsidR="00376A9F" w:rsidRPr="00693FC0">
        <w:rPr>
          <w:rFonts w:eastAsia="Times New Roman" w:cstheme="minorHAnsi"/>
          <w:lang w:eastAsia="ar-SA"/>
        </w:rPr>
        <w:t>Załącznik nr 10 - Zasady przetwarzania danych osobowych;</w:t>
      </w:r>
    </w:p>
    <w:p w14:paraId="73773556" w14:textId="0D8083F9"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lastRenderedPageBreak/>
        <w:t xml:space="preserve">11) </w:t>
      </w:r>
      <w:r w:rsidR="00376A9F" w:rsidRPr="00693FC0">
        <w:rPr>
          <w:rFonts w:eastAsia="Times New Roman" w:cstheme="minorHAnsi"/>
          <w:lang w:eastAsia="ar-SA"/>
        </w:rPr>
        <w:t>Załącznik nr 11 - Zakres informacji przekazanych przez Wykonawcę osobom działającym w jego imieniu;</w:t>
      </w:r>
    </w:p>
    <w:p w14:paraId="3F461682" w14:textId="1653A068"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12) </w:t>
      </w:r>
      <w:r w:rsidR="00376A9F" w:rsidRPr="00693FC0">
        <w:rPr>
          <w:rFonts w:eastAsia="Times New Roman" w:cstheme="minorHAnsi"/>
          <w:lang w:eastAsia="ar-SA"/>
        </w:rPr>
        <w:t>Załącznik nr 12 - Formularz cenowy, stanowiący część oferty Wykonawcy;</w:t>
      </w:r>
    </w:p>
    <w:p w14:paraId="7EDA5336" w14:textId="213D6B0F"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13) </w:t>
      </w:r>
      <w:r w:rsidR="00376A9F" w:rsidRPr="00693FC0">
        <w:rPr>
          <w:rFonts w:eastAsia="Times New Roman" w:cstheme="minorHAnsi"/>
          <w:lang w:eastAsia="ar-SA"/>
        </w:rPr>
        <w:t xml:space="preserve">Załącznik nr 13 - Wykaz osób upoważnionych przez Zamawiającego do kontaktowania się </w:t>
      </w:r>
    </w:p>
    <w:p w14:paraId="18B74497" w14:textId="31764287" w:rsidR="00376A9F" w:rsidRPr="00693FC0" w:rsidRDefault="00376A9F" w:rsidP="00376A9F">
      <w:pPr>
        <w:tabs>
          <w:tab w:val="left" w:pos="284"/>
        </w:tabs>
        <w:suppressAutoHyphens/>
        <w:spacing w:after="0"/>
        <w:ind w:right="414"/>
        <w:jc w:val="both"/>
        <w:rPr>
          <w:rFonts w:eastAsia="Times New Roman" w:cstheme="minorHAnsi"/>
          <w:lang w:eastAsia="ar-SA"/>
        </w:rPr>
      </w:pPr>
      <w:r w:rsidRPr="00693FC0">
        <w:rPr>
          <w:rFonts w:eastAsia="Times New Roman" w:cstheme="minorHAnsi"/>
          <w:lang w:eastAsia="ar-SA"/>
        </w:rPr>
        <w:t>z Wykonawcą w sprawie realizacji umowy;</w:t>
      </w:r>
    </w:p>
    <w:p w14:paraId="49CF2601" w14:textId="4C40D78B"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14) </w:t>
      </w:r>
      <w:r w:rsidR="00376A9F" w:rsidRPr="00693FC0">
        <w:rPr>
          <w:rFonts w:eastAsia="Times New Roman" w:cstheme="minorHAnsi"/>
          <w:lang w:eastAsia="ar-SA"/>
        </w:rPr>
        <w:t>Załącznik nr 14 - Wykaz osób uprawnionych do pracy u Zamawiającego, w przypadku potrzeby wykonywania postanowień umowy przez Wykonawcę w siedzibie Zamawiającego</w:t>
      </w:r>
      <w:r w:rsidRPr="00693FC0">
        <w:rPr>
          <w:rFonts w:eastAsia="Times New Roman" w:cstheme="minorHAnsi"/>
          <w:lang w:eastAsia="ar-SA"/>
        </w:rPr>
        <w:t>;</w:t>
      </w:r>
    </w:p>
    <w:p w14:paraId="2AF1C357" w14:textId="1DAC3B61" w:rsidR="00376A9F" w:rsidRPr="00693FC0" w:rsidRDefault="00A148A7" w:rsidP="00A148A7">
      <w:pPr>
        <w:tabs>
          <w:tab w:val="left" w:pos="284"/>
        </w:tabs>
        <w:suppressAutoHyphens/>
        <w:spacing w:after="0"/>
        <w:ind w:right="414" w:firstLine="142"/>
        <w:jc w:val="both"/>
        <w:rPr>
          <w:rFonts w:eastAsia="Times New Roman" w:cstheme="minorHAnsi"/>
          <w:lang w:eastAsia="ar-SA"/>
        </w:rPr>
      </w:pPr>
      <w:r w:rsidRPr="00693FC0">
        <w:rPr>
          <w:rFonts w:eastAsia="Times New Roman" w:cstheme="minorHAnsi"/>
          <w:lang w:eastAsia="ar-SA"/>
        </w:rPr>
        <w:t xml:space="preserve">15) </w:t>
      </w:r>
      <w:r w:rsidR="00376A9F" w:rsidRPr="00693FC0">
        <w:rPr>
          <w:rFonts w:eastAsia="Times New Roman" w:cstheme="minorHAnsi"/>
          <w:lang w:eastAsia="ar-SA"/>
        </w:rPr>
        <w:t>Zał</w:t>
      </w:r>
      <w:r w:rsidR="00FD6A45" w:rsidRPr="00693FC0">
        <w:rPr>
          <w:rFonts w:eastAsia="Times New Roman" w:cstheme="minorHAnsi"/>
          <w:lang w:eastAsia="ar-SA"/>
        </w:rPr>
        <w:t>ą</w:t>
      </w:r>
      <w:r w:rsidR="00376A9F" w:rsidRPr="00693FC0">
        <w:rPr>
          <w:rFonts w:eastAsia="Times New Roman" w:cstheme="minorHAnsi"/>
          <w:lang w:eastAsia="ar-SA"/>
        </w:rPr>
        <w:t>cznik nr 15 - Informacje podawane w związku z prz</w:t>
      </w:r>
      <w:r w:rsidR="00FD6A45" w:rsidRPr="00693FC0">
        <w:rPr>
          <w:rFonts w:eastAsia="Times New Roman" w:cstheme="minorHAnsi"/>
          <w:lang w:eastAsia="ar-SA"/>
        </w:rPr>
        <w:t>e</w:t>
      </w:r>
      <w:r w:rsidR="00376A9F" w:rsidRPr="00693FC0">
        <w:rPr>
          <w:rFonts w:eastAsia="Times New Roman" w:cstheme="minorHAnsi"/>
          <w:lang w:eastAsia="ar-SA"/>
        </w:rPr>
        <w:t>twarzaniem danych osobowych</w:t>
      </w:r>
      <w:r w:rsidRPr="00693FC0">
        <w:rPr>
          <w:rFonts w:eastAsia="Times New Roman" w:cstheme="minorHAnsi"/>
          <w:lang w:eastAsia="ar-SA"/>
        </w:rPr>
        <w:t>.</w:t>
      </w:r>
    </w:p>
    <w:p w14:paraId="2D9AC604" w14:textId="77777777" w:rsidR="00FD6A45" w:rsidRPr="00376A9F" w:rsidRDefault="00FD6A45" w:rsidP="00376A9F">
      <w:pPr>
        <w:tabs>
          <w:tab w:val="left" w:pos="284"/>
        </w:tabs>
        <w:suppressAutoHyphens/>
        <w:spacing w:after="0"/>
        <w:ind w:right="414"/>
        <w:jc w:val="both"/>
        <w:rPr>
          <w:rFonts w:eastAsia="Times New Roman" w:cstheme="minorHAnsi"/>
          <w:color w:val="FF0000"/>
          <w:lang w:eastAsia="ar-SA"/>
        </w:rPr>
      </w:pPr>
    </w:p>
    <w:p w14:paraId="581A6CBE" w14:textId="426A854F" w:rsidR="00B41DBA" w:rsidRPr="00805032" w:rsidRDefault="00FD6A45" w:rsidP="00031339">
      <w:pPr>
        <w:tabs>
          <w:tab w:val="left" w:pos="284"/>
        </w:tabs>
        <w:suppressAutoHyphens/>
        <w:spacing w:after="0"/>
        <w:ind w:right="414"/>
        <w:jc w:val="both"/>
        <w:rPr>
          <w:rFonts w:eastAsia="Times New Roman" w:cstheme="minorHAnsi"/>
          <w:color w:val="FF0000"/>
          <w:lang w:eastAsia="ar-SA"/>
        </w:rPr>
      </w:pPr>
      <w:r w:rsidRPr="00515CB3">
        <w:rPr>
          <w:rFonts w:ascii="Calibri" w:hAnsi="Calibri" w:cs="Calibri"/>
        </w:rPr>
        <w:t>ZAMAWIAJĄCY</w:t>
      </w:r>
      <w:r w:rsidRPr="00515CB3">
        <w:rPr>
          <w:rFonts w:ascii="Calibri" w:hAnsi="Calibri" w:cs="Calibri"/>
        </w:rPr>
        <w:tab/>
      </w:r>
      <w:r w:rsidRPr="00515CB3">
        <w:rPr>
          <w:rFonts w:ascii="Calibri" w:hAnsi="Calibri" w:cs="Calibri"/>
        </w:rPr>
        <w:tab/>
      </w:r>
      <w:r w:rsidRPr="00515CB3">
        <w:rPr>
          <w:rFonts w:ascii="Calibri" w:hAnsi="Calibri" w:cs="Calibri"/>
        </w:rPr>
        <w:tab/>
      </w:r>
      <w:r w:rsidRPr="00515CB3">
        <w:rPr>
          <w:rFonts w:ascii="Calibri" w:hAnsi="Calibri" w:cs="Calibri"/>
        </w:rPr>
        <w:tab/>
      </w:r>
      <w:r w:rsidRPr="00515CB3">
        <w:rPr>
          <w:rFonts w:ascii="Calibri" w:hAnsi="Calibri" w:cs="Calibri"/>
        </w:rPr>
        <w:tab/>
      </w:r>
      <w:r w:rsidRPr="00515CB3">
        <w:rPr>
          <w:rFonts w:ascii="Calibri" w:hAnsi="Calibri" w:cs="Calibri"/>
        </w:rPr>
        <w:tab/>
      </w:r>
      <w:r w:rsidRPr="00515CB3">
        <w:rPr>
          <w:rFonts w:ascii="Calibri" w:hAnsi="Calibri" w:cs="Calibri"/>
        </w:rPr>
        <w:tab/>
      </w:r>
      <w:r w:rsidRPr="00515CB3">
        <w:rPr>
          <w:rFonts w:ascii="Calibri" w:hAnsi="Calibri" w:cs="Calibri"/>
        </w:rPr>
        <w:tab/>
        <w:t>WYKONAWCA</w:t>
      </w:r>
    </w:p>
    <w:p w14:paraId="00FE76D5" w14:textId="3D2167A7" w:rsidR="002C222E" w:rsidRPr="00805032" w:rsidRDefault="002C222E" w:rsidP="00031339">
      <w:pPr>
        <w:tabs>
          <w:tab w:val="left" w:pos="284"/>
        </w:tabs>
        <w:suppressAutoHyphens/>
        <w:spacing w:after="0"/>
        <w:ind w:right="414"/>
        <w:jc w:val="both"/>
        <w:rPr>
          <w:rFonts w:eastAsia="Times New Roman" w:cstheme="minorHAnsi"/>
          <w:color w:val="FF0000"/>
          <w:lang w:eastAsia="ar-SA"/>
        </w:rPr>
      </w:pPr>
    </w:p>
    <w:p w14:paraId="459233D5" w14:textId="14DB403B" w:rsidR="002C222E" w:rsidRPr="00805032" w:rsidRDefault="002C222E" w:rsidP="00031339">
      <w:pPr>
        <w:tabs>
          <w:tab w:val="left" w:pos="284"/>
        </w:tabs>
        <w:suppressAutoHyphens/>
        <w:spacing w:after="0"/>
        <w:ind w:right="414"/>
        <w:jc w:val="both"/>
        <w:rPr>
          <w:rFonts w:eastAsia="Times New Roman" w:cstheme="minorHAnsi"/>
          <w:color w:val="FF0000"/>
          <w:lang w:eastAsia="ar-SA"/>
        </w:rPr>
      </w:pPr>
    </w:p>
    <w:p w14:paraId="3A3BE6B5" w14:textId="73600EDD" w:rsidR="002C222E" w:rsidRPr="00805032" w:rsidRDefault="002C222E" w:rsidP="00031339">
      <w:pPr>
        <w:tabs>
          <w:tab w:val="left" w:pos="284"/>
        </w:tabs>
        <w:suppressAutoHyphens/>
        <w:spacing w:after="0"/>
        <w:ind w:right="414"/>
        <w:jc w:val="both"/>
        <w:rPr>
          <w:rFonts w:eastAsia="Times New Roman" w:cstheme="minorHAnsi"/>
          <w:color w:val="FF0000"/>
          <w:lang w:eastAsia="ar-SA"/>
        </w:rPr>
      </w:pPr>
    </w:p>
    <w:p w14:paraId="472721D5" w14:textId="4349BCD3"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7EDDB953" w14:textId="1B1B9AB8"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0D0B382C" w14:textId="0276B3B9"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1ED97B7A" w14:textId="1862C4CD"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2024AFE9" w14:textId="3A7D4367"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728FA460" w14:textId="0BA1EE8A"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5E48DAC1" w14:textId="2BFD07EA"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252561C5" w14:textId="26247A2A"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606F6E8E" w14:textId="2DF11A80"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15925CF8" w14:textId="2B055FFA"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083FB10C" w14:textId="0E77C7D1"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24396815" w14:textId="495AA839"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35F46E32" w14:textId="7D3445AF"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59623C64" w14:textId="28B39EDF"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0DE2A2FD" w14:textId="4A936C72"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14B43585" w14:textId="6075FC91"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29672AEE" w14:textId="75E6C7A5"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31860751" w14:textId="7DD38A5C"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376FE6C1" w14:textId="5AF4535A"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6A2E8A58" w14:textId="167E4C54"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0642FDBF" w14:textId="530D49F3"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3FDAC6A5" w14:textId="470379D7"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6B65F509" w14:textId="4176427F"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70E1CF16" w14:textId="77777777" w:rsidR="00A2590F" w:rsidRPr="00805032" w:rsidRDefault="00A2590F" w:rsidP="00031339">
      <w:pPr>
        <w:tabs>
          <w:tab w:val="left" w:pos="284"/>
        </w:tabs>
        <w:suppressAutoHyphens/>
        <w:spacing w:after="0"/>
        <w:ind w:right="414"/>
        <w:jc w:val="both"/>
        <w:rPr>
          <w:rFonts w:eastAsia="Times New Roman" w:cstheme="minorHAnsi"/>
          <w:color w:val="FF0000"/>
          <w:lang w:eastAsia="ar-SA"/>
        </w:rPr>
      </w:pPr>
    </w:p>
    <w:p w14:paraId="74775840" w14:textId="21817561" w:rsidR="002C222E" w:rsidRPr="00805032" w:rsidRDefault="002C222E" w:rsidP="00031339">
      <w:pPr>
        <w:tabs>
          <w:tab w:val="left" w:pos="284"/>
        </w:tabs>
        <w:suppressAutoHyphens/>
        <w:spacing w:after="0"/>
        <w:ind w:right="414"/>
        <w:jc w:val="both"/>
        <w:rPr>
          <w:rFonts w:eastAsia="Times New Roman" w:cstheme="minorHAnsi"/>
          <w:color w:val="FF0000"/>
          <w:lang w:eastAsia="ar-SA"/>
        </w:rPr>
      </w:pPr>
    </w:p>
    <w:p w14:paraId="7E80D3E4" w14:textId="77777777" w:rsidR="002C222E" w:rsidRPr="00805032" w:rsidRDefault="002C222E" w:rsidP="00031339">
      <w:pPr>
        <w:tabs>
          <w:tab w:val="left" w:pos="284"/>
        </w:tabs>
        <w:suppressAutoHyphens/>
        <w:spacing w:after="0"/>
        <w:ind w:right="414"/>
        <w:jc w:val="both"/>
        <w:rPr>
          <w:rFonts w:eastAsia="Times New Roman" w:cstheme="minorHAnsi"/>
          <w:color w:val="FF0000"/>
          <w:lang w:eastAsia="ar-SA"/>
        </w:rPr>
      </w:pPr>
    </w:p>
    <w:p w14:paraId="04E5CB75" w14:textId="77777777" w:rsidR="00031339" w:rsidRPr="00805032" w:rsidRDefault="00031339" w:rsidP="00031339">
      <w:pPr>
        <w:suppressAutoHyphens/>
        <w:spacing w:after="0" w:line="240" w:lineRule="auto"/>
        <w:ind w:left="6372" w:firstLine="708"/>
        <w:contextualSpacing/>
        <w:jc w:val="both"/>
        <w:rPr>
          <w:rFonts w:eastAsia="Times New Roman" w:cstheme="minorHAnsi"/>
          <w:b/>
          <w:color w:val="FF0000"/>
        </w:rPr>
      </w:pPr>
    </w:p>
    <w:p w14:paraId="1BFF7F10" w14:textId="33BA3998" w:rsidR="002C222E" w:rsidRPr="00805032" w:rsidRDefault="002C222E" w:rsidP="00841DE7">
      <w:pPr>
        <w:suppressAutoHyphens/>
        <w:spacing w:after="0" w:line="240" w:lineRule="auto"/>
        <w:contextualSpacing/>
        <w:jc w:val="both"/>
        <w:rPr>
          <w:rFonts w:eastAsia="Times New Roman" w:cstheme="minorHAnsi"/>
          <w:color w:val="FF0000"/>
        </w:rPr>
      </w:pPr>
    </w:p>
    <w:p w14:paraId="0A403937" w14:textId="5CDFA0E9" w:rsidR="002C222E" w:rsidRPr="00805032" w:rsidRDefault="002C222E" w:rsidP="00841DE7">
      <w:pPr>
        <w:suppressAutoHyphens/>
        <w:spacing w:after="0" w:line="240" w:lineRule="auto"/>
        <w:contextualSpacing/>
        <w:jc w:val="both"/>
        <w:rPr>
          <w:rFonts w:eastAsia="Times New Roman" w:cstheme="minorHAnsi"/>
          <w:color w:val="FF0000"/>
        </w:rPr>
      </w:pPr>
    </w:p>
    <w:p w14:paraId="596A44D6" w14:textId="77777777" w:rsidR="00D14457" w:rsidRPr="000545B3" w:rsidRDefault="00D14457" w:rsidP="00D14457">
      <w:pPr>
        <w:suppressAutoHyphens/>
        <w:spacing w:after="0" w:line="240" w:lineRule="auto"/>
        <w:ind w:left="6372" w:firstLine="708"/>
        <w:contextualSpacing/>
        <w:jc w:val="both"/>
        <w:rPr>
          <w:rFonts w:eastAsia="Times New Roman" w:cstheme="minorHAnsi"/>
          <w:b/>
        </w:rPr>
      </w:pPr>
      <w:r w:rsidRPr="000545B3">
        <w:rPr>
          <w:rFonts w:eastAsia="Times New Roman" w:cstheme="minorHAnsi"/>
          <w:b/>
        </w:rPr>
        <w:lastRenderedPageBreak/>
        <w:t>Załącznik nr 3 do SWZ</w:t>
      </w:r>
    </w:p>
    <w:p w14:paraId="5CDFB7C8" w14:textId="77777777" w:rsidR="00D14457" w:rsidRPr="004B4156" w:rsidRDefault="00D14457" w:rsidP="00D14457">
      <w:pPr>
        <w:suppressAutoHyphens/>
        <w:spacing w:after="0" w:line="240" w:lineRule="auto"/>
        <w:ind w:left="5670"/>
        <w:rPr>
          <w:rFonts w:ascii="Calibri" w:eastAsia="Times New Roman" w:hAnsi="Calibri" w:cs="Calibri"/>
          <w:b/>
          <w:lang w:eastAsia="ar-SA"/>
        </w:rPr>
      </w:pPr>
      <w:r w:rsidRPr="004B4156">
        <w:rPr>
          <w:rFonts w:ascii="Calibri" w:eastAsia="Times New Roman" w:hAnsi="Calibri" w:cs="Calibri"/>
          <w:b/>
          <w:lang w:eastAsia="ar-SA"/>
        </w:rPr>
        <w:t>Zamawiający:</w:t>
      </w:r>
    </w:p>
    <w:p w14:paraId="0D9A5F08" w14:textId="77777777" w:rsidR="00D14457" w:rsidRPr="004B4156" w:rsidRDefault="00D14457" w:rsidP="00D14457">
      <w:pPr>
        <w:suppressAutoHyphens/>
        <w:spacing w:after="0" w:line="240" w:lineRule="auto"/>
        <w:ind w:left="5670"/>
        <w:rPr>
          <w:rFonts w:ascii="Calibri" w:eastAsia="Times New Roman" w:hAnsi="Calibri" w:cs="Calibri"/>
          <w:lang w:eastAsia="ar-SA"/>
        </w:rPr>
      </w:pPr>
      <w:r w:rsidRPr="004B4156">
        <w:rPr>
          <w:rFonts w:ascii="Calibri" w:eastAsia="Times New Roman" w:hAnsi="Calibri" w:cs="Calibri"/>
          <w:lang w:eastAsia="ar-SA"/>
        </w:rPr>
        <w:t>Centralny Zarząd Służby Więziennej</w:t>
      </w:r>
    </w:p>
    <w:p w14:paraId="763C748B" w14:textId="77777777" w:rsidR="00D14457" w:rsidRPr="004B4156" w:rsidRDefault="00D14457" w:rsidP="00D14457">
      <w:pPr>
        <w:suppressAutoHyphens/>
        <w:spacing w:after="0" w:line="240" w:lineRule="auto"/>
        <w:ind w:left="5670"/>
        <w:rPr>
          <w:rFonts w:ascii="Calibri" w:eastAsia="Times New Roman" w:hAnsi="Calibri" w:cs="Calibri"/>
          <w:lang w:eastAsia="ar-SA"/>
        </w:rPr>
      </w:pPr>
      <w:r w:rsidRPr="004B4156">
        <w:rPr>
          <w:rFonts w:ascii="Calibri" w:eastAsia="Times New Roman" w:hAnsi="Calibri" w:cs="Calibri"/>
          <w:lang w:eastAsia="ar-SA"/>
        </w:rPr>
        <w:t>ul. Rakowiecka 37a</w:t>
      </w:r>
    </w:p>
    <w:p w14:paraId="084FF302" w14:textId="77777777" w:rsidR="00D14457" w:rsidRPr="004B4156" w:rsidRDefault="00D14457" w:rsidP="00D14457">
      <w:pPr>
        <w:suppressAutoHyphens/>
        <w:spacing w:after="0" w:line="240" w:lineRule="auto"/>
        <w:ind w:left="5670"/>
        <w:rPr>
          <w:rFonts w:ascii="Calibri" w:eastAsia="Times New Roman" w:hAnsi="Calibri" w:cs="Calibri"/>
          <w:lang w:eastAsia="ar-SA"/>
        </w:rPr>
      </w:pPr>
      <w:r w:rsidRPr="004B4156">
        <w:rPr>
          <w:rFonts w:ascii="Calibri" w:eastAsia="Times New Roman" w:hAnsi="Calibri" w:cs="Calibri"/>
          <w:lang w:eastAsia="ar-SA"/>
        </w:rPr>
        <w:t>02-521 Warszawa</w:t>
      </w:r>
    </w:p>
    <w:p w14:paraId="7E2A4699" w14:textId="77777777" w:rsidR="00D14457" w:rsidRPr="002B0F37" w:rsidRDefault="00D14457" w:rsidP="00D14457">
      <w:pPr>
        <w:spacing w:after="0"/>
        <w:rPr>
          <w:rFonts w:ascii="Calibri" w:hAnsi="Calibri" w:cs="Calibri"/>
          <w:b/>
        </w:rPr>
      </w:pPr>
      <w:r w:rsidRPr="002B0F37">
        <w:rPr>
          <w:rFonts w:ascii="Calibri" w:hAnsi="Calibri" w:cs="Calibri"/>
          <w:b/>
        </w:rPr>
        <w:t>Wykonawca:</w:t>
      </w:r>
    </w:p>
    <w:p w14:paraId="36E36899" w14:textId="77777777" w:rsidR="00D14457" w:rsidRPr="002B0F37" w:rsidRDefault="00D14457" w:rsidP="00D14457">
      <w:pPr>
        <w:spacing w:after="0"/>
        <w:ind w:right="5954"/>
        <w:rPr>
          <w:rFonts w:ascii="Calibri" w:hAnsi="Calibri" w:cs="Calibri"/>
        </w:rPr>
      </w:pPr>
    </w:p>
    <w:p w14:paraId="4D3089BA" w14:textId="77777777" w:rsidR="00D14457" w:rsidRPr="002B0F37" w:rsidRDefault="00D14457" w:rsidP="00D14457">
      <w:pPr>
        <w:spacing w:after="0"/>
        <w:ind w:right="5954"/>
        <w:rPr>
          <w:rFonts w:ascii="Calibri" w:hAnsi="Calibri" w:cs="Calibri"/>
        </w:rPr>
      </w:pPr>
      <w:r w:rsidRPr="002B0F37">
        <w:rPr>
          <w:rFonts w:ascii="Calibri" w:hAnsi="Calibri" w:cs="Calibri"/>
        </w:rPr>
        <w:t>……………………………………</w:t>
      </w:r>
    </w:p>
    <w:p w14:paraId="5A207DBC" w14:textId="77777777" w:rsidR="00D14457" w:rsidRPr="002B0F37" w:rsidRDefault="00D14457" w:rsidP="00D14457">
      <w:pPr>
        <w:spacing w:after="0"/>
        <w:ind w:right="5953"/>
        <w:rPr>
          <w:rFonts w:ascii="Calibri" w:hAnsi="Calibri" w:cs="Calibri"/>
          <w:i/>
          <w:sz w:val="18"/>
          <w:szCs w:val="18"/>
        </w:rPr>
      </w:pPr>
      <w:r w:rsidRPr="002B0F37">
        <w:rPr>
          <w:rFonts w:ascii="Calibri" w:hAnsi="Calibri" w:cs="Calibri"/>
          <w:i/>
          <w:sz w:val="18"/>
          <w:szCs w:val="18"/>
        </w:rPr>
        <w:t>(pełna nazwa/firma, adres, w zależności od podmiotu: NIP/PESEL, KRS/</w:t>
      </w:r>
      <w:proofErr w:type="spellStart"/>
      <w:r w:rsidRPr="002B0F37">
        <w:rPr>
          <w:rFonts w:ascii="Calibri" w:hAnsi="Calibri" w:cs="Calibri"/>
          <w:i/>
          <w:sz w:val="18"/>
          <w:szCs w:val="18"/>
        </w:rPr>
        <w:t>CEiDG</w:t>
      </w:r>
      <w:proofErr w:type="spellEnd"/>
      <w:r w:rsidRPr="002B0F37">
        <w:rPr>
          <w:rFonts w:ascii="Calibri" w:hAnsi="Calibri" w:cs="Calibri"/>
          <w:i/>
          <w:sz w:val="18"/>
          <w:szCs w:val="18"/>
        </w:rPr>
        <w:t>)</w:t>
      </w:r>
    </w:p>
    <w:p w14:paraId="2B8474FB" w14:textId="77777777" w:rsidR="00D14457" w:rsidRPr="002B0F37" w:rsidRDefault="00D14457" w:rsidP="00D14457">
      <w:pPr>
        <w:spacing w:after="0"/>
        <w:rPr>
          <w:rFonts w:ascii="Calibri" w:hAnsi="Calibri" w:cs="Calibri"/>
          <w:u w:val="single"/>
        </w:rPr>
      </w:pPr>
      <w:r w:rsidRPr="002B0F37">
        <w:rPr>
          <w:rFonts w:ascii="Calibri" w:hAnsi="Calibri" w:cs="Calibri"/>
          <w:u w:val="single"/>
        </w:rPr>
        <w:t>reprezentowany przez:</w:t>
      </w:r>
    </w:p>
    <w:p w14:paraId="1388994D" w14:textId="77777777" w:rsidR="00D14457" w:rsidRPr="002B0F37" w:rsidRDefault="00D14457" w:rsidP="00D14457">
      <w:pPr>
        <w:spacing w:after="0"/>
        <w:ind w:right="5954"/>
        <w:rPr>
          <w:rFonts w:ascii="Calibri" w:hAnsi="Calibri" w:cs="Calibri"/>
        </w:rPr>
      </w:pPr>
    </w:p>
    <w:p w14:paraId="7A6DE9D3" w14:textId="77777777" w:rsidR="00D14457" w:rsidRPr="002B0F37" w:rsidRDefault="00D14457" w:rsidP="00D14457">
      <w:pPr>
        <w:spacing w:after="0"/>
        <w:ind w:right="5954"/>
        <w:rPr>
          <w:rFonts w:ascii="Calibri" w:hAnsi="Calibri" w:cs="Calibri"/>
        </w:rPr>
      </w:pPr>
      <w:r w:rsidRPr="002B0F37">
        <w:rPr>
          <w:rFonts w:ascii="Calibri" w:hAnsi="Calibri" w:cs="Calibri"/>
        </w:rPr>
        <w:t>……………………………………</w:t>
      </w:r>
      <w:r>
        <w:rPr>
          <w:rFonts w:ascii="Calibri" w:hAnsi="Calibri" w:cs="Calibri"/>
        </w:rPr>
        <w:t>……………….</w:t>
      </w:r>
    </w:p>
    <w:p w14:paraId="65B02F19" w14:textId="77777777" w:rsidR="00D14457" w:rsidRPr="002B0F37" w:rsidRDefault="00D14457" w:rsidP="00D14457">
      <w:pPr>
        <w:ind w:right="5953"/>
        <w:jc w:val="center"/>
        <w:rPr>
          <w:rFonts w:ascii="Calibri" w:hAnsi="Calibri" w:cs="Calibri"/>
          <w:i/>
          <w:sz w:val="18"/>
          <w:szCs w:val="18"/>
        </w:rPr>
      </w:pPr>
      <w:r w:rsidRPr="002B0F37">
        <w:rPr>
          <w:rFonts w:ascii="Calibri" w:hAnsi="Calibri" w:cs="Calibri"/>
          <w:i/>
          <w:sz w:val="18"/>
          <w:szCs w:val="18"/>
        </w:rPr>
        <w:t>(imię, nazwisko, stanowisko/podstawa do reprezentacji)</w:t>
      </w:r>
    </w:p>
    <w:p w14:paraId="237545E2" w14:textId="0110A574" w:rsidR="00F1052F" w:rsidRPr="00552EB8" w:rsidRDefault="008549F9" w:rsidP="002C2602">
      <w:pPr>
        <w:suppressAutoHyphens/>
        <w:spacing w:after="0" w:line="240" w:lineRule="auto"/>
        <w:jc w:val="both"/>
        <w:rPr>
          <w:rFonts w:eastAsia="Times New Roman" w:cstheme="minorHAnsi"/>
          <w:b/>
        </w:rPr>
      </w:pPr>
      <w:r w:rsidRPr="00552EB8">
        <w:rPr>
          <w:rFonts w:eastAsia="Times New Roman" w:cstheme="minorHAnsi"/>
          <w:b/>
        </w:rPr>
        <w:t xml:space="preserve">Oświadczenie o przynależności lub braku przynależności do tej samej grupy kapitałowej, </w:t>
      </w:r>
      <w:r w:rsidR="002C2602" w:rsidRPr="00552EB8">
        <w:rPr>
          <w:rFonts w:eastAsia="Times New Roman" w:cstheme="minorHAnsi"/>
          <w:b/>
        </w:rPr>
        <w:t>składane zgodnie z</w:t>
      </w:r>
      <w:r w:rsidRPr="00552EB8">
        <w:rPr>
          <w:rFonts w:eastAsia="Times New Roman" w:cstheme="minorHAnsi"/>
          <w:b/>
        </w:rPr>
        <w:t xml:space="preserve"> art. </w:t>
      </w:r>
      <w:r w:rsidR="007F1CCD" w:rsidRPr="00552EB8">
        <w:rPr>
          <w:rFonts w:eastAsia="Times New Roman" w:cstheme="minorHAnsi"/>
          <w:b/>
        </w:rPr>
        <w:t>108</w:t>
      </w:r>
      <w:r w:rsidRPr="00552EB8">
        <w:rPr>
          <w:rFonts w:eastAsia="Times New Roman" w:cstheme="minorHAnsi"/>
          <w:b/>
        </w:rPr>
        <w:t xml:space="preserve"> ust. 1 pkt. </w:t>
      </w:r>
      <w:r w:rsidR="007F1CCD" w:rsidRPr="00552EB8">
        <w:rPr>
          <w:rFonts w:eastAsia="Times New Roman" w:cstheme="minorHAnsi"/>
          <w:b/>
        </w:rPr>
        <w:t>5</w:t>
      </w:r>
      <w:r w:rsidRPr="00552EB8">
        <w:rPr>
          <w:rFonts w:eastAsia="Times New Roman" w:cstheme="minorHAnsi"/>
          <w:b/>
        </w:rPr>
        <w:t xml:space="preserve"> ustawy</w:t>
      </w:r>
      <w:r w:rsidR="007F1CCD" w:rsidRPr="00552EB8">
        <w:rPr>
          <w:rFonts w:eastAsia="Times New Roman" w:cstheme="minorHAnsi"/>
          <w:b/>
        </w:rPr>
        <w:t xml:space="preserve"> z dnia 11 września 2019 r. -</w:t>
      </w:r>
      <w:r w:rsidR="002C2602" w:rsidRPr="00552EB8">
        <w:rPr>
          <w:rFonts w:eastAsia="Times New Roman" w:cstheme="minorHAnsi"/>
          <w:b/>
        </w:rPr>
        <w:t xml:space="preserve"> </w:t>
      </w:r>
      <w:r w:rsidRPr="00552EB8">
        <w:rPr>
          <w:rFonts w:eastAsia="Times New Roman" w:cstheme="minorHAnsi"/>
          <w:b/>
        </w:rPr>
        <w:t>Prawo zamówień</w:t>
      </w:r>
      <w:r w:rsidR="007F1CCD" w:rsidRPr="00552EB8">
        <w:rPr>
          <w:rFonts w:eastAsia="Times New Roman" w:cstheme="minorHAnsi"/>
          <w:b/>
        </w:rPr>
        <w:t xml:space="preserve"> </w:t>
      </w:r>
      <w:r w:rsidR="00385901" w:rsidRPr="00552EB8">
        <w:rPr>
          <w:rFonts w:eastAsia="Times New Roman" w:cstheme="minorHAnsi"/>
          <w:b/>
        </w:rPr>
        <w:t xml:space="preserve">publicznych </w:t>
      </w:r>
      <w:r w:rsidR="004D52D2" w:rsidRPr="00552EB8">
        <w:rPr>
          <w:rFonts w:eastAsia="Times New Roman" w:cstheme="minorHAnsi"/>
          <w:b/>
        </w:rPr>
        <w:br/>
      </w:r>
      <w:r w:rsidRPr="00552EB8">
        <w:rPr>
          <w:rFonts w:eastAsia="Times New Roman" w:cstheme="minorHAnsi"/>
          <w:b/>
        </w:rPr>
        <w:t>(Dz. U. z 20</w:t>
      </w:r>
      <w:r w:rsidR="00613D6E" w:rsidRPr="00552EB8">
        <w:rPr>
          <w:rFonts w:eastAsia="Times New Roman" w:cstheme="minorHAnsi"/>
          <w:b/>
        </w:rPr>
        <w:t>2</w:t>
      </w:r>
      <w:r w:rsidR="00221809" w:rsidRPr="00552EB8">
        <w:rPr>
          <w:rFonts w:eastAsia="Times New Roman" w:cstheme="minorHAnsi"/>
          <w:b/>
        </w:rPr>
        <w:t>4</w:t>
      </w:r>
      <w:r w:rsidRPr="00552EB8">
        <w:rPr>
          <w:rFonts w:eastAsia="Times New Roman" w:cstheme="minorHAnsi"/>
          <w:b/>
        </w:rPr>
        <w:t xml:space="preserve"> r. poz. </w:t>
      </w:r>
      <w:r w:rsidR="00331519" w:rsidRPr="00552EB8">
        <w:rPr>
          <w:rFonts w:eastAsia="Times New Roman" w:cstheme="minorHAnsi"/>
          <w:b/>
        </w:rPr>
        <w:t>1</w:t>
      </w:r>
      <w:r w:rsidR="00221809" w:rsidRPr="00552EB8">
        <w:rPr>
          <w:rFonts w:eastAsia="Times New Roman" w:cstheme="minorHAnsi"/>
          <w:b/>
        </w:rPr>
        <w:t>320</w:t>
      </w:r>
      <w:r w:rsidR="00C7706F" w:rsidRPr="00552EB8">
        <w:rPr>
          <w:rFonts w:eastAsia="Times New Roman" w:cstheme="minorHAnsi"/>
          <w:b/>
        </w:rPr>
        <w:t>, z późn. zm.</w:t>
      </w:r>
      <w:r w:rsidRPr="00552EB8">
        <w:rPr>
          <w:rFonts w:eastAsia="Times New Roman" w:cstheme="minorHAnsi"/>
          <w:b/>
        </w:rPr>
        <w:t xml:space="preserve">) </w:t>
      </w:r>
      <w:r w:rsidR="002C2602" w:rsidRPr="00552EB8">
        <w:rPr>
          <w:rFonts w:eastAsia="Times New Roman" w:cstheme="minorHAnsi"/>
          <w:b/>
        </w:rPr>
        <w:t xml:space="preserve">w </w:t>
      </w:r>
      <w:r w:rsidR="002C2602" w:rsidRPr="00552EB8">
        <w:rPr>
          <w:rFonts w:cstheme="minorHAnsi"/>
          <w:b/>
        </w:rPr>
        <w:t xml:space="preserve">związku z § 2 ust. 1 pkt 2 Rozporządzenia Ministra Rozwoju, Pracy i Technologii z dnia 23 grudnia 2020 r. w sprawie podmiotowych środków dowodowych oraz innych dokumentów lub oświadczeń, jakich może żądać </w:t>
      </w:r>
      <w:r w:rsidR="009A6761" w:rsidRPr="00552EB8">
        <w:rPr>
          <w:rFonts w:cstheme="minorHAnsi"/>
          <w:b/>
        </w:rPr>
        <w:t>Z</w:t>
      </w:r>
      <w:r w:rsidR="002C2602" w:rsidRPr="00552EB8">
        <w:rPr>
          <w:rFonts w:cstheme="minorHAnsi"/>
          <w:b/>
        </w:rPr>
        <w:t>amawiający</w:t>
      </w:r>
      <w:r w:rsidR="00331519" w:rsidRPr="00552EB8">
        <w:rPr>
          <w:rFonts w:cstheme="minorHAnsi"/>
          <w:b/>
        </w:rPr>
        <w:t xml:space="preserve"> </w:t>
      </w:r>
      <w:r w:rsidR="002C2602" w:rsidRPr="00552EB8">
        <w:rPr>
          <w:rFonts w:cstheme="minorHAnsi"/>
          <w:b/>
        </w:rPr>
        <w:t xml:space="preserve">od </w:t>
      </w:r>
      <w:r w:rsidR="007021D0" w:rsidRPr="00552EB8">
        <w:rPr>
          <w:rFonts w:cstheme="minorHAnsi"/>
          <w:b/>
        </w:rPr>
        <w:t>W</w:t>
      </w:r>
      <w:r w:rsidR="002C2602" w:rsidRPr="00552EB8">
        <w:rPr>
          <w:rFonts w:cstheme="minorHAnsi"/>
          <w:b/>
        </w:rPr>
        <w:t xml:space="preserve">ykonawcy (Dz. U. </w:t>
      </w:r>
      <w:r w:rsidR="00613D6E" w:rsidRPr="00552EB8">
        <w:rPr>
          <w:rFonts w:cstheme="minorHAnsi"/>
          <w:b/>
        </w:rPr>
        <w:t>z 2020</w:t>
      </w:r>
      <w:r w:rsidR="00E34DEA" w:rsidRPr="00552EB8">
        <w:rPr>
          <w:rFonts w:cstheme="minorHAnsi"/>
          <w:b/>
        </w:rPr>
        <w:t xml:space="preserve"> r.</w:t>
      </w:r>
      <w:r w:rsidR="00613D6E" w:rsidRPr="00552EB8">
        <w:rPr>
          <w:rFonts w:cstheme="minorHAnsi"/>
          <w:b/>
        </w:rPr>
        <w:t xml:space="preserve"> </w:t>
      </w:r>
      <w:r w:rsidR="002C2602" w:rsidRPr="00552EB8">
        <w:rPr>
          <w:rFonts w:cstheme="minorHAnsi"/>
          <w:b/>
        </w:rPr>
        <w:t>poz. 2415)</w:t>
      </w:r>
    </w:p>
    <w:p w14:paraId="426DC1C0" w14:textId="77777777" w:rsidR="00DC07FA" w:rsidRPr="00552EB8" w:rsidRDefault="00DC07FA">
      <w:pPr>
        <w:suppressAutoHyphens/>
        <w:spacing w:after="0" w:line="240" w:lineRule="auto"/>
        <w:jc w:val="both"/>
        <w:rPr>
          <w:rFonts w:eastAsia="Times New Roman" w:cstheme="minorHAnsi"/>
          <w:sz w:val="14"/>
          <w:szCs w:val="14"/>
        </w:rPr>
      </w:pPr>
    </w:p>
    <w:p w14:paraId="617A0884" w14:textId="604F6A88" w:rsidR="00535372" w:rsidRPr="00552EB8" w:rsidRDefault="008549F9">
      <w:pPr>
        <w:suppressAutoHyphens/>
        <w:spacing w:after="0" w:line="240" w:lineRule="auto"/>
        <w:jc w:val="both"/>
        <w:rPr>
          <w:rFonts w:eastAsia="Times New Roman" w:cstheme="minorHAnsi"/>
          <w:b/>
        </w:rPr>
      </w:pPr>
      <w:r w:rsidRPr="00552EB8">
        <w:rPr>
          <w:rFonts w:eastAsia="Times New Roman" w:cstheme="minorHAnsi"/>
        </w:rPr>
        <w:t xml:space="preserve">przystępując do postępowania o udzielenie zamówienia publicznego prowadzonego przez Centralny Zarząd Służby Więziennej w trybie przetargu nieograniczonego </w:t>
      </w:r>
      <w:r w:rsidRPr="00552EB8">
        <w:rPr>
          <w:rFonts w:eastAsia="Times New Roman" w:cstheme="minorHAnsi"/>
          <w:b/>
          <w:i/>
        </w:rPr>
        <w:t>na</w:t>
      </w:r>
      <w:r w:rsidR="00D50839" w:rsidRPr="00552EB8">
        <w:rPr>
          <w:rFonts w:eastAsia="Times New Roman" w:cstheme="minorHAnsi"/>
          <w:b/>
          <w:i/>
        </w:rPr>
        <w:t xml:space="preserve"> </w:t>
      </w:r>
      <w:bookmarkStart w:id="10" w:name="_Hlk111015290"/>
      <w:r w:rsidR="00383410" w:rsidRPr="00552EB8">
        <w:rPr>
          <w:rFonts w:eastAsia="Times New Roman" w:cstheme="minorHAnsi"/>
          <w:b/>
          <w:i/>
        </w:rPr>
        <w:t xml:space="preserve">usługę wsparcia </w:t>
      </w:r>
      <w:r w:rsidR="00DA2896" w:rsidRPr="00552EB8">
        <w:rPr>
          <w:rFonts w:eastAsia="Times New Roman" w:cstheme="minorHAnsi"/>
          <w:b/>
          <w:i/>
        </w:rPr>
        <w:t>technicznego dla Systemu Informatycznego Emeryt</w:t>
      </w:r>
      <w:r w:rsidR="00BC6E07" w:rsidRPr="00552EB8">
        <w:rPr>
          <w:rFonts w:eastAsia="Times New Roman" w:cstheme="minorHAnsi"/>
          <w:b/>
          <w:i/>
        </w:rPr>
        <w:t xml:space="preserve"> </w:t>
      </w:r>
      <w:bookmarkEnd w:id="10"/>
      <w:r w:rsidR="00613D6E" w:rsidRPr="00552EB8">
        <w:rPr>
          <w:rFonts w:eastAsia="Times New Roman" w:cstheme="minorHAnsi"/>
          <w:b/>
          <w:i/>
        </w:rPr>
        <w:t>(</w:t>
      </w:r>
      <w:r w:rsidR="00535372" w:rsidRPr="00552EB8">
        <w:rPr>
          <w:rFonts w:eastAsia="Times New Roman" w:cstheme="minorHAnsi"/>
          <w:b/>
          <w:i/>
        </w:rPr>
        <w:t xml:space="preserve">znak sprawy: </w:t>
      </w:r>
      <w:r w:rsidR="00DA2896" w:rsidRPr="00552EB8">
        <w:rPr>
          <w:rFonts w:eastAsia="Times New Roman" w:cstheme="minorHAnsi"/>
          <w:b/>
          <w:i/>
        </w:rPr>
        <w:t>2</w:t>
      </w:r>
      <w:r w:rsidR="00535372" w:rsidRPr="00552EB8">
        <w:rPr>
          <w:rFonts w:eastAsia="Times New Roman" w:cstheme="minorHAnsi"/>
          <w:b/>
          <w:i/>
        </w:rPr>
        <w:t>/2</w:t>
      </w:r>
      <w:r w:rsidR="00DA2896" w:rsidRPr="00552EB8">
        <w:rPr>
          <w:rFonts w:eastAsia="Times New Roman" w:cstheme="minorHAnsi"/>
          <w:b/>
          <w:i/>
        </w:rPr>
        <w:t>6</w:t>
      </w:r>
      <w:r w:rsidR="00535372" w:rsidRPr="00552EB8">
        <w:rPr>
          <w:rFonts w:eastAsia="Times New Roman" w:cstheme="minorHAnsi"/>
          <w:b/>
          <w:i/>
        </w:rPr>
        <w:t>/PA</w:t>
      </w:r>
      <w:r w:rsidR="00613D6E" w:rsidRPr="00552EB8">
        <w:rPr>
          <w:rFonts w:eastAsia="Times New Roman" w:cstheme="minorHAnsi"/>
          <w:b/>
          <w:i/>
        </w:rPr>
        <w:t>)</w:t>
      </w:r>
    </w:p>
    <w:p w14:paraId="55CC2E97" w14:textId="324D7B25" w:rsidR="00F1052F" w:rsidRPr="00552EB8" w:rsidRDefault="008549F9">
      <w:pPr>
        <w:suppressAutoHyphens/>
        <w:spacing w:after="0" w:line="240" w:lineRule="auto"/>
        <w:jc w:val="both"/>
        <w:rPr>
          <w:rFonts w:eastAsia="Times New Roman" w:cstheme="minorHAnsi"/>
          <w:b/>
        </w:rPr>
      </w:pPr>
      <w:r w:rsidRPr="00552EB8">
        <w:rPr>
          <w:rFonts w:eastAsia="Times New Roman" w:cstheme="minorHAnsi"/>
          <w:b/>
        </w:rPr>
        <w:t>oświadczam, że*</w:t>
      </w:r>
    </w:p>
    <w:p w14:paraId="152448C0" w14:textId="520BB0AD" w:rsidR="00F1052F" w:rsidRPr="00552EB8" w:rsidRDefault="008549F9" w:rsidP="002977F6">
      <w:pPr>
        <w:pStyle w:val="Akapitzlist"/>
        <w:numPr>
          <w:ilvl w:val="0"/>
          <w:numId w:val="2"/>
        </w:numPr>
        <w:spacing w:after="0" w:line="240" w:lineRule="auto"/>
        <w:jc w:val="both"/>
        <w:rPr>
          <w:rFonts w:eastAsia="Times New Roman" w:cstheme="minorHAnsi"/>
        </w:rPr>
      </w:pPr>
      <w:r w:rsidRPr="00552EB8">
        <w:rPr>
          <w:rFonts w:eastAsia="Times New Roman" w:cstheme="minorHAnsi"/>
        </w:rPr>
        <w:t xml:space="preserve">nie </w:t>
      </w:r>
      <w:r w:rsidR="002C2602" w:rsidRPr="00552EB8">
        <w:rPr>
          <w:rFonts w:eastAsia="Times New Roman" w:cstheme="minorHAnsi"/>
        </w:rPr>
        <w:t>należę</w:t>
      </w:r>
      <w:r w:rsidRPr="00552EB8">
        <w:rPr>
          <w:rFonts w:eastAsia="Times New Roman" w:cstheme="minorHAnsi"/>
        </w:rPr>
        <w:t xml:space="preserve"> do tej samej grupy kapitałowej, w rozumieniu ustawy z dnia 16 lutego </w:t>
      </w:r>
      <w:r w:rsidRPr="00552EB8">
        <w:rPr>
          <w:rFonts w:eastAsia="Times New Roman" w:cstheme="minorHAnsi"/>
        </w:rPr>
        <w:br/>
        <w:t>2007 roku o ochronie konkurencji i konsumentów (</w:t>
      </w:r>
      <w:proofErr w:type="spellStart"/>
      <w:r w:rsidR="004D52D2" w:rsidRPr="00552EB8">
        <w:rPr>
          <w:rFonts w:eastAsia="Times New Roman" w:cstheme="minorHAnsi"/>
        </w:rPr>
        <w:t>t.j</w:t>
      </w:r>
      <w:proofErr w:type="spellEnd"/>
      <w:r w:rsidR="004D52D2" w:rsidRPr="00552EB8">
        <w:rPr>
          <w:rFonts w:eastAsia="Times New Roman" w:cstheme="minorHAnsi"/>
        </w:rPr>
        <w:t xml:space="preserve">. </w:t>
      </w:r>
      <w:r w:rsidRPr="00552EB8">
        <w:rPr>
          <w:rFonts w:eastAsia="Times New Roman" w:cstheme="minorHAnsi"/>
        </w:rPr>
        <w:t>Dz. U. z 20</w:t>
      </w:r>
      <w:r w:rsidR="002C2602" w:rsidRPr="00552EB8">
        <w:rPr>
          <w:rFonts w:eastAsia="Times New Roman" w:cstheme="minorHAnsi"/>
        </w:rPr>
        <w:t>2</w:t>
      </w:r>
      <w:r w:rsidR="00C7706F" w:rsidRPr="00552EB8">
        <w:rPr>
          <w:rFonts w:eastAsia="Times New Roman" w:cstheme="minorHAnsi"/>
        </w:rPr>
        <w:t>5</w:t>
      </w:r>
      <w:r w:rsidRPr="00552EB8">
        <w:rPr>
          <w:rFonts w:eastAsia="Times New Roman" w:cstheme="minorHAnsi"/>
        </w:rPr>
        <w:t xml:space="preserve"> r. poz. </w:t>
      </w:r>
      <w:r w:rsidR="00221809" w:rsidRPr="00552EB8">
        <w:rPr>
          <w:rFonts w:eastAsia="Times New Roman" w:cstheme="minorHAnsi"/>
        </w:rPr>
        <w:t>1</w:t>
      </w:r>
      <w:r w:rsidR="00C7706F" w:rsidRPr="00552EB8">
        <w:rPr>
          <w:rFonts w:eastAsia="Times New Roman" w:cstheme="minorHAnsi"/>
        </w:rPr>
        <w:t>714</w:t>
      </w:r>
      <w:r w:rsidRPr="00552EB8">
        <w:rPr>
          <w:rFonts w:eastAsia="Times New Roman" w:cstheme="minorHAnsi"/>
        </w:rPr>
        <w:t xml:space="preserve">), </w:t>
      </w:r>
      <w:r w:rsidRPr="00552EB8">
        <w:rPr>
          <w:rFonts w:eastAsia="Times New Roman" w:cstheme="minorHAnsi"/>
        </w:rPr>
        <w:br/>
        <w:t xml:space="preserve">z Wykonawcami, którzy złożyli </w:t>
      </w:r>
      <w:r w:rsidR="002C2602" w:rsidRPr="00552EB8">
        <w:rPr>
          <w:rFonts w:eastAsia="Times New Roman" w:cstheme="minorHAnsi"/>
        </w:rPr>
        <w:t xml:space="preserve">odrębne </w:t>
      </w:r>
      <w:r w:rsidRPr="00552EB8">
        <w:rPr>
          <w:rFonts w:eastAsia="Times New Roman" w:cstheme="minorHAnsi"/>
        </w:rPr>
        <w:t>oferty w przedmiotowym postępowaniu o udzielenie zamówienia</w:t>
      </w:r>
      <w:r w:rsidR="002C2602" w:rsidRPr="00552EB8">
        <w:rPr>
          <w:rFonts w:eastAsia="Times New Roman" w:cstheme="minorHAnsi"/>
        </w:rPr>
        <w:t xml:space="preserve"> publicznego</w:t>
      </w:r>
      <w:r w:rsidRPr="00552EB8">
        <w:rPr>
          <w:rFonts w:eastAsia="Times New Roman" w:cstheme="minorHAnsi"/>
        </w:rPr>
        <w:t>;</w:t>
      </w:r>
    </w:p>
    <w:p w14:paraId="2C07A4D3" w14:textId="6FC5FA75" w:rsidR="00F1052F" w:rsidRPr="00552EB8" w:rsidRDefault="008549F9" w:rsidP="002977F6">
      <w:pPr>
        <w:pStyle w:val="Akapitzlist"/>
        <w:numPr>
          <w:ilvl w:val="0"/>
          <w:numId w:val="2"/>
        </w:numPr>
        <w:spacing w:after="0" w:line="240" w:lineRule="auto"/>
        <w:jc w:val="both"/>
        <w:rPr>
          <w:rFonts w:eastAsia="Times New Roman" w:cstheme="minorHAnsi"/>
        </w:rPr>
      </w:pPr>
      <w:r w:rsidRPr="00552EB8">
        <w:rPr>
          <w:rFonts w:eastAsia="Times New Roman" w:cstheme="minorHAnsi"/>
        </w:rPr>
        <w:t xml:space="preserve">należę do tej samej grupy kapitałowej, w rozumieniu ustawy z dnia 16 lutego </w:t>
      </w:r>
      <w:r w:rsidRPr="00552EB8">
        <w:rPr>
          <w:rFonts w:eastAsia="Times New Roman" w:cstheme="minorHAnsi"/>
        </w:rPr>
        <w:br/>
        <w:t xml:space="preserve">2007 roku o ochronie konkurencji i konsumentów </w:t>
      </w:r>
      <w:r w:rsidR="002C2602" w:rsidRPr="00552EB8">
        <w:rPr>
          <w:rFonts w:eastAsia="Times New Roman" w:cstheme="minorHAnsi"/>
        </w:rPr>
        <w:t>(</w:t>
      </w:r>
      <w:proofErr w:type="spellStart"/>
      <w:r w:rsidR="004D52D2" w:rsidRPr="00552EB8">
        <w:rPr>
          <w:rFonts w:eastAsia="Times New Roman" w:cstheme="minorHAnsi"/>
        </w:rPr>
        <w:t>t.j</w:t>
      </w:r>
      <w:proofErr w:type="spellEnd"/>
      <w:r w:rsidR="004D52D2" w:rsidRPr="00552EB8">
        <w:rPr>
          <w:rFonts w:eastAsia="Times New Roman" w:cstheme="minorHAnsi"/>
        </w:rPr>
        <w:t xml:space="preserve">. </w:t>
      </w:r>
      <w:r w:rsidR="002C2602" w:rsidRPr="00552EB8">
        <w:rPr>
          <w:rFonts w:eastAsia="Times New Roman" w:cstheme="minorHAnsi"/>
        </w:rPr>
        <w:t>Dz. U. z 202</w:t>
      </w:r>
      <w:r w:rsidR="00C7706F" w:rsidRPr="00552EB8">
        <w:rPr>
          <w:rFonts w:eastAsia="Times New Roman" w:cstheme="minorHAnsi"/>
        </w:rPr>
        <w:t>5</w:t>
      </w:r>
      <w:r w:rsidR="002C2602" w:rsidRPr="00552EB8">
        <w:rPr>
          <w:rFonts w:eastAsia="Times New Roman" w:cstheme="minorHAnsi"/>
        </w:rPr>
        <w:t xml:space="preserve"> r. poz. </w:t>
      </w:r>
      <w:r w:rsidR="00221809" w:rsidRPr="00552EB8">
        <w:rPr>
          <w:rFonts w:eastAsia="Times New Roman" w:cstheme="minorHAnsi"/>
        </w:rPr>
        <w:t>1</w:t>
      </w:r>
      <w:r w:rsidR="00C7706F" w:rsidRPr="00552EB8">
        <w:rPr>
          <w:rFonts w:eastAsia="Times New Roman" w:cstheme="minorHAnsi"/>
        </w:rPr>
        <w:t>714</w:t>
      </w:r>
      <w:r w:rsidR="002C2602" w:rsidRPr="00552EB8">
        <w:rPr>
          <w:rFonts w:eastAsia="Times New Roman" w:cstheme="minorHAnsi"/>
        </w:rPr>
        <w:t>)</w:t>
      </w:r>
      <w:r w:rsidRPr="00552EB8">
        <w:rPr>
          <w:rFonts w:eastAsia="Times New Roman" w:cstheme="minorHAnsi"/>
        </w:rPr>
        <w:t xml:space="preserve">, </w:t>
      </w:r>
      <w:r w:rsidRPr="00552EB8">
        <w:rPr>
          <w:rFonts w:eastAsia="Times New Roman" w:cstheme="minorHAnsi"/>
        </w:rPr>
        <w:br/>
        <w:t>z niżej wymienionymi Wykonawcami, którzy złożyli odrębne oferty w przedmiotowym postępowaniu o udzielenie zamówienia**:</w:t>
      </w:r>
    </w:p>
    <w:p w14:paraId="3C4AF989" w14:textId="77777777" w:rsidR="00F1052F" w:rsidRPr="00552EB8" w:rsidRDefault="00F1052F">
      <w:pPr>
        <w:suppressAutoHyphens/>
        <w:spacing w:after="0" w:line="240" w:lineRule="auto"/>
        <w:ind w:left="426"/>
        <w:rPr>
          <w:rFonts w:eastAsia="Times New Roman" w:cstheme="minorHAnsi"/>
        </w:rPr>
      </w:pPr>
    </w:p>
    <w:tbl>
      <w:tblPr>
        <w:tblW w:w="0" w:type="auto"/>
        <w:tblInd w:w="675" w:type="dxa"/>
        <w:tblCellMar>
          <w:left w:w="10" w:type="dxa"/>
          <w:right w:w="10" w:type="dxa"/>
        </w:tblCellMar>
        <w:tblLook w:val="0000" w:firstRow="0" w:lastRow="0" w:firstColumn="0" w:lastColumn="0" w:noHBand="0" w:noVBand="0"/>
      </w:tblPr>
      <w:tblGrid>
        <w:gridCol w:w="566"/>
        <w:gridCol w:w="2823"/>
        <w:gridCol w:w="4998"/>
      </w:tblGrid>
      <w:tr w:rsidR="00805032" w:rsidRPr="00552EB8" w14:paraId="1D6B5B36" w14:textId="77777777" w:rsidTr="006F1C6A">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3D02B" w14:textId="77777777" w:rsidR="00F1052F" w:rsidRPr="00552EB8" w:rsidRDefault="008549F9">
            <w:pPr>
              <w:suppressAutoHyphens/>
              <w:spacing w:after="0" w:line="240" w:lineRule="auto"/>
              <w:rPr>
                <w:rFonts w:cstheme="minorHAnsi"/>
              </w:rPr>
            </w:pPr>
            <w:r w:rsidRPr="00552EB8">
              <w:rPr>
                <w:rFonts w:eastAsia="Times New Roman" w:cstheme="minorHAnsi"/>
              </w:rPr>
              <w:t>Lp.</w:t>
            </w:r>
          </w:p>
        </w:tc>
        <w:tc>
          <w:tcPr>
            <w:tcW w:w="2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5BB77" w14:textId="77777777" w:rsidR="00F1052F" w:rsidRPr="00552EB8" w:rsidRDefault="008549F9">
            <w:pPr>
              <w:suppressAutoHyphens/>
              <w:spacing w:after="0" w:line="240" w:lineRule="auto"/>
              <w:rPr>
                <w:rFonts w:cstheme="minorHAnsi"/>
              </w:rPr>
            </w:pPr>
            <w:r w:rsidRPr="00552EB8">
              <w:rPr>
                <w:rFonts w:eastAsia="Times New Roman" w:cstheme="minorHAnsi"/>
              </w:rPr>
              <w:t>Nazwa podmiotu</w:t>
            </w:r>
          </w:p>
        </w:tc>
        <w:tc>
          <w:tcPr>
            <w:tcW w:w="5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D5A6C4" w14:textId="77777777" w:rsidR="00F1052F" w:rsidRPr="00552EB8" w:rsidRDefault="008549F9">
            <w:pPr>
              <w:suppressAutoHyphens/>
              <w:spacing w:after="0" w:line="240" w:lineRule="auto"/>
              <w:rPr>
                <w:rFonts w:cstheme="minorHAnsi"/>
              </w:rPr>
            </w:pPr>
            <w:r w:rsidRPr="00552EB8">
              <w:rPr>
                <w:rFonts w:eastAsia="Times New Roman" w:cstheme="minorHAnsi"/>
              </w:rPr>
              <w:t>Siedziba podmiotu</w:t>
            </w:r>
          </w:p>
        </w:tc>
      </w:tr>
      <w:tr w:rsidR="00805032" w:rsidRPr="00552EB8" w14:paraId="31C6D4D1" w14:textId="77777777" w:rsidTr="006F1C6A">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96EE53" w14:textId="77777777" w:rsidR="00F1052F" w:rsidRPr="00552EB8" w:rsidRDefault="008549F9">
            <w:pPr>
              <w:suppressAutoHyphens/>
              <w:spacing w:after="0" w:line="240" w:lineRule="auto"/>
              <w:rPr>
                <w:rFonts w:cstheme="minorHAnsi"/>
              </w:rPr>
            </w:pPr>
            <w:r w:rsidRPr="00552EB8">
              <w:rPr>
                <w:rFonts w:eastAsia="Times New Roman" w:cstheme="minorHAnsi"/>
              </w:rPr>
              <w:t>1</w:t>
            </w:r>
          </w:p>
        </w:tc>
        <w:tc>
          <w:tcPr>
            <w:tcW w:w="2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41B979" w14:textId="77777777" w:rsidR="00F1052F" w:rsidRPr="00552EB8" w:rsidRDefault="00F1052F">
            <w:pPr>
              <w:suppressAutoHyphens/>
              <w:spacing w:after="0" w:line="240" w:lineRule="auto"/>
              <w:rPr>
                <w:rFonts w:eastAsia="Calibri" w:cstheme="minorHAnsi"/>
              </w:rPr>
            </w:pPr>
          </w:p>
        </w:tc>
        <w:tc>
          <w:tcPr>
            <w:tcW w:w="5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53033" w14:textId="77777777" w:rsidR="00F1052F" w:rsidRPr="00552EB8" w:rsidRDefault="00F1052F">
            <w:pPr>
              <w:suppressAutoHyphens/>
              <w:spacing w:after="0" w:line="240" w:lineRule="auto"/>
              <w:rPr>
                <w:rFonts w:eastAsia="Calibri" w:cstheme="minorHAnsi"/>
              </w:rPr>
            </w:pPr>
          </w:p>
        </w:tc>
      </w:tr>
      <w:tr w:rsidR="00805032" w:rsidRPr="00552EB8" w14:paraId="4425DA9D" w14:textId="77777777" w:rsidTr="006F1C6A">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F29EC" w14:textId="77777777" w:rsidR="00F1052F" w:rsidRPr="00552EB8" w:rsidRDefault="008549F9">
            <w:pPr>
              <w:suppressAutoHyphens/>
              <w:spacing w:after="0" w:line="240" w:lineRule="auto"/>
              <w:rPr>
                <w:rFonts w:cstheme="minorHAnsi"/>
              </w:rPr>
            </w:pPr>
            <w:r w:rsidRPr="00552EB8">
              <w:rPr>
                <w:rFonts w:eastAsia="Times New Roman" w:cstheme="minorHAnsi"/>
              </w:rPr>
              <w:t>2</w:t>
            </w:r>
          </w:p>
        </w:tc>
        <w:tc>
          <w:tcPr>
            <w:tcW w:w="2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80DF7" w14:textId="77777777" w:rsidR="00F1052F" w:rsidRPr="00552EB8" w:rsidRDefault="00F1052F">
            <w:pPr>
              <w:suppressAutoHyphens/>
              <w:spacing w:after="0" w:line="240" w:lineRule="auto"/>
              <w:rPr>
                <w:rFonts w:eastAsia="Calibri" w:cstheme="minorHAnsi"/>
              </w:rPr>
            </w:pPr>
          </w:p>
        </w:tc>
        <w:tc>
          <w:tcPr>
            <w:tcW w:w="5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C7E4B" w14:textId="77777777" w:rsidR="00F1052F" w:rsidRPr="00552EB8" w:rsidRDefault="00F1052F">
            <w:pPr>
              <w:suppressAutoHyphens/>
              <w:spacing w:after="0" w:line="240" w:lineRule="auto"/>
              <w:rPr>
                <w:rFonts w:eastAsia="Calibri" w:cstheme="minorHAnsi"/>
              </w:rPr>
            </w:pPr>
          </w:p>
        </w:tc>
      </w:tr>
    </w:tbl>
    <w:p w14:paraId="078C1FF4" w14:textId="5F802813" w:rsidR="00F1052F" w:rsidRPr="00552EB8" w:rsidRDefault="008549F9">
      <w:pPr>
        <w:suppressAutoHyphens/>
        <w:spacing w:after="0"/>
        <w:rPr>
          <w:rFonts w:eastAsia="Times New Roman" w:cstheme="minorHAnsi"/>
          <w:spacing w:val="15"/>
        </w:rPr>
      </w:pPr>
      <w:r w:rsidRPr="00552EB8">
        <w:rPr>
          <w:rFonts w:eastAsia="Times New Roman" w:cstheme="minorHAnsi"/>
          <w:spacing w:val="15"/>
        </w:rPr>
        <w:t xml:space="preserve">                    </w:t>
      </w:r>
    </w:p>
    <w:p w14:paraId="7B599D04" w14:textId="77777777" w:rsidR="00DF6C49" w:rsidRPr="00552EB8" w:rsidRDefault="00DF6C49" w:rsidP="00DF6C49">
      <w:pPr>
        <w:suppressAutoHyphens/>
        <w:spacing w:after="0"/>
        <w:ind w:left="4956"/>
        <w:jc w:val="center"/>
        <w:rPr>
          <w:rFonts w:eastAsia="Times New Roman" w:cstheme="minorHAnsi"/>
          <w:i/>
          <w:sz w:val="20"/>
          <w:szCs w:val="20"/>
        </w:rPr>
      </w:pPr>
      <w:r w:rsidRPr="00552EB8">
        <w:rPr>
          <w:rFonts w:eastAsia="Times New Roman" w:cstheme="minorHAnsi"/>
          <w:i/>
          <w:sz w:val="20"/>
          <w:szCs w:val="20"/>
        </w:rPr>
        <w:t>Dokument winien być podpisany</w:t>
      </w:r>
    </w:p>
    <w:p w14:paraId="37E9A8CD" w14:textId="77777777" w:rsidR="00DF6C49" w:rsidRPr="00552EB8" w:rsidRDefault="00DF6C49" w:rsidP="00DF6C49">
      <w:pPr>
        <w:suppressAutoHyphens/>
        <w:spacing w:after="0"/>
        <w:ind w:left="4956"/>
        <w:jc w:val="center"/>
        <w:rPr>
          <w:rFonts w:eastAsia="Times New Roman" w:cstheme="minorHAnsi"/>
          <w:i/>
          <w:sz w:val="20"/>
          <w:szCs w:val="20"/>
        </w:rPr>
      </w:pPr>
      <w:r w:rsidRPr="00552EB8">
        <w:rPr>
          <w:rFonts w:eastAsia="Times New Roman" w:cstheme="minorHAnsi"/>
          <w:i/>
          <w:sz w:val="20"/>
          <w:szCs w:val="20"/>
        </w:rPr>
        <w:t>kwalifikowanym podpisem elektronicznym</w:t>
      </w:r>
    </w:p>
    <w:p w14:paraId="084C95C8" w14:textId="10E93DC8" w:rsidR="006B5609" w:rsidRPr="00552EB8" w:rsidRDefault="00DF6C49" w:rsidP="00DF6C49">
      <w:pPr>
        <w:suppressAutoHyphens/>
        <w:spacing w:after="0"/>
        <w:ind w:left="4956"/>
        <w:jc w:val="center"/>
        <w:rPr>
          <w:rFonts w:eastAsia="Times New Roman" w:cstheme="minorHAnsi"/>
          <w:i/>
          <w:sz w:val="20"/>
          <w:szCs w:val="20"/>
        </w:rPr>
      </w:pPr>
      <w:r w:rsidRPr="00552EB8">
        <w:rPr>
          <w:rFonts w:eastAsia="Times New Roman" w:cstheme="minorHAnsi"/>
          <w:i/>
          <w:sz w:val="20"/>
          <w:szCs w:val="20"/>
        </w:rPr>
        <w:t>przez osoby up</w:t>
      </w:r>
      <w:r w:rsidR="00552EB8" w:rsidRPr="00552EB8">
        <w:rPr>
          <w:rFonts w:eastAsia="Times New Roman" w:cstheme="minorHAnsi"/>
          <w:i/>
          <w:sz w:val="20"/>
          <w:szCs w:val="20"/>
        </w:rPr>
        <w:t>rawnione</w:t>
      </w:r>
    </w:p>
    <w:p w14:paraId="29D77C26" w14:textId="07A409E2" w:rsidR="004F693E" w:rsidRPr="00552EB8" w:rsidRDefault="00DF6C49" w:rsidP="006B5609">
      <w:pPr>
        <w:suppressAutoHyphens/>
        <w:spacing w:after="0"/>
        <w:ind w:left="4956"/>
        <w:jc w:val="center"/>
        <w:rPr>
          <w:rFonts w:eastAsia="Times New Roman" w:cstheme="minorHAnsi"/>
          <w:spacing w:val="15"/>
        </w:rPr>
      </w:pPr>
      <w:r w:rsidRPr="00552EB8">
        <w:rPr>
          <w:rFonts w:eastAsia="Times New Roman" w:cstheme="minorHAnsi"/>
          <w:i/>
          <w:sz w:val="20"/>
          <w:szCs w:val="20"/>
        </w:rPr>
        <w:t>do</w:t>
      </w:r>
      <w:r w:rsidR="006B5609" w:rsidRPr="00552EB8">
        <w:rPr>
          <w:rFonts w:eastAsia="Times New Roman" w:cstheme="minorHAnsi"/>
          <w:i/>
          <w:sz w:val="20"/>
          <w:szCs w:val="20"/>
        </w:rPr>
        <w:t xml:space="preserve"> </w:t>
      </w:r>
      <w:r w:rsidRPr="00552EB8">
        <w:rPr>
          <w:rFonts w:eastAsia="Times New Roman" w:cstheme="minorHAnsi"/>
          <w:i/>
          <w:sz w:val="20"/>
          <w:szCs w:val="20"/>
        </w:rPr>
        <w:t xml:space="preserve">reprezentowania </w:t>
      </w:r>
      <w:r w:rsidR="007021D0" w:rsidRPr="00552EB8">
        <w:rPr>
          <w:rFonts w:eastAsia="Times New Roman" w:cstheme="minorHAnsi"/>
          <w:i/>
          <w:sz w:val="20"/>
          <w:szCs w:val="20"/>
        </w:rPr>
        <w:t>W</w:t>
      </w:r>
      <w:r w:rsidRPr="00552EB8">
        <w:rPr>
          <w:rFonts w:eastAsia="Times New Roman" w:cstheme="minorHAnsi"/>
          <w:i/>
          <w:sz w:val="20"/>
          <w:szCs w:val="20"/>
        </w:rPr>
        <w:t>ykonawcy</w:t>
      </w:r>
    </w:p>
    <w:p w14:paraId="15E767E5" w14:textId="77777777" w:rsidR="00F1052F" w:rsidRPr="00552EB8" w:rsidRDefault="00F1052F">
      <w:pPr>
        <w:tabs>
          <w:tab w:val="left" w:pos="5670"/>
        </w:tabs>
        <w:suppressAutoHyphens/>
        <w:spacing w:after="0" w:line="240" w:lineRule="auto"/>
        <w:jc w:val="both"/>
        <w:rPr>
          <w:rFonts w:eastAsia="Times New Roman" w:cstheme="minorHAnsi"/>
          <w:sz w:val="6"/>
        </w:rPr>
      </w:pPr>
    </w:p>
    <w:p w14:paraId="69898791" w14:textId="77777777" w:rsidR="00F1052F" w:rsidRPr="00552EB8" w:rsidRDefault="008549F9">
      <w:pPr>
        <w:suppressAutoHyphens/>
        <w:spacing w:after="0" w:line="240" w:lineRule="auto"/>
        <w:rPr>
          <w:rFonts w:eastAsia="Times New Roman" w:cstheme="minorHAnsi"/>
          <w:sz w:val="18"/>
        </w:rPr>
      </w:pPr>
      <w:r w:rsidRPr="00552EB8">
        <w:rPr>
          <w:rFonts w:eastAsia="Times New Roman" w:cstheme="minorHAnsi"/>
          <w:sz w:val="18"/>
        </w:rPr>
        <w:t>* skreślić odpowiednio pkt 1 lub pkt 2,</w:t>
      </w:r>
    </w:p>
    <w:p w14:paraId="3B816C42" w14:textId="428A915C" w:rsidR="00F1052F" w:rsidRPr="00552EB8" w:rsidRDefault="008549F9" w:rsidP="00996042">
      <w:pPr>
        <w:suppressAutoHyphens/>
        <w:spacing w:after="0" w:line="240" w:lineRule="auto"/>
        <w:jc w:val="both"/>
        <w:rPr>
          <w:rFonts w:eastAsia="Times New Roman" w:cstheme="minorHAnsi"/>
        </w:rPr>
      </w:pPr>
      <w:r w:rsidRPr="00552EB8">
        <w:rPr>
          <w:rFonts w:eastAsia="Times New Roman" w:cstheme="minorHAnsi"/>
          <w:sz w:val="18"/>
        </w:rPr>
        <w:lastRenderedPageBreak/>
        <w:t xml:space="preserve">** wraz ze złożeniem oświadczenia o przynależności do tej samej grupy kapitałowej z Wykonawcami, którzy złożyli odrębne oferty w przedmiotowym postępowaniu, Wykonawca może przedstawić </w:t>
      </w:r>
      <w:r w:rsidR="00996042" w:rsidRPr="00552EB8">
        <w:rPr>
          <w:rFonts w:eastAsia="Times New Roman" w:cstheme="minorHAnsi"/>
          <w:sz w:val="18"/>
        </w:rPr>
        <w:t>dokumenty lub informacje potwierdzające przygotowanie oferty niezależnie od ww. Wykonawców należących do tej samej grupy kapitałowej.</w:t>
      </w:r>
    </w:p>
    <w:p w14:paraId="0CA69A4E" w14:textId="77777777" w:rsidR="006F1C6A" w:rsidRPr="00552EB8" w:rsidRDefault="006F1C6A" w:rsidP="006F1C6A">
      <w:pPr>
        <w:spacing w:after="0" w:line="240" w:lineRule="auto"/>
        <w:rPr>
          <w:rFonts w:ascii="Calibri" w:eastAsia="Times New Roman" w:hAnsi="Calibri" w:cs="Calibri"/>
          <w:b/>
          <w:bCs/>
        </w:rPr>
      </w:pPr>
      <w:r w:rsidRPr="00552EB8">
        <w:rPr>
          <w:rFonts w:ascii="Calibri" w:eastAsia="Times New Roman" w:hAnsi="Calibri" w:cs="Calibri"/>
          <w:b/>
          <w:bCs/>
        </w:rPr>
        <w:t>Uwaga:</w:t>
      </w:r>
    </w:p>
    <w:p w14:paraId="672D3FC0" w14:textId="788A2579" w:rsidR="00FE4D24" w:rsidRPr="00552EB8" w:rsidRDefault="006F1C6A" w:rsidP="00D13CCB">
      <w:pPr>
        <w:autoSpaceDE w:val="0"/>
        <w:autoSpaceDN w:val="0"/>
        <w:spacing w:after="0" w:line="240" w:lineRule="auto"/>
        <w:rPr>
          <w:rFonts w:eastAsia="Times New Roman" w:cstheme="minorHAnsi"/>
          <w:b/>
        </w:rPr>
      </w:pPr>
      <w:r w:rsidRPr="00552EB8">
        <w:rPr>
          <w:rFonts w:ascii="Calibri" w:eastAsia="Times New Roman" w:hAnsi="Calibri" w:cs="Calibri"/>
          <w:i/>
          <w:lang w:val="cs-CZ"/>
        </w:rPr>
        <w:t xml:space="preserve">W przypadku składania oferty przez </w:t>
      </w:r>
      <w:r w:rsidR="00090065" w:rsidRPr="00552EB8">
        <w:rPr>
          <w:rFonts w:ascii="Calibri" w:eastAsia="Times New Roman" w:hAnsi="Calibri" w:cs="Calibri"/>
          <w:i/>
          <w:lang w:val="cs-CZ"/>
        </w:rPr>
        <w:t>W</w:t>
      </w:r>
      <w:r w:rsidRPr="00552EB8">
        <w:rPr>
          <w:rFonts w:ascii="Calibri" w:eastAsia="Times New Roman" w:hAnsi="Calibri" w:cs="Calibri"/>
          <w:i/>
          <w:lang w:val="cs-CZ"/>
        </w:rPr>
        <w:t xml:space="preserve">ykonawców występujących wspólnie, powyższe oświadczenie składa każdy </w:t>
      </w:r>
      <w:r w:rsidR="00090065" w:rsidRPr="00552EB8">
        <w:rPr>
          <w:rFonts w:ascii="Calibri" w:eastAsia="Times New Roman" w:hAnsi="Calibri" w:cs="Calibri"/>
          <w:i/>
          <w:lang w:val="cs-CZ"/>
        </w:rPr>
        <w:t>W</w:t>
      </w:r>
      <w:r w:rsidRPr="00552EB8">
        <w:rPr>
          <w:rFonts w:ascii="Calibri" w:eastAsia="Times New Roman" w:hAnsi="Calibri" w:cs="Calibri"/>
          <w:i/>
          <w:lang w:val="cs-CZ"/>
        </w:rPr>
        <w:t>ykonawca.</w:t>
      </w:r>
    </w:p>
    <w:p w14:paraId="460358C3" w14:textId="77777777" w:rsidR="000545B3" w:rsidRDefault="000545B3" w:rsidP="00A16F67">
      <w:pPr>
        <w:suppressAutoHyphens/>
        <w:spacing w:after="0" w:line="240" w:lineRule="auto"/>
        <w:jc w:val="right"/>
        <w:rPr>
          <w:rFonts w:eastAsia="Times New Roman" w:cstheme="minorHAnsi"/>
          <w:b/>
          <w:color w:val="FF0000"/>
        </w:rPr>
      </w:pPr>
    </w:p>
    <w:p w14:paraId="4F2118FD" w14:textId="77777777" w:rsidR="000545B3" w:rsidRDefault="000545B3" w:rsidP="00A16F67">
      <w:pPr>
        <w:suppressAutoHyphens/>
        <w:spacing w:after="0" w:line="240" w:lineRule="auto"/>
        <w:jc w:val="right"/>
        <w:rPr>
          <w:rFonts w:eastAsia="Times New Roman" w:cstheme="minorHAnsi"/>
          <w:b/>
          <w:color w:val="FF0000"/>
        </w:rPr>
      </w:pPr>
    </w:p>
    <w:p w14:paraId="7D68849C" w14:textId="77777777" w:rsidR="000545B3" w:rsidRDefault="000545B3" w:rsidP="00A16F67">
      <w:pPr>
        <w:suppressAutoHyphens/>
        <w:spacing w:after="0" w:line="240" w:lineRule="auto"/>
        <w:jc w:val="right"/>
        <w:rPr>
          <w:rFonts w:eastAsia="Times New Roman" w:cstheme="minorHAnsi"/>
          <w:b/>
          <w:color w:val="FF0000"/>
        </w:rPr>
      </w:pPr>
    </w:p>
    <w:p w14:paraId="77320943" w14:textId="77777777" w:rsidR="000545B3" w:rsidRDefault="000545B3" w:rsidP="00A16F67">
      <w:pPr>
        <w:suppressAutoHyphens/>
        <w:spacing w:after="0" w:line="240" w:lineRule="auto"/>
        <w:jc w:val="right"/>
        <w:rPr>
          <w:rFonts w:eastAsia="Times New Roman" w:cstheme="minorHAnsi"/>
          <w:b/>
          <w:color w:val="FF0000"/>
        </w:rPr>
      </w:pPr>
    </w:p>
    <w:p w14:paraId="1935987D" w14:textId="77777777" w:rsidR="000545B3" w:rsidRDefault="000545B3" w:rsidP="00A16F67">
      <w:pPr>
        <w:suppressAutoHyphens/>
        <w:spacing w:after="0" w:line="240" w:lineRule="auto"/>
        <w:jc w:val="right"/>
        <w:rPr>
          <w:rFonts w:eastAsia="Times New Roman" w:cstheme="minorHAnsi"/>
          <w:b/>
          <w:color w:val="FF0000"/>
        </w:rPr>
      </w:pPr>
    </w:p>
    <w:p w14:paraId="659BB43A" w14:textId="77777777" w:rsidR="000545B3" w:rsidRDefault="000545B3" w:rsidP="00A16F67">
      <w:pPr>
        <w:suppressAutoHyphens/>
        <w:spacing w:after="0" w:line="240" w:lineRule="auto"/>
        <w:jc w:val="right"/>
        <w:rPr>
          <w:rFonts w:eastAsia="Times New Roman" w:cstheme="minorHAnsi"/>
          <w:b/>
          <w:color w:val="FF0000"/>
        </w:rPr>
      </w:pPr>
    </w:p>
    <w:p w14:paraId="30185EFA" w14:textId="77777777" w:rsidR="000545B3" w:rsidRDefault="000545B3" w:rsidP="00A16F67">
      <w:pPr>
        <w:suppressAutoHyphens/>
        <w:spacing w:after="0" w:line="240" w:lineRule="auto"/>
        <w:jc w:val="right"/>
        <w:rPr>
          <w:rFonts w:eastAsia="Times New Roman" w:cstheme="minorHAnsi"/>
          <w:b/>
          <w:color w:val="FF0000"/>
        </w:rPr>
      </w:pPr>
    </w:p>
    <w:p w14:paraId="530C4EA6" w14:textId="77777777" w:rsidR="000545B3" w:rsidRDefault="000545B3" w:rsidP="00A16F67">
      <w:pPr>
        <w:suppressAutoHyphens/>
        <w:spacing w:after="0" w:line="240" w:lineRule="auto"/>
        <w:jc w:val="right"/>
        <w:rPr>
          <w:rFonts w:eastAsia="Times New Roman" w:cstheme="minorHAnsi"/>
          <w:b/>
          <w:color w:val="FF0000"/>
        </w:rPr>
      </w:pPr>
    </w:p>
    <w:p w14:paraId="0EB90092" w14:textId="77777777" w:rsidR="000545B3" w:rsidRDefault="000545B3" w:rsidP="00A16F67">
      <w:pPr>
        <w:suppressAutoHyphens/>
        <w:spacing w:after="0" w:line="240" w:lineRule="auto"/>
        <w:jc w:val="right"/>
        <w:rPr>
          <w:rFonts w:eastAsia="Times New Roman" w:cstheme="minorHAnsi"/>
          <w:b/>
          <w:color w:val="FF0000"/>
        </w:rPr>
      </w:pPr>
    </w:p>
    <w:p w14:paraId="402DD7FE" w14:textId="77777777" w:rsidR="000545B3" w:rsidRDefault="000545B3" w:rsidP="00A16F67">
      <w:pPr>
        <w:suppressAutoHyphens/>
        <w:spacing w:after="0" w:line="240" w:lineRule="auto"/>
        <w:jc w:val="right"/>
        <w:rPr>
          <w:rFonts w:eastAsia="Times New Roman" w:cstheme="minorHAnsi"/>
          <w:b/>
          <w:color w:val="FF0000"/>
        </w:rPr>
      </w:pPr>
    </w:p>
    <w:p w14:paraId="2E756D2F" w14:textId="77777777" w:rsidR="000545B3" w:rsidRDefault="000545B3" w:rsidP="00A16F67">
      <w:pPr>
        <w:suppressAutoHyphens/>
        <w:spacing w:after="0" w:line="240" w:lineRule="auto"/>
        <w:jc w:val="right"/>
        <w:rPr>
          <w:rFonts w:eastAsia="Times New Roman" w:cstheme="minorHAnsi"/>
          <w:b/>
          <w:color w:val="FF0000"/>
        </w:rPr>
      </w:pPr>
    </w:p>
    <w:p w14:paraId="637770FB" w14:textId="77777777" w:rsidR="000545B3" w:rsidRDefault="000545B3" w:rsidP="00A16F67">
      <w:pPr>
        <w:suppressAutoHyphens/>
        <w:spacing w:after="0" w:line="240" w:lineRule="auto"/>
        <w:jc w:val="right"/>
        <w:rPr>
          <w:rFonts w:eastAsia="Times New Roman" w:cstheme="minorHAnsi"/>
          <w:b/>
          <w:color w:val="FF0000"/>
        </w:rPr>
      </w:pPr>
    </w:p>
    <w:p w14:paraId="52C5A8DB" w14:textId="77777777" w:rsidR="000545B3" w:rsidRDefault="000545B3" w:rsidP="00A16F67">
      <w:pPr>
        <w:suppressAutoHyphens/>
        <w:spacing w:after="0" w:line="240" w:lineRule="auto"/>
        <w:jc w:val="right"/>
        <w:rPr>
          <w:rFonts w:eastAsia="Times New Roman" w:cstheme="minorHAnsi"/>
          <w:b/>
          <w:color w:val="FF0000"/>
        </w:rPr>
      </w:pPr>
    </w:p>
    <w:p w14:paraId="06988759" w14:textId="77777777" w:rsidR="000545B3" w:rsidRDefault="000545B3" w:rsidP="00A16F67">
      <w:pPr>
        <w:suppressAutoHyphens/>
        <w:spacing w:after="0" w:line="240" w:lineRule="auto"/>
        <w:jc w:val="right"/>
        <w:rPr>
          <w:rFonts w:eastAsia="Times New Roman" w:cstheme="minorHAnsi"/>
          <w:b/>
          <w:color w:val="FF0000"/>
        </w:rPr>
      </w:pPr>
    </w:p>
    <w:p w14:paraId="53D155F5" w14:textId="77777777" w:rsidR="000545B3" w:rsidRDefault="000545B3" w:rsidP="00A16F67">
      <w:pPr>
        <w:suppressAutoHyphens/>
        <w:spacing w:after="0" w:line="240" w:lineRule="auto"/>
        <w:jc w:val="right"/>
        <w:rPr>
          <w:rFonts w:eastAsia="Times New Roman" w:cstheme="minorHAnsi"/>
          <w:b/>
          <w:color w:val="FF0000"/>
        </w:rPr>
      </w:pPr>
    </w:p>
    <w:p w14:paraId="1D21435A" w14:textId="77777777" w:rsidR="000545B3" w:rsidRDefault="000545B3" w:rsidP="00A16F67">
      <w:pPr>
        <w:suppressAutoHyphens/>
        <w:spacing w:after="0" w:line="240" w:lineRule="auto"/>
        <w:jc w:val="right"/>
        <w:rPr>
          <w:rFonts w:eastAsia="Times New Roman" w:cstheme="minorHAnsi"/>
          <w:b/>
          <w:color w:val="FF0000"/>
        </w:rPr>
      </w:pPr>
    </w:p>
    <w:p w14:paraId="42202B16" w14:textId="77777777" w:rsidR="000545B3" w:rsidRDefault="000545B3" w:rsidP="00A16F67">
      <w:pPr>
        <w:suppressAutoHyphens/>
        <w:spacing w:after="0" w:line="240" w:lineRule="auto"/>
        <w:jc w:val="right"/>
        <w:rPr>
          <w:rFonts w:eastAsia="Times New Roman" w:cstheme="minorHAnsi"/>
          <w:b/>
          <w:color w:val="FF0000"/>
        </w:rPr>
      </w:pPr>
    </w:p>
    <w:p w14:paraId="15C26E78" w14:textId="77777777" w:rsidR="000545B3" w:rsidRDefault="000545B3" w:rsidP="00A16F67">
      <w:pPr>
        <w:suppressAutoHyphens/>
        <w:spacing w:after="0" w:line="240" w:lineRule="auto"/>
        <w:jc w:val="right"/>
        <w:rPr>
          <w:rFonts w:eastAsia="Times New Roman" w:cstheme="minorHAnsi"/>
          <w:b/>
          <w:color w:val="FF0000"/>
        </w:rPr>
      </w:pPr>
    </w:p>
    <w:p w14:paraId="3521BFD1" w14:textId="77777777" w:rsidR="000545B3" w:rsidRDefault="000545B3" w:rsidP="00A16F67">
      <w:pPr>
        <w:suppressAutoHyphens/>
        <w:spacing w:after="0" w:line="240" w:lineRule="auto"/>
        <w:jc w:val="right"/>
        <w:rPr>
          <w:rFonts w:eastAsia="Times New Roman" w:cstheme="minorHAnsi"/>
          <w:b/>
          <w:color w:val="FF0000"/>
        </w:rPr>
      </w:pPr>
    </w:p>
    <w:p w14:paraId="29EED454" w14:textId="77777777" w:rsidR="000545B3" w:rsidRDefault="000545B3" w:rsidP="00A16F67">
      <w:pPr>
        <w:suppressAutoHyphens/>
        <w:spacing w:after="0" w:line="240" w:lineRule="auto"/>
        <w:jc w:val="right"/>
        <w:rPr>
          <w:rFonts w:eastAsia="Times New Roman" w:cstheme="minorHAnsi"/>
          <w:b/>
          <w:color w:val="FF0000"/>
        </w:rPr>
      </w:pPr>
    </w:p>
    <w:p w14:paraId="20325016" w14:textId="77777777" w:rsidR="000545B3" w:rsidRDefault="000545B3" w:rsidP="00A16F67">
      <w:pPr>
        <w:suppressAutoHyphens/>
        <w:spacing w:after="0" w:line="240" w:lineRule="auto"/>
        <w:jc w:val="right"/>
        <w:rPr>
          <w:rFonts w:eastAsia="Times New Roman" w:cstheme="minorHAnsi"/>
          <w:b/>
          <w:color w:val="FF0000"/>
        </w:rPr>
      </w:pPr>
    </w:p>
    <w:p w14:paraId="6C258297" w14:textId="77777777" w:rsidR="000545B3" w:rsidRDefault="000545B3" w:rsidP="00A16F67">
      <w:pPr>
        <w:suppressAutoHyphens/>
        <w:spacing w:after="0" w:line="240" w:lineRule="auto"/>
        <w:jc w:val="right"/>
        <w:rPr>
          <w:rFonts w:eastAsia="Times New Roman" w:cstheme="minorHAnsi"/>
          <w:b/>
          <w:color w:val="FF0000"/>
        </w:rPr>
      </w:pPr>
    </w:p>
    <w:p w14:paraId="58E0A55E" w14:textId="77777777" w:rsidR="000545B3" w:rsidRDefault="000545B3" w:rsidP="00A16F67">
      <w:pPr>
        <w:suppressAutoHyphens/>
        <w:spacing w:after="0" w:line="240" w:lineRule="auto"/>
        <w:jc w:val="right"/>
        <w:rPr>
          <w:rFonts w:eastAsia="Times New Roman" w:cstheme="minorHAnsi"/>
          <w:b/>
          <w:color w:val="FF0000"/>
        </w:rPr>
      </w:pPr>
    </w:p>
    <w:p w14:paraId="3359FC8B" w14:textId="77777777" w:rsidR="000545B3" w:rsidRDefault="000545B3" w:rsidP="00A16F67">
      <w:pPr>
        <w:suppressAutoHyphens/>
        <w:spacing w:after="0" w:line="240" w:lineRule="auto"/>
        <w:jc w:val="right"/>
        <w:rPr>
          <w:rFonts w:eastAsia="Times New Roman" w:cstheme="minorHAnsi"/>
          <w:b/>
          <w:color w:val="FF0000"/>
        </w:rPr>
      </w:pPr>
    </w:p>
    <w:p w14:paraId="3C0D7935" w14:textId="77777777" w:rsidR="000545B3" w:rsidRDefault="000545B3" w:rsidP="00A16F67">
      <w:pPr>
        <w:suppressAutoHyphens/>
        <w:spacing w:after="0" w:line="240" w:lineRule="auto"/>
        <w:jc w:val="right"/>
        <w:rPr>
          <w:rFonts w:eastAsia="Times New Roman" w:cstheme="minorHAnsi"/>
          <w:b/>
          <w:color w:val="FF0000"/>
        </w:rPr>
      </w:pPr>
    </w:p>
    <w:p w14:paraId="655EC4C5" w14:textId="77777777" w:rsidR="000545B3" w:rsidRDefault="000545B3" w:rsidP="00A16F67">
      <w:pPr>
        <w:suppressAutoHyphens/>
        <w:spacing w:after="0" w:line="240" w:lineRule="auto"/>
        <w:jc w:val="right"/>
        <w:rPr>
          <w:rFonts w:eastAsia="Times New Roman" w:cstheme="minorHAnsi"/>
          <w:b/>
          <w:color w:val="FF0000"/>
        </w:rPr>
      </w:pPr>
    </w:p>
    <w:p w14:paraId="12EC9273" w14:textId="77777777" w:rsidR="000545B3" w:rsidRDefault="000545B3" w:rsidP="00A16F67">
      <w:pPr>
        <w:suppressAutoHyphens/>
        <w:spacing w:after="0" w:line="240" w:lineRule="auto"/>
        <w:jc w:val="right"/>
        <w:rPr>
          <w:rFonts w:eastAsia="Times New Roman" w:cstheme="minorHAnsi"/>
          <w:b/>
          <w:color w:val="FF0000"/>
        </w:rPr>
      </w:pPr>
    </w:p>
    <w:p w14:paraId="58D37A75" w14:textId="77777777" w:rsidR="000545B3" w:rsidRDefault="000545B3" w:rsidP="00A16F67">
      <w:pPr>
        <w:suppressAutoHyphens/>
        <w:spacing w:after="0" w:line="240" w:lineRule="auto"/>
        <w:jc w:val="right"/>
        <w:rPr>
          <w:rFonts w:eastAsia="Times New Roman" w:cstheme="minorHAnsi"/>
          <w:b/>
          <w:color w:val="FF0000"/>
        </w:rPr>
      </w:pPr>
    </w:p>
    <w:p w14:paraId="5BC9B147" w14:textId="77777777" w:rsidR="000545B3" w:rsidRDefault="000545B3" w:rsidP="00A16F67">
      <w:pPr>
        <w:suppressAutoHyphens/>
        <w:spacing w:after="0" w:line="240" w:lineRule="auto"/>
        <w:jc w:val="right"/>
        <w:rPr>
          <w:rFonts w:eastAsia="Times New Roman" w:cstheme="minorHAnsi"/>
          <w:b/>
          <w:color w:val="FF0000"/>
        </w:rPr>
      </w:pPr>
    </w:p>
    <w:p w14:paraId="7B0A4F11" w14:textId="77777777" w:rsidR="000545B3" w:rsidRDefault="000545B3" w:rsidP="00A16F67">
      <w:pPr>
        <w:suppressAutoHyphens/>
        <w:spacing w:after="0" w:line="240" w:lineRule="auto"/>
        <w:jc w:val="right"/>
        <w:rPr>
          <w:rFonts w:eastAsia="Times New Roman" w:cstheme="minorHAnsi"/>
          <w:b/>
          <w:color w:val="FF0000"/>
        </w:rPr>
      </w:pPr>
    </w:p>
    <w:p w14:paraId="665904F7" w14:textId="77777777" w:rsidR="000545B3" w:rsidRDefault="000545B3" w:rsidP="00A16F67">
      <w:pPr>
        <w:suppressAutoHyphens/>
        <w:spacing w:after="0" w:line="240" w:lineRule="auto"/>
        <w:jc w:val="right"/>
        <w:rPr>
          <w:rFonts w:eastAsia="Times New Roman" w:cstheme="minorHAnsi"/>
          <w:b/>
          <w:color w:val="FF0000"/>
        </w:rPr>
      </w:pPr>
    </w:p>
    <w:p w14:paraId="787ABF6F" w14:textId="77777777" w:rsidR="000545B3" w:rsidRDefault="000545B3" w:rsidP="00A16F67">
      <w:pPr>
        <w:suppressAutoHyphens/>
        <w:spacing w:after="0" w:line="240" w:lineRule="auto"/>
        <w:jc w:val="right"/>
        <w:rPr>
          <w:rFonts w:eastAsia="Times New Roman" w:cstheme="minorHAnsi"/>
          <w:b/>
          <w:color w:val="FF0000"/>
        </w:rPr>
      </w:pPr>
    </w:p>
    <w:p w14:paraId="1106A69E" w14:textId="77777777" w:rsidR="000545B3" w:rsidRDefault="000545B3" w:rsidP="00A16F67">
      <w:pPr>
        <w:suppressAutoHyphens/>
        <w:spacing w:after="0" w:line="240" w:lineRule="auto"/>
        <w:jc w:val="right"/>
        <w:rPr>
          <w:rFonts w:eastAsia="Times New Roman" w:cstheme="minorHAnsi"/>
          <w:b/>
          <w:color w:val="FF0000"/>
        </w:rPr>
      </w:pPr>
    </w:p>
    <w:p w14:paraId="7DC200AC" w14:textId="77777777" w:rsidR="000545B3" w:rsidRDefault="000545B3" w:rsidP="00A16F67">
      <w:pPr>
        <w:suppressAutoHyphens/>
        <w:spacing w:after="0" w:line="240" w:lineRule="auto"/>
        <w:jc w:val="right"/>
        <w:rPr>
          <w:rFonts w:eastAsia="Times New Roman" w:cstheme="minorHAnsi"/>
          <w:b/>
          <w:color w:val="FF0000"/>
        </w:rPr>
      </w:pPr>
    </w:p>
    <w:p w14:paraId="32D32A2A" w14:textId="77777777" w:rsidR="000545B3" w:rsidRDefault="000545B3" w:rsidP="00A16F67">
      <w:pPr>
        <w:suppressAutoHyphens/>
        <w:spacing w:after="0" w:line="240" w:lineRule="auto"/>
        <w:jc w:val="right"/>
        <w:rPr>
          <w:rFonts w:eastAsia="Times New Roman" w:cstheme="minorHAnsi"/>
          <w:b/>
          <w:color w:val="FF0000"/>
        </w:rPr>
      </w:pPr>
    </w:p>
    <w:p w14:paraId="68EFC2AE" w14:textId="77777777" w:rsidR="000545B3" w:rsidRDefault="000545B3" w:rsidP="00A16F67">
      <w:pPr>
        <w:suppressAutoHyphens/>
        <w:spacing w:after="0" w:line="240" w:lineRule="auto"/>
        <w:jc w:val="right"/>
        <w:rPr>
          <w:rFonts w:eastAsia="Times New Roman" w:cstheme="minorHAnsi"/>
          <w:b/>
          <w:color w:val="FF0000"/>
        </w:rPr>
      </w:pPr>
    </w:p>
    <w:p w14:paraId="65B47A0E" w14:textId="77777777" w:rsidR="000545B3" w:rsidRDefault="000545B3" w:rsidP="00A16F67">
      <w:pPr>
        <w:suppressAutoHyphens/>
        <w:spacing w:after="0" w:line="240" w:lineRule="auto"/>
        <w:jc w:val="right"/>
        <w:rPr>
          <w:rFonts w:eastAsia="Times New Roman" w:cstheme="minorHAnsi"/>
          <w:b/>
          <w:color w:val="FF0000"/>
        </w:rPr>
      </w:pPr>
    </w:p>
    <w:p w14:paraId="47D4184F" w14:textId="77777777" w:rsidR="000545B3" w:rsidRDefault="000545B3" w:rsidP="00A16F67">
      <w:pPr>
        <w:suppressAutoHyphens/>
        <w:spacing w:after="0" w:line="240" w:lineRule="auto"/>
        <w:jc w:val="right"/>
        <w:rPr>
          <w:rFonts w:eastAsia="Times New Roman" w:cstheme="minorHAnsi"/>
          <w:b/>
          <w:color w:val="FF0000"/>
        </w:rPr>
      </w:pPr>
    </w:p>
    <w:p w14:paraId="0344079B" w14:textId="77777777" w:rsidR="000545B3" w:rsidRDefault="000545B3" w:rsidP="00A16F67">
      <w:pPr>
        <w:suppressAutoHyphens/>
        <w:spacing w:after="0" w:line="240" w:lineRule="auto"/>
        <w:jc w:val="right"/>
        <w:rPr>
          <w:rFonts w:eastAsia="Times New Roman" w:cstheme="minorHAnsi"/>
          <w:b/>
          <w:color w:val="FF0000"/>
        </w:rPr>
      </w:pPr>
    </w:p>
    <w:p w14:paraId="505C18C9" w14:textId="77777777" w:rsidR="000545B3" w:rsidRDefault="000545B3" w:rsidP="00A16F67">
      <w:pPr>
        <w:suppressAutoHyphens/>
        <w:spacing w:after="0" w:line="240" w:lineRule="auto"/>
        <w:jc w:val="right"/>
        <w:rPr>
          <w:rFonts w:eastAsia="Times New Roman" w:cstheme="minorHAnsi"/>
          <w:b/>
          <w:color w:val="FF0000"/>
        </w:rPr>
      </w:pPr>
    </w:p>
    <w:p w14:paraId="5AC8A0C3" w14:textId="77777777" w:rsidR="000545B3" w:rsidRDefault="000545B3" w:rsidP="00A16F67">
      <w:pPr>
        <w:suppressAutoHyphens/>
        <w:spacing w:after="0" w:line="240" w:lineRule="auto"/>
        <w:jc w:val="right"/>
        <w:rPr>
          <w:rFonts w:eastAsia="Times New Roman" w:cstheme="minorHAnsi"/>
          <w:b/>
          <w:color w:val="FF0000"/>
        </w:rPr>
      </w:pPr>
    </w:p>
    <w:p w14:paraId="7FDD7691" w14:textId="77777777" w:rsidR="000545B3" w:rsidRDefault="000545B3" w:rsidP="00A16F67">
      <w:pPr>
        <w:suppressAutoHyphens/>
        <w:spacing w:after="0" w:line="240" w:lineRule="auto"/>
        <w:jc w:val="right"/>
        <w:rPr>
          <w:rFonts w:eastAsia="Times New Roman" w:cstheme="minorHAnsi"/>
          <w:b/>
          <w:color w:val="FF0000"/>
        </w:rPr>
      </w:pPr>
    </w:p>
    <w:p w14:paraId="2F6AD6A7" w14:textId="5DCC40C4" w:rsidR="007B4E99" w:rsidRPr="000545B3" w:rsidRDefault="007B4E99" w:rsidP="00A16F67">
      <w:pPr>
        <w:suppressAutoHyphens/>
        <w:spacing w:after="0" w:line="240" w:lineRule="auto"/>
        <w:jc w:val="right"/>
        <w:rPr>
          <w:rFonts w:eastAsia="Times New Roman" w:cstheme="minorHAnsi"/>
          <w:b/>
        </w:rPr>
      </w:pPr>
      <w:r w:rsidRPr="000545B3">
        <w:rPr>
          <w:rFonts w:eastAsia="Times New Roman" w:cstheme="minorHAnsi"/>
          <w:b/>
        </w:rPr>
        <w:lastRenderedPageBreak/>
        <w:t xml:space="preserve">Załącznik nr </w:t>
      </w:r>
      <w:r w:rsidR="00F73CFB" w:rsidRPr="000545B3">
        <w:rPr>
          <w:rFonts w:eastAsia="Times New Roman" w:cstheme="minorHAnsi"/>
          <w:b/>
        </w:rPr>
        <w:t>4</w:t>
      </w:r>
      <w:r w:rsidRPr="000545B3">
        <w:rPr>
          <w:rFonts w:eastAsia="Times New Roman" w:cstheme="minorHAnsi"/>
          <w:b/>
        </w:rPr>
        <w:t xml:space="preserve"> do SWZ</w:t>
      </w:r>
    </w:p>
    <w:p w14:paraId="33CB50D7" w14:textId="77777777" w:rsidR="00D14457" w:rsidRPr="004B4156" w:rsidRDefault="00D14457" w:rsidP="00D14457">
      <w:pPr>
        <w:suppressAutoHyphens/>
        <w:spacing w:after="0"/>
        <w:ind w:left="5672"/>
        <w:rPr>
          <w:rFonts w:ascii="Calibri" w:eastAsia="Times New Roman" w:hAnsi="Calibri" w:cs="Calibri"/>
          <w:b/>
          <w:lang w:eastAsia="ar-SA"/>
        </w:rPr>
      </w:pPr>
      <w:r w:rsidRPr="004B4156">
        <w:rPr>
          <w:rFonts w:ascii="Calibri" w:eastAsia="Times New Roman" w:hAnsi="Calibri" w:cs="Calibri"/>
          <w:b/>
          <w:lang w:eastAsia="ar-SA"/>
        </w:rPr>
        <w:t>Zamawiający:</w:t>
      </w:r>
    </w:p>
    <w:p w14:paraId="19E92458" w14:textId="77777777" w:rsidR="00D14457" w:rsidRPr="004B4156" w:rsidRDefault="00D14457" w:rsidP="00D14457">
      <w:pPr>
        <w:suppressAutoHyphens/>
        <w:spacing w:after="0"/>
        <w:ind w:left="5672"/>
        <w:rPr>
          <w:rFonts w:ascii="Calibri" w:eastAsia="Times New Roman" w:hAnsi="Calibri" w:cs="Calibri"/>
          <w:lang w:eastAsia="ar-SA"/>
        </w:rPr>
      </w:pPr>
      <w:r w:rsidRPr="004B4156">
        <w:rPr>
          <w:rFonts w:ascii="Calibri" w:eastAsia="Times New Roman" w:hAnsi="Calibri" w:cs="Calibri"/>
          <w:lang w:eastAsia="ar-SA"/>
        </w:rPr>
        <w:t>Centralny Zarząd Służby Więziennej</w:t>
      </w:r>
    </w:p>
    <w:p w14:paraId="20240E73" w14:textId="77777777" w:rsidR="00D14457" w:rsidRPr="004B4156" w:rsidRDefault="00D14457" w:rsidP="00D14457">
      <w:pPr>
        <w:suppressAutoHyphens/>
        <w:spacing w:after="0"/>
        <w:ind w:left="5672"/>
        <w:rPr>
          <w:rFonts w:ascii="Calibri" w:eastAsia="Times New Roman" w:hAnsi="Calibri" w:cs="Calibri"/>
          <w:lang w:eastAsia="ar-SA"/>
        </w:rPr>
      </w:pPr>
      <w:r w:rsidRPr="004B4156">
        <w:rPr>
          <w:rFonts w:ascii="Calibri" w:eastAsia="Times New Roman" w:hAnsi="Calibri" w:cs="Calibri"/>
          <w:lang w:eastAsia="ar-SA"/>
        </w:rPr>
        <w:t>ul. Rakowiecka 37a</w:t>
      </w:r>
    </w:p>
    <w:p w14:paraId="224B1A63" w14:textId="77777777" w:rsidR="00D14457" w:rsidRPr="004B4156" w:rsidRDefault="00D14457" w:rsidP="00D14457">
      <w:pPr>
        <w:suppressAutoHyphens/>
        <w:spacing w:after="0"/>
        <w:ind w:left="5672"/>
        <w:rPr>
          <w:rFonts w:ascii="Calibri" w:eastAsia="Times New Roman" w:hAnsi="Calibri" w:cs="Calibri"/>
          <w:lang w:eastAsia="ar-SA"/>
        </w:rPr>
      </w:pPr>
      <w:r w:rsidRPr="004B4156">
        <w:rPr>
          <w:rFonts w:ascii="Calibri" w:eastAsia="Times New Roman" w:hAnsi="Calibri" w:cs="Calibri"/>
          <w:lang w:eastAsia="ar-SA"/>
        </w:rPr>
        <w:t>02-521 Warszawa</w:t>
      </w:r>
    </w:p>
    <w:p w14:paraId="363FFBD1" w14:textId="77777777" w:rsidR="00D14457" w:rsidRDefault="00D14457" w:rsidP="00D14457">
      <w:pPr>
        <w:suppressAutoHyphens/>
        <w:spacing w:after="0" w:line="240" w:lineRule="auto"/>
        <w:rPr>
          <w:rFonts w:eastAsia="Times New Roman" w:cstheme="minorHAnsi"/>
          <w:b/>
          <w:color w:val="FF0000"/>
          <w:u w:val="single"/>
        </w:rPr>
      </w:pPr>
    </w:p>
    <w:p w14:paraId="4FAC4F13" w14:textId="77777777" w:rsidR="00D14457" w:rsidRPr="002B0F37" w:rsidRDefault="00D14457" w:rsidP="00D14457">
      <w:pPr>
        <w:spacing w:after="0"/>
        <w:rPr>
          <w:rFonts w:ascii="Calibri" w:hAnsi="Calibri" w:cs="Calibri"/>
          <w:b/>
        </w:rPr>
      </w:pPr>
      <w:r w:rsidRPr="002B0F37">
        <w:rPr>
          <w:rFonts w:ascii="Calibri" w:hAnsi="Calibri" w:cs="Calibri"/>
          <w:b/>
        </w:rPr>
        <w:t>Wykonawca:</w:t>
      </w:r>
    </w:p>
    <w:p w14:paraId="2062770D" w14:textId="77777777" w:rsidR="00D14457" w:rsidRPr="002B0F37" w:rsidRDefault="00D14457" w:rsidP="00D14457">
      <w:pPr>
        <w:spacing w:after="0"/>
        <w:ind w:right="5954"/>
        <w:rPr>
          <w:rFonts w:ascii="Calibri" w:hAnsi="Calibri" w:cs="Calibri"/>
        </w:rPr>
      </w:pPr>
    </w:p>
    <w:p w14:paraId="7C7DFDD1" w14:textId="77777777" w:rsidR="00D14457" w:rsidRPr="002B0F37" w:rsidRDefault="00D14457" w:rsidP="00D14457">
      <w:pPr>
        <w:spacing w:after="0"/>
        <w:ind w:right="5954"/>
        <w:rPr>
          <w:rFonts w:ascii="Calibri" w:hAnsi="Calibri" w:cs="Calibri"/>
        </w:rPr>
      </w:pPr>
      <w:r w:rsidRPr="002B0F37">
        <w:rPr>
          <w:rFonts w:ascii="Calibri" w:hAnsi="Calibri" w:cs="Calibri"/>
        </w:rPr>
        <w:t>……………………………………</w:t>
      </w:r>
    </w:p>
    <w:p w14:paraId="087F41CD" w14:textId="77777777" w:rsidR="00D14457" w:rsidRPr="002B0F37" w:rsidRDefault="00D14457" w:rsidP="00D14457">
      <w:pPr>
        <w:spacing w:after="0"/>
        <w:ind w:right="5953"/>
        <w:rPr>
          <w:rFonts w:ascii="Calibri" w:hAnsi="Calibri" w:cs="Calibri"/>
          <w:i/>
          <w:sz w:val="18"/>
          <w:szCs w:val="18"/>
        </w:rPr>
      </w:pPr>
      <w:r w:rsidRPr="002B0F37">
        <w:rPr>
          <w:rFonts w:ascii="Calibri" w:hAnsi="Calibri" w:cs="Calibri"/>
          <w:i/>
          <w:sz w:val="18"/>
          <w:szCs w:val="18"/>
        </w:rPr>
        <w:t>(pełna nazwa/firma, adres, w zależności od podmiotu: NIP/PESEL, KRS/</w:t>
      </w:r>
      <w:proofErr w:type="spellStart"/>
      <w:r w:rsidRPr="002B0F37">
        <w:rPr>
          <w:rFonts w:ascii="Calibri" w:hAnsi="Calibri" w:cs="Calibri"/>
          <w:i/>
          <w:sz w:val="18"/>
          <w:szCs w:val="18"/>
        </w:rPr>
        <w:t>CEiDG</w:t>
      </w:r>
      <w:proofErr w:type="spellEnd"/>
      <w:r w:rsidRPr="002B0F37">
        <w:rPr>
          <w:rFonts w:ascii="Calibri" w:hAnsi="Calibri" w:cs="Calibri"/>
          <w:i/>
          <w:sz w:val="18"/>
          <w:szCs w:val="18"/>
        </w:rPr>
        <w:t>)</w:t>
      </w:r>
    </w:p>
    <w:p w14:paraId="150C0727" w14:textId="77777777" w:rsidR="00D14457" w:rsidRPr="002B0F37" w:rsidRDefault="00D14457" w:rsidP="00D14457">
      <w:pPr>
        <w:spacing w:after="0"/>
        <w:rPr>
          <w:rFonts w:ascii="Calibri" w:hAnsi="Calibri" w:cs="Calibri"/>
          <w:u w:val="single"/>
        </w:rPr>
      </w:pPr>
      <w:r w:rsidRPr="002B0F37">
        <w:rPr>
          <w:rFonts w:ascii="Calibri" w:hAnsi="Calibri" w:cs="Calibri"/>
          <w:u w:val="single"/>
        </w:rPr>
        <w:t>reprezentowany przez:</w:t>
      </w:r>
    </w:p>
    <w:p w14:paraId="097B270F" w14:textId="77777777" w:rsidR="00D14457" w:rsidRPr="002B0F37" w:rsidRDefault="00D14457" w:rsidP="00D14457">
      <w:pPr>
        <w:spacing w:after="0"/>
        <w:ind w:right="5954"/>
        <w:rPr>
          <w:rFonts w:ascii="Calibri" w:hAnsi="Calibri" w:cs="Calibri"/>
        </w:rPr>
      </w:pPr>
    </w:p>
    <w:p w14:paraId="54960D4A" w14:textId="77777777" w:rsidR="00D14457" w:rsidRPr="002B0F37" w:rsidRDefault="00D14457" w:rsidP="00D14457">
      <w:pPr>
        <w:spacing w:after="0"/>
        <w:ind w:right="5954"/>
        <w:rPr>
          <w:rFonts w:ascii="Calibri" w:hAnsi="Calibri" w:cs="Calibri"/>
        </w:rPr>
      </w:pPr>
      <w:r w:rsidRPr="002B0F37">
        <w:rPr>
          <w:rFonts w:ascii="Calibri" w:hAnsi="Calibri" w:cs="Calibri"/>
        </w:rPr>
        <w:t>……………………………………</w:t>
      </w:r>
      <w:r>
        <w:rPr>
          <w:rFonts w:ascii="Calibri" w:hAnsi="Calibri" w:cs="Calibri"/>
        </w:rPr>
        <w:t>……………….</w:t>
      </w:r>
    </w:p>
    <w:p w14:paraId="1B88BB7B" w14:textId="77777777" w:rsidR="00D14457" w:rsidRPr="002B0F37" w:rsidRDefault="00D14457" w:rsidP="00D14457">
      <w:pPr>
        <w:ind w:right="5953"/>
        <w:jc w:val="center"/>
        <w:rPr>
          <w:rFonts w:ascii="Calibri" w:hAnsi="Calibri" w:cs="Calibri"/>
          <w:i/>
          <w:sz w:val="18"/>
          <w:szCs w:val="18"/>
        </w:rPr>
      </w:pPr>
      <w:r w:rsidRPr="002B0F37">
        <w:rPr>
          <w:rFonts w:ascii="Calibri" w:hAnsi="Calibri" w:cs="Calibri"/>
          <w:i/>
          <w:sz w:val="18"/>
          <w:szCs w:val="18"/>
        </w:rPr>
        <w:t xml:space="preserve"> (imię, nazwisko, stanowisko/podstawa do reprezentacji)</w:t>
      </w:r>
    </w:p>
    <w:p w14:paraId="7E5D6238" w14:textId="77777777" w:rsidR="007B4E99" w:rsidRPr="00805032" w:rsidRDefault="007B4E99" w:rsidP="007B4E99">
      <w:pPr>
        <w:suppressAutoHyphens/>
        <w:spacing w:after="0" w:line="240" w:lineRule="auto"/>
        <w:rPr>
          <w:rFonts w:eastAsia="Times New Roman" w:cstheme="minorHAnsi"/>
          <w:b/>
          <w:color w:val="FF0000"/>
        </w:rPr>
      </w:pPr>
    </w:p>
    <w:p w14:paraId="5F8E01D7" w14:textId="79862FEA" w:rsidR="007B4E99" w:rsidRPr="00552EB8" w:rsidRDefault="006B36AC" w:rsidP="007B4E99">
      <w:pPr>
        <w:suppressAutoHyphens/>
        <w:spacing w:after="0" w:line="240" w:lineRule="auto"/>
        <w:rPr>
          <w:rFonts w:eastAsia="Times New Roman" w:cstheme="minorHAnsi"/>
        </w:rPr>
      </w:pPr>
      <w:r w:rsidRPr="00552EB8">
        <w:rPr>
          <w:rFonts w:eastAsia="Times New Roman" w:cstheme="minorHAnsi"/>
        </w:rPr>
        <w:t>Przedmiot zamówienia:</w:t>
      </w:r>
    </w:p>
    <w:p w14:paraId="0E23469F" w14:textId="0B5FEE3A" w:rsidR="00356167" w:rsidRPr="00552EB8" w:rsidRDefault="00A82868" w:rsidP="00356167">
      <w:pPr>
        <w:suppressAutoHyphens/>
        <w:spacing w:after="0" w:line="240" w:lineRule="auto"/>
        <w:jc w:val="both"/>
        <w:rPr>
          <w:rFonts w:eastAsia="Times New Roman" w:cstheme="minorHAnsi"/>
          <w:b/>
        </w:rPr>
      </w:pPr>
      <w:r w:rsidRPr="00552EB8">
        <w:rPr>
          <w:rFonts w:eastAsia="Times New Roman" w:cstheme="minorHAnsi"/>
          <w:b/>
          <w:i/>
        </w:rPr>
        <w:t>„</w:t>
      </w:r>
      <w:r w:rsidR="009264DC" w:rsidRPr="00552EB8">
        <w:rPr>
          <w:rFonts w:eastAsia="Times New Roman" w:cstheme="minorHAnsi"/>
          <w:b/>
          <w:i/>
        </w:rPr>
        <w:t>Usługa wsparcia technicznego dla Systemu Informatycznego Emeryt</w:t>
      </w:r>
      <w:r w:rsidRPr="00552EB8">
        <w:rPr>
          <w:rFonts w:eastAsia="Times New Roman" w:cstheme="minorHAnsi"/>
          <w:b/>
          <w:i/>
        </w:rPr>
        <w:t>”</w:t>
      </w:r>
      <w:r w:rsidR="00356167" w:rsidRPr="00552EB8">
        <w:rPr>
          <w:rFonts w:eastAsia="Times New Roman" w:cstheme="minorHAnsi"/>
          <w:b/>
          <w:i/>
        </w:rPr>
        <w:t xml:space="preserve"> (znak sprawy: </w:t>
      </w:r>
      <w:r w:rsidR="009264DC" w:rsidRPr="00552EB8">
        <w:rPr>
          <w:rFonts w:eastAsia="Times New Roman" w:cstheme="minorHAnsi"/>
          <w:b/>
          <w:i/>
        </w:rPr>
        <w:t>2</w:t>
      </w:r>
      <w:r w:rsidR="00356167" w:rsidRPr="00552EB8">
        <w:rPr>
          <w:rFonts w:eastAsia="Times New Roman" w:cstheme="minorHAnsi"/>
          <w:b/>
          <w:i/>
        </w:rPr>
        <w:t>/2</w:t>
      </w:r>
      <w:r w:rsidR="009264DC" w:rsidRPr="00552EB8">
        <w:rPr>
          <w:rFonts w:eastAsia="Times New Roman" w:cstheme="minorHAnsi"/>
          <w:b/>
          <w:i/>
        </w:rPr>
        <w:t>6</w:t>
      </w:r>
      <w:r w:rsidR="00356167" w:rsidRPr="00552EB8">
        <w:rPr>
          <w:rFonts w:eastAsia="Times New Roman" w:cstheme="minorHAnsi"/>
          <w:b/>
          <w:i/>
        </w:rPr>
        <w:t>/PA)</w:t>
      </w:r>
    </w:p>
    <w:p w14:paraId="7F98C725" w14:textId="30128E9C" w:rsidR="007B4E99" w:rsidRPr="00552EB8" w:rsidRDefault="00356167" w:rsidP="00356167">
      <w:pPr>
        <w:rPr>
          <w:rFonts w:eastAsia="Times New Roman" w:cstheme="minorHAnsi"/>
          <w:b/>
        </w:rPr>
      </w:pPr>
      <w:r w:rsidRPr="00552EB8">
        <w:rPr>
          <w:rFonts w:ascii="Calibri" w:hAnsi="Calibri" w:cs="Calibri"/>
        </w:rPr>
        <w:t xml:space="preserve"> </w:t>
      </w:r>
    </w:p>
    <w:p w14:paraId="231CC76F" w14:textId="5857E963" w:rsidR="007B4E99" w:rsidRPr="00552EB8" w:rsidRDefault="007B4E99" w:rsidP="007B4E99">
      <w:pPr>
        <w:suppressAutoHyphens/>
        <w:spacing w:after="0"/>
        <w:ind w:left="-425"/>
        <w:jc w:val="center"/>
        <w:rPr>
          <w:rFonts w:eastAsia="Times New Roman" w:cstheme="minorHAnsi"/>
          <w:b/>
        </w:rPr>
      </w:pPr>
      <w:r w:rsidRPr="00552EB8">
        <w:rPr>
          <w:rFonts w:eastAsia="Times New Roman" w:cstheme="minorHAnsi"/>
          <w:b/>
        </w:rPr>
        <w:t>OŚWIADCZENIE</w:t>
      </w:r>
      <w:r w:rsidR="006B36AC" w:rsidRPr="00552EB8">
        <w:rPr>
          <w:rFonts w:eastAsia="Times New Roman" w:cstheme="minorHAnsi"/>
          <w:b/>
        </w:rPr>
        <w:t xml:space="preserve"> WYKONAWCY</w:t>
      </w:r>
    </w:p>
    <w:p w14:paraId="221BC3DE" w14:textId="5780B099" w:rsidR="007B4E99" w:rsidRPr="00552EB8" w:rsidRDefault="006B36AC" w:rsidP="006B36AC">
      <w:pPr>
        <w:suppressAutoHyphens/>
        <w:spacing w:after="0"/>
        <w:ind w:left="-5"/>
        <w:jc w:val="both"/>
        <w:rPr>
          <w:rFonts w:eastAsia="Times New Roman" w:cstheme="minorHAnsi"/>
        </w:rPr>
      </w:pPr>
      <w:r w:rsidRPr="00552EB8">
        <w:rPr>
          <w:rFonts w:eastAsia="Times New Roman" w:cstheme="minorHAnsi"/>
          <w:b/>
        </w:rPr>
        <w:t xml:space="preserve">Oświadczenie o aktualności informacji zawartych w oświadczeniu, o którym mowa </w:t>
      </w:r>
      <w:r w:rsidRPr="00552EB8">
        <w:rPr>
          <w:rFonts w:eastAsia="Times New Roman" w:cstheme="minorHAnsi"/>
        </w:rPr>
        <w:t>w art. 125 ust. 1 ustawy z dnia 11 września 2019 r. – Prawo zamówień publicznych (Dz. U. z 20</w:t>
      </w:r>
      <w:r w:rsidR="00331519" w:rsidRPr="00552EB8">
        <w:rPr>
          <w:rFonts w:eastAsia="Times New Roman" w:cstheme="minorHAnsi"/>
        </w:rPr>
        <w:t>2</w:t>
      </w:r>
      <w:r w:rsidR="00221809" w:rsidRPr="00552EB8">
        <w:rPr>
          <w:rFonts w:eastAsia="Times New Roman" w:cstheme="minorHAnsi"/>
        </w:rPr>
        <w:t>4</w:t>
      </w:r>
      <w:r w:rsidRPr="00552EB8">
        <w:rPr>
          <w:rFonts w:eastAsia="Times New Roman" w:cstheme="minorHAnsi"/>
        </w:rPr>
        <w:t xml:space="preserve"> r. poz. </w:t>
      </w:r>
      <w:r w:rsidR="006E4AFF" w:rsidRPr="00552EB8">
        <w:rPr>
          <w:rFonts w:eastAsia="Times New Roman" w:cstheme="minorHAnsi"/>
        </w:rPr>
        <w:t>1</w:t>
      </w:r>
      <w:r w:rsidR="00221809" w:rsidRPr="00552EB8">
        <w:rPr>
          <w:rFonts w:eastAsia="Times New Roman" w:cstheme="minorHAnsi"/>
        </w:rPr>
        <w:t>320</w:t>
      </w:r>
      <w:r w:rsidR="00C7706F" w:rsidRPr="00552EB8">
        <w:rPr>
          <w:rFonts w:eastAsia="Times New Roman" w:cstheme="minorHAnsi"/>
        </w:rPr>
        <w:t>, z późn. zm.</w:t>
      </w:r>
      <w:r w:rsidRPr="00552EB8">
        <w:rPr>
          <w:rFonts w:eastAsia="Times New Roman" w:cstheme="minorHAnsi"/>
        </w:rPr>
        <w:t>), w zakresie podstaw wykluczenia z postępowania o udzielenie zamówienia publicznego wskazanych przez Zamawiającego, o których mowa w:</w:t>
      </w:r>
    </w:p>
    <w:p w14:paraId="3E123936" w14:textId="198349A9" w:rsidR="006B36AC" w:rsidRPr="00552EB8" w:rsidRDefault="006B36AC" w:rsidP="006B36AC">
      <w:pPr>
        <w:suppressAutoHyphens/>
        <w:spacing w:after="0"/>
        <w:ind w:left="-5"/>
        <w:jc w:val="both"/>
        <w:rPr>
          <w:rFonts w:eastAsia="Times New Roman" w:cstheme="minorHAnsi"/>
          <w:b/>
        </w:rPr>
      </w:pPr>
      <w:r w:rsidRPr="00552EB8">
        <w:rPr>
          <w:rFonts w:eastAsia="Times New Roman" w:cstheme="minorHAnsi"/>
          <w:b/>
        </w:rPr>
        <w:t>- art. 108 ust. 1</w:t>
      </w:r>
      <w:r w:rsidR="002E7E05" w:rsidRPr="00552EB8">
        <w:rPr>
          <w:rFonts w:eastAsia="Times New Roman" w:cstheme="minorHAnsi"/>
          <w:b/>
        </w:rPr>
        <w:t xml:space="preserve"> pkt. 3-6 ustawy </w:t>
      </w:r>
      <w:proofErr w:type="spellStart"/>
      <w:r w:rsidR="002E7E05" w:rsidRPr="00552EB8">
        <w:rPr>
          <w:rFonts w:eastAsia="Times New Roman" w:cstheme="minorHAnsi"/>
          <w:b/>
        </w:rPr>
        <w:t>pzp</w:t>
      </w:r>
      <w:proofErr w:type="spellEnd"/>
      <w:r w:rsidR="002E7E05" w:rsidRPr="00552EB8">
        <w:rPr>
          <w:rFonts w:eastAsia="Times New Roman" w:cstheme="minorHAnsi"/>
          <w:b/>
        </w:rPr>
        <w:t>,</w:t>
      </w:r>
    </w:p>
    <w:p w14:paraId="5CAD97EF" w14:textId="37C67C7F" w:rsidR="002E7E05" w:rsidRPr="00552EB8" w:rsidRDefault="002E7E05" w:rsidP="006B36AC">
      <w:pPr>
        <w:suppressAutoHyphens/>
        <w:spacing w:after="0"/>
        <w:ind w:left="-5"/>
        <w:jc w:val="both"/>
        <w:rPr>
          <w:rFonts w:eastAsia="Times New Roman" w:cstheme="minorHAnsi"/>
          <w:b/>
        </w:rPr>
      </w:pPr>
      <w:r w:rsidRPr="00552EB8">
        <w:rPr>
          <w:rFonts w:eastAsia="Times New Roman" w:cstheme="minorHAnsi"/>
          <w:b/>
        </w:rPr>
        <w:t xml:space="preserve">- art. 109 ust. 1 pkt 1 ustawy </w:t>
      </w:r>
      <w:proofErr w:type="spellStart"/>
      <w:r w:rsidRPr="00552EB8">
        <w:rPr>
          <w:rFonts w:eastAsia="Times New Roman" w:cstheme="minorHAnsi"/>
          <w:b/>
        </w:rPr>
        <w:t>pzp</w:t>
      </w:r>
      <w:proofErr w:type="spellEnd"/>
      <w:r w:rsidRPr="00552EB8">
        <w:rPr>
          <w:rFonts w:eastAsia="Times New Roman" w:cstheme="minorHAnsi"/>
          <w:b/>
        </w:rPr>
        <w:t>,</w:t>
      </w:r>
    </w:p>
    <w:p w14:paraId="54A2E595" w14:textId="62416E31" w:rsidR="002E7E05" w:rsidRPr="00552EB8" w:rsidRDefault="002E7E05" w:rsidP="006B36AC">
      <w:pPr>
        <w:suppressAutoHyphens/>
        <w:spacing w:after="0"/>
        <w:ind w:left="-5"/>
        <w:jc w:val="both"/>
        <w:rPr>
          <w:rFonts w:eastAsia="Times New Roman" w:cstheme="minorHAnsi"/>
          <w:b/>
        </w:rPr>
      </w:pPr>
      <w:r w:rsidRPr="00552EB8">
        <w:rPr>
          <w:rFonts w:eastAsia="Times New Roman" w:cstheme="minorHAnsi"/>
          <w:b/>
        </w:rPr>
        <w:t xml:space="preserve">- art. 109 ust. 1 pkt 2 lit. b ustawy </w:t>
      </w:r>
      <w:proofErr w:type="spellStart"/>
      <w:r w:rsidRPr="00552EB8">
        <w:rPr>
          <w:rFonts w:eastAsia="Times New Roman" w:cstheme="minorHAnsi"/>
          <w:b/>
        </w:rPr>
        <w:t>pzp</w:t>
      </w:r>
      <w:proofErr w:type="spellEnd"/>
      <w:r w:rsidRPr="00552EB8">
        <w:rPr>
          <w:rFonts w:eastAsia="Times New Roman" w:cstheme="minorHAnsi"/>
          <w:b/>
        </w:rPr>
        <w:t>,</w:t>
      </w:r>
    </w:p>
    <w:p w14:paraId="5E42AF2B" w14:textId="77777777" w:rsidR="002E7E05" w:rsidRPr="00552EB8" w:rsidRDefault="002E7E05" w:rsidP="006B36AC">
      <w:pPr>
        <w:suppressAutoHyphens/>
        <w:spacing w:after="0"/>
        <w:ind w:left="-5"/>
        <w:jc w:val="both"/>
        <w:rPr>
          <w:rFonts w:eastAsia="Times New Roman" w:cstheme="minorHAnsi"/>
          <w:b/>
        </w:rPr>
      </w:pPr>
      <w:r w:rsidRPr="00552EB8">
        <w:rPr>
          <w:rFonts w:eastAsia="Times New Roman" w:cstheme="minorHAnsi"/>
          <w:b/>
        </w:rPr>
        <w:t xml:space="preserve">- art. 109 ust. 1 pkt 2 lit. c ustawy </w:t>
      </w:r>
      <w:proofErr w:type="spellStart"/>
      <w:r w:rsidRPr="00552EB8">
        <w:rPr>
          <w:rFonts w:eastAsia="Times New Roman" w:cstheme="minorHAnsi"/>
          <w:b/>
        </w:rPr>
        <w:t>pzp</w:t>
      </w:r>
      <w:proofErr w:type="spellEnd"/>
      <w:r w:rsidRPr="00552EB8">
        <w:rPr>
          <w:rFonts w:eastAsia="Times New Roman" w:cstheme="minorHAnsi"/>
          <w:b/>
        </w:rPr>
        <w:t>,</w:t>
      </w:r>
    </w:p>
    <w:p w14:paraId="6226ABB1" w14:textId="4472B046" w:rsidR="00C41FFB" w:rsidRPr="00552EB8" w:rsidRDefault="002E7E05" w:rsidP="00C41FFB">
      <w:pPr>
        <w:suppressAutoHyphens/>
        <w:spacing w:after="0"/>
        <w:ind w:left="-5"/>
        <w:jc w:val="both"/>
        <w:rPr>
          <w:rFonts w:eastAsia="Times New Roman" w:cstheme="minorHAnsi"/>
          <w:b/>
        </w:rPr>
      </w:pPr>
      <w:r w:rsidRPr="00552EB8">
        <w:rPr>
          <w:rFonts w:eastAsia="Times New Roman" w:cstheme="minorHAnsi"/>
          <w:b/>
        </w:rPr>
        <w:t>- art. 109 ust.</w:t>
      </w:r>
      <w:r w:rsidR="0056087C" w:rsidRPr="00552EB8">
        <w:rPr>
          <w:rFonts w:eastAsia="Times New Roman" w:cstheme="minorHAnsi"/>
          <w:b/>
        </w:rPr>
        <w:t xml:space="preserve"> 1</w:t>
      </w:r>
      <w:r w:rsidRPr="00552EB8">
        <w:rPr>
          <w:rFonts w:eastAsia="Times New Roman" w:cstheme="minorHAnsi"/>
          <w:b/>
        </w:rPr>
        <w:t xml:space="preserve"> pkt 3 ustawy </w:t>
      </w:r>
      <w:proofErr w:type="spellStart"/>
      <w:r w:rsidRPr="00552EB8">
        <w:rPr>
          <w:rFonts w:eastAsia="Times New Roman" w:cstheme="minorHAnsi"/>
          <w:b/>
        </w:rPr>
        <w:t>pzp</w:t>
      </w:r>
      <w:proofErr w:type="spellEnd"/>
      <w:r w:rsidR="00AB2EF9" w:rsidRPr="00552EB8">
        <w:rPr>
          <w:rFonts w:eastAsia="Times New Roman" w:cstheme="minorHAnsi"/>
          <w:b/>
        </w:rPr>
        <w:t>,</w:t>
      </w:r>
    </w:p>
    <w:p w14:paraId="6F5A7E36" w14:textId="14C3CF00" w:rsidR="00C41FFB" w:rsidRPr="00552EB8" w:rsidRDefault="00C41FFB" w:rsidP="00C41FFB">
      <w:pPr>
        <w:suppressAutoHyphens/>
        <w:spacing w:after="0"/>
        <w:ind w:left="-5"/>
        <w:jc w:val="both"/>
        <w:rPr>
          <w:rFonts w:eastAsia="Times New Roman" w:cstheme="minorHAnsi"/>
          <w:b/>
        </w:rPr>
      </w:pPr>
      <w:r w:rsidRPr="00552EB8">
        <w:rPr>
          <w:rFonts w:eastAsia="Times New Roman" w:cstheme="minorHAnsi"/>
          <w:b/>
        </w:rPr>
        <w:t xml:space="preserve">- </w:t>
      </w:r>
      <w:r w:rsidRPr="00552EB8">
        <w:rPr>
          <w:rFonts w:cstheme="minorHAnsi"/>
          <w:b/>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w:t>
      </w:r>
      <w:r w:rsidR="004D064E" w:rsidRPr="00552EB8">
        <w:rPr>
          <w:rFonts w:cstheme="minorHAnsi"/>
          <w:b/>
        </w:rPr>
        <w:t>5</w:t>
      </w:r>
      <w:r w:rsidRPr="00552EB8">
        <w:rPr>
          <w:rFonts w:cstheme="minorHAnsi"/>
          <w:b/>
        </w:rPr>
        <w:t>/</w:t>
      </w:r>
      <w:r w:rsidR="004D064E" w:rsidRPr="00552EB8">
        <w:rPr>
          <w:rFonts w:cstheme="minorHAnsi"/>
          <w:b/>
        </w:rPr>
        <w:t>2033</w:t>
      </w:r>
      <w:r w:rsidRPr="00552EB8">
        <w:rPr>
          <w:rFonts w:cstheme="minorHAnsi"/>
          <w:b/>
        </w:rPr>
        <w:t xml:space="preserve"> w sprawie zmiany rozporządzenia (UE) nr 833/2014 dotyczącego środków ograniczających w związku z działaniami Rosji destabilizującymi sytuację na Ukrainie (Dz. Urz. UE nr L 111 z 8.4.2022, str. 1), dalej: rozporządzenie 202</w:t>
      </w:r>
      <w:r w:rsidR="004D064E" w:rsidRPr="00552EB8">
        <w:rPr>
          <w:rFonts w:cstheme="minorHAnsi"/>
          <w:b/>
        </w:rPr>
        <w:t>5</w:t>
      </w:r>
      <w:r w:rsidRPr="00552EB8">
        <w:rPr>
          <w:rFonts w:cstheme="minorHAnsi"/>
          <w:b/>
        </w:rPr>
        <w:t>/</w:t>
      </w:r>
      <w:r w:rsidR="004D064E" w:rsidRPr="00552EB8">
        <w:rPr>
          <w:rFonts w:cstheme="minorHAnsi"/>
          <w:b/>
        </w:rPr>
        <w:t>2033</w:t>
      </w:r>
      <w:r w:rsidRPr="00552EB8">
        <w:rPr>
          <w:rFonts w:cstheme="minorHAnsi"/>
          <w:b/>
        </w:rPr>
        <w:t>.</w:t>
      </w:r>
      <w:r w:rsidRPr="00552EB8">
        <w:rPr>
          <w:rStyle w:val="Odwoanieprzypisudolnego"/>
          <w:rFonts w:cstheme="minorHAnsi"/>
          <w:b/>
        </w:rPr>
        <w:footnoteReference w:id="5"/>
      </w:r>
    </w:p>
    <w:p w14:paraId="0B0ABE00" w14:textId="5585F486" w:rsidR="00C41FFB" w:rsidRPr="00552EB8" w:rsidRDefault="00C41FFB" w:rsidP="00571B4A">
      <w:pPr>
        <w:pStyle w:val="NormalnyWeb"/>
        <w:spacing w:before="0" w:beforeAutospacing="0" w:after="0" w:line="276" w:lineRule="auto"/>
        <w:jc w:val="both"/>
        <w:rPr>
          <w:rFonts w:asciiTheme="minorHAnsi" w:hAnsiTheme="minorHAnsi" w:cstheme="minorHAnsi"/>
          <w:b/>
          <w:bCs/>
          <w:sz w:val="22"/>
          <w:szCs w:val="22"/>
        </w:rPr>
      </w:pPr>
      <w:r w:rsidRPr="00552EB8">
        <w:rPr>
          <w:rFonts w:cstheme="minorHAnsi"/>
          <w:b/>
          <w:sz w:val="22"/>
          <w:szCs w:val="22"/>
        </w:rPr>
        <w:lastRenderedPageBreak/>
        <w:t xml:space="preserve">- </w:t>
      </w:r>
      <w:r w:rsidRPr="00552EB8">
        <w:rPr>
          <w:rFonts w:asciiTheme="minorHAnsi" w:hAnsiTheme="minorHAnsi" w:cstheme="minorHAnsi"/>
          <w:b/>
          <w:sz w:val="22"/>
          <w:szCs w:val="22"/>
        </w:rPr>
        <w:t>art. 7 ust. 1 ustawy z dnia 13 kwietnia 2022 r.</w:t>
      </w:r>
      <w:r w:rsidRPr="00552EB8">
        <w:rPr>
          <w:rFonts w:asciiTheme="minorHAnsi" w:hAnsiTheme="minorHAnsi" w:cstheme="minorHAnsi"/>
          <w:b/>
          <w:i/>
          <w:iCs/>
          <w:sz w:val="22"/>
          <w:szCs w:val="22"/>
        </w:rPr>
        <w:t xml:space="preserve"> o szczególnych rozwiązaniach w zakresie przeciwdziałania wspieraniu agresji na Ukrainę oraz służących ochronie bezpieczeństwa narodowego </w:t>
      </w:r>
      <w:r w:rsidRPr="00552EB8">
        <w:rPr>
          <w:rFonts w:asciiTheme="minorHAnsi" w:hAnsiTheme="minorHAnsi" w:cstheme="minorHAnsi"/>
          <w:b/>
          <w:sz w:val="22"/>
          <w:szCs w:val="22"/>
        </w:rPr>
        <w:t>(</w:t>
      </w:r>
      <w:proofErr w:type="spellStart"/>
      <w:r w:rsidR="00047F11" w:rsidRPr="00552EB8">
        <w:rPr>
          <w:rFonts w:asciiTheme="minorHAnsi" w:hAnsiTheme="minorHAnsi" w:cstheme="minorHAnsi"/>
          <w:b/>
          <w:sz w:val="22"/>
          <w:szCs w:val="22"/>
        </w:rPr>
        <w:t>t.j</w:t>
      </w:r>
      <w:proofErr w:type="spellEnd"/>
      <w:r w:rsidR="00047F11" w:rsidRPr="00552EB8">
        <w:rPr>
          <w:rFonts w:asciiTheme="minorHAnsi" w:hAnsiTheme="minorHAnsi" w:cstheme="minorHAnsi"/>
          <w:b/>
          <w:sz w:val="22"/>
          <w:szCs w:val="22"/>
        </w:rPr>
        <w:t xml:space="preserve">. </w:t>
      </w:r>
      <w:r w:rsidRPr="00552EB8">
        <w:rPr>
          <w:rFonts w:asciiTheme="minorHAnsi" w:hAnsiTheme="minorHAnsi" w:cstheme="minorHAnsi"/>
          <w:b/>
          <w:sz w:val="22"/>
          <w:szCs w:val="22"/>
        </w:rPr>
        <w:t xml:space="preserve">Dz. U. </w:t>
      </w:r>
      <w:r w:rsidR="0034609A" w:rsidRPr="00552EB8">
        <w:rPr>
          <w:rFonts w:asciiTheme="minorHAnsi" w:hAnsiTheme="minorHAnsi" w:cstheme="minorHAnsi"/>
          <w:b/>
          <w:sz w:val="22"/>
          <w:szCs w:val="22"/>
        </w:rPr>
        <w:t>z 202</w:t>
      </w:r>
      <w:r w:rsidR="0074774A" w:rsidRPr="00552EB8">
        <w:rPr>
          <w:rFonts w:asciiTheme="minorHAnsi" w:hAnsiTheme="minorHAnsi" w:cstheme="minorHAnsi"/>
          <w:b/>
          <w:sz w:val="22"/>
          <w:szCs w:val="22"/>
        </w:rPr>
        <w:t>5</w:t>
      </w:r>
      <w:r w:rsidR="00FA7CE8" w:rsidRPr="00552EB8">
        <w:rPr>
          <w:rFonts w:asciiTheme="minorHAnsi" w:hAnsiTheme="minorHAnsi" w:cstheme="minorHAnsi"/>
          <w:b/>
          <w:sz w:val="22"/>
          <w:szCs w:val="22"/>
        </w:rPr>
        <w:t xml:space="preserve"> r.</w:t>
      </w:r>
      <w:r w:rsidR="0034609A" w:rsidRPr="00552EB8">
        <w:rPr>
          <w:rFonts w:asciiTheme="minorHAnsi" w:hAnsiTheme="minorHAnsi" w:cstheme="minorHAnsi"/>
          <w:b/>
          <w:sz w:val="22"/>
          <w:szCs w:val="22"/>
        </w:rPr>
        <w:t xml:space="preserve"> </w:t>
      </w:r>
      <w:r w:rsidRPr="00552EB8">
        <w:rPr>
          <w:rFonts w:asciiTheme="minorHAnsi" w:hAnsiTheme="minorHAnsi" w:cstheme="minorHAnsi"/>
          <w:b/>
          <w:sz w:val="22"/>
          <w:szCs w:val="22"/>
        </w:rPr>
        <w:t xml:space="preserve">poz. </w:t>
      </w:r>
      <w:r w:rsidR="00B454D4" w:rsidRPr="00552EB8">
        <w:rPr>
          <w:rFonts w:asciiTheme="minorHAnsi" w:hAnsiTheme="minorHAnsi" w:cstheme="minorHAnsi"/>
          <w:b/>
          <w:sz w:val="22"/>
          <w:szCs w:val="22"/>
        </w:rPr>
        <w:t>5</w:t>
      </w:r>
      <w:r w:rsidR="0074774A" w:rsidRPr="00552EB8">
        <w:rPr>
          <w:rFonts w:asciiTheme="minorHAnsi" w:hAnsiTheme="minorHAnsi" w:cstheme="minorHAnsi"/>
          <w:b/>
          <w:sz w:val="22"/>
          <w:szCs w:val="22"/>
        </w:rPr>
        <w:t>14</w:t>
      </w:r>
      <w:r w:rsidRPr="00552EB8">
        <w:rPr>
          <w:rFonts w:asciiTheme="minorHAnsi" w:hAnsiTheme="minorHAnsi" w:cstheme="minorHAnsi"/>
          <w:b/>
          <w:sz w:val="22"/>
          <w:szCs w:val="22"/>
        </w:rPr>
        <w:t>)</w:t>
      </w:r>
      <w:r w:rsidRPr="00552EB8">
        <w:rPr>
          <w:rFonts w:asciiTheme="minorHAnsi" w:hAnsiTheme="minorHAnsi" w:cstheme="minorHAnsi"/>
          <w:b/>
          <w:i/>
          <w:iCs/>
          <w:sz w:val="22"/>
          <w:szCs w:val="22"/>
        </w:rPr>
        <w:t>.</w:t>
      </w:r>
      <w:r w:rsidRPr="00552EB8">
        <w:rPr>
          <w:rStyle w:val="Odwoanieprzypisudolnego"/>
          <w:rFonts w:asciiTheme="minorHAnsi" w:hAnsiTheme="minorHAnsi" w:cstheme="minorHAnsi"/>
          <w:b/>
          <w:sz w:val="22"/>
          <w:szCs w:val="22"/>
        </w:rPr>
        <w:footnoteReference w:id="6"/>
      </w:r>
    </w:p>
    <w:p w14:paraId="11B15340" w14:textId="0D2C0D2D" w:rsidR="006F1C6A" w:rsidRPr="00552EB8" w:rsidRDefault="006F1C6A" w:rsidP="006F1C6A">
      <w:pPr>
        <w:spacing w:after="120" w:line="360" w:lineRule="auto"/>
        <w:jc w:val="both"/>
        <w:rPr>
          <w:rFonts w:ascii="Calibri" w:eastAsia="Times New Roman" w:hAnsi="Calibri" w:cs="Calibri"/>
          <w:bCs/>
          <w:lang w:val="x-none" w:eastAsia="x-none"/>
        </w:rPr>
      </w:pPr>
      <w:r w:rsidRPr="00552EB8">
        <w:rPr>
          <w:rFonts w:ascii="Calibri" w:eastAsia="Times New Roman" w:hAnsi="Calibri" w:cs="Calibri"/>
          <w:bCs/>
          <w:lang w:val="x-none" w:eastAsia="x-none"/>
        </w:rPr>
        <w:t xml:space="preserve">Niniejszym potwierdzam aktualność informacji zawartych w oświadczeniu, o którym mowa w </w:t>
      </w:r>
      <w:r w:rsidRPr="00552EB8">
        <w:rPr>
          <w:rFonts w:ascii="Calibri" w:eastAsia="Times New Roman" w:hAnsi="Calibri" w:cs="Calibri"/>
          <w:bCs/>
          <w:lang w:eastAsia="x-none"/>
        </w:rPr>
        <w:t>punk</w:t>
      </w:r>
      <w:r w:rsidR="00E91C29" w:rsidRPr="00552EB8">
        <w:rPr>
          <w:rFonts w:ascii="Calibri" w:eastAsia="Times New Roman" w:hAnsi="Calibri" w:cs="Calibri"/>
          <w:bCs/>
          <w:lang w:eastAsia="x-none"/>
        </w:rPr>
        <w:t>tach</w:t>
      </w:r>
      <w:r w:rsidRPr="00552EB8">
        <w:rPr>
          <w:rFonts w:ascii="Calibri" w:eastAsia="Times New Roman" w:hAnsi="Calibri" w:cs="Calibri"/>
          <w:bCs/>
          <w:lang w:eastAsia="x-none"/>
        </w:rPr>
        <w:t xml:space="preserve"> </w:t>
      </w:r>
      <w:r w:rsidRPr="00552EB8">
        <w:rPr>
          <w:rFonts w:ascii="Calibri" w:eastAsia="Times New Roman" w:hAnsi="Calibri" w:cs="Calibri"/>
          <w:bCs/>
          <w:lang w:val="x-none" w:eastAsia="x-none"/>
        </w:rPr>
        <w:t xml:space="preserve"> </w:t>
      </w:r>
      <w:r w:rsidRPr="00552EB8">
        <w:rPr>
          <w:rFonts w:ascii="Calibri" w:eastAsia="Times New Roman" w:hAnsi="Calibri" w:cs="Calibri"/>
          <w:bCs/>
          <w:lang w:eastAsia="x-none"/>
        </w:rPr>
        <w:t>X.</w:t>
      </w:r>
      <w:r w:rsidR="00221809" w:rsidRPr="00552EB8">
        <w:rPr>
          <w:rFonts w:ascii="Calibri" w:eastAsia="Times New Roman" w:hAnsi="Calibri" w:cs="Calibri"/>
          <w:bCs/>
          <w:lang w:eastAsia="x-none"/>
        </w:rPr>
        <w:t>1</w:t>
      </w:r>
      <w:r w:rsidRPr="00552EB8">
        <w:rPr>
          <w:rFonts w:ascii="Calibri" w:eastAsia="Times New Roman" w:hAnsi="Calibri" w:cs="Calibri"/>
          <w:bCs/>
          <w:lang w:val="x-none" w:eastAsia="x-none"/>
        </w:rPr>
        <w:t xml:space="preserve"> </w:t>
      </w:r>
      <w:r w:rsidR="00E91C29" w:rsidRPr="00552EB8">
        <w:rPr>
          <w:rFonts w:ascii="Calibri" w:eastAsia="Times New Roman" w:hAnsi="Calibri" w:cs="Calibri"/>
          <w:bCs/>
          <w:lang w:eastAsia="x-none"/>
        </w:rPr>
        <w:t>i X.</w:t>
      </w:r>
      <w:r w:rsidR="00221809" w:rsidRPr="00552EB8">
        <w:rPr>
          <w:rFonts w:ascii="Calibri" w:eastAsia="Times New Roman" w:hAnsi="Calibri" w:cs="Calibri"/>
          <w:bCs/>
          <w:lang w:eastAsia="x-none"/>
        </w:rPr>
        <w:t>2</w:t>
      </w:r>
      <w:r w:rsidR="00E91C29" w:rsidRPr="00552EB8">
        <w:rPr>
          <w:rFonts w:ascii="Calibri" w:eastAsia="Times New Roman" w:hAnsi="Calibri" w:cs="Calibri"/>
          <w:bCs/>
          <w:lang w:eastAsia="x-none"/>
        </w:rPr>
        <w:t xml:space="preserve"> </w:t>
      </w:r>
      <w:r w:rsidR="00F77978" w:rsidRPr="00552EB8">
        <w:rPr>
          <w:rFonts w:ascii="Calibri" w:eastAsia="Times New Roman" w:hAnsi="Calibri" w:cs="Calibri"/>
          <w:bCs/>
          <w:lang w:eastAsia="x-none"/>
        </w:rPr>
        <w:t>specyfikacji warunków zamówienia</w:t>
      </w:r>
      <w:r w:rsidRPr="00552EB8">
        <w:rPr>
          <w:rFonts w:ascii="Calibri" w:eastAsia="Times New Roman" w:hAnsi="Calibri" w:cs="Calibri"/>
          <w:bCs/>
          <w:lang w:val="x-none" w:eastAsia="x-none"/>
        </w:rPr>
        <w:t xml:space="preserve"> w zakresie podstaw wykluczenia z postępowania wskazanych przez </w:t>
      </w:r>
      <w:r w:rsidR="00E91C29" w:rsidRPr="00552EB8">
        <w:rPr>
          <w:rFonts w:ascii="Calibri" w:eastAsia="Times New Roman" w:hAnsi="Calibri" w:cs="Calibri"/>
          <w:bCs/>
          <w:lang w:eastAsia="x-none"/>
        </w:rPr>
        <w:t>Zamawiającego</w:t>
      </w:r>
      <w:r w:rsidRPr="00552EB8">
        <w:rPr>
          <w:rFonts w:ascii="Calibri" w:eastAsia="Times New Roman" w:hAnsi="Calibri" w:cs="Calibri"/>
          <w:bCs/>
          <w:lang w:val="x-none" w:eastAsia="x-none"/>
        </w:rPr>
        <w:t>.</w:t>
      </w:r>
    </w:p>
    <w:p w14:paraId="6CBEC9C0" w14:textId="77777777" w:rsidR="007B4E99" w:rsidRPr="00552EB8" w:rsidRDefault="007B4E99" w:rsidP="007B4E99">
      <w:pPr>
        <w:suppressAutoHyphens/>
        <w:spacing w:after="0"/>
        <w:rPr>
          <w:rFonts w:eastAsia="Times New Roman" w:cstheme="minorHAnsi"/>
          <w:b/>
        </w:rPr>
      </w:pPr>
    </w:p>
    <w:p w14:paraId="6E4EAF00" w14:textId="77777777" w:rsidR="007B4E99" w:rsidRPr="00552EB8" w:rsidRDefault="007B4E99" w:rsidP="008F1E27">
      <w:pPr>
        <w:suppressAutoHyphens/>
        <w:spacing w:after="0"/>
        <w:jc w:val="both"/>
        <w:rPr>
          <w:rFonts w:eastAsia="Times New Roman" w:cstheme="minorHAnsi"/>
        </w:rPr>
      </w:pPr>
      <w:r w:rsidRPr="00552EB8">
        <w:rPr>
          <w:rFonts w:eastAsia="Times New Roman" w:cstheme="minorHAnsi"/>
        </w:rPr>
        <w:t>Prawdziwość podanych informacji poświadczam/my pod rygorem odpowiedzialności karnej</w:t>
      </w:r>
      <w:r w:rsidRPr="00552EB8">
        <w:rPr>
          <w:rFonts w:eastAsia="Times New Roman" w:cstheme="minorHAnsi"/>
        </w:rPr>
        <w:br/>
        <w:t xml:space="preserve">w związku z art. 297 § 1 Kodeksu karnego.  </w:t>
      </w:r>
    </w:p>
    <w:p w14:paraId="51C0AA63" w14:textId="6E1A90EF" w:rsidR="007B4E99" w:rsidRDefault="007B4E99" w:rsidP="007B4E99">
      <w:pPr>
        <w:suppressAutoHyphens/>
        <w:spacing w:after="0" w:line="240" w:lineRule="auto"/>
        <w:rPr>
          <w:rFonts w:eastAsia="Times New Roman" w:cstheme="minorHAnsi"/>
          <w:b/>
          <w:color w:val="FF0000"/>
          <w:sz w:val="24"/>
        </w:rPr>
      </w:pPr>
    </w:p>
    <w:p w14:paraId="0C370F32" w14:textId="77777777" w:rsidR="000545B3" w:rsidRPr="00805032" w:rsidRDefault="000545B3" w:rsidP="007B4E99">
      <w:pPr>
        <w:suppressAutoHyphens/>
        <w:spacing w:after="0" w:line="240" w:lineRule="auto"/>
        <w:rPr>
          <w:rFonts w:eastAsia="Times New Roman" w:cstheme="minorHAnsi"/>
          <w:b/>
          <w:color w:val="FF0000"/>
          <w:sz w:val="24"/>
        </w:rPr>
      </w:pPr>
    </w:p>
    <w:p w14:paraId="6755698F" w14:textId="77777777" w:rsidR="007B4E99" w:rsidRPr="00552EB8" w:rsidRDefault="007B4E99" w:rsidP="007B4E99">
      <w:pPr>
        <w:suppressAutoHyphens/>
        <w:spacing w:after="0"/>
        <w:ind w:left="4956"/>
        <w:jc w:val="center"/>
        <w:rPr>
          <w:rFonts w:eastAsia="Times New Roman" w:cstheme="minorHAnsi"/>
          <w:i/>
        </w:rPr>
      </w:pPr>
      <w:r w:rsidRPr="00552EB8">
        <w:rPr>
          <w:rFonts w:eastAsia="Times New Roman" w:cstheme="minorHAnsi"/>
          <w:i/>
        </w:rPr>
        <w:t>Dokument winien być podpisany</w:t>
      </w:r>
    </w:p>
    <w:p w14:paraId="52BF8BBC" w14:textId="77777777" w:rsidR="007B4E99" w:rsidRPr="00552EB8" w:rsidRDefault="007B4E99" w:rsidP="007B4E99">
      <w:pPr>
        <w:suppressAutoHyphens/>
        <w:spacing w:after="0"/>
        <w:ind w:left="4956"/>
        <w:jc w:val="center"/>
        <w:rPr>
          <w:rFonts w:eastAsia="Times New Roman" w:cstheme="minorHAnsi"/>
          <w:i/>
        </w:rPr>
      </w:pPr>
      <w:r w:rsidRPr="00552EB8">
        <w:rPr>
          <w:rFonts w:eastAsia="Times New Roman" w:cstheme="minorHAnsi"/>
          <w:i/>
        </w:rPr>
        <w:t>kwalifikowanym podpisem elektronicznym</w:t>
      </w:r>
    </w:p>
    <w:p w14:paraId="19607DA5" w14:textId="04E4C767" w:rsidR="007B4E99" w:rsidRPr="00552EB8" w:rsidRDefault="007B4E99" w:rsidP="007B4E99">
      <w:pPr>
        <w:suppressAutoHyphens/>
        <w:spacing w:after="0"/>
        <w:ind w:left="4956"/>
        <w:jc w:val="center"/>
        <w:rPr>
          <w:rFonts w:eastAsia="Times New Roman" w:cstheme="minorHAnsi"/>
          <w:i/>
        </w:rPr>
      </w:pPr>
      <w:r w:rsidRPr="00552EB8">
        <w:rPr>
          <w:rFonts w:eastAsia="Times New Roman" w:cstheme="minorHAnsi"/>
          <w:i/>
        </w:rPr>
        <w:t>przez osoby up</w:t>
      </w:r>
      <w:r w:rsidR="00552EB8" w:rsidRPr="00552EB8">
        <w:rPr>
          <w:rFonts w:eastAsia="Times New Roman" w:cstheme="minorHAnsi"/>
          <w:i/>
        </w:rPr>
        <w:t>rawnione</w:t>
      </w:r>
      <w:r w:rsidRPr="00552EB8">
        <w:rPr>
          <w:rFonts w:eastAsia="Times New Roman" w:cstheme="minorHAnsi"/>
          <w:i/>
        </w:rPr>
        <w:br/>
        <w:t>do reprezentowania Wykonawcy</w:t>
      </w:r>
    </w:p>
    <w:p w14:paraId="4EE46DDB" w14:textId="2C5743BA" w:rsidR="00090065" w:rsidRPr="00552EB8" w:rsidRDefault="00090065" w:rsidP="007B4E99">
      <w:pPr>
        <w:suppressAutoHyphens/>
        <w:spacing w:after="0"/>
        <w:ind w:left="4956"/>
        <w:jc w:val="center"/>
        <w:rPr>
          <w:rFonts w:eastAsia="Times New Roman" w:cstheme="minorHAnsi"/>
        </w:rPr>
      </w:pPr>
    </w:p>
    <w:p w14:paraId="2ACDEFE4" w14:textId="3978D5F2" w:rsidR="00090065" w:rsidRPr="00552EB8" w:rsidRDefault="00090065" w:rsidP="007B4E99">
      <w:pPr>
        <w:suppressAutoHyphens/>
        <w:spacing w:after="0"/>
        <w:ind w:left="4956"/>
        <w:jc w:val="center"/>
        <w:rPr>
          <w:rFonts w:eastAsia="Times New Roman" w:cstheme="minorHAnsi"/>
        </w:rPr>
      </w:pPr>
    </w:p>
    <w:p w14:paraId="6BB46FC4" w14:textId="04309DA7" w:rsidR="00090065" w:rsidRPr="00552EB8" w:rsidRDefault="00090065" w:rsidP="007B4E99">
      <w:pPr>
        <w:suppressAutoHyphens/>
        <w:spacing w:after="0"/>
        <w:ind w:left="4956"/>
        <w:jc w:val="center"/>
        <w:rPr>
          <w:rFonts w:eastAsia="Times New Roman" w:cstheme="minorHAnsi"/>
        </w:rPr>
      </w:pPr>
    </w:p>
    <w:p w14:paraId="581CD56D" w14:textId="77777777" w:rsidR="00090065" w:rsidRPr="00552EB8" w:rsidRDefault="00090065" w:rsidP="007B4E99">
      <w:pPr>
        <w:suppressAutoHyphens/>
        <w:spacing w:after="0"/>
        <w:ind w:left="4956"/>
        <w:jc w:val="center"/>
        <w:rPr>
          <w:rFonts w:eastAsia="Times New Roman" w:cstheme="minorHAnsi"/>
        </w:rPr>
      </w:pPr>
    </w:p>
    <w:p w14:paraId="5B792725" w14:textId="77777777" w:rsidR="006F1C6A" w:rsidRPr="00552EB8" w:rsidRDefault="006F1C6A" w:rsidP="006F1C6A">
      <w:pPr>
        <w:spacing w:after="0" w:line="240" w:lineRule="auto"/>
        <w:rPr>
          <w:rFonts w:ascii="Calibri" w:eastAsia="Times New Roman" w:hAnsi="Calibri" w:cs="Calibri"/>
          <w:b/>
          <w:bCs/>
        </w:rPr>
      </w:pPr>
      <w:r w:rsidRPr="00552EB8">
        <w:rPr>
          <w:rFonts w:ascii="Calibri" w:eastAsia="Times New Roman" w:hAnsi="Calibri" w:cs="Calibri"/>
          <w:b/>
          <w:bCs/>
        </w:rPr>
        <w:t>Uwaga:</w:t>
      </w:r>
    </w:p>
    <w:p w14:paraId="51DFB059" w14:textId="1E8C3231" w:rsidR="006F1C6A" w:rsidRPr="00552EB8" w:rsidRDefault="006F1C6A" w:rsidP="006F1C6A">
      <w:pPr>
        <w:suppressAutoHyphens/>
        <w:spacing w:after="0"/>
        <w:rPr>
          <w:rFonts w:eastAsia="Times New Roman" w:cstheme="minorHAnsi"/>
        </w:rPr>
      </w:pPr>
      <w:r w:rsidRPr="00552EB8">
        <w:rPr>
          <w:rFonts w:ascii="Calibri" w:eastAsia="Times New Roman" w:hAnsi="Calibri" w:cs="Calibri"/>
          <w:i/>
          <w:lang w:val="cs-CZ"/>
        </w:rPr>
        <w:t xml:space="preserve">W przypadku składania oferty przez </w:t>
      </w:r>
      <w:r w:rsidR="00090065" w:rsidRPr="00552EB8">
        <w:rPr>
          <w:rFonts w:ascii="Calibri" w:eastAsia="Times New Roman" w:hAnsi="Calibri" w:cs="Calibri"/>
          <w:i/>
          <w:lang w:val="cs-CZ"/>
        </w:rPr>
        <w:t>W</w:t>
      </w:r>
      <w:r w:rsidRPr="00552EB8">
        <w:rPr>
          <w:rFonts w:ascii="Calibri" w:eastAsia="Times New Roman" w:hAnsi="Calibri" w:cs="Calibri"/>
          <w:i/>
          <w:lang w:val="cs-CZ"/>
        </w:rPr>
        <w:t xml:space="preserve">ykonawców występujących wspólnie, powyższe oświadczenie składa każdy </w:t>
      </w:r>
      <w:r w:rsidR="00090065" w:rsidRPr="00552EB8">
        <w:rPr>
          <w:rFonts w:ascii="Calibri" w:eastAsia="Times New Roman" w:hAnsi="Calibri" w:cs="Calibri"/>
          <w:i/>
          <w:lang w:val="cs-CZ"/>
        </w:rPr>
        <w:t>W</w:t>
      </w:r>
      <w:r w:rsidRPr="00552EB8">
        <w:rPr>
          <w:rFonts w:ascii="Calibri" w:eastAsia="Times New Roman" w:hAnsi="Calibri" w:cs="Calibri"/>
          <w:i/>
          <w:lang w:val="cs-CZ"/>
        </w:rPr>
        <w:t>ykonawca.</w:t>
      </w:r>
    </w:p>
    <w:p w14:paraId="17E46979" w14:textId="37C80B54" w:rsidR="001C05D9" w:rsidRPr="000545B3" w:rsidRDefault="001C05D9" w:rsidP="001C05D9">
      <w:pPr>
        <w:ind w:left="6381"/>
        <w:jc w:val="both"/>
        <w:rPr>
          <w:rFonts w:cstheme="minorHAnsi"/>
        </w:rPr>
      </w:pPr>
      <w:r w:rsidRPr="000545B3">
        <w:rPr>
          <w:rFonts w:cstheme="minorHAnsi"/>
          <w:b/>
        </w:rPr>
        <w:lastRenderedPageBreak/>
        <w:t xml:space="preserve">Załącznik nr </w:t>
      </w:r>
      <w:r w:rsidR="00F73CFB" w:rsidRPr="000545B3">
        <w:rPr>
          <w:rFonts w:cstheme="minorHAnsi"/>
          <w:b/>
        </w:rPr>
        <w:t>5</w:t>
      </w:r>
      <w:r w:rsidRPr="000545B3">
        <w:rPr>
          <w:rFonts w:cstheme="minorHAnsi"/>
          <w:b/>
        </w:rPr>
        <w:t xml:space="preserve"> do SWZ</w:t>
      </w:r>
    </w:p>
    <w:p w14:paraId="736F637C" w14:textId="77777777" w:rsidR="00D14457" w:rsidRPr="004B4156" w:rsidRDefault="00D14457" w:rsidP="00D14457">
      <w:pPr>
        <w:suppressAutoHyphens/>
        <w:spacing w:after="0" w:line="240" w:lineRule="auto"/>
        <w:ind w:left="5670"/>
        <w:rPr>
          <w:rFonts w:ascii="Calibri" w:eastAsia="Times New Roman" w:hAnsi="Calibri" w:cs="Calibri"/>
          <w:b/>
          <w:lang w:eastAsia="ar-SA"/>
        </w:rPr>
      </w:pPr>
      <w:r w:rsidRPr="004B4156">
        <w:rPr>
          <w:rFonts w:ascii="Calibri" w:eastAsia="Times New Roman" w:hAnsi="Calibri" w:cs="Calibri"/>
          <w:b/>
          <w:lang w:eastAsia="ar-SA"/>
        </w:rPr>
        <w:t>Zamawiający:</w:t>
      </w:r>
    </w:p>
    <w:p w14:paraId="13488C67" w14:textId="77777777" w:rsidR="00D14457" w:rsidRPr="004B4156" w:rsidRDefault="00D14457" w:rsidP="00D14457">
      <w:pPr>
        <w:suppressAutoHyphens/>
        <w:spacing w:after="0" w:line="240" w:lineRule="auto"/>
        <w:ind w:left="5670"/>
        <w:rPr>
          <w:rFonts w:ascii="Calibri" w:eastAsia="Times New Roman" w:hAnsi="Calibri" w:cs="Calibri"/>
          <w:lang w:eastAsia="ar-SA"/>
        </w:rPr>
      </w:pPr>
      <w:r w:rsidRPr="004B4156">
        <w:rPr>
          <w:rFonts w:ascii="Calibri" w:eastAsia="Times New Roman" w:hAnsi="Calibri" w:cs="Calibri"/>
          <w:lang w:eastAsia="ar-SA"/>
        </w:rPr>
        <w:t>Centralny Zarząd Służby Więziennej</w:t>
      </w:r>
    </w:p>
    <w:p w14:paraId="613F04BD" w14:textId="77777777" w:rsidR="00D14457" w:rsidRPr="004B4156" w:rsidRDefault="00D14457" w:rsidP="00D14457">
      <w:pPr>
        <w:suppressAutoHyphens/>
        <w:spacing w:after="0" w:line="240" w:lineRule="auto"/>
        <w:ind w:left="5670"/>
        <w:rPr>
          <w:rFonts w:ascii="Calibri" w:eastAsia="Times New Roman" w:hAnsi="Calibri" w:cs="Calibri"/>
          <w:lang w:eastAsia="ar-SA"/>
        </w:rPr>
      </w:pPr>
      <w:r w:rsidRPr="004B4156">
        <w:rPr>
          <w:rFonts w:ascii="Calibri" w:eastAsia="Times New Roman" w:hAnsi="Calibri" w:cs="Calibri"/>
          <w:lang w:eastAsia="ar-SA"/>
        </w:rPr>
        <w:t>ul. Rakowiecka 37a</w:t>
      </w:r>
    </w:p>
    <w:p w14:paraId="49A59EC7" w14:textId="77777777" w:rsidR="00D14457" w:rsidRPr="004B4156" w:rsidRDefault="00D14457" w:rsidP="00D14457">
      <w:pPr>
        <w:suppressAutoHyphens/>
        <w:spacing w:after="0" w:line="240" w:lineRule="auto"/>
        <w:ind w:left="5670"/>
        <w:rPr>
          <w:rFonts w:ascii="Calibri" w:eastAsia="Times New Roman" w:hAnsi="Calibri" w:cs="Calibri"/>
          <w:lang w:eastAsia="ar-SA"/>
        </w:rPr>
      </w:pPr>
      <w:r w:rsidRPr="004B4156">
        <w:rPr>
          <w:rFonts w:ascii="Calibri" w:eastAsia="Times New Roman" w:hAnsi="Calibri" w:cs="Calibri"/>
          <w:lang w:eastAsia="ar-SA"/>
        </w:rPr>
        <w:t>02-521 Warszawa</w:t>
      </w:r>
    </w:p>
    <w:p w14:paraId="71C90325" w14:textId="77777777" w:rsidR="00D14457" w:rsidRDefault="00D14457" w:rsidP="00D14457">
      <w:pPr>
        <w:jc w:val="both"/>
        <w:rPr>
          <w:rFonts w:cstheme="minorHAnsi"/>
        </w:rPr>
      </w:pPr>
    </w:p>
    <w:p w14:paraId="478A8DE3" w14:textId="77777777" w:rsidR="00D14457" w:rsidRPr="00AA3207" w:rsidRDefault="00D14457" w:rsidP="00D14457">
      <w:pPr>
        <w:jc w:val="both"/>
        <w:rPr>
          <w:rFonts w:cstheme="minorHAnsi"/>
          <w:b/>
        </w:rPr>
      </w:pPr>
      <w:r w:rsidRPr="00AA3207">
        <w:rPr>
          <w:rFonts w:cstheme="minorHAnsi"/>
        </w:rPr>
        <w:t>PODMIOTY W IMIENIU KTÓRYCH SKŁADANE JEST OŚWIADCZENIE:</w:t>
      </w:r>
      <w:r w:rsidRPr="00AA3207">
        <w:rPr>
          <w:rFonts w:cstheme="minorHAnsi"/>
          <w:i/>
        </w:rPr>
        <w:t xml:space="preserve">            </w:t>
      </w:r>
      <w:r w:rsidRPr="00AA3207">
        <w:rPr>
          <w:rFonts w:cstheme="minorHAnsi"/>
          <w:i/>
          <w:sz w:val="18"/>
          <w:szCs w:val="18"/>
        </w:rPr>
        <w:t xml:space="preserve"> </w:t>
      </w:r>
    </w:p>
    <w:p w14:paraId="29722997" w14:textId="77777777" w:rsidR="00D14457" w:rsidRPr="00AA3207" w:rsidRDefault="00D14457" w:rsidP="00D14457">
      <w:pPr>
        <w:spacing w:after="0" w:line="240" w:lineRule="auto"/>
        <w:ind w:right="5954"/>
        <w:rPr>
          <w:rFonts w:cstheme="minorHAnsi"/>
        </w:rPr>
      </w:pPr>
      <w:r w:rsidRPr="00AA3207">
        <w:rPr>
          <w:rFonts w:cstheme="minorHAnsi"/>
        </w:rPr>
        <w:t>……………………………………</w:t>
      </w:r>
    </w:p>
    <w:p w14:paraId="1BB23D74" w14:textId="77777777" w:rsidR="00D14457" w:rsidRPr="00AA3207" w:rsidRDefault="00D14457" w:rsidP="00D14457">
      <w:pPr>
        <w:spacing w:after="0" w:line="240" w:lineRule="auto"/>
        <w:ind w:right="5954"/>
        <w:rPr>
          <w:rFonts w:cstheme="minorHAnsi"/>
        </w:rPr>
      </w:pPr>
      <w:r w:rsidRPr="00AA3207">
        <w:rPr>
          <w:rFonts w:cstheme="minorHAnsi"/>
        </w:rPr>
        <w:t>……………………………………</w:t>
      </w:r>
    </w:p>
    <w:p w14:paraId="1FEC5C71" w14:textId="77777777" w:rsidR="00D14457" w:rsidRPr="00AA3207" w:rsidRDefault="00D14457" w:rsidP="00D14457">
      <w:pPr>
        <w:spacing w:after="0" w:line="240" w:lineRule="auto"/>
        <w:ind w:right="5953"/>
        <w:rPr>
          <w:rFonts w:cstheme="minorHAnsi"/>
          <w:i/>
          <w:sz w:val="18"/>
          <w:szCs w:val="18"/>
        </w:rPr>
      </w:pPr>
      <w:r w:rsidRPr="00AA3207">
        <w:rPr>
          <w:rFonts w:cstheme="minorHAnsi"/>
          <w:i/>
          <w:sz w:val="18"/>
          <w:szCs w:val="18"/>
        </w:rPr>
        <w:t>(pełna nazwa/firma, adres, w zależności od podmiotu: NIP/PESEL, KRS/</w:t>
      </w:r>
      <w:proofErr w:type="spellStart"/>
      <w:r w:rsidRPr="00AA3207">
        <w:rPr>
          <w:rFonts w:cstheme="minorHAnsi"/>
          <w:i/>
          <w:sz w:val="18"/>
          <w:szCs w:val="18"/>
        </w:rPr>
        <w:t>CEiDG</w:t>
      </w:r>
      <w:proofErr w:type="spellEnd"/>
      <w:r w:rsidRPr="00AA3207">
        <w:rPr>
          <w:rFonts w:cstheme="minorHAnsi"/>
          <w:i/>
          <w:sz w:val="18"/>
          <w:szCs w:val="18"/>
        </w:rPr>
        <w:t>)</w:t>
      </w:r>
    </w:p>
    <w:p w14:paraId="49A31199" w14:textId="77777777" w:rsidR="00D14457" w:rsidRPr="00AA3207" w:rsidRDefault="00D14457" w:rsidP="00D14457">
      <w:pPr>
        <w:spacing w:after="0" w:line="240" w:lineRule="auto"/>
        <w:ind w:right="5954"/>
        <w:rPr>
          <w:rFonts w:cstheme="minorHAnsi"/>
          <w:sz w:val="18"/>
          <w:szCs w:val="18"/>
        </w:rPr>
      </w:pPr>
    </w:p>
    <w:p w14:paraId="0FE6FD6A" w14:textId="77777777" w:rsidR="00D14457" w:rsidRPr="00AA3207" w:rsidRDefault="00D14457" w:rsidP="00D14457">
      <w:pPr>
        <w:spacing w:after="0" w:line="240" w:lineRule="auto"/>
        <w:ind w:right="5954"/>
        <w:rPr>
          <w:rFonts w:cstheme="minorHAnsi"/>
        </w:rPr>
      </w:pPr>
      <w:r w:rsidRPr="00AA3207">
        <w:rPr>
          <w:rFonts w:cstheme="minorHAnsi"/>
        </w:rPr>
        <w:t>……………………………………</w:t>
      </w:r>
    </w:p>
    <w:p w14:paraId="2B949564" w14:textId="77777777" w:rsidR="00D14457" w:rsidRPr="00AA3207" w:rsidRDefault="00D14457" w:rsidP="00D14457">
      <w:pPr>
        <w:spacing w:after="0" w:line="240" w:lineRule="auto"/>
        <w:ind w:right="5954"/>
        <w:rPr>
          <w:rFonts w:cstheme="minorHAnsi"/>
        </w:rPr>
      </w:pPr>
      <w:r w:rsidRPr="00AA3207">
        <w:rPr>
          <w:rFonts w:cstheme="minorHAnsi"/>
        </w:rPr>
        <w:t>……………………………………</w:t>
      </w:r>
    </w:p>
    <w:p w14:paraId="7E33D48C" w14:textId="77777777" w:rsidR="00D14457" w:rsidRPr="00AA3207" w:rsidRDefault="00D14457" w:rsidP="00D14457">
      <w:pPr>
        <w:spacing w:after="0" w:line="240" w:lineRule="auto"/>
        <w:ind w:right="5953"/>
        <w:rPr>
          <w:rFonts w:cstheme="minorHAnsi"/>
          <w:i/>
          <w:sz w:val="18"/>
          <w:szCs w:val="18"/>
        </w:rPr>
      </w:pPr>
      <w:r w:rsidRPr="00AA3207">
        <w:rPr>
          <w:rFonts w:cstheme="minorHAnsi"/>
          <w:i/>
          <w:sz w:val="18"/>
          <w:szCs w:val="18"/>
        </w:rPr>
        <w:t>(pełna nazwa/firma, adres, w zależności od podmiotu: NIP/PESEL, KRS/</w:t>
      </w:r>
      <w:proofErr w:type="spellStart"/>
      <w:r w:rsidRPr="00AA3207">
        <w:rPr>
          <w:rFonts w:cstheme="minorHAnsi"/>
          <w:i/>
          <w:sz w:val="18"/>
          <w:szCs w:val="18"/>
        </w:rPr>
        <w:t>CEiDG</w:t>
      </w:r>
      <w:proofErr w:type="spellEnd"/>
      <w:r w:rsidRPr="00AA3207">
        <w:rPr>
          <w:rFonts w:cstheme="minorHAnsi"/>
          <w:i/>
          <w:sz w:val="18"/>
          <w:szCs w:val="18"/>
        </w:rPr>
        <w:t>)</w:t>
      </w:r>
    </w:p>
    <w:p w14:paraId="256DFA0B" w14:textId="77777777" w:rsidR="00D14457" w:rsidRPr="00AA3207" w:rsidRDefault="00D14457" w:rsidP="00D14457">
      <w:pPr>
        <w:spacing w:after="0" w:line="240" w:lineRule="auto"/>
        <w:rPr>
          <w:rFonts w:cstheme="minorHAnsi"/>
          <w:sz w:val="18"/>
          <w:szCs w:val="18"/>
          <w:u w:val="single"/>
        </w:rPr>
      </w:pPr>
    </w:p>
    <w:p w14:paraId="071E4327" w14:textId="77777777" w:rsidR="00D14457" w:rsidRPr="00AA3207" w:rsidRDefault="00D14457" w:rsidP="00D14457">
      <w:pPr>
        <w:spacing w:after="0" w:line="240" w:lineRule="auto"/>
        <w:rPr>
          <w:rFonts w:cstheme="minorHAnsi"/>
          <w:u w:val="single"/>
        </w:rPr>
      </w:pPr>
      <w:r w:rsidRPr="00AA3207">
        <w:rPr>
          <w:rFonts w:cstheme="minorHAnsi"/>
          <w:u w:val="single"/>
        </w:rPr>
        <w:t>reprezentowane przez:</w:t>
      </w:r>
    </w:p>
    <w:p w14:paraId="2F02E9C3" w14:textId="77777777" w:rsidR="00D14457" w:rsidRPr="00AA3207" w:rsidRDefault="00D14457" w:rsidP="00D14457">
      <w:pPr>
        <w:spacing w:after="0" w:line="240" w:lineRule="auto"/>
        <w:ind w:right="5954"/>
        <w:rPr>
          <w:rFonts w:cstheme="minorHAnsi"/>
        </w:rPr>
      </w:pPr>
      <w:r w:rsidRPr="00AA3207">
        <w:rPr>
          <w:rFonts w:cstheme="minorHAnsi"/>
        </w:rPr>
        <w:t>……………………………………</w:t>
      </w:r>
    </w:p>
    <w:p w14:paraId="1DCEB954" w14:textId="77777777" w:rsidR="00D14457" w:rsidRPr="00AA3207" w:rsidRDefault="00D14457" w:rsidP="00D14457">
      <w:pPr>
        <w:spacing w:after="0" w:line="240" w:lineRule="auto"/>
        <w:ind w:right="5954"/>
        <w:rPr>
          <w:rFonts w:cstheme="minorHAnsi"/>
        </w:rPr>
      </w:pPr>
      <w:r w:rsidRPr="00AA3207">
        <w:rPr>
          <w:rFonts w:cstheme="minorHAnsi"/>
        </w:rPr>
        <w:t>……………………………………</w:t>
      </w:r>
    </w:p>
    <w:p w14:paraId="1EA89D0A" w14:textId="77777777" w:rsidR="00D14457" w:rsidRPr="00AA3207" w:rsidRDefault="00D14457" w:rsidP="00D14457">
      <w:pPr>
        <w:spacing w:after="0" w:line="240" w:lineRule="auto"/>
        <w:ind w:right="2126"/>
        <w:rPr>
          <w:rFonts w:cstheme="minorHAnsi"/>
          <w:i/>
          <w:sz w:val="18"/>
          <w:szCs w:val="18"/>
        </w:rPr>
      </w:pPr>
      <w:r w:rsidRPr="00AA3207">
        <w:rPr>
          <w:rFonts w:cstheme="minorHAnsi"/>
          <w:i/>
          <w:sz w:val="18"/>
          <w:szCs w:val="18"/>
        </w:rPr>
        <w:t>(imię, nazwisko, stanowisko/podstawa do reprezentacji)</w:t>
      </w:r>
    </w:p>
    <w:p w14:paraId="1D8C313A" w14:textId="77777777" w:rsidR="001C05D9" w:rsidRPr="00805032" w:rsidRDefault="001C05D9" w:rsidP="001C05D9">
      <w:pPr>
        <w:suppressAutoHyphens/>
        <w:spacing w:after="0"/>
        <w:ind w:left="4956"/>
        <w:jc w:val="center"/>
        <w:rPr>
          <w:color w:val="FF0000"/>
        </w:rPr>
      </w:pPr>
    </w:p>
    <w:p w14:paraId="62071922" w14:textId="77777777" w:rsidR="001C05D9" w:rsidRPr="00552EB8" w:rsidRDefault="001C05D9" w:rsidP="001C05D9">
      <w:pPr>
        <w:adjustRightInd w:val="0"/>
        <w:ind w:right="12"/>
        <w:jc w:val="center"/>
        <w:rPr>
          <w:rFonts w:cstheme="minorHAnsi"/>
          <w:b/>
        </w:rPr>
      </w:pPr>
      <w:r w:rsidRPr="00552EB8">
        <w:rPr>
          <w:rFonts w:eastAsia="EUAlbertina-Regular-Identity-H" w:cstheme="minorHAnsi"/>
          <w:b/>
        </w:rPr>
        <w:t>OŚWIADCZENIE WYKONAWCÓW WSPÓLNIE UBIEGAJĄCYCH SIĘ O UDZIELENIE ZAMÓWIENIA*</w:t>
      </w:r>
    </w:p>
    <w:p w14:paraId="455C19E3" w14:textId="751FCD1E" w:rsidR="001C05D9" w:rsidRPr="00552EB8" w:rsidRDefault="001C05D9" w:rsidP="001C05D9">
      <w:pPr>
        <w:ind w:right="12"/>
        <w:jc w:val="center"/>
        <w:rPr>
          <w:rFonts w:cstheme="minorHAnsi"/>
        </w:rPr>
      </w:pPr>
      <w:r w:rsidRPr="00552EB8">
        <w:rPr>
          <w:rFonts w:cstheme="minorHAnsi"/>
        </w:rPr>
        <w:t>składane na podstawie art. 117 ust. 4 ustawy z dnia 11 września 2019 r. Prawo zamówień publicznych (Dz. U. z 202</w:t>
      </w:r>
      <w:r w:rsidR="00221809" w:rsidRPr="00552EB8">
        <w:rPr>
          <w:rFonts w:cstheme="minorHAnsi"/>
        </w:rPr>
        <w:t>4</w:t>
      </w:r>
      <w:r w:rsidRPr="00552EB8">
        <w:rPr>
          <w:rFonts w:cstheme="minorHAnsi"/>
        </w:rPr>
        <w:t xml:space="preserve"> r. poz. 1</w:t>
      </w:r>
      <w:r w:rsidR="00221809" w:rsidRPr="00552EB8">
        <w:rPr>
          <w:rFonts w:cstheme="minorHAnsi"/>
        </w:rPr>
        <w:t>320</w:t>
      </w:r>
      <w:r w:rsidR="00C7706F" w:rsidRPr="00552EB8">
        <w:rPr>
          <w:rFonts w:cstheme="minorHAnsi"/>
        </w:rPr>
        <w:t>, z późn. zm.</w:t>
      </w:r>
      <w:r w:rsidRPr="00552EB8">
        <w:rPr>
          <w:rFonts w:cstheme="minorHAnsi"/>
        </w:rPr>
        <w:t>)</w:t>
      </w:r>
    </w:p>
    <w:p w14:paraId="7959E43D" w14:textId="77777777" w:rsidR="001C05D9" w:rsidRPr="00552EB8" w:rsidRDefault="001C05D9" w:rsidP="001C05D9">
      <w:pPr>
        <w:ind w:right="12"/>
        <w:rPr>
          <w:rFonts w:cstheme="minorHAnsi"/>
          <w:bCs/>
        </w:rPr>
      </w:pPr>
      <w:r w:rsidRPr="00552EB8">
        <w:rPr>
          <w:rFonts w:eastAsia="Calibri" w:cstheme="minorHAnsi"/>
          <w:bCs/>
        </w:rPr>
        <w:t>dotyczące spełniania warunków udziału w postępowaniu pn.:</w:t>
      </w:r>
    </w:p>
    <w:p w14:paraId="08960302" w14:textId="205AAADF" w:rsidR="001C05D9" w:rsidRPr="00552EB8" w:rsidRDefault="001C05D9" w:rsidP="00A82868">
      <w:pPr>
        <w:suppressAutoHyphens/>
        <w:spacing w:after="0" w:line="240" w:lineRule="auto"/>
        <w:jc w:val="both"/>
        <w:rPr>
          <w:rFonts w:eastAsia="Times New Roman" w:cstheme="minorHAnsi"/>
          <w:b/>
        </w:rPr>
      </w:pPr>
      <w:r w:rsidRPr="00552EB8">
        <w:rPr>
          <w:b/>
        </w:rPr>
        <w:t>„</w:t>
      </w:r>
      <w:r w:rsidR="00DA2896" w:rsidRPr="00552EB8">
        <w:rPr>
          <w:rFonts w:eastAsia="Times New Roman" w:cstheme="minorHAnsi"/>
          <w:b/>
          <w:i/>
        </w:rPr>
        <w:t>Usługa wsparcia technicznego dla Systemu Informatycznego Emeryt</w:t>
      </w:r>
      <w:r w:rsidR="00A82868" w:rsidRPr="00552EB8">
        <w:rPr>
          <w:rFonts w:eastAsia="Times New Roman" w:cstheme="minorHAnsi"/>
          <w:b/>
          <w:i/>
        </w:rPr>
        <w:t xml:space="preserve">” (znak sprawy: </w:t>
      </w:r>
      <w:r w:rsidR="00DA2896" w:rsidRPr="00552EB8">
        <w:rPr>
          <w:rFonts w:eastAsia="Times New Roman" w:cstheme="minorHAnsi"/>
          <w:b/>
          <w:i/>
        </w:rPr>
        <w:t>2</w:t>
      </w:r>
      <w:r w:rsidR="00A82868" w:rsidRPr="00552EB8">
        <w:rPr>
          <w:rFonts w:eastAsia="Times New Roman" w:cstheme="minorHAnsi"/>
          <w:b/>
          <w:i/>
        </w:rPr>
        <w:t>/2</w:t>
      </w:r>
      <w:r w:rsidR="00DA2896" w:rsidRPr="00552EB8">
        <w:rPr>
          <w:rFonts w:eastAsia="Times New Roman" w:cstheme="minorHAnsi"/>
          <w:b/>
          <w:i/>
        </w:rPr>
        <w:t>6</w:t>
      </w:r>
      <w:r w:rsidR="00A82868" w:rsidRPr="00552EB8">
        <w:rPr>
          <w:rFonts w:eastAsia="Times New Roman" w:cstheme="minorHAnsi"/>
          <w:b/>
          <w:i/>
        </w:rPr>
        <w:t>/PA)</w:t>
      </w:r>
      <w:r w:rsidRPr="00552EB8">
        <w:rPr>
          <w:b/>
        </w:rPr>
        <w:t>,</w:t>
      </w:r>
    </w:p>
    <w:tbl>
      <w:tblPr>
        <w:tblW w:w="90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3090"/>
        <w:gridCol w:w="5370"/>
      </w:tblGrid>
      <w:tr w:rsidR="00805032" w:rsidRPr="00552EB8" w14:paraId="1C55443A" w14:textId="77777777" w:rsidTr="00FE1764">
        <w:trPr>
          <w:trHeight w:val="495"/>
        </w:trPr>
        <w:tc>
          <w:tcPr>
            <w:tcW w:w="57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FE072A" w14:textId="77777777" w:rsidR="001C05D9" w:rsidRPr="00552EB8" w:rsidRDefault="001C05D9" w:rsidP="00735804">
            <w:pPr>
              <w:jc w:val="center"/>
              <w:textAlignment w:val="baseline"/>
              <w:rPr>
                <w:rFonts w:ascii="Segoe UI" w:eastAsia="Times New Roman" w:hAnsi="Segoe UI" w:cs="Segoe UI"/>
                <w:sz w:val="18"/>
                <w:szCs w:val="18"/>
              </w:rPr>
            </w:pPr>
            <w:r w:rsidRPr="00552EB8">
              <w:rPr>
                <w:rFonts w:eastAsia="Times New Roman" w:cs="Segoe UI"/>
                <w:b/>
                <w:bCs/>
              </w:rPr>
              <w:t>Lp.</w:t>
            </w:r>
            <w:r w:rsidRPr="00552EB8">
              <w:rPr>
                <w:rFonts w:eastAsia="Times New Roman" w:cs="Segoe UI"/>
              </w:rPr>
              <w:t> </w:t>
            </w:r>
          </w:p>
        </w:tc>
        <w:tc>
          <w:tcPr>
            <w:tcW w:w="3090" w:type="dxa"/>
            <w:tcBorders>
              <w:top w:val="single" w:sz="6" w:space="0" w:color="000000"/>
              <w:left w:val="nil"/>
              <w:bottom w:val="single" w:sz="6" w:space="0" w:color="000000"/>
              <w:right w:val="single" w:sz="6" w:space="0" w:color="000000"/>
            </w:tcBorders>
            <w:shd w:val="clear" w:color="auto" w:fill="auto"/>
            <w:vAlign w:val="center"/>
            <w:hideMark/>
          </w:tcPr>
          <w:p w14:paraId="1565D33E" w14:textId="77777777" w:rsidR="001C05D9" w:rsidRPr="00552EB8" w:rsidRDefault="001C05D9" w:rsidP="00735804">
            <w:pPr>
              <w:jc w:val="center"/>
              <w:textAlignment w:val="baseline"/>
              <w:rPr>
                <w:rFonts w:ascii="Segoe UI" w:eastAsia="Times New Roman" w:hAnsi="Segoe UI" w:cs="Segoe UI"/>
                <w:sz w:val="18"/>
                <w:szCs w:val="18"/>
              </w:rPr>
            </w:pPr>
            <w:r w:rsidRPr="00552EB8">
              <w:rPr>
                <w:rFonts w:eastAsia="Times New Roman" w:cs="Segoe UI"/>
                <w:b/>
                <w:bCs/>
              </w:rPr>
              <w:t>Nazwa Wykonawcy</w:t>
            </w:r>
            <w:r w:rsidRPr="00552EB8">
              <w:rPr>
                <w:rFonts w:eastAsia="Times New Roman" w:cs="Segoe UI"/>
              </w:rPr>
              <w:t> </w:t>
            </w:r>
          </w:p>
        </w:tc>
        <w:tc>
          <w:tcPr>
            <w:tcW w:w="5370" w:type="dxa"/>
            <w:tcBorders>
              <w:top w:val="single" w:sz="6" w:space="0" w:color="000000"/>
              <w:left w:val="nil"/>
              <w:bottom w:val="single" w:sz="6" w:space="0" w:color="000000"/>
              <w:right w:val="single" w:sz="6" w:space="0" w:color="000000"/>
            </w:tcBorders>
            <w:shd w:val="clear" w:color="auto" w:fill="auto"/>
            <w:vAlign w:val="center"/>
            <w:hideMark/>
          </w:tcPr>
          <w:p w14:paraId="7E65A419" w14:textId="77777777" w:rsidR="001C05D9" w:rsidRPr="00552EB8" w:rsidRDefault="001C05D9" w:rsidP="00735804">
            <w:pPr>
              <w:jc w:val="center"/>
              <w:textAlignment w:val="baseline"/>
              <w:rPr>
                <w:rFonts w:ascii="Segoe UI" w:eastAsia="Times New Roman" w:hAnsi="Segoe UI" w:cs="Segoe UI"/>
                <w:sz w:val="18"/>
                <w:szCs w:val="18"/>
              </w:rPr>
            </w:pPr>
            <w:r w:rsidRPr="00552EB8">
              <w:rPr>
                <w:rFonts w:eastAsia="Times New Roman" w:cs="Segoe UI"/>
                <w:b/>
                <w:bCs/>
              </w:rPr>
              <w:t>Zakres zamówienia, który zostanie wykonany przez poszczególnych Wykonawców (opis)</w:t>
            </w:r>
            <w:r w:rsidRPr="00552EB8">
              <w:rPr>
                <w:rFonts w:eastAsia="Times New Roman" w:cs="Segoe UI"/>
              </w:rPr>
              <w:t> </w:t>
            </w:r>
          </w:p>
        </w:tc>
      </w:tr>
      <w:tr w:rsidR="00805032" w:rsidRPr="00552EB8" w14:paraId="4E6F3388" w14:textId="77777777" w:rsidTr="00FE1764">
        <w:trPr>
          <w:trHeight w:val="510"/>
        </w:trPr>
        <w:tc>
          <w:tcPr>
            <w:tcW w:w="570" w:type="dxa"/>
            <w:tcBorders>
              <w:top w:val="nil"/>
              <w:left w:val="single" w:sz="6" w:space="0" w:color="000000"/>
              <w:bottom w:val="single" w:sz="6" w:space="0" w:color="000000"/>
              <w:right w:val="single" w:sz="6" w:space="0" w:color="000000"/>
            </w:tcBorders>
            <w:shd w:val="clear" w:color="auto" w:fill="auto"/>
            <w:vAlign w:val="center"/>
            <w:hideMark/>
          </w:tcPr>
          <w:p w14:paraId="0E272357" w14:textId="77777777" w:rsidR="001C05D9" w:rsidRPr="00552EB8" w:rsidRDefault="001C05D9" w:rsidP="00735804">
            <w:pPr>
              <w:jc w:val="center"/>
              <w:textAlignment w:val="baseline"/>
              <w:rPr>
                <w:rFonts w:ascii="Segoe UI" w:eastAsia="Times New Roman" w:hAnsi="Segoe UI" w:cs="Segoe UI"/>
                <w:sz w:val="18"/>
                <w:szCs w:val="18"/>
              </w:rPr>
            </w:pPr>
            <w:r w:rsidRPr="00552EB8">
              <w:rPr>
                <w:rFonts w:eastAsia="Times New Roman" w:cs="Segoe UI"/>
              </w:rPr>
              <w:t>1 </w:t>
            </w:r>
          </w:p>
        </w:tc>
        <w:tc>
          <w:tcPr>
            <w:tcW w:w="3090" w:type="dxa"/>
            <w:tcBorders>
              <w:top w:val="nil"/>
              <w:left w:val="nil"/>
              <w:bottom w:val="single" w:sz="6" w:space="0" w:color="000000"/>
              <w:right w:val="single" w:sz="6" w:space="0" w:color="000000"/>
            </w:tcBorders>
            <w:shd w:val="clear" w:color="auto" w:fill="auto"/>
            <w:vAlign w:val="center"/>
            <w:hideMark/>
          </w:tcPr>
          <w:p w14:paraId="0E8371E9" w14:textId="77777777" w:rsidR="001C05D9" w:rsidRPr="00552EB8" w:rsidRDefault="001C05D9" w:rsidP="00735804">
            <w:pPr>
              <w:textAlignment w:val="baseline"/>
              <w:rPr>
                <w:rFonts w:ascii="Segoe UI" w:eastAsia="Times New Roman" w:hAnsi="Segoe UI" w:cs="Segoe UI"/>
                <w:sz w:val="18"/>
                <w:szCs w:val="18"/>
              </w:rPr>
            </w:pPr>
            <w:r w:rsidRPr="00552EB8">
              <w:rPr>
                <w:rFonts w:eastAsia="Times New Roman" w:cs="Segoe UI"/>
              </w:rPr>
              <w:t> </w:t>
            </w:r>
          </w:p>
        </w:tc>
        <w:tc>
          <w:tcPr>
            <w:tcW w:w="5370" w:type="dxa"/>
            <w:tcBorders>
              <w:top w:val="nil"/>
              <w:left w:val="nil"/>
              <w:bottom w:val="single" w:sz="6" w:space="0" w:color="000000"/>
              <w:right w:val="single" w:sz="6" w:space="0" w:color="000000"/>
            </w:tcBorders>
            <w:shd w:val="clear" w:color="auto" w:fill="auto"/>
            <w:vAlign w:val="center"/>
            <w:hideMark/>
          </w:tcPr>
          <w:p w14:paraId="63B5BF0D" w14:textId="77777777" w:rsidR="001C05D9" w:rsidRPr="00552EB8" w:rsidRDefault="001C05D9" w:rsidP="00735804">
            <w:pPr>
              <w:textAlignment w:val="baseline"/>
              <w:rPr>
                <w:rFonts w:ascii="Segoe UI" w:eastAsia="Times New Roman" w:hAnsi="Segoe UI" w:cs="Segoe UI"/>
                <w:sz w:val="18"/>
                <w:szCs w:val="18"/>
              </w:rPr>
            </w:pPr>
            <w:r w:rsidRPr="00552EB8">
              <w:rPr>
                <w:rFonts w:eastAsia="Times New Roman" w:cs="Segoe UI"/>
              </w:rPr>
              <w:t> </w:t>
            </w:r>
          </w:p>
        </w:tc>
      </w:tr>
      <w:tr w:rsidR="00805032" w:rsidRPr="00552EB8" w14:paraId="04AB422B" w14:textId="77777777" w:rsidTr="00FE1764">
        <w:trPr>
          <w:trHeight w:val="510"/>
        </w:trPr>
        <w:tc>
          <w:tcPr>
            <w:tcW w:w="570" w:type="dxa"/>
            <w:tcBorders>
              <w:top w:val="nil"/>
              <w:left w:val="single" w:sz="6" w:space="0" w:color="000000"/>
              <w:bottom w:val="single" w:sz="6" w:space="0" w:color="000000"/>
              <w:right w:val="single" w:sz="6" w:space="0" w:color="000000"/>
            </w:tcBorders>
            <w:shd w:val="clear" w:color="auto" w:fill="auto"/>
            <w:vAlign w:val="center"/>
            <w:hideMark/>
          </w:tcPr>
          <w:p w14:paraId="0244975D" w14:textId="01AE5630" w:rsidR="001C05D9" w:rsidRPr="00552EB8" w:rsidRDefault="00FE1764" w:rsidP="00735804">
            <w:pPr>
              <w:jc w:val="center"/>
              <w:textAlignment w:val="baseline"/>
              <w:rPr>
                <w:rFonts w:ascii="Segoe UI" w:eastAsia="Times New Roman" w:hAnsi="Segoe UI" w:cs="Segoe UI"/>
                <w:sz w:val="18"/>
                <w:szCs w:val="18"/>
              </w:rPr>
            </w:pPr>
            <w:r w:rsidRPr="00552EB8">
              <w:rPr>
                <w:rFonts w:eastAsia="Times New Roman" w:cs="Segoe UI"/>
              </w:rPr>
              <w:t>2</w:t>
            </w:r>
            <w:r w:rsidR="001C05D9" w:rsidRPr="00552EB8">
              <w:rPr>
                <w:rFonts w:eastAsia="Times New Roman" w:cs="Segoe UI"/>
              </w:rPr>
              <w:t> </w:t>
            </w:r>
          </w:p>
        </w:tc>
        <w:tc>
          <w:tcPr>
            <w:tcW w:w="3090" w:type="dxa"/>
            <w:tcBorders>
              <w:top w:val="nil"/>
              <w:left w:val="nil"/>
              <w:bottom w:val="single" w:sz="6" w:space="0" w:color="000000"/>
              <w:right w:val="single" w:sz="6" w:space="0" w:color="000000"/>
            </w:tcBorders>
            <w:shd w:val="clear" w:color="auto" w:fill="auto"/>
            <w:vAlign w:val="center"/>
            <w:hideMark/>
          </w:tcPr>
          <w:p w14:paraId="1C6F7592" w14:textId="77777777" w:rsidR="001C05D9" w:rsidRPr="00552EB8" w:rsidRDefault="001C05D9" w:rsidP="00735804">
            <w:pPr>
              <w:textAlignment w:val="baseline"/>
              <w:rPr>
                <w:rFonts w:ascii="Segoe UI" w:eastAsia="Times New Roman" w:hAnsi="Segoe UI" w:cs="Segoe UI"/>
                <w:sz w:val="18"/>
                <w:szCs w:val="18"/>
              </w:rPr>
            </w:pPr>
            <w:r w:rsidRPr="00552EB8">
              <w:rPr>
                <w:rFonts w:eastAsia="Times New Roman" w:cs="Segoe UI"/>
              </w:rPr>
              <w:t> </w:t>
            </w:r>
          </w:p>
        </w:tc>
        <w:tc>
          <w:tcPr>
            <w:tcW w:w="5370" w:type="dxa"/>
            <w:tcBorders>
              <w:top w:val="nil"/>
              <w:left w:val="nil"/>
              <w:bottom w:val="single" w:sz="6" w:space="0" w:color="000000"/>
              <w:right w:val="single" w:sz="6" w:space="0" w:color="000000"/>
            </w:tcBorders>
            <w:shd w:val="clear" w:color="auto" w:fill="auto"/>
            <w:vAlign w:val="center"/>
            <w:hideMark/>
          </w:tcPr>
          <w:p w14:paraId="7AFE3103" w14:textId="77777777" w:rsidR="001C05D9" w:rsidRPr="00552EB8" w:rsidRDefault="001C05D9" w:rsidP="00735804">
            <w:pPr>
              <w:textAlignment w:val="baseline"/>
              <w:rPr>
                <w:rFonts w:ascii="Segoe UI" w:eastAsia="Times New Roman" w:hAnsi="Segoe UI" w:cs="Segoe UI"/>
                <w:sz w:val="18"/>
                <w:szCs w:val="18"/>
              </w:rPr>
            </w:pPr>
            <w:r w:rsidRPr="00552EB8">
              <w:rPr>
                <w:rFonts w:eastAsia="Times New Roman" w:cs="Segoe UI"/>
              </w:rPr>
              <w:t> </w:t>
            </w:r>
          </w:p>
        </w:tc>
      </w:tr>
      <w:tr w:rsidR="00805032" w:rsidRPr="00552EB8" w14:paraId="33970127" w14:textId="77777777" w:rsidTr="00FE1764">
        <w:trPr>
          <w:trHeight w:val="510"/>
        </w:trPr>
        <w:tc>
          <w:tcPr>
            <w:tcW w:w="570" w:type="dxa"/>
            <w:tcBorders>
              <w:top w:val="nil"/>
              <w:left w:val="single" w:sz="6" w:space="0" w:color="000000"/>
              <w:bottom w:val="single" w:sz="6" w:space="0" w:color="000000"/>
              <w:right w:val="single" w:sz="6" w:space="0" w:color="000000"/>
            </w:tcBorders>
            <w:shd w:val="clear" w:color="auto" w:fill="auto"/>
            <w:vAlign w:val="center"/>
            <w:hideMark/>
          </w:tcPr>
          <w:p w14:paraId="39162BAF" w14:textId="77777777" w:rsidR="001C05D9" w:rsidRPr="00552EB8" w:rsidRDefault="001C05D9" w:rsidP="00735804">
            <w:pPr>
              <w:jc w:val="center"/>
              <w:textAlignment w:val="baseline"/>
              <w:rPr>
                <w:rFonts w:ascii="Segoe UI" w:eastAsia="Times New Roman" w:hAnsi="Segoe UI" w:cs="Segoe UI"/>
                <w:sz w:val="18"/>
                <w:szCs w:val="18"/>
              </w:rPr>
            </w:pPr>
            <w:r w:rsidRPr="00552EB8">
              <w:rPr>
                <w:rFonts w:eastAsia="Times New Roman" w:cs="Segoe UI"/>
              </w:rPr>
              <w:t>… </w:t>
            </w:r>
          </w:p>
        </w:tc>
        <w:tc>
          <w:tcPr>
            <w:tcW w:w="3090" w:type="dxa"/>
            <w:tcBorders>
              <w:top w:val="nil"/>
              <w:left w:val="nil"/>
              <w:bottom w:val="single" w:sz="6" w:space="0" w:color="000000"/>
              <w:right w:val="single" w:sz="6" w:space="0" w:color="000000"/>
            </w:tcBorders>
            <w:shd w:val="clear" w:color="auto" w:fill="auto"/>
            <w:vAlign w:val="center"/>
            <w:hideMark/>
          </w:tcPr>
          <w:p w14:paraId="2296BE07" w14:textId="77777777" w:rsidR="001C05D9" w:rsidRPr="00552EB8" w:rsidRDefault="001C05D9" w:rsidP="00735804">
            <w:pPr>
              <w:textAlignment w:val="baseline"/>
              <w:rPr>
                <w:rFonts w:ascii="Segoe UI" w:eastAsia="Times New Roman" w:hAnsi="Segoe UI" w:cs="Segoe UI"/>
                <w:sz w:val="18"/>
                <w:szCs w:val="18"/>
              </w:rPr>
            </w:pPr>
            <w:r w:rsidRPr="00552EB8">
              <w:rPr>
                <w:rFonts w:eastAsia="Times New Roman" w:cs="Segoe UI"/>
              </w:rPr>
              <w:t> </w:t>
            </w:r>
          </w:p>
        </w:tc>
        <w:tc>
          <w:tcPr>
            <w:tcW w:w="5370" w:type="dxa"/>
            <w:tcBorders>
              <w:top w:val="nil"/>
              <w:left w:val="nil"/>
              <w:bottom w:val="single" w:sz="6" w:space="0" w:color="000000"/>
              <w:right w:val="single" w:sz="6" w:space="0" w:color="000000"/>
            </w:tcBorders>
            <w:shd w:val="clear" w:color="auto" w:fill="auto"/>
            <w:vAlign w:val="center"/>
            <w:hideMark/>
          </w:tcPr>
          <w:p w14:paraId="0C04EA23" w14:textId="77777777" w:rsidR="001C05D9" w:rsidRPr="00552EB8" w:rsidRDefault="001C05D9" w:rsidP="00735804">
            <w:pPr>
              <w:textAlignment w:val="baseline"/>
              <w:rPr>
                <w:rFonts w:ascii="Segoe UI" w:eastAsia="Times New Roman" w:hAnsi="Segoe UI" w:cs="Segoe UI"/>
                <w:sz w:val="18"/>
                <w:szCs w:val="18"/>
              </w:rPr>
            </w:pPr>
            <w:r w:rsidRPr="00552EB8">
              <w:rPr>
                <w:rFonts w:eastAsia="Times New Roman" w:cs="Segoe UI"/>
              </w:rPr>
              <w:t> </w:t>
            </w:r>
          </w:p>
        </w:tc>
      </w:tr>
    </w:tbl>
    <w:p w14:paraId="74C7036E" w14:textId="6A5FFA18" w:rsidR="001C05D9" w:rsidRPr="00552EB8" w:rsidRDefault="001C05D9" w:rsidP="001C05D9">
      <w:pPr>
        <w:spacing w:line="360" w:lineRule="auto"/>
        <w:contextualSpacing/>
        <w:jc w:val="both"/>
        <w:rPr>
          <w:rFonts w:ascii="Calibri" w:hAnsi="Calibri" w:cs="Calibri"/>
        </w:rPr>
      </w:pPr>
      <w:r w:rsidRPr="00552EB8">
        <w:rPr>
          <w:rFonts w:ascii="Calibri" w:hAnsi="Calibri" w:cs="Calibri"/>
        </w:rPr>
        <w:t xml:space="preserve"> </w:t>
      </w:r>
    </w:p>
    <w:p w14:paraId="11DB7BA4" w14:textId="77777777" w:rsidR="001C05D9" w:rsidRPr="00552EB8" w:rsidRDefault="001C05D9" w:rsidP="001C05D9">
      <w:pPr>
        <w:suppressAutoHyphens/>
        <w:spacing w:after="0"/>
        <w:ind w:left="4956"/>
        <w:jc w:val="center"/>
        <w:rPr>
          <w:rFonts w:eastAsia="Times New Roman" w:cstheme="minorHAnsi"/>
          <w:i/>
        </w:rPr>
      </w:pPr>
      <w:r w:rsidRPr="00552EB8">
        <w:rPr>
          <w:rFonts w:eastAsia="Times New Roman" w:cstheme="minorHAnsi"/>
          <w:i/>
        </w:rPr>
        <w:t>Dokument winien być podpisany</w:t>
      </w:r>
    </w:p>
    <w:p w14:paraId="2C22EC9D" w14:textId="77777777" w:rsidR="001C05D9" w:rsidRPr="00552EB8" w:rsidRDefault="001C05D9" w:rsidP="001C05D9">
      <w:pPr>
        <w:suppressAutoHyphens/>
        <w:spacing w:after="0"/>
        <w:ind w:left="4956"/>
        <w:jc w:val="center"/>
        <w:rPr>
          <w:rFonts w:eastAsia="Times New Roman" w:cstheme="minorHAnsi"/>
          <w:i/>
        </w:rPr>
      </w:pPr>
      <w:r w:rsidRPr="00552EB8">
        <w:rPr>
          <w:rFonts w:eastAsia="Times New Roman" w:cstheme="minorHAnsi"/>
          <w:i/>
        </w:rPr>
        <w:t>kwalifikowanym podpisem elektronicznym</w:t>
      </w:r>
    </w:p>
    <w:p w14:paraId="60B9F5A4" w14:textId="7BC0CA4F" w:rsidR="001C05D9" w:rsidRPr="00552EB8" w:rsidRDefault="001C05D9" w:rsidP="001C05D9">
      <w:pPr>
        <w:suppressAutoHyphens/>
        <w:spacing w:after="0"/>
        <w:ind w:left="4956"/>
        <w:jc w:val="center"/>
        <w:rPr>
          <w:rFonts w:eastAsia="Times New Roman" w:cstheme="minorHAnsi"/>
          <w:i/>
        </w:rPr>
      </w:pPr>
      <w:r w:rsidRPr="00552EB8">
        <w:rPr>
          <w:rFonts w:eastAsia="Times New Roman" w:cstheme="minorHAnsi"/>
          <w:i/>
        </w:rPr>
        <w:t>przez osoby up</w:t>
      </w:r>
      <w:r w:rsidR="00552EB8">
        <w:rPr>
          <w:rFonts w:eastAsia="Times New Roman" w:cstheme="minorHAnsi"/>
          <w:i/>
        </w:rPr>
        <w:t>rawnione</w:t>
      </w:r>
      <w:r w:rsidRPr="00552EB8">
        <w:rPr>
          <w:rFonts w:eastAsia="Times New Roman" w:cstheme="minorHAnsi"/>
          <w:i/>
        </w:rPr>
        <w:br/>
        <w:t>do reprezentowania Wykonawcy</w:t>
      </w:r>
    </w:p>
    <w:p w14:paraId="0B130E40" w14:textId="2543CDF4" w:rsidR="00FE4D24" w:rsidRPr="00552EB8" w:rsidRDefault="001C05D9" w:rsidP="00BF3FB7">
      <w:pPr>
        <w:textAlignment w:val="baseline"/>
        <w:rPr>
          <w:rFonts w:eastAsia="Times New Roman" w:cs="Segoe UI"/>
          <w:sz w:val="20"/>
          <w:szCs w:val="20"/>
        </w:rPr>
      </w:pPr>
      <w:r w:rsidRPr="00552EB8">
        <w:rPr>
          <w:rFonts w:eastAsia="Times New Roman" w:cs="Segoe UI"/>
          <w:i/>
          <w:iCs/>
          <w:sz w:val="20"/>
          <w:szCs w:val="20"/>
          <w:lang w:val="cs-CZ"/>
        </w:rPr>
        <w:t>* składają wyłącznie Wykonawcy WSPÓLNIE UBIEGAJĄCY SIĘ O UDZIELENIE ZAMÓWIENIA.</w:t>
      </w:r>
      <w:r w:rsidRPr="00552EB8">
        <w:rPr>
          <w:rFonts w:eastAsia="Times New Roman" w:cs="Segoe UI"/>
          <w:sz w:val="20"/>
          <w:szCs w:val="20"/>
        </w:rPr>
        <w:t> </w:t>
      </w:r>
    </w:p>
    <w:p w14:paraId="421AD1A3" w14:textId="028AE8B2" w:rsidR="00AF208E" w:rsidRPr="000545B3" w:rsidRDefault="00AF208E" w:rsidP="00AF208E">
      <w:pPr>
        <w:ind w:left="6381"/>
        <w:jc w:val="both"/>
        <w:rPr>
          <w:rFonts w:cstheme="minorHAnsi"/>
        </w:rPr>
      </w:pPr>
      <w:r w:rsidRPr="000545B3">
        <w:rPr>
          <w:rFonts w:cstheme="minorHAnsi"/>
          <w:b/>
        </w:rPr>
        <w:lastRenderedPageBreak/>
        <w:t xml:space="preserve">Załącznik nr </w:t>
      </w:r>
      <w:r w:rsidR="00F73CFB" w:rsidRPr="000545B3">
        <w:rPr>
          <w:rFonts w:cstheme="minorHAnsi"/>
          <w:b/>
        </w:rPr>
        <w:t>6</w:t>
      </w:r>
      <w:r w:rsidRPr="000545B3">
        <w:rPr>
          <w:rFonts w:cstheme="minorHAnsi"/>
          <w:b/>
        </w:rPr>
        <w:t xml:space="preserve"> do SWZ</w:t>
      </w:r>
    </w:p>
    <w:p w14:paraId="71F2066C" w14:textId="77777777" w:rsidR="00886B83" w:rsidRPr="002B0F37" w:rsidRDefault="00886B83" w:rsidP="00886B83">
      <w:pPr>
        <w:spacing w:after="0" w:line="240" w:lineRule="auto"/>
        <w:ind w:left="5670"/>
        <w:rPr>
          <w:rFonts w:ascii="Calibri" w:hAnsi="Calibri" w:cs="Calibri"/>
          <w:b/>
        </w:rPr>
      </w:pPr>
      <w:r w:rsidRPr="002B0F37">
        <w:rPr>
          <w:rFonts w:ascii="Calibri" w:hAnsi="Calibri" w:cs="Calibri"/>
          <w:b/>
        </w:rPr>
        <w:t>Zamawiający:</w:t>
      </w:r>
    </w:p>
    <w:p w14:paraId="6CED6288" w14:textId="77777777" w:rsidR="00886B83" w:rsidRPr="002B0F37" w:rsidRDefault="00886B83" w:rsidP="00886B83">
      <w:pPr>
        <w:spacing w:after="0" w:line="240" w:lineRule="auto"/>
        <w:ind w:left="5670"/>
        <w:rPr>
          <w:rFonts w:ascii="Calibri" w:hAnsi="Calibri" w:cs="Calibri"/>
        </w:rPr>
      </w:pPr>
      <w:r w:rsidRPr="002B0F37">
        <w:rPr>
          <w:rFonts w:ascii="Calibri" w:hAnsi="Calibri" w:cs="Calibri"/>
        </w:rPr>
        <w:t>Centralny Zarząd Służby Więziennej</w:t>
      </w:r>
    </w:p>
    <w:p w14:paraId="69E9DAA3" w14:textId="77777777" w:rsidR="00886B83" w:rsidRPr="002B0F37" w:rsidRDefault="00886B83" w:rsidP="00886B83">
      <w:pPr>
        <w:spacing w:after="0" w:line="240" w:lineRule="auto"/>
        <w:ind w:left="5670"/>
        <w:rPr>
          <w:rFonts w:ascii="Calibri" w:hAnsi="Calibri" w:cs="Calibri"/>
        </w:rPr>
      </w:pPr>
      <w:r w:rsidRPr="002B0F37">
        <w:rPr>
          <w:rFonts w:ascii="Calibri" w:hAnsi="Calibri" w:cs="Calibri"/>
        </w:rPr>
        <w:t>ul. Rakowiecka 37a</w:t>
      </w:r>
    </w:p>
    <w:p w14:paraId="4B759A52" w14:textId="77777777" w:rsidR="00886B83" w:rsidRPr="002B0F37" w:rsidRDefault="00886B83" w:rsidP="00886B83">
      <w:pPr>
        <w:spacing w:after="0" w:line="240" w:lineRule="auto"/>
        <w:ind w:left="5670"/>
        <w:rPr>
          <w:rFonts w:ascii="Calibri" w:hAnsi="Calibri" w:cs="Calibri"/>
        </w:rPr>
      </w:pPr>
      <w:r w:rsidRPr="002B0F37">
        <w:rPr>
          <w:rFonts w:ascii="Calibri" w:hAnsi="Calibri" w:cs="Calibri"/>
        </w:rPr>
        <w:t>02-521 Warszawa</w:t>
      </w:r>
    </w:p>
    <w:p w14:paraId="79AE2655" w14:textId="77777777" w:rsidR="00886B83" w:rsidRPr="002B0F37" w:rsidRDefault="00886B83" w:rsidP="00886B83">
      <w:pPr>
        <w:spacing w:after="0"/>
        <w:rPr>
          <w:rFonts w:ascii="Calibri" w:hAnsi="Calibri" w:cs="Calibri"/>
          <w:b/>
        </w:rPr>
      </w:pPr>
      <w:r w:rsidRPr="002B0F37">
        <w:rPr>
          <w:rFonts w:ascii="Calibri" w:hAnsi="Calibri" w:cs="Calibri"/>
          <w:b/>
        </w:rPr>
        <w:t>Wykonawca:</w:t>
      </w:r>
    </w:p>
    <w:p w14:paraId="29019652" w14:textId="77777777" w:rsidR="00886B83" w:rsidRPr="002B0F37" w:rsidRDefault="00886B83" w:rsidP="00886B83">
      <w:pPr>
        <w:spacing w:after="0"/>
        <w:ind w:right="5954"/>
        <w:rPr>
          <w:rFonts w:ascii="Calibri" w:hAnsi="Calibri" w:cs="Calibri"/>
        </w:rPr>
      </w:pPr>
    </w:p>
    <w:p w14:paraId="3CF0A2FA" w14:textId="77777777" w:rsidR="00886B83" w:rsidRPr="002B0F37" w:rsidRDefault="00886B83" w:rsidP="00886B83">
      <w:pPr>
        <w:spacing w:after="0"/>
        <w:ind w:right="5954"/>
        <w:rPr>
          <w:rFonts w:ascii="Calibri" w:hAnsi="Calibri" w:cs="Calibri"/>
        </w:rPr>
      </w:pPr>
      <w:r w:rsidRPr="002B0F37">
        <w:rPr>
          <w:rFonts w:ascii="Calibri" w:hAnsi="Calibri" w:cs="Calibri"/>
        </w:rPr>
        <w:t>……………………………………</w:t>
      </w:r>
    </w:p>
    <w:p w14:paraId="76A92CD4" w14:textId="77777777" w:rsidR="00886B83" w:rsidRPr="002B0F37" w:rsidRDefault="00886B83" w:rsidP="00886B83">
      <w:pPr>
        <w:spacing w:after="0"/>
        <w:ind w:right="5953"/>
        <w:rPr>
          <w:rFonts w:ascii="Calibri" w:hAnsi="Calibri" w:cs="Calibri"/>
          <w:i/>
          <w:sz w:val="18"/>
          <w:szCs w:val="18"/>
        </w:rPr>
      </w:pPr>
      <w:r w:rsidRPr="002B0F37">
        <w:rPr>
          <w:rFonts w:ascii="Calibri" w:hAnsi="Calibri" w:cs="Calibri"/>
          <w:i/>
          <w:sz w:val="18"/>
          <w:szCs w:val="18"/>
        </w:rPr>
        <w:t>(pełna nazwa/firma, adres, w zależności od podmiotu: NIP/PESEL, KRS/</w:t>
      </w:r>
      <w:proofErr w:type="spellStart"/>
      <w:r w:rsidRPr="002B0F37">
        <w:rPr>
          <w:rFonts w:ascii="Calibri" w:hAnsi="Calibri" w:cs="Calibri"/>
          <w:i/>
          <w:sz w:val="18"/>
          <w:szCs w:val="18"/>
        </w:rPr>
        <w:t>CEiDG</w:t>
      </w:r>
      <w:proofErr w:type="spellEnd"/>
      <w:r w:rsidRPr="002B0F37">
        <w:rPr>
          <w:rFonts w:ascii="Calibri" w:hAnsi="Calibri" w:cs="Calibri"/>
          <w:i/>
          <w:sz w:val="18"/>
          <w:szCs w:val="18"/>
        </w:rPr>
        <w:t>)</w:t>
      </w:r>
    </w:p>
    <w:p w14:paraId="5329C351" w14:textId="77777777" w:rsidR="00886B83" w:rsidRPr="002B0F37" w:rsidRDefault="00886B83" w:rsidP="00886B83">
      <w:pPr>
        <w:spacing w:after="0"/>
        <w:rPr>
          <w:rFonts w:ascii="Calibri" w:hAnsi="Calibri" w:cs="Calibri"/>
          <w:u w:val="single"/>
        </w:rPr>
      </w:pPr>
      <w:r w:rsidRPr="002B0F37">
        <w:rPr>
          <w:rFonts w:ascii="Calibri" w:hAnsi="Calibri" w:cs="Calibri"/>
          <w:u w:val="single"/>
        </w:rPr>
        <w:t>reprezentowany przez:</w:t>
      </w:r>
    </w:p>
    <w:p w14:paraId="0436CF79" w14:textId="77777777" w:rsidR="00886B83" w:rsidRPr="002B0F37" w:rsidRDefault="00886B83" w:rsidP="00886B83">
      <w:pPr>
        <w:spacing w:after="0"/>
        <w:ind w:right="5954"/>
        <w:rPr>
          <w:rFonts w:ascii="Calibri" w:hAnsi="Calibri" w:cs="Calibri"/>
        </w:rPr>
      </w:pPr>
    </w:p>
    <w:p w14:paraId="45C20EA7" w14:textId="77777777" w:rsidR="00886B83" w:rsidRPr="002B0F37" w:rsidRDefault="00886B83" w:rsidP="00886B83">
      <w:pPr>
        <w:spacing w:after="0"/>
        <w:ind w:right="5954"/>
        <w:rPr>
          <w:rFonts w:ascii="Calibri" w:hAnsi="Calibri" w:cs="Calibri"/>
        </w:rPr>
      </w:pPr>
      <w:r w:rsidRPr="002B0F37">
        <w:rPr>
          <w:rFonts w:ascii="Calibri" w:hAnsi="Calibri" w:cs="Calibri"/>
        </w:rPr>
        <w:t>……………………………………</w:t>
      </w:r>
      <w:r>
        <w:rPr>
          <w:rFonts w:ascii="Calibri" w:hAnsi="Calibri" w:cs="Calibri"/>
        </w:rPr>
        <w:t>……………….</w:t>
      </w:r>
    </w:p>
    <w:p w14:paraId="40B8F143" w14:textId="77777777" w:rsidR="00886B83" w:rsidRPr="002B0F37" w:rsidRDefault="00886B83" w:rsidP="00886B83">
      <w:pPr>
        <w:spacing w:after="0"/>
        <w:ind w:right="5953"/>
        <w:jc w:val="center"/>
        <w:rPr>
          <w:rFonts w:ascii="Calibri" w:hAnsi="Calibri" w:cs="Calibri"/>
          <w:i/>
          <w:sz w:val="18"/>
          <w:szCs w:val="18"/>
        </w:rPr>
      </w:pPr>
      <w:r w:rsidRPr="002B0F37">
        <w:rPr>
          <w:rFonts w:ascii="Calibri" w:hAnsi="Calibri" w:cs="Calibri"/>
          <w:i/>
          <w:sz w:val="18"/>
          <w:szCs w:val="18"/>
        </w:rPr>
        <w:t>(imię, nazwisko, stanowisko/podstawa do reprezentacji)</w:t>
      </w:r>
    </w:p>
    <w:p w14:paraId="022B076A" w14:textId="47C823AE" w:rsidR="00A7039E" w:rsidRPr="00805032" w:rsidRDefault="00A7039E" w:rsidP="00BF3FB7">
      <w:pPr>
        <w:textAlignment w:val="baseline"/>
        <w:rPr>
          <w:b/>
          <w:color w:val="FF0000"/>
        </w:rPr>
      </w:pPr>
    </w:p>
    <w:p w14:paraId="4F160D07" w14:textId="77777777" w:rsidR="000B187B" w:rsidRPr="00C7002C" w:rsidRDefault="000B187B" w:rsidP="000B187B">
      <w:pPr>
        <w:spacing w:line="240" w:lineRule="auto"/>
        <w:jc w:val="center"/>
        <w:rPr>
          <w:b/>
          <w:sz w:val="28"/>
          <w:szCs w:val="28"/>
        </w:rPr>
      </w:pPr>
      <w:r w:rsidRPr="00C7002C">
        <w:rPr>
          <w:b/>
          <w:sz w:val="28"/>
          <w:szCs w:val="28"/>
        </w:rPr>
        <w:t>FORMULARZ CENOWY</w:t>
      </w:r>
    </w:p>
    <w:p w14:paraId="1BFE9305" w14:textId="77777777" w:rsidR="000B187B" w:rsidRPr="00C7002C" w:rsidRDefault="000B187B" w:rsidP="000B187B">
      <w:pPr>
        <w:suppressAutoHyphens/>
        <w:spacing w:after="0" w:line="240" w:lineRule="auto"/>
        <w:jc w:val="center"/>
        <w:rPr>
          <w:rFonts w:eastAsia="Times New Roman" w:cstheme="minorHAnsi"/>
          <w:i/>
          <w:sz w:val="8"/>
          <w:szCs w:val="8"/>
          <w:lang w:eastAsia="ar-SA"/>
        </w:rPr>
      </w:pPr>
    </w:p>
    <w:p w14:paraId="74EA0BD2" w14:textId="16E603E6" w:rsidR="000B187B" w:rsidRPr="00C7002C" w:rsidRDefault="000B187B" w:rsidP="000B187B">
      <w:pPr>
        <w:spacing w:line="240" w:lineRule="auto"/>
        <w:jc w:val="both"/>
      </w:pPr>
      <w:r w:rsidRPr="00C7002C">
        <w:t>przystępując do prowadzonego przez Centralny Zarząd Służby Więziennej postępowania o udzielenie zamówienia publicznego pn. „</w:t>
      </w:r>
      <w:r w:rsidR="0003706A" w:rsidRPr="00C7002C">
        <w:rPr>
          <w:i/>
        </w:rPr>
        <w:t>Usługa wsparcia technicznego dla Systemu Informatycznego Emeryt</w:t>
      </w:r>
      <w:r w:rsidRPr="00C7002C">
        <w:t xml:space="preserve">” (znak sprawy: </w:t>
      </w:r>
      <w:r w:rsidR="0003706A" w:rsidRPr="00C7002C">
        <w:t>2</w:t>
      </w:r>
      <w:r w:rsidRPr="00C7002C">
        <w:t>/2</w:t>
      </w:r>
      <w:r w:rsidR="0003706A" w:rsidRPr="00C7002C">
        <w:t>6</w:t>
      </w:r>
      <w:r w:rsidRPr="00C7002C">
        <w:t>/PA)</w:t>
      </w:r>
      <w:r w:rsidR="007334F9">
        <w:t xml:space="preserve"> </w:t>
      </w:r>
      <w:r w:rsidRPr="00C7002C">
        <w:t xml:space="preserve">składam/y niniejszą ofertę </w:t>
      </w:r>
      <w:r w:rsidR="007334F9">
        <w:t>jak po</w:t>
      </w:r>
      <w:r w:rsidRPr="00C7002C">
        <w:t>n</w:t>
      </w:r>
      <w:r w:rsidR="007334F9">
        <w:t>iżej</w:t>
      </w:r>
      <w:r w:rsidRPr="00C7002C">
        <w:t>:</w:t>
      </w:r>
    </w:p>
    <w:tbl>
      <w:tblPr>
        <w:tblStyle w:val="TableGrid"/>
        <w:tblW w:w="9799" w:type="dxa"/>
        <w:jc w:val="center"/>
        <w:tblInd w:w="0" w:type="dxa"/>
        <w:tblLayout w:type="fixed"/>
        <w:tblCellMar>
          <w:top w:w="3" w:type="dxa"/>
          <w:left w:w="89" w:type="dxa"/>
          <w:bottom w:w="231" w:type="dxa"/>
          <w:right w:w="112" w:type="dxa"/>
        </w:tblCellMar>
        <w:tblLook w:val="04A0" w:firstRow="1" w:lastRow="0" w:firstColumn="1" w:lastColumn="0" w:noHBand="0" w:noVBand="1"/>
      </w:tblPr>
      <w:tblGrid>
        <w:gridCol w:w="568"/>
        <w:gridCol w:w="2677"/>
        <w:gridCol w:w="854"/>
        <w:gridCol w:w="703"/>
        <w:gridCol w:w="1175"/>
        <w:gridCol w:w="1099"/>
        <w:gridCol w:w="889"/>
        <w:gridCol w:w="980"/>
        <w:gridCol w:w="854"/>
      </w:tblGrid>
      <w:tr w:rsidR="00116D37" w:rsidRPr="00BF48FB" w14:paraId="0A3687D7" w14:textId="77777777" w:rsidTr="00886B83">
        <w:trPr>
          <w:trHeight w:val="794"/>
          <w:jc w:val="center"/>
        </w:trPr>
        <w:tc>
          <w:tcPr>
            <w:tcW w:w="568" w:type="dxa"/>
            <w:tcBorders>
              <w:top w:val="single" w:sz="2" w:space="0" w:color="000000"/>
              <w:left w:val="single" w:sz="2" w:space="0" w:color="000000"/>
              <w:bottom w:val="single" w:sz="2" w:space="0" w:color="000000"/>
              <w:right w:val="single" w:sz="2" w:space="0" w:color="000000"/>
            </w:tcBorders>
          </w:tcPr>
          <w:p w14:paraId="3D2226E8" w14:textId="77777777" w:rsidR="00116D37" w:rsidRPr="00D244D4" w:rsidRDefault="00116D37" w:rsidP="001E405E">
            <w:pPr>
              <w:spacing w:line="259" w:lineRule="auto"/>
              <w:ind w:left="48"/>
              <w:jc w:val="center"/>
              <w:rPr>
                <w:sz w:val="18"/>
              </w:rPr>
            </w:pPr>
            <w:r w:rsidRPr="00D244D4">
              <w:rPr>
                <w:sz w:val="18"/>
              </w:rPr>
              <w:t>L.p.</w:t>
            </w:r>
          </w:p>
        </w:tc>
        <w:tc>
          <w:tcPr>
            <w:tcW w:w="2677" w:type="dxa"/>
            <w:tcBorders>
              <w:top w:val="single" w:sz="2" w:space="0" w:color="000000"/>
              <w:left w:val="single" w:sz="2" w:space="0" w:color="000000"/>
              <w:bottom w:val="single" w:sz="2" w:space="0" w:color="000000"/>
              <w:right w:val="single" w:sz="2" w:space="0" w:color="000000"/>
            </w:tcBorders>
          </w:tcPr>
          <w:p w14:paraId="623B6A65" w14:textId="53ED69AE" w:rsidR="00116D37" w:rsidRPr="00D244D4" w:rsidRDefault="00886B83" w:rsidP="001E405E">
            <w:pPr>
              <w:spacing w:line="259" w:lineRule="auto"/>
              <w:ind w:left="48"/>
              <w:jc w:val="center"/>
              <w:rPr>
                <w:sz w:val="18"/>
              </w:rPr>
            </w:pPr>
            <w:r>
              <w:rPr>
                <w:sz w:val="18"/>
              </w:rPr>
              <w:t>Przedmiot zamówienia</w:t>
            </w:r>
          </w:p>
        </w:tc>
        <w:tc>
          <w:tcPr>
            <w:tcW w:w="854" w:type="dxa"/>
            <w:tcBorders>
              <w:top w:val="single" w:sz="2" w:space="0" w:color="000000"/>
              <w:left w:val="single" w:sz="2" w:space="0" w:color="000000"/>
              <w:bottom w:val="single" w:sz="2" w:space="0" w:color="000000"/>
              <w:right w:val="single" w:sz="2" w:space="0" w:color="000000"/>
            </w:tcBorders>
          </w:tcPr>
          <w:p w14:paraId="1C6D95E9" w14:textId="3DE5003D" w:rsidR="00116D37" w:rsidRDefault="00116D37" w:rsidP="001E405E">
            <w:pPr>
              <w:spacing w:line="259" w:lineRule="auto"/>
              <w:ind w:left="-87"/>
              <w:jc w:val="center"/>
              <w:rPr>
                <w:sz w:val="18"/>
              </w:rPr>
            </w:pPr>
            <w:r>
              <w:rPr>
                <w:sz w:val="18"/>
              </w:rPr>
              <w:t>Jed</w:t>
            </w:r>
            <w:r w:rsidR="00886B83">
              <w:rPr>
                <w:sz w:val="18"/>
              </w:rPr>
              <w:t>n</w:t>
            </w:r>
            <w:r>
              <w:rPr>
                <w:sz w:val="18"/>
              </w:rPr>
              <w:t>ostka</w:t>
            </w:r>
          </w:p>
          <w:p w14:paraId="331CD0BB" w14:textId="77777777" w:rsidR="00116D37" w:rsidRPr="00D244D4" w:rsidRDefault="00116D37" w:rsidP="001E405E">
            <w:pPr>
              <w:spacing w:line="259" w:lineRule="auto"/>
              <w:ind w:left="-87"/>
              <w:jc w:val="center"/>
              <w:rPr>
                <w:sz w:val="18"/>
              </w:rPr>
            </w:pPr>
            <w:r w:rsidRPr="00D244D4">
              <w:rPr>
                <w:sz w:val="18"/>
              </w:rPr>
              <w:t>miary</w:t>
            </w:r>
          </w:p>
        </w:tc>
        <w:tc>
          <w:tcPr>
            <w:tcW w:w="703" w:type="dxa"/>
            <w:tcBorders>
              <w:top w:val="single" w:sz="2" w:space="0" w:color="000000"/>
              <w:left w:val="single" w:sz="2" w:space="0" w:color="000000"/>
              <w:bottom w:val="single" w:sz="2" w:space="0" w:color="000000"/>
              <w:right w:val="single" w:sz="2" w:space="0" w:color="000000"/>
            </w:tcBorders>
          </w:tcPr>
          <w:p w14:paraId="73805B8A" w14:textId="77777777" w:rsidR="00116D37" w:rsidRPr="00D244D4" w:rsidRDefault="00116D37" w:rsidP="001E405E">
            <w:pPr>
              <w:spacing w:line="259" w:lineRule="auto"/>
              <w:ind w:left="33"/>
              <w:jc w:val="center"/>
              <w:rPr>
                <w:sz w:val="18"/>
              </w:rPr>
            </w:pPr>
            <w:r w:rsidRPr="00D244D4">
              <w:rPr>
                <w:sz w:val="18"/>
              </w:rPr>
              <w:t>Ilość</w:t>
            </w:r>
          </w:p>
        </w:tc>
        <w:tc>
          <w:tcPr>
            <w:tcW w:w="1175" w:type="dxa"/>
            <w:tcBorders>
              <w:top w:val="single" w:sz="2" w:space="0" w:color="000000"/>
              <w:left w:val="single" w:sz="2" w:space="0" w:color="000000"/>
              <w:bottom w:val="single" w:sz="2" w:space="0" w:color="000000"/>
              <w:right w:val="single" w:sz="2" w:space="0" w:color="000000"/>
            </w:tcBorders>
          </w:tcPr>
          <w:p w14:paraId="1E44B386" w14:textId="77777777" w:rsidR="00116D37" w:rsidRDefault="00116D37" w:rsidP="001E405E">
            <w:pPr>
              <w:spacing w:line="259" w:lineRule="auto"/>
              <w:ind w:left="8" w:firstLine="15"/>
              <w:jc w:val="center"/>
              <w:rPr>
                <w:sz w:val="18"/>
              </w:rPr>
            </w:pPr>
            <w:r>
              <w:rPr>
                <w:sz w:val="18"/>
              </w:rPr>
              <w:t>Cena jednostkowa netto</w:t>
            </w:r>
          </w:p>
          <w:p w14:paraId="4CA7CEDB" w14:textId="77777777" w:rsidR="00116D37" w:rsidRPr="00D244D4" w:rsidRDefault="00116D37" w:rsidP="001E405E">
            <w:pPr>
              <w:spacing w:line="259" w:lineRule="auto"/>
              <w:ind w:left="8" w:firstLine="15"/>
              <w:jc w:val="center"/>
              <w:rPr>
                <w:sz w:val="18"/>
              </w:rPr>
            </w:pPr>
            <w:r>
              <w:rPr>
                <w:sz w:val="18"/>
              </w:rPr>
              <w:t>[zł]</w:t>
            </w:r>
          </w:p>
        </w:tc>
        <w:tc>
          <w:tcPr>
            <w:tcW w:w="1099" w:type="dxa"/>
            <w:tcBorders>
              <w:top w:val="single" w:sz="2" w:space="0" w:color="000000"/>
              <w:left w:val="single" w:sz="2" w:space="0" w:color="000000"/>
              <w:bottom w:val="single" w:sz="2" w:space="0" w:color="000000"/>
              <w:right w:val="single" w:sz="2" w:space="0" w:color="000000"/>
            </w:tcBorders>
          </w:tcPr>
          <w:p w14:paraId="5CB783B8" w14:textId="77777777" w:rsidR="00116D37" w:rsidRDefault="00116D37" w:rsidP="001E405E">
            <w:pPr>
              <w:spacing w:line="259" w:lineRule="auto"/>
              <w:ind w:left="209"/>
              <w:jc w:val="center"/>
              <w:rPr>
                <w:sz w:val="18"/>
              </w:rPr>
            </w:pPr>
            <w:r w:rsidRPr="00D244D4">
              <w:rPr>
                <w:sz w:val="18"/>
              </w:rPr>
              <w:t>Wartość ne</w:t>
            </w:r>
            <w:r>
              <w:rPr>
                <w:sz w:val="18"/>
              </w:rPr>
              <w:t>tto</w:t>
            </w:r>
          </w:p>
          <w:p w14:paraId="074513B9" w14:textId="77777777" w:rsidR="00116D37" w:rsidRPr="00D244D4" w:rsidRDefault="00116D37" w:rsidP="001E405E">
            <w:pPr>
              <w:spacing w:line="259" w:lineRule="auto"/>
              <w:ind w:left="231" w:hanging="22"/>
              <w:jc w:val="center"/>
              <w:rPr>
                <w:sz w:val="18"/>
              </w:rPr>
            </w:pPr>
            <w:r>
              <w:rPr>
                <w:sz w:val="18"/>
              </w:rPr>
              <w:t>[zł]</w:t>
            </w:r>
          </w:p>
        </w:tc>
        <w:tc>
          <w:tcPr>
            <w:tcW w:w="889" w:type="dxa"/>
            <w:tcBorders>
              <w:top w:val="single" w:sz="2" w:space="0" w:color="000000"/>
              <w:left w:val="single" w:sz="2" w:space="0" w:color="000000"/>
              <w:bottom w:val="single" w:sz="2" w:space="0" w:color="000000"/>
              <w:right w:val="single" w:sz="2" w:space="0" w:color="000000"/>
            </w:tcBorders>
          </w:tcPr>
          <w:p w14:paraId="00124693" w14:textId="77777777" w:rsidR="00116D37" w:rsidRPr="00D244D4" w:rsidRDefault="00116D37" w:rsidP="001E405E">
            <w:pPr>
              <w:spacing w:after="19" w:line="259" w:lineRule="auto"/>
              <w:ind w:left="36"/>
              <w:jc w:val="center"/>
              <w:rPr>
                <w:sz w:val="18"/>
              </w:rPr>
            </w:pPr>
            <w:r w:rsidRPr="00D244D4">
              <w:rPr>
                <w:sz w:val="18"/>
              </w:rPr>
              <w:t>Stawka</w:t>
            </w:r>
          </w:p>
          <w:p w14:paraId="582A28E0" w14:textId="77777777" w:rsidR="00116D37" w:rsidRDefault="00116D37" w:rsidP="001E405E">
            <w:pPr>
              <w:spacing w:line="259" w:lineRule="auto"/>
              <w:ind w:left="65"/>
              <w:jc w:val="center"/>
              <w:rPr>
                <w:sz w:val="18"/>
              </w:rPr>
            </w:pPr>
            <w:r>
              <w:rPr>
                <w:sz w:val="18"/>
              </w:rPr>
              <w:t>VAT</w:t>
            </w:r>
          </w:p>
          <w:p w14:paraId="646F1169" w14:textId="77777777" w:rsidR="00116D37" w:rsidRPr="00D244D4" w:rsidRDefault="00116D37" w:rsidP="001E405E">
            <w:pPr>
              <w:spacing w:line="259" w:lineRule="auto"/>
              <w:ind w:left="65"/>
              <w:jc w:val="center"/>
              <w:rPr>
                <w:sz w:val="18"/>
              </w:rPr>
            </w:pPr>
            <w:r>
              <w:rPr>
                <w:sz w:val="18"/>
              </w:rPr>
              <w:t>[%}</w:t>
            </w:r>
          </w:p>
        </w:tc>
        <w:tc>
          <w:tcPr>
            <w:tcW w:w="980" w:type="dxa"/>
            <w:tcBorders>
              <w:top w:val="single" w:sz="2" w:space="0" w:color="000000"/>
              <w:left w:val="single" w:sz="2" w:space="0" w:color="000000"/>
              <w:bottom w:val="single" w:sz="2" w:space="0" w:color="000000"/>
              <w:right w:val="single" w:sz="2" w:space="0" w:color="000000"/>
            </w:tcBorders>
          </w:tcPr>
          <w:p w14:paraId="13FBD02D" w14:textId="77777777" w:rsidR="00116D37" w:rsidRPr="00D244D4" w:rsidRDefault="00116D37" w:rsidP="001E405E">
            <w:pPr>
              <w:spacing w:after="21" w:line="259" w:lineRule="auto"/>
              <w:ind w:left="48"/>
              <w:jc w:val="center"/>
              <w:rPr>
                <w:sz w:val="18"/>
              </w:rPr>
            </w:pPr>
            <w:r w:rsidRPr="00D244D4">
              <w:rPr>
                <w:sz w:val="18"/>
              </w:rPr>
              <w:t>Wartość</w:t>
            </w:r>
          </w:p>
          <w:p w14:paraId="3E6DF875" w14:textId="77777777" w:rsidR="00116D37" w:rsidRDefault="00116D37" w:rsidP="001E405E">
            <w:pPr>
              <w:spacing w:line="259" w:lineRule="auto"/>
              <w:jc w:val="center"/>
              <w:rPr>
                <w:sz w:val="18"/>
              </w:rPr>
            </w:pPr>
            <w:r w:rsidRPr="00D244D4">
              <w:rPr>
                <w:sz w:val="18"/>
              </w:rPr>
              <w:t>VAT</w:t>
            </w:r>
          </w:p>
          <w:p w14:paraId="1BE17D7E" w14:textId="77777777" w:rsidR="00116D37" w:rsidRPr="00D244D4" w:rsidRDefault="00116D37" w:rsidP="001E405E">
            <w:pPr>
              <w:spacing w:line="259" w:lineRule="auto"/>
              <w:jc w:val="center"/>
              <w:rPr>
                <w:sz w:val="18"/>
              </w:rPr>
            </w:pPr>
            <w:r>
              <w:rPr>
                <w:sz w:val="18"/>
              </w:rPr>
              <w:t>[zł]</w:t>
            </w:r>
          </w:p>
        </w:tc>
        <w:tc>
          <w:tcPr>
            <w:tcW w:w="854" w:type="dxa"/>
            <w:tcBorders>
              <w:top w:val="single" w:sz="2" w:space="0" w:color="000000"/>
              <w:left w:val="single" w:sz="2" w:space="0" w:color="000000"/>
              <w:bottom w:val="single" w:sz="2" w:space="0" w:color="000000"/>
              <w:right w:val="single" w:sz="2" w:space="0" w:color="000000"/>
            </w:tcBorders>
          </w:tcPr>
          <w:p w14:paraId="34980E36" w14:textId="77777777" w:rsidR="00116D37" w:rsidRDefault="00116D37" w:rsidP="001E405E">
            <w:pPr>
              <w:spacing w:line="259" w:lineRule="auto"/>
              <w:ind w:left="4"/>
              <w:jc w:val="center"/>
              <w:rPr>
                <w:sz w:val="18"/>
              </w:rPr>
            </w:pPr>
            <w:r w:rsidRPr="00D244D4">
              <w:rPr>
                <w:sz w:val="18"/>
              </w:rPr>
              <w:t>Wartość brutto</w:t>
            </w:r>
          </w:p>
          <w:p w14:paraId="4865F360" w14:textId="77777777" w:rsidR="00116D37" w:rsidRPr="00D244D4" w:rsidRDefault="00116D37" w:rsidP="001E405E">
            <w:pPr>
              <w:spacing w:line="259" w:lineRule="auto"/>
              <w:ind w:left="4"/>
              <w:jc w:val="center"/>
              <w:rPr>
                <w:sz w:val="18"/>
              </w:rPr>
            </w:pPr>
            <w:r>
              <w:rPr>
                <w:sz w:val="18"/>
              </w:rPr>
              <w:t>[</w:t>
            </w:r>
            <w:r w:rsidRPr="00D244D4">
              <w:rPr>
                <w:sz w:val="18"/>
              </w:rPr>
              <w:t>zł</w:t>
            </w:r>
            <w:r>
              <w:rPr>
                <w:sz w:val="18"/>
              </w:rPr>
              <w:t>]</w:t>
            </w:r>
          </w:p>
        </w:tc>
      </w:tr>
      <w:tr w:rsidR="00116D37" w:rsidRPr="00BF48FB" w14:paraId="4E82AB0C" w14:textId="77777777" w:rsidTr="00886B83">
        <w:trPr>
          <w:trHeight w:val="173"/>
          <w:jc w:val="center"/>
        </w:trPr>
        <w:tc>
          <w:tcPr>
            <w:tcW w:w="568" w:type="dxa"/>
            <w:tcBorders>
              <w:top w:val="single" w:sz="2" w:space="0" w:color="000000"/>
              <w:left w:val="single" w:sz="2" w:space="0" w:color="000000"/>
              <w:bottom w:val="single" w:sz="2" w:space="0" w:color="000000"/>
              <w:right w:val="single" w:sz="2" w:space="0" w:color="000000"/>
            </w:tcBorders>
          </w:tcPr>
          <w:p w14:paraId="6905EE0A" w14:textId="77777777" w:rsidR="00116D37" w:rsidRPr="00D244D4" w:rsidRDefault="00116D37" w:rsidP="001E405E">
            <w:pPr>
              <w:spacing w:line="259" w:lineRule="auto"/>
              <w:ind w:left="48"/>
              <w:jc w:val="center"/>
              <w:rPr>
                <w:sz w:val="18"/>
              </w:rPr>
            </w:pPr>
            <w:r w:rsidRPr="00D244D4">
              <w:rPr>
                <w:rFonts w:ascii="Times New Roman" w:eastAsia="Times New Roman" w:hAnsi="Times New Roman" w:cs="Times New Roman"/>
                <w:sz w:val="18"/>
              </w:rPr>
              <w:t>1.</w:t>
            </w:r>
          </w:p>
        </w:tc>
        <w:tc>
          <w:tcPr>
            <w:tcW w:w="2677" w:type="dxa"/>
            <w:tcBorders>
              <w:top w:val="single" w:sz="2" w:space="0" w:color="000000"/>
              <w:left w:val="single" w:sz="2" w:space="0" w:color="000000"/>
              <w:bottom w:val="single" w:sz="2" w:space="0" w:color="000000"/>
              <w:right w:val="single" w:sz="2" w:space="0" w:color="000000"/>
            </w:tcBorders>
          </w:tcPr>
          <w:p w14:paraId="2389D28C" w14:textId="77777777" w:rsidR="00116D37" w:rsidRPr="00D244D4" w:rsidRDefault="00116D37" w:rsidP="001E405E">
            <w:pPr>
              <w:spacing w:line="259" w:lineRule="auto"/>
              <w:ind w:left="48"/>
              <w:jc w:val="center"/>
              <w:rPr>
                <w:sz w:val="18"/>
              </w:rPr>
            </w:pPr>
            <w:r w:rsidRPr="00D244D4">
              <w:rPr>
                <w:rFonts w:ascii="Times New Roman" w:eastAsia="Times New Roman" w:hAnsi="Times New Roman" w:cs="Times New Roman"/>
                <w:sz w:val="18"/>
              </w:rPr>
              <w:t>2.</w:t>
            </w:r>
          </w:p>
        </w:tc>
        <w:tc>
          <w:tcPr>
            <w:tcW w:w="854" w:type="dxa"/>
            <w:tcBorders>
              <w:top w:val="single" w:sz="2" w:space="0" w:color="000000"/>
              <w:left w:val="single" w:sz="2" w:space="0" w:color="000000"/>
              <w:bottom w:val="single" w:sz="2" w:space="0" w:color="000000"/>
              <w:right w:val="single" w:sz="2" w:space="0" w:color="000000"/>
            </w:tcBorders>
          </w:tcPr>
          <w:p w14:paraId="795F0153" w14:textId="77777777" w:rsidR="00116D37" w:rsidRPr="00D244D4" w:rsidRDefault="00116D37" w:rsidP="001E405E">
            <w:pPr>
              <w:spacing w:line="259" w:lineRule="auto"/>
              <w:ind w:left="40"/>
              <w:jc w:val="center"/>
              <w:rPr>
                <w:sz w:val="18"/>
              </w:rPr>
            </w:pPr>
            <w:r w:rsidRPr="00D244D4">
              <w:rPr>
                <w:rFonts w:ascii="Times New Roman" w:eastAsia="Times New Roman" w:hAnsi="Times New Roman" w:cs="Times New Roman"/>
                <w:sz w:val="18"/>
              </w:rPr>
              <w:t>3.</w:t>
            </w:r>
          </w:p>
        </w:tc>
        <w:tc>
          <w:tcPr>
            <w:tcW w:w="703" w:type="dxa"/>
            <w:tcBorders>
              <w:top w:val="single" w:sz="2" w:space="0" w:color="000000"/>
              <w:left w:val="single" w:sz="2" w:space="0" w:color="000000"/>
              <w:bottom w:val="single" w:sz="2" w:space="0" w:color="000000"/>
              <w:right w:val="single" w:sz="2" w:space="0" w:color="000000"/>
            </w:tcBorders>
          </w:tcPr>
          <w:p w14:paraId="4CC2BD65" w14:textId="77777777" w:rsidR="00116D37" w:rsidRPr="00D244D4" w:rsidRDefault="00116D37" w:rsidP="001E405E">
            <w:pPr>
              <w:spacing w:line="259" w:lineRule="auto"/>
              <w:ind w:left="19"/>
              <w:jc w:val="center"/>
              <w:rPr>
                <w:sz w:val="18"/>
              </w:rPr>
            </w:pPr>
            <w:r w:rsidRPr="00D244D4">
              <w:rPr>
                <w:rFonts w:ascii="Times New Roman" w:eastAsia="Times New Roman" w:hAnsi="Times New Roman" w:cs="Times New Roman"/>
                <w:sz w:val="18"/>
              </w:rPr>
              <w:t>4.</w:t>
            </w:r>
          </w:p>
        </w:tc>
        <w:tc>
          <w:tcPr>
            <w:tcW w:w="1175" w:type="dxa"/>
            <w:tcBorders>
              <w:top w:val="single" w:sz="2" w:space="0" w:color="000000"/>
              <w:left w:val="single" w:sz="2" w:space="0" w:color="000000"/>
              <w:bottom w:val="single" w:sz="2" w:space="0" w:color="000000"/>
              <w:right w:val="single" w:sz="2" w:space="0" w:color="000000"/>
            </w:tcBorders>
          </w:tcPr>
          <w:p w14:paraId="65E8A96D" w14:textId="77777777" w:rsidR="00116D37" w:rsidRPr="00D244D4" w:rsidRDefault="00116D37" w:rsidP="001E405E">
            <w:pPr>
              <w:spacing w:line="259" w:lineRule="auto"/>
              <w:ind w:left="33"/>
              <w:jc w:val="center"/>
              <w:rPr>
                <w:sz w:val="18"/>
              </w:rPr>
            </w:pPr>
            <w:r w:rsidRPr="00D244D4">
              <w:rPr>
                <w:rFonts w:ascii="Times New Roman" w:eastAsia="Times New Roman" w:hAnsi="Times New Roman" w:cs="Times New Roman"/>
                <w:sz w:val="18"/>
              </w:rPr>
              <w:t>5.</w:t>
            </w:r>
          </w:p>
        </w:tc>
        <w:tc>
          <w:tcPr>
            <w:tcW w:w="1099" w:type="dxa"/>
            <w:tcBorders>
              <w:top w:val="single" w:sz="2" w:space="0" w:color="000000"/>
              <w:left w:val="single" w:sz="2" w:space="0" w:color="000000"/>
              <w:bottom w:val="single" w:sz="2" w:space="0" w:color="000000"/>
              <w:right w:val="single" w:sz="2" w:space="0" w:color="000000"/>
            </w:tcBorders>
          </w:tcPr>
          <w:p w14:paraId="29B89D5B" w14:textId="77777777" w:rsidR="00116D37" w:rsidRPr="00D244D4" w:rsidRDefault="00116D37" w:rsidP="001E405E">
            <w:pPr>
              <w:spacing w:line="259" w:lineRule="auto"/>
              <w:ind w:left="29"/>
              <w:jc w:val="center"/>
              <w:rPr>
                <w:sz w:val="18"/>
              </w:rPr>
            </w:pPr>
            <w:r w:rsidRPr="00D244D4">
              <w:rPr>
                <w:rFonts w:ascii="Times New Roman" w:eastAsia="Times New Roman" w:hAnsi="Times New Roman" w:cs="Times New Roman"/>
                <w:sz w:val="18"/>
              </w:rPr>
              <w:t>6.</w:t>
            </w:r>
          </w:p>
        </w:tc>
        <w:tc>
          <w:tcPr>
            <w:tcW w:w="889" w:type="dxa"/>
            <w:tcBorders>
              <w:top w:val="single" w:sz="2" w:space="0" w:color="000000"/>
              <w:left w:val="single" w:sz="2" w:space="0" w:color="000000"/>
              <w:bottom w:val="single" w:sz="2" w:space="0" w:color="000000"/>
              <w:right w:val="single" w:sz="2" w:space="0" w:color="000000"/>
            </w:tcBorders>
          </w:tcPr>
          <w:p w14:paraId="2A796EF9" w14:textId="77777777" w:rsidR="00116D37" w:rsidRPr="00D244D4" w:rsidRDefault="00116D37" w:rsidP="001E405E">
            <w:pPr>
              <w:spacing w:line="259" w:lineRule="auto"/>
              <w:ind w:left="26"/>
              <w:jc w:val="center"/>
              <w:rPr>
                <w:sz w:val="18"/>
              </w:rPr>
            </w:pPr>
            <w:r w:rsidRPr="00D244D4">
              <w:rPr>
                <w:rFonts w:ascii="Times New Roman" w:eastAsia="Times New Roman" w:hAnsi="Times New Roman" w:cs="Times New Roman"/>
                <w:sz w:val="18"/>
              </w:rPr>
              <w:t>7.</w:t>
            </w:r>
          </w:p>
        </w:tc>
        <w:tc>
          <w:tcPr>
            <w:tcW w:w="980" w:type="dxa"/>
            <w:tcBorders>
              <w:top w:val="single" w:sz="2" w:space="0" w:color="000000"/>
              <w:left w:val="single" w:sz="2" w:space="0" w:color="000000"/>
              <w:bottom w:val="single" w:sz="2" w:space="0" w:color="000000"/>
              <w:right w:val="single" w:sz="2" w:space="0" w:color="000000"/>
            </w:tcBorders>
          </w:tcPr>
          <w:p w14:paraId="0FA301CE" w14:textId="77777777" w:rsidR="00116D37" w:rsidRPr="00D244D4" w:rsidRDefault="00116D37" w:rsidP="001E405E">
            <w:pPr>
              <w:spacing w:line="259" w:lineRule="auto"/>
              <w:ind w:left="40"/>
              <w:jc w:val="center"/>
              <w:rPr>
                <w:sz w:val="18"/>
              </w:rPr>
            </w:pPr>
            <w:r w:rsidRPr="00D244D4">
              <w:rPr>
                <w:rFonts w:ascii="Times New Roman" w:eastAsia="Times New Roman" w:hAnsi="Times New Roman" w:cs="Times New Roman"/>
                <w:sz w:val="18"/>
              </w:rPr>
              <w:t>8.</w:t>
            </w:r>
          </w:p>
        </w:tc>
        <w:tc>
          <w:tcPr>
            <w:tcW w:w="854" w:type="dxa"/>
            <w:tcBorders>
              <w:top w:val="single" w:sz="2" w:space="0" w:color="000000"/>
              <w:left w:val="single" w:sz="2" w:space="0" w:color="000000"/>
              <w:bottom w:val="single" w:sz="2" w:space="0" w:color="000000"/>
              <w:right w:val="single" w:sz="2" w:space="0" w:color="000000"/>
            </w:tcBorders>
          </w:tcPr>
          <w:p w14:paraId="7B88E9EA" w14:textId="77777777" w:rsidR="00116D37" w:rsidRPr="00D244D4" w:rsidRDefault="00116D37" w:rsidP="001E405E">
            <w:pPr>
              <w:spacing w:line="259" w:lineRule="auto"/>
              <w:ind w:left="29"/>
              <w:jc w:val="center"/>
              <w:rPr>
                <w:sz w:val="18"/>
              </w:rPr>
            </w:pPr>
            <w:r w:rsidRPr="00D244D4">
              <w:rPr>
                <w:rFonts w:ascii="Times New Roman" w:eastAsia="Times New Roman" w:hAnsi="Times New Roman" w:cs="Times New Roman"/>
                <w:sz w:val="18"/>
              </w:rPr>
              <w:t>9.</w:t>
            </w:r>
          </w:p>
        </w:tc>
      </w:tr>
      <w:tr w:rsidR="00116D37" w:rsidRPr="00BF48FB" w14:paraId="14695A34" w14:textId="77777777" w:rsidTr="00C7002C">
        <w:trPr>
          <w:cantSplit/>
          <w:trHeight w:val="4076"/>
          <w:jc w:val="center"/>
        </w:trPr>
        <w:tc>
          <w:tcPr>
            <w:tcW w:w="568" w:type="dxa"/>
            <w:tcBorders>
              <w:top w:val="single" w:sz="2" w:space="0" w:color="000000"/>
              <w:left w:val="single" w:sz="2" w:space="0" w:color="000000"/>
              <w:bottom w:val="single" w:sz="2" w:space="0" w:color="000000"/>
              <w:right w:val="single" w:sz="2" w:space="0" w:color="000000"/>
            </w:tcBorders>
            <w:vAlign w:val="center"/>
          </w:tcPr>
          <w:p w14:paraId="05E8BAB6" w14:textId="77777777" w:rsidR="00116D37" w:rsidRPr="00D13644" w:rsidRDefault="00116D37" w:rsidP="001E405E">
            <w:pPr>
              <w:spacing w:line="281" w:lineRule="auto"/>
              <w:ind w:left="22" w:right="89" w:firstLine="7"/>
              <w:rPr>
                <w:sz w:val="20"/>
              </w:rPr>
            </w:pPr>
            <w:r w:rsidRPr="00D13644">
              <w:rPr>
                <w:sz w:val="20"/>
              </w:rPr>
              <w:t>1.</w:t>
            </w:r>
          </w:p>
        </w:tc>
        <w:tc>
          <w:tcPr>
            <w:tcW w:w="2677" w:type="dxa"/>
            <w:tcBorders>
              <w:top w:val="single" w:sz="2" w:space="0" w:color="000000"/>
              <w:left w:val="single" w:sz="2" w:space="0" w:color="000000"/>
              <w:bottom w:val="single" w:sz="2" w:space="0" w:color="000000"/>
              <w:right w:val="single" w:sz="2" w:space="0" w:color="000000"/>
            </w:tcBorders>
          </w:tcPr>
          <w:p w14:paraId="4C4F994E" w14:textId="77777777" w:rsidR="00116D37" w:rsidRDefault="00116D37" w:rsidP="001E405E">
            <w:pPr>
              <w:spacing w:after="60"/>
              <w:ind w:left="22" w:right="89" w:firstLine="7"/>
              <w:rPr>
                <w:sz w:val="20"/>
              </w:rPr>
            </w:pPr>
            <w:r>
              <w:rPr>
                <w:sz w:val="20"/>
              </w:rPr>
              <w:t xml:space="preserve">Utrzymanie </w:t>
            </w:r>
            <w:r w:rsidRPr="00D244D4">
              <w:rPr>
                <w:sz w:val="20"/>
              </w:rPr>
              <w:t>oraz dostoso</w:t>
            </w:r>
            <w:r>
              <w:rPr>
                <w:sz w:val="20"/>
              </w:rPr>
              <w:t xml:space="preserve">wy-wanie systemu informatycz-nego </w:t>
            </w:r>
            <w:r w:rsidRPr="00D244D4">
              <w:rPr>
                <w:sz w:val="20"/>
              </w:rPr>
              <w:t>SI EMERYT do zmienia</w:t>
            </w:r>
            <w:r>
              <w:rPr>
                <w:sz w:val="20"/>
              </w:rPr>
              <w:t>-</w:t>
            </w:r>
            <w:r w:rsidRPr="00D244D4">
              <w:rPr>
                <w:sz w:val="20"/>
              </w:rPr>
              <w:t>jących się przepisów prawa, w okresie 12 kwartałów</w:t>
            </w:r>
            <w:r>
              <w:rPr>
                <w:sz w:val="20"/>
              </w:rPr>
              <w:t xml:space="preserve">, optymalizacja czasu naliczenia krajowej wypłaty terminowej, modyfikacja księgi ruchu i raportów wypłatowych, dostosowanie generowania plików wypłatowych do standardu komunikacji zgodnego z ISO 20022 </w:t>
            </w:r>
          </w:p>
          <w:p w14:paraId="24B9203A" w14:textId="11303E96" w:rsidR="00116D37" w:rsidRPr="00D13644" w:rsidRDefault="00116D37" w:rsidP="001E405E">
            <w:pPr>
              <w:ind w:left="22" w:right="89" w:firstLine="7"/>
              <w:rPr>
                <w:sz w:val="20"/>
              </w:rPr>
            </w:pPr>
            <w:r w:rsidRPr="00D244D4">
              <w:rPr>
                <w:sz w:val="20"/>
              </w:rPr>
              <w:t>(zgodnie z zakresem okreś</w:t>
            </w:r>
            <w:r>
              <w:rPr>
                <w:sz w:val="20"/>
              </w:rPr>
              <w:t>-</w:t>
            </w:r>
            <w:r w:rsidRPr="00D244D4">
              <w:rPr>
                <w:sz w:val="20"/>
              </w:rPr>
              <w:t>l</w:t>
            </w:r>
            <w:r>
              <w:rPr>
                <w:sz w:val="20"/>
              </w:rPr>
              <w:t>onym w §</w:t>
            </w:r>
            <w:r w:rsidR="007334F9">
              <w:rPr>
                <w:sz w:val="20"/>
              </w:rPr>
              <w:t xml:space="preserve"> </w:t>
            </w:r>
            <w:r>
              <w:rPr>
                <w:sz w:val="20"/>
              </w:rPr>
              <w:t>2 ust.</w:t>
            </w:r>
            <w:r w:rsidRPr="00D244D4">
              <w:rPr>
                <w:sz w:val="20"/>
              </w:rPr>
              <w:t xml:space="preserve"> </w:t>
            </w:r>
            <w:r>
              <w:rPr>
                <w:sz w:val="20"/>
              </w:rPr>
              <w:t>1 pkt 1-</w:t>
            </w:r>
            <w:r w:rsidRPr="00D244D4">
              <w:rPr>
                <w:sz w:val="20"/>
              </w:rPr>
              <w:t>2</w:t>
            </w:r>
            <w:r>
              <w:rPr>
                <w:sz w:val="20"/>
              </w:rPr>
              <w:t xml:space="preserve"> oraz 4-6</w:t>
            </w:r>
            <w:r w:rsidRPr="00D244D4">
              <w:rPr>
                <w:sz w:val="20"/>
              </w:rPr>
              <w:t xml:space="preserve"> projektu umowy)</w:t>
            </w:r>
          </w:p>
        </w:tc>
        <w:tc>
          <w:tcPr>
            <w:tcW w:w="854" w:type="dxa"/>
            <w:tcBorders>
              <w:top w:val="single" w:sz="2" w:space="0" w:color="000000"/>
              <w:left w:val="single" w:sz="2" w:space="0" w:color="000000"/>
              <w:bottom w:val="single" w:sz="2" w:space="0" w:color="000000"/>
              <w:right w:val="single" w:sz="2" w:space="0" w:color="000000"/>
            </w:tcBorders>
            <w:textDirection w:val="btLr"/>
            <w:vAlign w:val="center"/>
          </w:tcPr>
          <w:p w14:paraId="6D161135" w14:textId="77777777" w:rsidR="00116D37" w:rsidRPr="00D13644" w:rsidRDefault="00116D37" w:rsidP="001E405E">
            <w:pPr>
              <w:spacing w:after="159" w:line="281" w:lineRule="auto"/>
              <w:ind w:left="22" w:right="89" w:firstLine="7"/>
              <w:jc w:val="center"/>
              <w:rPr>
                <w:sz w:val="20"/>
              </w:rPr>
            </w:pPr>
            <w:r w:rsidRPr="00D13644">
              <w:rPr>
                <w:sz w:val="20"/>
              </w:rPr>
              <w:t>kwartał</w:t>
            </w:r>
          </w:p>
        </w:tc>
        <w:tc>
          <w:tcPr>
            <w:tcW w:w="703" w:type="dxa"/>
            <w:tcBorders>
              <w:top w:val="single" w:sz="2" w:space="0" w:color="000000"/>
              <w:left w:val="single" w:sz="2" w:space="0" w:color="000000"/>
              <w:bottom w:val="single" w:sz="2" w:space="0" w:color="000000"/>
              <w:right w:val="single" w:sz="2" w:space="0" w:color="000000"/>
            </w:tcBorders>
            <w:vAlign w:val="center"/>
          </w:tcPr>
          <w:p w14:paraId="029F0AAE" w14:textId="77777777" w:rsidR="00116D37" w:rsidRPr="00D13644" w:rsidRDefault="00116D37" w:rsidP="001E405E">
            <w:pPr>
              <w:spacing w:after="159" w:line="281" w:lineRule="auto"/>
              <w:ind w:left="22" w:right="89" w:firstLine="7"/>
              <w:rPr>
                <w:sz w:val="20"/>
              </w:rPr>
            </w:pPr>
            <w:r w:rsidRPr="00D13644">
              <w:rPr>
                <w:sz w:val="20"/>
              </w:rPr>
              <w:t>12</w:t>
            </w:r>
          </w:p>
        </w:tc>
        <w:tc>
          <w:tcPr>
            <w:tcW w:w="1175" w:type="dxa"/>
            <w:tcBorders>
              <w:top w:val="single" w:sz="2" w:space="0" w:color="000000"/>
              <w:left w:val="single" w:sz="2" w:space="0" w:color="000000"/>
              <w:bottom w:val="single" w:sz="2" w:space="0" w:color="000000"/>
              <w:right w:val="single" w:sz="2" w:space="0" w:color="000000"/>
            </w:tcBorders>
          </w:tcPr>
          <w:p w14:paraId="2A696265" w14:textId="77777777" w:rsidR="00116D37" w:rsidRPr="00D13644" w:rsidRDefault="00116D37" w:rsidP="001E405E">
            <w:pPr>
              <w:spacing w:after="159" w:line="281" w:lineRule="auto"/>
              <w:ind w:left="22" w:right="89" w:firstLine="7"/>
              <w:rPr>
                <w:sz w:val="20"/>
              </w:rPr>
            </w:pPr>
          </w:p>
        </w:tc>
        <w:tc>
          <w:tcPr>
            <w:tcW w:w="1099" w:type="dxa"/>
            <w:tcBorders>
              <w:top w:val="single" w:sz="2" w:space="0" w:color="000000"/>
              <w:left w:val="single" w:sz="2" w:space="0" w:color="000000"/>
              <w:bottom w:val="single" w:sz="2" w:space="0" w:color="000000"/>
              <w:right w:val="single" w:sz="2" w:space="0" w:color="000000"/>
            </w:tcBorders>
          </w:tcPr>
          <w:p w14:paraId="27F0847A" w14:textId="77777777" w:rsidR="00116D37" w:rsidRPr="00D13644" w:rsidRDefault="00116D37" w:rsidP="001E405E">
            <w:pPr>
              <w:spacing w:after="159" w:line="281" w:lineRule="auto"/>
              <w:ind w:left="22" w:right="89" w:firstLine="7"/>
              <w:rPr>
                <w:sz w:val="20"/>
              </w:rPr>
            </w:pPr>
          </w:p>
        </w:tc>
        <w:tc>
          <w:tcPr>
            <w:tcW w:w="889" w:type="dxa"/>
            <w:tcBorders>
              <w:top w:val="single" w:sz="2" w:space="0" w:color="000000"/>
              <w:left w:val="single" w:sz="2" w:space="0" w:color="000000"/>
              <w:bottom w:val="single" w:sz="2" w:space="0" w:color="000000"/>
              <w:right w:val="single" w:sz="2" w:space="0" w:color="000000"/>
            </w:tcBorders>
          </w:tcPr>
          <w:p w14:paraId="5117073F" w14:textId="77777777" w:rsidR="00116D37" w:rsidRPr="00D13644" w:rsidRDefault="00116D37" w:rsidP="001E405E">
            <w:pPr>
              <w:spacing w:after="159" w:line="281" w:lineRule="auto"/>
              <w:ind w:left="22" w:right="89" w:firstLine="7"/>
              <w:rPr>
                <w:sz w:val="20"/>
              </w:rPr>
            </w:pPr>
          </w:p>
        </w:tc>
        <w:tc>
          <w:tcPr>
            <w:tcW w:w="980" w:type="dxa"/>
            <w:tcBorders>
              <w:top w:val="single" w:sz="2" w:space="0" w:color="000000"/>
              <w:left w:val="single" w:sz="2" w:space="0" w:color="000000"/>
              <w:bottom w:val="single" w:sz="2" w:space="0" w:color="000000"/>
              <w:right w:val="single" w:sz="2" w:space="0" w:color="000000"/>
            </w:tcBorders>
          </w:tcPr>
          <w:p w14:paraId="7B7DEE4D" w14:textId="77777777" w:rsidR="00116D37" w:rsidRPr="00D13644" w:rsidRDefault="00116D37" w:rsidP="001E405E">
            <w:pPr>
              <w:spacing w:after="159" w:line="281" w:lineRule="auto"/>
              <w:ind w:left="22" w:right="89" w:firstLine="7"/>
              <w:rPr>
                <w:sz w:val="20"/>
              </w:rPr>
            </w:pPr>
          </w:p>
        </w:tc>
        <w:tc>
          <w:tcPr>
            <w:tcW w:w="854" w:type="dxa"/>
            <w:tcBorders>
              <w:top w:val="single" w:sz="2" w:space="0" w:color="000000"/>
              <w:left w:val="single" w:sz="2" w:space="0" w:color="000000"/>
              <w:bottom w:val="single" w:sz="2" w:space="0" w:color="000000"/>
              <w:right w:val="single" w:sz="2" w:space="0" w:color="000000"/>
            </w:tcBorders>
          </w:tcPr>
          <w:p w14:paraId="292BE7D3" w14:textId="77777777" w:rsidR="00116D37" w:rsidRPr="00D13644" w:rsidRDefault="00116D37" w:rsidP="001E405E">
            <w:pPr>
              <w:spacing w:after="159" w:line="281" w:lineRule="auto"/>
              <w:ind w:left="22" w:right="89" w:firstLine="7"/>
              <w:rPr>
                <w:sz w:val="20"/>
              </w:rPr>
            </w:pPr>
          </w:p>
        </w:tc>
      </w:tr>
      <w:tr w:rsidR="00116D37" w:rsidRPr="00BF48FB" w14:paraId="08BE0D3B" w14:textId="77777777" w:rsidTr="00886B83">
        <w:trPr>
          <w:cantSplit/>
          <w:trHeight w:val="1317"/>
          <w:jc w:val="center"/>
        </w:trPr>
        <w:tc>
          <w:tcPr>
            <w:tcW w:w="568" w:type="dxa"/>
            <w:tcBorders>
              <w:top w:val="single" w:sz="2" w:space="0" w:color="000000"/>
              <w:left w:val="single" w:sz="2" w:space="0" w:color="000000"/>
              <w:bottom w:val="single" w:sz="2" w:space="0" w:color="000000"/>
              <w:right w:val="single" w:sz="2" w:space="0" w:color="000000"/>
            </w:tcBorders>
            <w:vAlign w:val="center"/>
          </w:tcPr>
          <w:p w14:paraId="28B63A7C" w14:textId="77777777" w:rsidR="00116D37" w:rsidRPr="00D244D4" w:rsidRDefault="00116D37" w:rsidP="001E405E">
            <w:pPr>
              <w:spacing w:after="159" w:line="281" w:lineRule="auto"/>
              <w:ind w:left="22" w:right="89" w:firstLine="7"/>
              <w:rPr>
                <w:sz w:val="20"/>
              </w:rPr>
            </w:pPr>
            <w:r w:rsidRPr="00D244D4">
              <w:rPr>
                <w:sz w:val="20"/>
              </w:rPr>
              <w:lastRenderedPageBreak/>
              <w:t>2.</w:t>
            </w:r>
          </w:p>
        </w:tc>
        <w:tc>
          <w:tcPr>
            <w:tcW w:w="2677" w:type="dxa"/>
            <w:tcBorders>
              <w:top w:val="single" w:sz="2" w:space="0" w:color="000000"/>
              <w:left w:val="single" w:sz="2" w:space="0" w:color="000000"/>
              <w:bottom w:val="single" w:sz="2" w:space="0" w:color="000000"/>
              <w:right w:val="single" w:sz="2" w:space="0" w:color="000000"/>
            </w:tcBorders>
          </w:tcPr>
          <w:p w14:paraId="61D9C3EB" w14:textId="02DDC488" w:rsidR="00116D37" w:rsidRPr="00D244D4" w:rsidRDefault="00116D37" w:rsidP="00C7002C">
            <w:pPr>
              <w:spacing w:after="60"/>
              <w:ind w:left="22" w:right="89" w:firstLine="7"/>
              <w:rPr>
                <w:sz w:val="20"/>
              </w:rPr>
            </w:pPr>
            <w:r w:rsidRPr="00D244D4">
              <w:rPr>
                <w:sz w:val="20"/>
              </w:rPr>
              <w:t>Wykonanie modyfikacji SI EMERYT zgodnie z potrze</w:t>
            </w:r>
            <w:r>
              <w:rPr>
                <w:sz w:val="20"/>
              </w:rPr>
              <w:t>-</w:t>
            </w:r>
            <w:r w:rsidRPr="00D244D4">
              <w:rPr>
                <w:sz w:val="20"/>
              </w:rPr>
              <w:t>bami Zamawiającego</w:t>
            </w:r>
            <w:r w:rsidR="00C7002C">
              <w:rPr>
                <w:sz w:val="20"/>
              </w:rPr>
              <w:t xml:space="preserve"> </w:t>
            </w:r>
            <w:r w:rsidRPr="00D244D4">
              <w:rPr>
                <w:sz w:val="20"/>
              </w:rPr>
              <w:t>(zgodnie z zakresem okreś</w:t>
            </w:r>
            <w:r>
              <w:rPr>
                <w:sz w:val="20"/>
              </w:rPr>
              <w:t>-</w:t>
            </w:r>
            <w:r w:rsidRPr="00D244D4">
              <w:rPr>
                <w:sz w:val="20"/>
              </w:rPr>
              <w:t xml:space="preserve">lonym w </w:t>
            </w:r>
            <w:r>
              <w:rPr>
                <w:sz w:val="20"/>
              </w:rPr>
              <w:t>§</w:t>
            </w:r>
            <w:r w:rsidR="007334F9">
              <w:rPr>
                <w:sz w:val="20"/>
              </w:rPr>
              <w:t xml:space="preserve"> </w:t>
            </w:r>
            <w:r>
              <w:rPr>
                <w:sz w:val="20"/>
              </w:rPr>
              <w:t>2 ust. 1</w:t>
            </w:r>
            <w:r w:rsidRPr="00D244D4">
              <w:rPr>
                <w:sz w:val="20"/>
              </w:rPr>
              <w:t xml:space="preserve"> pkt 3 projektu umowy)</w:t>
            </w:r>
          </w:p>
        </w:tc>
        <w:tc>
          <w:tcPr>
            <w:tcW w:w="854" w:type="dxa"/>
            <w:tcBorders>
              <w:top w:val="single" w:sz="2" w:space="0" w:color="000000"/>
              <w:left w:val="single" w:sz="2" w:space="0" w:color="000000"/>
              <w:bottom w:val="single" w:sz="2" w:space="0" w:color="000000"/>
              <w:right w:val="single" w:sz="2" w:space="0" w:color="000000"/>
            </w:tcBorders>
            <w:textDirection w:val="btLr"/>
            <w:vAlign w:val="bottom"/>
          </w:tcPr>
          <w:p w14:paraId="7A3DE8CE" w14:textId="77777777" w:rsidR="00116D37" w:rsidRPr="00D13644" w:rsidRDefault="00116D37" w:rsidP="001E405E">
            <w:pPr>
              <w:spacing w:line="259" w:lineRule="auto"/>
              <w:ind w:left="19" w:right="113"/>
              <w:jc w:val="center"/>
              <w:rPr>
                <w:sz w:val="20"/>
              </w:rPr>
            </w:pPr>
            <w:r w:rsidRPr="00D13644">
              <w:rPr>
                <w:sz w:val="20"/>
              </w:rPr>
              <w:t>roboczogodzina</w:t>
            </w:r>
          </w:p>
          <w:p w14:paraId="34193041" w14:textId="77777777" w:rsidR="00116D37" w:rsidRPr="00D13644" w:rsidRDefault="00116D37" w:rsidP="001E405E">
            <w:pPr>
              <w:spacing w:line="259" w:lineRule="auto"/>
              <w:ind w:left="4" w:right="113"/>
              <w:jc w:val="center"/>
              <w:rPr>
                <w:sz w:val="20"/>
              </w:rPr>
            </w:pPr>
            <w:r w:rsidRPr="00D13644">
              <w:rPr>
                <w:sz w:val="20"/>
              </w:rPr>
              <w:t>(</w:t>
            </w:r>
            <w:proofErr w:type="spellStart"/>
            <w:r w:rsidRPr="00D13644">
              <w:rPr>
                <w:sz w:val="20"/>
              </w:rPr>
              <w:t>rbg</w:t>
            </w:r>
            <w:proofErr w:type="spellEnd"/>
            <w:r w:rsidRPr="00D13644">
              <w:rPr>
                <w:sz w:val="20"/>
              </w:rPr>
              <w:t>)</w:t>
            </w:r>
          </w:p>
        </w:tc>
        <w:tc>
          <w:tcPr>
            <w:tcW w:w="703" w:type="dxa"/>
            <w:tcBorders>
              <w:top w:val="single" w:sz="2" w:space="0" w:color="000000"/>
              <w:left w:val="single" w:sz="2" w:space="0" w:color="000000"/>
              <w:bottom w:val="single" w:sz="2" w:space="0" w:color="000000"/>
              <w:right w:val="single" w:sz="2" w:space="0" w:color="000000"/>
            </w:tcBorders>
            <w:vAlign w:val="center"/>
          </w:tcPr>
          <w:p w14:paraId="455D0C8C" w14:textId="77777777" w:rsidR="00116D37" w:rsidRPr="00D13644" w:rsidRDefault="00116D37" w:rsidP="001E405E">
            <w:pPr>
              <w:spacing w:line="259" w:lineRule="auto"/>
              <w:rPr>
                <w:sz w:val="20"/>
              </w:rPr>
            </w:pPr>
            <w:r>
              <w:rPr>
                <w:sz w:val="20"/>
              </w:rPr>
              <w:t>6000</w:t>
            </w:r>
          </w:p>
        </w:tc>
        <w:tc>
          <w:tcPr>
            <w:tcW w:w="1175" w:type="dxa"/>
            <w:tcBorders>
              <w:top w:val="single" w:sz="2" w:space="0" w:color="000000"/>
              <w:left w:val="single" w:sz="2" w:space="0" w:color="000000"/>
              <w:bottom w:val="single" w:sz="2" w:space="0" w:color="000000"/>
              <w:right w:val="single" w:sz="2" w:space="0" w:color="000000"/>
            </w:tcBorders>
          </w:tcPr>
          <w:p w14:paraId="1DB73605" w14:textId="77777777" w:rsidR="00116D37" w:rsidRPr="00D13644" w:rsidRDefault="00116D37" w:rsidP="001E405E">
            <w:pPr>
              <w:spacing w:line="259" w:lineRule="auto"/>
              <w:ind w:left="12"/>
              <w:jc w:val="center"/>
              <w:rPr>
                <w:sz w:val="20"/>
              </w:rPr>
            </w:pPr>
          </w:p>
        </w:tc>
        <w:tc>
          <w:tcPr>
            <w:tcW w:w="1099" w:type="dxa"/>
            <w:tcBorders>
              <w:top w:val="single" w:sz="2" w:space="0" w:color="000000"/>
              <w:left w:val="single" w:sz="2" w:space="0" w:color="000000"/>
              <w:bottom w:val="single" w:sz="2" w:space="0" w:color="000000"/>
              <w:right w:val="single" w:sz="2" w:space="0" w:color="000000"/>
            </w:tcBorders>
          </w:tcPr>
          <w:p w14:paraId="18A02B85" w14:textId="77777777" w:rsidR="00116D37" w:rsidRPr="00D13644" w:rsidRDefault="00116D37" w:rsidP="001E405E">
            <w:pPr>
              <w:spacing w:line="259" w:lineRule="auto"/>
              <w:ind w:left="22"/>
              <w:jc w:val="center"/>
              <w:rPr>
                <w:sz w:val="20"/>
              </w:rPr>
            </w:pPr>
          </w:p>
        </w:tc>
        <w:tc>
          <w:tcPr>
            <w:tcW w:w="889" w:type="dxa"/>
            <w:tcBorders>
              <w:top w:val="single" w:sz="2" w:space="0" w:color="000000"/>
              <w:left w:val="single" w:sz="2" w:space="0" w:color="000000"/>
              <w:bottom w:val="single" w:sz="2" w:space="0" w:color="000000"/>
              <w:right w:val="single" w:sz="2" w:space="0" w:color="000000"/>
            </w:tcBorders>
          </w:tcPr>
          <w:p w14:paraId="53B24EA7" w14:textId="77777777" w:rsidR="00116D37" w:rsidRPr="00D13644" w:rsidRDefault="00116D37" w:rsidP="001E405E">
            <w:pPr>
              <w:spacing w:line="259" w:lineRule="auto"/>
              <w:ind w:left="12"/>
              <w:jc w:val="center"/>
              <w:rPr>
                <w:sz w:val="20"/>
              </w:rPr>
            </w:pPr>
          </w:p>
        </w:tc>
        <w:tc>
          <w:tcPr>
            <w:tcW w:w="980" w:type="dxa"/>
            <w:tcBorders>
              <w:top w:val="single" w:sz="2" w:space="0" w:color="000000"/>
              <w:left w:val="single" w:sz="2" w:space="0" w:color="000000"/>
              <w:bottom w:val="single" w:sz="2" w:space="0" w:color="000000"/>
              <w:right w:val="single" w:sz="2" w:space="0" w:color="000000"/>
            </w:tcBorders>
          </w:tcPr>
          <w:p w14:paraId="7A80457D" w14:textId="77777777" w:rsidR="00116D37" w:rsidRPr="00D13644" w:rsidRDefault="00116D37" w:rsidP="001E405E">
            <w:pPr>
              <w:spacing w:line="259" w:lineRule="auto"/>
              <w:ind w:left="33"/>
              <w:rPr>
                <w:sz w:val="20"/>
              </w:rPr>
            </w:pPr>
          </w:p>
        </w:tc>
        <w:tc>
          <w:tcPr>
            <w:tcW w:w="854" w:type="dxa"/>
            <w:tcBorders>
              <w:top w:val="single" w:sz="2" w:space="0" w:color="000000"/>
              <w:left w:val="single" w:sz="2" w:space="0" w:color="000000"/>
              <w:bottom w:val="single" w:sz="2" w:space="0" w:color="000000"/>
              <w:right w:val="single" w:sz="2" w:space="0" w:color="000000"/>
            </w:tcBorders>
          </w:tcPr>
          <w:p w14:paraId="25F6D109" w14:textId="77777777" w:rsidR="00116D37" w:rsidRPr="00D13644" w:rsidRDefault="00116D37" w:rsidP="001E405E">
            <w:pPr>
              <w:spacing w:line="259" w:lineRule="auto"/>
              <w:ind w:left="7"/>
              <w:jc w:val="center"/>
              <w:rPr>
                <w:sz w:val="20"/>
              </w:rPr>
            </w:pPr>
          </w:p>
        </w:tc>
      </w:tr>
      <w:tr w:rsidR="008733C4" w:rsidRPr="00BF48FB" w14:paraId="3ADDF111" w14:textId="77777777" w:rsidTr="001E405E">
        <w:trPr>
          <w:cantSplit/>
          <w:trHeight w:val="389"/>
          <w:jc w:val="center"/>
        </w:trPr>
        <w:tc>
          <w:tcPr>
            <w:tcW w:w="568" w:type="dxa"/>
            <w:tcBorders>
              <w:top w:val="single" w:sz="2" w:space="0" w:color="000000"/>
              <w:left w:val="single" w:sz="2" w:space="0" w:color="000000"/>
              <w:bottom w:val="single" w:sz="2" w:space="0" w:color="000000"/>
              <w:right w:val="single" w:sz="2" w:space="0" w:color="000000"/>
            </w:tcBorders>
            <w:vAlign w:val="center"/>
          </w:tcPr>
          <w:p w14:paraId="7E0E446E" w14:textId="77777777" w:rsidR="008733C4" w:rsidRPr="00D244D4" w:rsidRDefault="008733C4" w:rsidP="001E405E">
            <w:pPr>
              <w:spacing w:after="159" w:line="281" w:lineRule="auto"/>
              <w:ind w:left="22" w:right="89" w:firstLine="7"/>
              <w:rPr>
                <w:sz w:val="20"/>
              </w:rPr>
            </w:pPr>
            <w:r>
              <w:rPr>
                <w:sz w:val="20"/>
              </w:rPr>
              <w:t>3.</w:t>
            </w:r>
          </w:p>
        </w:tc>
        <w:tc>
          <w:tcPr>
            <w:tcW w:w="5409" w:type="dxa"/>
            <w:gridSpan w:val="4"/>
            <w:tcBorders>
              <w:top w:val="single" w:sz="2" w:space="0" w:color="000000"/>
              <w:left w:val="single" w:sz="2" w:space="0" w:color="000000"/>
              <w:bottom w:val="single" w:sz="2" w:space="0" w:color="000000"/>
              <w:right w:val="single" w:sz="2" w:space="0" w:color="000000"/>
            </w:tcBorders>
          </w:tcPr>
          <w:p w14:paraId="2D98CC65" w14:textId="09956842" w:rsidR="008733C4" w:rsidRPr="008733C4" w:rsidRDefault="008733C4" w:rsidP="008733C4">
            <w:pPr>
              <w:spacing w:after="60"/>
              <w:ind w:left="22" w:right="89" w:firstLine="7"/>
              <w:jc w:val="right"/>
              <w:rPr>
                <w:b/>
                <w:sz w:val="20"/>
              </w:rPr>
            </w:pPr>
            <w:r w:rsidRPr="008733C4">
              <w:rPr>
                <w:b/>
              </w:rPr>
              <w:t>RAZEM</w:t>
            </w:r>
          </w:p>
        </w:tc>
        <w:tc>
          <w:tcPr>
            <w:tcW w:w="1099" w:type="dxa"/>
            <w:tcBorders>
              <w:top w:val="single" w:sz="2" w:space="0" w:color="000000"/>
              <w:left w:val="single" w:sz="2" w:space="0" w:color="000000"/>
              <w:bottom w:val="single" w:sz="2" w:space="0" w:color="000000"/>
              <w:right w:val="single" w:sz="2" w:space="0" w:color="000000"/>
            </w:tcBorders>
          </w:tcPr>
          <w:p w14:paraId="59E61455" w14:textId="77777777" w:rsidR="008733C4" w:rsidRPr="00D13644" w:rsidRDefault="008733C4" w:rsidP="001E405E">
            <w:pPr>
              <w:spacing w:line="259" w:lineRule="auto"/>
              <w:ind w:left="22"/>
              <w:jc w:val="center"/>
              <w:rPr>
                <w:sz w:val="20"/>
              </w:rPr>
            </w:pPr>
          </w:p>
        </w:tc>
        <w:tc>
          <w:tcPr>
            <w:tcW w:w="889" w:type="dxa"/>
            <w:tcBorders>
              <w:top w:val="single" w:sz="2" w:space="0" w:color="000000"/>
              <w:left w:val="single" w:sz="2" w:space="0" w:color="000000"/>
              <w:bottom w:val="single" w:sz="2" w:space="0" w:color="000000"/>
              <w:right w:val="single" w:sz="2" w:space="0" w:color="000000"/>
            </w:tcBorders>
          </w:tcPr>
          <w:p w14:paraId="6AA6F251" w14:textId="236C562D" w:rsidR="008733C4" w:rsidRPr="00D13644" w:rsidRDefault="008733C4" w:rsidP="001E405E">
            <w:pPr>
              <w:spacing w:line="259" w:lineRule="auto"/>
              <w:ind w:left="12"/>
              <w:jc w:val="center"/>
              <w:rPr>
                <w:sz w:val="20"/>
              </w:rPr>
            </w:pPr>
            <w:r>
              <w:rPr>
                <w:sz w:val="20"/>
              </w:rPr>
              <w:t>x</w:t>
            </w:r>
          </w:p>
        </w:tc>
        <w:tc>
          <w:tcPr>
            <w:tcW w:w="980" w:type="dxa"/>
            <w:tcBorders>
              <w:top w:val="single" w:sz="2" w:space="0" w:color="000000"/>
              <w:left w:val="single" w:sz="2" w:space="0" w:color="000000"/>
              <w:bottom w:val="single" w:sz="2" w:space="0" w:color="000000"/>
              <w:right w:val="single" w:sz="2" w:space="0" w:color="000000"/>
            </w:tcBorders>
          </w:tcPr>
          <w:p w14:paraId="21AB0DC8" w14:textId="77777777" w:rsidR="008733C4" w:rsidRPr="00D13644" w:rsidRDefault="008733C4" w:rsidP="001E405E">
            <w:pPr>
              <w:spacing w:line="259" w:lineRule="auto"/>
              <w:ind w:left="33"/>
              <w:rPr>
                <w:sz w:val="20"/>
              </w:rPr>
            </w:pPr>
          </w:p>
        </w:tc>
        <w:tc>
          <w:tcPr>
            <w:tcW w:w="854" w:type="dxa"/>
            <w:tcBorders>
              <w:top w:val="single" w:sz="2" w:space="0" w:color="000000"/>
              <w:left w:val="single" w:sz="2" w:space="0" w:color="000000"/>
              <w:bottom w:val="single" w:sz="2" w:space="0" w:color="000000"/>
              <w:right w:val="single" w:sz="2" w:space="0" w:color="000000"/>
            </w:tcBorders>
          </w:tcPr>
          <w:p w14:paraId="3A3C6AE7" w14:textId="77777777" w:rsidR="008733C4" w:rsidRPr="00D13644" w:rsidRDefault="008733C4" w:rsidP="001E405E">
            <w:pPr>
              <w:spacing w:line="259" w:lineRule="auto"/>
              <w:ind w:left="7"/>
              <w:jc w:val="center"/>
              <w:rPr>
                <w:sz w:val="20"/>
              </w:rPr>
            </w:pPr>
          </w:p>
        </w:tc>
      </w:tr>
    </w:tbl>
    <w:p w14:paraId="6EAB9C4C" w14:textId="77777777" w:rsidR="000B187B" w:rsidRPr="00805032" w:rsidRDefault="000B187B" w:rsidP="000B187B">
      <w:pPr>
        <w:spacing w:after="0"/>
        <w:rPr>
          <w:i/>
          <w:color w:val="FF0000"/>
        </w:rPr>
      </w:pPr>
    </w:p>
    <w:p w14:paraId="4897EF4B" w14:textId="77777777" w:rsidR="000B187B" w:rsidRPr="000545B3" w:rsidRDefault="000B187B" w:rsidP="000B187B">
      <w:pPr>
        <w:spacing w:after="0"/>
        <w:ind w:left="4820"/>
        <w:jc w:val="center"/>
        <w:rPr>
          <w:b/>
          <w:i/>
        </w:rPr>
      </w:pPr>
      <w:r w:rsidRPr="000545B3">
        <w:rPr>
          <w:b/>
          <w:i/>
        </w:rPr>
        <w:t>Dokument winien być podpisany</w:t>
      </w:r>
    </w:p>
    <w:p w14:paraId="07C3E871" w14:textId="77777777" w:rsidR="000B187B" w:rsidRPr="000545B3" w:rsidRDefault="000B187B" w:rsidP="000B187B">
      <w:pPr>
        <w:spacing w:after="0"/>
        <w:ind w:left="4820"/>
        <w:jc w:val="center"/>
        <w:rPr>
          <w:b/>
          <w:i/>
        </w:rPr>
      </w:pPr>
      <w:r w:rsidRPr="000545B3">
        <w:rPr>
          <w:b/>
          <w:i/>
        </w:rPr>
        <w:t>kwalifikowanym podpisem elektronicznym</w:t>
      </w:r>
    </w:p>
    <w:p w14:paraId="01B8E283" w14:textId="4768AF62" w:rsidR="000B187B" w:rsidRPr="000545B3" w:rsidRDefault="000B187B" w:rsidP="000B187B">
      <w:pPr>
        <w:spacing w:after="0"/>
        <w:ind w:left="4820"/>
        <w:jc w:val="center"/>
      </w:pPr>
      <w:r w:rsidRPr="000545B3">
        <w:rPr>
          <w:b/>
          <w:i/>
        </w:rPr>
        <w:t>przez osoby up</w:t>
      </w:r>
      <w:r w:rsidR="00552EB8" w:rsidRPr="000545B3">
        <w:rPr>
          <w:b/>
          <w:i/>
        </w:rPr>
        <w:t>rawnione</w:t>
      </w:r>
      <w:r w:rsidRPr="000545B3">
        <w:rPr>
          <w:b/>
          <w:i/>
        </w:rPr>
        <w:br/>
        <w:t>do reprezentowania Wykonawcy</w:t>
      </w:r>
    </w:p>
    <w:p w14:paraId="2CD67C8E" w14:textId="77777777" w:rsidR="000B187B" w:rsidRPr="000545B3" w:rsidRDefault="000B187B" w:rsidP="000B187B">
      <w:pPr>
        <w:spacing w:after="0"/>
        <w:ind w:left="4820"/>
        <w:jc w:val="center"/>
        <w:rPr>
          <w:b/>
        </w:rPr>
      </w:pPr>
    </w:p>
    <w:p w14:paraId="64785B70" w14:textId="77777777" w:rsidR="004F62C9" w:rsidRPr="00805032" w:rsidRDefault="004F62C9" w:rsidP="00134394">
      <w:pPr>
        <w:ind w:left="6381"/>
        <w:jc w:val="both"/>
        <w:rPr>
          <w:rFonts w:cstheme="minorHAnsi"/>
          <w:b/>
          <w:color w:val="FF0000"/>
        </w:rPr>
      </w:pPr>
    </w:p>
    <w:p w14:paraId="7DCD57A4" w14:textId="77777777" w:rsidR="004F62C9" w:rsidRPr="00805032" w:rsidRDefault="004F62C9" w:rsidP="00134394">
      <w:pPr>
        <w:ind w:left="6381"/>
        <w:jc w:val="both"/>
        <w:rPr>
          <w:rFonts w:cstheme="minorHAnsi"/>
          <w:b/>
          <w:color w:val="FF0000"/>
        </w:rPr>
      </w:pPr>
    </w:p>
    <w:p w14:paraId="55A9EE4C" w14:textId="77777777" w:rsidR="004F62C9" w:rsidRPr="00805032" w:rsidRDefault="004F62C9" w:rsidP="00134394">
      <w:pPr>
        <w:ind w:left="6381"/>
        <w:jc w:val="both"/>
        <w:rPr>
          <w:rFonts w:cstheme="minorHAnsi"/>
          <w:b/>
          <w:color w:val="FF0000"/>
        </w:rPr>
      </w:pPr>
    </w:p>
    <w:p w14:paraId="55DCABC9" w14:textId="77777777" w:rsidR="004F62C9" w:rsidRPr="00805032" w:rsidRDefault="004F62C9" w:rsidP="00134394">
      <w:pPr>
        <w:ind w:left="6381"/>
        <w:jc w:val="both"/>
        <w:rPr>
          <w:rFonts w:cstheme="minorHAnsi"/>
          <w:b/>
          <w:color w:val="FF0000"/>
        </w:rPr>
      </w:pPr>
    </w:p>
    <w:p w14:paraId="421F5D67" w14:textId="374EBA12" w:rsidR="004F62C9" w:rsidRDefault="004F62C9" w:rsidP="00134394">
      <w:pPr>
        <w:ind w:left="6381"/>
        <w:jc w:val="both"/>
        <w:rPr>
          <w:rFonts w:cstheme="minorHAnsi"/>
          <w:b/>
          <w:color w:val="FF0000"/>
        </w:rPr>
      </w:pPr>
    </w:p>
    <w:p w14:paraId="62451443" w14:textId="0F27325F" w:rsidR="000545B3" w:rsidRDefault="000545B3" w:rsidP="00134394">
      <w:pPr>
        <w:ind w:left="6381"/>
        <w:jc w:val="both"/>
        <w:rPr>
          <w:rFonts w:cstheme="minorHAnsi"/>
          <w:b/>
          <w:color w:val="FF0000"/>
        </w:rPr>
      </w:pPr>
    </w:p>
    <w:p w14:paraId="6DC42CCB" w14:textId="19F75020" w:rsidR="000545B3" w:rsidRDefault="000545B3" w:rsidP="00134394">
      <w:pPr>
        <w:ind w:left="6381"/>
        <w:jc w:val="both"/>
        <w:rPr>
          <w:rFonts w:cstheme="minorHAnsi"/>
          <w:b/>
          <w:color w:val="FF0000"/>
        </w:rPr>
      </w:pPr>
    </w:p>
    <w:p w14:paraId="3FC99026" w14:textId="32ABE84F" w:rsidR="000545B3" w:rsidRDefault="000545B3" w:rsidP="00134394">
      <w:pPr>
        <w:ind w:left="6381"/>
        <w:jc w:val="both"/>
        <w:rPr>
          <w:rFonts w:cstheme="minorHAnsi"/>
          <w:b/>
          <w:color w:val="FF0000"/>
        </w:rPr>
      </w:pPr>
    </w:p>
    <w:p w14:paraId="07FBE4C3" w14:textId="6583B9F2" w:rsidR="000545B3" w:rsidRDefault="000545B3" w:rsidP="00134394">
      <w:pPr>
        <w:ind w:left="6381"/>
        <w:jc w:val="both"/>
        <w:rPr>
          <w:rFonts w:cstheme="minorHAnsi"/>
          <w:b/>
          <w:color w:val="FF0000"/>
        </w:rPr>
      </w:pPr>
    </w:p>
    <w:p w14:paraId="09816018" w14:textId="435030C4" w:rsidR="000545B3" w:rsidRDefault="000545B3" w:rsidP="00134394">
      <w:pPr>
        <w:ind w:left="6381"/>
        <w:jc w:val="both"/>
        <w:rPr>
          <w:rFonts w:cstheme="minorHAnsi"/>
          <w:b/>
          <w:color w:val="FF0000"/>
        </w:rPr>
      </w:pPr>
    </w:p>
    <w:p w14:paraId="766BA3F2" w14:textId="1A7D6577" w:rsidR="000545B3" w:rsidRDefault="000545B3" w:rsidP="00134394">
      <w:pPr>
        <w:ind w:left="6381"/>
        <w:jc w:val="both"/>
        <w:rPr>
          <w:rFonts w:cstheme="minorHAnsi"/>
          <w:b/>
          <w:color w:val="FF0000"/>
        </w:rPr>
      </w:pPr>
    </w:p>
    <w:p w14:paraId="57AA4518" w14:textId="3A2992C5" w:rsidR="000545B3" w:rsidRDefault="000545B3" w:rsidP="00134394">
      <w:pPr>
        <w:ind w:left="6381"/>
        <w:jc w:val="both"/>
        <w:rPr>
          <w:rFonts w:cstheme="minorHAnsi"/>
          <w:b/>
          <w:color w:val="FF0000"/>
        </w:rPr>
      </w:pPr>
    </w:p>
    <w:p w14:paraId="67F05C5E" w14:textId="0B1462F6" w:rsidR="000545B3" w:rsidRDefault="000545B3" w:rsidP="00134394">
      <w:pPr>
        <w:ind w:left="6381"/>
        <w:jc w:val="both"/>
        <w:rPr>
          <w:rFonts w:cstheme="minorHAnsi"/>
          <w:b/>
          <w:color w:val="FF0000"/>
        </w:rPr>
      </w:pPr>
    </w:p>
    <w:p w14:paraId="28251E8E" w14:textId="3312075A" w:rsidR="000545B3" w:rsidRDefault="000545B3" w:rsidP="00134394">
      <w:pPr>
        <w:ind w:left="6381"/>
        <w:jc w:val="both"/>
        <w:rPr>
          <w:rFonts w:cstheme="minorHAnsi"/>
          <w:b/>
          <w:color w:val="FF0000"/>
        </w:rPr>
      </w:pPr>
    </w:p>
    <w:p w14:paraId="55B0D266" w14:textId="7B847090" w:rsidR="000545B3" w:rsidRDefault="000545B3" w:rsidP="00134394">
      <w:pPr>
        <w:ind w:left="6381"/>
        <w:jc w:val="both"/>
        <w:rPr>
          <w:rFonts w:cstheme="minorHAnsi"/>
          <w:b/>
          <w:color w:val="FF0000"/>
        </w:rPr>
      </w:pPr>
    </w:p>
    <w:p w14:paraId="22DF3887" w14:textId="77777777" w:rsidR="000545B3" w:rsidRPr="00805032" w:rsidRDefault="000545B3" w:rsidP="00134394">
      <w:pPr>
        <w:ind w:left="6381"/>
        <w:jc w:val="both"/>
        <w:rPr>
          <w:rFonts w:cstheme="minorHAnsi"/>
          <w:b/>
          <w:color w:val="FF0000"/>
        </w:rPr>
      </w:pPr>
    </w:p>
    <w:p w14:paraId="23EE1304" w14:textId="7F5C4B3A" w:rsidR="004209B6" w:rsidRPr="00805032" w:rsidRDefault="004209B6" w:rsidP="00515CB3">
      <w:pPr>
        <w:jc w:val="both"/>
        <w:rPr>
          <w:rFonts w:cstheme="minorHAnsi"/>
          <w:b/>
          <w:color w:val="FF0000"/>
        </w:rPr>
      </w:pPr>
    </w:p>
    <w:p w14:paraId="1BF11AF1" w14:textId="77777777" w:rsidR="00B03DF2" w:rsidRPr="003C51D7" w:rsidRDefault="00B03DF2" w:rsidP="00B03DF2">
      <w:pPr>
        <w:jc w:val="right"/>
        <w:rPr>
          <w:rFonts w:eastAsia="Times New Roman" w:cstheme="minorHAnsi"/>
          <w:b/>
        </w:rPr>
      </w:pPr>
      <w:r w:rsidRPr="003C51D7">
        <w:rPr>
          <w:rFonts w:eastAsia="Times New Roman" w:cstheme="minorHAnsi"/>
          <w:b/>
        </w:rPr>
        <w:lastRenderedPageBreak/>
        <w:t>Załącznik nr 7 do SWZ</w:t>
      </w:r>
    </w:p>
    <w:p w14:paraId="0BA350F7" w14:textId="77777777" w:rsidR="00B03DF2" w:rsidRPr="00075493" w:rsidRDefault="00B03DF2" w:rsidP="00B03DF2">
      <w:pPr>
        <w:adjustRightInd w:val="0"/>
        <w:ind w:right="-108"/>
        <w:contextualSpacing/>
        <w:jc w:val="center"/>
        <w:rPr>
          <w:rFonts w:ascii="Calibri" w:hAnsi="Calibri" w:cs="Calibri"/>
          <w:b/>
          <w:bCs/>
        </w:rPr>
      </w:pPr>
      <w:bookmarkStart w:id="12" w:name="_Hlk74660211"/>
      <w:r w:rsidRPr="00075493">
        <w:rPr>
          <w:rFonts w:ascii="Calibri" w:eastAsia="EUAlbertina-Regular-Identity-H" w:hAnsi="Calibri" w:cs="Calibri"/>
          <w:b/>
        </w:rPr>
        <w:t>ZOBOWIĄZANIE DO ODDANIA DO DYSPOZYCJI WYKONAWCY NIEZBĘDNYCH ZASOBÓW NA POTRZEBY REALIZACJI ZAMÓWIENIA</w:t>
      </w:r>
    </w:p>
    <w:bookmarkEnd w:id="12"/>
    <w:p w14:paraId="1365DD2A" w14:textId="77777777" w:rsidR="00B03DF2" w:rsidRPr="00075493" w:rsidRDefault="00B03DF2" w:rsidP="00B03DF2">
      <w:pPr>
        <w:spacing w:before="120" w:line="360" w:lineRule="auto"/>
        <w:contextualSpacing/>
        <w:rPr>
          <w:rFonts w:ascii="Calibri" w:hAnsi="Calibri" w:cs="Calibri"/>
          <w:b/>
          <w:sz w:val="20"/>
        </w:rPr>
      </w:pPr>
      <w:r w:rsidRPr="00075493">
        <w:rPr>
          <w:rFonts w:ascii="Calibri" w:hAnsi="Calibri" w:cs="Calibri"/>
          <w:b/>
          <w:sz w:val="20"/>
        </w:rPr>
        <w:t>Przedmiot zamówienia:</w:t>
      </w:r>
    </w:p>
    <w:p w14:paraId="45E24809" w14:textId="3CD5DD11" w:rsidR="00B03DF2" w:rsidRPr="00075493" w:rsidRDefault="00B03DF2" w:rsidP="00B03DF2">
      <w:pPr>
        <w:suppressAutoHyphens/>
        <w:spacing w:after="0" w:line="240" w:lineRule="auto"/>
        <w:jc w:val="both"/>
        <w:rPr>
          <w:rFonts w:eastAsia="Times New Roman" w:cstheme="minorHAnsi"/>
          <w:b/>
        </w:rPr>
      </w:pPr>
      <w:r w:rsidRPr="00075493">
        <w:rPr>
          <w:rFonts w:eastAsia="Times New Roman" w:cstheme="minorHAnsi"/>
          <w:b/>
          <w:i/>
        </w:rPr>
        <w:t>„</w:t>
      </w:r>
      <w:r w:rsidR="00552EB8" w:rsidRPr="00075493">
        <w:rPr>
          <w:rFonts w:eastAsia="Times New Roman" w:cstheme="minorHAnsi"/>
          <w:b/>
          <w:i/>
        </w:rPr>
        <w:t>Usługa</w:t>
      </w:r>
      <w:r w:rsidRPr="00075493">
        <w:rPr>
          <w:rFonts w:eastAsia="Times New Roman" w:cstheme="minorHAnsi"/>
          <w:b/>
          <w:i/>
        </w:rPr>
        <w:t xml:space="preserve"> </w:t>
      </w:r>
      <w:r w:rsidR="00552EB8" w:rsidRPr="00075493">
        <w:rPr>
          <w:rFonts w:eastAsia="Times New Roman" w:cstheme="minorHAnsi"/>
          <w:b/>
          <w:i/>
        </w:rPr>
        <w:t>wsparcia technicznego dla systemu informatycznego</w:t>
      </w:r>
      <w:r w:rsidRPr="00075493">
        <w:rPr>
          <w:rFonts w:eastAsia="Times New Roman" w:cstheme="minorHAnsi"/>
          <w:b/>
          <w:i/>
        </w:rPr>
        <w:t xml:space="preserve"> </w:t>
      </w:r>
      <w:r w:rsidR="00552EB8" w:rsidRPr="00075493">
        <w:rPr>
          <w:rFonts w:eastAsia="Times New Roman" w:cstheme="minorHAnsi"/>
          <w:b/>
          <w:i/>
        </w:rPr>
        <w:t>Emeryt</w:t>
      </w:r>
      <w:r w:rsidRPr="00075493">
        <w:rPr>
          <w:rFonts w:eastAsia="Times New Roman" w:cstheme="minorHAnsi"/>
          <w:b/>
          <w:i/>
        </w:rPr>
        <w:t xml:space="preserve">” (znak sprawy: </w:t>
      </w:r>
      <w:r w:rsidR="00552EB8" w:rsidRPr="00075493">
        <w:rPr>
          <w:rFonts w:eastAsia="Times New Roman" w:cstheme="minorHAnsi"/>
          <w:b/>
          <w:i/>
        </w:rPr>
        <w:t>2</w:t>
      </w:r>
      <w:r w:rsidRPr="00075493">
        <w:rPr>
          <w:rFonts w:eastAsia="Times New Roman" w:cstheme="minorHAnsi"/>
          <w:b/>
          <w:i/>
        </w:rPr>
        <w:t>/2</w:t>
      </w:r>
      <w:r w:rsidR="00552EB8" w:rsidRPr="00075493">
        <w:rPr>
          <w:rFonts w:eastAsia="Times New Roman" w:cstheme="minorHAnsi"/>
          <w:b/>
          <w:i/>
        </w:rPr>
        <w:t>6</w:t>
      </w:r>
      <w:r w:rsidRPr="00075493">
        <w:rPr>
          <w:rFonts w:eastAsia="Times New Roman" w:cstheme="minorHAnsi"/>
          <w:b/>
          <w:i/>
        </w:rPr>
        <w:t>/PA)</w:t>
      </w:r>
    </w:p>
    <w:p w14:paraId="14F24874" w14:textId="77777777" w:rsidR="00B03DF2" w:rsidRPr="00075493" w:rsidRDefault="00B03DF2" w:rsidP="00B03DF2">
      <w:pPr>
        <w:adjustRightInd w:val="0"/>
        <w:contextualSpacing/>
        <w:jc w:val="both"/>
        <w:rPr>
          <w:rFonts w:cstheme="minorHAnsi"/>
          <w:b/>
          <w:i/>
        </w:rPr>
      </w:pPr>
    </w:p>
    <w:p w14:paraId="2DD2530C" w14:textId="77777777" w:rsidR="00B03DF2" w:rsidRPr="00075493" w:rsidRDefault="00B03DF2" w:rsidP="00B03DF2">
      <w:pPr>
        <w:adjustRightInd w:val="0"/>
        <w:contextualSpacing/>
        <w:rPr>
          <w:rFonts w:ascii="Calibri" w:hAnsi="Calibri" w:cs="Calibri"/>
        </w:rPr>
      </w:pPr>
      <w:r w:rsidRPr="00075493">
        <w:rPr>
          <w:rFonts w:ascii="Calibri" w:hAnsi="Calibri" w:cs="Calibri"/>
        </w:rPr>
        <w:t>……………………………………………………………………………………………………………………………………</w:t>
      </w:r>
    </w:p>
    <w:p w14:paraId="78C8C314" w14:textId="77777777" w:rsidR="00B03DF2" w:rsidRPr="00075493" w:rsidRDefault="00B03DF2" w:rsidP="00B03DF2">
      <w:pPr>
        <w:adjustRightInd w:val="0"/>
        <w:contextualSpacing/>
        <w:jc w:val="center"/>
        <w:rPr>
          <w:rFonts w:ascii="Calibri" w:hAnsi="Calibri" w:cs="Calibri"/>
          <w:sz w:val="18"/>
          <w:szCs w:val="18"/>
        </w:rPr>
      </w:pPr>
      <w:r w:rsidRPr="00075493">
        <w:rPr>
          <w:rFonts w:ascii="Calibri" w:hAnsi="Calibri" w:cs="Calibri"/>
          <w:sz w:val="18"/>
          <w:szCs w:val="18"/>
        </w:rPr>
        <w:t xml:space="preserve">(nazwa i adres </w:t>
      </w:r>
      <w:r w:rsidRPr="00075493">
        <w:rPr>
          <w:rFonts w:ascii="Calibri" w:hAnsi="Calibri" w:cs="Calibri"/>
          <w:b/>
          <w:sz w:val="18"/>
          <w:szCs w:val="18"/>
        </w:rPr>
        <w:t>podmiotu udostępniającego</w:t>
      </w:r>
      <w:r w:rsidRPr="00075493">
        <w:rPr>
          <w:rFonts w:ascii="Calibri" w:hAnsi="Calibri" w:cs="Calibri"/>
          <w:sz w:val="18"/>
          <w:szCs w:val="18"/>
        </w:rPr>
        <w:t xml:space="preserve"> zasoby)</w:t>
      </w:r>
    </w:p>
    <w:p w14:paraId="48F0E0A8" w14:textId="77777777" w:rsidR="00B03DF2" w:rsidRPr="00075493" w:rsidRDefault="00B03DF2" w:rsidP="00B03DF2">
      <w:pPr>
        <w:adjustRightInd w:val="0"/>
        <w:spacing w:before="80"/>
        <w:contextualSpacing/>
        <w:rPr>
          <w:rFonts w:ascii="Calibri" w:hAnsi="Calibri" w:cs="Calibri"/>
          <w:b/>
          <w:bCs/>
        </w:rPr>
      </w:pPr>
    </w:p>
    <w:p w14:paraId="5BE779C0" w14:textId="77777777" w:rsidR="00B03DF2" w:rsidRPr="00075493" w:rsidRDefault="00B03DF2" w:rsidP="00B03DF2">
      <w:pPr>
        <w:adjustRightInd w:val="0"/>
        <w:spacing w:before="80"/>
        <w:contextualSpacing/>
        <w:rPr>
          <w:rFonts w:ascii="Calibri" w:hAnsi="Calibri" w:cs="Calibri"/>
          <w:b/>
          <w:bCs/>
        </w:rPr>
      </w:pPr>
      <w:r w:rsidRPr="00075493">
        <w:rPr>
          <w:rFonts w:ascii="Calibri" w:hAnsi="Calibri" w:cs="Calibri"/>
          <w:b/>
          <w:bCs/>
        </w:rPr>
        <w:t>Zobowiązuję się do oddania do dyspozycji:</w:t>
      </w:r>
    </w:p>
    <w:p w14:paraId="5A36AA18" w14:textId="77777777" w:rsidR="00B03DF2" w:rsidRPr="00075493" w:rsidRDefault="00B03DF2" w:rsidP="00B03DF2">
      <w:pPr>
        <w:adjustRightInd w:val="0"/>
        <w:contextualSpacing/>
        <w:rPr>
          <w:rFonts w:ascii="Calibri" w:hAnsi="Calibri" w:cs="Calibri"/>
          <w:b/>
          <w:bCs/>
        </w:rPr>
      </w:pPr>
      <w:r w:rsidRPr="00075493">
        <w:rPr>
          <w:rFonts w:ascii="Calibri" w:hAnsi="Calibri" w:cs="Calibri"/>
        </w:rPr>
        <w:t>……………………………………………………………………………………………………………………………………</w:t>
      </w:r>
    </w:p>
    <w:p w14:paraId="7E283168" w14:textId="77777777" w:rsidR="00B03DF2" w:rsidRPr="00075493" w:rsidRDefault="00B03DF2" w:rsidP="00B03DF2">
      <w:pPr>
        <w:adjustRightInd w:val="0"/>
        <w:contextualSpacing/>
        <w:jc w:val="center"/>
        <w:rPr>
          <w:rFonts w:ascii="Calibri" w:hAnsi="Calibri" w:cs="Calibri"/>
          <w:sz w:val="18"/>
          <w:szCs w:val="18"/>
        </w:rPr>
      </w:pPr>
      <w:r w:rsidRPr="00075493">
        <w:rPr>
          <w:rFonts w:ascii="Calibri" w:hAnsi="Calibri" w:cs="Calibri"/>
          <w:sz w:val="18"/>
          <w:szCs w:val="18"/>
        </w:rPr>
        <w:t xml:space="preserve">(nazwa i adres </w:t>
      </w:r>
      <w:r w:rsidRPr="00075493">
        <w:rPr>
          <w:rFonts w:ascii="Calibri" w:hAnsi="Calibri" w:cs="Calibri"/>
          <w:b/>
          <w:sz w:val="18"/>
          <w:szCs w:val="18"/>
        </w:rPr>
        <w:t>wykonawcy</w:t>
      </w:r>
      <w:r w:rsidRPr="00075493">
        <w:rPr>
          <w:rFonts w:ascii="Calibri" w:hAnsi="Calibri" w:cs="Calibri"/>
          <w:sz w:val="18"/>
          <w:szCs w:val="18"/>
        </w:rPr>
        <w:t>, któremu podmiot udostępniający oddaje do dyspozycji zasoby)</w:t>
      </w:r>
    </w:p>
    <w:p w14:paraId="66FC690D" w14:textId="77777777" w:rsidR="00B03DF2" w:rsidRPr="00075493" w:rsidRDefault="00B03DF2" w:rsidP="00B03DF2">
      <w:pPr>
        <w:adjustRightInd w:val="0"/>
        <w:spacing w:before="240"/>
        <w:contextualSpacing/>
        <w:rPr>
          <w:rFonts w:ascii="Calibri" w:hAnsi="Calibri" w:cs="Calibri"/>
          <w:b/>
          <w:bCs/>
        </w:rPr>
      </w:pPr>
    </w:p>
    <w:p w14:paraId="7C5704BD" w14:textId="77777777" w:rsidR="00B03DF2" w:rsidRPr="00075493" w:rsidRDefault="00B03DF2" w:rsidP="00B03DF2">
      <w:pPr>
        <w:adjustRightInd w:val="0"/>
        <w:spacing w:before="240"/>
        <w:contextualSpacing/>
        <w:rPr>
          <w:rFonts w:ascii="Calibri" w:hAnsi="Calibri" w:cs="Calibri"/>
          <w:b/>
          <w:bCs/>
        </w:rPr>
      </w:pPr>
      <w:r w:rsidRPr="00075493">
        <w:rPr>
          <w:rFonts w:ascii="Calibri" w:hAnsi="Calibri" w:cs="Calibri"/>
          <w:b/>
          <w:bCs/>
        </w:rPr>
        <w:t>niezbędnych zasobów na potrzeby realizacji zamówienia.</w:t>
      </w:r>
    </w:p>
    <w:p w14:paraId="315DD1E1" w14:textId="77777777" w:rsidR="00B03DF2" w:rsidRPr="00075493" w:rsidRDefault="00B03DF2" w:rsidP="00B03DF2">
      <w:pPr>
        <w:adjustRightInd w:val="0"/>
        <w:spacing w:before="240"/>
        <w:contextualSpacing/>
        <w:rPr>
          <w:rFonts w:ascii="Calibri" w:hAnsi="Calibri" w:cs="Calibri"/>
          <w:b/>
          <w:bCs/>
        </w:rPr>
      </w:pPr>
    </w:p>
    <w:p w14:paraId="77496B18" w14:textId="77777777" w:rsidR="00B03DF2" w:rsidRPr="00075493" w:rsidRDefault="00B03DF2" w:rsidP="00646C15">
      <w:pPr>
        <w:numPr>
          <w:ilvl w:val="0"/>
          <w:numId w:val="8"/>
        </w:numPr>
        <w:spacing w:before="120" w:after="0" w:line="240" w:lineRule="auto"/>
        <w:ind w:left="426" w:hanging="357"/>
        <w:contextualSpacing/>
        <w:jc w:val="both"/>
        <w:rPr>
          <w:rFonts w:ascii="Calibri" w:hAnsi="Calibri" w:cs="Calibri"/>
          <w:b/>
          <w:bCs/>
        </w:rPr>
      </w:pPr>
      <w:r w:rsidRPr="00075493">
        <w:rPr>
          <w:rFonts w:ascii="Calibri" w:hAnsi="Calibri" w:cs="Calibri"/>
          <w:b/>
          <w:bCs/>
        </w:rPr>
        <w:t>Zakres dostępnych wykonawcy zasobów podmiotu udostępniającego zasoby</w:t>
      </w:r>
    </w:p>
    <w:p w14:paraId="569E6710" w14:textId="07D8D7C5" w:rsidR="00B03DF2" w:rsidRPr="00075493" w:rsidRDefault="00B03DF2" w:rsidP="00B03DF2">
      <w:pPr>
        <w:pStyle w:val="Akapitzlist"/>
        <w:spacing w:before="120"/>
        <w:jc w:val="both"/>
        <w:rPr>
          <w:rFonts w:ascii="Calibri" w:hAnsi="Calibri" w:cs="Calibri"/>
          <w:b/>
        </w:rPr>
      </w:pPr>
      <w:r w:rsidRPr="00075493">
        <w:rPr>
          <w:rFonts w:ascii="Segoe UI Symbol" w:hAnsi="Segoe UI Symbol" w:cs="Segoe UI Symbol"/>
        </w:rPr>
        <w:t>☐</w:t>
      </w:r>
      <w:r w:rsidRPr="00075493">
        <w:rPr>
          <w:rFonts w:ascii="Calibri" w:hAnsi="Calibri" w:cs="Calibri"/>
        </w:rPr>
        <w:t xml:space="preserve">  </w:t>
      </w:r>
      <w:r w:rsidR="00075493" w:rsidRPr="00075493">
        <w:rPr>
          <w:rFonts w:ascii="Calibri" w:hAnsi="Calibri" w:cs="Calibri"/>
        </w:rPr>
        <w:t>zdolność techniczna lub zawodowa</w:t>
      </w:r>
    </w:p>
    <w:p w14:paraId="00009F84" w14:textId="77777777" w:rsidR="00B03DF2" w:rsidRPr="00075493" w:rsidRDefault="00B03DF2" w:rsidP="00646C15">
      <w:pPr>
        <w:numPr>
          <w:ilvl w:val="0"/>
          <w:numId w:val="8"/>
        </w:numPr>
        <w:spacing w:before="120" w:after="0" w:line="240" w:lineRule="auto"/>
        <w:ind w:left="426" w:hanging="357"/>
        <w:contextualSpacing/>
        <w:jc w:val="both"/>
        <w:rPr>
          <w:rFonts w:ascii="Calibri" w:hAnsi="Calibri" w:cs="Calibri"/>
          <w:b/>
          <w:bCs/>
        </w:rPr>
      </w:pPr>
      <w:r w:rsidRPr="00075493">
        <w:rPr>
          <w:rFonts w:ascii="Calibri" w:hAnsi="Calibri" w:cs="Calibri"/>
          <w:b/>
          <w:bCs/>
        </w:rPr>
        <w:t>Sposób udostępnienia wykonawcy i wykorzystania przez niego zasobów podmiotu udostępniającego te zasoby przy wykonywaniu zamówienia</w:t>
      </w:r>
    </w:p>
    <w:p w14:paraId="32F4495F" w14:textId="77777777" w:rsidR="00B03DF2" w:rsidRPr="00075493" w:rsidRDefault="00B03DF2" w:rsidP="00B03DF2">
      <w:pPr>
        <w:spacing w:before="120" w:after="0" w:line="240" w:lineRule="auto"/>
        <w:ind w:left="426"/>
        <w:contextualSpacing/>
        <w:jc w:val="both"/>
        <w:rPr>
          <w:rFonts w:ascii="Calibri" w:hAnsi="Calibri" w:cs="Calibri"/>
          <w:b/>
          <w:bCs/>
          <w:sz w:val="12"/>
          <w:szCs w:val="12"/>
        </w:rPr>
      </w:pPr>
    </w:p>
    <w:p w14:paraId="60AF80C0" w14:textId="77777777" w:rsidR="00B03DF2" w:rsidRPr="00075493" w:rsidRDefault="00B03DF2" w:rsidP="00B03DF2">
      <w:pPr>
        <w:spacing w:before="200" w:line="360" w:lineRule="auto"/>
        <w:ind w:left="391"/>
        <w:contextualSpacing/>
        <w:jc w:val="both"/>
        <w:rPr>
          <w:rFonts w:ascii="Calibri" w:hAnsi="Calibri" w:cs="Calibri"/>
        </w:rPr>
      </w:pPr>
      <w:r w:rsidRPr="00075493">
        <w:rPr>
          <w:rFonts w:ascii="Calibri" w:hAnsi="Calibri" w:cs="Calibri"/>
        </w:rPr>
        <w:t>………………………………………………………………………………………………………………………………</w:t>
      </w:r>
    </w:p>
    <w:p w14:paraId="47EB3911" w14:textId="77777777" w:rsidR="00B03DF2" w:rsidRPr="00075493" w:rsidRDefault="00B03DF2" w:rsidP="00B03DF2">
      <w:pPr>
        <w:spacing w:before="200" w:line="360" w:lineRule="auto"/>
        <w:ind w:left="391"/>
        <w:contextualSpacing/>
        <w:jc w:val="both"/>
        <w:rPr>
          <w:rFonts w:ascii="Calibri" w:hAnsi="Calibri" w:cs="Calibri"/>
        </w:rPr>
      </w:pPr>
    </w:p>
    <w:p w14:paraId="25F9098F" w14:textId="77777777" w:rsidR="00B03DF2" w:rsidRPr="00075493" w:rsidRDefault="00B03DF2" w:rsidP="00646C15">
      <w:pPr>
        <w:numPr>
          <w:ilvl w:val="0"/>
          <w:numId w:val="8"/>
        </w:numPr>
        <w:spacing w:before="120" w:after="0" w:line="240" w:lineRule="auto"/>
        <w:ind w:left="426" w:hanging="357"/>
        <w:contextualSpacing/>
        <w:jc w:val="both"/>
        <w:rPr>
          <w:rFonts w:ascii="Calibri" w:hAnsi="Calibri" w:cs="Calibri"/>
          <w:b/>
          <w:bCs/>
        </w:rPr>
      </w:pPr>
      <w:r w:rsidRPr="00075493">
        <w:rPr>
          <w:rFonts w:ascii="Calibri" w:hAnsi="Calibri" w:cs="Calibri"/>
          <w:b/>
          <w:bCs/>
        </w:rPr>
        <w:t>Okres udostępnienia wykonawcy i wykorzystania przez niego zasobów podmiotu udostępniającego te zasoby przy wykonywaniu zamówienia</w:t>
      </w:r>
    </w:p>
    <w:p w14:paraId="5DF07842" w14:textId="77777777" w:rsidR="00B03DF2" w:rsidRPr="00075493" w:rsidRDefault="00B03DF2" w:rsidP="00B03DF2">
      <w:pPr>
        <w:spacing w:before="120" w:after="0" w:line="240" w:lineRule="auto"/>
        <w:ind w:left="426"/>
        <w:contextualSpacing/>
        <w:jc w:val="both"/>
        <w:rPr>
          <w:rFonts w:ascii="Calibri" w:hAnsi="Calibri" w:cs="Calibri"/>
          <w:b/>
          <w:bCs/>
          <w:sz w:val="12"/>
          <w:szCs w:val="12"/>
        </w:rPr>
      </w:pPr>
    </w:p>
    <w:p w14:paraId="6D42567D" w14:textId="77777777" w:rsidR="00B03DF2" w:rsidRPr="00075493" w:rsidRDefault="00B03DF2" w:rsidP="00B03DF2">
      <w:pPr>
        <w:spacing w:before="200" w:line="360" w:lineRule="auto"/>
        <w:ind w:left="391"/>
        <w:contextualSpacing/>
        <w:jc w:val="both"/>
        <w:rPr>
          <w:rFonts w:ascii="Calibri" w:hAnsi="Calibri" w:cs="Calibri"/>
        </w:rPr>
      </w:pPr>
      <w:r w:rsidRPr="00075493">
        <w:rPr>
          <w:rFonts w:ascii="Calibri" w:hAnsi="Calibri" w:cs="Calibri"/>
        </w:rPr>
        <w:t>………………………………………………………………………………………………………………………………</w:t>
      </w:r>
    </w:p>
    <w:p w14:paraId="24FCE370" w14:textId="77777777" w:rsidR="00B03DF2" w:rsidRPr="00075493" w:rsidRDefault="00B03DF2" w:rsidP="00B03DF2">
      <w:pPr>
        <w:spacing w:before="200" w:line="360" w:lineRule="auto"/>
        <w:ind w:left="391"/>
        <w:contextualSpacing/>
        <w:jc w:val="both"/>
        <w:rPr>
          <w:rFonts w:ascii="Calibri" w:hAnsi="Calibri" w:cs="Calibri"/>
        </w:rPr>
      </w:pPr>
    </w:p>
    <w:p w14:paraId="14ADF411" w14:textId="20CE0C22" w:rsidR="00B03DF2" w:rsidRPr="00075493" w:rsidRDefault="00B03DF2" w:rsidP="00646C15">
      <w:pPr>
        <w:numPr>
          <w:ilvl w:val="0"/>
          <w:numId w:val="8"/>
        </w:numPr>
        <w:spacing w:after="120" w:line="240" w:lineRule="auto"/>
        <w:ind w:left="426"/>
        <w:contextualSpacing/>
        <w:jc w:val="both"/>
        <w:rPr>
          <w:rFonts w:ascii="Calibri" w:hAnsi="Calibri" w:cs="Calibri"/>
          <w:b/>
          <w:strike/>
        </w:rPr>
      </w:pPr>
      <w:r w:rsidRPr="00075493">
        <w:rPr>
          <w:rFonts w:ascii="Calibri" w:hAnsi="Calibri" w:cs="Calibri"/>
          <w:b/>
        </w:rPr>
        <w:t xml:space="preserve">Zakres realizacji dostaw, których wskazane zdolności dotyczą </w:t>
      </w:r>
      <w:r w:rsidRPr="00075493">
        <w:rPr>
          <w:rFonts w:ascii="Calibri" w:hAnsi="Calibri" w:cs="Calibri"/>
          <w:bCs/>
        </w:rPr>
        <w:t>(wymagane jest wskazanie w jakim zakresie podmiot udostępniający zasoby zrealizuje usługi, których wskazane zdolności dotyczą)</w:t>
      </w:r>
      <w:r w:rsidRPr="00075493">
        <w:rPr>
          <w:rFonts w:ascii="Calibri" w:hAnsi="Calibri" w:cs="Calibri"/>
          <w:b/>
        </w:rPr>
        <w:t>:</w:t>
      </w:r>
    </w:p>
    <w:p w14:paraId="7078E260" w14:textId="77777777" w:rsidR="00B03DF2" w:rsidRPr="00075493" w:rsidRDefault="00B03DF2" w:rsidP="00B03DF2">
      <w:pPr>
        <w:spacing w:after="120" w:line="240" w:lineRule="auto"/>
        <w:ind w:left="426"/>
        <w:contextualSpacing/>
        <w:jc w:val="both"/>
        <w:rPr>
          <w:rFonts w:ascii="Calibri" w:hAnsi="Calibri" w:cs="Calibri"/>
          <w:b/>
          <w:strike/>
          <w:sz w:val="12"/>
          <w:szCs w:val="12"/>
        </w:rPr>
      </w:pPr>
    </w:p>
    <w:p w14:paraId="68917189" w14:textId="77777777" w:rsidR="00B03DF2" w:rsidRPr="00075493" w:rsidRDefault="00B03DF2" w:rsidP="00B03DF2">
      <w:pPr>
        <w:spacing w:before="200" w:line="360" w:lineRule="auto"/>
        <w:ind w:left="391"/>
        <w:contextualSpacing/>
        <w:jc w:val="both"/>
        <w:rPr>
          <w:rFonts w:ascii="Calibri" w:hAnsi="Calibri" w:cs="Calibri"/>
        </w:rPr>
      </w:pPr>
      <w:r w:rsidRPr="00075493">
        <w:rPr>
          <w:rFonts w:ascii="Calibri" w:hAnsi="Calibri" w:cs="Calibri"/>
        </w:rPr>
        <w:t>………………………………………………………………………………………………………………………………</w:t>
      </w:r>
    </w:p>
    <w:p w14:paraId="2EBD8DEE" w14:textId="77777777" w:rsidR="00B03DF2" w:rsidRPr="00075493" w:rsidRDefault="00B03DF2" w:rsidP="00B03DF2">
      <w:pPr>
        <w:spacing w:line="360" w:lineRule="auto"/>
        <w:contextualSpacing/>
        <w:jc w:val="both"/>
        <w:rPr>
          <w:rFonts w:ascii="Calibri" w:hAnsi="Calibri" w:cs="Calibri"/>
        </w:rPr>
      </w:pPr>
      <w:r w:rsidRPr="00075493">
        <w:rPr>
          <w:rFonts w:ascii="Calibri" w:hAnsi="Calibri" w:cs="Calibri"/>
        </w:rPr>
        <w:t xml:space="preserve"> </w:t>
      </w:r>
    </w:p>
    <w:p w14:paraId="38FAB249" w14:textId="77777777" w:rsidR="00B03DF2" w:rsidRPr="00075493" w:rsidRDefault="00B03DF2" w:rsidP="00B03DF2">
      <w:pPr>
        <w:suppressAutoHyphens/>
        <w:spacing w:after="0"/>
        <w:ind w:left="4956"/>
        <w:jc w:val="center"/>
        <w:rPr>
          <w:rFonts w:eastAsia="Times New Roman" w:cstheme="minorHAnsi"/>
          <w:i/>
        </w:rPr>
      </w:pPr>
    </w:p>
    <w:p w14:paraId="429B4616" w14:textId="77777777" w:rsidR="00552EB8" w:rsidRPr="00075493" w:rsidRDefault="00552EB8" w:rsidP="00552EB8">
      <w:pPr>
        <w:spacing w:after="0"/>
        <w:ind w:left="4820"/>
        <w:jc w:val="center"/>
        <w:rPr>
          <w:b/>
          <w:i/>
        </w:rPr>
      </w:pPr>
      <w:r w:rsidRPr="00075493">
        <w:rPr>
          <w:b/>
          <w:i/>
        </w:rPr>
        <w:t>Dokument winien być podpisany</w:t>
      </w:r>
    </w:p>
    <w:p w14:paraId="59DC8020" w14:textId="77777777" w:rsidR="00552EB8" w:rsidRPr="00075493" w:rsidRDefault="00552EB8" w:rsidP="00552EB8">
      <w:pPr>
        <w:spacing w:after="0"/>
        <w:ind w:left="4820"/>
        <w:jc w:val="center"/>
        <w:rPr>
          <w:b/>
          <w:i/>
        </w:rPr>
      </w:pPr>
      <w:r w:rsidRPr="00075493">
        <w:rPr>
          <w:b/>
          <w:i/>
        </w:rPr>
        <w:t>kwalifikowanym podpisem elektronicznym</w:t>
      </w:r>
    </w:p>
    <w:p w14:paraId="7B2C260F" w14:textId="04156EF5" w:rsidR="00552EB8" w:rsidRPr="00075493" w:rsidRDefault="00552EB8" w:rsidP="00552EB8">
      <w:pPr>
        <w:spacing w:after="0"/>
        <w:ind w:left="4820"/>
        <w:jc w:val="center"/>
      </w:pPr>
      <w:r w:rsidRPr="00075493">
        <w:rPr>
          <w:b/>
          <w:i/>
        </w:rPr>
        <w:t>przez osoby uprawnione</w:t>
      </w:r>
      <w:r w:rsidRPr="00075493">
        <w:rPr>
          <w:b/>
          <w:i/>
        </w:rPr>
        <w:br/>
        <w:t xml:space="preserve">do reprezentowania </w:t>
      </w:r>
      <w:r w:rsidR="00B02FC0">
        <w:rPr>
          <w:b/>
          <w:i/>
        </w:rPr>
        <w:t>P</w:t>
      </w:r>
      <w:r w:rsidR="00F54E91">
        <w:rPr>
          <w:b/>
          <w:i/>
        </w:rPr>
        <w:t>odmiotu udostępniającego zasob</w:t>
      </w:r>
      <w:r w:rsidRPr="00075493">
        <w:rPr>
          <w:b/>
          <w:i/>
        </w:rPr>
        <w:t>y</w:t>
      </w:r>
    </w:p>
    <w:p w14:paraId="2D266873" w14:textId="77777777" w:rsidR="004209B6" w:rsidRPr="00805032" w:rsidRDefault="004209B6" w:rsidP="00134394">
      <w:pPr>
        <w:ind w:left="6381"/>
        <w:jc w:val="both"/>
        <w:rPr>
          <w:rFonts w:cstheme="minorHAnsi"/>
          <w:b/>
          <w:color w:val="FF0000"/>
        </w:rPr>
      </w:pPr>
    </w:p>
    <w:sectPr w:rsidR="004209B6" w:rsidRPr="00805032" w:rsidSect="00F450CE">
      <w:headerReference w:type="default" r:id="rId18"/>
      <w:footerReference w:type="default" r:id="rId19"/>
      <w:pgSz w:w="11906" w:h="16838"/>
      <w:pgMar w:top="118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4C45E" w14:textId="77777777" w:rsidR="00FC6177" w:rsidRDefault="00FC6177" w:rsidP="00ED543C">
      <w:pPr>
        <w:spacing w:after="0" w:line="240" w:lineRule="auto"/>
      </w:pPr>
      <w:r>
        <w:separator/>
      </w:r>
    </w:p>
  </w:endnote>
  <w:endnote w:type="continuationSeparator" w:id="0">
    <w:p w14:paraId="0A721444" w14:textId="77777777" w:rsidR="00FC6177" w:rsidRDefault="00FC6177" w:rsidP="00ED5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Fira Sans">
    <w:altName w:val="Calibri"/>
    <w:charset w:val="00"/>
    <w:family w:val="swiss"/>
    <w:pitch w:val="variable"/>
    <w:sig w:usb0="600002FF" w:usb1="00000001" w:usb2="00000000" w:usb3="00000000" w:csb0="000001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14A32" w14:textId="2EEF3A70" w:rsidR="00FC6177" w:rsidRDefault="00FC6177" w:rsidP="00ED543C">
    <w:pPr>
      <w:jc w:val="center"/>
      <w:rPr>
        <w:sz w:val="16"/>
        <w:szCs w:val="16"/>
      </w:rPr>
    </w:pPr>
    <w:r>
      <w:rPr>
        <w:sz w:val="16"/>
        <w:szCs w:val="16"/>
      </w:rPr>
      <w:t>-----------------------------------------------------------------------------------------------------------------------------------------------------------------------------------------</w:t>
    </w:r>
  </w:p>
  <w:p w14:paraId="7698228D" w14:textId="7A8EEDEA" w:rsidR="00FC6177" w:rsidRDefault="00FC6177" w:rsidP="00ED543C">
    <w:pPr>
      <w:jc w:val="cente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sz w:val="16"/>
        <w:szCs w:val="16"/>
      </w:rPr>
      <w:t>120</w:t>
    </w:r>
    <w:r>
      <w:rPr>
        <w:sz w:val="16"/>
        <w:szCs w:val="16"/>
      </w:rPr>
      <w:fldChar w:fldCharType="end"/>
    </w:r>
    <w:r>
      <w:rPr>
        <w:sz w:val="16"/>
        <w:szCs w:val="16"/>
      </w:rPr>
      <w:t xml:space="preserve"> z </w:t>
    </w:r>
    <w:r>
      <w:rPr>
        <w:sz w:val="16"/>
        <w:szCs w:val="16"/>
      </w:rPr>
      <w:fldChar w:fldCharType="begin"/>
    </w:r>
    <w:r>
      <w:rPr>
        <w:sz w:val="16"/>
        <w:szCs w:val="16"/>
      </w:rPr>
      <w:instrText xml:space="preserve"> NUMPAGES \*Arabic </w:instrText>
    </w:r>
    <w:r>
      <w:rPr>
        <w:sz w:val="16"/>
        <w:szCs w:val="16"/>
      </w:rPr>
      <w:fldChar w:fldCharType="separate"/>
    </w:r>
    <w:r>
      <w:rPr>
        <w:sz w:val="16"/>
        <w:szCs w:val="16"/>
      </w:rPr>
      <w:t>44</w:t>
    </w:r>
    <w:r>
      <w:rPr>
        <w:sz w:val="16"/>
        <w:szCs w:val="16"/>
      </w:rPr>
      <w:fldChar w:fldCharType="end"/>
    </w:r>
  </w:p>
  <w:p w14:paraId="4572602B" w14:textId="77777777" w:rsidR="00FC6177" w:rsidRDefault="00FC6177">
    <w:pPr>
      <w:pStyle w:val="Stopka"/>
    </w:pPr>
  </w:p>
  <w:p w14:paraId="0E01BC3A" w14:textId="77777777" w:rsidR="00FC6177" w:rsidRDefault="00FC61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9BE02" w14:textId="77777777" w:rsidR="00FC6177" w:rsidRDefault="00FC6177" w:rsidP="00ED543C">
      <w:pPr>
        <w:spacing w:after="0" w:line="240" w:lineRule="auto"/>
      </w:pPr>
      <w:r>
        <w:separator/>
      </w:r>
    </w:p>
  </w:footnote>
  <w:footnote w:type="continuationSeparator" w:id="0">
    <w:p w14:paraId="03A6DA24" w14:textId="77777777" w:rsidR="00FC6177" w:rsidRDefault="00FC6177" w:rsidP="00ED543C">
      <w:pPr>
        <w:spacing w:after="0" w:line="240" w:lineRule="auto"/>
      </w:pPr>
      <w:r>
        <w:continuationSeparator/>
      </w:r>
    </w:p>
  </w:footnote>
  <w:footnote w:id="1">
    <w:p w14:paraId="16E522FE" w14:textId="397744A5" w:rsidR="00FC6177" w:rsidRPr="00211B83" w:rsidRDefault="00FC6177" w:rsidP="00680036">
      <w:pPr>
        <w:pStyle w:val="Tekstprzypisudolnego"/>
        <w:rPr>
          <w:rFonts w:ascii="Fira Sans" w:hAnsi="Fira Sans"/>
          <w:sz w:val="16"/>
          <w:szCs w:val="16"/>
        </w:rPr>
      </w:pPr>
      <w:r>
        <w:rPr>
          <w:rStyle w:val="Odwoanieprzypisudolnego"/>
        </w:rPr>
        <w:footnoteRef/>
      </w:r>
      <w:r>
        <w:t xml:space="preserve"> </w:t>
      </w:r>
      <w:r w:rsidRPr="00211B83">
        <w:rPr>
          <w:rFonts w:ascii="Fira Sans" w:hAnsi="Fira Sans"/>
          <w:sz w:val="16"/>
          <w:szCs w:val="16"/>
        </w:rPr>
        <w:t>Na mocy art. 1 pkt 23 rozporządzenia 202</w:t>
      </w:r>
      <w:r>
        <w:rPr>
          <w:rFonts w:ascii="Fira Sans" w:hAnsi="Fira Sans"/>
          <w:sz w:val="16"/>
          <w:szCs w:val="16"/>
          <w:lang w:val="pl-PL"/>
        </w:rPr>
        <w:t>5</w:t>
      </w:r>
      <w:r w:rsidRPr="00211B83">
        <w:rPr>
          <w:rFonts w:ascii="Fira Sans" w:hAnsi="Fira Sans"/>
          <w:sz w:val="16"/>
          <w:szCs w:val="16"/>
        </w:rPr>
        <w:t>/</w:t>
      </w:r>
      <w:r>
        <w:rPr>
          <w:rFonts w:ascii="Fira Sans" w:hAnsi="Fira Sans"/>
          <w:sz w:val="16"/>
          <w:szCs w:val="16"/>
          <w:lang w:val="pl-PL"/>
        </w:rPr>
        <w:t>2033</w:t>
      </w:r>
      <w:r w:rsidRPr="00211B83">
        <w:rPr>
          <w:rFonts w:ascii="Fira Sans" w:hAnsi="Fira Sans"/>
          <w:sz w:val="16"/>
          <w:szCs w:val="16"/>
        </w:rPr>
        <w:t xml:space="preserve"> do rozporządzenia Rady (UE) nr 833/2014 z dnia 31 lipca 2014 r. dotyczącego środków ograniczających w związku z działaniami Rosji destabilizującymi sytuację na Ukrainie (Dz. Urz. UE nr L 229 z 31.7.2014, str. 1) zostały dodane przepisy art. 5k w następującym brzmieniu:</w:t>
      </w:r>
    </w:p>
    <w:p w14:paraId="6F7C2637" w14:textId="77777777" w:rsidR="00FC6177" w:rsidRPr="00211B83" w:rsidRDefault="00FC6177" w:rsidP="00EF4C41">
      <w:pPr>
        <w:pStyle w:val="Tekstprzypisudolnego"/>
        <w:widowControl w:val="0"/>
        <w:numPr>
          <w:ilvl w:val="0"/>
          <w:numId w:val="4"/>
        </w:numPr>
        <w:suppressAutoHyphens w:val="0"/>
        <w:autoSpaceDE w:val="0"/>
        <w:autoSpaceDN w:val="0"/>
        <w:adjustRightInd w:val="0"/>
        <w:ind w:left="426" w:hanging="426"/>
        <w:jc w:val="both"/>
        <w:rPr>
          <w:rFonts w:ascii="Fira Sans" w:hAnsi="Fira Sans"/>
          <w:sz w:val="16"/>
          <w:szCs w:val="16"/>
        </w:rPr>
      </w:pPr>
      <w:r w:rsidRPr="00211B83">
        <w:rPr>
          <w:rFonts w:ascii="Fira Sans" w:hAnsi="Fira Sans"/>
          <w:sz w:val="16"/>
          <w:szCs w:val="16"/>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8D2F1D0" w14:textId="2D565519" w:rsidR="00FC6177" w:rsidRPr="00211B83" w:rsidRDefault="00FC6177" w:rsidP="00EF4C41">
      <w:pPr>
        <w:pStyle w:val="Tekstprzypisudolnego"/>
        <w:widowControl w:val="0"/>
        <w:numPr>
          <w:ilvl w:val="0"/>
          <w:numId w:val="5"/>
        </w:numPr>
        <w:suppressAutoHyphens w:val="0"/>
        <w:autoSpaceDE w:val="0"/>
        <w:autoSpaceDN w:val="0"/>
        <w:adjustRightInd w:val="0"/>
        <w:ind w:left="851" w:hanging="425"/>
        <w:jc w:val="both"/>
        <w:rPr>
          <w:rFonts w:ascii="Fira Sans" w:hAnsi="Fira Sans"/>
          <w:sz w:val="16"/>
          <w:szCs w:val="16"/>
        </w:rPr>
      </w:pPr>
      <w:r w:rsidRPr="00211B83">
        <w:rPr>
          <w:rFonts w:ascii="Fira Sans" w:hAnsi="Fira Sans"/>
          <w:sz w:val="16"/>
          <w:szCs w:val="16"/>
        </w:rPr>
        <w:t>obywateli rosyjskich</w:t>
      </w:r>
      <w:r>
        <w:rPr>
          <w:rFonts w:ascii="Fira Sans" w:hAnsi="Fira Sans"/>
          <w:sz w:val="16"/>
          <w:szCs w:val="16"/>
          <w:lang w:val="pl-PL"/>
        </w:rPr>
        <w:t>,</w:t>
      </w:r>
      <w:r w:rsidRPr="00211B83">
        <w:rPr>
          <w:rFonts w:ascii="Fira Sans" w:hAnsi="Fira Sans"/>
          <w:sz w:val="16"/>
          <w:szCs w:val="16"/>
        </w:rPr>
        <w:t xml:space="preserve"> osób fizycznych </w:t>
      </w:r>
      <w:r>
        <w:rPr>
          <w:rFonts w:ascii="Fira Sans" w:hAnsi="Fira Sans"/>
          <w:sz w:val="16"/>
          <w:szCs w:val="16"/>
          <w:lang w:val="pl-PL"/>
        </w:rPr>
        <w:t xml:space="preserve">zamieszkałych w Rosji lub osób prawnych, </w:t>
      </w:r>
      <w:r w:rsidRPr="00211B83">
        <w:rPr>
          <w:rFonts w:ascii="Fira Sans" w:hAnsi="Fira Sans"/>
          <w:sz w:val="16"/>
          <w:szCs w:val="16"/>
        </w:rPr>
        <w:t>podmiotów lub organów z siedzibą w Rosji;</w:t>
      </w:r>
    </w:p>
    <w:p w14:paraId="1F936659" w14:textId="3BBF7563" w:rsidR="00FC6177" w:rsidRPr="00211B83" w:rsidRDefault="00FC6177" w:rsidP="00EF4C41">
      <w:pPr>
        <w:pStyle w:val="Tekstprzypisudolnego"/>
        <w:widowControl w:val="0"/>
        <w:numPr>
          <w:ilvl w:val="0"/>
          <w:numId w:val="5"/>
        </w:numPr>
        <w:suppressAutoHyphens w:val="0"/>
        <w:autoSpaceDE w:val="0"/>
        <w:autoSpaceDN w:val="0"/>
        <w:adjustRightInd w:val="0"/>
        <w:ind w:left="851" w:hanging="425"/>
        <w:jc w:val="both"/>
        <w:rPr>
          <w:rFonts w:ascii="Fira Sans" w:hAnsi="Fira Sans"/>
          <w:sz w:val="16"/>
          <w:szCs w:val="16"/>
        </w:rPr>
      </w:pPr>
      <w:r w:rsidRPr="00211B83">
        <w:rPr>
          <w:rFonts w:ascii="Fira Sans" w:hAnsi="Fira Sans"/>
          <w:sz w:val="16"/>
          <w:szCs w:val="16"/>
        </w:rPr>
        <w:t xml:space="preserve">osób prawnych, podmiotów lub organów, do których prawa własności bezpośrednio lub pośrednio w ponad 50 % należą do </w:t>
      </w:r>
      <w:r>
        <w:rPr>
          <w:rFonts w:ascii="Fira Sans" w:hAnsi="Fira Sans"/>
          <w:sz w:val="16"/>
          <w:szCs w:val="16"/>
          <w:lang w:val="pl-PL"/>
        </w:rPr>
        <w:t xml:space="preserve">osoby fizycznej lub prawnej, </w:t>
      </w:r>
      <w:r w:rsidRPr="00211B83">
        <w:rPr>
          <w:rFonts w:ascii="Fira Sans" w:hAnsi="Fira Sans"/>
          <w:sz w:val="16"/>
          <w:szCs w:val="16"/>
        </w:rPr>
        <w:t>podmiotu</w:t>
      </w:r>
      <w:r>
        <w:rPr>
          <w:rFonts w:ascii="Fira Sans" w:hAnsi="Fira Sans"/>
          <w:sz w:val="16"/>
          <w:szCs w:val="16"/>
          <w:lang w:val="pl-PL"/>
        </w:rPr>
        <w:t xml:space="preserve"> lub organu</w:t>
      </w:r>
      <w:r w:rsidRPr="00211B83">
        <w:rPr>
          <w:rFonts w:ascii="Fira Sans" w:hAnsi="Fira Sans"/>
          <w:sz w:val="16"/>
          <w:szCs w:val="16"/>
        </w:rPr>
        <w:t>, o który</w:t>
      </w:r>
      <w:r>
        <w:rPr>
          <w:rFonts w:ascii="Fira Sans" w:hAnsi="Fira Sans"/>
          <w:sz w:val="16"/>
          <w:szCs w:val="16"/>
          <w:lang w:val="pl-PL"/>
        </w:rPr>
        <w:t>ch</w:t>
      </w:r>
      <w:r w:rsidRPr="00211B83">
        <w:rPr>
          <w:rFonts w:ascii="Fira Sans" w:hAnsi="Fira Sans"/>
          <w:sz w:val="16"/>
          <w:szCs w:val="16"/>
        </w:rPr>
        <w:t xml:space="preserve"> mowa w lit. a) niniejszego ustępu; lub</w:t>
      </w:r>
    </w:p>
    <w:p w14:paraId="74CA1721" w14:textId="4F53B2FA" w:rsidR="00FC6177" w:rsidRPr="00211B83" w:rsidRDefault="00FC6177" w:rsidP="00EF4C41">
      <w:pPr>
        <w:pStyle w:val="Tekstprzypisudolnego"/>
        <w:widowControl w:val="0"/>
        <w:numPr>
          <w:ilvl w:val="0"/>
          <w:numId w:val="5"/>
        </w:numPr>
        <w:suppressAutoHyphens w:val="0"/>
        <w:autoSpaceDE w:val="0"/>
        <w:autoSpaceDN w:val="0"/>
        <w:adjustRightInd w:val="0"/>
        <w:ind w:left="851" w:hanging="425"/>
        <w:jc w:val="both"/>
        <w:rPr>
          <w:rFonts w:ascii="Fira Sans" w:hAnsi="Fira Sans"/>
          <w:sz w:val="16"/>
          <w:szCs w:val="16"/>
        </w:rPr>
      </w:pPr>
      <w:r w:rsidRPr="00211B83">
        <w:rPr>
          <w:rFonts w:ascii="Fira Sans" w:hAnsi="Fira Sans"/>
          <w:sz w:val="16"/>
          <w:szCs w:val="16"/>
        </w:rPr>
        <w:t xml:space="preserve">osób fizycznych lub prawnych, podmiotów lub organów działających w imieniu lub pod kierunkiem </w:t>
      </w:r>
      <w:r>
        <w:rPr>
          <w:rFonts w:ascii="Fira Sans" w:hAnsi="Fira Sans"/>
          <w:sz w:val="16"/>
          <w:szCs w:val="16"/>
          <w:lang w:val="pl-PL"/>
        </w:rPr>
        <w:t xml:space="preserve">osoby fizycznej lub prawnej, </w:t>
      </w:r>
      <w:r w:rsidRPr="00211B83">
        <w:rPr>
          <w:rFonts w:ascii="Fira Sans" w:hAnsi="Fira Sans"/>
          <w:sz w:val="16"/>
          <w:szCs w:val="16"/>
        </w:rPr>
        <w:t>podmiotu</w:t>
      </w:r>
      <w:r>
        <w:rPr>
          <w:rFonts w:ascii="Fira Sans" w:hAnsi="Fira Sans"/>
          <w:sz w:val="16"/>
          <w:szCs w:val="16"/>
          <w:lang w:val="pl-PL"/>
        </w:rPr>
        <w:t xml:space="preserve"> lub organu</w:t>
      </w:r>
      <w:r w:rsidRPr="00211B83">
        <w:rPr>
          <w:rFonts w:ascii="Fira Sans" w:hAnsi="Fira Sans"/>
          <w:sz w:val="16"/>
          <w:szCs w:val="16"/>
        </w:rPr>
        <w:t>, o który</w:t>
      </w:r>
      <w:r>
        <w:rPr>
          <w:rFonts w:ascii="Fira Sans" w:hAnsi="Fira Sans"/>
          <w:sz w:val="16"/>
          <w:szCs w:val="16"/>
          <w:lang w:val="pl-PL"/>
        </w:rPr>
        <w:t>ch</w:t>
      </w:r>
      <w:r w:rsidRPr="00211B83">
        <w:rPr>
          <w:rFonts w:ascii="Fira Sans" w:hAnsi="Fira Sans"/>
          <w:sz w:val="16"/>
          <w:szCs w:val="16"/>
        </w:rPr>
        <w:t xml:space="preserve"> mowa w lit. a) lub b) niniejszego ustępu,</w:t>
      </w:r>
    </w:p>
    <w:p w14:paraId="07E6530A" w14:textId="77777777" w:rsidR="00FC6177" w:rsidRPr="00655A64" w:rsidRDefault="00FC6177" w:rsidP="00680036">
      <w:pPr>
        <w:pStyle w:val="Tekstprzypisudolnego"/>
        <w:ind w:left="426"/>
        <w:rPr>
          <w:lang w:val="pl-PL"/>
        </w:rPr>
      </w:pPr>
      <w:r w:rsidRPr="00211B83">
        <w:rPr>
          <w:rFonts w:ascii="Fira Sans" w:hAnsi="Fira Sans"/>
          <w:sz w:val="16"/>
          <w:szCs w:val="16"/>
        </w:rPr>
        <w:t>w tym podwykonawców, dostawców lub podmiotów, na których zdolności polega się w rozumieniu dyrektyw w sprawie zamówień publicznych, w przypadku gdy przypada na nich ponad 10 % wartości zamówienia.</w:t>
      </w:r>
    </w:p>
  </w:footnote>
  <w:footnote w:id="2">
    <w:p w14:paraId="2A0C5876" w14:textId="14F7179A" w:rsidR="00FC6177" w:rsidRPr="00211B83" w:rsidRDefault="00FC6177" w:rsidP="00680036">
      <w:pPr>
        <w:pStyle w:val="Tekstprzypisudolnego"/>
        <w:rPr>
          <w:rFonts w:ascii="Fira Sans" w:hAnsi="Fira Sans"/>
          <w:sz w:val="16"/>
          <w:szCs w:val="16"/>
        </w:rPr>
      </w:pPr>
      <w:r>
        <w:rPr>
          <w:rStyle w:val="Odwoanieprzypisudolnego"/>
        </w:rPr>
        <w:footnoteRef/>
      </w:r>
      <w:r>
        <w:t xml:space="preserve"> </w:t>
      </w:r>
      <w:r w:rsidRPr="00211B83">
        <w:rPr>
          <w:rFonts w:ascii="Fira Sans" w:hAnsi="Fira Sans"/>
          <w:sz w:val="16"/>
          <w:szCs w:val="16"/>
        </w:rPr>
        <w:t>Na mocy art. 1 pkt 23 rozporządzenia 202</w:t>
      </w:r>
      <w:r>
        <w:rPr>
          <w:rFonts w:ascii="Fira Sans" w:hAnsi="Fira Sans"/>
          <w:sz w:val="16"/>
          <w:szCs w:val="16"/>
          <w:lang w:val="pl-PL"/>
        </w:rPr>
        <w:t>5</w:t>
      </w:r>
      <w:r w:rsidRPr="00211B83">
        <w:rPr>
          <w:rFonts w:ascii="Fira Sans" w:hAnsi="Fira Sans"/>
          <w:sz w:val="16"/>
          <w:szCs w:val="16"/>
        </w:rPr>
        <w:t>/</w:t>
      </w:r>
      <w:r>
        <w:rPr>
          <w:rFonts w:ascii="Fira Sans" w:hAnsi="Fira Sans"/>
          <w:sz w:val="16"/>
          <w:szCs w:val="16"/>
          <w:lang w:val="pl-PL"/>
        </w:rPr>
        <w:t>2033</w:t>
      </w:r>
      <w:r w:rsidRPr="00211B83">
        <w:rPr>
          <w:rFonts w:ascii="Fira Sans" w:hAnsi="Fira Sans"/>
          <w:sz w:val="16"/>
          <w:szCs w:val="16"/>
        </w:rPr>
        <w:t xml:space="preserve"> do rozporządzenia Rady (UE) nr 833/2014 z dnia 31 lipca 2014 r. dotyczącego środków ograniczających w związku z działaniami Rosji destabilizującymi sytuację na Ukrainie (Dz. Urz. UE nr L 229 z 31.7.2014, str. 1) zostały dodane przepisy art. 5k w następującym brzmieniu:</w:t>
      </w:r>
    </w:p>
    <w:p w14:paraId="36AA78B1" w14:textId="77777777" w:rsidR="00FC6177" w:rsidRPr="00211B83" w:rsidRDefault="00FC6177" w:rsidP="00EF4C41">
      <w:pPr>
        <w:pStyle w:val="Tekstprzypisudolnego"/>
        <w:widowControl w:val="0"/>
        <w:numPr>
          <w:ilvl w:val="0"/>
          <w:numId w:val="4"/>
        </w:numPr>
        <w:suppressAutoHyphens w:val="0"/>
        <w:autoSpaceDE w:val="0"/>
        <w:autoSpaceDN w:val="0"/>
        <w:adjustRightInd w:val="0"/>
        <w:ind w:left="426" w:hanging="426"/>
        <w:jc w:val="both"/>
        <w:rPr>
          <w:rFonts w:ascii="Fira Sans" w:hAnsi="Fira Sans"/>
          <w:sz w:val="16"/>
          <w:szCs w:val="16"/>
        </w:rPr>
      </w:pPr>
      <w:r w:rsidRPr="00211B83">
        <w:rPr>
          <w:rFonts w:ascii="Fira Sans" w:hAnsi="Fira Sans"/>
          <w:sz w:val="16"/>
          <w:szCs w:val="16"/>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4E4DF43" w14:textId="3CC81975" w:rsidR="00FC6177" w:rsidRPr="00211B83" w:rsidRDefault="00FC6177" w:rsidP="00EF4C41">
      <w:pPr>
        <w:pStyle w:val="Tekstprzypisudolnego"/>
        <w:widowControl w:val="0"/>
        <w:numPr>
          <w:ilvl w:val="0"/>
          <w:numId w:val="5"/>
        </w:numPr>
        <w:suppressAutoHyphens w:val="0"/>
        <w:autoSpaceDE w:val="0"/>
        <w:autoSpaceDN w:val="0"/>
        <w:adjustRightInd w:val="0"/>
        <w:ind w:left="851" w:hanging="425"/>
        <w:jc w:val="both"/>
        <w:rPr>
          <w:rFonts w:ascii="Fira Sans" w:hAnsi="Fira Sans"/>
          <w:sz w:val="16"/>
          <w:szCs w:val="16"/>
        </w:rPr>
      </w:pPr>
      <w:r w:rsidRPr="00211B83">
        <w:rPr>
          <w:rFonts w:ascii="Fira Sans" w:hAnsi="Fira Sans"/>
          <w:sz w:val="16"/>
          <w:szCs w:val="16"/>
        </w:rPr>
        <w:t>obywateli rosyjskich</w:t>
      </w:r>
      <w:r>
        <w:rPr>
          <w:rFonts w:ascii="Fira Sans" w:hAnsi="Fira Sans"/>
          <w:sz w:val="16"/>
          <w:szCs w:val="16"/>
          <w:lang w:val="pl-PL"/>
        </w:rPr>
        <w:t>,</w:t>
      </w:r>
      <w:r w:rsidRPr="00211B83">
        <w:rPr>
          <w:rFonts w:ascii="Fira Sans" w:hAnsi="Fira Sans"/>
          <w:sz w:val="16"/>
          <w:szCs w:val="16"/>
        </w:rPr>
        <w:t xml:space="preserve"> osób fizycznych </w:t>
      </w:r>
      <w:r>
        <w:rPr>
          <w:rFonts w:ascii="Fira Sans" w:hAnsi="Fira Sans"/>
          <w:sz w:val="16"/>
          <w:szCs w:val="16"/>
          <w:lang w:val="pl-PL"/>
        </w:rPr>
        <w:t xml:space="preserve">zamieszkałych w Rosji </w:t>
      </w:r>
      <w:r w:rsidRPr="00211B83">
        <w:rPr>
          <w:rFonts w:ascii="Fira Sans" w:hAnsi="Fira Sans"/>
          <w:sz w:val="16"/>
          <w:szCs w:val="16"/>
        </w:rPr>
        <w:t xml:space="preserve">lub </w:t>
      </w:r>
      <w:r>
        <w:rPr>
          <w:rFonts w:ascii="Fira Sans" w:hAnsi="Fira Sans"/>
          <w:sz w:val="16"/>
          <w:szCs w:val="16"/>
          <w:lang w:val="pl-PL"/>
        </w:rPr>
        <w:t xml:space="preserve">osób </w:t>
      </w:r>
      <w:r w:rsidRPr="00211B83">
        <w:rPr>
          <w:rFonts w:ascii="Fira Sans" w:hAnsi="Fira Sans"/>
          <w:sz w:val="16"/>
          <w:szCs w:val="16"/>
        </w:rPr>
        <w:t>prawnych, podmiotów lub organów z siedzibą w Rosji;</w:t>
      </w:r>
    </w:p>
    <w:p w14:paraId="1B55F9B0" w14:textId="77777777" w:rsidR="00FC6177" w:rsidRPr="00211B83" w:rsidRDefault="00FC6177" w:rsidP="00EF4C41">
      <w:pPr>
        <w:pStyle w:val="Tekstprzypisudolnego"/>
        <w:widowControl w:val="0"/>
        <w:numPr>
          <w:ilvl w:val="0"/>
          <w:numId w:val="5"/>
        </w:numPr>
        <w:suppressAutoHyphens w:val="0"/>
        <w:autoSpaceDE w:val="0"/>
        <w:autoSpaceDN w:val="0"/>
        <w:adjustRightInd w:val="0"/>
        <w:ind w:left="851" w:hanging="425"/>
        <w:jc w:val="both"/>
        <w:rPr>
          <w:rFonts w:ascii="Fira Sans" w:hAnsi="Fira Sans"/>
          <w:sz w:val="16"/>
          <w:szCs w:val="16"/>
        </w:rPr>
      </w:pPr>
      <w:r w:rsidRPr="00211B83">
        <w:rPr>
          <w:rFonts w:ascii="Fira Sans" w:hAnsi="Fira Sans"/>
          <w:sz w:val="16"/>
          <w:szCs w:val="16"/>
        </w:rPr>
        <w:t>osób prawnych, podmiotów lub organów, do których prawa własności bezpośrednio lub pośrednio w ponad 50 % należą do podmiotu, o którym mowa w lit. a) niniejszego ustępu; lub</w:t>
      </w:r>
    </w:p>
    <w:p w14:paraId="4C58A170" w14:textId="77777777" w:rsidR="00FC6177" w:rsidRPr="00211B83" w:rsidRDefault="00FC6177" w:rsidP="00EF4C41">
      <w:pPr>
        <w:pStyle w:val="Tekstprzypisudolnego"/>
        <w:widowControl w:val="0"/>
        <w:numPr>
          <w:ilvl w:val="0"/>
          <w:numId w:val="5"/>
        </w:numPr>
        <w:suppressAutoHyphens w:val="0"/>
        <w:autoSpaceDE w:val="0"/>
        <w:autoSpaceDN w:val="0"/>
        <w:adjustRightInd w:val="0"/>
        <w:ind w:left="851" w:hanging="425"/>
        <w:jc w:val="both"/>
        <w:rPr>
          <w:rFonts w:ascii="Fira Sans" w:hAnsi="Fira Sans"/>
          <w:sz w:val="16"/>
          <w:szCs w:val="16"/>
        </w:rPr>
      </w:pPr>
      <w:r w:rsidRPr="00211B83">
        <w:rPr>
          <w:rFonts w:ascii="Fira Sans" w:hAnsi="Fira Sans"/>
          <w:sz w:val="16"/>
          <w:szCs w:val="16"/>
        </w:rPr>
        <w:t>osób fizycznych lub prawnych, podmiotów lub organów działających w imieniu lub pod kierunkiem podmiotu, o którym mowa w lit. a) lub b) niniejszego ustępu,</w:t>
      </w:r>
    </w:p>
    <w:p w14:paraId="7F3630FB" w14:textId="77777777" w:rsidR="00FC6177" w:rsidRPr="00655A64" w:rsidRDefault="00FC6177" w:rsidP="00680036">
      <w:pPr>
        <w:pStyle w:val="Tekstprzypisudolnego"/>
        <w:ind w:left="426"/>
        <w:rPr>
          <w:lang w:val="pl-PL"/>
        </w:rPr>
      </w:pPr>
      <w:r w:rsidRPr="00211B83">
        <w:rPr>
          <w:rFonts w:ascii="Fira Sans" w:hAnsi="Fira Sans"/>
          <w:sz w:val="16"/>
          <w:szCs w:val="16"/>
        </w:rPr>
        <w:t>w tym podwykonawców, dostawców lub podmiotów, na których zdolności polega się w rozumieniu dyrektyw w sprawie zamówień publicznych, w przypadku gdy przypada na nich ponad 10 % wartości zamówienia.</w:t>
      </w:r>
    </w:p>
  </w:footnote>
  <w:footnote w:id="3">
    <w:p w14:paraId="29FA1048" w14:textId="08F582B4" w:rsidR="00FC6177" w:rsidRPr="00F4061B" w:rsidRDefault="00FC6177" w:rsidP="0085513F">
      <w:pPr>
        <w:pStyle w:val="Tekstprzypisudolnego"/>
        <w:jc w:val="both"/>
        <w:rPr>
          <w:sz w:val="18"/>
          <w:szCs w:val="18"/>
        </w:rPr>
      </w:pPr>
      <w:r w:rsidRPr="00F4061B">
        <w:rPr>
          <w:sz w:val="18"/>
          <w:szCs w:val="18"/>
        </w:rPr>
        <w:footnoteRef/>
      </w:r>
      <w:r w:rsidRPr="00F4061B">
        <w:rPr>
          <w:sz w:val="18"/>
          <w:szCs w:val="18"/>
        </w:rPr>
        <w:t xml:space="preserve"> </w:t>
      </w:r>
      <w:r w:rsidRPr="00F4061B">
        <w:rPr>
          <w:b/>
          <w:sz w:val="18"/>
          <w:szCs w:val="18"/>
        </w:rPr>
        <w:t>Wyjaśnienie</w:t>
      </w:r>
      <w:r w:rsidRPr="00F4061B">
        <w:rPr>
          <w:sz w:val="18"/>
          <w:szCs w:val="18"/>
        </w:rPr>
        <w:t>: skorzystanie z prawa do sprostowania nie może skutkować zmianą wyniku postępowania</w:t>
      </w:r>
      <w:r w:rsidRPr="00F4061B">
        <w:rPr>
          <w:sz w:val="18"/>
          <w:szCs w:val="18"/>
          <w:lang w:val="pl-PL"/>
        </w:rPr>
        <w:t xml:space="preserve"> </w:t>
      </w:r>
      <w:r w:rsidRPr="00F4061B">
        <w:rPr>
          <w:sz w:val="18"/>
          <w:szCs w:val="18"/>
        </w:rPr>
        <w:t>o udzielenie</w:t>
      </w:r>
      <w:r w:rsidRPr="00F4061B">
        <w:rPr>
          <w:sz w:val="18"/>
          <w:szCs w:val="18"/>
          <w:lang w:val="pl-PL"/>
        </w:rPr>
        <w:t xml:space="preserve"> </w:t>
      </w:r>
      <w:r w:rsidRPr="00F4061B">
        <w:rPr>
          <w:sz w:val="18"/>
          <w:szCs w:val="18"/>
        </w:rPr>
        <w:t>zamówienia publicznego ani zmianą postanowień umowy w zakresie niezgodnym z ustawą Pzp oraz nie może naruszać integralności protokołu oraz jego załączników.</w:t>
      </w:r>
    </w:p>
  </w:footnote>
  <w:footnote w:id="4">
    <w:p w14:paraId="794F7591" w14:textId="247D9D14" w:rsidR="00FC6177" w:rsidRPr="004B72BB" w:rsidRDefault="00FC6177" w:rsidP="008851A5">
      <w:pPr>
        <w:pStyle w:val="Akapitzlist"/>
        <w:ind w:left="0"/>
        <w:jc w:val="both"/>
        <w:rPr>
          <w:rFonts w:ascii="Times New Roman" w:hAnsi="Times New Roman"/>
          <w:sz w:val="18"/>
          <w:szCs w:val="18"/>
        </w:rPr>
      </w:pPr>
      <w:r w:rsidRPr="00F4061B">
        <w:rPr>
          <w:sz w:val="18"/>
          <w:szCs w:val="18"/>
        </w:rPr>
        <w:footnoteRef/>
      </w:r>
      <w:r w:rsidRPr="00F4061B">
        <w:rPr>
          <w:rFonts w:ascii="Times New Roman" w:hAnsi="Times New Roman"/>
          <w:sz w:val="18"/>
          <w:szCs w:val="18"/>
        </w:rPr>
        <w:t xml:space="preserve"> </w:t>
      </w:r>
      <w:r w:rsidRPr="00F4061B">
        <w:rPr>
          <w:rFonts w:ascii="Times New Roman" w:hAnsi="Times New Roman"/>
          <w:b/>
          <w:sz w:val="18"/>
          <w:szCs w:val="18"/>
        </w:rPr>
        <w:t>Wyjaśnienie:</w:t>
      </w:r>
      <w:r w:rsidRPr="00F4061B">
        <w:rPr>
          <w:rFonts w:ascii="Times New Roman" w:hAnsi="Times New Roman"/>
          <w:sz w:val="18"/>
          <w:szCs w:val="18"/>
        </w:rPr>
        <w:t xml:space="preserve"> prawo do ograniczenia przetwarzania nie ma zastosowania w odniesieniu do przechowywania, w celu zapewnienia korzystania ze środków ochrony prawnej lub w celu ochrony praw innej osoby fizycznej lub prawnej, lub</w:t>
      </w:r>
      <w:r w:rsidRPr="00F4061B">
        <w:rPr>
          <w:rFonts w:ascii="Times New Roman" w:hAnsi="Times New Roman"/>
          <w:sz w:val="18"/>
          <w:szCs w:val="18"/>
        </w:rPr>
        <w:br/>
        <w:t>z uwagi na ważne względy interesu publicznego Unii Europejskiej lub państwa członkowskiego.</w:t>
      </w:r>
    </w:p>
    <w:p w14:paraId="785E2C97" w14:textId="77777777" w:rsidR="00FC6177" w:rsidRPr="008D6C13" w:rsidRDefault="00FC6177" w:rsidP="008851A5">
      <w:pPr>
        <w:pStyle w:val="Tekstprzypisudolnego"/>
      </w:pPr>
    </w:p>
  </w:footnote>
  <w:footnote w:id="5">
    <w:p w14:paraId="7DA8D62C" w14:textId="1778170E" w:rsidR="00FC6177" w:rsidRPr="00B929A1" w:rsidRDefault="00FC6177" w:rsidP="00C41FFB">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w:t>
      </w:r>
      <w:r>
        <w:rPr>
          <w:rFonts w:ascii="Arial" w:hAnsi="Arial" w:cs="Arial"/>
          <w:sz w:val="16"/>
          <w:szCs w:val="16"/>
          <w:lang w:val="pl-PL"/>
        </w:rPr>
        <w:t>5</w:t>
      </w:r>
      <w:r>
        <w:rPr>
          <w:rFonts w:ascii="Arial" w:hAnsi="Arial" w:cs="Arial"/>
          <w:sz w:val="16"/>
          <w:szCs w:val="16"/>
        </w:rPr>
        <w:t>/</w:t>
      </w:r>
      <w:r>
        <w:rPr>
          <w:rFonts w:ascii="Arial" w:hAnsi="Arial" w:cs="Arial"/>
          <w:sz w:val="16"/>
          <w:szCs w:val="16"/>
          <w:lang w:val="pl-PL"/>
        </w:rPr>
        <w:t>2033</w:t>
      </w:r>
      <w:r>
        <w:rPr>
          <w:rFonts w:ascii="Arial" w:hAnsi="Arial" w:cs="Arial"/>
          <w:sz w:val="16"/>
          <w:szCs w:val="16"/>
        </w:rPr>
        <w:t xml:space="preserve">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12D603A" w14:textId="503AF0A4" w:rsidR="00FC6177" w:rsidRDefault="00FC6177" w:rsidP="00EF4C41">
      <w:pPr>
        <w:pStyle w:val="Tekstprzypisudolnego"/>
        <w:numPr>
          <w:ilvl w:val="0"/>
          <w:numId w:val="6"/>
        </w:numPr>
        <w:suppressAutoHyphens w:val="0"/>
        <w:rPr>
          <w:rFonts w:ascii="Arial" w:hAnsi="Arial" w:cs="Arial"/>
          <w:sz w:val="16"/>
          <w:szCs w:val="16"/>
        </w:rPr>
      </w:pPr>
      <w:r w:rsidRPr="00B929A1">
        <w:rPr>
          <w:rFonts w:ascii="Arial" w:hAnsi="Arial" w:cs="Arial"/>
          <w:sz w:val="16"/>
          <w:szCs w:val="16"/>
        </w:rPr>
        <w:t>obywateli rosyjskich</w:t>
      </w:r>
      <w:r>
        <w:rPr>
          <w:rFonts w:ascii="Arial" w:hAnsi="Arial" w:cs="Arial"/>
          <w:sz w:val="16"/>
          <w:szCs w:val="16"/>
          <w:lang w:val="pl-PL"/>
        </w:rPr>
        <w:t xml:space="preserve">, osób </w:t>
      </w:r>
      <w:r w:rsidRPr="00B929A1">
        <w:rPr>
          <w:rFonts w:ascii="Arial" w:hAnsi="Arial" w:cs="Arial"/>
          <w:sz w:val="16"/>
          <w:szCs w:val="16"/>
        </w:rPr>
        <w:t xml:space="preserve">fizycznych </w:t>
      </w:r>
      <w:r>
        <w:rPr>
          <w:rFonts w:ascii="Arial" w:hAnsi="Arial" w:cs="Arial"/>
          <w:sz w:val="16"/>
          <w:szCs w:val="16"/>
          <w:lang w:val="pl-PL"/>
        </w:rPr>
        <w:t xml:space="preserve">zamieszkałych w Rosji </w:t>
      </w:r>
      <w:r w:rsidRPr="00B929A1">
        <w:rPr>
          <w:rFonts w:ascii="Arial" w:hAnsi="Arial" w:cs="Arial"/>
          <w:sz w:val="16"/>
          <w:szCs w:val="16"/>
        </w:rPr>
        <w:t xml:space="preserve">lub </w:t>
      </w:r>
      <w:r>
        <w:rPr>
          <w:rFonts w:ascii="Arial" w:hAnsi="Arial" w:cs="Arial"/>
          <w:sz w:val="16"/>
          <w:szCs w:val="16"/>
          <w:lang w:val="pl-PL"/>
        </w:rPr>
        <w:t xml:space="preserve">osób </w:t>
      </w:r>
      <w:r w:rsidRPr="00B929A1">
        <w:rPr>
          <w:rFonts w:ascii="Arial" w:hAnsi="Arial" w:cs="Arial"/>
          <w:sz w:val="16"/>
          <w:szCs w:val="16"/>
        </w:rPr>
        <w:t>prawnych, podmiotów lub organów z siedzibą w Rosji;</w:t>
      </w:r>
    </w:p>
    <w:p w14:paraId="54D16FDB" w14:textId="31E2C91E" w:rsidR="00FC6177" w:rsidRDefault="00FC6177" w:rsidP="00EF4C41">
      <w:pPr>
        <w:pStyle w:val="Tekstprzypisudolnego"/>
        <w:numPr>
          <w:ilvl w:val="0"/>
          <w:numId w:val="6"/>
        </w:numPr>
        <w:suppressAutoHyphens w:val="0"/>
        <w:rPr>
          <w:rFonts w:ascii="Arial" w:hAnsi="Arial" w:cs="Arial"/>
          <w:sz w:val="16"/>
          <w:szCs w:val="16"/>
        </w:rPr>
      </w:pPr>
      <w:bookmarkStart w:id="11" w:name="_Hlk102557314"/>
      <w:r w:rsidRPr="00B929A1">
        <w:rPr>
          <w:rFonts w:ascii="Arial" w:hAnsi="Arial" w:cs="Arial"/>
          <w:sz w:val="16"/>
          <w:szCs w:val="16"/>
        </w:rPr>
        <w:t>osób prawnych, podmiotów lub organów, do których prawa własności bezpośrednio lub pośrednio w ponad 50 % należą do </w:t>
      </w:r>
      <w:r>
        <w:rPr>
          <w:rFonts w:ascii="Arial" w:hAnsi="Arial" w:cs="Arial"/>
          <w:sz w:val="16"/>
          <w:szCs w:val="16"/>
          <w:lang w:val="pl-PL"/>
        </w:rPr>
        <w:t xml:space="preserve">osoby fizycznej lub prawnej, </w:t>
      </w:r>
      <w:r w:rsidRPr="00B929A1">
        <w:rPr>
          <w:rFonts w:ascii="Arial" w:hAnsi="Arial" w:cs="Arial"/>
          <w:sz w:val="16"/>
          <w:szCs w:val="16"/>
        </w:rPr>
        <w:t>podmiotu</w:t>
      </w:r>
      <w:r>
        <w:rPr>
          <w:rFonts w:ascii="Arial" w:hAnsi="Arial" w:cs="Arial"/>
          <w:sz w:val="16"/>
          <w:szCs w:val="16"/>
          <w:lang w:val="pl-PL"/>
        </w:rPr>
        <w:t xml:space="preserve"> lub organu</w:t>
      </w:r>
      <w:r w:rsidRPr="00B929A1">
        <w:rPr>
          <w:rFonts w:ascii="Arial" w:hAnsi="Arial" w:cs="Arial"/>
          <w:sz w:val="16"/>
          <w:szCs w:val="16"/>
        </w:rPr>
        <w:t>, o który</w:t>
      </w:r>
      <w:r>
        <w:rPr>
          <w:rFonts w:ascii="Arial" w:hAnsi="Arial" w:cs="Arial"/>
          <w:sz w:val="16"/>
          <w:szCs w:val="16"/>
          <w:lang w:val="pl-PL"/>
        </w:rPr>
        <w:t>ch</w:t>
      </w:r>
      <w:r w:rsidRPr="00B929A1">
        <w:rPr>
          <w:rFonts w:ascii="Arial" w:hAnsi="Arial" w:cs="Arial"/>
          <w:sz w:val="16"/>
          <w:szCs w:val="16"/>
        </w:rPr>
        <w:t xml:space="preserve"> mowa w lit. a) niniejszego ustępu; lub</w:t>
      </w:r>
      <w:bookmarkEnd w:id="11"/>
    </w:p>
    <w:p w14:paraId="01BCF5C9" w14:textId="29A7E68C" w:rsidR="00FC6177" w:rsidRPr="00B929A1" w:rsidRDefault="00FC6177" w:rsidP="00EF4C41">
      <w:pPr>
        <w:pStyle w:val="Tekstprzypisudolnego"/>
        <w:numPr>
          <w:ilvl w:val="0"/>
          <w:numId w:val="6"/>
        </w:numPr>
        <w:suppressAutoHyphens w:val="0"/>
        <w:rPr>
          <w:rFonts w:ascii="Arial" w:hAnsi="Arial" w:cs="Arial"/>
          <w:sz w:val="16"/>
          <w:szCs w:val="16"/>
        </w:rPr>
      </w:pPr>
      <w:r w:rsidRPr="00B929A1">
        <w:rPr>
          <w:rFonts w:ascii="Arial" w:hAnsi="Arial" w:cs="Arial"/>
          <w:sz w:val="16"/>
          <w:szCs w:val="16"/>
        </w:rPr>
        <w:t xml:space="preserve">osób fizycznych lub prawnych, podmiotów lub organów działających w imieniu lub pod kierunkiem </w:t>
      </w:r>
      <w:r>
        <w:rPr>
          <w:rFonts w:ascii="Arial" w:hAnsi="Arial" w:cs="Arial"/>
          <w:sz w:val="16"/>
          <w:szCs w:val="16"/>
          <w:lang w:val="pl-PL"/>
        </w:rPr>
        <w:t xml:space="preserve">osoby fizycznej lub prawnej, </w:t>
      </w:r>
      <w:r w:rsidRPr="00B929A1">
        <w:rPr>
          <w:rFonts w:ascii="Arial" w:hAnsi="Arial" w:cs="Arial"/>
          <w:sz w:val="16"/>
          <w:szCs w:val="16"/>
        </w:rPr>
        <w:t>podmiotu</w:t>
      </w:r>
      <w:r>
        <w:rPr>
          <w:rFonts w:ascii="Arial" w:hAnsi="Arial" w:cs="Arial"/>
          <w:sz w:val="16"/>
          <w:szCs w:val="16"/>
          <w:lang w:val="pl-PL"/>
        </w:rPr>
        <w:t xml:space="preserve"> lub organu</w:t>
      </w:r>
      <w:r w:rsidRPr="00B929A1">
        <w:rPr>
          <w:rFonts w:ascii="Arial" w:hAnsi="Arial" w:cs="Arial"/>
          <w:sz w:val="16"/>
          <w:szCs w:val="16"/>
        </w:rPr>
        <w:t>, o który</w:t>
      </w:r>
      <w:r>
        <w:rPr>
          <w:rFonts w:ascii="Arial" w:hAnsi="Arial" w:cs="Arial"/>
          <w:sz w:val="16"/>
          <w:szCs w:val="16"/>
          <w:lang w:val="pl-PL"/>
        </w:rPr>
        <w:t>ch</w:t>
      </w:r>
      <w:r w:rsidRPr="00B929A1">
        <w:rPr>
          <w:rFonts w:ascii="Arial" w:hAnsi="Arial" w:cs="Arial"/>
          <w:sz w:val="16"/>
          <w:szCs w:val="16"/>
        </w:rPr>
        <w:t xml:space="preserve"> mowa w lit. a) lub b) niniejszego ustępu,</w:t>
      </w:r>
    </w:p>
    <w:p w14:paraId="492DCF99" w14:textId="77777777" w:rsidR="00FC6177" w:rsidRPr="004E3F67" w:rsidRDefault="00FC6177" w:rsidP="00C41FFB">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6">
    <w:p w14:paraId="3627B86D" w14:textId="77777777" w:rsidR="00FC6177" w:rsidRPr="00A82964" w:rsidRDefault="00FC6177" w:rsidP="00C41FFB">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2CDB10CE" w14:textId="77777777" w:rsidR="00FC6177" w:rsidRPr="00A82964" w:rsidRDefault="00FC6177" w:rsidP="00C41FFB">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207531" w14:textId="0664F898" w:rsidR="00FC6177" w:rsidRPr="00A82964" w:rsidRDefault="00FC6177" w:rsidP="00C41FFB">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w:t>
      </w:r>
      <w:r>
        <w:rPr>
          <w:rFonts w:ascii="Arial" w:hAnsi="Arial" w:cs="Arial"/>
          <w:color w:val="222222"/>
          <w:sz w:val="16"/>
          <w:szCs w:val="16"/>
        </w:rPr>
        <w:t xml:space="preserve">t.j. </w:t>
      </w:r>
      <w:r w:rsidRPr="00A82964">
        <w:rPr>
          <w:rFonts w:ascii="Arial" w:hAnsi="Arial" w:cs="Arial"/>
          <w:color w:val="222222"/>
          <w:sz w:val="16"/>
          <w:szCs w:val="16"/>
        </w:rPr>
        <w:t>Dz. U. z 202</w:t>
      </w:r>
      <w:r>
        <w:rPr>
          <w:rFonts w:ascii="Arial" w:hAnsi="Arial" w:cs="Arial"/>
          <w:color w:val="222222"/>
          <w:sz w:val="16"/>
          <w:szCs w:val="16"/>
        </w:rPr>
        <w:t>5</w:t>
      </w:r>
      <w:r w:rsidRPr="00A82964">
        <w:rPr>
          <w:rFonts w:ascii="Arial" w:hAnsi="Arial" w:cs="Arial"/>
          <w:color w:val="222222"/>
          <w:sz w:val="16"/>
          <w:szCs w:val="16"/>
        </w:rPr>
        <w:t xml:space="preserve"> r. poz. </w:t>
      </w:r>
      <w:r>
        <w:rPr>
          <w:rFonts w:ascii="Arial" w:hAnsi="Arial" w:cs="Arial"/>
          <w:color w:val="222222"/>
          <w:sz w:val="16"/>
          <w:szCs w:val="16"/>
        </w:rPr>
        <w:t>644</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73CC825" w14:textId="5B2F674C" w:rsidR="00FC6177" w:rsidRPr="00896587" w:rsidRDefault="00FC6177" w:rsidP="00C41FFB">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w:t>
      </w:r>
      <w:r>
        <w:rPr>
          <w:rFonts w:ascii="Arial" w:hAnsi="Arial" w:cs="Arial"/>
          <w:color w:val="222222"/>
          <w:sz w:val="16"/>
          <w:szCs w:val="16"/>
        </w:rPr>
        <w:t xml:space="preserve">t.j. </w:t>
      </w:r>
      <w:r w:rsidRPr="00A82964">
        <w:rPr>
          <w:rFonts w:ascii="Arial" w:hAnsi="Arial" w:cs="Arial"/>
          <w:color w:val="222222"/>
          <w:sz w:val="16"/>
          <w:szCs w:val="16"/>
        </w:rPr>
        <w:t>Dz. U. z 202</w:t>
      </w:r>
      <w:r>
        <w:rPr>
          <w:rFonts w:ascii="Arial" w:hAnsi="Arial" w:cs="Arial"/>
          <w:color w:val="222222"/>
          <w:sz w:val="16"/>
          <w:szCs w:val="16"/>
        </w:rPr>
        <w:t>3</w:t>
      </w:r>
      <w:r w:rsidRPr="00A82964">
        <w:rPr>
          <w:rFonts w:ascii="Arial" w:hAnsi="Arial" w:cs="Arial"/>
          <w:color w:val="222222"/>
          <w:sz w:val="16"/>
          <w:szCs w:val="16"/>
        </w:rPr>
        <w:t xml:space="preserve"> r. poz. </w:t>
      </w:r>
      <w:r>
        <w:rPr>
          <w:rFonts w:ascii="Arial" w:hAnsi="Arial" w:cs="Arial"/>
          <w:color w:val="222222"/>
          <w:sz w:val="16"/>
          <w:szCs w:val="16"/>
        </w:rPr>
        <w:t>120</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6702E" w14:textId="2EB72867" w:rsidR="00FC6177" w:rsidRPr="00382050" w:rsidRDefault="00FC6177" w:rsidP="00382050">
    <w:pPr>
      <w:pStyle w:val="Nagwek"/>
      <w:jc w:val="center"/>
      <w:rPr>
        <w:i/>
        <w:sz w:val="20"/>
        <w:szCs w:val="20"/>
      </w:rPr>
    </w:pPr>
    <w:r w:rsidRPr="00382050">
      <w:rPr>
        <w:i/>
        <w:sz w:val="20"/>
        <w:szCs w:val="20"/>
      </w:rPr>
      <w:t>Specyfikacja Warunków Zamówienia (postępowanie o udzielenie zamówienia klasycznego o wartości równej lub przekraczającej progi unijne – przetarg nieograniczony)</w:t>
    </w:r>
  </w:p>
  <w:p w14:paraId="16329459" w14:textId="2AA25BCA" w:rsidR="00FC6177" w:rsidRPr="007A45E3" w:rsidRDefault="00FC6177" w:rsidP="007A45E3">
    <w:pPr>
      <w:jc w:val="center"/>
      <w:rPr>
        <w:sz w:val="16"/>
        <w:szCs w:val="16"/>
      </w:rPr>
    </w:pP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Tahoma" w:hAnsi="Tahoma" w:cs="Times New Roman"/>
        <w:sz w:val="24"/>
        <w:szCs w:val="24"/>
      </w:rPr>
    </w:lvl>
    <w:lvl w:ilvl="1">
      <w:start w:val="1"/>
      <w:numFmt w:val="decimal"/>
      <w:lvlText w:val="%2."/>
      <w:lvlJc w:val="left"/>
      <w:pPr>
        <w:tabs>
          <w:tab w:val="num" w:pos="1080"/>
        </w:tabs>
        <w:ind w:left="1080" w:hanging="360"/>
      </w:pPr>
      <w:rPr>
        <w:rFonts w:ascii="Tahoma" w:hAnsi="Tahoma" w:cs="Tahoma" w:hint="default"/>
        <w:sz w:val="24"/>
        <w:szCs w:val="24"/>
        <w:lang w:bidi="hi-IN"/>
      </w:rPr>
    </w:lvl>
    <w:lvl w:ilvl="2">
      <w:start w:val="1"/>
      <w:numFmt w:val="decimal"/>
      <w:lvlText w:val="%3."/>
      <w:lvlJc w:val="left"/>
      <w:pPr>
        <w:tabs>
          <w:tab w:val="num" w:pos="1440"/>
        </w:tabs>
        <w:ind w:left="1440" w:hanging="360"/>
      </w:pPr>
      <w:rPr>
        <w:rFonts w:ascii="Tahoma" w:hAnsi="Tahoma" w:cs="Times New Roman"/>
        <w:sz w:val="24"/>
        <w:szCs w:val="24"/>
      </w:rPr>
    </w:lvl>
    <w:lvl w:ilvl="3">
      <w:start w:val="1"/>
      <w:numFmt w:val="decimal"/>
      <w:lvlText w:val="%4."/>
      <w:lvlJc w:val="left"/>
      <w:pPr>
        <w:tabs>
          <w:tab w:val="num" w:pos="1800"/>
        </w:tabs>
        <w:ind w:left="1800" w:hanging="360"/>
      </w:pPr>
      <w:rPr>
        <w:rFonts w:ascii="Tahoma" w:hAnsi="Tahoma" w:cs="Times New Roman"/>
        <w:sz w:val="24"/>
        <w:szCs w:val="24"/>
      </w:rPr>
    </w:lvl>
    <w:lvl w:ilvl="4">
      <w:start w:val="1"/>
      <w:numFmt w:val="decimal"/>
      <w:lvlText w:val="%5."/>
      <w:lvlJc w:val="left"/>
      <w:pPr>
        <w:tabs>
          <w:tab w:val="num" w:pos="2160"/>
        </w:tabs>
        <w:ind w:left="2160" w:hanging="360"/>
      </w:pPr>
      <w:rPr>
        <w:rFonts w:ascii="Tahoma" w:hAnsi="Tahoma" w:cs="Times New Roman"/>
        <w:sz w:val="24"/>
        <w:szCs w:val="24"/>
      </w:rPr>
    </w:lvl>
    <w:lvl w:ilvl="5">
      <w:start w:val="1"/>
      <w:numFmt w:val="decimal"/>
      <w:lvlText w:val="%6."/>
      <w:lvlJc w:val="left"/>
      <w:pPr>
        <w:tabs>
          <w:tab w:val="num" w:pos="2520"/>
        </w:tabs>
        <w:ind w:left="2520" w:hanging="360"/>
      </w:pPr>
      <w:rPr>
        <w:rFonts w:ascii="Tahoma" w:hAnsi="Tahoma" w:cs="Times New Roman"/>
        <w:sz w:val="24"/>
        <w:szCs w:val="24"/>
      </w:rPr>
    </w:lvl>
    <w:lvl w:ilvl="6">
      <w:start w:val="1"/>
      <w:numFmt w:val="decimal"/>
      <w:lvlText w:val="%7."/>
      <w:lvlJc w:val="left"/>
      <w:pPr>
        <w:tabs>
          <w:tab w:val="num" w:pos="2880"/>
        </w:tabs>
        <w:ind w:left="2880" w:hanging="360"/>
      </w:pPr>
      <w:rPr>
        <w:rFonts w:ascii="Tahoma" w:hAnsi="Tahoma" w:cs="Times New Roman"/>
        <w:sz w:val="24"/>
        <w:szCs w:val="24"/>
      </w:rPr>
    </w:lvl>
    <w:lvl w:ilvl="7">
      <w:start w:val="1"/>
      <w:numFmt w:val="decimal"/>
      <w:lvlText w:val="%8."/>
      <w:lvlJc w:val="left"/>
      <w:pPr>
        <w:tabs>
          <w:tab w:val="num" w:pos="3240"/>
        </w:tabs>
        <w:ind w:left="3240" w:hanging="360"/>
      </w:pPr>
      <w:rPr>
        <w:rFonts w:ascii="Tahoma" w:hAnsi="Tahoma" w:cs="Times New Roman"/>
        <w:sz w:val="24"/>
        <w:szCs w:val="24"/>
      </w:rPr>
    </w:lvl>
    <w:lvl w:ilvl="8">
      <w:start w:val="1"/>
      <w:numFmt w:val="decimal"/>
      <w:lvlText w:val="%9."/>
      <w:lvlJc w:val="left"/>
      <w:pPr>
        <w:tabs>
          <w:tab w:val="num" w:pos="3600"/>
        </w:tabs>
        <w:ind w:left="3600" w:hanging="360"/>
      </w:pPr>
      <w:rPr>
        <w:rFonts w:ascii="Tahoma" w:hAnsi="Tahoma" w:cs="Times New Roman"/>
        <w:sz w:val="24"/>
        <w:szCs w:val="24"/>
      </w:rPr>
    </w:lvl>
  </w:abstractNum>
  <w:abstractNum w:abstractNumId="2" w15:restartNumberingAfterBreak="0">
    <w:nsid w:val="00000003"/>
    <w:multiLevelType w:val="multilevel"/>
    <w:tmpl w:val="1284B678"/>
    <w:name w:val="WW8Num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7"/>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4" w15:restartNumberingAfterBreak="0">
    <w:nsid w:val="00000005"/>
    <w:multiLevelType w:val="singleLevel"/>
    <w:tmpl w:val="00000005"/>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DB723FFA"/>
    <w:lvl w:ilvl="0">
      <w:start w:val="1"/>
      <w:numFmt w:val="decimal"/>
      <w:lvlText w:val="%1."/>
      <w:lvlJc w:val="left"/>
      <w:pPr>
        <w:ind w:left="1080" w:hanging="360"/>
      </w:pPr>
      <w:rPr>
        <w:rFonts w:hint="default"/>
      </w:rPr>
    </w:lvl>
  </w:abstractNum>
  <w:abstractNum w:abstractNumId="6" w15:restartNumberingAfterBreak="0">
    <w:nsid w:val="01B4084D"/>
    <w:multiLevelType w:val="hybridMultilevel"/>
    <w:tmpl w:val="5DAADDE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02F51518"/>
    <w:multiLevelType w:val="hybridMultilevel"/>
    <w:tmpl w:val="A66626D4"/>
    <w:lvl w:ilvl="0" w:tplc="F90CD110">
      <w:start w:val="8"/>
      <w:numFmt w:val="upperRoman"/>
      <w:lvlText w:val="%1."/>
      <w:lvlJc w:val="righ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7B0DC6"/>
    <w:multiLevelType w:val="hybridMultilevel"/>
    <w:tmpl w:val="847AE454"/>
    <w:lvl w:ilvl="0" w:tplc="9672FE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5703F8E"/>
    <w:multiLevelType w:val="hybridMultilevel"/>
    <w:tmpl w:val="F8AECA74"/>
    <w:name w:val="WW8Num1324"/>
    <w:lvl w:ilvl="0" w:tplc="109C73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AA0005"/>
    <w:multiLevelType w:val="hybridMultilevel"/>
    <w:tmpl w:val="F1B68C66"/>
    <w:name w:val="WW8Num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AE1CCF"/>
    <w:multiLevelType w:val="multilevel"/>
    <w:tmpl w:val="F0BC1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A9A7101"/>
    <w:multiLevelType w:val="hybridMultilevel"/>
    <w:tmpl w:val="1B1C5B0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2C7FF9"/>
    <w:multiLevelType w:val="multilevel"/>
    <w:tmpl w:val="5D36490C"/>
    <w:lvl w:ilvl="0">
      <w:start w:val="10"/>
      <w:numFmt w:val="upperRoman"/>
      <w:lvlText w:val="%1."/>
      <w:lvlJc w:val="right"/>
      <w:pPr>
        <w:tabs>
          <w:tab w:val="num" w:pos="0"/>
        </w:tabs>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20290183"/>
    <w:multiLevelType w:val="hybridMultilevel"/>
    <w:tmpl w:val="549C45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EB5513"/>
    <w:multiLevelType w:val="hybridMultilevel"/>
    <w:tmpl w:val="7D78D282"/>
    <w:lvl w:ilvl="0" w:tplc="858A77D6">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3675BF"/>
    <w:multiLevelType w:val="hybridMultilevel"/>
    <w:tmpl w:val="C7768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09E5364"/>
    <w:multiLevelType w:val="hybridMultilevel"/>
    <w:tmpl w:val="2B98EF7A"/>
    <w:lvl w:ilvl="0" w:tplc="A9469686">
      <w:start w:val="1"/>
      <w:numFmt w:val="decimal"/>
      <w:pStyle w:val="Numerowanie"/>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F02374"/>
    <w:multiLevelType w:val="hybridMultilevel"/>
    <w:tmpl w:val="CCD6BE2E"/>
    <w:lvl w:ilvl="0" w:tplc="EEF0EEC0">
      <w:start w:val="1"/>
      <w:numFmt w:val="lowerLetter"/>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9" w15:restartNumberingAfterBreak="0">
    <w:nsid w:val="36B21B2C"/>
    <w:multiLevelType w:val="hybridMultilevel"/>
    <w:tmpl w:val="4AE0DE34"/>
    <w:lvl w:ilvl="0" w:tplc="EE8C2E0A">
      <w:start w:val="1"/>
      <w:numFmt w:val="decimal"/>
      <w:lvlText w:val="%1)"/>
      <w:lvlJc w:val="left"/>
      <w:pPr>
        <w:ind w:left="720" w:hanging="360"/>
      </w:pPr>
      <w:rPr>
        <w:rFonts w:asciiTheme="minorHAnsi" w:eastAsiaTheme="minorEastAsia" w:hAnsiTheme="minorHAnsi" w:cstheme="minorHAns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49394B"/>
    <w:multiLevelType w:val="hybridMultilevel"/>
    <w:tmpl w:val="50121E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606E9A"/>
    <w:multiLevelType w:val="hybridMultilevel"/>
    <w:tmpl w:val="8FECC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FD6BE1"/>
    <w:multiLevelType w:val="hybridMultilevel"/>
    <w:tmpl w:val="792AD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E30911"/>
    <w:multiLevelType w:val="hybridMultilevel"/>
    <w:tmpl w:val="0FF20C14"/>
    <w:lvl w:ilvl="0" w:tplc="63BA513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413C5D7D"/>
    <w:multiLevelType w:val="hybridMultilevel"/>
    <w:tmpl w:val="D1D46A4A"/>
    <w:lvl w:ilvl="0" w:tplc="BD341C9C">
      <w:start w:val="7"/>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46B12982"/>
    <w:multiLevelType w:val="hybridMultilevel"/>
    <w:tmpl w:val="1D6AEC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5E5FF1"/>
    <w:multiLevelType w:val="hybridMultilevel"/>
    <w:tmpl w:val="BECE92A0"/>
    <w:lvl w:ilvl="0" w:tplc="DD98BA22">
      <w:start w:val="1"/>
      <w:numFmt w:val="lowerLetter"/>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7" w15:restartNumberingAfterBreak="0">
    <w:nsid w:val="4EFE2574"/>
    <w:multiLevelType w:val="hybridMultilevel"/>
    <w:tmpl w:val="29B8F26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2816A84"/>
    <w:multiLevelType w:val="hybridMultilevel"/>
    <w:tmpl w:val="552CE0D6"/>
    <w:lvl w:ilvl="0" w:tplc="04150001">
      <w:start w:val="1"/>
      <w:numFmt w:val="bullet"/>
      <w:lvlText w:val=""/>
      <w:lvlJc w:val="left"/>
      <w:pPr>
        <w:tabs>
          <w:tab w:val="num" w:pos="1428"/>
        </w:tabs>
        <w:ind w:left="1428" w:hanging="360"/>
      </w:pPr>
      <w:rPr>
        <w:rFonts w:ascii="Symbol" w:hAnsi="Symbol" w:hint="default"/>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start w:val="1"/>
      <w:numFmt w:val="bullet"/>
      <w:lvlText w:val=""/>
      <w:lvlJc w:val="left"/>
      <w:pPr>
        <w:tabs>
          <w:tab w:val="num" w:pos="3588"/>
        </w:tabs>
        <w:ind w:left="3588" w:hanging="360"/>
      </w:pPr>
      <w:rPr>
        <w:rFonts w:ascii="Symbol" w:hAnsi="Symbol" w:hint="default"/>
      </w:rPr>
    </w:lvl>
    <w:lvl w:ilvl="4" w:tplc="04150003">
      <w:start w:val="1"/>
      <w:numFmt w:val="bullet"/>
      <w:lvlText w:val="o"/>
      <w:lvlJc w:val="left"/>
      <w:pPr>
        <w:tabs>
          <w:tab w:val="num" w:pos="4308"/>
        </w:tabs>
        <w:ind w:left="4308" w:hanging="360"/>
      </w:pPr>
      <w:rPr>
        <w:rFonts w:ascii="Courier New" w:hAnsi="Courier New" w:cs="Courier New" w:hint="default"/>
      </w:rPr>
    </w:lvl>
    <w:lvl w:ilvl="5" w:tplc="04150005">
      <w:start w:val="1"/>
      <w:numFmt w:val="bullet"/>
      <w:lvlText w:val=""/>
      <w:lvlJc w:val="left"/>
      <w:pPr>
        <w:tabs>
          <w:tab w:val="num" w:pos="5028"/>
        </w:tabs>
        <w:ind w:left="5028" w:hanging="360"/>
      </w:pPr>
      <w:rPr>
        <w:rFonts w:ascii="Wingdings" w:hAnsi="Wingdings" w:hint="default"/>
      </w:rPr>
    </w:lvl>
    <w:lvl w:ilvl="6" w:tplc="04150001">
      <w:start w:val="1"/>
      <w:numFmt w:val="bullet"/>
      <w:lvlText w:val=""/>
      <w:lvlJc w:val="left"/>
      <w:pPr>
        <w:tabs>
          <w:tab w:val="num" w:pos="5748"/>
        </w:tabs>
        <w:ind w:left="5748" w:hanging="360"/>
      </w:pPr>
      <w:rPr>
        <w:rFonts w:ascii="Symbol" w:hAnsi="Symbol" w:hint="default"/>
      </w:rPr>
    </w:lvl>
    <w:lvl w:ilvl="7" w:tplc="04150003">
      <w:start w:val="1"/>
      <w:numFmt w:val="bullet"/>
      <w:lvlText w:val="o"/>
      <w:lvlJc w:val="left"/>
      <w:pPr>
        <w:tabs>
          <w:tab w:val="num" w:pos="6468"/>
        </w:tabs>
        <w:ind w:left="6468" w:hanging="360"/>
      </w:pPr>
      <w:rPr>
        <w:rFonts w:ascii="Courier New" w:hAnsi="Courier New" w:cs="Courier New" w:hint="default"/>
      </w:rPr>
    </w:lvl>
    <w:lvl w:ilvl="8" w:tplc="0415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53EC5737"/>
    <w:multiLevelType w:val="hybridMultilevel"/>
    <w:tmpl w:val="2AE2959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59B37955"/>
    <w:multiLevelType w:val="hybridMultilevel"/>
    <w:tmpl w:val="14484E9C"/>
    <w:lvl w:ilvl="0" w:tplc="04150001">
      <w:start w:val="1"/>
      <w:numFmt w:val="bullet"/>
      <w:lvlText w:val=""/>
      <w:lvlJc w:val="left"/>
      <w:pPr>
        <w:ind w:left="2073" w:hanging="360"/>
      </w:pPr>
      <w:rPr>
        <w:rFonts w:ascii="Symbol" w:hAnsi="Symbol"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31" w15:restartNumberingAfterBreak="0">
    <w:nsid w:val="5A7D37FB"/>
    <w:multiLevelType w:val="hybridMultilevel"/>
    <w:tmpl w:val="D460EC2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5AAE086D"/>
    <w:multiLevelType w:val="multilevel"/>
    <w:tmpl w:val="C96CF1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B4B0C2C"/>
    <w:multiLevelType w:val="hybridMultilevel"/>
    <w:tmpl w:val="34BC697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D526661"/>
    <w:multiLevelType w:val="hybridMultilevel"/>
    <w:tmpl w:val="EDD242DE"/>
    <w:lvl w:ilvl="0" w:tplc="1C16DA1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3F50B04"/>
    <w:multiLevelType w:val="hybridMultilevel"/>
    <w:tmpl w:val="FB98A43A"/>
    <w:lvl w:ilvl="0" w:tplc="24343C8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6" w15:restartNumberingAfterBreak="0">
    <w:nsid w:val="65D86150"/>
    <w:multiLevelType w:val="hybridMultilevel"/>
    <w:tmpl w:val="38C2FD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785178"/>
    <w:multiLevelType w:val="hybridMultilevel"/>
    <w:tmpl w:val="4CB088C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7D23591"/>
    <w:multiLevelType w:val="hybridMultilevel"/>
    <w:tmpl w:val="7CB23BBA"/>
    <w:lvl w:ilvl="0" w:tplc="E30278D0">
      <w:start w:val="1"/>
      <w:numFmt w:val="decimal"/>
      <w:lvlText w:val="%1."/>
      <w:lvlJc w:val="center"/>
      <w:pPr>
        <w:tabs>
          <w:tab w:val="num" w:pos="1080"/>
        </w:tabs>
        <w:ind w:left="57" w:firstLine="56"/>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BD808BC"/>
    <w:multiLevelType w:val="hybridMultilevel"/>
    <w:tmpl w:val="5290D3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4945D4"/>
    <w:multiLevelType w:val="hybridMultilevel"/>
    <w:tmpl w:val="4A8EC0C0"/>
    <w:name w:val="WW8Num1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CA15B9"/>
    <w:multiLevelType w:val="hybridMultilevel"/>
    <w:tmpl w:val="D8E0976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3" w15:restartNumberingAfterBreak="0">
    <w:nsid w:val="726E2C3C"/>
    <w:multiLevelType w:val="hybridMultilevel"/>
    <w:tmpl w:val="4BB0F858"/>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4" w15:restartNumberingAfterBreak="0">
    <w:nsid w:val="72D22C98"/>
    <w:multiLevelType w:val="hybridMultilevel"/>
    <w:tmpl w:val="02EC6DA2"/>
    <w:lvl w:ilvl="0" w:tplc="0415000D">
      <w:start w:val="1"/>
      <w:numFmt w:val="bullet"/>
      <w:lvlText w:val=""/>
      <w:lvlJc w:val="left"/>
      <w:pPr>
        <w:tabs>
          <w:tab w:val="num" w:pos="720"/>
        </w:tabs>
        <w:ind w:left="720" w:hanging="360"/>
      </w:pPr>
      <w:rPr>
        <w:rFonts w:ascii="Symbol" w:hAnsi="Symbol" w:hint="default"/>
      </w:rPr>
    </w:lvl>
    <w:lvl w:ilvl="1" w:tplc="0415000D">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1C11AB"/>
    <w:multiLevelType w:val="hybridMultilevel"/>
    <w:tmpl w:val="00CE30C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6" w15:restartNumberingAfterBreak="0">
    <w:nsid w:val="77165AAB"/>
    <w:multiLevelType w:val="hybridMultilevel"/>
    <w:tmpl w:val="FAF89126"/>
    <w:lvl w:ilvl="0" w:tplc="B4CC72C8">
      <w:start w:val="8"/>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76E0417"/>
    <w:multiLevelType w:val="hybridMultilevel"/>
    <w:tmpl w:val="973EB0EC"/>
    <w:lvl w:ilvl="0" w:tplc="B2B41CD6">
      <w:numFmt w:val="bullet"/>
      <w:lvlText w:val="•"/>
      <w:lvlJc w:val="left"/>
      <w:pPr>
        <w:ind w:left="1080" w:hanging="72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A9875EB"/>
    <w:multiLevelType w:val="hybridMultilevel"/>
    <w:tmpl w:val="19F06490"/>
    <w:name w:val="WW8Num1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524140"/>
    <w:multiLevelType w:val="hybridMultilevel"/>
    <w:tmpl w:val="B20054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49"/>
  </w:num>
  <w:num w:numId="3">
    <w:abstractNumId w:val="17"/>
  </w:num>
  <w:num w:numId="4">
    <w:abstractNumId w:val="22"/>
  </w:num>
  <w:num w:numId="5">
    <w:abstractNumId w:val="14"/>
  </w:num>
  <w:num w:numId="6">
    <w:abstractNumId w:val="41"/>
  </w:num>
  <w:num w:numId="7">
    <w:abstractNumId w:val="33"/>
  </w:num>
  <w:num w:numId="8">
    <w:abstractNumId w:val="15"/>
  </w:num>
  <w:num w:numId="9">
    <w:abstractNumId w:val="12"/>
  </w:num>
  <w:num w:numId="10">
    <w:abstractNumId w:val="20"/>
  </w:num>
  <w:num w:numId="11">
    <w:abstractNumId w:val="19"/>
  </w:num>
  <w:num w:numId="12">
    <w:abstractNumId w:val="45"/>
  </w:num>
  <w:num w:numId="13">
    <w:abstractNumId w:val="42"/>
  </w:num>
  <w:num w:numId="14">
    <w:abstractNumId w:val="30"/>
  </w:num>
  <w:num w:numId="15">
    <w:abstractNumId w:val="0"/>
  </w:num>
  <w:num w:numId="16">
    <w:abstractNumId w:val="4"/>
    <w:lvlOverride w:ilvl="0">
      <w:startOverride w:val="1"/>
    </w:lvlOverride>
  </w:num>
  <w:num w:numId="17">
    <w:abstractNumId w:val="5"/>
  </w:num>
  <w:num w:numId="18">
    <w:abstractNumId w:val="31"/>
  </w:num>
  <w:num w:numId="19">
    <w:abstractNumId w:val="29"/>
  </w:num>
  <w:num w:numId="20">
    <w:abstractNumId w:val="6"/>
  </w:num>
  <w:num w:numId="21">
    <w:abstractNumId w:val="24"/>
  </w:num>
  <w:num w:numId="22">
    <w:abstractNumId w:val="43"/>
  </w:num>
  <w:num w:numId="23">
    <w:abstractNumId w:val="46"/>
  </w:num>
  <w:num w:numId="24">
    <w:abstractNumId w:val="27"/>
  </w:num>
  <w:num w:numId="25">
    <w:abstractNumId w:val="7"/>
  </w:num>
  <w:num w:numId="26">
    <w:abstractNumId w:val="13"/>
  </w:num>
  <w:num w:numId="27">
    <w:abstractNumId w:val="21"/>
  </w:num>
  <w:num w:numId="28">
    <w:abstractNumId w:val="37"/>
  </w:num>
  <w:num w:numId="29">
    <w:abstractNumId w:val="16"/>
  </w:num>
  <w:num w:numId="30">
    <w:abstractNumId w:val="38"/>
  </w:num>
  <w:num w:numId="31">
    <w:abstractNumId w:val="35"/>
  </w:num>
  <w:num w:numId="32">
    <w:abstractNumId w:val="8"/>
  </w:num>
  <w:num w:numId="33">
    <w:abstractNumId w:val="34"/>
  </w:num>
  <w:num w:numId="34">
    <w:abstractNumId w:val="18"/>
  </w:num>
  <w:num w:numId="35">
    <w:abstractNumId w:val="26"/>
  </w:num>
  <w:num w:numId="36">
    <w:abstractNumId w:val="32"/>
  </w:num>
  <w:num w:numId="37">
    <w:abstractNumId w:val="25"/>
  </w:num>
  <w:num w:numId="38">
    <w:abstractNumId w:val="28"/>
  </w:num>
  <w:num w:numId="39">
    <w:abstractNumId w:val="47"/>
  </w:num>
  <w:num w:numId="40">
    <w:abstractNumId w:val="44"/>
  </w:num>
  <w:num w:numId="41">
    <w:abstractNumId w:val="39"/>
  </w:num>
  <w:num w:numId="42">
    <w:abstractNumId w:val="36"/>
  </w:num>
  <w:num w:numId="43">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52F"/>
    <w:rsid w:val="0000031B"/>
    <w:rsid w:val="000006A6"/>
    <w:rsid w:val="000022A8"/>
    <w:rsid w:val="000038E2"/>
    <w:rsid w:val="00003DDB"/>
    <w:rsid w:val="00004C3C"/>
    <w:rsid w:val="00005C4B"/>
    <w:rsid w:val="000070B4"/>
    <w:rsid w:val="00007782"/>
    <w:rsid w:val="00010004"/>
    <w:rsid w:val="000109E2"/>
    <w:rsid w:val="00011439"/>
    <w:rsid w:val="0001189A"/>
    <w:rsid w:val="00011E71"/>
    <w:rsid w:val="000121F1"/>
    <w:rsid w:val="000128EC"/>
    <w:rsid w:val="00013810"/>
    <w:rsid w:val="0001571A"/>
    <w:rsid w:val="0001666E"/>
    <w:rsid w:val="000215FC"/>
    <w:rsid w:val="00021DC7"/>
    <w:rsid w:val="00021FA6"/>
    <w:rsid w:val="00022592"/>
    <w:rsid w:val="000229F6"/>
    <w:rsid w:val="00022A58"/>
    <w:rsid w:val="00023C93"/>
    <w:rsid w:val="00024383"/>
    <w:rsid w:val="00024396"/>
    <w:rsid w:val="00026224"/>
    <w:rsid w:val="00026DD6"/>
    <w:rsid w:val="000272F7"/>
    <w:rsid w:val="00027823"/>
    <w:rsid w:val="0002792D"/>
    <w:rsid w:val="00031089"/>
    <w:rsid w:val="00031339"/>
    <w:rsid w:val="0003338B"/>
    <w:rsid w:val="000339F2"/>
    <w:rsid w:val="00033D1C"/>
    <w:rsid w:val="0003411E"/>
    <w:rsid w:val="00034948"/>
    <w:rsid w:val="00036099"/>
    <w:rsid w:val="00036189"/>
    <w:rsid w:val="00036800"/>
    <w:rsid w:val="00036D73"/>
    <w:rsid w:val="0003706A"/>
    <w:rsid w:val="00037193"/>
    <w:rsid w:val="00037725"/>
    <w:rsid w:val="000401CF"/>
    <w:rsid w:val="00040B74"/>
    <w:rsid w:val="00041575"/>
    <w:rsid w:val="00041E50"/>
    <w:rsid w:val="00042423"/>
    <w:rsid w:val="00042C37"/>
    <w:rsid w:val="00043AB9"/>
    <w:rsid w:val="00044918"/>
    <w:rsid w:val="0004534F"/>
    <w:rsid w:val="00045815"/>
    <w:rsid w:val="000460BD"/>
    <w:rsid w:val="00047014"/>
    <w:rsid w:val="0004707F"/>
    <w:rsid w:val="0004791F"/>
    <w:rsid w:val="00047AD9"/>
    <w:rsid w:val="00047F11"/>
    <w:rsid w:val="000505C6"/>
    <w:rsid w:val="0005081A"/>
    <w:rsid w:val="0005189D"/>
    <w:rsid w:val="00052390"/>
    <w:rsid w:val="000526AB"/>
    <w:rsid w:val="00052CEB"/>
    <w:rsid w:val="0005399F"/>
    <w:rsid w:val="00053C9B"/>
    <w:rsid w:val="00053D9D"/>
    <w:rsid w:val="000545B3"/>
    <w:rsid w:val="00056ACD"/>
    <w:rsid w:val="00057728"/>
    <w:rsid w:val="00057A52"/>
    <w:rsid w:val="0006095B"/>
    <w:rsid w:val="0006112B"/>
    <w:rsid w:val="0006235E"/>
    <w:rsid w:val="000624AF"/>
    <w:rsid w:val="00063CF0"/>
    <w:rsid w:val="0006456F"/>
    <w:rsid w:val="0006519C"/>
    <w:rsid w:val="00065766"/>
    <w:rsid w:val="00065E5B"/>
    <w:rsid w:val="00066CC4"/>
    <w:rsid w:val="0006766E"/>
    <w:rsid w:val="00067F04"/>
    <w:rsid w:val="000723D2"/>
    <w:rsid w:val="00072D8A"/>
    <w:rsid w:val="00072E09"/>
    <w:rsid w:val="00073DEE"/>
    <w:rsid w:val="000740CE"/>
    <w:rsid w:val="00074288"/>
    <w:rsid w:val="000747E6"/>
    <w:rsid w:val="00074A3F"/>
    <w:rsid w:val="00075493"/>
    <w:rsid w:val="000756DC"/>
    <w:rsid w:val="00076CCA"/>
    <w:rsid w:val="00077C71"/>
    <w:rsid w:val="00077D52"/>
    <w:rsid w:val="000814C1"/>
    <w:rsid w:val="00081765"/>
    <w:rsid w:val="00083030"/>
    <w:rsid w:val="00084132"/>
    <w:rsid w:val="00085083"/>
    <w:rsid w:val="00085D16"/>
    <w:rsid w:val="00090065"/>
    <w:rsid w:val="00090318"/>
    <w:rsid w:val="00090350"/>
    <w:rsid w:val="000909CE"/>
    <w:rsid w:val="00092146"/>
    <w:rsid w:val="000928E7"/>
    <w:rsid w:val="00092964"/>
    <w:rsid w:val="0009317E"/>
    <w:rsid w:val="00095126"/>
    <w:rsid w:val="000953BB"/>
    <w:rsid w:val="00095D3E"/>
    <w:rsid w:val="000964DD"/>
    <w:rsid w:val="000967D6"/>
    <w:rsid w:val="0009702D"/>
    <w:rsid w:val="00097317"/>
    <w:rsid w:val="000977F6"/>
    <w:rsid w:val="00097A7F"/>
    <w:rsid w:val="00097A91"/>
    <w:rsid w:val="000A1442"/>
    <w:rsid w:val="000A23D5"/>
    <w:rsid w:val="000A28EB"/>
    <w:rsid w:val="000A2ADA"/>
    <w:rsid w:val="000A2EAA"/>
    <w:rsid w:val="000A40AD"/>
    <w:rsid w:val="000A4322"/>
    <w:rsid w:val="000A483F"/>
    <w:rsid w:val="000B0211"/>
    <w:rsid w:val="000B026E"/>
    <w:rsid w:val="000B05C5"/>
    <w:rsid w:val="000B0A17"/>
    <w:rsid w:val="000B0BAC"/>
    <w:rsid w:val="000B1571"/>
    <w:rsid w:val="000B187B"/>
    <w:rsid w:val="000B2118"/>
    <w:rsid w:val="000B233E"/>
    <w:rsid w:val="000B246D"/>
    <w:rsid w:val="000B28A0"/>
    <w:rsid w:val="000B3DB1"/>
    <w:rsid w:val="000B437A"/>
    <w:rsid w:val="000B4A6B"/>
    <w:rsid w:val="000B615B"/>
    <w:rsid w:val="000B64E0"/>
    <w:rsid w:val="000B6BE5"/>
    <w:rsid w:val="000B7322"/>
    <w:rsid w:val="000C03E1"/>
    <w:rsid w:val="000C1A55"/>
    <w:rsid w:val="000C25E3"/>
    <w:rsid w:val="000C412B"/>
    <w:rsid w:val="000C4279"/>
    <w:rsid w:val="000C42E6"/>
    <w:rsid w:val="000C51A8"/>
    <w:rsid w:val="000C617A"/>
    <w:rsid w:val="000C71DB"/>
    <w:rsid w:val="000D0046"/>
    <w:rsid w:val="000D0688"/>
    <w:rsid w:val="000D1B54"/>
    <w:rsid w:val="000D3313"/>
    <w:rsid w:val="000D333D"/>
    <w:rsid w:val="000D33C1"/>
    <w:rsid w:val="000D47BE"/>
    <w:rsid w:val="000D66F6"/>
    <w:rsid w:val="000D6715"/>
    <w:rsid w:val="000E0A78"/>
    <w:rsid w:val="000E0F91"/>
    <w:rsid w:val="000E14CE"/>
    <w:rsid w:val="000E1F3F"/>
    <w:rsid w:val="000E2F87"/>
    <w:rsid w:val="000E314D"/>
    <w:rsid w:val="000E43C3"/>
    <w:rsid w:val="000E43FC"/>
    <w:rsid w:val="000E519B"/>
    <w:rsid w:val="000E5B42"/>
    <w:rsid w:val="000E6849"/>
    <w:rsid w:val="000E69ED"/>
    <w:rsid w:val="000E71F4"/>
    <w:rsid w:val="000F20F8"/>
    <w:rsid w:val="000F3014"/>
    <w:rsid w:val="000F41F7"/>
    <w:rsid w:val="000F4450"/>
    <w:rsid w:val="000F64E3"/>
    <w:rsid w:val="000F7221"/>
    <w:rsid w:val="001013DA"/>
    <w:rsid w:val="00101B01"/>
    <w:rsid w:val="00103A0B"/>
    <w:rsid w:val="00103D4B"/>
    <w:rsid w:val="001045B9"/>
    <w:rsid w:val="00104F9C"/>
    <w:rsid w:val="001056C9"/>
    <w:rsid w:val="00105C40"/>
    <w:rsid w:val="00110B15"/>
    <w:rsid w:val="00110FAE"/>
    <w:rsid w:val="00111485"/>
    <w:rsid w:val="0011363D"/>
    <w:rsid w:val="00113813"/>
    <w:rsid w:val="00115292"/>
    <w:rsid w:val="0011605E"/>
    <w:rsid w:val="00116122"/>
    <w:rsid w:val="00116A27"/>
    <w:rsid w:val="00116D37"/>
    <w:rsid w:val="0011758B"/>
    <w:rsid w:val="0011776A"/>
    <w:rsid w:val="00117A3F"/>
    <w:rsid w:val="00117ACA"/>
    <w:rsid w:val="00120B1A"/>
    <w:rsid w:val="00121760"/>
    <w:rsid w:val="00121E04"/>
    <w:rsid w:val="001222DE"/>
    <w:rsid w:val="001226F3"/>
    <w:rsid w:val="00122C26"/>
    <w:rsid w:val="00122D71"/>
    <w:rsid w:val="001230E8"/>
    <w:rsid w:val="00123423"/>
    <w:rsid w:val="00123956"/>
    <w:rsid w:val="001239B8"/>
    <w:rsid w:val="00124009"/>
    <w:rsid w:val="00125082"/>
    <w:rsid w:val="00125312"/>
    <w:rsid w:val="00125C6A"/>
    <w:rsid w:val="00125D0D"/>
    <w:rsid w:val="00127B09"/>
    <w:rsid w:val="0013026D"/>
    <w:rsid w:val="00130635"/>
    <w:rsid w:val="001323AD"/>
    <w:rsid w:val="00132413"/>
    <w:rsid w:val="00132430"/>
    <w:rsid w:val="00132622"/>
    <w:rsid w:val="00134177"/>
    <w:rsid w:val="00134394"/>
    <w:rsid w:val="00135295"/>
    <w:rsid w:val="00135B8F"/>
    <w:rsid w:val="0013670A"/>
    <w:rsid w:val="0013703E"/>
    <w:rsid w:val="001377A7"/>
    <w:rsid w:val="00137FF9"/>
    <w:rsid w:val="001408D1"/>
    <w:rsid w:val="00140BD8"/>
    <w:rsid w:val="00140C9B"/>
    <w:rsid w:val="001412AB"/>
    <w:rsid w:val="00141623"/>
    <w:rsid w:val="00141B84"/>
    <w:rsid w:val="0014228E"/>
    <w:rsid w:val="00142C65"/>
    <w:rsid w:val="00142F86"/>
    <w:rsid w:val="00144F19"/>
    <w:rsid w:val="001453B7"/>
    <w:rsid w:val="00145D0C"/>
    <w:rsid w:val="001464B3"/>
    <w:rsid w:val="00146A65"/>
    <w:rsid w:val="00147A2C"/>
    <w:rsid w:val="00150B6E"/>
    <w:rsid w:val="001518DC"/>
    <w:rsid w:val="0015302C"/>
    <w:rsid w:val="00153072"/>
    <w:rsid w:val="001531CD"/>
    <w:rsid w:val="001532A2"/>
    <w:rsid w:val="00153A00"/>
    <w:rsid w:val="00154455"/>
    <w:rsid w:val="001559AC"/>
    <w:rsid w:val="00156AD4"/>
    <w:rsid w:val="001574EB"/>
    <w:rsid w:val="001578C9"/>
    <w:rsid w:val="00160503"/>
    <w:rsid w:val="001609BD"/>
    <w:rsid w:val="00161923"/>
    <w:rsid w:val="00161A8E"/>
    <w:rsid w:val="00162B94"/>
    <w:rsid w:val="001630B1"/>
    <w:rsid w:val="001633FD"/>
    <w:rsid w:val="00163870"/>
    <w:rsid w:val="00163901"/>
    <w:rsid w:val="00163CCD"/>
    <w:rsid w:val="00163D94"/>
    <w:rsid w:val="00163FCC"/>
    <w:rsid w:val="0016428C"/>
    <w:rsid w:val="001658DC"/>
    <w:rsid w:val="001663C7"/>
    <w:rsid w:val="0016641C"/>
    <w:rsid w:val="00166545"/>
    <w:rsid w:val="00166E94"/>
    <w:rsid w:val="00167327"/>
    <w:rsid w:val="00167585"/>
    <w:rsid w:val="0017084B"/>
    <w:rsid w:val="0017122F"/>
    <w:rsid w:val="001714F4"/>
    <w:rsid w:val="00173522"/>
    <w:rsid w:val="00174EB1"/>
    <w:rsid w:val="001760EE"/>
    <w:rsid w:val="001768C2"/>
    <w:rsid w:val="0018060E"/>
    <w:rsid w:val="0018078E"/>
    <w:rsid w:val="00181B76"/>
    <w:rsid w:val="00182A10"/>
    <w:rsid w:val="00182C75"/>
    <w:rsid w:val="00183AB5"/>
    <w:rsid w:val="00184CC2"/>
    <w:rsid w:val="00184D03"/>
    <w:rsid w:val="00185BF8"/>
    <w:rsid w:val="001861A6"/>
    <w:rsid w:val="00187B6E"/>
    <w:rsid w:val="00187FD5"/>
    <w:rsid w:val="0019066A"/>
    <w:rsid w:val="00192C05"/>
    <w:rsid w:val="00193FD7"/>
    <w:rsid w:val="00195A82"/>
    <w:rsid w:val="00197035"/>
    <w:rsid w:val="00197AF2"/>
    <w:rsid w:val="001A1522"/>
    <w:rsid w:val="001A1926"/>
    <w:rsid w:val="001A1DFC"/>
    <w:rsid w:val="001A221B"/>
    <w:rsid w:val="001A3808"/>
    <w:rsid w:val="001A4655"/>
    <w:rsid w:val="001A507C"/>
    <w:rsid w:val="001A53BA"/>
    <w:rsid w:val="001A715D"/>
    <w:rsid w:val="001A7720"/>
    <w:rsid w:val="001A7BCF"/>
    <w:rsid w:val="001B00C7"/>
    <w:rsid w:val="001B0D25"/>
    <w:rsid w:val="001B1DC0"/>
    <w:rsid w:val="001B2913"/>
    <w:rsid w:val="001B4659"/>
    <w:rsid w:val="001B4905"/>
    <w:rsid w:val="001B4A4A"/>
    <w:rsid w:val="001B4A7A"/>
    <w:rsid w:val="001B5035"/>
    <w:rsid w:val="001B508C"/>
    <w:rsid w:val="001C05D9"/>
    <w:rsid w:val="001C076D"/>
    <w:rsid w:val="001C09FA"/>
    <w:rsid w:val="001C0B52"/>
    <w:rsid w:val="001C0DCF"/>
    <w:rsid w:val="001C231F"/>
    <w:rsid w:val="001C2B45"/>
    <w:rsid w:val="001C2F8E"/>
    <w:rsid w:val="001C3518"/>
    <w:rsid w:val="001C3CA5"/>
    <w:rsid w:val="001C3FC2"/>
    <w:rsid w:val="001C4435"/>
    <w:rsid w:val="001C4D70"/>
    <w:rsid w:val="001C4E84"/>
    <w:rsid w:val="001C656F"/>
    <w:rsid w:val="001D0B23"/>
    <w:rsid w:val="001D0D17"/>
    <w:rsid w:val="001D0D44"/>
    <w:rsid w:val="001D263A"/>
    <w:rsid w:val="001D2712"/>
    <w:rsid w:val="001D2923"/>
    <w:rsid w:val="001D3678"/>
    <w:rsid w:val="001D36FB"/>
    <w:rsid w:val="001D37DD"/>
    <w:rsid w:val="001D3E2E"/>
    <w:rsid w:val="001D3FD7"/>
    <w:rsid w:val="001D41D0"/>
    <w:rsid w:val="001D4BD3"/>
    <w:rsid w:val="001D4F81"/>
    <w:rsid w:val="001D537C"/>
    <w:rsid w:val="001D59CF"/>
    <w:rsid w:val="001D67C6"/>
    <w:rsid w:val="001D691C"/>
    <w:rsid w:val="001D6B6F"/>
    <w:rsid w:val="001D792A"/>
    <w:rsid w:val="001E0177"/>
    <w:rsid w:val="001E0FFC"/>
    <w:rsid w:val="001E1338"/>
    <w:rsid w:val="001E18F6"/>
    <w:rsid w:val="001E1ED9"/>
    <w:rsid w:val="001E2613"/>
    <w:rsid w:val="001E29B1"/>
    <w:rsid w:val="001E2B0F"/>
    <w:rsid w:val="001E32B0"/>
    <w:rsid w:val="001E361D"/>
    <w:rsid w:val="001E3B56"/>
    <w:rsid w:val="001E3DC6"/>
    <w:rsid w:val="001E3F5A"/>
    <w:rsid w:val="001E405E"/>
    <w:rsid w:val="001E481F"/>
    <w:rsid w:val="001E5235"/>
    <w:rsid w:val="001E6466"/>
    <w:rsid w:val="001E73BA"/>
    <w:rsid w:val="001E7479"/>
    <w:rsid w:val="001F02A3"/>
    <w:rsid w:val="001F0DBA"/>
    <w:rsid w:val="001F1267"/>
    <w:rsid w:val="001F13E6"/>
    <w:rsid w:val="001F1C43"/>
    <w:rsid w:val="001F27CD"/>
    <w:rsid w:val="001F2880"/>
    <w:rsid w:val="001F3496"/>
    <w:rsid w:val="001F46E7"/>
    <w:rsid w:val="001F63DB"/>
    <w:rsid w:val="001F6BED"/>
    <w:rsid w:val="001F72E5"/>
    <w:rsid w:val="001F73E9"/>
    <w:rsid w:val="001F7608"/>
    <w:rsid w:val="001F7DD2"/>
    <w:rsid w:val="00201848"/>
    <w:rsid w:val="002023F0"/>
    <w:rsid w:val="0020258A"/>
    <w:rsid w:val="0020476A"/>
    <w:rsid w:val="00205989"/>
    <w:rsid w:val="0020634F"/>
    <w:rsid w:val="00206474"/>
    <w:rsid w:val="00206776"/>
    <w:rsid w:val="00212416"/>
    <w:rsid w:val="00212479"/>
    <w:rsid w:val="00214CA3"/>
    <w:rsid w:val="0021589B"/>
    <w:rsid w:val="0021658A"/>
    <w:rsid w:val="00217442"/>
    <w:rsid w:val="002178B6"/>
    <w:rsid w:val="00217A7E"/>
    <w:rsid w:val="00217E86"/>
    <w:rsid w:val="002200A9"/>
    <w:rsid w:val="00220323"/>
    <w:rsid w:val="0022092C"/>
    <w:rsid w:val="00220D32"/>
    <w:rsid w:val="00221809"/>
    <w:rsid w:val="00221D4E"/>
    <w:rsid w:val="00221E24"/>
    <w:rsid w:val="00222513"/>
    <w:rsid w:val="00222835"/>
    <w:rsid w:val="00222BEC"/>
    <w:rsid w:val="00223159"/>
    <w:rsid w:val="0022383C"/>
    <w:rsid w:val="00223E41"/>
    <w:rsid w:val="002241E9"/>
    <w:rsid w:val="00225DBC"/>
    <w:rsid w:val="00226777"/>
    <w:rsid w:val="00226864"/>
    <w:rsid w:val="002268F9"/>
    <w:rsid w:val="00226C0A"/>
    <w:rsid w:val="00227B32"/>
    <w:rsid w:val="00227DB7"/>
    <w:rsid w:val="00230370"/>
    <w:rsid w:val="00230D3E"/>
    <w:rsid w:val="00231D74"/>
    <w:rsid w:val="002329EA"/>
    <w:rsid w:val="0023469E"/>
    <w:rsid w:val="00234A64"/>
    <w:rsid w:val="00237411"/>
    <w:rsid w:val="00237DE6"/>
    <w:rsid w:val="002400B9"/>
    <w:rsid w:val="00242B06"/>
    <w:rsid w:val="00242F6B"/>
    <w:rsid w:val="0024311A"/>
    <w:rsid w:val="002443AE"/>
    <w:rsid w:val="002450DA"/>
    <w:rsid w:val="002452F4"/>
    <w:rsid w:val="0024544A"/>
    <w:rsid w:val="00245AFC"/>
    <w:rsid w:val="00245EEB"/>
    <w:rsid w:val="00247A6E"/>
    <w:rsid w:val="00247F13"/>
    <w:rsid w:val="00251452"/>
    <w:rsid w:val="0025162C"/>
    <w:rsid w:val="00252395"/>
    <w:rsid w:val="00252D3C"/>
    <w:rsid w:val="00253003"/>
    <w:rsid w:val="002555DE"/>
    <w:rsid w:val="002559CB"/>
    <w:rsid w:val="00255FF1"/>
    <w:rsid w:val="002562AE"/>
    <w:rsid w:val="0025679D"/>
    <w:rsid w:val="00256A6B"/>
    <w:rsid w:val="002624D4"/>
    <w:rsid w:val="00262528"/>
    <w:rsid w:val="0026353E"/>
    <w:rsid w:val="00263D76"/>
    <w:rsid w:val="00265578"/>
    <w:rsid w:val="002659C1"/>
    <w:rsid w:val="00265FBE"/>
    <w:rsid w:val="002665DB"/>
    <w:rsid w:val="0027051E"/>
    <w:rsid w:val="00271284"/>
    <w:rsid w:val="00271B0B"/>
    <w:rsid w:val="00271D7D"/>
    <w:rsid w:val="0027242D"/>
    <w:rsid w:val="00272728"/>
    <w:rsid w:val="00272A52"/>
    <w:rsid w:val="00275889"/>
    <w:rsid w:val="00275D17"/>
    <w:rsid w:val="002762C4"/>
    <w:rsid w:val="00276F6C"/>
    <w:rsid w:val="00277162"/>
    <w:rsid w:val="00277620"/>
    <w:rsid w:val="00277BEB"/>
    <w:rsid w:val="00277F03"/>
    <w:rsid w:val="00280696"/>
    <w:rsid w:val="00281126"/>
    <w:rsid w:val="0028234B"/>
    <w:rsid w:val="00282E3E"/>
    <w:rsid w:val="00282F55"/>
    <w:rsid w:val="002841ED"/>
    <w:rsid w:val="0028445B"/>
    <w:rsid w:val="00284569"/>
    <w:rsid w:val="002853B3"/>
    <w:rsid w:val="00287837"/>
    <w:rsid w:val="00287BCB"/>
    <w:rsid w:val="00287F63"/>
    <w:rsid w:val="0029102E"/>
    <w:rsid w:val="002912B2"/>
    <w:rsid w:val="00291988"/>
    <w:rsid w:val="00292697"/>
    <w:rsid w:val="00293EEC"/>
    <w:rsid w:val="00294040"/>
    <w:rsid w:val="00295197"/>
    <w:rsid w:val="002955CF"/>
    <w:rsid w:val="00296E24"/>
    <w:rsid w:val="00297090"/>
    <w:rsid w:val="0029724A"/>
    <w:rsid w:val="002977F6"/>
    <w:rsid w:val="002978CE"/>
    <w:rsid w:val="002A0749"/>
    <w:rsid w:val="002A116B"/>
    <w:rsid w:val="002A2998"/>
    <w:rsid w:val="002A3448"/>
    <w:rsid w:val="002A5C52"/>
    <w:rsid w:val="002A5FB1"/>
    <w:rsid w:val="002B0008"/>
    <w:rsid w:val="002B0221"/>
    <w:rsid w:val="002B1B34"/>
    <w:rsid w:val="002B48C4"/>
    <w:rsid w:val="002B4BBD"/>
    <w:rsid w:val="002B55A3"/>
    <w:rsid w:val="002B7AAF"/>
    <w:rsid w:val="002B7ECA"/>
    <w:rsid w:val="002C0F70"/>
    <w:rsid w:val="002C14A6"/>
    <w:rsid w:val="002C222E"/>
    <w:rsid w:val="002C2602"/>
    <w:rsid w:val="002C2826"/>
    <w:rsid w:val="002C30D0"/>
    <w:rsid w:val="002C3B98"/>
    <w:rsid w:val="002C3E0C"/>
    <w:rsid w:val="002C3E87"/>
    <w:rsid w:val="002C4280"/>
    <w:rsid w:val="002C4428"/>
    <w:rsid w:val="002C4A34"/>
    <w:rsid w:val="002C4ED3"/>
    <w:rsid w:val="002C60B0"/>
    <w:rsid w:val="002C64AF"/>
    <w:rsid w:val="002C77EF"/>
    <w:rsid w:val="002C7CAF"/>
    <w:rsid w:val="002D0D04"/>
    <w:rsid w:val="002D10CF"/>
    <w:rsid w:val="002D1762"/>
    <w:rsid w:val="002D2585"/>
    <w:rsid w:val="002D2D37"/>
    <w:rsid w:val="002D32D0"/>
    <w:rsid w:val="002D38FF"/>
    <w:rsid w:val="002D4532"/>
    <w:rsid w:val="002D4F99"/>
    <w:rsid w:val="002D5286"/>
    <w:rsid w:val="002D58DB"/>
    <w:rsid w:val="002D5963"/>
    <w:rsid w:val="002D6827"/>
    <w:rsid w:val="002D6D95"/>
    <w:rsid w:val="002D7036"/>
    <w:rsid w:val="002D799F"/>
    <w:rsid w:val="002D7BC4"/>
    <w:rsid w:val="002E2841"/>
    <w:rsid w:val="002E2CE4"/>
    <w:rsid w:val="002E4801"/>
    <w:rsid w:val="002E4B84"/>
    <w:rsid w:val="002E6472"/>
    <w:rsid w:val="002E75B7"/>
    <w:rsid w:val="002E7E05"/>
    <w:rsid w:val="002F3C2B"/>
    <w:rsid w:val="002F4305"/>
    <w:rsid w:val="002F4BE6"/>
    <w:rsid w:val="002F4D98"/>
    <w:rsid w:val="002F65B2"/>
    <w:rsid w:val="003004F4"/>
    <w:rsid w:val="003025E2"/>
    <w:rsid w:val="0030320F"/>
    <w:rsid w:val="0030534E"/>
    <w:rsid w:val="003059A8"/>
    <w:rsid w:val="00305BFB"/>
    <w:rsid w:val="00305D9F"/>
    <w:rsid w:val="00306044"/>
    <w:rsid w:val="003068EC"/>
    <w:rsid w:val="00307B2E"/>
    <w:rsid w:val="003110D7"/>
    <w:rsid w:val="00311172"/>
    <w:rsid w:val="003116C3"/>
    <w:rsid w:val="003122A6"/>
    <w:rsid w:val="003134DE"/>
    <w:rsid w:val="003138F1"/>
    <w:rsid w:val="0031460B"/>
    <w:rsid w:val="00315FB1"/>
    <w:rsid w:val="003171DE"/>
    <w:rsid w:val="0032036F"/>
    <w:rsid w:val="00322260"/>
    <w:rsid w:val="00322A59"/>
    <w:rsid w:val="00322F45"/>
    <w:rsid w:val="003230C5"/>
    <w:rsid w:val="0032402B"/>
    <w:rsid w:val="00324697"/>
    <w:rsid w:val="003248BA"/>
    <w:rsid w:val="0032499F"/>
    <w:rsid w:val="00325A6F"/>
    <w:rsid w:val="00326E82"/>
    <w:rsid w:val="003274F5"/>
    <w:rsid w:val="00327FB7"/>
    <w:rsid w:val="003306C2"/>
    <w:rsid w:val="00331519"/>
    <w:rsid w:val="003318B5"/>
    <w:rsid w:val="00331982"/>
    <w:rsid w:val="00331D2A"/>
    <w:rsid w:val="00332B71"/>
    <w:rsid w:val="00332C6E"/>
    <w:rsid w:val="00332E9A"/>
    <w:rsid w:val="00332F37"/>
    <w:rsid w:val="0033305E"/>
    <w:rsid w:val="00334BBB"/>
    <w:rsid w:val="00334C9A"/>
    <w:rsid w:val="00335594"/>
    <w:rsid w:val="00335E2B"/>
    <w:rsid w:val="00337091"/>
    <w:rsid w:val="00337475"/>
    <w:rsid w:val="00340285"/>
    <w:rsid w:val="00340490"/>
    <w:rsid w:val="003417E3"/>
    <w:rsid w:val="00341B83"/>
    <w:rsid w:val="00341D7B"/>
    <w:rsid w:val="0034203D"/>
    <w:rsid w:val="00343DEF"/>
    <w:rsid w:val="00344A6B"/>
    <w:rsid w:val="00344DA4"/>
    <w:rsid w:val="00345A3F"/>
    <w:rsid w:val="0034609A"/>
    <w:rsid w:val="00347EA8"/>
    <w:rsid w:val="003507B0"/>
    <w:rsid w:val="003508C8"/>
    <w:rsid w:val="00350B1A"/>
    <w:rsid w:val="00351C02"/>
    <w:rsid w:val="00352174"/>
    <w:rsid w:val="0035255B"/>
    <w:rsid w:val="00352D30"/>
    <w:rsid w:val="00354854"/>
    <w:rsid w:val="00355035"/>
    <w:rsid w:val="00355A45"/>
    <w:rsid w:val="00355A7A"/>
    <w:rsid w:val="00356167"/>
    <w:rsid w:val="00357120"/>
    <w:rsid w:val="00357AAB"/>
    <w:rsid w:val="00357BDD"/>
    <w:rsid w:val="0036103B"/>
    <w:rsid w:val="003620D9"/>
    <w:rsid w:val="003628CA"/>
    <w:rsid w:val="00363818"/>
    <w:rsid w:val="00363BEF"/>
    <w:rsid w:val="00364C6F"/>
    <w:rsid w:val="00365C41"/>
    <w:rsid w:val="00367C76"/>
    <w:rsid w:val="00370322"/>
    <w:rsid w:val="003706C1"/>
    <w:rsid w:val="00371644"/>
    <w:rsid w:val="003719C2"/>
    <w:rsid w:val="00371DD4"/>
    <w:rsid w:val="003721A9"/>
    <w:rsid w:val="00373013"/>
    <w:rsid w:val="0037388F"/>
    <w:rsid w:val="00375218"/>
    <w:rsid w:val="00376A9F"/>
    <w:rsid w:val="00376C5A"/>
    <w:rsid w:val="00377D47"/>
    <w:rsid w:val="00381C3D"/>
    <w:rsid w:val="00382050"/>
    <w:rsid w:val="00382375"/>
    <w:rsid w:val="00382E0E"/>
    <w:rsid w:val="00383410"/>
    <w:rsid w:val="00384ACB"/>
    <w:rsid w:val="00384C4B"/>
    <w:rsid w:val="00385901"/>
    <w:rsid w:val="00385B54"/>
    <w:rsid w:val="003905A2"/>
    <w:rsid w:val="00390970"/>
    <w:rsid w:val="00391318"/>
    <w:rsid w:val="00392A67"/>
    <w:rsid w:val="00392D5A"/>
    <w:rsid w:val="00393447"/>
    <w:rsid w:val="003939DB"/>
    <w:rsid w:val="00393C80"/>
    <w:rsid w:val="00394348"/>
    <w:rsid w:val="00394463"/>
    <w:rsid w:val="00395C61"/>
    <w:rsid w:val="00395E02"/>
    <w:rsid w:val="00395E5A"/>
    <w:rsid w:val="00396249"/>
    <w:rsid w:val="00397373"/>
    <w:rsid w:val="00397E5F"/>
    <w:rsid w:val="003A08E1"/>
    <w:rsid w:val="003A0FB0"/>
    <w:rsid w:val="003A196D"/>
    <w:rsid w:val="003A1EB6"/>
    <w:rsid w:val="003A220E"/>
    <w:rsid w:val="003A3A41"/>
    <w:rsid w:val="003A48DB"/>
    <w:rsid w:val="003A4BF0"/>
    <w:rsid w:val="003A7CFB"/>
    <w:rsid w:val="003B04C7"/>
    <w:rsid w:val="003B14CF"/>
    <w:rsid w:val="003B1BE8"/>
    <w:rsid w:val="003B1CD4"/>
    <w:rsid w:val="003B259D"/>
    <w:rsid w:val="003B3DB4"/>
    <w:rsid w:val="003B4D29"/>
    <w:rsid w:val="003B4DCA"/>
    <w:rsid w:val="003B5475"/>
    <w:rsid w:val="003B6F17"/>
    <w:rsid w:val="003B7153"/>
    <w:rsid w:val="003C0369"/>
    <w:rsid w:val="003C08A7"/>
    <w:rsid w:val="003C0995"/>
    <w:rsid w:val="003C099E"/>
    <w:rsid w:val="003C0A1A"/>
    <w:rsid w:val="003C3347"/>
    <w:rsid w:val="003C3A9F"/>
    <w:rsid w:val="003C3F6B"/>
    <w:rsid w:val="003C4D50"/>
    <w:rsid w:val="003C51D7"/>
    <w:rsid w:val="003C570E"/>
    <w:rsid w:val="003C58AE"/>
    <w:rsid w:val="003C6F22"/>
    <w:rsid w:val="003C7709"/>
    <w:rsid w:val="003D008F"/>
    <w:rsid w:val="003D1F41"/>
    <w:rsid w:val="003D2A4F"/>
    <w:rsid w:val="003D2A5B"/>
    <w:rsid w:val="003D2BB4"/>
    <w:rsid w:val="003D359A"/>
    <w:rsid w:val="003D4520"/>
    <w:rsid w:val="003D4D38"/>
    <w:rsid w:val="003D51CD"/>
    <w:rsid w:val="003D5E0F"/>
    <w:rsid w:val="003D615A"/>
    <w:rsid w:val="003E0876"/>
    <w:rsid w:val="003E1034"/>
    <w:rsid w:val="003E14E5"/>
    <w:rsid w:val="003E1F7E"/>
    <w:rsid w:val="003E25B0"/>
    <w:rsid w:val="003E338A"/>
    <w:rsid w:val="003E3DEE"/>
    <w:rsid w:val="003E474C"/>
    <w:rsid w:val="003E5461"/>
    <w:rsid w:val="003E59CC"/>
    <w:rsid w:val="003E789D"/>
    <w:rsid w:val="003E78F9"/>
    <w:rsid w:val="003E7CDD"/>
    <w:rsid w:val="003E7E2B"/>
    <w:rsid w:val="003E7EE4"/>
    <w:rsid w:val="003F1FA3"/>
    <w:rsid w:val="003F2E1B"/>
    <w:rsid w:val="003F367F"/>
    <w:rsid w:val="003F36AF"/>
    <w:rsid w:val="003F3C27"/>
    <w:rsid w:val="003F400D"/>
    <w:rsid w:val="003F4049"/>
    <w:rsid w:val="003F5BFA"/>
    <w:rsid w:val="003F603F"/>
    <w:rsid w:val="003F6C3C"/>
    <w:rsid w:val="00400EE2"/>
    <w:rsid w:val="00401886"/>
    <w:rsid w:val="00403CEF"/>
    <w:rsid w:val="00405415"/>
    <w:rsid w:val="004056F6"/>
    <w:rsid w:val="00405886"/>
    <w:rsid w:val="00406493"/>
    <w:rsid w:val="0040664B"/>
    <w:rsid w:val="00406CB2"/>
    <w:rsid w:val="0040772B"/>
    <w:rsid w:val="00407DE9"/>
    <w:rsid w:val="00411B4E"/>
    <w:rsid w:val="00411CF8"/>
    <w:rsid w:val="00411E8E"/>
    <w:rsid w:val="0041380C"/>
    <w:rsid w:val="00414EC2"/>
    <w:rsid w:val="004162FB"/>
    <w:rsid w:val="00417A03"/>
    <w:rsid w:val="00417A88"/>
    <w:rsid w:val="004209B6"/>
    <w:rsid w:val="00421D8D"/>
    <w:rsid w:val="00422C06"/>
    <w:rsid w:val="00423629"/>
    <w:rsid w:val="0042476E"/>
    <w:rsid w:val="00424896"/>
    <w:rsid w:val="00425610"/>
    <w:rsid w:val="00425BCE"/>
    <w:rsid w:val="00425C2C"/>
    <w:rsid w:val="0042668D"/>
    <w:rsid w:val="004273BB"/>
    <w:rsid w:val="00430BC6"/>
    <w:rsid w:val="00431197"/>
    <w:rsid w:val="00431E4E"/>
    <w:rsid w:val="0043252A"/>
    <w:rsid w:val="004326DF"/>
    <w:rsid w:val="00432D12"/>
    <w:rsid w:val="004337A7"/>
    <w:rsid w:val="00435278"/>
    <w:rsid w:val="00435CDB"/>
    <w:rsid w:val="00436F39"/>
    <w:rsid w:val="00440E61"/>
    <w:rsid w:val="00440F07"/>
    <w:rsid w:val="004415D6"/>
    <w:rsid w:val="00443CDD"/>
    <w:rsid w:val="0044512D"/>
    <w:rsid w:val="00445286"/>
    <w:rsid w:val="00445540"/>
    <w:rsid w:val="004455CB"/>
    <w:rsid w:val="00450396"/>
    <w:rsid w:val="0045196A"/>
    <w:rsid w:val="00452936"/>
    <w:rsid w:val="00453D18"/>
    <w:rsid w:val="00454068"/>
    <w:rsid w:val="0045424A"/>
    <w:rsid w:val="00454B0F"/>
    <w:rsid w:val="004551EA"/>
    <w:rsid w:val="00457F4E"/>
    <w:rsid w:val="0046260B"/>
    <w:rsid w:val="00462674"/>
    <w:rsid w:val="00462CA0"/>
    <w:rsid w:val="0046350D"/>
    <w:rsid w:val="004658F6"/>
    <w:rsid w:val="0046622F"/>
    <w:rsid w:val="00466704"/>
    <w:rsid w:val="004711AE"/>
    <w:rsid w:val="00471E80"/>
    <w:rsid w:val="004723CD"/>
    <w:rsid w:val="004724FC"/>
    <w:rsid w:val="0047300F"/>
    <w:rsid w:val="00473E5D"/>
    <w:rsid w:val="0047419F"/>
    <w:rsid w:val="00474ADE"/>
    <w:rsid w:val="00476388"/>
    <w:rsid w:val="0047661E"/>
    <w:rsid w:val="00477287"/>
    <w:rsid w:val="00477B7A"/>
    <w:rsid w:val="004804C1"/>
    <w:rsid w:val="0048138A"/>
    <w:rsid w:val="00481BA7"/>
    <w:rsid w:val="00482554"/>
    <w:rsid w:val="00483652"/>
    <w:rsid w:val="00483B9C"/>
    <w:rsid w:val="00483BC6"/>
    <w:rsid w:val="00483E80"/>
    <w:rsid w:val="00484031"/>
    <w:rsid w:val="00484CD2"/>
    <w:rsid w:val="00484E34"/>
    <w:rsid w:val="00484FB5"/>
    <w:rsid w:val="00487E76"/>
    <w:rsid w:val="004923FD"/>
    <w:rsid w:val="00493ADF"/>
    <w:rsid w:val="00494919"/>
    <w:rsid w:val="00494BFB"/>
    <w:rsid w:val="00494D25"/>
    <w:rsid w:val="00494D6B"/>
    <w:rsid w:val="00495337"/>
    <w:rsid w:val="00495EE5"/>
    <w:rsid w:val="00496125"/>
    <w:rsid w:val="00496932"/>
    <w:rsid w:val="004A0C7C"/>
    <w:rsid w:val="004A149A"/>
    <w:rsid w:val="004A14AC"/>
    <w:rsid w:val="004A1718"/>
    <w:rsid w:val="004A25EA"/>
    <w:rsid w:val="004A519B"/>
    <w:rsid w:val="004A5439"/>
    <w:rsid w:val="004A57F2"/>
    <w:rsid w:val="004A58A9"/>
    <w:rsid w:val="004A678D"/>
    <w:rsid w:val="004A7AE9"/>
    <w:rsid w:val="004B0FD3"/>
    <w:rsid w:val="004B1681"/>
    <w:rsid w:val="004B22C8"/>
    <w:rsid w:val="004B32B1"/>
    <w:rsid w:val="004B405A"/>
    <w:rsid w:val="004B4A25"/>
    <w:rsid w:val="004B5AC7"/>
    <w:rsid w:val="004B5EC4"/>
    <w:rsid w:val="004B6759"/>
    <w:rsid w:val="004B6B22"/>
    <w:rsid w:val="004C0F2D"/>
    <w:rsid w:val="004C1252"/>
    <w:rsid w:val="004C1FDB"/>
    <w:rsid w:val="004C2322"/>
    <w:rsid w:val="004C312F"/>
    <w:rsid w:val="004C397B"/>
    <w:rsid w:val="004C4681"/>
    <w:rsid w:val="004C4B07"/>
    <w:rsid w:val="004C4C4D"/>
    <w:rsid w:val="004C4F85"/>
    <w:rsid w:val="004C5D43"/>
    <w:rsid w:val="004C5DCE"/>
    <w:rsid w:val="004C7165"/>
    <w:rsid w:val="004C79E0"/>
    <w:rsid w:val="004C7F5F"/>
    <w:rsid w:val="004D03F3"/>
    <w:rsid w:val="004D064E"/>
    <w:rsid w:val="004D0BFF"/>
    <w:rsid w:val="004D1031"/>
    <w:rsid w:val="004D1174"/>
    <w:rsid w:val="004D3841"/>
    <w:rsid w:val="004D412B"/>
    <w:rsid w:val="004D4524"/>
    <w:rsid w:val="004D4A4D"/>
    <w:rsid w:val="004D4AD3"/>
    <w:rsid w:val="004D4E27"/>
    <w:rsid w:val="004D52D2"/>
    <w:rsid w:val="004D54DF"/>
    <w:rsid w:val="004D5DA7"/>
    <w:rsid w:val="004D6304"/>
    <w:rsid w:val="004D767E"/>
    <w:rsid w:val="004D7AF9"/>
    <w:rsid w:val="004E14A5"/>
    <w:rsid w:val="004E200C"/>
    <w:rsid w:val="004E2D66"/>
    <w:rsid w:val="004E3127"/>
    <w:rsid w:val="004E331D"/>
    <w:rsid w:val="004E395E"/>
    <w:rsid w:val="004E3FCE"/>
    <w:rsid w:val="004E40F6"/>
    <w:rsid w:val="004E4489"/>
    <w:rsid w:val="004E4BD9"/>
    <w:rsid w:val="004E514D"/>
    <w:rsid w:val="004E51EC"/>
    <w:rsid w:val="004E54BA"/>
    <w:rsid w:val="004E5B66"/>
    <w:rsid w:val="004E6528"/>
    <w:rsid w:val="004E6CF0"/>
    <w:rsid w:val="004E78B2"/>
    <w:rsid w:val="004F07A4"/>
    <w:rsid w:val="004F0A4C"/>
    <w:rsid w:val="004F1ECA"/>
    <w:rsid w:val="004F1F25"/>
    <w:rsid w:val="004F2863"/>
    <w:rsid w:val="004F346D"/>
    <w:rsid w:val="004F3B22"/>
    <w:rsid w:val="004F3E18"/>
    <w:rsid w:val="004F5C9D"/>
    <w:rsid w:val="004F62C9"/>
    <w:rsid w:val="004F693E"/>
    <w:rsid w:val="004F6C74"/>
    <w:rsid w:val="004F708B"/>
    <w:rsid w:val="004F78B9"/>
    <w:rsid w:val="00500069"/>
    <w:rsid w:val="0050013D"/>
    <w:rsid w:val="005002F2"/>
    <w:rsid w:val="00501F3C"/>
    <w:rsid w:val="00502DA0"/>
    <w:rsid w:val="005034D6"/>
    <w:rsid w:val="0050360C"/>
    <w:rsid w:val="005039AE"/>
    <w:rsid w:val="00504BFA"/>
    <w:rsid w:val="0050598D"/>
    <w:rsid w:val="005059CB"/>
    <w:rsid w:val="005075C0"/>
    <w:rsid w:val="00513187"/>
    <w:rsid w:val="00515CB3"/>
    <w:rsid w:val="00515E10"/>
    <w:rsid w:val="00516521"/>
    <w:rsid w:val="005172ED"/>
    <w:rsid w:val="00517334"/>
    <w:rsid w:val="005179BB"/>
    <w:rsid w:val="00517FD3"/>
    <w:rsid w:val="0052020C"/>
    <w:rsid w:val="0052043C"/>
    <w:rsid w:val="00520852"/>
    <w:rsid w:val="0052124E"/>
    <w:rsid w:val="0052147C"/>
    <w:rsid w:val="00521DA9"/>
    <w:rsid w:val="00522111"/>
    <w:rsid w:val="005226E2"/>
    <w:rsid w:val="00522984"/>
    <w:rsid w:val="00523044"/>
    <w:rsid w:val="0052589A"/>
    <w:rsid w:val="00526F4F"/>
    <w:rsid w:val="005300DD"/>
    <w:rsid w:val="005316EA"/>
    <w:rsid w:val="00531A56"/>
    <w:rsid w:val="00532822"/>
    <w:rsid w:val="00533ED3"/>
    <w:rsid w:val="00533FEA"/>
    <w:rsid w:val="00534BA2"/>
    <w:rsid w:val="00535372"/>
    <w:rsid w:val="00535CF6"/>
    <w:rsid w:val="005367EC"/>
    <w:rsid w:val="00536848"/>
    <w:rsid w:val="0053745C"/>
    <w:rsid w:val="00540578"/>
    <w:rsid w:val="00541D18"/>
    <w:rsid w:val="00541FBD"/>
    <w:rsid w:val="00542753"/>
    <w:rsid w:val="00543942"/>
    <w:rsid w:val="00543AF0"/>
    <w:rsid w:val="00543BF9"/>
    <w:rsid w:val="00543DE3"/>
    <w:rsid w:val="005444A1"/>
    <w:rsid w:val="005453F6"/>
    <w:rsid w:val="00545A69"/>
    <w:rsid w:val="00546323"/>
    <w:rsid w:val="00546A67"/>
    <w:rsid w:val="0055177D"/>
    <w:rsid w:val="00551D9D"/>
    <w:rsid w:val="005520AB"/>
    <w:rsid w:val="0055213E"/>
    <w:rsid w:val="005526DA"/>
    <w:rsid w:val="00552EB8"/>
    <w:rsid w:val="00553258"/>
    <w:rsid w:val="005539BE"/>
    <w:rsid w:val="00555419"/>
    <w:rsid w:val="005564F7"/>
    <w:rsid w:val="00556665"/>
    <w:rsid w:val="005602E1"/>
    <w:rsid w:val="0056087C"/>
    <w:rsid w:val="00560B30"/>
    <w:rsid w:val="005614E0"/>
    <w:rsid w:val="00561F8B"/>
    <w:rsid w:val="005621E4"/>
    <w:rsid w:val="005622BE"/>
    <w:rsid w:val="00562FE0"/>
    <w:rsid w:val="00563B82"/>
    <w:rsid w:val="00564F80"/>
    <w:rsid w:val="00566619"/>
    <w:rsid w:val="00567196"/>
    <w:rsid w:val="00567A18"/>
    <w:rsid w:val="00570100"/>
    <w:rsid w:val="00570805"/>
    <w:rsid w:val="00570811"/>
    <w:rsid w:val="00571B4A"/>
    <w:rsid w:val="0057357E"/>
    <w:rsid w:val="00573D6A"/>
    <w:rsid w:val="00574673"/>
    <w:rsid w:val="0057549E"/>
    <w:rsid w:val="00575595"/>
    <w:rsid w:val="00577324"/>
    <w:rsid w:val="005773C0"/>
    <w:rsid w:val="00577487"/>
    <w:rsid w:val="0058125B"/>
    <w:rsid w:val="005812CB"/>
    <w:rsid w:val="00582249"/>
    <w:rsid w:val="005822DB"/>
    <w:rsid w:val="005829A7"/>
    <w:rsid w:val="0058354B"/>
    <w:rsid w:val="00583D78"/>
    <w:rsid w:val="0058579E"/>
    <w:rsid w:val="00585AB9"/>
    <w:rsid w:val="00585D3D"/>
    <w:rsid w:val="00590F41"/>
    <w:rsid w:val="00592399"/>
    <w:rsid w:val="00592C4B"/>
    <w:rsid w:val="005931B1"/>
    <w:rsid w:val="00593CC3"/>
    <w:rsid w:val="00594543"/>
    <w:rsid w:val="00595953"/>
    <w:rsid w:val="00595A6A"/>
    <w:rsid w:val="00596280"/>
    <w:rsid w:val="005973D3"/>
    <w:rsid w:val="00597FA5"/>
    <w:rsid w:val="005A0932"/>
    <w:rsid w:val="005A23F2"/>
    <w:rsid w:val="005A2A82"/>
    <w:rsid w:val="005A34F2"/>
    <w:rsid w:val="005A592E"/>
    <w:rsid w:val="005A68FF"/>
    <w:rsid w:val="005A691A"/>
    <w:rsid w:val="005A7817"/>
    <w:rsid w:val="005A787A"/>
    <w:rsid w:val="005B0082"/>
    <w:rsid w:val="005B0102"/>
    <w:rsid w:val="005B1A2E"/>
    <w:rsid w:val="005B3710"/>
    <w:rsid w:val="005B4217"/>
    <w:rsid w:val="005B42C9"/>
    <w:rsid w:val="005B4CD0"/>
    <w:rsid w:val="005B53E2"/>
    <w:rsid w:val="005B53F5"/>
    <w:rsid w:val="005B5D9D"/>
    <w:rsid w:val="005B6C43"/>
    <w:rsid w:val="005B6FB7"/>
    <w:rsid w:val="005B6FDA"/>
    <w:rsid w:val="005B72A8"/>
    <w:rsid w:val="005B72F5"/>
    <w:rsid w:val="005B7BF5"/>
    <w:rsid w:val="005C0126"/>
    <w:rsid w:val="005C219D"/>
    <w:rsid w:val="005C241C"/>
    <w:rsid w:val="005C32F6"/>
    <w:rsid w:val="005C413B"/>
    <w:rsid w:val="005C45E6"/>
    <w:rsid w:val="005C578E"/>
    <w:rsid w:val="005C6AB3"/>
    <w:rsid w:val="005C7CDA"/>
    <w:rsid w:val="005C7F57"/>
    <w:rsid w:val="005D1EF3"/>
    <w:rsid w:val="005D20F7"/>
    <w:rsid w:val="005D2B63"/>
    <w:rsid w:val="005D3267"/>
    <w:rsid w:val="005D33DF"/>
    <w:rsid w:val="005D347C"/>
    <w:rsid w:val="005D34B7"/>
    <w:rsid w:val="005D3CB9"/>
    <w:rsid w:val="005D56AE"/>
    <w:rsid w:val="005D6F3C"/>
    <w:rsid w:val="005D7026"/>
    <w:rsid w:val="005E0E7E"/>
    <w:rsid w:val="005E1884"/>
    <w:rsid w:val="005E1926"/>
    <w:rsid w:val="005E1A87"/>
    <w:rsid w:val="005E31F6"/>
    <w:rsid w:val="005E3B01"/>
    <w:rsid w:val="005E3B57"/>
    <w:rsid w:val="005E3B61"/>
    <w:rsid w:val="005E44B5"/>
    <w:rsid w:val="005E44BE"/>
    <w:rsid w:val="005E5E40"/>
    <w:rsid w:val="005E755E"/>
    <w:rsid w:val="005E7D64"/>
    <w:rsid w:val="005E7E7A"/>
    <w:rsid w:val="005F0A8D"/>
    <w:rsid w:val="005F1B6D"/>
    <w:rsid w:val="005F2448"/>
    <w:rsid w:val="005F2F96"/>
    <w:rsid w:val="005F3907"/>
    <w:rsid w:val="005F3992"/>
    <w:rsid w:val="005F3EF7"/>
    <w:rsid w:val="005F432F"/>
    <w:rsid w:val="005F5189"/>
    <w:rsid w:val="005F551B"/>
    <w:rsid w:val="005F62AA"/>
    <w:rsid w:val="005F778D"/>
    <w:rsid w:val="005F782C"/>
    <w:rsid w:val="006004DA"/>
    <w:rsid w:val="0060346B"/>
    <w:rsid w:val="00604882"/>
    <w:rsid w:val="00604B29"/>
    <w:rsid w:val="00606333"/>
    <w:rsid w:val="00606479"/>
    <w:rsid w:val="00607C8F"/>
    <w:rsid w:val="00607C95"/>
    <w:rsid w:val="006102B3"/>
    <w:rsid w:val="006109A3"/>
    <w:rsid w:val="00610C4B"/>
    <w:rsid w:val="006113AD"/>
    <w:rsid w:val="00611B04"/>
    <w:rsid w:val="00611CB9"/>
    <w:rsid w:val="00611CEB"/>
    <w:rsid w:val="0061303F"/>
    <w:rsid w:val="0061323E"/>
    <w:rsid w:val="006135A8"/>
    <w:rsid w:val="00613D6E"/>
    <w:rsid w:val="00615AD9"/>
    <w:rsid w:val="00616C33"/>
    <w:rsid w:val="00620127"/>
    <w:rsid w:val="006207CB"/>
    <w:rsid w:val="00620E5B"/>
    <w:rsid w:val="00621578"/>
    <w:rsid w:val="00621AB4"/>
    <w:rsid w:val="006221D7"/>
    <w:rsid w:val="00626D78"/>
    <w:rsid w:val="0062720C"/>
    <w:rsid w:val="006278B7"/>
    <w:rsid w:val="00627B91"/>
    <w:rsid w:val="00627DA0"/>
    <w:rsid w:val="00630144"/>
    <w:rsid w:val="0063040E"/>
    <w:rsid w:val="00630F7E"/>
    <w:rsid w:val="00632633"/>
    <w:rsid w:val="00633DEF"/>
    <w:rsid w:val="006351AA"/>
    <w:rsid w:val="0063792F"/>
    <w:rsid w:val="00637C1A"/>
    <w:rsid w:val="006428B0"/>
    <w:rsid w:val="00642C0D"/>
    <w:rsid w:val="0064374C"/>
    <w:rsid w:val="00645688"/>
    <w:rsid w:val="00646169"/>
    <w:rsid w:val="00646BF5"/>
    <w:rsid w:val="00646C15"/>
    <w:rsid w:val="00646C4D"/>
    <w:rsid w:val="006473B7"/>
    <w:rsid w:val="00647946"/>
    <w:rsid w:val="006500CA"/>
    <w:rsid w:val="006509A5"/>
    <w:rsid w:val="00650A07"/>
    <w:rsid w:val="00652ACB"/>
    <w:rsid w:val="00654E38"/>
    <w:rsid w:val="006552FE"/>
    <w:rsid w:val="0065567E"/>
    <w:rsid w:val="0065596C"/>
    <w:rsid w:val="00655C5F"/>
    <w:rsid w:val="00655CF7"/>
    <w:rsid w:val="006569BE"/>
    <w:rsid w:val="00656A0C"/>
    <w:rsid w:val="00656E58"/>
    <w:rsid w:val="00662747"/>
    <w:rsid w:val="006630F3"/>
    <w:rsid w:val="0066329C"/>
    <w:rsid w:val="00663C5A"/>
    <w:rsid w:val="00663DE2"/>
    <w:rsid w:val="00664DC4"/>
    <w:rsid w:val="006659BE"/>
    <w:rsid w:val="00665C8C"/>
    <w:rsid w:val="0066673E"/>
    <w:rsid w:val="00666922"/>
    <w:rsid w:val="0066703A"/>
    <w:rsid w:val="00667165"/>
    <w:rsid w:val="0067044B"/>
    <w:rsid w:val="00670C29"/>
    <w:rsid w:val="00672907"/>
    <w:rsid w:val="00673DE1"/>
    <w:rsid w:val="00674801"/>
    <w:rsid w:val="0067567A"/>
    <w:rsid w:val="00676C74"/>
    <w:rsid w:val="00676D69"/>
    <w:rsid w:val="00676E5C"/>
    <w:rsid w:val="00680036"/>
    <w:rsid w:val="00681988"/>
    <w:rsid w:val="00681CAD"/>
    <w:rsid w:val="00681F13"/>
    <w:rsid w:val="00682011"/>
    <w:rsid w:val="00682619"/>
    <w:rsid w:val="00682AD4"/>
    <w:rsid w:val="00682C72"/>
    <w:rsid w:val="00683506"/>
    <w:rsid w:val="00683E30"/>
    <w:rsid w:val="00684483"/>
    <w:rsid w:val="00684782"/>
    <w:rsid w:val="006847A5"/>
    <w:rsid w:val="006877A3"/>
    <w:rsid w:val="00690465"/>
    <w:rsid w:val="00690590"/>
    <w:rsid w:val="006908F9"/>
    <w:rsid w:val="00690FBE"/>
    <w:rsid w:val="00693FC0"/>
    <w:rsid w:val="00694186"/>
    <w:rsid w:val="00695316"/>
    <w:rsid w:val="00695BDB"/>
    <w:rsid w:val="006968DF"/>
    <w:rsid w:val="006A0444"/>
    <w:rsid w:val="006A126F"/>
    <w:rsid w:val="006A12A7"/>
    <w:rsid w:val="006A196C"/>
    <w:rsid w:val="006A2D05"/>
    <w:rsid w:val="006A2F94"/>
    <w:rsid w:val="006A2FF5"/>
    <w:rsid w:val="006A427D"/>
    <w:rsid w:val="006A5007"/>
    <w:rsid w:val="006A55AD"/>
    <w:rsid w:val="006A56EB"/>
    <w:rsid w:val="006A5DE4"/>
    <w:rsid w:val="006A613E"/>
    <w:rsid w:val="006A6695"/>
    <w:rsid w:val="006A6D5B"/>
    <w:rsid w:val="006B0225"/>
    <w:rsid w:val="006B02CB"/>
    <w:rsid w:val="006B1738"/>
    <w:rsid w:val="006B1CED"/>
    <w:rsid w:val="006B22C1"/>
    <w:rsid w:val="006B231F"/>
    <w:rsid w:val="006B24DB"/>
    <w:rsid w:val="006B34C3"/>
    <w:rsid w:val="006B36AC"/>
    <w:rsid w:val="006B39E5"/>
    <w:rsid w:val="006B526F"/>
    <w:rsid w:val="006B5609"/>
    <w:rsid w:val="006B5652"/>
    <w:rsid w:val="006B5981"/>
    <w:rsid w:val="006B5E06"/>
    <w:rsid w:val="006B6E82"/>
    <w:rsid w:val="006C0214"/>
    <w:rsid w:val="006C0AA9"/>
    <w:rsid w:val="006C0CF9"/>
    <w:rsid w:val="006C109E"/>
    <w:rsid w:val="006C2C92"/>
    <w:rsid w:val="006C335A"/>
    <w:rsid w:val="006C34EE"/>
    <w:rsid w:val="006C3F37"/>
    <w:rsid w:val="006C5280"/>
    <w:rsid w:val="006C66D5"/>
    <w:rsid w:val="006C70DB"/>
    <w:rsid w:val="006C7546"/>
    <w:rsid w:val="006C7D7F"/>
    <w:rsid w:val="006D021D"/>
    <w:rsid w:val="006D02E6"/>
    <w:rsid w:val="006D0D20"/>
    <w:rsid w:val="006D1A1F"/>
    <w:rsid w:val="006D38BE"/>
    <w:rsid w:val="006D3FD7"/>
    <w:rsid w:val="006D4055"/>
    <w:rsid w:val="006D424C"/>
    <w:rsid w:val="006D4581"/>
    <w:rsid w:val="006D45A7"/>
    <w:rsid w:val="006D48FB"/>
    <w:rsid w:val="006D55D7"/>
    <w:rsid w:val="006D5F54"/>
    <w:rsid w:val="006D63B5"/>
    <w:rsid w:val="006D6D3A"/>
    <w:rsid w:val="006D6D5A"/>
    <w:rsid w:val="006D7E75"/>
    <w:rsid w:val="006E0559"/>
    <w:rsid w:val="006E0D52"/>
    <w:rsid w:val="006E1715"/>
    <w:rsid w:val="006E1A33"/>
    <w:rsid w:val="006E23C6"/>
    <w:rsid w:val="006E2823"/>
    <w:rsid w:val="006E42A0"/>
    <w:rsid w:val="006E4843"/>
    <w:rsid w:val="006E4A93"/>
    <w:rsid w:val="006E4AFF"/>
    <w:rsid w:val="006E4B96"/>
    <w:rsid w:val="006E500B"/>
    <w:rsid w:val="006E57C4"/>
    <w:rsid w:val="006E63F6"/>
    <w:rsid w:val="006E6E7E"/>
    <w:rsid w:val="006E7C6B"/>
    <w:rsid w:val="006F004D"/>
    <w:rsid w:val="006F0FF9"/>
    <w:rsid w:val="006F1C6A"/>
    <w:rsid w:val="006F2B51"/>
    <w:rsid w:val="006F4AD8"/>
    <w:rsid w:val="006F4F9E"/>
    <w:rsid w:val="006F61AD"/>
    <w:rsid w:val="006F622F"/>
    <w:rsid w:val="006F6D4B"/>
    <w:rsid w:val="00700742"/>
    <w:rsid w:val="007021D0"/>
    <w:rsid w:val="007030E0"/>
    <w:rsid w:val="00704C66"/>
    <w:rsid w:val="0070579E"/>
    <w:rsid w:val="00705CD0"/>
    <w:rsid w:val="00707756"/>
    <w:rsid w:val="007119ED"/>
    <w:rsid w:val="007123B6"/>
    <w:rsid w:val="007135F0"/>
    <w:rsid w:val="00714823"/>
    <w:rsid w:val="007166CE"/>
    <w:rsid w:val="00716DF4"/>
    <w:rsid w:val="00720012"/>
    <w:rsid w:val="00721047"/>
    <w:rsid w:val="00721C01"/>
    <w:rsid w:val="00722647"/>
    <w:rsid w:val="0072298A"/>
    <w:rsid w:val="00724845"/>
    <w:rsid w:val="00724C65"/>
    <w:rsid w:val="00726916"/>
    <w:rsid w:val="00731AA4"/>
    <w:rsid w:val="007324E8"/>
    <w:rsid w:val="00732BED"/>
    <w:rsid w:val="007334F9"/>
    <w:rsid w:val="00734CDF"/>
    <w:rsid w:val="00735804"/>
    <w:rsid w:val="007366CF"/>
    <w:rsid w:val="00736FDA"/>
    <w:rsid w:val="0073707B"/>
    <w:rsid w:val="00737501"/>
    <w:rsid w:val="00737F1F"/>
    <w:rsid w:val="00737F23"/>
    <w:rsid w:val="00740D97"/>
    <w:rsid w:val="00741BD6"/>
    <w:rsid w:val="0074247F"/>
    <w:rsid w:val="00742AC8"/>
    <w:rsid w:val="00742C5A"/>
    <w:rsid w:val="0074359A"/>
    <w:rsid w:val="00743CB0"/>
    <w:rsid w:val="00743F0A"/>
    <w:rsid w:val="00744617"/>
    <w:rsid w:val="00745338"/>
    <w:rsid w:val="00746232"/>
    <w:rsid w:val="0074774A"/>
    <w:rsid w:val="007500AA"/>
    <w:rsid w:val="00751EC4"/>
    <w:rsid w:val="00752589"/>
    <w:rsid w:val="007527FF"/>
    <w:rsid w:val="0075282A"/>
    <w:rsid w:val="00752FBA"/>
    <w:rsid w:val="00753B8D"/>
    <w:rsid w:val="0075408A"/>
    <w:rsid w:val="00756A92"/>
    <w:rsid w:val="00760874"/>
    <w:rsid w:val="00760B9A"/>
    <w:rsid w:val="007610A3"/>
    <w:rsid w:val="00761C33"/>
    <w:rsid w:val="00761DD7"/>
    <w:rsid w:val="007622AE"/>
    <w:rsid w:val="007624ED"/>
    <w:rsid w:val="00763604"/>
    <w:rsid w:val="007641D7"/>
    <w:rsid w:val="0076536E"/>
    <w:rsid w:val="00765394"/>
    <w:rsid w:val="00765D36"/>
    <w:rsid w:val="00766FAB"/>
    <w:rsid w:val="0076705C"/>
    <w:rsid w:val="00767120"/>
    <w:rsid w:val="007677A8"/>
    <w:rsid w:val="00767971"/>
    <w:rsid w:val="007700AF"/>
    <w:rsid w:val="00770D12"/>
    <w:rsid w:val="00771287"/>
    <w:rsid w:val="00772A9D"/>
    <w:rsid w:val="00773B45"/>
    <w:rsid w:val="00774979"/>
    <w:rsid w:val="00774BBB"/>
    <w:rsid w:val="00775072"/>
    <w:rsid w:val="00777702"/>
    <w:rsid w:val="00777DC2"/>
    <w:rsid w:val="00777F74"/>
    <w:rsid w:val="007802A9"/>
    <w:rsid w:val="00781BAB"/>
    <w:rsid w:val="0078289F"/>
    <w:rsid w:val="00783028"/>
    <w:rsid w:val="0078319C"/>
    <w:rsid w:val="007833AF"/>
    <w:rsid w:val="007833CD"/>
    <w:rsid w:val="00783B14"/>
    <w:rsid w:val="007844E8"/>
    <w:rsid w:val="00784BB5"/>
    <w:rsid w:val="00784E55"/>
    <w:rsid w:val="007854BC"/>
    <w:rsid w:val="00785BC5"/>
    <w:rsid w:val="00786214"/>
    <w:rsid w:val="00787C6F"/>
    <w:rsid w:val="00790C33"/>
    <w:rsid w:val="00790D9F"/>
    <w:rsid w:val="00791252"/>
    <w:rsid w:val="00791294"/>
    <w:rsid w:val="00792376"/>
    <w:rsid w:val="007933E1"/>
    <w:rsid w:val="00793AC9"/>
    <w:rsid w:val="00793C2C"/>
    <w:rsid w:val="0079429B"/>
    <w:rsid w:val="00794415"/>
    <w:rsid w:val="007947D1"/>
    <w:rsid w:val="0079485C"/>
    <w:rsid w:val="0079512A"/>
    <w:rsid w:val="00795319"/>
    <w:rsid w:val="007959C9"/>
    <w:rsid w:val="00796953"/>
    <w:rsid w:val="00797418"/>
    <w:rsid w:val="00797C25"/>
    <w:rsid w:val="007A03E4"/>
    <w:rsid w:val="007A06BE"/>
    <w:rsid w:val="007A0C72"/>
    <w:rsid w:val="007A1067"/>
    <w:rsid w:val="007A1910"/>
    <w:rsid w:val="007A20F4"/>
    <w:rsid w:val="007A2584"/>
    <w:rsid w:val="007A2A1B"/>
    <w:rsid w:val="007A2C9F"/>
    <w:rsid w:val="007A2E85"/>
    <w:rsid w:val="007A2FAC"/>
    <w:rsid w:val="007A44C4"/>
    <w:rsid w:val="007A45E3"/>
    <w:rsid w:val="007A4AD1"/>
    <w:rsid w:val="007A5D12"/>
    <w:rsid w:val="007A5EA7"/>
    <w:rsid w:val="007B021F"/>
    <w:rsid w:val="007B1E77"/>
    <w:rsid w:val="007B3475"/>
    <w:rsid w:val="007B3B2A"/>
    <w:rsid w:val="007B4419"/>
    <w:rsid w:val="007B4DC5"/>
    <w:rsid w:val="007B4E99"/>
    <w:rsid w:val="007B4EF2"/>
    <w:rsid w:val="007B6181"/>
    <w:rsid w:val="007B7021"/>
    <w:rsid w:val="007B77AA"/>
    <w:rsid w:val="007C0AE9"/>
    <w:rsid w:val="007C0B7A"/>
    <w:rsid w:val="007C11E8"/>
    <w:rsid w:val="007C24CE"/>
    <w:rsid w:val="007C2985"/>
    <w:rsid w:val="007C36BD"/>
    <w:rsid w:val="007C3BC8"/>
    <w:rsid w:val="007C4A60"/>
    <w:rsid w:val="007C50A5"/>
    <w:rsid w:val="007C547F"/>
    <w:rsid w:val="007C5822"/>
    <w:rsid w:val="007C5905"/>
    <w:rsid w:val="007C590B"/>
    <w:rsid w:val="007C5A0B"/>
    <w:rsid w:val="007C65D5"/>
    <w:rsid w:val="007C65E0"/>
    <w:rsid w:val="007C6E8A"/>
    <w:rsid w:val="007D0A57"/>
    <w:rsid w:val="007D1BBB"/>
    <w:rsid w:val="007D2215"/>
    <w:rsid w:val="007D2626"/>
    <w:rsid w:val="007D320D"/>
    <w:rsid w:val="007D34F0"/>
    <w:rsid w:val="007D36E0"/>
    <w:rsid w:val="007D4193"/>
    <w:rsid w:val="007D4960"/>
    <w:rsid w:val="007D4BE3"/>
    <w:rsid w:val="007D6F3F"/>
    <w:rsid w:val="007E03F0"/>
    <w:rsid w:val="007E0EE8"/>
    <w:rsid w:val="007E1B59"/>
    <w:rsid w:val="007E28F2"/>
    <w:rsid w:val="007E5B2E"/>
    <w:rsid w:val="007E657C"/>
    <w:rsid w:val="007E722F"/>
    <w:rsid w:val="007F1BAC"/>
    <w:rsid w:val="007F1CCD"/>
    <w:rsid w:val="007F1DC8"/>
    <w:rsid w:val="007F2212"/>
    <w:rsid w:val="007F28DE"/>
    <w:rsid w:val="007F2D12"/>
    <w:rsid w:val="007F3AA6"/>
    <w:rsid w:val="007F4407"/>
    <w:rsid w:val="007F6548"/>
    <w:rsid w:val="007F6EE8"/>
    <w:rsid w:val="0080078D"/>
    <w:rsid w:val="00800F1D"/>
    <w:rsid w:val="00801711"/>
    <w:rsid w:val="008026E0"/>
    <w:rsid w:val="00803511"/>
    <w:rsid w:val="00803596"/>
    <w:rsid w:val="00804661"/>
    <w:rsid w:val="0080484B"/>
    <w:rsid w:val="00805032"/>
    <w:rsid w:val="00805AF0"/>
    <w:rsid w:val="008062E1"/>
    <w:rsid w:val="00807439"/>
    <w:rsid w:val="00810243"/>
    <w:rsid w:val="00812040"/>
    <w:rsid w:val="008125AD"/>
    <w:rsid w:val="008127EA"/>
    <w:rsid w:val="0081286E"/>
    <w:rsid w:val="00812BB2"/>
    <w:rsid w:val="00813583"/>
    <w:rsid w:val="00814091"/>
    <w:rsid w:val="00814B1A"/>
    <w:rsid w:val="00815126"/>
    <w:rsid w:val="00815241"/>
    <w:rsid w:val="0081577B"/>
    <w:rsid w:val="008158E7"/>
    <w:rsid w:val="00815BC8"/>
    <w:rsid w:val="00815E3B"/>
    <w:rsid w:val="008173B0"/>
    <w:rsid w:val="00820096"/>
    <w:rsid w:val="00820156"/>
    <w:rsid w:val="00820E8B"/>
    <w:rsid w:val="00821099"/>
    <w:rsid w:val="00821112"/>
    <w:rsid w:val="008215FF"/>
    <w:rsid w:val="008223DE"/>
    <w:rsid w:val="008223FB"/>
    <w:rsid w:val="008228EF"/>
    <w:rsid w:val="00823D35"/>
    <w:rsid w:val="008246C3"/>
    <w:rsid w:val="00825879"/>
    <w:rsid w:val="00825C8C"/>
    <w:rsid w:val="008268E7"/>
    <w:rsid w:val="00827D0B"/>
    <w:rsid w:val="008307B2"/>
    <w:rsid w:val="0083254B"/>
    <w:rsid w:val="008332DF"/>
    <w:rsid w:val="008339AA"/>
    <w:rsid w:val="00833FF0"/>
    <w:rsid w:val="00834165"/>
    <w:rsid w:val="00835132"/>
    <w:rsid w:val="00835970"/>
    <w:rsid w:val="00835C20"/>
    <w:rsid w:val="008373EF"/>
    <w:rsid w:val="008374E1"/>
    <w:rsid w:val="00837777"/>
    <w:rsid w:val="00840AD2"/>
    <w:rsid w:val="00841281"/>
    <w:rsid w:val="00841DE7"/>
    <w:rsid w:val="00844AC3"/>
    <w:rsid w:val="00845FE0"/>
    <w:rsid w:val="008468A9"/>
    <w:rsid w:val="00846A0E"/>
    <w:rsid w:val="00847AB1"/>
    <w:rsid w:val="0085149B"/>
    <w:rsid w:val="008535B3"/>
    <w:rsid w:val="00854303"/>
    <w:rsid w:val="008549F9"/>
    <w:rsid w:val="0085513F"/>
    <w:rsid w:val="00855620"/>
    <w:rsid w:val="00855FD9"/>
    <w:rsid w:val="008561E4"/>
    <w:rsid w:val="008563FE"/>
    <w:rsid w:val="00856A5E"/>
    <w:rsid w:val="00856E09"/>
    <w:rsid w:val="0085761E"/>
    <w:rsid w:val="00857C4C"/>
    <w:rsid w:val="00857E13"/>
    <w:rsid w:val="00860648"/>
    <w:rsid w:val="00860CA8"/>
    <w:rsid w:val="0086105D"/>
    <w:rsid w:val="00861814"/>
    <w:rsid w:val="00861AFB"/>
    <w:rsid w:val="00862217"/>
    <w:rsid w:val="008625CC"/>
    <w:rsid w:val="00862FB5"/>
    <w:rsid w:val="008634CB"/>
    <w:rsid w:val="00864B92"/>
    <w:rsid w:val="00866557"/>
    <w:rsid w:val="00867F0E"/>
    <w:rsid w:val="00870151"/>
    <w:rsid w:val="00871235"/>
    <w:rsid w:val="00872C97"/>
    <w:rsid w:val="00872D23"/>
    <w:rsid w:val="008733C4"/>
    <w:rsid w:val="00873E50"/>
    <w:rsid w:val="00875003"/>
    <w:rsid w:val="00875871"/>
    <w:rsid w:val="00876024"/>
    <w:rsid w:val="008773FA"/>
    <w:rsid w:val="00882070"/>
    <w:rsid w:val="0088253E"/>
    <w:rsid w:val="00883CD8"/>
    <w:rsid w:val="00884265"/>
    <w:rsid w:val="00884CBF"/>
    <w:rsid w:val="008851A5"/>
    <w:rsid w:val="00886005"/>
    <w:rsid w:val="00886B83"/>
    <w:rsid w:val="00887069"/>
    <w:rsid w:val="00887AB7"/>
    <w:rsid w:val="00887B07"/>
    <w:rsid w:val="00890CC6"/>
    <w:rsid w:val="0089102A"/>
    <w:rsid w:val="00891610"/>
    <w:rsid w:val="00892722"/>
    <w:rsid w:val="0089272D"/>
    <w:rsid w:val="00893D02"/>
    <w:rsid w:val="0089504E"/>
    <w:rsid w:val="00895D64"/>
    <w:rsid w:val="0089612A"/>
    <w:rsid w:val="00896EB4"/>
    <w:rsid w:val="00896EDD"/>
    <w:rsid w:val="00897526"/>
    <w:rsid w:val="00897A43"/>
    <w:rsid w:val="008A00A5"/>
    <w:rsid w:val="008A0621"/>
    <w:rsid w:val="008A122E"/>
    <w:rsid w:val="008A19A9"/>
    <w:rsid w:val="008A1C76"/>
    <w:rsid w:val="008A206D"/>
    <w:rsid w:val="008A349B"/>
    <w:rsid w:val="008A398B"/>
    <w:rsid w:val="008A4CAB"/>
    <w:rsid w:val="008A580F"/>
    <w:rsid w:val="008A5999"/>
    <w:rsid w:val="008A68C0"/>
    <w:rsid w:val="008A6A4B"/>
    <w:rsid w:val="008A6FA4"/>
    <w:rsid w:val="008A6FD9"/>
    <w:rsid w:val="008A7849"/>
    <w:rsid w:val="008A7FA4"/>
    <w:rsid w:val="008B0107"/>
    <w:rsid w:val="008B0D37"/>
    <w:rsid w:val="008B1023"/>
    <w:rsid w:val="008B2BAA"/>
    <w:rsid w:val="008B3A63"/>
    <w:rsid w:val="008B482D"/>
    <w:rsid w:val="008B4C7E"/>
    <w:rsid w:val="008B51A2"/>
    <w:rsid w:val="008B5F79"/>
    <w:rsid w:val="008B7691"/>
    <w:rsid w:val="008B7779"/>
    <w:rsid w:val="008C17D3"/>
    <w:rsid w:val="008C1FFE"/>
    <w:rsid w:val="008C3D20"/>
    <w:rsid w:val="008C4489"/>
    <w:rsid w:val="008C4EC3"/>
    <w:rsid w:val="008C5009"/>
    <w:rsid w:val="008C5DF2"/>
    <w:rsid w:val="008C793D"/>
    <w:rsid w:val="008D0872"/>
    <w:rsid w:val="008D0C07"/>
    <w:rsid w:val="008D13D1"/>
    <w:rsid w:val="008D14DA"/>
    <w:rsid w:val="008D2061"/>
    <w:rsid w:val="008D33FA"/>
    <w:rsid w:val="008D3547"/>
    <w:rsid w:val="008D55FB"/>
    <w:rsid w:val="008D56A5"/>
    <w:rsid w:val="008D5E4C"/>
    <w:rsid w:val="008D6B68"/>
    <w:rsid w:val="008D6C5C"/>
    <w:rsid w:val="008D7F72"/>
    <w:rsid w:val="008E0094"/>
    <w:rsid w:val="008E0CDC"/>
    <w:rsid w:val="008E0DA2"/>
    <w:rsid w:val="008E1A8D"/>
    <w:rsid w:val="008E2E99"/>
    <w:rsid w:val="008E3590"/>
    <w:rsid w:val="008E539C"/>
    <w:rsid w:val="008E676C"/>
    <w:rsid w:val="008E6B39"/>
    <w:rsid w:val="008F0261"/>
    <w:rsid w:val="008F1401"/>
    <w:rsid w:val="008F1C4C"/>
    <w:rsid w:val="008F1D63"/>
    <w:rsid w:val="008F1E27"/>
    <w:rsid w:val="008F30F0"/>
    <w:rsid w:val="008F5428"/>
    <w:rsid w:val="008F560E"/>
    <w:rsid w:val="009032FE"/>
    <w:rsid w:val="00904095"/>
    <w:rsid w:val="009047AF"/>
    <w:rsid w:val="00904855"/>
    <w:rsid w:val="00905AD5"/>
    <w:rsid w:val="00907251"/>
    <w:rsid w:val="00910A88"/>
    <w:rsid w:val="00911233"/>
    <w:rsid w:val="00911958"/>
    <w:rsid w:val="00912460"/>
    <w:rsid w:val="0091266A"/>
    <w:rsid w:val="009131C5"/>
    <w:rsid w:val="009143D5"/>
    <w:rsid w:val="009147EA"/>
    <w:rsid w:val="009149B3"/>
    <w:rsid w:val="009154B0"/>
    <w:rsid w:val="00915E0F"/>
    <w:rsid w:val="00916D37"/>
    <w:rsid w:val="009174C7"/>
    <w:rsid w:val="009204F1"/>
    <w:rsid w:val="00922458"/>
    <w:rsid w:val="0092252C"/>
    <w:rsid w:val="009228A0"/>
    <w:rsid w:val="00923053"/>
    <w:rsid w:val="00923A33"/>
    <w:rsid w:val="00923B89"/>
    <w:rsid w:val="00924C4F"/>
    <w:rsid w:val="00925478"/>
    <w:rsid w:val="009256F7"/>
    <w:rsid w:val="009260FA"/>
    <w:rsid w:val="009264DC"/>
    <w:rsid w:val="009275EA"/>
    <w:rsid w:val="009312F2"/>
    <w:rsid w:val="0093198E"/>
    <w:rsid w:val="00932A55"/>
    <w:rsid w:val="00932C35"/>
    <w:rsid w:val="00932CD8"/>
    <w:rsid w:val="00933733"/>
    <w:rsid w:val="00935C95"/>
    <w:rsid w:val="00940A2F"/>
    <w:rsid w:val="00940CA7"/>
    <w:rsid w:val="00940F52"/>
    <w:rsid w:val="00943589"/>
    <w:rsid w:val="0094424A"/>
    <w:rsid w:val="00945840"/>
    <w:rsid w:val="00945B18"/>
    <w:rsid w:val="00950980"/>
    <w:rsid w:val="00950B6B"/>
    <w:rsid w:val="00951C3F"/>
    <w:rsid w:val="00952EC2"/>
    <w:rsid w:val="00953719"/>
    <w:rsid w:val="00953BE2"/>
    <w:rsid w:val="00954CED"/>
    <w:rsid w:val="00954D2F"/>
    <w:rsid w:val="00954D6A"/>
    <w:rsid w:val="009558CF"/>
    <w:rsid w:val="009568B9"/>
    <w:rsid w:val="00957E9D"/>
    <w:rsid w:val="009610AB"/>
    <w:rsid w:val="00961543"/>
    <w:rsid w:val="00962BE1"/>
    <w:rsid w:val="00962ED2"/>
    <w:rsid w:val="009638EA"/>
    <w:rsid w:val="00964614"/>
    <w:rsid w:val="00964A98"/>
    <w:rsid w:val="00965409"/>
    <w:rsid w:val="009678C7"/>
    <w:rsid w:val="00967EAF"/>
    <w:rsid w:val="00967FA4"/>
    <w:rsid w:val="009703AA"/>
    <w:rsid w:val="00970403"/>
    <w:rsid w:val="009709A3"/>
    <w:rsid w:val="009717F1"/>
    <w:rsid w:val="00971B52"/>
    <w:rsid w:val="00971EEB"/>
    <w:rsid w:val="009731C0"/>
    <w:rsid w:val="009732F0"/>
    <w:rsid w:val="009734C8"/>
    <w:rsid w:val="009748C9"/>
    <w:rsid w:val="00976003"/>
    <w:rsid w:val="009763D7"/>
    <w:rsid w:val="00981858"/>
    <w:rsid w:val="00982449"/>
    <w:rsid w:val="00982C9E"/>
    <w:rsid w:val="009832AF"/>
    <w:rsid w:val="00983B38"/>
    <w:rsid w:val="00984B47"/>
    <w:rsid w:val="009864AC"/>
    <w:rsid w:val="00986BFC"/>
    <w:rsid w:val="00987E7A"/>
    <w:rsid w:val="00991F01"/>
    <w:rsid w:val="00992939"/>
    <w:rsid w:val="0099367E"/>
    <w:rsid w:val="0099525A"/>
    <w:rsid w:val="00995ED9"/>
    <w:rsid w:val="00996042"/>
    <w:rsid w:val="00996A9C"/>
    <w:rsid w:val="009974B0"/>
    <w:rsid w:val="00997AC9"/>
    <w:rsid w:val="00997E30"/>
    <w:rsid w:val="009A1327"/>
    <w:rsid w:val="009A1912"/>
    <w:rsid w:val="009A1938"/>
    <w:rsid w:val="009A2434"/>
    <w:rsid w:val="009A2F5C"/>
    <w:rsid w:val="009A30F9"/>
    <w:rsid w:val="009A3119"/>
    <w:rsid w:val="009A3EC3"/>
    <w:rsid w:val="009A40C6"/>
    <w:rsid w:val="009A432E"/>
    <w:rsid w:val="009A65F0"/>
    <w:rsid w:val="009A6761"/>
    <w:rsid w:val="009A6E44"/>
    <w:rsid w:val="009B0E06"/>
    <w:rsid w:val="009B269E"/>
    <w:rsid w:val="009B3086"/>
    <w:rsid w:val="009B32DE"/>
    <w:rsid w:val="009B6F77"/>
    <w:rsid w:val="009B72C4"/>
    <w:rsid w:val="009C002B"/>
    <w:rsid w:val="009C03D1"/>
    <w:rsid w:val="009C1256"/>
    <w:rsid w:val="009C1607"/>
    <w:rsid w:val="009C167A"/>
    <w:rsid w:val="009C1D18"/>
    <w:rsid w:val="009C2EF5"/>
    <w:rsid w:val="009C2F92"/>
    <w:rsid w:val="009C3D29"/>
    <w:rsid w:val="009C41A8"/>
    <w:rsid w:val="009C44D5"/>
    <w:rsid w:val="009C6094"/>
    <w:rsid w:val="009C64D7"/>
    <w:rsid w:val="009C7B70"/>
    <w:rsid w:val="009D05C3"/>
    <w:rsid w:val="009D1A04"/>
    <w:rsid w:val="009D2C12"/>
    <w:rsid w:val="009D3CAB"/>
    <w:rsid w:val="009D4335"/>
    <w:rsid w:val="009D4E1D"/>
    <w:rsid w:val="009D60B5"/>
    <w:rsid w:val="009D6BA3"/>
    <w:rsid w:val="009E04A3"/>
    <w:rsid w:val="009E3697"/>
    <w:rsid w:val="009E5A35"/>
    <w:rsid w:val="009E66B0"/>
    <w:rsid w:val="009E6E2B"/>
    <w:rsid w:val="009F07E6"/>
    <w:rsid w:val="009F0C03"/>
    <w:rsid w:val="009F2A35"/>
    <w:rsid w:val="009F2B76"/>
    <w:rsid w:val="009F427A"/>
    <w:rsid w:val="009F5076"/>
    <w:rsid w:val="009F6637"/>
    <w:rsid w:val="009F69F0"/>
    <w:rsid w:val="009F7753"/>
    <w:rsid w:val="009F7DDF"/>
    <w:rsid w:val="00A01C01"/>
    <w:rsid w:val="00A0200A"/>
    <w:rsid w:val="00A03BA8"/>
    <w:rsid w:val="00A04B1D"/>
    <w:rsid w:val="00A078B7"/>
    <w:rsid w:val="00A11D1F"/>
    <w:rsid w:val="00A12A3E"/>
    <w:rsid w:val="00A12B74"/>
    <w:rsid w:val="00A13BA6"/>
    <w:rsid w:val="00A13F2A"/>
    <w:rsid w:val="00A148A7"/>
    <w:rsid w:val="00A15679"/>
    <w:rsid w:val="00A15B1E"/>
    <w:rsid w:val="00A1636A"/>
    <w:rsid w:val="00A169B5"/>
    <w:rsid w:val="00A16F67"/>
    <w:rsid w:val="00A2040C"/>
    <w:rsid w:val="00A20957"/>
    <w:rsid w:val="00A21395"/>
    <w:rsid w:val="00A21D49"/>
    <w:rsid w:val="00A225F9"/>
    <w:rsid w:val="00A22FD4"/>
    <w:rsid w:val="00A24399"/>
    <w:rsid w:val="00A247F6"/>
    <w:rsid w:val="00A249DC"/>
    <w:rsid w:val="00A24F85"/>
    <w:rsid w:val="00A2590F"/>
    <w:rsid w:val="00A26418"/>
    <w:rsid w:val="00A264C5"/>
    <w:rsid w:val="00A304ED"/>
    <w:rsid w:val="00A32797"/>
    <w:rsid w:val="00A33841"/>
    <w:rsid w:val="00A3474E"/>
    <w:rsid w:val="00A358CE"/>
    <w:rsid w:val="00A404A4"/>
    <w:rsid w:val="00A411BD"/>
    <w:rsid w:val="00A416AF"/>
    <w:rsid w:val="00A41B1A"/>
    <w:rsid w:val="00A42889"/>
    <w:rsid w:val="00A42C48"/>
    <w:rsid w:val="00A42E75"/>
    <w:rsid w:val="00A43E0F"/>
    <w:rsid w:val="00A440AC"/>
    <w:rsid w:val="00A4411F"/>
    <w:rsid w:val="00A44E14"/>
    <w:rsid w:val="00A453AA"/>
    <w:rsid w:val="00A4665E"/>
    <w:rsid w:val="00A46CCC"/>
    <w:rsid w:val="00A507EA"/>
    <w:rsid w:val="00A50E12"/>
    <w:rsid w:val="00A51689"/>
    <w:rsid w:val="00A52A37"/>
    <w:rsid w:val="00A52B5B"/>
    <w:rsid w:val="00A53C9B"/>
    <w:rsid w:val="00A5494E"/>
    <w:rsid w:val="00A551B5"/>
    <w:rsid w:val="00A57678"/>
    <w:rsid w:val="00A57AB0"/>
    <w:rsid w:val="00A601B6"/>
    <w:rsid w:val="00A61EEF"/>
    <w:rsid w:val="00A63B6C"/>
    <w:rsid w:val="00A64A14"/>
    <w:rsid w:val="00A655AD"/>
    <w:rsid w:val="00A659B5"/>
    <w:rsid w:val="00A66889"/>
    <w:rsid w:val="00A6781D"/>
    <w:rsid w:val="00A67BCD"/>
    <w:rsid w:val="00A67C0D"/>
    <w:rsid w:val="00A7039E"/>
    <w:rsid w:val="00A713FB"/>
    <w:rsid w:val="00A731FD"/>
    <w:rsid w:val="00A73B90"/>
    <w:rsid w:val="00A7446A"/>
    <w:rsid w:val="00A75CF8"/>
    <w:rsid w:val="00A762B2"/>
    <w:rsid w:val="00A76545"/>
    <w:rsid w:val="00A778AD"/>
    <w:rsid w:val="00A82868"/>
    <w:rsid w:val="00A82C7A"/>
    <w:rsid w:val="00A82CA7"/>
    <w:rsid w:val="00A84BF6"/>
    <w:rsid w:val="00A84D59"/>
    <w:rsid w:val="00A84F30"/>
    <w:rsid w:val="00A85394"/>
    <w:rsid w:val="00A85920"/>
    <w:rsid w:val="00A85DBE"/>
    <w:rsid w:val="00A85E6C"/>
    <w:rsid w:val="00A87476"/>
    <w:rsid w:val="00A877EE"/>
    <w:rsid w:val="00A9014E"/>
    <w:rsid w:val="00A91016"/>
    <w:rsid w:val="00A91A31"/>
    <w:rsid w:val="00A91FF7"/>
    <w:rsid w:val="00A923F6"/>
    <w:rsid w:val="00A926C3"/>
    <w:rsid w:val="00A92A25"/>
    <w:rsid w:val="00A93EFE"/>
    <w:rsid w:val="00A9417A"/>
    <w:rsid w:val="00A95CE6"/>
    <w:rsid w:val="00A96493"/>
    <w:rsid w:val="00A96A1A"/>
    <w:rsid w:val="00A96B92"/>
    <w:rsid w:val="00A97DC1"/>
    <w:rsid w:val="00AA120F"/>
    <w:rsid w:val="00AA1327"/>
    <w:rsid w:val="00AA15FB"/>
    <w:rsid w:val="00AA4195"/>
    <w:rsid w:val="00AA4400"/>
    <w:rsid w:val="00AA45B6"/>
    <w:rsid w:val="00AA463E"/>
    <w:rsid w:val="00AA4EB8"/>
    <w:rsid w:val="00AA53E9"/>
    <w:rsid w:val="00AA75BD"/>
    <w:rsid w:val="00AA771C"/>
    <w:rsid w:val="00AB1181"/>
    <w:rsid w:val="00AB1929"/>
    <w:rsid w:val="00AB1E07"/>
    <w:rsid w:val="00AB1FB5"/>
    <w:rsid w:val="00AB211F"/>
    <w:rsid w:val="00AB232A"/>
    <w:rsid w:val="00AB2EF9"/>
    <w:rsid w:val="00AB3F7B"/>
    <w:rsid w:val="00AB4C75"/>
    <w:rsid w:val="00AB51B2"/>
    <w:rsid w:val="00AB6E96"/>
    <w:rsid w:val="00AB6ED7"/>
    <w:rsid w:val="00AB75A0"/>
    <w:rsid w:val="00AC3801"/>
    <w:rsid w:val="00AC4131"/>
    <w:rsid w:val="00AC43D9"/>
    <w:rsid w:val="00AC509B"/>
    <w:rsid w:val="00AC5DD3"/>
    <w:rsid w:val="00AC6710"/>
    <w:rsid w:val="00AC77F0"/>
    <w:rsid w:val="00AC7C2B"/>
    <w:rsid w:val="00AD0B57"/>
    <w:rsid w:val="00AD191E"/>
    <w:rsid w:val="00AD2728"/>
    <w:rsid w:val="00AD2D42"/>
    <w:rsid w:val="00AD3886"/>
    <w:rsid w:val="00AD3D35"/>
    <w:rsid w:val="00AD4C0D"/>
    <w:rsid w:val="00AD4EC7"/>
    <w:rsid w:val="00AD5009"/>
    <w:rsid w:val="00AD506B"/>
    <w:rsid w:val="00AD64ED"/>
    <w:rsid w:val="00AD6664"/>
    <w:rsid w:val="00AD7AF9"/>
    <w:rsid w:val="00AE0B90"/>
    <w:rsid w:val="00AE1168"/>
    <w:rsid w:val="00AE1758"/>
    <w:rsid w:val="00AE210C"/>
    <w:rsid w:val="00AE2F88"/>
    <w:rsid w:val="00AE5D2E"/>
    <w:rsid w:val="00AE5EC1"/>
    <w:rsid w:val="00AE65FC"/>
    <w:rsid w:val="00AE66A6"/>
    <w:rsid w:val="00AE7400"/>
    <w:rsid w:val="00AE7D8C"/>
    <w:rsid w:val="00AE7E0D"/>
    <w:rsid w:val="00AF0238"/>
    <w:rsid w:val="00AF0DEF"/>
    <w:rsid w:val="00AF11CD"/>
    <w:rsid w:val="00AF1A49"/>
    <w:rsid w:val="00AF208E"/>
    <w:rsid w:val="00AF2133"/>
    <w:rsid w:val="00AF2258"/>
    <w:rsid w:val="00AF2462"/>
    <w:rsid w:val="00AF2E55"/>
    <w:rsid w:val="00AF3618"/>
    <w:rsid w:val="00AF59D5"/>
    <w:rsid w:val="00AF5BD7"/>
    <w:rsid w:val="00AF6CBD"/>
    <w:rsid w:val="00AF7BEA"/>
    <w:rsid w:val="00B00E18"/>
    <w:rsid w:val="00B00FCB"/>
    <w:rsid w:val="00B02222"/>
    <w:rsid w:val="00B02664"/>
    <w:rsid w:val="00B02C9B"/>
    <w:rsid w:val="00B02FC0"/>
    <w:rsid w:val="00B030F5"/>
    <w:rsid w:val="00B032CB"/>
    <w:rsid w:val="00B03DF2"/>
    <w:rsid w:val="00B05D14"/>
    <w:rsid w:val="00B05E52"/>
    <w:rsid w:val="00B06D4F"/>
    <w:rsid w:val="00B102A1"/>
    <w:rsid w:val="00B10D07"/>
    <w:rsid w:val="00B11966"/>
    <w:rsid w:val="00B123F9"/>
    <w:rsid w:val="00B128F0"/>
    <w:rsid w:val="00B12D13"/>
    <w:rsid w:val="00B136B5"/>
    <w:rsid w:val="00B13EEB"/>
    <w:rsid w:val="00B1436B"/>
    <w:rsid w:val="00B14F04"/>
    <w:rsid w:val="00B159A3"/>
    <w:rsid w:val="00B163A8"/>
    <w:rsid w:val="00B16F3E"/>
    <w:rsid w:val="00B174C9"/>
    <w:rsid w:val="00B21898"/>
    <w:rsid w:val="00B21F79"/>
    <w:rsid w:val="00B223B8"/>
    <w:rsid w:val="00B22C7E"/>
    <w:rsid w:val="00B23D97"/>
    <w:rsid w:val="00B2412A"/>
    <w:rsid w:val="00B2417D"/>
    <w:rsid w:val="00B241E5"/>
    <w:rsid w:val="00B2750B"/>
    <w:rsid w:val="00B27D4C"/>
    <w:rsid w:val="00B318A9"/>
    <w:rsid w:val="00B321E9"/>
    <w:rsid w:val="00B32DD3"/>
    <w:rsid w:val="00B3443E"/>
    <w:rsid w:val="00B34F71"/>
    <w:rsid w:val="00B35B50"/>
    <w:rsid w:val="00B35FC2"/>
    <w:rsid w:val="00B3660A"/>
    <w:rsid w:val="00B4048B"/>
    <w:rsid w:val="00B40503"/>
    <w:rsid w:val="00B41460"/>
    <w:rsid w:val="00B41DBA"/>
    <w:rsid w:val="00B41E90"/>
    <w:rsid w:val="00B42AFE"/>
    <w:rsid w:val="00B44D23"/>
    <w:rsid w:val="00B45004"/>
    <w:rsid w:val="00B454D4"/>
    <w:rsid w:val="00B45918"/>
    <w:rsid w:val="00B45FDB"/>
    <w:rsid w:val="00B47843"/>
    <w:rsid w:val="00B47C0D"/>
    <w:rsid w:val="00B50115"/>
    <w:rsid w:val="00B507B0"/>
    <w:rsid w:val="00B508F5"/>
    <w:rsid w:val="00B50FBD"/>
    <w:rsid w:val="00B51412"/>
    <w:rsid w:val="00B52D0F"/>
    <w:rsid w:val="00B5441B"/>
    <w:rsid w:val="00B54856"/>
    <w:rsid w:val="00B54E49"/>
    <w:rsid w:val="00B55E62"/>
    <w:rsid w:val="00B56DA7"/>
    <w:rsid w:val="00B633AE"/>
    <w:rsid w:val="00B641AB"/>
    <w:rsid w:val="00B64A76"/>
    <w:rsid w:val="00B652D3"/>
    <w:rsid w:val="00B65F83"/>
    <w:rsid w:val="00B65FA9"/>
    <w:rsid w:val="00B6661C"/>
    <w:rsid w:val="00B6763A"/>
    <w:rsid w:val="00B716F3"/>
    <w:rsid w:val="00B721E6"/>
    <w:rsid w:val="00B72BAB"/>
    <w:rsid w:val="00B731D4"/>
    <w:rsid w:val="00B74392"/>
    <w:rsid w:val="00B74A77"/>
    <w:rsid w:val="00B75379"/>
    <w:rsid w:val="00B75AE2"/>
    <w:rsid w:val="00B75E69"/>
    <w:rsid w:val="00B767C8"/>
    <w:rsid w:val="00B7712E"/>
    <w:rsid w:val="00B80664"/>
    <w:rsid w:val="00B80DCA"/>
    <w:rsid w:val="00B81A30"/>
    <w:rsid w:val="00B82B1B"/>
    <w:rsid w:val="00B8374A"/>
    <w:rsid w:val="00B84935"/>
    <w:rsid w:val="00B84BF8"/>
    <w:rsid w:val="00B84C50"/>
    <w:rsid w:val="00B84DED"/>
    <w:rsid w:val="00B85645"/>
    <w:rsid w:val="00B85B38"/>
    <w:rsid w:val="00B875B2"/>
    <w:rsid w:val="00B906B9"/>
    <w:rsid w:val="00B90AE0"/>
    <w:rsid w:val="00B918ED"/>
    <w:rsid w:val="00B91F62"/>
    <w:rsid w:val="00B929D8"/>
    <w:rsid w:val="00B92AD4"/>
    <w:rsid w:val="00B93443"/>
    <w:rsid w:val="00B93BE5"/>
    <w:rsid w:val="00B93F1A"/>
    <w:rsid w:val="00B95A85"/>
    <w:rsid w:val="00B96B09"/>
    <w:rsid w:val="00B96B17"/>
    <w:rsid w:val="00B97E1C"/>
    <w:rsid w:val="00BA1895"/>
    <w:rsid w:val="00BA2129"/>
    <w:rsid w:val="00BA2137"/>
    <w:rsid w:val="00BA271F"/>
    <w:rsid w:val="00BA38C4"/>
    <w:rsid w:val="00BA3C7B"/>
    <w:rsid w:val="00BA3D19"/>
    <w:rsid w:val="00BA477D"/>
    <w:rsid w:val="00BA5F6F"/>
    <w:rsid w:val="00BA68CD"/>
    <w:rsid w:val="00BA6D9B"/>
    <w:rsid w:val="00BA7C00"/>
    <w:rsid w:val="00BB0ECF"/>
    <w:rsid w:val="00BB34ED"/>
    <w:rsid w:val="00BB6092"/>
    <w:rsid w:val="00BB7176"/>
    <w:rsid w:val="00BB76B1"/>
    <w:rsid w:val="00BC01DE"/>
    <w:rsid w:val="00BC0608"/>
    <w:rsid w:val="00BC2F19"/>
    <w:rsid w:val="00BC3641"/>
    <w:rsid w:val="00BC3836"/>
    <w:rsid w:val="00BC3EF0"/>
    <w:rsid w:val="00BC6613"/>
    <w:rsid w:val="00BC6E07"/>
    <w:rsid w:val="00BC7EA4"/>
    <w:rsid w:val="00BD0415"/>
    <w:rsid w:val="00BD1559"/>
    <w:rsid w:val="00BD3715"/>
    <w:rsid w:val="00BD374B"/>
    <w:rsid w:val="00BD3790"/>
    <w:rsid w:val="00BD414C"/>
    <w:rsid w:val="00BD4BDE"/>
    <w:rsid w:val="00BD633E"/>
    <w:rsid w:val="00BD7880"/>
    <w:rsid w:val="00BD7EA1"/>
    <w:rsid w:val="00BE005C"/>
    <w:rsid w:val="00BE0D49"/>
    <w:rsid w:val="00BE1086"/>
    <w:rsid w:val="00BE175A"/>
    <w:rsid w:val="00BE1913"/>
    <w:rsid w:val="00BE24B4"/>
    <w:rsid w:val="00BE3B49"/>
    <w:rsid w:val="00BE4155"/>
    <w:rsid w:val="00BE45E0"/>
    <w:rsid w:val="00BF2037"/>
    <w:rsid w:val="00BF236D"/>
    <w:rsid w:val="00BF25A8"/>
    <w:rsid w:val="00BF27EC"/>
    <w:rsid w:val="00BF2EDB"/>
    <w:rsid w:val="00BF377A"/>
    <w:rsid w:val="00BF3FB7"/>
    <w:rsid w:val="00BF4028"/>
    <w:rsid w:val="00BF454B"/>
    <w:rsid w:val="00BF50A5"/>
    <w:rsid w:val="00BF5215"/>
    <w:rsid w:val="00BF75B1"/>
    <w:rsid w:val="00C0007B"/>
    <w:rsid w:val="00C03C0D"/>
    <w:rsid w:val="00C0485D"/>
    <w:rsid w:val="00C05CE2"/>
    <w:rsid w:val="00C0641D"/>
    <w:rsid w:val="00C064D7"/>
    <w:rsid w:val="00C07090"/>
    <w:rsid w:val="00C07577"/>
    <w:rsid w:val="00C0785E"/>
    <w:rsid w:val="00C07956"/>
    <w:rsid w:val="00C113D0"/>
    <w:rsid w:val="00C11BC5"/>
    <w:rsid w:val="00C11E24"/>
    <w:rsid w:val="00C145B2"/>
    <w:rsid w:val="00C14BE3"/>
    <w:rsid w:val="00C14C1D"/>
    <w:rsid w:val="00C1565A"/>
    <w:rsid w:val="00C15A00"/>
    <w:rsid w:val="00C16EB3"/>
    <w:rsid w:val="00C171A4"/>
    <w:rsid w:val="00C21C2F"/>
    <w:rsid w:val="00C21FAA"/>
    <w:rsid w:val="00C22BFE"/>
    <w:rsid w:val="00C232B9"/>
    <w:rsid w:val="00C24681"/>
    <w:rsid w:val="00C25557"/>
    <w:rsid w:val="00C25779"/>
    <w:rsid w:val="00C25C30"/>
    <w:rsid w:val="00C26B4B"/>
    <w:rsid w:val="00C30307"/>
    <w:rsid w:val="00C30BCC"/>
    <w:rsid w:val="00C3291D"/>
    <w:rsid w:val="00C3298D"/>
    <w:rsid w:val="00C3330F"/>
    <w:rsid w:val="00C33704"/>
    <w:rsid w:val="00C34018"/>
    <w:rsid w:val="00C340AF"/>
    <w:rsid w:val="00C3421C"/>
    <w:rsid w:val="00C349AE"/>
    <w:rsid w:val="00C34F19"/>
    <w:rsid w:val="00C352BD"/>
    <w:rsid w:val="00C35E27"/>
    <w:rsid w:val="00C35F0C"/>
    <w:rsid w:val="00C369BB"/>
    <w:rsid w:val="00C40077"/>
    <w:rsid w:val="00C40208"/>
    <w:rsid w:val="00C4053B"/>
    <w:rsid w:val="00C40C1A"/>
    <w:rsid w:val="00C41DF8"/>
    <w:rsid w:val="00C41FFB"/>
    <w:rsid w:val="00C43CF4"/>
    <w:rsid w:val="00C43E5D"/>
    <w:rsid w:val="00C440B7"/>
    <w:rsid w:val="00C447EB"/>
    <w:rsid w:val="00C448E6"/>
    <w:rsid w:val="00C46B11"/>
    <w:rsid w:val="00C46F42"/>
    <w:rsid w:val="00C4724E"/>
    <w:rsid w:val="00C479F2"/>
    <w:rsid w:val="00C47A17"/>
    <w:rsid w:val="00C5013F"/>
    <w:rsid w:val="00C50D34"/>
    <w:rsid w:val="00C5191B"/>
    <w:rsid w:val="00C51CDE"/>
    <w:rsid w:val="00C51E04"/>
    <w:rsid w:val="00C53DCA"/>
    <w:rsid w:val="00C53F35"/>
    <w:rsid w:val="00C53FF7"/>
    <w:rsid w:val="00C54902"/>
    <w:rsid w:val="00C55D03"/>
    <w:rsid w:val="00C56407"/>
    <w:rsid w:val="00C56657"/>
    <w:rsid w:val="00C60F96"/>
    <w:rsid w:val="00C615D9"/>
    <w:rsid w:val="00C6289A"/>
    <w:rsid w:val="00C63112"/>
    <w:rsid w:val="00C636F7"/>
    <w:rsid w:val="00C646D6"/>
    <w:rsid w:val="00C65754"/>
    <w:rsid w:val="00C65C85"/>
    <w:rsid w:val="00C7002C"/>
    <w:rsid w:val="00C70360"/>
    <w:rsid w:val="00C71112"/>
    <w:rsid w:val="00C71AD3"/>
    <w:rsid w:val="00C71B15"/>
    <w:rsid w:val="00C71D3C"/>
    <w:rsid w:val="00C71E6D"/>
    <w:rsid w:val="00C727E5"/>
    <w:rsid w:val="00C72D22"/>
    <w:rsid w:val="00C74E58"/>
    <w:rsid w:val="00C77020"/>
    <w:rsid w:val="00C7706F"/>
    <w:rsid w:val="00C77282"/>
    <w:rsid w:val="00C77697"/>
    <w:rsid w:val="00C80B3A"/>
    <w:rsid w:val="00C81184"/>
    <w:rsid w:val="00C814DE"/>
    <w:rsid w:val="00C81F37"/>
    <w:rsid w:val="00C821A7"/>
    <w:rsid w:val="00C8244E"/>
    <w:rsid w:val="00C829AD"/>
    <w:rsid w:val="00C83558"/>
    <w:rsid w:val="00C83DD0"/>
    <w:rsid w:val="00C84E8A"/>
    <w:rsid w:val="00C84FF3"/>
    <w:rsid w:val="00C869DB"/>
    <w:rsid w:val="00C86F9A"/>
    <w:rsid w:val="00C9072D"/>
    <w:rsid w:val="00C908BD"/>
    <w:rsid w:val="00C90B87"/>
    <w:rsid w:val="00C91575"/>
    <w:rsid w:val="00C9339F"/>
    <w:rsid w:val="00C933C3"/>
    <w:rsid w:val="00C93760"/>
    <w:rsid w:val="00C93C6D"/>
    <w:rsid w:val="00C93C80"/>
    <w:rsid w:val="00C93C9D"/>
    <w:rsid w:val="00C95610"/>
    <w:rsid w:val="00C97F90"/>
    <w:rsid w:val="00CA290F"/>
    <w:rsid w:val="00CA36A9"/>
    <w:rsid w:val="00CA38E9"/>
    <w:rsid w:val="00CA4352"/>
    <w:rsid w:val="00CA5145"/>
    <w:rsid w:val="00CA51F9"/>
    <w:rsid w:val="00CA551F"/>
    <w:rsid w:val="00CA60CA"/>
    <w:rsid w:val="00CB262F"/>
    <w:rsid w:val="00CB279A"/>
    <w:rsid w:val="00CB29AB"/>
    <w:rsid w:val="00CB4914"/>
    <w:rsid w:val="00CB4925"/>
    <w:rsid w:val="00CB6734"/>
    <w:rsid w:val="00CC0DDF"/>
    <w:rsid w:val="00CC277E"/>
    <w:rsid w:val="00CC36C4"/>
    <w:rsid w:val="00CC41D1"/>
    <w:rsid w:val="00CC432D"/>
    <w:rsid w:val="00CC46F0"/>
    <w:rsid w:val="00CC4897"/>
    <w:rsid w:val="00CC4BDF"/>
    <w:rsid w:val="00CC4EB9"/>
    <w:rsid w:val="00CC59D8"/>
    <w:rsid w:val="00CC673F"/>
    <w:rsid w:val="00CC6F69"/>
    <w:rsid w:val="00CD1663"/>
    <w:rsid w:val="00CD1D47"/>
    <w:rsid w:val="00CD2FC9"/>
    <w:rsid w:val="00CD31B5"/>
    <w:rsid w:val="00CD3AE9"/>
    <w:rsid w:val="00CD3E9E"/>
    <w:rsid w:val="00CD42CF"/>
    <w:rsid w:val="00CD46FA"/>
    <w:rsid w:val="00CD558B"/>
    <w:rsid w:val="00CD5AE5"/>
    <w:rsid w:val="00CD5F9B"/>
    <w:rsid w:val="00CD5FD6"/>
    <w:rsid w:val="00CD63C8"/>
    <w:rsid w:val="00CE0DBF"/>
    <w:rsid w:val="00CE1480"/>
    <w:rsid w:val="00CE20F9"/>
    <w:rsid w:val="00CE2157"/>
    <w:rsid w:val="00CE2267"/>
    <w:rsid w:val="00CE2614"/>
    <w:rsid w:val="00CE26E1"/>
    <w:rsid w:val="00CE2A0F"/>
    <w:rsid w:val="00CE2D45"/>
    <w:rsid w:val="00CE3E93"/>
    <w:rsid w:val="00CE444D"/>
    <w:rsid w:val="00CE4965"/>
    <w:rsid w:val="00CE4ADF"/>
    <w:rsid w:val="00CE4EF2"/>
    <w:rsid w:val="00CE50B0"/>
    <w:rsid w:val="00CE54E2"/>
    <w:rsid w:val="00CE5C81"/>
    <w:rsid w:val="00CE6609"/>
    <w:rsid w:val="00CE6F80"/>
    <w:rsid w:val="00CE7A58"/>
    <w:rsid w:val="00CE7FA2"/>
    <w:rsid w:val="00CF0555"/>
    <w:rsid w:val="00CF1FC2"/>
    <w:rsid w:val="00CF272B"/>
    <w:rsid w:val="00CF27FE"/>
    <w:rsid w:val="00CF2C7F"/>
    <w:rsid w:val="00CF5B39"/>
    <w:rsid w:val="00CF5E4D"/>
    <w:rsid w:val="00CF630E"/>
    <w:rsid w:val="00CF6FCA"/>
    <w:rsid w:val="00CF73C1"/>
    <w:rsid w:val="00CF7F47"/>
    <w:rsid w:val="00D002B3"/>
    <w:rsid w:val="00D00B8E"/>
    <w:rsid w:val="00D01049"/>
    <w:rsid w:val="00D01239"/>
    <w:rsid w:val="00D012E4"/>
    <w:rsid w:val="00D0276E"/>
    <w:rsid w:val="00D02903"/>
    <w:rsid w:val="00D02976"/>
    <w:rsid w:val="00D02B2C"/>
    <w:rsid w:val="00D032CB"/>
    <w:rsid w:val="00D04967"/>
    <w:rsid w:val="00D04B5A"/>
    <w:rsid w:val="00D05A7D"/>
    <w:rsid w:val="00D072A1"/>
    <w:rsid w:val="00D074EF"/>
    <w:rsid w:val="00D07A04"/>
    <w:rsid w:val="00D07AC1"/>
    <w:rsid w:val="00D07E18"/>
    <w:rsid w:val="00D10F9C"/>
    <w:rsid w:val="00D10FF9"/>
    <w:rsid w:val="00D11A0B"/>
    <w:rsid w:val="00D12261"/>
    <w:rsid w:val="00D12393"/>
    <w:rsid w:val="00D124AA"/>
    <w:rsid w:val="00D12DCE"/>
    <w:rsid w:val="00D13478"/>
    <w:rsid w:val="00D13CCB"/>
    <w:rsid w:val="00D14457"/>
    <w:rsid w:val="00D15275"/>
    <w:rsid w:val="00D16571"/>
    <w:rsid w:val="00D173BF"/>
    <w:rsid w:val="00D200BC"/>
    <w:rsid w:val="00D204AA"/>
    <w:rsid w:val="00D21470"/>
    <w:rsid w:val="00D21EA1"/>
    <w:rsid w:val="00D22183"/>
    <w:rsid w:val="00D2293D"/>
    <w:rsid w:val="00D238B5"/>
    <w:rsid w:val="00D23A30"/>
    <w:rsid w:val="00D23C43"/>
    <w:rsid w:val="00D24996"/>
    <w:rsid w:val="00D24A25"/>
    <w:rsid w:val="00D25126"/>
    <w:rsid w:val="00D25843"/>
    <w:rsid w:val="00D258DE"/>
    <w:rsid w:val="00D25912"/>
    <w:rsid w:val="00D25D18"/>
    <w:rsid w:val="00D269E6"/>
    <w:rsid w:val="00D26C4B"/>
    <w:rsid w:val="00D26CEC"/>
    <w:rsid w:val="00D270A5"/>
    <w:rsid w:val="00D27FF8"/>
    <w:rsid w:val="00D30B8C"/>
    <w:rsid w:val="00D3109B"/>
    <w:rsid w:val="00D31944"/>
    <w:rsid w:val="00D31F1C"/>
    <w:rsid w:val="00D333AF"/>
    <w:rsid w:val="00D336FC"/>
    <w:rsid w:val="00D33CBE"/>
    <w:rsid w:val="00D33E0E"/>
    <w:rsid w:val="00D3423D"/>
    <w:rsid w:val="00D343DB"/>
    <w:rsid w:val="00D3492B"/>
    <w:rsid w:val="00D40FD2"/>
    <w:rsid w:val="00D41490"/>
    <w:rsid w:val="00D418CB"/>
    <w:rsid w:val="00D41E75"/>
    <w:rsid w:val="00D4240C"/>
    <w:rsid w:val="00D427A2"/>
    <w:rsid w:val="00D42E7A"/>
    <w:rsid w:val="00D43FFD"/>
    <w:rsid w:val="00D45261"/>
    <w:rsid w:val="00D455CC"/>
    <w:rsid w:val="00D467D4"/>
    <w:rsid w:val="00D46CDC"/>
    <w:rsid w:val="00D50089"/>
    <w:rsid w:val="00D50484"/>
    <w:rsid w:val="00D50839"/>
    <w:rsid w:val="00D5151D"/>
    <w:rsid w:val="00D539A7"/>
    <w:rsid w:val="00D53F31"/>
    <w:rsid w:val="00D54864"/>
    <w:rsid w:val="00D55E38"/>
    <w:rsid w:val="00D60655"/>
    <w:rsid w:val="00D60BB9"/>
    <w:rsid w:val="00D616FF"/>
    <w:rsid w:val="00D62426"/>
    <w:rsid w:val="00D641CF"/>
    <w:rsid w:val="00D700AA"/>
    <w:rsid w:val="00D72471"/>
    <w:rsid w:val="00D72BB6"/>
    <w:rsid w:val="00D74256"/>
    <w:rsid w:val="00D761FA"/>
    <w:rsid w:val="00D765A0"/>
    <w:rsid w:val="00D7676E"/>
    <w:rsid w:val="00D76905"/>
    <w:rsid w:val="00D76A0E"/>
    <w:rsid w:val="00D77012"/>
    <w:rsid w:val="00D81E59"/>
    <w:rsid w:val="00D83317"/>
    <w:rsid w:val="00D83776"/>
    <w:rsid w:val="00D85C7A"/>
    <w:rsid w:val="00D8614E"/>
    <w:rsid w:val="00D87506"/>
    <w:rsid w:val="00D87B87"/>
    <w:rsid w:val="00D90607"/>
    <w:rsid w:val="00D92852"/>
    <w:rsid w:val="00D95908"/>
    <w:rsid w:val="00D95E70"/>
    <w:rsid w:val="00D9659C"/>
    <w:rsid w:val="00D97898"/>
    <w:rsid w:val="00DA0287"/>
    <w:rsid w:val="00DA03F1"/>
    <w:rsid w:val="00DA2896"/>
    <w:rsid w:val="00DA2C8C"/>
    <w:rsid w:val="00DA2F99"/>
    <w:rsid w:val="00DA3C94"/>
    <w:rsid w:val="00DA4759"/>
    <w:rsid w:val="00DA5B8D"/>
    <w:rsid w:val="00DA5CBC"/>
    <w:rsid w:val="00DA6E2A"/>
    <w:rsid w:val="00DB0AB2"/>
    <w:rsid w:val="00DB1AC9"/>
    <w:rsid w:val="00DB1B31"/>
    <w:rsid w:val="00DB1D76"/>
    <w:rsid w:val="00DB30AA"/>
    <w:rsid w:val="00DB3220"/>
    <w:rsid w:val="00DB3A80"/>
    <w:rsid w:val="00DB3C46"/>
    <w:rsid w:val="00DB663D"/>
    <w:rsid w:val="00DB6B64"/>
    <w:rsid w:val="00DB7958"/>
    <w:rsid w:val="00DC07FA"/>
    <w:rsid w:val="00DC19E7"/>
    <w:rsid w:val="00DC1BCD"/>
    <w:rsid w:val="00DC2F1D"/>
    <w:rsid w:val="00DC3486"/>
    <w:rsid w:val="00DC3A91"/>
    <w:rsid w:val="00DC4E1D"/>
    <w:rsid w:val="00DC72A5"/>
    <w:rsid w:val="00DC7CBD"/>
    <w:rsid w:val="00DD0165"/>
    <w:rsid w:val="00DD0DD8"/>
    <w:rsid w:val="00DD12E8"/>
    <w:rsid w:val="00DD13B9"/>
    <w:rsid w:val="00DD1491"/>
    <w:rsid w:val="00DD263C"/>
    <w:rsid w:val="00DD3BE4"/>
    <w:rsid w:val="00DD5146"/>
    <w:rsid w:val="00DD7044"/>
    <w:rsid w:val="00DE132A"/>
    <w:rsid w:val="00DE3C3B"/>
    <w:rsid w:val="00DE3DE6"/>
    <w:rsid w:val="00DE5B4C"/>
    <w:rsid w:val="00DE65E0"/>
    <w:rsid w:val="00DE6750"/>
    <w:rsid w:val="00DE7CF6"/>
    <w:rsid w:val="00DF0501"/>
    <w:rsid w:val="00DF157A"/>
    <w:rsid w:val="00DF2611"/>
    <w:rsid w:val="00DF6C49"/>
    <w:rsid w:val="00DF72EC"/>
    <w:rsid w:val="00DF7339"/>
    <w:rsid w:val="00DF7737"/>
    <w:rsid w:val="00DF7993"/>
    <w:rsid w:val="00E02111"/>
    <w:rsid w:val="00E02128"/>
    <w:rsid w:val="00E0299D"/>
    <w:rsid w:val="00E045F0"/>
    <w:rsid w:val="00E04933"/>
    <w:rsid w:val="00E04D46"/>
    <w:rsid w:val="00E0591A"/>
    <w:rsid w:val="00E1062D"/>
    <w:rsid w:val="00E1080A"/>
    <w:rsid w:val="00E10828"/>
    <w:rsid w:val="00E11A2F"/>
    <w:rsid w:val="00E12495"/>
    <w:rsid w:val="00E13C9E"/>
    <w:rsid w:val="00E2020D"/>
    <w:rsid w:val="00E203B3"/>
    <w:rsid w:val="00E2094C"/>
    <w:rsid w:val="00E20F28"/>
    <w:rsid w:val="00E22A6A"/>
    <w:rsid w:val="00E23265"/>
    <w:rsid w:val="00E232B9"/>
    <w:rsid w:val="00E2446C"/>
    <w:rsid w:val="00E246A9"/>
    <w:rsid w:val="00E257BB"/>
    <w:rsid w:val="00E27877"/>
    <w:rsid w:val="00E27BA3"/>
    <w:rsid w:val="00E30BFC"/>
    <w:rsid w:val="00E31013"/>
    <w:rsid w:val="00E317B1"/>
    <w:rsid w:val="00E3371F"/>
    <w:rsid w:val="00E33D9B"/>
    <w:rsid w:val="00E342CD"/>
    <w:rsid w:val="00E347B3"/>
    <w:rsid w:val="00E34969"/>
    <w:rsid w:val="00E34DEA"/>
    <w:rsid w:val="00E35A84"/>
    <w:rsid w:val="00E37509"/>
    <w:rsid w:val="00E37717"/>
    <w:rsid w:val="00E405E4"/>
    <w:rsid w:val="00E4148A"/>
    <w:rsid w:val="00E41AB2"/>
    <w:rsid w:val="00E41C86"/>
    <w:rsid w:val="00E444C8"/>
    <w:rsid w:val="00E44E07"/>
    <w:rsid w:val="00E45053"/>
    <w:rsid w:val="00E45492"/>
    <w:rsid w:val="00E456FC"/>
    <w:rsid w:val="00E45CFE"/>
    <w:rsid w:val="00E463DF"/>
    <w:rsid w:val="00E4643E"/>
    <w:rsid w:val="00E46B5B"/>
    <w:rsid w:val="00E47123"/>
    <w:rsid w:val="00E471E4"/>
    <w:rsid w:val="00E50B9F"/>
    <w:rsid w:val="00E52588"/>
    <w:rsid w:val="00E52DEC"/>
    <w:rsid w:val="00E5390A"/>
    <w:rsid w:val="00E53F0C"/>
    <w:rsid w:val="00E54A35"/>
    <w:rsid w:val="00E5551D"/>
    <w:rsid w:val="00E564A9"/>
    <w:rsid w:val="00E56FD8"/>
    <w:rsid w:val="00E572AB"/>
    <w:rsid w:val="00E57D7F"/>
    <w:rsid w:val="00E6030A"/>
    <w:rsid w:val="00E61964"/>
    <w:rsid w:val="00E62592"/>
    <w:rsid w:val="00E62953"/>
    <w:rsid w:val="00E6305C"/>
    <w:rsid w:val="00E632C7"/>
    <w:rsid w:val="00E639FC"/>
    <w:rsid w:val="00E65B79"/>
    <w:rsid w:val="00E6712C"/>
    <w:rsid w:val="00E672C0"/>
    <w:rsid w:val="00E67C79"/>
    <w:rsid w:val="00E67CD8"/>
    <w:rsid w:val="00E70486"/>
    <w:rsid w:val="00E70935"/>
    <w:rsid w:val="00E70EFE"/>
    <w:rsid w:val="00E70F16"/>
    <w:rsid w:val="00E72276"/>
    <w:rsid w:val="00E7229F"/>
    <w:rsid w:val="00E723C8"/>
    <w:rsid w:val="00E74156"/>
    <w:rsid w:val="00E76584"/>
    <w:rsid w:val="00E77DC6"/>
    <w:rsid w:val="00E803F6"/>
    <w:rsid w:val="00E80876"/>
    <w:rsid w:val="00E8140C"/>
    <w:rsid w:val="00E82B36"/>
    <w:rsid w:val="00E82EEB"/>
    <w:rsid w:val="00E840DD"/>
    <w:rsid w:val="00E8474D"/>
    <w:rsid w:val="00E84B13"/>
    <w:rsid w:val="00E84B30"/>
    <w:rsid w:val="00E85644"/>
    <w:rsid w:val="00E859D5"/>
    <w:rsid w:val="00E864FA"/>
    <w:rsid w:val="00E86D3D"/>
    <w:rsid w:val="00E8745A"/>
    <w:rsid w:val="00E90310"/>
    <w:rsid w:val="00E91C29"/>
    <w:rsid w:val="00E92415"/>
    <w:rsid w:val="00E92BBF"/>
    <w:rsid w:val="00E94F0D"/>
    <w:rsid w:val="00E95F06"/>
    <w:rsid w:val="00E96AC3"/>
    <w:rsid w:val="00EA01A0"/>
    <w:rsid w:val="00EA05B0"/>
    <w:rsid w:val="00EA25F9"/>
    <w:rsid w:val="00EA356E"/>
    <w:rsid w:val="00EB016B"/>
    <w:rsid w:val="00EB07F1"/>
    <w:rsid w:val="00EB185E"/>
    <w:rsid w:val="00EB4856"/>
    <w:rsid w:val="00EB4B83"/>
    <w:rsid w:val="00EB4CE3"/>
    <w:rsid w:val="00EB4D1B"/>
    <w:rsid w:val="00EB4E01"/>
    <w:rsid w:val="00EB56D2"/>
    <w:rsid w:val="00EB6762"/>
    <w:rsid w:val="00EB68F6"/>
    <w:rsid w:val="00EB6E28"/>
    <w:rsid w:val="00EB6ECD"/>
    <w:rsid w:val="00EB73CC"/>
    <w:rsid w:val="00EB7DF9"/>
    <w:rsid w:val="00EC03D4"/>
    <w:rsid w:val="00EC1333"/>
    <w:rsid w:val="00EC14B5"/>
    <w:rsid w:val="00EC1B3F"/>
    <w:rsid w:val="00EC1CA5"/>
    <w:rsid w:val="00EC201E"/>
    <w:rsid w:val="00EC2CAB"/>
    <w:rsid w:val="00EC447F"/>
    <w:rsid w:val="00EC46F6"/>
    <w:rsid w:val="00EC49E8"/>
    <w:rsid w:val="00EC52BB"/>
    <w:rsid w:val="00EC5536"/>
    <w:rsid w:val="00EC6315"/>
    <w:rsid w:val="00EC7694"/>
    <w:rsid w:val="00ED0F75"/>
    <w:rsid w:val="00ED1517"/>
    <w:rsid w:val="00ED2685"/>
    <w:rsid w:val="00ED4C83"/>
    <w:rsid w:val="00ED543C"/>
    <w:rsid w:val="00ED5BDA"/>
    <w:rsid w:val="00ED6A79"/>
    <w:rsid w:val="00ED6CEC"/>
    <w:rsid w:val="00ED6E2A"/>
    <w:rsid w:val="00ED7A4C"/>
    <w:rsid w:val="00ED7DBE"/>
    <w:rsid w:val="00EE02D4"/>
    <w:rsid w:val="00EE1877"/>
    <w:rsid w:val="00EE2A02"/>
    <w:rsid w:val="00EE2DA9"/>
    <w:rsid w:val="00EE385C"/>
    <w:rsid w:val="00EE3EB3"/>
    <w:rsid w:val="00EE5D9C"/>
    <w:rsid w:val="00EF09FD"/>
    <w:rsid w:val="00EF2086"/>
    <w:rsid w:val="00EF21D4"/>
    <w:rsid w:val="00EF3D1B"/>
    <w:rsid w:val="00EF4165"/>
    <w:rsid w:val="00EF4566"/>
    <w:rsid w:val="00EF4BB2"/>
    <w:rsid w:val="00EF4C41"/>
    <w:rsid w:val="00EF4CBF"/>
    <w:rsid w:val="00EF5653"/>
    <w:rsid w:val="00EF5F36"/>
    <w:rsid w:val="00EF5F63"/>
    <w:rsid w:val="00EF60BC"/>
    <w:rsid w:val="00EF6172"/>
    <w:rsid w:val="00EF7717"/>
    <w:rsid w:val="00EF78CA"/>
    <w:rsid w:val="00F0196A"/>
    <w:rsid w:val="00F01E55"/>
    <w:rsid w:val="00F01EE4"/>
    <w:rsid w:val="00F024AB"/>
    <w:rsid w:val="00F02AD8"/>
    <w:rsid w:val="00F03311"/>
    <w:rsid w:val="00F03629"/>
    <w:rsid w:val="00F038DF"/>
    <w:rsid w:val="00F03BA6"/>
    <w:rsid w:val="00F03C0B"/>
    <w:rsid w:val="00F045AF"/>
    <w:rsid w:val="00F04EFB"/>
    <w:rsid w:val="00F0513B"/>
    <w:rsid w:val="00F051D6"/>
    <w:rsid w:val="00F05589"/>
    <w:rsid w:val="00F06C5A"/>
    <w:rsid w:val="00F06C68"/>
    <w:rsid w:val="00F07B0B"/>
    <w:rsid w:val="00F1010D"/>
    <w:rsid w:val="00F10421"/>
    <w:rsid w:val="00F1052F"/>
    <w:rsid w:val="00F117DA"/>
    <w:rsid w:val="00F12DE5"/>
    <w:rsid w:val="00F13D98"/>
    <w:rsid w:val="00F13DDB"/>
    <w:rsid w:val="00F16B15"/>
    <w:rsid w:val="00F16BA3"/>
    <w:rsid w:val="00F16EFB"/>
    <w:rsid w:val="00F1749D"/>
    <w:rsid w:val="00F22070"/>
    <w:rsid w:val="00F2330B"/>
    <w:rsid w:val="00F23422"/>
    <w:rsid w:val="00F2454D"/>
    <w:rsid w:val="00F246B2"/>
    <w:rsid w:val="00F24986"/>
    <w:rsid w:val="00F2540E"/>
    <w:rsid w:val="00F2573F"/>
    <w:rsid w:val="00F26498"/>
    <w:rsid w:val="00F30DBC"/>
    <w:rsid w:val="00F31F62"/>
    <w:rsid w:val="00F32140"/>
    <w:rsid w:val="00F34184"/>
    <w:rsid w:val="00F34BD5"/>
    <w:rsid w:val="00F34DB6"/>
    <w:rsid w:val="00F36CD4"/>
    <w:rsid w:val="00F40359"/>
    <w:rsid w:val="00F4061B"/>
    <w:rsid w:val="00F40675"/>
    <w:rsid w:val="00F41B0D"/>
    <w:rsid w:val="00F41BB4"/>
    <w:rsid w:val="00F423B3"/>
    <w:rsid w:val="00F4290F"/>
    <w:rsid w:val="00F42AE3"/>
    <w:rsid w:val="00F435C4"/>
    <w:rsid w:val="00F445C5"/>
    <w:rsid w:val="00F450CE"/>
    <w:rsid w:val="00F46B20"/>
    <w:rsid w:val="00F47404"/>
    <w:rsid w:val="00F50535"/>
    <w:rsid w:val="00F50E09"/>
    <w:rsid w:val="00F51599"/>
    <w:rsid w:val="00F52A80"/>
    <w:rsid w:val="00F534B2"/>
    <w:rsid w:val="00F53537"/>
    <w:rsid w:val="00F54A81"/>
    <w:rsid w:val="00F54E51"/>
    <w:rsid w:val="00F54E91"/>
    <w:rsid w:val="00F55F6C"/>
    <w:rsid w:val="00F56699"/>
    <w:rsid w:val="00F5789C"/>
    <w:rsid w:val="00F578CE"/>
    <w:rsid w:val="00F57DBC"/>
    <w:rsid w:val="00F603F1"/>
    <w:rsid w:val="00F6188A"/>
    <w:rsid w:val="00F61AA6"/>
    <w:rsid w:val="00F61E93"/>
    <w:rsid w:val="00F61FDE"/>
    <w:rsid w:val="00F62912"/>
    <w:rsid w:val="00F630D7"/>
    <w:rsid w:val="00F63706"/>
    <w:rsid w:val="00F6419E"/>
    <w:rsid w:val="00F641AF"/>
    <w:rsid w:val="00F64CFC"/>
    <w:rsid w:val="00F66C71"/>
    <w:rsid w:val="00F66D7A"/>
    <w:rsid w:val="00F6764D"/>
    <w:rsid w:val="00F7044D"/>
    <w:rsid w:val="00F7122D"/>
    <w:rsid w:val="00F71E38"/>
    <w:rsid w:val="00F7358A"/>
    <w:rsid w:val="00F73874"/>
    <w:rsid w:val="00F73CFB"/>
    <w:rsid w:val="00F7416B"/>
    <w:rsid w:val="00F74823"/>
    <w:rsid w:val="00F7489D"/>
    <w:rsid w:val="00F756C3"/>
    <w:rsid w:val="00F758D1"/>
    <w:rsid w:val="00F772EC"/>
    <w:rsid w:val="00F775FB"/>
    <w:rsid w:val="00F77978"/>
    <w:rsid w:val="00F808D6"/>
    <w:rsid w:val="00F81B86"/>
    <w:rsid w:val="00F82D27"/>
    <w:rsid w:val="00F83BCA"/>
    <w:rsid w:val="00F84C4E"/>
    <w:rsid w:val="00F84DB7"/>
    <w:rsid w:val="00F85165"/>
    <w:rsid w:val="00F85F7E"/>
    <w:rsid w:val="00F86D10"/>
    <w:rsid w:val="00F9033F"/>
    <w:rsid w:val="00F9035D"/>
    <w:rsid w:val="00F913A4"/>
    <w:rsid w:val="00F918B0"/>
    <w:rsid w:val="00F918D6"/>
    <w:rsid w:val="00F919F6"/>
    <w:rsid w:val="00F935B5"/>
    <w:rsid w:val="00F94E97"/>
    <w:rsid w:val="00F95179"/>
    <w:rsid w:val="00F95255"/>
    <w:rsid w:val="00F957DA"/>
    <w:rsid w:val="00F979A2"/>
    <w:rsid w:val="00FA0A1B"/>
    <w:rsid w:val="00FA0BE6"/>
    <w:rsid w:val="00FA10E5"/>
    <w:rsid w:val="00FA27C4"/>
    <w:rsid w:val="00FA2F77"/>
    <w:rsid w:val="00FA485A"/>
    <w:rsid w:val="00FA4BC8"/>
    <w:rsid w:val="00FA4F45"/>
    <w:rsid w:val="00FA5098"/>
    <w:rsid w:val="00FA63D8"/>
    <w:rsid w:val="00FA67F7"/>
    <w:rsid w:val="00FA6DE9"/>
    <w:rsid w:val="00FA7CE8"/>
    <w:rsid w:val="00FA7DF4"/>
    <w:rsid w:val="00FB2C36"/>
    <w:rsid w:val="00FB2DA9"/>
    <w:rsid w:val="00FB334A"/>
    <w:rsid w:val="00FB3931"/>
    <w:rsid w:val="00FB47AE"/>
    <w:rsid w:val="00FB4B21"/>
    <w:rsid w:val="00FB65C7"/>
    <w:rsid w:val="00FB6D4B"/>
    <w:rsid w:val="00FB7300"/>
    <w:rsid w:val="00FB7D73"/>
    <w:rsid w:val="00FC02A4"/>
    <w:rsid w:val="00FC15E5"/>
    <w:rsid w:val="00FC2AE0"/>
    <w:rsid w:val="00FC2FEA"/>
    <w:rsid w:val="00FC32F2"/>
    <w:rsid w:val="00FC3A18"/>
    <w:rsid w:val="00FC4455"/>
    <w:rsid w:val="00FC506A"/>
    <w:rsid w:val="00FC59AC"/>
    <w:rsid w:val="00FC60C4"/>
    <w:rsid w:val="00FC6177"/>
    <w:rsid w:val="00FC69FF"/>
    <w:rsid w:val="00FC7F2A"/>
    <w:rsid w:val="00FD0DBC"/>
    <w:rsid w:val="00FD1B7B"/>
    <w:rsid w:val="00FD27FB"/>
    <w:rsid w:val="00FD2A0B"/>
    <w:rsid w:val="00FD3144"/>
    <w:rsid w:val="00FD3329"/>
    <w:rsid w:val="00FD4F6E"/>
    <w:rsid w:val="00FD50A1"/>
    <w:rsid w:val="00FD5A2A"/>
    <w:rsid w:val="00FD6A45"/>
    <w:rsid w:val="00FE0765"/>
    <w:rsid w:val="00FE0C00"/>
    <w:rsid w:val="00FE1764"/>
    <w:rsid w:val="00FE17BA"/>
    <w:rsid w:val="00FE2B27"/>
    <w:rsid w:val="00FE3024"/>
    <w:rsid w:val="00FE4D24"/>
    <w:rsid w:val="00FE55DD"/>
    <w:rsid w:val="00FE6D12"/>
    <w:rsid w:val="00FE7252"/>
    <w:rsid w:val="00FF03C6"/>
    <w:rsid w:val="00FF0A8E"/>
    <w:rsid w:val="00FF1665"/>
    <w:rsid w:val="00FF239C"/>
    <w:rsid w:val="00FF2B03"/>
    <w:rsid w:val="00FF3216"/>
    <w:rsid w:val="00FF4A25"/>
    <w:rsid w:val="00FF4F2E"/>
    <w:rsid w:val="00FF54FF"/>
    <w:rsid w:val="00FF6B74"/>
    <w:rsid w:val="00FF6CFE"/>
    <w:rsid w:val="00FF7818"/>
    <w:rsid w:val="00FF7C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010C311"/>
  <w15:docId w15:val="{A1307A1B-5EE6-4ADE-8CA9-E9028DD2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E4843"/>
  </w:style>
  <w:style w:type="paragraph" w:styleId="Nagwek1">
    <w:name w:val="heading 1"/>
    <w:aliases w:val="Znak"/>
    <w:basedOn w:val="Normalny"/>
    <w:next w:val="Normalny"/>
    <w:link w:val="Nagwek1Znak"/>
    <w:qFormat/>
    <w:rsid w:val="005621E4"/>
    <w:pPr>
      <w:keepNext/>
      <w:tabs>
        <w:tab w:val="left" w:pos="0"/>
      </w:tabs>
      <w:suppressAutoHyphens/>
      <w:spacing w:after="0" w:line="240" w:lineRule="auto"/>
      <w:ind w:left="432" w:hanging="432"/>
      <w:outlineLvl w:val="0"/>
    </w:pPr>
    <w:rPr>
      <w:rFonts w:ascii="Arial" w:eastAsia="Times New Roman" w:hAnsi="Arial" w:cs="Times New Roman"/>
      <w:b/>
      <w:spacing w:val="15"/>
      <w:sz w:val="24"/>
      <w:szCs w:val="20"/>
      <w:lang w:eastAsia="ar-SA"/>
    </w:rPr>
  </w:style>
  <w:style w:type="paragraph" w:styleId="Nagwek2">
    <w:name w:val="heading 2"/>
    <w:aliases w:val="Znak6"/>
    <w:basedOn w:val="Normalny"/>
    <w:link w:val="Nagwek2Znak"/>
    <w:qFormat/>
    <w:rsid w:val="00CE14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gwek3">
    <w:name w:val="heading 3"/>
    <w:aliases w:val="H3-Heading 3,3,l3.3,h3,l3,list 3,Naglówek 3,Topic Sub Heading,H3,L3,Heading 3."/>
    <w:basedOn w:val="Normalny"/>
    <w:next w:val="Normalny"/>
    <w:link w:val="Nagwek3Znak"/>
    <w:qFormat/>
    <w:rsid w:val="005621E4"/>
    <w:pPr>
      <w:keepNext/>
      <w:tabs>
        <w:tab w:val="left" w:pos="0"/>
      </w:tabs>
      <w:suppressAutoHyphens/>
      <w:spacing w:after="0" w:line="240" w:lineRule="auto"/>
      <w:ind w:left="720" w:hanging="720"/>
      <w:jc w:val="center"/>
      <w:outlineLvl w:val="2"/>
    </w:pPr>
    <w:rPr>
      <w:rFonts w:ascii="Times New Roman" w:eastAsia="Times New Roman" w:hAnsi="Times New Roman" w:cs="Times New Roman"/>
      <w:b/>
      <w:bCs/>
      <w:sz w:val="28"/>
      <w:szCs w:val="20"/>
      <w:lang w:eastAsia="ar-SA"/>
    </w:rPr>
  </w:style>
  <w:style w:type="paragraph" w:styleId="Nagwek4">
    <w:name w:val="heading 4"/>
    <w:basedOn w:val="Normalny"/>
    <w:next w:val="Normalny"/>
    <w:link w:val="Nagwek4Znak"/>
    <w:qFormat/>
    <w:rsid w:val="005621E4"/>
    <w:pPr>
      <w:keepNext/>
      <w:tabs>
        <w:tab w:val="left" w:pos="0"/>
      </w:tabs>
      <w:suppressAutoHyphens/>
      <w:spacing w:after="0" w:line="240" w:lineRule="auto"/>
      <w:ind w:left="864" w:hanging="864"/>
      <w:outlineLvl w:val="3"/>
    </w:pPr>
    <w:rPr>
      <w:rFonts w:ascii="Arial" w:eastAsia="Times New Roman" w:hAnsi="Arial" w:cs="Times New Roman"/>
      <w:i/>
      <w:color w:val="000000"/>
      <w:sz w:val="20"/>
      <w:szCs w:val="20"/>
      <w:lang w:eastAsia="ar-SA"/>
    </w:rPr>
  </w:style>
  <w:style w:type="paragraph" w:styleId="Nagwek5">
    <w:name w:val="heading 5"/>
    <w:basedOn w:val="Normalny"/>
    <w:next w:val="Normalny"/>
    <w:link w:val="Nagwek5Znak"/>
    <w:qFormat/>
    <w:rsid w:val="005621E4"/>
    <w:pPr>
      <w:keepNext/>
      <w:tabs>
        <w:tab w:val="left" w:pos="0"/>
      </w:tabs>
      <w:suppressAutoHyphens/>
      <w:spacing w:after="0" w:line="240" w:lineRule="auto"/>
      <w:ind w:left="1008" w:hanging="1008"/>
      <w:jc w:val="center"/>
      <w:outlineLvl w:val="4"/>
    </w:pPr>
    <w:rPr>
      <w:rFonts w:ascii="Arial" w:eastAsia="Times New Roman" w:hAnsi="Arial" w:cs="Times New Roman"/>
      <w:b/>
      <w:szCs w:val="20"/>
      <w:lang w:eastAsia="ar-SA"/>
    </w:rPr>
  </w:style>
  <w:style w:type="paragraph" w:styleId="Nagwek6">
    <w:name w:val="heading 6"/>
    <w:basedOn w:val="Normalny"/>
    <w:next w:val="Normalny"/>
    <w:link w:val="Nagwek6Znak"/>
    <w:qFormat/>
    <w:rsid w:val="005621E4"/>
    <w:pPr>
      <w:keepNext/>
      <w:tabs>
        <w:tab w:val="left" w:pos="0"/>
      </w:tabs>
      <w:suppressAutoHyphens/>
      <w:spacing w:after="0" w:line="240" w:lineRule="auto"/>
      <w:ind w:left="1152" w:hanging="1152"/>
      <w:outlineLvl w:val="5"/>
    </w:pPr>
    <w:rPr>
      <w:rFonts w:ascii="Arial" w:eastAsia="Times New Roman" w:hAnsi="Arial" w:cs="Times New Roman"/>
      <w:b/>
      <w:szCs w:val="20"/>
      <w:lang w:val="en-US" w:eastAsia="ar-SA"/>
    </w:rPr>
  </w:style>
  <w:style w:type="paragraph" w:styleId="Nagwek7">
    <w:name w:val="heading 7"/>
    <w:basedOn w:val="Normalny"/>
    <w:next w:val="Normalny"/>
    <w:link w:val="Nagwek7Znak"/>
    <w:uiPriority w:val="99"/>
    <w:qFormat/>
    <w:rsid w:val="005621E4"/>
    <w:pPr>
      <w:keepNext/>
      <w:tabs>
        <w:tab w:val="left" w:pos="0"/>
      </w:tabs>
      <w:suppressAutoHyphens/>
      <w:spacing w:after="0" w:line="240" w:lineRule="auto"/>
      <w:ind w:left="1296" w:hanging="1296"/>
      <w:jc w:val="center"/>
      <w:outlineLvl w:val="6"/>
    </w:pPr>
    <w:rPr>
      <w:rFonts w:ascii="Times New Roman" w:eastAsia="Times New Roman" w:hAnsi="Times New Roman" w:cs="Times New Roman"/>
      <w:b/>
      <w:sz w:val="24"/>
      <w:szCs w:val="20"/>
      <w:lang w:eastAsia="ar-SA"/>
    </w:rPr>
  </w:style>
  <w:style w:type="paragraph" w:styleId="Nagwek8">
    <w:name w:val="heading 8"/>
    <w:basedOn w:val="Normalny"/>
    <w:next w:val="Normalny"/>
    <w:link w:val="Nagwek8Znak"/>
    <w:uiPriority w:val="99"/>
    <w:qFormat/>
    <w:rsid w:val="005621E4"/>
    <w:pPr>
      <w:keepNext/>
      <w:tabs>
        <w:tab w:val="left" w:pos="0"/>
      </w:tabs>
      <w:suppressAutoHyphens/>
      <w:spacing w:after="0" w:line="240" w:lineRule="auto"/>
      <w:ind w:left="1440" w:hanging="1440"/>
      <w:jc w:val="center"/>
      <w:outlineLvl w:val="7"/>
    </w:pPr>
    <w:rPr>
      <w:rFonts w:ascii="Times New Roman" w:eastAsia="Times New Roman" w:hAnsi="Times New Roman" w:cs="Times New Roman"/>
      <w:b/>
      <w:color w:val="000000"/>
      <w:szCs w:val="20"/>
      <w:lang w:eastAsia="ar-SA"/>
    </w:rPr>
  </w:style>
  <w:style w:type="paragraph" w:styleId="Nagwek9">
    <w:name w:val="heading 9"/>
    <w:basedOn w:val="Normalny"/>
    <w:next w:val="Normalny"/>
    <w:link w:val="Nagwek9Znak"/>
    <w:qFormat/>
    <w:rsid w:val="005621E4"/>
    <w:pPr>
      <w:keepNext/>
      <w:tabs>
        <w:tab w:val="left" w:pos="0"/>
      </w:tabs>
      <w:suppressAutoHyphens/>
      <w:spacing w:after="0" w:line="240" w:lineRule="auto"/>
      <w:ind w:left="1584" w:hanging="1584"/>
      <w:jc w:val="center"/>
      <w:outlineLvl w:val="8"/>
    </w:pPr>
    <w:rPr>
      <w:rFonts w:ascii="Times New Roman" w:eastAsia="Times New Roman" w:hAnsi="Times New Roman" w:cs="Times New Roman"/>
      <w:b/>
      <w:sz w:val="26"/>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4"/>
    <w:basedOn w:val="Domylnaczcionkaakapitu"/>
    <w:link w:val="Nagwek1"/>
    <w:rsid w:val="005621E4"/>
    <w:rPr>
      <w:rFonts w:ascii="Arial" w:eastAsia="Times New Roman" w:hAnsi="Arial" w:cs="Times New Roman"/>
      <w:b/>
      <w:spacing w:val="15"/>
      <w:sz w:val="24"/>
      <w:szCs w:val="20"/>
      <w:lang w:eastAsia="ar-SA"/>
    </w:rPr>
  </w:style>
  <w:style w:type="character" w:customStyle="1" w:styleId="Nagwek2Znak">
    <w:name w:val="Nagłówek 2 Znak"/>
    <w:aliases w:val="Znak6 Znak"/>
    <w:basedOn w:val="Domylnaczcionkaakapitu"/>
    <w:link w:val="Nagwek2"/>
    <w:rsid w:val="00CE1480"/>
    <w:rPr>
      <w:rFonts w:ascii="Times New Roman" w:eastAsia="Times New Roman" w:hAnsi="Times New Roman" w:cs="Times New Roman"/>
      <w:b/>
      <w:bCs/>
      <w:sz w:val="36"/>
      <w:szCs w:val="36"/>
    </w:rPr>
  </w:style>
  <w:style w:type="character" w:customStyle="1" w:styleId="Nagwek3Znak">
    <w:name w:val="Nagłówek 3 Znak"/>
    <w:aliases w:val="H3-Heading 3 Znak,3 Znak,l3.3 Znak,h3 Znak,l3 Znak,list 3 Znak,Naglówek 3 Znak,Topic Sub Heading Znak,H3 Znak,L3 Znak,Heading 3. Znak"/>
    <w:basedOn w:val="Domylnaczcionkaakapitu"/>
    <w:link w:val="Nagwek3"/>
    <w:rsid w:val="005621E4"/>
    <w:rPr>
      <w:rFonts w:ascii="Times New Roman" w:eastAsia="Times New Roman" w:hAnsi="Times New Roman" w:cs="Times New Roman"/>
      <w:b/>
      <w:bCs/>
      <w:sz w:val="28"/>
      <w:szCs w:val="20"/>
      <w:lang w:eastAsia="ar-SA"/>
    </w:rPr>
  </w:style>
  <w:style w:type="character" w:customStyle="1" w:styleId="Nagwek4Znak">
    <w:name w:val="Nagłówek 4 Znak"/>
    <w:basedOn w:val="Domylnaczcionkaakapitu"/>
    <w:link w:val="Nagwek4"/>
    <w:rsid w:val="005621E4"/>
    <w:rPr>
      <w:rFonts w:ascii="Arial" w:eastAsia="Times New Roman" w:hAnsi="Arial" w:cs="Times New Roman"/>
      <w:i/>
      <w:color w:val="000000"/>
      <w:sz w:val="20"/>
      <w:szCs w:val="20"/>
      <w:lang w:eastAsia="ar-SA"/>
    </w:rPr>
  </w:style>
  <w:style w:type="character" w:customStyle="1" w:styleId="Nagwek5Znak">
    <w:name w:val="Nagłówek 5 Znak"/>
    <w:basedOn w:val="Domylnaczcionkaakapitu"/>
    <w:link w:val="Nagwek5"/>
    <w:rsid w:val="005621E4"/>
    <w:rPr>
      <w:rFonts w:ascii="Arial" w:eastAsia="Times New Roman" w:hAnsi="Arial" w:cs="Times New Roman"/>
      <w:b/>
      <w:szCs w:val="20"/>
      <w:lang w:eastAsia="ar-SA"/>
    </w:rPr>
  </w:style>
  <w:style w:type="character" w:customStyle="1" w:styleId="Nagwek6Znak">
    <w:name w:val="Nagłówek 6 Znak"/>
    <w:basedOn w:val="Domylnaczcionkaakapitu"/>
    <w:link w:val="Nagwek6"/>
    <w:rsid w:val="005621E4"/>
    <w:rPr>
      <w:rFonts w:ascii="Arial" w:eastAsia="Times New Roman" w:hAnsi="Arial" w:cs="Times New Roman"/>
      <w:b/>
      <w:szCs w:val="20"/>
      <w:lang w:val="en-US" w:eastAsia="ar-SA"/>
    </w:rPr>
  </w:style>
  <w:style w:type="character" w:customStyle="1" w:styleId="Nagwek7Znak">
    <w:name w:val="Nagłówek 7 Znak"/>
    <w:basedOn w:val="Domylnaczcionkaakapitu"/>
    <w:link w:val="Nagwek7"/>
    <w:uiPriority w:val="99"/>
    <w:rsid w:val="005621E4"/>
    <w:rPr>
      <w:rFonts w:ascii="Times New Roman" w:eastAsia="Times New Roman" w:hAnsi="Times New Roman" w:cs="Times New Roman"/>
      <w:b/>
      <w:sz w:val="24"/>
      <w:szCs w:val="20"/>
      <w:lang w:eastAsia="ar-SA"/>
    </w:rPr>
  </w:style>
  <w:style w:type="character" w:customStyle="1" w:styleId="Nagwek8Znak">
    <w:name w:val="Nagłówek 8 Znak"/>
    <w:basedOn w:val="Domylnaczcionkaakapitu"/>
    <w:link w:val="Nagwek8"/>
    <w:uiPriority w:val="99"/>
    <w:rsid w:val="005621E4"/>
    <w:rPr>
      <w:rFonts w:ascii="Times New Roman" w:eastAsia="Times New Roman" w:hAnsi="Times New Roman" w:cs="Times New Roman"/>
      <w:b/>
      <w:color w:val="000000"/>
      <w:szCs w:val="20"/>
      <w:lang w:eastAsia="ar-SA"/>
    </w:rPr>
  </w:style>
  <w:style w:type="character" w:customStyle="1" w:styleId="Nagwek9Znak">
    <w:name w:val="Nagłówek 9 Znak"/>
    <w:basedOn w:val="Domylnaczcionkaakapitu"/>
    <w:link w:val="Nagwek9"/>
    <w:rsid w:val="005621E4"/>
    <w:rPr>
      <w:rFonts w:ascii="Times New Roman" w:eastAsia="Times New Roman" w:hAnsi="Times New Roman" w:cs="Times New Roman"/>
      <w:b/>
      <w:sz w:val="26"/>
      <w:szCs w:val="20"/>
      <w:lang w:eastAsia="ar-SA"/>
    </w:rPr>
  </w:style>
  <w:style w:type="paragraph" w:styleId="Akapitzlist">
    <w:name w:val="List Paragraph"/>
    <w:aliases w:val="ISCG Numerowanie,lp1"/>
    <w:basedOn w:val="Normalny"/>
    <w:link w:val="AkapitzlistZnak"/>
    <w:uiPriority w:val="34"/>
    <w:qFormat/>
    <w:rsid w:val="00690465"/>
    <w:pPr>
      <w:ind w:left="720"/>
      <w:contextualSpacing/>
    </w:pPr>
  </w:style>
  <w:style w:type="character" w:customStyle="1" w:styleId="AkapitzlistZnak">
    <w:name w:val="Akapit z listą Znak"/>
    <w:aliases w:val="ISCG Numerowanie Znak,lp1 Znak"/>
    <w:link w:val="Akapitzlist"/>
    <w:uiPriority w:val="34"/>
    <w:qFormat/>
    <w:locked/>
    <w:rsid w:val="008851A5"/>
  </w:style>
  <w:style w:type="paragraph" w:styleId="Nagwek">
    <w:name w:val="header"/>
    <w:basedOn w:val="Normalny"/>
    <w:link w:val="NagwekZnak"/>
    <w:uiPriority w:val="99"/>
    <w:unhideWhenUsed/>
    <w:rsid w:val="00ED54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543C"/>
  </w:style>
  <w:style w:type="paragraph" w:styleId="Stopka">
    <w:name w:val="footer"/>
    <w:aliases w:val="Znak3"/>
    <w:basedOn w:val="Normalny"/>
    <w:link w:val="StopkaZnak"/>
    <w:uiPriority w:val="99"/>
    <w:unhideWhenUsed/>
    <w:rsid w:val="00ED543C"/>
    <w:pPr>
      <w:tabs>
        <w:tab w:val="center" w:pos="4536"/>
        <w:tab w:val="right" w:pos="9072"/>
      </w:tabs>
      <w:spacing w:after="0" w:line="240" w:lineRule="auto"/>
    </w:pPr>
  </w:style>
  <w:style w:type="character" w:customStyle="1" w:styleId="StopkaZnak">
    <w:name w:val="Stopka Znak"/>
    <w:aliases w:val="Znak3 Znak"/>
    <w:basedOn w:val="Domylnaczcionkaakapitu"/>
    <w:link w:val="Stopka"/>
    <w:uiPriority w:val="99"/>
    <w:qFormat/>
    <w:rsid w:val="00ED543C"/>
  </w:style>
  <w:style w:type="paragraph" w:styleId="Tekstprzypisudolnego">
    <w:name w:val="footnote text"/>
    <w:basedOn w:val="Normalny"/>
    <w:link w:val="TekstprzypisudolnegoZnak"/>
    <w:uiPriority w:val="99"/>
    <w:rsid w:val="00287837"/>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uiPriority w:val="99"/>
    <w:rsid w:val="00287837"/>
    <w:rPr>
      <w:rFonts w:ascii="Times New Roman" w:eastAsia="Times New Roman" w:hAnsi="Times New Roman" w:cs="Times New Roman"/>
      <w:sz w:val="20"/>
      <w:szCs w:val="20"/>
      <w:lang w:val="x-none" w:eastAsia="ar-SA"/>
    </w:rPr>
  </w:style>
  <w:style w:type="paragraph" w:styleId="NormalnyWeb">
    <w:name w:val="Normal (Web)"/>
    <w:basedOn w:val="Normalny"/>
    <w:uiPriority w:val="99"/>
    <w:unhideWhenUsed/>
    <w:rsid w:val="00287837"/>
    <w:pPr>
      <w:spacing w:before="100" w:beforeAutospacing="1" w:after="119" w:line="240" w:lineRule="auto"/>
    </w:pPr>
    <w:rPr>
      <w:rFonts w:ascii="Times New Roman" w:eastAsia="Times New Roman" w:hAnsi="Times New Roman" w:cs="Times New Roman"/>
      <w:sz w:val="24"/>
      <w:szCs w:val="24"/>
    </w:rPr>
  </w:style>
  <w:style w:type="character" w:styleId="Odwoanieprzypisudolnego">
    <w:name w:val="footnote reference"/>
    <w:uiPriority w:val="99"/>
    <w:unhideWhenUsed/>
    <w:rsid w:val="00287837"/>
    <w:rPr>
      <w:vertAlign w:val="superscript"/>
    </w:rPr>
  </w:style>
  <w:style w:type="paragraph" w:styleId="Tekstdymka">
    <w:name w:val="Balloon Text"/>
    <w:basedOn w:val="Normalny"/>
    <w:link w:val="TekstdymkaZnak"/>
    <w:uiPriority w:val="99"/>
    <w:unhideWhenUsed/>
    <w:rsid w:val="0008508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085083"/>
    <w:rPr>
      <w:rFonts w:ascii="Segoe UI" w:hAnsi="Segoe UI" w:cs="Segoe UI"/>
      <w:sz w:val="18"/>
      <w:szCs w:val="18"/>
    </w:rPr>
  </w:style>
  <w:style w:type="character" w:styleId="Hipercze">
    <w:name w:val="Hyperlink"/>
    <w:rsid w:val="00494D6B"/>
    <w:rPr>
      <w:color w:val="0000FF"/>
      <w:u w:val="single"/>
    </w:rPr>
  </w:style>
  <w:style w:type="paragraph" w:customStyle="1" w:styleId="Default">
    <w:name w:val="Default"/>
    <w:qFormat/>
    <w:rsid w:val="00494D6B"/>
    <w:pPr>
      <w:suppressAutoHyphens/>
      <w:autoSpaceDE w:val="0"/>
      <w:spacing w:after="0" w:line="240" w:lineRule="auto"/>
    </w:pPr>
    <w:rPr>
      <w:rFonts w:ascii="Calibri" w:eastAsia="Arial" w:hAnsi="Calibri" w:cs="Calibri"/>
      <w:color w:val="000000"/>
      <w:sz w:val="24"/>
      <w:szCs w:val="24"/>
      <w:lang w:eastAsia="ar-SA"/>
    </w:rPr>
  </w:style>
  <w:style w:type="character" w:customStyle="1" w:styleId="WW8Num7z0">
    <w:name w:val="WW8Num7z0"/>
    <w:rsid w:val="005621E4"/>
    <w:rPr>
      <w:rFonts w:ascii="Times New Roman" w:eastAsia="Times New Roman" w:hAnsi="Times New Roman" w:cs="Times New Roman"/>
    </w:rPr>
  </w:style>
  <w:style w:type="character" w:customStyle="1" w:styleId="Domylnaczcionkaakapitu5">
    <w:name w:val="Domyślna czcionka akapitu5"/>
    <w:rsid w:val="005621E4"/>
  </w:style>
  <w:style w:type="character" w:customStyle="1" w:styleId="Absatz-Standardschriftart">
    <w:name w:val="Absatz-Standardschriftart"/>
    <w:rsid w:val="005621E4"/>
  </w:style>
  <w:style w:type="character" w:customStyle="1" w:styleId="WW-Absatz-Standardschriftart">
    <w:name w:val="WW-Absatz-Standardschriftart"/>
    <w:rsid w:val="005621E4"/>
  </w:style>
  <w:style w:type="character" w:customStyle="1" w:styleId="WW8Num5z0">
    <w:name w:val="WW8Num5z0"/>
    <w:rsid w:val="005621E4"/>
    <w:rPr>
      <w:rFonts w:ascii="Arial" w:hAnsi="Arial"/>
      <w:b w:val="0"/>
      <w:i w:val="0"/>
      <w:sz w:val="24"/>
    </w:rPr>
  </w:style>
  <w:style w:type="character" w:customStyle="1" w:styleId="WW8Num5z1">
    <w:name w:val="WW8Num5z1"/>
    <w:rsid w:val="005621E4"/>
    <w:rPr>
      <w:rFonts w:ascii="Courier New" w:hAnsi="Courier New" w:cs="Courier New"/>
    </w:rPr>
  </w:style>
  <w:style w:type="character" w:customStyle="1" w:styleId="WW8Num5z2">
    <w:name w:val="WW8Num5z2"/>
    <w:rsid w:val="005621E4"/>
    <w:rPr>
      <w:rFonts w:ascii="Wingdings" w:hAnsi="Wingdings"/>
    </w:rPr>
  </w:style>
  <w:style w:type="character" w:customStyle="1" w:styleId="Domylnaczcionkaakapitu4">
    <w:name w:val="Domyślna czcionka akapitu4"/>
    <w:rsid w:val="005621E4"/>
  </w:style>
  <w:style w:type="character" w:customStyle="1" w:styleId="WW8Num8z0">
    <w:name w:val="WW8Num8z0"/>
    <w:rsid w:val="005621E4"/>
    <w:rPr>
      <w:rFonts w:ascii="Times New Roman" w:eastAsia="Times New Roman" w:hAnsi="Times New Roman" w:cs="Times New Roman"/>
    </w:rPr>
  </w:style>
  <w:style w:type="character" w:customStyle="1" w:styleId="WW8Num10z0">
    <w:name w:val="WW8Num10z0"/>
    <w:rsid w:val="005621E4"/>
    <w:rPr>
      <w:rFonts w:ascii="Symbol" w:hAnsi="Symbol"/>
    </w:rPr>
  </w:style>
  <w:style w:type="character" w:customStyle="1" w:styleId="WW8Num10z1">
    <w:name w:val="WW8Num10z1"/>
    <w:rsid w:val="005621E4"/>
    <w:rPr>
      <w:rFonts w:ascii="Wingdings 2" w:hAnsi="Wingdings 2" w:cs="StarSymbol"/>
      <w:sz w:val="18"/>
      <w:szCs w:val="18"/>
    </w:rPr>
  </w:style>
  <w:style w:type="character" w:customStyle="1" w:styleId="WW8Num11z0">
    <w:name w:val="WW8Num11z0"/>
    <w:rsid w:val="005621E4"/>
    <w:rPr>
      <w:rFonts w:ascii="StarSymbol" w:hAnsi="StarSymbol" w:cs="StarSymbol"/>
      <w:sz w:val="18"/>
      <w:szCs w:val="18"/>
    </w:rPr>
  </w:style>
  <w:style w:type="character" w:customStyle="1" w:styleId="WW8Num11z1">
    <w:name w:val="WW8Num11z1"/>
    <w:rsid w:val="005621E4"/>
    <w:rPr>
      <w:rFonts w:ascii="Wingdings 2" w:hAnsi="Wingdings 2" w:cs="StarSymbol"/>
      <w:sz w:val="18"/>
      <w:szCs w:val="18"/>
    </w:rPr>
  </w:style>
  <w:style w:type="character" w:customStyle="1" w:styleId="WW8Num12z0">
    <w:name w:val="WW8Num12z0"/>
    <w:rsid w:val="005621E4"/>
    <w:rPr>
      <w:rFonts w:ascii="StarSymbol" w:hAnsi="StarSymbol" w:cs="StarSymbol"/>
      <w:sz w:val="18"/>
      <w:szCs w:val="18"/>
    </w:rPr>
  </w:style>
  <w:style w:type="character" w:customStyle="1" w:styleId="WW8Num12z1">
    <w:name w:val="WW8Num12z1"/>
    <w:rsid w:val="005621E4"/>
    <w:rPr>
      <w:rFonts w:ascii="Wingdings 2" w:hAnsi="Wingdings 2" w:cs="StarSymbol"/>
      <w:sz w:val="18"/>
      <w:szCs w:val="18"/>
    </w:rPr>
  </w:style>
  <w:style w:type="character" w:customStyle="1" w:styleId="WW8Num13z0">
    <w:name w:val="WW8Num13z0"/>
    <w:rsid w:val="005621E4"/>
    <w:rPr>
      <w:rFonts w:ascii="StarSymbol" w:hAnsi="StarSymbol" w:cs="StarSymbol"/>
      <w:sz w:val="18"/>
      <w:szCs w:val="18"/>
    </w:rPr>
  </w:style>
  <w:style w:type="character" w:customStyle="1" w:styleId="WW8Num14z2">
    <w:name w:val="WW8Num14z2"/>
    <w:rsid w:val="005621E4"/>
    <w:rPr>
      <w:rFonts w:ascii="Symbol" w:hAnsi="Symbol" w:cs="StarSymbol"/>
      <w:sz w:val="18"/>
      <w:szCs w:val="18"/>
    </w:rPr>
  </w:style>
  <w:style w:type="character" w:customStyle="1" w:styleId="WW8Num15z0">
    <w:name w:val="WW8Num15z0"/>
    <w:rsid w:val="005621E4"/>
    <w:rPr>
      <w:rFonts w:ascii="StarSymbol" w:hAnsi="StarSymbol" w:cs="StarSymbol"/>
      <w:sz w:val="18"/>
      <w:szCs w:val="18"/>
    </w:rPr>
  </w:style>
  <w:style w:type="character" w:customStyle="1" w:styleId="WW8Num15z1">
    <w:name w:val="WW8Num15z1"/>
    <w:rsid w:val="005621E4"/>
    <w:rPr>
      <w:rFonts w:ascii="Wingdings 2" w:hAnsi="Wingdings 2" w:cs="StarSymbol"/>
      <w:sz w:val="18"/>
      <w:szCs w:val="18"/>
    </w:rPr>
  </w:style>
  <w:style w:type="character" w:customStyle="1" w:styleId="WW8Num18z0">
    <w:name w:val="WW8Num18z0"/>
    <w:rsid w:val="005621E4"/>
    <w:rPr>
      <w:rFonts w:ascii="Times New Roman" w:eastAsia="Times New Roman" w:hAnsi="Times New Roman" w:cs="Times New Roman"/>
    </w:rPr>
  </w:style>
  <w:style w:type="character" w:customStyle="1" w:styleId="WW8Num18z1">
    <w:name w:val="WW8Num18z1"/>
    <w:rsid w:val="005621E4"/>
    <w:rPr>
      <w:rFonts w:ascii="Wingdings 2" w:hAnsi="Wingdings 2" w:cs="Courier New"/>
    </w:rPr>
  </w:style>
  <w:style w:type="character" w:customStyle="1" w:styleId="WW8Num28z0">
    <w:name w:val="WW8Num28z0"/>
    <w:rsid w:val="005621E4"/>
    <w:rPr>
      <w:rFonts w:ascii="Symbol" w:hAnsi="Symbol"/>
    </w:rPr>
  </w:style>
  <w:style w:type="character" w:customStyle="1" w:styleId="WW8Num28z1">
    <w:name w:val="WW8Num28z1"/>
    <w:rsid w:val="005621E4"/>
    <w:rPr>
      <w:rFonts w:ascii="Courier New" w:hAnsi="Courier New" w:cs="Courier New"/>
    </w:rPr>
  </w:style>
  <w:style w:type="character" w:customStyle="1" w:styleId="WW8Num28z2">
    <w:name w:val="WW8Num28z2"/>
    <w:rsid w:val="005621E4"/>
    <w:rPr>
      <w:rFonts w:ascii="Wingdings" w:hAnsi="Wingdings"/>
    </w:rPr>
  </w:style>
  <w:style w:type="character" w:customStyle="1" w:styleId="Domylnaczcionkaakapitu3">
    <w:name w:val="Domyślna czcionka akapitu3"/>
    <w:rsid w:val="005621E4"/>
  </w:style>
  <w:style w:type="character" w:customStyle="1" w:styleId="WW-Absatz-Standardschriftart1">
    <w:name w:val="WW-Absatz-Standardschriftart1"/>
    <w:rsid w:val="005621E4"/>
  </w:style>
  <w:style w:type="character" w:customStyle="1" w:styleId="WW-Absatz-Standardschriftart11">
    <w:name w:val="WW-Absatz-Standardschriftart11"/>
    <w:rsid w:val="005621E4"/>
  </w:style>
  <w:style w:type="character" w:customStyle="1" w:styleId="WW-Absatz-Standardschriftart111">
    <w:name w:val="WW-Absatz-Standardschriftart111"/>
    <w:rsid w:val="005621E4"/>
  </w:style>
  <w:style w:type="character" w:customStyle="1" w:styleId="WW8Num13z1">
    <w:name w:val="WW8Num13z1"/>
    <w:rsid w:val="005621E4"/>
    <w:rPr>
      <w:rFonts w:ascii="Wingdings 2" w:hAnsi="Wingdings 2" w:cs="StarSymbol"/>
      <w:sz w:val="18"/>
      <w:szCs w:val="18"/>
    </w:rPr>
  </w:style>
  <w:style w:type="character" w:customStyle="1" w:styleId="WW8Num14z0">
    <w:name w:val="WW8Num14z0"/>
    <w:rsid w:val="005621E4"/>
    <w:rPr>
      <w:rFonts w:ascii="StarSymbol" w:hAnsi="StarSymbol" w:cs="StarSymbol"/>
      <w:sz w:val="18"/>
      <w:szCs w:val="18"/>
    </w:rPr>
  </w:style>
  <w:style w:type="character" w:customStyle="1" w:styleId="WW8Num15z2">
    <w:name w:val="WW8Num15z2"/>
    <w:rsid w:val="005621E4"/>
    <w:rPr>
      <w:rFonts w:ascii="Symbol" w:hAnsi="Symbol" w:cs="StarSymbol"/>
      <w:sz w:val="18"/>
      <w:szCs w:val="18"/>
    </w:rPr>
  </w:style>
  <w:style w:type="character" w:customStyle="1" w:styleId="WW8Num16z0">
    <w:name w:val="WW8Num16z0"/>
    <w:rsid w:val="005621E4"/>
    <w:rPr>
      <w:rFonts w:ascii="Symbol" w:hAnsi="Symbol"/>
    </w:rPr>
  </w:style>
  <w:style w:type="character" w:customStyle="1" w:styleId="WW8Num16z1">
    <w:name w:val="WW8Num16z1"/>
    <w:rsid w:val="005621E4"/>
    <w:rPr>
      <w:rFonts w:ascii="Courier New" w:hAnsi="Courier New" w:cs="Courier New"/>
    </w:rPr>
  </w:style>
  <w:style w:type="character" w:customStyle="1" w:styleId="WW8Num19z0">
    <w:name w:val="WW8Num19z0"/>
    <w:rsid w:val="005621E4"/>
    <w:rPr>
      <w:rFonts w:ascii="Symbol" w:hAnsi="Symbol"/>
    </w:rPr>
  </w:style>
  <w:style w:type="character" w:customStyle="1" w:styleId="WW8Num19z1">
    <w:name w:val="WW8Num19z1"/>
    <w:rsid w:val="005621E4"/>
    <w:rPr>
      <w:rFonts w:ascii="Courier New" w:hAnsi="Courier New" w:cs="Courier New"/>
    </w:rPr>
  </w:style>
  <w:style w:type="character" w:customStyle="1" w:styleId="WW-Absatz-Standardschriftart1111">
    <w:name w:val="WW-Absatz-Standardschriftart1111"/>
    <w:rsid w:val="005621E4"/>
  </w:style>
  <w:style w:type="character" w:customStyle="1" w:styleId="WW8Num14z1">
    <w:name w:val="WW8Num14z1"/>
    <w:rsid w:val="005621E4"/>
    <w:rPr>
      <w:rFonts w:ascii="Wingdings 2" w:hAnsi="Wingdings 2" w:cs="StarSymbol"/>
      <w:sz w:val="18"/>
      <w:szCs w:val="18"/>
    </w:rPr>
  </w:style>
  <w:style w:type="character" w:customStyle="1" w:styleId="WW-Absatz-Standardschriftart11111">
    <w:name w:val="WW-Absatz-Standardschriftart11111"/>
    <w:rsid w:val="005621E4"/>
  </w:style>
  <w:style w:type="character" w:customStyle="1" w:styleId="WW-Absatz-Standardschriftart111111">
    <w:name w:val="WW-Absatz-Standardschriftart111111"/>
    <w:rsid w:val="005621E4"/>
  </w:style>
  <w:style w:type="character" w:customStyle="1" w:styleId="WW-Absatz-Standardschriftart1111111">
    <w:name w:val="WW-Absatz-Standardschriftart1111111"/>
    <w:rsid w:val="005621E4"/>
  </w:style>
  <w:style w:type="character" w:customStyle="1" w:styleId="WW-Absatz-Standardschriftart11111111">
    <w:name w:val="WW-Absatz-Standardschriftart11111111"/>
    <w:rsid w:val="005621E4"/>
  </w:style>
  <w:style w:type="character" w:customStyle="1" w:styleId="WW-Absatz-Standardschriftart111111111">
    <w:name w:val="WW-Absatz-Standardschriftart111111111"/>
    <w:rsid w:val="005621E4"/>
  </w:style>
  <w:style w:type="character" w:customStyle="1" w:styleId="WW-Absatz-Standardschriftart1111111111">
    <w:name w:val="WW-Absatz-Standardschriftart1111111111"/>
    <w:rsid w:val="005621E4"/>
  </w:style>
  <w:style w:type="character" w:customStyle="1" w:styleId="WW-Absatz-Standardschriftart11111111111">
    <w:name w:val="WW-Absatz-Standardschriftart11111111111"/>
    <w:rsid w:val="005621E4"/>
  </w:style>
  <w:style w:type="character" w:customStyle="1" w:styleId="WW-Absatz-Standardschriftart111111111111">
    <w:name w:val="WW-Absatz-Standardschriftart111111111111"/>
    <w:rsid w:val="005621E4"/>
  </w:style>
  <w:style w:type="character" w:customStyle="1" w:styleId="WW-Absatz-Standardschriftart1111111111111">
    <w:name w:val="WW-Absatz-Standardschriftart1111111111111"/>
    <w:rsid w:val="005621E4"/>
  </w:style>
  <w:style w:type="character" w:customStyle="1" w:styleId="WW-Absatz-Standardschriftart11111111111111">
    <w:name w:val="WW-Absatz-Standardschriftart11111111111111"/>
    <w:rsid w:val="005621E4"/>
  </w:style>
  <w:style w:type="character" w:customStyle="1" w:styleId="WW-Absatz-Standardschriftart111111111111111">
    <w:name w:val="WW-Absatz-Standardschriftart111111111111111"/>
    <w:rsid w:val="005621E4"/>
  </w:style>
  <w:style w:type="character" w:customStyle="1" w:styleId="WW-Absatz-Standardschriftart1111111111111111">
    <w:name w:val="WW-Absatz-Standardschriftart1111111111111111"/>
    <w:rsid w:val="005621E4"/>
  </w:style>
  <w:style w:type="character" w:customStyle="1" w:styleId="Domylnaczcionkaakapitu2">
    <w:name w:val="Domyślna czcionka akapitu2"/>
    <w:rsid w:val="005621E4"/>
  </w:style>
  <w:style w:type="character" w:customStyle="1" w:styleId="WW8Num9z0">
    <w:name w:val="WW8Num9z0"/>
    <w:rsid w:val="005621E4"/>
    <w:rPr>
      <w:rFonts w:ascii="Times New Roman" w:eastAsia="Times New Roman" w:hAnsi="Times New Roman" w:cs="Times New Roman"/>
    </w:rPr>
  </w:style>
  <w:style w:type="character" w:customStyle="1" w:styleId="WW-Absatz-Standardschriftart11111111111111111">
    <w:name w:val="WW-Absatz-Standardschriftart11111111111111111"/>
    <w:rsid w:val="005621E4"/>
  </w:style>
  <w:style w:type="character" w:customStyle="1" w:styleId="WW-Absatz-Standardschriftart111111111111111111">
    <w:name w:val="WW-Absatz-Standardschriftart111111111111111111"/>
    <w:rsid w:val="005621E4"/>
  </w:style>
  <w:style w:type="character" w:customStyle="1" w:styleId="WW-Absatz-Standardschriftart1111111111111111111">
    <w:name w:val="WW-Absatz-Standardschriftart1111111111111111111"/>
    <w:rsid w:val="005621E4"/>
  </w:style>
  <w:style w:type="character" w:customStyle="1" w:styleId="WW-Absatz-Standardschriftart11111111111111111111">
    <w:name w:val="WW-Absatz-Standardschriftart11111111111111111111"/>
    <w:rsid w:val="005621E4"/>
  </w:style>
  <w:style w:type="character" w:customStyle="1" w:styleId="WW-Absatz-Standardschriftart111111111111111111111">
    <w:name w:val="WW-Absatz-Standardschriftart111111111111111111111"/>
    <w:rsid w:val="005621E4"/>
  </w:style>
  <w:style w:type="character" w:customStyle="1" w:styleId="WW-Absatz-Standardschriftart1111111111111111111111">
    <w:name w:val="WW-Absatz-Standardschriftart1111111111111111111111"/>
    <w:rsid w:val="005621E4"/>
  </w:style>
  <w:style w:type="character" w:customStyle="1" w:styleId="WW-Absatz-Standardschriftart11111111111111111111111">
    <w:name w:val="WW-Absatz-Standardschriftart11111111111111111111111"/>
    <w:rsid w:val="005621E4"/>
  </w:style>
  <w:style w:type="character" w:customStyle="1" w:styleId="WW-Absatz-Standardschriftart111111111111111111111111">
    <w:name w:val="WW-Absatz-Standardschriftart111111111111111111111111"/>
    <w:rsid w:val="005621E4"/>
  </w:style>
  <w:style w:type="character" w:customStyle="1" w:styleId="WW-Absatz-Standardschriftart1111111111111111111111111">
    <w:name w:val="WW-Absatz-Standardschriftart1111111111111111111111111"/>
    <w:rsid w:val="005621E4"/>
  </w:style>
  <w:style w:type="character" w:customStyle="1" w:styleId="WW-Absatz-Standardschriftart11111111111111111111111111">
    <w:name w:val="WW-Absatz-Standardschriftart11111111111111111111111111"/>
    <w:rsid w:val="005621E4"/>
  </w:style>
  <w:style w:type="character" w:customStyle="1" w:styleId="WW-Absatz-Standardschriftart111111111111111111111111111">
    <w:name w:val="WW-Absatz-Standardschriftart111111111111111111111111111"/>
    <w:rsid w:val="005621E4"/>
  </w:style>
  <w:style w:type="character" w:customStyle="1" w:styleId="WW-Absatz-Standardschriftart1111111111111111111111111111">
    <w:name w:val="WW-Absatz-Standardschriftart1111111111111111111111111111"/>
    <w:rsid w:val="005621E4"/>
  </w:style>
  <w:style w:type="character" w:customStyle="1" w:styleId="WW-Absatz-Standardschriftart11111111111111111111111111111">
    <w:name w:val="WW-Absatz-Standardschriftart11111111111111111111111111111"/>
    <w:rsid w:val="005621E4"/>
  </w:style>
  <w:style w:type="character" w:customStyle="1" w:styleId="WW8Num3z0">
    <w:name w:val="WW8Num3z0"/>
    <w:rsid w:val="005621E4"/>
    <w:rPr>
      <w:rFonts w:ascii="StarSymbol" w:hAnsi="StarSymbol"/>
    </w:rPr>
  </w:style>
  <w:style w:type="character" w:customStyle="1" w:styleId="WW-Absatz-Standardschriftart111111111111111111111111111111">
    <w:name w:val="WW-Absatz-Standardschriftart111111111111111111111111111111"/>
    <w:rsid w:val="005621E4"/>
  </w:style>
  <w:style w:type="character" w:customStyle="1" w:styleId="WW8Num2z0">
    <w:name w:val="WW8Num2z0"/>
    <w:rsid w:val="005621E4"/>
    <w:rPr>
      <w:rFonts w:ascii="Arial" w:hAnsi="Arial"/>
      <w:b w:val="0"/>
      <w:i w:val="0"/>
      <w:sz w:val="24"/>
    </w:rPr>
  </w:style>
  <w:style w:type="character" w:customStyle="1" w:styleId="WW8Num6z0">
    <w:name w:val="WW8Num6z0"/>
    <w:rsid w:val="005621E4"/>
    <w:rPr>
      <w:rFonts w:ascii="Times New Roman" w:eastAsia="Times New Roman" w:hAnsi="Times New Roman" w:cs="Times New Roman"/>
    </w:rPr>
  </w:style>
  <w:style w:type="character" w:customStyle="1" w:styleId="WW8Num6z1">
    <w:name w:val="WW8Num6z1"/>
    <w:rsid w:val="005621E4"/>
    <w:rPr>
      <w:rFonts w:ascii="Courier New" w:hAnsi="Courier New"/>
    </w:rPr>
  </w:style>
  <w:style w:type="character" w:customStyle="1" w:styleId="WW8Num6z2">
    <w:name w:val="WW8Num6z2"/>
    <w:rsid w:val="005621E4"/>
    <w:rPr>
      <w:rFonts w:ascii="Wingdings" w:hAnsi="Wingdings"/>
    </w:rPr>
  </w:style>
  <w:style w:type="character" w:customStyle="1" w:styleId="WW8Num6z3">
    <w:name w:val="WW8Num6z3"/>
    <w:rsid w:val="005621E4"/>
    <w:rPr>
      <w:rFonts w:ascii="Symbol" w:hAnsi="Symbol"/>
    </w:rPr>
  </w:style>
  <w:style w:type="character" w:customStyle="1" w:styleId="WW8Num16z2">
    <w:name w:val="WW8Num16z2"/>
    <w:rsid w:val="005621E4"/>
    <w:rPr>
      <w:rFonts w:ascii="Wingdings" w:hAnsi="Wingdings"/>
    </w:rPr>
  </w:style>
  <w:style w:type="character" w:customStyle="1" w:styleId="WW8Num17z0">
    <w:name w:val="WW8Num17z0"/>
    <w:rsid w:val="005621E4"/>
    <w:rPr>
      <w:b/>
    </w:rPr>
  </w:style>
  <w:style w:type="character" w:customStyle="1" w:styleId="WW8Num18z2">
    <w:name w:val="WW8Num18z2"/>
    <w:rsid w:val="005621E4"/>
    <w:rPr>
      <w:rFonts w:ascii="Wingdings" w:hAnsi="Wingdings"/>
    </w:rPr>
  </w:style>
  <w:style w:type="character" w:customStyle="1" w:styleId="WW8Num18z3">
    <w:name w:val="WW8Num18z3"/>
    <w:rsid w:val="005621E4"/>
    <w:rPr>
      <w:rFonts w:ascii="Symbol" w:hAnsi="Symbol"/>
    </w:rPr>
  </w:style>
  <w:style w:type="character" w:customStyle="1" w:styleId="WW8Num18z4">
    <w:name w:val="WW8Num18z4"/>
    <w:rsid w:val="005621E4"/>
    <w:rPr>
      <w:rFonts w:ascii="Courier New" w:hAnsi="Courier New"/>
    </w:rPr>
  </w:style>
  <w:style w:type="character" w:customStyle="1" w:styleId="WW8Num19z2">
    <w:name w:val="WW8Num19z2"/>
    <w:rsid w:val="005621E4"/>
    <w:rPr>
      <w:rFonts w:ascii="Wingdings" w:hAnsi="Wingdings"/>
    </w:rPr>
  </w:style>
  <w:style w:type="character" w:customStyle="1" w:styleId="WW8Num22z0">
    <w:name w:val="WW8Num22z0"/>
    <w:rsid w:val="005621E4"/>
    <w:rPr>
      <w:sz w:val="22"/>
    </w:rPr>
  </w:style>
  <w:style w:type="character" w:customStyle="1" w:styleId="WW8Num23z0">
    <w:name w:val="WW8Num23z0"/>
    <w:rsid w:val="005621E4"/>
    <w:rPr>
      <w:rFonts w:ascii="Times New Roman" w:eastAsia="Times New Roman" w:hAnsi="Times New Roman" w:cs="Times New Roman"/>
    </w:rPr>
  </w:style>
  <w:style w:type="character" w:customStyle="1" w:styleId="WW8Num23z1">
    <w:name w:val="WW8Num23z1"/>
    <w:rsid w:val="005621E4"/>
    <w:rPr>
      <w:rFonts w:ascii="Courier New" w:hAnsi="Courier New"/>
    </w:rPr>
  </w:style>
  <w:style w:type="character" w:customStyle="1" w:styleId="WW8Num23z2">
    <w:name w:val="WW8Num23z2"/>
    <w:rsid w:val="005621E4"/>
    <w:rPr>
      <w:rFonts w:ascii="Wingdings" w:hAnsi="Wingdings"/>
    </w:rPr>
  </w:style>
  <w:style w:type="character" w:customStyle="1" w:styleId="WW8Num23z3">
    <w:name w:val="WW8Num23z3"/>
    <w:rsid w:val="005621E4"/>
    <w:rPr>
      <w:rFonts w:ascii="Symbol" w:hAnsi="Symbol"/>
    </w:rPr>
  </w:style>
  <w:style w:type="character" w:customStyle="1" w:styleId="WW8Num26z0">
    <w:name w:val="WW8Num26z0"/>
    <w:rsid w:val="005621E4"/>
    <w:rPr>
      <w:rFonts w:ascii="Symbol" w:hAnsi="Symbol"/>
    </w:rPr>
  </w:style>
  <w:style w:type="character" w:customStyle="1" w:styleId="WW8Num26z1">
    <w:name w:val="WW8Num26z1"/>
    <w:rsid w:val="005621E4"/>
    <w:rPr>
      <w:rFonts w:ascii="Courier New" w:hAnsi="Courier New" w:cs="Courier New"/>
    </w:rPr>
  </w:style>
  <w:style w:type="character" w:customStyle="1" w:styleId="WW8Num26z2">
    <w:name w:val="WW8Num26z2"/>
    <w:rsid w:val="005621E4"/>
    <w:rPr>
      <w:rFonts w:ascii="Wingdings" w:hAnsi="Wingdings"/>
    </w:rPr>
  </w:style>
  <w:style w:type="character" w:customStyle="1" w:styleId="WW8Num27z0">
    <w:name w:val="WW8Num27z0"/>
    <w:rsid w:val="005621E4"/>
    <w:rPr>
      <w:rFonts w:ascii="Wingdings" w:hAnsi="Wingdings"/>
    </w:rPr>
  </w:style>
  <w:style w:type="character" w:customStyle="1" w:styleId="WW8Num27z1">
    <w:name w:val="WW8Num27z1"/>
    <w:rsid w:val="005621E4"/>
    <w:rPr>
      <w:rFonts w:ascii="Courier New" w:hAnsi="Courier New" w:cs="Courier New"/>
    </w:rPr>
  </w:style>
  <w:style w:type="character" w:customStyle="1" w:styleId="WW8Num27z3">
    <w:name w:val="WW8Num27z3"/>
    <w:rsid w:val="005621E4"/>
    <w:rPr>
      <w:rFonts w:ascii="Symbol" w:hAnsi="Symbol"/>
    </w:rPr>
  </w:style>
  <w:style w:type="character" w:customStyle="1" w:styleId="WW8Num33z0">
    <w:name w:val="WW8Num33z0"/>
    <w:rsid w:val="005621E4"/>
    <w:rPr>
      <w:rFonts w:ascii="Wingdings" w:hAnsi="Wingdings"/>
    </w:rPr>
  </w:style>
  <w:style w:type="character" w:customStyle="1" w:styleId="WW8Num33z1">
    <w:name w:val="WW8Num33z1"/>
    <w:rsid w:val="005621E4"/>
    <w:rPr>
      <w:rFonts w:ascii="Courier New" w:hAnsi="Courier New" w:cs="Courier New"/>
    </w:rPr>
  </w:style>
  <w:style w:type="character" w:customStyle="1" w:styleId="WW8Num33z3">
    <w:name w:val="WW8Num33z3"/>
    <w:rsid w:val="005621E4"/>
    <w:rPr>
      <w:rFonts w:ascii="Symbol" w:hAnsi="Symbol"/>
    </w:rPr>
  </w:style>
  <w:style w:type="character" w:customStyle="1" w:styleId="WW8Num36z0">
    <w:name w:val="WW8Num36z0"/>
    <w:rsid w:val="005621E4"/>
    <w:rPr>
      <w:rFonts w:ascii="Times New Roman" w:eastAsia="Times New Roman" w:hAnsi="Times New Roman" w:cs="Times New Roman"/>
    </w:rPr>
  </w:style>
  <w:style w:type="character" w:customStyle="1" w:styleId="WW8Num39z0">
    <w:name w:val="WW8Num39z0"/>
    <w:rsid w:val="005621E4"/>
    <w:rPr>
      <w:rFonts w:ascii="Wingdings" w:hAnsi="Wingdings"/>
    </w:rPr>
  </w:style>
  <w:style w:type="character" w:customStyle="1" w:styleId="WW8Num39z1">
    <w:name w:val="WW8Num39z1"/>
    <w:rsid w:val="005621E4"/>
    <w:rPr>
      <w:rFonts w:ascii="Courier New" w:hAnsi="Courier New" w:cs="Courier New"/>
    </w:rPr>
  </w:style>
  <w:style w:type="character" w:customStyle="1" w:styleId="WW8Num39z3">
    <w:name w:val="WW8Num39z3"/>
    <w:rsid w:val="005621E4"/>
    <w:rPr>
      <w:rFonts w:ascii="Symbol" w:hAnsi="Symbol"/>
    </w:rPr>
  </w:style>
  <w:style w:type="character" w:customStyle="1" w:styleId="WW8Num42z0">
    <w:name w:val="WW8Num42z0"/>
    <w:rsid w:val="005621E4"/>
    <w:rPr>
      <w:sz w:val="22"/>
    </w:rPr>
  </w:style>
  <w:style w:type="character" w:customStyle="1" w:styleId="WW8Num43z0">
    <w:name w:val="WW8Num43z0"/>
    <w:rsid w:val="005621E4"/>
    <w:rPr>
      <w:rFonts w:ascii="Symbol" w:hAnsi="Symbol"/>
    </w:rPr>
  </w:style>
  <w:style w:type="character" w:customStyle="1" w:styleId="WW8Num43z1">
    <w:name w:val="WW8Num43z1"/>
    <w:rsid w:val="005621E4"/>
    <w:rPr>
      <w:rFonts w:ascii="Courier New" w:hAnsi="Courier New" w:cs="Courier New"/>
    </w:rPr>
  </w:style>
  <w:style w:type="character" w:customStyle="1" w:styleId="WW8Num43z2">
    <w:name w:val="WW8Num43z2"/>
    <w:rsid w:val="005621E4"/>
    <w:rPr>
      <w:rFonts w:ascii="Wingdings" w:hAnsi="Wingdings"/>
    </w:rPr>
  </w:style>
  <w:style w:type="character" w:customStyle="1" w:styleId="WW8Num48z0">
    <w:name w:val="WW8Num48z0"/>
    <w:rsid w:val="005621E4"/>
    <w:rPr>
      <w:rFonts w:ascii="Times New Roman" w:eastAsia="Times New Roman" w:hAnsi="Times New Roman" w:cs="Times New Roman"/>
    </w:rPr>
  </w:style>
  <w:style w:type="character" w:customStyle="1" w:styleId="WW8Num48z1">
    <w:name w:val="WW8Num48z1"/>
    <w:rsid w:val="005621E4"/>
    <w:rPr>
      <w:rFonts w:ascii="Courier New" w:hAnsi="Courier New"/>
    </w:rPr>
  </w:style>
  <w:style w:type="character" w:customStyle="1" w:styleId="WW8Num48z2">
    <w:name w:val="WW8Num48z2"/>
    <w:rsid w:val="005621E4"/>
    <w:rPr>
      <w:rFonts w:ascii="Wingdings" w:hAnsi="Wingdings"/>
    </w:rPr>
  </w:style>
  <w:style w:type="character" w:customStyle="1" w:styleId="WW8Num48z3">
    <w:name w:val="WW8Num48z3"/>
    <w:rsid w:val="005621E4"/>
    <w:rPr>
      <w:rFonts w:ascii="Symbol" w:hAnsi="Symbol"/>
    </w:rPr>
  </w:style>
  <w:style w:type="character" w:customStyle="1" w:styleId="WW8Num49z0">
    <w:name w:val="WW8Num49z0"/>
    <w:rsid w:val="005621E4"/>
    <w:rPr>
      <w:rFonts w:ascii="Times New Roman" w:eastAsia="Times New Roman" w:hAnsi="Times New Roman" w:cs="Times New Roman"/>
    </w:rPr>
  </w:style>
  <w:style w:type="character" w:customStyle="1" w:styleId="WW8Num49z1">
    <w:name w:val="WW8Num49z1"/>
    <w:rsid w:val="005621E4"/>
    <w:rPr>
      <w:rFonts w:ascii="Courier New" w:hAnsi="Courier New"/>
    </w:rPr>
  </w:style>
  <w:style w:type="character" w:customStyle="1" w:styleId="WW8Num49z2">
    <w:name w:val="WW8Num49z2"/>
    <w:rsid w:val="005621E4"/>
    <w:rPr>
      <w:rFonts w:ascii="Wingdings" w:hAnsi="Wingdings"/>
    </w:rPr>
  </w:style>
  <w:style w:type="character" w:customStyle="1" w:styleId="WW8Num49z3">
    <w:name w:val="WW8Num49z3"/>
    <w:rsid w:val="005621E4"/>
    <w:rPr>
      <w:rFonts w:ascii="Symbol" w:hAnsi="Symbol"/>
    </w:rPr>
  </w:style>
  <w:style w:type="character" w:customStyle="1" w:styleId="Domylnaczcionkaakapitu1">
    <w:name w:val="Domyślna czcionka akapitu1"/>
    <w:rsid w:val="005621E4"/>
  </w:style>
  <w:style w:type="character" w:styleId="Numerstrony">
    <w:name w:val="page number"/>
    <w:basedOn w:val="Domylnaczcionkaakapitu1"/>
    <w:rsid w:val="005621E4"/>
  </w:style>
  <w:style w:type="character" w:customStyle="1" w:styleId="Odwoaniedokomentarza1">
    <w:name w:val="Odwołanie do komentarza1"/>
    <w:rsid w:val="005621E4"/>
    <w:rPr>
      <w:sz w:val="16"/>
    </w:rPr>
  </w:style>
  <w:style w:type="character" w:customStyle="1" w:styleId="Znakinumeracji">
    <w:name w:val="Znaki numeracji"/>
    <w:rsid w:val="005621E4"/>
  </w:style>
  <w:style w:type="character" w:customStyle="1" w:styleId="Symbolewypunktowania">
    <w:name w:val="Symbole wypunktowania"/>
    <w:rsid w:val="005621E4"/>
    <w:rPr>
      <w:rFonts w:ascii="StarSymbol" w:eastAsia="StarSymbol" w:hAnsi="StarSymbol" w:cs="StarSymbol"/>
      <w:sz w:val="18"/>
      <w:szCs w:val="18"/>
    </w:rPr>
  </w:style>
  <w:style w:type="character" w:customStyle="1" w:styleId="TytuZnak">
    <w:name w:val="Tytuł Znak"/>
    <w:aliases w:val="Znak2 Znak"/>
    <w:uiPriority w:val="99"/>
    <w:rsid w:val="005621E4"/>
    <w:rPr>
      <w:rFonts w:ascii="Arial" w:hAnsi="Arial"/>
      <w:b/>
      <w:spacing w:val="15"/>
      <w:sz w:val="24"/>
    </w:rPr>
  </w:style>
  <w:style w:type="paragraph" w:customStyle="1" w:styleId="Nagwek50">
    <w:name w:val="Nagłówek5"/>
    <w:basedOn w:val="Normalny"/>
    <w:next w:val="Tekstpodstawowy"/>
    <w:uiPriority w:val="99"/>
    <w:rsid w:val="005621E4"/>
    <w:pPr>
      <w:keepNext/>
      <w:suppressAutoHyphens/>
      <w:spacing w:before="240" w:after="120" w:line="240" w:lineRule="auto"/>
    </w:pPr>
    <w:rPr>
      <w:rFonts w:ascii="Arial" w:eastAsia="Lucida Sans Unicode" w:hAnsi="Arial" w:cs="Mangal"/>
      <w:sz w:val="28"/>
      <w:szCs w:val="28"/>
      <w:lang w:eastAsia="ar-SA"/>
    </w:rPr>
  </w:style>
  <w:style w:type="paragraph" w:styleId="Tekstpodstawowy">
    <w:name w:val="Body Text"/>
    <w:aliases w:val="(F2) Znak Znak,(F2) Znak,(F2)"/>
    <w:basedOn w:val="Normalny"/>
    <w:link w:val="TekstpodstawowyZnak"/>
    <w:uiPriority w:val="99"/>
    <w:rsid w:val="005621E4"/>
    <w:pPr>
      <w:suppressAutoHyphens/>
      <w:spacing w:after="0" w:line="240" w:lineRule="auto"/>
      <w:jc w:val="both"/>
    </w:pPr>
    <w:rPr>
      <w:rFonts w:ascii="Arial" w:eastAsia="Times New Roman" w:hAnsi="Arial" w:cs="Times New Roman"/>
      <w:i/>
      <w:sz w:val="24"/>
      <w:szCs w:val="20"/>
      <w:lang w:eastAsia="ar-SA"/>
    </w:rPr>
  </w:style>
  <w:style w:type="character" w:customStyle="1" w:styleId="TekstpodstawowyZnak">
    <w:name w:val="Tekst podstawowy Znak"/>
    <w:aliases w:val="(F2) Znak Znak Znak,(F2) Znak Znak1,(F2) Znak1"/>
    <w:basedOn w:val="Domylnaczcionkaakapitu"/>
    <w:link w:val="Tekstpodstawowy"/>
    <w:uiPriority w:val="99"/>
    <w:rsid w:val="005621E4"/>
    <w:rPr>
      <w:rFonts w:ascii="Arial" w:eastAsia="Times New Roman" w:hAnsi="Arial" w:cs="Times New Roman"/>
      <w:i/>
      <w:sz w:val="24"/>
      <w:szCs w:val="20"/>
      <w:lang w:eastAsia="ar-SA"/>
    </w:rPr>
  </w:style>
  <w:style w:type="paragraph" w:styleId="Lista">
    <w:name w:val="List"/>
    <w:basedOn w:val="Tekstpodstawowy"/>
    <w:rsid w:val="005621E4"/>
    <w:rPr>
      <w:rFonts w:cs="Tahoma"/>
    </w:rPr>
  </w:style>
  <w:style w:type="paragraph" w:customStyle="1" w:styleId="Podpis5">
    <w:name w:val="Podpis5"/>
    <w:basedOn w:val="Normalny"/>
    <w:uiPriority w:val="99"/>
    <w:rsid w:val="005621E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rsid w:val="005621E4"/>
    <w:pPr>
      <w:suppressLineNumbers/>
      <w:suppressAutoHyphens/>
      <w:spacing w:after="0" w:line="240" w:lineRule="auto"/>
    </w:pPr>
    <w:rPr>
      <w:rFonts w:ascii="Times New Roman" w:eastAsia="Times New Roman" w:hAnsi="Times New Roman" w:cs="Tahoma"/>
      <w:sz w:val="26"/>
      <w:szCs w:val="20"/>
      <w:lang w:eastAsia="ar-SA"/>
    </w:rPr>
  </w:style>
  <w:style w:type="paragraph" w:customStyle="1" w:styleId="Nagwek40">
    <w:name w:val="Nagłówek4"/>
    <w:basedOn w:val="Normalny"/>
    <w:next w:val="Tekstpodstawowy"/>
    <w:uiPriority w:val="99"/>
    <w:rsid w:val="005621E4"/>
    <w:pPr>
      <w:keepNext/>
      <w:suppressAutoHyphens/>
      <w:spacing w:before="240" w:after="120" w:line="240" w:lineRule="auto"/>
    </w:pPr>
    <w:rPr>
      <w:rFonts w:ascii="Arial" w:eastAsia="Lucida Sans Unicode" w:hAnsi="Arial" w:cs="Mangal"/>
      <w:sz w:val="28"/>
      <w:szCs w:val="28"/>
      <w:lang w:eastAsia="ar-SA"/>
    </w:rPr>
  </w:style>
  <w:style w:type="paragraph" w:customStyle="1" w:styleId="Podpis4">
    <w:name w:val="Podpis4"/>
    <w:basedOn w:val="Normalny"/>
    <w:uiPriority w:val="99"/>
    <w:rsid w:val="005621E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Nagwek30">
    <w:name w:val="Nagłówek3"/>
    <w:basedOn w:val="Normalny"/>
    <w:next w:val="Tekstpodstawowy"/>
    <w:uiPriority w:val="99"/>
    <w:rsid w:val="005621E4"/>
    <w:pPr>
      <w:keepNext/>
      <w:suppressAutoHyphens/>
      <w:spacing w:before="240" w:after="120" w:line="240" w:lineRule="auto"/>
    </w:pPr>
    <w:rPr>
      <w:rFonts w:ascii="Arial" w:eastAsia="Lucida Sans Unicode" w:hAnsi="Arial" w:cs="Mangal"/>
      <w:sz w:val="28"/>
      <w:szCs w:val="28"/>
      <w:lang w:eastAsia="ar-SA"/>
    </w:rPr>
  </w:style>
  <w:style w:type="paragraph" w:customStyle="1" w:styleId="Podpis3">
    <w:name w:val="Podpis3"/>
    <w:basedOn w:val="Normalny"/>
    <w:uiPriority w:val="99"/>
    <w:rsid w:val="005621E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Nagwek20">
    <w:name w:val="Nagłówek2"/>
    <w:basedOn w:val="Normalny"/>
    <w:next w:val="Tekstpodstawowy"/>
    <w:uiPriority w:val="99"/>
    <w:rsid w:val="005621E4"/>
    <w:pPr>
      <w:keepNext/>
      <w:suppressAutoHyphens/>
      <w:spacing w:before="240" w:after="120" w:line="240" w:lineRule="auto"/>
    </w:pPr>
    <w:rPr>
      <w:rFonts w:ascii="Arial" w:eastAsia="Lucida Sans Unicode" w:hAnsi="Arial" w:cs="Tahoma"/>
      <w:sz w:val="28"/>
      <w:szCs w:val="28"/>
      <w:lang w:eastAsia="ar-SA"/>
    </w:rPr>
  </w:style>
  <w:style w:type="paragraph" w:customStyle="1" w:styleId="Podpis2">
    <w:name w:val="Podpis2"/>
    <w:basedOn w:val="Normalny"/>
    <w:uiPriority w:val="99"/>
    <w:rsid w:val="005621E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Nagwek10">
    <w:name w:val="Nagłówek1"/>
    <w:basedOn w:val="Normalny"/>
    <w:next w:val="Tekstpodstawowy"/>
    <w:rsid w:val="005621E4"/>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5621E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Zwykytekst1">
    <w:name w:val="Zwykły tekst1"/>
    <w:basedOn w:val="Normalny"/>
    <w:rsid w:val="005621E4"/>
    <w:pPr>
      <w:suppressAutoHyphens/>
      <w:spacing w:after="0" w:line="240" w:lineRule="auto"/>
    </w:pPr>
    <w:rPr>
      <w:rFonts w:ascii="Courier New" w:eastAsia="Times New Roman" w:hAnsi="Courier New" w:cs="Times New Roman"/>
      <w:spacing w:val="15"/>
      <w:sz w:val="20"/>
      <w:szCs w:val="20"/>
      <w:lang w:eastAsia="ar-SA"/>
    </w:rPr>
  </w:style>
  <w:style w:type="paragraph" w:customStyle="1" w:styleId="Tekstkomentarza1">
    <w:name w:val="Tekst komentarza1"/>
    <w:basedOn w:val="Normalny"/>
    <w:rsid w:val="005621E4"/>
    <w:pPr>
      <w:suppressAutoHyphens/>
      <w:spacing w:after="0" w:line="240" w:lineRule="auto"/>
    </w:pPr>
    <w:rPr>
      <w:rFonts w:ascii="Times New Roman" w:eastAsia="Times New Roman" w:hAnsi="Times New Roman" w:cs="Times New Roman"/>
      <w:sz w:val="20"/>
      <w:szCs w:val="20"/>
      <w:lang w:eastAsia="ar-SA"/>
    </w:rPr>
  </w:style>
  <w:style w:type="paragraph" w:customStyle="1" w:styleId="Tekstpodstawowy21">
    <w:name w:val="Tekst podstawowy 21"/>
    <w:basedOn w:val="Normalny"/>
    <w:qFormat/>
    <w:rsid w:val="005621E4"/>
    <w:pPr>
      <w:suppressAutoHyphens/>
      <w:spacing w:after="0" w:line="240" w:lineRule="auto"/>
      <w:jc w:val="both"/>
    </w:pPr>
    <w:rPr>
      <w:rFonts w:ascii="Arial" w:eastAsia="Times New Roman" w:hAnsi="Arial" w:cs="Arial"/>
      <w:szCs w:val="20"/>
      <w:lang w:eastAsia="ar-SA"/>
    </w:rPr>
  </w:style>
  <w:style w:type="paragraph" w:customStyle="1" w:styleId="Tekstpodstawowy31">
    <w:name w:val="Tekst podstawowy 31"/>
    <w:basedOn w:val="Normalny"/>
    <w:rsid w:val="005621E4"/>
    <w:pPr>
      <w:suppressAutoHyphens/>
      <w:spacing w:after="0" w:line="360" w:lineRule="auto"/>
      <w:jc w:val="both"/>
    </w:pPr>
    <w:rPr>
      <w:rFonts w:ascii="Arial" w:eastAsia="Times New Roman" w:hAnsi="Arial" w:cs="Times New Roman"/>
      <w:i/>
      <w:sz w:val="26"/>
      <w:szCs w:val="20"/>
      <w:lang w:eastAsia="ar-SA"/>
    </w:rPr>
  </w:style>
  <w:style w:type="paragraph" w:customStyle="1" w:styleId="Tekstpodstawowywcity21">
    <w:name w:val="Tekst podstawowy wcięty 21"/>
    <w:basedOn w:val="Normalny"/>
    <w:rsid w:val="005621E4"/>
    <w:pPr>
      <w:suppressAutoHyphens/>
      <w:spacing w:after="0" w:line="360" w:lineRule="atLeast"/>
      <w:ind w:left="57"/>
      <w:jc w:val="both"/>
    </w:pPr>
    <w:rPr>
      <w:rFonts w:ascii="Arial" w:eastAsia="Times New Roman" w:hAnsi="Arial" w:cs="Times New Roman"/>
      <w:spacing w:val="15"/>
      <w:sz w:val="24"/>
      <w:szCs w:val="20"/>
      <w:lang w:eastAsia="ar-SA"/>
    </w:rPr>
  </w:style>
  <w:style w:type="paragraph" w:styleId="Tytu">
    <w:name w:val="Title"/>
    <w:aliases w:val="Znak2"/>
    <w:basedOn w:val="Normalny"/>
    <w:next w:val="Podtytu"/>
    <w:link w:val="TytuZnak1"/>
    <w:qFormat/>
    <w:rsid w:val="005621E4"/>
    <w:pPr>
      <w:suppressAutoHyphens/>
      <w:spacing w:after="0" w:line="360" w:lineRule="atLeast"/>
      <w:jc w:val="center"/>
    </w:pPr>
    <w:rPr>
      <w:rFonts w:ascii="Arial" w:eastAsia="Times New Roman" w:hAnsi="Arial" w:cs="Times New Roman"/>
      <w:b/>
      <w:spacing w:val="15"/>
      <w:sz w:val="24"/>
      <w:szCs w:val="20"/>
      <w:lang w:eastAsia="ar-SA"/>
    </w:rPr>
  </w:style>
  <w:style w:type="paragraph" w:styleId="Podtytu">
    <w:name w:val="Subtitle"/>
    <w:basedOn w:val="Nagwek10"/>
    <w:next w:val="Tekstpodstawowy"/>
    <w:link w:val="PodtytuZnak"/>
    <w:qFormat/>
    <w:rsid w:val="005621E4"/>
    <w:pPr>
      <w:jc w:val="center"/>
    </w:pPr>
    <w:rPr>
      <w:i/>
      <w:iCs/>
    </w:rPr>
  </w:style>
  <w:style w:type="character" w:customStyle="1" w:styleId="PodtytuZnak">
    <w:name w:val="Podtytuł Znak"/>
    <w:basedOn w:val="Domylnaczcionkaakapitu"/>
    <w:link w:val="Podtytu"/>
    <w:rsid w:val="005621E4"/>
    <w:rPr>
      <w:rFonts w:ascii="Arial" w:eastAsia="Lucida Sans Unicode" w:hAnsi="Arial" w:cs="Tahoma"/>
      <w:i/>
      <w:iCs/>
      <w:sz w:val="28"/>
      <w:szCs w:val="28"/>
      <w:lang w:eastAsia="ar-SA"/>
    </w:rPr>
  </w:style>
  <w:style w:type="character" w:customStyle="1" w:styleId="TytuZnak1">
    <w:name w:val="Tytuł Znak1"/>
    <w:aliases w:val="Znak2 Znak1"/>
    <w:basedOn w:val="Domylnaczcionkaakapitu"/>
    <w:link w:val="Tytu"/>
    <w:uiPriority w:val="99"/>
    <w:rsid w:val="005621E4"/>
    <w:rPr>
      <w:rFonts w:ascii="Arial" w:eastAsia="Times New Roman" w:hAnsi="Arial" w:cs="Times New Roman"/>
      <w:b/>
      <w:spacing w:val="15"/>
      <w:sz w:val="24"/>
      <w:szCs w:val="20"/>
      <w:lang w:eastAsia="ar-SA"/>
    </w:rPr>
  </w:style>
  <w:style w:type="paragraph" w:styleId="Tekstpodstawowywcity">
    <w:name w:val="Body Text Indent"/>
    <w:aliases w:val="Znak4"/>
    <w:basedOn w:val="Normalny"/>
    <w:link w:val="TekstpodstawowywcityZnak"/>
    <w:uiPriority w:val="99"/>
    <w:rsid w:val="005621E4"/>
    <w:pPr>
      <w:suppressAutoHyphens/>
      <w:spacing w:after="0" w:line="240" w:lineRule="auto"/>
      <w:ind w:firstLine="348"/>
      <w:jc w:val="both"/>
    </w:pPr>
    <w:rPr>
      <w:rFonts w:ascii="Arial" w:eastAsia="Times New Roman" w:hAnsi="Arial" w:cs="Times New Roman"/>
      <w:b/>
      <w:bCs/>
      <w:sz w:val="26"/>
      <w:szCs w:val="20"/>
      <w:lang w:eastAsia="ar-SA"/>
    </w:rPr>
  </w:style>
  <w:style w:type="character" w:customStyle="1" w:styleId="TekstpodstawowywcityZnak">
    <w:name w:val="Tekst podstawowy wcięty Znak"/>
    <w:aliases w:val="Znak4 Znak"/>
    <w:basedOn w:val="Domylnaczcionkaakapitu"/>
    <w:link w:val="Tekstpodstawowywcity"/>
    <w:uiPriority w:val="99"/>
    <w:rsid w:val="005621E4"/>
    <w:rPr>
      <w:rFonts w:ascii="Arial" w:eastAsia="Times New Roman" w:hAnsi="Arial" w:cs="Times New Roman"/>
      <w:b/>
      <w:bCs/>
      <w:sz w:val="26"/>
      <w:szCs w:val="20"/>
      <w:lang w:eastAsia="ar-SA"/>
    </w:rPr>
  </w:style>
  <w:style w:type="paragraph" w:customStyle="1" w:styleId="Tekstpodstawowywcity31">
    <w:name w:val="Tekst podstawowy wcięty 31"/>
    <w:basedOn w:val="Normalny"/>
    <w:rsid w:val="005621E4"/>
    <w:pPr>
      <w:suppressAutoHyphens/>
      <w:spacing w:after="0" w:line="240" w:lineRule="auto"/>
      <w:ind w:left="360"/>
      <w:jc w:val="both"/>
    </w:pPr>
    <w:rPr>
      <w:rFonts w:ascii="Times New Roman" w:eastAsia="Times New Roman" w:hAnsi="Times New Roman" w:cs="Times New Roman"/>
      <w:color w:val="000000"/>
      <w:sz w:val="24"/>
      <w:szCs w:val="20"/>
      <w:lang w:eastAsia="ar-SA"/>
    </w:rPr>
  </w:style>
  <w:style w:type="paragraph" w:customStyle="1" w:styleId="Zawartotabeli">
    <w:name w:val="Zawartość tabeli"/>
    <w:basedOn w:val="Normalny"/>
    <w:rsid w:val="005621E4"/>
    <w:pPr>
      <w:suppressLineNumbers/>
      <w:suppressAutoHyphens/>
      <w:spacing w:after="0" w:line="240" w:lineRule="auto"/>
    </w:pPr>
    <w:rPr>
      <w:rFonts w:ascii="Times New Roman" w:eastAsia="Times New Roman" w:hAnsi="Times New Roman" w:cs="Times New Roman"/>
      <w:sz w:val="26"/>
      <w:szCs w:val="20"/>
      <w:lang w:eastAsia="ar-SA"/>
    </w:rPr>
  </w:style>
  <w:style w:type="paragraph" w:customStyle="1" w:styleId="Nagwektabeli">
    <w:name w:val="Nagłówek tabeli"/>
    <w:basedOn w:val="Zawartotabeli"/>
    <w:rsid w:val="005621E4"/>
    <w:pPr>
      <w:jc w:val="center"/>
    </w:pPr>
    <w:rPr>
      <w:b/>
      <w:bCs/>
      <w:i/>
      <w:iCs/>
    </w:rPr>
  </w:style>
  <w:style w:type="paragraph" w:customStyle="1" w:styleId="Zawartoramki">
    <w:name w:val="Zawartość ramki"/>
    <w:basedOn w:val="Tekstpodstawowy"/>
    <w:uiPriority w:val="99"/>
    <w:rsid w:val="005621E4"/>
  </w:style>
  <w:style w:type="paragraph" w:customStyle="1" w:styleId="Tabela">
    <w:name w:val="Tabela"/>
    <w:basedOn w:val="Podpis2"/>
    <w:rsid w:val="005621E4"/>
  </w:style>
  <w:style w:type="paragraph" w:customStyle="1" w:styleId="Tekstpodstawowy22">
    <w:name w:val="Tekst podstawowy 22"/>
    <w:basedOn w:val="Normalny"/>
    <w:rsid w:val="005621E4"/>
    <w:pPr>
      <w:suppressAutoHyphens/>
      <w:spacing w:after="0" w:line="240" w:lineRule="auto"/>
      <w:jc w:val="both"/>
    </w:pPr>
    <w:rPr>
      <w:rFonts w:ascii="Arial" w:eastAsia="Times New Roman" w:hAnsi="Arial" w:cs="Arial"/>
      <w:szCs w:val="20"/>
      <w:lang w:eastAsia="ar-SA"/>
    </w:rPr>
  </w:style>
  <w:style w:type="paragraph" w:customStyle="1" w:styleId="glowny-akapit">
    <w:name w:val="glowny-akapit"/>
    <w:basedOn w:val="Normalny"/>
    <w:uiPriority w:val="99"/>
    <w:rsid w:val="005621E4"/>
    <w:pPr>
      <w:suppressAutoHyphens/>
      <w:spacing w:after="0" w:line="258" w:lineRule="atLeast"/>
      <w:ind w:firstLine="1134"/>
      <w:jc w:val="both"/>
    </w:pPr>
    <w:rPr>
      <w:rFonts w:ascii="FrankfurtGothic" w:eastAsia="Times New Roman" w:hAnsi="FrankfurtGothic" w:cs="Times New Roman"/>
      <w:color w:val="000000"/>
      <w:sz w:val="19"/>
      <w:szCs w:val="20"/>
      <w:lang w:val="x-none" w:eastAsia="ar-SA"/>
    </w:rPr>
  </w:style>
  <w:style w:type="paragraph" w:customStyle="1" w:styleId="Preformatted">
    <w:name w:val="Preformatted"/>
    <w:basedOn w:val="Normalny"/>
    <w:next w:val="Normalny"/>
    <w:uiPriority w:val="99"/>
    <w:rsid w:val="005621E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ourier New" w:hAnsi="Courier New" w:cs="Courier New"/>
      <w:sz w:val="20"/>
      <w:szCs w:val="20"/>
      <w:lang w:eastAsia="ar-SA"/>
    </w:rPr>
  </w:style>
  <w:style w:type="character" w:customStyle="1" w:styleId="Teksttreci">
    <w:name w:val="Tekst treści"/>
    <w:link w:val="Teksttreci1"/>
    <w:rsid w:val="005621E4"/>
    <w:rPr>
      <w:shd w:val="clear" w:color="auto" w:fill="FFFFFF"/>
    </w:rPr>
  </w:style>
  <w:style w:type="paragraph" w:customStyle="1" w:styleId="Teksttreci1">
    <w:name w:val="Tekst treści1"/>
    <w:basedOn w:val="Normalny"/>
    <w:link w:val="Teksttreci"/>
    <w:rsid w:val="005621E4"/>
    <w:pPr>
      <w:shd w:val="clear" w:color="auto" w:fill="FFFFFF"/>
      <w:spacing w:after="0" w:line="245" w:lineRule="exact"/>
      <w:jc w:val="both"/>
    </w:pPr>
  </w:style>
  <w:style w:type="paragraph" w:customStyle="1" w:styleId="Tabelapozycja">
    <w:name w:val="Tabela pozycja"/>
    <w:basedOn w:val="Normalny"/>
    <w:rsid w:val="005621E4"/>
    <w:pPr>
      <w:spacing w:after="0" w:line="240" w:lineRule="auto"/>
    </w:pPr>
    <w:rPr>
      <w:rFonts w:ascii="Arial" w:eastAsia="MS Outlook" w:hAnsi="Arial" w:cs="Times New Roman"/>
      <w:szCs w:val="20"/>
    </w:rPr>
  </w:style>
  <w:style w:type="paragraph" w:styleId="Bezodstpw">
    <w:name w:val="No Spacing"/>
    <w:link w:val="BezodstpwZnak"/>
    <w:uiPriority w:val="1"/>
    <w:qFormat/>
    <w:rsid w:val="005621E4"/>
    <w:pPr>
      <w:suppressAutoHyphens/>
      <w:spacing w:after="0" w:line="240" w:lineRule="auto"/>
    </w:pPr>
    <w:rPr>
      <w:rFonts w:ascii="Times New Roman" w:eastAsia="Times New Roman" w:hAnsi="Times New Roman" w:cs="Times New Roman"/>
      <w:sz w:val="26"/>
      <w:szCs w:val="20"/>
      <w:lang w:eastAsia="ar-SA"/>
    </w:rPr>
  </w:style>
  <w:style w:type="paragraph" w:customStyle="1" w:styleId="Zwykytekst2">
    <w:name w:val="Zwykły tekst2"/>
    <w:basedOn w:val="Normalny"/>
    <w:uiPriority w:val="99"/>
    <w:rsid w:val="005621E4"/>
    <w:pPr>
      <w:suppressAutoHyphens/>
      <w:spacing w:after="0" w:line="240" w:lineRule="auto"/>
    </w:pPr>
    <w:rPr>
      <w:rFonts w:ascii="Courier New" w:eastAsia="Times New Roman" w:hAnsi="Courier New" w:cs="Times New Roman"/>
      <w:spacing w:val="15"/>
      <w:sz w:val="20"/>
      <w:szCs w:val="20"/>
      <w:lang w:eastAsia="ar-SA"/>
    </w:rPr>
  </w:style>
  <w:style w:type="character" w:styleId="Pogrubienie">
    <w:name w:val="Strong"/>
    <w:uiPriority w:val="22"/>
    <w:qFormat/>
    <w:rsid w:val="005621E4"/>
    <w:rPr>
      <w:b/>
      <w:bCs/>
    </w:rPr>
  </w:style>
  <w:style w:type="character" w:customStyle="1" w:styleId="Teksttreci0">
    <w:name w:val="Tekst treści_"/>
    <w:qFormat/>
    <w:locked/>
    <w:rsid w:val="005621E4"/>
    <w:rPr>
      <w:rFonts w:ascii="Calibri" w:hAnsi="Calibri"/>
      <w:sz w:val="23"/>
      <w:szCs w:val="23"/>
      <w:shd w:val="clear" w:color="auto" w:fill="FFFFFF"/>
    </w:rPr>
  </w:style>
  <w:style w:type="character" w:styleId="Uwydatnienie">
    <w:name w:val="Emphasis"/>
    <w:qFormat/>
    <w:rsid w:val="005621E4"/>
    <w:rPr>
      <w:i/>
      <w:iCs/>
    </w:rPr>
  </w:style>
  <w:style w:type="character" w:customStyle="1" w:styleId="Teksttreci7">
    <w:name w:val="Tekst treści (7)"/>
    <w:link w:val="Teksttreci71"/>
    <w:uiPriority w:val="99"/>
    <w:rsid w:val="005621E4"/>
    <w:rPr>
      <w:b/>
      <w:bCs/>
      <w:shd w:val="clear" w:color="auto" w:fill="FFFFFF"/>
    </w:rPr>
  </w:style>
  <w:style w:type="paragraph" w:customStyle="1" w:styleId="Teksttreci71">
    <w:name w:val="Tekst treści (7)1"/>
    <w:basedOn w:val="Normalny"/>
    <w:link w:val="Teksttreci7"/>
    <w:uiPriority w:val="99"/>
    <w:rsid w:val="005621E4"/>
    <w:pPr>
      <w:shd w:val="clear" w:color="auto" w:fill="FFFFFF"/>
      <w:spacing w:after="0" w:line="250" w:lineRule="exact"/>
      <w:jc w:val="both"/>
    </w:pPr>
    <w:rPr>
      <w:b/>
      <w:bCs/>
    </w:rPr>
  </w:style>
  <w:style w:type="character" w:customStyle="1" w:styleId="TekstkomentarzaZnak">
    <w:name w:val="Tekst komentarza Znak"/>
    <w:link w:val="Tekstkomentarza"/>
    <w:uiPriority w:val="99"/>
    <w:rsid w:val="005621E4"/>
    <w:rPr>
      <w:lang w:eastAsia="ar-SA"/>
    </w:rPr>
  </w:style>
  <w:style w:type="paragraph" w:styleId="Tekstkomentarza">
    <w:name w:val="annotation text"/>
    <w:basedOn w:val="Normalny"/>
    <w:link w:val="TekstkomentarzaZnak"/>
    <w:uiPriority w:val="99"/>
    <w:unhideWhenUsed/>
    <w:rsid w:val="005621E4"/>
    <w:pPr>
      <w:suppressAutoHyphens/>
      <w:spacing w:after="0" w:line="240" w:lineRule="auto"/>
    </w:pPr>
    <w:rPr>
      <w:lang w:eastAsia="ar-SA"/>
    </w:rPr>
  </w:style>
  <w:style w:type="character" w:customStyle="1" w:styleId="TekstkomentarzaZnak1">
    <w:name w:val="Tekst komentarza Znak1"/>
    <w:basedOn w:val="Domylnaczcionkaakapitu"/>
    <w:uiPriority w:val="99"/>
    <w:semiHidden/>
    <w:rsid w:val="005621E4"/>
    <w:rPr>
      <w:sz w:val="20"/>
      <w:szCs w:val="20"/>
    </w:rPr>
  </w:style>
  <w:style w:type="character" w:customStyle="1" w:styleId="Teksttreci2">
    <w:name w:val="Tekst treści (2)"/>
    <w:link w:val="Teksttreci21"/>
    <w:uiPriority w:val="99"/>
    <w:locked/>
    <w:rsid w:val="005621E4"/>
    <w:rPr>
      <w:rFonts w:ascii="Arial" w:hAnsi="Arial" w:cs="Arial"/>
      <w:sz w:val="16"/>
      <w:szCs w:val="16"/>
      <w:shd w:val="clear" w:color="auto" w:fill="FFFFFF"/>
    </w:rPr>
  </w:style>
  <w:style w:type="paragraph" w:customStyle="1" w:styleId="Teksttreci21">
    <w:name w:val="Tekst treści (2)1"/>
    <w:basedOn w:val="Normalny"/>
    <w:link w:val="Teksttreci2"/>
    <w:uiPriority w:val="99"/>
    <w:rsid w:val="005621E4"/>
    <w:pPr>
      <w:shd w:val="clear" w:color="auto" w:fill="FFFFFF"/>
      <w:spacing w:after="0" w:line="240" w:lineRule="atLeast"/>
    </w:pPr>
    <w:rPr>
      <w:rFonts w:ascii="Arial" w:hAnsi="Arial" w:cs="Arial"/>
      <w:sz w:val="16"/>
      <w:szCs w:val="16"/>
    </w:rPr>
  </w:style>
  <w:style w:type="character" w:customStyle="1" w:styleId="Teksttreci5">
    <w:name w:val="Tekst treści (5)"/>
    <w:link w:val="Teksttreci51"/>
    <w:uiPriority w:val="99"/>
    <w:locked/>
    <w:rsid w:val="005621E4"/>
    <w:rPr>
      <w:rFonts w:ascii="Arial" w:hAnsi="Arial" w:cs="Arial"/>
      <w:sz w:val="16"/>
      <w:szCs w:val="16"/>
      <w:shd w:val="clear" w:color="auto" w:fill="FFFFFF"/>
    </w:rPr>
  </w:style>
  <w:style w:type="paragraph" w:customStyle="1" w:styleId="Teksttreci51">
    <w:name w:val="Tekst treści (5)1"/>
    <w:basedOn w:val="Normalny"/>
    <w:link w:val="Teksttreci5"/>
    <w:uiPriority w:val="99"/>
    <w:rsid w:val="005621E4"/>
    <w:pPr>
      <w:shd w:val="clear" w:color="auto" w:fill="FFFFFF"/>
      <w:spacing w:after="0" w:line="202" w:lineRule="exact"/>
      <w:jc w:val="both"/>
    </w:pPr>
    <w:rPr>
      <w:rFonts w:ascii="Arial" w:hAnsi="Arial" w:cs="Arial"/>
      <w:sz w:val="16"/>
      <w:szCs w:val="16"/>
    </w:rPr>
  </w:style>
  <w:style w:type="paragraph" w:customStyle="1" w:styleId="ust">
    <w:name w:val="ust"/>
    <w:uiPriority w:val="99"/>
    <w:rsid w:val="005621E4"/>
    <w:pPr>
      <w:suppressAutoHyphens/>
      <w:autoSpaceDN w:val="0"/>
      <w:spacing w:before="60" w:after="60" w:line="240" w:lineRule="auto"/>
      <w:ind w:left="426" w:hanging="284"/>
      <w:jc w:val="both"/>
      <w:textAlignment w:val="baseline"/>
    </w:pPr>
    <w:rPr>
      <w:rFonts w:ascii="Times New Roman" w:eastAsia="Times New Roman" w:hAnsi="Times New Roman" w:cs="Times New Roman"/>
      <w:kern w:val="3"/>
      <w:sz w:val="24"/>
      <w:szCs w:val="20"/>
      <w:lang w:eastAsia="zh-CN"/>
    </w:rPr>
  </w:style>
  <w:style w:type="character" w:customStyle="1" w:styleId="footnote">
    <w:name w:val="footnote"/>
    <w:basedOn w:val="Domylnaczcionkaakapitu"/>
    <w:rsid w:val="00CF0555"/>
  </w:style>
  <w:style w:type="character" w:styleId="Nierozpoznanawzmianka">
    <w:name w:val="Unresolved Mention"/>
    <w:basedOn w:val="Domylnaczcionkaakapitu"/>
    <w:uiPriority w:val="99"/>
    <w:semiHidden/>
    <w:unhideWhenUsed/>
    <w:rsid w:val="00642C0D"/>
    <w:rPr>
      <w:color w:val="605E5C"/>
      <w:shd w:val="clear" w:color="auto" w:fill="E1DFDD"/>
    </w:rPr>
  </w:style>
  <w:style w:type="character" w:customStyle="1" w:styleId="highlight">
    <w:name w:val="highlight"/>
    <w:basedOn w:val="Domylnaczcionkaakapitu"/>
    <w:rsid w:val="0044512D"/>
  </w:style>
  <w:style w:type="character" w:styleId="UyteHipercze">
    <w:name w:val="FollowedHyperlink"/>
    <w:basedOn w:val="Domylnaczcionkaakapitu"/>
    <w:uiPriority w:val="99"/>
    <w:unhideWhenUsed/>
    <w:rsid w:val="00C35E27"/>
    <w:rPr>
      <w:color w:val="800080" w:themeColor="followedHyperlink"/>
      <w:u w:val="single"/>
    </w:rPr>
  </w:style>
  <w:style w:type="table" w:styleId="Tabela-Siatka">
    <w:name w:val="Table Grid"/>
    <w:basedOn w:val="Standardowy"/>
    <w:uiPriority w:val="39"/>
    <w:rsid w:val="001E73BA"/>
    <w:pPr>
      <w:spacing w:after="0" w:line="240" w:lineRule="auto"/>
    </w:pPr>
    <w:rPr>
      <w:rFonts w:ascii="Calibri" w:eastAsia="Calibri"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owanie0">
    <w:name w:val="Numerowanie )"/>
    <w:basedOn w:val="Normalny"/>
    <w:qFormat/>
    <w:rsid w:val="002443AE"/>
    <w:pPr>
      <w:widowControl w:val="0"/>
      <w:spacing w:after="0" w:line="240" w:lineRule="auto"/>
      <w:jc w:val="both"/>
    </w:pPr>
    <w:rPr>
      <w:rFonts w:ascii="Calibri" w:eastAsia="Arial" w:hAnsi="Calibri" w:cs="Calibri"/>
      <w:sz w:val="24"/>
      <w:szCs w:val="24"/>
      <w:lang w:eastAsia="en-US"/>
    </w:rPr>
  </w:style>
  <w:style w:type="character" w:customStyle="1" w:styleId="WW8Num4z0">
    <w:name w:val="WW8Num4z0"/>
    <w:rsid w:val="007030E0"/>
    <w:rPr>
      <w:rFonts w:ascii="Arial" w:hAnsi="Arial"/>
      <w:b w:val="0"/>
      <w:i w:val="0"/>
      <w:sz w:val="24"/>
    </w:rPr>
  </w:style>
  <w:style w:type="character" w:customStyle="1" w:styleId="WW8Num8z1">
    <w:name w:val="WW8Num8z1"/>
    <w:rsid w:val="007030E0"/>
    <w:rPr>
      <w:rFonts w:ascii="Courier New" w:hAnsi="Courier New"/>
    </w:rPr>
  </w:style>
  <w:style w:type="character" w:customStyle="1" w:styleId="WW8Num8z2">
    <w:name w:val="WW8Num8z2"/>
    <w:rsid w:val="007030E0"/>
    <w:rPr>
      <w:rFonts w:ascii="Wingdings" w:hAnsi="Wingdings"/>
    </w:rPr>
  </w:style>
  <w:style w:type="character" w:customStyle="1" w:styleId="WW8Num8z3">
    <w:name w:val="WW8Num8z3"/>
    <w:rsid w:val="007030E0"/>
    <w:rPr>
      <w:rFonts w:ascii="Symbol" w:hAnsi="Symbol"/>
    </w:rPr>
  </w:style>
  <w:style w:type="character" w:customStyle="1" w:styleId="WW8Num21z0">
    <w:name w:val="WW8Num21z0"/>
    <w:rsid w:val="007030E0"/>
    <w:rPr>
      <w:b/>
    </w:rPr>
  </w:style>
  <w:style w:type="character" w:customStyle="1" w:styleId="WW8Num22z2">
    <w:name w:val="WW8Num22z2"/>
    <w:rsid w:val="007030E0"/>
    <w:rPr>
      <w:rFonts w:ascii="Wingdings" w:hAnsi="Wingdings"/>
    </w:rPr>
  </w:style>
  <w:style w:type="character" w:customStyle="1" w:styleId="WW8Num22z3">
    <w:name w:val="WW8Num22z3"/>
    <w:rsid w:val="007030E0"/>
    <w:rPr>
      <w:rFonts w:ascii="Symbol" w:hAnsi="Symbol"/>
    </w:rPr>
  </w:style>
  <w:style w:type="character" w:customStyle="1" w:styleId="WW8Num22z4">
    <w:name w:val="WW8Num22z4"/>
    <w:rsid w:val="007030E0"/>
    <w:rPr>
      <w:rFonts w:ascii="Courier New" w:hAnsi="Courier New"/>
    </w:rPr>
  </w:style>
  <w:style w:type="character" w:customStyle="1" w:styleId="WW8Num30z0">
    <w:name w:val="WW8Num30z0"/>
    <w:rsid w:val="007030E0"/>
    <w:rPr>
      <w:rFonts w:ascii="Symbol" w:hAnsi="Symbol"/>
    </w:rPr>
  </w:style>
  <w:style w:type="character" w:customStyle="1" w:styleId="WW8Num30z1">
    <w:name w:val="WW8Num30z1"/>
    <w:rsid w:val="007030E0"/>
    <w:rPr>
      <w:rFonts w:ascii="Courier New" w:hAnsi="Courier New" w:cs="Courier New"/>
    </w:rPr>
  </w:style>
  <w:style w:type="character" w:customStyle="1" w:styleId="WW8Num30z2">
    <w:name w:val="WW8Num30z2"/>
    <w:rsid w:val="007030E0"/>
    <w:rPr>
      <w:rFonts w:ascii="Wingdings" w:hAnsi="Wingdings"/>
    </w:rPr>
  </w:style>
  <w:style w:type="character" w:customStyle="1" w:styleId="WW8Num32z0">
    <w:name w:val="WW8Num32z0"/>
    <w:rsid w:val="007030E0"/>
    <w:rPr>
      <w:rFonts w:ascii="Wingdings" w:hAnsi="Wingdings"/>
    </w:rPr>
  </w:style>
  <w:style w:type="character" w:customStyle="1" w:styleId="WW8Num32z1">
    <w:name w:val="WW8Num32z1"/>
    <w:rsid w:val="007030E0"/>
    <w:rPr>
      <w:rFonts w:ascii="Courier New" w:hAnsi="Courier New" w:cs="Courier New"/>
    </w:rPr>
  </w:style>
  <w:style w:type="character" w:customStyle="1" w:styleId="WW8Num32z3">
    <w:name w:val="WW8Num32z3"/>
    <w:rsid w:val="007030E0"/>
    <w:rPr>
      <w:rFonts w:ascii="Symbol" w:hAnsi="Symbol"/>
    </w:rPr>
  </w:style>
  <w:style w:type="character" w:customStyle="1" w:styleId="WW8Num40z0">
    <w:name w:val="WW8Num40z0"/>
    <w:rsid w:val="007030E0"/>
    <w:rPr>
      <w:rFonts w:ascii="Wingdings" w:hAnsi="Wingdings"/>
    </w:rPr>
  </w:style>
  <w:style w:type="character" w:customStyle="1" w:styleId="WW8Num40z1">
    <w:name w:val="WW8Num40z1"/>
    <w:rsid w:val="007030E0"/>
    <w:rPr>
      <w:rFonts w:ascii="Courier New" w:hAnsi="Courier New" w:cs="Courier New"/>
    </w:rPr>
  </w:style>
  <w:style w:type="character" w:customStyle="1" w:styleId="WW8Num40z3">
    <w:name w:val="WW8Num40z3"/>
    <w:rsid w:val="007030E0"/>
    <w:rPr>
      <w:rFonts w:ascii="Symbol" w:hAnsi="Symbol"/>
    </w:rPr>
  </w:style>
  <w:style w:type="character" w:customStyle="1" w:styleId="WW8Num46z0">
    <w:name w:val="WW8Num46z0"/>
    <w:rsid w:val="007030E0"/>
    <w:rPr>
      <w:rFonts w:ascii="Wingdings" w:hAnsi="Wingdings"/>
    </w:rPr>
  </w:style>
  <w:style w:type="character" w:customStyle="1" w:styleId="WW8Num46z1">
    <w:name w:val="WW8Num46z1"/>
    <w:rsid w:val="007030E0"/>
    <w:rPr>
      <w:rFonts w:ascii="Courier New" w:hAnsi="Courier New" w:cs="Courier New"/>
    </w:rPr>
  </w:style>
  <w:style w:type="character" w:customStyle="1" w:styleId="WW8Num46z3">
    <w:name w:val="WW8Num46z3"/>
    <w:rsid w:val="007030E0"/>
    <w:rPr>
      <w:rFonts w:ascii="Symbol" w:hAnsi="Symbol"/>
    </w:rPr>
  </w:style>
  <w:style w:type="character" w:customStyle="1" w:styleId="WW8Num51z0">
    <w:name w:val="WW8Num51z0"/>
    <w:rsid w:val="007030E0"/>
    <w:rPr>
      <w:sz w:val="22"/>
    </w:rPr>
  </w:style>
  <w:style w:type="character" w:customStyle="1" w:styleId="WW8Num52z0">
    <w:name w:val="WW8Num52z0"/>
    <w:rsid w:val="007030E0"/>
    <w:rPr>
      <w:rFonts w:ascii="Symbol" w:hAnsi="Symbol"/>
    </w:rPr>
  </w:style>
  <w:style w:type="character" w:customStyle="1" w:styleId="WW8Num52z1">
    <w:name w:val="WW8Num52z1"/>
    <w:rsid w:val="007030E0"/>
    <w:rPr>
      <w:rFonts w:ascii="Courier New" w:hAnsi="Courier New" w:cs="Courier New"/>
    </w:rPr>
  </w:style>
  <w:style w:type="character" w:customStyle="1" w:styleId="WW8Num52z2">
    <w:name w:val="WW8Num52z2"/>
    <w:rsid w:val="007030E0"/>
    <w:rPr>
      <w:rFonts w:ascii="Wingdings" w:hAnsi="Wingdings"/>
    </w:rPr>
  </w:style>
  <w:style w:type="character" w:customStyle="1" w:styleId="WW8Num57z0">
    <w:name w:val="WW8Num57z0"/>
    <w:rsid w:val="007030E0"/>
    <w:rPr>
      <w:rFonts w:ascii="Times New Roman" w:eastAsia="Times New Roman" w:hAnsi="Times New Roman" w:cs="Times New Roman"/>
    </w:rPr>
  </w:style>
  <w:style w:type="character" w:customStyle="1" w:styleId="WW8Num57z1">
    <w:name w:val="WW8Num57z1"/>
    <w:rsid w:val="007030E0"/>
    <w:rPr>
      <w:rFonts w:ascii="Courier New" w:hAnsi="Courier New"/>
    </w:rPr>
  </w:style>
  <w:style w:type="character" w:customStyle="1" w:styleId="WW8Num57z2">
    <w:name w:val="WW8Num57z2"/>
    <w:rsid w:val="007030E0"/>
    <w:rPr>
      <w:rFonts w:ascii="Wingdings" w:hAnsi="Wingdings"/>
    </w:rPr>
  </w:style>
  <w:style w:type="character" w:customStyle="1" w:styleId="WW8Num57z3">
    <w:name w:val="WW8Num57z3"/>
    <w:rsid w:val="007030E0"/>
    <w:rPr>
      <w:rFonts w:ascii="Symbol" w:hAnsi="Symbol"/>
    </w:rPr>
  </w:style>
  <w:style w:type="character" w:customStyle="1" w:styleId="WW8Num58z0">
    <w:name w:val="WW8Num58z0"/>
    <w:rsid w:val="007030E0"/>
    <w:rPr>
      <w:rFonts w:ascii="Times New Roman" w:eastAsia="Times New Roman" w:hAnsi="Times New Roman" w:cs="Times New Roman"/>
    </w:rPr>
  </w:style>
  <w:style w:type="character" w:customStyle="1" w:styleId="WW8Num58z1">
    <w:name w:val="WW8Num58z1"/>
    <w:rsid w:val="007030E0"/>
    <w:rPr>
      <w:rFonts w:ascii="Courier New" w:hAnsi="Courier New"/>
    </w:rPr>
  </w:style>
  <w:style w:type="character" w:customStyle="1" w:styleId="WW8Num58z2">
    <w:name w:val="WW8Num58z2"/>
    <w:rsid w:val="007030E0"/>
    <w:rPr>
      <w:rFonts w:ascii="Wingdings" w:hAnsi="Wingdings"/>
    </w:rPr>
  </w:style>
  <w:style w:type="character" w:customStyle="1" w:styleId="WW8Num58z3">
    <w:name w:val="WW8Num58z3"/>
    <w:rsid w:val="007030E0"/>
    <w:rPr>
      <w:rFonts w:ascii="Symbol" w:hAnsi="Symbol"/>
    </w:rPr>
  </w:style>
  <w:style w:type="character" w:customStyle="1" w:styleId="Odsyaczdokomentarza">
    <w:name w:val="Odsyłacz do komentarza"/>
    <w:rsid w:val="007030E0"/>
    <w:rPr>
      <w:sz w:val="16"/>
    </w:rPr>
  </w:style>
  <w:style w:type="paragraph" w:customStyle="1" w:styleId="pkt">
    <w:name w:val="pkt"/>
    <w:basedOn w:val="Normalny"/>
    <w:rsid w:val="007030E0"/>
    <w:pPr>
      <w:spacing w:before="60" w:after="60" w:line="240" w:lineRule="auto"/>
      <w:ind w:left="851" w:hanging="295"/>
      <w:jc w:val="both"/>
    </w:pPr>
    <w:rPr>
      <w:rFonts w:ascii="Times New Roman" w:eastAsia="Times New Roman" w:hAnsi="Times New Roman" w:cs="Times New Roman"/>
      <w:sz w:val="24"/>
      <w:szCs w:val="20"/>
    </w:rPr>
  </w:style>
  <w:style w:type="character" w:customStyle="1" w:styleId="content">
    <w:name w:val="content"/>
    <w:basedOn w:val="Domylnaczcionkaakapitu"/>
    <w:rsid w:val="007030E0"/>
  </w:style>
  <w:style w:type="character" w:customStyle="1" w:styleId="Styl1Znak">
    <w:name w:val="Styl1 Znak"/>
    <w:link w:val="Styl1"/>
    <w:locked/>
    <w:rsid w:val="007030E0"/>
    <w:rPr>
      <w:rFonts w:cs="Arial"/>
    </w:rPr>
  </w:style>
  <w:style w:type="paragraph" w:customStyle="1" w:styleId="Styl1">
    <w:name w:val="Styl1"/>
    <w:link w:val="Styl1Znak"/>
    <w:qFormat/>
    <w:rsid w:val="007030E0"/>
    <w:pPr>
      <w:spacing w:after="0" w:line="240" w:lineRule="auto"/>
    </w:pPr>
    <w:rPr>
      <w:rFonts w:cs="Arial"/>
    </w:rPr>
  </w:style>
  <w:style w:type="character" w:customStyle="1" w:styleId="olttablecontentcfg1">
    <w:name w:val="olt_table_content_cfg1"/>
    <w:rsid w:val="007030E0"/>
    <w:rPr>
      <w:rFonts w:ascii="Arial" w:hAnsi="Arial" w:cs="Arial" w:hint="default"/>
      <w:color w:val="000000"/>
      <w:sz w:val="16"/>
      <w:szCs w:val="16"/>
    </w:rPr>
  </w:style>
  <w:style w:type="paragraph" w:customStyle="1" w:styleId="Standard">
    <w:name w:val="Standard"/>
    <w:uiPriority w:val="99"/>
    <w:rsid w:val="007030E0"/>
    <w:pPr>
      <w:suppressAutoHyphens/>
      <w:autoSpaceDN w:val="0"/>
      <w:textAlignment w:val="baseline"/>
    </w:pPr>
    <w:rPr>
      <w:rFonts w:ascii="Calibri" w:eastAsia="SimSun" w:hAnsi="Calibri" w:cs="Calibri"/>
      <w:kern w:val="3"/>
    </w:rPr>
  </w:style>
  <w:style w:type="paragraph" w:customStyle="1" w:styleId="paragraf">
    <w:name w:val="paragraf"/>
    <w:qFormat/>
    <w:rsid w:val="007030E0"/>
    <w:pPr>
      <w:suppressAutoHyphens/>
      <w:autoSpaceDN w:val="0"/>
      <w:spacing w:before="240" w:after="120" w:line="240" w:lineRule="auto"/>
      <w:ind w:left="426" w:hanging="426"/>
      <w:jc w:val="center"/>
      <w:textAlignment w:val="baseline"/>
    </w:pPr>
    <w:rPr>
      <w:rFonts w:ascii="Times New Roman" w:eastAsia="Calibri" w:hAnsi="Times New Roman" w:cs="Times New Roman"/>
      <w:b/>
      <w:kern w:val="3"/>
      <w:sz w:val="24"/>
      <w:lang w:eastAsia="ar-SA"/>
    </w:rPr>
  </w:style>
  <w:style w:type="paragraph" w:customStyle="1" w:styleId="nagwekTabeli0">
    <w:name w:val="nagłówek Tabeli"/>
    <w:basedOn w:val="Standard"/>
    <w:rsid w:val="007030E0"/>
    <w:pPr>
      <w:spacing w:before="120"/>
      <w:jc w:val="center"/>
    </w:pPr>
    <w:rPr>
      <w:rFonts w:ascii="Times New Roman" w:hAnsi="Times New Roman"/>
    </w:rPr>
  </w:style>
  <w:style w:type="paragraph" w:customStyle="1" w:styleId="poleTabeli">
    <w:name w:val="pole Tabeli"/>
    <w:basedOn w:val="Standard"/>
    <w:rsid w:val="007030E0"/>
    <w:pPr>
      <w:spacing w:before="120"/>
    </w:pPr>
    <w:rPr>
      <w:rFonts w:ascii="Times New Roman" w:hAnsi="Times New Roman"/>
    </w:rPr>
  </w:style>
  <w:style w:type="paragraph" w:customStyle="1" w:styleId="txt1umowa">
    <w:name w:val="txt 1 umowa"/>
    <w:basedOn w:val="Standard"/>
    <w:link w:val="txt1umowaZnak"/>
    <w:qFormat/>
    <w:rsid w:val="007030E0"/>
    <w:pPr>
      <w:spacing w:before="120"/>
      <w:ind w:left="426" w:hanging="426"/>
      <w:jc w:val="both"/>
    </w:pPr>
    <w:rPr>
      <w:rFonts w:ascii="Times New Roman" w:hAnsi="Times New Roman" w:cs="Times New Roman"/>
      <w:lang w:val="x-none" w:eastAsia="en-US"/>
    </w:rPr>
  </w:style>
  <w:style w:type="paragraph" w:customStyle="1" w:styleId="txt2umowa">
    <w:name w:val="txt 2 umowa"/>
    <w:basedOn w:val="txt1umowa"/>
    <w:qFormat/>
    <w:rsid w:val="007030E0"/>
    <w:pPr>
      <w:ind w:left="709" w:hanging="283"/>
    </w:pPr>
  </w:style>
  <w:style w:type="paragraph" w:customStyle="1" w:styleId="NagweksekcjiSIWZ">
    <w:name w:val="Nagłówek sekcji SIWZ"/>
    <w:basedOn w:val="Akapitzlist"/>
    <w:rsid w:val="007030E0"/>
    <w:pPr>
      <w:autoSpaceDN w:val="0"/>
      <w:spacing w:before="120" w:after="0"/>
      <w:contextualSpacing w:val="0"/>
      <w:textAlignment w:val="baseline"/>
    </w:pPr>
    <w:rPr>
      <w:rFonts w:ascii="Calibri" w:eastAsia="Times New Roman" w:hAnsi="Calibri" w:cs="Calibri"/>
      <w:b/>
      <w:kern w:val="3"/>
    </w:rPr>
  </w:style>
  <w:style w:type="paragraph" w:customStyle="1" w:styleId="txtdoprawej">
    <w:name w:val="txt do prawej"/>
    <w:basedOn w:val="Standard"/>
    <w:rsid w:val="007030E0"/>
    <w:pPr>
      <w:spacing w:before="120"/>
      <w:jc w:val="right"/>
    </w:pPr>
    <w:rPr>
      <w:rFonts w:ascii="Times New Roman" w:hAnsi="Times New Roman"/>
      <w:lang w:eastAsia="en-US"/>
    </w:rPr>
  </w:style>
  <w:style w:type="character" w:customStyle="1" w:styleId="txt1umowaZnak">
    <w:name w:val="txt 1 umowa Znak"/>
    <w:link w:val="txt1umowa"/>
    <w:rsid w:val="007030E0"/>
    <w:rPr>
      <w:rFonts w:ascii="Times New Roman" w:eastAsia="SimSun" w:hAnsi="Times New Roman" w:cs="Times New Roman"/>
      <w:kern w:val="3"/>
      <w:lang w:val="x-none" w:eastAsia="en-US"/>
    </w:rPr>
  </w:style>
  <w:style w:type="paragraph" w:customStyle="1" w:styleId="ZnakZnak11">
    <w:name w:val="Znak Znak11"/>
    <w:basedOn w:val="Normalny"/>
    <w:rsid w:val="007030E0"/>
    <w:pPr>
      <w:spacing w:after="0" w:line="360" w:lineRule="atLeast"/>
      <w:jc w:val="both"/>
    </w:pPr>
    <w:rPr>
      <w:rFonts w:ascii="Times New Roman" w:eastAsia="Times New Roman" w:hAnsi="Times New Roman" w:cs="Times New Roman"/>
      <w:sz w:val="24"/>
      <w:szCs w:val="20"/>
    </w:rPr>
  </w:style>
  <w:style w:type="character" w:customStyle="1" w:styleId="FontStyle166">
    <w:name w:val="Font Style166"/>
    <w:uiPriority w:val="99"/>
    <w:rsid w:val="007030E0"/>
    <w:rPr>
      <w:rFonts w:ascii="Verdana" w:hAnsi="Verdana" w:cs="Verdana"/>
      <w:sz w:val="18"/>
      <w:szCs w:val="18"/>
    </w:rPr>
  </w:style>
  <w:style w:type="paragraph" w:customStyle="1" w:styleId="Style53">
    <w:name w:val="Style53"/>
    <w:basedOn w:val="Normalny"/>
    <w:uiPriority w:val="99"/>
    <w:rsid w:val="007030E0"/>
    <w:pPr>
      <w:widowControl w:val="0"/>
      <w:autoSpaceDE w:val="0"/>
      <w:spacing w:after="0" w:line="310" w:lineRule="exact"/>
      <w:ind w:hanging="353"/>
    </w:pPr>
    <w:rPr>
      <w:rFonts w:ascii="Arial" w:eastAsia="Times New Roman" w:hAnsi="Arial" w:cs="Arial"/>
      <w:sz w:val="24"/>
      <w:szCs w:val="24"/>
      <w:lang w:eastAsia="zh-CN"/>
    </w:rPr>
  </w:style>
  <w:style w:type="paragraph" w:customStyle="1" w:styleId="western">
    <w:name w:val="western"/>
    <w:basedOn w:val="Normalny"/>
    <w:rsid w:val="007030E0"/>
    <w:pPr>
      <w:spacing w:after="0" w:line="240" w:lineRule="auto"/>
    </w:pPr>
    <w:rPr>
      <w:rFonts w:ascii="Times New Roman" w:eastAsia="Times New Roman" w:hAnsi="Times New Roman" w:cs="Times New Roman"/>
      <w:sz w:val="24"/>
      <w:szCs w:val="24"/>
      <w:lang w:eastAsia="zh-CN"/>
    </w:rPr>
  </w:style>
  <w:style w:type="paragraph" w:customStyle="1" w:styleId="Numerowanie">
    <w:name w:val="Numerowanie ."/>
    <w:basedOn w:val="Akapitzlist"/>
    <w:qFormat/>
    <w:rsid w:val="007030E0"/>
    <w:pPr>
      <w:numPr>
        <w:numId w:val="3"/>
      </w:numPr>
      <w:spacing w:after="0" w:line="240" w:lineRule="auto"/>
      <w:ind w:left="284" w:hanging="284"/>
      <w:jc w:val="both"/>
    </w:pPr>
    <w:rPr>
      <w:rFonts w:ascii="Calibri" w:eastAsia="Times New Roman" w:hAnsi="Calibri" w:cs="Calibri"/>
      <w:sz w:val="24"/>
      <w:szCs w:val="24"/>
    </w:rPr>
  </w:style>
  <w:style w:type="character" w:customStyle="1" w:styleId="BezodstpwZnak">
    <w:name w:val="Bez odstępów Znak"/>
    <w:link w:val="Bezodstpw"/>
    <w:uiPriority w:val="1"/>
    <w:rsid w:val="007030E0"/>
    <w:rPr>
      <w:rFonts w:ascii="Times New Roman" w:eastAsia="Times New Roman" w:hAnsi="Times New Roman" w:cs="Times New Roman"/>
      <w:sz w:val="26"/>
      <w:szCs w:val="20"/>
      <w:lang w:eastAsia="ar-SA"/>
    </w:rPr>
  </w:style>
  <w:style w:type="character" w:customStyle="1" w:styleId="Teksttreci3">
    <w:name w:val="Tekst treści (3)"/>
    <w:rsid w:val="007030E0"/>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Nagwek41">
    <w:name w:val="Nagłówek #4_"/>
    <w:link w:val="Nagwek42"/>
    <w:rsid w:val="007030E0"/>
    <w:rPr>
      <w:sz w:val="24"/>
      <w:szCs w:val="24"/>
      <w:shd w:val="clear" w:color="auto" w:fill="FFFFFF"/>
    </w:rPr>
  </w:style>
  <w:style w:type="paragraph" w:customStyle="1" w:styleId="Nagwek42">
    <w:name w:val="Nagłówek #4"/>
    <w:basedOn w:val="Normalny"/>
    <w:link w:val="Nagwek41"/>
    <w:rsid w:val="007030E0"/>
    <w:pPr>
      <w:shd w:val="clear" w:color="auto" w:fill="FFFFFF"/>
      <w:spacing w:after="300" w:line="0" w:lineRule="atLeast"/>
      <w:ind w:hanging="360"/>
      <w:outlineLvl w:val="3"/>
    </w:pPr>
    <w:rPr>
      <w:sz w:val="24"/>
      <w:szCs w:val="24"/>
    </w:rPr>
  </w:style>
  <w:style w:type="paragraph" w:styleId="Tekstpodstawowy2">
    <w:name w:val="Body Text 2"/>
    <w:basedOn w:val="Normalny"/>
    <w:link w:val="Tekstpodstawowy2Znak"/>
    <w:uiPriority w:val="99"/>
    <w:unhideWhenUsed/>
    <w:rsid w:val="007030E0"/>
    <w:pPr>
      <w:suppressAutoHyphens/>
      <w:spacing w:after="120" w:line="480" w:lineRule="auto"/>
    </w:pPr>
    <w:rPr>
      <w:rFonts w:ascii="Times New Roman" w:eastAsia="Times New Roman" w:hAnsi="Times New Roman" w:cs="Times New Roman"/>
      <w:sz w:val="26"/>
      <w:szCs w:val="20"/>
      <w:lang w:val="x-none" w:eastAsia="ar-SA"/>
    </w:rPr>
  </w:style>
  <w:style w:type="character" w:customStyle="1" w:styleId="Tekstpodstawowy2Znak">
    <w:name w:val="Tekst podstawowy 2 Znak"/>
    <w:basedOn w:val="Domylnaczcionkaakapitu"/>
    <w:link w:val="Tekstpodstawowy2"/>
    <w:uiPriority w:val="99"/>
    <w:rsid w:val="007030E0"/>
    <w:rPr>
      <w:rFonts w:ascii="Times New Roman" w:eastAsia="Times New Roman" w:hAnsi="Times New Roman" w:cs="Times New Roman"/>
      <w:sz w:val="26"/>
      <w:szCs w:val="20"/>
      <w:lang w:val="x-none" w:eastAsia="ar-SA"/>
    </w:rPr>
  </w:style>
  <w:style w:type="paragraph" w:customStyle="1" w:styleId="StandardowyNormalny1">
    <w:name w:val="Standardowy.Normalny1"/>
    <w:uiPriority w:val="99"/>
    <w:rsid w:val="007030E0"/>
    <w:pPr>
      <w:spacing w:after="0" w:line="240" w:lineRule="auto"/>
    </w:pPr>
    <w:rPr>
      <w:rFonts w:ascii="Times New Roman" w:eastAsia="Times New Roman" w:hAnsi="Times New Roman" w:cs="Times New Roman"/>
      <w:sz w:val="20"/>
      <w:szCs w:val="20"/>
    </w:rPr>
  </w:style>
  <w:style w:type="paragraph" w:customStyle="1" w:styleId="Akapitzlist1">
    <w:name w:val="Akapit z listą1"/>
    <w:basedOn w:val="Normalny"/>
    <w:uiPriority w:val="99"/>
    <w:rsid w:val="007030E0"/>
    <w:pPr>
      <w:spacing w:after="0" w:line="240" w:lineRule="auto"/>
      <w:ind w:left="720"/>
    </w:pPr>
    <w:rPr>
      <w:rFonts w:ascii="Times New Roman" w:eastAsia="Times New Roman" w:hAnsi="Times New Roman" w:cs="Times New Roman"/>
      <w:color w:val="000000"/>
      <w:sz w:val="24"/>
      <w:szCs w:val="24"/>
    </w:rPr>
  </w:style>
  <w:style w:type="paragraph" w:customStyle="1" w:styleId="Bezodstpw1">
    <w:name w:val="Bez odstępów1"/>
    <w:rsid w:val="007030E0"/>
    <w:pPr>
      <w:spacing w:after="0" w:line="240" w:lineRule="auto"/>
    </w:pPr>
    <w:rPr>
      <w:rFonts w:ascii="Calibri" w:eastAsia="Times New Roman" w:hAnsi="Calibri" w:cs="Times New Roman"/>
      <w:lang w:eastAsia="en-US"/>
    </w:rPr>
  </w:style>
  <w:style w:type="paragraph" w:customStyle="1" w:styleId="Akapitzlist2">
    <w:name w:val="Akapit z listą2"/>
    <w:basedOn w:val="Normalny"/>
    <w:uiPriority w:val="99"/>
    <w:rsid w:val="007030E0"/>
    <w:pPr>
      <w:ind w:left="720"/>
      <w:contextualSpacing/>
    </w:pPr>
    <w:rPr>
      <w:rFonts w:ascii="Calibri" w:eastAsia="Times New Roman" w:hAnsi="Calibri" w:cs="Times New Roman"/>
      <w:lang w:eastAsia="en-US"/>
    </w:rPr>
  </w:style>
  <w:style w:type="character" w:customStyle="1" w:styleId="apple-converted-space">
    <w:name w:val="apple-converted-space"/>
    <w:rsid w:val="007030E0"/>
  </w:style>
  <w:style w:type="paragraph" w:customStyle="1" w:styleId="Plandokumentu1">
    <w:name w:val="Plan dokumentu1"/>
    <w:basedOn w:val="Normalny"/>
    <w:link w:val="PlandokumentuZnak"/>
    <w:uiPriority w:val="99"/>
    <w:rsid w:val="007030E0"/>
    <w:pPr>
      <w:widowControl w:val="0"/>
      <w:shd w:val="clear" w:color="auto" w:fill="000080"/>
      <w:autoSpaceDE w:val="0"/>
      <w:autoSpaceDN w:val="0"/>
      <w:adjustRightInd w:val="0"/>
      <w:spacing w:after="0" w:line="240" w:lineRule="auto"/>
    </w:pPr>
    <w:rPr>
      <w:rFonts w:ascii="Tahoma" w:eastAsia="Times New Roman" w:hAnsi="Tahoma" w:cs="Times New Roman"/>
      <w:sz w:val="20"/>
      <w:szCs w:val="20"/>
      <w:lang w:val="x-none" w:eastAsia="x-none"/>
    </w:rPr>
  </w:style>
  <w:style w:type="character" w:customStyle="1" w:styleId="PlandokumentuZnak">
    <w:name w:val="Plan dokumentu Znak"/>
    <w:link w:val="Plandokumentu1"/>
    <w:uiPriority w:val="99"/>
    <w:rsid w:val="007030E0"/>
    <w:rPr>
      <w:rFonts w:ascii="Tahoma" w:eastAsia="Times New Roman" w:hAnsi="Tahoma" w:cs="Times New Roman"/>
      <w:sz w:val="20"/>
      <w:szCs w:val="20"/>
      <w:shd w:val="clear" w:color="auto" w:fill="000080"/>
      <w:lang w:val="x-none" w:eastAsia="x-none"/>
    </w:rPr>
  </w:style>
  <w:style w:type="paragraph" w:customStyle="1" w:styleId="Style4">
    <w:name w:val="Style4"/>
    <w:basedOn w:val="Normalny"/>
    <w:uiPriority w:val="99"/>
    <w:rsid w:val="007030E0"/>
    <w:pPr>
      <w:widowControl w:val="0"/>
      <w:autoSpaceDE w:val="0"/>
      <w:autoSpaceDN w:val="0"/>
      <w:adjustRightInd w:val="0"/>
      <w:spacing w:after="0" w:line="341" w:lineRule="exact"/>
      <w:jc w:val="center"/>
    </w:pPr>
    <w:rPr>
      <w:rFonts w:ascii="Verdana" w:eastAsia="Times New Roman" w:hAnsi="Verdana" w:cs="Times New Roman"/>
      <w:sz w:val="24"/>
      <w:szCs w:val="24"/>
    </w:rPr>
  </w:style>
  <w:style w:type="paragraph" w:customStyle="1" w:styleId="Style30">
    <w:name w:val="Style30"/>
    <w:basedOn w:val="Normalny"/>
    <w:uiPriority w:val="99"/>
    <w:rsid w:val="007030E0"/>
    <w:pPr>
      <w:widowControl w:val="0"/>
      <w:autoSpaceDE w:val="0"/>
      <w:autoSpaceDN w:val="0"/>
      <w:adjustRightInd w:val="0"/>
      <w:spacing w:after="0" w:line="240" w:lineRule="exact"/>
      <w:ind w:hanging="336"/>
    </w:pPr>
    <w:rPr>
      <w:rFonts w:ascii="Verdana" w:eastAsia="Times New Roman" w:hAnsi="Verdana" w:cs="Times New Roman"/>
      <w:sz w:val="24"/>
      <w:szCs w:val="24"/>
    </w:rPr>
  </w:style>
  <w:style w:type="character" w:customStyle="1" w:styleId="FontStyle120">
    <w:name w:val="Font Style120"/>
    <w:uiPriority w:val="99"/>
    <w:rsid w:val="007030E0"/>
    <w:rPr>
      <w:rFonts w:ascii="Verdana" w:hAnsi="Verdana"/>
      <w:b/>
      <w:i/>
      <w:spacing w:val="-10"/>
      <w:sz w:val="26"/>
    </w:rPr>
  </w:style>
  <w:style w:type="paragraph" w:customStyle="1" w:styleId="Style59">
    <w:name w:val="Style59"/>
    <w:basedOn w:val="Normalny"/>
    <w:uiPriority w:val="99"/>
    <w:rsid w:val="007030E0"/>
    <w:pPr>
      <w:widowControl w:val="0"/>
      <w:autoSpaceDE w:val="0"/>
      <w:autoSpaceDN w:val="0"/>
      <w:adjustRightInd w:val="0"/>
      <w:spacing w:after="0" w:line="264" w:lineRule="exact"/>
    </w:pPr>
    <w:rPr>
      <w:rFonts w:ascii="Verdana" w:eastAsia="Times New Roman" w:hAnsi="Verdana" w:cs="Times New Roman"/>
      <w:sz w:val="24"/>
      <w:szCs w:val="24"/>
    </w:rPr>
  </w:style>
  <w:style w:type="character" w:customStyle="1" w:styleId="FontStyle79">
    <w:name w:val="Font Style79"/>
    <w:uiPriority w:val="99"/>
    <w:rsid w:val="007030E0"/>
    <w:rPr>
      <w:rFonts w:ascii="Arial" w:hAnsi="Arial"/>
      <w:sz w:val="22"/>
    </w:rPr>
  </w:style>
  <w:style w:type="paragraph" w:customStyle="1" w:styleId="Style33">
    <w:name w:val="Style33"/>
    <w:basedOn w:val="Normalny"/>
    <w:uiPriority w:val="99"/>
    <w:rsid w:val="007030E0"/>
    <w:pPr>
      <w:widowControl w:val="0"/>
      <w:autoSpaceDE w:val="0"/>
      <w:autoSpaceDN w:val="0"/>
      <w:adjustRightInd w:val="0"/>
      <w:spacing w:after="0" w:line="266" w:lineRule="exact"/>
      <w:ind w:hanging="554"/>
      <w:jc w:val="both"/>
    </w:pPr>
    <w:rPr>
      <w:rFonts w:ascii="Arial" w:eastAsia="Times New Roman" w:hAnsi="Arial" w:cs="Times New Roman"/>
      <w:sz w:val="24"/>
      <w:szCs w:val="24"/>
    </w:rPr>
  </w:style>
  <w:style w:type="paragraph" w:customStyle="1" w:styleId="ZnakZnakZnakZnak">
    <w:name w:val="Znak Znak Znak Znak"/>
    <w:basedOn w:val="Normalny"/>
    <w:uiPriority w:val="99"/>
    <w:rsid w:val="007030E0"/>
    <w:pPr>
      <w:spacing w:after="0" w:line="240" w:lineRule="auto"/>
    </w:pPr>
    <w:rPr>
      <w:rFonts w:ascii="Times New Roman" w:eastAsia="Times New Roman" w:hAnsi="Times New Roman" w:cs="Times New Roman"/>
      <w:sz w:val="24"/>
      <w:szCs w:val="24"/>
    </w:rPr>
  </w:style>
  <w:style w:type="character" w:customStyle="1" w:styleId="paragraphpunkt1">
    <w:name w:val="paragraphpunkt1"/>
    <w:uiPriority w:val="99"/>
    <w:rsid w:val="007030E0"/>
    <w:rPr>
      <w:b/>
    </w:rPr>
  </w:style>
  <w:style w:type="paragraph" w:customStyle="1" w:styleId="ProPublico">
    <w:name w:val="ProPublico"/>
    <w:uiPriority w:val="99"/>
    <w:rsid w:val="007030E0"/>
    <w:pPr>
      <w:spacing w:after="0" w:line="360" w:lineRule="auto"/>
    </w:pPr>
    <w:rPr>
      <w:rFonts w:ascii="Arial" w:eastAsia="Times New Roman" w:hAnsi="Arial" w:cs="Times New Roman"/>
      <w:szCs w:val="20"/>
    </w:rPr>
  </w:style>
  <w:style w:type="paragraph" w:customStyle="1" w:styleId="WW-Tekstpodstawowy3">
    <w:name w:val="WW-Tekst podstawowy 3"/>
    <w:basedOn w:val="Normalny"/>
    <w:uiPriority w:val="99"/>
    <w:rsid w:val="007030E0"/>
    <w:pPr>
      <w:suppressAutoHyphens/>
      <w:autoSpaceDE w:val="0"/>
      <w:spacing w:after="0" w:line="240" w:lineRule="atLeast"/>
      <w:ind w:right="46"/>
      <w:jc w:val="both"/>
    </w:pPr>
    <w:rPr>
      <w:rFonts w:ascii="Times New Roman" w:eastAsia="Times New Roman" w:hAnsi="Times New Roman" w:cs="Times New Roman"/>
      <w:color w:val="000000"/>
      <w:sz w:val="20"/>
      <w:szCs w:val="20"/>
    </w:rPr>
  </w:style>
  <w:style w:type="paragraph" w:customStyle="1" w:styleId="WW-Tekstpodstawowy2">
    <w:name w:val="WW-Tekst podstawowy 2"/>
    <w:basedOn w:val="Normalny"/>
    <w:uiPriority w:val="99"/>
    <w:rsid w:val="007030E0"/>
    <w:pPr>
      <w:suppressAutoHyphens/>
      <w:spacing w:after="0" w:line="360" w:lineRule="auto"/>
      <w:jc w:val="center"/>
    </w:pPr>
    <w:rPr>
      <w:rFonts w:ascii="Times New Roman" w:eastAsia="Times New Roman" w:hAnsi="Times New Roman" w:cs="Times New Roman"/>
      <w:sz w:val="24"/>
      <w:szCs w:val="20"/>
    </w:rPr>
  </w:style>
  <w:style w:type="character" w:customStyle="1" w:styleId="ZnakZnak3">
    <w:name w:val="Znak Znak3"/>
    <w:uiPriority w:val="99"/>
    <w:rsid w:val="007030E0"/>
    <w:rPr>
      <w:b/>
      <w:sz w:val="24"/>
      <w:u w:val="single"/>
      <w:lang w:val="pl-PL" w:eastAsia="pl-PL"/>
    </w:rPr>
  </w:style>
  <w:style w:type="paragraph" w:styleId="Zwykytekst">
    <w:name w:val="Plain Text"/>
    <w:basedOn w:val="Normalny"/>
    <w:link w:val="ZwykytekstZnak"/>
    <w:uiPriority w:val="99"/>
    <w:rsid w:val="007030E0"/>
    <w:pPr>
      <w:spacing w:after="0" w:line="240" w:lineRule="auto"/>
    </w:pPr>
    <w:rPr>
      <w:rFonts w:ascii="Courier New" w:eastAsia="Calibri" w:hAnsi="Courier New" w:cs="Times New Roman"/>
      <w:sz w:val="20"/>
      <w:szCs w:val="20"/>
      <w:lang w:val="x-none" w:eastAsia="x-none"/>
    </w:rPr>
  </w:style>
  <w:style w:type="character" w:customStyle="1" w:styleId="ZwykytekstZnak">
    <w:name w:val="Zwykły tekst Znak"/>
    <w:basedOn w:val="Domylnaczcionkaakapitu"/>
    <w:link w:val="Zwykytekst"/>
    <w:uiPriority w:val="99"/>
    <w:rsid w:val="007030E0"/>
    <w:rPr>
      <w:rFonts w:ascii="Courier New" w:eastAsia="Calibri" w:hAnsi="Courier New" w:cs="Times New Roman"/>
      <w:sz w:val="20"/>
      <w:szCs w:val="20"/>
      <w:lang w:val="x-none" w:eastAsia="x-none"/>
    </w:rPr>
  </w:style>
  <w:style w:type="paragraph" w:styleId="Tekstpodstawowywcity2">
    <w:name w:val="Body Text Indent 2"/>
    <w:basedOn w:val="Normalny"/>
    <w:link w:val="Tekstpodstawowywcity2Znak"/>
    <w:uiPriority w:val="99"/>
    <w:rsid w:val="007030E0"/>
    <w:pPr>
      <w:spacing w:after="120" w:line="480" w:lineRule="auto"/>
      <w:ind w:left="283"/>
    </w:pPr>
    <w:rPr>
      <w:rFonts w:ascii="Times New Roman" w:eastAsia="Calibri" w:hAnsi="Times New Roman" w:cs="Times New Roman"/>
      <w:color w:val="000000"/>
      <w:sz w:val="20"/>
      <w:szCs w:val="20"/>
      <w:lang w:val="x-none" w:eastAsia="x-none"/>
    </w:rPr>
  </w:style>
  <w:style w:type="character" w:customStyle="1" w:styleId="Tekstpodstawowywcity2Znak">
    <w:name w:val="Tekst podstawowy wcięty 2 Znak"/>
    <w:basedOn w:val="Domylnaczcionkaakapitu"/>
    <w:link w:val="Tekstpodstawowywcity2"/>
    <w:uiPriority w:val="99"/>
    <w:rsid w:val="007030E0"/>
    <w:rPr>
      <w:rFonts w:ascii="Times New Roman" w:eastAsia="Calibri" w:hAnsi="Times New Roman" w:cs="Times New Roman"/>
      <w:color w:val="000000"/>
      <w:sz w:val="20"/>
      <w:szCs w:val="20"/>
      <w:lang w:val="x-none" w:eastAsia="x-none"/>
    </w:rPr>
  </w:style>
  <w:style w:type="character" w:styleId="Odwoaniedokomentarza">
    <w:name w:val="annotation reference"/>
    <w:rsid w:val="007030E0"/>
    <w:rPr>
      <w:rFonts w:cs="Times New Roman"/>
      <w:sz w:val="16"/>
    </w:rPr>
  </w:style>
  <w:style w:type="character" w:customStyle="1" w:styleId="ZnakZnak2">
    <w:name w:val="Znak Znak2"/>
    <w:uiPriority w:val="99"/>
    <w:rsid w:val="007030E0"/>
    <w:rPr>
      <w:color w:val="000000"/>
    </w:rPr>
  </w:style>
  <w:style w:type="paragraph" w:styleId="Tematkomentarza">
    <w:name w:val="annotation subject"/>
    <w:basedOn w:val="Tekstkomentarza"/>
    <w:next w:val="Tekstkomentarza"/>
    <w:link w:val="TematkomentarzaZnak"/>
    <w:uiPriority w:val="99"/>
    <w:rsid w:val="007030E0"/>
    <w:pPr>
      <w:suppressAutoHyphens w:val="0"/>
    </w:pPr>
    <w:rPr>
      <w:rFonts w:ascii="Times New Roman" w:eastAsia="Calibri" w:hAnsi="Times New Roman" w:cs="Times New Roman"/>
      <w:b/>
      <w:bCs/>
      <w:color w:val="000000"/>
      <w:sz w:val="20"/>
      <w:szCs w:val="20"/>
      <w:lang w:val="x-none"/>
    </w:rPr>
  </w:style>
  <w:style w:type="character" w:customStyle="1" w:styleId="TematkomentarzaZnak">
    <w:name w:val="Temat komentarza Znak"/>
    <w:basedOn w:val="TekstkomentarzaZnak"/>
    <w:link w:val="Tematkomentarza"/>
    <w:uiPriority w:val="99"/>
    <w:rsid w:val="007030E0"/>
    <w:rPr>
      <w:rFonts w:ascii="Times New Roman" w:eastAsia="Calibri" w:hAnsi="Times New Roman" w:cs="Times New Roman"/>
      <w:b/>
      <w:bCs/>
      <w:color w:val="000000"/>
      <w:sz w:val="20"/>
      <w:szCs w:val="20"/>
      <w:lang w:val="x-none" w:eastAsia="ar-SA"/>
    </w:rPr>
  </w:style>
  <w:style w:type="character" w:customStyle="1" w:styleId="ZnakZnak1">
    <w:name w:val="Znak Znak1"/>
    <w:aliases w:val="Nagłówek 1 Znak1"/>
    <w:uiPriority w:val="99"/>
    <w:rsid w:val="007030E0"/>
    <w:rPr>
      <w:b/>
      <w:color w:val="000000"/>
    </w:rPr>
  </w:style>
  <w:style w:type="character" w:customStyle="1" w:styleId="ZnakZnak">
    <w:name w:val="Znak Znak"/>
    <w:uiPriority w:val="99"/>
    <w:rsid w:val="007030E0"/>
    <w:rPr>
      <w:rFonts w:ascii="Tahoma" w:hAnsi="Tahoma"/>
      <w:color w:val="000000"/>
      <w:sz w:val="16"/>
    </w:rPr>
  </w:style>
  <w:style w:type="paragraph" w:customStyle="1" w:styleId="WW-Zwykytekst">
    <w:name w:val="WW-Zwyk?y tekst"/>
    <w:basedOn w:val="Standard"/>
    <w:uiPriority w:val="99"/>
    <w:rsid w:val="007030E0"/>
    <w:pPr>
      <w:suppressAutoHyphens w:val="0"/>
      <w:autoSpaceDE w:val="0"/>
      <w:adjustRightInd w:val="0"/>
      <w:spacing w:after="0" w:line="240" w:lineRule="auto"/>
      <w:textAlignment w:val="auto"/>
    </w:pPr>
    <w:rPr>
      <w:rFonts w:ascii="Courier New" w:eastAsia="Times New Roman" w:hAnsi="Courier New" w:cs="Tahoma"/>
      <w:kern w:val="0"/>
      <w:sz w:val="20"/>
      <w:szCs w:val="20"/>
    </w:rPr>
  </w:style>
  <w:style w:type="character" w:customStyle="1" w:styleId="Znakiprzypiswdolnych">
    <w:name w:val="Znaki przypisów dolnych"/>
    <w:uiPriority w:val="99"/>
    <w:rsid w:val="007030E0"/>
    <w:rPr>
      <w:vertAlign w:val="superscript"/>
    </w:rPr>
  </w:style>
  <w:style w:type="paragraph" w:customStyle="1" w:styleId="Tekstpodstawowywcity22">
    <w:name w:val="Tekst podstawowy wcięty 22"/>
    <w:basedOn w:val="Normalny"/>
    <w:uiPriority w:val="99"/>
    <w:rsid w:val="007030E0"/>
    <w:pPr>
      <w:widowControl w:val="0"/>
      <w:suppressAutoHyphens/>
      <w:spacing w:after="0" w:line="216" w:lineRule="auto"/>
      <w:ind w:left="284" w:hanging="284"/>
    </w:pPr>
    <w:rPr>
      <w:rFonts w:ascii="Arial" w:eastAsia="Times New Roman" w:hAnsi="Arial" w:cs="Times New Roman"/>
      <w:szCs w:val="20"/>
      <w:lang w:eastAsia="ar-SA"/>
    </w:rPr>
  </w:style>
  <w:style w:type="paragraph" w:customStyle="1" w:styleId="Akapitzlist21">
    <w:name w:val="Akapit z listą21"/>
    <w:basedOn w:val="Normalny"/>
    <w:uiPriority w:val="99"/>
    <w:rsid w:val="007030E0"/>
    <w:pPr>
      <w:spacing w:after="0" w:line="240" w:lineRule="auto"/>
      <w:ind w:left="720"/>
    </w:pPr>
    <w:rPr>
      <w:rFonts w:ascii="Times New Roman" w:eastAsia="Times New Roman" w:hAnsi="Times New Roman" w:cs="Times New Roman"/>
      <w:color w:val="000000"/>
      <w:sz w:val="24"/>
      <w:szCs w:val="24"/>
    </w:rPr>
  </w:style>
  <w:style w:type="paragraph" w:styleId="Spistreci1">
    <w:name w:val="toc 1"/>
    <w:basedOn w:val="Normalny"/>
    <w:next w:val="Normalny"/>
    <w:autoRedefine/>
    <w:uiPriority w:val="99"/>
    <w:rsid w:val="007030E0"/>
    <w:pPr>
      <w:widowControl w:val="0"/>
      <w:suppressAutoHyphens/>
      <w:autoSpaceDN w:val="0"/>
      <w:spacing w:after="0" w:line="240" w:lineRule="auto"/>
    </w:pPr>
    <w:rPr>
      <w:rFonts w:ascii="Times New Roman" w:eastAsia="Times New Roman" w:hAnsi="Times New Roman" w:cs="Times New Roman"/>
      <w:sz w:val="24"/>
      <w:szCs w:val="20"/>
      <w:lang w:eastAsia="ar-SA"/>
    </w:rPr>
  </w:style>
  <w:style w:type="paragraph" w:styleId="Spistreci2">
    <w:name w:val="toc 2"/>
    <w:basedOn w:val="Normalny"/>
    <w:next w:val="Normalny"/>
    <w:autoRedefine/>
    <w:uiPriority w:val="99"/>
    <w:rsid w:val="007030E0"/>
    <w:pPr>
      <w:tabs>
        <w:tab w:val="num" w:pos="709"/>
      </w:tabs>
      <w:autoSpaceDN w:val="0"/>
      <w:spacing w:after="0" w:line="240" w:lineRule="auto"/>
      <w:ind w:left="709" w:hanging="369"/>
      <w:jc w:val="both"/>
    </w:pPr>
    <w:rPr>
      <w:rFonts w:ascii="Arial" w:eastAsia="Times New Roman" w:hAnsi="Arial" w:cs="Times New Roman"/>
      <w:szCs w:val="20"/>
      <w:lang w:eastAsia="ar-SA"/>
    </w:rPr>
  </w:style>
  <w:style w:type="paragraph" w:styleId="Listanumerowana">
    <w:name w:val="List Number"/>
    <w:basedOn w:val="Normalny"/>
    <w:uiPriority w:val="99"/>
    <w:rsid w:val="007030E0"/>
    <w:pPr>
      <w:widowControl w:val="0"/>
      <w:tabs>
        <w:tab w:val="num" w:pos="360"/>
      </w:tabs>
      <w:suppressAutoHyphens/>
      <w:autoSpaceDN w:val="0"/>
      <w:spacing w:after="0" w:line="240" w:lineRule="auto"/>
      <w:ind w:left="360" w:hanging="360"/>
      <w:contextualSpacing/>
    </w:pPr>
    <w:rPr>
      <w:rFonts w:ascii="Times New Roman" w:eastAsia="Times New Roman" w:hAnsi="Times New Roman" w:cs="Times New Roman"/>
      <w:sz w:val="24"/>
      <w:szCs w:val="20"/>
      <w:lang w:eastAsia="ar-SA"/>
    </w:rPr>
  </w:style>
  <w:style w:type="paragraph" w:styleId="Lista2">
    <w:name w:val="List 2"/>
    <w:basedOn w:val="Normalny"/>
    <w:uiPriority w:val="99"/>
    <w:rsid w:val="007030E0"/>
    <w:pPr>
      <w:widowControl w:val="0"/>
      <w:suppressAutoHyphens/>
      <w:autoSpaceDN w:val="0"/>
      <w:spacing w:after="0" w:line="240" w:lineRule="auto"/>
      <w:ind w:left="566" w:hanging="283"/>
      <w:contextualSpacing/>
    </w:pPr>
    <w:rPr>
      <w:rFonts w:ascii="Times New Roman" w:eastAsia="Times New Roman" w:hAnsi="Times New Roman" w:cs="Times New Roman"/>
      <w:sz w:val="24"/>
      <w:szCs w:val="20"/>
      <w:lang w:eastAsia="ar-SA"/>
    </w:rPr>
  </w:style>
  <w:style w:type="character" w:customStyle="1" w:styleId="TitleChar1">
    <w:name w:val="Title Char1"/>
    <w:aliases w:val="Znak2 Char"/>
    <w:uiPriority w:val="99"/>
    <w:locked/>
    <w:rsid w:val="007030E0"/>
    <w:rPr>
      <w:b/>
      <w:sz w:val="24"/>
      <w:lang w:eastAsia="ar-SA" w:bidi="ar-SA"/>
    </w:rPr>
  </w:style>
  <w:style w:type="character" w:customStyle="1" w:styleId="TitleChar">
    <w:name w:val="Title Char"/>
    <w:aliases w:val="Znak2 Char1"/>
    <w:uiPriority w:val="99"/>
    <w:locked/>
    <w:rsid w:val="007030E0"/>
    <w:rPr>
      <w:rFonts w:ascii="Cambria" w:hAnsi="Cambria" w:cs="Times New Roman"/>
      <w:b/>
      <w:kern w:val="28"/>
      <w:sz w:val="32"/>
      <w:lang w:eastAsia="en-US"/>
    </w:rPr>
  </w:style>
  <w:style w:type="paragraph" w:styleId="Podpis">
    <w:name w:val="Signature"/>
    <w:basedOn w:val="Normalny"/>
    <w:link w:val="PodpisZnak"/>
    <w:uiPriority w:val="99"/>
    <w:rsid w:val="007030E0"/>
    <w:pPr>
      <w:widowControl w:val="0"/>
      <w:suppressLineNumbers/>
      <w:suppressAutoHyphens/>
      <w:autoSpaceDN w:val="0"/>
      <w:spacing w:before="120" w:after="120" w:line="240" w:lineRule="auto"/>
    </w:pPr>
    <w:rPr>
      <w:rFonts w:ascii="Times New Roman" w:eastAsia="Calibri" w:hAnsi="Times New Roman" w:cs="Times New Roman"/>
      <w:i/>
      <w:iCs/>
      <w:sz w:val="20"/>
      <w:szCs w:val="20"/>
      <w:lang w:val="x-none" w:eastAsia="ar-SA"/>
    </w:rPr>
  </w:style>
  <w:style w:type="character" w:customStyle="1" w:styleId="PodpisZnak">
    <w:name w:val="Podpis Znak"/>
    <w:basedOn w:val="Domylnaczcionkaakapitu"/>
    <w:link w:val="Podpis"/>
    <w:uiPriority w:val="99"/>
    <w:rsid w:val="007030E0"/>
    <w:rPr>
      <w:rFonts w:ascii="Times New Roman" w:eastAsia="Calibri" w:hAnsi="Times New Roman" w:cs="Times New Roman"/>
      <w:i/>
      <w:iCs/>
      <w:sz w:val="20"/>
      <w:szCs w:val="20"/>
      <w:lang w:val="x-none" w:eastAsia="ar-SA"/>
    </w:rPr>
  </w:style>
  <w:style w:type="paragraph" w:styleId="Lista-kontynuacja">
    <w:name w:val="List Continue"/>
    <w:basedOn w:val="Normalny"/>
    <w:uiPriority w:val="99"/>
    <w:rsid w:val="007030E0"/>
    <w:pPr>
      <w:widowControl w:val="0"/>
      <w:suppressAutoHyphens/>
      <w:autoSpaceDN w:val="0"/>
      <w:spacing w:after="120" w:line="240" w:lineRule="auto"/>
      <w:ind w:left="283"/>
      <w:contextualSpacing/>
    </w:pPr>
    <w:rPr>
      <w:rFonts w:ascii="Times New Roman" w:eastAsia="Times New Roman" w:hAnsi="Times New Roman" w:cs="Times New Roman"/>
      <w:sz w:val="24"/>
      <w:szCs w:val="20"/>
      <w:lang w:eastAsia="ar-SA"/>
    </w:rPr>
  </w:style>
  <w:style w:type="paragraph" w:styleId="Tekstpodstawowy3">
    <w:name w:val="Body Text 3"/>
    <w:basedOn w:val="Normalny"/>
    <w:link w:val="Tekstpodstawowy3Znak"/>
    <w:uiPriority w:val="99"/>
    <w:rsid w:val="007030E0"/>
    <w:pPr>
      <w:widowControl w:val="0"/>
      <w:suppressAutoHyphens/>
      <w:autoSpaceDN w:val="0"/>
      <w:spacing w:after="0" w:line="240" w:lineRule="auto"/>
      <w:jc w:val="both"/>
    </w:pPr>
    <w:rPr>
      <w:rFonts w:ascii="Arial" w:eastAsia="Calibri" w:hAnsi="Arial" w:cs="Times New Roman"/>
      <w:color w:val="FF0000"/>
      <w:sz w:val="20"/>
      <w:szCs w:val="20"/>
      <w:lang w:val="x-none" w:eastAsia="ar-SA"/>
    </w:rPr>
  </w:style>
  <w:style w:type="character" w:customStyle="1" w:styleId="Tekstpodstawowy3Znak">
    <w:name w:val="Tekst podstawowy 3 Znak"/>
    <w:basedOn w:val="Domylnaczcionkaakapitu"/>
    <w:link w:val="Tekstpodstawowy3"/>
    <w:uiPriority w:val="99"/>
    <w:rsid w:val="007030E0"/>
    <w:rPr>
      <w:rFonts w:ascii="Arial" w:eastAsia="Calibri" w:hAnsi="Arial" w:cs="Times New Roman"/>
      <w:color w:val="FF0000"/>
      <w:sz w:val="20"/>
      <w:szCs w:val="20"/>
      <w:lang w:val="x-none" w:eastAsia="ar-SA"/>
    </w:rPr>
  </w:style>
  <w:style w:type="character" w:customStyle="1" w:styleId="BodyTextIndent3Char">
    <w:name w:val="Body Text Indent 3 Char"/>
    <w:aliases w:val="Znak1 Char"/>
    <w:uiPriority w:val="99"/>
    <w:locked/>
    <w:rsid w:val="007030E0"/>
    <w:rPr>
      <w:rFonts w:ascii="Arial" w:hAnsi="Arial"/>
      <w:lang w:eastAsia="ar-SA" w:bidi="ar-SA"/>
    </w:rPr>
  </w:style>
  <w:style w:type="paragraph" w:styleId="Tekstpodstawowywcity3">
    <w:name w:val="Body Text Indent 3"/>
    <w:aliases w:val="Znak1"/>
    <w:basedOn w:val="Normalny"/>
    <w:link w:val="Tekstpodstawowywcity3Znak"/>
    <w:uiPriority w:val="99"/>
    <w:rsid w:val="007030E0"/>
    <w:pPr>
      <w:widowControl w:val="0"/>
      <w:tabs>
        <w:tab w:val="left" w:pos="1276"/>
      </w:tabs>
      <w:suppressAutoHyphens/>
      <w:autoSpaceDN w:val="0"/>
      <w:spacing w:after="0" w:line="240" w:lineRule="auto"/>
      <w:ind w:left="284" w:hanging="284"/>
      <w:jc w:val="both"/>
    </w:pPr>
    <w:rPr>
      <w:rFonts w:ascii="Calibri" w:eastAsia="Calibri" w:hAnsi="Calibri" w:cs="Times New Roman"/>
      <w:sz w:val="16"/>
      <w:szCs w:val="20"/>
      <w:lang w:val="x-none" w:eastAsia="x-none"/>
    </w:rPr>
  </w:style>
  <w:style w:type="character" w:customStyle="1" w:styleId="Tekstpodstawowywcity3Znak">
    <w:name w:val="Tekst podstawowy wcięty 3 Znak"/>
    <w:aliases w:val="Znak1 Znak"/>
    <w:basedOn w:val="Domylnaczcionkaakapitu"/>
    <w:link w:val="Tekstpodstawowywcity3"/>
    <w:uiPriority w:val="99"/>
    <w:rsid w:val="007030E0"/>
    <w:rPr>
      <w:rFonts w:ascii="Calibri" w:eastAsia="Calibri" w:hAnsi="Calibri" w:cs="Times New Roman"/>
      <w:sz w:val="16"/>
      <w:szCs w:val="20"/>
      <w:lang w:val="x-none" w:eastAsia="x-none"/>
    </w:rPr>
  </w:style>
  <w:style w:type="paragraph" w:styleId="Tekstblokowy">
    <w:name w:val="Block Text"/>
    <w:basedOn w:val="Normalny"/>
    <w:uiPriority w:val="99"/>
    <w:rsid w:val="007030E0"/>
    <w:pPr>
      <w:widowControl w:val="0"/>
      <w:suppressAutoHyphens/>
      <w:autoSpaceDN w:val="0"/>
      <w:spacing w:before="80" w:after="0" w:line="240" w:lineRule="auto"/>
      <w:ind w:left="2603" w:right="2603"/>
      <w:jc w:val="center"/>
    </w:pPr>
    <w:rPr>
      <w:rFonts w:ascii="Arial" w:eastAsia="Times New Roman" w:hAnsi="Arial" w:cs="Times New Roman"/>
      <w:b/>
      <w:sz w:val="24"/>
      <w:szCs w:val="20"/>
      <w:lang w:eastAsia="ar-SA"/>
    </w:rPr>
  </w:style>
  <w:style w:type="paragraph" w:customStyle="1" w:styleId="WW-Podpis">
    <w:name w:val="WW-Podpis"/>
    <w:basedOn w:val="Normalny"/>
    <w:uiPriority w:val="99"/>
    <w:rsid w:val="007030E0"/>
    <w:pPr>
      <w:widowControl w:val="0"/>
      <w:suppressLineNumbers/>
      <w:suppressAutoHyphens/>
      <w:autoSpaceDN w:val="0"/>
      <w:spacing w:before="120" w:after="120" w:line="240" w:lineRule="auto"/>
    </w:pPr>
    <w:rPr>
      <w:rFonts w:ascii="Times New Roman" w:eastAsia="Times New Roman" w:hAnsi="Times New Roman" w:cs="Courier New"/>
      <w:i/>
      <w:iCs/>
      <w:sz w:val="20"/>
      <w:szCs w:val="20"/>
      <w:lang w:eastAsia="ar-SA"/>
    </w:rPr>
  </w:style>
  <w:style w:type="paragraph" w:customStyle="1" w:styleId="WW-Indeks">
    <w:name w:val="WW-Indeks"/>
    <w:basedOn w:val="Normalny"/>
    <w:uiPriority w:val="99"/>
    <w:rsid w:val="007030E0"/>
    <w:pPr>
      <w:widowControl w:val="0"/>
      <w:suppressLineNumbers/>
      <w:suppressAutoHyphens/>
      <w:autoSpaceDN w:val="0"/>
      <w:spacing w:after="0" w:line="240" w:lineRule="auto"/>
    </w:pPr>
    <w:rPr>
      <w:rFonts w:ascii="Times New Roman" w:eastAsia="Times New Roman" w:hAnsi="Times New Roman" w:cs="Courier New"/>
      <w:sz w:val="24"/>
      <w:szCs w:val="20"/>
      <w:lang w:eastAsia="ar-SA"/>
    </w:rPr>
  </w:style>
  <w:style w:type="paragraph" w:customStyle="1" w:styleId="WW-Nagwek">
    <w:name w:val="WW-Nagłówek"/>
    <w:basedOn w:val="Normalny"/>
    <w:next w:val="Tekstpodstawowy"/>
    <w:uiPriority w:val="99"/>
    <w:rsid w:val="007030E0"/>
    <w:pPr>
      <w:keepNext/>
      <w:widowControl w:val="0"/>
      <w:suppressAutoHyphens/>
      <w:autoSpaceDN w:val="0"/>
      <w:spacing w:before="240" w:after="120" w:line="240" w:lineRule="auto"/>
    </w:pPr>
    <w:rPr>
      <w:rFonts w:ascii="Arial" w:eastAsia="Times New Roman" w:hAnsi="Arial" w:cs="Lucida Sans Unicode"/>
      <w:sz w:val="28"/>
      <w:szCs w:val="28"/>
      <w:lang w:eastAsia="ar-SA"/>
    </w:rPr>
  </w:style>
  <w:style w:type="paragraph" w:customStyle="1" w:styleId="BodyText21">
    <w:name w:val="Body Text 21"/>
    <w:basedOn w:val="Normalny"/>
    <w:uiPriority w:val="99"/>
    <w:rsid w:val="007030E0"/>
    <w:pPr>
      <w:widowControl w:val="0"/>
      <w:suppressAutoHyphens/>
      <w:autoSpaceDN w:val="0"/>
      <w:spacing w:after="0" w:line="360" w:lineRule="auto"/>
      <w:jc w:val="center"/>
    </w:pPr>
    <w:rPr>
      <w:rFonts w:ascii="Times New Roman" w:eastAsia="Times New Roman" w:hAnsi="Times New Roman" w:cs="Times New Roman"/>
      <w:b/>
      <w:sz w:val="24"/>
      <w:szCs w:val="20"/>
      <w:lang w:eastAsia="ar-SA"/>
    </w:rPr>
  </w:style>
  <w:style w:type="paragraph" w:customStyle="1" w:styleId="WW-Tekstpodstawowywcity2">
    <w:name w:val="WW-Tekst podstawowy wcięty 2"/>
    <w:basedOn w:val="Normalny"/>
    <w:uiPriority w:val="99"/>
    <w:rsid w:val="007030E0"/>
    <w:pPr>
      <w:widowControl w:val="0"/>
      <w:suppressAutoHyphens/>
      <w:autoSpaceDN w:val="0"/>
      <w:spacing w:after="0" w:line="240" w:lineRule="auto"/>
      <w:ind w:left="360"/>
      <w:jc w:val="both"/>
    </w:pPr>
    <w:rPr>
      <w:rFonts w:ascii="Arial" w:eastAsia="Times New Roman" w:hAnsi="Arial" w:cs="Times New Roman"/>
      <w:sz w:val="24"/>
      <w:szCs w:val="20"/>
      <w:lang w:eastAsia="ar-SA"/>
    </w:rPr>
  </w:style>
  <w:style w:type="paragraph" w:customStyle="1" w:styleId="WW-Tekstpodstawowywcity3">
    <w:name w:val="WW-Tekst podstawowy wcięty 3"/>
    <w:basedOn w:val="Normalny"/>
    <w:uiPriority w:val="99"/>
    <w:rsid w:val="007030E0"/>
    <w:pPr>
      <w:widowControl w:val="0"/>
      <w:suppressAutoHyphens/>
      <w:autoSpaceDN w:val="0"/>
      <w:spacing w:before="60" w:after="0" w:line="240" w:lineRule="auto"/>
      <w:ind w:left="284"/>
      <w:jc w:val="both"/>
    </w:pPr>
    <w:rPr>
      <w:rFonts w:ascii="Times New Roman" w:eastAsia="Times New Roman" w:hAnsi="Times New Roman" w:cs="Times New Roman"/>
      <w:color w:val="000000"/>
      <w:szCs w:val="20"/>
      <w:lang w:eastAsia="ar-SA"/>
    </w:rPr>
  </w:style>
  <w:style w:type="paragraph" w:customStyle="1" w:styleId="Normalny2">
    <w:name w:val="Normalny2"/>
    <w:uiPriority w:val="99"/>
    <w:rsid w:val="007030E0"/>
    <w:pPr>
      <w:widowControl w:val="0"/>
      <w:suppressAutoHyphens/>
      <w:autoSpaceDN w:val="0"/>
      <w:spacing w:after="0" w:line="240" w:lineRule="atLeast"/>
    </w:pPr>
    <w:rPr>
      <w:rFonts w:ascii="Times New Roman" w:eastAsia="Times New Roman" w:hAnsi="Times New Roman" w:cs="Times New Roman"/>
      <w:sz w:val="24"/>
      <w:szCs w:val="20"/>
      <w:lang w:eastAsia="ar-SA"/>
    </w:rPr>
  </w:style>
  <w:style w:type="paragraph" w:customStyle="1" w:styleId="tekst">
    <w:name w:val="tekst"/>
    <w:basedOn w:val="Normalny"/>
    <w:uiPriority w:val="99"/>
    <w:rsid w:val="007030E0"/>
    <w:pPr>
      <w:widowControl w:val="0"/>
      <w:suppressAutoHyphens/>
      <w:autoSpaceDN w:val="0"/>
      <w:spacing w:after="0" w:line="360" w:lineRule="atLeast"/>
      <w:ind w:firstLine="709"/>
      <w:jc w:val="both"/>
    </w:pPr>
    <w:rPr>
      <w:rFonts w:ascii="Arial" w:eastAsia="Times New Roman" w:hAnsi="Arial" w:cs="Times New Roman"/>
      <w:sz w:val="24"/>
      <w:szCs w:val="20"/>
      <w:lang w:eastAsia="ar-SA"/>
    </w:rPr>
  </w:style>
  <w:style w:type="paragraph" w:customStyle="1" w:styleId="leszek">
    <w:name w:val="leszek"/>
    <w:basedOn w:val="Normalny"/>
    <w:uiPriority w:val="99"/>
    <w:rsid w:val="007030E0"/>
    <w:pPr>
      <w:widowControl w:val="0"/>
      <w:suppressAutoHyphens/>
      <w:autoSpaceDN w:val="0"/>
      <w:spacing w:after="0" w:line="240" w:lineRule="auto"/>
      <w:jc w:val="both"/>
    </w:pPr>
    <w:rPr>
      <w:rFonts w:ascii="Times New Roman" w:eastAsia="Times New Roman" w:hAnsi="Times New Roman" w:cs="Times New Roman"/>
      <w:sz w:val="24"/>
      <w:szCs w:val="20"/>
      <w:lang w:eastAsia="ar-SA"/>
    </w:rPr>
  </w:style>
  <w:style w:type="paragraph" w:customStyle="1" w:styleId="pkt1">
    <w:name w:val="pkt1"/>
    <w:basedOn w:val="Normalny"/>
    <w:uiPriority w:val="99"/>
    <w:rsid w:val="007030E0"/>
    <w:pPr>
      <w:widowControl w:val="0"/>
      <w:suppressAutoHyphens/>
      <w:autoSpaceDN w:val="0"/>
      <w:spacing w:before="60" w:after="60" w:line="240" w:lineRule="auto"/>
      <w:ind w:left="850" w:hanging="425"/>
      <w:jc w:val="both"/>
    </w:pPr>
    <w:rPr>
      <w:rFonts w:ascii="Times New Roman" w:eastAsia="Times New Roman" w:hAnsi="Times New Roman" w:cs="Times New Roman"/>
      <w:sz w:val="24"/>
      <w:szCs w:val="20"/>
      <w:lang w:eastAsia="ar-SA"/>
    </w:rPr>
  </w:style>
  <w:style w:type="paragraph" w:customStyle="1" w:styleId="Wojtek">
    <w:name w:val="Wojtek"/>
    <w:basedOn w:val="Normalny"/>
    <w:uiPriority w:val="99"/>
    <w:rsid w:val="007030E0"/>
    <w:pPr>
      <w:widowControl w:val="0"/>
      <w:suppressAutoHyphens/>
      <w:autoSpaceDN w:val="0"/>
      <w:spacing w:after="0" w:line="240" w:lineRule="auto"/>
    </w:pPr>
    <w:rPr>
      <w:rFonts w:ascii="Arial" w:eastAsia="Times New Roman" w:hAnsi="Arial" w:cs="Times New Roman"/>
      <w:sz w:val="24"/>
      <w:szCs w:val="20"/>
      <w:lang w:eastAsia="ar-SA"/>
    </w:rPr>
  </w:style>
  <w:style w:type="paragraph" w:customStyle="1" w:styleId="Mario">
    <w:name w:val="Mario"/>
    <w:basedOn w:val="Normalny"/>
    <w:uiPriority w:val="99"/>
    <w:rsid w:val="007030E0"/>
    <w:pPr>
      <w:widowControl w:val="0"/>
      <w:suppressAutoHyphens/>
      <w:autoSpaceDN w:val="0"/>
      <w:spacing w:after="0" w:line="360" w:lineRule="auto"/>
      <w:jc w:val="both"/>
    </w:pPr>
    <w:rPr>
      <w:rFonts w:ascii="Arial" w:eastAsia="Times New Roman" w:hAnsi="Arial" w:cs="Times New Roman"/>
      <w:sz w:val="24"/>
      <w:szCs w:val="20"/>
      <w:lang w:eastAsia="ar-SA"/>
    </w:rPr>
  </w:style>
  <w:style w:type="paragraph" w:customStyle="1" w:styleId="BodyText22">
    <w:name w:val="Body Text 22"/>
    <w:basedOn w:val="Normalny"/>
    <w:uiPriority w:val="99"/>
    <w:rsid w:val="007030E0"/>
    <w:pPr>
      <w:widowControl w:val="0"/>
      <w:suppressAutoHyphens/>
      <w:autoSpaceDN w:val="0"/>
      <w:spacing w:after="0" w:line="360" w:lineRule="auto"/>
      <w:jc w:val="center"/>
    </w:pPr>
    <w:rPr>
      <w:rFonts w:ascii="Times New Roman" w:eastAsia="Times New Roman" w:hAnsi="Times New Roman" w:cs="Times New Roman"/>
      <w:b/>
      <w:sz w:val="24"/>
      <w:szCs w:val="20"/>
      <w:lang w:eastAsia="ar-SA"/>
    </w:rPr>
  </w:style>
  <w:style w:type="paragraph" w:customStyle="1" w:styleId="WW-Zwykytekst0">
    <w:name w:val="WW-Zwykły tekst"/>
    <w:basedOn w:val="Normalny"/>
    <w:uiPriority w:val="99"/>
    <w:rsid w:val="007030E0"/>
    <w:pPr>
      <w:widowControl w:val="0"/>
      <w:suppressAutoHyphens/>
      <w:autoSpaceDN w:val="0"/>
      <w:spacing w:after="0" w:line="240" w:lineRule="auto"/>
    </w:pPr>
    <w:rPr>
      <w:rFonts w:ascii="Courier New" w:eastAsia="Times New Roman" w:hAnsi="Courier New" w:cs="Times New Roman"/>
      <w:sz w:val="24"/>
      <w:szCs w:val="20"/>
      <w:lang w:eastAsia="ar-SA"/>
    </w:rPr>
  </w:style>
  <w:style w:type="paragraph" w:customStyle="1" w:styleId="WW-Plandokumentu">
    <w:name w:val="WW-Plan dokumentu"/>
    <w:basedOn w:val="Normalny"/>
    <w:uiPriority w:val="99"/>
    <w:rsid w:val="007030E0"/>
    <w:pPr>
      <w:widowControl w:val="0"/>
      <w:shd w:val="clear" w:color="auto" w:fill="000080"/>
      <w:suppressAutoHyphens/>
      <w:autoSpaceDN w:val="0"/>
      <w:spacing w:after="0" w:line="240" w:lineRule="auto"/>
    </w:pPr>
    <w:rPr>
      <w:rFonts w:ascii="Tahoma" w:eastAsia="Times New Roman" w:hAnsi="Tahoma" w:cs="Times New Roman"/>
      <w:sz w:val="24"/>
      <w:szCs w:val="20"/>
      <w:lang w:eastAsia="ar-SA"/>
    </w:rPr>
  </w:style>
  <w:style w:type="paragraph" w:customStyle="1" w:styleId="WW-Zawartotabeli">
    <w:name w:val="WW-Zawartość tabeli"/>
    <w:basedOn w:val="Tekstpodstawowy"/>
    <w:uiPriority w:val="99"/>
    <w:rsid w:val="007030E0"/>
    <w:pPr>
      <w:widowControl w:val="0"/>
      <w:suppressLineNumbers/>
      <w:autoSpaceDN w:val="0"/>
      <w:spacing w:before="120"/>
    </w:pPr>
    <w:rPr>
      <w:rFonts w:eastAsia="Calibri"/>
      <w:i w:val="0"/>
      <w:lang w:val="x-none"/>
    </w:rPr>
  </w:style>
  <w:style w:type="paragraph" w:customStyle="1" w:styleId="WW-Nagwektabeli">
    <w:name w:val="WW-Nagłówek tabeli"/>
    <w:basedOn w:val="WW-Zawartotabeli"/>
    <w:uiPriority w:val="99"/>
    <w:rsid w:val="007030E0"/>
    <w:pPr>
      <w:jc w:val="center"/>
    </w:pPr>
    <w:rPr>
      <w:b/>
      <w:bCs/>
      <w:i/>
      <w:iCs/>
    </w:rPr>
  </w:style>
  <w:style w:type="paragraph" w:customStyle="1" w:styleId="WW-Indeks11111">
    <w:name w:val="WW-Indeks11111"/>
    <w:basedOn w:val="Normalny"/>
    <w:uiPriority w:val="99"/>
    <w:rsid w:val="007030E0"/>
    <w:pPr>
      <w:widowControl w:val="0"/>
      <w:suppressLineNumbers/>
      <w:suppressAutoHyphens/>
      <w:autoSpaceDN w:val="0"/>
      <w:spacing w:after="0" w:line="240" w:lineRule="auto"/>
    </w:pPr>
    <w:rPr>
      <w:rFonts w:ascii="Times New Roman" w:eastAsia="Times New Roman" w:hAnsi="Times New Roman" w:cs="Times New Roman"/>
      <w:sz w:val="24"/>
      <w:szCs w:val="20"/>
      <w:lang w:eastAsia="ar-SA"/>
    </w:rPr>
  </w:style>
  <w:style w:type="paragraph" w:customStyle="1" w:styleId="FR2">
    <w:name w:val="FR2"/>
    <w:uiPriority w:val="99"/>
    <w:rsid w:val="007030E0"/>
    <w:pPr>
      <w:widowControl w:val="0"/>
      <w:autoSpaceDN w:val="0"/>
      <w:spacing w:after="0" w:line="240" w:lineRule="auto"/>
      <w:ind w:left="2640"/>
    </w:pPr>
    <w:rPr>
      <w:rFonts w:ascii="Times New Roman" w:eastAsia="Times New Roman" w:hAnsi="Times New Roman" w:cs="Times New Roman"/>
      <w:b/>
      <w:sz w:val="32"/>
      <w:szCs w:val="20"/>
    </w:rPr>
  </w:style>
  <w:style w:type="paragraph" w:customStyle="1" w:styleId="xl26">
    <w:name w:val="xl26"/>
    <w:basedOn w:val="Normalny"/>
    <w:uiPriority w:val="99"/>
    <w:rsid w:val="007030E0"/>
    <w:pPr>
      <w:pBdr>
        <w:left w:val="single" w:sz="4" w:space="0" w:color="auto"/>
        <w:bottom w:val="single" w:sz="4" w:space="0" w:color="auto"/>
        <w:right w:val="single" w:sz="4" w:space="0" w:color="auto"/>
      </w:pBdr>
      <w:autoSpaceDN w:val="0"/>
      <w:spacing w:before="100" w:after="100" w:line="240" w:lineRule="auto"/>
      <w:jc w:val="center"/>
    </w:pPr>
    <w:rPr>
      <w:rFonts w:ascii="Times New Roman" w:eastAsia="Times New Roman" w:hAnsi="Times New Roman" w:cs="Times New Roman"/>
      <w:b/>
      <w:sz w:val="24"/>
      <w:szCs w:val="20"/>
    </w:rPr>
  </w:style>
  <w:style w:type="paragraph" w:customStyle="1" w:styleId="Style1">
    <w:name w:val="Style1"/>
    <w:basedOn w:val="Normalny"/>
    <w:uiPriority w:val="99"/>
    <w:rsid w:val="007030E0"/>
    <w:pPr>
      <w:widowControl w:val="0"/>
      <w:tabs>
        <w:tab w:val="num" w:pos="720"/>
      </w:tabs>
      <w:suppressAutoHyphens/>
      <w:autoSpaceDN w:val="0"/>
      <w:spacing w:after="0" w:line="240" w:lineRule="auto"/>
      <w:ind w:left="720" w:hanging="360"/>
    </w:pPr>
    <w:rPr>
      <w:rFonts w:ascii="Times New Roman" w:eastAsia="Times New Roman" w:hAnsi="Times New Roman" w:cs="Times New Roman"/>
      <w:sz w:val="24"/>
      <w:szCs w:val="20"/>
      <w:lang w:eastAsia="ar-SA"/>
    </w:rPr>
  </w:style>
  <w:style w:type="paragraph" w:customStyle="1" w:styleId="Style">
    <w:name w:val="Style"/>
    <w:basedOn w:val="Normalny"/>
    <w:autoRedefine/>
    <w:uiPriority w:val="99"/>
    <w:rsid w:val="007030E0"/>
    <w:pPr>
      <w:tabs>
        <w:tab w:val="left" w:pos="709"/>
      </w:tabs>
      <w:autoSpaceDN w:val="0"/>
      <w:spacing w:before="120" w:after="0" w:line="240" w:lineRule="auto"/>
      <w:ind w:left="4" w:hanging="4"/>
    </w:pPr>
    <w:rPr>
      <w:rFonts w:ascii="Arial" w:eastAsia="Times New Roman" w:hAnsi="Arial" w:cs="Arial"/>
      <w:sz w:val="24"/>
      <w:szCs w:val="24"/>
    </w:rPr>
  </w:style>
  <w:style w:type="paragraph" w:customStyle="1" w:styleId="H5A">
    <w:name w:val="H5 A"/>
    <w:basedOn w:val="Normalny"/>
    <w:autoRedefine/>
    <w:uiPriority w:val="99"/>
    <w:rsid w:val="007030E0"/>
    <w:pPr>
      <w:tabs>
        <w:tab w:val="left" w:pos="709"/>
      </w:tabs>
      <w:autoSpaceDN w:val="0"/>
      <w:spacing w:before="120" w:after="0" w:line="240" w:lineRule="auto"/>
      <w:ind w:left="4" w:hanging="4"/>
    </w:pPr>
    <w:rPr>
      <w:rFonts w:ascii="Arial" w:eastAsia="Times New Roman" w:hAnsi="Arial" w:cs="Arial"/>
      <w:sz w:val="24"/>
      <w:szCs w:val="24"/>
    </w:rPr>
  </w:style>
  <w:style w:type="paragraph" w:customStyle="1" w:styleId="Kropki">
    <w:name w:val="Kropki"/>
    <w:basedOn w:val="Normalny"/>
    <w:uiPriority w:val="99"/>
    <w:rsid w:val="007030E0"/>
    <w:pPr>
      <w:tabs>
        <w:tab w:val="left" w:leader="dot" w:pos="9072"/>
      </w:tabs>
      <w:autoSpaceDN w:val="0"/>
      <w:spacing w:after="0" w:line="360" w:lineRule="auto"/>
      <w:jc w:val="right"/>
    </w:pPr>
    <w:rPr>
      <w:rFonts w:ascii="Arial" w:eastAsia="Times New Roman" w:hAnsi="Arial" w:cs="Times New Roman"/>
      <w:noProof/>
      <w:sz w:val="24"/>
      <w:szCs w:val="20"/>
      <w:lang w:eastAsia="ar-SA"/>
    </w:rPr>
  </w:style>
  <w:style w:type="paragraph" w:customStyle="1" w:styleId="Akapit">
    <w:name w:val="Akapit"/>
    <w:basedOn w:val="Normalny"/>
    <w:uiPriority w:val="99"/>
    <w:rsid w:val="007030E0"/>
    <w:pPr>
      <w:autoSpaceDN w:val="0"/>
      <w:spacing w:after="120" w:line="240" w:lineRule="auto"/>
      <w:jc w:val="both"/>
    </w:pPr>
    <w:rPr>
      <w:rFonts w:ascii="Arial" w:eastAsia="Times New Roman" w:hAnsi="Arial" w:cs="Arial"/>
      <w:sz w:val="24"/>
    </w:rPr>
  </w:style>
  <w:style w:type="paragraph" w:customStyle="1" w:styleId="ZnakZnakZnakZnakZnakZnakZnakZnakZnakZnakZnakZnakZnakZnakZnak1ZnakZnakZnakZnak">
    <w:name w:val="Znak Znak Znak Znak Znak Znak Znak Znak Znak Znak Znak Znak Znak Znak Znak1 Znak Znak Znak Znak"/>
    <w:basedOn w:val="Normalny"/>
    <w:autoRedefine/>
    <w:uiPriority w:val="99"/>
    <w:rsid w:val="007030E0"/>
    <w:pPr>
      <w:tabs>
        <w:tab w:val="left" w:pos="709"/>
      </w:tabs>
      <w:autoSpaceDN w:val="0"/>
      <w:spacing w:before="120" w:after="0" w:line="240" w:lineRule="auto"/>
      <w:ind w:left="4" w:hanging="4"/>
    </w:pPr>
    <w:rPr>
      <w:rFonts w:ascii="Arial" w:eastAsia="Times New Roman" w:hAnsi="Arial" w:cs="Arial"/>
      <w:sz w:val="24"/>
      <w:szCs w:val="24"/>
    </w:rPr>
  </w:style>
  <w:style w:type="character" w:customStyle="1" w:styleId="WW-WW8Num7z0">
    <w:name w:val="WW-WW8Num7z0"/>
    <w:uiPriority w:val="99"/>
    <w:rsid w:val="007030E0"/>
  </w:style>
  <w:style w:type="character" w:customStyle="1" w:styleId="WW-WW8Num11z0">
    <w:name w:val="WW-WW8Num11z0"/>
    <w:uiPriority w:val="99"/>
    <w:rsid w:val="007030E0"/>
    <w:rPr>
      <w:rFonts w:ascii="Wingdings" w:hAnsi="Wingdings"/>
    </w:rPr>
  </w:style>
  <w:style w:type="character" w:customStyle="1" w:styleId="WW8Num11z3">
    <w:name w:val="WW8Num11z3"/>
    <w:uiPriority w:val="99"/>
    <w:rsid w:val="007030E0"/>
    <w:rPr>
      <w:rFonts w:ascii="Symbol" w:hAnsi="Symbol"/>
    </w:rPr>
  </w:style>
  <w:style w:type="character" w:customStyle="1" w:styleId="WW8Num12z2">
    <w:name w:val="WW8Num12z2"/>
    <w:uiPriority w:val="99"/>
    <w:rsid w:val="007030E0"/>
    <w:rPr>
      <w:rFonts w:ascii="Wingdings" w:hAnsi="Wingdings"/>
    </w:rPr>
  </w:style>
  <w:style w:type="character" w:customStyle="1" w:styleId="WW-WW8Num16z0">
    <w:name w:val="WW-WW8Num16z0"/>
    <w:uiPriority w:val="99"/>
    <w:rsid w:val="007030E0"/>
    <w:rPr>
      <w:rFonts w:ascii="Times New Roman" w:hAnsi="Times New Roman"/>
    </w:rPr>
  </w:style>
  <w:style w:type="character" w:customStyle="1" w:styleId="WW8Num24z0">
    <w:name w:val="WW8Num24z0"/>
    <w:uiPriority w:val="99"/>
    <w:rsid w:val="007030E0"/>
    <w:rPr>
      <w:color w:val="auto"/>
    </w:rPr>
  </w:style>
  <w:style w:type="character" w:customStyle="1" w:styleId="WW8Num29z0">
    <w:name w:val="WW8Num29z0"/>
    <w:uiPriority w:val="99"/>
    <w:rsid w:val="007030E0"/>
    <w:rPr>
      <w:color w:val="auto"/>
    </w:rPr>
  </w:style>
  <w:style w:type="character" w:customStyle="1" w:styleId="WW8Num34z0">
    <w:name w:val="WW8Num34z0"/>
    <w:uiPriority w:val="99"/>
    <w:rsid w:val="007030E0"/>
    <w:rPr>
      <w:color w:val="auto"/>
    </w:rPr>
  </w:style>
  <w:style w:type="character" w:customStyle="1" w:styleId="WW8Num38z0">
    <w:name w:val="WW8Num38z0"/>
    <w:uiPriority w:val="99"/>
    <w:rsid w:val="007030E0"/>
    <w:rPr>
      <w:sz w:val="20"/>
      <w:u w:val="none"/>
      <w:effect w:val="none"/>
    </w:rPr>
  </w:style>
  <w:style w:type="character" w:customStyle="1" w:styleId="WW8Num41z0">
    <w:name w:val="WW8Num41z0"/>
    <w:uiPriority w:val="99"/>
    <w:rsid w:val="007030E0"/>
    <w:rPr>
      <w:rFonts w:ascii="Wingdings" w:hAnsi="Wingdings"/>
      <w:color w:val="000000"/>
    </w:rPr>
  </w:style>
  <w:style w:type="character" w:customStyle="1" w:styleId="WW-Domylnaczcionkaakapitu">
    <w:name w:val="WW-Domyślna czcionka akapitu"/>
    <w:uiPriority w:val="99"/>
    <w:rsid w:val="007030E0"/>
  </w:style>
  <w:style w:type="character" w:customStyle="1" w:styleId="WW-Znakiprzypiswdolnych">
    <w:name w:val="WW-Znaki przypisów dolnych"/>
    <w:uiPriority w:val="99"/>
    <w:rsid w:val="007030E0"/>
    <w:rPr>
      <w:rFonts w:ascii="Times New Roman" w:hAnsi="Times New Roman"/>
      <w:vertAlign w:val="superscript"/>
    </w:rPr>
  </w:style>
  <w:style w:type="character" w:customStyle="1" w:styleId="TitleChar2">
    <w:name w:val="Title Char2"/>
    <w:aliases w:val="Znak Char6"/>
    <w:uiPriority w:val="99"/>
    <w:rsid w:val="007030E0"/>
    <w:rPr>
      <w:rFonts w:ascii="Cambria" w:hAnsi="Cambria"/>
      <w:b/>
      <w:kern w:val="28"/>
      <w:sz w:val="32"/>
      <w:lang w:eastAsia="ar-SA" w:bidi="ar-SA"/>
    </w:rPr>
  </w:style>
  <w:style w:type="paragraph" w:customStyle="1" w:styleId="Style13">
    <w:name w:val="Style13"/>
    <w:basedOn w:val="Normalny"/>
    <w:uiPriority w:val="99"/>
    <w:rsid w:val="007030E0"/>
    <w:pPr>
      <w:widowControl w:val="0"/>
      <w:autoSpaceDE w:val="0"/>
      <w:autoSpaceDN w:val="0"/>
      <w:adjustRightInd w:val="0"/>
      <w:spacing w:after="0" w:line="269" w:lineRule="exact"/>
      <w:ind w:hanging="410"/>
      <w:jc w:val="both"/>
    </w:pPr>
    <w:rPr>
      <w:rFonts w:ascii="Arial" w:eastAsia="Times New Roman" w:hAnsi="Arial" w:cs="Times New Roman"/>
      <w:sz w:val="24"/>
      <w:szCs w:val="24"/>
    </w:rPr>
  </w:style>
  <w:style w:type="paragraph" w:customStyle="1" w:styleId="Style20">
    <w:name w:val="Style20"/>
    <w:basedOn w:val="Normalny"/>
    <w:uiPriority w:val="99"/>
    <w:rsid w:val="007030E0"/>
    <w:pPr>
      <w:widowControl w:val="0"/>
      <w:autoSpaceDE w:val="0"/>
      <w:autoSpaceDN w:val="0"/>
      <w:adjustRightInd w:val="0"/>
      <w:spacing w:after="0" w:line="270" w:lineRule="exact"/>
      <w:ind w:hanging="281"/>
      <w:jc w:val="both"/>
    </w:pPr>
    <w:rPr>
      <w:rFonts w:ascii="Arial" w:eastAsia="Times New Roman" w:hAnsi="Arial" w:cs="Times New Roman"/>
      <w:sz w:val="24"/>
      <w:szCs w:val="24"/>
    </w:rPr>
  </w:style>
  <w:style w:type="character" w:customStyle="1" w:styleId="FontStyle87">
    <w:name w:val="Font Style87"/>
    <w:uiPriority w:val="99"/>
    <w:rsid w:val="007030E0"/>
    <w:rPr>
      <w:rFonts w:ascii="Arial" w:hAnsi="Arial"/>
      <w:sz w:val="22"/>
    </w:rPr>
  </w:style>
  <w:style w:type="paragraph" w:customStyle="1" w:styleId="Style25">
    <w:name w:val="Style25"/>
    <w:basedOn w:val="Normalny"/>
    <w:uiPriority w:val="99"/>
    <w:rsid w:val="007030E0"/>
    <w:pPr>
      <w:widowControl w:val="0"/>
      <w:autoSpaceDE w:val="0"/>
      <w:autoSpaceDN w:val="0"/>
      <w:adjustRightInd w:val="0"/>
      <w:spacing w:after="0" w:line="272" w:lineRule="exact"/>
      <w:ind w:hanging="346"/>
      <w:jc w:val="both"/>
    </w:pPr>
    <w:rPr>
      <w:rFonts w:ascii="Arial" w:eastAsia="Times New Roman" w:hAnsi="Arial" w:cs="Times New Roman"/>
      <w:sz w:val="24"/>
      <w:szCs w:val="24"/>
    </w:rPr>
  </w:style>
  <w:style w:type="character" w:customStyle="1" w:styleId="FontStyle80">
    <w:name w:val="Font Style80"/>
    <w:uiPriority w:val="99"/>
    <w:rsid w:val="007030E0"/>
    <w:rPr>
      <w:rFonts w:ascii="Arial" w:hAnsi="Arial"/>
      <w:sz w:val="22"/>
    </w:rPr>
  </w:style>
  <w:style w:type="paragraph" w:customStyle="1" w:styleId="Style34">
    <w:name w:val="Style34"/>
    <w:basedOn w:val="Normalny"/>
    <w:uiPriority w:val="99"/>
    <w:rsid w:val="007030E0"/>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52">
    <w:name w:val="Style52"/>
    <w:basedOn w:val="Normalny"/>
    <w:uiPriority w:val="99"/>
    <w:rsid w:val="007030E0"/>
    <w:pPr>
      <w:widowControl w:val="0"/>
      <w:autoSpaceDE w:val="0"/>
      <w:autoSpaceDN w:val="0"/>
      <w:adjustRightInd w:val="0"/>
      <w:spacing w:after="0" w:line="223" w:lineRule="exact"/>
      <w:jc w:val="both"/>
    </w:pPr>
    <w:rPr>
      <w:rFonts w:ascii="Arial" w:eastAsia="Times New Roman" w:hAnsi="Arial" w:cs="Times New Roman"/>
      <w:sz w:val="24"/>
      <w:szCs w:val="24"/>
    </w:rPr>
  </w:style>
  <w:style w:type="paragraph" w:customStyle="1" w:styleId="Style45">
    <w:name w:val="Style45"/>
    <w:basedOn w:val="Normalny"/>
    <w:uiPriority w:val="99"/>
    <w:rsid w:val="007030E0"/>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6">
    <w:name w:val="Style6"/>
    <w:basedOn w:val="Normalny"/>
    <w:uiPriority w:val="99"/>
    <w:rsid w:val="007030E0"/>
    <w:pPr>
      <w:widowControl w:val="0"/>
      <w:autoSpaceDE w:val="0"/>
      <w:autoSpaceDN w:val="0"/>
      <w:adjustRightInd w:val="0"/>
      <w:spacing w:after="0" w:line="266" w:lineRule="exact"/>
      <w:jc w:val="center"/>
    </w:pPr>
    <w:rPr>
      <w:rFonts w:ascii="Arial" w:eastAsia="Times New Roman" w:hAnsi="Arial" w:cs="Times New Roman"/>
      <w:sz w:val="24"/>
      <w:szCs w:val="24"/>
    </w:rPr>
  </w:style>
  <w:style w:type="paragraph" w:customStyle="1" w:styleId="Style15">
    <w:name w:val="Style15"/>
    <w:basedOn w:val="Normalny"/>
    <w:uiPriority w:val="99"/>
    <w:rsid w:val="007030E0"/>
    <w:pPr>
      <w:widowControl w:val="0"/>
      <w:autoSpaceDE w:val="0"/>
      <w:autoSpaceDN w:val="0"/>
      <w:adjustRightInd w:val="0"/>
      <w:spacing w:after="0" w:line="270" w:lineRule="exact"/>
      <w:ind w:hanging="432"/>
      <w:jc w:val="both"/>
    </w:pPr>
    <w:rPr>
      <w:rFonts w:ascii="Arial" w:eastAsia="Times New Roman" w:hAnsi="Arial" w:cs="Times New Roman"/>
      <w:sz w:val="24"/>
      <w:szCs w:val="24"/>
    </w:rPr>
  </w:style>
  <w:style w:type="paragraph" w:customStyle="1" w:styleId="Style43">
    <w:name w:val="Style43"/>
    <w:basedOn w:val="Normalny"/>
    <w:uiPriority w:val="99"/>
    <w:rsid w:val="007030E0"/>
    <w:pPr>
      <w:widowControl w:val="0"/>
      <w:autoSpaceDE w:val="0"/>
      <w:autoSpaceDN w:val="0"/>
      <w:adjustRightInd w:val="0"/>
      <w:spacing w:after="0" w:line="288" w:lineRule="exact"/>
      <w:ind w:firstLine="346"/>
    </w:pPr>
    <w:rPr>
      <w:rFonts w:ascii="Arial" w:eastAsia="Times New Roman" w:hAnsi="Arial" w:cs="Times New Roman"/>
      <w:sz w:val="24"/>
      <w:szCs w:val="24"/>
    </w:rPr>
  </w:style>
  <w:style w:type="paragraph" w:customStyle="1" w:styleId="1styl">
    <w:name w:val="1_styl"/>
    <w:link w:val="1stylZnak"/>
    <w:uiPriority w:val="99"/>
    <w:rsid w:val="007030E0"/>
    <w:pPr>
      <w:spacing w:after="0" w:line="360" w:lineRule="auto"/>
      <w:ind w:firstLine="702"/>
      <w:jc w:val="both"/>
    </w:pPr>
    <w:rPr>
      <w:rFonts w:ascii="Arial" w:eastAsia="Calibri" w:hAnsi="Arial" w:cs="Times New Roman"/>
    </w:rPr>
  </w:style>
  <w:style w:type="character" w:customStyle="1" w:styleId="1stylZnak">
    <w:name w:val="1_styl Znak"/>
    <w:link w:val="1styl"/>
    <w:uiPriority w:val="99"/>
    <w:locked/>
    <w:rsid w:val="007030E0"/>
    <w:rPr>
      <w:rFonts w:ascii="Arial" w:eastAsia="Calibri" w:hAnsi="Arial" w:cs="Times New Roman"/>
    </w:rPr>
  </w:style>
  <w:style w:type="paragraph" w:customStyle="1" w:styleId="Style14">
    <w:name w:val="Style14"/>
    <w:basedOn w:val="Normalny"/>
    <w:uiPriority w:val="99"/>
    <w:rsid w:val="007030E0"/>
    <w:pPr>
      <w:widowControl w:val="0"/>
      <w:autoSpaceDE w:val="0"/>
      <w:autoSpaceDN w:val="0"/>
      <w:adjustRightInd w:val="0"/>
      <w:spacing w:after="0" w:line="223" w:lineRule="exact"/>
      <w:jc w:val="both"/>
    </w:pPr>
    <w:rPr>
      <w:rFonts w:ascii="Arial" w:eastAsia="Times New Roman" w:hAnsi="Arial" w:cs="Times New Roman"/>
      <w:sz w:val="24"/>
      <w:szCs w:val="24"/>
    </w:rPr>
  </w:style>
  <w:style w:type="paragraph" w:styleId="Legenda">
    <w:name w:val="caption"/>
    <w:basedOn w:val="Normalny"/>
    <w:next w:val="Normalny"/>
    <w:uiPriority w:val="35"/>
    <w:unhideWhenUsed/>
    <w:qFormat/>
    <w:rsid w:val="007030E0"/>
    <w:pPr>
      <w:widowControl w:val="0"/>
      <w:autoSpaceDE w:val="0"/>
      <w:autoSpaceDN w:val="0"/>
      <w:adjustRightInd w:val="0"/>
      <w:spacing w:line="240" w:lineRule="auto"/>
    </w:pPr>
    <w:rPr>
      <w:rFonts w:ascii="Arial" w:eastAsia="Times New Roman" w:hAnsi="Arial" w:cs="Arial"/>
      <w:b/>
      <w:bCs/>
      <w:color w:val="4F81BD"/>
      <w:sz w:val="18"/>
      <w:szCs w:val="18"/>
    </w:rPr>
  </w:style>
  <w:style w:type="paragraph" w:customStyle="1" w:styleId="Style83">
    <w:name w:val="Style83"/>
    <w:basedOn w:val="Normalny"/>
    <w:uiPriority w:val="99"/>
    <w:rsid w:val="007030E0"/>
    <w:pPr>
      <w:widowControl w:val="0"/>
      <w:autoSpaceDE w:val="0"/>
      <w:autoSpaceDN w:val="0"/>
      <w:adjustRightInd w:val="0"/>
      <w:spacing w:after="0" w:line="240" w:lineRule="auto"/>
    </w:pPr>
    <w:rPr>
      <w:rFonts w:ascii="Verdana" w:eastAsia="Times New Roman" w:hAnsi="Verdana" w:cs="Times New Roman"/>
      <w:sz w:val="24"/>
      <w:szCs w:val="24"/>
    </w:rPr>
  </w:style>
  <w:style w:type="character" w:customStyle="1" w:styleId="Inne">
    <w:name w:val="Inne_"/>
    <w:link w:val="Inne0"/>
    <w:rsid w:val="007030E0"/>
    <w:rPr>
      <w:rFonts w:ascii="Arial" w:eastAsia="Arial" w:hAnsi="Arial" w:cs="Arial"/>
      <w:shd w:val="clear" w:color="auto" w:fill="FFFFFF"/>
    </w:rPr>
  </w:style>
  <w:style w:type="paragraph" w:customStyle="1" w:styleId="Inne0">
    <w:name w:val="Inne"/>
    <w:basedOn w:val="Normalny"/>
    <w:link w:val="Inne"/>
    <w:rsid w:val="007030E0"/>
    <w:pPr>
      <w:widowControl w:val="0"/>
      <w:shd w:val="clear" w:color="auto" w:fill="FFFFFF"/>
      <w:spacing w:after="0" w:line="254" w:lineRule="auto"/>
      <w:jc w:val="both"/>
    </w:pPr>
    <w:rPr>
      <w:rFonts w:ascii="Arial" w:eastAsia="Arial" w:hAnsi="Arial" w:cs="Arial"/>
    </w:rPr>
  </w:style>
  <w:style w:type="character" w:customStyle="1" w:styleId="Teksttreci4">
    <w:name w:val="Tekst treści (4)_"/>
    <w:link w:val="Teksttreci40"/>
    <w:rsid w:val="007030E0"/>
    <w:rPr>
      <w:rFonts w:ascii="Arial" w:eastAsia="Arial" w:hAnsi="Arial" w:cs="Arial"/>
      <w:i/>
      <w:iCs/>
      <w:sz w:val="18"/>
      <w:szCs w:val="18"/>
      <w:shd w:val="clear" w:color="auto" w:fill="FFFFFF"/>
    </w:rPr>
  </w:style>
  <w:style w:type="paragraph" w:customStyle="1" w:styleId="Teksttreci40">
    <w:name w:val="Tekst treści (4)"/>
    <w:basedOn w:val="Normalny"/>
    <w:link w:val="Teksttreci4"/>
    <w:rsid w:val="007030E0"/>
    <w:pPr>
      <w:widowControl w:val="0"/>
      <w:shd w:val="clear" w:color="auto" w:fill="FFFFFF"/>
      <w:spacing w:after="3260" w:line="226" w:lineRule="auto"/>
      <w:ind w:left="840"/>
    </w:pPr>
    <w:rPr>
      <w:rFonts w:ascii="Arial" w:eastAsia="Arial" w:hAnsi="Arial" w:cs="Arial"/>
      <w:i/>
      <w:iCs/>
      <w:sz w:val="18"/>
      <w:szCs w:val="18"/>
    </w:rPr>
  </w:style>
  <w:style w:type="character" w:customStyle="1" w:styleId="Teksttreci30">
    <w:name w:val="Tekst treści (3)_"/>
    <w:rsid w:val="007030E0"/>
    <w:rPr>
      <w:rFonts w:ascii="Arial" w:eastAsia="Arial" w:hAnsi="Arial" w:cs="Arial"/>
      <w:sz w:val="30"/>
      <w:szCs w:val="30"/>
      <w:shd w:val="clear" w:color="auto" w:fill="FFFFFF"/>
    </w:rPr>
  </w:style>
  <w:style w:type="character" w:customStyle="1" w:styleId="Nagwek11">
    <w:name w:val="Nagłówek #1_"/>
    <w:link w:val="Nagwek12"/>
    <w:qFormat/>
    <w:rsid w:val="007030E0"/>
    <w:rPr>
      <w:rFonts w:ascii="Arial" w:eastAsia="Arial" w:hAnsi="Arial" w:cs="Arial"/>
      <w:b/>
      <w:bCs/>
      <w:shd w:val="clear" w:color="auto" w:fill="FFFFFF"/>
    </w:rPr>
  </w:style>
  <w:style w:type="paragraph" w:customStyle="1" w:styleId="Nagwek12">
    <w:name w:val="Nagłówek #1"/>
    <w:basedOn w:val="Normalny"/>
    <w:link w:val="Nagwek11"/>
    <w:qFormat/>
    <w:rsid w:val="007030E0"/>
    <w:pPr>
      <w:widowControl w:val="0"/>
      <w:shd w:val="clear" w:color="auto" w:fill="FFFFFF"/>
      <w:spacing w:after="260" w:line="240" w:lineRule="auto"/>
      <w:outlineLvl w:val="0"/>
    </w:pPr>
    <w:rPr>
      <w:rFonts w:ascii="Arial" w:eastAsia="Arial" w:hAnsi="Arial" w:cs="Arial"/>
      <w:b/>
      <w:bCs/>
    </w:rPr>
  </w:style>
  <w:style w:type="character" w:customStyle="1" w:styleId="Teksttreci20">
    <w:name w:val="Tekst treści (2)_"/>
    <w:qFormat/>
    <w:rsid w:val="007030E0"/>
    <w:rPr>
      <w:rFonts w:ascii="Arial" w:eastAsia="Arial" w:hAnsi="Arial" w:cs="Arial"/>
      <w:sz w:val="20"/>
      <w:szCs w:val="20"/>
      <w:shd w:val="clear" w:color="auto" w:fill="FFFFFF"/>
    </w:rPr>
  </w:style>
  <w:style w:type="character" w:customStyle="1" w:styleId="Nagweklubstopka2">
    <w:name w:val="Nagłówek lub stopka (2)_"/>
    <w:link w:val="Nagweklubstopka20"/>
    <w:rsid w:val="007030E0"/>
    <w:rPr>
      <w:shd w:val="clear" w:color="auto" w:fill="FFFFFF"/>
    </w:rPr>
  </w:style>
  <w:style w:type="paragraph" w:customStyle="1" w:styleId="Nagweklubstopka20">
    <w:name w:val="Nagłówek lub stopka (2)"/>
    <w:basedOn w:val="Normalny"/>
    <w:link w:val="Nagweklubstopka2"/>
    <w:rsid w:val="007030E0"/>
    <w:pPr>
      <w:widowControl w:val="0"/>
      <w:shd w:val="clear" w:color="auto" w:fill="FFFFFF"/>
      <w:spacing w:after="0" w:line="240" w:lineRule="auto"/>
    </w:pPr>
  </w:style>
  <w:style w:type="character" w:customStyle="1" w:styleId="Nagwek31">
    <w:name w:val="Nagłówek #3_"/>
    <w:link w:val="Nagwek32"/>
    <w:rsid w:val="007030E0"/>
    <w:rPr>
      <w:rFonts w:ascii="Arial" w:eastAsia="Arial" w:hAnsi="Arial" w:cs="Arial"/>
      <w:sz w:val="19"/>
      <w:szCs w:val="19"/>
      <w:shd w:val="clear" w:color="auto" w:fill="FFFFFF"/>
    </w:rPr>
  </w:style>
  <w:style w:type="paragraph" w:customStyle="1" w:styleId="Nagwek32">
    <w:name w:val="Nagłówek #3"/>
    <w:basedOn w:val="Normalny"/>
    <w:link w:val="Nagwek31"/>
    <w:rsid w:val="007030E0"/>
    <w:pPr>
      <w:widowControl w:val="0"/>
      <w:shd w:val="clear" w:color="auto" w:fill="FFFFFF"/>
      <w:spacing w:after="0" w:line="240" w:lineRule="auto"/>
      <w:ind w:left="140" w:firstLine="20"/>
      <w:outlineLvl w:val="2"/>
    </w:pPr>
    <w:rPr>
      <w:rFonts w:ascii="Arial" w:eastAsia="Arial" w:hAnsi="Arial" w:cs="Arial"/>
      <w:sz w:val="19"/>
      <w:szCs w:val="19"/>
    </w:rPr>
  </w:style>
  <w:style w:type="character" w:customStyle="1" w:styleId="Nagwek21">
    <w:name w:val="Nagłówek #2_"/>
    <w:link w:val="Nagwek22"/>
    <w:rsid w:val="007030E0"/>
    <w:rPr>
      <w:rFonts w:ascii="Arial" w:eastAsia="Arial" w:hAnsi="Arial" w:cs="Arial"/>
      <w:i/>
      <w:iCs/>
      <w:shd w:val="clear" w:color="auto" w:fill="FFFFFF"/>
    </w:rPr>
  </w:style>
  <w:style w:type="paragraph" w:customStyle="1" w:styleId="Nagwek22">
    <w:name w:val="Nagłówek #2"/>
    <w:basedOn w:val="Normalny"/>
    <w:link w:val="Nagwek21"/>
    <w:rsid w:val="007030E0"/>
    <w:pPr>
      <w:widowControl w:val="0"/>
      <w:shd w:val="clear" w:color="auto" w:fill="FFFFFF"/>
      <w:spacing w:after="0" w:line="240" w:lineRule="auto"/>
      <w:ind w:left="7860"/>
      <w:jc w:val="both"/>
      <w:outlineLvl w:val="1"/>
    </w:pPr>
    <w:rPr>
      <w:rFonts w:ascii="Arial" w:eastAsia="Arial" w:hAnsi="Arial" w:cs="Arial"/>
      <w:i/>
      <w:iCs/>
    </w:rPr>
  </w:style>
  <w:style w:type="character" w:customStyle="1" w:styleId="Podpistabeli">
    <w:name w:val="Podpis tabeli_"/>
    <w:link w:val="Podpistabeli0"/>
    <w:rsid w:val="007030E0"/>
    <w:rPr>
      <w:rFonts w:ascii="Arial" w:eastAsia="Arial" w:hAnsi="Arial" w:cs="Arial"/>
      <w:i/>
      <w:iCs/>
      <w:sz w:val="15"/>
      <w:szCs w:val="15"/>
      <w:shd w:val="clear" w:color="auto" w:fill="FFFFFF"/>
    </w:rPr>
  </w:style>
  <w:style w:type="paragraph" w:customStyle="1" w:styleId="Podpistabeli0">
    <w:name w:val="Podpis tabeli"/>
    <w:basedOn w:val="Normalny"/>
    <w:link w:val="Podpistabeli"/>
    <w:rsid w:val="007030E0"/>
    <w:pPr>
      <w:widowControl w:val="0"/>
      <w:shd w:val="clear" w:color="auto" w:fill="FFFFFF"/>
      <w:spacing w:after="0" w:line="240" w:lineRule="auto"/>
    </w:pPr>
    <w:rPr>
      <w:rFonts w:ascii="Arial" w:eastAsia="Arial" w:hAnsi="Arial" w:cs="Arial"/>
      <w:i/>
      <w:iCs/>
      <w:sz w:val="15"/>
      <w:szCs w:val="15"/>
    </w:rPr>
  </w:style>
  <w:style w:type="character" w:customStyle="1" w:styleId="Podpisobrazu">
    <w:name w:val="Podpis obrazu_"/>
    <w:link w:val="Podpisobrazu0"/>
    <w:rsid w:val="007030E0"/>
    <w:rPr>
      <w:rFonts w:ascii="Arial" w:eastAsia="Arial" w:hAnsi="Arial" w:cs="Arial"/>
      <w:shd w:val="clear" w:color="auto" w:fill="FFFFFF"/>
    </w:rPr>
  </w:style>
  <w:style w:type="paragraph" w:customStyle="1" w:styleId="Podpisobrazu0">
    <w:name w:val="Podpis obrazu"/>
    <w:basedOn w:val="Normalny"/>
    <w:link w:val="Podpisobrazu"/>
    <w:rsid w:val="007030E0"/>
    <w:pPr>
      <w:widowControl w:val="0"/>
      <w:shd w:val="clear" w:color="auto" w:fill="FFFFFF"/>
      <w:spacing w:after="0" w:line="240" w:lineRule="auto"/>
    </w:pPr>
    <w:rPr>
      <w:rFonts w:ascii="Arial" w:eastAsia="Arial" w:hAnsi="Arial" w:cs="Arial"/>
    </w:rPr>
  </w:style>
  <w:style w:type="paragraph" w:customStyle="1" w:styleId="xl65">
    <w:name w:val="xl65"/>
    <w:basedOn w:val="Normalny"/>
    <w:rsid w:val="007030E0"/>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66">
    <w:name w:val="xl66"/>
    <w:basedOn w:val="Normalny"/>
    <w:rsid w:val="007030E0"/>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67">
    <w:name w:val="xl67"/>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68">
    <w:name w:val="xl68"/>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69">
    <w:name w:val="xl69"/>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0">
    <w:name w:val="xl70"/>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1">
    <w:name w:val="xl71"/>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2">
    <w:name w:val="xl72"/>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73">
    <w:name w:val="xl73"/>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4">
    <w:name w:val="xl74"/>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5">
    <w:name w:val="xl75"/>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6">
    <w:name w:val="xl76"/>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7">
    <w:name w:val="xl77"/>
    <w:basedOn w:val="Normalny"/>
    <w:rsid w:val="007030E0"/>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8">
    <w:name w:val="xl78"/>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9">
    <w:name w:val="xl79"/>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0">
    <w:name w:val="xl80"/>
    <w:basedOn w:val="Normalny"/>
    <w:rsid w:val="007030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1">
    <w:name w:val="xl81"/>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2">
    <w:name w:val="xl82"/>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3">
    <w:name w:val="xl83"/>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4">
    <w:name w:val="xl84"/>
    <w:basedOn w:val="Normalny"/>
    <w:rsid w:val="007030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5">
    <w:name w:val="xl85"/>
    <w:basedOn w:val="Normalny"/>
    <w:rsid w:val="007030E0"/>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6">
    <w:name w:val="xl86"/>
    <w:basedOn w:val="Normalny"/>
    <w:rsid w:val="007030E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7">
    <w:name w:val="xl87"/>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8">
    <w:name w:val="xl88"/>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89">
    <w:name w:val="xl89"/>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0">
    <w:name w:val="xl90"/>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1">
    <w:name w:val="xl91"/>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92">
    <w:name w:val="xl92"/>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93">
    <w:name w:val="xl93"/>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4">
    <w:name w:val="xl94"/>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5">
    <w:name w:val="xl95"/>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6">
    <w:name w:val="xl96"/>
    <w:basedOn w:val="Normalny"/>
    <w:rsid w:val="007030E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
    <w:name w:val="xl97"/>
    <w:basedOn w:val="Normalny"/>
    <w:rsid w:val="007030E0"/>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
    <w:name w:val="xl98"/>
    <w:basedOn w:val="Normalny"/>
    <w:rsid w:val="007030E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
    <w:name w:val="xl99"/>
    <w:basedOn w:val="Normalny"/>
    <w:rsid w:val="007030E0"/>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0">
    <w:name w:val="xl100"/>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101">
    <w:name w:val="xl101"/>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102">
    <w:name w:val="xl102"/>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0"/>
      <w:szCs w:val="20"/>
    </w:rPr>
  </w:style>
  <w:style w:type="paragraph" w:customStyle="1" w:styleId="xl103">
    <w:name w:val="xl103"/>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04">
    <w:name w:val="xl104"/>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05">
    <w:name w:val="xl105"/>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Normalny1">
    <w:name w:val="Normalny1"/>
    <w:rsid w:val="007030E0"/>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rPr>
  </w:style>
  <w:style w:type="character" w:customStyle="1" w:styleId="Teksttreci2TimesNewRoman11pt">
    <w:name w:val="Tekst treści (2) + Times New Roman;11 pt"/>
    <w:rsid w:val="007030E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pl-PL" w:eastAsia="pl-PL" w:bidi="pl-PL"/>
    </w:rPr>
  </w:style>
  <w:style w:type="paragraph" w:customStyle="1" w:styleId="Styl">
    <w:name w:val="Styl"/>
    <w:qFormat/>
    <w:rsid w:val="007030E0"/>
    <w:pPr>
      <w:spacing w:after="0" w:line="240" w:lineRule="auto"/>
    </w:pPr>
    <w:rPr>
      <w:rFonts w:ascii="Times New Roman" w:eastAsia="Times New Roman" w:hAnsi="Times New Roman" w:cs="Times New Roman"/>
      <w:sz w:val="24"/>
      <w:szCs w:val="24"/>
    </w:rPr>
  </w:style>
  <w:style w:type="paragraph" w:customStyle="1" w:styleId="Stopka1">
    <w:name w:val="Stopka1"/>
    <w:basedOn w:val="Normalny"/>
    <w:uiPriority w:val="99"/>
    <w:unhideWhenUsed/>
    <w:rsid w:val="007030E0"/>
    <w:pPr>
      <w:tabs>
        <w:tab w:val="center" w:pos="4536"/>
        <w:tab w:val="right" w:pos="9072"/>
      </w:tabs>
      <w:spacing w:after="0" w:line="240" w:lineRule="auto"/>
    </w:pPr>
    <w:rPr>
      <w:rFonts w:ascii="Courier New" w:eastAsia="Courier New" w:hAnsi="Courier New" w:cs="Courier New"/>
      <w:color w:val="000000"/>
      <w:sz w:val="24"/>
      <w:szCs w:val="24"/>
      <w:lang w:bidi="pl-PL"/>
    </w:rPr>
  </w:style>
  <w:style w:type="character" w:customStyle="1" w:styleId="Teksttreci2TimesNewRoman">
    <w:name w:val="Tekst treści (2) + Times New Roman"/>
    <w:aliases w:val="11 pt"/>
    <w:rsid w:val="007030E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pl-PL" w:eastAsia="pl-PL" w:bidi="pl-PL"/>
    </w:rPr>
  </w:style>
  <w:style w:type="character" w:customStyle="1" w:styleId="Bodytext2Bold">
    <w:name w:val="Body text (2) + Bold"/>
    <w:rsid w:val="007030E0"/>
    <w:rPr>
      <w:rFonts w:ascii="Arial" w:eastAsia="Arial" w:hAnsi="Arial" w:cs="Arial"/>
      <w:b/>
      <w:bCs/>
      <w:i w:val="0"/>
      <w:iCs w:val="0"/>
      <w:smallCaps w:val="0"/>
      <w:strike w:val="0"/>
      <w:color w:val="004A8D"/>
      <w:spacing w:val="0"/>
      <w:w w:val="100"/>
      <w:position w:val="0"/>
      <w:sz w:val="15"/>
      <w:szCs w:val="15"/>
      <w:u w:val="none"/>
      <w:lang w:val="pl-PL" w:eastAsia="pl-PL" w:bidi="pl-PL"/>
    </w:rPr>
  </w:style>
  <w:style w:type="character" w:customStyle="1" w:styleId="Bodytext2">
    <w:name w:val="Body text (2)"/>
    <w:rsid w:val="007030E0"/>
    <w:rPr>
      <w:rFonts w:ascii="Arial" w:eastAsia="Arial" w:hAnsi="Arial" w:cs="Arial"/>
      <w:b w:val="0"/>
      <w:bCs w:val="0"/>
      <w:i w:val="0"/>
      <w:iCs w:val="0"/>
      <w:smallCaps w:val="0"/>
      <w:strike w:val="0"/>
      <w:color w:val="004A8D"/>
      <w:spacing w:val="0"/>
      <w:w w:val="100"/>
      <w:position w:val="0"/>
      <w:sz w:val="15"/>
      <w:szCs w:val="15"/>
      <w:u w:val="none"/>
      <w:lang w:val="pl-PL" w:eastAsia="pl-PL" w:bidi="pl-PL"/>
    </w:rPr>
  </w:style>
  <w:style w:type="character" w:customStyle="1" w:styleId="Bodytext27ptItalic">
    <w:name w:val="Body text (2) + 7 pt;Italic"/>
    <w:rsid w:val="007030E0"/>
    <w:rPr>
      <w:rFonts w:ascii="Arial" w:eastAsia="Arial" w:hAnsi="Arial" w:cs="Arial"/>
      <w:b w:val="0"/>
      <w:bCs w:val="0"/>
      <w:i/>
      <w:iCs/>
      <w:smallCaps w:val="0"/>
      <w:strike w:val="0"/>
      <w:color w:val="004A8D"/>
      <w:spacing w:val="0"/>
      <w:w w:val="100"/>
      <w:position w:val="0"/>
      <w:sz w:val="14"/>
      <w:szCs w:val="14"/>
      <w:u w:val="none"/>
      <w:lang w:val="pl-PL" w:eastAsia="pl-PL" w:bidi="pl-PL"/>
    </w:rPr>
  </w:style>
  <w:style w:type="character" w:customStyle="1" w:styleId="alb-s">
    <w:name w:val="a_lb-s"/>
    <w:rsid w:val="007030E0"/>
  </w:style>
  <w:style w:type="character" w:customStyle="1" w:styleId="width100prc">
    <w:name w:val="width100prc"/>
    <w:basedOn w:val="Domylnaczcionkaakapitu"/>
    <w:rsid w:val="007030E0"/>
  </w:style>
  <w:style w:type="character" w:customStyle="1" w:styleId="hgkelc">
    <w:name w:val="hgkelc"/>
    <w:rsid w:val="001D4F81"/>
  </w:style>
  <w:style w:type="paragraph" w:customStyle="1" w:styleId="Teksttreci41">
    <w:name w:val="Tekst treści (4)1"/>
    <w:basedOn w:val="Normalny"/>
    <w:uiPriority w:val="99"/>
    <w:rsid w:val="000505C6"/>
    <w:pPr>
      <w:shd w:val="clear" w:color="auto" w:fill="FFFFFF"/>
      <w:spacing w:after="480" w:line="240" w:lineRule="atLeast"/>
    </w:pPr>
    <w:rPr>
      <w:rFonts w:eastAsiaTheme="minorHAnsi"/>
      <w:lang w:eastAsia="en-US"/>
    </w:rPr>
  </w:style>
  <w:style w:type="character" w:customStyle="1" w:styleId="Nagwek420">
    <w:name w:val="Nagłówek #4 (2)"/>
    <w:basedOn w:val="Domylnaczcionkaakapitu"/>
    <w:link w:val="Nagwek421"/>
    <w:uiPriority w:val="99"/>
    <w:rsid w:val="000505C6"/>
    <w:rPr>
      <w:shd w:val="clear" w:color="auto" w:fill="FFFFFF"/>
    </w:rPr>
  </w:style>
  <w:style w:type="paragraph" w:customStyle="1" w:styleId="Nagwek421">
    <w:name w:val="Nagłówek #4 (2)1"/>
    <w:basedOn w:val="Normalny"/>
    <w:link w:val="Nagwek420"/>
    <w:uiPriority w:val="99"/>
    <w:rsid w:val="000505C6"/>
    <w:pPr>
      <w:shd w:val="clear" w:color="auto" w:fill="FFFFFF"/>
      <w:spacing w:before="180" w:after="0" w:line="252" w:lineRule="exact"/>
      <w:outlineLvl w:val="3"/>
    </w:pPr>
  </w:style>
  <w:style w:type="character" w:customStyle="1" w:styleId="Bodytext">
    <w:name w:val="Body text_"/>
    <w:basedOn w:val="Domylnaczcionkaakapitu"/>
    <w:link w:val="Tekstpodstawowy1"/>
    <w:rsid w:val="00305BFB"/>
    <w:rPr>
      <w:rFonts w:ascii="Times New Roman" w:eastAsia="Times New Roman" w:hAnsi="Times New Roman" w:cs="Times New Roman"/>
      <w:sz w:val="20"/>
      <w:szCs w:val="20"/>
      <w:shd w:val="clear" w:color="auto" w:fill="FFFFFF"/>
    </w:rPr>
  </w:style>
  <w:style w:type="paragraph" w:customStyle="1" w:styleId="Tekstpodstawowy1">
    <w:name w:val="Tekst podstawowy1"/>
    <w:basedOn w:val="Normalny"/>
    <w:link w:val="Bodytext"/>
    <w:rsid w:val="00305BFB"/>
    <w:pPr>
      <w:shd w:val="clear" w:color="auto" w:fill="FFFFFF"/>
      <w:spacing w:before="120" w:after="0" w:line="269" w:lineRule="exact"/>
      <w:ind w:hanging="520"/>
      <w:jc w:val="both"/>
    </w:pPr>
    <w:rPr>
      <w:rFonts w:ascii="Times New Roman" w:eastAsia="Times New Roman" w:hAnsi="Times New Roman" w:cs="Times New Roman"/>
      <w:sz w:val="20"/>
      <w:szCs w:val="20"/>
    </w:rPr>
  </w:style>
  <w:style w:type="table" w:customStyle="1" w:styleId="Tabela-Siatka2">
    <w:name w:val="Tabela - Siatka2"/>
    <w:basedOn w:val="Standardowy"/>
    <w:next w:val="Tabela-Siatka"/>
    <w:uiPriority w:val="39"/>
    <w:rsid w:val="00305BF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654E3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54E38"/>
    <w:rPr>
      <w:sz w:val="20"/>
      <w:szCs w:val="20"/>
    </w:rPr>
  </w:style>
  <w:style w:type="character" w:styleId="Odwoanieprzypisukocowego">
    <w:name w:val="endnote reference"/>
    <w:basedOn w:val="Domylnaczcionkaakapitu"/>
    <w:uiPriority w:val="99"/>
    <w:semiHidden/>
    <w:unhideWhenUsed/>
    <w:rsid w:val="00654E38"/>
    <w:rPr>
      <w:vertAlign w:val="superscript"/>
    </w:rPr>
  </w:style>
  <w:style w:type="character" w:customStyle="1" w:styleId="normaltextrun">
    <w:name w:val="normaltextrun"/>
    <w:rsid w:val="006B5981"/>
  </w:style>
  <w:style w:type="paragraph" w:customStyle="1" w:styleId="paragraph">
    <w:name w:val="paragraph"/>
    <w:basedOn w:val="Normalny"/>
    <w:rsid w:val="004F5C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rsid w:val="004F5C9D"/>
  </w:style>
  <w:style w:type="character" w:customStyle="1" w:styleId="contextualspellingandgrammarerror">
    <w:name w:val="contextualspellingandgrammarerror"/>
    <w:rsid w:val="004F5C9D"/>
  </w:style>
  <w:style w:type="paragraph" w:customStyle="1" w:styleId="xmsonormal">
    <w:name w:val="x_msonormal"/>
    <w:basedOn w:val="Normalny"/>
    <w:rsid w:val="004F5C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16D37"/>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790">
      <w:bodyDiv w:val="1"/>
      <w:marLeft w:val="0"/>
      <w:marRight w:val="0"/>
      <w:marTop w:val="0"/>
      <w:marBottom w:val="0"/>
      <w:divBdr>
        <w:top w:val="none" w:sz="0" w:space="0" w:color="auto"/>
        <w:left w:val="none" w:sz="0" w:space="0" w:color="auto"/>
        <w:bottom w:val="none" w:sz="0" w:space="0" w:color="auto"/>
        <w:right w:val="none" w:sz="0" w:space="0" w:color="auto"/>
      </w:divBdr>
    </w:div>
    <w:div w:id="472529481">
      <w:bodyDiv w:val="1"/>
      <w:marLeft w:val="0"/>
      <w:marRight w:val="0"/>
      <w:marTop w:val="0"/>
      <w:marBottom w:val="0"/>
      <w:divBdr>
        <w:top w:val="none" w:sz="0" w:space="0" w:color="auto"/>
        <w:left w:val="none" w:sz="0" w:space="0" w:color="auto"/>
        <w:bottom w:val="none" w:sz="0" w:space="0" w:color="auto"/>
        <w:right w:val="none" w:sz="0" w:space="0" w:color="auto"/>
      </w:divBdr>
    </w:div>
    <w:div w:id="647365039">
      <w:bodyDiv w:val="1"/>
      <w:marLeft w:val="0"/>
      <w:marRight w:val="0"/>
      <w:marTop w:val="0"/>
      <w:marBottom w:val="0"/>
      <w:divBdr>
        <w:top w:val="none" w:sz="0" w:space="0" w:color="auto"/>
        <w:left w:val="none" w:sz="0" w:space="0" w:color="auto"/>
        <w:bottom w:val="none" w:sz="0" w:space="0" w:color="auto"/>
        <w:right w:val="none" w:sz="0" w:space="0" w:color="auto"/>
      </w:divBdr>
    </w:div>
    <w:div w:id="696589384">
      <w:bodyDiv w:val="1"/>
      <w:marLeft w:val="0"/>
      <w:marRight w:val="0"/>
      <w:marTop w:val="0"/>
      <w:marBottom w:val="0"/>
      <w:divBdr>
        <w:top w:val="none" w:sz="0" w:space="0" w:color="auto"/>
        <w:left w:val="none" w:sz="0" w:space="0" w:color="auto"/>
        <w:bottom w:val="none" w:sz="0" w:space="0" w:color="auto"/>
        <w:right w:val="none" w:sz="0" w:space="0" w:color="auto"/>
      </w:divBdr>
    </w:div>
    <w:div w:id="722337874">
      <w:bodyDiv w:val="1"/>
      <w:marLeft w:val="0"/>
      <w:marRight w:val="0"/>
      <w:marTop w:val="0"/>
      <w:marBottom w:val="0"/>
      <w:divBdr>
        <w:top w:val="none" w:sz="0" w:space="0" w:color="auto"/>
        <w:left w:val="none" w:sz="0" w:space="0" w:color="auto"/>
        <w:bottom w:val="none" w:sz="0" w:space="0" w:color="auto"/>
        <w:right w:val="none" w:sz="0" w:space="0" w:color="auto"/>
      </w:divBdr>
    </w:div>
    <w:div w:id="773134246">
      <w:bodyDiv w:val="1"/>
      <w:marLeft w:val="0"/>
      <w:marRight w:val="0"/>
      <w:marTop w:val="0"/>
      <w:marBottom w:val="0"/>
      <w:divBdr>
        <w:top w:val="none" w:sz="0" w:space="0" w:color="auto"/>
        <w:left w:val="none" w:sz="0" w:space="0" w:color="auto"/>
        <w:bottom w:val="none" w:sz="0" w:space="0" w:color="auto"/>
        <w:right w:val="none" w:sz="0" w:space="0" w:color="auto"/>
      </w:divBdr>
      <w:divsChild>
        <w:div w:id="205142368">
          <w:marLeft w:val="0"/>
          <w:marRight w:val="0"/>
          <w:marTop w:val="0"/>
          <w:marBottom w:val="0"/>
          <w:divBdr>
            <w:top w:val="none" w:sz="0" w:space="0" w:color="auto"/>
            <w:left w:val="none" w:sz="0" w:space="0" w:color="auto"/>
            <w:bottom w:val="none" w:sz="0" w:space="0" w:color="auto"/>
            <w:right w:val="none" w:sz="0" w:space="0" w:color="auto"/>
          </w:divBdr>
        </w:div>
      </w:divsChild>
    </w:div>
    <w:div w:id="779103332">
      <w:bodyDiv w:val="1"/>
      <w:marLeft w:val="0"/>
      <w:marRight w:val="0"/>
      <w:marTop w:val="0"/>
      <w:marBottom w:val="0"/>
      <w:divBdr>
        <w:top w:val="none" w:sz="0" w:space="0" w:color="auto"/>
        <w:left w:val="none" w:sz="0" w:space="0" w:color="auto"/>
        <w:bottom w:val="none" w:sz="0" w:space="0" w:color="auto"/>
        <w:right w:val="none" w:sz="0" w:space="0" w:color="auto"/>
      </w:divBdr>
    </w:div>
    <w:div w:id="863785485">
      <w:bodyDiv w:val="1"/>
      <w:marLeft w:val="0"/>
      <w:marRight w:val="0"/>
      <w:marTop w:val="0"/>
      <w:marBottom w:val="0"/>
      <w:divBdr>
        <w:top w:val="none" w:sz="0" w:space="0" w:color="auto"/>
        <w:left w:val="none" w:sz="0" w:space="0" w:color="auto"/>
        <w:bottom w:val="none" w:sz="0" w:space="0" w:color="auto"/>
        <w:right w:val="none" w:sz="0" w:space="0" w:color="auto"/>
      </w:divBdr>
      <w:divsChild>
        <w:div w:id="883105322">
          <w:marLeft w:val="0"/>
          <w:marRight w:val="0"/>
          <w:marTop w:val="0"/>
          <w:marBottom w:val="0"/>
          <w:divBdr>
            <w:top w:val="none" w:sz="0" w:space="0" w:color="auto"/>
            <w:left w:val="none" w:sz="0" w:space="0" w:color="auto"/>
            <w:bottom w:val="none" w:sz="0" w:space="0" w:color="auto"/>
            <w:right w:val="none" w:sz="0" w:space="0" w:color="auto"/>
          </w:divBdr>
          <w:divsChild>
            <w:div w:id="1463959935">
              <w:marLeft w:val="0"/>
              <w:marRight w:val="0"/>
              <w:marTop w:val="0"/>
              <w:marBottom w:val="0"/>
              <w:divBdr>
                <w:top w:val="none" w:sz="0" w:space="0" w:color="auto"/>
                <w:left w:val="none" w:sz="0" w:space="0" w:color="auto"/>
                <w:bottom w:val="none" w:sz="0" w:space="0" w:color="auto"/>
                <w:right w:val="none" w:sz="0" w:space="0" w:color="auto"/>
              </w:divBdr>
              <w:divsChild>
                <w:div w:id="147136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90692">
          <w:marLeft w:val="0"/>
          <w:marRight w:val="0"/>
          <w:marTop w:val="0"/>
          <w:marBottom w:val="0"/>
          <w:divBdr>
            <w:top w:val="none" w:sz="0" w:space="0" w:color="auto"/>
            <w:left w:val="none" w:sz="0" w:space="0" w:color="auto"/>
            <w:bottom w:val="none" w:sz="0" w:space="0" w:color="auto"/>
            <w:right w:val="none" w:sz="0" w:space="0" w:color="auto"/>
          </w:divBdr>
          <w:divsChild>
            <w:div w:id="1342468030">
              <w:marLeft w:val="0"/>
              <w:marRight w:val="0"/>
              <w:marTop w:val="0"/>
              <w:marBottom w:val="0"/>
              <w:divBdr>
                <w:top w:val="none" w:sz="0" w:space="0" w:color="auto"/>
                <w:left w:val="none" w:sz="0" w:space="0" w:color="auto"/>
                <w:bottom w:val="none" w:sz="0" w:space="0" w:color="auto"/>
                <w:right w:val="none" w:sz="0" w:space="0" w:color="auto"/>
              </w:divBdr>
              <w:divsChild>
                <w:div w:id="1206872455">
                  <w:marLeft w:val="0"/>
                  <w:marRight w:val="0"/>
                  <w:marTop w:val="0"/>
                  <w:marBottom w:val="0"/>
                  <w:divBdr>
                    <w:top w:val="none" w:sz="0" w:space="0" w:color="auto"/>
                    <w:left w:val="none" w:sz="0" w:space="0" w:color="auto"/>
                    <w:bottom w:val="none" w:sz="0" w:space="0" w:color="auto"/>
                    <w:right w:val="none" w:sz="0" w:space="0" w:color="auto"/>
                  </w:divBdr>
                </w:div>
                <w:div w:id="1266766435">
                  <w:marLeft w:val="0"/>
                  <w:marRight w:val="0"/>
                  <w:marTop w:val="0"/>
                  <w:marBottom w:val="0"/>
                  <w:divBdr>
                    <w:top w:val="none" w:sz="0" w:space="0" w:color="auto"/>
                    <w:left w:val="none" w:sz="0" w:space="0" w:color="auto"/>
                    <w:bottom w:val="none" w:sz="0" w:space="0" w:color="auto"/>
                    <w:right w:val="none" w:sz="0" w:space="0" w:color="auto"/>
                  </w:divBdr>
                  <w:divsChild>
                    <w:div w:id="2032106520">
                      <w:marLeft w:val="0"/>
                      <w:marRight w:val="0"/>
                      <w:marTop w:val="0"/>
                      <w:marBottom w:val="0"/>
                      <w:divBdr>
                        <w:top w:val="none" w:sz="0" w:space="0" w:color="auto"/>
                        <w:left w:val="none" w:sz="0" w:space="0" w:color="auto"/>
                        <w:bottom w:val="none" w:sz="0" w:space="0" w:color="auto"/>
                        <w:right w:val="none" w:sz="0" w:space="0" w:color="auto"/>
                      </w:divBdr>
                    </w:div>
                  </w:divsChild>
                </w:div>
                <w:div w:id="1106268716">
                  <w:marLeft w:val="0"/>
                  <w:marRight w:val="0"/>
                  <w:marTop w:val="0"/>
                  <w:marBottom w:val="0"/>
                  <w:divBdr>
                    <w:top w:val="none" w:sz="0" w:space="0" w:color="auto"/>
                    <w:left w:val="none" w:sz="0" w:space="0" w:color="auto"/>
                    <w:bottom w:val="none" w:sz="0" w:space="0" w:color="auto"/>
                    <w:right w:val="none" w:sz="0" w:space="0" w:color="auto"/>
                  </w:divBdr>
                  <w:divsChild>
                    <w:div w:id="1072003733">
                      <w:marLeft w:val="0"/>
                      <w:marRight w:val="0"/>
                      <w:marTop w:val="0"/>
                      <w:marBottom w:val="0"/>
                      <w:divBdr>
                        <w:top w:val="none" w:sz="0" w:space="0" w:color="auto"/>
                        <w:left w:val="none" w:sz="0" w:space="0" w:color="auto"/>
                        <w:bottom w:val="none" w:sz="0" w:space="0" w:color="auto"/>
                        <w:right w:val="none" w:sz="0" w:space="0" w:color="auto"/>
                      </w:divBdr>
                    </w:div>
                  </w:divsChild>
                </w:div>
                <w:div w:id="1770157924">
                  <w:marLeft w:val="0"/>
                  <w:marRight w:val="0"/>
                  <w:marTop w:val="0"/>
                  <w:marBottom w:val="0"/>
                  <w:divBdr>
                    <w:top w:val="none" w:sz="0" w:space="0" w:color="auto"/>
                    <w:left w:val="none" w:sz="0" w:space="0" w:color="auto"/>
                    <w:bottom w:val="none" w:sz="0" w:space="0" w:color="auto"/>
                    <w:right w:val="none" w:sz="0" w:space="0" w:color="auto"/>
                  </w:divBdr>
                  <w:divsChild>
                    <w:div w:id="21446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426825">
          <w:marLeft w:val="0"/>
          <w:marRight w:val="0"/>
          <w:marTop w:val="0"/>
          <w:marBottom w:val="0"/>
          <w:divBdr>
            <w:top w:val="none" w:sz="0" w:space="0" w:color="auto"/>
            <w:left w:val="none" w:sz="0" w:space="0" w:color="auto"/>
            <w:bottom w:val="none" w:sz="0" w:space="0" w:color="auto"/>
            <w:right w:val="none" w:sz="0" w:space="0" w:color="auto"/>
          </w:divBdr>
          <w:divsChild>
            <w:div w:id="165438013">
              <w:marLeft w:val="0"/>
              <w:marRight w:val="0"/>
              <w:marTop w:val="0"/>
              <w:marBottom w:val="0"/>
              <w:divBdr>
                <w:top w:val="none" w:sz="0" w:space="0" w:color="auto"/>
                <w:left w:val="none" w:sz="0" w:space="0" w:color="auto"/>
                <w:bottom w:val="none" w:sz="0" w:space="0" w:color="auto"/>
                <w:right w:val="none" w:sz="0" w:space="0" w:color="auto"/>
              </w:divBdr>
              <w:divsChild>
                <w:div w:id="83939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588742">
      <w:bodyDiv w:val="1"/>
      <w:marLeft w:val="0"/>
      <w:marRight w:val="0"/>
      <w:marTop w:val="0"/>
      <w:marBottom w:val="0"/>
      <w:divBdr>
        <w:top w:val="none" w:sz="0" w:space="0" w:color="auto"/>
        <w:left w:val="none" w:sz="0" w:space="0" w:color="auto"/>
        <w:bottom w:val="none" w:sz="0" w:space="0" w:color="auto"/>
        <w:right w:val="none" w:sz="0" w:space="0" w:color="auto"/>
      </w:divBdr>
      <w:divsChild>
        <w:div w:id="1184171130">
          <w:marLeft w:val="0"/>
          <w:marRight w:val="0"/>
          <w:marTop w:val="0"/>
          <w:marBottom w:val="0"/>
          <w:divBdr>
            <w:top w:val="none" w:sz="0" w:space="0" w:color="auto"/>
            <w:left w:val="none" w:sz="0" w:space="0" w:color="auto"/>
            <w:bottom w:val="none" w:sz="0" w:space="0" w:color="auto"/>
            <w:right w:val="none" w:sz="0" w:space="0" w:color="auto"/>
          </w:divBdr>
          <w:divsChild>
            <w:div w:id="1078866359">
              <w:marLeft w:val="0"/>
              <w:marRight w:val="0"/>
              <w:marTop w:val="0"/>
              <w:marBottom w:val="0"/>
              <w:divBdr>
                <w:top w:val="none" w:sz="0" w:space="0" w:color="auto"/>
                <w:left w:val="none" w:sz="0" w:space="0" w:color="auto"/>
                <w:bottom w:val="none" w:sz="0" w:space="0" w:color="auto"/>
                <w:right w:val="none" w:sz="0" w:space="0" w:color="auto"/>
              </w:divBdr>
              <w:divsChild>
                <w:div w:id="122298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05284">
      <w:bodyDiv w:val="1"/>
      <w:marLeft w:val="0"/>
      <w:marRight w:val="0"/>
      <w:marTop w:val="0"/>
      <w:marBottom w:val="0"/>
      <w:divBdr>
        <w:top w:val="none" w:sz="0" w:space="0" w:color="auto"/>
        <w:left w:val="none" w:sz="0" w:space="0" w:color="auto"/>
        <w:bottom w:val="none" w:sz="0" w:space="0" w:color="auto"/>
        <w:right w:val="none" w:sz="0" w:space="0" w:color="auto"/>
      </w:divBdr>
      <w:divsChild>
        <w:div w:id="1445420240">
          <w:marLeft w:val="0"/>
          <w:marRight w:val="0"/>
          <w:marTop w:val="0"/>
          <w:marBottom w:val="0"/>
          <w:divBdr>
            <w:top w:val="none" w:sz="0" w:space="0" w:color="auto"/>
            <w:left w:val="none" w:sz="0" w:space="0" w:color="auto"/>
            <w:bottom w:val="none" w:sz="0" w:space="0" w:color="auto"/>
            <w:right w:val="none" w:sz="0" w:space="0" w:color="auto"/>
          </w:divBdr>
          <w:divsChild>
            <w:div w:id="115287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08930">
      <w:bodyDiv w:val="1"/>
      <w:marLeft w:val="0"/>
      <w:marRight w:val="0"/>
      <w:marTop w:val="0"/>
      <w:marBottom w:val="0"/>
      <w:divBdr>
        <w:top w:val="none" w:sz="0" w:space="0" w:color="auto"/>
        <w:left w:val="none" w:sz="0" w:space="0" w:color="auto"/>
        <w:bottom w:val="none" w:sz="0" w:space="0" w:color="auto"/>
        <w:right w:val="none" w:sz="0" w:space="0" w:color="auto"/>
      </w:divBdr>
      <w:divsChild>
        <w:div w:id="2146006166">
          <w:marLeft w:val="0"/>
          <w:marRight w:val="0"/>
          <w:marTop w:val="0"/>
          <w:marBottom w:val="0"/>
          <w:divBdr>
            <w:top w:val="none" w:sz="0" w:space="0" w:color="auto"/>
            <w:left w:val="none" w:sz="0" w:space="0" w:color="auto"/>
            <w:bottom w:val="none" w:sz="0" w:space="0" w:color="auto"/>
            <w:right w:val="none" w:sz="0" w:space="0" w:color="auto"/>
          </w:divBdr>
          <w:divsChild>
            <w:div w:id="875122800">
              <w:marLeft w:val="0"/>
              <w:marRight w:val="0"/>
              <w:marTop w:val="0"/>
              <w:marBottom w:val="0"/>
              <w:divBdr>
                <w:top w:val="none" w:sz="0" w:space="0" w:color="auto"/>
                <w:left w:val="none" w:sz="0" w:space="0" w:color="auto"/>
                <w:bottom w:val="none" w:sz="0" w:space="0" w:color="auto"/>
                <w:right w:val="none" w:sz="0" w:space="0" w:color="auto"/>
              </w:divBdr>
              <w:divsChild>
                <w:div w:id="92919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8113">
      <w:bodyDiv w:val="1"/>
      <w:marLeft w:val="0"/>
      <w:marRight w:val="0"/>
      <w:marTop w:val="0"/>
      <w:marBottom w:val="0"/>
      <w:divBdr>
        <w:top w:val="none" w:sz="0" w:space="0" w:color="auto"/>
        <w:left w:val="none" w:sz="0" w:space="0" w:color="auto"/>
        <w:bottom w:val="none" w:sz="0" w:space="0" w:color="auto"/>
        <w:right w:val="none" w:sz="0" w:space="0" w:color="auto"/>
      </w:divBdr>
    </w:div>
    <w:div w:id="1447895323">
      <w:bodyDiv w:val="1"/>
      <w:marLeft w:val="0"/>
      <w:marRight w:val="0"/>
      <w:marTop w:val="0"/>
      <w:marBottom w:val="0"/>
      <w:divBdr>
        <w:top w:val="none" w:sz="0" w:space="0" w:color="auto"/>
        <w:left w:val="none" w:sz="0" w:space="0" w:color="auto"/>
        <w:bottom w:val="none" w:sz="0" w:space="0" w:color="auto"/>
        <w:right w:val="none" w:sz="0" w:space="0" w:color="auto"/>
      </w:divBdr>
      <w:divsChild>
        <w:div w:id="1186286733">
          <w:marLeft w:val="0"/>
          <w:marRight w:val="0"/>
          <w:marTop w:val="0"/>
          <w:marBottom w:val="0"/>
          <w:divBdr>
            <w:top w:val="none" w:sz="0" w:space="0" w:color="auto"/>
            <w:left w:val="none" w:sz="0" w:space="0" w:color="auto"/>
            <w:bottom w:val="none" w:sz="0" w:space="0" w:color="auto"/>
            <w:right w:val="none" w:sz="0" w:space="0" w:color="auto"/>
          </w:divBdr>
          <w:divsChild>
            <w:div w:id="1552686751">
              <w:marLeft w:val="0"/>
              <w:marRight w:val="0"/>
              <w:marTop w:val="0"/>
              <w:marBottom w:val="0"/>
              <w:divBdr>
                <w:top w:val="none" w:sz="0" w:space="0" w:color="auto"/>
                <w:left w:val="none" w:sz="0" w:space="0" w:color="auto"/>
                <w:bottom w:val="none" w:sz="0" w:space="0" w:color="auto"/>
                <w:right w:val="none" w:sz="0" w:space="0" w:color="auto"/>
              </w:divBdr>
              <w:divsChild>
                <w:div w:id="55955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886512">
      <w:bodyDiv w:val="1"/>
      <w:marLeft w:val="0"/>
      <w:marRight w:val="0"/>
      <w:marTop w:val="0"/>
      <w:marBottom w:val="0"/>
      <w:divBdr>
        <w:top w:val="none" w:sz="0" w:space="0" w:color="auto"/>
        <w:left w:val="none" w:sz="0" w:space="0" w:color="auto"/>
        <w:bottom w:val="none" w:sz="0" w:space="0" w:color="auto"/>
        <w:right w:val="none" w:sz="0" w:space="0" w:color="auto"/>
      </w:divBdr>
      <w:divsChild>
        <w:div w:id="1581789854">
          <w:marLeft w:val="0"/>
          <w:marRight w:val="0"/>
          <w:marTop w:val="0"/>
          <w:marBottom w:val="0"/>
          <w:divBdr>
            <w:top w:val="none" w:sz="0" w:space="0" w:color="auto"/>
            <w:left w:val="none" w:sz="0" w:space="0" w:color="auto"/>
            <w:bottom w:val="none" w:sz="0" w:space="0" w:color="auto"/>
            <w:right w:val="none" w:sz="0" w:space="0" w:color="auto"/>
          </w:divBdr>
        </w:div>
      </w:divsChild>
    </w:div>
    <w:div w:id="1613199695">
      <w:bodyDiv w:val="1"/>
      <w:marLeft w:val="0"/>
      <w:marRight w:val="0"/>
      <w:marTop w:val="0"/>
      <w:marBottom w:val="0"/>
      <w:divBdr>
        <w:top w:val="none" w:sz="0" w:space="0" w:color="auto"/>
        <w:left w:val="none" w:sz="0" w:space="0" w:color="auto"/>
        <w:bottom w:val="none" w:sz="0" w:space="0" w:color="auto"/>
        <w:right w:val="none" w:sz="0" w:space="0" w:color="auto"/>
      </w:divBdr>
      <w:divsChild>
        <w:div w:id="1401825005">
          <w:marLeft w:val="0"/>
          <w:marRight w:val="0"/>
          <w:marTop w:val="0"/>
          <w:marBottom w:val="0"/>
          <w:divBdr>
            <w:top w:val="none" w:sz="0" w:space="0" w:color="auto"/>
            <w:left w:val="none" w:sz="0" w:space="0" w:color="auto"/>
            <w:bottom w:val="none" w:sz="0" w:space="0" w:color="auto"/>
            <w:right w:val="none" w:sz="0" w:space="0" w:color="auto"/>
          </w:divBdr>
          <w:divsChild>
            <w:div w:id="1270046218">
              <w:marLeft w:val="0"/>
              <w:marRight w:val="0"/>
              <w:marTop w:val="0"/>
              <w:marBottom w:val="0"/>
              <w:divBdr>
                <w:top w:val="none" w:sz="0" w:space="0" w:color="auto"/>
                <w:left w:val="none" w:sz="0" w:space="0" w:color="auto"/>
                <w:bottom w:val="none" w:sz="0" w:space="0" w:color="auto"/>
                <w:right w:val="none" w:sz="0" w:space="0" w:color="auto"/>
              </w:divBdr>
              <w:divsChild>
                <w:div w:id="1987708116">
                  <w:marLeft w:val="0"/>
                  <w:marRight w:val="0"/>
                  <w:marTop w:val="0"/>
                  <w:marBottom w:val="0"/>
                  <w:divBdr>
                    <w:top w:val="none" w:sz="0" w:space="0" w:color="auto"/>
                    <w:left w:val="none" w:sz="0" w:space="0" w:color="auto"/>
                    <w:bottom w:val="none" w:sz="0" w:space="0" w:color="auto"/>
                    <w:right w:val="none" w:sz="0" w:space="0" w:color="auto"/>
                  </w:divBdr>
                  <w:divsChild>
                    <w:div w:id="396320112">
                      <w:marLeft w:val="0"/>
                      <w:marRight w:val="0"/>
                      <w:marTop w:val="0"/>
                      <w:marBottom w:val="0"/>
                      <w:divBdr>
                        <w:top w:val="none" w:sz="0" w:space="0" w:color="auto"/>
                        <w:left w:val="none" w:sz="0" w:space="0" w:color="auto"/>
                        <w:bottom w:val="none" w:sz="0" w:space="0" w:color="auto"/>
                        <w:right w:val="none" w:sz="0" w:space="0" w:color="auto"/>
                      </w:divBdr>
                      <w:divsChild>
                        <w:div w:id="1635792006">
                          <w:marLeft w:val="0"/>
                          <w:marRight w:val="0"/>
                          <w:marTop w:val="0"/>
                          <w:marBottom w:val="0"/>
                          <w:divBdr>
                            <w:top w:val="none" w:sz="0" w:space="0" w:color="auto"/>
                            <w:left w:val="none" w:sz="0" w:space="0" w:color="auto"/>
                            <w:bottom w:val="none" w:sz="0" w:space="0" w:color="auto"/>
                            <w:right w:val="none" w:sz="0" w:space="0" w:color="auto"/>
                          </w:divBdr>
                        </w:div>
                      </w:divsChild>
                    </w:div>
                    <w:div w:id="212230307">
                      <w:marLeft w:val="0"/>
                      <w:marRight w:val="0"/>
                      <w:marTop w:val="0"/>
                      <w:marBottom w:val="0"/>
                      <w:divBdr>
                        <w:top w:val="none" w:sz="0" w:space="0" w:color="auto"/>
                        <w:left w:val="none" w:sz="0" w:space="0" w:color="auto"/>
                        <w:bottom w:val="none" w:sz="0" w:space="0" w:color="auto"/>
                        <w:right w:val="none" w:sz="0" w:space="0" w:color="auto"/>
                      </w:divBdr>
                      <w:divsChild>
                        <w:div w:id="59841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87011">
          <w:marLeft w:val="0"/>
          <w:marRight w:val="0"/>
          <w:marTop w:val="0"/>
          <w:marBottom w:val="0"/>
          <w:divBdr>
            <w:top w:val="none" w:sz="0" w:space="0" w:color="auto"/>
            <w:left w:val="none" w:sz="0" w:space="0" w:color="auto"/>
            <w:bottom w:val="none" w:sz="0" w:space="0" w:color="auto"/>
            <w:right w:val="none" w:sz="0" w:space="0" w:color="auto"/>
          </w:divBdr>
          <w:divsChild>
            <w:div w:id="167787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737760">
      <w:bodyDiv w:val="1"/>
      <w:marLeft w:val="0"/>
      <w:marRight w:val="0"/>
      <w:marTop w:val="0"/>
      <w:marBottom w:val="0"/>
      <w:divBdr>
        <w:top w:val="none" w:sz="0" w:space="0" w:color="auto"/>
        <w:left w:val="none" w:sz="0" w:space="0" w:color="auto"/>
        <w:bottom w:val="none" w:sz="0" w:space="0" w:color="auto"/>
        <w:right w:val="none" w:sz="0" w:space="0" w:color="auto"/>
      </w:divBdr>
      <w:divsChild>
        <w:div w:id="1340304421">
          <w:marLeft w:val="0"/>
          <w:marRight w:val="0"/>
          <w:marTop w:val="0"/>
          <w:marBottom w:val="0"/>
          <w:divBdr>
            <w:top w:val="none" w:sz="0" w:space="0" w:color="auto"/>
            <w:left w:val="none" w:sz="0" w:space="0" w:color="auto"/>
            <w:bottom w:val="none" w:sz="0" w:space="0" w:color="auto"/>
            <w:right w:val="none" w:sz="0" w:space="0" w:color="auto"/>
          </w:divBdr>
        </w:div>
      </w:divsChild>
    </w:div>
    <w:div w:id="1799949172">
      <w:bodyDiv w:val="1"/>
      <w:marLeft w:val="0"/>
      <w:marRight w:val="0"/>
      <w:marTop w:val="0"/>
      <w:marBottom w:val="0"/>
      <w:divBdr>
        <w:top w:val="none" w:sz="0" w:space="0" w:color="auto"/>
        <w:left w:val="none" w:sz="0" w:space="0" w:color="auto"/>
        <w:bottom w:val="none" w:sz="0" w:space="0" w:color="auto"/>
        <w:right w:val="none" w:sz="0" w:space="0" w:color="auto"/>
      </w:divBdr>
      <w:divsChild>
        <w:div w:id="1005670495">
          <w:marLeft w:val="0"/>
          <w:marRight w:val="0"/>
          <w:marTop w:val="0"/>
          <w:marBottom w:val="0"/>
          <w:divBdr>
            <w:top w:val="none" w:sz="0" w:space="0" w:color="auto"/>
            <w:left w:val="none" w:sz="0" w:space="0" w:color="auto"/>
            <w:bottom w:val="none" w:sz="0" w:space="0" w:color="auto"/>
            <w:right w:val="none" w:sz="0" w:space="0" w:color="auto"/>
          </w:divBdr>
          <w:divsChild>
            <w:div w:id="1957977159">
              <w:marLeft w:val="0"/>
              <w:marRight w:val="0"/>
              <w:marTop w:val="0"/>
              <w:marBottom w:val="0"/>
              <w:divBdr>
                <w:top w:val="none" w:sz="0" w:space="0" w:color="auto"/>
                <w:left w:val="none" w:sz="0" w:space="0" w:color="auto"/>
                <w:bottom w:val="none" w:sz="0" w:space="0" w:color="auto"/>
                <w:right w:val="none" w:sz="0" w:space="0" w:color="auto"/>
              </w:divBdr>
              <w:divsChild>
                <w:div w:id="162977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683817">
      <w:bodyDiv w:val="1"/>
      <w:marLeft w:val="0"/>
      <w:marRight w:val="0"/>
      <w:marTop w:val="0"/>
      <w:marBottom w:val="0"/>
      <w:divBdr>
        <w:top w:val="none" w:sz="0" w:space="0" w:color="auto"/>
        <w:left w:val="none" w:sz="0" w:space="0" w:color="auto"/>
        <w:bottom w:val="none" w:sz="0" w:space="0" w:color="auto"/>
        <w:right w:val="none" w:sz="0" w:space="0" w:color="auto"/>
      </w:divBdr>
    </w:div>
    <w:div w:id="1875727176">
      <w:bodyDiv w:val="1"/>
      <w:marLeft w:val="0"/>
      <w:marRight w:val="0"/>
      <w:marTop w:val="0"/>
      <w:marBottom w:val="0"/>
      <w:divBdr>
        <w:top w:val="none" w:sz="0" w:space="0" w:color="auto"/>
        <w:left w:val="none" w:sz="0" w:space="0" w:color="auto"/>
        <w:bottom w:val="none" w:sz="0" w:space="0" w:color="auto"/>
        <w:right w:val="none" w:sz="0" w:space="0" w:color="auto"/>
      </w:divBdr>
    </w:div>
    <w:div w:id="1904100745">
      <w:bodyDiv w:val="1"/>
      <w:marLeft w:val="0"/>
      <w:marRight w:val="0"/>
      <w:marTop w:val="0"/>
      <w:marBottom w:val="0"/>
      <w:divBdr>
        <w:top w:val="none" w:sz="0" w:space="0" w:color="auto"/>
        <w:left w:val="none" w:sz="0" w:space="0" w:color="auto"/>
        <w:bottom w:val="none" w:sz="0" w:space="0" w:color="auto"/>
        <w:right w:val="none" w:sz="0" w:space="0" w:color="auto"/>
      </w:divBdr>
      <w:divsChild>
        <w:div w:id="1170214393">
          <w:marLeft w:val="0"/>
          <w:marRight w:val="0"/>
          <w:marTop w:val="0"/>
          <w:marBottom w:val="0"/>
          <w:divBdr>
            <w:top w:val="none" w:sz="0" w:space="0" w:color="auto"/>
            <w:left w:val="none" w:sz="0" w:space="0" w:color="auto"/>
            <w:bottom w:val="none" w:sz="0" w:space="0" w:color="auto"/>
            <w:right w:val="none" w:sz="0" w:space="0" w:color="auto"/>
          </w:divBdr>
          <w:divsChild>
            <w:div w:id="70784003">
              <w:marLeft w:val="0"/>
              <w:marRight w:val="0"/>
              <w:marTop w:val="0"/>
              <w:marBottom w:val="0"/>
              <w:divBdr>
                <w:top w:val="none" w:sz="0" w:space="0" w:color="auto"/>
                <w:left w:val="none" w:sz="0" w:space="0" w:color="auto"/>
                <w:bottom w:val="none" w:sz="0" w:space="0" w:color="auto"/>
                <w:right w:val="none" w:sz="0" w:space="0" w:color="auto"/>
              </w:divBdr>
              <w:divsChild>
                <w:div w:id="2096392386">
                  <w:marLeft w:val="0"/>
                  <w:marRight w:val="0"/>
                  <w:marTop w:val="0"/>
                  <w:marBottom w:val="0"/>
                  <w:divBdr>
                    <w:top w:val="none" w:sz="0" w:space="0" w:color="auto"/>
                    <w:left w:val="none" w:sz="0" w:space="0" w:color="auto"/>
                    <w:bottom w:val="none" w:sz="0" w:space="0" w:color="auto"/>
                    <w:right w:val="none" w:sz="0" w:space="0" w:color="auto"/>
                  </w:divBdr>
                  <w:divsChild>
                    <w:div w:id="1483153843">
                      <w:marLeft w:val="0"/>
                      <w:marRight w:val="0"/>
                      <w:marTop w:val="0"/>
                      <w:marBottom w:val="0"/>
                      <w:divBdr>
                        <w:top w:val="none" w:sz="0" w:space="0" w:color="auto"/>
                        <w:left w:val="none" w:sz="0" w:space="0" w:color="auto"/>
                        <w:bottom w:val="none" w:sz="0" w:space="0" w:color="auto"/>
                        <w:right w:val="none" w:sz="0" w:space="0" w:color="auto"/>
                      </w:divBdr>
                      <w:divsChild>
                        <w:div w:id="128863733">
                          <w:marLeft w:val="0"/>
                          <w:marRight w:val="0"/>
                          <w:marTop w:val="0"/>
                          <w:marBottom w:val="0"/>
                          <w:divBdr>
                            <w:top w:val="none" w:sz="0" w:space="0" w:color="auto"/>
                            <w:left w:val="none" w:sz="0" w:space="0" w:color="auto"/>
                            <w:bottom w:val="none" w:sz="0" w:space="0" w:color="auto"/>
                            <w:right w:val="none" w:sz="0" w:space="0" w:color="auto"/>
                          </w:divBdr>
                        </w:div>
                      </w:divsChild>
                    </w:div>
                    <w:div w:id="1037778258">
                      <w:marLeft w:val="0"/>
                      <w:marRight w:val="0"/>
                      <w:marTop w:val="0"/>
                      <w:marBottom w:val="0"/>
                      <w:divBdr>
                        <w:top w:val="none" w:sz="0" w:space="0" w:color="auto"/>
                        <w:left w:val="none" w:sz="0" w:space="0" w:color="auto"/>
                        <w:bottom w:val="none" w:sz="0" w:space="0" w:color="auto"/>
                        <w:right w:val="none" w:sz="0" w:space="0" w:color="auto"/>
                      </w:divBdr>
                      <w:divsChild>
                        <w:div w:id="162380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21092">
          <w:marLeft w:val="0"/>
          <w:marRight w:val="0"/>
          <w:marTop w:val="0"/>
          <w:marBottom w:val="0"/>
          <w:divBdr>
            <w:top w:val="none" w:sz="0" w:space="0" w:color="auto"/>
            <w:left w:val="none" w:sz="0" w:space="0" w:color="auto"/>
            <w:bottom w:val="none" w:sz="0" w:space="0" w:color="auto"/>
            <w:right w:val="none" w:sz="0" w:space="0" w:color="auto"/>
          </w:divBdr>
          <w:divsChild>
            <w:div w:id="58191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90738">
      <w:bodyDiv w:val="1"/>
      <w:marLeft w:val="0"/>
      <w:marRight w:val="0"/>
      <w:marTop w:val="0"/>
      <w:marBottom w:val="0"/>
      <w:divBdr>
        <w:top w:val="none" w:sz="0" w:space="0" w:color="auto"/>
        <w:left w:val="none" w:sz="0" w:space="0" w:color="auto"/>
        <w:bottom w:val="none" w:sz="0" w:space="0" w:color="auto"/>
        <w:right w:val="none" w:sz="0" w:space="0" w:color="auto"/>
      </w:divBdr>
    </w:div>
    <w:div w:id="2091542739">
      <w:bodyDiv w:val="1"/>
      <w:marLeft w:val="0"/>
      <w:marRight w:val="0"/>
      <w:marTop w:val="0"/>
      <w:marBottom w:val="0"/>
      <w:divBdr>
        <w:top w:val="none" w:sz="0" w:space="0" w:color="auto"/>
        <w:left w:val="none" w:sz="0" w:space="0" w:color="auto"/>
        <w:bottom w:val="none" w:sz="0" w:space="0" w:color="auto"/>
        <w:right w:val="none" w:sz="0" w:space="0" w:color="auto"/>
      </w:divBdr>
      <w:divsChild>
        <w:div w:id="2031105945">
          <w:marLeft w:val="0"/>
          <w:marRight w:val="0"/>
          <w:marTop w:val="0"/>
          <w:marBottom w:val="0"/>
          <w:divBdr>
            <w:top w:val="none" w:sz="0" w:space="0" w:color="auto"/>
            <w:left w:val="none" w:sz="0" w:space="0" w:color="auto"/>
            <w:bottom w:val="none" w:sz="0" w:space="0" w:color="auto"/>
            <w:right w:val="none" w:sz="0" w:space="0" w:color="auto"/>
          </w:divBdr>
          <w:divsChild>
            <w:div w:id="1674410065">
              <w:marLeft w:val="0"/>
              <w:marRight w:val="0"/>
              <w:marTop w:val="0"/>
              <w:marBottom w:val="0"/>
              <w:divBdr>
                <w:top w:val="none" w:sz="0" w:space="0" w:color="auto"/>
                <w:left w:val="none" w:sz="0" w:space="0" w:color="auto"/>
                <w:bottom w:val="none" w:sz="0" w:space="0" w:color="auto"/>
                <w:right w:val="none" w:sz="0" w:space="0" w:color="auto"/>
              </w:divBdr>
              <w:divsChild>
                <w:div w:id="107855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bede6a51-3c07-4444-9c21-f30f7c0e50fd"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iniportal.uzp.gov.pl/" TargetMode="External"/><Relationship Id="rId17" Type="http://schemas.openxmlformats.org/officeDocument/2006/relationships/hyperlink" Target="mailto:zzp@sw.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www.gov.pl/web/uzp/jednolity-europejski-dokument-zamowieni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zp@sw.gov.pl" TargetMode="External"/><Relationship Id="rId14" Type="http://schemas.openxmlformats.org/officeDocument/2006/relationships/hyperlink" Target="https://ezamowienia.gov.pl/mp-client/search/list/ocds-148610-bede6a51-3c07-4444-9c21-f30f7c0e50fd"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C3703-F949-435D-984F-B52499300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3316</TotalTime>
  <Pages>66</Pages>
  <Words>23549</Words>
  <Characters>141297</Characters>
  <Application>Microsoft Office Word</Application>
  <DocSecurity>0</DocSecurity>
  <Lines>1177</Lines>
  <Paragraphs>329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Adamowicz</dc:creator>
  <cp:lastModifiedBy>Paweł Adamowicz</cp:lastModifiedBy>
  <cp:revision>180</cp:revision>
  <cp:lastPrinted>2026-03-06T11:30:00Z</cp:lastPrinted>
  <dcterms:created xsi:type="dcterms:W3CDTF">2025-03-03T12:42:00Z</dcterms:created>
  <dcterms:modified xsi:type="dcterms:W3CDTF">2026-03-12T13:58:00Z</dcterms:modified>
</cp:coreProperties>
</file>