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6F2E8" w14:textId="77777777" w:rsidR="003D60A2" w:rsidRDefault="003D60A2">
      <w:pPr>
        <w:pStyle w:val="Tre"/>
        <w:jc w:val="center"/>
        <w:rPr>
          <w:rFonts w:ascii="Arial" w:hAnsi="Arial"/>
          <w:b/>
          <w:bCs/>
          <w:sz w:val="24"/>
          <w:szCs w:val="24"/>
        </w:rPr>
      </w:pPr>
    </w:p>
    <w:p w14:paraId="1BB18A72" w14:textId="77777777" w:rsidR="003D60A2" w:rsidRPr="005E5FF9" w:rsidRDefault="003D60A2" w:rsidP="003D60A2">
      <w:pPr>
        <w:pStyle w:val="Tre"/>
        <w:jc w:val="center"/>
        <w:rPr>
          <w:rFonts w:ascii="Arial" w:hAnsi="Arial"/>
          <w:b/>
          <w:bCs/>
          <w:sz w:val="40"/>
          <w:szCs w:val="40"/>
        </w:rPr>
      </w:pPr>
      <w:r w:rsidRPr="008375C6">
        <w:rPr>
          <w:rFonts w:ascii="Arial" w:hAnsi="Arial"/>
          <w:b/>
          <w:bCs/>
          <w:sz w:val="40"/>
          <w:szCs w:val="40"/>
        </w:rPr>
        <w:t>Załącznik nr 1</w:t>
      </w:r>
    </w:p>
    <w:p w14:paraId="0518FAEE" w14:textId="77777777" w:rsidR="003D60A2" w:rsidRDefault="003D60A2">
      <w:pPr>
        <w:pStyle w:val="Tre"/>
        <w:jc w:val="center"/>
        <w:rPr>
          <w:rFonts w:ascii="Arial" w:hAnsi="Arial"/>
          <w:b/>
          <w:bCs/>
          <w:sz w:val="24"/>
          <w:szCs w:val="24"/>
        </w:rPr>
      </w:pPr>
    </w:p>
    <w:p w14:paraId="2A5F22D3" w14:textId="77777777" w:rsidR="003D60A2" w:rsidRDefault="003D60A2" w:rsidP="008375C6">
      <w:pPr>
        <w:pStyle w:val="Tre"/>
        <w:rPr>
          <w:rFonts w:ascii="Arial" w:hAnsi="Arial"/>
          <w:b/>
          <w:bCs/>
          <w:sz w:val="24"/>
          <w:szCs w:val="24"/>
        </w:rPr>
      </w:pPr>
    </w:p>
    <w:p w14:paraId="1EC7D27E" w14:textId="77777777" w:rsidR="00890EE6" w:rsidRDefault="008F24EA">
      <w:pPr>
        <w:pStyle w:val="Tre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 </w:t>
      </w:r>
      <w:r w:rsidRPr="008375C6">
        <w:rPr>
          <w:rFonts w:ascii="Arial" w:hAnsi="Arial"/>
          <w:b/>
          <w:bCs/>
          <w:sz w:val="24"/>
          <w:szCs w:val="24"/>
        </w:rPr>
        <w:t>FORMULARZ OFERTY</w:t>
      </w:r>
    </w:p>
    <w:p w14:paraId="72E2FD71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921D7CF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260C822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Działając w imieniu i na </w:t>
      </w:r>
      <w:proofErr w:type="gram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rzecz :</w:t>
      </w:r>
      <w:proofErr w:type="gramEnd"/>
    </w:p>
    <w:p w14:paraId="05EAB971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8D8C58C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…………………………...............................................................................................</w:t>
      </w:r>
    </w:p>
    <w:p w14:paraId="4F1F46C1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color w:val="000000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 xml:space="preserve"> (pe</w:t>
      </w:r>
      <w:proofErr w:type="spell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łna</w:t>
      </w:r>
      <w:proofErr w:type="spellEnd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nazwa wykonawcy)</w:t>
      </w:r>
    </w:p>
    <w:p w14:paraId="7DEA2B1B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B84B893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…………………………...............................................................................................</w:t>
      </w:r>
    </w:p>
    <w:p w14:paraId="4DA9AC5A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(adres siedziby wykonawcy)</w:t>
      </w:r>
    </w:p>
    <w:p w14:paraId="0145E772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1CC9F5B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520A66F0" w14:textId="77777777" w:rsidR="00890EE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NIP  ...................................................... REGON</w:t>
      </w:r>
      <w:r>
        <w:rPr>
          <w:rFonts w:ascii="Arial" w:hAnsi="Arial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…………………………………</w:t>
      </w:r>
      <w:proofErr w:type="gramStart"/>
      <w:r>
        <w:rPr>
          <w:rFonts w:ascii="Arial" w:hAnsi="Arial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…….</w:t>
      </w:r>
      <w:proofErr w:type="gramEnd"/>
      <w:r>
        <w:rPr>
          <w:rFonts w:ascii="Arial" w:hAnsi="Arial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741BD462" w14:textId="77777777" w:rsidR="00890EE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6AAFB394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Nr konta bankowego: …………………………...............................................................................................</w:t>
      </w:r>
    </w:p>
    <w:p w14:paraId="718917E5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336691F2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nr telefonu 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....................................................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 </w:t>
      </w:r>
      <w:proofErr w:type="gram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e-mail  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................................................</w:t>
      </w:r>
      <w:proofErr w:type="gramEnd"/>
    </w:p>
    <w:p w14:paraId="00F9BE2B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8013584" w14:textId="77777777" w:rsidR="00890EE6" w:rsidRPr="008375C6" w:rsidRDefault="008F24EA">
      <w:pPr>
        <w:widowControl w:val="0"/>
        <w:tabs>
          <w:tab w:val="left" w:pos="8460"/>
          <w:tab w:val="left" w:pos="8910"/>
          <w:tab w:val="left" w:pos="9204"/>
        </w:tabs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odpowiedzi na ogłoszenie o przetargu nieograniczonym pod nazwą:</w:t>
      </w:r>
    </w:p>
    <w:p w14:paraId="316EBDC8" w14:textId="344CD3C6" w:rsidR="00890EE6" w:rsidRPr="008375C6" w:rsidRDefault="008375C6">
      <w:pPr>
        <w:widowControl w:val="0"/>
        <w:tabs>
          <w:tab w:val="left" w:pos="8460"/>
          <w:tab w:val="left" w:pos="8910"/>
          <w:tab w:val="left" w:pos="9204"/>
        </w:tabs>
        <w:jc w:val="both"/>
        <w:rPr>
          <w:rFonts w:ascii="Arial" w:eastAsia="Arial" w:hAnsi="Arial" w:cs="Aria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„</w:t>
      </w:r>
      <w:r w:rsidRPr="008375C6">
        <w:rPr>
          <w:rFonts w:ascii="Arial" w:hAnsi="Arial" w:cs="Arial Unicode MS"/>
          <w:b/>
          <w:bCs/>
          <w:i/>
          <w:i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Dostawa 5 (pięciu) fabrycznie nowych, niskopodłogowych, zasilanych energią elektryczną autobusów do przewozu osób w komunikacji miejskiej’’</w:t>
      </w:r>
      <w:r w:rsidR="008F24EA">
        <w:rPr>
          <w:rFonts w:ascii="Arial" w:hAnsi="Arial" w:cs="Arial Unicode MS"/>
          <w:b/>
          <w:bCs/>
          <w:color w:val="000000"/>
          <w:u w:color="000000"/>
          <w:lang w:val="da-DK"/>
          <w14:textOutline w14:w="0" w14:cap="flat" w14:cmpd="sng" w14:algn="ctr">
            <w14:noFill/>
            <w14:prstDash w14:val="solid"/>
            <w14:bevel/>
          </w14:textOutline>
        </w:rPr>
        <w:t>, sk</w:t>
      </w:r>
      <w:proofErr w:type="spellStart"/>
      <w:r w:rsidR="008F24EA"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ładam</w:t>
      </w:r>
      <w:proofErr w:type="spellEnd"/>
      <w:r w:rsidR="008F24EA"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niniejszą </w:t>
      </w:r>
      <w:r w:rsidR="008F24EA">
        <w:rPr>
          <w:rFonts w:ascii="Arial" w:hAnsi="Arial" w:cs="Arial Unicode MS"/>
          <w:b/>
          <w:bCs/>
          <w:color w:val="000000"/>
          <w:u w:color="000000"/>
          <w:lang w:val="pt-PT"/>
          <w14:textOutline w14:w="0" w14:cap="flat" w14:cmpd="sng" w14:algn="ctr">
            <w14:noFill/>
            <w14:prstDash w14:val="solid"/>
            <w14:bevel/>
          </w14:textOutline>
        </w:rPr>
        <w:t>ofert</w:t>
      </w:r>
      <w:r w:rsidR="008F24EA"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ę: </w:t>
      </w:r>
    </w:p>
    <w:p w14:paraId="007362D0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65A2636B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Oferuję wykonanie </w:t>
      </w:r>
      <w:proofErr w:type="spell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zgodnie z opisem przedmiotu </w:t>
      </w:r>
      <w:proofErr w:type="spell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i na warunkach płatności określonych w SWZ </w:t>
      </w:r>
      <w:r>
        <w:rPr>
          <w:rFonts w:ascii="Arial" w:hAnsi="Arial" w:cs="Arial Unicode MS"/>
          <w:b/>
          <w:bCs/>
          <w:color w:val="000000"/>
          <w:u w:val="single"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za ca</w:t>
      </w:r>
      <w:proofErr w:type="spellStart"/>
      <w:r w:rsidRPr="008375C6">
        <w:rPr>
          <w:rFonts w:ascii="Arial" w:hAnsi="Arial" w:cs="Arial Unicode MS"/>
          <w:b/>
          <w:bCs/>
          <w:color w:val="000000"/>
          <w:u w:val="single"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łkowitą</w:t>
      </w:r>
      <w:proofErr w:type="spellEnd"/>
      <w:r w:rsidRPr="008375C6">
        <w:rPr>
          <w:rFonts w:ascii="Arial" w:hAnsi="Arial" w:cs="Arial Unicode MS"/>
          <w:b/>
          <w:bCs/>
          <w:color w:val="000000"/>
          <w:u w:val="single"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cenę umowną </w:t>
      </w:r>
      <w:r>
        <w:rPr>
          <w:rFonts w:ascii="Arial" w:hAnsi="Arial" w:cs="Arial Unicode MS"/>
          <w:b/>
          <w:bCs/>
          <w:color w:val="000000"/>
          <w:u w:val="single"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>brutto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21CCFB9E" w14:textId="77777777" w:rsidR="00890EE6" w:rsidRPr="008375C6" w:rsidRDefault="008F24EA">
      <w:pPr>
        <w:numPr>
          <w:ilvl w:val="0"/>
          <w:numId w:val="2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Dostawa 5 sztuk autobus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autobus</w:t>
      </w:r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fabrycznie nowych</w:t>
      </w:r>
      <w:r w:rsidR="00623141"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niskopodłogowych</w:t>
      </w:r>
      <w:r w:rsidR="00623141"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 zasilanych energia elektryczną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4FDDADC5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/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............................................................................................................................zł</w:t>
      </w:r>
    </w:p>
    <w:p w14:paraId="06604273" w14:textId="77777777" w:rsidR="00890EE6" w:rsidRPr="008375C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/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tym podatek VAT wg obowiązującej stawki</w:t>
      </w:r>
    </w:p>
    <w:p w14:paraId="35E1EE20" w14:textId="77777777" w:rsidR="00890EE6" w:rsidRDefault="008F24EA">
      <w:pPr>
        <w:pStyle w:val="Domylne"/>
        <w:tabs>
          <w:tab w:val="left" w:pos="851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567"/>
        <w:jc w:val="both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 xml:space="preserve">w tym: </w:t>
      </w:r>
    </w:p>
    <w:p w14:paraId="37790BE1" w14:textId="1EF3F210" w:rsidR="00890EE6" w:rsidRDefault="008F24EA">
      <w:pPr>
        <w:pStyle w:val="Domylne"/>
        <w:numPr>
          <w:ilvl w:val="0"/>
          <w:numId w:val="4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lastRenderedPageBreak/>
        <w:t xml:space="preserve">dostawę 1 sztuki autobusu miejskiego, niskopodłogowego, </w:t>
      </w:r>
      <w:r w:rsidR="00691D40">
        <w:rPr>
          <w:rFonts w:ascii="Arial" w:hAnsi="Arial"/>
          <w:u w:color="000000"/>
        </w:rPr>
        <w:t xml:space="preserve">zasilanego energią elektryczną, </w:t>
      </w:r>
      <w:r>
        <w:rPr>
          <w:rFonts w:ascii="Arial" w:hAnsi="Arial"/>
          <w:u w:color="000000"/>
        </w:rPr>
        <w:t xml:space="preserve">pojedynczego o długości 11800 – 12200 mm (należy podać: markę, typ, model </w:t>
      </w:r>
      <w:proofErr w:type="gramStart"/>
      <w:r>
        <w:rPr>
          <w:rFonts w:ascii="Arial" w:hAnsi="Arial"/>
          <w:u w:color="000000"/>
        </w:rPr>
        <w:t>oferow</w:t>
      </w:r>
      <w:r w:rsidR="00691D40">
        <w:rPr>
          <w:rFonts w:ascii="Arial" w:hAnsi="Arial"/>
          <w:u w:color="000000"/>
        </w:rPr>
        <w:t>anego</w:t>
      </w:r>
      <w:r>
        <w:rPr>
          <w:rFonts w:ascii="Arial" w:hAnsi="Arial"/>
          <w:u w:color="000000"/>
        </w:rPr>
        <w:t xml:space="preserve">  autobus</w:t>
      </w:r>
      <w:r w:rsidR="00691D40">
        <w:rPr>
          <w:rFonts w:ascii="Arial" w:hAnsi="Arial"/>
          <w:u w:color="000000"/>
        </w:rPr>
        <w:t>u</w:t>
      </w:r>
      <w:r>
        <w:rPr>
          <w:rFonts w:ascii="Arial" w:hAnsi="Arial"/>
          <w:u w:color="000000"/>
        </w:rPr>
        <w:t xml:space="preserve"> </w:t>
      </w:r>
      <w:r>
        <w:rPr>
          <w:rFonts w:ascii="Arial" w:hAnsi="Arial"/>
          <w:u w:color="000000"/>
        </w:rPr>
        <w:t xml:space="preserve"> )</w:t>
      </w:r>
      <w:proofErr w:type="gramEnd"/>
      <w:r>
        <w:rPr>
          <w:rFonts w:ascii="Arial" w:hAnsi="Arial"/>
          <w:u w:color="000000"/>
        </w:rPr>
        <w:t xml:space="preserve"> ………………</w:t>
      </w:r>
      <w:proofErr w:type="gramStart"/>
      <w:r>
        <w:rPr>
          <w:rFonts w:ascii="Arial" w:hAnsi="Arial"/>
          <w:u w:color="000000"/>
        </w:rPr>
        <w:t>…….</w:t>
      </w:r>
      <w:proofErr w:type="gramEnd"/>
      <w:r>
        <w:rPr>
          <w:rFonts w:ascii="Arial" w:hAnsi="Arial"/>
          <w:u w:color="000000"/>
        </w:rPr>
        <w:t>.………………………………………………………,</w:t>
      </w:r>
    </w:p>
    <w:p w14:paraId="39C990CE" w14:textId="7D616D2E" w:rsidR="00890EE6" w:rsidRDefault="008F24EA">
      <w:pPr>
        <w:pStyle w:val="Domylne"/>
        <w:numPr>
          <w:ilvl w:val="0"/>
          <w:numId w:val="5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b/>
          <w:bCs/>
          <w:u w:color="000000"/>
        </w:rPr>
        <w:t>cen</w:t>
      </w:r>
      <w:r w:rsidR="001262AC">
        <w:rPr>
          <w:rFonts w:ascii="Arial" w:hAnsi="Arial"/>
          <w:b/>
          <w:bCs/>
          <w:u w:color="000000"/>
        </w:rPr>
        <w:t>ę</w:t>
      </w:r>
      <w:r>
        <w:rPr>
          <w:rFonts w:ascii="Arial" w:hAnsi="Arial"/>
          <w:b/>
          <w:bCs/>
          <w:u w:color="000000"/>
        </w:rPr>
        <w:t xml:space="preserve"> brutto autobusu</w:t>
      </w:r>
      <w:r>
        <w:rPr>
          <w:rFonts w:ascii="Arial" w:hAnsi="Arial"/>
          <w:u w:color="000000"/>
        </w:rPr>
        <w:t xml:space="preserve"> miejskiego, niskopodłogowego, </w:t>
      </w:r>
      <w:r w:rsidR="00691D40">
        <w:rPr>
          <w:rFonts w:ascii="Arial" w:hAnsi="Arial"/>
          <w:u w:color="000000"/>
        </w:rPr>
        <w:t xml:space="preserve">zasilanego energią elektryczną, </w:t>
      </w:r>
      <w:r>
        <w:rPr>
          <w:rFonts w:ascii="Arial" w:hAnsi="Arial"/>
          <w:u w:color="000000"/>
        </w:rPr>
        <w:t xml:space="preserve">pojedynczego o długości 11800 – 12200 mm ………………………… zł </w:t>
      </w:r>
      <w:bookmarkStart w:id="0" w:name="_Hlk162815670"/>
      <w:r>
        <w:rPr>
          <w:rFonts w:ascii="Arial" w:hAnsi="Arial"/>
          <w:u w:color="000000"/>
        </w:rPr>
        <w:t>w tym podatek VAT wg obowiązującej stawki</w:t>
      </w:r>
      <w:bookmarkEnd w:id="0"/>
      <w:r>
        <w:rPr>
          <w:rFonts w:ascii="Arial" w:hAnsi="Arial"/>
          <w:u w:color="000000"/>
        </w:rPr>
        <w:t>;</w:t>
      </w:r>
    </w:p>
    <w:p w14:paraId="04C4EF0E" w14:textId="01FD19F9" w:rsidR="00890EE6" w:rsidRDefault="008F24EA">
      <w:pPr>
        <w:pStyle w:val="Domylne"/>
        <w:numPr>
          <w:ilvl w:val="0"/>
          <w:numId w:val="5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t xml:space="preserve">dostawę </w:t>
      </w:r>
      <w:r w:rsidR="00691D40">
        <w:rPr>
          <w:rFonts w:ascii="Arial" w:hAnsi="Arial"/>
          <w:u w:color="000000"/>
        </w:rPr>
        <w:t>4</w:t>
      </w:r>
      <w:r>
        <w:rPr>
          <w:rFonts w:ascii="Arial" w:hAnsi="Arial"/>
          <w:u w:color="000000"/>
        </w:rPr>
        <w:t xml:space="preserve"> sztuk</w:t>
      </w:r>
      <w:r>
        <w:rPr>
          <w:rFonts w:ascii="Arial" w:hAnsi="Arial"/>
          <w:u w:color="000000"/>
        </w:rPr>
        <w:t xml:space="preserve"> autobus</w:t>
      </w:r>
      <w:r w:rsidR="00691D40">
        <w:rPr>
          <w:rFonts w:ascii="Arial" w:hAnsi="Arial"/>
          <w:u w:color="000000"/>
        </w:rPr>
        <w:t>ów</w:t>
      </w:r>
      <w:r>
        <w:rPr>
          <w:rFonts w:ascii="Arial" w:hAnsi="Arial"/>
          <w:u w:color="000000"/>
        </w:rPr>
        <w:t xml:space="preserve"> miejsk</w:t>
      </w:r>
      <w:r w:rsidR="00691D40">
        <w:rPr>
          <w:rFonts w:ascii="Arial" w:hAnsi="Arial"/>
          <w:u w:color="000000"/>
        </w:rPr>
        <w:t>ich</w:t>
      </w:r>
      <w:r>
        <w:rPr>
          <w:rFonts w:ascii="Arial" w:hAnsi="Arial"/>
          <w:u w:color="000000"/>
        </w:rPr>
        <w:t>, niskopodłogow</w:t>
      </w:r>
      <w:r w:rsidR="00691D40">
        <w:rPr>
          <w:rFonts w:ascii="Arial" w:hAnsi="Arial"/>
          <w:u w:color="000000"/>
        </w:rPr>
        <w:t>ych</w:t>
      </w:r>
      <w:r>
        <w:rPr>
          <w:rFonts w:ascii="Arial" w:hAnsi="Arial"/>
          <w:u w:color="000000"/>
        </w:rPr>
        <w:t>,</w:t>
      </w:r>
      <w:r w:rsidR="00691D40">
        <w:rPr>
          <w:rFonts w:ascii="Arial" w:hAnsi="Arial"/>
          <w:u w:color="000000"/>
        </w:rPr>
        <w:t xml:space="preserve"> zasilanych energią elektryczną,</w:t>
      </w:r>
      <w:r>
        <w:rPr>
          <w:rFonts w:ascii="Arial" w:hAnsi="Arial"/>
          <w:u w:color="000000"/>
        </w:rPr>
        <w:t xml:space="preserve"> przegubow</w:t>
      </w:r>
      <w:r w:rsidR="00691D40">
        <w:rPr>
          <w:rFonts w:ascii="Arial" w:hAnsi="Arial"/>
          <w:u w:color="000000"/>
        </w:rPr>
        <w:t>ych</w:t>
      </w:r>
      <w:r>
        <w:rPr>
          <w:rFonts w:ascii="Arial" w:hAnsi="Arial"/>
          <w:u w:color="000000"/>
          <w:lang w:val="pt-PT"/>
        </w:rPr>
        <w:t xml:space="preserve"> o d</w:t>
      </w:r>
      <w:proofErr w:type="spellStart"/>
      <w:r>
        <w:rPr>
          <w:rFonts w:ascii="Arial" w:hAnsi="Arial"/>
          <w:u w:color="000000"/>
        </w:rPr>
        <w:t>ługości</w:t>
      </w:r>
      <w:proofErr w:type="spellEnd"/>
      <w:r>
        <w:rPr>
          <w:rFonts w:ascii="Arial" w:hAnsi="Arial"/>
          <w:u w:color="000000"/>
        </w:rPr>
        <w:t xml:space="preserve"> 17500 – 18750 mm (</w:t>
      </w:r>
      <w:r>
        <w:rPr>
          <w:rFonts w:ascii="Arial" w:hAnsi="Arial"/>
          <w:u w:color="000000"/>
          <w:lang w:val="it-IT"/>
        </w:rPr>
        <w:t>nale</w:t>
      </w:r>
      <w:proofErr w:type="spellStart"/>
      <w:r>
        <w:rPr>
          <w:rFonts w:ascii="Arial" w:hAnsi="Arial"/>
          <w:u w:color="000000"/>
        </w:rPr>
        <w:t>ży</w:t>
      </w:r>
      <w:proofErr w:type="spellEnd"/>
      <w:r>
        <w:rPr>
          <w:rFonts w:ascii="Arial" w:hAnsi="Arial"/>
          <w:u w:color="000000"/>
        </w:rPr>
        <w:t xml:space="preserve"> podać: markę, typ, model </w:t>
      </w:r>
      <w:proofErr w:type="gramStart"/>
      <w:r>
        <w:rPr>
          <w:rFonts w:ascii="Arial" w:hAnsi="Arial"/>
          <w:u w:color="000000"/>
        </w:rPr>
        <w:t>oferowanych  autobus</w:t>
      </w:r>
      <w:r>
        <w:rPr>
          <w:rFonts w:ascii="Arial" w:hAnsi="Arial"/>
          <w:u w:color="000000"/>
          <w:lang w:val="es-ES_tradnl"/>
        </w:rPr>
        <w:t>ó</w:t>
      </w:r>
      <w:r>
        <w:rPr>
          <w:rFonts w:ascii="Arial" w:hAnsi="Arial"/>
          <w:u w:color="000000"/>
        </w:rPr>
        <w:t>w</w:t>
      </w:r>
      <w:proofErr w:type="gramEnd"/>
      <w:r>
        <w:rPr>
          <w:rFonts w:ascii="Arial" w:hAnsi="Arial"/>
          <w:u w:color="000000"/>
        </w:rPr>
        <w:t xml:space="preserve"> ) ………………</w:t>
      </w:r>
      <w:proofErr w:type="gramStart"/>
      <w:r>
        <w:rPr>
          <w:rFonts w:ascii="Arial" w:hAnsi="Arial"/>
          <w:u w:color="000000"/>
        </w:rPr>
        <w:t>…….</w:t>
      </w:r>
      <w:proofErr w:type="gramEnd"/>
      <w:r>
        <w:rPr>
          <w:rFonts w:ascii="Arial" w:hAnsi="Arial"/>
          <w:u w:color="000000"/>
        </w:rPr>
        <w:t>.………………………………………………………,</w:t>
      </w:r>
    </w:p>
    <w:p w14:paraId="121392C1" w14:textId="77777777" w:rsidR="001262AC" w:rsidRDefault="001262AC">
      <w:pPr>
        <w:pStyle w:val="Domylne"/>
        <w:numPr>
          <w:ilvl w:val="0"/>
          <w:numId w:val="5"/>
        </w:numPr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u w:color="000000"/>
        </w:rPr>
        <w:t>cenę jednostkową brutto autobusu miejskiego, niskopodłogowego, zasilanego energią elektryczną, przegubowego o długości 17500 – 18750 mm ………………………… zł w tym podatek VAT wg obowiązującej stawki</w:t>
      </w:r>
    </w:p>
    <w:p w14:paraId="13F19F1A" w14:textId="77777777" w:rsidR="001262AC" w:rsidRDefault="001262AC" w:rsidP="008375C6">
      <w:pPr>
        <w:pStyle w:val="Domylne"/>
        <w:tabs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1724"/>
        <w:jc w:val="both"/>
        <w:rPr>
          <w:rFonts w:ascii="Arial" w:hAnsi="Arial"/>
          <w:u w:color="000000"/>
        </w:rPr>
      </w:pPr>
    </w:p>
    <w:p w14:paraId="377169A2" w14:textId="54B5675E" w:rsidR="00890EE6" w:rsidRDefault="008F24EA">
      <w:pPr>
        <w:pStyle w:val="Domylne"/>
        <w:numPr>
          <w:ilvl w:val="0"/>
          <w:numId w:val="5"/>
        </w:numPr>
        <w:spacing w:before="0" w:line="240" w:lineRule="auto"/>
        <w:jc w:val="both"/>
        <w:rPr>
          <w:rFonts w:ascii="Arial" w:hAnsi="Arial"/>
          <w:u w:color="000000"/>
        </w:rPr>
      </w:pPr>
      <w:proofErr w:type="gramStart"/>
      <w:r>
        <w:rPr>
          <w:rFonts w:ascii="Arial" w:hAnsi="Arial"/>
          <w:u w:color="000000"/>
        </w:rPr>
        <w:t xml:space="preserve">Cenę </w:t>
      </w:r>
      <w:r>
        <w:rPr>
          <w:rFonts w:ascii="Arial" w:hAnsi="Arial"/>
          <w:u w:color="000000"/>
        </w:rPr>
        <w:t xml:space="preserve"> brutto</w:t>
      </w:r>
      <w:proofErr w:type="gramEnd"/>
      <w:r w:rsidR="00C96609">
        <w:rPr>
          <w:rFonts w:ascii="Arial" w:hAnsi="Arial"/>
          <w:u w:color="000000"/>
        </w:rPr>
        <w:t xml:space="preserve"> łącznie dla 4 sztuk</w:t>
      </w:r>
      <w:r>
        <w:rPr>
          <w:rFonts w:ascii="Arial" w:hAnsi="Arial"/>
          <w:u w:color="000000"/>
        </w:rPr>
        <w:t xml:space="preserve"> autobu</w:t>
      </w:r>
      <w:r w:rsidR="00C96609">
        <w:rPr>
          <w:rFonts w:ascii="Arial" w:hAnsi="Arial"/>
          <w:u w:color="000000"/>
        </w:rPr>
        <w:t>sów</w:t>
      </w:r>
      <w:r>
        <w:rPr>
          <w:rFonts w:ascii="Arial" w:hAnsi="Arial"/>
          <w:u w:color="000000"/>
        </w:rPr>
        <w:t xml:space="preserve"> miejski</w:t>
      </w:r>
      <w:r w:rsidR="00C96609">
        <w:rPr>
          <w:rFonts w:ascii="Arial" w:hAnsi="Arial"/>
          <w:u w:color="000000"/>
        </w:rPr>
        <w:t>ch</w:t>
      </w:r>
      <w:r>
        <w:rPr>
          <w:rFonts w:ascii="Arial" w:hAnsi="Arial"/>
          <w:u w:color="000000"/>
        </w:rPr>
        <w:t>, niskopodłog</w:t>
      </w:r>
      <w:r w:rsidR="00C96609">
        <w:rPr>
          <w:rFonts w:ascii="Arial" w:hAnsi="Arial"/>
          <w:u w:color="000000"/>
        </w:rPr>
        <w:t>owych</w:t>
      </w:r>
      <w:r>
        <w:rPr>
          <w:rFonts w:ascii="Arial" w:hAnsi="Arial"/>
          <w:u w:color="000000"/>
        </w:rPr>
        <w:t xml:space="preserve">, </w:t>
      </w:r>
      <w:r w:rsidR="00C96609">
        <w:rPr>
          <w:rFonts w:ascii="Arial" w:hAnsi="Arial"/>
          <w:u w:color="000000"/>
        </w:rPr>
        <w:t xml:space="preserve">zasilanych energia elektryczną, </w:t>
      </w:r>
      <w:r>
        <w:rPr>
          <w:rFonts w:ascii="Arial" w:hAnsi="Arial"/>
          <w:u w:color="000000"/>
        </w:rPr>
        <w:t>przegubow</w:t>
      </w:r>
      <w:r w:rsidR="00C96609">
        <w:rPr>
          <w:rFonts w:ascii="Arial" w:hAnsi="Arial"/>
          <w:u w:color="000000"/>
        </w:rPr>
        <w:t>ych</w:t>
      </w:r>
      <w:r>
        <w:rPr>
          <w:rFonts w:ascii="Arial" w:hAnsi="Arial"/>
          <w:u w:color="000000"/>
        </w:rPr>
        <w:t xml:space="preserve"> o długości 17500 – 18750 mm ………………………… zł w tym podatek VAT wg obowiązującej stawki. </w:t>
      </w:r>
    </w:p>
    <w:p w14:paraId="14EE46BE" w14:textId="77777777" w:rsidR="00890EE6" w:rsidRDefault="00890EE6">
      <w:pPr>
        <w:pStyle w:val="Domylne"/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Arial" w:hAnsi="Arial" w:cs="Arial"/>
          <w:b/>
          <w:bCs/>
          <w:u w:color="000000"/>
        </w:rPr>
      </w:pPr>
    </w:p>
    <w:p w14:paraId="141CA72A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A45BC51" w14:textId="77777777" w:rsidR="00890EE6" w:rsidRPr="008375C6" w:rsidRDefault="00890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eastAsia="Arial" w:hAnsi="Arial" w:cs="Arial"/>
          <w:b/>
          <w:bCs/>
          <w:color w:val="000000"/>
          <w:u w:val="single"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1851325F" w14:textId="1DFD2618" w:rsidR="00496E3B" w:rsidRPr="008375C6" w:rsidRDefault="00C51176">
      <w:pPr>
        <w:numPr>
          <w:ilvl w:val="0"/>
          <w:numId w:val="7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Kryteria oceny ofert w zakresie parametr</w:t>
      </w:r>
      <w:r>
        <w:rPr>
          <w:rFonts w:ascii="Arial" w:hAnsi="Arial" w:cs="Arial Unicode MS"/>
          <w:b/>
          <w:bCs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</w:t>
      </w:r>
      <w:proofErr w:type="spellStart"/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techniczno</w:t>
      </w:r>
      <w:proofErr w:type="spellEnd"/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- eksploatacyjnych:</w:t>
      </w:r>
    </w:p>
    <w:p w14:paraId="7E061E8E" w14:textId="77777777" w:rsidR="00447B6D" w:rsidRPr="008375C6" w:rsidRDefault="00447B6D" w:rsidP="008375C6">
      <w:pPr>
        <w:tabs>
          <w:tab w:val="left" w:pos="13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4BCF28B1" w14:textId="77777777" w:rsidR="00890EE6" w:rsidRPr="008375C6" w:rsidRDefault="00890EE6" w:rsidP="00447B6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eastAsia="Arial" w:hAnsi="Arial" w:cs="Aria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6558F8EC" w14:textId="77777777" w:rsidR="00447B6D" w:rsidRPr="008375C6" w:rsidRDefault="00447B6D" w:rsidP="00447B6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eastAsia="Arial" w:hAnsi="Arial" w:cs="Arial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ela-Siatka"/>
        <w:tblW w:w="13102" w:type="dxa"/>
        <w:tblInd w:w="360" w:type="dxa"/>
        <w:tblLook w:val="04A0" w:firstRow="1" w:lastRow="0" w:firstColumn="1" w:lastColumn="0" w:noHBand="0" w:noVBand="1"/>
      </w:tblPr>
      <w:tblGrid>
        <w:gridCol w:w="1511"/>
        <w:gridCol w:w="2621"/>
        <w:gridCol w:w="1032"/>
        <w:gridCol w:w="2253"/>
        <w:gridCol w:w="1857"/>
        <w:gridCol w:w="3828"/>
      </w:tblGrid>
      <w:tr w:rsidR="00447B6D" w14:paraId="1D95A323" w14:textId="77777777" w:rsidTr="008375C6">
        <w:trPr>
          <w:trHeight w:val="353"/>
        </w:trPr>
        <w:tc>
          <w:tcPr>
            <w:tcW w:w="1511" w:type="dxa"/>
            <w:vMerge w:val="restart"/>
            <w:tcBorders>
              <w:top w:val="single" w:sz="12" w:space="0" w:color="auto"/>
            </w:tcBorders>
            <w:vAlign w:val="center"/>
          </w:tcPr>
          <w:p w14:paraId="215261C8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215144660"/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21" w:type="dxa"/>
            <w:vMerge w:val="restart"/>
            <w:tcBorders>
              <w:top w:val="single" w:sz="12" w:space="0" w:color="auto"/>
            </w:tcBorders>
            <w:vAlign w:val="center"/>
          </w:tcPr>
          <w:p w14:paraId="707E0CA5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CCF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1032" w:type="dxa"/>
            <w:vMerge w:val="restart"/>
            <w:tcBorders>
              <w:top w:val="single" w:sz="12" w:space="0" w:color="auto"/>
            </w:tcBorders>
            <w:vAlign w:val="center"/>
          </w:tcPr>
          <w:p w14:paraId="2EB811B9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CCF">
              <w:rPr>
                <w:rFonts w:ascii="Arial" w:hAnsi="Arial" w:cs="Arial"/>
                <w:sz w:val="20"/>
                <w:szCs w:val="20"/>
              </w:rPr>
              <w:t xml:space="preserve">Maks.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liczba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p</w:t>
            </w:r>
            <w:r>
              <w:rPr>
                <w:rFonts w:ascii="Arial" w:hAnsi="Arial" w:cs="Arial"/>
                <w:sz w:val="20"/>
                <w:szCs w:val="20"/>
              </w:rPr>
              <w:t>kt</w:t>
            </w:r>
          </w:p>
        </w:tc>
        <w:tc>
          <w:tcPr>
            <w:tcW w:w="2253" w:type="dxa"/>
            <w:vMerge w:val="restart"/>
            <w:tcBorders>
              <w:top w:val="single" w:sz="12" w:space="0" w:color="auto"/>
            </w:tcBorders>
            <w:vAlign w:val="center"/>
          </w:tcPr>
          <w:p w14:paraId="668CC2BE" w14:textId="77777777" w:rsidR="00447B6D" w:rsidRPr="00476CCF" w:rsidRDefault="009E11A5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447B6D" w:rsidRPr="00476CCF">
              <w:rPr>
                <w:rFonts w:ascii="Arial" w:hAnsi="Arial" w:cs="Arial"/>
                <w:sz w:val="20"/>
                <w:szCs w:val="20"/>
              </w:rPr>
              <w:t>pis</w:t>
            </w:r>
            <w:proofErr w:type="spellEnd"/>
            <w:r w:rsidR="00447B6D"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47B6D" w:rsidRPr="00476CCF">
              <w:rPr>
                <w:rFonts w:ascii="Arial" w:hAnsi="Arial" w:cs="Arial"/>
                <w:sz w:val="20"/>
                <w:szCs w:val="20"/>
              </w:rPr>
              <w:t>wartości</w:t>
            </w:r>
            <w:proofErr w:type="spellEnd"/>
            <w:r w:rsidR="00447B6D"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47B6D" w:rsidRPr="00476CCF">
              <w:rPr>
                <w:rFonts w:ascii="Arial" w:hAnsi="Arial" w:cs="Arial"/>
                <w:sz w:val="20"/>
                <w:szCs w:val="20"/>
              </w:rPr>
              <w:t>ocenianego</w:t>
            </w:r>
            <w:proofErr w:type="spellEnd"/>
            <w:r w:rsidR="00447B6D"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47B6D" w:rsidRPr="00476CCF">
              <w:rPr>
                <w:rFonts w:ascii="Arial" w:hAnsi="Arial" w:cs="Arial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1857" w:type="dxa"/>
            <w:vMerge w:val="restart"/>
            <w:tcBorders>
              <w:top w:val="single" w:sz="12" w:space="0" w:color="auto"/>
            </w:tcBorders>
            <w:vAlign w:val="center"/>
          </w:tcPr>
          <w:p w14:paraId="4117D960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Punktacja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dla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danego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38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0000"/>
          </w:tcPr>
          <w:p w14:paraId="4AFB165C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7B6D">
              <w:rPr>
                <w:rFonts w:ascii="Arial" w:hAnsi="Arial" w:cs="Arial"/>
                <w:sz w:val="20"/>
                <w:szCs w:val="20"/>
              </w:rPr>
              <w:t>Wypełnia</w:t>
            </w:r>
            <w:proofErr w:type="spellEnd"/>
            <w:r w:rsidRPr="00447B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447B6D">
              <w:rPr>
                <w:rFonts w:ascii="Arial" w:hAnsi="Arial" w:cs="Arial"/>
                <w:sz w:val="20"/>
                <w:szCs w:val="20"/>
              </w:rPr>
              <w:t>ykonawca</w:t>
            </w:r>
            <w:proofErr w:type="spellEnd"/>
          </w:p>
        </w:tc>
      </w:tr>
      <w:tr w:rsidR="00447B6D" w14:paraId="284E482F" w14:textId="77777777" w:rsidTr="008375C6">
        <w:trPr>
          <w:trHeight w:val="345"/>
        </w:trPr>
        <w:tc>
          <w:tcPr>
            <w:tcW w:w="1511" w:type="dxa"/>
            <w:vMerge/>
            <w:tcBorders>
              <w:bottom w:val="double" w:sz="12" w:space="0" w:color="auto"/>
            </w:tcBorders>
            <w:vAlign w:val="center"/>
          </w:tcPr>
          <w:p w14:paraId="10A035C8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1" w:type="dxa"/>
            <w:vMerge/>
            <w:tcBorders>
              <w:bottom w:val="double" w:sz="12" w:space="0" w:color="auto"/>
            </w:tcBorders>
            <w:vAlign w:val="center"/>
          </w:tcPr>
          <w:p w14:paraId="6D3BF8BE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vMerge/>
            <w:tcBorders>
              <w:bottom w:val="double" w:sz="12" w:space="0" w:color="auto"/>
            </w:tcBorders>
            <w:vAlign w:val="center"/>
          </w:tcPr>
          <w:p w14:paraId="30C28EFB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double" w:sz="12" w:space="0" w:color="auto"/>
            </w:tcBorders>
            <w:vAlign w:val="center"/>
          </w:tcPr>
          <w:p w14:paraId="32F3F3B3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vMerge/>
            <w:tcBorders>
              <w:bottom w:val="double" w:sz="12" w:space="0" w:color="auto"/>
            </w:tcBorders>
            <w:vAlign w:val="center"/>
          </w:tcPr>
          <w:p w14:paraId="53D8DC90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double" w:sz="12" w:space="0" w:color="auto"/>
            </w:tcBorders>
          </w:tcPr>
          <w:p w14:paraId="4192658A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375C6">
              <w:rPr>
                <w:rFonts w:ascii="Arial" w:hAnsi="Arial" w:cs="Arial"/>
                <w:b/>
                <w:bCs/>
                <w:sz w:val="20"/>
                <w:szCs w:val="20"/>
              </w:rPr>
              <w:t>Oferowana</w:t>
            </w:r>
            <w:proofErr w:type="spellEnd"/>
            <w:r w:rsidRPr="008375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75C6">
              <w:rPr>
                <w:rFonts w:ascii="Arial" w:hAnsi="Arial" w:cs="Arial"/>
                <w:b/>
                <w:bCs/>
                <w:sz w:val="20"/>
                <w:szCs w:val="20"/>
              </w:rPr>
              <w:t>wartość</w:t>
            </w:r>
            <w:proofErr w:type="spellEnd"/>
            <w:r w:rsidRPr="008375C6">
              <w:rPr>
                <w:rFonts w:ascii="Arial" w:hAnsi="Arial" w:cs="Arial"/>
                <w:b/>
                <w:bCs/>
                <w:sz w:val="20"/>
                <w:szCs w:val="20"/>
              </w:rPr>
              <w:t>/ TAK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 NIE</w:t>
            </w:r>
          </w:p>
        </w:tc>
      </w:tr>
      <w:tr w:rsidR="00447B6D" w14:paraId="0B6AA428" w14:textId="77777777" w:rsidTr="008375C6">
        <w:tc>
          <w:tcPr>
            <w:tcW w:w="1511" w:type="dxa"/>
            <w:vMerge w:val="restart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5E33FFE0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T1.1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B5FAC">
              <w:rPr>
                <w:rFonts w:ascii="Arial" w:hAnsi="Arial" w:cs="Arial"/>
                <w:sz w:val="18"/>
                <w:szCs w:val="18"/>
              </w:rPr>
              <w:t xml:space="preserve">– </w:t>
            </w:r>
            <w:proofErr w:type="spellStart"/>
            <w:r w:rsidRPr="00FB5FAC"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 w:rsidRPr="00FB5FA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B5FAC">
              <w:rPr>
                <w:rFonts w:ascii="Arial" w:hAnsi="Arial" w:cs="Arial"/>
                <w:sz w:val="18"/>
                <w:szCs w:val="18"/>
              </w:rPr>
              <w:t>autobusu</w:t>
            </w:r>
            <w:proofErr w:type="spellEnd"/>
            <w:r w:rsidRPr="00FB5FA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pojedynczego</w:t>
            </w:r>
            <w:proofErr w:type="spellEnd"/>
          </w:p>
        </w:tc>
        <w:tc>
          <w:tcPr>
            <w:tcW w:w="2621" w:type="dxa"/>
            <w:vMerge w:val="restart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0BEC1530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Pojemność energetyczna Ed całkowicie dostępna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dla  użytkownika</w:t>
            </w:r>
            <w:proofErr w:type="gramEnd"/>
          </w:p>
        </w:tc>
        <w:tc>
          <w:tcPr>
            <w:tcW w:w="1032" w:type="dxa"/>
            <w:vMerge w:val="restart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7AF5799F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FAC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253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3647C8E4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 kWh</w:t>
            </w:r>
          </w:p>
        </w:tc>
        <w:tc>
          <w:tcPr>
            <w:tcW w:w="1857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7AF29DAE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</w:tcPr>
          <w:p w14:paraId="489807A8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5E22C702" w14:textId="77777777" w:rsidTr="008375C6">
        <w:tc>
          <w:tcPr>
            <w:tcW w:w="15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15284A22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45B0A549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</w:tcPr>
          <w:p w14:paraId="24C1BE6F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37B364CB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powyżej 350 kWh i nie więcej niż 399 kWh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782E899F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</w:tcPr>
          <w:p w14:paraId="2C629CB6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371E1627" w14:textId="77777777" w:rsidTr="008375C6">
        <w:tc>
          <w:tcPr>
            <w:tcW w:w="1511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77399035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765E4473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7D6" w:themeFill="accent4" w:themeFillTint="33"/>
          </w:tcPr>
          <w:p w14:paraId="1974F215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3677BE4F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400 kWh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więcej</w:t>
            </w:r>
            <w:proofErr w:type="spellEnd"/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2ACCBCC2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7D6" w:themeFill="accent4" w:themeFillTint="33"/>
          </w:tcPr>
          <w:p w14:paraId="0B723313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3A26B185" w14:textId="77777777" w:rsidTr="008375C6">
        <w:tc>
          <w:tcPr>
            <w:tcW w:w="1511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18449D21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3ED">
              <w:rPr>
                <w:rFonts w:ascii="Arial" w:hAnsi="Arial" w:cs="Arial"/>
                <w:sz w:val="18"/>
                <w:szCs w:val="18"/>
              </w:rPr>
              <w:t>T1.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autobus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proofErr w:type="spellEnd"/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przegubow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</w:p>
        </w:tc>
        <w:tc>
          <w:tcPr>
            <w:tcW w:w="2621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1B4CAEFE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Pojemność energetyczna Ed całkowicie dostępna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dla  użytkownika</w:t>
            </w:r>
            <w:proofErr w:type="gramEnd"/>
          </w:p>
        </w:tc>
        <w:tc>
          <w:tcPr>
            <w:tcW w:w="1032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67E1FBFF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638D488A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400 kWh</w:t>
            </w:r>
          </w:p>
        </w:tc>
        <w:tc>
          <w:tcPr>
            <w:tcW w:w="18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3E24CD58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</w:tcPr>
          <w:p w14:paraId="24E6826F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39290AFD" w14:textId="77777777" w:rsidTr="008375C6">
        <w:tc>
          <w:tcPr>
            <w:tcW w:w="15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797502F2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18FEF0A2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07622DED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5C88A3FA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powyżej 400 kWh i nie więcej niż 449 kWh</w:t>
            </w:r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0107A795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7D6" w:themeFill="accent4" w:themeFillTint="33"/>
          </w:tcPr>
          <w:p w14:paraId="1DB4B8FA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2FDB42FA" w14:textId="77777777" w:rsidTr="008375C6">
        <w:tc>
          <w:tcPr>
            <w:tcW w:w="1511" w:type="dxa"/>
            <w:vMerge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76976BC7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2A0EADFA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10350CE4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5E3C3BBA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450 kWh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więcej</w:t>
            </w:r>
            <w:proofErr w:type="spellEnd"/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shd w:val="clear" w:color="auto" w:fill="FFF7D6" w:themeFill="accent4" w:themeFillTint="33"/>
            <w:vAlign w:val="center"/>
          </w:tcPr>
          <w:p w14:paraId="47CC318D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shd w:val="clear" w:color="auto" w:fill="FFF7D6" w:themeFill="accent4" w:themeFillTint="33"/>
          </w:tcPr>
          <w:p w14:paraId="7F95C609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72E39A19" w14:textId="77777777" w:rsidTr="008375C6">
        <w:trPr>
          <w:trHeight w:val="454"/>
        </w:trPr>
        <w:tc>
          <w:tcPr>
            <w:tcW w:w="1511" w:type="dxa"/>
            <w:vMerge w:val="restart"/>
            <w:tcBorders>
              <w:top w:val="double" w:sz="12" w:space="0" w:color="auto"/>
            </w:tcBorders>
            <w:shd w:val="clear" w:color="auto" w:fill="FFD9EC" w:themeFill="accent6" w:themeFillTint="33"/>
            <w:vAlign w:val="center"/>
          </w:tcPr>
          <w:p w14:paraId="09A54678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T1.3 –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autobusu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pojedynczego</w:t>
            </w:r>
            <w:proofErr w:type="spellEnd"/>
          </w:p>
        </w:tc>
        <w:tc>
          <w:tcPr>
            <w:tcW w:w="2621" w:type="dxa"/>
            <w:vMerge w:val="restart"/>
            <w:tcBorders>
              <w:top w:val="double" w:sz="12" w:space="0" w:color="auto"/>
            </w:tcBorders>
            <w:shd w:val="clear" w:color="auto" w:fill="FFD9EC" w:themeFill="accent6" w:themeFillTint="33"/>
            <w:vAlign w:val="center"/>
          </w:tcPr>
          <w:p w14:paraId="248D0E50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Napęd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autobusu</w:t>
            </w:r>
            <w:proofErr w:type="spellEnd"/>
          </w:p>
        </w:tc>
        <w:tc>
          <w:tcPr>
            <w:tcW w:w="1032" w:type="dxa"/>
            <w:vMerge w:val="restart"/>
            <w:tcBorders>
              <w:top w:val="double" w:sz="12" w:space="0" w:color="auto"/>
            </w:tcBorders>
            <w:shd w:val="clear" w:color="auto" w:fill="FFD9EC" w:themeFill="accent6" w:themeFillTint="33"/>
            <w:vAlign w:val="center"/>
          </w:tcPr>
          <w:p w14:paraId="526AC6B0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53" w:type="dxa"/>
            <w:tcBorders>
              <w:top w:val="double" w:sz="12" w:space="0" w:color="auto"/>
            </w:tcBorders>
            <w:shd w:val="clear" w:color="auto" w:fill="FFD9EC" w:themeFill="accent6" w:themeFillTint="33"/>
            <w:vAlign w:val="center"/>
          </w:tcPr>
          <w:p w14:paraId="65552D8B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silnik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centralny</w:t>
            </w:r>
            <w:proofErr w:type="spellEnd"/>
          </w:p>
        </w:tc>
        <w:tc>
          <w:tcPr>
            <w:tcW w:w="1857" w:type="dxa"/>
            <w:tcBorders>
              <w:top w:val="double" w:sz="12" w:space="0" w:color="auto"/>
            </w:tcBorders>
            <w:shd w:val="clear" w:color="auto" w:fill="FFD9EC" w:themeFill="accent6" w:themeFillTint="33"/>
            <w:vAlign w:val="center"/>
          </w:tcPr>
          <w:p w14:paraId="0FC12503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28" w:type="dxa"/>
            <w:tcBorders>
              <w:top w:val="double" w:sz="12" w:space="0" w:color="auto"/>
            </w:tcBorders>
            <w:shd w:val="clear" w:color="auto" w:fill="FFD9EC" w:themeFill="accent6" w:themeFillTint="33"/>
          </w:tcPr>
          <w:p w14:paraId="7FB58CB3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EB45AD2" w14:textId="77777777" w:rsidTr="008375C6">
        <w:trPr>
          <w:trHeight w:val="454"/>
        </w:trPr>
        <w:tc>
          <w:tcPr>
            <w:tcW w:w="1511" w:type="dxa"/>
            <w:vMerge/>
            <w:tcBorders>
              <w:bottom w:val="single" w:sz="12" w:space="0" w:color="auto"/>
            </w:tcBorders>
            <w:shd w:val="clear" w:color="auto" w:fill="FFD9EC" w:themeFill="accent6" w:themeFillTint="33"/>
            <w:vAlign w:val="center"/>
          </w:tcPr>
          <w:p w14:paraId="209BA0A7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FFD9EC" w:themeFill="accent6" w:themeFillTint="33"/>
            <w:vAlign w:val="center"/>
          </w:tcPr>
          <w:p w14:paraId="0D6EEBFB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single" w:sz="12" w:space="0" w:color="auto"/>
            </w:tcBorders>
            <w:shd w:val="clear" w:color="auto" w:fill="FFD9EC" w:themeFill="accent6" w:themeFillTint="33"/>
          </w:tcPr>
          <w:p w14:paraId="735FB055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  <w:shd w:val="clear" w:color="auto" w:fill="FFD9EC" w:themeFill="accent6" w:themeFillTint="33"/>
            <w:vAlign w:val="center"/>
          </w:tcPr>
          <w:p w14:paraId="38FC96E7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silniki zintegrowane z osią napędową</w:t>
            </w:r>
          </w:p>
        </w:tc>
        <w:tc>
          <w:tcPr>
            <w:tcW w:w="1857" w:type="dxa"/>
            <w:tcBorders>
              <w:bottom w:val="single" w:sz="12" w:space="0" w:color="auto"/>
            </w:tcBorders>
            <w:shd w:val="clear" w:color="auto" w:fill="FFD9EC" w:themeFill="accent6" w:themeFillTint="33"/>
            <w:vAlign w:val="center"/>
          </w:tcPr>
          <w:p w14:paraId="4D35F6A8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bottom w:val="single" w:sz="12" w:space="0" w:color="auto"/>
            </w:tcBorders>
            <w:shd w:val="clear" w:color="auto" w:fill="FFD9EC" w:themeFill="accent6" w:themeFillTint="33"/>
          </w:tcPr>
          <w:p w14:paraId="2A446399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ADB2E2" w14:textId="77777777" w:rsidR="00905F32" w:rsidRDefault="00905F32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3CE61838" w14:textId="77777777" w:rsidTr="008375C6">
        <w:trPr>
          <w:trHeight w:val="567"/>
        </w:trPr>
        <w:tc>
          <w:tcPr>
            <w:tcW w:w="1511" w:type="dxa"/>
            <w:vMerge w:val="restart"/>
            <w:tcBorders>
              <w:top w:val="single" w:sz="12" w:space="0" w:color="auto"/>
            </w:tcBorders>
            <w:shd w:val="clear" w:color="auto" w:fill="FFD9EC" w:themeFill="accent6" w:themeFillTint="33"/>
            <w:vAlign w:val="center"/>
          </w:tcPr>
          <w:p w14:paraId="780D1881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3ED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1.4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proofErr w:type="gramEnd"/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autobus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proofErr w:type="spellEnd"/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przegubow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</w:p>
        </w:tc>
        <w:tc>
          <w:tcPr>
            <w:tcW w:w="2621" w:type="dxa"/>
            <w:vMerge w:val="restart"/>
            <w:tcBorders>
              <w:top w:val="single" w:sz="12" w:space="0" w:color="auto"/>
            </w:tcBorders>
            <w:shd w:val="clear" w:color="auto" w:fill="FFD9EC" w:themeFill="accent6" w:themeFillTint="33"/>
            <w:vAlign w:val="center"/>
          </w:tcPr>
          <w:p w14:paraId="2972147C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Napęd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autobusu</w:t>
            </w:r>
            <w:proofErr w:type="spellEnd"/>
          </w:p>
        </w:tc>
        <w:tc>
          <w:tcPr>
            <w:tcW w:w="1032" w:type="dxa"/>
            <w:vMerge w:val="restart"/>
            <w:tcBorders>
              <w:top w:val="single" w:sz="12" w:space="0" w:color="auto"/>
              <w:bottom w:val="double" w:sz="12" w:space="0" w:color="auto"/>
            </w:tcBorders>
            <w:shd w:val="clear" w:color="auto" w:fill="FFD9EC" w:themeFill="accent6" w:themeFillTint="33"/>
            <w:vAlign w:val="center"/>
          </w:tcPr>
          <w:p w14:paraId="1888AA32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53" w:type="dxa"/>
            <w:tcBorders>
              <w:top w:val="single" w:sz="12" w:space="0" w:color="auto"/>
            </w:tcBorders>
            <w:shd w:val="clear" w:color="auto" w:fill="FFD9EC" w:themeFill="accent6" w:themeFillTint="33"/>
            <w:vAlign w:val="center"/>
          </w:tcPr>
          <w:p w14:paraId="4DF60F23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silniki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centralne</w:t>
            </w:r>
            <w:proofErr w:type="spellEnd"/>
          </w:p>
        </w:tc>
        <w:tc>
          <w:tcPr>
            <w:tcW w:w="1857" w:type="dxa"/>
            <w:tcBorders>
              <w:top w:val="single" w:sz="12" w:space="0" w:color="auto"/>
            </w:tcBorders>
            <w:shd w:val="clear" w:color="auto" w:fill="FFD9EC" w:themeFill="accent6" w:themeFillTint="33"/>
            <w:vAlign w:val="center"/>
          </w:tcPr>
          <w:p w14:paraId="73AF9CC9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28" w:type="dxa"/>
            <w:tcBorders>
              <w:top w:val="single" w:sz="12" w:space="0" w:color="auto"/>
            </w:tcBorders>
            <w:shd w:val="clear" w:color="auto" w:fill="FFD9EC" w:themeFill="accent6" w:themeFillTint="33"/>
          </w:tcPr>
          <w:p w14:paraId="331EBA84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64C57E6E" w14:textId="77777777" w:rsidTr="008375C6">
        <w:tc>
          <w:tcPr>
            <w:tcW w:w="1511" w:type="dxa"/>
            <w:vMerge/>
            <w:shd w:val="clear" w:color="auto" w:fill="FFD9EC" w:themeFill="accent6" w:themeFillTint="33"/>
          </w:tcPr>
          <w:p w14:paraId="623BF402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shd w:val="clear" w:color="auto" w:fill="FFD9EC" w:themeFill="accent6" w:themeFillTint="33"/>
          </w:tcPr>
          <w:p w14:paraId="310CDE7F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double" w:sz="12" w:space="0" w:color="auto"/>
            </w:tcBorders>
            <w:shd w:val="clear" w:color="auto" w:fill="FFD9EC" w:themeFill="accent6" w:themeFillTint="33"/>
          </w:tcPr>
          <w:p w14:paraId="55C08BF2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FFD9EC" w:themeFill="accent6" w:themeFillTint="33"/>
            <w:vAlign w:val="center"/>
          </w:tcPr>
          <w:p w14:paraId="56C5ACA3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2 osie napędowe wyposażone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w  zintegrowane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silniki elektryczne</w:t>
            </w:r>
          </w:p>
        </w:tc>
        <w:tc>
          <w:tcPr>
            <w:tcW w:w="1857" w:type="dxa"/>
            <w:shd w:val="clear" w:color="auto" w:fill="FFD9EC" w:themeFill="accent6" w:themeFillTint="33"/>
            <w:vAlign w:val="center"/>
          </w:tcPr>
          <w:p w14:paraId="787CCE5D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shd w:val="clear" w:color="auto" w:fill="FFD9EC" w:themeFill="accent6" w:themeFillTint="33"/>
          </w:tcPr>
          <w:p w14:paraId="6705CE3A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52A92B39" w14:textId="77777777" w:rsidTr="008375C6">
        <w:tc>
          <w:tcPr>
            <w:tcW w:w="1511" w:type="dxa"/>
            <w:vMerge/>
            <w:tcBorders>
              <w:bottom w:val="double" w:sz="12" w:space="0" w:color="auto"/>
            </w:tcBorders>
            <w:shd w:val="clear" w:color="auto" w:fill="FFD9EC" w:themeFill="accent6" w:themeFillTint="33"/>
          </w:tcPr>
          <w:p w14:paraId="0790295E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double" w:sz="12" w:space="0" w:color="auto"/>
            </w:tcBorders>
            <w:shd w:val="clear" w:color="auto" w:fill="FFD9EC" w:themeFill="accent6" w:themeFillTint="33"/>
          </w:tcPr>
          <w:p w14:paraId="408FA1BD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double" w:sz="12" w:space="0" w:color="auto"/>
            </w:tcBorders>
            <w:shd w:val="clear" w:color="auto" w:fill="FFD9EC" w:themeFill="accent6" w:themeFillTint="33"/>
          </w:tcPr>
          <w:p w14:paraId="613C980A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double" w:sz="12" w:space="0" w:color="auto"/>
            </w:tcBorders>
            <w:shd w:val="clear" w:color="auto" w:fill="FFD9EC" w:themeFill="accent6" w:themeFillTint="33"/>
            <w:vAlign w:val="center"/>
          </w:tcPr>
          <w:p w14:paraId="6CA1A34D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1 silnik centralny napędzający oś napędową</w:t>
            </w:r>
          </w:p>
        </w:tc>
        <w:tc>
          <w:tcPr>
            <w:tcW w:w="1857" w:type="dxa"/>
            <w:tcBorders>
              <w:bottom w:val="double" w:sz="12" w:space="0" w:color="auto"/>
            </w:tcBorders>
            <w:shd w:val="clear" w:color="auto" w:fill="FFD9EC" w:themeFill="accent6" w:themeFillTint="33"/>
            <w:vAlign w:val="center"/>
          </w:tcPr>
          <w:p w14:paraId="1002C1DA" w14:textId="77777777" w:rsidR="00447B6D" w:rsidRPr="00476CCF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bottom w:val="double" w:sz="12" w:space="0" w:color="auto"/>
            </w:tcBorders>
            <w:shd w:val="clear" w:color="auto" w:fill="FFD9EC" w:themeFill="accent6" w:themeFillTint="33"/>
          </w:tcPr>
          <w:p w14:paraId="54D38BDB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06CC4FC5" w14:textId="77777777" w:rsidTr="008375C6">
        <w:tc>
          <w:tcPr>
            <w:tcW w:w="1511" w:type="dxa"/>
            <w:vMerge w:val="restart"/>
            <w:tcBorders>
              <w:top w:val="double" w:sz="12" w:space="0" w:color="auto"/>
            </w:tcBorders>
            <w:shd w:val="clear" w:color="auto" w:fill="FFDFDB" w:themeFill="accent5" w:themeFillTint="33"/>
            <w:vAlign w:val="center"/>
          </w:tcPr>
          <w:p w14:paraId="3EEBFB4E" w14:textId="77777777" w:rsidR="00447B6D" w:rsidRPr="00E134C2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T1.5 -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autobusu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pojedynczego</w:t>
            </w:r>
            <w:proofErr w:type="spellEnd"/>
          </w:p>
        </w:tc>
        <w:tc>
          <w:tcPr>
            <w:tcW w:w="2621" w:type="dxa"/>
            <w:vMerge w:val="restart"/>
            <w:tcBorders>
              <w:top w:val="double" w:sz="12" w:space="0" w:color="auto"/>
            </w:tcBorders>
            <w:shd w:val="clear" w:color="auto" w:fill="FFDFDB" w:themeFill="accent5" w:themeFillTint="33"/>
            <w:vAlign w:val="center"/>
          </w:tcPr>
          <w:p w14:paraId="7E14B1C1" w14:textId="77777777" w:rsidR="00447B6D" w:rsidRPr="008375C6" w:rsidRDefault="00447B6D" w:rsidP="00FA150D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Łączna liczba miejsc pasażerskich (bez stanowiska kierowcy)</w:t>
            </w:r>
          </w:p>
          <w:p w14:paraId="7AF431D2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32" w:type="dxa"/>
            <w:vMerge w:val="restart"/>
            <w:tcBorders>
              <w:top w:val="double" w:sz="12" w:space="0" w:color="auto"/>
            </w:tcBorders>
            <w:shd w:val="clear" w:color="auto" w:fill="FFDFDB" w:themeFill="accent5" w:themeFillTint="33"/>
            <w:vAlign w:val="center"/>
          </w:tcPr>
          <w:p w14:paraId="0528371C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72D6DD59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53" w:type="dxa"/>
            <w:tcBorders>
              <w:top w:val="double" w:sz="12" w:space="0" w:color="auto"/>
              <w:bottom w:val="single" w:sz="2" w:space="0" w:color="auto"/>
            </w:tcBorders>
            <w:shd w:val="clear" w:color="auto" w:fill="FFDFDB" w:themeFill="accent5" w:themeFillTint="33"/>
            <w:vAlign w:val="center"/>
          </w:tcPr>
          <w:p w14:paraId="37F697AB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857" w:type="dxa"/>
            <w:tcBorders>
              <w:top w:val="double" w:sz="12" w:space="0" w:color="auto"/>
              <w:bottom w:val="single" w:sz="2" w:space="0" w:color="auto"/>
            </w:tcBorders>
            <w:shd w:val="clear" w:color="auto" w:fill="FFDFDB" w:themeFill="accent5" w:themeFillTint="33"/>
            <w:vAlign w:val="center"/>
          </w:tcPr>
          <w:p w14:paraId="0A254A2D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double" w:sz="12" w:space="0" w:color="auto"/>
              <w:bottom w:val="single" w:sz="2" w:space="0" w:color="auto"/>
            </w:tcBorders>
            <w:shd w:val="clear" w:color="auto" w:fill="FFDFDB" w:themeFill="accent5" w:themeFillTint="33"/>
          </w:tcPr>
          <w:p w14:paraId="539B45A9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639DC55" w14:textId="77777777" w:rsidTr="008375C6">
        <w:tc>
          <w:tcPr>
            <w:tcW w:w="1511" w:type="dxa"/>
            <w:vMerge/>
            <w:shd w:val="clear" w:color="auto" w:fill="FFDFDB" w:themeFill="accent5" w:themeFillTint="33"/>
          </w:tcPr>
          <w:p w14:paraId="671CF734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5D448066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DFDB" w:themeFill="accent5" w:themeFillTint="33"/>
            <w:vAlign w:val="center"/>
          </w:tcPr>
          <w:p w14:paraId="27FEA239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2" w:space="0" w:color="auto"/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6EA21E06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powyżej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75</w:t>
            </w:r>
          </w:p>
        </w:tc>
        <w:tc>
          <w:tcPr>
            <w:tcW w:w="1857" w:type="dxa"/>
            <w:tcBorders>
              <w:top w:val="single" w:sz="2" w:space="0" w:color="auto"/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5C66CAA8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top w:val="single" w:sz="2" w:space="0" w:color="auto"/>
              <w:bottom w:val="single" w:sz="12" w:space="0" w:color="auto"/>
            </w:tcBorders>
            <w:shd w:val="clear" w:color="auto" w:fill="FFDFDB" w:themeFill="accent5" w:themeFillTint="33"/>
          </w:tcPr>
          <w:p w14:paraId="6E79803F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76CD51C5" w14:textId="77777777" w:rsidTr="008375C6">
        <w:tc>
          <w:tcPr>
            <w:tcW w:w="1511" w:type="dxa"/>
            <w:vMerge/>
            <w:shd w:val="clear" w:color="auto" w:fill="FFDFDB" w:themeFill="accent5" w:themeFillTint="33"/>
          </w:tcPr>
          <w:p w14:paraId="34C69500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 w:val="restart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414EFEF6" w14:textId="77777777" w:rsidR="00447B6D" w:rsidRPr="00E134C2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34C2">
              <w:rPr>
                <w:rFonts w:ascii="Arial" w:hAnsi="Arial" w:cs="Arial"/>
                <w:sz w:val="18"/>
                <w:szCs w:val="18"/>
              </w:rPr>
              <w:t>Liczba</w:t>
            </w:r>
            <w:proofErr w:type="spellEnd"/>
            <w:r w:rsidRPr="00E134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134C2">
              <w:rPr>
                <w:rFonts w:ascii="Arial" w:hAnsi="Arial" w:cs="Arial"/>
                <w:sz w:val="18"/>
                <w:szCs w:val="18"/>
              </w:rPr>
              <w:t>miejsc</w:t>
            </w:r>
            <w:proofErr w:type="spellEnd"/>
            <w:r w:rsidRPr="00E134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134C2">
              <w:rPr>
                <w:rFonts w:ascii="Arial" w:hAnsi="Arial" w:cs="Arial"/>
                <w:sz w:val="18"/>
                <w:szCs w:val="18"/>
              </w:rPr>
              <w:t>siedzących</w:t>
            </w:r>
            <w:proofErr w:type="spellEnd"/>
            <w:r w:rsidRPr="00E134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134C2">
              <w:rPr>
                <w:rFonts w:ascii="Arial" w:hAnsi="Arial" w:cs="Arial"/>
                <w:sz w:val="18"/>
                <w:szCs w:val="18"/>
              </w:rPr>
              <w:t>pasażerskich</w:t>
            </w:r>
            <w:proofErr w:type="spellEnd"/>
          </w:p>
        </w:tc>
        <w:tc>
          <w:tcPr>
            <w:tcW w:w="1032" w:type="dxa"/>
            <w:vMerge/>
            <w:shd w:val="clear" w:color="auto" w:fill="FFDFDB" w:themeFill="accent5" w:themeFillTint="33"/>
            <w:vAlign w:val="center"/>
          </w:tcPr>
          <w:p w14:paraId="0E97F4AB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7691FAAA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857" w:type="dxa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594A54F3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single" w:sz="12" w:space="0" w:color="auto"/>
            </w:tcBorders>
            <w:shd w:val="clear" w:color="auto" w:fill="FFDFDB" w:themeFill="accent5" w:themeFillTint="33"/>
          </w:tcPr>
          <w:p w14:paraId="13A9DE99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75493A19" w14:textId="77777777" w:rsidTr="008375C6">
        <w:trPr>
          <w:trHeight w:val="491"/>
        </w:trPr>
        <w:tc>
          <w:tcPr>
            <w:tcW w:w="1511" w:type="dxa"/>
            <w:vMerge/>
            <w:shd w:val="clear" w:color="auto" w:fill="FFDFDB" w:themeFill="accent5" w:themeFillTint="33"/>
          </w:tcPr>
          <w:p w14:paraId="3DC6E9A1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shd w:val="clear" w:color="auto" w:fill="FFDFDB" w:themeFill="accent5" w:themeFillTint="33"/>
            <w:vAlign w:val="center"/>
          </w:tcPr>
          <w:p w14:paraId="12FD9118" w14:textId="77777777" w:rsidR="00447B6D" w:rsidRPr="00E134C2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DFDB" w:themeFill="accent5" w:themeFillTint="33"/>
            <w:vAlign w:val="center"/>
          </w:tcPr>
          <w:p w14:paraId="24B403C3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FFDFDB" w:themeFill="accent5" w:themeFillTint="33"/>
            <w:vAlign w:val="center"/>
          </w:tcPr>
          <w:p w14:paraId="2901129A" w14:textId="77777777" w:rsidR="00447B6D" w:rsidRPr="008375C6" w:rsidRDefault="00447B6D" w:rsidP="00FA150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powyżej 28 miejsc i nie więcej niż 30</w:t>
            </w:r>
          </w:p>
          <w:p w14:paraId="293371B8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857" w:type="dxa"/>
            <w:shd w:val="clear" w:color="auto" w:fill="FFDFDB" w:themeFill="accent5" w:themeFillTint="33"/>
            <w:vAlign w:val="center"/>
          </w:tcPr>
          <w:p w14:paraId="359E562B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FFDFDB" w:themeFill="accent5" w:themeFillTint="33"/>
          </w:tcPr>
          <w:p w14:paraId="165C7D8D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039EFD7D" w14:textId="77777777" w:rsidTr="008375C6">
        <w:tc>
          <w:tcPr>
            <w:tcW w:w="1511" w:type="dxa"/>
            <w:vMerge/>
            <w:tcBorders>
              <w:bottom w:val="single" w:sz="12" w:space="0" w:color="auto"/>
            </w:tcBorders>
            <w:shd w:val="clear" w:color="auto" w:fill="FFDFDB" w:themeFill="accent5" w:themeFillTint="33"/>
          </w:tcPr>
          <w:p w14:paraId="1546D3E9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593C4AD0" w14:textId="77777777" w:rsidR="00447B6D" w:rsidRPr="00E134C2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790EFE1A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4F3724E7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więcej</w:t>
            </w:r>
            <w:proofErr w:type="spellEnd"/>
          </w:p>
        </w:tc>
        <w:tc>
          <w:tcPr>
            <w:tcW w:w="1857" w:type="dxa"/>
            <w:tcBorders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118F9CB2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bottom w:val="single" w:sz="12" w:space="0" w:color="auto"/>
            </w:tcBorders>
            <w:shd w:val="clear" w:color="auto" w:fill="FFDFDB" w:themeFill="accent5" w:themeFillTint="33"/>
          </w:tcPr>
          <w:p w14:paraId="4D7B05EC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2C5B9618" w14:textId="77777777" w:rsidTr="008375C6">
        <w:tc>
          <w:tcPr>
            <w:tcW w:w="1511" w:type="dxa"/>
            <w:vMerge w:val="restart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056F5438" w14:textId="77777777" w:rsidR="00447B6D" w:rsidRPr="00E134C2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3ED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1.6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proofErr w:type="gramEnd"/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autobus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proofErr w:type="spellEnd"/>
            <w:r w:rsidRPr="00EA23E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A23ED">
              <w:rPr>
                <w:rFonts w:ascii="Arial" w:hAnsi="Arial" w:cs="Arial"/>
                <w:sz w:val="18"/>
                <w:szCs w:val="18"/>
              </w:rPr>
              <w:t>przegubow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</w:p>
        </w:tc>
        <w:tc>
          <w:tcPr>
            <w:tcW w:w="2621" w:type="dxa"/>
            <w:vMerge w:val="restart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1AFE977A" w14:textId="77777777" w:rsidR="00447B6D" w:rsidRPr="008375C6" w:rsidRDefault="00447B6D" w:rsidP="00FA150D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Łączna liczba miejsc pasażerskich (bez stanowiska kierowcy)</w:t>
            </w:r>
          </w:p>
          <w:p w14:paraId="3405E076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32" w:type="dxa"/>
            <w:vMerge w:val="restart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6080F119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  <w:p w14:paraId="4DAE2AF1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DFDB" w:themeFill="accent5" w:themeFillTint="33"/>
            <w:vAlign w:val="center"/>
          </w:tcPr>
          <w:p w14:paraId="2DB237BE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85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DFDB" w:themeFill="accent5" w:themeFillTint="33"/>
            <w:vAlign w:val="center"/>
          </w:tcPr>
          <w:p w14:paraId="291145D9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DFDB" w:themeFill="accent5" w:themeFillTint="33"/>
          </w:tcPr>
          <w:p w14:paraId="16B156CC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782D1AB7" w14:textId="77777777" w:rsidTr="008375C6">
        <w:tc>
          <w:tcPr>
            <w:tcW w:w="1511" w:type="dxa"/>
            <w:vMerge/>
            <w:shd w:val="clear" w:color="auto" w:fill="FFDFDB" w:themeFill="accent5" w:themeFillTint="33"/>
          </w:tcPr>
          <w:p w14:paraId="5099E338" w14:textId="77777777" w:rsidR="00447B6D" w:rsidRPr="00EA23E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3AAEC6A4" w14:textId="77777777" w:rsidR="00447B6D" w:rsidRPr="00B73174" w:rsidRDefault="00447B6D" w:rsidP="00FA15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DFDB" w:themeFill="accent5" w:themeFillTint="33"/>
            <w:vAlign w:val="center"/>
          </w:tcPr>
          <w:p w14:paraId="5E075F9D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5BEBE24D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powyżej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115</w:t>
            </w:r>
          </w:p>
        </w:tc>
        <w:tc>
          <w:tcPr>
            <w:tcW w:w="1857" w:type="dxa"/>
            <w:tcBorders>
              <w:bottom w:val="single" w:sz="12" w:space="0" w:color="auto"/>
            </w:tcBorders>
            <w:shd w:val="clear" w:color="auto" w:fill="FFDFDB" w:themeFill="accent5" w:themeFillTint="33"/>
            <w:vAlign w:val="center"/>
          </w:tcPr>
          <w:p w14:paraId="03557CC4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bottom w:val="single" w:sz="12" w:space="0" w:color="auto"/>
            </w:tcBorders>
            <w:shd w:val="clear" w:color="auto" w:fill="FFDFDB" w:themeFill="accent5" w:themeFillTint="33"/>
          </w:tcPr>
          <w:p w14:paraId="01A0280D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3A02B8B" w14:textId="77777777" w:rsidTr="008375C6">
        <w:tc>
          <w:tcPr>
            <w:tcW w:w="1511" w:type="dxa"/>
            <w:vMerge/>
            <w:shd w:val="clear" w:color="auto" w:fill="FFDFDB" w:themeFill="accent5" w:themeFillTint="33"/>
          </w:tcPr>
          <w:p w14:paraId="7566CDD2" w14:textId="77777777" w:rsidR="00447B6D" w:rsidRPr="00EA23E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 w:val="restart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03F2F9E3" w14:textId="77777777" w:rsidR="00447B6D" w:rsidRPr="00B73174" w:rsidRDefault="00447B6D" w:rsidP="00FA150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34C2">
              <w:rPr>
                <w:rFonts w:ascii="Arial" w:hAnsi="Arial" w:cs="Arial"/>
                <w:sz w:val="18"/>
                <w:szCs w:val="18"/>
              </w:rPr>
              <w:t>Liczba</w:t>
            </w:r>
            <w:proofErr w:type="spellEnd"/>
            <w:r w:rsidRPr="00E134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134C2">
              <w:rPr>
                <w:rFonts w:ascii="Arial" w:hAnsi="Arial" w:cs="Arial"/>
                <w:sz w:val="18"/>
                <w:szCs w:val="18"/>
              </w:rPr>
              <w:t>miejsc</w:t>
            </w:r>
            <w:proofErr w:type="spellEnd"/>
            <w:r w:rsidRPr="00E134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134C2">
              <w:rPr>
                <w:rFonts w:ascii="Arial" w:hAnsi="Arial" w:cs="Arial"/>
                <w:sz w:val="18"/>
                <w:szCs w:val="18"/>
              </w:rPr>
              <w:t>siedzących</w:t>
            </w:r>
            <w:proofErr w:type="spellEnd"/>
            <w:r w:rsidRPr="00E134C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134C2">
              <w:rPr>
                <w:rFonts w:ascii="Arial" w:hAnsi="Arial" w:cs="Arial"/>
                <w:sz w:val="18"/>
                <w:szCs w:val="18"/>
              </w:rPr>
              <w:t>pasażerskich</w:t>
            </w:r>
            <w:proofErr w:type="spellEnd"/>
          </w:p>
        </w:tc>
        <w:tc>
          <w:tcPr>
            <w:tcW w:w="1032" w:type="dxa"/>
            <w:vMerge/>
            <w:shd w:val="clear" w:color="auto" w:fill="FFDFDB" w:themeFill="accent5" w:themeFillTint="33"/>
            <w:vAlign w:val="center"/>
          </w:tcPr>
          <w:p w14:paraId="1B69320A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2DB1626E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857" w:type="dxa"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0919E3AA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single" w:sz="12" w:space="0" w:color="auto"/>
            </w:tcBorders>
            <w:shd w:val="clear" w:color="auto" w:fill="FFDFDB" w:themeFill="accent5" w:themeFillTint="33"/>
          </w:tcPr>
          <w:p w14:paraId="413FB218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28429621" w14:textId="77777777" w:rsidTr="008375C6">
        <w:tc>
          <w:tcPr>
            <w:tcW w:w="1511" w:type="dxa"/>
            <w:vMerge/>
            <w:shd w:val="clear" w:color="auto" w:fill="FFDFDB" w:themeFill="accent5" w:themeFillTint="33"/>
          </w:tcPr>
          <w:p w14:paraId="72B351C1" w14:textId="77777777" w:rsidR="00447B6D" w:rsidRPr="00EA23E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12" w:space="0" w:color="auto"/>
            </w:tcBorders>
            <w:shd w:val="clear" w:color="auto" w:fill="FFDFDB" w:themeFill="accent5" w:themeFillTint="33"/>
            <w:vAlign w:val="center"/>
          </w:tcPr>
          <w:p w14:paraId="64544648" w14:textId="77777777" w:rsidR="00447B6D" w:rsidRPr="00E134C2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DFDB" w:themeFill="accent5" w:themeFillTint="33"/>
          </w:tcPr>
          <w:p w14:paraId="10192B06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FFDFDB" w:themeFill="accent5" w:themeFillTint="33"/>
            <w:vAlign w:val="center"/>
          </w:tcPr>
          <w:p w14:paraId="30944A1D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powyżej 38 i nie więcej niż 41</w:t>
            </w:r>
          </w:p>
        </w:tc>
        <w:tc>
          <w:tcPr>
            <w:tcW w:w="1857" w:type="dxa"/>
            <w:shd w:val="clear" w:color="auto" w:fill="FFDFDB" w:themeFill="accent5" w:themeFillTint="33"/>
            <w:vAlign w:val="center"/>
          </w:tcPr>
          <w:p w14:paraId="43EC1892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FFDFDB" w:themeFill="accent5" w:themeFillTint="33"/>
          </w:tcPr>
          <w:p w14:paraId="5377714E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64B2022C" w14:textId="77777777" w:rsidTr="008375C6">
        <w:trPr>
          <w:trHeight w:val="571"/>
        </w:trPr>
        <w:tc>
          <w:tcPr>
            <w:tcW w:w="1511" w:type="dxa"/>
            <w:vMerge/>
            <w:tcBorders>
              <w:bottom w:val="double" w:sz="12" w:space="0" w:color="auto"/>
            </w:tcBorders>
            <w:shd w:val="clear" w:color="auto" w:fill="FFDFDB" w:themeFill="accent5" w:themeFillTint="33"/>
          </w:tcPr>
          <w:p w14:paraId="1D862CD5" w14:textId="77777777" w:rsidR="00447B6D" w:rsidRPr="00EA23E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top w:val="single" w:sz="12" w:space="0" w:color="auto"/>
              <w:bottom w:val="single" w:sz="4" w:space="0" w:color="auto"/>
            </w:tcBorders>
            <w:shd w:val="clear" w:color="auto" w:fill="FFDFDB" w:themeFill="accent5" w:themeFillTint="33"/>
            <w:vAlign w:val="center"/>
          </w:tcPr>
          <w:p w14:paraId="3F72ADBD" w14:textId="77777777" w:rsidR="00447B6D" w:rsidRPr="00E134C2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double" w:sz="12" w:space="0" w:color="auto"/>
            </w:tcBorders>
            <w:shd w:val="clear" w:color="auto" w:fill="FFDFDB" w:themeFill="accent5" w:themeFillTint="33"/>
          </w:tcPr>
          <w:p w14:paraId="2D7FF4A4" w14:textId="77777777" w:rsidR="00447B6D" w:rsidRPr="00E134C2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double" w:sz="12" w:space="0" w:color="auto"/>
            </w:tcBorders>
            <w:shd w:val="clear" w:color="auto" w:fill="FFDFDB" w:themeFill="accent5" w:themeFillTint="33"/>
            <w:vAlign w:val="center"/>
          </w:tcPr>
          <w:p w14:paraId="20D90E46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więcej</w:t>
            </w:r>
            <w:proofErr w:type="spellEnd"/>
          </w:p>
        </w:tc>
        <w:tc>
          <w:tcPr>
            <w:tcW w:w="1857" w:type="dxa"/>
            <w:tcBorders>
              <w:bottom w:val="double" w:sz="12" w:space="0" w:color="auto"/>
            </w:tcBorders>
            <w:shd w:val="clear" w:color="auto" w:fill="FFDFDB" w:themeFill="accent5" w:themeFillTint="33"/>
            <w:vAlign w:val="center"/>
          </w:tcPr>
          <w:p w14:paraId="42054CFA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bottom w:val="double" w:sz="12" w:space="0" w:color="auto"/>
            </w:tcBorders>
            <w:shd w:val="clear" w:color="auto" w:fill="FFDFDB" w:themeFill="accent5" w:themeFillTint="33"/>
          </w:tcPr>
          <w:p w14:paraId="6066D97A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74F6677" w14:textId="77777777" w:rsidTr="008375C6">
        <w:trPr>
          <w:trHeight w:val="567"/>
        </w:trPr>
        <w:tc>
          <w:tcPr>
            <w:tcW w:w="1511" w:type="dxa"/>
            <w:vMerge w:val="restart"/>
            <w:tcBorders>
              <w:top w:val="double" w:sz="12" w:space="0" w:color="auto"/>
              <w:bottom w:val="single" w:sz="12" w:space="0" w:color="auto"/>
            </w:tcBorders>
            <w:shd w:val="clear" w:color="auto" w:fill="FFC6C6"/>
            <w:vAlign w:val="center"/>
          </w:tcPr>
          <w:p w14:paraId="1C0A3E8F" w14:textId="77777777" w:rsidR="00447B6D" w:rsidRPr="008375C6" w:rsidRDefault="00447B6D" w:rsidP="008375C6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>T2</w:t>
            </w:r>
            <w:r w:rsidR="00747F03"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747F03" w:rsidRPr="008375C6">
              <w:rPr>
                <w:rFonts w:cs="Arial"/>
                <w:lang w:val="pl-PL"/>
              </w:rPr>
              <w:t xml:space="preserve">- </w:t>
            </w:r>
            <w:r w:rsidR="00747F03">
              <w:rPr>
                <w:rStyle w:val="Brak"/>
                <w:rFonts w:ascii="Arial" w:hAnsi="Arial"/>
                <w:sz w:val="18"/>
                <w:szCs w:val="18"/>
                <w:lang w:val="pl-PL"/>
              </w:rPr>
              <w:t>dla autobusu pojedynczego i autobusów przegubowych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FFC6C6"/>
            <w:vAlign w:val="center"/>
          </w:tcPr>
          <w:p w14:paraId="500EAEFE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Gwarantowany minimalny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zasięg( przebieg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) pojazdu w okresie gwarancji baterii</w:t>
            </w:r>
          </w:p>
        </w:tc>
        <w:tc>
          <w:tcPr>
            <w:tcW w:w="1032" w:type="dxa"/>
            <w:vMerge w:val="restart"/>
            <w:tcBorders>
              <w:top w:val="double" w:sz="12" w:space="0" w:color="auto"/>
              <w:bottom w:val="single" w:sz="12" w:space="0" w:color="auto"/>
            </w:tcBorders>
            <w:shd w:val="clear" w:color="auto" w:fill="FFC6C6"/>
            <w:vAlign w:val="center"/>
          </w:tcPr>
          <w:p w14:paraId="5E5C2535" w14:textId="77777777" w:rsidR="00447B6D" w:rsidRPr="00FA2867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253" w:type="dxa"/>
            <w:tcBorders>
              <w:top w:val="double" w:sz="12" w:space="0" w:color="auto"/>
            </w:tcBorders>
            <w:shd w:val="clear" w:color="auto" w:fill="FFC6C6"/>
            <w:vAlign w:val="center"/>
          </w:tcPr>
          <w:p w14:paraId="100C416B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857" w:type="dxa"/>
            <w:tcBorders>
              <w:top w:val="double" w:sz="12" w:space="0" w:color="auto"/>
            </w:tcBorders>
            <w:shd w:val="clear" w:color="auto" w:fill="FFC6C6"/>
            <w:vAlign w:val="center"/>
          </w:tcPr>
          <w:p w14:paraId="41364D35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double" w:sz="12" w:space="0" w:color="auto"/>
            </w:tcBorders>
            <w:shd w:val="clear" w:color="auto" w:fill="FFC6C6"/>
          </w:tcPr>
          <w:p w14:paraId="5B3CD1F4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430681E" w14:textId="77777777" w:rsidTr="008375C6">
        <w:trPr>
          <w:trHeight w:val="567"/>
        </w:trPr>
        <w:tc>
          <w:tcPr>
            <w:tcW w:w="1511" w:type="dxa"/>
            <w:vMerge/>
            <w:tcBorders>
              <w:bottom w:val="single" w:sz="12" w:space="0" w:color="auto"/>
            </w:tcBorders>
            <w:shd w:val="clear" w:color="auto" w:fill="FFC6C6"/>
            <w:vAlign w:val="center"/>
          </w:tcPr>
          <w:p w14:paraId="4C1AC17D" w14:textId="77777777" w:rsidR="00447B6D" w:rsidRPr="00FA2867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FFC6C6"/>
            <w:vAlign w:val="center"/>
          </w:tcPr>
          <w:p w14:paraId="397DC595" w14:textId="77777777" w:rsidR="00447B6D" w:rsidRPr="00FA2867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single" w:sz="12" w:space="0" w:color="auto"/>
            </w:tcBorders>
            <w:shd w:val="clear" w:color="auto" w:fill="FFC6C6"/>
          </w:tcPr>
          <w:p w14:paraId="2911B18F" w14:textId="77777777" w:rsidR="00447B6D" w:rsidRPr="00FA2867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single" w:sz="2" w:space="0" w:color="auto"/>
            </w:tcBorders>
            <w:shd w:val="clear" w:color="auto" w:fill="FFC6C6"/>
            <w:vAlign w:val="center"/>
          </w:tcPr>
          <w:p w14:paraId="26D578EB" w14:textId="77777777" w:rsidR="00447B6D" w:rsidRPr="008375C6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powyżej 290 i nie więcej niż 349 km</w:t>
            </w:r>
          </w:p>
        </w:tc>
        <w:tc>
          <w:tcPr>
            <w:tcW w:w="1857" w:type="dxa"/>
            <w:tcBorders>
              <w:bottom w:val="single" w:sz="2" w:space="0" w:color="auto"/>
            </w:tcBorders>
            <w:shd w:val="clear" w:color="auto" w:fill="FFC6C6"/>
            <w:vAlign w:val="center"/>
          </w:tcPr>
          <w:p w14:paraId="668C8B29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bottom w:val="single" w:sz="2" w:space="0" w:color="auto"/>
            </w:tcBorders>
            <w:shd w:val="clear" w:color="auto" w:fill="FFC6C6"/>
          </w:tcPr>
          <w:p w14:paraId="38C3A226" w14:textId="77777777" w:rsidR="00447B6D" w:rsidRPr="00246CB1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DCBB967" w14:textId="77777777" w:rsidTr="008375C6">
        <w:trPr>
          <w:trHeight w:val="567"/>
        </w:trPr>
        <w:tc>
          <w:tcPr>
            <w:tcW w:w="1511" w:type="dxa"/>
            <w:vMerge/>
            <w:tcBorders>
              <w:bottom w:val="double" w:sz="12" w:space="0" w:color="auto"/>
            </w:tcBorders>
            <w:shd w:val="clear" w:color="auto" w:fill="FFC6C6"/>
            <w:vAlign w:val="center"/>
          </w:tcPr>
          <w:p w14:paraId="10171859" w14:textId="77777777" w:rsidR="00447B6D" w:rsidRPr="00FA2867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double" w:sz="12" w:space="0" w:color="auto"/>
            </w:tcBorders>
            <w:shd w:val="clear" w:color="auto" w:fill="FFC6C6"/>
            <w:vAlign w:val="center"/>
          </w:tcPr>
          <w:p w14:paraId="610DD2D1" w14:textId="77777777" w:rsidR="00447B6D" w:rsidRPr="00FA2867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double" w:sz="12" w:space="0" w:color="auto"/>
            </w:tcBorders>
            <w:shd w:val="clear" w:color="auto" w:fill="FFC6C6"/>
          </w:tcPr>
          <w:p w14:paraId="6A5D7683" w14:textId="77777777" w:rsidR="00447B6D" w:rsidRPr="00FA2867" w:rsidRDefault="00447B6D" w:rsidP="00FA150D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2" w:space="0" w:color="auto"/>
              <w:bottom w:val="double" w:sz="12" w:space="0" w:color="auto"/>
            </w:tcBorders>
            <w:shd w:val="clear" w:color="auto" w:fill="FFC6C6"/>
            <w:vAlign w:val="center"/>
          </w:tcPr>
          <w:p w14:paraId="1E987096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350 km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więcej</w:t>
            </w:r>
            <w:proofErr w:type="spellEnd"/>
          </w:p>
        </w:tc>
        <w:tc>
          <w:tcPr>
            <w:tcW w:w="1857" w:type="dxa"/>
            <w:tcBorders>
              <w:top w:val="single" w:sz="2" w:space="0" w:color="auto"/>
              <w:bottom w:val="double" w:sz="12" w:space="0" w:color="auto"/>
            </w:tcBorders>
            <w:shd w:val="clear" w:color="auto" w:fill="FFC6C6"/>
            <w:vAlign w:val="center"/>
          </w:tcPr>
          <w:p w14:paraId="5923DAAB" w14:textId="77777777" w:rsidR="00447B6D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single" w:sz="2" w:space="0" w:color="auto"/>
              <w:bottom w:val="double" w:sz="12" w:space="0" w:color="auto"/>
            </w:tcBorders>
            <w:shd w:val="clear" w:color="auto" w:fill="FFC6C6"/>
          </w:tcPr>
          <w:p w14:paraId="4F88CA75" w14:textId="77777777" w:rsidR="00447B6D" w:rsidRPr="00246CB1" w:rsidRDefault="00447B6D" w:rsidP="00FA150D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124DD1DB" w14:textId="77777777" w:rsidTr="008375C6">
        <w:tc>
          <w:tcPr>
            <w:tcW w:w="1511" w:type="dxa"/>
            <w:vMerge w:val="restart"/>
            <w:tcBorders>
              <w:top w:val="double" w:sz="12" w:space="0" w:color="auto"/>
            </w:tcBorders>
            <w:shd w:val="clear" w:color="auto" w:fill="FFEFAD" w:themeFill="accent4" w:themeFillTint="66"/>
            <w:vAlign w:val="center"/>
          </w:tcPr>
          <w:p w14:paraId="1B948886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T3</w:t>
            </w:r>
            <w:r w:rsidR="00747F03"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747F03" w:rsidRPr="008375C6">
              <w:rPr>
                <w:rFonts w:cs="Arial"/>
                <w:lang w:val="pl-PL"/>
              </w:rPr>
              <w:t xml:space="preserve">- </w:t>
            </w:r>
            <w:r w:rsidR="00747F03">
              <w:rPr>
                <w:rStyle w:val="Brak"/>
                <w:rFonts w:ascii="Arial" w:hAnsi="Arial"/>
                <w:sz w:val="18"/>
                <w:szCs w:val="18"/>
                <w:lang w:val="pl-PL"/>
              </w:rPr>
              <w:t>dla autobusu pojedynczego i autobusów przegubowych</w:t>
            </w:r>
          </w:p>
        </w:tc>
        <w:tc>
          <w:tcPr>
            <w:tcW w:w="2621" w:type="dxa"/>
            <w:vMerge w:val="restart"/>
            <w:tcBorders>
              <w:top w:val="double" w:sz="12" w:space="0" w:color="auto"/>
            </w:tcBorders>
            <w:shd w:val="clear" w:color="auto" w:fill="FFEFAD" w:themeFill="accent4" w:themeFillTint="66"/>
            <w:vAlign w:val="center"/>
          </w:tcPr>
          <w:p w14:paraId="2C4649EF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Sposób montażu paneli bocznych poszycia zewnętrznego</w:t>
            </w:r>
          </w:p>
        </w:tc>
        <w:tc>
          <w:tcPr>
            <w:tcW w:w="1032" w:type="dxa"/>
            <w:vMerge w:val="restart"/>
            <w:tcBorders>
              <w:top w:val="double" w:sz="12" w:space="0" w:color="auto"/>
            </w:tcBorders>
            <w:shd w:val="clear" w:color="auto" w:fill="FFEFAD" w:themeFill="accent4" w:themeFillTint="66"/>
            <w:vAlign w:val="center"/>
          </w:tcPr>
          <w:p w14:paraId="1F8F13B8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53" w:type="dxa"/>
            <w:tcBorders>
              <w:top w:val="double" w:sz="12" w:space="0" w:color="auto"/>
            </w:tcBorders>
            <w:shd w:val="clear" w:color="auto" w:fill="FFEFAD" w:themeFill="accent4" w:themeFillTint="66"/>
          </w:tcPr>
          <w:p w14:paraId="4EF42EAB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panele montowane w sposób zapewniający szybka wymianę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( zdejmowalne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)</w:t>
            </w:r>
          </w:p>
        </w:tc>
        <w:tc>
          <w:tcPr>
            <w:tcW w:w="1857" w:type="dxa"/>
            <w:tcBorders>
              <w:top w:val="double" w:sz="12" w:space="0" w:color="auto"/>
            </w:tcBorders>
            <w:shd w:val="clear" w:color="auto" w:fill="FFEFAD" w:themeFill="accent4" w:themeFillTint="66"/>
            <w:vAlign w:val="center"/>
          </w:tcPr>
          <w:p w14:paraId="08AF3223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top w:val="double" w:sz="12" w:space="0" w:color="auto"/>
            </w:tcBorders>
            <w:shd w:val="clear" w:color="auto" w:fill="FFEFAD" w:themeFill="accent4" w:themeFillTint="66"/>
          </w:tcPr>
          <w:p w14:paraId="44231E4A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516749C9" w14:textId="77777777" w:rsidTr="008375C6">
        <w:trPr>
          <w:trHeight w:val="425"/>
        </w:trPr>
        <w:tc>
          <w:tcPr>
            <w:tcW w:w="1511" w:type="dxa"/>
            <w:vMerge/>
            <w:tcBorders>
              <w:bottom w:val="double" w:sz="12" w:space="0" w:color="auto"/>
            </w:tcBorders>
            <w:shd w:val="clear" w:color="auto" w:fill="FFEFAD" w:themeFill="accent4" w:themeFillTint="66"/>
          </w:tcPr>
          <w:p w14:paraId="4E787149" w14:textId="77777777" w:rsidR="00447B6D" w:rsidRPr="00476CCF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double" w:sz="12" w:space="0" w:color="auto"/>
            </w:tcBorders>
            <w:shd w:val="clear" w:color="auto" w:fill="FFEFAD" w:themeFill="accent4" w:themeFillTint="66"/>
          </w:tcPr>
          <w:p w14:paraId="7D9ED63B" w14:textId="77777777" w:rsidR="00447B6D" w:rsidRPr="00476CCF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double" w:sz="12" w:space="0" w:color="auto"/>
            </w:tcBorders>
            <w:shd w:val="clear" w:color="auto" w:fill="FFEFAD" w:themeFill="accent4" w:themeFillTint="66"/>
          </w:tcPr>
          <w:p w14:paraId="518D9808" w14:textId="77777777" w:rsidR="00447B6D" w:rsidRPr="00476CCF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double" w:sz="12" w:space="0" w:color="auto"/>
            </w:tcBorders>
            <w:shd w:val="clear" w:color="auto" w:fill="FFEFAD" w:themeFill="accent4" w:themeFillTint="66"/>
          </w:tcPr>
          <w:p w14:paraId="400E5BD3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Inne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rozwiązanie</w:t>
            </w:r>
            <w:proofErr w:type="spellEnd"/>
          </w:p>
        </w:tc>
        <w:tc>
          <w:tcPr>
            <w:tcW w:w="1857" w:type="dxa"/>
            <w:tcBorders>
              <w:bottom w:val="double" w:sz="12" w:space="0" w:color="auto"/>
            </w:tcBorders>
            <w:shd w:val="clear" w:color="auto" w:fill="FFEFAD" w:themeFill="accent4" w:themeFillTint="66"/>
            <w:vAlign w:val="center"/>
          </w:tcPr>
          <w:p w14:paraId="01E57D3B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bottom w:val="double" w:sz="12" w:space="0" w:color="auto"/>
            </w:tcBorders>
            <w:shd w:val="clear" w:color="auto" w:fill="FFEFAD" w:themeFill="accent4" w:themeFillTint="66"/>
          </w:tcPr>
          <w:p w14:paraId="5C01F029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3A0CDF0" w14:textId="77777777" w:rsidTr="008375C6">
        <w:tc>
          <w:tcPr>
            <w:tcW w:w="1511" w:type="dxa"/>
            <w:vMerge w:val="restart"/>
            <w:tcBorders>
              <w:top w:val="double" w:sz="12" w:space="0" w:color="auto"/>
            </w:tcBorders>
            <w:shd w:val="clear" w:color="auto" w:fill="FFE784" w:themeFill="accent4" w:themeFillTint="99"/>
            <w:vAlign w:val="center"/>
          </w:tcPr>
          <w:p w14:paraId="02867C4A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T4</w:t>
            </w:r>
            <w:r w:rsidR="00747F03"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747F03" w:rsidRPr="008375C6">
              <w:rPr>
                <w:rFonts w:cs="Arial"/>
                <w:lang w:val="pl-PL"/>
              </w:rPr>
              <w:t xml:space="preserve">- </w:t>
            </w:r>
            <w:r w:rsidR="00747F03">
              <w:rPr>
                <w:rStyle w:val="Brak"/>
                <w:rFonts w:ascii="Arial" w:hAnsi="Arial"/>
                <w:sz w:val="18"/>
                <w:szCs w:val="18"/>
                <w:lang w:val="pl-PL"/>
              </w:rPr>
              <w:t>dla autobusu pojedynczego i autobusów przegubowych</w:t>
            </w:r>
          </w:p>
        </w:tc>
        <w:tc>
          <w:tcPr>
            <w:tcW w:w="2621" w:type="dxa"/>
            <w:vMerge w:val="restart"/>
            <w:tcBorders>
              <w:top w:val="double" w:sz="12" w:space="0" w:color="auto"/>
            </w:tcBorders>
            <w:shd w:val="clear" w:color="auto" w:fill="FFE784" w:themeFill="accent4" w:themeFillTint="99"/>
            <w:vAlign w:val="center"/>
          </w:tcPr>
          <w:p w14:paraId="7C5AD54E" w14:textId="77777777" w:rsidR="00447B6D" w:rsidRPr="00476CCF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Wymiana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baterii</w:t>
            </w:r>
            <w:proofErr w:type="spellEnd"/>
          </w:p>
        </w:tc>
        <w:tc>
          <w:tcPr>
            <w:tcW w:w="1032" w:type="dxa"/>
            <w:vMerge w:val="restart"/>
            <w:tcBorders>
              <w:top w:val="double" w:sz="12" w:space="0" w:color="auto"/>
            </w:tcBorders>
            <w:shd w:val="clear" w:color="auto" w:fill="FFE784" w:themeFill="accent4" w:themeFillTint="99"/>
            <w:vAlign w:val="center"/>
          </w:tcPr>
          <w:p w14:paraId="43B61AE8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53" w:type="dxa"/>
            <w:tcBorders>
              <w:top w:val="double" w:sz="12" w:space="0" w:color="auto"/>
            </w:tcBorders>
            <w:shd w:val="clear" w:color="auto" w:fill="FFE784" w:themeFill="accent4" w:themeFillTint="99"/>
          </w:tcPr>
          <w:p w14:paraId="3C3313B8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możliwość wymiany paków baterii w warunkach warsztatowych Zamawiającego</w:t>
            </w:r>
          </w:p>
        </w:tc>
        <w:tc>
          <w:tcPr>
            <w:tcW w:w="1857" w:type="dxa"/>
            <w:tcBorders>
              <w:top w:val="double" w:sz="12" w:space="0" w:color="auto"/>
            </w:tcBorders>
            <w:shd w:val="clear" w:color="auto" w:fill="FFE784" w:themeFill="accent4" w:themeFillTint="99"/>
            <w:vAlign w:val="center"/>
          </w:tcPr>
          <w:p w14:paraId="0E8840BB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top w:val="double" w:sz="12" w:space="0" w:color="auto"/>
            </w:tcBorders>
            <w:shd w:val="clear" w:color="auto" w:fill="FFE784" w:themeFill="accent4" w:themeFillTint="99"/>
          </w:tcPr>
          <w:p w14:paraId="1C27F2F8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1E37550D" w14:textId="77777777" w:rsidTr="008375C6">
        <w:tc>
          <w:tcPr>
            <w:tcW w:w="1511" w:type="dxa"/>
            <w:vMerge/>
            <w:tcBorders>
              <w:bottom w:val="double" w:sz="12" w:space="0" w:color="auto"/>
            </w:tcBorders>
            <w:shd w:val="clear" w:color="auto" w:fill="FFE784" w:themeFill="accent4" w:themeFillTint="99"/>
          </w:tcPr>
          <w:p w14:paraId="0B0952B9" w14:textId="77777777" w:rsidR="00447B6D" w:rsidRPr="00476CCF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FFE784" w:themeFill="accent4" w:themeFillTint="99"/>
          </w:tcPr>
          <w:p w14:paraId="7FB73136" w14:textId="77777777" w:rsidR="00447B6D" w:rsidRPr="00476CCF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double" w:sz="12" w:space="0" w:color="auto"/>
            </w:tcBorders>
            <w:shd w:val="clear" w:color="auto" w:fill="FFE784" w:themeFill="accent4" w:themeFillTint="99"/>
          </w:tcPr>
          <w:p w14:paraId="31E7D2B0" w14:textId="77777777" w:rsidR="00447B6D" w:rsidRPr="00476CCF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double" w:sz="12" w:space="0" w:color="auto"/>
            </w:tcBorders>
            <w:shd w:val="clear" w:color="auto" w:fill="FFE784" w:themeFill="accent4" w:themeFillTint="99"/>
          </w:tcPr>
          <w:p w14:paraId="258A7D56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Brak możliwości wymiany paków baterii w warunkach warsztatowych Zamawiającego</w:t>
            </w:r>
          </w:p>
        </w:tc>
        <w:tc>
          <w:tcPr>
            <w:tcW w:w="1857" w:type="dxa"/>
            <w:tcBorders>
              <w:bottom w:val="double" w:sz="12" w:space="0" w:color="auto"/>
            </w:tcBorders>
            <w:shd w:val="clear" w:color="auto" w:fill="FFE784" w:themeFill="accent4" w:themeFillTint="99"/>
            <w:vAlign w:val="center"/>
          </w:tcPr>
          <w:p w14:paraId="4CF70616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bottom w:val="double" w:sz="12" w:space="0" w:color="auto"/>
            </w:tcBorders>
            <w:shd w:val="clear" w:color="auto" w:fill="FFE784" w:themeFill="accent4" w:themeFillTint="99"/>
          </w:tcPr>
          <w:p w14:paraId="3BB15C86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3FA62D4" w14:textId="77777777" w:rsidTr="008375C6">
        <w:trPr>
          <w:trHeight w:hRule="exact" w:val="1191"/>
        </w:trPr>
        <w:tc>
          <w:tcPr>
            <w:tcW w:w="1511" w:type="dxa"/>
            <w:vMerge w:val="restart"/>
            <w:tcBorders>
              <w:top w:val="double" w:sz="12" w:space="0" w:color="auto"/>
            </w:tcBorders>
            <w:shd w:val="clear" w:color="auto" w:fill="D4D4D4"/>
            <w:vAlign w:val="center"/>
          </w:tcPr>
          <w:p w14:paraId="4BC69B6E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T5</w:t>
            </w:r>
            <w:r w:rsidR="00747F03"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747F03" w:rsidRPr="008375C6">
              <w:rPr>
                <w:rFonts w:cs="Arial"/>
                <w:lang w:val="pl-PL"/>
              </w:rPr>
              <w:t xml:space="preserve">- </w:t>
            </w:r>
            <w:r w:rsidR="00747F03">
              <w:rPr>
                <w:rStyle w:val="Brak"/>
                <w:rFonts w:ascii="Arial" w:hAnsi="Arial"/>
                <w:sz w:val="18"/>
                <w:szCs w:val="18"/>
                <w:lang w:val="pl-PL"/>
              </w:rPr>
              <w:t>dla autobusu pojedynczego i autobusów przegubowych</w:t>
            </w:r>
          </w:p>
        </w:tc>
        <w:tc>
          <w:tcPr>
            <w:tcW w:w="2621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CECFF" w:themeFill="accent1" w:themeFillTint="33"/>
          </w:tcPr>
          <w:p w14:paraId="1D459E49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Gwarancja na baterie trakcyjne i urządzenia magazynujące zainstalowane w autobusie określona jako limit przebiegu na jednym ładowaniu co najmniej w ilości zadeklarowanej w kryterium T4 w okresie co najmniej 96 miesięcy.</w:t>
            </w:r>
          </w:p>
          <w:p w14:paraId="12D60966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pl-PL"/>
              </w:rPr>
              <w:t>UWAGA</w:t>
            </w:r>
            <w:r w:rsidRPr="008375C6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:</w:t>
            </w: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Okres gwarancyjny liczony jest w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miesiącach ,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począwszy od dnia odbioru technicznego autobusu. Zamawiający ustala, że maksymalny okres gwarancji oceniany w tym kryterium </w:t>
            </w: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>wynosi 132 miesiące a minimalny okres gwarancji w tym kryterium nie może być mniejszy niż 96 miesięcy.</w:t>
            </w:r>
          </w:p>
        </w:tc>
        <w:tc>
          <w:tcPr>
            <w:tcW w:w="1032" w:type="dxa"/>
            <w:vMerge w:val="restart"/>
            <w:tcBorders>
              <w:top w:val="double" w:sz="12" w:space="0" w:color="auto"/>
            </w:tcBorders>
            <w:shd w:val="clear" w:color="auto" w:fill="FFFFFF" w:themeFill="background1"/>
            <w:vAlign w:val="center"/>
          </w:tcPr>
          <w:p w14:paraId="38334E58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2253" w:type="dxa"/>
            <w:tcBorders>
              <w:top w:val="double" w:sz="12" w:space="0" w:color="auto"/>
            </w:tcBorders>
            <w:shd w:val="clear" w:color="auto" w:fill="CCECFF" w:themeFill="accent1" w:themeFillTint="33"/>
            <w:vAlign w:val="center"/>
          </w:tcPr>
          <w:p w14:paraId="235159F7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96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miesięcy</w:t>
            </w:r>
            <w:proofErr w:type="spellEnd"/>
          </w:p>
        </w:tc>
        <w:tc>
          <w:tcPr>
            <w:tcW w:w="1857" w:type="dxa"/>
            <w:tcBorders>
              <w:top w:val="double" w:sz="12" w:space="0" w:color="auto"/>
            </w:tcBorders>
            <w:shd w:val="clear" w:color="auto" w:fill="CCECFF" w:themeFill="accent1" w:themeFillTint="33"/>
            <w:vAlign w:val="center"/>
          </w:tcPr>
          <w:p w14:paraId="02F523F6" w14:textId="77777777" w:rsidR="00447B6D" w:rsidRPr="00476CCF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double" w:sz="12" w:space="0" w:color="auto"/>
            </w:tcBorders>
            <w:shd w:val="clear" w:color="auto" w:fill="CCECFF" w:themeFill="accent1" w:themeFillTint="33"/>
          </w:tcPr>
          <w:p w14:paraId="117155EF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250797C1" w14:textId="77777777" w:rsidTr="008375C6">
        <w:trPr>
          <w:trHeight w:hRule="exact" w:val="1191"/>
        </w:trPr>
        <w:tc>
          <w:tcPr>
            <w:tcW w:w="1511" w:type="dxa"/>
            <w:vMerge/>
            <w:shd w:val="clear" w:color="auto" w:fill="D4D4D4"/>
          </w:tcPr>
          <w:p w14:paraId="77AE47EA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CCECFF" w:themeFill="accent1" w:themeFillTint="33"/>
          </w:tcPr>
          <w:p w14:paraId="7409C13C" w14:textId="77777777" w:rsidR="00447B6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FFFF" w:themeFill="background1"/>
          </w:tcPr>
          <w:p w14:paraId="354703EC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CCECFF" w:themeFill="accent1" w:themeFillTint="33"/>
            <w:vAlign w:val="center"/>
          </w:tcPr>
          <w:p w14:paraId="006E4895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108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miesięcy</w:t>
            </w:r>
            <w:proofErr w:type="spellEnd"/>
          </w:p>
        </w:tc>
        <w:tc>
          <w:tcPr>
            <w:tcW w:w="1857" w:type="dxa"/>
            <w:shd w:val="clear" w:color="auto" w:fill="CCECFF" w:themeFill="accent1" w:themeFillTint="33"/>
            <w:vAlign w:val="center"/>
          </w:tcPr>
          <w:p w14:paraId="21E3396C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CCECFF" w:themeFill="accent1" w:themeFillTint="33"/>
          </w:tcPr>
          <w:p w14:paraId="251EAE0B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18BE5A4" w14:textId="77777777" w:rsidTr="008375C6">
        <w:trPr>
          <w:trHeight w:hRule="exact" w:val="1191"/>
        </w:trPr>
        <w:tc>
          <w:tcPr>
            <w:tcW w:w="1511" w:type="dxa"/>
            <w:vMerge/>
            <w:shd w:val="clear" w:color="auto" w:fill="D4D4D4"/>
          </w:tcPr>
          <w:p w14:paraId="2F558857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CCECFF" w:themeFill="accent1" w:themeFillTint="33"/>
          </w:tcPr>
          <w:p w14:paraId="7F5C3CCB" w14:textId="77777777" w:rsidR="00447B6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FFFF" w:themeFill="background1"/>
          </w:tcPr>
          <w:p w14:paraId="10952F5F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single" w:sz="2" w:space="0" w:color="auto"/>
            </w:tcBorders>
            <w:shd w:val="clear" w:color="auto" w:fill="CCECFF" w:themeFill="accent1" w:themeFillTint="33"/>
            <w:vAlign w:val="center"/>
          </w:tcPr>
          <w:p w14:paraId="464715DF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miesięcy</w:t>
            </w:r>
            <w:proofErr w:type="spellEnd"/>
          </w:p>
        </w:tc>
        <w:tc>
          <w:tcPr>
            <w:tcW w:w="1857" w:type="dxa"/>
            <w:tcBorders>
              <w:bottom w:val="single" w:sz="2" w:space="0" w:color="auto"/>
            </w:tcBorders>
            <w:shd w:val="clear" w:color="auto" w:fill="CCECFF" w:themeFill="accent1" w:themeFillTint="33"/>
            <w:vAlign w:val="center"/>
          </w:tcPr>
          <w:p w14:paraId="301ED4FE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bottom w:val="single" w:sz="2" w:space="0" w:color="auto"/>
            </w:tcBorders>
            <w:shd w:val="clear" w:color="auto" w:fill="CCECFF" w:themeFill="accent1" w:themeFillTint="33"/>
          </w:tcPr>
          <w:p w14:paraId="29DDEAF8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F602906" w14:textId="77777777" w:rsidTr="008375C6">
        <w:trPr>
          <w:trHeight w:hRule="exact" w:val="1191"/>
        </w:trPr>
        <w:tc>
          <w:tcPr>
            <w:tcW w:w="1511" w:type="dxa"/>
            <w:vMerge/>
            <w:shd w:val="clear" w:color="auto" w:fill="D4D4D4"/>
          </w:tcPr>
          <w:p w14:paraId="2EF58B3D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CCECFF" w:themeFill="accent1" w:themeFillTint="33"/>
          </w:tcPr>
          <w:p w14:paraId="1CEB61A7" w14:textId="77777777" w:rsidR="00447B6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FFFF" w:themeFill="background1"/>
          </w:tcPr>
          <w:p w14:paraId="0D0E09E1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ECFF" w:themeFill="accent1" w:themeFillTint="33"/>
            <w:vAlign w:val="center"/>
          </w:tcPr>
          <w:p w14:paraId="6E9DB7C7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132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miesiące</w:t>
            </w:r>
            <w:proofErr w:type="spellEnd"/>
          </w:p>
        </w:tc>
        <w:tc>
          <w:tcPr>
            <w:tcW w:w="18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ECFF" w:themeFill="accent1" w:themeFillTint="33"/>
            <w:vAlign w:val="center"/>
          </w:tcPr>
          <w:p w14:paraId="33A05297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ECFF" w:themeFill="accent1" w:themeFillTint="33"/>
          </w:tcPr>
          <w:p w14:paraId="288D4A17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24EA7670" w14:textId="77777777" w:rsidTr="008375C6">
        <w:trPr>
          <w:trHeight w:val="794"/>
        </w:trPr>
        <w:tc>
          <w:tcPr>
            <w:tcW w:w="1511" w:type="dxa"/>
            <w:vMerge/>
            <w:shd w:val="clear" w:color="auto" w:fill="D4D4D4"/>
          </w:tcPr>
          <w:p w14:paraId="3712AEC3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 w:val="restart"/>
            <w:tcBorders>
              <w:top w:val="single" w:sz="12" w:space="0" w:color="auto"/>
            </w:tcBorders>
            <w:shd w:val="clear" w:color="auto" w:fill="FFF7D6" w:themeFill="accent4" w:themeFillTint="33"/>
            <w:vAlign w:val="center"/>
          </w:tcPr>
          <w:p w14:paraId="62C731AD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Gwarancja </w:t>
            </w:r>
            <w:proofErr w:type="spell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całopojazdowa</w:t>
            </w:r>
            <w:proofErr w:type="spell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za wyjątkiem baterii trakcyjnych na każdy autobus.</w:t>
            </w:r>
          </w:p>
          <w:p w14:paraId="0EC99497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pl-PL"/>
              </w:rPr>
              <w:t>UWAGA</w:t>
            </w:r>
            <w:r w:rsidRPr="008375C6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:</w:t>
            </w: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Okres gwarancyjny liczony jest w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miesiącach ,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począwszy od dnia odbioru technicznego autobusu. Zamawiający ustala, że maksymalny okres gwarancyjny oceniany w tym kryterium wynosi 60 miesięcy a minimalny okres gwarancji w tym kryterium nie może być niższy niż 36 miesięcy.</w:t>
            </w:r>
          </w:p>
          <w:p w14:paraId="6656170E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032" w:type="dxa"/>
            <w:vMerge/>
            <w:shd w:val="clear" w:color="auto" w:fill="FFF7D6" w:themeFill="accent4" w:themeFillTint="33"/>
            <w:vAlign w:val="center"/>
          </w:tcPr>
          <w:p w14:paraId="0FBF68C1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2253" w:type="dxa"/>
            <w:tcBorders>
              <w:top w:val="single" w:sz="12" w:space="0" w:color="auto"/>
            </w:tcBorders>
            <w:shd w:val="clear" w:color="auto" w:fill="FFF7D6" w:themeFill="accent4" w:themeFillTint="33"/>
            <w:vAlign w:val="center"/>
          </w:tcPr>
          <w:p w14:paraId="3D226079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miesięcy</w:t>
            </w:r>
            <w:proofErr w:type="spellEnd"/>
          </w:p>
        </w:tc>
        <w:tc>
          <w:tcPr>
            <w:tcW w:w="1857" w:type="dxa"/>
            <w:tcBorders>
              <w:top w:val="single" w:sz="12" w:space="0" w:color="auto"/>
            </w:tcBorders>
            <w:shd w:val="clear" w:color="auto" w:fill="FFF7D6" w:themeFill="accent4" w:themeFillTint="33"/>
            <w:vAlign w:val="center"/>
          </w:tcPr>
          <w:p w14:paraId="6ADBC9D0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single" w:sz="12" w:space="0" w:color="auto"/>
            </w:tcBorders>
            <w:shd w:val="clear" w:color="auto" w:fill="FFF7D6" w:themeFill="accent4" w:themeFillTint="33"/>
          </w:tcPr>
          <w:p w14:paraId="0CDA11D3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14CD6F09" w14:textId="77777777" w:rsidTr="008375C6">
        <w:trPr>
          <w:trHeight w:val="794"/>
        </w:trPr>
        <w:tc>
          <w:tcPr>
            <w:tcW w:w="1511" w:type="dxa"/>
            <w:vMerge/>
            <w:shd w:val="clear" w:color="auto" w:fill="D4D4D4"/>
          </w:tcPr>
          <w:p w14:paraId="51CE75A9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shd w:val="clear" w:color="auto" w:fill="FFF7D6" w:themeFill="accent4" w:themeFillTint="33"/>
          </w:tcPr>
          <w:p w14:paraId="7884BF77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F7D6" w:themeFill="accent4" w:themeFillTint="33"/>
          </w:tcPr>
          <w:p w14:paraId="17B227BA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FFF7D6" w:themeFill="accent4" w:themeFillTint="33"/>
            <w:vAlign w:val="center"/>
          </w:tcPr>
          <w:p w14:paraId="28AAC8D6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44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miesiące</w:t>
            </w:r>
            <w:proofErr w:type="spellEnd"/>
          </w:p>
        </w:tc>
        <w:tc>
          <w:tcPr>
            <w:tcW w:w="1857" w:type="dxa"/>
            <w:shd w:val="clear" w:color="auto" w:fill="FFF7D6" w:themeFill="accent4" w:themeFillTint="33"/>
            <w:vAlign w:val="center"/>
          </w:tcPr>
          <w:p w14:paraId="3AE79169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28" w:type="dxa"/>
            <w:shd w:val="clear" w:color="auto" w:fill="FFF7D6" w:themeFill="accent4" w:themeFillTint="33"/>
          </w:tcPr>
          <w:p w14:paraId="60C2308D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1512B2A5" w14:textId="77777777" w:rsidTr="008375C6">
        <w:trPr>
          <w:trHeight w:val="794"/>
        </w:trPr>
        <w:tc>
          <w:tcPr>
            <w:tcW w:w="1511" w:type="dxa"/>
            <w:vMerge/>
            <w:shd w:val="clear" w:color="auto" w:fill="D4D4D4"/>
          </w:tcPr>
          <w:p w14:paraId="28296FA2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shd w:val="clear" w:color="auto" w:fill="FFF7D6" w:themeFill="accent4" w:themeFillTint="33"/>
          </w:tcPr>
          <w:p w14:paraId="58AC58A4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F7D6" w:themeFill="accent4" w:themeFillTint="33"/>
          </w:tcPr>
          <w:p w14:paraId="66D16DA8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FFF7D6" w:themeFill="accent4" w:themeFillTint="33"/>
            <w:vAlign w:val="center"/>
          </w:tcPr>
          <w:p w14:paraId="0B68BD52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miesiące</w:t>
            </w:r>
            <w:proofErr w:type="spellEnd"/>
          </w:p>
        </w:tc>
        <w:tc>
          <w:tcPr>
            <w:tcW w:w="1857" w:type="dxa"/>
            <w:shd w:val="clear" w:color="auto" w:fill="FFF7D6" w:themeFill="accent4" w:themeFillTint="33"/>
            <w:vAlign w:val="center"/>
          </w:tcPr>
          <w:p w14:paraId="4C33ACDC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shd w:val="clear" w:color="auto" w:fill="FFF7D6" w:themeFill="accent4" w:themeFillTint="33"/>
          </w:tcPr>
          <w:p w14:paraId="757B44FE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352DA186" w14:textId="77777777" w:rsidTr="008375C6">
        <w:trPr>
          <w:trHeight w:val="794"/>
        </w:trPr>
        <w:tc>
          <w:tcPr>
            <w:tcW w:w="1511" w:type="dxa"/>
            <w:vMerge/>
            <w:shd w:val="clear" w:color="auto" w:fill="D4D4D4"/>
          </w:tcPr>
          <w:p w14:paraId="095C2CDA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FFF7D6" w:themeFill="accent4" w:themeFillTint="33"/>
          </w:tcPr>
          <w:p w14:paraId="3031508F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single" w:sz="12" w:space="0" w:color="auto"/>
            </w:tcBorders>
            <w:shd w:val="clear" w:color="auto" w:fill="FFF7D6" w:themeFill="accent4" w:themeFillTint="33"/>
          </w:tcPr>
          <w:p w14:paraId="6EEC3B9D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  <w:shd w:val="clear" w:color="auto" w:fill="FFF7D6" w:themeFill="accent4" w:themeFillTint="33"/>
            <w:vAlign w:val="center"/>
          </w:tcPr>
          <w:p w14:paraId="77B7E2AE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miesięcy</w:t>
            </w:r>
            <w:proofErr w:type="spellEnd"/>
          </w:p>
        </w:tc>
        <w:tc>
          <w:tcPr>
            <w:tcW w:w="1857" w:type="dxa"/>
            <w:tcBorders>
              <w:bottom w:val="single" w:sz="12" w:space="0" w:color="auto"/>
            </w:tcBorders>
            <w:shd w:val="clear" w:color="auto" w:fill="FFF7D6" w:themeFill="accent4" w:themeFillTint="33"/>
            <w:vAlign w:val="center"/>
          </w:tcPr>
          <w:p w14:paraId="648015BC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28" w:type="dxa"/>
            <w:tcBorders>
              <w:bottom w:val="single" w:sz="12" w:space="0" w:color="auto"/>
            </w:tcBorders>
            <w:shd w:val="clear" w:color="auto" w:fill="FFF7D6" w:themeFill="accent4" w:themeFillTint="33"/>
          </w:tcPr>
          <w:p w14:paraId="20CEB620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44541841" w14:textId="77777777" w:rsidTr="008375C6">
        <w:trPr>
          <w:trHeight w:val="907"/>
        </w:trPr>
        <w:tc>
          <w:tcPr>
            <w:tcW w:w="1511" w:type="dxa"/>
            <w:vMerge/>
            <w:shd w:val="clear" w:color="auto" w:fill="D4D4D4"/>
          </w:tcPr>
          <w:p w14:paraId="329A587D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 w:val="restart"/>
            <w:tcBorders>
              <w:top w:val="single" w:sz="12" w:space="0" w:color="auto"/>
            </w:tcBorders>
            <w:shd w:val="clear" w:color="auto" w:fill="FFD9EC" w:themeFill="accent6" w:themeFillTint="33"/>
          </w:tcPr>
          <w:p w14:paraId="66417FD6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Gwarancja na elektryczny układ napędowy autobusu                      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  (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obejmujący co najmniej silnik trakcyjny i falownik trakcyjny), bez limitu czasu eksploatacji.</w:t>
            </w:r>
          </w:p>
          <w:p w14:paraId="79D21911" w14:textId="77777777" w:rsidR="00447B6D" w:rsidRPr="008375C6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pl-PL"/>
              </w:rPr>
              <w:t>UWAGA</w:t>
            </w:r>
            <w:r w:rsidRPr="008375C6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:</w:t>
            </w: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Okres gwarancyjny liczony jest jako przebieg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pojazdu ,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począwszy od dnia odbioru technicznego autobusu. Czas gwarancji nie jest uzależniony od okresu eksploatacji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pojazdu .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Zamawiający </w:t>
            </w:r>
            <w:proofErr w:type="gramStart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ustala ,że</w:t>
            </w:r>
            <w:proofErr w:type="gramEnd"/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maksymalny czas gwarancji oceniany w tym kryterium wynosi 620 000 km a minimalny nie może być niższy niż 390 000 km.</w:t>
            </w:r>
          </w:p>
        </w:tc>
        <w:tc>
          <w:tcPr>
            <w:tcW w:w="1032" w:type="dxa"/>
            <w:vMerge/>
            <w:tcBorders>
              <w:top w:val="single" w:sz="12" w:space="0" w:color="auto"/>
            </w:tcBorders>
            <w:shd w:val="clear" w:color="auto" w:fill="FFD9EC" w:themeFill="accent6" w:themeFillTint="33"/>
            <w:vAlign w:val="center"/>
          </w:tcPr>
          <w:p w14:paraId="0C18A9B3" w14:textId="77777777" w:rsidR="00447B6D" w:rsidRPr="008375C6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2253" w:type="dxa"/>
            <w:tcBorders>
              <w:top w:val="single" w:sz="12" w:space="0" w:color="auto"/>
            </w:tcBorders>
            <w:shd w:val="clear" w:color="auto" w:fill="FFD9EC" w:themeFill="accent6" w:themeFillTint="33"/>
            <w:vAlign w:val="center"/>
          </w:tcPr>
          <w:p w14:paraId="2932E9B5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390 000 km</w:t>
            </w:r>
          </w:p>
        </w:tc>
        <w:tc>
          <w:tcPr>
            <w:tcW w:w="1857" w:type="dxa"/>
            <w:tcBorders>
              <w:top w:val="single" w:sz="12" w:space="0" w:color="auto"/>
            </w:tcBorders>
            <w:shd w:val="clear" w:color="auto" w:fill="FFD9EC" w:themeFill="accent6" w:themeFillTint="33"/>
            <w:vAlign w:val="center"/>
          </w:tcPr>
          <w:p w14:paraId="213C88A4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tcBorders>
              <w:top w:val="single" w:sz="12" w:space="0" w:color="auto"/>
            </w:tcBorders>
            <w:shd w:val="clear" w:color="auto" w:fill="FFD9EC" w:themeFill="accent6" w:themeFillTint="33"/>
          </w:tcPr>
          <w:p w14:paraId="2A52C4C9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7A254DCD" w14:textId="77777777" w:rsidTr="008375C6">
        <w:trPr>
          <w:trHeight w:val="907"/>
        </w:trPr>
        <w:tc>
          <w:tcPr>
            <w:tcW w:w="1511" w:type="dxa"/>
            <w:vMerge/>
            <w:shd w:val="clear" w:color="auto" w:fill="D4D4D4"/>
          </w:tcPr>
          <w:p w14:paraId="69334928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shd w:val="clear" w:color="auto" w:fill="FFD9EC" w:themeFill="accent6" w:themeFillTint="33"/>
          </w:tcPr>
          <w:p w14:paraId="6F8A71AC" w14:textId="77777777" w:rsidR="00447B6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D9EC" w:themeFill="accent6" w:themeFillTint="33"/>
          </w:tcPr>
          <w:p w14:paraId="2D37D423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FFD9EC" w:themeFill="accent6" w:themeFillTint="33"/>
            <w:vAlign w:val="center"/>
          </w:tcPr>
          <w:p w14:paraId="51D217E8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470 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000  km</w:t>
            </w:r>
            <w:proofErr w:type="gramEnd"/>
          </w:p>
        </w:tc>
        <w:tc>
          <w:tcPr>
            <w:tcW w:w="1857" w:type="dxa"/>
            <w:shd w:val="clear" w:color="auto" w:fill="FFD9EC" w:themeFill="accent6" w:themeFillTint="33"/>
            <w:vAlign w:val="center"/>
          </w:tcPr>
          <w:p w14:paraId="03EC0D48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28" w:type="dxa"/>
            <w:shd w:val="clear" w:color="auto" w:fill="FFD9EC" w:themeFill="accent6" w:themeFillTint="33"/>
          </w:tcPr>
          <w:p w14:paraId="11C62926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1D327F9B" w14:textId="77777777" w:rsidTr="008375C6">
        <w:trPr>
          <w:trHeight w:val="907"/>
        </w:trPr>
        <w:tc>
          <w:tcPr>
            <w:tcW w:w="1511" w:type="dxa"/>
            <w:vMerge/>
            <w:shd w:val="clear" w:color="auto" w:fill="D4D4D4"/>
          </w:tcPr>
          <w:p w14:paraId="042697C1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shd w:val="clear" w:color="auto" w:fill="FFD9EC" w:themeFill="accent6" w:themeFillTint="33"/>
          </w:tcPr>
          <w:p w14:paraId="57987857" w14:textId="77777777" w:rsidR="00447B6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shd w:val="clear" w:color="auto" w:fill="FFD9EC" w:themeFill="accent6" w:themeFillTint="33"/>
          </w:tcPr>
          <w:p w14:paraId="0F4D8869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shd w:val="clear" w:color="auto" w:fill="FFD9EC" w:themeFill="accent6" w:themeFillTint="33"/>
            <w:vAlign w:val="center"/>
          </w:tcPr>
          <w:p w14:paraId="2C76DFB7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540 000 km</w:t>
            </w:r>
          </w:p>
        </w:tc>
        <w:tc>
          <w:tcPr>
            <w:tcW w:w="1857" w:type="dxa"/>
            <w:shd w:val="clear" w:color="auto" w:fill="FFD9EC" w:themeFill="accent6" w:themeFillTint="33"/>
            <w:vAlign w:val="center"/>
          </w:tcPr>
          <w:p w14:paraId="67713277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FFD9EC" w:themeFill="accent6" w:themeFillTint="33"/>
          </w:tcPr>
          <w:p w14:paraId="7CA9E7E7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7B6D" w14:paraId="211F34B8" w14:textId="77777777" w:rsidTr="008375C6">
        <w:trPr>
          <w:trHeight w:val="907"/>
        </w:trPr>
        <w:tc>
          <w:tcPr>
            <w:tcW w:w="1511" w:type="dxa"/>
            <w:vMerge/>
            <w:tcBorders>
              <w:bottom w:val="single" w:sz="12" w:space="0" w:color="auto"/>
            </w:tcBorders>
            <w:shd w:val="clear" w:color="auto" w:fill="D4D4D4"/>
          </w:tcPr>
          <w:p w14:paraId="35562C5C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1" w:type="dxa"/>
            <w:vMerge/>
            <w:tcBorders>
              <w:bottom w:val="single" w:sz="12" w:space="0" w:color="auto"/>
            </w:tcBorders>
            <w:shd w:val="clear" w:color="auto" w:fill="FFD9EC" w:themeFill="accent6" w:themeFillTint="33"/>
          </w:tcPr>
          <w:p w14:paraId="45F09119" w14:textId="77777777" w:rsidR="00447B6D" w:rsidRDefault="00447B6D" w:rsidP="00FA150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bottom w:val="single" w:sz="12" w:space="0" w:color="auto"/>
            </w:tcBorders>
            <w:shd w:val="clear" w:color="auto" w:fill="FFD9EC" w:themeFill="accent6" w:themeFillTint="33"/>
          </w:tcPr>
          <w:p w14:paraId="38FB5774" w14:textId="77777777" w:rsidR="00447B6D" w:rsidRDefault="00447B6D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  <w:shd w:val="clear" w:color="auto" w:fill="FFD9EC" w:themeFill="accent6" w:themeFillTint="33"/>
            <w:vAlign w:val="center"/>
          </w:tcPr>
          <w:p w14:paraId="1D56E225" w14:textId="77777777" w:rsidR="00447B6D" w:rsidRDefault="00447B6D" w:rsidP="00447B6D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km</w:t>
            </w:r>
          </w:p>
        </w:tc>
        <w:tc>
          <w:tcPr>
            <w:tcW w:w="1857" w:type="dxa"/>
            <w:tcBorders>
              <w:bottom w:val="single" w:sz="12" w:space="0" w:color="auto"/>
            </w:tcBorders>
            <w:shd w:val="clear" w:color="auto" w:fill="FFD9EC" w:themeFill="accent6" w:themeFillTint="33"/>
            <w:vAlign w:val="center"/>
          </w:tcPr>
          <w:p w14:paraId="292E7996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bottom w:val="single" w:sz="12" w:space="0" w:color="auto"/>
            </w:tcBorders>
            <w:shd w:val="clear" w:color="auto" w:fill="FFD9EC" w:themeFill="accent6" w:themeFillTint="33"/>
          </w:tcPr>
          <w:p w14:paraId="76FB48A7" w14:textId="77777777" w:rsidR="00447B6D" w:rsidRDefault="00447B6D" w:rsidP="00FA150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</w:tbl>
    <w:p w14:paraId="453628AC" w14:textId="77777777" w:rsidR="00447B6D" w:rsidRDefault="00447B6D" w:rsidP="00447B6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eastAsia="Arial" w:hAnsi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49C3204E" w14:textId="77777777" w:rsidR="00CB758B" w:rsidRDefault="00CB758B" w:rsidP="00447B6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eastAsia="Arial" w:hAnsi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5DBB37A9" w14:textId="77777777" w:rsidR="00CB758B" w:rsidRDefault="00CB758B" w:rsidP="00447B6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eastAsia="Arial" w:hAnsi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72533ABD" w14:textId="77777777" w:rsidR="00CB758B" w:rsidRDefault="00CB758B" w:rsidP="00447B6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eastAsia="Arial" w:hAnsi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7E015786" w14:textId="77777777" w:rsidR="00CB758B" w:rsidRDefault="00CB758B" w:rsidP="008375C6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eastAsia="Arial" w:hAnsi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14879B0E" w14:textId="77777777" w:rsidR="00CB758B" w:rsidRPr="00C96609" w:rsidRDefault="00CB758B" w:rsidP="008375C6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eastAsia="Arial" w:hAnsi="Arial" w:cs="Arial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315426CD" w14:textId="77777777" w:rsidR="00890EE6" w:rsidRPr="008375C6" w:rsidRDefault="00C50ED2">
      <w:pPr>
        <w:numPr>
          <w:ilvl w:val="0"/>
          <w:numId w:val="7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Kryteria oceny ofert w zakresie aspektów środowiskowych (zużycie energii): </w:t>
      </w:r>
    </w:p>
    <w:p w14:paraId="04616197" w14:textId="77777777" w:rsidR="00CB758B" w:rsidRPr="008375C6" w:rsidRDefault="00CB758B" w:rsidP="008375C6">
      <w:pPr>
        <w:tabs>
          <w:tab w:val="left" w:pos="13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26E98C8A" w14:textId="77777777" w:rsidR="00E02E07" w:rsidRPr="008375C6" w:rsidRDefault="00E02E07" w:rsidP="00E02E0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417"/>
        <w:gridCol w:w="2734"/>
        <w:gridCol w:w="1235"/>
        <w:gridCol w:w="2561"/>
        <w:gridCol w:w="1266"/>
        <w:gridCol w:w="3828"/>
      </w:tblGrid>
      <w:tr w:rsidR="00CB758B" w14:paraId="2287194D" w14:textId="77777777" w:rsidTr="008375C6">
        <w:trPr>
          <w:trHeight w:val="345"/>
        </w:trPr>
        <w:tc>
          <w:tcPr>
            <w:tcW w:w="1417" w:type="dxa"/>
            <w:vMerge w:val="restart"/>
            <w:vAlign w:val="center"/>
          </w:tcPr>
          <w:p w14:paraId="68C143D3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734" w:type="dxa"/>
            <w:vMerge w:val="restart"/>
            <w:vAlign w:val="center"/>
          </w:tcPr>
          <w:p w14:paraId="5953F09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CCF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1235" w:type="dxa"/>
            <w:vMerge w:val="restart"/>
            <w:vAlign w:val="center"/>
          </w:tcPr>
          <w:p w14:paraId="04426D4A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CCF">
              <w:rPr>
                <w:rFonts w:ascii="Arial" w:hAnsi="Arial" w:cs="Arial"/>
                <w:sz w:val="20"/>
                <w:szCs w:val="20"/>
              </w:rPr>
              <w:t xml:space="preserve">Maks.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liczba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punktów</w:t>
            </w:r>
            <w:proofErr w:type="spellEnd"/>
          </w:p>
        </w:tc>
        <w:tc>
          <w:tcPr>
            <w:tcW w:w="2561" w:type="dxa"/>
            <w:vMerge w:val="restart"/>
            <w:vAlign w:val="center"/>
          </w:tcPr>
          <w:p w14:paraId="0367507B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76CCF">
              <w:rPr>
                <w:rFonts w:ascii="Arial" w:hAnsi="Arial" w:cs="Arial"/>
                <w:sz w:val="20"/>
                <w:szCs w:val="20"/>
              </w:rPr>
              <w:t>pis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wartości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ocenianego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1266" w:type="dxa"/>
            <w:vMerge w:val="restart"/>
            <w:vAlign w:val="center"/>
          </w:tcPr>
          <w:p w14:paraId="2D8732AF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Punktacja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dla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danego</w:t>
            </w:r>
            <w:proofErr w:type="spellEnd"/>
            <w:r w:rsidRPr="00476C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3828" w:type="dxa"/>
            <w:shd w:val="clear" w:color="auto" w:fill="FF0000"/>
          </w:tcPr>
          <w:p w14:paraId="36B03FA9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7B6D">
              <w:rPr>
                <w:rFonts w:ascii="Arial" w:hAnsi="Arial" w:cs="Arial"/>
                <w:sz w:val="20"/>
                <w:szCs w:val="20"/>
              </w:rPr>
              <w:t>Wypełnia</w:t>
            </w:r>
            <w:proofErr w:type="spellEnd"/>
            <w:r w:rsidRPr="00447B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447B6D">
              <w:rPr>
                <w:rFonts w:ascii="Arial" w:hAnsi="Arial" w:cs="Arial"/>
                <w:sz w:val="20"/>
                <w:szCs w:val="20"/>
              </w:rPr>
              <w:t>ykonawca</w:t>
            </w:r>
            <w:proofErr w:type="spellEnd"/>
          </w:p>
        </w:tc>
      </w:tr>
      <w:tr w:rsidR="00CB758B" w14:paraId="116FC207" w14:textId="77777777" w:rsidTr="008375C6">
        <w:trPr>
          <w:trHeight w:val="345"/>
        </w:trPr>
        <w:tc>
          <w:tcPr>
            <w:tcW w:w="1417" w:type="dxa"/>
            <w:vMerge/>
            <w:vAlign w:val="center"/>
          </w:tcPr>
          <w:p w14:paraId="33E26FD2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4" w:type="dxa"/>
            <w:vMerge/>
            <w:vAlign w:val="center"/>
          </w:tcPr>
          <w:p w14:paraId="10E8A4C2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14:paraId="4805554E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1" w:type="dxa"/>
            <w:vMerge/>
            <w:vAlign w:val="center"/>
          </w:tcPr>
          <w:p w14:paraId="0FA67F55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vMerge/>
            <w:vAlign w:val="center"/>
          </w:tcPr>
          <w:p w14:paraId="016FAC3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</w:tcPr>
          <w:p w14:paraId="342F30C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150D">
              <w:rPr>
                <w:rFonts w:ascii="Arial" w:hAnsi="Arial" w:cs="Arial"/>
                <w:b/>
                <w:bCs/>
                <w:sz w:val="20"/>
                <w:szCs w:val="20"/>
              </w:rPr>
              <w:t>Oferowana</w:t>
            </w:r>
            <w:proofErr w:type="spellEnd"/>
            <w:r w:rsidRPr="00FA15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A150D">
              <w:rPr>
                <w:rFonts w:ascii="Arial" w:hAnsi="Arial" w:cs="Arial"/>
                <w:b/>
                <w:bCs/>
                <w:sz w:val="20"/>
                <w:szCs w:val="20"/>
              </w:rPr>
              <w:t>wartość</w:t>
            </w:r>
            <w:proofErr w:type="spellEnd"/>
            <w:r w:rsidRPr="00FA150D">
              <w:rPr>
                <w:rFonts w:ascii="Arial" w:hAnsi="Arial" w:cs="Arial"/>
                <w:b/>
                <w:bCs/>
                <w:sz w:val="20"/>
                <w:szCs w:val="20"/>
              </w:rPr>
              <w:t>/ TAK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 NIE</w:t>
            </w:r>
          </w:p>
        </w:tc>
      </w:tr>
      <w:tr w:rsidR="00CB758B" w14:paraId="4CE4DDD5" w14:textId="77777777" w:rsidTr="008375C6">
        <w:trPr>
          <w:trHeight w:val="315"/>
        </w:trPr>
        <w:tc>
          <w:tcPr>
            <w:tcW w:w="1417" w:type="dxa"/>
            <w:vMerge w:val="restart"/>
            <w:shd w:val="clear" w:color="auto" w:fill="D4D4D4"/>
            <w:vAlign w:val="center"/>
          </w:tcPr>
          <w:p w14:paraId="07734334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E1.1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autobusu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pojedynczego</w:t>
            </w:r>
            <w:proofErr w:type="spellEnd"/>
          </w:p>
        </w:tc>
        <w:tc>
          <w:tcPr>
            <w:tcW w:w="2734" w:type="dxa"/>
            <w:vMerge w:val="restart"/>
            <w:shd w:val="clear" w:color="auto" w:fill="D4D4D4"/>
            <w:vAlign w:val="center"/>
          </w:tcPr>
          <w:p w14:paraId="6BE5C3A5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Średnie zużycie energii na przejechanie 1 km autobusem wg SORT-2 [kWh/km]</w:t>
            </w:r>
          </w:p>
        </w:tc>
        <w:tc>
          <w:tcPr>
            <w:tcW w:w="1235" w:type="dxa"/>
            <w:vMerge w:val="restart"/>
            <w:shd w:val="clear" w:color="auto" w:fill="D4D4D4"/>
            <w:vAlign w:val="center"/>
          </w:tcPr>
          <w:p w14:paraId="688F7767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561" w:type="dxa"/>
            <w:shd w:val="clear" w:color="auto" w:fill="D4D4D4"/>
            <w:vAlign w:val="center"/>
          </w:tcPr>
          <w:p w14:paraId="62E4A693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1,10 kWh/km</w:t>
            </w:r>
          </w:p>
        </w:tc>
        <w:tc>
          <w:tcPr>
            <w:tcW w:w="1266" w:type="dxa"/>
            <w:shd w:val="clear" w:color="auto" w:fill="D4D4D4"/>
            <w:vAlign w:val="center"/>
          </w:tcPr>
          <w:p w14:paraId="78D72E6A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shd w:val="clear" w:color="auto" w:fill="D4D4D4"/>
          </w:tcPr>
          <w:p w14:paraId="721C909D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14:paraId="55E488F0" w14:textId="77777777" w:rsidTr="008375C6">
        <w:tc>
          <w:tcPr>
            <w:tcW w:w="1417" w:type="dxa"/>
            <w:vMerge/>
            <w:shd w:val="clear" w:color="auto" w:fill="D4D4D4"/>
          </w:tcPr>
          <w:p w14:paraId="031F0588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</w:tcPr>
          <w:p w14:paraId="5823DB04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</w:tcPr>
          <w:p w14:paraId="72961386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0278022E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1,05 kWh/km do 1,09 kWh/km </w:t>
            </w:r>
          </w:p>
        </w:tc>
        <w:tc>
          <w:tcPr>
            <w:tcW w:w="1266" w:type="dxa"/>
            <w:shd w:val="clear" w:color="auto" w:fill="D4D4D4"/>
          </w:tcPr>
          <w:p w14:paraId="50F853F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28" w:type="dxa"/>
            <w:shd w:val="clear" w:color="auto" w:fill="D4D4D4"/>
          </w:tcPr>
          <w:p w14:paraId="61BACA02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14:paraId="64A280EA" w14:textId="77777777" w:rsidTr="008375C6">
        <w:tc>
          <w:tcPr>
            <w:tcW w:w="1417" w:type="dxa"/>
            <w:vMerge/>
            <w:shd w:val="clear" w:color="auto" w:fill="D4D4D4"/>
          </w:tcPr>
          <w:p w14:paraId="3B6653B4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</w:tcPr>
          <w:p w14:paraId="5FA5E52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</w:tcPr>
          <w:p w14:paraId="7A55BF71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469E58EC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1,00 kWh/km do 1,04 kWh/km </w:t>
            </w:r>
          </w:p>
        </w:tc>
        <w:tc>
          <w:tcPr>
            <w:tcW w:w="1266" w:type="dxa"/>
            <w:shd w:val="clear" w:color="auto" w:fill="D4D4D4"/>
          </w:tcPr>
          <w:p w14:paraId="43C62DC6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28" w:type="dxa"/>
            <w:shd w:val="clear" w:color="auto" w:fill="D4D4D4"/>
          </w:tcPr>
          <w:p w14:paraId="24D6EF2E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14:paraId="0A18AC0C" w14:textId="77777777" w:rsidTr="008375C6">
        <w:tc>
          <w:tcPr>
            <w:tcW w:w="1417" w:type="dxa"/>
            <w:vMerge/>
            <w:shd w:val="clear" w:color="auto" w:fill="D4D4D4"/>
          </w:tcPr>
          <w:p w14:paraId="49387C9B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</w:tcPr>
          <w:p w14:paraId="171119DB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</w:tcPr>
          <w:p w14:paraId="0619AE58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224219E5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0,95 kWh/km do 0,99 kWh/km </w:t>
            </w:r>
          </w:p>
        </w:tc>
        <w:tc>
          <w:tcPr>
            <w:tcW w:w="1266" w:type="dxa"/>
            <w:shd w:val="clear" w:color="auto" w:fill="D4D4D4"/>
          </w:tcPr>
          <w:p w14:paraId="5CE83B4F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828" w:type="dxa"/>
            <w:shd w:val="clear" w:color="auto" w:fill="D4D4D4"/>
          </w:tcPr>
          <w:p w14:paraId="54382CBA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14:paraId="2CCB06A2" w14:textId="77777777" w:rsidTr="008375C6">
        <w:tc>
          <w:tcPr>
            <w:tcW w:w="1417" w:type="dxa"/>
            <w:vMerge/>
            <w:shd w:val="clear" w:color="auto" w:fill="D4D4D4"/>
          </w:tcPr>
          <w:p w14:paraId="6F8CFEFB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</w:tcPr>
          <w:p w14:paraId="0F1ECCF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</w:tcPr>
          <w:p w14:paraId="2BAAA54F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4C947F4C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0,90 kWh/km do 0,94 kWh/km</w:t>
            </w:r>
          </w:p>
        </w:tc>
        <w:tc>
          <w:tcPr>
            <w:tcW w:w="1266" w:type="dxa"/>
            <w:shd w:val="clear" w:color="auto" w:fill="D4D4D4"/>
          </w:tcPr>
          <w:p w14:paraId="77E457E7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828" w:type="dxa"/>
            <w:shd w:val="clear" w:color="auto" w:fill="D4D4D4"/>
          </w:tcPr>
          <w:p w14:paraId="0E0D3C32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14:paraId="0F6CB4EB" w14:textId="77777777" w:rsidTr="008375C6">
        <w:trPr>
          <w:trHeight w:val="372"/>
        </w:trPr>
        <w:tc>
          <w:tcPr>
            <w:tcW w:w="1417" w:type="dxa"/>
            <w:vMerge/>
            <w:shd w:val="clear" w:color="auto" w:fill="D4D4D4"/>
          </w:tcPr>
          <w:p w14:paraId="03CA3EB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</w:tcPr>
          <w:p w14:paraId="00D56986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</w:tcPr>
          <w:p w14:paraId="163DE823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5FFF51DE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90 kWh/km</w:t>
            </w:r>
          </w:p>
        </w:tc>
        <w:tc>
          <w:tcPr>
            <w:tcW w:w="1266" w:type="dxa"/>
            <w:shd w:val="clear" w:color="auto" w:fill="D4D4D4"/>
          </w:tcPr>
          <w:p w14:paraId="60F49E1B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28" w:type="dxa"/>
            <w:shd w:val="clear" w:color="auto" w:fill="D4D4D4"/>
          </w:tcPr>
          <w:p w14:paraId="23625BE9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14:paraId="2C2531F4" w14:textId="77777777" w:rsidTr="008375C6">
        <w:tc>
          <w:tcPr>
            <w:tcW w:w="1417" w:type="dxa"/>
            <w:vMerge w:val="restart"/>
            <w:vAlign w:val="center"/>
          </w:tcPr>
          <w:p w14:paraId="5865427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CCF">
              <w:rPr>
                <w:rFonts w:ascii="Arial" w:hAnsi="Arial" w:cs="Arial"/>
                <w:sz w:val="18"/>
                <w:szCs w:val="18"/>
              </w:rPr>
              <w:t>E1.2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autobusu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pojedynczego</w:t>
            </w:r>
            <w:proofErr w:type="spellEnd"/>
          </w:p>
        </w:tc>
        <w:tc>
          <w:tcPr>
            <w:tcW w:w="2734" w:type="dxa"/>
            <w:vMerge w:val="restart"/>
            <w:vAlign w:val="center"/>
          </w:tcPr>
          <w:p w14:paraId="3FB461D8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6CCF">
              <w:rPr>
                <w:rFonts w:ascii="Arial" w:hAnsi="Arial" w:cs="Arial"/>
                <w:sz w:val="18"/>
                <w:szCs w:val="18"/>
              </w:rPr>
              <w:t>Sposób</w:t>
            </w:r>
            <w:proofErr w:type="spellEnd"/>
            <w:r w:rsidRPr="00476C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18"/>
                <w:szCs w:val="18"/>
              </w:rPr>
              <w:t>ogrzewania</w:t>
            </w:r>
            <w:proofErr w:type="spellEnd"/>
            <w:r w:rsidRPr="00476C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18"/>
                <w:szCs w:val="18"/>
              </w:rPr>
              <w:t>przestrzeni</w:t>
            </w:r>
            <w:proofErr w:type="spellEnd"/>
            <w:r w:rsidRPr="00476CC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6CCF">
              <w:rPr>
                <w:rFonts w:ascii="Arial" w:hAnsi="Arial" w:cs="Arial"/>
                <w:sz w:val="18"/>
                <w:szCs w:val="18"/>
              </w:rPr>
              <w:t>pasażerskiej</w:t>
            </w:r>
            <w:proofErr w:type="spellEnd"/>
          </w:p>
        </w:tc>
        <w:tc>
          <w:tcPr>
            <w:tcW w:w="1235" w:type="dxa"/>
            <w:vMerge w:val="restart"/>
            <w:vAlign w:val="center"/>
          </w:tcPr>
          <w:p w14:paraId="061A6A4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561" w:type="dxa"/>
            <w:vAlign w:val="center"/>
          </w:tcPr>
          <w:p w14:paraId="3E6C9C62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Układ wspomagany urządzeniem grzewczym na olej napędowy</w:t>
            </w:r>
          </w:p>
        </w:tc>
        <w:tc>
          <w:tcPr>
            <w:tcW w:w="1266" w:type="dxa"/>
            <w:vAlign w:val="center"/>
          </w:tcPr>
          <w:p w14:paraId="67B82CF9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28" w:type="dxa"/>
          </w:tcPr>
          <w:p w14:paraId="1FA23057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6BAD9355" w14:textId="77777777" w:rsidTr="008375C6">
        <w:tc>
          <w:tcPr>
            <w:tcW w:w="1417" w:type="dxa"/>
            <w:vMerge/>
          </w:tcPr>
          <w:p w14:paraId="29FA27E5" w14:textId="77777777" w:rsidR="00CB758B" w:rsidRPr="00476CCF" w:rsidRDefault="00CB758B" w:rsidP="00CB758B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</w:tcPr>
          <w:p w14:paraId="7CD95640" w14:textId="77777777" w:rsidR="00CB758B" w:rsidRPr="00476CCF" w:rsidRDefault="00CB758B" w:rsidP="00CB758B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</w:tcPr>
          <w:p w14:paraId="38CEE231" w14:textId="77777777" w:rsidR="00CB758B" w:rsidRPr="00476CCF" w:rsidRDefault="00CB758B" w:rsidP="00CB758B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</w:tcPr>
          <w:p w14:paraId="73C83EE6" w14:textId="77777777" w:rsidR="00CB758B" w:rsidRPr="008375C6" w:rsidRDefault="00CB758B" w:rsidP="00CB758B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Układ grzewczy zasilany tylko energią elektryczną</w:t>
            </w:r>
          </w:p>
        </w:tc>
        <w:tc>
          <w:tcPr>
            <w:tcW w:w="1266" w:type="dxa"/>
            <w:vAlign w:val="center"/>
          </w:tcPr>
          <w:p w14:paraId="6421FA3C" w14:textId="77777777" w:rsidR="00CB758B" w:rsidRPr="00476CCF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8" w:type="dxa"/>
          </w:tcPr>
          <w:p w14:paraId="0689B33B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65E4FC55" w14:textId="77777777" w:rsidTr="008375C6">
        <w:trPr>
          <w:trHeight w:val="393"/>
        </w:trPr>
        <w:tc>
          <w:tcPr>
            <w:tcW w:w="1417" w:type="dxa"/>
            <w:vMerge w:val="restart"/>
            <w:shd w:val="clear" w:color="auto" w:fill="D4D4D4"/>
            <w:vAlign w:val="center"/>
          </w:tcPr>
          <w:p w14:paraId="7CFA06DB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E1.3 -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autobusów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przegubowych</w:t>
            </w:r>
            <w:proofErr w:type="spellEnd"/>
          </w:p>
        </w:tc>
        <w:tc>
          <w:tcPr>
            <w:tcW w:w="2734" w:type="dxa"/>
            <w:vMerge w:val="restart"/>
            <w:shd w:val="clear" w:color="auto" w:fill="D4D4D4"/>
            <w:vAlign w:val="center"/>
          </w:tcPr>
          <w:p w14:paraId="1EE5FDD1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Średnie zużycie energii na przejechanie 1 km autobusem wg SORT-2 [kWh/km]</w:t>
            </w:r>
          </w:p>
        </w:tc>
        <w:tc>
          <w:tcPr>
            <w:tcW w:w="1235" w:type="dxa"/>
            <w:vMerge w:val="restart"/>
            <w:shd w:val="clear" w:color="auto" w:fill="D4D4D4"/>
            <w:vAlign w:val="center"/>
          </w:tcPr>
          <w:p w14:paraId="7846F0F2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561" w:type="dxa"/>
            <w:shd w:val="clear" w:color="auto" w:fill="D4D4D4"/>
            <w:vAlign w:val="center"/>
          </w:tcPr>
          <w:p w14:paraId="549672B1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1,30 kWh/km</w:t>
            </w:r>
          </w:p>
        </w:tc>
        <w:tc>
          <w:tcPr>
            <w:tcW w:w="1266" w:type="dxa"/>
            <w:shd w:val="clear" w:color="auto" w:fill="D4D4D4"/>
            <w:vAlign w:val="center"/>
          </w:tcPr>
          <w:p w14:paraId="2ABAD707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  <w:shd w:val="clear" w:color="auto" w:fill="D4D4D4"/>
          </w:tcPr>
          <w:p w14:paraId="5CD80281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5991E107" w14:textId="77777777" w:rsidTr="008375C6">
        <w:trPr>
          <w:trHeight w:val="137"/>
        </w:trPr>
        <w:tc>
          <w:tcPr>
            <w:tcW w:w="1417" w:type="dxa"/>
            <w:vMerge/>
            <w:shd w:val="clear" w:color="auto" w:fill="D4D4D4"/>
            <w:vAlign w:val="center"/>
          </w:tcPr>
          <w:p w14:paraId="1CB1312E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  <w:vAlign w:val="center"/>
          </w:tcPr>
          <w:p w14:paraId="54B8858E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  <w:vAlign w:val="center"/>
          </w:tcPr>
          <w:p w14:paraId="45E87C3E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02F32055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1,26 kWh/km do 1,29 kWh/km </w:t>
            </w:r>
          </w:p>
        </w:tc>
        <w:tc>
          <w:tcPr>
            <w:tcW w:w="1266" w:type="dxa"/>
            <w:shd w:val="clear" w:color="auto" w:fill="D4D4D4"/>
          </w:tcPr>
          <w:p w14:paraId="442C0D22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28" w:type="dxa"/>
            <w:shd w:val="clear" w:color="auto" w:fill="D4D4D4"/>
          </w:tcPr>
          <w:p w14:paraId="6900AA4B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5A62600F" w14:textId="77777777" w:rsidTr="008375C6">
        <w:trPr>
          <w:trHeight w:val="137"/>
        </w:trPr>
        <w:tc>
          <w:tcPr>
            <w:tcW w:w="1417" w:type="dxa"/>
            <w:vMerge/>
            <w:shd w:val="clear" w:color="auto" w:fill="D4D4D4"/>
            <w:vAlign w:val="center"/>
          </w:tcPr>
          <w:p w14:paraId="4C72A4F4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  <w:vAlign w:val="center"/>
          </w:tcPr>
          <w:p w14:paraId="652F158E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  <w:vAlign w:val="center"/>
          </w:tcPr>
          <w:p w14:paraId="5A5ADE86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6B1790C5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1,20 kWh/km do 1,25 kWh/km </w:t>
            </w:r>
          </w:p>
        </w:tc>
        <w:tc>
          <w:tcPr>
            <w:tcW w:w="1266" w:type="dxa"/>
            <w:shd w:val="clear" w:color="auto" w:fill="D4D4D4"/>
          </w:tcPr>
          <w:p w14:paraId="0219CA75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28" w:type="dxa"/>
            <w:shd w:val="clear" w:color="auto" w:fill="D4D4D4"/>
          </w:tcPr>
          <w:p w14:paraId="3278ABC5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5F1C817F" w14:textId="77777777" w:rsidTr="008375C6">
        <w:trPr>
          <w:trHeight w:val="137"/>
        </w:trPr>
        <w:tc>
          <w:tcPr>
            <w:tcW w:w="1417" w:type="dxa"/>
            <w:vMerge/>
            <w:shd w:val="clear" w:color="auto" w:fill="D4D4D4"/>
            <w:vAlign w:val="center"/>
          </w:tcPr>
          <w:p w14:paraId="0B0C18D6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  <w:vAlign w:val="center"/>
          </w:tcPr>
          <w:p w14:paraId="6A21871B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  <w:vAlign w:val="center"/>
          </w:tcPr>
          <w:p w14:paraId="23490DF2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44A8CF69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1,15 kWh/km do 1,19 kWh/km </w:t>
            </w:r>
          </w:p>
        </w:tc>
        <w:tc>
          <w:tcPr>
            <w:tcW w:w="1266" w:type="dxa"/>
            <w:shd w:val="clear" w:color="auto" w:fill="D4D4D4"/>
          </w:tcPr>
          <w:p w14:paraId="1B29C876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828" w:type="dxa"/>
            <w:shd w:val="clear" w:color="auto" w:fill="D4D4D4"/>
          </w:tcPr>
          <w:p w14:paraId="2CFC1E20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41AC8065" w14:textId="77777777" w:rsidTr="008375C6">
        <w:trPr>
          <w:trHeight w:val="137"/>
        </w:trPr>
        <w:tc>
          <w:tcPr>
            <w:tcW w:w="1417" w:type="dxa"/>
            <w:vMerge/>
            <w:shd w:val="clear" w:color="auto" w:fill="D4D4D4"/>
            <w:vAlign w:val="center"/>
          </w:tcPr>
          <w:p w14:paraId="63A0D71A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  <w:vAlign w:val="center"/>
          </w:tcPr>
          <w:p w14:paraId="2C68E4DA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  <w:vAlign w:val="center"/>
          </w:tcPr>
          <w:p w14:paraId="4F2041F5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238F27C7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1,10 kWh/km do 1,14 kWh/km</w:t>
            </w:r>
          </w:p>
        </w:tc>
        <w:tc>
          <w:tcPr>
            <w:tcW w:w="1266" w:type="dxa"/>
            <w:shd w:val="clear" w:color="auto" w:fill="D4D4D4"/>
          </w:tcPr>
          <w:p w14:paraId="45F5B39E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828" w:type="dxa"/>
            <w:shd w:val="clear" w:color="auto" w:fill="D4D4D4"/>
          </w:tcPr>
          <w:p w14:paraId="7DF88252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0EF6B718" w14:textId="77777777" w:rsidTr="008375C6">
        <w:trPr>
          <w:trHeight w:val="137"/>
        </w:trPr>
        <w:tc>
          <w:tcPr>
            <w:tcW w:w="1417" w:type="dxa"/>
            <w:vMerge/>
            <w:shd w:val="clear" w:color="auto" w:fill="D4D4D4"/>
            <w:vAlign w:val="center"/>
          </w:tcPr>
          <w:p w14:paraId="11C67F3B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shd w:val="clear" w:color="auto" w:fill="D4D4D4"/>
            <w:vAlign w:val="center"/>
          </w:tcPr>
          <w:p w14:paraId="070BBA6D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shd w:val="clear" w:color="auto" w:fill="D4D4D4"/>
            <w:vAlign w:val="center"/>
          </w:tcPr>
          <w:p w14:paraId="67FB9FB8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  <w:shd w:val="clear" w:color="auto" w:fill="D4D4D4"/>
          </w:tcPr>
          <w:p w14:paraId="3B2B318E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1,09</w:t>
            </w:r>
          </w:p>
        </w:tc>
        <w:tc>
          <w:tcPr>
            <w:tcW w:w="1266" w:type="dxa"/>
            <w:shd w:val="clear" w:color="auto" w:fill="D4D4D4"/>
          </w:tcPr>
          <w:p w14:paraId="0318FB04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28" w:type="dxa"/>
            <w:shd w:val="clear" w:color="auto" w:fill="D4D4D4"/>
          </w:tcPr>
          <w:p w14:paraId="7062878A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766B172F" w14:textId="77777777" w:rsidTr="008375C6">
        <w:trPr>
          <w:trHeight w:val="308"/>
        </w:trPr>
        <w:tc>
          <w:tcPr>
            <w:tcW w:w="1417" w:type="dxa"/>
            <w:vMerge w:val="restart"/>
            <w:vAlign w:val="center"/>
          </w:tcPr>
          <w:p w14:paraId="29DAC4CC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E1.4 -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autobusów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przegubowych</w:t>
            </w:r>
            <w:proofErr w:type="spellEnd"/>
          </w:p>
        </w:tc>
        <w:tc>
          <w:tcPr>
            <w:tcW w:w="2734" w:type="dxa"/>
            <w:vMerge w:val="restart"/>
            <w:vAlign w:val="center"/>
          </w:tcPr>
          <w:p w14:paraId="48BC9EF9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46CB1">
              <w:rPr>
                <w:rFonts w:ascii="Arial" w:hAnsi="Arial" w:cs="Arial"/>
                <w:sz w:val="18"/>
                <w:szCs w:val="18"/>
              </w:rPr>
              <w:t>Sposób</w:t>
            </w:r>
            <w:proofErr w:type="spellEnd"/>
            <w:r w:rsidRPr="00246C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46CB1">
              <w:rPr>
                <w:rFonts w:ascii="Arial" w:hAnsi="Arial" w:cs="Arial"/>
                <w:sz w:val="18"/>
                <w:szCs w:val="18"/>
              </w:rPr>
              <w:t>ogrzewania</w:t>
            </w:r>
            <w:proofErr w:type="spellEnd"/>
            <w:r w:rsidRPr="00246C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46CB1">
              <w:rPr>
                <w:rFonts w:ascii="Arial" w:hAnsi="Arial" w:cs="Arial"/>
                <w:sz w:val="18"/>
                <w:szCs w:val="18"/>
              </w:rPr>
              <w:t>przestrzeni</w:t>
            </w:r>
            <w:proofErr w:type="spellEnd"/>
            <w:r w:rsidRPr="00246C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46CB1">
              <w:rPr>
                <w:rFonts w:ascii="Arial" w:hAnsi="Arial" w:cs="Arial"/>
                <w:sz w:val="18"/>
                <w:szCs w:val="18"/>
              </w:rPr>
              <w:t>pasażerskiej</w:t>
            </w:r>
            <w:proofErr w:type="spellEnd"/>
          </w:p>
        </w:tc>
        <w:tc>
          <w:tcPr>
            <w:tcW w:w="1235" w:type="dxa"/>
            <w:vMerge w:val="restart"/>
            <w:vAlign w:val="center"/>
          </w:tcPr>
          <w:p w14:paraId="072BA0A2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561" w:type="dxa"/>
            <w:vAlign w:val="center"/>
          </w:tcPr>
          <w:p w14:paraId="2FBE2917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Układ wspomagany urządzeniem grzewczym na olej napędowy</w:t>
            </w:r>
          </w:p>
        </w:tc>
        <w:tc>
          <w:tcPr>
            <w:tcW w:w="1266" w:type="dxa"/>
            <w:vAlign w:val="center"/>
          </w:tcPr>
          <w:p w14:paraId="2D3B20B6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28" w:type="dxa"/>
          </w:tcPr>
          <w:p w14:paraId="5062B949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758B" w:rsidRPr="00A4177C" w14:paraId="3CFD5193" w14:textId="77777777" w:rsidTr="008375C6">
        <w:trPr>
          <w:trHeight w:val="307"/>
        </w:trPr>
        <w:tc>
          <w:tcPr>
            <w:tcW w:w="1417" w:type="dxa"/>
            <w:vMerge/>
            <w:vAlign w:val="center"/>
          </w:tcPr>
          <w:p w14:paraId="056554F9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4" w:type="dxa"/>
            <w:vMerge/>
            <w:vAlign w:val="center"/>
          </w:tcPr>
          <w:p w14:paraId="1B798157" w14:textId="77777777" w:rsidR="00CB758B" w:rsidRPr="00246C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vMerge/>
            <w:vAlign w:val="center"/>
          </w:tcPr>
          <w:p w14:paraId="1F63B8E1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1" w:type="dxa"/>
          </w:tcPr>
          <w:p w14:paraId="4FB85426" w14:textId="77777777" w:rsidR="00CB758B" w:rsidRPr="008375C6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Układ grzewczy zasilany tylko energią elektryczną</w:t>
            </w:r>
          </w:p>
        </w:tc>
        <w:tc>
          <w:tcPr>
            <w:tcW w:w="1266" w:type="dxa"/>
            <w:vAlign w:val="center"/>
          </w:tcPr>
          <w:p w14:paraId="6D81096C" w14:textId="77777777" w:rsidR="00CB758B" w:rsidRPr="006473B1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28" w:type="dxa"/>
          </w:tcPr>
          <w:p w14:paraId="0A53695A" w14:textId="77777777" w:rsidR="00CB758B" w:rsidRDefault="00CB758B" w:rsidP="00CB758B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D2F50DD" w14:textId="77777777" w:rsidR="00E02E07" w:rsidRDefault="00E02E07" w:rsidP="00E02E0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7B3E0DAA" w14:textId="77777777" w:rsidR="00E02E07" w:rsidRDefault="00E02E07" w:rsidP="008375C6">
      <w:pPr>
        <w:tabs>
          <w:tab w:val="left" w:pos="13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169F3BBB" w14:textId="77777777" w:rsidR="00890EE6" w:rsidRPr="008375C6" w:rsidRDefault="00C50ED2">
      <w:pPr>
        <w:numPr>
          <w:ilvl w:val="0"/>
          <w:numId w:val="7"/>
        </w:numPr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Kryteria oceny ofert w zakresie zapewnienia bezpieczeństwa dostaw: </w:t>
      </w:r>
    </w:p>
    <w:p w14:paraId="75C329E8" w14:textId="77777777" w:rsidR="00E44F5A" w:rsidRPr="008375C6" w:rsidRDefault="00E44F5A" w:rsidP="008375C6">
      <w:pPr>
        <w:tabs>
          <w:tab w:val="left" w:pos="13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5B2B933B" w14:textId="77777777" w:rsidR="00853FC2" w:rsidRPr="008375C6" w:rsidRDefault="00853FC2" w:rsidP="00853FC2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377"/>
        <w:gridCol w:w="2410"/>
        <w:gridCol w:w="1984"/>
        <w:gridCol w:w="2830"/>
        <w:gridCol w:w="2830"/>
      </w:tblGrid>
      <w:tr w:rsidR="00E44F5A" w:rsidRPr="00476CCF" w14:paraId="2FF0ED4C" w14:textId="77777777" w:rsidTr="008375C6">
        <w:trPr>
          <w:trHeight w:val="440"/>
        </w:trPr>
        <w:tc>
          <w:tcPr>
            <w:tcW w:w="1118" w:type="dxa"/>
            <w:vMerge w:val="restart"/>
            <w:vAlign w:val="center"/>
          </w:tcPr>
          <w:p w14:paraId="31BC1248" w14:textId="77777777" w:rsidR="00E44F5A" w:rsidRPr="00476CCF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CF">
              <w:rPr>
                <w:rFonts w:ascii="Arial" w:hAnsi="Arial" w:cs="Arial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14:paraId="17161173" w14:textId="77777777" w:rsidR="00E44F5A" w:rsidRPr="00E22F5D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6CB1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proofErr w:type="spellStart"/>
            <w:r w:rsidRPr="00246CB1">
              <w:rPr>
                <w:rFonts w:ascii="Arial" w:hAnsi="Arial" w:cs="Arial"/>
                <w:sz w:val="20"/>
                <w:szCs w:val="20"/>
              </w:rPr>
              <w:t>kryterium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14:paraId="44A83295" w14:textId="77777777" w:rsidR="00E44F5A" w:rsidRPr="00476CCF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CB1">
              <w:rPr>
                <w:rFonts w:ascii="Arial" w:hAnsi="Arial" w:cs="Arial"/>
                <w:sz w:val="20"/>
                <w:szCs w:val="20"/>
              </w:rPr>
              <w:t xml:space="preserve">Maks. </w:t>
            </w:r>
            <w:proofErr w:type="spellStart"/>
            <w:r w:rsidRPr="00246CB1">
              <w:rPr>
                <w:rFonts w:ascii="Arial" w:hAnsi="Arial" w:cs="Arial"/>
                <w:sz w:val="20"/>
                <w:szCs w:val="20"/>
              </w:rPr>
              <w:t>liczba</w:t>
            </w:r>
            <w:proofErr w:type="spellEnd"/>
            <w:r w:rsidRPr="00246CB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46CB1">
              <w:rPr>
                <w:rFonts w:ascii="Arial" w:hAnsi="Arial" w:cs="Arial"/>
                <w:sz w:val="20"/>
                <w:szCs w:val="20"/>
              </w:rPr>
              <w:t>punktów</w:t>
            </w:r>
            <w:proofErr w:type="spellEnd"/>
          </w:p>
        </w:tc>
        <w:tc>
          <w:tcPr>
            <w:tcW w:w="2830" w:type="dxa"/>
            <w:vMerge w:val="restart"/>
            <w:vAlign w:val="center"/>
          </w:tcPr>
          <w:p w14:paraId="03A954C0" w14:textId="77777777" w:rsidR="00E44F5A" w:rsidRPr="00476CCF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Metodologia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kryterium</w:t>
            </w:r>
            <w:proofErr w:type="spellEnd"/>
          </w:p>
        </w:tc>
        <w:tc>
          <w:tcPr>
            <w:tcW w:w="2830" w:type="dxa"/>
            <w:shd w:val="clear" w:color="auto" w:fill="FF0000"/>
            <w:vAlign w:val="center"/>
          </w:tcPr>
          <w:p w14:paraId="1224FC54" w14:textId="77777777" w:rsidR="00E44F5A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7B6D">
              <w:rPr>
                <w:rFonts w:ascii="Arial" w:hAnsi="Arial" w:cs="Arial"/>
                <w:sz w:val="20"/>
                <w:szCs w:val="20"/>
              </w:rPr>
              <w:t>Wypełnia</w:t>
            </w:r>
            <w:proofErr w:type="spellEnd"/>
            <w:r w:rsidRPr="00447B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447B6D">
              <w:rPr>
                <w:rFonts w:ascii="Arial" w:hAnsi="Arial" w:cs="Arial"/>
                <w:sz w:val="20"/>
                <w:szCs w:val="20"/>
              </w:rPr>
              <w:t>ykonawca</w:t>
            </w:r>
            <w:proofErr w:type="spellEnd"/>
          </w:p>
        </w:tc>
      </w:tr>
      <w:tr w:rsidR="00E44F5A" w:rsidRPr="00476CCF" w14:paraId="2361BE17" w14:textId="77777777" w:rsidTr="008375C6">
        <w:trPr>
          <w:trHeight w:val="404"/>
        </w:trPr>
        <w:tc>
          <w:tcPr>
            <w:tcW w:w="1118" w:type="dxa"/>
            <w:vMerge/>
            <w:vAlign w:val="center"/>
          </w:tcPr>
          <w:p w14:paraId="48CC3ABA" w14:textId="77777777" w:rsidR="00E44F5A" w:rsidRPr="00476CCF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5DF5BB4C" w14:textId="77777777" w:rsidR="00E44F5A" w:rsidRPr="00246CB1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371F489F" w14:textId="77777777" w:rsidR="00E44F5A" w:rsidRPr="00246CB1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0" w:type="dxa"/>
            <w:vMerge/>
            <w:vAlign w:val="center"/>
          </w:tcPr>
          <w:p w14:paraId="4631D8D3" w14:textId="77777777" w:rsidR="00E44F5A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0" w:type="dxa"/>
            <w:vAlign w:val="center"/>
          </w:tcPr>
          <w:p w14:paraId="0157E10F" w14:textId="77777777" w:rsidR="00E44F5A" w:rsidRDefault="00E44F5A" w:rsidP="00E44F5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15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 NIE</w:t>
            </w:r>
          </w:p>
        </w:tc>
      </w:tr>
      <w:tr w:rsidR="00E44F5A" w:rsidRPr="00476CCF" w14:paraId="1E831045" w14:textId="77777777" w:rsidTr="00107161">
        <w:trPr>
          <w:trHeight w:val="3518"/>
        </w:trPr>
        <w:tc>
          <w:tcPr>
            <w:tcW w:w="1118" w:type="dxa"/>
            <w:vMerge w:val="restart"/>
            <w:vAlign w:val="center"/>
          </w:tcPr>
          <w:p w14:paraId="77C63053" w14:textId="77777777" w:rsidR="00E44F5A" w:rsidRPr="008375C6" w:rsidRDefault="00E44F5A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8375C6">
              <w:rPr>
                <w:rFonts w:ascii="Arial" w:hAnsi="Arial" w:cs="Arial"/>
                <w:b/>
                <w:bCs/>
                <w:lang w:val="pl-PL"/>
              </w:rPr>
              <w:t>D</w:t>
            </w:r>
            <w:r w:rsidR="00747F03" w:rsidRPr="008375C6">
              <w:rPr>
                <w:rFonts w:ascii="Arial" w:hAnsi="Arial" w:cs="Arial"/>
                <w:b/>
                <w:bCs/>
                <w:lang w:val="pl-PL"/>
              </w:rPr>
              <w:t xml:space="preserve"> </w:t>
            </w:r>
            <w:r w:rsidR="00747F03" w:rsidRPr="008375C6">
              <w:rPr>
                <w:rFonts w:cs="Arial"/>
                <w:b/>
                <w:bCs/>
                <w:lang w:val="pl-PL"/>
              </w:rPr>
              <w:t xml:space="preserve">- </w:t>
            </w:r>
            <w:r w:rsidR="00747F03">
              <w:rPr>
                <w:rStyle w:val="Brak"/>
                <w:rFonts w:ascii="Arial" w:hAnsi="Arial"/>
                <w:sz w:val="18"/>
                <w:szCs w:val="18"/>
                <w:lang w:val="pl-PL"/>
              </w:rPr>
              <w:t>dla autobusu pojedynczego i autobusów przegubowych</w:t>
            </w:r>
          </w:p>
        </w:tc>
        <w:tc>
          <w:tcPr>
            <w:tcW w:w="2410" w:type="dxa"/>
            <w:vMerge w:val="restart"/>
          </w:tcPr>
          <w:p w14:paraId="0938DFCC" w14:textId="77777777" w:rsidR="00E44F5A" w:rsidRPr="008375C6" w:rsidRDefault="00E44F5A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Zgodnie z pkt 20 ROZPORZĄDZENIA PARLAMENTU EUROPEJSKIEGO I RADY (UE) 2024/1610 z dnia 14 maja 2024 r.</w:t>
            </w:r>
          </w:p>
          <w:p w14:paraId="65EE45BC" w14:textId="77777777" w:rsidR="00E44F5A" w:rsidRPr="008375C6" w:rsidRDefault="00E44F5A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zmieniające rozporządzenie (UE) 2019/1242 w odniesieniu do zaostrzenia norm emisji CO2 dla nowych pojazdów ciężkich oraz włączenia obowiązków sprawozdawczych, zmieniające rozporządzenie (UE) 2018/858 i uchylające rozporządzenie (UE) 2018/956</w:t>
            </w:r>
          </w:p>
          <w:p w14:paraId="00F63915" w14:textId="77777777" w:rsidR="00E44F5A" w:rsidRPr="008375C6" w:rsidRDefault="00E44F5A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00F890CE" w14:textId="77777777" w:rsidR="00E44F5A" w:rsidRPr="008375C6" w:rsidRDefault="00E44F5A" w:rsidP="00FA150D">
            <w:pPr>
              <w:pStyle w:val="Akapitzlist"/>
              <w:ind w:left="36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>Odsetek produktów będących przedmiotem oferty pochodzących z państw, które są stronami porozumienia Światowej Organizacji Handlu w sprawie zamówień rządowych i które zawarły z Unią umowy o wolnym handlu przekracza 50%.</w:t>
            </w:r>
          </w:p>
          <w:p w14:paraId="5AD7EED3" w14:textId="77777777" w:rsidR="00E44F5A" w:rsidRPr="008375C6" w:rsidRDefault="00E44F5A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375C6">
              <w:rPr>
                <w:rFonts w:ascii="Arial" w:hAnsi="Arial" w:cs="Arial"/>
                <w:sz w:val="18"/>
                <w:szCs w:val="18"/>
                <w:lang w:val="pl-PL"/>
              </w:rPr>
              <w:t xml:space="preserve">                            </w:t>
            </w:r>
          </w:p>
        </w:tc>
        <w:tc>
          <w:tcPr>
            <w:tcW w:w="1984" w:type="dxa"/>
            <w:vMerge w:val="restart"/>
            <w:vAlign w:val="center"/>
          </w:tcPr>
          <w:p w14:paraId="28F1FEA3" w14:textId="77777777" w:rsidR="00E44F5A" w:rsidRPr="00476CCF" w:rsidRDefault="00E44F5A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6CCF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30" w:type="dxa"/>
            <w:vAlign w:val="center"/>
          </w:tcPr>
          <w:p w14:paraId="66C2869C" w14:textId="77777777" w:rsidR="00E44F5A" w:rsidRPr="00476CCF" w:rsidRDefault="00E44F5A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476CC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- 15 pkt</w:t>
            </w:r>
          </w:p>
        </w:tc>
        <w:tc>
          <w:tcPr>
            <w:tcW w:w="2830" w:type="dxa"/>
          </w:tcPr>
          <w:p w14:paraId="4FB2EEE1" w14:textId="77777777" w:rsidR="00E44F5A" w:rsidRDefault="00E44F5A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44F5A" w:rsidRPr="00476CCF" w14:paraId="4214F77D" w14:textId="77777777" w:rsidTr="008375C6">
        <w:trPr>
          <w:trHeight w:val="2867"/>
        </w:trPr>
        <w:tc>
          <w:tcPr>
            <w:tcW w:w="1118" w:type="dxa"/>
            <w:vMerge/>
            <w:vAlign w:val="center"/>
          </w:tcPr>
          <w:p w14:paraId="2513FB70" w14:textId="77777777" w:rsidR="00E44F5A" w:rsidRPr="0016381B" w:rsidRDefault="00E44F5A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vMerge/>
          </w:tcPr>
          <w:p w14:paraId="0AA1BF66" w14:textId="77777777" w:rsidR="00E44F5A" w:rsidRPr="00246CB1" w:rsidRDefault="00E44F5A" w:rsidP="00FA150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14:paraId="7A385902" w14:textId="77777777" w:rsidR="00E44F5A" w:rsidRPr="0016381B" w:rsidRDefault="00E44F5A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0" w:type="dxa"/>
            <w:vAlign w:val="center"/>
          </w:tcPr>
          <w:p w14:paraId="5EBBA154" w14:textId="77777777" w:rsidR="00E44F5A" w:rsidRPr="00476CCF" w:rsidRDefault="00E44F5A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6CCF">
              <w:rPr>
                <w:rFonts w:ascii="Arial" w:hAnsi="Arial" w:cs="Arial"/>
                <w:b/>
                <w:bCs/>
                <w:sz w:val="18"/>
                <w:szCs w:val="18"/>
              </w:rPr>
              <w:t>Nie - 0 pkt</w:t>
            </w:r>
          </w:p>
        </w:tc>
        <w:tc>
          <w:tcPr>
            <w:tcW w:w="2830" w:type="dxa"/>
          </w:tcPr>
          <w:p w14:paraId="5F28FA3E" w14:textId="77777777" w:rsidR="00E44F5A" w:rsidRPr="00476CCF" w:rsidRDefault="00E44F5A" w:rsidP="00FA150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9673D85" w14:textId="77777777" w:rsidR="00853FC2" w:rsidRDefault="00853FC2" w:rsidP="00853FC2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48AFD941" w14:textId="77777777" w:rsidR="00853FC2" w:rsidRDefault="00853FC2" w:rsidP="008375C6">
      <w:pPr>
        <w:tabs>
          <w:tab w:val="left" w:pos="13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/>
        <w:jc w:val="both"/>
        <w:rPr>
          <w:rFonts w:ascii="Arial" w:hAnsi="Arial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14:paraId="1D2E6676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bookmarkStart w:id="2" w:name="_Hlk186490397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Oświadczam, </w:t>
      </w:r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że przedmiot </w:t>
      </w:r>
      <w:proofErr w:type="spellStart"/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b/>
          <w:bCs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zostanie wykonany w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terminie określonym w SWZ.</w:t>
      </w:r>
      <w:bookmarkEnd w:id="2"/>
    </w:p>
    <w:p w14:paraId="181D7A29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Zapoznał</w:t>
      </w:r>
      <w:r>
        <w:rPr>
          <w:rFonts w:ascii="Arial" w:hAnsi="Arial" w:cs="Arial Unicode MS"/>
          <w:color w:val="000000"/>
          <w:kern w:val="1"/>
          <w:u w:color="000000"/>
          <w:lang w:val="pt-PT"/>
          <w14:textOutline w14:w="0" w14:cap="flat" w14:cmpd="sng" w14:algn="ctr">
            <w14:noFill/>
            <w14:prstDash w14:val="solid"/>
            <w14:bevel/>
          </w14:textOutline>
        </w:rPr>
        <w:t>em si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ę z treścią SWZ wraz z załącznikami, w tym z projektem umowy i nie wnoszę do nich zastrzeżeń, przyjmuję warunki w nich zawarte i uznaję się za związanego określonymi w niej postanowieniami i zasadami postępowania. </w:t>
      </w:r>
    </w:p>
    <w:p w14:paraId="3DE440B3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Zobowiązuje się, w przypadku wyboru mojej oferty do zawarcia umowy w terminie i miejscu wyznaczonym przez Zamawiającego. </w:t>
      </w:r>
    </w:p>
    <w:p w14:paraId="7892E9A4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Gwarantuję wykonanie całości niniejszego 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zgodnie z treścią SWZ, wyjaśnień do SWZ oraz jej zmian; </w:t>
      </w:r>
    </w:p>
    <w:p w14:paraId="371A37E2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b/>
          <w:b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Zobowiązuję się do realizacji niniejszego </w:t>
      </w:r>
      <w:proofErr w:type="spellStart"/>
      <w:r w:rsidRPr="008375C6">
        <w:rPr>
          <w:rFonts w:ascii="Arial" w:hAnsi="Arial" w:cs="Arial Unicode MS"/>
          <w:b/>
          <w:b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b/>
          <w:bCs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b/>
          <w:b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(</w:t>
      </w:r>
      <w:r w:rsidRPr="008375C6">
        <w:rPr>
          <w:rFonts w:ascii="Arial" w:hAnsi="Arial" w:cs="Arial Unicode MS"/>
          <w:b/>
          <w:b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objętego niniejszą </w:t>
      </w:r>
      <w:r>
        <w:rPr>
          <w:rFonts w:ascii="Arial" w:hAnsi="Arial" w:cs="Arial Unicode MS"/>
          <w:b/>
          <w:bCs/>
          <w:color w:val="000000"/>
          <w:kern w:val="1"/>
          <w:u w:color="000000"/>
          <w:lang w:val="pt-PT"/>
          <w14:textOutline w14:w="0" w14:cap="flat" w14:cmpd="sng" w14:algn="ctr">
            <w14:noFill/>
            <w14:prstDash w14:val="solid"/>
            <w14:bevel/>
          </w14:textOutline>
        </w:rPr>
        <w:t>ofert</w:t>
      </w:r>
      <w:r w:rsidRPr="008375C6">
        <w:rPr>
          <w:rFonts w:ascii="Arial" w:hAnsi="Arial" w:cs="Arial Unicode MS"/>
          <w:b/>
          <w:b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ą) przy uwzględnieniu warunków wskazanych w ofercie. </w:t>
      </w:r>
    </w:p>
    <w:p w14:paraId="03DEA3F5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Do wyliczenia ceny oferty brutto zastosowano, aktualnie obowiązującą w przepisach prawa, stawkę podatku od towar</w:t>
      </w:r>
      <w:r>
        <w:rPr>
          <w:rFonts w:ascii="Arial" w:hAnsi="Arial" w:cs="Arial Unicode MS"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i usług.</w:t>
      </w:r>
    </w:p>
    <w:p w14:paraId="0F44B317" w14:textId="4C92AB5C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Akceptuję termin płatności określone w </w:t>
      </w:r>
      <w:r w:rsidRPr="008375C6">
        <w:rPr>
          <w:rFonts w:ascii="Arial" w:hAnsi="Arial" w:cs="Arial Unicode MS"/>
          <w:i/>
          <w:i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Projekcie umowy 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oraz terminy dostaw</w:t>
      </w:r>
      <w:r w:rsid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59973EF6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Wadium w </w:t>
      </w:r>
      <w:proofErr w:type="spell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wysokoś</w:t>
      </w:r>
      <w:proofErr w:type="spellEnd"/>
      <w:r>
        <w:rPr>
          <w:rFonts w:ascii="Arial" w:hAnsi="Arial" w:cs="Arial Unicode MS"/>
          <w:color w:val="000000"/>
          <w:u w:color="000000"/>
          <w:lang w:val="it-IT"/>
          <w14:textOutline w14:w="0" w14:cap="flat" w14:cmpd="sng" w14:algn="ctr">
            <w14:noFill/>
            <w14:prstDash w14:val="solid"/>
            <w14:bevel/>
          </w14:textOutline>
        </w:rPr>
        <w:t xml:space="preserve">ci 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…………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 z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ł (słownie: …………………………) zostało wniesione w formie/formach</w:t>
      </w:r>
      <w:r w:rsidRPr="008375C6">
        <w:rPr>
          <w:rFonts w:ascii="Symbol" w:eastAsia="Symbol" w:hAnsi="Symbol" w:cs="Symbol"/>
          <w:color w:val="000000"/>
          <w:u w:color="000000"/>
          <w:vertAlign w:val="superscript"/>
          <w:lang w:val="pl-PL"/>
          <w14:textOutline w14:w="0" w14:cap="flat" w14:cmpd="sng" w14:algn="ctr">
            <w14:noFill/>
            <w14:prstDash w14:val="solid"/>
            <w14:bevel/>
          </w14:textOutline>
        </w:rPr>
        <w:footnoteReference w:customMarkFollows="1" w:id="2"/>
        <w:t>∗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…………………………………………………………… </w:t>
      </w:r>
    </w:p>
    <w:p w14:paraId="1A5759C2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Wadium wniesione w formie pieniężnej należy </w:t>
      </w:r>
      <w:proofErr w:type="spell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zwr</w:t>
      </w:r>
      <w:proofErr w:type="spellEnd"/>
      <w:r>
        <w:rPr>
          <w:rFonts w:ascii="Arial" w:hAnsi="Arial" w:cs="Arial Unicode MS"/>
          <w:color w:val="000000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cić</w:t>
      </w:r>
      <w:proofErr w:type="spellEnd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na rachunek</w:t>
      </w:r>
      <w:r w:rsidRPr="008375C6">
        <w:rPr>
          <w:rFonts w:ascii="Arial" w:eastAsia="Arial" w:hAnsi="Arial" w:cs="Arial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br/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nr: ……………………………………………………………………………</w:t>
      </w:r>
      <w:proofErr w:type="gram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 ;</w:t>
      </w:r>
      <w:proofErr w:type="gramEnd"/>
    </w:p>
    <w:p w14:paraId="241B1AA8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Adres skrzynki pocztowej e-mail </w:t>
      </w:r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Gwaranta</w:t>
      </w:r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lub </w:t>
      </w:r>
      <w:r>
        <w:rPr>
          <w:rFonts w:ascii="Arial" w:hAnsi="Arial" w:cs="Arial Unicode MS"/>
          <w:b/>
          <w:bCs/>
          <w:color w:val="000000"/>
          <w:u w:color="000000"/>
          <w:lang w:val="pt-PT"/>
          <w14:textOutline w14:w="0" w14:cap="flat" w14:cmpd="sng" w14:algn="ctr">
            <w14:noFill/>
            <w14:prstDash w14:val="solid"/>
            <w14:bevel/>
          </w14:textOutline>
        </w:rPr>
        <w:t>Por</w:t>
      </w:r>
      <w:proofErr w:type="spellStart"/>
      <w:r w:rsidRPr="008375C6">
        <w:rPr>
          <w:rFonts w:ascii="Arial" w:hAnsi="Arial" w:cs="Arial Unicode MS"/>
          <w:b/>
          <w:bCs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ęczyciela</w:t>
      </w:r>
      <w:proofErr w:type="spellEnd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do złożenia oświadczenia o zwolnieniu wadium wniesionego w formie niepieniężnej: ………</w:t>
      </w:r>
      <w:proofErr w:type="gramStart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…….</w:t>
      </w:r>
      <w:proofErr w:type="gramEnd"/>
      <w:r w:rsidRPr="008375C6"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3EDA54D5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Zapoznał</w:t>
      </w:r>
      <w:r>
        <w:rPr>
          <w:rFonts w:ascii="Arial" w:hAnsi="Arial" w:cs="Arial Unicode MS"/>
          <w:color w:val="000000"/>
          <w:kern w:val="1"/>
          <w:u w:color="000000"/>
          <w:lang w:val="pt-PT"/>
          <w14:textOutline w14:w="0" w14:cap="flat" w14:cmpd="sng" w14:algn="ctr">
            <w14:noFill/>
            <w14:prstDash w14:val="solid"/>
            <w14:bevel/>
          </w14:textOutline>
        </w:rPr>
        <w:t>em si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ę z klauzulą informacyjną z art. 13 ust. 1 i 2 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og</w:t>
      </w:r>
      <w:proofErr w:type="spellEnd"/>
      <w:r>
        <w:rPr>
          <w:rFonts w:ascii="Arial" w:hAnsi="Arial" w:cs="Arial Unicode MS"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lnego</w:t>
      </w:r>
      <w:proofErr w:type="spellEnd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rozporządzenia o ochronie danych (RODO). </w:t>
      </w:r>
    </w:p>
    <w:p w14:paraId="58F532E3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Wypełniłem obowiązki informacyjne przewidziane w art. 13 lub art. 14 Rozporządzenia Parlamentu Europejskiego i Rady (UE) nr 2016/679 z dnia 27 kwietnia 2016 r. 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sprawie ochrony os</w:t>
      </w:r>
      <w:r>
        <w:rPr>
          <w:rFonts w:ascii="Arial" w:hAnsi="Arial" w:cs="Arial Unicode MS"/>
          <w:i/>
          <w:iCs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b fizycznych w związku z przetwarzaniem danych osobowych i w sprawie swobodnego przepływu takich danych oraz uchylenia dyrektywy 95/46/WE 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(RODO), wobec os</w:t>
      </w:r>
      <w:r>
        <w:rPr>
          <w:rFonts w:ascii="Arial" w:hAnsi="Arial" w:cs="Arial Unicode MS"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b fizycznych, od 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 Unicode MS"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rych</w:t>
      </w:r>
      <w:proofErr w:type="spellEnd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dane osobowe bezpośrednio lub pośrednio pozyskałem w celu ubiegania się o udzielenie 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wienia</w:t>
      </w:r>
      <w:proofErr w:type="spellEnd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publicznego w przedmiotowym postępowaniu.</w:t>
      </w:r>
      <w:r w:rsidRPr="008375C6">
        <w:rPr>
          <w:rFonts w:ascii="Arial" w:hAnsi="Arial" w:cs="Arial Unicode MS"/>
          <w:color w:val="000000"/>
          <w:kern w:val="1"/>
          <w:u w:color="000000"/>
          <w:vertAlign w:val="superscript"/>
          <w:lang w:val="pl-PL"/>
          <w14:textOutline w14:w="0" w14:cap="flat" w14:cmpd="sng" w14:algn="ctr">
            <w14:noFill/>
            <w14:prstDash w14:val="solid"/>
            <w14:bevel/>
          </w14:textOutline>
        </w:rPr>
        <w:t>**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vertAlign w:val="superscript"/>
          <w:lang w:val="pl-PL"/>
          <w14:textOutline w14:w="0" w14:cap="flat" w14:cmpd="sng" w14:algn="ctr">
            <w14:noFill/>
            <w14:prstDash w14:val="solid"/>
            <w14:bevel/>
          </w14:textOutline>
        </w:rPr>
        <w:t>**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 przypadku, gdy Wykonawca nie przekazuje danych osobowych innych, niż bezpośrednio jego dotyczących, lub zachodzi wyłączenie stosowania obowiązku informacyjnego, stosownie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do art. 13 ust. 4 lub art. 14 ust. 5 RODO, Wykonawca nie składa treści oświadczenia – usunięcie treści oświadczenia np. przez jego wykreślenie)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51AE218E" w14:textId="328376BB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Uważam się za związanego niniejszą </w:t>
      </w:r>
      <w:r>
        <w:rPr>
          <w:rFonts w:ascii="Arial" w:hAnsi="Arial" w:cs="Arial Unicode MS"/>
          <w:color w:val="000000"/>
          <w:kern w:val="1"/>
          <w:u w:color="000000"/>
          <w:lang w:val="pt-PT"/>
          <w14:textOutline w14:w="0" w14:cap="flat" w14:cmpd="sng" w14:algn="ctr">
            <w14:noFill/>
            <w14:prstDash w14:val="solid"/>
            <w14:bevel/>
          </w14:textOutline>
        </w:rPr>
        <w:t>ofert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ą przez okres 90 dni od dnia upływu terminu składania ofert.</w:t>
      </w:r>
    </w:p>
    <w:p w14:paraId="204A1E6D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Informacje stanowiące </w:t>
      </w:r>
      <w:r w:rsidRPr="008375C6">
        <w:rPr>
          <w:rFonts w:ascii="Arial" w:hAnsi="Arial" w:cs="Arial Unicode MS"/>
          <w:color w:val="000000"/>
          <w:kern w:val="1"/>
          <w:u w:val="single"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tajemnicę przedsiębiorstwa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zostały zawarte w Załączniku nr</w:t>
      </w:r>
      <w:proofErr w:type="gram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….</w:t>
      </w:r>
      <w:proofErr w:type="gramEnd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 do oferty.</w:t>
      </w:r>
    </w:p>
    <w:p w14:paraId="567E0D45" w14:textId="77777777" w:rsidR="00890EE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Uzasadnienie zastrzeżenia tajemnicy przedsiębiorstwa stanowi Załącznik nr…. </w:t>
      </w:r>
      <w:proofErr w:type="spellStart"/>
      <w:r>
        <w:rPr>
          <w:rFonts w:ascii="Arial" w:hAnsi="Arial" w:cs="Arial Unicode MS"/>
          <w:color w:val="000000"/>
          <w:kern w:val="1"/>
          <w:u w:color="000000"/>
          <w14:textOutline w14:w="0" w14:cap="flat" w14:cmpd="sng" w14:algn="ctr">
            <w14:noFill/>
            <w14:prstDash w14:val="solid"/>
            <w14:bevel/>
          </w14:textOutline>
        </w:rPr>
        <w:t>do</w:t>
      </w:r>
      <w:proofErr w:type="spellEnd"/>
      <w:r>
        <w:rPr>
          <w:rFonts w:ascii="Arial" w:hAnsi="Arial" w:cs="Arial Unicode MS"/>
          <w:color w:val="000000"/>
          <w:kern w:val="1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 w:cs="Arial Unicode MS"/>
          <w:color w:val="000000"/>
          <w:kern w:val="1"/>
          <w:u w:color="000000"/>
          <w14:textOutline w14:w="0" w14:cap="flat" w14:cmpd="sng" w14:algn="ctr">
            <w14:noFill/>
            <w14:prstDash w14:val="solid"/>
            <w14:bevel/>
          </w14:textOutline>
        </w:rPr>
        <w:t>oferty</w:t>
      </w:r>
      <w:proofErr w:type="spellEnd"/>
      <w:r>
        <w:rPr>
          <w:rFonts w:ascii="Arial" w:hAnsi="Arial" w:cs="Arial Unicode MS"/>
          <w:color w:val="000000"/>
          <w:kern w:val="1"/>
          <w:u w:color="000000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3CCFE975" w14:textId="77777777" w:rsidR="00890EE6" w:rsidRPr="008375C6" w:rsidRDefault="008F24EA" w:rsidP="008375C6">
      <w:pPr>
        <w:numPr>
          <w:ilvl w:val="0"/>
          <w:numId w:val="7"/>
        </w:numPr>
        <w:ind w:left="851" w:hanging="491"/>
        <w:jc w:val="both"/>
        <w:rPr>
          <w:rFonts w:ascii="Arial" w:hAnsi="Arial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przypadku wyboru mojej oferty zrealizuję niniejsze 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 Unicode MS"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wienie</w:t>
      </w:r>
      <w:proofErr w:type="spellEnd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8375C6">
        <w:rPr>
          <w:rFonts w:ascii="Arial" w:hAnsi="Arial" w:cs="Arial Unicode MS"/>
          <w:b/>
          <w:b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z udziałem</w:t>
      </w:r>
      <w:r w:rsidRPr="008375C6">
        <w:rPr>
          <w:rFonts w:ascii="Arial" w:hAnsi="Arial" w:cs="Arial Unicode MS"/>
          <w:b/>
          <w:bCs/>
          <w:color w:val="000000"/>
          <w:kern w:val="1"/>
          <w:u w:color="000000"/>
          <w:vertAlign w:val="superscript"/>
          <w:lang w:val="pl-PL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Pr="008375C6">
        <w:rPr>
          <w:rFonts w:ascii="Arial" w:hAnsi="Arial" w:cs="Arial Unicode MS"/>
          <w:b/>
          <w:b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/ bez udziału</w:t>
      </w:r>
      <w:r w:rsidRPr="008375C6">
        <w:rPr>
          <w:rFonts w:ascii="Arial" w:hAnsi="Arial" w:cs="Arial Unicode MS"/>
          <w:b/>
          <w:bCs/>
          <w:color w:val="000000"/>
          <w:kern w:val="1"/>
          <w:u w:color="000000"/>
          <w:vertAlign w:val="superscript"/>
          <w:lang w:val="pl-PL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podwykonawc</w:t>
      </w:r>
      <w:proofErr w:type="spellEnd"/>
      <w:r>
        <w:rPr>
          <w:rFonts w:ascii="Arial" w:hAnsi="Arial" w:cs="Arial Unicode MS"/>
          <w:color w:val="000000"/>
          <w:kern w:val="1"/>
          <w:u w:color="000000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w 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vertAlign w:val="superscript"/>
          <w:lang w:val="pl-PL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Pr="008375C6">
        <w:rPr>
          <w:rFonts w:ascii="Arial" w:hAnsi="Arial" w:cs="Arial Unicode MS"/>
          <w:i/>
          <w:iCs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niewłaściwe skreślić)</w:t>
      </w:r>
      <w:r w:rsidRPr="008375C6">
        <w:rPr>
          <w:rFonts w:ascii="Arial" w:hAnsi="Arial" w:cs="Arial Unicode MS"/>
          <w:color w:val="000000"/>
          <w:kern w:val="1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</w:p>
    <w:p w14:paraId="0F3BFBBB" w14:textId="77777777" w:rsidR="00890EE6" w:rsidRDefault="008F24EA" w:rsidP="008375C6">
      <w:pPr>
        <w:pStyle w:val="Domylne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851" w:hanging="491"/>
        <w:jc w:val="both"/>
        <w:rPr>
          <w:rFonts w:ascii="Arial" w:eastAsia="Arial" w:hAnsi="Arial" w:cs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lastRenderedPageBreak/>
        <w:t xml:space="preserve">   </w:t>
      </w:r>
      <w:r w:rsidR="00A53B90">
        <w:rPr>
          <w:rFonts w:ascii="Arial" w:hAnsi="Arial"/>
          <w:kern w:val="1"/>
          <w:u w:color="000000"/>
        </w:rPr>
        <w:t xml:space="preserve">     </w:t>
      </w:r>
      <w:r>
        <w:rPr>
          <w:rFonts w:ascii="Arial" w:hAnsi="Arial"/>
          <w:kern w:val="1"/>
          <w:u w:color="000000"/>
        </w:rPr>
        <w:t xml:space="preserve">Wskazuję </w:t>
      </w:r>
      <w:r>
        <w:rPr>
          <w:rFonts w:ascii="Arial" w:hAnsi="Arial"/>
          <w:kern w:val="1"/>
          <w:u w:color="000000"/>
          <w:lang w:val="it-IT"/>
        </w:rPr>
        <w:t>poni</w:t>
      </w:r>
      <w:proofErr w:type="spellStart"/>
      <w:r>
        <w:rPr>
          <w:rFonts w:ascii="Arial" w:hAnsi="Arial"/>
          <w:kern w:val="1"/>
          <w:u w:color="000000"/>
        </w:rPr>
        <w:t>żej</w:t>
      </w:r>
      <w:proofErr w:type="spellEnd"/>
      <w:r>
        <w:rPr>
          <w:rFonts w:ascii="Arial" w:hAnsi="Arial"/>
          <w:kern w:val="1"/>
          <w:u w:color="000000"/>
        </w:rPr>
        <w:t xml:space="preserve">, </w:t>
      </w:r>
      <w:proofErr w:type="spellStart"/>
      <w:r>
        <w:rPr>
          <w:rFonts w:ascii="Arial" w:hAnsi="Arial"/>
          <w:kern w:val="1"/>
          <w:u w:color="000000"/>
        </w:rPr>
        <w:t>kt</w:t>
      </w:r>
      <w:proofErr w:type="spellEnd"/>
      <w:r>
        <w:rPr>
          <w:rFonts w:ascii="Arial" w:hAnsi="Arial"/>
          <w:kern w:val="1"/>
          <w:u w:color="000000"/>
          <w:lang w:val="es-ES_tradnl"/>
        </w:rPr>
        <w:t>ó</w:t>
      </w:r>
      <w:r>
        <w:rPr>
          <w:rFonts w:ascii="Arial" w:hAnsi="Arial"/>
          <w:kern w:val="1"/>
          <w:u w:color="000000"/>
        </w:rPr>
        <w:t xml:space="preserve">re części </w:t>
      </w:r>
      <w:proofErr w:type="spellStart"/>
      <w:r>
        <w:rPr>
          <w:rFonts w:ascii="Arial" w:hAnsi="Arial"/>
          <w:kern w:val="1"/>
          <w:u w:color="000000"/>
        </w:rPr>
        <w:t>zam</w:t>
      </w:r>
      <w:proofErr w:type="spellEnd"/>
      <w:r>
        <w:rPr>
          <w:rFonts w:ascii="Arial" w:hAnsi="Arial"/>
          <w:kern w:val="1"/>
          <w:u w:color="000000"/>
          <w:lang w:val="es-ES_tradnl"/>
        </w:rPr>
        <w:t>ó</w:t>
      </w:r>
      <w:proofErr w:type="spellStart"/>
      <w:r>
        <w:rPr>
          <w:rFonts w:ascii="Arial" w:hAnsi="Arial"/>
          <w:kern w:val="1"/>
          <w:u w:color="000000"/>
        </w:rPr>
        <w:t>wienia</w:t>
      </w:r>
      <w:proofErr w:type="spellEnd"/>
      <w:r>
        <w:rPr>
          <w:rFonts w:ascii="Arial" w:hAnsi="Arial"/>
          <w:kern w:val="1"/>
          <w:u w:color="000000"/>
        </w:rPr>
        <w:t xml:space="preserve"> zamierzam powierzyć podwykonawcom:</w:t>
      </w:r>
    </w:p>
    <w:p w14:paraId="0B3500B1" w14:textId="77777777" w:rsidR="00890EE6" w:rsidRDefault="00A53B90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120"/>
        <w:jc w:val="both"/>
        <w:rPr>
          <w:rFonts w:ascii="Arial" w:eastAsia="Arial" w:hAnsi="Arial" w:cs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t xml:space="preserve">              ...........................................................................................................................</w:t>
      </w:r>
    </w:p>
    <w:p w14:paraId="0B682BEB" w14:textId="77777777" w:rsidR="00890EE6" w:rsidRDefault="008F24EA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852" w:hanging="1"/>
        <w:jc w:val="both"/>
        <w:rPr>
          <w:rFonts w:ascii="Arial" w:eastAsia="Arial" w:hAnsi="Arial" w:cs="Arial"/>
          <w:i/>
          <w:iCs/>
          <w:kern w:val="1"/>
          <w:u w:color="000000"/>
        </w:rPr>
      </w:pPr>
      <w:r>
        <w:rPr>
          <w:rFonts w:ascii="Arial" w:hAnsi="Arial"/>
          <w:i/>
          <w:iCs/>
          <w:kern w:val="1"/>
          <w:u w:color="000000"/>
        </w:rPr>
        <w:t>(wypełnić – jeśli dotyczy)</w:t>
      </w:r>
    </w:p>
    <w:p w14:paraId="366990E4" w14:textId="77777777" w:rsidR="00890EE6" w:rsidRDefault="008F24EA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852" w:hanging="1"/>
        <w:jc w:val="both"/>
        <w:rPr>
          <w:rFonts w:ascii="Arial" w:eastAsia="Arial" w:hAnsi="Arial" w:cs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t xml:space="preserve">Wskazuję </w:t>
      </w:r>
      <w:r>
        <w:rPr>
          <w:rFonts w:ascii="Arial" w:hAnsi="Arial"/>
          <w:kern w:val="1"/>
          <w:u w:color="000000"/>
          <w:lang w:val="it-IT"/>
        </w:rPr>
        <w:t>poni</w:t>
      </w:r>
      <w:proofErr w:type="spellStart"/>
      <w:r>
        <w:rPr>
          <w:rFonts w:ascii="Arial" w:hAnsi="Arial"/>
          <w:kern w:val="1"/>
          <w:u w:color="000000"/>
        </w:rPr>
        <w:t>żej</w:t>
      </w:r>
      <w:proofErr w:type="spellEnd"/>
      <w:r>
        <w:rPr>
          <w:rFonts w:ascii="Arial" w:hAnsi="Arial"/>
          <w:kern w:val="1"/>
          <w:u w:color="000000"/>
        </w:rPr>
        <w:t xml:space="preserve"> nazwy </w:t>
      </w:r>
      <w:proofErr w:type="spellStart"/>
      <w:r>
        <w:rPr>
          <w:rFonts w:ascii="Arial" w:hAnsi="Arial"/>
          <w:kern w:val="1"/>
          <w:u w:color="000000"/>
        </w:rPr>
        <w:t>podwykonawc</w:t>
      </w:r>
      <w:proofErr w:type="spellEnd"/>
      <w:r>
        <w:rPr>
          <w:rFonts w:ascii="Arial" w:hAnsi="Arial"/>
          <w:kern w:val="1"/>
          <w:u w:color="000000"/>
          <w:lang w:val="es-ES_tradnl"/>
        </w:rPr>
        <w:t>ó</w:t>
      </w:r>
      <w:r>
        <w:rPr>
          <w:rFonts w:ascii="Arial" w:hAnsi="Arial"/>
          <w:kern w:val="1"/>
          <w:u w:color="000000"/>
        </w:rPr>
        <w:t xml:space="preserve">w </w:t>
      </w:r>
      <w:r>
        <w:rPr>
          <w:rFonts w:ascii="Arial" w:hAnsi="Arial"/>
          <w:i/>
          <w:iCs/>
          <w:kern w:val="1"/>
          <w:u w:color="000000"/>
        </w:rPr>
        <w:t>(o ile są już znane Wykonawcy)</w:t>
      </w:r>
      <w:r>
        <w:rPr>
          <w:rFonts w:ascii="Arial" w:hAnsi="Arial"/>
          <w:kern w:val="1"/>
          <w:u w:color="000000"/>
        </w:rPr>
        <w:t>:</w:t>
      </w:r>
    </w:p>
    <w:p w14:paraId="0AE84F5A" w14:textId="77777777" w:rsidR="00890EE6" w:rsidRDefault="002432AD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120"/>
        <w:jc w:val="both"/>
        <w:rPr>
          <w:rFonts w:ascii="Arial" w:eastAsia="Arial" w:hAnsi="Arial" w:cs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t xml:space="preserve">             ...............................................................................................................................</w:t>
      </w:r>
    </w:p>
    <w:p w14:paraId="0D38DEFA" w14:textId="77777777" w:rsidR="00890EE6" w:rsidRDefault="008F24EA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1134" w:hanging="283"/>
        <w:jc w:val="both"/>
        <w:rPr>
          <w:rFonts w:ascii="Arial" w:eastAsia="Arial" w:hAnsi="Arial" w:cs="Arial"/>
          <w:i/>
          <w:iCs/>
          <w:kern w:val="1"/>
          <w:u w:color="000000"/>
        </w:rPr>
      </w:pPr>
      <w:r>
        <w:rPr>
          <w:rFonts w:ascii="Arial" w:hAnsi="Arial"/>
          <w:i/>
          <w:iCs/>
          <w:kern w:val="1"/>
          <w:u w:color="000000"/>
        </w:rPr>
        <w:t>(wypełnić – jeśli dotyczy)</w:t>
      </w:r>
    </w:p>
    <w:p w14:paraId="59CEE7E6" w14:textId="77777777" w:rsidR="00FA6745" w:rsidRPr="008375C6" w:rsidRDefault="00FA6745" w:rsidP="008375C6">
      <w:pPr>
        <w:pStyle w:val="Domylne"/>
        <w:numPr>
          <w:ilvl w:val="0"/>
          <w:numId w:val="7"/>
        </w:numPr>
        <w:tabs>
          <w:tab w:val="left" w:pos="1080"/>
        </w:tabs>
        <w:suppressAutoHyphens/>
        <w:spacing w:before="0" w:line="240" w:lineRule="auto"/>
        <w:ind w:left="851" w:hanging="425"/>
        <w:jc w:val="both"/>
        <w:rPr>
          <w:rFonts w:ascii="Arial" w:hAnsi="Arial"/>
          <w:u w:color="000000"/>
        </w:rPr>
      </w:pPr>
      <w:r>
        <w:rPr>
          <w:rFonts w:ascii="Arial" w:hAnsi="Arial"/>
          <w:kern w:val="1"/>
          <w:u w:color="000000"/>
        </w:rPr>
        <w:t xml:space="preserve"> Informuję, </w:t>
      </w:r>
      <w:proofErr w:type="gramStart"/>
      <w:r>
        <w:rPr>
          <w:rFonts w:ascii="Arial" w:hAnsi="Arial"/>
          <w:kern w:val="1"/>
          <w:u w:color="000000"/>
        </w:rPr>
        <w:t xml:space="preserve">że  </w:t>
      </w:r>
      <w:proofErr w:type="spellStart"/>
      <w:r>
        <w:rPr>
          <w:rFonts w:ascii="Arial" w:hAnsi="Arial"/>
          <w:kern w:val="1"/>
          <w:u w:color="000000"/>
        </w:rPr>
        <w:t>wyb</w:t>
      </w:r>
      <w:proofErr w:type="spellEnd"/>
      <w:r>
        <w:rPr>
          <w:rFonts w:ascii="Arial" w:hAnsi="Arial"/>
          <w:kern w:val="1"/>
          <w:u w:color="000000"/>
          <w:lang w:val="es-ES_tradnl"/>
        </w:rPr>
        <w:t>ó</w:t>
      </w:r>
      <w:r>
        <w:rPr>
          <w:rFonts w:ascii="Arial" w:hAnsi="Arial"/>
          <w:kern w:val="1"/>
          <w:u w:color="000000"/>
        </w:rPr>
        <w:t>r</w:t>
      </w:r>
      <w:proofErr w:type="gramEnd"/>
      <w:r>
        <w:rPr>
          <w:rFonts w:ascii="Arial" w:hAnsi="Arial"/>
          <w:kern w:val="1"/>
          <w:u w:color="000000"/>
        </w:rPr>
        <w:t xml:space="preserve">  </w:t>
      </w:r>
      <w:proofErr w:type="gramStart"/>
      <w:r>
        <w:rPr>
          <w:rFonts w:ascii="Arial" w:hAnsi="Arial"/>
          <w:kern w:val="1"/>
          <w:u w:color="000000"/>
        </w:rPr>
        <w:t xml:space="preserve">oferty  </w:t>
      </w:r>
      <w:r>
        <w:rPr>
          <w:rFonts w:ascii="Arial" w:hAnsi="Arial"/>
          <w:b/>
          <w:bCs/>
          <w:kern w:val="1"/>
          <w:u w:color="000000"/>
        </w:rPr>
        <w:t>będzie</w:t>
      </w:r>
      <w:proofErr w:type="gramEnd"/>
      <w:r>
        <w:rPr>
          <w:rFonts w:ascii="Arial" w:hAnsi="Arial"/>
          <w:b/>
          <w:bCs/>
          <w:kern w:val="1"/>
          <w:u w:color="000000"/>
        </w:rPr>
        <w:t>*/nie będzie*</w:t>
      </w:r>
      <w:r>
        <w:rPr>
          <w:rFonts w:ascii="Arial" w:hAnsi="Arial"/>
          <w:kern w:val="1"/>
          <w:u w:color="000000"/>
        </w:rPr>
        <w:t xml:space="preserve"> </w:t>
      </w:r>
      <w:r>
        <w:rPr>
          <w:rFonts w:ascii="Arial" w:hAnsi="Arial"/>
          <w:i/>
          <w:iCs/>
          <w:kern w:val="1"/>
          <w:u w:color="000000"/>
        </w:rPr>
        <w:t>(*niewłaściwe skreślić)</w:t>
      </w:r>
      <w:r>
        <w:rPr>
          <w:rFonts w:ascii="Arial" w:hAnsi="Arial"/>
          <w:kern w:val="1"/>
          <w:u w:color="000000"/>
        </w:rPr>
        <w:t xml:space="preserve"> prowadzić </w:t>
      </w:r>
      <w:proofErr w:type="gramStart"/>
      <w:r>
        <w:rPr>
          <w:rFonts w:ascii="Arial" w:hAnsi="Arial"/>
          <w:kern w:val="1"/>
          <w:u w:color="000000"/>
        </w:rPr>
        <w:t>do  powstania</w:t>
      </w:r>
      <w:proofErr w:type="gramEnd"/>
      <w:r>
        <w:rPr>
          <w:rFonts w:ascii="Arial" w:hAnsi="Arial"/>
          <w:kern w:val="1"/>
          <w:u w:color="000000"/>
        </w:rPr>
        <w:t xml:space="preserve"> </w:t>
      </w:r>
      <w:proofErr w:type="gramStart"/>
      <w:r>
        <w:rPr>
          <w:rFonts w:ascii="Arial" w:hAnsi="Arial"/>
          <w:kern w:val="1"/>
          <w:u w:color="000000"/>
        </w:rPr>
        <w:t>u  Zamawiającego</w:t>
      </w:r>
      <w:proofErr w:type="gramEnd"/>
      <w:r>
        <w:rPr>
          <w:rFonts w:ascii="Arial" w:hAnsi="Arial"/>
          <w:kern w:val="1"/>
          <w:u w:color="000000"/>
        </w:rPr>
        <w:t xml:space="preserve">  obowiązku </w:t>
      </w:r>
    </w:p>
    <w:p w14:paraId="71A33C8A" w14:textId="1656A3E8" w:rsidR="00FA6745" w:rsidRPr="00FA6745" w:rsidRDefault="008375C6" w:rsidP="008375C6">
      <w:pPr>
        <w:pStyle w:val="Domylne"/>
        <w:tabs>
          <w:tab w:val="left" w:pos="1080"/>
          <w:tab w:val="left" w:pos="134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jc w:val="both"/>
        <w:rPr>
          <w:rFonts w:ascii="Arial" w:hAnsi="Arial"/>
          <w:u w:color="000000"/>
        </w:rPr>
      </w:pPr>
      <w:r>
        <w:rPr>
          <w:rFonts w:ascii="Arial" w:hAnsi="Arial"/>
          <w:kern w:val="1"/>
          <w:u w:color="000000"/>
        </w:rPr>
        <w:tab/>
      </w:r>
      <w:r w:rsidR="00FA6745">
        <w:rPr>
          <w:rFonts w:ascii="Arial" w:hAnsi="Arial"/>
          <w:kern w:val="1"/>
          <w:u w:color="000000"/>
        </w:rPr>
        <w:t>podatkowego.</w:t>
      </w:r>
    </w:p>
    <w:p w14:paraId="1E56801B" w14:textId="77777777" w:rsidR="00FA6745" w:rsidRDefault="00FA6745" w:rsidP="00FA6745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851" w:hanging="425"/>
        <w:jc w:val="both"/>
        <w:rPr>
          <w:rFonts w:ascii="Arial" w:hAnsi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t xml:space="preserve">       Wskazuję   </w:t>
      </w:r>
      <w:proofErr w:type="gramStart"/>
      <w:r>
        <w:rPr>
          <w:rFonts w:ascii="Arial" w:hAnsi="Arial"/>
          <w:kern w:val="1"/>
          <w:u w:color="000000"/>
          <w:lang w:val="it-IT"/>
        </w:rPr>
        <w:t>poni</w:t>
      </w:r>
      <w:proofErr w:type="spellStart"/>
      <w:r>
        <w:rPr>
          <w:rFonts w:ascii="Arial" w:hAnsi="Arial"/>
          <w:kern w:val="1"/>
          <w:u w:color="000000"/>
        </w:rPr>
        <w:t>żej</w:t>
      </w:r>
      <w:proofErr w:type="spellEnd"/>
      <w:r>
        <w:rPr>
          <w:rFonts w:ascii="Arial" w:hAnsi="Arial"/>
          <w:kern w:val="1"/>
          <w:u w:color="000000"/>
        </w:rPr>
        <w:t>:   nazwę  (rodzaj)  towaru</w:t>
      </w:r>
      <w:proofErr w:type="gramEnd"/>
      <w:r>
        <w:rPr>
          <w:rFonts w:ascii="Arial" w:hAnsi="Arial"/>
          <w:kern w:val="1"/>
          <w:u w:color="000000"/>
        </w:rPr>
        <w:t xml:space="preserve">  </w:t>
      </w:r>
      <w:proofErr w:type="gramStart"/>
      <w:r>
        <w:rPr>
          <w:rFonts w:ascii="Arial" w:hAnsi="Arial"/>
          <w:kern w:val="1"/>
          <w:u w:color="000000"/>
        </w:rPr>
        <w:t xml:space="preserve">lub  usługi,  </w:t>
      </w:r>
      <w:proofErr w:type="spellStart"/>
      <w:r>
        <w:rPr>
          <w:rFonts w:ascii="Arial" w:hAnsi="Arial"/>
          <w:kern w:val="1"/>
          <w:u w:color="000000"/>
        </w:rPr>
        <w:t>kt</w:t>
      </w:r>
      <w:proofErr w:type="spellEnd"/>
      <w:r>
        <w:rPr>
          <w:rFonts w:ascii="Arial" w:hAnsi="Arial"/>
          <w:kern w:val="1"/>
          <w:u w:color="000000"/>
          <w:lang w:val="es-ES_tradnl"/>
        </w:rPr>
        <w:t>ó</w:t>
      </w:r>
      <w:proofErr w:type="spellStart"/>
      <w:r>
        <w:rPr>
          <w:rFonts w:ascii="Arial" w:hAnsi="Arial"/>
          <w:kern w:val="1"/>
          <w:u w:color="000000"/>
        </w:rPr>
        <w:t>rych</w:t>
      </w:r>
      <w:proofErr w:type="spellEnd"/>
      <w:proofErr w:type="gramEnd"/>
      <w:r>
        <w:rPr>
          <w:rFonts w:ascii="Arial" w:hAnsi="Arial"/>
          <w:kern w:val="1"/>
          <w:u w:color="000000"/>
        </w:rPr>
        <w:t xml:space="preserve">  </w:t>
      </w:r>
      <w:proofErr w:type="gramStart"/>
      <w:r>
        <w:rPr>
          <w:rFonts w:ascii="Arial" w:hAnsi="Arial"/>
          <w:kern w:val="1"/>
          <w:u w:color="000000"/>
        </w:rPr>
        <w:t>dostawa  lub</w:t>
      </w:r>
      <w:proofErr w:type="gramEnd"/>
      <w:r>
        <w:rPr>
          <w:rFonts w:ascii="Arial" w:hAnsi="Arial"/>
          <w:kern w:val="1"/>
          <w:u w:color="000000"/>
        </w:rPr>
        <w:t xml:space="preserve">   świadczenie   </w:t>
      </w:r>
      <w:proofErr w:type="gramStart"/>
      <w:r>
        <w:rPr>
          <w:rFonts w:ascii="Arial" w:hAnsi="Arial"/>
          <w:kern w:val="1"/>
          <w:u w:color="000000"/>
        </w:rPr>
        <w:t>będą  prowadzić</w:t>
      </w:r>
      <w:proofErr w:type="gramEnd"/>
      <w:r>
        <w:rPr>
          <w:rFonts w:ascii="Arial" w:hAnsi="Arial"/>
          <w:kern w:val="1"/>
          <w:u w:color="000000"/>
        </w:rPr>
        <w:t xml:space="preserve">   do powstania u</w:t>
      </w:r>
    </w:p>
    <w:p w14:paraId="777D5CF4" w14:textId="77777777" w:rsidR="00FA6745" w:rsidRDefault="00FA6745" w:rsidP="00FA6745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851" w:hanging="425"/>
        <w:jc w:val="both"/>
        <w:rPr>
          <w:rFonts w:ascii="Arial" w:hAnsi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t xml:space="preserve">       Zamawiającego obowiązku podatkowego, wartość towaru lub usługi objętego obowiązkiem   podatkowym – bez kwoty podatku, a </w:t>
      </w:r>
    </w:p>
    <w:p w14:paraId="1F63F1FB" w14:textId="77777777" w:rsidR="00890EE6" w:rsidRDefault="00FA6745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851" w:hanging="425"/>
        <w:jc w:val="both"/>
        <w:rPr>
          <w:rFonts w:ascii="Arial" w:eastAsia="Arial" w:hAnsi="Arial" w:cs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t xml:space="preserve">       także stawkę podatku od towar</w:t>
      </w:r>
      <w:r>
        <w:rPr>
          <w:rFonts w:ascii="Arial" w:hAnsi="Arial"/>
          <w:kern w:val="1"/>
          <w:u w:color="000000"/>
          <w:lang w:val="es-ES_tradnl"/>
        </w:rPr>
        <w:t>ó</w:t>
      </w:r>
      <w:r>
        <w:rPr>
          <w:rFonts w:ascii="Arial" w:hAnsi="Arial"/>
          <w:kern w:val="1"/>
          <w:u w:color="000000"/>
        </w:rPr>
        <w:t xml:space="preserve">w i usług, </w:t>
      </w:r>
      <w:proofErr w:type="spellStart"/>
      <w:r>
        <w:rPr>
          <w:rFonts w:ascii="Arial" w:hAnsi="Arial"/>
          <w:kern w:val="1"/>
          <w:u w:color="000000"/>
        </w:rPr>
        <w:t>kt</w:t>
      </w:r>
      <w:proofErr w:type="spellEnd"/>
      <w:r>
        <w:rPr>
          <w:rFonts w:ascii="Arial" w:hAnsi="Arial"/>
          <w:kern w:val="1"/>
          <w:u w:color="000000"/>
          <w:lang w:val="es-ES_tradnl"/>
        </w:rPr>
        <w:t>ó</w:t>
      </w:r>
      <w:proofErr w:type="spellStart"/>
      <w:r>
        <w:rPr>
          <w:rFonts w:ascii="Arial" w:hAnsi="Arial"/>
          <w:kern w:val="1"/>
          <w:u w:color="000000"/>
        </w:rPr>
        <w:t>ra</w:t>
      </w:r>
      <w:proofErr w:type="spellEnd"/>
      <w:r>
        <w:rPr>
          <w:rFonts w:ascii="Arial" w:hAnsi="Arial"/>
          <w:kern w:val="1"/>
          <w:u w:color="000000"/>
        </w:rPr>
        <w:t xml:space="preserve"> zgodnie z moją wiedzą, będzie miała zastosowanie:</w:t>
      </w:r>
    </w:p>
    <w:p w14:paraId="5846EF0B" w14:textId="77777777" w:rsidR="00890EE6" w:rsidRDefault="008F24E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360" w:lineRule="auto"/>
        <w:ind w:left="372" w:firstLine="708"/>
        <w:jc w:val="both"/>
        <w:rPr>
          <w:rFonts w:ascii="Calibri" w:eastAsia="Calibri" w:hAnsi="Calibri" w:cs="Calibri"/>
          <w:kern w:val="1"/>
          <w:u w:color="000000"/>
        </w:rPr>
      </w:pPr>
      <w:r>
        <w:rPr>
          <w:rFonts w:ascii="Arial" w:hAnsi="Arial"/>
          <w:kern w:val="1"/>
          <w:u w:color="000000"/>
        </w:rPr>
        <w:t>................................................................................................................................</w:t>
      </w:r>
    </w:p>
    <w:p w14:paraId="15055234" w14:textId="0675523E" w:rsidR="005526BC" w:rsidRPr="008375C6" w:rsidRDefault="005526BC" w:rsidP="008375C6">
      <w:pPr>
        <w:pStyle w:val="Domylne"/>
        <w:numPr>
          <w:ilvl w:val="0"/>
          <w:numId w:val="7"/>
        </w:numPr>
        <w:tabs>
          <w:tab w:val="clear" w:pos="1340"/>
          <w:tab w:val="left" w:pos="851"/>
        </w:tabs>
        <w:suppressAutoHyphens/>
        <w:spacing w:before="0" w:line="240" w:lineRule="auto"/>
        <w:ind w:left="993" w:hanging="567"/>
        <w:jc w:val="both"/>
        <w:rPr>
          <w:rFonts w:ascii="Arial" w:hAnsi="Arial"/>
          <w:i/>
          <w:iCs/>
          <w:u w:color="000000"/>
        </w:rPr>
      </w:pPr>
      <w:r>
        <w:rPr>
          <w:rFonts w:ascii="Arial" w:hAnsi="Arial"/>
          <w:kern w:val="1"/>
          <w:u w:color="000000"/>
        </w:rPr>
        <w:t xml:space="preserve"> Informuję, </w:t>
      </w:r>
      <w:proofErr w:type="gramStart"/>
      <w:r>
        <w:rPr>
          <w:rFonts w:ascii="Arial" w:hAnsi="Arial"/>
          <w:kern w:val="1"/>
          <w:u w:color="000000"/>
        </w:rPr>
        <w:t xml:space="preserve">że </w:t>
      </w:r>
      <w:r w:rsidR="001E06DF">
        <w:rPr>
          <w:rFonts w:ascii="Arial" w:hAnsi="Arial"/>
          <w:kern w:val="1"/>
          <w:u w:color="000000"/>
        </w:rPr>
        <w:t xml:space="preserve"> </w:t>
      </w:r>
      <w:r>
        <w:rPr>
          <w:rFonts w:ascii="Arial" w:hAnsi="Arial"/>
          <w:kern w:val="1"/>
          <w:u w:color="000000"/>
        </w:rPr>
        <w:t>Zamawiający</w:t>
      </w:r>
      <w:proofErr w:type="gramEnd"/>
      <w:r w:rsidR="001E06DF">
        <w:rPr>
          <w:rFonts w:ascii="Arial" w:hAnsi="Arial"/>
          <w:kern w:val="1"/>
          <w:u w:color="000000"/>
        </w:rPr>
        <w:t xml:space="preserve"> </w:t>
      </w:r>
      <w:r>
        <w:rPr>
          <w:rFonts w:ascii="Arial" w:hAnsi="Arial"/>
          <w:kern w:val="1"/>
          <w:u w:color="000000"/>
        </w:rPr>
        <w:t xml:space="preserve"> </w:t>
      </w:r>
      <w:proofErr w:type="gramStart"/>
      <w:r>
        <w:rPr>
          <w:rFonts w:ascii="Arial" w:hAnsi="Arial"/>
          <w:kern w:val="1"/>
          <w:u w:color="000000"/>
        </w:rPr>
        <w:t xml:space="preserve">będzie </w:t>
      </w:r>
      <w:r w:rsidR="001E06DF">
        <w:rPr>
          <w:rFonts w:ascii="Arial" w:hAnsi="Arial"/>
          <w:kern w:val="1"/>
          <w:u w:color="000000"/>
        </w:rPr>
        <w:t xml:space="preserve"> </w:t>
      </w:r>
      <w:r>
        <w:rPr>
          <w:rFonts w:ascii="Arial" w:hAnsi="Arial"/>
          <w:kern w:val="1"/>
          <w:u w:color="000000"/>
        </w:rPr>
        <w:t>m</w:t>
      </w:r>
      <w:r>
        <w:rPr>
          <w:rFonts w:ascii="Arial" w:hAnsi="Arial"/>
          <w:kern w:val="1"/>
          <w:u w:color="000000"/>
          <w:lang w:val="es-ES_tradnl"/>
        </w:rPr>
        <w:t>ó</w:t>
      </w:r>
      <w:proofErr w:type="spellStart"/>
      <w:r>
        <w:rPr>
          <w:rFonts w:ascii="Arial" w:hAnsi="Arial"/>
          <w:kern w:val="1"/>
          <w:u w:color="000000"/>
        </w:rPr>
        <w:t>gł</w:t>
      </w:r>
      <w:proofErr w:type="spellEnd"/>
      <w:proofErr w:type="gramEnd"/>
      <w:r>
        <w:rPr>
          <w:rFonts w:ascii="Arial" w:hAnsi="Arial"/>
          <w:kern w:val="1"/>
          <w:u w:color="000000"/>
        </w:rPr>
        <w:t xml:space="preserve"> </w:t>
      </w:r>
      <w:r w:rsidR="001E06DF">
        <w:rPr>
          <w:rFonts w:ascii="Arial" w:hAnsi="Arial"/>
          <w:kern w:val="1"/>
          <w:u w:color="000000"/>
        </w:rPr>
        <w:t xml:space="preserve">  </w:t>
      </w:r>
      <w:proofErr w:type="gramStart"/>
      <w:r>
        <w:rPr>
          <w:rFonts w:ascii="Arial" w:hAnsi="Arial"/>
          <w:kern w:val="1"/>
          <w:u w:color="000000"/>
        </w:rPr>
        <w:t xml:space="preserve">pobrać </w:t>
      </w:r>
      <w:r w:rsidR="001E06DF">
        <w:rPr>
          <w:rFonts w:ascii="Arial" w:hAnsi="Arial"/>
          <w:kern w:val="1"/>
          <w:u w:color="000000"/>
        </w:rPr>
        <w:t xml:space="preserve"> </w:t>
      </w:r>
      <w:r>
        <w:rPr>
          <w:rFonts w:ascii="Arial" w:hAnsi="Arial"/>
          <w:kern w:val="1"/>
          <w:u w:color="000000"/>
        </w:rPr>
        <w:t>dokumenty</w:t>
      </w:r>
      <w:proofErr w:type="gramEnd"/>
      <w:r>
        <w:rPr>
          <w:rFonts w:ascii="Arial" w:hAnsi="Arial"/>
          <w:kern w:val="1"/>
          <w:u w:color="000000"/>
        </w:rPr>
        <w:t xml:space="preserve"> </w:t>
      </w:r>
      <w:r w:rsidR="001E06DF">
        <w:rPr>
          <w:rFonts w:ascii="Arial" w:hAnsi="Arial"/>
          <w:kern w:val="1"/>
          <w:u w:color="000000"/>
        </w:rPr>
        <w:t xml:space="preserve"> </w:t>
      </w:r>
      <w:proofErr w:type="gramStart"/>
      <w:r>
        <w:rPr>
          <w:rFonts w:ascii="Arial" w:hAnsi="Arial"/>
          <w:kern w:val="1"/>
          <w:u w:color="000000"/>
        </w:rPr>
        <w:t>rejestrowe</w:t>
      </w:r>
      <w:r w:rsidR="001E06DF">
        <w:rPr>
          <w:rFonts w:ascii="Arial" w:hAnsi="Arial"/>
          <w:kern w:val="1"/>
          <w:u w:color="000000"/>
        </w:rPr>
        <w:t xml:space="preserve"> </w:t>
      </w:r>
      <w:r>
        <w:rPr>
          <w:rFonts w:ascii="Arial" w:hAnsi="Arial"/>
          <w:kern w:val="1"/>
          <w:u w:color="000000"/>
        </w:rPr>
        <w:t xml:space="preserve"> Wykonawcy</w:t>
      </w:r>
      <w:proofErr w:type="gramEnd"/>
      <w:r w:rsidR="001E06DF">
        <w:rPr>
          <w:rFonts w:ascii="Arial" w:hAnsi="Arial"/>
          <w:kern w:val="1"/>
          <w:u w:color="000000"/>
        </w:rPr>
        <w:t xml:space="preserve"> </w:t>
      </w:r>
      <w:proofErr w:type="gramStart"/>
      <w:r w:rsidR="001E06DF">
        <w:rPr>
          <w:rFonts w:ascii="Arial" w:hAnsi="Arial"/>
          <w:kern w:val="1"/>
          <w:u w:color="000000"/>
        </w:rPr>
        <w:t xml:space="preserve">  </w:t>
      </w:r>
      <w:r>
        <w:rPr>
          <w:rFonts w:ascii="Arial" w:hAnsi="Arial"/>
          <w:kern w:val="1"/>
          <w:u w:color="000000"/>
        </w:rPr>
        <w:t xml:space="preserve"> (</w:t>
      </w:r>
      <w:proofErr w:type="gramEnd"/>
      <w:r>
        <w:rPr>
          <w:rFonts w:ascii="Arial" w:hAnsi="Arial"/>
          <w:kern w:val="1"/>
          <w:u w:color="000000"/>
        </w:rPr>
        <w:t xml:space="preserve">np. w celu weryfikacji umocowania </w:t>
      </w:r>
      <w:proofErr w:type="gramStart"/>
      <w:r>
        <w:rPr>
          <w:rFonts w:ascii="Arial" w:hAnsi="Arial"/>
          <w:kern w:val="1"/>
          <w:u w:color="000000"/>
        </w:rPr>
        <w:t>do</w:t>
      </w:r>
      <w:r w:rsidR="008375C6">
        <w:rPr>
          <w:rFonts w:ascii="Arial" w:hAnsi="Arial"/>
          <w:i/>
          <w:iCs/>
          <w:u w:color="000000"/>
        </w:rPr>
        <w:t xml:space="preserve">  </w:t>
      </w:r>
      <w:r w:rsidR="001E06DF" w:rsidRPr="008375C6">
        <w:rPr>
          <w:rFonts w:ascii="Arial" w:hAnsi="Arial"/>
          <w:kern w:val="1"/>
          <w:u w:color="000000"/>
        </w:rPr>
        <w:t>reprezentacji</w:t>
      </w:r>
      <w:proofErr w:type="gramEnd"/>
      <w:r w:rsidR="001E06DF" w:rsidRPr="008375C6">
        <w:rPr>
          <w:rFonts w:ascii="Arial" w:hAnsi="Arial"/>
          <w:kern w:val="1"/>
          <w:u w:color="000000"/>
        </w:rPr>
        <w:t xml:space="preserve"> Wykonawcy) z </w:t>
      </w:r>
      <w:proofErr w:type="spellStart"/>
      <w:r w:rsidR="001E06DF" w:rsidRPr="008375C6">
        <w:rPr>
          <w:rFonts w:ascii="Arial" w:hAnsi="Arial"/>
          <w:kern w:val="1"/>
          <w:u w:color="000000"/>
        </w:rPr>
        <w:t>og</w:t>
      </w:r>
      <w:proofErr w:type="spellEnd"/>
      <w:r w:rsidR="001E06DF" w:rsidRPr="008375C6">
        <w:rPr>
          <w:rFonts w:ascii="Arial" w:hAnsi="Arial"/>
          <w:kern w:val="1"/>
          <w:u w:color="000000"/>
          <w:lang w:val="es-ES_tradnl"/>
        </w:rPr>
        <w:t>ó</w:t>
      </w:r>
      <w:proofErr w:type="spellStart"/>
      <w:r w:rsidR="001E06DF" w:rsidRPr="008375C6">
        <w:rPr>
          <w:rFonts w:ascii="Arial" w:hAnsi="Arial"/>
          <w:kern w:val="1"/>
          <w:u w:color="000000"/>
        </w:rPr>
        <w:t>lnodostępnej</w:t>
      </w:r>
      <w:proofErr w:type="spellEnd"/>
      <w:r w:rsidR="001E06DF" w:rsidRPr="008375C6">
        <w:rPr>
          <w:rFonts w:ascii="Arial" w:hAnsi="Arial"/>
          <w:kern w:val="1"/>
          <w:u w:color="000000"/>
        </w:rPr>
        <w:t xml:space="preserve"> bazy </w:t>
      </w:r>
      <w:proofErr w:type="spellStart"/>
      <w:r w:rsidR="001E06DF" w:rsidRPr="008375C6">
        <w:rPr>
          <w:rFonts w:ascii="Arial" w:hAnsi="Arial"/>
          <w:kern w:val="1"/>
          <w:u w:color="000000"/>
        </w:rPr>
        <w:t>CEiDG</w:t>
      </w:r>
      <w:proofErr w:type="spellEnd"/>
      <w:r w:rsidR="001E06DF" w:rsidRPr="008375C6">
        <w:rPr>
          <w:rFonts w:ascii="Arial" w:hAnsi="Arial"/>
          <w:kern w:val="1"/>
          <w:u w:color="000000"/>
        </w:rPr>
        <w:t xml:space="preserve"> lub KRS dostępnej pod linkiem:</w:t>
      </w:r>
    </w:p>
    <w:p w14:paraId="082F46F2" w14:textId="77777777" w:rsidR="00890EE6" w:rsidRDefault="00890EE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jc w:val="both"/>
        <w:rPr>
          <w:rFonts w:ascii="Arial" w:eastAsia="Arial" w:hAnsi="Arial" w:cs="Arial"/>
          <w:kern w:val="1"/>
          <w:u w:color="000000"/>
        </w:rPr>
      </w:pPr>
    </w:p>
    <w:p w14:paraId="18C17248" w14:textId="77777777" w:rsidR="00890EE6" w:rsidRDefault="008F24E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372" w:firstLine="708"/>
        <w:jc w:val="both"/>
        <w:rPr>
          <w:rFonts w:ascii="Arial" w:eastAsia="Arial" w:hAnsi="Arial" w:cs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t>……………………………………………………………………………………………</w:t>
      </w:r>
    </w:p>
    <w:p w14:paraId="5049E8C1" w14:textId="77777777" w:rsidR="00890EE6" w:rsidRDefault="008F24E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/>
        <w:ind w:left="372" w:firstLine="708"/>
        <w:jc w:val="both"/>
        <w:rPr>
          <w:rFonts w:ascii="Arial" w:eastAsia="Arial" w:hAnsi="Arial" w:cs="Arial"/>
          <w:i/>
          <w:iCs/>
          <w:kern w:val="1"/>
          <w:u w:color="000000"/>
        </w:rPr>
      </w:pPr>
      <w:r>
        <w:rPr>
          <w:rFonts w:ascii="Arial" w:hAnsi="Arial"/>
          <w:i/>
          <w:iCs/>
          <w:kern w:val="1"/>
          <w:u w:color="000000"/>
        </w:rPr>
        <w:t xml:space="preserve">(wypełnić – jeśli dotyczy) </w:t>
      </w:r>
    </w:p>
    <w:p w14:paraId="3E732195" w14:textId="77777777" w:rsidR="00890EE6" w:rsidRDefault="00901E07" w:rsidP="008375C6">
      <w:pPr>
        <w:pStyle w:val="Domylne"/>
        <w:numPr>
          <w:ilvl w:val="0"/>
          <w:numId w:val="7"/>
        </w:numPr>
        <w:tabs>
          <w:tab w:val="clear" w:pos="1340"/>
          <w:tab w:val="left" w:pos="851"/>
          <w:tab w:val="left" w:pos="1416"/>
        </w:tabs>
        <w:suppressAutoHyphens/>
        <w:spacing w:before="240" w:after="120" w:line="240" w:lineRule="auto"/>
        <w:ind w:left="851" w:hanging="425"/>
        <w:jc w:val="both"/>
        <w:rPr>
          <w:rFonts w:ascii="Times New Roman" w:hAnsi="Times New Roman"/>
          <w:u w:color="000000"/>
        </w:rPr>
      </w:pPr>
      <w:r>
        <w:rPr>
          <w:rFonts w:ascii="Arial" w:hAnsi="Arial"/>
          <w:kern w:val="1"/>
          <w:u w:color="000000"/>
        </w:rPr>
        <w:t xml:space="preserve">  Firma Wykonawcy, zaliczana jest do poniższego rodzaju:</w:t>
      </w:r>
    </w:p>
    <w:tbl>
      <w:tblPr>
        <w:tblStyle w:val="TableNormal"/>
        <w:tblW w:w="8601" w:type="dxa"/>
        <w:tblInd w:w="10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226"/>
        <w:gridCol w:w="7375"/>
      </w:tblGrid>
      <w:tr w:rsidR="00890EE6" w14:paraId="4189367E" w14:textId="77777777" w:rsidTr="008375C6">
        <w:trPr>
          <w:trHeight w:hRule="exact" w:val="315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80" w:type="dxa"/>
              <w:left w:w="822" w:type="dxa"/>
              <w:bottom w:w="80" w:type="dxa"/>
              <w:right w:w="80" w:type="dxa"/>
            </w:tcMar>
          </w:tcPr>
          <w:p w14:paraId="61DC396D" w14:textId="77777777" w:rsidR="00890EE6" w:rsidRPr="008375C6" w:rsidRDefault="00890EE6">
            <w:pPr>
              <w:rPr>
                <w:lang w:val="pl-PL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404CE" w14:textId="77777777" w:rsidR="00890EE6" w:rsidRDefault="008F24EA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</w:pPr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t>-  mikroprzedsiębiorstwo*</w:t>
            </w:r>
          </w:p>
        </w:tc>
      </w:tr>
      <w:tr w:rsidR="00890EE6" w14:paraId="349F8962" w14:textId="77777777" w:rsidTr="008375C6">
        <w:trPr>
          <w:trHeight w:hRule="exact" w:val="202"/>
        </w:trPr>
        <w:tc>
          <w:tcPr>
            <w:tcW w:w="86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AF4"/>
            <w:tcMar>
              <w:top w:w="80" w:type="dxa"/>
              <w:left w:w="179" w:type="dxa"/>
              <w:bottom w:w="80" w:type="dxa"/>
              <w:right w:w="80" w:type="dxa"/>
            </w:tcMar>
          </w:tcPr>
          <w:p w14:paraId="47FC4994" w14:textId="77777777" w:rsidR="00890EE6" w:rsidRDefault="00890EE6"/>
        </w:tc>
      </w:tr>
      <w:tr w:rsidR="00890EE6" w14:paraId="1D1399E9" w14:textId="77777777" w:rsidTr="008375C6">
        <w:trPr>
          <w:trHeight w:hRule="exact" w:val="315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80" w:type="dxa"/>
              <w:left w:w="179" w:type="dxa"/>
              <w:bottom w:w="80" w:type="dxa"/>
              <w:right w:w="80" w:type="dxa"/>
            </w:tcMar>
          </w:tcPr>
          <w:p w14:paraId="67664D8A" w14:textId="77777777" w:rsidR="00890EE6" w:rsidRDefault="00890EE6"/>
        </w:tc>
        <w:tc>
          <w:tcPr>
            <w:tcW w:w="7374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9846" w14:textId="77777777" w:rsidR="00890EE6" w:rsidRDefault="008F24EA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</w:pPr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  <w:lang w:val="es-ES_tradnl"/>
              </w:rPr>
              <w:t>- ma</w:t>
            </w:r>
            <w:proofErr w:type="spellStart"/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t>łe</w:t>
            </w:r>
            <w:proofErr w:type="spellEnd"/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t xml:space="preserve"> przedsiębiorstwo*</w:t>
            </w:r>
          </w:p>
        </w:tc>
      </w:tr>
      <w:tr w:rsidR="00890EE6" w14:paraId="037FB787" w14:textId="77777777" w:rsidTr="008375C6">
        <w:trPr>
          <w:trHeight w:hRule="exact" w:val="202"/>
        </w:trPr>
        <w:tc>
          <w:tcPr>
            <w:tcW w:w="86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AF4"/>
            <w:tcMar>
              <w:top w:w="80" w:type="dxa"/>
              <w:left w:w="179" w:type="dxa"/>
              <w:bottom w:w="80" w:type="dxa"/>
              <w:right w:w="80" w:type="dxa"/>
            </w:tcMar>
          </w:tcPr>
          <w:p w14:paraId="14044961" w14:textId="77777777" w:rsidR="00890EE6" w:rsidRDefault="00890EE6"/>
        </w:tc>
      </w:tr>
      <w:tr w:rsidR="00890EE6" w14:paraId="344D6099" w14:textId="77777777" w:rsidTr="008375C6">
        <w:trPr>
          <w:trHeight w:hRule="exact" w:val="315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80" w:type="dxa"/>
              <w:left w:w="179" w:type="dxa"/>
              <w:bottom w:w="80" w:type="dxa"/>
              <w:right w:w="80" w:type="dxa"/>
            </w:tcMar>
          </w:tcPr>
          <w:p w14:paraId="55B06CBD" w14:textId="77777777" w:rsidR="00890EE6" w:rsidRDefault="00890EE6"/>
        </w:tc>
        <w:tc>
          <w:tcPr>
            <w:tcW w:w="7374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7F6D" w14:textId="77777777" w:rsidR="00890EE6" w:rsidRDefault="008F24EA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</w:pPr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  <w:lang w:val="ru-RU"/>
              </w:rPr>
              <w:t xml:space="preserve">- </w:t>
            </w:r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t>średnie  przedsiębiorstwo*</w:t>
            </w:r>
          </w:p>
        </w:tc>
      </w:tr>
      <w:tr w:rsidR="00890EE6" w14:paraId="17F32426" w14:textId="77777777" w:rsidTr="008375C6">
        <w:trPr>
          <w:trHeight w:hRule="exact" w:val="202"/>
        </w:trPr>
        <w:tc>
          <w:tcPr>
            <w:tcW w:w="86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AF4"/>
            <w:tcMar>
              <w:top w:w="80" w:type="dxa"/>
              <w:left w:w="179" w:type="dxa"/>
              <w:bottom w:w="80" w:type="dxa"/>
              <w:right w:w="80" w:type="dxa"/>
            </w:tcMar>
          </w:tcPr>
          <w:p w14:paraId="177FABEB" w14:textId="77777777" w:rsidR="00890EE6" w:rsidRDefault="00890EE6"/>
        </w:tc>
      </w:tr>
      <w:tr w:rsidR="00890EE6" w14:paraId="7D1AEC02" w14:textId="77777777" w:rsidTr="008375C6">
        <w:trPr>
          <w:trHeight w:hRule="exact" w:val="340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9" w:type="dxa"/>
              <w:bottom w:w="80" w:type="dxa"/>
              <w:right w:w="80" w:type="dxa"/>
            </w:tcMar>
          </w:tcPr>
          <w:p w14:paraId="65BE8E1C" w14:textId="77777777" w:rsidR="00890EE6" w:rsidRDefault="00890EE6"/>
        </w:tc>
        <w:tc>
          <w:tcPr>
            <w:tcW w:w="7374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ACE0" w14:textId="77777777" w:rsidR="00890EE6" w:rsidRDefault="008F24EA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</w:pPr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t xml:space="preserve">- jednoosobowa działalność gospodarcza </w:t>
            </w:r>
          </w:p>
        </w:tc>
      </w:tr>
      <w:tr w:rsidR="00890EE6" w14:paraId="134B2B36" w14:textId="77777777" w:rsidTr="008375C6">
        <w:trPr>
          <w:trHeight w:hRule="exact" w:val="202"/>
        </w:trPr>
        <w:tc>
          <w:tcPr>
            <w:tcW w:w="86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E7EAF4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14:paraId="0CDCF261" w14:textId="77777777" w:rsidR="00890EE6" w:rsidRDefault="00890EE6"/>
        </w:tc>
      </w:tr>
      <w:tr w:rsidR="00890EE6" w:rsidRPr="008375C6" w14:paraId="2F9BC157" w14:textId="77777777" w:rsidTr="008375C6">
        <w:trPr>
          <w:trHeight w:hRule="exact" w:val="315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14:paraId="45C58465" w14:textId="77777777" w:rsidR="00890EE6" w:rsidRDefault="008F24EA">
            <w:pPr>
              <w:pStyle w:val="Domylne"/>
              <w:suppressAutoHyphens/>
              <w:spacing w:before="0" w:line="240" w:lineRule="auto"/>
              <w:ind w:left="99"/>
            </w:pPr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lastRenderedPageBreak/>
              <w:t xml:space="preserve">  jednoosobowa działalność gospodarcza </w:t>
            </w:r>
            <w:proofErr w:type="spellStart"/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t>gospodarcza</w:t>
            </w:r>
            <w:proofErr w:type="spellEnd"/>
          </w:p>
        </w:tc>
        <w:tc>
          <w:tcPr>
            <w:tcW w:w="7374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574DEFF" w14:textId="77777777" w:rsidR="00890EE6" w:rsidRDefault="008F24EA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  <w:ind w:left="34"/>
            </w:pPr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t>-  osoba fizyczna nieprowadząca działalności gospodarczej</w:t>
            </w:r>
          </w:p>
        </w:tc>
      </w:tr>
      <w:tr w:rsidR="00890EE6" w:rsidRPr="008375C6" w14:paraId="29B6DED0" w14:textId="77777777" w:rsidTr="008375C6">
        <w:trPr>
          <w:trHeight w:hRule="exact" w:val="202"/>
        </w:trPr>
        <w:tc>
          <w:tcPr>
            <w:tcW w:w="86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E7EAF4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14:paraId="0555053E" w14:textId="77777777" w:rsidR="00890EE6" w:rsidRPr="008375C6" w:rsidRDefault="00890EE6">
            <w:pPr>
              <w:rPr>
                <w:lang w:val="pl-PL"/>
              </w:rPr>
            </w:pPr>
          </w:p>
        </w:tc>
      </w:tr>
      <w:tr w:rsidR="00890EE6" w14:paraId="4D5D6162" w14:textId="77777777" w:rsidTr="008375C6">
        <w:trPr>
          <w:trHeight w:hRule="exact" w:val="315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14:paraId="678E8962" w14:textId="77777777" w:rsidR="00890EE6" w:rsidRPr="008375C6" w:rsidRDefault="00890EE6">
            <w:pPr>
              <w:rPr>
                <w:lang w:val="pl-PL"/>
              </w:rPr>
            </w:pPr>
          </w:p>
        </w:tc>
        <w:tc>
          <w:tcPr>
            <w:tcW w:w="7374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2395ACD" w14:textId="77777777" w:rsidR="00890EE6" w:rsidRDefault="008F24EA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  <w:ind w:left="34"/>
            </w:pPr>
            <w:r>
              <w:rPr>
                <w:rFonts w:ascii="Arial" w:hAnsi="Arial"/>
                <w:b/>
                <w:bCs/>
                <w:kern w:val="1"/>
                <w:sz w:val="20"/>
                <w:szCs w:val="20"/>
                <w:u w:color="000000"/>
              </w:rPr>
              <w:t>-  inny rodzaj</w:t>
            </w:r>
          </w:p>
        </w:tc>
      </w:tr>
    </w:tbl>
    <w:p w14:paraId="43F79FD6" w14:textId="67DA7570" w:rsidR="00890EE6" w:rsidRDefault="00901E07" w:rsidP="008375C6">
      <w:pPr>
        <w:pStyle w:val="Domylne"/>
        <w:widowControl w:val="0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240" w:after="120" w:line="240" w:lineRule="auto"/>
        <w:ind w:left="720" w:hanging="294"/>
        <w:jc w:val="both"/>
      </w:pPr>
      <w:r w:rsidRPr="008375C6">
        <w:rPr>
          <w:rFonts w:ascii="Arial" w:eastAsia="Calibri" w:hAnsi="Arial" w:cs="Arial"/>
          <w:u w:color="000000"/>
        </w:rPr>
        <w:t>23)</w:t>
      </w:r>
    </w:p>
    <w:p w14:paraId="0DBBAF2F" w14:textId="77777777" w:rsidR="00890EE6" w:rsidRDefault="00890EE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jc w:val="right"/>
        <w:rPr>
          <w:rFonts w:ascii="Arial" w:eastAsia="Arial" w:hAnsi="Arial" w:cs="Arial"/>
          <w:kern w:val="1"/>
          <w:u w:color="000000"/>
        </w:rPr>
      </w:pPr>
    </w:p>
    <w:p w14:paraId="743C5AC3" w14:textId="77777777" w:rsidR="00890EE6" w:rsidRDefault="008F24EA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ind w:firstLine="567"/>
        <w:rPr>
          <w:rFonts w:ascii="Times New Roman" w:eastAsia="Times New Roman" w:hAnsi="Times New Roman" w:cs="Times New Roman"/>
          <w:kern w:val="1"/>
          <w:u w:color="000000"/>
        </w:rPr>
      </w:pPr>
      <w:r>
        <w:rPr>
          <w:rFonts w:ascii="Arial" w:hAnsi="Arial"/>
          <w:kern w:val="1"/>
          <w:u w:color="000000"/>
        </w:rPr>
        <w:t xml:space="preserve">*Tabela nr 1 </w:t>
      </w:r>
    </w:p>
    <w:p w14:paraId="4A72EFFD" w14:textId="77777777" w:rsidR="00890EE6" w:rsidRDefault="008F24EA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ind w:firstLine="567"/>
        <w:jc w:val="both"/>
        <w:rPr>
          <w:rFonts w:ascii="Arial" w:eastAsia="Arial" w:hAnsi="Arial" w:cs="Arial"/>
          <w:kern w:val="1"/>
          <w:u w:color="000000"/>
        </w:rPr>
      </w:pPr>
      <w:r>
        <w:rPr>
          <w:rFonts w:ascii="Arial" w:hAnsi="Arial"/>
          <w:kern w:val="1"/>
          <w:u w:color="000000"/>
        </w:rPr>
        <w:t>Kategorie przedsiębiorstw wg załącznika I do Rozporządzenie Komisji (We) Nr 364/2004 z dnia 25 Lutego 2004 r.</w:t>
      </w:r>
    </w:p>
    <w:p w14:paraId="366D8E35" w14:textId="77777777" w:rsidR="00890EE6" w:rsidRDefault="00890EE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kern w:val="1"/>
          <w:u w:color="000000"/>
        </w:rPr>
      </w:pPr>
    </w:p>
    <w:tbl>
      <w:tblPr>
        <w:tblStyle w:val="TableNormal"/>
        <w:tblW w:w="9284" w:type="dxa"/>
        <w:tblInd w:w="64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269"/>
        <w:gridCol w:w="2014"/>
        <w:gridCol w:w="371"/>
        <w:gridCol w:w="1938"/>
        <w:gridCol w:w="595"/>
        <w:gridCol w:w="2097"/>
      </w:tblGrid>
      <w:tr w:rsidR="00890EE6" w14:paraId="5577C9EC" w14:textId="77777777">
        <w:trPr>
          <w:trHeight w:val="404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642B" w14:textId="77777777" w:rsidR="00890EE6" w:rsidRDefault="008F24EA">
            <w:pPr>
              <w:pStyle w:val="Domylne"/>
              <w:tabs>
                <w:tab w:val="left" w:pos="900"/>
                <w:tab w:val="left" w:pos="1416"/>
                <w:tab w:val="left" w:pos="2124"/>
              </w:tabs>
              <w:suppressAutoHyphens/>
              <w:spacing w:before="0" w:line="240" w:lineRule="auto"/>
              <w:jc w:val="center"/>
            </w:pP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  <w:lang w:val="de-DE"/>
              </w:rPr>
              <w:t>KATEGORIA PRZEDSI</w:t>
            </w: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</w:rPr>
              <w:t>Ę</w:t>
            </w: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  <w:lang w:val="en-US"/>
              </w:rPr>
              <w:t>BIORSTWA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08217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0" w:line="240" w:lineRule="auto"/>
              <w:jc w:val="center"/>
            </w:pP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</w:rPr>
              <w:t>LICZBA OSÓ</w:t>
            </w: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  <w:lang w:val="de-DE"/>
              </w:rPr>
              <w:t>B ZATRUDNIONYCH</w:t>
            </w:r>
          </w:p>
        </w:tc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B763C" w14:textId="77777777" w:rsidR="00890EE6" w:rsidRDefault="008F24EA">
            <w:pPr>
              <w:pStyle w:val="Domylne"/>
              <w:tabs>
                <w:tab w:val="left" w:pos="900"/>
              </w:tabs>
              <w:suppressAutoHyphens/>
              <w:spacing w:before="0" w:line="240" w:lineRule="auto"/>
              <w:jc w:val="center"/>
            </w:pP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</w:rPr>
              <w:t>i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3B961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0" w:line="240" w:lineRule="auto"/>
              <w:jc w:val="center"/>
            </w:pP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  <w:lang w:val="de-DE"/>
              </w:rPr>
              <w:t>ROCZNY OBR</w:t>
            </w: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</w:rPr>
              <w:t>ÓT</w:t>
            </w:r>
          </w:p>
        </w:tc>
        <w:tc>
          <w:tcPr>
            <w:tcW w:w="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BB96C" w14:textId="77777777" w:rsidR="00890EE6" w:rsidRDefault="008F24EA">
            <w:pPr>
              <w:pStyle w:val="Domylne"/>
              <w:tabs>
                <w:tab w:val="left" w:pos="900"/>
              </w:tabs>
              <w:suppressAutoHyphens/>
              <w:spacing w:before="0" w:line="240" w:lineRule="auto"/>
              <w:jc w:val="center"/>
            </w:pP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</w:rPr>
              <w:t>lub</w:t>
            </w:r>
          </w:p>
        </w:tc>
        <w:tc>
          <w:tcPr>
            <w:tcW w:w="2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2F64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0" w:line="240" w:lineRule="auto"/>
              <w:jc w:val="center"/>
            </w:pP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</w:rPr>
              <w:t>CAŁ</w:t>
            </w:r>
            <w:r>
              <w:rPr>
                <w:rFonts w:ascii="Arial" w:hAnsi="Arial"/>
                <w:b/>
                <w:bCs/>
                <w:kern w:val="1"/>
                <w:sz w:val="18"/>
                <w:szCs w:val="18"/>
                <w:u w:color="000000"/>
                <w:lang w:val="de-DE"/>
              </w:rPr>
              <w:t>KOWITY BILANS ROCZNY</w:t>
            </w:r>
          </w:p>
        </w:tc>
      </w:tr>
      <w:tr w:rsidR="00890EE6" w14:paraId="15245E4D" w14:textId="77777777">
        <w:trPr>
          <w:trHeight w:val="204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A3E38" w14:textId="77777777" w:rsidR="00890EE6" w:rsidRDefault="008F24EA">
            <w:pPr>
              <w:pStyle w:val="Domylne"/>
              <w:tabs>
                <w:tab w:val="left" w:pos="900"/>
                <w:tab w:val="left" w:pos="1416"/>
                <w:tab w:val="left" w:pos="2124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MIKRO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1E23B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&lt;10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D0BCE4" w14:textId="77777777" w:rsidR="00890EE6" w:rsidRDefault="00890EE6"/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B26EF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≤ 2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4169D5" w14:textId="77777777" w:rsidR="00890EE6" w:rsidRDefault="00890EE6"/>
        </w:tc>
        <w:tc>
          <w:tcPr>
            <w:tcW w:w="2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5D40A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≤ 2 mln euro</w:t>
            </w:r>
          </w:p>
        </w:tc>
      </w:tr>
      <w:tr w:rsidR="00890EE6" w14:paraId="25F09D7D" w14:textId="77777777">
        <w:trPr>
          <w:trHeight w:val="204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25B35" w14:textId="77777777" w:rsidR="00890EE6" w:rsidRDefault="008F24EA">
            <w:pPr>
              <w:pStyle w:val="Domylne"/>
              <w:tabs>
                <w:tab w:val="left" w:pos="900"/>
                <w:tab w:val="left" w:pos="1416"/>
                <w:tab w:val="left" w:pos="2124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  <w:lang w:val="de-DE"/>
              </w:rPr>
              <w:t>MA</w:t>
            </w: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ŁE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1D2AD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&lt; 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EC0933" w14:textId="77777777" w:rsidR="00890EE6" w:rsidRDefault="00890EE6"/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98E8C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≤ 10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4E3A00" w14:textId="77777777" w:rsidR="00890EE6" w:rsidRDefault="00890EE6"/>
        </w:tc>
        <w:tc>
          <w:tcPr>
            <w:tcW w:w="2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3BAC4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≤ 10 mln euro</w:t>
            </w:r>
          </w:p>
        </w:tc>
      </w:tr>
      <w:tr w:rsidR="00890EE6" w14:paraId="3F0DCC43" w14:textId="77777777">
        <w:trPr>
          <w:trHeight w:val="204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69C4E" w14:textId="77777777" w:rsidR="00890EE6" w:rsidRDefault="008F24EA">
            <w:pPr>
              <w:pStyle w:val="Domylne"/>
              <w:tabs>
                <w:tab w:val="left" w:pos="900"/>
                <w:tab w:val="left" w:pos="1416"/>
                <w:tab w:val="left" w:pos="2124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ŚREDNIE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71249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&lt; 250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C54BF7" w14:textId="77777777" w:rsidR="00890EE6" w:rsidRDefault="00890EE6"/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02D95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≤ 50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E16182" w14:textId="77777777" w:rsidR="00890EE6" w:rsidRDefault="00890EE6"/>
        </w:tc>
        <w:tc>
          <w:tcPr>
            <w:tcW w:w="20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66A6E" w14:textId="77777777" w:rsidR="00890EE6" w:rsidRDefault="008F24EA">
            <w:pPr>
              <w:pStyle w:val="Domylne"/>
              <w:tabs>
                <w:tab w:val="left" w:pos="900"/>
                <w:tab w:val="left" w:pos="1416"/>
              </w:tabs>
              <w:suppressAutoHyphens/>
              <w:spacing w:before="60" w:after="60" w:line="240" w:lineRule="auto"/>
              <w:jc w:val="center"/>
            </w:pPr>
            <w:r>
              <w:rPr>
                <w:rFonts w:ascii="Arial" w:hAnsi="Arial"/>
                <w:kern w:val="1"/>
                <w:sz w:val="18"/>
                <w:szCs w:val="18"/>
                <w:u w:color="000000"/>
              </w:rPr>
              <w:t>≤ 43 mln euro</w:t>
            </w:r>
          </w:p>
        </w:tc>
      </w:tr>
    </w:tbl>
    <w:p w14:paraId="0F61F910" w14:textId="77777777" w:rsidR="00890EE6" w:rsidRDefault="00890EE6">
      <w:pPr>
        <w:pStyle w:val="Domylne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ind w:left="534" w:hanging="534"/>
        <w:jc w:val="both"/>
        <w:rPr>
          <w:rFonts w:ascii="Times New Roman" w:eastAsia="Times New Roman" w:hAnsi="Times New Roman" w:cs="Times New Roman"/>
          <w:kern w:val="1"/>
          <w:u w:color="000000"/>
        </w:rPr>
      </w:pPr>
    </w:p>
    <w:p w14:paraId="3C9CA2AB" w14:textId="77777777" w:rsidR="00890EE6" w:rsidRDefault="00890EE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jc w:val="both"/>
        <w:rPr>
          <w:rFonts w:ascii="Arial" w:eastAsia="Arial" w:hAnsi="Arial" w:cs="Arial"/>
          <w:kern w:val="1"/>
          <w:u w:color="000000"/>
        </w:rPr>
      </w:pPr>
    </w:p>
    <w:p w14:paraId="60195B60" w14:textId="77777777" w:rsidR="00890EE6" w:rsidRDefault="00890EE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5103"/>
        <w:jc w:val="center"/>
        <w:rPr>
          <w:rFonts w:ascii="Arial" w:eastAsia="Arial" w:hAnsi="Arial" w:cs="Arial"/>
          <w:i/>
          <w:iCs/>
          <w:u w:color="000000"/>
        </w:rPr>
      </w:pPr>
    </w:p>
    <w:p w14:paraId="47D3693C" w14:textId="77777777" w:rsidR="00890EE6" w:rsidRDefault="00890EE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5103"/>
        <w:jc w:val="center"/>
        <w:rPr>
          <w:rFonts w:ascii="Arial" w:eastAsia="Arial" w:hAnsi="Arial" w:cs="Arial"/>
          <w:i/>
          <w:iCs/>
          <w:u w:color="000000"/>
        </w:rPr>
      </w:pPr>
    </w:p>
    <w:p w14:paraId="14790A33" w14:textId="77777777" w:rsidR="00890EE6" w:rsidRDefault="008F24E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ind w:left="5103"/>
        <w:jc w:val="center"/>
        <w:rPr>
          <w:rFonts w:ascii="Arial" w:eastAsia="Arial" w:hAnsi="Arial" w:cs="Arial"/>
          <w:i/>
          <w:iCs/>
          <w:u w:color="000000"/>
        </w:rPr>
      </w:pPr>
      <w:r>
        <w:rPr>
          <w:rFonts w:ascii="Arial" w:hAnsi="Arial"/>
          <w:i/>
          <w:iCs/>
          <w:u w:color="000000"/>
        </w:rPr>
        <w:t>………………………………………………………………</w:t>
      </w:r>
    </w:p>
    <w:p w14:paraId="0289137C" w14:textId="059110CD" w:rsidR="00890EE6" w:rsidRDefault="00901E07" w:rsidP="00837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</w:pPr>
      <w:r>
        <w:rPr>
          <w:rFonts w:ascii="Arial" w:hAnsi="Arial"/>
          <w:i/>
          <w:iCs/>
          <w:u w:color="000000"/>
        </w:rPr>
        <w:t xml:space="preserve">                            </w:t>
      </w:r>
      <w:r>
        <w:rPr>
          <w:rFonts w:ascii="Arial" w:hAnsi="Arial"/>
          <w:b/>
          <w:bCs/>
          <w:i/>
          <w:iCs/>
          <w:u w:color="000000"/>
        </w:rPr>
        <w:t>podpis–osoby/os</w:t>
      </w:r>
      <w:r>
        <w:rPr>
          <w:rFonts w:ascii="Arial" w:hAnsi="Arial"/>
          <w:b/>
          <w:bCs/>
          <w:i/>
          <w:iCs/>
          <w:u w:color="000000"/>
          <w:lang w:val="es-ES_tradnl"/>
        </w:rPr>
        <w:t>ó</w:t>
      </w:r>
      <w:r>
        <w:rPr>
          <w:rFonts w:ascii="Arial" w:hAnsi="Arial"/>
          <w:b/>
          <w:bCs/>
          <w:i/>
          <w:iCs/>
          <w:u w:color="000000"/>
        </w:rPr>
        <w:t>b upoważnionych do składania oświadczeń woli w imieniu Wykonawcy)</w:t>
      </w:r>
    </w:p>
    <w:sectPr w:rsidR="00890EE6" w:rsidSect="008375C6">
      <w:headerReference w:type="default" r:id="rId8"/>
      <w:footerReference w:type="default" r:id="rId9"/>
      <w:pgSz w:w="16838" w:h="11906" w:orient="landscape"/>
      <w:pgMar w:top="1134" w:right="1134" w:bottom="1134" w:left="1134" w:header="709" w:footer="8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0B3B9" w14:textId="77777777" w:rsidR="008F24EA" w:rsidRDefault="008F24EA">
      <w:r>
        <w:separator/>
      </w:r>
    </w:p>
  </w:endnote>
  <w:endnote w:type="continuationSeparator" w:id="0">
    <w:p w14:paraId="38791BEE" w14:textId="77777777" w:rsidR="008F24EA" w:rsidRDefault="008F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46B7" w14:textId="77777777" w:rsidR="00890EE6" w:rsidRDefault="008F24EA">
    <w:pPr>
      <w:pStyle w:val="Nagwekistopka"/>
      <w:tabs>
        <w:tab w:val="clear" w:pos="9020"/>
        <w:tab w:val="center" w:pos="4819"/>
        <w:tab w:val="right" w:pos="9638"/>
      </w:tabs>
    </w:pP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691D40">
      <w:rPr>
        <w:noProof/>
      </w:rPr>
      <w:t>1</w:t>
    </w:r>
    <w:r>
      <w:fldChar w:fldCharType="end"/>
    </w:r>
    <w:r>
      <w:t xml:space="preserve"> z </w:t>
    </w:r>
    <w:fldSimple w:instr=" NUMPAGES ">
      <w:r w:rsidR="00691D4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09652" w14:textId="77777777" w:rsidR="008F24EA" w:rsidRDefault="008F24EA">
      <w:r>
        <w:separator/>
      </w:r>
    </w:p>
  </w:footnote>
  <w:footnote w:type="continuationSeparator" w:id="0">
    <w:p w14:paraId="54675665" w14:textId="77777777" w:rsidR="008F24EA" w:rsidRDefault="008F24EA">
      <w:r>
        <w:continuationSeparator/>
      </w:r>
    </w:p>
  </w:footnote>
  <w:footnote w:type="continuationNotice" w:id="1">
    <w:p w14:paraId="566838A9" w14:textId="77777777" w:rsidR="008F24EA" w:rsidRDefault="008F24EA"/>
  </w:footnote>
  <w:footnote w:id="2">
    <w:p w14:paraId="37438977" w14:textId="77777777" w:rsidR="00890EE6" w:rsidRDefault="008F24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</w:pPr>
      <w:r>
        <w:rPr>
          <w:rFonts w:ascii="Symbol" w:eastAsia="Symbol" w:hAnsi="Symbol" w:cs="Symbol"/>
          <w:color w:val="000000"/>
          <w:sz w:val="20"/>
          <w:szCs w:val="20"/>
          <w:u w:color="000000"/>
          <w:vertAlign w:val="superscript"/>
          <w14:textOutline w14:w="0" w14:cap="flat" w14:cmpd="sng" w14:algn="ctr">
            <w14:noFill/>
            <w14:prstDash w14:val="solid"/>
            <w14:bevel/>
          </w14:textOutline>
        </w:rPr>
        <w:t>∗</w:t>
      </w:r>
      <w:r>
        <w:rPr>
          <w:rFonts w:ascii="Liberation Serif" w:eastAsia="Liberation Serif" w:hAnsi="Liberation Serif" w:cs="Liberation Serif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Liberation Serif" w:eastAsia="Liberation Serif" w:hAnsi="Liberation Serif" w:cs="Liberation Serif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>niepotrzebne</w:t>
      </w:r>
      <w:proofErr w:type="spellEnd"/>
      <w:r>
        <w:rPr>
          <w:rFonts w:ascii="Liberation Serif" w:eastAsia="Liberation Serif" w:hAnsi="Liberation Serif" w:cs="Liberation Serif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Liberation Serif" w:eastAsia="Liberation Serif" w:hAnsi="Liberation Serif" w:cs="Liberation Serif"/>
          <w:color w:val="000000"/>
          <w:sz w:val="18"/>
          <w:szCs w:val="18"/>
          <w:u w:color="000000"/>
          <w14:textOutline w14:w="0" w14:cap="flat" w14:cmpd="sng" w14:algn="ctr">
            <w14:noFill/>
            <w14:prstDash w14:val="solid"/>
            <w14:bevel/>
          </w14:textOutline>
        </w:rPr>
        <w:t>skreślić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8B66" w14:textId="77777777" w:rsidR="00890EE6" w:rsidRDefault="008F24EA">
    <w:pPr>
      <w:pStyle w:val="Nagwekistopk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751A072C" wp14:editId="029207D8">
          <wp:extent cx="6120057" cy="448035"/>
          <wp:effectExtent l="0" t="0" r="0" b="0"/>
          <wp:docPr id="1073741825" name="officeArt object" descr="Ciag_znaków FEPZ21-27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ag_znaków FEPZ21-27.pdf" descr="Ciag_znaków FEPZ21-27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057" cy="448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3.4pt;height:22.8pt;visibility:visible" o:bullet="t">
        <v:imagedata r:id="rId1" o:title="bullet_charcoal-black"/>
      </v:shape>
    </w:pict>
  </w:numPicBullet>
  <w:abstractNum w:abstractNumId="0" w15:restartNumberingAfterBreak="0">
    <w:nsid w:val="0618034B"/>
    <w:multiLevelType w:val="hybridMultilevel"/>
    <w:tmpl w:val="095C63E6"/>
    <w:styleLink w:val="Zaimportowanystyl1"/>
    <w:lvl w:ilvl="0" w:tplc="D91A379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1" w:tplc="DC6000A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2" w:tplc="60A2C256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3" w:tplc="E50EDD5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4" w:tplc="E83A895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5" w:tplc="5B0E9FB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6" w:tplc="BE067EA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7" w:tplc="2F124418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8" w:tplc="B3FEAD5A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</w:abstractNum>
  <w:abstractNum w:abstractNumId="1" w15:restartNumberingAfterBreak="0">
    <w:nsid w:val="0E243BF9"/>
    <w:multiLevelType w:val="hybridMultilevel"/>
    <w:tmpl w:val="78061C04"/>
    <w:numStyleLink w:val="Zaimportowanystyl3"/>
  </w:abstractNum>
  <w:abstractNum w:abstractNumId="2" w15:restartNumberingAfterBreak="0">
    <w:nsid w:val="16706C16"/>
    <w:multiLevelType w:val="hybridMultilevel"/>
    <w:tmpl w:val="C04CA2BE"/>
    <w:styleLink w:val="Zaimportowanystyl2"/>
    <w:lvl w:ilvl="0" w:tplc="DD86E8EE">
      <w:start w:val="1"/>
      <w:numFmt w:val="decimal"/>
      <w:lvlText w:val="%1."/>
      <w:lvlJc w:val="left"/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92E464">
      <w:start w:val="1"/>
      <w:numFmt w:val="decimal"/>
      <w:lvlText w:val="%2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90E230">
      <w:start w:val="1"/>
      <w:numFmt w:val="decimal"/>
      <w:lvlText w:val="%3."/>
      <w:lvlJc w:val="left"/>
      <w:pPr>
        <w:tabs>
          <w:tab w:val="left" w:pos="108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512" w:hanging="43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B2027E">
      <w:start w:val="1"/>
      <w:numFmt w:val="decimal"/>
      <w:lvlText w:val="%4."/>
      <w:lvlJc w:val="left"/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72" w:hanging="43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123E2A">
      <w:start w:val="1"/>
      <w:numFmt w:val="decimal"/>
      <w:lvlText w:val="%5."/>
      <w:lvlJc w:val="left"/>
      <w:pPr>
        <w:tabs>
          <w:tab w:val="left" w:pos="1080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232" w:hanging="43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2489CC">
      <w:start w:val="1"/>
      <w:numFmt w:val="decimal"/>
      <w:lvlText w:val="%6."/>
      <w:lvlJc w:val="left"/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92" w:hanging="43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B74AE3C">
      <w:start w:val="1"/>
      <w:numFmt w:val="decimal"/>
      <w:lvlText w:val="%7."/>
      <w:lvlJc w:val="left"/>
      <w:pPr>
        <w:tabs>
          <w:tab w:val="left" w:pos="1080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952" w:hanging="43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078E5EC">
      <w:start w:val="1"/>
      <w:numFmt w:val="decimal"/>
      <w:lvlText w:val="%8."/>
      <w:lvlJc w:val="left"/>
      <w:pPr>
        <w:tabs>
          <w:tab w:val="lef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12" w:hanging="43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F05BE4">
      <w:start w:val="1"/>
      <w:numFmt w:val="decimal"/>
      <w:lvlText w:val="%9."/>
      <w:lvlJc w:val="left"/>
      <w:pPr>
        <w:tabs>
          <w:tab w:val="left" w:pos="1080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72" w:hanging="43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A69568E"/>
    <w:multiLevelType w:val="hybridMultilevel"/>
    <w:tmpl w:val="78061C04"/>
    <w:styleLink w:val="Zaimportowanystyl3"/>
    <w:lvl w:ilvl="0" w:tplc="223A6F5C">
      <w:start w:val="1"/>
      <w:numFmt w:val="lowerLetter"/>
      <w:lvlText w:val="%1)"/>
      <w:lvlJc w:val="left"/>
      <w:pPr>
        <w:tabs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01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286502">
      <w:start w:val="1"/>
      <w:numFmt w:val="lowerLetter"/>
      <w:lvlText w:val="%2."/>
      <w:lvlJc w:val="left"/>
      <w:pPr>
        <w:tabs>
          <w:tab w:val="left" w:pos="1134"/>
          <w:tab w:val="left" w:pos="170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421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AE17DA">
      <w:start w:val="1"/>
      <w:numFmt w:val="lowerRoman"/>
      <w:lvlText w:val="%3."/>
      <w:lvlJc w:val="left"/>
      <w:pPr>
        <w:tabs>
          <w:tab w:val="left" w:pos="1134"/>
          <w:tab w:val="left" w:pos="1701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141" w:hanging="5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34B428">
      <w:start w:val="1"/>
      <w:numFmt w:val="decimal"/>
      <w:lvlText w:val="%4."/>
      <w:lvlJc w:val="left"/>
      <w:pPr>
        <w:tabs>
          <w:tab w:val="left" w:pos="1134"/>
          <w:tab w:val="left" w:pos="1701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861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24A130">
      <w:start w:val="1"/>
      <w:numFmt w:val="lowerLetter"/>
      <w:lvlText w:val="%5."/>
      <w:lvlJc w:val="left"/>
      <w:pPr>
        <w:tabs>
          <w:tab w:val="left" w:pos="1134"/>
          <w:tab w:val="left" w:pos="1701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581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DEBB2A">
      <w:start w:val="1"/>
      <w:numFmt w:val="lowerRoman"/>
      <w:lvlText w:val="%6."/>
      <w:lvlJc w:val="left"/>
      <w:pPr>
        <w:tabs>
          <w:tab w:val="left" w:pos="1134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301" w:hanging="5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0CA914">
      <w:start w:val="1"/>
      <w:numFmt w:val="decimal"/>
      <w:lvlText w:val="%7."/>
      <w:lvlJc w:val="left"/>
      <w:pPr>
        <w:tabs>
          <w:tab w:val="left" w:pos="1134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6021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F48432">
      <w:start w:val="1"/>
      <w:numFmt w:val="lowerLetter"/>
      <w:lvlText w:val="%8."/>
      <w:lvlJc w:val="left"/>
      <w:pPr>
        <w:tabs>
          <w:tab w:val="left" w:pos="1134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741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669E8C">
      <w:start w:val="1"/>
      <w:numFmt w:val="lowerRoman"/>
      <w:lvlText w:val="%9."/>
      <w:lvlJc w:val="left"/>
      <w:pPr>
        <w:tabs>
          <w:tab w:val="left" w:pos="1134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461" w:hanging="5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C9A11E2"/>
    <w:multiLevelType w:val="hybridMultilevel"/>
    <w:tmpl w:val="C04CA2BE"/>
    <w:numStyleLink w:val="Zaimportowanystyl2"/>
  </w:abstractNum>
  <w:abstractNum w:abstractNumId="5" w15:restartNumberingAfterBreak="0">
    <w:nsid w:val="3DE52C92"/>
    <w:multiLevelType w:val="hybridMultilevel"/>
    <w:tmpl w:val="3818382A"/>
    <w:styleLink w:val="Zaimportowanystyl7"/>
    <w:lvl w:ilvl="0" w:tplc="FAC88906">
      <w:start w:val="1"/>
      <w:numFmt w:val="decimal"/>
      <w:lvlText w:val="%1)"/>
      <w:lvlJc w:val="left"/>
      <w:pPr>
        <w:tabs>
          <w:tab w:val="left" w:pos="162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92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8C8688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F696F2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E81DD6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D613E4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6CFF38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E22338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2140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00824B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2F57842"/>
    <w:multiLevelType w:val="hybridMultilevel"/>
    <w:tmpl w:val="C91A69D4"/>
    <w:lvl w:ilvl="0" w:tplc="3468CA26">
      <w:start w:val="6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C7234"/>
    <w:multiLevelType w:val="hybridMultilevel"/>
    <w:tmpl w:val="095C63E6"/>
    <w:numStyleLink w:val="Zaimportowanystyl1"/>
  </w:abstractNum>
  <w:abstractNum w:abstractNumId="8" w15:restartNumberingAfterBreak="0">
    <w:nsid w:val="7CF33E25"/>
    <w:multiLevelType w:val="multilevel"/>
    <w:tmpl w:val="3818382A"/>
    <w:numStyleLink w:val="Zaimportowanystyl7"/>
  </w:abstractNum>
  <w:num w:numId="1" w16cid:durableId="1448086608">
    <w:abstractNumId w:val="0"/>
  </w:num>
  <w:num w:numId="2" w16cid:durableId="1441072991">
    <w:abstractNumId w:val="7"/>
  </w:num>
  <w:num w:numId="3" w16cid:durableId="270472517">
    <w:abstractNumId w:val="3"/>
  </w:num>
  <w:num w:numId="4" w16cid:durableId="1366058353">
    <w:abstractNumId w:val="1"/>
  </w:num>
  <w:num w:numId="5" w16cid:durableId="128401893">
    <w:abstractNumId w:val="1"/>
    <w:lvlOverride w:ilvl="0">
      <w:lvl w:ilvl="0" w:tplc="64CEB450">
        <w:start w:val="1"/>
        <w:numFmt w:val="lowerLetter"/>
        <w:lvlText w:val="%1)"/>
        <w:lvlJc w:val="left"/>
        <w:pPr>
          <w:tabs>
            <w:tab w:val="left" w:pos="1134"/>
            <w:tab w:val="num" w:pos="1701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724" w:hanging="5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D38285E">
        <w:start w:val="1"/>
        <w:numFmt w:val="lowerLetter"/>
        <w:lvlText w:val="%2."/>
        <w:lvlJc w:val="left"/>
        <w:pPr>
          <w:tabs>
            <w:tab w:val="left" w:pos="1134"/>
            <w:tab w:val="left" w:pos="1701"/>
            <w:tab w:val="num" w:pos="244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467" w:hanging="6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2708774">
        <w:start w:val="1"/>
        <w:numFmt w:val="lowerRoman"/>
        <w:lvlText w:val="%3."/>
        <w:lvlJc w:val="left"/>
        <w:pPr>
          <w:tabs>
            <w:tab w:val="left" w:pos="1134"/>
            <w:tab w:val="left" w:pos="1701"/>
            <w:tab w:val="left" w:pos="2124"/>
            <w:tab w:val="num" w:pos="316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187" w:hanging="5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209600">
        <w:start w:val="1"/>
        <w:numFmt w:val="decimal"/>
        <w:lvlText w:val="%4."/>
        <w:lvlJc w:val="left"/>
        <w:pPr>
          <w:tabs>
            <w:tab w:val="left" w:pos="1134"/>
            <w:tab w:val="left" w:pos="1701"/>
            <w:tab w:val="left" w:pos="2124"/>
            <w:tab w:val="left" w:pos="2832"/>
            <w:tab w:val="num" w:pos="3884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07" w:hanging="6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1C822DA">
        <w:start w:val="1"/>
        <w:numFmt w:val="lowerLetter"/>
        <w:lvlText w:val="%5."/>
        <w:lvlJc w:val="left"/>
        <w:pPr>
          <w:tabs>
            <w:tab w:val="left" w:pos="1134"/>
            <w:tab w:val="left" w:pos="1701"/>
            <w:tab w:val="left" w:pos="2124"/>
            <w:tab w:val="left" w:pos="2832"/>
            <w:tab w:val="left" w:pos="3540"/>
            <w:tab w:val="num" w:pos="4604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27" w:hanging="6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64E43F8">
        <w:start w:val="1"/>
        <w:numFmt w:val="lowerRoman"/>
        <w:lvlText w:val="%6."/>
        <w:lvlJc w:val="left"/>
        <w:pPr>
          <w:tabs>
            <w:tab w:val="left" w:pos="1134"/>
            <w:tab w:val="left" w:pos="1701"/>
            <w:tab w:val="left" w:pos="2124"/>
            <w:tab w:val="left" w:pos="2832"/>
            <w:tab w:val="left" w:pos="3540"/>
            <w:tab w:val="left" w:pos="4248"/>
            <w:tab w:val="left" w:pos="4956"/>
            <w:tab w:val="num" w:pos="5324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347" w:hanging="5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E62EAB2">
        <w:start w:val="1"/>
        <w:numFmt w:val="decimal"/>
        <w:lvlText w:val="%7."/>
        <w:lvlJc w:val="left"/>
        <w:pPr>
          <w:tabs>
            <w:tab w:val="left" w:pos="1134"/>
            <w:tab w:val="left" w:pos="1701"/>
            <w:tab w:val="left" w:pos="2124"/>
            <w:tab w:val="left" w:pos="2832"/>
            <w:tab w:val="left" w:pos="3540"/>
            <w:tab w:val="left" w:pos="4248"/>
            <w:tab w:val="left" w:pos="4956"/>
            <w:tab w:val="num" w:pos="604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067" w:hanging="6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1FE099C">
        <w:start w:val="1"/>
        <w:numFmt w:val="lowerLetter"/>
        <w:lvlText w:val="%8."/>
        <w:lvlJc w:val="left"/>
        <w:pPr>
          <w:tabs>
            <w:tab w:val="left" w:pos="1134"/>
            <w:tab w:val="left" w:pos="1701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num" w:pos="6764"/>
            <w:tab w:val="left" w:pos="7080"/>
            <w:tab w:val="left" w:pos="7788"/>
            <w:tab w:val="left" w:pos="8496"/>
            <w:tab w:val="left" w:pos="9204"/>
          </w:tabs>
          <w:ind w:left="6787" w:hanging="6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E5CAA4C">
        <w:start w:val="1"/>
        <w:numFmt w:val="lowerRoman"/>
        <w:lvlText w:val="%9."/>
        <w:lvlJc w:val="left"/>
        <w:pPr>
          <w:tabs>
            <w:tab w:val="left" w:pos="1134"/>
            <w:tab w:val="left" w:pos="1701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num" w:pos="7484"/>
            <w:tab w:val="left" w:pos="7788"/>
            <w:tab w:val="left" w:pos="8496"/>
            <w:tab w:val="left" w:pos="9204"/>
          </w:tabs>
          <w:ind w:left="7507" w:hanging="5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888450929">
    <w:abstractNumId w:val="5"/>
  </w:num>
  <w:num w:numId="7" w16cid:durableId="854340396">
    <w:abstractNumId w:val="8"/>
    <w:lvlOverride w:ilvl="0">
      <w:lvl w:ilvl="0">
        <w:start w:val="1"/>
        <w:numFmt w:val="decimal"/>
        <w:lvlText w:val="%1)"/>
        <w:lvlJc w:val="left"/>
        <w:pPr>
          <w:tabs>
            <w:tab w:val="left" w:pos="1340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44" w:hanging="360"/>
        </w:pPr>
        <w:rPr>
          <w:rFonts w:ascii="Arial" w:hAnsi="Arial" w:cs="Arial" w:hint="default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985471752">
    <w:abstractNumId w:val="2"/>
  </w:num>
  <w:num w:numId="9" w16cid:durableId="23556023">
    <w:abstractNumId w:val="4"/>
  </w:num>
  <w:num w:numId="10" w16cid:durableId="1395002595">
    <w:abstractNumId w:val="4"/>
    <w:lvlOverride w:ilvl="1">
      <w:lvl w:ilvl="1" w:tplc="B61CE84C">
        <w:start w:val="1"/>
        <w:numFmt w:val="decimal"/>
        <w:lvlText w:val="%2.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337662011">
    <w:abstractNumId w:val="4"/>
    <w:lvlOverride w:ilvl="0">
      <w:lvl w:ilvl="0" w:tplc="1194A844">
        <w:start w:val="1"/>
        <w:numFmt w:val="decimal"/>
        <w:lvlText w:val="%1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61CE84C">
        <w:start w:val="1"/>
        <w:numFmt w:val="decimal"/>
        <w:lvlText w:val="%2.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80" w:hanging="360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E50F89C">
        <w:start w:val="1"/>
        <w:numFmt w:val="decimal"/>
        <w:lvlText w:val="%3."/>
        <w:lvlJc w:val="left"/>
        <w:pPr>
          <w:tabs>
            <w:tab w:val="left" w:pos="1080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12" w:hanging="432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8C24860">
        <w:start w:val="1"/>
        <w:numFmt w:val="decimal"/>
        <w:lvlText w:val="%4."/>
        <w:lvlJc w:val="left"/>
        <w:pPr>
          <w:tabs>
            <w:tab w:val="left" w:pos="1080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72" w:hanging="432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C1A3836">
        <w:start w:val="1"/>
        <w:numFmt w:val="decimal"/>
        <w:lvlText w:val="%5."/>
        <w:lvlJc w:val="left"/>
        <w:pPr>
          <w:tabs>
            <w:tab w:val="left" w:pos="1080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232" w:hanging="432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E02453C">
        <w:start w:val="1"/>
        <w:numFmt w:val="decimal"/>
        <w:lvlText w:val="%6."/>
        <w:lvlJc w:val="left"/>
        <w:pPr>
          <w:tabs>
            <w:tab w:val="left" w:pos="1080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92" w:hanging="432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89AEA06">
        <w:start w:val="1"/>
        <w:numFmt w:val="decimal"/>
        <w:lvlText w:val="%7."/>
        <w:lvlJc w:val="left"/>
        <w:pPr>
          <w:tabs>
            <w:tab w:val="left" w:pos="1080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952" w:hanging="432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E48DEE0">
        <w:start w:val="1"/>
        <w:numFmt w:val="decimal"/>
        <w:lvlText w:val="%8."/>
        <w:lvlJc w:val="left"/>
        <w:pPr>
          <w:tabs>
            <w:tab w:val="left" w:pos="1080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312" w:hanging="432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5DCD328">
        <w:start w:val="1"/>
        <w:numFmt w:val="decimal"/>
        <w:lvlText w:val="%9."/>
        <w:lvlJc w:val="left"/>
        <w:pPr>
          <w:tabs>
            <w:tab w:val="left" w:pos="1080"/>
            <w:tab w:val="left" w:pos="1416"/>
            <w:tab w:val="left" w:pos="2124"/>
            <w:tab w:val="left" w:pos="2832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72" w:hanging="432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1950890937">
    <w:abstractNumId w:val="4"/>
    <w:lvlOverride w:ilvl="0">
      <w:lvl w:ilvl="0" w:tplc="1194A844">
        <w:start w:val="1"/>
        <w:numFmt w:val="decimal"/>
        <w:lvlText w:val="%1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61CE84C">
        <w:start w:val="1"/>
        <w:numFmt w:val="decimal"/>
        <w:lvlText w:val="%2."/>
        <w:lvlJc w:val="left"/>
        <w:pPr>
          <w:tabs>
            <w:tab w:val="left" w:pos="567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152" w:hanging="4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E50F89C">
        <w:start w:val="1"/>
        <w:numFmt w:val="decimal"/>
        <w:lvlText w:val="%3."/>
        <w:lvlJc w:val="left"/>
        <w:pPr>
          <w:tabs>
            <w:tab w:val="left" w:pos="567"/>
            <w:tab w:val="left" w:pos="1080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512" w:hanging="4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8C24860">
        <w:start w:val="1"/>
        <w:numFmt w:val="decimal"/>
        <w:lvlText w:val="%4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72" w:hanging="4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4">
      <w:lvl w:ilvl="4" w:tplc="FC1A3836">
        <w:start w:val="1"/>
        <w:numFmt w:val="decimal"/>
        <w:lvlText w:val="%5."/>
        <w:lvlJc w:val="left"/>
        <w:pPr>
          <w:tabs>
            <w:tab w:val="left" w:pos="567"/>
            <w:tab w:val="left" w:pos="1080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232" w:hanging="4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5">
      <w:lvl w:ilvl="5" w:tplc="FE02453C">
        <w:start w:val="1"/>
        <w:numFmt w:val="decimal"/>
        <w:lvlText w:val="%6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92" w:hanging="4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6">
      <w:lvl w:ilvl="6" w:tplc="989AEA06">
        <w:start w:val="1"/>
        <w:numFmt w:val="decimal"/>
        <w:lvlText w:val="%7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952" w:hanging="4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7">
      <w:lvl w:ilvl="7" w:tplc="8E48DEE0">
        <w:start w:val="1"/>
        <w:numFmt w:val="decimal"/>
        <w:lvlText w:val="%8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312" w:hanging="4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8">
      <w:lvl w:ilvl="8" w:tplc="D5DCD328">
        <w:start w:val="1"/>
        <w:numFmt w:val="decimal"/>
        <w:lvlText w:val="%9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left" w:pos="2832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72" w:hanging="432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</w:num>
  <w:num w:numId="13" w16cid:durableId="884490766">
    <w:abstractNumId w:val="4"/>
    <w:lvlOverride w:ilvl="0">
      <w:lvl w:ilvl="0" w:tplc="1194A844">
        <w:start w:val="1"/>
        <w:numFmt w:val="decimal"/>
        <w:lvlText w:val="%1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61CE84C">
        <w:start w:val="1"/>
        <w:numFmt w:val="decimal"/>
        <w:lvlText w:val="%2."/>
        <w:lvlJc w:val="left"/>
        <w:pPr>
          <w:tabs>
            <w:tab w:val="left" w:pos="567"/>
            <w:tab w:val="num" w:pos="1116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008" w:hanging="1288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E50F89C">
        <w:start w:val="1"/>
        <w:numFmt w:val="decimal"/>
        <w:lvlText w:val="%3."/>
        <w:lvlJc w:val="left"/>
        <w:pPr>
          <w:tabs>
            <w:tab w:val="left" w:pos="567"/>
            <w:tab w:val="left" w:pos="1080"/>
            <w:tab w:val="num" w:pos="1512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404" w:hanging="13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8C24860">
        <w:start w:val="1"/>
        <w:numFmt w:val="decimal"/>
        <w:lvlText w:val="%4."/>
        <w:lvlJc w:val="left"/>
        <w:pPr>
          <w:tabs>
            <w:tab w:val="left" w:pos="567"/>
            <w:tab w:val="left" w:pos="1080"/>
            <w:tab w:val="left" w:pos="1416"/>
            <w:tab w:val="num" w:pos="1872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764" w:hanging="13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4">
      <w:lvl w:ilvl="4" w:tplc="FC1A3836">
        <w:start w:val="1"/>
        <w:numFmt w:val="decimal"/>
        <w:lvlText w:val="%5."/>
        <w:lvlJc w:val="left"/>
        <w:pPr>
          <w:tabs>
            <w:tab w:val="left" w:pos="567"/>
            <w:tab w:val="left" w:pos="1080"/>
            <w:tab w:val="left" w:pos="1416"/>
            <w:tab w:val="num" w:pos="2232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124" w:hanging="13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5">
      <w:lvl w:ilvl="5" w:tplc="FE02453C">
        <w:start w:val="1"/>
        <w:numFmt w:val="decimal"/>
        <w:lvlText w:val="%6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num" w:pos="2592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484" w:hanging="13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6">
      <w:lvl w:ilvl="6" w:tplc="989AEA06">
        <w:start w:val="1"/>
        <w:numFmt w:val="decimal"/>
        <w:lvlText w:val="%7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num" w:pos="295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844" w:hanging="13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7">
      <w:lvl w:ilvl="7" w:tplc="8E48DEE0">
        <w:start w:val="1"/>
        <w:numFmt w:val="decimal"/>
        <w:lvlText w:val="%8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left" w:pos="2832"/>
            <w:tab w:val="num" w:pos="331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204" w:hanging="13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  <w:lvlOverride w:ilvl="8">
      <w:lvl w:ilvl="8" w:tplc="D5DCD328">
        <w:start w:val="1"/>
        <w:numFmt w:val="decimal"/>
        <w:lvlText w:val="%9."/>
        <w:lvlJc w:val="left"/>
        <w:pPr>
          <w:tabs>
            <w:tab w:val="left" w:pos="567"/>
            <w:tab w:val="left" w:pos="1080"/>
            <w:tab w:val="left" w:pos="1416"/>
            <w:tab w:val="left" w:pos="2124"/>
            <w:tab w:val="left" w:pos="2832"/>
            <w:tab w:val="num" w:pos="3672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564" w:hanging="1324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9"/>
          <w:szCs w:val="29"/>
          <w:highlight w:val="none"/>
          <w:vertAlign w:val="baseline"/>
        </w:rPr>
      </w:lvl>
    </w:lvlOverride>
  </w:num>
  <w:num w:numId="14" w16cid:durableId="1198352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EE6"/>
    <w:rsid w:val="00011BF0"/>
    <w:rsid w:val="00041C9B"/>
    <w:rsid w:val="001262AC"/>
    <w:rsid w:val="00167E12"/>
    <w:rsid w:val="001E06DF"/>
    <w:rsid w:val="00227B12"/>
    <w:rsid w:val="002432AD"/>
    <w:rsid w:val="00273DFB"/>
    <w:rsid w:val="002F614E"/>
    <w:rsid w:val="003D60A2"/>
    <w:rsid w:val="00447B6D"/>
    <w:rsid w:val="00480098"/>
    <w:rsid w:val="00496E3B"/>
    <w:rsid w:val="004A35B1"/>
    <w:rsid w:val="004E2FDA"/>
    <w:rsid w:val="00550291"/>
    <w:rsid w:val="005526BC"/>
    <w:rsid w:val="00577C42"/>
    <w:rsid w:val="00590AAD"/>
    <w:rsid w:val="00623141"/>
    <w:rsid w:val="00660D27"/>
    <w:rsid w:val="00691D40"/>
    <w:rsid w:val="00693577"/>
    <w:rsid w:val="006C7727"/>
    <w:rsid w:val="00747F03"/>
    <w:rsid w:val="007C5125"/>
    <w:rsid w:val="008375C6"/>
    <w:rsid w:val="00853FC2"/>
    <w:rsid w:val="008650E6"/>
    <w:rsid w:val="00890EE6"/>
    <w:rsid w:val="008F24EA"/>
    <w:rsid w:val="00901E07"/>
    <w:rsid w:val="00905F32"/>
    <w:rsid w:val="009B1FE8"/>
    <w:rsid w:val="009E11A5"/>
    <w:rsid w:val="00A34DD7"/>
    <w:rsid w:val="00A53B90"/>
    <w:rsid w:val="00B76A94"/>
    <w:rsid w:val="00C36812"/>
    <w:rsid w:val="00C50ED2"/>
    <w:rsid w:val="00C51176"/>
    <w:rsid w:val="00C96609"/>
    <w:rsid w:val="00CB758B"/>
    <w:rsid w:val="00E02E07"/>
    <w:rsid w:val="00E44F5A"/>
    <w:rsid w:val="00F760E8"/>
    <w:rsid w:val="00FA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DC8CE"/>
  <w15:docId w15:val="{BA9553D3-8829-4424-A164-EC52D0F5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7">
    <w:name w:val="Zaimportowany styl 7"/>
    <w:pPr>
      <w:numPr>
        <w:numId w:val="6"/>
      </w:numPr>
    </w:pPr>
  </w:style>
  <w:style w:type="numbering" w:customStyle="1" w:styleId="Zaimportowanystyl2">
    <w:name w:val="Zaimportowany styl 2"/>
    <w:pPr>
      <w:numPr>
        <w:numId w:val="8"/>
      </w:numPr>
    </w:pPr>
  </w:style>
  <w:style w:type="paragraph" w:styleId="Poprawka">
    <w:name w:val="Revision"/>
    <w:hidden/>
    <w:uiPriority w:val="99"/>
    <w:semiHidden/>
    <w:rsid w:val="00691D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Akapitzlist">
    <w:name w:val="List Paragraph"/>
    <w:aliases w:val="List Paragraph,Akapit z listą BS,L1,Numerowanie,Akapit z listą 1,maz_wyliczenie,opis dzialania,K-P_odwolanie,A_wyliczenie,Akapit z listą5,Table of contents numbered,normalny tekst,Preambuła,lp1,Akapit z list¹,CW_Lista,Wypunktowanie,Obiekt"/>
    <w:basedOn w:val="Normalny"/>
    <w:link w:val="AkapitzlistZnak"/>
    <w:uiPriority w:val="34"/>
    <w:qFormat/>
    <w:rsid w:val="00447B6D"/>
    <w:pPr>
      <w:ind w:left="720"/>
      <w:contextualSpacing/>
    </w:pPr>
  </w:style>
  <w:style w:type="character" w:customStyle="1" w:styleId="AkapitzlistZnak">
    <w:name w:val="Akapit z listą Znak"/>
    <w:aliases w:val="List Paragraph Znak,Akapit z listą BS Znak,L1 Znak,Numerowanie Znak,Akapit z listą 1 Znak,maz_wyliczenie Znak,opis dzialania Znak,K-P_odwolanie Znak,A_wyliczenie Znak,Akapit z listą5 Znak,Table of contents numbered Znak,lp1 Znak"/>
    <w:link w:val="Akapitzlist"/>
    <w:uiPriority w:val="34"/>
    <w:qFormat/>
    <w:locked/>
    <w:rsid w:val="00447B6D"/>
    <w:rPr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447B6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747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BBF1B-9F4D-4192-84DA-70E982363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Karliński</dc:creator>
  <cp:lastModifiedBy>Barbara Kubiak</cp:lastModifiedBy>
  <cp:revision>2</cp:revision>
  <cp:lastPrinted>2026-02-12T12:54:00Z</cp:lastPrinted>
  <dcterms:created xsi:type="dcterms:W3CDTF">2026-02-20T08:58:00Z</dcterms:created>
  <dcterms:modified xsi:type="dcterms:W3CDTF">2026-02-20T08:58:00Z</dcterms:modified>
</cp:coreProperties>
</file>