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20DB7" w14:textId="77777777" w:rsidR="00A342E4" w:rsidRPr="00C3465F" w:rsidRDefault="00A342E4" w:rsidP="00A342E4">
      <w:pPr>
        <w:pStyle w:val="NormalnyWeb"/>
        <w:rPr>
          <w:sz w:val="22"/>
          <w:szCs w:val="22"/>
        </w:rPr>
      </w:pPr>
      <w:bookmarkStart w:id="0" w:name="_Hlk220330838"/>
      <w:r>
        <w:rPr>
          <w:rStyle w:val="Uwydatnienie"/>
          <w:rFonts w:ascii="Tahoma" w:hAnsi="Tahoma" w:cs="Tahoma"/>
          <w:color w:val="244061"/>
          <w:sz w:val="18"/>
          <w:szCs w:val="18"/>
        </w:rPr>
        <w:t> </w:t>
      </w:r>
      <w:r>
        <w:rPr>
          <w:rFonts w:ascii="Tahoma" w:hAnsi="Tahoma" w:cs="Tahoma"/>
          <w:noProof/>
          <w:color w:val="000000"/>
        </w:rPr>
        <w:drawing>
          <wp:inline distT="0" distB="0" distL="0" distR="0" wp14:anchorId="49BB7236" wp14:editId="371968B8">
            <wp:extent cx="628650" cy="685800"/>
            <wp:effectExtent l="0" t="0" r="0" b="0"/>
            <wp:docPr id="1" name="Obraz 1" descr="cid:image001.jpg@01DC8AE8.BF36F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C8AE8.BF36FD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r>
        <w:rPr>
          <w:rStyle w:val="Uwydatnienie"/>
          <w:rFonts w:ascii="Tahoma" w:hAnsi="Tahoma" w:cs="Tahoma"/>
          <w:color w:val="244061"/>
          <w:sz w:val="18"/>
          <w:szCs w:val="18"/>
        </w:rPr>
        <w:t xml:space="preserve">   </w:t>
      </w:r>
      <w:r>
        <w:rPr>
          <w:rFonts w:ascii="Tahoma" w:hAnsi="Tahoma" w:cs="Tahoma"/>
          <w:color w:val="244061"/>
          <w:sz w:val="20"/>
          <w:szCs w:val="20"/>
        </w:rPr>
        <w:br/>
      </w:r>
      <w:r>
        <w:t xml:space="preserve"> </w:t>
      </w:r>
      <w:r w:rsidRPr="00C3465F">
        <w:rPr>
          <w:sz w:val="22"/>
          <w:szCs w:val="22"/>
        </w:rPr>
        <w:t>Instytut Biocybernetyki i Inżynierii Biomedycznej im. Macieja</w:t>
      </w:r>
      <w:r>
        <w:rPr>
          <w:sz w:val="22"/>
          <w:szCs w:val="22"/>
        </w:rPr>
        <w:t xml:space="preserve"> </w:t>
      </w:r>
      <w:r w:rsidRPr="00C3465F">
        <w:rPr>
          <w:sz w:val="22"/>
          <w:szCs w:val="22"/>
        </w:rPr>
        <w:t>Nałęcza</w:t>
      </w:r>
    </w:p>
    <w:p w14:paraId="696522FC" w14:textId="77777777" w:rsidR="00A342E4" w:rsidRPr="00C3465F" w:rsidRDefault="00A342E4" w:rsidP="00A342E4">
      <w:pPr>
        <w:pStyle w:val="Bezodstpw"/>
        <w:rPr>
          <w:rFonts w:ascii="Times New Roman" w:hAnsi="Times New Roman" w:cs="Times New Roman"/>
        </w:rPr>
      </w:pPr>
      <w:r w:rsidRPr="00C3465F">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sidRPr="00C3465F">
        <w:rPr>
          <w:rFonts w:ascii="Times New Roman" w:hAnsi="Times New Roman" w:cs="Times New Roman"/>
        </w:rPr>
        <w:t>Polskiej Akademii Nauk</w:t>
      </w:r>
    </w:p>
    <w:p w14:paraId="67FC00E6" w14:textId="77777777" w:rsidR="00A342E4" w:rsidRPr="00C3465F" w:rsidRDefault="00A342E4" w:rsidP="00A342E4">
      <w:pPr>
        <w:pStyle w:val="Bezodstpw"/>
        <w:rPr>
          <w:rFonts w:ascii="Times New Roman" w:hAnsi="Times New Roman" w:cs="Times New Roman"/>
        </w:rPr>
      </w:pPr>
      <w:r w:rsidRPr="00C3465F">
        <w:rPr>
          <w:rFonts w:ascii="Times New Roman" w:hAnsi="Times New Roman" w:cs="Times New Roman"/>
        </w:rPr>
        <w:t xml:space="preserve">                                                   ul. Księcia </w:t>
      </w:r>
      <w:proofErr w:type="spellStart"/>
      <w:r w:rsidRPr="00C3465F">
        <w:rPr>
          <w:rFonts w:ascii="Times New Roman" w:hAnsi="Times New Roman" w:cs="Times New Roman"/>
        </w:rPr>
        <w:t>Trojdena</w:t>
      </w:r>
      <w:proofErr w:type="spellEnd"/>
      <w:r w:rsidRPr="00C3465F">
        <w:rPr>
          <w:rFonts w:ascii="Times New Roman" w:hAnsi="Times New Roman" w:cs="Times New Roman"/>
        </w:rPr>
        <w:t xml:space="preserve"> 4, 02 - 109 Warszawa</w:t>
      </w:r>
    </w:p>
    <w:bookmarkEnd w:id="0"/>
    <w:p w14:paraId="5B8B0F51" w14:textId="77777777" w:rsidR="004B2CF3" w:rsidRPr="004B2CF3" w:rsidRDefault="004B2CF3" w:rsidP="0047380A">
      <w:pPr>
        <w:spacing w:after="0" w:line="360" w:lineRule="auto"/>
        <w:rPr>
          <w:rFonts w:ascii="Times New Roman" w:eastAsia="Times New Roman" w:hAnsi="Times New Roman" w:cs="Times New Roman"/>
          <w:b/>
          <w:color w:val="000000"/>
          <w:sz w:val="24"/>
          <w:szCs w:val="24"/>
          <w:lang w:eastAsia="pl-PL"/>
        </w:rPr>
      </w:pPr>
    </w:p>
    <w:p w14:paraId="00D77A76" w14:textId="77777777" w:rsidR="004B2CF3" w:rsidRPr="004B2CF3" w:rsidRDefault="004B2CF3" w:rsidP="0047380A">
      <w:pPr>
        <w:spacing w:after="0" w:line="360" w:lineRule="auto"/>
        <w:rPr>
          <w:rFonts w:ascii="Times New Roman" w:eastAsia="Times New Roman" w:hAnsi="Times New Roman" w:cs="Times New Roman"/>
          <w:b/>
          <w:color w:val="000000"/>
          <w:sz w:val="24"/>
          <w:szCs w:val="24"/>
          <w:lang w:eastAsia="pl-PL"/>
        </w:rPr>
      </w:pPr>
    </w:p>
    <w:p w14:paraId="6581A0C9" w14:textId="77777777" w:rsidR="004B2CF3" w:rsidRPr="004B2CF3" w:rsidRDefault="004B2CF3" w:rsidP="0047380A">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SPECYFIKACJA WARUNKÓW ZAMÓWIENIA</w:t>
      </w:r>
    </w:p>
    <w:p w14:paraId="39022766" w14:textId="77777777" w:rsidR="004B2CF3" w:rsidRPr="004B2CF3" w:rsidRDefault="004B2CF3" w:rsidP="0047380A">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p>
    <w:p w14:paraId="22AE33F8" w14:textId="77777777" w:rsidR="004B2CF3" w:rsidRPr="004B2CF3" w:rsidRDefault="004B2CF3" w:rsidP="0047380A">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/zwana dalej Specyfikacją lub SWZ/</w:t>
      </w:r>
    </w:p>
    <w:p w14:paraId="100C889D" w14:textId="77777777" w:rsidR="004B2CF3" w:rsidRPr="004B2CF3" w:rsidRDefault="004B2CF3" w:rsidP="0047380A">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p>
    <w:p w14:paraId="4BE1A881" w14:textId="77777777" w:rsidR="004B2CF3" w:rsidRPr="004B2CF3" w:rsidRDefault="004B2CF3" w:rsidP="0047380A">
      <w:pPr>
        <w:spacing w:after="0" w:line="360" w:lineRule="auto"/>
        <w:jc w:val="center"/>
        <w:rPr>
          <w:rFonts w:ascii="Times New Roman" w:eastAsia="Times New Roman" w:hAnsi="Times New Roman" w:cs="Times New Roman"/>
          <w:b/>
          <w:color w:val="000000"/>
          <w:sz w:val="24"/>
          <w:szCs w:val="24"/>
          <w:lang w:eastAsia="pl-PL"/>
        </w:rPr>
      </w:pPr>
    </w:p>
    <w:p w14:paraId="2B0A42EB" w14:textId="77777777" w:rsidR="004B2CF3" w:rsidRPr="004B2CF3" w:rsidRDefault="004B2CF3" w:rsidP="0047380A">
      <w:pPr>
        <w:spacing w:after="0" w:line="360" w:lineRule="auto"/>
        <w:jc w:val="center"/>
        <w:rPr>
          <w:rFonts w:ascii="Times New Roman" w:eastAsia="Times New Roman" w:hAnsi="Times New Roman" w:cs="Times New Roman"/>
          <w:b/>
          <w:color w:val="000000"/>
          <w:sz w:val="24"/>
          <w:szCs w:val="24"/>
          <w:lang w:eastAsia="pl-PL"/>
        </w:rPr>
      </w:pPr>
    </w:p>
    <w:p w14:paraId="43B5F3FC" w14:textId="77777777" w:rsidR="004B2CF3" w:rsidRPr="004B2CF3" w:rsidRDefault="004B2CF3" w:rsidP="0047380A">
      <w:pPr>
        <w:spacing w:after="0" w:line="360" w:lineRule="auto"/>
        <w:jc w:val="center"/>
        <w:rPr>
          <w:rFonts w:ascii="Times New Roman" w:eastAsia="Times New Roman" w:hAnsi="Times New Roman" w:cs="Times New Roman"/>
          <w:b/>
          <w:color w:val="000000"/>
          <w:sz w:val="24"/>
          <w:szCs w:val="24"/>
          <w:lang w:eastAsia="pl-PL"/>
        </w:rPr>
      </w:pPr>
    </w:p>
    <w:p w14:paraId="365DD062" w14:textId="77777777" w:rsidR="004B2CF3" w:rsidRPr="004B2CF3" w:rsidRDefault="004B2CF3" w:rsidP="0047380A">
      <w:pPr>
        <w:spacing w:after="0" w:line="360" w:lineRule="auto"/>
        <w:jc w:val="center"/>
        <w:rPr>
          <w:rFonts w:ascii="Times New Roman" w:eastAsia="Times New Roman" w:hAnsi="Times New Roman" w:cs="Times New Roman"/>
          <w:color w:val="00B050"/>
          <w:sz w:val="24"/>
          <w:szCs w:val="24"/>
          <w:lang w:eastAsia="pl-PL"/>
        </w:rPr>
      </w:pPr>
      <w:r w:rsidRPr="004B2CF3">
        <w:rPr>
          <w:rFonts w:ascii="Times New Roman" w:eastAsia="Times New Roman" w:hAnsi="Times New Roman" w:cs="Times New Roman"/>
          <w:color w:val="000000"/>
          <w:sz w:val="24"/>
          <w:szCs w:val="24"/>
          <w:lang w:eastAsia="pl-PL"/>
        </w:rPr>
        <w:t>Postępowan</w:t>
      </w:r>
      <w:r w:rsidRPr="004B2CF3">
        <w:rPr>
          <w:rFonts w:ascii="Times New Roman" w:eastAsia="Times New Roman" w:hAnsi="Times New Roman" w:cs="Times New Roman"/>
          <w:sz w:val="24"/>
          <w:szCs w:val="24"/>
          <w:lang w:eastAsia="pl-PL"/>
        </w:rPr>
        <w:t>ie o udzielenie zamówienia publicznego w trybie przetargu nieograniczonego</w:t>
      </w:r>
    </w:p>
    <w:p w14:paraId="480FFE2B" w14:textId="77777777" w:rsidR="004B2CF3" w:rsidRPr="004B2CF3" w:rsidRDefault="004B2CF3" w:rsidP="0047380A">
      <w:pPr>
        <w:spacing w:after="0" w:line="360" w:lineRule="auto"/>
        <w:jc w:val="center"/>
        <w:rPr>
          <w:rFonts w:ascii="Times New Roman" w:eastAsia="Times New Roman" w:hAnsi="Times New Roman" w:cs="Times New Roman"/>
          <w:b/>
          <w:color w:val="000000"/>
          <w:sz w:val="24"/>
          <w:szCs w:val="24"/>
          <w:lang w:eastAsia="pl-PL"/>
        </w:rPr>
      </w:pPr>
    </w:p>
    <w:p w14:paraId="289684CD" w14:textId="77777777" w:rsidR="004B2CF3" w:rsidRPr="004B2CF3" w:rsidRDefault="004B2CF3" w:rsidP="0047380A">
      <w:pPr>
        <w:spacing w:after="0" w:line="360" w:lineRule="auto"/>
        <w:jc w:val="center"/>
        <w:rPr>
          <w:rFonts w:ascii="Times New Roman" w:eastAsia="Times New Roman" w:hAnsi="Times New Roman" w:cs="Times New Roman"/>
          <w:b/>
          <w:color w:val="000000"/>
          <w:sz w:val="24"/>
          <w:szCs w:val="24"/>
          <w:u w:val="single"/>
          <w:lang w:eastAsia="pl-PL"/>
        </w:rPr>
      </w:pPr>
    </w:p>
    <w:p w14:paraId="31716365" w14:textId="6C39CEC2" w:rsidR="004B2CF3" w:rsidRPr="004B2CF3" w:rsidRDefault="004B2CF3" w:rsidP="0047380A">
      <w:pPr>
        <w:spacing w:after="0" w:line="360" w:lineRule="auto"/>
        <w:jc w:val="center"/>
        <w:rPr>
          <w:rFonts w:ascii="Times New Roman" w:eastAsia="Times New Roman" w:hAnsi="Times New Roman" w:cs="Times New Roman"/>
          <w:b/>
          <w:color w:val="000000"/>
          <w:sz w:val="24"/>
          <w:szCs w:val="24"/>
          <w:u w:val="single"/>
          <w:lang w:eastAsia="pl-PL"/>
        </w:rPr>
      </w:pPr>
      <w:r w:rsidRPr="004B2CF3">
        <w:rPr>
          <w:rFonts w:ascii="Times New Roman" w:eastAsia="Times New Roman" w:hAnsi="Times New Roman" w:cs="Times New Roman"/>
          <w:b/>
          <w:color w:val="000000"/>
          <w:sz w:val="24"/>
          <w:szCs w:val="24"/>
          <w:u w:val="single"/>
          <w:lang w:eastAsia="pl-PL"/>
        </w:rPr>
        <w:t xml:space="preserve">nr </w:t>
      </w:r>
      <w:r w:rsidR="00A342E4" w:rsidRPr="00A342E4">
        <w:rPr>
          <w:rFonts w:ascii="Times New Roman" w:eastAsia="Times New Roman" w:hAnsi="Times New Roman" w:cs="Times New Roman"/>
          <w:b/>
          <w:color w:val="000000"/>
          <w:sz w:val="24"/>
          <w:szCs w:val="24"/>
          <w:u w:val="single"/>
          <w:lang w:eastAsia="pl-PL"/>
        </w:rPr>
        <w:t>DT.OT</w:t>
      </w:r>
      <w:r w:rsidR="00A342E4">
        <w:rPr>
          <w:rFonts w:ascii="Times New Roman" w:eastAsia="Times New Roman" w:hAnsi="Times New Roman" w:cs="Times New Roman"/>
          <w:b/>
          <w:color w:val="000000"/>
          <w:sz w:val="24"/>
          <w:szCs w:val="24"/>
          <w:u w:val="single"/>
          <w:lang w:eastAsia="pl-PL"/>
        </w:rPr>
        <w:t>/</w:t>
      </w:r>
      <w:r w:rsidR="00A342E4" w:rsidRPr="00A342E4">
        <w:rPr>
          <w:rFonts w:ascii="Times New Roman" w:eastAsia="Times New Roman" w:hAnsi="Times New Roman" w:cs="Times New Roman"/>
          <w:b/>
          <w:color w:val="000000"/>
          <w:sz w:val="24"/>
          <w:szCs w:val="24"/>
          <w:u w:val="single"/>
          <w:lang w:eastAsia="pl-PL"/>
        </w:rPr>
        <w:t>230</w:t>
      </w:r>
      <w:r w:rsidR="00A342E4">
        <w:rPr>
          <w:rFonts w:ascii="Times New Roman" w:eastAsia="Times New Roman" w:hAnsi="Times New Roman" w:cs="Times New Roman"/>
          <w:b/>
          <w:color w:val="000000"/>
          <w:sz w:val="24"/>
          <w:szCs w:val="24"/>
          <w:u w:val="single"/>
          <w:lang w:eastAsia="pl-PL"/>
        </w:rPr>
        <w:t>/</w:t>
      </w:r>
      <w:r w:rsidR="00A342E4" w:rsidRPr="00A342E4">
        <w:rPr>
          <w:rFonts w:ascii="Times New Roman" w:eastAsia="Times New Roman" w:hAnsi="Times New Roman" w:cs="Times New Roman"/>
          <w:b/>
          <w:color w:val="000000"/>
          <w:sz w:val="24"/>
          <w:szCs w:val="24"/>
          <w:u w:val="single"/>
          <w:lang w:eastAsia="pl-PL"/>
        </w:rPr>
        <w:t>01</w:t>
      </w:r>
      <w:r w:rsidR="00A342E4">
        <w:rPr>
          <w:rFonts w:ascii="Times New Roman" w:eastAsia="Times New Roman" w:hAnsi="Times New Roman" w:cs="Times New Roman"/>
          <w:b/>
          <w:color w:val="000000"/>
          <w:sz w:val="24"/>
          <w:szCs w:val="24"/>
          <w:u w:val="single"/>
          <w:lang w:eastAsia="pl-PL"/>
        </w:rPr>
        <w:t>/</w:t>
      </w:r>
      <w:r w:rsidR="00A342E4" w:rsidRPr="00A342E4">
        <w:rPr>
          <w:rFonts w:ascii="Times New Roman" w:eastAsia="Times New Roman" w:hAnsi="Times New Roman" w:cs="Times New Roman"/>
          <w:b/>
          <w:color w:val="000000"/>
          <w:sz w:val="24"/>
          <w:szCs w:val="24"/>
          <w:u w:val="single"/>
          <w:lang w:eastAsia="pl-PL"/>
        </w:rPr>
        <w:t>2026</w:t>
      </w:r>
    </w:p>
    <w:p w14:paraId="65FEF900" w14:textId="77777777" w:rsidR="004B2CF3" w:rsidRPr="004B2CF3" w:rsidRDefault="004B2CF3" w:rsidP="0047380A">
      <w:pPr>
        <w:suppressAutoHyphens/>
        <w:autoSpaceDN w:val="0"/>
        <w:spacing w:after="0" w:line="360" w:lineRule="auto"/>
        <w:jc w:val="center"/>
        <w:textAlignment w:val="baseline"/>
        <w:rPr>
          <w:rFonts w:ascii="Times New Roman" w:eastAsia="SimSun" w:hAnsi="Times New Roman" w:cs="Times New Roman"/>
          <w:b/>
          <w:color w:val="000000"/>
          <w:kern w:val="3"/>
          <w:sz w:val="24"/>
          <w:szCs w:val="24"/>
          <w:lang w:eastAsia="pl-PL" w:bidi="hi-IN"/>
        </w:rPr>
      </w:pPr>
      <w:bookmarkStart w:id="1" w:name="_heading=h.gjdgxs" w:colFirst="0" w:colLast="0"/>
      <w:bookmarkEnd w:id="1"/>
    </w:p>
    <w:p w14:paraId="01A350A4" w14:textId="6F28EDBB" w:rsidR="001B2133" w:rsidRPr="00DB2F7F" w:rsidRDefault="00CA3E3B" w:rsidP="0047380A">
      <w:pPr>
        <w:overflowPunct w:val="0"/>
        <w:autoSpaceDE w:val="0"/>
        <w:autoSpaceDN w:val="0"/>
        <w:adjustRightInd w:val="0"/>
        <w:spacing w:after="0" w:line="360" w:lineRule="auto"/>
        <w:ind w:right="108"/>
        <w:jc w:val="center"/>
        <w:rPr>
          <w:rFonts w:ascii="Times New Roman" w:eastAsia="Times New Roman" w:hAnsi="Times New Roman" w:cs="Times New Roman"/>
          <w:b/>
          <w:sz w:val="24"/>
          <w:szCs w:val="24"/>
          <w:lang w:eastAsia="pl-PL"/>
        </w:rPr>
      </w:pPr>
      <w:r w:rsidRPr="00DB2F7F">
        <w:rPr>
          <w:rFonts w:ascii="Times New Roman" w:eastAsia="SimSun" w:hAnsi="Times New Roman" w:cs="Times New Roman"/>
          <w:b/>
          <w:color w:val="000000"/>
          <w:kern w:val="3"/>
          <w:sz w:val="24"/>
          <w:szCs w:val="24"/>
          <w:lang w:eastAsia="pl-PL" w:bidi="hi-IN"/>
        </w:rPr>
        <w:t>pn. „</w:t>
      </w:r>
      <w:r w:rsidR="00A342E4" w:rsidRPr="00A342E4">
        <w:t xml:space="preserve"> </w:t>
      </w:r>
      <w:r w:rsidR="00A342E4" w:rsidRPr="00A342E4">
        <w:rPr>
          <w:rFonts w:ascii="Times New Roman" w:eastAsia="Times New Roman" w:hAnsi="Times New Roman" w:cs="Times New Roman"/>
          <w:b/>
          <w:bCs/>
          <w:sz w:val="24"/>
          <w:szCs w:val="24"/>
          <w:lang w:eastAsia="pl-PL"/>
        </w:rPr>
        <w:t xml:space="preserve">Zakup platformy NMR do badań metabolomicznych w ramach finansowana </w:t>
      </w:r>
      <w:r w:rsidR="00A342E4">
        <w:rPr>
          <w:rFonts w:ascii="Times New Roman" w:eastAsia="Times New Roman" w:hAnsi="Times New Roman" w:cs="Times New Roman"/>
          <w:b/>
          <w:bCs/>
          <w:sz w:val="24"/>
          <w:szCs w:val="24"/>
          <w:lang w:eastAsia="pl-PL"/>
        </w:rPr>
        <w:t xml:space="preserve">                  </w:t>
      </w:r>
      <w:r w:rsidR="00A342E4" w:rsidRPr="00A342E4">
        <w:rPr>
          <w:rFonts w:ascii="Times New Roman" w:eastAsia="Times New Roman" w:hAnsi="Times New Roman" w:cs="Times New Roman"/>
          <w:b/>
          <w:bCs/>
          <w:sz w:val="24"/>
          <w:szCs w:val="24"/>
          <w:lang w:eastAsia="pl-PL"/>
        </w:rPr>
        <w:t xml:space="preserve">z dotacji celowej ze środków budżetu państwa, przyznanej przez Ministra Nauki </w:t>
      </w:r>
      <w:r w:rsidR="00A342E4">
        <w:rPr>
          <w:rFonts w:ascii="Times New Roman" w:eastAsia="Times New Roman" w:hAnsi="Times New Roman" w:cs="Times New Roman"/>
          <w:b/>
          <w:bCs/>
          <w:sz w:val="24"/>
          <w:szCs w:val="24"/>
          <w:lang w:eastAsia="pl-PL"/>
        </w:rPr>
        <w:t xml:space="preserve">                          </w:t>
      </w:r>
      <w:r w:rsidR="00A342E4" w:rsidRPr="00A342E4">
        <w:rPr>
          <w:rFonts w:ascii="Times New Roman" w:eastAsia="Times New Roman" w:hAnsi="Times New Roman" w:cs="Times New Roman"/>
          <w:b/>
          <w:bCs/>
          <w:sz w:val="24"/>
          <w:szCs w:val="24"/>
          <w:lang w:eastAsia="pl-PL"/>
        </w:rPr>
        <w:t>i Szkolnictwa Wyższego</w:t>
      </w:r>
      <w:r w:rsidR="001B2133" w:rsidRPr="00DB2F7F">
        <w:rPr>
          <w:rFonts w:ascii="Times New Roman" w:eastAsia="Times New Roman" w:hAnsi="Times New Roman" w:cs="Times New Roman"/>
          <w:b/>
          <w:bCs/>
          <w:sz w:val="24"/>
          <w:szCs w:val="24"/>
          <w:lang w:eastAsia="pl-PL"/>
        </w:rPr>
        <w:t>”</w:t>
      </w:r>
    </w:p>
    <w:p w14:paraId="71595CAC" w14:textId="77777777" w:rsidR="00CA3E3B" w:rsidRPr="004B2CF3" w:rsidRDefault="00CA3E3B" w:rsidP="0047380A">
      <w:pPr>
        <w:suppressAutoHyphens/>
        <w:autoSpaceDN w:val="0"/>
        <w:spacing w:after="0" w:line="360" w:lineRule="auto"/>
        <w:jc w:val="center"/>
        <w:textAlignment w:val="baseline"/>
        <w:rPr>
          <w:rFonts w:ascii="Times New Roman" w:eastAsia="SimSun" w:hAnsi="Times New Roman" w:cs="Times New Roman"/>
          <w:b/>
          <w:color w:val="000000"/>
          <w:kern w:val="3"/>
          <w:sz w:val="24"/>
          <w:szCs w:val="24"/>
          <w:lang w:eastAsia="pl-PL" w:bidi="hi-IN"/>
        </w:rPr>
      </w:pPr>
    </w:p>
    <w:p w14:paraId="0C451C10" w14:textId="77777777" w:rsidR="004B2CF3" w:rsidRPr="004B2CF3" w:rsidRDefault="004B2CF3" w:rsidP="0047380A">
      <w:pPr>
        <w:widowControl w:val="0"/>
        <w:spacing w:after="0" w:line="360" w:lineRule="auto"/>
        <w:ind w:right="-6"/>
        <w:rPr>
          <w:rFonts w:ascii="Times New Roman" w:eastAsia="Times New Roman" w:hAnsi="Times New Roman" w:cs="Times New Roman"/>
          <w:b/>
          <w:color w:val="000000"/>
          <w:sz w:val="24"/>
          <w:szCs w:val="24"/>
          <w:lang w:eastAsia="pl-PL"/>
        </w:rPr>
      </w:pPr>
    </w:p>
    <w:p w14:paraId="52524E47" w14:textId="77777777" w:rsidR="004B2CF3" w:rsidRPr="004B2CF3" w:rsidRDefault="004B2CF3" w:rsidP="0047380A">
      <w:pPr>
        <w:widowControl w:val="0"/>
        <w:spacing w:after="0" w:line="360" w:lineRule="auto"/>
        <w:ind w:right="-6"/>
        <w:rPr>
          <w:rFonts w:ascii="Times New Roman" w:eastAsia="Times New Roman" w:hAnsi="Times New Roman" w:cs="Times New Roman"/>
          <w:color w:val="000000"/>
          <w:sz w:val="24"/>
          <w:szCs w:val="24"/>
          <w:lang w:eastAsia="pl-PL"/>
        </w:rPr>
      </w:pPr>
    </w:p>
    <w:p w14:paraId="3A91EA09" w14:textId="77777777" w:rsidR="004B2CF3" w:rsidRPr="004B2CF3" w:rsidRDefault="004B2CF3" w:rsidP="0047380A">
      <w:pPr>
        <w:widowControl w:val="0"/>
        <w:spacing w:after="0" w:line="360" w:lineRule="auto"/>
        <w:ind w:right="-6"/>
        <w:rPr>
          <w:rFonts w:ascii="Times New Roman" w:eastAsia="Times New Roman" w:hAnsi="Times New Roman" w:cs="Times New Roman"/>
          <w:b/>
          <w:color w:val="000000"/>
          <w:sz w:val="24"/>
          <w:szCs w:val="24"/>
          <w:lang w:eastAsia="pl-PL"/>
        </w:rPr>
      </w:pPr>
    </w:p>
    <w:p w14:paraId="0ACC38DC" w14:textId="77777777" w:rsidR="004B2CF3" w:rsidRPr="004B2CF3" w:rsidRDefault="004B2CF3" w:rsidP="0047380A">
      <w:pPr>
        <w:keepNext/>
        <w:keepLines/>
        <w:spacing w:after="0" w:line="360" w:lineRule="auto"/>
        <w:ind w:right="638"/>
        <w:outlineLvl w:val="1"/>
        <w:rPr>
          <w:rFonts w:ascii="Times New Roman" w:eastAsia="Times New Roman" w:hAnsi="Times New Roman" w:cs="Times New Roman"/>
          <w:color w:val="000000"/>
          <w:sz w:val="24"/>
          <w:szCs w:val="24"/>
        </w:rPr>
      </w:pPr>
    </w:p>
    <w:p w14:paraId="57ADFE60" w14:textId="77777777" w:rsidR="004B2CF3" w:rsidRPr="004B2CF3" w:rsidRDefault="004B2CF3" w:rsidP="0047380A">
      <w:pPr>
        <w:keepNext/>
        <w:keepLines/>
        <w:spacing w:after="0" w:line="360" w:lineRule="auto"/>
        <w:ind w:right="638"/>
        <w:jc w:val="center"/>
        <w:outlineLvl w:val="1"/>
        <w:rPr>
          <w:rFonts w:ascii="Times New Roman" w:eastAsia="Times New Roman" w:hAnsi="Times New Roman" w:cs="Times New Roman"/>
          <w:color w:val="000000"/>
          <w:sz w:val="24"/>
          <w:szCs w:val="24"/>
        </w:rPr>
      </w:pPr>
    </w:p>
    <w:p w14:paraId="49049A64" w14:textId="77777777" w:rsidR="004B2CF3" w:rsidRPr="004B2CF3" w:rsidRDefault="004B2CF3" w:rsidP="0047380A">
      <w:pPr>
        <w:widowControl w:val="0"/>
        <w:spacing w:after="0" w:line="360" w:lineRule="auto"/>
        <w:ind w:right="-6"/>
        <w:rPr>
          <w:rFonts w:ascii="Times New Roman" w:eastAsia="Times New Roman" w:hAnsi="Times New Roman" w:cs="Times New Roman"/>
          <w:b/>
          <w:color w:val="000000"/>
          <w:sz w:val="24"/>
          <w:szCs w:val="24"/>
          <w:lang w:eastAsia="pl-PL"/>
        </w:rPr>
      </w:pPr>
    </w:p>
    <w:p w14:paraId="3753FF02" w14:textId="14AA42AD" w:rsidR="004B2CF3" w:rsidRPr="004B2CF3" w:rsidRDefault="004B2CF3" w:rsidP="0047380A">
      <w:pPr>
        <w:widowControl w:val="0"/>
        <w:spacing w:after="0" w:line="360" w:lineRule="auto"/>
        <w:ind w:right="-6"/>
        <w:jc w:val="center"/>
        <w:rPr>
          <w:rFonts w:ascii="Times New Roman" w:eastAsia="Times New Roman" w:hAnsi="Times New Roman" w:cs="Times New Roman"/>
          <w:color w:val="000000"/>
          <w:sz w:val="24"/>
          <w:szCs w:val="24"/>
          <w:lang w:eastAsia="pl-PL"/>
        </w:rPr>
      </w:pPr>
    </w:p>
    <w:p w14:paraId="2C6AC140" w14:textId="64D33248" w:rsidR="00B82BE0" w:rsidRDefault="00B82BE0" w:rsidP="0047380A">
      <w:pPr>
        <w:tabs>
          <w:tab w:val="left" w:pos="3720"/>
        </w:tabs>
        <w:spacing w:after="0" w:line="360" w:lineRule="auto"/>
        <w:jc w:val="both"/>
        <w:rPr>
          <w:rFonts w:ascii="Times New Roman" w:eastAsia="Times New Roman" w:hAnsi="Times New Roman" w:cs="Times New Roman"/>
          <w:b/>
          <w:sz w:val="24"/>
          <w:szCs w:val="24"/>
          <w:lang w:eastAsia="pl-PL"/>
        </w:rPr>
      </w:pPr>
    </w:p>
    <w:p w14:paraId="153CF363" w14:textId="77777777" w:rsidR="00A342E4" w:rsidRDefault="00A342E4" w:rsidP="0047380A">
      <w:pPr>
        <w:tabs>
          <w:tab w:val="left" w:pos="3720"/>
        </w:tabs>
        <w:spacing w:after="0" w:line="360" w:lineRule="auto"/>
        <w:jc w:val="both"/>
        <w:rPr>
          <w:rFonts w:ascii="Times New Roman" w:eastAsia="Times New Roman" w:hAnsi="Times New Roman" w:cs="Times New Roman"/>
          <w:b/>
          <w:sz w:val="24"/>
          <w:szCs w:val="24"/>
          <w:lang w:eastAsia="pl-PL"/>
        </w:rPr>
      </w:pPr>
    </w:p>
    <w:p w14:paraId="16847FB5" w14:textId="3639F859" w:rsidR="0083086F" w:rsidRDefault="0083086F" w:rsidP="0047380A">
      <w:pPr>
        <w:tabs>
          <w:tab w:val="left" w:pos="3720"/>
        </w:tabs>
        <w:spacing w:after="0" w:line="360" w:lineRule="auto"/>
        <w:jc w:val="both"/>
        <w:rPr>
          <w:rFonts w:ascii="Times New Roman" w:eastAsia="Times New Roman" w:hAnsi="Times New Roman" w:cs="Times New Roman"/>
          <w:b/>
          <w:sz w:val="24"/>
          <w:szCs w:val="24"/>
          <w:lang w:eastAsia="pl-PL"/>
        </w:rPr>
      </w:pPr>
    </w:p>
    <w:p w14:paraId="68F94BC4" w14:textId="77777777" w:rsidR="00DB2F7F" w:rsidRDefault="00DB2F7F" w:rsidP="0047380A">
      <w:pPr>
        <w:tabs>
          <w:tab w:val="left" w:pos="3720"/>
        </w:tabs>
        <w:spacing w:after="0" w:line="360" w:lineRule="auto"/>
        <w:jc w:val="both"/>
        <w:rPr>
          <w:rFonts w:ascii="Times New Roman" w:eastAsia="Times New Roman" w:hAnsi="Times New Roman" w:cs="Times New Roman"/>
          <w:b/>
          <w:sz w:val="24"/>
          <w:szCs w:val="24"/>
          <w:lang w:eastAsia="pl-PL"/>
        </w:rPr>
      </w:pPr>
    </w:p>
    <w:p w14:paraId="7423F2DB" w14:textId="77777777" w:rsidR="004B2CF3" w:rsidRPr="004B2CF3" w:rsidRDefault="0025443D" w:rsidP="0047380A">
      <w:pPr>
        <w:tabs>
          <w:tab w:val="left" w:pos="372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4B2CF3">
        <w:rPr>
          <w:rFonts w:ascii="Times New Roman" w:eastAsia="Times New Roman" w:hAnsi="Times New Roman" w:cs="Times New Roman"/>
          <w:b/>
          <w:sz w:val="24"/>
          <w:szCs w:val="24"/>
          <w:lang w:eastAsia="pl-PL"/>
        </w:rPr>
        <w:t>rt</w:t>
      </w:r>
      <w:r>
        <w:rPr>
          <w:rFonts w:ascii="Times New Roman" w:eastAsia="Times New Roman" w:hAnsi="Times New Roman" w:cs="Times New Roman"/>
          <w:b/>
          <w:sz w:val="24"/>
          <w:szCs w:val="24"/>
          <w:lang w:eastAsia="pl-PL"/>
        </w:rPr>
        <w:t xml:space="preserve">. 1 - </w:t>
      </w:r>
      <w:r w:rsidR="004B2CF3" w:rsidRPr="004B2CF3">
        <w:rPr>
          <w:rFonts w:ascii="Times New Roman" w:eastAsia="Times New Roman" w:hAnsi="Times New Roman" w:cs="Times New Roman"/>
          <w:b/>
          <w:sz w:val="24"/>
          <w:szCs w:val="24"/>
          <w:lang w:eastAsia="pl-PL"/>
        </w:rPr>
        <w:t>ZAMAWIAJĄCY</w:t>
      </w:r>
    </w:p>
    <w:p w14:paraId="4AB3AA96" w14:textId="63F14EF8" w:rsidR="00A342E4" w:rsidRPr="00AD5C88" w:rsidRDefault="00A342E4" w:rsidP="009B59D5">
      <w:pPr>
        <w:numPr>
          <w:ilvl w:val="0"/>
          <w:numId w:val="48"/>
        </w:numPr>
        <w:tabs>
          <w:tab w:val="left" w:pos="426"/>
        </w:tabs>
        <w:spacing w:after="0" w:line="360" w:lineRule="auto"/>
        <w:contextualSpacing/>
        <w:jc w:val="both"/>
        <w:rPr>
          <w:rFonts w:ascii="Times New Roman" w:eastAsia="Calibri" w:hAnsi="Times New Roman" w:cs="Times New Roman"/>
          <w:sz w:val="24"/>
          <w:szCs w:val="24"/>
          <w:lang w:eastAsia="pl-PL"/>
        </w:rPr>
      </w:pPr>
      <w:r w:rsidRPr="00AD5C88">
        <w:rPr>
          <w:rFonts w:ascii="Times New Roman" w:eastAsia="Calibri" w:hAnsi="Times New Roman" w:cs="Times New Roman"/>
          <w:sz w:val="24"/>
          <w:szCs w:val="24"/>
          <w:lang w:eastAsia="pl-PL"/>
        </w:rPr>
        <w:t xml:space="preserve">Zamawiający: Instytut Biocybernetyki i Inżynierii Biomedycznej im. Macieja Nałęcza Polskiej Akademii Nauk, ul. Księcia </w:t>
      </w:r>
      <w:proofErr w:type="spellStart"/>
      <w:r w:rsidRPr="00AD5C88">
        <w:rPr>
          <w:rFonts w:ascii="Times New Roman" w:eastAsia="Calibri" w:hAnsi="Times New Roman" w:cs="Times New Roman"/>
          <w:sz w:val="24"/>
          <w:szCs w:val="24"/>
          <w:lang w:eastAsia="pl-PL"/>
        </w:rPr>
        <w:t>Trojdena</w:t>
      </w:r>
      <w:proofErr w:type="spellEnd"/>
      <w:r w:rsidRPr="00AD5C88">
        <w:rPr>
          <w:rFonts w:ascii="Times New Roman" w:eastAsia="Calibri" w:hAnsi="Times New Roman" w:cs="Times New Roman"/>
          <w:sz w:val="24"/>
          <w:szCs w:val="24"/>
          <w:lang w:eastAsia="pl-PL"/>
        </w:rPr>
        <w:t xml:space="preserve"> 4, 02-109 Warszawa, NIP: 525-00-09-453, REGON: 000570832. Telefon: (+48) 22 592 59 00 </w:t>
      </w:r>
    </w:p>
    <w:p w14:paraId="69A40EFC" w14:textId="77777777" w:rsidR="00A342E4" w:rsidRPr="00AD5C88" w:rsidRDefault="00A342E4" w:rsidP="009B59D5">
      <w:pPr>
        <w:numPr>
          <w:ilvl w:val="0"/>
          <w:numId w:val="48"/>
        </w:numPr>
        <w:tabs>
          <w:tab w:val="left" w:pos="426"/>
        </w:tabs>
        <w:spacing w:after="0" w:line="360" w:lineRule="auto"/>
        <w:contextualSpacing/>
        <w:jc w:val="both"/>
        <w:rPr>
          <w:rFonts w:ascii="Times New Roman" w:eastAsia="Calibri" w:hAnsi="Times New Roman" w:cs="Times New Roman"/>
          <w:sz w:val="24"/>
          <w:szCs w:val="24"/>
          <w:lang w:eastAsia="pl-PL"/>
        </w:rPr>
      </w:pPr>
      <w:r w:rsidRPr="00AD5C88">
        <w:rPr>
          <w:rFonts w:ascii="Times New Roman" w:eastAsia="Calibri" w:hAnsi="Times New Roman" w:cs="Times New Roman"/>
          <w:sz w:val="24"/>
          <w:szCs w:val="24"/>
          <w:lang w:eastAsia="pl-PL"/>
        </w:rPr>
        <w:t xml:space="preserve">Adres poczty elektronicznej: </w:t>
      </w:r>
      <w:hyperlink r:id="rId10" w:history="1">
        <w:r w:rsidRPr="00AD5C88">
          <w:rPr>
            <w:rStyle w:val="Hipercze"/>
            <w:rFonts w:ascii="Times New Roman" w:eastAsia="Calibri" w:hAnsi="Times New Roman" w:cs="Times New Roman"/>
            <w:color w:val="auto"/>
            <w:sz w:val="24"/>
            <w:szCs w:val="24"/>
            <w:lang w:eastAsia="pl-PL"/>
          </w:rPr>
          <w:t>tobrebska@ibib.waw.pl</w:t>
        </w:r>
      </w:hyperlink>
    </w:p>
    <w:p w14:paraId="1008146E" w14:textId="77777777" w:rsidR="004B2CF3" w:rsidRPr="00AD5C88" w:rsidRDefault="004B2CF3" w:rsidP="0047380A">
      <w:pPr>
        <w:tabs>
          <w:tab w:val="left" w:pos="3720"/>
        </w:tabs>
        <w:spacing w:after="0" w:line="360" w:lineRule="auto"/>
        <w:jc w:val="center"/>
        <w:rPr>
          <w:rFonts w:ascii="Times New Roman" w:eastAsia="Times New Roman" w:hAnsi="Times New Roman" w:cs="Times New Roman"/>
          <w:b/>
          <w:color w:val="000000"/>
          <w:sz w:val="24"/>
          <w:szCs w:val="24"/>
          <w:lang w:eastAsia="pl-PL"/>
        </w:rPr>
      </w:pPr>
    </w:p>
    <w:p w14:paraId="210472B1" w14:textId="77777777" w:rsidR="004B2CF3" w:rsidRPr="004B2CF3" w:rsidRDefault="0025443D" w:rsidP="0047380A">
      <w:pPr>
        <w:tabs>
          <w:tab w:val="left" w:pos="3720"/>
        </w:tabs>
        <w:spacing w:after="0" w:line="360" w:lineRule="auto"/>
        <w:jc w:val="both"/>
        <w:rPr>
          <w:rFonts w:ascii="Times New Roman" w:eastAsia="Times New Roman" w:hAnsi="Times New Roman" w:cs="Times New Roman"/>
          <w:b/>
          <w:color w:val="000000"/>
          <w:sz w:val="24"/>
          <w:szCs w:val="24"/>
          <w:lang w:eastAsia="pl-PL"/>
        </w:rPr>
      </w:pPr>
      <w:r w:rsidRPr="0025443D">
        <w:rPr>
          <w:rFonts w:ascii="Times New Roman" w:eastAsia="Times New Roman" w:hAnsi="Times New Roman" w:cs="Times New Roman"/>
          <w:b/>
          <w:sz w:val="24"/>
          <w:szCs w:val="24"/>
          <w:lang w:eastAsia="pl-PL"/>
        </w:rPr>
        <w:t>A</w:t>
      </w:r>
      <w:r w:rsidR="00C811FB" w:rsidRPr="0025443D">
        <w:rPr>
          <w:rFonts w:ascii="Times New Roman" w:eastAsia="Times New Roman" w:hAnsi="Times New Roman" w:cs="Times New Roman"/>
          <w:b/>
          <w:sz w:val="24"/>
          <w:szCs w:val="24"/>
          <w:lang w:eastAsia="pl-PL"/>
        </w:rPr>
        <w:t>rt</w:t>
      </w:r>
      <w:r w:rsidR="00C811FB">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OGÓLNE</w:t>
      </w:r>
    </w:p>
    <w:p w14:paraId="42B0A2A7" w14:textId="77777777" w:rsidR="004B2CF3" w:rsidRPr="004B2CF3" w:rsidRDefault="0025443D" w:rsidP="0047380A">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Podstawa prawna</w:t>
      </w:r>
    </w:p>
    <w:p w14:paraId="0D5CBCE8" w14:textId="19BA1C39" w:rsidR="00C811FB" w:rsidRPr="00C811FB" w:rsidRDefault="004B2CF3" w:rsidP="009B59D5">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Ustawa z dnia 11 września 2019 r. - Prawo zamówień publicznych (Dz. U. z 202</w:t>
      </w:r>
      <w:r w:rsidR="00EE7CDA">
        <w:rPr>
          <w:rFonts w:ascii="Times New Roman" w:eastAsia="Times New Roman" w:hAnsi="Times New Roman" w:cs="Times New Roman"/>
          <w:color w:val="000000"/>
          <w:sz w:val="24"/>
          <w:szCs w:val="24"/>
          <w:lang w:eastAsia="pl-PL"/>
        </w:rPr>
        <w:t>4</w:t>
      </w:r>
      <w:r w:rsidR="00D5354C">
        <w:rPr>
          <w:rFonts w:ascii="Times New Roman" w:eastAsia="Times New Roman" w:hAnsi="Times New Roman" w:cs="Times New Roman"/>
          <w:color w:val="000000"/>
          <w:sz w:val="24"/>
          <w:szCs w:val="24"/>
          <w:lang w:eastAsia="pl-PL"/>
        </w:rPr>
        <w:t xml:space="preserve"> </w:t>
      </w:r>
      <w:r w:rsidRPr="004B2CF3">
        <w:rPr>
          <w:rFonts w:ascii="Times New Roman" w:eastAsia="Times New Roman" w:hAnsi="Times New Roman" w:cs="Times New Roman"/>
          <w:color w:val="000000"/>
          <w:sz w:val="24"/>
          <w:szCs w:val="24"/>
          <w:lang w:eastAsia="pl-PL"/>
        </w:rPr>
        <w:t>r., poz. 1</w:t>
      </w:r>
      <w:r w:rsidR="00EE7CDA">
        <w:rPr>
          <w:rFonts w:ascii="Times New Roman" w:eastAsia="Times New Roman" w:hAnsi="Times New Roman" w:cs="Times New Roman"/>
          <w:color w:val="000000"/>
          <w:sz w:val="24"/>
          <w:szCs w:val="24"/>
          <w:lang w:eastAsia="pl-PL"/>
        </w:rPr>
        <w:t>320</w:t>
      </w:r>
      <w:r w:rsidRPr="004B2CF3">
        <w:rPr>
          <w:rFonts w:ascii="Times New Roman" w:eastAsia="Times New Roman" w:hAnsi="Times New Roman" w:cs="Times New Roman"/>
          <w:color w:val="000000"/>
          <w:sz w:val="24"/>
          <w:szCs w:val="24"/>
          <w:lang w:eastAsia="pl-PL"/>
        </w:rPr>
        <w:t xml:space="preserve"> ze zm.), zwana dalej „ustawą </w:t>
      </w:r>
      <w:proofErr w:type="spellStart"/>
      <w:r w:rsidRPr="004B2CF3">
        <w:rPr>
          <w:rFonts w:ascii="Times New Roman" w:eastAsia="Times New Roman" w:hAnsi="Times New Roman" w:cs="Times New Roman"/>
          <w:color w:val="000000"/>
          <w:sz w:val="24"/>
          <w:szCs w:val="24"/>
          <w:lang w:eastAsia="pl-PL"/>
        </w:rPr>
        <w:t>Pzp</w:t>
      </w:r>
      <w:proofErr w:type="spellEnd"/>
      <w:r w:rsidRPr="004B2CF3">
        <w:rPr>
          <w:rFonts w:ascii="Times New Roman" w:eastAsia="Times New Roman" w:hAnsi="Times New Roman" w:cs="Times New Roman"/>
          <w:color w:val="000000"/>
          <w:sz w:val="24"/>
          <w:szCs w:val="24"/>
          <w:lang w:eastAsia="pl-PL"/>
        </w:rPr>
        <w:t>”, wraz z aktami wykonawczymi do tej ustawy.</w:t>
      </w:r>
    </w:p>
    <w:p w14:paraId="39C7DAC3" w14:textId="77777777" w:rsidR="00C811FB" w:rsidRPr="00C811FB" w:rsidRDefault="004B2CF3" w:rsidP="009B59D5">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Tryb udzie</w:t>
      </w:r>
      <w:r w:rsidRPr="00C811FB">
        <w:rPr>
          <w:rFonts w:ascii="Times New Roman" w:eastAsia="Times New Roman" w:hAnsi="Times New Roman" w:cs="Times New Roman"/>
          <w:sz w:val="24"/>
          <w:szCs w:val="24"/>
          <w:lang w:eastAsia="pl-PL"/>
        </w:rPr>
        <w:t xml:space="preserve">lenia zamówienia: </w:t>
      </w:r>
      <w:r w:rsidRPr="00C811FB">
        <w:rPr>
          <w:rFonts w:ascii="Times New Roman" w:eastAsia="Calibri" w:hAnsi="Times New Roman" w:cs="Times New Roman"/>
          <w:sz w:val="24"/>
          <w:szCs w:val="24"/>
        </w:rPr>
        <w:t xml:space="preserve">przetarg nieograniczony - art. 132 </w:t>
      </w:r>
      <w:r w:rsidRPr="00C811FB">
        <w:rPr>
          <w:rFonts w:ascii="Times New Roman" w:eastAsia="Times New Roman" w:hAnsi="Times New Roman" w:cs="Times New Roman"/>
          <w:sz w:val="24"/>
          <w:szCs w:val="24"/>
          <w:lang w:eastAsia="pl-PL"/>
        </w:rPr>
        <w:t xml:space="preserve">ustawy </w:t>
      </w:r>
      <w:proofErr w:type="spellStart"/>
      <w:r w:rsidRPr="00C811FB">
        <w:rPr>
          <w:rFonts w:ascii="Times New Roman" w:eastAsia="Times New Roman" w:hAnsi="Times New Roman" w:cs="Times New Roman"/>
          <w:sz w:val="24"/>
          <w:szCs w:val="24"/>
          <w:lang w:eastAsia="pl-PL"/>
        </w:rPr>
        <w:t>Pzp</w:t>
      </w:r>
      <w:proofErr w:type="spellEnd"/>
      <w:r w:rsidRPr="00C811FB">
        <w:rPr>
          <w:rFonts w:ascii="Times New Roman" w:eastAsia="Times New Roman" w:hAnsi="Times New Roman" w:cs="Times New Roman"/>
          <w:sz w:val="24"/>
          <w:szCs w:val="24"/>
          <w:lang w:eastAsia="pl-PL"/>
        </w:rPr>
        <w:t>.</w:t>
      </w:r>
    </w:p>
    <w:p w14:paraId="43203372" w14:textId="77777777" w:rsidR="004B2CF3" w:rsidRPr="00C811FB" w:rsidRDefault="004B2CF3" w:rsidP="009B59D5">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sz w:val="24"/>
          <w:szCs w:val="24"/>
          <w:lang w:eastAsia="pl-PL"/>
        </w:rPr>
        <w:t>Postępowanie prowadzone wg przepisów obowiązujących przy udzielaniu zamówień klasycznych, których wartość przekracza progi unijne.</w:t>
      </w:r>
    </w:p>
    <w:p w14:paraId="456276A1" w14:textId="77777777" w:rsidR="004B2CF3" w:rsidRPr="0025443D" w:rsidRDefault="0025443D" w:rsidP="0047380A">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2</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Strona internetowa prowadzonego postępowania</w:t>
      </w:r>
    </w:p>
    <w:p w14:paraId="6D6DCCA3" w14:textId="77777777" w:rsidR="004B2CF3" w:rsidRPr="004B2CF3" w:rsidRDefault="004B2CF3" w:rsidP="009B59D5">
      <w:pPr>
        <w:pStyle w:val="Akapitzlist"/>
        <w:numPr>
          <w:ilvl w:val="0"/>
          <w:numId w:val="7"/>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11" w:history="1">
        <w:r w:rsidRPr="004B2CF3">
          <w:rPr>
            <w:rFonts w:ascii="Times New Roman" w:eastAsia="Times New Roman" w:hAnsi="Times New Roman" w:cs="Times New Roman"/>
            <w:sz w:val="24"/>
            <w:szCs w:val="24"/>
            <w:u w:val="single"/>
            <w:lang w:eastAsia="pl-PL"/>
          </w:rPr>
          <w:t>https://ezamowienia.gov.pl</w:t>
        </w:r>
      </w:hyperlink>
      <w:r w:rsidRPr="004B2CF3">
        <w:rPr>
          <w:rFonts w:ascii="Times New Roman" w:eastAsia="Calibri" w:hAnsi="Times New Roman" w:cs="Times New Roman"/>
          <w:color w:val="000000"/>
          <w:sz w:val="24"/>
          <w:szCs w:val="24"/>
          <w:lang w:eastAsia="pl-PL"/>
        </w:rPr>
        <w:t>, zwanej dalej „Platformą e-Zamówienia”.</w:t>
      </w:r>
    </w:p>
    <w:p w14:paraId="2850745D" w14:textId="0F14E329" w:rsidR="004B2CF3" w:rsidRPr="004B2CF3" w:rsidRDefault="004B2CF3" w:rsidP="009B59D5">
      <w:pPr>
        <w:pStyle w:val="Akapitzlist"/>
        <w:numPr>
          <w:ilvl w:val="0"/>
          <w:numId w:val="7"/>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w:t>
      </w:r>
      <w:r w:rsidRPr="004B2CF3">
        <w:rPr>
          <w:rFonts w:ascii="Times New Roman" w:eastAsia="Times New Roman" w:hAnsi="Times New Roman" w:cs="Times New Roman"/>
          <w:sz w:val="24"/>
          <w:szCs w:val="24"/>
          <w:lang w:eastAsia="pl-PL"/>
        </w:rPr>
        <w:t xml:space="preserve"> w </w:t>
      </w:r>
      <w:r w:rsidR="00CA5B3B">
        <w:rPr>
          <w:rFonts w:ascii="Times New Roman" w:eastAsia="Times New Roman" w:hAnsi="Times New Roman" w:cs="Times New Roman"/>
          <w:sz w:val="24"/>
          <w:szCs w:val="24"/>
          <w:lang w:eastAsia="pl-PL"/>
        </w:rPr>
        <w:t>Z</w:t>
      </w:r>
      <w:r w:rsidRPr="004B2CF3">
        <w:rPr>
          <w:rFonts w:ascii="Times New Roman" w:eastAsia="Times New Roman" w:hAnsi="Times New Roman" w:cs="Times New Roman"/>
          <w:sz w:val="24"/>
          <w:szCs w:val="24"/>
          <w:lang w:eastAsia="pl-PL"/>
        </w:rPr>
        <w:t>ałączniku nr 1 do SWZ.</w:t>
      </w:r>
    </w:p>
    <w:p w14:paraId="318CE409" w14:textId="77777777" w:rsidR="004B2CF3" w:rsidRPr="004B2CF3" w:rsidRDefault="0025443D" w:rsidP="0047380A">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3</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Udział w postępowaniu</w:t>
      </w:r>
    </w:p>
    <w:p w14:paraId="0514F55B" w14:textId="77777777" w:rsidR="00C811FB" w:rsidRPr="00C811FB" w:rsidRDefault="004B2CF3" w:rsidP="009B59D5">
      <w:pPr>
        <w:pStyle w:val="Akapitzlist"/>
        <w:numPr>
          <w:ilvl w:val="0"/>
          <w:numId w:val="8"/>
        </w:numPr>
        <w:tabs>
          <w:tab w:val="left" w:pos="0"/>
        </w:tabs>
        <w:spacing w:after="0" w:line="360" w:lineRule="auto"/>
        <w:ind w:left="714" w:hanging="357"/>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odpowiedzi na ogłoszenie o zamówieniu oferty mogą składać wszyscy zainteresowani Wykonawcy.</w:t>
      </w:r>
    </w:p>
    <w:p w14:paraId="10154D7F" w14:textId="77777777" w:rsidR="00C811FB" w:rsidRDefault="004B2CF3" w:rsidP="009B59D5">
      <w:pPr>
        <w:pStyle w:val="Akapitzlist"/>
        <w:numPr>
          <w:ilvl w:val="0"/>
          <w:numId w:val="8"/>
        </w:numPr>
        <w:tabs>
          <w:tab w:val="left" w:pos="0"/>
        </w:tabs>
        <w:spacing w:after="0" w:line="360" w:lineRule="auto"/>
        <w:ind w:left="714" w:hanging="357"/>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Wykonawca może ubiegać się o udzielenie zamówienia, składając ofertę samodzielnie albo wspólnie.</w:t>
      </w:r>
    </w:p>
    <w:p w14:paraId="1C4AC5C6" w14:textId="77777777" w:rsidR="00C811FB" w:rsidRDefault="004B2CF3" w:rsidP="009B59D5">
      <w:pPr>
        <w:pStyle w:val="Akapitzlist"/>
        <w:numPr>
          <w:ilvl w:val="0"/>
          <w:numId w:val="8"/>
        </w:numPr>
        <w:tabs>
          <w:tab w:val="left" w:pos="0"/>
        </w:tabs>
        <w:spacing w:after="0" w:line="360" w:lineRule="auto"/>
        <w:ind w:left="714" w:hanging="357"/>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 przypadku, gdy Wykonawca złoży więcej niż jedną ofertę (samodzielnie lub wspólnie) oferty takie zostaną odrzucone.</w:t>
      </w:r>
    </w:p>
    <w:p w14:paraId="7B91FF17" w14:textId="77777777" w:rsidR="004B2CF3" w:rsidRPr="00737E5F" w:rsidRDefault="004B2CF3" w:rsidP="009B59D5">
      <w:pPr>
        <w:pStyle w:val="Akapitzlist"/>
        <w:numPr>
          <w:ilvl w:val="0"/>
          <w:numId w:val="8"/>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W niniejszym postępowaniu nie ma zastosowania aukcja elektroniczna.</w:t>
      </w:r>
    </w:p>
    <w:p w14:paraId="2AF3FE1B" w14:textId="55DFD939" w:rsidR="00737E5F" w:rsidRDefault="00737E5F" w:rsidP="009B59D5">
      <w:pPr>
        <w:pStyle w:val="Akapitzlist"/>
        <w:numPr>
          <w:ilvl w:val="0"/>
          <w:numId w:val="8"/>
        </w:numPr>
        <w:tabs>
          <w:tab w:val="left" w:pos="993"/>
        </w:tabs>
        <w:overflowPunct w:val="0"/>
        <w:autoSpaceDE w:val="0"/>
        <w:autoSpaceDN w:val="0"/>
        <w:adjustRightInd w:val="0"/>
        <w:spacing w:after="0" w:line="360" w:lineRule="auto"/>
        <w:ind w:left="714" w:hanging="357"/>
        <w:jc w:val="both"/>
        <w:rPr>
          <w:rFonts w:ascii="Times New Roman" w:eastAsia="Calibri" w:hAnsi="Times New Roman" w:cs="Times New Roman"/>
          <w:sz w:val="24"/>
          <w:szCs w:val="24"/>
          <w:lang w:eastAsia="pl-PL"/>
        </w:rPr>
      </w:pPr>
      <w:r w:rsidRPr="00CC4ED7">
        <w:rPr>
          <w:rFonts w:ascii="Times New Roman" w:eastAsia="Calibri" w:hAnsi="Times New Roman" w:cs="Times New Roman"/>
          <w:sz w:val="24"/>
          <w:szCs w:val="24"/>
          <w:lang w:eastAsia="pl-PL"/>
        </w:rPr>
        <w:lastRenderedPageBreak/>
        <w:t>Wykonawcy ponoszą wszelkie koszty związane z przygotowaniem i złożeniem ofert niezależnie od wyniku postępowania. Zamawiają</w:t>
      </w:r>
      <w:r>
        <w:rPr>
          <w:rFonts w:ascii="Times New Roman" w:eastAsia="Calibri" w:hAnsi="Times New Roman" w:cs="Times New Roman"/>
          <w:sz w:val="24"/>
          <w:szCs w:val="24"/>
          <w:lang w:eastAsia="pl-PL"/>
        </w:rPr>
        <w:t>cy nie zwraca kosztów udziału w </w:t>
      </w:r>
      <w:r w:rsidRPr="00CC4ED7">
        <w:rPr>
          <w:rFonts w:ascii="Times New Roman" w:eastAsia="Calibri" w:hAnsi="Times New Roman" w:cs="Times New Roman"/>
          <w:sz w:val="24"/>
          <w:szCs w:val="24"/>
          <w:lang w:eastAsia="pl-PL"/>
        </w:rPr>
        <w:t>postępowaniu.</w:t>
      </w:r>
    </w:p>
    <w:p w14:paraId="514CE15C" w14:textId="1DD2D208" w:rsidR="00575444" w:rsidRPr="002132F7" w:rsidRDefault="00431A82" w:rsidP="009B59D5">
      <w:pPr>
        <w:pStyle w:val="Akapitzlist"/>
        <w:numPr>
          <w:ilvl w:val="0"/>
          <w:numId w:val="8"/>
        </w:numPr>
        <w:tabs>
          <w:tab w:val="left" w:pos="993"/>
        </w:tabs>
        <w:overflowPunct w:val="0"/>
        <w:autoSpaceDE w:val="0"/>
        <w:autoSpaceDN w:val="0"/>
        <w:adjustRightInd w:val="0"/>
        <w:spacing w:after="0" w:line="360" w:lineRule="auto"/>
        <w:ind w:left="714" w:hanging="357"/>
        <w:jc w:val="both"/>
        <w:rPr>
          <w:rFonts w:ascii="Times New Roman" w:eastAsia="Calibri" w:hAnsi="Times New Roman" w:cs="Times New Roman"/>
          <w:sz w:val="24"/>
          <w:szCs w:val="24"/>
          <w:lang w:eastAsia="pl-PL"/>
        </w:rPr>
      </w:pPr>
      <w:r w:rsidRPr="002132F7">
        <w:rPr>
          <w:rFonts w:ascii="Times New Roman" w:eastAsia="Calibri" w:hAnsi="Times New Roman" w:cs="Times New Roman"/>
          <w:sz w:val="24"/>
          <w:szCs w:val="24"/>
          <w:lang w:eastAsia="pl-PL"/>
        </w:rPr>
        <w:t>Zamawiający zastrzega, że nie akceptuje ofert z państw trzecich, które nie są stronami umów międzynarodowych</w:t>
      </w:r>
      <w:r w:rsidR="00AD5C88">
        <w:rPr>
          <w:rFonts w:ascii="Times New Roman" w:eastAsia="Calibri" w:hAnsi="Times New Roman" w:cs="Times New Roman"/>
          <w:sz w:val="24"/>
          <w:szCs w:val="24"/>
          <w:lang w:eastAsia="pl-PL"/>
        </w:rPr>
        <w:t xml:space="preserve"> (w tym m. in. Chiny, Turcja)</w:t>
      </w:r>
      <w:r w:rsidRPr="00AD5C88">
        <w:rPr>
          <w:rFonts w:ascii="Times New Roman" w:eastAsia="Calibri" w:hAnsi="Times New Roman" w:cs="Times New Roman"/>
          <w:sz w:val="24"/>
          <w:szCs w:val="24"/>
          <w:lang w:eastAsia="pl-PL"/>
        </w:rPr>
        <w:t>,</w:t>
      </w:r>
      <w:r w:rsidRPr="002132F7">
        <w:rPr>
          <w:rFonts w:ascii="Times New Roman" w:eastAsia="Calibri" w:hAnsi="Times New Roman" w:cs="Times New Roman"/>
          <w:sz w:val="24"/>
          <w:szCs w:val="24"/>
          <w:lang w:eastAsia="pl-PL"/>
        </w:rPr>
        <w:t xml:space="preserve"> co skutkuje wykluczeniem wykonawców, podwykonawców lub podmiotów udostępniających zasoby z tego kraju.</w:t>
      </w:r>
    </w:p>
    <w:p w14:paraId="137420F9" w14:textId="2F061540" w:rsidR="00575444" w:rsidRPr="00575444" w:rsidRDefault="00575444" w:rsidP="009B59D5">
      <w:pPr>
        <w:pStyle w:val="Akapitzlist"/>
        <w:numPr>
          <w:ilvl w:val="0"/>
          <w:numId w:val="8"/>
        </w:numPr>
        <w:tabs>
          <w:tab w:val="left" w:pos="993"/>
        </w:tabs>
        <w:overflowPunct w:val="0"/>
        <w:autoSpaceDE w:val="0"/>
        <w:autoSpaceDN w:val="0"/>
        <w:adjustRightInd w:val="0"/>
        <w:spacing w:after="0" w:line="360" w:lineRule="auto"/>
        <w:ind w:left="714" w:hanging="357"/>
        <w:jc w:val="both"/>
        <w:rPr>
          <w:rFonts w:ascii="Times New Roman" w:eastAsia="Calibri" w:hAnsi="Times New Roman" w:cs="Times New Roman"/>
          <w:b/>
          <w:color w:val="0070C0"/>
          <w:sz w:val="24"/>
          <w:szCs w:val="24"/>
          <w:lang w:eastAsia="pl-PL"/>
        </w:rPr>
      </w:pPr>
      <w:r w:rsidRPr="002132F7">
        <w:rPr>
          <w:rFonts w:ascii="Times New Roman" w:eastAsia="Calibri" w:hAnsi="Times New Roman" w:cs="Times New Roman"/>
          <w:sz w:val="24"/>
          <w:szCs w:val="24"/>
          <w:lang w:eastAsia="pl-PL"/>
        </w:rPr>
        <w:t xml:space="preserve">Zgodnie z </w:t>
      </w:r>
      <w:r w:rsidRPr="002132F7">
        <w:rPr>
          <w:rFonts w:ascii="Times New Roman" w:eastAsia="Times New Roman" w:hAnsi="Times New Roman" w:cs="Times New Roman"/>
          <w:sz w:val="24"/>
          <w:szCs w:val="24"/>
          <w:lang w:eastAsia="pl-PL"/>
        </w:rPr>
        <w:t>a</w:t>
      </w:r>
      <w:r w:rsidR="00DF786D" w:rsidRPr="002132F7">
        <w:rPr>
          <w:rFonts w:ascii="Times New Roman" w:eastAsia="Times New Roman" w:hAnsi="Times New Roman" w:cs="Times New Roman"/>
          <w:sz w:val="24"/>
          <w:szCs w:val="24"/>
          <w:lang w:eastAsia="pl-PL"/>
        </w:rPr>
        <w:t xml:space="preserve">rt. 226 ust. 1 pkt 5a ustawy </w:t>
      </w:r>
      <w:proofErr w:type="spellStart"/>
      <w:r w:rsidR="00DF786D" w:rsidRPr="002132F7">
        <w:rPr>
          <w:rFonts w:ascii="Times New Roman" w:eastAsia="Times New Roman" w:hAnsi="Times New Roman" w:cs="Times New Roman"/>
          <w:sz w:val="24"/>
          <w:szCs w:val="24"/>
          <w:lang w:eastAsia="pl-PL"/>
        </w:rPr>
        <w:t>Pzp</w:t>
      </w:r>
      <w:proofErr w:type="spellEnd"/>
      <w:r w:rsidRPr="002132F7">
        <w:rPr>
          <w:rFonts w:ascii="Times New Roman" w:eastAsia="Times New Roman" w:hAnsi="Times New Roman" w:cs="Times New Roman"/>
          <w:sz w:val="24"/>
          <w:szCs w:val="24"/>
          <w:lang w:eastAsia="pl-PL"/>
        </w:rPr>
        <w:t xml:space="preserve"> ustawa</w:t>
      </w:r>
      <w:r w:rsidR="00DF786D" w:rsidRPr="002132F7">
        <w:rPr>
          <w:rFonts w:ascii="Times New Roman" w:eastAsia="Times New Roman" w:hAnsi="Times New Roman" w:cs="Times New Roman"/>
          <w:sz w:val="24"/>
          <w:szCs w:val="24"/>
          <w:lang w:eastAsia="pl-PL"/>
        </w:rPr>
        <w:t xml:space="preserve"> nakazuje zamawiającemu odrzucenie oferty, która została złożona przez wykonawcę z państwa trzeciego niebędącego stroną umowy międzynarodowej (lub wspólnie z takim wykonawcą)</w:t>
      </w:r>
      <w:r w:rsidRPr="002132F7">
        <w:rPr>
          <w:rFonts w:ascii="Times New Roman" w:eastAsia="Times New Roman" w:hAnsi="Times New Roman" w:cs="Times New Roman"/>
          <w:sz w:val="24"/>
          <w:szCs w:val="24"/>
          <w:lang w:eastAsia="pl-PL"/>
        </w:rPr>
        <w:t>.</w:t>
      </w:r>
    </w:p>
    <w:p w14:paraId="6D68293F" w14:textId="062D5074" w:rsidR="004B2CF3" w:rsidRPr="0025443D" w:rsidRDefault="0025443D" w:rsidP="0047380A">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FE48C7" w:rsidRPr="00FE48C7">
        <w:rPr>
          <w:rFonts w:ascii="Times New Roman" w:eastAsia="Calibri" w:hAnsi="Times New Roman" w:cs="Times New Roman"/>
          <w:b/>
          <w:color w:val="000000"/>
          <w:sz w:val="24"/>
          <w:szCs w:val="24"/>
          <w:lang w:eastAsia="pl-PL"/>
        </w:rPr>
        <w:t xml:space="preserve">§ </w:t>
      </w:r>
      <w:r w:rsidR="00FE48C7">
        <w:rPr>
          <w:rFonts w:ascii="Times New Roman" w:eastAsia="Calibri" w:hAnsi="Times New Roman" w:cs="Times New Roman"/>
          <w:b/>
          <w:color w:val="000000"/>
          <w:sz w:val="24"/>
          <w:szCs w:val="24"/>
          <w:lang w:eastAsia="pl-PL"/>
        </w:rPr>
        <w:t>4</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Klauzula informacyjna z art. 13 RODO</w:t>
      </w:r>
    </w:p>
    <w:p w14:paraId="5003551D" w14:textId="77777777" w:rsidR="004B2CF3" w:rsidRPr="00AD5C88" w:rsidRDefault="004B2CF3" w:rsidP="0047380A">
      <w:pPr>
        <w:spacing w:after="0" w:line="360" w:lineRule="auto"/>
        <w:ind w:left="56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Zgodnie z art. 13 ust. 1 i 2 </w:t>
      </w:r>
      <w:r w:rsidRPr="004B2CF3">
        <w:rPr>
          <w:rFonts w:ascii="Times New Roman" w:eastAsia="Calibri" w:hAnsi="Times New Roman" w:cs="Times New Roman"/>
          <w:color w:val="000000"/>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4B2CF3">
        <w:rPr>
          <w:rFonts w:ascii="Times New Roman" w:eastAsia="Calibri" w:hAnsi="Times New Roman" w:cs="Times New Roman"/>
          <w:color w:val="000000"/>
          <w:sz w:val="24"/>
          <w:szCs w:val="24"/>
        </w:rPr>
        <w:br/>
      </w:r>
      <w:r w:rsidRPr="00AD5C88">
        <w:rPr>
          <w:rFonts w:ascii="Times New Roman" w:eastAsia="Calibri" w:hAnsi="Times New Roman" w:cs="Times New Roman"/>
          <w:color w:val="000000"/>
          <w:sz w:val="24"/>
          <w:szCs w:val="24"/>
        </w:rPr>
        <w:t xml:space="preserve">(Dz. Urz. UE L127/2018 z dnia 23.05.2018 r.), </w:t>
      </w:r>
      <w:r w:rsidRPr="00AD5C88">
        <w:rPr>
          <w:rFonts w:ascii="Times New Roman" w:eastAsia="Times New Roman" w:hAnsi="Times New Roman" w:cs="Times New Roman"/>
          <w:color w:val="000000"/>
          <w:sz w:val="24"/>
          <w:szCs w:val="24"/>
          <w:lang w:eastAsia="pl-PL"/>
        </w:rPr>
        <w:t xml:space="preserve">dalej „RODO”, Zamawiający  informuje, że: </w:t>
      </w:r>
    </w:p>
    <w:p w14:paraId="71DD66D9" w14:textId="28D87290" w:rsidR="00CB18DE" w:rsidRPr="00AD5C88" w:rsidRDefault="00CB18DE" w:rsidP="00CB18DE">
      <w:pPr>
        <w:pStyle w:val="Akapitzlist"/>
        <w:numPr>
          <w:ilvl w:val="0"/>
          <w:numId w:val="9"/>
        </w:numPr>
        <w:tabs>
          <w:tab w:val="left" w:pos="426"/>
        </w:tabs>
        <w:spacing w:after="0" w:line="360" w:lineRule="auto"/>
        <w:jc w:val="both"/>
        <w:rPr>
          <w:rFonts w:ascii="Times New Roman" w:hAnsi="Times New Roman" w:cs="Times New Roman"/>
          <w:sz w:val="24"/>
          <w:szCs w:val="24"/>
        </w:rPr>
      </w:pPr>
      <w:r w:rsidRPr="00AD5C88">
        <w:rPr>
          <w:rFonts w:ascii="Times New Roman" w:eastAsia="Trebuchet MS" w:hAnsi="Times New Roman" w:cs="Times New Roman"/>
          <w:color w:val="000000"/>
          <w:sz w:val="24"/>
          <w:szCs w:val="24"/>
        </w:rPr>
        <w:t xml:space="preserve">administratorem Pani/Pana danych osobowych jest </w:t>
      </w:r>
      <w:r w:rsidRPr="00AD5C88">
        <w:rPr>
          <w:rFonts w:ascii="Times New Roman" w:hAnsi="Times New Roman" w:cs="Times New Roman"/>
          <w:sz w:val="24"/>
          <w:szCs w:val="24"/>
        </w:rPr>
        <w:t>Zamawiający - Instytut Biocybernetyki</w:t>
      </w:r>
      <w:r w:rsidR="00AD5C88">
        <w:rPr>
          <w:rFonts w:ascii="Times New Roman" w:hAnsi="Times New Roman" w:cs="Times New Roman"/>
          <w:sz w:val="24"/>
          <w:szCs w:val="24"/>
        </w:rPr>
        <w:t xml:space="preserve"> </w:t>
      </w:r>
      <w:r w:rsidRPr="00AD5C88">
        <w:rPr>
          <w:rFonts w:ascii="Times New Roman" w:hAnsi="Times New Roman" w:cs="Times New Roman"/>
          <w:sz w:val="24"/>
          <w:szCs w:val="24"/>
        </w:rPr>
        <w:t xml:space="preserve">i Inżynierii Biomedycznej im. Macieja Nałęcza Polskiej Akademii Nauk, ul. Księcia </w:t>
      </w:r>
      <w:proofErr w:type="spellStart"/>
      <w:r w:rsidRPr="00AD5C88">
        <w:rPr>
          <w:rFonts w:ascii="Times New Roman" w:hAnsi="Times New Roman" w:cs="Times New Roman"/>
          <w:sz w:val="24"/>
          <w:szCs w:val="24"/>
        </w:rPr>
        <w:t>Trojdena</w:t>
      </w:r>
      <w:proofErr w:type="spellEnd"/>
      <w:r w:rsidRPr="00AD5C88">
        <w:rPr>
          <w:rFonts w:ascii="Times New Roman" w:hAnsi="Times New Roman" w:cs="Times New Roman"/>
          <w:sz w:val="24"/>
          <w:szCs w:val="24"/>
        </w:rPr>
        <w:t xml:space="preserve"> 4, 02</w:t>
      </w:r>
      <w:r w:rsidRPr="00AD5C88">
        <w:rPr>
          <w:rFonts w:ascii="Times New Roman" w:hAnsi="Times New Roman" w:cs="Times New Roman"/>
          <w:sz w:val="24"/>
          <w:szCs w:val="24"/>
        </w:rPr>
        <w:noBreakHyphen/>
        <w:t>109 Warszawa, tel. 22 592 59 00,  www.ibib.waw.pl,</w:t>
      </w:r>
    </w:p>
    <w:p w14:paraId="55BF8240" w14:textId="77777777" w:rsidR="00CB18DE" w:rsidRPr="00AD5C88" w:rsidRDefault="00CB18DE" w:rsidP="00CB18DE">
      <w:pPr>
        <w:pStyle w:val="Akapitzlist"/>
        <w:numPr>
          <w:ilvl w:val="0"/>
          <w:numId w:val="9"/>
        </w:numPr>
        <w:tabs>
          <w:tab w:val="left" w:pos="426"/>
          <w:tab w:val="left" w:pos="1276"/>
        </w:tabs>
        <w:spacing w:after="0" w:line="360" w:lineRule="auto"/>
        <w:jc w:val="both"/>
        <w:rPr>
          <w:rFonts w:ascii="Times New Roman" w:hAnsi="Times New Roman" w:cs="Times New Roman"/>
          <w:sz w:val="24"/>
          <w:szCs w:val="24"/>
        </w:rPr>
      </w:pPr>
      <w:r w:rsidRPr="00AD5C88">
        <w:rPr>
          <w:rFonts w:ascii="Times New Roman" w:eastAsia="Trebuchet MS" w:hAnsi="Times New Roman" w:cs="Times New Roman"/>
          <w:color w:val="000000"/>
          <w:sz w:val="24"/>
          <w:szCs w:val="24"/>
        </w:rPr>
        <w:t>2)  administrator wyznaczył inspektora ochrony danych osobowych, z którym możesz się skontaktować w sprawach ochrony swoich danych osobowych</w:t>
      </w:r>
      <w:r w:rsidRPr="00AD5C88">
        <w:rPr>
          <w:rFonts w:ascii="Times New Roman" w:hAnsi="Times New Roman" w:cs="Times New Roman"/>
          <w:sz w:val="24"/>
          <w:szCs w:val="24"/>
        </w:rPr>
        <w:t xml:space="preserve"> </w:t>
      </w:r>
      <w:r w:rsidRPr="00AD5C88">
        <w:rPr>
          <w:rFonts w:ascii="Times New Roman" w:eastAsia="Trebuchet MS" w:hAnsi="Times New Roman" w:cs="Times New Roman"/>
          <w:color w:val="000000"/>
          <w:sz w:val="24"/>
          <w:szCs w:val="24"/>
        </w:rPr>
        <w:t xml:space="preserve">pod numerem telefonu: </w:t>
      </w:r>
      <w:r w:rsidRPr="00AD5C88">
        <w:rPr>
          <w:rFonts w:ascii="Times New Roman" w:hAnsi="Times New Roman" w:cs="Times New Roman"/>
          <w:sz w:val="24"/>
          <w:szCs w:val="24"/>
        </w:rPr>
        <w:t>22 592 59 00 lub za pośrednictwem poczty elektronicznej</w:t>
      </w:r>
      <w:r w:rsidRPr="00AD5C88">
        <w:rPr>
          <w:rFonts w:ascii="Times New Roman" w:eastAsia="Trebuchet MS" w:hAnsi="Times New Roman" w:cs="Times New Roman"/>
          <w:color w:val="000000"/>
          <w:sz w:val="24"/>
          <w:szCs w:val="24"/>
        </w:rPr>
        <w:t xml:space="preserve">: </w:t>
      </w:r>
      <w:r w:rsidRPr="00AD5C88">
        <w:rPr>
          <w:rFonts w:ascii="Times New Roman" w:hAnsi="Times New Roman" w:cs="Times New Roman"/>
          <w:color w:val="000000"/>
          <w:sz w:val="24"/>
          <w:szCs w:val="24"/>
        </w:rPr>
        <w:t xml:space="preserve"> iod@ibib.waw</w:t>
      </w:r>
      <w:r w:rsidRPr="00AD5C88">
        <w:rPr>
          <w:rFonts w:ascii="Times New Roman" w:hAnsi="Times New Roman" w:cs="Times New Roman"/>
          <w:bCs/>
          <w:color w:val="000000"/>
          <w:sz w:val="24"/>
          <w:szCs w:val="24"/>
        </w:rPr>
        <w:t>.pl</w:t>
      </w:r>
      <w:r w:rsidRPr="00AD5C88">
        <w:rPr>
          <w:rFonts w:ascii="Times New Roman" w:eastAsia="Trebuchet MS" w:hAnsi="Times New Roman" w:cs="Times New Roman"/>
          <w:color w:val="000000"/>
          <w:sz w:val="24"/>
          <w:szCs w:val="24"/>
        </w:rPr>
        <w:t>.</w:t>
      </w:r>
    </w:p>
    <w:p w14:paraId="3C21A332" w14:textId="77777777" w:rsidR="007950CB" w:rsidRPr="00AD5C88" w:rsidRDefault="004B2CF3" w:rsidP="009B59D5">
      <w:pPr>
        <w:widowControl w:val="0"/>
        <w:numPr>
          <w:ilvl w:val="0"/>
          <w:numId w:val="9"/>
        </w:numPr>
        <w:spacing w:after="0" w:line="360" w:lineRule="auto"/>
        <w:contextualSpacing/>
        <w:jc w:val="both"/>
        <w:rPr>
          <w:rFonts w:ascii="Times New Roman" w:eastAsia="Times New Roman" w:hAnsi="Times New Roman" w:cs="Times New Roman"/>
          <w:i/>
          <w:color w:val="000000"/>
          <w:sz w:val="24"/>
          <w:szCs w:val="24"/>
          <w:lang w:eastAsia="pl-PL"/>
        </w:rPr>
      </w:pPr>
      <w:r w:rsidRPr="00AD5C88">
        <w:rPr>
          <w:rFonts w:ascii="Times New Roman" w:eastAsia="Times New Roman" w:hAnsi="Times New Roman" w:cs="Times New Roman"/>
          <w:color w:val="000000"/>
          <w:sz w:val="24"/>
          <w:szCs w:val="24"/>
          <w:lang w:eastAsia="pl-PL"/>
        </w:rPr>
        <w:t>Pani/Pana dane osobowe przetwarzane będą na podstawie art. 6 ust. 1 lit. c</w:t>
      </w:r>
      <w:r w:rsidRPr="00AD5C88">
        <w:rPr>
          <w:rFonts w:ascii="Times New Roman" w:eastAsia="Times New Roman" w:hAnsi="Times New Roman" w:cs="Times New Roman"/>
          <w:i/>
          <w:color w:val="000000"/>
          <w:sz w:val="24"/>
          <w:szCs w:val="24"/>
          <w:lang w:eastAsia="pl-PL"/>
        </w:rPr>
        <w:t xml:space="preserve"> </w:t>
      </w:r>
      <w:r w:rsidRPr="00AD5C88">
        <w:rPr>
          <w:rFonts w:ascii="Times New Roman" w:eastAsia="Times New Roman" w:hAnsi="Times New Roman" w:cs="Times New Roman"/>
          <w:color w:val="000000"/>
          <w:sz w:val="24"/>
          <w:szCs w:val="24"/>
          <w:lang w:eastAsia="pl-PL"/>
        </w:rPr>
        <w:t xml:space="preserve">RODO  w celu </w:t>
      </w:r>
      <w:r w:rsidRPr="00AD5C88">
        <w:rPr>
          <w:rFonts w:ascii="Times New Roman" w:eastAsia="Calibri" w:hAnsi="Times New Roman" w:cs="Times New Roman"/>
          <w:color w:val="000000"/>
          <w:sz w:val="24"/>
          <w:szCs w:val="24"/>
        </w:rPr>
        <w:t xml:space="preserve">związanym z postępowaniem o udzielenie zamówienia publicznego </w:t>
      </w:r>
      <w:r w:rsidRPr="00AD5C88">
        <w:rPr>
          <w:rFonts w:ascii="Times New Roman" w:eastAsia="Calibri" w:hAnsi="Times New Roman" w:cs="Times New Roman"/>
          <w:color w:val="000000"/>
          <w:sz w:val="24"/>
          <w:szCs w:val="24"/>
        </w:rPr>
        <w:br/>
        <w:t>o numerze podanym na stronie tytułowej niniejszej SWZ</w:t>
      </w:r>
      <w:r w:rsidRPr="00AD5C88">
        <w:rPr>
          <w:rFonts w:ascii="Times New Roman" w:eastAsia="Calibri" w:hAnsi="Times New Roman" w:cs="Times New Roman"/>
          <w:i/>
          <w:color w:val="000000"/>
          <w:sz w:val="24"/>
          <w:szCs w:val="24"/>
        </w:rPr>
        <w:t>;</w:t>
      </w:r>
    </w:p>
    <w:p w14:paraId="717E8915" w14:textId="77777777" w:rsidR="007950CB" w:rsidRPr="00AD5C88" w:rsidRDefault="004B2CF3" w:rsidP="009B59D5">
      <w:pPr>
        <w:widowControl w:val="0"/>
        <w:numPr>
          <w:ilvl w:val="0"/>
          <w:numId w:val="9"/>
        </w:numPr>
        <w:spacing w:after="0" w:line="360" w:lineRule="auto"/>
        <w:contextualSpacing/>
        <w:jc w:val="both"/>
        <w:rPr>
          <w:rFonts w:ascii="Times New Roman" w:eastAsia="Times New Roman" w:hAnsi="Times New Roman" w:cs="Times New Roman"/>
          <w:i/>
          <w:color w:val="000000"/>
          <w:sz w:val="24"/>
          <w:szCs w:val="24"/>
          <w:lang w:eastAsia="pl-PL"/>
        </w:rPr>
      </w:pPr>
      <w:r w:rsidRPr="00AD5C88">
        <w:rPr>
          <w:rFonts w:ascii="Times New Roman" w:eastAsia="Times New Roman" w:hAnsi="Times New Roman" w:cs="Times New Roman"/>
          <w:color w:val="000000"/>
          <w:sz w:val="24"/>
          <w:szCs w:val="24"/>
          <w:lang w:eastAsia="pl-PL"/>
        </w:rPr>
        <w:t xml:space="preserve">odbiorcami Pani/Pana danych osobowych będą osoby lub podmioty, którym udostępniona zostanie dokumentacja postępowania w oparciu o art. 18 oraz art. 74 ust. 1 ustawy </w:t>
      </w:r>
      <w:proofErr w:type="spellStart"/>
      <w:r w:rsidRPr="00AD5C88">
        <w:rPr>
          <w:rFonts w:ascii="Times New Roman" w:eastAsia="Times New Roman" w:hAnsi="Times New Roman" w:cs="Times New Roman"/>
          <w:color w:val="000000"/>
          <w:sz w:val="24"/>
          <w:szCs w:val="24"/>
          <w:lang w:eastAsia="pl-PL"/>
        </w:rPr>
        <w:t>Pzp</w:t>
      </w:r>
      <w:proofErr w:type="spellEnd"/>
      <w:r w:rsidRPr="00AD5C88">
        <w:rPr>
          <w:rFonts w:ascii="Times New Roman" w:eastAsia="Times New Roman" w:hAnsi="Times New Roman" w:cs="Times New Roman"/>
          <w:color w:val="000000"/>
          <w:sz w:val="24"/>
          <w:szCs w:val="24"/>
          <w:lang w:eastAsia="pl-PL"/>
        </w:rPr>
        <w:t>;</w:t>
      </w:r>
    </w:p>
    <w:p w14:paraId="1E5DD541" w14:textId="77777777" w:rsidR="007950CB" w:rsidRPr="00AD5C88" w:rsidRDefault="004B2CF3" w:rsidP="009B59D5">
      <w:pPr>
        <w:widowControl w:val="0"/>
        <w:numPr>
          <w:ilvl w:val="0"/>
          <w:numId w:val="9"/>
        </w:numPr>
        <w:spacing w:after="0" w:line="360" w:lineRule="auto"/>
        <w:contextualSpacing/>
        <w:jc w:val="both"/>
        <w:rPr>
          <w:rFonts w:ascii="Times New Roman" w:eastAsia="Times New Roman" w:hAnsi="Times New Roman" w:cs="Times New Roman"/>
          <w:i/>
          <w:color w:val="000000"/>
          <w:sz w:val="24"/>
          <w:szCs w:val="24"/>
          <w:lang w:eastAsia="pl-PL"/>
        </w:rPr>
      </w:pPr>
      <w:r w:rsidRPr="00AD5C88">
        <w:rPr>
          <w:rFonts w:ascii="Times New Roman" w:eastAsia="Times New Roman" w:hAnsi="Times New Roman" w:cs="Times New Roman"/>
          <w:color w:val="000000"/>
          <w:sz w:val="24"/>
          <w:szCs w:val="24"/>
          <w:lang w:eastAsia="pl-PL"/>
        </w:rPr>
        <w:t xml:space="preserve">Pani/Pana dane osobowe będą przechowywane, zgodnie z art. 78 ust. 1 ustawy </w:t>
      </w:r>
      <w:proofErr w:type="spellStart"/>
      <w:r w:rsidRPr="00AD5C88">
        <w:rPr>
          <w:rFonts w:ascii="Times New Roman" w:eastAsia="Times New Roman" w:hAnsi="Times New Roman" w:cs="Times New Roman"/>
          <w:color w:val="000000"/>
          <w:sz w:val="24"/>
          <w:szCs w:val="24"/>
          <w:lang w:eastAsia="pl-PL"/>
        </w:rPr>
        <w:t>Pzp</w:t>
      </w:r>
      <w:proofErr w:type="spellEnd"/>
      <w:r w:rsidRPr="00AD5C88">
        <w:rPr>
          <w:rFonts w:ascii="Times New Roman" w:eastAsia="Times New Roman" w:hAnsi="Times New Roman" w:cs="Times New Roman"/>
          <w:color w:val="000000"/>
          <w:sz w:val="24"/>
          <w:szCs w:val="24"/>
          <w:lang w:eastAsia="pl-PL"/>
        </w:rPr>
        <w:t>, przez okres 4 lat od dnia zakończenia postępowania o udzielenie zamówienia, a jeżeli czas trwania umowy przekracza 4 lata, okres przechowywania obejmuje cały czas trwania umowy;</w:t>
      </w:r>
    </w:p>
    <w:p w14:paraId="10CAE460" w14:textId="77777777" w:rsidR="007950CB" w:rsidRDefault="004B2CF3" w:rsidP="009B59D5">
      <w:pPr>
        <w:widowControl w:val="0"/>
        <w:numPr>
          <w:ilvl w:val="0"/>
          <w:numId w:val="9"/>
        </w:numPr>
        <w:spacing w:after="0" w:line="360" w:lineRule="auto"/>
        <w:contextualSpacing/>
        <w:jc w:val="both"/>
        <w:rPr>
          <w:rFonts w:ascii="Times New Roman" w:eastAsia="Times New Roman" w:hAnsi="Times New Roman" w:cs="Times New Roman"/>
          <w:i/>
          <w:color w:val="000000"/>
          <w:sz w:val="24"/>
          <w:szCs w:val="24"/>
          <w:lang w:eastAsia="pl-PL"/>
        </w:rPr>
      </w:pPr>
      <w:r w:rsidRPr="00AD5C88">
        <w:rPr>
          <w:rFonts w:ascii="Times New Roman" w:eastAsia="Times New Roman" w:hAnsi="Times New Roman" w:cs="Times New Roman"/>
          <w:color w:val="000000"/>
          <w:sz w:val="24"/>
          <w:szCs w:val="24"/>
          <w:lang w:eastAsia="pl-PL"/>
        </w:rPr>
        <w:t xml:space="preserve">obowiązek podania przez Panią/Pana danych osobowych bezpośrednio Pani/Pana </w:t>
      </w:r>
      <w:r w:rsidRPr="00AD5C88">
        <w:rPr>
          <w:rFonts w:ascii="Times New Roman" w:eastAsia="Times New Roman" w:hAnsi="Times New Roman" w:cs="Times New Roman"/>
          <w:color w:val="000000"/>
          <w:sz w:val="24"/>
          <w:szCs w:val="24"/>
          <w:lang w:eastAsia="pl-PL"/>
        </w:rPr>
        <w:lastRenderedPageBreak/>
        <w:t xml:space="preserve">dotyczących jest wymogiem ustawowym określonym w przepisach ustawy </w:t>
      </w:r>
      <w:proofErr w:type="spellStart"/>
      <w:r w:rsidRPr="00AD5C88">
        <w:rPr>
          <w:rFonts w:ascii="Times New Roman" w:eastAsia="Times New Roman" w:hAnsi="Times New Roman" w:cs="Times New Roman"/>
          <w:color w:val="000000"/>
          <w:sz w:val="24"/>
          <w:szCs w:val="24"/>
          <w:lang w:eastAsia="pl-PL"/>
        </w:rPr>
        <w:t>Pzp</w:t>
      </w:r>
      <w:proofErr w:type="spellEnd"/>
      <w:r w:rsidRPr="00AD5C88">
        <w:rPr>
          <w:rFonts w:ascii="Times New Roman" w:eastAsia="Times New Roman" w:hAnsi="Times New Roman" w:cs="Times New Roman"/>
          <w:color w:val="000000"/>
          <w:sz w:val="24"/>
          <w:szCs w:val="24"/>
          <w:lang w:eastAsia="pl-PL"/>
        </w:rPr>
        <w:t xml:space="preserve">, </w:t>
      </w:r>
      <w:r w:rsidRPr="007950CB">
        <w:rPr>
          <w:rFonts w:ascii="Times New Roman" w:eastAsia="Times New Roman" w:hAnsi="Times New Roman" w:cs="Times New Roman"/>
          <w:color w:val="000000"/>
          <w:sz w:val="24"/>
          <w:szCs w:val="24"/>
          <w:lang w:eastAsia="pl-PL"/>
        </w:rPr>
        <w:t xml:space="preserve">związanym z udziałem w postępowaniu o udzielenie zamówienia publicznego; konsekwencje niepodania określonych danych wynikają z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xml:space="preserve">;  </w:t>
      </w:r>
    </w:p>
    <w:p w14:paraId="52A7EE79" w14:textId="77777777" w:rsidR="007950CB" w:rsidRDefault="004B2CF3" w:rsidP="009B59D5">
      <w:pPr>
        <w:widowControl w:val="0"/>
        <w:numPr>
          <w:ilvl w:val="0"/>
          <w:numId w:val="9"/>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w odniesieniu do Pani/Pana danych osobowych decyzje nie będą podejmowane </w:t>
      </w:r>
      <w:r w:rsidRPr="007950CB">
        <w:rPr>
          <w:rFonts w:ascii="Times New Roman" w:eastAsia="Times New Roman" w:hAnsi="Times New Roman" w:cs="Times New Roman"/>
          <w:color w:val="000000"/>
          <w:sz w:val="24"/>
          <w:szCs w:val="24"/>
          <w:lang w:eastAsia="pl-PL"/>
        </w:rPr>
        <w:br/>
        <w:t>w sposób zautomatyzowany, stosowanie do art. 22 RODO;</w:t>
      </w:r>
    </w:p>
    <w:p w14:paraId="0F746942" w14:textId="77777777" w:rsidR="004B2CF3" w:rsidRPr="007950CB" w:rsidRDefault="004B2CF3" w:rsidP="009B59D5">
      <w:pPr>
        <w:widowControl w:val="0"/>
        <w:numPr>
          <w:ilvl w:val="0"/>
          <w:numId w:val="9"/>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posiada Pani/Pan:</w:t>
      </w:r>
    </w:p>
    <w:p w14:paraId="7FF6BF85" w14:textId="77777777" w:rsidR="004B2CF3" w:rsidRPr="00D3051E" w:rsidRDefault="004B2CF3" w:rsidP="0047380A">
      <w:pPr>
        <w:pStyle w:val="Akapitzlist"/>
        <w:numPr>
          <w:ilvl w:val="0"/>
          <w:numId w:val="1"/>
        </w:numPr>
        <w:spacing w:after="0" w:line="360" w:lineRule="auto"/>
        <w:jc w:val="both"/>
        <w:rPr>
          <w:rFonts w:ascii="Times New Roman" w:eastAsia="Times New Roman" w:hAnsi="Times New Roman" w:cs="Times New Roman"/>
          <w:color w:val="000000"/>
          <w:sz w:val="24"/>
          <w:szCs w:val="24"/>
          <w:lang w:eastAsia="pl-PL"/>
        </w:rPr>
      </w:pPr>
      <w:r w:rsidRPr="00D3051E">
        <w:rPr>
          <w:rFonts w:ascii="Times New Roman" w:eastAsia="Times New Roman" w:hAnsi="Times New Roman" w:cs="Times New Roman"/>
          <w:color w:val="000000"/>
          <w:sz w:val="24"/>
          <w:szCs w:val="24"/>
          <w:lang w:eastAsia="pl-PL"/>
        </w:rPr>
        <w:t>na podstawie art. 15 RODO prawo dostępu do danych osobowych Pani/Pana dotyczących;</w:t>
      </w:r>
    </w:p>
    <w:p w14:paraId="381E5A83" w14:textId="77777777" w:rsidR="004B2CF3" w:rsidRPr="004B2CF3" w:rsidRDefault="004B2CF3" w:rsidP="0047380A">
      <w:pPr>
        <w:numPr>
          <w:ilvl w:val="0"/>
          <w:numId w:val="1"/>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umowy w zakresie niezgodnym z ustawą </w:t>
      </w:r>
      <w:proofErr w:type="spellStart"/>
      <w:r w:rsidRPr="004B2CF3">
        <w:rPr>
          <w:rFonts w:ascii="Times New Roman" w:eastAsia="Times New Roman" w:hAnsi="Times New Roman" w:cs="Times New Roman"/>
          <w:color w:val="000000"/>
          <w:sz w:val="24"/>
          <w:szCs w:val="24"/>
          <w:lang w:eastAsia="pl-PL"/>
        </w:rPr>
        <w:t>Pzp</w:t>
      </w:r>
      <w:proofErr w:type="spellEnd"/>
      <w:r w:rsidRPr="004B2CF3">
        <w:rPr>
          <w:rFonts w:ascii="Times New Roman" w:eastAsia="Times New Roman" w:hAnsi="Times New Roman" w:cs="Times New Roman"/>
          <w:color w:val="000000"/>
          <w:sz w:val="24"/>
          <w:szCs w:val="24"/>
          <w:lang w:eastAsia="pl-PL"/>
        </w:rPr>
        <w:t xml:space="preserve"> oraz nie może naruszać integralności protokołu oraz jego załączników&gt;;</w:t>
      </w:r>
    </w:p>
    <w:p w14:paraId="7F831D8A" w14:textId="77777777" w:rsidR="004B2CF3" w:rsidRPr="004B2CF3" w:rsidRDefault="004B2CF3" w:rsidP="0047380A">
      <w:pPr>
        <w:numPr>
          <w:ilvl w:val="0"/>
          <w:numId w:val="1"/>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w:t>
      </w:r>
      <w:r w:rsidR="00D5354C">
        <w:rPr>
          <w:rFonts w:ascii="Times New Roman" w:eastAsia="Times New Roman" w:hAnsi="Times New Roman" w:cs="Times New Roman"/>
          <w:color w:val="000000"/>
          <w:sz w:val="24"/>
          <w:szCs w:val="24"/>
          <w:lang w:eastAsia="pl-PL"/>
        </w:rPr>
        <w:t xml:space="preserve"> przypadków, o których mowa w </w:t>
      </w:r>
      <w:r w:rsidRPr="004B2CF3">
        <w:rPr>
          <w:rFonts w:ascii="Times New Roman" w:eastAsia="Times New Roman" w:hAnsi="Times New Roman" w:cs="Times New Roman"/>
          <w:color w:val="000000"/>
          <w:sz w:val="24"/>
          <w:szCs w:val="24"/>
          <w:lang w:eastAsia="pl-PL"/>
        </w:rPr>
        <w:t xml:space="preserve">art. 18 ust. 2 RODO &lt;Wyjaśnienie: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członkowskiego&gt;; </w:t>
      </w:r>
    </w:p>
    <w:p w14:paraId="6411420C" w14:textId="77777777" w:rsidR="004B2CF3" w:rsidRPr="004B2CF3" w:rsidRDefault="004B2CF3" w:rsidP="0047380A">
      <w:pPr>
        <w:numPr>
          <w:ilvl w:val="0"/>
          <w:numId w:val="1"/>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prawo do wniesienia skargi do Prezesa Urzędu Ochrony Danych Osobowych, gdy uzna Pani/Pan, że przetwarzanie danych osobowych Pani/Pana dotyczących narusza przepisy RODO;</w:t>
      </w:r>
    </w:p>
    <w:p w14:paraId="051FBD93" w14:textId="77777777" w:rsidR="004B2CF3" w:rsidRPr="004B2CF3" w:rsidRDefault="004B2CF3" w:rsidP="009B59D5">
      <w:pPr>
        <w:numPr>
          <w:ilvl w:val="0"/>
          <w:numId w:val="9"/>
        </w:numPr>
        <w:spacing w:after="0" w:line="360" w:lineRule="auto"/>
        <w:contextualSpacing/>
        <w:jc w:val="both"/>
        <w:rPr>
          <w:rFonts w:ascii="Times New Roman" w:eastAsia="Times New Roman" w:hAnsi="Times New Roman" w:cs="Times New Roman"/>
          <w:i/>
          <w:color w:val="000000"/>
          <w:sz w:val="24"/>
          <w:szCs w:val="24"/>
          <w:lang w:eastAsia="pl-PL"/>
        </w:rPr>
      </w:pPr>
      <w:r w:rsidRPr="004B2CF3">
        <w:rPr>
          <w:rFonts w:ascii="Times New Roman" w:eastAsia="Times New Roman" w:hAnsi="Times New Roman" w:cs="Times New Roman"/>
          <w:color w:val="000000"/>
          <w:sz w:val="24"/>
          <w:szCs w:val="24"/>
          <w:lang w:eastAsia="pl-PL"/>
        </w:rPr>
        <w:t>nie przysługuje Pani/Panu:</w:t>
      </w:r>
    </w:p>
    <w:p w14:paraId="2DB86381" w14:textId="77777777" w:rsidR="004B2CF3" w:rsidRPr="00D3051E" w:rsidRDefault="004B2CF3" w:rsidP="0047380A">
      <w:pPr>
        <w:pStyle w:val="Akapitzlist"/>
        <w:numPr>
          <w:ilvl w:val="0"/>
          <w:numId w:val="2"/>
        </w:numPr>
        <w:spacing w:after="0" w:line="360" w:lineRule="auto"/>
        <w:jc w:val="both"/>
        <w:rPr>
          <w:rFonts w:ascii="Times New Roman" w:eastAsia="Times New Roman" w:hAnsi="Times New Roman" w:cs="Times New Roman"/>
          <w:color w:val="000000"/>
          <w:sz w:val="24"/>
          <w:szCs w:val="24"/>
          <w:lang w:eastAsia="pl-PL"/>
        </w:rPr>
      </w:pPr>
      <w:r w:rsidRPr="00D3051E">
        <w:rPr>
          <w:rFonts w:ascii="Times New Roman" w:eastAsia="Times New Roman" w:hAnsi="Times New Roman" w:cs="Times New Roman"/>
          <w:color w:val="000000"/>
          <w:sz w:val="24"/>
          <w:szCs w:val="24"/>
          <w:lang w:eastAsia="pl-PL"/>
        </w:rPr>
        <w:t>w związku z art. 17 ust. 3 lit. b, d lub e RODO prawo do usunięcia danych osobowych;</w:t>
      </w:r>
    </w:p>
    <w:p w14:paraId="15CE210F" w14:textId="77777777" w:rsidR="004B2CF3" w:rsidRPr="00D3051E" w:rsidRDefault="004B2CF3" w:rsidP="0047380A">
      <w:pPr>
        <w:numPr>
          <w:ilvl w:val="0"/>
          <w:numId w:val="2"/>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D3051E">
        <w:rPr>
          <w:rFonts w:ascii="Times New Roman" w:eastAsia="Times New Roman" w:hAnsi="Times New Roman" w:cs="Times New Roman"/>
          <w:color w:val="000000"/>
          <w:sz w:val="24"/>
          <w:szCs w:val="24"/>
          <w:lang w:eastAsia="pl-PL"/>
        </w:rPr>
        <w:t>prawo do przenoszenia danych osobowych, o którym mowa w art. 20 RODO;</w:t>
      </w:r>
    </w:p>
    <w:p w14:paraId="1FD70415" w14:textId="77777777" w:rsidR="004B2CF3" w:rsidRPr="00D3051E" w:rsidRDefault="004B2CF3" w:rsidP="0047380A">
      <w:pPr>
        <w:numPr>
          <w:ilvl w:val="0"/>
          <w:numId w:val="2"/>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D3051E">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Pani/Pana danych osobowych jest art. 6 ust. 1 lit. c RODO.</w:t>
      </w:r>
    </w:p>
    <w:p w14:paraId="2A0FA6B1" w14:textId="77777777" w:rsidR="00EE7CDA" w:rsidRDefault="00EE7CDA" w:rsidP="00EE7CDA">
      <w:pPr>
        <w:pStyle w:val="Akapitzlist"/>
        <w:spacing w:after="0" w:line="360" w:lineRule="auto"/>
        <w:ind w:left="0"/>
        <w:jc w:val="both"/>
        <w:rPr>
          <w:rFonts w:ascii="Times New Roman" w:eastAsia="Times New Roman" w:hAnsi="Times New Roman" w:cs="Times New Roman"/>
          <w:i/>
          <w:sz w:val="24"/>
          <w:szCs w:val="24"/>
          <w:lang w:eastAsia="pl-PL"/>
        </w:rPr>
      </w:pPr>
      <w:r>
        <w:rPr>
          <w:rFonts w:ascii="Times New Roman" w:eastAsia="Times New Roman" w:hAnsi="Times New Roman" w:cs="Times New Roman"/>
          <w:b/>
          <w:sz w:val="24"/>
          <w:szCs w:val="24"/>
          <w:lang w:eastAsia="pl-PL"/>
        </w:rPr>
        <w:t xml:space="preserve">Art. 2 § 5 – Informacja o ustawie o ochronie sygnalistów </w:t>
      </w:r>
    </w:p>
    <w:p w14:paraId="40FD078F" w14:textId="1769F1A6" w:rsidR="00844A93" w:rsidRPr="00575444" w:rsidRDefault="00EE7CDA" w:rsidP="00575444">
      <w:pPr>
        <w:pStyle w:val="NormalnyWeb"/>
        <w:spacing w:before="0" w:beforeAutospacing="0" w:after="0" w:afterAutospacing="0" w:line="360" w:lineRule="auto"/>
        <w:jc w:val="both"/>
        <w:rPr>
          <w:color w:val="000000"/>
        </w:rPr>
      </w:pPr>
      <w:r>
        <w:rPr>
          <w:color w:val="000000"/>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w:t>
      </w:r>
      <w:r>
        <w:rPr>
          <w:color w:val="000000"/>
        </w:rPr>
        <w:lastRenderedPageBreak/>
        <w:t xml:space="preserve">prawa Unii. Na tej podstawie wdrożono procedurę zgłaszania przez sygnalistów naruszeń prawa i podejmowania działań następczych. </w:t>
      </w:r>
    </w:p>
    <w:p w14:paraId="07892B8C" w14:textId="438E3110" w:rsidR="00AE5460" w:rsidRDefault="00AE5460" w:rsidP="0047380A">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Art. 3 - OPIS PRZEDMIOTU ZAMÓWIENIA</w:t>
      </w:r>
    </w:p>
    <w:p w14:paraId="345859C6" w14:textId="77777777" w:rsidR="00AE5460" w:rsidRDefault="00AE5460" w:rsidP="0047380A">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Art. 3 § 1 - Informacje ogólne</w:t>
      </w:r>
    </w:p>
    <w:p w14:paraId="5A66E9AC" w14:textId="13825C03" w:rsidR="005A11D0" w:rsidRPr="00AD5C88" w:rsidRDefault="00CA3E3B" w:rsidP="009B59D5">
      <w:pPr>
        <w:pStyle w:val="Akapitzlist"/>
        <w:widowControl w:val="0"/>
        <w:numPr>
          <w:ilvl w:val="0"/>
          <w:numId w:val="45"/>
        </w:numPr>
        <w:suppressAutoHyphens/>
        <w:spacing w:after="0" w:line="360" w:lineRule="auto"/>
        <w:contextualSpacing w:val="0"/>
        <w:jc w:val="both"/>
        <w:textAlignment w:val="baseline"/>
        <w:rPr>
          <w:rFonts w:ascii="Times New Roman" w:hAnsi="Times New Roman" w:cs="Times New Roman"/>
          <w:sz w:val="24"/>
          <w:szCs w:val="24"/>
        </w:rPr>
      </w:pPr>
      <w:r w:rsidRPr="00AD5C88">
        <w:rPr>
          <w:rFonts w:ascii="Times New Roman" w:eastAsia="Times New Roman" w:hAnsi="Times New Roman" w:cs="Times New Roman"/>
          <w:sz w:val="24"/>
          <w:szCs w:val="24"/>
          <w:lang w:eastAsia="pl-PL"/>
        </w:rPr>
        <w:t xml:space="preserve">Przedmiotem zamówienia </w:t>
      </w:r>
      <w:r w:rsidR="005A11D0" w:rsidRPr="00AD5C88">
        <w:rPr>
          <w:rFonts w:ascii="Times New Roman" w:eastAsia="Times New Roman" w:hAnsi="Times New Roman" w:cs="Times New Roman"/>
          <w:sz w:val="24"/>
          <w:szCs w:val="24"/>
          <w:lang w:eastAsia="pl-PL"/>
        </w:rPr>
        <w:t xml:space="preserve">jest dostawa </w:t>
      </w:r>
      <w:r w:rsidR="004876B0" w:rsidRPr="00AD5C88">
        <w:rPr>
          <w:rFonts w:ascii="Times New Roman" w:eastAsia="Times New Roman" w:hAnsi="Times New Roman" w:cs="Times New Roman"/>
          <w:sz w:val="24"/>
          <w:szCs w:val="24"/>
          <w:lang w:eastAsia="pl-PL"/>
        </w:rPr>
        <w:t>platformy NMR do badań metabolomicznych        w ramach finansowana z dotacji celowej ze środków budżetu państwa, przyznanej przez Ministra Nauki i Szkolnictwa Wyższego</w:t>
      </w:r>
      <w:r w:rsidR="005A11D0" w:rsidRPr="00AD5C88">
        <w:rPr>
          <w:rFonts w:ascii="Times New Roman" w:hAnsi="Times New Roman" w:cs="Times New Roman"/>
          <w:sz w:val="24"/>
          <w:szCs w:val="24"/>
        </w:rPr>
        <w:t>.</w:t>
      </w:r>
    </w:p>
    <w:p w14:paraId="450AB41F" w14:textId="0233BFC5" w:rsidR="004876B0" w:rsidRPr="00AD5C88" w:rsidRDefault="00CA3E3B" w:rsidP="009B59D5">
      <w:pPr>
        <w:pStyle w:val="Akapitzlist"/>
        <w:numPr>
          <w:ilvl w:val="0"/>
          <w:numId w:val="45"/>
        </w:numPr>
        <w:overflowPunct w:val="0"/>
        <w:autoSpaceDE w:val="0"/>
        <w:autoSpaceDN w:val="0"/>
        <w:adjustRightInd w:val="0"/>
        <w:spacing w:after="0" w:line="360" w:lineRule="auto"/>
        <w:contextualSpacing w:val="0"/>
        <w:jc w:val="both"/>
        <w:rPr>
          <w:rFonts w:ascii="Times New Roman" w:eastAsia="Times New Roman" w:hAnsi="Times New Roman" w:cs="Times New Roman"/>
          <w:sz w:val="24"/>
          <w:szCs w:val="24"/>
          <w:lang w:eastAsia="pl-PL"/>
        </w:rPr>
      </w:pPr>
      <w:r w:rsidRPr="00AD5C88">
        <w:rPr>
          <w:rFonts w:ascii="Times New Roman" w:eastAsia="Times New Roman" w:hAnsi="Times New Roman" w:cs="Times New Roman"/>
          <w:sz w:val="24"/>
          <w:szCs w:val="24"/>
          <w:lang w:eastAsia="pl-PL"/>
        </w:rPr>
        <w:t>Szczegółowy opis przedmiotu zamówienia określa „Opis przedmiotu zamówienia”</w:t>
      </w:r>
      <w:r w:rsidR="00004130" w:rsidRPr="00AD5C88">
        <w:rPr>
          <w:rFonts w:ascii="Times New Roman" w:eastAsia="Times New Roman" w:hAnsi="Times New Roman" w:cs="Times New Roman"/>
          <w:sz w:val="24"/>
          <w:szCs w:val="24"/>
          <w:lang w:eastAsia="pl-PL"/>
        </w:rPr>
        <w:t xml:space="preserve">, </w:t>
      </w:r>
      <w:r w:rsidRPr="00AD5C88">
        <w:rPr>
          <w:rFonts w:ascii="Times New Roman" w:eastAsia="Times New Roman" w:hAnsi="Times New Roman" w:cs="Times New Roman"/>
          <w:sz w:val="24"/>
          <w:szCs w:val="24"/>
          <w:lang w:eastAsia="pl-PL"/>
        </w:rPr>
        <w:t xml:space="preserve">stanowiący </w:t>
      </w:r>
      <w:r w:rsidR="00004130" w:rsidRPr="00AD5C88">
        <w:rPr>
          <w:rFonts w:ascii="Times New Roman" w:eastAsia="Times New Roman" w:hAnsi="Times New Roman" w:cs="Times New Roman"/>
          <w:sz w:val="24"/>
          <w:szCs w:val="24"/>
          <w:lang w:eastAsia="pl-PL"/>
        </w:rPr>
        <w:t>Z</w:t>
      </w:r>
      <w:r w:rsidRPr="00AD5C88">
        <w:rPr>
          <w:rFonts w:ascii="Times New Roman" w:eastAsia="Times New Roman" w:hAnsi="Times New Roman" w:cs="Times New Roman"/>
          <w:sz w:val="24"/>
          <w:szCs w:val="24"/>
          <w:lang w:eastAsia="pl-PL"/>
        </w:rPr>
        <w:t xml:space="preserve">ałącznik nr 2 do SWZ oraz projektowane postanowienia umowy stanowiące </w:t>
      </w:r>
      <w:r w:rsidR="00004130" w:rsidRPr="00AD5C88">
        <w:rPr>
          <w:rFonts w:ascii="Times New Roman" w:eastAsia="Times New Roman" w:hAnsi="Times New Roman" w:cs="Times New Roman"/>
          <w:sz w:val="24"/>
          <w:szCs w:val="24"/>
          <w:lang w:eastAsia="pl-PL"/>
        </w:rPr>
        <w:t>Z</w:t>
      </w:r>
      <w:r w:rsidRPr="00AD5C88">
        <w:rPr>
          <w:rFonts w:ascii="Times New Roman" w:eastAsia="Times New Roman" w:hAnsi="Times New Roman" w:cs="Times New Roman"/>
          <w:sz w:val="24"/>
          <w:szCs w:val="24"/>
          <w:lang w:eastAsia="pl-PL"/>
        </w:rPr>
        <w:t xml:space="preserve">ałącznik nr </w:t>
      </w:r>
      <w:r w:rsidR="00422B87" w:rsidRPr="00AD5C88">
        <w:rPr>
          <w:rFonts w:ascii="Times New Roman" w:eastAsia="Times New Roman" w:hAnsi="Times New Roman" w:cs="Times New Roman"/>
          <w:sz w:val="24"/>
          <w:szCs w:val="24"/>
          <w:lang w:eastAsia="pl-PL"/>
        </w:rPr>
        <w:t>8</w:t>
      </w:r>
      <w:r w:rsidRPr="00AD5C88">
        <w:rPr>
          <w:rFonts w:ascii="Times New Roman" w:eastAsia="Times New Roman" w:hAnsi="Times New Roman" w:cs="Times New Roman"/>
          <w:sz w:val="24"/>
          <w:szCs w:val="24"/>
          <w:lang w:eastAsia="pl-PL"/>
        </w:rPr>
        <w:t xml:space="preserve"> do SWZ.</w:t>
      </w:r>
    </w:p>
    <w:p w14:paraId="262338C7" w14:textId="39AB5373" w:rsidR="004876B0" w:rsidRPr="00AD5C88" w:rsidRDefault="004876B0" w:rsidP="009B59D5">
      <w:pPr>
        <w:pStyle w:val="Akapitzlist"/>
        <w:numPr>
          <w:ilvl w:val="0"/>
          <w:numId w:val="45"/>
        </w:numPr>
        <w:overflowPunct w:val="0"/>
        <w:autoSpaceDE w:val="0"/>
        <w:autoSpaceDN w:val="0"/>
        <w:adjustRightInd w:val="0"/>
        <w:spacing w:after="0" w:line="360" w:lineRule="auto"/>
        <w:contextualSpacing w:val="0"/>
        <w:jc w:val="both"/>
        <w:rPr>
          <w:rFonts w:ascii="Times New Roman" w:eastAsia="Times New Roman" w:hAnsi="Times New Roman" w:cs="Times New Roman"/>
          <w:sz w:val="24"/>
          <w:szCs w:val="24"/>
          <w:lang w:eastAsia="pl-PL"/>
        </w:rPr>
      </w:pPr>
      <w:r w:rsidRPr="00AD5C88">
        <w:rPr>
          <w:rFonts w:ascii="Times New Roman" w:hAnsi="Times New Roman" w:cs="Times New Roman"/>
          <w:sz w:val="24"/>
          <w:szCs w:val="24"/>
        </w:rPr>
        <w:t xml:space="preserve">Zamawiający wymaga dostawy przedmiotu zamówienia fabrycznie nowego, nie prototypowego – wytwarzanego seryjnie, nieuszkodzonego, nie regenerowanego (not </w:t>
      </w:r>
      <w:proofErr w:type="spellStart"/>
      <w:r w:rsidRPr="00AD5C88">
        <w:rPr>
          <w:rFonts w:ascii="Times New Roman" w:hAnsi="Times New Roman" w:cs="Times New Roman"/>
          <w:sz w:val="24"/>
          <w:szCs w:val="24"/>
        </w:rPr>
        <w:t>refurbished</w:t>
      </w:r>
      <w:proofErr w:type="spellEnd"/>
      <w:r w:rsidRPr="00AD5C88">
        <w:rPr>
          <w:rFonts w:ascii="Times New Roman" w:hAnsi="Times New Roman" w:cs="Times New Roman"/>
          <w:sz w:val="24"/>
          <w:szCs w:val="24"/>
        </w:rPr>
        <w:t xml:space="preserve">), nie będącego uprzednio przedmiotem ekspozycji i wystaw, kompletnego, nie wymagającego przeróbek – rozwiązanie producenta, które po zainstalowaniu będzie gotowe do użytkowania bez konieczności jakichkolwiek dodatkowych zakupów </w:t>
      </w:r>
      <w:r w:rsidR="00AD5C88">
        <w:rPr>
          <w:rFonts w:ascii="Times New Roman" w:hAnsi="Times New Roman" w:cs="Times New Roman"/>
          <w:sz w:val="24"/>
          <w:szCs w:val="24"/>
        </w:rPr>
        <w:t xml:space="preserve">                           </w:t>
      </w:r>
      <w:r w:rsidRPr="00AD5C88">
        <w:rPr>
          <w:rFonts w:ascii="Times New Roman" w:hAnsi="Times New Roman" w:cs="Times New Roman"/>
          <w:sz w:val="24"/>
          <w:szCs w:val="24"/>
        </w:rPr>
        <w:t>i inwestycji, nie obciążone prawami osób lub podmiotów trzecich.</w:t>
      </w:r>
    </w:p>
    <w:p w14:paraId="615DEC86" w14:textId="27056B1F" w:rsidR="004876B0" w:rsidRPr="002132F7" w:rsidRDefault="004876B0" w:rsidP="009B59D5">
      <w:pPr>
        <w:pStyle w:val="Akapitzlist"/>
        <w:numPr>
          <w:ilvl w:val="0"/>
          <w:numId w:val="4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AD5C88">
        <w:rPr>
          <w:rFonts w:ascii="Times New Roman" w:eastAsia="Times New Roman" w:hAnsi="Times New Roman" w:cs="Times New Roman"/>
          <w:sz w:val="24"/>
          <w:szCs w:val="24"/>
          <w:lang w:eastAsia="pl-PL"/>
        </w:rPr>
        <w:t xml:space="preserve">Zamówienie obejmuje dostarczenie przedmiotu zamówienia do miejsca użytkowania, rozpakowanie, montaż, podłączenie, kalibrację, uruchomienie, sprawdzenie poprawności działania oraz przeszkolenie </w:t>
      </w:r>
      <w:r w:rsidRPr="002132F7">
        <w:rPr>
          <w:rFonts w:ascii="Times New Roman" w:eastAsia="Times New Roman" w:hAnsi="Times New Roman" w:cs="Times New Roman"/>
          <w:sz w:val="24"/>
          <w:szCs w:val="24"/>
          <w:lang w:eastAsia="pl-PL"/>
        </w:rPr>
        <w:t xml:space="preserve">pracowników Zamawiającego wg zasad określonych w projektowanych postanowień umowy (Załącznik nr </w:t>
      </w:r>
      <w:r w:rsidR="00422B87" w:rsidRPr="002132F7">
        <w:rPr>
          <w:rFonts w:ascii="Times New Roman" w:eastAsia="Times New Roman" w:hAnsi="Times New Roman" w:cs="Times New Roman"/>
          <w:sz w:val="24"/>
          <w:szCs w:val="24"/>
          <w:lang w:eastAsia="pl-PL"/>
        </w:rPr>
        <w:t>8</w:t>
      </w:r>
      <w:r w:rsidRPr="002132F7">
        <w:rPr>
          <w:rFonts w:ascii="Times New Roman" w:eastAsia="Times New Roman" w:hAnsi="Times New Roman" w:cs="Times New Roman"/>
          <w:sz w:val="24"/>
          <w:szCs w:val="24"/>
          <w:lang w:eastAsia="pl-PL"/>
        </w:rPr>
        <w:t xml:space="preserve"> do SWZ) oraz </w:t>
      </w:r>
      <w:r w:rsidR="00AD5C88">
        <w:rPr>
          <w:rFonts w:ascii="Times New Roman" w:eastAsia="Times New Roman" w:hAnsi="Times New Roman" w:cs="Times New Roman"/>
          <w:sz w:val="24"/>
          <w:szCs w:val="24"/>
          <w:lang w:eastAsia="pl-PL"/>
        </w:rPr>
        <w:t xml:space="preserve">                     </w:t>
      </w:r>
      <w:r w:rsidRPr="002132F7">
        <w:rPr>
          <w:rFonts w:ascii="Times New Roman" w:eastAsia="Times New Roman" w:hAnsi="Times New Roman" w:cs="Times New Roman"/>
          <w:sz w:val="24"/>
          <w:szCs w:val="24"/>
          <w:lang w:eastAsia="pl-PL"/>
        </w:rPr>
        <w:t>w opisie przedmiotu zamówienia (Załącznik nr 2 do SWZ) i przekazanie do użytku.</w:t>
      </w:r>
    </w:p>
    <w:p w14:paraId="6B47A951" w14:textId="4F704B5F" w:rsidR="004876B0" w:rsidRPr="002132F7" w:rsidRDefault="004876B0" w:rsidP="009B59D5">
      <w:pPr>
        <w:pStyle w:val="Akapitzlist"/>
        <w:numPr>
          <w:ilvl w:val="0"/>
          <w:numId w:val="4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2132F7">
        <w:rPr>
          <w:rFonts w:ascii="Times New Roman" w:eastAsia="Times New Roman" w:hAnsi="Times New Roman" w:cs="Times New Roman"/>
          <w:sz w:val="24"/>
          <w:szCs w:val="24"/>
          <w:lang w:eastAsia="pl-PL"/>
        </w:rPr>
        <w:t>Opis zawarty w Załączniku nr 2 do SWZ - Opis przedmiotu zamówienia/zestawienie wymaganych parametrów technicznych, przedstawia minimalne wymagania dotyczące przedmiotu zamówienia, w tym minimalne parametry techniczne.</w:t>
      </w:r>
    </w:p>
    <w:p w14:paraId="334A26CF" w14:textId="3A1CC532" w:rsidR="004876B0" w:rsidRPr="002132F7" w:rsidRDefault="001C5138" w:rsidP="009B59D5">
      <w:pPr>
        <w:pStyle w:val="Akapitzlist"/>
        <w:numPr>
          <w:ilvl w:val="0"/>
          <w:numId w:val="4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2132F7">
        <w:rPr>
          <w:rFonts w:ascii="Times New Roman" w:eastAsia="Times New Roman" w:hAnsi="Times New Roman" w:cs="Times New Roman"/>
          <w:sz w:val="24"/>
          <w:szCs w:val="24"/>
          <w:lang w:eastAsia="pl-PL"/>
        </w:rPr>
        <w:t xml:space="preserve">Zamawiający wymaga, aby zaoferowany przedmiot zamówienia był dostosowany do pracy w pomieszczeniu </w:t>
      </w:r>
      <w:r w:rsidR="003D496C" w:rsidRPr="002132F7">
        <w:rPr>
          <w:rFonts w:ascii="Times New Roman" w:eastAsia="Times New Roman" w:hAnsi="Times New Roman" w:cs="Times New Roman"/>
          <w:sz w:val="24"/>
          <w:szCs w:val="24"/>
          <w:lang w:eastAsia="pl-PL"/>
        </w:rPr>
        <w:t>nie</w:t>
      </w:r>
      <w:r w:rsidRPr="002132F7">
        <w:rPr>
          <w:rFonts w:ascii="Times New Roman" w:eastAsia="Times New Roman" w:hAnsi="Times New Roman" w:cs="Times New Roman"/>
          <w:sz w:val="24"/>
          <w:szCs w:val="24"/>
          <w:lang w:eastAsia="pl-PL"/>
        </w:rPr>
        <w:t>ekranowanym</w:t>
      </w:r>
      <w:r w:rsidR="003D496C" w:rsidRPr="002132F7">
        <w:rPr>
          <w:rFonts w:ascii="Times New Roman" w:eastAsia="Times New Roman" w:hAnsi="Times New Roman" w:cs="Times New Roman"/>
          <w:sz w:val="24"/>
          <w:szCs w:val="24"/>
          <w:lang w:eastAsia="pl-PL"/>
        </w:rPr>
        <w:t xml:space="preserve"> elektromagnetycznie</w:t>
      </w:r>
      <w:r w:rsidRPr="002132F7">
        <w:rPr>
          <w:rFonts w:ascii="Times New Roman" w:eastAsia="Times New Roman" w:hAnsi="Times New Roman" w:cs="Times New Roman"/>
          <w:sz w:val="24"/>
          <w:szCs w:val="24"/>
          <w:lang w:eastAsia="pl-PL"/>
        </w:rPr>
        <w:t>.</w:t>
      </w:r>
    </w:p>
    <w:p w14:paraId="5F82A04F" w14:textId="3335D5BF" w:rsidR="00A87D47" w:rsidRPr="002132F7" w:rsidRDefault="00A87D47" w:rsidP="006845AE">
      <w:pPr>
        <w:pStyle w:val="Akapitzlist"/>
        <w:numPr>
          <w:ilvl w:val="0"/>
          <w:numId w:val="45"/>
        </w:numPr>
        <w:overflowPunct w:val="0"/>
        <w:autoSpaceDE w:val="0"/>
        <w:autoSpaceDN w:val="0"/>
        <w:adjustRightInd w:val="0"/>
        <w:spacing w:after="0" w:line="360" w:lineRule="auto"/>
        <w:jc w:val="both"/>
        <w:rPr>
          <w:rFonts w:ascii="Times New Roman" w:eastAsia="Times New Roman" w:hAnsi="Times New Roman" w:cs="Times New Roman"/>
          <w:bCs/>
          <w:color w:val="0070C0"/>
          <w:sz w:val="24"/>
          <w:szCs w:val="24"/>
          <w:lang w:eastAsia="pl-PL"/>
        </w:rPr>
      </w:pPr>
      <w:r w:rsidRPr="002132F7">
        <w:rPr>
          <w:rFonts w:ascii="Times New Roman" w:eastAsia="Times New Roman" w:hAnsi="Times New Roman" w:cs="Times New Roman"/>
          <w:bCs/>
          <w:sz w:val="24"/>
          <w:szCs w:val="24"/>
          <w:lang w:eastAsia="pl-PL"/>
        </w:rPr>
        <w:t xml:space="preserve">Zamawiający wymaga, aby Wykonawca przeszkolił pracowników Zamawiającego                      w zakresie </w:t>
      </w:r>
      <w:r w:rsidR="006845AE" w:rsidRPr="002132F7">
        <w:rPr>
          <w:rFonts w:ascii="Times New Roman" w:eastAsia="Times New Roman" w:hAnsi="Times New Roman" w:cs="Times New Roman"/>
          <w:bCs/>
          <w:sz w:val="24"/>
          <w:szCs w:val="24"/>
          <w:lang w:eastAsia="pl-PL"/>
        </w:rPr>
        <w:t xml:space="preserve">obsługi  i działania spektrometru </w:t>
      </w:r>
      <w:r w:rsidR="003D496C" w:rsidRPr="002132F7">
        <w:rPr>
          <w:rFonts w:ascii="Times New Roman" w:eastAsia="Times New Roman" w:hAnsi="Times New Roman" w:cs="Times New Roman"/>
          <w:bCs/>
          <w:sz w:val="24"/>
          <w:szCs w:val="24"/>
          <w:lang w:eastAsia="pl-PL"/>
        </w:rPr>
        <w:t>oraz</w:t>
      </w:r>
      <w:r w:rsidR="006845AE" w:rsidRPr="002132F7">
        <w:rPr>
          <w:rFonts w:ascii="Times New Roman" w:eastAsia="Times New Roman" w:hAnsi="Times New Roman" w:cs="Times New Roman"/>
          <w:bCs/>
          <w:sz w:val="24"/>
          <w:szCs w:val="24"/>
          <w:lang w:eastAsia="pl-PL"/>
        </w:rPr>
        <w:t xml:space="preserve"> </w:t>
      </w:r>
      <w:r w:rsidR="003D496C" w:rsidRPr="002132F7">
        <w:rPr>
          <w:rFonts w:ascii="Times New Roman" w:eastAsia="Times New Roman" w:hAnsi="Times New Roman" w:cs="Times New Roman"/>
          <w:bCs/>
          <w:sz w:val="24"/>
          <w:szCs w:val="24"/>
          <w:lang w:eastAsia="pl-PL"/>
        </w:rPr>
        <w:t xml:space="preserve">przeprowadził </w:t>
      </w:r>
      <w:r w:rsidR="006845AE" w:rsidRPr="002132F7">
        <w:rPr>
          <w:rFonts w:ascii="Times New Roman" w:eastAsia="Times New Roman" w:hAnsi="Times New Roman" w:cs="Times New Roman"/>
          <w:bCs/>
          <w:sz w:val="24"/>
          <w:szCs w:val="24"/>
          <w:lang w:eastAsia="pl-PL"/>
        </w:rPr>
        <w:t xml:space="preserve">szkolenie aplikacyjne, </w:t>
      </w:r>
      <w:r w:rsidRPr="002132F7">
        <w:rPr>
          <w:rFonts w:ascii="Times New Roman" w:eastAsia="Times New Roman" w:hAnsi="Times New Roman" w:cs="Times New Roman"/>
          <w:bCs/>
          <w:sz w:val="24"/>
          <w:szCs w:val="24"/>
          <w:lang w:eastAsia="pl-PL"/>
        </w:rPr>
        <w:t>co zostanie potwierdzone protokołem odbioru szkolenia. Szkolenie musi być autoryzowane przez producenta oferowanego sprzętu.</w:t>
      </w:r>
    </w:p>
    <w:p w14:paraId="07748762" w14:textId="674A952F" w:rsidR="001F7579" w:rsidRPr="005A11D0" w:rsidRDefault="00CA3E3B" w:rsidP="009B59D5">
      <w:pPr>
        <w:pStyle w:val="Akapitzlist"/>
        <w:numPr>
          <w:ilvl w:val="0"/>
          <w:numId w:val="45"/>
        </w:numPr>
        <w:overflowPunct w:val="0"/>
        <w:autoSpaceDE w:val="0"/>
        <w:autoSpaceDN w:val="0"/>
        <w:adjustRightInd w:val="0"/>
        <w:spacing w:after="0" w:line="360" w:lineRule="auto"/>
        <w:jc w:val="both"/>
        <w:rPr>
          <w:rFonts w:ascii="Times New Roman" w:eastAsia="Times New Roman" w:hAnsi="Times New Roman" w:cs="Times New Roman"/>
          <w:strike/>
          <w:color w:val="FF0000"/>
          <w:sz w:val="24"/>
          <w:szCs w:val="24"/>
          <w:lang w:eastAsia="pl-PL"/>
        </w:rPr>
      </w:pPr>
      <w:r w:rsidRPr="005A11D0">
        <w:rPr>
          <w:rFonts w:ascii="Times New Roman" w:eastAsia="Times New Roman" w:hAnsi="Times New Roman" w:cs="Times New Roman"/>
          <w:sz w:val="24"/>
          <w:szCs w:val="24"/>
          <w:lang w:eastAsia="pl-PL"/>
        </w:rPr>
        <w:t>Oznaczenie przedmiotu zamówienia według kodu Wspólnego Słownika Zamówień</w:t>
      </w:r>
      <w:r w:rsidR="001F7579" w:rsidRPr="005A11D0">
        <w:rPr>
          <w:rFonts w:ascii="Times New Roman" w:eastAsia="Times New Roman" w:hAnsi="Times New Roman" w:cs="Times New Roman"/>
          <w:sz w:val="24"/>
          <w:szCs w:val="24"/>
          <w:lang w:eastAsia="pl-PL"/>
        </w:rPr>
        <w:t>:</w:t>
      </w:r>
    </w:p>
    <w:p w14:paraId="0CFA47FB" w14:textId="77777777" w:rsidR="004876B0" w:rsidRPr="004876B0" w:rsidRDefault="004876B0" w:rsidP="004876B0">
      <w:pPr>
        <w:pStyle w:val="Akapitzlist"/>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876B0">
        <w:rPr>
          <w:rFonts w:ascii="Times New Roman" w:eastAsia="Times New Roman" w:hAnsi="Times New Roman" w:cs="Times New Roman"/>
          <w:sz w:val="24"/>
          <w:szCs w:val="24"/>
          <w:lang w:eastAsia="pl-PL"/>
        </w:rPr>
        <w:t>38000000-5</w:t>
      </w:r>
      <w:r w:rsidRPr="004876B0">
        <w:rPr>
          <w:rFonts w:ascii="Times New Roman" w:eastAsia="Times New Roman" w:hAnsi="Times New Roman" w:cs="Times New Roman"/>
          <w:sz w:val="24"/>
          <w:szCs w:val="24"/>
          <w:lang w:eastAsia="pl-PL"/>
        </w:rPr>
        <w:tab/>
        <w:t>Sprzęt laboratoryjny, optyczny i precyzyjny (z wyjątkiem szklanego)</w:t>
      </w:r>
    </w:p>
    <w:p w14:paraId="616D2714" w14:textId="77777777" w:rsidR="004876B0" w:rsidRDefault="004876B0" w:rsidP="004876B0">
      <w:pPr>
        <w:pStyle w:val="Akapitzlist"/>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876B0">
        <w:rPr>
          <w:rFonts w:ascii="Times New Roman" w:eastAsia="Times New Roman" w:hAnsi="Times New Roman" w:cs="Times New Roman"/>
          <w:sz w:val="24"/>
          <w:szCs w:val="24"/>
          <w:lang w:eastAsia="pl-PL"/>
        </w:rPr>
        <w:t>38500000-0</w:t>
      </w:r>
      <w:r w:rsidRPr="004876B0">
        <w:rPr>
          <w:rFonts w:ascii="Times New Roman" w:eastAsia="Times New Roman" w:hAnsi="Times New Roman" w:cs="Times New Roman"/>
          <w:sz w:val="24"/>
          <w:szCs w:val="24"/>
          <w:lang w:eastAsia="pl-PL"/>
        </w:rPr>
        <w:tab/>
        <w:t xml:space="preserve">Aparatura kontrolna i badawcza </w:t>
      </w:r>
    </w:p>
    <w:p w14:paraId="7C290455" w14:textId="030D4B16" w:rsidR="005A11D0" w:rsidRPr="004876B0" w:rsidRDefault="00AE5460" w:rsidP="009B59D5">
      <w:pPr>
        <w:pStyle w:val="Akapitzlist"/>
        <w:numPr>
          <w:ilvl w:val="0"/>
          <w:numId w:val="4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876B0">
        <w:rPr>
          <w:rFonts w:ascii="Times New Roman" w:eastAsia="Times New Roman" w:hAnsi="Times New Roman" w:cs="Times New Roman"/>
          <w:sz w:val="24"/>
          <w:szCs w:val="24"/>
          <w:lang w:eastAsia="pl-PL"/>
        </w:rPr>
        <w:t>Zamawiający</w:t>
      </w:r>
      <w:r w:rsidR="005A11D0" w:rsidRPr="004876B0">
        <w:rPr>
          <w:rFonts w:ascii="Times New Roman" w:eastAsia="Times New Roman" w:hAnsi="Times New Roman" w:cs="Times New Roman"/>
          <w:sz w:val="24"/>
          <w:szCs w:val="24"/>
          <w:lang w:eastAsia="pl-PL"/>
        </w:rPr>
        <w:t xml:space="preserve"> nie</w:t>
      </w:r>
      <w:r w:rsidRPr="004876B0">
        <w:rPr>
          <w:rFonts w:ascii="Times New Roman" w:eastAsia="Times New Roman" w:hAnsi="Times New Roman" w:cs="Times New Roman"/>
          <w:sz w:val="24"/>
          <w:szCs w:val="24"/>
          <w:lang w:eastAsia="pl-PL"/>
        </w:rPr>
        <w:t xml:space="preserve"> dopuszcza  </w:t>
      </w:r>
      <w:r w:rsidR="006653DE" w:rsidRPr="004876B0">
        <w:rPr>
          <w:rFonts w:ascii="Times New Roman" w:eastAsia="Times New Roman" w:hAnsi="Times New Roman" w:cs="Times New Roman"/>
          <w:sz w:val="24"/>
          <w:szCs w:val="24"/>
          <w:lang w:eastAsia="pl-PL"/>
        </w:rPr>
        <w:t>możliwoś</w:t>
      </w:r>
      <w:r w:rsidR="005A11D0" w:rsidRPr="004876B0">
        <w:rPr>
          <w:rFonts w:ascii="Times New Roman" w:eastAsia="Times New Roman" w:hAnsi="Times New Roman" w:cs="Times New Roman"/>
          <w:sz w:val="24"/>
          <w:szCs w:val="24"/>
          <w:lang w:eastAsia="pl-PL"/>
        </w:rPr>
        <w:t xml:space="preserve">ci </w:t>
      </w:r>
      <w:r w:rsidRPr="004876B0">
        <w:rPr>
          <w:rFonts w:ascii="Times New Roman" w:eastAsia="Times New Roman" w:hAnsi="Times New Roman" w:cs="Times New Roman"/>
          <w:sz w:val="24"/>
          <w:szCs w:val="24"/>
          <w:lang w:eastAsia="pl-PL"/>
        </w:rPr>
        <w:t>składania ofert częściowych.</w:t>
      </w:r>
    </w:p>
    <w:p w14:paraId="4DDE4EAA" w14:textId="525CD91D" w:rsidR="0047380A" w:rsidRPr="0047380A" w:rsidRDefault="0047380A" w:rsidP="009B59D5">
      <w:pPr>
        <w:pStyle w:val="Akapitzlist"/>
        <w:numPr>
          <w:ilvl w:val="0"/>
          <w:numId w:val="4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976C26">
        <w:rPr>
          <w:rFonts w:ascii="Times New Roman" w:eastAsia="Times New Roman" w:hAnsi="Times New Roman" w:cs="Times New Roman"/>
          <w:sz w:val="24"/>
          <w:szCs w:val="24"/>
          <w:lang w:eastAsia="pl-PL"/>
        </w:rPr>
        <w:lastRenderedPageBreak/>
        <w:t xml:space="preserve">Stosownie do art. 91 ust. 2 ustawy </w:t>
      </w:r>
      <w:proofErr w:type="spellStart"/>
      <w:r w:rsidRPr="00976C26">
        <w:rPr>
          <w:rFonts w:ascii="Times New Roman" w:eastAsia="Times New Roman" w:hAnsi="Times New Roman" w:cs="Times New Roman"/>
          <w:sz w:val="24"/>
          <w:szCs w:val="24"/>
          <w:lang w:eastAsia="pl-PL"/>
        </w:rPr>
        <w:t>Pzp</w:t>
      </w:r>
      <w:proofErr w:type="spellEnd"/>
      <w:r w:rsidRPr="00976C26">
        <w:rPr>
          <w:rFonts w:ascii="Times New Roman" w:eastAsia="Times New Roman" w:hAnsi="Times New Roman" w:cs="Times New Roman"/>
          <w:sz w:val="24"/>
          <w:szCs w:val="24"/>
          <w:lang w:eastAsia="pl-PL"/>
        </w:rPr>
        <w:t xml:space="preserve"> Zamawiający wskazuje, że niedokonanie podziału zamówienia na części uzasadnione jest względami technicznymi, organizacyjnymi i ekonomicznymi. Zakres zamówienia umożliwia uczciwą konkurencję i równe traktowanie Wykonawców oraz dokonywanie wydatków publicznych w sposób efektywny, z uwzględnieniem uwarunkowań organizacyjnych Zamawiającego.</w:t>
      </w:r>
    </w:p>
    <w:p w14:paraId="05DC2197" w14:textId="45F65695" w:rsidR="00AE5460" w:rsidRPr="005A11D0" w:rsidRDefault="00AE5460" w:rsidP="009B59D5">
      <w:pPr>
        <w:pStyle w:val="Akapitzlist"/>
        <w:numPr>
          <w:ilvl w:val="0"/>
          <w:numId w:val="4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5A11D0">
        <w:rPr>
          <w:rFonts w:ascii="Times New Roman" w:eastAsia="Times New Roman" w:hAnsi="Times New Roman" w:cs="Times New Roman"/>
          <w:color w:val="000000"/>
          <w:sz w:val="24"/>
          <w:szCs w:val="24"/>
          <w:lang w:eastAsia="pl-PL"/>
        </w:rPr>
        <w:t>Z</w:t>
      </w:r>
      <w:r w:rsidRPr="005A11D0">
        <w:rPr>
          <w:rFonts w:ascii="Times New Roman" w:eastAsia="Calibri" w:hAnsi="Times New Roman" w:cs="Times New Roman"/>
          <w:color w:val="000000"/>
          <w:sz w:val="24"/>
          <w:szCs w:val="24"/>
          <w:lang w:eastAsia="pl-PL"/>
        </w:rPr>
        <w:t>amawiający nie dopuszcza składania ofert wariantowych ani ofert zawierających alternatywy.</w:t>
      </w:r>
    </w:p>
    <w:p w14:paraId="69014710" w14:textId="76D2C751" w:rsidR="00AE5460" w:rsidRPr="00174E3D" w:rsidRDefault="00AE5460" w:rsidP="009B59D5">
      <w:pPr>
        <w:pStyle w:val="Akapitzlist"/>
        <w:numPr>
          <w:ilvl w:val="0"/>
          <w:numId w:val="4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74E3D">
        <w:rPr>
          <w:rFonts w:ascii="Times New Roman" w:eastAsia="Calibri" w:hAnsi="Times New Roman" w:cs="Times New Roman"/>
          <w:color w:val="000000"/>
          <w:sz w:val="24"/>
          <w:szCs w:val="24"/>
          <w:lang w:eastAsia="pl-PL"/>
        </w:rPr>
        <w:t xml:space="preserve">Zamawiający nie przewiduje udzielenia zamówień, o których mowa w art. 214 ust. 1 pkt 8 ustawy </w:t>
      </w:r>
      <w:proofErr w:type="spellStart"/>
      <w:r w:rsidRPr="00174E3D">
        <w:rPr>
          <w:rFonts w:ascii="Times New Roman" w:eastAsia="Calibri" w:hAnsi="Times New Roman" w:cs="Times New Roman"/>
          <w:color w:val="000000"/>
          <w:sz w:val="24"/>
          <w:szCs w:val="24"/>
          <w:lang w:eastAsia="pl-PL"/>
        </w:rPr>
        <w:t>Pzp</w:t>
      </w:r>
      <w:proofErr w:type="spellEnd"/>
      <w:r w:rsidRPr="00174E3D">
        <w:rPr>
          <w:rFonts w:ascii="Times New Roman" w:eastAsia="Calibri" w:hAnsi="Times New Roman" w:cs="Times New Roman"/>
          <w:color w:val="000000"/>
          <w:sz w:val="24"/>
          <w:szCs w:val="24"/>
          <w:lang w:eastAsia="pl-PL"/>
        </w:rPr>
        <w:t>.</w:t>
      </w:r>
    </w:p>
    <w:p w14:paraId="14A57E98" w14:textId="77777777" w:rsidR="00AE5460" w:rsidRPr="00E31B4C" w:rsidRDefault="00AE5460" w:rsidP="0047380A">
      <w:pPr>
        <w:tabs>
          <w:tab w:val="left" w:pos="426"/>
        </w:tabs>
        <w:spacing w:after="0" w:line="360" w:lineRule="auto"/>
        <w:jc w:val="both"/>
        <w:rPr>
          <w:rFonts w:ascii="Times New Roman" w:eastAsia="Calibri" w:hAnsi="Times New Roman" w:cs="Times New Roman"/>
          <w:b/>
          <w:sz w:val="24"/>
          <w:szCs w:val="24"/>
          <w:lang w:eastAsia="pl-PL"/>
        </w:rPr>
      </w:pPr>
      <w:r>
        <w:rPr>
          <w:rFonts w:ascii="Times New Roman" w:eastAsia="Calibri" w:hAnsi="Times New Roman" w:cs="Times New Roman"/>
          <w:b/>
          <w:color w:val="000000"/>
          <w:sz w:val="24"/>
          <w:szCs w:val="24"/>
          <w:lang w:eastAsia="pl-PL"/>
        </w:rPr>
        <w:t xml:space="preserve">Art. 3 § 2 - </w:t>
      </w:r>
      <w:r>
        <w:rPr>
          <w:rFonts w:ascii="Times New Roman" w:eastAsia="Times New Roman" w:hAnsi="Times New Roman" w:cs="Times New Roman"/>
          <w:b/>
          <w:color w:val="000000"/>
          <w:sz w:val="24"/>
          <w:szCs w:val="24"/>
          <w:lang w:eastAsia="pl-PL"/>
        </w:rPr>
        <w:t xml:space="preserve">Termin </w:t>
      </w:r>
      <w:r w:rsidRPr="00E31B4C">
        <w:rPr>
          <w:rFonts w:ascii="Times New Roman" w:eastAsia="Times New Roman" w:hAnsi="Times New Roman" w:cs="Times New Roman"/>
          <w:b/>
          <w:sz w:val="24"/>
          <w:szCs w:val="24"/>
          <w:lang w:eastAsia="pl-PL"/>
        </w:rPr>
        <w:t>wykonania zamówienia</w:t>
      </w:r>
    </w:p>
    <w:p w14:paraId="481661D0" w14:textId="67BCAA1C" w:rsidR="00AA2E52" w:rsidRPr="002132F7" w:rsidRDefault="00CA3E3B" w:rsidP="009B59D5">
      <w:pPr>
        <w:numPr>
          <w:ilvl w:val="0"/>
          <w:numId w:val="46"/>
        </w:numPr>
        <w:overflowPunct w:val="0"/>
        <w:autoSpaceDE w:val="0"/>
        <w:autoSpaceDN w:val="0"/>
        <w:adjustRightInd w:val="0"/>
        <w:spacing w:after="0" w:line="360" w:lineRule="auto"/>
        <w:ind w:left="714" w:hanging="357"/>
        <w:jc w:val="both"/>
        <w:rPr>
          <w:rFonts w:ascii="Times New Roman" w:eastAsia="Calibri" w:hAnsi="Times New Roman" w:cs="Times New Roman"/>
          <w:iCs/>
          <w:sz w:val="24"/>
          <w:szCs w:val="24"/>
          <w:lang w:eastAsia="pl-PL"/>
        </w:rPr>
      </w:pPr>
      <w:r w:rsidRPr="002132F7">
        <w:rPr>
          <w:rFonts w:ascii="Times New Roman" w:eastAsia="Calibri" w:hAnsi="Times New Roman" w:cs="Times New Roman"/>
          <w:sz w:val="24"/>
          <w:szCs w:val="24"/>
          <w:lang w:eastAsia="pl-PL"/>
        </w:rPr>
        <w:t xml:space="preserve">Wymagany termin (okres) wykonania przedmiotu zamówienia </w:t>
      </w:r>
      <w:r w:rsidRPr="002132F7">
        <w:rPr>
          <w:rFonts w:ascii="Times New Roman" w:eastAsia="Times New Roman" w:hAnsi="Times New Roman" w:cs="Times New Roman"/>
          <w:bCs/>
          <w:sz w:val="24"/>
          <w:szCs w:val="24"/>
          <w:lang w:eastAsia="pl-PL"/>
        </w:rPr>
        <w:t>–</w:t>
      </w:r>
      <w:r w:rsidR="001C5138" w:rsidRPr="002132F7">
        <w:rPr>
          <w:rFonts w:ascii="Times New Roman" w:eastAsia="Times New Roman" w:hAnsi="Times New Roman" w:cs="Times New Roman"/>
          <w:bCs/>
          <w:sz w:val="24"/>
          <w:szCs w:val="24"/>
          <w:lang w:eastAsia="pl-PL"/>
        </w:rPr>
        <w:t xml:space="preserve"> </w:t>
      </w:r>
      <w:r w:rsidR="001C5138" w:rsidRPr="002132F7">
        <w:rPr>
          <w:rFonts w:ascii="Times New Roman" w:eastAsia="Times New Roman" w:hAnsi="Times New Roman" w:cs="Times New Roman"/>
          <w:b/>
          <w:sz w:val="24"/>
          <w:szCs w:val="24"/>
          <w:lang w:eastAsia="pl-PL"/>
        </w:rPr>
        <w:t>do</w:t>
      </w:r>
      <w:r w:rsidR="00AA2E52" w:rsidRPr="002132F7">
        <w:rPr>
          <w:rFonts w:ascii="Times New Roman" w:eastAsia="Times New Roman" w:hAnsi="Times New Roman" w:cs="Times New Roman"/>
          <w:b/>
          <w:sz w:val="24"/>
          <w:szCs w:val="24"/>
          <w:lang w:eastAsia="pl-PL"/>
        </w:rPr>
        <w:t xml:space="preserve"> </w:t>
      </w:r>
      <w:r w:rsidR="001C5138" w:rsidRPr="002132F7">
        <w:rPr>
          <w:rFonts w:ascii="Times New Roman" w:eastAsia="Calibri" w:hAnsi="Times New Roman" w:cs="Times New Roman"/>
          <w:b/>
          <w:sz w:val="24"/>
          <w:szCs w:val="24"/>
          <w:lang w:eastAsia="pl-PL"/>
        </w:rPr>
        <w:t>6</w:t>
      </w:r>
      <w:r w:rsidR="00AA2E52" w:rsidRPr="002132F7">
        <w:rPr>
          <w:rFonts w:ascii="Times New Roman" w:eastAsia="Calibri" w:hAnsi="Times New Roman" w:cs="Times New Roman"/>
          <w:b/>
          <w:sz w:val="24"/>
          <w:szCs w:val="24"/>
          <w:lang w:eastAsia="pl-PL"/>
        </w:rPr>
        <w:t xml:space="preserve"> miesięcy</w:t>
      </w:r>
      <w:r w:rsidR="00AA2E52" w:rsidRPr="002132F7">
        <w:rPr>
          <w:rFonts w:ascii="Times New Roman" w:eastAsia="Calibri" w:hAnsi="Times New Roman" w:cs="Times New Roman"/>
          <w:sz w:val="24"/>
          <w:szCs w:val="24"/>
          <w:lang w:eastAsia="pl-PL"/>
        </w:rPr>
        <w:t xml:space="preserve"> od daty podpisania umowy.</w:t>
      </w:r>
    </w:p>
    <w:p w14:paraId="232DA68B" w14:textId="650E2C8C" w:rsidR="0062059B" w:rsidRPr="002132F7" w:rsidRDefault="00CA3E3B" w:rsidP="009B59D5">
      <w:pPr>
        <w:pStyle w:val="Akapitzlist"/>
        <w:numPr>
          <w:ilvl w:val="0"/>
          <w:numId w:val="46"/>
        </w:numPr>
        <w:overflowPunct w:val="0"/>
        <w:autoSpaceDE w:val="0"/>
        <w:autoSpaceDN w:val="0"/>
        <w:adjustRightInd w:val="0"/>
        <w:spacing w:after="0" w:line="360" w:lineRule="auto"/>
        <w:jc w:val="both"/>
        <w:rPr>
          <w:rFonts w:ascii="Times New Roman" w:eastAsia="Times New Roman" w:hAnsi="Times New Roman" w:cs="Times New Roman"/>
          <w:iCs/>
          <w:sz w:val="24"/>
          <w:szCs w:val="24"/>
        </w:rPr>
      </w:pPr>
      <w:r w:rsidRPr="002132F7">
        <w:rPr>
          <w:rFonts w:ascii="Times New Roman" w:eastAsia="Calibri" w:hAnsi="Times New Roman" w:cs="Times New Roman"/>
          <w:iCs/>
          <w:sz w:val="24"/>
          <w:szCs w:val="24"/>
          <w:lang w:eastAsia="ar-SA"/>
        </w:rPr>
        <w:t xml:space="preserve">Oferty proponujące </w:t>
      </w:r>
      <w:r w:rsidR="00AA2E52" w:rsidRPr="002132F7">
        <w:rPr>
          <w:rFonts w:ascii="Times New Roman" w:eastAsia="Calibri" w:hAnsi="Times New Roman" w:cs="Times New Roman"/>
          <w:iCs/>
          <w:sz w:val="24"/>
          <w:szCs w:val="24"/>
          <w:lang w:eastAsia="ar-SA"/>
        </w:rPr>
        <w:t>inny</w:t>
      </w:r>
      <w:r w:rsidRPr="002132F7">
        <w:rPr>
          <w:rFonts w:ascii="Times New Roman" w:eastAsia="Calibri" w:hAnsi="Times New Roman" w:cs="Times New Roman"/>
          <w:iCs/>
          <w:sz w:val="24"/>
          <w:szCs w:val="24"/>
          <w:lang w:eastAsia="ar-SA"/>
        </w:rPr>
        <w:t xml:space="preserve"> termin (okres) wykonania zamówienia zostaną odrzucone.</w:t>
      </w:r>
    </w:p>
    <w:p w14:paraId="295ADE84" w14:textId="77777777" w:rsidR="00AE5460" w:rsidRPr="00E31B4C" w:rsidRDefault="00AE5460" w:rsidP="0047380A">
      <w:pPr>
        <w:tabs>
          <w:tab w:val="left" w:pos="426"/>
        </w:tabs>
        <w:spacing w:after="0" w:line="360" w:lineRule="auto"/>
        <w:jc w:val="both"/>
        <w:rPr>
          <w:rFonts w:ascii="Times New Roman" w:eastAsia="Calibri" w:hAnsi="Times New Roman" w:cs="Times New Roman"/>
          <w:b/>
          <w:sz w:val="24"/>
          <w:szCs w:val="24"/>
          <w:lang w:eastAsia="pl-PL"/>
        </w:rPr>
      </w:pPr>
      <w:r w:rsidRPr="00E31B4C">
        <w:rPr>
          <w:rFonts w:ascii="Times New Roman" w:eastAsia="Calibri" w:hAnsi="Times New Roman" w:cs="Times New Roman"/>
          <w:b/>
          <w:sz w:val="24"/>
          <w:szCs w:val="24"/>
          <w:lang w:eastAsia="pl-PL"/>
        </w:rPr>
        <w:t xml:space="preserve">Art. 3 § 3 - </w:t>
      </w:r>
      <w:r w:rsidRPr="00E31B4C">
        <w:rPr>
          <w:rFonts w:ascii="Times New Roman" w:eastAsia="Times New Roman" w:hAnsi="Times New Roman" w:cs="Times New Roman"/>
          <w:b/>
          <w:sz w:val="24"/>
          <w:szCs w:val="24"/>
          <w:lang w:eastAsia="pl-PL"/>
        </w:rPr>
        <w:t>Okres gwarancji i rękojmi</w:t>
      </w:r>
    </w:p>
    <w:p w14:paraId="1E173463" w14:textId="6D6D19BB" w:rsidR="00D25929" w:rsidRPr="00577A17" w:rsidRDefault="00AE5460" w:rsidP="009B59D5">
      <w:pPr>
        <w:numPr>
          <w:ilvl w:val="0"/>
          <w:numId w:val="41"/>
        </w:numPr>
        <w:spacing w:after="0" w:line="360" w:lineRule="auto"/>
        <w:ind w:left="714" w:hanging="357"/>
        <w:jc w:val="both"/>
        <w:rPr>
          <w:rFonts w:ascii="Times New Roman" w:eastAsia="Times New Roman" w:hAnsi="Times New Roman" w:cs="Times New Roman"/>
          <w:sz w:val="24"/>
          <w:szCs w:val="24"/>
          <w:lang w:eastAsia="pl-PL"/>
        </w:rPr>
      </w:pPr>
      <w:r w:rsidRPr="00577A17">
        <w:rPr>
          <w:rFonts w:ascii="Times New Roman" w:eastAsia="Times New Roman" w:hAnsi="Times New Roman" w:cs="Times New Roman"/>
          <w:sz w:val="24"/>
          <w:szCs w:val="24"/>
          <w:lang w:eastAsia="pl-PL"/>
        </w:rPr>
        <w:t xml:space="preserve">Wykonawca udziela </w:t>
      </w:r>
      <w:r w:rsidR="00425633" w:rsidRPr="00577A17">
        <w:rPr>
          <w:rFonts w:ascii="Times New Roman" w:eastAsia="Times New Roman" w:hAnsi="Times New Roman" w:cs="Times New Roman"/>
          <w:sz w:val="24"/>
          <w:szCs w:val="24"/>
          <w:lang w:eastAsia="pl-PL"/>
        </w:rPr>
        <w:t>(w ramach ceny)</w:t>
      </w:r>
      <w:r w:rsidRPr="00577A17">
        <w:rPr>
          <w:rFonts w:ascii="Times New Roman" w:eastAsia="Times New Roman" w:hAnsi="Times New Roman" w:cs="Times New Roman"/>
          <w:sz w:val="24"/>
          <w:szCs w:val="24"/>
          <w:lang w:eastAsia="pl-PL"/>
        </w:rPr>
        <w:t xml:space="preserve">, gwarancji </w:t>
      </w:r>
      <w:r w:rsidR="003D496C" w:rsidRPr="00577A17">
        <w:rPr>
          <w:rFonts w:ascii="Times New Roman" w:eastAsia="Times New Roman" w:hAnsi="Times New Roman" w:cs="Times New Roman"/>
          <w:sz w:val="24"/>
          <w:szCs w:val="24"/>
          <w:lang w:eastAsia="pl-PL"/>
        </w:rPr>
        <w:t xml:space="preserve">ogólnej </w:t>
      </w:r>
      <w:r w:rsidRPr="00577A17">
        <w:rPr>
          <w:rFonts w:ascii="Times New Roman" w:eastAsia="Times New Roman" w:hAnsi="Times New Roman" w:cs="Times New Roman"/>
          <w:sz w:val="24"/>
          <w:szCs w:val="24"/>
          <w:lang w:eastAsia="pl-PL"/>
        </w:rPr>
        <w:t xml:space="preserve">na przedmiot zamówienia </w:t>
      </w:r>
      <w:bookmarkStart w:id="2" w:name="_Hlk220317732"/>
      <w:r w:rsidRPr="00577A17">
        <w:rPr>
          <w:rFonts w:ascii="Times New Roman" w:eastAsia="Times New Roman" w:hAnsi="Times New Roman" w:cs="Times New Roman"/>
          <w:sz w:val="24"/>
          <w:szCs w:val="24"/>
          <w:lang w:eastAsia="pl-PL"/>
        </w:rPr>
        <w:t xml:space="preserve">na okres </w:t>
      </w:r>
      <w:r w:rsidRPr="00577A17">
        <w:rPr>
          <w:rFonts w:ascii="Times New Roman" w:eastAsia="Times New Roman" w:hAnsi="Times New Roman" w:cs="Times New Roman"/>
          <w:bCs/>
          <w:sz w:val="24"/>
          <w:szCs w:val="24"/>
          <w:lang w:eastAsia="pl-PL"/>
        </w:rPr>
        <w:t xml:space="preserve">minimum </w:t>
      </w:r>
      <w:r w:rsidR="003D496C" w:rsidRPr="00577A17">
        <w:rPr>
          <w:rFonts w:ascii="Times New Roman" w:eastAsia="Times New Roman" w:hAnsi="Times New Roman" w:cs="Times New Roman"/>
          <w:bCs/>
          <w:sz w:val="24"/>
          <w:szCs w:val="24"/>
          <w:lang w:eastAsia="pl-PL"/>
        </w:rPr>
        <w:t>24</w:t>
      </w:r>
      <w:r w:rsidRPr="00577A17">
        <w:rPr>
          <w:rFonts w:ascii="Times New Roman" w:eastAsia="Times New Roman" w:hAnsi="Times New Roman" w:cs="Times New Roman"/>
          <w:bCs/>
          <w:sz w:val="24"/>
          <w:szCs w:val="24"/>
          <w:lang w:eastAsia="pl-PL"/>
        </w:rPr>
        <w:t xml:space="preserve"> miesięc</w:t>
      </w:r>
      <w:r w:rsidR="003D496C" w:rsidRPr="00577A17">
        <w:rPr>
          <w:rFonts w:ascii="Times New Roman" w:eastAsia="Times New Roman" w:hAnsi="Times New Roman" w:cs="Times New Roman"/>
          <w:bCs/>
          <w:sz w:val="24"/>
          <w:szCs w:val="24"/>
          <w:lang w:eastAsia="pl-PL"/>
        </w:rPr>
        <w:t>e</w:t>
      </w:r>
      <w:r w:rsidRPr="00577A17">
        <w:rPr>
          <w:rFonts w:ascii="Times New Roman" w:eastAsia="Times New Roman" w:hAnsi="Times New Roman" w:cs="Times New Roman"/>
          <w:bCs/>
          <w:sz w:val="24"/>
          <w:szCs w:val="24"/>
          <w:lang w:eastAsia="pl-PL"/>
        </w:rPr>
        <w:t>, liczon</w:t>
      </w:r>
      <w:r w:rsidR="003D496C" w:rsidRPr="00577A17">
        <w:rPr>
          <w:rFonts w:ascii="Times New Roman" w:eastAsia="Times New Roman" w:hAnsi="Times New Roman" w:cs="Times New Roman"/>
          <w:bCs/>
          <w:sz w:val="24"/>
          <w:szCs w:val="24"/>
          <w:lang w:eastAsia="pl-PL"/>
        </w:rPr>
        <w:t>e</w:t>
      </w:r>
      <w:r w:rsidRPr="00577A17">
        <w:rPr>
          <w:rFonts w:ascii="Times New Roman" w:eastAsia="Times New Roman" w:hAnsi="Times New Roman" w:cs="Times New Roman"/>
          <w:bCs/>
          <w:sz w:val="24"/>
          <w:szCs w:val="24"/>
          <w:lang w:eastAsia="pl-PL"/>
        </w:rPr>
        <w:t xml:space="preserve"> od daty podpisania</w:t>
      </w:r>
      <w:r w:rsidRPr="00577A17">
        <w:rPr>
          <w:rFonts w:ascii="Times New Roman" w:eastAsia="Times New Roman" w:hAnsi="Times New Roman" w:cs="Times New Roman"/>
          <w:sz w:val="24"/>
          <w:szCs w:val="24"/>
          <w:lang w:eastAsia="pl-PL"/>
        </w:rPr>
        <w:t xml:space="preserve"> protokołu odbioru</w:t>
      </w:r>
      <w:r w:rsidRPr="00577A17">
        <w:rPr>
          <w:rFonts w:ascii="Times New Roman" w:eastAsia="Times New Roman" w:hAnsi="Times New Roman" w:cs="Times New Roman"/>
          <w:sz w:val="24"/>
          <w:szCs w:val="24"/>
          <w:lang w:eastAsia="pl-PL" w:bidi="hi-IN"/>
        </w:rPr>
        <w:t xml:space="preserve"> </w:t>
      </w:r>
      <w:r w:rsidRPr="00577A17">
        <w:rPr>
          <w:rFonts w:ascii="Times New Roman" w:eastAsia="Times New Roman" w:hAnsi="Times New Roman" w:cs="Times New Roman"/>
          <w:sz w:val="24"/>
          <w:szCs w:val="24"/>
          <w:lang w:eastAsia="pl-PL"/>
        </w:rPr>
        <w:t xml:space="preserve">przedmiotu zamówienia przez obydwie Strony (bez zastrzeżeń). </w:t>
      </w:r>
      <w:r w:rsidR="0062059B" w:rsidRPr="00577A17">
        <w:rPr>
          <w:rFonts w:ascii="Times New Roman" w:eastAsia="Times New Roman" w:hAnsi="Times New Roman" w:cs="Times New Roman"/>
          <w:sz w:val="24"/>
          <w:szCs w:val="24"/>
          <w:lang w:eastAsia="pl-PL"/>
        </w:rPr>
        <w:t xml:space="preserve">Wykonawca może zaoferować dłuższy okres gwarancji. </w:t>
      </w:r>
    </w:p>
    <w:bookmarkEnd w:id="2"/>
    <w:p w14:paraId="52FD98AE" w14:textId="77777777" w:rsidR="00844A93" w:rsidRPr="00577A17" w:rsidRDefault="00844A93" w:rsidP="009B59D5">
      <w:pPr>
        <w:pStyle w:val="Akapitzlist"/>
        <w:numPr>
          <w:ilvl w:val="0"/>
          <w:numId w:val="41"/>
        </w:numPr>
        <w:spacing w:after="0" w:line="360" w:lineRule="auto"/>
        <w:ind w:left="714" w:hanging="357"/>
        <w:jc w:val="both"/>
        <w:rPr>
          <w:rFonts w:ascii="Times New Roman" w:eastAsia="Times New Roman" w:hAnsi="Times New Roman" w:cs="Times New Roman"/>
          <w:sz w:val="24"/>
          <w:szCs w:val="24"/>
          <w:lang w:eastAsia="pl-PL"/>
        </w:rPr>
      </w:pPr>
      <w:r w:rsidRPr="00577A17">
        <w:rPr>
          <w:rFonts w:ascii="Times New Roman" w:eastAsia="Times New Roman" w:hAnsi="Times New Roman" w:cs="Times New Roman"/>
          <w:sz w:val="24"/>
          <w:szCs w:val="24"/>
          <w:lang w:eastAsia="pl-PL"/>
        </w:rPr>
        <w:t xml:space="preserve">Wykonawca udziela (w ramach ceny), gwarancji na magnes na okres </w:t>
      </w:r>
      <w:r w:rsidRPr="00577A17">
        <w:rPr>
          <w:rFonts w:ascii="Times New Roman" w:eastAsia="Times New Roman" w:hAnsi="Times New Roman" w:cs="Times New Roman"/>
          <w:b/>
          <w:bCs/>
          <w:sz w:val="24"/>
          <w:szCs w:val="24"/>
          <w:lang w:eastAsia="pl-PL"/>
        </w:rPr>
        <w:t>minimum 36 miesięcy</w:t>
      </w:r>
      <w:r w:rsidRPr="00577A17">
        <w:rPr>
          <w:rFonts w:ascii="Times New Roman" w:eastAsia="Times New Roman" w:hAnsi="Times New Roman" w:cs="Times New Roman"/>
          <w:sz w:val="24"/>
          <w:szCs w:val="24"/>
          <w:lang w:eastAsia="pl-PL"/>
        </w:rPr>
        <w:t xml:space="preserve">, liczony od daty podpisania protokołu odbioru przedmiotu zamówienia przez obydwie Strony (bez zastrzeżeń). Wykonawca może zaoferować dłuższy okres gwarancji. </w:t>
      </w:r>
    </w:p>
    <w:p w14:paraId="7B4189E9" w14:textId="77777777" w:rsidR="00373C2E" w:rsidRPr="00577A17" w:rsidRDefault="00373C2E" w:rsidP="009B59D5">
      <w:pPr>
        <w:numPr>
          <w:ilvl w:val="0"/>
          <w:numId w:val="41"/>
        </w:numPr>
        <w:spacing w:after="0" w:line="360" w:lineRule="auto"/>
        <w:jc w:val="both"/>
        <w:rPr>
          <w:rFonts w:ascii="Times New Roman" w:eastAsia="Times New Roman" w:hAnsi="Times New Roman" w:cs="Times New Roman"/>
          <w:sz w:val="24"/>
          <w:szCs w:val="24"/>
          <w:lang w:eastAsia="pl-PL"/>
        </w:rPr>
      </w:pPr>
      <w:r w:rsidRPr="00577A17">
        <w:rPr>
          <w:rFonts w:ascii="Times New Roman" w:eastAsia="Times New Roman" w:hAnsi="Times New Roman" w:cs="Times New Roman"/>
          <w:sz w:val="24"/>
          <w:szCs w:val="24"/>
          <w:lang w:eastAsia="pl-PL"/>
        </w:rPr>
        <w:t>W przypadku zaoferowania</w:t>
      </w:r>
      <w:r w:rsidR="00AE5460" w:rsidRPr="00577A17">
        <w:rPr>
          <w:rFonts w:ascii="Times New Roman" w:eastAsia="Times New Roman" w:hAnsi="Times New Roman" w:cs="Times New Roman"/>
          <w:sz w:val="24"/>
          <w:szCs w:val="24"/>
          <w:lang w:eastAsia="pl-PL"/>
        </w:rPr>
        <w:t xml:space="preserve"> przez Wykonawcę krótszego okresu gwarancji oferta zostanie odrzucona jako nie spełniająca wymagań Zamawiającego. </w:t>
      </w:r>
    </w:p>
    <w:p w14:paraId="6729D97D" w14:textId="3EEBB936" w:rsidR="0040538E" w:rsidRPr="00D56681" w:rsidRDefault="00AE5460" w:rsidP="00D56681">
      <w:pPr>
        <w:numPr>
          <w:ilvl w:val="0"/>
          <w:numId w:val="41"/>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Warunki rękojmi i gwarancji zo</w:t>
      </w:r>
      <w:r w:rsidR="0017692B">
        <w:rPr>
          <w:rFonts w:ascii="Times New Roman" w:eastAsia="Times New Roman" w:hAnsi="Times New Roman" w:cs="Times New Roman"/>
          <w:sz w:val="24"/>
          <w:szCs w:val="24"/>
          <w:lang w:eastAsia="pl-PL"/>
        </w:rPr>
        <w:t xml:space="preserve">stały </w:t>
      </w:r>
      <w:r w:rsidR="0017692B" w:rsidRPr="00E31B4C">
        <w:rPr>
          <w:rFonts w:ascii="Times New Roman" w:eastAsia="Times New Roman" w:hAnsi="Times New Roman" w:cs="Times New Roman"/>
          <w:sz w:val="24"/>
          <w:szCs w:val="24"/>
          <w:lang w:eastAsia="pl-PL"/>
        </w:rPr>
        <w:t xml:space="preserve">określone we wzorze umowy stanowiącym Załącznik nr </w:t>
      </w:r>
      <w:r w:rsidR="00844A93">
        <w:rPr>
          <w:rFonts w:ascii="Times New Roman" w:eastAsia="Times New Roman" w:hAnsi="Times New Roman" w:cs="Times New Roman"/>
          <w:sz w:val="24"/>
          <w:szCs w:val="24"/>
          <w:lang w:eastAsia="pl-PL"/>
        </w:rPr>
        <w:t>8</w:t>
      </w:r>
      <w:r w:rsidR="0017692B" w:rsidRPr="00E31B4C">
        <w:rPr>
          <w:rFonts w:ascii="Times New Roman" w:eastAsia="Times New Roman" w:hAnsi="Times New Roman" w:cs="Times New Roman"/>
          <w:sz w:val="24"/>
          <w:szCs w:val="24"/>
          <w:lang w:eastAsia="pl-PL"/>
        </w:rPr>
        <w:t xml:space="preserve"> do SWZ. </w:t>
      </w:r>
    </w:p>
    <w:p w14:paraId="1784F337" w14:textId="15833F8E" w:rsidR="004B2CF3" w:rsidRPr="0025443D" w:rsidRDefault="0025443D" w:rsidP="0047380A">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FC6B44" w:rsidRPr="00FC6B44">
        <w:rPr>
          <w:rFonts w:ascii="Times New Roman" w:eastAsia="Calibri" w:hAnsi="Times New Roman" w:cs="Times New Roman"/>
          <w:b/>
          <w:bCs/>
          <w:color w:val="000000"/>
          <w:sz w:val="24"/>
          <w:szCs w:val="24"/>
        </w:rPr>
        <w:t>rt. 4</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PODSTAWY WYKLUCZENIA Z POSTĘPOWANIA</w:t>
      </w:r>
    </w:p>
    <w:p w14:paraId="6273457E" w14:textId="77777777" w:rsidR="00FC6B44" w:rsidRDefault="004B2CF3" w:rsidP="009B59D5">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Z postępowania o udzielenie zamówienia wyklucza się Wykonawców, w stosunku do których zachodzi którakolwiek z okoliczności wskazanych w niniejszej SWZ.</w:t>
      </w:r>
      <w:bookmarkStart w:id="3" w:name="_Ref86223429"/>
    </w:p>
    <w:p w14:paraId="7B3DDBAB" w14:textId="77777777" w:rsidR="004B2CF3" w:rsidRPr="00FC6B44" w:rsidRDefault="004B2CF3" w:rsidP="009B59D5">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FC6B44">
        <w:rPr>
          <w:rFonts w:ascii="Times New Roman" w:eastAsia="Calibri" w:hAnsi="Times New Roman" w:cs="Times New Roman"/>
          <w:color w:val="000000"/>
          <w:sz w:val="24"/>
          <w:szCs w:val="24"/>
          <w:lang w:eastAsia="pl-PL"/>
        </w:rPr>
        <w:t xml:space="preserve">Zgodnie z art. 108 ust. 1 ustawy </w:t>
      </w:r>
      <w:proofErr w:type="spellStart"/>
      <w:r w:rsidRPr="00FC6B44">
        <w:rPr>
          <w:rFonts w:ascii="Times New Roman" w:eastAsia="Calibri" w:hAnsi="Times New Roman" w:cs="Times New Roman"/>
          <w:color w:val="000000"/>
          <w:sz w:val="24"/>
          <w:szCs w:val="24"/>
          <w:lang w:eastAsia="pl-PL"/>
        </w:rPr>
        <w:t>Pzp</w:t>
      </w:r>
      <w:proofErr w:type="spellEnd"/>
      <w:r w:rsidRPr="00FC6B44">
        <w:rPr>
          <w:rFonts w:ascii="Times New Roman" w:eastAsia="Calibri" w:hAnsi="Times New Roman" w:cs="Times New Roman"/>
          <w:color w:val="000000"/>
          <w:sz w:val="24"/>
          <w:szCs w:val="24"/>
          <w:lang w:eastAsia="pl-PL"/>
        </w:rPr>
        <w:t xml:space="preserve"> z  postępowania o udzielenie zamówienia wyklucza się Wykonawcę:</w:t>
      </w:r>
      <w:bookmarkEnd w:id="3"/>
    </w:p>
    <w:p w14:paraId="0F213AB7" w14:textId="77777777" w:rsidR="004B2CF3" w:rsidRPr="004B2CF3" w:rsidRDefault="004B2CF3" w:rsidP="009B59D5">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będącego osobą fizyczną, którego prawomocnie skazano za przestępstwo: </w:t>
      </w:r>
    </w:p>
    <w:p w14:paraId="08D6413F" w14:textId="5F5B35CD" w:rsidR="004B2CF3" w:rsidRDefault="004B2CF3" w:rsidP="009B59D5">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lastRenderedPageBreak/>
        <w:t>udziału w zorganizowanej grupie przestępczej albo związku mającym na celu popełnienie przestępstwa lub przestępstwa s</w:t>
      </w:r>
      <w:r w:rsidR="00D5354C">
        <w:rPr>
          <w:rFonts w:ascii="Times New Roman" w:eastAsia="Calibri" w:hAnsi="Times New Roman" w:cs="Times New Roman"/>
          <w:color w:val="000000"/>
          <w:sz w:val="24"/>
          <w:szCs w:val="24"/>
          <w:lang w:eastAsia="pl-PL"/>
        </w:rPr>
        <w:t xml:space="preserve">karbowego, o którym mowa </w:t>
      </w:r>
      <w:r w:rsidR="00B519C2">
        <w:rPr>
          <w:rFonts w:ascii="Times New Roman" w:eastAsia="Calibri" w:hAnsi="Times New Roman" w:cs="Times New Roman"/>
          <w:color w:val="000000"/>
          <w:sz w:val="24"/>
          <w:szCs w:val="24"/>
          <w:lang w:eastAsia="pl-PL"/>
        </w:rPr>
        <w:t xml:space="preserve">                              </w:t>
      </w:r>
      <w:r w:rsidR="00D5354C">
        <w:rPr>
          <w:rFonts w:ascii="Times New Roman" w:eastAsia="Calibri" w:hAnsi="Times New Roman" w:cs="Times New Roman"/>
          <w:color w:val="000000"/>
          <w:sz w:val="24"/>
          <w:szCs w:val="24"/>
          <w:lang w:eastAsia="pl-PL"/>
        </w:rPr>
        <w:t>w art. </w:t>
      </w:r>
      <w:r w:rsidRPr="004B2CF3">
        <w:rPr>
          <w:rFonts w:ascii="Times New Roman" w:eastAsia="Calibri" w:hAnsi="Times New Roman" w:cs="Times New Roman"/>
          <w:color w:val="000000"/>
          <w:sz w:val="24"/>
          <w:szCs w:val="24"/>
          <w:lang w:eastAsia="pl-PL"/>
        </w:rPr>
        <w:t>258 Kodeksu karnego,</w:t>
      </w:r>
    </w:p>
    <w:p w14:paraId="1E91BB4C" w14:textId="77777777" w:rsidR="004B2CF3" w:rsidRPr="004B2CF3" w:rsidRDefault="004B2CF3" w:rsidP="009B59D5">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handlu ludźmi, o którym mowa w art. 189a Kodeksu karnego, </w:t>
      </w:r>
    </w:p>
    <w:p w14:paraId="57CB08EE" w14:textId="77777777" w:rsidR="004B2CF3" w:rsidRPr="004B2CF3" w:rsidRDefault="004B2CF3" w:rsidP="009B59D5">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którym mowa w art. 228–230a, art. 250a Kodeksu karnego lub w art. 46-48 ustawy z dnia 25 czerwca 2010 r. o sporcie, lub </w:t>
      </w:r>
      <w:r w:rsidRPr="004B2CF3">
        <w:rPr>
          <w:rFonts w:ascii="Times New Roman" w:eastAsia="Times New Roman" w:hAnsi="Times New Roman" w:cs="Times New Roman"/>
          <w:color w:val="000000"/>
          <w:sz w:val="24"/>
          <w:szCs w:val="24"/>
          <w:lang w:eastAsia="pl-PL"/>
        </w:rPr>
        <w:t>w art. 54 ust. 1 – 4 ustawy z dnia 12 maja 2011 r. o refundacji leków, środków spożywczych specjalnego przeznaczenia żywieniowego oraz wyrobów medycznych (Dz. U. z 2022 r. poz. 463),</w:t>
      </w:r>
    </w:p>
    <w:p w14:paraId="232286C0" w14:textId="77777777" w:rsidR="004B2CF3" w:rsidRPr="004B2CF3" w:rsidRDefault="004B2CF3" w:rsidP="009B59D5">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finansowania przestępstwa o charakterze t</w:t>
      </w:r>
      <w:r w:rsidR="00D5354C">
        <w:rPr>
          <w:rFonts w:ascii="Times New Roman" w:eastAsia="Calibri" w:hAnsi="Times New Roman" w:cs="Times New Roman"/>
          <w:color w:val="000000"/>
          <w:sz w:val="24"/>
          <w:szCs w:val="24"/>
          <w:lang w:eastAsia="pl-PL"/>
        </w:rPr>
        <w:t>errorystycznym, o którym mowa w </w:t>
      </w:r>
      <w:r w:rsidRPr="004B2CF3">
        <w:rPr>
          <w:rFonts w:ascii="Times New Roman" w:eastAsia="Calibri" w:hAnsi="Times New Roman" w:cs="Times New Roman"/>
          <w:color w:val="000000"/>
          <w:sz w:val="24"/>
          <w:szCs w:val="24"/>
          <w:lang w:eastAsia="pl-PL"/>
        </w:rPr>
        <w:t xml:space="preserve">art. 165a Kodeksu karnego, lub przestępstwo udaremniania lub utrudniania stwierdzenia przestępnego pochodzenia pieniędzy lub ukrywania ich pochodzenia, o którym mowa w art. 299 Kodeksu karnego, </w:t>
      </w:r>
    </w:p>
    <w:p w14:paraId="7E9849FD" w14:textId="77777777" w:rsidR="004B2CF3" w:rsidRPr="004B2CF3" w:rsidRDefault="004B2CF3" w:rsidP="009B59D5">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charakterze terrorystycznym, o którym mowa w art. 115 § 20 Kodeksu karnego, lub mające na celu popełnienie tego przestępstwa, </w:t>
      </w:r>
    </w:p>
    <w:p w14:paraId="335B71BC" w14:textId="77777777" w:rsidR="004B2CF3" w:rsidRPr="004B2CF3" w:rsidRDefault="004B2CF3" w:rsidP="009B59D5">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bCs/>
          <w:color w:val="000000"/>
          <w:sz w:val="24"/>
          <w:szCs w:val="24"/>
          <w:lang w:eastAsia="pl-PL"/>
        </w:rPr>
        <w:t xml:space="preserve">powierzenia wykonywania pracy małoletniemu cudzoziemcowi, </w:t>
      </w:r>
      <w:r w:rsidR="00D5354C">
        <w:rPr>
          <w:rFonts w:ascii="Times New Roman" w:eastAsia="Calibri" w:hAnsi="Times New Roman" w:cs="Times New Roman"/>
          <w:color w:val="000000"/>
          <w:sz w:val="24"/>
          <w:szCs w:val="24"/>
          <w:lang w:eastAsia="pl-PL"/>
        </w:rPr>
        <w:t xml:space="preserve">o którym mowa </w:t>
      </w:r>
      <w:r w:rsidRPr="004B2CF3">
        <w:rPr>
          <w:rFonts w:ascii="Times New Roman" w:eastAsia="Calibri" w:hAnsi="Times New Roman" w:cs="Times New Roman"/>
          <w:color w:val="000000"/>
          <w:sz w:val="24"/>
          <w:szCs w:val="24"/>
          <w:lang w:eastAsia="pl-PL"/>
        </w:rPr>
        <w:t>w art. 9 ust. 2 ustawy z dnia 15 czerwca 2012 r. o skutkach powierzania wykonywania pracy cudzoziemcom przebywającym wbrew przepisom na terytorium Rzeczypospolitej Polskiej (Dz. U. z 2021 r. poz. 1745),</w:t>
      </w:r>
    </w:p>
    <w:p w14:paraId="562718D4" w14:textId="77777777" w:rsidR="004B2CF3" w:rsidRPr="004B2CF3" w:rsidRDefault="004B2CF3" w:rsidP="009B59D5">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przeciwko obrotowi gospodarczemu, o których mowa w art. 296–307 Kodeksu karnego, przestępstwo oszustwa, o którym mowa w art. 286 Kodeksu karnego, przestępstwo przeciwko wiarygodności do</w:t>
      </w:r>
      <w:r w:rsidR="00E72FC9">
        <w:rPr>
          <w:rFonts w:ascii="Times New Roman" w:eastAsia="Calibri" w:hAnsi="Times New Roman" w:cs="Times New Roman"/>
          <w:color w:val="000000"/>
          <w:sz w:val="24"/>
          <w:szCs w:val="24"/>
          <w:lang w:eastAsia="pl-PL"/>
        </w:rPr>
        <w:t>kumentów, o których mowa w </w:t>
      </w:r>
      <w:r w:rsidR="00D5354C">
        <w:rPr>
          <w:rFonts w:ascii="Times New Roman" w:eastAsia="Calibri" w:hAnsi="Times New Roman" w:cs="Times New Roman"/>
          <w:color w:val="000000"/>
          <w:sz w:val="24"/>
          <w:szCs w:val="24"/>
          <w:lang w:eastAsia="pl-PL"/>
        </w:rPr>
        <w:t>art. </w:t>
      </w:r>
      <w:r w:rsidRPr="004B2CF3">
        <w:rPr>
          <w:rFonts w:ascii="Times New Roman" w:eastAsia="Calibri" w:hAnsi="Times New Roman" w:cs="Times New Roman"/>
          <w:color w:val="000000"/>
          <w:sz w:val="24"/>
          <w:szCs w:val="24"/>
          <w:lang w:eastAsia="pl-PL"/>
        </w:rPr>
        <w:t xml:space="preserve">270–277d Kodeksu karnego, lub przestępstwo skarbowe, </w:t>
      </w:r>
    </w:p>
    <w:p w14:paraId="34F06D8F" w14:textId="77777777" w:rsidR="004B2CF3" w:rsidRPr="004B2CF3" w:rsidRDefault="004B2CF3" w:rsidP="009B59D5">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którym mowa w art. 9 ust. 1 i 3 lub art. 10 ustawy z dnia 15 czerwca 2012 r. </w:t>
      </w:r>
      <w:r w:rsidRPr="004B2CF3">
        <w:rPr>
          <w:rFonts w:ascii="Times New Roman" w:eastAsia="Calibri" w:hAnsi="Times New Roman" w:cs="Times New Roman"/>
          <w:color w:val="000000"/>
          <w:sz w:val="24"/>
          <w:szCs w:val="24"/>
          <w:lang w:eastAsia="pl-PL"/>
        </w:rPr>
        <w:br/>
        <w:t xml:space="preserve">o skutkach powierzania wykonywania pracy cudzoziemcom przebywającym wbrew przepisom na terytorium Rzeczypospolitej Polskiej </w:t>
      </w:r>
    </w:p>
    <w:p w14:paraId="06A7DA0C" w14:textId="77777777" w:rsidR="004B2CF3" w:rsidRPr="004B2CF3" w:rsidRDefault="004B2CF3" w:rsidP="0047380A">
      <w:pPr>
        <w:autoSpaceDE w:val="0"/>
        <w:autoSpaceDN w:val="0"/>
        <w:adjustRightInd w:val="0"/>
        <w:spacing w:after="0" w:line="360" w:lineRule="auto"/>
        <w:ind w:left="1134"/>
        <w:contextualSpacing/>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 lub za odpowiedni czyn zabroniony określony w przepisach prawa obcego; </w:t>
      </w:r>
    </w:p>
    <w:p w14:paraId="7064C2B1" w14:textId="77777777" w:rsidR="009E75DE" w:rsidRDefault="004B2CF3" w:rsidP="009B59D5">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48DF350" w14:textId="77777777" w:rsidR="009E75DE" w:rsidRDefault="004B2CF3" w:rsidP="009B59D5">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w:t>
      </w:r>
      <w:r w:rsidRPr="009E75DE">
        <w:rPr>
          <w:rFonts w:ascii="Times New Roman" w:eastAsia="Calibri" w:hAnsi="Times New Roman" w:cs="Times New Roman"/>
          <w:color w:val="000000"/>
          <w:sz w:val="24"/>
          <w:szCs w:val="24"/>
          <w:lang w:eastAsia="pl-PL"/>
        </w:rPr>
        <w:lastRenderedPageBreak/>
        <w:t xml:space="preserve">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4BC3D5F" w14:textId="77777777" w:rsidR="009E75DE" w:rsidRDefault="004B2CF3" w:rsidP="009B59D5">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wobec którego </w:t>
      </w:r>
      <w:r w:rsidRPr="009E75DE">
        <w:rPr>
          <w:rFonts w:ascii="Times New Roman" w:eastAsia="Calibri" w:hAnsi="Times New Roman" w:cs="Times New Roman"/>
          <w:bCs/>
          <w:color w:val="000000"/>
          <w:sz w:val="24"/>
          <w:szCs w:val="24"/>
          <w:lang w:eastAsia="pl-PL"/>
        </w:rPr>
        <w:t xml:space="preserve">prawomocnie </w:t>
      </w:r>
      <w:r w:rsidRPr="009E75DE">
        <w:rPr>
          <w:rFonts w:ascii="Times New Roman" w:eastAsia="Calibri" w:hAnsi="Times New Roman" w:cs="Times New Roman"/>
          <w:color w:val="000000"/>
          <w:sz w:val="24"/>
          <w:szCs w:val="24"/>
          <w:lang w:eastAsia="pl-PL"/>
        </w:rPr>
        <w:t>orzeczono zakaz ubiegania się o zamówienia publiczne;</w:t>
      </w:r>
    </w:p>
    <w:p w14:paraId="348B4246" w14:textId="77777777" w:rsidR="009E75DE" w:rsidRDefault="004B2CF3" w:rsidP="009B59D5">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w:t>
      </w:r>
      <w:r w:rsidR="00D5354C">
        <w:rPr>
          <w:rFonts w:ascii="Times New Roman" w:eastAsia="Calibri" w:hAnsi="Times New Roman" w:cs="Times New Roman"/>
          <w:color w:val="000000"/>
          <w:sz w:val="24"/>
          <w:szCs w:val="24"/>
          <w:lang w:eastAsia="pl-PL"/>
        </w:rPr>
        <w:t>007 r. o ochronie konkurencji i </w:t>
      </w:r>
      <w:r w:rsidRPr="009E75DE">
        <w:rPr>
          <w:rFonts w:ascii="Times New Roman" w:eastAsia="Calibri" w:hAnsi="Times New Roman" w:cs="Times New Roman"/>
          <w:color w:val="000000"/>
          <w:sz w:val="24"/>
          <w:szCs w:val="24"/>
          <w:lang w:eastAsia="pl-PL"/>
        </w:rPr>
        <w:t>konsumentów, złożyli odrębne oferty, oferty częściowe lub wnioski o dopuszczenie do udziału w postępowaniu, chyba że wykażą, że przygotowali te oferty lub wnioski niezależnie od siebie;</w:t>
      </w:r>
    </w:p>
    <w:p w14:paraId="5D7A4C52" w14:textId="77777777" w:rsidR="004B2CF3" w:rsidRPr="009E75DE" w:rsidRDefault="004B2CF3" w:rsidP="009B59D5">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jeżeli, w przypadkach, o których mowa w art. 85 ust. 1</w:t>
      </w:r>
      <w:r w:rsidR="00E72FC9">
        <w:rPr>
          <w:rFonts w:ascii="Times New Roman" w:eastAsia="Calibri" w:hAnsi="Times New Roman" w:cs="Times New Roman"/>
          <w:color w:val="000000"/>
          <w:sz w:val="24"/>
          <w:szCs w:val="24"/>
          <w:lang w:eastAsia="pl-PL"/>
        </w:rPr>
        <w:t xml:space="preserve"> ustawy </w:t>
      </w:r>
      <w:proofErr w:type="spellStart"/>
      <w:r w:rsidR="00E72FC9">
        <w:rPr>
          <w:rFonts w:ascii="Times New Roman" w:eastAsia="Calibri" w:hAnsi="Times New Roman" w:cs="Times New Roman"/>
          <w:color w:val="000000"/>
          <w:sz w:val="24"/>
          <w:szCs w:val="24"/>
          <w:lang w:eastAsia="pl-PL"/>
        </w:rPr>
        <w:t>Pzp</w:t>
      </w:r>
      <w:proofErr w:type="spellEnd"/>
      <w:r w:rsidRPr="009E75DE">
        <w:rPr>
          <w:rFonts w:ascii="Times New Roman" w:eastAsia="Calibri" w:hAnsi="Times New Roman" w:cs="Times New Roman"/>
          <w:color w:val="000000"/>
          <w:sz w:val="24"/>
          <w:szCs w:val="24"/>
          <w:lang w:eastAsia="pl-PL"/>
        </w:rPr>
        <w:t>, doszło do zakłócenia konkurencji wynikającego z wcześniejszego zaangażowania tego Wykonawcy lub podmiotu, który należy z Wykonawcą do tej samej grupy kapitałowej w rozumieniu ustawy z dnia 16 lutego 2</w:t>
      </w:r>
      <w:r w:rsidR="00E72FC9">
        <w:rPr>
          <w:rFonts w:ascii="Times New Roman" w:eastAsia="Calibri" w:hAnsi="Times New Roman" w:cs="Times New Roman"/>
          <w:color w:val="000000"/>
          <w:sz w:val="24"/>
          <w:szCs w:val="24"/>
          <w:lang w:eastAsia="pl-PL"/>
        </w:rPr>
        <w:t>007 r. o ochronie konkurencji i </w:t>
      </w:r>
      <w:r w:rsidRPr="009E75DE">
        <w:rPr>
          <w:rFonts w:ascii="Times New Roman" w:eastAsia="Calibri" w:hAnsi="Times New Roman" w:cs="Times New Roman"/>
          <w:color w:val="000000"/>
          <w:sz w:val="24"/>
          <w:szCs w:val="24"/>
          <w:lang w:eastAsia="pl-PL"/>
        </w:rPr>
        <w:t>konsumentów, chyba że spowodowane tym zakłócenie konkurencji może być wyeliminowane w inny sposób niż przez wykluczenie Wykonawcy z udziału w postępowaniu o udzielenie zamówienia.</w:t>
      </w:r>
    </w:p>
    <w:p w14:paraId="37CEDE46" w14:textId="77777777" w:rsidR="009E75DE" w:rsidRDefault="004B2CF3" w:rsidP="009B59D5">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Zgodnie z art. 109 ust. 1 pkt 4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xml:space="preserve"> z postępowania o udzielenie zamówienia</w:t>
      </w:r>
      <w:r w:rsidRPr="004B2CF3">
        <w:rPr>
          <w:rFonts w:ascii="Times New Roman" w:eastAsia="Calibri" w:hAnsi="Times New Roman" w:cs="Times New Roman"/>
          <w:b/>
          <w:color w:val="000000"/>
          <w:sz w:val="24"/>
          <w:szCs w:val="24"/>
          <w:lang w:eastAsia="pl-PL"/>
        </w:rPr>
        <w:t xml:space="preserve"> </w:t>
      </w:r>
      <w:r w:rsidRPr="004B2CF3">
        <w:rPr>
          <w:rFonts w:ascii="Times New Roman" w:eastAsia="Calibri" w:hAnsi="Times New Roman" w:cs="Times New Roman"/>
          <w:color w:val="000000"/>
          <w:sz w:val="24"/>
          <w:szCs w:val="24"/>
          <w:lang w:eastAsia="pl-PL"/>
        </w:rPr>
        <w:t xml:space="preserve">Zamawiający wykluczy Wykonawcę, w stosunku do którego otwarto likwidację, ogłoszono upadłość, którego aktywami zarządza likwidator lub sąd, zawarł układ </w:t>
      </w:r>
      <w:r w:rsidRPr="004B2CF3">
        <w:rPr>
          <w:rFonts w:ascii="Times New Roman" w:eastAsia="Calibri" w:hAnsi="Times New Roman" w:cs="Times New Roman"/>
          <w:color w:val="000000"/>
          <w:sz w:val="24"/>
          <w:szCs w:val="24"/>
          <w:lang w:eastAsia="pl-PL"/>
        </w:rPr>
        <w:br/>
        <w:t xml:space="preserve">z wierzycielami, którego działalność gospodarcza jest zawieszona albo znajduje się on w innej tego rodzaju sytuacji wynikającej z podobnej procedury przewidzianej </w:t>
      </w:r>
      <w:r w:rsidRPr="004B2CF3">
        <w:rPr>
          <w:rFonts w:ascii="Times New Roman" w:eastAsia="Calibri" w:hAnsi="Times New Roman" w:cs="Times New Roman"/>
          <w:color w:val="000000"/>
          <w:sz w:val="24"/>
          <w:szCs w:val="24"/>
          <w:lang w:eastAsia="pl-PL"/>
        </w:rPr>
        <w:br/>
        <w:t>w przepisach miejsca wszczęcia tej procedury.</w:t>
      </w:r>
    </w:p>
    <w:p w14:paraId="16320045" w14:textId="77777777" w:rsidR="004B2CF3" w:rsidRPr="009E75DE" w:rsidRDefault="004B2CF3" w:rsidP="009B59D5">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Z postępowania o udzielenie zamówienia wyklucza się również Wykonawcę, </w:t>
      </w:r>
      <w:r w:rsidRPr="009E75DE">
        <w:rPr>
          <w:rFonts w:ascii="Times New Roman" w:eastAsia="Calibri" w:hAnsi="Times New Roman" w:cs="Times New Roman"/>
          <w:color w:val="000000"/>
          <w:sz w:val="24"/>
          <w:szCs w:val="24"/>
          <w:lang w:eastAsia="pl-PL"/>
        </w:rPr>
        <w:br/>
        <w:t>w stosunku do którego zachodzi którakolwiek z  okoliczn</w:t>
      </w:r>
      <w:r w:rsidR="00E72FC9">
        <w:rPr>
          <w:rFonts w:ascii="Times New Roman" w:eastAsia="Calibri" w:hAnsi="Times New Roman" w:cs="Times New Roman"/>
          <w:color w:val="000000"/>
          <w:sz w:val="24"/>
          <w:szCs w:val="24"/>
          <w:lang w:eastAsia="pl-PL"/>
        </w:rPr>
        <w:t>ości  wskazanych  w art. 7 ust. </w:t>
      </w:r>
      <w:r w:rsidRPr="009E75DE">
        <w:rPr>
          <w:rFonts w:ascii="Times New Roman" w:eastAsia="Calibri" w:hAnsi="Times New Roman" w:cs="Times New Roman"/>
          <w:color w:val="000000"/>
          <w:sz w:val="24"/>
          <w:szCs w:val="24"/>
          <w:lang w:eastAsia="pl-PL"/>
        </w:rPr>
        <w:t xml:space="preserve">1 ustawy z dnia 13 kwietnia 2022 r. o szczególnych rozwiązaniach w zakresie przeciwdziałania wspieraniu agresji na Ukrainę oraz służących ochronie bezpieczeństwa narodowego (Dz.U. z 2022 r. poz. 835) zwanej dalej: „Ustawą </w:t>
      </w:r>
      <w:r w:rsidRPr="009E75DE">
        <w:rPr>
          <w:rFonts w:ascii="Times New Roman" w:eastAsia="Calibri" w:hAnsi="Times New Roman" w:cs="Times New Roman"/>
          <w:color w:val="000000"/>
          <w:sz w:val="24"/>
          <w:szCs w:val="24"/>
          <w:lang w:eastAsia="pl-PL"/>
        </w:rPr>
        <w:br/>
        <w:t>o szczególnych rozwiązaniach w zakresie przeciwdziałania wspieraniu agresji na Ukrainę oraz służących ochronie bezpieczeństwa narodowego”, tj.:</w:t>
      </w:r>
    </w:p>
    <w:p w14:paraId="17410C91" w14:textId="77777777" w:rsidR="00740BC3" w:rsidRDefault="004B2CF3" w:rsidP="009B59D5">
      <w:pPr>
        <w:widowControl w:val="0"/>
        <w:numPr>
          <w:ilvl w:val="0"/>
          <w:numId w:val="13"/>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Wykonawcę wymienionego w wykazach określonych w </w:t>
      </w:r>
      <w:r w:rsidR="00E72FC9">
        <w:rPr>
          <w:rFonts w:ascii="Times New Roman" w:eastAsia="Calibri" w:hAnsi="Times New Roman" w:cs="Times New Roman"/>
          <w:color w:val="000000"/>
          <w:sz w:val="24"/>
          <w:szCs w:val="24"/>
          <w:lang w:eastAsia="pl-PL"/>
        </w:rPr>
        <w:t>rozporządzeniu 765/2006 i </w:t>
      </w:r>
      <w:r w:rsidRPr="004B2CF3">
        <w:rPr>
          <w:rFonts w:ascii="Times New Roman" w:eastAsia="Calibri" w:hAnsi="Times New Roman" w:cs="Times New Roman"/>
          <w:color w:val="000000"/>
          <w:sz w:val="24"/>
          <w:szCs w:val="24"/>
          <w:lang w:eastAsia="pl-PL"/>
        </w:rPr>
        <w:t xml:space="preserve">rozporządzeniu 269/2014 albo wpisanego na listę  na podstawie decyzji w sprawie </w:t>
      </w:r>
      <w:r w:rsidRPr="004B2CF3">
        <w:rPr>
          <w:rFonts w:ascii="Times New Roman" w:eastAsia="Calibri" w:hAnsi="Times New Roman" w:cs="Times New Roman"/>
          <w:color w:val="000000"/>
          <w:sz w:val="24"/>
          <w:szCs w:val="24"/>
          <w:lang w:eastAsia="pl-PL"/>
        </w:rPr>
        <w:lastRenderedPageBreak/>
        <w:t>wpisu na listę rozstrzygającej o zastosowaniu środka, o którym mowa w art. 1 pkt 3 ww. ustawy;</w:t>
      </w:r>
    </w:p>
    <w:p w14:paraId="358BE4AD" w14:textId="77777777" w:rsidR="00740BC3" w:rsidRDefault="004B2CF3" w:rsidP="009B59D5">
      <w:pPr>
        <w:widowControl w:val="0"/>
        <w:numPr>
          <w:ilvl w:val="0"/>
          <w:numId w:val="13"/>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740BC3">
        <w:rPr>
          <w:rFonts w:ascii="Times New Roman" w:eastAsia="Calibri" w:hAnsi="Times New Roman" w:cs="Times New Roman"/>
          <w:color w:val="000000"/>
          <w:sz w:val="24"/>
          <w:szCs w:val="24"/>
          <w:lang w:eastAsia="pl-PL"/>
        </w:rPr>
        <w:t>Wykonawcę, którego beneficjentem rzeczywis</w:t>
      </w:r>
      <w:r w:rsidR="00740BC3">
        <w:rPr>
          <w:rFonts w:ascii="Times New Roman" w:eastAsia="Calibri" w:hAnsi="Times New Roman" w:cs="Times New Roman"/>
          <w:color w:val="000000"/>
          <w:sz w:val="24"/>
          <w:szCs w:val="24"/>
          <w:lang w:eastAsia="pl-PL"/>
        </w:rPr>
        <w:t xml:space="preserve">tym w rozumieniu ustawy </w:t>
      </w:r>
      <w:r w:rsidR="00E72FC9">
        <w:rPr>
          <w:rFonts w:ascii="Times New Roman" w:eastAsia="Calibri" w:hAnsi="Times New Roman" w:cs="Times New Roman"/>
          <w:color w:val="000000"/>
          <w:sz w:val="24"/>
          <w:szCs w:val="24"/>
          <w:lang w:eastAsia="pl-PL"/>
        </w:rPr>
        <w:br/>
        <w:t xml:space="preserve">z dnia </w:t>
      </w:r>
      <w:r w:rsidRPr="00740BC3">
        <w:rPr>
          <w:rFonts w:ascii="Times New Roman" w:eastAsia="Calibri" w:hAnsi="Times New Roman" w:cs="Times New Roman"/>
          <w:color w:val="000000"/>
          <w:sz w:val="24"/>
          <w:szCs w:val="24"/>
          <w:lang w:eastAsia="pl-PL"/>
        </w:rPr>
        <w:t>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rozstrzygającej o zastosowani</w:t>
      </w:r>
      <w:r w:rsidR="00E72FC9">
        <w:rPr>
          <w:rFonts w:ascii="Times New Roman" w:eastAsia="Calibri" w:hAnsi="Times New Roman" w:cs="Times New Roman"/>
          <w:color w:val="000000"/>
          <w:sz w:val="24"/>
          <w:szCs w:val="24"/>
          <w:lang w:eastAsia="pl-PL"/>
        </w:rPr>
        <w:t>u środka, o którym w art. 1 pkt </w:t>
      </w:r>
      <w:r w:rsidRPr="00740BC3">
        <w:rPr>
          <w:rFonts w:ascii="Times New Roman" w:eastAsia="Calibri" w:hAnsi="Times New Roman" w:cs="Times New Roman"/>
          <w:color w:val="000000"/>
          <w:sz w:val="24"/>
          <w:szCs w:val="24"/>
          <w:lang w:eastAsia="pl-PL"/>
        </w:rPr>
        <w:t>3 ww. ustawy;</w:t>
      </w:r>
    </w:p>
    <w:p w14:paraId="52D09E0F" w14:textId="77777777" w:rsidR="004B2CF3" w:rsidRPr="00740BC3" w:rsidRDefault="004B2CF3" w:rsidP="009B59D5">
      <w:pPr>
        <w:widowControl w:val="0"/>
        <w:numPr>
          <w:ilvl w:val="0"/>
          <w:numId w:val="13"/>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740BC3">
        <w:rPr>
          <w:rFonts w:ascii="Times New Roman" w:eastAsia="Calibri" w:hAnsi="Times New Roman" w:cs="Times New Roman"/>
          <w:color w:val="000000"/>
          <w:sz w:val="24"/>
          <w:szCs w:val="24"/>
          <w:lang w:eastAsia="pl-PL"/>
        </w:rPr>
        <w:t>Wykonawcę, którego jednostką dominującą w rozumieniu art. 3 ust. 1 pkt 37 ustawy z dnia 29 września 1994 r. o rachunkowości (Dz. U. z 2021 r. poz. 217, 2105 i 2106) jest podmiot wymieniony w wykazach określon</w:t>
      </w:r>
      <w:r w:rsidR="00027E01">
        <w:rPr>
          <w:rFonts w:ascii="Times New Roman" w:eastAsia="Calibri" w:hAnsi="Times New Roman" w:cs="Times New Roman"/>
          <w:color w:val="000000"/>
          <w:sz w:val="24"/>
          <w:szCs w:val="24"/>
          <w:lang w:eastAsia="pl-PL"/>
        </w:rPr>
        <w:t>ych w rozporządzeniu 765/2006 i </w:t>
      </w:r>
      <w:r w:rsidRPr="00740BC3">
        <w:rPr>
          <w:rFonts w:ascii="Times New Roman" w:eastAsia="Calibri" w:hAnsi="Times New Roman" w:cs="Times New Roman"/>
          <w:color w:val="000000"/>
          <w:sz w:val="24"/>
          <w:szCs w:val="24"/>
          <w:lang w:eastAsia="pl-PL"/>
        </w:rPr>
        <w:t xml:space="preserve">rozporządzeniu 269/2014 albo wpisany na listę lub będący taką jednostką dominującą od dnia 24 lutego 2022 r., o ile został wpisany </w:t>
      </w:r>
      <w:r w:rsidRPr="00740BC3">
        <w:rPr>
          <w:rFonts w:ascii="Times New Roman" w:eastAsia="Calibri" w:hAnsi="Times New Roman" w:cs="Times New Roman"/>
          <w:sz w:val="24"/>
          <w:szCs w:val="24"/>
          <w:lang w:eastAsia="pl-PL"/>
        </w:rPr>
        <w:t>na listę na podstawie decyzji w sprawie wpisu na listę rozstrzygającej o zastosowaniu środka, o którym mowa w art. 1 pkt 3 ww. ustawy.</w:t>
      </w:r>
    </w:p>
    <w:p w14:paraId="284C7DCB" w14:textId="77777777" w:rsidR="00740BC3" w:rsidRDefault="004B2CF3" w:rsidP="009B59D5">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Zgodnie z art. 5k rozporządzenia Rady (UE) nr 833/2014 z dnia 31 lipca 2014 r. dotyczącego środków ograniczających w związku z działaniami Rosji destabilizującymi sytuację na Ukrainie (Dz. Urz. UE nr L 229 z 31.7.2014 str.1), dalej: rozporządzenie 833/2014, w brzmieniu nadanym rozporządzeniem Rady (UE) 2022/576 </w:t>
      </w:r>
      <w:r w:rsidR="00027E01">
        <w:rPr>
          <w:rFonts w:ascii="Times New Roman" w:eastAsia="Times New Roman" w:hAnsi="Times New Roman" w:cs="Times New Roman"/>
          <w:sz w:val="24"/>
          <w:szCs w:val="24"/>
          <w:lang w:eastAsia="pl-PL"/>
        </w:rPr>
        <w:br/>
      </w:r>
      <w:r w:rsidRPr="004B2CF3">
        <w:rPr>
          <w:rFonts w:ascii="Times New Roman" w:eastAsia="Times New Roman" w:hAnsi="Times New Roman" w:cs="Times New Roman"/>
          <w:sz w:val="24"/>
          <w:szCs w:val="24"/>
          <w:lang w:eastAsia="pl-PL"/>
        </w:rPr>
        <w:t xml:space="preserve">z dnia 08.04.2022 r. w sprawie zmiany rozporządzenia (UE) nr 833/2014 dotyczącego środków ograniczających w związku z działaniami Rosji destabilizującymi sytuację na Ukrainie (Dz. Urz. UE nr L 111 z 8.4.2022, str. 1), dalej: rozporządzenie 2022/576, niniejsze postępowanie objęte jest </w:t>
      </w:r>
      <w:proofErr w:type="spellStart"/>
      <w:r w:rsidRPr="004B2CF3">
        <w:rPr>
          <w:rFonts w:ascii="Times New Roman" w:eastAsia="Times New Roman" w:hAnsi="Times New Roman" w:cs="Times New Roman"/>
          <w:sz w:val="24"/>
          <w:szCs w:val="24"/>
          <w:lang w:eastAsia="pl-PL"/>
        </w:rPr>
        <w:t>ogólnounijnym</w:t>
      </w:r>
      <w:proofErr w:type="spellEnd"/>
      <w:r w:rsidRPr="004B2CF3">
        <w:rPr>
          <w:rFonts w:ascii="Times New Roman" w:eastAsia="Times New Roman" w:hAnsi="Times New Roman" w:cs="Times New Roman"/>
          <w:sz w:val="24"/>
          <w:szCs w:val="24"/>
          <w:lang w:eastAsia="pl-PL"/>
        </w:rPr>
        <w:t xml:space="preserve"> zakazem udziału rosyjskich wykonawców w zamówieniach publicznych i koncesjach. </w:t>
      </w:r>
    </w:p>
    <w:p w14:paraId="19828E25" w14:textId="77777777" w:rsidR="004B2CF3" w:rsidRPr="00740BC3" w:rsidRDefault="004B2CF3" w:rsidP="009B59D5">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40BC3">
        <w:rPr>
          <w:rFonts w:ascii="Times New Roman" w:eastAsia="Times New Roman" w:hAnsi="Times New Roman" w:cs="Times New Roman"/>
          <w:color w:val="000000"/>
          <w:sz w:val="24"/>
          <w:szCs w:val="24"/>
          <w:lang w:eastAsia="pl-PL"/>
        </w:rPr>
        <w:t>Wykonawca może zostać wykluczony przez Zamawiającego na każdym etapie postępowania o udzielenie zamówienia.</w:t>
      </w:r>
    </w:p>
    <w:p w14:paraId="1CF8229C" w14:textId="77777777" w:rsidR="00E31B4C" w:rsidRPr="004B2CF3" w:rsidRDefault="00E31B4C" w:rsidP="0047380A">
      <w:pPr>
        <w:tabs>
          <w:tab w:val="left" w:pos="0"/>
        </w:tabs>
        <w:overflowPunct w:val="0"/>
        <w:autoSpaceDE w:val="0"/>
        <w:autoSpaceDN w:val="0"/>
        <w:adjustRightInd w:val="0"/>
        <w:spacing w:after="0" w:line="360" w:lineRule="auto"/>
        <w:rPr>
          <w:rFonts w:ascii="Times New Roman" w:eastAsia="Times New Roman" w:hAnsi="Times New Roman" w:cs="Times New Roman"/>
          <w:b/>
          <w:color w:val="000000"/>
          <w:sz w:val="24"/>
          <w:szCs w:val="24"/>
          <w:lang w:eastAsia="pl-PL"/>
        </w:rPr>
      </w:pPr>
    </w:p>
    <w:p w14:paraId="032543FF" w14:textId="77777777" w:rsidR="004B2CF3" w:rsidRPr="0025443D" w:rsidRDefault="0025443D" w:rsidP="0047380A">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C72E9E" w:rsidRPr="00FC6B44">
        <w:rPr>
          <w:rFonts w:ascii="Times New Roman" w:eastAsia="Calibri" w:hAnsi="Times New Roman" w:cs="Times New Roman"/>
          <w:b/>
          <w:bCs/>
          <w:color w:val="000000"/>
          <w:sz w:val="24"/>
          <w:szCs w:val="24"/>
        </w:rPr>
        <w:t xml:space="preserve">rt. </w:t>
      </w:r>
      <w:r w:rsidR="00C72E9E">
        <w:rPr>
          <w:rFonts w:ascii="Times New Roman" w:eastAsia="Calibri" w:hAnsi="Times New Roman" w:cs="Times New Roman"/>
          <w:b/>
          <w:bCs/>
          <w:color w:val="000000"/>
          <w:sz w:val="24"/>
          <w:szCs w:val="24"/>
        </w:rPr>
        <w:t>5</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WARUNKI UDZIAŁU W POSTĘPOWANIU</w:t>
      </w:r>
    </w:p>
    <w:p w14:paraId="47AE2CBB" w14:textId="77777777" w:rsidR="004B2CF3" w:rsidRPr="0025443D" w:rsidRDefault="0025443D" w:rsidP="0047380A">
      <w:pPr>
        <w:spacing w:after="0" w:line="360" w:lineRule="auto"/>
        <w:contextualSpacing/>
        <w:jc w:val="both"/>
        <w:rPr>
          <w:rFonts w:ascii="Times New Roman" w:eastAsia="Times New Roman" w:hAnsi="Times New Roman" w:cs="Times New Roman"/>
          <w:b/>
          <w:color w:val="000000"/>
          <w:sz w:val="24"/>
          <w:szCs w:val="24"/>
          <w:lang w:eastAsia="pl-PL"/>
        </w:rPr>
      </w:pPr>
      <w:bookmarkStart w:id="4" w:name="_Ref86223574"/>
      <w:r>
        <w:rPr>
          <w:rFonts w:ascii="Times New Roman" w:eastAsia="Times New Roman" w:hAnsi="Times New Roman" w:cs="Times New Roman"/>
          <w:b/>
          <w:color w:val="000000"/>
          <w:sz w:val="24"/>
          <w:szCs w:val="24"/>
          <w:lang w:eastAsia="pl-PL"/>
        </w:rPr>
        <w:t xml:space="preserve">Art. 5 </w:t>
      </w:r>
      <w:r w:rsidR="00D96DB3">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 udzielenie zamówienia mogą ubiegać się Wykonawcy, którzy spełniają warunki określone przez Zamawiającego dotyczące:</w:t>
      </w:r>
      <w:bookmarkEnd w:id="4"/>
    </w:p>
    <w:p w14:paraId="7FF6EA62" w14:textId="77777777" w:rsidR="004B2CF3" w:rsidRPr="004B2CF3" w:rsidRDefault="004B2CF3" w:rsidP="009B59D5">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bookmarkStart w:id="5" w:name="_Ref86223821"/>
      <w:r w:rsidRPr="004B2CF3">
        <w:rPr>
          <w:rFonts w:ascii="Times New Roman" w:eastAsia="Times New Roman" w:hAnsi="Times New Roman" w:cs="Times New Roman"/>
          <w:color w:val="000000"/>
          <w:sz w:val="24"/>
          <w:szCs w:val="24"/>
          <w:lang w:eastAsia="pl-PL"/>
        </w:rPr>
        <w:t>Zdolności do występowania w obrocie gospodarczym</w:t>
      </w:r>
      <w:bookmarkEnd w:id="5"/>
      <w:r w:rsidRPr="004B2CF3">
        <w:rPr>
          <w:rFonts w:ascii="Times New Roman" w:eastAsia="Times New Roman" w:hAnsi="Times New Roman" w:cs="Times New Roman"/>
          <w:color w:val="000000"/>
          <w:sz w:val="24"/>
          <w:szCs w:val="24"/>
          <w:lang w:eastAsia="pl-PL"/>
        </w:rPr>
        <w:t>:</w:t>
      </w:r>
    </w:p>
    <w:p w14:paraId="3E8AAA63" w14:textId="77777777" w:rsidR="004B2CF3" w:rsidRPr="004B2CF3" w:rsidRDefault="004B2CF3" w:rsidP="0047380A">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68B76A4F" w14:textId="77777777" w:rsidR="004B2CF3" w:rsidRPr="004B2CF3" w:rsidRDefault="004B2CF3" w:rsidP="009B59D5">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Uprawnień do prowadzenia określonej działalności gospodarczej lub zawodowej, </w:t>
      </w:r>
      <w:r w:rsidRPr="004B2CF3">
        <w:rPr>
          <w:rFonts w:ascii="Times New Roman" w:eastAsia="Times New Roman" w:hAnsi="Times New Roman" w:cs="Times New Roman"/>
          <w:color w:val="000000"/>
          <w:sz w:val="24"/>
          <w:szCs w:val="24"/>
          <w:lang w:eastAsia="pl-PL"/>
        </w:rPr>
        <w:br/>
      </w:r>
      <w:r w:rsidRPr="004B2CF3">
        <w:rPr>
          <w:rFonts w:ascii="Times New Roman" w:eastAsia="Times New Roman" w:hAnsi="Times New Roman" w:cs="Times New Roman"/>
          <w:color w:val="000000"/>
          <w:sz w:val="24"/>
          <w:szCs w:val="24"/>
          <w:lang w:eastAsia="pl-PL"/>
        </w:rPr>
        <w:lastRenderedPageBreak/>
        <w:t>o ile wynika to z odrębnych przepisów:</w:t>
      </w:r>
    </w:p>
    <w:p w14:paraId="5F764A70" w14:textId="77777777" w:rsidR="004B2CF3" w:rsidRPr="004B2CF3" w:rsidRDefault="004B2CF3" w:rsidP="0047380A">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5812A08C" w14:textId="77777777" w:rsidR="004B2CF3" w:rsidRPr="004B2CF3" w:rsidRDefault="004B2CF3" w:rsidP="009B59D5">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Sytuacji ekonomicznej lub finansowej:</w:t>
      </w:r>
    </w:p>
    <w:p w14:paraId="5DA61058" w14:textId="77777777" w:rsidR="004B2CF3" w:rsidRPr="004B2CF3" w:rsidRDefault="004B2CF3" w:rsidP="0047380A">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46CDF8FA" w14:textId="77777777" w:rsidR="004B2CF3" w:rsidRPr="004B2CF3" w:rsidRDefault="004B2CF3" w:rsidP="009B59D5">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bookmarkStart w:id="6" w:name="_Ref85545849"/>
      <w:r w:rsidRPr="004B2CF3">
        <w:rPr>
          <w:rFonts w:ascii="Times New Roman" w:eastAsia="Times New Roman" w:hAnsi="Times New Roman" w:cs="Times New Roman"/>
          <w:color w:val="000000"/>
          <w:sz w:val="24"/>
          <w:szCs w:val="24"/>
          <w:lang w:eastAsia="pl-PL"/>
        </w:rPr>
        <w:t>Zdolności technicznej lub zawodowej</w:t>
      </w:r>
      <w:bookmarkEnd w:id="6"/>
      <w:r w:rsidRPr="004B2CF3">
        <w:rPr>
          <w:rFonts w:ascii="Times New Roman" w:eastAsia="Times New Roman" w:hAnsi="Times New Roman" w:cs="Times New Roman"/>
          <w:color w:val="000000"/>
          <w:sz w:val="24"/>
          <w:szCs w:val="24"/>
          <w:lang w:eastAsia="pl-PL"/>
        </w:rPr>
        <w:t>:</w:t>
      </w:r>
    </w:p>
    <w:p w14:paraId="3CD8DA5C" w14:textId="01E80DE3" w:rsidR="00DF2E63" w:rsidRPr="00217382" w:rsidRDefault="00DF2E63" w:rsidP="0047380A">
      <w:pPr>
        <w:spacing w:after="0" w:line="360" w:lineRule="auto"/>
        <w:ind w:left="1080"/>
        <w:contextualSpacing/>
        <w:jc w:val="both"/>
        <w:rPr>
          <w:rFonts w:ascii="Times New Roman" w:hAnsi="Times New Roman" w:cs="Times New Roman"/>
          <w:b/>
          <w:bCs/>
          <w:sz w:val="24"/>
          <w:szCs w:val="24"/>
          <w:lang w:eastAsia="ar-SA"/>
        </w:rPr>
      </w:pPr>
      <w:r w:rsidRPr="00217382">
        <w:rPr>
          <w:rFonts w:ascii="Times New Roman" w:hAnsi="Times New Roman" w:cs="Times New Roman"/>
          <w:sz w:val="24"/>
          <w:szCs w:val="24"/>
        </w:rPr>
        <w:t>Wykonawca wykaże, że wykonał, a w przypadku świadczeń powtarzających się  lub ciągłych również wykonuje, w okresie ostatnich 3 lat przed upływem terminu składania ofert, a jeżeli okres prowadzenia działalności jest krótszy - w tym okresie</w:t>
      </w:r>
      <w:r w:rsidRPr="00217382">
        <w:rPr>
          <w:rFonts w:ascii="Times New Roman" w:hAnsi="Times New Roman" w:cs="Times New Roman"/>
          <w:sz w:val="24"/>
          <w:szCs w:val="24"/>
          <w:lang w:eastAsia="ar-SA"/>
        </w:rPr>
        <w:t xml:space="preserve">, </w:t>
      </w:r>
      <w:r w:rsidR="00422B87" w:rsidRPr="00217382">
        <w:rPr>
          <w:rFonts w:ascii="Times New Roman" w:hAnsi="Times New Roman" w:cs="Times New Roman"/>
          <w:bCs/>
          <w:sz w:val="24"/>
          <w:szCs w:val="24"/>
          <w:lang w:eastAsia="ar-SA"/>
        </w:rPr>
        <w:t>co najmniej 1 lub maksymalnie 2 dostawy wykonane na terenie Unii Europejskiej polegające na dostawie spektrometrów NMR z wyposażeniem o częstotliwościach min. 600 MHz lub większych</w:t>
      </w:r>
      <w:r w:rsidRPr="00217382">
        <w:rPr>
          <w:rFonts w:ascii="Times New Roman" w:hAnsi="Times New Roman" w:cs="Times New Roman"/>
          <w:bCs/>
          <w:sz w:val="24"/>
          <w:szCs w:val="24"/>
          <w:lang w:eastAsia="ar-SA"/>
        </w:rPr>
        <w:t xml:space="preserve"> </w:t>
      </w:r>
      <w:r w:rsidR="00422B87" w:rsidRPr="00217382">
        <w:rPr>
          <w:rFonts w:ascii="Times New Roman" w:hAnsi="Times New Roman" w:cs="Times New Roman"/>
          <w:bCs/>
          <w:sz w:val="24"/>
          <w:szCs w:val="24"/>
          <w:lang w:eastAsia="ar-SA"/>
        </w:rPr>
        <w:t xml:space="preserve">Łączna kwota </w:t>
      </w:r>
      <w:r w:rsidRPr="00217382">
        <w:rPr>
          <w:rFonts w:ascii="Times New Roman" w:hAnsi="Times New Roman" w:cs="Times New Roman"/>
          <w:bCs/>
          <w:sz w:val="24"/>
          <w:szCs w:val="24"/>
          <w:lang w:eastAsia="ar-SA"/>
        </w:rPr>
        <w:t xml:space="preserve">wykazanych dostaw </w:t>
      </w:r>
      <w:r w:rsidR="00F40B96" w:rsidRPr="00217382">
        <w:rPr>
          <w:rFonts w:ascii="Times New Roman" w:hAnsi="Times New Roman" w:cs="Times New Roman"/>
          <w:bCs/>
          <w:sz w:val="24"/>
          <w:szCs w:val="24"/>
          <w:lang w:eastAsia="ar-SA"/>
        </w:rPr>
        <w:t>o wartości nie</w:t>
      </w:r>
      <w:r w:rsidRPr="00217382">
        <w:rPr>
          <w:rFonts w:ascii="Times New Roman" w:hAnsi="Times New Roman" w:cs="Times New Roman"/>
          <w:bCs/>
          <w:sz w:val="24"/>
          <w:szCs w:val="24"/>
          <w:lang w:eastAsia="ar-SA"/>
        </w:rPr>
        <w:t xml:space="preserve"> niższ</w:t>
      </w:r>
      <w:r w:rsidR="00F40B96" w:rsidRPr="00217382">
        <w:rPr>
          <w:rFonts w:ascii="Times New Roman" w:hAnsi="Times New Roman" w:cs="Times New Roman"/>
          <w:bCs/>
          <w:sz w:val="24"/>
          <w:szCs w:val="24"/>
          <w:lang w:eastAsia="ar-SA"/>
        </w:rPr>
        <w:t>ej</w:t>
      </w:r>
      <w:r w:rsidRPr="00217382">
        <w:rPr>
          <w:rFonts w:ascii="Times New Roman" w:hAnsi="Times New Roman" w:cs="Times New Roman"/>
          <w:bCs/>
          <w:sz w:val="24"/>
          <w:szCs w:val="24"/>
          <w:lang w:eastAsia="ar-SA"/>
        </w:rPr>
        <w:t xml:space="preserve"> niż </w:t>
      </w:r>
      <w:r w:rsidR="00422B87" w:rsidRPr="00217382">
        <w:rPr>
          <w:rFonts w:ascii="Times New Roman" w:hAnsi="Times New Roman" w:cs="Times New Roman"/>
          <w:bCs/>
          <w:sz w:val="24"/>
          <w:szCs w:val="24"/>
          <w:lang w:eastAsia="ar-SA"/>
        </w:rPr>
        <w:t>5.000.000</w:t>
      </w:r>
      <w:r w:rsidRPr="00217382">
        <w:rPr>
          <w:rFonts w:ascii="Times New Roman" w:hAnsi="Times New Roman" w:cs="Times New Roman"/>
          <w:bCs/>
          <w:sz w:val="24"/>
          <w:szCs w:val="24"/>
          <w:lang w:eastAsia="ar-SA"/>
        </w:rPr>
        <w:t xml:space="preserve"> PLN brutto</w:t>
      </w:r>
      <w:bookmarkStart w:id="7" w:name="_Hlk138854183"/>
      <w:r w:rsidRPr="00217382">
        <w:rPr>
          <w:rFonts w:ascii="Times New Roman" w:hAnsi="Times New Roman" w:cs="Times New Roman"/>
          <w:bCs/>
          <w:sz w:val="24"/>
          <w:szCs w:val="24"/>
          <w:lang w:eastAsia="ar-SA"/>
        </w:rPr>
        <w:t xml:space="preserve">. </w:t>
      </w:r>
    </w:p>
    <w:bookmarkEnd w:id="7"/>
    <w:p w14:paraId="10D9BF98" w14:textId="6DCC9712" w:rsidR="00E80133" w:rsidRPr="000252CD" w:rsidRDefault="00BC41ED" w:rsidP="0047380A">
      <w:pPr>
        <w:pStyle w:val="Akapitzlist"/>
        <w:suppressAutoHyphens/>
        <w:spacing w:after="0" w:line="360" w:lineRule="auto"/>
        <w:ind w:left="1080"/>
        <w:jc w:val="both"/>
        <w:rPr>
          <w:rFonts w:ascii="Times New Roman" w:hAnsi="Times New Roman" w:cs="Times New Roman"/>
          <w:sz w:val="24"/>
          <w:szCs w:val="24"/>
          <w:lang w:eastAsia="ar-SA"/>
        </w:rPr>
      </w:pPr>
      <w:r w:rsidRPr="00F20D48">
        <w:rPr>
          <w:rFonts w:ascii="Times New Roman" w:eastAsia="Times New Roman" w:hAnsi="Times New Roman" w:cs="Times New Roman"/>
          <w:sz w:val="24"/>
          <w:szCs w:val="24"/>
        </w:rPr>
        <w:t>W przypadku Wykonawców wspólnie ubiegających się o udzielenie zamówienia wymagana liczba dostaw nie sum</w:t>
      </w:r>
      <w:r w:rsidRPr="00BC41ED">
        <w:rPr>
          <w:rFonts w:ascii="Times New Roman" w:eastAsia="Times New Roman" w:hAnsi="Times New Roman" w:cs="Times New Roman"/>
          <w:sz w:val="24"/>
          <w:szCs w:val="24"/>
        </w:rPr>
        <w:t>uje się, tzn. co najmniej jeden z Wykonawców wspólnie ubiegających się o udzielenie zamówienia musi wykonać</w:t>
      </w:r>
      <w:r w:rsidR="00422B87">
        <w:rPr>
          <w:rFonts w:ascii="Times New Roman" w:eastAsia="Times New Roman" w:hAnsi="Times New Roman" w:cs="Times New Roman"/>
          <w:sz w:val="24"/>
          <w:szCs w:val="24"/>
        </w:rPr>
        <w:t xml:space="preserve"> jedną lub</w:t>
      </w:r>
      <w:r w:rsidRPr="00BC41ED">
        <w:rPr>
          <w:rFonts w:ascii="Times New Roman" w:eastAsia="Times New Roman" w:hAnsi="Times New Roman" w:cs="Times New Roman"/>
          <w:sz w:val="24"/>
          <w:szCs w:val="24"/>
        </w:rPr>
        <w:t xml:space="preserve"> dwie dostawy określone powyżej.</w:t>
      </w:r>
      <w:r w:rsidRPr="00BC41ED">
        <w:rPr>
          <w:rFonts w:ascii="Times New Roman" w:hAnsi="Times New Roman" w:cs="Times New Roman"/>
          <w:sz w:val="24"/>
          <w:szCs w:val="24"/>
        </w:rPr>
        <w:t xml:space="preserve"> Ta sama zasada dotyczy podmiotu udostępniającego zasoby.</w:t>
      </w:r>
    </w:p>
    <w:p w14:paraId="3702EC66" w14:textId="05E72DEE" w:rsidR="004B2CF3" w:rsidRPr="004B2CF3" w:rsidRDefault="0025443D" w:rsidP="0047380A">
      <w:pPr>
        <w:spacing w:after="0" w:line="360" w:lineRule="auto"/>
        <w:contextualSpacing/>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5 </w:t>
      </w:r>
      <w:r w:rsidR="00BD68EC">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pacing w:val="-1"/>
          <w:sz w:val="24"/>
          <w:szCs w:val="24"/>
          <w:lang w:eastAsia="pl-PL"/>
        </w:rPr>
        <w:t>Korzystanie przez Wykonawcę z podwykonawców</w:t>
      </w:r>
    </w:p>
    <w:p w14:paraId="3AA6A2CC" w14:textId="4FD465FE" w:rsidR="00F40B96" w:rsidRPr="000252CD" w:rsidRDefault="004B2CF3" w:rsidP="009B59D5">
      <w:pPr>
        <w:pStyle w:val="Akapitzlist"/>
        <w:numPr>
          <w:ilvl w:val="0"/>
          <w:numId w:val="1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4B2CF3">
        <w:rPr>
          <w:rFonts w:ascii="Times New Roman" w:eastAsia="Calibri" w:hAnsi="Times New Roman" w:cs="Times New Roman"/>
          <w:color w:val="000000"/>
          <w:sz w:val="24"/>
          <w:szCs w:val="24"/>
        </w:rPr>
        <w:t xml:space="preserve">Wykonawca może powierzyć wykonanie części zamówienia podwykonawcom. Zamawiający nie zastrzega obowiązku osobistego wykonania przez Wykonawcę kluczowych </w:t>
      </w:r>
      <w:r w:rsidRPr="004B2CF3">
        <w:rPr>
          <w:rFonts w:ascii="Times New Roman" w:eastAsia="Times New Roman" w:hAnsi="Times New Roman" w:cs="Times New Roman"/>
          <w:sz w:val="24"/>
          <w:szCs w:val="24"/>
          <w:lang w:eastAsia="pl-PL"/>
        </w:rPr>
        <w:t>zadań dotyczących prac związanych z rozmieszczeniem i instalacją.</w:t>
      </w:r>
    </w:p>
    <w:p w14:paraId="0D45DC86" w14:textId="77777777" w:rsidR="00BD68EC" w:rsidRDefault="004B2CF3" w:rsidP="009B59D5">
      <w:pPr>
        <w:pStyle w:val="Akapitzlist"/>
        <w:numPr>
          <w:ilvl w:val="0"/>
          <w:numId w:val="1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4C29C04B" w14:textId="77777777" w:rsidR="00BD68EC" w:rsidRDefault="004B2CF3" w:rsidP="009B59D5">
      <w:pPr>
        <w:pStyle w:val="Akapitzlist"/>
        <w:numPr>
          <w:ilvl w:val="0"/>
          <w:numId w:val="1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t xml:space="preserve">Jeżeli zmiana albo rezygnacja  z podwykonawcy dotyczy podmiotu, na którego zasoby Wykonawca powoływał się, na zasadach określonych </w:t>
      </w:r>
      <w:r w:rsidR="00027E01">
        <w:rPr>
          <w:rFonts w:ascii="Times New Roman" w:eastAsia="Calibri" w:hAnsi="Times New Roman" w:cs="Times New Roman"/>
          <w:color w:val="000000"/>
          <w:sz w:val="24"/>
          <w:szCs w:val="24"/>
        </w:rPr>
        <w:t xml:space="preserve">w art. 118 ust. 1 ustawy </w:t>
      </w:r>
      <w:proofErr w:type="spellStart"/>
      <w:r w:rsidR="00027E01">
        <w:rPr>
          <w:rFonts w:ascii="Times New Roman" w:eastAsia="Calibri" w:hAnsi="Times New Roman" w:cs="Times New Roman"/>
          <w:color w:val="000000"/>
          <w:sz w:val="24"/>
          <w:szCs w:val="24"/>
        </w:rPr>
        <w:t>Pzp</w:t>
      </w:r>
      <w:proofErr w:type="spellEnd"/>
      <w:r w:rsidR="00027E01">
        <w:rPr>
          <w:rFonts w:ascii="Times New Roman" w:eastAsia="Calibri" w:hAnsi="Times New Roman" w:cs="Times New Roman"/>
          <w:color w:val="000000"/>
          <w:sz w:val="24"/>
          <w:szCs w:val="24"/>
        </w:rPr>
        <w:t>, w </w:t>
      </w:r>
      <w:r w:rsidRPr="00BD68EC">
        <w:rPr>
          <w:rFonts w:ascii="Times New Roman" w:eastAsia="Calibri" w:hAnsi="Times New Roman" w:cs="Times New Roman"/>
          <w:color w:val="000000"/>
          <w:sz w:val="24"/>
          <w:szCs w:val="24"/>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8C2DF40" w14:textId="77777777" w:rsidR="004B2CF3" w:rsidRPr="00BD68EC" w:rsidRDefault="004B2CF3" w:rsidP="009B59D5">
      <w:pPr>
        <w:pStyle w:val="Akapitzlist"/>
        <w:numPr>
          <w:ilvl w:val="0"/>
          <w:numId w:val="1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t>Powierzenie wykonania części zamówienia podwykonawcom nie zwalnia Wykonawcy z odpowiedzialności za należyte wykonanie tego zamówienia.</w:t>
      </w:r>
    </w:p>
    <w:p w14:paraId="66FB8A91" w14:textId="77777777" w:rsidR="004B2CF3" w:rsidRPr="0025443D" w:rsidRDefault="0025443D" w:rsidP="0047380A">
      <w:pPr>
        <w:spacing w:after="0" w:line="360" w:lineRule="auto"/>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lastRenderedPageBreak/>
        <w:t xml:space="preserve">Art. 5 </w:t>
      </w:r>
      <w:r w:rsidR="00BD68EC">
        <w:rPr>
          <w:rFonts w:ascii="Times New Roman" w:eastAsia="Times New Roman" w:hAnsi="Times New Roman" w:cs="Times New Roman"/>
          <w:b/>
          <w:color w:val="000000"/>
          <w:sz w:val="24"/>
          <w:szCs w:val="24"/>
          <w:lang w:eastAsia="pl-PL"/>
        </w:rPr>
        <w:t>§ 3</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Calibri" w:hAnsi="Times New Roman" w:cs="Times New Roman"/>
          <w:b/>
          <w:spacing w:val="-1"/>
          <w:sz w:val="24"/>
          <w:szCs w:val="24"/>
          <w:lang w:eastAsia="pl-PL"/>
        </w:rPr>
        <w:t>Korzystanie przez Wykonawcę z zasobów innych podmiotów</w:t>
      </w:r>
    </w:p>
    <w:p w14:paraId="5AFFC14E" w14:textId="77777777" w:rsidR="002657B6" w:rsidRPr="002657B6" w:rsidRDefault="004B2CF3" w:rsidP="009B59D5">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Book Antiqua" w:hAnsi="Times New Roman" w:cs="Times New Roman"/>
          <w:sz w:val="24"/>
          <w:szCs w:val="24"/>
          <w:lang w:eastAsia="pl-PL"/>
        </w:rPr>
      </w:pPr>
      <w:r w:rsidRPr="002657B6">
        <w:rPr>
          <w:rFonts w:ascii="Times New Roman" w:eastAsia="Calibri" w:hAnsi="Times New Roman" w:cs="Times New Roman"/>
          <w:sz w:val="24"/>
          <w:szCs w:val="24"/>
          <w:lang w:eastAsia="pl-PL"/>
        </w:rPr>
        <w:t xml:space="preserve">Wykonawca, który polega na zdolnościach </w:t>
      </w:r>
      <w:r w:rsidR="00955075">
        <w:rPr>
          <w:rFonts w:ascii="Times New Roman" w:eastAsia="Calibri" w:hAnsi="Times New Roman" w:cs="Times New Roman"/>
          <w:sz w:val="24"/>
          <w:szCs w:val="24"/>
          <w:lang w:eastAsia="pl-PL"/>
        </w:rPr>
        <w:t xml:space="preserve">lub sytuacji </w:t>
      </w:r>
      <w:r w:rsidRPr="002657B6">
        <w:rPr>
          <w:rFonts w:ascii="Times New Roman" w:eastAsia="Calibri" w:hAnsi="Times New Roman" w:cs="Times New Roman"/>
          <w:sz w:val="24"/>
          <w:szCs w:val="24"/>
          <w:lang w:eastAsia="pl-PL"/>
        </w:rPr>
        <w:t>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0A7A501" w14:textId="77777777" w:rsidR="002657B6" w:rsidRPr="002657B6" w:rsidRDefault="004B2CF3" w:rsidP="009B59D5">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Book Antiqua" w:hAnsi="Times New Roman" w:cs="Times New Roman"/>
          <w:sz w:val="24"/>
          <w:szCs w:val="24"/>
          <w:lang w:eastAsia="pl-PL"/>
        </w:rPr>
      </w:pPr>
      <w:r w:rsidRPr="002657B6">
        <w:rPr>
          <w:rFonts w:ascii="Times New Roman" w:eastAsia="Calibri" w:hAnsi="Times New Roman" w:cs="Times New Roman"/>
          <w:sz w:val="24"/>
          <w:szCs w:val="24"/>
          <w:lang w:eastAsia="pl-PL"/>
        </w:rPr>
        <w:t>Zamawiający ocenia, czy udostępniane Wykonawcy przez podmioty udostępniające zasoby zdolności techniczne lub zawodowe</w:t>
      </w:r>
      <w:r w:rsidR="009C122E">
        <w:rPr>
          <w:rFonts w:ascii="Times New Roman" w:eastAsia="Calibri" w:hAnsi="Times New Roman" w:cs="Times New Roman"/>
          <w:sz w:val="24"/>
          <w:szCs w:val="24"/>
          <w:lang w:eastAsia="pl-PL"/>
        </w:rPr>
        <w:t>, pozwalają na wykazanie przez W</w:t>
      </w:r>
      <w:r w:rsidRPr="002657B6">
        <w:rPr>
          <w:rFonts w:ascii="Times New Roman" w:eastAsia="Calibri" w:hAnsi="Times New Roman" w:cs="Times New Roman"/>
          <w:sz w:val="24"/>
          <w:szCs w:val="24"/>
          <w:lang w:eastAsia="pl-PL"/>
        </w:rPr>
        <w:t xml:space="preserve">ykonawcę spełniania warunków udziału w postępowaniu, a także bada, czy nie zachodzą wobec tego </w:t>
      </w:r>
      <w:r w:rsidR="009C122E">
        <w:rPr>
          <w:rFonts w:ascii="Times New Roman" w:eastAsia="Calibri" w:hAnsi="Times New Roman" w:cs="Times New Roman"/>
          <w:sz w:val="24"/>
          <w:szCs w:val="24"/>
          <w:lang w:eastAsia="pl-PL"/>
        </w:rPr>
        <w:t>podmiotu podstawy wykluc</w:t>
      </w:r>
      <w:r w:rsidR="00572E73">
        <w:rPr>
          <w:rFonts w:ascii="Times New Roman" w:eastAsia="Calibri" w:hAnsi="Times New Roman" w:cs="Times New Roman"/>
          <w:sz w:val="24"/>
          <w:szCs w:val="24"/>
          <w:lang w:eastAsia="pl-PL"/>
        </w:rPr>
        <w:t xml:space="preserve">zenia, które zostały przewidziane względem Wykonawcy. </w:t>
      </w:r>
    </w:p>
    <w:p w14:paraId="5A71DEC5" w14:textId="77777777" w:rsidR="004B2CF3" w:rsidRPr="002657B6" w:rsidRDefault="004B2CF3" w:rsidP="009B59D5">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Book Antiqua" w:hAnsi="Times New Roman" w:cs="Times New Roman"/>
          <w:sz w:val="24"/>
          <w:szCs w:val="24"/>
          <w:lang w:eastAsia="pl-PL"/>
        </w:rPr>
      </w:pPr>
      <w:r w:rsidRPr="002657B6">
        <w:rPr>
          <w:rFonts w:ascii="Times New Roman" w:eastAsia="Calibri" w:hAnsi="Times New Roman" w:cs="Times New Roman"/>
          <w:sz w:val="24"/>
          <w:szCs w:val="24"/>
          <w:lang w:eastAsia="pl-PL"/>
        </w:rPr>
        <w:t xml:space="preserve">Wykonawca nie może, po upływie terminu składania ofert, powoływać się na zdolności </w:t>
      </w:r>
      <w:r w:rsidR="00955075">
        <w:rPr>
          <w:rFonts w:ascii="Times New Roman" w:eastAsia="Calibri" w:hAnsi="Times New Roman" w:cs="Times New Roman"/>
          <w:sz w:val="24"/>
          <w:szCs w:val="24"/>
          <w:lang w:eastAsia="pl-PL"/>
        </w:rPr>
        <w:t xml:space="preserve">lub sytuację </w:t>
      </w:r>
      <w:r w:rsidRPr="002657B6">
        <w:rPr>
          <w:rFonts w:ascii="Times New Roman" w:eastAsia="Calibri" w:hAnsi="Times New Roman" w:cs="Times New Roman"/>
          <w:sz w:val="24"/>
          <w:szCs w:val="24"/>
          <w:lang w:eastAsia="pl-PL"/>
        </w:rPr>
        <w:t>podmiotów udostępniających zasoby, jeżeli na etapie składania ofert nie polegał</w:t>
      </w:r>
      <w:r w:rsidR="00027E01">
        <w:rPr>
          <w:rFonts w:ascii="Times New Roman" w:eastAsia="Calibri" w:hAnsi="Times New Roman" w:cs="Times New Roman"/>
          <w:sz w:val="24"/>
          <w:szCs w:val="24"/>
          <w:lang w:eastAsia="pl-PL"/>
        </w:rPr>
        <w:t xml:space="preserve"> on w </w:t>
      </w:r>
      <w:r w:rsidRPr="002657B6">
        <w:rPr>
          <w:rFonts w:ascii="Times New Roman" w:eastAsia="Calibri" w:hAnsi="Times New Roman" w:cs="Times New Roman"/>
          <w:sz w:val="24"/>
          <w:szCs w:val="24"/>
          <w:lang w:eastAsia="pl-PL"/>
        </w:rPr>
        <w:t xml:space="preserve">danym zakresie na zdolnościach </w:t>
      </w:r>
      <w:r w:rsidR="00955075">
        <w:rPr>
          <w:rFonts w:ascii="Times New Roman" w:eastAsia="Calibri" w:hAnsi="Times New Roman" w:cs="Times New Roman"/>
          <w:sz w:val="24"/>
          <w:szCs w:val="24"/>
          <w:lang w:eastAsia="pl-PL"/>
        </w:rPr>
        <w:t xml:space="preserve">lub sytuacji </w:t>
      </w:r>
      <w:r w:rsidRPr="002657B6">
        <w:rPr>
          <w:rFonts w:ascii="Times New Roman" w:eastAsia="Calibri" w:hAnsi="Times New Roman" w:cs="Times New Roman"/>
          <w:sz w:val="24"/>
          <w:szCs w:val="24"/>
          <w:lang w:eastAsia="pl-PL"/>
        </w:rPr>
        <w:t>podmiotów udostępniających zasoby.</w:t>
      </w:r>
    </w:p>
    <w:p w14:paraId="5D7C0960" w14:textId="77777777" w:rsidR="00373C2E" w:rsidRPr="004B2CF3" w:rsidRDefault="00373C2E" w:rsidP="0047380A">
      <w:pPr>
        <w:tabs>
          <w:tab w:val="left" w:pos="851"/>
        </w:tabs>
        <w:spacing w:after="0" w:line="360" w:lineRule="auto"/>
        <w:contextualSpacing/>
        <w:jc w:val="both"/>
        <w:rPr>
          <w:rFonts w:ascii="Times New Roman" w:eastAsia="Times New Roman" w:hAnsi="Times New Roman" w:cs="Times New Roman"/>
          <w:sz w:val="24"/>
          <w:szCs w:val="24"/>
          <w:lang w:eastAsia="pl-PL"/>
        </w:rPr>
      </w:pPr>
    </w:p>
    <w:p w14:paraId="7A809198" w14:textId="77777777" w:rsidR="004B2CF3" w:rsidRPr="004B2CF3" w:rsidRDefault="0025443D" w:rsidP="0047380A">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9C122E">
        <w:rPr>
          <w:rFonts w:ascii="Times New Roman" w:eastAsia="Times New Roman" w:hAnsi="Times New Roman" w:cs="Times New Roman"/>
          <w:b/>
          <w:color w:val="000000"/>
          <w:sz w:val="24"/>
          <w:szCs w:val="24"/>
          <w:lang w:eastAsia="pl-PL"/>
        </w:rPr>
        <w:t>rt. 6</w:t>
      </w:r>
      <w:r>
        <w:rPr>
          <w:rFonts w:ascii="Times New Roman" w:eastAsia="Times New Roman" w:hAnsi="Times New Roman" w:cs="Times New Roman"/>
          <w:b/>
          <w:color w:val="000000"/>
          <w:sz w:val="24"/>
          <w:szCs w:val="24"/>
          <w:lang w:eastAsia="pl-PL"/>
        </w:rPr>
        <w:t xml:space="preserve"> </w:t>
      </w:r>
      <w:r w:rsidR="00572E73">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373C2E">
        <w:rPr>
          <w:rFonts w:ascii="Times New Roman" w:eastAsia="Times New Roman" w:hAnsi="Times New Roman" w:cs="Times New Roman"/>
          <w:b/>
          <w:color w:val="000000"/>
          <w:sz w:val="24"/>
          <w:szCs w:val="24"/>
          <w:lang w:eastAsia="pl-PL"/>
        </w:rPr>
        <w:t xml:space="preserve">WYMAGANE </w:t>
      </w:r>
      <w:r w:rsidR="004B2CF3" w:rsidRPr="004B2CF3">
        <w:rPr>
          <w:rFonts w:ascii="Times New Roman" w:eastAsia="Times New Roman" w:hAnsi="Times New Roman" w:cs="Times New Roman"/>
          <w:b/>
          <w:color w:val="000000"/>
          <w:sz w:val="24"/>
          <w:szCs w:val="24"/>
          <w:lang w:eastAsia="pl-PL"/>
        </w:rPr>
        <w:t xml:space="preserve"> ŚRODKI DOWODOWE</w:t>
      </w:r>
    </w:p>
    <w:p w14:paraId="315E7FBD" w14:textId="77777777" w:rsidR="004B2CF3" w:rsidRPr="0025443D" w:rsidRDefault="0025443D" w:rsidP="0047380A">
      <w:pPr>
        <w:suppressAutoHyphens/>
        <w:spacing w:after="0" w:line="360" w:lineRule="auto"/>
        <w:contextualSpacing/>
        <w:jc w:val="both"/>
        <w:rPr>
          <w:rFonts w:ascii="Times New Roman" w:eastAsia="Times New Roman" w:hAnsi="Times New Roman" w:cs="Times New Roman"/>
          <w:b/>
          <w:color w:val="000000"/>
          <w:sz w:val="24"/>
          <w:szCs w:val="24"/>
          <w:lang w:eastAsia="pl-PL"/>
        </w:rPr>
      </w:pPr>
      <w:bookmarkStart w:id="8" w:name="_Ref85545756"/>
      <w:r>
        <w:rPr>
          <w:rFonts w:ascii="Times New Roman" w:eastAsia="Times New Roman" w:hAnsi="Times New Roman" w:cs="Times New Roman"/>
          <w:b/>
          <w:color w:val="000000"/>
          <w:sz w:val="24"/>
          <w:szCs w:val="24"/>
          <w:lang w:eastAsia="pl-PL"/>
        </w:rPr>
        <w:t xml:space="preserve">Art. 6 </w:t>
      </w:r>
      <w:r w:rsidR="006113C9">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w:t>
      </w:r>
      <w:r w:rsidR="00373C2E">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373C2E">
        <w:rPr>
          <w:rFonts w:ascii="Times New Roman" w:eastAsia="Times New Roman" w:hAnsi="Times New Roman" w:cs="Times New Roman"/>
          <w:b/>
          <w:color w:val="000000"/>
          <w:sz w:val="24"/>
          <w:szCs w:val="24"/>
          <w:lang w:eastAsia="pl-PL"/>
        </w:rPr>
        <w:t xml:space="preserve">Środki  dowodowe </w:t>
      </w:r>
      <w:r w:rsidR="004B2CF3" w:rsidRPr="004B2CF3">
        <w:rPr>
          <w:rFonts w:ascii="Times New Roman" w:eastAsia="Times New Roman" w:hAnsi="Times New Roman" w:cs="Times New Roman"/>
          <w:b/>
          <w:color w:val="000000"/>
          <w:sz w:val="24"/>
          <w:szCs w:val="24"/>
          <w:lang w:eastAsia="pl-PL"/>
        </w:rPr>
        <w:t xml:space="preserve"> s</w:t>
      </w:r>
      <w:r w:rsidR="00373C2E">
        <w:rPr>
          <w:rFonts w:ascii="Times New Roman" w:eastAsia="Times New Roman" w:hAnsi="Times New Roman" w:cs="Times New Roman"/>
          <w:b/>
          <w:color w:val="000000"/>
          <w:sz w:val="24"/>
          <w:szCs w:val="24"/>
          <w:lang w:eastAsia="pl-PL"/>
        </w:rPr>
        <w:t>kładane</w:t>
      </w:r>
      <w:r>
        <w:rPr>
          <w:rFonts w:ascii="Times New Roman" w:eastAsia="Times New Roman" w:hAnsi="Times New Roman" w:cs="Times New Roman"/>
          <w:b/>
          <w:color w:val="000000"/>
          <w:sz w:val="24"/>
          <w:szCs w:val="24"/>
          <w:lang w:eastAsia="pl-PL"/>
        </w:rPr>
        <w:t xml:space="preserve"> przez Wykonawcę </w:t>
      </w:r>
      <w:r w:rsidRPr="0017692B">
        <w:rPr>
          <w:rFonts w:ascii="Times New Roman" w:eastAsia="Times New Roman" w:hAnsi="Times New Roman" w:cs="Times New Roman"/>
          <w:b/>
          <w:color w:val="000000"/>
          <w:sz w:val="24"/>
          <w:szCs w:val="24"/>
          <w:u w:val="single"/>
          <w:lang w:eastAsia="pl-PL"/>
        </w:rPr>
        <w:t xml:space="preserve">wraz </w:t>
      </w:r>
      <w:r w:rsidR="004B2CF3" w:rsidRPr="0017692B">
        <w:rPr>
          <w:rFonts w:ascii="Times New Roman" w:eastAsia="Times New Roman" w:hAnsi="Times New Roman" w:cs="Times New Roman"/>
          <w:b/>
          <w:color w:val="000000"/>
          <w:sz w:val="24"/>
          <w:szCs w:val="24"/>
          <w:u w:val="single"/>
          <w:lang w:eastAsia="pl-PL"/>
        </w:rPr>
        <w:t>z ofe</w:t>
      </w:r>
      <w:r w:rsidR="004B2CF3" w:rsidRPr="0017692B">
        <w:rPr>
          <w:rFonts w:ascii="Times New Roman" w:eastAsia="Times New Roman" w:hAnsi="Times New Roman" w:cs="Times New Roman"/>
          <w:b/>
          <w:sz w:val="24"/>
          <w:szCs w:val="24"/>
          <w:u w:val="single"/>
          <w:lang w:eastAsia="pl-PL"/>
        </w:rPr>
        <w:t>rtą</w:t>
      </w:r>
      <w:bookmarkEnd w:id="8"/>
    </w:p>
    <w:p w14:paraId="11573188" w14:textId="5F0629E7" w:rsidR="006113C9" w:rsidRDefault="004B2CF3" w:rsidP="009B59D5">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eastAsia="Calibri" w:hAnsi="Times New Roman" w:cs="Times New Roman"/>
          <w:sz w:val="24"/>
          <w:szCs w:val="24"/>
          <w:lang w:eastAsia="pl-PL"/>
        </w:rPr>
        <w:t>Wykonawca do oferty zobowiązany jest dołączyć aktualne oświadczenie, o k</w:t>
      </w:r>
      <w:r w:rsidRPr="006113C9">
        <w:rPr>
          <w:rFonts w:ascii="Times New Roman" w:eastAsia="Calibri" w:hAnsi="Times New Roman" w:cs="Times New Roman"/>
          <w:color w:val="000000"/>
          <w:sz w:val="24"/>
          <w:szCs w:val="24"/>
          <w:lang w:eastAsia="pl-PL"/>
        </w:rPr>
        <w:t xml:space="preserve">tórym mowa w art. 125 ust. 1 ustawy </w:t>
      </w:r>
      <w:proofErr w:type="spellStart"/>
      <w:r w:rsidRPr="006113C9">
        <w:rPr>
          <w:rFonts w:ascii="Times New Roman" w:eastAsia="Calibri" w:hAnsi="Times New Roman" w:cs="Times New Roman"/>
          <w:color w:val="000000"/>
          <w:sz w:val="24"/>
          <w:szCs w:val="24"/>
          <w:lang w:eastAsia="pl-PL"/>
        </w:rPr>
        <w:t>Pzp</w:t>
      </w:r>
      <w:proofErr w:type="spellEnd"/>
      <w:r w:rsidRPr="006113C9">
        <w:rPr>
          <w:rFonts w:ascii="Times New Roman" w:eastAsia="Calibri" w:hAnsi="Times New Roman" w:cs="Times New Roman"/>
          <w:color w:val="000000"/>
          <w:sz w:val="24"/>
          <w:szCs w:val="24"/>
          <w:lang w:eastAsia="pl-PL"/>
        </w:rPr>
        <w:t xml:space="preserve">, w zakresie wskazanym przez Zamawiającego </w:t>
      </w:r>
      <w:r w:rsidRPr="006113C9">
        <w:rPr>
          <w:rFonts w:ascii="Times New Roman" w:eastAsia="Calibri" w:hAnsi="Times New Roman" w:cs="Times New Roman"/>
          <w:color w:val="000000"/>
          <w:sz w:val="24"/>
          <w:szCs w:val="24"/>
          <w:lang w:eastAsia="pl-PL"/>
        </w:rPr>
        <w:br/>
        <w:t xml:space="preserve">w </w:t>
      </w:r>
      <w:r w:rsidR="00CD436A">
        <w:rPr>
          <w:rFonts w:ascii="Times New Roman" w:eastAsia="Calibri" w:hAnsi="Times New Roman" w:cs="Times New Roman"/>
          <w:color w:val="000000"/>
          <w:sz w:val="24"/>
          <w:szCs w:val="24"/>
          <w:lang w:eastAsia="pl-PL"/>
        </w:rPr>
        <w:t xml:space="preserve">niniejszej SWZ, stanowiącego </w:t>
      </w:r>
      <w:r w:rsidR="00CA5B3B">
        <w:rPr>
          <w:rFonts w:ascii="Times New Roman" w:eastAsia="Calibri" w:hAnsi="Times New Roman" w:cs="Times New Roman"/>
          <w:color w:val="000000"/>
          <w:sz w:val="24"/>
          <w:szCs w:val="24"/>
          <w:lang w:eastAsia="pl-PL"/>
        </w:rPr>
        <w:t>Z</w:t>
      </w:r>
      <w:r w:rsidR="00CD436A">
        <w:rPr>
          <w:rFonts w:ascii="Times New Roman" w:eastAsia="Calibri" w:hAnsi="Times New Roman" w:cs="Times New Roman"/>
          <w:color w:val="000000"/>
          <w:sz w:val="24"/>
          <w:szCs w:val="24"/>
          <w:lang w:eastAsia="pl-PL"/>
        </w:rPr>
        <w:t xml:space="preserve">ałącznik nr 3 do SWZ. </w:t>
      </w:r>
    </w:p>
    <w:p w14:paraId="5913E6E7" w14:textId="77777777" w:rsidR="006113C9" w:rsidRPr="006113C9" w:rsidRDefault="004B2CF3" w:rsidP="009B59D5">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hAnsi="Times New Roman" w:cs="Times New Roman"/>
          <w:sz w:val="24"/>
          <w:szCs w:val="24"/>
        </w:rPr>
        <w:t xml:space="preserve">Oświadczenie, o którym mowa w </w:t>
      </w:r>
      <w:r w:rsidR="00780B16">
        <w:rPr>
          <w:rFonts w:ascii="Times New Roman" w:hAnsi="Times New Roman" w:cs="Times New Roman"/>
          <w:sz w:val="24"/>
          <w:szCs w:val="24"/>
        </w:rPr>
        <w:t>ust. 1</w:t>
      </w:r>
      <w:r w:rsidRPr="006113C9">
        <w:rPr>
          <w:rFonts w:ascii="Times New Roman" w:hAnsi="Times New Roman" w:cs="Times New Roman"/>
          <w:sz w:val="24"/>
          <w:szCs w:val="24"/>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w:t>
      </w:r>
      <w:r w:rsidR="00027E01">
        <w:rPr>
          <w:rFonts w:ascii="Times New Roman" w:hAnsi="Times New Roman" w:cs="Times New Roman"/>
          <w:sz w:val="24"/>
          <w:szCs w:val="24"/>
        </w:rPr>
        <w:t xml:space="preserve"> Urz. UE L 3 z 06.01.2016, str. </w:t>
      </w:r>
      <w:r w:rsidRPr="006113C9">
        <w:rPr>
          <w:rFonts w:ascii="Times New Roman" w:hAnsi="Times New Roman" w:cs="Times New Roman"/>
          <w:sz w:val="24"/>
          <w:szCs w:val="24"/>
        </w:rPr>
        <w:t xml:space="preserve">16), zwanego dalej JEDZ. </w:t>
      </w:r>
    </w:p>
    <w:p w14:paraId="6B8E041B" w14:textId="77777777" w:rsidR="006113C9" w:rsidRDefault="004B2CF3" w:rsidP="009B59D5">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eastAsia="Calibri" w:hAnsi="Times New Roman" w:cs="Times New Roman"/>
          <w:color w:val="000000"/>
          <w:sz w:val="24"/>
          <w:szCs w:val="24"/>
          <w:lang w:eastAsia="pl-PL"/>
        </w:rPr>
        <w:t xml:space="preserve">W przypadku </w:t>
      </w:r>
      <w:r w:rsidR="00373C2E">
        <w:rPr>
          <w:rFonts w:ascii="Times New Roman" w:eastAsia="Calibri" w:hAnsi="Times New Roman" w:cs="Times New Roman"/>
          <w:color w:val="000000"/>
          <w:sz w:val="24"/>
          <w:szCs w:val="24"/>
          <w:lang w:eastAsia="pl-PL"/>
        </w:rPr>
        <w:t xml:space="preserve">wspólnego  ubiegania  się o zamówienie </w:t>
      </w:r>
      <w:r w:rsidRPr="006113C9">
        <w:rPr>
          <w:rFonts w:ascii="Times New Roman" w:eastAsia="Calibri" w:hAnsi="Times New Roman" w:cs="Times New Roman"/>
          <w:color w:val="000000"/>
          <w:sz w:val="24"/>
          <w:szCs w:val="24"/>
          <w:lang w:eastAsia="pl-PL"/>
        </w:rPr>
        <w:t xml:space="preserve">oświadczenie, </w:t>
      </w:r>
      <w:r w:rsidR="00373C2E">
        <w:rPr>
          <w:rFonts w:ascii="Times New Roman" w:eastAsia="Calibri" w:hAnsi="Times New Roman" w:cs="Times New Roman"/>
          <w:color w:val="000000"/>
          <w:sz w:val="24"/>
          <w:szCs w:val="24"/>
          <w:lang w:eastAsia="pl-PL"/>
        </w:rPr>
        <w:t xml:space="preserve">o którym mowa </w:t>
      </w:r>
      <w:r w:rsidRPr="006113C9">
        <w:rPr>
          <w:rFonts w:ascii="Times New Roman" w:eastAsia="Calibri" w:hAnsi="Times New Roman" w:cs="Times New Roman"/>
          <w:color w:val="000000"/>
          <w:sz w:val="24"/>
          <w:szCs w:val="24"/>
          <w:lang w:eastAsia="pl-PL"/>
        </w:rPr>
        <w:t xml:space="preserve">w </w:t>
      </w:r>
      <w:r w:rsidR="00780B16">
        <w:rPr>
          <w:rFonts w:ascii="Times New Roman" w:eastAsia="Calibri" w:hAnsi="Times New Roman" w:cs="Times New Roman"/>
          <w:color w:val="000000"/>
          <w:sz w:val="24"/>
          <w:szCs w:val="24"/>
          <w:lang w:eastAsia="pl-PL"/>
        </w:rPr>
        <w:t>ust. 1.</w:t>
      </w:r>
      <w:r w:rsidR="00052318">
        <w:rPr>
          <w:rFonts w:ascii="Times New Roman" w:eastAsia="Calibri" w:hAnsi="Times New Roman" w:cs="Times New Roman"/>
          <w:color w:val="000000"/>
          <w:sz w:val="24"/>
          <w:szCs w:val="24"/>
          <w:lang w:eastAsia="pl-PL"/>
        </w:rPr>
        <w:t xml:space="preserve"> składa każdy z Wykonawców.</w:t>
      </w:r>
    </w:p>
    <w:p w14:paraId="424077FE" w14:textId="77777777" w:rsidR="006113C9" w:rsidRPr="006113C9" w:rsidRDefault="004B2CF3" w:rsidP="009B59D5">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hAnsi="Times New Roman" w:cs="Times New Roman"/>
          <w:sz w:val="24"/>
          <w:szCs w:val="24"/>
        </w:rPr>
        <w:t xml:space="preserve">Wykonawca, w przypadku polegania na zdolnościach </w:t>
      </w:r>
      <w:r w:rsidR="00871982">
        <w:rPr>
          <w:rFonts w:ascii="Times New Roman" w:hAnsi="Times New Roman" w:cs="Times New Roman"/>
          <w:sz w:val="24"/>
          <w:szCs w:val="24"/>
        </w:rPr>
        <w:t xml:space="preserve">lub sytuacji </w:t>
      </w:r>
      <w:r w:rsidRPr="006113C9">
        <w:rPr>
          <w:rFonts w:ascii="Times New Roman" w:hAnsi="Times New Roman" w:cs="Times New Roman"/>
          <w:sz w:val="24"/>
          <w:szCs w:val="24"/>
        </w:rPr>
        <w:t>podmiotów udostępniających zasoby, przedstawia, wraz z oświadczeniem, o którym mowa w</w:t>
      </w:r>
      <w:r w:rsidR="00780B16">
        <w:rPr>
          <w:rFonts w:ascii="Times New Roman" w:hAnsi="Times New Roman" w:cs="Times New Roman"/>
          <w:sz w:val="24"/>
          <w:szCs w:val="24"/>
        </w:rPr>
        <w:t xml:space="preserve"> ust. 1</w:t>
      </w:r>
      <w:r w:rsidR="0017692B">
        <w:rPr>
          <w:rFonts w:ascii="Times New Roman" w:hAnsi="Times New Roman" w:cs="Times New Roman"/>
          <w:sz w:val="24"/>
          <w:szCs w:val="24"/>
        </w:rPr>
        <w:t xml:space="preserve">, </w:t>
      </w:r>
      <w:r w:rsidRPr="006113C9">
        <w:rPr>
          <w:rFonts w:ascii="Times New Roman" w:hAnsi="Times New Roman" w:cs="Times New Roman"/>
          <w:sz w:val="24"/>
          <w:szCs w:val="24"/>
        </w:rPr>
        <w:t>także oświadczenie podmiotu udostępniającego zasoby, potwierdzające brak podstaw wykluczenia tego podmiotu oraz spełnianie war</w:t>
      </w:r>
      <w:r w:rsidR="00027E01">
        <w:rPr>
          <w:rFonts w:ascii="Times New Roman" w:hAnsi="Times New Roman" w:cs="Times New Roman"/>
          <w:sz w:val="24"/>
          <w:szCs w:val="24"/>
        </w:rPr>
        <w:t>unków udziału w postępowaniu, w </w:t>
      </w:r>
      <w:r w:rsidRPr="006113C9">
        <w:rPr>
          <w:rFonts w:ascii="Times New Roman" w:hAnsi="Times New Roman" w:cs="Times New Roman"/>
          <w:sz w:val="24"/>
          <w:szCs w:val="24"/>
        </w:rPr>
        <w:t>zakresie, w jakim Wykonawca powołuje się na jego zasoby.</w:t>
      </w:r>
    </w:p>
    <w:p w14:paraId="3E48329A" w14:textId="77777777" w:rsidR="006113C9" w:rsidRPr="006113C9" w:rsidRDefault="004B2CF3" w:rsidP="009B59D5">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hAnsi="Times New Roman" w:cs="Times New Roman"/>
          <w:sz w:val="24"/>
          <w:szCs w:val="24"/>
        </w:rPr>
        <w:lastRenderedPageBreak/>
        <w:t xml:space="preserve">Wykonawca może wykorzystać JEDZ złożony w odrębnym postępowaniu o udzielenie zamówienia, jeżeli potwierdzi, że informacje w nim zawarte pozostają prawidłowe. </w:t>
      </w:r>
    </w:p>
    <w:p w14:paraId="72CA03ED" w14:textId="77777777" w:rsidR="004B2CF3" w:rsidRPr="006113C9" w:rsidRDefault="004B2CF3" w:rsidP="009B59D5">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hAnsi="Times New Roman" w:cs="Times New Roman"/>
          <w:sz w:val="24"/>
          <w:szCs w:val="24"/>
        </w:rPr>
        <w:t xml:space="preserve">Do oferty należy dołączyć JEDZ w postaci elektronicznej opatrzonej kwalifikowanym podpisem elektronicznym. </w:t>
      </w:r>
    </w:p>
    <w:p w14:paraId="4B058DF6" w14:textId="77777777" w:rsidR="006113C9" w:rsidRDefault="004B2CF3" w:rsidP="009B59D5">
      <w:pPr>
        <w:widowControl w:val="0"/>
        <w:numPr>
          <w:ilvl w:val="0"/>
          <w:numId w:val="18"/>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Wykonawca</w:t>
      </w:r>
      <w:r w:rsidRPr="004B2CF3">
        <w:rPr>
          <w:rFonts w:ascii="Times New Roman" w:eastAsia="Calibri" w:hAnsi="Times New Roman" w:cs="Times New Roman"/>
          <w:sz w:val="24"/>
          <w:szCs w:val="24"/>
          <w:lang w:eastAsia="pl-PL"/>
        </w:rPr>
        <w:t xml:space="preserve"> powinien pobrać ze strony internetowej prowadzonego postępowania plik w formacie XML o nazwie „JEDZ”.</w:t>
      </w:r>
    </w:p>
    <w:p w14:paraId="2F2401BE" w14:textId="77777777" w:rsidR="006113C9" w:rsidRDefault="004B2CF3" w:rsidP="009B59D5">
      <w:pPr>
        <w:widowControl w:val="0"/>
        <w:numPr>
          <w:ilvl w:val="0"/>
          <w:numId w:val="18"/>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113C9">
        <w:rPr>
          <w:rFonts w:ascii="Times New Roman" w:eastAsia="Calibri" w:hAnsi="Times New Roman" w:cs="Times New Roman"/>
          <w:sz w:val="24"/>
          <w:szCs w:val="24"/>
          <w:lang w:eastAsia="pl-PL"/>
        </w:rPr>
        <w:t xml:space="preserve">Następnie Wykonawca powinien wejść na stronę </w:t>
      </w:r>
      <w:hyperlink r:id="rId12" w:history="1">
        <w:r w:rsidRPr="006113C9">
          <w:rPr>
            <w:rFonts w:ascii="Times New Roman" w:eastAsia="Calibri" w:hAnsi="Times New Roman" w:cs="Times New Roman"/>
            <w:sz w:val="24"/>
            <w:szCs w:val="24"/>
            <w:u w:val="single"/>
            <w:lang w:eastAsia="pl-PL"/>
          </w:rPr>
          <w:t>https://espd.uzp.gov.pl/filter?lang=pl</w:t>
        </w:r>
      </w:hyperlink>
      <w:r w:rsidRPr="006113C9">
        <w:rPr>
          <w:rFonts w:ascii="Times New Roman" w:eastAsia="Calibri" w:hAnsi="Times New Roman" w:cs="Times New Roman"/>
          <w:sz w:val="24"/>
          <w:szCs w:val="24"/>
          <w:lang w:eastAsia="pl-PL"/>
        </w:rPr>
        <w:t xml:space="preserve"> i zaimportować pobrany plik JEDZ.</w:t>
      </w:r>
      <w:r w:rsidR="00876079">
        <w:rPr>
          <w:rFonts w:ascii="Times New Roman" w:eastAsia="Calibri" w:hAnsi="Times New Roman" w:cs="Times New Roman"/>
          <w:sz w:val="24"/>
          <w:szCs w:val="24"/>
          <w:lang w:eastAsia="pl-PL"/>
        </w:rPr>
        <w:br/>
      </w:r>
      <w:r w:rsidRPr="006113C9">
        <w:rPr>
          <w:rFonts w:ascii="Times New Roman" w:eastAsia="Calibri" w:hAnsi="Times New Roman" w:cs="Times New Roman"/>
          <w:sz w:val="24"/>
          <w:szCs w:val="24"/>
          <w:lang w:eastAsia="pl-PL"/>
        </w:rPr>
        <w:t>Po wypełnieniu JEDZ należy opatrzyć go kwalifiko</w:t>
      </w:r>
      <w:r w:rsidR="00876079">
        <w:rPr>
          <w:rFonts w:ascii="Times New Roman" w:eastAsia="Calibri" w:hAnsi="Times New Roman" w:cs="Times New Roman"/>
          <w:sz w:val="24"/>
          <w:szCs w:val="24"/>
          <w:lang w:eastAsia="pl-PL"/>
        </w:rPr>
        <w:t>wanym podpisem elektronicznym i </w:t>
      </w:r>
      <w:r w:rsidRPr="006113C9">
        <w:rPr>
          <w:rFonts w:ascii="Times New Roman" w:eastAsia="Calibri" w:hAnsi="Times New Roman" w:cs="Times New Roman"/>
          <w:sz w:val="24"/>
          <w:szCs w:val="24"/>
          <w:lang w:eastAsia="pl-PL"/>
        </w:rPr>
        <w:t xml:space="preserve">przekazać do Zamawiającego </w:t>
      </w:r>
      <w:r w:rsidR="00876079">
        <w:rPr>
          <w:rFonts w:ascii="Times New Roman" w:eastAsia="Calibri" w:hAnsi="Times New Roman" w:cs="Times New Roman"/>
          <w:sz w:val="24"/>
          <w:szCs w:val="24"/>
          <w:lang w:eastAsia="pl-PL"/>
        </w:rPr>
        <w:t>w postaci elektronicznej wraz z </w:t>
      </w:r>
      <w:r w:rsidRPr="006113C9">
        <w:rPr>
          <w:rFonts w:ascii="Times New Roman" w:eastAsia="Calibri" w:hAnsi="Times New Roman" w:cs="Times New Roman"/>
          <w:sz w:val="24"/>
          <w:szCs w:val="24"/>
          <w:lang w:eastAsia="pl-PL"/>
        </w:rPr>
        <w:t xml:space="preserve">ofertą, przed upływem terminu składania ofert. </w:t>
      </w:r>
    </w:p>
    <w:p w14:paraId="136394AB" w14:textId="77777777" w:rsidR="004B2CF3" w:rsidRPr="006113C9" w:rsidRDefault="004B2CF3" w:rsidP="009B59D5">
      <w:pPr>
        <w:widowControl w:val="0"/>
        <w:numPr>
          <w:ilvl w:val="0"/>
          <w:numId w:val="18"/>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113C9">
        <w:rPr>
          <w:rFonts w:ascii="Times New Roman" w:eastAsia="Calibri" w:hAnsi="Times New Roman" w:cs="Times New Roman"/>
          <w:sz w:val="24"/>
          <w:szCs w:val="24"/>
          <w:lang w:eastAsia="pl-PL"/>
        </w:rPr>
        <w:t xml:space="preserve">Zamawiający informuje, że na stronie internetowej Urzędu Zamówień Publicznych </w:t>
      </w:r>
      <w:hyperlink r:id="rId13" w:history="1">
        <w:r w:rsidRPr="006113C9">
          <w:rPr>
            <w:rFonts w:ascii="Times New Roman" w:eastAsia="Calibri" w:hAnsi="Times New Roman" w:cs="Times New Roman"/>
            <w:sz w:val="24"/>
            <w:szCs w:val="24"/>
            <w:u w:val="single"/>
            <w:lang w:eastAsia="pl-PL"/>
          </w:rPr>
          <w:t>https://www.uzp.gov.pl/__data/assets/pdf_file/0015/32415/Instrukcja-wypelniania-JEDZ-ESPD.pdf</w:t>
        </w:r>
      </w:hyperlink>
      <w:r w:rsidRPr="006113C9">
        <w:rPr>
          <w:rFonts w:ascii="Times New Roman" w:eastAsia="Calibri" w:hAnsi="Times New Roman" w:cs="Times New Roman"/>
          <w:sz w:val="24"/>
          <w:szCs w:val="24"/>
          <w:lang w:eastAsia="pl-PL"/>
        </w:rPr>
        <w:t xml:space="preserve"> dostępna jest instrukcja wypełniania JEDZ.</w:t>
      </w:r>
    </w:p>
    <w:p w14:paraId="6E4B11E6" w14:textId="77777777" w:rsidR="006113C9" w:rsidRDefault="004B2CF3" w:rsidP="009B59D5">
      <w:pPr>
        <w:pStyle w:val="Akapitzlist"/>
        <w:numPr>
          <w:ilvl w:val="0"/>
          <w:numId w:val="17"/>
        </w:numPr>
        <w:tabs>
          <w:tab w:val="left" w:pos="993"/>
        </w:tabs>
        <w:overflowPunct w:val="0"/>
        <w:autoSpaceDE w:val="0"/>
        <w:autoSpaceDN w:val="0"/>
        <w:adjustRightInd w:val="0"/>
        <w:spacing w:after="0" w:line="360" w:lineRule="auto"/>
        <w:jc w:val="both"/>
        <w:rPr>
          <w:rFonts w:ascii="Times New Roman" w:hAnsi="Times New Roman" w:cs="Times New Roman"/>
          <w:sz w:val="24"/>
          <w:szCs w:val="24"/>
        </w:rPr>
      </w:pPr>
      <w:r w:rsidRPr="004B2CF3">
        <w:rPr>
          <w:rFonts w:ascii="Times New Roman" w:hAnsi="Times New Roman" w:cs="Times New Roman"/>
          <w:sz w:val="24"/>
          <w:szCs w:val="24"/>
        </w:rPr>
        <w:t>Zamawiający dopuszcza, aby Wykonawca, wype</w:t>
      </w:r>
      <w:r w:rsidR="00876079">
        <w:rPr>
          <w:rFonts w:ascii="Times New Roman" w:hAnsi="Times New Roman" w:cs="Times New Roman"/>
          <w:sz w:val="24"/>
          <w:szCs w:val="24"/>
        </w:rPr>
        <w:t>łniając JEDZ, ograniczył się do </w:t>
      </w:r>
      <w:r w:rsidRPr="004B2CF3">
        <w:rPr>
          <w:rFonts w:ascii="Times New Roman" w:hAnsi="Times New Roman" w:cs="Times New Roman"/>
          <w:sz w:val="24"/>
          <w:szCs w:val="24"/>
        </w:rPr>
        <w:t xml:space="preserve">wypełnienia w części IV: ,,Kryteria kwalifikacji‘’ jedynie do punktu a: ,,Ogólne oświadczenie dotyczące wszystkich kryteriów kwalifikacji’’ i nie musi wypełniać sekcji A, B, C, D. </w:t>
      </w:r>
    </w:p>
    <w:p w14:paraId="50FAA415" w14:textId="77777777" w:rsidR="006113C9" w:rsidRPr="006113C9" w:rsidRDefault="004B2CF3" w:rsidP="009B59D5">
      <w:pPr>
        <w:pStyle w:val="Akapitzlist"/>
        <w:numPr>
          <w:ilvl w:val="0"/>
          <w:numId w:val="17"/>
        </w:numPr>
        <w:tabs>
          <w:tab w:val="left" w:pos="993"/>
        </w:tabs>
        <w:overflowPunct w:val="0"/>
        <w:autoSpaceDE w:val="0"/>
        <w:autoSpaceDN w:val="0"/>
        <w:adjustRightInd w:val="0"/>
        <w:spacing w:after="0" w:line="360" w:lineRule="auto"/>
        <w:jc w:val="both"/>
        <w:rPr>
          <w:rFonts w:ascii="Times New Roman" w:hAnsi="Times New Roman" w:cs="Times New Roman"/>
          <w:sz w:val="24"/>
          <w:szCs w:val="24"/>
        </w:rPr>
      </w:pPr>
      <w:r w:rsidRPr="006113C9">
        <w:rPr>
          <w:rFonts w:ascii="Times New Roman" w:eastAsia="Calibri" w:hAnsi="Times New Roman" w:cs="Times New Roman"/>
          <w:sz w:val="24"/>
          <w:szCs w:val="24"/>
        </w:rPr>
        <w:t xml:space="preserve">Na podstawie  art. 125 ust. 1 ustawy </w:t>
      </w:r>
      <w:proofErr w:type="spellStart"/>
      <w:r w:rsidRPr="006113C9">
        <w:rPr>
          <w:rFonts w:ascii="Times New Roman" w:eastAsia="Calibri" w:hAnsi="Times New Roman" w:cs="Times New Roman"/>
          <w:sz w:val="24"/>
          <w:szCs w:val="24"/>
        </w:rPr>
        <w:t>Pzp</w:t>
      </w:r>
      <w:proofErr w:type="spellEnd"/>
      <w:r w:rsidRPr="006113C9">
        <w:rPr>
          <w:rFonts w:ascii="Times New Roman" w:eastAsia="Calibri" w:hAnsi="Times New Roman" w:cs="Times New Roman"/>
          <w:sz w:val="24"/>
          <w:szCs w:val="24"/>
        </w:rPr>
        <w:t xml:space="preserve"> w celu wykazania braku podstaw do wykluczenia Wykonawca zobowiązany jest złożyć również </w:t>
      </w:r>
      <w:r w:rsidRPr="006113C9">
        <w:rPr>
          <w:rFonts w:ascii="Times New Roman" w:eastAsia="Times New Roman" w:hAnsi="Times New Roman" w:cs="Times New Roman"/>
          <w:sz w:val="24"/>
          <w:szCs w:val="24"/>
          <w:lang w:eastAsia="pl-PL"/>
        </w:rPr>
        <w:t>oświadczenie dotyczące przesłanek wykluczenia z art. 5k rozporządzenia 833/2</w:t>
      </w:r>
      <w:r w:rsidR="00876079">
        <w:rPr>
          <w:rFonts w:ascii="Times New Roman" w:eastAsia="Times New Roman" w:hAnsi="Times New Roman" w:cs="Times New Roman"/>
          <w:sz w:val="24"/>
          <w:szCs w:val="24"/>
          <w:lang w:eastAsia="pl-PL"/>
        </w:rPr>
        <w:t>014 oraz art. 7 ust. 1 ustawy o </w:t>
      </w:r>
      <w:r w:rsidRPr="006113C9">
        <w:rPr>
          <w:rFonts w:ascii="Times New Roman" w:eastAsia="Times New Roman" w:hAnsi="Times New Roman" w:cs="Times New Roman"/>
          <w:sz w:val="24"/>
          <w:szCs w:val="24"/>
          <w:lang w:eastAsia="pl-PL"/>
        </w:rPr>
        <w:t>szczególnych rozwiązaniach w zakresie przeciwdziałania wspieraniu agresji na Ukrainę oraz służących ochronie bezpieczeństwa n</w:t>
      </w:r>
      <w:r w:rsidR="00876079">
        <w:rPr>
          <w:rFonts w:ascii="Times New Roman" w:eastAsia="Times New Roman" w:hAnsi="Times New Roman" w:cs="Times New Roman"/>
          <w:sz w:val="24"/>
          <w:szCs w:val="24"/>
          <w:lang w:eastAsia="pl-PL"/>
        </w:rPr>
        <w:t>arodowego sporządzone zgodnie z </w:t>
      </w:r>
      <w:r w:rsidRPr="006113C9">
        <w:rPr>
          <w:rFonts w:ascii="Times New Roman" w:eastAsia="Times New Roman" w:hAnsi="Times New Roman" w:cs="Times New Roman"/>
          <w:sz w:val="24"/>
          <w:szCs w:val="24"/>
          <w:lang w:eastAsia="pl-PL"/>
        </w:rPr>
        <w:t>Formularzem nr 1 dołączonym do SWZ.</w:t>
      </w:r>
    </w:p>
    <w:p w14:paraId="3A759976" w14:textId="40E85F7F" w:rsidR="00373C2E" w:rsidRDefault="00373C2E" w:rsidP="009B59D5">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eastAsia="Calibri" w:hAnsi="Times New Roman" w:cs="Times New Roman"/>
          <w:color w:val="000000"/>
          <w:sz w:val="24"/>
          <w:szCs w:val="24"/>
          <w:lang w:eastAsia="pl-PL"/>
        </w:rPr>
        <w:t xml:space="preserve">W przypadku </w:t>
      </w:r>
      <w:r>
        <w:rPr>
          <w:rFonts w:ascii="Times New Roman" w:eastAsia="Calibri" w:hAnsi="Times New Roman" w:cs="Times New Roman"/>
          <w:color w:val="000000"/>
          <w:sz w:val="24"/>
          <w:szCs w:val="24"/>
          <w:lang w:eastAsia="pl-PL"/>
        </w:rPr>
        <w:t xml:space="preserve">wspólnego  ubiegania  się o zamówienie </w:t>
      </w:r>
      <w:r w:rsidRPr="006113C9">
        <w:rPr>
          <w:rFonts w:ascii="Times New Roman" w:eastAsia="Calibri" w:hAnsi="Times New Roman" w:cs="Times New Roman"/>
          <w:color w:val="000000"/>
          <w:sz w:val="24"/>
          <w:szCs w:val="24"/>
          <w:lang w:eastAsia="pl-PL"/>
        </w:rPr>
        <w:t xml:space="preserve">oświadczenie, </w:t>
      </w:r>
      <w:r>
        <w:rPr>
          <w:rFonts w:ascii="Times New Roman" w:eastAsia="Calibri" w:hAnsi="Times New Roman" w:cs="Times New Roman"/>
          <w:color w:val="000000"/>
          <w:sz w:val="24"/>
          <w:szCs w:val="24"/>
          <w:lang w:eastAsia="pl-PL"/>
        </w:rPr>
        <w:t xml:space="preserve">o którym mowa </w:t>
      </w:r>
      <w:r w:rsidRPr="006113C9">
        <w:rPr>
          <w:rFonts w:ascii="Times New Roman" w:eastAsia="Calibri" w:hAnsi="Times New Roman" w:cs="Times New Roman"/>
          <w:color w:val="000000"/>
          <w:sz w:val="24"/>
          <w:szCs w:val="24"/>
          <w:lang w:eastAsia="pl-PL"/>
        </w:rPr>
        <w:t xml:space="preserve">w </w:t>
      </w:r>
      <w:r>
        <w:rPr>
          <w:rFonts w:ascii="Times New Roman" w:eastAsia="Calibri" w:hAnsi="Times New Roman" w:cs="Times New Roman"/>
          <w:color w:val="000000"/>
          <w:sz w:val="24"/>
          <w:szCs w:val="24"/>
          <w:lang w:eastAsia="pl-PL"/>
        </w:rPr>
        <w:t xml:space="preserve">ust. </w:t>
      </w:r>
      <w:r w:rsidR="00D072F2">
        <w:rPr>
          <w:rFonts w:ascii="Times New Roman" w:eastAsia="Calibri" w:hAnsi="Times New Roman" w:cs="Times New Roman"/>
          <w:color w:val="000000"/>
          <w:sz w:val="24"/>
          <w:szCs w:val="24"/>
          <w:lang w:eastAsia="pl-PL"/>
        </w:rPr>
        <w:t>8</w:t>
      </w:r>
      <w:r>
        <w:rPr>
          <w:rFonts w:ascii="Times New Roman" w:eastAsia="Calibri" w:hAnsi="Times New Roman" w:cs="Times New Roman"/>
          <w:color w:val="000000"/>
          <w:sz w:val="24"/>
          <w:szCs w:val="24"/>
          <w:lang w:eastAsia="pl-PL"/>
        </w:rPr>
        <w:t xml:space="preserve">. składa każdy z Wykonawców </w:t>
      </w:r>
    </w:p>
    <w:p w14:paraId="709C775C" w14:textId="60E38582" w:rsidR="00422B87" w:rsidRPr="004C53AD" w:rsidRDefault="004B2CF3" w:rsidP="0047380A">
      <w:pPr>
        <w:pStyle w:val="Akapitzlist"/>
        <w:numPr>
          <w:ilvl w:val="0"/>
          <w:numId w:val="17"/>
        </w:numPr>
        <w:tabs>
          <w:tab w:val="left" w:pos="993"/>
        </w:tabs>
        <w:overflowPunct w:val="0"/>
        <w:autoSpaceDE w:val="0"/>
        <w:autoSpaceDN w:val="0"/>
        <w:adjustRightInd w:val="0"/>
        <w:spacing w:after="0" w:line="360" w:lineRule="auto"/>
        <w:jc w:val="both"/>
        <w:rPr>
          <w:rFonts w:ascii="Times New Roman" w:hAnsi="Times New Roman" w:cs="Times New Roman"/>
        </w:rPr>
      </w:pPr>
      <w:r w:rsidRPr="006113C9">
        <w:rPr>
          <w:rFonts w:ascii="Times New Roman" w:eastAsia="Times New Roman" w:hAnsi="Times New Roman" w:cs="Times New Roman"/>
          <w:sz w:val="24"/>
          <w:szCs w:val="24"/>
          <w:lang w:eastAsia="pl-PL"/>
        </w:rPr>
        <w:t>Wykonawca, w przypadku polegania na zdolnościach</w:t>
      </w:r>
      <w:r w:rsidR="00871982">
        <w:rPr>
          <w:rFonts w:ascii="Times New Roman" w:eastAsia="Times New Roman" w:hAnsi="Times New Roman" w:cs="Times New Roman"/>
          <w:sz w:val="24"/>
          <w:szCs w:val="24"/>
          <w:lang w:eastAsia="pl-PL"/>
        </w:rPr>
        <w:t xml:space="preserve"> lub sytuacji</w:t>
      </w:r>
      <w:r w:rsidRPr="006113C9">
        <w:rPr>
          <w:rFonts w:ascii="Times New Roman" w:eastAsia="Times New Roman" w:hAnsi="Times New Roman" w:cs="Times New Roman"/>
          <w:sz w:val="24"/>
          <w:szCs w:val="24"/>
          <w:lang w:eastAsia="pl-PL"/>
        </w:rPr>
        <w:t xml:space="preserve"> podmiotów udostępniających zasoby, przedstawia   także oświadczenie podmiotu udostępniającego zasoby dotyczące przesłanek wykluczenia z art. 5k rozporządzenia 833/2</w:t>
      </w:r>
      <w:r w:rsidR="00876079">
        <w:rPr>
          <w:rFonts w:ascii="Times New Roman" w:eastAsia="Times New Roman" w:hAnsi="Times New Roman" w:cs="Times New Roman"/>
          <w:sz w:val="24"/>
          <w:szCs w:val="24"/>
          <w:lang w:eastAsia="pl-PL"/>
        </w:rPr>
        <w:t>014 oraz art. 7 ust. 1 ustawy o </w:t>
      </w:r>
      <w:r w:rsidRPr="006113C9">
        <w:rPr>
          <w:rFonts w:ascii="Times New Roman" w:eastAsia="Times New Roman" w:hAnsi="Times New Roman" w:cs="Times New Roman"/>
          <w:sz w:val="24"/>
          <w:szCs w:val="24"/>
          <w:lang w:eastAsia="pl-PL"/>
        </w:rPr>
        <w:t>szczególnych rozwiązaniach w zakresie przeciwdziałania wspieraniu agresji na Ukrainę oraz służących ochronie bezpieczeństwa n</w:t>
      </w:r>
      <w:r w:rsidR="00876079">
        <w:rPr>
          <w:rFonts w:ascii="Times New Roman" w:eastAsia="Times New Roman" w:hAnsi="Times New Roman" w:cs="Times New Roman"/>
          <w:sz w:val="24"/>
          <w:szCs w:val="24"/>
          <w:lang w:eastAsia="pl-PL"/>
        </w:rPr>
        <w:t xml:space="preserve">arodowego sporządzone </w:t>
      </w:r>
      <w:r w:rsidR="00876079" w:rsidRPr="004C53AD">
        <w:rPr>
          <w:rFonts w:ascii="Times New Roman" w:eastAsia="Times New Roman" w:hAnsi="Times New Roman" w:cs="Times New Roman"/>
          <w:lang w:eastAsia="pl-PL"/>
        </w:rPr>
        <w:t>zgodnie z </w:t>
      </w:r>
      <w:r w:rsidRPr="004C53AD">
        <w:rPr>
          <w:rFonts w:ascii="Times New Roman" w:eastAsia="Times New Roman" w:hAnsi="Times New Roman" w:cs="Times New Roman"/>
          <w:lang w:eastAsia="pl-PL"/>
        </w:rPr>
        <w:t>Formularzem nr 2 dołączonym do SWZ.</w:t>
      </w:r>
    </w:p>
    <w:p w14:paraId="1385A505" w14:textId="09186DA9" w:rsidR="004C53AD" w:rsidRDefault="004C53AD" w:rsidP="004C53AD">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0933B2C2" w14:textId="77777777" w:rsidR="004C53AD" w:rsidRPr="004C53AD" w:rsidRDefault="004C53AD" w:rsidP="004C53AD">
      <w:pPr>
        <w:pStyle w:val="Akapitzlist"/>
        <w:tabs>
          <w:tab w:val="left" w:pos="993"/>
        </w:tabs>
        <w:overflowPunct w:val="0"/>
        <w:autoSpaceDE w:val="0"/>
        <w:autoSpaceDN w:val="0"/>
        <w:adjustRightInd w:val="0"/>
        <w:spacing w:after="0" w:line="360" w:lineRule="auto"/>
        <w:jc w:val="both"/>
        <w:rPr>
          <w:rFonts w:ascii="Times New Roman" w:hAnsi="Times New Roman" w:cs="Times New Roman"/>
        </w:rPr>
      </w:pPr>
    </w:p>
    <w:p w14:paraId="5E8E0558" w14:textId="26003275" w:rsidR="00AE5460" w:rsidRPr="00AD5C88" w:rsidRDefault="00AE5460" w:rsidP="0047380A">
      <w:pPr>
        <w:spacing w:after="0" w:line="360" w:lineRule="auto"/>
        <w:contextualSpacing/>
        <w:jc w:val="both"/>
        <w:rPr>
          <w:rFonts w:ascii="Times New Roman" w:eastAsia="Times New Roman" w:hAnsi="Times New Roman" w:cs="Times New Roman"/>
          <w:sz w:val="24"/>
          <w:szCs w:val="24"/>
          <w:u w:val="single"/>
          <w:lang w:eastAsia="pl-PL"/>
        </w:rPr>
      </w:pPr>
      <w:r w:rsidRPr="00AD5C88">
        <w:rPr>
          <w:rFonts w:ascii="Times New Roman" w:eastAsia="Times New Roman" w:hAnsi="Times New Roman" w:cs="Times New Roman"/>
          <w:sz w:val="24"/>
          <w:szCs w:val="24"/>
          <w:lang w:eastAsia="pl-PL"/>
        </w:rPr>
        <w:lastRenderedPageBreak/>
        <w:t>Art. 6 § 2 - Przedmiotowe środki dowodowe</w:t>
      </w:r>
      <w:r w:rsidR="00373C2E" w:rsidRPr="00AD5C88">
        <w:rPr>
          <w:rFonts w:ascii="Times New Roman" w:eastAsia="Times New Roman" w:hAnsi="Times New Roman" w:cs="Times New Roman"/>
          <w:sz w:val="24"/>
          <w:szCs w:val="24"/>
          <w:lang w:eastAsia="pl-PL"/>
        </w:rPr>
        <w:t xml:space="preserve"> składane</w:t>
      </w:r>
      <w:r w:rsidR="0017692B" w:rsidRPr="00AD5C88">
        <w:rPr>
          <w:rFonts w:ascii="Times New Roman" w:eastAsia="Times New Roman" w:hAnsi="Times New Roman" w:cs="Times New Roman"/>
          <w:sz w:val="24"/>
          <w:szCs w:val="24"/>
          <w:lang w:eastAsia="pl-PL"/>
        </w:rPr>
        <w:t xml:space="preserve"> przez Wykonawców </w:t>
      </w:r>
      <w:r w:rsidR="0017692B" w:rsidRPr="00AD5C88">
        <w:rPr>
          <w:rFonts w:ascii="Times New Roman" w:eastAsia="Times New Roman" w:hAnsi="Times New Roman" w:cs="Times New Roman"/>
          <w:sz w:val="24"/>
          <w:szCs w:val="24"/>
          <w:u w:val="single"/>
          <w:lang w:eastAsia="pl-PL"/>
        </w:rPr>
        <w:t>wraz z ofertą</w:t>
      </w:r>
      <w:r w:rsidR="00373C2E" w:rsidRPr="00AD5C88">
        <w:rPr>
          <w:rFonts w:ascii="Times New Roman" w:eastAsia="Times New Roman" w:hAnsi="Times New Roman" w:cs="Times New Roman"/>
          <w:sz w:val="24"/>
          <w:szCs w:val="24"/>
          <w:u w:val="single"/>
          <w:lang w:eastAsia="pl-PL"/>
        </w:rPr>
        <w:t xml:space="preserve"> </w:t>
      </w:r>
    </w:p>
    <w:p w14:paraId="54BD3E1E" w14:textId="3DD5C1F5" w:rsidR="00422B87" w:rsidRPr="00AD5C88" w:rsidRDefault="00422B87" w:rsidP="009B59D5">
      <w:pPr>
        <w:numPr>
          <w:ilvl w:val="3"/>
          <w:numId w:val="49"/>
        </w:numPr>
        <w:suppressAutoHyphens/>
        <w:spacing w:after="0" w:line="360" w:lineRule="auto"/>
        <w:ind w:left="426" w:hanging="426"/>
        <w:jc w:val="both"/>
        <w:rPr>
          <w:rFonts w:ascii="Times New Roman" w:eastAsia="Times New Roman" w:hAnsi="Times New Roman" w:cs="Times New Roman"/>
          <w:sz w:val="24"/>
          <w:szCs w:val="24"/>
          <w:lang w:eastAsia="ar-SA"/>
        </w:rPr>
      </w:pPr>
      <w:r w:rsidRPr="00AD5C88">
        <w:rPr>
          <w:rFonts w:ascii="Times New Roman" w:eastAsia="Times New Roman" w:hAnsi="Times New Roman" w:cs="Times New Roman"/>
          <w:sz w:val="24"/>
          <w:szCs w:val="24"/>
        </w:rPr>
        <w:t>Zamawiający żąda, na podstawie art. 106 ustawy, złożenia wraz z ofertą przedmiotowych środków dowodowych na potwierdzenie, że oferowane dostawy, spełniają określone przez Zamawiającego wymagania, cechy lub kryteria, gdyż są one niezbędne do przeprowadzenia postępowania, tj.:</w:t>
      </w:r>
      <w:r w:rsidRPr="00AD5C88">
        <w:rPr>
          <w:rFonts w:ascii="Times New Roman" w:eastAsia="Times New Roman" w:hAnsi="Times New Roman" w:cs="Times New Roman"/>
          <w:sz w:val="24"/>
          <w:szCs w:val="24"/>
          <w:lang w:eastAsia="ar-SA"/>
        </w:rPr>
        <w:t xml:space="preserve"> żąda złożenia </w:t>
      </w:r>
      <w:r w:rsidRPr="00AD5C88">
        <w:rPr>
          <w:rFonts w:ascii="Times New Roman" w:hAnsi="Times New Roman" w:cs="Times New Roman"/>
          <w:sz w:val="24"/>
          <w:szCs w:val="24"/>
          <w:u w:val="single"/>
        </w:rPr>
        <w:t>szczegółowego opisu technicznego oferowanego przedmiotu zamówienia</w:t>
      </w:r>
      <w:r w:rsidRPr="00AD5C88">
        <w:rPr>
          <w:rFonts w:ascii="Times New Roman" w:hAnsi="Times New Roman" w:cs="Times New Roman"/>
          <w:sz w:val="24"/>
          <w:szCs w:val="24"/>
        </w:rPr>
        <w:t xml:space="preserve">, </w:t>
      </w:r>
      <w:r w:rsidRPr="00AD5C88">
        <w:rPr>
          <w:rFonts w:ascii="Times New Roman" w:eastAsia="Times New Roman" w:hAnsi="Times New Roman" w:cs="Times New Roman"/>
          <w:sz w:val="24"/>
          <w:szCs w:val="24"/>
          <w:lang w:eastAsia="ar-SA"/>
        </w:rPr>
        <w:t>według wzoru – Załącznik nr 2 do SWZ.</w:t>
      </w:r>
    </w:p>
    <w:p w14:paraId="6B6F86B9" w14:textId="12AA941C" w:rsidR="00FC46BC" w:rsidRPr="00AD5C88" w:rsidRDefault="00422B87" w:rsidP="00FC46BC">
      <w:pPr>
        <w:numPr>
          <w:ilvl w:val="3"/>
          <w:numId w:val="49"/>
        </w:numPr>
        <w:suppressAutoHyphens/>
        <w:spacing w:after="0" w:line="360" w:lineRule="auto"/>
        <w:ind w:left="426" w:hanging="426"/>
        <w:jc w:val="both"/>
        <w:rPr>
          <w:rFonts w:ascii="Times New Roman" w:eastAsia="Times New Roman" w:hAnsi="Times New Roman" w:cs="Times New Roman"/>
          <w:sz w:val="24"/>
          <w:szCs w:val="24"/>
          <w:lang w:eastAsia="ar-SA"/>
        </w:rPr>
      </w:pPr>
      <w:r w:rsidRPr="00AD5C88">
        <w:rPr>
          <w:rFonts w:ascii="Times New Roman" w:eastAsia="Times New Roman" w:hAnsi="Times New Roman" w:cs="Times New Roman"/>
          <w:sz w:val="24"/>
          <w:szCs w:val="24"/>
          <w:lang w:eastAsia="ar-SA"/>
        </w:rPr>
        <w:t xml:space="preserve">W ww. </w:t>
      </w:r>
      <w:r w:rsidRPr="00AD5C88">
        <w:rPr>
          <w:rFonts w:ascii="Times New Roman" w:hAnsi="Times New Roman" w:cs="Times New Roman"/>
          <w:sz w:val="24"/>
          <w:szCs w:val="24"/>
        </w:rPr>
        <w:t>szczegółowym opisie technicznym oferowanego przedmiotu zamówienia</w:t>
      </w:r>
      <w:r w:rsidRPr="00AD5C88">
        <w:rPr>
          <w:rFonts w:ascii="Times New Roman" w:eastAsia="Times New Roman" w:hAnsi="Times New Roman" w:cs="Times New Roman"/>
          <w:sz w:val="24"/>
          <w:szCs w:val="24"/>
        </w:rPr>
        <w:t xml:space="preserve"> należy podać </w:t>
      </w:r>
      <w:r w:rsidRPr="00AD5C88">
        <w:rPr>
          <w:rFonts w:ascii="Times New Roman" w:hAnsi="Times New Roman" w:cs="Times New Roman"/>
          <w:sz w:val="24"/>
          <w:szCs w:val="24"/>
        </w:rPr>
        <w:t>w sposób jednoznaczny i nie budzący wątpliwości</w:t>
      </w:r>
      <w:r w:rsidRPr="00AD5C88">
        <w:rPr>
          <w:rFonts w:ascii="Times New Roman" w:eastAsia="Times New Roman" w:hAnsi="Times New Roman" w:cs="Times New Roman"/>
          <w:sz w:val="24"/>
          <w:szCs w:val="24"/>
        </w:rPr>
        <w:t xml:space="preserve"> o</w:t>
      </w:r>
      <w:r w:rsidRPr="00AD5C88">
        <w:rPr>
          <w:rFonts w:ascii="Times New Roman" w:hAnsi="Times New Roman" w:cs="Times New Roman"/>
          <w:sz w:val="24"/>
          <w:szCs w:val="24"/>
        </w:rPr>
        <w:t xml:space="preserve">znaczenia indentyfikacyjne określające oferowane urządzenie, w tym: markę, typ, symbol, model urządzenia (jeśli występują) oraz </w:t>
      </w:r>
      <w:r w:rsidRPr="00AD5C88">
        <w:rPr>
          <w:rFonts w:ascii="Times New Roman" w:eastAsia="Times New Roman" w:hAnsi="Times New Roman" w:cs="Times New Roman"/>
          <w:sz w:val="24"/>
          <w:szCs w:val="24"/>
        </w:rPr>
        <w:t>n</w:t>
      </w:r>
      <w:r w:rsidRPr="00AD5C88">
        <w:rPr>
          <w:rFonts w:ascii="Times New Roman" w:hAnsi="Times New Roman" w:cs="Times New Roman"/>
          <w:sz w:val="24"/>
          <w:szCs w:val="24"/>
        </w:rPr>
        <w:t xml:space="preserve">azwę firmy producenta oferowanego urządzenia. Ponadto w ww. opisie </w:t>
      </w:r>
      <w:r w:rsidRPr="00AD5C88">
        <w:rPr>
          <w:rFonts w:ascii="Times New Roman" w:eastAsia="Times New Roman" w:hAnsi="Times New Roman" w:cs="Times New Roman"/>
          <w:sz w:val="24"/>
          <w:szCs w:val="24"/>
        </w:rPr>
        <w:t>Wykonawca wykaże p</w:t>
      </w:r>
      <w:r w:rsidRPr="00AD5C88">
        <w:rPr>
          <w:rFonts w:ascii="Times New Roman" w:hAnsi="Times New Roman" w:cs="Times New Roman"/>
          <w:sz w:val="24"/>
          <w:szCs w:val="24"/>
        </w:rPr>
        <w:t xml:space="preserve">arametry techniczne wymagane dla oferowanego przedmiotu zamówienia, tj.: w kolumnie  „Odpowiedź Wykonawcy” Wykonawca wypełni każde pole - wpisze wyraz: „TAK” lub „NIE” na potwierdzenie czy dany parametr występuje </w:t>
      </w:r>
      <w:r w:rsidR="00AD5C88">
        <w:rPr>
          <w:rFonts w:ascii="Times New Roman" w:hAnsi="Times New Roman" w:cs="Times New Roman"/>
          <w:sz w:val="24"/>
          <w:szCs w:val="24"/>
        </w:rPr>
        <w:t xml:space="preserve">                           </w:t>
      </w:r>
      <w:r w:rsidRPr="00AD5C88">
        <w:rPr>
          <w:rFonts w:ascii="Times New Roman" w:hAnsi="Times New Roman" w:cs="Times New Roman"/>
          <w:sz w:val="24"/>
          <w:szCs w:val="24"/>
        </w:rPr>
        <w:t xml:space="preserve">w oferowanym przedmiocie zamówienia oraz określi parametr poprzez podanie ile dokładnie on wynosi (jeżeli dotyczy). </w:t>
      </w:r>
    </w:p>
    <w:p w14:paraId="305D1352" w14:textId="2DDBC604" w:rsidR="00FC46BC" w:rsidRPr="00AD5C88" w:rsidRDefault="00FC46BC" w:rsidP="00FC46BC">
      <w:pPr>
        <w:numPr>
          <w:ilvl w:val="3"/>
          <w:numId w:val="49"/>
        </w:numPr>
        <w:suppressAutoHyphens/>
        <w:spacing w:after="0" w:line="360" w:lineRule="auto"/>
        <w:ind w:left="426" w:hanging="426"/>
        <w:jc w:val="both"/>
        <w:rPr>
          <w:rFonts w:ascii="Times New Roman" w:eastAsia="Times New Roman" w:hAnsi="Times New Roman" w:cs="Times New Roman"/>
          <w:sz w:val="24"/>
          <w:szCs w:val="24"/>
          <w:lang w:eastAsia="ar-SA"/>
        </w:rPr>
      </w:pPr>
      <w:bookmarkStart w:id="9" w:name="_Hlk220587640"/>
      <w:r w:rsidRPr="00AD5C88">
        <w:rPr>
          <w:rFonts w:ascii="Times New Roman" w:hAnsi="Times New Roman" w:cs="Times New Roman"/>
          <w:bCs/>
          <w:sz w:val="24"/>
          <w:szCs w:val="24"/>
        </w:rPr>
        <w:t>W celu potwierdzenia zgodności oferowanych dostaw z cechami lub kryteriami określonymi w art. 11 Kryteria oceny ofert kryterium nr 2 oceny ofert „Parametry techniczne”. Zamawiający wymaga złożenia wraz z ofertą szczegółowego opisu technicznego oferowanego przedmiotu zamówienia, według wzoru – Załącznik nr 2 do SWZ potwierdzającego  parametry techniczne podlegające ocenie w kryterium oceny ofert.</w:t>
      </w:r>
    </w:p>
    <w:bookmarkEnd w:id="9"/>
    <w:p w14:paraId="7631577A" w14:textId="77777777" w:rsidR="00000E0A" w:rsidRPr="00AD5C88" w:rsidRDefault="00422B87" w:rsidP="009B59D5">
      <w:pPr>
        <w:numPr>
          <w:ilvl w:val="3"/>
          <w:numId w:val="49"/>
        </w:numPr>
        <w:suppressAutoHyphens/>
        <w:spacing w:after="0" w:line="360" w:lineRule="auto"/>
        <w:ind w:left="426" w:hanging="426"/>
        <w:jc w:val="both"/>
        <w:rPr>
          <w:rFonts w:ascii="Times New Roman" w:eastAsia="Times New Roman" w:hAnsi="Times New Roman" w:cs="Times New Roman"/>
          <w:sz w:val="24"/>
          <w:szCs w:val="24"/>
          <w:lang w:eastAsia="ar-SA"/>
        </w:rPr>
      </w:pPr>
      <w:r w:rsidRPr="00AD5C88">
        <w:rPr>
          <w:rFonts w:ascii="Times New Roman" w:hAnsi="Times New Roman" w:cs="Times New Roman"/>
          <w:sz w:val="24"/>
          <w:szCs w:val="24"/>
        </w:rPr>
        <w:t>Zamawiający  wymaga aby Wykonawca wraz z ofertą złożył kartę katalogową oferowanego produktu lub inny dokument zawierający co najmniej następujące informacje: nazwę producenta, rysunek lub zdjęcie zaoferowanego urządzenia</w:t>
      </w:r>
      <w:r w:rsidR="00000E0A" w:rsidRPr="00AD5C88">
        <w:rPr>
          <w:rFonts w:ascii="Times New Roman" w:hAnsi="Times New Roman" w:cs="Times New Roman"/>
          <w:sz w:val="24"/>
          <w:szCs w:val="24"/>
        </w:rPr>
        <w:t>.</w:t>
      </w:r>
    </w:p>
    <w:p w14:paraId="0C27BE4B" w14:textId="71A5F421" w:rsidR="00000E0A" w:rsidRPr="00AD5C88" w:rsidRDefault="00000E0A" w:rsidP="009B59D5">
      <w:pPr>
        <w:numPr>
          <w:ilvl w:val="3"/>
          <w:numId w:val="49"/>
        </w:numPr>
        <w:suppressAutoHyphens/>
        <w:spacing w:after="0" w:line="360" w:lineRule="auto"/>
        <w:ind w:left="426" w:hanging="426"/>
        <w:jc w:val="both"/>
        <w:rPr>
          <w:rFonts w:ascii="Times New Roman" w:eastAsia="Times New Roman" w:hAnsi="Times New Roman" w:cs="Times New Roman"/>
          <w:sz w:val="24"/>
          <w:szCs w:val="24"/>
          <w:lang w:eastAsia="ar-SA"/>
        </w:rPr>
      </w:pPr>
      <w:r w:rsidRPr="00AD5C88">
        <w:rPr>
          <w:rFonts w:ascii="Times New Roman" w:eastAsia="Times New Roman" w:hAnsi="Times New Roman" w:cs="Times New Roman"/>
          <w:sz w:val="24"/>
          <w:szCs w:val="24"/>
          <w:lang w:eastAsia="ar-SA"/>
        </w:rPr>
        <w:t xml:space="preserve">Szczegółowy opis techniczny oferowanego przedmiotu zamówienia, o którym mowa </w:t>
      </w:r>
      <w:r w:rsidR="00AD5C88">
        <w:rPr>
          <w:rFonts w:ascii="Times New Roman" w:eastAsia="Times New Roman" w:hAnsi="Times New Roman" w:cs="Times New Roman"/>
          <w:sz w:val="24"/>
          <w:szCs w:val="24"/>
          <w:lang w:eastAsia="ar-SA"/>
        </w:rPr>
        <w:t xml:space="preserve">                      </w:t>
      </w:r>
      <w:r w:rsidRPr="00AD5C88">
        <w:rPr>
          <w:rFonts w:ascii="Times New Roman" w:eastAsia="Times New Roman" w:hAnsi="Times New Roman" w:cs="Times New Roman"/>
          <w:sz w:val="24"/>
          <w:szCs w:val="24"/>
          <w:lang w:eastAsia="ar-SA"/>
        </w:rPr>
        <w:t>w ust. 1. nie podlega uzupełnieniu. Oferty niezawierające szczegółowego opisu technicznego wraz z wyszczególnionymi parametrami technicznymi zostaną odrzucone.</w:t>
      </w:r>
    </w:p>
    <w:p w14:paraId="4DAF06C1" w14:textId="29A72449" w:rsidR="00000E0A" w:rsidRPr="00AD5C88" w:rsidRDefault="00000E0A" w:rsidP="009B59D5">
      <w:pPr>
        <w:numPr>
          <w:ilvl w:val="3"/>
          <w:numId w:val="49"/>
        </w:numPr>
        <w:suppressAutoHyphens/>
        <w:spacing w:after="0" w:line="360" w:lineRule="auto"/>
        <w:ind w:left="426" w:hanging="426"/>
        <w:jc w:val="both"/>
        <w:rPr>
          <w:rFonts w:ascii="Times New Roman" w:eastAsia="Times New Roman" w:hAnsi="Times New Roman" w:cs="Times New Roman"/>
          <w:sz w:val="24"/>
          <w:szCs w:val="24"/>
          <w:lang w:eastAsia="ar-SA"/>
        </w:rPr>
      </w:pPr>
      <w:r w:rsidRPr="00AD5C88">
        <w:rPr>
          <w:rFonts w:ascii="Times New Roman" w:eastAsia="Times New Roman" w:hAnsi="Times New Roman" w:cs="Times New Roman"/>
          <w:sz w:val="24"/>
          <w:szCs w:val="24"/>
          <w:lang w:eastAsia="ar-SA"/>
        </w:rPr>
        <w:t>Zamawiający wymaga złożenia przez Wykonawcę wraz z ofertą następujących przedmiotowych środków dowodowych:</w:t>
      </w:r>
    </w:p>
    <w:p w14:paraId="193F8B3C" w14:textId="77777777" w:rsidR="00000E0A" w:rsidRPr="00AD5C88" w:rsidRDefault="00000E0A" w:rsidP="009B59D5">
      <w:pPr>
        <w:pStyle w:val="Akapitzlist"/>
        <w:numPr>
          <w:ilvl w:val="0"/>
          <w:numId w:val="50"/>
        </w:numPr>
        <w:tabs>
          <w:tab w:val="left" w:pos="0"/>
          <w:tab w:val="left" w:pos="993"/>
        </w:tabs>
        <w:overflowPunct w:val="0"/>
        <w:autoSpaceDE w:val="0"/>
        <w:autoSpaceDN w:val="0"/>
        <w:adjustRightInd w:val="0"/>
        <w:spacing w:after="0" w:line="360" w:lineRule="auto"/>
        <w:ind w:left="851" w:hanging="425"/>
        <w:jc w:val="both"/>
        <w:rPr>
          <w:rFonts w:ascii="Times New Roman" w:hAnsi="Times New Roman" w:cs="Times New Roman"/>
          <w:sz w:val="24"/>
          <w:szCs w:val="24"/>
        </w:rPr>
      </w:pPr>
      <w:r w:rsidRPr="00AD5C88">
        <w:rPr>
          <w:rFonts w:ascii="Times New Roman" w:hAnsi="Times New Roman" w:cs="Times New Roman"/>
          <w:sz w:val="24"/>
          <w:szCs w:val="24"/>
        </w:rPr>
        <w:t xml:space="preserve">certyfikatu ISO9001 i ISO14001 dla producenta sprzętu, </w:t>
      </w:r>
    </w:p>
    <w:p w14:paraId="35CD4DB8" w14:textId="3BEDC565" w:rsidR="00000E0A" w:rsidRPr="00AD5C88" w:rsidRDefault="00000E0A" w:rsidP="009B59D5">
      <w:pPr>
        <w:pStyle w:val="Akapitzlist"/>
        <w:numPr>
          <w:ilvl w:val="0"/>
          <w:numId w:val="50"/>
        </w:numPr>
        <w:tabs>
          <w:tab w:val="left" w:pos="0"/>
          <w:tab w:val="left" w:pos="993"/>
        </w:tabs>
        <w:overflowPunct w:val="0"/>
        <w:autoSpaceDE w:val="0"/>
        <w:autoSpaceDN w:val="0"/>
        <w:adjustRightInd w:val="0"/>
        <w:spacing w:after="0" w:line="360" w:lineRule="auto"/>
        <w:ind w:left="851" w:hanging="425"/>
        <w:jc w:val="both"/>
        <w:rPr>
          <w:rFonts w:ascii="Times New Roman" w:hAnsi="Times New Roman" w:cs="Times New Roman"/>
          <w:sz w:val="24"/>
          <w:szCs w:val="24"/>
        </w:rPr>
      </w:pPr>
      <w:r w:rsidRPr="00AD5C88">
        <w:rPr>
          <w:rFonts w:ascii="Times New Roman" w:hAnsi="Times New Roman" w:cs="Times New Roman"/>
          <w:sz w:val="24"/>
          <w:szCs w:val="24"/>
        </w:rPr>
        <w:t>deklaracji zgodności CE.</w:t>
      </w:r>
    </w:p>
    <w:p w14:paraId="2BBA94A6" w14:textId="7D1A3200" w:rsidR="00000E0A" w:rsidRPr="00AD5C88" w:rsidRDefault="00F518AF" w:rsidP="009B59D5">
      <w:pPr>
        <w:pStyle w:val="Akapitzlist"/>
        <w:numPr>
          <w:ilvl w:val="0"/>
          <w:numId w:val="50"/>
        </w:numPr>
        <w:tabs>
          <w:tab w:val="left" w:pos="0"/>
          <w:tab w:val="left" w:pos="993"/>
        </w:tabs>
        <w:overflowPunct w:val="0"/>
        <w:autoSpaceDE w:val="0"/>
        <w:autoSpaceDN w:val="0"/>
        <w:adjustRightInd w:val="0"/>
        <w:spacing w:after="0" w:line="360" w:lineRule="auto"/>
        <w:ind w:left="851" w:hanging="425"/>
        <w:jc w:val="both"/>
        <w:rPr>
          <w:rFonts w:ascii="Times New Roman" w:hAnsi="Times New Roman" w:cs="Times New Roman"/>
          <w:sz w:val="24"/>
          <w:szCs w:val="24"/>
        </w:rPr>
      </w:pPr>
      <w:r w:rsidRPr="00AD5C88">
        <w:rPr>
          <w:rFonts w:ascii="Times New Roman" w:hAnsi="Times New Roman" w:cs="Times New Roman"/>
          <w:sz w:val="24"/>
          <w:szCs w:val="24"/>
        </w:rPr>
        <w:t>Widma z sondy MAS do żeli wykonane dla tkanek np. wątroby,</w:t>
      </w:r>
      <w:r w:rsidRPr="00AD5C88">
        <w:rPr>
          <w:rFonts w:ascii="Times New Roman" w:hAnsi="Times New Roman" w:cs="Times New Roman"/>
          <w:sz w:val="24"/>
          <w:szCs w:val="24"/>
        </w:rPr>
        <w:tab/>
        <w:t xml:space="preserve">min. jedno badanie jedno-  lub </w:t>
      </w:r>
      <w:proofErr w:type="spellStart"/>
      <w:r w:rsidRPr="00AD5C88">
        <w:rPr>
          <w:rFonts w:ascii="Times New Roman" w:hAnsi="Times New Roman" w:cs="Times New Roman"/>
          <w:sz w:val="24"/>
          <w:szCs w:val="24"/>
        </w:rPr>
        <w:t>wielo-eksperymentowe</w:t>
      </w:r>
      <w:proofErr w:type="spellEnd"/>
      <w:r w:rsidRPr="00AD5C88">
        <w:rPr>
          <w:rFonts w:ascii="Times New Roman" w:hAnsi="Times New Roman" w:cs="Times New Roman"/>
          <w:sz w:val="24"/>
          <w:szCs w:val="24"/>
        </w:rPr>
        <w:t>.</w:t>
      </w:r>
    </w:p>
    <w:p w14:paraId="70FD24A8" w14:textId="0AFEF9AA" w:rsidR="00F518AF" w:rsidRPr="00AD5C88" w:rsidRDefault="00F518AF" w:rsidP="009B59D5">
      <w:pPr>
        <w:pStyle w:val="Akapitzlist"/>
        <w:numPr>
          <w:ilvl w:val="0"/>
          <w:numId w:val="50"/>
        </w:numPr>
        <w:tabs>
          <w:tab w:val="left" w:pos="0"/>
          <w:tab w:val="left" w:pos="993"/>
        </w:tabs>
        <w:overflowPunct w:val="0"/>
        <w:autoSpaceDE w:val="0"/>
        <w:autoSpaceDN w:val="0"/>
        <w:adjustRightInd w:val="0"/>
        <w:spacing w:after="0" w:line="360" w:lineRule="auto"/>
        <w:ind w:left="851" w:hanging="425"/>
        <w:jc w:val="both"/>
        <w:rPr>
          <w:rFonts w:ascii="Times New Roman" w:hAnsi="Times New Roman" w:cs="Times New Roman"/>
          <w:sz w:val="24"/>
          <w:szCs w:val="24"/>
        </w:rPr>
      </w:pPr>
      <w:r w:rsidRPr="00AD5C88">
        <w:rPr>
          <w:rFonts w:ascii="Times New Roman" w:hAnsi="Times New Roman" w:cs="Times New Roman"/>
          <w:sz w:val="24"/>
          <w:szCs w:val="24"/>
        </w:rPr>
        <w:t xml:space="preserve">Obrazu z sondy do </w:t>
      </w:r>
      <w:proofErr w:type="spellStart"/>
      <w:r w:rsidRPr="00AD5C88">
        <w:rPr>
          <w:rFonts w:ascii="Times New Roman" w:hAnsi="Times New Roman" w:cs="Times New Roman"/>
          <w:sz w:val="24"/>
          <w:szCs w:val="24"/>
        </w:rPr>
        <w:t>mikroobrazowania</w:t>
      </w:r>
      <w:proofErr w:type="spellEnd"/>
      <w:r w:rsidRPr="00AD5C88">
        <w:rPr>
          <w:rFonts w:ascii="Times New Roman" w:hAnsi="Times New Roman" w:cs="Times New Roman"/>
          <w:sz w:val="24"/>
          <w:szCs w:val="24"/>
        </w:rPr>
        <w:t xml:space="preserve"> wykonane dla tkanki np. wątroby, min 1 obraz.</w:t>
      </w:r>
    </w:p>
    <w:p w14:paraId="0B9C6283" w14:textId="73CF5179" w:rsidR="00000E0A" w:rsidRPr="00AD5C88" w:rsidRDefault="00F518AF" w:rsidP="009B59D5">
      <w:pPr>
        <w:pStyle w:val="Akapitzlist"/>
        <w:numPr>
          <w:ilvl w:val="3"/>
          <w:numId w:val="49"/>
        </w:numPr>
        <w:suppressAutoHyphens/>
        <w:spacing w:after="0" w:line="360" w:lineRule="auto"/>
        <w:ind w:left="426" w:hanging="426"/>
        <w:jc w:val="both"/>
        <w:rPr>
          <w:rFonts w:ascii="Times New Roman" w:eastAsia="Times New Roman" w:hAnsi="Times New Roman" w:cs="Times New Roman"/>
          <w:sz w:val="24"/>
          <w:szCs w:val="24"/>
          <w:lang w:eastAsia="ar-SA"/>
        </w:rPr>
      </w:pPr>
      <w:r w:rsidRPr="00AD5C88">
        <w:rPr>
          <w:rFonts w:ascii="Times New Roman" w:eastAsia="Times New Roman" w:hAnsi="Times New Roman" w:cs="Times New Roman"/>
          <w:sz w:val="24"/>
          <w:szCs w:val="24"/>
          <w:lang w:eastAsia="ar-SA"/>
        </w:rPr>
        <w:lastRenderedPageBreak/>
        <w:t>Jeżeli wykonawca nie złoży przedmiotowych środków dowodowych lub złożone przedmiotowe środki dowodowe będą niekompletne, zamawiający dopuszcza możliwość ich uzupełnienia w wyznaczonym przez siebie terminie, z wyłączeniem szczegółowego opisu przedmiotu zamówienia, stanowiącego Załącznik nr 2 nie podlega uzupełnieniu.</w:t>
      </w:r>
    </w:p>
    <w:p w14:paraId="2E3E27A2" w14:textId="06EFA889" w:rsidR="00F518AF" w:rsidRPr="004C53AD" w:rsidRDefault="00DF786D" w:rsidP="0047380A">
      <w:pPr>
        <w:pStyle w:val="Akapitzlist"/>
        <w:numPr>
          <w:ilvl w:val="3"/>
          <w:numId w:val="49"/>
        </w:numPr>
        <w:suppressAutoHyphens/>
        <w:spacing w:after="0" w:line="360" w:lineRule="auto"/>
        <w:ind w:left="426" w:hanging="426"/>
        <w:jc w:val="both"/>
        <w:rPr>
          <w:rFonts w:ascii="Times New Roman" w:hAnsi="Times New Roman" w:cs="Times New Roman"/>
          <w:b/>
          <w:bCs/>
          <w:color w:val="0070C0"/>
        </w:rPr>
      </w:pPr>
      <w:r w:rsidRPr="004C53AD">
        <w:rPr>
          <w:rFonts w:ascii="Times New Roman" w:hAnsi="Times New Roman" w:cs="Times New Roman"/>
          <w:bCs/>
        </w:rPr>
        <w:t>W przypadku wątpliwości Zamawiający ma prawo wezwać wykonawców do przedłożenia informacji o pochodzeniu towarów/podmiotów w dowolnym momencie postępowania.</w:t>
      </w:r>
      <w:r w:rsidRPr="004C53AD">
        <w:rPr>
          <w:rFonts w:ascii="Times New Roman" w:hAnsi="Times New Roman" w:cs="Times New Roman"/>
          <w:b/>
          <w:bCs/>
          <w:color w:val="0070C0"/>
        </w:rPr>
        <w:t xml:space="preserve"> </w:t>
      </w:r>
    </w:p>
    <w:p w14:paraId="0645BFE2" w14:textId="7D512D27" w:rsidR="004B2CF3" w:rsidRPr="0025443D" w:rsidRDefault="0025443D" w:rsidP="0047380A">
      <w:pPr>
        <w:suppressAutoHyphens/>
        <w:spacing w:after="0" w:line="360" w:lineRule="auto"/>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6 </w:t>
      </w:r>
      <w:r w:rsidR="003408AA">
        <w:rPr>
          <w:rFonts w:ascii="Times New Roman" w:eastAsia="Times New Roman" w:hAnsi="Times New Roman" w:cs="Times New Roman"/>
          <w:b/>
          <w:color w:val="000000"/>
          <w:sz w:val="24"/>
          <w:szCs w:val="24"/>
          <w:lang w:eastAsia="pl-PL"/>
        </w:rPr>
        <w:t>§ 3</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sz w:val="24"/>
          <w:szCs w:val="24"/>
        </w:rPr>
        <w:t>„Procedura odwrócona”</w:t>
      </w:r>
    </w:p>
    <w:p w14:paraId="3CDF00F1" w14:textId="77777777" w:rsidR="004B2CF3" w:rsidRPr="004B2CF3" w:rsidRDefault="004B2CF3" w:rsidP="0047380A">
      <w:pPr>
        <w:spacing w:after="0" w:line="360" w:lineRule="auto"/>
        <w:jc w:val="both"/>
        <w:rPr>
          <w:rFonts w:ascii="Times New Roman" w:eastAsia="Times New Roman" w:hAnsi="Times New Roman" w:cs="Times New Roman"/>
          <w:sz w:val="24"/>
          <w:szCs w:val="24"/>
        </w:rPr>
      </w:pPr>
      <w:r w:rsidRPr="004B2CF3">
        <w:rPr>
          <w:rFonts w:ascii="Times New Roman" w:eastAsia="Times New Roman" w:hAnsi="Times New Roman" w:cs="Times New Roman"/>
          <w:sz w:val="24"/>
          <w:szCs w:val="24"/>
          <w:lang w:eastAsia="pl-PL"/>
        </w:rPr>
        <w:t>Zamawiający informuje, że zgodnie z art. 139 ust. 1 ustaw</w:t>
      </w:r>
      <w:r w:rsidR="00F76CE9">
        <w:rPr>
          <w:rFonts w:ascii="Times New Roman" w:eastAsia="Times New Roman" w:hAnsi="Times New Roman" w:cs="Times New Roman"/>
          <w:sz w:val="24"/>
          <w:szCs w:val="24"/>
          <w:lang w:eastAsia="pl-PL"/>
        </w:rPr>
        <w:t xml:space="preserve">y </w:t>
      </w:r>
      <w:proofErr w:type="spellStart"/>
      <w:r w:rsidR="00F76CE9">
        <w:rPr>
          <w:rFonts w:ascii="Times New Roman" w:eastAsia="Times New Roman" w:hAnsi="Times New Roman" w:cs="Times New Roman"/>
          <w:sz w:val="24"/>
          <w:szCs w:val="24"/>
          <w:lang w:eastAsia="pl-PL"/>
        </w:rPr>
        <w:t>Pzp</w:t>
      </w:r>
      <w:proofErr w:type="spellEnd"/>
      <w:r w:rsidR="00F76CE9">
        <w:rPr>
          <w:rFonts w:ascii="Times New Roman" w:eastAsia="Times New Roman" w:hAnsi="Times New Roman" w:cs="Times New Roman"/>
          <w:sz w:val="24"/>
          <w:szCs w:val="24"/>
          <w:lang w:eastAsia="pl-PL"/>
        </w:rPr>
        <w:t xml:space="preserve"> najpierw dokona badania i </w:t>
      </w:r>
      <w:r w:rsidRPr="004B2CF3">
        <w:rPr>
          <w:rFonts w:ascii="Times New Roman" w:eastAsia="Times New Roman" w:hAnsi="Times New Roman" w:cs="Times New Roman"/>
          <w:sz w:val="24"/>
          <w:szCs w:val="24"/>
          <w:lang w:eastAsia="pl-PL"/>
        </w:rPr>
        <w:t>oceny ofert, a następnie dokona kwalifikacji podmiotowej Wykonawcy, którego oferta została najwyżej oceniona, w zakresie braku podstaw wykluczenia oraz spełniania warunków udziału w postępowaniu.</w:t>
      </w:r>
    </w:p>
    <w:p w14:paraId="5233EE19" w14:textId="77777777" w:rsidR="004B2CF3" w:rsidRPr="0017692B" w:rsidRDefault="0025443D" w:rsidP="0047380A">
      <w:pPr>
        <w:suppressAutoHyphens/>
        <w:spacing w:after="0" w:line="360" w:lineRule="auto"/>
        <w:jc w:val="both"/>
        <w:rPr>
          <w:rFonts w:ascii="Times New Roman" w:eastAsia="Times New Roman" w:hAnsi="Times New Roman" w:cs="Times New Roman"/>
          <w:b/>
          <w:color w:val="000000"/>
          <w:sz w:val="24"/>
          <w:szCs w:val="24"/>
          <w:u w:val="single"/>
          <w:lang w:eastAsia="pl-PL"/>
        </w:rPr>
      </w:pPr>
      <w:r>
        <w:rPr>
          <w:rFonts w:ascii="Times New Roman" w:eastAsia="Times New Roman" w:hAnsi="Times New Roman" w:cs="Times New Roman"/>
          <w:b/>
          <w:color w:val="000000"/>
          <w:sz w:val="24"/>
          <w:szCs w:val="24"/>
          <w:lang w:eastAsia="pl-PL"/>
        </w:rPr>
        <w:t xml:space="preserve">Art. 6 </w:t>
      </w:r>
      <w:r w:rsidR="003408AA">
        <w:rPr>
          <w:rFonts w:ascii="Times New Roman" w:eastAsia="Times New Roman" w:hAnsi="Times New Roman" w:cs="Times New Roman"/>
          <w:b/>
          <w:color w:val="000000"/>
          <w:sz w:val="24"/>
          <w:szCs w:val="24"/>
          <w:lang w:eastAsia="pl-PL"/>
        </w:rPr>
        <w:t>§ 4</w:t>
      </w:r>
      <w:r>
        <w:rPr>
          <w:rFonts w:ascii="Times New Roman" w:eastAsia="Times New Roman" w:hAnsi="Times New Roman" w:cs="Times New Roman"/>
          <w:b/>
          <w:color w:val="000000"/>
          <w:sz w:val="24"/>
          <w:szCs w:val="24"/>
          <w:lang w:eastAsia="pl-PL"/>
        </w:rPr>
        <w:t xml:space="preserve"> -</w:t>
      </w:r>
      <w:r w:rsidR="00373C2E">
        <w:rPr>
          <w:rFonts w:ascii="Times New Roman" w:eastAsia="Times New Roman" w:hAnsi="Times New Roman" w:cs="Times New Roman"/>
          <w:b/>
          <w:sz w:val="24"/>
          <w:szCs w:val="24"/>
        </w:rPr>
        <w:t xml:space="preserve"> Podmiotowe środki dowodowe  składane </w:t>
      </w:r>
      <w:r w:rsidR="004B2CF3" w:rsidRPr="004B2CF3">
        <w:rPr>
          <w:rFonts w:ascii="Times New Roman" w:eastAsia="Times New Roman" w:hAnsi="Times New Roman" w:cs="Times New Roman"/>
          <w:b/>
          <w:sz w:val="24"/>
          <w:szCs w:val="24"/>
        </w:rPr>
        <w:t xml:space="preserve"> przez Wykonawcę </w:t>
      </w:r>
      <w:r w:rsidR="004B2CF3" w:rsidRPr="0017692B">
        <w:rPr>
          <w:rFonts w:ascii="Times New Roman" w:eastAsia="Times New Roman" w:hAnsi="Times New Roman" w:cs="Times New Roman"/>
          <w:b/>
          <w:sz w:val="24"/>
          <w:szCs w:val="24"/>
          <w:u w:val="single"/>
        </w:rPr>
        <w:t xml:space="preserve">na wezwanie Zamawiającego </w:t>
      </w:r>
    </w:p>
    <w:p w14:paraId="2D42190A" w14:textId="3AB61F99" w:rsidR="00780B16" w:rsidRDefault="00CD436A" w:rsidP="009B59D5">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pl-PL"/>
        </w:rPr>
        <w:t>Zamawiający z</w:t>
      </w:r>
      <w:r w:rsidR="004B2CF3" w:rsidRPr="0074743B">
        <w:rPr>
          <w:rFonts w:ascii="Times New Roman" w:eastAsia="Times New Roman" w:hAnsi="Times New Roman" w:cs="Times New Roman"/>
          <w:sz w:val="24"/>
          <w:szCs w:val="24"/>
          <w:lang w:eastAsia="pl-PL"/>
        </w:rPr>
        <w:t xml:space="preserve">godnie z art. 126 ust. </w:t>
      </w:r>
      <w:r>
        <w:rPr>
          <w:rFonts w:ascii="Times New Roman" w:eastAsia="Times New Roman" w:hAnsi="Times New Roman" w:cs="Times New Roman"/>
          <w:sz w:val="24"/>
          <w:szCs w:val="24"/>
          <w:lang w:eastAsia="pl-PL"/>
        </w:rPr>
        <w:t xml:space="preserve">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sidR="002470D9">
        <w:rPr>
          <w:rFonts w:ascii="Times New Roman" w:eastAsia="Times New Roman" w:hAnsi="Times New Roman" w:cs="Times New Roman"/>
          <w:sz w:val="24"/>
          <w:szCs w:val="24"/>
          <w:lang w:eastAsia="pl-PL"/>
        </w:rPr>
        <w:t xml:space="preserve">przez wyborem najkorzystniejszej oferty </w:t>
      </w:r>
      <w:r w:rsidR="004B2CF3" w:rsidRPr="0074743B">
        <w:rPr>
          <w:rFonts w:ascii="Times New Roman" w:eastAsia="Times New Roman" w:hAnsi="Times New Roman" w:cs="Times New Roman"/>
          <w:sz w:val="24"/>
          <w:szCs w:val="24"/>
          <w:lang w:eastAsia="pl-PL"/>
        </w:rPr>
        <w:t xml:space="preserve"> wezwie Wykonawcę, którego oferta została n</w:t>
      </w:r>
      <w:r w:rsidR="002C226E">
        <w:rPr>
          <w:rFonts w:ascii="Times New Roman" w:eastAsia="Times New Roman" w:hAnsi="Times New Roman" w:cs="Times New Roman"/>
          <w:sz w:val="24"/>
          <w:szCs w:val="24"/>
          <w:lang w:eastAsia="pl-PL"/>
        </w:rPr>
        <w:t xml:space="preserve">ajwyżej oceniona, do złożenia </w:t>
      </w:r>
      <w:r w:rsidR="000252CD">
        <w:rPr>
          <w:rFonts w:ascii="Times New Roman" w:eastAsia="Times New Roman" w:hAnsi="Times New Roman" w:cs="Times New Roman"/>
          <w:sz w:val="24"/>
          <w:szCs w:val="24"/>
          <w:lang w:eastAsia="pl-PL"/>
        </w:rPr>
        <w:t xml:space="preserve">                 </w:t>
      </w:r>
      <w:r w:rsidR="002470D9">
        <w:rPr>
          <w:rFonts w:ascii="Times New Roman" w:eastAsia="Times New Roman" w:hAnsi="Times New Roman" w:cs="Times New Roman"/>
          <w:sz w:val="24"/>
          <w:szCs w:val="24"/>
          <w:lang w:eastAsia="pl-PL"/>
        </w:rPr>
        <w:t xml:space="preserve">w wyznaczonym terminie, nie krótszym niż 10 dni , aktualnych na dzień złożenia  </w:t>
      </w:r>
      <w:r>
        <w:rPr>
          <w:rFonts w:ascii="Times New Roman" w:eastAsia="Times New Roman" w:hAnsi="Times New Roman" w:cs="Times New Roman"/>
          <w:sz w:val="24"/>
          <w:szCs w:val="24"/>
          <w:lang w:eastAsia="pl-PL"/>
        </w:rPr>
        <w:t>podmiotowych środków dowodowych</w:t>
      </w:r>
      <w:r w:rsidR="002470D9">
        <w:rPr>
          <w:rFonts w:ascii="Times New Roman" w:eastAsia="Times New Roman" w:hAnsi="Times New Roman" w:cs="Times New Roman"/>
          <w:sz w:val="24"/>
          <w:szCs w:val="24"/>
          <w:lang w:eastAsia="pl-PL"/>
        </w:rPr>
        <w:t>.</w:t>
      </w:r>
    </w:p>
    <w:p w14:paraId="5BC753F2" w14:textId="77777777" w:rsidR="002470D9" w:rsidRPr="002470D9" w:rsidRDefault="002470D9" w:rsidP="009B59D5">
      <w:pPr>
        <w:numPr>
          <w:ilvl w:val="0"/>
          <w:numId w:val="19"/>
        </w:numPr>
        <w:spacing w:after="0" w:line="360" w:lineRule="auto"/>
        <w:contextualSpacing/>
        <w:jc w:val="both"/>
        <w:rPr>
          <w:rFonts w:ascii="Times New Roman" w:hAnsi="Times New Roman" w:cs="Times New Roman"/>
          <w:sz w:val="24"/>
        </w:rPr>
      </w:pPr>
      <w:r>
        <w:rPr>
          <w:rFonts w:ascii="Times New Roman" w:eastAsia="Times New Roman" w:hAnsi="Times New Roman" w:cs="Times New Roman"/>
          <w:sz w:val="24"/>
        </w:rPr>
        <w:t xml:space="preserve">Zamawiający zgodnie z art. 126 </w:t>
      </w:r>
      <w:r w:rsidRPr="00785761">
        <w:rPr>
          <w:rFonts w:ascii="Times New Roman" w:eastAsia="Times New Roman" w:hAnsi="Times New Roman" w:cs="Times New Roman"/>
          <w:sz w:val="24"/>
        </w:rPr>
        <w:t xml:space="preserve">ust. 2 ustawy </w:t>
      </w:r>
      <w:proofErr w:type="spellStart"/>
      <w:r w:rsidRPr="00785761">
        <w:rPr>
          <w:rFonts w:ascii="Times New Roman" w:eastAsia="Times New Roman" w:hAnsi="Times New Roman" w:cs="Times New Roman"/>
          <w:sz w:val="24"/>
        </w:rPr>
        <w:t>Pzp</w:t>
      </w:r>
      <w:proofErr w:type="spellEnd"/>
      <w:r w:rsidRPr="00785761">
        <w:rPr>
          <w:rFonts w:ascii="Times New Roman" w:eastAsia="Times New Roman" w:hAnsi="Times New Roman" w:cs="Times New Roman"/>
          <w:sz w:val="24"/>
        </w:rPr>
        <w:t>, jeżeli jest to niezbędne do zapewnienia odpowiedniego przebiegu postępowania o udzielenie zamówienia, może na każdym etapie postępowania wezwać Wykonawców do złożenia wszystkich lub niektórych podmiotowych środków dowodowych aktualnych na dzień ich złożenia.</w:t>
      </w:r>
    </w:p>
    <w:p w14:paraId="08EC576A" w14:textId="77777777" w:rsidR="00780B16" w:rsidRPr="0074743B" w:rsidRDefault="00780B16" w:rsidP="009B59D5">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74743B">
        <w:rPr>
          <w:rFonts w:ascii="Times New Roman" w:eastAsia="Times New Roman" w:hAnsi="Times New Roman" w:cs="Times New Roman"/>
          <w:sz w:val="24"/>
          <w:szCs w:val="24"/>
          <w:lang w:eastAsia="ar-SA"/>
        </w:rPr>
        <w:t>W celu potwierdzenia braku podstaw wy</w:t>
      </w:r>
      <w:r w:rsidR="002C226E">
        <w:rPr>
          <w:rFonts w:ascii="Times New Roman" w:eastAsia="Times New Roman" w:hAnsi="Times New Roman" w:cs="Times New Roman"/>
          <w:sz w:val="24"/>
          <w:szCs w:val="24"/>
          <w:lang w:eastAsia="ar-SA"/>
        </w:rPr>
        <w:t>kluczenia Wykonawcy z udziału w </w:t>
      </w:r>
      <w:r w:rsidRPr="0074743B">
        <w:rPr>
          <w:rFonts w:ascii="Times New Roman" w:eastAsia="Times New Roman" w:hAnsi="Times New Roman" w:cs="Times New Roman"/>
          <w:sz w:val="24"/>
          <w:szCs w:val="24"/>
          <w:lang w:eastAsia="ar-SA"/>
        </w:rPr>
        <w:t>postępowaniu o udzielenie zamówie</w:t>
      </w:r>
      <w:r w:rsidR="0017692B">
        <w:rPr>
          <w:rFonts w:ascii="Times New Roman" w:eastAsia="Times New Roman" w:hAnsi="Times New Roman" w:cs="Times New Roman"/>
          <w:sz w:val="24"/>
          <w:szCs w:val="24"/>
          <w:lang w:eastAsia="ar-SA"/>
        </w:rPr>
        <w:t>nia publicznego Zamawiający będzie wymagał złożenia</w:t>
      </w:r>
      <w:r w:rsidRPr="0074743B">
        <w:rPr>
          <w:rFonts w:ascii="Times New Roman" w:eastAsia="Times New Roman" w:hAnsi="Times New Roman" w:cs="Times New Roman"/>
          <w:sz w:val="24"/>
          <w:szCs w:val="24"/>
          <w:lang w:eastAsia="ar-SA"/>
        </w:rPr>
        <w:t xml:space="preserve">: </w:t>
      </w:r>
    </w:p>
    <w:p w14:paraId="6DE23195" w14:textId="77777777" w:rsidR="00780B16" w:rsidRPr="00780B16" w:rsidRDefault="00780B16" w:rsidP="009B59D5">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ar-SA"/>
        </w:rPr>
      </w:pPr>
      <w:r w:rsidRPr="00780B16">
        <w:rPr>
          <w:rFonts w:ascii="Times New Roman" w:eastAsia="Times New Roman" w:hAnsi="Times New Roman" w:cs="Times New Roman"/>
          <w:sz w:val="24"/>
          <w:szCs w:val="24"/>
          <w:lang w:eastAsia="pl-PL"/>
        </w:rPr>
        <w:t xml:space="preserve">informacji z Krajowego Rejestru Karnego w zakresie: </w:t>
      </w:r>
    </w:p>
    <w:p w14:paraId="19950430" w14:textId="77777777" w:rsidR="0074743B" w:rsidRDefault="00780B16" w:rsidP="009B59D5">
      <w:pPr>
        <w:numPr>
          <w:ilvl w:val="0"/>
          <w:numId w:val="2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t>art. 108 ust. 1 pkt 1 i 2 ustawy</w:t>
      </w:r>
      <w:r w:rsidR="00852ED9">
        <w:rPr>
          <w:rFonts w:ascii="Times New Roman" w:eastAsia="Times New Roman" w:hAnsi="Times New Roman" w:cs="Times New Roman"/>
          <w:sz w:val="24"/>
          <w:szCs w:val="24"/>
          <w:lang w:eastAsia="pl-PL"/>
        </w:rPr>
        <w:t xml:space="preserve"> </w:t>
      </w:r>
      <w:proofErr w:type="spellStart"/>
      <w:r w:rsidR="00852ED9">
        <w:rPr>
          <w:rFonts w:ascii="Times New Roman" w:eastAsia="Times New Roman" w:hAnsi="Times New Roman" w:cs="Times New Roman"/>
          <w:sz w:val="24"/>
          <w:szCs w:val="24"/>
          <w:lang w:eastAsia="pl-PL"/>
        </w:rPr>
        <w:t>Pzp</w:t>
      </w:r>
      <w:proofErr w:type="spellEnd"/>
      <w:r w:rsidRPr="00780B16">
        <w:rPr>
          <w:rFonts w:ascii="Times New Roman" w:eastAsia="Times New Roman" w:hAnsi="Times New Roman" w:cs="Times New Roman"/>
          <w:sz w:val="24"/>
          <w:szCs w:val="24"/>
          <w:lang w:eastAsia="pl-PL"/>
        </w:rPr>
        <w:t>,</w:t>
      </w:r>
    </w:p>
    <w:p w14:paraId="04CE5E03" w14:textId="77777777" w:rsidR="00780B16" w:rsidRPr="00780B16" w:rsidRDefault="00780B16" w:rsidP="009B59D5">
      <w:pPr>
        <w:numPr>
          <w:ilvl w:val="0"/>
          <w:numId w:val="2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t>art. 108 ust. 1 pkt 4 ustawy</w:t>
      </w:r>
      <w:r w:rsidR="00852ED9">
        <w:rPr>
          <w:rFonts w:ascii="Times New Roman" w:eastAsia="Times New Roman" w:hAnsi="Times New Roman" w:cs="Times New Roman"/>
          <w:sz w:val="24"/>
          <w:szCs w:val="24"/>
          <w:lang w:eastAsia="pl-PL"/>
        </w:rPr>
        <w:t xml:space="preserve"> </w:t>
      </w:r>
      <w:proofErr w:type="spellStart"/>
      <w:r w:rsidR="00852ED9">
        <w:rPr>
          <w:rFonts w:ascii="Times New Roman" w:eastAsia="Times New Roman" w:hAnsi="Times New Roman" w:cs="Times New Roman"/>
          <w:sz w:val="24"/>
          <w:szCs w:val="24"/>
          <w:lang w:eastAsia="pl-PL"/>
        </w:rPr>
        <w:t>Pzp</w:t>
      </w:r>
      <w:proofErr w:type="spellEnd"/>
      <w:r w:rsidRPr="00780B16">
        <w:rPr>
          <w:rFonts w:ascii="Times New Roman" w:eastAsia="Times New Roman" w:hAnsi="Times New Roman" w:cs="Times New Roman"/>
          <w:sz w:val="24"/>
          <w:szCs w:val="24"/>
          <w:lang w:eastAsia="pl-PL"/>
        </w:rPr>
        <w:t>, dotyczącej or</w:t>
      </w:r>
      <w:r w:rsidR="002C226E">
        <w:rPr>
          <w:rFonts w:ascii="Times New Roman" w:eastAsia="Times New Roman" w:hAnsi="Times New Roman" w:cs="Times New Roman"/>
          <w:sz w:val="24"/>
          <w:szCs w:val="24"/>
          <w:lang w:eastAsia="pl-PL"/>
        </w:rPr>
        <w:t>zeczenia zakazu ubiegania się o </w:t>
      </w:r>
      <w:r w:rsidRPr="00780B16">
        <w:rPr>
          <w:rFonts w:ascii="Times New Roman" w:eastAsia="Times New Roman" w:hAnsi="Times New Roman" w:cs="Times New Roman"/>
          <w:sz w:val="24"/>
          <w:szCs w:val="24"/>
          <w:lang w:eastAsia="pl-PL"/>
        </w:rPr>
        <w:t xml:space="preserve">zamówienie publiczne tytułem środka karnego, </w:t>
      </w:r>
    </w:p>
    <w:p w14:paraId="7BF951E2" w14:textId="77777777" w:rsidR="00780B16" w:rsidRPr="00780B16" w:rsidRDefault="00780B16" w:rsidP="0047380A">
      <w:pPr>
        <w:suppressAutoHyphens/>
        <w:autoSpaceDN w:val="0"/>
        <w:spacing w:after="0" w:line="360" w:lineRule="auto"/>
        <w:ind w:left="709" w:firstLine="371"/>
        <w:jc w:val="both"/>
        <w:rPr>
          <w:rFonts w:ascii="Times New Roman" w:eastAsia="Times New Roman" w:hAnsi="Times New Roman" w:cs="Times New Roman"/>
          <w:sz w:val="24"/>
          <w:szCs w:val="24"/>
          <w:lang w:eastAsia="ar-SA"/>
        </w:rPr>
      </w:pPr>
      <w:r w:rsidRPr="00780B16">
        <w:rPr>
          <w:rFonts w:ascii="Times New Roman" w:eastAsia="Times New Roman" w:hAnsi="Times New Roman" w:cs="Times New Roman"/>
          <w:sz w:val="24"/>
          <w:szCs w:val="24"/>
          <w:lang w:eastAsia="pl-PL"/>
        </w:rPr>
        <w:t>- sporządzonej nie wcześniej niż</w:t>
      </w:r>
      <w:r w:rsidR="00852ED9">
        <w:rPr>
          <w:rFonts w:ascii="Times New Roman" w:eastAsia="Times New Roman" w:hAnsi="Times New Roman" w:cs="Times New Roman"/>
          <w:sz w:val="24"/>
          <w:szCs w:val="24"/>
          <w:lang w:eastAsia="pl-PL"/>
        </w:rPr>
        <w:t xml:space="preserve"> 6 miesięcy przed jej złożeniem;</w:t>
      </w:r>
    </w:p>
    <w:p w14:paraId="26C73F2B" w14:textId="77777777" w:rsidR="00852ED9" w:rsidRDefault="00780B16" w:rsidP="009B59D5">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80B16">
        <w:rPr>
          <w:rFonts w:ascii="Times New Roman" w:eastAsia="TimesNewRoman" w:hAnsi="Times New Roman" w:cs="Times New Roman"/>
          <w:sz w:val="24"/>
          <w:szCs w:val="24"/>
          <w:lang w:eastAsia="pl-PL"/>
        </w:rPr>
        <w:t>oświadczenia Wykonawcy, w zakresie art. 108 ust. 1 pkt 5 ustawy</w:t>
      </w:r>
      <w:r w:rsidR="00852ED9">
        <w:rPr>
          <w:rFonts w:ascii="Times New Roman" w:eastAsia="TimesNewRoman" w:hAnsi="Times New Roman" w:cs="Times New Roman"/>
          <w:sz w:val="24"/>
          <w:szCs w:val="24"/>
          <w:lang w:eastAsia="pl-PL"/>
        </w:rPr>
        <w:t xml:space="preserve"> </w:t>
      </w:r>
      <w:proofErr w:type="spellStart"/>
      <w:r w:rsidR="00852ED9">
        <w:rPr>
          <w:rFonts w:ascii="Times New Roman" w:eastAsia="TimesNewRoman" w:hAnsi="Times New Roman" w:cs="Times New Roman"/>
          <w:sz w:val="24"/>
          <w:szCs w:val="24"/>
          <w:lang w:eastAsia="pl-PL"/>
        </w:rPr>
        <w:t>Pzp</w:t>
      </w:r>
      <w:proofErr w:type="spellEnd"/>
      <w:r w:rsidRPr="00780B16">
        <w:rPr>
          <w:rFonts w:ascii="Times New Roman" w:eastAsia="TimesNewRoman" w:hAnsi="Times New Roman" w:cs="Times New Roman"/>
          <w:sz w:val="24"/>
          <w:szCs w:val="24"/>
          <w:lang w:eastAsia="pl-PL"/>
        </w:rPr>
        <w:t xml:space="preserve">,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w:t>
      </w:r>
      <w:r w:rsidRPr="00780B16">
        <w:rPr>
          <w:rFonts w:ascii="Times New Roman" w:eastAsia="TimesNewRoman" w:hAnsi="Times New Roman" w:cs="Times New Roman"/>
          <w:sz w:val="24"/>
          <w:szCs w:val="24"/>
          <w:lang w:eastAsia="pl-PL"/>
        </w:rPr>
        <w:lastRenderedPageBreak/>
        <w:t>przygotowanie oferty niezależnie od innego Wykonawcy należącego do</w:t>
      </w:r>
      <w:r w:rsidR="00852ED9">
        <w:rPr>
          <w:rFonts w:ascii="Times New Roman" w:eastAsia="TimesNewRoman" w:hAnsi="Times New Roman" w:cs="Times New Roman"/>
          <w:sz w:val="24"/>
          <w:szCs w:val="24"/>
          <w:lang w:eastAsia="pl-PL"/>
        </w:rPr>
        <w:t xml:space="preserve"> tej samej grupy kapitałowej;</w:t>
      </w:r>
    </w:p>
    <w:p w14:paraId="44CF1609" w14:textId="77777777" w:rsidR="00780B16" w:rsidRPr="00780B16" w:rsidRDefault="00780B16" w:rsidP="009B59D5">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80B16">
        <w:rPr>
          <w:rFonts w:ascii="Times New Roman" w:eastAsia="TimesNewRoman" w:hAnsi="Times New Roman" w:cs="Times New Roman"/>
          <w:sz w:val="24"/>
          <w:szCs w:val="24"/>
          <w:lang w:eastAsia="pl-PL"/>
        </w:rPr>
        <w:t>oświadczenia Wykonawcy o aktualności informa</w:t>
      </w:r>
      <w:r w:rsidR="002C226E">
        <w:rPr>
          <w:rFonts w:ascii="Times New Roman" w:eastAsia="TimesNewRoman" w:hAnsi="Times New Roman" w:cs="Times New Roman"/>
          <w:sz w:val="24"/>
          <w:szCs w:val="24"/>
          <w:lang w:eastAsia="pl-PL"/>
        </w:rPr>
        <w:t>cji zawartych w oświadczeniu, o </w:t>
      </w:r>
      <w:r w:rsidRPr="00780B16">
        <w:rPr>
          <w:rFonts w:ascii="Times New Roman" w:eastAsia="TimesNewRoman" w:hAnsi="Times New Roman" w:cs="Times New Roman"/>
          <w:sz w:val="24"/>
          <w:szCs w:val="24"/>
          <w:lang w:eastAsia="pl-PL"/>
        </w:rPr>
        <w:t>którym mowa w art. 125 ust. 1 ustawy</w:t>
      </w:r>
      <w:r w:rsidR="00852ED9">
        <w:rPr>
          <w:rFonts w:ascii="Times New Roman" w:eastAsia="TimesNewRoman" w:hAnsi="Times New Roman" w:cs="Times New Roman"/>
          <w:sz w:val="24"/>
          <w:szCs w:val="24"/>
          <w:lang w:eastAsia="pl-PL"/>
        </w:rPr>
        <w:t xml:space="preserve"> </w:t>
      </w:r>
      <w:proofErr w:type="spellStart"/>
      <w:r w:rsidR="00852ED9">
        <w:rPr>
          <w:rFonts w:ascii="Times New Roman" w:eastAsia="TimesNewRoman" w:hAnsi="Times New Roman" w:cs="Times New Roman"/>
          <w:sz w:val="24"/>
          <w:szCs w:val="24"/>
          <w:lang w:eastAsia="pl-PL"/>
        </w:rPr>
        <w:t>Pzp</w:t>
      </w:r>
      <w:proofErr w:type="spellEnd"/>
      <w:r w:rsidRPr="00780B16">
        <w:rPr>
          <w:rFonts w:ascii="Times New Roman" w:eastAsia="TimesNewRoman" w:hAnsi="Times New Roman" w:cs="Times New Roman"/>
          <w:sz w:val="24"/>
          <w:szCs w:val="24"/>
          <w:lang w:eastAsia="pl-PL"/>
        </w:rPr>
        <w:t>, w</w:t>
      </w:r>
      <w:r w:rsidR="002C226E">
        <w:rPr>
          <w:rFonts w:ascii="Times New Roman" w:eastAsia="TimesNewRoman" w:hAnsi="Times New Roman" w:cs="Times New Roman"/>
          <w:sz w:val="24"/>
          <w:szCs w:val="24"/>
          <w:lang w:eastAsia="pl-PL"/>
        </w:rPr>
        <w:t xml:space="preserve"> zakresie podstaw wykluczenia z </w:t>
      </w:r>
      <w:r w:rsidRPr="00780B16">
        <w:rPr>
          <w:rFonts w:ascii="Times New Roman" w:eastAsia="TimesNewRoman" w:hAnsi="Times New Roman" w:cs="Times New Roman"/>
          <w:sz w:val="24"/>
          <w:szCs w:val="24"/>
          <w:lang w:eastAsia="pl-PL"/>
        </w:rPr>
        <w:t>postępowania wskazanych przez Zamawiającego, o których mowa w:</w:t>
      </w:r>
    </w:p>
    <w:p w14:paraId="578D20B3" w14:textId="77777777" w:rsidR="00852ED9" w:rsidRDefault="00780B16" w:rsidP="009B59D5">
      <w:pPr>
        <w:numPr>
          <w:ilvl w:val="0"/>
          <w:numId w:val="22"/>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80B16">
        <w:rPr>
          <w:rFonts w:ascii="Times New Roman" w:eastAsia="TimesNewRoman" w:hAnsi="Times New Roman" w:cs="Times New Roman"/>
          <w:sz w:val="24"/>
          <w:szCs w:val="24"/>
        </w:rPr>
        <w:t>art. 108 ust. 1 pkt 3 ustawy</w:t>
      </w:r>
      <w:r w:rsidR="00852ED9">
        <w:rPr>
          <w:rFonts w:ascii="Times New Roman" w:eastAsia="TimesNewRoman" w:hAnsi="Times New Roman" w:cs="Times New Roman"/>
          <w:sz w:val="24"/>
          <w:szCs w:val="24"/>
        </w:rPr>
        <w:t xml:space="preserve"> </w:t>
      </w:r>
      <w:proofErr w:type="spellStart"/>
      <w:r w:rsidR="00852ED9">
        <w:rPr>
          <w:rFonts w:ascii="Times New Roman" w:eastAsia="TimesNewRoman" w:hAnsi="Times New Roman" w:cs="Times New Roman"/>
          <w:sz w:val="24"/>
          <w:szCs w:val="24"/>
        </w:rPr>
        <w:t>Pzp</w:t>
      </w:r>
      <w:proofErr w:type="spellEnd"/>
      <w:r w:rsidRPr="00780B16">
        <w:rPr>
          <w:rFonts w:ascii="Times New Roman" w:eastAsia="TimesNewRoman" w:hAnsi="Times New Roman" w:cs="Times New Roman"/>
          <w:sz w:val="24"/>
          <w:szCs w:val="24"/>
        </w:rPr>
        <w:t>,</w:t>
      </w:r>
    </w:p>
    <w:p w14:paraId="5C2C4D2A" w14:textId="77777777" w:rsidR="00852ED9" w:rsidRDefault="00780B16" w:rsidP="009B59D5">
      <w:pPr>
        <w:numPr>
          <w:ilvl w:val="0"/>
          <w:numId w:val="22"/>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80B16">
        <w:rPr>
          <w:rFonts w:ascii="Times New Roman" w:eastAsia="TimesNewRoman" w:hAnsi="Times New Roman" w:cs="Times New Roman"/>
          <w:sz w:val="24"/>
          <w:szCs w:val="24"/>
        </w:rPr>
        <w:t>art. 108 ust. 1 pkt 4 ustawy</w:t>
      </w:r>
      <w:r w:rsidR="00852ED9">
        <w:rPr>
          <w:rFonts w:ascii="Times New Roman" w:eastAsia="TimesNewRoman" w:hAnsi="Times New Roman" w:cs="Times New Roman"/>
          <w:sz w:val="24"/>
          <w:szCs w:val="24"/>
        </w:rPr>
        <w:t xml:space="preserve"> </w:t>
      </w:r>
      <w:proofErr w:type="spellStart"/>
      <w:r w:rsidR="00852ED9">
        <w:rPr>
          <w:rFonts w:ascii="Times New Roman" w:eastAsia="TimesNewRoman" w:hAnsi="Times New Roman" w:cs="Times New Roman"/>
          <w:sz w:val="24"/>
          <w:szCs w:val="24"/>
        </w:rPr>
        <w:t>Pzp</w:t>
      </w:r>
      <w:proofErr w:type="spellEnd"/>
      <w:r w:rsidRPr="00780B16">
        <w:rPr>
          <w:rFonts w:ascii="Times New Roman" w:eastAsia="TimesNewRoman" w:hAnsi="Times New Roman" w:cs="Times New Roman"/>
          <w:sz w:val="24"/>
          <w:szCs w:val="24"/>
        </w:rPr>
        <w:t>, dotyczących or</w:t>
      </w:r>
      <w:r w:rsidR="002C226E">
        <w:rPr>
          <w:rFonts w:ascii="Times New Roman" w:eastAsia="TimesNewRoman" w:hAnsi="Times New Roman" w:cs="Times New Roman"/>
          <w:sz w:val="24"/>
          <w:szCs w:val="24"/>
        </w:rPr>
        <w:t>zeczenia zakazu ubiegania się o </w:t>
      </w:r>
      <w:r w:rsidRPr="00780B16">
        <w:rPr>
          <w:rFonts w:ascii="Times New Roman" w:eastAsia="TimesNewRoman" w:hAnsi="Times New Roman" w:cs="Times New Roman"/>
          <w:sz w:val="24"/>
          <w:szCs w:val="24"/>
        </w:rPr>
        <w:t>zamówienie publiczne tytułem środka zapobiegawczego,</w:t>
      </w:r>
    </w:p>
    <w:p w14:paraId="2A9931CE" w14:textId="77777777" w:rsidR="00852ED9" w:rsidRDefault="00780B16" w:rsidP="009B59D5">
      <w:pPr>
        <w:numPr>
          <w:ilvl w:val="0"/>
          <w:numId w:val="22"/>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80B16">
        <w:rPr>
          <w:rFonts w:ascii="Times New Roman" w:eastAsia="TimesNewRoman" w:hAnsi="Times New Roman" w:cs="Times New Roman"/>
          <w:sz w:val="24"/>
          <w:szCs w:val="24"/>
        </w:rPr>
        <w:t>art. 108 ust. 1 pkt 5 ustawy</w:t>
      </w:r>
      <w:r w:rsidR="00852ED9">
        <w:rPr>
          <w:rFonts w:ascii="Times New Roman" w:eastAsia="TimesNewRoman" w:hAnsi="Times New Roman" w:cs="Times New Roman"/>
          <w:sz w:val="24"/>
          <w:szCs w:val="24"/>
        </w:rPr>
        <w:t xml:space="preserve"> </w:t>
      </w:r>
      <w:proofErr w:type="spellStart"/>
      <w:r w:rsidR="00852ED9">
        <w:rPr>
          <w:rFonts w:ascii="Times New Roman" w:eastAsia="TimesNewRoman" w:hAnsi="Times New Roman" w:cs="Times New Roman"/>
          <w:sz w:val="24"/>
          <w:szCs w:val="24"/>
        </w:rPr>
        <w:t>Pzp</w:t>
      </w:r>
      <w:proofErr w:type="spellEnd"/>
      <w:r w:rsidRPr="00780B16">
        <w:rPr>
          <w:rFonts w:ascii="Times New Roman" w:eastAsia="TimesNewRoman" w:hAnsi="Times New Roman" w:cs="Times New Roman"/>
          <w:sz w:val="24"/>
          <w:szCs w:val="24"/>
        </w:rPr>
        <w:t>, dotyczących zawarcia z innymi Wykonawcami porozumienia mającego na celu zakłócenie konkurencji,</w:t>
      </w:r>
    </w:p>
    <w:p w14:paraId="521874BE" w14:textId="77777777" w:rsidR="00780B16" w:rsidRPr="00780B16" w:rsidRDefault="00780B16" w:rsidP="009B59D5">
      <w:pPr>
        <w:numPr>
          <w:ilvl w:val="0"/>
          <w:numId w:val="22"/>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80B16">
        <w:rPr>
          <w:rFonts w:ascii="Times New Roman" w:eastAsia="TimesNewRoman" w:hAnsi="Times New Roman" w:cs="Times New Roman"/>
          <w:sz w:val="24"/>
          <w:szCs w:val="24"/>
        </w:rPr>
        <w:t>art. 108 ust. 1 pkt 6 ustawy</w:t>
      </w:r>
      <w:r w:rsidR="00852ED9">
        <w:rPr>
          <w:rFonts w:ascii="Times New Roman" w:eastAsia="TimesNewRoman" w:hAnsi="Times New Roman" w:cs="Times New Roman"/>
          <w:sz w:val="24"/>
          <w:szCs w:val="24"/>
        </w:rPr>
        <w:t xml:space="preserve"> </w:t>
      </w:r>
      <w:proofErr w:type="spellStart"/>
      <w:r w:rsidR="00852ED9">
        <w:rPr>
          <w:rFonts w:ascii="Times New Roman" w:eastAsia="TimesNewRoman" w:hAnsi="Times New Roman" w:cs="Times New Roman"/>
          <w:sz w:val="24"/>
          <w:szCs w:val="24"/>
        </w:rPr>
        <w:t>Pzp</w:t>
      </w:r>
      <w:proofErr w:type="spellEnd"/>
      <w:r w:rsidR="00852ED9">
        <w:rPr>
          <w:rFonts w:ascii="Times New Roman" w:eastAsia="Calibri" w:hAnsi="Times New Roman" w:cs="Times New Roman"/>
          <w:sz w:val="24"/>
          <w:szCs w:val="24"/>
        </w:rPr>
        <w:t>;</w:t>
      </w:r>
    </w:p>
    <w:p w14:paraId="0F436CC0" w14:textId="77777777" w:rsidR="00852ED9" w:rsidRDefault="00780B16" w:rsidP="009B59D5">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80B16">
        <w:rPr>
          <w:rFonts w:ascii="Times New Roman" w:eastAsia="TimesNewRoman" w:hAnsi="Times New Roman" w:cs="Times New Roman"/>
          <w:sz w:val="24"/>
          <w:szCs w:val="24"/>
          <w:lang w:eastAsia="pl-PL"/>
        </w:rPr>
        <w:t>odpisu lub informacji z Krajowego Rejestru Sądoweg</w:t>
      </w:r>
      <w:r w:rsidR="002C226E">
        <w:rPr>
          <w:rFonts w:ascii="Times New Roman" w:eastAsia="TimesNewRoman" w:hAnsi="Times New Roman" w:cs="Times New Roman"/>
          <w:sz w:val="24"/>
          <w:szCs w:val="24"/>
          <w:lang w:eastAsia="pl-PL"/>
        </w:rPr>
        <w:t>o lub z Centralnej Ewidencji  i </w:t>
      </w:r>
      <w:r w:rsidRPr="00780B16">
        <w:rPr>
          <w:rFonts w:ascii="Times New Roman" w:eastAsia="TimesNewRoman" w:hAnsi="Times New Roman" w:cs="Times New Roman"/>
          <w:sz w:val="24"/>
          <w:szCs w:val="24"/>
          <w:lang w:eastAsia="pl-PL"/>
        </w:rPr>
        <w:t>Informacji o Działalności Gospodarczej, w zakresie art. 109 ust. 1 pkt 4 ustawy</w:t>
      </w:r>
      <w:r w:rsidR="00852ED9">
        <w:rPr>
          <w:rFonts w:ascii="Times New Roman" w:eastAsia="TimesNewRoman" w:hAnsi="Times New Roman" w:cs="Times New Roman"/>
          <w:sz w:val="24"/>
          <w:szCs w:val="24"/>
          <w:lang w:eastAsia="pl-PL"/>
        </w:rPr>
        <w:t xml:space="preserve"> </w:t>
      </w:r>
      <w:proofErr w:type="spellStart"/>
      <w:r w:rsidR="00852ED9">
        <w:rPr>
          <w:rFonts w:ascii="Times New Roman" w:eastAsia="TimesNewRoman" w:hAnsi="Times New Roman" w:cs="Times New Roman"/>
          <w:sz w:val="24"/>
          <w:szCs w:val="24"/>
          <w:lang w:eastAsia="pl-PL"/>
        </w:rPr>
        <w:t>Pzp</w:t>
      </w:r>
      <w:proofErr w:type="spellEnd"/>
      <w:r w:rsidRPr="00780B16">
        <w:rPr>
          <w:rFonts w:ascii="Times New Roman" w:eastAsia="TimesNewRoman" w:hAnsi="Times New Roman" w:cs="Times New Roman"/>
          <w:sz w:val="24"/>
          <w:szCs w:val="24"/>
          <w:lang w:eastAsia="pl-PL"/>
        </w:rPr>
        <w:t>, sporządzonych nie wcześniej niż 3 miesiące przed jej złożeniem, jeżeli odrębne przepisy wymagają wpisu do rejestru lub ewidencji;</w:t>
      </w:r>
    </w:p>
    <w:p w14:paraId="28AFBF6B" w14:textId="77777777" w:rsidR="00852ED9" w:rsidRDefault="002C226E" w:rsidP="009B59D5">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Pr>
          <w:rFonts w:ascii="Times New Roman" w:eastAsia="TimesNewRoman" w:hAnsi="Times New Roman" w:cs="Times New Roman"/>
          <w:sz w:val="24"/>
          <w:szCs w:val="24"/>
          <w:lang w:eastAsia="pl-PL"/>
        </w:rPr>
        <w:t>oświadczenia</w:t>
      </w:r>
      <w:r w:rsidR="00780B16" w:rsidRPr="00780B16">
        <w:rPr>
          <w:rFonts w:ascii="Times New Roman" w:eastAsia="TimesNewRoman" w:hAnsi="Times New Roman" w:cs="Times New Roman"/>
          <w:sz w:val="24"/>
          <w:szCs w:val="24"/>
          <w:lang w:eastAsia="pl-PL"/>
        </w:rPr>
        <w:t xml:space="preserve"> Wykonawcy o aktualności informa</w:t>
      </w:r>
      <w:r>
        <w:rPr>
          <w:rFonts w:ascii="Times New Roman" w:eastAsia="TimesNewRoman" w:hAnsi="Times New Roman" w:cs="Times New Roman"/>
          <w:sz w:val="24"/>
          <w:szCs w:val="24"/>
          <w:lang w:eastAsia="pl-PL"/>
        </w:rPr>
        <w:t>cji zawartych o oświadczeniu, o </w:t>
      </w:r>
      <w:r w:rsidR="00780B16" w:rsidRPr="00780B16">
        <w:rPr>
          <w:rFonts w:ascii="Times New Roman" w:eastAsia="TimesNewRoman" w:hAnsi="Times New Roman" w:cs="Times New Roman"/>
          <w:sz w:val="24"/>
          <w:szCs w:val="24"/>
          <w:lang w:eastAsia="pl-PL"/>
        </w:rPr>
        <w:t>którym mo</w:t>
      </w:r>
      <w:r w:rsidR="00852ED9">
        <w:rPr>
          <w:rFonts w:ascii="Times New Roman" w:eastAsia="TimesNewRoman" w:hAnsi="Times New Roman" w:cs="Times New Roman"/>
          <w:sz w:val="24"/>
          <w:szCs w:val="24"/>
          <w:lang w:eastAsia="pl-PL"/>
        </w:rPr>
        <w:t xml:space="preserve">wa w art. 125 ust. 1 ustawy </w:t>
      </w:r>
      <w:proofErr w:type="spellStart"/>
      <w:r w:rsidR="00852ED9">
        <w:rPr>
          <w:rFonts w:ascii="Times New Roman" w:eastAsia="TimesNewRoman" w:hAnsi="Times New Roman" w:cs="Times New Roman"/>
          <w:sz w:val="24"/>
          <w:szCs w:val="24"/>
          <w:lang w:eastAsia="pl-PL"/>
        </w:rPr>
        <w:t>Pzp</w:t>
      </w:r>
      <w:proofErr w:type="spellEnd"/>
      <w:r w:rsidR="00852ED9">
        <w:rPr>
          <w:rFonts w:ascii="Times New Roman" w:eastAsia="TimesNewRoman" w:hAnsi="Times New Roman" w:cs="Times New Roman"/>
          <w:sz w:val="24"/>
          <w:szCs w:val="24"/>
          <w:lang w:eastAsia="pl-PL"/>
        </w:rPr>
        <w:t xml:space="preserve"> w</w:t>
      </w:r>
      <w:r w:rsidR="00780B16" w:rsidRPr="00780B16">
        <w:rPr>
          <w:rFonts w:ascii="Times New Roman" w:eastAsia="TimesNewRoman" w:hAnsi="Times New Roman" w:cs="Times New Roman"/>
          <w:sz w:val="24"/>
          <w:szCs w:val="24"/>
          <w:lang w:eastAsia="pl-PL"/>
        </w:rPr>
        <w:t xml:space="preserve"> zakresi</w:t>
      </w:r>
      <w:r>
        <w:rPr>
          <w:rFonts w:ascii="Times New Roman" w:eastAsia="TimesNewRoman" w:hAnsi="Times New Roman" w:cs="Times New Roman"/>
          <w:sz w:val="24"/>
          <w:szCs w:val="24"/>
          <w:lang w:eastAsia="pl-PL"/>
        </w:rPr>
        <w:t>e przesłanek wykluczenia z </w:t>
      </w:r>
      <w:r w:rsidR="00852ED9">
        <w:rPr>
          <w:rFonts w:ascii="Times New Roman" w:eastAsia="TimesNewRoman" w:hAnsi="Times New Roman" w:cs="Times New Roman"/>
          <w:sz w:val="24"/>
          <w:szCs w:val="24"/>
          <w:lang w:eastAsia="pl-PL"/>
        </w:rPr>
        <w:t>art. </w:t>
      </w:r>
      <w:r w:rsidR="00780B16" w:rsidRPr="00780B16">
        <w:rPr>
          <w:rFonts w:ascii="Times New Roman" w:eastAsia="TimesNewRoman" w:hAnsi="Times New Roman" w:cs="Times New Roman"/>
          <w:sz w:val="24"/>
          <w:szCs w:val="24"/>
          <w:lang w:eastAsia="pl-PL"/>
        </w:rPr>
        <w:t>5k rozporządzenia 833/2014 oraz art. 7 ust. 1 ustawy o szczególnych rozwiązaniach w zakresie przeciwdziałania wspieraniu agresji na Ukrainę oraz służących ochronie bezpieczeństwa narodowego;</w:t>
      </w:r>
    </w:p>
    <w:p w14:paraId="794F3227" w14:textId="77777777" w:rsidR="00780B16" w:rsidRPr="00780B16" w:rsidRDefault="002C226E" w:rsidP="009B59D5">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Pr>
          <w:rFonts w:ascii="Times New Roman" w:eastAsia="TimesNewRoman" w:hAnsi="Times New Roman" w:cs="Times New Roman"/>
          <w:sz w:val="24"/>
          <w:szCs w:val="24"/>
          <w:lang w:eastAsia="pl-PL"/>
        </w:rPr>
        <w:t>oświadczenia</w:t>
      </w:r>
      <w:r w:rsidR="00780B16" w:rsidRPr="00780B16">
        <w:rPr>
          <w:rFonts w:ascii="Times New Roman" w:eastAsia="TimesNewRoman" w:hAnsi="Times New Roman" w:cs="Times New Roman"/>
          <w:sz w:val="24"/>
          <w:szCs w:val="24"/>
          <w:lang w:eastAsia="pl-PL"/>
        </w:rPr>
        <w:t xml:space="preserve"> podmiotu udostępniającego zasoby o aktualności informacji zawartych o oświadczeniu, o którym mowa w art. 125 ust. 1 ustawy </w:t>
      </w:r>
      <w:proofErr w:type="spellStart"/>
      <w:r w:rsidR="00852ED9">
        <w:rPr>
          <w:rFonts w:ascii="Times New Roman" w:eastAsia="TimesNewRoman" w:hAnsi="Times New Roman" w:cs="Times New Roman"/>
          <w:sz w:val="24"/>
          <w:szCs w:val="24"/>
          <w:lang w:eastAsia="pl-PL"/>
        </w:rPr>
        <w:t>Pzp</w:t>
      </w:r>
      <w:proofErr w:type="spellEnd"/>
      <w:r w:rsidR="00852ED9">
        <w:rPr>
          <w:rFonts w:ascii="Times New Roman" w:eastAsia="TimesNewRoman" w:hAnsi="Times New Roman" w:cs="Times New Roman"/>
          <w:sz w:val="24"/>
          <w:szCs w:val="24"/>
          <w:lang w:eastAsia="pl-PL"/>
        </w:rPr>
        <w:t xml:space="preserve"> </w:t>
      </w:r>
      <w:r w:rsidR="00780B16" w:rsidRPr="00780B16">
        <w:rPr>
          <w:rFonts w:ascii="Times New Roman" w:eastAsia="TimesNewRoman" w:hAnsi="Times New Roman" w:cs="Times New Roman"/>
          <w:sz w:val="24"/>
          <w:szCs w:val="24"/>
          <w:lang w:eastAsia="pl-PL"/>
        </w:rPr>
        <w:t>w  zakresie przesłanek wykluczenia z art. 5k rozporządzenia 833/2</w:t>
      </w:r>
      <w:r>
        <w:rPr>
          <w:rFonts w:ascii="Times New Roman" w:eastAsia="TimesNewRoman" w:hAnsi="Times New Roman" w:cs="Times New Roman"/>
          <w:sz w:val="24"/>
          <w:szCs w:val="24"/>
          <w:lang w:eastAsia="pl-PL"/>
        </w:rPr>
        <w:t>014 oraz art. 7 ust. 1 ustawy o </w:t>
      </w:r>
      <w:r w:rsidR="00780B16" w:rsidRPr="00780B16">
        <w:rPr>
          <w:rFonts w:ascii="Times New Roman" w:eastAsia="TimesNewRoman" w:hAnsi="Times New Roman" w:cs="Times New Roman"/>
          <w:sz w:val="24"/>
          <w:szCs w:val="24"/>
          <w:lang w:eastAsia="pl-PL"/>
        </w:rPr>
        <w:t>szczególnych rozwiązaniach w zakresie przeciwdziałania wspieraniu agresji na Ukrainę oraz służących ochronie bezpieczeństwa narodowego.</w:t>
      </w:r>
    </w:p>
    <w:p w14:paraId="6E43EA8A" w14:textId="77777777" w:rsidR="00780B16" w:rsidRPr="00852ED9" w:rsidRDefault="00780B16" w:rsidP="009B59D5">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852ED9">
        <w:rPr>
          <w:rFonts w:ascii="Times New Roman" w:eastAsia="Times New Roman" w:hAnsi="Times New Roman" w:cs="Times New Roman"/>
          <w:sz w:val="24"/>
          <w:szCs w:val="24"/>
          <w:lang w:eastAsia="ar-SA"/>
        </w:rPr>
        <w:t>Jeżeli</w:t>
      </w:r>
      <w:r w:rsidRPr="00852ED9">
        <w:rPr>
          <w:rFonts w:ascii="Times New Roman" w:eastAsia="Calibri" w:hAnsi="Times New Roman" w:cs="Times New Roman"/>
          <w:sz w:val="24"/>
          <w:szCs w:val="24"/>
        </w:rPr>
        <w:t xml:space="preserve"> Wykonawca ma siedzibę lub miejsce zamieszkania poza granicami Rzeczypospolitej Polskiej, zamiast: </w:t>
      </w:r>
    </w:p>
    <w:p w14:paraId="3E89B162" w14:textId="77777777" w:rsidR="00852ED9" w:rsidRDefault="00780B16" w:rsidP="009B59D5">
      <w:pPr>
        <w:widowControl w:val="0"/>
        <w:numPr>
          <w:ilvl w:val="0"/>
          <w:numId w:val="23"/>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t>Informacji z Krajowego Rejestru</w:t>
      </w:r>
      <w:r w:rsidR="002470D9">
        <w:rPr>
          <w:rFonts w:ascii="Times New Roman" w:eastAsia="Times New Roman" w:hAnsi="Times New Roman" w:cs="Times New Roman"/>
          <w:sz w:val="24"/>
          <w:szCs w:val="24"/>
          <w:lang w:eastAsia="pl-PL"/>
        </w:rPr>
        <w:t xml:space="preserve"> Karnego, o której mowa w ust. 3</w:t>
      </w:r>
      <w:r w:rsidRPr="00780B16">
        <w:rPr>
          <w:rFonts w:ascii="Times New Roman" w:eastAsia="Times New Roman" w:hAnsi="Times New Roman" w:cs="Times New Roman"/>
          <w:sz w:val="24"/>
          <w:szCs w:val="24"/>
          <w:lang w:eastAsia="pl-PL"/>
        </w:rPr>
        <w:t xml:space="preserve"> pkt 1, składa informację z odpowiedniego rejestru, takiego jak rejestr sądowy, albo, w przypadku braku takiego rejestru, inny równoważny dokument wydany przez właściwy organ sądowy lub administracyjny kraju, w którym Wykonawca ma siedzibę lub miejsce zamieszkania w zakresie</w:t>
      </w:r>
      <w:r w:rsidR="002470D9">
        <w:rPr>
          <w:rFonts w:ascii="Times New Roman" w:eastAsia="Times New Roman" w:hAnsi="Times New Roman" w:cs="Times New Roman"/>
          <w:sz w:val="24"/>
          <w:szCs w:val="24"/>
          <w:lang w:eastAsia="pl-PL"/>
        </w:rPr>
        <w:t>, o którym mowa w ust. 3</w:t>
      </w:r>
      <w:r w:rsidR="002C226E">
        <w:rPr>
          <w:rFonts w:ascii="Times New Roman" w:eastAsia="Times New Roman" w:hAnsi="Times New Roman" w:cs="Times New Roman"/>
          <w:sz w:val="24"/>
          <w:szCs w:val="24"/>
          <w:lang w:eastAsia="pl-PL"/>
        </w:rPr>
        <w:t xml:space="preserve"> pkt 1;</w:t>
      </w:r>
    </w:p>
    <w:p w14:paraId="4366E32E" w14:textId="77777777" w:rsidR="00780B16" w:rsidRPr="00780B16" w:rsidRDefault="00780B16" w:rsidP="009B59D5">
      <w:pPr>
        <w:widowControl w:val="0"/>
        <w:numPr>
          <w:ilvl w:val="0"/>
          <w:numId w:val="23"/>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t>odpisu albo informacji z Krajowego Rejestru Sądowe</w:t>
      </w:r>
      <w:r w:rsidR="002C226E">
        <w:rPr>
          <w:rFonts w:ascii="Times New Roman" w:eastAsia="Times New Roman" w:hAnsi="Times New Roman" w:cs="Times New Roman"/>
          <w:sz w:val="24"/>
          <w:szCs w:val="24"/>
          <w:lang w:eastAsia="pl-PL"/>
        </w:rPr>
        <w:t>go lub z Centralnej Ewidencji i </w:t>
      </w:r>
      <w:r w:rsidRPr="00780B16">
        <w:rPr>
          <w:rFonts w:ascii="Times New Roman" w:eastAsia="Times New Roman" w:hAnsi="Times New Roman" w:cs="Times New Roman"/>
          <w:sz w:val="24"/>
          <w:szCs w:val="24"/>
          <w:lang w:eastAsia="pl-PL"/>
        </w:rPr>
        <w:t>Informacji o Działalności Gospo</w:t>
      </w:r>
      <w:r w:rsidR="002470D9">
        <w:rPr>
          <w:rFonts w:ascii="Times New Roman" w:eastAsia="Times New Roman" w:hAnsi="Times New Roman" w:cs="Times New Roman"/>
          <w:sz w:val="24"/>
          <w:szCs w:val="24"/>
          <w:lang w:eastAsia="pl-PL"/>
        </w:rPr>
        <w:t>darczej, o których mowa w ust. 3</w:t>
      </w:r>
      <w:r w:rsidRPr="00780B16">
        <w:rPr>
          <w:rFonts w:ascii="Times New Roman" w:eastAsia="Times New Roman" w:hAnsi="Times New Roman" w:cs="Times New Roman"/>
          <w:sz w:val="24"/>
          <w:szCs w:val="24"/>
          <w:lang w:eastAsia="pl-PL"/>
        </w:rPr>
        <w:t xml:space="preserve"> pkt 4 składa </w:t>
      </w:r>
      <w:r w:rsidRPr="00780B16">
        <w:rPr>
          <w:rFonts w:ascii="Times New Roman" w:eastAsia="Times New Roman" w:hAnsi="Times New Roman" w:cs="Times New Roman"/>
          <w:sz w:val="24"/>
          <w:szCs w:val="24"/>
          <w:lang w:eastAsia="pl-PL"/>
        </w:rPr>
        <w:lastRenderedPageBreak/>
        <w:t>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D2628BC" w14:textId="77777777" w:rsidR="00852ED9" w:rsidRDefault="00780B16" w:rsidP="009B59D5">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t>Dokum</w:t>
      </w:r>
      <w:r w:rsidR="002470D9">
        <w:rPr>
          <w:rFonts w:ascii="Times New Roman" w:eastAsia="Times New Roman" w:hAnsi="Times New Roman" w:cs="Times New Roman"/>
          <w:sz w:val="24"/>
          <w:szCs w:val="24"/>
          <w:lang w:eastAsia="pl-PL"/>
        </w:rPr>
        <w:t>ent, o którym mowa w ust. 4</w:t>
      </w:r>
      <w:r w:rsidRPr="00780B16">
        <w:rPr>
          <w:rFonts w:ascii="Times New Roman" w:eastAsia="Times New Roman" w:hAnsi="Times New Roman" w:cs="Times New Roman"/>
          <w:sz w:val="24"/>
          <w:szCs w:val="24"/>
          <w:lang w:eastAsia="pl-PL"/>
        </w:rPr>
        <w:t xml:space="preserve"> pkt 1 powinien być wystawiony nie wcześniej niż 6 miesięcy przed jego złożeniem. Dokument, o którym</w:t>
      </w:r>
      <w:r w:rsidR="002470D9">
        <w:rPr>
          <w:rFonts w:ascii="Times New Roman" w:eastAsia="Times New Roman" w:hAnsi="Times New Roman" w:cs="Times New Roman"/>
          <w:sz w:val="24"/>
          <w:szCs w:val="24"/>
          <w:lang w:eastAsia="pl-PL"/>
        </w:rPr>
        <w:t xml:space="preserve"> mowa w ust. 4</w:t>
      </w:r>
      <w:r w:rsidRPr="00780B16">
        <w:rPr>
          <w:rFonts w:ascii="Times New Roman" w:eastAsia="Times New Roman" w:hAnsi="Times New Roman" w:cs="Times New Roman"/>
          <w:sz w:val="24"/>
          <w:szCs w:val="24"/>
          <w:lang w:eastAsia="pl-PL"/>
        </w:rPr>
        <w:t xml:space="preserve"> pkt 2, powinien być wystawiony nie wcześniej niż 3 miesiące przed jego złożeniem.</w:t>
      </w:r>
    </w:p>
    <w:p w14:paraId="1BF5AA03" w14:textId="77777777" w:rsidR="00852ED9" w:rsidRDefault="00780B16" w:rsidP="009B59D5">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lang w:eastAsia="pl-PL"/>
        </w:rPr>
        <w:t>Jeżeli w kraju, w którym Wykonawca ma siedzibę lub miejsce zamieszkania, nie wydaje się dok</w:t>
      </w:r>
      <w:r w:rsidR="002470D9">
        <w:rPr>
          <w:rFonts w:ascii="Times New Roman" w:eastAsia="Times New Roman" w:hAnsi="Times New Roman" w:cs="Times New Roman"/>
          <w:sz w:val="24"/>
          <w:szCs w:val="24"/>
          <w:lang w:eastAsia="pl-PL"/>
        </w:rPr>
        <w:t>umentów, o których mowa w ust. 4</w:t>
      </w:r>
      <w:r w:rsidRPr="00852ED9">
        <w:rPr>
          <w:rFonts w:ascii="Times New Roman" w:eastAsia="Times New Roman" w:hAnsi="Times New Roman" w:cs="Times New Roman"/>
          <w:sz w:val="24"/>
          <w:szCs w:val="24"/>
          <w:lang w:eastAsia="pl-PL"/>
        </w:rPr>
        <w:t xml:space="preserve"> lub gdy dokumenty te nie odnoszą się do wszystkich przypadków, o których mowa w art. 108 ust. 1 pkt 1, 2 i 4 ustawy</w:t>
      </w:r>
      <w:r w:rsidR="00852ED9">
        <w:rPr>
          <w:rFonts w:ascii="Times New Roman" w:eastAsia="Times New Roman" w:hAnsi="Times New Roman" w:cs="Times New Roman"/>
          <w:sz w:val="24"/>
          <w:szCs w:val="24"/>
          <w:lang w:eastAsia="pl-PL"/>
        </w:rPr>
        <w:t xml:space="preserve"> </w:t>
      </w:r>
      <w:proofErr w:type="spellStart"/>
      <w:r w:rsidR="00852ED9">
        <w:rPr>
          <w:rFonts w:ascii="Times New Roman" w:eastAsia="Times New Roman" w:hAnsi="Times New Roman" w:cs="Times New Roman"/>
          <w:sz w:val="24"/>
          <w:szCs w:val="24"/>
          <w:lang w:eastAsia="pl-PL"/>
        </w:rPr>
        <w:t>Pzp</w:t>
      </w:r>
      <w:proofErr w:type="spellEnd"/>
      <w:r w:rsidRPr="00852ED9">
        <w:rPr>
          <w:rFonts w:ascii="Times New Roman" w:eastAsia="Times New Roman" w:hAnsi="Times New Roman" w:cs="Times New Roman"/>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oświadczaniu pod przysięgą, złożone przed organem sądowym lub administracyjnym, notariuszem, organem samorządu zawodowego lub gospodarczego, właściwym ze względu na siedzibę lub miejsce zamies</w:t>
      </w:r>
      <w:r w:rsidR="00FF77A7">
        <w:rPr>
          <w:rFonts w:ascii="Times New Roman" w:eastAsia="Times New Roman" w:hAnsi="Times New Roman" w:cs="Times New Roman"/>
          <w:sz w:val="24"/>
          <w:szCs w:val="24"/>
          <w:lang w:eastAsia="pl-PL"/>
        </w:rPr>
        <w:t>zkania Wykonawcy. Przepis ust. 5</w:t>
      </w:r>
      <w:r w:rsidRPr="00852ED9">
        <w:rPr>
          <w:rFonts w:ascii="Times New Roman" w:eastAsia="Times New Roman" w:hAnsi="Times New Roman" w:cs="Times New Roman"/>
          <w:sz w:val="24"/>
          <w:szCs w:val="24"/>
          <w:lang w:eastAsia="pl-PL"/>
        </w:rPr>
        <w:t xml:space="preserve"> stosuje się. </w:t>
      </w:r>
    </w:p>
    <w:p w14:paraId="3A87F647" w14:textId="77777777" w:rsidR="00852ED9" w:rsidRPr="00852ED9" w:rsidRDefault="00780B16" w:rsidP="009B59D5">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rPr>
        <w:t>Zamawiający żąda od Wykonawcy, który polega na zdolnościach technicznych lub zawodowych podmiotów udostępniających zasoby na zasadach określonych w art. 118 ustawy</w:t>
      </w:r>
      <w:r w:rsidR="00852ED9">
        <w:rPr>
          <w:rFonts w:ascii="Times New Roman" w:eastAsia="Times New Roman" w:hAnsi="Times New Roman" w:cs="Times New Roman"/>
          <w:sz w:val="24"/>
          <w:szCs w:val="24"/>
        </w:rPr>
        <w:t xml:space="preserve"> </w:t>
      </w:r>
      <w:proofErr w:type="spellStart"/>
      <w:r w:rsidR="00852ED9">
        <w:rPr>
          <w:rFonts w:ascii="Times New Roman" w:eastAsia="Times New Roman" w:hAnsi="Times New Roman" w:cs="Times New Roman"/>
          <w:sz w:val="24"/>
          <w:szCs w:val="24"/>
        </w:rPr>
        <w:t>Pzp</w:t>
      </w:r>
      <w:proofErr w:type="spellEnd"/>
      <w:r w:rsidRPr="00852ED9">
        <w:rPr>
          <w:rFonts w:ascii="Times New Roman" w:eastAsia="Times New Roman" w:hAnsi="Times New Roman" w:cs="Times New Roman"/>
          <w:sz w:val="24"/>
          <w:szCs w:val="24"/>
        </w:rPr>
        <w:t>, przedstawienia podmiotowych środków dow</w:t>
      </w:r>
      <w:r w:rsidR="00AE70EF">
        <w:rPr>
          <w:rFonts w:ascii="Times New Roman" w:eastAsia="Times New Roman" w:hAnsi="Times New Roman" w:cs="Times New Roman"/>
          <w:sz w:val="24"/>
          <w:szCs w:val="24"/>
        </w:rPr>
        <w:t>odowych, o których mowa w </w:t>
      </w:r>
      <w:r w:rsidR="002470D9">
        <w:rPr>
          <w:rFonts w:ascii="Times New Roman" w:eastAsia="Times New Roman" w:hAnsi="Times New Roman" w:cs="Times New Roman"/>
          <w:sz w:val="24"/>
          <w:szCs w:val="24"/>
        </w:rPr>
        <w:t>ust. 3</w:t>
      </w:r>
      <w:r w:rsidR="002C226E">
        <w:rPr>
          <w:rFonts w:ascii="Times New Roman" w:eastAsia="Times New Roman" w:hAnsi="Times New Roman" w:cs="Times New Roman"/>
          <w:sz w:val="24"/>
          <w:szCs w:val="24"/>
        </w:rPr>
        <w:t xml:space="preserve"> pkt 1 i pkt 3, 4, 6 </w:t>
      </w:r>
      <w:r w:rsidRPr="00852ED9">
        <w:rPr>
          <w:rFonts w:ascii="Times New Roman" w:eastAsia="Times New Roman" w:hAnsi="Times New Roman" w:cs="Times New Roman"/>
          <w:sz w:val="24"/>
          <w:szCs w:val="24"/>
        </w:rPr>
        <w:t xml:space="preserve">dotyczących tych podmiotów, </w:t>
      </w:r>
      <w:r w:rsidRPr="00852ED9">
        <w:rPr>
          <w:rFonts w:ascii="Times New Roman" w:eastAsia="Calibri" w:hAnsi="Times New Roman" w:cs="Times New Roman"/>
          <w:sz w:val="24"/>
          <w:szCs w:val="24"/>
        </w:rPr>
        <w:t>potwierdzających</w:t>
      </w:r>
      <w:r w:rsidRPr="00852ED9">
        <w:rPr>
          <w:rFonts w:ascii="Times New Roman" w:eastAsia="Calibri" w:hAnsi="Times New Roman" w:cs="Times New Roman"/>
          <w:spacing w:val="8"/>
          <w:sz w:val="24"/>
          <w:szCs w:val="24"/>
        </w:rPr>
        <w:t>, że nie zachodzą wobec tych podmiotów podstawy wykluczenia z postępowania.</w:t>
      </w:r>
    </w:p>
    <w:p w14:paraId="0CFFDCAF" w14:textId="77777777" w:rsidR="00852ED9" w:rsidRDefault="00780B16" w:rsidP="009B59D5">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rPr>
        <w:t xml:space="preserve">Do podmiotów udostępniających zasoby na zasadach określonych w art. 118 ustawy </w:t>
      </w:r>
      <w:proofErr w:type="spellStart"/>
      <w:r w:rsidR="00852ED9">
        <w:rPr>
          <w:rFonts w:ascii="Times New Roman" w:eastAsia="Times New Roman" w:hAnsi="Times New Roman" w:cs="Times New Roman"/>
          <w:sz w:val="24"/>
          <w:szCs w:val="24"/>
        </w:rPr>
        <w:t>Pzp</w:t>
      </w:r>
      <w:proofErr w:type="spellEnd"/>
      <w:r w:rsidR="00852ED9">
        <w:rPr>
          <w:rFonts w:ascii="Times New Roman" w:eastAsia="Times New Roman" w:hAnsi="Times New Roman" w:cs="Times New Roman"/>
          <w:sz w:val="24"/>
          <w:szCs w:val="24"/>
        </w:rPr>
        <w:t xml:space="preserve"> </w:t>
      </w:r>
      <w:r w:rsidRPr="00852ED9">
        <w:rPr>
          <w:rFonts w:ascii="Times New Roman" w:eastAsia="Times New Roman" w:hAnsi="Times New Roman" w:cs="Times New Roman"/>
          <w:sz w:val="24"/>
          <w:szCs w:val="24"/>
        </w:rPr>
        <w:t>mających siedzibę lub miejsce zamieszkania poza terytorium Rzeczypos</w:t>
      </w:r>
      <w:r w:rsidR="002470D9">
        <w:rPr>
          <w:rFonts w:ascii="Times New Roman" w:eastAsia="Times New Roman" w:hAnsi="Times New Roman" w:cs="Times New Roman"/>
          <w:sz w:val="24"/>
          <w:szCs w:val="24"/>
        </w:rPr>
        <w:t>politej Polskiej, przepis ust. 4 - 6</w:t>
      </w:r>
      <w:r w:rsidRPr="00852ED9">
        <w:rPr>
          <w:rFonts w:ascii="Times New Roman" w:eastAsia="Times New Roman" w:hAnsi="Times New Roman" w:cs="Times New Roman"/>
          <w:sz w:val="24"/>
          <w:szCs w:val="24"/>
        </w:rPr>
        <w:t xml:space="preserve"> stosuje się odpowiednio.</w:t>
      </w:r>
    </w:p>
    <w:p w14:paraId="4EC1E5B6" w14:textId="77777777" w:rsidR="00852ED9" w:rsidRPr="00852ED9" w:rsidRDefault="00780B16" w:rsidP="009B59D5">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rPr>
        <w:t xml:space="preserve">W przypadku Wykonawców wspólnie ubiegających się o udzielenie zamówienia </w:t>
      </w:r>
      <w:r w:rsidR="002C226E" w:rsidRPr="00852ED9">
        <w:rPr>
          <w:rFonts w:ascii="Times New Roman" w:eastAsia="Calibri" w:hAnsi="Times New Roman" w:cs="Times New Roman"/>
          <w:sz w:val="24"/>
          <w:szCs w:val="24"/>
        </w:rPr>
        <w:t>każdy</w:t>
      </w:r>
      <w:r w:rsidR="002C226E" w:rsidRPr="00852ED9">
        <w:rPr>
          <w:rFonts w:ascii="Times New Roman" w:eastAsia="Calibri" w:hAnsi="Times New Roman" w:cs="Times New Roman"/>
          <w:spacing w:val="28"/>
          <w:sz w:val="24"/>
          <w:szCs w:val="24"/>
        </w:rPr>
        <w:t xml:space="preserve"> </w:t>
      </w:r>
      <w:r w:rsidR="002C226E" w:rsidRPr="00852ED9">
        <w:rPr>
          <w:rFonts w:ascii="Times New Roman" w:eastAsia="Calibri" w:hAnsi="Times New Roman" w:cs="Times New Roman"/>
          <w:sz w:val="24"/>
          <w:szCs w:val="24"/>
        </w:rPr>
        <w:t>z</w:t>
      </w:r>
      <w:r w:rsidR="002C226E">
        <w:rPr>
          <w:rFonts w:ascii="Times New Roman" w:eastAsia="Calibri" w:hAnsi="Times New Roman" w:cs="Times New Roman"/>
          <w:spacing w:val="30"/>
          <w:sz w:val="24"/>
          <w:szCs w:val="24"/>
        </w:rPr>
        <w:t xml:space="preserve"> </w:t>
      </w:r>
      <w:r w:rsidR="002C226E" w:rsidRPr="002C226E">
        <w:rPr>
          <w:rFonts w:ascii="Times New Roman" w:eastAsia="Calibri" w:hAnsi="Times New Roman" w:cs="Times New Roman"/>
          <w:sz w:val="24"/>
          <w:szCs w:val="24"/>
        </w:rPr>
        <w:t>tych</w:t>
      </w:r>
      <w:r w:rsidR="002C226E">
        <w:rPr>
          <w:rFonts w:ascii="Times New Roman" w:eastAsia="Calibri" w:hAnsi="Times New Roman" w:cs="Times New Roman"/>
          <w:sz w:val="24"/>
          <w:szCs w:val="24"/>
        </w:rPr>
        <w:t xml:space="preserve"> </w:t>
      </w:r>
      <w:r w:rsidR="002C226E" w:rsidRPr="00852ED9">
        <w:rPr>
          <w:rFonts w:ascii="Times New Roman" w:eastAsia="Calibri" w:hAnsi="Times New Roman" w:cs="Times New Roman"/>
          <w:spacing w:val="-1"/>
          <w:sz w:val="24"/>
          <w:szCs w:val="24"/>
        </w:rPr>
        <w:t>Wykonawców</w:t>
      </w:r>
      <w:r w:rsidR="002C226E" w:rsidRPr="00852ED9">
        <w:rPr>
          <w:rFonts w:ascii="Times New Roman" w:eastAsia="Times New Roman" w:hAnsi="Times New Roman" w:cs="Times New Roman"/>
          <w:sz w:val="24"/>
          <w:szCs w:val="24"/>
        </w:rPr>
        <w:t xml:space="preserve"> </w:t>
      </w:r>
      <w:r w:rsidR="002C226E">
        <w:rPr>
          <w:rFonts w:ascii="Times New Roman" w:eastAsia="Times New Roman" w:hAnsi="Times New Roman" w:cs="Times New Roman"/>
          <w:sz w:val="24"/>
          <w:szCs w:val="24"/>
        </w:rPr>
        <w:t xml:space="preserve">składa osobne </w:t>
      </w:r>
      <w:r w:rsidRPr="00852ED9">
        <w:rPr>
          <w:rFonts w:ascii="Times New Roman" w:eastAsia="Times New Roman" w:hAnsi="Times New Roman" w:cs="Times New Roman"/>
          <w:sz w:val="24"/>
          <w:szCs w:val="24"/>
        </w:rPr>
        <w:t>podmiotowe środki d</w:t>
      </w:r>
      <w:r w:rsidR="00AE70EF">
        <w:rPr>
          <w:rFonts w:ascii="Times New Roman" w:eastAsia="Times New Roman" w:hAnsi="Times New Roman" w:cs="Times New Roman"/>
          <w:sz w:val="24"/>
          <w:szCs w:val="24"/>
        </w:rPr>
        <w:t>owodowe, o których mowa w </w:t>
      </w:r>
      <w:r w:rsidR="00FF77A7">
        <w:rPr>
          <w:rFonts w:ascii="Times New Roman" w:eastAsia="Times New Roman" w:hAnsi="Times New Roman" w:cs="Times New Roman"/>
          <w:sz w:val="24"/>
          <w:szCs w:val="24"/>
        </w:rPr>
        <w:t>ust. 3</w:t>
      </w:r>
      <w:r w:rsidRPr="00852ED9">
        <w:rPr>
          <w:rFonts w:ascii="Times New Roman" w:eastAsia="Times New Roman" w:hAnsi="Times New Roman" w:cs="Times New Roman"/>
          <w:sz w:val="24"/>
          <w:szCs w:val="24"/>
        </w:rPr>
        <w:t xml:space="preserve">, </w:t>
      </w:r>
      <w:r w:rsidRPr="00852ED9">
        <w:rPr>
          <w:rFonts w:ascii="Times New Roman" w:eastAsia="Calibri" w:hAnsi="Times New Roman" w:cs="Times New Roman"/>
          <w:sz w:val="24"/>
          <w:szCs w:val="24"/>
        </w:rPr>
        <w:t>potwierdzające</w:t>
      </w:r>
      <w:r w:rsidRPr="00852ED9">
        <w:rPr>
          <w:rFonts w:ascii="Times New Roman" w:eastAsia="Calibri" w:hAnsi="Times New Roman" w:cs="Times New Roman"/>
          <w:spacing w:val="8"/>
          <w:sz w:val="24"/>
          <w:szCs w:val="24"/>
        </w:rPr>
        <w:t xml:space="preserve"> </w:t>
      </w:r>
      <w:r w:rsidRPr="00852ED9">
        <w:rPr>
          <w:rFonts w:ascii="Times New Roman" w:eastAsia="Calibri" w:hAnsi="Times New Roman" w:cs="Times New Roman"/>
          <w:sz w:val="24"/>
          <w:szCs w:val="24"/>
        </w:rPr>
        <w:t>brak</w:t>
      </w:r>
      <w:r w:rsidRPr="00852ED9">
        <w:rPr>
          <w:rFonts w:ascii="Times New Roman" w:eastAsia="Calibri" w:hAnsi="Times New Roman" w:cs="Times New Roman"/>
          <w:spacing w:val="7"/>
          <w:sz w:val="24"/>
          <w:szCs w:val="24"/>
        </w:rPr>
        <w:t xml:space="preserve"> </w:t>
      </w:r>
      <w:r w:rsidRPr="00852ED9">
        <w:rPr>
          <w:rFonts w:ascii="Times New Roman" w:eastAsia="Calibri" w:hAnsi="Times New Roman" w:cs="Times New Roman"/>
          <w:sz w:val="24"/>
          <w:szCs w:val="24"/>
        </w:rPr>
        <w:t>podstaw</w:t>
      </w:r>
      <w:r w:rsidRPr="00852ED9">
        <w:rPr>
          <w:rFonts w:ascii="Times New Roman" w:eastAsia="Calibri" w:hAnsi="Times New Roman" w:cs="Times New Roman"/>
          <w:spacing w:val="7"/>
          <w:sz w:val="24"/>
          <w:szCs w:val="24"/>
        </w:rPr>
        <w:t xml:space="preserve"> </w:t>
      </w:r>
      <w:r w:rsidRPr="00852ED9">
        <w:rPr>
          <w:rFonts w:ascii="Times New Roman" w:eastAsia="Calibri" w:hAnsi="Times New Roman" w:cs="Times New Roman"/>
          <w:sz w:val="24"/>
          <w:szCs w:val="24"/>
        </w:rPr>
        <w:t>wykluczenia</w:t>
      </w:r>
      <w:r w:rsidRPr="00852ED9">
        <w:rPr>
          <w:rFonts w:ascii="Times New Roman" w:eastAsia="Calibri" w:hAnsi="Times New Roman" w:cs="Times New Roman"/>
          <w:spacing w:val="8"/>
          <w:sz w:val="24"/>
          <w:szCs w:val="24"/>
        </w:rPr>
        <w:t xml:space="preserve"> </w:t>
      </w:r>
      <w:r w:rsidRPr="00852ED9">
        <w:rPr>
          <w:rFonts w:ascii="Times New Roman" w:eastAsia="Calibri" w:hAnsi="Times New Roman" w:cs="Times New Roman"/>
          <w:sz w:val="24"/>
          <w:szCs w:val="24"/>
        </w:rPr>
        <w:t>z</w:t>
      </w:r>
      <w:r w:rsidRPr="00852ED9">
        <w:rPr>
          <w:rFonts w:ascii="Times New Roman" w:eastAsia="Calibri" w:hAnsi="Times New Roman" w:cs="Times New Roman"/>
          <w:spacing w:val="11"/>
          <w:sz w:val="24"/>
          <w:szCs w:val="24"/>
        </w:rPr>
        <w:t> </w:t>
      </w:r>
      <w:r w:rsidR="002C226E">
        <w:rPr>
          <w:rFonts w:ascii="Times New Roman" w:eastAsia="Calibri" w:hAnsi="Times New Roman" w:cs="Times New Roman"/>
          <w:sz w:val="24"/>
          <w:szCs w:val="24"/>
        </w:rPr>
        <w:t>postępowania.</w:t>
      </w:r>
    </w:p>
    <w:p w14:paraId="7F966389" w14:textId="50D11831" w:rsidR="004B2CF3" w:rsidRPr="000F427C" w:rsidRDefault="004B2CF3" w:rsidP="009B59D5">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rPr>
        <w:t xml:space="preserve">W celu  potwierdzenia spełniania przez Wykonawcę warunków udziału </w:t>
      </w:r>
      <w:r w:rsidRPr="00852ED9">
        <w:rPr>
          <w:rFonts w:ascii="Times New Roman" w:eastAsia="Times New Roman" w:hAnsi="Times New Roman" w:cs="Times New Roman"/>
          <w:sz w:val="24"/>
          <w:szCs w:val="24"/>
        </w:rPr>
        <w:br/>
        <w:t>w</w:t>
      </w:r>
      <w:r w:rsidR="00CD436A">
        <w:rPr>
          <w:rFonts w:ascii="Times New Roman" w:eastAsia="Times New Roman" w:hAnsi="Times New Roman" w:cs="Times New Roman"/>
          <w:sz w:val="24"/>
          <w:szCs w:val="24"/>
        </w:rPr>
        <w:t xml:space="preserve"> postępowaniu Zamawiający będzie wymagał złożenia</w:t>
      </w:r>
      <w:r w:rsidR="006653DE" w:rsidRPr="006653DE">
        <w:rPr>
          <w:rFonts w:ascii="Times New Roman" w:eastAsia="Times New Roman" w:hAnsi="Times New Roman" w:cs="Times New Roman"/>
          <w:sz w:val="24"/>
          <w:szCs w:val="24"/>
        </w:rPr>
        <w:t xml:space="preserve">: </w:t>
      </w:r>
      <w:r w:rsidR="00852ED9">
        <w:rPr>
          <w:rFonts w:ascii="Times New Roman" w:eastAsia="Times New Roman" w:hAnsi="Times New Roman" w:cs="Times New Roman"/>
          <w:sz w:val="24"/>
          <w:szCs w:val="24"/>
        </w:rPr>
        <w:t xml:space="preserve"> </w:t>
      </w:r>
      <w:r w:rsidRPr="00852ED9">
        <w:rPr>
          <w:rFonts w:ascii="Times New Roman" w:hAnsi="Times New Roman" w:cs="Times New Roman"/>
          <w:sz w:val="24"/>
          <w:szCs w:val="24"/>
        </w:rPr>
        <w:t xml:space="preserve">WYKAZU </w:t>
      </w:r>
      <w:r w:rsidRPr="00852ED9">
        <w:rPr>
          <w:rFonts w:ascii="Times New Roman" w:eastAsia="Times New Roman" w:hAnsi="Times New Roman" w:cs="Times New Roman"/>
          <w:sz w:val="24"/>
          <w:szCs w:val="24"/>
        </w:rPr>
        <w:t>DOSTAW – wykonanych</w:t>
      </w:r>
      <w:r w:rsidR="002470D9">
        <w:rPr>
          <w:rFonts w:ascii="Times New Roman" w:eastAsia="Times New Roman" w:hAnsi="Times New Roman" w:cs="Times New Roman"/>
          <w:sz w:val="24"/>
          <w:szCs w:val="24"/>
        </w:rPr>
        <w:t xml:space="preserve"> a w przypadku świadczeń powtarzających się lub ciągłych również </w:t>
      </w:r>
      <w:r w:rsidR="002470D9">
        <w:rPr>
          <w:rFonts w:ascii="Times New Roman" w:eastAsia="Times New Roman" w:hAnsi="Times New Roman" w:cs="Times New Roman"/>
          <w:sz w:val="24"/>
          <w:szCs w:val="24"/>
        </w:rPr>
        <w:lastRenderedPageBreak/>
        <w:t xml:space="preserve">wykonywanych, </w:t>
      </w:r>
      <w:r w:rsidRPr="00852ED9">
        <w:rPr>
          <w:rFonts w:ascii="Times New Roman" w:eastAsia="Times New Roman" w:hAnsi="Times New Roman" w:cs="Times New Roman"/>
          <w:sz w:val="24"/>
          <w:szCs w:val="24"/>
        </w:rPr>
        <w:t xml:space="preserve"> w okresie</w:t>
      </w:r>
      <w:r w:rsidR="002470D9">
        <w:rPr>
          <w:rFonts w:ascii="Times New Roman" w:eastAsia="Times New Roman" w:hAnsi="Times New Roman" w:cs="Times New Roman"/>
          <w:sz w:val="24"/>
          <w:szCs w:val="24"/>
        </w:rPr>
        <w:t xml:space="preserve"> ostatnich 3 (trzech) lat,</w:t>
      </w:r>
      <w:r w:rsidRPr="00852ED9">
        <w:rPr>
          <w:rFonts w:ascii="Times New Roman" w:eastAsia="Times New Roman" w:hAnsi="Times New Roman" w:cs="Times New Roman"/>
          <w:sz w:val="24"/>
          <w:szCs w:val="24"/>
        </w:rPr>
        <w:t xml:space="preserve"> a jeżeli okres prowadzenia działalności jest krótszy – w tym okresie, wraz z podaniem ich wartości, przedmiotu, dat wykonania i podmiotów, na rzecz których dostawy zostały wykonane</w:t>
      </w:r>
      <w:r w:rsidR="000F427C">
        <w:rPr>
          <w:rFonts w:ascii="Times New Roman" w:eastAsia="Times New Roman" w:hAnsi="Times New Roman" w:cs="Times New Roman"/>
          <w:sz w:val="24"/>
          <w:szCs w:val="24"/>
        </w:rPr>
        <w:t xml:space="preserve"> lub są wykonywane, </w:t>
      </w:r>
      <w:r w:rsidRPr="00852ED9">
        <w:rPr>
          <w:rFonts w:ascii="Times New Roman" w:eastAsia="Times New Roman" w:hAnsi="Times New Roman" w:cs="Times New Roman"/>
          <w:sz w:val="24"/>
          <w:szCs w:val="24"/>
        </w:rPr>
        <w:t xml:space="preserve">oraz załączeniem dowodów określających, czy te dostawy zostały wykonane  </w:t>
      </w:r>
      <w:r w:rsidR="000F427C">
        <w:rPr>
          <w:rFonts w:ascii="Times New Roman" w:eastAsia="Times New Roman" w:hAnsi="Times New Roman" w:cs="Times New Roman"/>
          <w:sz w:val="24"/>
          <w:szCs w:val="24"/>
        </w:rPr>
        <w:t xml:space="preserve">lub są wykonywane </w:t>
      </w:r>
      <w:r w:rsidRPr="00852ED9">
        <w:rPr>
          <w:rFonts w:ascii="Times New Roman" w:eastAsia="Times New Roman" w:hAnsi="Times New Roman" w:cs="Times New Roman"/>
          <w:sz w:val="24"/>
          <w:szCs w:val="24"/>
        </w:rPr>
        <w:t>należycie, przy czym dowodami, o których mowa, są referencje bądź inne dokumenty sporządzone przez podmiot, na rzecz którego dostawy zostały</w:t>
      </w:r>
      <w:r w:rsidR="00F05C3A">
        <w:rPr>
          <w:rFonts w:ascii="Times New Roman" w:eastAsia="Times New Roman" w:hAnsi="Times New Roman" w:cs="Times New Roman"/>
          <w:sz w:val="24"/>
          <w:szCs w:val="24"/>
        </w:rPr>
        <w:t xml:space="preserve"> wykonane</w:t>
      </w:r>
      <w:r w:rsidR="000F427C">
        <w:rPr>
          <w:rFonts w:ascii="Times New Roman" w:eastAsia="Times New Roman" w:hAnsi="Times New Roman" w:cs="Times New Roman"/>
          <w:sz w:val="24"/>
          <w:szCs w:val="24"/>
        </w:rPr>
        <w:t xml:space="preserve"> a w przypadku świadczeń powtarzających się lub ciągłych są wykonywane</w:t>
      </w:r>
      <w:r w:rsidR="00F05C3A">
        <w:rPr>
          <w:rFonts w:ascii="Times New Roman" w:eastAsia="Times New Roman" w:hAnsi="Times New Roman" w:cs="Times New Roman"/>
          <w:sz w:val="24"/>
          <w:szCs w:val="24"/>
        </w:rPr>
        <w:t>, a jeżeli Wykonawca z </w:t>
      </w:r>
      <w:r w:rsidRPr="00852ED9">
        <w:rPr>
          <w:rFonts w:ascii="Times New Roman" w:eastAsia="Times New Roman" w:hAnsi="Times New Roman" w:cs="Times New Roman"/>
          <w:sz w:val="24"/>
          <w:szCs w:val="24"/>
        </w:rPr>
        <w:t xml:space="preserve">przyczyn </w:t>
      </w:r>
      <w:r w:rsidR="000F427C">
        <w:rPr>
          <w:rFonts w:ascii="Times New Roman" w:eastAsia="Times New Roman" w:hAnsi="Times New Roman" w:cs="Times New Roman"/>
          <w:sz w:val="24"/>
          <w:szCs w:val="24"/>
        </w:rPr>
        <w:t>od niego niezależnych o</w:t>
      </w:r>
      <w:r w:rsidRPr="00852ED9">
        <w:rPr>
          <w:rFonts w:ascii="Times New Roman" w:eastAsia="Times New Roman" w:hAnsi="Times New Roman" w:cs="Times New Roman"/>
          <w:sz w:val="24"/>
          <w:szCs w:val="24"/>
        </w:rPr>
        <w:t xml:space="preserve"> nie jest w stanie uzyskać tych dokumentów – oświadczenie Wykonawc</w:t>
      </w:r>
      <w:r w:rsidR="000F427C">
        <w:rPr>
          <w:rFonts w:ascii="Times New Roman" w:eastAsia="Times New Roman" w:hAnsi="Times New Roman" w:cs="Times New Roman"/>
          <w:sz w:val="24"/>
          <w:szCs w:val="24"/>
        </w:rPr>
        <w:t xml:space="preserve">y; </w:t>
      </w:r>
      <w:r w:rsidR="000F427C" w:rsidRPr="000F427C">
        <w:rPr>
          <w:rFonts w:ascii="Times New Roman" w:hAnsi="Times New Roman"/>
          <w:sz w:val="24"/>
          <w:szCs w:val="24"/>
        </w:rPr>
        <w:t xml:space="preserve">w przypadku świadczeń powtarzających się lub ciągłych nadal wykonywanych referencje bądź inne dokumenty potwierdzające ich należyte wykonywanie powinny być wydane w okresie ostatnich 3 miesięcy </w:t>
      </w:r>
      <w:r w:rsidR="00102EC0">
        <w:rPr>
          <w:rFonts w:ascii="Times New Roman" w:hAnsi="Times New Roman"/>
          <w:sz w:val="24"/>
          <w:szCs w:val="24"/>
        </w:rPr>
        <w:t>przed upływem terminu składania ofert</w:t>
      </w:r>
      <w:r w:rsidR="000F427C" w:rsidRPr="000F427C">
        <w:rPr>
          <w:rFonts w:ascii="Times New Roman" w:eastAsia="Book Antiqua" w:hAnsi="Times New Roman"/>
          <w:sz w:val="24"/>
          <w:szCs w:val="24"/>
        </w:rPr>
        <w:t>.</w:t>
      </w:r>
    </w:p>
    <w:p w14:paraId="4775789A" w14:textId="77777777" w:rsidR="004B2CF3" w:rsidRPr="004B2CF3" w:rsidRDefault="000F427C" w:rsidP="0047380A">
      <w:pPr>
        <w:spacing w:after="0" w:line="360" w:lineRule="auto"/>
        <w:ind w:left="714"/>
        <w:jc w:val="both"/>
        <w:rPr>
          <w:rFonts w:ascii="Times New Roman" w:hAnsi="Times New Roman" w:cs="Times New Roman"/>
          <w:sz w:val="24"/>
          <w:szCs w:val="24"/>
        </w:rPr>
      </w:pPr>
      <w:r w:rsidRPr="00785761">
        <w:rPr>
          <w:rFonts w:ascii="Times New Roman" w:hAnsi="Times New Roman" w:cs="Times New Roman"/>
          <w:sz w:val="24"/>
          <w:szCs w:val="24"/>
        </w:rPr>
        <w:t>Treść oświadczenia</w:t>
      </w:r>
      <w:r w:rsidR="006269F2">
        <w:rPr>
          <w:rFonts w:ascii="Times New Roman" w:eastAsia="Times New Roman" w:hAnsi="Times New Roman" w:cs="Times New Roman"/>
          <w:sz w:val="24"/>
          <w:szCs w:val="24"/>
        </w:rPr>
        <w:t xml:space="preserve"> - </w:t>
      </w:r>
      <w:r w:rsidR="004B2CF3" w:rsidRPr="004B2CF3">
        <w:rPr>
          <w:rFonts w:ascii="Times New Roman" w:eastAsia="Times New Roman" w:hAnsi="Times New Roman" w:cs="Times New Roman"/>
          <w:sz w:val="24"/>
          <w:szCs w:val="24"/>
        </w:rPr>
        <w:t xml:space="preserve">„Wykaz dostaw” </w:t>
      </w:r>
      <w:r w:rsidR="004B2CF3" w:rsidRPr="004B2CF3">
        <w:rPr>
          <w:rFonts w:ascii="Times New Roman" w:hAnsi="Times New Roman" w:cs="Times New Roman"/>
          <w:sz w:val="24"/>
          <w:szCs w:val="24"/>
        </w:rPr>
        <w:t>zgodny z wymaganiami określonymi w</w:t>
      </w:r>
      <w:r w:rsidR="00852ED9" w:rsidRPr="00852ED9">
        <w:rPr>
          <w:rFonts w:ascii="Times New Roman" w:eastAsia="Calibri" w:hAnsi="Times New Roman" w:cs="Times New Roman"/>
          <w:sz w:val="24"/>
          <w:szCs w:val="24"/>
          <w:lang w:eastAsia="pl-PL"/>
        </w:rPr>
        <w:t xml:space="preserve"> </w:t>
      </w:r>
      <w:r w:rsidR="00852ED9">
        <w:rPr>
          <w:rFonts w:ascii="Times New Roman" w:eastAsia="Calibri" w:hAnsi="Times New Roman" w:cs="Times New Roman"/>
          <w:sz w:val="24"/>
          <w:szCs w:val="24"/>
          <w:lang w:eastAsia="pl-PL"/>
        </w:rPr>
        <w:t>art. 5 § 1 pkt 4 niniejszej SWZ</w:t>
      </w:r>
      <w:r w:rsidR="00852ED9">
        <w:rPr>
          <w:rFonts w:ascii="Times New Roman" w:hAnsi="Times New Roman" w:cs="Times New Roman"/>
          <w:sz w:val="24"/>
          <w:szCs w:val="24"/>
        </w:rPr>
        <w:t>.</w:t>
      </w:r>
    </w:p>
    <w:p w14:paraId="00A09347" w14:textId="77777777" w:rsidR="004B2CF3" w:rsidRPr="004B2CF3" w:rsidRDefault="004B2CF3" w:rsidP="0047380A">
      <w:pPr>
        <w:spacing w:after="0" w:line="360" w:lineRule="auto"/>
        <w:ind w:left="780"/>
        <w:contextualSpacing/>
        <w:jc w:val="both"/>
        <w:rPr>
          <w:rFonts w:ascii="Times New Roman" w:eastAsia="Calibri" w:hAnsi="Times New Roman" w:cs="Times New Roman"/>
          <w:color w:val="000000"/>
          <w:sz w:val="24"/>
          <w:szCs w:val="24"/>
          <w:lang w:eastAsia="pl-PL"/>
        </w:rPr>
      </w:pPr>
    </w:p>
    <w:p w14:paraId="2B3EAA6A" w14:textId="77777777" w:rsidR="004B2CF3" w:rsidRPr="004B2CF3" w:rsidRDefault="0025443D" w:rsidP="0047380A">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BD3A9D">
        <w:rPr>
          <w:rFonts w:ascii="Times New Roman" w:eastAsia="Times New Roman" w:hAnsi="Times New Roman" w:cs="Times New Roman"/>
          <w:b/>
          <w:sz w:val="24"/>
          <w:szCs w:val="24"/>
          <w:lang w:eastAsia="pl-PL"/>
        </w:rPr>
        <w:t>rt. 7</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KOMUNIKOWANIE SIĘ ZAMAWIAJĄCEGO Z WYKONAWCAMI</w:t>
      </w:r>
    </w:p>
    <w:p w14:paraId="1E1C7103" w14:textId="77777777" w:rsidR="004B2CF3" w:rsidRPr="0025443D" w:rsidRDefault="0025443D" w:rsidP="0047380A">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Wyjaśnienie treści SWZ</w:t>
      </w:r>
    </w:p>
    <w:p w14:paraId="44285087" w14:textId="417BE37F" w:rsidR="00BD3A9D" w:rsidRDefault="004B2CF3" w:rsidP="009B59D5">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Treść specyfikacji warunków zamówienia należy odczytywać wraz ze wszystkimi wprowadzonymi przez Zamawiającego wyjaśnieniami, uzupełnieniami i zmianami.</w:t>
      </w:r>
    </w:p>
    <w:p w14:paraId="59A6115D" w14:textId="77777777" w:rsidR="0062059B" w:rsidRPr="00F51BFB" w:rsidRDefault="004B2CF3" w:rsidP="009B59D5">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 xml:space="preserve">W przypadku stwierdzenia błędów lub wątpliwości dotyczących treści SWZ Wykonawca powinien niezwłocznie zwrócić się do  Zamawiającego z wnioskiem o ich wyjaśnienie.   </w:t>
      </w:r>
    </w:p>
    <w:p w14:paraId="52F4F580" w14:textId="77777777" w:rsidR="004B2CF3" w:rsidRPr="0025443D" w:rsidRDefault="0025443D" w:rsidP="0047380A">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2</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Forma komunikowania się</w:t>
      </w:r>
    </w:p>
    <w:p w14:paraId="1A7B0BBD" w14:textId="77777777" w:rsid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4B2CF3">
        <w:rPr>
          <w:rFonts w:ascii="Times New Roman" w:eastAsia="Calibri" w:hAnsi="Times New Roman" w:cs="Times New Roman"/>
          <w:color w:val="000000"/>
          <w:sz w:val="24"/>
          <w:szCs w:val="24"/>
        </w:rPr>
        <w:t xml:space="preserve">Komunikacja między Zamawiającym a Wykonawcami, w tym wszelkie </w:t>
      </w:r>
      <w:r w:rsidRPr="004B2CF3">
        <w:rPr>
          <w:rFonts w:ascii="Times New Roman" w:eastAsia="Calibri" w:hAnsi="Times New Roman" w:cs="Times New Roman"/>
          <w:sz w:val="24"/>
          <w:szCs w:val="24"/>
        </w:rPr>
        <w:t>oświadczenia, wnioski, zawiadomienia oraz informacje, odbywa się przy użyciu Platformy</w:t>
      </w:r>
      <w:r w:rsidR="00F05C3A">
        <w:rPr>
          <w:rFonts w:ascii="Times New Roman" w:eastAsia="Calibri" w:hAnsi="Times New Roman" w:cs="Times New Roman"/>
          <w:sz w:val="24"/>
          <w:szCs w:val="24"/>
        </w:rPr>
        <w:br/>
      </w:r>
      <w:r w:rsidRPr="004B2CF3">
        <w:rPr>
          <w:rFonts w:ascii="Times New Roman" w:eastAsia="Calibri" w:hAnsi="Times New Roman" w:cs="Times New Roman"/>
          <w:sz w:val="24"/>
          <w:szCs w:val="24"/>
        </w:rPr>
        <w:t xml:space="preserve">e-Zamówienia, która jest dostępna pod adresem: </w:t>
      </w:r>
      <w:hyperlink r:id="rId14" w:history="1">
        <w:r w:rsidRPr="004B2CF3">
          <w:rPr>
            <w:rFonts w:ascii="Times New Roman" w:eastAsia="Calibri" w:hAnsi="Times New Roman" w:cs="Times New Roman"/>
            <w:sz w:val="24"/>
            <w:szCs w:val="24"/>
            <w:u w:val="single"/>
          </w:rPr>
          <w:t>https://ezamowienia.gov.pl</w:t>
        </w:r>
      </w:hyperlink>
      <w:r w:rsidRPr="004B2CF3">
        <w:rPr>
          <w:rFonts w:ascii="Times New Roman" w:eastAsia="Calibri" w:hAnsi="Times New Roman" w:cs="Times New Roman"/>
          <w:sz w:val="24"/>
          <w:szCs w:val="24"/>
          <w:u w:val="single"/>
        </w:rPr>
        <w:t>.</w:t>
      </w:r>
    </w:p>
    <w:p w14:paraId="7D7E1C23" w14:textId="77777777"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rPr>
        <w:t>Korzystanie z Platformy e-Zamówienia jest bezpłatne.</w:t>
      </w:r>
    </w:p>
    <w:p w14:paraId="6A0A59AE" w14:textId="77777777"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BD3A9D">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BD3A9D">
        <w:rPr>
          <w:rFonts w:ascii="Times New Roman" w:eastAsia="Calibri" w:hAnsi="Times New Roman" w:cs="Times New Roman"/>
          <w:iCs/>
          <w:sz w:val="24"/>
          <w:szCs w:val="24"/>
          <w:lang w:eastAsia="pl-PL"/>
        </w:rPr>
        <w:t>Regulamin Platformy e-Zamówienia”,</w:t>
      </w:r>
      <w:r w:rsidRPr="00BD3A9D">
        <w:rPr>
          <w:rFonts w:ascii="Times New Roman" w:eastAsia="Calibri" w:hAnsi="Times New Roman" w:cs="Times New Roman"/>
          <w:i/>
          <w:iCs/>
          <w:sz w:val="24"/>
          <w:szCs w:val="24"/>
          <w:lang w:eastAsia="pl-PL"/>
        </w:rPr>
        <w:t xml:space="preserve"> </w:t>
      </w:r>
      <w:r w:rsidRPr="00BD3A9D">
        <w:rPr>
          <w:rFonts w:ascii="Times New Roman" w:eastAsia="Calibri" w:hAnsi="Times New Roman" w:cs="Times New Roman"/>
          <w:sz w:val="24"/>
          <w:szCs w:val="24"/>
          <w:lang w:eastAsia="pl-PL"/>
        </w:rPr>
        <w:t xml:space="preserve">dostępny na stronie internetowej </w:t>
      </w:r>
      <w:hyperlink r:id="rId15"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lang w:eastAsia="pl-PL"/>
        </w:rPr>
        <w:t xml:space="preserve"> oraz informacje </w:t>
      </w:r>
      <w:r w:rsidRPr="00BD3A9D">
        <w:rPr>
          <w:rFonts w:ascii="Times New Roman" w:eastAsia="Calibri" w:hAnsi="Times New Roman" w:cs="Times New Roman"/>
          <w:color w:val="000000"/>
          <w:sz w:val="24"/>
          <w:szCs w:val="24"/>
          <w:lang w:eastAsia="pl-PL"/>
        </w:rPr>
        <w:t xml:space="preserve">zamieszczone w zakładce „Centrum Pomocy”. </w:t>
      </w:r>
    </w:p>
    <w:p w14:paraId="2A1F68DD" w14:textId="77777777"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lastRenderedPageBreak/>
        <w:t xml:space="preserve">Przeglądanie i pobieranie publicznej treści dokumentacji postępowania nie wymaga posiadania konta na Platformie e-Zamówienia ani logowania. </w:t>
      </w:r>
    </w:p>
    <w:p w14:paraId="1206BB68" w14:textId="48D366FD"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w:t>
      </w:r>
      <w:r w:rsidR="00F05C3A">
        <w:rPr>
          <w:rFonts w:ascii="Times New Roman" w:eastAsia="Calibri" w:hAnsi="Times New Roman" w:cs="Times New Roman"/>
          <w:color w:val="000000"/>
          <w:sz w:val="24"/>
          <w:szCs w:val="24"/>
        </w:rPr>
        <w:t>gólności przekazywanie wezwań i </w:t>
      </w:r>
      <w:r w:rsidRPr="00BD3A9D">
        <w:rPr>
          <w:rFonts w:ascii="Times New Roman" w:eastAsia="Calibri" w:hAnsi="Times New Roman" w:cs="Times New Roman"/>
          <w:color w:val="000000"/>
          <w:sz w:val="24"/>
          <w:szCs w:val="24"/>
        </w:rPr>
        <w:t xml:space="preserve">zawiadomień, zadawanie pytań i udzielanie odpowiedzi. Formularze do komunikacji umożliwiają również dołączenie załącznika do przesyłanej wiadomości (przycisk „dodaj załącznik”). </w:t>
      </w:r>
    </w:p>
    <w:p w14:paraId="27504572" w14:textId="77777777"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t xml:space="preserve">Możliwość korzystania w postępowaniu z „Formularzy do komunikacji” </w:t>
      </w:r>
      <w:r w:rsidRPr="00BD3A9D">
        <w:rPr>
          <w:rFonts w:ascii="Times New Roman" w:eastAsia="Calibri" w:hAnsi="Times New Roman" w:cs="Times New Roman"/>
          <w:color w:val="000000"/>
          <w:sz w:val="24"/>
          <w:szCs w:val="24"/>
        </w:rPr>
        <w:br/>
        <w:t xml:space="preserve">w pełnym zakresie wymaga posiadania konta „Wykonawcy” na Platformie </w:t>
      </w:r>
      <w:r w:rsidRPr="00BD3A9D">
        <w:rPr>
          <w:rFonts w:ascii="Times New Roman" w:eastAsia="Calibri" w:hAnsi="Times New Roman" w:cs="Times New Roman"/>
          <w:color w:val="000000"/>
          <w:sz w:val="24"/>
          <w:szCs w:val="24"/>
        </w:rPr>
        <w:br/>
        <w:t>e-Zamówienia oraz zalogowania się na Platformie</w:t>
      </w:r>
      <w:r w:rsidR="00F05C3A">
        <w:rPr>
          <w:rFonts w:ascii="Times New Roman" w:eastAsia="Calibri" w:hAnsi="Times New Roman" w:cs="Times New Roman"/>
          <w:color w:val="000000"/>
          <w:sz w:val="24"/>
          <w:szCs w:val="24"/>
        </w:rPr>
        <w:t xml:space="preserve"> e-Zamówienia. Do korzystania z </w:t>
      </w:r>
      <w:r w:rsidRPr="00BD3A9D">
        <w:rPr>
          <w:rFonts w:ascii="Times New Roman" w:eastAsia="Calibri" w:hAnsi="Times New Roman" w:cs="Times New Roman"/>
          <w:color w:val="000000"/>
          <w:sz w:val="24"/>
          <w:szCs w:val="24"/>
        </w:rPr>
        <w:t>„Formularzy do komunikacji” służących do zadawania pytań dotyczących treści dokumentów zamówienia wystarczające jest posiadanie tzw. konta uproszczonego na Platformie e-Zamówienia.</w:t>
      </w:r>
    </w:p>
    <w:p w14:paraId="4D84F6E3" w14:textId="77777777"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Wszystkie wysłane i odebrane w postępowaniu przez Wykonawcę wiadomości widoczne są po zalogowaniu w podglądzie postępowania w zakładce „Komunikacja”.</w:t>
      </w:r>
    </w:p>
    <w:p w14:paraId="01003F74" w14:textId="77777777"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Maksymalny rozmiar plików przesyłanych za pośrednictwem „Formularzy do komunikacji” wynosi 150 MB (wielkość ta dotyczy plików przesyłanych jako załączniki do jednego formularza).</w:t>
      </w:r>
    </w:p>
    <w:p w14:paraId="018F0895" w14:textId="77777777"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Minimalne wymagania techniczne dotyczące sprzętu</w:t>
      </w:r>
      <w:r w:rsidR="00F05C3A">
        <w:rPr>
          <w:rFonts w:ascii="Times New Roman" w:eastAsia="Calibri" w:hAnsi="Times New Roman" w:cs="Times New Roman"/>
          <w:color w:val="000000"/>
          <w:sz w:val="24"/>
          <w:szCs w:val="24"/>
          <w:lang w:eastAsia="pl-PL"/>
        </w:rPr>
        <w:t xml:space="preserve"> używanego w celu korzystania z </w:t>
      </w:r>
      <w:r w:rsidRPr="00BD3A9D">
        <w:rPr>
          <w:rFonts w:ascii="Times New Roman" w:eastAsia="Calibri" w:hAnsi="Times New Roman" w:cs="Times New Roman"/>
          <w:color w:val="000000"/>
          <w:sz w:val="24"/>
          <w:szCs w:val="24"/>
          <w:lang w:eastAsia="pl-PL"/>
        </w:rPr>
        <w:t>usług Platformy e-Zamówienia oraz informacje dotyczące specyfikacji połączenia określa „Regulamin Platformy e-Zamówienia”.</w:t>
      </w:r>
    </w:p>
    <w:p w14:paraId="6748DB86" w14:textId="77777777"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 xml:space="preserve">W przypadku problemów technicznych i awarii związanych z funkcjonowaniem Platformy e-Zamówienia </w:t>
      </w:r>
      <w:r w:rsidRPr="00BD3A9D">
        <w:rPr>
          <w:rFonts w:ascii="Times New Roman" w:eastAsia="Calibri" w:hAnsi="Times New Roman" w:cs="Times New Roman"/>
          <w:sz w:val="24"/>
          <w:szCs w:val="24"/>
          <w:lang w:eastAsia="pl-PL"/>
        </w:rPr>
        <w:t xml:space="preserve">użytkownicy mogą skorzystać ze wsparcia technicznego dostępnego pod numerem telefonu (32) 77 88 999 lub drogą elektroniczną poprzez formularz udostępniony na stronie internetowej </w:t>
      </w:r>
      <w:hyperlink r:id="rId16"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u w:val="single"/>
        </w:rPr>
        <w:t xml:space="preserve"> </w:t>
      </w:r>
      <w:r w:rsidRPr="00BD3A9D">
        <w:rPr>
          <w:rFonts w:ascii="Times New Roman" w:eastAsia="Calibri" w:hAnsi="Times New Roman" w:cs="Times New Roman"/>
          <w:sz w:val="24"/>
          <w:szCs w:val="24"/>
          <w:lang w:eastAsia="pl-PL"/>
        </w:rPr>
        <w:br/>
        <w:t xml:space="preserve">w zakładce „Zgłoś problem”. </w:t>
      </w:r>
    </w:p>
    <w:p w14:paraId="711A8D23" w14:textId="732C4B0B" w:rsidR="00BD3A9D" w:rsidRPr="001C6EDB"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lang w:eastAsia="pl-PL"/>
        </w:rPr>
        <w:t>W szczególnie uzasadnionych przypadkach uniemożliwiających komunikację Wykonawcy i Zamawiając</w:t>
      </w:r>
      <w:r w:rsidRPr="001C6EDB">
        <w:rPr>
          <w:rFonts w:ascii="Times New Roman" w:eastAsia="Calibri" w:hAnsi="Times New Roman" w:cs="Times New Roman"/>
          <w:sz w:val="24"/>
          <w:szCs w:val="24"/>
          <w:lang w:eastAsia="pl-PL"/>
        </w:rPr>
        <w:t>ego za pośrednictwem Platformy e-Zamówienia</w:t>
      </w:r>
      <w:r w:rsidR="00F518AF">
        <w:rPr>
          <w:rFonts w:ascii="Times New Roman" w:eastAsia="Calibri" w:hAnsi="Times New Roman" w:cs="Times New Roman"/>
          <w:sz w:val="24"/>
          <w:szCs w:val="24"/>
          <w:lang w:eastAsia="pl-PL"/>
        </w:rPr>
        <w:t>.</w:t>
      </w:r>
    </w:p>
    <w:p w14:paraId="22A5670F" w14:textId="77777777" w:rsidR="00BD3A9D" w:rsidRPr="00BD3A9D" w:rsidRDefault="004B2CF3" w:rsidP="009B59D5">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1C6EDB">
        <w:rPr>
          <w:rFonts w:ascii="Times New Roman" w:eastAsia="Times New Roman" w:hAnsi="Times New Roman" w:cs="Times New Roman"/>
          <w:sz w:val="24"/>
          <w:szCs w:val="24"/>
        </w:rPr>
        <w:t>We wszelkich kontaktach z Zama</w:t>
      </w:r>
      <w:r w:rsidRPr="00BD3A9D">
        <w:rPr>
          <w:rFonts w:ascii="Times New Roman" w:eastAsia="Times New Roman" w:hAnsi="Times New Roman" w:cs="Times New Roman"/>
          <w:color w:val="000000"/>
          <w:sz w:val="24"/>
          <w:szCs w:val="24"/>
        </w:rPr>
        <w:t xml:space="preserve">wiającym Wykonawcy powinni powoływać się na numer postępowania podany na stronie tytułowej </w:t>
      </w:r>
      <w:r w:rsidR="000F427C">
        <w:rPr>
          <w:rFonts w:ascii="Times New Roman" w:eastAsia="Times New Roman" w:hAnsi="Times New Roman" w:cs="Times New Roman"/>
          <w:color w:val="000000"/>
          <w:sz w:val="24"/>
          <w:szCs w:val="24"/>
        </w:rPr>
        <w:t xml:space="preserve">niniejszej </w:t>
      </w:r>
      <w:r w:rsidRPr="00BD3A9D">
        <w:rPr>
          <w:rFonts w:ascii="Times New Roman" w:eastAsia="Times New Roman" w:hAnsi="Times New Roman" w:cs="Times New Roman"/>
          <w:color w:val="000000"/>
          <w:sz w:val="24"/>
          <w:szCs w:val="24"/>
        </w:rPr>
        <w:t>SWZ.</w:t>
      </w:r>
    </w:p>
    <w:p w14:paraId="1A43815A" w14:textId="77777777" w:rsidR="004B2CF3" w:rsidRPr="004B2CF3" w:rsidRDefault="00BB2313" w:rsidP="0047380A">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Osoba uprawniona do komunikowania się z Wykonawcami</w:t>
      </w:r>
    </w:p>
    <w:p w14:paraId="7D54E32F" w14:textId="4DAF753F" w:rsidR="004C53AD" w:rsidRPr="004C53AD" w:rsidRDefault="004B2CF3" w:rsidP="004C53AD">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bookmarkStart w:id="10" w:name="_Ref86305472"/>
      <w:r w:rsidRPr="004B2CF3">
        <w:rPr>
          <w:rFonts w:ascii="Times New Roman" w:eastAsia="Times New Roman" w:hAnsi="Times New Roman" w:cs="Times New Roman"/>
          <w:sz w:val="24"/>
          <w:szCs w:val="24"/>
          <w:lang w:eastAsia="pl-PL"/>
        </w:rPr>
        <w:t xml:space="preserve">Osoba uprawniona </w:t>
      </w:r>
      <w:r w:rsidRPr="004B2CF3">
        <w:rPr>
          <w:rFonts w:ascii="Times New Roman" w:eastAsia="Times New Roman" w:hAnsi="Times New Roman" w:cs="Times New Roman"/>
          <w:color w:val="000000"/>
          <w:sz w:val="24"/>
          <w:szCs w:val="24"/>
          <w:lang w:eastAsia="pl-PL"/>
        </w:rPr>
        <w:t xml:space="preserve">do komunikowania  się z Wykonawcami: </w:t>
      </w:r>
      <w:bookmarkEnd w:id="10"/>
      <w:r w:rsidR="004C53AD" w:rsidRPr="004C53AD">
        <w:rPr>
          <w:rFonts w:ascii="Times New Roman" w:eastAsia="Times New Roman" w:hAnsi="Times New Roman" w:cs="Times New Roman"/>
          <w:b/>
          <w:bCs/>
          <w:sz w:val="24"/>
          <w:szCs w:val="24"/>
          <w:lang w:eastAsia="pl-PL"/>
        </w:rPr>
        <w:t xml:space="preserve">p. Teresa Obrębska </w:t>
      </w:r>
    </w:p>
    <w:p w14:paraId="2AC618F0" w14:textId="5C80A10E" w:rsidR="00BD3A9D" w:rsidRPr="004C53AD" w:rsidRDefault="004C53AD" w:rsidP="004C53AD">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b/>
          <w:bCs/>
          <w:sz w:val="24"/>
          <w:szCs w:val="24"/>
          <w:lang w:val="en-US" w:eastAsia="pl-PL"/>
        </w:rPr>
      </w:pPr>
      <w:r w:rsidRPr="004C53AD">
        <w:rPr>
          <w:rFonts w:ascii="Times New Roman" w:eastAsia="Times New Roman" w:hAnsi="Times New Roman" w:cs="Times New Roman"/>
          <w:b/>
          <w:bCs/>
          <w:sz w:val="24"/>
          <w:szCs w:val="24"/>
          <w:lang w:val="en-US" w:eastAsia="pl-PL"/>
        </w:rPr>
        <w:t>e-mail: tobrebska@ibib.waw.pl</w:t>
      </w:r>
    </w:p>
    <w:p w14:paraId="61DF5446" w14:textId="5FDE25F6" w:rsidR="00F36E4A" w:rsidRPr="00AD5C88" w:rsidRDefault="004B2CF3" w:rsidP="00AD5C88">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lastRenderedPageBreak/>
        <w:t xml:space="preserve">Z ww. osobą można kontaktować się wyłącznie w sprawach organizacyjnych </w:t>
      </w:r>
      <w:r w:rsidRPr="00BD3A9D">
        <w:rPr>
          <w:rFonts w:ascii="Times New Roman" w:eastAsia="Times New Roman" w:hAnsi="Times New Roman" w:cs="Times New Roman"/>
          <w:color w:val="000000"/>
          <w:sz w:val="24"/>
          <w:szCs w:val="24"/>
          <w:lang w:eastAsia="pl-PL"/>
        </w:rPr>
        <w:br/>
        <w:t>w dni robocze</w:t>
      </w:r>
      <w:r w:rsidR="004C53AD">
        <w:rPr>
          <w:rFonts w:ascii="Times New Roman" w:eastAsia="Times New Roman" w:hAnsi="Times New Roman" w:cs="Times New Roman"/>
          <w:color w:val="000000"/>
          <w:sz w:val="24"/>
          <w:szCs w:val="24"/>
          <w:lang w:eastAsia="pl-PL"/>
        </w:rPr>
        <w:t>.</w:t>
      </w:r>
    </w:p>
    <w:p w14:paraId="57670D4B" w14:textId="46C672AC" w:rsidR="004B2CF3" w:rsidRPr="00F36E4A" w:rsidRDefault="00BB2313" w:rsidP="0047380A">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36E4A">
        <w:rPr>
          <w:rFonts w:ascii="Times New Roman" w:eastAsia="Times New Roman" w:hAnsi="Times New Roman" w:cs="Times New Roman"/>
          <w:b/>
          <w:sz w:val="24"/>
          <w:szCs w:val="24"/>
          <w:lang w:eastAsia="pl-PL"/>
        </w:rPr>
        <w:t>A</w:t>
      </w:r>
      <w:r w:rsidR="00BD3A9D" w:rsidRPr="00F36E4A">
        <w:rPr>
          <w:rFonts w:ascii="Times New Roman" w:eastAsia="Times New Roman" w:hAnsi="Times New Roman" w:cs="Times New Roman"/>
          <w:b/>
          <w:sz w:val="24"/>
          <w:szCs w:val="24"/>
          <w:lang w:eastAsia="pl-PL"/>
        </w:rPr>
        <w:t>rt. 8</w:t>
      </w:r>
      <w:r w:rsidRPr="00F36E4A">
        <w:rPr>
          <w:rFonts w:ascii="Times New Roman" w:eastAsia="Times New Roman" w:hAnsi="Times New Roman" w:cs="Times New Roman"/>
          <w:b/>
          <w:sz w:val="24"/>
          <w:szCs w:val="24"/>
          <w:lang w:eastAsia="pl-PL"/>
        </w:rPr>
        <w:t xml:space="preserve"> </w:t>
      </w:r>
      <w:r w:rsidR="00F518AF" w:rsidRPr="00F36E4A">
        <w:rPr>
          <w:rFonts w:ascii="Times New Roman" w:eastAsia="Times New Roman" w:hAnsi="Times New Roman" w:cs="Times New Roman"/>
          <w:b/>
          <w:sz w:val="24"/>
          <w:szCs w:val="24"/>
          <w:lang w:eastAsia="pl-PL"/>
        </w:rPr>
        <w:t>–</w:t>
      </w:r>
      <w:r w:rsidRPr="00F36E4A">
        <w:rPr>
          <w:rFonts w:ascii="Times New Roman" w:eastAsia="Times New Roman" w:hAnsi="Times New Roman" w:cs="Times New Roman"/>
          <w:b/>
          <w:sz w:val="24"/>
          <w:szCs w:val="24"/>
          <w:lang w:eastAsia="pl-PL"/>
        </w:rPr>
        <w:t xml:space="preserve"> </w:t>
      </w:r>
      <w:r w:rsidR="004B2CF3" w:rsidRPr="00F36E4A">
        <w:rPr>
          <w:rFonts w:ascii="Times New Roman" w:eastAsia="Times New Roman" w:hAnsi="Times New Roman" w:cs="Times New Roman"/>
          <w:b/>
          <w:sz w:val="24"/>
          <w:szCs w:val="24"/>
          <w:lang w:eastAsia="pl-PL"/>
        </w:rPr>
        <w:t>WADIUM</w:t>
      </w:r>
      <w:r w:rsidR="00F518AF" w:rsidRPr="00F36E4A">
        <w:rPr>
          <w:rFonts w:ascii="Times New Roman" w:eastAsia="Times New Roman" w:hAnsi="Times New Roman" w:cs="Times New Roman"/>
          <w:b/>
          <w:sz w:val="24"/>
          <w:szCs w:val="24"/>
          <w:lang w:eastAsia="pl-PL"/>
        </w:rPr>
        <w:t xml:space="preserve"> </w:t>
      </w:r>
    </w:p>
    <w:p w14:paraId="2775D8A1" w14:textId="77777777" w:rsidR="004B2CF3" w:rsidRPr="00F36E4A" w:rsidRDefault="00BB2313" w:rsidP="0047380A">
      <w:pPr>
        <w:spacing w:after="0" w:line="360" w:lineRule="auto"/>
        <w:contextualSpacing/>
        <w:jc w:val="both"/>
        <w:rPr>
          <w:rFonts w:ascii="Times New Roman" w:eastAsia="Times New Roman" w:hAnsi="Times New Roman" w:cs="Times New Roman"/>
          <w:b/>
          <w:sz w:val="24"/>
          <w:szCs w:val="24"/>
          <w:lang w:eastAsia="pl-PL"/>
        </w:rPr>
      </w:pPr>
      <w:r w:rsidRPr="00F36E4A">
        <w:rPr>
          <w:rFonts w:ascii="Times New Roman" w:eastAsia="Times New Roman" w:hAnsi="Times New Roman" w:cs="Times New Roman"/>
          <w:b/>
          <w:sz w:val="24"/>
          <w:szCs w:val="24"/>
          <w:lang w:eastAsia="pl-PL"/>
        </w:rPr>
        <w:t xml:space="preserve">Art. 8 </w:t>
      </w:r>
      <w:r w:rsidR="00BD3A9D" w:rsidRPr="00F36E4A">
        <w:rPr>
          <w:rFonts w:ascii="Times New Roman" w:eastAsia="Times New Roman" w:hAnsi="Times New Roman" w:cs="Times New Roman"/>
          <w:b/>
          <w:sz w:val="24"/>
          <w:szCs w:val="24"/>
          <w:lang w:eastAsia="pl-PL"/>
        </w:rPr>
        <w:t>§ 1</w:t>
      </w:r>
      <w:r w:rsidRPr="00F36E4A">
        <w:rPr>
          <w:rFonts w:ascii="Times New Roman" w:eastAsia="Times New Roman" w:hAnsi="Times New Roman" w:cs="Times New Roman"/>
          <w:b/>
          <w:sz w:val="24"/>
          <w:szCs w:val="24"/>
          <w:lang w:eastAsia="pl-PL"/>
        </w:rPr>
        <w:t xml:space="preserve"> - </w:t>
      </w:r>
      <w:r w:rsidR="004B2CF3" w:rsidRPr="00F36E4A">
        <w:rPr>
          <w:rFonts w:ascii="Times New Roman" w:eastAsia="Times New Roman" w:hAnsi="Times New Roman" w:cs="Times New Roman"/>
          <w:b/>
          <w:sz w:val="24"/>
          <w:szCs w:val="24"/>
          <w:lang w:eastAsia="pl-PL"/>
        </w:rPr>
        <w:t>Wysokość wadium i formy jego wniesienia</w:t>
      </w:r>
    </w:p>
    <w:p w14:paraId="15BA53B0" w14:textId="24304642" w:rsidR="009A7FDD" w:rsidRPr="00F36E4A" w:rsidRDefault="004B2CF3" w:rsidP="009B59D5">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F36E4A">
        <w:rPr>
          <w:rFonts w:ascii="Times New Roman" w:eastAsia="Times New Roman" w:hAnsi="Times New Roman" w:cs="Times New Roman"/>
          <w:sz w:val="24"/>
          <w:szCs w:val="24"/>
          <w:lang w:eastAsia="pl-PL"/>
        </w:rPr>
        <w:t>Oferta musi być zabezpieczona wadium na cały okres zwi</w:t>
      </w:r>
      <w:r w:rsidR="0062059B" w:rsidRPr="00F36E4A">
        <w:rPr>
          <w:rFonts w:ascii="Times New Roman" w:eastAsia="Times New Roman" w:hAnsi="Times New Roman" w:cs="Times New Roman"/>
          <w:sz w:val="24"/>
          <w:szCs w:val="24"/>
          <w:lang w:eastAsia="pl-PL"/>
        </w:rPr>
        <w:t xml:space="preserve">ązania ofertą, </w:t>
      </w:r>
      <w:r w:rsidR="0062059B" w:rsidRPr="00F36E4A">
        <w:rPr>
          <w:rFonts w:ascii="Times New Roman" w:eastAsia="Times New Roman" w:hAnsi="Times New Roman" w:cs="Times New Roman"/>
          <w:sz w:val="24"/>
          <w:szCs w:val="24"/>
          <w:lang w:eastAsia="pl-PL"/>
        </w:rPr>
        <w:br/>
        <w:t xml:space="preserve">w wysokości: </w:t>
      </w:r>
      <w:bookmarkStart w:id="11" w:name="_Ref86224070"/>
      <w:r w:rsidR="00F518AF" w:rsidRPr="00F36E4A">
        <w:rPr>
          <w:rFonts w:ascii="Times New Roman" w:eastAsia="Calibri" w:hAnsi="Times New Roman" w:cs="Times New Roman"/>
          <w:b/>
          <w:bCs/>
          <w:sz w:val="24"/>
          <w:szCs w:val="24"/>
        </w:rPr>
        <w:t>190</w:t>
      </w:r>
      <w:r w:rsidR="009A7FDD" w:rsidRPr="00F36E4A">
        <w:rPr>
          <w:rFonts w:ascii="Times New Roman" w:eastAsia="Calibri" w:hAnsi="Times New Roman" w:cs="Times New Roman"/>
          <w:b/>
          <w:bCs/>
          <w:sz w:val="24"/>
          <w:szCs w:val="24"/>
        </w:rPr>
        <w:t>.</w:t>
      </w:r>
      <w:r w:rsidR="00F22715" w:rsidRPr="00F36E4A">
        <w:rPr>
          <w:rFonts w:ascii="Times New Roman" w:eastAsia="Calibri" w:hAnsi="Times New Roman" w:cs="Times New Roman"/>
          <w:b/>
          <w:bCs/>
          <w:sz w:val="24"/>
          <w:szCs w:val="24"/>
        </w:rPr>
        <w:t>0</w:t>
      </w:r>
      <w:r w:rsidR="009A7FDD" w:rsidRPr="00F36E4A">
        <w:rPr>
          <w:rFonts w:ascii="Times New Roman" w:eastAsia="Calibri" w:hAnsi="Times New Roman" w:cs="Times New Roman"/>
          <w:b/>
          <w:bCs/>
          <w:sz w:val="24"/>
          <w:szCs w:val="24"/>
        </w:rPr>
        <w:t xml:space="preserve">00,00 zł (słownie złotych: </w:t>
      </w:r>
      <w:r w:rsidR="00F518AF" w:rsidRPr="00F36E4A">
        <w:rPr>
          <w:rFonts w:ascii="Times New Roman" w:eastAsia="Calibri" w:hAnsi="Times New Roman" w:cs="Times New Roman"/>
          <w:b/>
          <w:bCs/>
          <w:sz w:val="24"/>
          <w:szCs w:val="24"/>
        </w:rPr>
        <w:t xml:space="preserve">sto dziewięćdziesiąt </w:t>
      </w:r>
      <w:r w:rsidR="0017005A" w:rsidRPr="00F36E4A">
        <w:rPr>
          <w:rFonts w:ascii="Times New Roman" w:eastAsia="Calibri" w:hAnsi="Times New Roman" w:cs="Times New Roman"/>
          <w:b/>
          <w:bCs/>
          <w:sz w:val="24"/>
          <w:szCs w:val="24"/>
        </w:rPr>
        <w:t>tysięcy</w:t>
      </w:r>
      <w:r w:rsidR="009A7FDD" w:rsidRPr="00F36E4A">
        <w:rPr>
          <w:rFonts w:ascii="Times New Roman" w:eastAsia="Calibri" w:hAnsi="Times New Roman" w:cs="Times New Roman"/>
          <w:b/>
          <w:bCs/>
          <w:sz w:val="24"/>
          <w:szCs w:val="24"/>
        </w:rPr>
        <w:t xml:space="preserve"> </w:t>
      </w:r>
      <w:r w:rsidR="009A7FDD" w:rsidRPr="00F36E4A">
        <w:rPr>
          <w:rFonts w:ascii="Times New Roman" w:eastAsia="SimSun" w:hAnsi="Times New Roman" w:cs="Times New Roman"/>
          <w:b/>
          <w:bCs/>
          <w:sz w:val="24"/>
          <w:szCs w:val="24"/>
          <w:lang w:eastAsia="zh-CN" w:bidi="hi-IN"/>
        </w:rPr>
        <w:t>00/100</w:t>
      </w:r>
      <w:r w:rsidR="009A7FDD" w:rsidRPr="00F36E4A">
        <w:rPr>
          <w:rFonts w:ascii="Times New Roman" w:eastAsia="Calibri" w:hAnsi="Times New Roman" w:cs="Times New Roman"/>
          <w:b/>
          <w:bCs/>
          <w:sz w:val="24"/>
          <w:szCs w:val="24"/>
        </w:rPr>
        <w:t>)</w:t>
      </w:r>
      <w:r w:rsidR="000252CD" w:rsidRPr="00F36E4A">
        <w:rPr>
          <w:rFonts w:ascii="Times New Roman" w:eastAsia="Calibri" w:hAnsi="Times New Roman" w:cs="Times New Roman"/>
          <w:b/>
          <w:bCs/>
          <w:sz w:val="24"/>
          <w:szCs w:val="24"/>
        </w:rPr>
        <w:t>.</w:t>
      </w:r>
    </w:p>
    <w:p w14:paraId="4F9ED298" w14:textId="1A121D83" w:rsidR="009A7FDD" w:rsidRPr="003952F7" w:rsidRDefault="009A7FDD" w:rsidP="0047380A">
      <w:pPr>
        <w:spacing w:after="0" w:line="360" w:lineRule="auto"/>
        <w:ind w:left="708"/>
        <w:jc w:val="both"/>
        <w:rPr>
          <w:rFonts w:ascii="Times New Roman" w:eastAsia="Calibri" w:hAnsi="Times New Roman" w:cs="Times New Roman"/>
          <w:sz w:val="24"/>
          <w:szCs w:val="24"/>
          <w:u w:val="single"/>
        </w:rPr>
      </w:pPr>
      <w:r w:rsidRPr="00F36E4A">
        <w:rPr>
          <w:rFonts w:ascii="Times New Roman" w:eastAsia="Calibri" w:hAnsi="Times New Roman" w:cs="Times New Roman"/>
          <w:sz w:val="24"/>
          <w:szCs w:val="24"/>
        </w:rPr>
        <w:t xml:space="preserve">W przypadku wnoszenia wadium w formie pieniądza </w:t>
      </w:r>
      <w:r w:rsidRPr="00F36E4A">
        <w:rPr>
          <w:rFonts w:ascii="Times New Roman" w:eastAsia="Calibri" w:hAnsi="Times New Roman" w:cs="Times New Roman"/>
          <w:sz w:val="24"/>
          <w:szCs w:val="24"/>
          <w:u w:val="single"/>
        </w:rPr>
        <w:t xml:space="preserve">w tytule przelewu należy wpisać </w:t>
      </w:r>
      <w:r w:rsidRPr="003952F7">
        <w:rPr>
          <w:rFonts w:ascii="Times New Roman" w:eastAsia="Calibri" w:hAnsi="Times New Roman" w:cs="Times New Roman"/>
          <w:sz w:val="24"/>
          <w:szCs w:val="24"/>
          <w:u w:val="single"/>
        </w:rPr>
        <w:t>„wadium, numer postępowania”.</w:t>
      </w:r>
    </w:p>
    <w:p w14:paraId="1B01F699" w14:textId="77777777" w:rsidR="004B2CF3" w:rsidRPr="003952F7" w:rsidRDefault="004B2CF3" w:rsidP="009B59D5">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3952F7">
        <w:rPr>
          <w:rFonts w:ascii="Times New Roman" w:eastAsia="Times New Roman" w:hAnsi="Times New Roman" w:cs="Times New Roman"/>
          <w:sz w:val="24"/>
          <w:szCs w:val="24"/>
          <w:lang w:eastAsia="pl-PL"/>
        </w:rPr>
        <w:t>Wadium może być wniesione w następujących formach:</w:t>
      </w:r>
      <w:bookmarkEnd w:id="11"/>
    </w:p>
    <w:p w14:paraId="355E1C35" w14:textId="77777777" w:rsidR="00BD3A9D" w:rsidRPr="003952F7" w:rsidRDefault="004B2CF3" w:rsidP="009B59D5">
      <w:pPr>
        <w:widowControl w:val="0"/>
        <w:numPr>
          <w:ilvl w:val="0"/>
          <w:numId w:val="28"/>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3952F7">
        <w:rPr>
          <w:rFonts w:ascii="Times New Roman" w:eastAsia="Times New Roman" w:hAnsi="Times New Roman" w:cs="Times New Roman"/>
          <w:sz w:val="24"/>
          <w:szCs w:val="24"/>
          <w:lang w:eastAsia="pl-PL"/>
        </w:rPr>
        <w:t>pieniądzu;</w:t>
      </w:r>
    </w:p>
    <w:p w14:paraId="766CE1CF" w14:textId="77777777" w:rsidR="00BD3A9D" w:rsidRPr="00A95BE0" w:rsidRDefault="004B2CF3" w:rsidP="009B59D5">
      <w:pPr>
        <w:widowControl w:val="0"/>
        <w:numPr>
          <w:ilvl w:val="0"/>
          <w:numId w:val="28"/>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A95BE0">
        <w:rPr>
          <w:rFonts w:ascii="Times New Roman" w:eastAsia="Times New Roman" w:hAnsi="Times New Roman" w:cs="Times New Roman"/>
          <w:color w:val="000000"/>
          <w:sz w:val="24"/>
          <w:szCs w:val="24"/>
          <w:lang w:eastAsia="pl-PL"/>
        </w:rPr>
        <w:t>gwarancjach bankowych;</w:t>
      </w:r>
    </w:p>
    <w:p w14:paraId="4A1FCA1E" w14:textId="77777777" w:rsidR="00BD3A9D" w:rsidRPr="00A95BE0" w:rsidRDefault="004B2CF3" w:rsidP="009B59D5">
      <w:pPr>
        <w:widowControl w:val="0"/>
        <w:numPr>
          <w:ilvl w:val="0"/>
          <w:numId w:val="28"/>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A95BE0">
        <w:rPr>
          <w:rFonts w:ascii="Times New Roman" w:eastAsia="Times New Roman" w:hAnsi="Times New Roman" w:cs="Times New Roman"/>
          <w:color w:val="000000"/>
          <w:sz w:val="24"/>
          <w:szCs w:val="24"/>
          <w:lang w:eastAsia="pl-PL"/>
        </w:rPr>
        <w:t xml:space="preserve">gwarancjach ubezpieczeniowych; </w:t>
      </w:r>
    </w:p>
    <w:p w14:paraId="4099CDEB" w14:textId="77777777" w:rsidR="004B2CF3" w:rsidRPr="00A95BE0" w:rsidRDefault="004B2CF3" w:rsidP="009B59D5">
      <w:pPr>
        <w:widowControl w:val="0"/>
        <w:numPr>
          <w:ilvl w:val="0"/>
          <w:numId w:val="28"/>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A95BE0">
        <w:rPr>
          <w:rFonts w:ascii="Times New Roman" w:eastAsia="Calibri" w:hAnsi="Times New Roman" w:cs="Times New Roman"/>
          <w:color w:val="000000"/>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677D9539" w14:textId="4D1FCC78" w:rsidR="00BD3A9D" w:rsidRDefault="004B2CF3" w:rsidP="009B59D5">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A95BE0">
        <w:rPr>
          <w:rFonts w:ascii="Times New Roman" w:eastAsia="Times New Roman" w:hAnsi="Times New Roman" w:cs="Times New Roman"/>
          <w:color w:val="000000"/>
          <w:sz w:val="24"/>
          <w:szCs w:val="24"/>
          <w:lang w:eastAsia="pl-PL"/>
        </w:rPr>
        <w:t>Wa</w:t>
      </w:r>
      <w:r w:rsidRPr="00F36E4A">
        <w:rPr>
          <w:rFonts w:ascii="Times New Roman" w:eastAsia="Times New Roman" w:hAnsi="Times New Roman" w:cs="Times New Roman"/>
          <w:sz w:val="24"/>
          <w:szCs w:val="24"/>
          <w:lang w:eastAsia="pl-PL"/>
        </w:rPr>
        <w:t xml:space="preserve">dium wnoszone w pieniądzu wpłaca się przelewem na rachunek bankowy Zamawiającego nr: </w:t>
      </w:r>
      <w:r w:rsidR="0040538E" w:rsidRPr="00F36E4A">
        <w:rPr>
          <w:rFonts w:ascii="Times New Roman" w:eastAsia="Times New Roman" w:hAnsi="Times New Roman" w:cs="Times New Roman"/>
          <w:b/>
          <w:bCs/>
          <w:sz w:val="24"/>
          <w:szCs w:val="24"/>
          <w:lang w:eastAsia="pl-PL"/>
        </w:rPr>
        <w:t>61 1130 1017 0020 1447 0820 0025</w:t>
      </w:r>
      <w:r w:rsidRPr="00F36E4A">
        <w:rPr>
          <w:rFonts w:ascii="Times New Roman" w:eastAsia="Times New Roman" w:hAnsi="Times New Roman" w:cs="Times New Roman"/>
          <w:b/>
          <w:bCs/>
          <w:sz w:val="24"/>
          <w:szCs w:val="24"/>
          <w:lang w:eastAsia="pl-PL"/>
        </w:rPr>
        <w:t xml:space="preserve"> </w:t>
      </w:r>
    </w:p>
    <w:p w14:paraId="57D29847" w14:textId="77777777" w:rsidR="004B2CF3" w:rsidRPr="00BD3A9D" w:rsidRDefault="004B2CF3" w:rsidP="0047380A">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W tytule przelewu należy wpisać „Wadium” i numer</w:t>
      </w:r>
      <w:r w:rsidR="0037669D">
        <w:rPr>
          <w:rFonts w:ascii="Times New Roman" w:eastAsia="Times New Roman" w:hAnsi="Times New Roman" w:cs="Times New Roman"/>
          <w:color w:val="000000"/>
          <w:sz w:val="24"/>
          <w:szCs w:val="24"/>
          <w:lang w:eastAsia="pl-PL"/>
        </w:rPr>
        <w:t xml:space="preserve"> niniejszego</w:t>
      </w:r>
      <w:r w:rsidR="00F05C3A">
        <w:rPr>
          <w:rFonts w:ascii="Times New Roman" w:eastAsia="Times New Roman" w:hAnsi="Times New Roman" w:cs="Times New Roman"/>
          <w:color w:val="000000"/>
          <w:sz w:val="24"/>
          <w:szCs w:val="24"/>
          <w:lang w:eastAsia="pl-PL"/>
        </w:rPr>
        <w:t xml:space="preserve"> postępowania</w:t>
      </w:r>
      <w:r w:rsidR="00EE3081">
        <w:rPr>
          <w:rFonts w:ascii="Times New Roman" w:eastAsia="Times New Roman" w:hAnsi="Times New Roman" w:cs="Times New Roman"/>
          <w:color w:val="000000"/>
          <w:sz w:val="24"/>
          <w:szCs w:val="24"/>
          <w:lang w:eastAsia="pl-PL"/>
        </w:rPr>
        <w:t xml:space="preserve"> i nr części</w:t>
      </w:r>
      <w:r w:rsidR="00F05C3A">
        <w:rPr>
          <w:rFonts w:ascii="Times New Roman" w:eastAsia="Times New Roman" w:hAnsi="Times New Roman" w:cs="Times New Roman"/>
          <w:color w:val="000000"/>
          <w:sz w:val="24"/>
          <w:szCs w:val="24"/>
          <w:lang w:eastAsia="pl-PL"/>
        </w:rPr>
        <w:t xml:space="preserve"> (na przelewach nr </w:t>
      </w:r>
      <w:r w:rsidRPr="00BD3A9D">
        <w:rPr>
          <w:rFonts w:ascii="Times New Roman" w:eastAsia="Times New Roman" w:hAnsi="Times New Roman" w:cs="Times New Roman"/>
          <w:color w:val="000000"/>
          <w:sz w:val="24"/>
          <w:szCs w:val="24"/>
          <w:lang w:eastAsia="pl-PL"/>
        </w:rPr>
        <w:t>rachunku należy pisać w sposób ciągły - bez spacji).</w:t>
      </w:r>
    </w:p>
    <w:p w14:paraId="4528BD33" w14:textId="77777777" w:rsidR="00BD3A9D" w:rsidRDefault="004B2CF3" w:rsidP="009B59D5">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Wadium w pieniądzu uznane będzie za wniesione w terminie, jeżeli przed upływem terminu składania ofert rachunek bankowy Zamawiającego będzie uznany kwotą wadium.</w:t>
      </w:r>
    </w:p>
    <w:p w14:paraId="46EF2C76" w14:textId="77777777" w:rsidR="00BD3A9D" w:rsidRDefault="004B2CF3" w:rsidP="009B59D5">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Wykonawca wnoszący wadium w formie gwarancji lub</w:t>
      </w:r>
      <w:r w:rsidR="00BD3A9D">
        <w:rPr>
          <w:rFonts w:ascii="Times New Roman" w:eastAsia="Times New Roman" w:hAnsi="Times New Roman" w:cs="Times New Roman"/>
          <w:color w:val="000000"/>
          <w:sz w:val="24"/>
          <w:szCs w:val="24"/>
          <w:lang w:eastAsia="pl-PL"/>
        </w:rPr>
        <w:t xml:space="preserve"> poręczenia, o których mowa w u</w:t>
      </w:r>
      <w:r w:rsidR="00BD3A9D" w:rsidRPr="00BD3A9D">
        <w:rPr>
          <w:rFonts w:ascii="Times New Roman" w:eastAsia="Times New Roman" w:hAnsi="Times New Roman" w:cs="Times New Roman"/>
          <w:sz w:val="24"/>
          <w:szCs w:val="24"/>
          <w:lang w:eastAsia="pl-PL"/>
        </w:rPr>
        <w:t xml:space="preserve">st. 2 pkt </w:t>
      </w:r>
      <w:r w:rsidRPr="00BD3A9D">
        <w:rPr>
          <w:rFonts w:ascii="Times New Roman" w:eastAsia="Times New Roman" w:hAnsi="Times New Roman" w:cs="Times New Roman"/>
          <w:sz w:val="24"/>
          <w:szCs w:val="24"/>
          <w:lang w:eastAsia="pl-PL"/>
        </w:rPr>
        <w:t>2-4</w:t>
      </w:r>
      <w:r w:rsidR="00F05C3A">
        <w:rPr>
          <w:rFonts w:ascii="Times New Roman" w:eastAsia="Times New Roman" w:hAnsi="Times New Roman" w:cs="Times New Roman"/>
          <w:sz w:val="24"/>
          <w:szCs w:val="24"/>
          <w:lang w:eastAsia="pl-PL"/>
        </w:rPr>
        <w:t>,</w:t>
      </w:r>
      <w:r w:rsidRPr="00BD3A9D">
        <w:rPr>
          <w:rFonts w:ascii="Times New Roman" w:eastAsia="Times New Roman" w:hAnsi="Times New Roman" w:cs="Times New Roman"/>
          <w:color w:val="000000"/>
          <w:sz w:val="24"/>
          <w:szCs w:val="24"/>
          <w:lang w:eastAsia="pl-PL"/>
        </w:rPr>
        <w:t xml:space="preserve"> przekazuje Zamawiającemu oryginał gwarancji lub poręczenia, w postaci elektronicznej razem z ofertą.</w:t>
      </w:r>
    </w:p>
    <w:p w14:paraId="1780FC3F" w14:textId="77777777" w:rsidR="004B2CF3" w:rsidRPr="00BD3A9D" w:rsidRDefault="004B2CF3" w:rsidP="009B59D5">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Calibri" w:hAnsi="Times New Roman" w:cs="Times New Roman"/>
          <w:color w:val="000000"/>
          <w:sz w:val="24"/>
          <w:szCs w:val="24"/>
          <w:lang w:eastAsia="pl-PL"/>
        </w:rPr>
        <w:t xml:space="preserve">Gwarancja lub poręczenie musi zawierać w swojej treści nieodwołalne </w:t>
      </w:r>
      <w:r w:rsidRPr="00BD3A9D">
        <w:rPr>
          <w:rFonts w:ascii="Times New Roman" w:eastAsia="Calibri" w:hAnsi="Times New Roman" w:cs="Times New Roman"/>
          <w:color w:val="000000"/>
          <w:sz w:val="24"/>
          <w:szCs w:val="24"/>
          <w:lang w:eastAsia="pl-PL"/>
        </w:rPr>
        <w:br/>
        <w:t>i bezwarunkowe zobowiązanie wystawcy dokumentu do zapłaty na rzecz Zamawiającego kwoty wadium, płatne na pierwsze pisemne żądanie Zamawiającego.</w:t>
      </w:r>
    </w:p>
    <w:p w14:paraId="4A59BE39" w14:textId="77777777" w:rsidR="004B2CF3" w:rsidRPr="004B2CF3" w:rsidRDefault="00124818" w:rsidP="0047380A">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8 </w:t>
      </w:r>
      <w:r w:rsidR="00BD3A9D">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Zwrot i zatrzymanie wadium</w:t>
      </w:r>
    </w:p>
    <w:p w14:paraId="04BA34AC" w14:textId="7122C84E" w:rsidR="004B2CF3" w:rsidRPr="0047380A" w:rsidRDefault="004B2CF3" w:rsidP="0047380A">
      <w:pPr>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color w:val="000000"/>
          <w:sz w:val="24"/>
          <w:szCs w:val="24"/>
          <w:lang w:eastAsia="pl-PL"/>
        </w:rPr>
        <w:t xml:space="preserve">Zamawiający zwróci lub zatrzyma </w:t>
      </w:r>
      <w:r w:rsidRPr="00E31B4C">
        <w:rPr>
          <w:rFonts w:ascii="Times New Roman" w:eastAsia="Times New Roman" w:hAnsi="Times New Roman" w:cs="Times New Roman"/>
          <w:sz w:val="24"/>
          <w:szCs w:val="24"/>
          <w:lang w:eastAsia="pl-PL"/>
        </w:rPr>
        <w:t xml:space="preserve">wadium w okolicznościach opisanych w art. 98 ustawy </w:t>
      </w:r>
      <w:proofErr w:type="spellStart"/>
      <w:r w:rsidRPr="00E31B4C">
        <w:rPr>
          <w:rFonts w:ascii="Times New Roman" w:eastAsia="Times New Roman" w:hAnsi="Times New Roman" w:cs="Times New Roman"/>
          <w:sz w:val="24"/>
          <w:szCs w:val="24"/>
          <w:lang w:eastAsia="pl-PL"/>
        </w:rPr>
        <w:t>Pzp</w:t>
      </w:r>
      <w:proofErr w:type="spellEnd"/>
      <w:r w:rsidRPr="00E31B4C">
        <w:rPr>
          <w:rFonts w:ascii="Times New Roman" w:eastAsia="Times New Roman" w:hAnsi="Times New Roman" w:cs="Times New Roman"/>
          <w:sz w:val="24"/>
          <w:szCs w:val="24"/>
          <w:lang w:eastAsia="pl-PL"/>
        </w:rPr>
        <w:t>.</w:t>
      </w:r>
    </w:p>
    <w:p w14:paraId="69E3E423" w14:textId="6863291A" w:rsidR="00790F54" w:rsidRDefault="00790F54" w:rsidP="0047380A">
      <w:pPr>
        <w:spacing w:after="0" w:line="360" w:lineRule="auto"/>
        <w:jc w:val="both"/>
        <w:rPr>
          <w:rFonts w:ascii="Times New Roman" w:eastAsia="Times New Roman" w:hAnsi="Times New Roman" w:cs="Times New Roman"/>
          <w:b/>
          <w:sz w:val="24"/>
          <w:szCs w:val="24"/>
          <w:lang w:eastAsia="pl-PL"/>
        </w:rPr>
      </w:pPr>
    </w:p>
    <w:p w14:paraId="3F2CC960" w14:textId="3436362D" w:rsidR="00AD5C88" w:rsidRDefault="00AD5C88" w:rsidP="0047380A">
      <w:pPr>
        <w:spacing w:after="0" w:line="360" w:lineRule="auto"/>
        <w:jc w:val="both"/>
        <w:rPr>
          <w:rFonts w:ascii="Times New Roman" w:eastAsia="Times New Roman" w:hAnsi="Times New Roman" w:cs="Times New Roman"/>
          <w:b/>
          <w:sz w:val="24"/>
          <w:szCs w:val="24"/>
          <w:lang w:eastAsia="pl-PL"/>
        </w:rPr>
      </w:pPr>
    </w:p>
    <w:p w14:paraId="1EC92F12" w14:textId="271F8D66" w:rsidR="00AD5C88" w:rsidRDefault="00AD5C88" w:rsidP="0047380A">
      <w:pPr>
        <w:spacing w:after="0" w:line="360" w:lineRule="auto"/>
        <w:jc w:val="both"/>
        <w:rPr>
          <w:rFonts w:ascii="Times New Roman" w:eastAsia="Times New Roman" w:hAnsi="Times New Roman" w:cs="Times New Roman"/>
          <w:b/>
          <w:sz w:val="24"/>
          <w:szCs w:val="24"/>
          <w:lang w:eastAsia="pl-PL"/>
        </w:rPr>
      </w:pPr>
    </w:p>
    <w:p w14:paraId="00803CF4" w14:textId="77777777" w:rsidR="00AD5C88" w:rsidRDefault="00AD5C88" w:rsidP="0047380A">
      <w:pPr>
        <w:spacing w:after="0" w:line="360" w:lineRule="auto"/>
        <w:jc w:val="both"/>
        <w:rPr>
          <w:rFonts w:ascii="Times New Roman" w:eastAsia="Times New Roman" w:hAnsi="Times New Roman" w:cs="Times New Roman"/>
          <w:b/>
          <w:sz w:val="24"/>
          <w:szCs w:val="24"/>
          <w:lang w:eastAsia="pl-PL"/>
        </w:rPr>
      </w:pPr>
    </w:p>
    <w:p w14:paraId="76834B13" w14:textId="1DFF6574" w:rsidR="004B2CF3" w:rsidRPr="00E31B4C" w:rsidRDefault="0002214A" w:rsidP="0047380A">
      <w:pPr>
        <w:spacing w:after="0" w:line="360" w:lineRule="auto"/>
        <w:jc w:val="both"/>
        <w:rPr>
          <w:rFonts w:ascii="Times New Roman" w:eastAsia="Times New Roman" w:hAnsi="Times New Roman" w:cs="Times New Roman"/>
          <w:b/>
          <w:sz w:val="24"/>
          <w:szCs w:val="24"/>
          <w:lang w:eastAsia="pl-PL"/>
        </w:rPr>
      </w:pPr>
      <w:r w:rsidRPr="00E31B4C">
        <w:rPr>
          <w:rFonts w:ascii="Times New Roman" w:eastAsia="Times New Roman" w:hAnsi="Times New Roman" w:cs="Times New Roman"/>
          <w:b/>
          <w:sz w:val="24"/>
          <w:szCs w:val="24"/>
          <w:lang w:eastAsia="pl-PL"/>
        </w:rPr>
        <w:lastRenderedPageBreak/>
        <w:t>A</w:t>
      </w:r>
      <w:r w:rsidR="00BD3A9D" w:rsidRPr="00E31B4C">
        <w:rPr>
          <w:rFonts w:ascii="Times New Roman" w:eastAsia="Times New Roman" w:hAnsi="Times New Roman" w:cs="Times New Roman"/>
          <w:b/>
          <w:sz w:val="24"/>
          <w:szCs w:val="24"/>
          <w:lang w:eastAsia="pl-PL"/>
        </w:rPr>
        <w:t>rt. 9</w:t>
      </w:r>
      <w:r w:rsidRPr="00E31B4C">
        <w:rPr>
          <w:rFonts w:ascii="Times New Roman" w:eastAsia="Times New Roman" w:hAnsi="Times New Roman" w:cs="Times New Roman"/>
          <w:b/>
          <w:sz w:val="24"/>
          <w:szCs w:val="24"/>
          <w:lang w:eastAsia="pl-PL"/>
        </w:rPr>
        <w:t xml:space="preserve"> - </w:t>
      </w:r>
      <w:r w:rsidR="004B2CF3" w:rsidRPr="00E31B4C">
        <w:rPr>
          <w:rFonts w:ascii="Times New Roman" w:eastAsia="Times New Roman" w:hAnsi="Times New Roman" w:cs="Times New Roman"/>
          <w:b/>
          <w:sz w:val="24"/>
          <w:szCs w:val="24"/>
          <w:lang w:eastAsia="pl-PL"/>
        </w:rPr>
        <w:t>TERMIN ZWIĄZANIA OFERTĄ</w:t>
      </w:r>
    </w:p>
    <w:p w14:paraId="25E418A2" w14:textId="1E947002" w:rsidR="004B2CF3" w:rsidRPr="00E31B4C" w:rsidRDefault="004B2CF3" w:rsidP="0047380A">
      <w:pPr>
        <w:spacing w:after="0" w:line="360" w:lineRule="auto"/>
        <w:jc w:val="both"/>
        <w:rPr>
          <w:rFonts w:ascii="Times New Roman" w:eastAsia="Calibri" w:hAnsi="Times New Roman" w:cs="Times New Roman"/>
          <w:b/>
          <w:sz w:val="24"/>
          <w:szCs w:val="24"/>
        </w:rPr>
      </w:pPr>
      <w:r w:rsidRPr="00E31B4C">
        <w:rPr>
          <w:rFonts w:ascii="Times New Roman" w:eastAsia="Calibri" w:hAnsi="Times New Roman" w:cs="Times New Roman"/>
          <w:sz w:val="24"/>
          <w:szCs w:val="24"/>
          <w:lang w:eastAsia="pl-PL"/>
        </w:rPr>
        <w:t xml:space="preserve">Wykonawca jest związany ofertą przez 90 dni od dnia upływu terminu składania ofert, tj. do dnia </w:t>
      </w:r>
      <w:r w:rsidR="00E3199E" w:rsidRPr="00E3199E">
        <w:rPr>
          <w:rFonts w:ascii="Times New Roman" w:eastAsia="Calibri" w:hAnsi="Times New Roman" w:cs="Times New Roman"/>
          <w:b/>
          <w:bCs/>
          <w:sz w:val="24"/>
          <w:szCs w:val="24"/>
          <w:lang w:eastAsia="pl-PL"/>
        </w:rPr>
        <w:t>07.06.</w:t>
      </w:r>
      <w:r w:rsidR="00790F54" w:rsidRPr="00E3199E">
        <w:rPr>
          <w:rFonts w:ascii="Times New Roman" w:eastAsia="Calibri" w:hAnsi="Times New Roman" w:cs="Times New Roman"/>
          <w:b/>
          <w:bCs/>
          <w:sz w:val="24"/>
          <w:szCs w:val="24"/>
          <w:lang w:eastAsia="pl-PL"/>
        </w:rPr>
        <w:t>2026</w:t>
      </w:r>
      <w:r w:rsidR="00E3199E" w:rsidRPr="00E3199E">
        <w:rPr>
          <w:rFonts w:ascii="Times New Roman" w:eastAsia="Calibri" w:hAnsi="Times New Roman" w:cs="Times New Roman"/>
          <w:b/>
          <w:bCs/>
          <w:sz w:val="24"/>
          <w:szCs w:val="24"/>
          <w:lang w:eastAsia="pl-PL"/>
        </w:rPr>
        <w:t xml:space="preserve"> </w:t>
      </w:r>
      <w:r w:rsidR="007627E8" w:rsidRPr="00E3199E">
        <w:rPr>
          <w:rFonts w:ascii="Times New Roman" w:eastAsia="Calibri" w:hAnsi="Times New Roman" w:cs="Times New Roman"/>
          <w:b/>
          <w:bCs/>
          <w:sz w:val="24"/>
          <w:szCs w:val="24"/>
          <w:lang w:eastAsia="pl-PL"/>
        </w:rPr>
        <w:t>r</w:t>
      </w:r>
      <w:r w:rsidRPr="00E3199E">
        <w:rPr>
          <w:rFonts w:ascii="Times New Roman" w:eastAsia="Calibri" w:hAnsi="Times New Roman" w:cs="Times New Roman"/>
          <w:b/>
          <w:bCs/>
          <w:sz w:val="24"/>
          <w:szCs w:val="24"/>
          <w:lang w:eastAsia="pl-PL"/>
        </w:rPr>
        <w:t>.</w:t>
      </w:r>
      <w:r w:rsidRPr="00E3199E">
        <w:rPr>
          <w:rFonts w:ascii="Times New Roman" w:eastAsia="Calibri" w:hAnsi="Times New Roman" w:cs="Times New Roman"/>
          <w:sz w:val="24"/>
          <w:szCs w:val="24"/>
          <w:lang w:eastAsia="pl-PL"/>
        </w:rPr>
        <w:t xml:space="preserve"> </w:t>
      </w:r>
      <w:r w:rsidRPr="00E31B4C">
        <w:rPr>
          <w:rFonts w:ascii="Times New Roman" w:eastAsia="Calibri" w:hAnsi="Times New Roman" w:cs="Times New Roman"/>
          <w:sz w:val="24"/>
          <w:szCs w:val="24"/>
          <w:lang w:eastAsia="pl-PL"/>
        </w:rPr>
        <w:t xml:space="preserve">przy czym pierwszym dniem terminu związania ofertą jest dzień, </w:t>
      </w:r>
      <w:r w:rsidRPr="00E31B4C">
        <w:rPr>
          <w:rFonts w:ascii="Times New Roman" w:eastAsia="Calibri" w:hAnsi="Times New Roman" w:cs="Times New Roman"/>
          <w:sz w:val="24"/>
          <w:szCs w:val="24"/>
          <w:lang w:eastAsia="pl-PL"/>
        </w:rPr>
        <w:br/>
        <w:t xml:space="preserve">w którym upływa termin składania  ofert. </w:t>
      </w:r>
      <w:r w:rsidRPr="00E31B4C">
        <w:rPr>
          <w:rFonts w:ascii="Times New Roman" w:eastAsia="Calibri" w:hAnsi="Times New Roman" w:cs="Times New Roman"/>
          <w:b/>
          <w:sz w:val="24"/>
          <w:szCs w:val="24"/>
        </w:rPr>
        <w:t xml:space="preserve"> </w:t>
      </w:r>
    </w:p>
    <w:p w14:paraId="57A6CF22" w14:textId="77777777" w:rsidR="003069B9" w:rsidRDefault="003069B9" w:rsidP="0047380A">
      <w:pPr>
        <w:spacing w:after="0" w:line="360" w:lineRule="auto"/>
        <w:jc w:val="both"/>
        <w:rPr>
          <w:rFonts w:ascii="Times New Roman" w:eastAsia="Times New Roman" w:hAnsi="Times New Roman" w:cs="Times New Roman"/>
          <w:b/>
          <w:sz w:val="24"/>
          <w:szCs w:val="24"/>
          <w:lang w:eastAsia="pl-PL"/>
        </w:rPr>
      </w:pPr>
    </w:p>
    <w:p w14:paraId="02CF0E0E" w14:textId="462A1650" w:rsidR="004B2CF3" w:rsidRPr="00E31B4C" w:rsidRDefault="0002214A" w:rsidP="0047380A">
      <w:pPr>
        <w:spacing w:after="0" w:line="360" w:lineRule="auto"/>
        <w:jc w:val="both"/>
        <w:rPr>
          <w:rFonts w:ascii="Times New Roman" w:eastAsia="Times New Roman" w:hAnsi="Times New Roman" w:cs="Times New Roman"/>
          <w:b/>
          <w:sz w:val="24"/>
          <w:szCs w:val="24"/>
          <w:lang w:eastAsia="pl-PL"/>
        </w:rPr>
      </w:pPr>
      <w:r w:rsidRPr="00E31B4C">
        <w:rPr>
          <w:rFonts w:ascii="Times New Roman" w:eastAsia="Times New Roman" w:hAnsi="Times New Roman" w:cs="Times New Roman"/>
          <w:b/>
          <w:sz w:val="24"/>
          <w:szCs w:val="24"/>
          <w:lang w:eastAsia="pl-PL"/>
        </w:rPr>
        <w:t>A</w:t>
      </w:r>
      <w:r w:rsidR="00BD3A9D" w:rsidRPr="00E31B4C">
        <w:rPr>
          <w:rFonts w:ascii="Times New Roman" w:eastAsia="Times New Roman" w:hAnsi="Times New Roman" w:cs="Times New Roman"/>
          <w:b/>
          <w:sz w:val="24"/>
          <w:szCs w:val="24"/>
          <w:lang w:eastAsia="pl-PL"/>
        </w:rPr>
        <w:t>rt. 10</w:t>
      </w:r>
      <w:r w:rsidRPr="00E31B4C">
        <w:rPr>
          <w:rFonts w:ascii="Times New Roman" w:eastAsia="Times New Roman" w:hAnsi="Times New Roman" w:cs="Times New Roman"/>
          <w:b/>
          <w:sz w:val="24"/>
          <w:szCs w:val="24"/>
          <w:lang w:eastAsia="pl-PL"/>
        </w:rPr>
        <w:t xml:space="preserve"> - </w:t>
      </w:r>
      <w:r w:rsidR="004B2CF3" w:rsidRPr="00E31B4C">
        <w:rPr>
          <w:rFonts w:ascii="Times New Roman" w:eastAsia="Times New Roman" w:hAnsi="Times New Roman" w:cs="Times New Roman"/>
          <w:b/>
          <w:sz w:val="24"/>
          <w:szCs w:val="24"/>
          <w:lang w:eastAsia="pl-PL"/>
        </w:rPr>
        <w:t>CENA OFERTY</w:t>
      </w:r>
    </w:p>
    <w:p w14:paraId="5C5AD154" w14:textId="77777777" w:rsidR="004B2CF3" w:rsidRPr="00E31B4C" w:rsidRDefault="0002214A" w:rsidP="0047380A">
      <w:pPr>
        <w:spacing w:after="0" w:line="360" w:lineRule="auto"/>
        <w:contextualSpacing/>
        <w:jc w:val="both"/>
        <w:rPr>
          <w:rFonts w:ascii="Times New Roman" w:eastAsia="Times New Roman" w:hAnsi="Times New Roman" w:cs="Times New Roman"/>
          <w:b/>
          <w:sz w:val="24"/>
          <w:szCs w:val="24"/>
          <w:lang w:eastAsia="pl-PL"/>
        </w:rPr>
      </w:pPr>
      <w:r w:rsidRPr="00E31B4C">
        <w:rPr>
          <w:rFonts w:ascii="Times New Roman" w:eastAsia="Times New Roman" w:hAnsi="Times New Roman" w:cs="Times New Roman"/>
          <w:b/>
          <w:sz w:val="24"/>
          <w:szCs w:val="24"/>
          <w:lang w:eastAsia="pl-PL"/>
        </w:rPr>
        <w:t xml:space="preserve">Art. 10 </w:t>
      </w:r>
      <w:r w:rsidR="00E21C5F" w:rsidRPr="00E31B4C">
        <w:rPr>
          <w:rFonts w:ascii="Times New Roman" w:eastAsia="Times New Roman" w:hAnsi="Times New Roman" w:cs="Times New Roman"/>
          <w:b/>
          <w:sz w:val="24"/>
          <w:szCs w:val="24"/>
          <w:lang w:eastAsia="pl-PL"/>
        </w:rPr>
        <w:t>§ 1</w:t>
      </w:r>
      <w:r w:rsidRPr="00E31B4C">
        <w:rPr>
          <w:rFonts w:ascii="Times New Roman" w:eastAsia="Times New Roman" w:hAnsi="Times New Roman" w:cs="Times New Roman"/>
          <w:b/>
          <w:sz w:val="24"/>
          <w:szCs w:val="24"/>
          <w:lang w:eastAsia="pl-PL"/>
        </w:rPr>
        <w:t xml:space="preserve"> - </w:t>
      </w:r>
      <w:r w:rsidR="004B2CF3" w:rsidRPr="00E31B4C">
        <w:rPr>
          <w:rFonts w:ascii="Times New Roman" w:eastAsia="Times New Roman" w:hAnsi="Times New Roman" w:cs="Times New Roman"/>
          <w:b/>
          <w:sz w:val="24"/>
          <w:szCs w:val="24"/>
          <w:lang w:eastAsia="pl-PL"/>
        </w:rPr>
        <w:t>Opis sposobu obliczenia ceny oferty</w:t>
      </w:r>
    </w:p>
    <w:p w14:paraId="231D5DBC" w14:textId="4C4F2411" w:rsidR="00AE5460" w:rsidRPr="005956B7" w:rsidRDefault="00AE5460" w:rsidP="009B59D5">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5956B7">
        <w:rPr>
          <w:rFonts w:ascii="Times New Roman" w:eastAsia="Times New Roman" w:hAnsi="Times New Roman" w:cs="Times New Roman"/>
          <w:sz w:val="24"/>
          <w:szCs w:val="24"/>
        </w:rPr>
        <w:t xml:space="preserve">Ceną oferty jest </w:t>
      </w:r>
      <w:r w:rsidRPr="0047380A">
        <w:rPr>
          <w:rFonts w:ascii="Times New Roman" w:eastAsia="Times New Roman" w:hAnsi="Times New Roman" w:cs="Times New Roman"/>
          <w:b/>
          <w:sz w:val="24"/>
          <w:szCs w:val="24"/>
          <w:u w:val="single"/>
        </w:rPr>
        <w:t>cena brutto ogółem</w:t>
      </w:r>
      <w:r w:rsidRPr="005956B7">
        <w:rPr>
          <w:rFonts w:ascii="Times New Roman" w:eastAsia="Times New Roman" w:hAnsi="Times New Roman" w:cs="Times New Roman"/>
          <w:sz w:val="24"/>
          <w:szCs w:val="24"/>
        </w:rPr>
        <w:t xml:space="preserve"> zawarta w Formularzu oferty.</w:t>
      </w:r>
      <w:r w:rsidR="0047380A" w:rsidRPr="0047380A">
        <w:t xml:space="preserve"> </w:t>
      </w:r>
      <w:r w:rsidR="0047380A" w:rsidRPr="0047380A">
        <w:rPr>
          <w:rFonts w:ascii="Times New Roman" w:eastAsia="Times New Roman" w:hAnsi="Times New Roman" w:cs="Times New Roman"/>
          <w:sz w:val="24"/>
          <w:szCs w:val="24"/>
        </w:rPr>
        <w:t xml:space="preserve">W ofercie należy podać cenę </w:t>
      </w:r>
      <w:r w:rsidR="0047380A">
        <w:rPr>
          <w:rFonts w:ascii="Times New Roman" w:eastAsia="Times New Roman" w:hAnsi="Times New Roman" w:cs="Times New Roman"/>
          <w:sz w:val="24"/>
          <w:szCs w:val="24"/>
        </w:rPr>
        <w:t xml:space="preserve">brutto </w:t>
      </w:r>
      <w:r w:rsidR="0047380A" w:rsidRPr="0047380A">
        <w:rPr>
          <w:rFonts w:ascii="Times New Roman" w:eastAsia="Times New Roman" w:hAnsi="Times New Roman" w:cs="Times New Roman"/>
          <w:sz w:val="24"/>
          <w:szCs w:val="24"/>
        </w:rPr>
        <w:t>za całość zamówienia wraz z należnym podatkiem VAT</w:t>
      </w:r>
      <w:r w:rsidR="0047380A">
        <w:rPr>
          <w:rFonts w:ascii="Times New Roman" w:eastAsia="Times New Roman" w:hAnsi="Times New Roman" w:cs="Times New Roman"/>
          <w:sz w:val="24"/>
          <w:szCs w:val="24"/>
        </w:rPr>
        <w:t>.</w:t>
      </w:r>
    </w:p>
    <w:p w14:paraId="38A1B416" w14:textId="57A2F9F4" w:rsidR="00AE5460" w:rsidRPr="005956B7" w:rsidRDefault="00AE5460" w:rsidP="009B59D5">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5956B7">
        <w:rPr>
          <w:rFonts w:ascii="Times New Roman" w:eastAsia="Times New Roman" w:hAnsi="Times New Roman" w:cs="Times New Roman"/>
          <w:sz w:val="24"/>
          <w:szCs w:val="24"/>
          <w:lang w:eastAsia="pl-PL"/>
        </w:rPr>
        <w:t>Podstawą do określenia zakresu zamówienia i ceny oferty jest „Opis przedmiotu zamówienia”</w:t>
      </w:r>
      <w:r w:rsidR="00581E28">
        <w:rPr>
          <w:rFonts w:ascii="Times New Roman" w:eastAsia="Times New Roman" w:hAnsi="Times New Roman" w:cs="Times New Roman"/>
          <w:sz w:val="24"/>
          <w:szCs w:val="24"/>
          <w:lang w:eastAsia="pl-PL"/>
        </w:rPr>
        <w:t xml:space="preserve">, </w:t>
      </w:r>
      <w:r w:rsidRPr="005956B7">
        <w:rPr>
          <w:rFonts w:ascii="Times New Roman" w:eastAsia="Times New Roman" w:hAnsi="Times New Roman" w:cs="Times New Roman"/>
          <w:sz w:val="24"/>
          <w:szCs w:val="24"/>
          <w:lang w:eastAsia="pl-PL"/>
        </w:rPr>
        <w:t xml:space="preserve">stanowiący </w:t>
      </w:r>
      <w:r w:rsidR="00CA5B3B">
        <w:rPr>
          <w:rFonts w:ascii="Times New Roman" w:eastAsia="Times New Roman" w:hAnsi="Times New Roman" w:cs="Times New Roman"/>
          <w:sz w:val="24"/>
          <w:szCs w:val="24"/>
          <w:lang w:eastAsia="pl-PL"/>
        </w:rPr>
        <w:t>Zał</w:t>
      </w:r>
      <w:r w:rsidRPr="005956B7">
        <w:rPr>
          <w:rFonts w:ascii="Times New Roman" w:eastAsia="Times New Roman" w:hAnsi="Times New Roman" w:cs="Times New Roman"/>
          <w:sz w:val="24"/>
          <w:szCs w:val="24"/>
          <w:lang w:eastAsia="pl-PL"/>
        </w:rPr>
        <w:t xml:space="preserve">ącznik nr 2 do SWZ oraz projektowane postanowienia umowy stanowiące </w:t>
      </w:r>
      <w:r w:rsidR="00CA5B3B">
        <w:rPr>
          <w:rFonts w:ascii="Times New Roman" w:eastAsia="Times New Roman" w:hAnsi="Times New Roman" w:cs="Times New Roman"/>
          <w:sz w:val="24"/>
          <w:szCs w:val="24"/>
          <w:lang w:eastAsia="pl-PL"/>
        </w:rPr>
        <w:t>Z</w:t>
      </w:r>
      <w:r w:rsidRPr="00A95BE0">
        <w:rPr>
          <w:rFonts w:ascii="Times New Roman" w:eastAsia="Times New Roman" w:hAnsi="Times New Roman" w:cs="Times New Roman"/>
          <w:sz w:val="24"/>
          <w:szCs w:val="24"/>
          <w:lang w:eastAsia="pl-PL"/>
        </w:rPr>
        <w:t xml:space="preserve">ałącznik nr </w:t>
      </w:r>
      <w:r w:rsidR="00F518AF">
        <w:rPr>
          <w:rFonts w:ascii="Times New Roman" w:eastAsia="Times New Roman" w:hAnsi="Times New Roman" w:cs="Times New Roman"/>
          <w:sz w:val="24"/>
          <w:szCs w:val="24"/>
          <w:lang w:eastAsia="pl-PL"/>
        </w:rPr>
        <w:t>8</w:t>
      </w:r>
      <w:r w:rsidRPr="00A95BE0">
        <w:rPr>
          <w:rFonts w:ascii="Times New Roman" w:eastAsia="Times New Roman" w:hAnsi="Times New Roman" w:cs="Times New Roman"/>
          <w:sz w:val="24"/>
          <w:szCs w:val="24"/>
          <w:lang w:eastAsia="pl-PL"/>
        </w:rPr>
        <w:t xml:space="preserve"> do SWZ.</w:t>
      </w:r>
    </w:p>
    <w:p w14:paraId="5CC2689D" w14:textId="77777777" w:rsidR="00AE5460" w:rsidRDefault="00AE5460" w:rsidP="009B59D5">
      <w:pPr>
        <w:pStyle w:val="Akapitzlist"/>
        <w:numPr>
          <w:ilvl w:val="0"/>
          <w:numId w:val="42"/>
        </w:numPr>
        <w:tabs>
          <w:tab w:val="left" w:pos="993"/>
        </w:tabs>
        <w:overflowPunct w:val="0"/>
        <w:autoSpaceDE w:val="0"/>
        <w:autoSpaceDN w:val="0"/>
        <w:adjustRightInd w:val="0"/>
        <w:spacing w:after="0" w:line="360" w:lineRule="auto"/>
        <w:ind w:left="714" w:hanging="357"/>
        <w:contextualSpacing w:val="0"/>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lang w:eastAsia="ar-SA"/>
        </w:rPr>
        <w:t>Za kalkulację ceny oferty odpowiada wyłącznie Wykonawca. Skutki finansowe jakichkolwiek błędów obciążają Wykonawcę.</w:t>
      </w:r>
    </w:p>
    <w:p w14:paraId="52DFB639" w14:textId="77777777" w:rsidR="00AE5460" w:rsidRDefault="00AE5460" w:rsidP="009B59D5">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Cena oferty musi zawierać wszystkie przewidywane koszty kompletnego wykonania przedmiotu zamówienia, wraz z należnym podatkiem VAT. Musi uwzględniać wszystkie wymagania niniejszej SWZ oraz obejmować wszelkie koszty, jakie poniesie Wykonawca z tytułu należytej oraz zgodnej z obowiązującymi przepisami realizacji przedmiotu zamówienia</w:t>
      </w:r>
      <w:r>
        <w:rPr>
          <w:rFonts w:ascii="Times New Roman" w:hAnsi="Times New Roman" w:cs="Times New Roman"/>
          <w:sz w:val="24"/>
          <w:szCs w:val="24"/>
          <w:lang w:eastAsia="ar-SA"/>
        </w:rPr>
        <w:t xml:space="preserve">. </w:t>
      </w:r>
    </w:p>
    <w:p w14:paraId="6B5E9D25" w14:textId="77777777" w:rsidR="00AE5460" w:rsidRDefault="00AE5460" w:rsidP="009B59D5">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pl-PL"/>
        </w:rPr>
        <w:t>Nie jest dopuszczalne określenie ceny oferty przez zastosowanie rabatów, upustów itp. w stosunku do ceny określonej w Formularzu ofertowym.</w:t>
      </w:r>
    </w:p>
    <w:p w14:paraId="27BF789F" w14:textId="77777777" w:rsidR="00AE5460" w:rsidRDefault="00AE5460" w:rsidP="009B59D5">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pl-PL"/>
        </w:rPr>
        <w:t>Cenę oferty określoną należy zaokrąglić do dwóch miejsc po przecinku (od 0,005 w górę).</w:t>
      </w:r>
    </w:p>
    <w:p w14:paraId="7783400E" w14:textId="163A82BE" w:rsidR="00AE5460" w:rsidRDefault="00AE5460" w:rsidP="009B59D5">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pl-PL"/>
        </w:rPr>
        <w:t xml:space="preserve">Jeżeli złożono ofertę, której wybór prowadziłby do powstania u Zamawiającego </w:t>
      </w:r>
      <w:r>
        <w:rPr>
          <w:rFonts w:ascii="Times New Roman" w:eastAsia="Times New Roman" w:hAnsi="Times New Roman" w:cs="Times New Roman"/>
          <w:color w:val="000000"/>
          <w:sz w:val="24"/>
          <w:szCs w:val="24"/>
          <w:lang w:eastAsia="pl-PL"/>
        </w:rPr>
        <w:t xml:space="preserve">obowiązku podatkowego zgodnie z przepisami o podatku od towarów i usług, </w:t>
      </w:r>
      <w:r w:rsidR="002560D5">
        <w:rPr>
          <w:rFonts w:ascii="Times New Roman" w:eastAsia="Times New Roman" w:hAnsi="Times New Roman" w:cs="Times New Roman"/>
          <w:color w:val="000000"/>
          <w:sz w:val="24"/>
          <w:szCs w:val="24"/>
          <w:lang w:eastAsia="pl-PL"/>
        </w:rPr>
        <w:br/>
      </w:r>
      <w:r>
        <w:rPr>
          <w:rFonts w:ascii="Times New Roman" w:eastAsia="Times New Roman" w:hAnsi="Times New Roman" w:cs="Times New Roman"/>
          <w:color w:val="000000"/>
          <w:sz w:val="24"/>
          <w:szCs w:val="24"/>
          <w:lang w:eastAsia="pl-PL"/>
        </w:rPr>
        <w:t xml:space="preserve">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w:t>
      </w:r>
      <w:r>
        <w:rPr>
          <w:rFonts w:ascii="Times New Roman" w:eastAsia="Times New Roman" w:hAnsi="Times New Roman" w:cs="Times New Roman"/>
          <w:color w:val="000000"/>
          <w:sz w:val="24"/>
          <w:szCs w:val="24"/>
          <w:lang w:eastAsia="pl-PL"/>
        </w:rPr>
        <w:br/>
        <w:t xml:space="preserve">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t>
      </w:r>
      <w:r>
        <w:rPr>
          <w:rFonts w:ascii="Times New Roman" w:eastAsia="Times New Roman" w:hAnsi="Times New Roman" w:cs="Times New Roman"/>
          <w:color w:val="000000"/>
          <w:sz w:val="24"/>
          <w:szCs w:val="24"/>
          <w:lang w:eastAsia="pl-PL"/>
        </w:rPr>
        <w:lastRenderedPageBreak/>
        <w:t>wypełni pkt. IX Formularza ofertowego, Zamawiający przyjmie, że wybór oferty nie będzie prowadził do powstania u Zamawiającego obowiązku podatkowego.</w:t>
      </w:r>
    </w:p>
    <w:p w14:paraId="3D3E835E" w14:textId="4FA243BC" w:rsidR="001520FA" w:rsidRPr="000252CD" w:rsidRDefault="00AE5460" w:rsidP="009B59D5">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pl-PL"/>
        </w:rPr>
        <w:t xml:space="preserve">Podmioty zagraniczne biorące udział w postępowaniu winny wpisać </w:t>
      </w:r>
      <w:r>
        <w:rPr>
          <w:rFonts w:ascii="Times New Roman" w:eastAsia="Times New Roman" w:hAnsi="Times New Roman" w:cs="Times New Roman"/>
          <w:color w:val="000000"/>
          <w:sz w:val="24"/>
          <w:szCs w:val="24"/>
          <w:lang w:eastAsia="pl-PL"/>
        </w:rPr>
        <w:br/>
        <w:t xml:space="preserve">w Formularzu oferty wartość netto wyrażoną w PLN. Wyłącznie do oceny </w:t>
      </w:r>
      <w:r>
        <w:rPr>
          <w:rFonts w:ascii="Times New Roman" w:eastAsia="Times New Roman" w:hAnsi="Times New Roman" w:cs="Times New Roman"/>
          <w:color w:val="000000"/>
          <w:sz w:val="24"/>
          <w:szCs w:val="24"/>
          <w:lang w:eastAsia="pl-PL"/>
        </w:rPr>
        <w:br/>
        <w:t xml:space="preserve">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25D448E1" w14:textId="77777777" w:rsidR="004B2CF3" w:rsidRPr="004B2CF3" w:rsidRDefault="003C43DD" w:rsidP="0047380A">
      <w:pPr>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10 </w:t>
      </w:r>
      <w:r w:rsidR="00F8623F">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dotyczące walut w jakich mogą być prowadzone rozliczenia</w:t>
      </w:r>
    </w:p>
    <w:p w14:paraId="5BFCB89A" w14:textId="77777777" w:rsidR="00F8623F" w:rsidRDefault="004B2CF3" w:rsidP="009B59D5">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Wszelkie ceny podane w ofercie i innych dokumentach sporządzanych przez Wykonawcę muszą być wyrażone w złotych polskich.</w:t>
      </w:r>
    </w:p>
    <w:p w14:paraId="0942E1A0" w14:textId="77777777" w:rsidR="004B2CF3" w:rsidRPr="00F8623F" w:rsidRDefault="004B2CF3" w:rsidP="009B59D5">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8623F">
        <w:rPr>
          <w:rFonts w:ascii="Times New Roman" w:eastAsia="Times New Roman" w:hAnsi="Times New Roman" w:cs="Times New Roman"/>
          <w:color w:val="000000"/>
          <w:sz w:val="24"/>
          <w:szCs w:val="24"/>
          <w:lang w:eastAsia="pl-PL"/>
        </w:rPr>
        <w:t xml:space="preserve">Wszelkie rozliczenia między Zamawiającym a Wykonawcą dokonywane będą </w:t>
      </w:r>
      <w:r w:rsidRPr="00F8623F">
        <w:rPr>
          <w:rFonts w:ascii="Times New Roman" w:eastAsia="Times New Roman" w:hAnsi="Times New Roman" w:cs="Times New Roman"/>
          <w:color w:val="000000"/>
          <w:sz w:val="24"/>
          <w:szCs w:val="24"/>
          <w:lang w:eastAsia="pl-PL"/>
        </w:rPr>
        <w:br/>
        <w:t>w złotych polskich.</w:t>
      </w:r>
    </w:p>
    <w:p w14:paraId="65D661AF" w14:textId="77777777" w:rsidR="004B2CF3" w:rsidRPr="004B2CF3" w:rsidRDefault="004B2CF3" w:rsidP="0047380A">
      <w:pPr>
        <w:spacing w:after="0" w:line="360" w:lineRule="auto"/>
        <w:ind w:left="1134"/>
        <w:contextualSpacing/>
        <w:jc w:val="both"/>
        <w:rPr>
          <w:rFonts w:ascii="Times New Roman" w:eastAsia="Times New Roman" w:hAnsi="Times New Roman" w:cs="Times New Roman"/>
          <w:color w:val="000000"/>
          <w:sz w:val="24"/>
          <w:szCs w:val="24"/>
          <w:lang w:eastAsia="pl-PL"/>
        </w:rPr>
      </w:pPr>
    </w:p>
    <w:p w14:paraId="6C6E5701" w14:textId="77777777" w:rsidR="004B2CF3" w:rsidRPr="00D964A5" w:rsidRDefault="003C43DD" w:rsidP="0047380A">
      <w:pPr>
        <w:spacing w:after="0" w:line="360" w:lineRule="auto"/>
        <w:jc w:val="both"/>
        <w:rPr>
          <w:rFonts w:ascii="Times New Roman" w:eastAsia="Times New Roman" w:hAnsi="Times New Roman" w:cs="Times New Roman"/>
          <w:b/>
          <w:sz w:val="24"/>
          <w:szCs w:val="24"/>
          <w:lang w:eastAsia="pl-PL"/>
        </w:rPr>
      </w:pPr>
      <w:r w:rsidRPr="00D964A5">
        <w:rPr>
          <w:rFonts w:ascii="Times New Roman" w:eastAsia="Times New Roman" w:hAnsi="Times New Roman" w:cs="Times New Roman"/>
          <w:b/>
          <w:sz w:val="24"/>
          <w:szCs w:val="24"/>
          <w:lang w:eastAsia="pl-PL"/>
        </w:rPr>
        <w:t>A</w:t>
      </w:r>
      <w:r w:rsidR="00CB5B09" w:rsidRPr="00D964A5">
        <w:rPr>
          <w:rFonts w:ascii="Times New Roman" w:eastAsia="Times New Roman" w:hAnsi="Times New Roman" w:cs="Times New Roman"/>
          <w:b/>
          <w:sz w:val="24"/>
          <w:szCs w:val="24"/>
          <w:lang w:eastAsia="pl-PL"/>
        </w:rPr>
        <w:t>rt. 11</w:t>
      </w:r>
      <w:r w:rsidRPr="00D964A5">
        <w:rPr>
          <w:rFonts w:ascii="Times New Roman" w:eastAsia="Times New Roman" w:hAnsi="Times New Roman" w:cs="Times New Roman"/>
          <w:b/>
          <w:sz w:val="24"/>
          <w:szCs w:val="24"/>
          <w:lang w:eastAsia="pl-PL"/>
        </w:rPr>
        <w:t xml:space="preserve"> - </w:t>
      </w:r>
      <w:r w:rsidR="004B2CF3" w:rsidRPr="00D964A5">
        <w:rPr>
          <w:rFonts w:ascii="Times New Roman" w:eastAsia="Times New Roman" w:hAnsi="Times New Roman" w:cs="Times New Roman"/>
          <w:b/>
          <w:sz w:val="24"/>
          <w:szCs w:val="24"/>
          <w:lang w:eastAsia="pl-PL"/>
        </w:rPr>
        <w:t>KRYTERIA I SPOSÓB OCENY OFERT</w:t>
      </w:r>
    </w:p>
    <w:p w14:paraId="631A58A0" w14:textId="13075279" w:rsidR="00552FCE" w:rsidRPr="00D964A5" w:rsidRDefault="00552FCE" w:rsidP="009B59D5">
      <w:pPr>
        <w:pStyle w:val="Akapitzlist"/>
        <w:numPr>
          <w:ilvl w:val="0"/>
          <w:numId w:val="44"/>
        </w:numPr>
        <w:spacing w:after="0" w:line="360" w:lineRule="auto"/>
        <w:jc w:val="both"/>
        <w:rPr>
          <w:rFonts w:ascii="Times New Roman" w:eastAsia="Times New Roman" w:hAnsi="Times New Roman" w:cs="Times New Roman"/>
          <w:sz w:val="24"/>
          <w:szCs w:val="24"/>
          <w:lang w:eastAsia="pl-PL"/>
        </w:rPr>
      </w:pPr>
      <w:r w:rsidRPr="00D964A5">
        <w:rPr>
          <w:rFonts w:ascii="Times New Roman" w:eastAsia="Times New Roman" w:hAnsi="Times New Roman" w:cs="Times New Roman"/>
          <w:sz w:val="24"/>
          <w:szCs w:val="24"/>
          <w:lang w:eastAsia="pl-PL"/>
        </w:rPr>
        <w:t xml:space="preserve">Kryteria oceny ofert: </w:t>
      </w: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532"/>
        <w:gridCol w:w="3681"/>
      </w:tblGrid>
      <w:tr w:rsidR="00D964A5" w:rsidRPr="00D964A5" w14:paraId="7F64BEEC" w14:textId="77777777" w:rsidTr="004A26CC">
        <w:trPr>
          <w:trHeight w:val="394"/>
          <w:jc w:val="center"/>
        </w:trPr>
        <w:tc>
          <w:tcPr>
            <w:tcW w:w="1133" w:type="dxa"/>
          </w:tcPr>
          <w:p w14:paraId="04C6EF42" w14:textId="77777777" w:rsidR="00552FCE" w:rsidRPr="00D964A5" w:rsidRDefault="00552FCE" w:rsidP="0047380A">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964A5">
              <w:rPr>
                <w:rFonts w:ascii="Times New Roman" w:eastAsia="Times New Roman" w:hAnsi="Times New Roman" w:cs="Times New Roman"/>
                <w:sz w:val="24"/>
                <w:szCs w:val="24"/>
                <w:lang w:eastAsia="pl-PL"/>
              </w:rPr>
              <w:t>Lp.</w:t>
            </w:r>
          </w:p>
        </w:tc>
        <w:tc>
          <w:tcPr>
            <w:tcW w:w="4532" w:type="dxa"/>
          </w:tcPr>
          <w:p w14:paraId="5ED5777D" w14:textId="77777777" w:rsidR="00552FCE" w:rsidRPr="00D964A5" w:rsidRDefault="00552FCE" w:rsidP="0047380A">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964A5">
              <w:rPr>
                <w:rFonts w:ascii="Times New Roman" w:eastAsia="Times New Roman" w:hAnsi="Times New Roman" w:cs="Times New Roman"/>
                <w:sz w:val="24"/>
                <w:szCs w:val="24"/>
                <w:lang w:eastAsia="pl-PL"/>
              </w:rPr>
              <w:t>Nazwa kryterium</w:t>
            </w:r>
          </w:p>
        </w:tc>
        <w:tc>
          <w:tcPr>
            <w:tcW w:w="3681" w:type="dxa"/>
          </w:tcPr>
          <w:p w14:paraId="3E55DF4F" w14:textId="77777777" w:rsidR="00552FCE" w:rsidRPr="00D964A5" w:rsidRDefault="00552FCE" w:rsidP="0047380A">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964A5">
              <w:rPr>
                <w:rFonts w:ascii="Times New Roman" w:eastAsia="Times New Roman" w:hAnsi="Times New Roman" w:cs="Times New Roman"/>
                <w:sz w:val="24"/>
                <w:szCs w:val="24"/>
                <w:lang w:eastAsia="pl-PL"/>
              </w:rPr>
              <w:t>Waga kryterium (%)</w:t>
            </w:r>
          </w:p>
        </w:tc>
      </w:tr>
      <w:tr w:rsidR="00D964A5" w:rsidRPr="00D964A5" w14:paraId="18141C3C" w14:textId="77777777" w:rsidTr="000252CD">
        <w:trPr>
          <w:trHeight w:val="273"/>
          <w:jc w:val="center"/>
        </w:trPr>
        <w:tc>
          <w:tcPr>
            <w:tcW w:w="1133" w:type="dxa"/>
            <w:vAlign w:val="center"/>
          </w:tcPr>
          <w:p w14:paraId="56FD7325" w14:textId="77777777" w:rsidR="00552FCE" w:rsidRPr="00D964A5" w:rsidRDefault="00552FCE" w:rsidP="00ED3B98">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D964A5">
              <w:rPr>
                <w:rFonts w:ascii="Times New Roman" w:eastAsia="Times New Roman" w:hAnsi="Times New Roman" w:cs="Times New Roman"/>
                <w:sz w:val="24"/>
                <w:szCs w:val="24"/>
                <w:lang w:eastAsia="pl-PL"/>
              </w:rPr>
              <w:t>1</w:t>
            </w:r>
          </w:p>
        </w:tc>
        <w:tc>
          <w:tcPr>
            <w:tcW w:w="4532" w:type="dxa"/>
            <w:vAlign w:val="center"/>
          </w:tcPr>
          <w:p w14:paraId="543745C1" w14:textId="77777777" w:rsidR="00552FCE" w:rsidRPr="00D964A5" w:rsidRDefault="00552FCE" w:rsidP="00ED3B9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64A5">
              <w:rPr>
                <w:rFonts w:ascii="Times New Roman" w:eastAsia="Times New Roman" w:hAnsi="Times New Roman" w:cs="Times New Roman"/>
                <w:sz w:val="24"/>
                <w:szCs w:val="24"/>
                <w:lang w:eastAsia="pl-PL"/>
              </w:rPr>
              <w:t>Cena /C/</w:t>
            </w:r>
          </w:p>
        </w:tc>
        <w:tc>
          <w:tcPr>
            <w:tcW w:w="3681" w:type="dxa"/>
            <w:vAlign w:val="center"/>
          </w:tcPr>
          <w:p w14:paraId="677BEBDB" w14:textId="31C4FCD9" w:rsidR="00552FCE" w:rsidRPr="00D964A5" w:rsidRDefault="00A87D47" w:rsidP="00ED3B98">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D964A5">
              <w:rPr>
                <w:rFonts w:ascii="Times New Roman" w:eastAsia="Times New Roman" w:hAnsi="Times New Roman" w:cs="Times New Roman"/>
                <w:sz w:val="24"/>
                <w:szCs w:val="24"/>
                <w:lang w:eastAsia="pl-PL"/>
              </w:rPr>
              <w:t>3</w:t>
            </w:r>
            <w:r w:rsidR="00552FCE" w:rsidRPr="00D964A5">
              <w:rPr>
                <w:rFonts w:ascii="Times New Roman" w:eastAsia="Times New Roman" w:hAnsi="Times New Roman" w:cs="Times New Roman"/>
                <w:sz w:val="24"/>
                <w:szCs w:val="24"/>
                <w:lang w:eastAsia="pl-PL"/>
              </w:rPr>
              <w:t>0%</w:t>
            </w:r>
          </w:p>
        </w:tc>
      </w:tr>
      <w:tr w:rsidR="00D964A5" w:rsidRPr="00D964A5" w14:paraId="4AEEB091" w14:textId="77777777" w:rsidTr="00ED3B98">
        <w:trPr>
          <w:trHeight w:val="195"/>
          <w:jc w:val="center"/>
        </w:trPr>
        <w:tc>
          <w:tcPr>
            <w:tcW w:w="1133" w:type="dxa"/>
            <w:vAlign w:val="center"/>
          </w:tcPr>
          <w:p w14:paraId="50F2E217" w14:textId="2CEF07AE" w:rsidR="003D496C" w:rsidRPr="00D964A5" w:rsidRDefault="00FC46BC" w:rsidP="0094538B">
            <w:pPr>
              <w:autoSpaceDE w:val="0"/>
              <w:autoSpaceDN w:val="0"/>
              <w:adjustRightInd w:val="0"/>
              <w:spacing w:after="0" w:line="240" w:lineRule="auto"/>
              <w:jc w:val="center"/>
              <w:rPr>
                <w:rFonts w:ascii="Times New Roman" w:eastAsia="Times New Roman" w:hAnsi="Times New Roman" w:cs="Times New Roman"/>
                <w:sz w:val="24"/>
                <w:szCs w:val="24"/>
                <w:lang w:eastAsia="pl-PL"/>
              </w:rPr>
            </w:pPr>
            <w:bookmarkStart w:id="12" w:name="_Hlk220330454"/>
            <w:r w:rsidRPr="00D964A5">
              <w:rPr>
                <w:rFonts w:ascii="Times New Roman" w:eastAsia="Times New Roman" w:hAnsi="Times New Roman" w:cs="Times New Roman"/>
                <w:sz w:val="24"/>
                <w:szCs w:val="24"/>
                <w:lang w:eastAsia="pl-PL"/>
              </w:rPr>
              <w:t>2</w:t>
            </w:r>
          </w:p>
        </w:tc>
        <w:tc>
          <w:tcPr>
            <w:tcW w:w="4532" w:type="dxa"/>
            <w:vAlign w:val="center"/>
          </w:tcPr>
          <w:p w14:paraId="10D87D33" w14:textId="192D1A32" w:rsidR="003D496C" w:rsidRPr="00D964A5" w:rsidRDefault="003D496C" w:rsidP="0094538B">
            <w:pPr>
              <w:autoSpaceDE w:val="0"/>
              <w:autoSpaceDN w:val="0"/>
              <w:adjustRightInd w:val="0"/>
              <w:spacing w:after="0" w:line="240" w:lineRule="auto"/>
              <w:jc w:val="both"/>
              <w:rPr>
                <w:rFonts w:ascii="Times New Roman" w:eastAsia="Times New Roman" w:hAnsi="Times New Roman" w:cs="Times New Roman"/>
                <w:sz w:val="24"/>
                <w:szCs w:val="24"/>
              </w:rPr>
            </w:pPr>
            <w:r w:rsidRPr="00D964A5">
              <w:rPr>
                <w:rFonts w:ascii="Times New Roman" w:eastAsia="Times New Roman" w:hAnsi="Times New Roman" w:cs="Times New Roman"/>
                <w:sz w:val="24"/>
                <w:szCs w:val="24"/>
              </w:rPr>
              <w:t xml:space="preserve">Parametry techniczne </w:t>
            </w:r>
            <w:r w:rsidR="00686EE9" w:rsidRPr="00D964A5">
              <w:rPr>
                <w:rFonts w:ascii="Times New Roman" w:eastAsia="Times New Roman" w:hAnsi="Times New Roman" w:cs="Times New Roman"/>
                <w:sz w:val="24"/>
                <w:szCs w:val="24"/>
              </w:rPr>
              <w:t xml:space="preserve"> /T/</w:t>
            </w:r>
          </w:p>
        </w:tc>
        <w:tc>
          <w:tcPr>
            <w:tcW w:w="3681" w:type="dxa"/>
            <w:vAlign w:val="center"/>
          </w:tcPr>
          <w:p w14:paraId="5C47D622" w14:textId="4988F11F" w:rsidR="003D496C" w:rsidRPr="00D964A5" w:rsidRDefault="00FC46BC" w:rsidP="0094538B">
            <w:pPr>
              <w:autoSpaceDE w:val="0"/>
              <w:autoSpaceDN w:val="0"/>
              <w:adjustRightInd w:val="0"/>
              <w:spacing w:after="0" w:line="240" w:lineRule="auto"/>
              <w:jc w:val="center"/>
              <w:rPr>
                <w:rFonts w:ascii="Times New Roman" w:eastAsia="Times New Roman" w:hAnsi="Times New Roman" w:cs="Times New Roman"/>
                <w:sz w:val="24"/>
                <w:szCs w:val="24"/>
              </w:rPr>
            </w:pPr>
            <w:r w:rsidRPr="00D964A5">
              <w:rPr>
                <w:rFonts w:ascii="Times New Roman" w:eastAsia="Times New Roman" w:hAnsi="Times New Roman" w:cs="Times New Roman"/>
                <w:sz w:val="24"/>
                <w:szCs w:val="24"/>
              </w:rPr>
              <w:t>7</w:t>
            </w:r>
            <w:r w:rsidR="003D496C" w:rsidRPr="00D964A5">
              <w:rPr>
                <w:rFonts w:ascii="Times New Roman" w:eastAsia="Times New Roman" w:hAnsi="Times New Roman" w:cs="Times New Roman"/>
                <w:sz w:val="24"/>
                <w:szCs w:val="24"/>
              </w:rPr>
              <w:t>0%</w:t>
            </w:r>
          </w:p>
        </w:tc>
      </w:tr>
    </w:tbl>
    <w:p w14:paraId="25F2B12B" w14:textId="77777777" w:rsidR="00552FCE" w:rsidRDefault="00552FCE" w:rsidP="00ED3B98">
      <w:pPr>
        <w:spacing w:after="0" w:line="360" w:lineRule="auto"/>
        <w:jc w:val="both"/>
        <w:rPr>
          <w:rFonts w:ascii="Times New Roman" w:eastAsia="Times New Roman" w:hAnsi="Times New Roman" w:cs="Times New Roman"/>
          <w:sz w:val="24"/>
          <w:szCs w:val="24"/>
        </w:rPr>
      </w:pPr>
      <w:bookmarkStart w:id="13" w:name="_Hlk84593747"/>
      <w:bookmarkEnd w:id="12"/>
    </w:p>
    <w:p w14:paraId="6A8390F7" w14:textId="77777777" w:rsidR="00552FCE" w:rsidRPr="00550996" w:rsidRDefault="00552FCE" w:rsidP="009B59D5">
      <w:pPr>
        <w:pStyle w:val="Akapitzlist"/>
        <w:numPr>
          <w:ilvl w:val="0"/>
          <w:numId w:val="44"/>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Liczba punktów przyznawana będzie według poniższych zasad:</w:t>
      </w:r>
      <w:bookmarkEnd w:id="13"/>
    </w:p>
    <w:p w14:paraId="545D4578" w14:textId="77777777" w:rsidR="00552FCE" w:rsidRPr="00D964A5" w:rsidRDefault="00552FCE" w:rsidP="009B59D5">
      <w:pPr>
        <w:pStyle w:val="Akapitzlist"/>
        <w:numPr>
          <w:ilvl w:val="0"/>
          <w:numId w:val="43"/>
        </w:numPr>
        <w:spacing w:after="0" w:line="360" w:lineRule="auto"/>
        <w:jc w:val="both"/>
        <w:rPr>
          <w:rFonts w:ascii="Times New Roman" w:eastAsia="Times New Roman" w:hAnsi="Times New Roman" w:cs="Times New Roman"/>
          <w:b/>
          <w:sz w:val="24"/>
          <w:szCs w:val="24"/>
          <w:lang w:eastAsia="pl-PL"/>
        </w:rPr>
      </w:pPr>
      <w:r w:rsidRPr="00D964A5">
        <w:rPr>
          <w:rFonts w:ascii="Times New Roman" w:eastAsia="Times New Roman" w:hAnsi="Times New Roman" w:cs="Times New Roman"/>
          <w:b/>
          <w:sz w:val="24"/>
          <w:szCs w:val="24"/>
          <w:lang w:eastAsia="pl-PL"/>
        </w:rPr>
        <w:t xml:space="preserve">Cena /C/ </w:t>
      </w:r>
    </w:p>
    <w:p w14:paraId="193F0275" w14:textId="67F29822" w:rsidR="00552FCE" w:rsidRPr="00550996" w:rsidRDefault="00552FCE" w:rsidP="0047380A">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 xml:space="preserve">Kryterium temu zostaje przypisana liczba </w:t>
      </w:r>
      <w:r w:rsidR="00A87D47">
        <w:rPr>
          <w:rFonts w:ascii="Times New Roman" w:eastAsia="Times New Roman" w:hAnsi="Times New Roman" w:cs="Times New Roman"/>
          <w:sz w:val="24"/>
          <w:szCs w:val="24"/>
          <w:lang w:eastAsia="pl-PL"/>
        </w:rPr>
        <w:t>3</w:t>
      </w:r>
      <w:r w:rsidRPr="00550996">
        <w:rPr>
          <w:rFonts w:ascii="Times New Roman" w:eastAsia="Times New Roman" w:hAnsi="Times New Roman" w:cs="Times New Roman"/>
          <w:sz w:val="24"/>
          <w:szCs w:val="24"/>
          <w:lang w:eastAsia="pl-PL"/>
        </w:rPr>
        <w:t>0 punktów. Liczba punktów poszczególnym ofertom w tym kryterium przyznawana będzie według poniższej zasady:</w:t>
      </w:r>
    </w:p>
    <w:p w14:paraId="214E11A1" w14:textId="4C3D0B1B" w:rsidR="00552FCE" w:rsidRPr="00550996" w:rsidRDefault="00552FCE" w:rsidP="0047380A">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 xml:space="preserve">Oferta o najniższej zaoferowanej cenie otrzyma </w:t>
      </w:r>
      <w:r w:rsidR="00A87D47">
        <w:rPr>
          <w:rFonts w:ascii="Times New Roman" w:eastAsia="Times New Roman" w:hAnsi="Times New Roman" w:cs="Times New Roman"/>
          <w:sz w:val="24"/>
          <w:szCs w:val="24"/>
          <w:lang w:eastAsia="pl-PL"/>
        </w:rPr>
        <w:t>3</w:t>
      </w:r>
      <w:r w:rsidRPr="00550996">
        <w:rPr>
          <w:rFonts w:ascii="Times New Roman" w:eastAsia="Times New Roman" w:hAnsi="Times New Roman" w:cs="Times New Roman"/>
          <w:sz w:val="24"/>
          <w:szCs w:val="24"/>
          <w:lang w:eastAsia="pl-PL"/>
        </w:rPr>
        <w:t>0 punktów.</w:t>
      </w:r>
    </w:p>
    <w:p w14:paraId="6B689F9A" w14:textId="21349742" w:rsidR="00552FCE" w:rsidRPr="00550996" w:rsidRDefault="00552FCE" w:rsidP="003116E9">
      <w:pPr>
        <w:tabs>
          <w:tab w:val="left" w:pos="10382"/>
        </w:tabs>
        <w:spacing w:after="0" w:line="360" w:lineRule="auto"/>
        <w:ind w:left="708"/>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Pozostałe oferty - li</w:t>
      </w:r>
      <w:r>
        <w:rPr>
          <w:rFonts w:ascii="Times New Roman" w:eastAsia="Times New Roman" w:hAnsi="Times New Roman" w:cs="Times New Roman"/>
          <w:sz w:val="24"/>
          <w:szCs w:val="24"/>
          <w:lang w:eastAsia="pl-PL"/>
        </w:rPr>
        <w:t>czba punktów wyliczona wg wzoru</w:t>
      </w:r>
      <w:r w:rsidRPr="00550996">
        <w:rPr>
          <w:rFonts w:ascii="Times New Roman" w:eastAsia="Times New Roman" w:hAnsi="Times New Roman" w:cs="Times New Roman"/>
          <w:sz w:val="24"/>
          <w:szCs w:val="24"/>
          <w:lang w:eastAsia="pl-PL"/>
        </w:rPr>
        <w:t>:</w:t>
      </w:r>
    </w:p>
    <w:p w14:paraId="27BFBC53" w14:textId="77777777" w:rsidR="00552FCE" w:rsidRPr="00550996" w:rsidRDefault="00552FCE" w:rsidP="003116E9">
      <w:pPr>
        <w:tabs>
          <w:tab w:val="left" w:pos="3119"/>
          <w:tab w:val="left" w:pos="10382"/>
        </w:tabs>
        <w:spacing w:before="120" w:after="0" w:line="360" w:lineRule="auto"/>
        <w:ind w:left="709"/>
        <w:jc w:val="center"/>
        <w:rPr>
          <w:rFonts w:ascii="Times New Roman" w:eastAsia="Times New Roman" w:hAnsi="Times New Roman" w:cs="Times New Roman"/>
          <w:iCs/>
          <w:sz w:val="24"/>
          <w:szCs w:val="24"/>
          <w:lang w:eastAsia="pl-PL"/>
        </w:rPr>
      </w:pPr>
      <w:r w:rsidRPr="00550996">
        <w:rPr>
          <w:rFonts w:ascii="Times New Roman" w:eastAsia="Times New Roman" w:hAnsi="Times New Roman" w:cs="Times New Roman"/>
          <w:iCs/>
          <w:sz w:val="24"/>
          <w:szCs w:val="24"/>
          <w:lang w:eastAsia="pl-PL"/>
        </w:rPr>
        <w:t>cena najniższa spośród ofert ocenianych</w:t>
      </w:r>
    </w:p>
    <w:p w14:paraId="01A88CDB" w14:textId="183D05EB" w:rsidR="00552FCE" w:rsidRPr="00550996" w:rsidRDefault="00552FCE" w:rsidP="0047380A">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550996">
        <w:rPr>
          <w:rFonts w:ascii="Times New Roman" w:eastAsia="Times New Roman" w:hAnsi="Times New Roman" w:cs="Times New Roman"/>
          <w:iCs/>
          <w:sz w:val="24"/>
          <w:szCs w:val="24"/>
          <w:lang w:eastAsia="pl-PL"/>
        </w:rPr>
        <w:t>C</w:t>
      </w:r>
      <w:r w:rsidRPr="00550996">
        <w:rPr>
          <w:rFonts w:ascii="Times New Roman" w:eastAsia="Times New Roman" w:hAnsi="Times New Roman" w:cs="Times New Roman"/>
          <w:iCs/>
          <w:sz w:val="24"/>
          <w:szCs w:val="24"/>
          <w:vertAlign w:val="subscript"/>
          <w:lang w:eastAsia="pl-PL"/>
        </w:rPr>
        <w:t>i</w:t>
      </w:r>
      <w:r w:rsidRPr="00550996">
        <w:rPr>
          <w:rFonts w:ascii="Times New Roman" w:eastAsia="Times New Roman" w:hAnsi="Times New Roman" w:cs="Times New Roman"/>
          <w:iCs/>
          <w:sz w:val="24"/>
          <w:szCs w:val="24"/>
          <w:lang w:eastAsia="pl-PL"/>
        </w:rPr>
        <w:t xml:space="preserve">  = -------------------------------------------------------------------- x </w:t>
      </w:r>
      <w:r w:rsidR="00A87D47">
        <w:rPr>
          <w:rFonts w:ascii="Times New Roman" w:eastAsia="Times New Roman" w:hAnsi="Times New Roman" w:cs="Times New Roman"/>
          <w:iCs/>
          <w:sz w:val="24"/>
          <w:szCs w:val="24"/>
          <w:lang w:eastAsia="pl-PL"/>
        </w:rPr>
        <w:t>3</w:t>
      </w:r>
      <w:r w:rsidRPr="00550996">
        <w:rPr>
          <w:rFonts w:ascii="Times New Roman" w:eastAsia="Times New Roman" w:hAnsi="Times New Roman" w:cs="Times New Roman"/>
          <w:iCs/>
          <w:sz w:val="24"/>
          <w:szCs w:val="24"/>
          <w:lang w:eastAsia="pl-PL"/>
        </w:rPr>
        <w:t xml:space="preserve">0 </w:t>
      </w:r>
      <w:r w:rsidR="00250D73" w:rsidRPr="00615A43">
        <w:rPr>
          <w:rFonts w:ascii="Times New Roman" w:eastAsia="Times New Roman" w:hAnsi="Times New Roman" w:cs="Times New Roman"/>
          <w:iCs/>
          <w:sz w:val="24"/>
          <w:szCs w:val="24"/>
          <w:lang w:eastAsia="pl-PL"/>
        </w:rPr>
        <w:t>%</w:t>
      </w:r>
    </w:p>
    <w:p w14:paraId="3A3052B9" w14:textId="77777777" w:rsidR="00552FCE" w:rsidRPr="00550996" w:rsidRDefault="00552FCE" w:rsidP="0047380A">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550996">
        <w:rPr>
          <w:rFonts w:ascii="Times New Roman" w:eastAsia="Times New Roman" w:hAnsi="Times New Roman" w:cs="Times New Roman"/>
          <w:iCs/>
          <w:sz w:val="24"/>
          <w:szCs w:val="24"/>
          <w:lang w:eastAsia="pl-PL"/>
        </w:rPr>
        <w:t>cena oferty ocenianej</w:t>
      </w:r>
    </w:p>
    <w:p w14:paraId="6AE260A4" w14:textId="77777777" w:rsidR="00552FCE" w:rsidRPr="00550996" w:rsidRDefault="00552FCE" w:rsidP="0047380A">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550996">
        <w:rPr>
          <w:rFonts w:ascii="Times New Roman" w:eastAsia="Times New Roman" w:hAnsi="Times New Roman" w:cs="Times New Roman"/>
          <w:sz w:val="24"/>
          <w:szCs w:val="24"/>
          <w:lang w:eastAsia="ar-SA"/>
        </w:rPr>
        <w:t>i</w:t>
      </w:r>
      <w:r w:rsidRPr="00550996">
        <w:rPr>
          <w:rFonts w:ascii="Times New Roman" w:eastAsia="Times New Roman" w:hAnsi="Times New Roman" w:cs="Times New Roman"/>
          <w:sz w:val="24"/>
          <w:szCs w:val="24"/>
          <w:lang w:eastAsia="ar-SA"/>
        </w:rPr>
        <w:tab/>
        <w:t>- numer oferty ocenianej</w:t>
      </w:r>
    </w:p>
    <w:p w14:paraId="0EEBAE06" w14:textId="51E663B1" w:rsidR="0032158E" w:rsidRDefault="00552FCE" w:rsidP="00096C5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550996">
        <w:rPr>
          <w:rFonts w:ascii="Times New Roman" w:eastAsia="Times New Roman" w:hAnsi="Times New Roman" w:cs="Times New Roman"/>
          <w:sz w:val="24"/>
          <w:szCs w:val="24"/>
          <w:lang w:eastAsia="ar-SA"/>
        </w:rPr>
        <w:t>C</w:t>
      </w:r>
      <w:r w:rsidRPr="00550996">
        <w:rPr>
          <w:rFonts w:ascii="Times New Roman" w:eastAsia="Times New Roman" w:hAnsi="Times New Roman" w:cs="Times New Roman"/>
          <w:sz w:val="24"/>
          <w:szCs w:val="24"/>
          <w:vertAlign w:val="subscript"/>
          <w:lang w:eastAsia="ar-SA"/>
        </w:rPr>
        <w:t>i</w:t>
      </w:r>
      <w:r w:rsidRPr="00550996">
        <w:rPr>
          <w:rFonts w:ascii="Times New Roman" w:eastAsia="Times New Roman" w:hAnsi="Times New Roman" w:cs="Times New Roman"/>
          <w:sz w:val="24"/>
          <w:szCs w:val="24"/>
          <w:lang w:eastAsia="ar-SA"/>
        </w:rPr>
        <w:tab/>
        <w:t>- liczba punktów w kryterium „</w:t>
      </w:r>
      <w:r w:rsidRPr="00550996">
        <w:rPr>
          <w:rFonts w:ascii="Times New Roman" w:eastAsia="Times New Roman" w:hAnsi="Times New Roman" w:cs="Times New Roman"/>
          <w:smallCaps/>
          <w:sz w:val="24"/>
          <w:szCs w:val="24"/>
          <w:lang w:eastAsia="ar-SA"/>
        </w:rPr>
        <w:t>CENA</w:t>
      </w:r>
      <w:r w:rsidRPr="00550996">
        <w:rPr>
          <w:rFonts w:ascii="Times New Roman" w:eastAsia="Times New Roman" w:hAnsi="Times New Roman" w:cs="Times New Roman"/>
          <w:sz w:val="24"/>
          <w:szCs w:val="24"/>
          <w:lang w:eastAsia="ar-SA"/>
        </w:rPr>
        <w:t>” (oferty ocenianej)</w:t>
      </w:r>
    </w:p>
    <w:p w14:paraId="37211E56" w14:textId="7681D762" w:rsidR="005A6A27" w:rsidRPr="00AD5C88" w:rsidRDefault="00FC46BC" w:rsidP="009B59D5">
      <w:pPr>
        <w:numPr>
          <w:ilvl w:val="0"/>
          <w:numId w:val="43"/>
        </w:numPr>
        <w:tabs>
          <w:tab w:val="left" w:pos="1904"/>
        </w:tabs>
        <w:spacing w:after="0" w:line="360" w:lineRule="auto"/>
        <w:contextualSpacing/>
        <w:jc w:val="both"/>
        <w:rPr>
          <w:rFonts w:ascii="Times New Roman" w:eastAsia="Times New Roman" w:hAnsi="Times New Roman" w:cs="Times New Roman"/>
          <w:b/>
          <w:bCs/>
          <w:sz w:val="24"/>
          <w:szCs w:val="24"/>
          <w:lang w:eastAsia="pl-PL"/>
        </w:rPr>
      </w:pPr>
      <w:bookmarkStart w:id="14" w:name="_Hlk220329314"/>
      <w:r w:rsidRPr="00AD5C88">
        <w:rPr>
          <w:rFonts w:ascii="Times New Roman" w:eastAsia="Times New Roman" w:hAnsi="Times New Roman" w:cs="Times New Roman"/>
          <w:b/>
          <w:bCs/>
          <w:sz w:val="24"/>
          <w:szCs w:val="24"/>
          <w:lang w:eastAsia="pl-PL"/>
        </w:rPr>
        <w:t>Parametry techniczne</w:t>
      </w:r>
      <w:r w:rsidR="00D964A5">
        <w:rPr>
          <w:rFonts w:ascii="Times New Roman" w:eastAsia="Times New Roman" w:hAnsi="Times New Roman" w:cs="Times New Roman"/>
          <w:b/>
          <w:bCs/>
          <w:sz w:val="24"/>
          <w:szCs w:val="24"/>
          <w:lang w:eastAsia="pl-PL"/>
        </w:rPr>
        <w:t xml:space="preserve"> /T/</w:t>
      </w:r>
    </w:p>
    <w:p w14:paraId="728C0FB5" w14:textId="27CBD625" w:rsidR="00096C56" w:rsidRPr="00AD5C88" w:rsidRDefault="00096C56" w:rsidP="00096C56">
      <w:pPr>
        <w:autoSpaceDN w:val="0"/>
        <w:adjustRightInd w:val="0"/>
        <w:spacing w:after="0" w:line="360" w:lineRule="auto"/>
        <w:ind w:left="357"/>
        <w:contextualSpacing/>
        <w:jc w:val="both"/>
        <w:rPr>
          <w:rFonts w:ascii="Times New Roman" w:hAnsi="Times New Roman" w:cs="Times New Roman"/>
          <w:sz w:val="24"/>
          <w:szCs w:val="24"/>
        </w:rPr>
      </w:pPr>
      <w:r w:rsidRPr="00AD5C88">
        <w:rPr>
          <w:rFonts w:ascii="Times New Roman" w:hAnsi="Times New Roman" w:cs="Times New Roman"/>
          <w:sz w:val="24"/>
          <w:szCs w:val="24"/>
        </w:rPr>
        <w:t>Maksymalna liczba punktów z oceny parametrów technicznych wynosi 202 punkty.</w:t>
      </w:r>
    </w:p>
    <w:p w14:paraId="4D4AA4F9" w14:textId="77777777" w:rsidR="000033E6" w:rsidRPr="00AD5C88" w:rsidRDefault="000033E6" w:rsidP="000033E6">
      <w:pPr>
        <w:autoSpaceDE w:val="0"/>
        <w:autoSpaceDN w:val="0"/>
        <w:spacing w:after="0" w:line="360" w:lineRule="auto"/>
        <w:ind w:left="357"/>
        <w:jc w:val="both"/>
        <w:rPr>
          <w:rFonts w:ascii="Times New Roman" w:hAnsi="Times New Roman" w:cs="Times New Roman"/>
          <w:bCs/>
          <w:sz w:val="24"/>
          <w:szCs w:val="24"/>
        </w:rPr>
      </w:pPr>
      <w:r w:rsidRPr="00AD5C88">
        <w:rPr>
          <w:rFonts w:ascii="Times New Roman" w:hAnsi="Times New Roman" w:cs="Times New Roman"/>
          <w:sz w:val="24"/>
          <w:szCs w:val="24"/>
        </w:rPr>
        <w:lastRenderedPageBreak/>
        <w:t>T</w:t>
      </w:r>
      <w:r w:rsidR="00096C56" w:rsidRPr="00AD5C88">
        <w:rPr>
          <w:rFonts w:ascii="Times New Roman" w:hAnsi="Times New Roman" w:cs="Times New Roman"/>
          <w:sz w:val="24"/>
          <w:szCs w:val="24"/>
          <w:vertAlign w:val="subscript"/>
        </w:rPr>
        <w:t xml:space="preserve">i </w:t>
      </w:r>
      <w:r w:rsidR="00096C56" w:rsidRPr="00AD5C88">
        <w:rPr>
          <w:rFonts w:ascii="Times New Roman" w:hAnsi="Times New Roman" w:cs="Times New Roman"/>
          <w:sz w:val="24"/>
          <w:szCs w:val="24"/>
        </w:rPr>
        <w:t>- liczba punktów za kryterium JAKOŚĆ oferty badanej. Liczba ta zostanie przemnożona przez wagę kryterium (</w:t>
      </w:r>
      <w:r w:rsidRPr="00AD5C88">
        <w:rPr>
          <w:rFonts w:ascii="Times New Roman" w:hAnsi="Times New Roman" w:cs="Times New Roman"/>
          <w:sz w:val="24"/>
          <w:szCs w:val="24"/>
        </w:rPr>
        <w:t>7</w:t>
      </w:r>
      <w:r w:rsidR="00096C56" w:rsidRPr="00AD5C88">
        <w:rPr>
          <w:rFonts w:ascii="Times New Roman" w:hAnsi="Times New Roman" w:cs="Times New Roman"/>
          <w:sz w:val="24"/>
          <w:szCs w:val="24"/>
        </w:rPr>
        <w:t>0 %)</w:t>
      </w:r>
      <w:r w:rsidR="005A6A27" w:rsidRPr="00AD5C88">
        <w:rPr>
          <w:rFonts w:ascii="Times New Roman" w:hAnsi="Times New Roman" w:cs="Times New Roman"/>
          <w:bCs/>
          <w:sz w:val="24"/>
          <w:szCs w:val="24"/>
        </w:rPr>
        <w:t xml:space="preserve">. </w:t>
      </w:r>
    </w:p>
    <w:p w14:paraId="48B11272" w14:textId="77777777" w:rsidR="000033E6" w:rsidRPr="00AD5C88" w:rsidRDefault="005A6A27" w:rsidP="000033E6">
      <w:pPr>
        <w:autoSpaceDE w:val="0"/>
        <w:autoSpaceDN w:val="0"/>
        <w:spacing w:after="0" w:line="360" w:lineRule="auto"/>
        <w:ind w:left="357"/>
        <w:jc w:val="both"/>
        <w:rPr>
          <w:rFonts w:ascii="Times New Roman" w:eastAsia="Times New Roman" w:hAnsi="Times New Roman" w:cs="Times New Roman"/>
          <w:sz w:val="24"/>
          <w:szCs w:val="24"/>
          <w:lang w:eastAsia="ar-SA"/>
        </w:rPr>
      </w:pPr>
      <w:r w:rsidRPr="00AD5C88">
        <w:rPr>
          <w:rFonts w:ascii="Times New Roman" w:hAnsi="Times New Roman" w:cs="Times New Roman"/>
          <w:bCs/>
          <w:sz w:val="24"/>
          <w:szCs w:val="24"/>
        </w:rPr>
        <w:t>Liczba punktów poszczególnym ofertom w tym kryterium przyznana będzie według poniższej zasady:</w:t>
      </w:r>
      <w:bookmarkEnd w:id="14"/>
    </w:p>
    <w:p w14:paraId="019B1CB1" w14:textId="0D22273B" w:rsidR="000033E6" w:rsidRDefault="00FC46BC" w:rsidP="000033E6">
      <w:pPr>
        <w:autoSpaceDE w:val="0"/>
        <w:autoSpaceDN w:val="0"/>
        <w:spacing w:after="0" w:line="360" w:lineRule="auto"/>
        <w:ind w:left="357"/>
        <w:jc w:val="both"/>
        <w:rPr>
          <w:rFonts w:ascii="Times New Roman" w:hAnsi="Times New Roman" w:cs="Times New Roman"/>
          <w:sz w:val="24"/>
          <w:szCs w:val="24"/>
        </w:rPr>
      </w:pPr>
      <w:r w:rsidRPr="00AD5C88">
        <w:rPr>
          <w:rFonts w:ascii="Times New Roman" w:hAnsi="Times New Roman" w:cs="Times New Roman"/>
          <w:sz w:val="24"/>
          <w:szCs w:val="24"/>
        </w:rPr>
        <w:t xml:space="preserve">Parametry techniczne podlegające ocenie ofert w ramach Kryterium JAKOŚĆ, zostały opisane w </w:t>
      </w:r>
      <w:r w:rsidR="00096C56" w:rsidRPr="00AD5C88">
        <w:rPr>
          <w:rFonts w:ascii="Times New Roman" w:hAnsi="Times New Roman" w:cs="Times New Roman"/>
          <w:sz w:val="24"/>
          <w:szCs w:val="24"/>
        </w:rPr>
        <w:t xml:space="preserve">poz. 1-18 tabeli Załącznika nr 2 „Parametry techniczne podlegające ocenie ofert w ramach Kryterium JAKOŚĆ”. W celu potwierdzenia zgodności oferowanych dostaw </w:t>
      </w:r>
      <w:r w:rsidR="000033E6" w:rsidRPr="00AD5C88">
        <w:rPr>
          <w:rFonts w:ascii="Times New Roman" w:hAnsi="Times New Roman" w:cs="Times New Roman"/>
          <w:sz w:val="24"/>
          <w:szCs w:val="24"/>
        </w:rPr>
        <w:t xml:space="preserve">                   </w:t>
      </w:r>
      <w:r w:rsidR="00096C56" w:rsidRPr="00AD5C88">
        <w:rPr>
          <w:rFonts w:ascii="Times New Roman" w:hAnsi="Times New Roman" w:cs="Times New Roman"/>
          <w:sz w:val="24"/>
          <w:szCs w:val="24"/>
        </w:rPr>
        <w:t>z cechami lub kryteriami określonymi w art. 11 Kryteria oceny ofert kryterium nr 2 oceny ofert „Parametry techniczne”. Zamawiający wymaga złożenia wraz z ofertą szczegółowego opisu technicznego oferowanego przedmiotu zamówienia, według wz</w:t>
      </w:r>
      <w:r w:rsidR="00096C56" w:rsidRPr="000033E6">
        <w:rPr>
          <w:rFonts w:ascii="Times New Roman" w:hAnsi="Times New Roman" w:cs="Times New Roman"/>
          <w:sz w:val="24"/>
          <w:szCs w:val="24"/>
        </w:rPr>
        <w:t>oru – Załącznik nr 2 do SWZ potwierdzającego  parametry techniczne podlegające ocenie w kryterium oceny ofert.</w:t>
      </w:r>
    </w:p>
    <w:p w14:paraId="3CD4763C" w14:textId="12C8EE94" w:rsidR="00C000D5" w:rsidRPr="00550996" w:rsidRDefault="00C000D5" w:rsidP="00C000D5">
      <w:pPr>
        <w:tabs>
          <w:tab w:val="left" w:pos="3119"/>
          <w:tab w:val="left" w:pos="10382"/>
        </w:tabs>
        <w:spacing w:before="120" w:after="0" w:line="360" w:lineRule="auto"/>
        <w:ind w:left="709"/>
        <w:jc w:val="center"/>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Oferta oceniana</w:t>
      </w:r>
    </w:p>
    <w:p w14:paraId="3DC8A97F" w14:textId="6BDF17FB" w:rsidR="00C000D5" w:rsidRPr="00550996" w:rsidRDefault="00C000D5" w:rsidP="00C000D5">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T</w:t>
      </w:r>
      <w:r w:rsidRPr="00550996">
        <w:rPr>
          <w:rFonts w:ascii="Times New Roman" w:eastAsia="Times New Roman" w:hAnsi="Times New Roman" w:cs="Times New Roman"/>
          <w:iCs/>
          <w:sz w:val="24"/>
          <w:szCs w:val="24"/>
          <w:vertAlign w:val="subscript"/>
          <w:lang w:eastAsia="pl-PL"/>
        </w:rPr>
        <w:t>i</w:t>
      </w:r>
      <w:r w:rsidRPr="00550996">
        <w:rPr>
          <w:rFonts w:ascii="Times New Roman" w:eastAsia="Times New Roman" w:hAnsi="Times New Roman" w:cs="Times New Roman"/>
          <w:iCs/>
          <w:sz w:val="24"/>
          <w:szCs w:val="24"/>
          <w:lang w:eastAsia="pl-PL"/>
        </w:rPr>
        <w:t xml:space="preserve">  = -------------------------------------------------------------------- x </w:t>
      </w:r>
      <w:r>
        <w:rPr>
          <w:rFonts w:ascii="Times New Roman" w:eastAsia="Times New Roman" w:hAnsi="Times New Roman" w:cs="Times New Roman"/>
          <w:iCs/>
          <w:sz w:val="24"/>
          <w:szCs w:val="24"/>
          <w:lang w:eastAsia="pl-PL"/>
        </w:rPr>
        <w:t>7</w:t>
      </w:r>
      <w:r w:rsidRPr="00550996">
        <w:rPr>
          <w:rFonts w:ascii="Times New Roman" w:eastAsia="Times New Roman" w:hAnsi="Times New Roman" w:cs="Times New Roman"/>
          <w:iCs/>
          <w:sz w:val="24"/>
          <w:szCs w:val="24"/>
          <w:lang w:eastAsia="pl-PL"/>
        </w:rPr>
        <w:t xml:space="preserve">0 </w:t>
      </w:r>
      <w:r w:rsidR="00250D73" w:rsidRPr="00615A43">
        <w:rPr>
          <w:rFonts w:ascii="Times New Roman" w:eastAsia="Times New Roman" w:hAnsi="Times New Roman" w:cs="Times New Roman"/>
          <w:iCs/>
          <w:sz w:val="24"/>
          <w:szCs w:val="24"/>
          <w:lang w:eastAsia="pl-PL"/>
        </w:rPr>
        <w:t>%</w:t>
      </w:r>
    </w:p>
    <w:p w14:paraId="561B54D6" w14:textId="5CA8594E" w:rsidR="00C000D5" w:rsidRPr="00550996" w:rsidRDefault="00C000D5" w:rsidP="00C000D5">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Maksymalna ilość punktów (202)</w:t>
      </w:r>
    </w:p>
    <w:p w14:paraId="71927E90" w14:textId="77777777" w:rsidR="00C000D5" w:rsidRPr="00550996" w:rsidRDefault="00C000D5" w:rsidP="00C000D5">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550996">
        <w:rPr>
          <w:rFonts w:ascii="Times New Roman" w:eastAsia="Times New Roman" w:hAnsi="Times New Roman" w:cs="Times New Roman"/>
          <w:sz w:val="24"/>
          <w:szCs w:val="24"/>
          <w:lang w:eastAsia="ar-SA"/>
        </w:rPr>
        <w:t>i</w:t>
      </w:r>
      <w:r w:rsidRPr="00550996">
        <w:rPr>
          <w:rFonts w:ascii="Times New Roman" w:eastAsia="Times New Roman" w:hAnsi="Times New Roman" w:cs="Times New Roman"/>
          <w:sz w:val="24"/>
          <w:szCs w:val="24"/>
          <w:lang w:eastAsia="ar-SA"/>
        </w:rPr>
        <w:tab/>
        <w:t>- numer oferty ocenianej</w:t>
      </w:r>
    </w:p>
    <w:p w14:paraId="7247A952" w14:textId="2FDB2F5B" w:rsidR="00C000D5" w:rsidRDefault="00C000D5" w:rsidP="00AD5C88">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T</w:t>
      </w:r>
      <w:r w:rsidRPr="00550996">
        <w:rPr>
          <w:rFonts w:ascii="Times New Roman" w:eastAsia="Times New Roman" w:hAnsi="Times New Roman" w:cs="Times New Roman"/>
          <w:sz w:val="24"/>
          <w:szCs w:val="24"/>
          <w:vertAlign w:val="subscript"/>
          <w:lang w:eastAsia="ar-SA"/>
        </w:rPr>
        <w:t>i</w:t>
      </w:r>
      <w:r w:rsidRPr="00550996">
        <w:rPr>
          <w:rFonts w:ascii="Times New Roman" w:eastAsia="Times New Roman" w:hAnsi="Times New Roman" w:cs="Times New Roman"/>
          <w:sz w:val="24"/>
          <w:szCs w:val="24"/>
          <w:lang w:eastAsia="ar-SA"/>
        </w:rPr>
        <w:tab/>
        <w:t>- liczba punktów w kryterium „</w:t>
      </w:r>
      <w:r>
        <w:rPr>
          <w:rFonts w:ascii="Times New Roman" w:eastAsia="Times New Roman" w:hAnsi="Times New Roman" w:cs="Times New Roman"/>
          <w:smallCaps/>
          <w:sz w:val="24"/>
          <w:szCs w:val="24"/>
          <w:lang w:eastAsia="ar-SA"/>
        </w:rPr>
        <w:t>Jakość</w:t>
      </w:r>
      <w:r w:rsidRPr="00550996">
        <w:rPr>
          <w:rFonts w:ascii="Times New Roman" w:eastAsia="Times New Roman" w:hAnsi="Times New Roman" w:cs="Times New Roman"/>
          <w:sz w:val="24"/>
          <w:szCs w:val="24"/>
          <w:lang w:eastAsia="ar-SA"/>
        </w:rPr>
        <w:t>” (oferty ocenianej)</w:t>
      </w:r>
    </w:p>
    <w:p w14:paraId="20154197" w14:textId="1775145E" w:rsidR="00096C56" w:rsidRPr="00AD5C88" w:rsidRDefault="00096C56" w:rsidP="000033E6">
      <w:pPr>
        <w:autoSpaceDE w:val="0"/>
        <w:autoSpaceDN w:val="0"/>
        <w:spacing w:after="0" w:line="360" w:lineRule="auto"/>
        <w:ind w:left="357"/>
        <w:jc w:val="both"/>
        <w:rPr>
          <w:rFonts w:ascii="Times New Roman" w:eastAsia="Times New Roman" w:hAnsi="Times New Roman" w:cs="Times New Roman"/>
          <w:sz w:val="24"/>
          <w:szCs w:val="24"/>
          <w:lang w:eastAsia="ar-SA"/>
        </w:rPr>
      </w:pPr>
      <w:r w:rsidRPr="00AD5C88">
        <w:rPr>
          <w:rFonts w:ascii="Times New Roman" w:hAnsi="Times New Roman" w:cs="Times New Roman"/>
          <w:b/>
          <w:sz w:val="24"/>
          <w:szCs w:val="24"/>
        </w:rPr>
        <w:t>W przypadku niewypełnienia Załącznika nr 2 do SWZ, w zakresie parametrów podlegających ocenie, Zamawiający przyzna punkty na podstawie informacji pozyskanych z załączonych do oferty przedmiotowych środków dowodowych dotyczących kryteriów oceny ofert.</w:t>
      </w:r>
    </w:p>
    <w:p w14:paraId="01AC191D" w14:textId="77777777" w:rsidR="005A6A27" w:rsidRPr="00E54B71" w:rsidRDefault="005A6A27" w:rsidP="009B59D5">
      <w:pPr>
        <w:numPr>
          <w:ilvl w:val="0"/>
          <w:numId w:val="44"/>
        </w:numPr>
        <w:tabs>
          <w:tab w:val="left" w:pos="1904"/>
        </w:tabs>
        <w:autoSpaceDE w:val="0"/>
        <w:autoSpaceDN w:val="0"/>
        <w:adjustRightInd w:val="0"/>
        <w:spacing w:after="0" w:line="360" w:lineRule="auto"/>
        <w:contextualSpacing/>
        <w:jc w:val="both"/>
        <w:rPr>
          <w:rFonts w:ascii="Times New Roman" w:hAnsi="Times New Roman" w:cs="Times New Roman"/>
          <w:sz w:val="24"/>
          <w:szCs w:val="24"/>
        </w:rPr>
      </w:pPr>
      <w:r w:rsidRPr="00E54B71">
        <w:rPr>
          <w:rFonts w:ascii="Times New Roman" w:hAnsi="Times New Roman" w:cs="Times New Roman"/>
          <w:sz w:val="24"/>
          <w:szCs w:val="24"/>
        </w:rPr>
        <w:t>W celu wyboru najkorzystniejszej oferty punkty w w/w kryteriach dla danej oferty zostaną zsumowane i będą stanowić końcową ocenę oferty wg wzoru:</w:t>
      </w:r>
    </w:p>
    <w:p w14:paraId="424C1AF2" w14:textId="7F96D9EA" w:rsidR="005A6A27" w:rsidRPr="00FA1D9A" w:rsidRDefault="005A6A27" w:rsidP="0047380A">
      <w:pPr>
        <w:tabs>
          <w:tab w:val="left" w:pos="1904"/>
        </w:tabs>
        <w:spacing w:after="0" w:line="360" w:lineRule="auto"/>
        <w:ind w:left="360"/>
        <w:jc w:val="both"/>
        <w:rPr>
          <w:rFonts w:ascii="Times New Roman" w:hAnsi="Times New Roman" w:cs="Times New Roman"/>
          <w:b/>
          <w:sz w:val="24"/>
          <w:szCs w:val="24"/>
          <w:vertAlign w:val="subscript"/>
        </w:rPr>
      </w:pPr>
      <w:proofErr w:type="spellStart"/>
      <w:r w:rsidRPr="00E54B71">
        <w:rPr>
          <w:rFonts w:ascii="Times New Roman" w:hAnsi="Times New Roman" w:cs="Times New Roman"/>
          <w:b/>
          <w:sz w:val="24"/>
          <w:szCs w:val="24"/>
        </w:rPr>
        <w:t>W</w:t>
      </w:r>
      <w:r w:rsidRPr="00E54B71">
        <w:rPr>
          <w:rFonts w:ascii="Times New Roman" w:hAnsi="Times New Roman" w:cs="Times New Roman"/>
          <w:b/>
          <w:sz w:val="24"/>
          <w:szCs w:val="24"/>
          <w:vertAlign w:val="subscript"/>
        </w:rPr>
        <w:t>i</w:t>
      </w:r>
      <w:proofErr w:type="spellEnd"/>
      <w:r w:rsidRPr="00E54B71">
        <w:rPr>
          <w:rFonts w:ascii="Times New Roman" w:hAnsi="Times New Roman" w:cs="Times New Roman"/>
          <w:b/>
          <w:sz w:val="24"/>
          <w:szCs w:val="24"/>
        </w:rPr>
        <w:t xml:space="preserve"> = </w:t>
      </w:r>
      <w:r w:rsidR="000033E6" w:rsidRPr="000033E6">
        <w:rPr>
          <w:rFonts w:ascii="Times New Roman" w:hAnsi="Times New Roman" w:cs="Times New Roman"/>
          <w:b/>
          <w:sz w:val="24"/>
          <w:szCs w:val="24"/>
        </w:rPr>
        <w:t>Ci +</w:t>
      </w:r>
      <w:r w:rsidR="000033E6" w:rsidRPr="00AD5C88">
        <w:rPr>
          <w:rFonts w:ascii="Times New Roman" w:hAnsi="Times New Roman" w:cs="Times New Roman"/>
          <w:b/>
          <w:sz w:val="24"/>
          <w:szCs w:val="24"/>
        </w:rPr>
        <w:t>Ti</w:t>
      </w:r>
      <w:r w:rsidR="000033E6" w:rsidRPr="000033E6">
        <w:rPr>
          <w:rFonts w:ascii="Times New Roman" w:hAnsi="Times New Roman" w:cs="Times New Roman"/>
          <w:b/>
          <w:sz w:val="24"/>
          <w:szCs w:val="24"/>
        </w:rPr>
        <w:t xml:space="preserve"> </w:t>
      </w:r>
    </w:p>
    <w:p w14:paraId="7CB2833B" w14:textId="28FC51B5" w:rsidR="005A6A27" w:rsidRDefault="005A6A27" w:rsidP="0047380A">
      <w:pPr>
        <w:tabs>
          <w:tab w:val="left" w:pos="720"/>
          <w:tab w:val="left" w:pos="993"/>
          <w:tab w:val="left" w:pos="1904"/>
          <w:tab w:val="left" w:pos="10382"/>
        </w:tabs>
        <w:suppressAutoHyphens/>
        <w:spacing w:after="0" w:line="360" w:lineRule="auto"/>
        <w:ind w:left="360"/>
        <w:jc w:val="both"/>
        <w:rPr>
          <w:rFonts w:ascii="Times New Roman" w:hAnsi="Times New Roman" w:cs="Times New Roman"/>
          <w:sz w:val="24"/>
          <w:szCs w:val="24"/>
          <w:lang w:eastAsia="ar-SA"/>
        </w:rPr>
      </w:pPr>
      <w:r w:rsidRPr="00E54B71">
        <w:rPr>
          <w:rFonts w:ascii="Times New Roman" w:hAnsi="Times New Roman" w:cs="Times New Roman"/>
          <w:sz w:val="24"/>
          <w:szCs w:val="24"/>
          <w:lang w:eastAsia="ar-SA"/>
        </w:rPr>
        <w:t>i</w:t>
      </w:r>
      <w:r w:rsidRPr="00E54B71">
        <w:rPr>
          <w:rFonts w:ascii="Times New Roman" w:hAnsi="Times New Roman" w:cs="Times New Roman"/>
          <w:sz w:val="24"/>
          <w:szCs w:val="24"/>
          <w:lang w:eastAsia="ar-SA"/>
        </w:rPr>
        <w:tab/>
        <w:t>- numer oferty ocenianej</w:t>
      </w:r>
    </w:p>
    <w:p w14:paraId="67617860" w14:textId="77777777" w:rsidR="005A6A27" w:rsidRPr="00E54B71" w:rsidRDefault="005A6A27" w:rsidP="0047380A">
      <w:pPr>
        <w:tabs>
          <w:tab w:val="left" w:pos="720"/>
          <w:tab w:val="left" w:pos="993"/>
          <w:tab w:val="left" w:pos="1904"/>
          <w:tab w:val="left" w:pos="10382"/>
        </w:tabs>
        <w:suppressAutoHyphens/>
        <w:spacing w:after="0" w:line="360" w:lineRule="auto"/>
        <w:ind w:left="360"/>
        <w:jc w:val="both"/>
        <w:rPr>
          <w:rFonts w:ascii="Times New Roman" w:hAnsi="Times New Roman" w:cs="Times New Roman"/>
          <w:sz w:val="24"/>
          <w:szCs w:val="24"/>
          <w:lang w:eastAsia="ar-SA"/>
        </w:rPr>
      </w:pPr>
      <w:r w:rsidRPr="00E54B71">
        <w:rPr>
          <w:rFonts w:ascii="Times New Roman" w:hAnsi="Times New Roman" w:cs="Times New Roman"/>
          <w:b/>
          <w:sz w:val="24"/>
          <w:szCs w:val="24"/>
          <w:lang w:eastAsia="ar-SA"/>
        </w:rPr>
        <w:t>C</w:t>
      </w:r>
      <w:r w:rsidRPr="00E54B71">
        <w:rPr>
          <w:rFonts w:ascii="Times New Roman" w:hAnsi="Times New Roman" w:cs="Times New Roman"/>
          <w:b/>
          <w:sz w:val="24"/>
          <w:szCs w:val="24"/>
          <w:vertAlign w:val="subscript"/>
          <w:lang w:eastAsia="ar-SA"/>
        </w:rPr>
        <w:t>i</w:t>
      </w:r>
      <w:r w:rsidRPr="00E54B71">
        <w:rPr>
          <w:rFonts w:ascii="Times New Roman" w:hAnsi="Times New Roman" w:cs="Times New Roman"/>
          <w:sz w:val="24"/>
          <w:szCs w:val="24"/>
          <w:lang w:eastAsia="ar-SA"/>
        </w:rPr>
        <w:tab/>
        <w:t>- liczba punktów w kryterium „Cena” (oferty ocenianej)</w:t>
      </w:r>
    </w:p>
    <w:p w14:paraId="5B7DD009" w14:textId="20580860" w:rsidR="00FA1D9A" w:rsidRPr="00096C56" w:rsidRDefault="000033E6" w:rsidP="00096C56">
      <w:pPr>
        <w:tabs>
          <w:tab w:val="left" w:pos="1904"/>
        </w:tabs>
        <w:spacing w:after="0" w:line="360" w:lineRule="auto"/>
        <w:ind w:left="360"/>
        <w:jc w:val="both"/>
        <w:rPr>
          <w:rFonts w:ascii="Times New Roman" w:hAnsi="Times New Roman" w:cs="Times New Roman"/>
          <w:sz w:val="24"/>
          <w:szCs w:val="24"/>
          <w:lang w:eastAsia="ar-SA"/>
        </w:rPr>
      </w:pPr>
      <w:r>
        <w:rPr>
          <w:rFonts w:ascii="Times New Roman" w:hAnsi="Times New Roman" w:cs="Times New Roman"/>
          <w:b/>
          <w:sz w:val="24"/>
          <w:szCs w:val="24"/>
          <w:lang w:eastAsia="ar-SA"/>
        </w:rPr>
        <w:t>T</w:t>
      </w:r>
      <w:r w:rsidR="005A6A27" w:rsidRPr="00E54B71">
        <w:rPr>
          <w:rFonts w:ascii="Times New Roman" w:hAnsi="Times New Roman" w:cs="Times New Roman"/>
          <w:b/>
          <w:sz w:val="24"/>
          <w:szCs w:val="24"/>
          <w:vertAlign w:val="subscript"/>
          <w:lang w:eastAsia="ar-SA"/>
        </w:rPr>
        <w:t>i</w:t>
      </w:r>
      <w:r w:rsidR="005A6A27">
        <w:rPr>
          <w:rFonts w:ascii="Times New Roman" w:hAnsi="Times New Roman" w:cs="Times New Roman"/>
          <w:sz w:val="24"/>
          <w:szCs w:val="24"/>
          <w:lang w:eastAsia="ar-SA"/>
        </w:rPr>
        <w:t xml:space="preserve"> </w:t>
      </w:r>
      <w:r w:rsidR="005A6A27" w:rsidRPr="00E54B71">
        <w:rPr>
          <w:rFonts w:ascii="Times New Roman" w:hAnsi="Times New Roman" w:cs="Times New Roman"/>
          <w:sz w:val="24"/>
          <w:szCs w:val="24"/>
          <w:lang w:eastAsia="ar-SA"/>
        </w:rPr>
        <w:t>- liczba punktów w kryterium „</w:t>
      </w:r>
      <w:r w:rsidR="00096C56">
        <w:rPr>
          <w:rFonts w:ascii="Times New Roman" w:hAnsi="Times New Roman" w:cs="Times New Roman"/>
          <w:sz w:val="24"/>
          <w:szCs w:val="24"/>
          <w:lang w:eastAsia="ar-SA"/>
        </w:rPr>
        <w:t>Parametry techniczne</w:t>
      </w:r>
      <w:r w:rsidR="005A6A27" w:rsidRPr="00E54B71">
        <w:rPr>
          <w:rFonts w:ascii="Times New Roman" w:hAnsi="Times New Roman" w:cs="Times New Roman"/>
          <w:sz w:val="24"/>
          <w:szCs w:val="24"/>
          <w:lang w:eastAsia="ar-SA"/>
        </w:rPr>
        <w:t>” (oferty ocenianej)</w:t>
      </w:r>
    </w:p>
    <w:p w14:paraId="2A646783" w14:textId="77777777" w:rsidR="005A6A27" w:rsidRPr="00E54B71" w:rsidRDefault="005A6A27" w:rsidP="009B59D5">
      <w:pPr>
        <w:numPr>
          <w:ilvl w:val="0"/>
          <w:numId w:val="44"/>
        </w:numPr>
        <w:tabs>
          <w:tab w:val="left" w:pos="1904"/>
        </w:tabs>
        <w:spacing w:after="0" w:line="360" w:lineRule="auto"/>
        <w:contextualSpacing/>
        <w:jc w:val="both"/>
        <w:rPr>
          <w:rFonts w:ascii="Times New Roman" w:hAnsi="Times New Roman" w:cs="Times New Roman"/>
          <w:sz w:val="24"/>
          <w:szCs w:val="24"/>
          <w:lang w:eastAsia="ar-SA"/>
        </w:rPr>
      </w:pPr>
      <w:r w:rsidRPr="00E54B71">
        <w:rPr>
          <w:rFonts w:ascii="Times New Roman" w:eastAsia="Calibri"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68E3E108" w14:textId="77777777" w:rsidR="005A6A27" w:rsidRPr="009D6EC2" w:rsidRDefault="005A6A27" w:rsidP="009B59D5">
      <w:pPr>
        <w:numPr>
          <w:ilvl w:val="0"/>
          <w:numId w:val="44"/>
        </w:numPr>
        <w:tabs>
          <w:tab w:val="left" w:pos="1904"/>
        </w:tabs>
        <w:spacing w:after="0" w:line="360" w:lineRule="auto"/>
        <w:contextualSpacing/>
        <w:jc w:val="both"/>
        <w:rPr>
          <w:rFonts w:ascii="Times New Roman" w:hAnsi="Times New Roman" w:cs="Times New Roman"/>
          <w:sz w:val="24"/>
          <w:szCs w:val="24"/>
          <w:lang w:eastAsia="ar-SA"/>
        </w:rPr>
      </w:pPr>
      <w:r w:rsidRPr="00E54B71">
        <w:rPr>
          <w:rFonts w:ascii="Times New Roman" w:eastAsia="Calibri" w:hAnsi="Times New Roman" w:cs="Times New Roman"/>
          <w:bCs/>
          <w:sz w:val="24"/>
          <w:szCs w:val="24"/>
          <w:lang w:eastAsia="pl-PL"/>
        </w:rPr>
        <w:lastRenderedPageBreak/>
        <w:t xml:space="preserve">Za najkorzystniejszą zostanie uznana oferta, która łącznie uzyska najwyższą liczbę punktów </w:t>
      </w:r>
      <w:proofErr w:type="spellStart"/>
      <w:r w:rsidRPr="00E54B71">
        <w:rPr>
          <w:rFonts w:ascii="Times New Roman" w:eastAsia="Calibri" w:hAnsi="Times New Roman" w:cs="Times New Roman"/>
          <w:bCs/>
          <w:sz w:val="24"/>
          <w:szCs w:val="24"/>
          <w:lang w:eastAsia="pl-PL"/>
        </w:rPr>
        <w:t>Wi</w:t>
      </w:r>
      <w:proofErr w:type="spellEnd"/>
      <w:r w:rsidRPr="00E54B71">
        <w:rPr>
          <w:rFonts w:ascii="Times New Roman" w:eastAsia="Calibri" w:hAnsi="Times New Roman" w:cs="Times New Roman"/>
          <w:bCs/>
          <w:sz w:val="24"/>
          <w:szCs w:val="24"/>
          <w:lang w:eastAsia="pl-PL"/>
        </w:rPr>
        <w:t>.</w:t>
      </w:r>
    </w:p>
    <w:p w14:paraId="0027E71E" w14:textId="77777777" w:rsidR="004B2CF3" w:rsidRPr="004B2CF3" w:rsidRDefault="003C43DD" w:rsidP="0047380A">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6C2DFC">
        <w:rPr>
          <w:rFonts w:ascii="Times New Roman" w:eastAsia="Times New Roman" w:hAnsi="Times New Roman" w:cs="Times New Roman"/>
          <w:b/>
          <w:color w:val="000000"/>
          <w:sz w:val="24"/>
          <w:szCs w:val="24"/>
          <w:lang w:eastAsia="pl-PL"/>
        </w:rPr>
        <w:t>rt. 12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OPIS SPOSOBU PRZYGOTOWYWANIA I SKŁADANIA OFERTY</w:t>
      </w:r>
    </w:p>
    <w:p w14:paraId="15DA1D27" w14:textId="77777777" w:rsidR="004B2CF3" w:rsidRPr="004B2CF3" w:rsidRDefault="003C43DD" w:rsidP="0047380A">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6C2DFC">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Forma dokumentów</w:t>
      </w:r>
    </w:p>
    <w:p w14:paraId="6B9D1DEF" w14:textId="77777777" w:rsidR="006C2DFC" w:rsidRDefault="004B2CF3" w:rsidP="009B59D5">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sz w:val="24"/>
          <w:szCs w:val="24"/>
          <w:lang w:eastAsia="pl-PL" w:bidi="hi-IN"/>
        </w:rPr>
        <w:t xml:space="preserve">Ofertę oraz </w:t>
      </w:r>
      <w:r w:rsidRPr="004B2CF3">
        <w:rPr>
          <w:rFonts w:ascii="Times New Roman" w:eastAsia="Calibri" w:hAnsi="Times New Roman" w:cs="Times New Roman"/>
          <w:bCs/>
          <w:sz w:val="24"/>
          <w:szCs w:val="24"/>
          <w:lang w:eastAsia="pl-PL"/>
        </w:rPr>
        <w:t>oświadczenie, o</w:t>
      </w:r>
      <w:r w:rsidRPr="004B2CF3">
        <w:rPr>
          <w:rFonts w:ascii="Times New Roman" w:eastAsia="Calibri" w:hAnsi="Times New Roman" w:cs="Times New Roman"/>
          <w:sz w:val="24"/>
          <w:szCs w:val="24"/>
          <w:lang w:eastAsia="pl-PL"/>
        </w:rPr>
        <w:t xml:space="preserve"> którym mowa w ar</w:t>
      </w:r>
      <w:r w:rsidR="00E80E89">
        <w:rPr>
          <w:rFonts w:ascii="Times New Roman" w:eastAsia="Calibri" w:hAnsi="Times New Roman" w:cs="Times New Roman"/>
          <w:sz w:val="24"/>
          <w:szCs w:val="24"/>
          <w:lang w:eastAsia="pl-PL"/>
        </w:rPr>
        <w:t xml:space="preserve">t. 125 ust. 1 ustawy </w:t>
      </w:r>
      <w:proofErr w:type="spellStart"/>
      <w:r w:rsidR="00E80E89">
        <w:rPr>
          <w:rFonts w:ascii="Times New Roman" w:eastAsia="Calibri" w:hAnsi="Times New Roman" w:cs="Times New Roman"/>
          <w:sz w:val="24"/>
          <w:szCs w:val="24"/>
          <w:lang w:eastAsia="pl-PL"/>
        </w:rPr>
        <w:t>P</w:t>
      </w:r>
      <w:r w:rsidR="00E80E89" w:rsidRPr="00291803">
        <w:rPr>
          <w:rFonts w:ascii="Times New Roman" w:eastAsia="Calibri" w:hAnsi="Times New Roman" w:cs="Times New Roman"/>
          <w:sz w:val="24"/>
          <w:szCs w:val="24"/>
          <w:lang w:eastAsia="pl-PL"/>
        </w:rPr>
        <w:t>zp</w:t>
      </w:r>
      <w:proofErr w:type="spellEnd"/>
      <w:r w:rsidR="00E80E89" w:rsidRPr="00291803">
        <w:rPr>
          <w:rFonts w:ascii="Times New Roman" w:eastAsia="Calibri" w:hAnsi="Times New Roman" w:cs="Times New Roman"/>
          <w:sz w:val="24"/>
          <w:szCs w:val="24"/>
          <w:lang w:eastAsia="pl-PL"/>
        </w:rPr>
        <w:t xml:space="preserve"> </w:t>
      </w:r>
      <w:r w:rsidR="0037669D" w:rsidRPr="00291803">
        <w:rPr>
          <w:rFonts w:ascii="Times New Roman" w:eastAsia="Times New Roman" w:hAnsi="Times New Roman" w:cs="Times New Roman"/>
          <w:sz w:val="24"/>
          <w:szCs w:val="24"/>
          <w:lang w:eastAsia="pl-PL" w:bidi="hi-IN"/>
        </w:rPr>
        <w:t>składa</w:t>
      </w:r>
      <w:r w:rsidRPr="00291803">
        <w:rPr>
          <w:rFonts w:ascii="Times New Roman" w:eastAsia="Times New Roman" w:hAnsi="Times New Roman" w:cs="Times New Roman"/>
          <w:sz w:val="24"/>
          <w:szCs w:val="24"/>
          <w:lang w:eastAsia="pl-PL" w:bidi="hi-IN"/>
        </w:rPr>
        <w:t xml:space="preserve"> się,</w:t>
      </w:r>
      <w:r w:rsidRPr="004B2CF3">
        <w:rPr>
          <w:rFonts w:ascii="Times New Roman" w:eastAsia="Times New Roman" w:hAnsi="Times New Roman" w:cs="Times New Roman"/>
          <w:sz w:val="24"/>
          <w:szCs w:val="24"/>
          <w:lang w:eastAsia="pl-PL" w:bidi="hi-IN"/>
        </w:rPr>
        <w:t xml:space="preserve"> pod rygorem nieważności, w postaci elektronicznej i podpisuje </w:t>
      </w:r>
      <w:r w:rsidRPr="004B2CF3">
        <w:rPr>
          <w:rFonts w:ascii="Times New Roman" w:eastAsia="Times New Roman" w:hAnsi="Times New Roman" w:cs="Times New Roman"/>
          <w:sz w:val="24"/>
          <w:szCs w:val="24"/>
          <w:lang w:eastAsia="ar-SA"/>
        </w:rPr>
        <w:t xml:space="preserve">kwalifikowanym podpisem elektronicznym przez osobę/osoby uprawnione, w świetle dokumentów rejestracyjnych, do reprezentowania Wykonawcy. </w:t>
      </w:r>
    </w:p>
    <w:p w14:paraId="05924DF3" w14:textId="77777777" w:rsidR="006C2DFC" w:rsidRPr="00F63B29" w:rsidRDefault="004B2CF3" w:rsidP="009B59D5">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F63B29">
        <w:rPr>
          <w:rFonts w:ascii="Times New Roman" w:eastAsia="Times New Roman" w:hAnsi="Times New Roman" w:cs="Times New Roman"/>
          <w:sz w:val="24"/>
          <w:szCs w:val="24"/>
          <w:lang w:eastAsia="pl-PL" w:bidi="hi-IN"/>
        </w:rPr>
        <w:t>Oświadczenia, o których mowa w SWZ, dotyczące Wykonawcy</w:t>
      </w:r>
      <w:r w:rsidR="007108DE" w:rsidRPr="00F63B29">
        <w:rPr>
          <w:rFonts w:ascii="Times New Roman" w:eastAsia="Times New Roman" w:hAnsi="Times New Roman" w:cs="Times New Roman"/>
          <w:sz w:val="24"/>
          <w:szCs w:val="24"/>
          <w:lang w:eastAsia="pl-PL" w:bidi="hi-IN"/>
        </w:rPr>
        <w:t xml:space="preserve"> </w:t>
      </w:r>
      <w:r w:rsidRPr="00F63B29">
        <w:rPr>
          <w:rFonts w:ascii="Times New Roman" w:eastAsia="Calibri" w:hAnsi="Times New Roman" w:cs="Times New Roman"/>
          <w:sz w:val="24"/>
          <w:szCs w:val="24"/>
          <w:lang w:eastAsia="pl-PL"/>
        </w:rPr>
        <w:t>/</w:t>
      </w:r>
      <w:r w:rsidR="007108DE" w:rsidRPr="00F63B29">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t>Wykonawcy wspólnie ubiegającego się o udzielenie zamówienia</w:t>
      </w:r>
      <w:r w:rsidR="007108DE" w:rsidRPr="00F63B29">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t>/</w:t>
      </w:r>
      <w:r w:rsidR="007108DE" w:rsidRPr="00F63B29">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t>podmiotu udostępniającego zasoby</w:t>
      </w:r>
      <w:r w:rsidR="007108DE" w:rsidRPr="00F63B29">
        <w:rPr>
          <w:rFonts w:ascii="Times New Roman" w:eastAsia="Times New Roman" w:hAnsi="Times New Roman" w:cs="Times New Roman"/>
          <w:sz w:val="24"/>
          <w:szCs w:val="24"/>
          <w:lang w:eastAsia="pl-PL" w:bidi="hi-IN"/>
        </w:rPr>
        <w:t xml:space="preserve">  (jeśli dotyczy)</w:t>
      </w:r>
      <w:r w:rsidRPr="00F63B29">
        <w:rPr>
          <w:rFonts w:ascii="Times New Roman" w:eastAsia="Times New Roman" w:hAnsi="Times New Roman" w:cs="Times New Roman"/>
          <w:sz w:val="24"/>
          <w:szCs w:val="24"/>
          <w:lang w:eastAsia="pl-PL" w:bidi="hi-IN"/>
        </w:rPr>
        <w:t xml:space="preserve"> s</w:t>
      </w:r>
      <w:r w:rsidRPr="006C2DFC">
        <w:rPr>
          <w:rFonts w:ascii="Times New Roman" w:eastAsia="Times New Roman" w:hAnsi="Times New Roman" w:cs="Times New Roman"/>
          <w:sz w:val="24"/>
          <w:szCs w:val="24"/>
          <w:lang w:eastAsia="pl-PL" w:bidi="hi-IN"/>
        </w:rPr>
        <w:t xml:space="preserve">kłada się </w:t>
      </w:r>
      <w:r w:rsidRPr="006C2DFC">
        <w:rPr>
          <w:rFonts w:ascii="Times New Roman" w:eastAsia="Calibri" w:hAnsi="Times New Roman" w:cs="Times New Roman"/>
          <w:bCs/>
          <w:sz w:val="24"/>
          <w:szCs w:val="24"/>
          <w:lang w:eastAsia="pl-PL"/>
        </w:rPr>
        <w:t xml:space="preserve">w formie elektronicznej, tj. w postaci elektronicznej opatrzonej kwalifikowanym podpisem elektronicznym </w:t>
      </w:r>
      <w:r w:rsidRPr="006C2DFC">
        <w:rPr>
          <w:rFonts w:ascii="Times New Roman" w:eastAsia="Calibri" w:hAnsi="Times New Roman" w:cs="Times New Roman"/>
          <w:sz w:val="24"/>
          <w:szCs w:val="24"/>
          <w:lang w:eastAsia="pl-PL"/>
        </w:rPr>
        <w:t>przez osobę/osoby upoważnioną/upoważnione</w:t>
      </w:r>
      <w:r w:rsidR="007108DE">
        <w:rPr>
          <w:rFonts w:ascii="Times New Roman" w:eastAsia="Calibri" w:hAnsi="Times New Roman" w:cs="Times New Roman"/>
          <w:sz w:val="24"/>
          <w:szCs w:val="24"/>
          <w:lang w:eastAsia="pl-PL"/>
        </w:rPr>
        <w:t xml:space="preserve"> do reprezentowania odpowiednio </w:t>
      </w:r>
      <w:r w:rsidRPr="00F63B29">
        <w:rPr>
          <w:rFonts w:ascii="Times New Roman" w:eastAsia="Calibri" w:hAnsi="Times New Roman" w:cs="Times New Roman"/>
          <w:sz w:val="24"/>
          <w:szCs w:val="24"/>
          <w:lang w:eastAsia="pl-PL"/>
        </w:rPr>
        <w:t>Wykonawcy</w:t>
      </w:r>
      <w:r w:rsidR="00F63B29" w:rsidRPr="00F63B29">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t>/Wykona</w:t>
      </w:r>
      <w:r w:rsidR="00E80E89" w:rsidRPr="00F63B29">
        <w:rPr>
          <w:rFonts w:ascii="Times New Roman" w:eastAsia="Calibri" w:hAnsi="Times New Roman" w:cs="Times New Roman"/>
          <w:sz w:val="24"/>
          <w:szCs w:val="24"/>
          <w:lang w:eastAsia="pl-PL"/>
        </w:rPr>
        <w:t>wcy wspólnie ubiegającego się o </w:t>
      </w:r>
      <w:r w:rsidRPr="00F63B29">
        <w:rPr>
          <w:rFonts w:ascii="Times New Roman" w:eastAsia="Calibri" w:hAnsi="Times New Roman" w:cs="Times New Roman"/>
          <w:sz w:val="24"/>
          <w:szCs w:val="24"/>
          <w:lang w:eastAsia="pl-PL"/>
        </w:rPr>
        <w:t>udzielenie zamówienia/</w:t>
      </w:r>
      <w:r w:rsidR="007108DE" w:rsidRPr="00F63B29">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t>p</w:t>
      </w:r>
      <w:r w:rsidR="007108DE" w:rsidRPr="00F63B29">
        <w:rPr>
          <w:rFonts w:ascii="Times New Roman" w:eastAsia="Calibri" w:hAnsi="Times New Roman" w:cs="Times New Roman"/>
          <w:sz w:val="24"/>
          <w:szCs w:val="24"/>
          <w:lang w:eastAsia="pl-PL"/>
        </w:rPr>
        <w:t xml:space="preserve">odmiotu udostępniającego zasoby (jeśli dotyczy). </w:t>
      </w:r>
    </w:p>
    <w:p w14:paraId="58C50D29" w14:textId="3A42568E" w:rsidR="006C2DFC" w:rsidRPr="006C2DFC" w:rsidRDefault="004B2CF3" w:rsidP="009B59D5">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Pr="006C2DFC">
        <w:rPr>
          <w:rFonts w:ascii="Times New Roman" w:eastAsia="Times New Roman" w:hAnsi="Times New Roman" w:cs="Times New Roman"/>
          <w:sz w:val="24"/>
          <w:szCs w:val="24"/>
          <w:lang w:eastAsia="ar-SA"/>
        </w:rPr>
        <w:t xml:space="preserve">w </w:t>
      </w:r>
      <w:r w:rsidRPr="006C2DFC">
        <w:rPr>
          <w:rFonts w:ascii="Times New Roman" w:eastAsia="Calibri" w:hAnsi="Times New Roman" w:cs="Times New Roman"/>
          <w:bCs/>
          <w:sz w:val="24"/>
          <w:szCs w:val="24"/>
          <w:lang w:eastAsia="pl-PL"/>
        </w:rPr>
        <w:t xml:space="preserve">formie elektronicznej, tj. w postaci elektronicznej opatrzonej kwalifikowanym podpisem elektronicznym </w:t>
      </w:r>
      <w:r w:rsidRPr="006C2DFC">
        <w:rPr>
          <w:rFonts w:ascii="Times New Roman" w:eastAsia="Calibri" w:hAnsi="Times New Roman" w:cs="Times New Roman"/>
          <w:sz w:val="24"/>
          <w:szCs w:val="24"/>
          <w:lang w:eastAsia="pl-PL"/>
        </w:rPr>
        <w:t xml:space="preserve">przez osobę </w:t>
      </w:r>
      <w:r w:rsidR="002D0302">
        <w:rPr>
          <w:rFonts w:ascii="Times New Roman" w:eastAsia="Calibri" w:hAnsi="Times New Roman" w:cs="Times New Roman"/>
          <w:sz w:val="24"/>
          <w:szCs w:val="24"/>
          <w:lang w:eastAsia="pl-PL"/>
        </w:rPr>
        <w:t>udzielającą pełnomocnictwa</w:t>
      </w:r>
      <w:r w:rsidRPr="006C2DFC">
        <w:rPr>
          <w:rFonts w:ascii="Times New Roman" w:eastAsia="Calibri" w:hAnsi="Times New Roman" w:cs="Times New Roman"/>
          <w:sz w:val="24"/>
          <w:szCs w:val="24"/>
          <w:lang w:eastAsia="pl-PL"/>
        </w:rPr>
        <w:t xml:space="preserve">. Jeżeli pełnomocnictwo zostało sporządzone jako dokument w postaci papierowej </w:t>
      </w:r>
      <w:r w:rsidR="000252CD">
        <w:rPr>
          <w:rFonts w:ascii="Times New Roman" w:eastAsia="Calibri" w:hAnsi="Times New Roman" w:cs="Times New Roman"/>
          <w:sz w:val="24"/>
          <w:szCs w:val="24"/>
          <w:lang w:eastAsia="pl-PL"/>
        </w:rPr>
        <w:t xml:space="preserve">                       </w:t>
      </w:r>
      <w:r w:rsidRPr="006C2DFC">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poświadczającym zgodność cyfrowego odwzorowania z dokumentem w postaci papierowej. Poświadczenia dokonuje mocodawca. Poświadczenia zgodności cyfrow</w:t>
      </w:r>
      <w:r w:rsidR="00E80E89">
        <w:rPr>
          <w:rFonts w:ascii="Times New Roman" w:eastAsia="Calibri" w:hAnsi="Times New Roman" w:cs="Times New Roman"/>
          <w:sz w:val="24"/>
          <w:szCs w:val="24"/>
          <w:lang w:eastAsia="pl-PL"/>
        </w:rPr>
        <w:t>ego odwzorowania z dokumentem w </w:t>
      </w:r>
      <w:r w:rsidRPr="006C2DFC">
        <w:rPr>
          <w:rFonts w:ascii="Times New Roman" w:eastAsia="Calibri" w:hAnsi="Times New Roman" w:cs="Times New Roman"/>
          <w:sz w:val="24"/>
          <w:szCs w:val="24"/>
          <w:lang w:eastAsia="pl-PL"/>
        </w:rPr>
        <w:t>postaci papierowej może dokonać również notariusz.</w:t>
      </w:r>
    </w:p>
    <w:p w14:paraId="1A96CC57" w14:textId="77777777" w:rsidR="006C2DFC" w:rsidRDefault="004B2CF3" w:rsidP="0047380A">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6C2DFC">
        <w:rPr>
          <w:rFonts w:ascii="Times New Roman" w:eastAsia="Calibri" w:hAnsi="Times New Roman" w:cs="Times New Roman"/>
          <w:sz w:val="24"/>
          <w:szCs w:val="24"/>
        </w:rPr>
        <w:t>Cyfrowe odwzorowanie pełnomocnictwa nie może być uwierzytelnione przez pełnomocnika.</w:t>
      </w:r>
      <w:r w:rsidRPr="006C2DFC">
        <w:rPr>
          <w:rFonts w:ascii="Times New Roman" w:eastAsia="Calibri" w:hAnsi="Times New Roman" w:cs="Times New Roman"/>
          <w:sz w:val="24"/>
          <w:szCs w:val="24"/>
          <w:lang w:eastAsia="pl-PL"/>
        </w:rPr>
        <w:t xml:space="preserve"> </w:t>
      </w:r>
    </w:p>
    <w:p w14:paraId="2629F568" w14:textId="2F2A0C07" w:rsidR="006C2DFC" w:rsidRPr="006C2DFC" w:rsidRDefault="004B2CF3" w:rsidP="009B59D5">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color w:val="000000"/>
          <w:sz w:val="24"/>
          <w:szCs w:val="24"/>
          <w:lang w:eastAsia="pl-PL" w:bidi="hi-IN"/>
        </w:rPr>
        <w:t>Sposób sporządzeni</w:t>
      </w:r>
      <w:r w:rsidRPr="00291803">
        <w:rPr>
          <w:rFonts w:ascii="Times New Roman" w:eastAsia="Times New Roman" w:hAnsi="Times New Roman" w:cs="Times New Roman"/>
          <w:sz w:val="24"/>
          <w:szCs w:val="24"/>
          <w:lang w:eastAsia="pl-PL" w:bidi="hi-IN"/>
        </w:rPr>
        <w:t>a</w:t>
      </w:r>
      <w:r w:rsidR="0037669D" w:rsidRPr="00291803">
        <w:rPr>
          <w:rFonts w:ascii="Times New Roman" w:eastAsia="Times New Roman" w:hAnsi="Times New Roman" w:cs="Times New Roman"/>
          <w:sz w:val="24"/>
          <w:szCs w:val="24"/>
          <w:lang w:eastAsia="pl-PL" w:bidi="hi-IN"/>
        </w:rPr>
        <w:t xml:space="preserve"> oferty,</w:t>
      </w:r>
      <w:r w:rsidR="0037669D">
        <w:rPr>
          <w:rFonts w:ascii="Times New Roman" w:eastAsia="Times New Roman" w:hAnsi="Times New Roman" w:cs="Times New Roman"/>
          <w:color w:val="000000"/>
          <w:sz w:val="24"/>
          <w:szCs w:val="24"/>
          <w:lang w:eastAsia="pl-PL" w:bidi="hi-IN"/>
        </w:rPr>
        <w:t xml:space="preserve"> </w:t>
      </w:r>
      <w:r w:rsidRPr="004B2CF3">
        <w:rPr>
          <w:rFonts w:ascii="Times New Roman" w:eastAsia="Times New Roman" w:hAnsi="Times New Roman" w:cs="Times New Roman"/>
          <w:color w:val="000000"/>
          <w:sz w:val="24"/>
          <w:szCs w:val="24"/>
          <w:lang w:eastAsia="pl-PL" w:bidi="hi-IN"/>
        </w:rPr>
        <w:t xml:space="preserve"> podmiotowych środków dowodowych oraz innych dokumentów lub oświadczeń musi być zg</w:t>
      </w:r>
      <w:r w:rsidR="00E80E89">
        <w:rPr>
          <w:rFonts w:ascii="Times New Roman" w:eastAsia="Times New Roman" w:hAnsi="Times New Roman" w:cs="Times New Roman"/>
          <w:color w:val="000000"/>
          <w:sz w:val="24"/>
          <w:szCs w:val="24"/>
          <w:lang w:eastAsia="pl-PL" w:bidi="hi-IN"/>
        </w:rPr>
        <w:t xml:space="preserve">odny z wymaganiami określonymi </w:t>
      </w:r>
      <w:r w:rsidR="000252CD">
        <w:rPr>
          <w:rFonts w:ascii="Times New Roman" w:eastAsia="Times New Roman" w:hAnsi="Times New Roman" w:cs="Times New Roman"/>
          <w:color w:val="000000"/>
          <w:sz w:val="24"/>
          <w:szCs w:val="24"/>
          <w:lang w:eastAsia="pl-PL" w:bidi="hi-IN"/>
        </w:rPr>
        <w:t xml:space="preserve">                                  </w:t>
      </w:r>
      <w:r w:rsidRPr="004B2CF3">
        <w:rPr>
          <w:rFonts w:ascii="Times New Roman" w:eastAsia="Times New Roman" w:hAnsi="Times New Roman" w:cs="Times New Roman"/>
          <w:color w:val="000000"/>
          <w:sz w:val="24"/>
          <w:szCs w:val="24"/>
          <w:lang w:eastAsia="pl-PL" w:bidi="hi-IN"/>
        </w:rPr>
        <w:t>w rozporządzeniu Prezesa Rady Ministrów z dnia 30 grudnia 2020 r. w</w:t>
      </w:r>
      <w:r w:rsidR="00E80E89">
        <w:rPr>
          <w:rFonts w:ascii="Times New Roman" w:eastAsia="Times New Roman" w:hAnsi="Times New Roman" w:cs="Times New Roman"/>
          <w:color w:val="000000"/>
          <w:sz w:val="24"/>
          <w:szCs w:val="24"/>
          <w:lang w:eastAsia="pl-PL" w:bidi="hi-IN"/>
        </w:rPr>
        <w:t xml:space="preserve"> sprawie sposobu sporządzania i </w:t>
      </w:r>
      <w:r w:rsidRPr="004B2CF3">
        <w:rPr>
          <w:rFonts w:ascii="Times New Roman" w:eastAsia="Times New Roman" w:hAnsi="Times New Roman" w:cs="Times New Roman"/>
          <w:color w:val="000000"/>
          <w:sz w:val="24"/>
          <w:szCs w:val="24"/>
          <w:lang w:eastAsia="pl-PL" w:bidi="hi-IN"/>
        </w:rPr>
        <w:t xml:space="preserve">przekazywania informacji oraz wymagań technicznych dla dokumentów elektronicznych oraz środków komunikacji elektronicznej </w:t>
      </w:r>
      <w:r w:rsidR="00E80E89">
        <w:rPr>
          <w:rFonts w:ascii="Times New Roman" w:eastAsia="Times New Roman" w:hAnsi="Times New Roman" w:cs="Times New Roman"/>
          <w:color w:val="000000"/>
          <w:sz w:val="24"/>
          <w:szCs w:val="24"/>
          <w:lang w:eastAsia="pl-PL" w:bidi="hi-IN"/>
        </w:rPr>
        <w:t xml:space="preserve">w postępowaniu </w:t>
      </w:r>
      <w:r w:rsidRPr="004B2CF3">
        <w:rPr>
          <w:rFonts w:ascii="Times New Roman" w:eastAsia="Times New Roman" w:hAnsi="Times New Roman" w:cs="Times New Roman"/>
          <w:color w:val="000000"/>
          <w:sz w:val="24"/>
          <w:szCs w:val="24"/>
          <w:lang w:eastAsia="pl-PL" w:bidi="hi-IN"/>
        </w:rPr>
        <w:t xml:space="preserve">o udzieleniu zamówienia publicznego lub konkursie (Dz. U. z 2020 r. poz. 2452) oraz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w rozporządzeniu Ministra Rozwoju, Pracy i Technologii z dnia 23 grudnia 2020 r.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w sprawie podmiotowych środków dowodowych oraz innych dokumentów lub </w:t>
      </w:r>
      <w:r w:rsidRPr="004B2CF3">
        <w:rPr>
          <w:rFonts w:ascii="Times New Roman" w:eastAsia="Times New Roman" w:hAnsi="Times New Roman" w:cs="Times New Roman"/>
          <w:color w:val="000000"/>
          <w:sz w:val="24"/>
          <w:szCs w:val="24"/>
          <w:lang w:eastAsia="pl-PL" w:bidi="hi-IN"/>
        </w:rPr>
        <w:lastRenderedPageBreak/>
        <w:t>oświadczeń, jakich może ż</w:t>
      </w:r>
      <w:r w:rsidR="00E80E89">
        <w:rPr>
          <w:rFonts w:ascii="Times New Roman" w:eastAsia="Times New Roman" w:hAnsi="Times New Roman" w:cs="Times New Roman"/>
          <w:color w:val="000000"/>
          <w:sz w:val="24"/>
          <w:szCs w:val="24"/>
          <w:lang w:eastAsia="pl-PL" w:bidi="hi-IN"/>
        </w:rPr>
        <w:t>ądać Zamawiający od Wykonawcy w </w:t>
      </w:r>
      <w:r w:rsidRPr="004B2CF3">
        <w:rPr>
          <w:rFonts w:ascii="Times New Roman" w:eastAsia="Times New Roman" w:hAnsi="Times New Roman" w:cs="Times New Roman"/>
          <w:color w:val="000000"/>
          <w:sz w:val="24"/>
          <w:szCs w:val="24"/>
          <w:lang w:eastAsia="pl-PL" w:bidi="hi-IN"/>
        </w:rPr>
        <w:t xml:space="preserve">postępowaniu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o udzielenie zamówienia (Dz. U. z 2020 r. poz. 2415).  </w:t>
      </w:r>
    </w:p>
    <w:p w14:paraId="4C0FD6DE" w14:textId="519B67B5" w:rsidR="00FA1D9A" w:rsidRPr="00096C56" w:rsidRDefault="004B2CF3" w:rsidP="00096C56">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color w:val="000000"/>
          <w:sz w:val="24"/>
          <w:szCs w:val="24"/>
          <w:lang w:eastAsia="pl-PL" w:bidi="hi-IN"/>
        </w:rPr>
        <w:t>Dokumenty sporządzone w języku obcym składa się wraz z tłumaczeniem na język polski.</w:t>
      </w:r>
    </w:p>
    <w:p w14:paraId="6597DA08" w14:textId="1BDB6DCB" w:rsidR="004B2CF3" w:rsidRPr="003C43DD" w:rsidRDefault="003C43DD" w:rsidP="0047380A">
      <w:pPr>
        <w:tabs>
          <w:tab w:val="left" w:pos="0"/>
          <w:tab w:val="left" w:pos="709"/>
        </w:tabs>
        <w:autoSpaceDE w:val="0"/>
        <w:autoSpaceDN w:val="0"/>
        <w:adjustRightInd w:val="0"/>
        <w:spacing w:after="0" w:line="360" w:lineRule="auto"/>
        <w:contextualSpacing/>
        <w:jc w:val="both"/>
        <w:rPr>
          <w:rFonts w:ascii="Times New Roman" w:eastAsia="Calibri" w:hAnsi="Times New Roman" w:cs="Times New Roman"/>
          <w:b/>
          <w:bCs/>
          <w:color w:val="000000"/>
          <w:sz w:val="24"/>
          <w:szCs w:val="24"/>
          <w:lang w:eastAsia="pl-PL"/>
        </w:rPr>
      </w:pPr>
      <w:r>
        <w:rPr>
          <w:rFonts w:ascii="Times New Roman" w:eastAsia="Calibri" w:hAnsi="Times New Roman" w:cs="Times New Roman"/>
          <w:b/>
          <w:bCs/>
          <w:color w:val="000000"/>
          <w:sz w:val="24"/>
          <w:szCs w:val="24"/>
          <w:lang w:eastAsia="pl-PL"/>
        </w:rPr>
        <w:t xml:space="preserve">Art. 12 </w:t>
      </w:r>
      <w:r w:rsidR="00CC4ED7">
        <w:rPr>
          <w:rFonts w:ascii="Times New Roman" w:eastAsia="Calibri" w:hAnsi="Times New Roman" w:cs="Times New Roman"/>
          <w:b/>
          <w:bCs/>
          <w:color w:val="000000"/>
          <w:sz w:val="24"/>
          <w:szCs w:val="24"/>
          <w:lang w:eastAsia="pl-PL"/>
        </w:rPr>
        <w:t>§ 2</w:t>
      </w:r>
      <w:r>
        <w:rPr>
          <w:rFonts w:ascii="Times New Roman" w:eastAsia="Calibri" w:hAnsi="Times New Roman" w:cs="Times New Roman"/>
          <w:b/>
          <w:bCs/>
          <w:color w:val="000000"/>
          <w:sz w:val="24"/>
          <w:szCs w:val="24"/>
          <w:lang w:eastAsia="pl-PL"/>
        </w:rPr>
        <w:t xml:space="preserve"> - </w:t>
      </w:r>
      <w:r w:rsidR="004B2CF3" w:rsidRPr="004B2CF3">
        <w:rPr>
          <w:rFonts w:ascii="Times New Roman" w:eastAsia="Calibri" w:hAnsi="Times New Roman" w:cs="Times New Roman"/>
          <w:b/>
          <w:bCs/>
          <w:color w:val="000000"/>
          <w:sz w:val="24"/>
          <w:szCs w:val="24"/>
          <w:lang w:eastAsia="pl-PL"/>
        </w:rPr>
        <w:t>Przygotowanie i złożenie oferty</w:t>
      </w:r>
    </w:p>
    <w:p w14:paraId="0D944DA9" w14:textId="77777777" w:rsid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Wykonawca przygotowuje ofertę przy pomocy interaktywnego „</w:t>
      </w:r>
      <w:r w:rsidRPr="004B2CF3">
        <w:rPr>
          <w:rFonts w:ascii="Times New Roman" w:eastAsia="Calibri" w:hAnsi="Times New Roman" w:cs="Times New Roman"/>
          <w:bCs/>
          <w:color w:val="000000"/>
          <w:sz w:val="24"/>
          <w:szCs w:val="24"/>
          <w:lang w:eastAsia="pl-PL"/>
        </w:rPr>
        <w:t xml:space="preserve">Formularza ofertowego” </w:t>
      </w:r>
      <w:r w:rsidRPr="004B2CF3">
        <w:rPr>
          <w:rFonts w:ascii="Times New Roman" w:eastAsia="Calibri" w:hAnsi="Times New Roman" w:cs="Times New Roman"/>
          <w:color w:val="000000"/>
          <w:sz w:val="24"/>
          <w:szCs w:val="24"/>
          <w:lang w:eastAsia="pl-PL"/>
        </w:rPr>
        <w:t xml:space="preserve">udostępnionego przez Zamawiającego na Platformie e-Zamówienia </w:t>
      </w:r>
      <w:r w:rsidRPr="004B2CF3">
        <w:rPr>
          <w:rFonts w:ascii="Times New Roman" w:eastAsia="Calibri" w:hAnsi="Times New Roman" w:cs="Times New Roman"/>
          <w:color w:val="000000"/>
          <w:sz w:val="24"/>
          <w:szCs w:val="24"/>
          <w:lang w:eastAsia="pl-PL"/>
        </w:rPr>
        <w:br/>
        <w:t>i zamieszczonego w podglądzie postępowania w zakładce „Informacje podstawowe”.</w:t>
      </w:r>
    </w:p>
    <w:p w14:paraId="0D73FD53" w14:textId="77777777" w:rsid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Zalogowany Wykonawca używając przycisku „Wypełnij” widocznego pod</w:t>
      </w:r>
      <w:r w:rsidRPr="00CC4ED7">
        <w:rPr>
          <w:rFonts w:ascii="Times New Roman" w:hAnsi="Times New Roman" w:cs="Times New Roman"/>
          <w:sz w:val="24"/>
          <w:szCs w:val="24"/>
        </w:rPr>
        <w:br/>
        <w:t>„Formularzem ofertowym” zobowiązany jest do zweryfikowania poprawności danych automatycznie pobranych przez system z jego konta i uzupełnienia pozo</w:t>
      </w:r>
      <w:r w:rsidR="002D0302">
        <w:rPr>
          <w:rFonts w:ascii="Times New Roman" w:hAnsi="Times New Roman" w:cs="Times New Roman"/>
          <w:sz w:val="24"/>
          <w:szCs w:val="24"/>
        </w:rPr>
        <w:t>stałych informacji dotyczących Wykonawcy/W</w:t>
      </w:r>
      <w:r w:rsidRPr="00CC4ED7">
        <w:rPr>
          <w:rFonts w:ascii="Times New Roman" w:hAnsi="Times New Roman" w:cs="Times New Roman"/>
          <w:sz w:val="24"/>
          <w:szCs w:val="24"/>
        </w:rPr>
        <w:t>ykonawców wspólnie u</w:t>
      </w:r>
      <w:r w:rsidR="00E80E89">
        <w:rPr>
          <w:rFonts w:ascii="Times New Roman" w:hAnsi="Times New Roman" w:cs="Times New Roman"/>
          <w:sz w:val="24"/>
          <w:szCs w:val="24"/>
        </w:rPr>
        <w:t>biegających się o </w:t>
      </w:r>
      <w:r w:rsidRPr="00CC4ED7">
        <w:rPr>
          <w:rFonts w:ascii="Times New Roman" w:hAnsi="Times New Roman" w:cs="Times New Roman"/>
          <w:sz w:val="24"/>
          <w:szCs w:val="24"/>
        </w:rPr>
        <w:t>udzielenie zamówienia.</w:t>
      </w:r>
      <w:r w:rsidRPr="00CC4ED7">
        <w:rPr>
          <w:rFonts w:ascii="Times New Roman" w:eastAsia="Calibri" w:hAnsi="Times New Roman" w:cs="Times New Roman"/>
          <w:color w:val="000000"/>
          <w:sz w:val="24"/>
          <w:szCs w:val="24"/>
          <w:lang w:eastAsia="pl-PL"/>
        </w:rPr>
        <w:t xml:space="preserve"> </w:t>
      </w:r>
    </w:p>
    <w:p w14:paraId="35CA2415"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Następnie Wykonawca powinien pobrać „Formularz ofertowy”, zapisać go na dysku komputera użytkownika, uzupełnić pozostałymi danymi wymaganymi</w:t>
      </w:r>
      <w:r w:rsidRPr="00CC4ED7">
        <w:rPr>
          <w:rFonts w:ascii="Times New Roman" w:hAnsi="Times New Roman" w:cs="Times New Roman"/>
          <w:sz w:val="24"/>
          <w:szCs w:val="24"/>
        </w:rPr>
        <w:br/>
        <w:t>przez Zamawiającego i ponownie zapisać na dysku komputera użytkownika</w:t>
      </w:r>
      <w:r w:rsidRPr="00CC4ED7">
        <w:rPr>
          <w:rFonts w:ascii="Times New Roman" w:hAnsi="Times New Roman" w:cs="Times New Roman"/>
          <w:sz w:val="24"/>
          <w:szCs w:val="24"/>
        </w:rPr>
        <w:br/>
        <w:t xml:space="preserve">oraz podpisać odpowiednim rodzajem podpisu elektronicznego, zgodnie z </w:t>
      </w:r>
      <w:r w:rsidR="00E80E89">
        <w:rPr>
          <w:rFonts w:ascii="Times New Roman" w:hAnsi="Times New Roman" w:cs="Times New Roman"/>
          <w:sz w:val="24"/>
          <w:szCs w:val="24"/>
        </w:rPr>
        <w:t>ust. 7.</w:t>
      </w:r>
      <w:r w:rsidRPr="00CC4ED7">
        <w:rPr>
          <w:rFonts w:ascii="Times New Roman" w:hAnsi="Times New Roman" w:cs="Times New Roman"/>
          <w:sz w:val="24"/>
          <w:szCs w:val="24"/>
        </w:rPr>
        <w:br/>
        <w:t>Uwaga! Nie należy zmieniać nazwy pliku nadanej przez Platformę e-Zamówienia.</w:t>
      </w:r>
      <w:r w:rsidRPr="00CC4ED7">
        <w:rPr>
          <w:rFonts w:ascii="Times New Roman" w:hAnsi="Times New Roman" w:cs="Times New Roman"/>
          <w:sz w:val="24"/>
          <w:szCs w:val="24"/>
        </w:rPr>
        <w:br/>
        <w:t xml:space="preserve">Zapisany „Formularz ofertowy” należy zawsze otwierać w programie Adobe </w:t>
      </w:r>
      <w:proofErr w:type="spellStart"/>
      <w:r w:rsidRPr="00CC4ED7">
        <w:rPr>
          <w:rFonts w:ascii="Times New Roman" w:hAnsi="Times New Roman" w:cs="Times New Roman"/>
          <w:sz w:val="24"/>
          <w:szCs w:val="24"/>
        </w:rPr>
        <w:t>Acrobat</w:t>
      </w:r>
      <w:proofErr w:type="spellEnd"/>
      <w:r w:rsidRPr="00CC4ED7">
        <w:rPr>
          <w:rFonts w:ascii="Times New Roman" w:hAnsi="Times New Roman" w:cs="Times New Roman"/>
          <w:sz w:val="24"/>
          <w:szCs w:val="24"/>
        </w:rPr>
        <w:t xml:space="preserve"> Reader DC.</w:t>
      </w:r>
    </w:p>
    <w:p w14:paraId="26D705AF"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składa ofertę za pośrednictwem zakładki „Oferty/wnioski”, widocznej</w:t>
      </w:r>
      <w:r w:rsidRPr="00CC4ED7">
        <w:rPr>
          <w:rFonts w:ascii="Times New Roman" w:hAnsi="Times New Roman" w:cs="Times New Roman"/>
          <w:sz w:val="24"/>
          <w:szCs w:val="24"/>
        </w:rPr>
        <w:br/>
        <w:t>w podglądzie postępowania po zalogowaniu się na konto Wykonawcy. Po wybraniu</w:t>
      </w:r>
      <w:r w:rsidRPr="00CC4ED7">
        <w:rPr>
          <w:rFonts w:ascii="Times New Roman" w:hAnsi="Times New Roman" w:cs="Times New Roman"/>
          <w:sz w:val="24"/>
          <w:szCs w:val="24"/>
        </w:rPr>
        <w:br/>
        <w:t>przycisku „Złóż ofertę” system prezentuje okno składania oferty umożliwiające</w:t>
      </w:r>
      <w:r w:rsidRPr="00CC4ED7">
        <w:rPr>
          <w:rFonts w:ascii="Times New Roman" w:hAnsi="Times New Roman" w:cs="Times New Roman"/>
          <w:sz w:val="24"/>
          <w:szCs w:val="24"/>
        </w:rPr>
        <w:br/>
        <w:t xml:space="preserve">przekazanie dokumentów elektronicznych, w którym znajdują się dwa pola </w:t>
      </w:r>
      <w:proofErr w:type="spellStart"/>
      <w:r w:rsidRPr="00CC4ED7">
        <w:rPr>
          <w:rFonts w:ascii="Times New Roman" w:hAnsi="Times New Roman" w:cs="Times New Roman"/>
          <w:sz w:val="24"/>
          <w:szCs w:val="24"/>
        </w:rPr>
        <w:t>drag&amp;drop</w:t>
      </w:r>
      <w:proofErr w:type="spellEnd"/>
      <w:r w:rsidRPr="00CC4ED7">
        <w:rPr>
          <w:rFonts w:ascii="Times New Roman" w:hAnsi="Times New Roman" w:cs="Times New Roman"/>
          <w:sz w:val="24"/>
          <w:szCs w:val="24"/>
        </w:rPr>
        <w:t xml:space="preserve"> („przeciągnij” i „upuść”) służące do dodawania plików.</w:t>
      </w:r>
    </w:p>
    <w:p w14:paraId="2201CC10"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dodaje wybrany z dysku i uprzednio podpisany „Formularz oferty”</w:t>
      </w:r>
      <w:r w:rsidRPr="00CC4ED7">
        <w:rPr>
          <w:rFonts w:ascii="Times New Roman" w:hAnsi="Times New Roman" w:cs="Times New Roman"/>
          <w:sz w:val="24"/>
          <w:szCs w:val="24"/>
        </w:rPr>
        <w:br/>
        <w:t>w pierwszym polu („Wypełniony formularz oferty”). W kolejnym polu („Załączniki</w:t>
      </w:r>
      <w:r w:rsidR="00E80E89">
        <w:rPr>
          <w:rFonts w:ascii="Times New Roman" w:hAnsi="Times New Roman" w:cs="Times New Roman"/>
          <w:sz w:val="24"/>
          <w:szCs w:val="24"/>
        </w:rPr>
        <w:t xml:space="preserve"> i </w:t>
      </w:r>
      <w:r w:rsidRPr="00CC4ED7">
        <w:rPr>
          <w:rFonts w:ascii="Times New Roman" w:hAnsi="Times New Roman" w:cs="Times New Roman"/>
          <w:sz w:val="24"/>
          <w:szCs w:val="24"/>
        </w:rPr>
        <w:t>inne dokumenty przedstawio</w:t>
      </w:r>
      <w:r w:rsidR="00E80E89">
        <w:rPr>
          <w:rFonts w:ascii="Times New Roman" w:hAnsi="Times New Roman" w:cs="Times New Roman"/>
          <w:sz w:val="24"/>
          <w:szCs w:val="24"/>
        </w:rPr>
        <w:t>ne w ofercie przez Wykonawcę”) W</w:t>
      </w:r>
      <w:r w:rsidRPr="00CC4ED7">
        <w:rPr>
          <w:rFonts w:ascii="Times New Roman" w:hAnsi="Times New Roman" w:cs="Times New Roman"/>
          <w:sz w:val="24"/>
          <w:szCs w:val="24"/>
        </w:rPr>
        <w:t>ykonawca dodaje pozostałe pliki stanowiące ofertę i dokumenty składane wraz z ofertą.</w:t>
      </w:r>
    </w:p>
    <w:p w14:paraId="39FE5236"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Jeżeli wraz z ofertą składane są dokumenty zawierające tajemnicę przedsiębiorstwa</w:t>
      </w:r>
      <w:r w:rsidRPr="00CC4ED7">
        <w:rPr>
          <w:rFonts w:ascii="Times New Roman" w:hAnsi="Times New Roman" w:cs="Times New Roman"/>
          <w:sz w:val="24"/>
          <w:szCs w:val="24"/>
        </w:rPr>
        <w:br/>
        <w:t xml:space="preserve">Wykonawca, w celu utrzymania w poufności tych informacji, przekazuje je </w:t>
      </w:r>
      <w:r w:rsidRPr="00CC4ED7">
        <w:rPr>
          <w:rFonts w:ascii="Times New Roman" w:hAnsi="Times New Roman" w:cs="Times New Roman"/>
          <w:sz w:val="24"/>
          <w:szCs w:val="24"/>
        </w:rPr>
        <w:br/>
        <w:t xml:space="preserve">w wydzielonym i odpowiednio oznaczonym pliku, wraz z jednoczesnym zaznaczeniem w nazwie pliku „Dokument stanowiący tajemnicę przedsiębiorstwa”. Zarówno załącznik stanowiący tajemnicę przedsiębiorstwa jak i uzasadnienie zastrzeżenia </w:t>
      </w:r>
      <w:r w:rsidRPr="00CC4ED7">
        <w:rPr>
          <w:rFonts w:ascii="Times New Roman" w:hAnsi="Times New Roman" w:cs="Times New Roman"/>
          <w:sz w:val="24"/>
          <w:szCs w:val="24"/>
        </w:rPr>
        <w:lastRenderedPageBreak/>
        <w:t>tajemnicy przedsiębiorstwa należy dodać w polu „Załączniki i inne dokumenty przedstawione w ofercie przez Wykonawcę”.</w:t>
      </w:r>
    </w:p>
    <w:p w14:paraId="6CA4B7A2" w14:textId="77777777" w:rsidR="00CC4ED7" w:rsidRPr="00291803"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Formularz ofertowy podpisuje się kwalifikowanym podpisem elektronicznym. Rekomendowanym wariantem podpisu jest typ wewnętrzny. Podpis formularza ofertowego wariantem podpisu w typie zewnętrzny</w:t>
      </w:r>
      <w:r w:rsidR="00E80E89">
        <w:rPr>
          <w:rFonts w:ascii="Times New Roman" w:hAnsi="Times New Roman" w:cs="Times New Roman"/>
          <w:sz w:val="24"/>
          <w:szCs w:val="24"/>
        </w:rPr>
        <w:t>m również jest możliwy, tylko w </w:t>
      </w:r>
      <w:r w:rsidRPr="00CC4ED7">
        <w:rPr>
          <w:rFonts w:ascii="Times New Roman" w:hAnsi="Times New Roman" w:cs="Times New Roman"/>
          <w:sz w:val="24"/>
          <w:szCs w:val="24"/>
        </w:rPr>
        <w:t xml:space="preserve">tym przypadku, powstały oddzielny plik podpisu dla tego formularza należy załączyć w polu „Załączniki i inne dokumenty przedstawione w ofercie przez Wykonawcę”. </w:t>
      </w:r>
    </w:p>
    <w:p w14:paraId="0625AFC6" w14:textId="77777777" w:rsidR="004B2CF3" w:rsidRPr="00291803"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91803">
        <w:rPr>
          <w:rFonts w:ascii="Times New Roman" w:hAnsi="Times New Roman" w:cs="Times New Roman"/>
          <w:sz w:val="24"/>
          <w:szCs w:val="24"/>
        </w:rPr>
        <w:t xml:space="preserve">Pozostałe dokumenty wchodzące w skład oferty lub składane wraz z ofertą, które są zgodne z ustawą </w:t>
      </w:r>
      <w:proofErr w:type="spellStart"/>
      <w:r w:rsidRPr="00291803">
        <w:rPr>
          <w:rFonts w:ascii="Times New Roman" w:hAnsi="Times New Roman" w:cs="Times New Roman"/>
          <w:sz w:val="24"/>
          <w:szCs w:val="24"/>
        </w:rPr>
        <w:t>Pzp</w:t>
      </w:r>
      <w:proofErr w:type="spellEnd"/>
      <w:r w:rsidRPr="00291803">
        <w:rPr>
          <w:rFonts w:ascii="Times New Roman" w:hAnsi="Times New Roman" w:cs="Times New Roman"/>
          <w:sz w:val="24"/>
          <w:szCs w:val="24"/>
        </w:rPr>
        <w:t xml:space="preserve"> lub rozporządzeniem Prezesa Rady Ministrów w sprawie wymagań dla dokumentów elektronicznych opatrzone kwalifikowanym podpisem elektroniczn</w:t>
      </w:r>
      <w:r w:rsidR="002D0302" w:rsidRPr="00291803">
        <w:rPr>
          <w:rFonts w:ascii="Times New Roman" w:hAnsi="Times New Roman" w:cs="Times New Roman"/>
          <w:sz w:val="24"/>
          <w:szCs w:val="24"/>
        </w:rPr>
        <w:t>ym, mogą być zgodnie z wyborem Wykonawcy/W</w:t>
      </w:r>
      <w:r w:rsidRPr="00291803">
        <w:rPr>
          <w:rFonts w:ascii="Times New Roman" w:hAnsi="Times New Roman" w:cs="Times New Roman"/>
          <w:sz w:val="24"/>
          <w:szCs w:val="24"/>
        </w:rPr>
        <w:t xml:space="preserve">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w:t>
      </w:r>
      <w:r w:rsidR="00E80E89" w:rsidRPr="00291803">
        <w:rPr>
          <w:rFonts w:ascii="Times New Roman" w:hAnsi="Times New Roman" w:cs="Times New Roman"/>
          <w:sz w:val="24"/>
          <w:szCs w:val="24"/>
        </w:rPr>
        <w:t>(typ zewnętrzny) lub dokument z </w:t>
      </w:r>
      <w:r w:rsidRPr="00291803">
        <w:rPr>
          <w:rFonts w:ascii="Times New Roman" w:hAnsi="Times New Roman" w:cs="Times New Roman"/>
          <w:sz w:val="24"/>
          <w:szCs w:val="24"/>
        </w:rPr>
        <w:t>wszytym podpisem (typ wewnętrzny).</w:t>
      </w:r>
    </w:p>
    <w:p w14:paraId="6ED50463"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D163269"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System sprawdza, czy złożone pliki są podpisane i automatycznie je szyfruje,</w:t>
      </w:r>
      <w:r w:rsidRPr="00CC4ED7">
        <w:rPr>
          <w:rFonts w:ascii="Times New Roman" w:hAnsi="Times New Roman" w:cs="Times New Roman"/>
          <w:sz w:val="24"/>
          <w:szCs w:val="24"/>
        </w:rPr>
        <w:br/>
        <w:t xml:space="preserve">jednocześnie informując o tym Wykonawcę. Potwierdzenie czasu przekazania </w:t>
      </w:r>
      <w:r w:rsidRPr="00CC4ED7">
        <w:rPr>
          <w:rFonts w:ascii="Times New Roman" w:hAnsi="Times New Roman" w:cs="Times New Roman"/>
          <w:sz w:val="24"/>
          <w:szCs w:val="24"/>
        </w:rPr>
        <w:br/>
        <w:t xml:space="preserve">i odbioru oferty znajduje się w Elektronicznym Potwierdzeniu Przesłania (EPP) </w:t>
      </w:r>
      <w:r w:rsidRPr="00CC4ED7">
        <w:rPr>
          <w:rFonts w:ascii="Times New Roman" w:hAnsi="Times New Roman" w:cs="Times New Roman"/>
          <w:sz w:val="24"/>
          <w:szCs w:val="24"/>
        </w:rPr>
        <w:br/>
        <w:t>i Elektronicznym Potwierdzeniu Odebrania (EPO). EPP i EPO dostępne są dla zalogowanego Wykonawcy w zakładce „Oferty/wnioski”.</w:t>
      </w:r>
    </w:p>
    <w:p w14:paraId="5798EE70"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Maksymalny łączny rozmiar plików stanowiących ofertę lub składanych wraz z ofertą to 250 MB.</w:t>
      </w:r>
    </w:p>
    <w:p w14:paraId="2100281D" w14:textId="77777777" w:rsid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color w:val="000000"/>
          <w:sz w:val="24"/>
          <w:szCs w:val="24"/>
          <w:lang w:eastAsia="pl-PL"/>
        </w:rPr>
        <w:t>Ofertę</w:t>
      </w:r>
      <w:r w:rsidRPr="00CC4ED7">
        <w:rPr>
          <w:rFonts w:ascii="Times New Roman" w:eastAsia="Calibri" w:hAnsi="Times New Roman" w:cs="Times New Roman"/>
          <w:color w:val="000000"/>
          <w:spacing w:val="-7"/>
          <w:sz w:val="24"/>
          <w:szCs w:val="24"/>
          <w:lang w:eastAsia="pl-PL"/>
        </w:rPr>
        <w:t xml:space="preserve"> </w:t>
      </w:r>
      <w:r w:rsidRPr="00CC4ED7">
        <w:rPr>
          <w:rFonts w:ascii="Times New Roman" w:eastAsia="Calibri" w:hAnsi="Times New Roman" w:cs="Times New Roman"/>
          <w:color w:val="000000"/>
          <w:sz w:val="24"/>
          <w:szCs w:val="24"/>
          <w:lang w:eastAsia="pl-PL"/>
        </w:rPr>
        <w:t>należy</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przygotować</w:t>
      </w:r>
      <w:r w:rsidRPr="00CC4ED7">
        <w:rPr>
          <w:rFonts w:ascii="Times New Roman" w:eastAsia="Calibri" w:hAnsi="Times New Roman" w:cs="Times New Roman"/>
          <w:color w:val="000000"/>
          <w:spacing w:val="-5"/>
          <w:sz w:val="24"/>
          <w:szCs w:val="24"/>
          <w:lang w:eastAsia="pl-PL"/>
        </w:rPr>
        <w:t xml:space="preserve"> </w:t>
      </w:r>
      <w:r w:rsidRPr="00CC4ED7">
        <w:rPr>
          <w:rFonts w:ascii="Times New Roman" w:eastAsia="Calibri" w:hAnsi="Times New Roman" w:cs="Times New Roman"/>
          <w:color w:val="000000"/>
          <w:spacing w:val="-1"/>
          <w:sz w:val="24"/>
          <w:szCs w:val="24"/>
          <w:lang w:eastAsia="pl-PL"/>
        </w:rPr>
        <w:t>ściśle</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według</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wymagań</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określonych</w:t>
      </w:r>
      <w:r w:rsidRPr="00CC4ED7">
        <w:rPr>
          <w:rFonts w:ascii="Times New Roman" w:eastAsia="Calibri" w:hAnsi="Times New Roman" w:cs="Times New Roman"/>
          <w:color w:val="000000"/>
          <w:spacing w:val="-6"/>
          <w:sz w:val="24"/>
          <w:szCs w:val="24"/>
          <w:lang w:eastAsia="pl-PL"/>
        </w:rPr>
        <w:t xml:space="preserve"> </w:t>
      </w:r>
      <w:r w:rsidRPr="00CC4ED7">
        <w:rPr>
          <w:rFonts w:ascii="Times New Roman" w:eastAsia="Calibri" w:hAnsi="Times New Roman" w:cs="Times New Roman"/>
          <w:color w:val="000000"/>
          <w:sz w:val="24"/>
          <w:szCs w:val="24"/>
          <w:lang w:eastAsia="pl-PL"/>
        </w:rPr>
        <w:t>w</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niniejszej</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SWZ.</w:t>
      </w:r>
    </w:p>
    <w:p w14:paraId="1E0FA9D1"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ArialMT-Identity-H" w:hAnsi="Times New Roman" w:cs="Times New Roman"/>
          <w:color w:val="000000"/>
          <w:sz w:val="24"/>
          <w:szCs w:val="24"/>
          <w:lang w:eastAsia="pl-PL"/>
        </w:rPr>
        <w:t xml:space="preserve">Treść oferty musi być zgodna z wymaganiami Zamawiającego określonymi </w:t>
      </w:r>
      <w:r w:rsidRPr="00CC4ED7">
        <w:rPr>
          <w:rFonts w:ascii="Times New Roman" w:eastAsia="ArialMT-Identity-H" w:hAnsi="Times New Roman" w:cs="Times New Roman"/>
          <w:color w:val="000000"/>
          <w:sz w:val="24"/>
          <w:szCs w:val="24"/>
          <w:lang w:eastAsia="pl-PL"/>
        </w:rPr>
        <w:br/>
        <w:t>w dokumentach zamówienia.</w:t>
      </w:r>
    </w:p>
    <w:p w14:paraId="59F28320"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 xml:space="preserve">Oferta może być złożona tylko do upływu terminu składania ofert. </w:t>
      </w:r>
    </w:p>
    <w:p w14:paraId="479D586A"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lastRenderedPageBreak/>
        <w:t>Ofertę należy sporządzić w języku polskim. Zamawiający dopuszcza możliwość użycia zwrotów obcojęzycznych w ofercie, wyłącznie gdy są nazwami własnymi lub nie posiadają odpowiednika w języku polskim.</w:t>
      </w:r>
    </w:p>
    <w:p w14:paraId="7A55A2A9"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t>Oferta musi być podpisana przez osoby upoważnione do reprezentowania Wykonawcy. Oznacza to, iż jeżeli z dokumentu(ów) określającego(</w:t>
      </w:r>
      <w:proofErr w:type="spellStart"/>
      <w:r w:rsidRPr="00CC4ED7">
        <w:rPr>
          <w:rFonts w:ascii="Times New Roman" w:eastAsia="Times New Roman" w:hAnsi="Times New Roman" w:cs="Times New Roman"/>
          <w:color w:val="000000"/>
          <w:sz w:val="24"/>
          <w:szCs w:val="24"/>
          <w:lang w:eastAsia="pl-PL"/>
        </w:rPr>
        <w:t>ych</w:t>
      </w:r>
      <w:proofErr w:type="spellEnd"/>
      <w:r w:rsidRPr="00CC4ED7">
        <w:rPr>
          <w:rFonts w:ascii="Times New Roman" w:eastAsia="Times New Roman" w:hAnsi="Times New Roman" w:cs="Times New Roman"/>
          <w:color w:val="000000"/>
          <w:sz w:val="24"/>
          <w:szCs w:val="24"/>
          <w:lang w:eastAsia="pl-PL"/>
        </w:rPr>
        <w:t>) status prawny Wykonawcy(ów) lub pełnomocnictwa (pełnomocnictw) wynika, iż do reprezentowania Wykonawcy(ów) upoważnionych jest łącznie ki</w:t>
      </w:r>
      <w:r w:rsidR="00E80E89">
        <w:rPr>
          <w:rFonts w:ascii="Times New Roman" w:eastAsia="Times New Roman" w:hAnsi="Times New Roman" w:cs="Times New Roman"/>
          <w:color w:val="000000"/>
          <w:sz w:val="24"/>
          <w:szCs w:val="24"/>
          <w:lang w:eastAsia="pl-PL"/>
        </w:rPr>
        <w:t>lka osób, dokumenty wchodzące w </w:t>
      </w:r>
      <w:r w:rsidRPr="00CC4ED7">
        <w:rPr>
          <w:rFonts w:ascii="Times New Roman" w:eastAsia="Times New Roman" w:hAnsi="Times New Roman" w:cs="Times New Roman"/>
          <w:color w:val="000000"/>
          <w:sz w:val="24"/>
          <w:szCs w:val="24"/>
          <w:lang w:eastAsia="pl-PL"/>
        </w:rPr>
        <w:t xml:space="preserve">skład oferty muszą być podpisane przez wszystkie te osoby. </w:t>
      </w:r>
    </w:p>
    <w:p w14:paraId="424E2A86"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Wykonawca może złożyć tylko jedną ofertę.</w:t>
      </w:r>
    </w:p>
    <w:p w14:paraId="4BC23DB5" w14:textId="77777777" w:rsidR="00CC4ED7"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Oferta musi zostać złożona</w:t>
      </w:r>
      <w:r w:rsidRPr="00CC4ED7">
        <w:rPr>
          <w:rFonts w:ascii="Times New Roman" w:eastAsia="Calibri" w:hAnsi="Times New Roman" w:cs="Times New Roman"/>
          <w:sz w:val="24"/>
          <w:szCs w:val="24"/>
          <w:lang w:eastAsia="pl-PL"/>
        </w:rPr>
        <w:t xml:space="preserve"> za pośrednictwem Platformy e-Zamówienia dostępnej pod adresem: </w:t>
      </w:r>
      <w:hyperlink r:id="rId17" w:history="1">
        <w:r w:rsidRPr="00CC4ED7">
          <w:rPr>
            <w:rFonts w:ascii="Times New Roman" w:eastAsia="Calibri" w:hAnsi="Times New Roman" w:cs="Times New Roman"/>
            <w:sz w:val="24"/>
            <w:szCs w:val="24"/>
            <w:u w:val="single"/>
            <w:lang w:eastAsia="pl-PL"/>
          </w:rPr>
          <w:t>https://ezamowienia.gov.pl</w:t>
        </w:r>
      </w:hyperlink>
      <w:r w:rsidRPr="00CC4ED7">
        <w:rPr>
          <w:rFonts w:ascii="Times New Roman" w:eastAsia="Calibri" w:hAnsi="Times New Roman" w:cs="Times New Roman"/>
          <w:sz w:val="24"/>
          <w:szCs w:val="24"/>
          <w:u w:val="single"/>
          <w:lang w:eastAsia="pl-PL"/>
        </w:rPr>
        <w:t xml:space="preserve">  </w:t>
      </w:r>
    </w:p>
    <w:p w14:paraId="75C61939" w14:textId="77777777" w:rsidR="004B2CF3" w:rsidRPr="00CC4ED7"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 xml:space="preserve">Szczegółowy </w:t>
      </w:r>
      <w:r w:rsidRPr="00CC4ED7">
        <w:rPr>
          <w:rFonts w:ascii="Times New Roman" w:eastAsia="Calibri" w:hAnsi="Times New Roman" w:cs="Times New Roman"/>
          <w:sz w:val="24"/>
          <w:szCs w:val="24"/>
        </w:rPr>
        <w:t xml:space="preserve">sposób złożenia oferty opisany został w „Regulaminie” </w:t>
      </w:r>
      <w:r w:rsidRPr="00CC4ED7">
        <w:rPr>
          <w:rFonts w:ascii="Times New Roman" w:eastAsia="Calibri" w:hAnsi="Times New Roman" w:cs="Times New Roman"/>
          <w:sz w:val="24"/>
          <w:szCs w:val="24"/>
        </w:rPr>
        <w:br/>
        <w:t>i „Instrukcjach”:</w:t>
      </w:r>
    </w:p>
    <w:p w14:paraId="4BC2A30E" w14:textId="77777777" w:rsidR="004B2CF3" w:rsidRPr="004B2CF3" w:rsidRDefault="00BA4410" w:rsidP="0047380A">
      <w:pPr>
        <w:numPr>
          <w:ilvl w:val="0"/>
          <w:numId w:val="4"/>
        </w:numPr>
        <w:spacing w:after="0" w:line="360" w:lineRule="auto"/>
        <w:ind w:left="1560"/>
        <w:contextualSpacing/>
        <w:jc w:val="both"/>
        <w:rPr>
          <w:rFonts w:ascii="Times New Roman" w:eastAsia="Calibri" w:hAnsi="Times New Roman" w:cs="Times New Roman"/>
          <w:sz w:val="24"/>
          <w:szCs w:val="24"/>
        </w:rPr>
      </w:pPr>
      <w:hyperlink r:id="rId18" w:history="1">
        <w:r w:rsidR="004B2CF3" w:rsidRPr="004B2CF3">
          <w:rPr>
            <w:rFonts w:ascii="Times New Roman" w:eastAsia="Calibri" w:hAnsi="Times New Roman" w:cs="Times New Roman"/>
            <w:sz w:val="24"/>
            <w:szCs w:val="24"/>
            <w:u w:val="single"/>
            <w:lang w:eastAsia="pl-PL"/>
          </w:rPr>
          <w:t>https://ezamowienia.gov.pl/pl/regulamin</w:t>
        </w:r>
      </w:hyperlink>
    </w:p>
    <w:p w14:paraId="04F639F7" w14:textId="77777777" w:rsidR="004B2CF3" w:rsidRPr="004B2CF3" w:rsidRDefault="00BA4410" w:rsidP="0047380A">
      <w:pPr>
        <w:numPr>
          <w:ilvl w:val="0"/>
          <w:numId w:val="4"/>
        </w:numPr>
        <w:spacing w:after="0" w:line="360" w:lineRule="auto"/>
        <w:ind w:left="1560"/>
        <w:contextualSpacing/>
        <w:jc w:val="both"/>
        <w:rPr>
          <w:rFonts w:ascii="Times New Roman" w:eastAsia="Calibri" w:hAnsi="Times New Roman" w:cs="Times New Roman"/>
          <w:sz w:val="24"/>
          <w:szCs w:val="24"/>
        </w:rPr>
      </w:pPr>
      <w:hyperlink r:id="rId19" w:history="1">
        <w:r w:rsidR="004B2CF3" w:rsidRPr="004B2CF3">
          <w:rPr>
            <w:rFonts w:ascii="Times New Roman" w:eastAsia="Calibri" w:hAnsi="Times New Roman" w:cs="Times New Roman"/>
            <w:sz w:val="24"/>
            <w:szCs w:val="24"/>
            <w:u w:val="single"/>
            <w:lang w:eastAsia="pl-PL"/>
          </w:rPr>
          <w:t>https://ezamowienia.gov.pl/pl/instrukcje</w:t>
        </w:r>
      </w:hyperlink>
      <w:r w:rsidR="004B2CF3" w:rsidRPr="004B2CF3">
        <w:rPr>
          <w:rFonts w:ascii="Times New Roman" w:eastAsia="Calibri" w:hAnsi="Times New Roman" w:cs="Times New Roman"/>
          <w:sz w:val="24"/>
          <w:szCs w:val="24"/>
          <w:u w:val="single"/>
          <w:lang w:eastAsia="pl-PL"/>
        </w:rPr>
        <w:t xml:space="preserve"> </w:t>
      </w:r>
    </w:p>
    <w:p w14:paraId="751A5F17" w14:textId="77777777" w:rsidR="002621A4" w:rsidRPr="00871982" w:rsidRDefault="004B2CF3" w:rsidP="009B59D5">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Oferta </w:t>
      </w:r>
      <w:r w:rsidRPr="004B2CF3">
        <w:rPr>
          <w:rFonts w:ascii="Times New Roman" w:eastAsia="Times New Roman" w:hAnsi="Times New Roman" w:cs="Times New Roman"/>
          <w:sz w:val="24"/>
          <w:szCs w:val="24"/>
          <w:u w:val="single"/>
          <w:lang w:eastAsia="pl-PL"/>
        </w:rPr>
        <w:t>nie może</w:t>
      </w:r>
      <w:r w:rsidRPr="004B2CF3">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0FBEF590" w14:textId="77777777" w:rsidR="004B2CF3" w:rsidRPr="003C43DD" w:rsidRDefault="003C43DD" w:rsidP="0047380A">
      <w:pPr>
        <w:suppressAutoHyphen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FD6BF9" w:rsidRPr="00FD6BF9">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FD6BF9">
        <w:rPr>
          <w:rFonts w:ascii="Times New Roman" w:eastAsia="Times New Roman" w:hAnsi="Times New Roman" w:cs="Times New Roman"/>
          <w:b/>
          <w:sz w:val="24"/>
          <w:szCs w:val="24"/>
          <w:lang w:eastAsia="pl-PL"/>
        </w:rPr>
        <w:t>Wraz z ofertą przygotowaną przy pomocy „Formularza ofertowego” Wykonawca</w:t>
      </w:r>
      <w:r w:rsidR="004B2CF3" w:rsidRPr="004B2CF3">
        <w:rPr>
          <w:rFonts w:ascii="Times New Roman" w:eastAsia="Times New Roman" w:hAnsi="Times New Roman" w:cs="Times New Roman"/>
          <w:b/>
          <w:sz w:val="24"/>
          <w:szCs w:val="24"/>
          <w:lang w:eastAsia="pl-PL"/>
        </w:rPr>
        <w:t xml:space="preserve"> zobowiązany jest złożyć</w:t>
      </w:r>
      <w:r w:rsidR="004B2CF3" w:rsidRPr="004B2CF3">
        <w:rPr>
          <w:rFonts w:ascii="Times New Roman" w:eastAsia="Times New Roman" w:hAnsi="Times New Roman" w:cs="Times New Roman"/>
          <w:sz w:val="24"/>
          <w:szCs w:val="24"/>
          <w:lang w:eastAsia="pl-PL"/>
        </w:rPr>
        <w:t>:</w:t>
      </w:r>
    </w:p>
    <w:p w14:paraId="2BDF40B3" w14:textId="77777777" w:rsidR="00FD6BF9" w:rsidRDefault="004B2CF3" w:rsidP="009B59D5">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Środki dowodowe określone w</w:t>
      </w:r>
      <w:r w:rsidR="003A64FC">
        <w:rPr>
          <w:rFonts w:ascii="Times New Roman" w:eastAsia="Times New Roman" w:hAnsi="Times New Roman" w:cs="Times New Roman"/>
          <w:sz w:val="24"/>
          <w:szCs w:val="24"/>
          <w:lang w:eastAsia="pl-PL"/>
        </w:rPr>
        <w:t xml:space="preserve"> </w:t>
      </w:r>
      <w:r w:rsidR="00FD6BF9">
        <w:rPr>
          <w:rFonts w:ascii="Times New Roman" w:eastAsia="Times New Roman" w:hAnsi="Times New Roman" w:cs="Times New Roman"/>
          <w:sz w:val="24"/>
          <w:szCs w:val="24"/>
          <w:lang w:eastAsia="pl-PL"/>
        </w:rPr>
        <w:t xml:space="preserve">art. 6 </w:t>
      </w:r>
      <w:r w:rsidR="003A64FC">
        <w:rPr>
          <w:rFonts w:ascii="Times New Roman" w:eastAsia="Times New Roman" w:hAnsi="Times New Roman" w:cs="Times New Roman"/>
          <w:sz w:val="24"/>
          <w:szCs w:val="24"/>
          <w:lang w:eastAsia="pl-PL"/>
        </w:rPr>
        <w:t xml:space="preserve">§ 1 i § 2 </w:t>
      </w:r>
      <w:r w:rsidRPr="004B2CF3">
        <w:rPr>
          <w:rFonts w:ascii="Times New Roman" w:eastAsia="Times New Roman" w:hAnsi="Times New Roman" w:cs="Times New Roman"/>
          <w:sz w:val="24"/>
          <w:szCs w:val="24"/>
          <w:lang w:eastAsia="pl-PL"/>
        </w:rPr>
        <w:t>niniejszej SWZ.</w:t>
      </w:r>
    </w:p>
    <w:p w14:paraId="2EC1CD06" w14:textId="1217A67E" w:rsidR="00327D09" w:rsidRPr="00065FDB" w:rsidRDefault="00C15715" w:rsidP="009B59D5">
      <w:pPr>
        <w:numPr>
          <w:ilvl w:val="0"/>
          <w:numId w:val="32"/>
        </w:numPr>
        <w:tabs>
          <w:tab w:val="left" w:pos="1134"/>
        </w:tabs>
        <w:suppressAutoHyphens/>
        <w:spacing w:after="0" w:line="36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Wypełniony </w:t>
      </w:r>
      <w:r w:rsidR="00CA5B3B">
        <w:rPr>
          <w:rFonts w:ascii="Times New Roman" w:eastAsia="Times New Roman" w:hAnsi="Times New Roman" w:cs="Times New Roman"/>
          <w:sz w:val="24"/>
          <w:szCs w:val="24"/>
          <w:lang w:eastAsia="pl-PL"/>
        </w:rPr>
        <w:t>Z</w:t>
      </w:r>
      <w:r w:rsidR="00327D09" w:rsidRPr="00065FDB">
        <w:rPr>
          <w:rFonts w:ascii="Times New Roman" w:eastAsia="Times New Roman" w:hAnsi="Times New Roman" w:cs="Times New Roman"/>
          <w:sz w:val="24"/>
          <w:szCs w:val="24"/>
          <w:lang w:eastAsia="pl-PL"/>
        </w:rPr>
        <w:t>ałącznik nr</w:t>
      </w:r>
      <w:r w:rsidR="0012209C">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2</w:t>
      </w:r>
      <w:r w:rsidR="00327D09">
        <w:rPr>
          <w:rFonts w:ascii="Times New Roman" w:eastAsia="Times New Roman" w:hAnsi="Times New Roman" w:cs="Times New Roman"/>
          <w:sz w:val="24"/>
          <w:szCs w:val="24"/>
          <w:lang w:eastAsia="pl-PL"/>
        </w:rPr>
        <w:t xml:space="preserve"> </w:t>
      </w:r>
      <w:r w:rsidR="00327D09" w:rsidRPr="00065FDB">
        <w:rPr>
          <w:rFonts w:ascii="Times New Roman" w:eastAsia="Times New Roman" w:hAnsi="Times New Roman" w:cs="Times New Roman"/>
          <w:sz w:val="24"/>
          <w:szCs w:val="24"/>
          <w:lang w:eastAsia="pl-PL"/>
        </w:rPr>
        <w:t>do SWZ</w:t>
      </w:r>
      <w:r w:rsidR="00BE665A">
        <w:rPr>
          <w:rFonts w:ascii="Times New Roman" w:eastAsia="Times New Roman" w:hAnsi="Times New Roman" w:cs="Times New Roman"/>
          <w:sz w:val="24"/>
          <w:szCs w:val="24"/>
          <w:lang w:eastAsia="pl-PL"/>
        </w:rPr>
        <w:t>.</w:t>
      </w:r>
    </w:p>
    <w:p w14:paraId="5BE32948" w14:textId="0EF09B0F" w:rsidR="00FD6BF9" w:rsidRDefault="004B2CF3" w:rsidP="009B59D5">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 xml:space="preserve">Informacje na temat podwykonawstwa, sporządzone zgodnie z treścią Formularza nr 3, stanowiącego </w:t>
      </w:r>
      <w:r w:rsidR="00CA5B3B">
        <w:rPr>
          <w:rFonts w:ascii="Times New Roman" w:eastAsia="Times New Roman" w:hAnsi="Times New Roman" w:cs="Times New Roman"/>
          <w:sz w:val="24"/>
          <w:szCs w:val="24"/>
          <w:lang w:eastAsia="pl-PL"/>
        </w:rPr>
        <w:t>Z</w:t>
      </w:r>
      <w:r w:rsidRPr="00FD6BF9">
        <w:rPr>
          <w:rFonts w:ascii="Times New Roman" w:eastAsia="Times New Roman" w:hAnsi="Times New Roman" w:cs="Times New Roman"/>
          <w:sz w:val="24"/>
          <w:szCs w:val="24"/>
          <w:lang w:eastAsia="pl-PL"/>
        </w:rPr>
        <w:t>ałącznik nr 6 do SWZ (</w:t>
      </w:r>
      <w:r w:rsidRPr="00FD6BF9">
        <w:rPr>
          <w:rFonts w:ascii="Times New Roman" w:eastAsia="Times New Roman" w:hAnsi="Times New Roman" w:cs="Times New Roman"/>
          <w:sz w:val="24"/>
          <w:szCs w:val="24"/>
          <w:lang w:eastAsia="ar-SA"/>
        </w:rPr>
        <w:t>W przypadku, gdy Wykonawca nie będzie korzystał z podwykonawców, nie składa tego formularza).</w:t>
      </w:r>
    </w:p>
    <w:p w14:paraId="34B3A1A6" w14:textId="77777777" w:rsidR="004B2CF3" w:rsidRPr="00FD6BF9" w:rsidRDefault="004B2CF3" w:rsidP="009B59D5">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FD6BF9">
        <w:rPr>
          <w:rFonts w:ascii="Times New Roman" w:eastAsia="Times New Roman" w:hAnsi="Times New Roman" w:cs="Times New Roman"/>
          <w:sz w:val="24"/>
          <w:szCs w:val="24"/>
        </w:rPr>
        <w:t>Pzp</w:t>
      </w:r>
      <w:proofErr w:type="spellEnd"/>
      <w:r w:rsidRPr="00FD6BF9">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6A4D25C2" w14:textId="77777777" w:rsidR="00FD6BF9" w:rsidRDefault="002621A4" w:rsidP="009B59D5">
      <w:pPr>
        <w:widowControl w:val="0"/>
        <w:numPr>
          <w:ilvl w:val="0"/>
          <w:numId w:val="33"/>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4B2CF3" w:rsidRPr="004B2CF3">
        <w:rPr>
          <w:rFonts w:ascii="Times New Roman" w:eastAsia="Times New Roman" w:hAnsi="Times New Roman" w:cs="Times New Roman"/>
          <w:sz w:val="24"/>
          <w:szCs w:val="24"/>
        </w:rPr>
        <w:t xml:space="preserve">akres dostępnych Wykonawcy zasobów podmiotu udostępniającego zasoby; </w:t>
      </w:r>
    </w:p>
    <w:p w14:paraId="2CAE761E" w14:textId="2F141351" w:rsidR="004B2CF3" w:rsidRDefault="002621A4" w:rsidP="009B59D5">
      <w:pPr>
        <w:widowControl w:val="0"/>
        <w:numPr>
          <w:ilvl w:val="0"/>
          <w:numId w:val="33"/>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4B2CF3" w:rsidRPr="00FD6BF9">
        <w:rPr>
          <w:rFonts w:ascii="Times New Roman" w:eastAsia="Times New Roman" w:hAnsi="Times New Roman" w:cs="Times New Roman"/>
          <w:sz w:val="24"/>
          <w:szCs w:val="24"/>
        </w:rPr>
        <w:t xml:space="preserve">posób i okres udostępniania Wykonawcy i wykorzystania  przez niego zasobów podmiotu udostępniającego te zasoby przy wykonaniu zamówienia </w:t>
      </w:r>
      <w:r w:rsidR="004B2CF3" w:rsidRPr="00FD6BF9">
        <w:rPr>
          <w:rFonts w:ascii="Times New Roman" w:eastAsia="Times New Roman" w:hAnsi="Times New Roman" w:cs="Times New Roman"/>
          <w:sz w:val="24"/>
          <w:szCs w:val="24"/>
          <w:lang w:eastAsia="pl-PL"/>
        </w:rPr>
        <w:t xml:space="preserve">zgodnie z treścią Formularza nr 4, stanowiącego </w:t>
      </w:r>
      <w:r w:rsidR="00B92BC5">
        <w:rPr>
          <w:rFonts w:ascii="Times New Roman" w:eastAsia="Times New Roman" w:hAnsi="Times New Roman" w:cs="Times New Roman"/>
          <w:sz w:val="24"/>
          <w:szCs w:val="24"/>
          <w:lang w:eastAsia="pl-PL"/>
        </w:rPr>
        <w:t>Z</w:t>
      </w:r>
      <w:r w:rsidR="004B2CF3" w:rsidRPr="00FD6BF9">
        <w:rPr>
          <w:rFonts w:ascii="Times New Roman" w:eastAsia="Times New Roman" w:hAnsi="Times New Roman" w:cs="Times New Roman"/>
          <w:sz w:val="24"/>
          <w:szCs w:val="24"/>
          <w:lang w:eastAsia="pl-PL"/>
        </w:rPr>
        <w:t>ałącznik nr 7 do SWZ</w:t>
      </w:r>
      <w:r w:rsidR="008F5C25">
        <w:rPr>
          <w:rFonts w:ascii="Times New Roman" w:eastAsia="Times New Roman" w:hAnsi="Times New Roman" w:cs="Times New Roman"/>
          <w:sz w:val="24"/>
          <w:szCs w:val="24"/>
          <w:lang w:eastAsia="pl-PL"/>
        </w:rPr>
        <w:t xml:space="preserve"> </w:t>
      </w:r>
    </w:p>
    <w:p w14:paraId="3BF6334B" w14:textId="77777777" w:rsidR="008C78A2" w:rsidRPr="00FD6BF9" w:rsidRDefault="00464FE6" w:rsidP="0047380A">
      <w:pPr>
        <w:widowControl w:val="0"/>
        <w:shd w:val="clear" w:color="auto" w:fill="FEFFFE"/>
        <w:suppressAutoHyphens/>
        <w:autoSpaceDE w:val="0"/>
        <w:autoSpaceDN w:val="0"/>
        <w:adjustRightInd w:val="0"/>
        <w:spacing w:after="0" w:line="360" w:lineRule="auto"/>
        <w:ind w:left="1080"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pl-PL"/>
        </w:rPr>
        <w:t>(</w:t>
      </w:r>
      <w:r w:rsidR="008C78A2">
        <w:rPr>
          <w:rFonts w:ascii="Times New Roman" w:eastAsia="Times New Roman" w:hAnsi="Times New Roman" w:cs="Times New Roman"/>
          <w:sz w:val="24"/>
          <w:szCs w:val="24"/>
          <w:lang w:eastAsia="pl-PL"/>
        </w:rPr>
        <w:t>Zobowiązanie składa Wykonawca, polegający na zdolnościach</w:t>
      </w:r>
      <w:r w:rsidR="00955075">
        <w:rPr>
          <w:rFonts w:ascii="Times New Roman" w:eastAsia="Times New Roman" w:hAnsi="Times New Roman" w:cs="Times New Roman"/>
          <w:sz w:val="24"/>
          <w:szCs w:val="24"/>
          <w:lang w:eastAsia="pl-PL"/>
        </w:rPr>
        <w:t xml:space="preserve"> lub sytuacji </w:t>
      </w:r>
      <w:r w:rsidR="008C78A2">
        <w:rPr>
          <w:rFonts w:ascii="Times New Roman" w:eastAsia="Times New Roman" w:hAnsi="Times New Roman" w:cs="Times New Roman"/>
          <w:sz w:val="24"/>
          <w:szCs w:val="24"/>
          <w:lang w:eastAsia="pl-PL"/>
        </w:rPr>
        <w:t xml:space="preserve"> podmiotów udostępniających zasoby) </w:t>
      </w:r>
    </w:p>
    <w:p w14:paraId="6F1A8847" w14:textId="77777777" w:rsidR="00FD6BF9" w:rsidRDefault="004B2CF3" w:rsidP="009B59D5">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lastRenderedPageBreak/>
        <w:t xml:space="preserve">Pełnomocnictwo do reprezentowania Wykonawcy w niniejszym postępowaniu albo do reprezentowania Wykonawcy w postępowaniu i do podpisania umowy </w:t>
      </w:r>
      <w:r w:rsidRPr="004B2CF3">
        <w:rPr>
          <w:rFonts w:ascii="Times New Roman" w:eastAsia="Times New Roman" w:hAnsi="Times New Roman" w:cs="Times New Roman"/>
          <w:sz w:val="24"/>
          <w:szCs w:val="24"/>
          <w:lang w:eastAsia="pl-PL"/>
        </w:rPr>
        <w:br/>
        <w:t>(o ile nie wynika z dokumentów rejestracyjnych).</w:t>
      </w:r>
    </w:p>
    <w:p w14:paraId="67EB094C" w14:textId="77777777" w:rsidR="00C128AE" w:rsidRPr="00871982" w:rsidRDefault="004B2CF3" w:rsidP="009B59D5">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3ED08C0A" w14:textId="77777777" w:rsidR="004B2CF3" w:rsidRPr="004B2CF3" w:rsidRDefault="003C43DD" w:rsidP="0047380A">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FD6BF9">
        <w:rPr>
          <w:rFonts w:ascii="Times New Roman" w:eastAsia="Times New Roman" w:hAnsi="Times New Roman" w:cs="Times New Roman"/>
          <w:b/>
          <w:sz w:val="24"/>
          <w:szCs w:val="24"/>
          <w:lang w:eastAsia="pl-PL"/>
        </w:rPr>
        <w:t>§ 4</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 xml:space="preserve">Dodatkowe informacje dotyczące Wykonawców wspólnie ubiegających się </w:t>
      </w:r>
      <w:r w:rsidR="004B2CF3" w:rsidRPr="004B2CF3">
        <w:rPr>
          <w:rFonts w:ascii="Times New Roman" w:eastAsia="Times New Roman" w:hAnsi="Times New Roman" w:cs="Times New Roman"/>
          <w:b/>
          <w:sz w:val="24"/>
          <w:szCs w:val="24"/>
          <w:lang w:eastAsia="pl-PL"/>
        </w:rPr>
        <w:br/>
        <w:t>o udzielenie zamówienia (spółki cywilne, konsorcja)</w:t>
      </w:r>
    </w:p>
    <w:p w14:paraId="619936E5" w14:textId="77777777" w:rsidR="00FD6BF9" w:rsidRDefault="004B2CF3" w:rsidP="009B59D5">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Wykonawcy wspólnie ubiegający się o udzielenie zamówienia ustanawiają pełnomocnika do reprezentowania ich  w postępowaniu o udzielenie zamówienia albo reprezentowania w postępowaniu i zawarcia umowy w sprawie zamówienia publicznego.</w:t>
      </w:r>
    </w:p>
    <w:p w14:paraId="4DDBD22C" w14:textId="77777777" w:rsidR="00FD6BF9" w:rsidRPr="00FD6BF9" w:rsidRDefault="004B2CF3" w:rsidP="009B59D5">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t xml:space="preserve">Do oferty wspólnej należy dołączyć pełnomocnictwo dla pełnomocnika ustanowionego zgodnie z </w:t>
      </w:r>
      <w:r w:rsidR="00E80E89">
        <w:rPr>
          <w:rFonts w:ascii="Times New Roman" w:eastAsia="Times New Roman" w:hAnsi="Times New Roman" w:cs="Times New Roman"/>
          <w:sz w:val="24"/>
          <w:szCs w:val="24"/>
          <w:lang w:eastAsia="pl-PL"/>
        </w:rPr>
        <w:t>ust. 1.</w:t>
      </w:r>
    </w:p>
    <w:p w14:paraId="051AB9CE" w14:textId="77777777" w:rsidR="00FD6BF9" w:rsidRDefault="004B2CF3" w:rsidP="0047380A">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6D56C2D0" w14:textId="77777777" w:rsidR="004B2CF3" w:rsidRPr="00FD6BF9" w:rsidRDefault="004B2CF3" w:rsidP="0047380A">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Spółka cywilna dołącza ww. pełnomocnictwo lub dokument, z którego wynika ustanowione pełnomocnictwo.</w:t>
      </w:r>
    </w:p>
    <w:p w14:paraId="347CA17F" w14:textId="77777777" w:rsidR="00FD6BF9" w:rsidRPr="00FD6BF9" w:rsidRDefault="004B2CF3" w:rsidP="009B59D5">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Formularz  oferty  podpisuje  pełnomocnik  Wykonawców  wspólnie  ubiegających się o udzielenie zamówienia lub wszyscy W</w:t>
      </w:r>
      <w:r w:rsidR="002621A4">
        <w:rPr>
          <w:rFonts w:ascii="Times New Roman" w:eastAsia="Times New Roman" w:hAnsi="Times New Roman" w:cs="Times New Roman"/>
          <w:sz w:val="24"/>
          <w:szCs w:val="24"/>
          <w:lang w:eastAsia="pl-PL"/>
        </w:rPr>
        <w:t>ykonawcy. Na pierwszej stronie F</w:t>
      </w:r>
      <w:r w:rsidRPr="004B2CF3">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2C4C4966" w14:textId="77777777" w:rsidR="00732256" w:rsidRPr="00871982" w:rsidRDefault="004B2CF3" w:rsidP="009B59D5">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t>Wykonawcy występujący wspólnie ponoszą solidarną odpowiedzialność za niewykonanie lub ni</w:t>
      </w:r>
      <w:r w:rsidRPr="00FD6BF9">
        <w:rPr>
          <w:rFonts w:ascii="Times New Roman" w:eastAsia="Times New Roman" w:hAnsi="Times New Roman" w:cs="Times New Roman"/>
          <w:color w:val="000000"/>
          <w:sz w:val="24"/>
          <w:szCs w:val="24"/>
          <w:lang w:eastAsia="pl-PL"/>
        </w:rPr>
        <w:t>enależyte wykonanie zamówienia.</w:t>
      </w:r>
    </w:p>
    <w:p w14:paraId="05A893BE" w14:textId="77777777" w:rsidR="004B2CF3" w:rsidRPr="003C43DD" w:rsidRDefault="003C43DD" w:rsidP="0047380A">
      <w:pPr>
        <w:widowControl w:val="0"/>
        <w:tabs>
          <w:tab w:val="left" w:pos="83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E80E89">
        <w:rPr>
          <w:rFonts w:ascii="Times New Roman" w:eastAsia="Times New Roman" w:hAnsi="Times New Roman" w:cs="Times New Roman"/>
          <w:b/>
          <w:sz w:val="24"/>
          <w:szCs w:val="24"/>
          <w:lang w:eastAsia="pl-PL"/>
        </w:rPr>
        <w:t>§ 5</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color w:val="000000"/>
          <w:sz w:val="24"/>
          <w:szCs w:val="24"/>
          <w:lang w:eastAsia="pl-PL"/>
        </w:rPr>
        <w:t>Wycofanie oferty</w:t>
      </w:r>
    </w:p>
    <w:p w14:paraId="2F3890A7" w14:textId="77777777" w:rsidR="00FD6BF9" w:rsidRPr="00FD6BF9" w:rsidRDefault="004B2CF3" w:rsidP="009B59D5">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Wykonawca przed upływem terminu składania ofert może </w:t>
      </w:r>
      <w:r w:rsidRPr="004B2CF3">
        <w:rPr>
          <w:rFonts w:ascii="Times New Roman" w:eastAsia="Calibri" w:hAnsi="Times New Roman" w:cs="Times New Roman"/>
          <w:color w:val="000000"/>
          <w:sz w:val="24"/>
          <w:szCs w:val="24"/>
          <w:lang w:eastAsia="pl-PL"/>
        </w:rPr>
        <w:t>wycofać ofertę za pośrednictwem Platformy e-Zamówienia. W celu wycofania złożonej oferty należy przejść do szczegółów postępowania, wybrać zakładkę „Oferty”, następnie przycisk „Wycofaj ofertę”.</w:t>
      </w:r>
    </w:p>
    <w:p w14:paraId="28122C17" w14:textId="77777777" w:rsidR="00FD6BF9" w:rsidRPr="00FD6BF9" w:rsidRDefault="004B2CF3" w:rsidP="009B59D5">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D6BF9">
        <w:rPr>
          <w:rFonts w:ascii="Times New Roman" w:eastAsia="Calibri" w:hAnsi="Times New Roman" w:cs="Times New Roman"/>
          <w:sz w:val="24"/>
          <w:szCs w:val="24"/>
          <w:lang w:eastAsia="pl-PL"/>
        </w:rPr>
        <w:t xml:space="preserve">Sposób wycofania oferty opisany został w „Instrukcji” </w:t>
      </w:r>
      <w:hyperlink r:id="rId20" w:history="1">
        <w:r w:rsidRPr="00FD6BF9">
          <w:rPr>
            <w:rFonts w:ascii="Times New Roman" w:eastAsia="Calibri" w:hAnsi="Times New Roman" w:cs="Times New Roman"/>
            <w:sz w:val="24"/>
            <w:szCs w:val="24"/>
            <w:u w:val="single"/>
            <w:lang w:eastAsia="pl-PL"/>
          </w:rPr>
          <w:t>https://ezamowienia.gov.pl/pl/instrukcje/</w:t>
        </w:r>
      </w:hyperlink>
      <w:r w:rsidRPr="00FD6BF9">
        <w:rPr>
          <w:rFonts w:ascii="Times New Roman" w:eastAsia="Calibri" w:hAnsi="Times New Roman" w:cs="Times New Roman"/>
          <w:sz w:val="24"/>
          <w:szCs w:val="24"/>
          <w:u w:val="single"/>
          <w:lang w:eastAsia="pl-PL"/>
        </w:rPr>
        <w:t xml:space="preserve">  </w:t>
      </w:r>
    </w:p>
    <w:p w14:paraId="5C322487" w14:textId="77777777" w:rsidR="004B2CF3" w:rsidRPr="00FD6BF9" w:rsidRDefault="004B2CF3" w:rsidP="009B59D5">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D6BF9">
        <w:rPr>
          <w:rFonts w:ascii="Times New Roman" w:eastAsia="Times New Roman" w:hAnsi="Times New Roman" w:cs="Times New Roman"/>
          <w:sz w:val="24"/>
          <w:szCs w:val="24"/>
          <w:lang w:eastAsia="pl-PL"/>
        </w:rPr>
        <w:t>Wykonawca po upływie terminu do składania ofert nie może skutecznie wycofać złożonej oferty.</w:t>
      </w:r>
    </w:p>
    <w:p w14:paraId="648508A4" w14:textId="23AB5EBC" w:rsidR="006B561B" w:rsidRDefault="006B561B" w:rsidP="0047380A">
      <w:pPr>
        <w:spacing w:after="0" w:line="360" w:lineRule="auto"/>
        <w:rPr>
          <w:rFonts w:ascii="Times New Roman" w:eastAsia="Times New Roman" w:hAnsi="Times New Roman" w:cs="Times New Roman"/>
          <w:b/>
          <w:sz w:val="24"/>
          <w:szCs w:val="24"/>
          <w:lang w:eastAsia="pl-PL"/>
        </w:rPr>
      </w:pPr>
    </w:p>
    <w:p w14:paraId="005E1596" w14:textId="77777777" w:rsidR="00AD5C88" w:rsidRPr="004B2CF3" w:rsidRDefault="00AD5C88" w:rsidP="0047380A">
      <w:pPr>
        <w:spacing w:after="0" w:line="360" w:lineRule="auto"/>
        <w:rPr>
          <w:rFonts w:ascii="Times New Roman" w:eastAsia="Times New Roman" w:hAnsi="Times New Roman" w:cs="Times New Roman"/>
          <w:b/>
          <w:sz w:val="24"/>
          <w:szCs w:val="24"/>
          <w:lang w:eastAsia="pl-PL"/>
        </w:rPr>
      </w:pPr>
    </w:p>
    <w:p w14:paraId="24FD422E" w14:textId="77777777" w:rsidR="004B2CF3" w:rsidRPr="00E31B4C" w:rsidRDefault="003C43DD" w:rsidP="0047380A">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A</w:t>
      </w:r>
      <w:r w:rsidR="003A64FC">
        <w:rPr>
          <w:rFonts w:ascii="Times New Roman" w:eastAsia="Times New Roman" w:hAnsi="Times New Roman" w:cs="Times New Roman"/>
          <w:b/>
          <w:sz w:val="24"/>
          <w:szCs w:val="24"/>
          <w:lang w:eastAsia="pl-PL"/>
        </w:rPr>
        <w:t>rt. 13</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sz w:val="24"/>
          <w:szCs w:val="24"/>
          <w:lang w:eastAsia="pl-PL"/>
        </w:rPr>
        <w:t xml:space="preserve">TERMIN SKŁADANIA </w:t>
      </w:r>
      <w:r w:rsidR="004B2CF3" w:rsidRPr="004B2CF3">
        <w:rPr>
          <w:rFonts w:ascii="Times New Roman" w:eastAsia="Calibri" w:hAnsi="Times New Roman" w:cs="Times New Roman"/>
          <w:b/>
          <w:color w:val="000000"/>
          <w:sz w:val="24"/>
          <w:szCs w:val="24"/>
          <w:lang w:eastAsia="pl-PL"/>
        </w:rPr>
        <w:t xml:space="preserve">I </w:t>
      </w:r>
      <w:r w:rsidR="004B2CF3" w:rsidRPr="00E31B4C">
        <w:rPr>
          <w:rFonts w:ascii="Times New Roman" w:eastAsia="Calibri" w:hAnsi="Times New Roman" w:cs="Times New Roman"/>
          <w:b/>
          <w:sz w:val="24"/>
          <w:szCs w:val="24"/>
          <w:lang w:eastAsia="pl-PL"/>
        </w:rPr>
        <w:t>OTWARCIA OFERT</w:t>
      </w:r>
    </w:p>
    <w:p w14:paraId="22E09410" w14:textId="77777777" w:rsidR="004B2CF3" w:rsidRPr="00E31B4C" w:rsidRDefault="003C43DD" w:rsidP="0047380A">
      <w:pPr>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E31B4C">
        <w:rPr>
          <w:rFonts w:ascii="Times New Roman" w:eastAsia="Calibri" w:hAnsi="Times New Roman" w:cs="Times New Roman"/>
          <w:b/>
          <w:sz w:val="24"/>
          <w:szCs w:val="24"/>
          <w:lang w:eastAsia="pl-PL"/>
        </w:rPr>
        <w:t xml:space="preserve">Art. 13 </w:t>
      </w:r>
      <w:r w:rsidR="003A64FC" w:rsidRPr="00E31B4C">
        <w:rPr>
          <w:rFonts w:ascii="Times New Roman" w:eastAsia="Calibri" w:hAnsi="Times New Roman" w:cs="Times New Roman"/>
          <w:b/>
          <w:sz w:val="24"/>
          <w:szCs w:val="24"/>
          <w:lang w:eastAsia="pl-PL"/>
        </w:rPr>
        <w:t>§ 1</w:t>
      </w:r>
      <w:r w:rsidRPr="00E31B4C">
        <w:rPr>
          <w:rFonts w:ascii="Times New Roman" w:eastAsia="Calibri" w:hAnsi="Times New Roman" w:cs="Times New Roman"/>
          <w:b/>
          <w:sz w:val="24"/>
          <w:szCs w:val="24"/>
          <w:lang w:eastAsia="pl-PL"/>
        </w:rPr>
        <w:t xml:space="preserve"> - </w:t>
      </w:r>
      <w:r w:rsidR="004B2CF3" w:rsidRPr="00E31B4C">
        <w:rPr>
          <w:rFonts w:ascii="Times New Roman" w:eastAsia="Calibri" w:hAnsi="Times New Roman" w:cs="Times New Roman"/>
          <w:b/>
          <w:sz w:val="24"/>
          <w:szCs w:val="24"/>
          <w:lang w:eastAsia="pl-PL"/>
        </w:rPr>
        <w:t>Termin składania ofert</w:t>
      </w:r>
    </w:p>
    <w:p w14:paraId="0708D152" w14:textId="50060A7F" w:rsidR="000252CD" w:rsidRPr="0030571D" w:rsidRDefault="004B2CF3" w:rsidP="0030571D">
      <w:p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E31B4C">
        <w:rPr>
          <w:rFonts w:ascii="Times New Roman" w:eastAsia="Calibri" w:hAnsi="Times New Roman" w:cs="Times New Roman"/>
          <w:sz w:val="24"/>
          <w:szCs w:val="24"/>
          <w:lang w:eastAsia="pl-PL"/>
        </w:rPr>
        <w:t>Ofertę należy złożyć w terminie do dnia</w:t>
      </w:r>
      <w:r w:rsidRPr="00E31B4C">
        <w:rPr>
          <w:rFonts w:ascii="Times New Roman" w:eastAsia="Calibri" w:hAnsi="Times New Roman" w:cs="Times New Roman"/>
          <w:b/>
          <w:sz w:val="24"/>
          <w:szCs w:val="24"/>
          <w:lang w:eastAsia="pl-PL"/>
        </w:rPr>
        <w:t xml:space="preserve"> </w:t>
      </w:r>
      <w:r w:rsidR="00E3199E" w:rsidRPr="00E3199E">
        <w:rPr>
          <w:rFonts w:ascii="Times New Roman" w:eastAsia="Calibri" w:hAnsi="Times New Roman" w:cs="Times New Roman"/>
          <w:b/>
          <w:sz w:val="24"/>
          <w:szCs w:val="24"/>
          <w:lang w:eastAsia="pl-PL"/>
        </w:rPr>
        <w:t>09.03.2026</w:t>
      </w:r>
      <w:r w:rsidR="00B82BE0" w:rsidRPr="00E3199E">
        <w:rPr>
          <w:rFonts w:ascii="Times New Roman" w:eastAsia="Calibri" w:hAnsi="Times New Roman" w:cs="Times New Roman"/>
          <w:b/>
          <w:sz w:val="24"/>
          <w:szCs w:val="24"/>
          <w:lang w:eastAsia="pl-PL"/>
        </w:rPr>
        <w:t xml:space="preserve"> r. </w:t>
      </w:r>
      <w:r w:rsidR="00B82BE0" w:rsidRPr="00E31B4C">
        <w:rPr>
          <w:rFonts w:ascii="Times New Roman" w:eastAsia="Calibri" w:hAnsi="Times New Roman" w:cs="Times New Roman"/>
          <w:sz w:val="24"/>
          <w:szCs w:val="24"/>
          <w:lang w:eastAsia="pl-PL"/>
        </w:rPr>
        <w:t xml:space="preserve">do godz. </w:t>
      </w:r>
      <w:r w:rsidR="000252CD">
        <w:rPr>
          <w:rFonts w:ascii="Times New Roman" w:eastAsia="Calibri" w:hAnsi="Times New Roman" w:cs="Times New Roman"/>
          <w:sz w:val="24"/>
          <w:szCs w:val="24"/>
          <w:lang w:eastAsia="pl-PL"/>
        </w:rPr>
        <w:t>10</w:t>
      </w:r>
      <w:r w:rsidRPr="00E31B4C">
        <w:rPr>
          <w:rFonts w:ascii="Times New Roman" w:eastAsia="Calibri" w:hAnsi="Times New Roman" w:cs="Times New Roman"/>
          <w:sz w:val="24"/>
          <w:szCs w:val="24"/>
          <w:lang w:eastAsia="pl-PL"/>
        </w:rPr>
        <w:t>.00.</w:t>
      </w:r>
    </w:p>
    <w:p w14:paraId="4AC51BD4" w14:textId="7B1C4826" w:rsidR="004B2CF3" w:rsidRPr="00E31B4C" w:rsidRDefault="003C43DD" w:rsidP="0047380A">
      <w:pPr>
        <w:autoSpaceDE w:val="0"/>
        <w:autoSpaceDN w:val="0"/>
        <w:adjustRightInd w:val="0"/>
        <w:spacing w:after="0" w:line="360" w:lineRule="auto"/>
        <w:jc w:val="both"/>
        <w:rPr>
          <w:rFonts w:ascii="Times New Roman" w:eastAsia="Calibri" w:hAnsi="Times New Roman" w:cs="Times New Roman"/>
          <w:b/>
          <w:sz w:val="24"/>
          <w:szCs w:val="24"/>
          <w:lang w:eastAsia="pl-PL"/>
        </w:rPr>
      </w:pPr>
      <w:r w:rsidRPr="00E31B4C">
        <w:rPr>
          <w:rFonts w:ascii="Times New Roman" w:eastAsia="Calibri" w:hAnsi="Times New Roman" w:cs="Times New Roman"/>
          <w:b/>
          <w:sz w:val="24"/>
          <w:szCs w:val="24"/>
          <w:lang w:eastAsia="pl-PL"/>
        </w:rPr>
        <w:t xml:space="preserve">Art. 13 </w:t>
      </w:r>
      <w:r w:rsidR="003A64FC" w:rsidRPr="00E31B4C">
        <w:rPr>
          <w:rFonts w:ascii="Times New Roman" w:eastAsia="Calibri" w:hAnsi="Times New Roman" w:cs="Times New Roman"/>
          <w:b/>
          <w:sz w:val="24"/>
          <w:szCs w:val="24"/>
          <w:lang w:eastAsia="pl-PL"/>
        </w:rPr>
        <w:t>§ 2</w:t>
      </w:r>
      <w:r w:rsidRPr="00E31B4C">
        <w:rPr>
          <w:rFonts w:ascii="Times New Roman" w:eastAsia="Calibri" w:hAnsi="Times New Roman" w:cs="Times New Roman"/>
          <w:b/>
          <w:sz w:val="24"/>
          <w:szCs w:val="24"/>
          <w:lang w:eastAsia="pl-PL"/>
        </w:rPr>
        <w:t xml:space="preserve"> - </w:t>
      </w:r>
      <w:r w:rsidR="004B2CF3" w:rsidRPr="00E31B4C">
        <w:rPr>
          <w:rFonts w:ascii="Times New Roman" w:eastAsia="Calibri" w:hAnsi="Times New Roman" w:cs="Times New Roman"/>
          <w:b/>
          <w:sz w:val="24"/>
          <w:szCs w:val="24"/>
          <w:lang w:eastAsia="pl-PL"/>
        </w:rPr>
        <w:t>Otwarcie ofert</w:t>
      </w:r>
    </w:p>
    <w:p w14:paraId="06C96B9C" w14:textId="4A962417" w:rsidR="003A64FC" w:rsidRPr="00E31B4C" w:rsidRDefault="004B2CF3" w:rsidP="009B59D5">
      <w:pPr>
        <w:pStyle w:val="Akapitzlist"/>
        <w:numPr>
          <w:ilvl w:val="0"/>
          <w:numId w:val="36"/>
        </w:numPr>
        <w:tabs>
          <w:tab w:val="left" w:pos="993"/>
        </w:tabs>
        <w:overflowPunct w:val="0"/>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E31B4C">
        <w:rPr>
          <w:rFonts w:ascii="Times New Roman" w:eastAsia="Calibri" w:hAnsi="Times New Roman" w:cs="Times New Roman"/>
          <w:sz w:val="24"/>
          <w:szCs w:val="24"/>
          <w:lang w:eastAsia="pl-PL"/>
        </w:rPr>
        <w:t>Otwarcie ofert odbędzie się w dniu</w:t>
      </w:r>
      <w:r w:rsidRPr="00E31B4C">
        <w:rPr>
          <w:rFonts w:ascii="Times New Roman" w:eastAsia="Calibri" w:hAnsi="Times New Roman" w:cs="Times New Roman"/>
          <w:b/>
          <w:sz w:val="24"/>
          <w:szCs w:val="24"/>
          <w:lang w:eastAsia="pl-PL"/>
        </w:rPr>
        <w:t xml:space="preserve"> </w:t>
      </w:r>
      <w:r w:rsidR="00E3199E" w:rsidRPr="00E3199E">
        <w:rPr>
          <w:rFonts w:ascii="Times New Roman" w:eastAsia="Calibri" w:hAnsi="Times New Roman" w:cs="Times New Roman"/>
          <w:b/>
          <w:sz w:val="24"/>
          <w:szCs w:val="24"/>
          <w:lang w:eastAsia="pl-PL"/>
        </w:rPr>
        <w:t xml:space="preserve">09.03.2026 </w:t>
      </w:r>
      <w:r w:rsidR="00B82BE0" w:rsidRPr="00E3199E">
        <w:rPr>
          <w:rFonts w:ascii="Times New Roman" w:eastAsia="Calibri" w:hAnsi="Times New Roman" w:cs="Times New Roman"/>
          <w:b/>
          <w:bCs/>
          <w:sz w:val="24"/>
          <w:szCs w:val="24"/>
          <w:lang w:eastAsia="pl-PL"/>
        </w:rPr>
        <w:t xml:space="preserve">r. </w:t>
      </w:r>
      <w:r w:rsidR="00B82BE0" w:rsidRPr="00E31B4C">
        <w:rPr>
          <w:rFonts w:ascii="Times New Roman" w:eastAsia="Calibri" w:hAnsi="Times New Roman" w:cs="Times New Roman"/>
          <w:bCs/>
          <w:sz w:val="24"/>
          <w:szCs w:val="24"/>
          <w:lang w:eastAsia="pl-PL"/>
        </w:rPr>
        <w:t>o godz. 1</w:t>
      </w:r>
      <w:r w:rsidR="007F16A1" w:rsidRPr="00E31B4C">
        <w:rPr>
          <w:rFonts w:ascii="Times New Roman" w:eastAsia="Calibri" w:hAnsi="Times New Roman" w:cs="Times New Roman"/>
          <w:bCs/>
          <w:sz w:val="24"/>
          <w:szCs w:val="24"/>
          <w:lang w:eastAsia="pl-PL"/>
        </w:rPr>
        <w:t>0</w:t>
      </w:r>
      <w:r w:rsidRPr="00E31B4C">
        <w:rPr>
          <w:rFonts w:ascii="Times New Roman" w:eastAsia="Calibri" w:hAnsi="Times New Roman" w:cs="Times New Roman"/>
          <w:bCs/>
          <w:sz w:val="24"/>
          <w:szCs w:val="24"/>
          <w:lang w:eastAsia="pl-PL"/>
        </w:rPr>
        <w:t>:</w:t>
      </w:r>
      <w:r w:rsidR="000252CD">
        <w:rPr>
          <w:rFonts w:ascii="Times New Roman" w:eastAsia="Calibri" w:hAnsi="Times New Roman" w:cs="Times New Roman"/>
          <w:bCs/>
          <w:sz w:val="24"/>
          <w:szCs w:val="24"/>
          <w:lang w:eastAsia="pl-PL"/>
        </w:rPr>
        <w:t>3</w:t>
      </w:r>
      <w:r w:rsidRPr="00E31B4C">
        <w:rPr>
          <w:rFonts w:ascii="Times New Roman" w:eastAsia="Calibri" w:hAnsi="Times New Roman" w:cs="Times New Roman"/>
          <w:bCs/>
          <w:sz w:val="24"/>
          <w:szCs w:val="24"/>
          <w:lang w:eastAsia="pl-PL"/>
        </w:rPr>
        <w:t>0.</w:t>
      </w:r>
      <w:r w:rsidRPr="00E31B4C">
        <w:rPr>
          <w:rFonts w:ascii="Times New Roman" w:eastAsia="Calibri" w:hAnsi="Times New Roman" w:cs="Times New Roman"/>
          <w:b/>
          <w:bCs/>
          <w:sz w:val="24"/>
          <w:szCs w:val="24"/>
          <w:lang w:eastAsia="pl-PL"/>
        </w:rPr>
        <w:t xml:space="preserve"> </w:t>
      </w:r>
    </w:p>
    <w:p w14:paraId="7832001B" w14:textId="77777777" w:rsidR="00BE161D" w:rsidRPr="00E31B4C" w:rsidRDefault="004B2CF3" w:rsidP="009B59D5">
      <w:pPr>
        <w:pStyle w:val="Akapitzlist"/>
        <w:numPr>
          <w:ilvl w:val="0"/>
          <w:numId w:val="36"/>
        </w:numPr>
        <w:tabs>
          <w:tab w:val="left" w:pos="993"/>
        </w:tabs>
        <w:overflowPunct w:val="0"/>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E31B4C">
        <w:rPr>
          <w:rFonts w:ascii="Times New Roman" w:eastAsia="Calibri" w:hAnsi="Times New Roman" w:cs="Times New Roman"/>
          <w:sz w:val="24"/>
          <w:szCs w:val="24"/>
          <w:lang w:eastAsia="pl-PL"/>
        </w:rPr>
        <w:t xml:space="preserve">Informacje z otwarcia ofert udostępnione zostaną na </w:t>
      </w:r>
      <w:r w:rsidRPr="00E31B4C">
        <w:rPr>
          <w:rFonts w:ascii="Times New Roman" w:eastAsia="Times New Roman" w:hAnsi="Times New Roman" w:cs="Times New Roman"/>
          <w:sz w:val="24"/>
          <w:szCs w:val="24"/>
          <w:lang w:eastAsia="pl-PL"/>
        </w:rPr>
        <w:t xml:space="preserve">stronie internetowej prowadzonego postępowania zgodnie z art. 222 ust. 5 ustawy </w:t>
      </w:r>
      <w:proofErr w:type="spellStart"/>
      <w:r w:rsidRPr="00E31B4C">
        <w:rPr>
          <w:rFonts w:ascii="Times New Roman" w:eastAsia="Times New Roman" w:hAnsi="Times New Roman" w:cs="Times New Roman"/>
          <w:sz w:val="24"/>
          <w:szCs w:val="24"/>
          <w:lang w:eastAsia="pl-PL"/>
        </w:rPr>
        <w:t>Pzp</w:t>
      </w:r>
      <w:proofErr w:type="spellEnd"/>
      <w:r w:rsidRPr="00E31B4C">
        <w:rPr>
          <w:rFonts w:ascii="Times New Roman" w:eastAsia="Times New Roman" w:hAnsi="Times New Roman" w:cs="Times New Roman"/>
          <w:sz w:val="24"/>
          <w:szCs w:val="24"/>
          <w:lang w:eastAsia="pl-PL"/>
        </w:rPr>
        <w:t>.</w:t>
      </w:r>
    </w:p>
    <w:p w14:paraId="313B141B" w14:textId="77777777" w:rsidR="00BE161D" w:rsidRPr="00E31B4C" w:rsidRDefault="00BE161D" w:rsidP="0047380A">
      <w:pPr>
        <w:spacing w:after="0" w:line="360" w:lineRule="auto"/>
        <w:jc w:val="center"/>
        <w:rPr>
          <w:rFonts w:ascii="Times New Roman" w:eastAsia="Times New Roman" w:hAnsi="Times New Roman" w:cs="Times New Roman"/>
          <w:b/>
          <w:sz w:val="24"/>
          <w:szCs w:val="24"/>
          <w:lang w:eastAsia="pl-PL"/>
        </w:rPr>
      </w:pPr>
    </w:p>
    <w:p w14:paraId="427F12DF" w14:textId="54A9D6A3" w:rsidR="004B2CF3" w:rsidRPr="00E31B4C" w:rsidRDefault="003C43DD" w:rsidP="0047380A">
      <w:pPr>
        <w:spacing w:after="0" w:line="360" w:lineRule="auto"/>
        <w:jc w:val="both"/>
        <w:rPr>
          <w:rFonts w:ascii="Times New Roman" w:eastAsia="Times New Roman" w:hAnsi="Times New Roman" w:cs="Times New Roman"/>
          <w:b/>
          <w:sz w:val="24"/>
          <w:szCs w:val="24"/>
          <w:lang w:eastAsia="pl-PL"/>
        </w:rPr>
      </w:pPr>
      <w:r w:rsidRPr="00E31B4C">
        <w:rPr>
          <w:rFonts w:ascii="Times New Roman" w:eastAsia="Times New Roman" w:hAnsi="Times New Roman" w:cs="Times New Roman"/>
          <w:b/>
          <w:sz w:val="24"/>
          <w:szCs w:val="24"/>
          <w:lang w:eastAsia="pl-PL"/>
        </w:rPr>
        <w:t>A</w:t>
      </w:r>
      <w:r w:rsidR="003A64FC" w:rsidRPr="00E31B4C">
        <w:rPr>
          <w:rFonts w:ascii="Times New Roman" w:eastAsia="Times New Roman" w:hAnsi="Times New Roman" w:cs="Times New Roman"/>
          <w:b/>
          <w:sz w:val="24"/>
          <w:szCs w:val="24"/>
          <w:lang w:eastAsia="pl-PL"/>
        </w:rPr>
        <w:t>rt. 14</w:t>
      </w:r>
      <w:r w:rsidRPr="00E31B4C">
        <w:rPr>
          <w:rFonts w:ascii="Times New Roman" w:eastAsia="Times New Roman" w:hAnsi="Times New Roman" w:cs="Times New Roman"/>
          <w:b/>
          <w:sz w:val="24"/>
          <w:szCs w:val="24"/>
          <w:lang w:eastAsia="pl-PL"/>
        </w:rPr>
        <w:t xml:space="preserve"> - </w:t>
      </w:r>
      <w:r w:rsidR="004B2CF3" w:rsidRPr="00E31B4C">
        <w:rPr>
          <w:rFonts w:ascii="Times New Roman" w:eastAsia="Times New Roman" w:hAnsi="Times New Roman" w:cs="Times New Roman"/>
          <w:b/>
          <w:sz w:val="24"/>
          <w:szCs w:val="24"/>
          <w:lang w:eastAsia="pl-PL"/>
        </w:rPr>
        <w:t xml:space="preserve">WYJAŚNIENIA DOTYCZĄCE ZŁOŻONYCH OFERT, </w:t>
      </w:r>
      <w:r w:rsidR="004B2CF3" w:rsidRPr="00E31B4C">
        <w:rPr>
          <w:rFonts w:ascii="Times New Roman" w:eastAsia="Calibri" w:hAnsi="Times New Roman" w:cs="Times New Roman"/>
          <w:b/>
          <w:sz w:val="24"/>
          <w:szCs w:val="24"/>
          <w:lang w:eastAsia="pl-PL"/>
        </w:rPr>
        <w:t>POPRAWIANIE OMYŁEK</w:t>
      </w:r>
    </w:p>
    <w:p w14:paraId="2003BE4B" w14:textId="77777777" w:rsidR="003A64FC" w:rsidRPr="003A64FC" w:rsidRDefault="004B2CF3" w:rsidP="009B59D5">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E31B4C">
        <w:rPr>
          <w:rFonts w:ascii="Times New Roman" w:eastAsia="Calibri" w:hAnsi="Times New Roman" w:cs="Times New Roman"/>
          <w:sz w:val="24"/>
          <w:szCs w:val="24"/>
          <w:lang w:eastAsia="pl-PL"/>
        </w:rPr>
        <w:t xml:space="preserve">W toku badania i oceny ofert Zamawiający może żądać od Wykonawców wyjaśnień dotyczących treści złożonych ofert oraz przedmiotowych środków dowodowych lub innych składanych dokumentów lub oświadczeń. Niedopuszczalne </w:t>
      </w:r>
      <w:r w:rsidRPr="004B2CF3">
        <w:rPr>
          <w:rFonts w:ascii="Times New Roman" w:eastAsia="Calibri" w:hAnsi="Times New Roman" w:cs="Times New Roman"/>
          <w:color w:val="000000"/>
          <w:sz w:val="24"/>
          <w:szCs w:val="24"/>
          <w:lang w:eastAsia="pl-PL"/>
        </w:rPr>
        <w:t>jest prowadzeni</w:t>
      </w:r>
      <w:r w:rsidRPr="004B2CF3">
        <w:rPr>
          <w:rFonts w:ascii="Times New Roman" w:eastAsia="Calibri" w:hAnsi="Times New Roman" w:cs="Times New Roman"/>
          <w:sz w:val="24"/>
          <w:szCs w:val="24"/>
          <w:lang w:eastAsia="pl-PL"/>
        </w:rPr>
        <w:t xml:space="preserve">e między Zamawiającym a Wykonawcą negocjacji dotyczących złożonej oferty oraz, </w:t>
      </w:r>
      <w:r w:rsidRPr="004B2CF3">
        <w:rPr>
          <w:rFonts w:ascii="Times New Roman" w:eastAsia="Calibri" w:hAnsi="Times New Roman" w:cs="Times New Roman"/>
          <w:sz w:val="24"/>
          <w:szCs w:val="24"/>
          <w:lang w:eastAsia="pl-PL"/>
        </w:rPr>
        <w:br/>
        <w:t xml:space="preserve">z uwzględnieniem przepisów ustawy </w:t>
      </w:r>
      <w:proofErr w:type="spellStart"/>
      <w:r w:rsidRPr="004B2CF3">
        <w:rPr>
          <w:rFonts w:ascii="Times New Roman" w:eastAsia="Calibri" w:hAnsi="Times New Roman" w:cs="Times New Roman"/>
          <w:sz w:val="24"/>
          <w:szCs w:val="24"/>
          <w:lang w:eastAsia="pl-PL"/>
        </w:rPr>
        <w:t>Pzp</w:t>
      </w:r>
      <w:proofErr w:type="spellEnd"/>
      <w:r w:rsidRPr="004B2CF3">
        <w:rPr>
          <w:rFonts w:ascii="Times New Roman" w:eastAsia="Calibri" w:hAnsi="Times New Roman" w:cs="Times New Roman"/>
          <w:sz w:val="24"/>
          <w:szCs w:val="24"/>
          <w:lang w:eastAsia="pl-PL"/>
        </w:rPr>
        <w:t>, dokonywanie jakiejkolwiek zmiany w jej treści.</w:t>
      </w:r>
    </w:p>
    <w:p w14:paraId="4AA80F73" w14:textId="77777777" w:rsidR="003A64FC" w:rsidRPr="003A64FC" w:rsidRDefault="004B2CF3" w:rsidP="009B59D5">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3A64FC">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3A64FC">
        <w:rPr>
          <w:rFonts w:ascii="Times New Roman" w:eastAsia="Calibri" w:hAnsi="Times New Roman" w:cs="Times New Roman"/>
          <w:sz w:val="24"/>
          <w:szCs w:val="24"/>
          <w:lang w:eastAsia="pl-PL"/>
        </w:rPr>
        <w:t>Pzp</w:t>
      </w:r>
      <w:proofErr w:type="spellEnd"/>
      <w:r w:rsidRPr="003A64FC">
        <w:rPr>
          <w:rFonts w:ascii="Times New Roman" w:eastAsia="Calibri" w:hAnsi="Times New Roman" w:cs="Times New Roman"/>
          <w:sz w:val="24"/>
          <w:szCs w:val="24"/>
          <w:lang w:eastAsia="pl-PL"/>
        </w:rPr>
        <w:t>.</w:t>
      </w:r>
    </w:p>
    <w:p w14:paraId="2C657E34" w14:textId="77777777" w:rsidR="004B2CF3" w:rsidRPr="003A64FC" w:rsidRDefault="004B2CF3" w:rsidP="009B59D5">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3A64FC">
        <w:rPr>
          <w:rFonts w:ascii="Times New Roman" w:eastAsia="Times New Roman" w:hAnsi="Times New Roman" w:cs="Times New Roman"/>
          <w:sz w:val="24"/>
          <w:szCs w:val="24"/>
          <w:lang w:eastAsia="pl-PL"/>
        </w:rPr>
        <w:t>Zamawiający poprawi w szczególności:</w:t>
      </w:r>
    </w:p>
    <w:p w14:paraId="4CA7590C" w14:textId="77777777" w:rsidR="004B2CF3" w:rsidRPr="004B2CF3" w:rsidRDefault="004B2CF3" w:rsidP="0047380A">
      <w:pPr>
        <w:numPr>
          <w:ilvl w:val="0"/>
          <w:numId w:val="3"/>
        </w:numPr>
        <w:suppressAutoHyphens/>
        <w:spacing w:after="0" w:line="360" w:lineRule="auto"/>
        <w:ind w:left="1134"/>
        <w:contextualSpacing/>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błędne obliczenie kwoty podatku od towarów i usług, na podstawie prawidłowo  podanej  w ofercie stawki podatku od towarów i usług,</w:t>
      </w:r>
    </w:p>
    <w:p w14:paraId="4B0FF820" w14:textId="77777777" w:rsidR="004B2CF3" w:rsidRPr="004B2CF3" w:rsidRDefault="004B2CF3" w:rsidP="0047380A">
      <w:pPr>
        <w:numPr>
          <w:ilvl w:val="0"/>
          <w:numId w:val="3"/>
        </w:numPr>
        <w:suppressAutoHyphens/>
        <w:spacing w:after="0" w:line="360" w:lineRule="auto"/>
        <w:ind w:left="1134"/>
        <w:contextualSpacing/>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błędne zsumowanie w ofercie ceny netto i kwoty podatku od towarów i usług,</w:t>
      </w:r>
    </w:p>
    <w:p w14:paraId="3EAECA80" w14:textId="77777777" w:rsidR="004B2CF3" w:rsidRDefault="004B2CF3" w:rsidP="0047380A">
      <w:pPr>
        <w:numPr>
          <w:ilvl w:val="0"/>
          <w:numId w:val="3"/>
        </w:numPr>
        <w:suppressAutoHyphens/>
        <w:spacing w:after="0" w:line="360" w:lineRule="auto"/>
        <w:ind w:left="1134"/>
        <w:contextualSpacing/>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błędny wynik działania matematycznego wynikający z dodawania, odejmowania, mnożenia  i dzielenia.</w:t>
      </w:r>
    </w:p>
    <w:p w14:paraId="05279FD8" w14:textId="77777777" w:rsidR="00E31B4C" w:rsidRPr="004B2CF3" w:rsidRDefault="00E31B4C" w:rsidP="0047380A">
      <w:pPr>
        <w:autoSpaceDE w:val="0"/>
        <w:autoSpaceDN w:val="0"/>
        <w:adjustRightInd w:val="0"/>
        <w:spacing w:after="0" w:line="360" w:lineRule="auto"/>
        <w:contextualSpacing/>
        <w:jc w:val="both"/>
        <w:rPr>
          <w:rFonts w:ascii="Times New Roman" w:eastAsia="Calibri" w:hAnsi="Times New Roman" w:cs="Times New Roman"/>
          <w:sz w:val="24"/>
          <w:szCs w:val="24"/>
        </w:rPr>
      </w:pPr>
    </w:p>
    <w:p w14:paraId="6BA839E4" w14:textId="77777777" w:rsidR="004B2CF3" w:rsidRPr="004B2CF3" w:rsidRDefault="003C43DD" w:rsidP="0047380A">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3A64FC">
        <w:rPr>
          <w:rFonts w:ascii="Times New Roman" w:eastAsia="Times New Roman" w:hAnsi="Times New Roman" w:cs="Times New Roman"/>
          <w:b/>
          <w:color w:val="000000"/>
          <w:sz w:val="24"/>
          <w:szCs w:val="24"/>
          <w:lang w:eastAsia="pl-PL"/>
        </w:rPr>
        <w:t>rt. 15</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ZABEZPIECZENIE NALEŻYTEGO WYKONANIA UMOWY</w:t>
      </w:r>
    </w:p>
    <w:p w14:paraId="4AFC06AA" w14:textId="25DD0F40" w:rsidR="00794651" w:rsidRDefault="004B2CF3" w:rsidP="009B59D5">
      <w:pPr>
        <w:pStyle w:val="Akapitzlist"/>
        <w:numPr>
          <w:ilvl w:val="0"/>
          <w:numId w:val="38"/>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4B2CF3">
        <w:rPr>
          <w:rFonts w:ascii="Times New Roman" w:eastAsia="Times New Roman" w:hAnsi="Times New Roman" w:cs="Times New Roman"/>
          <w:sz w:val="24"/>
          <w:szCs w:val="24"/>
        </w:rPr>
        <w:t xml:space="preserve">Zamawiający </w:t>
      </w:r>
      <w:r w:rsidR="00C15715">
        <w:rPr>
          <w:rFonts w:ascii="Times New Roman" w:eastAsia="Times New Roman" w:hAnsi="Times New Roman" w:cs="Times New Roman"/>
          <w:sz w:val="24"/>
          <w:szCs w:val="24"/>
        </w:rPr>
        <w:t xml:space="preserve">nie będzie </w:t>
      </w:r>
      <w:r w:rsidRPr="004B2CF3">
        <w:rPr>
          <w:rFonts w:ascii="Times New Roman" w:eastAsia="Times New Roman" w:hAnsi="Times New Roman" w:cs="Times New Roman"/>
          <w:sz w:val="24"/>
          <w:szCs w:val="24"/>
        </w:rPr>
        <w:t>żąda</w:t>
      </w:r>
      <w:r w:rsidR="00C15715">
        <w:rPr>
          <w:rFonts w:ascii="Times New Roman" w:eastAsia="Times New Roman" w:hAnsi="Times New Roman" w:cs="Times New Roman"/>
          <w:sz w:val="24"/>
          <w:szCs w:val="24"/>
        </w:rPr>
        <w:t>ć</w:t>
      </w:r>
      <w:r w:rsidRPr="004B2CF3">
        <w:rPr>
          <w:rFonts w:ascii="Times New Roman" w:eastAsia="Times New Roman" w:hAnsi="Times New Roman" w:cs="Times New Roman"/>
          <w:sz w:val="24"/>
          <w:szCs w:val="24"/>
        </w:rPr>
        <w:t xml:space="preserve"> od Wykonawcy, którego oferta zostanie wybrana jako najkorzystniejsza, wniesienia </w:t>
      </w:r>
      <w:r w:rsidRPr="00E31B4C">
        <w:rPr>
          <w:rFonts w:ascii="Times New Roman" w:eastAsia="Times New Roman" w:hAnsi="Times New Roman" w:cs="Times New Roman"/>
          <w:sz w:val="24"/>
          <w:szCs w:val="24"/>
        </w:rPr>
        <w:t xml:space="preserve">przed podpisaniem umowy zabezpieczenia należytego wykonania umowy </w:t>
      </w:r>
    </w:p>
    <w:p w14:paraId="1AAD8A45" w14:textId="77777777" w:rsidR="00AD5C88" w:rsidRDefault="00AD5C88" w:rsidP="0047380A">
      <w:pPr>
        <w:spacing w:after="0" w:line="360" w:lineRule="auto"/>
        <w:jc w:val="both"/>
        <w:rPr>
          <w:rFonts w:ascii="Times New Roman" w:eastAsia="Times New Roman" w:hAnsi="Times New Roman" w:cs="Times New Roman"/>
          <w:b/>
          <w:color w:val="000000"/>
          <w:sz w:val="24"/>
          <w:szCs w:val="24"/>
          <w:lang w:eastAsia="pl-PL"/>
        </w:rPr>
      </w:pPr>
    </w:p>
    <w:p w14:paraId="419892D5" w14:textId="346ED351" w:rsidR="004B2CF3" w:rsidRPr="003C43DD" w:rsidRDefault="003C43DD" w:rsidP="0047380A">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7E6C45">
        <w:rPr>
          <w:rFonts w:ascii="Times New Roman" w:eastAsia="Times New Roman" w:hAnsi="Times New Roman" w:cs="Times New Roman"/>
          <w:b/>
          <w:color w:val="000000"/>
          <w:sz w:val="24"/>
          <w:szCs w:val="24"/>
          <w:lang w:eastAsia="pl-PL"/>
        </w:rPr>
        <w:t>rt. 16</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ZAWARCIE UMOWY</w:t>
      </w:r>
    </w:p>
    <w:p w14:paraId="1545BE83" w14:textId="77777777" w:rsidR="007E6C45" w:rsidRDefault="004B2CF3" w:rsidP="009B59D5">
      <w:pPr>
        <w:pStyle w:val="Akapitzlist"/>
        <w:numPr>
          <w:ilvl w:val="0"/>
          <w:numId w:val="39"/>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Zamawiający zawiera umowę w sprawie zamówienia publicznego, z uwzględnieniem  terminów określonych w ustawie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w:t>
      </w:r>
    </w:p>
    <w:p w14:paraId="2FAA65DB" w14:textId="77777777" w:rsidR="007E6C45" w:rsidRDefault="004B2CF3" w:rsidP="009B59D5">
      <w:pPr>
        <w:pStyle w:val="Akapitzlist"/>
        <w:numPr>
          <w:ilvl w:val="0"/>
          <w:numId w:val="39"/>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E6C45">
        <w:rPr>
          <w:rFonts w:ascii="Times New Roman" w:eastAsia="Calibri" w:hAnsi="Times New Roman" w:cs="Times New Roman"/>
          <w:color w:val="000000"/>
          <w:sz w:val="24"/>
          <w:szCs w:val="24"/>
          <w:lang w:eastAsia="pl-PL"/>
        </w:rPr>
        <w:t>Wybranemu Wykonawcy Zamawiający wskaże te</w:t>
      </w:r>
      <w:r w:rsidR="007E6C45">
        <w:rPr>
          <w:rFonts w:ascii="Times New Roman" w:eastAsia="Calibri" w:hAnsi="Times New Roman" w:cs="Times New Roman"/>
          <w:color w:val="000000"/>
          <w:sz w:val="24"/>
          <w:szCs w:val="24"/>
          <w:lang w:eastAsia="pl-PL"/>
        </w:rPr>
        <w:t>rmin i miejsce podpisania umowy.</w:t>
      </w:r>
    </w:p>
    <w:p w14:paraId="37125A3A" w14:textId="61B050EE" w:rsidR="00BE161D" w:rsidRPr="00366953" w:rsidRDefault="004B2CF3" w:rsidP="009B59D5">
      <w:pPr>
        <w:pStyle w:val="Akapitzlist"/>
        <w:numPr>
          <w:ilvl w:val="0"/>
          <w:numId w:val="39"/>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E6C45">
        <w:rPr>
          <w:rFonts w:ascii="Times New Roman" w:eastAsia="Times New Roman" w:hAnsi="Times New Roman" w:cs="Times New Roman"/>
          <w:color w:val="000000"/>
          <w:sz w:val="24"/>
          <w:szCs w:val="24"/>
          <w:lang w:eastAsia="pl-PL"/>
        </w:rPr>
        <w:lastRenderedPageBreak/>
        <w:t xml:space="preserve">Wzór umowy zawierający projektowane postanowienia umowy, które zostaną wprowadzone do treści </w:t>
      </w:r>
      <w:r w:rsidRPr="00BC617D">
        <w:rPr>
          <w:rFonts w:ascii="Times New Roman" w:eastAsia="Times New Roman" w:hAnsi="Times New Roman" w:cs="Times New Roman"/>
          <w:sz w:val="24"/>
          <w:szCs w:val="24"/>
          <w:lang w:eastAsia="pl-PL"/>
        </w:rPr>
        <w:t>umowy w sprawie zamówienia publicznego, s</w:t>
      </w:r>
      <w:r w:rsidR="00EE4208" w:rsidRPr="00BC617D">
        <w:rPr>
          <w:rFonts w:ascii="Times New Roman" w:eastAsia="Times New Roman" w:hAnsi="Times New Roman" w:cs="Times New Roman"/>
          <w:sz w:val="24"/>
          <w:szCs w:val="24"/>
          <w:lang w:eastAsia="pl-PL"/>
        </w:rPr>
        <w:t xml:space="preserve">tanowi </w:t>
      </w:r>
      <w:r w:rsidR="00B92BC5">
        <w:rPr>
          <w:rFonts w:ascii="Times New Roman" w:eastAsia="Times New Roman" w:hAnsi="Times New Roman" w:cs="Times New Roman"/>
          <w:sz w:val="24"/>
          <w:szCs w:val="24"/>
          <w:lang w:eastAsia="pl-PL"/>
        </w:rPr>
        <w:t>Z</w:t>
      </w:r>
      <w:r w:rsidR="00EE4208" w:rsidRPr="00BC617D">
        <w:rPr>
          <w:rFonts w:ascii="Times New Roman" w:eastAsia="Times New Roman" w:hAnsi="Times New Roman" w:cs="Times New Roman"/>
          <w:sz w:val="24"/>
          <w:szCs w:val="24"/>
          <w:lang w:eastAsia="pl-PL"/>
        </w:rPr>
        <w:t xml:space="preserve">ałącznik nr </w:t>
      </w:r>
      <w:r w:rsidR="00C15715">
        <w:rPr>
          <w:rFonts w:ascii="Times New Roman" w:eastAsia="Times New Roman" w:hAnsi="Times New Roman" w:cs="Times New Roman"/>
          <w:sz w:val="24"/>
          <w:szCs w:val="24"/>
          <w:lang w:eastAsia="pl-PL"/>
        </w:rPr>
        <w:t>8</w:t>
      </w:r>
      <w:r w:rsidRPr="00BC617D">
        <w:rPr>
          <w:rFonts w:ascii="Times New Roman" w:eastAsia="Times New Roman" w:hAnsi="Times New Roman" w:cs="Times New Roman"/>
          <w:sz w:val="24"/>
          <w:szCs w:val="24"/>
          <w:lang w:eastAsia="pl-PL"/>
        </w:rPr>
        <w:t xml:space="preserve"> do SWZ. Zamawiając</w:t>
      </w:r>
      <w:r w:rsidRPr="007E6C45">
        <w:rPr>
          <w:rFonts w:ascii="Times New Roman" w:eastAsia="Times New Roman" w:hAnsi="Times New Roman" w:cs="Times New Roman"/>
          <w:color w:val="000000"/>
          <w:sz w:val="24"/>
          <w:szCs w:val="24"/>
          <w:lang w:eastAsia="pl-PL"/>
        </w:rPr>
        <w:t>y wymaga zawarcia umowy na warunkach przedstawionych we wzorze.</w:t>
      </w:r>
      <w:bookmarkStart w:id="15" w:name="_Hlk84497923"/>
    </w:p>
    <w:p w14:paraId="561C2A7A" w14:textId="77777777" w:rsidR="00366953" w:rsidRPr="00366953" w:rsidRDefault="00366953" w:rsidP="0047380A">
      <w:p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p>
    <w:p w14:paraId="11966822" w14:textId="77777777" w:rsidR="004B2CF3" w:rsidRPr="004B2CF3" w:rsidRDefault="003C43DD" w:rsidP="0047380A">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7E6C45">
        <w:rPr>
          <w:rFonts w:ascii="Times New Roman" w:eastAsia="Times New Roman" w:hAnsi="Times New Roman" w:cs="Times New Roman"/>
          <w:b/>
          <w:color w:val="000000"/>
          <w:sz w:val="24"/>
          <w:szCs w:val="24"/>
          <w:lang w:eastAsia="pl-PL"/>
        </w:rPr>
        <w:t>rt. 17</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POUCZENIE O ŚRODKACH OCHRONY PRAWNEJ PRZYSŁUGUJĄCYCH WYKONAWCY</w:t>
      </w:r>
    </w:p>
    <w:bookmarkEnd w:id="15"/>
    <w:p w14:paraId="5225A3B6" w14:textId="77777777" w:rsidR="00255E1F" w:rsidRDefault="004B2CF3" w:rsidP="009B59D5">
      <w:pPr>
        <w:pStyle w:val="Akapitzlist"/>
        <w:numPr>
          <w:ilvl w:val="0"/>
          <w:numId w:val="4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Na niezgodną z przepisami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xml:space="preserve"> czynność Zamawiającego, podjętą </w:t>
      </w:r>
      <w:r w:rsidRPr="004B2CF3">
        <w:rPr>
          <w:rFonts w:ascii="Times New Roman" w:eastAsia="Calibri" w:hAnsi="Times New Roman" w:cs="Times New Roman"/>
          <w:color w:val="000000"/>
          <w:sz w:val="24"/>
          <w:szCs w:val="24"/>
          <w:lang w:eastAsia="pl-PL"/>
        </w:rPr>
        <w:br/>
        <w:t xml:space="preserve">w postępowaniu o udzielenie zamówienia, w tym na projektowane postanowienia umowy, lub zaniechanie czynności w postępowaniu o udzielenie zamówienia, do której Zamawiający był obowiązany na podstawie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przysługuje odwołanie do Prezesa Krajowej Izby Odwoławczej (KIO).</w:t>
      </w:r>
    </w:p>
    <w:p w14:paraId="09066246" w14:textId="77777777" w:rsidR="00255E1F" w:rsidRDefault="004B2CF3" w:rsidP="009B59D5">
      <w:pPr>
        <w:pStyle w:val="Akapitzlist"/>
        <w:numPr>
          <w:ilvl w:val="0"/>
          <w:numId w:val="4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t xml:space="preserve">Na orzeczenie KIO oraz postanowienie Prezesa KIO, o którym mowa w art. 519 </w:t>
      </w:r>
      <w:r w:rsidRPr="00255E1F">
        <w:rPr>
          <w:rFonts w:ascii="Times New Roman" w:eastAsia="Calibri" w:hAnsi="Times New Roman" w:cs="Times New Roman"/>
          <w:color w:val="000000"/>
          <w:sz w:val="24"/>
          <w:szCs w:val="24"/>
          <w:lang w:eastAsia="pl-PL"/>
        </w:rPr>
        <w:br/>
        <w:t xml:space="preserve">ust. 1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(zwrot odwołania) przysługuje skarga do Sądu Okręgowego </w:t>
      </w:r>
      <w:r w:rsidRPr="00255E1F">
        <w:rPr>
          <w:rFonts w:ascii="Times New Roman" w:eastAsia="Calibri" w:hAnsi="Times New Roman" w:cs="Times New Roman"/>
          <w:color w:val="000000"/>
          <w:sz w:val="24"/>
          <w:szCs w:val="24"/>
          <w:lang w:eastAsia="pl-PL"/>
        </w:rPr>
        <w:br/>
        <w:t>w Warszawie – sądu zamówień publicznych.</w:t>
      </w:r>
    </w:p>
    <w:p w14:paraId="54F4D326" w14:textId="77777777" w:rsidR="004B2CF3" w:rsidRPr="00255E1F" w:rsidRDefault="004B2CF3" w:rsidP="009B59D5">
      <w:pPr>
        <w:pStyle w:val="Akapitzlist"/>
        <w:numPr>
          <w:ilvl w:val="0"/>
          <w:numId w:val="4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t xml:space="preserve">Szczegółowe regulacje dotyczące środków ochrony prawnej, w tym terminy na ich wniesienie, zostały ujęte w Dziale IX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(art. 505-590).</w:t>
      </w:r>
    </w:p>
    <w:p w14:paraId="4F5529BA" w14:textId="77777777" w:rsidR="002621A4" w:rsidRPr="004B2CF3" w:rsidRDefault="002621A4" w:rsidP="0047380A">
      <w:pPr>
        <w:spacing w:after="0" w:line="360" w:lineRule="auto"/>
        <w:jc w:val="both"/>
        <w:rPr>
          <w:rFonts w:ascii="Times New Roman" w:eastAsia="Times New Roman" w:hAnsi="Times New Roman" w:cs="Times New Roman"/>
          <w:b/>
          <w:color w:val="000000"/>
          <w:sz w:val="24"/>
          <w:szCs w:val="24"/>
          <w:lang w:eastAsia="pl-PL"/>
        </w:rPr>
      </w:pPr>
    </w:p>
    <w:p w14:paraId="112EA502" w14:textId="77777777" w:rsidR="004B2CF3" w:rsidRPr="004B2CF3" w:rsidRDefault="003C43DD" w:rsidP="0047380A">
      <w:pPr>
        <w:spacing w:after="0" w:line="36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255E1F">
        <w:rPr>
          <w:rFonts w:ascii="Times New Roman" w:eastAsia="Times New Roman" w:hAnsi="Times New Roman" w:cs="Times New Roman"/>
          <w:b/>
          <w:sz w:val="24"/>
          <w:szCs w:val="24"/>
          <w:lang w:eastAsia="pl-PL"/>
        </w:rPr>
        <w:t>rt. 18</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LISTA ZAŁĄCZNIKÓW</w:t>
      </w:r>
    </w:p>
    <w:p w14:paraId="457CE870" w14:textId="77777777" w:rsidR="00F63B29" w:rsidRPr="007A3E21" w:rsidRDefault="00F63B29" w:rsidP="0047380A">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Następujące</w:t>
      </w:r>
      <w:r w:rsidRPr="007A3E21">
        <w:rPr>
          <w:rFonts w:ascii="Times New Roman" w:eastAsia="Times New Roman" w:hAnsi="Times New Roman" w:cs="Times New Roman"/>
          <w:sz w:val="24"/>
          <w:szCs w:val="24"/>
          <w:lang w:eastAsia="pl-PL"/>
        </w:rPr>
        <w:t xml:space="preserve"> załączniki stanowią integralną część SWZ:</w:t>
      </w:r>
    </w:p>
    <w:p w14:paraId="63EDD8B1" w14:textId="77777777" w:rsidR="008515E0" w:rsidRPr="004B2CF3" w:rsidRDefault="002621A4" w:rsidP="0047380A">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Załącznik nr 1: A</w:t>
      </w:r>
      <w:r w:rsidR="004B2CF3" w:rsidRPr="004B2CF3">
        <w:rPr>
          <w:rFonts w:ascii="Times New Roman" w:eastAsia="Calibri" w:hAnsi="Times New Roman" w:cs="Times New Roman"/>
          <w:sz w:val="24"/>
          <w:szCs w:val="24"/>
          <w:lang w:eastAsia="pl-PL"/>
        </w:rPr>
        <w:t>dres (link) strony internetowej prowadzonego postępowania</w:t>
      </w:r>
    </w:p>
    <w:p w14:paraId="369EED7F" w14:textId="388AADA2" w:rsidR="004B2CF3" w:rsidRDefault="00C53FCD" w:rsidP="0047380A">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Załącznik </w:t>
      </w:r>
      <w:r w:rsidR="004B2CF3" w:rsidRPr="004B2CF3">
        <w:rPr>
          <w:rFonts w:ascii="Times New Roman" w:eastAsia="Calibri" w:hAnsi="Times New Roman" w:cs="Times New Roman"/>
          <w:sz w:val="24"/>
          <w:szCs w:val="24"/>
          <w:lang w:eastAsia="pl-PL"/>
        </w:rPr>
        <w:t>nr</w:t>
      </w:r>
      <w:r>
        <w:rPr>
          <w:rFonts w:ascii="Times New Roman" w:eastAsia="Calibri" w:hAnsi="Times New Roman" w:cs="Times New Roman"/>
          <w:sz w:val="24"/>
          <w:szCs w:val="24"/>
          <w:lang w:eastAsia="pl-PL"/>
        </w:rPr>
        <w:t> </w:t>
      </w:r>
      <w:r w:rsidR="004B2CF3" w:rsidRPr="004B2CF3">
        <w:rPr>
          <w:rFonts w:ascii="Times New Roman" w:eastAsia="Calibri" w:hAnsi="Times New Roman" w:cs="Times New Roman"/>
          <w:sz w:val="24"/>
          <w:szCs w:val="24"/>
          <w:lang w:eastAsia="pl-PL"/>
        </w:rPr>
        <w:t>2:</w:t>
      </w:r>
      <w:r>
        <w:rPr>
          <w:rFonts w:ascii="Times New Roman" w:eastAsia="Calibri" w:hAnsi="Times New Roman" w:cs="Times New Roman"/>
          <w:sz w:val="24"/>
          <w:szCs w:val="24"/>
          <w:lang w:eastAsia="pl-PL"/>
        </w:rPr>
        <w:t> </w:t>
      </w:r>
      <w:r w:rsidR="004B2CF3" w:rsidRPr="004B2CF3">
        <w:rPr>
          <w:rFonts w:ascii="Times New Roman" w:eastAsia="Calibri" w:hAnsi="Times New Roman" w:cs="Times New Roman"/>
          <w:sz w:val="24"/>
          <w:szCs w:val="24"/>
          <w:lang w:eastAsia="pl-PL"/>
        </w:rPr>
        <w:t>„</w:t>
      </w:r>
      <w:r w:rsidR="004A26CC">
        <w:rPr>
          <w:rFonts w:ascii="Times New Roman" w:eastAsia="Calibri" w:hAnsi="Times New Roman" w:cs="Times New Roman"/>
          <w:sz w:val="24"/>
          <w:szCs w:val="24"/>
          <w:lang w:eastAsia="pl-PL"/>
        </w:rPr>
        <w:t>O</w:t>
      </w:r>
      <w:r w:rsidR="004B2CF3" w:rsidRPr="004B2CF3">
        <w:rPr>
          <w:rFonts w:ascii="Times New Roman" w:eastAsia="Calibri" w:hAnsi="Times New Roman" w:cs="Times New Roman"/>
          <w:sz w:val="24"/>
          <w:szCs w:val="24"/>
          <w:lang w:eastAsia="pl-PL"/>
        </w:rPr>
        <w:t xml:space="preserve">pis przedmiotu </w:t>
      </w:r>
      <w:r w:rsidR="00B82BE0">
        <w:rPr>
          <w:rFonts w:ascii="Times New Roman" w:eastAsia="Calibri" w:hAnsi="Times New Roman" w:cs="Times New Roman"/>
          <w:sz w:val="24"/>
          <w:szCs w:val="24"/>
          <w:lang w:eastAsia="pl-PL"/>
        </w:rPr>
        <w:t>zamówienia”</w:t>
      </w:r>
      <w:r w:rsidR="00BC2526">
        <w:rPr>
          <w:rFonts w:ascii="Times New Roman" w:eastAsia="Calibri" w:hAnsi="Times New Roman" w:cs="Times New Roman"/>
          <w:sz w:val="24"/>
          <w:szCs w:val="24"/>
          <w:lang w:eastAsia="pl-PL"/>
        </w:rPr>
        <w:t xml:space="preserve"> </w:t>
      </w:r>
    </w:p>
    <w:p w14:paraId="4390FFBE" w14:textId="77777777" w:rsidR="00794651" w:rsidRPr="00C53FCD" w:rsidRDefault="004B2CF3" w:rsidP="0047380A">
      <w:pPr>
        <w:spacing w:after="0" w:line="360" w:lineRule="auto"/>
        <w:jc w:val="both"/>
        <w:rPr>
          <w:rFonts w:ascii="Times New Roman" w:eastAsia="Calibri" w:hAnsi="Times New Roman" w:cs="Times New Roman"/>
          <w:sz w:val="24"/>
          <w:szCs w:val="24"/>
          <w:lang w:eastAsia="pl-PL"/>
        </w:rPr>
      </w:pPr>
      <w:r w:rsidRPr="00C53FCD">
        <w:rPr>
          <w:rFonts w:ascii="Times New Roman" w:eastAsia="Calibri" w:hAnsi="Times New Roman" w:cs="Times New Roman"/>
          <w:sz w:val="24"/>
          <w:szCs w:val="24"/>
          <w:lang w:eastAsia="pl-PL"/>
        </w:rPr>
        <w:t>Załącznik nr 3: Oświadczenie (JEDZ)</w:t>
      </w:r>
    </w:p>
    <w:p w14:paraId="2CAFE3E2" w14:textId="77777777" w:rsidR="004B2CF3" w:rsidRDefault="004B2CF3" w:rsidP="0047380A">
      <w:pPr>
        <w:spacing w:after="0" w:line="360" w:lineRule="auto"/>
        <w:jc w:val="both"/>
        <w:rPr>
          <w:rFonts w:ascii="Times New Roman" w:eastAsia="Calibri" w:hAnsi="Times New Roman" w:cs="Times New Roman"/>
          <w:sz w:val="24"/>
          <w:szCs w:val="24"/>
          <w:lang w:eastAsia="pl-PL"/>
        </w:rPr>
      </w:pPr>
      <w:r w:rsidRPr="00C53FCD">
        <w:rPr>
          <w:rFonts w:ascii="Times New Roman" w:eastAsia="Calibri" w:hAnsi="Times New Roman" w:cs="Times New Roman"/>
          <w:sz w:val="24"/>
          <w:szCs w:val="24"/>
          <w:lang w:eastAsia="pl-PL"/>
        </w:rPr>
        <w:t>Załącznik nr 4: Formularz nr 1 - oświadczenie dotyczące prz</w:t>
      </w:r>
      <w:r w:rsidRPr="004B2CF3">
        <w:rPr>
          <w:rFonts w:ascii="Times New Roman" w:eastAsia="Calibri" w:hAnsi="Times New Roman" w:cs="Times New Roman"/>
          <w:sz w:val="24"/>
          <w:szCs w:val="24"/>
          <w:lang w:eastAsia="pl-PL"/>
        </w:rPr>
        <w:t>esłanek wykluczenia z art. 5k rozporządzenia 833/2014 oraz art. 7 ust. 1 ustawy o szczególnych rozwiązaniach w zakresie przeciwdziałania wspieraniu agresji na Ukrainę oraz służących och</w:t>
      </w:r>
      <w:r w:rsidR="00747957">
        <w:rPr>
          <w:rFonts w:ascii="Times New Roman" w:eastAsia="Calibri" w:hAnsi="Times New Roman" w:cs="Times New Roman"/>
          <w:sz w:val="24"/>
          <w:szCs w:val="24"/>
          <w:lang w:eastAsia="pl-PL"/>
        </w:rPr>
        <w:t>ronie bezpieczeństwa narodowego</w:t>
      </w:r>
    </w:p>
    <w:p w14:paraId="72C60FFE" w14:textId="57A42048" w:rsidR="004B2CF3" w:rsidRPr="004B2CF3" w:rsidRDefault="004B2CF3" w:rsidP="0047380A">
      <w:pPr>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 xml:space="preserve">Załącznik nr 5: Formularz nr 2 - oświadczenie podmiotu udostępniającego zasoby dotyczące przesłanek wykluczenia z art. 5k rozporządzenia 833/2014 oraz art. 7 ust. 1 ustawy </w:t>
      </w:r>
      <w:r w:rsidR="000950FB">
        <w:rPr>
          <w:rFonts w:ascii="Times New Roman" w:eastAsia="Calibri" w:hAnsi="Times New Roman" w:cs="Times New Roman"/>
          <w:sz w:val="24"/>
          <w:szCs w:val="24"/>
          <w:lang w:eastAsia="pl-PL"/>
        </w:rPr>
        <w:t xml:space="preserve">                                        </w:t>
      </w:r>
      <w:r w:rsidRPr="004B2CF3">
        <w:rPr>
          <w:rFonts w:ascii="Times New Roman" w:eastAsia="Calibri" w:hAnsi="Times New Roman" w:cs="Times New Roman"/>
          <w:sz w:val="24"/>
          <w:szCs w:val="24"/>
          <w:lang w:eastAsia="pl-PL"/>
        </w:rPr>
        <w:t>o szczególnych rozwiązaniach w zakresie przeciwdziałania wspieraniu agresji na Ukrainę oraz służących ochronie bezpieczeńs</w:t>
      </w:r>
      <w:r w:rsidR="00747957">
        <w:rPr>
          <w:rFonts w:ascii="Times New Roman" w:eastAsia="Calibri" w:hAnsi="Times New Roman" w:cs="Times New Roman"/>
          <w:sz w:val="24"/>
          <w:szCs w:val="24"/>
          <w:lang w:eastAsia="pl-PL"/>
        </w:rPr>
        <w:t xml:space="preserve">twa narodowego </w:t>
      </w:r>
    </w:p>
    <w:p w14:paraId="33607AA3" w14:textId="77777777" w:rsidR="004B2CF3" w:rsidRPr="004B2CF3" w:rsidRDefault="004B2CF3" w:rsidP="0047380A">
      <w:pPr>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 xml:space="preserve">Załącznik nr 6: Formularz nr 3 </w:t>
      </w:r>
      <w:r w:rsidR="00BC2526">
        <w:rPr>
          <w:rFonts w:ascii="Times New Roman" w:eastAsia="Calibri" w:hAnsi="Times New Roman" w:cs="Times New Roman"/>
          <w:sz w:val="24"/>
          <w:szCs w:val="24"/>
          <w:lang w:eastAsia="pl-PL"/>
        </w:rPr>
        <w:t>-</w:t>
      </w:r>
      <w:r w:rsidRPr="004B2CF3">
        <w:rPr>
          <w:rFonts w:ascii="Times New Roman" w:eastAsia="Calibri" w:hAnsi="Times New Roman" w:cs="Times New Roman"/>
          <w:sz w:val="24"/>
          <w:szCs w:val="24"/>
          <w:lang w:eastAsia="pl-PL"/>
        </w:rPr>
        <w:t xml:space="preserve"> Informacja na temat podwykonawstwa</w:t>
      </w:r>
    </w:p>
    <w:p w14:paraId="174D8055" w14:textId="77777777" w:rsidR="004B2CF3" w:rsidRPr="004B2CF3" w:rsidRDefault="004B2CF3" w:rsidP="0047380A">
      <w:pPr>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 xml:space="preserve">Załącznik nr 7: Formularz nr 4 </w:t>
      </w:r>
      <w:r w:rsidR="00BC2526">
        <w:rPr>
          <w:rFonts w:ascii="Times New Roman" w:eastAsia="Calibri" w:hAnsi="Times New Roman" w:cs="Times New Roman"/>
          <w:sz w:val="24"/>
          <w:szCs w:val="24"/>
          <w:lang w:eastAsia="pl-PL"/>
        </w:rPr>
        <w:t>-</w:t>
      </w:r>
      <w:r w:rsidRPr="004B2CF3">
        <w:rPr>
          <w:rFonts w:ascii="Times New Roman" w:eastAsia="Calibri" w:hAnsi="Times New Roman" w:cs="Times New Roman"/>
          <w:sz w:val="24"/>
          <w:szCs w:val="24"/>
          <w:lang w:eastAsia="pl-PL"/>
        </w:rPr>
        <w:t xml:space="preserve"> Zobowiązanie podmiotu udostępniającego zasoby</w:t>
      </w:r>
    </w:p>
    <w:p w14:paraId="63ADF5BB" w14:textId="77777777" w:rsidR="00396536" w:rsidRDefault="00396536" w:rsidP="0047380A">
      <w:pPr>
        <w:spacing w:after="0" w:line="360" w:lineRule="auto"/>
        <w:jc w:val="both"/>
        <w:rPr>
          <w:rFonts w:ascii="Times New Roman" w:eastAsia="Calibri" w:hAnsi="Times New Roman" w:cs="Times New Roman"/>
          <w:sz w:val="24"/>
          <w:szCs w:val="24"/>
          <w:lang w:eastAsia="pl-PL"/>
        </w:rPr>
      </w:pPr>
    </w:p>
    <w:p w14:paraId="09BB9944" w14:textId="77777777" w:rsidR="00396536" w:rsidRDefault="00396536" w:rsidP="0047380A">
      <w:pPr>
        <w:spacing w:after="0" w:line="360" w:lineRule="auto"/>
        <w:jc w:val="both"/>
        <w:rPr>
          <w:rFonts w:ascii="Times New Roman" w:eastAsia="Calibri" w:hAnsi="Times New Roman" w:cs="Times New Roman"/>
          <w:sz w:val="24"/>
          <w:szCs w:val="24"/>
          <w:lang w:eastAsia="pl-PL"/>
        </w:rPr>
      </w:pPr>
    </w:p>
    <w:p w14:paraId="2E4AAFEB" w14:textId="23B8F5D4" w:rsidR="004B2CF3" w:rsidRDefault="00EE4208" w:rsidP="0047380A">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Załącznik nr </w:t>
      </w:r>
      <w:r w:rsidR="00422B87">
        <w:rPr>
          <w:rFonts w:ascii="Times New Roman" w:eastAsia="Calibri" w:hAnsi="Times New Roman" w:cs="Times New Roman"/>
          <w:sz w:val="24"/>
          <w:szCs w:val="24"/>
          <w:lang w:eastAsia="pl-PL"/>
        </w:rPr>
        <w:t>8</w:t>
      </w:r>
      <w:r w:rsidR="004B2CF3" w:rsidRPr="004B2CF3">
        <w:rPr>
          <w:rFonts w:ascii="Times New Roman" w:eastAsia="Calibri" w:hAnsi="Times New Roman" w:cs="Times New Roman"/>
          <w:sz w:val="24"/>
          <w:szCs w:val="24"/>
          <w:lang w:eastAsia="pl-PL"/>
        </w:rPr>
        <w:t>: Wzór umowy – projektowane postanowienia umowy</w:t>
      </w:r>
    </w:p>
    <w:p w14:paraId="2A99C768" w14:textId="0B82B5CD" w:rsidR="0030571D" w:rsidRPr="004B2CF3" w:rsidRDefault="0030571D" w:rsidP="0047380A">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Załącznik nr </w:t>
      </w:r>
      <w:r w:rsidR="00422B87">
        <w:rPr>
          <w:rFonts w:ascii="Times New Roman" w:eastAsia="Calibri" w:hAnsi="Times New Roman" w:cs="Times New Roman"/>
          <w:sz w:val="24"/>
          <w:szCs w:val="24"/>
          <w:lang w:eastAsia="pl-PL"/>
        </w:rPr>
        <w:t>9</w:t>
      </w:r>
      <w:r>
        <w:rPr>
          <w:rFonts w:ascii="Times New Roman" w:eastAsia="Calibri" w:hAnsi="Times New Roman" w:cs="Times New Roman"/>
          <w:sz w:val="24"/>
          <w:szCs w:val="24"/>
          <w:lang w:eastAsia="pl-PL"/>
        </w:rPr>
        <w:t xml:space="preserve">: Formularz nr 6 - </w:t>
      </w:r>
      <w:r w:rsidRPr="0030571D">
        <w:rPr>
          <w:rFonts w:ascii="Times New Roman" w:eastAsia="Calibri" w:hAnsi="Times New Roman" w:cs="Times New Roman"/>
          <w:sz w:val="24"/>
          <w:szCs w:val="24"/>
          <w:lang w:eastAsia="pl-PL"/>
        </w:rPr>
        <w:t xml:space="preserve">oświadczenie wykonawców wspólnie ubiegających się </w:t>
      </w:r>
      <w:r>
        <w:rPr>
          <w:rFonts w:ascii="Times New Roman" w:eastAsia="Calibri" w:hAnsi="Times New Roman" w:cs="Times New Roman"/>
          <w:sz w:val="24"/>
          <w:szCs w:val="24"/>
          <w:lang w:eastAsia="pl-PL"/>
        </w:rPr>
        <w:t xml:space="preserve">                          </w:t>
      </w:r>
      <w:r w:rsidRPr="0030571D">
        <w:rPr>
          <w:rFonts w:ascii="Times New Roman" w:eastAsia="Calibri" w:hAnsi="Times New Roman" w:cs="Times New Roman"/>
          <w:sz w:val="24"/>
          <w:szCs w:val="24"/>
          <w:lang w:eastAsia="pl-PL"/>
        </w:rPr>
        <w:t>o udzielenie zamówienia</w:t>
      </w:r>
      <w:r>
        <w:rPr>
          <w:rFonts w:ascii="Times New Roman" w:eastAsia="Calibri" w:hAnsi="Times New Roman" w:cs="Times New Roman"/>
          <w:sz w:val="24"/>
          <w:szCs w:val="24"/>
          <w:lang w:eastAsia="pl-PL"/>
        </w:rPr>
        <w:t>.</w:t>
      </w:r>
    </w:p>
    <w:p w14:paraId="6502F922" w14:textId="77777777" w:rsidR="000033E6" w:rsidRDefault="000033E6" w:rsidP="0047380A">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p>
    <w:p w14:paraId="72147C68" w14:textId="0B806414" w:rsidR="00450A9F" w:rsidRDefault="004B2CF3" w:rsidP="0047380A">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Warszawa, dnia </w:t>
      </w:r>
      <w:r w:rsidR="008A62B0">
        <w:rPr>
          <w:rFonts w:ascii="Times New Roman" w:eastAsia="Times New Roman" w:hAnsi="Times New Roman" w:cs="Times New Roman"/>
          <w:color w:val="000000"/>
          <w:sz w:val="24"/>
          <w:szCs w:val="24"/>
          <w:lang w:eastAsia="pl-PL"/>
        </w:rPr>
        <w:t>04.02</w:t>
      </w:r>
      <w:r w:rsidR="00C15715">
        <w:rPr>
          <w:rFonts w:ascii="Times New Roman" w:eastAsia="Times New Roman" w:hAnsi="Times New Roman" w:cs="Times New Roman"/>
          <w:color w:val="000000"/>
          <w:sz w:val="24"/>
          <w:szCs w:val="24"/>
          <w:lang w:eastAsia="pl-PL"/>
        </w:rPr>
        <w:t>.2026</w:t>
      </w:r>
      <w:r w:rsidR="002621A4">
        <w:rPr>
          <w:rFonts w:ascii="Times New Roman" w:eastAsia="Times New Roman" w:hAnsi="Times New Roman" w:cs="Times New Roman"/>
          <w:color w:val="000000"/>
          <w:sz w:val="24"/>
          <w:szCs w:val="24"/>
          <w:lang w:eastAsia="pl-PL"/>
        </w:rPr>
        <w:t xml:space="preserve"> r.</w:t>
      </w:r>
    </w:p>
    <w:p w14:paraId="78461C5B" w14:textId="77777777" w:rsidR="0030571D" w:rsidRPr="002621A4" w:rsidRDefault="0030571D" w:rsidP="0047380A">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p>
    <w:p w14:paraId="1265ED27" w14:textId="77777777" w:rsidR="004B2CF3" w:rsidRPr="003C43DD" w:rsidRDefault="004B2CF3" w:rsidP="0047380A">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sz w:val="24"/>
          <w:szCs w:val="24"/>
          <w:lang w:eastAsia="pl-PL"/>
        </w:rPr>
      </w:pPr>
      <w:r w:rsidRPr="004B2CF3">
        <w:rPr>
          <w:rFonts w:ascii="Times New Roman" w:eastAsia="Times New Roman" w:hAnsi="Times New Roman" w:cs="Times New Roman"/>
          <w:b/>
          <w:spacing w:val="30"/>
          <w:position w:val="6"/>
          <w:sz w:val="24"/>
          <w:szCs w:val="24"/>
          <w:lang w:eastAsia="pl-PL"/>
        </w:rPr>
        <w:t>ZATWIERDZAM</w:t>
      </w:r>
      <w:r w:rsidRPr="004B2CF3">
        <w:rPr>
          <w:rFonts w:ascii="Times New Roman" w:eastAsia="Times New Roman" w:hAnsi="Times New Roman" w:cs="Times New Roman"/>
          <w:sz w:val="24"/>
          <w:szCs w:val="24"/>
          <w:lang w:eastAsia="pl-PL"/>
        </w:rPr>
        <w:t xml:space="preserve">                                                                                   </w:t>
      </w:r>
    </w:p>
    <w:p w14:paraId="4101139C" w14:textId="77777777" w:rsidR="0030571D" w:rsidRDefault="0030571D" w:rsidP="00B73EBD">
      <w:pPr>
        <w:spacing w:after="0" w:line="360" w:lineRule="auto"/>
        <w:jc w:val="right"/>
        <w:rPr>
          <w:rFonts w:ascii="Times New Roman" w:eastAsia="Times New Roman" w:hAnsi="Times New Roman" w:cs="Times New Roman"/>
          <w:b/>
          <w:lang w:eastAsia="pl-PL"/>
        </w:rPr>
      </w:pPr>
    </w:p>
    <w:p w14:paraId="5691351E" w14:textId="77777777" w:rsidR="0030571D" w:rsidRDefault="0030571D" w:rsidP="00B73EBD">
      <w:pPr>
        <w:spacing w:after="0" w:line="360" w:lineRule="auto"/>
        <w:jc w:val="right"/>
        <w:rPr>
          <w:rFonts w:ascii="Times New Roman" w:eastAsia="Times New Roman" w:hAnsi="Times New Roman" w:cs="Times New Roman"/>
          <w:b/>
          <w:lang w:eastAsia="pl-PL"/>
        </w:rPr>
      </w:pPr>
    </w:p>
    <w:p w14:paraId="3F8B0DD7" w14:textId="77777777" w:rsidR="0030571D" w:rsidRDefault="0030571D" w:rsidP="00B73EBD">
      <w:pPr>
        <w:spacing w:after="0" w:line="360" w:lineRule="auto"/>
        <w:jc w:val="right"/>
        <w:rPr>
          <w:rFonts w:ascii="Times New Roman" w:eastAsia="Times New Roman" w:hAnsi="Times New Roman" w:cs="Times New Roman"/>
          <w:b/>
          <w:lang w:eastAsia="pl-PL"/>
        </w:rPr>
      </w:pPr>
    </w:p>
    <w:p w14:paraId="684D1512" w14:textId="77777777" w:rsidR="0030571D" w:rsidRDefault="0030571D" w:rsidP="00B73EBD">
      <w:pPr>
        <w:spacing w:after="0" w:line="360" w:lineRule="auto"/>
        <w:jc w:val="right"/>
        <w:rPr>
          <w:rFonts w:ascii="Times New Roman" w:eastAsia="Times New Roman" w:hAnsi="Times New Roman" w:cs="Times New Roman"/>
          <w:b/>
          <w:lang w:eastAsia="pl-PL"/>
        </w:rPr>
      </w:pPr>
    </w:p>
    <w:p w14:paraId="3952D419" w14:textId="77777777" w:rsidR="0030571D" w:rsidRDefault="0030571D" w:rsidP="00B73EBD">
      <w:pPr>
        <w:spacing w:after="0" w:line="360" w:lineRule="auto"/>
        <w:jc w:val="right"/>
        <w:rPr>
          <w:rFonts w:ascii="Times New Roman" w:eastAsia="Times New Roman" w:hAnsi="Times New Roman" w:cs="Times New Roman"/>
          <w:b/>
          <w:lang w:eastAsia="pl-PL"/>
        </w:rPr>
      </w:pPr>
    </w:p>
    <w:p w14:paraId="38CFF860" w14:textId="77777777" w:rsidR="0030571D" w:rsidRDefault="0030571D" w:rsidP="00B73EBD">
      <w:pPr>
        <w:spacing w:after="0" w:line="360" w:lineRule="auto"/>
        <w:jc w:val="right"/>
        <w:rPr>
          <w:rFonts w:ascii="Times New Roman" w:eastAsia="Times New Roman" w:hAnsi="Times New Roman" w:cs="Times New Roman"/>
          <w:b/>
          <w:lang w:eastAsia="pl-PL"/>
        </w:rPr>
      </w:pPr>
    </w:p>
    <w:p w14:paraId="2CA17ECB" w14:textId="77777777" w:rsidR="0030571D" w:rsidRDefault="0030571D" w:rsidP="00B73EBD">
      <w:pPr>
        <w:spacing w:after="0" w:line="360" w:lineRule="auto"/>
        <w:jc w:val="right"/>
        <w:rPr>
          <w:rFonts w:ascii="Times New Roman" w:eastAsia="Times New Roman" w:hAnsi="Times New Roman" w:cs="Times New Roman"/>
          <w:b/>
          <w:lang w:eastAsia="pl-PL"/>
        </w:rPr>
      </w:pPr>
    </w:p>
    <w:p w14:paraId="284B0073" w14:textId="77777777" w:rsidR="0030571D" w:rsidRDefault="0030571D" w:rsidP="00B73EBD">
      <w:pPr>
        <w:spacing w:after="0" w:line="360" w:lineRule="auto"/>
        <w:jc w:val="right"/>
        <w:rPr>
          <w:rFonts w:ascii="Times New Roman" w:eastAsia="Times New Roman" w:hAnsi="Times New Roman" w:cs="Times New Roman"/>
          <w:b/>
          <w:lang w:eastAsia="pl-PL"/>
        </w:rPr>
      </w:pPr>
    </w:p>
    <w:p w14:paraId="154D0082" w14:textId="77777777" w:rsidR="0030571D" w:rsidRDefault="0030571D" w:rsidP="007467AA">
      <w:pPr>
        <w:spacing w:after="0" w:line="360" w:lineRule="auto"/>
        <w:rPr>
          <w:rFonts w:ascii="Times New Roman" w:eastAsia="Times New Roman" w:hAnsi="Times New Roman" w:cs="Times New Roman"/>
          <w:b/>
          <w:lang w:eastAsia="pl-PL"/>
        </w:rPr>
      </w:pPr>
    </w:p>
    <w:sectPr w:rsidR="0030571D" w:rsidSect="004B2CF3">
      <w:footerReference w:type="default" r:id="rId21"/>
      <w:headerReference w:type="first" r:id="rId22"/>
      <w:footerReference w:type="first" r:id="rId23"/>
      <w:pgSz w:w="11906" w:h="16838"/>
      <w:pgMar w:top="1418" w:right="1418" w:bottom="1418" w:left="1418" w:header="709"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5D3E5" w14:textId="77777777" w:rsidR="00BA4410" w:rsidRDefault="00BA4410">
      <w:pPr>
        <w:spacing w:after="0" w:line="240" w:lineRule="auto"/>
      </w:pPr>
      <w:r>
        <w:separator/>
      </w:r>
    </w:p>
  </w:endnote>
  <w:endnote w:type="continuationSeparator" w:id="0">
    <w:p w14:paraId="61259614" w14:textId="77777777" w:rsidR="00BA4410" w:rsidRDefault="00BA4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ArialMT-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021E2" w14:textId="77777777" w:rsidR="00577A17" w:rsidRPr="000250B3" w:rsidRDefault="00577A17">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Pr>
        <w:rFonts w:ascii="Times New Roman" w:hAnsi="Times New Roman" w:cs="Times New Roman"/>
        <w:noProof/>
        <w:color w:val="000000"/>
      </w:rPr>
      <w:t>30</w:t>
    </w:r>
    <w:r w:rsidRPr="000250B3">
      <w:rPr>
        <w:rFonts w:ascii="Times New Roman" w:hAnsi="Times New Roman" w:cs="Times New Roman"/>
        <w:color w:val="000000"/>
      </w:rPr>
      <w:fldChar w:fldCharType="end"/>
    </w:r>
  </w:p>
  <w:p w14:paraId="2CC0A4E8" w14:textId="7B525A0A" w:rsidR="00577A17" w:rsidRPr="006269F2" w:rsidRDefault="00577A17" w:rsidP="00A342E4">
    <w:pPr>
      <w:spacing w:after="0" w:line="360" w:lineRule="auto"/>
      <w:jc w:val="center"/>
      <w:rPr>
        <w:rFonts w:ascii="Times New Roman" w:eastAsia="Times New Roman" w:hAnsi="Times New Roman" w:cs="Times New Roman"/>
        <w:color w:val="000000"/>
        <w:sz w:val="24"/>
        <w:szCs w:val="24"/>
        <w:lang w:eastAsia="pl-PL"/>
      </w:rPr>
    </w:pPr>
    <w:r w:rsidRPr="00A342E4">
      <w:rPr>
        <w:rFonts w:ascii="Times New Roman" w:eastAsia="Times New Roman" w:hAnsi="Times New Roman" w:cs="Times New Roman"/>
        <w:color w:val="000000"/>
        <w:sz w:val="24"/>
        <w:szCs w:val="24"/>
        <w:lang w:eastAsia="pl-PL"/>
      </w:rPr>
      <w:t>DT.OT/230/01/2026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D55B" w14:textId="77777777" w:rsidR="00577A17" w:rsidRPr="006B759F" w:rsidRDefault="00577A17" w:rsidP="004B2CF3">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663CF02E" w14:textId="77777777" w:rsidR="00577A17" w:rsidRDefault="00577A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215BF" w14:textId="77777777" w:rsidR="00BA4410" w:rsidRDefault="00BA4410">
      <w:pPr>
        <w:spacing w:after="0" w:line="240" w:lineRule="auto"/>
      </w:pPr>
      <w:r>
        <w:separator/>
      </w:r>
    </w:p>
  </w:footnote>
  <w:footnote w:type="continuationSeparator" w:id="0">
    <w:p w14:paraId="37DDC72A" w14:textId="77777777" w:rsidR="00BA4410" w:rsidRDefault="00BA4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067F" w14:textId="4DAF7B88" w:rsidR="00577A17" w:rsidRDefault="00577A17">
    <w:pPr>
      <w:pStyle w:val="Nagwek"/>
    </w:pPr>
    <w:r>
      <w:t xml:space="preserve">                             </w:t>
    </w:r>
    <w:r>
      <w:rPr>
        <w:noProof/>
      </w:rPr>
      <w:drawing>
        <wp:inline distT="0" distB="0" distL="0" distR="0" wp14:anchorId="6022E5BF" wp14:editId="35D4CC52">
          <wp:extent cx="1957070" cy="6096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07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8"/>
    <w:multiLevelType w:val="singleLevel"/>
    <w:tmpl w:val="00000048"/>
    <w:name w:val="WW8Num85"/>
    <w:lvl w:ilvl="0">
      <w:start w:val="1"/>
      <w:numFmt w:val="decimal"/>
      <w:lvlText w:val="%1."/>
      <w:lvlJc w:val="left"/>
      <w:pPr>
        <w:tabs>
          <w:tab w:val="num" w:pos="0"/>
        </w:tabs>
        <w:ind w:left="615" w:hanging="360"/>
      </w:pPr>
      <w:rPr>
        <w:rFonts w:ascii="Times New Roman" w:eastAsia="Times New Roman" w:hAnsi="Times New Roman" w:cs="Times New Roman"/>
        <w:lang w:eastAsia="ar-SA"/>
      </w:rPr>
    </w:lvl>
  </w:abstractNum>
  <w:abstractNum w:abstractNumId="1" w15:restartNumberingAfterBreak="0">
    <w:nsid w:val="03435EB3"/>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046AF8"/>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F80C57"/>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2F179C"/>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8F7150"/>
    <w:multiLevelType w:val="hybridMultilevel"/>
    <w:tmpl w:val="4244BA0E"/>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66A58"/>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84D6E"/>
    <w:multiLevelType w:val="multilevel"/>
    <w:tmpl w:val="5470E8CC"/>
    <w:lvl w:ilvl="0">
      <w:start w:val="2"/>
      <w:numFmt w:val="decimal"/>
      <w:lvlText w:val="%1."/>
      <w:lvlJc w:val="left"/>
      <w:pPr>
        <w:tabs>
          <w:tab w:val="num" w:pos="360"/>
        </w:tabs>
        <w:ind w:left="357" w:hanging="357"/>
      </w:pPr>
      <w:rPr>
        <w:rFonts w:cs="Times New Roman"/>
        <w:sz w:val="22"/>
      </w:rPr>
    </w:lvl>
    <w:lvl w:ilvl="1">
      <w:start w:val="1"/>
      <w:numFmt w:val="decimal"/>
      <w:lvlText w:val="%2)"/>
      <w:lvlJc w:val="left"/>
      <w:pPr>
        <w:tabs>
          <w:tab w:val="num" w:pos="717"/>
        </w:tabs>
        <w:ind w:left="709" w:hanging="352"/>
      </w:pPr>
      <w:rPr>
        <w:rFonts w:cs="Times New Roman"/>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59120E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4F0A52"/>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9847C2"/>
    <w:multiLevelType w:val="multilevel"/>
    <w:tmpl w:val="3EBAB82A"/>
    <w:lvl w:ilvl="0">
      <w:start w:val="2"/>
      <w:numFmt w:val="decimal"/>
      <w:lvlText w:val="%1."/>
      <w:lvlJc w:val="left"/>
      <w:pPr>
        <w:ind w:left="255" w:hanging="255"/>
      </w:pPr>
      <w:rPr>
        <w:rFonts w:ascii="Times New Roman" w:eastAsia="Times New Roman" w:hAnsi="Times New Roman" w:cs="Times New Roman" w:hint="default"/>
        <w:b w:val="0"/>
        <w:i w:val="0"/>
        <w:strike w:val="0"/>
        <w:color w:val="000000"/>
        <w:sz w:val="22"/>
        <w:szCs w:val="22"/>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9883C25"/>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9E10B0B"/>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BA56ED1A"/>
    <w:lvl w:ilvl="0" w:tplc="7D7EC57A">
      <w:start w:val="1"/>
      <w:numFmt w:val="lowerLetter"/>
      <w:lvlText w:val="%1)"/>
      <w:lvlJc w:val="left"/>
      <w:pPr>
        <w:ind w:left="1146" w:hanging="360"/>
      </w:pPr>
      <w:rPr>
        <w:rFonts w:ascii="Times New Roman" w:eastAsia="Times New Roman" w:hAnsi="Times New Roman" w:cs="Times New Roman"/>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FE5547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272B56"/>
    <w:multiLevelType w:val="hybridMultilevel"/>
    <w:tmpl w:val="39304AFA"/>
    <w:lvl w:ilvl="0" w:tplc="A9547AB2">
      <w:start w:val="1"/>
      <w:numFmt w:val="decimal"/>
      <w:lvlText w:val="%1."/>
      <w:lvlJc w:val="left"/>
      <w:pPr>
        <w:ind w:left="720" w:hanging="360"/>
      </w:pPr>
      <w:rPr>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ED5AE6"/>
    <w:multiLevelType w:val="hybridMultilevel"/>
    <w:tmpl w:val="76DE7D54"/>
    <w:lvl w:ilvl="0" w:tplc="8BEEB0F6">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B9543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E21000"/>
    <w:multiLevelType w:val="multilevel"/>
    <w:tmpl w:val="6A90B40C"/>
    <w:styleLink w:val="Styl1"/>
    <w:lvl w:ilvl="0">
      <w:start w:val="1"/>
      <w:numFmt w:val="decimal"/>
      <w:lvlText w:val="III.3.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E400A41"/>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8522AF"/>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0638AE"/>
    <w:multiLevelType w:val="hybridMultilevel"/>
    <w:tmpl w:val="3CE20098"/>
    <w:lvl w:ilvl="0" w:tplc="0C6CE1AA">
      <w:start w:val="1"/>
      <w:numFmt w:val="lowerLetter"/>
      <w:lvlText w:val="%1)"/>
      <w:lvlJc w:val="left"/>
      <w:pPr>
        <w:ind w:left="1146" w:hanging="360"/>
      </w:pPr>
      <w:rPr>
        <w:rFonts w:ascii="Times New Roman" w:eastAsia="Times New Roman" w:hAnsi="Times New Roman" w:cs="Times New Roman"/>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337A0747"/>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3FA3DDE"/>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B219F4"/>
    <w:multiLevelType w:val="hybridMultilevel"/>
    <w:tmpl w:val="BEAA228E"/>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7270AF4"/>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9DC7AF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B26DC7"/>
    <w:multiLevelType w:val="hybridMultilevel"/>
    <w:tmpl w:val="28909458"/>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54727F"/>
    <w:multiLevelType w:val="hybridMultilevel"/>
    <w:tmpl w:val="4244BA0E"/>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F63FEB"/>
    <w:multiLevelType w:val="hybridMultilevel"/>
    <w:tmpl w:val="668C653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E0F063B"/>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784570"/>
    <w:multiLevelType w:val="multilevel"/>
    <w:tmpl w:val="A0404FDE"/>
    <w:numStyleLink w:val="Umowa"/>
  </w:abstractNum>
  <w:abstractNum w:abstractNumId="33" w15:restartNumberingAfterBreak="0">
    <w:nsid w:val="41366E8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F8554E"/>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5BF7CFA"/>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63A533A"/>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598029E"/>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0E07C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F463EE"/>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247102"/>
    <w:multiLevelType w:val="hybridMultilevel"/>
    <w:tmpl w:val="17CEAB30"/>
    <w:lvl w:ilvl="0" w:tplc="8B9A2C6C">
      <w:start w:val="1"/>
      <w:numFmt w:val="decimal"/>
      <w:lvlText w:val="%1)"/>
      <w:lvlJc w:val="left"/>
      <w:pPr>
        <w:ind w:left="927" w:hanging="360"/>
      </w:pPr>
      <w:rPr>
        <w:b w:val="0"/>
        <w:i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5AA65737"/>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DBF44A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1353A4"/>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B2648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CC429F"/>
    <w:multiLevelType w:val="multilevel"/>
    <w:tmpl w:val="A0404FDE"/>
    <w:styleLink w:val="Umowa"/>
    <w:lvl w:ilvl="0">
      <w:start w:val="1"/>
      <w:numFmt w:val="ordin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36157D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49" w15:restartNumberingAfterBreak="0">
    <w:nsid w:val="6CB41555"/>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17F5D34"/>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324EC2"/>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F912948"/>
    <w:multiLevelType w:val="hybridMultilevel"/>
    <w:tmpl w:val="EBC47C92"/>
    <w:lvl w:ilvl="0" w:tplc="C95080E2">
      <w:start w:val="1"/>
      <w:numFmt w:val="bullet"/>
      <w:lvlText w:val=""/>
      <w:lvlJc w:val="left"/>
      <w:pPr>
        <w:ind w:left="720" w:hanging="360"/>
      </w:pPr>
      <w:rPr>
        <w:rFonts w:ascii="Symbol" w:hAnsi="Symbol" w:hint="default"/>
      </w:rPr>
    </w:lvl>
    <w:lvl w:ilvl="1" w:tplc="BFE8D574" w:tentative="1">
      <w:start w:val="1"/>
      <w:numFmt w:val="bullet"/>
      <w:lvlText w:val="o"/>
      <w:lvlJc w:val="left"/>
      <w:pPr>
        <w:ind w:left="1440" w:hanging="360"/>
      </w:pPr>
      <w:rPr>
        <w:rFonts w:ascii="Courier New" w:hAnsi="Courier New" w:cs="Courier New" w:hint="default"/>
      </w:rPr>
    </w:lvl>
    <w:lvl w:ilvl="2" w:tplc="84C867F0" w:tentative="1">
      <w:start w:val="1"/>
      <w:numFmt w:val="bullet"/>
      <w:lvlText w:val=""/>
      <w:lvlJc w:val="left"/>
      <w:pPr>
        <w:ind w:left="2160" w:hanging="360"/>
      </w:pPr>
      <w:rPr>
        <w:rFonts w:ascii="Wingdings" w:hAnsi="Wingdings" w:hint="default"/>
      </w:rPr>
    </w:lvl>
    <w:lvl w:ilvl="3" w:tplc="DF927F76" w:tentative="1">
      <w:start w:val="1"/>
      <w:numFmt w:val="bullet"/>
      <w:lvlText w:val=""/>
      <w:lvlJc w:val="left"/>
      <w:pPr>
        <w:ind w:left="2880" w:hanging="360"/>
      </w:pPr>
      <w:rPr>
        <w:rFonts w:ascii="Symbol" w:hAnsi="Symbol" w:hint="default"/>
      </w:rPr>
    </w:lvl>
    <w:lvl w:ilvl="4" w:tplc="52F056AC" w:tentative="1">
      <w:start w:val="1"/>
      <w:numFmt w:val="bullet"/>
      <w:lvlText w:val="o"/>
      <w:lvlJc w:val="left"/>
      <w:pPr>
        <w:ind w:left="3600" w:hanging="360"/>
      </w:pPr>
      <w:rPr>
        <w:rFonts w:ascii="Courier New" w:hAnsi="Courier New" w:cs="Courier New" w:hint="default"/>
      </w:rPr>
    </w:lvl>
    <w:lvl w:ilvl="5" w:tplc="8C5E72C2" w:tentative="1">
      <w:start w:val="1"/>
      <w:numFmt w:val="bullet"/>
      <w:lvlText w:val=""/>
      <w:lvlJc w:val="left"/>
      <w:pPr>
        <w:ind w:left="4320" w:hanging="360"/>
      </w:pPr>
      <w:rPr>
        <w:rFonts w:ascii="Wingdings" w:hAnsi="Wingdings" w:hint="default"/>
      </w:rPr>
    </w:lvl>
    <w:lvl w:ilvl="6" w:tplc="10001E92" w:tentative="1">
      <w:start w:val="1"/>
      <w:numFmt w:val="bullet"/>
      <w:lvlText w:val=""/>
      <w:lvlJc w:val="left"/>
      <w:pPr>
        <w:ind w:left="5040" w:hanging="360"/>
      </w:pPr>
      <w:rPr>
        <w:rFonts w:ascii="Symbol" w:hAnsi="Symbol" w:hint="default"/>
      </w:rPr>
    </w:lvl>
    <w:lvl w:ilvl="7" w:tplc="18CA5D90" w:tentative="1">
      <w:start w:val="1"/>
      <w:numFmt w:val="bullet"/>
      <w:lvlText w:val="o"/>
      <w:lvlJc w:val="left"/>
      <w:pPr>
        <w:ind w:left="5760" w:hanging="360"/>
      </w:pPr>
      <w:rPr>
        <w:rFonts w:ascii="Courier New" w:hAnsi="Courier New" w:cs="Courier New" w:hint="default"/>
      </w:rPr>
    </w:lvl>
    <w:lvl w:ilvl="8" w:tplc="D610A8C0"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52"/>
  </w:num>
  <w:num w:numId="4">
    <w:abstractNumId w:val="24"/>
  </w:num>
  <w:num w:numId="5">
    <w:abstractNumId w:val="18"/>
  </w:num>
  <w:num w:numId="6">
    <w:abstractNumId w:val="50"/>
  </w:num>
  <w:num w:numId="7">
    <w:abstractNumId w:val="23"/>
  </w:num>
  <w:num w:numId="8">
    <w:abstractNumId w:val="16"/>
  </w:num>
  <w:num w:numId="9">
    <w:abstractNumId w:val="41"/>
  </w:num>
  <w:num w:numId="10">
    <w:abstractNumId w:val="29"/>
  </w:num>
  <w:num w:numId="11">
    <w:abstractNumId w:val="51"/>
  </w:num>
  <w:num w:numId="12">
    <w:abstractNumId w:val="35"/>
  </w:num>
  <w:num w:numId="13">
    <w:abstractNumId w:val="2"/>
  </w:num>
  <w:num w:numId="14">
    <w:abstractNumId w:val="34"/>
  </w:num>
  <w:num w:numId="15">
    <w:abstractNumId w:val="19"/>
  </w:num>
  <w:num w:numId="16">
    <w:abstractNumId w:val="38"/>
  </w:num>
  <w:num w:numId="17">
    <w:abstractNumId w:val="6"/>
  </w:num>
  <w:num w:numId="18">
    <w:abstractNumId w:val="1"/>
  </w:num>
  <w:num w:numId="19">
    <w:abstractNumId w:val="12"/>
  </w:num>
  <w:num w:numId="20">
    <w:abstractNumId w:val="26"/>
  </w:num>
  <w:num w:numId="21">
    <w:abstractNumId w:val="49"/>
  </w:num>
  <w:num w:numId="22">
    <w:abstractNumId w:val="42"/>
  </w:num>
  <w:num w:numId="23">
    <w:abstractNumId w:val="11"/>
  </w:num>
  <w:num w:numId="24">
    <w:abstractNumId w:val="47"/>
  </w:num>
  <w:num w:numId="25">
    <w:abstractNumId w:val="36"/>
  </w:num>
  <w:num w:numId="26">
    <w:abstractNumId w:val="45"/>
  </w:num>
  <w:num w:numId="27">
    <w:abstractNumId w:val="3"/>
  </w:num>
  <w:num w:numId="28">
    <w:abstractNumId w:val="20"/>
  </w:num>
  <w:num w:numId="29">
    <w:abstractNumId w:val="31"/>
  </w:num>
  <w:num w:numId="30">
    <w:abstractNumId w:val="33"/>
  </w:num>
  <w:num w:numId="31">
    <w:abstractNumId w:val="40"/>
  </w:num>
  <w:num w:numId="32">
    <w:abstractNumId w:val="17"/>
  </w:num>
  <w:num w:numId="33">
    <w:abstractNumId w:val="22"/>
  </w:num>
  <w:num w:numId="34">
    <w:abstractNumId w:val="9"/>
  </w:num>
  <w:num w:numId="35">
    <w:abstractNumId w:val="44"/>
  </w:num>
  <w:num w:numId="36">
    <w:abstractNumId w:val="4"/>
  </w:num>
  <w:num w:numId="37">
    <w:abstractNumId w:val="27"/>
  </w:num>
  <w:num w:numId="38">
    <w:abstractNumId w:val="39"/>
  </w:num>
  <w:num w:numId="39">
    <w:abstractNumId w:val="43"/>
  </w:num>
  <w:num w:numId="40">
    <w:abstractNumId w:val="14"/>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37"/>
  </w:num>
  <w:num w:numId="45">
    <w:abstractNumId w:val="15"/>
  </w:num>
  <w:num w:numId="46">
    <w:abstractNumId w:val="32"/>
    <w:lvlOverride w:ilvl="0">
      <w:lvl w:ilvl="0">
        <w:start w:val="1"/>
        <w:numFmt w:val="ordinal"/>
        <w:lvlText w:val="%1"/>
        <w:lvlJc w:val="left"/>
        <w:pPr>
          <w:ind w:left="717" w:hanging="360"/>
        </w:pPr>
        <w:rPr>
          <w:rFonts w:hint="default"/>
          <w:b w:val="0"/>
          <w:color w:val="auto"/>
          <w:sz w:val="22"/>
          <w:szCs w:val="22"/>
        </w:rPr>
      </w:lvl>
    </w:lvlOverride>
    <w:lvlOverride w:ilvl="1">
      <w:lvl w:ilvl="1">
        <w:start w:val="1"/>
        <w:numFmt w:val="decimal"/>
        <w:lvlText w:val="%2)"/>
        <w:lvlJc w:val="left"/>
        <w:pPr>
          <w:ind w:left="1077" w:hanging="360"/>
        </w:pPr>
        <w:rPr>
          <w:rFonts w:hint="default"/>
        </w:rPr>
      </w:lvl>
    </w:lvlOverride>
    <w:lvlOverride w:ilvl="2">
      <w:lvl w:ilvl="2">
        <w:start w:val="1"/>
        <w:numFmt w:val="lowerLetter"/>
        <w:lvlText w:val="%3)"/>
        <w:lvlJc w:val="left"/>
        <w:pPr>
          <w:ind w:left="1437" w:hanging="360"/>
        </w:pPr>
        <w:rPr>
          <w:rFonts w:hint="default"/>
        </w:rPr>
      </w:lvl>
    </w:lvlOverride>
    <w:lvlOverride w:ilvl="3">
      <w:lvl w:ilvl="3">
        <w:start w:val="1"/>
        <w:numFmt w:val="lowerRoman"/>
        <w:lvlText w:val="(%4)"/>
        <w:lvlJc w:val="left"/>
        <w:pPr>
          <w:ind w:left="1797" w:hanging="360"/>
        </w:pPr>
        <w:rPr>
          <w:rFonts w:hint="default"/>
        </w:rPr>
      </w:lvl>
    </w:lvlOverride>
    <w:lvlOverride w:ilvl="4">
      <w:lvl w:ilvl="4">
        <w:start w:val="1"/>
        <w:numFmt w:val="lowerLetter"/>
        <w:lvlText w:val="(%5)"/>
        <w:lvlJc w:val="left"/>
        <w:pPr>
          <w:ind w:left="2157" w:hanging="360"/>
        </w:pPr>
        <w:rPr>
          <w:rFonts w:hint="default"/>
        </w:rPr>
      </w:lvl>
    </w:lvlOverride>
    <w:lvlOverride w:ilvl="5">
      <w:lvl w:ilvl="5">
        <w:start w:val="1"/>
        <w:numFmt w:val="lowerRoman"/>
        <w:lvlText w:val="(%6)"/>
        <w:lvlJc w:val="left"/>
        <w:pPr>
          <w:ind w:left="2517" w:hanging="360"/>
        </w:pPr>
        <w:rPr>
          <w:rFonts w:hint="default"/>
        </w:rPr>
      </w:lvl>
    </w:lvlOverride>
    <w:lvlOverride w:ilvl="6">
      <w:lvl w:ilvl="6">
        <w:start w:val="1"/>
        <w:numFmt w:val="decimal"/>
        <w:lvlText w:val="%7."/>
        <w:lvlJc w:val="left"/>
        <w:pPr>
          <w:ind w:left="2877" w:hanging="360"/>
        </w:pPr>
        <w:rPr>
          <w:rFonts w:hint="default"/>
        </w:rPr>
      </w:lvl>
    </w:lvlOverride>
    <w:lvlOverride w:ilvl="7">
      <w:lvl w:ilvl="7">
        <w:start w:val="1"/>
        <w:numFmt w:val="lowerLetter"/>
        <w:lvlText w:val="%8."/>
        <w:lvlJc w:val="left"/>
        <w:pPr>
          <w:ind w:left="3237" w:hanging="360"/>
        </w:pPr>
        <w:rPr>
          <w:rFonts w:hint="default"/>
        </w:rPr>
      </w:lvl>
    </w:lvlOverride>
    <w:lvlOverride w:ilvl="8">
      <w:lvl w:ilvl="8">
        <w:start w:val="1"/>
        <w:numFmt w:val="lowerRoman"/>
        <w:lvlText w:val="%9."/>
        <w:lvlJc w:val="left"/>
        <w:pPr>
          <w:ind w:left="3597" w:hanging="360"/>
        </w:pPr>
        <w:rPr>
          <w:rFonts w:hint="default"/>
        </w:rPr>
      </w:lvl>
    </w:lvlOverride>
  </w:num>
  <w:num w:numId="47">
    <w:abstractNumId w:val="46"/>
  </w:num>
  <w:num w:numId="48">
    <w:abstractNumId w:val="25"/>
  </w:num>
  <w:num w:numId="49">
    <w:abstractNumId w:val="10"/>
  </w:num>
  <w:num w:numId="50">
    <w:abstractNumId w:val="30"/>
  </w:num>
  <w:num w:numId="51">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CF3"/>
    <w:rsid w:val="00000E0A"/>
    <w:rsid w:val="000033E6"/>
    <w:rsid w:val="00004130"/>
    <w:rsid w:val="00016444"/>
    <w:rsid w:val="000166C4"/>
    <w:rsid w:val="0002214A"/>
    <w:rsid w:val="000252CD"/>
    <w:rsid w:val="00027612"/>
    <w:rsid w:val="00027E01"/>
    <w:rsid w:val="00034BF0"/>
    <w:rsid w:val="00036DA1"/>
    <w:rsid w:val="00044E10"/>
    <w:rsid w:val="00047FB1"/>
    <w:rsid w:val="00052318"/>
    <w:rsid w:val="00062FB7"/>
    <w:rsid w:val="00085FE0"/>
    <w:rsid w:val="000950FB"/>
    <w:rsid w:val="00096C56"/>
    <w:rsid w:val="000A1F92"/>
    <w:rsid w:val="000B0285"/>
    <w:rsid w:val="000C05C0"/>
    <w:rsid w:val="000D22A6"/>
    <w:rsid w:val="000D7CD9"/>
    <w:rsid w:val="000E3821"/>
    <w:rsid w:val="000F3B48"/>
    <w:rsid w:val="000F427C"/>
    <w:rsid w:val="00101BFB"/>
    <w:rsid w:val="00102EC0"/>
    <w:rsid w:val="001132C9"/>
    <w:rsid w:val="00113F1A"/>
    <w:rsid w:val="0012209C"/>
    <w:rsid w:val="00124818"/>
    <w:rsid w:val="00124A34"/>
    <w:rsid w:val="00131943"/>
    <w:rsid w:val="001443F5"/>
    <w:rsid w:val="001520FA"/>
    <w:rsid w:val="00152D90"/>
    <w:rsid w:val="0017005A"/>
    <w:rsid w:val="00174E3D"/>
    <w:rsid w:val="0017692B"/>
    <w:rsid w:val="00186B42"/>
    <w:rsid w:val="0019217D"/>
    <w:rsid w:val="00193417"/>
    <w:rsid w:val="001A72A7"/>
    <w:rsid w:val="001B2133"/>
    <w:rsid w:val="001B4729"/>
    <w:rsid w:val="001B4BE4"/>
    <w:rsid w:val="001C1D01"/>
    <w:rsid w:val="001C5138"/>
    <w:rsid w:val="001C5808"/>
    <w:rsid w:val="001C6EDB"/>
    <w:rsid w:val="001D2F02"/>
    <w:rsid w:val="001F7579"/>
    <w:rsid w:val="00200168"/>
    <w:rsid w:val="00206EB5"/>
    <w:rsid w:val="002117BC"/>
    <w:rsid w:val="002132F7"/>
    <w:rsid w:val="00217382"/>
    <w:rsid w:val="00222495"/>
    <w:rsid w:val="002246EE"/>
    <w:rsid w:val="002248B4"/>
    <w:rsid w:val="002250F8"/>
    <w:rsid w:val="002470D9"/>
    <w:rsid w:val="00250D73"/>
    <w:rsid w:val="0025443D"/>
    <w:rsid w:val="00255E1F"/>
    <w:rsid w:val="002560D5"/>
    <w:rsid w:val="002621A4"/>
    <w:rsid w:val="002657B6"/>
    <w:rsid w:val="00270113"/>
    <w:rsid w:val="00275537"/>
    <w:rsid w:val="00283EF7"/>
    <w:rsid w:val="00291803"/>
    <w:rsid w:val="00292976"/>
    <w:rsid w:val="002A3FE1"/>
    <w:rsid w:val="002B0447"/>
    <w:rsid w:val="002B0D6E"/>
    <w:rsid w:val="002B6A75"/>
    <w:rsid w:val="002C226E"/>
    <w:rsid w:val="002C7AD1"/>
    <w:rsid w:val="002D0302"/>
    <w:rsid w:val="002D3FB2"/>
    <w:rsid w:val="002D41B7"/>
    <w:rsid w:val="002E012B"/>
    <w:rsid w:val="002F3AC8"/>
    <w:rsid w:val="002F68B9"/>
    <w:rsid w:val="00300031"/>
    <w:rsid w:val="0030571D"/>
    <w:rsid w:val="00305A8A"/>
    <w:rsid w:val="003069B9"/>
    <w:rsid w:val="003116E9"/>
    <w:rsid w:val="00314671"/>
    <w:rsid w:val="0032158E"/>
    <w:rsid w:val="00322698"/>
    <w:rsid w:val="00325F9D"/>
    <w:rsid w:val="00327D09"/>
    <w:rsid w:val="003330D9"/>
    <w:rsid w:val="003374E9"/>
    <w:rsid w:val="003408AA"/>
    <w:rsid w:val="00366249"/>
    <w:rsid w:val="00366953"/>
    <w:rsid w:val="00370B9C"/>
    <w:rsid w:val="00373C2E"/>
    <w:rsid w:val="00374775"/>
    <w:rsid w:val="0037669D"/>
    <w:rsid w:val="003952F7"/>
    <w:rsid w:val="00396536"/>
    <w:rsid w:val="003A64FC"/>
    <w:rsid w:val="003A662F"/>
    <w:rsid w:val="003C43DD"/>
    <w:rsid w:val="003C6DE7"/>
    <w:rsid w:val="003D496C"/>
    <w:rsid w:val="003E4938"/>
    <w:rsid w:val="00402B68"/>
    <w:rsid w:val="0040538E"/>
    <w:rsid w:val="00406448"/>
    <w:rsid w:val="00417800"/>
    <w:rsid w:val="00422B87"/>
    <w:rsid w:val="00425633"/>
    <w:rsid w:val="004302CA"/>
    <w:rsid w:val="00430E52"/>
    <w:rsid w:val="00431A82"/>
    <w:rsid w:val="00450A9F"/>
    <w:rsid w:val="00453AF5"/>
    <w:rsid w:val="00462EBE"/>
    <w:rsid w:val="00463103"/>
    <w:rsid w:val="00464FE6"/>
    <w:rsid w:val="004669DC"/>
    <w:rsid w:val="0047380A"/>
    <w:rsid w:val="00486DCE"/>
    <w:rsid w:val="004876B0"/>
    <w:rsid w:val="004A26CC"/>
    <w:rsid w:val="004A34AC"/>
    <w:rsid w:val="004B22CD"/>
    <w:rsid w:val="004B2CF3"/>
    <w:rsid w:val="004C2AA8"/>
    <w:rsid w:val="004C53AD"/>
    <w:rsid w:val="004F600D"/>
    <w:rsid w:val="005104CE"/>
    <w:rsid w:val="0051103D"/>
    <w:rsid w:val="00522B8E"/>
    <w:rsid w:val="00523F7E"/>
    <w:rsid w:val="00524A9C"/>
    <w:rsid w:val="0052622A"/>
    <w:rsid w:val="005424E7"/>
    <w:rsid w:val="005428B8"/>
    <w:rsid w:val="00552FCE"/>
    <w:rsid w:val="00552FD9"/>
    <w:rsid w:val="005564DB"/>
    <w:rsid w:val="00562245"/>
    <w:rsid w:val="00564E72"/>
    <w:rsid w:val="00572E73"/>
    <w:rsid w:val="00574E05"/>
    <w:rsid w:val="00575444"/>
    <w:rsid w:val="00577A17"/>
    <w:rsid w:val="005817C1"/>
    <w:rsid w:val="00581E28"/>
    <w:rsid w:val="005956B7"/>
    <w:rsid w:val="005A11D0"/>
    <w:rsid w:val="005A331A"/>
    <w:rsid w:val="005A6A27"/>
    <w:rsid w:val="005C3305"/>
    <w:rsid w:val="006113C9"/>
    <w:rsid w:val="0061168D"/>
    <w:rsid w:val="00615A43"/>
    <w:rsid w:val="0062059B"/>
    <w:rsid w:val="00620B9A"/>
    <w:rsid w:val="006269F2"/>
    <w:rsid w:val="0063242A"/>
    <w:rsid w:val="00652A8E"/>
    <w:rsid w:val="006653DE"/>
    <w:rsid w:val="00667BA8"/>
    <w:rsid w:val="006731A0"/>
    <w:rsid w:val="00676E11"/>
    <w:rsid w:val="006845AE"/>
    <w:rsid w:val="00685923"/>
    <w:rsid w:val="00685A55"/>
    <w:rsid w:val="00686EE9"/>
    <w:rsid w:val="006B561B"/>
    <w:rsid w:val="006C2DFC"/>
    <w:rsid w:val="006C55F8"/>
    <w:rsid w:val="006D5AF7"/>
    <w:rsid w:val="006F56CB"/>
    <w:rsid w:val="007007D7"/>
    <w:rsid w:val="007054B3"/>
    <w:rsid w:val="007108DE"/>
    <w:rsid w:val="00712C43"/>
    <w:rsid w:val="00725536"/>
    <w:rsid w:val="00732256"/>
    <w:rsid w:val="00736092"/>
    <w:rsid w:val="00736263"/>
    <w:rsid w:val="00737E5F"/>
    <w:rsid w:val="00740BC3"/>
    <w:rsid w:val="007467AA"/>
    <w:rsid w:val="0074743B"/>
    <w:rsid w:val="00747957"/>
    <w:rsid w:val="00747ADF"/>
    <w:rsid w:val="007627E8"/>
    <w:rsid w:val="007752E2"/>
    <w:rsid w:val="0077669B"/>
    <w:rsid w:val="00780B16"/>
    <w:rsid w:val="007865E0"/>
    <w:rsid w:val="00790F54"/>
    <w:rsid w:val="007928F1"/>
    <w:rsid w:val="00794651"/>
    <w:rsid w:val="007950CB"/>
    <w:rsid w:val="007A2194"/>
    <w:rsid w:val="007A6515"/>
    <w:rsid w:val="007B1D51"/>
    <w:rsid w:val="007C1CF8"/>
    <w:rsid w:val="007D4A34"/>
    <w:rsid w:val="007E6C45"/>
    <w:rsid w:val="007E6E92"/>
    <w:rsid w:val="007F16A1"/>
    <w:rsid w:val="007F5BC4"/>
    <w:rsid w:val="00806203"/>
    <w:rsid w:val="0083086F"/>
    <w:rsid w:val="00844A93"/>
    <w:rsid w:val="00846231"/>
    <w:rsid w:val="008515E0"/>
    <w:rsid w:val="00852ED9"/>
    <w:rsid w:val="00861F8A"/>
    <w:rsid w:val="00865CF8"/>
    <w:rsid w:val="00871982"/>
    <w:rsid w:val="00876079"/>
    <w:rsid w:val="00880CEA"/>
    <w:rsid w:val="0088556D"/>
    <w:rsid w:val="00892C3A"/>
    <w:rsid w:val="008A62B0"/>
    <w:rsid w:val="008A7CEF"/>
    <w:rsid w:val="008C78A2"/>
    <w:rsid w:val="008D69EC"/>
    <w:rsid w:val="008E13F3"/>
    <w:rsid w:val="008F5C25"/>
    <w:rsid w:val="00902AAE"/>
    <w:rsid w:val="00914D7C"/>
    <w:rsid w:val="00922719"/>
    <w:rsid w:val="0093101A"/>
    <w:rsid w:val="00936322"/>
    <w:rsid w:val="0094538B"/>
    <w:rsid w:val="00955075"/>
    <w:rsid w:val="00956DEF"/>
    <w:rsid w:val="00964B08"/>
    <w:rsid w:val="00972F47"/>
    <w:rsid w:val="00984AD8"/>
    <w:rsid w:val="00996DFD"/>
    <w:rsid w:val="009A1D38"/>
    <w:rsid w:val="009A7515"/>
    <w:rsid w:val="009A7FDD"/>
    <w:rsid w:val="009B57EE"/>
    <w:rsid w:val="009B59D5"/>
    <w:rsid w:val="009C122E"/>
    <w:rsid w:val="009D6A14"/>
    <w:rsid w:val="009D6EC2"/>
    <w:rsid w:val="009E3C1D"/>
    <w:rsid w:val="009E499B"/>
    <w:rsid w:val="009E75DE"/>
    <w:rsid w:val="009E7E7C"/>
    <w:rsid w:val="009F4B2A"/>
    <w:rsid w:val="009F7D80"/>
    <w:rsid w:val="00A02543"/>
    <w:rsid w:val="00A3172B"/>
    <w:rsid w:val="00A342E4"/>
    <w:rsid w:val="00A40260"/>
    <w:rsid w:val="00A417CC"/>
    <w:rsid w:val="00A87D47"/>
    <w:rsid w:val="00A95BE0"/>
    <w:rsid w:val="00AA0997"/>
    <w:rsid w:val="00AA1B6B"/>
    <w:rsid w:val="00AA2E52"/>
    <w:rsid w:val="00AB04F3"/>
    <w:rsid w:val="00AC1D36"/>
    <w:rsid w:val="00AC5F64"/>
    <w:rsid w:val="00AD1FB7"/>
    <w:rsid w:val="00AD2BA5"/>
    <w:rsid w:val="00AD5C88"/>
    <w:rsid w:val="00AE5460"/>
    <w:rsid w:val="00AE61E8"/>
    <w:rsid w:val="00AE70EF"/>
    <w:rsid w:val="00B00021"/>
    <w:rsid w:val="00B201BE"/>
    <w:rsid w:val="00B37452"/>
    <w:rsid w:val="00B4112E"/>
    <w:rsid w:val="00B519C2"/>
    <w:rsid w:val="00B62888"/>
    <w:rsid w:val="00B62E7B"/>
    <w:rsid w:val="00B63B2E"/>
    <w:rsid w:val="00B73EBD"/>
    <w:rsid w:val="00B82BE0"/>
    <w:rsid w:val="00B92BC5"/>
    <w:rsid w:val="00BA4410"/>
    <w:rsid w:val="00BA761E"/>
    <w:rsid w:val="00BB2313"/>
    <w:rsid w:val="00BB5B7B"/>
    <w:rsid w:val="00BC2526"/>
    <w:rsid w:val="00BC41ED"/>
    <w:rsid w:val="00BC617D"/>
    <w:rsid w:val="00BD3A9D"/>
    <w:rsid w:val="00BD68EC"/>
    <w:rsid w:val="00BE161D"/>
    <w:rsid w:val="00BE665A"/>
    <w:rsid w:val="00C000D5"/>
    <w:rsid w:val="00C0766E"/>
    <w:rsid w:val="00C1015B"/>
    <w:rsid w:val="00C115D9"/>
    <w:rsid w:val="00C1189C"/>
    <w:rsid w:val="00C12469"/>
    <w:rsid w:val="00C128AE"/>
    <w:rsid w:val="00C14593"/>
    <w:rsid w:val="00C15715"/>
    <w:rsid w:val="00C22273"/>
    <w:rsid w:val="00C24101"/>
    <w:rsid w:val="00C40DEF"/>
    <w:rsid w:val="00C535A3"/>
    <w:rsid w:val="00C53FCD"/>
    <w:rsid w:val="00C56A4E"/>
    <w:rsid w:val="00C61C94"/>
    <w:rsid w:val="00C61E62"/>
    <w:rsid w:val="00C72E9E"/>
    <w:rsid w:val="00C811FB"/>
    <w:rsid w:val="00CA3E3B"/>
    <w:rsid w:val="00CA5B3B"/>
    <w:rsid w:val="00CB18DE"/>
    <w:rsid w:val="00CB2ADC"/>
    <w:rsid w:val="00CB4877"/>
    <w:rsid w:val="00CB5B09"/>
    <w:rsid w:val="00CC4ED7"/>
    <w:rsid w:val="00CD436A"/>
    <w:rsid w:val="00D0364E"/>
    <w:rsid w:val="00D072F2"/>
    <w:rsid w:val="00D113FD"/>
    <w:rsid w:val="00D1414B"/>
    <w:rsid w:val="00D175D6"/>
    <w:rsid w:val="00D25929"/>
    <w:rsid w:val="00D3051E"/>
    <w:rsid w:val="00D30B49"/>
    <w:rsid w:val="00D31648"/>
    <w:rsid w:val="00D34B28"/>
    <w:rsid w:val="00D41F74"/>
    <w:rsid w:val="00D5354C"/>
    <w:rsid w:val="00D56681"/>
    <w:rsid w:val="00D81738"/>
    <w:rsid w:val="00D964A5"/>
    <w:rsid w:val="00D96DB3"/>
    <w:rsid w:val="00DA0B45"/>
    <w:rsid w:val="00DB2AD4"/>
    <w:rsid w:val="00DB2F7F"/>
    <w:rsid w:val="00DC07B5"/>
    <w:rsid w:val="00DE7B84"/>
    <w:rsid w:val="00DF2E63"/>
    <w:rsid w:val="00DF4837"/>
    <w:rsid w:val="00DF786D"/>
    <w:rsid w:val="00E07B88"/>
    <w:rsid w:val="00E11683"/>
    <w:rsid w:val="00E12A73"/>
    <w:rsid w:val="00E154F4"/>
    <w:rsid w:val="00E21C5F"/>
    <w:rsid w:val="00E2511D"/>
    <w:rsid w:val="00E2622B"/>
    <w:rsid w:val="00E30A77"/>
    <w:rsid w:val="00E3199E"/>
    <w:rsid w:val="00E31B4C"/>
    <w:rsid w:val="00E37A9E"/>
    <w:rsid w:val="00E52A2A"/>
    <w:rsid w:val="00E6185A"/>
    <w:rsid w:val="00E62AFD"/>
    <w:rsid w:val="00E638F8"/>
    <w:rsid w:val="00E72FC9"/>
    <w:rsid w:val="00E73C24"/>
    <w:rsid w:val="00E80133"/>
    <w:rsid w:val="00E80E89"/>
    <w:rsid w:val="00E93741"/>
    <w:rsid w:val="00EB3C7C"/>
    <w:rsid w:val="00EB3D03"/>
    <w:rsid w:val="00ED3B98"/>
    <w:rsid w:val="00EE3081"/>
    <w:rsid w:val="00EE4208"/>
    <w:rsid w:val="00EE742E"/>
    <w:rsid w:val="00EE7CDA"/>
    <w:rsid w:val="00F017B8"/>
    <w:rsid w:val="00F0202F"/>
    <w:rsid w:val="00F05C3A"/>
    <w:rsid w:val="00F139F9"/>
    <w:rsid w:val="00F20D48"/>
    <w:rsid w:val="00F22715"/>
    <w:rsid w:val="00F240B9"/>
    <w:rsid w:val="00F243B0"/>
    <w:rsid w:val="00F24428"/>
    <w:rsid w:val="00F3079F"/>
    <w:rsid w:val="00F30AF9"/>
    <w:rsid w:val="00F36E4A"/>
    <w:rsid w:val="00F40B96"/>
    <w:rsid w:val="00F44023"/>
    <w:rsid w:val="00F518AF"/>
    <w:rsid w:val="00F51BFB"/>
    <w:rsid w:val="00F63B29"/>
    <w:rsid w:val="00F65C74"/>
    <w:rsid w:val="00F66523"/>
    <w:rsid w:val="00F731E2"/>
    <w:rsid w:val="00F73526"/>
    <w:rsid w:val="00F75363"/>
    <w:rsid w:val="00F76CE9"/>
    <w:rsid w:val="00F8623F"/>
    <w:rsid w:val="00F91DA9"/>
    <w:rsid w:val="00F9649B"/>
    <w:rsid w:val="00FA1D9A"/>
    <w:rsid w:val="00FA711D"/>
    <w:rsid w:val="00FB14C9"/>
    <w:rsid w:val="00FC03AD"/>
    <w:rsid w:val="00FC30EA"/>
    <w:rsid w:val="00FC46BC"/>
    <w:rsid w:val="00FC4AD3"/>
    <w:rsid w:val="00FC6B44"/>
    <w:rsid w:val="00FD6BF9"/>
    <w:rsid w:val="00FD7F27"/>
    <w:rsid w:val="00FE48C7"/>
    <w:rsid w:val="00FE72B2"/>
    <w:rsid w:val="00FF298B"/>
    <w:rsid w:val="00FF2EEE"/>
    <w:rsid w:val="00FF351B"/>
    <w:rsid w:val="00FF6F45"/>
    <w:rsid w:val="00FF77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4B964"/>
  <w15:chartTrackingRefBased/>
  <w15:docId w15:val="{5A8474E5-E46D-42F0-A431-7CE18130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A3E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B82B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6">
    <w:name w:val="heading 6"/>
    <w:basedOn w:val="Normalny"/>
    <w:next w:val="Normalny"/>
    <w:link w:val="Nagwek6Znak"/>
    <w:uiPriority w:val="9"/>
    <w:unhideWhenUsed/>
    <w:qFormat/>
    <w:rsid w:val="007C1CF8"/>
    <w:pPr>
      <w:keepNext/>
      <w:keepLines/>
      <w:spacing w:before="40" w:after="0" w:line="240" w:lineRule="auto"/>
      <w:outlineLvl w:val="5"/>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B2CF3"/>
    <w:rPr>
      <w:rFonts w:ascii="Calibri" w:eastAsia="Calibri" w:hAnsi="Calibri" w:cs="Calibri"/>
      <w:lang w:eastAsia="pl-PL"/>
    </w:rPr>
  </w:style>
  <w:style w:type="paragraph" w:styleId="Nagwek">
    <w:name w:val="header"/>
    <w:basedOn w:val="Normalny"/>
    <w:link w:val="Nagwek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B2CF3"/>
    <w:rPr>
      <w:rFonts w:ascii="Calibri" w:eastAsia="Calibri" w:hAnsi="Calibri" w:cs="Calibri"/>
      <w:lang w:eastAsia="pl-PL"/>
    </w:rPr>
  </w:style>
  <w:style w:type="character" w:styleId="Hipercze">
    <w:name w:val="Hyperlink"/>
    <w:basedOn w:val="Domylnaczcionkaakapitu"/>
    <w:uiPriority w:val="99"/>
    <w:unhideWhenUsed/>
    <w:rsid w:val="004B2CF3"/>
    <w:rPr>
      <w:color w:val="0563C1" w:themeColor="hyperlink"/>
      <w:u w:val="single"/>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99"/>
    <w:qFormat/>
    <w:rsid w:val="004B2CF3"/>
    <w:pPr>
      <w:ind w:left="720"/>
      <w:contextualSpacing/>
    </w:pPr>
  </w:style>
  <w:style w:type="character" w:customStyle="1" w:styleId="markedcontent">
    <w:name w:val="markedcontent"/>
    <w:basedOn w:val="Domylnaczcionkaakapitu"/>
    <w:rsid w:val="004B2CF3"/>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99"/>
    <w:qFormat/>
    <w:locked/>
    <w:rsid w:val="004B2CF3"/>
  </w:style>
  <w:style w:type="numbering" w:customStyle="1" w:styleId="Styl1">
    <w:name w:val="Styl1"/>
    <w:uiPriority w:val="99"/>
    <w:rsid w:val="004B2CF3"/>
    <w:pPr>
      <w:numPr>
        <w:numId w:val="5"/>
      </w:numPr>
    </w:pPr>
  </w:style>
  <w:style w:type="paragraph" w:styleId="Tekstdymka">
    <w:name w:val="Balloon Text"/>
    <w:basedOn w:val="Normalny"/>
    <w:link w:val="TekstdymkaZnak"/>
    <w:uiPriority w:val="99"/>
    <w:semiHidden/>
    <w:unhideWhenUsed/>
    <w:rsid w:val="004B2C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2CF3"/>
    <w:rPr>
      <w:rFonts w:ascii="Segoe UI" w:hAnsi="Segoe UI" w:cs="Segoe UI"/>
      <w:sz w:val="18"/>
      <w:szCs w:val="18"/>
    </w:rPr>
  </w:style>
  <w:style w:type="character" w:styleId="Odwoaniedokomentarza">
    <w:name w:val="annotation reference"/>
    <w:basedOn w:val="Domylnaczcionkaakapitu"/>
    <w:uiPriority w:val="99"/>
    <w:semiHidden/>
    <w:unhideWhenUsed/>
    <w:rsid w:val="004B2CF3"/>
    <w:rPr>
      <w:sz w:val="16"/>
      <w:szCs w:val="16"/>
    </w:rPr>
  </w:style>
  <w:style w:type="paragraph" w:styleId="Tekstkomentarza">
    <w:name w:val="annotation text"/>
    <w:basedOn w:val="Normalny"/>
    <w:link w:val="TekstkomentarzaZnak"/>
    <w:uiPriority w:val="99"/>
    <w:semiHidden/>
    <w:unhideWhenUsed/>
    <w:rsid w:val="004B2C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2CF3"/>
    <w:rPr>
      <w:sz w:val="20"/>
      <w:szCs w:val="20"/>
    </w:rPr>
  </w:style>
  <w:style w:type="paragraph" w:styleId="Tematkomentarza">
    <w:name w:val="annotation subject"/>
    <w:basedOn w:val="Tekstkomentarza"/>
    <w:next w:val="Tekstkomentarza"/>
    <w:link w:val="TematkomentarzaZnak"/>
    <w:uiPriority w:val="99"/>
    <w:semiHidden/>
    <w:unhideWhenUsed/>
    <w:rsid w:val="004B2CF3"/>
    <w:rPr>
      <w:b/>
      <w:bCs/>
    </w:rPr>
  </w:style>
  <w:style w:type="character" w:customStyle="1" w:styleId="TematkomentarzaZnak">
    <w:name w:val="Temat komentarza Znak"/>
    <w:basedOn w:val="TekstkomentarzaZnak"/>
    <w:link w:val="Tematkomentarza"/>
    <w:uiPriority w:val="99"/>
    <w:semiHidden/>
    <w:rsid w:val="004B2CF3"/>
    <w:rPr>
      <w:b/>
      <w:bCs/>
      <w:sz w:val="20"/>
      <w:szCs w:val="20"/>
    </w:rPr>
  </w:style>
  <w:style w:type="character" w:customStyle="1" w:styleId="Nagwek6Znak">
    <w:name w:val="Nagłówek 6 Znak"/>
    <w:basedOn w:val="Domylnaczcionkaakapitu"/>
    <w:link w:val="Nagwek6"/>
    <w:uiPriority w:val="9"/>
    <w:rsid w:val="007C1CF8"/>
    <w:rPr>
      <w:rFonts w:asciiTheme="majorHAnsi" w:eastAsiaTheme="majorEastAsia" w:hAnsiTheme="majorHAnsi" w:cstheme="majorBidi"/>
      <w:color w:val="1F4D78" w:themeColor="accent1" w:themeShade="7F"/>
      <w:sz w:val="24"/>
      <w:szCs w:val="24"/>
    </w:rPr>
  </w:style>
  <w:style w:type="character" w:customStyle="1" w:styleId="Nagwek3Znak">
    <w:name w:val="Nagłówek 3 Znak"/>
    <w:basedOn w:val="Domylnaczcionkaakapitu"/>
    <w:link w:val="Nagwek3"/>
    <w:uiPriority w:val="9"/>
    <w:semiHidden/>
    <w:rsid w:val="00B82BE0"/>
    <w:rPr>
      <w:rFonts w:asciiTheme="majorHAnsi" w:eastAsiaTheme="majorEastAsia" w:hAnsiTheme="majorHAnsi" w:cstheme="majorBidi"/>
      <w:color w:val="1F4D78" w:themeColor="accent1" w:themeShade="7F"/>
      <w:sz w:val="24"/>
      <w:szCs w:val="24"/>
    </w:rPr>
  </w:style>
  <w:style w:type="paragraph" w:styleId="NormalnyWeb">
    <w:name w:val="Normal (Web)"/>
    <w:basedOn w:val="Normalny"/>
    <w:uiPriority w:val="99"/>
    <w:unhideWhenUsed/>
    <w:rsid w:val="00B82BE0"/>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Tekstpodstawowy2">
    <w:name w:val="Body Text 2"/>
    <w:basedOn w:val="Normalny"/>
    <w:link w:val="Tekstpodstawowy2Znak"/>
    <w:unhideWhenUsed/>
    <w:rsid w:val="00A40260"/>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A40260"/>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CA3E3B"/>
    <w:rPr>
      <w:rFonts w:asciiTheme="majorHAnsi" w:eastAsiaTheme="majorEastAsia" w:hAnsiTheme="majorHAnsi" w:cstheme="majorBidi"/>
      <w:color w:val="2E74B5" w:themeColor="accent1" w:themeShade="BF"/>
      <w:sz w:val="32"/>
      <w:szCs w:val="32"/>
    </w:rPr>
  </w:style>
  <w:style w:type="numbering" w:customStyle="1" w:styleId="Umowa">
    <w:name w:val="Umowa"/>
    <w:uiPriority w:val="99"/>
    <w:rsid w:val="00AA2E52"/>
    <w:pPr>
      <w:numPr>
        <w:numId w:val="47"/>
      </w:numPr>
    </w:pPr>
  </w:style>
  <w:style w:type="character" w:styleId="Nierozpoznanawzmianka">
    <w:name w:val="Unresolved Mention"/>
    <w:basedOn w:val="Domylnaczcionkaakapitu"/>
    <w:uiPriority w:val="99"/>
    <w:semiHidden/>
    <w:unhideWhenUsed/>
    <w:rsid w:val="000252CD"/>
    <w:rPr>
      <w:color w:val="605E5C"/>
      <w:shd w:val="clear" w:color="auto" w:fill="E1DFDD"/>
    </w:rPr>
  </w:style>
  <w:style w:type="paragraph" w:styleId="Bezodstpw">
    <w:name w:val="No Spacing"/>
    <w:uiPriority w:val="1"/>
    <w:qFormat/>
    <w:rsid w:val="00A342E4"/>
    <w:pPr>
      <w:spacing w:after="0" w:line="240" w:lineRule="auto"/>
    </w:pPr>
  </w:style>
  <w:style w:type="character" w:styleId="Uwydatnienie">
    <w:name w:val="Emphasis"/>
    <w:basedOn w:val="Domylnaczcionkaakapitu"/>
    <w:uiPriority w:val="20"/>
    <w:qFormat/>
    <w:rsid w:val="00A34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669491">
      <w:bodyDiv w:val="1"/>
      <w:marLeft w:val="0"/>
      <w:marRight w:val="0"/>
      <w:marTop w:val="0"/>
      <w:marBottom w:val="0"/>
      <w:divBdr>
        <w:top w:val="none" w:sz="0" w:space="0" w:color="auto"/>
        <w:left w:val="none" w:sz="0" w:space="0" w:color="auto"/>
        <w:bottom w:val="none" w:sz="0" w:space="0" w:color="auto"/>
        <w:right w:val="none" w:sz="0" w:space="0" w:color="auto"/>
      </w:divBdr>
    </w:div>
    <w:div w:id="962804261">
      <w:bodyDiv w:val="1"/>
      <w:marLeft w:val="0"/>
      <w:marRight w:val="0"/>
      <w:marTop w:val="0"/>
      <w:marBottom w:val="0"/>
      <w:divBdr>
        <w:top w:val="none" w:sz="0" w:space="0" w:color="auto"/>
        <w:left w:val="none" w:sz="0" w:space="0" w:color="auto"/>
        <w:bottom w:val="none" w:sz="0" w:space="0" w:color="auto"/>
        <w:right w:val="none" w:sz="0" w:space="0" w:color="auto"/>
      </w:divBdr>
    </w:div>
    <w:div w:id="983658884">
      <w:bodyDiv w:val="1"/>
      <w:marLeft w:val="0"/>
      <w:marRight w:val="0"/>
      <w:marTop w:val="0"/>
      <w:marBottom w:val="0"/>
      <w:divBdr>
        <w:top w:val="none" w:sz="0" w:space="0" w:color="auto"/>
        <w:left w:val="none" w:sz="0" w:space="0" w:color="auto"/>
        <w:bottom w:val="none" w:sz="0" w:space="0" w:color="auto"/>
        <w:right w:val="none" w:sz="0" w:space="0" w:color="auto"/>
      </w:divBdr>
    </w:div>
    <w:div w:id="1014303705">
      <w:bodyDiv w:val="1"/>
      <w:marLeft w:val="0"/>
      <w:marRight w:val="0"/>
      <w:marTop w:val="0"/>
      <w:marBottom w:val="0"/>
      <w:divBdr>
        <w:top w:val="none" w:sz="0" w:space="0" w:color="auto"/>
        <w:left w:val="none" w:sz="0" w:space="0" w:color="auto"/>
        <w:bottom w:val="none" w:sz="0" w:space="0" w:color="auto"/>
        <w:right w:val="none" w:sz="0" w:space="0" w:color="auto"/>
      </w:divBdr>
      <w:divsChild>
        <w:div w:id="536896574">
          <w:marLeft w:val="0"/>
          <w:marRight w:val="0"/>
          <w:marTop w:val="0"/>
          <w:marBottom w:val="0"/>
          <w:divBdr>
            <w:top w:val="none" w:sz="0" w:space="0" w:color="auto"/>
            <w:left w:val="none" w:sz="0" w:space="0" w:color="auto"/>
            <w:bottom w:val="none" w:sz="0" w:space="0" w:color="auto"/>
            <w:right w:val="none" w:sz="0" w:space="0" w:color="auto"/>
          </w:divBdr>
        </w:div>
      </w:divsChild>
    </w:div>
    <w:div w:id="1142625673">
      <w:bodyDiv w:val="1"/>
      <w:marLeft w:val="0"/>
      <w:marRight w:val="0"/>
      <w:marTop w:val="0"/>
      <w:marBottom w:val="0"/>
      <w:divBdr>
        <w:top w:val="none" w:sz="0" w:space="0" w:color="auto"/>
        <w:left w:val="none" w:sz="0" w:space="0" w:color="auto"/>
        <w:bottom w:val="none" w:sz="0" w:space="0" w:color="auto"/>
        <w:right w:val="none" w:sz="0" w:space="0" w:color="auto"/>
      </w:divBdr>
    </w:div>
    <w:div w:id="1409620910">
      <w:bodyDiv w:val="1"/>
      <w:marLeft w:val="0"/>
      <w:marRight w:val="0"/>
      <w:marTop w:val="0"/>
      <w:marBottom w:val="0"/>
      <w:divBdr>
        <w:top w:val="none" w:sz="0" w:space="0" w:color="auto"/>
        <w:left w:val="none" w:sz="0" w:space="0" w:color="auto"/>
        <w:bottom w:val="none" w:sz="0" w:space="0" w:color="auto"/>
        <w:right w:val="none" w:sz="0" w:space="0" w:color="auto"/>
      </w:divBdr>
    </w:div>
    <w:div w:id="190802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uzp.gov.pl/__data/assets/pdf_file/0015/32415/Instrukcja-wypelniania-JEDZ-ESPD.pdf"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spd.uzp.gov.pl/filter?lang=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2.xml"/><Relationship Id="rId10" Type="http://schemas.openxmlformats.org/officeDocument/2006/relationships/hyperlink" Target="mailto:tobrebska@ibib.waw.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image" Target="cid:image001.jpg@01DC8AE8.BF36FD10"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36533-76FB-48D0-A95A-49888B8A0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8860</Words>
  <Characters>53160</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Galińska</dc:creator>
  <cp:keywords/>
  <dc:description/>
  <cp:lastModifiedBy>Paulina Chudzicka</cp:lastModifiedBy>
  <cp:revision>2</cp:revision>
  <cp:lastPrinted>2024-05-17T07:48:00Z</cp:lastPrinted>
  <dcterms:created xsi:type="dcterms:W3CDTF">2026-02-04T10:47:00Z</dcterms:created>
  <dcterms:modified xsi:type="dcterms:W3CDTF">2026-02-04T10:47:00Z</dcterms:modified>
</cp:coreProperties>
</file>