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2096B" w14:textId="77777777" w:rsidR="001D7942" w:rsidRPr="009709A7" w:rsidRDefault="006C65D2" w:rsidP="00A10279">
      <w:pPr>
        <w:jc w:val="right"/>
        <w:rPr>
          <w:rStyle w:val="Wyrnienieintensywne"/>
          <w:rFonts w:ascii="Times New Roman" w:hAnsi="Times New Roman"/>
          <w:b/>
          <w:bCs/>
          <w:i w:val="0"/>
          <w:iCs w:val="0"/>
          <w:color w:val="auto"/>
          <w:lang w:val="pl-PL"/>
        </w:rPr>
      </w:pPr>
      <w:r w:rsidRPr="009709A7">
        <w:rPr>
          <w:rStyle w:val="Wyrnienieintensywne"/>
          <w:rFonts w:ascii="Times New Roman" w:hAnsi="Times New Roman"/>
          <w:b/>
          <w:bCs/>
          <w:i w:val="0"/>
          <w:iCs w:val="0"/>
          <w:color w:val="auto"/>
          <w:lang w:val="pl-PL"/>
        </w:rPr>
        <w:t>22.04.2024</w:t>
      </w:r>
      <w:r w:rsidR="00361607">
        <w:rPr>
          <w:rStyle w:val="Wyrnienieintensywne"/>
          <w:rFonts w:ascii="Times New Roman" w:hAnsi="Times New Roman"/>
          <w:b/>
          <w:bCs/>
          <w:i w:val="0"/>
          <w:iCs w:val="0"/>
          <w:color w:val="auto"/>
          <w:lang w:val="pl-PL"/>
        </w:rPr>
        <w:t xml:space="preserve"> r.</w:t>
      </w:r>
    </w:p>
    <w:p w14:paraId="20302431" w14:textId="77777777" w:rsidR="00A10279" w:rsidRPr="00A10279" w:rsidRDefault="00A10279" w:rsidP="008C0FE1">
      <w:pPr>
        <w:rPr>
          <w:rStyle w:val="Wyrnienieintensywne"/>
          <w:lang w:val="pl-PL"/>
        </w:rPr>
      </w:pPr>
    </w:p>
    <w:p w14:paraId="71E928DD" w14:textId="77777777" w:rsidR="00A10279" w:rsidRDefault="00A10279" w:rsidP="006C1878">
      <w:pPr>
        <w:jc w:val="center"/>
        <w:rPr>
          <w:b/>
          <w:sz w:val="28"/>
          <w:szCs w:val="28"/>
          <w:lang w:val="pl-PL"/>
        </w:rPr>
      </w:pPr>
    </w:p>
    <w:p w14:paraId="18D1A7EA" w14:textId="77777777" w:rsidR="001D7942" w:rsidRPr="00A10279" w:rsidRDefault="00A10279" w:rsidP="006C1878">
      <w:pPr>
        <w:jc w:val="center"/>
        <w:rPr>
          <w:b/>
          <w:sz w:val="28"/>
          <w:szCs w:val="28"/>
          <w:lang w:val="pl-PL"/>
        </w:rPr>
      </w:pPr>
      <w:r w:rsidRPr="00A10279">
        <w:rPr>
          <w:b/>
          <w:sz w:val="28"/>
          <w:szCs w:val="28"/>
          <w:lang w:val="pl-PL"/>
        </w:rPr>
        <w:t>INFORMACJA Z</w:t>
      </w:r>
      <w:r w:rsidR="006C1878" w:rsidRPr="00A10279">
        <w:rPr>
          <w:b/>
          <w:sz w:val="28"/>
          <w:szCs w:val="28"/>
          <w:lang w:val="pl-PL"/>
        </w:rPr>
        <w:t xml:space="preserve"> OTWARCIA </w:t>
      </w:r>
      <w:r w:rsidR="00B124DB" w:rsidRPr="00B124DB">
        <w:rPr>
          <w:b/>
          <w:sz w:val="28"/>
          <w:szCs w:val="28"/>
          <w:lang w:val="pl-PL"/>
        </w:rPr>
        <w:t>OFERT</w:t>
      </w:r>
    </w:p>
    <w:p w14:paraId="3E2378C6" w14:textId="77777777" w:rsidR="006C1878" w:rsidRPr="00A10279" w:rsidRDefault="006C1878" w:rsidP="006C1878">
      <w:pPr>
        <w:jc w:val="center"/>
        <w:rPr>
          <w:b/>
          <w:sz w:val="28"/>
          <w:szCs w:val="28"/>
          <w:lang w:val="pl-PL"/>
        </w:rPr>
      </w:pPr>
    </w:p>
    <w:p w14:paraId="71DD29AE" w14:textId="77777777" w:rsidR="003B48FA" w:rsidRPr="00A10279" w:rsidRDefault="003B48FA" w:rsidP="003B48FA">
      <w:pPr>
        <w:rPr>
          <w:b/>
          <w:sz w:val="28"/>
          <w:szCs w:val="28"/>
          <w:lang w:val="pl-PL"/>
        </w:rPr>
      </w:pPr>
    </w:p>
    <w:p w14:paraId="4C94EBAD" w14:textId="77777777" w:rsidR="005802C9" w:rsidRDefault="003B48FA" w:rsidP="005802C9">
      <w:pPr>
        <w:spacing w:line="360" w:lineRule="auto"/>
        <w:jc w:val="both"/>
        <w:rPr>
          <w:lang w:val="pl-PL"/>
        </w:rPr>
      </w:pPr>
      <w:r w:rsidRPr="00B05176">
        <w:rPr>
          <w:lang w:val="pl-PL"/>
        </w:rPr>
        <w:t xml:space="preserve">W </w:t>
      </w:r>
      <w:r w:rsidR="00F30F8A" w:rsidRPr="00B05176">
        <w:rPr>
          <w:lang w:val="pl-PL"/>
        </w:rPr>
        <w:t>dniu</w:t>
      </w:r>
      <w:r w:rsidR="005802C9">
        <w:rPr>
          <w:lang w:val="pl-PL"/>
        </w:rPr>
        <w:t xml:space="preserve"> </w:t>
      </w:r>
      <w:r w:rsidR="00B05176" w:rsidRPr="00776FD5">
        <w:rPr>
          <w:b/>
        </w:rPr>
        <w:t>22.04.2024</w:t>
      </w:r>
      <w:r w:rsidR="005802C9">
        <w:rPr>
          <w:b/>
        </w:rPr>
        <w:t xml:space="preserve"> </w:t>
      </w:r>
      <w:r w:rsidRPr="00B05176">
        <w:rPr>
          <w:lang w:val="pl-PL"/>
        </w:rPr>
        <w:t>r.</w:t>
      </w:r>
      <w:r w:rsidR="00B525B9">
        <w:rPr>
          <w:lang w:val="pl-PL"/>
        </w:rPr>
        <w:t xml:space="preserve"> </w:t>
      </w:r>
      <w:r w:rsidR="007B0DF9" w:rsidRPr="007B0DF9">
        <w:rPr>
          <w:lang w:val="pl-PL"/>
        </w:rPr>
        <w:t>Zamawiający</w:t>
      </w:r>
      <w:r w:rsidR="00B525B9">
        <w:rPr>
          <w:lang w:val="pl-PL"/>
        </w:rPr>
        <w:t xml:space="preserve"> </w:t>
      </w:r>
      <w:r w:rsidR="00B05176">
        <w:rPr>
          <w:b/>
          <w:lang w:val="pl-PL"/>
        </w:rPr>
        <w:t>OCHOTNICZA STRAŻ POŻARNA W KRZEPOCINIE PIERWSZYM</w:t>
      </w:r>
      <w:r w:rsidR="005802C9">
        <w:rPr>
          <w:bCs/>
          <w:lang w:val="pl-PL"/>
        </w:rPr>
        <w:t xml:space="preserve"> dokonał otwarcia</w:t>
      </w:r>
      <w:r w:rsidR="00B124DB">
        <w:rPr>
          <w:bCs/>
          <w:lang w:val="pl-PL"/>
        </w:rPr>
        <w:t xml:space="preserve"> </w:t>
      </w:r>
      <w:r w:rsidR="00B124DB" w:rsidRPr="00B124DB">
        <w:rPr>
          <w:bCs/>
          <w:lang w:val="pl-PL"/>
        </w:rPr>
        <w:t>ofert</w:t>
      </w:r>
      <w:r w:rsidR="005802C9">
        <w:rPr>
          <w:bCs/>
          <w:lang w:val="pl-PL"/>
        </w:rPr>
        <w:t xml:space="preserve"> w postępowaniu prowadzonym pod nazwą:</w:t>
      </w:r>
    </w:p>
    <w:p w14:paraId="0822223E" w14:textId="77777777" w:rsidR="004F356B" w:rsidRPr="009B1BEF" w:rsidRDefault="004F356B" w:rsidP="00B05176">
      <w:pPr>
        <w:spacing w:line="360" w:lineRule="auto"/>
        <w:jc w:val="both"/>
        <w:rPr>
          <w:lang w:val="pl-PL"/>
        </w:rPr>
      </w:pPr>
    </w:p>
    <w:p w14:paraId="20886890" w14:textId="77777777" w:rsidR="000D1B53" w:rsidRPr="00B015A6" w:rsidRDefault="00A10279" w:rsidP="000D1B53">
      <w:pPr>
        <w:pStyle w:val="Tekstpodstawowy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015A6">
        <w:rPr>
          <w:rFonts w:ascii="Times New Roman" w:hAnsi="Times New Roman"/>
          <w:b/>
          <w:sz w:val="24"/>
          <w:szCs w:val="24"/>
        </w:rPr>
        <w:t>Termomodernizacja budynku OSP w Krzepocinie Pierwszym na terenie Gminy Łęczyca</w:t>
      </w:r>
    </w:p>
    <w:p w14:paraId="2C200D18" w14:textId="77777777" w:rsidR="004F356B" w:rsidRDefault="004F356B" w:rsidP="000D1B53">
      <w:pPr>
        <w:pStyle w:val="Tekstpodstawowy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4A30EB5" w14:textId="77777777" w:rsidR="00A10279" w:rsidRDefault="005802C9" w:rsidP="000D1B53">
      <w:pPr>
        <w:pStyle w:val="Tekstpodstawowy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informuje, że</w:t>
      </w:r>
      <w:r w:rsidR="00A10279">
        <w:rPr>
          <w:rFonts w:ascii="Times New Roman" w:hAnsi="Times New Roman"/>
          <w:sz w:val="24"/>
          <w:szCs w:val="24"/>
        </w:rPr>
        <w:t>:</w:t>
      </w:r>
    </w:p>
    <w:p w14:paraId="5E783069" w14:textId="77777777" w:rsidR="00A10279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Kwota przeznaczona na realizację</w:t>
      </w:r>
      <w:r w:rsidR="005802C9">
        <w:rPr>
          <w:rFonts w:ascii="Times New Roman" w:hAnsi="Times New Roman"/>
          <w:sz w:val="24"/>
          <w:szCs w:val="24"/>
        </w:rPr>
        <w:t xml:space="preserve"> zamówienia to</w:t>
      </w:r>
      <w:r>
        <w:rPr>
          <w:rFonts w:ascii="Times New Roman" w:hAnsi="Times New Roman"/>
          <w:sz w:val="24"/>
          <w:szCs w:val="24"/>
        </w:rPr>
        <w:t xml:space="preserve">: </w:t>
      </w:r>
      <w:r w:rsidRPr="00776FD5">
        <w:rPr>
          <w:rFonts w:ascii="Times New Roman" w:hAnsi="Times New Roman"/>
          <w:b/>
          <w:sz w:val="24"/>
          <w:szCs w:val="24"/>
        </w:rPr>
        <w:t>404 497,86 PLN</w:t>
      </w:r>
      <w:r>
        <w:rPr>
          <w:rFonts w:ascii="Times New Roman" w:hAnsi="Times New Roman"/>
          <w:sz w:val="24"/>
          <w:szCs w:val="24"/>
        </w:rPr>
        <w:t xml:space="preserve"> brutto</w:t>
      </w:r>
      <w:r w:rsidR="005802C9">
        <w:rPr>
          <w:rFonts w:ascii="Times New Roman" w:hAnsi="Times New Roman"/>
          <w:sz w:val="24"/>
          <w:szCs w:val="24"/>
        </w:rPr>
        <w:t>.</w:t>
      </w:r>
    </w:p>
    <w:p w14:paraId="43E6133F" w14:textId="77777777" w:rsidR="00A10279" w:rsidRPr="00EF1930" w:rsidRDefault="00A10279" w:rsidP="00EF1930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F1930">
        <w:rPr>
          <w:rFonts w:ascii="Times New Roman" w:hAnsi="Times New Roman"/>
          <w:sz w:val="24"/>
          <w:szCs w:val="24"/>
        </w:rPr>
        <w:t>O</w:t>
      </w:r>
      <w:r w:rsidR="005802C9" w:rsidRPr="00EF1930">
        <w:rPr>
          <w:rFonts w:ascii="Times New Roman" w:hAnsi="Times New Roman"/>
          <w:sz w:val="24"/>
          <w:szCs w:val="24"/>
        </w:rPr>
        <w:t xml:space="preserve">twarto </w:t>
      </w:r>
      <w:r w:rsidR="00B124DB" w:rsidRPr="00EF1930">
        <w:rPr>
          <w:rFonts w:ascii="Times New Roman" w:hAnsi="Times New Roman"/>
          <w:sz w:val="24"/>
          <w:szCs w:val="24"/>
        </w:rPr>
        <w:t>oferty</w:t>
      </w:r>
      <w:r w:rsidRPr="00EF1930">
        <w:rPr>
          <w:rFonts w:ascii="Times New Roman" w:hAnsi="Times New Roman"/>
          <w:sz w:val="24"/>
          <w:szCs w:val="24"/>
        </w:rPr>
        <w:t xml:space="preserve"> złoż</w:t>
      </w:r>
      <w:r w:rsidR="005802C9" w:rsidRPr="00EF1930">
        <w:rPr>
          <w:rFonts w:ascii="Times New Roman" w:hAnsi="Times New Roman"/>
          <w:sz w:val="24"/>
          <w:szCs w:val="24"/>
        </w:rPr>
        <w:t>one przez następujących Wykonawców</w:t>
      </w:r>
      <w:r w:rsidRPr="00EF1930">
        <w:rPr>
          <w:rFonts w:ascii="Times New Roman" w:hAnsi="Times New Roman"/>
          <w:sz w:val="24"/>
          <w:szCs w:val="24"/>
        </w:rPr>
        <w:t>:</w:t>
      </w:r>
    </w:p>
    <w:p w14:paraId="1F43366E" w14:textId="77777777" w:rsidR="00EF1930" w:rsidRDefault="00CD6249" w:rsidP="00EF1930">
      <w:pPr>
        <w:autoSpaceDE w:val="0"/>
        <w:autoSpaceDN w:val="0"/>
        <w:adjustRightInd w:val="0"/>
        <w:jc w:val="both"/>
        <w:rPr>
          <w:lang w:val="pl-PL" w:eastAsia="en-US"/>
        </w:rPr>
      </w:pPr>
      <w:r w:rsidRPr="00EF1930">
        <w:rPr>
          <w:lang w:val="pl-PL" w:eastAsia="en-US"/>
        </w:rPr>
        <w:t xml:space="preserve">Oferta nr 1 </w:t>
      </w:r>
    </w:p>
    <w:p w14:paraId="70C3F4A6" w14:textId="249E2E68" w:rsidR="00CD6249" w:rsidRPr="00EF1930" w:rsidRDefault="00CD6249" w:rsidP="00EF1930">
      <w:pPr>
        <w:autoSpaceDE w:val="0"/>
        <w:autoSpaceDN w:val="0"/>
        <w:adjustRightInd w:val="0"/>
        <w:jc w:val="both"/>
        <w:rPr>
          <w:lang w:val="pl-PL" w:eastAsia="en-US"/>
        </w:rPr>
      </w:pPr>
      <w:r w:rsidRPr="00EF1930">
        <w:rPr>
          <w:lang w:val="pl-PL" w:eastAsia="en-US"/>
        </w:rPr>
        <w:t>WDB Sp. z o.o. Sp.k.</w:t>
      </w:r>
      <w:r w:rsidRPr="00EF1930">
        <w:rPr>
          <w:lang w:val="pl-PL" w:eastAsia="en-US"/>
        </w:rPr>
        <w:t xml:space="preserve">, </w:t>
      </w:r>
      <w:r w:rsidRPr="00EF1930">
        <w:rPr>
          <w:lang w:val="pl-PL" w:eastAsia="en-US"/>
        </w:rPr>
        <w:t>84-230 Rumia, ul. Okrzei 4</w:t>
      </w:r>
    </w:p>
    <w:p w14:paraId="34BFAD35" w14:textId="7B034C6C" w:rsidR="00AF4A7C" w:rsidRPr="00EF1930" w:rsidRDefault="00CD6249" w:rsidP="00EF1930">
      <w:pPr>
        <w:jc w:val="both"/>
        <w:rPr>
          <w:lang w:val="pl-PL" w:eastAsia="en-US"/>
        </w:rPr>
      </w:pPr>
      <w:r w:rsidRPr="00EF1930">
        <w:rPr>
          <w:lang w:val="pl-PL" w:eastAsia="en-US"/>
        </w:rPr>
        <w:t xml:space="preserve">Cena oferty </w:t>
      </w:r>
      <w:r w:rsidRPr="00EF1930">
        <w:rPr>
          <w:lang w:val="pl-PL" w:eastAsia="en-US"/>
        </w:rPr>
        <w:t>brutto: 363</w:t>
      </w:r>
      <w:r w:rsidRPr="00EF1930">
        <w:rPr>
          <w:lang w:val="pl-PL" w:eastAsia="en-US"/>
        </w:rPr>
        <w:t xml:space="preserve"> </w:t>
      </w:r>
      <w:r w:rsidRPr="00EF1930">
        <w:rPr>
          <w:lang w:val="pl-PL" w:eastAsia="en-US"/>
        </w:rPr>
        <w:t>678,58 zł</w:t>
      </w:r>
    </w:p>
    <w:p w14:paraId="255A657E" w14:textId="6D03C824" w:rsidR="00CD6249" w:rsidRPr="00CD6249" w:rsidRDefault="00CD6249" w:rsidP="00EF1930">
      <w:pPr>
        <w:jc w:val="both"/>
        <w:rPr>
          <w:lang w:val="pl-PL"/>
        </w:rPr>
      </w:pPr>
      <w:bookmarkStart w:id="0" w:name="_Hlk164675083"/>
      <w:r w:rsidRPr="00EF1930">
        <w:rPr>
          <w:lang w:val="pl-PL"/>
        </w:rPr>
        <w:t>D</w:t>
      </w:r>
      <w:r w:rsidRPr="00CD6249">
        <w:rPr>
          <w:lang w:val="pl-PL"/>
        </w:rPr>
        <w:t>ługość okresu gwarancji jakości na wykonane roboty budowlane oraz</w:t>
      </w:r>
    </w:p>
    <w:p w14:paraId="17F45935" w14:textId="77777777" w:rsidR="00CD6249" w:rsidRPr="00CD6249" w:rsidRDefault="00CD6249" w:rsidP="00EF1930">
      <w:pPr>
        <w:jc w:val="both"/>
        <w:rPr>
          <w:lang w:val="pl-PL"/>
        </w:rPr>
      </w:pPr>
      <w:r w:rsidRPr="00CD6249">
        <w:rPr>
          <w:lang w:val="pl-PL"/>
        </w:rPr>
        <w:t>dostarczone i wbudowane materiały i zamontowane urządzenia: 60 miesięcy od dnia</w:t>
      </w:r>
    </w:p>
    <w:p w14:paraId="0278789C" w14:textId="45220FE7" w:rsidR="00CD6249" w:rsidRPr="00EF1930" w:rsidRDefault="00CD6249" w:rsidP="00EF1930">
      <w:pPr>
        <w:jc w:val="both"/>
        <w:rPr>
          <w:lang w:val="pl-PL"/>
        </w:rPr>
      </w:pPr>
      <w:r w:rsidRPr="00EF1930">
        <w:rPr>
          <w:lang w:val="pl-PL"/>
        </w:rPr>
        <w:t>podpisania protokołu odbioru końcowego</w:t>
      </w:r>
      <w:r w:rsidRPr="00EF1930">
        <w:rPr>
          <w:lang w:val="pl-PL"/>
        </w:rPr>
        <w:t>.</w:t>
      </w:r>
    </w:p>
    <w:bookmarkEnd w:id="0"/>
    <w:p w14:paraId="01A8F529" w14:textId="77777777" w:rsidR="00EF1930" w:rsidRDefault="00EF1930" w:rsidP="00EF1930">
      <w:pPr>
        <w:jc w:val="both"/>
        <w:rPr>
          <w:lang w:val="pl-PL"/>
        </w:rPr>
      </w:pPr>
    </w:p>
    <w:p w14:paraId="25BD5C52" w14:textId="63670147" w:rsidR="00CD6249" w:rsidRPr="00EF1930" w:rsidRDefault="00CD6249" w:rsidP="00EF1930">
      <w:pPr>
        <w:jc w:val="both"/>
        <w:rPr>
          <w:lang w:val="pl-PL"/>
        </w:rPr>
      </w:pPr>
      <w:r w:rsidRPr="00EF1930">
        <w:rPr>
          <w:lang w:val="pl-PL"/>
        </w:rPr>
        <w:t>Oferta nr 2</w:t>
      </w:r>
    </w:p>
    <w:p w14:paraId="4958FCB8" w14:textId="3BA6BE38" w:rsidR="00CD6249" w:rsidRPr="00EF1930" w:rsidRDefault="00CD6249" w:rsidP="00EF1930">
      <w:pPr>
        <w:jc w:val="both"/>
      </w:pPr>
      <w:r w:rsidRPr="00EF1930">
        <w:t>JW BUDOWNICTWO JAROSŁAW WAWSZCZAK</w:t>
      </w:r>
      <w:r w:rsidRPr="00EF1930">
        <w:t xml:space="preserve">, </w:t>
      </w:r>
      <w:proofErr w:type="spellStart"/>
      <w:r w:rsidRPr="00EF1930">
        <w:t>Kolonia</w:t>
      </w:r>
      <w:proofErr w:type="spellEnd"/>
      <w:r w:rsidRPr="00EF1930">
        <w:t xml:space="preserve"> </w:t>
      </w:r>
      <w:proofErr w:type="spellStart"/>
      <w:r w:rsidRPr="00EF1930">
        <w:t>Emska</w:t>
      </w:r>
      <w:proofErr w:type="spellEnd"/>
      <w:r w:rsidRPr="00EF1930">
        <w:t xml:space="preserve"> 25, 22-413 </w:t>
      </w:r>
      <w:proofErr w:type="spellStart"/>
      <w:r w:rsidRPr="00EF1930">
        <w:t>Nielisz</w:t>
      </w:r>
      <w:proofErr w:type="spellEnd"/>
    </w:p>
    <w:p w14:paraId="47B578D6" w14:textId="413AD5B9" w:rsidR="00CD6249" w:rsidRPr="00EF1930" w:rsidRDefault="00CD6249" w:rsidP="00EF1930">
      <w:pPr>
        <w:jc w:val="both"/>
        <w:rPr>
          <w:lang w:val="pl-PL"/>
        </w:rPr>
      </w:pPr>
      <w:bookmarkStart w:id="1" w:name="_Hlk164675188"/>
      <w:r w:rsidRPr="00EF1930">
        <w:rPr>
          <w:lang w:val="pl-PL"/>
        </w:rPr>
        <w:t xml:space="preserve">Cena oferty </w:t>
      </w:r>
      <w:r w:rsidRPr="00EF1930">
        <w:rPr>
          <w:lang w:val="pl-PL"/>
        </w:rPr>
        <w:t>brutto: 381 300,00 zł</w:t>
      </w:r>
    </w:p>
    <w:p w14:paraId="27D1CDED" w14:textId="77777777" w:rsidR="00CD6249" w:rsidRPr="00CD6249" w:rsidRDefault="00CD6249" w:rsidP="00EF1930">
      <w:pPr>
        <w:jc w:val="both"/>
        <w:rPr>
          <w:lang w:val="pl-PL"/>
        </w:rPr>
      </w:pPr>
      <w:r w:rsidRPr="00CD6249">
        <w:rPr>
          <w:lang w:val="pl-PL"/>
        </w:rPr>
        <w:t>Długość okresu gwarancji jakości na wykonane roboty budowlane oraz</w:t>
      </w:r>
    </w:p>
    <w:p w14:paraId="36D5CDA5" w14:textId="77777777" w:rsidR="00CD6249" w:rsidRPr="00CD6249" w:rsidRDefault="00CD6249" w:rsidP="00EF1930">
      <w:pPr>
        <w:jc w:val="both"/>
        <w:rPr>
          <w:lang w:val="pl-PL"/>
        </w:rPr>
      </w:pPr>
      <w:r w:rsidRPr="00CD6249">
        <w:rPr>
          <w:lang w:val="pl-PL"/>
        </w:rPr>
        <w:t>dostarczone i wbudowane materiały i zamontowane urządzenia: 60 miesięcy od dnia</w:t>
      </w:r>
    </w:p>
    <w:p w14:paraId="433F16E5" w14:textId="77777777" w:rsidR="00CD6249" w:rsidRPr="00CD6249" w:rsidRDefault="00CD6249" w:rsidP="00EF1930">
      <w:pPr>
        <w:jc w:val="both"/>
        <w:rPr>
          <w:lang w:val="pl-PL"/>
        </w:rPr>
      </w:pPr>
      <w:r w:rsidRPr="00CD6249">
        <w:rPr>
          <w:lang w:val="pl-PL"/>
        </w:rPr>
        <w:t>podpisania protokołu odbioru końcowego.</w:t>
      </w:r>
    </w:p>
    <w:bookmarkEnd w:id="1"/>
    <w:p w14:paraId="130E3D5E" w14:textId="77777777" w:rsidR="00EF1930" w:rsidRDefault="00EF1930" w:rsidP="00EF1930">
      <w:pPr>
        <w:jc w:val="both"/>
        <w:rPr>
          <w:lang w:val="pl-PL"/>
        </w:rPr>
      </w:pPr>
    </w:p>
    <w:p w14:paraId="2F71CFB7" w14:textId="49D1DCBE" w:rsidR="00CD6249" w:rsidRPr="00EF1930" w:rsidRDefault="00CD6249" w:rsidP="00EF1930">
      <w:pPr>
        <w:jc w:val="both"/>
        <w:rPr>
          <w:lang w:val="pl-PL"/>
        </w:rPr>
      </w:pPr>
      <w:r w:rsidRPr="00EF1930">
        <w:rPr>
          <w:lang w:val="pl-PL"/>
        </w:rPr>
        <w:t>Oferta nr 3</w:t>
      </w:r>
    </w:p>
    <w:p w14:paraId="541D6C65" w14:textId="06E63383" w:rsidR="00CD6249" w:rsidRPr="00EF1930" w:rsidRDefault="00CD6249" w:rsidP="00EF1930">
      <w:pPr>
        <w:jc w:val="both"/>
      </w:pPr>
      <w:proofErr w:type="spellStart"/>
      <w:r w:rsidRPr="00EF1930">
        <w:t>Zakład</w:t>
      </w:r>
      <w:proofErr w:type="spellEnd"/>
      <w:r w:rsidRPr="00EF1930">
        <w:t xml:space="preserve"> </w:t>
      </w:r>
      <w:proofErr w:type="spellStart"/>
      <w:r w:rsidRPr="00EF1930">
        <w:t>Remontowo</w:t>
      </w:r>
      <w:proofErr w:type="spellEnd"/>
      <w:r w:rsidRPr="00EF1930">
        <w:t xml:space="preserve"> </w:t>
      </w:r>
      <w:proofErr w:type="spellStart"/>
      <w:r w:rsidRPr="00EF1930">
        <w:t>Budowlany</w:t>
      </w:r>
      <w:proofErr w:type="spellEnd"/>
      <w:r w:rsidRPr="00EF1930">
        <w:t xml:space="preserve"> Melka Józef</w:t>
      </w:r>
      <w:r w:rsidRPr="00EF1930">
        <w:t xml:space="preserve">, </w:t>
      </w:r>
      <w:proofErr w:type="spellStart"/>
      <w:r w:rsidRPr="00EF1930">
        <w:t>ul</w:t>
      </w:r>
      <w:proofErr w:type="spellEnd"/>
      <w:r w:rsidRPr="00EF1930">
        <w:t xml:space="preserve">. </w:t>
      </w:r>
      <w:proofErr w:type="spellStart"/>
      <w:r w:rsidRPr="00EF1930">
        <w:t>Wiosenna</w:t>
      </w:r>
      <w:proofErr w:type="spellEnd"/>
      <w:r w:rsidRPr="00EF1930">
        <w:t xml:space="preserve"> 49, 99-300 </w:t>
      </w:r>
      <w:proofErr w:type="spellStart"/>
      <w:r w:rsidRPr="00EF1930">
        <w:t>Kutno</w:t>
      </w:r>
      <w:proofErr w:type="spellEnd"/>
    </w:p>
    <w:p w14:paraId="13624BEB" w14:textId="43CC54D0" w:rsidR="00CD6249" w:rsidRPr="00CD6249" w:rsidRDefault="00CD6249" w:rsidP="00EF1930">
      <w:pPr>
        <w:jc w:val="both"/>
        <w:rPr>
          <w:lang w:val="pl-PL"/>
        </w:rPr>
      </w:pPr>
      <w:r w:rsidRPr="00CD6249">
        <w:rPr>
          <w:lang w:val="pl-PL"/>
        </w:rPr>
        <w:t xml:space="preserve">Cena oferty brutto: </w:t>
      </w:r>
      <w:r w:rsidRPr="00EF1930">
        <w:rPr>
          <w:lang w:val="pl-PL"/>
        </w:rPr>
        <w:t>329 827,87 zł.</w:t>
      </w:r>
    </w:p>
    <w:p w14:paraId="3D072BF2" w14:textId="77777777" w:rsidR="00CD6249" w:rsidRPr="00CD6249" w:rsidRDefault="00CD6249" w:rsidP="00EF1930">
      <w:pPr>
        <w:jc w:val="both"/>
        <w:rPr>
          <w:lang w:val="pl-PL"/>
        </w:rPr>
      </w:pPr>
      <w:bookmarkStart w:id="2" w:name="_Hlk164675525"/>
      <w:r w:rsidRPr="00CD6249">
        <w:rPr>
          <w:lang w:val="pl-PL"/>
        </w:rPr>
        <w:t>Długość okresu gwarancji jakości na wykonane roboty budowlane oraz</w:t>
      </w:r>
    </w:p>
    <w:p w14:paraId="572DB7E2" w14:textId="77777777" w:rsidR="00CD6249" w:rsidRPr="00CD6249" w:rsidRDefault="00CD6249" w:rsidP="00EF1930">
      <w:pPr>
        <w:jc w:val="both"/>
        <w:rPr>
          <w:lang w:val="pl-PL"/>
        </w:rPr>
      </w:pPr>
      <w:r w:rsidRPr="00CD6249">
        <w:rPr>
          <w:lang w:val="pl-PL"/>
        </w:rPr>
        <w:t>dostarczone i wbudowane materiały i zamontowane urządzenia: 60 miesięcy od dnia</w:t>
      </w:r>
    </w:p>
    <w:p w14:paraId="0FF43232" w14:textId="77777777" w:rsidR="00CD6249" w:rsidRPr="00CD6249" w:rsidRDefault="00CD6249" w:rsidP="00EF1930">
      <w:pPr>
        <w:jc w:val="both"/>
        <w:rPr>
          <w:lang w:val="pl-PL"/>
        </w:rPr>
      </w:pPr>
      <w:r w:rsidRPr="00CD6249">
        <w:rPr>
          <w:lang w:val="pl-PL"/>
        </w:rPr>
        <w:t>podpisania protokołu odbioru końcowego.</w:t>
      </w:r>
    </w:p>
    <w:bookmarkEnd w:id="2"/>
    <w:p w14:paraId="6C8797CA" w14:textId="77777777" w:rsidR="00EF1930" w:rsidRDefault="00EF1930" w:rsidP="00EF1930">
      <w:pPr>
        <w:jc w:val="both"/>
        <w:rPr>
          <w:lang w:val="pl-PL"/>
        </w:rPr>
      </w:pPr>
    </w:p>
    <w:p w14:paraId="3E44334E" w14:textId="24550402" w:rsidR="00CD6249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Oferta nr 4</w:t>
      </w:r>
    </w:p>
    <w:p w14:paraId="269B8E81" w14:textId="48D6C5FD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 xml:space="preserve">Przedsiębiorstwo </w:t>
      </w:r>
      <w:proofErr w:type="spellStart"/>
      <w:r w:rsidRPr="00EF1930">
        <w:rPr>
          <w:lang w:val="pl-PL"/>
        </w:rPr>
        <w:t>Inżynieryjno</w:t>
      </w:r>
      <w:proofErr w:type="spellEnd"/>
      <w:r w:rsidRPr="00EF1930">
        <w:rPr>
          <w:lang w:val="pl-PL"/>
        </w:rPr>
        <w:t xml:space="preserve"> – Budowlane Rafał </w:t>
      </w:r>
      <w:proofErr w:type="spellStart"/>
      <w:r w:rsidRPr="00EF1930">
        <w:rPr>
          <w:lang w:val="pl-PL"/>
        </w:rPr>
        <w:t>Zawrzykraj</w:t>
      </w:r>
      <w:proofErr w:type="spellEnd"/>
      <w:r w:rsidRPr="00EF1930">
        <w:rPr>
          <w:lang w:val="pl-PL"/>
        </w:rPr>
        <w:t xml:space="preserve">, </w:t>
      </w:r>
      <w:r w:rsidRPr="00EF1930">
        <w:rPr>
          <w:lang w:val="pl-PL"/>
        </w:rPr>
        <w:t>99-100 Łęczyca, ul. Tumska 1</w:t>
      </w:r>
    </w:p>
    <w:p w14:paraId="063DE961" w14:textId="4C851849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Cena oferty brutto: 3</w:t>
      </w:r>
      <w:r w:rsidRPr="00EF1930">
        <w:rPr>
          <w:lang w:val="pl-PL"/>
        </w:rPr>
        <w:t>70</w:t>
      </w:r>
      <w:r w:rsidRPr="00EF1930">
        <w:rPr>
          <w:lang w:val="pl-PL"/>
        </w:rPr>
        <w:t xml:space="preserve"> </w:t>
      </w:r>
      <w:r w:rsidRPr="00EF1930">
        <w:rPr>
          <w:lang w:val="pl-PL"/>
        </w:rPr>
        <w:t>0</w:t>
      </w:r>
      <w:r w:rsidRPr="00EF1930">
        <w:rPr>
          <w:lang w:val="pl-PL"/>
        </w:rPr>
        <w:t>00,00 zł</w:t>
      </w:r>
    </w:p>
    <w:p w14:paraId="102EE1B8" w14:textId="77777777" w:rsidR="00EF1930" w:rsidRPr="00EF1930" w:rsidRDefault="00EF1930" w:rsidP="00EF1930">
      <w:pPr>
        <w:jc w:val="both"/>
        <w:rPr>
          <w:lang w:val="pl-PL"/>
        </w:rPr>
      </w:pPr>
      <w:bookmarkStart w:id="3" w:name="_Hlk164675625"/>
      <w:r w:rsidRPr="00EF1930">
        <w:rPr>
          <w:lang w:val="pl-PL"/>
        </w:rPr>
        <w:t>Długość okresu gwarancji jakości na wykonane roboty budowlane oraz</w:t>
      </w:r>
    </w:p>
    <w:p w14:paraId="7195FB26" w14:textId="77777777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dostarczone i wbudowane materiały i zamontowane urządzenia: 60 miesięcy od dnia</w:t>
      </w:r>
    </w:p>
    <w:p w14:paraId="21D0E08F" w14:textId="77777777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podpisania protokołu odbioru końcowego.</w:t>
      </w:r>
    </w:p>
    <w:bookmarkEnd w:id="3"/>
    <w:p w14:paraId="606BA7D7" w14:textId="77777777" w:rsidR="00EF1930" w:rsidRDefault="00EF1930" w:rsidP="00EF1930">
      <w:pPr>
        <w:jc w:val="both"/>
        <w:rPr>
          <w:lang w:val="pl-PL"/>
        </w:rPr>
      </w:pPr>
    </w:p>
    <w:p w14:paraId="7946E4BA" w14:textId="28D72322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Oferta nr 5</w:t>
      </w:r>
    </w:p>
    <w:p w14:paraId="1FB4F9A5" w14:textId="7025C268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Przedsiębiorstwo Robót Drogowych Sp. z o.o.</w:t>
      </w:r>
      <w:r w:rsidRPr="00EF1930">
        <w:rPr>
          <w:lang w:val="pl-PL"/>
        </w:rPr>
        <w:t xml:space="preserve">, </w:t>
      </w:r>
      <w:r w:rsidRPr="00EF1930">
        <w:rPr>
          <w:lang w:val="pl-PL"/>
        </w:rPr>
        <w:t>99-300 Kutno, ul. Kard. St. Wyszyńskiego 13</w:t>
      </w:r>
      <w:r w:rsidRPr="00EF1930">
        <w:rPr>
          <w:lang w:val="pl-PL"/>
        </w:rPr>
        <w:t>.</w:t>
      </w:r>
    </w:p>
    <w:p w14:paraId="50E3B497" w14:textId="77777777" w:rsidR="00EF1930" w:rsidRPr="00EF1930" w:rsidRDefault="00EF1930" w:rsidP="00EF1930">
      <w:pPr>
        <w:jc w:val="both"/>
        <w:rPr>
          <w:lang w:val="pl-PL"/>
        </w:rPr>
      </w:pPr>
      <w:bookmarkStart w:id="4" w:name="_Hlk164675751"/>
      <w:r w:rsidRPr="00EF1930">
        <w:rPr>
          <w:lang w:val="pl-PL"/>
        </w:rPr>
        <w:t>Długość okresu gwarancji jakości na wykonane roboty budowlane oraz</w:t>
      </w:r>
    </w:p>
    <w:p w14:paraId="4A93F37B" w14:textId="77777777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lastRenderedPageBreak/>
        <w:t>dostarczone i wbudowane materiały i zamontowane urządzenia: 60 miesięcy od dnia</w:t>
      </w:r>
    </w:p>
    <w:p w14:paraId="28F0A27B" w14:textId="77777777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podpisania protokołu odbioru końcowego.</w:t>
      </w:r>
    </w:p>
    <w:bookmarkEnd w:id="4"/>
    <w:p w14:paraId="7BA26822" w14:textId="737CBF0D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 xml:space="preserve">Cena oferty brutto: </w:t>
      </w:r>
      <w:r w:rsidRPr="00EF1930">
        <w:rPr>
          <w:lang w:val="pl-PL"/>
        </w:rPr>
        <w:t>279 976,65 zł</w:t>
      </w:r>
      <w:r w:rsidRPr="00EF1930">
        <w:rPr>
          <w:lang w:val="pl-PL"/>
        </w:rPr>
        <w:t>.</w:t>
      </w:r>
    </w:p>
    <w:p w14:paraId="5BB4FC6B" w14:textId="77777777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Długość okresu gwarancji jakości na wykonane roboty budowlane oraz</w:t>
      </w:r>
    </w:p>
    <w:p w14:paraId="4944765A" w14:textId="77777777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dostarczone i wbudowane materiały i zamontowane urządzenia: 60 miesięcy od dnia</w:t>
      </w:r>
    </w:p>
    <w:p w14:paraId="627D4099" w14:textId="77777777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podpisania protokołu odbioru końcowego.</w:t>
      </w:r>
    </w:p>
    <w:p w14:paraId="75E11F50" w14:textId="77777777" w:rsidR="00EF1930" w:rsidRDefault="00EF1930" w:rsidP="00EF1930">
      <w:pPr>
        <w:jc w:val="both"/>
        <w:rPr>
          <w:lang w:val="pl-PL"/>
        </w:rPr>
      </w:pPr>
    </w:p>
    <w:p w14:paraId="60D51B8E" w14:textId="1D12D0CE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Oferta nr 6</w:t>
      </w:r>
    </w:p>
    <w:p w14:paraId="4DE1C4B8" w14:textId="6844E842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 xml:space="preserve">WITTRADE Sp. z </w:t>
      </w:r>
      <w:proofErr w:type="spellStart"/>
      <w:r w:rsidRPr="00EF1930">
        <w:rPr>
          <w:lang w:val="pl-PL"/>
        </w:rPr>
        <w:t>o.o</w:t>
      </w:r>
      <w:proofErr w:type="spellEnd"/>
      <w:r w:rsidRPr="00EF1930">
        <w:rPr>
          <w:lang w:val="pl-PL"/>
        </w:rPr>
        <w:t xml:space="preserve">, </w:t>
      </w:r>
      <w:r w:rsidRPr="00EF1930">
        <w:rPr>
          <w:lang w:val="pl-PL"/>
        </w:rPr>
        <w:t>ul. Piłsudskiego 34/36, 95-200 Pabianice</w:t>
      </w:r>
      <w:r w:rsidRPr="00EF1930">
        <w:rPr>
          <w:lang w:val="pl-PL"/>
        </w:rPr>
        <w:t>.</w:t>
      </w:r>
    </w:p>
    <w:p w14:paraId="153AC86C" w14:textId="424C59FE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 xml:space="preserve">Cena oferty brutto </w:t>
      </w:r>
      <w:r w:rsidRPr="00EF1930">
        <w:rPr>
          <w:lang w:val="pl-PL"/>
        </w:rPr>
        <w:t>471 000,00 zł</w:t>
      </w:r>
    </w:p>
    <w:p w14:paraId="6CF358CE" w14:textId="77777777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Długość okresu gwarancji jakości na wykonane roboty budowlane oraz</w:t>
      </w:r>
    </w:p>
    <w:p w14:paraId="4EA2D8D6" w14:textId="77777777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dostarczone i wbudowane materiały i zamontowane urządzenia: 60 miesięcy od dnia</w:t>
      </w:r>
    </w:p>
    <w:p w14:paraId="58656946" w14:textId="77777777" w:rsidR="00EF1930" w:rsidRPr="00EF1930" w:rsidRDefault="00EF1930" w:rsidP="00EF1930">
      <w:pPr>
        <w:jc w:val="both"/>
        <w:rPr>
          <w:lang w:val="pl-PL"/>
        </w:rPr>
      </w:pPr>
      <w:r w:rsidRPr="00EF1930">
        <w:rPr>
          <w:lang w:val="pl-PL"/>
        </w:rPr>
        <w:t>podpisania protokołu odbioru końcowego.</w:t>
      </w:r>
    </w:p>
    <w:p w14:paraId="6989F7D8" w14:textId="59AC1670" w:rsidR="00EF1930" w:rsidRPr="00AF4A7C" w:rsidRDefault="00EF1930" w:rsidP="00EF1930">
      <w:pPr>
        <w:rPr>
          <w:rFonts w:ascii="Calibri" w:hAnsi="Calibri"/>
          <w:lang w:val="pl-PL"/>
        </w:rPr>
      </w:pPr>
    </w:p>
    <w:sectPr w:rsidR="00EF1930" w:rsidRPr="00AF4A7C" w:rsidSect="00580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20" w:footer="72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1157" w14:textId="77777777" w:rsidR="00E57ECD" w:rsidRDefault="00E57ECD">
      <w:r>
        <w:separator/>
      </w:r>
    </w:p>
  </w:endnote>
  <w:endnote w:type="continuationSeparator" w:id="0">
    <w:p w14:paraId="7EEF1CA7" w14:textId="77777777" w:rsidR="00E57ECD" w:rsidRDefault="00E5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DDB9" w14:textId="77777777" w:rsidR="006C65D2" w:rsidRDefault="006C65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7864" w14:textId="77777777" w:rsidR="006C65D2" w:rsidRDefault="006C65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E797F" w14:textId="77777777" w:rsidR="006C65D2" w:rsidRDefault="006C65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C12F" w14:textId="77777777" w:rsidR="00E57ECD" w:rsidRDefault="00E57ECD">
      <w:r>
        <w:separator/>
      </w:r>
    </w:p>
  </w:footnote>
  <w:footnote w:type="continuationSeparator" w:id="0">
    <w:p w14:paraId="78EEE986" w14:textId="77777777" w:rsidR="00E57ECD" w:rsidRDefault="00E57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6C0E2" w14:textId="3F6D89DC" w:rsidR="00BD0FE2" w:rsidRDefault="003C5B72"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80A6427" wp14:editId="6EC61055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178313026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1B719C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Created with a trial version of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Syncfusion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 Essential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DocIO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A642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281pt;height:25pt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" stroked="f">
              <v:textbox inset="2.50014mm,1.3mm,2.50014mm,1.3mm">
                <w:txbxContent>
                  <w:p w14:paraId="071B719C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Created with a trial version of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Syncfusion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 Essential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DocIO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92E3" w14:textId="193B8EB8" w:rsidR="00BD0FE2" w:rsidRDefault="003C5B72"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51B1118C" wp14:editId="2932B44C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16519797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469327" w14:textId="77777777" w:rsidR="00BD0FE2" w:rsidRDefault="00BD0FE2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B1118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0;width:281pt;height:25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" stroked="f">
              <v:textbox inset="2.50014mm,1.3mm,2.50014mm,1.3mm">
                <w:txbxContent>
                  <w:p w14:paraId="79469327" w14:textId="77777777" w:rsidR="00BD0FE2" w:rsidRDefault="00BD0FE2"/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2155" w14:textId="4DE0EF7A" w:rsidR="00BD0FE2" w:rsidRDefault="003C5B72"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0FAF87C" wp14:editId="3D57017D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605885501" name="SyncfusionLicens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3D63A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Created with a trial version of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Syncfusion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 Essential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DocIO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AF87C" id="_x0000_t202" coordsize="21600,21600" o:spt="202" path="m,l,21600r21600,l21600,xe">
              <v:stroke joinstyle="miter"/>
              <v:path gradientshapeok="t" o:connecttype="rect"/>
            </v:shapetype>
            <v:shape id="SyncfusionLicense" o:spid="_x0000_s1028" type="#_x0000_t202" style="position:absolute;margin-left:0;margin-top:0;width:281pt;height:25pt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" stroked="f">
              <v:textbox inset="2.50014mm,1.3mm,2.50014mm,1.3mm">
                <w:txbxContent>
                  <w:p w14:paraId="3C83D63A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Created with a trial version of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Syncfusion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 Essential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DocIO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675AC8"/>
    <w:multiLevelType w:val="hybridMultilevel"/>
    <w:tmpl w:val="FAC64760"/>
    <w:lvl w:ilvl="0" w:tplc="D4EA9978">
      <w:start w:val="1"/>
      <w:numFmt w:val="decimal"/>
      <w:lvlText w:val="%1."/>
      <w:lvlJc w:val="left"/>
      <w:pPr>
        <w:ind w:left="700" w:hanging="70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690CEE"/>
    <w:multiLevelType w:val="hybridMultilevel"/>
    <w:tmpl w:val="F724A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6902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7610231">
    <w:abstractNumId w:val="0"/>
  </w:num>
  <w:num w:numId="3" w16cid:durableId="1772625566">
    <w:abstractNumId w:val="2"/>
  </w:num>
  <w:num w:numId="4" w16cid:durableId="223880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E2"/>
    <w:rsid w:val="00000CFE"/>
    <w:rsid w:val="0000411E"/>
    <w:rsid w:val="0001465B"/>
    <w:rsid w:val="000329E9"/>
    <w:rsid w:val="0003331F"/>
    <w:rsid w:val="00057F24"/>
    <w:rsid w:val="000979C4"/>
    <w:rsid w:val="000A09FC"/>
    <w:rsid w:val="000B45AC"/>
    <w:rsid w:val="000C1D4B"/>
    <w:rsid w:val="000C2975"/>
    <w:rsid w:val="000D1B53"/>
    <w:rsid w:val="000D246D"/>
    <w:rsid w:val="0010663C"/>
    <w:rsid w:val="00117552"/>
    <w:rsid w:val="00146118"/>
    <w:rsid w:val="001511AD"/>
    <w:rsid w:val="001672F1"/>
    <w:rsid w:val="00172CB8"/>
    <w:rsid w:val="00185F88"/>
    <w:rsid w:val="001C53AF"/>
    <w:rsid w:val="001C696A"/>
    <w:rsid w:val="001D343A"/>
    <w:rsid w:val="001D7942"/>
    <w:rsid w:val="00206D8F"/>
    <w:rsid w:val="00227FE8"/>
    <w:rsid w:val="00236FEA"/>
    <w:rsid w:val="00240A1A"/>
    <w:rsid w:val="002437B8"/>
    <w:rsid w:val="00255E45"/>
    <w:rsid w:val="002A5159"/>
    <w:rsid w:val="002B0337"/>
    <w:rsid w:val="002D45EF"/>
    <w:rsid w:val="002E491D"/>
    <w:rsid w:val="002F13B3"/>
    <w:rsid w:val="002F552B"/>
    <w:rsid w:val="002F6769"/>
    <w:rsid w:val="002F72B6"/>
    <w:rsid w:val="00314D9E"/>
    <w:rsid w:val="00322A3C"/>
    <w:rsid w:val="00335D76"/>
    <w:rsid w:val="00361607"/>
    <w:rsid w:val="00383551"/>
    <w:rsid w:val="0038745B"/>
    <w:rsid w:val="00394A28"/>
    <w:rsid w:val="003B48FA"/>
    <w:rsid w:val="003C5B72"/>
    <w:rsid w:val="003C786C"/>
    <w:rsid w:val="003D6400"/>
    <w:rsid w:val="003D7C7F"/>
    <w:rsid w:val="003E7DDF"/>
    <w:rsid w:val="004105A4"/>
    <w:rsid w:val="00412A39"/>
    <w:rsid w:val="004A32CB"/>
    <w:rsid w:val="004B017A"/>
    <w:rsid w:val="004B47A5"/>
    <w:rsid w:val="004B73E3"/>
    <w:rsid w:val="004E06A1"/>
    <w:rsid w:val="004E777E"/>
    <w:rsid w:val="004F1E6B"/>
    <w:rsid w:val="004F356B"/>
    <w:rsid w:val="005123FD"/>
    <w:rsid w:val="00513675"/>
    <w:rsid w:val="00516F77"/>
    <w:rsid w:val="0052490F"/>
    <w:rsid w:val="00541F36"/>
    <w:rsid w:val="00542E08"/>
    <w:rsid w:val="00547AF0"/>
    <w:rsid w:val="00556AF6"/>
    <w:rsid w:val="0055736B"/>
    <w:rsid w:val="005802C9"/>
    <w:rsid w:val="00580658"/>
    <w:rsid w:val="00583C9A"/>
    <w:rsid w:val="005B3F47"/>
    <w:rsid w:val="005C6BE2"/>
    <w:rsid w:val="005D7676"/>
    <w:rsid w:val="005F333D"/>
    <w:rsid w:val="005F5AE5"/>
    <w:rsid w:val="0060489D"/>
    <w:rsid w:val="006068D9"/>
    <w:rsid w:val="006114B6"/>
    <w:rsid w:val="006548AB"/>
    <w:rsid w:val="00661326"/>
    <w:rsid w:val="00682D8E"/>
    <w:rsid w:val="0069275B"/>
    <w:rsid w:val="006C1878"/>
    <w:rsid w:val="006C65D2"/>
    <w:rsid w:val="006C70D3"/>
    <w:rsid w:val="00704BC4"/>
    <w:rsid w:val="00712F6A"/>
    <w:rsid w:val="0075014C"/>
    <w:rsid w:val="00752A74"/>
    <w:rsid w:val="00776FD5"/>
    <w:rsid w:val="007A7385"/>
    <w:rsid w:val="007B0DF9"/>
    <w:rsid w:val="007B31FC"/>
    <w:rsid w:val="007B5589"/>
    <w:rsid w:val="007D0634"/>
    <w:rsid w:val="007D1515"/>
    <w:rsid w:val="007D527C"/>
    <w:rsid w:val="007F1457"/>
    <w:rsid w:val="007F709A"/>
    <w:rsid w:val="00805FD9"/>
    <w:rsid w:val="00827BF7"/>
    <w:rsid w:val="008300A7"/>
    <w:rsid w:val="00831D1C"/>
    <w:rsid w:val="0085027B"/>
    <w:rsid w:val="00855B87"/>
    <w:rsid w:val="00876796"/>
    <w:rsid w:val="00891B97"/>
    <w:rsid w:val="00897BD6"/>
    <w:rsid w:val="008C0525"/>
    <w:rsid w:val="008C0FE1"/>
    <w:rsid w:val="008C30B4"/>
    <w:rsid w:val="008C30B5"/>
    <w:rsid w:val="008E6717"/>
    <w:rsid w:val="009709A7"/>
    <w:rsid w:val="00976682"/>
    <w:rsid w:val="009A2D11"/>
    <w:rsid w:val="009B1BEF"/>
    <w:rsid w:val="009B2A88"/>
    <w:rsid w:val="009C26B5"/>
    <w:rsid w:val="009D746A"/>
    <w:rsid w:val="00A10279"/>
    <w:rsid w:val="00A23A65"/>
    <w:rsid w:val="00A2476B"/>
    <w:rsid w:val="00A247C6"/>
    <w:rsid w:val="00A316FD"/>
    <w:rsid w:val="00A4263C"/>
    <w:rsid w:val="00AA3ABB"/>
    <w:rsid w:val="00AA64EF"/>
    <w:rsid w:val="00AB1BA5"/>
    <w:rsid w:val="00AB6279"/>
    <w:rsid w:val="00AE1102"/>
    <w:rsid w:val="00AF4A7C"/>
    <w:rsid w:val="00B015A6"/>
    <w:rsid w:val="00B05176"/>
    <w:rsid w:val="00B124DB"/>
    <w:rsid w:val="00B270F6"/>
    <w:rsid w:val="00B423DC"/>
    <w:rsid w:val="00B51D42"/>
    <w:rsid w:val="00B525B9"/>
    <w:rsid w:val="00B55146"/>
    <w:rsid w:val="00B673B2"/>
    <w:rsid w:val="00B75615"/>
    <w:rsid w:val="00B7660B"/>
    <w:rsid w:val="00B82A63"/>
    <w:rsid w:val="00B87A04"/>
    <w:rsid w:val="00B97E8F"/>
    <w:rsid w:val="00BA398F"/>
    <w:rsid w:val="00BA6358"/>
    <w:rsid w:val="00BC6738"/>
    <w:rsid w:val="00BD0FE2"/>
    <w:rsid w:val="00BD13C1"/>
    <w:rsid w:val="00C11E02"/>
    <w:rsid w:val="00C26F71"/>
    <w:rsid w:val="00C60E94"/>
    <w:rsid w:val="00C80264"/>
    <w:rsid w:val="00C82BED"/>
    <w:rsid w:val="00C82CAD"/>
    <w:rsid w:val="00C97BC8"/>
    <w:rsid w:val="00CA533D"/>
    <w:rsid w:val="00CD6249"/>
    <w:rsid w:val="00CD6BAF"/>
    <w:rsid w:val="00D02EB5"/>
    <w:rsid w:val="00D26E15"/>
    <w:rsid w:val="00D406B5"/>
    <w:rsid w:val="00D55977"/>
    <w:rsid w:val="00D55D40"/>
    <w:rsid w:val="00D57269"/>
    <w:rsid w:val="00D60527"/>
    <w:rsid w:val="00DA0B48"/>
    <w:rsid w:val="00DA2C86"/>
    <w:rsid w:val="00DB1019"/>
    <w:rsid w:val="00DB2C1B"/>
    <w:rsid w:val="00DB50F3"/>
    <w:rsid w:val="00DD5429"/>
    <w:rsid w:val="00DD6965"/>
    <w:rsid w:val="00DF2CBC"/>
    <w:rsid w:val="00E07655"/>
    <w:rsid w:val="00E17560"/>
    <w:rsid w:val="00E335A7"/>
    <w:rsid w:val="00E34492"/>
    <w:rsid w:val="00E55926"/>
    <w:rsid w:val="00E57ECD"/>
    <w:rsid w:val="00E96BBA"/>
    <w:rsid w:val="00E978C7"/>
    <w:rsid w:val="00EA3214"/>
    <w:rsid w:val="00ED60C7"/>
    <w:rsid w:val="00EE20B9"/>
    <w:rsid w:val="00EE505A"/>
    <w:rsid w:val="00EF1930"/>
    <w:rsid w:val="00EF4142"/>
    <w:rsid w:val="00F03242"/>
    <w:rsid w:val="00F149BC"/>
    <w:rsid w:val="00F154E4"/>
    <w:rsid w:val="00F238F6"/>
    <w:rsid w:val="00F247FF"/>
    <w:rsid w:val="00F30F8A"/>
    <w:rsid w:val="00F425A9"/>
    <w:rsid w:val="00F46AB0"/>
    <w:rsid w:val="00F6283E"/>
    <w:rsid w:val="00F63CAA"/>
    <w:rsid w:val="00F6731E"/>
    <w:rsid w:val="00F750F4"/>
    <w:rsid w:val="00F82F24"/>
    <w:rsid w:val="00FA29EC"/>
    <w:rsid w:val="00FA7630"/>
    <w:rsid w:val="00FC72FB"/>
    <w:rsid w:val="00FE6005"/>
    <w:rsid w:val="00FE6D20"/>
    <w:rsid w:val="00FF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B063299"/>
  <w15:docId w15:val="{E5135798-C617-4ECE-B1AD-11CA0EC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930"/>
    <w:rPr>
      <w:sz w:val="24"/>
      <w:szCs w:val="24"/>
      <w:lang w:eastAsia="uk-U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30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F63CAA"/>
    <w:pPr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styleId="Wyrnienieintensywne">
    <w:name w:val="Intense Emphasis"/>
    <w:basedOn w:val="Domylnaczcionkaakapitu"/>
    <w:uiPriority w:val="21"/>
    <w:qFormat/>
    <w:rsid w:val="007D527C"/>
    <w:rPr>
      <w:rFonts w:ascii="Calibri" w:hAnsi="Calibri"/>
      <w:i/>
      <w:iCs/>
      <w:color w:val="5B9BD5" w:themeColor="accent1"/>
    </w:rPr>
  </w:style>
  <w:style w:type="paragraph" w:styleId="Tekstpodstawowy">
    <w:name w:val="Body Text"/>
    <w:basedOn w:val="Normalny"/>
    <w:link w:val="TekstpodstawowyZnak"/>
    <w:rsid w:val="009B1BEF"/>
    <w:pPr>
      <w:jc w:val="center"/>
    </w:pPr>
    <w:rPr>
      <w:rFonts w:ascii="Arial" w:hAnsi="Arial"/>
      <w:sz w:val="22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1BEF"/>
    <w:rPr>
      <w:rFonts w:ascii="Arial" w:hAnsi="Arial"/>
      <w:sz w:val="22"/>
      <w:lang w:val="pl-PL" w:eastAsia="pl-PL"/>
    </w:rPr>
  </w:style>
  <w:style w:type="paragraph" w:customStyle="1" w:styleId="Default">
    <w:name w:val="Default"/>
    <w:rsid w:val="00AF4A7C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6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75"/>
    <w:rPr>
      <w:rFonts w:ascii="Segoe UI" w:hAnsi="Segoe UI" w:cs="Segoe UI"/>
      <w:sz w:val="18"/>
      <w:szCs w:val="18"/>
      <w:lang w:eastAsia="uk-UA"/>
    </w:rPr>
  </w:style>
  <w:style w:type="paragraph" w:styleId="Stopka">
    <w:name w:val="footer"/>
    <w:basedOn w:val="Normalny"/>
    <w:link w:val="StopkaZnak"/>
    <w:uiPriority w:val="99"/>
    <w:unhideWhenUsed/>
    <w:rsid w:val="00B0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176"/>
    <w:rPr>
      <w:sz w:val="24"/>
      <w:szCs w:val="24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D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D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D42"/>
    <w:rPr>
      <w:lang w:eastAsia="uk-U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D42"/>
    <w:rPr>
      <w:b/>
      <w:bCs/>
      <w:lang w:eastAsia="uk-UA"/>
    </w:rPr>
  </w:style>
  <w:style w:type="paragraph" w:styleId="Poprawka">
    <w:name w:val="Revision"/>
    <w:hidden/>
    <w:uiPriority w:val="99"/>
    <w:semiHidden/>
    <w:rsid w:val="009C26B5"/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D83A76C4527349AAA9F4AE0263693C" ma:contentTypeVersion="10" ma:contentTypeDescription="Utwórz nowy dokument." ma:contentTypeScope="" ma:versionID="59cbe9178f77dd5afe2f09d8709e8ada">
  <xsd:schema xmlns:xsd="http://www.w3.org/2001/XMLSchema" xmlns:xs="http://www.w3.org/2001/XMLSchema" xmlns:p="http://schemas.microsoft.com/office/2006/metadata/properties" xmlns:ns3="a2a19f45-f8eb-41aa-9661-30895512079c" xmlns:ns4="31c732fe-8f8e-4bc0-9f3c-54d8b51e63d9" targetNamespace="http://schemas.microsoft.com/office/2006/metadata/properties" ma:root="true" ma:fieldsID="af57c5f9958af4fe301aec779dbacfbe" ns3:_="" ns4:_="">
    <xsd:import namespace="a2a19f45-f8eb-41aa-9661-30895512079c"/>
    <xsd:import namespace="31c732fe-8f8e-4bc0-9f3c-54d8b51e63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19f45-f8eb-41aa-9661-308955120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732fe-8f8e-4bc0-9f3c-54d8b51e63d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F9912F-68C6-4327-BCC6-F36AEC424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7A3D5-5C97-4226-9EA0-EAD5475CF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F8D18C-8882-45B0-A6DE-88FB71807E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C9126F-FC64-4C94-9648-B7447460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19f45-f8eb-41aa-9661-30895512079c"/>
    <ds:schemaRef ds:uri="31c732fe-8f8e-4bc0-9f3c-54d8b51e6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 Karol</dc:creator>
  <cp:lastModifiedBy>Olga Kubas</cp:lastModifiedBy>
  <cp:revision>3</cp:revision>
  <dcterms:created xsi:type="dcterms:W3CDTF">2024-04-22T08:37:00Z</dcterms:created>
  <dcterms:modified xsi:type="dcterms:W3CDTF">2024-04-22T09:01:00Z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0x010100E5D83A76C4527349AAA9F4AE0263693C</vt:lpwstr>
  </property>
</Properties>
</file>