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A3392" w14:textId="77777777" w:rsidR="00003CDD" w:rsidRPr="003C62B1" w:rsidRDefault="0046608B" w:rsidP="00197E3B">
      <w:pPr>
        <w:jc w:val="right"/>
        <w:rPr>
          <w:rFonts w:ascii="Times New Roman" w:hAnsi="Times New Roman" w:cs="Times New Roman"/>
          <w:sz w:val="24"/>
          <w:szCs w:val="24"/>
        </w:rPr>
      </w:pPr>
      <w:r w:rsidRPr="003C62B1">
        <w:rPr>
          <w:rFonts w:ascii="Times New Roman" w:hAnsi="Times New Roman" w:cs="Times New Roman"/>
          <w:sz w:val="24"/>
          <w:szCs w:val="24"/>
        </w:rPr>
        <w:t xml:space="preserve">Załącznik nr 3 </w:t>
      </w:r>
    </w:p>
    <w:p w14:paraId="0714B259" w14:textId="606F0FCE" w:rsidR="003C62B1" w:rsidRPr="009E3FCA" w:rsidRDefault="0046608B" w:rsidP="009E3FCA">
      <w:pPr>
        <w:jc w:val="center"/>
        <w:rPr>
          <w:rFonts w:ascii="Times New Roman" w:hAnsi="Times New Roman" w:cs="Times New Roman"/>
          <w:b/>
          <w:bCs/>
          <w:sz w:val="24"/>
          <w:szCs w:val="24"/>
        </w:rPr>
      </w:pPr>
      <w:r w:rsidRPr="009E3FCA">
        <w:rPr>
          <w:rFonts w:ascii="Times New Roman" w:hAnsi="Times New Roman" w:cs="Times New Roman"/>
          <w:b/>
          <w:bCs/>
          <w:sz w:val="24"/>
          <w:szCs w:val="24"/>
        </w:rPr>
        <w:t>PROJEKT UMOWY nr …</w:t>
      </w:r>
      <w:r w:rsidR="003C62B1" w:rsidRPr="009E3FCA">
        <w:rPr>
          <w:rFonts w:ascii="Times New Roman" w:hAnsi="Times New Roman" w:cs="Times New Roman"/>
          <w:b/>
          <w:bCs/>
          <w:sz w:val="24"/>
          <w:szCs w:val="24"/>
        </w:rPr>
        <w:t>…………….</w:t>
      </w:r>
      <w:r w:rsidRPr="009E3FCA">
        <w:rPr>
          <w:rFonts w:ascii="Times New Roman" w:hAnsi="Times New Roman" w:cs="Times New Roman"/>
          <w:b/>
          <w:bCs/>
          <w:sz w:val="24"/>
          <w:szCs w:val="24"/>
        </w:rPr>
        <w:t>.</w:t>
      </w:r>
    </w:p>
    <w:p w14:paraId="1167C062" w14:textId="07F61873" w:rsidR="00003CDD"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zawarta w dniu ……...202</w:t>
      </w:r>
      <w:r w:rsidR="00003CDD" w:rsidRPr="003C62B1">
        <w:rPr>
          <w:rFonts w:ascii="Times New Roman" w:hAnsi="Times New Roman" w:cs="Times New Roman"/>
          <w:sz w:val="24"/>
          <w:szCs w:val="24"/>
        </w:rPr>
        <w:t>5</w:t>
      </w:r>
      <w:r w:rsidRPr="003C62B1">
        <w:rPr>
          <w:rFonts w:ascii="Times New Roman" w:hAnsi="Times New Roman" w:cs="Times New Roman"/>
          <w:sz w:val="24"/>
          <w:szCs w:val="24"/>
        </w:rPr>
        <w:t xml:space="preserve"> r. w Opolu pomiędzy : Miastem Opole z siedzibą 45-015 Opole Rynek 1A NIP: 7543009977 reprezentowanym przez Prezydenta Miasta Opola Arkadiusza Wiśniewskiego w imieniu, którego działa </w:t>
      </w:r>
      <w:r w:rsidR="00003CDD" w:rsidRPr="003C62B1">
        <w:rPr>
          <w:rFonts w:ascii="Times New Roman" w:hAnsi="Times New Roman" w:cs="Times New Roman"/>
          <w:sz w:val="24"/>
          <w:szCs w:val="24"/>
        </w:rPr>
        <w:t xml:space="preserve">Małgorzata </w:t>
      </w:r>
      <w:proofErr w:type="spellStart"/>
      <w:r w:rsidR="00003CDD" w:rsidRPr="003C62B1">
        <w:rPr>
          <w:rFonts w:ascii="Times New Roman" w:hAnsi="Times New Roman" w:cs="Times New Roman"/>
          <w:sz w:val="24"/>
          <w:szCs w:val="24"/>
        </w:rPr>
        <w:t>Szafors</w:t>
      </w:r>
      <w:proofErr w:type="spellEnd"/>
      <w:r w:rsidRPr="003C62B1">
        <w:rPr>
          <w:rFonts w:ascii="Times New Roman" w:hAnsi="Times New Roman" w:cs="Times New Roman"/>
          <w:sz w:val="24"/>
          <w:szCs w:val="24"/>
        </w:rPr>
        <w:t xml:space="preserve"> – Dyrektor </w:t>
      </w:r>
      <w:r w:rsidR="00003CDD" w:rsidRPr="003C62B1">
        <w:rPr>
          <w:rFonts w:ascii="Times New Roman" w:hAnsi="Times New Roman" w:cs="Times New Roman"/>
          <w:sz w:val="24"/>
          <w:szCs w:val="24"/>
        </w:rPr>
        <w:t>Publicznego Liceum Ogólnokształcącego nr IX im. Generała Władysława Andersa w Opolu</w:t>
      </w:r>
      <w:r w:rsidRPr="003C62B1">
        <w:rPr>
          <w:rFonts w:ascii="Times New Roman" w:hAnsi="Times New Roman" w:cs="Times New Roman"/>
          <w:sz w:val="24"/>
          <w:szCs w:val="24"/>
        </w:rPr>
        <w:t>, z siedzibą 45-</w:t>
      </w:r>
      <w:r w:rsidR="00003CDD" w:rsidRPr="003C62B1">
        <w:rPr>
          <w:rFonts w:ascii="Times New Roman" w:hAnsi="Times New Roman" w:cs="Times New Roman"/>
          <w:sz w:val="24"/>
          <w:szCs w:val="24"/>
        </w:rPr>
        <w:t>222</w:t>
      </w:r>
      <w:r w:rsidRPr="003C62B1">
        <w:rPr>
          <w:rFonts w:ascii="Times New Roman" w:hAnsi="Times New Roman" w:cs="Times New Roman"/>
          <w:sz w:val="24"/>
          <w:szCs w:val="24"/>
        </w:rPr>
        <w:t xml:space="preserve"> Opole ul. </w:t>
      </w:r>
      <w:r w:rsidR="00003CDD" w:rsidRPr="003C62B1">
        <w:rPr>
          <w:rFonts w:ascii="Times New Roman" w:hAnsi="Times New Roman" w:cs="Times New Roman"/>
          <w:sz w:val="24"/>
          <w:szCs w:val="24"/>
        </w:rPr>
        <w:t>Oleska</w:t>
      </w:r>
      <w:r w:rsidRPr="003C62B1">
        <w:rPr>
          <w:rFonts w:ascii="Times New Roman" w:hAnsi="Times New Roman" w:cs="Times New Roman"/>
          <w:sz w:val="24"/>
          <w:szCs w:val="24"/>
        </w:rPr>
        <w:t xml:space="preserve"> </w:t>
      </w:r>
      <w:r w:rsidR="00003CDD" w:rsidRPr="003C62B1">
        <w:rPr>
          <w:rFonts w:ascii="Times New Roman" w:hAnsi="Times New Roman" w:cs="Times New Roman"/>
          <w:sz w:val="24"/>
          <w:szCs w:val="24"/>
        </w:rPr>
        <w:t>68</w:t>
      </w:r>
      <w:r w:rsidRPr="003C62B1">
        <w:rPr>
          <w:rFonts w:ascii="Times New Roman" w:hAnsi="Times New Roman" w:cs="Times New Roman"/>
          <w:sz w:val="24"/>
          <w:szCs w:val="24"/>
        </w:rPr>
        <w:t xml:space="preserve">, zwanym dalej „Zamawiającym”, a firmą, ……………………………………………………………………….. NIP: ……………… zwaną w treści umowy „Wykonawcą” w imieniu i na rzecz którego działa ………………………… </w:t>
      </w:r>
    </w:p>
    <w:p w14:paraId="070D3D67" w14:textId="2C5758B6" w:rsidR="00003CDD" w:rsidRPr="003C62B1" w:rsidRDefault="0046608B" w:rsidP="00CC15C8">
      <w:pPr>
        <w:jc w:val="center"/>
        <w:rPr>
          <w:rFonts w:ascii="Times New Roman" w:hAnsi="Times New Roman" w:cs="Times New Roman"/>
          <w:b/>
          <w:bCs/>
          <w:sz w:val="24"/>
          <w:szCs w:val="24"/>
        </w:rPr>
      </w:pPr>
      <w:r w:rsidRPr="003C62B1">
        <w:rPr>
          <w:rFonts w:ascii="Times New Roman" w:hAnsi="Times New Roman" w:cs="Times New Roman"/>
          <w:b/>
          <w:bCs/>
          <w:sz w:val="24"/>
          <w:szCs w:val="24"/>
        </w:rPr>
        <w:t>§ 1</w:t>
      </w:r>
    </w:p>
    <w:p w14:paraId="165C2401"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1. Umowa niniejsza zostaje zawarta na podstawie wybranej oferty w zamówieniu publicznym w trybie zapytania ofertowego zgodnie z procedurą wewnętrzną udzielania zamówień publicznych do kwoty 130 000 zł netto. </w:t>
      </w:r>
    </w:p>
    <w:p w14:paraId="30403EE1"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2. Przedmiotem umowy jest wykonywanie usługi cateringowej z dowozem dla </w:t>
      </w:r>
      <w:r w:rsidR="008F3AFB" w:rsidRPr="003C62B1">
        <w:rPr>
          <w:rFonts w:ascii="Times New Roman" w:hAnsi="Times New Roman" w:cs="Times New Roman"/>
          <w:sz w:val="24"/>
          <w:szCs w:val="24"/>
        </w:rPr>
        <w:t>60</w:t>
      </w:r>
      <w:r w:rsidRPr="003C62B1">
        <w:rPr>
          <w:rFonts w:ascii="Times New Roman" w:hAnsi="Times New Roman" w:cs="Times New Roman"/>
          <w:sz w:val="24"/>
          <w:szCs w:val="24"/>
        </w:rPr>
        <w:t xml:space="preserve"> osób (młodzież) (</w:t>
      </w:r>
      <w:r w:rsidR="008F3AFB" w:rsidRPr="003C62B1">
        <w:rPr>
          <w:rFonts w:ascii="Times New Roman" w:hAnsi="Times New Roman" w:cs="Times New Roman"/>
          <w:sz w:val="24"/>
          <w:szCs w:val="24"/>
        </w:rPr>
        <w:t>dwóch</w:t>
      </w:r>
      <w:r w:rsidRPr="003C62B1">
        <w:rPr>
          <w:rFonts w:ascii="Times New Roman" w:hAnsi="Times New Roman" w:cs="Times New Roman"/>
          <w:sz w:val="24"/>
          <w:szCs w:val="24"/>
        </w:rPr>
        <w:t xml:space="preserve"> posiłków tj. śniadanie i kolacja) przez 5 dni w tygodniu w okresie </w:t>
      </w:r>
      <w:r w:rsidR="008F3AFB" w:rsidRPr="003C62B1">
        <w:rPr>
          <w:rFonts w:ascii="Times New Roman" w:hAnsi="Times New Roman" w:cs="Times New Roman"/>
          <w:sz w:val="24"/>
          <w:szCs w:val="24"/>
        </w:rPr>
        <w:t>01</w:t>
      </w:r>
      <w:r w:rsidRPr="003C62B1">
        <w:rPr>
          <w:rFonts w:ascii="Times New Roman" w:hAnsi="Times New Roman" w:cs="Times New Roman"/>
          <w:sz w:val="24"/>
          <w:szCs w:val="24"/>
        </w:rPr>
        <w:t>.09.202</w:t>
      </w:r>
      <w:r w:rsidR="008F3AFB" w:rsidRPr="003C62B1">
        <w:rPr>
          <w:rFonts w:ascii="Times New Roman" w:hAnsi="Times New Roman" w:cs="Times New Roman"/>
          <w:sz w:val="24"/>
          <w:szCs w:val="24"/>
        </w:rPr>
        <w:t>5</w:t>
      </w:r>
      <w:r w:rsidRPr="003C62B1">
        <w:rPr>
          <w:rFonts w:ascii="Times New Roman" w:hAnsi="Times New Roman" w:cs="Times New Roman"/>
          <w:sz w:val="24"/>
          <w:szCs w:val="24"/>
        </w:rPr>
        <w:t>-</w:t>
      </w:r>
      <w:r w:rsidR="008F3AFB" w:rsidRPr="003C62B1">
        <w:rPr>
          <w:rFonts w:ascii="Times New Roman" w:hAnsi="Times New Roman" w:cs="Times New Roman"/>
          <w:sz w:val="24"/>
          <w:szCs w:val="24"/>
        </w:rPr>
        <w:t>19</w:t>
      </w:r>
      <w:r w:rsidRPr="003C62B1">
        <w:rPr>
          <w:rFonts w:ascii="Times New Roman" w:hAnsi="Times New Roman" w:cs="Times New Roman"/>
          <w:sz w:val="24"/>
          <w:szCs w:val="24"/>
        </w:rPr>
        <w:t>.12.202</w:t>
      </w:r>
      <w:r w:rsidR="008F3AFB" w:rsidRPr="003C62B1">
        <w:rPr>
          <w:rFonts w:ascii="Times New Roman" w:hAnsi="Times New Roman" w:cs="Times New Roman"/>
          <w:sz w:val="24"/>
          <w:szCs w:val="24"/>
        </w:rPr>
        <w:t>5</w:t>
      </w:r>
      <w:r w:rsidRPr="003C62B1">
        <w:rPr>
          <w:rFonts w:ascii="Times New Roman" w:hAnsi="Times New Roman" w:cs="Times New Roman"/>
          <w:sz w:val="24"/>
          <w:szCs w:val="24"/>
        </w:rPr>
        <w:t xml:space="preserve">. Ilość zapotrzebowania może ulec zmianie na podstawie zgłoszenia dokonanego telefonicznie dzień wcześniej do godziny 18:00. </w:t>
      </w:r>
    </w:p>
    <w:p w14:paraId="297FE715" w14:textId="77777777" w:rsidR="008F3AFB" w:rsidRPr="00AE67E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3. Integralną częścią umowy jest oferta Wykonawcy z dnia </w:t>
      </w:r>
      <w:r w:rsidR="008F3AFB" w:rsidRPr="00AE67E1">
        <w:rPr>
          <w:rFonts w:ascii="Times New Roman" w:hAnsi="Times New Roman" w:cs="Times New Roman"/>
          <w:sz w:val="24"/>
          <w:szCs w:val="24"/>
        </w:rPr>
        <w:t>……..</w:t>
      </w:r>
      <w:r w:rsidRPr="00AE67E1">
        <w:rPr>
          <w:rFonts w:ascii="Times New Roman" w:hAnsi="Times New Roman" w:cs="Times New Roman"/>
          <w:sz w:val="24"/>
          <w:szCs w:val="24"/>
        </w:rPr>
        <w:t>.202</w:t>
      </w:r>
      <w:r w:rsidR="008F3AFB" w:rsidRPr="00AE67E1">
        <w:rPr>
          <w:rFonts w:ascii="Times New Roman" w:hAnsi="Times New Roman" w:cs="Times New Roman"/>
          <w:sz w:val="24"/>
          <w:szCs w:val="24"/>
        </w:rPr>
        <w:t>5</w:t>
      </w:r>
      <w:r w:rsidRPr="00AE67E1">
        <w:rPr>
          <w:rFonts w:ascii="Times New Roman" w:hAnsi="Times New Roman" w:cs="Times New Roman"/>
          <w:sz w:val="24"/>
          <w:szCs w:val="24"/>
        </w:rPr>
        <w:t xml:space="preserve"> r. </w:t>
      </w:r>
    </w:p>
    <w:p w14:paraId="2A2D615F" w14:textId="2DF30839" w:rsidR="008F3AFB" w:rsidRPr="003C62B1" w:rsidRDefault="0046608B" w:rsidP="00CC15C8">
      <w:pPr>
        <w:jc w:val="center"/>
        <w:rPr>
          <w:rFonts w:ascii="Times New Roman" w:hAnsi="Times New Roman" w:cs="Times New Roman"/>
          <w:b/>
          <w:bCs/>
          <w:sz w:val="24"/>
          <w:szCs w:val="24"/>
        </w:rPr>
      </w:pPr>
      <w:r w:rsidRPr="003C62B1">
        <w:rPr>
          <w:rFonts w:ascii="Times New Roman" w:hAnsi="Times New Roman" w:cs="Times New Roman"/>
          <w:b/>
          <w:bCs/>
          <w:sz w:val="24"/>
          <w:szCs w:val="24"/>
        </w:rPr>
        <w:t>§ 2</w:t>
      </w:r>
    </w:p>
    <w:p w14:paraId="769BB38E"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1. Wykonawca zobowiązuje się wykonywać w godzinach ustalonych z Zamawiającym.</w:t>
      </w:r>
    </w:p>
    <w:p w14:paraId="39BD3836"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2. Wykonawca w ramach przedstawionych cen zapewnia: </w:t>
      </w:r>
    </w:p>
    <w:p w14:paraId="5D7A1E66"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a. wsad do kotła</w:t>
      </w:r>
    </w:p>
    <w:p w14:paraId="2BC5666F"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b. koszty produkcji takie jak gaz, prąd, paliwo, pracownik . </w:t>
      </w:r>
    </w:p>
    <w:p w14:paraId="0620C59A"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3. Wykonawca gwarantuje niezmienność ceny przez okres obowiązywania umowy. </w:t>
      </w:r>
    </w:p>
    <w:p w14:paraId="437011CB" w14:textId="5F8F3ED5" w:rsidR="008F3AFB" w:rsidRPr="003C62B1" w:rsidRDefault="0046608B" w:rsidP="00CC15C8">
      <w:pPr>
        <w:jc w:val="center"/>
        <w:rPr>
          <w:rFonts w:ascii="Times New Roman" w:hAnsi="Times New Roman" w:cs="Times New Roman"/>
          <w:b/>
          <w:bCs/>
          <w:sz w:val="24"/>
          <w:szCs w:val="24"/>
        </w:rPr>
      </w:pPr>
      <w:r w:rsidRPr="003C62B1">
        <w:rPr>
          <w:rFonts w:ascii="Times New Roman" w:hAnsi="Times New Roman" w:cs="Times New Roman"/>
          <w:b/>
          <w:bCs/>
          <w:sz w:val="24"/>
          <w:szCs w:val="24"/>
        </w:rPr>
        <w:t>§ 3</w:t>
      </w:r>
    </w:p>
    <w:p w14:paraId="451990DD" w14:textId="65C46F39"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Osobami odpowiedzialnymi za realizację umowy są: - ze strony Zamawiającego - Pani </w:t>
      </w:r>
      <w:r w:rsidR="008F3AFB" w:rsidRPr="003C62B1">
        <w:rPr>
          <w:rFonts w:ascii="Times New Roman" w:hAnsi="Times New Roman" w:cs="Times New Roman"/>
          <w:sz w:val="24"/>
          <w:szCs w:val="24"/>
        </w:rPr>
        <w:t>………..</w:t>
      </w:r>
      <w:r w:rsidRPr="003C62B1">
        <w:rPr>
          <w:rFonts w:ascii="Times New Roman" w:hAnsi="Times New Roman" w:cs="Times New Roman"/>
          <w:sz w:val="24"/>
          <w:szCs w:val="24"/>
        </w:rPr>
        <w:t xml:space="preserve">, - ze strony Wykonawcy - ……………………………….. </w:t>
      </w:r>
    </w:p>
    <w:p w14:paraId="5B9280D8" w14:textId="156A6033" w:rsidR="008F3AFB" w:rsidRPr="003C62B1" w:rsidRDefault="0046608B" w:rsidP="00CC15C8">
      <w:pPr>
        <w:jc w:val="center"/>
        <w:rPr>
          <w:rFonts w:ascii="Times New Roman" w:hAnsi="Times New Roman" w:cs="Times New Roman"/>
          <w:b/>
          <w:bCs/>
          <w:sz w:val="24"/>
          <w:szCs w:val="24"/>
        </w:rPr>
      </w:pPr>
      <w:r w:rsidRPr="003C62B1">
        <w:rPr>
          <w:rFonts w:ascii="Times New Roman" w:hAnsi="Times New Roman" w:cs="Times New Roman"/>
          <w:b/>
          <w:bCs/>
          <w:sz w:val="24"/>
          <w:szCs w:val="24"/>
        </w:rPr>
        <w:t>§ 4</w:t>
      </w:r>
    </w:p>
    <w:p w14:paraId="5D3AE40A"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Zamawiający zastrzega sobie prawo dochodzenia odszkodowania na zasadach ogólnych przewidzianych w Kodeksie Cywilnym, w przypadku nie wykonania lub nienależytego wykonania tej umowy. </w:t>
      </w:r>
    </w:p>
    <w:p w14:paraId="5A9DA6CF" w14:textId="2CF950CE" w:rsidR="008F3AFB" w:rsidRPr="003C62B1" w:rsidRDefault="0046608B" w:rsidP="00CC15C8">
      <w:pPr>
        <w:jc w:val="center"/>
        <w:rPr>
          <w:rFonts w:ascii="Times New Roman" w:hAnsi="Times New Roman" w:cs="Times New Roman"/>
          <w:b/>
          <w:bCs/>
          <w:sz w:val="24"/>
          <w:szCs w:val="24"/>
        </w:rPr>
      </w:pPr>
      <w:r w:rsidRPr="003C62B1">
        <w:rPr>
          <w:rFonts w:ascii="Times New Roman" w:hAnsi="Times New Roman" w:cs="Times New Roman"/>
          <w:b/>
          <w:bCs/>
          <w:sz w:val="24"/>
          <w:szCs w:val="24"/>
        </w:rPr>
        <w:t>§ 5</w:t>
      </w:r>
    </w:p>
    <w:p w14:paraId="6150C016"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1. Zamawiający zobowiązuje się zapłacić Wykonawcy należność za wykonaną usługę łącznie w kwocie wynikającej z następującego rozliczenia: koszt całodziennego wyżywienia 1 os. x liczba os. x ilość dni (wraz z kosztami transportu) w tym podatek VAT wg stawki obowiązującej na dzień podpisania umowy. </w:t>
      </w:r>
    </w:p>
    <w:p w14:paraId="1E948CB0"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lastRenderedPageBreak/>
        <w:t xml:space="preserve">2. Zapłata za wykonanie usługi nastąpi przelewem na podstawie prawidłowo wystawionej faktury przez Wykonawcę w terminie 14 dni na rachunek bankowy wskazany przez Wykonawcę w trybie podzielonej płatności, wynikającego z przepisów o podatku od towarów i usług. </w:t>
      </w:r>
    </w:p>
    <w:p w14:paraId="68B0F512"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3. Wykonawca zobowiązany jest do wskazania na fakturze rachunku bankowego, który posiada powiązany z nim wydzielony rachunek VAT, </w:t>
      </w:r>
    </w:p>
    <w:p w14:paraId="66CF950E"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4. W przypadku wskazania przez Wykonawcę innego rachunku bankowego niż wymagany, opóźnienie w zapłacie będzie skutkiem naruszenia przez niego postanowień umowy, </w:t>
      </w:r>
    </w:p>
    <w:p w14:paraId="5105090A"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5. Zamawiający nie odpowiada za opóźnienia w zapłacie spowodowane wskazaniem przez Wykonawcę niewłaściwego rachunku bankowego. </w:t>
      </w:r>
    </w:p>
    <w:p w14:paraId="250E834C"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6. Faktura zostanie wystawiona na zamawiającego wg poniższego zapisu: Nabywca: Miasto Opole Rynek 1A, 45-015 Opole, NIP: 7543009977 Odbiorca faktury i dostawy:</w:t>
      </w:r>
      <w:r w:rsidR="008F3AFB" w:rsidRPr="003C62B1">
        <w:rPr>
          <w:rFonts w:ascii="Times New Roman" w:hAnsi="Times New Roman" w:cs="Times New Roman"/>
          <w:sz w:val="24"/>
          <w:szCs w:val="24"/>
        </w:rPr>
        <w:t xml:space="preserve"> Publiczne Liceum Ogólnokształcące nr IX im. Generała Władysława Andersa w Opolu, z siedzibą 45-222 Opole ul. Oleska 68</w:t>
      </w:r>
      <w:r w:rsidRPr="003C62B1">
        <w:rPr>
          <w:rFonts w:ascii="Times New Roman" w:hAnsi="Times New Roman" w:cs="Times New Roman"/>
          <w:sz w:val="24"/>
          <w:szCs w:val="24"/>
        </w:rPr>
        <w:t xml:space="preserve"> . Faktury, które nie będą zawierały określenia nabywcy i odbiorcy zgodnego z powyższym wzorem będą uznawane za wystawione w sposób nieprawidłowy</w:t>
      </w:r>
      <w:r w:rsidR="008F3AFB" w:rsidRPr="003C62B1">
        <w:rPr>
          <w:rFonts w:ascii="Times New Roman" w:hAnsi="Times New Roman" w:cs="Times New Roman"/>
          <w:sz w:val="24"/>
          <w:szCs w:val="24"/>
        </w:rPr>
        <w:t xml:space="preserve">. </w:t>
      </w:r>
    </w:p>
    <w:p w14:paraId="16BA411A" w14:textId="739DC53A" w:rsidR="008F3AFB" w:rsidRPr="003C62B1" w:rsidRDefault="0046608B" w:rsidP="00CC15C8">
      <w:pPr>
        <w:jc w:val="center"/>
        <w:rPr>
          <w:rFonts w:ascii="Times New Roman" w:hAnsi="Times New Roman" w:cs="Times New Roman"/>
          <w:b/>
          <w:bCs/>
          <w:sz w:val="24"/>
          <w:szCs w:val="24"/>
        </w:rPr>
      </w:pPr>
      <w:r w:rsidRPr="003C62B1">
        <w:rPr>
          <w:rFonts w:ascii="Times New Roman" w:hAnsi="Times New Roman" w:cs="Times New Roman"/>
          <w:b/>
          <w:bCs/>
          <w:sz w:val="24"/>
          <w:szCs w:val="24"/>
        </w:rPr>
        <w:t>§ 6</w:t>
      </w:r>
    </w:p>
    <w:p w14:paraId="0848AEAB"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1. Umowa zostaje zawarta na okres od </w:t>
      </w:r>
      <w:r w:rsidR="008F3AFB" w:rsidRPr="003C62B1">
        <w:rPr>
          <w:rFonts w:ascii="Times New Roman" w:hAnsi="Times New Roman" w:cs="Times New Roman"/>
          <w:sz w:val="24"/>
          <w:szCs w:val="24"/>
        </w:rPr>
        <w:t>01</w:t>
      </w:r>
      <w:r w:rsidRPr="003C62B1">
        <w:rPr>
          <w:rFonts w:ascii="Times New Roman" w:hAnsi="Times New Roman" w:cs="Times New Roman"/>
          <w:sz w:val="24"/>
          <w:szCs w:val="24"/>
        </w:rPr>
        <w:t>.09.202</w:t>
      </w:r>
      <w:r w:rsidR="008F3AFB" w:rsidRPr="003C62B1">
        <w:rPr>
          <w:rFonts w:ascii="Times New Roman" w:hAnsi="Times New Roman" w:cs="Times New Roman"/>
          <w:sz w:val="24"/>
          <w:szCs w:val="24"/>
        </w:rPr>
        <w:t>5</w:t>
      </w:r>
      <w:r w:rsidRPr="003C62B1">
        <w:rPr>
          <w:rFonts w:ascii="Times New Roman" w:hAnsi="Times New Roman" w:cs="Times New Roman"/>
          <w:sz w:val="24"/>
          <w:szCs w:val="24"/>
        </w:rPr>
        <w:t xml:space="preserve"> r. do </w:t>
      </w:r>
      <w:r w:rsidR="008F3AFB" w:rsidRPr="003C62B1">
        <w:rPr>
          <w:rFonts w:ascii="Times New Roman" w:hAnsi="Times New Roman" w:cs="Times New Roman"/>
          <w:sz w:val="24"/>
          <w:szCs w:val="24"/>
        </w:rPr>
        <w:t>19</w:t>
      </w:r>
      <w:r w:rsidRPr="003C62B1">
        <w:rPr>
          <w:rFonts w:ascii="Times New Roman" w:hAnsi="Times New Roman" w:cs="Times New Roman"/>
          <w:sz w:val="24"/>
          <w:szCs w:val="24"/>
        </w:rPr>
        <w:t>.12.202</w:t>
      </w:r>
      <w:r w:rsidR="008F3AFB" w:rsidRPr="003C62B1">
        <w:rPr>
          <w:rFonts w:ascii="Times New Roman" w:hAnsi="Times New Roman" w:cs="Times New Roman"/>
          <w:sz w:val="24"/>
          <w:szCs w:val="24"/>
        </w:rPr>
        <w:t>5</w:t>
      </w:r>
      <w:r w:rsidRPr="003C62B1">
        <w:rPr>
          <w:rFonts w:ascii="Times New Roman" w:hAnsi="Times New Roman" w:cs="Times New Roman"/>
          <w:sz w:val="24"/>
          <w:szCs w:val="24"/>
        </w:rPr>
        <w:t xml:space="preserve"> r.</w:t>
      </w:r>
    </w:p>
    <w:p w14:paraId="4D5B7D02"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2. Zamawiający zastrzega sobie prawo do : </w:t>
      </w:r>
    </w:p>
    <w:p w14:paraId="6D5DE2D6"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a. wypowiedzenia umowy z terminem natychmiastowym w przypadku niewłaściwego wykonywania usługi, </w:t>
      </w:r>
    </w:p>
    <w:p w14:paraId="7702DC1B"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b. wypowiedzenia umowy w przypadku niewykonywania usługi bez podania usprawiedliwionej przyczyny. </w:t>
      </w:r>
    </w:p>
    <w:p w14:paraId="26AC1FB4" w14:textId="06A42C79" w:rsidR="008F3AFB" w:rsidRPr="003C62B1" w:rsidRDefault="0046608B" w:rsidP="00CC15C8">
      <w:pPr>
        <w:jc w:val="center"/>
        <w:rPr>
          <w:rFonts w:ascii="Times New Roman" w:hAnsi="Times New Roman" w:cs="Times New Roman"/>
          <w:b/>
          <w:bCs/>
          <w:sz w:val="24"/>
          <w:szCs w:val="24"/>
        </w:rPr>
      </w:pPr>
      <w:r w:rsidRPr="003C62B1">
        <w:rPr>
          <w:rFonts w:ascii="Times New Roman" w:hAnsi="Times New Roman" w:cs="Times New Roman"/>
          <w:b/>
          <w:bCs/>
          <w:sz w:val="24"/>
          <w:szCs w:val="24"/>
        </w:rPr>
        <w:t>§ 7</w:t>
      </w:r>
    </w:p>
    <w:p w14:paraId="6CC0F6A8" w14:textId="124583BE" w:rsidR="009A7D82"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1. Wykonawca oświadcza, że będzie przygotować posiłki zgodne z Rozporządzeniem Ministra Zdrowia z dnia 26 lipca 2016 r, w sprawie grup środków spożywczych przeznaczonych do sprzedaży dzieciom i młodzieży w jednostkach systemu oświaty oraz wymagań , jakie muszą spełniać środki spożywcze stosowane w ramach żywienia zbiorowego dzieci i młodzieży w</w:t>
      </w:r>
      <w:r w:rsidR="00CC15C8">
        <w:rPr>
          <w:rFonts w:ascii="Times New Roman" w:hAnsi="Times New Roman" w:cs="Times New Roman"/>
          <w:sz w:val="24"/>
          <w:szCs w:val="24"/>
        </w:rPr>
        <w:t> </w:t>
      </w:r>
      <w:r w:rsidRPr="003C62B1">
        <w:rPr>
          <w:rFonts w:ascii="Times New Roman" w:hAnsi="Times New Roman" w:cs="Times New Roman"/>
          <w:sz w:val="24"/>
          <w:szCs w:val="24"/>
        </w:rPr>
        <w:t xml:space="preserve">tych jednostkach. Art. 52c ust.6 ustawy z dnia 25 sierpnia 2006r. o bezpieczeństwie żywności i żywienia (Dz. U. z 2015 r. poz. 594 i 1893 oraz z 2016 r. poz.65) tj.: </w:t>
      </w:r>
    </w:p>
    <w:p w14:paraId="4146B4F9" w14:textId="77777777" w:rsidR="00A740ED" w:rsidRPr="006616C8" w:rsidRDefault="00A740ED" w:rsidP="00A740ED">
      <w:pPr>
        <w:pStyle w:val="Akapitzlist"/>
        <w:numPr>
          <w:ilvl w:val="2"/>
          <w:numId w:val="1"/>
        </w:numPr>
        <w:tabs>
          <w:tab w:val="left" w:pos="1108"/>
          <w:tab w:val="left" w:pos="1110"/>
        </w:tabs>
        <w:spacing w:before="17" w:after="0" w:line="256" w:lineRule="auto"/>
        <w:ind w:right="120"/>
        <w:contextualSpacing w:val="0"/>
        <w:jc w:val="both"/>
        <w:rPr>
          <w:rFonts w:ascii="Times New Roman" w:hAnsi="Times New Roman" w:cs="Times New Roman"/>
          <w:sz w:val="24"/>
          <w:szCs w:val="24"/>
        </w:rPr>
      </w:pPr>
      <w:r w:rsidRPr="006616C8">
        <w:rPr>
          <w:rFonts w:ascii="Times New Roman" w:hAnsi="Times New Roman" w:cs="Times New Roman"/>
          <w:sz w:val="24"/>
          <w:szCs w:val="24"/>
        </w:rPr>
        <w:t xml:space="preserve">na całodzienne żywienie składały się środki spożywcze pochodzące z różnych grup środków </w:t>
      </w:r>
      <w:r w:rsidRPr="006616C8">
        <w:rPr>
          <w:rFonts w:ascii="Times New Roman" w:hAnsi="Times New Roman" w:cs="Times New Roman"/>
          <w:spacing w:val="-2"/>
          <w:sz w:val="24"/>
          <w:szCs w:val="24"/>
        </w:rPr>
        <w:t>spożywczych;</w:t>
      </w:r>
    </w:p>
    <w:p w14:paraId="50999B1C" w14:textId="77777777" w:rsidR="00A740ED" w:rsidRPr="006616C8" w:rsidRDefault="00A740ED" w:rsidP="00A740ED">
      <w:pPr>
        <w:pStyle w:val="Akapitzlist"/>
        <w:numPr>
          <w:ilvl w:val="2"/>
          <w:numId w:val="1"/>
        </w:numPr>
        <w:tabs>
          <w:tab w:val="left" w:pos="1108"/>
          <w:tab w:val="left" w:pos="1110"/>
        </w:tabs>
        <w:spacing w:before="5" w:after="0" w:line="256" w:lineRule="auto"/>
        <w:ind w:right="120"/>
        <w:contextualSpacing w:val="0"/>
        <w:jc w:val="both"/>
        <w:rPr>
          <w:rFonts w:ascii="Times New Roman" w:hAnsi="Times New Roman" w:cs="Times New Roman"/>
          <w:sz w:val="24"/>
          <w:szCs w:val="24"/>
        </w:rPr>
      </w:pPr>
      <w:r w:rsidRPr="006616C8">
        <w:rPr>
          <w:rFonts w:ascii="Times New Roman" w:hAnsi="Times New Roman" w:cs="Times New Roman"/>
          <w:sz w:val="24"/>
          <w:szCs w:val="24"/>
        </w:rPr>
        <w:t>posiłki zawierały produkty z następujących grup środków spożywczych: produkty zbożowe lub ziemniaki, warzywa lub owoce, mleko lub produkty mleczne, mięso, ryby, jaja, orzechy, nasiona roślin strączkowych i inne nasiona oraz tłuszcze;</w:t>
      </w:r>
    </w:p>
    <w:p w14:paraId="2FE0552B" w14:textId="77777777" w:rsidR="00A740ED" w:rsidRPr="006616C8" w:rsidRDefault="00A740ED" w:rsidP="00A740ED">
      <w:pPr>
        <w:pStyle w:val="Akapitzlist"/>
        <w:numPr>
          <w:ilvl w:val="2"/>
          <w:numId w:val="1"/>
        </w:numPr>
        <w:tabs>
          <w:tab w:val="left" w:pos="1108"/>
          <w:tab w:val="left" w:pos="1110"/>
        </w:tabs>
        <w:spacing w:before="6" w:after="0" w:line="256" w:lineRule="auto"/>
        <w:ind w:right="116"/>
        <w:contextualSpacing w:val="0"/>
        <w:jc w:val="both"/>
        <w:rPr>
          <w:rFonts w:ascii="Times New Roman" w:hAnsi="Times New Roman" w:cs="Times New Roman"/>
          <w:sz w:val="24"/>
          <w:szCs w:val="24"/>
        </w:rPr>
      </w:pPr>
      <w:r w:rsidRPr="006616C8">
        <w:rPr>
          <w:rFonts w:ascii="Times New Roman" w:hAnsi="Times New Roman" w:cs="Times New Roman"/>
          <w:sz w:val="24"/>
          <w:szCs w:val="24"/>
        </w:rPr>
        <w:t>potrawy sporządzane były z naturalnych składników, bez użycia koncentratów spożywczych, z wyłączeniem koncentratów z naturalnych składników;</w:t>
      </w:r>
    </w:p>
    <w:p w14:paraId="4C301DD9" w14:textId="77777777" w:rsidR="00A740ED" w:rsidRPr="006616C8" w:rsidRDefault="00A740ED" w:rsidP="00A740ED">
      <w:pPr>
        <w:pStyle w:val="Akapitzlist"/>
        <w:numPr>
          <w:ilvl w:val="2"/>
          <w:numId w:val="1"/>
        </w:numPr>
        <w:tabs>
          <w:tab w:val="left" w:pos="1108"/>
          <w:tab w:val="left" w:pos="1110"/>
        </w:tabs>
        <w:spacing w:before="4" w:after="0" w:line="256" w:lineRule="auto"/>
        <w:ind w:right="114"/>
        <w:contextualSpacing w:val="0"/>
        <w:jc w:val="both"/>
        <w:rPr>
          <w:rFonts w:ascii="Times New Roman" w:hAnsi="Times New Roman" w:cs="Times New Roman"/>
          <w:sz w:val="24"/>
          <w:szCs w:val="24"/>
        </w:rPr>
      </w:pPr>
      <w:r w:rsidRPr="006616C8">
        <w:rPr>
          <w:rFonts w:ascii="Times New Roman" w:hAnsi="Times New Roman" w:cs="Times New Roman"/>
          <w:sz w:val="24"/>
          <w:szCs w:val="24"/>
        </w:rPr>
        <w:t>do smażenia jest używany olej roślinny rafinowany o zawartości kwasów jednonienasyconych powyżej 50% i zawartości kwasów wielonienasyconych poniżej 40%;</w:t>
      </w:r>
    </w:p>
    <w:p w14:paraId="6CF5F5C1" w14:textId="77777777" w:rsidR="00A740ED" w:rsidRPr="006616C8" w:rsidRDefault="00A740ED" w:rsidP="00A740ED">
      <w:pPr>
        <w:pStyle w:val="Akapitzlist"/>
        <w:numPr>
          <w:ilvl w:val="2"/>
          <w:numId w:val="1"/>
        </w:numPr>
        <w:tabs>
          <w:tab w:val="left" w:pos="1108"/>
          <w:tab w:val="left" w:pos="1110"/>
        </w:tabs>
        <w:spacing w:before="6" w:after="0" w:line="256" w:lineRule="auto"/>
        <w:ind w:right="125"/>
        <w:contextualSpacing w:val="0"/>
        <w:jc w:val="both"/>
        <w:rPr>
          <w:rFonts w:ascii="Times New Roman" w:hAnsi="Times New Roman" w:cs="Times New Roman"/>
          <w:sz w:val="24"/>
          <w:szCs w:val="24"/>
        </w:rPr>
      </w:pPr>
      <w:r w:rsidRPr="006616C8">
        <w:rPr>
          <w:rFonts w:ascii="Times New Roman" w:hAnsi="Times New Roman" w:cs="Times New Roman"/>
          <w:sz w:val="24"/>
          <w:szCs w:val="24"/>
        </w:rPr>
        <w:lastRenderedPageBreak/>
        <w:t>napoje przygotowywane na miejscu zawierały nie więcej niż 10 g cukrów w 250 ml produktu gotowego do spożycia;</w:t>
      </w:r>
    </w:p>
    <w:p w14:paraId="32E1EAD8" w14:textId="77777777" w:rsidR="00A740ED" w:rsidRPr="006616C8" w:rsidRDefault="00A740ED" w:rsidP="00A740ED">
      <w:pPr>
        <w:pStyle w:val="Akapitzlist"/>
        <w:numPr>
          <w:ilvl w:val="2"/>
          <w:numId w:val="1"/>
        </w:numPr>
        <w:tabs>
          <w:tab w:val="left" w:pos="1108"/>
        </w:tabs>
        <w:spacing w:before="5" w:after="0" w:line="240" w:lineRule="auto"/>
        <w:ind w:left="1108" w:hanging="284"/>
        <w:contextualSpacing w:val="0"/>
        <w:jc w:val="both"/>
        <w:rPr>
          <w:rFonts w:ascii="Times New Roman" w:hAnsi="Times New Roman" w:cs="Times New Roman"/>
          <w:sz w:val="24"/>
          <w:szCs w:val="24"/>
        </w:rPr>
      </w:pPr>
      <w:r w:rsidRPr="006616C8">
        <w:rPr>
          <w:rFonts w:ascii="Times New Roman" w:hAnsi="Times New Roman" w:cs="Times New Roman"/>
          <w:sz w:val="24"/>
          <w:szCs w:val="24"/>
        </w:rPr>
        <w:t>każdego</w:t>
      </w:r>
      <w:r w:rsidRPr="006616C8">
        <w:rPr>
          <w:rFonts w:ascii="Times New Roman" w:hAnsi="Times New Roman" w:cs="Times New Roman"/>
          <w:spacing w:val="-5"/>
          <w:sz w:val="24"/>
          <w:szCs w:val="24"/>
        </w:rPr>
        <w:t xml:space="preserve"> </w:t>
      </w:r>
      <w:r w:rsidRPr="006616C8">
        <w:rPr>
          <w:rFonts w:ascii="Times New Roman" w:hAnsi="Times New Roman" w:cs="Times New Roman"/>
          <w:sz w:val="24"/>
          <w:szCs w:val="24"/>
        </w:rPr>
        <w:t>dnia</w:t>
      </w:r>
      <w:r w:rsidRPr="006616C8">
        <w:rPr>
          <w:rFonts w:ascii="Times New Roman" w:hAnsi="Times New Roman" w:cs="Times New Roman"/>
          <w:spacing w:val="-5"/>
          <w:sz w:val="24"/>
          <w:szCs w:val="24"/>
        </w:rPr>
        <w:t xml:space="preserve"> </w:t>
      </w:r>
      <w:r w:rsidRPr="006616C8">
        <w:rPr>
          <w:rFonts w:ascii="Times New Roman" w:hAnsi="Times New Roman" w:cs="Times New Roman"/>
          <w:sz w:val="24"/>
          <w:szCs w:val="24"/>
        </w:rPr>
        <w:t>były</w:t>
      </w:r>
      <w:r w:rsidRPr="006616C8">
        <w:rPr>
          <w:rFonts w:ascii="Times New Roman" w:hAnsi="Times New Roman" w:cs="Times New Roman"/>
          <w:spacing w:val="-6"/>
          <w:sz w:val="24"/>
          <w:szCs w:val="24"/>
        </w:rPr>
        <w:t xml:space="preserve"> </w:t>
      </w:r>
      <w:r w:rsidRPr="006616C8">
        <w:rPr>
          <w:rFonts w:ascii="Times New Roman" w:hAnsi="Times New Roman" w:cs="Times New Roman"/>
          <w:spacing w:val="-2"/>
          <w:sz w:val="24"/>
          <w:szCs w:val="24"/>
        </w:rPr>
        <w:t>podawane:</w:t>
      </w:r>
    </w:p>
    <w:p w14:paraId="1FFB3284" w14:textId="77777777" w:rsidR="00A740ED" w:rsidRPr="006616C8" w:rsidRDefault="00A740ED" w:rsidP="00A740ED">
      <w:pPr>
        <w:pStyle w:val="Akapitzlist"/>
        <w:numPr>
          <w:ilvl w:val="3"/>
          <w:numId w:val="1"/>
        </w:numPr>
        <w:tabs>
          <w:tab w:val="left" w:pos="1532"/>
        </w:tabs>
        <w:spacing w:before="17" w:after="0" w:line="240" w:lineRule="auto"/>
        <w:contextualSpacing w:val="0"/>
        <w:jc w:val="both"/>
        <w:rPr>
          <w:rFonts w:ascii="Times New Roman" w:hAnsi="Times New Roman" w:cs="Times New Roman"/>
          <w:sz w:val="24"/>
          <w:szCs w:val="24"/>
        </w:rPr>
      </w:pPr>
      <w:r w:rsidRPr="006616C8">
        <w:rPr>
          <w:rFonts w:ascii="Times New Roman" w:hAnsi="Times New Roman" w:cs="Times New Roman"/>
          <w:sz w:val="24"/>
          <w:szCs w:val="24"/>
        </w:rPr>
        <w:t>jedna porcja</w:t>
      </w:r>
      <w:r w:rsidRPr="006616C8">
        <w:rPr>
          <w:rFonts w:ascii="Times New Roman" w:hAnsi="Times New Roman" w:cs="Times New Roman"/>
          <w:spacing w:val="-5"/>
          <w:sz w:val="24"/>
          <w:szCs w:val="24"/>
        </w:rPr>
        <w:t xml:space="preserve"> </w:t>
      </w:r>
      <w:r w:rsidRPr="006616C8">
        <w:rPr>
          <w:rFonts w:ascii="Times New Roman" w:hAnsi="Times New Roman" w:cs="Times New Roman"/>
          <w:sz w:val="24"/>
          <w:szCs w:val="24"/>
        </w:rPr>
        <w:t>mleka</w:t>
      </w:r>
      <w:r w:rsidRPr="006616C8">
        <w:rPr>
          <w:rFonts w:ascii="Times New Roman" w:hAnsi="Times New Roman" w:cs="Times New Roman"/>
          <w:spacing w:val="-5"/>
          <w:sz w:val="24"/>
          <w:szCs w:val="24"/>
        </w:rPr>
        <w:t xml:space="preserve"> </w:t>
      </w:r>
      <w:r w:rsidRPr="006616C8">
        <w:rPr>
          <w:rFonts w:ascii="Times New Roman" w:hAnsi="Times New Roman" w:cs="Times New Roman"/>
          <w:sz w:val="24"/>
          <w:szCs w:val="24"/>
        </w:rPr>
        <w:t>lub</w:t>
      </w:r>
      <w:r w:rsidRPr="006616C8">
        <w:rPr>
          <w:rFonts w:ascii="Times New Roman" w:hAnsi="Times New Roman" w:cs="Times New Roman"/>
          <w:spacing w:val="-4"/>
          <w:sz w:val="24"/>
          <w:szCs w:val="24"/>
        </w:rPr>
        <w:t xml:space="preserve"> </w:t>
      </w:r>
      <w:r w:rsidRPr="006616C8">
        <w:rPr>
          <w:rFonts w:ascii="Times New Roman" w:hAnsi="Times New Roman" w:cs="Times New Roman"/>
          <w:sz w:val="24"/>
          <w:szCs w:val="24"/>
        </w:rPr>
        <w:t>produktów</w:t>
      </w:r>
      <w:r w:rsidRPr="006616C8">
        <w:rPr>
          <w:rFonts w:ascii="Times New Roman" w:hAnsi="Times New Roman" w:cs="Times New Roman"/>
          <w:spacing w:val="-8"/>
          <w:sz w:val="24"/>
          <w:szCs w:val="24"/>
        </w:rPr>
        <w:t xml:space="preserve"> </w:t>
      </w:r>
      <w:r w:rsidRPr="006616C8">
        <w:rPr>
          <w:rFonts w:ascii="Times New Roman" w:hAnsi="Times New Roman" w:cs="Times New Roman"/>
          <w:spacing w:val="-2"/>
          <w:sz w:val="24"/>
          <w:szCs w:val="24"/>
        </w:rPr>
        <w:t>mlecznych,</w:t>
      </w:r>
    </w:p>
    <w:p w14:paraId="02CDC7D3" w14:textId="77777777" w:rsidR="00A740ED" w:rsidRPr="006616C8" w:rsidRDefault="00A740ED" w:rsidP="00A740ED">
      <w:pPr>
        <w:pStyle w:val="Akapitzlist"/>
        <w:numPr>
          <w:ilvl w:val="3"/>
          <w:numId w:val="1"/>
        </w:numPr>
        <w:tabs>
          <w:tab w:val="left" w:pos="1532"/>
        </w:tabs>
        <w:spacing w:before="19" w:after="0" w:line="240" w:lineRule="auto"/>
        <w:contextualSpacing w:val="0"/>
        <w:jc w:val="both"/>
        <w:rPr>
          <w:rFonts w:ascii="Times New Roman" w:hAnsi="Times New Roman" w:cs="Times New Roman"/>
          <w:sz w:val="24"/>
          <w:szCs w:val="24"/>
        </w:rPr>
      </w:pPr>
      <w:r w:rsidRPr="006616C8">
        <w:rPr>
          <w:rFonts w:ascii="Times New Roman" w:hAnsi="Times New Roman" w:cs="Times New Roman"/>
          <w:sz w:val="24"/>
          <w:szCs w:val="24"/>
        </w:rPr>
        <w:t>co</w:t>
      </w:r>
      <w:r w:rsidRPr="006616C8">
        <w:rPr>
          <w:rFonts w:ascii="Times New Roman" w:hAnsi="Times New Roman" w:cs="Times New Roman"/>
          <w:spacing w:val="-5"/>
          <w:sz w:val="24"/>
          <w:szCs w:val="24"/>
        </w:rPr>
        <w:t xml:space="preserve"> </w:t>
      </w:r>
      <w:r w:rsidRPr="006616C8">
        <w:rPr>
          <w:rFonts w:ascii="Times New Roman" w:hAnsi="Times New Roman" w:cs="Times New Roman"/>
          <w:sz w:val="24"/>
          <w:szCs w:val="24"/>
        </w:rPr>
        <w:t>najmniej</w:t>
      </w:r>
      <w:r w:rsidRPr="006616C8">
        <w:rPr>
          <w:rFonts w:ascii="Times New Roman" w:hAnsi="Times New Roman" w:cs="Times New Roman"/>
          <w:spacing w:val="-4"/>
          <w:sz w:val="24"/>
          <w:szCs w:val="24"/>
        </w:rPr>
        <w:t xml:space="preserve"> </w:t>
      </w:r>
      <w:r w:rsidRPr="006616C8">
        <w:rPr>
          <w:rFonts w:ascii="Times New Roman" w:hAnsi="Times New Roman" w:cs="Times New Roman"/>
          <w:sz w:val="24"/>
          <w:szCs w:val="24"/>
        </w:rPr>
        <w:t>jedna</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porcja</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z</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grupy</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mięso,</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jaja,</w:t>
      </w:r>
      <w:r w:rsidRPr="006616C8">
        <w:rPr>
          <w:rFonts w:ascii="Times New Roman" w:hAnsi="Times New Roman" w:cs="Times New Roman"/>
          <w:spacing w:val="-5"/>
          <w:sz w:val="24"/>
          <w:szCs w:val="24"/>
        </w:rPr>
        <w:t xml:space="preserve"> </w:t>
      </w:r>
      <w:r w:rsidRPr="006616C8">
        <w:rPr>
          <w:rFonts w:ascii="Times New Roman" w:hAnsi="Times New Roman" w:cs="Times New Roman"/>
          <w:sz w:val="24"/>
          <w:szCs w:val="24"/>
        </w:rPr>
        <w:t>orzechy,</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nasiona</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roślin</w:t>
      </w:r>
      <w:r w:rsidRPr="006616C8">
        <w:rPr>
          <w:rFonts w:ascii="Times New Roman" w:hAnsi="Times New Roman" w:cs="Times New Roman"/>
          <w:spacing w:val="-4"/>
          <w:sz w:val="24"/>
          <w:szCs w:val="24"/>
        </w:rPr>
        <w:t xml:space="preserve"> </w:t>
      </w:r>
      <w:r w:rsidRPr="006616C8">
        <w:rPr>
          <w:rFonts w:ascii="Times New Roman" w:hAnsi="Times New Roman" w:cs="Times New Roman"/>
          <w:spacing w:val="-2"/>
          <w:sz w:val="24"/>
          <w:szCs w:val="24"/>
        </w:rPr>
        <w:t>strączkowych,</w:t>
      </w:r>
    </w:p>
    <w:p w14:paraId="2B77A346" w14:textId="77777777" w:rsidR="00A740ED" w:rsidRPr="006616C8" w:rsidRDefault="00A740ED" w:rsidP="00A740ED">
      <w:pPr>
        <w:pStyle w:val="Akapitzlist"/>
        <w:numPr>
          <w:ilvl w:val="3"/>
          <w:numId w:val="1"/>
        </w:numPr>
        <w:tabs>
          <w:tab w:val="left" w:pos="1532"/>
        </w:tabs>
        <w:spacing w:before="17" w:after="0" w:line="240" w:lineRule="auto"/>
        <w:contextualSpacing w:val="0"/>
        <w:jc w:val="both"/>
        <w:rPr>
          <w:rFonts w:ascii="Times New Roman" w:hAnsi="Times New Roman" w:cs="Times New Roman"/>
          <w:color w:val="EE0000"/>
          <w:sz w:val="24"/>
          <w:szCs w:val="24"/>
        </w:rPr>
      </w:pPr>
      <w:r w:rsidRPr="006616C8">
        <w:rPr>
          <w:rFonts w:ascii="Times New Roman" w:hAnsi="Times New Roman" w:cs="Times New Roman"/>
          <w:sz w:val="24"/>
          <w:szCs w:val="24"/>
        </w:rPr>
        <w:t>warzywa</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lub</w:t>
      </w:r>
      <w:r w:rsidRPr="006616C8">
        <w:rPr>
          <w:rFonts w:ascii="Times New Roman" w:hAnsi="Times New Roman" w:cs="Times New Roman"/>
          <w:spacing w:val="-5"/>
          <w:sz w:val="24"/>
          <w:szCs w:val="24"/>
        </w:rPr>
        <w:t xml:space="preserve"> </w:t>
      </w:r>
      <w:r w:rsidRPr="006616C8">
        <w:rPr>
          <w:rFonts w:ascii="Times New Roman" w:hAnsi="Times New Roman" w:cs="Times New Roman"/>
          <w:sz w:val="24"/>
          <w:szCs w:val="24"/>
        </w:rPr>
        <w:t>owoce</w:t>
      </w:r>
      <w:r w:rsidRPr="006616C8">
        <w:rPr>
          <w:rFonts w:ascii="Times New Roman" w:hAnsi="Times New Roman" w:cs="Times New Roman"/>
          <w:spacing w:val="-3"/>
          <w:sz w:val="24"/>
          <w:szCs w:val="24"/>
        </w:rPr>
        <w:t xml:space="preserve"> </w:t>
      </w:r>
      <w:r w:rsidRPr="006616C8">
        <w:rPr>
          <w:rFonts w:ascii="Times New Roman" w:hAnsi="Times New Roman" w:cs="Times New Roman"/>
          <w:sz w:val="24"/>
          <w:szCs w:val="24"/>
        </w:rPr>
        <w:t>w</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każdym</w:t>
      </w:r>
      <w:r w:rsidRPr="006616C8">
        <w:rPr>
          <w:rFonts w:ascii="Times New Roman" w:hAnsi="Times New Roman" w:cs="Times New Roman"/>
          <w:spacing w:val="-7"/>
          <w:sz w:val="24"/>
          <w:szCs w:val="24"/>
        </w:rPr>
        <w:t xml:space="preserve"> </w:t>
      </w:r>
      <w:r w:rsidRPr="006616C8">
        <w:rPr>
          <w:rFonts w:ascii="Times New Roman" w:hAnsi="Times New Roman" w:cs="Times New Roman"/>
          <w:spacing w:val="-2"/>
          <w:sz w:val="24"/>
          <w:szCs w:val="24"/>
        </w:rPr>
        <w:t>posiłku,</w:t>
      </w:r>
    </w:p>
    <w:p w14:paraId="27BF820F" w14:textId="5548F869" w:rsidR="00A740ED" w:rsidRPr="00A740ED" w:rsidRDefault="00A740ED" w:rsidP="00A740ED">
      <w:pPr>
        <w:pStyle w:val="Akapitzlist"/>
        <w:numPr>
          <w:ilvl w:val="3"/>
          <w:numId w:val="1"/>
        </w:numPr>
        <w:tabs>
          <w:tab w:val="left" w:pos="1532"/>
        </w:tabs>
        <w:spacing w:before="17" w:after="0" w:line="240" w:lineRule="auto"/>
        <w:contextualSpacing w:val="0"/>
        <w:jc w:val="both"/>
        <w:rPr>
          <w:rFonts w:ascii="Times New Roman" w:hAnsi="Times New Roman" w:cs="Times New Roman"/>
          <w:sz w:val="24"/>
          <w:szCs w:val="24"/>
        </w:rPr>
      </w:pPr>
      <w:r w:rsidRPr="006616C8">
        <w:rPr>
          <w:rFonts w:ascii="Times New Roman" w:hAnsi="Times New Roman" w:cs="Times New Roman"/>
          <w:sz w:val="24"/>
          <w:szCs w:val="24"/>
        </w:rPr>
        <w:t>co</w:t>
      </w:r>
      <w:r w:rsidRPr="006616C8">
        <w:rPr>
          <w:rFonts w:ascii="Times New Roman" w:hAnsi="Times New Roman" w:cs="Times New Roman"/>
          <w:spacing w:val="-5"/>
          <w:sz w:val="24"/>
          <w:szCs w:val="24"/>
        </w:rPr>
        <w:t xml:space="preserve"> </w:t>
      </w:r>
      <w:r w:rsidRPr="006616C8">
        <w:rPr>
          <w:rFonts w:ascii="Times New Roman" w:hAnsi="Times New Roman" w:cs="Times New Roman"/>
          <w:sz w:val="24"/>
          <w:szCs w:val="24"/>
        </w:rPr>
        <w:t>najmniej</w:t>
      </w:r>
      <w:r w:rsidRPr="006616C8">
        <w:rPr>
          <w:rFonts w:ascii="Times New Roman" w:hAnsi="Times New Roman" w:cs="Times New Roman"/>
          <w:spacing w:val="-4"/>
          <w:sz w:val="24"/>
          <w:szCs w:val="24"/>
        </w:rPr>
        <w:t xml:space="preserve"> </w:t>
      </w:r>
      <w:r w:rsidRPr="006616C8">
        <w:rPr>
          <w:rFonts w:ascii="Times New Roman" w:hAnsi="Times New Roman" w:cs="Times New Roman"/>
          <w:sz w:val="24"/>
          <w:szCs w:val="24"/>
        </w:rPr>
        <w:t>jedna</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porcja</w:t>
      </w:r>
      <w:r w:rsidRPr="006616C8">
        <w:rPr>
          <w:rFonts w:ascii="Times New Roman" w:hAnsi="Times New Roman" w:cs="Times New Roman"/>
          <w:spacing w:val="-6"/>
          <w:sz w:val="24"/>
          <w:szCs w:val="24"/>
        </w:rPr>
        <w:t xml:space="preserve"> </w:t>
      </w:r>
      <w:r w:rsidRPr="006616C8">
        <w:rPr>
          <w:rFonts w:ascii="Times New Roman" w:hAnsi="Times New Roman" w:cs="Times New Roman"/>
          <w:sz w:val="24"/>
          <w:szCs w:val="24"/>
        </w:rPr>
        <w:t>produktów</w:t>
      </w:r>
      <w:r w:rsidRPr="006616C8">
        <w:rPr>
          <w:rFonts w:ascii="Times New Roman" w:hAnsi="Times New Roman" w:cs="Times New Roman"/>
          <w:spacing w:val="-9"/>
          <w:sz w:val="24"/>
          <w:szCs w:val="24"/>
        </w:rPr>
        <w:t xml:space="preserve"> </w:t>
      </w:r>
      <w:r w:rsidRPr="006616C8">
        <w:rPr>
          <w:rFonts w:ascii="Times New Roman" w:hAnsi="Times New Roman" w:cs="Times New Roman"/>
          <w:sz w:val="24"/>
          <w:szCs w:val="24"/>
        </w:rPr>
        <w:t>zbożowych</w:t>
      </w:r>
      <w:r w:rsidRPr="006616C8">
        <w:rPr>
          <w:rFonts w:ascii="Times New Roman" w:hAnsi="Times New Roman" w:cs="Times New Roman"/>
          <w:spacing w:val="-4"/>
          <w:sz w:val="24"/>
          <w:szCs w:val="24"/>
        </w:rPr>
        <w:t xml:space="preserve"> </w:t>
      </w:r>
      <w:r w:rsidRPr="006616C8">
        <w:rPr>
          <w:rFonts w:ascii="Times New Roman" w:hAnsi="Times New Roman" w:cs="Times New Roman"/>
          <w:sz w:val="24"/>
          <w:szCs w:val="24"/>
        </w:rPr>
        <w:t>w</w:t>
      </w:r>
      <w:r w:rsidRPr="006616C8">
        <w:rPr>
          <w:rFonts w:ascii="Times New Roman" w:hAnsi="Times New Roman" w:cs="Times New Roman"/>
          <w:spacing w:val="-9"/>
          <w:sz w:val="24"/>
          <w:szCs w:val="24"/>
        </w:rPr>
        <w:t xml:space="preserve"> </w:t>
      </w:r>
      <w:r w:rsidRPr="006616C8">
        <w:rPr>
          <w:rFonts w:ascii="Times New Roman" w:hAnsi="Times New Roman" w:cs="Times New Roman"/>
          <w:sz w:val="24"/>
          <w:szCs w:val="24"/>
        </w:rPr>
        <w:t>śniadaniu oraz</w:t>
      </w:r>
      <w:r w:rsidRPr="006616C8">
        <w:rPr>
          <w:rFonts w:ascii="Times New Roman" w:hAnsi="Times New Roman" w:cs="Times New Roman"/>
          <w:spacing w:val="-6"/>
          <w:sz w:val="24"/>
          <w:szCs w:val="24"/>
        </w:rPr>
        <w:t xml:space="preserve"> </w:t>
      </w:r>
      <w:r w:rsidRPr="006616C8">
        <w:rPr>
          <w:rFonts w:ascii="Times New Roman" w:hAnsi="Times New Roman" w:cs="Times New Roman"/>
          <w:spacing w:val="-2"/>
          <w:sz w:val="24"/>
          <w:szCs w:val="24"/>
        </w:rPr>
        <w:t>kolacji</w:t>
      </w:r>
      <w:r>
        <w:rPr>
          <w:rFonts w:ascii="Times New Roman" w:hAnsi="Times New Roman" w:cs="Times New Roman"/>
          <w:spacing w:val="-2"/>
          <w:sz w:val="24"/>
          <w:szCs w:val="24"/>
        </w:rPr>
        <w:t>;</w:t>
      </w:r>
    </w:p>
    <w:p w14:paraId="78ED4AD1" w14:textId="0EBACCA6" w:rsidR="00A740ED" w:rsidRDefault="00A740ED" w:rsidP="00A740ED">
      <w:pPr>
        <w:pStyle w:val="Akapitzlist"/>
        <w:numPr>
          <w:ilvl w:val="2"/>
          <w:numId w:val="1"/>
        </w:numPr>
        <w:tabs>
          <w:tab w:val="left" w:pos="1532"/>
        </w:tabs>
        <w:spacing w:before="17"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A740ED">
        <w:rPr>
          <w:rFonts w:ascii="Times New Roman" w:hAnsi="Times New Roman" w:cs="Times New Roman"/>
          <w:sz w:val="24"/>
          <w:szCs w:val="24"/>
        </w:rPr>
        <w:t>osiłki muszą posiadać wartość odżywczą i energetyczną zgodną z wymogami i</w:t>
      </w:r>
      <w:r>
        <w:rPr>
          <w:rFonts w:ascii="Times New Roman" w:hAnsi="Times New Roman" w:cs="Times New Roman"/>
          <w:sz w:val="24"/>
          <w:szCs w:val="24"/>
        </w:rPr>
        <w:t> </w:t>
      </w:r>
      <w:r w:rsidRPr="00A740ED">
        <w:rPr>
          <w:rFonts w:ascii="Times New Roman" w:hAnsi="Times New Roman" w:cs="Times New Roman"/>
          <w:sz w:val="24"/>
          <w:szCs w:val="24"/>
        </w:rPr>
        <w:t>normami</w:t>
      </w:r>
      <w:r w:rsidRPr="00A740ED">
        <w:rPr>
          <w:rFonts w:ascii="Times New Roman" w:hAnsi="Times New Roman" w:cs="Times New Roman"/>
          <w:spacing w:val="-1"/>
          <w:sz w:val="24"/>
          <w:szCs w:val="24"/>
        </w:rPr>
        <w:t xml:space="preserve"> </w:t>
      </w:r>
      <w:r w:rsidRPr="00A740ED">
        <w:rPr>
          <w:rFonts w:ascii="Times New Roman" w:hAnsi="Times New Roman" w:cs="Times New Roman"/>
          <w:sz w:val="24"/>
          <w:szCs w:val="24"/>
        </w:rPr>
        <w:t>żywienia dzieci</w:t>
      </w:r>
      <w:r w:rsidRPr="00A740ED">
        <w:rPr>
          <w:rFonts w:ascii="Times New Roman" w:hAnsi="Times New Roman" w:cs="Times New Roman"/>
          <w:spacing w:val="-1"/>
          <w:sz w:val="24"/>
          <w:szCs w:val="24"/>
        </w:rPr>
        <w:t xml:space="preserve"> </w:t>
      </w:r>
      <w:r w:rsidRPr="00A740ED">
        <w:rPr>
          <w:rFonts w:ascii="Times New Roman" w:hAnsi="Times New Roman" w:cs="Times New Roman"/>
          <w:sz w:val="24"/>
          <w:szCs w:val="24"/>
        </w:rPr>
        <w:t>i młodzieży. Bezwzględnie należy przestrzegać norm na składniki pokarmowe i produkty spożywcze określonych przez Instytut Żywienia i</w:t>
      </w:r>
      <w:r>
        <w:rPr>
          <w:rFonts w:ascii="Times New Roman" w:hAnsi="Times New Roman" w:cs="Times New Roman"/>
          <w:sz w:val="24"/>
          <w:szCs w:val="24"/>
        </w:rPr>
        <w:t> </w:t>
      </w:r>
      <w:r w:rsidRPr="00A740ED">
        <w:rPr>
          <w:rFonts w:ascii="Times New Roman" w:hAnsi="Times New Roman" w:cs="Times New Roman"/>
          <w:sz w:val="24"/>
          <w:szCs w:val="24"/>
        </w:rPr>
        <w:t>Żywności</w:t>
      </w:r>
      <w:r>
        <w:rPr>
          <w:rFonts w:ascii="Times New Roman" w:hAnsi="Times New Roman" w:cs="Times New Roman"/>
          <w:sz w:val="24"/>
          <w:szCs w:val="24"/>
        </w:rPr>
        <w:t>;</w:t>
      </w:r>
    </w:p>
    <w:p w14:paraId="5BD7D9F6" w14:textId="096D0BAE" w:rsidR="00A740ED" w:rsidRPr="00A740ED" w:rsidRDefault="00A740ED" w:rsidP="00CC15C8">
      <w:pPr>
        <w:pStyle w:val="Akapitzlist"/>
        <w:numPr>
          <w:ilvl w:val="2"/>
          <w:numId w:val="1"/>
        </w:numPr>
        <w:tabs>
          <w:tab w:val="left" w:pos="1532"/>
        </w:tabs>
        <w:spacing w:before="17" w:after="0" w:line="240" w:lineRule="auto"/>
        <w:jc w:val="both"/>
        <w:rPr>
          <w:rFonts w:ascii="Times New Roman" w:hAnsi="Times New Roman" w:cs="Times New Roman"/>
          <w:sz w:val="24"/>
          <w:szCs w:val="24"/>
        </w:rPr>
      </w:pPr>
      <w:r w:rsidRPr="00A740ED">
        <w:rPr>
          <w:rFonts w:ascii="Times New Roman" w:hAnsi="Times New Roman" w:cs="Times New Roman"/>
          <w:sz w:val="24"/>
          <w:szCs w:val="24"/>
        </w:rPr>
        <w:t>Posiłki</w:t>
      </w:r>
      <w:r w:rsidRPr="00A740ED">
        <w:rPr>
          <w:rFonts w:ascii="Times New Roman" w:hAnsi="Times New Roman" w:cs="Times New Roman"/>
          <w:spacing w:val="-4"/>
          <w:sz w:val="24"/>
          <w:szCs w:val="24"/>
        </w:rPr>
        <w:t xml:space="preserve"> </w:t>
      </w:r>
      <w:r w:rsidRPr="00A740ED">
        <w:rPr>
          <w:rFonts w:ascii="Times New Roman" w:hAnsi="Times New Roman" w:cs="Times New Roman"/>
          <w:sz w:val="24"/>
          <w:szCs w:val="24"/>
        </w:rPr>
        <w:t>mają</w:t>
      </w:r>
      <w:r w:rsidRPr="00A740ED">
        <w:rPr>
          <w:rFonts w:ascii="Times New Roman" w:hAnsi="Times New Roman" w:cs="Times New Roman"/>
          <w:spacing w:val="-6"/>
          <w:sz w:val="24"/>
          <w:szCs w:val="24"/>
        </w:rPr>
        <w:t xml:space="preserve"> </w:t>
      </w:r>
      <w:r w:rsidRPr="00A740ED">
        <w:rPr>
          <w:rFonts w:ascii="Times New Roman" w:hAnsi="Times New Roman" w:cs="Times New Roman"/>
          <w:sz w:val="24"/>
          <w:szCs w:val="24"/>
        </w:rPr>
        <w:t>być</w:t>
      </w:r>
      <w:r w:rsidRPr="00A740ED">
        <w:rPr>
          <w:rFonts w:ascii="Times New Roman" w:hAnsi="Times New Roman" w:cs="Times New Roman"/>
          <w:spacing w:val="-5"/>
          <w:sz w:val="24"/>
          <w:szCs w:val="24"/>
        </w:rPr>
        <w:t xml:space="preserve"> </w:t>
      </w:r>
      <w:r w:rsidRPr="00A740ED">
        <w:rPr>
          <w:rFonts w:ascii="Times New Roman" w:hAnsi="Times New Roman" w:cs="Times New Roman"/>
          <w:sz w:val="24"/>
          <w:szCs w:val="24"/>
        </w:rPr>
        <w:t>przygotowane</w:t>
      </w:r>
      <w:r w:rsidRPr="00A740ED">
        <w:rPr>
          <w:rFonts w:ascii="Times New Roman" w:hAnsi="Times New Roman" w:cs="Times New Roman"/>
          <w:spacing w:val="-5"/>
          <w:sz w:val="24"/>
          <w:szCs w:val="24"/>
        </w:rPr>
        <w:t xml:space="preserve"> </w:t>
      </w:r>
      <w:r w:rsidRPr="00A740ED">
        <w:rPr>
          <w:rFonts w:ascii="Times New Roman" w:hAnsi="Times New Roman" w:cs="Times New Roman"/>
          <w:sz w:val="24"/>
          <w:szCs w:val="24"/>
        </w:rPr>
        <w:t>zgodnie</w:t>
      </w:r>
      <w:r w:rsidRPr="00A740ED">
        <w:rPr>
          <w:rFonts w:ascii="Times New Roman" w:hAnsi="Times New Roman" w:cs="Times New Roman"/>
          <w:spacing w:val="-6"/>
          <w:sz w:val="24"/>
          <w:szCs w:val="24"/>
        </w:rPr>
        <w:t xml:space="preserve"> </w:t>
      </w:r>
      <w:r w:rsidRPr="00A740ED">
        <w:rPr>
          <w:rFonts w:ascii="Times New Roman" w:hAnsi="Times New Roman" w:cs="Times New Roman"/>
          <w:sz w:val="24"/>
          <w:szCs w:val="24"/>
        </w:rPr>
        <w:t>z</w:t>
      </w:r>
      <w:r w:rsidRPr="00A740ED">
        <w:rPr>
          <w:rFonts w:ascii="Times New Roman" w:hAnsi="Times New Roman" w:cs="Times New Roman"/>
          <w:spacing w:val="-5"/>
          <w:sz w:val="24"/>
          <w:szCs w:val="24"/>
        </w:rPr>
        <w:t xml:space="preserve"> </w:t>
      </w:r>
      <w:r w:rsidRPr="00A740ED">
        <w:rPr>
          <w:rFonts w:ascii="Times New Roman" w:hAnsi="Times New Roman" w:cs="Times New Roman"/>
          <w:sz w:val="24"/>
          <w:szCs w:val="24"/>
        </w:rPr>
        <w:t>zasadami</w:t>
      </w:r>
      <w:r w:rsidRPr="00A740ED">
        <w:rPr>
          <w:rFonts w:ascii="Times New Roman" w:hAnsi="Times New Roman" w:cs="Times New Roman"/>
          <w:spacing w:val="-7"/>
          <w:sz w:val="24"/>
          <w:szCs w:val="24"/>
        </w:rPr>
        <w:t xml:space="preserve"> </w:t>
      </w:r>
      <w:r w:rsidRPr="00A740ED">
        <w:rPr>
          <w:rFonts w:ascii="Times New Roman" w:hAnsi="Times New Roman" w:cs="Times New Roman"/>
          <w:sz w:val="24"/>
          <w:szCs w:val="24"/>
        </w:rPr>
        <w:t>racjonalnego</w:t>
      </w:r>
      <w:r w:rsidRPr="00A740ED">
        <w:rPr>
          <w:rFonts w:ascii="Times New Roman" w:hAnsi="Times New Roman" w:cs="Times New Roman"/>
          <w:spacing w:val="-4"/>
          <w:sz w:val="24"/>
          <w:szCs w:val="24"/>
        </w:rPr>
        <w:t xml:space="preserve"> </w:t>
      </w:r>
      <w:r w:rsidRPr="00A740ED">
        <w:rPr>
          <w:rFonts w:ascii="Times New Roman" w:hAnsi="Times New Roman" w:cs="Times New Roman"/>
          <w:sz w:val="24"/>
          <w:szCs w:val="24"/>
        </w:rPr>
        <w:t>żywienia</w:t>
      </w:r>
      <w:r w:rsidRPr="00A740ED">
        <w:rPr>
          <w:rFonts w:ascii="Times New Roman" w:hAnsi="Times New Roman" w:cs="Times New Roman"/>
          <w:spacing w:val="-4"/>
          <w:sz w:val="24"/>
          <w:szCs w:val="24"/>
        </w:rPr>
        <w:t xml:space="preserve"> </w:t>
      </w:r>
      <w:r w:rsidRPr="00A740ED">
        <w:rPr>
          <w:rFonts w:ascii="Times New Roman" w:hAnsi="Times New Roman" w:cs="Times New Roman"/>
          <w:sz w:val="24"/>
          <w:szCs w:val="24"/>
        </w:rPr>
        <w:t>młodzieży</w:t>
      </w:r>
      <w:r w:rsidRPr="00A740ED">
        <w:rPr>
          <w:rFonts w:ascii="Times New Roman" w:hAnsi="Times New Roman" w:cs="Times New Roman"/>
          <w:spacing w:val="-4"/>
          <w:sz w:val="24"/>
          <w:szCs w:val="24"/>
        </w:rPr>
        <w:t xml:space="preserve"> </w:t>
      </w:r>
      <w:r w:rsidRPr="00A740ED">
        <w:rPr>
          <w:rFonts w:ascii="Times New Roman" w:hAnsi="Times New Roman" w:cs="Times New Roman"/>
          <w:sz w:val="24"/>
          <w:szCs w:val="24"/>
        </w:rPr>
        <w:t>w</w:t>
      </w:r>
      <w:r w:rsidRPr="00A740ED">
        <w:rPr>
          <w:rFonts w:ascii="Times New Roman" w:hAnsi="Times New Roman" w:cs="Times New Roman"/>
          <w:spacing w:val="-6"/>
          <w:sz w:val="24"/>
          <w:szCs w:val="24"/>
        </w:rPr>
        <w:t> </w:t>
      </w:r>
      <w:r w:rsidRPr="00A740ED">
        <w:rPr>
          <w:rFonts w:ascii="Times New Roman" w:hAnsi="Times New Roman" w:cs="Times New Roman"/>
          <w:sz w:val="24"/>
          <w:szCs w:val="24"/>
        </w:rPr>
        <w:t>wieku</w:t>
      </w:r>
      <w:r w:rsidRPr="00A740ED">
        <w:rPr>
          <w:rFonts w:ascii="Times New Roman" w:hAnsi="Times New Roman" w:cs="Times New Roman"/>
          <w:spacing w:val="-6"/>
          <w:sz w:val="24"/>
          <w:szCs w:val="24"/>
        </w:rPr>
        <w:t xml:space="preserve"> </w:t>
      </w:r>
      <w:r w:rsidRPr="00A740ED">
        <w:rPr>
          <w:rFonts w:ascii="Times New Roman" w:hAnsi="Times New Roman" w:cs="Times New Roman"/>
          <w:sz w:val="24"/>
          <w:szCs w:val="24"/>
        </w:rPr>
        <w:t>14 - 19</w:t>
      </w:r>
      <w:r w:rsidRPr="00A740ED">
        <w:rPr>
          <w:rFonts w:ascii="Times New Roman" w:hAnsi="Times New Roman" w:cs="Times New Roman"/>
          <w:spacing w:val="-5"/>
          <w:sz w:val="24"/>
          <w:szCs w:val="24"/>
        </w:rPr>
        <w:t xml:space="preserve"> </w:t>
      </w:r>
      <w:r w:rsidRPr="00A740ED">
        <w:rPr>
          <w:rFonts w:ascii="Times New Roman" w:hAnsi="Times New Roman" w:cs="Times New Roman"/>
          <w:spacing w:val="-4"/>
          <w:sz w:val="24"/>
          <w:szCs w:val="24"/>
        </w:rPr>
        <w:t>lat.</w:t>
      </w:r>
    </w:p>
    <w:p w14:paraId="26A83EA6"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2. Wykonawca jest odpowiedzialny za zgodność z warunkami jakościowymi opisanymi powyżej.</w:t>
      </w:r>
    </w:p>
    <w:p w14:paraId="3690EF5E" w14:textId="7C755C9E"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3. Wykonawca oświadcza, że będzie pobierał i przechowywał próbki żywności zgodnie z</w:t>
      </w:r>
      <w:r w:rsidR="00CC15C8">
        <w:rPr>
          <w:rFonts w:ascii="Times New Roman" w:hAnsi="Times New Roman" w:cs="Times New Roman"/>
          <w:sz w:val="24"/>
          <w:szCs w:val="24"/>
        </w:rPr>
        <w:t> </w:t>
      </w:r>
      <w:r w:rsidRPr="003C62B1">
        <w:rPr>
          <w:rFonts w:ascii="Times New Roman" w:hAnsi="Times New Roman" w:cs="Times New Roman"/>
          <w:sz w:val="24"/>
          <w:szCs w:val="24"/>
        </w:rPr>
        <w:t>Rozporządzeniem Ministra Zdrowia z dnia 17 kwietnia 2007r. w sprawie pobierania i</w:t>
      </w:r>
      <w:r w:rsidR="00CC15C8">
        <w:rPr>
          <w:rFonts w:ascii="Times New Roman" w:hAnsi="Times New Roman" w:cs="Times New Roman"/>
          <w:sz w:val="24"/>
          <w:szCs w:val="24"/>
        </w:rPr>
        <w:t> </w:t>
      </w:r>
      <w:r w:rsidRPr="003C62B1">
        <w:rPr>
          <w:rFonts w:ascii="Times New Roman" w:hAnsi="Times New Roman" w:cs="Times New Roman"/>
          <w:sz w:val="24"/>
          <w:szCs w:val="24"/>
        </w:rPr>
        <w:t>przechowywania próbek żywności przez zakłady żywienia zbiorowego typu zamkniętego, art. 72 ust. 5 ustawy z dnia 25 sierpnia 2006 r. o bezpieczeństwie żywności i żywienia (</w:t>
      </w:r>
      <w:r w:rsidR="00CC15C8" w:rsidRPr="00CC15C8">
        <w:rPr>
          <w:rFonts w:ascii="Times New Roman" w:hAnsi="Times New Roman" w:cs="Times New Roman"/>
          <w:sz w:val="24"/>
          <w:szCs w:val="24"/>
        </w:rPr>
        <w:t>Dz.U. 2006 nr 171 poz. 1225</w:t>
      </w:r>
      <w:r w:rsidR="00CC15C8">
        <w:rPr>
          <w:rFonts w:ascii="Times New Roman" w:hAnsi="Times New Roman" w:cs="Times New Roman"/>
          <w:sz w:val="24"/>
          <w:szCs w:val="24"/>
        </w:rPr>
        <w:t>).</w:t>
      </w:r>
      <w:r w:rsidRPr="003C62B1">
        <w:rPr>
          <w:rFonts w:ascii="Times New Roman" w:hAnsi="Times New Roman" w:cs="Times New Roman"/>
          <w:sz w:val="24"/>
          <w:szCs w:val="24"/>
        </w:rPr>
        <w:t xml:space="preserve"> </w:t>
      </w:r>
    </w:p>
    <w:p w14:paraId="1A868EAC" w14:textId="634ACEBC" w:rsidR="008F3AFB" w:rsidRPr="003C62B1" w:rsidRDefault="0046608B" w:rsidP="00CC15C8">
      <w:pPr>
        <w:jc w:val="center"/>
        <w:rPr>
          <w:rFonts w:ascii="Times New Roman" w:hAnsi="Times New Roman" w:cs="Times New Roman"/>
          <w:b/>
          <w:bCs/>
          <w:sz w:val="24"/>
          <w:szCs w:val="24"/>
        </w:rPr>
      </w:pPr>
      <w:r w:rsidRPr="003C62B1">
        <w:rPr>
          <w:rFonts w:ascii="Times New Roman" w:hAnsi="Times New Roman" w:cs="Times New Roman"/>
          <w:b/>
          <w:bCs/>
          <w:sz w:val="24"/>
          <w:szCs w:val="24"/>
        </w:rPr>
        <w:t>§ 8</w:t>
      </w:r>
    </w:p>
    <w:p w14:paraId="4F5FEB34" w14:textId="6C2184A6"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Wszelkie zmiany i uzupełnienia niniejszej umowy wymagają ważności formy pisemnej w</w:t>
      </w:r>
      <w:r w:rsidR="00CC15C8">
        <w:rPr>
          <w:rFonts w:ascii="Times New Roman" w:hAnsi="Times New Roman" w:cs="Times New Roman"/>
          <w:sz w:val="24"/>
          <w:szCs w:val="24"/>
        </w:rPr>
        <w:t> </w:t>
      </w:r>
      <w:r w:rsidRPr="003C62B1">
        <w:rPr>
          <w:rFonts w:ascii="Times New Roman" w:hAnsi="Times New Roman" w:cs="Times New Roman"/>
          <w:sz w:val="24"/>
          <w:szCs w:val="24"/>
        </w:rPr>
        <w:t xml:space="preserve">postaci aneksu pod rygorem nieważności. </w:t>
      </w:r>
    </w:p>
    <w:p w14:paraId="7C589160" w14:textId="47E9E5A7" w:rsidR="008F3AFB" w:rsidRPr="003C62B1" w:rsidRDefault="0046608B" w:rsidP="00CC15C8">
      <w:pPr>
        <w:jc w:val="center"/>
        <w:rPr>
          <w:rFonts w:ascii="Times New Roman" w:hAnsi="Times New Roman" w:cs="Times New Roman"/>
          <w:b/>
          <w:bCs/>
          <w:sz w:val="24"/>
          <w:szCs w:val="24"/>
        </w:rPr>
      </w:pPr>
      <w:r w:rsidRPr="003C62B1">
        <w:rPr>
          <w:rFonts w:ascii="Times New Roman" w:hAnsi="Times New Roman" w:cs="Times New Roman"/>
          <w:b/>
          <w:bCs/>
          <w:sz w:val="24"/>
          <w:szCs w:val="24"/>
        </w:rPr>
        <w:t>§ 9</w:t>
      </w:r>
    </w:p>
    <w:p w14:paraId="36A23427" w14:textId="77777777" w:rsidR="008F3AFB" w:rsidRPr="003C62B1"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W sprawach nie uregulowanych niniejszą umową zastosowanie będą mieć przepisy Kodeksu Cywilnego.</w:t>
      </w:r>
    </w:p>
    <w:p w14:paraId="661DB282" w14:textId="731C0BF6" w:rsidR="008F3AFB" w:rsidRPr="003C62B1" w:rsidRDefault="0046608B" w:rsidP="00CC15C8">
      <w:pPr>
        <w:jc w:val="center"/>
        <w:rPr>
          <w:rFonts w:ascii="Times New Roman" w:hAnsi="Times New Roman" w:cs="Times New Roman"/>
          <w:b/>
          <w:bCs/>
          <w:sz w:val="24"/>
          <w:szCs w:val="24"/>
        </w:rPr>
      </w:pPr>
      <w:r w:rsidRPr="003C62B1">
        <w:rPr>
          <w:rFonts w:ascii="Times New Roman" w:hAnsi="Times New Roman" w:cs="Times New Roman"/>
          <w:b/>
          <w:bCs/>
          <w:sz w:val="24"/>
          <w:szCs w:val="24"/>
        </w:rPr>
        <w:t>§ 10</w:t>
      </w:r>
    </w:p>
    <w:p w14:paraId="2A6EDD9E" w14:textId="77777777" w:rsidR="008F3AFB" w:rsidRDefault="0046608B"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Umowę sporządzono w dwóch jednobrzmiących egzemplarzach, w których jeden otrzymuje Zamawiający a drugi Wykonawca. </w:t>
      </w:r>
    </w:p>
    <w:p w14:paraId="116E2BD6" w14:textId="77777777" w:rsidR="003C62B1" w:rsidRPr="003C62B1" w:rsidRDefault="003C62B1" w:rsidP="00CC15C8">
      <w:pPr>
        <w:jc w:val="both"/>
        <w:rPr>
          <w:rFonts w:ascii="Times New Roman" w:hAnsi="Times New Roman" w:cs="Times New Roman"/>
          <w:sz w:val="24"/>
          <w:szCs w:val="24"/>
        </w:rPr>
      </w:pPr>
    </w:p>
    <w:p w14:paraId="1E8BDCEE" w14:textId="77777777" w:rsidR="003C62B1" w:rsidRDefault="003C62B1" w:rsidP="00CC15C8">
      <w:pPr>
        <w:jc w:val="both"/>
        <w:rPr>
          <w:rFonts w:ascii="Times New Roman" w:hAnsi="Times New Roman" w:cs="Times New Roman"/>
          <w:sz w:val="24"/>
          <w:szCs w:val="24"/>
        </w:rPr>
      </w:pPr>
      <w:r>
        <w:rPr>
          <w:rFonts w:ascii="Times New Roman" w:hAnsi="Times New Roman" w:cs="Times New Roman"/>
          <w:sz w:val="24"/>
          <w:szCs w:val="24"/>
        </w:rPr>
        <w:t xml:space="preserve">        </w:t>
      </w:r>
      <w:r w:rsidR="0046608B" w:rsidRPr="003C62B1">
        <w:rPr>
          <w:rFonts w:ascii="Times New Roman" w:hAnsi="Times New Roman" w:cs="Times New Roman"/>
          <w:sz w:val="24"/>
          <w:szCs w:val="24"/>
        </w:rPr>
        <w:t>ZAMAWIAJĄCY</w:t>
      </w:r>
      <w:r w:rsidR="009B3E4E" w:rsidRPr="003C62B1">
        <w:rPr>
          <w:rFonts w:ascii="Times New Roman" w:hAnsi="Times New Roman" w:cs="Times New Roman"/>
          <w:sz w:val="24"/>
          <w:szCs w:val="24"/>
        </w:rPr>
        <w:t xml:space="preserve">       </w:t>
      </w:r>
      <w:r>
        <w:rPr>
          <w:rFonts w:ascii="Times New Roman" w:hAnsi="Times New Roman" w:cs="Times New Roman"/>
          <w:sz w:val="24"/>
          <w:szCs w:val="24"/>
        </w:rPr>
        <w:t xml:space="preserve">                                                                   WYKONAWCA</w:t>
      </w:r>
      <w:r w:rsidR="009B3E4E" w:rsidRPr="003C62B1">
        <w:rPr>
          <w:rFonts w:ascii="Times New Roman" w:hAnsi="Times New Roman" w:cs="Times New Roman"/>
          <w:sz w:val="24"/>
          <w:szCs w:val="24"/>
        </w:rPr>
        <w:t xml:space="preserve">  </w:t>
      </w:r>
    </w:p>
    <w:p w14:paraId="3AD3C8E1" w14:textId="77777777" w:rsidR="003C62B1" w:rsidRDefault="009B3E4E"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                                                   </w:t>
      </w:r>
    </w:p>
    <w:p w14:paraId="703ED659" w14:textId="19E9B390" w:rsidR="009B3E4E" w:rsidRPr="003C62B1" w:rsidRDefault="009B3E4E" w:rsidP="00CC15C8">
      <w:pPr>
        <w:jc w:val="both"/>
        <w:rPr>
          <w:rFonts w:ascii="Times New Roman" w:hAnsi="Times New Roman" w:cs="Times New Roman"/>
          <w:sz w:val="24"/>
          <w:szCs w:val="24"/>
        </w:rPr>
      </w:pPr>
      <w:r w:rsidRPr="003C62B1">
        <w:rPr>
          <w:rFonts w:ascii="Times New Roman" w:hAnsi="Times New Roman" w:cs="Times New Roman"/>
          <w:sz w:val="24"/>
          <w:szCs w:val="24"/>
        </w:rPr>
        <w:t xml:space="preserve"> </w:t>
      </w:r>
      <w:r w:rsidR="003C62B1">
        <w:rPr>
          <w:rFonts w:ascii="Times New Roman" w:hAnsi="Times New Roman" w:cs="Times New Roman"/>
          <w:sz w:val="24"/>
          <w:szCs w:val="24"/>
        </w:rPr>
        <w:t>………………….</w:t>
      </w:r>
      <w:r w:rsidR="0046608B" w:rsidRPr="003C62B1">
        <w:rPr>
          <w:rFonts w:ascii="Times New Roman" w:hAnsi="Times New Roman" w:cs="Times New Roman"/>
          <w:sz w:val="24"/>
          <w:szCs w:val="24"/>
        </w:rPr>
        <w:t>…..……</w:t>
      </w:r>
      <w:r w:rsidR="003C62B1">
        <w:rPr>
          <w:rFonts w:ascii="Times New Roman" w:hAnsi="Times New Roman" w:cs="Times New Roman"/>
          <w:sz w:val="24"/>
          <w:szCs w:val="24"/>
        </w:rPr>
        <w:t xml:space="preserve">……………                              </w:t>
      </w:r>
      <w:r w:rsidR="0046608B" w:rsidRPr="003C62B1">
        <w:rPr>
          <w:rFonts w:ascii="Times New Roman" w:hAnsi="Times New Roman" w:cs="Times New Roman"/>
          <w:sz w:val="24"/>
          <w:szCs w:val="24"/>
        </w:rPr>
        <w:t>…</w:t>
      </w:r>
      <w:r w:rsidR="003C62B1">
        <w:rPr>
          <w:rFonts w:ascii="Times New Roman" w:hAnsi="Times New Roman" w:cs="Times New Roman"/>
          <w:sz w:val="24"/>
          <w:szCs w:val="24"/>
        </w:rPr>
        <w:t>.....................................................</w:t>
      </w:r>
    </w:p>
    <w:p w14:paraId="0D10B4C6" w14:textId="4746B9B8" w:rsidR="003C62B1" w:rsidRPr="00A740ED" w:rsidRDefault="003C62B1" w:rsidP="00CC15C8">
      <w:pPr>
        <w:ind w:right="162"/>
        <w:jc w:val="both"/>
        <w:rPr>
          <w:rFonts w:ascii="Times New Roman" w:hAnsi="Times New Roman" w:cs="Times New Roman"/>
          <w:b/>
          <w:sz w:val="24"/>
          <w:szCs w:val="24"/>
        </w:rPr>
      </w:pPr>
      <w:r w:rsidRPr="003C62B1">
        <w:rPr>
          <w:rFonts w:ascii="Times New Roman" w:hAnsi="Times New Roman" w:cs="Times New Roman"/>
          <w:sz w:val="24"/>
          <w:szCs w:val="24"/>
        </w:rPr>
        <w:t>Zgodnie z art. 13 ust. 1 i 2 Rozporządzenia Parlamentu Europejskiego i Rady (UE) 2016/679 z dnia 27 kwietnia</w:t>
      </w:r>
      <w:r w:rsidRPr="003C62B1">
        <w:rPr>
          <w:rFonts w:ascii="Times New Roman" w:hAnsi="Times New Roman" w:cs="Times New Roman"/>
          <w:spacing w:val="-7"/>
          <w:sz w:val="24"/>
          <w:szCs w:val="24"/>
        </w:rPr>
        <w:t xml:space="preserve"> </w:t>
      </w:r>
      <w:r w:rsidRPr="003C62B1">
        <w:rPr>
          <w:rFonts w:ascii="Times New Roman" w:hAnsi="Times New Roman" w:cs="Times New Roman"/>
          <w:sz w:val="24"/>
          <w:szCs w:val="24"/>
        </w:rPr>
        <w:t>2016</w:t>
      </w:r>
      <w:r w:rsidRPr="003C62B1">
        <w:rPr>
          <w:rFonts w:ascii="Times New Roman" w:hAnsi="Times New Roman" w:cs="Times New Roman"/>
          <w:spacing w:val="-7"/>
          <w:sz w:val="24"/>
          <w:szCs w:val="24"/>
        </w:rPr>
        <w:t xml:space="preserve"> </w:t>
      </w:r>
      <w:r w:rsidRPr="003C62B1">
        <w:rPr>
          <w:rFonts w:ascii="Times New Roman" w:hAnsi="Times New Roman" w:cs="Times New Roman"/>
          <w:sz w:val="24"/>
          <w:szCs w:val="24"/>
        </w:rPr>
        <w:t>r.</w:t>
      </w:r>
      <w:r w:rsidRPr="003C62B1">
        <w:rPr>
          <w:rFonts w:ascii="Times New Roman" w:hAnsi="Times New Roman" w:cs="Times New Roman"/>
          <w:spacing w:val="-7"/>
          <w:sz w:val="24"/>
          <w:szCs w:val="24"/>
        </w:rPr>
        <w:t xml:space="preserve"> </w:t>
      </w:r>
      <w:r w:rsidRPr="003C62B1">
        <w:rPr>
          <w:rFonts w:ascii="Times New Roman" w:hAnsi="Times New Roman" w:cs="Times New Roman"/>
          <w:sz w:val="24"/>
          <w:szCs w:val="24"/>
        </w:rPr>
        <w:t>w</w:t>
      </w:r>
      <w:r w:rsidRPr="003C62B1">
        <w:rPr>
          <w:rFonts w:ascii="Times New Roman" w:hAnsi="Times New Roman" w:cs="Times New Roman"/>
          <w:spacing w:val="-6"/>
          <w:sz w:val="24"/>
          <w:szCs w:val="24"/>
        </w:rPr>
        <w:t xml:space="preserve"> </w:t>
      </w:r>
      <w:r w:rsidRPr="003C62B1">
        <w:rPr>
          <w:rFonts w:ascii="Times New Roman" w:hAnsi="Times New Roman" w:cs="Times New Roman"/>
          <w:sz w:val="24"/>
          <w:szCs w:val="24"/>
        </w:rPr>
        <w:t>sprawie</w:t>
      </w:r>
      <w:r w:rsidRPr="003C62B1">
        <w:rPr>
          <w:rFonts w:ascii="Times New Roman" w:hAnsi="Times New Roman" w:cs="Times New Roman"/>
          <w:spacing w:val="-7"/>
          <w:sz w:val="24"/>
          <w:szCs w:val="24"/>
        </w:rPr>
        <w:t xml:space="preserve"> </w:t>
      </w:r>
      <w:r w:rsidRPr="003C62B1">
        <w:rPr>
          <w:rFonts w:ascii="Times New Roman" w:hAnsi="Times New Roman" w:cs="Times New Roman"/>
          <w:sz w:val="24"/>
          <w:szCs w:val="24"/>
        </w:rPr>
        <w:t>ochrony</w:t>
      </w:r>
      <w:r w:rsidRPr="003C62B1">
        <w:rPr>
          <w:rFonts w:ascii="Times New Roman" w:hAnsi="Times New Roman" w:cs="Times New Roman"/>
          <w:spacing w:val="-7"/>
          <w:sz w:val="24"/>
          <w:szCs w:val="24"/>
        </w:rPr>
        <w:t xml:space="preserve"> </w:t>
      </w:r>
      <w:r w:rsidRPr="003C62B1">
        <w:rPr>
          <w:rFonts w:ascii="Times New Roman" w:hAnsi="Times New Roman" w:cs="Times New Roman"/>
          <w:sz w:val="24"/>
          <w:szCs w:val="24"/>
        </w:rPr>
        <w:t>osób</w:t>
      </w:r>
      <w:r w:rsidRPr="003C62B1">
        <w:rPr>
          <w:rFonts w:ascii="Times New Roman" w:hAnsi="Times New Roman" w:cs="Times New Roman"/>
          <w:spacing w:val="-7"/>
          <w:sz w:val="24"/>
          <w:szCs w:val="24"/>
        </w:rPr>
        <w:t xml:space="preserve"> </w:t>
      </w:r>
      <w:r w:rsidRPr="003C62B1">
        <w:rPr>
          <w:rFonts w:ascii="Times New Roman" w:hAnsi="Times New Roman" w:cs="Times New Roman"/>
          <w:sz w:val="24"/>
          <w:szCs w:val="24"/>
        </w:rPr>
        <w:t>fizycznych</w:t>
      </w:r>
      <w:r w:rsidRPr="003C62B1">
        <w:rPr>
          <w:rFonts w:ascii="Times New Roman" w:hAnsi="Times New Roman" w:cs="Times New Roman"/>
          <w:spacing w:val="-4"/>
          <w:sz w:val="24"/>
          <w:szCs w:val="24"/>
        </w:rPr>
        <w:t xml:space="preserve"> </w:t>
      </w:r>
      <w:r w:rsidRPr="003C62B1">
        <w:rPr>
          <w:rFonts w:ascii="Times New Roman" w:hAnsi="Times New Roman" w:cs="Times New Roman"/>
          <w:sz w:val="24"/>
          <w:szCs w:val="24"/>
        </w:rPr>
        <w:t>w</w:t>
      </w:r>
      <w:r w:rsidRPr="003C62B1">
        <w:rPr>
          <w:rFonts w:ascii="Times New Roman" w:hAnsi="Times New Roman" w:cs="Times New Roman"/>
          <w:spacing w:val="-4"/>
          <w:sz w:val="24"/>
          <w:szCs w:val="24"/>
        </w:rPr>
        <w:t xml:space="preserve"> </w:t>
      </w:r>
      <w:r w:rsidRPr="003C62B1">
        <w:rPr>
          <w:rFonts w:ascii="Times New Roman" w:hAnsi="Times New Roman" w:cs="Times New Roman"/>
          <w:sz w:val="24"/>
          <w:szCs w:val="24"/>
        </w:rPr>
        <w:t>związku</w:t>
      </w:r>
      <w:r w:rsidRPr="003C62B1">
        <w:rPr>
          <w:rFonts w:ascii="Times New Roman" w:hAnsi="Times New Roman" w:cs="Times New Roman"/>
          <w:spacing w:val="-5"/>
          <w:sz w:val="24"/>
          <w:szCs w:val="24"/>
        </w:rPr>
        <w:t xml:space="preserve"> </w:t>
      </w:r>
      <w:r w:rsidRPr="003C62B1">
        <w:rPr>
          <w:rFonts w:ascii="Times New Roman" w:hAnsi="Times New Roman" w:cs="Times New Roman"/>
          <w:sz w:val="24"/>
          <w:szCs w:val="24"/>
        </w:rPr>
        <w:t>z</w:t>
      </w:r>
      <w:r w:rsidRPr="003C62B1">
        <w:rPr>
          <w:rFonts w:ascii="Times New Roman" w:hAnsi="Times New Roman" w:cs="Times New Roman"/>
          <w:spacing w:val="-7"/>
          <w:sz w:val="24"/>
          <w:szCs w:val="24"/>
        </w:rPr>
        <w:t xml:space="preserve"> </w:t>
      </w:r>
      <w:r w:rsidRPr="003C62B1">
        <w:rPr>
          <w:rFonts w:ascii="Times New Roman" w:hAnsi="Times New Roman" w:cs="Times New Roman"/>
          <w:sz w:val="24"/>
          <w:szCs w:val="24"/>
        </w:rPr>
        <w:t>przetwarzaniem</w:t>
      </w:r>
      <w:r w:rsidRPr="003C62B1">
        <w:rPr>
          <w:rFonts w:ascii="Times New Roman" w:hAnsi="Times New Roman" w:cs="Times New Roman"/>
          <w:spacing w:val="-8"/>
          <w:sz w:val="24"/>
          <w:szCs w:val="24"/>
        </w:rPr>
        <w:t xml:space="preserve"> </w:t>
      </w:r>
      <w:r w:rsidRPr="003C62B1">
        <w:rPr>
          <w:rFonts w:ascii="Times New Roman" w:hAnsi="Times New Roman" w:cs="Times New Roman"/>
          <w:sz w:val="24"/>
          <w:szCs w:val="24"/>
        </w:rPr>
        <w:t>danych</w:t>
      </w:r>
      <w:r w:rsidRPr="003C62B1">
        <w:rPr>
          <w:rFonts w:ascii="Times New Roman" w:hAnsi="Times New Roman" w:cs="Times New Roman"/>
          <w:spacing w:val="-4"/>
          <w:sz w:val="24"/>
          <w:szCs w:val="24"/>
        </w:rPr>
        <w:t xml:space="preserve"> </w:t>
      </w:r>
      <w:r w:rsidRPr="003C62B1">
        <w:rPr>
          <w:rFonts w:ascii="Times New Roman" w:hAnsi="Times New Roman" w:cs="Times New Roman"/>
          <w:sz w:val="24"/>
          <w:szCs w:val="24"/>
        </w:rPr>
        <w:t>osobowych</w:t>
      </w:r>
      <w:r w:rsidRPr="003C62B1">
        <w:rPr>
          <w:rFonts w:ascii="Times New Roman" w:hAnsi="Times New Roman" w:cs="Times New Roman"/>
          <w:spacing w:val="-4"/>
          <w:sz w:val="24"/>
          <w:szCs w:val="24"/>
        </w:rPr>
        <w:t xml:space="preserve"> </w:t>
      </w:r>
      <w:r w:rsidRPr="003C62B1">
        <w:rPr>
          <w:rFonts w:ascii="Times New Roman" w:hAnsi="Times New Roman" w:cs="Times New Roman"/>
          <w:sz w:val="24"/>
          <w:szCs w:val="24"/>
        </w:rPr>
        <w:t>i</w:t>
      </w:r>
      <w:r w:rsidRPr="003C62B1">
        <w:rPr>
          <w:rFonts w:ascii="Times New Roman" w:hAnsi="Times New Roman" w:cs="Times New Roman"/>
          <w:spacing w:val="-6"/>
          <w:sz w:val="24"/>
          <w:szCs w:val="24"/>
        </w:rPr>
        <w:t xml:space="preserve"> </w:t>
      </w:r>
      <w:r w:rsidRPr="003C62B1">
        <w:rPr>
          <w:rFonts w:ascii="Times New Roman" w:hAnsi="Times New Roman" w:cs="Times New Roman"/>
          <w:sz w:val="24"/>
          <w:szCs w:val="24"/>
        </w:rPr>
        <w:t xml:space="preserve">w sprawie swobodnego przepływu takich danych oraz uchylenia dyrektywy 95/46/WE (Dz.U.UE.L.2016.119.1), zwanym dalej RODO </w:t>
      </w:r>
      <w:r w:rsidRPr="003C62B1">
        <w:rPr>
          <w:rFonts w:ascii="Times New Roman" w:hAnsi="Times New Roman" w:cs="Times New Roman"/>
          <w:b/>
          <w:sz w:val="24"/>
          <w:szCs w:val="24"/>
        </w:rPr>
        <w:t>informujemy, że</w:t>
      </w:r>
      <w:r w:rsidR="00A740ED">
        <w:rPr>
          <w:rFonts w:ascii="Times New Roman" w:hAnsi="Times New Roman" w:cs="Times New Roman"/>
          <w:b/>
          <w:sz w:val="24"/>
          <w:szCs w:val="24"/>
        </w:rPr>
        <w:t>:</w:t>
      </w:r>
    </w:p>
    <w:p w14:paraId="54F3BE02" w14:textId="77777777" w:rsidR="003C62B1" w:rsidRPr="003C62B1" w:rsidRDefault="003C62B1" w:rsidP="00CC15C8">
      <w:pPr>
        <w:ind w:right="162"/>
        <w:jc w:val="both"/>
        <w:rPr>
          <w:rFonts w:ascii="Times New Roman" w:hAnsi="Times New Roman" w:cs="Times New Roman"/>
          <w:bCs/>
          <w:sz w:val="24"/>
          <w:szCs w:val="24"/>
        </w:rPr>
      </w:pPr>
      <w:r w:rsidRPr="003C62B1">
        <w:rPr>
          <w:rFonts w:ascii="Times New Roman" w:hAnsi="Times New Roman" w:cs="Times New Roman"/>
          <w:bCs/>
          <w:sz w:val="24"/>
          <w:szCs w:val="24"/>
        </w:rPr>
        <w:t xml:space="preserve">1) Administratorem Pani/Pana danych osobowych jest Publiczne Liceum Ogólnokształcące nr IX im. Generała Władysława Andersa z siedzibą w Opolu przy ul. Oleskiej 68, zwanym </w:t>
      </w:r>
      <w:r w:rsidRPr="003C62B1">
        <w:rPr>
          <w:rFonts w:ascii="Times New Roman" w:hAnsi="Times New Roman" w:cs="Times New Roman"/>
          <w:bCs/>
          <w:sz w:val="24"/>
          <w:szCs w:val="24"/>
        </w:rPr>
        <w:lastRenderedPageBreak/>
        <w:t>dalej Administratorem; Administrator prowadzi operacje przetwarzania Pani/Pana danych osobowych,</w:t>
      </w:r>
    </w:p>
    <w:p w14:paraId="25CD47C4" w14:textId="77777777" w:rsidR="003C62B1" w:rsidRPr="003C62B1" w:rsidRDefault="003C62B1" w:rsidP="00CC15C8">
      <w:pPr>
        <w:ind w:right="162"/>
        <w:jc w:val="both"/>
        <w:rPr>
          <w:rFonts w:ascii="Times New Roman" w:hAnsi="Times New Roman" w:cs="Times New Roman"/>
          <w:bCs/>
          <w:sz w:val="24"/>
          <w:szCs w:val="24"/>
        </w:rPr>
      </w:pPr>
      <w:r w:rsidRPr="003C62B1">
        <w:rPr>
          <w:rFonts w:ascii="Times New Roman" w:hAnsi="Times New Roman" w:cs="Times New Roman"/>
          <w:bCs/>
          <w:sz w:val="24"/>
          <w:szCs w:val="24"/>
        </w:rPr>
        <w:t>2) Inspektorem danych osobowych jest Maciej Korzuch e-mail: biuro@protecton.pl</w:t>
      </w:r>
    </w:p>
    <w:p w14:paraId="4F46F967" w14:textId="77777777" w:rsidR="003C62B1" w:rsidRPr="003C62B1" w:rsidRDefault="003C62B1" w:rsidP="00CC15C8">
      <w:pPr>
        <w:ind w:right="162"/>
        <w:jc w:val="both"/>
        <w:rPr>
          <w:rFonts w:ascii="Times New Roman" w:hAnsi="Times New Roman" w:cs="Times New Roman"/>
          <w:bCs/>
          <w:sz w:val="24"/>
          <w:szCs w:val="24"/>
        </w:rPr>
      </w:pPr>
      <w:r w:rsidRPr="003C62B1">
        <w:rPr>
          <w:rFonts w:ascii="Times New Roman" w:hAnsi="Times New Roman" w:cs="Times New Roman"/>
          <w:bCs/>
          <w:sz w:val="24"/>
          <w:szCs w:val="24"/>
        </w:rPr>
        <w:t>3) Pani/Pana dane osobowe przetwarzane będą w celu wypełniania obowiązków statutowych szkoły na podst. Art. 6 pkt a, c ogólnego Rozporządzenia o ochronie danych osobowych z dnia 27 kwietnia 2016 r. i będą udostępniane podmiotom upoważnionym do odbioru danych na podstawie przepisów prawa oraz podmiotom, z którymi podpisano umowę powierzenia przetwarzania danych osobowych,</w:t>
      </w:r>
    </w:p>
    <w:p w14:paraId="70DABE08" w14:textId="77777777" w:rsidR="003C62B1" w:rsidRPr="003C62B1" w:rsidRDefault="003C62B1" w:rsidP="00CC15C8">
      <w:pPr>
        <w:ind w:right="162"/>
        <w:jc w:val="both"/>
        <w:rPr>
          <w:rFonts w:ascii="Times New Roman" w:hAnsi="Times New Roman" w:cs="Times New Roman"/>
          <w:bCs/>
          <w:sz w:val="24"/>
          <w:szCs w:val="24"/>
        </w:rPr>
      </w:pPr>
      <w:r w:rsidRPr="003C62B1">
        <w:rPr>
          <w:rFonts w:ascii="Times New Roman" w:hAnsi="Times New Roman" w:cs="Times New Roman"/>
          <w:bCs/>
          <w:sz w:val="24"/>
          <w:szCs w:val="24"/>
        </w:rPr>
        <w:t>4) Posiada Pani/Pan prawo do: żądania od Administratora dostępu do swoich danych osobowych, ich sprostowania, usunięcia lub ograniczenia przetwarzania danych osobowych, wniesienia sprzeciwu wobec takiego przetwarzania, przenoszenia danych, wniesienia skargi do organu nadzorczego, cofnięcia zgody na przetwarzanie danych osobowych.</w:t>
      </w:r>
    </w:p>
    <w:p w14:paraId="12B91C0A" w14:textId="77777777" w:rsidR="003C62B1" w:rsidRPr="003C62B1" w:rsidRDefault="003C62B1" w:rsidP="00CC15C8">
      <w:pPr>
        <w:ind w:right="162"/>
        <w:jc w:val="both"/>
        <w:rPr>
          <w:rFonts w:ascii="Times New Roman" w:hAnsi="Times New Roman" w:cs="Times New Roman"/>
          <w:bCs/>
          <w:sz w:val="24"/>
          <w:szCs w:val="24"/>
        </w:rPr>
      </w:pPr>
      <w:r w:rsidRPr="003C62B1">
        <w:rPr>
          <w:rFonts w:ascii="Times New Roman" w:hAnsi="Times New Roman" w:cs="Times New Roman"/>
          <w:bCs/>
          <w:sz w:val="24"/>
          <w:szCs w:val="24"/>
        </w:rPr>
        <w:t>5) Pani/Pana dane osobowe nie podlegają zautomatyzowanemu podejmowaniu decyzji, w tym profilowaniu,</w:t>
      </w:r>
    </w:p>
    <w:p w14:paraId="62756B18" w14:textId="77777777" w:rsidR="003C62B1" w:rsidRPr="003C62B1" w:rsidRDefault="003C62B1" w:rsidP="00CC15C8">
      <w:pPr>
        <w:ind w:right="162"/>
        <w:jc w:val="both"/>
        <w:rPr>
          <w:rFonts w:ascii="Times New Roman" w:hAnsi="Times New Roman" w:cs="Times New Roman"/>
          <w:bCs/>
          <w:sz w:val="24"/>
          <w:szCs w:val="24"/>
        </w:rPr>
      </w:pPr>
      <w:r w:rsidRPr="003C62B1">
        <w:rPr>
          <w:rFonts w:ascii="Times New Roman" w:hAnsi="Times New Roman" w:cs="Times New Roman"/>
          <w:bCs/>
          <w:sz w:val="24"/>
          <w:szCs w:val="24"/>
        </w:rPr>
        <w:t>6) Pani/Pana dane osobowe będą przechowywane przez okres niezbędny do realizacji wskazanego powyżej celu przetwarzania, w tym również archiwizacyjnego, wynikającego z przepisów prawa.</w:t>
      </w:r>
    </w:p>
    <w:p w14:paraId="6E23FAEF" w14:textId="4D9A7227" w:rsidR="00E2357B" w:rsidRPr="003C62B1" w:rsidRDefault="00E2357B" w:rsidP="00CC15C8">
      <w:pPr>
        <w:jc w:val="both"/>
        <w:rPr>
          <w:rFonts w:ascii="Times New Roman" w:hAnsi="Times New Roman" w:cs="Times New Roman"/>
          <w:sz w:val="24"/>
          <w:szCs w:val="24"/>
        </w:rPr>
      </w:pPr>
    </w:p>
    <w:sectPr w:rsidR="00E2357B" w:rsidRPr="003C62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50FCF"/>
    <w:multiLevelType w:val="hybridMultilevel"/>
    <w:tmpl w:val="3B3E1916"/>
    <w:lvl w:ilvl="0" w:tplc="57CEF908">
      <w:start w:val="9"/>
      <w:numFmt w:val="decimal"/>
      <w:lvlText w:val="%1."/>
      <w:lvlJc w:val="left"/>
      <w:pPr>
        <w:ind w:left="541" w:hanging="425"/>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70087C06">
      <w:start w:val="1"/>
      <w:numFmt w:val="decimal"/>
      <w:lvlText w:val="%2)"/>
      <w:lvlJc w:val="left"/>
      <w:pPr>
        <w:ind w:left="836" w:hanging="281"/>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2" w:tplc="8C90FA34">
      <w:start w:val="1"/>
      <w:numFmt w:val="lowerLetter"/>
      <w:lvlText w:val="%3)"/>
      <w:lvlJc w:val="left"/>
      <w:pPr>
        <w:ind w:left="1110" w:hanging="286"/>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3" w:tplc="C004E2CA">
      <w:numFmt w:val="bullet"/>
      <w:lvlText w:val=""/>
      <w:lvlJc w:val="left"/>
      <w:pPr>
        <w:ind w:left="1532" w:hanging="336"/>
      </w:pPr>
      <w:rPr>
        <w:rFonts w:ascii="Symbol" w:eastAsia="Symbol" w:hAnsi="Symbol" w:cs="Symbol" w:hint="default"/>
        <w:b w:val="0"/>
        <w:bCs w:val="0"/>
        <w:i w:val="0"/>
        <w:iCs w:val="0"/>
        <w:color w:val="auto"/>
        <w:spacing w:val="0"/>
        <w:w w:val="99"/>
        <w:sz w:val="20"/>
        <w:szCs w:val="20"/>
        <w:lang w:val="pl-PL" w:eastAsia="en-US" w:bidi="ar-SA"/>
      </w:rPr>
    </w:lvl>
    <w:lvl w:ilvl="4" w:tplc="F8C439D8">
      <w:numFmt w:val="bullet"/>
      <w:lvlText w:val="•"/>
      <w:lvlJc w:val="left"/>
      <w:pPr>
        <w:ind w:left="2649" w:hanging="336"/>
      </w:pPr>
      <w:rPr>
        <w:rFonts w:hint="default"/>
        <w:lang w:val="pl-PL" w:eastAsia="en-US" w:bidi="ar-SA"/>
      </w:rPr>
    </w:lvl>
    <w:lvl w:ilvl="5" w:tplc="A30ECCCA">
      <w:numFmt w:val="bullet"/>
      <w:lvlText w:val="•"/>
      <w:lvlJc w:val="left"/>
      <w:pPr>
        <w:ind w:left="3758" w:hanging="336"/>
      </w:pPr>
      <w:rPr>
        <w:rFonts w:hint="default"/>
        <w:lang w:val="pl-PL" w:eastAsia="en-US" w:bidi="ar-SA"/>
      </w:rPr>
    </w:lvl>
    <w:lvl w:ilvl="6" w:tplc="F566D120">
      <w:numFmt w:val="bullet"/>
      <w:lvlText w:val="•"/>
      <w:lvlJc w:val="left"/>
      <w:pPr>
        <w:ind w:left="4868" w:hanging="336"/>
      </w:pPr>
      <w:rPr>
        <w:rFonts w:hint="default"/>
        <w:lang w:val="pl-PL" w:eastAsia="en-US" w:bidi="ar-SA"/>
      </w:rPr>
    </w:lvl>
    <w:lvl w:ilvl="7" w:tplc="433E0752">
      <w:numFmt w:val="bullet"/>
      <w:lvlText w:val="•"/>
      <w:lvlJc w:val="left"/>
      <w:pPr>
        <w:ind w:left="5977" w:hanging="336"/>
      </w:pPr>
      <w:rPr>
        <w:rFonts w:hint="default"/>
        <w:lang w:val="pl-PL" w:eastAsia="en-US" w:bidi="ar-SA"/>
      </w:rPr>
    </w:lvl>
    <w:lvl w:ilvl="8" w:tplc="4252B674">
      <w:numFmt w:val="bullet"/>
      <w:lvlText w:val="•"/>
      <w:lvlJc w:val="left"/>
      <w:pPr>
        <w:ind w:left="7087" w:hanging="336"/>
      </w:pPr>
      <w:rPr>
        <w:rFonts w:hint="default"/>
        <w:lang w:val="pl-PL" w:eastAsia="en-US" w:bidi="ar-SA"/>
      </w:rPr>
    </w:lvl>
  </w:abstractNum>
  <w:num w:numId="1" w16cid:durableId="1181047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08B"/>
    <w:rsid w:val="00003CDD"/>
    <w:rsid w:val="00197E3B"/>
    <w:rsid w:val="001A7D0E"/>
    <w:rsid w:val="00332E7B"/>
    <w:rsid w:val="003C62B1"/>
    <w:rsid w:val="0046608B"/>
    <w:rsid w:val="00633C2B"/>
    <w:rsid w:val="00705AF7"/>
    <w:rsid w:val="008F3AFB"/>
    <w:rsid w:val="009A7D82"/>
    <w:rsid w:val="009B3E4E"/>
    <w:rsid w:val="009C5281"/>
    <w:rsid w:val="009E3FCA"/>
    <w:rsid w:val="00A740ED"/>
    <w:rsid w:val="00AE67E1"/>
    <w:rsid w:val="00C91E72"/>
    <w:rsid w:val="00CC15C8"/>
    <w:rsid w:val="00E2357B"/>
    <w:rsid w:val="00F31B8B"/>
    <w:rsid w:val="00F96750"/>
    <w:rsid w:val="00FC31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7F7B5"/>
  <w15:chartTrackingRefBased/>
  <w15:docId w15:val="{6762A46D-72A7-416F-BFE3-19F14C71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660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660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6608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6608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6608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6608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6608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6608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6608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6608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6608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6608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6608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6608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6608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6608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6608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6608B"/>
    <w:rPr>
      <w:rFonts w:eastAsiaTheme="majorEastAsia" w:cstheme="majorBidi"/>
      <w:color w:val="272727" w:themeColor="text1" w:themeTint="D8"/>
    </w:rPr>
  </w:style>
  <w:style w:type="paragraph" w:styleId="Tytu">
    <w:name w:val="Title"/>
    <w:basedOn w:val="Normalny"/>
    <w:next w:val="Normalny"/>
    <w:link w:val="TytuZnak"/>
    <w:uiPriority w:val="10"/>
    <w:qFormat/>
    <w:rsid w:val="004660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6608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6608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6608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6608B"/>
    <w:pPr>
      <w:spacing w:before="160"/>
      <w:jc w:val="center"/>
    </w:pPr>
    <w:rPr>
      <w:i/>
      <w:iCs/>
      <w:color w:val="404040" w:themeColor="text1" w:themeTint="BF"/>
    </w:rPr>
  </w:style>
  <w:style w:type="character" w:customStyle="1" w:styleId="CytatZnak">
    <w:name w:val="Cytat Znak"/>
    <w:basedOn w:val="Domylnaczcionkaakapitu"/>
    <w:link w:val="Cytat"/>
    <w:uiPriority w:val="29"/>
    <w:rsid w:val="0046608B"/>
    <w:rPr>
      <w:i/>
      <w:iCs/>
      <w:color w:val="404040" w:themeColor="text1" w:themeTint="BF"/>
    </w:rPr>
  </w:style>
  <w:style w:type="paragraph" w:styleId="Akapitzlist">
    <w:name w:val="List Paragraph"/>
    <w:basedOn w:val="Normalny"/>
    <w:uiPriority w:val="1"/>
    <w:qFormat/>
    <w:rsid w:val="0046608B"/>
    <w:pPr>
      <w:ind w:left="720"/>
      <w:contextualSpacing/>
    </w:pPr>
  </w:style>
  <w:style w:type="character" w:styleId="Wyrnienieintensywne">
    <w:name w:val="Intense Emphasis"/>
    <w:basedOn w:val="Domylnaczcionkaakapitu"/>
    <w:uiPriority w:val="21"/>
    <w:qFormat/>
    <w:rsid w:val="0046608B"/>
    <w:rPr>
      <w:i/>
      <w:iCs/>
      <w:color w:val="0F4761" w:themeColor="accent1" w:themeShade="BF"/>
    </w:rPr>
  </w:style>
  <w:style w:type="paragraph" w:styleId="Cytatintensywny">
    <w:name w:val="Intense Quote"/>
    <w:basedOn w:val="Normalny"/>
    <w:next w:val="Normalny"/>
    <w:link w:val="CytatintensywnyZnak"/>
    <w:uiPriority w:val="30"/>
    <w:qFormat/>
    <w:rsid w:val="004660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6608B"/>
    <w:rPr>
      <w:i/>
      <w:iCs/>
      <w:color w:val="0F4761" w:themeColor="accent1" w:themeShade="BF"/>
    </w:rPr>
  </w:style>
  <w:style w:type="character" w:styleId="Odwoanieintensywne">
    <w:name w:val="Intense Reference"/>
    <w:basedOn w:val="Domylnaczcionkaakapitu"/>
    <w:uiPriority w:val="32"/>
    <w:qFormat/>
    <w:rsid w:val="004660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1156</Words>
  <Characters>6938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Krawczyk-Wolny</dc:creator>
  <cp:keywords/>
  <dc:description/>
  <cp:lastModifiedBy>Magdalena Krawczyk-Wolny</cp:lastModifiedBy>
  <cp:revision>7</cp:revision>
  <dcterms:created xsi:type="dcterms:W3CDTF">2025-06-11T08:33:00Z</dcterms:created>
  <dcterms:modified xsi:type="dcterms:W3CDTF">2025-06-13T08:01:00Z</dcterms:modified>
</cp:coreProperties>
</file>