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FE5" w:rsidRPr="006455E1" w:rsidRDefault="00404FE5" w:rsidP="00404FE5">
      <w:pPr>
        <w:autoSpaceDE w:val="0"/>
        <w:autoSpaceDN w:val="0"/>
        <w:adjustRightInd w:val="0"/>
        <w:spacing w:after="0" w:line="240" w:lineRule="auto"/>
        <w:jc w:val="right"/>
        <w:rPr>
          <w:rFonts w:asciiTheme="majorHAnsi" w:hAnsiTheme="majorHAnsi" w:cstheme="majorHAnsi"/>
          <w:b/>
          <w:bCs/>
          <w:sz w:val="20"/>
          <w:szCs w:val="20"/>
        </w:rPr>
      </w:pPr>
    </w:p>
    <w:p w:rsidR="00324E37" w:rsidRPr="006455E1" w:rsidRDefault="00672FED" w:rsidP="00404FE5">
      <w:pPr>
        <w:autoSpaceDE w:val="0"/>
        <w:autoSpaceDN w:val="0"/>
        <w:adjustRightInd w:val="0"/>
        <w:spacing w:after="0" w:line="240" w:lineRule="auto"/>
        <w:jc w:val="right"/>
        <w:rPr>
          <w:rFonts w:asciiTheme="majorHAnsi" w:hAnsiTheme="majorHAnsi" w:cstheme="majorHAnsi"/>
          <w:b/>
          <w:bCs/>
          <w:sz w:val="20"/>
          <w:szCs w:val="20"/>
        </w:rPr>
      </w:pPr>
      <w:r>
        <w:rPr>
          <w:rFonts w:asciiTheme="majorHAnsi" w:hAnsiTheme="majorHAnsi" w:cstheme="majorHAnsi"/>
          <w:b/>
          <w:bCs/>
          <w:sz w:val="20"/>
          <w:szCs w:val="20"/>
        </w:rPr>
        <w:t>Załącznik nr 4</w:t>
      </w:r>
    </w:p>
    <w:p w:rsidR="00404FE5" w:rsidRPr="006455E1" w:rsidRDefault="00404FE5" w:rsidP="00324E37">
      <w:pPr>
        <w:autoSpaceDE w:val="0"/>
        <w:autoSpaceDN w:val="0"/>
        <w:adjustRightInd w:val="0"/>
        <w:spacing w:after="0" w:line="240" w:lineRule="auto"/>
        <w:jc w:val="center"/>
        <w:rPr>
          <w:rFonts w:asciiTheme="majorHAnsi" w:hAnsiTheme="majorHAnsi" w:cstheme="majorHAnsi"/>
          <w:b/>
          <w:bCs/>
          <w:sz w:val="20"/>
          <w:szCs w:val="20"/>
        </w:rPr>
      </w:pPr>
    </w:p>
    <w:p w:rsidR="00324E37" w:rsidRDefault="00007C33" w:rsidP="00E63266">
      <w:pPr>
        <w:autoSpaceDE w:val="0"/>
        <w:autoSpaceDN w:val="0"/>
        <w:adjustRightInd w:val="0"/>
        <w:spacing w:after="0" w:line="240" w:lineRule="auto"/>
        <w:ind w:left="708" w:firstLine="708"/>
        <w:rPr>
          <w:rFonts w:asciiTheme="majorHAnsi" w:hAnsiTheme="majorHAnsi" w:cstheme="majorHAnsi"/>
          <w:b/>
          <w:bCs/>
          <w:sz w:val="20"/>
          <w:szCs w:val="20"/>
        </w:rPr>
      </w:pPr>
      <w:r>
        <w:rPr>
          <w:rFonts w:asciiTheme="majorHAnsi" w:hAnsiTheme="majorHAnsi" w:cstheme="majorHAnsi"/>
          <w:b/>
          <w:bCs/>
          <w:sz w:val="20"/>
          <w:szCs w:val="20"/>
        </w:rPr>
        <w:t xml:space="preserve">SZCZEGÓŁOWY </w:t>
      </w:r>
      <w:r w:rsidR="00324E37" w:rsidRPr="006455E1">
        <w:rPr>
          <w:rFonts w:asciiTheme="majorHAnsi" w:hAnsiTheme="majorHAnsi" w:cstheme="majorHAnsi"/>
          <w:b/>
          <w:bCs/>
          <w:sz w:val="20"/>
          <w:szCs w:val="20"/>
        </w:rPr>
        <w:t>OPIS</w:t>
      </w:r>
      <w:r>
        <w:rPr>
          <w:rFonts w:asciiTheme="majorHAnsi" w:hAnsiTheme="majorHAnsi" w:cstheme="majorHAnsi"/>
          <w:b/>
          <w:bCs/>
          <w:sz w:val="20"/>
          <w:szCs w:val="20"/>
        </w:rPr>
        <w:t xml:space="preserve"> I WYMAGANIA JAKOŚCI</w:t>
      </w:r>
      <w:r w:rsidR="00C8133B">
        <w:rPr>
          <w:rFonts w:asciiTheme="majorHAnsi" w:hAnsiTheme="majorHAnsi" w:cstheme="majorHAnsi"/>
          <w:b/>
          <w:bCs/>
          <w:sz w:val="20"/>
          <w:szCs w:val="20"/>
        </w:rPr>
        <w:t xml:space="preserve">OWE DLA OWOCÓW, WARZYW </w:t>
      </w:r>
    </w:p>
    <w:p w:rsidR="00007C33" w:rsidRPr="006455E1" w:rsidRDefault="00007C33" w:rsidP="00007C33">
      <w:pPr>
        <w:autoSpaceDE w:val="0"/>
        <w:autoSpaceDN w:val="0"/>
        <w:adjustRightInd w:val="0"/>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BĘDĄCYCH PRZEDMIOTEM ZAMÓWIENIA</w:t>
      </w:r>
    </w:p>
    <w:p w:rsidR="00324E37" w:rsidRPr="006455E1" w:rsidRDefault="00324E37" w:rsidP="00324E37">
      <w:pPr>
        <w:autoSpaceDE w:val="0"/>
        <w:autoSpaceDN w:val="0"/>
        <w:adjustRightInd w:val="0"/>
        <w:spacing w:after="0" w:line="240" w:lineRule="auto"/>
        <w:jc w:val="center"/>
        <w:rPr>
          <w:rFonts w:asciiTheme="majorHAnsi" w:hAnsiTheme="majorHAnsi" w:cstheme="majorHAnsi"/>
          <w:b/>
          <w:bCs/>
          <w:sz w:val="20"/>
          <w:szCs w:val="20"/>
        </w:rPr>
      </w:pPr>
    </w:p>
    <w:p w:rsidR="00324E37" w:rsidRPr="006455E1" w:rsidRDefault="00324E37" w:rsidP="00324E37">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OBOWIĄZKOWA NORMA OGÓLNA</w:t>
      </w:r>
    </w:p>
    <w:p w:rsidR="006455E1" w:rsidRPr="006455E1" w:rsidRDefault="00324E37" w:rsidP="00324E37">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Warzywa i owoce świeże nie objęte szczegółowymi normami muszą spełniać wymagania normy ogólnej, zgodnie, z którą warzywa i owoce wprowadzone do obrotu muszą spełniać wymagania minimalne, czyli muszą być:</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zdrowe;</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 oraz uszkodzeń spowodowanych przez szkodniki;</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nadmiernego zawilgocenia powierzchniowego;</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jakichkolwiek obcych zapachów i smaków;</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wystarczająco rozwinięte i odpowiednio dojrzałe;</w:t>
      </w:r>
    </w:p>
    <w:p w:rsidR="00324E37" w:rsidRPr="006455E1" w:rsidRDefault="00324E37" w:rsidP="006455E1">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 stanie umożliwiającym transport i dotarcie do miejsca przeznaczenia w zadowalającym stanie;</w:t>
      </w:r>
    </w:p>
    <w:p w:rsidR="0093471D" w:rsidRDefault="00324E37" w:rsidP="00477A0A">
      <w:pPr>
        <w:pStyle w:val="Akapitzlist"/>
        <w:numPr>
          <w:ilvl w:val="0"/>
          <w:numId w:val="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oznakowane krajem pochodzenia.</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32782C" w:rsidRPr="006455E1" w:rsidRDefault="0032782C" w:rsidP="0032782C">
      <w:p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b/>
          <w:bCs/>
          <w:sz w:val="20"/>
          <w:szCs w:val="20"/>
        </w:rPr>
        <w:t>ANANAS</w:t>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p>
    <w:p w:rsidR="0032782C" w:rsidRPr="00477A0A" w:rsidRDefault="0032782C" w:rsidP="0032782C">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w:t>
      </w:r>
      <w:r>
        <w:rPr>
          <w:rFonts w:asciiTheme="majorHAnsi" w:hAnsiTheme="majorHAnsi" w:cstheme="majorHAnsi"/>
          <w:bCs/>
          <w:sz w:val="20"/>
          <w:szCs w:val="20"/>
        </w:rPr>
        <w:t>2112-1</w:t>
      </w:r>
    </w:p>
    <w:p w:rsidR="0032782C" w:rsidRPr="006455E1" w:rsidRDefault="0032782C" w:rsidP="0032782C">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sz w:val="20"/>
          <w:szCs w:val="20"/>
        </w:rPr>
        <w:t>c</w:t>
      </w:r>
      <w:r w:rsidRPr="0032782C">
        <w:rPr>
          <w:rFonts w:asciiTheme="majorHAnsi" w:hAnsiTheme="majorHAnsi" w:cstheme="majorHAnsi"/>
          <w:sz w:val="20"/>
          <w:szCs w:val="20"/>
        </w:rPr>
        <w:t>ałe, zdrowe (nie dopuszcza się ananasów z oznakami gnicia, pleśni)</w:t>
      </w:r>
      <w:r>
        <w:rPr>
          <w:rFonts w:asciiTheme="majorHAnsi" w:hAnsiTheme="majorHAnsi" w:cstheme="majorHAnsi"/>
          <w:sz w:val="20"/>
          <w:szCs w:val="20"/>
        </w:rPr>
        <w:t>;</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czyste, o soczystym miąższu</w:t>
      </w:r>
      <w:r>
        <w:rPr>
          <w:rFonts w:asciiTheme="majorHAnsi" w:hAnsiTheme="majorHAnsi" w:cstheme="majorHAnsi"/>
          <w:sz w:val="20"/>
          <w:szCs w:val="20"/>
        </w:rPr>
        <w:t>;</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wolne od szkodników i uszkodzeń przez nich wyrządzonych</w:t>
      </w:r>
      <w:r>
        <w:rPr>
          <w:rFonts w:asciiTheme="majorHAnsi" w:hAnsiTheme="majorHAnsi" w:cstheme="majorHAnsi"/>
          <w:sz w:val="20"/>
          <w:szCs w:val="20"/>
        </w:rPr>
        <w:t>;</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wystarczająco rozwinięte (ale nie przerośnięte) i dojrzałe (ale nie przejrzałe)</w:t>
      </w:r>
      <w:r>
        <w:rPr>
          <w:rFonts w:asciiTheme="majorHAnsi" w:hAnsiTheme="majorHAnsi" w:cstheme="majorHAnsi"/>
          <w:sz w:val="20"/>
          <w:szCs w:val="20"/>
        </w:rPr>
        <w:t>;</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 xml:space="preserve">pozbawione nieprawidłowej wilgoci zewnętrznej; </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dopuszczalne są następujące wady pod warunkiem że nie wpływają one ujemnie na ogólny wygląd produktu, jego jakość, zachowanie jakoś</w:t>
      </w:r>
      <w:r>
        <w:rPr>
          <w:rFonts w:asciiTheme="majorHAnsi" w:hAnsiTheme="majorHAnsi" w:cstheme="majorHAnsi"/>
          <w:sz w:val="20"/>
          <w:szCs w:val="20"/>
        </w:rPr>
        <w:t xml:space="preserve">ci, prezentację w opakowaniu: </w:t>
      </w:r>
      <w:r w:rsidRPr="0032782C">
        <w:rPr>
          <w:rFonts w:asciiTheme="majorHAnsi" w:hAnsiTheme="majorHAnsi" w:cstheme="majorHAnsi"/>
          <w:sz w:val="20"/>
          <w:szCs w:val="20"/>
        </w:rPr>
        <w:t>nieznaczne wady kształtu, zabarwienia skórki - nieznaczne zabliźnienia uszkodzeń skórki owocu spowodowane przyczynami mechanicznymi</w:t>
      </w:r>
      <w:r>
        <w:rPr>
          <w:rFonts w:asciiTheme="majorHAnsi" w:hAnsiTheme="majorHAnsi" w:cstheme="majorHAnsi"/>
          <w:sz w:val="20"/>
          <w:szCs w:val="20"/>
        </w:rPr>
        <w:t>;</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 xml:space="preserve">barwa skórki: skórka </w:t>
      </w:r>
      <w:proofErr w:type="spellStart"/>
      <w:r w:rsidRPr="0032782C">
        <w:rPr>
          <w:rFonts w:asciiTheme="majorHAnsi" w:hAnsiTheme="majorHAnsi" w:cstheme="majorHAnsi"/>
          <w:sz w:val="20"/>
          <w:szCs w:val="20"/>
        </w:rPr>
        <w:t>szaro-zielonkawo-żółta</w:t>
      </w:r>
      <w:proofErr w:type="spellEnd"/>
      <w:r w:rsidRPr="0032782C">
        <w:rPr>
          <w:rFonts w:asciiTheme="majorHAnsi" w:hAnsiTheme="majorHAnsi" w:cstheme="majorHAnsi"/>
          <w:sz w:val="20"/>
          <w:szCs w:val="20"/>
        </w:rPr>
        <w:t>, barwa miąższu: biała lub żółta;</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smak słodko-kwaśny, niedopuszczalny smak i zapach obcy;</w:t>
      </w:r>
    </w:p>
    <w:p w:rsidR="0032782C" w:rsidRPr="0032782C" w:rsidRDefault="0032782C" w:rsidP="0032782C">
      <w:pPr>
        <w:pStyle w:val="Akapitzlist"/>
        <w:numPr>
          <w:ilvl w:val="0"/>
          <w:numId w:val="43"/>
        </w:numPr>
        <w:autoSpaceDE w:val="0"/>
        <w:autoSpaceDN w:val="0"/>
        <w:adjustRightInd w:val="0"/>
        <w:spacing w:after="0" w:line="240" w:lineRule="auto"/>
        <w:rPr>
          <w:rFonts w:asciiTheme="majorHAnsi" w:hAnsiTheme="majorHAnsi" w:cstheme="majorHAnsi"/>
          <w:b/>
          <w:bCs/>
          <w:sz w:val="20"/>
          <w:szCs w:val="20"/>
        </w:rPr>
      </w:pPr>
      <w:r w:rsidRPr="0032782C">
        <w:rPr>
          <w:rFonts w:asciiTheme="majorHAnsi" w:hAnsiTheme="majorHAnsi" w:cstheme="majorHAnsi"/>
          <w:sz w:val="20"/>
          <w:szCs w:val="20"/>
        </w:rPr>
        <w:t>jednolite w opakowaniu pod względem pochodzenia, odmiany lub rodzaju handlowego, jakości, wielkości oraz w miarę możliwości tego samego stopnia dojrzałości i rozwoju.</w:t>
      </w:r>
    </w:p>
    <w:p w:rsidR="0032782C" w:rsidRDefault="0032782C" w:rsidP="00404FE5">
      <w:pPr>
        <w:autoSpaceDE w:val="0"/>
        <w:autoSpaceDN w:val="0"/>
        <w:adjustRightInd w:val="0"/>
        <w:spacing w:after="0" w:line="240" w:lineRule="auto"/>
        <w:rPr>
          <w:rFonts w:asciiTheme="majorHAnsi" w:hAnsiTheme="majorHAnsi" w:cstheme="majorHAnsi"/>
          <w:b/>
          <w:bCs/>
          <w:sz w:val="20"/>
          <w:szCs w:val="20"/>
        </w:rPr>
      </w:pPr>
    </w:p>
    <w:p w:rsidR="00F27014" w:rsidRPr="006455E1" w:rsidRDefault="00F27014" w:rsidP="00F27014">
      <w:p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b/>
          <w:bCs/>
          <w:sz w:val="20"/>
          <w:szCs w:val="20"/>
        </w:rPr>
        <w:t>BOTWINKA</w:t>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p>
    <w:p w:rsidR="00F27014" w:rsidRPr="00477A0A" w:rsidRDefault="00F27014" w:rsidP="00F27014">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03221111-7</w:t>
      </w:r>
    </w:p>
    <w:p w:rsidR="00F27014" w:rsidRDefault="00F27014" w:rsidP="00F2701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F27014" w:rsidRPr="00F27014" w:rsidRDefault="00F27014" w:rsidP="00F27014">
      <w:pPr>
        <w:pStyle w:val="Akapitzlist"/>
        <w:numPr>
          <w:ilvl w:val="0"/>
          <w:numId w:val="44"/>
        </w:numPr>
        <w:autoSpaceDE w:val="0"/>
        <w:autoSpaceDN w:val="0"/>
        <w:adjustRightInd w:val="0"/>
        <w:spacing w:after="0" w:line="240" w:lineRule="auto"/>
        <w:rPr>
          <w:rFonts w:asciiTheme="majorHAnsi" w:hAnsiTheme="majorHAnsi" w:cstheme="majorHAnsi"/>
          <w:sz w:val="20"/>
          <w:szCs w:val="20"/>
        </w:rPr>
      </w:pPr>
      <w:r w:rsidRPr="00740A6F">
        <w:rPr>
          <w:rFonts w:ascii="Calibri" w:hAnsi="Calibri"/>
          <w:sz w:val="20"/>
        </w:rPr>
        <w:t>czysta,</w:t>
      </w:r>
      <w:r>
        <w:rPr>
          <w:rFonts w:ascii="Calibri" w:hAnsi="Calibri"/>
          <w:sz w:val="20"/>
        </w:rPr>
        <w:t xml:space="preserve"> świeża, pęczek, nie zwiędnięta, bez plam, bez pożółkłych i zeschłych liści.</w:t>
      </w:r>
    </w:p>
    <w:p w:rsidR="0032782C" w:rsidRDefault="0032782C" w:rsidP="00404FE5">
      <w:pPr>
        <w:autoSpaceDE w:val="0"/>
        <w:autoSpaceDN w:val="0"/>
        <w:adjustRightInd w:val="0"/>
        <w:spacing w:after="0" w:line="240" w:lineRule="auto"/>
        <w:rPr>
          <w:rFonts w:asciiTheme="majorHAnsi" w:hAnsiTheme="majorHAnsi" w:cstheme="majorHAnsi"/>
          <w:b/>
          <w:bCs/>
          <w:sz w:val="20"/>
          <w:szCs w:val="20"/>
        </w:rPr>
      </w:pPr>
    </w:p>
    <w:p w:rsidR="0032782C" w:rsidRDefault="0032782C" w:rsidP="00404FE5">
      <w:pPr>
        <w:autoSpaceDE w:val="0"/>
        <w:autoSpaceDN w:val="0"/>
        <w:adjustRightInd w:val="0"/>
        <w:spacing w:after="0" w:line="240" w:lineRule="auto"/>
        <w:rPr>
          <w:rFonts w:asciiTheme="majorHAnsi" w:hAnsiTheme="majorHAnsi" w:cstheme="majorHAnsi"/>
          <w:b/>
          <w:bCs/>
          <w:sz w:val="20"/>
          <w:szCs w:val="20"/>
        </w:rPr>
      </w:pPr>
    </w:p>
    <w:p w:rsidR="00404FE5" w:rsidRPr="006455E1" w:rsidRDefault="00324E37" w:rsidP="00404FE5">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BURAKI ĆWIKŁOWE</w:t>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r w:rsidRPr="006455E1">
        <w:rPr>
          <w:rFonts w:asciiTheme="majorHAnsi" w:hAnsiTheme="majorHAnsi" w:cstheme="majorHAnsi"/>
          <w:b/>
          <w:bCs/>
          <w:sz w:val="20"/>
          <w:szCs w:val="20"/>
        </w:rPr>
        <w:tab/>
      </w:r>
    </w:p>
    <w:p w:rsidR="00404FE5" w:rsidRPr="00477A0A" w:rsidRDefault="00324E37" w:rsidP="00404FE5">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03221111-7</w:t>
      </w:r>
    </w:p>
    <w:p w:rsidR="00324E37" w:rsidRPr="006455E1" w:rsidRDefault="00324E37" w:rsidP="00324E37">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 bez ran powstałych podczas zbioru lub pakowania;</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jędrne, bez objawów zwiędnięcia;</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zdrowe, bez objawów zaparzeń, zmarznięcia i gnicia;</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szkodników i śladów po szkodnikach;</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bez obcych zanieczyszczeń, bez grudek ziemi;</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prawidłowo wykształcone;</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zawilgocenia powierzchniowego;</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czyszczone;</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wielkość: średnica 60 - 90 mm;</w:t>
      </w:r>
    </w:p>
    <w:p w:rsidR="00324E37" w:rsidRPr="006455E1" w:rsidRDefault="00324E37" w:rsidP="006455E1">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schłodzone do 2-5 stopni C;</w:t>
      </w:r>
    </w:p>
    <w:p w:rsidR="00324E37" w:rsidRDefault="00324E37" w:rsidP="00477A0A">
      <w:pPr>
        <w:pStyle w:val="Akapitzlist"/>
        <w:numPr>
          <w:ilvl w:val="0"/>
          <w:numId w:val="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burak niedopuszczalny: niedoczyszczony, ze śladami po gryzoniach, z objawami zepsucia.</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F5971" w:rsidRPr="006455E1" w:rsidRDefault="00DF5971" w:rsidP="00DF5971">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BANANY</w:t>
      </w:r>
    </w:p>
    <w:p w:rsidR="00DF5971" w:rsidRPr="00477A0A" w:rsidRDefault="00DF5971" w:rsidP="00DF5971">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03222111-4</w:t>
      </w:r>
    </w:p>
    <w:p w:rsidR="00DF5971" w:rsidRPr="006455E1" w:rsidRDefault="00DF5971" w:rsidP="00DF597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żółte i dojrzałe;</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 stanie nienaruszonym;</w:t>
      </w:r>
    </w:p>
    <w:p w:rsidR="00DF5971" w:rsidRPr="006455E1" w:rsidRDefault="00477A0A"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Pr>
          <w:rFonts w:asciiTheme="majorHAnsi" w:hAnsiTheme="majorHAnsi" w:cstheme="majorHAnsi"/>
          <w:sz w:val="20"/>
          <w:szCs w:val="20"/>
        </w:rPr>
        <w:t>t</w:t>
      </w:r>
      <w:r w:rsidR="00DF5971" w:rsidRPr="006455E1">
        <w:rPr>
          <w:rFonts w:asciiTheme="majorHAnsi" w:hAnsiTheme="majorHAnsi" w:cstheme="majorHAnsi"/>
          <w:sz w:val="20"/>
          <w:szCs w:val="20"/>
        </w:rPr>
        <w:t>warde;</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 dobrym stanie; niedopuszczalny jest produkt gnijący lub psujący się w sposób wykluczający jego przydatność do spożycia;</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wolne od widocznych ciał obcych;</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 oraz uszkodzeń spowodowanych przez szkodniki;</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nienaruszonej szypułce owocostanu, bez zgięć, uszkodzeń spowodowanych przez grzyby lub oznak więdnięcia;</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 usuniętymi słupkami;</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zniekształceń lub nieprawidłowej krzywizny paluszków;</w:t>
      </w:r>
    </w:p>
    <w:p w:rsidR="00DF5971" w:rsidRPr="006455E1" w:rsidRDefault="0023449C"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stłuczeń;</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uszkodzeń spowodowanych niskimi temperaturami;</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niewłaściwego zawilgocenia powierzchniowego;</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wszelkich obcych zapachów i smaków;</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dobrej jakości;</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dopuszczalne są niewielkie wady pojedynczych owoców pod warunkiem, że nie wpływają one ujemnie na ogólny wygląd każdej rączki czy kiści oraz ich jakość, niewielkie wady dotyczące kształtu, niewielkie wady skórki spowodowane otarciem czy innymi niewielkimi uszkodzeniami powierzchniowymi pokrywającymi w sumie nie więcej niż 2 cm2 powierzchni, w żadnym wypadku wymienione niewielkie wady </w:t>
      </w:r>
      <w:r w:rsidR="00477A0A">
        <w:rPr>
          <w:rFonts w:asciiTheme="majorHAnsi" w:hAnsiTheme="majorHAnsi" w:cstheme="majorHAnsi"/>
          <w:sz w:val="20"/>
          <w:szCs w:val="20"/>
        </w:rPr>
        <w:t>nie mogą naruszać miąższu owocu;</w:t>
      </w:r>
    </w:p>
    <w:p w:rsidR="00DF5971" w:rsidRPr="006455E1" w:rsidRDefault="00DF5971" w:rsidP="006455E1">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zawartość każdego opakowania musi być jednorodna i składać się wyłącznie z bananów o tym samym pochodzeniu, odmianie i/lub typie handlowym oraz jakości;</w:t>
      </w:r>
    </w:p>
    <w:p w:rsidR="00324E37" w:rsidRDefault="00DF5971" w:rsidP="00477A0A">
      <w:pPr>
        <w:pStyle w:val="Akapitzlist"/>
        <w:numPr>
          <w:ilvl w:val="0"/>
          <w:numId w:val="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widoczna część zawartości każdego opakowania musi być reprezentatywna dla całej zawartości.</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F5971" w:rsidRPr="006455E1" w:rsidRDefault="00DF5971" w:rsidP="00DF5971">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BROKUŁY ŚWIEŻE</w:t>
      </w:r>
    </w:p>
    <w:p w:rsidR="00DF5971" w:rsidRPr="00477A0A" w:rsidRDefault="00DF5971" w:rsidP="00DF5971">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 xml:space="preserve">Kod CPV </w:t>
      </w:r>
      <w:r w:rsidR="00B678D7" w:rsidRPr="006455E1">
        <w:rPr>
          <w:rFonts w:asciiTheme="majorHAnsi" w:hAnsiTheme="majorHAnsi" w:cstheme="majorHAnsi"/>
          <w:bCs/>
          <w:sz w:val="20"/>
          <w:szCs w:val="20"/>
        </w:rPr>
        <w:t>03221430-9</w:t>
      </w:r>
    </w:p>
    <w:p w:rsidR="00DF5971" w:rsidRPr="006455E1" w:rsidRDefault="00DF5971" w:rsidP="00DF597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brokułów z objawami zepsucia lub z takimi zmianami, które czynią je niezdatnymi do spożycia;</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tzn. wolne od jakichkolwiek widocznych zanieczyszczeń obcych;</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 oraz uszkodzeń spowodowanych przez szkodniki;</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nadmiernego zawilgocenia powierzchniowego, w przypadku kiedy używany jest kruszony lód, ślady pozostałości wody nie są uważane za nadmierne zawilgocenie;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obcych zapachów i smaków;</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przycięcie łodygi powinno być czyste i możliwie prostopadłe;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puste łodygi nie są uważane za wadę pod warunkiem, że pusta część jest zdrowa, świeża i nie ma zmienionej barwy;</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posiadać cechy charakterystyczne dla danej odmiany;</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jędrne i zwarte, wolne od wad takich jak plamy lub ślady zmarznięcia, pąki róży muszą być zupełnie zamknięte;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łodyga musi być wystarczająco miękka i niezdrewniała;</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 się niewielkie wady kształtu i barwy, pod warunkiem, że nie wpływają one na ogólny wygląd produktu i jego jakość;</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liście wyrastające ponad różę są dopuszczalne pod warunkiem, że są zielone, zdrowe, świeże i delikatne,</w:t>
      </w:r>
    </w:p>
    <w:p w:rsidR="00DF5971" w:rsidRPr="006455E1" w:rsidRDefault="00DF5971" w:rsidP="006455E1">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dla brokułów w opakowaniach jednostkowych lub w pęczkach, nie jest wymagana jednolitość co do wielkości;</w:t>
      </w:r>
    </w:p>
    <w:p w:rsidR="00DF5971" w:rsidRDefault="00DF5971" w:rsidP="00477A0A">
      <w:pPr>
        <w:pStyle w:val="Akapitzlist"/>
        <w:numPr>
          <w:ilvl w:val="0"/>
          <w:numId w:val="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długość brokułów nie może przekraczać 20 </w:t>
      </w:r>
      <w:proofErr w:type="spellStart"/>
      <w:r w:rsidRPr="006455E1">
        <w:rPr>
          <w:rFonts w:asciiTheme="majorHAnsi" w:hAnsiTheme="majorHAnsi" w:cstheme="majorHAnsi"/>
          <w:sz w:val="20"/>
          <w:szCs w:val="20"/>
        </w:rPr>
        <w:t>cm</w:t>
      </w:r>
      <w:proofErr w:type="spellEnd"/>
      <w:r w:rsidRPr="006455E1">
        <w:rPr>
          <w:rFonts w:asciiTheme="majorHAnsi" w:hAnsiTheme="majorHAnsi" w:cstheme="majorHAnsi"/>
          <w:sz w:val="20"/>
          <w:szCs w:val="20"/>
        </w:rPr>
        <w:t>.</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F5971" w:rsidRPr="006455E1" w:rsidRDefault="00DF5971" w:rsidP="00DF5971">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BRZOSKWINIE </w:t>
      </w:r>
      <w:r w:rsidR="006912F0" w:rsidRPr="006455E1">
        <w:rPr>
          <w:rFonts w:asciiTheme="majorHAnsi" w:hAnsiTheme="majorHAnsi" w:cstheme="majorHAnsi"/>
          <w:b/>
          <w:bCs/>
          <w:sz w:val="20"/>
          <w:szCs w:val="20"/>
        </w:rPr>
        <w:t>I NEKTARYNKI</w:t>
      </w:r>
    </w:p>
    <w:p w:rsidR="006912F0" w:rsidRPr="00477A0A" w:rsidRDefault="006912F0" w:rsidP="00DF5971">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w:t>
      </w:r>
      <w:r w:rsidR="00AC5E88" w:rsidRPr="006455E1">
        <w:rPr>
          <w:rFonts w:asciiTheme="majorHAnsi" w:hAnsiTheme="majorHAnsi" w:cstheme="majorHAnsi"/>
          <w:bCs/>
          <w:sz w:val="20"/>
          <w:szCs w:val="20"/>
        </w:rPr>
        <w:t>y</w:t>
      </w:r>
      <w:r w:rsidRPr="006455E1">
        <w:rPr>
          <w:rFonts w:asciiTheme="majorHAnsi" w:hAnsiTheme="majorHAnsi" w:cstheme="majorHAnsi"/>
          <w:bCs/>
          <w:sz w:val="20"/>
          <w:szCs w:val="20"/>
        </w:rPr>
        <w:t xml:space="preserve"> CPV  03222332-9, 03222330-5</w:t>
      </w:r>
    </w:p>
    <w:p w:rsidR="00DF5971" w:rsidRPr="006455E1" w:rsidRDefault="00DF5971" w:rsidP="00DF597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zdrowe, nie dopuszcza się owoców z objawami gnicia lub zepsucia, które </w:t>
      </w:r>
      <w:r w:rsidR="00477A0A">
        <w:rPr>
          <w:rFonts w:asciiTheme="majorHAnsi" w:hAnsiTheme="majorHAnsi" w:cstheme="majorHAnsi"/>
          <w:sz w:val="20"/>
          <w:szCs w:val="20"/>
        </w:rPr>
        <w:t xml:space="preserve">czynią je niezdatnymi do </w:t>
      </w:r>
      <w:r w:rsidRPr="006455E1">
        <w:rPr>
          <w:rFonts w:asciiTheme="majorHAnsi" w:hAnsiTheme="majorHAnsi" w:cstheme="majorHAnsi"/>
          <w:sz w:val="20"/>
          <w:szCs w:val="20"/>
        </w:rPr>
        <w:t>spożycia;</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praktycznie wolne od jakichkolwiek widocznych zanieczyszczeń obcych;</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uszkodzeń spowodowanych przez szkodniki;</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nadmiernego zawilgocenia powierzchniowego;</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dobrej jakości;</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cechy charakterystyczne dla danej odmiany uwzględniając rejon uprawy, dopuszcza się jednak niewielkie wady kształtu, rozwoju i barwy;</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miąższ musi być całkowicie zdrowy;</w:t>
      </w:r>
    </w:p>
    <w:p w:rsidR="00DF5971" w:rsidRP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owoców pękniętych w miejscu przyrośnięcia szypułki;</w:t>
      </w:r>
    </w:p>
    <w:p w:rsidR="006455E1" w:rsidRDefault="00DF5971" w:rsidP="006455E1">
      <w:pPr>
        <w:pStyle w:val="Akapitzlist"/>
        <w:numPr>
          <w:ilvl w:val="0"/>
          <w:numId w:val="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dopuszcza się niewielkie wady skórki, pod warunkiem, że nie wpływają one ujemnie na ogólny wygląd owoców i ich jakość, i jeżeli nie przekraczają 1 cm długości w przypadku podłużnych wad skórki, </w:t>
      </w:r>
    </w:p>
    <w:p w:rsidR="006455E1" w:rsidRDefault="00DF5971" w:rsidP="006455E1">
      <w:pPr>
        <w:pStyle w:val="Akapitzlist"/>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0,5 cm2 powierzchni całkowitej w przypadku innych wad, średnica brzoskwini powinna wynosić </w:t>
      </w:r>
    </w:p>
    <w:p w:rsidR="00324E37" w:rsidRDefault="00DF5971" w:rsidP="00477A0A">
      <w:pPr>
        <w:pStyle w:val="Akapitzlist"/>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73 - 80 </w:t>
      </w:r>
      <w:proofErr w:type="spellStart"/>
      <w:r w:rsidRPr="006455E1">
        <w:rPr>
          <w:rFonts w:asciiTheme="majorHAnsi" w:hAnsiTheme="majorHAnsi" w:cstheme="majorHAnsi"/>
          <w:sz w:val="20"/>
          <w:szCs w:val="20"/>
        </w:rPr>
        <w:t>mm</w:t>
      </w:r>
      <w:proofErr w:type="spellEnd"/>
      <w:r w:rsidRPr="006455E1">
        <w:rPr>
          <w:rFonts w:asciiTheme="majorHAnsi" w:hAnsiTheme="majorHAnsi" w:cstheme="majorHAnsi"/>
          <w:sz w:val="20"/>
          <w:szCs w:val="20"/>
        </w:rPr>
        <w:t>.</w:t>
      </w:r>
    </w:p>
    <w:p w:rsidR="00477A0A" w:rsidRPr="006455E1"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6912F0" w:rsidRPr="006455E1" w:rsidRDefault="006912F0" w:rsidP="006912F0">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CEBULA</w:t>
      </w:r>
    </w:p>
    <w:p w:rsidR="006912F0" w:rsidRPr="00477A0A" w:rsidRDefault="006912F0" w:rsidP="006912F0">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03221113-1</w:t>
      </w:r>
    </w:p>
    <w:p w:rsidR="006912F0" w:rsidRPr="006455E1" w:rsidRDefault="006912F0" w:rsidP="006912F0">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6912F0" w:rsidRPr="006455E1" w:rsidRDefault="006912F0" w:rsidP="006455E1">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cała, bez żadnych uszkodzeń;</w:t>
      </w:r>
    </w:p>
    <w:p w:rsidR="006912F0" w:rsidRPr="006455E1" w:rsidRDefault="006912F0" w:rsidP="006455E1">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zdrowa, bez objawów gnicia lub takiego zepsucia, które czynią ją niezdatną do spożycia;</w:t>
      </w:r>
    </w:p>
    <w:p w:rsidR="006912F0" w:rsidRPr="006455E1" w:rsidRDefault="006912F0" w:rsidP="006455E1">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czysta, wolna od jakichkolwiek zanieczyszczeń obcych;</w:t>
      </w:r>
    </w:p>
    <w:p w:rsidR="006912F0" w:rsidRPr="006455E1" w:rsidRDefault="006912F0" w:rsidP="006455E1">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wolna od szkodników oraz uszkodzeń spowodowanych przez szkodniki;</w:t>
      </w:r>
    </w:p>
    <w:p w:rsidR="006912F0" w:rsidRPr="006455E1" w:rsidRDefault="006912F0" w:rsidP="006455E1">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wystarczająco sucha, pokryta suchą łuską, która może być lekko zielona;</w:t>
      </w:r>
    </w:p>
    <w:p w:rsidR="006912F0" w:rsidRPr="006455E1" w:rsidRDefault="006912F0" w:rsidP="006455E1">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wystarczająco rozwinięta, jędrna i zwarta oraz wolna od obcych zapachów i smaków;</w:t>
      </w:r>
    </w:p>
    <w:p w:rsidR="006912F0" w:rsidRDefault="006912F0" w:rsidP="00477A0A">
      <w:pPr>
        <w:pStyle w:val="Akapitzlist"/>
        <w:numPr>
          <w:ilvl w:val="0"/>
          <w:numId w:val="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średnicy min. 35 mm, max 50 </w:t>
      </w:r>
      <w:proofErr w:type="spellStart"/>
      <w:r w:rsidRPr="006455E1">
        <w:rPr>
          <w:rFonts w:asciiTheme="majorHAnsi" w:hAnsiTheme="majorHAnsi" w:cstheme="majorHAnsi"/>
          <w:sz w:val="20"/>
          <w:szCs w:val="20"/>
        </w:rPr>
        <w:t>mm</w:t>
      </w:r>
      <w:proofErr w:type="spellEnd"/>
      <w:r w:rsidRPr="006455E1">
        <w:rPr>
          <w:rFonts w:asciiTheme="majorHAnsi" w:hAnsiTheme="majorHAnsi" w:cstheme="majorHAnsi"/>
          <w:sz w:val="20"/>
          <w:szCs w:val="20"/>
        </w:rPr>
        <w:t>.</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AC5E88" w:rsidRPr="006455E1" w:rsidRDefault="00AC5E88" w:rsidP="00AC5E88">
      <w:pPr>
        <w:autoSpaceDE w:val="0"/>
        <w:autoSpaceDN w:val="0"/>
        <w:adjustRightInd w:val="0"/>
        <w:spacing w:after="0" w:line="240" w:lineRule="auto"/>
        <w:rPr>
          <w:rFonts w:asciiTheme="majorHAnsi" w:hAnsiTheme="majorHAnsi" w:cstheme="majorHAnsi"/>
          <w:b/>
          <w:sz w:val="20"/>
          <w:szCs w:val="20"/>
        </w:rPr>
      </w:pPr>
      <w:r w:rsidRPr="006455E1">
        <w:rPr>
          <w:rFonts w:asciiTheme="majorHAnsi" w:hAnsiTheme="majorHAnsi" w:cstheme="majorHAnsi"/>
          <w:b/>
          <w:sz w:val="20"/>
          <w:szCs w:val="20"/>
        </w:rPr>
        <w:t>CUKINIA</w:t>
      </w:r>
    </w:p>
    <w:p w:rsidR="00AC5E88" w:rsidRPr="00477A0A" w:rsidRDefault="00AC5E88" w:rsidP="00AC5E88">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Kod CPV 03221250-3</w:t>
      </w:r>
    </w:p>
    <w:p w:rsidR="00AC5E88" w:rsidRPr="006455E1" w:rsidRDefault="00AC5E88" w:rsidP="00AC5E88">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zdrowe;</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twarde;</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jednostek z objawami gnicia lub zepsucia, które czynią je niezdatnymi do spożycia;</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tzn. wolne od jakichkolwiek widocznych zanieczyszczeń obcych;</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uszkodzeń spowodowanych przez szkodniki;</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odpowiednio jędrne; nie dopuszcza się jednostek miękkich, zwiędniętych lub tzw. wodnistych;</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wydrążeń, pęknięć;</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prawidłowo wykształcone;</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dostatecznie dojrzałe (bez w pełni wykształconych nasion);</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nadmiernego zawilgocenia powierzchniowego;</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muszą posiadać ogonek liściowy o maksymalnej długości 3 cm;</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kształt wydłużony;</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barwa ciemnozielona;</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dopuszczalne są nieznaczne wady kształtu, zabarwienia oraz niewielkie zabliźnione pęknięcia skórki pod warunkiem, że nie wpływają one ujemnie na ogólny wygląd produktu, jego jakość, właściwości przechowalnicze;</w:t>
      </w:r>
    </w:p>
    <w:p w:rsidR="00AC5E88" w:rsidRPr="006455E1" w:rsidRDefault="00AC5E88" w:rsidP="006455E1">
      <w:pPr>
        <w:pStyle w:val="Akapitzlist"/>
        <w:numPr>
          <w:ilvl w:val="0"/>
          <w:numId w:val="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jednolite w opakowaniu pod względem pochodzenia, odmiany, jakości i wielkości.</w:t>
      </w:r>
    </w:p>
    <w:p w:rsidR="006455E1" w:rsidRDefault="006455E1" w:rsidP="00AC5E88">
      <w:pPr>
        <w:autoSpaceDE w:val="0"/>
        <w:autoSpaceDN w:val="0"/>
        <w:adjustRightInd w:val="0"/>
        <w:spacing w:after="0" w:line="240" w:lineRule="auto"/>
        <w:rPr>
          <w:rFonts w:asciiTheme="majorHAnsi" w:hAnsiTheme="majorHAnsi" w:cstheme="majorHAnsi"/>
          <w:b/>
          <w:bCs/>
          <w:sz w:val="20"/>
          <w:szCs w:val="20"/>
        </w:rPr>
      </w:pPr>
    </w:p>
    <w:p w:rsidR="00AC5E88" w:rsidRPr="006455E1" w:rsidRDefault="00AC5E88" w:rsidP="00AC5E88">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CYTRYNA, MANDARYNKA, POMARAŃCZA</w:t>
      </w:r>
    </w:p>
    <w:p w:rsidR="00AC5E88" w:rsidRPr="00477A0A" w:rsidRDefault="00AC5E88" w:rsidP="00AC5E88">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Kody CPV 03222210-8, 03222240-7, 0322220-1</w:t>
      </w:r>
    </w:p>
    <w:p w:rsidR="00AC5E88" w:rsidRPr="006455E1" w:rsidRDefault="00AC5E88" w:rsidP="00AC5E88">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odgnieceń i/lub nadmiernych zabliźnionych skaleczeń;</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zdrowe; nie dopuszcza się owoców z objawami gnicia lub zepsucia, które czynią je niezdatnymi do spożycia;</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tzn. wolne od jakichkolwiek zanieczyszczeń obcych;</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 i uszkodzeń spowodowanych przez szkodniki;</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oznak wewnętrznego wysychania;</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uszkodzeń spowodowanych niskimi temperaturami lub mrozem;</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nadmiernego zawilgocenia powierzchniowego;</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dobrej jakości;</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mieć cechy charakterystyczne dla danej odmiany i/lub typu handlowego;</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 się niewielkie wady kształtu i barwy oraz niewielkie wady skórki powstające podczas kształtowania owocu, uszkodzenia mechaniczne jak uszkodzenia gradowe, otarcia, uszkodzenia w czasie manipulacji itp., pod warunkiem, że nie wpływają one ujemnie na ogólny wygląd owoców oraz ich jakość;</w:t>
      </w:r>
    </w:p>
    <w:p w:rsidR="00AC5E88" w:rsidRPr="006455E1" w:rsidRDefault="00AC5E88" w:rsidP="006455E1">
      <w:pPr>
        <w:pStyle w:val="Akapitzlist"/>
        <w:numPr>
          <w:ilvl w:val="0"/>
          <w:numId w:val="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maksymalna różnica pomiędzy owocami nie może być większa niż: dla cytryn i mandarynek 7 mm, dla pomarańczy 9 </w:t>
      </w:r>
      <w:proofErr w:type="spellStart"/>
      <w:r w:rsidRPr="006455E1">
        <w:rPr>
          <w:rFonts w:asciiTheme="majorHAnsi" w:hAnsiTheme="majorHAnsi" w:cstheme="majorHAnsi"/>
          <w:sz w:val="20"/>
          <w:szCs w:val="20"/>
        </w:rPr>
        <w:t>mm</w:t>
      </w:r>
      <w:proofErr w:type="spellEnd"/>
      <w:r w:rsidRPr="006455E1">
        <w:rPr>
          <w:rFonts w:asciiTheme="majorHAnsi" w:hAnsiTheme="majorHAnsi" w:cstheme="majorHAnsi"/>
          <w:sz w:val="20"/>
          <w:szCs w:val="20"/>
        </w:rPr>
        <w:t>.</w:t>
      </w:r>
    </w:p>
    <w:p w:rsidR="00B678D7" w:rsidRPr="006455E1" w:rsidRDefault="00B678D7" w:rsidP="00B678D7">
      <w:pPr>
        <w:autoSpaceDE w:val="0"/>
        <w:autoSpaceDN w:val="0"/>
        <w:adjustRightInd w:val="0"/>
        <w:spacing w:after="0" w:line="240" w:lineRule="auto"/>
        <w:rPr>
          <w:rFonts w:asciiTheme="majorHAnsi" w:hAnsiTheme="majorHAnsi" w:cstheme="majorHAnsi"/>
          <w:b/>
          <w:bCs/>
          <w:sz w:val="20"/>
          <w:szCs w:val="20"/>
        </w:rPr>
      </w:pPr>
    </w:p>
    <w:p w:rsidR="00B678D7" w:rsidRPr="006455E1" w:rsidRDefault="00B678D7" w:rsidP="00B678D7">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CZOSNEK </w:t>
      </w:r>
    </w:p>
    <w:p w:rsidR="00B678D7" w:rsidRPr="00477A0A" w:rsidRDefault="00B678D7" w:rsidP="00B678D7">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03221110-0</w:t>
      </w:r>
    </w:p>
    <w:p w:rsidR="00B678D7" w:rsidRPr="006455E1" w:rsidRDefault="00B678D7" w:rsidP="00B678D7">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zdrowy;</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czosnku z objawami zepsucia lub z takimi zmianami, które czynią go niezdatnym do spożycia;</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szkodników oraz uszkodzeń spowodowanych przez szkodniki;</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czysty i wolny od jakichkolwiek widocznych zanieczyszczeń obcych;</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jędrny;</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uszkodzeń spowodowanych działaniem mrozu i słońca;</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widocznych na zewnątrz oznak wyrośnięcia;</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nadmiernego zawilgocenia powierzchniowego;</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obcych zapachów i smaków;</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główki całe i odpowiednio zwarte o dostatecznie regularnym kształcie;</w:t>
      </w:r>
    </w:p>
    <w:p w:rsidR="00B678D7" w:rsidRPr="006455E1" w:rsidRDefault="00B678D7" w:rsidP="006455E1">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 się lekkie rozdarcia zewnętrznej łuski, pod warunkiem, że nie wpływają one na ogólny wygląd produktu i jego jakość;</w:t>
      </w:r>
    </w:p>
    <w:p w:rsidR="00477A0A" w:rsidRPr="00675BA4" w:rsidRDefault="00B678D7" w:rsidP="00675BA4">
      <w:pPr>
        <w:pStyle w:val="Akapitzlist"/>
        <w:numPr>
          <w:ilvl w:val="0"/>
          <w:numId w:val="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minimalna średnica główki powinna wynosić nie mniej niż 30 </w:t>
      </w:r>
      <w:proofErr w:type="spellStart"/>
      <w:r w:rsidRPr="006455E1">
        <w:rPr>
          <w:rFonts w:asciiTheme="majorHAnsi" w:hAnsiTheme="majorHAnsi" w:cstheme="majorHAnsi"/>
          <w:sz w:val="20"/>
          <w:szCs w:val="20"/>
        </w:rPr>
        <w:t>mm</w:t>
      </w:r>
      <w:proofErr w:type="spellEnd"/>
      <w:r w:rsidRPr="006455E1">
        <w:rPr>
          <w:rFonts w:asciiTheme="majorHAnsi" w:hAnsiTheme="majorHAnsi" w:cstheme="majorHAnsi"/>
          <w:sz w:val="20"/>
          <w:szCs w:val="20"/>
        </w:rPr>
        <w:t>.</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30286" w:rsidRPr="006455E1" w:rsidRDefault="00762C70" w:rsidP="00D30286">
      <w:p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b/>
          <w:bCs/>
          <w:sz w:val="20"/>
          <w:szCs w:val="20"/>
        </w:rPr>
        <w:t xml:space="preserve">GRUSZKI, </w:t>
      </w:r>
      <w:r w:rsidR="00D30286" w:rsidRPr="006455E1">
        <w:rPr>
          <w:rFonts w:asciiTheme="majorHAnsi" w:hAnsiTheme="majorHAnsi" w:cstheme="majorHAnsi"/>
          <w:b/>
          <w:bCs/>
          <w:sz w:val="20"/>
          <w:szCs w:val="20"/>
        </w:rPr>
        <w:t>JABŁKA</w:t>
      </w:r>
      <w:r w:rsidR="00F27014">
        <w:rPr>
          <w:rFonts w:asciiTheme="majorHAnsi" w:hAnsiTheme="majorHAnsi" w:cstheme="majorHAnsi"/>
          <w:b/>
          <w:bCs/>
          <w:sz w:val="20"/>
          <w:szCs w:val="20"/>
        </w:rPr>
        <w:t>, ŚLIWKA</w:t>
      </w:r>
    </w:p>
    <w:p w:rsidR="00D30286"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Kody CPV 03222322-6, 03222321-9</w:t>
      </w:r>
    </w:p>
    <w:p w:rsidR="00762C70" w:rsidRPr="00477A0A" w:rsidRDefault="00762C70" w:rsidP="00D30286">
      <w:pPr>
        <w:autoSpaceDE w:val="0"/>
        <w:autoSpaceDN w:val="0"/>
        <w:adjustRightInd w:val="0"/>
        <w:spacing w:after="0" w:line="240" w:lineRule="auto"/>
        <w:rPr>
          <w:rFonts w:asciiTheme="majorHAnsi" w:hAnsiTheme="majorHAnsi" w:cstheme="majorHAnsi"/>
          <w:bCs/>
          <w:sz w:val="20"/>
          <w:szCs w:val="20"/>
        </w:rPr>
      </w:pPr>
      <w:r>
        <w:rPr>
          <w:rFonts w:asciiTheme="majorHAnsi" w:hAnsiTheme="majorHAnsi" w:cstheme="majorHAnsi"/>
          <w:bCs/>
          <w:sz w:val="20"/>
          <w:szCs w:val="20"/>
        </w:rPr>
        <w:t xml:space="preserve">Kod </w:t>
      </w:r>
      <w:r w:rsidR="00710634">
        <w:rPr>
          <w:rFonts w:asciiTheme="majorHAnsi" w:hAnsiTheme="majorHAnsi" w:cstheme="majorHAnsi"/>
          <w:bCs/>
          <w:sz w:val="20"/>
          <w:szCs w:val="20"/>
        </w:rPr>
        <w:t xml:space="preserve">CPV </w:t>
      </w:r>
      <w:r w:rsidR="00710634" w:rsidRPr="00710634">
        <w:rPr>
          <w:rFonts w:asciiTheme="majorHAnsi" w:hAnsiTheme="majorHAnsi"/>
          <w:sz w:val="20"/>
        </w:rPr>
        <w:t>03222334-3</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w:t>
      </w:r>
    </w:p>
    <w:p w:rsidR="00D30286" w:rsidRPr="006455E1" w:rsidRDefault="006455E1"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w:t>
      </w:r>
      <w:r w:rsidR="00D30286" w:rsidRPr="006455E1">
        <w:rPr>
          <w:rFonts w:asciiTheme="majorHAnsi" w:hAnsiTheme="majorHAnsi" w:cstheme="majorHAnsi"/>
          <w:sz w:val="20"/>
          <w:szCs w:val="20"/>
        </w:rPr>
        <w:t>drowe;</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owoców z objawami zepsucia lub z takimi zmianami, które czynią je niezdatnymi do spożycia;</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czyste, wolne od jakichkolwiek widocznych zanieczyszczeń obcych (owoce powinny być wolne od śladów ziemi, brudu, pozostałości środków ochrony roślin);</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 oraz uszkodzeń spowodowanych przez szkodniki;</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nadmiernego zawilgocenia powierzchniowego (niedopuszczalne są owoce wilgotne),</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s</w:t>
      </w:r>
      <w:r w:rsidR="00BE1ACE">
        <w:rPr>
          <w:rFonts w:asciiTheme="majorHAnsi" w:hAnsiTheme="majorHAnsi" w:cstheme="majorHAnsi"/>
          <w:sz w:val="20"/>
          <w:szCs w:val="20"/>
        </w:rPr>
        <w:t xml:space="preserve">topień rozwoju owoców </w:t>
      </w:r>
      <w:r w:rsidRPr="006455E1">
        <w:rPr>
          <w:rFonts w:asciiTheme="majorHAnsi" w:hAnsiTheme="majorHAnsi" w:cstheme="majorHAnsi"/>
          <w:sz w:val="20"/>
          <w:szCs w:val="20"/>
        </w:rPr>
        <w:t>powinien być taki, aby mogły nadal dojrzewać, osiągając stopień dojrzałości zgodny z cechami charakterystycznymi danej odmiany;</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niedopuszczalne są owoce: nie w pełni rozwinięte lub niedojrzałe, które więdną w czasie składowania oraz są kwaśne i twarde, co dyskwalifikuje je pod względem przydatności do spożycia, przejrzałe, które po wystawieniu z chłodni wykazują wady takie jak wewnętrzne zbrązowienie, oparzelinę przechowalniczą czy wady spowodowane zbyt niską temperaturą;</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mieć kształt, wielkość i barwę charakterystyczne dla danej odmiany;</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 się występowanie pewnych wad, jak: niewielkie wady rozwoju, niewielkie wady barwy, niewielkie wady skórki, które nie mogą przekraczać: 2 cm długości w przypadku wad o podłużnym kształcie, 1 cm2 powierzchni całkowitej w przypadku pozostałych wad, z wyjątkiem śladów parcha, których łączna powierzchnia nie może przekraczać 0,25 cm2, lekkie odgniecenia, których łączna powierzchnia nie przekracza 1cm2 i nie mają zmienionej barwy, dopuszczalne są wady skórki w postaci zabliźnionych uszkodzeń, otarć, odgnieceń, zwiędnięcia, ordzawienia oraz spowodowane działaniem słońca (oparzelina słoneczna), działaniem gradu, działaniem środków ochrony roślin i działaniem szkodników.</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jabłka mogą nie mieć szypułki pod warunkiem, że miejsce oderwania jest czyste, a skórka nie jest uszkodzona (w przypadku gruszek szypułka może być lekko uszkodzona);</w:t>
      </w:r>
    </w:p>
    <w:p w:rsidR="00D30286" w:rsidRPr="006455E1" w:rsidRDefault="00D30286" w:rsidP="006455E1">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gruszki nie mogą mieć komórek kamiennych;</w:t>
      </w:r>
    </w:p>
    <w:p w:rsidR="00324E37" w:rsidRDefault="00D30286" w:rsidP="00477A0A">
      <w:pPr>
        <w:pStyle w:val="Akapitzlist"/>
        <w:numPr>
          <w:ilvl w:val="0"/>
          <w:numId w:val="11"/>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minimalna średnica jabłek dla klasy I powinna wynosić 55 – 6</w:t>
      </w:r>
      <w:r w:rsidR="003F53EE">
        <w:rPr>
          <w:rFonts w:asciiTheme="majorHAnsi" w:hAnsiTheme="majorHAnsi" w:cstheme="majorHAnsi"/>
          <w:sz w:val="20"/>
          <w:szCs w:val="20"/>
        </w:rPr>
        <w:t xml:space="preserve">5 </w:t>
      </w:r>
      <w:proofErr w:type="spellStart"/>
      <w:r w:rsidR="003F53EE">
        <w:rPr>
          <w:rFonts w:asciiTheme="majorHAnsi" w:hAnsiTheme="majorHAnsi" w:cstheme="majorHAnsi"/>
          <w:sz w:val="20"/>
          <w:szCs w:val="20"/>
        </w:rPr>
        <w:t>mm</w:t>
      </w:r>
      <w:proofErr w:type="spellEnd"/>
      <w:r w:rsidR="003F53EE">
        <w:rPr>
          <w:rFonts w:asciiTheme="majorHAnsi" w:hAnsiTheme="majorHAnsi" w:cstheme="majorHAnsi"/>
          <w:sz w:val="20"/>
          <w:szCs w:val="20"/>
        </w:rPr>
        <w:t xml:space="preserve">., </w:t>
      </w:r>
      <w:r w:rsidR="000F48E0">
        <w:rPr>
          <w:rFonts w:asciiTheme="majorHAnsi" w:hAnsiTheme="majorHAnsi" w:cstheme="majorHAnsi"/>
          <w:sz w:val="20"/>
          <w:szCs w:val="20"/>
        </w:rPr>
        <w:t xml:space="preserve">dla gruszek 50 – 55 mm, dla śliwek </w:t>
      </w:r>
      <w:r w:rsidR="003F2F15">
        <w:rPr>
          <w:rFonts w:asciiTheme="majorHAnsi" w:hAnsiTheme="majorHAnsi" w:cstheme="majorHAnsi"/>
          <w:sz w:val="20"/>
          <w:szCs w:val="20"/>
        </w:rPr>
        <w:t>30-35 mm</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KAPUSTA BIAŁA I CZERWONA </w:t>
      </w:r>
    </w:p>
    <w:p w:rsidR="00D30286" w:rsidRPr="00477A0A"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03221410-3</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 stanie nienaruszonym;</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niepopękana, bez oznak wyrastania kwiatostanu;</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zdrowa, wyklucza się produkt z objawami gnicia lub pogorszenia, które powoduje jej nieprzydatność do spożycia;</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odgnieceń i uszkodzeń;</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wolna od owadów i/lub innych pasożytów;</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pozbawiona uszkodzeń spowodowanych mrozem;</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czysta, tzn. wolna od jakichkolwiek widocznych substancji obcych;</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pozbawiona nadmiernego zawilgocenia zewnętrznego;</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wolna od wszelkich obcych zapachów i smaków;</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łodyga powinna być ucięta tuż poniżej najniższego punktu, z którego wyrasta liść; liście powinny ściśle przylegać do siebie, a miejsce cięcia powinno być czyste;</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wielkość kapusty głowiastej określa się według wagi netto.</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każde opakowanie lub partia, w przypadku przewożenia luzem, musi zawierać kapustę głowiastą tego samego pochodzenia, odmiany i jakości;</w:t>
      </w:r>
    </w:p>
    <w:p w:rsidR="00D30286" w:rsidRPr="006455E1" w:rsidRDefault="00D30286" w:rsidP="006455E1">
      <w:pPr>
        <w:pStyle w:val="Akapitzlist"/>
        <w:numPr>
          <w:ilvl w:val="0"/>
          <w:numId w:val="12"/>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główki kapusty głowiastej muszą być jednolite pod względem kształtu i barwy;</w:t>
      </w:r>
    </w:p>
    <w:p w:rsidR="00D30286" w:rsidRDefault="00D30286" w:rsidP="00477A0A">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opakowanie musi zapewniać właściwą ochronę kapusty głowiastej (może być dostarczana w workach).</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KAPUSTA PEKIŃSKA I WŁOSKA </w:t>
      </w:r>
    </w:p>
    <w:p w:rsidR="00D30286" w:rsidRPr="00477A0A"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03221410-3</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prawidłowo wykształcona, zwarta;</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kapusta pekińska: liście zewnętrzne zielone do seledyn;</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kapusta włoska: liście pomarszczone, pokryte drobnymi pęcherzykowatymi wzdęciami</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kapusta włoska kolor: zielony do ciemnozielony</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bez uszkodzeń mechanicznych;</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zdrowa – bez śladów gnicia i chorób grzybowych;</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szkodników i śladów po szkodnikach;</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czysta;</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uszkodzeń mrozowych;</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wyrośniętych pędów kwiatostanowych;</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nadmiernego zawilgocenia;</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posmaków;</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główka przycięta poniżej najniższego liścia;</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wielkość główki 0,8 – 1,2 kg;</w:t>
      </w:r>
    </w:p>
    <w:p w:rsidR="00D30286" w:rsidRPr="006455E1" w:rsidRDefault="00D30286" w:rsidP="006455E1">
      <w:pPr>
        <w:pStyle w:val="Akapitzlist"/>
        <w:numPr>
          <w:ilvl w:val="0"/>
          <w:numId w:val="13"/>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schłodzona.</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KALAFIOR ŚWIEŻY</w:t>
      </w:r>
    </w:p>
    <w:p w:rsidR="00D30286" w:rsidRPr="00477A0A"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03221420-6</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cały, bez żadnych ubytków czy uszkodzeń;</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zdrowy, bez objawów gnicia lub takiego zepsucia, które czynią go niezdatnym do spożycia,</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czysty, wolny od jakichkolwiek zanieczyszczeń obcych;</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nadmiernego zawilgocenia powierzchniowego;</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i/lub smaków;</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jędrny;</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zwięzłej budowie;</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barwie białej, kremowej lub barwie kości słoniowej (dopuszczalne są kalafiory o barwie wyraźnie fioletowo - purpurowej lub zielonej, pod warunkiem, że ich jakość odpowiada wybranej klasie);</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uszkodzeń takich jak plamy, przerośnięcia róży listkami, odgniecenia;</w:t>
      </w:r>
    </w:p>
    <w:p w:rsidR="00D30286" w:rsidRPr="006455E1" w:rsidRDefault="00D30286" w:rsidP="006455E1">
      <w:pPr>
        <w:pStyle w:val="Akapitzlist"/>
        <w:numPr>
          <w:ilvl w:val="0"/>
          <w:numId w:val="14"/>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 się następujące niewielkie wady: lekkie wady kształtu lub rozwoju, lekkie wady barwy, bardzo lekkie pokrycie meszkiem, lekkie zdeformowanie.</w:t>
      </w: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KIWI </w:t>
      </w:r>
    </w:p>
    <w:p w:rsidR="00D30286" w:rsidRPr="00477A0A"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03222118-3</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 (ale bez szypułki);</w:t>
      </w:r>
    </w:p>
    <w:p w:rsidR="00D30286" w:rsidRPr="006455E1" w:rsidRDefault="006455E1"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w:t>
      </w:r>
      <w:r w:rsidR="00D30286" w:rsidRPr="006455E1">
        <w:rPr>
          <w:rFonts w:asciiTheme="majorHAnsi" w:hAnsiTheme="majorHAnsi" w:cstheme="majorHAnsi"/>
          <w:sz w:val="20"/>
          <w:szCs w:val="20"/>
        </w:rPr>
        <w:t>drowe;</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owoców z objawami gnicia lub zepsucia, które czynią je niezdatnymi do spożycia;</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tzn. wolne od jakichkolwiek widocznych zanieczyszczeń obcych;</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uszkodzeń spowodowanych przez szkodniki;</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odpowiednio jędrne; nie dopuszcza się owoców miękkich, zwiędniętych lub tzw. wodnistych (szklisty miąższ);</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prawidłowo wykształcone, nie dopuszcza się owoców bliźniaczych lub wieloowocowych,</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nadmiernego zawilgocenia powierzchniowego,</w:t>
      </w:r>
    </w:p>
    <w:p w:rsidR="00D30286" w:rsidRPr="006455E1" w:rsidRDefault="00D30286" w:rsidP="006455E1">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324E37" w:rsidRDefault="00D30286" w:rsidP="00477A0A">
      <w:pPr>
        <w:pStyle w:val="Akapitzlist"/>
        <w:numPr>
          <w:ilvl w:val="0"/>
          <w:numId w:val="15"/>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minimalna masa owoców w klasie I powinna wynosić 70 g, a różnica mas pomiędzy największym i najmniejszym owocem w opakowaniu nie powinna przekroczyć 10 g.</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KOPEREK</w:t>
      </w:r>
      <w:r w:rsidR="00A754B2">
        <w:rPr>
          <w:rFonts w:asciiTheme="majorHAnsi" w:hAnsiTheme="majorHAnsi" w:cstheme="majorHAnsi"/>
          <w:b/>
          <w:bCs/>
          <w:sz w:val="20"/>
          <w:szCs w:val="20"/>
        </w:rPr>
        <w:t>, BAZYLIA ŚWIEŻA</w:t>
      </w:r>
    </w:p>
    <w:p w:rsidR="00D30286"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03221300-9</w:t>
      </w:r>
    </w:p>
    <w:p w:rsidR="00A754B2" w:rsidRPr="00477A0A" w:rsidRDefault="00A754B2" w:rsidP="00D30286">
      <w:pPr>
        <w:autoSpaceDE w:val="0"/>
        <w:autoSpaceDN w:val="0"/>
        <w:adjustRightInd w:val="0"/>
        <w:spacing w:after="0" w:line="240" w:lineRule="auto"/>
        <w:rPr>
          <w:rFonts w:asciiTheme="majorHAnsi" w:hAnsiTheme="majorHAnsi" w:cstheme="majorHAnsi"/>
          <w:bCs/>
          <w:sz w:val="20"/>
          <w:szCs w:val="20"/>
        </w:rPr>
      </w:pPr>
      <w:r>
        <w:rPr>
          <w:rFonts w:asciiTheme="majorHAnsi" w:hAnsiTheme="majorHAnsi" w:cstheme="majorHAnsi"/>
          <w:bCs/>
          <w:sz w:val="20"/>
          <w:szCs w:val="20"/>
        </w:rPr>
        <w:t xml:space="preserve">Kod CPV </w:t>
      </w:r>
      <w:r w:rsidR="0011241C">
        <w:rPr>
          <w:rFonts w:asciiTheme="majorHAnsi" w:hAnsiTheme="majorHAnsi" w:cstheme="majorHAnsi"/>
          <w:bCs/>
          <w:sz w:val="20"/>
          <w:szCs w:val="20"/>
        </w:rPr>
        <w:t>15872000-1</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zdrowy, bez objawów gnicia, pleśni, zaparzenia lub takiego zepsucia, które czynią go niezdatnym do spożycia;</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czysty tj. wolny od pozostałości ziemi lub innego podłoża oraz jakichkolwiek widocznych zanieczyszczeń obcych (części traw, chwastów);</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plam, pożółkłych i zeschniętych części;</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niezwiędnięty;</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oznak wyrastania w pęd nasienny;</w:t>
      </w:r>
    </w:p>
    <w:p w:rsidR="00D30286" w:rsidRPr="006455E1" w:rsidRDefault="00D30286" w:rsidP="006455E1">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uszkodzeń i zmian, które w poważnym stopniu wpływałyby na jego przydatność do spożycia;</w:t>
      </w:r>
    </w:p>
    <w:p w:rsidR="00324E37" w:rsidRDefault="00D30286" w:rsidP="00675BA4">
      <w:pPr>
        <w:pStyle w:val="Akapitzlist"/>
        <w:numPr>
          <w:ilvl w:val="0"/>
          <w:numId w:val="16"/>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pakowany w pęczki 100 – 200 g.</w:t>
      </w:r>
    </w:p>
    <w:p w:rsidR="00675BA4" w:rsidRPr="00675BA4" w:rsidRDefault="00675BA4" w:rsidP="00675BA4">
      <w:pPr>
        <w:pStyle w:val="Akapitzlist"/>
        <w:autoSpaceDE w:val="0"/>
        <w:autoSpaceDN w:val="0"/>
        <w:adjustRightInd w:val="0"/>
        <w:spacing w:after="0" w:line="240" w:lineRule="auto"/>
        <w:rPr>
          <w:rFonts w:asciiTheme="majorHAnsi" w:hAnsiTheme="majorHAnsi" w:cstheme="majorHAnsi"/>
          <w:sz w:val="20"/>
          <w:szCs w:val="20"/>
        </w:rPr>
      </w:pPr>
    </w:p>
    <w:p w:rsidR="00D30286" w:rsidRPr="006455E1" w:rsidRDefault="00D30286" w:rsidP="00D3028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MARCHEW </w:t>
      </w:r>
    </w:p>
    <w:p w:rsidR="00D30286" w:rsidRPr="00477A0A" w:rsidRDefault="00D30286" w:rsidP="00D3028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03221112-4</w:t>
      </w:r>
    </w:p>
    <w:p w:rsidR="00D30286" w:rsidRPr="006455E1" w:rsidRDefault="00D30286" w:rsidP="00D3028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cała, bez żadnych uszkodzeń (marchew nie może mieć uciętych głów oraz odłamanych korzeni bocznych);</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zdrowa, bez objawów gnicia lub takiego zepsucia, które czynią ją niezdatną do spożycia;</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czysta, wolna od nadmiernego zabrudzenia i zanieczyszczeń;</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jędrna;</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wolna od szkodników lub uszkodzeń spowodowanych przez szkodniki;</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niezdrewniała;</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oznak świadczących o wyrastaniu korzenia w pęd nasienny;</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rozwidleń i bocznych rozgałęzień (marchew powinna mieć tylko pojedynczy korzeń bez żadnych rozwidleń);</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wolna od nadmiernego zawilgocenia powierzchniowego;</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D30286" w:rsidRPr="006455E1" w:rsidRDefault="00D30286" w:rsidP="006455E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dopuszczalne są niewielkie wady kształtu, barwy, zabliźnione pęknięcia lub szczeliny pod warunkiem, że są płytkie, czysta i suche,</w:t>
      </w:r>
    </w:p>
    <w:p w:rsidR="006455E1" w:rsidRPr="00675BA4" w:rsidRDefault="00D30286" w:rsidP="005F7B91">
      <w:pPr>
        <w:pStyle w:val="Akapitzlist"/>
        <w:numPr>
          <w:ilvl w:val="0"/>
          <w:numId w:val="17"/>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różnica średnic pomiędzy najmniejszą i największą marchwią w opakowaniu jednostkowym nie powinna być większa niż 30 mm, jeśli marchew jest sortowana według średnicy, a w przypadku sortowania marchwi według masy, różnica mas nie powinna być większa niż 200g.</w:t>
      </w:r>
      <w:r w:rsidR="00927F82" w:rsidRPr="00F27014">
        <w:rPr>
          <w:rFonts w:asciiTheme="majorHAnsi" w:hAnsiTheme="majorHAnsi"/>
        </w:rPr>
        <w:br/>
      </w:r>
    </w:p>
    <w:p w:rsidR="005F7B91" w:rsidRPr="006455E1" w:rsidRDefault="005F7B91" w:rsidP="005F7B91">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 xml:space="preserve">NATKA PIETRUSZKI </w:t>
      </w:r>
    </w:p>
    <w:p w:rsidR="005F7B91" w:rsidRPr="00477A0A" w:rsidRDefault="005F7B91" w:rsidP="005F7B91">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03221112-4</w:t>
      </w:r>
    </w:p>
    <w:p w:rsidR="005F7B91" w:rsidRPr="006455E1" w:rsidRDefault="005F7B91" w:rsidP="005F7B9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zdrowa, bez objawów gnicia, pleśni, zaparzenia lub takiego zepsucia, które czynią ją niezdatną do spożycia;</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czysta tj. wolna od pozostałości ziemi lub innego podłoża oraz jakichkolwiek widocznych zanieczyszczeń obcych (części traw, chwastów);</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plam, pożółkłych i zeschniętych części;</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niezwiędnięta;</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oznak wyrastania w pęd nasienny;</w:t>
      </w:r>
    </w:p>
    <w:p w:rsidR="005F7B91" w:rsidRPr="006455E1" w:rsidRDefault="005F7B91" w:rsidP="006455E1">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uszkodzeń i zmian, które w poważnym stopniu wpływałyby na jej przydatność do spożycia;</w:t>
      </w:r>
    </w:p>
    <w:p w:rsidR="00D30286" w:rsidRDefault="005F7B91" w:rsidP="00477A0A">
      <w:pPr>
        <w:pStyle w:val="Akapitzlist"/>
        <w:numPr>
          <w:ilvl w:val="0"/>
          <w:numId w:val="18"/>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pakowana w pęczki 100 – 200 g.</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5F7B91" w:rsidRPr="006455E1" w:rsidRDefault="005F7B91" w:rsidP="005F7B91">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OGÓREK ZIELONY</w:t>
      </w:r>
    </w:p>
    <w:p w:rsidR="005F7B91" w:rsidRPr="00477A0A" w:rsidRDefault="005F7B91" w:rsidP="005F7B91">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03221270-9</w:t>
      </w:r>
    </w:p>
    <w:p w:rsidR="005F7B91" w:rsidRPr="006455E1" w:rsidRDefault="005F7B91" w:rsidP="005F7B9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cały – tzn. bez żadnych ubytków czy uszkodzeń;</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zdrowy – tzn. bez objawów gnicia lub takiego zepsucia, które czynią go niezdatnym do spożycia;</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świeżym wyglądzie;</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jędrny;</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czysty – tzn. wolny od jakichkolwiek zanieczyszczeń obcych;</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wolny od szkodników oraz uszkodzeń spowodowanych przez szkodniki;</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gorzkiego smaku;</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lastRenderedPageBreak/>
        <w:t>wolny od nadmiernego zawilgocenia powierzchniowego;</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ogórki powinny być: właściwie wykształcone, o dostatecznie typowym kształcie i praktycznie proste;</w:t>
      </w:r>
    </w:p>
    <w:p w:rsidR="005F7B91" w:rsidRPr="006455E1" w:rsidRDefault="005F7B91" w:rsidP="006455E1">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dopuszcza się następujące wady: lekkie zniekształcenie, z wyjątkiem zniekształceń spowodowanych przerośnięciem nasion, niewielkie wady barwy, szczególnie jasne zabarwienie w części ogórka stykającej się z ziemią podczas wzrostu, lekkie uszkodzenia skórki spowodowane otarciem, manipulacją lub niską temperaturą, pod warunkiem, że są zabliźnione i nie wpływają ujemnie na trwałość produktu;</w:t>
      </w:r>
    </w:p>
    <w:p w:rsidR="005F7B91" w:rsidRDefault="005F7B91" w:rsidP="00477A0A">
      <w:pPr>
        <w:pStyle w:val="Akapitzlist"/>
        <w:numPr>
          <w:ilvl w:val="0"/>
          <w:numId w:val="19"/>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minimalna masa ogórków rosnących pod osłonami powinna wynosić 250 g. i powinny mieć nie mniej niż 25 cm długości.</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A91774" w:rsidRPr="006455E1" w:rsidRDefault="00A91774" w:rsidP="00A91774">
      <w:pPr>
        <w:autoSpaceDE w:val="0"/>
        <w:autoSpaceDN w:val="0"/>
        <w:adjustRightInd w:val="0"/>
        <w:spacing w:after="0" w:line="240" w:lineRule="auto"/>
        <w:rPr>
          <w:rFonts w:asciiTheme="majorHAnsi" w:hAnsiTheme="majorHAnsi" w:cstheme="majorHAnsi"/>
          <w:b/>
          <w:sz w:val="20"/>
          <w:szCs w:val="20"/>
        </w:rPr>
      </w:pPr>
      <w:r w:rsidRPr="006455E1">
        <w:rPr>
          <w:rFonts w:asciiTheme="majorHAnsi" w:hAnsiTheme="majorHAnsi" w:cstheme="majorHAnsi"/>
          <w:b/>
          <w:sz w:val="20"/>
          <w:szCs w:val="20"/>
        </w:rPr>
        <w:t xml:space="preserve">PAPRYKA CZERWONA </w:t>
      </w:r>
    </w:p>
    <w:p w:rsidR="00A91774" w:rsidRPr="00477A0A" w:rsidRDefault="00A91774" w:rsidP="00A9177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Kod CPV 03221230-7</w:t>
      </w:r>
    </w:p>
    <w:p w:rsidR="00A91774" w:rsidRPr="006455E1" w:rsidRDefault="00A91774" w:rsidP="00A9177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całe z szypułką: szypułka powinna być równo obcięta a kielich nienaruszony;</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zdrowe;</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nie dopuszcza się jednostek z objawami gnicia lub zepsucia, które czynią je niezdatnymi do spożycia;</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czyste, tzn. wolne od jakichkolwiek widocznych zanieczyszczeń obcych;</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szkodników;</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wolne od uszkodzeń spowodowanych przez szkodniki;</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odpowiednio jędrne; nie dopuszcza się owoców miękkich, zwiędniętych lub tzw. wodnistych;</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prawidłowo wykształcone, nie dopuszcza się owoców bliźniaczych lub wieloowocowych;</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nadmiernego zawilgocenia powierzchniowego;</w:t>
      </w:r>
    </w:p>
    <w:p w:rsidR="00A91774" w:rsidRPr="006455E1" w:rsidRDefault="00A91774" w:rsidP="006455E1">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bez obcych zapachów i smaków;</w:t>
      </w:r>
    </w:p>
    <w:p w:rsidR="005F7B91" w:rsidRDefault="00A91774" w:rsidP="00477A0A">
      <w:pPr>
        <w:pStyle w:val="Akapitzlist"/>
        <w:numPr>
          <w:ilvl w:val="0"/>
          <w:numId w:val="20"/>
        </w:num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barwa czerwona.</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A91774" w:rsidRPr="006455E1" w:rsidRDefault="00A91774" w:rsidP="00A91774">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PIETRUSZKA KORZEŃ</w:t>
      </w:r>
    </w:p>
    <w:p w:rsidR="00A91774" w:rsidRPr="00477A0A" w:rsidRDefault="00A91774" w:rsidP="00A91774">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03221110-0</w:t>
      </w:r>
    </w:p>
    <w:p w:rsidR="00A91774" w:rsidRPr="006455E1" w:rsidRDefault="00A91774" w:rsidP="00A9177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zdrowa, bez śladów gnicia;</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cała, korzeń prawidłowo wykształcony, gładki;</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 xml:space="preserve">bez </w:t>
      </w:r>
      <w:proofErr w:type="spellStart"/>
      <w:r w:rsidRPr="003C18E4">
        <w:rPr>
          <w:rFonts w:asciiTheme="majorHAnsi" w:hAnsiTheme="majorHAnsi" w:cstheme="majorHAnsi"/>
          <w:sz w:val="20"/>
          <w:szCs w:val="20"/>
        </w:rPr>
        <w:t>ordzawień</w:t>
      </w:r>
      <w:proofErr w:type="spellEnd"/>
      <w:r w:rsidRPr="003C18E4">
        <w:rPr>
          <w:rFonts w:asciiTheme="majorHAnsi" w:hAnsiTheme="majorHAnsi" w:cstheme="majorHAnsi"/>
          <w:sz w:val="20"/>
          <w:szCs w:val="20"/>
        </w:rPr>
        <w:t xml:space="preserve"> skórki;</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czysta, myta, wysuszona;</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uszkodzeń mechanicznych i stłuczeń;</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twarda, jędrny;</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oznak zmarznięcia;</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szkodników i śladów po szkodnikach;</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świeżym wyglądzie;</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na przekroju: biała lub biało-kremowa;</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pustych przestrzeni;</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korzeń bez rozwidleń i bocznych rozgałęzień;</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oznak wyrastania pędów kwiatostanowych;</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obcych zapachów i posmaków;</w:t>
      </w:r>
    </w:p>
    <w:p w:rsidR="00A91774" w:rsidRPr="003C18E4" w:rsidRDefault="00A91774" w:rsidP="003C18E4">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 klasie I średnica korzenia mierzona w najszerszym przekroju od 2 do 4 cm;</w:t>
      </w:r>
    </w:p>
    <w:p w:rsidR="00A91774" w:rsidRDefault="00A91774" w:rsidP="00477A0A">
      <w:pPr>
        <w:pStyle w:val="Akapitzlist"/>
        <w:numPr>
          <w:ilvl w:val="0"/>
          <w:numId w:val="21"/>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pietruszka niedopuszczalna: niecała, z objawami zepsucia.</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A91774" w:rsidRPr="006455E1" w:rsidRDefault="00A91774" w:rsidP="00A91774">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POR</w:t>
      </w:r>
    </w:p>
    <w:p w:rsidR="00A91774" w:rsidRPr="00477A0A" w:rsidRDefault="00A91774" w:rsidP="00A91774">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03221110-0</w:t>
      </w:r>
    </w:p>
    <w:p w:rsidR="00A91774" w:rsidRPr="006455E1" w:rsidRDefault="00A91774" w:rsidP="00A9177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A91774" w:rsidRPr="003C18E4" w:rsidRDefault="009615A1"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cały</w:t>
      </w:r>
      <w:r w:rsidR="00A91774" w:rsidRPr="003C18E4">
        <w:rPr>
          <w:rFonts w:asciiTheme="majorHAnsi" w:hAnsiTheme="majorHAnsi" w:cstheme="majorHAnsi"/>
          <w:sz w:val="20"/>
          <w:szCs w:val="20"/>
        </w:rPr>
        <w:t xml:space="preserve"> (postanowienie to nie dotyczy korzeni oraz końcówek liści, które mogą być przycięte);</w:t>
      </w:r>
    </w:p>
    <w:p w:rsidR="00A91774" w:rsidRPr="003C18E4" w:rsidRDefault="003C18E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z</w:t>
      </w:r>
      <w:r w:rsidR="00A91774" w:rsidRPr="003C18E4">
        <w:rPr>
          <w:rFonts w:asciiTheme="majorHAnsi" w:hAnsiTheme="majorHAnsi" w:cstheme="majorHAnsi"/>
          <w:sz w:val="20"/>
          <w:szCs w:val="20"/>
        </w:rPr>
        <w:t>drowy; nie dopuszcza się porów z objawami gnicia lub zepsucia,</w:t>
      </w:r>
      <w:r w:rsidR="00477A0A">
        <w:rPr>
          <w:rFonts w:asciiTheme="majorHAnsi" w:hAnsiTheme="majorHAnsi" w:cstheme="majorHAnsi"/>
          <w:sz w:val="20"/>
          <w:szCs w:val="20"/>
        </w:rPr>
        <w:t xml:space="preserve"> które czynią je niezdatnymi do </w:t>
      </w:r>
      <w:r w:rsidR="00A91774" w:rsidRPr="003C18E4">
        <w:rPr>
          <w:rFonts w:asciiTheme="majorHAnsi" w:hAnsiTheme="majorHAnsi" w:cstheme="majorHAnsi"/>
          <w:sz w:val="20"/>
          <w:szCs w:val="20"/>
        </w:rPr>
        <w:t>spożycia;</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czysty, tj. wolny od jakichkolwiek widocznych zanieczyszczeń obcych; jednakże na korzeniach może znajdować się ziemia;</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świeżym wyglądzie, z usuniętymi zwiędniętymi lub uschniętymi liśćmi;</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lastRenderedPageBreak/>
        <w:t>wolny od szkodników oraz uszkodzeń spowodowanych przez szkodniki;</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oznak wyrastania w pęd nasienny;</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nadmiernego zawilgocenia powierzchniowego; tzn. odpowiednio osuszony jeżeli był myty;</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obcych zapachów i smaków;</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pory powinny być dobrej jakości, od białych do zielonkawobiałych, część pora powinna stanowić przynajmniej jedną trzecią całkowitej długości pora lub połowę łodygi rzekomej;</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 xml:space="preserve">dopuszcza się niewielkie wady powierzchniowe, niewielkie uszkodzenia spowodowane przez </w:t>
      </w:r>
      <w:proofErr w:type="spellStart"/>
      <w:r w:rsidRPr="003C18E4">
        <w:rPr>
          <w:rFonts w:asciiTheme="majorHAnsi" w:hAnsiTheme="majorHAnsi" w:cstheme="majorHAnsi"/>
          <w:sz w:val="20"/>
          <w:szCs w:val="20"/>
        </w:rPr>
        <w:t>szkodniki,ale</w:t>
      </w:r>
      <w:proofErr w:type="spellEnd"/>
      <w:r w:rsidRPr="003C18E4">
        <w:rPr>
          <w:rFonts w:asciiTheme="majorHAnsi" w:hAnsiTheme="majorHAnsi" w:cstheme="majorHAnsi"/>
          <w:sz w:val="20"/>
          <w:szCs w:val="20"/>
        </w:rPr>
        <w:t xml:space="preserve"> tylko na liściach oraz niewielką ilość ziemi na łodydze, pod warunkiem, że nie wpływają one ujemnie na ogólny wygląd porów i ich jakość;</w:t>
      </w:r>
    </w:p>
    <w:p w:rsidR="00A91774" w:rsidRPr="003C18E4" w:rsidRDefault="00A91774" w:rsidP="003C18E4">
      <w:pPr>
        <w:pStyle w:val="Akapitzlist"/>
        <w:numPr>
          <w:ilvl w:val="0"/>
          <w:numId w:val="22"/>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 tym samym opakowaniu lub pęczku, średnica największego pora może być najwyżej dwa razy większa od średnicy najmniejszego pora.</w:t>
      </w:r>
    </w:p>
    <w:p w:rsidR="009615A1" w:rsidRPr="006455E1" w:rsidRDefault="009615A1" w:rsidP="00A91774">
      <w:pPr>
        <w:autoSpaceDE w:val="0"/>
        <w:autoSpaceDN w:val="0"/>
        <w:adjustRightInd w:val="0"/>
        <w:spacing w:after="0" w:line="240" w:lineRule="auto"/>
        <w:rPr>
          <w:rFonts w:asciiTheme="majorHAnsi" w:hAnsiTheme="majorHAnsi" w:cstheme="majorHAnsi"/>
          <w:sz w:val="20"/>
          <w:szCs w:val="20"/>
        </w:rPr>
      </w:pPr>
    </w:p>
    <w:p w:rsidR="009615A1" w:rsidRPr="006455E1" w:rsidRDefault="009615A1" w:rsidP="009615A1">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POMIDOR</w:t>
      </w:r>
      <w:r w:rsidR="00C53CBD">
        <w:rPr>
          <w:rFonts w:asciiTheme="majorHAnsi" w:hAnsiTheme="majorHAnsi" w:cstheme="majorHAnsi"/>
          <w:b/>
          <w:bCs/>
          <w:sz w:val="20"/>
          <w:szCs w:val="20"/>
        </w:rPr>
        <w:t>, POMIDOR KOKTAJLOWY</w:t>
      </w:r>
    </w:p>
    <w:p w:rsidR="009615A1" w:rsidRDefault="009615A1" w:rsidP="009615A1">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03221240-0</w:t>
      </w:r>
    </w:p>
    <w:p w:rsidR="009615A1" w:rsidRPr="006455E1" w:rsidRDefault="009615A1" w:rsidP="009615A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całe, bez żadnych ubytków czy uszkodzeń;</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zdrowe, bez objawów gnicia lub takiego zepsucia, które czynią je niezdatne do spożycia;</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świeżym wyglądzie;</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czyste, wolne od jakichkolwiek zanieczyszczeń obcych;</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wolne od szkodników oraz uszkodzeń spowodowanych przez szkodniki;</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wolne od nadmiernego zawilgocenia powierzchniowego;</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obcych zapachów i smaków;</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pomidory powinny być dobrej jakości, wystarczająco jędrne i mieć cechy charakterystyczne dla danej odmiany (nie dopuszcza się pęknięć i widocznych "zielonych piętek");</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dopuszcza się lekkie wady kształtu, rozwoju, barwy lub bardzo lekkie odgniecenia oraz lekkie deformacje, pod warunkiem, że nie wpływają one ujemnie na ogólny wygląd pomidorów, ich trwałość i wygląd w opakowaniu;</w:t>
      </w:r>
    </w:p>
    <w:p w:rsidR="009615A1" w:rsidRPr="003C18E4" w:rsidRDefault="009615A1" w:rsidP="003C18E4">
      <w:pPr>
        <w:pStyle w:val="Akapitzlist"/>
        <w:numPr>
          <w:ilvl w:val="0"/>
          <w:numId w:val="23"/>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 xml:space="preserve">średnicy 50 mm i powyżej, lecz poniżej 70 </w:t>
      </w:r>
      <w:proofErr w:type="spellStart"/>
      <w:r w:rsidRPr="003C18E4">
        <w:rPr>
          <w:rFonts w:asciiTheme="majorHAnsi" w:hAnsiTheme="majorHAnsi" w:cstheme="majorHAnsi"/>
          <w:sz w:val="20"/>
          <w:szCs w:val="20"/>
        </w:rPr>
        <w:t>mm</w:t>
      </w:r>
      <w:proofErr w:type="spellEnd"/>
      <w:r w:rsidRPr="003C18E4">
        <w:rPr>
          <w:rFonts w:asciiTheme="majorHAnsi" w:hAnsiTheme="majorHAnsi" w:cstheme="majorHAnsi"/>
          <w:sz w:val="20"/>
          <w:szCs w:val="20"/>
        </w:rPr>
        <w:t>.</w:t>
      </w:r>
    </w:p>
    <w:p w:rsidR="009615A1" w:rsidRPr="006455E1" w:rsidRDefault="009615A1" w:rsidP="00A91774">
      <w:pPr>
        <w:autoSpaceDE w:val="0"/>
        <w:autoSpaceDN w:val="0"/>
        <w:adjustRightInd w:val="0"/>
        <w:spacing w:after="0" w:line="240" w:lineRule="auto"/>
        <w:rPr>
          <w:rFonts w:asciiTheme="majorHAnsi" w:hAnsiTheme="majorHAnsi" w:cstheme="majorHAnsi"/>
          <w:sz w:val="20"/>
          <w:szCs w:val="20"/>
        </w:rPr>
      </w:pPr>
    </w:p>
    <w:p w:rsidR="009615A1" w:rsidRPr="006455E1" w:rsidRDefault="009615A1" w:rsidP="009615A1">
      <w:pPr>
        <w:autoSpaceDE w:val="0"/>
        <w:autoSpaceDN w:val="0"/>
        <w:adjustRightInd w:val="0"/>
        <w:spacing w:after="0" w:line="240" w:lineRule="auto"/>
        <w:rPr>
          <w:rFonts w:asciiTheme="majorHAnsi" w:hAnsiTheme="majorHAnsi" w:cstheme="majorHAnsi"/>
          <w:b/>
          <w:sz w:val="20"/>
          <w:szCs w:val="20"/>
        </w:rPr>
      </w:pPr>
      <w:r w:rsidRPr="006455E1">
        <w:rPr>
          <w:rFonts w:asciiTheme="majorHAnsi" w:hAnsiTheme="majorHAnsi" w:cstheme="majorHAnsi"/>
          <w:b/>
          <w:sz w:val="20"/>
          <w:szCs w:val="20"/>
        </w:rPr>
        <w:t>PIECZARKA</w:t>
      </w:r>
    </w:p>
    <w:p w:rsidR="009615A1" w:rsidRPr="00477A0A" w:rsidRDefault="009615A1" w:rsidP="009615A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Kod CPV 03221260-6</w:t>
      </w:r>
    </w:p>
    <w:p w:rsidR="009615A1" w:rsidRPr="006455E1" w:rsidRDefault="009615A1" w:rsidP="009615A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całe;</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zdrowe;</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nie dopuszcza się jednostek z objawami gnicia lub zepsucia, które czynią je niezdatnymi do spożycia;</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czyste, tzn. wolne od jakichkolwiek widocznych zanieczyszczeń obcych;</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wolne od szkodników;</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wolne od uszkodzeń spowodowanych przez szkodniki;</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odpowiednio jędrne; nie dopuszcza się jednostek miękkich, zwiędniętych lub tzw. wodnistych;</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prawidłowo wykształcone;</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nadmiernego zawilgocenia powierzchniowego,</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obcych zapachów i smaków, smak i zapach charakterystyczny dla pieczarek;</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barwa: biało-kremowa, centralnie lekko brązowawy;</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kapelusze okrągłe lub półkoliste;</w:t>
      </w:r>
    </w:p>
    <w:p w:rsidR="009615A1" w:rsidRPr="003C18E4" w:rsidRDefault="009615A1" w:rsidP="003C18E4">
      <w:pPr>
        <w:pStyle w:val="Akapitzlist"/>
        <w:numPr>
          <w:ilvl w:val="0"/>
          <w:numId w:val="24"/>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maksymalna długość trzonu: 2/3 średnicy kapelusza.</w:t>
      </w:r>
    </w:p>
    <w:p w:rsidR="009615A1" w:rsidRPr="006455E1" w:rsidRDefault="009615A1" w:rsidP="00A91774">
      <w:pPr>
        <w:autoSpaceDE w:val="0"/>
        <w:autoSpaceDN w:val="0"/>
        <w:adjustRightInd w:val="0"/>
        <w:spacing w:after="0" w:line="240" w:lineRule="auto"/>
        <w:rPr>
          <w:rFonts w:asciiTheme="majorHAnsi" w:hAnsiTheme="majorHAnsi" w:cstheme="majorHAnsi"/>
          <w:sz w:val="20"/>
          <w:szCs w:val="20"/>
        </w:rPr>
      </w:pPr>
    </w:p>
    <w:p w:rsidR="009615A1" w:rsidRPr="006455E1" w:rsidRDefault="009615A1" w:rsidP="009615A1">
      <w:pPr>
        <w:autoSpaceDE w:val="0"/>
        <w:autoSpaceDN w:val="0"/>
        <w:adjustRightInd w:val="0"/>
        <w:spacing w:after="0" w:line="240" w:lineRule="auto"/>
        <w:rPr>
          <w:rFonts w:asciiTheme="majorHAnsi" w:hAnsiTheme="majorHAnsi" w:cstheme="majorHAnsi"/>
          <w:b/>
          <w:sz w:val="20"/>
          <w:szCs w:val="20"/>
        </w:rPr>
      </w:pPr>
      <w:r w:rsidRPr="006455E1">
        <w:rPr>
          <w:rFonts w:asciiTheme="majorHAnsi" w:hAnsiTheme="majorHAnsi" w:cstheme="majorHAnsi"/>
          <w:b/>
          <w:sz w:val="20"/>
          <w:szCs w:val="20"/>
        </w:rPr>
        <w:t>RZODKIEW BIAŁA</w:t>
      </w:r>
    </w:p>
    <w:p w:rsidR="009615A1" w:rsidRPr="00477A0A" w:rsidRDefault="009615A1" w:rsidP="009615A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Kod CPV 03221110-0</w:t>
      </w:r>
    </w:p>
    <w:p w:rsidR="009615A1" w:rsidRPr="006455E1" w:rsidRDefault="009615A1" w:rsidP="009615A1">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całe;</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zdrowe;</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twarde;</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nie dopuszcza się jednostek z objawami gnicia lub zepsucia, które czynią je niezdatnymi do spożycia;</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czyste, tzn. wolne od jakichkolwiek widocznych zanieczyszczeń obcych;</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wolne od szkodników;</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lastRenderedPageBreak/>
        <w:t>wolne od uszkodzeń spowodowanych przez szkodniki;</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odpowiednio jędrne; nie dopuszcza się jednostek miękkich, zwiędniętych lub tzw. wodnistych;</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prawidłowo wykształcone;</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nadmiernego zawilgocenia powierzchniowego,</w:t>
      </w:r>
    </w:p>
    <w:p w:rsidR="009615A1" w:rsidRPr="003C18E4" w:rsidRDefault="009615A1" w:rsidP="003C18E4">
      <w:pPr>
        <w:pStyle w:val="Akapitzlist"/>
        <w:numPr>
          <w:ilvl w:val="0"/>
          <w:numId w:val="25"/>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bez obcych zapachów i smaków;</w:t>
      </w:r>
    </w:p>
    <w:p w:rsidR="009615A1" w:rsidRPr="006455E1" w:rsidRDefault="009615A1" w:rsidP="00A91774">
      <w:pPr>
        <w:autoSpaceDE w:val="0"/>
        <w:autoSpaceDN w:val="0"/>
        <w:adjustRightInd w:val="0"/>
        <w:spacing w:after="0" w:line="240" w:lineRule="auto"/>
        <w:rPr>
          <w:rFonts w:asciiTheme="majorHAnsi" w:hAnsiTheme="majorHAnsi" w:cstheme="majorHAnsi"/>
          <w:sz w:val="20"/>
          <w:szCs w:val="20"/>
        </w:rPr>
      </w:pPr>
    </w:p>
    <w:p w:rsidR="00501926" w:rsidRPr="006455E1" w:rsidRDefault="00501926" w:rsidP="0050192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RZODKIEWKA PĘCZEK</w:t>
      </w:r>
    </w:p>
    <w:p w:rsidR="00501926" w:rsidRPr="00477A0A" w:rsidRDefault="00501926" w:rsidP="0050192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03221110-0</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zdrowa (bez oznak gnicia czy pleśni);</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cała;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czysta;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niepopękana;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dostatecznie osuszona, jeśli była myta;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wolna od szkodników oraz uszkodzeń spowodowanych przez szkodniki;</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wolna od nadmiernego zawilgocenia powierzchniowego;</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wolna od jakichkolwiek obcych zapachów i smaków;</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odpowiednio dojrzała;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nie powinna być zaparzona, nadgniła, łykowata;</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liście, jeśli są pozostawione, powinny być świeże, zdrowe, zielonej barwy;</w:t>
      </w:r>
    </w:p>
    <w:p w:rsidR="00501926" w:rsidRPr="003C18E4" w:rsidRDefault="00501926" w:rsidP="003C18E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dopuszczalne są lekkie otarcia, pod warunkiem, że nie wpływają one ujemnie na ogólny wygląd produktu i jego jakość;</w:t>
      </w:r>
    </w:p>
    <w:p w:rsidR="00A91774" w:rsidRDefault="00501926" w:rsidP="00675BA4">
      <w:pPr>
        <w:pStyle w:val="Akapitzlist"/>
        <w:numPr>
          <w:ilvl w:val="0"/>
          <w:numId w:val="26"/>
        </w:numPr>
        <w:autoSpaceDE w:val="0"/>
        <w:autoSpaceDN w:val="0"/>
        <w:adjustRightInd w:val="0"/>
        <w:spacing w:after="0" w:line="240" w:lineRule="auto"/>
        <w:rPr>
          <w:rFonts w:asciiTheme="majorHAnsi" w:hAnsiTheme="majorHAnsi" w:cstheme="majorHAnsi"/>
          <w:sz w:val="20"/>
          <w:szCs w:val="20"/>
        </w:rPr>
      </w:pPr>
      <w:r w:rsidRPr="003C18E4">
        <w:rPr>
          <w:rFonts w:asciiTheme="majorHAnsi" w:hAnsiTheme="majorHAnsi" w:cstheme="majorHAnsi"/>
          <w:sz w:val="20"/>
          <w:szCs w:val="20"/>
        </w:rPr>
        <w:t xml:space="preserve">minimalna średnica części jadalnej korzenia rzodkiewki powinna wynosić 25 </w:t>
      </w:r>
      <w:proofErr w:type="spellStart"/>
      <w:r w:rsidRPr="003C18E4">
        <w:rPr>
          <w:rFonts w:asciiTheme="majorHAnsi" w:hAnsiTheme="majorHAnsi" w:cstheme="majorHAnsi"/>
          <w:sz w:val="20"/>
          <w:szCs w:val="20"/>
        </w:rPr>
        <w:t>mm</w:t>
      </w:r>
      <w:proofErr w:type="spellEnd"/>
      <w:r w:rsidRPr="003C18E4">
        <w:rPr>
          <w:rFonts w:asciiTheme="majorHAnsi" w:hAnsiTheme="majorHAnsi" w:cstheme="majorHAnsi"/>
          <w:sz w:val="20"/>
          <w:szCs w:val="20"/>
        </w:rPr>
        <w:t>.</w:t>
      </w:r>
    </w:p>
    <w:p w:rsidR="00675BA4" w:rsidRPr="00675BA4" w:rsidRDefault="00675BA4" w:rsidP="00675BA4">
      <w:pPr>
        <w:pStyle w:val="Akapitzlist"/>
        <w:autoSpaceDE w:val="0"/>
        <w:autoSpaceDN w:val="0"/>
        <w:adjustRightInd w:val="0"/>
        <w:spacing w:after="0" w:line="240" w:lineRule="auto"/>
        <w:rPr>
          <w:rFonts w:asciiTheme="majorHAnsi" w:hAnsiTheme="majorHAnsi" w:cstheme="majorHAnsi"/>
          <w:sz w:val="20"/>
          <w:szCs w:val="20"/>
        </w:rPr>
      </w:pPr>
    </w:p>
    <w:p w:rsidR="00501926" w:rsidRPr="006455E1" w:rsidRDefault="00501926" w:rsidP="0050192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SELER KORZENIOWY</w:t>
      </w:r>
    </w:p>
    <w:p w:rsidR="00501926" w:rsidRPr="00477A0A" w:rsidRDefault="00501926" w:rsidP="0050192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03221110-0</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zdrowy, bez śladów gnicia;</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cały, korzeń prawidłowo wykształcony, gładki;</w:t>
      </w:r>
    </w:p>
    <w:p w:rsidR="00501926" w:rsidRPr="005B6D96" w:rsidRDefault="00A807A1"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Pr>
          <w:rFonts w:asciiTheme="majorHAnsi" w:hAnsiTheme="majorHAnsi" w:cstheme="majorHAnsi"/>
          <w:sz w:val="20"/>
          <w:szCs w:val="20"/>
        </w:rPr>
        <w:t xml:space="preserve">bez </w:t>
      </w:r>
      <w:proofErr w:type="spellStart"/>
      <w:r w:rsidR="00501926" w:rsidRPr="005B6D96">
        <w:rPr>
          <w:rFonts w:asciiTheme="majorHAnsi" w:hAnsiTheme="majorHAnsi" w:cstheme="majorHAnsi"/>
          <w:sz w:val="20"/>
          <w:szCs w:val="20"/>
        </w:rPr>
        <w:t>rdzawień</w:t>
      </w:r>
      <w:proofErr w:type="spellEnd"/>
      <w:r w:rsidR="00501926" w:rsidRPr="005B6D96">
        <w:rPr>
          <w:rFonts w:asciiTheme="majorHAnsi" w:hAnsiTheme="majorHAnsi" w:cstheme="majorHAnsi"/>
          <w:sz w:val="20"/>
          <w:szCs w:val="20"/>
        </w:rPr>
        <w:t xml:space="preserve"> skórki;</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czysty, myty, wysuszony;</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uszkodzeń mechanicznych i stłuczeń;</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twardy, jędrny;</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oznak zmarznięcia;</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szkodników i śladów po szkodnikach;</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świeżym wyglądzie;</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na przekroju: biały lub biało – kremowy;</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pustych przestrzeni;</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oznak wyrastania pędów kwiatostanowych;</w:t>
      </w:r>
    </w:p>
    <w:p w:rsidR="00501926" w:rsidRPr="005B6D96" w:rsidRDefault="00501926" w:rsidP="005B6D96">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obcych zapachów i posmaków;</w:t>
      </w:r>
    </w:p>
    <w:p w:rsidR="00501926" w:rsidRDefault="00501926" w:rsidP="00477A0A">
      <w:pPr>
        <w:pStyle w:val="Akapitzlist"/>
        <w:numPr>
          <w:ilvl w:val="0"/>
          <w:numId w:val="27"/>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seler niedopuszczalny: niecały, objawami zepsucia.</w:t>
      </w:r>
    </w:p>
    <w:p w:rsidR="004720EA" w:rsidRPr="004720EA" w:rsidRDefault="004720EA" w:rsidP="004720EA">
      <w:pPr>
        <w:autoSpaceDE w:val="0"/>
        <w:autoSpaceDN w:val="0"/>
        <w:adjustRightInd w:val="0"/>
        <w:spacing w:after="0" w:line="240" w:lineRule="auto"/>
        <w:rPr>
          <w:rFonts w:asciiTheme="majorHAnsi" w:hAnsiTheme="majorHAnsi" w:cstheme="majorHAnsi"/>
          <w:sz w:val="20"/>
          <w:szCs w:val="20"/>
        </w:rPr>
      </w:pPr>
    </w:p>
    <w:p w:rsidR="004720EA" w:rsidRDefault="004720EA" w:rsidP="004720EA">
      <w:pPr>
        <w:autoSpaceDE w:val="0"/>
        <w:autoSpaceDN w:val="0"/>
        <w:adjustRightInd w:val="0"/>
        <w:spacing w:after="0" w:line="240" w:lineRule="auto"/>
        <w:rPr>
          <w:rFonts w:asciiTheme="majorHAnsi" w:hAnsiTheme="majorHAnsi" w:cstheme="majorHAnsi"/>
          <w:b/>
          <w:sz w:val="20"/>
          <w:szCs w:val="20"/>
        </w:rPr>
      </w:pPr>
      <w:r w:rsidRPr="004720EA">
        <w:rPr>
          <w:rFonts w:asciiTheme="majorHAnsi" w:hAnsiTheme="majorHAnsi" w:cstheme="majorHAnsi"/>
          <w:b/>
          <w:sz w:val="20"/>
          <w:szCs w:val="20"/>
        </w:rPr>
        <w:t>SELER NACIOWY</w:t>
      </w:r>
    </w:p>
    <w:p w:rsidR="00A807A1" w:rsidRDefault="00A807A1" w:rsidP="004720EA">
      <w:pPr>
        <w:autoSpaceDE w:val="0"/>
        <w:autoSpaceDN w:val="0"/>
        <w:adjustRightInd w:val="0"/>
        <w:spacing w:after="0" w:line="240" w:lineRule="auto"/>
        <w:rPr>
          <w:rFonts w:asciiTheme="majorHAnsi" w:hAnsiTheme="majorHAnsi" w:cstheme="majorHAnsi"/>
          <w:sz w:val="20"/>
          <w:szCs w:val="20"/>
        </w:rPr>
      </w:pPr>
      <w:r w:rsidRPr="00A807A1">
        <w:rPr>
          <w:rFonts w:asciiTheme="majorHAnsi" w:hAnsiTheme="majorHAnsi" w:cstheme="majorHAnsi"/>
          <w:sz w:val="20"/>
          <w:szCs w:val="20"/>
        </w:rPr>
        <w:t>Kod CPV</w:t>
      </w:r>
      <w:r w:rsidR="00045C0F">
        <w:rPr>
          <w:rFonts w:asciiTheme="majorHAnsi" w:hAnsiTheme="majorHAnsi" w:cstheme="majorHAnsi"/>
          <w:sz w:val="20"/>
          <w:szCs w:val="20"/>
        </w:rPr>
        <w:t>00121300-4</w:t>
      </w:r>
    </w:p>
    <w:p w:rsidR="00D55EEF" w:rsidRPr="000B1BA7" w:rsidRDefault="000B1BA7" w:rsidP="004720EA">
      <w:pPr>
        <w:autoSpaceDE w:val="0"/>
        <w:autoSpaceDN w:val="0"/>
        <w:adjustRightInd w:val="0"/>
        <w:spacing w:after="0" w:line="240" w:lineRule="auto"/>
        <w:rPr>
          <w:rFonts w:asciiTheme="majorHAnsi" w:hAnsiTheme="majorHAnsi" w:cstheme="majorHAnsi"/>
          <w:sz w:val="20"/>
          <w:szCs w:val="20"/>
        </w:rPr>
      </w:pPr>
      <w:r w:rsidRPr="000B1BA7">
        <w:rPr>
          <w:rFonts w:asciiTheme="majorHAnsi" w:hAnsiTheme="majorHAnsi" w:cstheme="majorHAnsi"/>
          <w:sz w:val="20"/>
          <w:szCs w:val="20"/>
        </w:rPr>
        <w:t>Wymagania</w:t>
      </w:r>
      <w:r w:rsidR="00D55EEF">
        <w:rPr>
          <w:rFonts w:asciiTheme="majorHAnsi" w:hAnsiTheme="majorHAnsi" w:cstheme="majorHAnsi"/>
          <w:sz w:val="20"/>
          <w:szCs w:val="20"/>
        </w:rPr>
        <w:t xml:space="preserve"> :</w:t>
      </w:r>
      <w:bookmarkStart w:id="0" w:name="_GoBack"/>
      <w:bookmarkEnd w:id="0"/>
    </w:p>
    <w:p w:rsidR="00A133B0" w:rsidRPr="00A133B0" w:rsidRDefault="00A807A1"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CE301A">
        <w:rPr>
          <w:rFonts w:asciiTheme="majorHAnsi" w:hAnsiTheme="majorHAnsi"/>
          <w:sz w:val="20"/>
        </w:rPr>
        <w:t>nienaruszony, dopuszcza</w:t>
      </w:r>
      <w:r w:rsidR="00CE301A">
        <w:rPr>
          <w:rFonts w:asciiTheme="majorHAnsi" w:hAnsiTheme="majorHAnsi"/>
          <w:sz w:val="20"/>
        </w:rPr>
        <w:t xml:space="preserve"> się odcięcie części górnej</w:t>
      </w:r>
      <w:r w:rsidR="00A133B0">
        <w:rPr>
          <w:rFonts w:asciiTheme="majorHAnsi" w:hAnsiTheme="majorHAnsi"/>
          <w:sz w:val="20"/>
        </w:rPr>
        <w:t>;</w:t>
      </w:r>
    </w:p>
    <w:p w:rsidR="00A133B0" w:rsidRPr="00A133B0" w:rsidRDefault="00A133B0"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Pr>
          <w:rFonts w:asciiTheme="majorHAnsi" w:hAnsiTheme="majorHAnsi"/>
          <w:sz w:val="20"/>
        </w:rPr>
        <w:t>o świeżym wyglądzie;</w:t>
      </w:r>
    </w:p>
    <w:p w:rsidR="00A133B0" w:rsidRPr="00A133B0" w:rsidRDefault="00A807A1"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A133B0">
        <w:rPr>
          <w:rFonts w:asciiTheme="majorHAnsi" w:hAnsiTheme="majorHAnsi"/>
          <w:sz w:val="20"/>
        </w:rPr>
        <w:t xml:space="preserve">zdrowy; </w:t>
      </w:r>
    </w:p>
    <w:p w:rsidR="00CE301A" w:rsidRPr="00A133B0" w:rsidRDefault="00A807A1"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A133B0">
        <w:rPr>
          <w:rFonts w:asciiTheme="majorHAnsi" w:hAnsiTheme="majorHAnsi"/>
          <w:sz w:val="20"/>
        </w:rPr>
        <w:t>wyklucza się produkt z objawami gnicia lub pogorszenia, które powoduje jego</w:t>
      </w:r>
      <w:r w:rsidR="00CE301A" w:rsidRPr="00A133B0">
        <w:rPr>
          <w:rFonts w:asciiTheme="majorHAnsi" w:hAnsiTheme="majorHAnsi"/>
          <w:sz w:val="20"/>
        </w:rPr>
        <w:t xml:space="preserve"> nieprzydatność do spożycia</w:t>
      </w:r>
      <w:r w:rsidR="00A133B0">
        <w:rPr>
          <w:rFonts w:asciiTheme="majorHAnsi" w:hAnsiTheme="majorHAnsi"/>
          <w:sz w:val="20"/>
        </w:rPr>
        <w:t>;</w:t>
      </w:r>
    </w:p>
    <w:p w:rsidR="00CE301A" w:rsidRPr="00CE301A" w:rsidRDefault="00A807A1" w:rsidP="00CE301A">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CE301A">
        <w:rPr>
          <w:rFonts w:asciiTheme="majorHAnsi" w:hAnsiTheme="majorHAnsi"/>
          <w:sz w:val="20"/>
        </w:rPr>
        <w:t>bez usz</w:t>
      </w:r>
      <w:r w:rsidR="00CE301A">
        <w:rPr>
          <w:rFonts w:asciiTheme="majorHAnsi" w:hAnsiTheme="majorHAnsi"/>
          <w:sz w:val="20"/>
        </w:rPr>
        <w:t>kodzeń spowodowanych mrozem</w:t>
      </w:r>
      <w:r w:rsidR="00A133B0">
        <w:rPr>
          <w:rFonts w:asciiTheme="majorHAnsi" w:hAnsiTheme="majorHAnsi"/>
          <w:sz w:val="20"/>
        </w:rPr>
        <w:t>;</w:t>
      </w:r>
    </w:p>
    <w:p w:rsidR="00CE301A" w:rsidRPr="00CE301A" w:rsidRDefault="00A807A1" w:rsidP="00CE301A">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CE301A">
        <w:rPr>
          <w:rFonts w:asciiTheme="majorHAnsi" w:hAnsiTheme="majorHAnsi"/>
          <w:sz w:val="20"/>
        </w:rPr>
        <w:t>bez ubytków, odrostów korzeniow</w:t>
      </w:r>
      <w:r w:rsidR="00CE301A">
        <w:rPr>
          <w:rFonts w:asciiTheme="majorHAnsi" w:hAnsiTheme="majorHAnsi"/>
          <w:sz w:val="20"/>
        </w:rPr>
        <w:t>ych i pędów kwiatostanowych</w:t>
      </w:r>
      <w:r w:rsidR="00A133B0">
        <w:rPr>
          <w:rFonts w:asciiTheme="majorHAnsi" w:hAnsiTheme="majorHAnsi"/>
          <w:sz w:val="20"/>
        </w:rPr>
        <w:t>;</w:t>
      </w:r>
    </w:p>
    <w:p w:rsidR="00CE301A" w:rsidRPr="00CE301A" w:rsidRDefault="00A807A1" w:rsidP="00CE301A">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CE301A">
        <w:rPr>
          <w:rFonts w:asciiTheme="majorHAnsi" w:hAnsiTheme="majorHAnsi"/>
          <w:sz w:val="20"/>
        </w:rPr>
        <w:t>czysty, praktycznie pozbawiony jakichkolwiek w</w:t>
      </w:r>
      <w:r w:rsidR="00CE301A">
        <w:rPr>
          <w:rFonts w:asciiTheme="majorHAnsi" w:hAnsiTheme="majorHAnsi"/>
          <w:sz w:val="20"/>
        </w:rPr>
        <w:t>idocznych substancji obcych</w:t>
      </w:r>
      <w:r w:rsidR="00A133B0">
        <w:rPr>
          <w:rFonts w:asciiTheme="majorHAnsi" w:hAnsiTheme="majorHAnsi"/>
          <w:sz w:val="20"/>
        </w:rPr>
        <w:t>;</w:t>
      </w:r>
    </w:p>
    <w:p w:rsidR="00CE301A" w:rsidRPr="00CE301A" w:rsidRDefault="00A807A1" w:rsidP="00CE301A">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CE301A">
        <w:rPr>
          <w:rFonts w:asciiTheme="majorHAnsi" w:hAnsiTheme="majorHAnsi"/>
          <w:sz w:val="20"/>
        </w:rPr>
        <w:t>wolny od uszkodzeń sp</w:t>
      </w:r>
      <w:r w:rsidR="00CE301A">
        <w:rPr>
          <w:rFonts w:asciiTheme="majorHAnsi" w:hAnsiTheme="majorHAnsi"/>
          <w:sz w:val="20"/>
        </w:rPr>
        <w:t>owodowanych przez szkodniki</w:t>
      </w:r>
      <w:r w:rsidR="00A133B0">
        <w:rPr>
          <w:rFonts w:asciiTheme="majorHAnsi" w:hAnsiTheme="majorHAnsi"/>
          <w:sz w:val="20"/>
        </w:rPr>
        <w:t>;</w:t>
      </w:r>
    </w:p>
    <w:p w:rsidR="00A133B0" w:rsidRPr="00A133B0" w:rsidRDefault="00CE301A"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Pr>
          <w:rFonts w:asciiTheme="majorHAnsi" w:hAnsiTheme="majorHAnsi"/>
          <w:sz w:val="20"/>
        </w:rPr>
        <w:t>wolny od szkodników</w:t>
      </w:r>
      <w:r w:rsidR="00A133B0">
        <w:rPr>
          <w:rFonts w:asciiTheme="majorHAnsi" w:hAnsiTheme="majorHAnsi"/>
          <w:sz w:val="20"/>
        </w:rPr>
        <w:t>;</w:t>
      </w:r>
    </w:p>
    <w:p w:rsidR="00CE301A" w:rsidRPr="00A133B0" w:rsidRDefault="00A807A1"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A133B0">
        <w:rPr>
          <w:rFonts w:asciiTheme="majorHAnsi" w:hAnsiTheme="majorHAnsi"/>
          <w:sz w:val="20"/>
        </w:rPr>
        <w:lastRenderedPageBreak/>
        <w:t>wolny od nadmie</w:t>
      </w:r>
      <w:r w:rsidR="00A133B0">
        <w:rPr>
          <w:rFonts w:asciiTheme="majorHAnsi" w:hAnsiTheme="majorHAnsi"/>
          <w:sz w:val="20"/>
        </w:rPr>
        <w:t>rnego zawilgocenia zewnętrznego</w:t>
      </w:r>
      <w:r w:rsidRPr="00A133B0">
        <w:rPr>
          <w:rFonts w:asciiTheme="majorHAnsi" w:hAnsiTheme="majorHAnsi"/>
          <w:sz w:val="20"/>
        </w:rPr>
        <w:t xml:space="preserve"> tzn. dostateczni</w:t>
      </w:r>
      <w:r w:rsidR="00CE301A" w:rsidRPr="00A133B0">
        <w:rPr>
          <w:rFonts w:asciiTheme="majorHAnsi" w:hAnsiTheme="majorHAnsi"/>
          <w:sz w:val="20"/>
        </w:rPr>
        <w:t>e wysuszony, jeśli był myty</w:t>
      </w:r>
      <w:r w:rsidR="00A133B0">
        <w:rPr>
          <w:rFonts w:asciiTheme="majorHAnsi" w:hAnsiTheme="majorHAnsi"/>
          <w:sz w:val="20"/>
        </w:rPr>
        <w:t>;</w:t>
      </w:r>
    </w:p>
    <w:p w:rsidR="00A133B0" w:rsidRPr="00A133B0" w:rsidRDefault="00A807A1" w:rsidP="00CE301A">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sidRPr="00CE301A">
        <w:rPr>
          <w:rFonts w:asciiTheme="majorHAnsi" w:hAnsiTheme="majorHAnsi"/>
          <w:sz w:val="20"/>
        </w:rPr>
        <w:t xml:space="preserve">bez </w:t>
      </w:r>
      <w:r w:rsidR="00A133B0">
        <w:rPr>
          <w:rFonts w:asciiTheme="majorHAnsi" w:hAnsiTheme="majorHAnsi"/>
          <w:sz w:val="20"/>
        </w:rPr>
        <w:t>obcych zapachów i/lub smaków;</w:t>
      </w:r>
    </w:p>
    <w:p w:rsidR="004720EA" w:rsidRPr="00A133B0" w:rsidRDefault="00A133B0" w:rsidP="00A133B0">
      <w:pPr>
        <w:pStyle w:val="Akapitzlist"/>
        <w:numPr>
          <w:ilvl w:val="0"/>
          <w:numId w:val="42"/>
        </w:numPr>
        <w:autoSpaceDE w:val="0"/>
        <w:autoSpaceDN w:val="0"/>
        <w:adjustRightInd w:val="0"/>
        <w:spacing w:after="0" w:line="240" w:lineRule="auto"/>
        <w:rPr>
          <w:rFonts w:asciiTheme="majorHAnsi" w:hAnsiTheme="majorHAnsi" w:cstheme="majorHAnsi"/>
          <w:b/>
          <w:sz w:val="18"/>
          <w:szCs w:val="20"/>
        </w:rPr>
      </w:pPr>
      <w:r>
        <w:rPr>
          <w:rFonts w:asciiTheme="majorHAnsi" w:hAnsiTheme="majorHAnsi"/>
          <w:sz w:val="20"/>
        </w:rPr>
        <w:t>g</w:t>
      </w:r>
      <w:r w:rsidR="00A807A1" w:rsidRPr="00CE301A">
        <w:rPr>
          <w:rFonts w:asciiTheme="majorHAnsi" w:hAnsiTheme="majorHAnsi"/>
          <w:sz w:val="20"/>
        </w:rPr>
        <w:t>łówny korzeń musi być dobrze wyczyszczony i nie</w:t>
      </w:r>
      <w:r>
        <w:rPr>
          <w:rFonts w:asciiTheme="majorHAnsi" w:hAnsiTheme="majorHAnsi"/>
          <w:sz w:val="20"/>
        </w:rPr>
        <w:t xml:space="preserve"> może przekraczać długości 5 cm;</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501926" w:rsidRPr="006455E1" w:rsidRDefault="00C8133B" w:rsidP="00501926">
      <w:p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b/>
          <w:bCs/>
          <w:sz w:val="20"/>
          <w:szCs w:val="20"/>
        </w:rPr>
        <w:t xml:space="preserve">SAŁATA LODOWA </w:t>
      </w:r>
    </w:p>
    <w:p w:rsidR="00501926" w:rsidRPr="00477A0A" w:rsidRDefault="00501926" w:rsidP="0050192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03221310-2</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cała, bez żadnych ubytków czy uszkodzeń;</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zdrowa, bez objawów gnicia lub takiego zepsucia, które czynią ją niezdatną do spożycia;</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świeżym wyglądzie;</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czysta i oczyszczona z zewnętrznych liści tj. wolna od pozostałości ziemi lub innego podłoża oraz jakichkolwiek widocznych zanieczyszczeń obcych;</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wolna od nadmiernego zawilgocenia powierzchniowego;</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obcych zapachów i smaków;</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niezwiędnięta;</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oznak wyrastania w pęd nasienny;</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bez uszkodzeń i zmian, które w poważnym stopniu wpływałyby na ich przydatność do spożycia;</w:t>
      </w:r>
    </w:p>
    <w:p w:rsidR="00501926" w:rsidRPr="005B6D96" w:rsidRDefault="00501926" w:rsidP="005B6D96">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dopuszcza się niewielkie wady barwy i niewielkie uszkodzenia spowodowane przez szkodniki jedynie na liściach zewnętrznych sałaty;</w:t>
      </w:r>
    </w:p>
    <w:p w:rsidR="005B6D96" w:rsidRPr="00A133B0" w:rsidRDefault="00501926" w:rsidP="00A133B0">
      <w:pPr>
        <w:pStyle w:val="Akapitzlist"/>
        <w:numPr>
          <w:ilvl w:val="0"/>
          <w:numId w:val="28"/>
        </w:numPr>
        <w:autoSpaceDE w:val="0"/>
        <w:autoSpaceDN w:val="0"/>
        <w:adjustRightInd w:val="0"/>
        <w:spacing w:after="0" w:line="240" w:lineRule="auto"/>
        <w:rPr>
          <w:rFonts w:asciiTheme="majorHAnsi" w:hAnsiTheme="majorHAnsi" w:cstheme="majorHAnsi"/>
          <w:sz w:val="20"/>
          <w:szCs w:val="20"/>
        </w:rPr>
      </w:pPr>
      <w:r w:rsidRPr="005B6D96">
        <w:rPr>
          <w:rFonts w:asciiTheme="majorHAnsi" w:hAnsiTheme="majorHAnsi" w:cstheme="majorHAnsi"/>
          <w:sz w:val="20"/>
          <w:szCs w:val="20"/>
        </w:rPr>
        <w:t>minimalna masa główki sałaty nie może być niższa niż 150 g. i nie wyższa niż 200 g.</w:t>
      </w:r>
    </w:p>
    <w:p w:rsidR="00477A0A" w:rsidRPr="005B6D96" w:rsidRDefault="00477A0A" w:rsidP="005B6D96">
      <w:pPr>
        <w:pStyle w:val="Akapitzlist"/>
        <w:autoSpaceDE w:val="0"/>
        <w:autoSpaceDN w:val="0"/>
        <w:adjustRightInd w:val="0"/>
        <w:spacing w:after="0" w:line="240" w:lineRule="auto"/>
        <w:rPr>
          <w:rFonts w:asciiTheme="majorHAnsi" w:hAnsiTheme="majorHAnsi" w:cstheme="majorHAnsi"/>
          <w:sz w:val="20"/>
          <w:szCs w:val="20"/>
        </w:rPr>
      </w:pPr>
    </w:p>
    <w:p w:rsidR="00501926" w:rsidRPr="006455E1" w:rsidRDefault="00501926" w:rsidP="00501926">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SZCZYPIOREK</w:t>
      </w:r>
    </w:p>
    <w:p w:rsidR="00501926" w:rsidRPr="00477A0A" w:rsidRDefault="00501926" w:rsidP="00501926">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03221300-9</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zdrowy, bez objawów gnicia, pleśni, zaparzenia lub takiego zepsucia, które czynią go niezdatnym do spożycia;</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świeżym wyglądzie;</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czysty tj. wolny od pozostałości ziemi lub innego podłoża oraz jakichkolwiek widocznych zanieczyszczeń obcych (części traw, chwastów);</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plam, pożółkłych i zeschniętych części;</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obcych zapachów i/lub smaków;</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niezwiędnięty;</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oznak wyrastania w pęd nasienny;</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uszkodzeń i zmian, które w poważnym stopniu wpływałyby na jego przydatność do spożycia;</w:t>
      </w:r>
    </w:p>
    <w:p w:rsidR="00501926" w:rsidRPr="002255F2" w:rsidRDefault="00501926" w:rsidP="002255F2">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pakowany w pęczki 100 – 200 g;</w:t>
      </w:r>
    </w:p>
    <w:p w:rsidR="00675BA4" w:rsidRPr="00A133B0" w:rsidRDefault="00501926" w:rsidP="00A133B0">
      <w:pPr>
        <w:pStyle w:val="Akapitzlist"/>
        <w:numPr>
          <w:ilvl w:val="0"/>
          <w:numId w:val="29"/>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korzenia – cebulki.</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p>
    <w:p w:rsidR="00501926" w:rsidRPr="006455E1" w:rsidRDefault="00501926" w:rsidP="00501926">
      <w:pPr>
        <w:autoSpaceDE w:val="0"/>
        <w:autoSpaceDN w:val="0"/>
        <w:adjustRightInd w:val="0"/>
        <w:spacing w:after="0" w:line="240" w:lineRule="auto"/>
        <w:rPr>
          <w:rFonts w:asciiTheme="majorHAnsi" w:hAnsiTheme="majorHAnsi" w:cstheme="majorHAnsi"/>
          <w:b/>
          <w:sz w:val="20"/>
          <w:szCs w:val="20"/>
        </w:rPr>
      </w:pPr>
      <w:r w:rsidRPr="006455E1">
        <w:rPr>
          <w:rFonts w:asciiTheme="majorHAnsi" w:hAnsiTheme="majorHAnsi" w:cstheme="majorHAnsi"/>
          <w:b/>
          <w:sz w:val="20"/>
          <w:szCs w:val="20"/>
        </w:rPr>
        <w:t>SZPARAGI</w:t>
      </w:r>
    </w:p>
    <w:p w:rsidR="00501926" w:rsidRPr="00477A0A" w:rsidRDefault="00501926" w:rsidP="0050192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 xml:space="preserve">Kod CPV </w:t>
      </w:r>
      <w:r w:rsidR="007C42EA" w:rsidRPr="006455E1">
        <w:rPr>
          <w:rFonts w:asciiTheme="majorHAnsi" w:hAnsiTheme="majorHAnsi" w:cstheme="majorHAnsi"/>
          <w:sz w:val="20"/>
          <w:szCs w:val="20"/>
        </w:rPr>
        <w:t>03221110-0</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całe;</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zdrowe;</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twarde;</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nie dopuszcza się jednostek z objawami gnicia lub zepsucia, które czynią je niezdatnymi do spożycia;</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czyste, tzn. wolne od jakichkolwiek widocznych zanieczyszczeń obcych;</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wolne od szkodników;</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wolne od uszkodzeń spowodowanych przez szkodniki;</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odpowiednio jędrne; nie dopuszcza się jednostek miękkich, zwiędniętych lub tzw. wodnistych;</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prawidłowo wykształcone;</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nadmiernego zawilgocenia powierzchniowego,</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obcych zapachów i smaków;</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dobrze wykształcone, proste o ścisłych główkach;</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pustych przestrzeni wewnątrz wypustek</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cięte prostopadle do osi wypustki</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miejsce cięcia proste i czyste;</w:t>
      </w:r>
    </w:p>
    <w:p w:rsidR="00501926" w:rsidRPr="002255F2" w:rsidRDefault="00501926" w:rsidP="002255F2">
      <w:pPr>
        <w:pStyle w:val="Akapitzlist"/>
        <w:numPr>
          <w:ilvl w:val="0"/>
          <w:numId w:val="30"/>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lastRenderedPageBreak/>
        <w:t>zabarwienia wypustek szparaga: białe z główkami białymi z lekkim odcieniem fioletowym lub różowym; zielone.</w:t>
      </w:r>
    </w:p>
    <w:p w:rsidR="00501926" w:rsidRPr="006455E1" w:rsidRDefault="00501926" w:rsidP="00501926">
      <w:pPr>
        <w:autoSpaceDE w:val="0"/>
        <w:autoSpaceDN w:val="0"/>
        <w:adjustRightInd w:val="0"/>
        <w:spacing w:after="0" w:line="240" w:lineRule="auto"/>
        <w:rPr>
          <w:rFonts w:asciiTheme="majorHAnsi" w:hAnsiTheme="majorHAnsi" w:cstheme="majorHAnsi"/>
          <w:sz w:val="20"/>
          <w:szCs w:val="20"/>
        </w:rPr>
      </w:pPr>
    </w:p>
    <w:p w:rsidR="007C42EA" w:rsidRPr="006455E1" w:rsidRDefault="007C42EA" w:rsidP="007C42EA">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TRUSKAWKA ŚWIEŻA</w:t>
      </w:r>
    </w:p>
    <w:p w:rsidR="007C42EA" w:rsidRPr="00477A0A" w:rsidRDefault="007C42EA" w:rsidP="007C42EA">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03222313-0</w:t>
      </w:r>
    </w:p>
    <w:p w:rsidR="007C42EA" w:rsidRPr="006455E1" w:rsidRDefault="007C42EA" w:rsidP="007C42EA">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2255F2"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cała, nie może mie</w:t>
      </w:r>
      <w:r w:rsidR="002255F2" w:rsidRPr="002255F2">
        <w:rPr>
          <w:rFonts w:asciiTheme="majorHAnsi" w:hAnsiTheme="majorHAnsi" w:cstheme="majorHAnsi"/>
          <w:sz w:val="20"/>
          <w:szCs w:val="20"/>
        </w:rPr>
        <w:t>ć żadnych uszkodzeń i zgnieceń;</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zdrowa – nie może być zgniła i zapleśniała;</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szkodników i śladów po szkodnikach;</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czysta – nie może mieć plam po opryskach, zanieczyszczeń ziemią;</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świeżym wyglądzie, ale nie myte;</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owoc nie może być mokry;</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innych zapachów i smaków;</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musi mieć typowy kształt dla odmiany;</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odpowiednio dojrzałe, barwa charakterystyczna i wyrównana, z kielichem i szypułką, które powinny być świeże i zielone;</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truskawki dopuszczalne w tolerancji w ilości 10%, czyli do 0,2 kg na opakowanie: niewielkie wady kształtu, niewielkie wady barwy, truskawki bez szypułki, ale z całym kielichem;</w:t>
      </w:r>
    </w:p>
    <w:p w:rsidR="007C42EA" w:rsidRPr="002255F2"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truskawki niedopuszczalne: odgniecione, nadgniłe lub spleśniałe, brudne, przejrzałe, bez szypułki i kielicha, nieświeże szypułki, niedojrzałe;</w:t>
      </w:r>
    </w:p>
    <w:p w:rsidR="00501926" w:rsidRDefault="007C42EA" w:rsidP="002255F2">
      <w:pPr>
        <w:pStyle w:val="Akapitzlist"/>
        <w:numPr>
          <w:ilvl w:val="0"/>
          <w:numId w:val="31"/>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 xml:space="preserve">minimalna wielkość truskawki min. 18 </w:t>
      </w:r>
      <w:proofErr w:type="spellStart"/>
      <w:r w:rsidRPr="002255F2">
        <w:rPr>
          <w:rFonts w:asciiTheme="majorHAnsi" w:hAnsiTheme="majorHAnsi" w:cstheme="majorHAnsi"/>
          <w:sz w:val="20"/>
          <w:szCs w:val="20"/>
        </w:rPr>
        <w:t>mm</w:t>
      </w:r>
      <w:proofErr w:type="spellEnd"/>
      <w:r w:rsidRPr="002255F2">
        <w:rPr>
          <w:rFonts w:asciiTheme="majorHAnsi" w:hAnsiTheme="majorHAnsi" w:cstheme="majorHAnsi"/>
          <w:sz w:val="20"/>
          <w:szCs w:val="20"/>
        </w:rPr>
        <w:t>.</w:t>
      </w:r>
    </w:p>
    <w:p w:rsidR="00F27014" w:rsidRDefault="00F27014" w:rsidP="00F27014">
      <w:pPr>
        <w:pStyle w:val="Akapitzlist"/>
        <w:autoSpaceDE w:val="0"/>
        <w:autoSpaceDN w:val="0"/>
        <w:adjustRightInd w:val="0"/>
        <w:spacing w:after="0" w:line="240" w:lineRule="auto"/>
        <w:rPr>
          <w:rFonts w:asciiTheme="majorHAnsi" w:hAnsiTheme="majorHAnsi" w:cstheme="majorHAnsi"/>
          <w:sz w:val="20"/>
          <w:szCs w:val="20"/>
        </w:rPr>
      </w:pPr>
    </w:p>
    <w:p w:rsidR="007C42EA" w:rsidRPr="006455E1" w:rsidRDefault="007C42EA" w:rsidP="007C42EA">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ZI</w:t>
      </w:r>
      <w:r w:rsidR="00C8133B">
        <w:rPr>
          <w:rFonts w:asciiTheme="majorHAnsi" w:hAnsiTheme="majorHAnsi" w:cstheme="majorHAnsi"/>
          <w:b/>
          <w:bCs/>
          <w:sz w:val="20"/>
          <w:szCs w:val="20"/>
        </w:rPr>
        <w:t>E</w:t>
      </w:r>
      <w:r w:rsidRPr="006455E1">
        <w:rPr>
          <w:rFonts w:asciiTheme="majorHAnsi" w:hAnsiTheme="majorHAnsi" w:cstheme="majorHAnsi"/>
          <w:b/>
          <w:bCs/>
          <w:sz w:val="20"/>
          <w:szCs w:val="20"/>
        </w:rPr>
        <w:t>MNIAKI PÓŹNE</w:t>
      </w:r>
    </w:p>
    <w:p w:rsidR="007C42EA" w:rsidRPr="00477A0A" w:rsidRDefault="007C42EA" w:rsidP="007C42EA">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03212100-1</w:t>
      </w:r>
    </w:p>
    <w:p w:rsidR="007C42EA" w:rsidRPr="006455E1" w:rsidRDefault="007C42EA" w:rsidP="007C42EA">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całe, bez ran powstałych podczas zbioru lub pakowania;</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jędrne, bez objawów zwiędnięcia;</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zdrowe, bez objawów zaparzeń, zmarznięcia i gnicia;</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szkodników i śladów po szkodnikach;</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czyste, bez obcych zanieczyszczeń, bez grudek ziemi;</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prawidłowo wykształcone;</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zawilgocenia powierzchniowego;</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obcych zapachów i smaków;</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oczyszczone;</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 xml:space="preserve">jednolite odmianowo (kształt typowy dla danej odmiany, miąższ średnio zwięzły, nie rozsypującym się, bulwy duże </w:t>
      </w:r>
      <w:proofErr w:type="spellStart"/>
      <w:r w:rsidRPr="002255F2">
        <w:rPr>
          <w:rFonts w:asciiTheme="majorHAnsi" w:hAnsiTheme="majorHAnsi" w:cstheme="majorHAnsi"/>
          <w:sz w:val="20"/>
          <w:szCs w:val="20"/>
        </w:rPr>
        <w:t>okrągłoowalne</w:t>
      </w:r>
      <w:proofErr w:type="spellEnd"/>
      <w:r w:rsidRPr="002255F2">
        <w:rPr>
          <w:rFonts w:asciiTheme="majorHAnsi" w:hAnsiTheme="majorHAnsi" w:cstheme="majorHAnsi"/>
          <w:sz w:val="20"/>
          <w:szCs w:val="20"/>
        </w:rPr>
        <w:t>, oczka płytkie, skórka gładka);</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pustych miejsc w środku ziemniaka;</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średnica: poprzeczna od 5 cm, podłużna od 6 cm;</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dopuszczalne tolerancje dla ziemniaka: kłębów nie odpowiadających wymaganiom jakościowym – 5 %,</w:t>
      </w:r>
    </w:p>
    <w:p w:rsidR="007C42EA" w:rsidRPr="002255F2" w:rsidRDefault="007C42EA" w:rsidP="002255F2">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ziemniak niedopuszczalny: niedoczyszczony, ze śladami po gryzoniach, z objawami zepsucia;</w:t>
      </w:r>
    </w:p>
    <w:p w:rsidR="007C42EA" w:rsidRDefault="007C42EA" w:rsidP="00477A0A">
      <w:pPr>
        <w:pStyle w:val="Akapitzlist"/>
        <w:numPr>
          <w:ilvl w:val="0"/>
          <w:numId w:val="32"/>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 xml:space="preserve">pakowane w worki 15 </w:t>
      </w:r>
      <w:proofErr w:type="spellStart"/>
      <w:r w:rsidRPr="002255F2">
        <w:rPr>
          <w:rFonts w:asciiTheme="majorHAnsi" w:hAnsiTheme="majorHAnsi" w:cstheme="majorHAnsi"/>
          <w:sz w:val="20"/>
          <w:szCs w:val="20"/>
        </w:rPr>
        <w:t>kg</w:t>
      </w:r>
      <w:proofErr w:type="spellEnd"/>
      <w:r w:rsidRPr="002255F2">
        <w:rPr>
          <w:rFonts w:asciiTheme="majorHAnsi" w:hAnsiTheme="majorHAnsi" w:cstheme="majorHAnsi"/>
          <w:sz w:val="20"/>
          <w:szCs w:val="20"/>
        </w:rPr>
        <w:t>.</w:t>
      </w:r>
    </w:p>
    <w:p w:rsidR="00477A0A" w:rsidRPr="00477A0A" w:rsidRDefault="00477A0A" w:rsidP="00477A0A">
      <w:pPr>
        <w:pStyle w:val="Akapitzlist"/>
        <w:autoSpaceDE w:val="0"/>
        <w:autoSpaceDN w:val="0"/>
        <w:adjustRightInd w:val="0"/>
        <w:spacing w:after="0" w:line="240" w:lineRule="auto"/>
        <w:rPr>
          <w:rFonts w:asciiTheme="majorHAnsi" w:hAnsiTheme="majorHAnsi" w:cstheme="majorHAnsi"/>
          <w:sz w:val="20"/>
          <w:szCs w:val="20"/>
        </w:rPr>
      </w:pPr>
    </w:p>
    <w:p w:rsidR="007C42EA" w:rsidRPr="006455E1" w:rsidRDefault="007C42EA" w:rsidP="007C42EA">
      <w:pPr>
        <w:autoSpaceDE w:val="0"/>
        <w:autoSpaceDN w:val="0"/>
        <w:adjustRightInd w:val="0"/>
        <w:spacing w:after="0" w:line="240" w:lineRule="auto"/>
        <w:rPr>
          <w:rFonts w:asciiTheme="majorHAnsi" w:hAnsiTheme="majorHAnsi" w:cstheme="majorHAnsi"/>
          <w:b/>
          <w:bCs/>
          <w:sz w:val="20"/>
          <w:szCs w:val="20"/>
        </w:rPr>
      </w:pPr>
      <w:r w:rsidRPr="006455E1">
        <w:rPr>
          <w:rFonts w:asciiTheme="majorHAnsi" w:hAnsiTheme="majorHAnsi" w:cstheme="majorHAnsi"/>
          <w:b/>
          <w:bCs/>
          <w:sz w:val="20"/>
          <w:szCs w:val="20"/>
        </w:rPr>
        <w:t>ZIEMNIAKI MŁODE</w:t>
      </w:r>
    </w:p>
    <w:p w:rsidR="007C42EA" w:rsidRPr="00477A0A" w:rsidRDefault="007C42EA" w:rsidP="007C42EA">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Kod CPV 03212100-1</w:t>
      </w:r>
    </w:p>
    <w:p w:rsidR="007C42EA" w:rsidRPr="006455E1" w:rsidRDefault="007C42EA" w:rsidP="007C42EA">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całe, bez ran powstałych podczas zbioru lub pakowania;</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jędrne, bez objawów zwiędnięcia;</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zdrowe, bez objawów zaparzeń, zmarznięcia i gnicia;</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szkodników i śladów po szkodnikach;</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czyste, bez obcych zanieczyszczeń, bez grudek ziemi;</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prawidłowo wykształcone;</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zawilgocenia powierzchniowego;</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obcych zapachów i smaków;</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oczyszczone;</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odpowiednio dojrzałe;</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lastRenderedPageBreak/>
        <w:t xml:space="preserve">jednolite odmianowo (kształt typowy dla danej odmiany, miąższ średnio zwięzły, nierozsypującym się, bulwy duże </w:t>
      </w:r>
      <w:proofErr w:type="spellStart"/>
      <w:r w:rsidRPr="002255F2">
        <w:rPr>
          <w:rFonts w:asciiTheme="majorHAnsi" w:hAnsiTheme="majorHAnsi" w:cstheme="majorHAnsi"/>
          <w:sz w:val="20"/>
          <w:szCs w:val="20"/>
        </w:rPr>
        <w:t>okrągłoowalne</w:t>
      </w:r>
      <w:proofErr w:type="spellEnd"/>
      <w:r w:rsidRPr="002255F2">
        <w:rPr>
          <w:rFonts w:asciiTheme="majorHAnsi" w:hAnsiTheme="majorHAnsi" w:cstheme="majorHAnsi"/>
          <w:sz w:val="20"/>
          <w:szCs w:val="20"/>
        </w:rPr>
        <w:t>, oczka płytkie, skórka gładka);</w:t>
      </w:r>
    </w:p>
    <w:p w:rsidR="002255F2"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bez pus</w:t>
      </w:r>
      <w:r w:rsidR="002255F2" w:rsidRPr="002255F2">
        <w:rPr>
          <w:rFonts w:asciiTheme="majorHAnsi" w:hAnsiTheme="majorHAnsi" w:cstheme="majorHAnsi"/>
          <w:sz w:val="20"/>
          <w:szCs w:val="20"/>
        </w:rPr>
        <w:t>tych miejsc w środku ziemniaka;</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średnica: poprzeczna od 4 cm, podłużna od 6 cm;</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dopuszczalne tolerancje dla ziemniaka: kłębów nie odpowiadających wymaganiom jakościowym – 5 %;</w:t>
      </w:r>
    </w:p>
    <w:p w:rsidR="007C42EA" w:rsidRPr="002255F2" w:rsidRDefault="007C42EA" w:rsidP="002255F2">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 xml:space="preserve">ziemniak niedopuszczalny: niedoczyszczony, ze śladami po </w:t>
      </w:r>
      <w:r w:rsidR="002255F2" w:rsidRPr="002255F2">
        <w:rPr>
          <w:rFonts w:asciiTheme="majorHAnsi" w:hAnsiTheme="majorHAnsi" w:cstheme="majorHAnsi"/>
          <w:sz w:val="20"/>
          <w:szCs w:val="20"/>
        </w:rPr>
        <w:t>gryzoniach, z objawami zepsucia;</w:t>
      </w:r>
    </w:p>
    <w:p w:rsidR="007C42EA" w:rsidRDefault="007C42EA" w:rsidP="00A133B0">
      <w:pPr>
        <w:pStyle w:val="Akapitzlist"/>
        <w:numPr>
          <w:ilvl w:val="0"/>
          <w:numId w:val="33"/>
        </w:numPr>
        <w:autoSpaceDE w:val="0"/>
        <w:autoSpaceDN w:val="0"/>
        <w:adjustRightInd w:val="0"/>
        <w:spacing w:after="0" w:line="240" w:lineRule="auto"/>
        <w:rPr>
          <w:rFonts w:asciiTheme="majorHAnsi" w:hAnsiTheme="majorHAnsi" w:cstheme="majorHAnsi"/>
          <w:sz w:val="20"/>
          <w:szCs w:val="20"/>
        </w:rPr>
      </w:pPr>
      <w:r w:rsidRPr="002255F2">
        <w:rPr>
          <w:rFonts w:asciiTheme="majorHAnsi" w:hAnsiTheme="majorHAnsi" w:cstheme="majorHAnsi"/>
          <w:sz w:val="20"/>
          <w:szCs w:val="20"/>
        </w:rPr>
        <w:t xml:space="preserve">pakowane w worki 15 </w:t>
      </w:r>
      <w:proofErr w:type="spellStart"/>
      <w:r w:rsidRPr="002255F2">
        <w:rPr>
          <w:rFonts w:asciiTheme="majorHAnsi" w:hAnsiTheme="majorHAnsi" w:cstheme="majorHAnsi"/>
          <w:sz w:val="20"/>
          <w:szCs w:val="20"/>
        </w:rPr>
        <w:t>kg</w:t>
      </w:r>
      <w:proofErr w:type="spellEnd"/>
      <w:r w:rsidRPr="002255F2">
        <w:rPr>
          <w:rFonts w:asciiTheme="majorHAnsi" w:hAnsiTheme="majorHAnsi" w:cstheme="majorHAnsi"/>
          <w:sz w:val="20"/>
          <w:szCs w:val="20"/>
        </w:rPr>
        <w:t>.</w:t>
      </w:r>
    </w:p>
    <w:p w:rsidR="00A133B0" w:rsidRPr="00A133B0" w:rsidRDefault="00A133B0" w:rsidP="00A133B0">
      <w:pPr>
        <w:pStyle w:val="Akapitzlist"/>
        <w:autoSpaceDE w:val="0"/>
        <w:autoSpaceDN w:val="0"/>
        <w:adjustRightInd w:val="0"/>
        <w:spacing w:after="0" w:line="240" w:lineRule="auto"/>
        <w:rPr>
          <w:rFonts w:asciiTheme="majorHAnsi" w:hAnsiTheme="majorHAnsi" w:cstheme="majorHAnsi"/>
          <w:sz w:val="20"/>
          <w:szCs w:val="20"/>
        </w:rPr>
      </w:pPr>
    </w:p>
    <w:p w:rsidR="00F27014" w:rsidRPr="006455E1" w:rsidRDefault="00F27014" w:rsidP="00F27014">
      <w:p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b/>
          <w:bCs/>
          <w:sz w:val="20"/>
          <w:szCs w:val="20"/>
        </w:rPr>
        <w:t>OGÓREK KISZONY</w:t>
      </w:r>
    </w:p>
    <w:p w:rsidR="00F27014" w:rsidRPr="00477A0A" w:rsidRDefault="00F27014" w:rsidP="00F27014">
      <w:pPr>
        <w:autoSpaceDE w:val="0"/>
        <w:autoSpaceDN w:val="0"/>
        <w:adjustRightInd w:val="0"/>
        <w:spacing w:after="0" w:line="240" w:lineRule="auto"/>
        <w:rPr>
          <w:rFonts w:asciiTheme="majorHAnsi" w:hAnsiTheme="majorHAnsi" w:cstheme="majorHAnsi"/>
          <w:bCs/>
          <w:sz w:val="20"/>
          <w:szCs w:val="20"/>
        </w:rPr>
      </w:pPr>
      <w:r w:rsidRPr="006455E1">
        <w:rPr>
          <w:rFonts w:asciiTheme="majorHAnsi" w:hAnsiTheme="majorHAnsi" w:cstheme="majorHAnsi"/>
          <w:bCs/>
          <w:sz w:val="20"/>
          <w:szCs w:val="20"/>
        </w:rPr>
        <w:t xml:space="preserve">Kod CPV </w:t>
      </w:r>
      <w:r w:rsidRPr="00F27014">
        <w:rPr>
          <w:rFonts w:ascii="Calibri" w:hAnsi="Calibri"/>
          <w:sz w:val="20"/>
          <w:szCs w:val="20"/>
        </w:rPr>
        <w:t>153 31461-6</w:t>
      </w:r>
    </w:p>
    <w:p w:rsidR="00F27014" w:rsidRPr="006455E1" w:rsidRDefault="00F27014" w:rsidP="00F2701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F27014" w:rsidRPr="00F27014" w:rsidRDefault="00F27014" w:rsidP="00F27014">
      <w:pPr>
        <w:pStyle w:val="Akapitzlist"/>
        <w:numPr>
          <w:ilvl w:val="0"/>
          <w:numId w:val="45"/>
        </w:numPr>
      </w:pPr>
      <w:r w:rsidRPr="00B76BD2">
        <w:rPr>
          <w:rFonts w:ascii="Calibri" w:hAnsi="Calibri"/>
          <w:sz w:val="20"/>
        </w:rPr>
        <w:t>zdrowy, jędrny bez uszkodzeń</w:t>
      </w:r>
      <w:r>
        <w:rPr>
          <w:rFonts w:ascii="Calibri" w:hAnsi="Calibri"/>
          <w:sz w:val="20"/>
        </w:rPr>
        <w:t>;</w:t>
      </w:r>
    </w:p>
    <w:p w:rsidR="00F27014" w:rsidRPr="00F27014" w:rsidRDefault="00F27014" w:rsidP="00F27014">
      <w:pPr>
        <w:pStyle w:val="Akapitzlist"/>
        <w:numPr>
          <w:ilvl w:val="0"/>
          <w:numId w:val="45"/>
        </w:numPr>
      </w:pPr>
      <w:r w:rsidRPr="00B76BD2">
        <w:rPr>
          <w:rFonts w:ascii="Calibri" w:hAnsi="Calibri"/>
          <w:sz w:val="20"/>
        </w:rPr>
        <w:t>wytwarzan</w:t>
      </w:r>
      <w:r>
        <w:rPr>
          <w:rFonts w:ascii="Calibri" w:hAnsi="Calibri"/>
          <w:sz w:val="20"/>
        </w:rPr>
        <w:t>y ze świeżych warzyw;</w:t>
      </w:r>
      <w:r w:rsidRPr="00B76BD2">
        <w:rPr>
          <w:rFonts w:ascii="Calibri" w:hAnsi="Calibri"/>
          <w:sz w:val="20"/>
        </w:rPr>
        <w:t xml:space="preserve"> </w:t>
      </w:r>
    </w:p>
    <w:p w:rsidR="00F27014" w:rsidRPr="00F27014" w:rsidRDefault="00F27014" w:rsidP="00F27014">
      <w:pPr>
        <w:pStyle w:val="Akapitzlist"/>
        <w:numPr>
          <w:ilvl w:val="0"/>
          <w:numId w:val="45"/>
        </w:numPr>
      </w:pPr>
      <w:r w:rsidRPr="00B76BD2">
        <w:rPr>
          <w:rFonts w:ascii="Calibri" w:hAnsi="Calibri"/>
          <w:sz w:val="20"/>
        </w:rPr>
        <w:t>bez konserwantów</w:t>
      </w:r>
      <w:r>
        <w:rPr>
          <w:rFonts w:ascii="Calibri" w:hAnsi="Calibri"/>
          <w:sz w:val="20"/>
        </w:rPr>
        <w:t>;</w:t>
      </w:r>
    </w:p>
    <w:p w:rsidR="00675BA4" w:rsidRDefault="00F27014" w:rsidP="00675BA4">
      <w:pPr>
        <w:pStyle w:val="Akapitzlist"/>
        <w:numPr>
          <w:ilvl w:val="0"/>
          <w:numId w:val="45"/>
        </w:numPr>
      </w:pPr>
      <w:r w:rsidRPr="00B76BD2">
        <w:rPr>
          <w:rFonts w:ascii="Calibri" w:hAnsi="Calibri"/>
          <w:sz w:val="20"/>
        </w:rPr>
        <w:t>pakowany w wiadra po 5</w:t>
      </w:r>
      <w:r>
        <w:rPr>
          <w:rFonts w:ascii="Calibri" w:hAnsi="Calibri"/>
          <w:sz w:val="20"/>
        </w:rPr>
        <w:t xml:space="preserve"> </w:t>
      </w:r>
      <w:proofErr w:type="spellStart"/>
      <w:r>
        <w:rPr>
          <w:rFonts w:ascii="Calibri" w:hAnsi="Calibri"/>
          <w:sz w:val="20"/>
        </w:rPr>
        <w:t>kg</w:t>
      </w:r>
      <w:proofErr w:type="spellEnd"/>
      <w:r>
        <w:rPr>
          <w:rFonts w:ascii="Calibri" w:hAnsi="Calibri"/>
          <w:sz w:val="20"/>
        </w:rPr>
        <w:t>.</w:t>
      </w:r>
    </w:p>
    <w:p w:rsidR="00675BA4" w:rsidRPr="006455E1" w:rsidRDefault="00675BA4" w:rsidP="00675BA4">
      <w:pPr>
        <w:autoSpaceDE w:val="0"/>
        <w:autoSpaceDN w:val="0"/>
        <w:adjustRightInd w:val="0"/>
        <w:spacing w:after="0" w:line="240" w:lineRule="auto"/>
        <w:rPr>
          <w:rFonts w:asciiTheme="majorHAnsi" w:hAnsiTheme="majorHAnsi" w:cstheme="majorHAnsi"/>
          <w:b/>
          <w:bCs/>
          <w:sz w:val="20"/>
          <w:szCs w:val="20"/>
        </w:rPr>
      </w:pPr>
      <w:r>
        <w:rPr>
          <w:rFonts w:asciiTheme="majorHAnsi" w:hAnsiTheme="majorHAnsi" w:cstheme="majorHAnsi"/>
          <w:b/>
          <w:bCs/>
          <w:sz w:val="20"/>
          <w:szCs w:val="20"/>
        </w:rPr>
        <w:t>KALAREPA</w:t>
      </w:r>
    </w:p>
    <w:p w:rsidR="00675BA4" w:rsidRPr="006455E1" w:rsidRDefault="00675BA4" w:rsidP="00675BA4">
      <w:pPr>
        <w:autoSpaceDE w:val="0"/>
        <w:autoSpaceDN w:val="0"/>
        <w:adjustRightInd w:val="0"/>
        <w:spacing w:after="0" w:line="240" w:lineRule="auto"/>
        <w:rPr>
          <w:rFonts w:asciiTheme="majorHAnsi" w:hAnsiTheme="majorHAnsi" w:cstheme="majorHAnsi"/>
          <w:sz w:val="20"/>
          <w:szCs w:val="20"/>
        </w:rPr>
      </w:pPr>
      <w:r w:rsidRPr="006455E1">
        <w:rPr>
          <w:rFonts w:asciiTheme="majorHAnsi" w:hAnsiTheme="majorHAnsi" w:cstheme="majorHAnsi"/>
          <w:sz w:val="20"/>
          <w:szCs w:val="20"/>
        </w:rPr>
        <w:t>Wymagania:</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 xml:space="preserve">cała, zdrowa; </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 xml:space="preserve">nie dopuszcza się kalarepy z objawami zepsucia; </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 xml:space="preserve">czysta, wolna od jakichkolwiek widocznych zanieczyszczeń obcych; </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o świeżym wyglądzie;</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 xml:space="preserve">wolna od szkodników, wolna od uszkodzeń spowodowanych przez szkodniki; </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bez oznak wyrastania kwiatostanu;</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bez odgnieceń i skaleczeń, (zagojone lekkie pęknięcia dopuszczalne);</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nie zdrewniała;</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jednolita w partii pod względem zabarwienia;</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gładka;</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powinna mieć liście obcięte, korzeń przycięty na długość 0,5cm;</w:t>
      </w:r>
    </w:p>
    <w:p w:rsidR="00675BA4" w:rsidRPr="00675BA4" w:rsidRDefault="00675BA4" w:rsidP="00675BA4">
      <w:pPr>
        <w:pStyle w:val="Akapitzlist"/>
        <w:numPr>
          <w:ilvl w:val="0"/>
          <w:numId w:val="46"/>
        </w:numPr>
        <w:rPr>
          <w:rFonts w:asciiTheme="majorHAnsi" w:hAnsiTheme="majorHAnsi" w:cstheme="majorHAnsi"/>
          <w:sz w:val="20"/>
          <w:szCs w:val="20"/>
        </w:rPr>
      </w:pPr>
      <w:r w:rsidRPr="00675BA4">
        <w:rPr>
          <w:rFonts w:asciiTheme="majorHAnsi" w:hAnsiTheme="majorHAnsi" w:cstheme="majorHAnsi"/>
          <w:sz w:val="20"/>
          <w:szCs w:val="20"/>
        </w:rPr>
        <w:t xml:space="preserve">średnica poprzeczna - nie mniejsza niż 8 </w:t>
      </w:r>
      <w:proofErr w:type="spellStart"/>
      <w:r w:rsidRPr="00675BA4">
        <w:rPr>
          <w:rFonts w:asciiTheme="majorHAnsi" w:hAnsiTheme="majorHAnsi" w:cstheme="majorHAnsi"/>
          <w:sz w:val="20"/>
          <w:szCs w:val="20"/>
        </w:rPr>
        <w:t>cm</w:t>
      </w:r>
      <w:proofErr w:type="spellEnd"/>
      <w:r w:rsidRPr="00675BA4">
        <w:rPr>
          <w:rFonts w:asciiTheme="majorHAnsi" w:hAnsiTheme="majorHAnsi" w:cstheme="majorHAnsi"/>
          <w:sz w:val="20"/>
          <w:szCs w:val="20"/>
        </w:rPr>
        <w:t>.</w:t>
      </w:r>
    </w:p>
    <w:sectPr w:rsidR="00675BA4" w:rsidRPr="00675BA4" w:rsidSect="0077223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C70" w:rsidRDefault="00804C70" w:rsidP="00324E37">
      <w:pPr>
        <w:spacing w:after="0" w:line="240" w:lineRule="auto"/>
      </w:pPr>
      <w:r>
        <w:separator/>
      </w:r>
    </w:p>
  </w:endnote>
  <w:endnote w:type="continuationSeparator" w:id="0">
    <w:p w:rsidR="00804C70" w:rsidRDefault="00804C70" w:rsidP="00324E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1635290"/>
      <w:docPartObj>
        <w:docPartGallery w:val="Page Numbers (Bottom of Page)"/>
        <w:docPartUnique/>
      </w:docPartObj>
    </w:sdtPr>
    <w:sdtContent>
      <w:p w:rsidR="00F27014" w:rsidRDefault="00F27014">
        <w:pPr>
          <w:pStyle w:val="Stopka"/>
          <w:jc w:val="right"/>
        </w:pPr>
        <w:fldSimple w:instr="PAGE   \* MERGEFORMAT">
          <w:r w:rsidR="00A133B0">
            <w:rPr>
              <w:noProof/>
            </w:rPr>
            <w:t>13</w:t>
          </w:r>
        </w:fldSimple>
      </w:p>
    </w:sdtContent>
  </w:sdt>
  <w:p w:rsidR="00F27014" w:rsidRDefault="00F2701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C70" w:rsidRDefault="00804C70" w:rsidP="00324E37">
      <w:pPr>
        <w:spacing w:after="0" w:line="240" w:lineRule="auto"/>
      </w:pPr>
      <w:r>
        <w:separator/>
      </w:r>
    </w:p>
  </w:footnote>
  <w:footnote w:type="continuationSeparator" w:id="0">
    <w:p w:rsidR="00804C70" w:rsidRDefault="00804C70" w:rsidP="00324E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014" w:rsidRPr="00404FE5" w:rsidRDefault="00F27014" w:rsidP="00404FE5">
    <w:pPr>
      <w:pStyle w:val="Nagwek"/>
      <w:jc w:val="center"/>
      <w:rPr>
        <w:sz w:val="15"/>
        <w:szCs w:val="15"/>
      </w:rPr>
    </w:pPr>
    <w:r w:rsidRPr="00404FE5">
      <w:rPr>
        <w:sz w:val="15"/>
        <w:szCs w:val="15"/>
      </w:rPr>
      <w:t>Zapytanie o cenę na dostawę produktów żywnościowych do stołó</w:t>
    </w:r>
    <w:r>
      <w:rPr>
        <w:sz w:val="15"/>
        <w:szCs w:val="15"/>
      </w:rPr>
      <w:t>wki szkolnej na okres I-XII 2025</w:t>
    </w:r>
    <w:r w:rsidRPr="00404FE5">
      <w:rPr>
        <w:sz w:val="15"/>
        <w:szCs w:val="15"/>
      </w:rPr>
      <w:t xml:space="preserve"> rok w Szkole Podstawowej Nr 3 w Górze</w:t>
    </w:r>
  </w:p>
  <w:p w:rsidR="00F27014" w:rsidRDefault="00F27014" w:rsidP="00324E37">
    <w:pPr>
      <w:pStyle w:val="Nagwek"/>
    </w:pPr>
  </w:p>
  <w:p w:rsidR="00F27014" w:rsidRDefault="00F2701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D7760"/>
    <w:multiLevelType w:val="hybridMultilevel"/>
    <w:tmpl w:val="41F83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D010D25"/>
    <w:multiLevelType w:val="hybridMultilevel"/>
    <w:tmpl w:val="D6FAF5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965332"/>
    <w:multiLevelType w:val="hybridMultilevel"/>
    <w:tmpl w:val="B7467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0A13672"/>
    <w:multiLevelType w:val="hybridMultilevel"/>
    <w:tmpl w:val="EFDC8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54C39DB"/>
    <w:multiLevelType w:val="hybridMultilevel"/>
    <w:tmpl w:val="77709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3032DC"/>
    <w:multiLevelType w:val="hybridMultilevel"/>
    <w:tmpl w:val="DD048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89B373F"/>
    <w:multiLevelType w:val="hybridMultilevel"/>
    <w:tmpl w:val="78C821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0D08D2"/>
    <w:multiLevelType w:val="hybridMultilevel"/>
    <w:tmpl w:val="9BB891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11458A"/>
    <w:multiLevelType w:val="hybridMultilevel"/>
    <w:tmpl w:val="F468E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A817A5E"/>
    <w:multiLevelType w:val="hybridMultilevel"/>
    <w:tmpl w:val="88128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C437751"/>
    <w:multiLevelType w:val="hybridMultilevel"/>
    <w:tmpl w:val="04522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D810E73"/>
    <w:multiLevelType w:val="hybridMultilevel"/>
    <w:tmpl w:val="070A4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DF45570"/>
    <w:multiLevelType w:val="hybridMultilevel"/>
    <w:tmpl w:val="CEA8B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F523B96"/>
    <w:multiLevelType w:val="hybridMultilevel"/>
    <w:tmpl w:val="359022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54D2DE7"/>
    <w:multiLevelType w:val="hybridMultilevel"/>
    <w:tmpl w:val="72B87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84A5C8F"/>
    <w:multiLevelType w:val="hybridMultilevel"/>
    <w:tmpl w:val="4B821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B631D98"/>
    <w:multiLevelType w:val="hybridMultilevel"/>
    <w:tmpl w:val="F0C69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D7A4FD6"/>
    <w:multiLevelType w:val="hybridMultilevel"/>
    <w:tmpl w:val="32A2C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13D2F37"/>
    <w:multiLevelType w:val="hybridMultilevel"/>
    <w:tmpl w:val="B5702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4AC78EF"/>
    <w:multiLevelType w:val="hybridMultilevel"/>
    <w:tmpl w:val="52482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BDE0103"/>
    <w:multiLevelType w:val="hybridMultilevel"/>
    <w:tmpl w:val="2BDE5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E685751"/>
    <w:multiLevelType w:val="hybridMultilevel"/>
    <w:tmpl w:val="FD6A66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F945057"/>
    <w:multiLevelType w:val="hybridMultilevel"/>
    <w:tmpl w:val="25AA4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24522FE"/>
    <w:multiLevelType w:val="hybridMultilevel"/>
    <w:tmpl w:val="367E02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5866725"/>
    <w:multiLevelType w:val="hybridMultilevel"/>
    <w:tmpl w:val="6E563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5D249B8"/>
    <w:multiLevelType w:val="hybridMultilevel"/>
    <w:tmpl w:val="E0DAA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6F154AC"/>
    <w:multiLevelType w:val="hybridMultilevel"/>
    <w:tmpl w:val="DBA021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7E01D70"/>
    <w:multiLevelType w:val="hybridMultilevel"/>
    <w:tmpl w:val="D3ECA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83C755C"/>
    <w:multiLevelType w:val="hybridMultilevel"/>
    <w:tmpl w:val="4C969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E73488A"/>
    <w:multiLevelType w:val="hybridMultilevel"/>
    <w:tmpl w:val="6164D2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ECB78D7"/>
    <w:multiLevelType w:val="hybridMultilevel"/>
    <w:tmpl w:val="A9E40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1631A9B"/>
    <w:multiLevelType w:val="hybridMultilevel"/>
    <w:tmpl w:val="E244C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19749E4"/>
    <w:multiLevelType w:val="hybridMultilevel"/>
    <w:tmpl w:val="CD4A3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3313EFC"/>
    <w:multiLevelType w:val="hybridMultilevel"/>
    <w:tmpl w:val="A336B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6205A56"/>
    <w:multiLevelType w:val="hybridMultilevel"/>
    <w:tmpl w:val="DF22D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1F23BF2"/>
    <w:multiLevelType w:val="hybridMultilevel"/>
    <w:tmpl w:val="F356D7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4444E0B"/>
    <w:multiLevelType w:val="hybridMultilevel"/>
    <w:tmpl w:val="1ECE4B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696E75A1"/>
    <w:multiLevelType w:val="hybridMultilevel"/>
    <w:tmpl w:val="CC2668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C857B42"/>
    <w:multiLevelType w:val="hybridMultilevel"/>
    <w:tmpl w:val="117AE3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DF22D34"/>
    <w:multiLevelType w:val="hybridMultilevel"/>
    <w:tmpl w:val="9A1228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3B25411"/>
    <w:multiLevelType w:val="hybridMultilevel"/>
    <w:tmpl w:val="D206E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5866436"/>
    <w:multiLevelType w:val="hybridMultilevel"/>
    <w:tmpl w:val="687A7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62B28F6"/>
    <w:multiLevelType w:val="hybridMultilevel"/>
    <w:tmpl w:val="317CC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6D93668"/>
    <w:multiLevelType w:val="hybridMultilevel"/>
    <w:tmpl w:val="0932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B1401D9"/>
    <w:multiLevelType w:val="hybridMultilevel"/>
    <w:tmpl w:val="F2F8A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7E6D673E"/>
    <w:multiLevelType w:val="hybridMultilevel"/>
    <w:tmpl w:val="1B6419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20"/>
  </w:num>
  <w:num w:numId="4">
    <w:abstractNumId w:val="14"/>
  </w:num>
  <w:num w:numId="5">
    <w:abstractNumId w:val="42"/>
  </w:num>
  <w:num w:numId="6">
    <w:abstractNumId w:val="32"/>
  </w:num>
  <w:num w:numId="7">
    <w:abstractNumId w:val="26"/>
  </w:num>
  <w:num w:numId="8">
    <w:abstractNumId w:val="25"/>
  </w:num>
  <w:num w:numId="9">
    <w:abstractNumId w:val="35"/>
  </w:num>
  <w:num w:numId="10">
    <w:abstractNumId w:val="7"/>
  </w:num>
  <w:num w:numId="11">
    <w:abstractNumId w:val="29"/>
  </w:num>
  <w:num w:numId="12">
    <w:abstractNumId w:val="10"/>
  </w:num>
  <w:num w:numId="13">
    <w:abstractNumId w:val="13"/>
  </w:num>
  <w:num w:numId="14">
    <w:abstractNumId w:val="8"/>
  </w:num>
  <w:num w:numId="15">
    <w:abstractNumId w:val="18"/>
  </w:num>
  <w:num w:numId="16">
    <w:abstractNumId w:val="33"/>
  </w:num>
  <w:num w:numId="17">
    <w:abstractNumId w:val="44"/>
  </w:num>
  <w:num w:numId="18">
    <w:abstractNumId w:val="36"/>
  </w:num>
  <w:num w:numId="19">
    <w:abstractNumId w:val="24"/>
  </w:num>
  <w:num w:numId="20">
    <w:abstractNumId w:val="37"/>
  </w:num>
  <w:num w:numId="21">
    <w:abstractNumId w:val="40"/>
  </w:num>
  <w:num w:numId="22">
    <w:abstractNumId w:val="38"/>
  </w:num>
  <w:num w:numId="23">
    <w:abstractNumId w:val="45"/>
  </w:num>
  <w:num w:numId="24">
    <w:abstractNumId w:val="4"/>
  </w:num>
  <w:num w:numId="25">
    <w:abstractNumId w:val="39"/>
  </w:num>
  <w:num w:numId="26">
    <w:abstractNumId w:val="30"/>
  </w:num>
  <w:num w:numId="27">
    <w:abstractNumId w:val="15"/>
  </w:num>
  <w:num w:numId="28">
    <w:abstractNumId w:val="23"/>
  </w:num>
  <w:num w:numId="29">
    <w:abstractNumId w:val="12"/>
  </w:num>
  <w:num w:numId="30">
    <w:abstractNumId w:val="28"/>
  </w:num>
  <w:num w:numId="31">
    <w:abstractNumId w:val="6"/>
  </w:num>
  <w:num w:numId="32">
    <w:abstractNumId w:val="22"/>
  </w:num>
  <w:num w:numId="33">
    <w:abstractNumId w:val="27"/>
  </w:num>
  <w:num w:numId="34">
    <w:abstractNumId w:val="2"/>
  </w:num>
  <w:num w:numId="35">
    <w:abstractNumId w:val="43"/>
  </w:num>
  <w:num w:numId="36">
    <w:abstractNumId w:val="21"/>
  </w:num>
  <w:num w:numId="37">
    <w:abstractNumId w:val="5"/>
  </w:num>
  <w:num w:numId="38">
    <w:abstractNumId w:val="3"/>
  </w:num>
  <w:num w:numId="39">
    <w:abstractNumId w:val="9"/>
  </w:num>
  <w:num w:numId="40">
    <w:abstractNumId w:val="34"/>
  </w:num>
  <w:num w:numId="41">
    <w:abstractNumId w:val="16"/>
  </w:num>
  <w:num w:numId="42">
    <w:abstractNumId w:val="19"/>
  </w:num>
  <w:num w:numId="43">
    <w:abstractNumId w:val="1"/>
  </w:num>
  <w:num w:numId="44">
    <w:abstractNumId w:val="41"/>
  </w:num>
  <w:num w:numId="45">
    <w:abstractNumId w:val="17"/>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324E37"/>
    <w:rsid w:val="00007C33"/>
    <w:rsid w:val="00045C0F"/>
    <w:rsid w:val="00091A6B"/>
    <w:rsid w:val="000B1BA7"/>
    <w:rsid w:val="000F48E0"/>
    <w:rsid w:val="0011241C"/>
    <w:rsid w:val="00114FBB"/>
    <w:rsid w:val="00174E1B"/>
    <w:rsid w:val="001F5F16"/>
    <w:rsid w:val="00213095"/>
    <w:rsid w:val="002255F2"/>
    <w:rsid w:val="0023449C"/>
    <w:rsid w:val="00286240"/>
    <w:rsid w:val="002D19DC"/>
    <w:rsid w:val="00324E37"/>
    <w:rsid w:val="0032782C"/>
    <w:rsid w:val="00363F0F"/>
    <w:rsid w:val="003C18E4"/>
    <w:rsid w:val="003F2F15"/>
    <w:rsid w:val="003F53EE"/>
    <w:rsid w:val="00404FE5"/>
    <w:rsid w:val="00442281"/>
    <w:rsid w:val="004720EA"/>
    <w:rsid w:val="00477A0A"/>
    <w:rsid w:val="004D0C88"/>
    <w:rsid w:val="00501926"/>
    <w:rsid w:val="00555642"/>
    <w:rsid w:val="0058082A"/>
    <w:rsid w:val="005A235D"/>
    <w:rsid w:val="005B6A16"/>
    <w:rsid w:val="005B6D96"/>
    <w:rsid w:val="005F7B91"/>
    <w:rsid w:val="006455E1"/>
    <w:rsid w:val="00672FED"/>
    <w:rsid w:val="00675BA4"/>
    <w:rsid w:val="006912F0"/>
    <w:rsid w:val="006C7AB8"/>
    <w:rsid w:val="006E153A"/>
    <w:rsid w:val="00710634"/>
    <w:rsid w:val="00762C70"/>
    <w:rsid w:val="0077223E"/>
    <w:rsid w:val="007C3495"/>
    <w:rsid w:val="007C42EA"/>
    <w:rsid w:val="00804C70"/>
    <w:rsid w:val="00841E92"/>
    <w:rsid w:val="008A0546"/>
    <w:rsid w:val="008A7993"/>
    <w:rsid w:val="008C00A7"/>
    <w:rsid w:val="008C1031"/>
    <w:rsid w:val="00927F82"/>
    <w:rsid w:val="0093471D"/>
    <w:rsid w:val="00946C4B"/>
    <w:rsid w:val="009615A1"/>
    <w:rsid w:val="00974034"/>
    <w:rsid w:val="00A11B71"/>
    <w:rsid w:val="00A133B0"/>
    <w:rsid w:val="00A754B2"/>
    <w:rsid w:val="00A807A1"/>
    <w:rsid w:val="00A91774"/>
    <w:rsid w:val="00AC5E88"/>
    <w:rsid w:val="00AD21BC"/>
    <w:rsid w:val="00B678D7"/>
    <w:rsid w:val="00BE1ACE"/>
    <w:rsid w:val="00C53CBD"/>
    <w:rsid w:val="00C62DA2"/>
    <w:rsid w:val="00C8133B"/>
    <w:rsid w:val="00CA735F"/>
    <w:rsid w:val="00CE301A"/>
    <w:rsid w:val="00D30286"/>
    <w:rsid w:val="00D55EEF"/>
    <w:rsid w:val="00DC1084"/>
    <w:rsid w:val="00DF5971"/>
    <w:rsid w:val="00DF6281"/>
    <w:rsid w:val="00E12153"/>
    <w:rsid w:val="00E63266"/>
    <w:rsid w:val="00ED334B"/>
    <w:rsid w:val="00F270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4E37"/>
  </w:style>
  <w:style w:type="paragraph" w:styleId="Nagwek1">
    <w:name w:val="heading 1"/>
    <w:basedOn w:val="Normalny"/>
    <w:next w:val="Normalny"/>
    <w:link w:val="Nagwek1Znak"/>
    <w:uiPriority w:val="9"/>
    <w:qFormat/>
    <w:rsid w:val="00404FE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4E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4E37"/>
  </w:style>
  <w:style w:type="paragraph" w:styleId="Stopka">
    <w:name w:val="footer"/>
    <w:basedOn w:val="Normalny"/>
    <w:link w:val="StopkaZnak"/>
    <w:uiPriority w:val="99"/>
    <w:unhideWhenUsed/>
    <w:rsid w:val="00324E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4E37"/>
  </w:style>
  <w:style w:type="character" w:customStyle="1" w:styleId="Nagwek1Znak">
    <w:name w:val="Nagłówek 1 Znak"/>
    <w:basedOn w:val="Domylnaczcionkaakapitu"/>
    <w:link w:val="Nagwek1"/>
    <w:uiPriority w:val="9"/>
    <w:rsid w:val="00404FE5"/>
    <w:rPr>
      <w:rFonts w:asciiTheme="majorHAnsi" w:eastAsiaTheme="majorEastAsia" w:hAnsiTheme="majorHAnsi" w:cstheme="majorBidi"/>
      <w:b/>
      <w:bCs/>
      <w:color w:val="365F91" w:themeColor="accent1" w:themeShade="BF"/>
      <w:sz w:val="28"/>
      <w:szCs w:val="28"/>
      <w:lang w:eastAsia="pl-PL"/>
    </w:rPr>
  </w:style>
  <w:style w:type="paragraph" w:styleId="Tekstdymka">
    <w:name w:val="Balloon Text"/>
    <w:basedOn w:val="Normalny"/>
    <w:link w:val="TekstdymkaZnak"/>
    <w:uiPriority w:val="99"/>
    <w:semiHidden/>
    <w:unhideWhenUsed/>
    <w:rsid w:val="00404F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FE5"/>
    <w:rPr>
      <w:rFonts w:ascii="Tahoma" w:hAnsi="Tahoma" w:cs="Tahoma"/>
      <w:sz w:val="16"/>
      <w:szCs w:val="16"/>
    </w:rPr>
  </w:style>
  <w:style w:type="paragraph" w:styleId="Akapitzlist">
    <w:name w:val="List Paragraph"/>
    <w:basedOn w:val="Normalny"/>
    <w:uiPriority w:val="34"/>
    <w:qFormat/>
    <w:rsid w:val="00DF59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4E37"/>
  </w:style>
  <w:style w:type="paragraph" w:styleId="Nagwek1">
    <w:name w:val="heading 1"/>
    <w:basedOn w:val="Normalny"/>
    <w:next w:val="Normalny"/>
    <w:link w:val="Nagwek1Znak"/>
    <w:uiPriority w:val="9"/>
    <w:qFormat/>
    <w:rsid w:val="00404FE5"/>
    <w:pPr>
      <w:keepNext/>
      <w:keepLines/>
      <w:spacing w:before="480" w:after="0"/>
      <w:outlineLvl w:val="0"/>
    </w:pPr>
    <w:rPr>
      <w:rFonts w:asciiTheme="majorHAnsi" w:eastAsiaTheme="majorEastAsia" w:hAnsiTheme="majorHAnsi" w:cstheme="majorBidi"/>
      <w:b/>
      <w:bCs/>
      <w:color w:val="365F91" w:themeColor="accent1" w:themeShade="BF"/>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24E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4E37"/>
  </w:style>
  <w:style w:type="paragraph" w:styleId="Stopka">
    <w:name w:val="footer"/>
    <w:basedOn w:val="Normalny"/>
    <w:link w:val="StopkaZnak"/>
    <w:uiPriority w:val="99"/>
    <w:unhideWhenUsed/>
    <w:rsid w:val="00324E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4E37"/>
  </w:style>
  <w:style w:type="character" w:customStyle="1" w:styleId="Nagwek1Znak">
    <w:name w:val="Nagłówek 1 Znak"/>
    <w:basedOn w:val="Domylnaczcionkaakapitu"/>
    <w:link w:val="Nagwek1"/>
    <w:uiPriority w:val="9"/>
    <w:rsid w:val="00404FE5"/>
    <w:rPr>
      <w:rFonts w:asciiTheme="majorHAnsi" w:eastAsiaTheme="majorEastAsia" w:hAnsiTheme="majorHAnsi" w:cstheme="majorBidi"/>
      <w:b/>
      <w:bCs/>
      <w:color w:val="365F91" w:themeColor="accent1" w:themeShade="BF"/>
      <w:sz w:val="28"/>
      <w:szCs w:val="28"/>
      <w:lang w:eastAsia="pl-PL"/>
    </w:rPr>
  </w:style>
  <w:style w:type="paragraph" w:styleId="Tekstdymka">
    <w:name w:val="Balloon Text"/>
    <w:basedOn w:val="Normalny"/>
    <w:link w:val="TekstdymkaZnak"/>
    <w:uiPriority w:val="99"/>
    <w:semiHidden/>
    <w:unhideWhenUsed/>
    <w:rsid w:val="00404FE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FE5"/>
    <w:rPr>
      <w:rFonts w:ascii="Tahoma" w:hAnsi="Tahoma" w:cs="Tahoma"/>
      <w:sz w:val="16"/>
      <w:szCs w:val="16"/>
    </w:rPr>
  </w:style>
  <w:style w:type="paragraph" w:styleId="Akapitzlist">
    <w:name w:val="List Paragraph"/>
    <w:basedOn w:val="Normalny"/>
    <w:uiPriority w:val="34"/>
    <w:qFormat/>
    <w:rsid w:val="00DF597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13</Pages>
  <Words>4189</Words>
  <Characters>25134</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dc:creator>
  <cp:keywords/>
  <dc:description/>
  <cp:lastModifiedBy>SzkolaPodstawowaNr3</cp:lastModifiedBy>
  <cp:revision>49</cp:revision>
  <cp:lastPrinted>2018-11-27T10:49:00Z</cp:lastPrinted>
  <dcterms:created xsi:type="dcterms:W3CDTF">2018-08-21T09:30:00Z</dcterms:created>
  <dcterms:modified xsi:type="dcterms:W3CDTF">2024-11-19T07:19:00Z</dcterms:modified>
</cp:coreProperties>
</file>