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B75B2" w14:textId="65748F0D" w:rsidR="008021B2" w:rsidRDefault="000A58F2" w:rsidP="00332B51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A58F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7C6C4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  <w:r w:rsidR="00332B51" w:rsidRPr="00332B51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332B51" w:rsidRPr="00332B5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 Zapytania ofertowego</w:t>
      </w:r>
    </w:p>
    <w:p w14:paraId="52624308" w14:textId="134CDC78" w:rsidR="0099723E" w:rsidRDefault="00CD7F43" w:rsidP="00EC2475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Formularz cenowy</w:t>
      </w:r>
    </w:p>
    <w:p w14:paraId="40935ECE" w14:textId="77777777" w:rsidR="00EC2475" w:rsidRPr="00EC2475" w:rsidRDefault="00EC2475" w:rsidP="00EC2475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3832538" w14:textId="76A8C590" w:rsidR="004E1D46" w:rsidRPr="00EC2475" w:rsidRDefault="000B61B8" w:rsidP="00EC2475">
      <w:pPr>
        <w:tabs>
          <w:tab w:val="left" w:pos="426"/>
          <w:tab w:val="left" w:pos="851"/>
        </w:tabs>
        <w:spacing w:after="20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0B61B8">
        <w:rPr>
          <w:rFonts w:ascii="Times New Roman" w:eastAsia="Times New Roman" w:hAnsi="Times New Roman" w:cs="Times New Roman"/>
          <w:b/>
          <w:lang w:eastAsia="pl-PL"/>
        </w:rPr>
        <w:t>WA.2600.</w:t>
      </w:r>
      <w:r w:rsidR="00EC2475">
        <w:rPr>
          <w:rFonts w:ascii="Times New Roman" w:eastAsia="Times New Roman" w:hAnsi="Times New Roman" w:cs="Times New Roman"/>
          <w:b/>
          <w:lang w:eastAsia="pl-PL"/>
        </w:rPr>
        <w:t>202</w:t>
      </w:r>
      <w:r w:rsidR="004E1D46">
        <w:rPr>
          <w:rFonts w:ascii="Times New Roman" w:eastAsia="Times New Roman" w:hAnsi="Times New Roman" w:cs="Times New Roman"/>
          <w:b/>
          <w:lang w:eastAsia="pl-PL"/>
        </w:rPr>
        <w:t>.2024</w:t>
      </w:r>
    </w:p>
    <w:p w14:paraId="40857D6C" w14:textId="26CF285F" w:rsidR="00144422" w:rsidRDefault="00CD7F43" w:rsidP="00D61B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FORMULARZ CENOWY</w:t>
      </w:r>
    </w:p>
    <w:p w14:paraId="5475D868" w14:textId="77777777" w:rsidR="00544270" w:rsidRDefault="00544270" w:rsidP="00D61B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36B343CC" w14:textId="77777777" w:rsidR="00D61B3A" w:rsidRPr="00D61B3A" w:rsidRDefault="00D61B3A" w:rsidP="00D61B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tbl>
      <w:tblPr>
        <w:tblW w:w="1006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03"/>
        <w:gridCol w:w="1281"/>
        <w:gridCol w:w="1560"/>
        <w:gridCol w:w="1541"/>
      </w:tblGrid>
      <w:tr w:rsidR="00D61B3A" w:rsidRPr="00144422" w14:paraId="37D5D7F2" w14:textId="77777777" w:rsidTr="009E2E05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BDCE7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63108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D2B4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71238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A51F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61B3A" w:rsidRPr="00144422" w14:paraId="4F392D22" w14:textId="77777777" w:rsidTr="009E2E05">
        <w:trPr>
          <w:cantSplit/>
          <w:trHeight w:val="12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3DA0" w14:textId="4709BCCE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r w:rsidR="009E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ED60" w14:textId="3A69BA45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ZAPOTRZEBOWANIE NA PRZESYŁKI POCZTOWE na okres</w:t>
            </w:r>
            <w:r w:rsidR="009E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01 stycznia 2025 r. - 31 grudnia 2025 r.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7C4D" w14:textId="1E4B3BB8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Szacowana ilość przesyłek w trakcie realizacji umowy (szt</w:t>
            </w:r>
            <w:r w:rsidR="00707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A7C8D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cena jednostkowa brutto (zł) ****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FA40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Wartość brutto w zł (iloczyn kol. 3 oraz 4) </w:t>
            </w:r>
          </w:p>
        </w:tc>
      </w:tr>
      <w:tr w:rsidR="00D61B3A" w:rsidRPr="00144422" w14:paraId="2486B232" w14:textId="77777777" w:rsidTr="009E2E05">
        <w:trPr>
          <w:cantSplit/>
          <w:trHeight w:val="5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4C3D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A6AA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krajowe nierejestrowane, ekonomiczne do 500 gram, Format S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8DD1" w14:textId="6FF02C23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  <w:r w:rsidR="00707A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5E65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32FDE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68A98798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EC59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F769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krajowe nierejestrowane, ekonomiczne do 1000 gram, Format M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5241" w14:textId="0371E64A" w:rsidR="00D61B3A" w:rsidRPr="00144422" w:rsidRDefault="00707A57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8305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036F3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3500EEA4" w14:textId="77777777" w:rsidTr="009E2E05">
        <w:trPr>
          <w:cantSplit/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BFEA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4AD9" w14:textId="62C3650A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krajowe,</w:t>
            </w:r>
            <w:r w:rsidR="001F659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nierejestrowane, ekonomiczne do 2000 gram, Format L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54AD" w14:textId="09BB2BC0" w:rsidR="00D61B3A" w:rsidRPr="00144422" w:rsidRDefault="00707A57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755A1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C0BB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3979EEF8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EC68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bookmarkStart w:id="0" w:name="RANGE!A10"/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</w:t>
            </w:r>
            <w:bookmarkEnd w:id="0"/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4206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krajowe nierejestrowane, priorytetowe najszybszej kategorii  do 500 gram, Format S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BDEB" w14:textId="08F4540A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</w:t>
            </w: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9CC3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CE1D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2A7149A6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16EC5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4AC5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krajowe nierejestrowane, priorytetowe najszybszej kategorii do 1000 gram ,Format M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1AD2" w14:textId="2048C4BF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A70F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A9D6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39CD7651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2957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5C5BE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krajowe nierejestrowane, priorytetowe najszybszej kategorii do 2000 gram, Format L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13BE" w14:textId="22B0A74F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3478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AE44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26B0C50A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E48F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0157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krajowe rejestrowane, polecone do 500 gram, Format S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33B5" w14:textId="0A471D08" w:rsidR="00D61B3A" w:rsidRPr="00144422" w:rsidRDefault="00707A57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165</w:t>
            </w:r>
            <w:r w:rsidR="00D61B3A"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7D13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FEF8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25825A0A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E872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591E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krajowe rejestrowane, polecone do 1000 gram, Format M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CCFD4" w14:textId="020C000B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  <w:r w:rsidR="00707A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E2A3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C7344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106A6BF2" w14:textId="77777777" w:rsidTr="009E2E05">
        <w:trPr>
          <w:cantSplit/>
          <w:trHeight w:val="52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0614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FBF0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lang w:eastAsia="pl-PL"/>
              </w:rPr>
              <w:t>listowe krajowe rejestrowane ekonomiczne , polecone do 2000 gram, Format L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C1BC1" w14:textId="794C55EE" w:rsidR="00D61B3A" w:rsidRPr="00144422" w:rsidRDefault="00707A57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6E5D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C8EB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0463602D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E9DF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EA61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lang w:eastAsia="pl-PL"/>
              </w:rPr>
              <w:t>listowe krajowe rejestrowane ekonomiczne , polecone ZPO do 500 gram, Format S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40F7" w14:textId="5436374F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  <w:r w:rsidR="00707A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1531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0046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4E47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1C88E7B0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3F9D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5CC0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lang w:eastAsia="pl-PL"/>
              </w:rPr>
              <w:t>listowe krajowe rejestrowane ekonomiczne , polecone ZPO do 1000 gram, Format M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0F30" w14:textId="1502B580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  <w:r w:rsidR="00707A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6B52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FC2F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44B56D05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1F62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C147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lang w:eastAsia="pl-PL"/>
              </w:rPr>
              <w:t>listowe krajowe rejestrowane ekonomiczne , polecone ZPO do 2000 gram, Format L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8FFF" w14:textId="3251212D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  <w:r w:rsidR="00707A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DCE3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D398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3342AE4A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405D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310A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listy krajowe rejestrowane, polecone, priorytetowe najszybszej kategorii  do 500 gram, Format S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0CD9" w14:textId="65B1EFC9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ADDC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3A046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47E4A15F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0D06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70BD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listy krajowe rejestrowane, polecone, priorytetowe najszybszej kategorii  do 1000 gram, Format M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E4C7" w14:textId="5C822A42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  <w:r w:rsidR="00707A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8DD8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725C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39047F10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8D0F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403B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listy krajowe rejestrowane, polecone, priorytetowe najszybszej kategorii  do 2000 gram, Format L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F1BA" w14:textId="02148940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  <w:r w:rsidR="00707A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D1B53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E262E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2FC1A39D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4C3F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F903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listy krajowe rejestrowane, polecone, priorytetowe najszybszej kategorii ZPO do 500 gram, Format S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59FC4" w14:textId="5A3D4D88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D41A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E899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46400226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E82E5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6241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listy krajowe rejestrowane, polecone, priorytetowe najszybszej kategorii ZPO do 1000 gram, Format M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5A5E" w14:textId="7CD446F9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7A46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BD1F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570F4A46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578E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9DB5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listy krajowe rejestrowane, polecone, priorytetowe najszybszej kategorii ZPO do 2000 gram, Format L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E84B" w14:textId="76B3C639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6049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9E99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525DAC0E" w14:textId="77777777" w:rsidTr="009E2E05">
        <w:trPr>
          <w:cantSplit/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3F91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52E0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lang w:eastAsia="pl-PL"/>
              </w:rPr>
              <w:t>listowe zagraniczne (europejskie) nierejestrowane, priorytetowe najszybszej kategorii  do 50 gram, strefy A, , gdzie strefa A dotyczy Europy (łącznie z Cyprem, całą Rosją i Izraelem),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33DE" w14:textId="69C87E01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9E72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4A3C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</w:tr>
      <w:tr w:rsidR="00D61B3A" w:rsidRPr="00144422" w14:paraId="5C4A3F58" w14:textId="77777777" w:rsidTr="009E2E05">
        <w:trPr>
          <w:cantSplit/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8002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1AE48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zagraniczne (europejskie) nierejestrowane najszybszej kategorii  ponad 50 do 100 gram, strefy A,  gdzie strefa A dotyczy Europy (łącznie z Cyprem, całą Rosją i Izraelem),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ED2D" w14:textId="4B96CB99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BC34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DD18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242AAEE5" w14:textId="77777777" w:rsidTr="009E2E05">
        <w:trPr>
          <w:cantSplit/>
          <w:trHeight w:val="5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F221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A9B1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zagraniczne (europejskie) nierejestrowane najszybszej kategorii  ponad 100 do 350 gram, strefy A gdzie strefa A dotyczy Europy (łącznie z Cyprem, całą Rosją i Izraelem),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7ACA4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D20B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A7E4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34003833" w14:textId="77777777" w:rsidTr="009E2E05">
        <w:trPr>
          <w:cantSplit/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3D38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3F66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zagraniczne (europejskie) nierejestrowane najszybszej kategorii  ponad 350 do 500 gram, strefy A, gdzie strefa A dotyczy Europy (łącznie z Cyprem, całą Rosją i Izraelem),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EC6B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9FD5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9BDA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2DC05C94" w14:textId="77777777" w:rsidTr="009E2E05">
        <w:trPr>
          <w:cantSplit/>
          <w:trHeight w:val="9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B9D3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7718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zagraniczne (europejskie) nierejestrowane najszybszej kategorii  ponad 500 do 1000 gram, strefy A, gdzie strefa A dotyczy Europy (łącznie z Cyprem, całą Rosją i Izraelem),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EAA57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7E2F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9BDA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7A192D5F" w14:textId="77777777" w:rsidTr="009E2E05">
        <w:trPr>
          <w:cantSplit/>
          <w:trHeight w:val="55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696A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4E492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zagraniczne (europejskie) nierejestrowane najszybszej kategorii  ponad 1000 do 2000 gram, strefy A,  gdzie strefa A dotyczy Europy (łącznie z Cyprem, całą Rosją i Izraelem),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7F72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2FA0D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A30F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51982D83" w14:textId="77777777" w:rsidTr="009E2E05">
        <w:trPr>
          <w:cantSplit/>
          <w:trHeight w:val="69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EA094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2C67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zagraniczne (europejskie) polecone priorytetowe najszybszej kategorii  do 50 gram, strefy A, gdzie strefa A dotyczy Europy (łącznie z Cyprem, całą Rosją i Izraelem),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B2EB4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8D94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269B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12C53FB4" w14:textId="77777777" w:rsidTr="009E2E05">
        <w:trPr>
          <w:cantSplit/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E06B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3CF1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zagraniczne  (europejskie) polecone priorytetowe najszybszej kategorii  ponad 50 do 100 gram , strefy A,  gdzie strefa A dotyczy Europy (łącznie z Cyprem, całą Rosją i Izraelem),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BBBF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7231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998B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03B35672" w14:textId="77777777" w:rsidTr="009E2E05">
        <w:trPr>
          <w:cantSplit/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A020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CD42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zagraniczne (europejskie) polecone priorytetowe najszybszej kategorii  ponad 100 do 350 gram, strefy A, gdzie strefa A dotyczy Europy (łącznie z Cyprem, całą Rosją i Izraelem),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2A74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76F0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A403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25858936" w14:textId="77777777" w:rsidTr="009E2E05">
        <w:trPr>
          <w:cantSplit/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0EF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592B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zagraniczne (europejskie) polecone priorytetowe najszybszej kategorii  ponad 350 do 500 gram, strefy A, gdzie strefa A dotyczy Europy (łącznie z Cyprem, całą Rosją i Izraelem),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B73D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5793A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6649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197E96F5" w14:textId="77777777" w:rsidTr="009E2E05">
        <w:trPr>
          <w:cantSplit/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D9DE2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A298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zagraniczne (europejskie) polecone priorytetowe najszybszej kategorii  ponad 500 do 1000 gram, strefy A,  gdzie strefa A dotyczy Europy (łącznie z Cyprem, całą Rosją i Izraelem),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0839A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7160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662F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27097C4D" w14:textId="77777777" w:rsidTr="009E2E05">
        <w:trPr>
          <w:cantSplit/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FAFD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886A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zagraniczne (europejskie) polecone priorytetowe najszybszej kategorii  ponad 1000 do 2000 gram, strefy A,  gdzie strefa A dotyczy Europy (łącznie z Cyprem, całą Rosją i Izraelem),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0F70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4016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6455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44BD8C2C" w14:textId="77777777" w:rsidTr="009E2E05">
        <w:trPr>
          <w:cantSplit/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25CB5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lastRenderedPageBreak/>
              <w:t>31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5137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lang w:eastAsia="pl-PL"/>
              </w:rPr>
              <w:t>listowe zagraniczne  (europejskie) polecone najszybszej kategorii za zwrotnym potwierdzeniem odbioru do 50 gram, strefy A,  gdzie strefa A dotyczy Europy (łącznie z Cyprem, całą Rosją i Izraelem),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6D12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06F5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7C06B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7B8695A0" w14:textId="77777777" w:rsidTr="009E2E05">
        <w:trPr>
          <w:cantSplit/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4A14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AFCB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zagraniczne (europejskie) polecone najszybszej kategorii  za zwrotnym potwierdzeniem odbioru od 50 do 100 gram, strefy A,  gdzie strefa A dotyczy Europy (łącznie z Cyprem, całą Rosją i Izraelem),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C002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EE96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AC83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6BEB6D72" w14:textId="77777777" w:rsidTr="009E2E05">
        <w:trPr>
          <w:cantSplit/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22D1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AA54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zagraniczne (europejskie) polecone najszybszej kategorii za zwrotnym potwierdzeniem odbioru od 100 do 350 gram, strefy A,  gdzie strefa A dotyczy Europy (łącznie z Cyprem, całą Rosją i Izraelem),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42D7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F025A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2523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3049133C" w14:textId="77777777" w:rsidTr="009E2E05">
        <w:trPr>
          <w:cantSplit/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29DE8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B1E9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zagraniczne (europejskie) polecone najszybszej kategorii za zwrotnym potwierdzeniem odbioru od 350 do 500 gram, strefy A,  gdzie strefa A dotyczy Europy (łącznie z Cyprem, całą Rosją i Izraelem),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60F4F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63778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AD467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381E5813" w14:textId="77777777" w:rsidTr="009E2E05">
        <w:trPr>
          <w:cantSplit/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A083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B8E0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zagraniczne (europejskie) polecone najszybszej kategorii  za zwrotnym potwierdzeniem odbioru od 500 do 1000 gram, strefy A,  gdzie strefa A dotyczy Europy (łącznie z Cyprem, całą Rosją i Izraelem),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49CF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5B45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546F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7F8CFA96" w14:textId="77777777" w:rsidTr="009E2E05">
        <w:trPr>
          <w:cantSplit/>
          <w:trHeight w:val="12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92B0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95635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listowe zagraniczne  (europejskie) polecone najszybszej kategorii za zwrotnym potwierdzeniem odbioru od 1000 do 2000 gram, strefy A,  gdzie strefa A dotyczy Europy (łącznie z Cyprem, całą Rosją i Izraelem),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1B3A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5018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8242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17946B15" w14:textId="77777777" w:rsidTr="009E2E05">
        <w:trPr>
          <w:cantSplit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3F95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10F7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paczki krajowe ekonomiczne gabaryt A do 1 kg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CBC4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F7BE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102F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60D10B02" w14:textId="77777777" w:rsidTr="009E2E05">
        <w:trPr>
          <w:cantSplit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BF13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0974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paczki krajowe ekonomiczne gabaryt A 1- 2  kg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80E7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0EFB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B722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46DBD9C9" w14:textId="77777777" w:rsidTr="009E2E05">
        <w:trPr>
          <w:cantSplit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2890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F82C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paczki krajowe ekonomiczne gabaryt A 2-5 kg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A459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C79E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D7B5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7689918D" w14:textId="77777777" w:rsidTr="009E2E05">
        <w:trPr>
          <w:cantSplit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DD97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E770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paczki krajowe ekonomiczne gabaryt A 5-10 kg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677A6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EB7B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8ECC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6AC86A45" w14:textId="77777777" w:rsidTr="009E2E05">
        <w:trPr>
          <w:cantSplit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B57A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C87C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paczki krajowe ekonomiczne gabaryt B do 1 kg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1B9B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EBFE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2B37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086F0454" w14:textId="77777777" w:rsidTr="009E2E05">
        <w:trPr>
          <w:cantSplit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C890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085D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paczki krajowe ekonomiczne gabaryt B 1- 2  kg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BFA3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A09D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7D0D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2A25061E" w14:textId="77777777" w:rsidTr="009E2E05">
        <w:trPr>
          <w:cantSplit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C5C9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7D7F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paczki krajowe ekonomiczne gabaryt B 2-5 kg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43EE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F6A6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1B71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05BDA58E" w14:textId="77777777" w:rsidTr="009E2E05">
        <w:trPr>
          <w:cantSplit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653E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EC24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paczki krajowe ekonomiczne gabaryt B 5-10 kg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FB24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7AA8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4C23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3E7B187C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ED7C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9108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paczki krajowe najszybszej kategorii  gabaryt A do 1 kg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915C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4BC3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73C6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36A51A40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240B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690C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paczki krajowe najszybszej kategorii  gabaryt A 1- 2  kg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F442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6E68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4AE0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0CAD96AD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D36D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F60E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paczki krajowe najszybszej kategorii  gabaryt A 2-5 kg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61DB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089E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6B32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1BE62AAF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24EA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1C72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paczki krajowe najszybszej kategorii  gabaryt A 5-10 kg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B0992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FCCF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151B7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4F8DF9E9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03E42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5D24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paczki krajowe najszybszej kategorii  gabaryt B do 1 kg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0EE2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E805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BB4A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40A26A73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3BE2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B1795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paczki krajowe najszybszej kategorii  gabaryt B 1- 2  kg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77BB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24184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0CBD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4E82BBF6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85DC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18B9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paczki krajowe najszybszej kategorii  gabaryt B 2-5 kg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35D7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61A1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4650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5BFDF7D9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98CC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8814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paczki krajowe najszybszej kategorii  gabaryt B 5-10 kg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230F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CE56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BBEA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5B055A1B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2177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53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9FB5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poczta firmowa****(5 odbiorów w tygodniu od poniedziałku do piątku)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B58D" w14:textId="19CFC01A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</w:t>
            </w:r>
            <w:r w:rsidR="00BA0D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B10C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F67F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7BDE41A6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E9C97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4472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lang w:eastAsia="pl-PL"/>
              </w:rPr>
              <w:t>przesyłka kurierska  do 1 kg (opakowanie Wykonawcy)- rozmiar S*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78FF" w14:textId="06F70AA9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8F3A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6D94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6A3F2E06" w14:textId="77777777" w:rsidTr="009E2E05">
        <w:trPr>
          <w:cantSplit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6CF3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72A1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lang w:eastAsia="pl-PL"/>
              </w:rPr>
              <w:t>przesyłka kurierska   do 5 kg - rozmiar M*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B67DA" w14:textId="41B638F0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  <w:r w:rsidR="00707A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D642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876D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5DE9AF6A" w14:textId="77777777" w:rsidTr="009E2E05">
        <w:trPr>
          <w:cantSplit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7E1D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E185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lang w:eastAsia="pl-PL"/>
              </w:rPr>
              <w:t>przesyłka kurierska   do 10 kg - rozmiar L*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93FD" w14:textId="6A8F2376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4798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87A3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603BAF1B" w14:textId="77777777" w:rsidTr="009E2E05">
        <w:trPr>
          <w:cantSplit/>
          <w:trHeight w:val="6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B5A95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079C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lang w:eastAsia="pl-PL"/>
              </w:rPr>
              <w:t>przesyłka kurierska  zagraniczna do 1 kg (opakowanie Wykonawcy)-strefa 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9A5A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4EC1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16B5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5666C8E8" w14:textId="77777777" w:rsidTr="009E2E05">
        <w:trPr>
          <w:cantSplit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792B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A6913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lang w:eastAsia="pl-PL"/>
              </w:rPr>
              <w:t>przesyłka kurierska   zagraniczna do 5 kg - strefa 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BA84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5822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E5B3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1A713A3A" w14:textId="77777777" w:rsidTr="009E2E05">
        <w:trPr>
          <w:cantSplit/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4A64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BD8F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lang w:eastAsia="pl-PL"/>
              </w:rPr>
              <w:t>przesyłka kurierska   zagraniczna do 10 kg- strefa 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11FB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ADE9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BAC9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D61B3A" w:rsidRPr="00144422" w14:paraId="64382B8F" w14:textId="77777777" w:rsidTr="009E2E05">
        <w:trPr>
          <w:cantSplit/>
          <w:trHeight w:val="300"/>
        </w:trPr>
        <w:tc>
          <w:tcPr>
            <w:tcW w:w="8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8217" w14:textId="77777777" w:rsidR="00D61B3A" w:rsidRPr="00144422" w:rsidRDefault="00D61B3A" w:rsidP="0014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569E" w14:textId="77777777" w:rsidR="00D61B3A" w:rsidRPr="00144422" w:rsidRDefault="00D61B3A" w:rsidP="001444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 zł</w:t>
            </w:r>
          </w:p>
        </w:tc>
      </w:tr>
      <w:tr w:rsidR="00D61B3A" w:rsidRPr="00144422" w14:paraId="5A4C210C" w14:textId="77777777" w:rsidTr="009E2E05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9EBF9D2" w14:textId="77777777" w:rsidR="00D61B3A" w:rsidRPr="00144422" w:rsidRDefault="00D61B3A" w:rsidP="001444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48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DBC435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lang w:eastAsia="pl-PL"/>
              </w:rPr>
              <w:t xml:space="preserve">* rozmiar w cm: S- 9x40x65; M - 20x40x65, L- 42x40x65 </w:t>
            </w:r>
          </w:p>
        </w:tc>
      </w:tr>
      <w:tr w:rsidR="00D61B3A" w:rsidRPr="00144422" w14:paraId="2B4C9887" w14:textId="77777777" w:rsidTr="009E2E05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4DAE6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**** </w:t>
            </w:r>
          </w:p>
        </w:tc>
        <w:tc>
          <w:tcPr>
            <w:tcW w:w="94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446D3" w14:textId="724713B3" w:rsidR="00D61B3A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kolumnie nr 4 należy podać cenę jednostkową brutto za świadczenie usługi Operatora pocztowego</w:t>
            </w:r>
            <w:r w:rsidR="001D330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  <w:r w:rsidRPr="001444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w okresie 1 miesiąca</w:t>
            </w:r>
          </w:p>
          <w:p w14:paraId="520E7156" w14:textId="77777777" w:rsidR="00D61B3A" w:rsidRPr="00144422" w:rsidRDefault="00D61B3A" w:rsidP="001444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14:paraId="46995F98" w14:textId="61577EB6" w:rsidR="006900A5" w:rsidRPr="006900A5" w:rsidRDefault="006900A5" w:rsidP="00EC2475">
      <w:pPr>
        <w:jc w:val="right"/>
        <w:rPr>
          <w:rFonts w:ascii="Times New Roman" w:hAnsi="Times New Roman" w:cs="Times New Roman"/>
          <w:b/>
          <w:bCs/>
          <w:lang w:eastAsia="pl-PL"/>
        </w:rPr>
      </w:pPr>
      <w:r w:rsidRPr="006900A5">
        <w:rPr>
          <w:rFonts w:ascii="Times New Roman" w:hAnsi="Times New Roman" w:cs="Times New Roman"/>
          <w:b/>
          <w:bCs/>
          <w:lang w:eastAsia="pl-PL"/>
        </w:rPr>
        <w:t>PODPIS(Y):</w:t>
      </w:r>
    </w:p>
    <w:p w14:paraId="258DD794" w14:textId="04F5258F" w:rsidR="006900A5" w:rsidRPr="006900A5" w:rsidRDefault="006900A5" w:rsidP="006900A5">
      <w:pPr>
        <w:tabs>
          <w:tab w:val="left" w:pos="7680"/>
        </w:tabs>
        <w:rPr>
          <w:lang w:eastAsia="pl-PL"/>
        </w:rPr>
      </w:pPr>
    </w:p>
    <w:sectPr w:rsidR="006900A5" w:rsidRPr="006900A5" w:rsidSect="00D34AC3">
      <w:headerReference w:type="first" r:id="rId8"/>
      <w:footerReference w:type="first" r:id="rId9"/>
      <w:pgSz w:w="11906" w:h="16838"/>
      <w:pgMar w:top="1417" w:right="991" w:bottom="709" w:left="99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25C93" w14:textId="77777777" w:rsidR="00525D5B" w:rsidRDefault="00525D5B" w:rsidP="004A0D32">
      <w:pPr>
        <w:spacing w:after="0" w:line="240" w:lineRule="auto"/>
      </w:pPr>
      <w:r>
        <w:separator/>
      </w:r>
    </w:p>
  </w:endnote>
  <w:endnote w:type="continuationSeparator" w:id="0">
    <w:p w14:paraId="5DF0EEEA" w14:textId="77777777" w:rsidR="00525D5B" w:rsidRDefault="00525D5B" w:rsidP="004A0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 ExtraBold">
    <w:charset w:val="EE"/>
    <w:family w:val="auto"/>
    <w:pitch w:val="variable"/>
    <w:sig w:usb0="2000020F" w:usb1="00000003" w:usb2="00000000" w:usb3="00000000" w:csb0="00000197" w:csb1="00000000"/>
  </w:font>
  <w:font w:name="Montserrat Medium">
    <w:charset w:val="EE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pPr w:leftFromText="141" w:rightFromText="141" w:vertAnchor="text" w:horzAnchor="page" w:tblpX="1606" w:tblpY="1"/>
      <w:tblOverlap w:val="never"/>
      <w:tblW w:w="94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97"/>
      <w:gridCol w:w="3249"/>
      <w:gridCol w:w="2126"/>
      <w:gridCol w:w="1826"/>
    </w:tblGrid>
    <w:tr w:rsidR="005B6A50" w:rsidRPr="005C0F3A" w14:paraId="750D3C97" w14:textId="77777777" w:rsidTr="00F66F2B">
      <w:trPr>
        <w:trHeight w:val="142"/>
      </w:trPr>
      <w:tc>
        <w:tcPr>
          <w:tcW w:w="2297" w:type="dxa"/>
          <w:vMerge w:val="restart"/>
        </w:tcPr>
        <w:p w14:paraId="5748CFA9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b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 xml:space="preserve">Wojewódzki Inspektorat  </w:t>
          </w:r>
        </w:p>
        <w:p w14:paraId="1F53675B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b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Ochrony Środowiska</w:t>
          </w:r>
        </w:p>
        <w:p w14:paraId="5DB0C32E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>
            <w:rPr>
              <w:rFonts w:ascii="Montserrat Medium" w:hAnsi="Montserrat Medium"/>
              <w:color w:val="006633"/>
              <w:sz w:val="16"/>
              <w:szCs w:val="16"/>
            </w:rPr>
            <w:t>w Białymstoku</w:t>
          </w:r>
        </w:p>
      </w:tc>
      <w:tc>
        <w:tcPr>
          <w:tcW w:w="3249" w:type="dxa"/>
        </w:tcPr>
        <w:p w14:paraId="613CB398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M:</w:t>
          </w: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sekretariat@bialystok.wios.gov</w:t>
          </w:r>
          <w:r w:rsidRPr="005C0F3A">
            <w:rPr>
              <w:rFonts w:ascii="Montserrat Medium" w:hAnsi="Montserrat Medium"/>
              <w:color w:val="006633"/>
              <w:sz w:val="16"/>
              <w:szCs w:val="16"/>
            </w:rPr>
            <w:t>.pl</w:t>
          </w:r>
        </w:p>
      </w:tc>
      <w:tc>
        <w:tcPr>
          <w:tcW w:w="2126" w:type="dxa"/>
          <w:vMerge w:val="restart"/>
        </w:tcPr>
        <w:p w14:paraId="70C2C008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A:</w:t>
          </w: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ul. Ciołkowskiego 2/3</w:t>
          </w:r>
        </w:p>
        <w:p w14:paraId="7A4DEFBC" w14:textId="77777777" w:rsidR="005B6A50" w:rsidRPr="005C0F3A" w:rsidRDefault="002B3D7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     </w:t>
          </w:r>
          <w:r w:rsidR="005B6A50">
            <w:rPr>
              <w:rFonts w:ascii="Montserrat Medium" w:hAnsi="Montserrat Medium"/>
              <w:color w:val="006633"/>
              <w:sz w:val="16"/>
              <w:szCs w:val="16"/>
            </w:rPr>
            <w:t>15-264 Białystok</w:t>
          </w:r>
        </w:p>
      </w:tc>
      <w:tc>
        <w:tcPr>
          <w:tcW w:w="1826" w:type="dxa"/>
        </w:tcPr>
        <w:p w14:paraId="1AF2F0D1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T:</w:t>
          </w: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+48 85 742 53 78</w:t>
          </w:r>
        </w:p>
      </w:tc>
    </w:tr>
    <w:tr w:rsidR="005B6A50" w:rsidRPr="005C0F3A" w14:paraId="0DC1C0CA" w14:textId="77777777" w:rsidTr="00F66F2B">
      <w:trPr>
        <w:trHeight w:val="301"/>
      </w:trPr>
      <w:tc>
        <w:tcPr>
          <w:tcW w:w="2297" w:type="dxa"/>
          <w:vMerge/>
        </w:tcPr>
        <w:p w14:paraId="17DA75AD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b/>
              <w:color w:val="006633"/>
              <w:sz w:val="16"/>
              <w:szCs w:val="16"/>
            </w:rPr>
          </w:pPr>
        </w:p>
      </w:tc>
      <w:tc>
        <w:tcPr>
          <w:tcW w:w="3249" w:type="dxa"/>
        </w:tcPr>
        <w:p w14:paraId="32E13B66" w14:textId="77777777" w:rsidR="005B6A50" w:rsidRPr="00391362" w:rsidRDefault="005B6A50" w:rsidP="005B6A50">
          <w:pPr>
            <w:pStyle w:val="Stopka"/>
            <w:rPr>
              <w:rFonts w:ascii="Montserrat Medium" w:hAnsi="Montserrat Medium"/>
              <w:b/>
              <w:color w:val="006633"/>
              <w:sz w:val="16"/>
              <w:szCs w:val="16"/>
            </w:rPr>
          </w:pPr>
          <w:r>
            <w:rPr>
              <w:rFonts w:ascii="Montserrat Medium" w:hAnsi="Montserrat Medium"/>
              <w:b/>
              <w:color w:val="006633"/>
              <w:sz w:val="16"/>
              <w:szCs w:val="16"/>
            </w:rPr>
            <w:t>W: www.</w:t>
          </w:r>
          <w:r w:rsidRPr="00391362">
            <w:rPr>
              <w:rFonts w:ascii="Montserrat Medium" w:hAnsi="Montserrat Medium"/>
              <w:b/>
              <w:color w:val="006633"/>
              <w:sz w:val="16"/>
              <w:szCs w:val="16"/>
            </w:rPr>
            <w:t>bialystok</w:t>
          </w:r>
          <w:r>
            <w:rPr>
              <w:rFonts w:ascii="Montserrat Medium" w:hAnsi="Montserrat Medium"/>
              <w:b/>
              <w:color w:val="006633"/>
              <w:sz w:val="16"/>
              <w:szCs w:val="16"/>
            </w:rPr>
            <w:t>.wios.gov</w:t>
          </w:r>
          <w:r w:rsidRPr="00391362">
            <w:rPr>
              <w:rFonts w:ascii="Montserrat Medium" w:hAnsi="Montserrat Medium"/>
              <w:b/>
              <w:color w:val="006633"/>
              <w:sz w:val="16"/>
              <w:szCs w:val="16"/>
            </w:rPr>
            <w:t>.pl</w:t>
          </w:r>
        </w:p>
      </w:tc>
      <w:tc>
        <w:tcPr>
          <w:tcW w:w="2126" w:type="dxa"/>
          <w:vMerge/>
        </w:tcPr>
        <w:p w14:paraId="05B091D3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</w:p>
      </w:tc>
      <w:tc>
        <w:tcPr>
          <w:tcW w:w="1826" w:type="dxa"/>
        </w:tcPr>
        <w:p w14:paraId="61D6EFFE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F:</w:t>
          </w: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+48 85 742 21 04</w:t>
          </w:r>
        </w:p>
      </w:tc>
    </w:tr>
  </w:tbl>
  <w:p w14:paraId="5D0DACDE" w14:textId="77777777" w:rsidR="00EB4967" w:rsidRPr="005B6A50" w:rsidRDefault="00EB4967" w:rsidP="005B6A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49830" w14:textId="77777777" w:rsidR="00525D5B" w:rsidRDefault="00525D5B" w:rsidP="004A0D32">
      <w:pPr>
        <w:spacing w:after="0" w:line="240" w:lineRule="auto"/>
      </w:pPr>
      <w:r>
        <w:separator/>
      </w:r>
    </w:p>
  </w:footnote>
  <w:footnote w:type="continuationSeparator" w:id="0">
    <w:p w14:paraId="636066E7" w14:textId="77777777" w:rsidR="00525D5B" w:rsidRDefault="00525D5B" w:rsidP="004A0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1C2C8" w14:textId="5D179958" w:rsidR="00EB4967" w:rsidRDefault="0099723E" w:rsidP="00EB49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22E50324" wp14:editId="4B7ED215">
          <wp:simplePos x="0" y="0"/>
          <wp:positionH relativeFrom="margin">
            <wp:posOffset>-445770</wp:posOffset>
          </wp:positionH>
          <wp:positionV relativeFrom="paragraph">
            <wp:posOffset>-283845</wp:posOffset>
          </wp:positionV>
          <wp:extent cx="804440" cy="812887"/>
          <wp:effectExtent l="0" t="0" r="0" b="6350"/>
          <wp:wrapNone/>
          <wp:docPr id="2131287325" name="Obraz 21312873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802" t="23709" r="31205" b="23437"/>
                  <a:stretch/>
                </pic:blipFill>
                <pic:spPr bwMode="auto">
                  <a:xfrm>
                    <a:off x="0" y="0"/>
                    <a:ext cx="804440" cy="8128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AE3699"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7D7F9787" wp14:editId="6FAF78E7">
              <wp:simplePos x="0" y="0"/>
              <wp:positionH relativeFrom="column">
                <wp:posOffset>439420</wp:posOffset>
              </wp:positionH>
              <wp:positionV relativeFrom="paragraph">
                <wp:posOffset>-207010</wp:posOffset>
              </wp:positionV>
              <wp:extent cx="2071370" cy="66802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668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784A09" w14:textId="77777777" w:rsidR="00886FF0" w:rsidRPr="000B61B8" w:rsidRDefault="00886FF0" w:rsidP="00EB4967">
                          <w:pPr>
                            <w:spacing w:after="0"/>
                            <w:rPr>
                              <w:rFonts w:ascii="Montserrat ExtraBold" w:hAnsi="Montserrat ExtraBold" w:cs="Calibri"/>
                              <w:color w:val="006633"/>
                            </w:rPr>
                          </w:pPr>
                          <w:r w:rsidRPr="000B61B8">
                            <w:rPr>
                              <w:rFonts w:ascii="Montserrat ExtraBold" w:hAnsi="Montserrat ExtraBold" w:cs="Calibri"/>
                              <w:color w:val="006633"/>
                            </w:rPr>
                            <w:t>Wojewódzki Inspektorat</w:t>
                          </w:r>
                        </w:p>
                        <w:p w14:paraId="67BD2C2F" w14:textId="77777777" w:rsidR="00EB4967" w:rsidRPr="000B61B8" w:rsidRDefault="00EB4967" w:rsidP="00EB4967">
                          <w:pPr>
                            <w:spacing w:after="0"/>
                            <w:rPr>
                              <w:rFonts w:ascii="Montserrat ExtraBold" w:hAnsi="Montserrat ExtraBold" w:cs="Calibri"/>
                              <w:color w:val="006633"/>
                            </w:rPr>
                          </w:pPr>
                          <w:r w:rsidRPr="000B61B8">
                            <w:rPr>
                              <w:rFonts w:ascii="Montserrat ExtraBold" w:hAnsi="Montserrat ExtraBold" w:cs="Calibri"/>
                              <w:color w:val="006633"/>
                            </w:rPr>
                            <w:t>Ochrony Środowiska</w:t>
                          </w:r>
                        </w:p>
                        <w:p w14:paraId="5F54FD16" w14:textId="77777777" w:rsidR="00EB4967" w:rsidRPr="000B61B8" w:rsidRDefault="00EB4967" w:rsidP="00EB4967">
                          <w:pPr>
                            <w:spacing w:after="0"/>
                            <w:rPr>
                              <w:rFonts w:ascii="Montserrat Medium" w:hAnsi="Montserrat Medium" w:cs="Calibri"/>
                              <w:color w:val="006633"/>
                            </w:rPr>
                          </w:pPr>
                          <w:r w:rsidRPr="000B61B8">
                            <w:rPr>
                              <w:rFonts w:ascii="Montserrat Medium" w:hAnsi="Montserrat Medium" w:cs="Calibri"/>
                              <w:color w:val="006633"/>
                            </w:rPr>
                            <w:t>w Białymstoku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7F978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4.6pt;margin-top:-16.3pt;width:163.1pt;height:52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" stroked="f">
              <v:textbox>
                <w:txbxContent>
                  <w:p w14:paraId="7E784A09" w14:textId="77777777" w:rsidR="00886FF0" w:rsidRPr="000B61B8" w:rsidRDefault="00886FF0" w:rsidP="00EB4967">
                    <w:pPr>
                      <w:spacing w:after="0"/>
                      <w:rPr>
                        <w:rFonts w:ascii="Montserrat ExtraBold" w:hAnsi="Montserrat ExtraBold" w:cs="Calibri"/>
                        <w:color w:val="006633"/>
                      </w:rPr>
                    </w:pPr>
                    <w:r w:rsidRPr="000B61B8">
                      <w:rPr>
                        <w:rFonts w:ascii="Montserrat ExtraBold" w:hAnsi="Montserrat ExtraBold" w:cs="Calibri"/>
                        <w:color w:val="006633"/>
                      </w:rPr>
                      <w:t>Wojewódzki Inspektorat</w:t>
                    </w:r>
                  </w:p>
                  <w:p w14:paraId="67BD2C2F" w14:textId="77777777" w:rsidR="00EB4967" w:rsidRPr="000B61B8" w:rsidRDefault="00EB4967" w:rsidP="00EB4967">
                    <w:pPr>
                      <w:spacing w:after="0"/>
                      <w:rPr>
                        <w:rFonts w:ascii="Montserrat ExtraBold" w:hAnsi="Montserrat ExtraBold" w:cs="Calibri"/>
                        <w:color w:val="006633"/>
                      </w:rPr>
                    </w:pPr>
                    <w:r w:rsidRPr="000B61B8">
                      <w:rPr>
                        <w:rFonts w:ascii="Montserrat ExtraBold" w:hAnsi="Montserrat ExtraBold" w:cs="Calibri"/>
                        <w:color w:val="006633"/>
                      </w:rPr>
                      <w:t>Ochrony Środowiska</w:t>
                    </w:r>
                  </w:p>
                  <w:p w14:paraId="5F54FD16" w14:textId="77777777" w:rsidR="00EB4967" w:rsidRPr="000B61B8" w:rsidRDefault="00EB4967" w:rsidP="00EB4967">
                    <w:pPr>
                      <w:spacing w:after="0"/>
                      <w:rPr>
                        <w:rFonts w:ascii="Montserrat Medium" w:hAnsi="Montserrat Medium" w:cs="Calibri"/>
                        <w:color w:val="006633"/>
                      </w:rPr>
                    </w:pPr>
                    <w:r w:rsidRPr="000B61B8">
                      <w:rPr>
                        <w:rFonts w:ascii="Montserrat Medium" w:hAnsi="Montserrat Medium" w:cs="Calibri"/>
                        <w:color w:val="006633"/>
                      </w:rPr>
                      <w:t>w Białymstoku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070A557E" w14:textId="2DDB4CEA" w:rsidR="00EB4967" w:rsidRDefault="00EB4967" w:rsidP="00EB4967">
    <w:pPr>
      <w:pStyle w:val="Nagwek"/>
    </w:pPr>
  </w:p>
  <w:p w14:paraId="327E664A" w14:textId="77777777" w:rsidR="00EB4967" w:rsidRDefault="00EB4967" w:rsidP="00EB4967">
    <w:pPr>
      <w:pStyle w:val="Nagwek"/>
    </w:pPr>
  </w:p>
  <w:p w14:paraId="36270278" w14:textId="77777777" w:rsidR="00EB4967" w:rsidRDefault="00EB49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454C6"/>
    <w:multiLevelType w:val="hybridMultilevel"/>
    <w:tmpl w:val="617A16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2518B"/>
    <w:multiLevelType w:val="hybridMultilevel"/>
    <w:tmpl w:val="9ABCB172"/>
    <w:lvl w:ilvl="0" w:tplc="EBA229B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71CDE"/>
    <w:multiLevelType w:val="hybridMultilevel"/>
    <w:tmpl w:val="4EDCD7FA"/>
    <w:lvl w:ilvl="0" w:tplc="2C26223C">
      <w:start w:val="1"/>
      <w:numFmt w:val="decimal"/>
      <w:lvlText w:val="%1."/>
      <w:lvlJc w:val="left"/>
      <w:pPr>
        <w:ind w:left="3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" w15:restartNumberingAfterBreak="0">
    <w:nsid w:val="668422FA"/>
    <w:multiLevelType w:val="hybridMultilevel"/>
    <w:tmpl w:val="1DD01EF6"/>
    <w:lvl w:ilvl="0" w:tplc="04150019">
      <w:start w:val="1"/>
      <w:numFmt w:val="lowerLetter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69EE1F8C"/>
    <w:multiLevelType w:val="hybridMultilevel"/>
    <w:tmpl w:val="2C949C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541D1"/>
    <w:multiLevelType w:val="hybridMultilevel"/>
    <w:tmpl w:val="52B8D4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14251"/>
    <w:multiLevelType w:val="hybridMultilevel"/>
    <w:tmpl w:val="749279B4"/>
    <w:lvl w:ilvl="0" w:tplc="612C28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1031BB"/>
    <w:multiLevelType w:val="hybridMultilevel"/>
    <w:tmpl w:val="38F0A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764DCC"/>
    <w:multiLevelType w:val="hybridMultilevel"/>
    <w:tmpl w:val="A3F0C3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A86ABD"/>
    <w:multiLevelType w:val="hybridMultilevel"/>
    <w:tmpl w:val="875C45EC"/>
    <w:lvl w:ilvl="0" w:tplc="D210275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1174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77156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26643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1052228">
    <w:abstractNumId w:val="0"/>
  </w:num>
  <w:num w:numId="5" w16cid:durableId="1152067199">
    <w:abstractNumId w:val="6"/>
  </w:num>
  <w:num w:numId="6" w16cid:durableId="1469742208">
    <w:abstractNumId w:val="4"/>
  </w:num>
  <w:num w:numId="7" w16cid:durableId="484860907">
    <w:abstractNumId w:val="2"/>
  </w:num>
  <w:num w:numId="8" w16cid:durableId="1872299813">
    <w:abstractNumId w:val="9"/>
  </w:num>
  <w:num w:numId="9" w16cid:durableId="875312527">
    <w:abstractNumId w:val="7"/>
  </w:num>
  <w:num w:numId="10" w16cid:durableId="773213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EEF96C3-ED05-433C-BC05-B1FCB035812B}"/>
  </w:docVars>
  <w:rsids>
    <w:rsidRoot w:val="004A0D32"/>
    <w:rsid w:val="00002115"/>
    <w:rsid w:val="00005861"/>
    <w:rsid w:val="00051201"/>
    <w:rsid w:val="000631CF"/>
    <w:rsid w:val="00070BA7"/>
    <w:rsid w:val="000839E8"/>
    <w:rsid w:val="000903CE"/>
    <w:rsid w:val="000A58F2"/>
    <w:rsid w:val="000B25B9"/>
    <w:rsid w:val="000B61B8"/>
    <w:rsid w:val="000E1644"/>
    <w:rsid w:val="000F57F2"/>
    <w:rsid w:val="00112771"/>
    <w:rsid w:val="00127541"/>
    <w:rsid w:val="00144422"/>
    <w:rsid w:val="001507AF"/>
    <w:rsid w:val="00154035"/>
    <w:rsid w:val="001A0886"/>
    <w:rsid w:val="001D0FA9"/>
    <w:rsid w:val="001D3308"/>
    <w:rsid w:val="001F6596"/>
    <w:rsid w:val="00227C93"/>
    <w:rsid w:val="0026050D"/>
    <w:rsid w:val="00264F5D"/>
    <w:rsid w:val="00265D6C"/>
    <w:rsid w:val="00266DC4"/>
    <w:rsid w:val="002B3D70"/>
    <w:rsid w:val="002B3E45"/>
    <w:rsid w:val="002B4734"/>
    <w:rsid w:val="002F67B9"/>
    <w:rsid w:val="00304780"/>
    <w:rsid w:val="00313D04"/>
    <w:rsid w:val="003278CE"/>
    <w:rsid w:val="00332B51"/>
    <w:rsid w:val="0033771F"/>
    <w:rsid w:val="003456A7"/>
    <w:rsid w:val="0037638A"/>
    <w:rsid w:val="00391362"/>
    <w:rsid w:val="003916C8"/>
    <w:rsid w:val="003929E1"/>
    <w:rsid w:val="00397E6F"/>
    <w:rsid w:val="003B20C5"/>
    <w:rsid w:val="003B37C5"/>
    <w:rsid w:val="003B51CC"/>
    <w:rsid w:val="003E3032"/>
    <w:rsid w:val="00416B42"/>
    <w:rsid w:val="00433CD8"/>
    <w:rsid w:val="004773E3"/>
    <w:rsid w:val="004A0D32"/>
    <w:rsid w:val="004B5070"/>
    <w:rsid w:val="004E1D46"/>
    <w:rsid w:val="004E286B"/>
    <w:rsid w:val="0050466F"/>
    <w:rsid w:val="00525D5B"/>
    <w:rsid w:val="00530FB7"/>
    <w:rsid w:val="00544270"/>
    <w:rsid w:val="00547FD7"/>
    <w:rsid w:val="00560379"/>
    <w:rsid w:val="005B20E2"/>
    <w:rsid w:val="005B6A50"/>
    <w:rsid w:val="005C0F3A"/>
    <w:rsid w:val="005C38C9"/>
    <w:rsid w:val="005C4DAB"/>
    <w:rsid w:val="005D1036"/>
    <w:rsid w:val="005D5156"/>
    <w:rsid w:val="005E3C4C"/>
    <w:rsid w:val="005E3DCD"/>
    <w:rsid w:val="00633EC7"/>
    <w:rsid w:val="006900A5"/>
    <w:rsid w:val="006A1299"/>
    <w:rsid w:val="006B0678"/>
    <w:rsid w:val="006B1C0A"/>
    <w:rsid w:val="006D04F9"/>
    <w:rsid w:val="0070654C"/>
    <w:rsid w:val="00707A57"/>
    <w:rsid w:val="00741F96"/>
    <w:rsid w:val="00743F84"/>
    <w:rsid w:val="007B0F53"/>
    <w:rsid w:val="007C6C42"/>
    <w:rsid w:val="008021B2"/>
    <w:rsid w:val="00886FF0"/>
    <w:rsid w:val="008923C7"/>
    <w:rsid w:val="008A03E2"/>
    <w:rsid w:val="008B6C03"/>
    <w:rsid w:val="008D2DFD"/>
    <w:rsid w:val="008D7CDE"/>
    <w:rsid w:val="0091437A"/>
    <w:rsid w:val="0093690C"/>
    <w:rsid w:val="0097369D"/>
    <w:rsid w:val="0099723E"/>
    <w:rsid w:val="009D704B"/>
    <w:rsid w:val="009E2E05"/>
    <w:rsid w:val="00A31B11"/>
    <w:rsid w:val="00A4348F"/>
    <w:rsid w:val="00A456DA"/>
    <w:rsid w:val="00A531C3"/>
    <w:rsid w:val="00AA3695"/>
    <w:rsid w:val="00AB2275"/>
    <w:rsid w:val="00AD4A06"/>
    <w:rsid w:val="00AE3699"/>
    <w:rsid w:val="00B0409B"/>
    <w:rsid w:val="00B1649E"/>
    <w:rsid w:val="00B26C85"/>
    <w:rsid w:val="00B3575A"/>
    <w:rsid w:val="00B464FA"/>
    <w:rsid w:val="00B537A9"/>
    <w:rsid w:val="00B64E28"/>
    <w:rsid w:val="00BA0DE6"/>
    <w:rsid w:val="00BB2C4F"/>
    <w:rsid w:val="00BD58B4"/>
    <w:rsid w:val="00BF19A9"/>
    <w:rsid w:val="00C4394C"/>
    <w:rsid w:val="00C66685"/>
    <w:rsid w:val="00C81AFF"/>
    <w:rsid w:val="00CA3BBE"/>
    <w:rsid w:val="00CA4DB4"/>
    <w:rsid w:val="00CA5806"/>
    <w:rsid w:val="00CD7F43"/>
    <w:rsid w:val="00D34AC3"/>
    <w:rsid w:val="00D54D68"/>
    <w:rsid w:val="00D61B3A"/>
    <w:rsid w:val="00D70486"/>
    <w:rsid w:val="00D876B5"/>
    <w:rsid w:val="00D934E6"/>
    <w:rsid w:val="00D937AF"/>
    <w:rsid w:val="00D9583C"/>
    <w:rsid w:val="00DA0B2B"/>
    <w:rsid w:val="00DA6462"/>
    <w:rsid w:val="00DE6C93"/>
    <w:rsid w:val="00E0014E"/>
    <w:rsid w:val="00E17191"/>
    <w:rsid w:val="00E34F07"/>
    <w:rsid w:val="00E62551"/>
    <w:rsid w:val="00E636ED"/>
    <w:rsid w:val="00E652A0"/>
    <w:rsid w:val="00E67CB9"/>
    <w:rsid w:val="00EA3698"/>
    <w:rsid w:val="00EB4967"/>
    <w:rsid w:val="00EC2475"/>
    <w:rsid w:val="00EF7D9F"/>
    <w:rsid w:val="00F05A73"/>
    <w:rsid w:val="00F1456D"/>
    <w:rsid w:val="00F14A87"/>
    <w:rsid w:val="00F50FB1"/>
    <w:rsid w:val="00F51C37"/>
    <w:rsid w:val="00F60CDC"/>
    <w:rsid w:val="00F66F2B"/>
    <w:rsid w:val="00F82E89"/>
    <w:rsid w:val="00FB3A85"/>
    <w:rsid w:val="00FD6C43"/>
    <w:rsid w:val="00FE189B"/>
    <w:rsid w:val="00FE32E2"/>
    <w:rsid w:val="00FE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9A667A"/>
  <w15:docId w15:val="{50008240-7CE0-4AAB-94FA-BDF223B9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2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D32"/>
  </w:style>
  <w:style w:type="paragraph" w:styleId="Stopka">
    <w:name w:val="footer"/>
    <w:basedOn w:val="Normalny"/>
    <w:link w:val="StopkaZnak"/>
    <w:uiPriority w:val="99"/>
    <w:unhideWhenUsed/>
    <w:rsid w:val="004A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D32"/>
  </w:style>
  <w:style w:type="table" w:styleId="Tabela-Siatka">
    <w:name w:val="Table Grid"/>
    <w:basedOn w:val="Standardowy"/>
    <w:uiPriority w:val="39"/>
    <w:rsid w:val="004A0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1C37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EC2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Energetyczny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EEF96C3-ED05-433C-BC05-B1FCB035812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1039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Laska</dc:creator>
  <cp:keywords/>
  <dc:description/>
  <cp:lastModifiedBy>katarzyna.plonska</cp:lastModifiedBy>
  <cp:revision>8</cp:revision>
  <cp:lastPrinted>2024-10-23T09:26:00Z</cp:lastPrinted>
  <dcterms:created xsi:type="dcterms:W3CDTF">2024-10-25T10:46:00Z</dcterms:created>
  <dcterms:modified xsi:type="dcterms:W3CDTF">2024-10-29T13:06:00Z</dcterms:modified>
</cp:coreProperties>
</file>