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17F" w:rsidRDefault="0019717F" w:rsidP="0019717F">
      <w:pPr>
        <w:ind w:left="7788"/>
      </w:pPr>
      <w:r>
        <w:rPr>
          <w:rFonts w:ascii="Calibri Light" w:hAnsi="Calibri Light" w:cs="Calibri Light"/>
          <w:b/>
        </w:rPr>
        <w:t>ZAŁĄCZNIK NR 1 „Wzór umowy”</w:t>
      </w:r>
    </w:p>
    <w:p w:rsidR="0019717F" w:rsidRDefault="0019717F" w:rsidP="0019717F">
      <w:pPr>
        <w:tabs>
          <w:tab w:val="left" w:pos="2520"/>
        </w:tabs>
        <w:spacing w:line="288" w:lineRule="auto"/>
        <w:rPr>
          <w:rFonts w:ascii="Calibri Light" w:hAnsi="Calibri Light" w:cs="Calibri Light"/>
        </w:rPr>
      </w:pPr>
    </w:p>
    <w:p w:rsidR="0019717F" w:rsidRDefault="0019717F" w:rsidP="0019717F">
      <w:pPr>
        <w:jc w:val="center"/>
        <w:rPr>
          <w:rFonts w:ascii="Calibri Light" w:hAnsi="Calibri Light" w:cs="Calibri Light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</w:rPr>
        <w:t>Umowa nr  ……..</w:t>
      </w:r>
    </w:p>
    <w:p w:rsidR="0019717F" w:rsidRDefault="0019717F" w:rsidP="0019717F">
      <w:pPr>
        <w:tabs>
          <w:tab w:val="left" w:pos="2520"/>
        </w:tabs>
        <w:jc w:val="center"/>
        <w:rPr>
          <w:rFonts w:ascii="Calibri Light" w:hAnsi="Calibri Light" w:cs="Calibri Light"/>
        </w:rPr>
      </w:pPr>
    </w:p>
    <w:p w:rsidR="0019717F" w:rsidRDefault="0019717F" w:rsidP="0019717F">
      <w:r>
        <w:rPr>
          <w:rFonts w:ascii="Calibri Light" w:hAnsi="Calibri Light" w:cs="Calibri Light"/>
        </w:rPr>
        <w:t>zawarta w dniu  ……………… r. w Gliwicach pomiędzy:</w:t>
      </w:r>
    </w:p>
    <w:p w:rsidR="0019717F" w:rsidRDefault="0019717F" w:rsidP="0019717F">
      <w:pPr>
        <w:rPr>
          <w:rFonts w:ascii="Calibri Light" w:hAnsi="Calibri Light" w:cs="Calibri Light"/>
        </w:rPr>
      </w:pPr>
    </w:p>
    <w:p w:rsidR="0019717F" w:rsidRDefault="0019717F" w:rsidP="0019717F">
      <w:pPr>
        <w:pStyle w:val="Textbody"/>
        <w:spacing w:after="0"/>
      </w:pPr>
      <w:r>
        <w:rPr>
          <w:rFonts w:ascii="Calibri Light" w:hAnsi="Calibri Light" w:cs="Calibri Light"/>
          <w:color w:val="000000"/>
          <w:sz w:val="20"/>
          <w:szCs w:val="20"/>
        </w:rPr>
        <w:t>Skarbem Państwa – Dyrektorem Aresztu Śledczego w Gliwicach</w:t>
      </w:r>
    </w:p>
    <w:p w:rsidR="0019717F" w:rsidRDefault="0019717F" w:rsidP="0019717F">
      <w:pPr>
        <w:pStyle w:val="Textbody"/>
        <w:spacing w:after="0"/>
      </w:pPr>
      <w:r>
        <w:rPr>
          <w:rFonts w:ascii="Calibri Light" w:hAnsi="Calibri Light" w:cs="Calibri Light"/>
          <w:color w:val="000000"/>
          <w:sz w:val="20"/>
          <w:szCs w:val="20"/>
        </w:rPr>
        <w:t>z siedzibą 44-100 Gliwice, ul. o. Jana Siemińskiego 10, NIP 631-10-70-649,</w:t>
      </w:r>
    </w:p>
    <w:p w:rsidR="0019717F" w:rsidRDefault="0019717F" w:rsidP="0019717F">
      <w:pPr>
        <w:pStyle w:val="Textbody"/>
        <w:spacing w:after="0"/>
      </w:pPr>
      <w:r>
        <w:rPr>
          <w:rFonts w:ascii="Calibri Light" w:hAnsi="Calibri Light" w:cs="Calibri Light"/>
          <w:color w:val="000000"/>
          <w:sz w:val="20"/>
          <w:szCs w:val="20"/>
        </w:rPr>
        <w:t>zwanym dalej w treści umowy „</w:t>
      </w:r>
      <w:r>
        <w:rPr>
          <w:rFonts w:ascii="Calibri Light" w:hAnsi="Calibri Light" w:cs="Calibri Light"/>
          <w:b/>
          <w:color w:val="000000"/>
          <w:sz w:val="20"/>
          <w:szCs w:val="20"/>
        </w:rPr>
        <w:t>Zamawiającym”</w:t>
      </w:r>
      <w:r>
        <w:rPr>
          <w:rFonts w:ascii="Calibri Light" w:hAnsi="Calibri Light" w:cs="Calibri Light"/>
          <w:color w:val="000000"/>
          <w:sz w:val="20"/>
          <w:szCs w:val="20"/>
        </w:rPr>
        <w:t>,</w:t>
      </w:r>
    </w:p>
    <w:p w:rsidR="0019717F" w:rsidRDefault="0019717F" w:rsidP="0019717F">
      <w:pPr>
        <w:pStyle w:val="Textbody"/>
        <w:spacing w:after="0"/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w imieniu którego działa: ppłk </w:t>
      </w:r>
      <w:r w:rsidR="005E03E0">
        <w:rPr>
          <w:rFonts w:ascii="Calibri Light" w:hAnsi="Calibri Light" w:cs="Calibri Light"/>
          <w:color w:val="000000"/>
          <w:sz w:val="20"/>
          <w:szCs w:val="20"/>
        </w:rPr>
        <w:t>Piotr Kubas</w:t>
      </w:r>
    </w:p>
    <w:p w:rsidR="0019717F" w:rsidRDefault="0019717F" w:rsidP="0019717F">
      <w:pPr>
        <w:rPr>
          <w:rFonts w:ascii="Calibri Light" w:hAnsi="Calibri Light" w:cs="Calibri Light"/>
        </w:rPr>
      </w:pPr>
    </w:p>
    <w:p w:rsidR="0019717F" w:rsidRDefault="0019717F" w:rsidP="0019717F">
      <w:r>
        <w:rPr>
          <w:rFonts w:ascii="Calibri Light" w:hAnsi="Calibri Light" w:cs="Calibri Light"/>
        </w:rPr>
        <w:t xml:space="preserve">a </w:t>
      </w:r>
    </w:p>
    <w:p w:rsidR="0019717F" w:rsidRDefault="0019717F" w:rsidP="0019717F">
      <w:pPr>
        <w:snapToGrid w:val="0"/>
      </w:pPr>
      <w:r>
        <w:rPr>
          <w:rFonts w:ascii="Calibri Light" w:hAnsi="Calibri Light" w:cs="Calibri Light"/>
        </w:rPr>
        <w:t>…..............................................................................................................................</w:t>
      </w:r>
    </w:p>
    <w:p w:rsidR="0019717F" w:rsidRDefault="0019717F" w:rsidP="0019717F">
      <w:r>
        <w:rPr>
          <w:rFonts w:ascii="Calibri Light" w:hAnsi="Calibri Light" w:cs="Calibri Light"/>
        </w:rPr>
        <w:t>zwaną w treści umowy „Wykonawcą”, osoba(y)  reprezentująca(e):</w:t>
      </w:r>
    </w:p>
    <w:p w:rsidR="0019717F" w:rsidRDefault="0019717F" w:rsidP="0019717F">
      <w:pPr>
        <w:rPr>
          <w:rFonts w:ascii="Calibri Light" w:hAnsi="Calibri Light" w:cs="Calibri Light"/>
        </w:rPr>
      </w:pPr>
    </w:p>
    <w:p w:rsidR="0019717F" w:rsidRDefault="0019717F" w:rsidP="0019717F">
      <w:r>
        <w:rPr>
          <w:rFonts w:ascii="Calibri Light" w:hAnsi="Calibri Light" w:cs="Calibri Light"/>
        </w:rPr>
        <w:t>....................................................................….– ......................................................................................</w:t>
      </w:r>
    </w:p>
    <w:p w:rsidR="0019717F" w:rsidRDefault="0019717F" w:rsidP="0019717F">
      <w:r>
        <w:rPr>
          <w:rFonts w:ascii="Calibri Light" w:hAnsi="Calibri Light" w:cs="Calibri Light"/>
        </w:rPr>
        <w:t>....................................................................….– ......................................................................................</w:t>
      </w:r>
    </w:p>
    <w:p w:rsidR="0019717F" w:rsidRDefault="0019717F" w:rsidP="0019717F">
      <w:pPr>
        <w:pStyle w:val="Standard"/>
        <w:tabs>
          <w:tab w:val="left" w:pos="0"/>
          <w:tab w:val="center" w:pos="4536"/>
          <w:tab w:val="right" w:pos="9072"/>
        </w:tabs>
        <w:spacing w:before="120"/>
        <w:jc w:val="both"/>
      </w:pPr>
      <w:r>
        <w:rPr>
          <w:rFonts w:ascii="Calibri Light" w:hAnsi="Calibri Light" w:cs="Calibri Light"/>
          <w:color w:val="000000"/>
          <w:sz w:val="20"/>
          <w:szCs w:val="20"/>
        </w:rPr>
        <w:t>Strony stwierdzają, że do niniejszej umowy nie stosuje się ustawy z 11 września 2019 r. Prawo zamó</w:t>
      </w:r>
      <w:r w:rsidR="008F153F">
        <w:rPr>
          <w:rFonts w:ascii="Calibri Light" w:hAnsi="Calibri Light" w:cs="Calibri Light"/>
          <w:color w:val="000000"/>
          <w:sz w:val="20"/>
          <w:szCs w:val="20"/>
        </w:rPr>
        <w:t>wień publicznych  (Dz. U. z 2024 r. poz. 1320 ze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zm.) na podstawie </w:t>
      </w:r>
      <w:r w:rsidR="005E03E0" w:rsidRPr="005E03E0">
        <w:rPr>
          <w:rFonts w:asciiTheme="majorHAnsi" w:hAnsiTheme="majorHAnsi" w:cstheme="majorHAnsi"/>
          <w:color w:val="000000"/>
          <w:sz w:val="20"/>
          <w:szCs w:val="20"/>
        </w:rPr>
        <w:t>art. 2 ust. 1 pkt. 1 ustawy.</w:t>
      </w:r>
    </w:p>
    <w:p w:rsidR="0019717F" w:rsidRDefault="0019717F" w:rsidP="0019717F">
      <w:pPr>
        <w:spacing w:line="288" w:lineRule="auto"/>
        <w:rPr>
          <w:rFonts w:ascii="Calibri Light" w:hAnsi="Calibri Light" w:cs="Calibri Light"/>
          <w:color w:val="000000"/>
        </w:rPr>
      </w:pPr>
    </w:p>
    <w:p w:rsidR="005D2102" w:rsidRDefault="005D2102" w:rsidP="0019717F">
      <w:pPr>
        <w:tabs>
          <w:tab w:val="left" w:pos="3600"/>
          <w:tab w:val="left" w:pos="3660"/>
        </w:tabs>
        <w:spacing w:line="288" w:lineRule="auto"/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3600"/>
          <w:tab w:val="left" w:pos="3660"/>
        </w:tabs>
        <w:spacing w:line="288" w:lineRule="auto"/>
        <w:jc w:val="center"/>
      </w:pPr>
      <w:r>
        <w:rPr>
          <w:rFonts w:ascii="Calibri Light" w:hAnsi="Calibri Light" w:cs="Calibri Light"/>
          <w:b/>
        </w:rPr>
        <w:t>§ 1</w:t>
      </w:r>
    </w:p>
    <w:p w:rsidR="0019717F" w:rsidRDefault="0019717F" w:rsidP="0019717F">
      <w:pPr>
        <w:pStyle w:val="Tekstpodstawowy"/>
        <w:numPr>
          <w:ilvl w:val="0"/>
          <w:numId w:val="4"/>
        </w:numPr>
        <w:spacing w:line="288" w:lineRule="auto"/>
        <w:ind w:left="284"/>
        <w:jc w:val="both"/>
      </w:pPr>
      <w:r>
        <w:rPr>
          <w:rFonts w:ascii="Calibri Light" w:hAnsi="Calibri Light" w:cs="Calibri Light"/>
          <w:sz w:val="20"/>
        </w:rPr>
        <w:t xml:space="preserve">Przedmiotem umowy jest dostawa środków czystości i higieny dla osadzonych w </w:t>
      </w:r>
      <w:r>
        <w:rPr>
          <w:rFonts w:ascii="Calibri Light" w:hAnsi="Calibri Light" w:cs="Calibri Light"/>
          <w:bCs/>
          <w:sz w:val="20"/>
        </w:rPr>
        <w:t>asortymencie, terminie i ilości określonej poniżej</w:t>
      </w:r>
      <w:r>
        <w:rPr>
          <w:rFonts w:ascii="Calibri Light" w:hAnsi="Calibri Light" w:cs="Calibri Light"/>
          <w:sz w:val="20"/>
        </w:rPr>
        <w:t>:</w:t>
      </w:r>
    </w:p>
    <w:tbl>
      <w:tblPr>
        <w:tblW w:w="0" w:type="auto"/>
        <w:tblInd w:w="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"/>
        <w:gridCol w:w="4274"/>
        <w:gridCol w:w="425"/>
        <w:gridCol w:w="426"/>
        <w:gridCol w:w="708"/>
        <w:gridCol w:w="709"/>
        <w:gridCol w:w="605"/>
        <w:gridCol w:w="962"/>
        <w:gridCol w:w="935"/>
        <w:gridCol w:w="1059"/>
      </w:tblGrid>
      <w:tr w:rsidR="0019717F" w:rsidTr="00CB790B">
        <w:trPr>
          <w:trHeight w:val="37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napToGrid w:val="0"/>
              <w:jc w:val="center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L. p.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Nazwa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Ilość l/kg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Ilość l/kg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Termin realizacji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Cena netto      1 l/kg</w:t>
            </w: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Stawka podatku VAT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Cena brutto  1 l/kg</w:t>
            </w:r>
          </w:p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(cena netto 1 l/kg x stawka podatku VAT)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Wartość netto</w:t>
            </w:r>
          </w:p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(ilość x cena netto)</w:t>
            </w: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pStyle w:val="Nagwek2"/>
              <w:numPr>
                <w:ilvl w:val="0"/>
                <w:numId w:val="0"/>
              </w:numPr>
              <w:snapToGrid w:val="0"/>
              <w:spacing w:before="240" w:after="60"/>
              <w:jc w:val="center"/>
            </w:pPr>
            <w:r>
              <w:rPr>
                <w:rFonts w:ascii="Calibri Light" w:hAnsi="Calibri Light" w:cs="Calibri Light"/>
                <w:b/>
                <w:bCs/>
                <w:i w:val="0"/>
                <w:iCs/>
                <w:sz w:val="16"/>
                <w:szCs w:val="16"/>
              </w:rPr>
              <w:t>Wartość brutto</w:t>
            </w:r>
          </w:p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(ilość x cena brutto)</w:t>
            </w:r>
          </w:p>
        </w:tc>
      </w:tr>
      <w:tr w:rsidR="0019717F" w:rsidTr="00CB790B">
        <w:trPr>
          <w:trHeight w:val="122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Koncentrat płynu do mycia naczyń, w opakowaniach jednostkowych 5 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500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Mydło w płynie, w opakowaniach jednostkowych 5 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600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300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236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(kafelek, lamperii itp.) uniwersalny, w opakowaniach jednostkowych 500 ml,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267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(kafelek, lamperii itp.) uniwersalny, w opakowaniach jednostkowych 1 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naczyń, w opakowaniach jednostkowych 200 ml,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do mycia szyb ze spryskiwaczem, bez zawartości alkoholu, w opakowaniach jednostkowych 1 l, data ważności min. 12 miesięcy od daty dostawy.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7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Płyn w żelu do mycia i dezynfekcji WC, w opakowaniach jednostkowych 1 l, data ważności min. 12 miesięcy od daty dostawy.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prania ręcznego, w opakowaniach jednostkowych 200 g,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800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9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szorowania, w opakowaniach jednostkowych 300 g,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240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uppressAutoHyphens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120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122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4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widowControl w:val="0"/>
              <w:suppressAutoHyphens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Proszek do szorowania, w opakowaniach jednostkowych 600 g, data ważności min. 12 miesięcy od daty dostawy.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160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160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78"/>
        </w:trPr>
        <w:tc>
          <w:tcPr>
            <w:tcW w:w="3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jc w:val="center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42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</w:pPr>
            <w:r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  <w:t>Szampon do włosów, w opakowaniach jednostkowych 100 ml, data ważności min. 12 miesięcy od daty dostawy.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400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 dostawa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78"/>
        </w:trPr>
        <w:tc>
          <w:tcPr>
            <w:tcW w:w="39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snapToGrid w:val="0"/>
              <w:jc w:val="center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7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uppressAutoHyphens w:val="0"/>
              <w:autoSpaceDE w:val="0"/>
              <w:snapToGrid w:val="0"/>
              <w:rPr>
                <w:rFonts w:ascii="Calibri Light" w:hAnsi="Calibri Light" w:cs="Calibri Light"/>
                <w:bCs/>
                <w:color w:val="000000"/>
                <w:sz w:val="16"/>
                <w:szCs w:val="16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200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center"/>
            </w:pPr>
            <w:r>
              <w:rPr>
                <w:rFonts w:ascii="Calibri Light" w:hAnsi="Calibri Light" w:cs="Calibri Light"/>
                <w:sz w:val="12"/>
                <w:szCs w:val="12"/>
              </w:rPr>
              <w:t>II dostawa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sz w:val="16"/>
                <w:szCs w:val="16"/>
              </w:rPr>
            </w:pPr>
          </w:p>
        </w:tc>
      </w:tr>
      <w:tr w:rsidR="0019717F" w:rsidTr="00CB790B">
        <w:trPr>
          <w:trHeight w:val="244"/>
        </w:trPr>
        <w:tc>
          <w:tcPr>
            <w:tcW w:w="8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jc w:val="right"/>
            </w:pPr>
            <w:r>
              <w:rPr>
                <w:rFonts w:ascii="Calibri Light" w:hAnsi="Calibri Light" w:cs="Calibri Light"/>
                <w:b/>
                <w:sz w:val="16"/>
                <w:szCs w:val="16"/>
              </w:rPr>
              <w:t>Razem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717F" w:rsidRDefault="0019717F" w:rsidP="00CB790B">
            <w:pPr>
              <w:snapToGrid w:val="0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</w:p>
        </w:tc>
      </w:tr>
    </w:tbl>
    <w:p w:rsidR="0019717F" w:rsidRDefault="0019717F" w:rsidP="0019717F">
      <w:pPr>
        <w:pStyle w:val="Tekstpodstawowy"/>
        <w:spacing w:line="288" w:lineRule="auto"/>
        <w:jc w:val="both"/>
      </w:pPr>
    </w:p>
    <w:p w:rsidR="0019717F" w:rsidRDefault="0019717F" w:rsidP="0019717F">
      <w:pPr>
        <w:pStyle w:val="Tekstpodstawowy"/>
        <w:numPr>
          <w:ilvl w:val="0"/>
          <w:numId w:val="13"/>
        </w:numPr>
        <w:ind w:left="360"/>
        <w:jc w:val="both"/>
      </w:pPr>
      <w:r>
        <w:rPr>
          <w:rFonts w:ascii="Calibri Light" w:hAnsi="Calibri Light" w:cs="Calibri Light"/>
          <w:sz w:val="20"/>
        </w:rPr>
        <w:t xml:space="preserve">Zakres oraz specyfikację zamówionego asortymentu zawiera oferta Wykonawcy, stanowiąca integralną część niniejszej umowy. </w:t>
      </w:r>
    </w:p>
    <w:p w:rsidR="0019717F" w:rsidRDefault="0019717F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5D2102" w:rsidRDefault="005D2102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-2160"/>
        </w:tabs>
        <w:jc w:val="center"/>
      </w:pPr>
      <w:r>
        <w:rPr>
          <w:rFonts w:ascii="Calibri Light" w:hAnsi="Calibri Light" w:cs="Calibri Light"/>
          <w:b/>
        </w:rPr>
        <w:lastRenderedPageBreak/>
        <w:t>§ 2</w:t>
      </w:r>
    </w:p>
    <w:p w:rsidR="0019717F" w:rsidRDefault="0019717F" w:rsidP="0019717F">
      <w:pPr>
        <w:tabs>
          <w:tab w:val="left" w:pos="-216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both"/>
      </w:pPr>
      <w:r>
        <w:rPr>
          <w:rFonts w:ascii="Calibri Light" w:hAnsi="Calibri Light" w:cs="Calibri Light"/>
        </w:rPr>
        <w:t>Termin realizacji umowy:</w:t>
      </w:r>
    </w:p>
    <w:p w:rsidR="0019717F" w:rsidRDefault="0019717F" w:rsidP="0019717F">
      <w:pPr>
        <w:ind w:left="360"/>
        <w:jc w:val="both"/>
      </w:pPr>
      <w:r>
        <w:rPr>
          <w:rFonts w:ascii="Calibri Light" w:hAnsi="Calibri Light" w:cs="Calibri Light"/>
        </w:rPr>
        <w:t>I dostawa  w terminie do 18 listopada 2024 r.</w:t>
      </w:r>
    </w:p>
    <w:p w:rsidR="0019717F" w:rsidRDefault="0019717F" w:rsidP="0019717F">
      <w:pPr>
        <w:ind w:left="360"/>
        <w:jc w:val="both"/>
      </w:pPr>
      <w:r>
        <w:rPr>
          <w:rFonts w:ascii="Calibri Light" w:hAnsi="Calibri Light" w:cs="Calibri Light"/>
        </w:rPr>
        <w:t>II dostawa w terminie od 1 do 28 Lutego 2025 r.</w:t>
      </w:r>
    </w:p>
    <w:p w:rsidR="0019717F" w:rsidRDefault="0019717F" w:rsidP="0019717F">
      <w:pPr>
        <w:tabs>
          <w:tab w:val="left" w:pos="2520"/>
        </w:tabs>
        <w:jc w:val="both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center"/>
      </w:pPr>
      <w:r>
        <w:rPr>
          <w:rFonts w:ascii="Calibri Light" w:hAnsi="Calibri Light" w:cs="Calibri Light"/>
          <w:b/>
        </w:rPr>
        <w:t>§ 3</w:t>
      </w:r>
    </w:p>
    <w:p w:rsidR="0019717F" w:rsidRDefault="0019717F" w:rsidP="0019717F">
      <w:pPr>
        <w:pStyle w:val="Tekstpodstawowywcity"/>
        <w:numPr>
          <w:ilvl w:val="0"/>
          <w:numId w:val="14"/>
        </w:numPr>
        <w:ind w:left="360"/>
        <w:jc w:val="both"/>
      </w:pPr>
      <w:r>
        <w:rPr>
          <w:rFonts w:ascii="Calibri Light" w:hAnsi="Calibri Light" w:cs="Calibri Light"/>
          <w:sz w:val="20"/>
        </w:rPr>
        <w:t>Tytułem wykonania niniejszej umowy Wykonawcy przysługuje wynagrodzenie ryczałtowo-ilościowe, stanowiące iloczyn ilości zamówionego w danym okresie asortymentu i stawki ceny brutto za 1 l/kg, właściwej dla danego rodzaju asortymentu, o którym mowa w § 1.</w:t>
      </w:r>
    </w:p>
    <w:p w:rsidR="0019717F" w:rsidRDefault="0019717F" w:rsidP="0019717F">
      <w:pPr>
        <w:pStyle w:val="Tekstpodstawowywcity"/>
        <w:numPr>
          <w:ilvl w:val="0"/>
          <w:numId w:val="6"/>
        </w:numPr>
        <w:ind w:left="360"/>
        <w:jc w:val="both"/>
      </w:pPr>
      <w:r>
        <w:rPr>
          <w:rFonts w:ascii="Calibri Light" w:hAnsi="Calibri Light" w:cs="Calibri Light"/>
          <w:sz w:val="20"/>
        </w:rPr>
        <w:t>Wynagrodzenie brutto za przedmiot umowy wynosi: …............ zł (słownie: …...................).</w:t>
      </w:r>
    </w:p>
    <w:p w:rsidR="0019717F" w:rsidRDefault="0019717F" w:rsidP="0019717F">
      <w:pPr>
        <w:pStyle w:val="Tekstpodstawowywcity"/>
        <w:numPr>
          <w:ilvl w:val="0"/>
          <w:numId w:val="6"/>
        </w:numPr>
        <w:ind w:left="360"/>
        <w:jc w:val="both"/>
      </w:pPr>
      <w:r>
        <w:rPr>
          <w:rFonts w:ascii="Calibri Light" w:hAnsi="Calibri Light" w:cs="Calibri Light"/>
          <w:sz w:val="20"/>
        </w:rPr>
        <w:t xml:space="preserve">Rozliczenie za przedmiot umowy będzie odbywało się fakturami częściowymi na podstawie cen jednostkowych (wymienionych w załączniku Nr 1 – formularzu cenowym) za faktycznie zamówione i dostarczone artykuły. Wykonawca każdorazowo będzie wystawiać fakturę VAT, płatną przez Zamawiającego przelewem na konto Wykonawcy wskazane na fakturze VAT, w terminie 30 dni od daty </w:t>
      </w:r>
      <w:r>
        <w:rPr>
          <w:rFonts w:ascii="Calibri Light" w:hAnsi="Calibri Light" w:cs="Calibri Light"/>
          <w:color w:val="000000"/>
          <w:sz w:val="20"/>
        </w:rPr>
        <w:t>otrzymania prawidłowo wystawionej faktury przez Zamawiającego</w:t>
      </w:r>
      <w:r>
        <w:rPr>
          <w:rFonts w:ascii="Calibri Light" w:hAnsi="Calibri Light" w:cs="Calibri Light"/>
          <w:sz w:val="20"/>
        </w:rPr>
        <w:t>.</w:t>
      </w:r>
    </w:p>
    <w:p w:rsidR="0019717F" w:rsidRDefault="0019717F" w:rsidP="0019717F">
      <w:pPr>
        <w:pStyle w:val="Tekstpodstawowywcity"/>
        <w:numPr>
          <w:ilvl w:val="0"/>
          <w:numId w:val="6"/>
        </w:numPr>
        <w:ind w:left="360"/>
        <w:jc w:val="both"/>
      </w:pPr>
      <w:r>
        <w:rPr>
          <w:rFonts w:ascii="Calibri Light" w:hAnsi="Calibri Light" w:cs="Calibri Light"/>
          <w:sz w:val="20"/>
        </w:rPr>
        <w:t xml:space="preserve">Wykonawca oświadcza, że rachunek bankowy nr </w:t>
      </w:r>
      <w:r>
        <w:rPr>
          <w:rFonts w:ascii="Calibri Light" w:hAnsi="Calibri Light" w:cs="Calibri Light"/>
          <w:b/>
          <w:bCs/>
          <w:sz w:val="20"/>
        </w:rPr>
        <w:t>……………………………………………..…………………..………..</w:t>
      </w:r>
      <w:r>
        <w:rPr>
          <w:rFonts w:ascii="Calibri Light" w:hAnsi="Calibri Light" w:cs="Calibri Light"/>
          <w:sz w:val="20"/>
        </w:rPr>
        <w:t xml:space="preserve"> który będzie służył do realizowania płatności wynikających z niniejszej umowy, jest rachunkiem rozliczeniowym wyodrębnionym dla celów prowadzenia działalności gospodarczej oraz, że znajduje się w bazie podmiotów VAT (tzw. Białej Liście Podatników VAT) prowadzonej przez Szefa Krajowej Administracji Skarbowej na podstawie art. 96b ust. 1 i 2 ustawy z dnia 11 marca 2004 r. o podatku </w:t>
      </w:r>
      <w:r w:rsidR="005E03E0">
        <w:rPr>
          <w:rFonts w:ascii="Calibri Light" w:hAnsi="Calibri Light" w:cs="Calibri Light"/>
          <w:sz w:val="20"/>
        </w:rPr>
        <w:t>od towarów i usług (</w:t>
      </w:r>
      <w:proofErr w:type="spellStart"/>
      <w:r w:rsidR="005E03E0">
        <w:rPr>
          <w:rFonts w:ascii="Calibri Light" w:hAnsi="Calibri Light" w:cs="Calibri Light"/>
          <w:sz w:val="20"/>
        </w:rPr>
        <w:t>Dz.U</w:t>
      </w:r>
      <w:proofErr w:type="spellEnd"/>
      <w:r w:rsidR="005E03E0">
        <w:rPr>
          <w:rFonts w:ascii="Calibri Light" w:hAnsi="Calibri Light" w:cs="Calibri Light"/>
          <w:sz w:val="20"/>
        </w:rPr>
        <w:t>. z 2024 r. poz. 361</w:t>
      </w:r>
      <w:r>
        <w:rPr>
          <w:rFonts w:ascii="Calibri Light" w:hAnsi="Calibri Light" w:cs="Calibri Light"/>
          <w:sz w:val="20"/>
        </w:rPr>
        <w:t>).</w:t>
      </w:r>
    </w:p>
    <w:p w:rsidR="0019717F" w:rsidRDefault="0019717F" w:rsidP="0019717F">
      <w:pPr>
        <w:pStyle w:val="Tekstpodstawowywcity"/>
        <w:numPr>
          <w:ilvl w:val="0"/>
          <w:numId w:val="6"/>
        </w:numPr>
        <w:ind w:left="360"/>
        <w:jc w:val="both"/>
      </w:pPr>
      <w:r>
        <w:rPr>
          <w:rFonts w:ascii="Calibri Light" w:hAnsi="Calibri Light" w:cs="Calibri Light"/>
          <w:sz w:val="20"/>
        </w:rPr>
        <w:t>Za termin zapłaty ustala się dzień obciążenia rachunku Zamawiającego.</w:t>
      </w:r>
    </w:p>
    <w:p w:rsidR="0019717F" w:rsidRDefault="0019717F" w:rsidP="0019717F">
      <w:pPr>
        <w:pStyle w:val="Tekstpodstawowywcity"/>
        <w:numPr>
          <w:ilvl w:val="0"/>
          <w:numId w:val="6"/>
        </w:numPr>
        <w:ind w:left="360"/>
        <w:jc w:val="both"/>
      </w:pPr>
      <w:r>
        <w:rPr>
          <w:rFonts w:ascii="Calibri Light" w:hAnsi="Calibri Light" w:cs="Calibri Light"/>
          <w:sz w:val="20"/>
        </w:rPr>
        <w:t xml:space="preserve">Cesja praw i obowiązków wynikających z niniejszej umowy wymaga, pod rygorem nieważności, pisemnej zgody Zamawiającego. </w:t>
      </w:r>
    </w:p>
    <w:p w:rsidR="0019717F" w:rsidRDefault="0019717F" w:rsidP="0019717F">
      <w:pPr>
        <w:pStyle w:val="Tekstpodstawowywcity"/>
        <w:ind w:left="0"/>
        <w:jc w:val="both"/>
        <w:rPr>
          <w:rFonts w:ascii="Calibri Light" w:hAnsi="Calibri Light" w:cs="Calibri Light"/>
          <w:sz w:val="20"/>
        </w:rPr>
      </w:pPr>
    </w:p>
    <w:p w:rsidR="0019717F" w:rsidRDefault="0019717F" w:rsidP="0019717F">
      <w:pPr>
        <w:tabs>
          <w:tab w:val="left" w:pos="2520"/>
        </w:tabs>
        <w:jc w:val="center"/>
      </w:pPr>
      <w:r>
        <w:rPr>
          <w:rFonts w:ascii="Calibri Light" w:hAnsi="Calibri Light" w:cs="Calibri Light"/>
          <w:b/>
        </w:rPr>
        <w:t>§ 4</w:t>
      </w:r>
    </w:p>
    <w:p w:rsidR="0019717F" w:rsidRDefault="0019717F" w:rsidP="0019717F">
      <w:pPr>
        <w:numPr>
          <w:ilvl w:val="0"/>
          <w:numId w:val="15"/>
        </w:numPr>
        <w:ind w:left="360"/>
        <w:jc w:val="both"/>
      </w:pPr>
      <w:r>
        <w:rPr>
          <w:rFonts w:ascii="Calibri Light" w:hAnsi="Calibri Light" w:cs="Calibri Light"/>
        </w:rPr>
        <w:t>Wykonawca oświadcza, że jest płatnikiem podatku VAT i posiada numer identyfikacji podatkowej NIP:...................</w:t>
      </w:r>
    </w:p>
    <w:p w:rsidR="0019717F" w:rsidRDefault="0019717F" w:rsidP="0019717F">
      <w:pPr>
        <w:numPr>
          <w:ilvl w:val="0"/>
          <w:numId w:val="3"/>
        </w:numPr>
        <w:ind w:left="360"/>
        <w:jc w:val="both"/>
      </w:pPr>
      <w:r>
        <w:rPr>
          <w:rFonts w:ascii="Calibri Light" w:hAnsi="Calibri Light" w:cs="Calibri Light"/>
        </w:rPr>
        <w:t>Zamawiający oświadcza, że nie jest płatnikiem VAT i posiada numer identyfikacji podatkowej NIP: 631-10-70-649</w:t>
      </w:r>
    </w:p>
    <w:p w:rsidR="0019717F" w:rsidRDefault="0019717F" w:rsidP="0019717F">
      <w:pPr>
        <w:tabs>
          <w:tab w:val="left" w:pos="2520"/>
        </w:tabs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center"/>
      </w:pPr>
      <w:r>
        <w:rPr>
          <w:rFonts w:ascii="Calibri Light" w:hAnsi="Calibri Light" w:cs="Calibri Light"/>
          <w:b/>
        </w:rPr>
        <w:t>§ 5</w:t>
      </w:r>
    </w:p>
    <w:p w:rsidR="0019717F" w:rsidRDefault="0019717F" w:rsidP="0019717F">
      <w:pPr>
        <w:numPr>
          <w:ilvl w:val="3"/>
          <w:numId w:val="12"/>
        </w:numPr>
        <w:ind w:left="426"/>
        <w:jc w:val="both"/>
      </w:pPr>
      <w:r>
        <w:rPr>
          <w:rFonts w:ascii="Calibri Light" w:hAnsi="Calibri Light" w:cs="Calibri Light"/>
        </w:rPr>
        <w:t>Miejscem odbioru dostawy jest magazyn w siedzibie Zamawiającego.</w:t>
      </w:r>
    </w:p>
    <w:p w:rsidR="0019717F" w:rsidRDefault="0019717F" w:rsidP="0019717F">
      <w:pPr>
        <w:numPr>
          <w:ilvl w:val="3"/>
          <w:numId w:val="12"/>
        </w:numPr>
        <w:ind w:left="426"/>
        <w:jc w:val="both"/>
      </w:pPr>
      <w:r>
        <w:rPr>
          <w:rFonts w:ascii="Calibri Light" w:hAnsi="Calibri Light" w:cs="Calibri Light"/>
        </w:rPr>
        <w:t xml:space="preserve">Wykonawca zobowiązuje się dostarczyć towar do magazynu Zamawiającego własnym środkiem transportu, w terminach określonych w § 2, od poniedziałku do piątku w godzinach od 8.30 do 11.00. Koszty transportu dostarczanego towaru ponosi Wykonawca. </w:t>
      </w:r>
    </w:p>
    <w:p w:rsidR="0019717F" w:rsidRDefault="0019717F" w:rsidP="0019717F">
      <w:pPr>
        <w:rPr>
          <w:rFonts w:ascii="Calibri Light" w:hAnsi="Calibri Light" w:cs="Calibri Light"/>
          <w:b/>
          <w:color w:val="000000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  <w:color w:val="000000"/>
        </w:rPr>
        <w:t>§ 6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  <w:color w:val="000000"/>
        </w:rPr>
        <w:t xml:space="preserve">Wykonawca zobowiązuje się dostarczyć artykuły w ilościach określonych § 1 ust. 1 oraz terminach określonych w § 2, spełniające normy jakościowe zgodnie z obowiązującymi w tym zakresie przepisami. </w:t>
      </w:r>
      <w:r>
        <w:rPr>
          <w:rFonts w:ascii="Calibri Light" w:hAnsi="Calibri Light" w:cs="Calibri Light"/>
        </w:rPr>
        <w:t>Dostarczony towar musi posiadać na każdym opakowaniu jednostkowym informację o terminie przydatności do użycia.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>Zamawiający każdorazowo dokona ilościowego i jakościowego odbioru dostarczonych artykułów.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>Odbioru artykułów dokona Komisja złożona z przedstawicieli Zamawiającego i Wykonawcy, po stronie Zamawiającego-magazynier lub osoba go zastępująca, po stronie Wykonawcy-kierowca lub konwojent.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 xml:space="preserve">W </w:t>
      </w:r>
      <w:r>
        <w:rPr>
          <w:rFonts w:ascii="Calibri Light" w:hAnsi="Calibri Light" w:cs="Calibri Light"/>
          <w:color w:val="000000"/>
        </w:rPr>
        <w:t>przypadku zakwestionowania dostawy, która nie odpowiada zamówionym ilościom lub normom jakościowym, Zamawiający sporządza protokół zawierający wszelkie uchybienia w wykonaniu zobowiązania przez Wykonawcę oraz sposób ich usunięcia. Protokół podpisuje osoba dokonująca odbioru i osoba dostarczająca artykuły w imieniu Wykonawcy.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 xml:space="preserve">Wykonawca </w:t>
      </w:r>
      <w:r>
        <w:rPr>
          <w:rFonts w:ascii="Calibri Light" w:hAnsi="Calibri Light" w:cs="Calibri Light"/>
          <w:color w:val="000000"/>
        </w:rPr>
        <w:t xml:space="preserve">zobowiązuje się do dostarczenia brakujących ilości bądź wymiany zakwestionowanych artykułów na </w:t>
      </w:r>
      <w:r>
        <w:rPr>
          <w:rFonts w:ascii="Calibri Light" w:hAnsi="Calibri Light" w:cs="Calibri Light"/>
        </w:rPr>
        <w:t>towar pełnowartościowy i dostarczenie go w ciągu 2 dni roboczych od dnia</w:t>
      </w:r>
      <w:r>
        <w:rPr>
          <w:rFonts w:ascii="Calibri Light" w:hAnsi="Calibri Light" w:cs="Calibri Light"/>
          <w:color w:val="000000"/>
        </w:rPr>
        <w:t xml:space="preserve"> sporządzenia protokołu, o którym mowa w ust. 4. </w:t>
      </w:r>
      <w:r>
        <w:rPr>
          <w:rFonts w:ascii="Calibri Light" w:hAnsi="Calibri Light" w:cs="Calibri Light"/>
        </w:rPr>
        <w:t xml:space="preserve">                   </w:t>
      </w:r>
      <w:r>
        <w:rPr>
          <w:rFonts w:ascii="Calibri Light" w:hAnsi="Calibri Light" w:cs="Calibri Light"/>
          <w:color w:val="000000"/>
        </w:rPr>
        <w:t>W przypadku niedotrzymania wyżej określonego terminu Zamawiający zastrzega sobie prawo do zakupu w wybranym przez siebie punkcie ww. artykułów i obciążenia kosztami zakupu Wykonawcę</w:t>
      </w:r>
      <w:r>
        <w:rPr>
          <w:color w:val="000000"/>
        </w:rPr>
        <w:t>.</w:t>
      </w:r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>Osoby wyznaczone do kontaktu ze strony Zamawiającego:</w:t>
      </w:r>
    </w:p>
    <w:p w:rsidR="0019717F" w:rsidRDefault="0019717F" w:rsidP="0019717F">
      <w:pPr>
        <w:numPr>
          <w:ilvl w:val="0"/>
          <w:numId w:val="8"/>
        </w:numPr>
        <w:ind w:left="709"/>
        <w:jc w:val="both"/>
      </w:pPr>
      <w:r>
        <w:rPr>
          <w:rFonts w:ascii="Calibri Light" w:hAnsi="Calibri Light" w:cs="Calibri Light"/>
        </w:rPr>
        <w:t xml:space="preserve">Michał Salamon, tel. 32 40 00 811, </w:t>
      </w:r>
      <w:hyperlink r:id="rId5" w:history="1">
        <w:r>
          <w:rPr>
            <w:rStyle w:val="Hipercze"/>
            <w:rFonts w:ascii="Calibri Light" w:hAnsi="Calibri Light" w:cs="Calibri Light"/>
          </w:rPr>
          <w:t>m</w:t>
        </w:r>
      </w:hyperlink>
      <w:r>
        <w:rPr>
          <w:rStyle w:val="Hipercze"/>
          <w:rFonts w:ascii="Calibri Light" w:hAnsi="Calibri Light" w:cs="Calibri Light"/>
        </w:rPr>
        <w:t>ichal.salamon@sw.gov.pl</w:t>
      </w:r>
    </w:p>
    <w:p w:rsidR="0019717F" w:rsidRDefault="0019717F" w:rsidP="0019717F">
      <w:pPr>
        <w:numPr>
          <w:ilvl w:val="0"/>
          <w:numId w:val="8"/>
        </w:numPr>
        <w:ind w:left="709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  <w:lang w:val="en-US"/>
        </w:rPr>
        <w:t xml:space="preserve">Kamil Romański, tel. 32 40 00 826, </w:t>
      </w:r>
      <w:hyperlink r:id="rId6" w:history="1">
        <w:r>
          <w:rPr>
            <w:rStyle w:val="Hipercze"/>
            <w:rFonts w:ascii="Calibri Light" w:hAnsi="Calibri Light" w:cs="Calibri Light"/>
            <w:lang w:val="en-US"/>
          </w:rPr>
          <w:t>kamil.romanski@sw.gov.pl</w:t>
        </w:r>
      </w:hyperlink>
    </w:p>
    <w:p w:rsidR="0019717F" w:rsidRDefault="0019717F" w:rsidP="0019717F">
      <w:pPr>
        <w:numPr>
          <w:ilvl w:val="6"/>
          <w:numId w:val="12"/>
        </w:numPr>
        <w:ind w:left="426"/>
        <w:jc w:val="both"/>
      </w:pPr>
      <w:r>
        <w:rPr>
          <w:rFonts w:ascii="Calibri Light" w:hAnsi="Calibri Light" w:cs="Calibri Light"/>
        </w:rPr>
        <w:t>Osoby wyznaczone do kontaktu ze strony Wykonawcy:</w:t>
      </w:r>
    </w:p>
    <w:p w:rsidR="0019717F" w:rsidRDefault="0019717F" w:rsidP="0019717F">
      <w:pPr>
        <w:numPr>
          <w:ilvl w:val="0"/>
          <w:numId w:val="10"/>
        </w:numPr>
        <w:jc w:val="both"/>
      </w:pPr>
      <w:r>
        <w:rPr>
          <w:rFonts w:ascii="Calibri Light" w:hAnsi="Calibri Light" w:cs="Calibri Light"/>
        </w:rPr>
        <w:t>………………………………………………….................................</w:t>
      </w:r>
    </w:p>
    <w:p w:rsidR="0019717F" w:rsidRDefault="0019717F" w:rsidP="0019717F">
      <w:pPr>
        <w:numPr>
          <w:ilvl w:val="0"/>
          <w:numId w:val="10"/>
        </w:numPr>
        <w:jc w:val="both"/>
      </w:pPr>
      <w:r>
        <w:rPr>
          <w:rFonts w:ascii="Calibri Light" w:hAnsi="Calibri Light" w:cs="Calibri Light"/>
        </w:rPr>
        <w:t>………………………………………………………………………………..</w:t>
      </w:r>
    </w:p>
    <w:p w:rsidR="0019717F" w:rsidRDefault="0019717F" w:rsidP="0019717F">
      <w:pPr>
        <w:rPr>
          <w:rFonts w:ascii="Calibri Light" w:hAnsi="Calibri Light" w:cs="Calibri Light"/>
        </w:rPr>
      </w:pPr>
    </w:p>
    <w:p w:rsidR="0019717F" w:rsidRDefault="0019717F" w:rsidP="0019717F">
      <w:pPr>
        <w:jc w:val="center"/>
        <w:rPr>
          <w:rFonts w:ascii="Calibri Light" w:hAnsi="Calibri Light" w:cs="Calibri Light"/>
          <w:b/>
          <w:color w:val="000000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</w:rPr>
        <w:t>§ 7</w:t>
      </w:r>
    </w:p>
    <w:p w:rsidR="0019717F" w:rsidRDefault="0019717F" w:rsidP="0019717F">
      <w:r>
        <w:rPr>
          <w:rFonts w:ascii="Calibri Light" w:hAnsi="Calibri Light" w:cs="Calibri Light"/>
        </w:rPr>
        <w:t>Wszelkie zmiany umowy wymagają formy pisemnej w postaci aneksu, pod rygorem nieważności.</w:t>
      </w:r>
    </w:p>
    <w:p w:rsidR="0019717F" w:rsidRDefault="0019717F" w:rsidP="0019717F">
      <w:pPr>
        <w:tabs>
          <w:tab w:val="left" w:pos="2520"/>
        </w:tabs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center"/>
        <w:rPr>
          <w:rFonts w:ascii="Calibri Light" w:hAnsi="Calibri Light" w:cs="Calibri Light"/>
          <w:b/>
        </w:rPr>
      </w:pPr>
    </w:p>
    <w:p w:rsidR="005E03E0" w:rsidRDefault="005E03E0" w:rsidP="0019717F">
      <w:pPr>
        <w:tabs>
          <w:tab w:val="left" w:pos="2520"/>
        </w:tabs>
        <w:jc w:val="center"/>
        <w:rPr>
          <w:rFonts w:ascii="Calibri Light" w:hAnsi="Calibri Light" w:cs="Calibri Light"/>
          <w:b/>
        </w:rPr>
      </w:pPr>
      <w:bookmarkStart w:id="0" w:name="_GoBack"/>
      <w:bookmarkEnd w:id="0"/>
    </w:p>
    <w:p w:rsidR="005E03E0" w:rsidRDefault="005E03E0" w:rsidP="0019717F">
      <w:pPr>
        <w:tabs>
          <w:tab w:val="left" w:pos="2520"/>
        </w:tabs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tabs>
          <w:tab w:val="left" w:pos="2520"/>
        </w:tabs>
        <w:jc w:val="center"/>
      </w:pPr>
      <w:r>
        <w:rPr>
          <w:rFonts w:ascii="Calibri Light" w:hAnsi="Calibri Light" w:cs="Calibri Light"/>
          <w:b/>
        </w:rPr>
        <w:lastRenderedPageBreak/>
        <w:t>§ 8</w:t>
      </w:r>
    </w:p>
    <w:p w:rsidR="0019717F" w:rsidRDefault="0019717F" w:rsidP="0019717F">
      <w:pPr>
        <w:numPr>
          <w:ilvl w:val="0"/>
          <w:numId w:val="16"/>
        </w:numPr>
        <w:ind w:left="360"/>
        <w:jc w:val="both"/>
      </w:pPr>
      <w:r>
        <w:rPr>
          <w:rFonts w:ascii="Calibri Light" w:hAnsi="Calibri Light" w:cs="Calibri Light"/>
        </w:rPr>
        <w:t xml:space="preserve">W razie wystąpienia istotnej zmiany okoliczności powodującej, że wykonanie umowy nie leży w interesie publicznym, czego nie można było przewidzieć w chwili zawarcia umowy, Zamawiający może odstąpić od umowy w terminie 30 dni od dnia powzięcia wiadomości o tych okolicznościach. </w:t>
      </w:r>
    </w:p>
    <w:p w:rsidR="0019717F" w:rsidRDefault="0019717F" w:rsidP="0019717F">
      <w:pPr>
        <w:numPr>
          <w:ilvl w:val="0"/>
          <w:numId w:val="5"/>
        </w:numPr>
        <w:ind w:left="360"/>
        <w:jc w:val="both"/>
      </w:pPr>
      <w:r>
        <w:rPr>
          <w:rFonts w:ascii="Calibri Light" w:hAnsi="Calibri Light" w:cs="Calibri Light"/>
        </w:rPr>
        <w:t xml:space="preserve">W wypadku określonym w ust. 1 Wykonawca może żądać jedynie wynagrodzenia należnego mu </w:t>
      </w:r>
      <w:r>
        <w:rPr>
          <w:rFonts w:ascii="Calibri Light" w:hAnsi="Calibri Light" w:cs="Calibri Light"/>
        </w:rPr>
        <w:br/>
        <w:t xml:space="preserve">z tytułu wykonania części umowy. Odstąpienie od umowy powinno nastąpić w formie pisemnej pod rygorem nieważności takiego oświadczenia i powinno zawierać uzasadnienie. </w:t>
      </w:r>
    </w:p>
    <w:p w:rsidR="0019717F" w:rsidRDefault="0019717F" w:rsidP="0019717F">
      <w:pPr>
        <w:jc w:val="both"/>
        <w:rPr>
          <w:rFonts w:ascii="Calibri Light" w:hAnsi="Calibri Light" w:cs="Calibri Light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</w:rPr>
        <w:t>§ 9</w:t>
      </w:r>
    </w:p>
    <w:p w:rsidR="0019717F" w:rsidRDefault="0019717F" w:rsidP="0019717F">
      <w:pPr>
        <w:pStyle w:val="Tekstpodstawowywcity21"/>
        <w:numPr>
          <w:ilvl w:val="3"/>
          <w:numId w:val="9"/>
        </w:numPr>
        <w:spacing w:after="0" w:line="240" w:lineRule="auto"/>
        <w:ind w:left="426"/>
        <w:jc w:val="both"/>
      </w:pPr>
      <w:r>
        <w:rPr>
          <w:rFonts w:ascii="Calibri Light" w:hAnsi="Calibri Light" w:cs="Calibri Light"/>
        </w:rPr>
        <w:t xml:space="preserve">Poza przypadkiem, o którym mowa w § 8, stronom przysługuje prawo odstąpienia od umowy w następujących sytuacjach: </w:t>
      </w:r>
    </w:p>
    <w:p w:rsidR="0019717F" w:rsidRDefault="0019717F" w:rsidP="0019717F">
      <w:pPr>
        <w:pStyle w:val="Tekstpodstawowywcity21"/>
        <w:numPr>
          <w:ilvl w:val="0"/>
          <w:numId w:val="11"/>
        </w:numPr>
        <w:spacing w:after="0" w:line="240" w:lineRule="auto"/>
        <w:jc w:val="both"/>
      </w:pPr>
      <w:r>
        <w:rPr>
          <w:rFonts w:ascii="Calibri Light" w:hAnsi="Calibri Light" w:cs="Calibri Light"/>
        </w:rPr>
        <w:t>Zamawiającemu przysługuje prawo odstąpienia od umowy w przypadku:</w:t>
      </w:r>
    </w:p>
    <w:p w:rsidR="0019717F" w:rsidRDefault="0019717F" w:rsidP="0019717F">
      <w:pPr>
        <w:pStyle w:val="Tekstpodstawowywcity21"/>
        <w:numPr>
          <w:ilvl w:val="1"/>
          <w:numId w:val="11"/>
        </w:numPr>
        <w:spacing w:after="0" w:line="240" w:lineRule="auto"/>
        <w:jc w:val="both"/>
      </w:pPr>
      <w:r>
        <w:rPr>
          <w:rFonts w:ascii="Calibri Light" w:hAnsi="Calibri Light" w:cs="Calibri Light"/>
        </w:rPr>
        <w:t>wystąpienia przesłanek formalno-prawnych po stronie Wykonawcy, które uniemożliwiają wykonanie umowy.</w:t>
      </w:r>
    </w:p>
    <w:p w:rsidR="0019717F" w:rsidRDefault="0019717F" w:rsidP="0019717F">
      <w:pPr>
        <w:pStyle w:val="Tekstpodstawowywcity21"/>
        <w:numPr>
          <w:ilvl w:val="1"/>
          <w:numId w:val="11"/>
        </w:numPr>
        <w:spacing w:after="0" w:line="240" w:lineRule="auto"/>
        <w:jc w:val="both"/>
      </w:pPr>
      <w:r>
        <w:rPr>
          <w:rFonts w:ascii="Calibri Light" w:hAnsi="Calibri Light" w:cs="Calibri Light"/>
        </w:rPr>
        <w:t>gdy Wykonawca nie rozpoczął realizacji przedmiotu umowy bez uzasadnionych przyczyn lub nie kontynuuje jej pomimo wezwania Zamawiającego złożonego na piśmie,</w:t>
      </w:r>
    </w:p>
    <w:p w:rsidR="0019717F" w:rsidRDefault="0019717F" w:rsidP="0019717F">
      <w:pPr>
        <w:pStyle w:val="Tekstpodstawowywcity21"/>
        <w:numPr>
          <w:ilvl w:val="1"/>
          <w:numId w:val="11"/>
        </w:numPr>
        <w:spacing w:after="0" w:line="240" w:lineRule="auto"/>
        <w:jc w:val="both"/>
      </w:pPr>
      <w:r>
        <w:rPr>
          <w:rFonts w:ascii="Calibri Light" w:hAnsi="Calibri Light" w:cs="Calibri Light"/>
        </w:rPr>
        <w:t>powtarzających się, (co najmniej trzech) reklamacji jakościowych lub ilościowych dostarczanego asortymentu.</w:t>
      </w:r>
    </w:p>
    <w:p w:rsidR="0019717F" w:rsidRDefault="0019717F" w:rsidP="0019717F">
      <w:pPr>
        <w:pStyle w:val="Tekstpodstawowywcity21"/>
        <w:numPr>
          <w:ilvl w:val="0"/>
          <w:numId w:val="11"/>
        </w:numPr>
        <w:spacing w:after="0" w:line="240" w:lineRule="auto"/>
        <w:jc w:val="both"/>
      </w:pPr>
      <w:r>
        <w:rPr>
          <w:rFonts w:ascii="Calibri Light" w:hAnsi="Calibri Light" w:cs="Calibri Light"/>
        </w:rPr>
        <w:t>Wykonawcy przysługuje prawo odstąpienia od umowy, jeżeli Zamawiający nie wywiązuje się z obowiązku zapłaty faktur w terminie 30 dni od upływu terminu zapłaty faktur określonego w niniejszej umowie, po uprzednim wezwaniu Zamawiającego do zapłaty.</w:t>
      </w:r>
    </w:p>
    <w:p w:rsidR="0019717F" w:rsidRDefault="0019717F" w:rsidP="0019717F">
      <w:pPr>
        <w:pStyle w:val="Tekstpodstawowywcity21"/>
        <w:numPr>
          <w:ilvl w:val="3"/>
          <w:numId w:val="9"/>
        </w:numPr>
        <w:spacing w:after="0" w:line="240" w:lineRule="auto"/>
        <w:ind w:left="426"/>
        <w:jc w:val="both"/>
      </w:pPr>
      <w:r>
        <w:rPr>
          <w:rFonts w:ascii="Calibri Light" w:hAnsi="Calibri Light" w:cs="Calibri Light"/>
        </w:rPr>
        <w:t>W przypadku skorzystania z prawa odstąpienia, treść § 8 ust. 2 stosuje się odpowiednio.</w:t>
      </w:r>
    </w:p>
    <w:p w:rsidR="0019717F" w:rsidRDefault="0019717F" w:rsidP="0019717F">
      <w:pPr>
        <w:pStyle w:val="Tekstpodstawowywcity21"/>
        <w:numPr>
          <w:ilvl w:val="3"/>
          <w:numId w:val="9"/>
        </w:numPr>
        <w:spacing w:after="0" w:line="240" w:lineRule="auto"/>
        <w:ind w:left="426"/>
        <w:jc w:val="both"/>
      </w:pPr>
      <w:r>
        <w:rPr>
          <w:rFonts w:ascii="Calibri Light" w:hAnsi="Calibri Light" w:cs="Calibri Light"/>
        </w:rPr>
        <w:t>Odstąpienie od umowy, o którym mowa w ust. 1 pkt. 1 i 2 winno być zrealizowane przez strony w terminie 30 dni od powzięcia przez strony informacji o okolicznościach, o których mowa w ust. 1 pkt. 1 i 2 niniejszej umowy.</w:t>
      </w:r>
    </w:p>
    <w:p w:rsidR="0019717F" w:rsidRDefault="0019717F" w:rsidP="0019717F">
      <w:pPr>
        <w:rPr>
          <w:rFonts w:ascii="Calibri Light" w:hAnsi="Calibri Light" w:cs="Calibri Light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</w:rPr>
        <w:t>§ 10</w:t>
      </w:r>
    </w:p>
    <w:p w:rsidR="0019717F" w:rsidRDefault="0019717F" w:rsidP="0019717F">
      <w:pPr>
        <w:numPr>
          <w:ilvl w:val="0"/>
          <w:numId w:val="2"/>
        </w:numPr>
        <w:ind w:left="426"/>
        <w:jc w:val="both"/>
      </w:pPr>
      <w:r>
        <w:rPr>
          <w:rFonts w:ascii="Calibri Light" w:hAnsi="Calibri Light" w:cs="Calibri Light"/>
        </w:rPr>
        <w:t>Wykonawca zapłaci Zamawiającemu karę umowną za każde niedotrzymanie terminu, o którym mowa w § 6 ust. 5 – 200,00 zł za każdą partię danego asortymentu, w której stwierdzono naruszenia ilości lub norm określonych w § 6 ust. 1.</w:t>
      </w:r>
    </w:p>
    <w:p w:rsidR="0019717F" w:rsidRDefault="0019717F" w:rsidP="0019717F">
      <w:pPr>
        <w:numPr>
          <w:ilvl w:val="0"/>
          <w:numId w:val="2"/>
        </w:numPr>
        <w:ind w:left="426"/>
        <w:jc w:val="both"/>
      </w:pPr>
      <w:r>
        <w:rPr>
          <w:rFonts w:ascii="Calibri Light" w:hAnsi="Calibri Light" w:cs="Calibri Light"/>
        </w:rPr>
        <w:t>W przypadku opóźnienia dostawy towaru, o czym mowa w § 2, powyżej 2 dni, Wykonawca zapłaci Zamawiającemu karę umowną, w wysokości 1% wynagrodzenia brutto, o którym mowa w § 3 ust. 2, za każdy rozpoczęty dzień.</w:t>
      </w:r>
    </w:p>
    <w:p w:rsidR="0019717F" w:rsidRDefault="0019717F" w:rsidP="0019717F">
      <w:pPr>
        <w:numPr>
          <w:ilvl w:val="0"/>
          <w:numId w:val="2"/>
        </w:numPr>
        <w:ind w:left="426"/>
        <w:jc w:val="both"/>
      </w:pPr>
      <w:r>
        <w:rPr>
          <w:rFonts w:ascii="Calibri Light" w:hAnsi="Calibri Light" w:cs="Calibri Light"/>
        </w:rPr>
        <w:t>W przypadku odstąpienia od niniejszej umowy z przyczyn niezależnych od Zamawiającego, Zamawiający zastrzega sobie możliwość do naliczenia kary umownej w wysokości 20% wartości wynagrodzenia za umowę określoną § 3 ust.2, w części jeszcze niewykonanej. Zastrzeżenie kary umownej nie pozbawia Zamawiającego prawa żądania odszkodowania na zasadach ogólnych, jeżeli wysokość szkody przekroczy wysokość zastrzeżonej kary umownej.</w:t>
      </w:r>
    </w:p>
    <w:p w:rsidR="0019717F" w:rsidRDefault="0019717F" w:rsidP="0019717F">
      <w:pPr>
        <w:pStyle w:val="Style10"/>
        <w:numPr>
          <w:ilvl w:val="0"/>
          <w:numId w:val="2"/>
        </w:numPr>
        <w:shd w:val="clear" w:color="auto" w:fill="FFFFFF"/>
        <w:spacing w:line="240" w:lineRule="auto"/>
        <w:ind w:left="426"/>
      </w:pPr>
      <w:r>
        <w:rPr>
          <w:rFonts w:ascii="Calibri Light" w:hAnsi="Calibri Light" w:cs="Calibri Light"/>
          <w:color w:val="000000"/>
          <w:sz w:val="20"/>
          <w:szCs w:val="20"/>
        </w:rPr>
        <w:t>W przypadku, gdy niewykonanie lub nienależyte wykonanie zobowiązania spowodowane jest w całości Siłą Wyższą, odpowiedzialność Stron, w tym odpowiedzialność z tytułu kar umownych, jest wyłączona.</w:t>
      </w:r>
    </w:p>
    <w:p w:rsidR="0019717F" w:rsidRDefault="0019717F" w:rsidP="0019717F">
      <w:pPr>
        <w:jc w:val="both"/>
        <w:rPr>
          <w:rFonts w:ascii="Calibri Light" w:eastAsia="Calibri" w:hAnsi="Calibri Light" w:cs="Calibri Light"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</w:rPr>
        <w:t>§ 11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>1.</w:t>
      </w:r>
      <w:r>
        <w:rPr>
          <w:rFonts w:ascii="Calibri Light" w:hAnsi="Calibri Light" w:cs="Calibri Light"/>
          <w:sz w:val="20"/>
          <w:szCs w:val="20"/>
        </w:rPr>
        <w:tab/>
        <w:t xml:space="preserve">Zamawiający przewiduje możliwość zmiany wysokości wynagrodzenia określonego w § 3 ust. 2 Umowy w następujących przypadkach zmiany:  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eastAsia="Calibri Light" w:hAnsi="Calibri Light" w:cs="Calibri Light"/>
          <w:sz w:val="20"/>
          <w:szCs w:val="20"/>
        </w:rPr>
        <w:t xml:space="preserve">     </w:t>
      </w:r>
      <w:r>
        <w:rPr>
          <w:rFonts w:ascii="Calibri Light" w:hAnsi="Calibri Light" w:cs="Calibri Light"/>
          <w:sz w:val="20"/>
          <w:szCs w:val="20"/>
        </w:rPr>
        <w:t>1)</w:t>
      </w:r>
      <w:r>
        <w:rPr>
          <w:rFonts w:ascii="Calibri Light" w:hAnsi="Calibri Light" w:cs="Calibri Light"/>
          <w:sz w:val="20"/>
          <w:szCs w:val="20"/>
        </w:rPr>
        <w:tab/>
        <w:t xml:space="preserve">stawki podatku od towarów i usług oraz podatku akcyzowego,  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eastAsia="Calibri Light" w:hAnsi="Calibri Light" w:cs="Calibri Light"/>
          <w:sz w:val="20"/>
          <w:szCs w:val="20"/>
        </w:rPr>
        <w:t xml:space="preserve">     </w:t>
      </w:r>
      <w:r>
        <w:rPr>
          <w:rFonts w:ascii="Calibri Light" w:hAnsi="Calibri Light" w:cs="Calibri Light"/>
          <w:sz w:val="20"/>
          <w:szCs w:val="20"/>
        </w:rPr>
        <w:t>2)</w:t>
      </w:r>
      <w:r>
        <w:rPr>
          <w:rFonts w:ascii="Calibri Light" w:hAnsi="Calibri Light" w:cs="Calibri Light"/>
          <w:sz w:val="20"/>
          <w:szCs w:val="20"/>
        </w:rPr>
        <w:tab/>
        <w:t>ceny materiałów lub kosztów związanych z realizacją zamówienia;  poziom zmiany ceny materiałów lub kosztów związanych z realizacją zamówienia uprawniający Strony Umowy do żądania zmiany wynagrodzenia ustala się na minimum 10 %  w stosunku do poziomu cen tych samych materiałów lub kosztów z dnia składania ofert.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>2.</w:t>
      </w:r>
      <w:r>
        <w:rPr>
          <w:rFonts w:ascii="Calibri Light" w:hAnsi="Calibri Light" w:cs="Calibri Light"/>
          <w:sz w:val="20"/>
          <w:szCs w:val="20"/>
        </w:rPr>
        <w:tab/>
        <w:t xml:space="preserve">W sytuacji wystąpienia okoliczności wskazanych w ust. 1 pkt. 1 powyżej Wykonawca jest uprawniony złożyć Zamawiającemu pisemny pod rygorem nieważności wniosek o zmianę Umowy w zakresie płatności wynikających z faktur wystawionych po wejściu w życie przepisów zmieniających stawkę podatku od towarów i usług lub akcyzowego. Wniosek powinien zawierać wyczerpujące uzasadnienie faktyczne i wskazanie podstaw prawnych zmiany stawki podatku od towarów i usług lub podatku akcyzowego oraz dokładne wyliczenie kwoty wynagrodzenia należnego  Wykonawcy po zmianie Umowy.   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>3.</w:t>
      </w:r>
      <w:r>
        <w:rPr>
          <w:rFonts w:ascii="Calibri Light" w:hAnsi="Calibri Light" w:cs="Calibri Light"/>
          <w:sz w:val="20"/>
          <w:szCs w:val="20"/>
        </w:rPr>
        <w:tab/>
        <w:t>W sytuacji wystąpienia okoliczności wskazanych w ust. 1 pkt. 2 powyżej, tj. wzrostu ceny materiałów lub kosztów związanych z realizacją zamówienia powyżej 10%, Wykonawca jest uprawniony złożyć Zamawiającemu pisemny wniosek o zmianę Umowy w zakresie płatności wynikających z faktur wystawionych po zmianie ceny materiałów lub kosztów związanych z realizacją zamówienia. Wniosek powinien zawierać wyczerpujące uzasadnienie faktyczne i wskazanie podstaw prawnych oraz dokładne wyliczenie kwoty wynagrodzenia Wykonawcy po zmianie Umowy.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>4.</w:t>
      </w:r>
      <w:r>
        <w:rPr>
          <w:rFonts w:ascii="Calibri Light" w:hAnsi="Calibri Light" w:cs="Calibri Light"/>
          <w:sz w:val="20"/>
          <w:szCs w:val="20"/>
        </w:rPr>
        <w:tab/>
        <w:t>Wniosek o którym mowa w ust. 3 powyżej, można złożyć nie wcześniej niż po upływie 6 miesięcy od dnia zawarcia umowy (początkowy termin ustalenia zmiany wynagrodzenia).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>5.</w:t>
      </w:r>
      <w:r>
        <w:rPr>
          <w:rFonts w:ascii="Calibri Light" w:hAnsi="Calibri Light" w:cs="Calibri Light"/>
          <w:sz w:val="20"/>
          <w:szCs w:val="20"/>
        </w:rPr>
        <w:tab/>
        <w:t>Maksymalna wartość zmiany wynagrodzenia, jaką dopuszcza Zamawiający w efekcie zastosowania postanowień o zasadach wprowadzania zmian wysokości wynagrodzenia o którym mowa w § 3 ust. 2 Umowy, to 10% wynagrodzenia za zakres przedmiotu umowy niezrealizowany jeszcze przez Wykonawcę i nieodebrany przez Zamawiającego przed dniem złożenia wniosku.</w:t>
      </w:r>
    </w:p>
    <w:p w:rsidR="0019717F" w:rsidRDefault="0019717F" w:rsidP="0019717F">
      <w:pPr>
        <w:pStyle w:val="Default"/>
        <w:ind w:left="357" w:hanging="357"/>
        <w:jc w:val="both"/>
      </w:pPr>
      <w:r>
        <w:rPr>
          <w:rFonts w:ascii="Calibri Light" w:hAnsi="Calibri Light" w:cs="Calibri Light"/>
          <w:sz w:val="20"/>
          <w:szCs w:val="20"/>
        </w:rPr>
        <w:t xml:space="preserve">6.   Zamawiający ma 30 dni roboczych na rozpatrzenie wniosku Wykonawcy o zmianę wysokości wynagrodzenia, w sytuacji wystąpienia okoliczności wskazanych w ust. 1 pkt. 1 – 2.  </w:t>
      </w:r>
    </w:p>
    <w:p w:rsidR="0019717F" w:rsidRDefault="0019717F" w:rsidP="0019717F">
      <w:pPr>
        <w:jc w:val="center"/>
        <w:rPr>
          <w:rFonts w:ascii="Calibri Light" w:hAnsi="Calibri Light" w:cs="Calibri Light"/>
          <w:b/>
        </w:rPr>
      </w:pPr>
    </w:p>
    <w:p w:rsidR="0019717F" w:rsidRDefault="0019717F" w:rsidP="0019717F">
      <w:pPr>
        <w:jc w:val="center"/>
      </w:pPr>
      <w:r>
        <w:rPr>
          <w:rFonts w:ascii="Calibri Light" w:hAnsi="Calibri Light" w:cs="Calibri Light"/>
          <w:b/>
        </w:rPr>
        <w:t>§ 12</w:t>
      </w:r>
    </w:p>
    <w:p w:rsidR="0019717F" w:rsidRDefault="0019717F" w:rsidP="0019717F">
      <w:pPr>
        <w:numPr>
          <w:ilvl w:val="0"/>
          <w:numId w:val="7"/>
        </w:numPr>
        <w:tabs>
          <w:tab w:val="left" w:pos="284"/>
        </w:tabs>
        <w:ind w:left="426"/>
        <w:jc w:val="both"/>
      </w:pPr>
      <w:r>
        <w:rPr>
          <w:rFonts w:ascii="Calibri Light" w:hAnsi="Calibri Light" w:cs="Calibri Light"/>
        </w:rPr>
        <w:t>W sprawach nieuregulowanych niniejszą umową mają zastosowania przepisy Kodeksu Cywilnego.</w:t>
      </w:r>
    </w:p>
    <w:p w:rsidR="0019717F" w:rsidRDefault="0019717F" w:rsidP="0019717F">
      <w:pPr>
        <w:numPr>
          <w:ilvl w:val="0"/>
          <w:numId w:val="7"/>
        </w:numPr>
        <w:tabs>
          <w:tab w:val="left" w:pos="284"/>
        </w:tabs>
        <w:ind w:left="284" w:hanging="218"/>
        <w:jc w:val="both"/>
      </w:pPr>
      <w:r>
        <w:rPr>
          <w:rFonts w:ascii="Calibri Light" w:hAnsi="Calibri Light" w:cs="Calibri Light"/>
        </w:rPr>
        <w:lastRenderedPageBreak/>
        <w:t>Sprawy sporne mogące wyniknąć na tle realizacji niniejszej umowy, rozstrzygane będą przez sąd powszechny właściwy ze względu na siedzibę Zamawiającego.</w:t>
      </w:r>
    </w:p>
    <w:p w:rsidR="0019717F" w:rsidRDefault="0019717F" w:rsidP="0019717F">
      <w:pPr>
        <w:numPr>
          <w:ilvl w:val="0"/>
          <w:numId w:val="7"/>
        </w:numPr>
        <w:tabs>
          <w:tab w:val="left" w:pos="284"/>
        </w:tabs>
        <w:ind w:left="426"/>
        <w:jc w:val="both"/>
      </w:pPr>
      <w:r>
        <w:rPr>
          <w:rFonts w:ascii="Calibri Light" w:hAnsi="Calibri Light" w:cs="Calibri Light"/>
        </w:rPr>
        <w:t>Umowa sporządzona jest w dwóch jednobrzmiących egzemplarzach, po jednym egzemplarzu dla każdej ze stron.</w:t>
      </w:r>
    </w:p>
    <w:p w:rsidR="0019717F" w:rsidRDefault="0019717F" w:rsidP="0019717F">
      <w:pPr>
        <w:jc w:val="both"/>
        <w:rPr>
          <w:rFonts w:ascii="Calibri Light" w:hAnsi="Calibri Light" w:cs="Calibri Light"/>
        </w:rPr>
      </w:pPr>
    </w:p>
    <w:p w:rsidR="0019717F" w:rsidRDefault="0019717F" w:rsidP="0019717F">
      <w:pPr>
        <w:tabs>
          <w:tab w:val="left" w:pos="2520"/>
        </w:tabs>
        <w:jc w:val="both"/>
      </w:pPr>
      <w:r>
        <w:rPr>
          <w:rFonts w:ascii="Calibri Light" w:eastAsia="Calibri Light" w:hAnsi="Calibri Light" w:cs="Calibri Light"/>
        </w:rPr>
        <w:t xml:space="preserve">                   </w:t>
      </w:r>
    </w:p>
    <w:p w:rsidR="0019717F" w:rsidRDefault="0019717F" w:rsidP="0019717F">
      <w:pPr>
        <w:tabs>
          <w:tab w:val="left" w:pos="2520"/>
        </w:tabs>
        <w:jc w:val="both"/>
        <w:rPr>
          <w:rFonts w:ascii="Calibri Light" w:eastAsia="Arial" w:hAnsi="Calibri Light" w:cs="Calibri Light"/>
        </w:rPr>
      </w:pPr>
    </w:p>
    <w:p w:rsidR="0019717F" w:rsidRDefault="0019717F" w:rsidP="0019717F">
      <w:pPr>
        <w:tabs>
          <w:tab w:val="left" w:pos="2520"/>
        </w:tabs>
        <w:jc w:val="both"/>
      </w:pPr>
      <w:r>
        <w:rPr>
          <w:rFonts w:ascii="Calibri Light" w:eastAsia="Arial" w:hAnsi="Calibri Light" w:cs="Calibri Light"/>
        </w:rPr>
        <w:tab/>
      </w:r>
      <w:r>
        <w:rPr>
          <w:rFonts w:ascii="Calibri Light" w:hAnsi="Calibri Light" w:cs="Calibri Light"/>
        </w:rPr>
        <w:t xml:space="preserve">Wykonawca                                  </w:t>
      </w:r>
      <w:r>
        <w:rPr>
          <w:rFonts w:ascii="Calibri Light" w:hAnsi="Calibri Light" w:cs="Calibri Light"/>
        </w:rPr>
        <w:tab/>
      </w:r>
      <w:r>
        <w:rPr>
          <w:rFonts w:ascii="Calibri Light" w:hAnsi="Calibri Light" w:cs="Calibri Light"/>
        </w:rPr>
        <w:tab/>
        <w:t xml:space="preserve">                                   Zamawiający</w:t>
      </w:r>
    </w:p>
    <w:p w:rsidR="001966FC" w:rsidRDefault="001966FC"/>
    <w:sectPr w:rsidR="001966FC" w:rsidSect="001971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tarSymbol" w:hAnsi="StarSymbol" w:cs="StarSymbo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 w:val="0"/>
        <w:bCs w:val="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strike w:val="0"/>
        <w:dstrike w:val="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</w:lvl>
  </w:abstractNum>
  <w:abstractNum w:abstractNumId="2">
    <w:nsid w:val="00000005"/>
    <w:multiLevelType w:val="singleLevel"/>
    <w:tmpl w:val="00000005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06"/>
    <w:multiLevelType w:val="singleLevel"/>
    <w:tmpl w:val="00000006"/>
    <w:name w:val="WW8Num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sz w:val="20"/>
      </w:rPr>
    </w:lvl>
  </w:abstractNum>
  <w:abstractNum w:abstractNumId="4">
    <w:nsid w:val="00000007"/>
    <w:multiLevelType w:val="singleLevel"/>
    <w:tmpl w:val="00000007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8"/>
    <w:multiLevelType w:val="singleLevel"/>
    <w:tmpl w:val="00000008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A"/>
    <w:multiLevelType w:val="singleLevel"/>
    <w:tmpl w:val="0000000A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</w:rPr>
    </w:lvl>
  </w:abstractNum>
  <w:abstractNum w:abstractNumId="7">
    <w:nsid w:val="0000000B"/>
    <w:multiLevelType w:val="singleLevel"/>
    <w:tmpl w:val="0000000B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426" w:hanging="360"/>
      </w:pPr>
      <w:rPr>
        <w:rFonts w:ascii="Calibri Light" w:hAnsi="Calibri Light" w:cs="Calibri Light" w:hint="default"/>
      </w:rPr>
    </w:lvl>
  </w:abstractNum>
  <w:abstractNum w:abstractNumId="8">
    <w:nsid w:val="0000000C"/>
    <w:multiLevelType w:val="multilevel"/>
    <w:tmpl w:val="0000000C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D"/>
    <w:multiLevelType w:val="singleLevel"/>
    <w:tmpl w:val="0000000D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ascii="Calibri Light" w:hAnsi="Calibri Light" w:cs="Calibri Light" w:hint="default"/>
      </w:rPr>
    </w:lvl>
  </w:abstractNum>
  <w:abstractNum w:abstractNumId="10">
    <w:nsid w:val="0000000E"/>
    <w:multiLevelType w:val="multilevel"/>
    <w:tmpl w:val="0000000E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Calibri Light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10"/>
    <w:multiLevelType w:val="multilevel"/>
    <w:tmpl w:val="000000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>
    <w:nsid w:val="00000011"/>
    <w:multiLevelType w:val="multilevel"/>
    <w:tmpl w:val="00000011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41C"/>
    <w:rsid w:val="0003141C"/>
    <w:rsid w:val="001966FC"/>
    <w:rsid w:val="0019717F"/>
    <w:rsid w:val="005D2102"/>
    <w:rsid w:val="005E03E0"/>
    <w:rsid w:val="008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3E97BF-0AC9-45BA-BBA6-973AA806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717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19717F"/>
    <w:pPr>
      <w:keepNext/>
      <w:numPr>
        <w:ilvl w:val="1"/>
        <w:numId w:val="1"/>
      </w:numPr>
      <w:outlineLvl w:val="1"/>
    </w:pPr>
    <w:rPr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9717F"/>
    <w:rPr>
      <w:rFonts w:ascii="Times New Roman" w:eastAsia="Times New Roman" w:hAnsi="Times New Roman" w:cs="Times New Roman"/>
      <w:i/>
      <w:szCs w:val="20"/>
      <w:lang w:eastAsia="zh-CN"/>
    </w:rPr>
  </w:style>
  <w:style w:type="character" w:styleId="Hipercze">
    <w:name w:val="Hyperlink"/>
    <w:rsid w:val="0019717F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19717F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19717F"/>
    <w:rPr>
      <w:rFonts w:ascii="Times New Roman" w:eastAsia="Times New Roman" w:hAnsi="Times New Roman" w:cs="Times New Roman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19717F"/>
    <w:pPr>
      <w:ind w:left="5103"/>
      <w:jc w:val="center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9717F"/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19717F"/>
    <w:pPr>
      <w:spacing w:after="120" w:line="480" w:lineRule="auto"/>
      <w:ind w:left="283"/>
    </w:pPr>
  </w:style>
  <w:style w:type="paragraph" w:customStyle="1" w:styleId="Textbody">
    <w:name w:val="Text body"/>
    <w:basedOn w:val="Normalny"/>
    <w:rsid w:val="0019717F"/>
    <w:pPr>
      <w:spacing w:after="120"/>
    </w:pPr>
    <w:rPr>
      <w:rFonts w:eastAsia="SimSun" w:cs="Mangal"/>
      <w:kern w:val="2"/>
      <w:sz w:val="24"/>
      <w:szCs w:val="24"/>
      <w:lang w:bidi="hi-IN"/>
    </w:rPr>
  </w:style>
  <w:style w:type="paragraph" w:customStyle="1" w:styleId="Standard">
    <w:name w:val="Standard"/>
    <w:rsid w:val="0019717F"/>
    <w:pPr>
      <w:suppressAutoHyphens/>
      <w:spacing w:after="0" w:line="240" w:lineRule="auto"/>
    </w:pPr>
    <w:rPr>
      <w:rFonts w:ascii="Calibri" w:eastAsia="Times New Roman" w:hAnsi="Calibri" w:cs="Calibri"/>
      <w:kern w:val="2"/>
      <w:sz w:val="24"/>
      <w:szCs w:val="24"/>
      <w:lang w:eastAsia="zh-CN" w:bidi="hi-IN"/>
    </w:rPr>
  </w:style>
  <w:style w:type="paragraph" w:customStyle="1" w:styleId="Style10">
    <w:name w:val="Style10"/>
    <w:basedOn w:val="Normalny"/>
    <w:rsid w:val="0019717F"/>
    <w:pPr>
      <w:suppressAutoHyphens w:val="0"/>
      <w:autoSpaceDE w:val="0"/>
      <w:spacing w:line="196" w:lineRule="exact"/>
      <w:ind w:hanging="422"/>
      <w:jc w:val="both"/>
    </w:pPr>
    <w:rPr>
      <w:rFonts w:ascii="Century Gothic" w:eastAsia="Calibri" w:hAnsi="Century Gothic" w:cs="Calibri"/>
      <w:sz w:val="24"/>
      <w:szCs w:val="24"/>
    </w:rPr>
  </w:style>
  <w:style w:type="paragraph" w:customStyle="1" w:styleId="Default">
    <w:name w:val="Default"/>
    <w:rsid w:val="0019717F"/>
    <w:pPr>
      <w:suppressAutoHyphens/>
      <w:spacing w:after="0" w:line="240" w:lineRule="auto"/>
    </w:pPr>
    <w:rPr>
      <w:rFonts w:ascii="Tahoma" w:eastAsia="SimSun" w:hAnsi="Tahoma" w:cs="Tahoma"/>
      <w:color w:val="00000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mil.romanski@sw.gov.pl" TargetMode="External"/><Relationship Id="rId5" Type="http://schemas.openxmlformats.org/officeDocument/2006/relationships/hyperlink" Target="mailto:zuzanna.spyrka@sw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1829</Words>
  <Characters>10978</Characters>
  <Application>Microsoft Office Word</Application>
  <DocSecurity>0</DocSecurity>
  <Lines>91</Lines>
  <Paragraphs>25</Paragraphs>
  <ScaleCrop>false</ScaleCrop>
  <Company/>
  <LinksUpToDate>false</LinksUpToDate>
  <CharactersWithSpaces>12782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Łata</dc:creator>
  <cp:keywords/>
  <dc:description/>
  <cp:lastModifiedBy>Robert Łata</cp:lastModifiedBy>
  <cp:revision>5</cp:revision>
  <dcterms:created xsi:type="dcterms:W3CDTF">2024-09-19T08:15:00Z</dcterms:created>
  <dcterms:modified xsi:type="dcterms:W3CDTF">2024-09-19T08:21:00Z</dcterms:modified>
</cp:coreProperties>
</file>