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pPr w:leftFromText="141" w:rightFromText="141" w:vertAnchor="page" w:horzAnchor="margin" w:tblpXSpec="center" w:tblpY="469"/>
        <w:tblW w:w="10418" w:type="dxa"/>
        <w:tblLayout w:type="fixed"/>
        <w:tblCellMar>
          <w:left w:w="70" w:type="dxa"/>
          <w:right w:w="70" w:type="dxa"/>
        </w:tblCellMar>
        <w:tblLook w:val="0000" w:firstRow="0" w:lastRow="0" w:firstColumn="0" w:lastColumn="0" w:noHBand="0" w:noVBand="0"/>
      </w:tblPr>
      <w:tblGrid>
        <w:gridCol w:w="1913"/>
        <w:gridCol w:w="4536"/>
        <w:gridCol w:w="3969"/>
      </w:tblGrid>
      <w:tr w:rsidR="00B82E1E" w14:paraId="7AFE3E9E" w14:textId="77777777" w:rsidTr="00B82E1E">
        <w:trPr>
          <w:cantSplit/>
        </w:trPr>
        <w:tc>
          <w:tcPr>
            <w:tcW w:w="1913" w:type="dxa"/>
            <w:tcBorders>
              <w:top w:val="single" w:sz="12" w:space="0" w:color="auto"/>
              <w:left w:val="single" w:sz="12" w:space="0" w:color="auto"/>
              <w:bottom w:val="single" w:sz="12" w:space="0" w:color="auto"/>
              <w:right w:val="single" w:sz="12" w:space="0" w:color="auto"/>
            </w:tcBorders>
            <w:vAlign w:val="center"/>
          </w:tcPr>
          <w:p w14:paraId="1530F428" w14:textId="77777777" w:rsidR="00B82E1E" w:rsidRPr="00474D28" w:rsidRDefault="00B82E1E" w:rsidP="00B82E1E">
            <w:pPr>
              <w:pStyle w:val="Nagwek"/>
              <w:jc w:val="center"/>
            </w:pPr>
            <w:r>
              <w:rPr>
                <w:noProof/>
                <w:lang w:eastAsia="pl-PL"/>
              </w:rPr>
              <w:drawing>
                <wp:inline distT="0" distB="0" distL="0" distR="0" wp14:anchorId="06B51C60" wp14:editId="6D0E54C8">
                  <wp:extent cx="1031240" cy="7550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755015"/>
                          </a:xfrm>
                          <a:prstGeom prst="rect">
                            <a:avLst/>
                          </a:prstGeom>
                          <a:noFill/>
                          <a:ln>
                            <a:noFill/>
                          </a:ln>
                        </pic:spPr>
                      </pic:pic>
                    </a:graphicData>
                  </a:graphic>
                </wp:inline>
              </w:drawing>
            </w:r>
            <w:bookmarkStart w:id="0" w:name="_MON_1249580360"/>
            <w:bookmarkStart w:id="1" w:name="_MON_1249580527"/>
            <w:bookmarkEnd w:id="0"/>
            <w:bookmarkEnd w:id="1"/>
            <w:bookmarkStart w:id="2" w:name="_MON_1194246392"/>
            <w:bookmarkEnd w:id="2"/>
            <w:r w:rsidRPr="00474D28">
              <w:object w:dxaOrig="4320" w:dyaOrig="2880" w14:anchorId="3B99C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2.8pt" o:ole="">
                  <v:imagedata r:id="rId9" o:title=""/>
                </v:shape>
                <o:OLEObject Type="Embed" ProgID="Word.Picture.8" ShapeID="_x0000_i1025" DrawAspect="Content" ObjectID="_1763974495" r:id="rId10"/>
              </w:object>
            </w:r>
          </w:p>
        </w:tc>
        <w:tc>
          <w:tcPr>
            <w:tcW w:w="4536" w:type="dxa"/>
            <w:tcBorders>
              <w:top w:val="single" w:sz="12" w:space="0" w:color="auto"/>
              <w:left w:val="single" w:sz="12" w:space="0" w:color="auto"/>
              <w:bottom w:val="single" w:sz="12" w:space="0" w:color="auto"/>
              <w:right w:val="single" w:sz="12" w:space="0" w:color="auto"/>
            </w:tcBorders>
            <w:vAlign w:val="center"/>
          </w:tcPr>
          <w:p w14:paraId="12135616" w14:textId="77777777" w:rsidR="00B82E1E" w:rsidRPr="00B82E1E" w:rsidRDefault="00B82E1E" w:rsidP="00B82E1E">
            <w:pPr>
              <w:pStyle w:val="Nagwek"/>
              <w:jc w:val="center"/>
              <w:rPr>
                <w:rFonts w:ascii="Goudy Stout" w:hAnsi="Goudy Stout" w:cs="Arial"/>
                <w:b/>
                <w:color w:val="000080"/>
                <w:sz w:val="28"/>
                <w:szCs w:val="28"/>
              </w:rPr>
            </w:pPr>
            <w:r w:rsidRPr="00B82E1E">
              <w:rPr>
                <w:rFonts w:ascii="Goudy Stout" w:hAnsi="Goudy Stout" w:cs="Arial"/>
                <w:b/>
                <w:color w:val="000080"/>
                <w:sz w:val="28"/>
                <w:szCs w:val="28"/>
              </w:rPr>
              <w:t xml:space="preserve">„PROJMEL” </w:t>
            </w:r>
          </w:p>
          <w:p w14:paraId="0ADA3C46" w14:textId="77777777" w:rsidR="00B82E1E" w:rsidRPr="00B82E1E" w:rsidRDefault="00B82E1E" w:rsidP="00B82E1E">
            <w:pPr>
              <w:pStyle w:val="Nagwek"/>
              <w:jc w:val="center"/>
              <w:rPr>
                <w:rFonts w:ascii="Arial" w:hAnsi="Arial" w:cs="Arial"/>
                <w:b/>
                <w:color w:val="000080"/>
              </w:rPr>
            </w:pPr>
            <w:r w:rsidRPr="00B82E1E">
              <w:rPr>
                <w:rFonts w:ascii="Arial" w:hAnsi="Arial" w:cs="Arial"/>
                <w:b/>
                <w:color w:val="000080"/>
              </w:rPr>
              <w:t>usługi projektowe i nadzory</w:t>
            </w:r>
          </w:p>
          <w:p w14:paraId="7146F855" w14:textId="77777777" w:rsidR="00B82E1E" w:rsidRPr="00B82E1E" w:rsidRDefault="00B82E1E" w:rsidP="00B82E1E">
            <w:pPr>
              <w:jc w:val="center"/>
              <w:rPr>
                <w:rFonts w:ascii="Arial" w:hAnsi="Arial" w:cs="Arial"/>
                <w:b/>
                <w:color w:val="000080"/>
                <w:sz w:val="18"/>
                <w:szCs w:val="18"/>
              </w:rPr>
            </w:pPr>
            <w:r w:rsidRPr="00B82E1E">
              <w:rPr>
                <w:rFonts w:ascii="Arial" w:hAnsi="Arial" w:cs="Arial"/>
                <w:b/>
                <w:color w:val="000080"/>
                <w:sz w:val="18"/>
                <w:szCs w:val="18"/>
              </w:rPr>
              <w:t>pl. Piastowski 20/1</w:t>
            </w:r>
          </w:p>
          <w:p w14:paraId="4AB1C9D7" w14:textId="77777777" w:rsidR="00B82E1E" w:rsidRPr="00B82E1E" w:rsidRDefault="00B82E1E" w:rsidP="00B82E1E">
            <w:pPr>
              <w:jc w:val="center"/>
              <w:rPr>
                <w:rFonts w:ascii="Arial" w:hAnsi="Arial" w:cs="Arial"/>
                <w:b/>
                <w:color w:val="000080"/>
                <w:sz w:val="18"/>
                <w:szCs w:val="18"/>
              </w:rPr>
            </w:pPr>
            <w:r w:rsidRPr="00B82E1E">
              <w:rPr>
                <w:rFonts w:ascii="Arial" w:hAnsi="Arial" w:cs="Arial"/>
                <w:b/>
                <w:color w:val="000080"/>
                <w:sz w:val="18"/>
                <w:szCs w:val="18"/>
                <w:u w:val="single"/>
              </w:rPr>
              <w:t>89 – 600 Chojnice</w:t>
            </w:r>
          </w:p>
          <w:p w14:paraId="21992BC7" w14:textId="77777777" w:rsidR="00B82E1E" w:rsidRPr="00E81CF1" w:rsidRDefault="00B82E1E" w:rsidP="00B82E1E">
            <w:pPr>
              <w:jc w:val="center"/>
              <w:rPr>
                <w:rFonts w:ascii="Arial" w:hAnsi="Arial" w:cs="Arial"/>
                <w:b/>
                <w:color w:val="000058"/>
                <w:sz w:val="22"/>
                <w:szCs w:val="22"/>
              </w:rPr>
            </w:pPr>
            <w:r w:rsidRPr="00B82E1E">
              <w:rPr>
                <w:rFonts w:ascii="Arial" w:hAnsi="Arial" w:cs="Arial"/>
                <w:b/>
                <w:color w:val="000080"/>
                <w:sz w:val="18"/>
                <w:szCs w:val="18"/>
              </w:rPr>
              <w:t>NIP  555-101-85-53      REGON  771298270</w:t>
            </w:r>
          </w:p>
        </w:tc>
        <w:tc>
          <w:tcPr>
            <w:tcW w:w="3969" w:type="dxa"/>
            <w:tcBorders>
              <w:top w:val="single" w:sz="12" w:space="0" w:color="auto"/>
              <w:left w:val="single" w:sz="12" w:space="0" w:color="auto"/>
              <w:bottom w:val="single" w:sz="12" w:space="0" w:color="auto"/>
              <w:right w:val="single" w:sz="12" w:space="0" w:color="auto"/>
            </w:tcBorders>
          </w:tcPr>
          <w:p w14:paraId="0C312FA3" w14:textId="77777777" w:rsidR="00B82E1E" w:rsidRPr="000B0427" w:rsidRDefault="00B82E1E" w:rsidP="00B82E1E">
            <w:pPr>
              <w:jc w:val="center"/>
              <w:rPr>
                <w:b/>
                <w:sz w:val="8"/>
                <w:szCs w:val="8"/>
              </w:rPr>
            </w:pPr>
          </w:p>
          <w:p w14:paraId="607548D9" w14:textId="40F116F8" w:rsidR="00B82E1E" w:rsidRPr="00B82E1E" w:rsidRDefault="00B82E1E" w:rsidP="00B82E1E">
            <w:pPr>
              <w:pStyle w:val="Nagwek5"/>
              <w:numPr>
                <w:ilvl w:val="0"/>
                <w:numId w:val="0"/>
              </w:numPr>
              <w:spacing w:before="0" w:after="0" w:line="240" w:lineRule="auto"/>
              <w:jc w:val="center"/>
              <w:rPr>
                <w:rFonts w:ascii="Arial Narrow" w:hAnsi="Arial Narrow"/>
                <w:sz w:val="18"/>
                <w:szCs w:val="18"/>
              </w:rPr>
            </w:pPr>
            <w:r w:rsidRPr="00EC3C06">
              <w:rPr>
                <w:rFonts w:ascii="Arial Narrow" w:hAnsi="Arial Narrow"/>
                <w:sz w:val="18"/>
                <w:szCs w:val="18"/>
              </w:rPr>
              <w:t>Przebudowa istniejące</w:t>
            </w:r>
            <w:r>
              <w:rPr>
                <w:rFonts w:ascii="Arial Narrow" w:hAnsi="Arial Narrow"/>
                <w:sz w:val="18"/>
                <w:szCs w:val="18"/>
              </w:rPr>
              <w:t xml:space="preserve">j zastawki BOJANOWO, </w:t>
            </w:r>
            <w:r w:rsidRPr="00EC3C06">
              <w:rPr>
                <w:rFonts w:ascii="Arial Narrow" w:hAnsi="Arial Narrow"/>
                <w:sz w:val="18"/>
                <w:szCs w:val="18"/>
              </w:rPr>
              <w:t>działk</w:t>
            </w:r>
            <w:r w:rsidR="00CE4E44">
              <w:rPr>
                <w:rFonts w:ascii="Arial Narrow" w:hAnsi="Arial Narrow"/>
                <w:sz w:val="18"/>
                <w:szCs w:val="18"/>
              </w:rPr>
              <w:t>i nr 215</w:t>
            </w:r>
            <w:r>
              <w:rPr>
                <w:rFonts w:ascii="Arial Narrow" w:hAnsi="Arial Narrow"/>
                <w:sz w:val="18"/>
                <w:szCs w:val="18"/>
              </w:rPr>
              <w:t>,216 obręb Smolniki,.Gm. Lubichowo, pow. Starogard Gdański, województwo Gdańskie</w:t>
            </w:r>
          </w:p>
          <w:p w14:paraId="0E78931D" w14:textId="77777777" w:rsidR="00B82E1E" w:rsidRPr="00B82E1E" w:rsidRDefault="00B82E1E" w:rsidP="00B82E1E">
            <w:pPr>
              <w:pStyle w:val="Nagwek"/>
              <w:jc w:val="center"/>
              <w:rPr>
                <w:rFonts w:ascii="Arial Narrow" w:hAnsi="Arial Narrow"/>
                <w:b/>
                <w:bCs/>
                <w:color w:val="1910C6"/>
                <w:sz w:val="22"/>
                <w:szCs w:val="22"/>
              </w:rPr>
            </w:pPr>
            <w:r w:rsidRPr="000849A6">
              <w:rPr>
                <w:rFonts w:ascii="Arial Narrow" w:hAnsi="Arial Narrow"/>
                <w:b/>
                <w:bCs/>
                <w:color w:val="1910C6"/>
                <w:sz w:val="22"/>
                <w:szCs w:val="22"/>
              </w:rPr>
              <w:t>Operat  wodno - prawny</w:t>
            </w:r>
          </w:p>
          <w:p w14:paraId="42B070B0" w14:textId="77777777" w:rsidR="00B82E1E" w:rsidRPr="00B82E1E" w:rsidRDefault="00B82E1E" w:rsidP="00B82E1E">
            <w:pPr>
              <w:pStyle w:val="Nagwek"/>
              <w:jc w:val="center"/>
              <w:rPr>
                <w:rFonts w:ascii="Arial Narrow" w:hAnsi="Arial Narrow"/>
                <w:b/>
                <w:sz w:val="16"/>
                <w:szCs w:val="16"/>
              </w:rPr>
            </w:pPr>
            <w:r w:rsidRPr="0066214F">
              <w:rPr>
                <w:rFonts w:ascii="Arial Narrow" w:hAnsi="Arial Narrow"/>
                <w:b/>
                <w:sz w:val="16"/>
                <w:szCs w:val="16"/>
              </w:rPr>
              <w:t>Data</w:t>
            </w:r>
            <w:r>
              <w:rPr>
                <w:rFonts w:ascii="Arial Narrow" w:hAnsi="Arial Narrow"/>
                <w:b/>
                <w:sz w:val="16"/>
                <w:szCs w:val="16"/>
              </w:rPr>
              <w:t xml:space="preserve"> grudzień  2023 r.</w:t>
            </w:r>
          </w:p>
          <w:p w14:paraId="05DFEFC6" w14:textId="77777777" w:rsidR="00B82E1E" w:rsidRPr="00062F07" w:rsidRDefault="00B82E1E" w:rsidP="00B82E1E">
            <w:pPr>
              <w:pStyle w:val="Nagwek"/>
              <w:jc w:val="center"/>
              <w:rPr>
                <w:b/>
              </w:rPr>
            </w:pPr>
            <w:r w:rsidRPr="0066214F">
              <w:rPr>
                <w:rFonts w:ascii="Arial Narrow" w:hAnsi="Arial Narrow"/>
                <w:b/>
              </w:rPr>
              <w:t xml:space="preserve">Strona : </w:t>
            </w:r>
            <w:r w:rsidRPr="0066214F">
              <w:rPr>
                <w:rFonts w:ascii="Arial Narrow" w:hAnsi="Arial Narrow"/>
                <w:b/>
              </w:rPr>
              <w:fldChar w:fldCharType="begin"/>
            </w:r>
            <w:r w:rsidRPr="0066214F">
              <w:rPr>
                <w:rFonts w:ascii="Arial Narrow" w:hAnsi="Arial Narrow"/>
                <w:b/>
              </w:rPr>
              <w:instrText>PAGE</w:instrText>
            </w:r>
            <w:r w:rsidRPr="0066214F">
              <w:rPr>
                <w:rFonts w:ascii="Arial Narrow" w:hAnsi="Arial Narrow"/>
                <w:b/>
              </w:rPr>
              <w:fldChar w:fldCharType="separate"/>
            </w:r>
            <w:r w:rsidR="00CE4E44">
              <w:rPr>
                <w:rFonts w:ascii="Arial Narrow" w:hAnsi="Arial Narrow"/>
                <w:b/>
                <w:noProof/>
              </w:rPr>
              <w:t>2</w:t>
            </w:r>
            <w:r w:rsidRPr="0066214F">
              <w:rPr>
                <w:rFonts w:ascii="Arial Narrow" w:hAnsi="Arial Narrow"/>
                <w:b/>
              </w:rPr>
              <w:fldChar w:fldCharType="end"/>
            </w:r>
          </w:p>
        </w:tc>
      </w:tr>
    </w:tbl>
    <w:p w14:paraId="2B925C03" w14:textId="77777777" w:rsidR="004D00BF" w:rsidRPr="00B82E1E" w:rsidRDefault="00FF5D78" w:rsidP="004F1C04">
      <w:pPr>
        <w:rPr>
          <w:b/>
          <w:sz w:val="52"/>
        </w:rPr>
      </w:pPr>
      <w:r>
        <w:rPr>
          <w:b/>
          <w:sz w:val="52"/>
        </w:rPr>
        <w:pict w14:anchorId="2067D635">
          <v:shapetype id="_x0000_t202" coordsize="21600,21600" o:spt="202" path="m,l,21600r21600,l21600,xe">
            <v:stroke joinstyle="miter"/>
            <v:path gradientshapeok="t" o:connecttype="rect"/>
          </v:shapetype>
          <v:shape id="_x0000_s1027" type="#_x0000_t202" style="position:absolute;margin-left:-33.05pt;margin-top:58.4pt;width:251.85pt;height:69.35pt;z-index:251659264;mso-position-horizontal-relative:text;mso-position-vertical-relative:text" fillcolor="#cff" strokeweight="1pt">
            <v:textbox style="mso-next-textbox:#_x0000_s1027">
              <w:txbxContent>
                <w:p w14:paraId="7A1AFB64" w14:textId="789BDA08" w:rsidR="001A3BC2" w:rsidRPr="000849A6" w:rsidRDefault="001A3BC2" w:rsidP="004F1C04">
                  <w:pPr>
                    <w:jc w:val="center"/>
                    <w:rPr>
                      <w:rFonts w:ascii="Arial Narrow" w:hAnsi="Arial Narrow"/>
                      <w:b/>
                      <w:sz w:val="32"/>
                      <w:szCs w:val="32"/>
                    </w:rPr>
                  </w:pPr>
                  <w:r>
                    <w:rPr>
                      <w:rFonts w:ascii="Arial Narrow" w:hAnsi="Arial Narrow"/>
                      <w:b/>
                      <w:sz w:val="36"/>
                      <w:szCs w:val="36"/>
                    </w:rPr>
                    <w:t>NADLEŚNICTWO LUBICHOWO</w:t>
                  </w:r>
                </w:p>
                <w:p w14:paraId="782B3797" w14:textId="7ECC380D" w:rsidR="001A3BC2" w:rsidRPr="000849A6" w:rsidRDefault="001A3BC2" w:rsidP="004F1C04">
                  <w:pPr>
                    <w:jc w:val="center"/>
                    <w:rPr>
                      <w:rFonts w:ascii="Arial Narrow" w:hAnsi="Arial Narrow"/>
                      <w:b/>
                      <w:sz w:val="32"/>
                      <w:szCs w:val="32"/>
                    </w:rPr>
                  </w:pPr>
                  <w:r w:rsidRPr="000849A6">
                    <w:rPr>
                      <w:rFonts w:ascii="Arial Narrow" w:hAnsi="Arial Narrow"/>
                      <w:b/>
                      <w:sz w:val="32"/>
                      <w:szCs w:val="32"/>
                    </w:rPr>
                    <w:t xml:space="preserve">ul. </w:t>
                  </w:r>
                  <w:r>
                    <w:rPr>
                      <w:rFonts w:ascii="Arial Narrow" w:hAnsi="Arial Narrow"/>
                      <w:b/>
                      <w:sz w:val="32"/>
                      <w:szCs w:val="32"/>
                    </w:rPr>
                    <w:t xml:space="preserve">Leśna  12 </w:t>
                  </w:r>
                </w:p>
                <w:p w14:paraId="2D009D42" w14:textId="129AA897" w:rsidR="001A3BC2" w:rsidRPr="000849A6" w:rsidRDefault="001A3BC2" w:rsidP="004F1C04">
                  <w:pPr>
                    <w:jc w:val="center"/>
                    <w:rPr>
                      <w:rFonts w:ascii="Arial Narrow" w:hAnsi="Arial Narrow"/>
                      <w:b/>
                      <w:sz w:val="32"/>
                      <w:szCs w:val="32"/>
                      <w:u w:val="single"/>
                    </w:rPr>
                  </w:pPr>
                  <w:r>
                    <w:rPr>
                      <w:rFonts w:ascii="Arial Narrow" w:hAnsi="Arial Narrow"/>
                      <w:b/>
                      <w:sz w:val="32"/>
                      <w:szCs w:val="32"/>
                      <w:u w:val="single"/>
                    </w:rPr>
                    <w:t>83</w:t>
                  </w:r>
                  <w:r w:rsidRPr="000849A6">
                    <w:rPr>
                      <w:rFonts w:ascii="Arial Narrow" w:hAnsi="Arial Narrow"/>
                      <w:b/>
                      <w:sz w:val="32"/>
                      <w:szCs w:val="32"/>
                      <w:u w:val="single"/>
                    </w:rPr>
                    <w:t>-</w:t>
                  </w:r>
                  <w:r>
                    <w:rPr>
                      <w:rFonts w:ascii="Arial Narrow" w:hAnsi="Arial Narrow"/>
                      <w:b/>
                      <w:sz w:val="32"/>
                      <w:szCs w:val="32"/>
                      <w:u w:val="single"/>
                    </w:rPr>
                    <w:t>240 Lubichowo</w:t>
                  </w:r>
                </w:p>
                <w:p w14:paraId="0B9DBB21" w14:textId="77777777" w:rsidR="001A3BC2" w:rsidRPr="004C0A73" w:rsidRDefault="001A3BC2" w:rsidP="004F1C04">
                  <w:pPr>
                    <w:tabs>
                      <w:tab w:val="left" w:pos="3969"/>
                    </w:tabs>
                    <w:jc w:val="center"/>
                    <w:rPr>
                      <w:b/>
                      <w:bCs/>
                      <w:color w:val="0000FF"/>
                      <w:sz w:val="28"/>
                      <w:szCs w:val="28"/>
                      <w:u w:val="single"/>
                    </w:rPr>
                  </w:pPr>
                </w:p>
              </w:txbxContent>
            </v:textbox>
          </v:shape>
        </w:pict>
      </w:r>
      <w:r w:rsidR="004F1C04" w:rsidRPr="00B82E1E">
        <w:rPr>
          <w:b/>
          <w:sz w:val="52"/>
        </w:rPr>
        <w:tab/>
      </w:r>
    </w:p>
    <w:p w14:paraId="55B80A6E" w14:textId="7CE49D89" w:rsidR="004F1C04" w:rsidRPr="004A412D" w:rsidRDefault="004F1C04" w:rsidP="004F1C04">
      <w:pPr>
        <w:rPr>
          <w:b/>
          <w:bCs/>
          <w:sz w:val="96"/>
          <w:szCs w:val="96"/>
          <w:u w:val="single"/>
        </w:rPr>
      </w:pPr>
      <w:r>
        <w:rPr>
          <w:sz w:val="52"/>
        </w:rPr>
        <w:t xml:space="preserve">                                            </w:t>
      </w:r>
      <w:r>
        <w:rPr>
          <w:b/>
          <w:bCs/>
          <w:sz w:val="52"/>
          <w:shd w:val="clear" w:color="auto" w:fill="FFFFFF"/>
        </w:rPr>
        <w:t>Egz. nr</w:t>
      </w:r>
      <w:r>
        <w:rPr>
          <w:sz w:val="52"/>
          <w:shd w:val="clear" w:color="auto" w:fill="FFFFFF"/>
        </w:rPr>
        <w:t xml:space="preserve"> </w:t>
      </w:r>
      <w:r>
        <w:rPr>
          <w:sz w:val="144"/>
          <w:shd w:val="clear" w:color="auto" w:fill="FFFFFF"/>
        </w:rPr>
        <w:t xml:space="preserve"> </w:t>
      </w:r>
      <w:r>
        <w:rPr>
          <w:b/>
          <w:bCs/>
          <w:sz w:val="96"/>
          <w:szCs w:val="96"/>
          <w:shd w:val="clear" w:color="auto" w:fill="FFFFFF"/>
        </w:rPr>
        <w:t>1</w:t>
      </w:r>
    </w:p>
    <w:p w14:paraId="10750571" w14:textId="452F0E4E" w:rsidR="004F1C04" w:rsidRPr="007476BD" w:rsidRDefault="004A412D" w:rsidP="004F1C04">
      <w:pPr>
        <w:rPr>
          <w:sz w:val="20"/>
          <w:szCs w:val="20"/>
        </w:rPr>
      </w:pPr>
      <w:r>
        <w:rPr>
          <w:sz w:val="20"/>
          <w:szCs w:val="20"/>
        </w:rPr>
        <w:t xml:space="preserve">            </w:t>
      </w:r>
      <w:r w:rsidR="004F1C04" w:rsidRPr="007476BD">
        <w:rPr>
          <w:sz w:val="20"/>
          <w:szCs w:val="20"/>
        </w:rPr>
        <w:t xml:space="preserve"> (Nazwa wnioskodawcy)                    </w:t>
      </w:r>
    </w:p>
    <w:p w14:paraId="745E6D9B" w14:textId="77777777" w:rsidR="004F1C04" w:rsidRDefault="004F1C04" w:rsidP="004F1C04">
      <w:pPr>
        <w:rPr>
          <w:sz w:val="28"/>
        </w:rPr>
      </w:pPr>
      <w:r>
        <w:t xml:space="preserve">                                                                                             </w:t>
      </w:r>
      <w:r>
        <w:rPr>
          <w:sz w:val="28"/>
        </w:rPr>
        <w:t xml:space="preserve">Załącznik do DECYZJI </w:t>
      </w:r>
      <w:r>
        <w:rPr>
          <w:sz w:val="28"/>
          <w:u w:val="single"/>
        </w:rPr>
        <w:t xml:space="preserve">                                </w:t>
      </w:r>
    </w:p>
    <w:p w14:paraId="659FBDEE" w14:textId="77777777" w:rsidR="004F1C04" w:rsidRDefault="004F1C04" w:rsidP="004F1C04">
      <w:pPr>
        <w:rPr>
          <w:b/>
          <w:sz w:val="28"/>
        </w:rPr>
      </w:pPr>
      <w:r>
        <w:rPr>
          <w:sz w:val="28"/>
        </w:rPr>
        <w:t xml:space="preserve">                                                                                z dnia </w:t>
      </w:r>
      <w:r>
        <w:rPr>
          <w:b/>
          <w:sz w:val="28"/>
        </w:rPr>
        <w:t>..............................</w:t>
      </w:r>
    </w:p>
    <w:p w14:paraId="3C463F95" w14:textId="77777777" w:rsidR="004F1C04" w:rsidRDefault="004F1C04" w:rsidP="004F1C04">
      <w:pPr>
        <w:rPr>
          <w:b/>
          <w:sz w:val="28"/>
        </w:rPr>
      </w:pPr>
      <w:r>
        <w:rPr>
          <w:b/>
          <w:sz w:val="28"/>
        </w:rPr>
        <w:t xml:space="preserve">                                                                                </w:t>
      </w:r>
      <w:r>
        <w:rPr>
          <w:sz w:val="28"/>
        </w:rPr>
        <w:t xml:space="preserve">nr </w:t>
      </w:r>
      <w:r>
        <w:rPr>
          <w:b/>
          <w:sz w:val="28"/>
        </w:rPr>
        <w:t>....................................</w:t>
      </w:r>
    </w:p>
    <w:p w14:paraId="6E021516" w14:textId="77777777" w:rsidR="004F1C04" w:rsidRPr="008F7D4D" w:rsidRDefault="004F1C04" w:rsidP="004F1C04">
      <w:pPr>
        <w:shd w:val="clear" w:color="auto" w:fill="FFFFFF"/>
        <w:rPr>
          <w:b/>
          <w:sz w:val="16"/>
          <w:szCs w:val="16"/>
        </w:rPr>
      </w:pPr>
    </w:p>
    <w:p w14:paraId="60EFE4A7" w14:textId="77777777" w:rsidR="004F1C04" w:rsidRPr="0066214F" w:rsidRDefault="004F1C04" w:rsidP="004F1C04">
      <w:pPr>
        <w:pStyle w:val="Nagwek4"/>
        <w:numPr>
          <w:ilvl w:val="0"/>
          <w:numId w:val="0"/>
        </w:numPr>
        <w:shd w:val="clear" w:color="auto" w:fill="FFFFFF"/>
        <w:spacing w:before="0" w:after="0" w:line="240" w:lineRule="auto"/>
        <w:jc w:val="center"/>
        <w:rPr>
          <w:rFonts w:ascii="Arial Narrow" w:hAnsi="Arial Narrow"/>
          <w:b w:val="0"/>
          <w:color w:val="2003CF"/>
          <w:sz w:val="80"/>
          <w:szCs w:val="80"/>
        </w:rPr>
      </w:pPr>
      <w:r w:rsidRPr="0066214F">
        <w:rPr>
          <w:rFonts w:ascii="Arial Narrow" w:hAnsi="Arial Narrow"/>
          <w:color w:val="2003CF"/>
          <w:sz w:val="80"/>
          <w:szCs w:val="80"/>
        </w:rPr>
        <w:t>OPERAT WODNOPRAWNY</w:t>
      </w:r>
    </w:p>
    <w:p w14:paraId="6E23B7A7" w14:textId="77777777" w:rsidR="004F1C04" w:rsidRPr="001F2382" w:rsidRDefault="004F1C04" w:rsidP="004F1C04">
      <w:pPr>
        <w:jc w:val="center"/>
        <w:rPr>
          <w:rFonts w:ascii="Arial Narrow" w:hAnsi="Arial Narrow"/>
          <w:b/>
          <w:bCs/>
          <w:sz w:val="28"/>
        </w:rPr>
      </w:pPr>
      <w:r>
        <w:rPr>
          <w:rFonts w:ascii="Arial Narrow" w:hAnsi="Arial Narrow"/>
          <w:b/>
          <w:bCs/>
          <w:sz w:val="28"/>
        </w:rPr>
        <w:t xml:space="preserve"> na usługę wodną</w:t>
      </w:r>
    </w:p>
    <w:p w14:paraId="6B496B77" w14:textId="77777777" w:rsidR="004F1C04" w:rsidRPr="00A619C6" w:rsidRDefault="004F1C04" w:rsidP="004F1C04">
      <w:pPr>
        <w:jc w:val="center"/>
        <w:rPr>
          <w:rFonts w:ascii="Arial Narrow" w:hAnsi="Arial Narrow" w:cs="Arial"/>
          <w:b/>
          <w:sz w:val="32"/>
          <w:szCs w:val="32"/>
        </w:rPr>
      </w:pPr>
      <w:r w:rsidRPr="00A619C6">
        <w:rPr>
          <w:rFonts w:ascii="Arial Narrow" w:hAnsi="Arial Narrow" w:cs="Arial"/>
          <w:b/>
          <w:sz w:val="32"/>
          <w:szCs w:val="32"/>
        </w:rPr>
        <w:t>USTAWA</w:t>
      </w:r>
    </w:p>
    <w:p w14:paraId="7AACA059" w14:textId="77777777" w:rsidR="004F1C04" w:rsidRPr="00A619C6" w:rsidRDefault="004F1C04" w:rsidP="004F1C04">
      <w:pPr>
        <w:jc w:val="center"/>
        <w:rPr>
          <w:rFonts w:ascii="Arial Narrow" w:hAnsi="Arial Narrow" w:cs="Arial"/>
          <w:b/>
          <w:sz w:val="32"/>
          <w:szCs w:val="32"/>
        </w:rPr>
      </w:pPr>
      <w:r w:rsidRPr="00A619C6">
        <w:rPr>
          <w:rFonts w:ascii="Arial Narrow" w:hAnsi="Arial Narrow" w:cs="Arial"/>
          <w:b/>
          <w:sz w:val="32"/>
          <w:szCs w:val="32"/>
        </w:rPr>
        <w:t xml:space="preserve">z dnia 20 lipca 2017 r. </w:t>
      </w:r>
    </w:p>
    <w:p w14:paraId="4B907ABB" w14:textId="77777777" w:rsidR="004F1C04" w:rsidRPr="00A619C6" w:rsidRDefault="004F1C04" w:rsidP="004F1C04">
      <w:pPr>
        <w:jc w:val="center"/>
        <w:rPr>
          <w:rFonts w:ascii="Arial Narrow" w:hAnsi="Arial Narrow" w:cs="Arial"/>
          <w:b/>
          <w:sz w:val="32"/>
          <w:szCs w:val="32"/>
        </w:rPr>
      </w:pPr>
      <w:r w:rsidRPr="00A619C6">
        <w:rPr>
          <w:rFonts w:ascii="Arial Narrow" w:hAnsi="Arial Narrow" w:cs="Arial"/>
          <w:b/>
          <w:sz w:val="32"/>
          <w:szCs w:val="32"/>
        </w:rPr>
        <w:t>Prawo wodne</w:t>
      </w:r>
    </w:p>
    <w:p w14:paraId="00C13047" w14:textId="77777777" w:rsidR="004F1C04" w:rsidRDefault="004F1C04" w:rsidP="004F1C04">
      <w:pPr>
        <w:jc w:val="center"/>
        <w:rPr>
          <w:rFonts w:ascii="Arial Narrow" w:hAnsi="Arial Narrow"/>
          <w:b/>
          <w:sz w:val="32"/>
          <w:szCs w:val="32"/>
        </w:rPr>
      </w:pPr>
      <w:r w:rsidRPr="00A619C6">
        <w:rPr>
          <w:rFonts w:ascii="Arial Narrow" w:hAnsi="Arial Narrow"/>
          <w:b/>
          <w:sz w:val="32"/>
          <w:szCs w:val="32"/>
        </w:rPr>
        <w:t xml:space="preserve">       (Dz. U. z 2017 r., poz. 1566; Dz. U. z 2021r., poz. 2233 ze zm.)</w:t>
      </w:r>
    </w:p>
    <w:p w14:paraId="632E9AC0" w14:textId="77777777" w:rsidR="00EC3C06" w:rsidRPr="00A619C6" w:rsidRDefault="00EC3C06" w:rsidP="004F1C04">
      <w:pPr>
        <w:jc w:val="center"/>
        <w:rPr>
          <w:rFonts w:ascii="Arial Narrow" w:hAnsi="Arial Narrow"/>
          <w:b/>
          <w:sz w:val="32"/>
          <w:szCs w:val="32"/>
        </w:rPr>
      </w:pPr>
    </w:p>
    <w:p w14:paraId="0DF3A274" w14:textId="77777777" w:rsidR="00EC3C06" w:rsidRPr="002051EF" w:rsidRDefault="00EC3C06" w:rsidP="0059240C">
      <w:pPr>
        <w:pStyle w:val="Nagwek5"/>
        <w:numPr>
          <w:ilvl w:val="0"/>
          <w:numId w:val="0"/>
        </w:numPr>
        <w:shd w:val="clear" w:color="auto" w:fill="B2EEFC"/>
        <w:spacing w:before="0" w:after="0" w:line="240" w:lineRule="auto"/>
        <w:rPr>
          <w:rFonts w:ascii="Arial Narrow" w:hAnsi="Arial Narrow"/>
          <w:sz w:val="32"/>
          <w:szCs w:val="32"/>
        </w:rPr>
      </w:pPr>
    </w:p>
    <w:p w14:paraId="21FD0428" w14:textId="35699E87" w:rsidR="004F1C04" w:rsidRPr="00EC3C06" w:rsidRDefault="004F1C04" w:rsidP="0059240C">
      <w:pPr>
        <w:pStyle w:val="Nagwek5"/>
        <w:numPr>
          <w:ilvl w:val="0"/>
          <w:numId w:val="0"/>
        </w:numPr>
        <w:shd w:val="clear" w:color="auto" w:fill="B2EEFC"/>
        <w:spacing w:before="0" w:after="0" w:line="240" w:lineRule="auto"/>
        <w:rPr>
          <w:rFonts w:ascii="Arial Narrow" w:hAnsi="Arial Narrow"/>
          <w:sz w:val="32"/>
          <w:szCs w:val="32"/>
        </w:rPr>
      </w:pPr>
      <w:r w:rsidRPr="00EC3C06">
        <w:rPr>
          <w:rFonts w:ascii="Arial Narrow" w:hAnsi="Arial Narrow"/>
          <w:sz w:val="34"/>
          <w:szCs w:val="34"/>
        </w:rPr>
        <w:t>Dotyczy:</w:t>
      </w:r>
      <w:r w:rsidRPr="00E973F2">
        <w:rPr>
          <w:rFonts w:ascii="Arial Narrow" w:hAnsi="Arial Narrow"/>
          <w:sz w:val="36"/>
          <w:szCs w:val="36"/>
        </w:rPr>
        <w:t xml:space="preserve"> </w:t>
      </w:r>
      <w:r w:rsidR="0059240C" w:rsidRPr="00EC3C06">
        <w:rPr>
          <w:rFonts w:ascii="Arial Narrow" w:hAnsi="Arial Narrow"/>
          <w:sz w:val="30"/>
          <w:szCs w:val="30"/>
        </w:rPr>
        <w:t>Przebudowa istniejące</w:t>
      </w:r>
      <w:r w:rsidR="00B82E1E">
        <w:rPr>
          <w:rFonts w:ascii="Arial Narrow" w:hAnsi="Arial Narrow"/>
          <w:sz w:val="30"/>
          <w:szCs w:val="30"/>
        </w:rPr>
        <w:t>j zastawki</w:t>
      </w:r>
      <w:r w:rsidR="002051EF" w:rsidRPr="002051EF">
        <w:rPr>
          <w:rFonts w:ascii="Arial Narrow" w:hAnsi="Arial Narrow"/>
          <w:sz w:val="30"/>
          <w:szCs w:val="30"/>
        </w:rPr>
        <w:t xml:space="preserve"> </w:t>
      </w:r>
      <w:r w:rsidR="002051EF">
        <w:rPr>
          <w:rFonts w:ascii="Arial Narrow" w:hAnsi="Arial Narrow"/>
          <w:sz w:val="30"/>
          <w:szCs w:val="30"/>
        </w:rPr>
        <w:t>piętrzącej wodę</w:t>
      </w:r>
      <w:r w:rsidR="00B82E1E">
        <w:rPr>
          <w:rFonts w:ascii="Arial Narrow" w:hAnsi="Arial Narrow"/>
          <w:sz w:val="30"/>
          <w:szCs w:val="30"/>
        </w:rPr>
        <w:t xml:space="preserve"> </w:t>
      </w:r>
      <w:r w:rsidR="002051EF">
        <w:rPr>
          <w:rFonts w:ascii="Arial Narrow" w:hAnsi="Arial Narrow"/>
          <w:sz w:val="30"/>
          <w:szCs w:val="30"/>
        </w:rPr>
        <w:t>„BOJANOWO”</w:t>
      </w:r>
      <w:r w:rsidRPr="00EC3C06">
        <w:rPr>
          <w:rFonts w:ascii="Arial Narrow" w:hAnsi="Arial Narrow"/>
          <w:sz w:val="30"/>
          <w:szCs w:val="30"/>
        </w:rPr>
        <w:t>.</w:t>
      </w:r>
      <w:r w:rsidRPr="000849A6">
        <w:rPr>
          <w:rFonts w:ascii="Arial Narrow" w:hAnsi="Arial Narrow"/>
          <w:sz w:val="32"/>
          <w:szCs w:val="32"/>
        </w:rPr>
        <w:t xml:space="preserve"> </w:t>
      </w:r>
    </w:p>
    <w:p w14:paraId="48701D0E" w14:textId="77777777" w:rsidR="002051EF" w:rsidRDefault="002051EF" w:rsidP="002051EF">
      <w:pPr>
        <w:pStyle w:val="Nagwek5"/>
        <w:numPr>
          <w:ilvl w:val="0"/>
          <w:numId w:val="0"/>
        </w:numPr>
        <w:shd w:val="clear" w:color="auto" w:fill="B2EEFC"/>
        <w:spacing w:before="0" w:after="0" w:line="240" w:lineRule="auto"/>
        <w:rPr>
          <w:rFonts w:ascii="Arial Narrow" w:hAnsi="Arial Narrow"/>
          <w:color w:val="000000"/>
          <w:sz w:val="30"/>
          <w:szCs w:val="30"/>
        </w:rPr>
      </w:pPr>
      <w:r>
        <w:rPr>
          <w:rFonts w:ascii="Arial Narrow" w:hAnsi="Arial Narrow"/>
          <w:bCs w:val="0"/>
          <w:color w:val="000000"/>
          <w:sz w:val="36"/>
        </w:rPr>
        <w:t xml:space="preserve">   </w:t>
      </w:r>
      <w:r w:rsidR="004F1C04" w:rsidRPr="00EC3C06">
        <w:rPr>
          <w:rFonts w:ascii="Arial Narrow" w:hAnsi="Arial Narrow"/>
          <w:bCs w:val="0"/>
          <w:color w:val="000000"/>
          <w:sz w:val="34"/>
          <w:szCs w:val="34"/>
        </w:rPr>
        <w:t>Adres:</w:t>
      </w:r>
      <w:r w:rsidR="004F1C04" w:rsidRPr="00E973F2">
        <w:rPr>
          <w:rFonts w:ascii="Arial Narrow" w:hAnsi="Arial Narrow"/>
          <w:b w:val="0"/>
          <w:bCs w:val="0"/>
          <w:color w:val="000000"/>
          <w:sz w:val="36"/>
        </w:rPr>
        <w:t xml:space="preserve"> </w:t>
      </w:r>
      <w:r>
        <w:rPr>
          <w:rFonts w:ascii="Arial Narrow" w:hAnsi="Arial Narrow"/>
          <w:sz w:val="30"/>
          <w:szCs w:val="30"/>
        </w:rPr>
        <w:t>Smolniki</w:t>
      </w:r>
      <w:r w:rsidR="004F1C04" w:rsidRPr="00EC3C06">
        <w:rPr>
          <w:rFonts w:ascii="Arial Narrow" w:hAnsi="Arial Narrow"/>
          <w:sz w:val="30"/>
          <w:szCs w:val="30"/>
        </w:rPr>
        <w:t xml:space="preserve">, </w:t>
      </w:r>
      <w:r w:rsidR="004F1C04" w:rsidRPr="00EC3C06">
        <w:rPr>
          <w:rFonts w:ascii="Arial Narrow" w:hAnsi="Arial Narrow"/>
          <w:bCs w:val="0"/>
          <w:color w:val="000000"/>
          <w:sz w:val="30"/>
          <w:szCs w:val="30"/>
        </w:rPr>
        <w:t>działk</w:t>
      </w:r>
      <w:r>
        <w:rPr>
          <w:rFonts w:ascii="Arial Narrow" w:hAnsi="Arial Narrow"/>
          <w:bCs w:val="0"/>
          <w:color w:val="000000"/>
          <w:sz w:val="30"/>
          <w:szCs w:val="30"/>
        </w:rPr>
        <w:t>i</w:t>
      </w:r>
      <w:r w:rsidR="004F1C04" w:rsidRPr="00EC3C06">
        <w:rPr>
          <w:rFonts w:ascii="Arial Narrow" w:hAnsi="Arial Narrow"/>
          <w:bCs w:val="0"/>
          <w:color w:val="000000"/>
          <w:sz w:val="30"/>
          <w:szCs w:val="30"/>
        </w:rPr>
        <w:t xml:space="preserve"> nr </w:t>
      </w:r>
      <w:r>
        <w:rPr>
          <w:rFonts w:ascii="Arial Narrow" w:hAnsi="Arial Narrow"/>
          <w:bCs w:val="0"/>
          <w:color w:val="000000"/>
          <w:sz w:val="30"/>
          <w:szCs w:val="30"/>
        </w:rPr>
        <w:t>215, 216</w:t>
      </w:r>
      <w:r w:rsidR="0059240C" w:rsidRPr="00EC3C06">
        <w:rPr>
          <w:rFonts w:ascii="Arial Narrow" w:hAnsi="Arial Narrow"/>
          <w:bCs w:val="0"/>
          <w:color w:val="000000"/>
          <w:sz w:val="30"/>
          <w:szCs w:val="30"/>
        </w:rPr>
        <w:t xml:space="preserve">, obręb </w:t>
      </w:r>
      <w:r>
        <w:rPr>
          <w:rFonts w:ascii="Arial Narrow" w:hAnsi="Arial Narrow"/>
          <w:bCs w:val="0"/>
          <w:color w:val="000000"/>
          <w:sz w:val="30"/>
          <w:szCs w:val="30"/>
        </w:rPr>
        <w:t xml:space="preserve">Smolniki, </w:t>
      </w:r>
      <w:r w:rsidRPr="002051EF">
        <w:rPr>
          <w:rFonts w:ascii="Arial Narrow" w:hAnsi="Arial Narrow"/>
          <w:bCs w:val="0"/>
          <w:color w:val="000000"/>
          <w:sz w:val="30"/>
          <w:szCs w:val="30"/>
        </w:rPr>
        <w:t>G</w:t>
      </w:r>
      <w:r w:rsidR="004F1C04" w:rsidRPr="002051EF">
        <w:rPr>
          <w:rFonts w:ascii="Arial Narrow" w:hAnsi="Arial Narrow"/>
          <w:color w:val="000000"/>
          <w:sz w:val="30"/>
          <w:szCs w:val="30"/>
        </w:rPr>
        <w:t xml:space="preserve">mina </w:t>
      </w:r>
      <w:r w:rsidRPr="002051EF">
        <w:rPr>
          <w:rFonts w:ascii="Arial Narrow" w:hAnsi="Arial Narrow"/>
          <w:bCs w:val="0"/>
          <w:color w:val="000000"/>
          <w:sz w:val="30"/>
          <w:szCs w:val="30"/>
        </w:rPr>
        <w:t>Lubichowo</w:t>
      </w:r>
      <w:r w:rsidR="004F1C04" w:rsidRPr="002051EF">
        <w:rPr>
          <w:rFonts w:ascii="Arial Narrow" w:hAnsi="Arial Narrow"/>
          <w:color w:val="000000"/>
          <w:sz w:val="30"/>
          <w:szCs w:val="30"/>
        </w:rPr>
        <w:t>,</w:t>
      </w:r>
      <w:r w:rsidR="004F1C04" w:rsidRPr="00EC3C06">
        <w:rPr>
          <w:rFonts w:ascii="Arial Narrow" w:hAnsi="Arial Narrow"/>
          <w:color w:val="000000"/>
          <w:sz w:val="30"/>
          <w:szCs w:val="30"/>
        </w:rPr>
        <w:t xml:space="preserve"> </w:t>
      </w:r>
      <w:r>
        <w:rPr>
          <w:rFonts w:ascii="Arial Narrow" w:hAnsi="Arial Narrow"/>
          <w:color w:val="000000"/>
          <w:sz w:val="30"/>
          <w:szCs w:val="30"/>
        </w:rPr>
        <w:t xml:space="preserve">     </w:t>
      </w:r>
    </w:p>
    <w:p w14:paraId="07D55A87" w14:textId="1EFE97D4" w:rsidR="002051EF" w:rsidRPr="002051EF" w:rsidRDefault="002051EF" w:rsidP="002051EF">
      <w:pPr>
        <w:pStyle w:val="Nagwek5"/>
        <w:numPr>
          <w:ilvl w:val="0"/>
          <w:numId w:val="0"/>
        </w:numPr>
        <w:shd w:val="clear" w:color="auto" w:fill="B2EEFC"/>
        <w:spacing w:before="0" w:after="0" w:line="240" w:lineRule="auto"/>
        <w:rPr>
          <w:rFonts w:ascii="Arial Narrow" w:hAnsi="Arial Narrow"/>
          <w:color w:val="000000"/>
          <w:sz w:val="30"/>
          <w:szCs w:val="30"/>
        </w:rPr>
      </w:pPr>
      <w:r>
        <w:rPr>
          <w:rFonts w:ascii="Arial Narrow" w:hAnsi="Arial Narrow"/>
          <w:color w:val="000000"/>
          <w:sz w:val="30"/>
          <w:szCs w:val="30"/>
        </w:rPr>
        <w:t xml:space="preserve">                  </w:t>
      </w:r>
      <w:r w:rsidR="004F1C04" w:rsidRPr="002051EF">
        <w:rPr>
          <w:rFonts w:ascii="Arial Narrow" w:hAnsi="Arial Narrow"/>
          <w:color w:val="000000"/>
          <w:sz w:val="30"/>
          <w:szCs w:val="30"/>
        </w:rPr>
        <w:t xml:space="preserve">powiat </w:t>
      </w:r>
      <w:r w:rsidRPr="002051EF">
        <w:rPr>
          <w:rFonts w:ascii="Arial Narrow" w:hAnsi="Arial Narrow"/>
          <w:bCs w:val="0"/>
          <w:color w:val="000000"/>
          <w:sz w:val="30"/>
          <w:szCs w:val="30"/>
        </w:rPr>
        <w:t>Starogard Gdański,</w:t>
      </w:r>
      <w:r w:rsidR="004F1C04" w:rsidRPr="00EC3C06">
        <w:rPr>
          <w:rFonts w:ascii="Arial Narrow" w:hAnsi="Arial Narrow"/>
          <w:color w:val="000000"/>
          <w:sz w:val="30"/>
          <w:szCs w:val="30"/>
        </w:rPr>
        <w:t xml:space="preserve"> Województwo: Pomorskie</w:t>
      </w:r>
    </w:p>
    <w:p w14:paraId="7F03256D" w14:textId="77777777" w:rsidR="004F1C04" w:rsidRPr="002051EF" w:rsidRDefault="004F1C04" w:rsidP="004F1C04">
      <w:pPr>
        <w:shd w:val="clear" w:color="auto" w:fill="B2EEFC"/>
        <w:rPr>
          <w:rFonts w:ascii="Arial Narrow" w:hAnsi="Arial Narrow"/>
          <w:b/>
          <w:color w:val="000000"/>
          <w:sz w:val="32"/>
          <w:szCs w:val="32"/>
        </w:rPr>
      </w:pPr>
    </w:p>
    <w:p w14:paraId="36BFCED1" w14:textId="77777777" w:rsidR="004F1C04" w:rsidRPr="00E973F2" w:rsidRDefault="004F1C04" w:rsidP="004F1C04">
      <w:pPr>
        <w:rPr>
          <w:rFonts w:ascii="Arial Narrow" w:hAnsi="Arial Narrow"/>
          <w:sz w:val="28"/>
        </w:rPr>
      </w:pPr>
    </w:p>
    <w:p w14:paraId="776E0A74" w14:textId="75112E78" w:rsidR="004F1C04" w:rsidRPr="00E973F2" w:rsidRDefault="004F1C04" w:rsidP="004F1C04">
      <w:pPr>
        <w:rPr>
          <w:rFonts w:ascii="Arial Narrow" w:hAnsi="Arial Narrow"/>
          <w:b/>
          <w:sz w:val="28"/>
        </w:rPr>
      </w:pPr>
      <w:r w:rsidRPr="00E973F2">
        <w:rPr>
          <w:rFonts w:ascii="Arial Narrow" w:hAnsi="Arial Narrow"/>
          <w:b/>
          <w:sz w:val="28"/>
        </w:rPr>
        <w:t xml:space="preserve">                                                                                   </w:t>
      </w:r>
      <w:r w:rsidR="00A77584">
        <w:rPr>
          <w:rFonts w:ascii="Arial Narrow" w:hAnsi="Arial Narrow"/>
          <w:b/>
          <w:sz w:val="28"/>
        </w:rPr>
        <w:t xml:space="preserve">                  </w:t>
      </w:r>
      <w:r w:rsidRPr="00E973F2">
        <w:rPr>
          <w:rFonts w:ascii="Arial Narrow" w:hAnsi="Arial Narrow"/>
          <w:b/>
          <w:sz w:val="28"/>
        </w:rPr>
        <w:t xml:space="preserve">  Sporządził:</w:t>
      </w:r>
    </w:p>
    <w:p w14:paraId="5393FEDF" w14:textId="77777777" w:rsidR="004F1C04" w:rsidRPr="000D7EB6" w:rsidRDefault="004F1C04" w:rsidP="004F1C04">
      <w:pPr>
        <w:rPr>
          <w:rFonts w:ascii="Arial" w:hAnsi="Arial" w:cs="Arial"/>
          <w:b/>
          <w:color w:val="00009A"/>
          <w:sz w:val="16"/>
          <w:szCs w:val="16"/>
        </w:rPr>
      </w:pPr>
      <w:r w:rsidRPr="000D7EB6">
        <w:rPr>
          <w:rFonts w:ascii="Impact" w:hAnsi="Impact" w:cs="Arial"/>
          <w:b/>
          <w:color w:val="00009A"/>
          <w:sz w:val="16"/>
          <w:szCs w:val="16"/>
        </w:rPr>
        <w:t>„</w:t>
      </w:r>
      <w:r w:rsidRPr="000D7EB6">
        <w:rPr>
          <w:rFonts w:ascii="Arial" w:hAnsi="Arial" w:cs="Arial"/>
          <w:b/>
          <w:color w:val="00009A"/>
          <w:sz w:val="16"/>
          <w:szCs w:val="16"/>
        </w:rPr>
        <w:t>PROJMEL”  -  usługi projektowe i nadzory</w:t>
      </w:r>
    </w:p>
    <w:p w14:paraId="6FA59F3B" w14:textId="77777777" w:rsidR="004F1C04" w:rsidRPr="000D7EB6" w:rsidRDefault="004F1C04" w:rsidP="004F1C04">
      <w:pPr>
        <w:rPr>
          <w:rFonts w:ascii="Arial" w:hAnsi="Arial" w:cs="Arial"/>
          <w:b/>
          <w:color w:val="00009A"/>
          <w:sz w:val="16"/>
          <w:szCs w:val="16"/>
        </w:rPr>
      </w:pPr>
      <w:r w:rsidRPr="000D7EB6">
        <w:rPr>
          <w:rFonts w:ascii="Arial" w:hAnsi="Arial" w:cs="Arial"/>
          <w:b/>
          <w:color w:val="00009A"/>
          <w:sz w:val="16"/>
          <w:szCs w:val="16"/>
        </w:rPr>
        <w:t>Bogdan Rydzkowski      NIP  555-101-85-53</w:t>
      </w:r>
    </w:p>
    <w:p w14:paraId="3FDA7BB1" w14:textId="77777777" w:rsidR="004F1C04" w:rsidRPr="000D7EB6" w:rsidRDefault="004F1C04" w:rsidP="004F1C04">
      <w:pPr>
        <w:rPr>
          <w:rFonts w:ascii="Arial" w:hAnsi="Arial" w:cs="Arial"/>
          <w:b/>
          <w:color w:val="00009A"/>
          <w:sz w:val="16"/>
          <w:szCs w:val="16"/>
        </w:rPr>
      </w:pPr>
      <w:r w:rsidRPr="000D7EB6">
        <w:rPr>
          <w:rFonts w:ascii="Arial" w:hAnsi="Arial" w:cs="Arial"/>
          <w:b/>
          <w:color w:val="00009A"/>
          <w:sz w:val="16"/>
          <w:szCs w:val="16"/>
        </w:rPr>
        <w:t>pl. Piastowski 20/1      REGON  771298270</w:t>
      </w:r>
    </w:p>
    <w:p w14:paraId="3BC80673" w14:textId="77777777" w:rsidR="004F1C04" w:rsidRPr="000D7EB6" w:rsidRDefault="004F1C04" w:rsidP="004F1C04">
      <w:pPr>
        <w:rPr>
          <w:rFonts w:ascii="Arial" w:hAnsi="Arial" w:cs="Arial"/>
          <w:b/>
          <w:color w:val="00009A"/>
          <w:sz w:val="16"/>
          <w:szCs w:val="16"/>
        </w:rPr>
      </w:pPr>
      <w:r w:rsidRPr="000D7EB6">
        <w:rPr>
          <w:rFonts w:ascii="Arial" w:hAnsi="Arial" w:cs="Arial"/>
          <w:b/>
          <w:color w:val="00009A"/>
          <w:sz w:val="16"/>
          <w:szCs w:val="16"/>
          <w:u w:val="single"/>
        </w:rPr>
        <w:t>89 – 600 Chojnice</w:t>
      </w:r>
      <w:r w:rsidRPr="000D7EB6">
        <w:rPr>
          <w:rFonts w:ascii="Arial" w:hAnsi="Arial" w:cs="Arial"/>
          <w:b/>
          <w:color w:val="00009A"/>
          <w:sz w:val="16"/>
          <w:szCs w:val="16"/>
        </w:rPr>
        <w:t xml:space="preserve">        tel. kom. 608 180</w:t>
      </w:r>
      <w:r>
        <w:rPr>
          <w:rFonts w:ascii="Arial" w:hAnsi="Arial" w:cs="Arial"/>
          <w:b/>
          <w:color w:val="00009A"/>
          <w:sz w:val="16"/>
          <w:szCs w:val="16"/>
        </w:rPr>
        <w:t> </w:t>
      </w:r>
      <w:r w:rsidRPr="000D7EB6">
        <w:rPr>
          <w:rFonts w:ascii="Arial" w:hAnsi="Arial" w:cs="Arial"/>
          <w:b/>
          <w:color w:val="00009A"/>
          <w:sz w:val="16"/>
          <w:szCs w:val="16"/>
        </w:rPr>
        <w:t>128</w:t>
      </w:r>
    </w:p>
    <w:p w14:paraId="03AC38C1" w14:textId="77777777" w:rsidR="004F1C04" w:rsidRDefault="004F1C04" w:rsidP="004F1C04">
      <w:pPr>
        <w:rPr>
          <w:rFonts w:ascii="Arial" w:hAnsi="Arial" w:cs="Arial"/>
          <w:sz w:val="16"/>
          <w:szCs w:val="16"/>
        </w:rPr>
      </w:pPr>
    </w:p>
    <w:p w14:paraId="010A08D4" w14:textId="77777777" w:rsidR="004F1C04" w:rsidRDefault="004F1C04" w:rsidP="004F1C04">
      <w:pPr>
        <w:rPr>
          <w:rFonts w:ascii="Arial" w:hAnsi="Arial" w:cs="Arial"/>
          <w:sz w:val="16"/>
          <w:szCs w:val="16"/>
        </w:rPr>
      </w:pPr>
    </w:p>
    <w:p w14:paraId="79014FC7" w14:textId="77777777" w:rsidR="004F1C04" w:rsidRDefault="004F1C04" w:rsidP="004F1C04">
      <w:pPr>
        <w:rPr>
          <w:rFonts w:ascii="Arial" w:hAnsi="Arial" w:cs="Arial"/>
          <w:sz w:val="16"/>
          <w:szCs w:val="16"/>
        </w:rPr>
      </w:pPr>
    </w:p>
    <w:p w14:paraId="425E9049" w14:textId="77777777" w:rsidR="004F1C04" w:rsidRDefault="004F1C04" w:rsidP="004F1C04">
      <w:pPr>
        <w:rPr>
          <w:rFonts w:ascii="Arial" w:hAnsi="Arial" w:cs="Arial"/>
          <w:sz w:val="16"/>
          <w:szCs w:val="16"/>
        </w:rPr>
      </w:pPr>
    </w:p>
    <w:p w14:paraId="40D223CD" w14:textId="489AC8AB" w:rsidR="004F1C04" w:rsidRPr="00D04207" w:rsidRDefault="004F1C04" w:rsidP="00A77584">
      <w:pPr>
        <w:ind w:left="1418"/>
        <w:rPr>
          <w:rFonts w:ascii="Arial" w:hAnsi="Arial" w:cs="Arial"/>
          <w:sz w:val="16"/>
          <w:szCs w:val="16"/>
        </w:rPr>
      </w:pPr>
      <w:r>
        <w:rPr>
          <w:rFonts w:ascii="Arial" w:hAnsi="Arial" w:cs="Arial"/>
          <w:sz w:val="16"/>
          <w:szCs w:val="16"/>
        </w:rPr>
        <w:t xml:space="preserve">                                                                        </w:t>
      </w:r>
      <w:r w:rsidR="00A77584">
        <w:rPr>
          <w:rFonts w:ascii="Arial" w:hAnsi="Arial" w:cs="Arial"/>
          <w:sz w:val="16"/>
          <w:szCs w:val="16"/>
        </w:rPr>
        <w:t xml:space="preserve">                          </w:t>
      </w:r>
      <w:r>
        <w:rPr>
          <w:rFonts w:ascii="Arial" w:hAnsi="Arial" w:cs="Arial"/>
          <w:sz w:val="16"/>
          <w:szCs w:val="16"/>
        </w:rPr>
        <w:t xml:space="preserve"> ……………………………………………</w:t>
      </w:r>
    </w:p>
    <w:p w14:paraId="58B43CCC" w14:textId="77777777" w:rsidR="004F1C04" w:rsidRPr="000D7EB6" w:rsidRDefault="004F1C04" w:rsidP="00A77584">
      <w:pPr>
        <w:ind w:left="5672"/>
        <w:jc w:val="both"/>
        <w:rPr>
          <w:b/>
          <w:bCs/>
          <w:color w:val="00009A"/>
          <w:sz w:val="20"/>
        </w:rPr>
      </w:pPr>
      <w:r w:rsidRPr="000D7EB6">
        <w:rPr>
          <w:b/>
          <w:bCs/>
          <w:i/>
          <w:iCs/>
          <w:color w:val="00009A"/>
          <w:sz w:val="16"/>
          <w:szCs w:val="16"/>
        </w:rPr>
        <w:t xml:space="preserve">      </w:t>
      </w:r>
      <w:r w:rsidRPr="000D7EB6">
        <w:rPr>
          <w:b/>
          <w:bCs/>
          <w:color w:val="00009A"/>
          <w:sz w:val="20"/>
        </w:rPr>
        <w:t xml:space="preserve">mgr inż. Bogdan Rydzkowski                                            </w:t>
      </w:r>
    </w:p>
    <w:p w14:paraId="158D4956" w14:textId="77777777" w:rsidR="004F1C04" w:rsidRPr="000D7EB6" w:rsidRDefault="004F1C04" w:rsidP="00A77584">
      <w:pPr>
        <w:ind w:left="5672"/>
        <w:jc w:val="both"/>
        <w:rPr>
          <w:b/>
          <w:bCs/>
          <w:color w:val="00009A"/>
        </w:rPr>
      </w:pPr>
      <w:r w:rsidRPr="000D7EB6">
        <w:rPr>
          <w:b/>
          <w:bCs/>
          <w:color w:val="00009A"/>
        </w:rPr>
        <w:t xml:space="preserve">   </w:t>
      </w:r>
      <w:r w:rsidRPr="000D7EB6">
        <w:rPr>
          <w:b/>
          <w:bCs/>
          <w:color w:val="00009A"/>
          <w:sz w:val="16"/>
          <w:szCs w:val="16"/>
        </w:rPr>
        <w:t xml:space="preserve">plac Piastowski 20/1; 89-600 Chojnice                                                </w:t>
      </w:r>
    </w:p>
    <w:p w14:paraId="684318F2" w14:textId="77777777" w:rsidR="004F1C04" w:rsidRPr="000D7EB6" w:rsidRDefault="004F1C04" w:rsidP="00A77584">
      <w:pPr>
        <w:ind w:left="5672"/>
        <w:jc w:val="both"/>
        <w:rPr>
          <w:b/>
          <w:bCs/>
          <w:color w:val="00009A"/>
          <w:sz w:val="16"/>
          <w:szCs w:val="16"/>
        </w:rPr>
      </w:pPr>
      <w:r w:rsidRPr="000D7EB6">
        <w:rPr>
          <w:b/>
          <w:bCs/>
          <w:color w:val="00009A"/>
          <w:sz w:val="16"/>
          <w:szCs w:val="16"/>
        </w:rPr>
        <w:t xml:space="preserve">       upr. bud. i proj. w specj. wod.-mel.                                                       </w:t>
      </w:r>
    </w:p>
    <w:p w14:paraId="7120D84C" w14:textId="77777777" w:rsidR="004F1C04" w:rsidRPr="000D7EB6" w:rsidRDefault="004F1C04" w:rsidP="00A77584">
      <w:pPr>
        <w:ind w:left="5672"/>
        <w:jc w:val="both"/>
        <w:rPr>
          <w:b/>
          <w:bCs/>
          <w:color w:val="00009A"/>
          <w:sz w:val="16"/>
          <w:szCs w:val="16"/>
        </w:rPr>
      </w:pPr>
      <w:r w:rsidRPr="000D7EB6">
        <w:rPr>
          <w:b/>
          <w:bCs/>
          <w:color w:val="00009A"/>
          <w:sz w:val="16"/>
          <w:szCs w:val="16"/>
        </w:rPr>
        <w:t xml:space="preserve">            nr WBPP-NB-7210/242/82                                                                              </w:t>
      </w:r>
    </w:p>
    <w:p w14:paraId="1416DA64" w14:textId="0BA755AC" w:rsidR="004F1C04" w:rsidRDefault="00A77584" w:rsidP="00A77584">
      <w:pPr>
        <w:ind w:left="5672"/>
        <w:rPr>
          <w:b/>
          <w:bCs/>
          <w:color w:val="00009A"/>
          <w:sz w:val="16"/>
          <w:szCs w:val="16"/>
        </w:rPr>
      </w:pPr>
      <w:r>
        <w:rPr>
          <w:b/>
          <w:bCs/>
          <w:color w:val="00009A"/>
          <w:sz w:val="16"/>
          <w:szCs w:val="16"/>
        </w:rPr>
        <w:t xml:space="preserve">    </w:t>
      </w:r>
      <w:r w:rsidR="004F1C04" w:rsidRPr="000D7EB6">
        <w:rPr>
          <w:b/>
          <w:bCs/>
          <w:color w:val="00009A"/>
          <w:sz w:val="16"/>
          <w:szCs w:val="16"/>
        </w:rPr>
        <w:t xml:space="preserve">Członek POIIB nr POM/WM/0091/03        </w:t>
      </w:r>
    </w:p>
    <w:p w14:paraId="4BC4EEB1" w14:textId="77777777" w:rsidR="004F1C04" w:rsidRDefault="004F1C04" w:rsidP="004F1C04">
      <w:pPr>
        <w:rPr>
          <w:b/>
          <w:bCs/>
          <w:color w:val="00009A"/>
          <w:sz w:val="16"/>
          <w:szCs w:val="16"/>
        </w:rPr>
      </w:pPr>
    </w:p>
    <w:p w14:paraId="5D05D743" w14:textId="77777777" w:rsidR="004F1C04" w:rsidRDefault="004F1C04" w:rsidP="004F1C04">
      <w:pPr>
        <w:rPr>
          <w:b/>
          <w:bCs/>
          <w:color w:val="00009A"/>
          <w:sz w:val="16"/>
          <w:szCs w:val="16"/>
        </w:rPr>
      </w:pPr>
      <w:r w:rsidRPr="000D7EB6">
        <w:rPr>
          <w:b/>
          <w:bCs/>
          <w:color w:val="00009A"/>
          <w:sz w:val="16"/>
          <w:szCs w:val="16"/>
        </w:rPr>
        <w:t xml:space="preserve">                                                 </w:t>
      </w:r>
    </w:p>
    <w:p w14:paraId="27ECC519" w14:textId="77777777" w:rsidR="002051EF" w:rsidRDefault="002051EF" w:rsidP="004F1C04">
      <w:pPr>
        <w:rPr>
          <w:b/>
          <w:bCs/>
          <w:color w:val="00009A"/>
          <w:sz w:val="16"/>
          <w:szCs w:val="16"/>
        </w:rPr>
      </w:pPr>
    </w:p>
    <w:p w14:paraId="077ACF39" w14:textId="77777777" w:rsidR="002051EF" w:rsidRDefault="002051EF" w:rsidP="004F1C04">
      <w:pPr>
        <w:rPr>
          <w:b/>
          <w:bCs/>
          <w:color w:val="00009A"/>
          <w:sz w:val="16"/>
          <w:szCs w:val="16"/>
        </w:rPr>
      </w:pPr>
    </w:p>
    <w:p w14:paraId="1410EBD1" w14:textId="77777777" w:rsidR="002051EF" w:rsidRDefault="002051EF" w:rsidP="004F1C04">
      <w:pPr>
        <w:rPr>
          <w:color w:val="00009A"/>
        </w:rPr>
      </w:pPr>
    </w:p>
    <w:p w14:paraId="6CC10BD4" w14:textId="77777777" w:rsidR="004C790E" w:rsidRDefault="004C790E" w:rsidP="004F1C04">
      <w:pPr>
        <w:rPr>
          <w:color w:val="00009A"/>
        </w:rPr>
      </w:pPr>
    </w:p>
    <w:p w14:paraId="44EFA473" w14:textId="77777777" w:rsidR="004C790E" w:rsidRDefault="004C790E" w:rsidP="004F1C04">
      <w:pPr>
        <w:rPr>
          <w:color w:val="00009A"/>
        </w:rPr>
      </w:pPr>
    </w:p>
    <w:p w14:paraId="3884A0ED" w14:textId="77777777" w:rsidR="004C790E" w:rsidRPr="003700CD" w:rsidRDefault="004C790E" w:rsidP="004F1C04">
      <w:pPr>
        <w:rPr>
          <w:color w:val="00009A"/>
        </w:rPr>
      </w:pPr>
    </w:p>
    <w:p w14:paraId="29EBE1E1" w14:textId="531E7312" w:rsidR="00AB4591" w:rsidRPr="004C790E" w:rsidRDefault="004A412D" w:rsidP="004C790E">
      <w:pPr>
        <w:jc w:val="center"/>
        <w:rPr>
          <w:rFonts w:ascii="Arial Narrow" w:hAnsi="Arial Narrow"/>
          <w:b/>
        </w:rPr>
      </w:pPr>
      <w:r>
        <w:rPr>
          <w:rFonts w:ascii="Arial Narrow" w:hAnsi="Arial Narrow"/>
          <w:b/>
        </w:rPr>
        <w:t xml:space="preserve">Chojnice  – grudzień </w:t>
      </w:r>
      <w:r w:rsidR="004F1C04">
        <w:rPr>
          <w:rFonts w:ascii="Arial Narrow" w:hAnsi="Arial Narrow"/>
          <w:b/>
        </w:rPr>
        <w:t xml:space="preserve"> 2023 </w:t>
      </w:r>
      <w:r w:rsidR="004F1C04" w:rsidRPr="00E973F2">
        <w:rPr>
          <w:rFonts w:ascii="Arial Narrow" w:hAnsi="Arial Narrow"/>
          <w:b/>
        </w:rPr>
        <w:t>r.</w:t>
      </w:r>
      <w:r w:rsidR="004F1C04" w:rsidRPr="00E973F2">
        <w:rPr>
          <w:rFonts w:ascii="Arial Narrow" w:hAnsi="Arial Narrow"/>
          <w:b/>
        </w:rPr>
        <w:tab/>
        <w:t xml:space="preserve"> </w:t>
      </w:r>
      <w:r w:rsidR="00AD0EBE">
        <w:rPr>
          <w:rFonts w:ascii="Arial Narrow" w:hAnsi="Arial Narrow"/>
          <w:b/>
          <w:bCs/>
          <w:sz w:val="22"/>
        </w:rPr>
        <w:t xml:space="preserve">            </w:t>
      </w:r>
      <w:r w:rsidR="005C5734">
        <w:rPr>
          <w:rFonts w:ascii="Arial Narrow" w:hAnsi="Arial Narrow"/>
          <w:b/>
          <w:bCs/>
          <w:sz w:val="22"/>
        </w:rPr>
        <w:t xml:space="preserve"> </w:t>
      </w:r>
    </w:p>
    <w:p w14:paraId="59454FDA" w14:textId="77777777" w:rsidR="00DB26E6" w:rsidRDefault="00DB26E6" w:rsidP="00DB26E6">
      <w:pPr>
        <w:pStyle w:val="Nagwek4"/>
        <w:numPr>
          <w:ilvl w:val="0"/>
          <w:numId w:val="0"/>
        </w:numPr>
        <w:ind w:left="1080" w:hanging="1080"/>
        <w:jc w:val="center"/>
        <w:rPr>
          <w:rFonts w:ascii="Times New Roman" w:hAnsi="Times New Roman"/>
        </w:rPr>
      </w:pPr>
      <w:r w:rsidRPr="005E21D0">
        <w:rPr>
          <w:rFonts w:ascii="Times New Roman" w:hAnsi="Times New Roman"/>
        </w:rPr>
        <w:lastRenderedPageBreak/>
        <w:t>SPIS    TREŚCI</w:t>
      </w:r>
    </w:p>
    <w:sdt>
      <w:sdtPr>
        <w:rPr>
          <w:rFonts w:ascii="Times New Roman" w:hAnsi="Times New Roman"/>
          <w:b w:val="0"/>
          <w:bCs w:val="0"/>
          <w:color w:val="auto"/>
          <w:sz w:val="24"/>
          <w:szCs w:val="24"/>
          <w:lang w:eastAsia="ar-SA"/>
        </w:rPr>
        <w:id w:val="36833288"/>
        <w:docPartObj>
          <w:docPartGallery w:val="Table of Contents"/>
          <w:docPartUnique/>
        </w:docPartObj>
      </w:sdtPr>
      <w:sdtEndPr/>
      <w:sdtContent>
        <w:p w14:paraId="5315333D" w14:textId="77777777" w:rsidR="00F9326D" w:rsidRPr="00873082" w:rsidRDefault="00F9326D">
          <w:pPr>
            <w:pStyle w:val="Nagwekspisutreci"/>
            <w:rPr>
              <w:color w:val="auto"/>
            </w:rPr>
          </w:pPr>
        </w:p>
        <w:p w14:paraId="6F5B8B37" w14:textId="77777777" w:rsidR="00677F1C" w:rsidRPr="00677F1C" w:rsidRDefault="002A5E90" w:rsidP="00CD1196">
          <w:pPr>
            <w:pStyle w:val="Spistreci1"/>
            <w:tabs>
              <w:tab w:val="left" w:pos="480"/>
              <w:tab w:val="right" w:leader="dot" w:pos="9061"/>
            </w:tabs>
            <w:ind w:left="709" w:hanging="709"/>
            <w:rPr>
              <w:noProof/>
            </w:rPr>
          </w:pPr>
          <w:r>
            <w:t xml:space="preserve">    </w:t>
          </w:r>
          <w:r w:rsidR="00694287" w:rsidRPr="00677F1C">
            <w:fldChar w:fldCharType="begin"/>
          </w:r>
          <w:r w:rsidR="00F9326D" w:rsidRPr="00677F1C">
            <w:instrText xml:space="preserve"> TOC \o "1-3" \h \z \u </w:instrText>
          </w:r>
          <w:r w:rsidR="00694287" w:rsidRPr="00677F1C">
            <w:fldChar w:fldCharType="separate"/>
          </w:r>
        </w:p>
        <w:p w14:paraId="25F8B7F1" w14:textId="77777777" w:rsidR="00677F1C" w:rsidRPr="00677F1C" w:rsidRDefault="00FF5D78" w:rsidP="00CD1196">
          <w:pPr>
            <w:pStyle w:val="Spistreci1"/>
            <w:tabs>
              <w:tab w:val="left" w:pos="480"/>
              <w:tab w:val="right" w:leader="dot" w:pos="9061"/>
            </w:tabs>
            <w:ind w:left="709" w:hanging="709"/>
            <w:rPr>
              <w:rFonts w:eastAsiaTheme="minorEastAsia"/>
              <w:noProof/>
              <w:sz w:val="22"/>
              <w:szCs w:val="22"/>
              <w:lang w:eastAsia="pl-PL"/>
            </w:rPr>
          </w:pPr>
          <w:hyperlink w:anchor="_Toc454439441" w:history="1">
            <w:r w:rsidR="00677F1C" w:rsidRPr="00677F1C">
              <w:rPr>
                <w:rStyle w:val="Hipercze"/>
                <w:noProof/>
              </w:rPr>
              <w:t>I.</w:t>
            </w:r>
            <w:r w:rsidR="00677F1C" w:rsidRPr="00677F1C">
              <w:rPr>
                <w:rFonts w:eastAsiaTheme="minorEastAsia"/>
                <w:noProof/>
                <w:sz w:val="22"/>
                <w:szCs w:val="22"/>
                <w:lang w:eastAsia="pl-PL"/>
              </w:rPr>
              <w:tab/>
            </w:r>
            <w:r w:rsidR="00677F1C" w:rsidRPr="00677F1C">
              <w:rPr>
                <w:rStyle w:val="Hipercze"/>
                <w:noProof/>
              </w:rPr>
              <w:t>CZĘŚĆ OPISOWA</w:t>
            </w:r>
            <w:r w:rsidR="00677F1C" w:rsidRPr="00677F1C">
              <w:rPr>
                <w:noProof/>
                <w:webHidden/>
              </w:rPr>
              <w:tab/>
            </w:r>
            <w:r w:rsidR="00694287" w:rsidRPr="00677F1C">
              <w:rPr>
                <w:noProof/>
                <w:webHidden/>
              </w:rPr>
              <w:fldChar w:fldCharType="begin"/>
            </w:r>
            <w:r w:rsidR="00677F1C" w:rsidRPr="00677F1C">
              <w:rPr>
                <w:noProof/>
                <w:webHidden/>
              </w:rPr>
              <w:instrText xml:space="preserve"> PAGEREF _Toc454439441 \h </w:instrText>
            </w:r>
            <w:r w:rsidR="00694287" w:rsidRPr="00677F1C">
              <w:rPr>
                <w:noProof/>
                <w:webHidden/>
              </w:rPr>
            </w:r>
            <w:r w:rsidR="00694287" w:rsidRPr="00677F1C">
              <w:rPr>
                <w:noProof/>
                <w:webHidden/>
              </w:rPr>
              <w:fldChar w:fldCharType="separate"/>
            </w:r>
            <w:r w:rsidR="00CE4E44">
              <w:rPr>
                <w:noProof/>
                <w:webHidden/>
              </w:rPr>
              <w:t>4</w:t>
            </w:r>
            <w:r w:rsidR="00694287" w:rsidRPr="00677F1C">
              <w:rPr>
                <w:noProof/>
                <w:webHidden/>
              </w:rPr>
              <w:fldChar w:fldCharType="end"/>
            </w:r>
          </w:hyperlink>
        </w:p>
        <w:p w14:paraId="51B54EDF" w14:textId="77777777" w:rsidR="00677F1C" w:rsidRPr="00677F1C" w:rsidRDefault="00FF5D78" w:rsidP="00D10BB7">
          <w:pPr>
            <w:pStyle w:val="Spistreci2"/>
            <w:tabs>
              <w:tab w:val="left" w:pos="426"/>
              <w:tab w:val="right" w:leader="dot" w:pos="9061"/>
            </w:tabs>
            <w:ind w:left="709" w:hanging="709"/>
            <w:rPr>
              <w:rFonts w:eastAsiaTheme="minorEastAsia"/>
              <w:noProof/>
              <w:sz w:val="22"/>
              <w:szCs w:val="22"/>
              <w:lang w:eastAsia="pl-PL"/>
            </w:rPr>
          </w:pPr>
          <w:hyperlink w:anchor="_Toc454439442" w:history="1">
            <w:r w:rsidR="00677F1C" w:rsidRPr="00677F1C">
              <w:rPr>
                <w:rStyle w:val="Hipercze"/>
                <w:noProof/>
              </w:rPr>
              <w:t>1.</w:t>
            </w:r>
            <w:r w:rsidR="00677F1C" w:rsidRPr="00677F1C">
              <w:rPr>
                <w:rFonts w:eastAsiaTheme="minorEastAsia"/>
                <w:noProof/>
                <w:sz w:val="22"/>
                <w:szCs w:val="22"/>
                <w:lang w:eastAsia="pl-PL"/>
              </w:rPr>
              <w:tab/>
            </w:r>
            <w:r w:rsidR="00677F1C" w:rsidRPr="00677F1C">
              <w:rPr>
                <w:rStyle w:val="Hipercze"/>
                <w:noProof/>
              </w:rPr>
              <w:t>Informacje wstępne</w:t>
            </w:r>
            <w:r w:rsidR="00677F1C" w:rsidRPr="00677F1C">
              <w:rPr>
                <w:noProof/>
                <w:webHidden/>
              </w:rPr>
              <w:tab/>
            </w:r>
            <w:r w:rsidR="00694287" w:rsidRPr="00677F1C">
              <w:rPr>
                <w:noProof/>
                <w:webHidden/>
              </w:rPr>
              <w:fldChar w:fldCharType="begin"/>
            </w:r>
            <w:r w:rsidR="00677F1C" w:rsidRPr="00677F1C">
              <w:rPr>
                <w:noProof/>
                <w:webHidden/>
              </w:rPr>
              <w:instrText xml:space="preserve"> PAGEREF _Toc454439442 \h </w:instrText>
            </w:r>
            <w:r w:rsidR="00694287" w:rsidRPr="00677F1C">
              <w:rPr>
                <w:noProof/>
                <w:webHidden/>
              </w:rPr>
            </w:r>
            <w:r w:rsidR="00694287" w:rsidRPr="00677F1C">
              <w:rPr>
                <w:noProof/>
                <w:webHidden/>
              </w:rPr>
              <w:fldChar w:fldCharType="separate"/>
            </w:r>
            <w:r w:rsidR="00CE4E44">
              <w:rPr>
                <w:noProof/>
                <w:webHidden/>
              </w:rPr>
              <w:t>4</w:t>
            </w:r>
            <w:r w:rsidR="00694287" w:rsidRPr="00677F1C">
              <w:rPr>
                <w:noProof/>
                <w:webHidden/>
              </w:rPr>
              <w:fldChar w:fldCharType="end"/>
            </w:r>
          </w:hyperlink>
        </w:p>
        <w:p w14:paraId="339FB54D" w14:textId="77777777" w:rsidR="00677F1C" w:rsidRPr="00677F1C" w:rsidRDefault="00FF5D78" w:rsidP="009A120D">
          <w:pPr>
            <w:pStyle w:val="Spistreci2"/>
            <w:numPr>
              <w:ilvl w:val="1"/>
              <w:numId w:val="13"/>
            </w:numPr>
            <w:tabs>
              <w:tab w:val="left" w:pos="960"/>
              <w:tab w:val="right" w:leader="dot" w:pos="9061"/>
            </w:tabs>
            <w:ind w:left="709" w:hanging="142"/>
            <w:rPr>
              <w:rFonts w:eastAsiaTheme="minorEastAsia"/>
              <w:noProof/>
              <w:sz w:val="22"/>
              <w:szCs w:val="22"/>
              <w:lang w:eastAsia="pl-PL"/>
            </w:rPr>
          </w:pPr>
          <w:hyperlink w:anchor="_Toc454439443" w:history="1">
            <w:r w:rsidR="00677F1C" w:rsidRPr="00677F1C">
              <w:rPr>
                <w:rStyle w:val="Hipercze"/>
                <w:noProof/>
              </w:rPr>
              <w:t>Zakres, podstawa i cel opracowania</w:t>
            </w:r>
            <w:r w:rsidR="00677F1C" w:rsidRPr="00677F1C">
              <w:rPr>
                <w:noProof/>
                <w:webHidden/>
              </w:rPr>
              <w:tab/>
            </w:r>
            <w:r w:rsidR="00694287" w:rsidRPr="00677F1C">
              <w:rPr>
                <w:noProof/>
                <w:webHidden/>
              </w:rPr>
              <w:fldChar w:fldCharType="begin"/>
            </w:r>
            <w:r w:rsidR="00677F1C" w:rsidRPr="00677F1C">
              <w:rPr>
                <w:noProof/>
                <w:webHidden/>
              </w:rPr>
              <w:instrText xml:space="preserve"> PAGEREF _Toc454439443 \h </w:instrText>
            </w:r>
            <w:r w:rsidR="00694287" w:rsidRPr="00677F1C">
              <w:rPr>
                <w:noProof/>
                <w:webHidden/>
              </w:rPr>
            </w:r>
            <w:r w:rsidR="00694287" w:rsidRPr="00677F1C">
              <w:rPr>
                <w:noProof/>
                <w:webHidden/>
              </w:rPr>
              <w:fldChar w:fldCharType="separate"/>
            </w:r>
            <w:r w:rsidR="00CE4E44">
              <w:rPr>
                <w:noProof/>
                <w:webHidden/>
              </w:rPr>
              <w:t>4</w:t>
            </w:r>
            <w:r w:rsidR="00694287" w:rsidRPr="00677F1C">
              <w:rPr>
                <w:noProof/>
                <w:webHidden/>
              </w:rPr>
              <w:fldChar w:fldCharType="end"/>
            </w:r>
          </w:hyperlink>
        </w:p>
        <w:p w14:paraId="10FB2138" w14:textId="227340C2" w:rsidR="00677F1C" w:rsidRPr="00677F1C" w:rsidRDefault="00FF5D78" w:rsidP="00D10BB7">
          <w:pPr>
            <w:pStyle w:val="Spistreci2"/>
            <w:tabs>
              <w:tab w:val="left" w:pos="1134"/>
              <w:tab w:val="right" w:leader="dot" w:pos="9061"/>
            </w:tabs>
            <w:ind w:left="993" w:hanging="426"/>
            <w:rPr>
              <w:rFonts w:eastAsiaTheme="minorEastAsia"/>
              <w:noProof/>
              <w:sz w:val="22"/>
              <w:szCs w:val="22"/>
              <w:lang w:eastAsia="pl-PL"/>
            </w:rPr>
          </w:pPr>
          <w:hyperlink w:anchor="_Toc454439444" w:history="1">
            <w:r w:rsidR="00677F1C" w:rsidRPr="00677F1C">
              <w:rPr>
                <w:rStyle w:val="Hipercze"/>
                <w:noProof/>
              </w:rPr>
              <w:t>1.2.</w:t>
            </w:r>
            <w:r w:rsidR="00CD1196">
              <w:rPr>
                <w:rStyle w:val="Hipercze"/>
                <w:noProof/>
              </w:rPr>
              <w:t xml:space="preserve"> </w:t>
            </w:r>
            <w:r w:rsidR="00677F1C" w:rsidRPr="00677F1C">
              <w:rPr>
                <w:rStyle w:val="Hipercze"/>
                <w:noProof/>
              </w:rPr>
              <w:t>Rozpoznanie warunków gruntowo – wodnych w obrębie projektowane</w:t>
            </w:r>
            <w:r w:rsidR="00CE14DD">
              <w:rPr>
                <w:rStyle w:val="Hipercze"/>
                <w:noProof/>
              </w:rPr>
              <w:t xml:space="preserve">j   zastawki </w:t>
            </w:r>
            <w:r w:rsidR="00E20D8E">
              <w:rPr>
                <w:rStyle w:val="Hipercze"/>
                <w:noProof/>
              </w:rPr>
              <w:t>„</w:t>
            </w:r>
            <w:r w:rsidR="00CE14DD">
              <w:rPr>
                <w:rStyle w:val="Hipercze"/>
                <w:noProof/>
              </w:rPr>
              <w:t>BOJANOWO</w:t>
            </w:r>
            <w:r w:rsidR="00677F1C" w:rsidRPr="00677F1C">
              <w:rPr>
                <w:rStyle w:val="Hipercze"/>
                <w:noProof/>
              </w:rPr>
              <w:t xml:space="preserve">” i współrzędne </w:t>
            </w:r>
            <w:r w:rsidR="00310FD2">
              <w:rPr>
                <w:rStyle w:val="Hipercze"/>
                <w:noProof/>
              </w:rPr>
              <w:t>geodezyjne</w:t>
            </w:r>
            <w:r w:rsidR="00677F1C" w:rsidRPr="00677F1C">
              <w:rPr>
                <w:rStyle w:val="Hipercze"/>
                <w:noProof/>
              </w:rPr>
              <w:t>.</w:t>
            </w:r>
            <w:r w:rsidR="00677F1C" w:rsidRPr="00677F1C">
              <w:rPr>
                <w:noProof/>
                <w:webHidden/>
              </w:rPr>
              <w:tab/>
            </w:r>
            <w:r w:rsidR="00694287" w:rsidRPr="00677F1C">
              <w:rPr>
                <w:noProof/>
                <w:webHidden/>
              </w:rPr>
              <w:fldChar w:fldCharType="begin"/>
            </w:r>
            <w:r w:rsidR="00677F1C" w:rsidRPr="00677F1C">
              <w:rPr>
                <w:noProof/>
                <w:webHidden/>
              </w:rPr>
              <w:instrText xml:space="preserve"> PAGEREF _Toc454439444 \h </w:instrText>
            </w:r>
            <w:r w:rsidR="00694287" w:rsidRPr="00677F1C">
              <w:rPr>
                <w:noProof/>
                <w:webHidden/>
              </w:rPr>
            </w:r>
            <w:r w:rsidR="00694287" w:rsidRPr="00677F1C">
              <w:rPr>
                <w:noProof/>
                <w:webHidden/>
              </w:rPr>
              <w:fldChar w:fldCharType="separate"/>
            </w:r>
            <w:r w:rsidR="00CE4E44">
              <w:rPr>
                <w:noProof/>
                <w:webHidden/>
              </w:rPr>
              <w:t>4</w:t>
            </w:r>
            <w:r w:rsidR="00694287" w:rsidRPr="00677F1C">
              <w:rPr>
                <w:noProof/>
                <w:webHidden/>
              </w:rPr>
              <w:fldChar w:fldCharType="end"/>
            </w:r>
          </w:hyperlink>
        </w:p>
        <w:p w14:paraId="0D361772" w14:textId="77777777" w:rsidR="00677F1C" w:rsidRPr="00677F1C" w:rsidRDefault="00FF5D78" w:rsidP="00D10BB7">
          <w:pPr>
            <w:pStyle w:val="Spistreci2"/>
            <w:tabs>
              <w:tab w:val="left" w:pos="1276"/>
              <w:tab w:val="right" w:leader="dot" w:pos="9061"/>
            </w:tabs>
            <w:ind w:left="1276" w:hanging="709"/>
            <w:rPr>
              <w:rFonts w:eastAsiaTheme="minorEastAsia"/>
              <w:noProof/>
              <w:sz w:val="22"/>
              <w:szCs w:val="22"/>
              <w:lang w:eastAsia="pl-PL"/>
            </w:rPr>
          </w:pPr>
          <w:hyperlink w:anchor="_Toc454439445" w:history="1">
            <w:r w:rsidR="00677F1C" w:rsidRPr="00677F1C">
              <w:rPr>
                <w:rStyle w:val="Hipercze"/>
                <w:noProof/>
              </w:rPr>
              <w:t>1.3.</w:t>
            </w:r>
            <w:r w:rsidR="00CD1196">
              <w:rPr>
                <w:rFonts w:eastAsiaTheme="minorEastAsia"/>
                <w:noProof/>
                <w:sz w:val="22"/>
                <w:szCs w:val="22"/>
                <w:lang w:eastAsia="pl-PL"/>
              </w:rPr>
              <w:t xml:space="preserve"> </w:t>
            </w:r>
            <w:r w:rsidR="00677F1C" w:rsidRPr="00677F1C">
              <w:rPr>
                <w:rStyle w:val="Hipercze"/>
                <w:noProof/>
              </w:rPr>
              <w:t>Rozwiązania projektowe.</w:t>
            </w:r>
            <w:r w:rsidR="00677F1C" w:rsidRPr="00677F1C">
              <w:rPr>
                <w:noProof/>
                <w:webHidden/>
              </w:rPr>
              <w:tab/>
            </w:r>
            <w:r w:rsidR="00694287" w:rsidRPr="00677F1C">
              <w:rPr>
                <w:noProof/>
                <w:webHidden/>
              </w:rPr>
              <w:fldChar w:fldCharType="begin"/>
            </w:r>
            <w:r w:rsidR="00677F1C" w:rsidRPr="00677F1C">
              <w:rPr>
                <w:noProof/>
                <w:webHidden/>
              </w:rPr>
              <w:instrText xml:space="preserve"> PAGEREF _Toc454439445 \h </w:instrText>
            </w:r>
            <w:r w:rsidR="00694287" w:rsidRPr="00677F1C">
              <w:rPr>
                <w:noProof/>
                <w:webHidden/>
              </w:rPr>
            </w:r>
            <w:r w:rsidR="00694287" w:rsidRPr="00677F1C">
              <w:rPr>
                <w:noProof/>
                <w:webHidden/>
              </w:rPr>
              <w:fldChar w:fldCharType="separate"/>
            </w:r>
            <w:r w:rsidR="00CE4E44">
              <w:rPr>
                <w:noProof/>
                <w:webHidden/>
              </w:rPr>
              <w:t>5</w:t>
            </w:r>
            <w:r w:rsidR="00694287" w:rsidRPr="00677F1C">
              <w:rPr>
                <w:noProof/>
                <w:webHidden/>
              </w:rPr>
              <w:fldChar w:fldCharType="end"/>
            </w:r>
          </w:hyperlink>
        </w:p>
        <w:p w14:paraId="6F2E296F" w14:textId="7409D166" w:rsidR="00677F1C" w:rsidRPr="00677F1C" w:rsidRDefault="00FF5D78" w:rsidP="00D10BB7">
          <w:pPr>
            <w:pStyle w:val="Spistreci2"/>
            <w:tabs>
              <w:tab w:val="left" w:pos="1200"/>
              <w:tab w:val="right" w:leader="dot" w:pos="9061"/>
            </w:tabs>
            <w:ind w:left="1276" w:hanging="142"/>
            <w:rPr>
              <w:rFonts w:eastAsiaTheme="minorEastAsia"/>
              <w:noProof/>
              <w:sz w:val="22"/>
              <w:szCs w:val="22"/>
              <w:lang w:eastAsia="pl-PL"/>
            </w:rPr>
          </w:pPr>
          <w:hyperlink w:anchor="_Toc454439446" w:history="1">
            <w:r w:rsidR="00677F1C" w:rsidRPr="00677F1C">
              <w:rPr>
                <w:rStyle w:val="Hipercze"/>
                <w:noProof/>
              </w:rPr>
              <w:t>1.3.1.</w:t>
            </w:r>
            <w:r w:rsidR="00CD1196">
              <w:rPr>
                <w:rStyle w:val="Hipercze"/>
                <w:noProof/>
              </w:rPr>
              <w:t xml:space="preserve"> </w:t>
            </w:r>
            <w:r w:rsidR="00677F1C" w:rsidRPr="00677F1C">
              <w:rPr>
                <w:rStyle w:val="Hipercze"/>
                <w:noProof/>
              </w:rPr>
              <w:t>Projektowane parametry z</w:t>
            </w:r>
            <w:r w:rsidR="00CE14DD">
              <w:rPr>
                <w:rStyle w:val="Hipercze"/>
                <w:noProof/>
              </w:rPr>
              <w:t>astawki</w:t>
            </w:r>
            <w:r w:rsidR="00677F1C" w:rsidRPr="00677F1C">
              <w:rPr>
                <w:rStyle w:val="Hipercze"/>
                <w:noProof/>
              </w:rPr>
              <w:t xml:space="preserve"> </w:t>
            </w:r>
            <w:r w:rsidR="00E20D8E" w:rsidRPr="00E20D8E">
              <w:rPr>
                <w:rStyle w:val="Hipercze"/>
                <w:noProof/>
              </w:rPr>
              <w:t>„</w:t>
            </w:r>
            <w:r w:rsidR="00CE14DD" w:rsidRPr="00CE14DD">
              <w:rPr>
                <w:rStyle w:val="Hipercze"/>
                <w:noProof/>
              </w:rPr>
              <w:t>BOJANOWO</w:t>
            </w:r>
            <w:r w:rsidR="00E20D8E" w:rsidRPr="00E20D8E">
              <w:rPr>
                <w:rStyle w:val="Hipercze"/>
                <w:noProof/>
              </w:rPr>
              <w:t>”</w:t>
            </w:r>
            <w:r w:rsidR="00677F1C" w:rsidRPr="00677F1C">
              <w:rPr>
                <w:rStyle w:val="Hipercze"/>
                <w:noProof/>
              </w:rPr>
              <w:t>.</w:t>
            </w:r>
            <w:r w:rsidR="00677F1C" w:rsidRPr="00677F1C">
              <w:rPr>
                <w:noProof/>
                <w:webHidden/>
              </w:rPr>
              <w:tab/>
            </w:r>
            <w:r w:rsidR="00694287" w:rsidRPr="00677F1C">
              <w:rPr>
                <w:noProof/>
                <w:webHidden/>
              </w:rPr>
              <w:fldChar w:fldCharType="begin"/>
            </w:r>
            <w:r w:rsidR="00677F1C" w:rsidRPr="00677F1C">
              <w:rPr>
                <w:noProof/>
                <w:webHidden/>
              </w:rPr>
              <w:instrText xml:space="preserve"> PAGEREF _Toc454439446 \h </w:instrText>
            </w:r>
            <w:r w:rsidR="00694287" w:rsidRPr="00677F1C">
              <w:rPr>
                <w:noProof/>
                <w:webHidden/>
              </w:rPr>
            </w:r>
            <w:r w:rsidR="00694287" w:rsidRPr="00677F1C">
              <w:rPr>
                <w:noProof/>
                <w:webHidden/>
              </w:rPr>
              <w:fldChar w:fldCharType="separate"/>
            </w:r>
            <w:r w:rsidR="00CE4E44">
              <w:rPr>
                <w:noProof/>
                <w:webHidden/>
              </w:rPr>
              <w:t>5</w:t>
            </w:r>
            <w:r w:rsidR="00694287" w:rsidRPr="00677F1C">
              <w:rPr>
                <w:noProof/>
                <w:webHidden/>
              </w:rPr>
              <w:fldChar w:fldCharType="end"/>
            </w:r>
          </w:hyperlink>
        </w:p>
        <w:p w14:paraId="4D04AACC" w14:textId="74486AD3" w:rsidR="00677F1C" w:rsidRPr="00677F1C" w:rsidRDefault="00FF5D78" w:rsidP="00CE14DD">
          <w:pPr>
            <w:pStyle w:val="Spistreci2"/>
            <w:tabs>
              <w:tab w:val="left" w:pos="1200"/>
              <w:tab w:val="right" w:leader="dot" w:pos="9061"/>
            </w:tabs>
            <w:ind w:left="1276" w:hanging="142"/>
            <w:rPr>
              <w:rFonts w:eastAsiaTheme="minorEastAsia"/>
              <w:noProof/>
              <w:sz w:val="22"/>
              <w:szCs w:val="22"/>
              <w:lang w:eastAsia="pl-PL"/>
            </w:rPr>
          </w:pPr>
          <w:hyperlink w:anchor="_Toc454439447" w:history="1">
            <w:r w:rsidR="00677F1C" w:rsidRPr="00677F1C">
              <w:rPr>
                <w:rStyle w:val="Hipercze"/>
                <w:noProof/>
              </w:rPr>
              <w:t>1.3.2.</w:t>
            </w:r>
            <w:r w:rsidR="00CD1196">
              <w:rPr>
                <w:rStyle w:val="Hipercze"/>
                <w:noProof/>
              </w:rPr>
              <w:t xml:space="preserve"> </w:t>
            </w:r>
            <w:r w:rsidR="00677F1C" w:rsidRPr="00677F1C">
              <w:rPr>
                <w:rStyle w:val="Hipercze"/>
                <w:noProof/>
              </w:rPr>
              <w:t>Budowla; z</w:t>
            </w:r>
            <w:r w:rsidR="00CE14DD">
              <w:rPr>
                <w:rStyle w:val="Hipercze"/>
                <w:noProof/>
              </w:rPr>
              <w:t xml:space="preserve">astawka </w:t>
            </w:r>
            <w:r w:rsidR="00677F1C" w:rsidRPr="00677F1C">
              <w:rPr>
                <w:rStyle w:val="Hipercze"/>
                <w:noProof/>
              </w:rPr>
              <w:t xml:space="preserve"> </w:t>
            </w:r>
            <w:r w:rsidR="00E20D8E" w:rsidRPr="00E20D8E">
              <w:rPr>
                <w:rStyle w:val="Hipercze"/>
                <w:noProof/>
              </w:rPr>
              <w:t>„</w:t>
            </w:r>
            <w:r w:rsidR="00CE14DD" w:rsidRPr="00CE14DD">
              <w:rPr>
                <w:rStyle w:val="Hipercze"/>
                <w:noProof/>
              </w:rPr>
              <w:t>BOJANOWO</w:t>
            </w:r>
            <w:r w:rsidR="00E20D8E" w:rsidRPr="00E20D8E">
              <w:rPr>
                <w:rStyle w:val="Hipercze"/>
                <w:noProof/>
              </w:rPr>
              <w:t>”</w:t>
            </w:r>
            <w:r w:rsidR="00677F1C" w:rsidRPr="00677F1C">
              <w:rPr>
                <w:rStyle w:val="Hipercze"/>
                <w:noProof/>
              </w:rPr>
              <w:t>.</w:t>
            </w:r>
            <w:r w:rsidR="00677F1C" w:rsidRPr="00677F1C">
              <w:rPr>
                <w:noProof/>
                <w:webHidden/>
              </w:rPr>
              <w:tab/>
            </w:r>
            <w:r w:rsidR="00694287" w:rsidRPr="00677F1C">
              <w:rPr>
                <w:noProof/>
                <w:webHidden/>
              </w:rPr>
              <w:fldChar w:fldCharType="begin"/>
            </w:r>
            <w:r w:rsidR="00677F1C" w:rsidRPr="00677F1C">
              <w:rPr>
                <w:noProof/>
                <w:webHidden/>
              </w:rPr>
              <w:instrText xml:space="preserve"> PAGEREF _Toc454439447 \h </w:instrText>
            </w:r>
            <w:r w:rsidR="00694287" w:rsidRPr="00677F1C">
              <w:rPr>
                <w:noProof/>
                <w:webHidden/>
              </w:rPr>
            </w:r>
            <w:r w:rsidR="00694287" w:rsidRPr="00677F1C">
              <w:rPr>
                <w:noProof/>
                <w:webHidden/>
              </w:rPr>
              <w:fldChar w:fldCharType="separate"/>
            </w:r>
            <w:r w:rsidR="00CE4E44">
              <w:rPr>
                <w:noProof/>
                <w:webHidden/>
              </w:rPr>
              <w:t>5</w:t>
            </w:r>
            <w:r w:rsidR="00694287" w:rsidRPr="00677F1C">
              <w:rPr>
                <w:noProof/>
                <w:webHidden/>
              </w:rPr>
              <w:fldChar w:fldCharType="end"/>
            </w:r>
          </w:hyperlink>
        </w:p>
        <w:p w14:paraId="63F5F628" w14:textId="4548DCDD" w:rsidR="00677F1C" w:rsidRPr="00677F1C" w:rsidRDefault="00FF5D78" w:rsidP="00CE4E44">
          <w:pPr>
            <w:pStyle w:val="Spistreci2"/>
            <w:tabs>
              <w:tab w:val="left" w:pos="1200"/>
              <w:tab w:val="right" w:leader="dot" w:pos="9061"/>
            </w:tabs>
            <w:ind w:left="1276" w:hanging="142"/>
            <w:rPr>
              <w:rFonts w:eastAsiaTheme="minorEastAsia"/>
              <w:noProof/>
              <w:sz w:val="22"/>
              <w:szCs w:val="22"/>
              <w:lang w:eastAsia="pl-PL"/>
            </w:rPr>
          </w:pPr>
          <w:hyperlink w:anchor="_Toc454439449" w:history="1">
            <w:r w:rsidR="00677F1C" w:rsidRPr="00677F1C">
              <w:rPr>
                <w:rStyle w:val="Hipercze"/>
                <w:noProof/>
              </w:rPr>
              <w:t>1.3.</w:t>
            </w:r>
            <w:r w:rsidR="005914B2">
              <w:rPr>
                <w:rStyle w:val="Hipercze"/>
                <w:noProof/>
              </w:rPr>
              <w:t>3</w:t>
            </w:r>
            <w:r w:rsidR="00677F1C" w:rsidRPr="00677F1C">
              <w:rPr>
                <w:rStyle w:val="Hipercze"/>
                <w:noProof/>
              </w:rPr>
              <w:t>.</w:t>
            </w:r>
            <w:r w:rsidR="00CD1196">
              <w:rPr>
                <w:rStyle w:val="Hipercze"/>
                <w:noProof/>
              </w:rPr>
              <w:t xml:space="preserve"> </w:t>
            </w:r>
            <w:r w:rsidR="00677F1C" w:rsidRPr="00677F1C">
              <w:rPr>
                <w:rStyle w:val="Hipercze"/>
                <w:noProof/>
              </w:rPr>
              <w:t>Odprowadzenie wód budowlanych.</w:t>
            </w:r>
            <w:r w:rsidR="00677F1C" w:rsidRPr="00677F1C">
              <w:rPr>
                <w:noProof/>
                <w:webHidden/>
              </w:rPr>
              <w:tab/>
            </w:r>
            <w:r w:rsidR="00694287" w:rsidRPr="00677F1C">
              <w:rPr>
                <w:noProof/>
                <w:webHidden/>
              </w:rPr>
              <w:fldChar w:fldCharType="begin"/>
            </w:r>
            <w:r w:rsidR="00677F1C" w:rsidRPr="00677F1C">
              <w:rPr>
                <w:noProof/>
                <w:webHidden/>
              </w:rPr>
              <w:instrText xml:space="preserve"> PAGEREF _Toc454439449 \h </w:instrText>
            </w:r>
            <w:r w:rsidR="00694287" w:rsidRPr="00677F1C">
              <w:rPr>
                <w:noProof/>
                <w:webHidden/>
              </w:rPr>
            </w:r>
            <w:r w:rsidR="00694287" w:rsidRPr="00677F1C">
              <w:rPr>
                <w:noProof/>
                <w:webHidden/>
              </w:rPr>
              <w:fldChar w:fldCharType="separate"/>
            </w:r>
            <w:r w:rsidR="00CE4E44">
              <w:rPr>
                <w:noProof/>
                <w:webHidden/>
              </w:rPr>
              <w:t>6</w:t>
            </w:r>
            <w:r w:rsidR="00694287" w:rsidRPr="00677F1C">
              <w:rPr>
                <w:noProof/>
                <w:webHidden/>
              </w:rPr>
              <w:fldChar w:fldCharType="end"/>
            </w:r>
          </w:hyperlink>
        </w:p>
        <w:p w14:paraId="5E54776B" w14:textId="77777777" w:rsidR="00677F1C" w:rsidRPr="00677F1C" w:rsidRDefault="00FF5D78" w:rsidP="00D10BB7">
          <w:pPr>
            <w:pStyle w:val="Spistreci2"/>
            <w:tabs>
              <w:tab w:val="left" w:pos="426"/>
              <w:tab w:val="right" w:leader="dot" w:pos="9061"/>
            </w:tabs>
            <w:ind w:left="709" w:hanging="709"/>
            <w:rPr>
              <w:rFonts w:eastAsiaTheme="minorEastAsia"/>
              <w:noProof/>
              <w:sz w:val="22"/>
              <w:szCs w:val="22"/>
              <w:lang w:eastAsia="pl-PL"/>
            </w:rPr>
          </w:pPr>
          <w:hyperlink w:anchor="_Toc454439453" w:history="1">
            <w:r w:rsidR="00677F1C" w:rsidRPr="00677F1C">
              <w:rPr>
                <w:rStyle w:val="Hipercze"/>
                <w:noProof/>
              </w:rPr>
              <w:t>2.</w:t>
            </w:r>
            <w:r w:rsidR="00677F1C" w:rsidRPr="00677F1C">
              <w:rPr>
                <w:rFonts w:eastAsiaTheme="minorEastAsia"/>
                <w:noProof/>
                <w:sz w:val="22"/>
                <w:szCs w:val="22"/>
                <w:lang w:eastAsia="pl-PL"/>
              </w:rPr>
              <w:tab/>
            </w:r>
            <w:r w:rsidR="00677F1C" w:rsidRPr="00677F1C">
              <w:rPr>
                <w:rStyle w:val="Hipercze"/>
                <w:noProof/>
              </w:rPr>
              <w:t>Opis urządzeń upustowych i urządzeń kontrolnych.</w:t>
            </w:r>
            <w:r w:rsidR="00677F1C" w:rsidRPr="00677F1C">
              <w:rPr>
                <w:noProof/>
                <w:webHidden/>
              </w:rPr>
              <w:tab/>
            </w:r>
            <w:r w:rsidR="00694287" w:rsidRPr="00677F1C">
              <w:rPr>
                <w:noProof/>
                <w:webHidden/>
              </w:rPr>
              <w:fldChar w:fldCharType="begin"/>
            </w:r>
            <w:r w:rsidR="00677F1C" w:rsidRPr="00677F1C">
              <w:rPr>
                <w:noProof/>
                <w:webHidden/>
              </w:rPr>
              <w:instrText xml:space="preserve"> PAGEREF _Toc454439453 \h </w:instrText>
            </w:r>
            <w:r w:rsidR="00694287" w:rsidRPr="00677F1C">
              <w:rPr>
                <w:noProof/>
                <w:webHidden/>
              </w:rPr>
            </w:r>
            <w:r w:rsidR="00694287" w:rsidRPr="00677F1C">
              <w:rPr>
                <w:noProof/>
                <w:webHidden/>
              </w:rPr>
              <w:fldChar w:fldCharType="separate"/>
            </w:r>
            <w:r w:rsidR="00CE4E44">
              <w:rPr>
                <w:noProof/>
                <w:webHidden/>
              </w:rPr>
              <w:t>6</w:t>
            </w:r>
            <w:r w:rsidR="00694287" w:rsidRPr="00677F1C">
              <w:rPr>
                <w:noProof/>
                <w:webHidden/>
              </w:rPr>
              <w:fldChar w:fldCharType="end"/>
            </w:r>
          </w:hyperlink>
        </w:p>
        <w:p w14:paraId="69762400" w14:textId="77777777" w:rsidR="00677F1C" w:rsidRPr="00677F1C" w:rsidRDefault="00FF5D78" w:rsidP="00D10BB7">
          <w:pPr>
            <w:pStyle w:val="Spistreci2"/>
            <w:tabs>
              <w:tab w:val="left" w:pos="426"/>
              <w:tab w:val="right" w:leader="dot" w:pos="9061"/>
            </w:tabs>
            <w:ind w:left="709" w:hanging="709"/>
            <w:rPr>
              <w:rFonts w:eastAsiaTheme="minorEastAsia"/>
              <w:noProof/>
              <w:sz w:val="22"/>
              <w:szCs w:val="22"/>
              <w:lang w:eastAsia="pl-PL"/>
            </w:rPr>
          </w:pPr>
          <w:hyperlink w:anchor="_Toc454439454" w:history="1">
            <w:r w:rsidR="00677F1C" w:rsidRPr="00677F1C">
              <w:rPr>
                <w:rStyle w:val="Hipercze"/>
                <w:noProof/>
              </w:rPr>
              <w:t>3.</w:t>
            </w:r>
            <w:r w:rsidR="00677F1C" w:rsidRPr="00677F1C">
              <w:rPr>
                <w:rFonts w:eastAsiaTheme="minorEastAsia"/>
                <w:noProof/>
                <w:sz w:val="22"/>
                <w:szCs w:val="22"/>
                <w:lang w:eastAsia="pl-PL"/>
              </w:rPr>
              <w:tab/>
            </w:r>
            <w:r w:rsidR="00677F1C" w:rsidRPr="00677F1C">
              <w:rPr>
                <w:rStyle w:val="Hipercze"/>
                <w:noProof/>
              </w:rPr>
              <w:t>Zakład ubiegający się o pozwolenie wodno- prawne.</w:t>
            </w:r>
            <w:r w:rsidR="00677F1C" w:rsidRPr="00677F1C">
              <w:rPr>
                <w:noProof/>
                <w:webHidden/>
              </w:rPr>
              <w:tab/>
            </w:r>
            <w:r w:rsidR="00694287" w:rsidRPr="00677F1C">
              <w:rPr>
                <w:noProof/>
                <w:webHidden/>
              </w:rPr>
              <w:fldChar w:fldCharType="begin"/>
            </w:r>
            <w:r w:rsidR="00677F1C" w:rsidRPr="00677F1C">
              <w:rPr>
                <w:noProof/>
                <w:webHidden/>
              </w:rPr>
              <w:instrText xml:space="preserve"> PAGEREF _Toc454439454 \h </w:instrText>
            </w:r>
            <w:r w:rsidR="00694287" w:rsidRPr="00677F1C">
              <w:rPr>
                <w:noProof/>
                <w:webHidden/>
              </w:rPr>
            </w:r>
            <w:r w:rsidR="00694287" w:rsidRPr="00677F1C">
              <w:rPr>
                <w:noProof/>
                <w:webHidden/>
              </w:rPr>
              <w:fldChar w:fldCharType="separate"/>
            </w:r>
            <w:r w:rsidR="00CE4E44">
              <w:rPr>
                <w:noProof/>
                <w:webHidden/>
              </w:rPr>
              <w:t>6</w:t>
            </w:r>
            <w:r w:rsidR="00694287" w:rsidRPr="00677F1C">
              <w:rPr>
                <w:noProof/>
                <w:webHidden/>
              </w:rPr>
              <w:fldChar w:fldCharType="end"/>
            </w:r>
          </w:hyperlink>
        </w:p>
        <w:p w14:paraId="745015EC" w14:textId="77777777" w:rsidR="00677F1C" w:rsidRPr="00677F1C" w:rsidRDefault="00FF5D78" w:rsidP="00D10BB7">
          <w:pPr>
            <w:pStyle w:val="Spistreci2"/>
            <w:tabs>
              <w:tab w:val="left" w:pos="426"/>
              <w:tab w:val="right" w:leader="dot" w:pos="9061"/>
            </w:tabs>
            <w:ind w:left="709" w:hanging="709"/>
            <w:rPr>
              <w:rFonts w:eastAsiaTheme="minorEastAsia"/>
              <w:noProof/>
              <w:sz w:val="22"/>
              <w:szCs w:val="22"/>
              <w:lang w:eastAsia="pl-PL"/>
            </w:rPr>
          </w:pPr>
          <w:hyperlink w:anchor="_Toc454439455" w:history="1">
            <w:r w:rsidR="00677F1C" w:rsidRPr="00677F1C">
              <w:rPr>
                <w:rStyle w:val="Hipercze"/>
                <w:noProof/>
              </w:rPr>
              <w:t>4.</w:t>
            </w:r>
            <w:r w:rsidR="00677F1C" w:rsidRPr="00677F1C">
              <w:rPr>
                <w:rFonts w:eastAsiaTheme="minorEastAsia"/>
                <w:noProof/>
                <w:sz w:val="22"/>
                <w:szCs w:val="22"/>
                <w:lang w:eastAsia="pl-PL"/>
              </w:rPr>
              <w:tab/>
            </w:r>
            <w:r w:rsidR="00677F1C" w:rsidRPr="00677F1C">
              <w:rPr>
                <w:rStyle w:val="Hipercze"/>
                <w:noProof/>
              </w:rPr>
              <w:t>Ustalenia wynikające z dokumentów planistycznych gospodarowania wodami.</w:t>
            </w:r>
            <w:r w:rsidR="00677F1C" w:rsidRPr="00677F1C">
              <w:rPr>
                <w:noProof/>
                <w:webHidden/>
              </w:rPr>
              <w:tab/>
            </w:r>
            <w:r w:rsidR="00694287" w:rsidRPr="00677F1C">
              <w:rPr>
                <w:noProof/>
                <w:webHidden/>
              </w:rPr>
              <w:fldChar w:fldCharType="begin"/>
            </w:r>
            <w:r w:rsidR="00677F1C" w:rsidRPr="00677F1C">
              <w:rPr>
                <w:noProof/>
                <w:webHidden/>
              </w:rPr>
              <w:instrText xml:space="preserve"> PAGEREF _Toc454439455 \h </w:instrText>
            </w:r>
            <w:r w:rsidR="00694287" w:rsidRPr="00677F1C">
              <w:rPr>
                <w:noProof/>
                <w:webHidden/>
              </w:rPr>
            </w:r>
            <w:r w:rsidR="00694287" w:rsidRPr="00677F1C">
              <w:rPr>
                <w:noProof/>
                <w:webHidden/>
              </w:rPr>
              <w:fldChar w:fldCharType="separate"/>
            </w:r>
            <w:r w:rsidR="00CE4E44">
              <w:rPr>
                <w:noProof/>
                <w:webHidden/>
              </w:rPr>
              <w:t>6</w:t>
            </w:r>
            <w:r w:rsidR="00694287" w:rsidRPr="00677F1C">
              <w:rPr>
                <w:noProof/>
                <w:webHidden/>
              </w:rPr>
              <w:fldChar w:fldCharType="end"/>
            </w:r>
          </w:hyperlink>
        </w:p>
        <w:p w14:paraId="3F65FD97" w14:textId="77777777" w:rsidR="00677F1C" w:rsidRPr="00677F1C" w:rsidRDefault="00FF5D78" w:rsidP="00D10BB7">
          <w:pPr>
            <w:pStyle w:val="Spistreci2"/>
            <w:tabs>
              <w:tab w:val="left" w:pos="426"/>
              <w:tab w:val="right" w:leader="dot" w:pos="9061"/>
            </w:tabs>
            <w:ind w:left="709" w:hanging="709"/>
            <w:rPr>
              <w:rFonts w:eastAsiaTheme="minorEastAsia"/>
              <w:noProof/>
              <w:sz w:val="22"/>
              <w:szCs w:val="22"/>
              <w:lang w:eastAsia="pl-PL"/>
            </w:rPr>
          </w:pPr>
          <w:hyperlink w:anchor="_Toc454439456" w:history="1">
            <w:r w:rsidR="00677F1C" w:rsidRPr="00677F1C">
              <w:rPr>
                <w:rStyle w:val="Hipercze"/>
                <w:noProof/>
              </w:rPr>
              <w:t>5.</w:t>
            </w:r>
            <w:r w:rsidR="00677F1C" w:rsidRPr="00677F1C">
              <w:rPr>
                <w:rFonts w:eastAsiaTheme="minorEastAsia"/>
                <w:noProof/>
                <w:sz w:val="22"/>
                <w:szCs w:val="22"/>
                <w:lang w:eastAsia="pl-PL"/>
              </w:rPr>
              <w:tab/>
            </w:r>
            <w:r w:rsidR="00677F1C" w:rsidRPr="00677F1C">
              <w:rPr>
                <w:rStyle w:val="Hipercze"/>
                <w:noProof/>
              </w:rPr>
              <w:t>Ustalenia wynikające z warunków korzystania z wód regionu wodnego i wpływ na wody podziemne i powierzchniowe.</w:t>
            </w:r>
            <w:r w:rsidR="00677F1C" w:rsidRPr="00677F1C">
              <w:rPr>
                <w:noProof/>
                <w:webHidden/>
              </w:rPr>
              <w:tab/>
            </w:r>
            <w:r w:rsidR="00694287" w:rsidRPr="00677F1C">
              <w:rPr>
                <w:noProof/>
                <w:webHidden/>
              </w:rPr>
              <w:fldChar w:fldCharType="begin"/>
            </w:r>
            <w:r w:rsidR="00677F1C" w:rsidRPr="00677F1C">
              <w:rPr>
                <w:noProof/>
                <w:webHidden/>
              </w:rPr>
              <w:instrText xml:space="preserve"> PAGEREF _Toc454439456 \h </w:instrText>
            </w:r>
            <w:r w:rsidR="00694287" w:rsidRPr="00677F1C">
              <w:rPr>
                <w:noProof/>
                <w:webHidden/>
              </w:rPr>
            </w:r>
            <w:r w:rsidR="00694287" w:rsidRPr="00677F1C">
              <w:rPr>
                <w:noProof/>
                <w:webHidden/>
              </w:rPr>
              <w:fldChar w:fldCharType="separate"/>
            </w:r>
            <w:r w:rsidR="00CE4E44">
              <w:rPr>
                <w:noProof/>
                <w:webHidden/>
              </w:rPr>
              <w:t>9</w:t>
            </w:r>
            <w:r w:rsidR="00694287" w:rsidRPr="00677F1C">
              <w:rPr>
                <w:noProof/>
                <w:webHidden/>
              </w:rPr>
              <w:fldChar w:fldCharType="end"/>
            </w:r>
          </w:hyperlink>
        </w:p>
        <w:p w14:paraId="46BE5143" w14:textId="77777777" w:rsidR="00677F1C" w:rsidRPr="00677F1C" w:rsidRDefault="00FF5D78" w:rsidP="00D10BB7">
          <w:pPr>
            <w:pStyle w:val="Spistreci2"/>
            <w:tabs>
              <w:tab w:val="left" w:pos="426"/>
              <w:tab w:val="right" w:leader="dot" w:pos="9061"/>
            </w:tabs>
            <w:ind w:left="709" w:hanging="709"/>
            <w:rPr>
              <w:rFonts w:eastAsiaTheme="minorEastAsia"/>
              <w:noProof/>
              <w:sz w:val="22"/>
              <w:szCs w:val="22"/>
              <w:lang w:eastAsia="pl-PL"/>
            </w:rPr>
          </w:pPr>
          <w:hyperlink w:anchor="_Toc454439457" w:history="1">
            <w:r w:rsidR="00677F1C" w:rsidRPr="00677F1C">
              <w:rPr>
                <w:rStyle w:val="Hipercze"/>
                <w:noProof/>
              </w:rPr>
              <w:t>6.</w:t>
            </w:r>
            <w:r w:rsidR="00677F1C" w:rsidRPr="00677F1C">
              <w:rPr>
                <w:rFonts w:eastAsiaTheme="minorEastAsia"/>
                <w:noProof/>
                <w:sz w:val="22"/>
                <w:szCs w:val="22"/>
                <w:lang w:eastAsia="pl-PL"/>
              </w:rPr>
              <w:tab/>
            </w:r>
            <w:r w:rsidR="00677F1C" w:rsidRPr="00677F1C">
              <w:rPr>
                <w:rStyle w:val="Hipercze"/>
                <w:noProof/>
              </w:rPr>
              <w:t>Obowiązki zakładu ubiegającego się o pozwolenie wodno – prawne.</w:t>
            </w:r>
            <w:r w:rsidR="00677F1C" w:rsidRPr="00677F1C">
              <w:rPr>
                <w:noProof/>
                <w:webHidden/>
              </w:rPr>
              <w:tab/>
            </w:r>
            <w:r w:rsidR="00694287" w:rsidRPr="00677F1C">
              <w:rPr>
                <w:noProof/>
                <w:webHidden/>
              </w:rPr>
              <w:fldChar w:fldCharType="begin"/>
            </w:r>
            <w:r w:rsidR="00677F1C" w:rsidRPr="00677F1C">
              <w:rPr>
                <w:noProof/>
                <w:webHidden/>
              </w:rPr>
              <w:instrText xml:space="preserve"> PAGEREF _Toc454439457 \h </w:instrText>
            </w:r>
            <w:r w:rsidR="00694287" w:rsidRPr="00677F1C">
              <w:rPr>
                <w:noProof/>
                <w:webHidden/>
              </w:rPr>
            </w:r>
            <w:r w:rsidR="00694287" w:rsidRPr="00677F1C">
              <w:rPr>
                <w:noProof/>
                <w:webHidden/>
              </w:rPr>
              <w:fldChar w:fldCharType="separate"/>
            </w:r>
            <w:r w:rsidR="00CE4E44">
              <w:rPr>
                <w:noProof/>
                <w:webHidden/>
              </w:rPr>
              <w:t>10</w:t>
            </w:r>
            <w:r w:rsidR="00694287" w:rsidRPr="00677F1C">
              <w:rPr>
                <w:noProof/>
                <w:webHidden/>
              </w:rPr>
              <w:fldChar w:fldCharType="end"/>
            </w:r>
          </w:hyperlink>
        </w:p>
        <w:p w14:paraId="0E405527" w14:textId="77777777" w:rsidR="00677F1C" w:rsidRPr="00677F1C" w:rsidRDefault="00FF5D78" w:rsidP="00D10BB7">
          <w:pPr>
            <w:pStyle w:val="Spistreci2"/>
            <w:tabs>
              <w:tab w:val="left" w:pos="426"/>
              <w:tab w:val="right" w:leader="dot" w:pos="9061"/>
            </w:tabs>
            <w:ind w:left="0"/>
            <w:rPr>
              <w:rFonts w:eastAsiaTheme="minorEastAsia"/>
              <w:noProof/>
              <w:sz w:val="22"/>
              <w:szCs w:val="22"/>
              <w:lang w:eastAsia="pl-PL"/>
            </w:rPr>
          </w:pPr>
          <w:hyperlink w:anchor="_Toc454439458" w:history="1">
            <w:r w:rsidR="00677F1C" w:rsidRPr="00677F1C">
              <w:rPr>
                <w:rStyle w:val="Hipercze"/>
                <w:noProof/>
              </w:rPr>
              <w:t>7.</w:t>
            </w:r>
            <w:r w:rsidR="00677F1C" w:rsidRPr="00677F1C">
              <w:rPr>
                <w:rFonts w:eastAsiaTheme="minorEastAsia"/>
                <w:noProof/>
                <w:sz w:val="22"/>
                <w:szCs w:val="22"/>
                <w:lang w:eastAsia="pl-PL"/>
              </w:rPr>
              <w:tab/>
            </w:r>
            <w:r w:rsidR="00677F1C" w:rsidRPr="00677F1C">
              <w:rPr>
                <w:rStyle w:val="Hipercze"/>
                <w:noProof/>
              </w:rPr>
              <w:t>Zakres wniosku.</w:t>
            </w:r>
            <w:r w:rsidR="00677F1C" w:rsidRPr="00677F1C">
              <w:rPr>
                <w:noProof/>
                <w:webHidden/>
              </w:rPr>
              <w:tab/>
            </w:r>
            <w:r w:rsidR="00694287" w:rsidRPr="00677F1C">
              <w:rPr>
                <w:noProof/>
                <w:webHidden/>
              </w:rPr>
              <w:fldChar w:fldCharType="begin"/>
            </w:r>
            <w:r w:rsidR="00677F1C" w:rsidRPr="00677F1C">
              <w:rPr>
                <w:noProof/>
                <w:webHidden/>
              </w:rPr>
              <w:instrText xml:space="preserve"> PAGEREF _Toc454439458 \h </w:instrText>
            </w:r>
            <w:r w:rsidR="00694287" w:rsidRPr="00677F1C">
              <w:rPr>
                <w:noProof/>
                <w:webHidden/>
              </w:rPr>
            </w:r>
            <w:r w:rsidR="00694287" w:rsidRPr="00677F1C">
              <w:rPr>
                <w:noProof/>
                <w:webHidden/>
              </w:rPr>
              <w:fldChar w:fldCharType="separate"/>
            </w:r>
            <w:r w:rsidR="00CE4E44">
              <w:rPr>
                <w:noProof/>
                <w:webHidden/>
              </w:rPr>
              <w:t>11</w:t>
            </w:r>
            <w:r w:rsidR="00694287" w:rsidRPr="00677F1C">
              <w:rPr>
                <w:noProof/>
                <w:webHidden/>
              </w:rPr>
              <w:fldChar w:fldCharType="end"/>
            </w:r>
          </w:hyperlink>
        </w:p>
        <w:p w14:paraId="550F7C87" w14:textId="77777777" w:rsidR="00677F1C" w:rsidRPr="00677F1C" w:rsidRDefault="00FF5D78" w:rsidP="00D10BB7">
          <w:pPr>
            <w:pStyle w:val="Spistreci2"/>
            <w:tabs>
              <w:tab w:val="left" w:pos="960"/>
              <w:tab w:val="right" w:leader="dot" w:pos="9061"/>
            </w:tabs>
            <w:ind w:left="567"/>
            <w:rPr>
              <w:rFonts w:eastAsiaTheme="minorEastAsia"/>
              <w:noProof/>
              <w:sz w:val="22"/>
              <w:szCs w:val="22"/>
              <w:lang w:eastAsia="pl-PL"/>
            </w:rPr>
          </w:pPr>
          <w:hyperlink w:anchor="_Toc454439459" w:history="1">
            <w:r w:rsidR="00677F1C" w:rsidRPr="00677F1C">
              <w:rPr>
                <w:rStyle w:val="Hipercze"/>
                <w:noProof/>
              </w:rPr>
              <w:t>7.1.</w:t>
            </w:r>
            <w:r w:rsidR="00677F1C" w:rsidRPr="00677F1C">
              <w:rPr>
                <w:rFonts w:eastAsiaTheme="minorEastAsia"/>
                <w:noProof/>
                <w:sz w:val="22"/>
                <w:szCs w:val="22"/>
                <w:lang w:eastAsia="pl-PL"/>
              </w:rPr>
              <w:tab/>
            </w:r>
            <w:r w:rsidR="00677F1C" w:rsidRPr="00677F1C">
              <w:rPr>
                <w:rStyle w:val="Hipercze"/>
                <w:noProof/>
              </w:rPr>
              <w:t>Wykaz zainteresowanych stron:</w:t>
            </w:r>
            <w:r w:rsidR="00677F1C" w:rsidRPr="00677F1C">
              <w:rPr>
                <w:noProof/>
                <w:webHidden/>
              </w:rPr>
              <w:tab/>
            </w:r>
            <w:r w:rsidR="00694287" w:rsidRPr="00677F1C">
              <w:rPr>
                <w:noProof/>
                <w:webHidden/>
              </w:rPr>
              <w:fldChar w:fldCharType="begin"/>
            </w:r>
            <w:r w:rsidR="00677F1C" w:rsidRPr="00677F1C">
              <w:rPr>
                <w:noProof/>
                <w:webHidden/>
              </w:rPr>
              <w:instrText xml:space="preserve"> PAGEREF _Toc454439459 \h </w:instrText>
            </w:r>
            <w:r w:rsidR="00694287" w:rsidRPr="00677F1C">
              <w:rPr>
                <w:noProof/>
                <w:webHidden/>
              </w:rPr>
            </w:r>
            <w:r w:rsidR="00694287" w:rsidRPr="00677F1C">
              <w:rPr>
                <w:noProof/>
                <w:webHidden/>
              </w:rPr>
              <w:fldChar w:fldCharType="separate"/>
            </w:r>
            <w:r w:rsidR="00CE4E44">
              <w:rPr>
                <w:noProof/>
                <w:webHidden/>
              </w:rPr>
              <w:t>11</w:t>
            </w:r>
            <w:r w:rsidR="00694287" w:rsidRPr="00677F1C">
              <w:rPr>
                <w:noProof/>
                <w:webHidden/>
              </w:rPr>
              <w:fldChar w:fldCharType="end"/>
            </w:r>
          </w:hyperlink>
        </w:p>
        <w:p w14:paraId="4E292C32" w14:textId="77777777" w:rsidR="00677F1C" w:rsidRPr="00677F1C" w:rsidRDefault="00FF5D78" w:rsidP="00D10BB7">
          <w:pPr>
            <w:pStyle w:val="Spistreci2"/>
            <w:tabs>
              <w:tab w:val="left" w:pos="426"/>
              <w:tab w:val="right" w:leader="dot" w:pos="9061"/>
            </w:tabs>
            <w:ind w:left="0"/>
            <w:rPr>
              <w:rFonts w:eastAsiaTheme="minorEastAsia"/>
              <w:noProof/>
              <w:sz w:val="22"/>
              <w:szCs w:val="22"/>
              <w:lang w:eastAsia="pl-PL"/>
            </w:rPr>
          </w:pPr>
          <w:hyperlink w:anchor="_Toc454439460" w:history="1">
            <w:r w:rsidR="00677F1C" w:rsidRPr="00677F1C">
              <w:rPr>
                <w:rStyle w:val="Hipercze"/>
                <w:noProof/>
              </w:rPr>
              <w:t>8.</w:t>
            </w:r>
            <w:r w:rsidR="00677F1C" w:rsidRPr="00677F1C">
              <w:rPr>
                <w:rFonts w:eastAsiaTheme="minorEastAsia"/>
                <w:noProof/>
                <w:sz w:val="22"/>
                <w:szCs w:val="22"/>
                <w:lang w:eastAsia="pl-PL"/>
              </w:rPr>
              <w:tab/>
            </w:r>
            <w:r w:rsidR="00677F1C" w:rsidRPr="00677F1C">
              <w:rPr>
                <w:rStyle w:val="Hipercze"/>
                <w:noProof/>
              </w:rPr>
              <w:t>Streszczenie przedmiotu inwestycji w języku nietechnicznym.</w:t>
            </w:r>
            <w:r w:rsidR="00677F1C" w:rsidRPr="00677F1C">
              <w:rPr>
                <w:noProof/>
                <w:webHidden/>
              </w:rPr>
              <w:tab/>
            </w:r>
            <w:r w:rsidR="00694287" w:rsidRPr="00677F1C">
              <w:rPr>
                <w:noProof/>
                <w:webHidden/>
              </w:rPr>
              <w:fldChar w:fldCharType="begin"/>
            </w:r>
            <w:r w:rsidR="00677F1C" w:rsidRPr="00677F1C">
              <w:rPr>
                <w:noProof/>
                <w:webHidden/>
              </w:rPr>
              <w:instrText xml:space="preserve"> PAGEREF _Toc454439460 \h </w:instrText>
            </w:r>
            <w:r w:rsidR="00694287" w:rsidRPr="00677F1C">
              <w:rPr>
                <w:noProof/>
                <w:webHidden/>
              </w:rPr>
            </w:r>
            <w:r w:rsidR="00694287" w:rsidRPr="00677F1C">
              <w:rPr>
                <w:noProof/>
                <w:webHidden/>
              </w:rPr>
              <w:fldChar w:fldCharType="separate"/>
            </w:r>
            <w:r w:rsidR="00CE4E44">
              <w:rPr>
                <w:noProof/>
                <w:webHidden/>
              </w:rPr>
              <w:t>12</w:t>
            </w:r>
            <w:r w:rsidR="00694287" w:rsidRPr="00677F1C">
              <w:rPr>
                <w:noProof/>
                <w:webHidden/>
              </w:rPr>
              <w:fldChar w:fldCharType="end"/>
            </w:r>
          </w:hyperlink>
        </w:p>
        <w:p w14:paraId="1C915C3F" w14:textId="77777777" w:rsidR="00677F1C" w:rsidRPr="00677F1C" w:rsidRDefault="00FF5D78" w:rsidP="00397FF4">
          <w:pPr>
            <w:pStyle w:val="Spistreci2"/>
            <w:tabs>
              <w:tab w:val="left" w:pos="960"/>
              <w:tab w:val="right" w:leader="dot" w:pos="9061"/>
            </w:tabs>
            <w:ind w:left="567"/>
            <w:rPr>
              <w:rFonts w:eastAsiaTheme="minorEastAsia"/>
              <w:noProof/>
              <w:sz w:val="22"/>
              <w:szCs w:val="22"/>
              <w:lang w:eastAsia="pl-PL"/>
            </w:rPr>
          </w:pPr>
          <w:hyperlink w:anchor="_Toc454439461" w:history="1">
            <w:r w:rsidR="00677F1C" w:rsidRPr="00677F1C">
              <w:rPr>
                <w:rStyle w:val="Hipercze"/>
                <w:noProof/>
              </w:rPr>
              <w:t>8.1.</w:t>
            </w:r>
            <w:r w:rsidR="00677F1C" w:rsidRPr="00677F1C">
              <w:rPr>
                <w:rFonts w:eastAsiaTheme="minorEastAsia"/>
                <w:noProof/>
                <w:sz w:val="22"/>
                <w:szCs w:val="22"/>
                <w:lang w:eastAsia="pl-PL"/>
              </w:rPr>
              <w:tab/>
            </w:r>
            <w:r w:rsidR="00677F1C" w:rsidRPr="00677F1C">
              <w:rPr>
                <w:rStyle w:val="Hipercze"/>
                <w:noProof/>
              </w:rPr>
              <w:t>Zasięg oddziaływania zamierzonego korzystania z wód na grunty sąsiednie:</w:t>
            </w:r>
            <w:r w:rsidR="00677F1C" w:rsidRPr="00677F1C">
              <w:rPr>
                <w:noProof/>
                <w:webHidden/>
              </w:rPr>
              <w:tab/>
            </w:r>
            <w:r w:rsidR="00694287" w:rsidRPr="00677F1C">
              <w:rPr>
                <w:noProof/>
                <w:webHidden/>
              </w:rPr>
              <w:fldChar w:fldCharType="begin"/>
            </w:r>
            <w:r w:rsidR="00677F1C" w:rsidRPr="00677F1C">
              <w:rPr>
                <w:noProof/>
                <w:webHidden/>
              </w:rPr>
              <w:instrText xml:space="preserve"> PAGEREF _Toc454439461 \h </w:instrText>
            </w:r>
            <w:r w:rsidR="00694287" w:rsidRPr="00677F1C">
              <w:rPr>
                <w:noProof/>
                <w:webHidden/>
              </w:rPr>
            </w:r>
            <w:r w:rsidR="00694287" w:rsidRPr="00677F1C">
              <w:rPr>
                <w:noProof/>
                <w:webHidden/>
              </w:rPr>
              <w:fldChar w:fldCharType="separate"/>
            </w:r>
            <w:r w:rsidR="00CE4E44">
              <w:rPr>
                <w:noProof/>
                <w:webHidden/>
              </w:rPr>
              <w:t>13</w:t>
            </w:r>
            <w:r w:rsidR="00694287" w:rsidRPr="00677F1C">
              <w:rPr>
                <w:noProof/>
                <w:webHidden/>
              </w:rPr>
              <w:fldChar w:fldCharType="end"/>
            </w:r>
          </w:hyperlink>
        </w:p>
        <w:p w14:paraId="5D82D51A" w14:textId="64DEB73E" w:rsidR="00310FD2" w:rsidRPr="00B910E7" w:rsidRDefault="00FF5D78" w:rsidP="00B910E7">
          <w:pPr>
            <w:pStyle w:val="Spistreci2"/>
            <w:tabs>
              <w:tab w:val="left" w:pos="426"/>
              <w:tab w:val="left" w:pos="960"/>
              <w:tab w:val="right" w:leader="dot" w:pos="9061"/>
            </w:tabs>
            <w:ind w:left="0"/>
            <w:rPr>
              <w:noProof/>
              <w:color w:val="0000FF"/>
              <w:u w:val="single"/>
            </w:rPr>
          </w:pPr>
          <w:hyperlink w:anchor="_Toc454439463" w:history="1">
            <w:r w:rsidR="00E178E2">
              <w:rPr>
                <w:rStyle w:val="Hipercze"/>
                <w:noProof/>
              </w:rPr>
              <w:t>9.</w:t>
            </w:r>
            <w:r w:rsidR="00677F1C" w:rsidRPr="00677F1C">
              <w:rPr>
                <w:rStyle w:val="Hipercze"/>
                <w:noProof/>
              </w:rPr>
              <w:t>.</w:t>
            </w:r>
            <w:r w:rsidR="00677F1C" w:rsidRPr="00677F1C">
              <w:rPr>
                <w:rFonts w:eastAsiaTheme="minorEastAsia"/>
                <w:noProof/>
                <w:sz w:val="22"/>
                <w:szCs w:val="22"/>
                <w:lang w:eastAsia="pl-PL"/>
              </w:rPr>
              <w:tab/>
            </w:r>
            <w:r w:rsidR="00677F1C" w:rsidRPr="00677F1C">
              <w:rPr>
                <w:rStyle w:val="Hipercze"/>
                <w:noProof/>
              </w:rPr>
              <w:t>Załączniki:</w:t>
            </w:r>
            <w:r w:rsidR="00677F1C" w:rsidRPr="00677F1C">
              <w:rPr>
                <w:noProof/>
                <w:webHidden/>
              </w:rPr>
              <w:tab/>
            </w:r>
            <w:r w:rsidR="00694287" w:rsidRPr="00677F1C">
              <w:rPr>
                <w:noProof/>
                <w:webHidden/>
              </w:rPr>
              <w:fldChar w:fldCharType="begin"/>
            </w:r>
            <w:r w:rsidR="00677F1C" w:rsidRPr="00677F1C">
              <w:rPr>
                <w:noProof/>
                <w:webHidden/>
              </w:rPr>
              <w:instrText xml:space="preserve"> PAGEREF _Toc454439463 \h </w:instrText>
            </w:r>
            <w:r w:rsidR="00694287" w:rsidRPr="00677F1C">
              <w:rPr>
                <w:noProof/>
                <w:webHidden/>
              </w:rPr>
            </w:r>
            <w:r w:rsidR="00694287" w:rsidRPr="00677F1C">
              <w:rPr>
                <w:noProof/>
                <w:webHidden/>
              </w:rPr>
              <w:fldChar w:fldCharType="separate"/>
            </w:r>
            <w:r w:rsidR="00CE4E44">
              <w:rPr>
                <w:noProof/>
                <w:webHidden/>
              </w:rPr>
              <w:t>14</w:t>
            </w:r>
            <w:r w:rsidR="00694287" w:rsidRPr="00677F1C">
              <w:rPr>
                <w:noProof/>
                <w:webHidden/>
              </w:rPr>
              <w:fldChar w:fldCharType="end"/>
            </w:r>
          </w:hyperlink>
          <w:r w:rsidR="00AB01FF">
            <w:rPr>
              <w:noProof/>
            </w:rPr>
            <w:t xml:space="preserve"> </w:t>
          </w:r>
        </w:p>
        <w:p w14:paraId="510D4C26" w14:textId="01F32ED3" w:rsidR="0078115F" w:rsidRPr="0078115F" w:rsidRDefault="00B910E7" w:rsidP="0078115F">
          <w:r>
            <w:t xml:space="preserve">            </w:t>
          </w:r>
          <w:r w:rsidR="00296E11">
            <w:t>decyzja Warunki Zabudowy Ternu Wójta Lubichowa</w:t>
          </w:r>
          <w:r>
            <w:t xml:space="preserve"> ……</w:t>
          </w:r>
          <w:r w:rsidR="00296E11">
            <w:t>………….</w:t>
          </w:r>
          <w:r>
            <w:t xml:space="preserve">……………...18                                             </w:t>
          </w:r>
          <w:r w:rsidR="0078115F">
            <w:t xml:space="preserve">                                            </w:t>
          </w:r>
        </w:p>
        <w:p w14:paraId="7F3635A3" w14:textId="47B6C690" w:rsidR="00AB01FF" w:rsidRDefault="00AB01FF" w:rsidP="00AB01FF">
          <w:pPr>
            <w:pStyle w:val="Spistreci1"/>
            <w:tabs>
              <w:tab w:val="right" w:leader="dot" w:pos="9061"/>
            </w:tabs>
            <w:rPr>
              <w:noProof/>
            </w:rPr>
          </w:pPr>
          <w:r>
            <w:rPr>
              <w:noProof/>
            </w:rPr>
            <w:t xml:space="preserve">          </w:t>
          </w:r>
          <w:r w:rsidR="00310FD2">
            <w:rPr>
              <w:noProof/>
            </w:rPr>
            <w:t xml:space="preserve">  </w:t>
          </w:r>
          <w:hyperlink w:anchor="_Toc451596564" w:history="1">
            <w:r w:rsidR="00296E11">
              <w:rPr>
                <w:rStyle w:val="Hipercze"/>
                <w:noProof/>
              </w:rPr>
              <w:t>w</w:t>
            </w:r>
            <w:r w:rsidR="0078115F">
              <w:rPr>
                <w:rStyle w:val="Hipercze"/>
                <w:noProof/>
              </w:rPr>
              <w:t>ypisy</w:t>
            </w:r>
            <w:r w:rsidR="00296E11">
              <w:rPr>
                <w:rStyle w:val="Hipercze"/>
                <w:noProof/>
              </w:rPr>
              <w:t xml:space="preserve"> i wyrys z rejestru gruntów</w:t>
            </w:r>
            <w:r>
              <w:rPr>
                <w:noProof/>
                <w:webHidden/>
              </w:rPr>
              <w:tab/>
            </w:r>
          </w:hyperlink>
          <w:r w:rsidR="0078115F">
            <w:t>19</w:t>
          </w:r>
        </w:p>
        <w:p w14:paraId="0E1718FA" w14:textId="7E8058B1" w:rsidR="00D03D8A" w:rsidRDefault="00296E11" w:rsidP="00397FF4">
          <w:pPr>
            <w:pStyle w:val="Spistreci2"/>
            <w:tabs>
              <w:tab w:val="left" w:pos="720"/>
              <w:tab w:val="right" w:leader="dot" w:pos="9061"/>
            </w:tabs>
            <w:ind w:left="0"/>
          </w:pPr>
          <w:r>
            <w:t xml:space="preserve">            </w:t>
          </w:r>
          <w:r w:rsidR="00D03D8A">
            <w:t>uzgodnienie decyzji WZT przez Dyrektora RDLP Gdańsk ..</w:t>
          </w:r>
          <w:r>
            <w:t>………………………...18</w:t>
          </w:r>
          <w:r w:rsidRPr="00296E11">
            <w:t xml:space="preserve"> </w:t>
          </w:r>
        </w:p>
        <w:p w14:paraId="69580D85" w14:textId="1C1AC9C8" w:rsidR="00296E11" w:rsidRDefault="00D03D8A" w:rsidP="00397FF4">
          <w:pPr>
            <w:pStyle w:val="Spistreci2"/>
            <w:tabs>
              <w:tab w:val="left" w:pos="720"/>
              <w:tab w:val="right" w:leader="dot" w:pos="9061"/>
            </w:tabs>
            <w:ind w:left="0"/>
            <w:rPr>
              <w:rStyle w:val="Hipercze"/>
              <w:noProof/>
            </w:rPr>
          </w:pPr>
          <w:r>
            <w:t xml:space="preserve">            uzgodnienie decyzji WZT przez Dyrektora Wód Polskich ZZ Chojnice .</w:t>
          </w:r>
          <w:r w:rsidR="00296E11">
            <w:t>…………...18</w:t>
          </w:r>
        </w:p>
        <w:p w14:paraId="7504AE1A" w14:textId="23F60DA2" w:rsidR="00677F1C" w:rsidRPr="00677F1C" w:rsidRDefault="00FF5D78" w:rsidP="00397FF4">
          <w:pPr>
            <w:pStyle w:val="Spistreci2"/>
            <w:tabs>
              <w:tab w:val="left" w:pos="720"/>
              <w:tab w:val="right" w:leader="dot" w:pos="9061"/>
            </w:tabs>
            <w:ind w:left="0"/>
            <w:rPr>
              <w:rFonts w:eastAsiaTheme="minorEastAsia"/>
              <w:noProof/>
              <w:sz w:val="22"/>
              <w:szCs w:val="22"/>
              <w:lang w:eastAsia="pl-PL"/>
            </w:rPr>
          </w:pPr>
          <w:hyperlink w:anchor="_Toc454439464" w:history="1">
            <w:r w:rsidR="00677F1C" w:rsidRPr="00677F1C">
              <w:rPr>
                <w:rStyle w:val="Hipercze"/>
                <w:noProof/>
              </w:rPr>
              <w:t>II.</w:t>
            </w:r>
            <w:r w:rsidR="00677F1C" w:rsidRPr="00677F1C">
              <w:rPr>
                <w:rFonts w:eastAsiaTheme="minorEastAsia"/>
                <w:noProof/>
                <w:sz w:val="22"/>
                <w:szCs w:val="22"/>
                <w:lang w:eastAsia="pl-PL"/>
              </w:rPr>
              <w:tab/>
            </w:r>
            <w:r w:rsidR="00677F1C" w:rsidRPr="00677F1C">
              <w:rPr>
                <w:rStyle w:val="Hipercze"/>
                <w:noProof/>
              </w:rPr>
              <w:t>CZĘŚĆ GRAFICZNA:</w:t>
            </w:r>
            <w:r w:rsidR="00677F1C" w:rsidRPr="00677F1C">
              <w:rPr>
                <w:noProof/>
                <w:webHidden/>
              </w:rPr>
              <w:tab/>
            </w:r>
          </w:hyperlink>
          <w:r w:rsidR="0078115F">
            <w:rPr>
              <w:rStyle w:val="Hipercze"/>
              <w:noProof/>
              <w:color w:val="auto"/>
              <w:u w:val="none"/>
            </w:rPr>
            <w:t>24</w:t>
          </w:r>
        </w:p>
        <w:p w14:paraId="4F980EAF" w14:textId="220A9013" w:rsidR="00EA68F2" w:rsidRDefault="00694287" w:rsidP="009A120D">
          <w:pPr>
            <w:pStyle w:val="Spistreci1"/>
            <w:numPr>
              <w:ilvl w:val="0"/>
              <w:numId w:val="23"/>
            </w:numPr>
            <w:tabs>
              <w:tab w:val="left" w:pos="480"/>
              <w:tab w:val="right" w:leader="dot" w:pos="9061"/>
            </w:tabs>
          </w:pPr>
          <w:r w:rsidRPr="00677F1C">
            <w:fldChar w:fldCharType="end"/>
          </w:r>
          <w:r>
            <w:fldChar w:fldCharType="begin"/>
          </w:r>
          <w:r w:rsidR="00EA68F2">
            <w:instrText xml:space="preserve"> TOC \o "1-3" \h \z \u </w:instrText>
          </w:r>
          <w:r>
            <w:fldChar w:fldCharType="separate"/>
          </w:r>
          <w:hyperlink w:anchor="_Toc451596567" w:history="1">
            <w:r w:rsidR="00EA68F2" w:rsidRPr="00111B6B">
              <w:rPr>
                <w:rStyle w:val="Hipercze"/>
                <w:noProof/>
              </w:rPr>
              <w:t xml:space="preserve">Mapa poglądowa w skali 1 : </w:t>
            </w:r>
            <w:r w:rsidR="00B910E7">
              <w:rPr>
                <w:rStyle w:val="Hipercze"/>
                <w:noProof/>
              </w:rPr>
              <w:t>2</w:t>
            </w:r>
            <w:r w:rsidR="00EA68F2" w:rsidRPr="00111B6B">
              <w:rPr>
                <w:rStyle w:val="Hipercze"/>
                <w:noProof/>
              </w:rPr>
              <w:t>5 000</w:t>
            </w:r>
            <w:r w:rsidR="00EA68F2">
              <w:rPr>
                <w:noProof/>
                <w:webHidden/>
              </w:rPr>
              <w:tab/>
            </w:r>
          </w:hyperlink>
          <w:r w:rsidR="0078115F">
            <w:rPr>
              <w:noProof/>
            </w:rPr>
            <w:t>25</w:t>
          </w:r>
        </w:p>
        <w:p w14:paraId="3638C4FC" w14:textId="36705E66" w:rsidR="00CE14DD" w:rsidRDefault="00EA68F2" w:rsidP="00EA68F2">
          <w:pPr>
            <w:pStyle w:val="Spistreci1"/>
            <w:tabs>
              <w:tab w:val="right" w:leader="dot" w:pos="9061"/>
            </w:tabs>
            <w:rPr>
              <w:noProof/>
            </w:rPr>
          </w:pPr>
          <w:r>
            <w:rPr>
              <w:noProof/>
            </w:rPr>
            <w:t xml:space="preserve">            </w:t>
          </w:r>
          <w:r w:rsidR="00AC49B4">
            <w:rPr>
              <w:noProof/>
            </w:rPr>
            <w:t xml:space="preserve">2. </w:t>
          </w:r>
          <w:r w:rsidR="00CE14DD">
            <w:rPr>
              <w:noProof/>
            </w:rPr>
            <w:t xml:space="preserve"> Mapa ewidencyjna w skali 1: 5000 ……………………………………………….25</w:t>
          </w:r>
        </w:p>
        <w:p w14:paraId="79F600DD" w14:textId="6FDDE5CA" w:rsidR="00EA68F2" w:rsidRDefault="00CE14DD" w:rsidP="00EA68F2">
          <w:pPr>
            <w:pStyle w:val="Spistreci1"/>
            <w:tabs>
              <w:tab w:val="right" w:leader="dot" w:pos="9061"/>
            </w:tabs>
            <w:rPr>
              <w:rFonts w:asciiTheme="minorHAnsi" w:eastAsiaTheme="minorEastAsia" w:hAnsiTheme="minorHAnsi" w:cstheme="minorBidi"/>
              <w:noProof/>
              <w:sz w:val="22"/>
              <w:szCs w:val="22"/>
              <w:lang w:eastAsia="pl-PL"/>
            </w:rPr>
          </w:pPr>
          <w:r>
            <w:rPr>
              <w:noProof/>
            </w:rPr>
            <w:t xml:space="preserve">            3.  </w:t>
          </w:r>
          <w:hyperlink w:anchor="_Toc451596568" w:history="1">
            <w:r w:rsidR="00EA68F2" w:rsidRPr="00111B6B">
              <w:rPr>
                <w:rStyle w:val="Hipercze"/>
                <w:noProof/>
              </w:rPr>
              <w:t xml:space="preserve">Projekt zagospodarowania terenu w skali 1: </w:t>
            </w:r>
            <w:r w:rsidR="00B910E7">
              <w:rPr>
                <w:rStyle w:val="Hipercze"/>
                <w:noProof/>
              </w:rPr>
              <w:t>5</w:t>
            </w:r>
            <w:r w:rsidR="00EA68F2" w:rsidRPr="00111B6B">
              <w:rPr>
                <w:rStyle w:val="Hipercze"/>
                <w:noProof/>
              </w:rPr>
              <w:t>00</w:t>
            </w:r>
            <w:r w:rsidR="00EA68F2">
              <w:rPr>
                <w:noProof/>
                <w:webHidden/>
              </w:rPr>
              <w:tab/>
            </w:r>
          </w:hyperlink>
          <w:r w:rsidR="0078115F">
            <w:t>27</w:t>
          </w:r>
        </w:p>
        <w:p w14:paraId="6D8C168B" w14:textId="51E647B4" w:rsidR="00EA68F2" w:rsidRDefault="00EA68F2" w:rsidP="00EA68F2">
          <w:pPr>
            <w:pStyle w:val="Spistreci1"/>
            <w:tabs>
              <w:tab w:val="right" w:leader="dot" w:pos="9061"/>
            </w:tabs>
            <w:rPr>
              <w:rFonts w:asciiTheme="minorHAnsi" w:eastAsiaTheme="minorEastAsia" w:hAnsiTheme="minorHAnsi" w:cstheme="minorBidi"/>
              <w:noProof/>
              <w:sz w:val="22"/>
              <w:szCs w:val="22"/>
              <w:lang w:eastAsia="pl-PL"/>
            </w:rPr>
          </w:pPr>
          <w:r>
            <w:rPr>
              <w:noProof/>
            </w:rPr>
            <w:t xml:space="preserve">            </w:t>
          </w:r>
          <w:r w:rsidR="00C568C6">
            <w:rPr>
              <w:noProof/>
            </w:rPr>
            <w:t>4</w:t>
          </w:r>
          <w:r w:rsidR="00AC49B4">
            <w:rPr>
              <w:noProof/>
            </w:rPr>
            <w:t xml:space="preserve">. </w:t>
          </w:r>
          <w:r w:rsidR="00C568C6">
            <w:rPr>
              <w:noProof/>
            </w:rPr>
            <w:t xml:space="preserve"> Zastawka </w:t>
          </w:r>
          <w:hyperlink w:anchor="_Toc451596569" w:history="1">
            <w:r w:rsidRPr="00111B6B">
              <w:rPr>
                <w:rStyle w:val="Hipercze"/>
                <w:noProof/>
              </w:rPr>
              <w:t>Pr</w:t>
            </w:r>
            <w:r w:rsidR="00C568C6">
              <w:rPr>
                <w:rStyle w:val="Hipercze"/>
                <w:noProof/>
              </w:rPr>
              <w:t xml:space="preserve">zekrój </w:t>
            </w:r>
            <w:r w:rsidRPr="00111B6B">
              <w:rPr>
                <w:rStyle w:val="Hipercze"/>
                <w:noProof/>
              </w:rPr>
              <w:t>podłużny</w:t>
            </w:r>
            <w:r w:rsidR="00C568C6">
              <w:rPr>
                <w:rStyle w:val="Hipercze"/>
                <w:noProof/>
              </w:rPr>
              <w:t>, rzut z góry</w:t>
            </w:r>
            <w:r w:rsidRPr="00111B6B">
              <w:rPr>
                <w:rStyle w:val="Hipercze"/>
                <w:noProof/>
              </w:rPr>
              <w:t xml:space="preserve"> w skali 1: 50</w:t>
            </w:r>
            <w:r>
              <w:rPr>
                <w:noProof/>
                <w:webHidden/>
              </w:rPr>
              <w:tab/>
            </w:r>
          </w:hyperlink>
          <w:r w:rsidR="0078115F">
            <w:t>28</w:t>
          </w:r>
        </w:p>
        <w:p w14:paraId="3249C0DE" w14:textId="096D0C8B" w:rsidR="00EA68F2" w:rsidRDefault="00EA68F2" w:rsidP="00EA68F2">
          <w:pPr>
            <w:pStyle w:val="Spistreci1"/>
            <w:tabs>
              <w:tab w:val="right" w:leader="dot" w:pos="9061"/>
            </w:tabs>
            <w:rPr>
              <w:rFonts w:asciiTheme="minorHAnsi" w:eastAsiaTheme="minorEastAsia" w:hAnsiTheme="minorHAnsi" w:cstheme="minorBidi"/>
              <w:noProof/>
              <w:sz w:val="22"/>
              <w:szCs w:val="22"/>
              <w:lang w:eastAsia="pl-PL"/>
            </w:rPr>
          </w:pPr>
          <w:r>
            <w:rPr>
              <w:noProof/>
            </w:rPr>
            <w:t xml:space="preserve">            </w:t>
          </w:r>
          <w:r w:rsidR="00C568C6">
            <w:rPr>
              <w:noProof/>
            </w:rPr>
            <w:t>5</w:t>
          </w:r>
          <w:r w:rsidR="00AC49B4">
            <w:rPr>
              <w:noProof/>
            </w:rPr>
            <w:t xml:space="preserve">. </w:t>
          </w:r>
          <w:r w:rsidR="00C568C6">
            <w:rPr>
              <w:noProof/>
            </w:rPr>
            <w:t xml:space="preserve"> </w:t>
          </w:r>
          <w:hyperlink w:anchor="_Toc451596570" w:history="1">
            <w:r w:rsidR="00C568C6">
              <w:rPr>
                <w:rStyle w:val="Hipercze"/>
                <w:noProof/>
              </w:rPr>
              <w:t xml:space="preserve">Inwesntaryzacja przepustu rzut i przekrój A-A w skali 1: </w:t>
            </w:r>
            <w:r w:rsidRPr="00111B6B">
              <w:rPr>
                <w:rStyle w:val="Hipercze"/>
                <w:noProof/>
              </w:rPr>
              <w:t>50</w:t>
            </w:r>
            <w:r>
              <w:rPr>
                <w:noProof/>
                <w:webHidden/>
              </w:rPr>
              <w:tab/>
            </w:r>
          </w:hyperlink>
          <w:r w:rsidR="0078115F">
            <w:t>29</w:t>
          </w:r>
        </w:p>
        <w:p w14:paraId="13FF1BFB" w14:textId="15F1CCAB" w:rsidR="00B910E7" w:rsidRDefault="00B910E7" w:rsidP="00B910E7">
          <w:pPr>
            <w:pStyle w:val="Spistreci1"/>
            <w:tabs>
              <w:tab w:val="right" w:leader="dot" w:pos="9061"/>
            </w:tabs>
            <w:rPr>
              <w:rFonts w:asciiTheme="minorHAnsi" w:eastAsiaTheme="minorEastAsia" w:hAnsiTheme="minorHAnsi" w:cstheme="minorBidi"/>
              <w:noProof/>
              <w:sz w:val="22"/>
              <w:szCs w:val="22"/>
              <w:lang w:eastAsia="pl-PL"/>
            </w:rPr>
          </w:pPr>
          <w:r>
            <w:rPr>
              <w:noProof/>
            </w:rPr>
            <w:t xml:space="preserve">            </w:t>
          </w:r>
          <w:r w:rsidR="00C568C6">
            <w:rPr>
              <w:noProof/>
            </w:rPr>
            <w:t>6</w:t>
          </w:r>
          <w:r w:rsidR="00AC49B4">
            <w:rPr>
              <w:noProof/>
            </w:rPr>
            <w:t xml:space="preserve">. </w:t>
          </w:r>
          <w:r w:rsidR="00C568C6">
            <w:rPr>
              <w:noProof/>
            </w:rPr>
            <w:t xml:space="preserve"> </w:t>
          </w:r>
          <w:hyperlink w:anchor="_Toc451596570" w:history="1">
            <w:r w:rsidR="00C568C6">
              <w:rPr>
                <w:rStyle w:val="Hipercze"/>
                <w:noProof/>
              </w:rPr>
              <w:t xml:space="preserve">Inwentaryzacja przepustu , przekrój B-B i przyczółka w skali 1: </w:t>
            </w:r>
            <w:r w:rsidRPr="00111B6B">
              <w:rPr>
                <w:rStyle w:val="Hipercze"/>
                <w:noProof/>
              </w:rPr>
              <w:t>50</w:t>
            </w:r>
            <w:r>
              <w:rPr>
                <w:noProof/>
                <w:webHidden/>
              </w:rPr>
              <w:tab/>
            </w:r>
          </w:hyperlink>
          <w:r>
            <w:t>29</w:t>
          </w:r>
        </w:p>
        <w:p w14:paraId="5278CD8E" w14:textId="3CC6FF7C" w:rsidR="00EA68F2" w:rsidRDefault="00B910E7" w:rsidP="00EA68F2">
          <w:pPr>
            <w:pStyle w:val="Spistreci1"/>
            <w:tabs>
              <w:tab w:val="right" w:leader="dot" w:pos="9061"/>
            </w:tabs>
            <w:rPr>
              <w:rStyle w:val="Hipercze"/>
              <w:noProof/>
            </w:rPr>
          </w:pPr>
          <w:r>
            <w:rPr>
              <w:noProof/>
            </w:rPr>
            <w:t xml:space="preserve">            </w:t>
          </w:r>
          <w:r w:rsidR="00AC49B4">
            <w:rPr>
              <w:noProof/>
            </w:rPr>
            <w:t>7.</w:t>
          </w:r>
          <w:r w:rsidR="00C568C6">
            <w:rPr>
              <w:noProof/>
            </w:rPr>
            <w:t xml:space="preserve"> </w:t>
          </w:r>
          <w:r w:rsidR="00AC49B4">
            <w:rPr>
              <w:noProof/>
            </w:rPr>
            <w:t xml:space="preserve"> </w:t>
          </w:r>
          <w:r w:rsidR="00C568C6">
            <w:rPr>
              <w:noProof/>
            </w:rPr>
            <w:t>Konstrukcja ścian zastawki w skali 1:50</w:t>
          </w:r>
          <w:hyperlink w:anchor="_Toc451596571" w:history="1">
            <w:r w:rsidR="00EA68F2">
              <w:rPr>
                <w:noProof/>
                <w:webHidden/>
              </w:rPr>
              <w:tab/>
            </w:r>
          </w:hyperlink>
          <w:r w:rsidR="0078115F">
            <w:t>30</w:t>
          </w:r>
        </w:p>
        <w:p w14:paraId="3B46BC47" w14:textId="15036D8B" w:rsidR="00AC49B4" w:rsidRPr="00C568C6" w:rsidRDefault="00EA68F2" w:rsidP="00C568C6">
          <w:pPr>
            <w:pStyle w:val="Spistreci1"/>
            <w:tabs>
              <w:tab w:val="right" w:leader="dot" w:pos="9061"/>
            </w:tabs>
            <w:rPr>
              <w:noProof/>
              <w:color w:val="0000FF"/>
              <w:u w:val="single"/>
            </w:rPr>
          </w:pPr>
          <w:r>
            <w:rPr>
              <w:rFonts w:eastAsiaTheme="minorEastAsia"/>
              <w:noProof/>
            </w:rPr>
            <w:t xml:space="preserve">            </w:t>
          </w:r>
          <w:r w:rsidR="00AC49B4">
            <w:rPr>
              <w:rFonts w:eastAsiaTheme="minorEastAsia"/>
              <w:noProof/>
            </w:rPr>
            <w:t>8</w:t>
          </w:r>
          <w:r w:rsidR="00AC49B4">
            <w:rPr>
              <w:noProof/>
            </w:rPr>
            <w:t xml:space="preserve">. </w:t>
          </w:r>
          <w:r w:rsidR="00C568C6">
            <w:rPr>
              <w:noProof/>
            </w:rPr>
            <w:t xml:space="preserve"> </w:t>
          </w:r>
          <w:hyperlink w:anchor="_Toc451596571" w:history="1">
            <w:r w:rsidR="00C568C6">
              <w:rPr>
                <w:rStyle w:val="Hipercze"/>
                <w:noProof/>
              </w:rPr>
              <w:t>Konstrukcja ścianki szczelnej w skali 1:20</w:t>
            </w:r>
            <w:r w:rsidR="00AC49B4">
              <w:rPr>
                <w:noProof/>
                <w:webHidden/>
              </w:rPr>
              <w:tab/>
            </w:r>
          </w:hyperlink>
          <w:r w:rsidR="00AC49B4">
            <w:t>30</w:t>
          </w:r>
        </w:p>
        <w:p w14:paraId="34036E4B" w14:textId="77777777" w:rsidR="00EA68F2" w:rsidRPr="000951F0" w:rsidRDefault="00694287" w:rsidP="00EA68F2">
          <w:pPr>
            <w:rPr>
              <w:rFonts w:eastAsiaTheme="minorEastAsia"/>
              <w:noProof/>
            </w:rPr>
          </w:pPr>
          <w:r>
            <w:fldChar w:fldCharType="end"/>
          </w:r>
          <w:r w:rsidR="00EA68F2" w:rsidRPr="00A66F38">
            <w:rPr>
              <w:rFonts w:eastAsiaTheme="minorEastAsia"/>
              <w:noProof/>
            </w:rPr>
            <w:t xml:space="preserve"> </w:t>
          </w:r>
          <w:r w:rsidR="00EA68F2">
            <w:rPr>
              <w:rFonts w:eastAsiaTheme="minorEastAsia"/>
              <w:noProof/>
            </w:rPr>
            <w:t xml:space="preserve">          </w:t>
          </w:r>
          <w:r w:rsidR="00E22225">
            <w:rPr>
              <w:rFonts w:eastAsiaTheme="minorEastAsia"/>
              <w:noProof/>
            </w:rPr>
            <w:t xml:space="preserve"> </w:t>
          </w:r>
        </w:p>
        <w:p w14:paraId="02AAFC3B" w14:textId="77777777" w:rsidR="00EA68F2" w:rsidRPr="000951F0" w:rsidRDefault="00E22225" w:rsidP="00EA68F2">
          <w:pPr>
            <w:rPr>
              <w:rFonts w:eastAsiaTheme="minorEastAsia"/>
              <w:noProof/>
            </w:rPr>
          </w:pPr>
          <w:r>
            <w:rPr>
              <w:rFonts w:eastAsiaTheme="minorEastAsia"/>
              <w:noProof/>
            </w:rPr>
            <w:t xml:space="preserve">         </w:t>
          </w:r>
        </w:p>
        <w:p w14:paraId="749B13C2" w14:textId="77777777" w:rsidR="00F9326D" w:rsidRDefault="00FF5D78" w:rsidP="00EA68F2"/>
      </w:sdtContent>
    </w:sdt>
    <w:p w14:paraId="7C51FFBF" w14:textId="77777777" w:rsidR="003B0FFE" w:rsidRDefault="003B0FFE">
      <w:pPr>
        <w:suppressAutoHyphens w:val="0"/>
        <w:rPr>
          <w:sz w:val="28"/>
        </w:rPr>
      </w:pPr>
      <w:r>
        <w:rPr>
          <w:sz w:val="28"/>
        </w:rPr>
        <w:br w:type="page"/>
      </w:r>
    </w:p>
    <w:p w14:paraId="70CD467C" w14:textId="77777777" w:rsidR="00DB26E6" w:rsidRPr="00554A07" w:rsidRDefault="00AD2EC8" w:rsidP="00F9326D">
      <w:pPr>
        <w:pStyle w:val="Nagwek1"/>
        <w:jc w:val="center"/>
      </w:pPr>
      <w:bookmarkStart w:id="3" w:name="_Toc454439441"/>
      <w:r w:rsidRPr="00554A07">
        <w:lastRenderedPageBreak/>
        <w:t>I.</w:t>
      </w:r>
      <w:r w:rsidRPr="00554A07">
        <w:tab/>
        <w:t xml:space="preserve">CZĘŚĆ </w:t>
      </w:r>
      <w:r w:rsidR="00DB26E6" w:rsidRPr="00554A07">
        <w:t>OPISOWA</w:t>
      </w:r>
      <w:bookmarkEnd w:id="3"/>
    </w:p>
    <w:p w14:paraId="0E15E5E1" w14:textId="77777777" w:rsidR="00F9326D" w:rsidRPr="00A51FBC" w:rsidRDefault="00DB26E6" w:rsidP="009A120D">
      <w:pPr>
        <w:pStyle w:val="Nagwek2"/>
        <w:numPr>
          <w:ilvl w:val="0"/>
          <w:numId w:val="4"/>
        </w:numPr>
        <w:spacing w:before="0" w:after="0"/>
        <w:ind w:left="567" w:hanging="567"/>
        <w:rPr>
          <w:sz w:val="24"/>
        </w:rPr>
      </w:pPr>
      <w:bookmarkStart w:id="4" w:name="_Toc454439442"/>
      <w:r w:rsidRPr="00A51FBC">
        <w:rPr>
          <w:sz w:val="24"/>
        </w:rPr>
        <w:t>Informacje wstępne</w:t>
      </w:r>
      <w:bookmarkEnd w:id="4"/>
    </w:p>
    <w:p w14:paraId="7920B2B0" w14:textId="77777777" w:rsidR="00F9326D" w:rsidRPr="00A51FBC" w:rsidRDefault="00DB26E6" w:rsidP="009A120D">
      <w:pPr>
        <w:pStyle w:val="Nagwek2"/>
        <w:numPr>
          <w:ilvl w:val="1"/>
          <w:numId w:val="4"/>
        </w:numPr>
        <w:spacing w:before="0" w:after="0"/>
        <w:ind w:left="567" w:hanging="567"/>
        <w:rPr>
          <w:sz w:val="24"/>
        </w:rPr>
      </w:pPr>
      <w:r w:rsidRPr="00A51FBC">
        <w:rPr>
          <w:sz w:val="24"/>
        </w:rPr>
        <w:t xml:space="preserve"> </w:t>
      </w:r>
      <w:bookmarkStart w:id="5" w:name="_Toc454439443"/>
      <w:r w:rsidRPr="00A51FBC">
        <w:rPr>
          <w:sz w:val="24"/>
        </w:rPr>
        <w:t>Zakres, podstawa i cel opracowani</w:t>
      </w:r>
      <w:r w:rsidR="00F9326D" w:rsidRPr="00A51FBC">
        <w:rPr>
          <w:sz w:val="24"/>
        </w:rPr>
        <w:t>a</w:t>
      </w:r>
      <w:bookmarkEnd w:id="5"/>
    </w:p>
    <w:p w14:paraId="37287802" w14:textId="132DD6A2" w:rsidR="00524948" w:rsidRPr="00524948" w:rsidRDefault="00524948" w:rsidP="00524948">
      <w:pPr>
        <w:rPr>
          <w:color w:val="000000"/>
        </w:rPr>
      </w:pPr>
      <w:r>
        <w:t xml:space="preserve">         </w:t>
      </w:r>
      <w:r w:rsidR="00DB26E6" w:rsidRPr="006121D2">
        <w:t xml:space="preserve">Niniejsze opracowanie stanowi operat wodno – prawny </w:t>
      </w:r>
      <w:r w:rsidR="001175A4" w:rsidRPr="006121D2">
        <w:t xml:space="preserve">dla </w:t>
      </w:r>
      <w:r w:rsidR="002F2C63" w:rsidRPr="006121D2">
        <w:t xml:space="preserve">zadania: </w:t>
      </w:r>
      <w:r w:rsidRPr="00524948">
        <w:t xml:space="preserve">„Przebudowa istniejącej zastawki piętrzącej wodę „BOJANOWO”, </w:t>
      </w:r>
      <w:r w:rsidRPr="00524948">
        <w:rPr>
          <w:color w:val="000000"/>
        </w:rPr>
        <w:t xml:space="preserve"> </w:t>
      </w:r>
      <w:r w:rsidRPr="00524948">
        <w:t xml:space="preserve">Smolniki, </w:t>
      </w:r>
      <w:r w:rsidRPr="00524948">
        <w:rPr>
          <w:color w:val="000000"/>
        </w:rPr>
        <w:t>działki nr 215, 216, obręb Smolniki, Gmina Lubichowo, powiat Starogard Gdański, Województwo: Pomorskie”</w:t>
      </w:r>
    </w:p>
    <w:p w14:paraId="60A3FD52" w14:textId="508751FF" w:rsidR="00200A2B" w:rsidRPr="006121D2" w:rsidRDefault="005D7B64" w:rsidP="00200A2B">
      <w:pPr>
        <w:pStyle w:val="NormalnyWeb"/>
        <w:spacing w:before="0" w:beforeAutospacing="0"/>
        <w:rPr>
          <w:b/>
        </w:rPr>
      </w:pPr>
      <w:r w:rsidRPr="006121D2">
        <w:t xml:space="preserve">      </w:t>
      </w:r>
      <w:r w:rsidR="00200A2B" w:rsidRPr="006121D2">
        <w:t xml:space="preserve">Przedsięwzięcie składa się z </w:t>
      </w:r>
      <w:r w:rsidR="0078115F" w:rsidRPr="006121D2">
        <w:t xml:space="preserve">elementów:  </w:t>
      </w:r>
      <w:r w:rsidR="00DF0AA5" w:rsidRPr="006121D2">
        <w:t xml:space="preserve">                                                                                                                  </w:t>
      </w:r>
    </w:p>
    <w:p w14:paraId="5A14C60A" w14:textId="1D184935" w:rsidR="00524948" w:rsidRPr="00524948" w:rsidRDefault="00A261A9" w:rsidP="001A3BC2">
      <w:pPr>
        <w:pStyle w:val="Akapitzlist"/>
        <w:numPr>
          <w:ilvl w:val="0"/>
          <w:numId w:val="7"/>
        </w:numPr>
        <w:spacing w:after="0" w:line="240" w:lineRule="auto"/>
        <w:ind w:left="714" w:hanging="357"/>
        <w:rPr>
          <w:rFonts w:ascii="Times New Roman" w:hAnsi="Times New Roman"/>
          <w:sz w:val="24"/>
          <w:szCs w:val="24"/>
        </w:rPr>
      </w:pPr>
      <w:bookmarkStart w:id="6" w:name="_Toc451589060"/>
      <w:bookmarkStart w:id="7" w:name="_Toc451589366"/>
      <w:bookmarkStart w:id="8" w:name="_Toc451595757"/>
      <w:bookmarkStart w:id="9" w:name="_Toc451595840"/>
      <w:bookmarkStart w:id="10" w:name="_Toc451596534"/>
      <w:r w:rsidRPr="00524948">
        <w:rPr>
          <w:rFonts w:ascii="Times New Roman" w:hAnsi="Times New Roman"/>
          <w:sz w:val="24"/>
          <w:szCs w:val="24"/>
        </w:rPr>
        <w:t xml:space="preserve">Przebudowa </w:t>
      </w:r>
      <w:bookmarkEnd w:id="6"/>
      <w:bookmarkEnd w:id="7"/>
      <w:bookmarkEnd w:id="8"/>
      <w:bookmarkEnd w:id="9"/>
      <w:bookmarkEnd w:id="10"/>
      <w:r w:rsidR="00524948" w:rsidRPr="00524948">
        <w:rPr>
          <w:rFonts w:ascii="Times New Roman" w:hAnsi="Times New Roman"/>
          <w:sz w:val="24"/>
          <w:szCs w:val="24"/>
        </w:rPr>
        <w:t>istniejącej zastawki piętrzącej wodę „BOJANOWO”</w:t>
      </w:r>
      <w:r w:rsidR="00524948">
        <w:rPr>
          <w:rFonts w:ascii="Times New Roman" w:hAnsi="Times New Roman"/>
          <w:sz w:val="24"/>
        </w:rPr>
        <w:t>.</w:t>
      </w:r>
      <w:r w:rsidR="00524948" w:rsidRPr="00524948">
        <w:rPr>
          <w:rFonts w:ascii="Times New Roman" w:hAnsi="Times New Roman"/>
          <w:sz w:val="24"/>
        </w:rPr>
        <w:t xml:space="preserve"> </w:t>
      </w:r>
      <w:r w:rsidR="00524948" w:rsidRPr="00524948">
        <w:rPr>
          <w:rFonts w:ascii="Times New Roman" w:hAnsi="Times New Roman"/>
          <w:color w:val="000000"/>
          <w:sz w:val="24"/>
          <w:szCs w:val="24"/>
        </w:rPr>
        <w:t xml:space="preserve"> </w:t>
      </w:r>
    </w:p>
    <w:p w14:paraId="7CE958C1" w14:textId="1827D50D" w:rsidR="00083AC9" w:rsidRPr="00AB5D7F" w:rsidRDefault="00116E1F" w:rsidP="00AB5D7F">
      <w:pPr>
        <w:rPr>
          <w:color w:val="000000"/>
        </w:rPr>
      </w:pPr>
      <w:r w:rsidRPr="006121D2">
        <w:t xml:space="preserve">                     </w:t>
      </w:r>
      <w:r w:rsidR="00AC7D4E" w:rsidRPr="006121D2">
        <w:t xml:space="preserve">Zbiornik </w:t>
      </w:r>
      <w:r w:rsidR="00524948" w:rsidRPr="00524948">
        <w:t>„BOJANOWO”</w:t>
      </w:r>
      <w:r w:rsidR="00524948" w:rsidRPr="006121D2">
        <w:t xml:space="preserve"> </w:t>
      </w:r>
      <w:r w:rsidR="002F2C63" w:rsidRPr="006121D2">
        <w:t>„wraz</w:t>
      </w:r>
      <w:r w:rsidR="00AC7D4E" w:rsidRPr="006121D2">
        <w:t xml:space="preserve"> z infrastrukturą </w:t>
      </w:r>
      <w:r w:rsidR="002F2C63" w:rsidRPr="006121D2">
        <w:t>towarzyszącą zlokalizowany</w:t>
      </w:r>
      <w:r w:rsidR="00AC7D4E" w:rsidRPr="006121D2">
        <w:t xml:space="preserve"> został </w:t>
      </w:r>
      <w:r w:rsidR="002F2C63" w:rsidRPr="006121D2">
        <w:t>na</w:t>
      </w:r>
      <w:r w:rsidR="001175A4" w:rsidRPr="006121D2">
        <w:t xml:space="preserve"> </w:t>
      </w:r>
      <w:r w:rsidRPr="006121D2">
        <w:t>, dział</w:t>
      </w:r>
      <w:r w:rsidR="00AB5D7F">
        <w:t xml:space="preserve">kach </w:t>
      </w:r>
      <w:r w:rsidR="00AB5D7F" w:rsidRPr="00524948">
        <w:rPr>
          <w:color w:val="000000"/>
        </w:rPr>
        <w:t>nr 215, 216, obręb Smolniki, Gmina Lubichowo, powiat Starogard Gdański, Województwo: Pomorskie”</w:t>
      </w:r>
    </w:p>
    <w:p w14:paraId="1EFED63B" w14:textId="4102E5C2" w:rsidR="00D44612" w:rsidRPr="006121D2" w:rsidRDefault="00D44612" w:rsidP="00D44612">
      <w:pPr>
        <w:pStyle w:val="Akapitzlist"/>
        <w:spacing w:after="0" w:line="240" w:lineRule="auto"/>
        <w:ind w:left="0" w:right="176" w:firstLine="709"/>
        <w:jc w:val="both"/>
        <w:rPr>
          <w:rFonts w:ascii="Times New Roman" w:hAnsi="Times New Roman"/>
          <w:sz w:val="24"/>
          <w:szCs w:val="24"/>
        </w:rPr>
      </w:pPr>
      <w:r w:rsidRPr="006121D2">
        <w:rPr>
          <w:rFonts w:ascii="Times New Roman" w:hAnsi="Times New Roman"/>
          <w:sz w:val="24"/>
          <w:szCs w:val="24"/>
        </w:rPr>
        <w:t>Z</w:t>
      </w:r>
      <w:r w:rsidR="001A3BC2">
        <w:rPr>
          <w:rFonts w:ascii="Times New Roman" w:hAnsi="Times New Roman"/>
          <w:sz w:val="24"/>
          <w:szCs w:val="24"/>
        </w:rPr>
        <w:t>astawka</w:t>
      </w:r>
      <w:r w:rsidRPr="006121D2">
        <w:rPr>
          <w:rFonts w:ascii="Times New Roman" w:hAnsi="Times New Roman"/>
          <w:sz w:val="24"/>
          <w:szCs w:val="24"/>
        </w:rPr>
        <w:t xml:space="preserve"> </w:t>
      </w:r>
      <w:r w:rsidR="00524948" w:rsidRPr="00524948">
        <w:rPr>
          <w:rFonts w:ascii="Times New Roman" w:hAnsi="Times New Roman"/>
          <w:sz w:val="24"/>
          <w:szCs w:val="24"/>
        </w:rPr>
        <w:t>„BOJANOWO”</w:t>
      </w:r>
      <w:r w:rsidR="00524948">
        <w:rPr>
          <w:rFonts w:ascii="Times New Roman" w:hAnsi="Times New Roman"/>
          <w:sz w:val="24"/>
          <w:szCs w:val="24"/>
        </w:rPr>
        <w:t xml:space="preserve"> </w:t>
      </w:r>
      <w:r w:rsidR="002F2C63" w:rsidRPr="006121D2">
        <w:rPr>
          <w:rFonts w:ascii="Times New Roman" w:hAnsi="Times New Roman"/>
          <w:sz w:val="24"/>
          <w:szCs w:val="24"/>
        </w:rPr>
        <w:t>usytuowano</w:t>
      </w:r>
      <w:r w:rsidRPr="006121D2">
        <w:rPr>
          <w:rFonts w:ascii="Times New Roman" w:hAnsi="Times New Roman"/>
          <w:sz w:val="24"/>
          <w:szCs w:val="24"/>
        </w:rPr>
        <w:t xml:space="preserve"> </w:t>
      </w:r>
      <w:r w:rsidR="001A3BC2">
        <w:rPr>
          <w:rFonts w:ascii="Times New Roman" w:hAnsi="Times New Roman"/>
          <w:sz w:val="24"/>
          <w:szCs w:val="24"/>
        </w:rPr>
        <w:t xml:space="preserve">na rowie śródleśnym w dolnej części granicy działek 215 i 216 </w:t>
      </w:r>
      <w:r w:rsidR="00116E1F" w:rsidRPr="006121D2">
        <w:rPr>
          <w:rFonts w:ascii="Times New Roman" w:hAnsi="Times New Roman"/>
          <w:sz w:val="24"/>
          <w:szCs w:val="24"/>
        </w:rPr>
        <w:t xml:space="preserve"> </w:t>
      </w:r>
      <w:r w:rsidR="001A3BC2">
        <w:rPr>
          <w:rFonts w:ascii="Times New Roman" w:hAnsi="Times New Roman"/>
          <w:sz w:val="24"/>
          <w:szCs w:val="24"/>
        </w:rPr>
        <w:t>obręb Smolniki,</w:t>
      </w:r>
      <w:r w:rsidR="00116E1F" w:rsidRPr="006121D2">
        <w:rPr>
          <w:rFonts w:ascii="Times New Roman" w:hAnsi="Times New Roman"/>
          <w:sz w:val="24"/>
          <w:szCs w:val="24"/>
        </w:rPr>
        <w:t xml:space="preserve"> na terenach </w:t>
      </w:r>
      <w:r w:rsidR="001A3BC2" w:rsidRPr="006121D2">
        <w:rPr>
          <w:rFonts w:ascii="Times New Roman" w:hAnsi="Times New Roman"/>
          <w:sz w:val="24"/>
          <w:szCs w:val="24"/>
        </w:rPr>
        <w:t>za</w:t>
      </w:r>
      <w:r w:rsidR="001A3BC2">
        <w:rPr>
          <w:rFonts w:ascii="Times New Roman" w:hAnsi="Times New Roman"/>
          <w:sz w:val="24"/>
          <w:szCs w:val="24"/>
        </w:rPr>
        <w:t xml:space="preserve">lesionych z każdej </w:t>
      </w:r>
      <w:r w:rsidR="00116E1F" w:rsidRPr="006121D2">
        <w:rPr>
          <w:rFonts w:ascii="Times New Roman" w:hAnsi="Times New Roman"/>
          <w:sz w:val="24"/>
          <w:szCs w:val="24"/>
        </w:rPr>
        <w:t>strony</w:t>
      </w:r>
      <w:r w:rsidRPr="006121D2">
        <w:rPr>
          <w:rFonts w:ascii="Times New Roman" w:hAnsi="Times New Roman"/>
          <w:sz w:val="24"/>
          <w:szCs w:val="24"/>
        </w:rPr>
        <w:t xml:space="preserve">. </w:t>
      </w:r>
      <w:r w:rsidR="001A3BC2">
        <w:rPr>
          <w:rFonts w:ascii="Times New Roman" w:hAnsi="Times New Roman"/>
          <w:sz w:val="24"/>
          <w:szCs w:val="24"/>
        </w:rPr>
        <w:t xml:space="preserve"> Trasa rowu śródl</w:t>
      </w:r>
      <w:r w:rsidR="00840FD6">
        <w:rPr>
          <w:rFonts w:ascii="Times New Roman" w:hAnsi="Times New Roman"/>
          <w:sz w:val="24"/>
          <w:szCs w:val="24"/>
        </w:rPr>
        <w:t>eśnego biegnie od leśnictwa Las</w:t>
      </w:r>
      <w:r w:rsidR="001A3BC2">
        <w:rPr>
          <w:rFonts w:ascii="Times New Roman" w:hAnsi="Times New Roman"/>
          <w:sz w:val="24"/>
          <w:szCs w:val="24"/>
        </w:rPr>
        <w:t xml:space="preserve">ki i ma ujście w jeziorze </w:t>
      </w:r>
      <w:r w:rsidR="00840FD6">
        <w:rPr>
          <w:rFonts w:ascii="Times New Roman" w:hAnsi="Times New Roman"/>
          <w:sz w:val="24"/>
          <w:szCs w:val="24"/>
        </w:rPr>
        <w:t>Ziemianek w Smolnikach</w:t>
      </w:r>
      <w:r w:rsidRPr="00F85F1C">
        <w:rPr>
          <w:rFonts w:ascii="Times New Roman" w:hAnsi="Times New Roman"/>
          <w:sz w:val="24"/>
          <w:szCs w:val="24"/>
        </w:rPr>
        <w:t>. Lokalizację umiejscowiono na obszarze</w:t>
      </w:r>
      <w:r w:rsidRPr="006121D2">
        <w:rPr>
          <w:rFonts w:ascii="Times New Roman" w:hAnsi="Times New Roman"/>
          <w:sz w:val="24"/>
          <w:szCs w:val="24"/>
        </w:rPr>
        <w:t xml:space="preserve"> zajmowanym już przez istniejąc</w:t>
      </w:r>
      <w:r w:rsidR="00840FD6">
        <w:rPr>
          <w:rFonts w:ascii="Times New Roman" w:hAnsi="Times New Roman"/>
          <w:sz w:val="24"/>
          <w:szCs w:val="24"/>
        </w:rPr>
        <w:t>ą</w:t>
      </w:r>
      <w:r w:rsidRPr="006121D2">
        <w:rPr>
          <w:rFonts w:ascii="Times New Roman" w:hAnsi="Times New Roman"/>
          <w:sz w:val="24"/>
          <w:szCs w:val="24"/>
        </w:rPr>
        <w:t xml:space="preserve"> z</w:t>
      </w:r>
      <w:r w:rsidR="00840FD6">
        <w:rPr>
          <w:rFonts w:ascii="Times New Roman" w:hAnsi="Times New Roman"/>
          <w:sz w:val="24"/>
          <w:szCs w:val="24"/>
        </w:rPr>
        <w:t>astawkę</w:t>
      </w:r>
      <w:r w:rsidRPr="006121D2">
        <w:rPr>
          <w:rFonts w:ascii="Times New Roman" w:hAnsi="Times New Roman"/>
          <w:sz w:val="24"/>
          <w:szCs w:val="24"/>
        </w:rPr>
        <w:t xml:space="preserve">. Teren przewidziany pod </w:t>
      </w:r>
      <w:r w:rsidR="00840FD6">
        <w:rPr>
          <w:rFonts w:ascii="Times New Roman" w:hAnsi="Times New Roman"/>
          <w:sz w:val="24"/>
          <w:szCs w:val="24"/>
        </w:rPr>
        <w:t>przeb</w:t>
      </w:r>
      <w:r w:rsidRPr="006121D2">
        <w:rPr>
          <w:rFonts w:ascii="Times New Roman" w:hAnsi="Times New Roman"/>
          <w:sz w:val="24"/>
          <w:szCs w:val="24"/>
        </w:rPr>
        <w:t>udowę z</w:t>
      </w:r>
      <w:r w:rsidR="00840FD6">
        <w:rPr>
          <w:rFonts w:ascii="Times New Roman" w:hAnsi="Times New Roman"/>
          <w:sz w:val="24"/>
          <w:szCs w:val="24"/>
        </w:rPr>
        <w:t xml:space="preserve">astawki </w:t>
      </w:r>
      <w:r w:rsidRPr="006121D2">
        <w:rPr>
          <w:rFonts w:ascii="Times New Roman" w:hAnsi="Times New Roman"/>
          <w:sz w:val="24"/>
          <w:szCs w:val="24"/>
        </w:rPr>
        <w:t xml:space="preserve">obejmie obszar </w:t>
      </w:r>
      <w:r w:rsidR="002F2C63" w:rsidRPr="006121D2">
        <w:rPr>
          <w:rFonts w:ascii="Times New Roman" w:hAnsi="Times New Roman"/>
          <w:sz w:val="24"/>
          <w:szCs w:val="24"/>
        </w:rPr>
        <w:t>użytkowany</w:t>
      </w:r>
      <w:r w:rsidRPr="006121D2">
        <w:rPr>
          <w:rFonts w:ascii="Times New Roman" w:hAnsi="Times New Roman"/>
          <w:sz w:val="24"/>
          <w:szCs w:val="24"/>
        </w:rPr>
        <w:t xml:space="preserve"> jako </w:t>
      </w:r>
      <w:r w:rsidR="00840FD6">
        <w:rPr>
          <w:rFonts w:ascii="Times New Roman" w:hAnsi="Times New Roman"/>
          <w:sz w:val="24"/>
          <w:szCs w:val="24"/>
        </w:rPr>
        <w:t>tereny leśne Leśnictwa Bojanowo</w:t>
      </w:r>
      <w:r w:rsidRPr="006121D2">
        <w:rPr>
          <w:rFonts w:ascii="Times New Roman" w:hAnsi="Times New Roman"/>
          <w:sz w:val="24"/>
          <w:szCs w:val="24"/>
        </w:rPr>
        <w:t xml:space="preserve">.  </w:t>
      </w:r>
    </w:p>
    <w:p w14:paraId="6C1772A8" w14:textId="2856C14D" w:rsidR="00DF0AA5" w:rsidRPr="006121D2" w:rsidRDefault="00DF0AA5" w:rsidP="00F85F1C">
      <w:pPr>
        <w:suppressAutoHyphens w:val="0"/>
        <w:contextualSpacing/>
      </w:pPr>
      <w:r w:rsidRPr="006121D2">
        <w:t xml:space="preserve">      Parametry </w:t>
      </w:r>
      <w:r w:rsidR="000E538A" w:rsidRPr="006121D2">
        <w:rPr>
          <w:b/>
        </w:rPr>
        <w:t>Z</w:t>
      </w:r>
      <w:r w:rsidR="00840FD6">
        <w:rPr>
          <w:b/>
        </w:rPr>
        <w:t>astawki</w:t>
      </w:r>
      <w:r w:rsidR="000E538A" w:rsidRPr="006121D2">
        <w:rPr>
          <w:b/>
        </w:rPr>
        <w:t xml:space="preserve"> </w:t>
      </w:r>
      <w:r w:rsidR="00F85F1C">
        <w:t>:</w:t>
      </w:r>
      <w:r w:rsidR="00524948" w:rsidRPr="00524948">
        <w:t xml:space="preserve"> „BOJANOWO”</w:t>
      </w:r>
      <w:r w:rsidR="000E538A" w:rsidRPr="006121D2">
        <w:t xml:space="preserve"> </w:t>
      </w:r>
      <w:r w:rsidRPr="006121D2">
        <w:t xml:space="preserve">zostały zaprojektowano tak, żeby mogły </w:t>
      </w:r>
      <w:r w:rsidR="00840FD6">
        <w:t>retencjonować</w:t>
      </w:r>
      <w:r w:rsidRPr="006121D2">
        <w:t xml:space="preserve">, przetrzymać i odprowadzić wody </w:t>
      </w:r>
      <w:r w:rsidR="00F85F1C">
        <w:t xml:space="preserve">opadowe i roztopowe z istniejącej </w:t>
      </w:r>
      <w:r w:rsidR="00840FD6">
        <w:t>zlewni leśnej</w:t>
      </w:r>
      <w:r w:rsidR="00F85F1C">
        <w:t xml:space="preserve"> i z przyległych terenów</w:t>
      </w:r>
      <w:r w:rsidR="00F85F1C" w:rsidRPr="006121D2">
        <w:t>.</w:t>
      </w:r>
    </w:p>
    <w:p w14:paraId="5B774A19" w14:textId="587AF0BB" w:rsidR="00DF0AA5" w:rsidRPr="006121D2" w:rsidRDefault="00DF0AA5" w:rsidP="007238E3">
      <w:pPr>
        <w:suppressAutoHyphens w:val="0"/>
        <w:ind w:firstLine="426"/>
        <w:contextualSpacing/>
      </w:pPr>
      <w:r w:rsidRPr="006121D2">
        <w:t xml:space="preserve">        Na podstawie w/w opracowania </w:t>
      </w:r>
      <w:r w:rsidR="007238E3">
        <w:rPr>
          <w:color w:val="000000"/>
          <w:lang w:eastAsia="pl-PL"/>
        </w:rPr>
        <w:t>Nadleśnictwo Lubichowo</w:t>
      </w:r>
      <w:r w:rsidR="007238E3" w:rsidRPr="00DB7AC2">
        <w:rPr>
          <w:color w:val="000000"/>
          <w:lang w:eastAsia="pl-PL"/>
        </w:rPr>
        <w:t xml:space="preserve"> </w:t>
      </w:r>
      <w:r w:rsidR="007238E3">
        <w:rPr>
          <w:color w:val="000000"/>
          <w:lang w:eastAsia="pl-PL"/>
        </w:rPr>
        <w:t xml:space="preserve">z </w:t>
      </w:r>
      <w:r w:rsidR="007238E3" w:rsidRPr="00DB7AC2">
        <w:rPr>
          <w:color w:val="000000"/>
          <w:lang w:eastAsia="pl-PL"/>
        </w:rPr>
        <w:t xml:space="preserve">siedziba: ul. </w:t>
      </w:r>
      <w:r w:rsidR="007238E3">
        <w:rPr>
          <w:color w:val="000000"/>
          <w:lang w:eastAsia="pl-PL"/>
        </w:rPr>
        <w:t xml:space="preserve">Leśna </w:t>
      </w:r>
      <w:r w:rsidR="007238E3" w:rsidRPr="00DB7AC2">
        <w:rPr>
          <w:color w:val="000000"/>
          <w:lang w:eastAsia="pl-PL"/>
        </w:rPr>
        <w:t xml:space="preserve"> 1</w:t>
      </w:r>
      <w:r w:rsidR="007238E3">
        <w:rPr>
          <w:color w:val="000000"/>
          <w:lang w:eastAsia="pl-PL"/>
        </w:rPr>
        <w:t>2</w:t>
      </w:r>
      <w:r w:rsidR="007238E3" w:rsidRPr="00DB7AC2">
        <w:rPr>
          <w:color w:val="000000"/>
          <w:lang w:eastAsia="pl-PL"/>
        </w:rPr>
        <w:t>, 8</w:t>
      </w:r>
      <w:r w:rsidR="007238E3">
        <w:rPr>
          <w:color w:val="000000"/>
          <w:lang w:eastAsia="pl-PL"/>
        </w:rPr>
        <w:t>3-240 Lubichowo</w:t>
      </w:r>
      <w:r w:rsidR="007238E3" w:rsidRPr="006121D2">
        <w:t xml:space="preserve"> </w:t>
      </w:r>
      <w:r w:rsidRPr="006121D2">
        <w:t xml:space="preserve">wystąpi do </w:t>
      </w:r>
      <w:r w:rsidR="00F85F1C" w:rsidRPr="006121D2">
        <w:rPr>
          <w:bCs/>
        </w:rPr>
        <w:t>Państwowego Gospodarstwa Wodnego WODY POLSKIE Zarząd Zlewni Chojnice ul. Łużycka 1A</w:t>
      </w:r>
      <w:r w:rsidR="00F85F1C">
        <w:rPr>
          <w:bCs/>
        </w:rPr>
        <w:t>,</w:t>
      </w:r>
      <w:r w:rsidR="007238E3">
        <w:rPr>
          <w:bCs/>
        </w:rPr>
        <w:t xml:space="preserve"> </w:t>
      </w:r>
      <w:r w:rsidR="00F85F1C" w:rsidRPr="006121D2">
        <w:rPr>
          <w:bCs/>
        </w:rPr>
        <w:t xml:space="preserve">89-600 Chojnice </w:t>
      </w:r>
      <w:r w:rsidR="00F85F1C" w:rsidRPr="006121D2">
        <w:t xml:space="preserve"> </w:t>
      </w:r>
      <w:r w:rsidRPr="006121D2">
        <w:t>o wydanie pozwolenia wodno – prawneg</w:t>
      </w:r>
      <w:r w:rsidR="00840FD6">
        <w:t>o na wykonanie urządzeń wodnych</w:t>
      </w:r>
      <w:r w:rsidRPr="006121D2">
        <w:t>–przebudowę istniejące</w:t>
      </w:r>
      <w:r w:rsidR="007238E3">
        <w:t>j zastawki</w:t>
      </w:r>
      <w:r w:rsidR="00840FD6">
        <w:t xml:space="preserve"> „B</w:t>
      </w:r>
      <w:r w:rsidR="007238E3" w:rsidRPr="00524948">
        <w:t>OJANOWO</w:t>
      </w:r>
      <w:r w:rsidRPr="006121D2">
        <w:t>”</w:t>
      </w:r>
      <w:r w:rsidR="00F85F1C">
        <w:t xml:space="preserve"> </w:t>
      </w:r>
      <w:r w:rsidR="00FE1E50">
        <w:t>wraz</w:t>
      </w:r>
      <w:r w:rsidR="00F85F1C">
        <w:t xml:space="preserve"> z infrastrukturą </w:t>
      </w:r>
      <w:r w:rsidR="00FE1E50">
        <w:t>towarzyszącą</w:t>
      </w:r>
      <w:r w:rsidRPr="006121D2">
        <w:t xml:space="preserve"> </w:t>
      </w:r>
      <w:r w:rsidR="00F85F1C">
        <w:t>poprzez je</w:t>
      </w:r>
      <w:r w:rsidR="00840FD6">
        <w:t>j</w:t>
      </w:r>
      <w:r w:rsidR="00F85F1C">
        <w:t xml:space="preserve"> adaptację dla zwiększenia retencji.</w:t>
      </w:r>
    </w:p>
    <w:p w14:paraId="3E94EBFC" w14:textId="77777777" w:rsidR="00F7427C" w:rsidRPr="006121D2" w:rsidRDefault="00F7427C" w:rsidP="00F7427C">
      <w:pPr>
        <w:pStyle w:val="Tekstpodstawowywcity"/>
        <w:ind w:left="-1"/>
        <w:outlineLvl w:val="0"/>
      </w:pPr>
      <w:r w:rsidRPr="006121D2">
        <w:t xml:space="preserve">Zakres udokumentowania określa art. 407, art. 408, art. 409 ust. 1, ust.  2, ust. 6 ustawy z dnia 20 lipca  2017 roku  Prawo wodne  (Dz. U. z 2017 r., poz. 1566) w sprawie wymagań jakim powinien odpowiadać operat wodno- prawny.  </w:t>
      </w:r>
    </w:p>
    <w:p w14:paraId="722DEB99" w14:textId="77777777" w:rsidR="00DF0AA5" w:rsidRPr="006121D2" w:rsidRDefault="00DF0AA5" w:rsidP="00F7427C">
      <w:pPr>
        <w:pStyle w:val="Tekstpodstawowywcity"/>
        <w:tabs>
          <w:tab w:val="num" w:pos="360"/>
        </w:tabs>
        <w:ind w:left="0"/>
        <w:jc w:val="left"/>
      </w:pPr>
      <w:r w:rsidRPr="006121D2">
        <w:t>Przy opracowaniu wykorzystano dane:</w:t>
      </w:r>
    </w:p>
    <w:p w14:paraId="66B4509B" w14:textId="77777777" w:rsidR="00DF0AA5" w:rsidRPr="006121D2" w:rsidRDefault="00DF0AA5" w:rsidP="009A120D">
      <w:pPr>
        <w:pStyle w:val="Akapitzlist"/>
        <w:numPr>
          <w:ilvl w:val="0"/>
          <w:numId w:val="3"/>
        </w:numPr>
        <w:spacing w:after="0" w:line="240" w:lineRule="auto"/>
        <w:rPr>
          <w:rFonts w:ascii="Times New Roman" w:hAnsi="Times New Roman"/>
          <w:sz w:val="24"/>
          <w:szCs w:val="24"/>
        </w:rPr>
      </w:pPr>
      <w:r w:rsidRPr="006121D2">
        <w:rPr>
          <w:rFonts w:ascii="Times New Roman" w:hAnsi="Times New Roman"/>
          <w:sz w:val="24"/>
          <w:szCs w:val="24"/>
        </w:rPr>
        <w:t>Projekt budowlany</w:t>
      </w:r>
    </w:p>
    <w:p w14:paraId="2E85263F" w14:textId="77777777" w:rsidR="00DF0AA5" w:rsidRPr="006121D2" w:rsidRDefault="00DF0AA5" w:rsidP="009A120D">
      <w:pPr>
        <w:pStyle w:val="Akapitzlist"/>
        <w:numPr>
          <w:ilvl w:val="0"/>
          <w:numId w:val="3"/>
        </w:numPr>
        <w:spacing w:after="0" w:line="240" w:lineRule="auto"/>
        <w:rPr>
          <w:rFonts w:ascii="Times New Roman" w:hAnsi="Times New Roman"/>
          <w:sz w:val="24"/>
          <w:szCs w:val="24"/>
        </w:rPr>
      </w:pPr>
      <w:r w:rsidRPr="006121D2">
        <w:rPr>
          <w:rFonts w:ascii="Times New Roman" w:hAnsi="Times New Roman"/>
          <w:sz w:val="24"/>
          <w:szCs w:val="24"/>
        </w:rPr>
        <w:t>Obowiązujące normy i zarządzenia,</w:t>
      </w:r>
    </w:p>
    <w:p w14:paraId="451913DB" w14:textId="09124A31" w:rsidR="007E4627" w:rsidRDefault="00DF0AA5" w:rsidP="00FD5E2A">
      <w:pPr>
        <w:pStyle w:val="Tekstpodstawowywcity"/>
        <w:tabs>
          <w:tab w:val="num" w:pos="360"/>
        </w:tabs>
        <w:ind w:left="0"/>
        <w:jc w:val="left"/>
      </w:pPr>
      <w:r w:rsidRPr="006121D2">
        <w:t xml:space="preserve">       Celem opracowania jest uzyskanie pozwolenia wodno-prawnego na </w:t>
      </w:r>
      <w:r w:rsidR="00FE1E50">
        <w:t xml:space="preserve">wykonanie urządzeń wodnych: </w:t>
      </w:r>
    </w:p>
    <w:p w14:paraId="1DB4DCA5" w14:textId="66222EDC" w:rsidR="00FE1E50" w:rsidRPr="006121D2" w:rsidRDefault="00FE1E50" w:rsidP="009A120D">
      <w:pPr>
        <w:pStyle w:val="Akapitzlist"/>
        <w:numPr>
          <w:ilvl w:val="0"/>
          <w:numId w:val="7"/>
        </w:numPr>
        <w:spacing w:after="0" w:line="240" w:lineRule="auto"/>
        <w:ind w:left="714" w:hanging="357"/>
        <w:rPr>
          <w:rFonts w:ascii="Times New Roman" w:hAnsi="Times New Roman"/>
          <w:sz w:val="24"/>
          <w:szCs w:val="24"/>
        </w:rPr>
      </w:pPr>
      <w:r w:rsidRPr="006121D2">
        <w:rPr>
          <w:rFonts w:ascii="Times New Roman" w:hAnsi="Times New Roman"/>
          <w:sz w:val="24"/>
          <w:szCs w:val="24"/>
        </w:rPr>
        <w:t>Przebudowa Z</w:t>
      </w:r>
      <w:r w:rsidR="00840FD6">
        <w:rPr>
          <w:rFonts w:ascii="Times New Roman" w:hAnsi="Times New Roman"/>
          <w:sz w:val="24"/>
          <w:szCs w:val="24"/>
        </w:rPr>
        <w:t>astawki</w:t>
      </w:r>
      <w:r w:rsidRPr="006121D2">
        <w:rPr>
          <w:rFonts w:ascii="Times New Roman" w:hAnsi="Times New Roman"/>
          <w:sz w:val="24"/>
          <w:szCs w:val="24"/>
        </w:rPr>
        <w:t xml:space="preserve"> </w:t>
      </w:r>
      <w:r w:rsidR="00524948" w:rsidRPr="00524948">
        <w:rPr>
          <w:rFonts w:ascii="Times New Roman" w:hAnsi="Times New Roman"/>
          <w:sz w:val="24"/>
          <w:szCs w:val="24"/>
        </w:rPr>
        <w:t>„BOJANOWO”</w:t>
      </w:r>
    </w:p>
    <w:p w14:paraId="6E1B91A5" w14:textId="77777777" w:rsidR="00D44612" w:rsidRPr="00200A2B" w:rsidRDefault="00D44612" w:rsidP="00DB26E6">
      <w:pPr>
        <w:pStyle w:val="Tekstpodstawowywcity"/>
        <w:tabs>
          <w:tab w:val="num" w:pos="360"/>
        </w:tabs>
        <w:ind w:left="0"/>
        <w:rPr>
          <w:b/>
          <w:i/>
          <w:sz w:val="16"/>
          <w:u w:val="single"/>
        </w:rPr>
      </w:pPr>
    </w:p>
    <w:p w14:paraId="32AF6605" w14:textId="3C207105" w:rsidR="00DB26E6" w:rsidRPr="00524948" w:rsidRDefault="00200A2B" w:rsidP="009A120D">
      <w:pPr>
        <w:pStyle w:val="Akapitzlist"/>
        <w:numPr>
          <w:ilvl w:val="1"/>
          <w:numId w:val="4"/>
        </w:numPr>
        <w:suppressAutoHyphens w:val="0"/>
        <w:spacing w:after="0" w:line="240" w:lineRule="auto"/>
        <w:ind w:left="567" w:right="174" w:hanging="567"/>
        <w:contextualSpacing/>
        <w:jc w:val="both"/>
        <w:outlineLvl w:val="1"/>
        <w:rPr>
          <w:rFonts w:ascii="Century Gothic" w:hAnsi="Century Gothic"/>
          <w:b/>
          <w:i/>
          <w:sz w:val="24"/>
          <w:szCs w:val="24"/>
        </w:rPr>
      </w:pPr>
      <w:bookmarkStart w:id="11" w:name="_Toc451125245"/>
      <w:bookmarkStart w:id="12" w:name="_Toc454439444"/>
      <w:r w:rsidRPr="0064603D">
        <w:rPr>
          <w:rFonts w:ascii="Century Gothic" w:hAnsi="Century Gothic"/>
          <w:b/>
          <w:i/>
          <w:sz w:val="24"/>
          <w:szCs w:val="24"/>
        </w:rPr>
        <w:t xml:space="preserve">Rozpoznanie warunków gruntowo – wodnych w obrębie </w:t>
      </w:r>
      <w:r w:rsidRPr="00524948">
        <w:rPr>
          <w:rFonts w:ascii="Century Gothic" w:hAnsi="Century Gothic"/>
          <w:b/>
          <w:i/>
          <w:sz w:val="24"/>
          <w:szCs w:val="24"/>
        </w:rPr>
        <w:t xml:space="preserve">projektowanego zbiornika </w:t>
      </w:r>
      <w:bookmarkEnd w:id="11"/>
      <w:r w:rsidR="00524948" w:rsidRPr="00524948">
        <w:rPr>
          <w:rFonts w:ascii="Times New Roman" w:hAnsi="Times New Roman"/>
          <w:b/>
          <w:i/>
          <w:sz w:val="24"/>
          <w:szCs w:val="24"/>
        </w:rPr>
        <w:t>„BOJANOWO”</w:t>
      </w:r>
      <w:r w:rsidR="00524948">
        <w:rPr>
          <w:rFonts w:ascii="Times New Roman" w:hAnsi="Times New Roman"/>
          <w:b/>
          <w:i/>
          <w:sz w:val="24"/>
          <w:szCs w:val="24"/>
        </w:rPr>
        <w:t xml:space="preserve"> </w:t>
      </w:r>
      <w:r w:rsidR="005F2182" w:rsidRPr="00524948">
        <w:rPr>
          <w:rFonts w:ascii="Century Gothic" w:hAnsi="Century Gothic"/>
          <w:b/>
          <w:i/>
          <w:sz w:val="24"/>
          <w:szCs w:val="24"/>
        </w:rPr>
        <w:t>i współrzędne geograficzne</w:t>
      </w:r>
      <w:r w:rsidR="00D44612" w:rsidRPr="00524948">
        <w:rPr>
          <w:rFonts w:ascii="Century Gothic" w:hAnsi="Century Gothic"/>
          <w:b/>
          <w:i/>
          <w:sz w:val="24"/>
          <w:szCs w:val="24"/>
        </w:rPr>
        <w:t>.</w:t>
      </w:r>
      <w:bookmarkEnd w:id="12"/>
      <w:r w:rsidR="005F2182" w:rsidRPr="00524948">
        <w:rPr>
          <w:rFonts w:ascii="Century Gothic" w:hAnsi="Century Gothic"/>
          <w:b/>
          <w:i/>
          <w:sz w:val="24"/>
          <w:szCs w:val="24"/>
        </w:rPr>
        <w:t xml:space="preserve"> </w:t>
      </w:r>
    </w:p>
    <w:p w14:paraId="0DE9AA0E" w14:textId="77777777" w:rsidR="00476F1E" w:rsidRPr="005D7B64" w:rsidRDefault="00476F1E" w:rsidP="00476F1E">
      <w:pPr>
        <w:pStyle w:val="Akapitzlist"/>
        <w:suppressAutoHyphens w:val="0"/>
        <w:spacing w:after="0" w:line="240" w:lineRule="auto"/>
        <w:ind w:left="567" w:right="174"/>
        <w:contextualSpacing/>
        <w:jc w:val="both"/>
        <w:outlineLvl w:val="1"/>
        <w:rPr>
          <w:rFonts w:ascii="Century Gothic" w:hAnsi="Century Gothic"/>
          <w:b/>
          <w:i/>
          <w:sz w:val="16"/>
          <w:szCs w:val="16"/>
        </w:rPr>
      </w:pPr>
    </w:p>
    <w:p w14:paraId="582DA590" w14:textId="2B5257E1" w:rsidR="00D44612" w:rsidRPr="006121D2" w:rsidRDefault="00D44612" w:rsidP="00476F1E">
      <w:pPr>
        <w:pStyle w:val="Akapitzlist"/>
        <w:spacing w:after="0" w:line="240" w:lineRule="auto"/>
        <w:ind w:left="0"/>
        <w:jc w:val="both"/>
        <w:rPr>
          <w:rFonts w:ascii="Times New Roman" w:hAnsi="Times New Roman"/>
          <w:sz w:val="24"/>
          <w:szCs w:val="24"/>
        </w:rPr>
      </w:pPr>
      <w:r w:rsidRPr="006121D2">
        <w:rPr>
          <w:rFonts w:ascii="Times New Roman" w:hAnsi="Times New Roman"/>
          <w:sz w:val="24"/>
          <w:szCs w:val="24"/>
        </w:rPr>
        <w:t xml:space="preserve">Warunki geotechniczne podłoża terenu przewidzianego pod </w:t>
      </w:r>
      <w:r w:rsidR="00840FD6">
        <w:rPr>
          <w:rFonts w:ascii="Times New Roman" w:hAnsi="Times New Roman"/>
          <w:sz w:val="24"/>
          <w:szCs w:val="24"/>
        </w:rPr>
        <w:t>prze</w:t>
      </w:r>
      <w:r w:rsidRPr="006121D2">
        <w:rPr>
          <w:rFonts w:ascii="Times New Roman" w:hAnsi="Times New Roman"/>
          <w:sz w:val="24"/>
          <w:szCs w:val="24"/>
        </w:rPr>
        <w:t>budowę z</w:t>
      </w:r>
      <w:r w:rsidR="00840FD6">
        <w:rPr>
          <w:rFonts w:ascii="Times New Roman" w:hAnsi="Times New Roman"/>
          <w:sz w:val="24"/>
          <w:szCs w:val="24"/>
        </w:rPr>
        <w:t>astawki</w:t>
      </w:r>
      <w:r w:rsidRPr="006121D2">
        <w:rPr>
          <w:rFonts w:ascii="Times New Roman" w:hAnsi="Times New Roman"/>
          <w:sz w:val="24"/>
          <w:szCs w:val="24"/>
        </w:rPr>
        <w:t xml:space="preserve"> </w:t>
      </w:r>
      <w:r w:rsidR="00524948" w:rsidRPr="00524948">
        <w:rPr>
          <w:rFonts w:ascii="Times New Roman" w:hAnsi="Times New Roman"/>
          <w:sz w:val="24"/>
          <w:szCs w:val="24"/>
        </w:rPr>
        <w:t>„BOJANOWO”</w:t>
      </w:r>
      <w:r w:rsidR="0064603D" w:rsidRPr="006121D2">
        <w:rPr>
          <w:rFonts w:ascii="Times New Roman" w:hAnsi="Times New Roman"/>
          <w:sz w:val="24"/>
          <w:szCs w:val="24"/>
        </w:rPr>
        <w:t xml:space="preserve"> </w:t>
      </w:r>
      <w:r w:rsidRPr="006121D2">
        <w:rPr>
          <w:rFonts w:ascii="Times New Roman" w:hAnsi="Times New Roman"/>
          <w:sz w:val="24"/>
          <w:szCs w:val="24"/>
        </w:rPr>
        <w:t xml:space="preserve">zostały określone na podstawie przeprowadzonych </w:t>
      </w:r>
      <w:r w:rsidR="00FE1E50">
        <w:rPr>
          <w:rFonts w:ascii="Times New Roman" w:hAnsi="Times New Roman"/>
          <w:sz w:val="24"/>
          <w:szCs w:val="24"/>
        </w:rPr>
        <w:t xml:space="preserve">wizji terenowych i odkrywek geotechnicznych </w:t>
      </w:r>
      <w:r w:rsidRPr="006121D2">
        <w:rPr>
          <w:rFonts w:ascii="Times New Roman" w:hAnsi="Times New Roman"/>
          <w:sz w:val="24"/>
          <w:szCs w:val="24"/>
        </w:rPr>
        <w:t xml:space="preserve">dla potrzeb przedmiotowego zadania. </w:t>
      </w:r>
      <w:r w:rsidR="00FE1E50">
        <w:rPr>
          <w:rFonts w:ascii="Times New Roman" w:hAnsi="Times New Roman"/>
          <w:sz w:val="24"/>
          <w:szCs w:val="24"/>
        </w:rPr>
        <w:t>S</w:t>
      </w:r>
      <w:r w:rsidRPr="006121D2">
        <w:rPr>
          <w:rFonts w:ascii="Times New Roman" w:hAnsi="Times New Roman"/>
          <w:sz w:val="24"/>
          <w:szCs w:val="24"/>
        </w:rPr>
        <w:t xml:space="preserve">twierdzono występowanie w wierzchniej warstwie od </w:t>
      </w:r>
      <w:r w:rsidR="00281B48" w:rsidRPr="006121D2">
        <w:rPr>
          <w:rFonts w:ascii="Times New Roman" w:hAnsi="Times New Roman"/>
          <w:sz w:val="24"/>
          <w:szCs w:val="24"/>
        </w:rPr>
        <w:t>0,00 do 0,20 m gleba brunatna</w:t>
      </w:r>
      <w:r w:rsidR="00FE1E50">
        <w:rPr>
          <w:rFonts w:ascii="Times New Roman" w:hAnsi="Times New Roman"/>
          <w:sz w:val="24"/>
          <w:szCs w:val="24"/>
        </w:rPr>
        <w:t xml:space="preserve">, </w:t>
      </w:r>
      <w:r w:rsidRPr="006121D2">
        <w:rPr>
          <w:rFonts w:ascii="Times New Roman" w:hAnsi="Times New Roman"/>
          <w:sz w:val="24"/>
          <w:szCs w:val="24"/>
        </w:rPr>
        <w:t xml:space="preserve">do głębokości </w:t>
      </w:r>
      <w:r w:rsidR="00FE1E50">
        <w:rPr>
          <w:rFonts w:ascii="Times New Roman" w:hAnsi="Times New Roman"/>
          <w:sz w:val="24"/>
          <w:szCs w:val="24"/>
        </w:rPr>
        <w:t>3</w:t>
      </w:r>
      <w:r w:rsidR="00281B48" w:rsidRPr="006121D2">
        <w:rPr>
          <w:rFonts w:ascii="Times New Roman" w:hAnsi="Times New Roman"/>
          <w:sz w:val="24"/>
          <w:szCs w:val="24"/>
        </w:rPr>
        <w:t>,00 m</w:t>
      </w:r>
      <w:r w:rsidRPr="006121D2">
        <w:rPr>
          <w:rFonts w:ascii="Times New Roman" w:hAnsi="Times New Roman"/>
          <w:sz w:val="24"/>
          <w:szCs w:val="24"/>
        </w:rPr>
        <w:t xml:space="preserve"> pod warstwą gruntów organicznych zalegają grunty niespoiste reprezentowane przez piaski drobne i piaski </w:t>
      </w:r>
      <w:r w:rsidR="00281B48" w:rsidRPr="006121D2">
        <w:rPr>
          <w:rFonts w:ascii="Times New Roman" w:hAnsi="Times New Roman"/>
          <w:sz w:val="24"/>
          <w:szCs w:val="24"/>
        </w:rPr>
        <w:t>szare</w:t>
      </w:r>
      <w:r w:rsidRPr="006121D2">
        <w:rPr>
          <w:rFonts w:ascii="Times New Roman" w:hAnsi="Times New Roman"/>
          <w:sz w:val="24"/>
          <w:szCs w:val="24"/>
        </w:rPr>
        <w:t xml:space="preserve">. </w:t>
      </w:r>
      <w:r w:rsidR="00281B48" w:rsidRPr="006121D2">
        <w:rPr>
          <w:rFonts w:ascii="Times New Roman" w:hAnsi="Times New Roman"/>
          <w:sz w:val="24"/>
          <w:szCs w:val="24"/>
        </w:rPr>
        <w:t>Woda gruntowa występuje 0,80 m ppt.</w:t>
      </w:r>
    </w:p>
    <w:p w14:paraId="3EAA8BC6" w14:textId="77777777" w:rsidR="00FE1E50" w:rsidRDefault="00FE1E50" w:rsidP="000E7784">
      <w:pPr>
        <w:jc w:val="center"/>
      </w:pPr>
    </w:p>
    <w:p w14:paraId="2FC10691" w14:textId="77777777" w:rsidR="00FE1E50" w:rsidRDefault="00FE1E50" w:rsidP="000E7784">
      <w:pPr>
        <w:jc w:val="center"/>
      </w:pPr>
    </w:p>
    <w:p w14:paraId="56DFD73C" w14:textId="77777777" w:rsidR="00AA4F11" w:rsidRDefault="00AA4F11" w:rsidP="000E7784">
      <w:pPr>
        <w:jc w:val="center"/>
      </w:pPr>
    </w:p>
    <w:p w14:paraId="439C9951" w14:textId="77777777" w:rsidR="00524948" w:rsidRDefault="00524948" w:rsidP="000E7784">
      <w:pPr>
        <w:jc w:val="center"/>
      </w:pPr>
    </w:p>
    <w:p w14:paraId="69B2A3B9" w14:textId="77777777" w:rsidR="00524948" w:rsidRDefault="00524948" w:rsidP="000E7784">
      <w:pPr>
        <w:jc w:val="center"/>
      </w:pPr>
    </w:p>
    <w:p w14:paraId="053FCE3F" w14:textId="77777777" w:rsidR="00524948" w:rsidRDefault="00524948" w:rsidP="000E7784">
      <w:pPr>
        <w:jc w:val="center"/>
      </w:pPr>
    </w:p>
    <w:p w14:paraId="7BD7F8C9" w14:textId="77777777" w:rsidR="00524948" w:rsidRDefault="00524948" w:rsidP="000E7784">
      <w:pPr>
        <w:jc w:val="center"/>
      </w:pPr>
    </w:p>
    <w:p w14:paraId="450EE940" w14:textId="77777777" w:rsidR="00AA4F11" w:rsidRPr="00AA4F11" w:rsidRDefault="001611F3" w:rsidP="000E7784">
      <w:pPr>
        <w:jc w:val="center"/>
        <w:rPr>
          <w:b/>
        </w:rPr>
      </w:pPr>
      <w:r w:rsidRPr="00AA4F11">
        <w:rPr>
          <w:b/>
        </w:rPr>
        <w:lastRenderedPageBreak/>
        <w:t>Poniżej</w:t>
      </w:r>
      <w:r w:rsidR="00D44612" w:rsidRPr="00AA4F11">
        <w:rPr>
          <w:b/>
        </w:rPr>
        <w:t xml:space="preserve"> </w:t>
      </w:r>
      <w:r w:rsidR="00AA4F11" w:rsidRPr="00AA4F11">
        <w:rPr>
          <w:b/>
        </w:rPr>
        <w:t xml:space="preserve">przedstawiono </w:t>
      </w:r>
      <w:r w:rsidR="00D44612" w:rsidRPr="00AA4F11">
        <w:rPr>
          <w:b/>
        </w:rPr>
        <w:t xml:space="preserve">współrzędne geograficzne </w:t>
      </w:r>
      <w:r w:rsidR="00AA4F11" w:rsidRPr="00AA4F11">
        <w:rPr>
          <w:b/>
        </w:rPr>
        <w:t>Zastawki „BOJANOWO”</w:t>
      </w:r>
    </w:p>
    <w:p w14:paraId="5BA5B2A9" w14:textId="681709CC" w:rsidR="000E7784" w:rsidRPr="00AA4F11" w:rsidRDefault="000E7784" w:rsidP="000E7784">
      <w:pPr>
        <w:jc w:val="center"/>
        <w:rPr>
          <w:b/>
        </w:rPr>
      </w:pPr>
      <w:r w:rsidRPr="00AA4F11">
        <w:rPr>
          <w:b/>
        </w:rPr>
        <w:t>w geodezyjnym układzie odniesienia PL-ETRF2000</w:t>
      </w:r>
    </w:p>
    <w:p w14:paraId="1B25C823" w14:textId="77777777" w:rsidR="00FE1E50" w:rsidRDefault="00FE1E50" w:rsidP="001611F3">
      <w:pPr>
        <w:ind w:left="1418"/>
        <w:rPr>
          <w:i/>
        </w:rPr>
      </w:pPr>
    </w:p>
    <w:p w14:paraId="645109DD" w14:textId="77777777" w:rsidR="00AA4F11" w:rsidRDefault="00AA4F11" w:rsidP="001611F3">
      <w:pPr>
        <w:ind w:left="1418"/>
        <w:rPr>
          <w:u w:val="single"/>
        </w:rPr>
      </w:pPr>
    </w:p>
    <w:p w14:paraId="137BA9EE" w14:textId="51B9DA90" w:rsidR="00FE1E50" w:rsidRDefault="00AA4F11" w:rsidP="00AA4F11">
      <w:pPr>
        <w:rPr>
          <w:b/>
        </w:rPr>
      </w:pPr>
      <w:r>
        <w:rPr>
          <w:b/>
          <w:noProof/>
          <w:lang w:eastAsia="pl-PL"/>
        </w:rPr>
        <w:drawing>
          <wp:inline distT="0" distB="0" distL="0" distR="0" wp14:anchorId="582031A4" wp14:editId="7348FA5E">
            <wp:extent cx="5762625" cy="17653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1765300"/>
                    </a:xfrm>
                    <a:prstGeom prst="rect">
                      <a:avLst/>
                    </a:prstGeom>
                    <a:noFill/>
                    <a:ln>
                      <a:noFill/>
                    </a:ln>
                  </pic:spPr>
                </pic:pic>
              </a:graphicData>
            </a:graphic>
          </wp:inline>
        </w:drawing>
      </w:r>
    </w:p>
    <w:p w14:paraId="6202AE3C" w14:textId="77777777" w:rsidR="00AA4F11" w:rsidRPr="006B30F7" w:rsidRDefault="00AA4F11" w:rsidP="00AA4F11">
      <w:pPr>
        <w:rPr>
          <w:b/>
        </w:rPr>
      </w:pPr>
    </w:p>
    <w:p w14:paraId="6B5B28B0" w14:textId="0826A3A7" w:rsidR="001611F3" w:rsidRPr="006B30F7" w:rsidRDefault="001611F3" w:rsidP="009A120D">
      <w:pPr>
        <w:pStyle w:val="Akapitzlist"/>
        <w:numPr>
          <w:ilvl w:val="0"/>
          <w:numId w:val="26"/>
        </w:numPr>
        <w:suppressAutoHyphens w:val="0"/>
        <w:spacing w:after="0" w:line="240" w:lineRule="auto"/>
        <w:contextualSpacing/>
        <w:rPr>
          <w:rFonts w:ascii="Times New Roman" w:hAnsi="Times New Roman"/>
          <w:sz w:val="24"/>
          <w:szCs w:val="24"/>
        </w:rPr>
      </w:pPr>
      <w:r w:rsidRPr="006B30F7">
        <w:rPr>
          <w:rFonts w:ascii="Times New Roman" w:hAnsi="Times New Roman"/>
          <w:sz w:val="24"/>
          <w:szCs w:val="24"/>
        </w:rPr>
        <w:t>Z</w:t>
      </w:r>
      <w:r w:rsidR="00AA4F11">
        <w:rPr>
          <w:rFonts w:ascii="Times New Roman" w:hAnsi="Times New Roman"/>
          <w:sz w:val="24"/>
          <w:szCs w:val="24"/>
        </w:rPr>
        <w:t xml:space="preserve">astawka BOJANOWO </w:t>
      </w:r>
    </w:p>
    <w:p w14:paraId="2334E2D2" w14:textId="46F8106F" w:rsidR="001611F3" w:rsidRDefault="001611F3" w:rsidP="009A120D">
      <w:pPr>
        <w:pStyle w:val="Akapitzlist"/>
        <w:numPr>
          <w:ilvl w:val="0"/>
          <w:numId w:val="25"/>
        </w:numPr>
        <w:suppressAutoHyphens w:val="0"/>
        <w:spacing w:after="0" w:line="240" w:lineRule="auto"/>
        <w:contextualSpacing/>
        <w:rPr>
          <w:rFonts w:ascii="Times New Roman" w:hAnsi="Times New Roman"/>
          <w:sz w:val="24"/>
          <w:szCs w:val="24"/>
        </w:rPr>
      </w:pPr>
      <w:r w:rsidRPr="006B30F7">
        <w:rPr>
          <w:rFonts w:ascii="Times New Roman" w:hAnsi="Times New Roman"/>
          <w:sz w:val="24"/>
          <w:szCs w:val="24"/>
        </w:rPr>
        <w:t>X: 596</w:t>
      </w:r>
      <w:r w:rsidR="00AA4F11">
        <w:rPr>
          <w:rFonts w:ascii="Times New Roman" w:hAnsi="Times New Roman"/>
          <w:sz w:val="24"/>
          <w:szCs w:val="24"/>
        </w:rPr>
        <w:t>0731.0211</w:t>
      </w:r>
      <w:r w:rsidRPr="006B30F7">
        <w:rPr>
          <w:rFonts w:ascii="Times New Roman" w:hAnsi="Times New Roman"/>
          <w:sz w:val="24"/>
          <w:szCs w:val="24"/>
        </w:rPr>
        <w:t xml:space="preserve">          Y: 6</w:t>
      </w:r>
      <w:r w:rsidR="00AA4F11">
        <w:rPr>
          <w:rFonts w:ascii="Times New Roman" w:hAnsi="Times New Roman"/>
          <w:sz w:val="24"/>
          <w:szCs w:val="24"/>
        </w:rPr>
        <w:t>528558.1401</w:t>
      </w:r>
    </w:p>
    <w:p w14:paraId="60BCEEF3" w14:textId="77777777" w:rsidR="00AA4F11" w:rsidRPr="006B30F7" w:rsidRDefault="00AA4F11" w:rsidP="00AA4F11">
      <w:pPr>
        <w:pStyle w:val="Akapitzlist"/>
        <w:suppressAutoHyphens w:val="0"/>
        <w:spacing w:after="0" w:line="240" w:lineRule="auto"/>
        <w:ind w:left="2484"/>
        <w:contextualSpacing/>
        <w:rPr>
          <w:rFonts w:ascii="Times New Roman" w:hAnsi="Times New Roman"/>
          <w:sz w:val="24"/>
          <w:szCs w:val="24"/>
        </w:rPr>
      </w:pPr>
    </w:p>
    <w:p w14:paraId="7CBB0006" w14:textId="77777777" w:rsidR="00F9326D" w:rsidRPr="007F238E" w:rsidRDefault="005F2182" w:rsidP="009A120D">
      <w:pPr>
        <w:pStyle w:val="Nagwek2"/>
        <w:numPr>
          <w:ilvl w:val="1"/>
          <w:numId w:val="4"/>
        </w:numPr>
        <w:spacing w:before="0" w:after="0"/>
        <w:ind w:left="567" w:hanging="567"/>
        <w:rPr>
          <w:sz w:val="24"/>
        </w:rPr>
      </w:pPr>
      <w:bookmarkStart w:id="13" w:name="_Toc454439445"/>
      <w:r>
        <w:rPr>
          <w:sz w:val="24"/>
        </w:rPr>
        <w:t>Rozwiązania projektowe</w:t>
      </w:r>
      <w:r w:rsidR="00F9326D" w:rsidRPr="007F238E">
        <w:rPr>
          <w:sz w:val="24"/>
        </w:rPr>
        <w:t>.</w:t>
      </w:r>
      <w:bookmarkEnd w:id="13"/>
    </w:p>
    <w:p w14:paraId="595AB75B" w14:textId="1EA2868F" w:rsidR="00F944B9" w:rsidRPr="009D2C90" w:rsidRDefault="00F944B9" w:rsidP="009A120D">
      <w:pPr>
        <w:pStyle w:val="Nagwek2"/>
        <w:numPr>
          <w:ilvl w:val="0"/>
          <w:numId w:val="24"/>
        </w:numPr>
        <w:spacing w:before="0" w:after="0"/>
        <w:rPr>
          <w:sz w:val="24"/>
        </w:rPr>
      </w:pPr>
      <w:bookmarkStart w:id="14" w:name="_Toc454439446"/>
      <w:bookmarkStart w:id="15" w:name="_Toc220397431"/>
      <w:bookmarkStart w:id="16" w:name="_Toc220397601"/>
      <w:bookmarkStart w:id="17" w:name="_Toc220397716"/>
      <w:bookmarkStart w:id="18" w:name="_Toc220397861"/>
      <w:bookmarkStart w:id="19" w:name="_Toc369083221"/>
      <w:bookmarkStart w:id="20" w:name="_Toc376594282"/>
      <w:bookmarkStart w:id="21" w:name="_Toc427915864"/>
      <w:r>
        <w:rPr>
          <w:sz w:val="24"/>
        </w:rPr>
        <w:t>Projektowane parametry z</w:t>
      </w:r>
      <w:r w:rsidR="00BB259B">
        <w:rPr>
          <w:sz w:val="24"/>
        </w:rPr>
        <w:t>astawki</w:t>
      </w:r>
      <w:r>
        <w:rPr>
          <w:sz w:val="24"/>
        </w:rPr>
        <w:t xml:space="preserve"> </w:t>
      </w:r>
      <w:bookmarkEnd w:id="14"/>
      <w:r w:rsidR="00524948" w:rsidRPr="00524948">
        <w:rPr>
          <w:rFonts w:ascii="Times New Roman" w:hAnsi="Times New Roman" w:cs="Times New Roman"/>
          <w:sz w:val="24"/>
          <w:szCs w:val="24"/>
        </w:rPr>
        <w:t>„BOJANOWO”</w:t>
      </w:r>
      <w:r>
        <w:rPr>
          <w:sz w:val="24"/>
        </w:rPr>
        <w:t>.</w:t>
      </w:r>
    </w:p>
    <w:p w14:paraId="0838F1C2" w14:textId="3062391B" w:rsidR="00F944B9" w:rsidRPr="001611F3" w:rsidRDefault="00840FD6" w:rsidP="00F944B9">
      <w:pPr>
        <w:pStyle w:val="Akapitzlist"/>
        <w:spacing w:after="0" w:line="240" w:lineRule="auto"/>
        <w:ind w:left="0" w:right="176" w:firstLine="709"/>
        <w:jc w:val="both"/>
        <w:rPr>
          <w:rFonts w:ascii="Times New Roman" w:hAnsi="Times New Roman"/>
          <w:sz w:val="24"/>
          <w:szCs w:val="24"/>
        </w:rPr>
      </w:pPr>
      <w:r w:rsidRPr="001611F3">
        <w:rPr>
          <w:rFonts w:ascii="Times New Roman" w:hAnsi="Times New Roman"/>
          <w:sz w:val="24"/>
          <w:szCs w:val="24"/>
        </w:rPr>
        <w:t>Z</w:t>
      </w:r>
      <w:r>
        <w:rPr>
          <w:rFonts w:ascii="Times New Roman" w:hAnsi="Times New Roman"/>
          <w:sz w:val="24"/>
          <w:szCs w:val="24"/>
        </w:rPr>
        <w:t>astawkę do przebudowy</w:t>
      </w:r>
      <w:r w:rsidR="00F944B9" w:rsidRPr="001611F3">
        <w:rPr>
          <w:rFonts w:ascii="Times New Roman" w:hAnsi="Times New Roman"/>
          <w:sz w:val="24"/>
          <w:szCs w:val="24"/>
        </w:rPr>
        <w:t xml:space="preserve"> </w:t>
      </w:r>
      <w:r w:rsidR="00524948" w:rsidRPr="00524948">
        <w:rPr>
          <w:rFonts w:ascii="Times New Roman" w:hAnsi="Times New Roman"/>
          <w:sz w:val="24"/>
          <w:szCs w:val="24"/>
        </w:rPr>
        <w:t>„BOJANOWO”</w:t>
      </w:r>
      <w:r w:rsidR="00F944B9" w:rsidRPr="001611F3">
        <w:rPr>
          <w:rFonts w:ascii="Times New Roman" w:hAnsi="Times New Roman"/>
          <w:sz w:val="24"/>
          <w:szCs w:val="24"/>
        </w:rPr>
        <w:t xml:space="preserve"> zlokalizowano na dział</w:t>
      </w:r>
      <w:r>
        <w:rPr>
          <w:rFonts w:ascii="Times New Roman" w:hAnsi="Times New Roman"/>
          <w:sz w:val="24"/>
          <w:szCs w:val="24"/>
        </w:rPr>
        <w:t xml:space="preserve">kach nr 215 i 216 </w:t>
      </w:r>
      <w:r w:rsidR="00F944B9" w:rsidRPr="001611F3">
        <w:rPr>
          <w:rFonts w:ascii="Times New Roman" w:hAnsi="Times New Roman"/>
          <w:sz w:val="24"/>
          <w:szCs w:val="24"/>
        </w:rPr>
        <w:t xml:space="preserve"> obręb </w:t>
      </w:r>
      <w:r>
        <w:rPr>
          <w:rFonts w:ascii="Times New Roman" w:hAnsi="Times New Roman"/>
          <w:sz w:val="24"/>
          <w:szCs w:val="24"/>
        </w:rPr>
        <w:t>Smolniki</w:t>
      </w:r>
      <w:r w:rsidR="00F944B9" w:rsidRPr="001611F3">
        <w:rPr>
          <w:rFonts w:ascii="Times New Roman" w:hAnsi="Times New Roman"/>
          <w:sz w:val="24"/>
          <w:szCs w:val="24"/>
        </w:rPr>
        <w:t xml:space="preserve">, położonej na terenie wsi </w:t>
      </w:r>
      <w:r>
        <w:rPr>
          <w:rFonts w:ascii="Times New Roman" w:hAnsi="Times New Roman"/>
          <w:sz w:val="24"/>
          <w:szCs w:val="24"/>
        </w:rPr>
        <w:t>Smolniki w Leśnictwie Bojanowo</w:t>
      </w:r>
      <w:r w:rsidR="00F944B9" w:rsidRPr="001611F3">
        <w:rPr>
          <w:rFonts w:ascii="Times New Roman" w:hAnsi="Times New Roman"/>
          <w:sz w:val="24"/>
          <w:szCs w:val="24"/>
        </w:rPr>
        <w:t xml:space="preserve">, gmina </w:t>
      </w:r>
      <w:r>
        <w:rPr>
          <w:rFonts w:ascii="Times New Roman" w:hAnsi="Times New Roman"/>
          <w:sz w:val="24"/>
          <w:szCs w:val="24"/>
        </w:rPr>
        <w:t>Lubichowo</w:t>
      </w:r>
      <w:r w:rsidR="00F944B9" w:rsidRPr="001611F3">
        <w:rPr>
          <w:rFonts w:ascii="Times New Roman" w:hAnsi="Times New Roman"/>
          <w:sz w:val="24"/>
          <w:szCs w:val="24"/>
        </w:rPr>
        <w:t xml:space="preserve">  i zaprojektowano, jako </w:t>
      </w:r>
      <w:r>
        <w:rPr>
          <w:rFonts w:ascii="Times New Roman" w:hAnsi="Times New Roman"/>
          <w:sz w:val="24"/>
          <w:szCs w:val="24"/>
        </w:rPr>
        <w:t>prostokątną żelbetową studnię</w:t>
      </w:r>
      <w:r w:rsidR="00ED1F94">
        <w:rPr>
          <w:rFonts w:ascii="Times New Roman" w:hAnsi="Times New Roman"/>
          <w:sz w:val="24"/>
          <w:szCs w:val="24"/>
        </w:rPr>
        <w:t>, posadowioną na ściance szczelnej drewnianej,</w:t>
      </w:r>
      <w:r>
        <w:rPr>
          <w:rFonts w:ascii="Times New Roman" w:hAnsi="Times New Roman"/>
          <w:sz w:val="24"/>
          <w:szCs w:val="24"/>
        </w:rPr>
        <w:t xml:space="preserve"> zespoloną z istniejącym przepustem PHED fi 800 i wyposażoną w prowadnice stalowe na zamknięcia szandorowe o </w:t>
      </w:r>
      <w:r w:rsidR="00ED1F94">
        <w:rPr>
          <w:rFonts w:ascii="Times New Roman" w:hAnsi="Times New Roman"/>
          <w:sz w:val="24"/>
          <w:szCs w:val="24"/>
        </w:rPr>
        <w:t>stałym</w:t>
      </w:r>
      <w:r>
        <w:rPr>
          <w:rFonts w:ascii="Times New Roman" w:hAnsi="Times New Roman"/>
          <w:sz w:val="24"/>
          <w:szCs w:val="24"/>
        </w:rPr>
        <w:t xml:space="preserve"> poziomie przelewanej warstwy wody,</w:t>
      </w:r>
      <w:r w:rsidR="00ED1F94">
        <w:rPr>
          <w:rFonts w:ascii="Times New Roman" w:hAnsi="Times New Roman"/>
          <w:sz w:val="24"/>
          <w:szCs w:val="24"/>
        </w:rPr>
        <w:t xml:space="preserve"> w kładkę roboczą z balustradą drewnianą.</w:t>
      </w:r>
      <w:r w:rsidR="00F944B9" w:rsidRPr="001611F3">
        <w:rPr>
          <w:rFonts w:ascii="Times New Roman" w:hAnsi="Times New Roman"/>
          <w:sz w:val="24"/>
          <w:szCs w:val="24"/>
        </w:rPr>
        <w:t xml:space="preserve"> </w:t>
      </w:r>
    </w:p>
    <w:p w14:paraId="0B9F4ED6" w14:textId="2A8C97AE" w:rsidR="00F944B9" w:rsidRPr="001611F3" w:rsidRDefault="00F944B9" w:rsidP="009A120D">
      <w:pPr>
        <w:pStyle w:val="Akapitzlist"/>
        <w:numPr>
          <w:ilvl w:val="0"/>
          <w:numId w:val="22"/>
        </w:numPr>
        <w:spacing w:after="0" w:line="240" w:lineRule="auto"/>
        <w:ind w:right="176"/>
        <w:jc w:val="both"/>
        <w:rPr>
          <w:rFonts w:ascii="Times New Roman" w:hAnsi="Times New Roman"/>
          <w:sz w:val="24"/>
          <w:szCs w:val="24"/>
        </w:rPr>
      </w:pPr>
      <w:r w:rsidRPr="001611F3">
        <w:rPr>
          <w:rFonts w:ascii="Times New Roman" w:hAnsi="Times New Roman"/>
          <w:sz w:val="24"/>
          <w:szCs w:val="24"/>
        </w:rPr>
        <w:t>Pa</w:t>
      </w:r>
      <w:r w:rsidR="005E0A53">
        <w:rPr>
          <w:rFonts w:ascii="Times New Roman" w:hAnsi="Times New Roman"/>
          <w:sz w:val="24"/>
          <w:szCs w:val="24"/>
        </w:rPr>
        <w:t>rametry projektowanej przebudowanej zastawki</w:t>
      </w:r>
      <w:r w:rsidRPr="001611F3">
        <w:rPr>
          <w:rFonts w:ascii="Times New Roman" w:hAnsi="Times New Roman"/>
          <w:sz w:val="24"/>
          <w:szCs w:val="24"/>
        </w:rPr>
        <w:t xml:space="preserve"> </w:t>
      </w:r>
      <w:r w:rsidR="00524948" w:rsidRPr="00524948">
        <w:rPr>
          <w:rFonts w:ascii="Times New Roman" w:hAnsi="Times New Roman"/>
          <w:sz w:val="24"/>
          <w:szCs w:val="24"/>
        </w:rPr>
        <w:t>„BOJANOWO”</w:t>
      </w:r>
      <w:r w:rsidRPr="001611F3">
        <w:rPr>
          <w:rFonts w:ascii="Times New Roman" w:hAnsi="Times New Roman"/>
          <w:sz w:val="24"/>
          <w:szCs w:val="24"/>
        </w:rPr>
        <w:t xml:space="preserve"> </w:t>
      </w:r>
      <w:r w:rsidR="005E0A53">
        <w:rPr>
          <w:rFonts w:ascii="Times New Roman" w:hAnsi="Times New Roman"/>
          <w:sz w:val="24"/>
          <w:szCs w:val="24"/>
        </w:rPr>
        <w:t>są następujące</w:t>
      </w:r>
      <w:r w:rsidRPr="001611F3">
        <w:rPr>
          <w:rFonts w:ascii="Times New Roman" w:hAnsi="Times New Roman"/>
          <w:sz w:val="24"/>
          <w:szCs w:val="24"/>
        </w:rPr>
        <w:t xml:space="preserve">: </w:t>
      </w:r>
    </w:p>
    <w:p w14:paraId="5557E3C9" w14:textId="77858F0B" w:rsidR="005E0A53" w:rsidRPr="000D10E8" w:rsidRDefault="005E0A53" w:rsidP="005E0A53">
      <w:pPr>
        <w:pStyle w:val="Akapitzlist"/>
        <w:spacing w:after="0" w:line="240" w:lineRule="auto"/>
        <w:ind w:left="0" w:right="176"/>
        <w:jc w:val="both"/>
        <w:rPr>
          <w:rFonts w:ascii="Times New Roman" w:hAnsi="Times New Roman"/>
        </w:rPr>
      </w:pPr>
      <w:r w:rsidRPr="000D10E8">
        <w:rPr>
          <w:rFonts w:ascii="Times New Roman" w:hAnsi="Times New Roman"/>
          <w:color w:val="000000" w:themeColor="text1"/>
        </w:rPr>
        <w:tab/>
      </w:r>
      <w:r w:rsidRPr="000D10E8">
        <w:rPr>
          <w:rFonts w:ascii="Times New Roman" w:hAnsi="Times New Roman"/>
        </w:rPr>
        <w:t xml:space="preserve">- rzędna góry budowli </w:t>
      </w:r>
      <w:r w:rsidRPr="000D10E8">
        <w:rPr>
          <w:rFonts w:ascii="Times New Roman" w:hAnsi="Times New Roman"/>
        </w:rPr>
        <w:tab/>
      </w:r>
      <w:r w:rsidRPr="000D10E8">
        <w:rPr>
          <w:rFonts w:ascii="Times New Roman" w:hAnsi="Times New Roman"/>
        </w:rPr>
        <w:tab/>
      </w:r>
      <w:r w:rsidRPr="000D10E8">
        <w:rPr>
          <w:rFonts w:ascii="Times New Roman" w:hAnsi="Times New Roman"/>
        </w:rPr>
        <w:tab/>
      </w:r>
      <w:r w:rsidRPr="000D10E8">
        <w:rPr>
          <w:rFonts w:ascii="Times New Roman" w:hAnsi="Times New Roman"/>
        </w:rPr>
        <w:tab/>
      </w:r>
      <w:r w:rsidR="00BB259B">
        <w:rPr>
          <w:rFonts w:ascii="Times New Roman" w:hAnsi="Times New Roman"/>
        </w:rPr>
        <w:t xml:space="preserve">     </w:t>
      </w:r>
      <w:r w:rsidRPr="000D10E8">
        <w:rPr>
          <w:rFonts w:ascii="Times New Roman" w:hAnsi="Times New Roman"/>
        </w:rPr>
        <w:t xml:space="preserve">- </w:t>
      </w:r>
      <w:r>
        <w:rPr>
          <w:rFonts w:ascii="Times New Roman" w:hAnsi="Times New Roman"/>
        </w:rPr>
        <w:t>91</w:t>
      </w:r>
      <w:r w:rsidRPr="000D10E8">
        <w:rPr>
          <w:rFonts w:ascii="Times New Roman" w:hAnsi="Times New Roman"/>
        </w:rPr>
        <w:t>,</w:t>
      </w:r>
      <w:r>
        <w:rPr>
          <w:rFonts w:ascii="Times New Roman" w:hAnsi="Times New Roman"/>
        </w:rPr>
        <w:t>32</w:t>
      </w:r>
      <w:r w:rsidRPr="000D10E8">
        <w:rPr>
          <w:rFonts w:ascii="Times New Roman" w:hAnsi="Times New Roman"/>
        </w:rPr>
        <w:t xml:space="preserve"> m n.p.m.</w:t>
      </w:r>
    </w:p>
    <w:p w14:paraId="27CA7721" w14:textId="6FD91EF5" w:rsidR="005E0A53" w:rsidRPr="000D10E8" w:rsidRDefault="005E0A53" w:rsidP="005E0A53">
      <w:pPr>
        <w:pStyle w:val="Akapitzlist"/>
        <w:spacing w:after="0" w:line="240" w:lineRule="auto"/>
        <w:ind w:left="0" w:right="176"/>
        <w:jc w:val="both"/>
        <w:rPr>
          <w:rFonts w:ascii="Times New Roman" w:hAnsi="Times New Roman"/>
        </w:rPr>
      </w:pPr>
      <w:r w:rsidRPr="000D10E8">
        <w:rPr>
          <w:rFonts w:ascii="Times New Roman" w:hAnsi="Times New Roman"/>
        </w:rPr>
        <w:tab/>
        <w:t>- rzędna dna wlotu góra progu</w:t>
      </w:r>
      <w:r w:rsidRPr="000D10E8">
        <w:rPr>
          <w:rFonts w:ascii="Times New Roman" w:hAnsi="Times New Roman"/>
        </w:rPr>
        <w:tab/>
      </w:r>
      <w:r w:rsidRPr="000D10E8">
        <w:rPr>
          <w:rFonts w:ascii="Times New Roman" w:hAnsi="Times New Roman"/>
        </w:rPr>
        <w:tab/>
      </w:r>
      <w:r w:rsidRPr="000D10E8">
        <w:rPr>
          <w:rFonts w:ascii="Times New Roman" w:hAnsi="Times New Roman"/>
        </w:rPr>
        <w:tab/>
      </w:r>
      <w:r w:rsidR="00BB259B">
        <w:rPr>
          <w:rFonts w:ascii="Times New Roman" w:hAnsi="Times New Roman"/>
        </w:rPr>
        <w:t xml:space="preserve">     </w:t>
      </w:r>
      <w:r w:rsidRPr="000D10E8">
        <w:rPr>
          <w:rFonts w:ascii="Times New Roman" w:hAnsi="Times New Roman"/>
        </w:rPr>
        <w:t xml:space="preserve">- </w:t>
      </w:r>
      <w:r>
        <w:rPr>
          <w:rFonts w:ascii="Times New Roman" w:hAnsi="Times New Roman"/>
        </w:rPr>
        <w:t>89,90</w:t>
      </w:r>
      <w:r w:rsidRPr="000D10E8">
        <w:rPr>
          <w:rFonts w:ascii="Times New Roman" w:hAnsi="Times New Roman"/>
        </w:rPr>
        <w:t xml:space="preserve"> m n.p.m.</w:t>
      </w:r>
    </w:p>
    <w:p w14:paraId="1D48F00D" w14:textId="4F4D9EFD" w:rsidR="005E0A53" w:rsidRPr="000D10E8" w:rsidRDefault="005E0A53" w:rsidP="005E0A53">
      <w:pPr>
        <w:pStyle w:val="Akapitzlist"/>
        <w:spacing w:after="0" w:line="240" w:lineRule="auto"/>
        <w:ind w:left="0" w:right="176"/>
        <w:jc w:val="both"/>
        <w:rPr>
          <w:rFonts w:ascii="Times New Roman" w:hAnsi="Times New Roman"/>
        </w:rPr>
      </w:pPr>
      <w:r w:rsidRPr="000D10E8">
        <w:rPr>
          <w:rFonts w:ascii="Times New Roman" w:hAnsi="Times New Roman"/>
        </w:rPr>
        <w:tab/>
        <w:t xml:space="preserve">- rzędna dna progu </w:t>
      </w:r>
      <w:r w:rsidRPr="000D10E8">
        <w:rPr>
          <w:rFonts w:ascii="Times New Roman" w:hAnsi="Times New Roman"/>
        </w:rPr>
        <w:tab/>
      </w:r>
      <w:r w:rsidRPr="000D10E8">
        <w:rPr>
          <w:rFonts w:ascii="Times New Roman" w:hAnsi="Times New Roman"/>
        </w:rPr>
        <w:tab/>
      </w:r>
      <w:r>
        <w:rPr>
          <w:rFonts w:ascii="Times New Roman" w:hAnsi="Times New Roman"/>
        </w:rPr>
        <w:tab/>
      </w:r>
      <w:r>
        <w:rPr>
          <w:rFonts w:ascii="Times New Roman" w:hAnsi="Times New Roman"/>
        </w:rPr>
        <w:tab/>
      </w:r>
      <w:r w:rsidR="00BB259B">
        <w:rPr>
          <w:rFonts w:ascii="Times New Roman" w:hAnsi="Times New Roman"/>
        </w:rPr>
        <w:t xml:space="preserve">     </w:t>
      </w:r>
      <w:r w:rsidRPr="000D10E8">
        <w:rPr>
          <w:rFonts w:ascii="Times New Roman" w:hAnsi="Times New Roman"/>
        </w:rPr>
        <w:t xml:space="preserve">- </w:t>
      </w:r>
      <w:r>
        <w:rPr>
          <w:rFonts w:ascii="Times New Roman" w:hAnsi="Times New Roman"/>
        </w:rPr>
        <w:t>89,90</w:t>
      </w:r>
      <w:r w:rsidRPr="000D10E8">
        <w:rPr>
          <w:rFonts w:ascii="Times New Roman" w:hAnsi="Times New Roman"/>
        </w:rPr>
        <w:t>m n.p.m.</w:t>
      </w:r>
    </w:p>
    <w:p w14:paraId="122DEC01" w14:textId="6F84A8D3" w:rsidR="005E0A53" w:rsidRDefault="005E0A53" w:rsidP="005E0A53">
      <w:pPr>
        <w:pStyle w:val="Akapitzlist"/>
        <w:spacing w:after="0" w:line="240" w:lineRule="auto"/>
        <w:ind w:left="0" w:right="176"/>
        <w:jc w:val="both"/>
        <w:rPr>
          <w:rFonts w:ascii="Times New Roman" w:hAnsi="Times New Roman"/>
        </w:rPr>
      </w:pPr>
      <w:r w:rsidRPr="000D10E8">
        <w:rPr>
          <w:rFonts w:ascii="Times New Roman" w:hAnsi="Times New Roman"/>
        </w:rPr>
        <w:tab/>
        <w:t>- rzędna</w:t>
      </w:r>
      <w:r>
        <w:rPr>
          <w:rFonts w:ascii="Times New Roman" w:hAnsi="Times New Roman"/>
        </w:rPr>
        <w:t xml:space="preserve"> dna niecki wypadowej budowli </w:t>
      </w:r>
      <w:r>
        <w:rPr>
          <w:rFonts w:ascii="Times New Roman" w:hAnsi="Times New Roman"/>
        </w:rPr>
        <w:tab/>
      </w:r>
      <w:r w:rsidR="00BB259B">
        <w:rPr>
          <w:rFonts w:ascii="Times New Roman" w:hAnsi="Times New Roman"/>
        </w:rPr>
        <w:t xml:space="preserve">     </w:t>
      </w:r>
      <w:r w:rsidRPr="000D10E8">
        <w:rPr>
          <w:rFonts w:ascii="Times New Roman" w:hAnsi="Times New Roman"/>
        </w:rPr>
        <w:t xml:space="preserve">- </w:t>
      </w:r>
      <w:r>
        <w:rPr>
          <w:rFonts w:ascii="Times New Roman" w:hAnsi="Times New Roman"/>
        </w:rPr>
        <w:t>89,88</w:t>
      </w:r>
      <w:r w:rsidRPr="000D10E8">
        <w:rPr>
          <w:rFonts w:ascii="Times New Roman" w:hAnsi="Times New Roman"/>
        </w:rPr>
        <w:t xml:space="preserve"> m n.p.m.</w:t>
      </w:r>
    </w:p>
    <w:p w14:paraId="4F31E3F6" w14:textId="445E44DD" w:rsidR="005E0A53" w:rsidRDefault="005E0A53" w:rsidP="005E0A53">
      <w:pPr>
        <w:pStyle w:val="Akapitzlist"/>
        <w:spacing w:after="0" w:line="240" w:lineRule="auto"/>
        <w:ind w:left="0" w:right="176"/>
        <w:jc w:val="both"/>
        <w:rPr>
          <w:rFonts w:ascii="Times New Roman" w:hAnsi="Times New Roman"/>
        </w:rPr>
      </w:pPr>
      <w:r>
        <w:rPr>
          <w:rFonts w:ascii="Times New Roman" w:hAnsi="Times New Roman"/>
        </w:rPr>
        <w:t xml:space="preserve">             - studnia żelbetowa 2,0x2,0 m</w:t>
      </w:r>
      <w:r w:rsidR="007D0584">
        <w:rPr>
          <w:rFonts w:ascii="Times New Roman" w:hAnsi="Times New Roman"/>
        </w:rPr>
        <w:t>,</w:t>
      </w:r>
      <w:r>
        <w:rPr>
          <w:rFonts w:ascii="Times New Roman" w:hAnsi="Times New Roman"/>
        </w:rPr>
        <w:t xml:space="preserve"> h</w:t>
      </w:r>
      <w:r w:rsidR="007D0584">
        <w:rPr>
          <w:rFonts w:ascii="Times New Roman" w:hAnsi="Times New Roman"/>
        </w:rPr>
        <w:t xml:space="preserve">=2,02 m            </w:t>
      </w:r>
      <w:r w:rsidR="00BB259B">
        <w:rPr>
          <w:rFonts w:ascii="Times New Roman" w:hAnsi="Times New Roman"/>
        </w:rPr>
        <w:t xml:space="preserve">     </w:t>
      </w:r>
      <w:r w:rsidR="007D0584">
        <w:rPr>
          <w:rFonts w:ascii="Times New Roman" w:hAnsi="Times New Roman"/>
        </w:rPr>
        <w:t>- 1 szt</w:t>
      </w:r>
    </w:p>
    <w:p w14:paraId="26644FA5" w14:textId="443BC76C" w:rsidR="007D0584" w:rsidRDefault="007D0584" w:rsidP="005E0A53">
      <w:pPr>
        <w:pStyle w:val="Akapitzlist"/>
        <w:spacing w:after="0" w:line="240" w:lineRule="auto"/>
        <w:ind w:left="0" w:right="176"/>
        <w:jc w:val="both"/>
        <w:rPr>
          <w:rFonts w:ascii="Times New Roman" w:hAnsi="Times New Roman"/>
        </w:rPr>
      </w:pPr>
      <w:r>
        <w:rPr>
          <w:rFonts w:ascii="Times New Roman" w:hAnsi="Times New Roman"/>
        </w:rPr>
        <w:t xml:space="preserve">             - prowadnice stalowe z ceowników [100 x1500  </w:t>
      </w:r>
      <w:r w:rsidR="00BB259B">
        <w:rPr>
          <w:rFonts w:ascii="Times New Roman" w:hAnsi="Times New Roman"/>
        </w:rPr>
        <w:t xml:space="preserve">     </w:t>
      </w:r>
      <w:r>
        <w:rPr>
          <w:rFonts w:ascii="Times New Roman" w:hAnsi="Times New Roman"/>
        </w:rPr>
        <w:t>- 4 szt</w:t>
      </w:r>
    </w:p>
    <w:p w14:paraId="4761298A" w14:textId="59CD8484" w:rsidR="007D0584" w:rsidRDefault="007D0584" w:rsidP="005E0A53">
      <w:pPr>
        <w:pStyle w:val="Akapitzlist"/>
        <w:spacing w:after="0" w:line="240" w:lineRule="auto"/>
        <w:ind w:left="0" w:right="176"/>
        <w:jc w:val="both"/>
        <w:rPr>
          <w:rFonts w:ascii="Times New Roman" w:hAnsi="Times New Roman"/>
        </w:rPr>
      </w:pPr>
      <w:r>
        <w:rPr>
          <w:rFonts w:ascii="Times New Roman" w:hAnsi="Times New Roman"/>
        </w:rPr>
        <w:t xml:space="preserve">             - szandory drewniane 2100x60x 150                   </w:t>
      </w:r>
      <w:r w:rsidR="00BB259B">
        <w:rPr>
          <w:rFonts w:ascii="Times New Roman" w:hAnsi="Times New Roman"/>
        </w:rPr>
        <w:t xml:space="preserve">      </w:t>
      </w:r>
      <w:r>
        <w:rPr>
          <w:rFonts w:ascii="Times New Roman" w:hAnsi="Times New Roman"/>
        </w:rPr>
        <w:t>- 12 szt</w:t>
      </w:r>
    </w:p>
    <w:p w14:paraId="01AF3827" w14:textId="3C61AEF8" w:rsidR="007D0584" w:rsidRDefault="007D0584" w:rsidP="005E0A53">
      <w:pPr>
        <w:pStyle w:val="Akapitzlist"/>
        <w:spacing w:after="0" w:line="240" w:lineRule="auto"/>
        <w:ind w:left="0" w:right="176"/>
        <w:jc w:val="both"/>
        <w:rPr>
          <w:rFonts w:ascii="Times New Roman" w:hAnsi="Times New Roman"/>
        </w:rPr>
      </w:pPr>
      <w:r>
        <w:rPr>
          <w:rFonts w:ascii="Times New Roman" w:hAnsi="Times New Roman"/>
        </w:rPr>
        <w:t xml:space="preserve">             - kładka robocza </w:t>
      </w:r>
      <w:r w:rsidR="00BB259B">
        <w:rPr>
          <w:rFonts w:ascii="Times New Roman" w:hAnsi="Times New Roman"/>
        </w:rPr>
        <w:t xml:space="preserve">z </w:t>
      </w:r>
      <w:r>
        <w:rPr>
          <w:rFonts w:ascii="Times New Roman" w:hAnsi="Times New Roman"/>
        </w:rPr>
        <w:t>bali drewnianych 2600x60x150</w:t>
      </w:r>
      <w:r w:rsidR="00BB259B">
        <w:rPr>
          <w:rFonts w:ascii="Times New Roman" w:hAnsi="Times New Roman"/>
        </w:rPr>
        <w:t xml:space="preserve">   </w:t>
      </w:r>
      <w:r>
        <w:rPr>
          <w:rFonts w:ascii="Times New Roman" w:hAnsi="Times New Roman"/>
        </w:rPr>
        <w:t>- 5 szt.</w:t>
      </w:r>
    </w:p>
    <w:p w14:paraId="6B431543" w14:textId="0A8232F8" w:rsidR="007D0584" w:rsidRPr="000D10E8" w:rsidRDefault="007D0584" w:rsidP="005E0A53">
      <w:pPr>
        <w:pStyle w:val="Akapitzlist"/>
        <w:spacing w:after="0" w:line="240" w:lineRule="auto"/>
        <w:ind w:left="0" w:right="176"/>
        <w:jc w:val="both"/>
        <w:rPr>
          <w:rFonts w:ascii="Times New Roman" w:hAnsi="Times New Roman"/>
        </w:rPr>
      </w:pPr>
      <w:r>
        <w:rPr>
          <w:rFonts w:ascii="Times New Roman" w:hAnsi="Times New Roman"/>
        </w:rPr>
        <w:t xml:space="preserve">             - balustrada drewniana 1100x 2000                      </w:t>
      </w:r>
      <w:r w:rsidR="00BB259B">
        <w:rPr>
          <w:rFonts w:ascii="Times New Roman" w:hAnsi="Times New Roman"/>
        </w:rPr>
        <w:t xml:space="preserve">      </w:t>
      </w:r>
      <w:r>
        <w:rPr>
          <w:rFonts w:ascii="Times New Roman" w:hAnsi="Times New Roman"/>
        </w:rPr>
        <w:t>- 2 szt</w:t>
      </w:r>
    </w:p>
    <w:p w14:paraId="1C0CC01A" w14:textId="3FEA0386" w:rsidR="005E0A53" w:rsidRPr="000D10E8" w:rsidRDefault="005E0A53" w:rsidP="005E0A53">
      <w:pPr>
        <w:pStyle w:val="Akapitzlist"/>
        <w:spacing w:after="0" w:line="240" w:lineRule="auto"/>
        <w:ind w:left="0" w:right="176"/>
        <w:jc w:val="both"/>
        <w:rPr>
          <w:rFonts w:ascii="Times New Roman" w:hAnsi="Times New Roman"/>
        </w:rPr>
      </w:pPr>
      <w:r>
        <w:rPr>
          <w:rFonts w:ascii="Times New Roman" w:hAnsi="Times New Roman"/>
        </w:rPr>
        <w:tab/>
        <w:t>- całkowita długość budowli</w:t>
      </w:r>
      <w:r>
        <w:rPr>
          <w:rFonts w:ascii="Times New Roman" w:hAnsi="Times New Roman"/>
        </w:rPr>
        <w:tab/>
      </w:r>
      <w:r>
        <w:rPr>
          <w:rFonts w:ascii="Times New Roman" w:hAnsi="Times New Roman"/>
        </w:rPr>
        <w:tab/>
      </w:r>
      <w:r>
        <w:rPr>
          <w:rFonts w:ascii="Times New Roman" w:hAnsi="Times New Roman"/>
        </w:rPr>
        <w:tab/>
      </w:r>
      <w:r w:rsidR="00BB259B">
        <w:rPr>
          <w:rFonts w:ascii="Times New Roman" w:hAnsi="Times New Roman"/>
        </w:rPr>
        <w:t xml:space="preserve">       </w:t>
      </w:r>
      <w:r w:rsidRPr="000D10E8">
        <w:rPr>
          <w:rFonts w:ascii="Times New Roman" w:hAnsi="Times New Roman"/>
        </w:rPr>
        <w:t xml:space="preserve">- </w:t>
      </w:r>
      <w:r>
        <w:rPr>
          <w:rFonts w:ascii="Times New Roman" w:hAnsi="Times New Roman"/>
        </w:rPr>
        <w:t xml:space="preserve">6,30 </w:t>
      </w:r>
      <w:r w:rsidRPr="000D10E8">
        <w:rPr>
          <w:rFonts w:ascii="Times New Roman" w:hAnsi="Times New Roman"/>
        </w:rPr>
        <w:t>m.</w:t>
      </w:r>
    </w:p>
    <w:p w14:paraId="30326D9A" w14:textId="7CC2CCF7" w:rsidR="005E0A53" w:rsidRPr="000D10E8" w:rsidRDefault="005E0A53" w:rsidP="005E0A53">
      <w:pPr>
        <w:pStyle w:val="Akapitzlist"/>
        <w:spacing w:after="0" w:line="240" w:lineRule="auto"/>
        <w:ind w:left="0" w:right="176"/>
        <w:jc w:val="both"/>
        <w:rPr>
          <w:rFonts w:ascii="Times New Roman" w:hAnsi="Times New Roman"/>
        </w:rPr>
      </w:pPr>
      <w:r w:rsidRPr="000D10E8">
        <w:rPr>
          <w:rFonts w:ascii="Times New Roman" w:hAnsi="Times New Roman"/>
        </w:rPr>
        <w:tab/>
        <w:t xml:space="preserve">- długość przewodu przepustu </w:t>
      </w:r>
      <w:r w:rsidRPr="000D10E8">
        <w:rPr>
          <w:rFonts w:ascii="Times New Roman" w:hAnsi="Times New Roman"/>
        </w:rPr>
        <w:tab/>
      </w:r>
      <w:r w:rsidRPr="000D10E8">
        <w:rPr>
          <w:rFonts w:ascii="Times New Roman" w:hAnsi="Times New Roman"/>
        </w:rPr>
        <w:tab/>
      </w:r>
      <w:r w:rsidRPr="000D10E8">
        <w:rPr>
          <w:rFonts w:ascii="Times New Roman" w:hAnsi="Times New Roman"/>
        </w:rPr>
        <w:tab/>
      </w:r>
      <w:r w:rsidR="00BB259B">
        <w:rPr>
          <w:rFonts w:ascii="Times New Roman" w:hAnsi="Times New Roman"/>
        </w:rPr>
        <w:t xml:space="preserve">       - </w:t>
      </w:r>
      <w:r w:rsidRPr="000D10E8">
        <w:rPr>
          <w:rFonts w:ascii="Times New Roman" w:hAnsi="Times New Roman"/>
        </w:rPr>
        <w:t xml:space="preserve"> </w:t>
      </w:r>
      <w:r>
        <w:rPr>
          <w:rFonts w:ascii="Times New Roman" w:hAnsi="Times New Roman"/>
        </w:rPr>
        <w:t>3</w:t>
      </w:r>
      <w:r w:rsidRPr="000D10E8">
        <w:rPr>
          <w:rFonts w:ascii="Times New Roman" w:hAnsi="Times New Roman"/>
        </w:rPr>
        <w:t>,</w:t>
      </w:r>
      <w:r>
        <w:rPr>
          <w:rFonts w:ascii="Times New Roman" w:hAnsi="Times New Roman"/>
        </w:rPr>
        <w:t>6</w:t>
      </w:r>
      <w:r w:rsidRPr="000D10E8">
        <w:rPr>
          <w:rFonts w:ascii="Times New Roman" w:hAnsi="Times New Roman"/>
        </w:rPr>
        <w:t xml:space="preserve">0 m </w:t>
      </w:r>
    </w:p>
    <w:p w14:paraId="19A383B7" w14:textId="4EE68680" w:rsidR="005E0A53" w:rsidRPr="000D10E8" w:rsidRDefault="005E0A53" w:rsidP="005E0A53">
      <w:pPr>
        <w:pStyle w:val="Akapitzlist"/>
        <w:spacing w:after="0" w:line="240" w:lineRule="auto"/>
        <w:ind w:left="0" w:right="176"/>
        <w:jc w:val="both"/>
        <w:rPr>
          <w:rFonts w:ascii="Times New Roman" w:hAnsi="Times New Roman"/>
        </w:rPr>
      </w:pPr>
      <w:r w:rsidRPr="000D10E8">
        <w:rPr>
          <w:rFonts w:ascii="Times New Roman" w:hAnsi="Times New Roman"/>
        </w:rPr>
        <w:tab/>
        <w:t xml:space="preserve">- średnica przewodu przepustu </w:t>
      </w:r>
      <w:r w:rsidRPr="000D10E8">
        <w:rPr>
          <w:rFonts w:ascii="Times New Roman" w:hAnsi="Times New Roman"/>
        </w:rPr>
        <w:tab/>
      </w:r>
      <w:r w:rsidRPr="000D10E8">
        <w:rPr>
          <w:rFonts w:ascii="Times New Roman" w:hAnsi="Times New Roman"/>
        </w:rPr>
        <w:tab/>
      </w:r>
      <w:r w:rsidRPr="000D10E8">
        <w:rPr>
          <w:rFonts w:ascii="Times New Roman" w:hAnsi="Times New Roman"/>
        </w:rPr>
        <w:tab/>
      </w:r>
      <w:r w:rsidR="00BB259B">
        <w:rPr>
          <w:rFonts w:ascii="Times New Roman" w:hAnsi="Times New Roman"/>
        </w:rPr>
        <w:t xml:space="preserve">       </w:t>
      </w:r>
      <w:r w:rsidRPr="000D10E8">
        <w:rPr>
          <w:rFonts w:ascii="Times New Roman" w:hAnsi="Times New Roman"/>
        </w:rPr>
        <w:t>- 0,</w:t>
      </w:r>
      <w:r>
        <w:rPr>
          <w:rFonts w:ascii="Times New Roman" w:hAnsi="Times New Roman"/>
        </w:rPr>
        <w:t>8</w:t>
      </w:r>
      <w:r w:rsidRPr="000D10E8">
        <w:rPr>
          <w:rFonts w:ascii="Times New Roman" w:hAnsi="Times New Roman"/>
        </w:rPr>
        <w:t>0m</w:t>
      </w:r>
    </w:p>
    <w:p w14:paraId="3100C3FF" w14:textId="583E1238" w:rsidR="005E0A53" w:rsidRPr="000D10E8" w:rsidRDefault="005E0A53" w:rsidP="005E0A53">
      <w:pPr>
        <w:pStyle w:val="Akapitzlist"/>
        <w:spacing w:after="0" w:line="240" w:lineRule="auto"/>
        <w:ind w:left="0" w:right="176"/>
        <w:jc w:val="both"/>
        <w:rPr>
          <w:rFonts w:ascii="Times New Roman" w:hAnsi="Times New Roman"/>
        </w:rPr>
      </w:pPr>
      <w:r w:rsidRPr="000D10E8">
        <w:rPr>
          <w:rFonts w:ascii="Times New Roman" w:hAnsi="Times New Roman"/>
        </w:rPr>
        <w:tab/>
        <w:t xml:space="preserve">- konstrukcja </w:t>
      </w:r>
      <w:r>
        <w:rPr>
          <w:rFonts w:ascii="Times New Roman" w:hAnsi="Times New Roman"/>
        </w:rPr>
        <w:t>studni</w:t>
      </w:r>
      <w:r w:rsidRPr="000D10E8">
        <w:rPr>
          <w:rFonts w:ascii="Times New Roman" w:hAnsi="Times New Roman"/>
        </w:rPr>
        <w:tab/>
      </w:r>
      <w:r w:rsidRPr="000D10E8">
        <w:rPr>
          <w:rFonts w:ascii="Times New Roman" w:hAnsi="Times New Roman"/>
        </w:rPr>
        <w:tab/>
      </w:r>
      <w:r w:rsidRPr="000D10E8">
        <w:rPr>
          <w:rFonts w:ascii="Times New Roman" w:hAnsi="Times New Roman"/>
        </w:rPr>
        <w:tab/>
      </w:r>
      <w:r w:rsidRPr="000D10E8">
        <w:rPr>
          <w:rFonts w:ascii="Times New Roman" w:hAnsi="Times New Roman"/>
        </w:rPr>
        <w:tab/>
      </w:r>
      <w:r w:rsidR="00BB259B">
        <w:rPr>
          <w:rFonts w:ascii="Times New Roman" w:hAnsi="Times New Roman"/>
        </w:rPr>
        <w:t xml:space="preserve">       </w:t>
      </w:r>
      <w:r w:rsidRPr="000D10E8">
        <w:rPr>
          <w:rFonts w:ascii="Times New Roman" w:hAnsi="Times New Roman"/>
        </w:rPr>
        <w:t>- żelbet</w:t>
      </w:r>
    </w:p>
    <w:p w14:paraId="4CE75DE2" w14:textId="187D65B5" w:rsidR="005E0A53" w:rsidRPr="000D10E8" w:rsidRDefault="005E0A53" w:rsidP="005E0A53">
      <w:pPr>
        <w:pStyle w:val="Akapitzlist"/>
        <w:spacing w:after="0" w:line="240" w:lineRule="auto"/>
        <w:ind w:left="0" w:right="176"/>
        <w:jc w:val="both"/>
        <w:rPr>
          <w:rFonts w:ascii="Times New Roman" w:hAnsi="Times New Roman"/>
        </w:rPr>
      </w:pPr>
      <w:r>
        <w:rPr>
          <w:rFonts w:ascii="Times New Roman" w:hAnsi="Times New Roman"/>
        </w:rPr>
        <w:t xml:space="preserve">       </w:t>
      </w:r>
      <w:r w:rsidRPr="000D10E8">
        <w:rPr>
          <w:rFonts w:ascii="Times New Roman" w:hAnsi="Times New Roman"/>
        </w:rPr>
        <w:t xml:space="preserve"> Na budowli w prowadnicach stalowych zamontowane zostaną: </w:t>
      </w:r>
    </w:p>
    <w:p w14:paraId="262A6089" w14:textId="679787FE" w:rsidR="00BB259B" w:rsidRDefault="00BB259B" w:rsidP="005E0A53">
      <w:pPr>
        <w:pStyle w:val="Akapitzlist"/>
        <w:numPr>
          <w:ilvl w:val="0"/>
          <w:numId w:val="30"/>
        </w:numPr>
        <w:suppressAutoHyphens w:val="0"/>
        <w:spacing w:after="0" w:line="240" w:lineRule="auto"/>
        <w:ind w:left="851" w:right="176" w:hanging="142"/>
        <w:contextualSpacing/>
        <w:jc w:val="both"/>
        <w:rPr>
          <w:rFonts w:ascii="Times New Roman" w:hAnsi="Times New Roman"/>
        </w:rPr>
      </w:pPr>
      <w:r>
        <w:rPr>
          <w:rFonts w:ascii="Times New Roman" w:hAnsi="Times New Roman"/>
        </w:rPr>
        <w:t xml:space="preserve">Łata wodowskazowa na skrzydełku wlotu do studni </w:t>
      </w:r>
    </w:p>
    <w:p w14:paraId="630990F9" w14:textId="77777777" w:rsidR="005E0A53" w:rsidRPr="000D10E8" w:rsidRDefault="005E0A53" w:rsidP="005E0A53">
      <w:pPr>
        <w:pStyle w:val="Akapitzlist"/>
        <w:numPr>
          <w:ilvl w:val="0"/>
          <w:numId w:val="30"/>
        </w:numPr>
        <w:suppressAutoHyphens w:val="0"/>
        <w:spacing w:after="0" w:line="240" w:lineRule="auto"/>
        <w:ind w:left="851" w:right="176" w:hanging="142"/>
        <w:contextualSpacing/>
        <w:jc w:val="both"/>
        <w:rPr>
          <w:rFonts w:ascii="Times New Roman" w:hAnsi="Times New Roman"/>
        </w:rPr>
      </w:pPr>
      <w:r w:rsidRPr="000D10E8">
        <w:rPr>
          <w:rFonts w:ascii="Times New Roman" w:hAnsi="Times New Roman"/>
        </w:rPr>
        <w:t>krata zabezpieczająca przed wypływaniem większych zanieczyszczeń ze zbiornika;</w:t>
      </w:r>
    </w:p>
    <w:p w14:paraId="68D735DE" w14:textId="5F320190" w:rsidR="00F944B9" w:rsidRPr="00BB259B" w:rsidRDefault="00F944B9" w:rsidP="00BB259B">
      <w:pPr>
        <w:jc w:val="both"/>
      </w:pPr>
      <w:r w:rsidRPr="00BB259B">
        <w:t>Lokalizację zbiornika przedstawiono na projekcie zagospodarowania terenu</w:t>
      </w:r>
    </w:p>
    <w:p w14:paraId="604DDD29" w14:textId="77777777" w:rsidR="00BB259B" w:rsidRPr="001611F3" w:rsidRDefault="00BB259B" w:rsidP="001611F3">
      <w:pPr>
        <w:pStyle w:val="Akapitzlist"/>
        <w:spacing w:after="0" w:line="240" w:lineRule="auto"/>
        <w:ind w:left="357"/>
        <w:jc w:val="both"/>
        <w:rPr>
          <w:rFonts w:ascii="Times New Roman" w:hAnsi="Times New Roman"/>
          <w:sz w:val="24"/>
          <w:szCs w:val="24"/>
        </w:rPr>
      </w:pPr>
    </w:p>
    <w:p w14:paraId="44793352" w14:textId="77777777" w:rsidR="002B15E3" w:rsidRPr="00C57BCF" w:rsidRDefault="002B15E3" w:rsidP="0038569A">
      <w:pPr>
        <w:pStyle w:val="Akapitzlist"/>
        <w:spacing w:after="0" w:line="240" w:lineRule="auto"/>
        <w:ind w:left="357"/>
        <w:jc w:val="both"/>
        <w:rPr>
          <w:rFonts w:ascii="Times New Roman" w:hAnsi="Times New Roman"/>
        </w:rPr>
      </w:pPr>
    </w:p>
    <w:p w14:paraId="78B2A455" w14:textId="4649E3E0" w:rsidR="0038569A" w:rsidRPr="00481FF8" w:rsidRDefault="00513590" w:rsidP="009A120D">
      <w:pPr>
        <w:pStyle w:val="Nagwek2"/>
        <w:numPr>
          <w:ilvl w:val="2"/>
          <w:numId w:val="4"/>
        </w:numPr>
        <w:spacing w:before="0" w:after="0"/>
        <w:ind w:left="567" w:hanging="567"/>
        <w:rPr>
          <w:sz w:val="24"/>
          <w:szCs w:val="24"/>
        </w:rPr>
      </w:pPr>
      <w:bookmarkStart w:id="22" w:name="_Toc454439447"/>
      <w:bookmarkEnd w:id="15"/>
      <w:bookmarkEnd w:id="16"/>
      <w:bookmarkEnd w:id="17"/>
      <w:bookmarkEnd w:id="18"/>
      <w:bookmarkEnd w:id="19"/>
      <w:bookmarkEnd w:id="20"/>
      <w:bookmarkEnd w:id="21"/>
      <w:r>
        <w:rPr>
          <w:sz w:val="24"/>
          <w:szCs w:val="24"/>
        </w:rPr>
        <w:t>Budowla w</w:t>
      </w:r>
      <w:r w:rsidR="00481FF8">
        <w:rPr>
          <w:sz w:val="24"/>
          <w:szCs w:val="24"/>
        </w:rPr>
        <w:t>y</w:t>
      </w:r>
      <w:r>
        <w:rPr>
          <w:sz w:val="24"/>
          <w:szCs w:val="24"/>
        </w:rPr>
        <w:t>lotowa</w:t>
      </w:r>
      <w:r w:rsidR="00481FF8">
        <w:rPr>
          <w:sz w:val="24"/>
          <w:szCs w:val="24"/>
        </w:rPr>
        <w:t xml:space="preserve"> ze zbiornika</w:t>
      </w:r>
      <w:r w:rsidR="001611F3" w:rsidRPr="001611F3">
        <w:rPr>
          <w:sz w:val="24"/>
          <w:szCs w:val="24"/>
        </w:rPr>
        <w:t xml:space="preserve"> </w:t>
      </w:r>
      <w:r w:rsidR="001611F3" w:rsidRPr="00481FF8">
        <w:rPr>
          <w:sz w:val="24"/>
          <w:szCs w:val="24"/>
        </w:rPr>
        <w:t>„</w:t>
      </w:r>
      <w:r w:rsidR="007238E3" w:rsidRPr="00524948">
        <w:rPr>
          <w:rFonts w:ascii="Times New Roman" w:hAnsi="Times New Roman" w:cs="Times New Roman"/>
          <w:sz w:val="24"/>
          <w:szCs w:val="24"/>
        </w:rPr>
        <w:t>BOJANOWO</w:t>
      </w:r>
      <w:r w:rsidR="001611F3" w:rsidRPr="00481FF8">
        <w:rPr>
          <w:sz w:val="24"/>
          <w:szCs w:val="24"/>
        </w:rPr>
        <w:t>”</w:t>
      </w:r>
      <w:r>
        <w:rPr>
          <w:sz w:val="24"/>
          <w:szCs w:val="24"/>
        </w:rPr>
        <w:t xml:space="preserve">, </w:t>
      </w:r>
      <w:r w:rsidR="001611F3">
        <w:rPr>
          <w:sz w:val="24"/>
          <w:szCs w:val="24"/>
        </w:rPr>
        <w:t>studnia z zastawką szandorową</w:t>
      </w:r>
      <w:bookmarkEnd w:id="22"/>
      <w:r w:rsidR="006B47DD" w:rsidRPr="00481FF8">
        <w:rPr>
          <w:sz w:val="24"/>
          <w:szCs w:val="24"/>
        </w:rPr>
        <w:t>.</w:t>
      </w:r>
    </w:p>
    <w:p w14:paraId="4DB883AC" w14:textId="77777777" w:rsidR="00BB259B" w:rsidRPr="001611F3" w:rsidRDefault="002B15E3" w:rsidP="00BB259B">
      <w:pPr>
        <w:pStyle w:val="Akapitzlist"/>
        <w:spacing w:after="0" w:line="240" w:lineRule="auto"/>
        <w:ind w:left="0" w:right="176" w:firstLine="709"/>
        <w:jc w:val="both"/>
        <w:rPr>
          <w:rFonts w:ascii="Times New Roman" w:hAnsi="Times New Roman"/>
          <w:sz w:val="24"/>
          <w:szCs w:val="24"/>
        </w:rPr>
      </w:pPr>
      <w:r w:rsidRPr="001B4A33">
        <w:rPr>
          <w:rFonts w:ascii="Times New Roman" w:hAnsi="Times New Roman"/>
          <w:color w:val="000000" w:themeColor="text1"/>
          <w:sz w:val="24"/>
          <w:szCs w:val="24"/>
        </w:rPr>
        <w:t>Jak już wspomniano powyżej, z</w:t>
      </w:r>
      <w:r w:rsidR="00BB259B">
        <w:rPr>
          <w:rFonts w:ascii="Times New Roman" w:hAnsi="Times New Roman"/>
          <w:color w:val="000000" w:themeColor="text1"/>
          <w:sz w:val="24"/>
          <w:szCs w:val="24"/>
        </w:rPr>
        <w:t>astawkę</w:t>
      </w:r>
      <w:r w:rsidRPr="001B4A33">
        <w:rPr>
          <w:rFonts w:ascii="Times New Roman" w:hAnsi="Times New Roman"/>
          <w:color w:val="000000" w:themeColor="text1"/>
          <w:sz w:val="24"/>
          <w:szCs w:val="24"/>
        </w:rPr>
        <w:t xml:space="preserve"> </w:t>
      </w:r>
      <w:r w:rsidR="00524948" w:rsidRPr="00524948">
        <w:rPr>
          <w:rFonts w:ascii="Times New Roman" w:hAnsi="Times New Roman"/>
          <w:sz w:val="24"/>
          <w:szCs w:val="24"/>
        </w:rPr>
        <w:t>„BOJANOWO”</w:t>
      </w:r>
      <w:r w:rsidR="006B47DD" w:rsidRPr="001B4A33">
        <w:rPr>
          <w:rFonts w:ascii="Times New Roman" w:hAnsi="Times New Roman"/>
          <w:sz w:val="24"/>
          <w:szCs w:val="24"/>
        </w:rPr>
        <w:t xml:space="preserve"> </w:t>
      </w:r>
      <w:r w:rsidRPr="001B4A33">
        <w:rPr>
          <w:rFonts w:ascii="Times New Roman" w:hAnsi="Times New Roman"/>
          <w:color w:val="000000" w:themeColor="text1"/>
          <w:sz w:val="24"/>
          <w:szCs w:val="24"/>
        </w:rPr>
        <w:t xml:space="preserve">zaprojektowano, jako </w:t>
      </w:r>
      <w:r w:rsidR="00BB259B">
        <w:rPr>
          <w:rFonts w:ascii="Times New Roman" w:hAnsi="Times New Roman"/>
          <w:sz w:val="24"/>
          <w:szCs w:val="24"/>
        </w:rPr>
        <w:t xml:space="preserve">prostokątną żelbetową studnię, posadowioną na ściance szczelnej drewnianej, zespoloną z istniejącym przepustem PHED fi 800 i wyposażoną w prowadnice stalowe na zamknięcia </w:t>
      </w:r>
      <w:r w:rsidR="00BB259B">
        <w:rPr>
          <w:rFonts w:ascii="Times New Roman" w:hAnsi="Times New Roman"/>
          <w:sz w:val="24"/>
          <w:szCs w:val="24"/>
        </w:rPr>
        <w:lastRenderedPageBreak/>
        <w:t>szandorowe o stałym poziomie przelewanej warstwy wody, w kładkę roboczą z balustradą drewnianą.</w:t>
      </w:r>
      <w:r w:rsidR="00BB259B" w:rsidRPr="001611F3">
        <w:rPr>
          <w:rFonts w:ascii="Times New Roman" w:hAnsi="Times New Roman"/>
          <w:sz w:val="24"/>
          <w:szCs w:val="24"/>
        </w:rPr>
        <w:t xml:space="preserve"> </w:t>
      </w:r>
    </w:p>
    <w:p w14:paraId="02DAE114" w14:textId="2D85F333" w:rsidR="001B4A33" w:rsidRPr="001B4A33" w:rsidRDefault="001B4A33" w:rsidP="001B4A33">
      <w:pPr>
        <w:pStyle w:val="Akapitzlist"/>
        <w:spacing w:after="0" w:line="240" w:lineRule="auto"/>
        <w:ind w:left="0" w:right="176"/>
        <w:jc w:val="both"/>
        <w:rPr>
          <w:rFonts w:ascii="Times New Roman" w:hAnsi="Times New Roman"/>
          <w:sz w:val="24"/>
          <w:szCs w:val="24"/>
        </w:rPr>
      </w:pPr>
      <w:r w:rsidRPr="001B4A33">
        <w:rPr>
          <w:rFonts w:ascii="Times New Roman" w:hAnsi="Times New Roman"/>
          <w:sz w:val="24"/>
          <w:szCs w:val="24"/>
        </w:rPr>
        <w:t>Zastawka  zostanie wyposażona w prowadnice zamknięć z kształtowników stalowych. Zastawka będzie zastawką szandorową</w:t>
      </w:r>
      <w:r w:rsidR="00D57421">
        <w:rPr>
          <w:rFonts w:ascii="Times New Roman" w:hAnsi="Times New Roman"/>
          <w:sz w:val="24"/>
          <w:szCs w:val="24"/>
        </w:rPr>
        <w:t xml:space="preserve"> przelewową</w:t>
      </w:r>
      <w:r w:rsidRPr="001B4A33">
        <w:rPr>
          <w:rFonts w:ascii="Times New Roman" w:hAnsi="Times New Roman"/>
          <w:sz w:val="24"/>
          <w:szCs w:val="24"/>
        </w:rPr>
        <w:t>.</w:t>
      </w:r>
    </w:p>
    <w:p w14:paraId="741D682D" w14:textId="06CFB4F6" w:rsidR="00281B48" w:rsidRDefault="001B4A33" w:rsidP="00BB259B">
      <w:pPr>
        <w:pStyle w:val="NormalnyWeb"/>
        <w:spacing w:before="0" w:beforeAutospacing="0"/>
        <w:rPr>
          <w:color w:val="000000" w:themeColor="text1"/>
        </w:rPr>
      </w:pPr>
      <w:r w:rsidRPr="001B4A33">
        <w:rPr>
          <w:color w:val="000000" w:themeColor="text1"/>
        </w:rPr>
        <w:t xml:space="preserve">   Lokalizację projektowanej budowli przedstawiono na projekcie zagospodarowania terenu.</w:t>
      </w:r>
    </w:p>
    <w:p w14:paraId="695DF524" w14:textId="77777777" w:rsidR="00BB259B" w:rsidRPr="00BB259B" w:rsidRDefault="00BB259B" w:rsidP="00BB259B">
      <w:pPr>
        <w:pStyle w:val="NormalnyWeb"/>
        <w:spacing w:before="0" w:beforeAutospacing="0"/>
        <w:rPr>
          <w:b/>
        </w:rPr>
      </w:pPr>
    </w:p>
    <w:p w14:paraId="2732795D" w14:textId="77777777" w:rsidR="0038569A" w:rsidRPr="009D2C90" w:rsidRDefault="0038569A" w:rsidP="009A120D">
      <w:pPr>
        <w:pStyle w:val="Nagwek2"/>
        <w:numPr>
          <w:ilvl w:val="2"/>
          <w:numId w:val="4"/>
        </w:numPr>
        <w:spacing w:before="0" w:after="0"/>
        <w:ind w:left="567" w:hanging="567"/>
        <w:rPr>
          <w:sz w:val="24"/>
        </w:rPr>
      </w:pPr>
      <w:bookmarkStart w:id="23" w:name="_Toc454439449"/>
      <w:r>
        <w:rPr>
          <w:sz w:val="24"/>
        </w:rPr>
        <w:t>Odprowadzenie wód budowlanych</w:t>
      </w:r>
      <w:r w:rsidRPr="007F238E">
        <w:rPr>
          <w:sz w:val="24"/>
        </w:rPr>
        <w:t>.</w:t>
      </w:r>
      <w:bookmarkEnd w:id="23"/>
    </w:p>
    <w:p w14:paraId="7F1D96C8" w14:textId="102DC482" w:rsidR="00FE1E50" w:rsidRPr="0021530C" w:rsidRDefault="002B15E3" w:rsidP="003B6D50">
      <w:pPr>
        <w:pStyle w:val="Akapitzlist"/>
        <w:spacing w:after="0" w:line="240" w:lineRule="auto"/>
        <w:ind w:left="0" w:right="176" w:firstLine="708"/>
        <w:jc w:val="both"/>
        <w:rPr>
          <w:rFonts w:ascii="Times New Roman" w:hAnsi="Times New Roman"/>
          <w:sz w:val="24"/>
          <w:szCs w:val="24"/>
        </w:rPr>
      </w:pPr>
      <w:r w:rsidRPr="0021530C">
        <w:rPr>
          <w:rFonts w:ascii="Times New Roman" w:hAnsi="Times New Roman"/>
          <w:sz w:val="24"/>
          <w:szCs w:val="24"/>
        </w:rPr>
        <w:t xml:space="preserve">Roboty budowlane związane z </w:t>
      </w:r>
      <w:r w:rsidR="00BB259B">
        <w:rPr>
          <w:rFonts w:ascii="Times New Roman" w:hAnsi="Times New Roman"/>
          <w:sz w:val="24"/>
          <w:szCs w:val="24"/>
        </w:rPr>
        <w:t>przebudową  zastawki</w:t>
      </w:r>
      <w:r w:rsidRPr="0021530C">
        <w:rPr>
          <w:rFonts w:ascii="Times New Roman" w:hAnsi="Times New Roman"/>
          <w:sz w:val="24"/>
          <w:szCs w:val="24"/>
        </w:rPr>
        <w:t xml:space="preserve"> planuje się wykonywać przy z</w:t>
      </w:r>
      <w:r w:rsidR="003B6D50" w:rsidRPr="0021530C">
        <w:rPr>
          <w:rFonts w:ascii="Times New Roman" w:hAnsi="Times New Roman"/>
          <w:sz w:val="24"/>
          <w:szCs w:val="24"/>
        </w:rPr>
        <w:t xml:space="preserve">achowaniu przepływu wody w </w:t>
      </w:r>
      <w:r w:rsidR="00BB259B">
        <w:rPr>
          <w:rFonts w:ascii="Times New Roman" w:hAnsi="Times New Roman"/>
          <w:sz w:val="24"/>
          <w:szCs w:val="24"/>
        </w:rPr>
        <w:t>rowie śródleśnym</w:t>
      </w:r>
      <w:r w:rsidRPr="0021530C">
        <w:rPr>
          <w:rFonts w:ascii="Times New Roman" w:hAnsi="Times New Roman"/>
          <w:sz w:val="24"/>
          <w:szCs w:val="24"/>
        </w:rPr>
        <w:t>. W tym celu planuje się wykonać następujące obiekty</w:t>
      </w:r>
      <w:r w:rsidR="00FE1E50" w:rsidRPr="0021530C">
        <w:rPr>
          <w:rFonts w:ascii="Times New Roman" w:hAnsi="Times New Roman"/>
          <w:sz w:val="24"/>
          <w:szCs w:val="24"/>
        </w:rPr>
        <w:t>:</w:t>
      </w:r>
    </w:p>
    <w:p w14:paraId="1A2A69FB" w14:textId="4E983627" w:rsidR="00BB259B" w:rsidRDefault="00BB259B" w:rsidP="00BB259B">
      <w:pPr>
        <w:pStyle w:val="Akapitzlist"/>
        <w:numPr>
          <w:ilvl w:val="0"/>
          <w:numId w:val="32"/>
        </w:numPr>
        <w:spacing w:after="0" w:line="240" w:lineRule="auto"/>
        <w:ind w:right="176"/>
        <w:jc w:val="both"/>
        <w:rPr>
          <w:rFonts w:ascii="Times New Roman" w:hAnsi="Times New Roman"/>
          <w:sz w:val="24"/>
          <w:szCs w:val="24"/>
        </w:rPr>
      </w:pPr>
      <w:r>
        <w:rPr>
          <w:rFonts w:ascii="Times New Roman" w:hAnsi="Times New Roman"/>
          <w:sz w:val="24"/>
          <w:szCs w:val="24"/>
        </w:rPr>
        <w:t xml:space="preserve">- grodza ziemna z wbudowaną rurą fi 200 PCV dla przepływu wód </w:t>
      </w:r>
    </w:p>
    <w:p w14:paraId="76EFA948" w14:textId="13C41015" w:rsidR="003B6D50" w:rsidRPr="0021530C" w:rsidRDefault="00BB259B" w:rsidP="00BB259B">
      <w:pPr>
        <w:pStyle w:val="Akapitzlist"/>
        <w:spacing w:after="0" w:line="240" w:lineRule="auto"/>
        <w:ind w:left="1068" w:right="176"/>
        <w:jc w:val="both"/>
        <w:rPr>
          <w:rFonts w:ascii="Times New Roman" w:hAnsi="Times New Roman"/>
          <w:sz w:val="24"/>
          <w:szCs w:val="24"/>
        </w:rPr>
      </w:pPr>
      <w:r>
        <w:rPr>
          <w:rFonts w:ascii="Times New Roman" w:hAnsi="Times New Roman"/>
          <w:sz w:val="24"/>
          <w:szCs w:val="24"/>
        </w:rPr>
        <w:t xml:space="preserve">   budowlanych</w:t>
      </w:r>
      <w:r w:rsidR="003B6D50" w:rsidRPr="0021530C">
        <w:rPr>
          <w:rFonts w:ascii="Times New Roman" w:hAnsi="Times New Roman"/>
          <w:sz w:val="24"/>
          <w:szCs w:val="24"/>
        </w:rPr>
        <w:t xml:space="preserve">: </w:t>
      </w:r>
    </w:p>
    <w:p w14:paraId="26766422" w14:textId="63A9AD00" w:rsidR="003B6D50" w:rsidRDefault="00BB259B" w:rsidP="00BB259B">
      <w:pPr>
        <w:pStyle w:val="Akapitzlist"/>
        <w:spacing w:after="0" w:line="240" w:lineRule="auto"/>
        <w:ind w:left="0" w:right="176" w:firstLine="708"/>
        <w:jc w:val="both"/>
        <w:rPr>
          <w:rFonts w:ascii="Times New Roman" w:hAnsi="Times New Roman"/>
          <w:sz w:val="24"/>
          <w:szCs w:val="24"/>
        </w:rPr>
      </w:pPr>
      <w:r>
        <w:rPr>
          <w:rFonts w:ascii="Times New Roman" w:hAnsi="Times New Roman"/>
          <w:sz w:val="24"/>
          <w:szCs w:val="24"/>
        </w:rPr>
        <w:t xml:space="preserve">b.    </w:t>
      </w:r>
      <w:r w:rsidR="003B6D50" w:rsidRPr="0021530C">
        <w:rPr>
          <w:rFonts w:ascii="Times New Roman" w:hAnsi="Times New Roman"/>
          <w:sz w:val="24"/>
          <w:szCs w:val="24"/>
        </w:rPr>
        <w:t xml:space="preserve">- przepompowywane wody dopływającej do zbiornika; </w:t>
      </w:r>
    </w:p>
    <w:p w14:paraId="0F8EB0D7" w14:textId="7F5EBBC0" w:rsidR="0021530C" w:rsidRPr="0021530C" w:rsidRDefault="00BB259B" w:rsidP="00BB259B">
      <w:pPr>
        <w:pStyle w:val="Akapitzlist"/>
        <w:spacing w:after="0" w:line="240" w:lineRule="auto"/>
        <w:ind w:left="0" w:right="176" w:firstLine="708"/>
        <w:jc w:val="both"/>
        <w:rPr>
          <w:rFonts w:ascii="Times New Roman" w:hAnsi="Times New Roman"/>
          <w:sz w:val="24"/>
          <w:szCs w:val="24"/>
        </w:rPr>
      </w:pPr>
      <w:r>
        <w:rPr>
          <w:rFonts w:ascii="Times New Roman" w:hAnsi="Times New Roman"/>
          <w:sz w:val="24"/>
          <w:szCs w:val="24"/>
        </w:rPr>
        <w:t xml:space="preserve">c.    </w:t>
      </w:r>
      <w:r w:rsidR="003B6D50" w:rsidRPr="0021530C">
        <w:rPr>
          <w:rFonts w:ascii="Times New Roman" w:hAnsi="Times New Roman"/>
          <w:sz w:val="24"/>
          <w:szCs w:val="24"/>
        </w:rPr>
        <w:t xml:space="preserve">- krótkotrwałe obniżenie poziomu wody gruntowej w obrębie </w:t>
      </w:r>
      <w:r w:rsidR="0021530C" w:rsidRPr="0021530C">
        <w:rPr>
          <w:rFonts w:ascii="Times New Roman" w:hAnsi="Times New Roman"/>
          <w:sz w:val="24"/>
          <w:szCs w:val="24"/>
        </w:rPr>
        <w:t>zbiornika</w:t>
      </w:r>
      <w:r w:rsidR="003B6D50" w:rsidRPr="0021530C">
        <w:rPr>
          <w:rFonts w:ascii="Times New Roman" w:hAnsi="Times New Roman"/>
          <w:sz w:val="24"/>
          <w:szCs w:val="24"/>
        </w:rPr>
        <w:t xml:space="preserve"> </w:t>
      </w:r>
    </w:p>
    <w:p w14:paraId="26EC3D80" w14:textId="7055C463" w:rsidR="003B6D50" w:rsidRPr="0021530C" w:rsidRDefault="0021530C" w:rsidP="003B6D50">
      <w:pPr>
        <w:pStyle w:val="Akapitzlist"/>
        <w:spacing w:after="0" w:line="240" w:lineRule="auto"/>
        <w:ind w:left="993" w:right="176"/>
        <w:jc w:val="both"/>
        <w:rPr>
          <w:rFonts w:ascii="Times New Roman" w:hAnsi="Times New Roman"/>
          <w:sz w:val="24"/>
          <w:szCs w:val="24"/>
        </w:rPr>
      </w:pPr>
      <w:r w:rsidRPr="0021530C">
        <w:rPr>
          <w:rFonts w:ascii="Times New Roman" w:hAnsi="Times New Roman"/>
          <w:sz w:val="24"/>
          <w:szCs w:val="24"/>
        </w:rPr>
        <w:t xml:space="preserve">   </w:t>
      </w:r>
      <w:r w:rsidR="00BB259B">
        <w:rPr>
          <w:rFonts w:ascii="Times New Roman" w:hAnsi="Times New Roman"/>
          <w:sz w:val="24"/>
          <w:szCs w:val="24"/>
        </w:rPr>
        <w:t xml:space="preserve"> </w:t>
      </w:r>
      <w:r w:rsidR="003B6D50" w:rsidRPr="0021530C">
        <w:rPr>
          <w:rFonts w:ascii="Times New Roman" w:hAnsi="Times New Roman"/>
          <w:sz w:val="24"/>
          <w:szCs w:val="24"/>
        </w:rPr>
        <w:t>powierzchniowo pompami ze studni z obsypką filtracyjną.</w:t>
      </w:r>
    </w:p>
    <w:p w14:paraId="7630CF55" w14:textId="77777777" w:rsidR="00DB26E6" w:rsidRPr="00AD2EC8" w:rsidRDefault="00DB26E6" w:rsidP="00DB26E6">
      <w:pPr>
        <w:tabs>
          <w:tab w:val="num" w:pos="360"/>
        </w:tabs>
        <w:rPr>
          <w:sz w:val="14"/>
          <w:szCs w:val="16"/>
        </w:rPr>
      </w:pPr>
    </w:p>
    <w:p w14:paraId="498EED29" w14:textId="77777777" w:rsidR="00D42151" w:rsidRPr="009D2C90" w:rsidRDefault="00DB26E6" w:rsidP="009A120D">
      <w:pPr>
        <w:pStyle w:val="Nagwek2"/>
        <w:numPr>
          <w:ilvl w:val="0"/>
          <w:numId w:val="4"/>
        </w:numPr>
        <w:spacing w:before="0" w:after="0"/>
        <w:ind w:left="567" w:hanging="567"/>
        <w:rPr>
          <w:sz w:val="24"/>
          <w:szCs w:val="27"/>
        </w:rPr>
      </w:pPr>
      <w:bookmarkStart w:id="24" w:name="_Toc454439453"/>
      <w:r w:rsidRPr="007F238E">
        <w:rPr>
          <w:sz w:val="24"/>
          <w:szCs w:val="27"/>
        </w:rPr>
        <w:t xml:space="preserve">Opis </w:t>
      </w:r>
      <w:r w:rsidR="0045761B">
        <w:rPr>
          <w:sz w:val="24"/>
          <w:szCs w:val="27"/>
        </w:rPr>
        <w:t xml:space="preserve">urządzeń upustowych i urządzeń </w:t>
      </w:r>
      <w:r w:rsidRPr="007F238E">
        <w:rPr>
          <w:sz w:val="24"/>
          <w:szCs w:val="27"/>
        </w:rPr>
        <w:t>kontrolnych.</w:t>
      </w:r>
      <w:bookmarkEnd w:id="24"/>
    </w:p>
    <w:p w14:paraId="333DF374" w14:textId="6341AD47" w:rsidR="009A1028" w:rsidRPr="0021530C" w:rsidRDefault="003B6D50" w:rsidP="00DB26E6">
      <w:pPr>
        <w:tabs>
          <w:tab w:val="num" w:pos="360"/>
        </w:tabs>
      </w:pPr>
      <w:r w:rsidRPr="0021530C">
        <w:t xml:space="preserve">         </w:t>
      </w:r>
      <w:r w:rsidR="00CB617D">
        <w:t>Na budowli, na skrzydełku budowli</w:t>
      </w:r>
      <w:r w:rsidR="0045761B" w:rsidRPr="0021530C">
        <w:t xml:space="preserve"> projektuje się urządzenie kontrolne </w:t>
      </w:r>
      <w:r w:rsidR="00C57BCF" w:rsidRPr="0021530C">
        <w:t xml:space="preserve">w postaci łaty wodowskazowej z zaznaczonymi poziomami piętrzenia NPP na rzędnej </w:t>
      </w:r>
      <w:r w:rsidR="00CB617D">
        <w:rPr>
          <w:rFonts w:eastAsiaTheme="minorHAnsi"/>
          <w:lang w:eastAsia="en-US"/>
        </w:rPr>
        <w:t>89,90</w:t>
      </w:r>
      <w:r w:rsidR="00D42151" w:rsidRPr="0021530C">
        <w:rPr>
          <w:rFonts w:eastAsiaTheme="minorHAnsi"/>
          <w:lang w:eastAsia="en-US"/>
        </w:rPr>
        <w:t xml:space="preserve"> m n.p.m.</w:t>
      </w:r>
      <w:r w:rsidR="00C57BCF" w:rsidRPr="0021530C">
        <w:t xml:space="preserve"> oraz Max</w:t>
      </w:r>
      <w:r w:rsidR="00CB617D">
        <w:t xml:space="preserve"> </w:t>
      </w:r>
      <w:r w:rsidR="00C57BCF" w:rsidRPr="0021530C">
        <w:t xml:space="preserve">PP </w:t>
      </w:r>
      <w:r w:rsidR="00CB617D">
        <w:t>90,85</w:t>
      </w:r>
      <w:r w:rsidR="00C57BCF" w:rsidRPr="0021530C">
        <w:t xml:space="preserve"> m n.p.m.</w:t>
      </w:r>
    </w:p>
    <w:p w14:paraId="6AB17318" w14:textId="77777777" w:rsidR="00A66F38" w:rsidRPr="003B6D50" w:rsidRDefault="00A66F38" w:rsidP="00DB26E6">
      <w:pPr>
        <w:tabs>
          <w:tab w:val="num" w:pos="360"/>
        </w:tabs>
      </w:pPr>
    </w:p>
    <w:p w14:paraId="34994446" w14:textId="77777777" w:rsidR="00C57BCF" w:rsidRPr="009D2C90" w:rsidRDefault="00DB26E6" w:rsidP="009A120D">
      <w:pPr>
        <w:pStyle w:val="Nagwek2"/>
        <w:numPr>
          <w:ilvl w:val="0"/>
          <w:numId w:val="4"/>
        </w:numPr>
        <w:spacing w:before="0" w:after="0"/>
        <w:ind w:left="567" w:hanging="567"/>
        <w:rPr>
          <w:sz w:val="24"/>
          <w:szCs w:val="27"/>
        </w:rPr>
      </w:pPr>
      <w:bookmarkStart w:id="25" w:name="_Toc454439454"/>
      <w:r w:rsidRPr="007F238E">
        <w:rPr>
          <w:sz w:val="24"/>
          <w:szCs w:val="27"/>
        </w:rPr>
        <w:t>Zakład ubiegający się o pozwolenie wodno- prawne</w:t>
      </w:r>
      <w:r w:rsidR="00C57BCF">
        <w:rPr>
          <w:sz w:val="24"/>
          <w:szCs w:val="27"/>
        </w:rPr>
        <w:t>.</w:t>
      </w:r>
      <w:bookmarkEnd w:id="25"/>
    </w:p>
    <w:p w14:paraId="17A77785" w14:textId="747F6776" w:rsidR="00DB26E6" w:rsidRPr="003B6D50" w:rsidRDefault="00554A07" w:rsidP="00554A07">
      <w:pPr>
        <w:pStyle w:val="Tekstpodstawowywcity"/>
        <w:tabs>
          <w:tab w:val="num" w:pos="360"/>
        </w:tabs>
        <w:spacing w:line="276" w:lineRule="auto"/>
        <w:ind w:left="0"/>
        <w:jc w:val="left"/>
      </w:pPr>
      <w:r w:rsidRPr="003B6D50">
        <w:tab/>
      </w:r>
      <w:r w:rsidR="00DB26E6" w:rsidRPr="003B6D50">
        <w:t xml:space="preserve">Zakładem ubiegającym się o pozwolenie  wodno – prawne na </w:t>
      </w:r>
      <w:r w:rsidR="00F75C3B" w:rsidRPr="003B6D50">
        <w:t xml:space="preserve"> wykonanie urządzeń wodnych </w:t>
      </w:r>
      <w:r w:rsidR="00DB26E6" w:rsidRPr="003B6D50">
        <w:t xml:space="preserve">jest </w:t>
      </w:r>
      <w:r w:rsidR="007238E3">
        <w:rPr>
          <w:color w:val="000000"/>
          <w:lang w:eastAsia="pl-PL"/>
        </w:rPr>
        <w:t>Nadleśnictwo Lubichowo</w:t>
      </w:r>
      <w:r w:rsidR="007238E3" w:rsidRPr="00DB7AC2">
        <w:rPr>
          <w:color w:val="000000"/>
          <w:lang w:eastAsia="pl-PL"/>
        </w:rPr>
        <w:t xml:space="preserve"> siedziba: ul. </w:t>
      </w:r>
      <w:r w:rsidR="007238E3">
        <w:rPr>
          <w:color w:val="000000"/>
          <w:lang w:eastAsia="pl-PL"/>
        </w:rPr>
        <w:t xml:space="preserve">Leśna </w:t>
      </w:r>
      <w:r w:rsidR="007238E3" w:rsidRPr="00DB7AC2">
        <w:rPr>
          <w:color w:val="000000"/>
          <w:lang w:eastAsia="pl-PL"/>
        </w:rPr>
        <w:t xml:space="preserve"> 1</w:t>
      </w:r>
      <w:r w:rsidR="007238E3">
        <w:rPr>
          <w:color w:val="000000"/>
          <w:lang w:eastAsia="pl-PL"/>
        </w:rPr>
        <w:t>2</w:t>
      </w:r>
      <w:r w:rsidR="007238E3" w:rsidRPr="00DB7AC2">
        <w:rPr>
          <w:color w:val="000000"/>
          <w:lang w:eastAsia="pl-PL"/>
        </w:rPr>
        <w:t>, 8</w:t>
      </w:r>
      <w:r w:rsidR="007238E3">
        <w:rPr>
          <w:color w:val="000000"/>
          <w:lang w:eastAsia="pl-PL"/>
        </w:rPr>
        <w:t>3-240 Lubichowo</w:t>
      </w:r>
      <w:r w:rsidR="00F75C3B" w:rsidRPr="003B6D50">
        <w:t>.</w:t>
      </w:r>
    </w:p>
    <w:p w14:paraId="0EA0E064" w14:textId="77777777" w:rsidR="00C57BCF" w:rsidRPr="00554A07" w:rsidRDefault="00C57BCF" w:rsidP="00554A07">
      <w:pPr>
        <w:pStyle w:val="Tekstpodstawowywcity"/>
        <w:tabs>
          <w:tab w:val="num" w:pos="360"/>
        </w:tabs>
        <w:spacing w:line="276" w:lineRule="auto"/>
        <w:ind w:left="0"/>
        <w:jc w:val="left"/>
        <w:rPr>
          <w:sz w:val="22"/>
          <w:szCs w:val="27"/>
        </w:rPr>
      </w:pPr>
    </w:p>
    <w:p w14:paraId="4CCD2336" w14:textId="77777777" w:rsidR="00D42151" w:rsidRPr="009D2C90" w:rsidRDefault="00DB26E6" w:rsidP="009A120D">
      <w:pPr>
        <w:pStyle w:val="Nagwek2"/>
        <w:numPr>
          <w:ilvl w:val="0"/>
          <w:numId w:val="4"/>
        </w:numPr>
        <w:spacing w:before="0" w:after="0"/>
        <w:ind w:left="567" w:hanging="567"/>
        <w:rPr>
          <w:sz w:val="24"/>
          <w:szCs w:val="27"/>
        </w:rPr>
      </w:pPr>
      <w:bookmarkStart w:id="26" w:name="_Toc454439455"/>
      <w:r w:rsidRPr="007F238E">
        <w:rPr>
          <w:sz w:val="24"/>
          <w:szCs w:val="27"/>
        </w:rPr>
        <w:t>Ustalenia wynikające z dokumentów planistycznych gospodarowania wodami.</w:t>
      </w:r>
      <w:bookmarkEnd w:id="26"/>
    </w:p>
    <w:p w14:paraId="74CCA202" w14:textId="77777777" w:rsidR="006B47DD" w:rsidRPr="003B6D50" w:rsidRDefault="006B47DD" w:rsidP="00C201EA">
      <w:pPr>
        <w:pStyle w:val="Tekstpodstawowy1"/>
        <w:spacing w:line="276" w:lineRule="auto"/>
        <w:rPr>
          <w:b w:val="0"/>
          <w:sz w:val="24"/>
          <w:u w:val="none"/>
        </w:rPr>
      </w:pPr>
      <w:r w:rsidRPr="003B6D50">
        <w:rPr>
          <w:bCs/>
          <w:sz w:val="24"/>
          <w:u w:val="none"/>
        </w:rPr>
        <w:t xml:space="preserve">   </w:t>
      </w:r>
      <w:r w:rsidRPr="003B6D50">
        <w:rPr>
          <w:b w:val="0"/>
          <w:sz w:val="24"/>
          <w:u w:val="none"/>
        </w:rPr>
        <w:t>Zgodnie z prawem wodnym art. 315 ustawy Prawo wodne planowanie w gospodarowaniu wodami obejmuje m.in. następujące dokumenty planistyczne:</w:t>
      </w:r>
    </w:p>
    <w:p w14:paraId="69702D4C" w14:textId="77777777" w:rsidR="006B47DD" w:rsidRPr="003B6D50" w:rsidRDefault="006B47DD" w:rsidP="00C201EA">
      <w:pPr>
        <w:pStyle w:val="Tekstpodstawowy1"/>
        <w:spacing w:line="276" w:lineRule="auto"/>
        <w:ind w:left="709"/>
        <w:jc w:val="both"/>
        <w:rPr>
          <w:b w:val="0"/>
          <w:sz w:val="24"/>
          <w:u w:val="none"/>
        </w:rPr>
      </w:pPr>
      <w:r w:rsidRPr="003B6D50">
        <w:rPr>
          <w:b w:val="0"/>
          <w:sz w:val="24"/>
          <w:u w:val="none"/>
        </w:rPr>
        <w:t xml:space="preserve"> - plan gospodarowania wodami na obszarach dorzeczy;</w:t>
      </w:r>
    </w:p>
    <w:p w14:paraId="0F869F25" w14:textId="77777777" w:rsidR="006B47DD" w:rsidRPr="003B6D50" w:rsidRDefault="006B47DD" w:rsidP="00C201EA">
      <w:pPr>
        <w:pStyle w:val="Tekstpodstawowy1"/>
        <w:spacing w:line="276" w:lineRule="auto"/>
        <w:ind w:left="709"/>
        <w:jc w:val="both"/>
        <w:rPr>
          <w:sz w:val="24"/>
        </w:rPr>
      </w:pPr>
      <w:r w:rsidRPr="003B6D50">
        <w:rPr>
          <w:b w:val="0"/>
          <w:sz w:val="24"/>
          <w:u w:val="none"/>
        </w:rPr>
        <w:t xml:space="preserve"> - plan zarządzania ryzykiem powodziowym;</w:t>
      </w:r>
    </w:p>
    <w:p w14:paraId="3A93FC73" w14:textId="77777777" w:rsidR="006B47DD" w:rsidRPr="003B6D50" w:rsidRDefault="006B47DD" w:rsidP="00C201EA">
      <w:pPr>
        <w:pStyle w:val="Tekstpodstawowy1"/>
        <w:spacing w:line="276" w:lineRule="auto"/>
        <w:ind w:left="709"/>
        <w:jc w:val="both"/>
        <w:rPr>
          <w:b w:val="0"/>
          <w:sz w:val="24"/>
          <w:u w:val="none"/>
        </w:rPr>
      </w:pPr>
      <w:r w:rsidRPr="003B6D50">
        <w:rPr>
          <w:b w:val="0"/>
          <w:sz w:val="24"/>
          <w:u w:val="none"/>
        </w:rPr>
        <w:t xml:space="preserve"> - plan przeciwdziałania skutkom suszy;</w:t>
      </w:r>
    </w:p>
    <w:p w14:paraId="5A488F7C" w14:textId="77777777" w:rsidR="006B47DD" w:rsidRPr="003B6D50" w:rsidRDefault="006B47DD" w:rsidP="00C201EA">
      <w:pPr>
        <w:pStyle w:val="Tekstpodstawowy1"/>
        <w:spacing w:line="276" w:lineRule="auto"/>
        <w:ind w:left="709"/>
        <w:jc w:val="both"/>
        <w:rPr>
          <w:b w:val="0"/>
          <w:sz w:val="24"/>
          <w:u w:val="none"/>
        </w:rPr>
      </w:pPr>
      <w:r w:rsidRPr="003B6D50">
        <w:rPr>
          <w:b w:val="0"/>
          <w:sz w:val="24"/>
          <w:u w:val="none"/>
        </w:rPr>
        <w:t xml:space="preserve"> - plany utrzymania wód;</w:t>
      </w:r>
    </w:p>
    <w:p w14:paraId="2CB55B5E" w14:textId="77777777" w:rsidR="006B47DD" w:rsidRPr="003B6D50" w:rsidRDefault="006B47DD" w:rsidP="00C201EA">
      <w:pPr>
        <w:pStyle w:val="Tekstpodstawowy1"/>
        <w:spacing w:line="276" w:lineRule="auto"/>
        <w:ind w:left="709"/>
        <w:jc w:val="both"/>
        <w:rPr>
          <w:b w:val="0"/>
          <w:sz w:val="24"/>
          <w:u w:val="none"/>
        </w:rPr>
      </w:pPr>
      <w:r w:rsidRPr="003B6D50">
        <w:rPr>
          <w:b w:val="0"/>
          <w:sz w:val="24"/>
          <w:u w:val="none"/>
        </w:rPr>
        <w:t xml:space="preserve"> - wstępną ocenę ryzyka powodziowego;</w:t>
      </w:r>
    </w:p>
    <w:p w14:paraId="447EFE63" w14:textId="77777777" w:rsidR="006B47DD" w:rsidRPr="003B6D50" w:rsidRDefault="006B47DD" w:rsidP="00C201EA">
      <w:pPr>
        <w:pStyle w:val="Tekstpodstawowy1"/>
        <w:spacing w:line="276" w:lineRule="auto"/>
        <w:ind w:left="709"/>
        <w:jc w:val="both"/>
        <w:rPr>
          <w:b w:val="0"/>
          <w:sz w:val="24"/>
          <w:u w:val="none"/>
        </w:rPr>
      </w:pPr>
      <w:r w:rsidRPr="003B6D50">
        <w:rPr>
          <w:b w:val="0"/>
          <w:sz w:val="24"/>
          <w:u w:val="none"/>
        </w:rPr>
        <w:t xml:space="preserve"> - mapy zagrożenia powodziowego;</w:t>
      </w:r>
    </w:p>
    <w:p w14:paraId="56F2029E" w14:textId="77777777" w:rsidR="006B47DD" w:rsidRPr="003B6D50" w:rsidRDefault="006B47DD" w:rsidP="00C201EA">
      <w:pPr>
        <w:pStyle w:val="Tekstpodstawowy1"/>
        <w:spacing w:line="276" w:lineRule="auto"/>
        <w:ind w:left="709"/>
        <w:jc w:val="both"/>
        <w:rPr>
          <w:sz w:val="24"/>
        </w:rPr>
      </w:pPr>
      <w:r w:rsidRPr="003B6D50">
        <w:rPr>
          <w:b w:val="0"/>
          <w:sz w:val="24"/>
          <w:u w:val="none"/>
        </w:rPr>
        <w:t xml:space="preserve"> - mapy ryzyka powodziowego;</w:t>
      </w:r>
    </w:p>
    <w:p w14:paraId="1D5B3B65" w14:textId="77777777" w:rsidR="006B47DD" w:rsidRPr="003B6D50" w:rsidRDefault="006B47DD" w:rsidP="00C201EA">
      <w:pPr>
        <w:pStyle w:val="Tekstpodstawowy1"/>
        <w:spacing w:line="276" w:lineRule="auto"/>
        <w:ind w:left="709"/>
        <w:jc w:val="both"/>
        <w:rPr>
          <w:b w:val="0"/>
          <w:sz w:val="24"/>
          <w:u w:val="none"/>
        </w:rPr>
      </w:pPr>
      <w:r w:rsidRPr="003B6D50">
        <w:rPr>
          <w:b w:val="0"/>
          <w:sz w:val="24"/>
          <w:u w:val="none"/>
        </w:rPr>
        <w:t xml:space="preserve"> - program ochrony wód morskich</w:t>
      </w:r>
    </w:p>
    <w:p w14:paraId="50025CEB" w14:textId="77777777" w:rsidR="006B47DD" w:rsidRPr="003B6D50" w:rsidRDefault="006B47DD" w:rsidP="00C201EA">
      <w:pPr>
        <w:pStyle w:val="Tekstpodstawowy1"/>
        <w:spacing w:line="276" w:lineRule="auto"/>
        <w:ind w:left="709"/>
        <w:jc w:val="both"/>
        <w:rPr>
          <w:b w:val="0"/>
          <w:sz w:val="24"/>
          <w:u w:val="none"/>
        </w:rPr>
      </w:pPr>
      <w:r w:rsidRPr="003B6D50">
        <w:rPr>
          <w:b w:val="0"/>
          <w:sz w:val="24"/>
          <w:u w:val="none"/>
        </w:rPr>
        <w:t xml:space="preserve"> - krajowy program oczyszczania ścieków komunalnych</w:t>
      </w:r>
    </w:p>
    <w:p w14:paraId="05B38B4D" w14:textId="77777777" w:rsidR="006B47DD" w:rsidRPr="003B6D50" w:rsidRDefault="006B47DD" w:rsidP="00C201EA">
      <w:pPr>
        <w:pStyle w:val="Tekstpodstawowy1"/>
        <w:spacing w:line="276" w:lineRule="auto"/>
        <w:ind w:left="709"/>
        <w:jc w:val="both"/>
        <w:rPr>
          <w:b w:val="0"/>
          <w:sz w:val="24"/>
          <w:u w:val="none"/>
        </w:rPr>
      </w:pPr>
      <w:r w:rsidRPr="003B6D50">
        <w:rPr>
          <w:b w:val="0"/>
          <w:sz w:val="24"/>
          <w:u w:val="none"/>
        </w:rPr>
        <w:t>- plan lub program rozwoju śródlądowych dróg wodnych o szczególnym znaczeniu transportowym</w:t>
      </w:r>
    </w:p>
    <w:p w14:paraId="53F3B9FA" w14:textId="77777777" w:rsidR="00C201EA" w:rsidRPr="00FB43BB" w:rsidRDefault="00C201EA" w:rsidP="009A120D">
      <w:pPr>
        <w:pStyle w:val="Tekstpodstawowy1"/>
        <w:numPr>
          <w:ilvl w:val="0"/>
          <w:numId w:val="14"/>
        </w:numPr>
        <w:spacing w:line="276" w:lineRule="auto"/>
        <w:ind w:left="1128"/>
        <w:jc w:val="both"/>
        <w:rPr>
          <w:bCs/>
          <w:sz w:val="24"/>
        </w:rPr>
      </w:pPr>
      <w:r w:rsidRPr="00FB43BB">
        <w:rPr>
          <w:bCs/>
          <w:sz w:val="24"/>
        </w:rPr>
        <w:t>Plan gospodarowania wodami na obszarze dorzecza</w:t>
      </w:r>
    </w:p>
    <w:p w14:paraId="48327DB7" w14:textId="77777777" w:rsidR="00C201EA" w:rsidRPr="003B6D50" w:rsidRDefault="00C201EA" w:rsidP="00C201EA">
      <w:pPr>
        <w:pStyle w:val="Tekstpodstawowy"/>
        <w:spacing w:line="276" w:lineRule="auto"/>
        <w:ind w:left="384"/>
        <w:jc w:val="both"/>
        <w:rPr>
          <w:rStyle w:val="Mocnowyrniony"/>
          <w:rFonts w:ascii="Times New Roman" w:hAnsi="Times New Roman"/>
          <w:sz w:val="24"/>
        </w:rPr>
      </w:pPr>
      <w:r w:rsidRPr="003B6D50">
        <w:rPr>
          <w:rFonts w:ascii="Times New Roman" w:hAnsi="Times New Roman"/>
          <w:b w:val="0"/>
          <w:bCs w:val="0"/>
          <w:sz w:val="24"/>
        </w:rPr>
        <w:t xml:space="preserve">Głównym dokumentem planistycznym w gospodarowaniu wodami jest </w:t>
      </w:r>
      <w:r w:rsidRPr="003B6D50">
        <w:rPr>
          <w:rStyle w:val="Mocnowyrniony"/>
          <w:rFonts w:ascii="Times New Roman" w:hAnsi="Times New Roman"/>
          <w:sz w:val="24"/>
        </w:rPr>
        <w:t xml:space="preserve">Plan gospodarowania wodami na obszarze dorzecza (PGW). </w:t>
      </w:r>
    </w:p>
    <w:p w14:paraId="540DC3C6" w14:textId="77777777" w:rsidR="00C201EA" w:rsidRPr="003B6D50" w:rsidRDefault="00C201EA" w:rsidP="00C201EA">
      <w:pPr>
        <w:pStyle w:val="Tekstpodstawowy"/>
        <w:spacing w:line="276" w:lineRule="auto"/>
        <w:ind w:left="384"/>
        <w:jc w:val="both"/>
        <w:rPr>
          <w:rFonts w:ascii="Times New Roman" w:hAnsi="Times New Roman"/>
          <w:b w:val="0"/>
          <w:bCs w:val="0"/>
          <w:sz w:val="24"/>
        </w:rPr>
      </w:pPr>
      <w:r w:rsidRPr="003B6D50">
        <w:rPr>
          <w:rStyle w:val="Mocnowyrniony"/>
          <w:rFonts w:ascii="Times New Roman" w:hAnsi="Times New Roman"/>
          <w:sz w:val="24"/>
        </w:rPr>
        <w:t xml:space="preserve">Plan gospodarowania wodami na obszarze dorzecza Wisły został zatwierdzony </w:t>
      </w:r>
      <w:r w:rsidRPr="003B6D50">
        <w:rPr>
          <w:rFonts w:ascii="Times New Roman" w:hAnsi="Times New Roman"/>
          <w:b w:val="0"/>
          <w:bCs w:val="0"/>
          <w:sz w:val="24"/>
        </w:rPr>
        <w:t xml:space="preserve">rozporządzeniem Ministra Infrastruktury z dnia 4 listopada 2022 r. w sprawie Planu gospodarowania wodami na obszarze dorzecza Wisły (Dz. U. z 2023 r. poz. 300 dalej, jako Plan gospodarowania wodami na obszarze dorzecza Wisły), </w:t>
      </w:r>
      <w:r w:rsidRPr="003B6D50">
        <w:rPr>
          <w:rStyle w:val="Domylnaczcionkaakapitu2"/>
          <w:rFonts w:ascii="Times New Roman" w:hAnsi="Times New Roman"/>
          <w:b w:val="0"/>
          <w:bCs w:val="0"/>
          <w:sz w:val="24"/>
        </w:rPr>
        <w:t>przedmiotowy obszar należy do regionu wodnego Wisły.</w:t>
      </w:r>
    </w:p>
    <w:p w14:paraId="2F1C6B28" w14:textId="77777777" w:rsidR="00C201EA" w:rsidRPr="003B6D50" w:rsidRDefault="00C201EA" w:rsidP="00C201EA">
      <w:pPr>
        <w:pStyle w:val="Tekstpodstawowy"/>
        <w:spacing w:line="276" w:lineRule="auto"/>
        <w:ind w:left="360"/>
        <w:jc w:val="both"/>
        <w:rPr>
          <w:rStyle w:val="Mocnowyrniony"/>
          <w:rFonts w:ascii="Times New Roman" w:hAnsi="Times New Roman"/>
          <w:sz w:val="24"/>
        </w:rPr>
      </w:pPr>
      <w:r w:rsidRPr="003B6D50">
        <w:rPr>
          <w:rStyle w:val="Mocnowyrniony"/>
          <w:rFonts w:ascii="Times New Roman" w:hAnsi="Times New Roman"/>
          <w:sz w:val="24"/>
        </w:rPr>
        <w:lastRenderedPageBreak/>
        <w:t xml:space="preserve">Plan ustala wymagania, co do osiągnięcia celów środowiskowych, przy uwzględnieniu różnicy między częściami wód, wynikającymi z ich stanu, w zależności czy część wód została uznana za naturalną, silnie zmienioną, bądź sztuczną. Spełnienie celów „Planu gospodarowania wodami na obszarze dorzecza Wisły” wiąże się z nienaruszalnością ustaleń wynikających z warunków korzystania z wód regionu wodnego lub warunków korzystania z wód zlewni zarówno dla wód powierzchniowych jak i podziemnych. Dla wód naturalnych wymagane jest osiągnięcie przez jednolite części wód (JCWP), co najmniej dobrego stanu ekologicznego, natomiast dla wód wyznaczonych jako silnie zmienione lub sztuczne wymaga się dotrzymania warunków odpowiadających dobremu lub powyżej dobrego potencjałowi wód. W obydwu przypadkach konieczne jest dodatkowo dotrzymanie, co najmniej dobrego stanu chemicznego, aby mówić o osiągnięciu dobrego stanu przez wody. Postanowienia Ramowej Dyrektywy Wodnej nakazujące sporządzenie i uaktualnianie rejestru obszarów chronionych zostały transponowane do prawa polskiego w ustawie Prawo wodne. Rodzaje obszarów chronionych wymienione zostały w RDW w załączniku IV. W polskim prawie zostały wymienione w art. 317 ust. 4 ustawy Prawo wodne w ramach transponowania postanowień RDW do prawa polskiego, tj.:                                   </w:t>
      </w:r>
    </w:p>
    <w:p w14:paraId="7047AA68" w14:textId="77777777" w:rsidR="00C201EA" w:rsidRPr="003B6D50" w:rsidRDefault="00C201EA" w:rsidP="00C201EA">
      <w:pPr>
        <w:pStyle w:val="Tekstpodstawowy"/>
        <w:spacing w:line="276" w:lineRule="auto"/>
        <w:ind w:left="360"/>
        <w:jc w:val="both"/>
        <w:rPr>
          <w:rStyle w:val="Mocnowyrniony"/>
          <w:rFonts w:ascii="Times New Roman" w:hAnsi="Times New Roman"/>
          <w:sz w:val="24"/>
        </w:rPr>
      </w:pPr>
      <w:r w:rsidRPr="003B6D50">
        <w:rPr>
          <w:rStyle w:val="Mocnowyrniony"/>
          <w:rFonts w:ascii="Times New Roman" w:hAnsi="Times New Roman"/>
          <w:sz w:val="24"/>
        </w:rPr>
        <w:t xml:space="preserve">1) jednolitych części wód przeznaczonych do poboru wody na potrzeby zaopatrzenia ludności w wodę przeznaczoną do spożycia przez ludzi, o których mowa w art. 71;                       </w:t>
      </w:r>
    </w:p>
    <w:p w14:paraId="08613F90" w14:textId="77777777" w:rsidR="00C201EA" w:rsidRPr="003B6D50" w:rsidRDefault="00C201EA" w:rsidP="00C201EA">
      <w:pPr>
        <w:pStyle w:val="Tekstpodstawowy"/>
        <w:spacing w:line="276" w:lineRule="auto"/>
        <w:ind w:left="360"/>
        <w:jc w:val="both"/>
        <w:rPr>
          <w:rStyle w:val="Mocnowyrniony"/>
          <w:rFonts w:ascii="Times New Roman" w:hAnsi="Times New Roman"/>
          <w:sz w:val="24"/>
        </w:rPr>
      </w:pPr>
      <w:r w:rsidRPr="003B6D50">
        <w:rPr>
          <w:rStyle w:val="Mocnowyrniony"/>
          <w:rFonts w:ascii="Times New Roman" w:hAnsi="Times New Roman"/>
          <w:sz w:val="24"/>
        </w:rPr>
        <w:t xml:space="preserve">2) jednolitych części wód przeznaczonych do celów rekreacyjnych, w tym kąpieliskowych;                                                                                                                            3) obszarów wrażliwych na eutrofizację wywołaną zanieczyszczeniami pochodzącymi ze źródeł komunalnych rozumianą jako wzbogacanie wód biogenami, w szczególności związkami azotu lub fosforu, powodującymi przyspieszony wzrost glonów oraz wyższych form życia roślinnego, w wyniku którego następują niepożądane zakłócenia biologicznych stosunków w środowisku wodnym oraz pogorszenie jakości tych wód                                                                      </w:t>
      </w:r>
    </w:p>
    <w:p w14:paraId="15D01A75" w14:textId="77777777" w:rsidR="00C201EA" w:rsidRPr="003B6D50" w:rsidRDefault="00C201EA" w:rsidP="00C201EA">
      <w:pPr>
        <w:pStyle w:val="Tekstpodstawowy"/>
        <w:spacing w:line="276" w:lineRule="auto"/>
        <w:ind w:left="360"/>
        <w:jc w:val="both"/>
        <w:rPr>
          <w:rStyle w:val="Mocnowyrniony"/>
          <w:rFonts w:ascii="Times New Roman" w:hAnsi="Times New Roman"/>
          <w:sz w:val="24"/>
        </w:rPr>
      </w:pPr>
      <w:r w:rsidRPr="003B6D50">
        <w:rPr>
          <w:rStyle w:val="Mocnowyrniony"/>
          <w:rFonts w:ascii="Times New Roman" w:hAnsi="Times New Roman"/>
          <w:sz w:val="24"/>
        </w:rPr>
        <w:t xml:space="preserve">4) obszarów przeznaczonych do ochrony siedlisk lub gatunków, o których mowa w przepisach ustawy z dnia 16 kwietnia 2004 r. o ochronie przyrody, dla których utrzymanie lub poprawa stanu wód jest ważnym czynnikiem w ich ochronie;                                                                                 </w:t>
      </w:r>
    </w:p>
    <w:p w14:paraId="6B93B53F" w14:textId="77777777" w:rsidR="00C201EA" w:rsidRPr="003B6D50" w:rsidRDefault="00C201EA" w:rsidP="00C201EA">
      <w:pPr>
        <w:pStyle w:val="Tekstpodstawowy"/>
        <w:spacing w:line="276" w:lineRule="auto"/>
        <w:ind w:left="360"/>
        <w:jc w:val="both"/>
        <w:rPr>
          <w:rFonts w:ascii="Times New Roman" w:hAnsi="Times New Roman"/>
          <w:b w:val="0"/>
          <w:bCs w:val="0"/>
          <w:sz w:val="24"/>
        </w:rPr>
      </w:pPr>
      <w:r w:rsidRPr="003B6D50">
        <w:rPr>
          <w:rStyle w:val="Mocnowyrniony"/>
          <w:rFonts w:ascii="Times New Roman" w:hAnsi="Times New Roman"/>
          <w:sz w:val="24"/>
        </w:rPr>
        <w:t>5) obszarów przeznaczonych do ochrony gatunków zwierząt wodnych o znaczeniu gospodarczym.</w:t>
      </w:r>
    </w:p>
    <w:p w14:paraId="1C9D1B50" w14:textId="77777777" w:rsidR="00C201EA" w:rsidRPr="003B6D50" w:rsidRDefault="00C201EA" w:rsidP="00C201EA">
      <w:pPr>
        <w:pStyle w:val="Tekstpodstawowy"/>
        <w:spacing w:line="276" w:lineRule="auto"/>
        <w:ind w:left="360"/>
        <w:jc w:val="both"/>
        <w:rPr>
          <w:rFonts w:ascii="Times New Roman" w:hAnsi="Times New Roman"/>
          <w:b w:val="0"/>
          <w:bCs w:val="0"/>
          <w:sz w:val="24"/>
        </w:rPr>
      </w:pPr>
      <w:r w:rsidRPr="003B6D50">
        <w:rPr>
          <w:rStyle w:val="Mocnowyrniony"/>
          <w:rFonts w:ascii="Times New Roman" w:hAnsi="Times New Roman"/>
          <w:sz w:val="24"/>
        </w:rPr>
        <w:t>Przedmiotowa inwestycja nie jest sprzeczna z planem gospodarowania wodami na obszarze dorzecza.</w:t>
      </w:r>
    </w:p>
    <w:p w14:paraId="522D956B" w14:textId="77777777" w:rsidR="00C201EA" w:rsidRPr="00FB43BB" w:rsidRDefault="00C201EA" w:rsidP="009A120D">
      <w:pPr>
        <w:pStyle w:val="Tekstpodstawowy1"/>
        <w:numPr>
          <w:ilvl w:val="0"/>
          <w:numId w:val="15"/>
        </w:numPr>
        <w:spacing w:line="276" w:lineRule="auto"/>
        <w:ind w:left="1174"/>
        <w:jc w:val="both"/>
        <w:rPr>
          <w:sz w:val="24"/>
        </w:rPr>
      </w:pPr>
      <w:r w:rsidRPr="00FB43BB">
        <w:rPr>
          <w:sz w:val="24"/>
        </w:rPr>
        <w:t>Plan zarządzania ryzykiem powodziowym</w:t>
      </w:r>
      <w:r w:rsidRPr="00FB43BB">
        <w:rPr>
          <w:b w:val="0"/>
          <w:sz w:val="24"/>
        </w:rPr>
        <w:t>.</w:t>
      </w:r>
    </w:p>
    <w:p w14:paraId="39C9FD0B" w14:textId="77777777" w:rsidR="00C201EA" w:rsidRPr="00FB43BB" w:rsidRDefault="00C201EA" w:rsidP="00C201EA">
      <w:pPr>
        <w:pStyle w:val="Tekstpodstawowy1"/>
        <w:spacing w:line="276" w:lineRule="auto"/>
        <w:ind w:left="360"/>
        <w:jc w:val="both"/>
        <w:rPr>
          <w:sz w:val="24"/>
        </w:rPr>
      </w:pPr>
      <w:r w:rsidRPr="00FB43BB">
        <w:rPr>
          <w:b w:val="0"/>
          <w:sz w:val="24"/>
          <w:u w:val="none"/>
        </w:rPr>
        <w:t>Plan zarządzania ryzykiem powodziowym dla omawianego obszaru zawarty jest w Rozporządzeniu Rady Ministrów z dnia 18 października 2016 r. w sprawie przyjęcia Planu zarządzania ryzykiem powodziowym dla obszaru dorzecza Wisły (Dz. U. 2016 poz. 1841).</w:t>
      </w:r>
    </w:p>
    <w:p w14:paraId="14FD5A4D" w14:textId="77777777" w:rsidR="00C201EA" w:rsidRPr="00FB43BB" w:rsidRDefault="00C201EA" w:rsidP="00C201EA">
      <w:pPr>
        <w:pStyle w:val="Tekstpodstawowy1"/>
        <w:spacing w:line="276" w:lineRule="auto"/>
        <w:ind w:left="360"/>
        <w:jc w:val="both"/>
        <w:rPr>
          <w:sz w:val="24"/>
        </w:rPr>
      </w:pPr>
      <w:r w:rsidRPr="00FB43BB">
        <w:rPr>
          <w:b w:val="0"/>
          <w:sz w:val="24"/>
          <w:u w:val="none"/>
        </w:rPr>
        <w:t>Podstawą do przeciwdziałania skutkom powodzi dla zdrowia i życia ludzi, środowiska, dziedzictwa kulturowego oraz działalności gospodarczej jest ich identyfikacja i zmniejszenie. Ograniczenie zagrożenia powodziowego powinno zostać osiągnięte poprzez wdrożenie działań realizujących konkretne cele, które będą adekwatne do zidentyfikowanego ryzyka powodziowego, obniżenie istniejącego ryzyka oraz poprawa systemu zarządzania ryzykiem powodziowym.</w:t>
      </w:r>
    </w:p>
    <w:p w14:paraId="567E0481" w14:textId="77777777" w:rsidR="00C201EA" w:rsidRPr="00FB43BB" w:rsidRDefault="00C201EA" w:rsidP="00C201EA">
      <w:pPr>
        <w:pStyle w:val="Tekstpodstawowy1"/>
        <w:spacing w:line="276" w:lineRule="auto"/>
        <w:ind w:left="360"/>
        <w:jc w:val="both"/>
        <w:rPr>
          <w:b w:val="0"/>
          <w:sz w:val="24"/>
          <w:u w:val="none"/>
        </w:rPr>
      </w:pPr>
      <w:r w:rsidRPr="00FB43BB">
        <w:rPr>
          <w:b w:val="0"/>
          <w:sz w:val="24"/>
          <w:u w:val="none"/>
        </w:rPr>
        <w:lastRenderedPageBreak/>
        <w:t>Obszar planowanej inwestycji znajduje się poza terenem narażonym na ryzyko powodzi.</w:t>
      </w:r>
    </w:p>
    <w:p w14:paraId="3B7F9C1C" w14:textId="77777777" w:rsidR="00C201EA" w:rsidRPr="00FB43BB" w:rsidRDefault="00C201EA" w:rsidP="009A120D">
      <w:pPr>
        <w:pStyle w:val="Tekstpodstawowy1"/>
        <w:numPr>
          <w:ilvl w:val="0"/>
          <w:numId w:val="16"/>
        </w:numPr>
        <w:spacing w:line="276" w:lineRule="auto"/>
        <w:ind w:left="1080"/>
        <w:jc w:val="both"/>
        <w:rPr>
          <w:sz w:val="24"/>
        </w:rPr>
      </w:pPr>
      <w:r w:rsidRPr="00FB43BB">
        <w:rPr>
          <w:sz w:val="24"/>
        </w:rPr>
        <w:t>Plan przeciwdziałania skutkom suszy na obszarze dorzecza</w:t>
      </w:r>
      <w:r w:rsidRPr="00FB43BB">
        <w:rPr>
          <w:b w:val="0"/>
          <w:sz w:val="24"/>
        </w:rPr>
        <w:t>.</w:t>
      </w:r>
    </w:p>
    <w:p w14:paraId="2994B072" w14:textId="77777777" w:rsidR="00C201EA" w:rsidRPr="00FB43BB" w:rsidRDefault="00C201EA" w:rsidP="00C201EA">
      <w:pPr>
        <w:spacing w:line="276" w:lineRule="auto"/>
        <w:ind w:left="360"/>
        <w:jc w:val="both"/>
      </w:pPr>
      <w:r w:rsidRPr="00FB43BB">
        <w:t>Obecnie trwają prace nad opracowaniem Planu przeciwdziałania skutkom suszy. Plan przeciwdziałania skutkom suszy ma za zadanie w zidentyfikowanych obszarach zagrożonych suszą, ograniczyć oddziaływanie skutków suszy na takie branże jak: gospodarka komunalna, przemysł, rolnictwo, leśnictwo, ale także ekosystemy od wód zależne. Zakłada się, że realizacja działań zarówno wskazanych w programie działań, jak i działań o charakterze ponadlokalnym w regionie wodnym ograniczy wpływ skutków występowania suszy na poszczególne grupy użytkowników wód. Program zakłada m.in.:</w:t>
      </w:r>
    </w:p>
    <w:p w14:paraId="4841C9D3" w14:textId="77777777" w:rsidR="00C201EA" w:rsidRPr="00FB43BB" w:rsidRDefault="00C201EA" w:rsidP="00C201EA">
      <w:pPr>
        <w:spacing w:line="276" w:lineRule="auto"/>
        <w:ind w:left="360"/>
        <w:jc w:val="both"/>
      </w:pPr>
      <w:r w:rsidRPr="00FB43BB">
        <w:t xml:space="preserve"> - możliwości powiększenia dyspozycyjnych zasobów wodnych;</w:t>
      </w:r>
    </w:p>
    <w:p w14:paraId="1EE87746" w14:textId="77777777" w:rsidR="00C201EA" w:rsidRPr="00FB43BB" w:rsidRDefault="00C201EA" w:rsidP="00C201EA">
      <w:pPr>
        <w:spacing w:line="276" w:lineRule="auto"/>
        <w:ind w:left="360"/>
        <w:jc w:val="both"/>
      </w:pPr>
      <w:r w:rsidRPr="00FB43BB">
        <w:t xml:space="preserve"> - budowę lub przebudowę urządzeń wodnych;</w:t>
      </w:r>
    </w:p>
    <w:p w14:paraId="5734872E" w14:textId="77777777" w:rsidR="00C201EA" w:rsidRPr="00FB43BB" w:rsidRDefault="00C201EA" w:rsidP="00C201EA">
      <w:pPr>
        <w:spacing w:line="276" w:lineRule="auto"/>
        <w:ind w:left="360"/>
        <w:jc w:val="both"/>
      </w:pPr>
      <w:r w:rsidRPr="00FB43BB">
        <w:t xml:space="preserve"> - zmian w zakresie korzystania z zasobów wodnych oraz zmian naturalnej i sztucznej retencji;</w:t>
      </w:r>
    </w:p>
    <w:p w14:paraId="1532C5E2" w14:textId="77777777" w:rsidR="00C201EA" w:rsidRPr="00FB43BB" w:rsidRDefault="00C201EA" w:rsidP="00C201EA">
      <w:pPr>
        <w:spacing w:line="276" w:lineRule="auto"/>
        <w:ind w:left="384"/>
        <w:jc w:val="both"/>
      </w:pPr>
      <w:r w:rsidRPr="00FB43BB">
        <w:t xml:space="preserve"> - działania służące przeciwdziałaniu skutkom suszy.</w:t>
      </w:r>
    </w:p>
    <w:p w14:paraId="086CC261" w14:textId="4D19FF58" w:rsidR="00E761EC" w:rsidRPr="00FB43BB" w:rsidRDefault="00C201EA" w:rsidP="0021530C">
      <w:pPr>
        <w:pStyle w:val="Tekstpodstawowy1"/>
        <w:spacing w:line="276" w:lineRule="auto"/>
        <w:ind w:left="360"/>
        <w:jc w:val="both"/>
        <w:rPr>
          <w:b w:val="0"/>
          <w:sz w:val="24"/>
          <w:u w:val="none"/>
        </w:rPr>
      </w:pPr>
      <w:r w:rsidRPr="00FB43BB">
        <w:rPr>
          <w:b w:val="0"/>
          <w:sz w:val="24"/>
          <w:u w:val="none"/>
        </w:rPr>
        <w:t>Planowane przedsięwzięcie nie jest sprzeczne z planem przeciwdziałania skutkom suszy.</w:t>
      </w:r>
    </w:p>
    <w:p w14:paraId="7F3AA0EF" w14:textId="77777777" w:rsidR="00C201EA" w:rsidRPr="00FB43BB" w:rsidRDefault="00C201EA" w:rsidP="009A120D">
      <w:pPr>
        <w:pStyle w:val="Tekstpodstawowy1"/>
        <w:numPr>
          <w:ilvl w:val="0"/>
          <w:numId w:val="17"/>
        </w:numPr>
        <w:spacing w:line="276" w:lineRule="auto"/>
        <w:ind w:left="1080"/>
        <w:jc w:val="both"/>
        <w:rPr>
          <w:bCs/>
          <w:sz w:val="24"/>
        </w:rPr>
      </w:pPr>
      <w:r w:rsidRPr="00FB43BB">
        <w:rPr>
          <w:bCs/>
          <w:sz w:val="24"/>
        </w:rPr>
        <w:t>Program ochrony wód morskich</w:t>
      </w:r>
    </w:p>
    <w:p w14:paraId="073CF96C" w14:textId="77777777" w:rsidR="00C201EA" w:rsidRPr="00FB43BB" w:rsidRDefault="00C201EA" w:rsidP="00C201EA">
      <w:pPr>
        <w:pStyle w:val="Tekstpodstawowy1"/>
        <w:spacing w:line="276" w:lineRule="auto"/>
        <w:ind w:left="360"/>
        <w:jc w:val="both"/>
        <w:rPr>
          <w:b w:val="0"/>
          <w:sz w:val="24"/>
          <w:u w:val="none"/>
        </w:rPr>
      </w:pPr>
      <w:r w:rsidRPr="00FB43BB">
        <w:rPr>
          <w:b w:val="0"/>
          <w:sz w:val="24"/>
          <w:u w:val="none"/>
        </w:rPr>
        <w:t>Przedmiotowa inwestycja nie dotyczy planu ochrony wód morskich.</w:t>
      </w:r>
    </w:p>
    <w:p w14:paraId="49395CCE" w14:textId="77777777" w:rsidR="00C201EA" w:rsidRPr="00FB43BB" w:rsidRDefault="00C201EA" w:rsidP="009A120D">
      <w:pPr>
        <w:pStyle w:val="Tekstpodstawowy1"/>
        <w:numPr>
          <w:ilvl w:val="0"/>
          <w:numId w:val="18"/>
        </w:numPr>
        <w:spacing w:line="276" w:lineRule="auto"/>
        <w:ind w:left="1080"/>
        <w:jc w:val="both"/>
        <w:rPr>
          <w:sz w:val="24"/>
        </w:rPr>
      </w:pPr>
      <w:r w:rsidRPr="00FB43BB">
        <w:rPr>
          <w:sz w:val="24"/>
        </w:rPr>
        <w:t>Krajowy program oczyszczania ścieków komunalnych.</w:t>
      </w:r>
      <w:r w:rsidRPr="00FB43BB">
        <w:rPr>
          <w:b w:val="0"/>
          <w:sz w:val="24"/>
        </w:rPr>
        <w:t xml:space="preserve"> </w:t>
      </w:r>
    </w:p>
    <w:p w14:paraId="38AA29FF" w14:textId="77777777" w:rsidR="00C201EA" w:rsidRPr="00FB43BB" w:rsidRDefault="00C201EA" w:rsidP="00C201EA">
      <w:pPr>
        <w:pStyle w:val="Default"/>
        <w:spacing w:line="276" w:lineRule="auto"/>
        <w:ind w:left="384"/>
        <w:jc w:val="both"/>
        <w:rPr>
          <w:rFonts w:cs="Times New Roman"/>
        </w:rPr>
      </w:pPr>
      <w:r w:rsidRPr="00FB43BB">
        <w:rPr>
          <w:rFonts w:cs="Times New Roman"/>
        </w:rPr>
        <w:t>Celem Krajowego programu oczyszczania ścieków komunalnych jest ograniczenie zrzutów niedostatecznie oczyszczanych ścieków, a co za tym idzie ochrona środowiska wodnego przed ich niekorzystnymi skutkami.</w:t>
      </w:r>
    </w:p>
    <w:p w14:paraId="7319E956" w14:textId="77777777" w:rsidR="00C201EA" w:rsidRPr="00FB43BB" w:rsidRDefault="00C201EA" w:rsidP="00C201EA">
      <w:pPr>
        <w:pStyle w:val="Default"/>
        <w:spacing w:line="276" w:lineRule="auto"/>
        <w:ind w:left="384"/>
        <w:jc w:val="both"/>
        <w:rPr>
          <w:rFonts w:cs="Times New Roman"/>
        </w:rPr>
      </w:pPr>
      <w:r w:rsidRPr="00FB43BB">
        <w:rPr>
          <w:rFonts w:cs="Times New Roman"/>
        </w:rPr>
        <w:t>Rada Ministrów przyjęła piątą aktualizację KPOŚK 31 lipca 2017 r. Przyjęta przez rząd aktualizacja zawiera listę zadań zaplanowanych przez samorządy do realizacji w latach 2016-2021.</w:t>
      </w:r>
    </w:p>
    <w:p w14:paraId="44196FF1" w14:textId="77777777" w:rsidR="00C201EA" w:rsidRPr="00FB43BB" w:rsidRDefault="00C201EA" w:rsidP="00C201EA">
      <w:pPr>
        <w:pStyle w:val="Default"/>
        <w:spacing w:line="276" w:lineRule="auto"/>
        <w:ind w:left="384"/>
        <w:jc w:val="both"/>
        <w:rPr>
          <w:rFonts w:cs="Times New Roman"/>
        </w:rPr>
      </w:pPr>
      <w:r w:rsidRPr="00FB43BB">
        <w:rPr>
          <w:rFonts w:cs="Times New Roman"/>
        </w:rPr>
        <w:t>KPOŚK 2017 dotyczy 1587 aglomeracji o równorzędnej liczbie mieszkańców 38,8 mln), w których zlokalizowanych jest 1769 oczyszczalni ścieków komunalnych. Aglomeracje ujęte w aktualizacji zostały podzielone na priorytety według znaczenia inwestycji oraz pilności zapewnienia środków. W ramach programu planowana jest budowa i modernizacja oczyszczalni ścieków, budowa i modernizacja kanalizacji.</w:t>
      </w:r>
    </w:p>
    <w:p w14:paraId="1EE85961" w14:textId="77777777" w:rsidR="00C201EA" w:rsidRPr="00FB43BB" w:rsidRDefault="00C201EA" w:rsidP="00C201EA">
      <w:pPr>
        <w:spacing w:line="276" w:lineRule="auto"/>
        <w:ind w:left="384"/>
        <w:jc w:val="both"/>
      </w:pPr>
      <w:r w:rsidRPr="00FB43BB">
        <w:t>Aglomeracje zostały podzielone na IV priorytety biorąc pod uwagę znaczenie inwestycji oraz pilność zapewnienia środków.</w:t>
      </w:r>
    </w:p>
    <w:p w14:paraId="52B99622" w14:textId="77777777" w:rsidR="00C201EA" w:rsidRPr="00FB43BB" w:rsidRDefault="00C201EA" w:rsidP="00C201EA">
      <w:pPr>
        <w:pStyle w:val="Tekstpodstawowy1"/>
        <w:spacing w:line="276" w:lineRule="auto"/>
        <w:ind w:left="384"/>
        <w:jc w:val="both"/>
        <w:rPr>
          <w:b w:val="0"/>
          <w:sz w:val="24"/>
          <w:u w:val="none"/>
        </w:rPr>
      </w:pPr>
      <w:r w:rsidRPr="00FB43BB">
        <w:rPr>
          <w:b w:val="0"/>
          <w:sz w:val="24"/>
          <w:u w:val="none"/>
        </w:rPr>
        <w:t>Przedmiotowa inwestycja nie ma wpływu na Krajowy program oczyszczania ścieków komunalnych na obszarze dorzecza.</w:t>
      </w:r>
    </w:p>
    <w:p w14:paraId="34C18386" w14:textId="77777777" w:rsidR="00C201EA" w:rsidRPr="00FB43BB" w:rsidRDefault="00C201EA" w:rsidP="009A120D">
      <w:pPr>
        <w:pStyle w:val="Tekstpodstawowy1"/>
        <w:numPr>
          <w:ilvl w:val="0"/>
          <w:numId w:val="19"/>
        </w:numPr>
        <w:spacing w:line="276" w:lineRule="auto"/>
        <w:ind w:left="1080"/>
        <w:jc w:val="both"/>
        <w:rPr>
          <w:bCs/>
          <w:sz w:val="24"/>
        </w:rPr>
      </w:pPr>
      <w:r w:rsidRPr="00FB43BB">
        <w:rPr>
          <w:bCs/>
          <w:sz w:val="24"/>
        </w:rPr>
        <w:t>Plan lub program rozwoju śródlądowych dróg wodnych o szczególnym znaczeniu transportowym</w:t>
      </w:r>
    </w:p>
    <w:p w14:paraId="7EDF781A" w14:textId="77777777" w:rsidR="00C201EA" w:rsidRPr="00E761EC" w:rsidRDefault="00C201EA" w:rsidP="00C201EA">
      <w:pPr>
        <w:pStyle w:val="Tekstpodstawowy1"/>
        <w:spacing w:line="276" w:lineRule="auto"/>
        <w:ind w:left="360"/>
        <w:jc w:val="both"/>
        <w:rPr>
          <w:b w:val="0"/>
          <w:sz w:val="24"/>
          <w:u w:val="none"/>
        </w:rPr>
      </w:pPr>
      <w:r w:rsidRPr="00E761EC">
        <w:rPr>
          <w:b w:val="0"/>
          <w:sz w:val="24"/>
          <w:u w:val="none"/>
        </w:rPr>
        <w:t>Aktualnie, obowiązującym dokumentem w zakresie Planu rozwoju śródlądowych dróg wodnych jest uchwała nr 79 Rady Ministrów z dnia 14 czerwca 2016 r. w sprawie przyjęcia „Założeń do planów rozwoju śródlądowych dróg wodnych w Polsce na lata 2016-2020 z perspektywą do roku 2030”.</w:t>
      </w:r>
    </w:p>
    <w:p w14:paraId="5E0F8823" w14:textId="77777777" w:rsidR="00C201EA" w:rsidRPr="00E761EC" w:rsidRDefault="00C201EA" w:rsidP="00C201EA">
      <w:pPr>
        <w:pStyle w:val="Tekstpodstawowy1"/>
        <w:spacing w:line="276" w:lineRule="auto"/>
        <w:ind w:left="360"/>
        <w:jc w:val="both"/>
        <w:rPr>
          <w:b w:val="0"/>
          <w:sz w:val="24"/>
          <w:u w:val="none"/>
        </w:rPr>
      </w:pPr>
      <w:r w:rsidRPr="00E761EC">
        <w:rPr>
          <w:b w:val="0"/>
          <w:sz w:val="24"/>
          <w:u w:val="none"/>
        </w:rPr>
        <w:t>Planowana inwestycja znajduje się poza obszarem planowanych dróg wodnych, dlatego plan rozwoju śródlądowych dróg wodnych nie dotyczy planowanego przedsięwzięcia.</w:t>
      </w:r>
    </w:p>
    <w:p w14:paraId="14E688F3" w14:textId="77777777" w:rsidR="00DB26E6" w:rsidRPr="00E761EC" w:rsidRDefault="00554A07" w:rsidP="00C201EA">
      <w:pPr>
        <w:autoSpaceDE w:val="0"/>
        <w:autoSpaceDN w:val="0"/>
        <w:adjustRightInd w:val="0"/>
        <w:spacing w:line="276" w:lineRule="auto"/>
        <w:ind w:hanging="50"/>
      </w:pPr>
      <w:r w:rsidRPr="00E761EC">
        <w:tab/>
      </w:r>
      <w:r w:rsidRPr="00E761EC">
        <w:tab/>
      </w:r>
      <w:r w:rsidR="00DB26E6" w:rsidRPr="00E761EC">
        <w:t>Teren planowanej inwestycji nie jest ujęty i nie koliduje z żadnym z tych planów opublikowanych do tej pory.</w:t>
      </w:r>
    </w:p>
    <w:p w14:paraId="5A78A61E" w14:textId="239AE7D1" w:rsidR="00D42151" w:rsidRPr="00CE4E44" w:rsidRDefault="00DB26E6" w:rsidP="00DB26E6">
      <w:pPr>
        <w:autoSpaceDE w:val="0"/>
        <w:autoSpaceDN w:val="0"/>
        <w:adjustRightInd w:val="0"/>
        <w:spacing w:line="276" w:lineRule="auto"/>
        <w:rPr>
          <w:b/>
        </w:rPr>
      </w:pPr>
      <w:r w:rsidRPr="00E761EC">
        <w:rPr>
          <w:b/>
        </w:rPr>
        <w:t xml:space="preserve">Teren planowanej inwestycji nie jest sprzeczny z planem zarządzania ryzykiem powodziowym sporządzonym dla dorzecza </w:t>
      </w:r>
      <w:r w:rsidR="005914B2">
        <w:rPr>
          <w:b/>
        </w:rPr>
        <w:t>W</w:t>
      </w:r>
      <w:r w:rsidRPr="00E761EC">
        <w:rPr>
          <w:b/>
        </w:rPr>
        <w:t>dy.</w:t>
      </w:r>
      <w:bookmarkStart w:id="27" w:name="_GoBack"/>
      <w:bookmarkEnd w:id="27"/>
    </w:p>
    <w:p w14:paraId="7D5D7DD3" w14:textId="669E8CBF" w:rsidR="00C201EA" w:rsidRPr="0021530C" w:rsidRDefault="00DB26E6" w:rsidP="009A120D">
      <w:pPr>
        <w:pStyle w:val="Nagwek2"/>
        <w:numPr>
          <w:ilvl w:val="0"/>
          <w:numId w:val="4"/>
        </w:numPr>
        <w:spacing w:before="0" w:after="0"/>
        <w:ind w:left="567" w:hanging="567"/>
        <w:rPr>
          <w:sz w:val="24"/>
          <w:szCs w:val="27"/>
        </w:rPr>
      </w:pPr>
      <w:bookmarkStart w:id="28" w:name="_Toc454439456"/>
      <w:r w:rsidRPr="007F238E">
        <w:rPr>
          <w:sz w:val="24"/>
          <w:szCs w:val="27"/>
        </w:rPr>
        <w:lastRenderedPageBreak/>
        <w:t>Ustalenia wynikające z warunków korzystania z wód regionu wodnego i wpływ na wody podziemne i powierzchniowe.</w:t>
      </w:r>
      <w:bookmarkEnd w:id="28"/>
      <w:r w:rsidRPr="009D2C90">
        <w:rPr>
          <w:sz w:val="24"/>
          <w:szCs w:val="27"/>
        </w:rPr>
        <w:t xml:space="preserve"> </w:t>
      </w:r>
    </w:p>
    <w:p w14:paraId="06B0EFE2" w14:textId="77777777" w:rsidR="00C201EA" w:rsidRPr="00E761EC" w:rsidRDefault="00C201EA" w:rsidP="00C201EA">
      <w:pPr>
        <w:pStyle w:val="Tekstpodstawowy"/>
        <w:ind w:firstLine="709"/>
        <w:rPr>
          <w:rStyle w:val="Domylnaczcionkaakapitu2"/>
          <w:rFonts w:ascii="Times New Roman" w:hAnsi="Times New Roman"/>
          <w:b w:val="0"/>
          <w:bCs w:val="0"/>
          <w:sz w:val="24"/>
        </w:rPr>
      </w:pPr>
      <w:r w:rsidRPr="00E761EC">
        <w:rPr>
          <w:rStyle w:val="Domylnaczcionkaakapitu2"/>
          <w:rFonts w:ascii="Times New Roman" w:hAnsi="Times New Roman"/>
          <w:b w:val="0"/>
          <w:bCs w:val="0"/>
          <w:sz w:val="24"/>
        </w:rPr>
        <w:t>Region wodny jest to część obszaru dorzecza wyodrębniona na podstawie kryterium hydrograficznego na potrzeby zarządzania zasobami wodnymi lub całość obszaru dorzecza.</w:t>
      </w:r>
    </w:p>
    <w:p w14:paraId="4CEF57B0" w14:textId="77777777" w:rsidR="00C201EA" w:rsidRPr="00E761EC" w:rsidRDefault="00C201EA" w:rsidP="00C201EA">
      <w:r w:rsidRPr="00E761EC">
        <w:rPr>
          <w:rStyle w:val="Domylnaczcionkaakapitu2"/>
        </w:rPr>
        <w:t xml:space="preserve">Według </w:t>
      </w:r>
      <w:r w:rsidRPr="00E761EC">
        <w:t xml:space="preserve">rozporządzenia Ministra Infrastruktury z dnia 4 listopada 2022 r. w sprawie Planu gospodarowania wodami na obszarze dorzecza Wisły (Dz. U. z 2023 r. poz. 300, dalej jako Plan gospodarowania wodami na obszarze dorzecza Wisły), </w:t>
      </w:r>
      <w:r w:rsidRPr="00E761EC">
        <w:rPr>
          <w:rStyle w:val="Domylnaczcionkaakapitu2"/>
        </w:rPr>
        <w:t>przedmiotowy obszar należy do regionu wodnego Wisły.</w:t>
      </w:r>
    </w:p>
    <w:p w14:paraId="1503E9AF" w14:textId="77777777" w:rsidR="00C201EA" w:rsidRPr="00E761EC" w:rsidRDefault="00C201EA" w:rsidP="00C201EA">
      <w:pPr>
        <w:pStyle w:val="Tekstpodstawowy1"/>
        <w:spacing w:line="240" w:lineRule="auto"/>
        <w:ind w:firstLine="323"/>
        <w:rPr>
          <w:b w:val="0"/>
          <w:sz w:val="24"/>
        </w:rPr>
      </w:pPr>
      <w:r w:rsidRPr="00E761EC">
        <w:rPr>
          <w:rStyle w:val="Domylnaczcionkaakapitu2"/>
          <w:b w:val="0"/>
          <w:sz w:val="24"/>
          <w:u w:val="none"/>
        </w:rPr>
        <w:t>W dniu 1 stycznia 2018 r. weszła w życie ustawa z dnia 20 lipca 2017 r. – Prawo Wodne (Dz. U. 2018 poz. 2268). Zgodnie z art. 565 ust. 3 dotychczasowe warunki korzystania z wód dla zlewni i regionów wodnych zachowują moc nie dłużej niż do dnia 22 grudnia 2021 r. Warunki korzystania z wód określają:</w:t>
      </w:r>
    </w:p>
    <w:p w14:paraId="5228A3E2" w14:textId="77777777" w:rsidR="00C201EA" w:rsidRPr="00E761EC" w:rsidRDefault="00C201EA" w:rsidP="00C201EA">
      <w:pPr>
        <w:pStyle w:val="Tekstpodstawowy1"/>
        <w:spacing w:line="240" w:lineRule="auto"/>
        <w:ind w:left="400"/>
        <w:rPr>
          <w:rStyle w:val="Domylnaczcionkaakapitu2"/>
          <w:b w:val="0"/>
          <w:sz w:val="24"/>
          <w:u w:val="none"/>
        </w:rPr>
      </w:pPr>
      <w:r w:rsidRPr="00E761EC">
        <w:rPr>
          <w:rStyle w:val="Domylnaczcionkaakapitu2"/>
          <w:b w:val="0"/>
          <w:sz w:val="24"/>
          <w:u w:val="none"/>
        </w:rPr>
        <w:t xml:space="preserve">− szczegółowe wymagania w zakresie stanu wód wynikające z ustalonych celów     środowiskowych; </w:t>
      </w:r>
    </w:p>
    <w:p w14:paraId="7C23EF9D" w14:textId="77777777" w:rsidR="00C201EA" w:rsidRPr="00E761EC" w:rsidRDefault="00C201EA" w:rsidP="00C201EA">
      <w:pPr>
        <w:pStyle w:val="Tekstpodstawowy1"/>
        <w:spacing w:line="240" w:lineRule="auto"/>
        <w:ind w:left="323" w:firstLine="77"/>
        <w:rPr>
          <w:b w:val="0"/>
          <w:sz w:val="24"/>
        </w:rPr>
      </w:pPr>
      <w:r w:rsidRPr="00E761EC">
        <w:rPr>
          <w:rStyle w:val="Domylnaczcionkaakapitu2"/>
          <w:b w:val="0"/>
          <w:sz w:val="24"/>
          <w:u w:val="none"/>
        </w:rPr>
        <w:t>− priorytety w zaspokajaniu potrzeb wodnych;</w:t>
      </w:r>
    </w:p>
    <w:p w14:paraId="09AC4410" w14:textId="77777777" w:rsidR="00C201EA" w:rsidRPr="00E761EC" w:rsidRDefault="00C201EA" w:rsidP="00C201EA">
      <w:pPr>
        <w:pStyle w:val="Tekstpodstawowy1"/>
        <w:spacing w:line="240" w:lineRule="auto"/>
        <w:ind w:left="340" w:firstLine="60"/>
        <w:rPr>
          <w:b w:val="0"/>
          <w:sz w:val="24"/>
        </w:rPr>
      </w:pPr>
      <w:r w:rsidRPr="00E761EC">
        <w:rPr>
          <w:rStyle w:val="Domylnaczcionkaakapitu2"/>
          <w:b w:val="0"/>
          <w:sz w:val="24"/>
          <w:u w:val="none"/>
        </w:rPr>
        <w:t>− ograniczenia w korzystaniu z wód niezbędne dla osiągnięcia ustalonych celów środowiskowych, w szczególności w zakresie: poboru wód powierzchniowych lub podziemnych,</w:t>
      </w:r>
    </w:p>
    <w:p w14:paraId="30BBCE30" w14:textId="77777777" w:rsidR="00C201EA" w:rsidRPr="00E761EC" w:rsidRDefault="00C201EA" w:rsidP="00C201EA">
      <w:pPr>
        <w:pStyle w:val="Tekstpodstawowy1"/>
        <w:spacing w:line="240" w:lineRule="auto"/>
        <w:ind w:left="323" w:firstLine="17"/>
        <w:rPr>
          <w:b w:val="0"/>
          <w:sz w:val="24"/>
        </w:rPr>
      </w:pPr>
      <w:r w:rsidRPr="00E761EC">
        <w:rPr>
          <w:rStyle w:val="Domylnaczcionkaakapitu2"/>
          <w:b w:val="0"/>
          <w:sz w:val="24"/>
          <w:u w:val="none"/>
        </w:rPr>
        <w:t xml:space="preserve"> − wprowadzania ścieków do wód lub do ziemi,</w:t>
      </w:r>
    </w:p>
    <w:p w14:paraId="2FE1E001" w14:textId="77777777" w:rsidR="00C201EA" w:rsidRPr="00E761EC" w:rsidRDefault="00C201EA" w:rsidP="00C201EA">
      <w:pPr>
        <w:pStyle w:val="Tekstpodstawowy1"/>
        <w:spacing w:line="240" w:lineRule="auto"/>
        <w:ind w:left="323" w:firstLine="17"/>
        <w:rPr>
          <w:b w:val="0"/>
          <w:sz w:val="24"/>
        </w:rPr>
      </w:pPr>
      <w:r w:rsidRPr="00E761EC">
        <w:rPr>
          <w:rStyle w:val="Domylnaczcionkaakapitu2"/>
          <w:b w:val="0"/>
          <w:sz w:val="24"/>
          <w:u w:val="none"/>
        </w:rPr>
        <w:t xml:space="preserve"> − wprowadzania substancji szczególnie szkodliwych dla środowiska wodnego do wód, do ziemi lub do urządzeń kanalizacyjnych,</w:t>
      </w:r>
    </w:p>
    <w:p w14:paraId="075B54AB" w14:textId="77777777" w:rsidR="00C201EA" w:rsidRDefault="00C201EA" w:rsidP="00C201EA">
      <w:pPr>
        <w:pStyle w:val="Tekstpodstawowy1"/>
        <w:spacing w:line="240" w:lineRule="auto"/>
        <w:ind w:left="323" w:firstLine="17"/>
        <w:rPr>
          <w:rStyle w:val="Domylnaczcionkaakapitu2"/>
          <w:b w:val="0"/>
          <w:sz w:val="24"/>
          <w:u w:val="none"/>
        </w:rPr>
      </w:pPr>
      <w:r w:rsidRPr="00E761EC">
        <w:rPr>
          <w:rStyle w:val="Domylnaczcionkaakapitu2"/>
          <w:b w:val="0"/>
          <w:sz w:val="24"/>
          <w:u w:val="none"/>
        </w:rPr>
        <w:t xml:space="preserve"> − wykonywania nowych urządzeń wodnych.</w:t>
      </w:r>
    </w:p>
    <w:p w14:paraId="4DE14284" w14:textId="77777777" w:rsidR="00CB617D" w:rsidRPr="00E761EC" w:rsidRDefault="00CB617D" w:rsidP="00C201EA">
      <w:pPr>
        <w:pStyle w:val="Tekstpodstawowy1"/>
        <w:spacing w:line="240" w:lineRule="auto"/>
        <w:ind w:left="323" w:firstLine="17"/>
        <w:rPr>
          <w:b w:val="0"/>
          <w:sz w:val="24"/>
        </w:rPr>
      </w:pPr>
    </w:p>
    <w:p w14:paraId="6B8A5FDD" w14:textId="49B205E3" w:rsidR="0021530C" w:rsidRPr="0021530C" w:rsidRDefault="00C201EA" w:rsidP="0021530C">
      <w:pPr>
        <w:pStyle w:val="Nagwek5"/>
        <w:keepNext w:val="0"/>
        <w:numPr>
          <w:ilvl w:val="0"/>
          <w:numId w:val="0"/>
        </w:numPr>
        <w:tabs>
          <w:tab w:val="clear" w:pos="720"/>
          <w:tab w:val="clear" w:pos="6676"/>
        </w:tabs>
        <w:spacing w:before="0" w:after="0" w:line="240" w:lineRule="auto"/>
        <w:rPr>
          <w:rFonts w:ascii="Times New Roman" w:hAnsi="Times New Roman"/>
          <w:b w:val="0"/>
          <w:bCs w:val="0"/>
          <w:iCs/>
          <w:color w:val="000000"/>
          <w:sz w:val="24"/>
        </w:rPr>
      </w:pPr>
      <w:r w:rsidRPr="00E761EC">
        <w:rPr>
          <w:rFonts w:ascii="Times New Roman" w:hAnsi="Times New Roman"/>
          <w:b w:val="0"/>
          <w:bCs w:val="0"/>
          <w:iCs/>
          <w:color w:val="000000"/>
          <w:sz w:val="24"/>
        </w:rPr>
        <w:t xml:space="preserve">            </w:t>
      </w:r>
      <w:r w:rsidR="00F75C3B" w:rsidRPr="00E761EC">
        <w:rPr>
          <w:rFonts w:ascii="Times New Roman" w:hAnsi="Times New Roman"/>
          <w:b w:val="0"/>
          <w:bCs w:val="0"/>
          <w:iCs/>
          <w:color w:val="000000"/>
          <w:sz w:val="24"/>
        </w:rPr>
        <w:t>Przedmiotowa inwestycja znajduje się w</w:t>
      </w:r>
      <w:r w:rsidR="00571982" w:rsidRPr="00E761EC">
        <w:rPr>
          <w:rFonts w:ascii="Times New Roman" w:hAnsi="Times New Roman"/>
          <w:b w:val="0"/>
          <w:bCs w:val="0"/>
          <w:iCs/>
          <w:color w:val="000000"/>
          <w:sz w:val="24"/>
        </w:rPr>
        <w:t xml:space="preserve">: </w:t>
      </w:r>
    </w:p>
    <w:p w14:paraId="69613653" w14:textId="6513C2E4" w:rsidR="00571982" w:rsidRPr="00E761EC" w:rsidRDefault="00571982" w:rsidP="009A120D">
      <w:pPr>
        <w:pStyle w:val="Akapitzlist"/>
        <w:numPr>
          <w:ilvl w:val="0"/>
          <w:numId w:val="20"/>
        </w:numPr>
        <w:spacing w:after="0"/>
        <w:contextualSpacing/>
        <w:rPr>
          <w:rFonts w:ascii="Times New Roman" w:hAnsi="Times New Roman"/>
          <w:sz w:val="24"/>
          <w:szCs w:val="24"/>
        </w:rPr>
      </w:pPr>
      <w:r w:rsidRPr="00E761EC">
        <w:rPr>
          <w:rFonts w:ascii="Times New Roman" w:eastAsia="Arial Unicode MS" w:hAnsi="Times New Roman"/>
          <w:sz w:val="24"/>
          <w:szCs w:val="24"/>
        </w:rPr>
        <w:t>obszarze jednolitej części wód podziemnych oznaczonym europejskim kodem</w:t>
      </w:r>
      <w:r w:rsidRPr="00571982">
        <w:rPr>
          <w:rFonts w:ascii="Times New Roman" w:eastAsia="Arial Unicode MS" w:hAnsi="Times New Roman"/>
        </w:rPr>
        <w:t xml:space="preserve">                                             </w:t>
      </w:r>
      <w:r w:rsidRPr="00E761EC">
        <w:rPr>
          <w:rFonts w:ascii="Times New Roman" w:hAnsi="Times New Roman"/>
          <w:b/>
          <w:sz w:val="24"/>
          <w:szCs w:val="24"/>
        </w:rPr>
        <w:t>PLGW 20002</w:t>
      </w:r>
      <w:r w:rsidR="00180666">
        <w:rPr>
          <w:rFonts w:ascii="Times New Roman" w:hAnsi="Times New Roman"/>
          <w:b/>
          <w:sz w:val="24"/>
          <w:szCs w:val="24"/>
        </w:rPr>
        <w:t>8</w:t>
      </w:r>
      <w:r w:rsidRPr="00E761EC">
        <w:rPr>
          <w:rFonts w:ascii="Times New Roman" w:hAnsi="Times New Roman"/>
          <w:b/>
          <w:sz w:val="24"/>
          <w:szCs w:val="24"/>
        </w:rPr>
        <w:t>(</w:t>
      </w:r>
      <w:r w:rsidRPr="00E761EC">
        <w:rPr>
          <w:rFonts w:ascii="Times New Roman" w:hAnsi="Times New Roman"/>
          <w:sz w:val="24"/>
          <w:szCs w:val="24"/>
        </w:rPr>
        <w:t>JCWPd</w:t>
      </w:r>
      <w:r w:rsidRPr="00E761EC">
        <w:rPr>
          <w:rFonts w:ascii="Times New Roman" w:hAnsi="Times New Roman"/>
          <w:b/>
          <w:sz w:val="24"/>
          <w:szCs w:val="24"/>
        </w:rPr>
        <w:t xml:space="preserve"> </w:t>
      </w:r>
      <w:r w:rsidRPr="00E761EC">
        <w:rPr>
          <w:rFonts w:ascii="Times New Roman" w:hAnsi="Times New Roman"/>
          <w:sz w:val="24"/>
          <w:szCs w:val="24"/>
        </w:rPr>
        <w:t>– 2</w:t>
      </w:r>
      <w:r w:rsidR="00180666">
        <w:rPr>
          <w:rFonts w:ascii="Times New Roman" w:hAnsi="Times New Roman"/>
          <w:sz w:val="24"/>
          <w:szCs w:val="24"/>
        </w:rPr>
        <w:t>8</w:t>
      </w:r>
      <w:r w:rsidRPr="00E761EC">
        <w:rPr>
          <w:rFonts w:ascii="Times New Roman" w:hAnsi="Times New Roman"/>
          <w:sz w:val="24"/>
          <w:szCs w:val="24"/>
        </w:rPr>
        <w:t>)</w:t>
      </w:r>
      <w:r w:rsidRPr="00E761EC">
        <w:rPr>
          <w:rFonts w:ascii="Times New Roman" w:hAnsi="Times New Roman"/>
          <w:b/>
          <w:sz w:val="24"/>
          <w:szCs w:val="24"/>
        </w:rPr>
        <w:t xml:space="preserve"> </w:t>
      </w:r>
      <w:r w:rsidRPr="00E761EC">
        <w:rPr>
          <w:rFonts w:ascii="Times New Roman" w:eastAsia="Arial Unicode MS" w:hAnsi="Times New Roman"/>
          <w:sz w:val="24"/>
          <w:szCs w:val="24"/>
        </w:rPr>
        <w:t xml:space="preserve"> zaliczonym do regionu wodnego Dolnej Wisły. </w:t>
      </w:r>
    </w:p>
    <w:p w14:paraId="516DF58D" w14:textId="77777777" w:rsidR="00571982" w:rsidRPr="00E761EC" w:rsidRDefault="00571982" w:rsidP="0021530C">
      <w:pPr>
        <w:spacing w:line="276" w:lineRule="auto"/>
        <w:ind w:left="360"/>
      </w:pPr>
      <w:r w:rsidRPr="00E761EC">
        <w:t>W ww. planie, zgodnie z rozporządzeniem Ministra Infrastruktury z dnia 4 listopada 2022 r. w sprawie Planu gospodarowania wodami na obszarze dorzecza Wisły (Dz. U. z 2023 r. poz. 300, dalej jako Plan gospodarowania wodami na obszarze dorzecza Wisły), stan</w:t>
      </w:r>
      <w:r w:rsidRPr="00E761EC">
        <w:rPr>
          <w:u w:val="single"/>
        </w:rPr>
        <w:t xml:space="preserve"> </w:t>
      </w:r>
      <w:r w:rsidRPr="00E761EC">
        <w:t xml:space="preserve">ilościowy i chemiczny JCWPd oceniono jako </w:t>
      </w:r>
      <w:r w:rsidRPr="00E761EC">
        <w:rPr>
          <w:b/>
          <w:bCs/>
        </w:rPr>
        <w:t>dobry</w:t>
      </w:r>
      <w:r w:rsidRPr="00E761EC">
        <w:t xml:space="preserve"> oraz stan ogólny jako </w:t>
      </w:r>
      <w:r w:rsidRPr="00E761EC">
        <w:rPr>
          <w:b/>
          <w:bCs/>
        </w:rPr>
        <w:t>dobry</w:t>
      </w:r>
      <w:r w:rsidRPr="00E761EC">
        <w:t>. Rozpatrywana jednolita część wód podziemnych </w:t>
      </w:r>
      <w:r w:rsidRPr="00E761EC">
        <w:rPr>
          <w:b/>
          <w:bCs/>
        </w:rPr>
        <w:t>nie jest zagrożona</w:t>
      </w:r>
      <w:r w:rsidRPr="00E761EC">
        <w:t xml:space="preserve"> ryzykiem nieosiągnięcia celów środowiskowych, tj. utrzymania co najmniej dobrego stanu ilościowego i chemicznego wód podziemnych. </w:t>
      </w:r>
    </w:p>
    <w:p w14:paraId="0272158B" w14:textId="77777777" w:rsidR="00571982" w:rsidRPr="00E761EC" w:rsidRDefault="00571982" w:rsidP="0021530C">
      <w:pPr>
        <w:spacing w:line="276" w:lineRule="auto"/>
        <w:ind w:left="360"/>
      </w:pPr>
      <w:r w:rsidRPr="00E761EC">
        <w:t xml:space="preserve">Eksploatacja przedsięwzięcia nie będzie powodowała dopływu zanieczyszczeń do wód podziemnych, przez co nie wpłynie na pogorszenie stanu chemicznego części wód podziemnych. Przedsięwzięcie nie będzie  miało również negatywnego wpływu na cele środowiskowe dotyczące stanu ilościowego wód podziemnych. Wykonana dotychczas analiza warunków geologicznych wyklucza jakąkolwiek możliwość istnienia więzi hydraulicznej między warstwą, w której wykonana będzie inwestycja a warstwą wód podziemnych stanowiących źródło zaopatrzeni ludności w wodę pitną w tym rejonie. </w:t>
      </w:r>
    </w:p>
    <w:p w14:paraId="6DB11783" w14:textId="77777777" w:rsidR="00571982" w:rsidRPr="00E761EC" w:rsidRDefault="00571982" w:rsidP="00571982">
      <w:pPr>
        <w:ind w:left="360"/>
      </w:pPr>
      <w:r w:rsidRPr="00E761EC">
        <w:t xml:space="preserve">                                </w:t>
      </w:r>
    </w:p>
    <w:p w14:paraId="368C9161" w14:textId="5328906A" w:rsidR="0021530C" w:rsidRPr="0021530C" w:rsidRDefault="00554A07" w:rsidP="0021530C">
      <w:pPr>
        <w:pStyle w:val="Nagwek5"/>
        <w:keepNext w:val="0"/>
        <w:numPr>
          <w:ilvl w:val="0"/>
          <w:numId w:val="0"/>
        </w:numPr>
        <w:tabs>
          <w:tab w:val="clear" w:pos="720"/>
          <w:tab w:val="clear" w:pos="6676"/>
        </w:tabs>
        <w:spacing w:before="0" w:after="0" w:line="276" w:lineRule="auto"/>
        <w:rPr>
          <w:rFonts w:ascii="Times New Roman" w:hAnsi="Times New Roman"/>
          <w:b w:val="0"/>
          <w:bCs w:val="0"/>
          <w:iCs/>
          <w:color w:val="000000"/>
          <w:sz w:val="24"/>
        </w:rPr>
      </w:pPr>
      <w:r w:rsidRPr="00E761EC">
        <w:rPr>
          <w:rFonts w:ascii="Times New Roman" w:hAnsi="Times New Roman"/>
          <w:b w:val="0"/>
          <w:bCs w:val="0"/>
          <w:iCs/>
          <w:color w:val="000000"/>
          <w:sz w:val="24"/>
        </w:rPr>
        <w:tab/>
      </w:r>
      <w:r w:rsidR="00F75C3B" w:rsidRPr="00E761EC">
        <w:rPr>
          <w:rFonts w:ascii="Times New Roman" w:hAnsi="Times New Roman"/>
          <w:b w:val="0"/>
          <w:bCs w:val="0"/>
          <w:iCs/>
          <w:color w:val="000000"/>
          <w:sz w:val="24"/>
        </w:rPr>
        <w:t>Przedsięwzięcie znajduje się w</w:t>
      </w:r>
      <w:r w:rsidR="00571982" w:rsidRPr="00E761EC">
        <w:rPr>
          <w:rFonts w:ascii="Times New Roman" w:hAnsi="Times New Roman"/>
          <w:b w:val="0"/>
          <w:bCs w:val="0"/>
          <w:iCs/>
          <w:color w:val="000000"/>
          <w:sz w:val="24"/>
        </w:rPr>
        <w:t>:</w:t>
      </w:r>
    </w:p>
    <w:p w14:paraId="51DE43DB" w14:textId="77777777" w:rsidR="00A92E2C" w:rsidRPr="00E761EC" w:rsidRDefault="00571982" w:rsidP="009A120D">
      <w:pPr>
        <w:pStyle w:val="Nagwek5"/>
        <w:keepNext w:val="0"/>
        <w:numPr>
          <w:ilvl w:val="0"/>
          <w:numId w:val="21"/>
        </w:numPr>
        <w:tabs>
          <w:tab w:val="num" w:pos="855"/>
        </w:tabs>
        <w:suppressAutoHyphens w:val="0"/>
        <w:spacing w:before="0" w:after="0" w:line="276" w:lineRule="auto"/>
        <w:ind w:left="284" w:hanging="495"/>
        <w:rPr>
          <w:rFonts w:ascii="Times New Roman" w:hAnsi="Times New Roman"/>
          <w:b w:val="0"/>
          <w:bCs w:val="0"/>
          <w:i/>
          <w:sz w:val="24"/>
        </w:rPr>
      </w:pPr>
      <w:r w:rsidRPr="00E761EC">
        <w:rPr>
          <w:rFonts w:ascii="Times New Roman" w:hAnsi="Times New Roman"/>
          <w:b w:val="0"/>
          <w:bCs w:val="0"/>
          <w:sz w:val="24"/>
        </w:rPr>
        <w:t xml:space="preserve">obszarze jednolitej części wód powierzchniowych rzecznych oznaczonym europejskim kodem  </w:t>
      </w:r>
      <w:r w:rsidR="00A92E2C" w:rsidRPr="00E761EC">
        <w:rPr>
          <w:rFonts w:ascii="Times New Roman" w:hAnsi="Times New Roman"/>
          <w:b w:val="0"/>
          <w:bCs w:val="0"/>
          <w:sz w:val="24"/>
        </w:rPr>
        <w:t xml:space="preserve">                     </w:t>
      </w:r>
    </w:p>
    <w:p w14:paraId="56DE0984" w14:textId="11A6CEA3" w:rsidR="00571982" w:rsidRPr="00E761EC" w:rsidRDefault="00CE50B1" w:rsidP="0021530C">
      <w:pPr>
        <w:suppressAutoHyphens w:val="0"/>
        <w:spacing w:line="276" w:lineRule="auto"/>
        <w:ind w:left="284"/>
        <w:rPr>
          <w:lang w:eastAsia="pl-PL"/>
        </w:rPr>
      </w:pPr>
      <w:r w:rsidRPr="00CE50B1">
        <w:rPr>
          <w:b/>
        </w:rPr>
        <w:t>PL</w:t>
      </w:r>
      <w:r w:rsidRPr="00CE50B1">
        <w:rPr>
          <w:b/>
          <w:lang w:eastAsia="pl-PL"/>
        </w:rPr>
        <w:t>RW20001629457</w:t>
      </w:r>
      <w:r w:rsidRPr="00CE50B1">
        <w:rPr>
          <w:b/>
        </w:rPr>
        <w:t xml:space="preserve">– </w:t>
      </w:r>
      <w:r w:rsidRPr="00CE50B1">
        <w:rPr>
          <w:b/>
          <w:lang w:eastAsia="pl-PL"/>
        </w:rPr>
        <w:t>WDA OD STRUGI MŁYŃSK DO BRZEZIANKA</w:t>
      </w:r>
      <w:r w:rsidR="00571982" w:rsidRPr="00E761EC">
        <w:rPr>
          <w:b/>
        </w:rPr>
        <w:t>,</w:t>
      </w:r>
      <w:r w:rsidR="00571982" w:rsidRPr="00E761EC">
        <w:t xml:space="preserve"> zaliczonym do regionu wodnego Dolnej Wisły</w:t>
      </w:r>
      <w:r w:rsidR="00A92E2C" w:rsidRPr="00E761EC">
        <w:t xml:space="preserve"> wg</w:t>
      </w:r>
      <w:r w:rsidR="00A92E2C" w:rsidRPr="00E761EC">
        <w:rPr>
          <w:rStyle w:val="WW8Num2z0"/>
        </w:rPr>
        <w:t xml:space="preserve"> </w:t>
      </w:r>
      <w:r w:rsidR="00A92E2C" w:rsidRPr="00E761EC">
        <w:rPr>
          <w:color w:val="000000"/>
          <w:lang w:eastAsia="pl-PL"/>
        </w:rPr>
        <w:t>rozporządzenie Ministra Infrastruktury z dnia 25.06.2021 r. w sprawie klasyfikacji stanu</w:t>
      </w:r>
      <w:r w:rsidR="00F61660">
        <w:rPr>
          <w:color w:val="000000"/>
          <w:lang w:eastAsia="pl-PL"/>
        </w:rPr>
        <w:t xml:space="preserve"> </w:t>
      </w:r>
      <w:r w:rsidR="00A92E2C" w:rsidRPr="00E761EC">
        <w:rPr>
          <w:color w:val="000000"/>
          <w:lang w:eastAsia="pl-PL"/>
        </w:rPr>
        <w:t xml:space="preserve">ekologicznego, potencjału ekologicznego i </w:t>
      </w:r>
      <w:r w:rsidR="00A92E2C" w:rsidRPr="00E761EC">
        <w:rPr>
          <w:color w:val="000000"/>
          <w:lang w:eastAsia="pl-PL"/>
        </w:rPr>
        <w:lastRenderedPageBreak/>
        <w:t>stanu chemicznego oraz sposobu klasyfikacji stanu</w:t>
      </w:r>
      <w:r w:rsidR="00F61660">
        <w:rPr>
          <w:color w:val="000000"/>
          <w:lang w:eastAsia="pl-PL"/>
        </w:rPr>
        <w:t xml:space="preserve"> </w:t>
      </w:r>
      <w:r w:rsidR="00A92E2C" w:rsidRPr="00E761EC">
        <w:rPr>
          <w:color w:val="000000"/>
          <w:lang w:eastAsia="pl-PL"/>
        </w:rPr>
        <w:t>jednolitych części wód powierzchniowych, a także środowiskowych norm jakości dla substancji</w:t>
      </w:r>
      <w:r w:rsidR="00A92E2C" w:rsidRPr="00E761EC">
        <w:rPr>
          <w:color w:val="000000"/>
          <w:lang w:eastAsia="pl-PL"/>
        </w:rPr>
        <w:br/>
        <w:t>priorytetowych (Dz.U. 2021 poz. 1475)</w:t>
      </w:r>
    </w:p>
    <w:p w14:paraId="1F1FE871" w14:textId="68E90110" w:rsidR="00571982" w:rsidRPr="00E761EC" w:rsidRDefault="00571982" w:rsidP="0021530C">
      <w:pPr>
        <w:pStyle w:val="Akapitzlist"/>
        <w:autoSpaceDE w:val="0"/>
        <w:autoSpaceDN w:val="0"/>
        <w:adjustRightInd w:val="0"/>
        <w:spacing w:after="0"/>
        <w:ind w:left="284"/>
        <w:rPr>
          <w:rFonts w:ascii="Times New Roman" w:hAnsi="Times New Roman"/>
          <w:sz w:val="24"/>
          <w:szCs w:val="24"/>
        </w:rPr>
      </w:pPr>
      <w:r w:rsidRPr="00E761EC">
        <w:rPr>
          <w:rFonts w:ascii="Times New Roman" w:hAnsi="Times New Roman"/>
          <w:sz w:val="24"/>
          <w:szCs w:val="24"/>
        </w:rPr>
        <w:t xml:space="preserve">Typ JCWP – </w:t>
      </w:r>
      <w:r w:rsidR="00CE50B1" w:rsidRPr="00CE50B1">
        <w:rPr>
          <w:rFonts w:ascii="Times New Roman" w:hAnsi="Times New Roman"/>
          <w:b/>
          <w:sz w:val="24"/>
          <w:szCs w:val="24"/>
          <w:lang w:eastAsia="pl-PL"/>
        </w:rPr>
        <w:t>Rz_org - Rzeka w dolinie o dużym udziale torfowisk</w:t>
      </w:r>
      <w:r w:rsidRPr="00CE50B1">
        <w:rPr>
          <w:rFonts w:ascii="Times New Roman" w:hAnsi="Times New Roman"/>
          <w:b/>
          <w:sz w:val="24"/>
          <w:szCs w:val="24"/>
        </w:rPr>
        <w:t>.</w:t>
      </w:r>
      <w:r w:rsidRPr="00E761EC">
        <w:rPr>
          <w:rFonts w:ascii="Times New Roman" w:hAnsi="Times New Roman"/>
          <w:sz w:val="24"/>
          <w:szCs w:val="24"/>
        </w:rPr>
        <w:t xml:space="preserve"> </w:t>
      </w:r>
    </w:p>
    <w:p w14:paraId="26250893" w14:textId="5060DDF7" w:rsidR="00571982" w:rsidRPr="00E761EC" w:rsidRDefault="00571982" w:rsidP="0021530C">
      <w:pPr>
        <w:pStyle w:val="Akapitzlist"/>
        <w:autoSpaceDE w:val="0"/>
        <w:autoSpaceDN w:val="0"/>
        <w:adjustRightInd w:val="0"/>
        <w:spacing w:after="0"/>
        <w:ind w:left="284"/>
        <w:rPr>
          <w:rFonts w:ascii="Times New Roman" w:hAnsi="Times New Roman"/>
          <w:sz w:val="24"/>
          <w:szCs w:val="24"/>
        </w:rPr>
      </w:pPr>
      <w:r w:rsidRPr="00E761EC">
        <w:rPr>
          <w:rFonts w:ascii="Times New Roman" w:hAnsi="Times New Roman"/>
          <w:sz w:val="24"/>
          <w:szCs w:val="24"/>
        </w:rPr>
        <w:t xml:space="preserve">Status </w:t>
      </w:r>
      <w:r w:rsidRPr="00CE50B1">
        <w:rPr>
          <w:rFonts w:ascii="Times New Roman" w:hAnsi="Times New Roman"/>
          <w:b/>
          <w:sz w:val="24"/>
          <w:szCs w:val="24"/>
        </w:rPr>
        <w:t xml:space="preserve">– </w:t>
      </w:r>
      <w:r w:rsidR="00CE50B1" w:rsidRPr="00CE50B1">
        <w:rPr>
          <w:rFonts w:ascii="Times New Roman" w:hAnsi="Times New Roman"/>
          <w:b/>
          <w:sz w:val="24"/>
          <w:szCs w:val="24"/>
          <w:lang w:eastAsia="pl-PL"/>
        </w:rPr>
        <w:t>NAT - naturalna część wód</w:t>
      </w:r>
      <w:r w:rsidRPr="00CE50B1">
        <w:rPr>
          <w:rFonts w:ascii="Times New Roman" w:hAnsi="Times New Roman"/>
          <w:b/>
          <w:sz w:val="24"/>
          <w:szCs w:val="24"/>
        </w:rPr>
        <w:t>.</w:t>
      </w:r>
      <w:r w:rsidRPr="00E761EC">
        <w:rPr>
          <w:rFonts w:ascii="Times New Roman" w:hAnsi="Times New Roman"/>
          <w:sz w:val="24"/>
          <w:szCs w:val="24"/>
        </w:rPr>
        <w:t xml:space="preserve"> </w:t>
      </w:r>
    </w:p>
    <w:p w14:paraId="75C6BADA" w14:textId="20925663" w:rsidR="00571982" w:rsidRPr="00F61660" w:rsidRDefault="00571982" w:rsidP="0021530C">
      <w:pPr>
        <w:pStyle w:val="Akapitzlist"/>
        <w:autoSpaceDE w:val="0"/>
        <w:autoSpaceDN w:val="0"/>
        <w:adjustRightInd w:val="0"/>
        <w:spacing w:after="0"/>
        <w:ind w:left="284"/>
        <w:rPr>
          <w:rFonts w:ascii="Times New Roman" w:hAnsi="Times New Roman"/>
          <w:b/>
          <w:sz w:val="24"/>
          <w:szCs w:val="24"/>
        </w:rPr>
      </w:pPr>
      <w:r w:rsidRPr="00E761EC">
        <w:rPr>
          <w:rFonts w:ascii="Times New Roman" w:hAnsi="Times New Roman"/>
          <w:sz w:val="24"/>
          <w:szCs w:val="24"/>
        </w:rPr>
        <w:t>W ww. planie, w sprawie klasyfikacji stanu ekologicznego, potencjału ekologicznego</w:t>
      </w:r>
      <w:r w:rsidRPr="00E761EC">
        <w:rPr>
          <w:rFonts w:ascii="Times New Roman" w:hAnsi="Times New Roman"/>
          <w:sz w:val="24"/>
          <w:szCs w:val="24"/>
          <w:lang w:eastAsia="pl-PL"/>
        </w:rPr>
        <w:t xml:space="preserve">, </w:t>
      </w:r>
      <w:r w:rsidRPr="00E761EC">
        <w:rPr>
          <w:rFonts w:ascii="Times New Roman" w:hAnsi="Times New Roman"/>
          <w:sz w:val="24"/>
          <w:szCs w:val="24"/>
        </w:rPr>
        <w:t xml:space="preserve"> stanu chemicznego jednolitych części wód powierzchniowych, stan ogólny tej JCWP oceniono jako </w:t>
      </w:r>
      <w:r w:rsidRPr="00E761EC">
        <w:rPr>
          <w:rFonts w:ascii="Times New Roman" w:hAnsi="Times New Roman"/>
          <w:b/>
          <w:sz w:val="24"/>
          <w:szCs w:val="24"/>
        </w:rPr>
        <w:t>umiarkowany stan ekologiczny</w:t>
      </w:r>
      <w:r w:rsidRPr="00E761EC">
        <w:rPr>
          <w:rFonts w:ascii="Times New Roman" w:hAnsi="Times New Roman"/>
          <w:sz w:val="24"/>
          <w:szCs w:val="24"/>
        </w:rPr>
        <w:t xml:space="preserve">, stan chemiczny </w:t>
      </w:r>
      <w:r w:rsidR="00CE50B1">
        <w:rPr>
          <w:rFonts w:ascii="Times New Roman" w:hAnsi="Times New Roman"/>
          <w:b/>
          <w:sz w:val="24"/>
          <w:szCs w:val="24"/>
        </w:rPr>
        <w:t>poniżej dobrego</w:t>
      </w:r>
      <w:r w:rsidRPr="00F61660">
        <w:rPr>
          <w:rFonts w:ascii="Times New Roman" w:hAnsi="Times New Roman"/>
          <w:sz w:val="24"/>
          <w:szCs w:val="24"/>
        </w:rPr>
        <w:t xml:space="preserve">, </w:t>
      </w:r>
    </w:p>
    <w:p w14:paraId="63FB3A06" w14:textId="77777777" w:rsidR="00571982" w:rsidRPr="00E761EC" w:rsidRDefault="00571982" w:rsidP="0021530C">
      <w:pPr>
        <w:pStyle w:val="Akapitzlist"/>
        <w:autoSpaceDE w:val="0"/>
        <w:autoSpaceDN w:val="0"/>
        <w:adjustRightInd w:val="0"/>
        <w:spacing w:after="0"/>
        <w:ind w:left="284"/>
        <w:rPr>
          <w:rFonts w:ascii="Times New Roman" w:hAnsi="Times New Roman"/>
          <w:sz w:val="24"/>
          <w:szCs w:val="24"/>
        </w:rPr>
      </w:pPr>
      <w:r w:rsidRPr="00E761EC">
        <w:rPr>
          <w:rFonts w:ascii="Times New Roman" w:hAnsi="Times New Roman"/>
          <w:sz w:val="24"/>
          <w:szCs w:val="24"/>
        </w:rPr>
        <w:t xml:space="preserve">stan ogólny oceniono jako </w:t>
      </w:r>
      <w:r w:rsidRPr="00E761EC">
        <w:rPr>
          <w:rFonts w:ascii="Times New Roman" w:hAnsi="Times New Roman"/>
          <w:b/>
          <w:sz w:val="24"/>
          <w:szCs w:val="24"/>
        </w:rPr>
        <w:t>zły stan wód</w:t>
      </w:r>
      <w:r w:rsidRPr="00E761EC">
        <w:rPr>
          <w:rFonts w:ascii="Times New Roman" w:hAnsi="Times New Roman"/>
          <w:sz w:val="24"/>
          <w:szCs w:val="24"/>
        </w:rPr>
        <w:t xml:space="preserve">. Rozpatrywana jednolita część wód powierzchniowych jest </w:t>
      </w:r>
      <w:r w:rsidRPr="00E761EC">
        <w:rPr>
          <w:rFonts w:ascii="Times New Roman" w:hAnsi="Times New Roman"/>
          <w:b/>
          <w:sz w:val="24"/>
          <w:szCs w:val="24"/>
        </w:rPr>
        <w:t>zagrożona</w:t>
      </w:r>
      <w:r w:rsidRPr="00E761EC">
        <w:rPr>
          <w:rFonts w:ascii="Times New Roman" w:hAnsi="Times New Roman"/>
          <w:sz w:val="24"/>
          <w:szCs w:val="24"/>
        </w:rPr>
        <w:t xml:space="preserve"> ryzykiem nieosiągnięcia celów środowiskowych. </w:t>
      </w:r>
    </w:p>
    <w:p w14:paraId="7F036631" w14:textId="77777777" w:rsidR="00F61660" w:rsidRDefault="00571982" w:rsidP="0021530C">
      <w:pPr>
        <w:pStyle w:val="Akapitzlist"/>
        <w:autoSpaceDE w:val="0"/>
        <w:autoSpaceDN w:val="0"/>
        <w:adjustRightInd w:val="0"/>
        <w:spacing w:after="0"/>
        <w:ind w:left="284"/>
        <w:rPr>
          <w:rFonts w:ascii="Times New Roman" w:hAnsi="Times New Roman"/>
          <w:sz w:val="24"/>
          <w:szCs w:val="24"/>
        </w:rPr>
      </w:pPr>
      <w:r w:rsidRPr="00E761EC">
        <w:rPr>
          <w:rFonts w:ascii="Times New Roman" w:hAnsi="Times New Roman"/>
          <w:sz w:val="24"/>
          <w:szCs w:val="24"/>
        </w:rPr>
        <w:t xml:space="preserve">Przedsięwzięcie nie będzie negatywnie oddziaływać na wody powierzchniowe (infrastruktura techniczna liniowa </w:t>
      </w:r>
      <w:r w:rsidR="00A92E2C" w:rsidRPr="00E761EC">
        <w:rPr>
          <w:rFonts w:ascii="Times New Roman" w:hAnsi="Times New Roman"/>
          <w:sz w:val="24"/>
          <w:szCs w:val="24"/>
        </w:rPr>
        <w:t>oczyszczające wody deszczowe i roztopowe, chroniące środowisko</w:t>
      </w:r>
      <w:r w:rsidRPr="00E761EC">
        <w:rPr>
          <w:rFonts w:ascii="Times New Roman" w:hAnsi="Times New Roman"/>
          <w:sz w:val="24"/>
          <w:szCs w:val="24"/>
        </w:rPr>
        <w:t xml:space="preserve">). </w:t>
      </w:r>
      <w:r w:rsidR="00E670E2" w:rsidRPr="00E761EC">
        <w:rPr>
          <w:rFonts w:ascii="Times New Roman" w:hAnsi="Times New Roman"/>
          <w:sz w:val="24"/>
          <w:szCs w:val="24"/>
        </w:rPr>
        <w:t xml:space="preserve">         </w:t>
      </w:r>
    </w:p>
    <w:p w14:paraId="37EDE9B2" w14:textId="4074737E" w:rsidR="00571982" w:rsidRPr="00E761EC" w:rsidRDefault="00571982" w:rsidP="0021530C">
      <w:pPr>
        <w:pStyle w:val="Akapitzlist"/>
        <w:autoSpaceDE w:val="0"/>
        <w:autoSpaceDN w:val="0"/>
        <w:adjustRightInd w:val="0"/>
        <w:spacing w:after="0"/>
        <w:ind w:left="284"/>
        <w:rPr>
          <w:rFonts w:ascii="Times New Roman" w:hAnsi="Times New Roman"/>
          <w:sz w:val="24"/>
          <w:szCs w:val="24"/>
        </w:rPr>
      </w:pPr>
      <w:r w:rsidRPr="00E761EC">
        <w:rPr>
          <w:rFonts w:ascii="Times New Roman" w:hAnsi="Times New Roman"/>
          <w:sz w:val="24"/>
          <w:szCs w:val="24"/>
        </w:rPr>
        <w:t xml:space="preserve">Inwestycja nie przyczyni się do zmiany obecnie występującego stanu/potencjału ekologicznego JCWP. </w:t>
      </w:r>
    </w:p>
    <w:p w14:paraId="3D2B329F" w14:textId="77777777" w:rsidR="00F75C3B" w:rsidRPr="00E761EC" w:rsidRDefault="00571982" w:rsidP="0021530C">
      <w:pPr>
        <w:pStyle w:val="Nagwek5"/>
        <w:keepNext w:val="0"/>
        <w:numPr>
          <w:ilvl w:val="0"/>
          <w:numId w:val="0"/>
        </w:numPr>
        <w:tabs>
          <w:tab w:val="clear" w:pos="720"/>
          <w:tab w:val="clear" w:pos="6676"/>
        </w:tabs>
        <w:spacing w:before="0" w:after="0" w:line="276" w:lineRule="auto"/>
        <w:ind w:left="284"/>
        <w:rPr>
          <w:rFonts w:ascii="Times New Roman" w:hAnsi="Times New Roman"/>
          <w:b w:val="0"/>
          <w:bCs w:val="0"/>
          <w:iCs/>
          <w:color w:val="000000"/>
          <w:sz w:val="24"/>
        </w:rPr>
      </w:pPr>
      <w:r w:rsidRPr="00E761EC">
        <w:rPr>
          <w:rFonts w:ascii="Times New Roman" w:hAnsi="Times New Roman"/>
          <w:b w:val="0"/>
          <w:bCs w:val="0"/>
          <w:iCs/>
          <w:color w:val="000000"/>
          <w:sz w:val="24"/>
        </w:rPr>
        <w:t xml:space="preserve">        </w:t>
      </w:r>
      <w:r w:rsidR="00F75C3B" w:rsidRPr="00E761EC">
        <w:rPr>
          <w:rFonts w:ascii="Times New Roman" w:hAnsi="Times New Roman"/>
          <w:b w:val="0"/>
          <w:bCs w:val="0"/>
          <w:iCs/>
          <w:color w:val="000000"/>
          <w:sz w:val="24"/>
        </w:rPr>
        <w:t>W rejonie planowanego przedsięwzięcia występują obszary chronione, o których mowa Praw</w:t>
      </w:r>
      <w:r w:rsidRPr="00E761EC">
        <w:rPr>
          <w:rFonts w:ascii="Times New Roman" w:hAnsi="Times New Roman"/>
          <w:b w:val="0"/>
          <w:bCs w:val="0"/>
          <w:iCs/>
          <w:color w:val="000000"/>
          <w:sz w:val="24"/>
        </w:rPr>
        <w:t>ie</w:t>
      </w:r>
      <w:r w:rsidR="00F75C3B" w:rsidRPr="00E761EC">
        <w:rPr>
          <w:rFonts w:ascii="Times New Roman" w:hAnsi="Times New Roman"/>
          <w:b w:val="0"/>
          <w:bCs w:val="0"/>
          <w:iCs/>
          <w:color w:val="000000"/>
          <w:sz w:val="24"/>
        </w:rPr>
        <w:t xml:space="preserve"> wodn</w:t>
      </w:r>
      <w:r w:rsidRPr="00E761EC">
        <w:rPr>
          <w:rFonts w:ascii="Times New Roman" w:hAnsi="Times New Roman"/>
          <w:b w:val="0"/>
          <w:bCs w:val="0"/>
          <w:iCs/>
          <w:color w:val="000000"/>
          <w:sz w:val="24"/>
        </w:rPr>
        <w:t>ym</w:t>
      </w:r>
      <w:r w:rsidR="00F75C3B" w:rsidRPr="00E761EC">
        <w:rPr>
          <w:rFonts w:ascii="Times New Roman" w:hAnsi="Times New Roman"/>
          <w:b w:val="0"/>
          <w:bCs w:val="0"/>
          <w:iCs/>
          <w:color w:val="000000"/>
          <w:sz w:val="24"/>
        </w:rPr>
        <w:t xml:space="preserve"> zlokalizowana na terenie Obszaru Specjalnej Ochrony „Bory Tucholskie” PLB220009   „Bory Tucholskie” –Powierzchnia  322535.9 ha; Typ ostoi B. </w:t>
      </w:r>
    </w:p>
    <w:p w14:paraId="3D41D940" w14:textId="35D26494" w:rsidR="00DB26E6" w:rsidRPr="00E761EC" w:rsidRDefault="00F75C3B" w:rsidP="0021530C">
      <w:pPr>
        <w:pStyle w:val="Nagwek5"/>
        <w:keepNext w:val="0"/>
        <w:numPr>
          <w:ilvl w:val="0"/>
          <w:numId w:val="0"/>
        </w:numPr>
        <w:tabs>
          <w:tab w:val="clear" w:pos="720"/>
          <w:tab w:val="clear" w:pos="6676"/>
        </w:tabs>
        <w:spacing w:before="0" w:after="0" w:line="276" w:lineRule="auto"/>
        <w:ind w:left="284"/>
        <w:rPr>
          <w:rFonts w:ascii="Times New Roman" w:hAnsi="Times New Roman"/>
          <w:b w:val="0"/>
          <w:bCs w:val="0"/>
          <w:iCs/>
          <w:sz w:val="24"/>
        </w:rPr>
      </w:pPr>
      <w:r w:rsidRPr="00E761EC">
        <w:rPr>
          <w:rFonts w:ascii="Times New Roman" w:hAnsi="Times New Roman"/>
          <w:b w:val="0"/>
          <w:bCs w:val="0"/>
          <w:iCs/>
          <w:sz w:val="24"/>
        </w:rPr>
        <w:t xml:space="preserve">Planowane przedsięwzięcie, spełniać będzie wiele pozytywnych funkcji  rekreacyjnych, przeciwpożarowych i amatorskiego wędkowania a tym samym przyczyni się do zwiększenia atrakcyjności turystycznej m. </w:t>
      </w:r>
      <w:r w:rsidR="00CE50B1">
        <w:rPr>
          <w:rFonts w:ascii="Times New Roman" w:hAnsi="Times New Roman"/>
          <w:b w:val="0"/>
          <w:bCs w:val="0"/>
          <w:iCs/>
          <w:sz w:val="24"/>
        </w:rPr>
        <w:t>Smolniki</w:t>
      </w:r>
      <w:r w:rsidRPr="00E761EC">
        <w:rPr>
          <w:rFonts w:ascii="Times New Roman" w:hAnsi="Times New Roman"/>
          <w:b w:val="0"/>
          <w:bCs w:val="0"/>
          <w:iCs/>
          <w:sz w:val="24"/>
        </w:rPr>
        <w:t xml:space="preserve"> okolic. </w:t>
      </w:r>
    </w:p>
    <w:p w14:paraId="22383DC6" w14:textId="77777777" w:rsidR="00C57BCF" w:rsidRPr="00E761EC" w:rsidRDefault="00DB26E6" w:rsidP="0021530C">
      <w:pPr>
        <w:spacing w:line="276" w:lineRule="auto"/>
        <w:ind w:left="284"/>
      </w:pPr>
      <w:r w:rsidRPr="00E761EC">
        <w:t>Uwzględniając powyższe należy stwierdzić, że planowane przedsięwzięcie nie wpłynie negatywnie na stan środowiska naturalnego (w tym szczególnie na wody powierzchniowe i podziemne) terenu objętego tym przedsięwzięciem oraz terenów do niego przyległych.</w:t>
      </w:r>
    </w:p>
    <w:p w14:paraId="62A6A061" w14:textId="77777777" w:rsidR="00571982" w:rsidRPr="002B0930" w:rsidRDefault="00DB26E6" w:rsidP="00A92E2C">
      <w:pPr>
        <w:spacing w:line="276" w:lineRule="auto"/>
        <w:ind w:left="17"/>
        <w:rPr>
          <w:sz w:val="16"/>
          <w:szCs w:val="16"/>
        </w:rPr>
      </w:pPr>
      <w:r w:rsidRPr="002B0930">
        <w:rPr>
          <w:sz w:val="16"/>
          <w:szCs w:val="16"/>
        </w:rPr>
        <w:t xml:space="preserve"> </w:t>
      </w:r>
    </w:p>
    <w:p w14:paraId="2D63A612" w14:textId="77777777" w:rsidR="00C57BCF" w:rsidRDefault="00DB26E6" w:rsidP="009A120D">
      <w:pPr>
        <w:pStyle w:val="Nagwek2"/>
        <w:numPr>
          <w:ilvl w:val="0"/>
          <w:numId w:val="4"/>
        </w:numPr>
        <w:spacing w:before="0" w:after="0"/>
        <w:ind w:left="567" w:hanging="567"/>
        <w:rPr>
          <w:sz w:val="24"/>
          <w:szCs w:val="27"/>
        </w:rPr>
      </w:pPr>
      <w:bookmarkStart w:id="29" w:name="_Toc454439457"/>
      <w:r w:rsidRPr="007F238E">
        <w:rPr>
          <w:sz w:val="24"/>
          <w:szCs w:val="27"/>
        </w:rPr>
        <w:t>Obowiązki zakładu ubiegającego się o pozwolenie wodno – prawne.</w:t>
      </w:r>
      <w:bookmarkEnd w:id="29"/>
    </w:p>
    <w:p w14:paraId="5BD5AFB9" w14:textId="77777777" w:rsidR="00E761EC" w:rsidRPr="00E761EC" w:rsidRDefault="00E761EC" w:rsidP="00E761EC"/>
    <w:p w14:paraId="62E6CB8A" w14:textId="77777777" w:rsidR="00BC3563" w:rsidRPr="00E761EC" w:rsidRDefault="00BC3563" w:rsidP="009A120D">
      <w:pPr>
        <w:pStyle w:val="Akapitzlist"/>
        <w:numPr>
          <w:ilvl w:val="0"/>
          <w:numId w:val="2"/>
        </w:numPr>
        <w:tabs>
          <w:tab w:val="clear" w:pos="360"/>
          <w:tab w:val="num" w:pos="927"/>
        </w:tabs>
        <w:spacing w:after="0" w:line="240" w:lineRule="auto"/>
        <w:ind w:left="924" w:hanging="357"/>
        <w:rPr>
          <w:rFonts w:ascii="Times New Roman" w:hAnsi="Times New Roman"/>
          <w:sz w:val="24"/>
          <w:szCs w:val="24"/>
        </w:rPr>
      </w:pPr>
      <w:r w:rsidRPr="00E761EC">
        <w:rPr>
          <w:rFonts w:ascii="Times New Roman" w:hAnsi="Times New Roman"/>
          <w:sz w:val="24"/>
          <w:szCs w:val="24"/>
        </w:rPr>
        <w:t>Należy podjąć działania mające na celu realizację zamierzenia budowlanego obiektu uwzględniające możliwe jak najmniejszą ingerencję w środowiska poprzez  ograniczenie elementów niekorzystnego oddziaływania na środowisko (emisji spalin, hałasu, odpadów ) do minimum,  zarówno na etapie budowy jak i użytkowania.</w:t>
      </w:r>
    </w:p>
    <w:p w14:paraId="4B1B6684" w14:textId="4D4007E9" w:rsidR="00570BD8" w:rsidRPr="00E761EC" w:rsidRDefault="00DB26E6" w:rsidP="009A120D">
      <w:pPr>
        <w:numPr>
          <w:ilvl w:val="0"/>
          <w:numId w:val="2"/>
        </w:numPr>
        <w:tabs>
          <w:tab w:val="clear" w:pos="360"/>
          <w:tab w:val="num" w:pos="426"/>
          <w:tab w:val="num" w:pos="927"/>
        </w:tabs>
        <w:suppressAutoHyphens w:val="0"/>
        <w:ind w:left="567" w:firstLine="0"/>
      </w:pPr>
      <w:r w:rsidRPr="00E761EC">
        <w:t xml:space="preserve">Należy utrzymywać w należytym stanie technicznym urządzenia służące do </w:t>
      </w:r>
      <w:r w:rsidR="00570BD8" w:rsidRPr="00E761EC">
        <w:tab/>
      </w:r>
      <w:r w:rsidRPr="00E761EC">
        <w:t xml:space="preserve">wprowadzania i odprowadzania </w:t>
      </w:r>
      <w:r w:rsidR="00CB617D">
        <w:t>wód deszczowych i roztopowych</w:t>
      </w:r>
      <w:r w:rsidRPr="00E761EC">
        <w:t xml:space="preserve">. </w:t>
      </w:r>
    </w:p>
    <w:p w14:paraId="7538B9AE" w14:textId="77777777" w:rsidR="00570BD8" w:rsidRPr="00E761EC" w:rsidRDefault="00570BD8" w:rsidP="009A120D">
      <w:pPr>
        <w:numPr>
          <w:ilvl w:val="0"/>
          <w:numId w:val="2"/>
        </w:numPr>
        <w:tabs>
          <w:tab w:val="clear" w:pos="360"/>
          <w:tab w:val="num" w:pos="426"/>
          <w:tab w:val="num" w:pos="927"/>
        </w:tabs>
        <w:suppressAutoHyphens w:val="0"/>
        <w:ind w:left="567" w:firstLine="0"/>
      </w:pPr>
      <w:r w:rsidRPr="00E761EC">
        <w:t>Ubytki powinny być uzupełniane i naprawiane na bieżąco.</w:t>
      </w:r>
    </w:p>
    <w:p w14:paraId="1C383F59" w14:textId="77777777" w:rsidR="00570BD8" w:rsidRPr="00E761EC" w:rsidRDefault="00570BD8" w:rsidP="009A120D">
      <w:pPr>
        <w:numPr>
          <w:ilvl w:val="0"/>
          <w:numId w:val="2"/>
        </w:numPr>
        <w:tabs>
          <w:tab w:val="clear" w:pos="360"/>
          <w:tab w:val="num" w:pos="426"/>
          <w:tab w:val="num" w:pos="927"/>
        </w:tabs>
        <w:suppressAutoHyphens w:val="0"/>
        <w:ind w:left="567" w:firstLine="0"/>
      </w:pPr>
      <w:r w:rsidRPr="00E761EC">
        <w:t xml:space="preserve">Na uprawnionym spoczywa obowiązek utrzymania w pełnej sprawności technicznej </w:t>
      </w:r>
      <w:r w:rsidRPr="00E761EC">
        <w:tab/>
      </w:r>
      <w:r w:rsidR="00BC3563" w:rsidRPr="00E761EC">
        <w:t>urządzenia wodne</w:t>
      </w:r>
      <w:r w:rsidRPr="00E761EC">
        <w:t xml:space="preserve">, na bieżąco usuwać wszelkie uszkodzenia. </w:t>
      </w:r>
    </w:p>
    <w:p w14:paraId="055D1483" w14:textId="277478AE" w:rsidR="00E761EC" w:rsidRDefault="00DB26E6" w:rsidP="009A120D">
      <w:pPr>
        <w:numPr>
          <w:ilvl w:val="0"/>
          <w:numId w:val="2"/>
        </w:numPr>
        <w:tabs>
          <w:tab w:val="clear" w:pos="360"/>
          <w:tab w:val="num" w:pos="426"/>
          <w:tab w:val="num" w:pos="927"/>
        </w:tabs>
        <w:suppressAutoHyphens w:val="0"/>
        <w:ind w:left="567" w:firstLine="0"/>
      </w:pPr>
      <w:r w:rsidRPr="00E761EC">
        <w:t xml:space="preserve">Na bieżąco kontrolować pracę </w:t>
      </w:r>
      <w:r w:rsidR="00CB617D">
        <w:t>krat i szandorów,</w:t>
      </w:r>
      <w:r w:rsidR="00BC3563" w:rsidRPr="00E761EC">
        <w:t xml:space="preserve"> przepływu i na bieżąco </w:t>
      </w:r>
    </w:p>
    <w:p w14:paraId="054F5D13" w14:textId="3EDAEE76" w:rsidR="00570BD8" w:rsidRPr="00E761EC" w:rsidRDefault="00E761EC" w:rsidP="00E761EC">
      <w:pPr>
        <w:tabs>
          <w:tab w:val="num" w:pos="426"/>
          <w:tab w:val="num" w:pos="927"/>
        </w:tabs>
        <w:suppressAutoHyphens w:val="0"/>
        <w:ind w:left="567"/>
      </w:pPr>
      <w:r>
        <w:t xml:space="preserve">      </w:t>
      </w:r>
      <w:r w:rsidR="00BC3563" w:rsidRPr="00E761EC">
        <w:t xml:space="preserve">usuwać z jego okolicy wszelkie stałe zanieczyszczenia. </w:t>
      </w:r>
    </w:p>
    <w:p w14:paraId="6FFB0B5E" w14:textId="77777777" w:rsidR="00E761EC" w:rsidRDefault="00DB26E6" w:rsidP="009A120D">
      <w:pPr>
        <w:numPr>
          <w:ilvl w:val="0"/>
          <w:numId w:val="2"/>
        </w:numPr>
        <w:tabs>
          <w:tab w:val="clear" w:pos="360"/>
          <w:tab w:val="num" w:pos="426"/>
          <w:tab w:val="num" w:pos="927"/>
        </w:tabs>
        <w:suppressAutoHyphens w:val="0"/>
        <w:ind w:left="567" w:firstLine="0"/>
      </w:pPr>
      <w:r w:rsidRPr="00E761EC">
        <w:t>Warunkiem zachowania wymogów ochrony czystości wód jest</w:t>
      </w:r>
      <w:r w:rsidR="00570BD8" w:rsidRPr="00E761EC">
        <w:t xml:space="preserve"> utrzymanie czystości </w:t>
      </w:r>
      <w:r w:rsidR="00E761EC">
        <w:t xml:space="preserve">  </w:t>
      </w:r>
    </w:p>
    <w:p w14:paraId="50B260EB" w14:textId="4A21BB77" w:rsidR="00570BD8" w:rsidRPr="00E761EC" w:rsidRDefault="00E761EC" w:rsidP="00CB617D">
      <w:pPr>
        <w:tabs>
          <w:tab w:val="num" w:pos="426"/>
        </w:tabs>
        <w:suppressAutoHyphens w:val="0"/>
        <w:ind w:left="567"/>
      </w:pPr>
      <w:r>
        <w:t xml:space="preserve">      n</w:t>
      </w:r>
      <w:r w:rsidR="00570BD8" w:rsidRPr="00E761EC">
        <w:t>a</w:t>
      </w:r>
      <w:r>
        <w:t xml:space="preserve"> </w:t>
      </w:r>
      <w:r w:rsidR="00DB26E6" w:rsidRPr="00E761EC">
        <w:t>powierzchni dróg, należy na bieżąco usuwać wszelkie zanieczyszczenia z dróg.</w:t>
      </w:r>
    </w:p>
    <w:p w14:paraId="663CE7FE" w14:textId="77777777" w:rsidR="00570BD8" w:rsidRPr="00E761EC" w:rsidRDefault="00DB26E6" w:rsidP="009A120D">
      <w:pPr>
        <w:numPr>
          <w:ilvl w:val="0"/>
          <w:numId w:val="2"/>
        </w:numPr>
        <w:tabs>
          <w:tab w:val="clear" w:pos="360"/>
          <w:tab w:val="num" w:pos="426"/>
          <w:tab w:val="num" w:pos="927"/>
        </w:tabs>
        <w:suppressAutoHyphens w:val="0"/>
        <w:ind w:left="567" w:firstLine="0"/>
      </w:pPr>
      <w:r w:rsidRPr="00E761EC">
        <w:t>Uprawniony nie może naruszać praw osób trzecich.</w:t>
      </w:r>
    </w:p>
    <w:p w14:paraId="2672196D" w14:textId="77777777" w:rsidR="00E761EC" w:rsidRDefault="00DB26E6" w:rsidP="009A120D">
      <w:pPr>
        <w:numPr>
          <w:ilvl w:val="0"/>
          <w:numId w:val="2"/>
        </w:numPr>
        <w:tabs>
          <w:tab w:val="clear" w:pos="360"/>
          <w:tab w:val="num" w:pos="426"/>
          <w:tab w:val="num" w:pos="927"/>
        </w:tabs>
        <w:suppressAutoHyphens w:val="0"/>
        <w:ind w:left="567" w:firstLine="0"/>
      </w:pPr>
      <w:r w:rsidRPr="00E761EC">
        <w:t xml:space="preserve">Uprawniony przynajmniej dwa razy na rok powinien dokonywać  </w:t>
      </w:r>
      <w:r w:rsidR="00570BD8" w:rsidRPr="00E761EC">
        <w:t xml:space="preserve">kontroli </w:t>
      </w:r>
    </w:p>
    <w:p w14:paraId="499CE632" w14:textId="05805BBA" w:rsidR="00570BD8" w:rsidRPr="00E761EC" w:rsidRDefault="00E761EC" w:rsidP="00E761EC">
      <w:pPr>
        <w:tabs>
          <w:tab w:val="num" w:pos="426"/>
        </w:tabs>
        <w:suppressAutoHyphens w:val="0"/>
        <w:ind w:left="567"/>
      </w:pPr>
      <w:r>
        <w:t xml:space="preserve">      eksploatacji </w:t>
      </w:r>
      <w:r w:rsidR="00BC3563" w:rsidRPr="00E761EC">
        <w:t>urządzeń wodnych</w:t>
      </w:r>
      <w:r w:rsidR="00DB26E6" w:rsidRPr="00E761EC">
        <w:t>.</w:t>
      </w:r>
    </w:p>
    <w:p w14:paraId="0CB797C4" w14:textId="77777777" w:rsidR="00CB617D" w:rsidRDefault="00DB26E6" w:rsidP="00E47D1B">
      <w:pPr>
        <w:numPr>
          <w:ilvl w:val="0"/>
          <w:numId w:val="2"/>
        </w:numPr>
        <w:tabs>
          <w:tab w:val="clear" w:pos="360"/>
          <w:tab w:val="num" w:pos="426"/>
          <w:tab w:val="num" w:pos="927"/>
        </w:tabs>
        <w:suppressAutoHyphens w:val="0"/>
        <w:ind w:left="567" w:firstLine="0"/>
      </w:pPr>
      <w:r w:rsidRPr="00E761EC">
        <w:t xml:space="preserve">Wykonanie </w:t>
      </w:r>
      <w:r w:rsidR="00CB617D">
        <w:t>urządzenia wodnego</w:t>
      </w:r>
      <w:r w:rsidR="00E761EC">
        <w:t xml:space="preserve"> będzie wykonane </w:t>
      </w:r>
      <w:r w:rsidR="00CB617D">
        <w:t>z</w:t>
      </w:r>
      <w:r w:rsidR="00E761EC">
        <w:t xml:space="preserve">godnie z </w:t>
      </w:r>
      <w:r w:rsidRPr="00E761EC">
        <w:t xml:space="preserve">przedłożonym </w:t>
      </w:r>
    </w:p>
    <w:p w14:paraId="2337EDB9" w14:textId="6890B44F" w:rsidR="00570BD8" w:rsidRPr="00E761EC" w:rsidRDefault="00CB617D" w:rsidP="00CB617D">
      <w:pPr>
        <w:tabs>
          <w:tab w:val="num" w:pos="426"/>
          <w:tab w:val="num" w:pos="927"/>
        </w:tabs>
        <w:suppressAutoHyphens w:val="0"/>
        <w:ind w:left="567"/>
      </w:pPr>
      <w:r>
        <w:t xml:space="preserve">      </w:t>
      </w:r>
      <w:r w:rsidR="00DB26E6" w:rsidRPr="00E761EC">
        <w:t>operatem wodno-prawnym.</w:t>
      </w:r>
    </w:p>
    <w:p w14:paraId="33A798B7" w14:textId="77777777" w:rsidR="00DB26E6" w:rsidRPr="00E761EC" w:rsidRDefault="00DB26E6" w:rsidP="009A120D">
      <w:pPr>
        <w:numPr>
          <w:ilvl w:val="0"/>
          <w:numId w:val="2"/>
        </w:numPr>
        <w:tabs>
          <w:tab w:val="clear" w:pos="360"/>
          <w:tab w:val="num" w:pos="426"/>
          <w:tab w:val="num" w:pos="927"/>
        </w:tabs>
        <w:suppressAutoHyphens w:val="0"/>
        <w:ind w:left="567" w:firstLine="0"/>
      </w:pPr>
      <w:r w:rsidRPr="00E761EC">
        <w:t xml:space="preserve">Uprawniony winien wykonać inwentaryzację powykonawczą </w:t>
      </w:r>
    </w:p>
    <w:p w14:paraId="72A4C531" w14:textId="12623C67" w:rsidR="0021530C" w:rsidRPr="00CB617D" w:rsidRDefault="00BC3563" w:rsidP="00CB617D">
      <w:pPr>
        <w:tabs>
          <w:tab w:val="num" w:pos="426"/>
        </w:tabs>
        <w:suppressAutoHyphens w:val="0"/>
        <w:ind w:left="567"/>
      </w:pPr>
      <w:r w:rsidRPr="00E761EC">
        <w:t xml:space="preserve">        </w:t>
      </w:r>
      <w:r w:rsidR="00DB26E6" w:rsidRPr="00E761EC">
        <w:t>wykonanych urządzeń i dostarczyć ją zainteresowanym stronom.</w:t>
      </w:r>
    </w:p>
    <w:p w14:paraId="60EDD0A2" w14:textId="77777777" w:rsidR="005D7B64" w:rsidRDefault="005D7B64" w:rsidP="00C57BCF">
      <w:pPr>
        <w:suppressAutoHyphens w:val="0"/>
        <w:rPr>
          <w:sz w:val="22"/>
        </w:rPr>
      </w:pPr>
    </w:p>
    <w:p w14:paraId="61D82385" w14:textId="77777777" w:rsidR="00083AC9" w:rsidRPr="009D2C90" w:rsidRDefault="00DB26E6" w:rsidP="009A120D">
      <w:pPr>
        <w:pStyle w:val="Nagwek2"/>
        <w:numPr>
          <w:ilvl w:val="0"/>
          <w:numId w:val="4"/>
        </w:numPr>
        <w:spacing w:before="0" w:after="0"/>
        <w:ind w:left="567" w:hanging="567"/>
        <w:rPr>
          <w:sz w:val="24"/>
          <w:szCs w:val="27"/>
        </w:rPr>
      </w:pPr>
      <w:bookmarkStart w:id="30" w:name="_Toc454439458"/>
      <w:r w:rsidRPr="007F238E">
        <w:rPr>
          <w:sz w:val="24"/>
          <w:szCs w:val="27"/>
        </w:rPr>
        <w:t>Zakres wniosku</w:t>
      </w:r>
      <w:r w:rsidR="00C57BCF">
        <w:rPr>
          <w:sz w:val="24"/>
          <w:szCs w:val="27"/>
        </w:rPr>
        <w:t>.</w:t>
      </w:r>
      <w:bookmarkEnd w:id="30"/>
      <w:r w:rsidRPr="00C57BCF">
        <w:rPr>
          <w:sz w:val="24"/>
          <w:szCs w:val="27"/>
        </w:rPr>
        <w:t xml:space="preserve"> </w:t>
      </w:r>
    </w:p>
    <w:p w14:paraId="3BD78B4B" w14:textId="7D9C7B55" w:rsidR="00083AC9" w:rsidRPr="00E761EC" w:rsidRDefault="007238E3" w:rsidP="003B44D8">
      <w:pPr>
        <w:pStyle w:val="Tekstpodstawowywcity"/>
        <w:tabs>
          <w:tab w:val="num" w:pos="360"/>
          <w:tab w:val="left" w:pos="540"/>
        </w:tabs>
        <w:spacing w:line="276" w:lineRule="auto"/>
        <w:ind w:left="0"/>
      </w:pPr>
      <w:r>
        <w:rPr>
          <w:color w:val="000000"/>
          <w:lang w:eastAsia="pl-PL"/>
        </w:rPr>
        <w:t xml:space="preserve">         Nadleśnictwo Lubichowo</w:t>
      </w:r>
      <w:r w:rsidRPr="00DB7AC2">
        <w:rPr>
          <w:color w:val="000000"/>
          <w:lang w:eastAsia="pl-PL"/>
        </w:rPr>
        <w:t xml:space="preserve"> siedziba: ul. </w:t>
      </w:r>
      <w:r>
        <w:rPr>
          <w:color w:val="000000"/>
          <w:lang w:eastAsia="pl-PL"/>
        </w:rPr>
        <w:t xml:space="preserve">Leśna </w:t>
      </w:r>
      <w:r w:rsidRPr="00DB7AC2">
        <w:rPr>
          <w:color w:val="000000"/>
          <w:lang w:eastAsia="pl-PL"/>
        </w:rPr>
        <w:t xml:space="preserve"> 1</w:t>
      </w:r>
      <w:r>
        <w:rPr>
          <w:color w:val="000000"/>
          <w:lang w:eastAsia="pl-PL"/>
        </w:rPr>
        <w:t>2</w:t>
      </w:r>
      <w:r w:rsidRPr="00DB7AC2">
        <w:rPr>
          <w:color w:val="000000"/>
          <w:lang w:eastAsia="pl-PL"/>
        </w:rPr>
        <w:t>, 8</w:t>
      </w:r>
      <w:r>
        <w:rPr>
          <w:color w:val="000000"/>
          <w:lang w:eastAsia="pl-PL"/>
        </w:rPr>
        <w:t>3-240 Lubichowo</w:t>
      </w:r>
      <w:r w:rsidR="00570BD8" w:rsidRPr="00E761EC">
        <w:t xml:space="preserve"> wnosi o</w:t>
      </w:r>
      <w:r w:rsidR="00DB26E6" w:rsidRPr="00E761EC">
        <w:t xml:space="preserve"> pozwolenie wodno-prawne  na:</w:t>
      </w:r>
    </w:p>
    <w:p w14:paraId="57079E40" w14:textId="0A79CF4C" w:rsidR="00304ACB" w:rsidRPr="00E761EC" w:rsidRDefault="00E761EC" w:rsidP="009A120D">
      <w:pPr>
        <w:pStyle w:val="Tekstpodstawowywcity"/>
        <w:numPr>
          <w:ilvl w:val="0"/>
          <w:numId w:val="11"/>
        </w:numPr>
        <w:tabs>
          <w:tab w:val="left" w:pos="426"/>
        </w:tabs>
        <w:spacing w:line="276" w:lineRule="auto"/>
        <w:jc w:val="left"/>
      </w:pPr>
      <w:r>
        <w:t xml:space="preserve">Przebudowę </w:t>
      </w:r>
      <w:r w:rsidR="004C7841">
        <w:t>zastawki</w:t>
      </w:r>
      <w:r>
        <w:t xml:space="preserve"> </w:t>
      </w:r>
      <w:r w:rsidR="00524948" w:rsidRPr="00524948">
        <w:t>„BOJANOWO”</w:t>
      </w:r>
      <w:r>
        <w:t xml:space="preserve"> w ramach jego a</w:t>
      </w:r>
      <w:r w:rsidR="0018059F" w:rsidRPr="00E761EC">
        <w:t>daptacj</w:t>
      </w:r>
      <w:r>
        <w:t xml:space="preserve">i </w:t>
      </w:r>
      <w:r w:rsidR="0018059F" w:rsidRPr="00E761EC">
        <w:t>celem uzyskania funkcji retencyjne</w:t>
      </w:r>
      <w:r w:rsidR="004C7841">
        <w:t>j</w:t>
      </w:r>
      <w:r w:rsidR="0018059F" w:rsidRPr="00E761EC">
        <w:t xml:space="preserve"> </w:t>
      </w:r>
      <w:r w:rsidR="00304ACB" w:rsidRPr="00E761EC">
        <w:t>o podstawowych parametrach:</w:t>
      </w:r>
    </w:p>
    <w:p w14:paraId="5CE6EB44" w14:textId="77777777" w:rsidR="004C7841" w:rsidRPr="001611F3" w:rsidRDefault="004C7841" w:rsidP="004C7841">
      <w:pPr>
        <w:pStyle w:val="Akapitzlist"/>
        <w:spacing w:after="0" w:line="240" w:lineRule="auto"/>
        <w:ind w:right="176"/>
        <w:jc w:val="both"/>
        <w:rPr>
          <w:rFonts w:ascii="Times New Roman" w:hAnsi="Times New Roman"/>
          <w:sz w:val="24"/>
          <w:szCs w:val="24"/>
        </w:rPr>
      </w:pPr>
      <w:r w:rsidRPr="001611F3">
        <w:rPr>
          <w:rFonts w:ascii="Times New Roman" w:hAnsi="Times New Roman"/>
          <w:sz w:val="24"/>
          <w:szCs w:val="24"/>
        </w:rPr>
        <w:t>Pa</w:t>
      </w:r>
      <w:r>
        <w:rPr>
          <w:rFonts w:ascii="Times New Roman" w:hAnsi="Times New Roman"/>
          <w:sz w:val="24"/>
          <w:szCs w:val="24"/>
        </w:rPr>
        <w:t>rametry projektowanej przebudowanej zastawki</w:t>
      </w:r>
      <w:r w:rsidRPr="001611F3">
        <w:rPr>
          <w:rFonts w:ascii="Times New Roman" w:hAnsi="Times New Roman"/>
          <w:sz w:val="24"/>
          <w:szCs w:val="24"/>
        </w:rPr>
        <w:t xml:space="preserve"> </w:t>
      </w:r>
      <w:r w:rsidRPr="00524948">
        <w:rPr>
          <w:rFonts w:ascii="Times New Roman" w:hAnsi="Times New Roman"/>
          <w:sz w:val="24"/>
          <w:szCs w:val="24"/>
        </w:rPr>
        <w:t>„BOJANOWO”</w:t>
      </w:r>
      <w:r w:rsidRPr="001611F3">
        <w:rPr>
          <w:rFonts w:ascii="Times New Roman" w:hAnsi="Times New Roman"/>
          <w:sz w:val="24"/>
          <w:szCs w:val="24"/>
        </w:rPr>
        <w:t xml:space="preserve"> </w:t>
      </w:r>
      <w:r>
        <w:rPr>
          <w:rFonts w:ascii="Times New Roman" w:hAnsi="Times New Roman"/>
          <w:sz w:val="24"/>
          <w:szCs w:val="24"/>
        </w:rPr>
        <w:t>są następujące</w:t>
      </w:r>
      <w:r w:rsidRPr="001611F3">
        <w:rPr>
          <w:rFonts w:ascii="Times New Roman" w:hAnsi="Times New Roman"/>
          <w:sz w:val="24"/>
          <w:szCs w:val="24"/>
        </w:rPr>
        <w:t xml:space="preserve">: </w:t>
      </w:r>
    </w:p>
    <w:p w14:paraId="21DC81BF" w14:textId="77777777" w:rsidR="004C7841" w:rsidRPr="000D10E8" w:rsidRDefault="004C7841" w:rsidP="004C7841">
      <w:pPr>
        <w:pStyle w:val="Akapitzlist"/>
        <w:spacing w:after="0" w:line="240" w:lineRule="auto"/>
        <w:ind w:left="0" w:right="176"/>
        <w:jc w:val="both"/>
        <w:rPr>
          <w:rFonts w:ascii="Times New Roman" w:hAnsi="Times New Roman"/>
        </w:rPr>
      </w:pPr>
      <w:r w:rsidRPr="000D10E8">
        <w:rPr>
          <w:rFonts w:ascii="Times New Roman" w:hAnsi="Times New Roman"/>
          <w:color w:val="000000" w:themeColor="text1"/>
        </w:rPr>
        <w:tab/>
      </w:r>
      <w:r w:rsidRPr="000D10E8">
        <w:rPr>
          <w:rFonts w:ascii="Times New Roman" w:hAnsi="Times New Roman"/>
        </w:rPr>
        <w:t xml:space="preserve">- rzędna góry budowli </w:t>
      </w:r>
      <w:r w:rsidRPr="000D10E8">
        <w:rPr>
          <w:rFonts w:ascii="Times New Roman" w:hAnsi="Times New Roman"/>
        </w:rPr>
        <w:tab/>
      </w:r>
      <w:r w:rsidRPr="000D10E8">
        <w:rPr>
          <w:rFonts w:ascii="Times New Roman" w:hAnsi="Times New Roman"/>
        </w:rPr>
        <w:tab/>
      </w:r>
      <w:r w:rsidRPr="000D10E8">
        <w:rPr>
          <w:rFonts w:ascii="Times New Roman" w:hAnsi="Times New Roman"/>
        </w:rPr>
        <w:tab/>
      </w:r>
      <w:r w:rsidRPr="000D10E8">
        <w:rPr>
          <w:rFonts w:ascii="Times New Roman" w:hAnsi="Times New Roman"/>
        </w:rPr>
        <w:tab/>
        <w:t xml:space="preserve">- </w:t>
      </w:r>
      <w:r>
        <w:rPr>
          <w:rFonts w:ascii="Times New Roman" w:hAnsi="Times New Roman"/>
        </w:rPr>
        <w:t>91</w:t>
      </w:r>
      <w:r w:rsidRPr="000D10E8">
        <w:rPr>
          <w:rFonts w:ascii="Times New Roman" w:hAnsi="Times New Roman"/>
        </w:rPr>
        <w:t>,</w:t>
      </w:r>
      <w:r>
        <w:rPr>
          <w:rFonts w:ascii="Times New Roman" w:hAnsi="Times New Roman"/>
        </w:rPr>
        <w:t>32</w:t>
      </w:r>
      <w:r w:rsidRPr="000D10E8">
        <w:rPr>
          <w:rFonts w:ascii="Times New Roman" w:hAnsi="Times New Roman"/>
        </w:rPr>
        <w:t xml:space="preserve"> m n.p.m.</w:t>
      </w:r>
    </w:p>
    <w:p w14:paraId="236A4166" w14:textId="77777777" w:rsidR="004C7841" w:rsidRPr="000D10E8" w:rsidRDefault="004C7841" w:rsidP="004C7841">
      <w:pPr>
        <w:pStyle w:val="Akapitzlist"/>
        <w:spacing w:after="0" w:line="240" w:lineRule="auto"/>
        <w:ind w:left="0" w:right="176"/>
        <w:jc w:val="both"/>
        <w:rPr>
          <w:rFonts w:ascii="Times New Roman" w:hAnsi="Times New Roman"/>
        </w:rPr>
      </w:pPr>
      <w:r w:rsidRPr="000D10E8">
        <w:rPr>
          <w:rFonts w:ascii="Times New Roman" w:hAnsi="Times New Roman"/>
        </w:rPr>
        <w:tab/>
        <w:t>- rzędna dna wlotu góra progu</w:t>
      </w:r>
      <w:r w:rsidRPr="000D10E8">
        <w:rPr>
          <w:rFonts w:ascii="Times New Roman" w:hAnsi="Times New Roman"/>
        </w:rPr>
        <w:tab/>
      </w:r>
      <w:r w:rsidRPr="000D10E8">
        <w:rPr>
          <w:rFonts w:ascii="Times New Roman" w:hAnsi="Times New Roman"/>
        </w:rPr>
        <w:tab/>
      </w:r>
      <w:r w:rsidRPr="000D10E8">
        <w:rPr>
          <w:rFonts w:ascii="Times New Roman" w:hAnsi="Times New Roman"/>
        </w:rPr>
        <w:tab/>
        <w:t xml:space="preserve">- </w:t>
      </w:r>
      <w:r>
        <w:rPr>
          <w:rFonts w:ascii="Times New Roman" w:hAnsi="Times New Roman"/>
        </w:rPr>
        <w:t>89,90</w:t>
      </w:r>
      <w:r w:rsidRPr="000D10E8">
        <w:rPr>
          <w:rFonts w:ascii="Times New Roman" w:hAnsi="Times New Roman"/>
        </w:rPr>
        <w:t xml:space="preserve"> m n.p.m.</w:t>
      </w:r>
    </w:p>
    <w:p w14:paraId="3E5BA4B2" w14:textId="77777777" w:rsidR="004C7841" w:rsidRPr="000D10E8" w:rsidRDefault="004C7841" w:rsidP="004C7841">
      <w:pPr>
        <w:pStyle w:val="Akapitzlist"/>
        <w:spacing w:after="0" w:line="240" w:lineRule="auto"/>
        <w:ind w:left="0" w:right="176"/>
        <w:jc w:val="both"/>
        <w:rPr>
          <w:rFonts w:ascii="Times New Roman" w:hAnsi="Times New Roman"/>
        </w:rPr>
      </w:pPr>
      <w:r w:rsidRPr="000D10E8">
        <w:rPr>
          <w:rFonts w:ascii="Times New Roman" w:hAnsi="Times New Roman"/>
        </w:rPr>
        <w:tab/>
        <w:t xml:space="preserve">- rzędna dna progu </w:t>
      </w:r>
      <w:r w:rsidRPr="000D10E8">
        <w:rPr>
          <w:rFonts w:ascii="Times New Roman" w:hAnsi="Times New Roman"/>
        </w:rPr>
        <w:tab/>
      </w:r>
      <w:r w:rsidRPr="000D10E8">
        <w:rPr>
          <w:rFonts w:ascii="Times New Roman" w:hAnsi="Times New Roman"/>
        </w:rPr>
        <w:tab/>
      </w:r>
      <w:r>
        <w:rPr>
          <w:rFonts w:ascii="Times New Roman" w:hAnsi="Times New Roman"/>
        </w:rPr>
        <w:tab/>
      </w:r>
      <w:r>
        <w:rPr>
          <w:rFonts w:ascii="Times New Roman" w:hAnsi="Times New Roman"/>
        </w:rPr>
        <w:tab/>
      </w:r>
      <w:r w:rsidRPr="000D10E8">
        <w:rPr>
          <w:rFonts w:ascii="Times New Roman" w:hAnsi="Times New Roman"/>
        </w:rPr>
        <w:t xml:space="preserve">- </w:t>
      </w:r>
      <w:r>
        <w:rPr>
          <w:rFonts w:ascii="Times New Roman" w:hAnsi="Times New Roman"/>
        </w:rPr>
        <w:t>89,90</w:t>
      </w:r>
      <w:r w:rsidRPr="000D10E8">
        <w:rPr>
          <w:rFonts w:ascii="Times New Roman" w:hAnsi="Times New Roman"/>
        </w:rPr>
        <w:t>m n.p.m.</w:t>
      </w:r>
    </w:p>
    <w:p w14:paraId="5CCA14CF" w14:textId="77777777" w:rsidR="004C7841" w:rsidRDefault="004C7841" w:rsidP="004C7841">
      <w:pPr>
        <w:pStyle w:val="Akapitzlist"/>
        <w:spacing w:after="0" w:line="240" w:lineRule="auto"/>
        <w:ind w:left="0" w:right="176"/>
        <w:jc w:val="both"/>
        <w:rPr>
          <w:rFonts w:ascii="Times New Roman" w:hAnsi="Times New Roman"/>
        </w:rPr>
      </w:pPr>
      <w:r w:rsidRPr="000D10E8">
        <w:rPr>
          <w:rFonts w:ascii="Times New Roman" w:hAnsi="Times New Roman"/>
        </w:rPr>
        <w:tab/>
        <w:t>- rzędna</w:t>
      </w:r>
      <w:r>
        <w:rPr>
          <w:rFonts w:ascii="Times New Roman" w:hAnsi="Times New Roman"/>
        </w:rPr>
        <w:t xml:space="preserve"> dna niecki wypadowej budowli </w:t>
      </w:r>
      <w:r>
        <w:rPr>
          <w:rFonts w:ascii="Times New Roman" w:hAnsi="Times New Roman"/>
        </w:rPr>
        <w:tab/>
      </w:r>
      <w:r w:rsidRPr="000D10E8">
        <w:rPr>
          <w:rFonts w:ascii="Times New Roman" w:hAnsi="Times New Roman"/>
        </w:rPr>
        <w:t xml:space="preserve">- </w:t>
      </w:r>
      <w:r>
        <w:rPr>
          <w:rFonts w:ascii="Times New Roman" w:hAnsi="Times New Roman"/>
        </w:rPr>
        <w:t>89,88</w:t>
      </w:r>
      <w:r w:rsidRPr="000D10E8">
        <w:rPr>
          <w:rFonts w:ascii="Times New Roman" w:hAnsi="Times New Roman"/>
        </w:rPr>
        <w:t xml:space="preserve"> m n.p.m.</w:t>
      </w:r>
    </w:p>
    <w:p w14:paraId="4F8D225D" w14:textId="77777777" w:rsidR="004C7841" w:rsidRDefault="004C7841" w:rsidP="004C7841">
      <w:pPr>
        <w:pStyle w:val="Akapitzlist"/>
        <w:spacing w:after="0" w:line="240" w:lineRule="auto"/>
        <w:ind w:left="0" w:right="176"/>
        <w:jc w:val="both"/>
        <w:rPr>
          <w:rFonts w:ascii="Times New Roman" w:hAnsi="Times New Roman"/>
        </w:rPr>
      </w:pPr>
      <w:r>
        <w:rPr>
          <w:rFonts w:ascii="Times New Roman" w:hAnsi="Times New Roman"/>
        </w:rPr>
        <w:t xml:space="preserve">             - studnia żelbetowa 2,0x2,0 m, h=2,02 m            - 1 szt</w:t>
      </w:r>
    </w:p>
    <w:p w14:paraId="746C2977" w14:textId="77777777" w:rsidR="004C7841" w:rsidRDefault="004C7841" w:rsidP="004C7841">
      <w:pPr>
        <w:pStyle w:val="Akapitzlist"/>
        <w:spacing w:after="0" w:line="240" w:lineRule="auto"/>
        <w:ind w:left="0" w:right="176"/>
        <w:jc w:val="both"/>
        <w:rPr>
          <w:rFonts w:ascii="Times New Roman" w:hAnsi="Times New Roman"/>
        </w:rPr>
      </w:pPr>
      <w:r>
        <w:rPr>
          <w:rFonts w:ascii="Times New Roman" w:hAnsi="Times New Roman"/>
        </w:rPr>
        <w:t xml:space="preserve">             - prowadnice stalowe z ceowników [100 x1500  - 4 szt</w:t>
      </w:r>
    </w:p>
    <w:p w14:paraId="747FB8B5" w14:textId="77777777" w:rsidR="004C7841" w:rsidRDefault="004C7841" w:rsidP="004C7841">
      <w:pPr>
        <w:pStyle w:val="Akapitzlist"/>
        <w:spacing w:after="0" w:line="240" w:lineRule="auto"/>
        <w:ind w:left="0" w:right="176"/>
        <w:jc w:val="both"/>
        <w:rPr>
          <w:rFonts w:ascii="Times New Roman" w:hAnsi="Times New Roman"/>
        </w:rPr>
      </w:pPr>
      <w:r>
        <w:rPr>
          <w:rFonts w:ascii="Times New Roman" w:hAnsi="Times New Roman"/>
        </w:rPr>
        <w:t xml:space="preserve">             - szandory drewniane 2100x60x 150                   - 12 szt</w:t>
      </w:r>
    </w:p>
    <w:p w14:paraId="62DDE8F8" w14:textId="77777777" w:rsidR="004C7841" w:rsidRDefault="004C7841" w:rsidP="004C7841">
      <w:pPr>
        <w:pStyle w:val="Akapitzlist"/>
        <w:spacing w:after="0" w:line="240" w:lineRule="auto"/>
        <w:ind w:left="0" w:right="176"/>
        <w:jc w:val="both"/>
        <w:rPr>
          <w:rFonts w:ascii="Times New Roman" w:hAnsi="Times New Roman"/>
        </w:rPr>
      </w:pPr>
      <w:r>
        <w:rPr>
          <w:rFonts w:ascii="Times New Roman" w:hAnsi="Times New Roman"/>
        </w:rPr>
        <w:t xml:space="preserve">             - kładka robocza bali drewnianych 2600x60x150- 5 szt.</w:t>
      </w:r>
    </w:p>
    <w:p w14:paraId="763F5D9D" w14:textId="77777777" w:rsidR="004C7841" w:rsidRPr="000D10E8" w:rsidRDefault="004C7841" w:rsidP="004C7841">
      <w:pPr>
        <w:pStyle w:val="Akapitzlist"/>
        <w:spacing w:after="0" w:line="240" w:lineRule="auto"/>
        <w:ind w:left="0" w:right="176"/>
        <w:jc w:val="both"/>
        <w:rPr>
          <w:rFonts w:ascii="Times New Roman" w:hAnsi="Times New Roman"/>
        </w:rPr>
      </w:pPr>
      <w:r>
        <w:rPr>
          <w:rFonts w:ascii="Times New Roman" w:hAnsi="Times New Roman"/>
        </w:rPr>
        <w:t xml:space="preserve">             - balustrada drewniana 1100x 2000                      - 2 szt</w:t>
      </w:r>
    </w:p>
    <w:p w14:paraId="77F742F9" w14:textId="77777777" w:rsidR="004C7841" w:rsidRPr="000D10E8" w:rsidRDefault="004C7841" w:rsidP="004C7841">
      <w:pPr>
        <w:pStyle w:val="Akapitzlist"/>
        <w:spacing w:after="0" w:line="240" w:lineRule="auto"/>
        <w:ind w:left="0" w:right="176"/>
        <w:jc w:val="both"/>
        <w:rPr>
          <w:rFonts w:ascii="Times New Roman" w:hAnsi="Times New Roman"/>
        </w:rPr>
      </w:pPr>
      <w:r>
        <w:rPr>
          <w:rFonts w:ascii="Times New Roman" w:hAnsi="Times New Roman"/>
        </w:rPr>
        <w:tab/>
        <w:t>- całkowita długość budowli</w:t>
      </w:r>
      <w:r>
        <w:rPr>
          <w:rFonts w:ascii="Times New Roman" w:hAnsi="Times New Roman"/>
        </w:rPr>
        <w:tab/>
      </w:r>
      <w:r>
        <w:rPr>
          <w:rFonts w:ascii="Times New Roman" w:hAnsi="Times New Roman"/>
        </w:rPr>
        <w:tab/>
      </w:r>
      <w:r>
        <w:rPr>
          <w:rFonts w:ascii="Times New Roman" w:hAnsi="Times New Roman"/>
        </w:rPr>
        <w:tab/>
      </w:r>
      <w:r w:rsidRPr="000D10E8">
        <w:rPr>
          <w:rFonts w:ascii="Times New Roman" w:hAnsi="Times New Roman"/>
        </w:rPr>
        <w:t xml:space="preserve">- </w:t>
      </w:r>
      <w:r>
        <w:rPr>
          <w:rFonts w:ascii="Times New Roman" w:hAnsi="Times New Roman"/>
        </w:rPr>
        <w:t xml:space="preserve">6,30 </w:t>
      </w:r>
      <w:r w:rsidRPr="000D10E8">
        <w:rPr>
          <w:rFonts w:ascii="Times New Roman" w:hAnsi="Times New Roman"/>
        </w:rPr>
        <w:t>m.</w:t>
      </w:r>
    </w:p>
    <w:p w14:paraId="63D13CDF" w14:textId="77777777" w:rsidR="004C7841" w:rsidRPr="000D10E8" w:rsidRDefault="004C7841" w:rsidP="004C7841">
      <w:pPr>
        <w:pStyle w:val="Akapitzlist"/>
        <w:spacing w:after="0" w:line="240" w:lineRule="auto"/>
        <w:ind w:left="0" w:right="176"/>
        <w:jc w:val="both"/>
        <w:rPr>
          <w:rFonts w:ascii="Times New Roman" w:hAnsi="Times New Roman"/>
        </w:rPr>
      </w:pPr>
      <w:r w:rsidRPr="000D10E8">
        <w:rPr>
          <w:rFonts w:ascii="Times New Roman" w:hAnsi="Times New Roman"/>
        </w:rPr>
        <w:tab/>
        <w:t xml:space="preserve">- długość przewodu przepustu </w:t>
      </w:r>
      <w:r w:rsidRPr="000D10E8">
        <w:rPr>
          <w:rFonts w:ascii="Times New Roman" w:hAnsi="Times New Roman"/>
        </w:rPr>
        <w:tab/>
      </w:r>
      <w:r w:rsidRPr="000D10E8">
        <w:rPr>
          <w:rFonts w:ascii="Times New Roman" w:hAnsi="Times New Roman"/>
        </w:rPr>
        <w:tab/>
      </w:r>
      <w:r w:rsidRPr="000D10E8">
        <w:rPr>
          <w:rFonts w:ascii="Times New Roman" w:hAnsi="Times New Roman"/>
        </w:rPr>
        <w:tab/>
        <w:t xml:space="preserve">- </w:t>
      </w:r>
      <w:r>
        <w:rPr>
          <w:rFonts w:ascii="Times New Roman" w:hAnsi="Times New Roman"/>
        </w:rPr>
        <w:t>3</w:t>
      </w:r>
      <w:r w:rsidRPr="000D10E8">
        <w:rPr>
          <w:rFonts w:ascii="Times New Roman" w:hAnsi="Times New Roman"/>
        </w:rPr>
        <w:t>,</w:t>
      </w:r>
      <w:r>
        <w:rPr>
          <w:rFonts w:ascii="Times New Roman" w:hAnsi="Times New Roman"/>
        </w:rPr>
        <w:t>6</w:t>
      </w:r>
      <w:r w:rsidRPr="000D10E8">
        <w:rPr>
          <w:rFonts w:ascii="Times New Roman" w:hAnsi="Times New Roman"/>
        </w:rPr>
        <w:t xml:space="preserve">0 m </w:t>
      </w:r>
    </w:p>
    <w:p w14:paraId="6D191EEF" w14:textId="77777777" w:rsidR="004C7841" w:rsidRPr="000D10E8" w:rsidRDefault="004C7841" w:rsidP="004C7841">
      <w:pPr>
        <w:pStyle w:val="Akapitzlist"/>
        <w:spacing w:after="0" w:line="240" w:lineRule="auto"/>
        <w:ind w:left="0" w:right="176"/>
        <w:jc w:val="both"/>
        <w:rPr>
          <w:rFonts w:ascii="Times New Roman" w:hAnsi="Times New Roman"/>
        </w:rPr>
      </w:pPr>
      <w:r w:rsidRPr="000D10E8">
        <w:rPr>
          <w:rFonts w:ascii="Times New Roman" w:hAnsi="Times New Roman"/>
        </w:rPr>
        <w:tab/>
        <w:t xml:space="preserve">- średnica przewodu przepustu </w:t>
      </w:r>
      <w:r w:rsidRPr="000D10E8">
        <w:rPr>
          <w:rFonts w:ascii="Times New Roman" w:hAnsi="Times New Roman"/>
        </w:rPr>
        <w:tab/>
      </w:r>
      <w:r w:rsidRPr="000D10E8">
        <w:rPr>
          <w:rFonts w:ascii="Times New Roman" w:hAnsi="Times New Roman"/>
        </w:rPr>
        <w:tab/>
      </w:r>
      <w:r w:rsidRPr="000D10E8">
        <w:rPr>
          <w:rFonts w:ascii="Times New Roman" w:hAnsi="Times New Roman"/>
        </w:rPr>
        <w:tab/>
        <w:t>- 0,</w:t>
      </w:r>
      <w:r>
        <w:rPr>
          <w:rFonts w:ascii="Times New Roman" w:hAnsi="Times New Roman"/>
        </w:rPr>
        <w:t>8</w:t>
      </w:r>
      <w:r w:rsidRPr="000D10E8">
        <w:rPr>
          <w:rFonts w:ascii="Times New Roman" w:hAnsi="Times New Roman"/>
        </w:rPr>
        <w:t>0m</w:t>
      </w:r>
    </w:p>
    <w:p w14:paraId="77C4B48D" w14:textId="77777777" w:rsidR="004C7841" w:rsidRPr="000D10E8" w:rsidRDefault="004C7841" w:rsidP="004C7841">
      <w:pPr>
        <w:pStyle w:val="Akapitzlist"/>
        <w:spacing w:after="0" w:line="240" w:lineRule="auto"/>
        <w:ind w:left="0" w:right="176"/>
        <w:jc w:val="both"/>
        <w:rPr>
          <w:rFonts w:ascii="Times New Roman" w:hAnsi="Times New Roman"/>
        </w:rPr>
      </w:pPr>
      <w:r w:rsidRPr="000D10E8">
        <w:rPr>
          <w:rFonts w:ascii="Times New Roman" w:hAnsi="Times New Roman"/>
        </w:rPr>
        <w:tab/>
        <w:t xml:space="preserve">- konstrukcja </w:t>
      </w:r>
      <w:r>
        <w:rPr>
          <w:rFonts w:ascii="Times New Roman" w:hAnsi="Times New Roman"/>
        </w:rPr>
        <w:t>studni</w:t>
      </w:r>
      <w:r w:rsidRPr="000D10E8">
        <w:rPr>
          <w:rFonts w:ascii="Times New Roman" w:hAnsi="Times New Roman"/>
        </w:rPr>
        <w:tab/>
      </w:r>
      <w:r w:rsidRPr="000D10E8">
        <w:rPr>
          <w:rFonts w:ascii="Times New Roman" w:hAnsi="Times New Roman"/>
        </w:rPr>
        <w:tab/>
      </w:r>
      <w:r w:rsidRPr="000D10E8">
        <w:rPr>
          <w:rFonts w:ascii="Times New Roman" w:hAnsi="Times New Roman"/>
        </w:rPr>
        <w:tab/>
      </w:r>
      <w:r w:rsidRPr="000D10E8">
        <w:rPr>
          <w:rFonts w:ascii="Times New Roman" w:hAnsi="Times New Roman"/>
        </w:rPr>
        <w:tab/>
        <w:t>- żelbet</w:t>
      </w:r>
    </w:p>
    <w:p w14:paraId="504F7DA2" w14:textId="77777777" w:rsidR="004C7841" w:rsidRPr="000D10E8" w:rsidRDefault="004C7841" w:rsidP="004C7841">
      <w:pPr>
        <w:pStyle w:val="Akapitzlist"/>
        <w:spacing w:after="0" w:line="240" w:lineRule="auto"/>
        <w:ind w:left="0" w:right="176"/>
        <w:jc w:val="both"/>
        <w:rPr>
          <w:rFonts w:ascii="Times New Roman" w:hAnsi="Times New Roman"/>
        </w:rPr>
      </w:pPr>
      <w:r>
        <w:rPr>
          <w:rFonts w:ascii="Times New Roman" w:hAnsi="Times New Roman"/>
        </w:rPr>
        <w:t xml:space="preserve">       </w:t>
      </w:r>
      <w:r w:rsidRPr="000D10E8">
        <w:rPr>
          <w:rFonts w:ascii="Times New Roman" w:hAnsi="Times New Roman"/>
        </w:rPr>
        <w:t xml:space="preserve"> Na budowli w prowadnicach stalowych zamontowane zostaną: </w:t>
      </w:r>
    </w:p>
    <w:p w14:paraId="149385CC" w14:textId="77777777" w:rsidR="004C7841" w:rsidRPr="000D10E8" w:rsidRDefault="004C7841" w:rsidP="004C7841">
      <w:pPr>
        <w:pStyle w:val="Akapitzlist"/>
        <w:suppressAutoHyphens w:val="0"/>
        <w:spacing w:after="0" w:line="240" w:lineRule="auto"/>
        <w:ind w:right="176"/>
        <w:contextualSpacing/>
        <w:jc w:val="both"/>
        <w:rPr>
          <w:rFonts w:ascii="Times New Roman" w:hAnsi="Times New Roman"/>
        </w:rPr>
      </w:pPr>
      <w:r w:rsidRPr="000D10E8">
        <w:rPr>
          <w:rFonts w:ascii="Times New Roman" w:hAnsi="Times New Roman"/>
        </w:rPr>
        <w:t>krata zabezpieczająca przed wypływaniem większych zanieczyszczeń ze zbiornika;</w:t>
      </w:r>
    </w:p>
    <w:p w14:paraId="1B9FB6B0" w14:textId="77777777" w:rsidR="005D7B64" w:rsidRPr="00B24DD3" w:rsidRDefault="005D7B64" w:rsidP="00D77867">
      <w:pPr>
        <w:suppressAutoHyphens w:val="0"/>
        <w:contextualSpacing/>
        <w:jc w:val="both"/>
      </w:pPr>
    </w:p>
    <w:p w14:paraId="29FFED0D" w14:textId="77777777" w:rsidR="00705C5C" w:rsidRDefault="00DB26E6" w:rsidP="009A120D">
      <w:pPr>
        <w:pStyle w:val="Nagwek2"/>
        <w:numPr>
          <w:ilvl w:val="1"/>
          <w:numId w:val="4"/>
        </w:numPr>
        <w:spacing w:before="0" w:after="0"/>
        <w:ind w:left="567" w:firstLine="0"/>
        <w:rPr>
          <w:rFonts w:ascii="Times New Roman" w:hAnsi="Times New Roman"/>
          <w:bCs w:val="0"/>
          <w:sz w:val="24"/>
        </w:rPr>
      </w:pPr>
      <w:bookmarkStart w:id="31" w:name="_Toc454439459"/>
      <w:r w:rsidRPr="00A51FBC">
        <w:rPr>
          <w:rFonts w:ascii="Times New Roman" w:hAnsi="Times New Roman"/>
          <w:bCs w:val="0"/>
          <w:sz w:val="24"/>
        </w:rPr>
        <w:t>Wykaz zainteresowanych stron:</w:t>
      </w:r>
      <w:bookmarkEnd w:id="31"/>
    </w:p>
    <w:p w14:paraId="5A35DCDE" w14:textId="77777777" w:rsidR="005476CA" w:rsidRPr="005476CA" w:rsidRDefault="005476CA" w:rsidP="00D77867"/>
    <w:tbl>
      <w:tblPr>
        <w:tblW w:w="8658" w:type="dxa"/>
        <w:tblInd w:w="59" w:type="dxa"/>
        <w:tblCellMar>
          <w:left w:w="70" w:type="dxa"/>
          <w:right w:w="70" w:type="dxa"/>
        </w:tblCellMar>
        <w:tblLook w:val="04A0" w:firstRow="1" w:lastRow="0" w:firstColumn="1" w:lastColumn="0" w:noHBand="0" w:noVBand="1"/>
      </w:tblPr>
      <w:tblGrid>
        <w:gridCol w:w="578"/>
        <w:gridCol w:w="1134"/>
        <w:gridCol w:w="6946"/>
      </w:tblGrid>
      <w:tr w:rsidR="00705C5C" w:rsidRPr="00DB7AC2" w14:paraId="13291F9F" w14:textId="77777777" w:rsidTr="00705C5C">
        <w:trPr>
          <w:trHeight w:val="300"/>
        </w:trPr>
        <w:tc>
          <w:tcPr>
            <w:tcW w:w="8658" w:type="dxa"/>
            <w:gridSpan w:val="3"/>
            <w:tcBorders>
              <w:top w:val="single" w:sz="4" w:space="0" w:color="auto"/>
              <w:left w:val="single" w:sz="4" w:space="0" w:color="auto"/>
              <w:bottom w:val="single" w:sz="4" w:space="0" w:color="auto"/>
              <w:right w:val="single" w:sz="4" w:space="0" w:color="auto"/>
            </w:tcBorders>
            <w:hideMark/>
          </w:tcPr>
          <w:p w14:paraId="5F6725FC" w14:textId="55809807" w:rsidR="00705C5C" w:rsidRPr="00DB7AC2" w:rsidRDefault="006E75FD" w:rsidP="006E75FD">
            <w:pPr>
              <w:suppressAutoHyphens w:val="0"/>
              <w:jc w:val="center"/>
              <w:rPr>
                <w:b/>
                <w:color w:val="000000"/>
                <w:lang w:eastAsia="pl-PL"/>
              </w:rPr>
            </w:pPr>
            <w:r>
              <w:rPr>
                <w:b/>
                <w:color w:val="000000"/>
                <w:lang w:eastAsia="pl-PL"/>
              </w:rPr>
              <w:t xml:space="preserve">Zastawka </w:t>
            </w:r>
            <w:r w:rsidR="009D2C90" w:rsidRPr="00DB7AC2">
              <w:rPr>
                <w:b/>
                <w:color w:val="000000"/>
                <w:lang w:eastAsia="pl-PL"/>
              </w:rPr>
              <w:t xml:space="preserve"> </w:t>
            </w:r>
            <w:r w:rsidR="00DB7AC2" w:rsidRPr="00DB7AC2">
              <w:rPr>
                <w:b/>
              </w:rPr>
              <w:t>„</w:t>
            </w:r>
            <w:r>
              <w:rPr>
                <w:b/>
              </w:rPr>
              <w:t>BOJANOWO</w:t>
            </w:r>
            <w:r w:rsidR="00D568E3" w:rsidRPr="00DB7AC2">
              <w:rPr>
                <w:b/>
              </w:rPr>
              <w:t>”</w:t>
            </w:r>
          </w:p>
        </w:tc>
      </w:tr>
      <w:tr w:rsidR="00705C5C" w:rsidRPr="00DB7AC2" w14:paraId="0404618B" w14:textId="77777777" w:rsidTr="00705C5C">
        <w:trPr>
          <w:trHeight w:val="53"/>
        </w:trPr>
        <w:tc>
          <w:tcPr>
            <w:tcW w:w="578" w:type="dxa"/>
            <w:tcBorders>
              <w:top w:val="nil"/>
              <w:left w:val="single" w:sz="4" w:space="0" w:color="auto"/>
              <w:bottom w:val="single" w:sz="4" w:space="0" w:color="auto"/>
              <w:right w:val="single" w:sz="4" w:space="0" w:color="auto"/>
            </w:tcBorders>
            <w:hideMark/>
          </w:tcPr>
          <w:p w14:paraId="2BAEDFE5" w14:textId="77777777" w:rsidR="00705C5C" w:rsidRPr="00DB7AC2" w:rsidRDefault="00705C5C">
            <w:pPr>
              <w:suppressAutoHyphens w:val="0"/>
              <w:jc w:val="center"/>
              <w:rPr>
                <w:color w:val="000000"/>
                <w:lang w:eastAsia="pl-PL"/>
              </w:rPr>
            </w:pPr>
            <w:r w:rsidRPr="00DB7AC2">
              <w:rPr>
                <w:color w:val="000000"/>
                <w:lang w:eastAsia="pl-PL"/>
              </w:rPr>
              <w:t>Lp.</w:t>
            </w:r>
          </w:p>
        </w:tc>
        <w:tc>
          <w:tcPr>
            <w:tcW w:w="1134" w:type="dxa"/>
            <w:tcBorders>
              <w:top w:val="nil"/>
              <w:left w:val="single" w:sz="4" w:space="0" w:color="auto"/>
              <w:bottom w:val="single" w:sz="4" w:space="0" w:color="auto"/>
              <w:right w:val="single" w:sz="4" w:space="0" w:color="auto"/>
            </w:tcBorders>
            <w:noWrap/>
            <w:vAlign w:val="center"/>
            <w:hideMark/>
          </w:tcPr>
          <w:p w14:paraId="6ED01274" w14:textId="77777777" w:rsidR="00705C5C" w:rsidRPr="00DB7AC2" w:rsidRDefault="00705C5C">
            <w:pPr>
              <w:suppressAutoHyphens w:val="0"/>
              <w:jc w:val="center"/>
              <w:rPr>
                <w:color w:val="000000"/>
                <w:lang w:eastAsia="pl-PL"/>
              </w:rPr>
            </w:pPr>
            <w:r w:rsidRPr="00DB7AC2">
              <w:rPr>
                <w:color w:val="000000"/>
                <w:lang w:eastAsia="pl-PL"/>
              </w:rPr>
              <w:t>Nr działki</w:t>
            </w:r>
          </w:p>
        </w:tc>
        <w:tc>
          <w:tcPr>
            <w:tcW w:w="6946" w:type="dxa"/>
            <w:tcBorders>
              <w:top w:val="nil"/>
              <w:left w:val="nil"/>
              <w:bottom w:val="single" w:sz="4" w:space="0" w:color="auto"/>
              <w:right w:val="single" w:sz="4" w:space="0" w:color="auto"/>
            </w:tcBorders>
            <w:shd w:val="clear" w:color="auto" w:fill="FFFFFF"/>
            <w:vAlign w:val="center"/>
            <w:hideMark/>
          </w:tcPr>
          <w:p w14:paraId="3F60EA2C" w14:textId="77777777" w:rsidR="00705C5C" w:rsidRPr="00DB7AC2" w:rsidRDefault="00705C5C">
            <w:pPr>
              <w:suppressAutoHyphens w:val="0"/>
              <w:jc w:val="center"/>
              <w:rPr>
                <w:color w:val="000000"/>
                <w:lang w:eastAsia="pl-PL"/>
              </w:rPr>
            </w:pPr>
            <w:r w:rsidRPr="00DB7AC2">
              <w:rPr>
                <w:color w:val="000000"/>
                <w:lang w:eastAsia="pl-PL"/>
              </w:rPr>
              <w:t>Właściciel</w:t>
            </w:r>
          </w:p>
        </w:tc>
      </w:tr>
      <w:tr w:rsidR="00DB7AC2" w:rsidRPr="00DB7AC2" w14:paraId="0D237CEE" w14:textId="77777777" w:rsidTr="00DB7AC2">
        <w:trPr>
          <w:trHeight w:val="1257"/>
        </w:trPr>
        <w:tc>
          <w:tcPr>
            <w:tcW w:w="578" w:type="dxa"/>
            <w:tcBorders>
              <w:top w:val="nil"/>
              <w:left w:val="single" w:sz="4" w:space="0" w:color="auto"/>
              <w:bottom w:val="single" w:sz="4" w:space="0" w:color="auto"/>
              <w:right w:val="single" w:sz="4" w:space="0" w:color="auto"/>
            </w:tcBorders>
            <w:vAlign w:val="center"/>
            <w:hideMark/>
          </w:tcPr>
          <w:p w14:paraId="371ED6E1" w14:textId="77777777" w:rsidR="00DB7AC2" w:rsidRPr="00DB7AC2" w:rsidRDefault="00DB7AC2">
            <w:pPr>
              <w:jc w:val="center"/>
              <w:rPr>
                <w:color w:val="000000"/>
                <w:lang w:eastAsia="pl-PL"/>
              </w:rPr>
            </w:pPr>
            <w:r w:rsidRPr="00DB7AC2">
              <w:rPr>
                <w:color w:val="000000"/>
                <w:lang w:eastAsia="pl-PL"/>
              </w:rPr>
              <w:t>1</w:t>
            </w:r>
          </w:p>
        </w:tc>
        <w:tc>
          <w:tcPr>
            <w:tcW w:w="1134" w:type="dxa"/>
            <w:tcBorders>
              <w:top w:val="nil"/>
              <w:left w:val="single" w:sz="4" w:space="0" w:color="auto"/>
              <w:bottom w:val="single" w:sz="4" w:space="0" w:color="auto"/>
              <w:right w:val="single" w:sz="4" w:space="0" w:color="auto"/>
            </w:tcBorders>
            <w:noWrap/>
            <w:vAlign w:val="center"/>
            <w:hideMark/>
          </w:tcPr>
          <w:p w14:paraId="45BD2BAB" w14:textId="77777777" w:rsidR="00DB7AC2" w:rsidRDefault="006E75FD" w:rsidP="00CE14DD">
            <w:pPr>
              <w:jc w:val="center"/>
              <w:rPr>
                <w:color w:val="000000"/>
                <w:lang w:eastAsia="pl-PL"/>
              </w:rPr>
            </w:pPr>
            <w:r>
              <w:rPr>
                <w:color w:val="000000"/>
                <w:lang w:eastAsia="pl-PL"/>
              </w:rPr>
              <w:t>215, 216</w:t>
            </w:r>
          </w:p>
          <w:p w14:paraId="35265739" w14:textId="0DA12F8A" w:rsidR="006E75FD" w:rsidRPr="00DB7AC2" w:rsidRDefault="006E75FD" w:rsidP="00CE14DD">
            <w:pPr>
              <w:jc w:val="center"/>
              <w:rPr>
                <w:color w:val="000000"/>
                <w:lang w:eastAsia="pl-PL"/>
              </w:rPr>
            </w:pPr>
            <w:r>
              <w:rPr>
                <w:color w:val="000000"/>
                <w:lang w:eastAsia="pl-PL"/>
              </w:rPr>
              <w:t>Obr. Smolniki</w:t>
            </w:r>
          </w:p>
        </w:tc>
        <w:tc>
          <w:tcPr>
            <w:tcW w:w="6946" w:type="dxa"/>
            <w:tcBorders>
              <w:top w:val="nil"/>
              <w:left w:val="nil"/>
              <w:bottom w:val="single" w:sz="4" w:space="0" w:color="auto"/>
              <w:right w:val="single" w:sz="4" w:space="0" w:color="auto"/>
            </w:tcBorders>
            <w:shd w:val="clear" w:color="auto" w:fill="FFFFFF"/>
            <w:vAlign w:val="center"/>
            <w:hideMark/>
          </w:tcPr>
          <w:p w14:paraId="1AECE540" w14:textId="0899B5FB" w:rsidR="00DB7AC2" w:rsidRPr="00DB7AC2" w:rsidRDefault="006E75FD" w:rsidP="006E75FD">
            <w:pPr>
              <w:suppressAutoHyphens w:val="0"/>
              <w:rPr>
                <w:color w:val="000000"/>
                <w:lang w:eastAsia="pl-PL"/>
              </w:rPr>
            </w:pPr>
            <w:r>
              <w:rPr>
                <w:color w:val="000000"/>
                <w:lang w:eastAsia="pl-PL"/>
              </w:rPr>
              <w:t>NADLEŚNICTWO LUBICHOWO</w:t>
            </w:r>
            <w:r w:rsidR="00DB7AC2" w:rsidRPr="00DB7AC2">
              <w:rPr>
                <w:color w:val="000000"/>
                <w:lang w:eastAsia="pl-PL"/>
              </w:rPr>
              <w:t xml:space="preserve"> </w:t>
            </w:r>
            <w:r w:rsidR="00DB7AC2" w:rsidRPr="00DB7AC2">
              <w:rPr>
                <w:color w:val="000000"/>
                <w:lang w:eastAsia="pl-PL"/>
              </w:rPr>
              <w:br/>
              <w:t xml:space="preserve">siedziba: ul. </w:t>
            </w:r>
            <w:r>
              <w:rPr>
                <w:color w:val="000000"/>
                <w:lang w:eastAsia="pl-PL"/>
              </w:rPr>
              <w:t xml:space="preserve">Leśna </w:t>
            </w:r>
            <w:r w:rsidR="00DB7AC2" w:rsidRPr="00DB7AC2">
              <w:rPr>
                <w:color w:val="000000"/>
                <w:lang w:eastAsia="pl-PL"/>
              </w:rPr>
              <w:t xml:space="preserve"> 1</w:t>
            </w:r>
            <w:r>
              <w:rPr>
                <w:color w:val="000000"/>
                <w:lang w:eastAsia="pl-PL"/>
              </w:rPr>
              <w:t>2</w:t>
            </w:r>
            <w:r w:rsidR="00DB7AC2" w:rsidRPr="00DB7AC2">
              <w:rPr>
                <w:color w:val="000000"/>
                <w:lang w:eastAsia="pl-PL"/>
              </w:rPr>
              <w:t>, 8</w:t>
            </w:r>
            <w:r>
              <w:rPr>
                <w:color w:val="000000"/>
                <w:lang w:eastAsia="pl-PL"/>
              </w:rPr>
              <w:t xml:space="preserve">3-240 </w:t>
            </w:r>
            <w:r w:rsidR="00524948">
              <w:rPr>
                <w:color w:val="000000"/>
                <w:lang w:eastAsia="pl-PL"/>
              </w:rPr>
              <w:t>Lubichowo</w:t>
            </w:r>
          </w:p>
        </w:tc>
      </w:tr>
    </w:tbl>
    <w:p w14:paraId="7C77C4D4" w14:textId="77777777" w:rsidR="00705C5C" w:rsidRDefault="00705C5C" w:rsidP="00705C5C">
      <w:pPr>
        <w:pStyle w:val="Tekstpodstawowywcity"/>
        <w:tabs>
          <w:tab w:val="left" w:pos="540"/>
        </w:tabs>
        <w:rPr>
          <w:sz w:val="22"/>
          <w:szCs w:val="27"/>
        </w:rPr>
      </w:pPr>
    </w:p>
    <w:p w14:paraId="19C6F46D" w14:textId="77777777" w:rsidR="00DB26E6" w:rsidRPr="00B702A1" w:rsidRDefault="00554A07" w:rsidP="00B702A1">
      <w:pPr>
        <w:pStyle w:val="Tekstpodstawowywcity"/>
        <w:tabs>
          <w:tab w:val="left" w:pos="540"/>
        </w:tabs>
        <w:ind w:left="0"/>
        <w:rPr>
          <w:sz w:val="22"/>
          <w:szCs w:val="27"/>
        </w:rPr>
      </w:pPr>
      <w:r w:rsidRPr="00B702A1">
        <w:rPr>
          <w:sz w:val="22"/>
          <w:szCs w:val="27"/>
        </w:rPr>
        <w:tab/>
      </w:r>
      <w:r w:rsidR="00DB26E6" w:rsidRPr="00B702A1">
        <w:rPr>
          <w:sz w:val="22"/>
          <w:szCs w:val="27"/>
        </w:rPr>
        <w:t xml:space="preserve">Do wniosku  o  pozwolenia  należy dołączyć  2 egzemplarze     </w:t>
      </w:r>
    </w:p>
    <w:p w14:paraId="009BB35F" w14:textId="77777777" w:rsidR="00C57BCF" w:rsidRDefault="00554A07" w:rsidP="003B0FFE">
      <w:pPr>
        <w:pStyle w:val="Tekstpodstawowywcity"/>
        <w:tabs>
          <w:tab w:val="left" w:pos="540"/>
        </w:tabs>
        <w:ind w:left="0"/>
        <w:rPr>
          <w:sz w:val="22"/>
          <w:szCs w:val="27"/>
        </w:rPr>
      </w:pPr>
      <w:r w:rsidRPr="00B702A1">
        <w:rPr>
          <w:sz w:val="22"/>
          <w:szCs w:val="27"/>
        </w:rPr>
        <w:tab/>
      </w:r>
      <w:r w:rsidR="00DB26E6" w:rsidRPr="00B702A1">
        <w:rPr>
          <w:sz w:val="22"/>
          <w:szCs w:val="27"/>
        </w:rPr>
        <w:t>niniejszego opracowania w tym 1 egz w wersji elektronicznej.</w:t>
      </w:r>
    </w:p>
    <w:p w14:paraId="42A40BEB" w14:textId="77777777" w:rsidR="005D7B64" w:rsidRDefault="005D7B64" w:rsidP="003B0FFE">
      <w:pPr>
        <w:pStyle w:val="Tekstpodstawowywcity"/>
        <w:tabs>
          <w:tab w:val="left" w:pos="540"/>
        </w:tabs>
        <w:ind w:left="0"/>
        <w:rPr>
          <w:sz w:val="22"/>
          <w:szCs w:val="27"/>
        </w:rPr>
      </w:pPr>
    </w:p>
    <w:p w14:paraId="422D9717" w14:textId="77777777" w:rsidR="005D7B64" w:rsidRDefault="005D7B64" w:rsidP="003B0FFE">
      <w:pPr>
        <w:pStyle w:val="Tekstpodstawowywcity"/>
        <w:tabs>
          <w:tab w:val="left" w:pos="540"/>
        </w:tabs>
        <w:ind w:left="0"/>
        <w:rPr>
          <w:sz w:val="22"/>
          <w:szCs w:val="27"/>
        </w:rPr>
      </w:pPr>
    </w:p>
    <w:p w14:paraId="237D101B" w14:textId="77777777" w:rsidR="005D7B64" w:rsidRDefault="005D7B64" w:rsidP="003B0FFE">
      <w:pPr>
        <w:pStyle w:val="Tekstpodstawowywcity"/>
        <w:tabs>
          <w:tab w:val="left" w:pos="540"/>
        </w:tabs>
        <w:ind w:left="0"/>
        <w:rPr>
          <w:sz w:val="22"/>
          <w:szCs w:val="27"/>
        </w:rPr>
      </w:pPr>
    </w:p>
    <w:p w14:paraId="0EF31069" w14:textId="77777777" w:rsidR="005D7B64" w:rsidRDefault="005D7B64" w:rsidP="003B0FFE">
      <w:pPr>
        <w:pStyle w:val="Tekstpodstawowywcity"/>
        <w:tabs>
          <w:tab w:val="left" w:pos="540"/>
        </w:tabs>
        <w:ind w:left="0"/>
        <w:rPr>
          <w:sz w:val="22"/>
          <w:szCs w:val="27"/>
        </w:rPr>
      </w:pPr>
    </w:p>
    <w:p w14:paraId="4CAEA787" w14:textId="77777777" w:rsidR="005D7B64" w:rsidRDefault="005D7B64" w:rsidP="003B0FFE">
      <w:pPr>
        <w:pStyle w:val="Tekstpodstawowywcity"/>
        <w:tabs>
          <w:tab w:val="left" w:pos="540"/>
        </w:tabs>
        <w:ind w:left="0"/>
        <w:rPr>
          <w:sz w:val="22"/>
          <w:szCs w:val="27"/>
        </w:rPr>
      </w:pPr>
    </w:p>
    <w:p w14:paraId="1FF2E321" w14:textId="77777777" w:rsidR="005D7B64" w:rsidRDefault="005D7B64" w:rsidP="003B0FFE">
      <w:pPr>
        <w:pStyle w:val="Tekstpodstawowywcity"/>
        <w:tabs>
          <w:tab w:val="left" w:pos="540"/>
        </w:tabs>
        <w:ind w:left="0"/>
        <w:rPr>
          <w:sz w:val="22"/>
          <w:szCs w:val="27"/>
        </w:rPr>
      </w:pPr>
    </w:p>
    <w:p w14:paraId="5342738C" w14:textId="77777777" w:rsidR="005D7B64" w:rsidRDefault="005D7B64" w:rsidP="003B0FFE">
      <w:pPr>
        <w:pStyle w:val="Tekstpodstawowywcity"/>
        <w:tabs>
          <w:tab w:val="left" w:pos="540"/>
        </w:tabs>
        <w:ind w:left="0"/>
        <w:rPr>
          <w:sz w:val="22"/>
          <w:szCs w:val="27"/>
        </w:rPr>
      </w:pPr>
    </w:p>
    <w:p w14:paraId="3A0230E9" w14:textId="77777777" w:rsidR="005D7B64" w:rsidRDefault="005D7B64" w:rsidP="003B0FFE">
      <w:pPr>
        <w:pStyle w:val="Tekstpodstawowywcity"/>
        <w:tabs>
          <w:tab w:val="left" w:pos="540"/>
        </w:tabs>
        <w:ind w:left="0"/>
        <w:rPr>
          <w:sz w:val="22"/>
          <w:szCs w:val="27"/>
        </w:rPr>
      </w:pPr>
    </w:p>
    <w:p w14:paraId="59A7EA30" w14:textId="398B5772" w:rsidR="005247F6" w:rsidRPr="0010629F" w:rsidRDefault="005247F6" w:rsidP="005247F6">
      <w:pPr>
        <w:rPr>
          <w:rFonts w:ascii="Arial" w:hAnsi="Arial" w:cs="Arial"/>
        </w:rPr>
      </w:pPr>
      <w:r>
        <w:rPr>
          <w:rFonts w:ascii="Arial" w:hAnsi="Arial" w:cs="Arial"/>
        </w:rPr>
        <w:t xml:space="preserve">                                                          </w:t>
      </w:r>
      <w:r w:rsidRPr="0010629F">
        <w:rPr>
          <w:rFonts w:ascii="Arial" w:hAnsi="Arial" w:cs="Arial"/>
        </w:rPr>
        <w:t xml:space="preserve">mgr inż. </w:t>
      </w:r>
      <w:r>
        <w:rPr>
          <w:rFonts w:ascii="Arial" w:hAnsi="Arial" w:cs="Arial"/>
        </w:rPr>
        <w:t>Bogdan Rydzkowski</w:t>
      </w:r>
    </w:p>
    <w:p w14:paraId="19D02B2D" w14:textId="77777777" w:rsidR="005247F6" w:rsidRDefault="005247F6" w:rsidP="005247F6">
      <w:pPr>
        <w:tabs>
          <w:tab w:val="left" w:pos="3450"/>
        </w:tabs>
        <w:ind w:left="3439" w:right="1451"/>
        <w:jc w:val="center"/>
        <w:rPr>
          <w:sz w:val="14"/>
          <w:szCs w:val="14"/>
        </w:rPr>
      </w:pPr>
      <w:r>
        <w:rPr>
          <w:sz w:val="14"/>
          <w:szCs w:val="14"/>
        </w:rPr>
        <w:t xml:space="preserve">Uprawnienia budowlane i projektowe w specjalności                                     wodno-melioracyjnej nr WBPP-NB-7210/242/82; </w:t>
      </w:r>
    </w:p>
    <w:p w14:paraId="62151ADD" w14:textId="77777777" w:rsidR="005247F6" w:rsidRDefault="005247F6" w:rsidP="005247F6">
      <w:pPr>
        <w:tabs>
          <w:tab w:val="left" w:pos="3450"/>
        </w:tabs>
        <w:ind w:left="3439" w:right="1451"/>
        <w:jc w:val="center"/>
        <w:rPr>
          <w:sz w:val="14"/>
          <w:szCs w:val="14"/>
        </w:rPr>
      </w:pPr>
      <w:r>
        <w:rPr>
          <w:sz w:val="14"/>
          <w:szCs w:val="14"/>
        </w:rPr>
        <w:t xml:space="preserve">członek POIIB o nr ewiden. POM/WM/0091/03 </w:t>
      </w:r>
    </w:p>
    <w:p w14:paraId="703CF8B5" w14:textId="77777777" w:rsidR="002A19B8" w:rsidRDefault="002A19B8" w:rsidP="003B0FFE">
      <w:pPr>
        <w:pStyle w:val="Tekstpodstawowywcity"/>
        <w:tabs>
          <w:tab w:val="left" w:pos="540"/>
        </w:tabs>
        <w:ind w:left="0"/>
        <w:rPr>
          <w:sz w:val="22"/>
          <w:szCs w:val="27"/>
        </w:rPr>
      </w:pPr>
    </w:p>
    <w:p w14:paraId="7DB42476" w14:textId="77777777" w:rsidR="00524948" w:rsidRDefault="00524948" w:rsidP="003B0FFE">
      <w:pPr>
        <w:pStyle w:val="Tekstpodstawowywcity"/>
        <w:tabs>
          <w:tab w:val="left" w:pos="540"/>
        </w:tabs>
        <w:ind w:left="0"/>
        <w:rPr>
          <w:sz w:val="22"/>
          <w:szCs w:val="27"/>
        </w:rPr>
      </w:pPr>
    </w:p>
    <w:p w14:paraId="02E7C146" w14:textId="77777777" w:rsidR="00524948" w:rsidRDefault="00524948" w:rsidP="003B0FFE">
      <w:pPr>
        <w:pStyle w:val="Tekstpodstawowywcity"/>
        <w:tabs>
          <w:tab w:val="left" w:pos="540"/>
        </w:tabs>
        <w:ind w:left="0"/>
        <w:rPr>
          <w:sz w:val="22"/>
          <w:szCs w:val="27"/>
        </w:rPr>
      </w:pPr>
    </w:p>
    <w:p w14:paraId="0FEE5E65" w14:textId="77777777" w:rsidR="00524948" w:rsidRDefault="00524948" w:rsidP="003B0FFE">
      <w:pPr>
        <w:pStyle w:val="Tekstpodstawowywcity"/>
        <w:tabs>
          <w:tab w:val="left" w:pos="540"/>
        </w:tabs>
        <w:ind w:left="0"/>
        <w:rPr>
          <w:sz w:val="22"/>
          <w:szCs w:val="27"/>
        </w:rPr>
      </w:pPr>
    </w:p>
    <w:p w14:paraId="46A7F281" w14:textId="77777777" w:rsidR="00524948" w:rsidRDefault="00524948" w:rsidP="003B0FFE">
      <w:pPr>
        <w:pStyle w:val="Tekstpodstawowywcity"/>
        <w:tabs>
          <w:tab w:val="left" w:pos="540"/>
        </w:tabs>
        <w:ind w:left="0"/>
        <w:rPr>
          <w:sz w:val="22"/>
          <w:szCs w:val="27"/>
        </w:rPr>
      </w:pPr>
    </w:p>
    <w:p w14:paraId="340F16FB" w14:textId="77777777" w:rsidR="00524948" w:rsidRDefault="00524948" w:rsidP="003B0FFE">
      <w:pPr>
        <w:pStyle w:val="Tekstpodstawowywcity"/>
        <w:tabs>
          <w:tab w:val="left" w:pos="540"/>
        </w:tabs>
        <w:ind w:left="0"/>
        <w:rPr>
          <w:sz w:val="22"/>
          <w:szCs w:val="27"/>
        </w:rPr>
      </w:pPr>
    </w:p>
    <w:p w14:paraId="41F1660A" w14:textId="77777777" w:rsidR="00524948" w:rsidRDefault="00524948" w:rsidP="003B0FFE">
      <w:pPr>
        <w:pStyle w:val="Tekstpodstawowywcity"/>
        <w:tabs>
          <w:tab w:val="left" w:pos="540"/>
        </w:tabs>
        <w:ind w:left="0"/>
        <w:rPr>
          <w:sz w:val="22"/>
          <w:szCs w:val="27"/>
        </w:rPr>
      </w:pPr>
    </w:p>
    <w:p w14:paraId="64E452B7" w14:textId="77777777" w:rsidR="00524948" w:rsidRDefault="00524948" w:rsidP="003B0FFE">
      <w:pPr>
        <w:pStyle w:val="Tekstpodstawowywcity"/>
        <w:tabs>
          <w:tab w:val="left" w:pos="540"/>
        </w:tabs>
        <w:ind w:left="0"/>
        <w:rPr>
          <w:sz w:val="22"/>
          <w:szCs w:val="27"/>
        </w:rPr>
      </w:pPr>
    </w:p>
    <w:p w14:paraId="6E1E369B" w14:textId="77777777" w:rsidR="003D3E53" w:rsidRDefault="003D3E53" w:rsidP="009A120D">
      <w:pPr>
        <w:pStyle w:val="Nagwek2"/>
        <w:numPr>
          <w:ilvl w:val="0"/>
          <w:numId w:val="4"/>
        </w:numPr>
        <w:spacing w:before="0" w:after="0"/>
        <w:ind w:left="567" w:hanging="567"/>
        <w:rPr>
          <w:sz w:val="24"/>
          <w:szCs w:val="27"/>
        </w:rPr>
      </w:pPr>
      <w:bookmarkStart w:id="32" w:name="_Toc454439460"/>
      <w:r>
        <w:rPr>
          <w:sz w:val="24"/>
          <w:szCs w:val="27"/>
        </w:rPr>
        <w:lastRenderedPageBreak/>
        <w:t>Streszczenie przedmiotu inwestycji w języku nietechnicznym.</w:t>
      </w:r>
      <w:bookmarkEnd w:id="32"/>
      <w:r w:rsidRPr="00C57BCF">
        <w:rPr>
          <w:sz w:val="24"/>
          <w:szCs w:val="27"/>
        </w:rPr>
        <w:t xml:space="preserve"> </w:t>
      </w:r>
    </w:p>
    <w:p w14:paraId="1821D19F" w14:textId="77777777" w:rsidR="003D3E53" w:rsidRPr="003D3E53" w:rsidRDefault="003D3E53" w:rsidP="003D3E53"/>
    <w:p w14:paraId="6473773C" w14:textId="4DEFA71D" w:rsidR="008109FC" w:rsidRPr="00DB7AC2" w:rsidRDefault="007238E3" w:rsidP="00DB7AC2">
      <w:pPr>
        <w:pStyle w:val="Tekstpodstawowywcity"/>
        <w:tabs>
          <w:tab w:val="num" w:pos="360"/>
          <w:tab w:val="left" w:pos="540"/>
        </w:tabs>
        <w:spacing w:line="276" w:lineRule="auto"/>
        <w:ind w:left="0"/>
      </w:pPr>
      <w:r>
        <w:rPr>
          <w:color w:val="000000"/>
          <w:lang w:eastAsia="pl-PL"/>
        </w:rPr>
        <w:t>Nadleśnictwo Lubichowo</w:t>
      </w:r>
      <w:r w:rsidRPr="00DB7AC2">
        <w:rPr>
          <w:color w:val="000000"/>
          <w:lang w:eastAsia="pl-PL"/>
        </w:rPr>
        <w:t xml:space="preserve"> siedziba: ul. </w:t>
      </w:r>
      <w:r>
        <w:rPr>
          <w:color w:val="000000"/>
          <w:lang w:eastAsia="pl-PL"/>
        </w:rPr>
        <w:t xml:space="preserve">Leśna </w:t>
      </w:r>
      <w:r w:rsidRPr="00DB7AC2">
        <w:rPr>
          <w:color w:val="000000"/>
          <w:lang w:eastAsia="pl-PL"/>
        </w:rPr>
        <w:t xml:space="preserve"> 1</w:t>
      </w:r>
      <w:r>
        <w:rPr>
          <w:color w:val="000000"/>
          <w:lang w:eastAsia="pl-PL"/>
        </w:rPr>
        <w:t>2</w:t>
      </w:r>
      <w:r w:rsidRPr="00DB7AC2">
        <w:rPr>
          <w:color w:val="000000"/>
          <w:lang w:eastAsia="pl-PL"/>
        </w:rPr>
        <w:t>, 8</w:t>
      </w:r>
      <w:r>
        <w:rPr>
          <w:color w:val="000000"/>
          <w:lang w:eastAsia="pl-PL"/>
        </w:rPr>
        <w:t>3-240 Lubichowo</w:t>
      </w:r>
      <w:r w:rsidRPr="00DB7AC2">
        <w:t xml:space="preserve"> </w:t>
      </w:r>
      <w:r w:rsidR="008109FC" w:rsidRPr="00DB7AC2">
        <w:t xml:space="preserve">w celu </w:t>
      </w:r>
      <w:r w:rsidR="00DB7AC2" w:rsidRPr="00DB7AC2">
        <w:t xml:space="preserve">zwiększenia retencji  wód opadowych i roztopowych </w:t>
      </w:r>
      <w:r w:rsidR="00CB617D">
        <w:t xml:space="preserve">na terenie Nadleśnictwa Bojanowo </w:t>
      </w:r>
      <w:r w:rsidR="008109FC" w:rsidRPr="00DB7AC2">
        <w:t xml:space="preserve">planuje </w:t>
      </w:r>
      <w:r w:rsidR="00D568E3" w:rsidRPr="00DB7AC2">
        <w:t>przebudowę</w:t>
      </w:r>
      <w:r w:rsidR="00E670E2" w:rsidRPr="00DB7AC2">
        <w:t xml:space="preserve"> </w:t>
      </w:r>
      <w:r w:rsidR="00CB617D">
        <w:t>zastawki</w:t>
      </w:r>
      <w:r w:rsidR="008109FC" w:rsidRPr="00DB7AC2">
        <w:t xml:space="preserve"> </w:t>
      </w:r>
      <w:r w:rsidR="00524948" w:rsidRPr="00524948">
        <w:t>„BOJANOWO”</w:t>
      </w:r>
      <w:r w:rsidR="00E670E2" w:rsidRPr="00DB7AC2">
        <w:t xml:space="preserve">  </w:t>
      </w:r>
      <w:r w:rsidR="008109FC" w:rsidRPr="00DB7AC2">
        <w:t>wraz z infrastrukturą towarzyszącą”.</w:t>
      </w:r>
      <w:r w:rsidR="00CB617D" w:rsidRPr="00CB617D">
        <w:t xml:space="preserve"> </w:t>
      </w:r>
      <w:r w:rsidR="00CB617D" w:rsidRPr="001611F3">
        <w:t>Z</w:t>
      </w:r>
      <w:r w:rsidR="00CB617D">
        <w:t>astawkę do przebudowy</w:t>
      </w:r>
      <w:r w:rsidR="00CB617D" w:rsidRPr="001611F3">
        <w:t xml:space="preserve"> </w:t>
      </w:r>
      <w:r w:rsidR="00CB617D" w:rsidRPr="00524948">
        <w:t>„BOJANOWO”</w:t>
      </w:r>
      <w:r w:rsidR="00CB617D" w:rsidRPr="001611F3">
        <w:t xml:space="preserve"> zlokalizowano na dział</w:t>
      </w:r>
      <w:r w:rsidR="00CB617D">
        <w:t xml:space="preserve">kach nr 215 i 216 </w:t>
      </w:r>
      <w:r w:rsidR="00CB617D" w:rsidRPr="001611F3">
        <w:t xml:space="preserve"> obręb </w:t>
      </w:r>
      <w:r w:rsidR="00CB617D">
        <w:t>Smolniki</w:t>
      </w:r>
      <w:r w:rsidR="00CB617D" w:rsidRPr="001611F3">
        <w:t xml:space="preserve">, położonej na terenie wsi </w:t>
      </w:r>
      <w:r w:rsidR="00CB617D">
        <w:t>Smolniki w Leśnictwie Bojanowo</w:t>
      </w:r>
      <w:r w:rsidR="00CB617D" w:rsidRPr="001611F3">
        <w:t xml:space="preserve">, gmina </w:t>
      </w:r>
      <w:r w:rsidR="00CB617D">
        <w:t>Lubichowo</w:t>
      </w:r>
      <w:r w:rsidR="00CB617D" w:rsidRPr="001611F3">
        <w:t xml:space="preserve">  i zaprojektowano, jako </w:t>
      </w:r>
      <w:r w:rsidR="00CB617D">
        <w:t>prostokątną żelbetową studnię, posadowioną na ściance szczelnej drewnianej, zespoloną z istniejącym przepustem PHED fi 800 i wyposażoną w prowadnice stalowe na zamknięcia szandorowe o stałym poziomie przelewanej warstwy wody, w kładkę roboczą z balustradą drewnianą</w:t>
      </w:r>
    </w:p>
    <w:p w14:paraId="0479F889" w14:textId="1CD7C625" w:rsidR="002A19B8" w:rsidRPr="00DB7AC2" w:rsidRDefault="00FF3F98" w:rsidP="00C457D0">
      <w:pPr>
        <w:spacing w:line="276" w:lineRule="auto"/>
      </w:pPr>
      <w:r w:rsidRPr="00DB7AC2">
        <w:t xml:space="preserve">          Zbiornik </w:t>
      </w:r>
      <w:r w:rsidR="00524948" w:rsidRPr="00524948">
        <w:t>„BOJANOWO”</w:t>
      </w:r>
      <w:r w:rsidR="00E670E2" w:rsidRPr="00DB7AC2">
        <w:t xml:space="preserve">  </w:t>
      </w:r>
      <w:r w:rsidRPr="00DB7AC2">
        <w:t xml:space="preserve"> zlokalizowano w</w:t>
      </w:r>
      <w:r w:rsidR="00C457D0">
        <w:t xml:space="preserve">e wsi Czarniż </w:t>
      </w:r>
      <w:r w:rsidRPr="00DB7AC2">
        <w:t xml:space="preserve"> i zaprojektowano, jako zbiornik przepływowy</w:t>
      </w:r>
      <w:r w:rsidR="002A19B8" w:rsidRPr="00DB7AC2">
        <w:t>.</w:t>
      </w:r>
      <w:r w:rsidRPr="00DB7AC2">
        <w:t xml:space="preserve"> </w:t>
      </w:r>
    </w:p>
    <w:p w14:paraId="7B1FAB25" w14:textId="77777777" w:rsidR="004C7841" w:rsidRPr="00E761EC" w:rsidRDefault="004C7841" w:rsidP="004C7841">
      <w:pPr>
        <w:pStyle w:val="Tekstpodstawowywcity"/>
        <w:tabs>
          <w:tab w:val="num" w:pos="360"/>
          <w:tab w:val="left" w:pos="540"/>
        </w:tabs>
        <w:spacing w:line="276" w:lineRule="auto"/>
        <w:ind w:left="0"/>
      </w:pPr>
      <w:r>
        <w:rPr>
          <w:color w:val="000000"/>
          <w:lang w:eastAsia="pl-PL"/>
        </w:rPr>
        <w:t xml:space="preserve">         Nadleśnictwo Lubichowo</w:t>
      </w:r>
      <w:r w:rsidRPr="00DB7AC2">
        <w:rPr>
          <w:color w:val="000000"/>
          <w:lang w:eastAsia="pl-PL"/>
        </w:rPr>
        <w:t xml:space="preserve"> siedziba: ul. </w:t>
      </w:r>
      <w:r>
        <w:rPr>
          <w:color w:val="000000"/>
          <w:lang w:eastAsia="pl-PL"/>
        </w:rPr>
        <w:t xml:space="preserve">Leśna </w:t>
      </w:r>
      <w:r w:rsidRPr="00DB7AC2">
        <w:rPr>
          <w:color w:val="000000"/>
          <w:lang w:eastAsia="pl-PL"/>
        </w:rPr>
        <w:t xml:space="preserve"> 1</w:t>
      </w:r>
      <w:r>
        <w:rPr>
          <w:color w:val="000000"/>
          <w:lang w:eastAsia="pl-PL"/>
        </w:rPr>
        <w:t>2</w:t>
      </w:r>
      <w:r w:rsidRPr="00DB7AC2">
        <w:rPr>
          <w:color w:val="000000"/>
          <w:lang w:eastAsia="pl-PL"/>
        </w:rPr>
        <w:t>, 8</w:t>
      </w:r>
      <w:r>
        <w:rPr>
          <w:color w:val="000000"/>
          <w:lang w:eastAsia="pl-PL"/>
        </w:rPr>
        <w:t>3-240 Lubichowo</w:t>
      </w:r>
      <w:r w:rsidRPr="00E761EC">
        <w:t xml:space="preserve"> wnosi o pozwolenie wodno-prawne  na:</w:t>
      </w:r>
    </w:p>
    <w:p w14:paraId="08F5931F" w14:textId="77777777" w:rsidR="004C7841" w:rsidRPr="00E761EC" w:rsidRDefault="004C7841" w:rsidP="004C7841">
      <w:pPr>
        <w:pStyle w:val="Tekstpodstawowywcity"/>
        <w:numPr>
          <w:ilvl w:val="0"/>
          <w:numId w:val="31"/>
        </w:numPr>
        <w:tabs>
          <w:tab w:val="left" w:pos="426"/>
        </w:tabs>
        <w:spacing w:line="276" w:lineRule="auto"/>
        <w:jc w:val="left"/>
      </w:pPr>
      <w:r>
        <w:t xml:space="preserve">Przebudowę zastawki </w:t>
      </w:r>
      <w:r w:rsidRPr="00524948">
        <w:t>„BOJANOWO”</w:t>
      </w:r>
      <w:r>
        <w:t xml:space="preserve"> w ramach jego a</w:t>
      </w:r>
      <w:r w:rsidRPr="00E761EC">
        <w:t>daptacj</w:t>
      </w:r>
      <w:r>
        <w:t xml:space="preserve">i </w:t>
      </w:r>
      <w:r w:rsidRPr="00E761EC">
        <w:t>celem uzyskania funkcji retencyjne</w:t>
      </w:r>
      <w:r>
        <w:t>j</w:t>
      </w:r>
      <w:r w:rsidRPr="00E761EC">
        <w:t xml:space="preserve"> o podstawowych parametrach:</w:t>
      </w:r>
    </w:p>
    <w:p w14:paraId="5019B64C" w14:textId="77777777" w:rsidR="004C7841" w:rsidRPr="001611F3" w:rsidRDefault="004C7841" w:rsidP="004C7841">
      <w:pPr>
        <w:pStyle w:val="Akapitzlist"/>
        <w:spacing w:after="0" w:line="240" w:lineRule="auto"/>
        <w:ind w:right="176"/>
        <w:jc w:val="both"/>
        <w:rPr>
          <w:rFonts w:ascii="Times New Roman" w:hAnsi="Times New Roman"/>
          <w:sz w:val="24"/>
          <w:szCs w:val="24"/>
        </w:rPr>
      </w:pPr>
      <w:r w:rsidRPr="001611F3">
        <w:rPr>
          <w:rFonts w:ascii="Times New Roman" w:hAnsi="Times New Roman"/>
          <w:sz w:val="24"/>
          <w:szCs w:val="24"/>
        </w:rPr>
        <w:t>Pa</w:t>
      </w:r>
      <w:r>
        <w:rPr>
          <w:rFonts w:ascii="Times New Roman" w:hAnsi="Times New Roman"/>
          <w:sz w:val="24"/>
          <w:szCs w:val="24"/>
        </w:rPr>
        <w:t>rametry projektowanej przebudowanej zastawki</w:t>
      </w:r>
      <w:r w:rsidRPr="001611F3">
        <w:rPr>
          <w:rFonts w:ascii="Times New Roman" w:hAnsi="Times New Roman"/>
          <w:sz w:val="24"/>
          <w:szCs w:val="24"/>
        </w:rPr>
        <w:t xml:space="preserve"> </w:t>
      </w:r>
      <w:r w:rsidRPr="00524948">
        <w:rPr>
          <w:rFonts w:ascii="Times New Roman" w:hAnsi="Times New Roman"/>
          <w:sz w:val="24"/>
          <w:szCs w:val="24"/>
        </w:rPr>
        <w:t>„BOJANOWO”</w:t>
      </w:r>
      <w:r w:rsidRPr="001611F3">
        <w:rPr>
          <w:rFonts w:ascii="Times New Roman" w:hAnsi="Times New Roman"/>
          <w:sz w:val="24"/>
          <w:szCs w:val="24"/>
        </w:rPr>
        <w:t xml:space="preserve"> </w:t>
      </w:r>
      <w:r>
        <w:rPr>
          <w:rFonts w:ascii="Times New Roman" w:hAnsi="Times New Roman"/>
          <w:sz w:val="24"/>
          <w:szCs w:val="24"/>
        </w:rPr>
        <w:t>są następujące</w:t>
      </w:r>
      <w:r w:rsidRPr="001611F3">
        <w:rPr>
          <w:rFonts w:ascii="Times New Roman" w:hAnsi="Times New Roman"/>
          <w:sz w:val="24"/>
          <w:szCs w:val="24"/>
        </w:rPr>
        <w:t xml:space="preserve">: </w:t>
      </w:r>
    </w:p>
    <w:p w14:paraId="057357A2" w14:textId="77777777" w:rsidR="004C7841" w:rsidRPr="000D10E8" w:rsidRDefault="004C7841" w:rsidP="004C7841">
      <w:pPr>
        <w:pStyle w:val="Akapitzlist"/>
        <w:spacing w:after="0" w:line="240" w:lineRule="auto"/>
        <w:ind w:left="0" w:right="176"/>
        <w:jc w:val="both"/>
        <w:rPr>
          <w:rFonts w:ascii="Times New Roman" w:hAnsi="Times New Roman"/>
        </w:rPr>
      </w:pPr>
      <w:r w:rsidRPr="000D10E8">
        <w:rPr>
          <w:rFonts w:ascii="Times New Roman" w:hAnsi="Times New Roman"/>
          <w:color w:val="000000" w:themeColor="text1"/>
        </w:rPr>
        <w:tab/>
      </w:r>
      <w:r w:rsidRPr="000D10E8">
        <w:rPr>
          <w:rFonts w:ascii="Times New Roman" w:hAnsi="Times New Roman"/>
        </w:rPr>
        <w:t xml:space="preserve">- rzędna góry budowli </w:t>
      </w:r>
      <w:r w:rsidRPr="000D10E8">
        <w:rPr>
          <w:rFonts w:ascii="Times New Roman" w:hAnsi="Times New Roman"/>
        </w:rPr>
        <w:tab/>
      </w:r>
      <w:r w:rsidRPr="000D10E8">
        <w:rPr>
          <w:rFonts w:ascii="Times New Roman" w:hAnsi="Times New Roman"/>
        </w:rPr>
        <w:tab/>
      </w:r>
      <w:r w:rsidRPr="000D10E8">
        <w:rPr>
          <w:rFonts w:ascii="Times New Roman" w:hAnsi="Times New Roman"/>
        </w:rPr>
        <w:tab/>
      </w:r>
      <w:r w:rsidRPr="000D10E8">
        <w:rPr>
          <w:rFonts w:ascii="Times New Roman" w:hAnsi="Times New Roman"/>
        </w:rPr>
        <w:tab/>
        <w:t xml:space="preserve">- </w:t>
      </w:r>
      <w:r>
        <w:rPr>
          <w:rFonts w:ascii="Times New Roman" w:hAnsi="Times New Roman"/>
        </w:rPr>
        <w:t>91</w:t>
      </w:r>
      <w:r w:rsidRPr="000D10E8">
        <w:rPr>
          <w:rFonts w:ascii="Times New Roman" w:hAnsi="Times New Roman"/>
        </w:rPr>
        <w:t>,</w:t>
      </w:r>
      <w:r>
        <w:rPr>
          <w:rFonts w:ascii="Times New Roman" w:hAnsi="Times New Roman"/>
        </w:rPr>
        <w:t>32</w:t>
      </w:r>
      <w:r w:rsidRPr="000D10E8">
        <w:rPr>
          <w:rFonts w:ascii="Times New Roman" w:hAnsi="Times New Roman"/>
        </w:rPr>
        <w:t xml:space="preserve"> m n.p.m.</w:t>
      </w:r>
    </w:p>
    <w:p w14:paraId="34F5830C" w14:textId="77777777" w:rsidR="004C7841" w:rsidRPr="000D10E8" w:rsidRDefault="004C7841" w:rsidP="004C7841">
      <w:pPr>
        <w:pStyle w:val="Akapitzlist"/>
        <w:spacing w:after="0" w:line="240" w:lineRule="auto"/>
        <w:ind w:left="0" w:right="176"/>
        <w:jc w:val="both"/>
        <w:rPr>
          <w:rFonts w:ascii="Times New Roman" w:hAnsi="Times New Roman"/>
        </w:rPr>
      </w:pPr>
      <w:r w:rsidRPr="000D10E8">
        <w:rPr>
          <w:rFonts w:ascii="Times New Roman" w:hAnsi="Times New Roman"/>
        </w:rPr>
        <w:tab/>
        <w:t>- rzędna dna wlotu góra progu</w:t>
      </w:r>
      <w:r w:rsidRPr="000D10E8">
        <w:rPr>
          <w:rFonts w:ascii="Times New Roman" w:hAnsi="Times New Roman"/>
        </w:rPr>
        <w:tab/>
      </w:r>
      <w:r w:rsidRPr="000D10E8">
        <w:rPr>
          <w:rFonts w:ascii="Times New Roman" w:hAnsi="Times New Roman"/>
        </w:rPr>
        <w:tab/>
      </w:r>
      <w:r w:rsidRPr="000D10E8">
        <w:rPr>
          <w:rFonts w:ascii="Times New Roman" w:hAnsi="Times New Roman"/>
        </w:rPr>
        <w:tab/>
        <w:t xml:space="preserve">- </w:t>
      </w:r>
      <w:r>
        <w:rPr>
          <w:rFonts w:ascii="Times New Roman" w:hAnsi="Times New Roman"/>
        </w:rPr>
        <w:t>89,90</w:t>
      </w:r>
      <w:r w:rsidRPr="000D10E8">
        <w:rPr>
          <w:rFonts w:ascii="Times New Roman" w:hAnsi="Times New Roman"/>
        </w:rPr>
        <w:t xml:space="preserve"> m n.p.m.</w:t>
      </w:r>
    </w:p>
    <w:p w14:paraId="49B128BE" w14:textId="77777777" w:rsidR="004C7841" w:rsidRPr="000D10E8" w:rsidRDefault="004C7841" w:rsidP="004C7841">
      <w:pPr>
        <w:pStyle w:val="Akapitzlist"/>
        <w:spacing w:after="0" w:line="240" w:lineRule="auto"/>
        <w:ind w:left="0" w:right="176"/>
        <w:jc w:val="both"/>
        <w:rPr>
          <w:rFonts w:ascii="Times New Roman" w:hAnsi="Times New Roman"/>
        </w:rPr>
      </w:pPr>
      <w:r w:rsidRPr="000D10E8">
        <w:rPr>
          <w:rFonts w:ascii="Times New Roman" w:hAnsi="Times New Roman"/>
        </w:rPr>
        <w:tab/>
        <w:t xml:space="preserve">- rzędna dna progu </w:t>
      </w:r>
      <w:r w:rsidRPr="000D10E8">
        <w:rPr>
          <w:rFonts w:ascii="Times New Roman" w:hAnsi="Times New Roman"/>
        </w:rPr>
        <w:tab/>
      </w:r>
      <w:r w:rsidRPr="000D10E8">
        <w:rPr>
          <w:rFonts w:ascii="Times New Roman" w:hAnsi="Times New Roman"/>
        </w:rPr>
        <w:tab/>
      </w:r>
      <w:r>
        <w:rPr>
          <w:rFonts w:ascii="Times New Roman" w:hAnsi="Times New Roman"/>
        </w:rPr>
        <w:tab/>
      </w:r>
      <w:r>
        <w:rPr>
          <w:rFonts w:ascii="Times New Roman" w:hAnsi="Times New Roman"/>
        </w:rPr>
        <w:tab/>
      </w:r>
      <w:r w:rsidRPr="000D10E8">
        <w:rPr>
          <w:rFonts w:ascii="Times New Roman" w:hAnsi="Times New Roman"/>
        </w:rPr>
        <w:t xml:space="preserve">- </w:t>
      </w:r>
      <w:r>
        <w:rPr>
          <w:rFonts w:ascii="Times New Roman" w:hAnsi="Times New Roman"/>
        </w:rPr>
        <w:t>89,90</w:t>
      </w:r>
      <w:r w:rsidRPr="000D10E8">
        <w:rPr>
          <w:rFonts w:ascii="Times New Roman" w:hAnsi="Times New Roman"/>
        </w:rPr>
        <w:t>m n.p.m.</w:t>
      </w:r>
    </w:p>
    <w:p w14:paraId="2C74E282" w14:textId="77777777" w:rsidR="004C7841" w:rsidRDefault="004C7841" w:rsidP="004C7841">
      <w:pPr>
        <w:pStyle w:val="Akapitzlist"/>
        <w:spacing w:after="0" w:line="240" w:lineRule="auto"/>
        <w:ind w:left="0" w:right="176"/>
        <w:jc w:val="both"/>
        <w:rPr>
          <w:rFonts w:ascii="Times New Roman" w:hAnsi="Times New Roman"/>
        </w:rPr>
      </w:pPr>
      <w:r w:rsidRPr="000D10E8">
        <w:rPr>
          <w:rFonts w:ascii="Times New Roman" w:hAnsi="Times New Roman"/>
        </w:rPr>
        <w:tab/>
        <w:t>- rzędna</w:t>
      </w:r>
      <w:r>
        <w:rPr>
          <w:rFonts w:ascii="Times New Roman" w:hAnsi="Times New Roman"/>
        </w:rPr>
        <w:t xml:space="preserve"> dna niecki wypadowej budowli </w:t>
      </w:r>
      <w:r>
        <w:rPr>
          <w:rFonts w:ascii="Times New Roman" w:hAnsi="Times New Roman"/>
        </w:rPr>
        <w:tab/>
      </w:r>
      <w:r w:rsidRPr="000D10E8">
        <w:rPr>
          <w:rFonts w:ascii="Times New Roman" w:hAnsi="Times New Roman"/>
        </w:rPr>
        <w:t xml:space="preserve">- </w:t>
      </w:r>
      <w:r>
        <w:rPr>
          <w:rFonts w:ascii="Times New Roman" w:hAnsi="Times New Roman"/>
        </w:rPr>
        <w:t>89,88</w:t>
      </w:r>
      <w:r w:rsidRPr="000D10E8">
        <w:rPr>
          <w:rFonts w:ascii="Times New Roman" w:hAnsi="Times New Roman"/>
        </w:rPr>
        <w:t xml:space="preserve"> m n.p.m.</w:t>
      </w:r>
    </w:p>
    <w:p w14:paraId="1B2254C5" w14:textId="77777777" w:rsidR="004C7841" w:rsidRDefault="004C7841" w:rsidP="004C7841">
      <w:pPr>
        <w:pStyle w:val="Akapitzlist"/>
        <w:spacing w:after="0" w:line="240" w:lineRule="auto"/>
        <w:ind w:left="0" w:right="176"/>
        <w:jc w:val="both"/>
        <w:rPr>
          <w:rFonts w:ascii="Times New Roman" w:hAnsi="Times New Roman"/>
        </w:rPr>
      </w:pPr>
      <w:r>
        <w:rPr>
          <w:rFonts w:ascii="Times New Roman" w:hAnsi="Times New Roman"/>
        </w:rPr>
        <w:t xml:space="preserve">             - studnia żelbetowa 2,0x2,0 m, h=2,02 m            - 1 szt</w:t>
      </w:r>
    </w:p>
    <w:p w14:paraId="0F1ABE3F" w14:textId="77777777" w:rsidR="004C7841" w:rsidRDefault="004C7841" w:rsidP="004C7841">
      <w:pPr>
        <w:pStyle w:val="Akapitzlist"/>
        <w:spacing w:after="0" w:line="240" w:lineRule="auto"/>
        <w:ind w:left="0" w:right="176"/>
        <w:jc w:val="both"/>
        <w:rPr>
          <w:rFonts w:ascii="Times New Roman" w:hAnsi="Times New Roman"/>
        </w:rPr>
      </w:pPr>
      <w:r>
        <w:rPr>
          <w:rFonts w:ascii="Times New Roman" w:hAnsi="Times New Roman"/>
        </w:rPr>
        <w:t xml:space="preserve">             - prowadnice stalowe z ceowników [100 x1500  - 4 szt</w:t>
      </w:r>
    </w:p>
    <w:p w14:paraId="10011E9A" w14:textId="77777777" w:rsidR="004C7841" w:rsidRDefault="004C7841" w:rsidP="004C7841">
      <w:pPr>
        <w:pStyle w:val="Akapitzlist"/>
        <w:spacing w:after="0" w:line="240" w:lineRule="auto"/>
        <w:ind w:left="0" w:right="176"/>
        <w:jc w:val="both"/>
        <w:rPr>
          <w:rFonts w:ascii="Times New Roman" w:hAnsi="Times New Roman"/>
        </w:rPr>
      </w:pPr>
      <w:r>
        <w:rPr>
          <w:rFonts w:ascii="Times New Roman" w:hAnsi="Times New Roman"/>
        </w:rPr>
        <w:t xml:space="preserve">             - szandory drewniane 2100x60x 150                   - 12 szt</w:t>
      </w:r>
    </w:p>
    <w:p w14:paraId="15FFB7C4" w14:textId="77777777" w:rsidR="004C7841" w:rsidRDefault="004C7841" w:rsidP="004C7841">
      <w:pPr>
        <w:pStyle w:val="Akapitzlist"/>
        <w:spacing w:after="0" w:line="240" w:lineRule="auto"/>
        <w:ind w:left="0" w:right="176"/>
        <w:jc w:val="both"/>
        <w:rPr>
          <w:rFonts w:ascii="Times New Roman" w:hAnsi="Times New Roman"/>
        </w:rPr>
      </w:pPr>
      <w:r>
        <w:rPr>
          <w:rFonts w:ascii="Times New Roman" w:hAnsi="Times New Roman"/>
        </w:rPr>
        <w:t xml:space="preserve">             - kładka robocza bali drewnianych 2600x60x150- 5 szt.</w:t>
      </w:r>
    </w:p>
    <w:p w14:paraId="0E398810" w14:textId="77777777" w:rsidR="004C7841" w:rsidRPr="000D10E8" w:rsidRDefault="004C7841" w:rsidP="004C7841">
      <w:pPr>
        <w:pStyle w:val="Akapitzlist"/>
        <w:spacing w:after="0" w:line="240" w:lineRule="auto"/>
        <w:ind w:left="0" w:right="176"/>
        <w:jc w:val="both"/>
        <w:rPr>
          <w:rFonts w:ascii="Times New Roman" w:hAnsi="Times New Roman"/>
        </w:rPr>
      </w:pPr>
      <w:r>
        <w:rPr>
          <w:rFonts w:ascii="Times New Roman" w:hAnsi="Times New Roman"/>
        </w:rPr>
        <w:t xml:space="preserve">             - balustrada drewniana 1100x 2000                      - 2 szt</w:t>
      </w:r>
    </w:p>
    <w:p w14:paraId="50258795" w14:textId="77777777" w:rsidR="004C7841" w:rsidRPr="000D10E8" w:rsidRDefault="004C7841" w:rsidP="004C7841">
      <w:pPr>
        <w:pStyle w:val="Akapitzlist"/>
        <w:spacing w:after="0" w:line="240" w:lineRule="auto"/>
        <w:ind w:left="0" w:right="176"/>
        <w:jc w:val="both"/>
        <w:rPr>
          <w:rFonts w:ascii="Times New Roman" w:hAnsi="Times New Roman"/>
        </w:rPr>
      </w:pPr>
      <w:r>
        <w:rPr>
          <w:rFonts w:ascii="Times New Roman" w:hAnsi="Times New Roman"/>
        </w:rPr>
        <w:tab/>
        <w:t>- całkowita długość budowli</w:t>
      </w:r>
      <w:r>
        <w:rPr>
          <w:rFonts w:ascii="Times New Roman" w:hAnsi="Times New Roman"/>
        </w:rPr>
        <w:tab/>
      </w:r>
      <w:r>
        <w:rPr>
          <w:rFonts w:ascii="Times New Roman" w:hAnsi="Times New Roman"/>
        </w:rPr>
        <w:tab/>
      </w:r>
      <w:r>
        <w:rPr>
          <w:rFonts w:ascii="Times New Roman" w:hAnsi="Times New Roman"/>
        </w:rPr>
        <w:tab/>
      </w:r>
      <w:r w:rsidRPr="000D10E8">
        <w:rPr>
          <w:rFonts w:ascii="Times New Roman" w:hAnsi="Times New Roman"/>
        </w:rPr>
        <w:t xml:space="preserve">- </w:t>
      </w:r>
      <w:r>
        <w:rPr>
          <w:rFonts w:ascii="Times New Roman" w:hAnsi="Times New Roman"/>
        </w:rPr>
        <w:t xml:space="preserve">6,30 </w:t>
      </w:r>
      <w:r w:rsidRPr="000D10E8">
        <w:rPr>
          <w:rFonts w:ascii="Times New Roman" w:hAnsi="Times New Roman"/>
        </w:rPr>
        <w:t>m.</w:t>
      </w:r>
    </w:p>
    <w:p w14:paraId="4ACF3AB1" w14:textId="77777777" w:rsidR="004C7841" w:rsidRPr="000D10E8" w:rsidRDefault="004C7841" w:rsidP="004C7841">
      <w:pPr>
        <w:pStyle w:val="Akapitzlist"/>
        <w:spacing w:after="0" w:line="240" w:lineRule="auto"/>
        <w:ind w:left="0" w:right="176"/>
        <w:jc w:val="both"/>
        <w:rPr>
          <w:rFonts w:ascii="Times New Roman" w:hAnsi="Times New Roman"/>
        </w:rPr>
      </w:pPr>
      <w:r w:rsidRPr="000D10E8">
        <w:rPr>
          <w:rFonts w:ascii="Times New Roman" w:hAnsi="Times New Roman"/>
        </w:rPr>
        <w:tab/>
        <w:t xml:space="preserve">- długość przewodu przepustu </w:t>
      </w:r>
      <w:r w:rsidRPr="000D10E8">
        <w:rPr>
          <w:rFonts w:ascii="Times New Roman" w:hAnsi="Times New Roman"/>
        </w:rPr>
        <w:tab/>
      </w:r>
      <w:r w:rsidRPr="000D10E8">
        <w:rPr>
          <w:rFonts w:ascii="Times New Roman" w:hAnsi="Times New Roman"/>
        </w:rPr>
        <w:tab/>
      </w:r>
      <w:r w:rsidRPr="000D10E8">
        <w:rPr>
          <w:rFonts w:ascii="Times New Roman" w:hAnsi="Times New Roman"/>
        </w:rPr>
        <w:tab/>
        <w:t xml:space="preserve">- </w:t>
      </w:r>
      <w:r>
        <w:rPr>
          <w:rFonts w:ascii="Times New Roman" w:hAnsi="Times New Roman"/>
        </w:rPr>
        <w:t>3</w:t>
      </w:r>
      <w:r w:rsidRPr="000D10E8">
        <w:rPr>
          <w:rFonts w:ascii="Times New Roman" w:hAnsi="Times New Roman"/>
        </w:rPr>
        <w:t>,</w:t>
      </w:r>
      <w:r>
        <w:rPr>
          <w:rFonts w:ascii="Times New Roman" w:hAnsi="Times New Roman"/>
        </w:rPr>
        <w:t>6</w:t>
      </w:r>
      <w:r w:rsidRPr="000D10E8">
        <w:rPr>
          <w:rFonts w:ascii="Times New Roman" w:hAnsi="Times New Roman"/>
        </w:rPr>
        <w:t xml:space="preserve">0 m </w:t>
      </w:r>
    </w:p>
    <w:p w14:paraId="0B0B70CB" w14:textId="77777777" w:rsidR="004C7841" w:rsidRPr="000D10E8" w:rsidRDefault="004C7841" w:rsidP="004C7841">
      <w:pPr>
        <w:pStyle w:val="Akapitzlist"/>
        <w:spacing w:after="0" w:line="240" w:lineRule="auto"/>
        <w:ind w:left="0" w:right="176"/>
        <w:jc w:val="both"/>
        <w:rPr>
          <w:rFonts w:ascii="Times New Roman" w:hAnsi="Times New Roman"/>
        </w:rPr>
      </w:pPr>
      <w:r w:rsidRPr="000D10E8">
        <w:rPr>
          <w:rFonts w:ascii="Times New Roman" w:hAnsi="Times New Roman"/>
        </w:rPr>
        <w:tab/>
        <w:t xml:space="preserve">- średnica przewodu przepustu </w:t>
      </w:r>
      <w:r w:rsidRPr="000D10E8">
        <w:rPr>
          <w:rFonts w:ascii="Times New Roman" w:hAnsi="Times New Roman"/>
        </w:rPr>
        <w:tab/>
      </w:r>
      <w:r w:rsidRPr="000D10E8">
        <w:rPr>
          <w:rFonts w:ascii="Times New Roman" w:hAnsi="Times New Roman"/>
        </w:rPr>
        <w:tab/>
      </w:r>
      <w:r w:rsidRPr="000D10E8">
        <w:rPr>
          <w:rFonts w:ascii="Times New Roman" w:hAnsi="Times New Roman"/>
        </w:rPr>
        <w:tab/>
        <w:t>- 0,</w:t>
      </w:r>
      <w:r>
        <w:rPr>
          <w:rFonts w:ascii="Times New Roman" w:hAnsi="Times New Roman"/>
        </w:rPr>
        <w:t>8</w:t>
      </w:r>
      <w:r w:rsidRPr="000D10E8">
        <w:rPr>
          <w:rFonts w:ascii="Times New Roman" w:hAnsi="Times New Roman"/>
        </w:rPr>
        <w:t>0m</w:t>
      </w:r>
    </w:p>
    <w:p w14:paraId="50F2E314" w14:textId="77777777" w:rsidR="004C7841" w:rsidRPr="000D10E8" w:rsidRDefault="004C7841" w:rsidP="004C7841">
      <w:pPr>
        <w:pStyle w:val="Akapitzlist"/>
        <w:spacing w:after="0" w:line="240" w:lineRule="auto"/>
        <w:ind w:left="0" w:right="176"/>
        <w:jc w:val="both"/>
        <w:rPr>
          <w:rFonts w:ascii="Times New Roman" w:hAnsi="Times New Roman"/>
        </w:rPr>
      </w:pPr>
      <w:r w:rsidRPr="000D10E8">
        <w:rPr>
          <w:rFonts w:ascii="Times New Roman" w:hAnsi="Times New Roman"/>
        </w:rPr>
        <w:tab/>
        <w:t xml:space="preserve">- konstrukcja </w:t>
      </w:r>
      <w:r>
        <w:rPr>
          <w:rFonts w:ascii="Times New Roman" w:hAnsi="Times New Roman"/>
        </w:rPr>
        <w:t>studni</w:t>
      </w:r>
      <w:r w:rsidRPr="000D10E8">
        <w:rPr>
          <w:rFonts w:ascii="Times New Roman" w:hAnsi="Times New Roman"/>
        </w:rPr>
        <w:tab/>
      </w:r>
      <w:r w:rsidRPr="000D10E8">
        <w:rPr>
          <w:rFonts w:ascii="Times New Roman" w:hAnsi="Times New Roman"/>
        </w:rPr>
        <w:tab/>
      </w:r>
      <w:r w:rsidRPr="000D10E8">
        <w:rPr>
          <w:rFonts w:ascii="Times New Roman" w:hAnsi="Times New Roman"/>
        </w:rPr>
        <w:tab/>
      </w:r>
      <w:r w:rsidRPr="000D10E8">
        <w:rPr>
          <w:rFonts w:ascii="Times New Roman" w:hAnsi="Times New Roman"/>
        </w:rPr>
        <w:tab/>
        <w:t>- żelbet</w:t>
      </w:r>
    </w:p>
    <w:p w14:paraId="10FE4D1C" w14:textId="77777777" w:rsidR="004C7841" w:rsidRPr="000D10E8" w:rsidRDefault="004C7841" w:rsidP="004C7841">
      <w:pPr>
        <w:pStyle w:val="Akapitzlist"/>
        <w:spacing w:after="0" w:line="240" w:lineRule="auto"/>
        <w:ind w:left="0" w:right="176"/>
        <w:jc w:val="both"/>
        <w:rPr>
          <w:rFonts w:ascii="Times New Roman" w:hAnsi="Times New Roman"/>
        </w:rPr>
      </w:pPr>
      <w:r>
        <w:rPr>
          <w:rFonts w:ascii="Times New Roman" w:hAnsi="Times New Roman"/>
        </w:rPr>
        <w:t xml:space="preserve">       </w:t>
      </w:r>
      <w:r w:rsidRPr="000D10E8">
        <w:rPr>
          <w:rFonts w:ascii="Times New Roman" w:hAnsi="Times New Roman"/>
        </w:rPr>
        <w:t xml:space="preserve"> Na budowli w prowadnicach stalowych zamontowane zostaną: </w:t>
      </w:r>
    </w:p>
    <w:p w14:paraId="06E0F2A8" w14:textId="77777777" w:rsidR="004C7841" w:rsidRPr="000D10E8" w:rsidRDefault="004C7841" w:rsidP="004C7841">
      <w:pPr>
        <w:pStyle w:val="Akapitzlist"/>
        <w:suppressAutoHyphens w:val="0"/>
        <w:spacing w:after="0" w:line="240" w:lineRule="auto"/>
        <w:ind w:right="176"/>
        <w:contextualSpacing/>
        <w:jc w:val="both"/>
        <w:rPr>
          <w:rFonts w:ascii="Times New Roman" w:hAnsi="Times New Roman"/>
        </w:rPr>
      </w:pPr>
      <w:r w:rsidRPr="000D10E8">
        <w:rPr>
          <w:rFonts w:ascii="Times New Roman" w:hAnsi="Times New Roman"/>
        </w:rPr>
        <w:t>krata zabezpieczająca przed wypływaniem większych zanieczyszczeń ze zbiornika;</w:t>
      </w:r>
    </w:p>
    <w:p w14:paraId="2CBC3CDE" w14:textId="77777777" w:rsidR="000847DF" w:rsidRDefault="000847DF" w:rsidP="005D7B64">
      <w:pPr>
        <w:suppressAutoHyphens w:val="0"/>
        <w:ind w:right="176"/>
        <w:contextualSpacing/>
        <w:jc w:val="both"/>
      </w:pPr>
    </w:p>
    <w:p w14:paraId="7118F13B" w14:textId="77777777" w:rsidR="00DB7AC2" w:rsidRDefault="00DB7AC2" w:rsidP="005D7B64">
      <w:pPr>
        <w:suppressAutoHyphens w:val="0"/>
        <w:ind w:right="176"/>
        <w:contextualSpacing/>
        <w:jc w:val="both"/>
      </w:pPr>
    </w:p>
    <w:p w14:paraId="11012FC4" w14:textId="77777777" w:rsidR="00DB7AC2" w:rsidRDefault="00DB7AC2" w:rsidP="005D7B64">
      <w:pPr>
        <w:suppressAutoHyphens w:val="0"/>
        <w:ind w:right="176"/>
        <w:contextualSpacing/>
        <w:jc w:val="both"/>
      </w:pPr>
    </w:p>
    <w:p w14:paraId="75923BB4" w14:textId="77777777" w:rsidR="00DB7AC2" w:rsidRDefault="00DB7AC2" w:rsidP="005D7B64">
      <w:pPr>
        <w:suppressAutoHyphens w:val="0"/>
        <w:ind w:right="176"/>
        <w:contextualSpacing/>
        <w:jc w:val="both"/>
      </w:pPr>
    </w:p>
    <w:p w14:paraId="403478BF" w14:textId="77777777" w:rsidR="0053505A" w:rsidRPr="0010629F" w:rsidRDefault="0053505A" w:rsidP="0053505A">
      <w:pPr>
        <w:rPr>
          <w:rFonts w:ascii="Arial" w:hAnsi="Arial" w:cs="Arial"/>
        </w:rPr>
      </w:pPr>
      <w:r>
        <w:rPr>
          <w:rFonts w:ascii="Arial" w:hAnsi="Arial" w:cs="Arial"/>
        </w:rPr>
        <w:t xml:space="preserve">                                                          </w:t>
      </w:r>
      <w:r w:rsidRPr="0010629F">
        <w:rPr>
          <w:rFonts w:ascii="Arial" w:hAnsi="Arial" w:cs="Arial"/>
        </w:rPr>
        <w:t xml:space="preserve">mgr inż. </w:t>
      </w:r>
      <w:r>
        <w:rPr>
          <w:rFonts w:ascii="Arial" w:hAnsi="Arial" w:cs="Arial"/>
        </w:rPr>
        <w:t>Bogdan Rydzkowski</w:t>
      </w:r>
    </w:p>
    <w:p w14:paraId="3808FB33" w14:textId="77777777" w:rsidR="0053505A" w:rsidRDefault="0053505A" w:rsidP="0053505A">
      <w:pPr>
        <w:tabs>
          <w:tab w:val="left" w:pos="3450"/>
        </w:tabs>
        <w:ind w:left="3439" w:right="1451"/>
        <w:jc w:val="center"/>
        <w:rPr>
          <w:sz w:val="14"/>
          <w:szCs w:val="14"/>
        </w:rPr>
      </w:pPr>
      <w:r>
        <w:rPr>
          <w:sz w:val="14"/>
          <w:szCs w:val="14"/>
        </w:rPr>
        <w:t xml:space="preserve">Uprawnienia budowlane i projektowe w specjalności                                     wodno-melioracyjnej nr WBPP-NB-7210/242/82; </w:t>
      </w:r>
    </w:p>
    <w:p w14:paraId="4B9995C3" w14:textId="77777777" w:rsidR="0053505A" w:rsidRDefault="0053505A" w:rsidP="0053505A">
      <w:pPr>
        <w:tabs>
          <w:tab w:val="left" w:pos="3450"/>
        </w:tabs>
        <w:ind w:left="3439" w:right="1451"/>
        <w:jc w:val="center"/>
        <w:rPr>
          <w:sz w:val="14"/>
          <w:szCs w:val="14"/>
        </w:rPr>
      </w:pPr>
      <w:r>
        <w:rPr>
          <w:sz w:val="14"/>
          <w:szCs w:val="14"/>
        </w:rPr>
        <w:t xml:space="preserve">członek POIIB o nr ewiden. POM/WM/0091/03 </w:t>
      </w:r>
    </w:p>
    <w:p w14:paraId="33153459" w14:textId="77777777" w:rsidR="00DB7AC2" w:rsidRDefault="00DB7AC2" w:rsidP="005D7B64">
      <w:pPr>
        <w:suppressAutoHyphens w:val="0"/>
        <w:ind w:right="176"/>
        <w:contextualSpacing/>
        <w:jc w:val="both"/>
      </w:pPr>
    </w:p>
    <w:p w14:paraId="5C87C4B4" w14:textId="77777777" w:rsidR="004C7841" w:rsidRDefault="004C7841" w:rsidP="005D7B64">
      <w:pPr>
        <w:suppressAutoHyphens w:val="0"/>
        <w:ind w:right="176"/>
        <w:contextualSpacing/>
        <w:jc w:val="both"/>
      </w:pPr>
    </w:p>
    <w:p w14:paraId="5F920FB2" w14:textId="77777777" w:rsidR="004C7841" w:rsidRDefault="004C7841" w:rsidP="005D7B64">
      <w:pPr>
        <w:suppressAutoHyphens w:val="0"/>
        <w:ind w:right="176"/>
        <w:contextualSpacing/>
        <w:jc w:val="both"/>
      </w:pPr>
    </w:p>
    <w:p w14:paraId="0171057F" w14:textId="77777777" w:rsidR="004C7841" w:rsidRDefault="004C7841" w:rsidP="005D7B64">
      <w:pPr>
        <w:suppressAutoHyphens w:val="0"/>
        <w:ind w:right="176"/>
        <w:contextualSpacing/>
        <w:jc w:val="both"/>
      </w:pPr>
    </w:p>
    <w:p w14:paraId="67EC86D7" w14:textId="77777777" w:rsidR="004C7841" w:rsidRDefault="004C7841" w:rsidP="005D7B64">
      <w:pPr>
        <w:suppressAutoHyphens w:val="0"/>
        <w:ind w:right="176"/>
        <w:contextualSpacing/>
        <w:jc w:val="both"/>
      </w:pPr>
    </w:p>
    <w:p w14:paraId="77FDDEAA" w14:textId="77777777" w:rsidR="004C7841" w:rsidRDefault="004C7841" w:rsidP="005D7B64">
      <w:pPr>
        <w:suppressAutoHyphens w:val="0"/>
        <w:ind w:right="176"/>
        <w:contextualSpacing/>
        <w:jc w:val="both"/>
      </w:pPr>
    </w:p>
    <w:p w14:paraId="61540F06" w14:textId="77777777" w:rsidR="004C7841" w:rsidRDefault="004C7841" w:rsidP="005D7B64">
      <w:pPr>
        <w:suppressAutoHyphens w:val="0"/>
        <w:ind w:right="176"/>
        <w:contextualSpacing/>
        <w:jc w:val="both"/>
      </w:pPr>
    </w:p>
    <w:p w14:paraId="70D14F57" w14:textId="77777777" w:rsidR="004C7841" w:rsidRDefault="004C7841" w:rsidP="005D7B64">
      <w:pPr>
        <w:suppressAutoHyphens w:val="0"/>
        <w:ind w:right="176"/>
        <w:contextualSpacing/>
        <w:jc w:val="both"/>
      </w:pPr>
    </w:p>
    <w:p w14:paraId="28DDA79B" w14:textId="77777777" w:rsidR="004C7841" w:rsidRDefault="004C7841" w:rsidP="005D7B64">
      <w:pPr>
        <w:suppressAutoHyphens w:val="0"/>
        <w:ind w:right="176"/>
        <w:contextualSpacing/>
        <w:jc w:val="both"/>
      </w:pPr>
    </w:p>
    <w:p w14:paraId="5A73A778" w14:textId="77777777" w:rsidR="004C7841" w:rsidRDefault="004C7841" w:rsidP="005D7B64">
      <w:pPr>
        <w:suppressAutoHyphens w:val="0"/>
        <w:ind w:right="176"/>
        <w:contextualSpacing/>
        <w:jc w:val="both"/>
      </w:pPr>
    </w:p>
    <w:p w14:paraId="4C77D608" w14:textId="77777777" w:rsidR="000847DF" w:rsidRPr="00527D05" w:rsidRDefault="000847DF" w:rsidP="009A120D">
      <w:pPr>
        <w:pStyle w:val="Nagwek2"/>
        <w:numPr>
          <w:ilvl w:val="1"/>
          <w:numId w:val="4"/>
        </w:numPr>
        <w:spacing w:before="0" w:after="0"/>
        <w:ind w:left="567" w:hanging="567"/>
        <w:rPr>
          <w:rFonts w:ascii="Times New Roman" w:hAnsi="Times New Roman"/>
          <w:bCs w:val="0"/>
          <w:sz w:val="24"/>
        </w:rPr>
      </w:pPr>
      <w:bookmarkStart w:id="33" w:name="_Toc453596679"/>
      <w:bookmarkStart w:id="34" w:name="_Toc454439461"/>
      <w:r>
        <w:rPr>
          <w:rFonts w:ascii="Times New Roman" w:hAnsi="Times New Roman"/>
          <w:bCs w:val="0"/>
          <w:sz w:val="24"/>
        </w:rPr>
        <w:lastRenderedPageBreak/>
        <w:t>Zasięg oddziaływania zamierzonego korzystania z wód na grunty sąsiednie</w:t>
      </w:r>
      <w:r w:rsidRPr="00A51FBC">
        <w:rPr>
          <w:rFonts w:ascii="Times New Roman" w:hAnsi="Times New Roman"/>
          <w:bCs w:val="0"/>
          <w:sz w:val="24"/>
        </w:rPr>
        <w:t>:</w:t>
      </w:r>
      <w:bookmarkEnd w:id="33"/>
      <w:bookmarkEnd w:id="34"/>
    </w:p>
    <w:p w14:paraId="2C5AD264" w14:textId="60814D0F" w:rsidR="00802A2F" w:rsidRDefault="000847DF" w:rsidP="00C71794">
      <w:pPr>
        <w:pStyle w:val="Tekstpodstawowywcity"/>
        <w:tabs>
          <w:tab w:val="left" w:pos="540"/>
        </w:tabs>
        <w:ind w:left="0"/>
        <w:rPr>
          <w:sz w:val="22"/>
          <w:szCs w:val="27"/>
        </w:rPr>
      </w:pPr>
      <w:r>
        <w:rPr>
          <w:sz w:val="22"/>
          <w:szCs w:val="27"/>
        </w:rPr>
        <w:t xml:space="preserve">    Zasięg oddziaływania zamierzonego korzystania z wód na grunty sąsiednie projektowanego zbiornika wodnego naniesiono na mapę sytuacyjno-wysokościową terenu (PZT-zał. Graf. Nr </w:t>
      </w:r>
      <w:r w:rsidR="00DB7AC2">
        <w:rPr>
          <w:sz w:val="22"/>
          <w:szCs w:val="27"/>
        </w:rPr>
        <w:t>2</w:t>
      </w:r>
      <w:r>
        <w:rPr>
          <w:sz w:val="22"/>
          <w:szCs w:val="27"/>
        </w:rPr>
        <w:t xml:space="preserve">)           z </w:t>
      </w:r>
      <w:r w:rsidR="00DB7AC2">
        <w:rPr>
          <w:sz w:val="22"/>
          <w:szCs w:val="27"/>
        </w:rPr>
        <w:t>oznaczaniem</w:t>
      </w:r>
      <w:r>
        <w:rPr>
          <w:sz w:val="22"/>
          <w:szCs w:val="27"/>
        </w:rPr>
        <w:t xml:space="preserve"> powierzchni i nieruchomości kolorem </w:t>
      </w:r>
      <w:r w:rsidR="00DB7AC2">
        <w:rPr>
          <w:sz w:val="22"/>
          <w:szCs w:val="27"/>
        </w:rPr>
        <w:t>fioletowym.</w:t>
      </w:r>
      <w:r>
        <w:rPr>
          <w:sz w:val="22"/>
          <w:szCs w:val="27"/>
        </w:rPr>
        <w:t xml:space="preserve"> </w:t>
      </w:r>
    </w:p>
    <w:p w14:paraId="334605DE" w14:textId="77777777" w:rsidR="00802A2F" w:rsidRDefault="00802A2F" w:rsidP="00C71794">
      <w:pPr>
        <w:pStyle w:val="Tekstpodstawowywcity"/>
        <w:tabs>
          <w:tab w:val="left" w:pos="540"/>
        </w:tabs>
        <w:ind w:left="0"/>
        <w:rPr>
          <w:sz w:val="22"/>
          <w:szCs w:val="27"/>
        </w:rPr>
      </w:pPr>
    </w:p>
    <w:p w14:paraId="205BF0B0" w14:textId="77777777" w:rsidR="000847DF" w:rsidRDefault="000847DF" w:rsidP="00C71794">
      <w:pPr>
        <w:pStyle w:val="Tekstpodstawowywcity"/>
        <w:tabs>
          <w:tab w:val="left" w:pos="540"/>
        </w:tabs>
        <w:ind w:left="0"/>
        <w:rPr>
          <w:sz w:val="22"/>
          <w:szCs w:val="27"/>
        </w:rPr>
      </w:pPr>
      <w:r>
        <w:rPr>
          <w:sz w:val="22"/>
          <w:szCs w:val="27"/>
        </w:rPr>
        <w:t>Dotyczy to działek o nr ewidencyjnych i stanie prawnym:</w:t>
      </w:r>
    </w:p>
    <w:p w14:paraId="337D62A2" w14:textId="77777777" w:rsidR="006E75FD" w:rsidRDefault="006E75FD" w:rsidP="00C71794">
      <w:pPr>
        <w:pStyle w:val="Tekstpodstawowywcity"/>
        <w:tabs>
          <w:tab w:val="left" w:pos="540"/>
        </w:tabs>
        <w:ind w:left="0"/>
        <w:rPr>
          <w:sz w:val="22"/>
          <w:szCs w:val="27"/>
        </w:rPr>
      </w:pPr>
    </w:p>
    <w:tbl>
      <w:tblPr>
        <w:tblW w:w="8658" w:type="dxa"/>
        <w:tblInd w:w="59" w:type="dxa"/>
        <w:tblCellMar>
          <w:left w:w="70" w:type="dxa"/>
          <w:right w:w="70" w:type="dxa"/>
        </w:tblCellMar>
        <w:tblLook w:val="04A0" w:firstRow="1" w:lastRow="0" w:firstColumn="1" w:lastColumn="0" w:noHBand="0" w:noVBand="1"/>
      </w:tblPr>
      <w:tblGrid>
        <w:gridCol w:w="578"/>
        <w:gridCol w:w="1134"/>
        <w:gridCol w:w="6946"/>
      </w:tblGrid>
      <w:tr w:rsidR="006E75FD" w:rsidRPr="00DB7AC2" w14:paraId="4B77A67F" w14:textId="77777777" w:rsidTr="001A3BC2">
        <w:trPr>
          <w:trHeight w:val="300"/>
        </w:trPr>
        <w:tc>
          <w:tcPr>
            <w:tcW w:w="8658" w:type="dxa"/>
            <w:gridSpan w:val="3"/>
            <w:tcBorders>
              <w:top w:val="single" w:sz="4" w:space="0" w:color="auto"/>
              <w:left w:val="single" w:sz="4" w:space="0" w:color="auto"/>
              <w:bottom w:val="single" w:sz="4" w:space="0" w:color="auto"/>
              <w:right w:val="single" w:sz="4" w:space="0" w:color="auto"/>
            </w:tcBorders>
            <w:hideMark/>
          </w:tcPr>
          <w:p w14:paraId="57DCC4D3" w14:textId="77777777" w:rsidR="006E75FD" w:rsidRPr="00DB7AC2" w:rsidRDefault="006E75FD" w:rsidP="001A3BC2">
            <w:pPr>
              <w:suppressAutoHyphens w:val="0"/>
              <w:jc w:val="center"/>
              <w:rPr>
                <w:b/>
                <w:color w:val="000000"/>
                <w:lang w:eastAsia="pl-PL"/>
              </w:rPr>
            </w:pPr>
            <w:r>
              <w:rPr>
                <w:b/>
                <w:color w:val="000000"/>
                <w:lang w:eastAsia="pl-PL"/>
              </w:rPr>
              <w:t xml:space="preserve">Zastawka </w:t>
            </w:r>
            <w:r w:rsidRPr="00DB7AC2">
              <w:rPr>
                <w:b/>
                <w:color w:val="000000"/>
                <w:lang w:eastAsia="pl-PL"/>
              </w:rPr>
              <w:t xml:space="preserve"> </w:t>
            </w:r>
            <w:r w:rsidRPr="00DB7AC2">
              <w:rPr>
                <w:b/>
              </w:rPr>
              <w:t>„</w:t>
            </w:r>
            <w:r>
              <w:rPr>
                <w:b/>
              </w:rPr>
              <w:t>BOJANOWO</w:t>
            </w:r>
            <w:r w:rsidRPr="00DB7AC2">
              <w:rPr>
                <w:b/>
              </w:rPr>
              <w:t>”</w:t>
            </w:r>
          </w:p>
        </w:tc>
      </w:tr>
      <w:tr w:rsidR="006E75FD" w:rsidRPr="00DB7AC2" w14:paraId="6FEB860B" w14:textId="77777777" w:rsidTr="001A3BC2">
        <w:trPr>
          <w:trHeight w:val="53"/>
        </w:trPr>
        <w:tc>
          <w:tcPr>
            <w:tcW w:w="578" w:type="dxa"/>
            <w:tcBorders>
              <w:top w:val="nil"/>
              <w:left w:val="single" w:sz="4" w:space="0" w:color="auto"/>
              <w:bottom w:val="single" w:sz="4" w:space="0" w:color="auto"/>
              <w:right w:val="single" w:sz="4" w:space="0" w:color="auto"/>
            </w:tcBorders>
            <w:hideMark/>
          </w:tcPr>
          <w:p w14:paraId="483B39CB" w14:textId="77777777" w:rsidR="006E75FD" w:rsidRPr="00DB7AC2" w:rsidRDefault="006E75FD" w:rsidP="001A3BC2">
            <w:pPr>
              <w:suppressAutoHyphens w:val="0"/>
              <w:jc w:val="center"/>
              <w:rPr>
                <w:color w:val="000000"/>
                <w:lang w:eastAsia="pl-PL"/>
              </w:rPr>
            </w:pPr>
            <w:r w:rsidRPr="00DB7AC2">
              <w:rPr>
                <w:color w:val="000000"/>
                <w:lang w:eastAsia="pl-PL"/>
              </w:rPr>
              <w:t>Lp.</w:t>
            </w:r>
          </w:p>
        </w:tc>
        <w:tc>
          <w:tcPr>
            <w:tcW w:w="1134" w:type="dxa"/>
            <w:tcBorders>
              <w:top w:val="nil"/>
              <w:left w:val="single" w:sz="4" w:space="0" w:color="auto"/>
              <w:bottom w:val="single" w:sz="4" w:space="0" w:color="auto"/>
              <w:right w:val="single" w:sz="4" w:space="0" w:color="auto"/>
            </w:tcBorders>
            <w:noWrap/>
            <w:vAlign w:val="center"/>
            <w:hideMark/>
          </w:tcPr>
          <w:p w14:paraId="2324EA8D" w14:textId="77777777" w:rsidR="006E75FD" w:rsidRPr="00DB7AC2" w:rsidRDefault="006E75FD" w:rsidP="001A3BC2">
            <w:pPr>
              <w:suppressAutoHyphens w:val="0"/>
              <w:jc w:val="center"/>
              <w:rPr>
                <w:color w:val="000000"/>
                <w:lang w:eastAsia="pl-PL"/>
              </w:rPr>
            </w:pPr>
            <w:r w:rsidRPr="00DB7AC2">
              <w:rPr>
                <w:color w:val="000000"/>
                <w:lang w:eastAsia="pl-PL"/>
              </w:rPr>
              <w:t>Nr działki</w:t>
            </w:r>
          </w:p>
        </w:tc>
        <w:tc>
          <w:tcPr>
            <w:tcW w:w="6946" w:type="dxa"/>
            <w:tcBorders>
              <w:top w:val="nil"/>
              <w:left w:val="nil"/>
              <w:bottom w:val="single" w:sz="4" w:space="0" w:color="auto"/>
              <w:right w:val="single" w:sz="4" w:space="0" w:color="auto"/>
            </w:tcBorders>
            <w:shd w:val="clear" w:color="auto" w:fill="FFFFFF"/>
            <w:vAlign w:val="center"/>
            <w:hideMark/>
          </w:tcPr>
          <w:p w14:paraId="5A46F9D7" w14:textId="77777777" w:rsidR="006E75FD" w:rsidRPr="00DB7AC2" w:rsidRDefault="006E75FD" w:rsidP="001A3BC2">
            <w:pPr>
              <w:suppressAutoHyphens w:val="0"/>
              <w:jc w:val="center"/>
              <w:rPr>
                <w:color w:val="000000"/>
                <w:lang w:eastAsia="pl-PL"/>
              </w:rPr>
            </w:pPr>
            <w:r w:rsidRPr="00DB7AC2">
              <w:rPr>
                <w:color w:val="000000"/>
                <w:lang w:eastAsia="pl-PL"/>
              </w:rPr>
              <w:t>Właściciel</w:t>
            </w:r>
          </w:p>
        </w:tc>
      </w:tr>
      <w:tr w:rsidR="006E75FD" w:rsidRPr="00DB7AC2" w14:paraId="3DCB18A6" w14:textId="77777777" w:rsidTr="001A3BC2">
        <w:trPr>
          <w:trHeight w:val="1257"/>
        </w:trPr>
        <w:tc>
          <w:tcPr>
            <w:tcW w:w="578" w:type="dxa"/>
            <w:tcBorders>
              <w:top w:val="nil"/>
              <w:left w:val="single" w:sz="4" w:space="0" w:color="auto"/>
              <w:bottom w:val="single" w:sz="4" w:space="0" w:color="auto"/>
              <w:right w:val="single" w:sz="4" w:space="0" w:color="auto"/>
            </w:tcBorders>
            <w:vAlign w:val="center"/>
            <w:hideMark/>
          </w:tcPr>
          <w:p w14:paraId="39824523" w14:textId="77777777" w:rsidR="006E75FD" w:rsidRPr="00DB7AC2" w:rsidRDefault="006E75FD" w:rsidP="001A3BC2">
            <w:pPr>
              <w:jc w:val="center"/>
              <w:rPr>
                <w:color w:val="000000"/>
                <w:lang w:eastAsia="pl-PL"/>
              </w:rPr>
            </w:pPr>
            <w:r w:rsidRPr="00DB7AC2">
              <w:rPr>
                <w:color w:val="000000"/>
                <w:lang w:eastAsia="pl-PL"/>
              </w:rPr>
              <w:t>1</w:t>
            </w:r>
          </w:p>
        </w:tc>
        <w:tc>
          <w:tcPr>
            <w:tcW w:w="1134" w:type="dxa"/>
            <w:tcBorders>
              <w:top w:val="nil"/>
              <w:left w:val="single" w:sz="4" w:space="0" w:color="auto"/>
              <w:bottom w:val="single" w:sz="4" w:space="0" w:color="auto"/>
              <w:right w:val="single" w:sz="4" w:space="0" w:color="auto"/>
            </w:tcBorders>
            <w:noWrap/>
            <w:vAlign w:val="center"/>
            <w:hideMark/>
          </w:tcPr>
          <w:p w14:paraId="55A33458" w14:textId="77777777" w:rsidR="006E75FD" w:rsidRDefault="006E75FD" w:rsidP="001A3BC2">
            <w:pPr>
              <w:jc w:val="center"/>
              <w:rPr>
                <w:color w:val="000000"/>
                <w:lang w:eastAsia="pl-PL"/>
              </w:rPr>
            </w:pPr>
            <w:r>
              <w:rPr>
                <w:color w:val="000000"/>
                <w:lang w:eastAsia="pl-PL"/>
              </w:rPr>
              <w:t>215, 216</w:t>
            </w:r>
          </w:p>
          <w:p w14:paraId="711BEBA2" w14:textId="77777777" w:rsidR="006E75FD" w:rsidRPr="00DB7AC2" w:rsidRDefault="006E75FD" w:rsidP="001A3BC2">
            <w:pPr>
              <w:jc w:val="center"/>
              <w:rPr>
                <w:color w:val="000000"/>
                <w:lang w:eastAsia="pl-PL"/>
              </w:rPr>
            </w:pPr>
            <w:r>
              <w:rPr>
                <w:color w:val="000000"/>
                <w:lang w:eastAsia="pl-PL"/>
              </w:rPr>
              <w:t>Obr. Smolniki</w:t>
            </w:r>
          </w:p>
        </w:tc>
        <w:tc>
          <w:tcPr>
            <w:tcW w:w="6946" w:type="dxa"/>
            <w:tcBorders>
              <w:top w:val="nil"/>
              <w:left w:val="nil"/>
              <w:bottom w:val="single" w:sz="4" w:space="0" w:color="auto"/>
              <w:right w:val="single" w:sz="4" w:space="0" w:color="auto"/>
            </w:tcBorders>
            <w:shd w:val="clear" w:color="auto" w:fill="FFFFFF"/>
            <w:vAlign w:val="center"/>
            <w:hideMark/>
          </w:tcPr>
          <w:p w14:paraId="572B939F" w14:textId="5B4B2239" w:rsidR="006E75FD" w:rsidRPr="00DB7AC2" w:rsidRDefault="006E75FD" w:rsidP="001A3BC2">
            <w:pPr>
              <w:suppressAutoHyphens w:val="0"/>
              <w:rPr>
                <w:color w:val="000000"/>
                <w:lang w:eastAsia="pl-PL"/>
              </w:rPr>
            </w:pPr>
            <w:r>
              <w:rPr>
                <w:color w:val="000000"/>
                <w:lang w:eastAsia="pl-PL"/>
              </w:rPr>
              <w:t>NADLEŚNICTWO LUBICHOWO</w:t>
            </w:r>
            <w:r w:rsidRPr="00DB7AC2">
              <w:rPr>
                <w:color w:val="000000"/>
                <w:lang w:eastAsia="pl-PL"/>
              </w:rPr>
              <w:t xml:space="preserve"> </w:t>
            </w:r>
            <w:r w:rsidRPr="00DB7AC2">
              <w:rPr>
                <w:color w:val="000000"/>
                <w:lang w:eastAsia="pl-PL"/>
              </w:rPr>
              <w:br/>
              <w:t xml:space="preserve">siedziba: ul. </w:t>
            </w:r>
            <w:r>
              <w:rPr>
                <w:color w:val="000000"/>
                <w:lang w:eastAsia="pl-PL"/>
              </w:rPr>
              <w:t xml:space="preserve">Leśna </w:t>
            </w:r>
            <w:r w:rsidRPr="00DB7AC2">
              <w:rPr>
                <w:color w:val="000000"/>
                <w:lang w:eastAsia="pl-PL"/>
              </w:rPr>
              <w:t xml:space="preserve"> 1</w:t>
            </w:r>
            <w:r>
              <w:rPr>
                <w:color w:val="000000"/>
                <w:lang w:eastAsia="pl-PL"/>
              </w:rPr>
              <w:t>2</w:t>
            </w:r>
            <w:r w:rsidRPr="00DB7AC2">
              <w:rPr>
                <w:color w:val="000000"/>
                <w:lang w:eastAsia="pl-PL"/>
              </w:rPr>
              <w:t>, 8</w:t>
            </w:r>
            <w:r>
              <w:rPr>
                <w:color w:val="000000"/>
                <w:lang w:eastAsia="pl-PL"/>
              </w:rPr>
              <w:t xml:space="preserve">3-240 </w:t>
            </w:r>
            <w:r w:rsidR="007238E3">
              <w:rPr>
                <w:color w:val="000000"/>
                <w:lang w:eastAsia="pl-PL"/>
              </w:rPr>
              <w:t>Lubichowo</w:t>
            </w:r>
          </w:p>
        </w:tc>
      </w:tr>
    </w:tbl>
    <w:p w14:paraId="6813BA3E" w14:textId="77777777" w:rsidR="006E75FD" w:rsidRDefault="006E75FD" w:rsidP="00C71794">
      <w:pPr>
        <w:pStyle w:val="Tekstpodstawowywcity"/>
        <w:tabs>
          <w:tab w:val="left" w:pos="540"/>
        </w:tabs>
        <w:ind w:left="0"/>
        <w:rPr>
          <w:sz w:val="22"/>
          <w:szCs w:val="27"/>
        </w:rPr>
      </w:pPr>
    </w:p>
    <w:p w14:paraId="022D5E04" w14:textId="77777777" w:rsidR="00802A2F" w:rsidRDefault="00802A2F" w:rsidP="00C71794">
      <w:pPr>
        <w:pStyle w:val="Tekstpodstawowywcity"/>
        <w:tabs>
          <w:tab w:val="left" w:pos="540"/>
        </w:tabs>
        <w:ind w:left="0"/>
        <w:rPr>
          <w:sz w:val="22"/>
          <w:szCs w:val="27"/>
        </w:rPr>
      </w:pPr>
    </w:p>
    <w:p w14:paraId="6D74AD9D" w14:textId="77777777" w:rsidR="00DB7AC2" w:rsidRDefault="00DB7AC2" w:rsidP="00C71794">
      <w:pPr>
        <w:pStyle w:val="Tekstpodstawowywcity"/>
        <w:tabs>
          <w:tab w:val="left" w:pos="540"/>
        </w:tabs>
        <w:ind w:left="0"/>
        <w:rPr>
          <w:sz w:val="22"/>
          <w:szCs w:val="27"/>
        </w:rPr>
      </w:pPr>
    </w:p>
    <w:p w14:paraId="47241650" w14:textId="77777777" w:rsidR="000847DF" w:rsidRDefault="000847DF" w:rsidP="00C71794">
      <w:pPr>
        <w:pStyle w:val="Tekstpodstawowywcity"/>
        <w:tabs>
          <w:tab w:val="left" w:pos="540"/>
        </w:tabs>
        <w:ind w:left="0"/>
        <w:rPr>
          <w:sz w:val="22"/>
          <w:szCs w:val="27"/>
        </w:rPr>
      </w:pPr>
      <w:r w:rsidRPr="00B702A1">
        <w:rPr>
          <w:sz w:val="22"/>
          <w:szCs w:val="27"/>
        </w:rPr>
        <w:t>Do wniosku  o  pozwolenia  należy dołączyć  2 egzemplarze niniejszego opracowania w tym 1 egz w wersji elektronicznej.</w:t>
      </w:r>
    </w:p>
    <w:p w14:paraId="4E78DE6B" w14:textId="77777777" w:rsidR="005E3B94" w:rsidRDefault="005E3B94" w:rsidP="00C71794">
      <w:pPr>
        <w:pStyle w:val="Tekstpodstawowywcity"/>
        <w:tabs>
          <w:tab w:val="left" w:pos="540"/>
        </w:tabs>
        <w:ind w:left="0"/>
        <w:rPr>
          <w:sz w:val="22"/>
          <w:szCs w:val="27"/>
        </w:rPr>
      </w:pPr>
    </w:p>
    <w:p w14:paraId="0F465E00" w14:textId="7B358029" w:rsidR="00B07F60" w:rsidRPr="0010629F" w:rsidRDefault="00B07F60" w:rsidP="00C71794">
      <w:pPr>
        <w:rPr>
          <w:rFonts w:ascii="Arial" w:hAnsi="Arial" w:cs="Arial"/>
        </w:rPr>
      </w:pPr>
      <w:r>
        <w:rPr>
          <w:rFonts w:ascii="Arial" w:hAnsi="Arial" w:cs="Arial"/>
        </w:rPr>
        <w:t xml:space="preserve">                                                           </w:t>
      </w:r>
      <w:r w:rsidRPr="0010629F">
        <w:rPr>
          <w:rFonts w:ascii="Arial" w:hAnsi="Arial" w:cs="Arial"/>
        </w:rPr>
        <w:t xml:space="preserve">mgr inż. </w:t>
      </w:r>
      <w:r>
        <w:rPr>
          <w:rFonts w:ascii="Arial" w:hAnsi="Arial" w:cs="Arial"/>
        </w:rPr>
        <w:t>Bogdan Rydzkowski</w:t>
      </w:r>
    </w:p>
    <w:p w14:paraId="1990E65E" w14:textId="77777777" w:rsidR="00B07F60" w:rsidRDefault="00B07F60" w:rsidP="00C71794">
      <w:pPr>
        <w:tabs>
          <w:tab w:val="left" w:pos="3450"/>
        </w:tabs>
        <w:ind w:left="3439" w:right="1451"/>
        <w:jc w:val="center"/>
        <w:rPr>
          <w:sz w:val="14"/>
          <w:szCs w:val="14"/>
        </w:rPr>
      </w:pPr>
      <w:r>
        <w:rPr>
          <w:sz w:val="14"/>
          <w:szCs w:val="14"/>
        </w:rPr>
        <w:t xml:space="preserve">Uprawnienia budowlane i projektowe w specjalności                                     wodno-melioracyjnej nr WBPP-NB-7210/242/82; </w:t>
      </w:r>
    </w:p>
    <w:p w14:paraId="66E258BF" w14:textId="77777777" w:rsidR="00B07F60" w:rsidRDefault="00B07F60" w:rsidP="00C71794">
      <w:pPr>
        <w:tabs>
          <w:tab w:val="left" w:pos="3450"/>
        </w:tabs>
        <w:ind w:left="3439" w:right="1451"/>
        <w:jc w:val="center"/>
        <w:rPr>
          <w:sz w:val="14"/>
          <w:szCs w:val="14"/>
        </w:rPr>
      </w:pPr>
      <w:r>
        <w:rPr>
          <w:sz w:val="14"/>
          <w:szCs w:val="14"/>
        </w:rPr>
        <w:t xml:space="preserve">członek POIIB o nr ewiden. POM/WM/0091/03 </w:t>
      </w:r>
    </w:p>
    <w:p w14:paraId="3829C95C" w14:textId="77777777" w:rsidR="005E3B94" w:rsidRDefault="005E3B94" w:rsidP="00C71794">
      <w:pPr>
        <w:pStyle w:val="Tekstpodstawowywcity"/>
        <w:tabs>
          <w:tab w:val="left" w:pos="540"/>
        </w:tabs>
        <w:ind w:left="0"/>
        <w:rPr>
          <w:sz w:val="22"/>
          <w:szCs w:val="27"/>
        </w:rPr>
      </w:pPr>
    </w:p>
    <w:p w14:paraId="361EA5DD" w14:textId="77777777" w:rsidR="005E3B94" w:rsidRDefault="005E3B94" w:rsidP="00C71794">
      <w:pPr>
        <w:pStyle w:val="Tekstpodstawowywcity"/>
        <w:tabs>
          <w:tab w:val="left" w:pos="540"/>
        </w:tabs>
        <w:ind w:left="0"/>
        <w:rPr>
          <w:sz w:val="22"/>
          <w:szCs w:val="27"/>
        </w:rPr>
      </w:pPr>
    </w:p>
    <w:p w14:paraId="50CDE826" w14:textId="77777777" w:rsidR="005E3B94" w:rsidRDefault="005E3B94" w:rsidP="00C71794">
      <w:pPr>
        <w:pStyle w:val="Tekstpodstawowywcity"/>
        <w:tabs>
          <w:tab w:val="left" w:pos="540"/>
        </w:tabs>
        <w:ind w:left="0"/>
        <w:rPr>
          <w:sz w:val="22"/>
          <w:szCs w:val="27"/>
        </w:rPr>
      </w:pPr>
    </w:p>
    <w:p w14:paraId="2DD4B3BE" w14:textId="77777777" w:rsidR="00FF3F98" w:rsidRDefault="00FF3F98" w:rsidP="00C71794">
      <w:pPr>
        <w:pStyle w:val="Akapitzlist"/>
        <w:spacing w:after="0" w:line="240" w:lineRule="auto"/>
        <w:jc w:val="both"/>
        <w:rPr>
          <w:rFonts w:ascii="Times New Roman" w:hAnsi="Times New Roman"/>
        </w:rPr>
      </w:pPr>
    </w:p>
    <w:p w14:paraId="63456A3C" w14:textId="77777777" w:rsidR="00DB7AC2" w:rsidRDefault="00DB7AC2" w:rsidP="00C71794">
      <w:pPr>
        <w:pStyle w:val="Akapitzlist"/>
        <w:spacing w:after="0" w:line="240" w:lineRule="auto"/>
        <w:jc w:val="both"/>
        <w:rPr>
          <w:rFonts w:ascii="Times New Roman" w:hAnsi="Times New Roman"/>
        </w:rPr>
      </w:pPr>
    </w:p>
    <w:p w14:paraId="018E8E27" w14:textId="77777777" w:rsidR="00DB7AC2" w:rsidRDefault="00DB7AC2" w:rsidP="00C71794">
      <w:pPr>
        <w:pStyle w:val="Akapitzlist"/>
        <w:spacing w:after="0" w:line="240" w:lineRule="auto"/>
        <w:jc w:val="both"/>
        <w:rPr>
          <w:rFonts w:ascii="Times New Roman" w:hAnsi="Times New Roman"/>
        </w:rPr>
      </w:pPr>
    </w:p>
    <w:p w14:paraId="54F00F5C" w14:textId="77777777" w:rsidR="00DB7AC2" w:rsidRDefault="00DB7AC2" w:rsidP="00C71794">
      <w:pPr>
        <w:pStyle w:val="Akapitzlist"/>
        <w:spacing w:after="0" w:line="240" w:lineRule="auto"/>
        <w:jc w:val="both"/>
        <w:rPr>
          <w:rFonts w:ascii="Times New Roman" w:hAnsi="Times New Roman"/>
        </w:rPr>
      </w:pPr>
    </w:p>
    <w:p w14:paraId="188A282C" w14:textId="77777777" w:rsidR="00DB7AC2" w:rsidRDefault="00DB7AC2" w:rsidP="00C71794">
      <w:pPr>
        <w:pStyle w:val="Akapitzlist"/>
        <w:spacing w:after="0" w:line="240" w:lineRule="auto"/>
        <w:jc w:val="both"/>
        <w:rPr>
          <w:rFonts w:ascii="Times New Roman" w:hAnsi="Times New Roman"/>
        </w:rPr>
      </w:pPr>
    </w:p>
    <w:p w14:paraId="0733E692" w14:textId="77777777" w:rsidR="00DB7AC2" w:rsidRDefault="00DB7AC2" w:rsidP="00C71794">
      <w:pPr>
        <w:pStyle w:val="Akapitzlist"/>
        <w:spacing w:after="0" w:line="240" w:lineRule="auto"/>
        <w:jc w:val="both"/>
        <w:rPr>
          <w:rFonts w:ascii="Times New Roman" w:hAnsi="Times New Roman"/>
        </w:rPr>
      </w:pPr>
    </w:p>
    <w:p w14:paraId="6D21268F" w14:textId="77777777" w:rsidR="00DB7AC2" w:rsidRDefault="00DB7AC2" w:rsidP="00C71794">
      <w:pPr>
        <w:pStyle w:val="Akapitzlist"/>
        <w:spacing w:after="0" w:line="240" w:lineRule="auto"/>
        <w:jc w:val="both"/>
        <w:rPr>
          <w:rFonts w:ascii="Times New Roman" w:hAnsi="Times New Roman"/>
        </w:rPr>
      </w:pPr>
    </w:p>
    <w:p w14:paraId="2BD12CA5" w14:textId="77777777" w:rsidR="00DB7AC2" w:rsidRDefault="00DB7AC2" w:rsidP="00C71794">
      <w:pPr>
        <w:pStyle w:val="Akapitzlist"/>
        <w:spacing w:after="0" w:line="240" w:lineRule="auto"/>
        <w:jc w:val="both"/>
        <w:rPr>
          <w:rFonts w:ascii="Times New Roman" w:hAnsi="Times New Roman"/>
        </w:rPr>
      </w:pPr>
    </w:p>
    <w:p w14:paraId="12AA709D" w14:textId="77777777" w:rsidR="00DB7AC2" w:rsidRDefault="00DB7AC2" w:rsidP="00C71794">
      <w:pPr>
        <w:pStyle w:val="Akapitzlist"/>
        <w:spacing w:after="0" w:line="240" w:lineRule="auto"/>
        <w:jc w:val="both"/>
        <w:rPr>
          <w:rFonts w:ascii="Times New Roman" w:hAnsi="Times New Roman"/>
        </w:rPr>
      </w:pPr>
    </w:p>
    <w:p w14:paraId="2FAEF321" w14:textId="77777777" w:rsidR="00DB7AC2" w:rsidRDefault="00DB7AC2" w:rsidP="00C71794">
      <w:pPr>
        <w:pStyle w:val="Akapitzlist"/>
        <w:spacing w:after="0" w:line="240" w:lineRule="auto"/>
        <w:jc w:val="both"/>
        <w:rPr>
          <w:rFonts w:ascii="Times New Roman" w:hAnsi="Times New Roman"/>
        </w:rPr>
      </w:pPr>
    </w:p>
    <w:p w14:paraId="65B20663" w14:textId="77777777" w:rsidR="00DB7AC2" w:rsidRDefault="00DB7AC2" w:rsidP="00C71794">
      <w:pPr>
        <w:pStyle w:val="Akapitzlist"/>
        <w:spacing w:after="0" w:line="240" w:lineRule="auto"/>
        <w:jc w:val="both"/>
        <w:rPr>
          <w:rFonts w:ascii="Times New Roman" w:hAnsi="Times New Roman"/>
        </w:rPr>
      </w:pPr>
    </w:p>
    <w:p w14:paraId="79ABF627" w14:textId="77777777" w:rsidR="00DB7AC2" w:rsidRDefault="00DB7AC2" w:rsidP="00C71794">
      <w:pPr>
        <w:pStyle w:val="Akapitzlist"/>
        <w:spacing w:after="0" w:line="240" w:lineRule="auto"/>
        <w:jc w:val="both"/>
        <w:rPr>
          <w:rFonts w:ascii="Times New Roman" w:hAnsi="Times New Roman"/>
        </w:rPr>
      </w:pPr>
    </w:p>
    <w:p w14:paraId="550F2F7A" w14:textId="77777777" w:rsidR="00DB7AC2" w:rsidRDefault="00DB7AC2" w:rsidP="00C71794">
      <w:pPr>
        <w:pStyle w:val="Akapitzlist"/>
        <w:spacing w:after="0" w:line="240" w:lineRule="auto"/>
        <w:jc w:val="both"/>
        <w:rPr>
          <w:rFonts w:ascii="Times New Roman" w:hAnsi="Times New Roman"/>
        </w:rPr>
      </w:pPr>
    </w:p>
    <w:p w14:paraId="429D3828" w14:textId="77777777" w:rsidR="00DB7AC2" w:rsidRDefault="00DB7AC2" w:rsidP="00C71794">
      <w:pPr>
        <w:pStyle w:val="Akapitzlist"/>
        <w:spacing w:after="0" w:line="240" w:lineRule="auto"/>
        <w:jc w:val="both"/>
        <w:rPr>
          <w:rFonts w:ascii="Times New Roman" w:hAnsi="Times New Roman"/>
        </w:rPr>
      </w:pPr>
    </w:p>
    <w:p w14:paraId="24803265" w14:textId="77777777" w:rsidR="00DB7AC2" w:rsidRDefault="00DB7AC2" w:rsidP="00C71794">
      <w:pPr>
        <w:pStyle w:val="Akapitzlist"/>
        <w:spacing w:after="0" w:line="240" w:lineRule="auto"/>
        <w:jc w:val="both"/>
        <w:rPr>
          <w:rFonts w:ascii="Times New Roman" w:hAnsi="Times New Roman"/>
        </w:rPr>
      </w:pPr>
    </w:p>
    <w:p w14:paraId="651A1AB1" w14:textId="77777777" w:rsidR="00DB7AC2" w:rsidRDefault="00DB7AC2" w:rsidP="00C71794">
      <w:pPr>
        <w:pStyle w:val="Akapitzlist"/>
        <w:spacing w:after="0" w:line="240" w:lineRule="auto"/>
        <w:jc w:val="both"/>
        <w:rPr>
          <w:rFonts w:ascii="Times New Roman" w:hAnsi="Times New Roman"/>
        </w:rPr>
      </w:pPr>
    </w:p>
    <w:p w14:paraId="357ED583" w14:textId="77777777" w:rsidR="00DB7AC2" w:rsidRDefault="00DB7AC2" w:rsidP="00C71794">
      <w:pPr>
        <w:pStyle w:val="Akapitzlist"/>
        <w:spacing w:after="0" w:line="240" w:lineRule="auto"/>
        <w:jc w:val="both"/>
        <w:rPr>
          <w:rFonts w:ascii="Times New Roman" w:hAnsi="Times New Roman"/>
        </w:rPr>
      </w:pPr>
    </w:p>
    <w:p w14:paraId="5DD1DAEE" w14:textId="77777777" w:rsidR="00DB7AC2" w:rsidRDefault="00DB7AC2" w:rsidP="00C71794">
      <w:pPr>
        <w:pStyle w:val="Akapitzlist"/>
        <w:spacing w:after="0" w:line="240" w:lineRule="auto"/>
        <w:jc w:val="both"/>
        <w:rPr>
          <w:rFonts w:ascii="Times New Roman" w:hAnsi="Times New Roman"/>
        </w:rPr>
      </w:pPr>
    </w:p>
    <w:p w14:paraId="56C8BC38" w14:textId="77777777" w:rsidR="00DB7AC2" w:rsidRDefault="00DB7AC2" w:rsidP="00C71794">
      <w:pPr>
        <w:pStyle w:val="Akapitzlist"/>
        <w:spacing w:after="0" w:line="240" w:lineRule="auto"/>
        <w:jc w:val="both"/>
        <w:rPr>
          <w:rFonts w:ascii="Times New Roman" w:hAnsi="Times New Roman"/>
        </w:rPr>
      </w:pPr>
    </w:p>
    <w:p w14:paraId="6DE98F6D" w14:textId="77777777" w:rsidR="00DB7AC2" w:rsidRDefault="00DB7AC2" w:rsidP="00C71794">
      <w:pPr>
        <w:pStyle w:val="Akapitzlist"/>
        <w:spacing w:after="0" w:line="240" w:lineRule="auto"/>
        <w:jc w:val="both"/>
        <w:rPr>
          <w:rFonts w:ascii="Times New Roman" w:hAnsi="Times New Roman"/>
        </w:rPr>
      </w:pPr>
    </w:p>
    <w:p w14:paraId="343035B2" w14:textId="77777777" w:rsidR="00DB7AC2" w:rsidRDefault="00DB7AC2" w:rsidP="00C71794">
      <w:pPr>
        <w:pStyle w:val="Akapitzlist"/>
        <w:spacing w:after="0" w:line="240" w:lineRule="auto"/>
        <w:jc w:val="both"/>
        <w:rPr>
          <w:rFonts w:ascii="Times New Roman" w:hAnsi="Times New Roman"/>
        </w:rPr>
      </w:pPr>
    </w:p>
    <w:p w14:paraId="3888B320" w14:textId="77777777" w:rsidR="00DB7AC2" w:rsidRDefault="00DB7AC2" w:rsidP="00C71794">
      <w:pPr>
        <w:pStyle w:val="Akapitzlist"/>
        <w:spacing w:after="0" w:line="240" w:lineRule="auto"/>
        <w:jc w:val="both"/>
        <w:rPr>
          <w:rFonts w:ascii="Times New Roman" w:hAnsi="Times New Roman"/>
        </w:rPr>
      </w:pPr>
    </w:p>
    <w:p w14:paraId="6F4C94B6" w14:textId="77777777" w:rsidR="00DB7AC2" w:rsidRDefault="00DB7AC2" w:rsidP="00C71794">
      <w:pPr>
        <w:pStyle w:val="Akapitzlist"/>
        <w:spacing w:after="0" w:line="240" w:lineRule="auto"/>
        <w:jc w:val="both"/>
        <w:rPr>
          <w:rFonts w:ascii="Times New Roman" w:hAnsi="Times New Roman"/>
        </w:rPr>
      </w:pPr>
    </w:p>
    <w:p w14:paraId="67F1EBE6" w14:textId="77777777" w:rsidR="00DB7AC2" w:rsidRDefault="00DB7AC2" w:rsidP="00C71794">
      <w:pPr>
        <w:pStyle w:val="Akapitzlist"/>
        <w:spacing w:after="0" w:line="240" w:lineRule="auto"/>
        <w:jc w:val="both"/>
        <w:rPr>
          <w:rFonts w:ascii="Times New Roman" w:hAnsi="Times New Roman"/>
        </w:rPr>
      </w:pPr>
    </w:p>
    <w:p w14:paraId="46F3B20B" w14:textId="77777777" w:rsidR="00DB7AC2" w:rsidRDefault="00DB7AC2" w:rsidP="00C71794">
      <w:pPr>
        <w:pStyle w:val="Akapitzlist"/>
        <w:spacing w:after="0" w:line="240" w:lineRule="auto"/>
        <w:jc w:val="both"/>
        <w:rPr>
          <w:rFonts w:ascii="Times New Roman" w:hAnsi="Times New Roman"/>
        </w:rPr>
      </w:pPr>
    </w:p>
    <w:p w14:paraId="0E022185" w14:textId="77777777" w:rsidR="00DB7AC2" w:rsidRDefault="00DB7AC2" w:rsidP="00C71794">
      <w:pPr>
        <w:pStyle w:val="Akapitzlist"/>
        <w:spacing w:after="0" w:line="240" w:lineRule="auto"/>
        <w:jc w:val="both"/>
        <w:rPr>
          <w:rFonts w:ascii="Times New Roman" w:hAnsi="Times New Roman"/>
        </w:rPr>
      </w:pPr>
    </w:p>
    <w:p w14:paraId="02CCB6C6" w14:textId="77777777" w:rsidR="00DB7AC2" w:rsidRDefault="00DB7AC2" w:rsidP="00C71794">
      <w:pPr>
        <w:pStyle w:val="Akapitzlist"/>
        <w:spacing w:after="0" w:line="240" w:lineRule="auto"/>
        <w:jc w:val="both"/>
        <w:rPr>
          <w:rFonts w:ascii="Times New Roman" w:hAnsi="Times New Roman"/>
        </w:rPr>
      </w:pPr>
    </w:p>
    <w:p w14:paraId="028C7A0A" w14:textId="77777777" w:rsidR="00DB7AC2" w:rsidRDefault="00DB7AC2" w:rsidP="00C71794">
      <w:pPr>
        <w:pStyle w:val="Akapitzlist"/>
        <w:spacing w:after="0" w:line="240" w:lineRule="auto"/>
        <w:jc w:val="both"/>
        <w:rPr>
          <w:rFonts w:ascii="Times New Roman" w:hAnsi="Times New Roman"/>
        </w:rPr>
      </w:pPr>
    </w:p>
    <w:p w14:paraId="0145D91E" w14:textId="77777777" w:rsidR="00DB7AC2" w:rsidRDefault="00DB7AC2" w:rsidP="00C71794">
      <w:pPr>
        <w:pStyle w:val="Akapitzlist"/>
        <w:spacing w:after="0" w:line="240" w:lineRule="auto"/>
        <w:jc w:val="both"/>
        <w:rPr>
          <w:rFonts w:ascii="Times New Roman" w:hAnsi="Times New Roman"/>
        </w:rPr>
      </w:pPr>
    </w:p>
    <w:p w14:paraId="4D554D46" w14:textId="77777777" w:rsidR="004F546D" w:rsidRDefault="004F546D" w:rsidP="00C71794">
      <w:pPr>
        <w:tabs>
          <w:tab w:val="num" w:pos="360"/>
        </w:tabs>
        <w:rPr>
          <w:sz w:val="28"/>
        </w:rPr>
      </w:pPr>
    </w:p>
    <w:p w14:paraId="109558D8" w14:textId="440FDD7F" w:rsidR="00DB26E6" w:rsidRDefault="00CB617D" w:rsidP="00CB617D">
      <w:pPr>
        <w:pStyle w:val="Nagwek2"/>
        <w:spacing w:after="0" w:line="360" w:lineRule="auto"/>
        <w:rPr>
          <w:rFonts w:ascii="Times New Roman" w:hAnsi="Times New Roman" w:cs="Times New Roman"/>
          <w:i w:val="0"/>
          <w:sz w:val="36"/>
        </w:rPr>
      </w:pPr>
      <w:bookmarkStart w:id="35" w:name="_Toc454439463"/>
      <w:r>
        <w:rPr>
          <w:rFonts w:ascii="Times New Roman" w:hAnsi="Times New Roman" w:cs="Times New Roman"/>
          <w:i w:val="0"/>
          <w:sz w:val="36"/>
        </w:rPr>
        <w:t xml:space="preserve">9. </w:t>
      </w:r>
      <w:r w:rsidR="00DB26E6" w:rsidRPr="00001FD3">
        <w:rPr>
          <w:rFonts w:ascii="Times New Roman" w:hAnsi="Times New Roman" w:cs="Times New Roman"/>
          <w:i w:val="0"/>
          <w:sz w:val="36"/>
        </w:rPr>
        <w:t>Załączniki:</w:t>
      </w:r>
      <w:bookmarkEnd w:id="35"/>
      <w:r w:rsidR="00DB26E6" w:rsidRPr="00001FD3">
        <w:rPr>
          <w:rFonts w:ascii="Times New Roman" w:hAnsi="Times New Roman" w:cs="Times New Roman"/>
          <w:i w:val="0"/>
          <w:sz w:val="36"/>
        </w:rPr>
        <w:t xml:space="preserve">   </w:t>
      </w:r>
    </w:p>
    <w:p w14:paraId="4C7E1C3A" w14:textId="77777777" w:rsidR="00475B3F" w:rsidRPr="00475B3F" w:rsidRDefault="00475B3F" w:rsidP="00475B3F"/>
    <w:p w14:paraId="6B883F0A" w14:textId="387720B4" w:rsidR="00C73E77" w:rsidRPr="00C73E77" w:rsidRDefault="00C73E77" w:rsidP="00C73E77">
      <w:pPr>
        <w:pStyle w:val="Akapitzlist"/>
        <w:numPr>
          <w:ilvl w:val="0"/>
          <w:numId w:val="29"/>
        </w:numPr>
        <w:spacing w:after="0" w:line="360" w:lineRule="auto"/>
        <w:ind w:left="714" w:hanging="357"/>
        <w:rPr>
          <w:b/>
          <w:sz w:val="28"/>
          <w:szCs w:val="28"/>
        </w:rPr>
      </w:pPr>
      <w:r w:rsidRPr="00C73E77">
        <w:rPr>
          <w:b/>
          <w:sz w:val="28"/>
          <w:szCs w:val="28"/>
        </w:rPr>
        <w:t xml:space="preserve">decyzja Warunki Zabudowy Ternu Wójta Lubichowo                                                                                         </w:t>
      </w:r>
    </w:p>
    <w:p w14:paraId="64E75EF0" w14:textId="540EFF6C" w:rsidR="00C73E77" w:rsidRPr="00C73E77" w:rsidRDefault="00C73E77" w:rsidP="00C73E77">
      <w:pPr>
        <w:pStyle w:val="Spistreci1"/>
        <w:numPr>
          <w:ilvl w:val="0"/>
          <w:numId w:val="29"/>
        </w:numPr>
        <w:tabs>
          <w:tab w:val="right" w:leader="dot" w:pos="9061"/>
        </w:tabs>
        <w:spacing w:line="360" w:lineRule="auto"/>
        <w:ind w:left="714" w:hanging="357"/>
        <w:rPr>
          <w:b/>
          <w:noProof/>
          <w:sz w:val="28"/>
          <w:szCs w:val="28"/>
        </w:rPr>
      </w:pPr>
      <w:r w:rsidRPr="00C73E77">
        <w:rPr>
          <w:b/>
          <w:noProof/>
          <w:sz w:val="28"/>
          <w:szCs w:val="28"/>
        </w:rPr>
        <w:t xml:space="preserve"> </w:t>
      </w:r>
      <w:hyperlink w:anchor="_Toc451596564" w:history="1">
        <w:r w:rsidRPr="00C73E77">
          <w:rPr>
            <w:rStyle w:val="Hipercze"/>
            <w:b/>
            <w:noProof/>
            <w:color w:val="auto"/>
            <w:sz w:val="28"/>
            <w:szCs w:val="28"/>
            <w:u w:val="none"/>
          </w:rPr>
          <w:t xml:space="preserve">wypisy i wyrys z rejestru gruntów </w:t>
        </w:r>
      </w:hyperlink>
    </w:p>
    <w:p w14:paraId="1B320437" w14:textId="4F7564DA" w:rsidR="00C73E77" w:rsidRPr="00C73E77" w:rsidRDefault="00C73E77" w:rsidP="00C73E77">
      <w:pPr>
        <w:pStyle w:val="Spistreci2"/>
        <w:numPr>
          <w:ilvl w:val="0"/>
          <w:numId w:val="29"/>
        </w:numPr>
        <w:tabs>
          <w:tab w:val="left" w:pos="720"/>
          <w:tab w:val="right" w:leader="dot" w:pos="9061"/>
        </w:tabs>
        <w:spacing w:line="360" w:lineRule="auto"/>
        <w:ind w:left="714" w:hanging="357"/>
        <w:rPr>
          <w:b/>
          <w:sz w:val="28"/>
          <w:szCs w:val="28"/>
        </w:rPr>
      </w:pPr>
      <w:r w:rsidRPr="00C73E77">
        <w:rPr>
          <w:b/>
          <w:sz w:val="28"/>
          <w:szCs w:val="28"/>
        </w:rPr>
        <w:t xml:space="preserve">uzgodnienie decyzji WZT przez Dyrektora RDLP Gdańsk  </w:t>
      </w:r>
    </w:p>
    <w:p w14:paraId="078FD458" w14:textId="6B25FE77" w:rsidR="00C73E77" w:rsidRPr="00C73E77" w:rsidRDefault="00C73E77" w:rsidP="00C73E77">
      <w:pPr>
        <w:pStyle w:val="Spistreci2"/>
        <w:numPr>
          <w:ilvl w:val="0"/>
          <w:numId w:val="29"/>
        </w:numPr>
        <w:tabs>
          <w:tab w:val="left" w:pos="720"/>
          <w:tab w:val="right" w:leader="dot" w:pos="9061"/>
        </w:tabs>
        <w:spacing w:line="360" w:lineRule="auto"/>
        <w:ind w:left="714" w:hanging="357"/>
        <w:rPr>
          <w:b/>
          <w:noProof/>
          <w:color w:val="0000FF"/>
          <w:sz w:val="28"/>
          <w:szCs w:val="28"/>
          <w:u w:val="single"/>
        </w:rPr>
      </w:pPr>
      <w:r w:rsidRPr="00C73E77">
        <w:rPr>
          <w:b/>
          <w:sz w:val="28"/>
          <w:szCs w:val="28"/>
        </w:rPr>
        <w:t xml:space="preserve">uzgodnienie decyzji WZT przez Dyrektora </w:t>
      </w:r>
      <w:r>
        <w:rPr>
          <w:b/>
          <w:sz w:val="28"/>
          <w:szCs w:val="28"/>
        </w:rPr>
        <w:t xml:space="preserve">ZZ </w:t>
      </w:r>
      <w:r w:rsidRPr="00C73E77">
        <w:rPr>
          <w:b/>
          <w:sz w:val="28"/>
          <w:szCs w:val="28"/>
        </w:rPr>
        <w:t xml:space="preserve">Wód Polskich </w:t>
      </w:r>
    </w:p>
    <w:p w14:paraId="034E018A" w14:textId="77777777" w:rsidR="007F238E" w:rsidRPr="002A19B8" w:rsidRDefault="007F238E" w:rsidP="00873082">
      <w:pPr>
        <w:pStyle w:val="Akapitzlist"/>
        <w:spacing w:after="0" w:line="240" w:lineRule="auto"/>
        <w:rPr>
          <w:rFonts w:ascii="Times New Roman" w:hAnsi="Times New Roman"/>
          <w:sz w:val="24"/>
          <w:u w:val="single"/>
        </w:rPr>
      </w:pPr>
    </w:p>
    <w:p w14:paraId="629DABF3" w14:textId="77777777" w:rsidR="00DB26E6" w:rsidRPr="005E21D0" w:rsidRDefault="00DB26E6" w:rsidP="00DB26E6">
      <w:pPr>
        <w:tabs>
          <w:tab w:val="num" w:pos="360"/>
        </w:tabs>
        <w:rPr>
          <w:b/>
          <w:sz w:val="28"/>
          <w:szCs w:val="28"/>
        </w:rPr>
      </w:pPr>
    </w:p>
    <w:p w14:paraId="55DA788C" w14:textId="77777777" w:rsidR="00DB26E6" w:rsidRDefault="00DB26E6" w:rsidP="00DB26E6">
      <w:pPr>
        <w:tabs>
          <w:tab w:val="num" w:pos="360"/>
        </w:tabs>
        <w:rPr>
          <w:sz w:val="28"/>
        </w:rPr>
      </w:pPr>
    </w:p>
    <w:p w14:paraId="394F7996" w14:textId="77777777" w:rsidR="00DB26E6" w:rsidRDefault="00DB26E6" w:rsidP="00DB26E6">
      <w:pPr>
        <w:tabs>
          <w:tab w:val="num" w:pos="360"/>
        </w:tabs>
        <w:rPr>
          <w:sz w:val="28"/>
        </w:rPr>
      </w:pPr>
    </w:p>
    <w:p w14:paraId="38F84A75" w14:textId="77777777" w:rsidR="00DB26E6" w:rsidRDefault="00DB26E6" w:rsidP="00DB26E6">
      <w:pPr>
        <w:tabs>
          <w:tab w:val="num" w:pos="360"/>
        </w:tabs>
        <w:rPr>
          <w:sz w:val="28"/>
        </w:rPr>
      </w:pPr>
    </w:p>
    <w:p w14:paraId="284D319D" w14:textId="77777777" w:rsidR="00DB26E6" w:rsidRDefault="00DB26E6" w:rsidP="00DB26E6">
      <w:pPr>
        <w:tabs>
          <w:tab w:val="num" w:pos="360"/>
        </w:tabs>
        <w:rPr>
          <w:sz w:val="28"/>
        </w:rPr>
      </w:pPr>
    </w:p>
    <w:p w14:paraId="347515F9" w14:textId="77777777" w:rsidR="00DB26E6" w:rsidRDefault="00DB26E6" w:rsidP="00DB26E6">
      <w:pPr>
        <w:tabs>
          <w:tab w:val="num" w:pos="360"/>
        </w:tabs>
        <w:rPr>
          <w:sz w:val="28"/>
        </w:rPr>
      </w:pPr>
    </w:p>
    <w:p w14:paraId="0AD8C54E" w14:textId="77777777" w:rsidR="00DB26E6" w:rsidRDefault="00DB26E6" w:rsidP="00DB26E6">
      <w:pPr>
        <w:tabs>
          <w:tab w:val="num" w:pos="360"/>
        </w:tabs>
        <w:rPr>
          <w:sz w:val="28"/>
        </w:rPr>
      </w:pPr>
    </w:p>
    <w:p w14:paraId="3915FEA1" w14:textId="77777777" w:rsidR="00DB26E6" w:rsidRDefault="00DB26E6" w:rsidP="00DB26E6">
      <w:pPr>
        <w:tabs>
          <w:tab w:val="num" w:pos="360"/>
        </w:tabs>
        <w:rPr>
          <w:sz w:val="28"/>
        </w:rPr>
      </w:pPr>
    </w:p>
    <w:p w14:paraId="1BD6304C" w14:textId="77777777" w:rsidR="00DB26E6" w:rsidRDefault="00DB26E6" w:rsidP="00DB26E6">
      <w:pPr>
        <w:tabs>
          <w:tab w:val="num" w:pos="360"/>
        </w:tabs>
        <w:rPr>
          <w:sz w:val="28"/>
        </w:rPr>
      </w:pPr>
    </w:p>
    <w:p w14:paraId="030783DE" w14:textId="77777777" w:rsidR="00DB26E6" w:rsidRDefault="00DB26E6" w:rsidP="00DB26E6">
      <w:pPr>
        <w:tabs>
          <w:tab w:val="num" w:pos="360"/>
        </w:tabs>
        <w:rPr>
          <w:sz w:val="28"/>
        </w:rPr>
      </w:pPr>
    </w:p>
    <w:p w14:paraId="525A8E39" w14:textId="77777777" w:rsidR="00DB26E6" w:rsidRDefault="00DB26E6" w:rsidP="00DB26E6">
      <w:pPr>
        <w:tabs>
          <w:tab w:val="num" w:pos="360"/>
        </w:tabs>
        <w:rPr>
          <w:sz w:val="28"/>
        </w:rPr>
      </w:pPr>
    </w:p>
    <w:p w14:paraId="770F11D9" w14:textId="77777777" w:rsidR="00AC3E26" w:rsidRDefault="00AC3E26" w:rsidP="00DB26E6">
      <w:pPr>
        <w:tabs>
          <w:tab w:val="num" w:pos="360"/>
        </w:tabs>
        <w:rPr>
          <w:sz w:val="28"/>
        </w:rPr>
      </w:pPr>
    </w:p>
    <w:p w14:paraId="182CAD51" w14:textId="77777777" w:rsidR="00AC3E26" w:rsidRDefault="00AC3E26" w:rsidP="00DB26E6">
      <w:pPr>
        <w:tabs>
          <w:tab w:val="num" w:pos="360"/>
        </w:tabs>
        <w:rPr>
          <w:sz w:val="28"/>
        </w:rPr>
      </w:pPr>
    </w:p>
    <w:p w14:paraId="0501BD18" w14:textId="77777777" w:rsidR="00AC3E26" w:rsidRDefault="00AC3E26" w:rsidP="00DB26E6">
      <w:pPr>
        <w:tabs>
          <w:tab w:val="num" w:pos="360"/>
        </w:tabs>
        <w:rPr>
          <w:sz w:val="28"/>
        </w:rPr>
      </w:pPr>
    </w:p>
    <w:p w14:paraId="2EBFEBD4" w14:textId="77777777" w:rsidR="00AC3E26" w:rsidRDefault="00AC3E26" w:rsidP="00DB26E6">
      <w:pPr>
        <w:tabs>
          <w:tab w:val="num" w:pos="360"/>
        </w:tabs>
        <w:rPr>
          <w:sz w:val="28"/>
        </w:rPr>
      </w:pPr>
    </w:p>
    <w:p w14:paraId="13C70101" w14:textId="77777777" w:rsidR="00AC3E26" w:rsidRDefault="00AC3E26" w:rsidP="00DB26E6">
      <w:pPr>
        <w:tabs>
          <w:tab w:val="num" w:pos="360"/>
        </w:tabs>
        <w:rPr>
          <w:sz w:val="28"/>
        </w:rPr>
      </w:pPr>
    </w:p>
    <w:p w14:paraId="547E46CC" w14:textId="77777777" w:rsidR="00AC3E26" w:rsidRDefault="00AC3E26" w:rsidP="00DB26E6">
      <w:pPr>
        <w:tabs>
          <w:tab w:val="num" w:pos="360"/>
        </w:tabs>
        <w:rPr>
          <w:sz w:val="28"/>
        </w:rPr>
      </w:pPr>
    </w:p>
    <w:p w14:paraId="0B6EEC3C" w14:textId="77777777" w:rsidR="00CD68B0" w:rsidRDefault="00CD68B0" w:rsidP="00DB26E6">
      <w:pPr>
        <w:tabs>
          <w:tab w:val="num" w:pos="360"/>
        </w:tabs>
        <w:rPr>
          <w:sz w:val="28"/>
        </w:rPr>
      </w:pPr>
    </w:p>
    <w:p w14:paraId="39697165" w14:textId="77777777" w:rsidR="00CD68B0" w:rsidRDefault="00CD68B0" w:rsidP="00DB26E6">
      <w:pPr>
        <w:tabs>
          <w:tab w:val="num" w:pos="360"/>
        </w:tabs>
        <w:rPr>
          <w:sz w:val="28"/>
        </w:rPr>
      </w:pPr>
    </w:p>
    <w:p w14:paraId="1D3000FE" w14:textId="77777777" w:rsidR="00CD68B0" w:rsidRDefault="00CD68B0" w:rsidP="00DB26E6">
      <w:pPr>
        <w:tabs>
          <w:tab w:val="num" w:pos="360"/>
        </w:tabs>
        <w:rPr>
          <w:sz w:val="28"/>
        </w:rPr>
      </w:pPr>
    </w:p>
    <w:p w14:paraId="55A2C6D2" w14:textId="77777777" w:rsidR="00CD68B0" w:rsidRDefault="00CD68B0" w:rsidP="00DB26E6">
      <w:pPr>
        <w:tabs>
          <w:tab w:val="num" w:pos="360"/>
        </w:tabs>
        <w:rPr>
          <w:sz w:val="28"/>
        </w:rPr>
      </w:pPr>
    </w:p>
    <w:p w14:paraId="60B2491E" w14:textId="77777777" w:rsidR="002B0930" w:rsidRDefault="002B0930" w:rsidP="00DB26E6">
      <w:pPr>
        <w:tabs>
          <w:tab w:val="num" w:pos="360"/>
        </w:tabs>
        <w:rPr>
          <w:sz w:val="28"/>
        </w:rPr>
      </w:pPr>
    </w:p>
    <w:p w14:paraId="32ABF424" w14:textId="77777777" w:rsidR="002B0930" w:rsidRDefault="002B0930" w:rsidP="00DB26E6">
      <w:pPr>
        <w:tabs>
          <w:tab w:val="num" w:pos="360"/>
        </w:tabs>
        <w:rPr>
          <w:sz w:val="28"/>
        </w:rPr>
      </w:pPr>
    </w:p>
    <w:p w14:paraId="09C1E6AB" w14:textId="77777777" w:rsidR="002B0930" w:rsidRDefault="002B0930" w:rsidP="00DB26E6">
      <w:pPr>
        <w:tabs>
          <w:tab w:val="num" w:pos="360"/>
        </w:tabs>
        <w:rPr>
          <w:sz w:val="28"/>
        </w:rPr>
      </w:pPr>
    </w:p>
    <w:p w14:paraId="6EBADC93" w14:textId="77777777" w:rsidR="002B0930" w:rsidRDefault="002B0930" w:rsidP="00DB26E6">
      <w:pPr>
        <w:tabs>
          <w:tab w:val="num" w:pos="360"/>
        </w:tabs>
        <w:rPr>
          <w:sz w:val="28"/>
        </w:rPr>
      </w:pPr>
    </w:p>
    <w:p w14:paraId="11ACE4EC" w14:textId="77777777" w:rsidR="002B0930" w:rsidRDefault="002B0930" w:rsidP="00DB26E6">
      <w:pPr>
        <w:tabs>
          <w:tab w:val="num" w:pos="360"/>
        </w:tabs>
        <w:rPr>
          <w:sz w:val="28"/>
        </w:rPr>
      </w:pPr>
    </w:p>
    <w:p w14:paraId="4C9ADD24" w14:textId="77777777" w:rsidR="005D7B64" w:rsidRDefault="005D7B64" w:rsidP="00DB26E6">
      <w:pPr>
        <w:tabs>
          <w:tab w:val="num" w:pos="360"/>
        </w:tabs>
        <w:rPr>
          <w:sz w:val="28"/>
        </w:rPr>
      </w:pPr>
    </w:p>
    <w:p w14:paraId="777538F2" w14:textId="77777777" w:rsidR="005D7B64" w:rsidRDefault="005D7B64" w:rsidP="00DB26E6">
      <w:pPr>
        <w:tabs>
          <w:tab w:val="num" w:pos="360"/>
        </w:tabs>
        <w:rPr>
          <w:sz w:val="28"/>
        </w:rPr>
      </w:pPr>
    </w:p>
    <w:p w14:paraId="6819EBF5" w14:textId="77777777" w:rsidR="005D7B64" w:rsidRDefault="005D7B64" w:rsidP="00DB26E6">
      <w:pPr>
        <w:tabs>
          <w:tab w:val="num" w:pos="360"/>
        </w:tabs>
        <w:rPr>
          <w:sz w:val="28"/>
        </w:rPr>
      </w:pPr>
    </w:p>
    <w:p w14:paraId="0FD6700F" w14:textId="77777777" w:rsidR="005D7B64" w:rsidRDefault="005D7B64" w:rsidP="00DB26E6">
      <w:pPr>
        <w:tabs>
          <w:tab w:val="num" w:pos="360"/>
        </w:tabs>
        <w:rPr>
          <w:sz w:val="28"/>
        </w:rPr>
      </w:pPr>
    </w:p>
    <w:p w14:paraId="7ACB6AE9" w14:textId="77777777" w:rsidR="005D7B64" w:rsidRDefault="005D7B64" w:rsidP="00DB26E6">
      <w:pPr>
        <w:tabs>
          <w:tab w:val="num" w:pos="360"/>
        </w:tabs>
        <w:rPr>
          <w:sz w:val="28"/>
        </w:rPr>
      </w:pPr>
    </w:p>
    <w:p w14:paraId="41AEDC2B" w14:textId="77777777" w:rsidR="005D7B64" w:rsidRDefault="005D7B64" w:rsidP="00DB26E6">
      <w:pPr>
        <w:tabs>
          <w:tab w:val="num" w:pos="360"/>
        </w:tabs>
        <w:rPr>
          <w:sz w:val="28"/>
        </w:rPr>
      </w:pPr>
    </w:p>
    <w:p w14:paraId="1C052689" w14:textId="77777777" w:rsidR="005D7B64" w:rsidRDefault="005D7B64" w:rsidP="00DB26E6">
      <w:pPr>
        <w:tabs>
          <w:tab w:val="num" w:pos="360"/>
        </w:tabs>
        <w:rPr>
          <w:sz w:val="28"/>
        </w:rPr>
      </w:pPr>
    </w:p>
    <w:p w14:paraId="0CB5BF8B" w14:textId="77777777" w:rsidR="005D7B64" w:rsidRDefault="005D7B64" w:rsidP="00DB26E6">
      <w:pPr>
        <w:tabs>
          <w:tab w:val="num" w:pos="360"/>
        </w:tabs>
        <w:rPr>
          <w:sz w:val="28"/>
        </w:rPr>
      </w:pPr>
    </w:p>
    <w:p w14:paraId="1C030E68" w14:textId="77777777" w:rsidR="005D7B64" w:rsidRDefault="005D7B64" w:rsidP="00DB26E6">
      <w:pPr>
        <w:tabs>
          <w:tab w:val="num" w:pos="360"/>
        </w:tabs>
        <w:rPr>
          <w:sz w:val="28"/>
        </w:rPr>
      </w:pPr>
    </w:p>
    <w:p w14:paraId="30D6EC68" w14:textId="77777777" w:rsidR="002B0930" w:rsidRDefault="002B0930" w:rsidP="00DB26E6">
      <w:pPr>
        <w:tabs>
          <w:tab w:val="num" w:pos="360"/>
        </w:tabs>
        <w:rPr>
          <w:sz w:val="28"/>
        </w:rPr>
      </w:pPr>
    </w:p>
    <w:p w14:paraId="40380DE0" w14:textId="77777777" w:rsidR="003779CD" w:rsidRPr="00331F86" w:rsidRDefault="005C20A6" w:rsidP="009A120D">
      <w:pPr>
        <w:pStyle w:val="Nagwek2"/>
        <w:numPr>
          <w:ilvl w:val="0"/>
          <w:numId w:val="6"/>
        </w:numPr>
        <w:tabs>
          <w:tab w:val="clear" w:pos="720"/>
          <w:tab w:val="num" w:pos="567"/>
        </w:tabs>
        <w:ind w:left="567" w:hanging="567"/>
        <w:jc w:val="center"/>
        <w:rPr>
          <w:rFonts w:ascii="Times New Roman" w:hAnsi="Times New Roman" w:cs="Times New Roman"/>
          <w:sz w:val="36"/>
        </w:rPr>
      </w:pPr>
      <w:bookmarkStart w:id="36" w:name="_Toc454439464"/>
      <w:r w:rsidRPr="00331F86">
        <w:rPr>
          <w:rFonts w:ascii="Times New Roman" w:hAnsi="Times New Roman" w:cs="Times New Roman"/>
          <w:sz w:val="36"/>
        </w:rPr>
        <w:t>CZĘŚĆ GRAFICZNA:</w:t>
      </w:r>
      <w:bookmarkEnd w:id="36"/>
    </w:p>
    <w:p w14:paraId="417917C7" w14:textId="77777777" w:rsidR="005C20A6" w:rsidRDefault="005C20A6" w:rsidP="005C20A6"/>
    <w:p w14:paraId="5D91F91E" w14:textId="77777777" w:rsidR="005C20A6" w:rsidRPr="005C20A6" w:rsidRDefault="005C20A6" w:rsidP="005C20A6"/>
    <w:p w14:paraId="1687B353" w14:textId="1215E33A" w:rsidR="009C73C3" w:rsidRPr="00BD0AA6" w:rsidRDefault="00FF5D78" w:rsidP="00BD0AA6">
      <w:pPr>
        <w:pStyle w:val="Spistreci1"/>
        <w:numPr>
          <w:ilvl w:val="0"/>
          <w:numId w:val="28"/>
        </w:numPr>
        <w:tabs>
          <w:tab w:val="left" w:pos="480"/>
          <w:tab w:val="right" w:leader="dot" w:pos="9061"/>
        </w:tabs>
        <w:spacing w:line="360" w:lineRule="auto"/>
        <w:ind w:left="840"/>
        <w:rPr>
          <w:b/>
          <w:sz w:val="28"/>
          <w:szCs w:val="28"/>
        </w:rPr>
      </w:pPr>
      <w:hyperlink w:anchor="_Toc451596567" w:history="1">
        <w:r w:rsidR="009C73C3" w:rsidRPr="00BD0AA6">
          <w:rPr>
            <w:rStyle w:val="Hipercze"/>
            <w:b/>
            <w:noProof/>
            <w:color w:val="auto"/>
            <w:sz w:val="28"/>
            <w:szCs w:val="28"/>
            <w:u w:val="none"/>
          </w:rPr>
          <w:t>Mapa poglądowa w skali 1 : 25 000</w:t>
        </w:r>
      </w:hyperlink>
    </w:p>
    <w:p w14:paraId="6EF7259B" w14:textId="0BE5D110" w:rsidR="009C73C3" w:rsidRPr="00BD0AA6" w:rsidRDefault="009C73C3" w:rsidP="00BD0AA6">
      <w:pPr>
        <w:pStyle w:val="Spistreci1"/>
        <w:tabs>
          <w:tab w:val="right" w:leader="dot" w:pos="9061"/>
        </w:tabs>
        <w:spacing w:line="360" w:lineRule="auto"/>
        <w:rPr>
          <w:rFonts w:asciiTheme="minorHAnsi" w:eastAsiaTheme="minorEastAsia" w:hAnsiTheme="minorHAnsi" w:cstheme="minorBidi"/>
          <w:b/>
          <w:noProof/>
          <w:sz w:val="28"/>
          <w:szCs w:val="28"/>
          <w:lang w:eastAsia="pl-PL"/>
        </w:rPr>
      </w:pPr>
      <w:r w:rsidRPr="00BD0AA6">
        <w:rPr>
          <w:b/>
          <w:noProof/>
          <w:sz w:val="28"/>
          <w:szCs w:val="28"/>
        </w:rPr>
        <w:t xml:space="preserve">       2. </w:t>
      </w:r>
      <w:r w:rsidR="00F00E46" w:rsidRPr="00BD0AA6">
        <w:rPr>
          <w:b/>
          <w:noProof/>
          <w:sz w:val="28"/>
          <w:szCs w:val="28"/>
        </w:rPr>
        <w:t xml:space="preserve">  </w:t>
      </w:r>
      <w:hyperlink w:anchor="_Toc451596568" w:history="1">
        <w:r w:rsidRPr="00BD0AA6">
          <w:rPr>
            <w:rStyle w:val="Hipercze"/>
            <w:b/>
            <w:noProof/>
            <w:color w:val="auto"/>
            <w:sz w:val="28"/>
            <w:szCs w:val="28"/>
            <w:u w:val="none"/>
          </w:rPr>
          <w:t>Projekt zagospodarowania terenu w skali 1: 500</w:t>
        </w:r>
        <w:r w:rsidR="00F00E46" w:rsidRPr="00BD0AA6">
          <w:rPr>
            <w:rStyle w:val="Hipercze"/>
            <w:b/>
            <w:noProof/>
            <w:color w:val="auto"/>
            <w:sz w:val="28"/>
            <w:szCs w:val="28"/>
            <w:u w:val="none"/>
          </w:rPr>
          <w:t>0</w:t>
        </w:r>
      </w:hyperlink>
    </w:p>
    <w:p w14:paraId="3487A021" w14:textId="203EC66F" w:rsidR="002820D3" w:rsidRPr="00BD0AA6" w:rsidRDefault="002820D3" w:rsidP="00BD0AA6">
      <w:pPr>
        <w:pStyle w:val="Spistreci1"/>
        <w:tabs>
          <w:tab w:val="right" w:leader="dot" w:pos="9061"/>
        </w:tabs>
        <w:spacing w:line="360" w:lineRule="auto"/>
        <w:rPr>
          <w:rFonts w:eastAsiaTheme="minorEastAsia"/>
          <w:b/>
          <w:noProof/>
          <w:sz w:val="28"/>
          <w:szCs w:val="28"/>
          <w:lang w:eastAsia="pl-PL"/>
        </w:rPr>
      </w:pPr>
      <w:r w:rsidRPr="00BD0AA6">
        <w:rPr>
          <w:b/>
          <w:noProof/>
          <w:sz w:val="28"/>
          <w:szCs w:val="28"/>
        </w:rPr>
        <w:t xml:space="preserve">       3.  </w:t>
      </w:r>
      <w:hyperlink w:anchor="_Toc451596568" w:history="1">
        <w:r w:rsidRPr="00BD0AA6">
          <w:rPr>
            <w:rStyle w:val="Hipercze"/>
            <w:b/>
            <w:noProof/>
            <w:color w:val="auto"/>
            <w:sz w:val="28"/>
            <w:szCs w:val="28"/>
            <w:u w:val="none"/>
          </w:rPr>
          <w:t>Projekt zagospodarowania terenu w skali 1: 500</w:t>
        </w:r>
      </w:hyperlink>
    </w:p>
    <w:p w14:paraId="5216D08D" w14:textId="3A3CFBED" w:rsidR="002820D3" w:rsidRPr="00BD0AA6" w:rsidRDefault="002820D3" w:rsidP="00BD0AA6">
      <w:pPr>
        <w:pStyle w:val="Spistreci1"/>
        <w:tabs>
          <w:tab w:val="right" w:leader="dot" w:pos="9061"/>
        </w:tabs>
        <w:spacing w:line="360" w:lineRule="auto"/>
        <w:rPr>
          <w:rFonts w:eastAsiaTheme="minorEastAsia"/>
          <w:b/>
          <w:noProof/>
          <w:sz w:val="28"/>
          <w:szCs w:val="28"/>
          <w:lang w:eastAsia="pl-PL"/>
        </w:rPr>
      </w:pPr>
      <w:r w:rsidRPr="00BD0AA6">
        <w:rPr>
          <w:b/>
          <w:noProof/>
          <w:sz w:val="28"/>
          <w:szCs w:val="28"/>
        </w:rPr>
        <w:t xml:space="preserve">       4.  Zastawka </w:t>
      </w:r>
      <w:hyperlink w:anchor="_Toc451596569" w:history="1">
        <w:r w:rsidRPr="00BD0AA6">
          <w:rPr>
            <w:rStyle w:val="Hipercze"/>
            <w:b/>
            <w:noProof/>
            <w:color w:val="auto"/>
            <w:sz w:val="28"/>
            <w:szCs w:val="28"/>
            <w:u w:val="none"/>
          </w:rPr>
          <w:t>Przekrój podłużny, rzut z góry w skali 1: 50</w:t>
        </w:r>
      </w:hyperlink>
    </w:p>
    <w:p w14:paraId="504BA4C3" w14:textId="2EAD9827" w:rsidR="002820D3" w:rsidRPr="00BD0AA6" w:rsidRDefault="002820D3" w:rsidP="00BD0AA6">
      <w:pPr>
        <w:pStyle w:val="Spistreci1"/>
        <w:tabs>
          <w:tab w:val="right" w:leader="dot" w:pos="9061"/>
        </w:tabs>
        <w:spacing w:line="360" w:lineRule="auto"/>
        <w:rPr>
          <w:rFonts w:eastAsiaTheme="minorEastAsia"/>
          <w:b/>
          <w:noProof/>
          <w:sz w:val="28"/>
          <w:szCs w:val="28"/>
          <w:lang w:eastAsia="pl-PL"/>
        </w:rPr>
      </w:pPr>
      <w:r w:rsidRPr="00BD0AA6">
        <w:rPr>
          <w:b/>
          <w:noProof/>
          <w:sz w:val="28"/>
          <w:szCs w:val="28"/>
        </w:rPr>
        <w:t xml:space="preserve">       5.  </w:t>
      </w:r>
      <w:hyperlink w:anchor="_Toc451596570" w:history="1">
        <w:r w:rsidRPr="00BD0AA6">
          <w:rPr>
            <w:rStyle w:val="Hipercze"/>
            <w:b/>
            <w:noProof/>
            <w:color w:val="auto"/>
            <w:sz w:val="28"/>
            <w:szCs w:val="28"/>
            <w:u w:val="none"/>
          </w:rPr>
          <w:t>Inwesntaryzacja przepustu rzut i przekrój A-A w skali 1: 50</w:t>
        </w:r>
      </w:hyperlink>
    </w:p>
    <w:p w14:paraId="00FCAA21" w14:textId="3F4D8968" w:rsidR="002820D3" w:rsidRPr="00BD0AA6" w:rsidRDefault="002820D3" w:rsidP="00BD0AA6">
      <w:pPr>
        <w:pStyle w:val="Spistreci1"/>
        <w:tabs>
          <w:tab w:val="right" w:leader="dot" w:pos="9061"/>
        </w:tabs>
        <w:spacing w:line="360" w:lineRule="auto"/>
        <w:rPr>
          <w:rFonts w:eastAsiaTheme="minorEastAsia"/>
          <w:b/>
          <w:noProof/>
          <w:sz w:val="28"/>
          <w:szCs w:val="28"/>
          <w:lang w:eastAsia="pl-PL"/>
        </w:rPr>
      </w:pPr>
      <w:r w:rsidRPr="00BD0AA6">
        <w:rPr>
          <w:b/>
          <w:noProof/>
          <w:sz w:val="28"/>
          <w:szCs w:val="28"/>
        </w:rPr>
        <w:t xml:space="preserve">       6.  </w:t>
      </w:r>
      <w:hyperlink w:anchor="_Toc451596570" w:history="1">
        <w:r w:rsidRPr="00BD0AA6">
          <w:rPr>
            <w:rStyle w:val="Hipercze"/>
            <w:b/>
            <w:noProof/>
            <w:color w:val="auto"/>
            <w:sz w:val="28"/>
            <w:szCs w:val="28"/>
            <w:u w:val="none"/>
          </w:rPr>
          <w:t>Inwentaryzacja przepustu , przekrój B-B i przyczółka w skali 1: 50</w:t>
        </w:r>
      </w:hyperlink>
    </w:p>
    <w:p w14:paraId="274BA387" w14:textId="52031571" w:rsidR="00BD0AA6" w:rsidRPr="00BD0AA6" w:rsidRDefault="002820D3" w:rsidP="00BD0AA6">
      <w:pPr>
        <w:pStyle w:val="Spistreci1"/>
        <w:tabs>
          <w:tab w:val="right" w:leader="dot" w:pos="9061"/>
        </w:tabs>
        <w:spacing w:line="360" w:lineRule="auto"/>
        <w:rPr>
          <w:rFonts w:eastAsiaTheme="minorEastAsia"/>
          <w:b/>
          <w:noProof/>
          <w:sz w:val="28"/>
          <w:szCs w:val="28"/>
        </w:rPr>
      </w:pPr>
      <w:r w:rsidRPr="00BD0AA6">
        <w:rPr>
          <w:b/>
          <w:noProof/>
          <w:sz w:val="28"/>
          <w:szCs w:val="28"/>
        </w:rPr>
        <w:t xml:space="preserve">       7.  Konstrukcja ścian zastawki w skali 1:50</w:t>
      </w:r>
      <w:r w:rsidRPr="00BD0AA6">
        <w:rPr>
          <w:rFonts w:eastAsiaTheme="minorEastAsia"/>
          <w:b/>
          <w:noProof/>
          <w:sz w:val="28"/>
          <w:szCs w:val="28"/>
        </w:rPr>
        <w:t xml:space="preserve"> </w:t>
      </w:r>
    </w:p>
    <w:p w14:paraId="49DC149D" w14:textId="31A52199" w:rsidR="00873082" w:rsidRPr="00BD0AA6" w:rsidRDefault="00BD0AA6" w:rsidP="00BD0AA6">
      <w:pPr>
        <w:pStyle w:val="Spistreci1"/>
        <w:tabs>
          <w:tab w:val="right" w:leader="dot" w:pos="9061"/>
        </w:tabs>
        <w:spacing w:line="360" w:lineRule="auto"/>
        <w:rPr>
          <w:b/>
          <w:noProof/>
          <w:sz w:val="28"/>
          <w:szCs w:val="28"/>
        </w:rPr>
      </w:pPr>
      <w:r w:rsidRPr="00BD0AA6">
        <w:rPr>
          <w:rFonts w:eastAsiaTheme="minorEastAsia"/>
          <w:b/>
          <w:noProof/>
          <w:sz w:val="28"/>
          <w:szCs w:val="28"/>
        </w:rPr>
        <w:t xml:space="preserve">       </w:t>
      </w:r>
      <w:r w:rsidR="002820D3" w:rsidRPr="00BD0AA6">
        <w:rPr>
          <w:rFonts w:eastAsiaTheme="minorEastAsia"/>
          <w:b/>
          <w:noProof/>
          <w:sz w:val="28"/>
          <w:szCs w:val="28"/>
        </w:rPr>
        <w:t>8</w:t>
      </w:r>
      <w:r w:rsidR="002820D3" w:rsidRPr="00BD0AA6">
        <w:rPr>
          <w:b/>
          <w:noProof/>
          <w:sz w:val="28"/>
          <w:szCs w:val="28"/>
        </w:rPr>
        <w:t xml:space="preserve">.  </w:t>
      </w:r>
      <w:hyperlink w:anchor="_Toc451596571" w:history="1">
        <w:r w:rsidR="002820D3" w:rsidRPr="00BD0AA6">
          <w:rPr>
            <w:rStyle w:val="Hipercze"/>
            <w:b/>
            <w:noProof/>
            <w:color w:val="auto"/>
            <w:sz w:val="28"/>
            <w:szCs w:val="28"/>
            <w:u w:val="none"/>
          </w:rPr>
          <w:t>Konstrukcja ścianki szczelnej w skali 1:20</w:t>
        </w:r>
      </w:hyperlink>
    </w:p>
    <w:p w14:paraId="430113A1" w14:textId="77777777" w:rsidR="002820D3" w:rsidRPr="002820D3" w:rsidRDefault="002820D3">
      <w:pPr>
        <w:pStyle w:val="Akapitzlist"/>
        <w:spacing w:after="0" w:line="360" w:lineRule="auto"/>
        <w:ind w:left="924"/>
        <w:rPr>
          <w:rFonts w:ascii="Times New Roman" w:hAnsi="Times New Roman"/>
          <w:b/>
          <w:sz w:val="24"/>
          <w:szCs w:val="24"/>
        </w:rPr>
      </w:pPr>
    </w:p>
    <w:sectPr w:rsidR="002820D3" w:rsidRPr="002820D3" w:rsidSect="00CE4E44">
      <w:footerReference w:type="default" r:id="rId12"/>
      <w:footnotePr>
        <w:pos w:val="beneathText"/>
      </w:footnotePr>
      <w:pgSz w:w="11905" w:h="16837"/>
      <w:pgMar w:top="1276" w:right="1132" w:bottom="568" w:left="1702" w:header="426"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A428B" w14:textId="77777777" w:rsidR="00FF5D78" w:rsidRDefault="00FF5D78">
      <w:r>
        <w:separator/>
      </w:r>
    </w:p>
  </w:endnote>
  <w:endnote w:type="continuationSeparator" w:id="0">
    <w:p w14:paraId="773B1938" w14:textId="77777777" w:rsidR="00FF5D78" w:rsidRDefault="00FF5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tarSymbol">
    <w:altName w:val="Arial Unicode MS"/>
    <w:charset w:val="8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VelaSans-Regular">
    <w:altName w:val="MS Gothic"/>
    <w:panose1 w:val="00000000000000000000"/>
    <w:charset w:val="EE"/>
    <w:family w:val="auto"/>
    <w:notTrueType/>
    <w:pitch w:val="default"/>
    <w:sig w:usb0="00000005" w:usb1="08070000" w:usb2="00000010" w:usb3="00000000" w:csb0="00020002" w:csb1="00000000"/>
  </w:font>
  <w:font w:name="Times-Bold">
    <w:altName w:val="Times New Roman"/>
    <w:panose1 w:val="00000000000000000000"/>
    <w:charset w:val="00"/>
    <w:family w:val="roman"/>
    <w:notTrueType/>
    <w:pitch w:val="default"/>
  </w:font>
  <w:font w:name="Times-Roman">
    <w:altName w:val="Times New Roman"/>
    <w:panose1 w:val="00000000000000000000"/>
    <w:charset w:val="00"/>
    <w:family w:val="auto"/>
    <w:notTrueType/>
    <w:pitch w:val="default"/>
    <w:sig w:usb0="00000003" w:usb1="00000000" w:usb2="00000000" w:usb3="00000000" w:csb0="00000001" w:csb1="00000000"/>
  </w:font>
  <w:font w:name="TimesNewRoman">
    <w:altName w:val="MS Gothic"/>
    <w:panose1 w:val="00000000000000000000"/>
    <w:charset w:val="80"/>
    <w:family w:val="auto"/>
    <w:notTrueType/>
    <w:pitch w:val="default"/>
    <w:sig w:usb0="00000005" w:usb1="08070000" w:usb2="00000010" w:usb3="00000000" w:csb0="00020002" w:csb1="00000000"/>
  </w:font>
  <w:font w:name="Goudy Stout">
    <w:altName w:val="Dutch801 XBd BT"/>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3999542"/>
      <w:docPartObj>
        <w:docPartGallery w:val="Page Numbers (Bottom of Page)"/>
        <w:docPartUnique/>
      </w:docPartObj>
    </w:sdtPr>
    <w:sdtEndPr/>
    <w:sdtContent>
      <w:p w14:paraId="4442BB5D" w14:textId="76529AAE" w:rsidR="001A3BC2" w:rsidRDefault="001A3BC2">
        <w:pPr>
          <w:pStyle w:val="Stopka"/>
          <w:jc w:val="right"/>
        </w:pPr>
        <w:r>
          <w:fldChar w:fldCharType="begin"/>
        </w:r>
        <w:r>
          <w:instrText>PAGE   \* MERGEFORMAT</w:instrText>
        </w:r>
        <w:r>
          <w:fldChar w:fldCharType="separate"/>
        </w:r>
        <w:r w:rsidR="00CE4E44">
          <w:rPr>
            <w:noProof/>
          </w:rPr>
          <w:t>1</w:t>
        </w:r>
        <w:r>
          <w:fldChar w:fldCharType="end"/>
        </w:r>
      </w:p>
    </w:sdtContent>
  </w:sdt>
  <w:p w14:paraId="303E8F95" w14:textId="77777777" w:rsidR="001A3BC2" w:rsidRDefault="001A3BC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38F37D" w14:textId="77777777" w:rsidR="00FF5D78" w:rsidRDefault="00FF5D78">
      <w:r>
        <w:separator/>
      </w:r>
    </w:p>
  </w:footnote>
  <w:footnote w:type="continuationSeparator" w:id="0">
    <w:p w14:paraId="3505ABE3" w14:textId="77777777" w:rsidR="00FF5D78" w:rsidRDefault="00FF5D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D74029E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Nagwek4"/>
      <w:lvlText w:val="%1.%2.%3.%4."/>
      <w:lvlJc w:val="left"/>
      <w:pPr>
        <w:tabs>
          <w:tab w:val="num" w:pos="1080"/>
        </w:tabs>
        <w:ind w:left="1080" w:hanging="1080"/>
      </w:pPr>
      <w:rPr>
        <w:rFonts w:hint="default"/>
      </w:rPr>
    </w:lvl>
    <w:lvl w:ilvl="4">
      <w:start w:val="1"/>
      <w:numFmt w:val="decimal"/>
      <w:pStyle w:val="Nagwek5"/>
      <w:lvlText w:val="%1.%2.%3.%4.%5."/>
      <w:lvlJc w:val="left"/>
      <w:pPr>
        <w:tabs>
          <w:tab w:val="num" w:pos="1080"/>
        </w:tabs>
        <w:ind w:left="1080" w:hanging="1080"/>
      </w:pPr>
      <w:rPr>
        <w:rFonts w:hint="default"/>
      </w:rPr>
    </w:lvl>
    <w:lvl w:ilvl="5">
      <w:start w:val="1"/>
      <w:numFmt w:val="decimal"/>
      <w:pStyle w:val="Nagwek6"/>
      <w:lvlText w:val="%1.%2.%3.%4.%5.%6."/>
      <w:lvlJc w:val="left"/>
      <w:pPr>
        <w:tabs>
          <w:tab w:val="num" w:pos="1440"/>
        </w:tabs>
        <w:ind w:left="1440" w:hanging="1440"/>
      </w:pPr>
      <w:rPr>
        <w:rFonts w:hint="default"/>
      </w:rPr>
    </w:lvl>
    <w:lvl w:ilvl="6">
      <w:start w:val="1"/>
      <w:numFmt w:val="decimal"/>
      <w:pStyle w:val="Nagwek7"/>
      <w:lvlText w:val="%1.%2.%3.%4.%5.%6.%7."/>
      <w:lvlJc w:val="left"/>
      <w:pPr>
        <w:tabs>
          <w:tab w:val="num" w:pos="1440"/>
        </w:tabs>
        <w:ind w:left="1440" w:hanging="1440"/>
      </w:pPr>
      <w:rPr>
        <w:rFonts w:hint="default"/>
      </w:rPr>
    </w:lvl>
    <w:lvl w:ilvl="7">
      <w:start w:val="1"/>
      <w:numFmt w:val="decimal"/>
      <w:pStyle w:val="Nagwek8"/>
      <w:lvlText w:val="%1.%2.%3.%4.%5.%6.%7.%8."/>
      <w:lvlJc w:val="left"/>
      <w:pPr>
        <w:tabs>
          <w:tab w:val="num" w:pos="1800"/>
        </w:tabs>
        <w:ind w:left="1800" w:hanging="1800"/>
      </w:pPr>
      <w:rPr>
        <w:rFonts w:hint="default"/>
      </w:rPr>
    </w:lvl>
    <w:lvl w:ilvl="8">
      <w:start w:val="1"/>
      <w:numFmt w:val="decimal"/>
      <w:pStyle w:val="Nagwek9"/>
      <w:lvlText w:val="%1.%2.%3.%4.%5.%6.%7.%8.%9."/>
      <w:lvlJc w:val="left"/>
      <w:pPr>
        <w:tabs>
          <w:tab w:val="num" w:pos="1800"/>
        </w:tabs>
        <w:ind w:left="1800" w:hanging="1800"/>
      </w:pPr>
      <w:rPr>
        <w:rFonts w:hint="default"/>
      </w:rPr>
    </w:lvl>
  </w:abstractNum>
  <w:abstractNum w:abstractNumId="1" w15:restartNumberingAfterBreak="0">
    <w:nsid w:val="00000002"/>
    <w:multiLevelType w:val="multilevel"/>
    <w:tmpl w:val="00000002"/>
    <w:name w:val="WW8Num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2" w15:restartNumberingAfterBreak="0">
    <w:nsid w:val="00000003"/>
    <w:multiLevelType w:val="singleLevel"/>
    <w:tmpl w:val="00000003"/>
    <w:name w:val="WW8Num9"/>
    <w:lvl w:ilvl="0">
      <w:start w:val="2"/>
      <w:numFmt w:val="upperRoman"/>
      <w:lvlText w:val="%1."/>
      <w:lvlJc w:val="left"/>
      <w:pPr>
        <w:tabs>
          <w:tab w:val="num" w:pos="1080"/>
        </w:tabs>
        <w:ind w:left="1080" w:hanging="720"/>
      </w:pPr>
    </w:lvl>
  </w:abstractNum>
  <w:abstractNum w:abstractNumId="3" w15:restartNumberingAfterBreak="0">
    <w:nsid w:val="00000004"/>
    <w:multiLevelType w:val="singleLevel"/>
    <w:tmpl w:val="00000004"/>
    <w:name w:val="WW8Num10"/>
    <w:lvl w:ilvl="0">
      <w:start w:val="1"/>
      <w:numFmt w:val="lowerLetter"/>
      <w:lvlText w:val="(%1)"/>
      <w:lvlJc w:val="left"/>
      <w:pPr>
        <w:tabs>
          <w:tab w:val="num" w:pos="1146"/>
        </w:tabs>
        <w:ind w:left="1146" w:hanging="435"/>
      </w:pPr>
    </w:lvl>
  </w:abstractNum>
  <w:abstractNum w:abstractNumId="4" w15:restartNumberingAfterBreak="0">
    <w:nsid w:val="00000005"/>
    <w:multiLevelType w:val="singleLevel"/>
    <w:tmpl w:val="00000005"/>
    <w:name w:val="WW8Num11"/>
    <w:lvl w:ilvl="0">
      <w:start w:val="1"/>
      <w:numFmt w:val="lowerLetter"/>
      <w:lvlText w:val="(%1)"/>
      <w:lvlJc w:val="left"/>
      <w:pPr>
        <w:tabs>
          <w:tab w:val="num" w:pos="1146"/>
        </w:tabs>
        <w:ind w:left="1146" w:hanging="435"/>
      </w:pPr>
    </w:lvl>
  </w:abstractNum>
  <w:abstractNum w:abstractNumId="5" w15:restartNumberingAfterBreak="0">
    <w:nsid w:val="00000006"/>
    <w:multiLevelType w:val="singleLevel"/>
    <w:tmpl w:val="00000006"/>
    <w:name w:val="WW8Num12"/>
    <w:lvl w:ilvl="0">
      <w:start w:val="1"/>
      <w:numFmt w:val="lowerLetter"/>
      <w:lvlText w:val="(%1)"/>
      <w:lvlJc w:val="left"/>
      <w:pPr>
        <w:tabs>
          <w:tab w:val="num" w:pos="1146"/>
        </w:tabs>
        <w:ind w:left="1146" w:hanging="435"/>
      </w:pPr>
    </w:lvl>
  </w:abstractNum>
  <w:abstractNum w:abstractNumId="6" w15:restartNumberingAfterBreak="0">
    <w:nsid w:val="00000007"/>
    <w:multiLevelType w:val="singleLevel"/>
    <w:tmpl w:val="00000007"/>
    <w:name w:val="WW8Num18"/>
    <w:lvl w:ilvl="0">
      <w:start w:val="3"/>
      <w:numFmt w:val="lowerLetter"/>
      <w:lvlText w:val="%1)"/>
      <w:lvlJc w:val="left"/>
      <w:pPr>
        <w:tabs>
          <w:tab w:val="num" w:pos="796"/>
        </w:tabs>
        <w:ind w:left="796" w:hanging="360"/>
      </w:pPr>
    </w:lvl>
  </w:abstractNum>
  <w:abstractNum w:abstractNumId="7" w15:restartNumberingAfterBreak="0">
    <w:nsid w:val="00000008"/>
    <w:multiLevelType w:val="singleLevel"/>
    <w:tmpl w:val="00000008"/>
    <w:name w:val="WW8Num20"/>
    <w:lvl w:ilvl="0">
      <w:start w:val="1"/>
      <w:numFmt w:val="lowerLetter"/>
      <w:lvlText w:val="(%1)"/>
      <w:lvlJc w:val="left"/>
      <w:pPr>
        <w:tabs>
          <w:tab w:val="num" w:pos="1146"/>
        </w:tabs>
        <w:ind w:left="1146" w:hanging="435"/>
      </w:pPr>
    </w:lvl>
  </w:abstractNum>
  <w:abstractNum w:abstractNumId="8" w15:restartNumberingAfterBreak="0">
    <w:nsid w:val="00000009"/>
    <w:multiLevelType w:val="multilevel"/>
    <w:tmpl w:val="093A624E"/>
    <w:name w:val="WW8Num23"/>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0000000A"/>
    <w:multiLevelType w:val="singleLevel"/>
    <w:tmpl w:val="0000000A"/>
    <w:name w:val="WW8Num24"/>
    <w:lvl w:ilvl="0">
      <w:start w:val="1"/>
      <w:numFmt w:val="bullet"/>
      <w:lvlText w:val=""/>
      <w:lvlJc w:val="left"/>
      <w:pPr>
        <w:tabs>
          <w:tab w:val="num" w:pos="1080"/>
        </w:tabs>
        <w:ind w:left="1080" w:hanging="360"/>
      </w:pPr>
      <w:rPr>
        <w:rFonts w:ascii="Symbol" w:hAnsi="Symbol"/>
      </w:rPr>
    </w:lvl>
  </w:abstractNum>
  <w:abstractNum w:abstractNumId="10" w15:restartNumberingAfterBreak="0">
    <w:nsid w:val="0000000B"/>
    <w:multiLevelType w:val="multilevel"/>
    <w:tmpl w:val="0000000B"/>
    <w:name w:val="WW8Num2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0C"/>
    <w:multiLevelType w:val="singleLevel"/>
    <w:tmpl w:val="0000000C"/>
    <w:name w:val="WW8Num27"/>
    <w:lvl w:ilvl="0">
      <w:numFmt w:val="bullet"/>
      <w:lvlText w:val="─"/>
      <w:lvlJc w:val="left"/>
      <w:pPr>
        <w:tabs>
          <w:tab w:val="num" w:pos="720"/>
        </w:tabs>
        <w:ind w:left="720" w:hanging="360"/>
      </w:pPr>
      <w:rPr>
        <w:rFonts w:ascii="Times New Roman" w:hAnsi="Times New Roman" w:cs="Times New Roman"/>
      </w:rPr>
    </w:lvl>
  </w:abstractNum>
  <w:abstractNum w:abstractNumId="12" w15:restartNumberingAfterBreak="0">
    <w:nsid w:val="0000000D"/>
    <w:multiLevelType w:val="multilevel"/>
    <w:tmpl w:val="0000000D"/>
    <w:name w:val="WW8Num29"/>
    <w:lvl w:ilvl="0">
      <w:start w:val="7"/>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15:restartNumberingAfterBreak="0">
    <w:nsid w:val="0000000E"/>
    <w:multiLevelType w:val="singleLevel"/>
    <w:tmpl w:val="0000000E"/>
    <w:name w:val="WW8Num31"/>
    <w:lvl w:ilvl="0">
      <w:start w:val="1"/>
      <w:numFmt w:val="bullet"/>
      <w:lvlText w:val=""/>
      <w:lvlJc w:val="left"/>
      <w:pPr>
        <w:tabs>
          <w:tab w:val="num" w:pos="1211"/>
        </w:tabs>
        <w:ind w:left="1211" w:hanging="360"/>
      </w:pPr>
      <w:rPr>
        <w:rFonts w:ascii="Symbol" w:hAnsi="Symbol"/>
      </w:rPr>
    </w:lvl>
  </w:abstractNum>
  <w:abstractNum w:abstractNumId="14" w15:restartNumberingAfterBreak="0">
    <w:nsid w:val="0000000F"/>
    <w:multiLevelType w:val="singleLevel"/>
    <w:tmpl w:val="0000000F"/>
    <w:name w:val="WW8Num32"/>
    <w:lvl w:ilvl="0">
      <w:start w:val="1"/>
      <w:numFmt w:val="bullet"/>
      <w:lvlText w:val=""/>
      <w:lvlJc w:val="left"/>
      <w:pPr>
        <w:tabs>
          <w:tab w:val="num" w:pos="1080"/>
        </w:tabs>
        <w:ind w:left="1080" w:hanging="360"/>
      </w:pPr>
      <w:rPr>
        <w:rFonts w:ascii="Symbol" w:hAnsi="Symbol"/>
      </w:rPr>
    </w:lvl>
  </w:abstractNum>
  <w:abstractNum w:abstractNumId="15" w15:restartNumberingAfterBreak="0">
    <w:nsid w:val="00000010"/>
    <w:multiLevelType w:val="singleLevel"/>
    <w:tmpl w:val="00000010"/>
    <w:name w:val="WW8Num33"/>
    <w:lvl w:ilvl="0">
      <w:start w:val="1"/>
      <w:numFmt w:val="bullet"/>
      <w:lvlText w:val=""/>
      <w:lvlJc w:val="left"/>
      <w:pPr>
        <w:tabs>
          <w:tab w:val="num" w:pos="1211"/>
        </w:tabs>
        <w:ind w:left="1211" w:hanging="360"/>
      </w:pPr>
      <w:rPr>
        <w:rFonts w:ascii="Symbol" w:hAnsi="Symbol"/>
      </w:rPr>
    </w:lvl>
  </w:abstractNum>
  <w:abstractNum w:abstractNumId="16" w15:restartNumberingAfterBreak="0">
    <w:nsid w:val="00000011"/>
    <w:multiLevelType w:val="singleLevel"/>
    <w:tmpl w:val="00000011"/>
    <w:name w:val="WW8Num45"/>
    <w:lvl w:ilvl="0">
      <w:start w:val="1"/>
      <w:numFmt w:val="decimal"/>
      <w:lvlText w:val="1.%1"/>
      <w:lvlJc w:val="left"/>
      <w:pPr>
        <w:tabs>
          <w:tab w:val="num" w:pos="720"/>
        </w:tabs>
        <w:ind w:left="720" w:hanging="360"/>
      </w:pPr>
      <w:rPr>
        <w:b/>
        <w:i w:val="0"/>
      </w:rPr>
    </w:lvl>
  </w:abstractNum>
  <w:abstractNum w:abstractNumId="17" w15:restartNumberingAfterBreak="0">
    <w:nsid w:val="00000012"/>
    <w:multiLevelType w:val="singleLevel"/>
    <w:tmpl w:val="00000012"/>
    <w:name w:val="WW8Num47"/>
    <w:lvl w:ilvl="0">
      <w:start w:val="1"/>
      <w:numFmt w:val="upperRoman"/>
      <w:lvlText w:val="%1."/>
      <w:lvlJc w:val="left"/>
      <w:pPr>
        <w:tabs>
          <w:tab w:val="num" w:pos="1080"/>
        </w:tabs>
        <w:ind w:left="1080" w:hanging="720"/>
      </w:pPr>
    </w:lvl>
  </w:abstractNum>
  <w:abstractNum w:abstractNumId="18" w15:restartNumberingAfterBreak="0">
    <w:nsid w:val="02650999"/>
    <w:multiLevelType w:val="hybridMultilevel"/>
    <w:tmpl w:val="444A5E10"/>
    <w:lvl w:ilvl="0" w:tplc="3D9E423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03823391"/>
    <w:multiLevelType w:val="singleLevel"/>
    <w:tmpl w:val="04150017"/>
    <w:lvl w:ilvl="0">
      <w:start w:val="1"/>
      <w:numFmt w:val="lowerLetter"/>
      <w:lvlText w:val="%1)"/>
      <w:lvlJc w:val="left"/>
      <w:pPr>
        <w:tabs>
          <w:tab w:val="num" w:pos="360"/>
        </w:tabs>
        <w:ind w:left="360" w:hanging="360"/>
      </w:pPr>
      <w:rPr>
        <w:rFonts w:hint="default"/>
      </w:rPr>
    </w:lvl>
  </w:abstractNum>
  <w:abstractNum w:abstractNumId="20" w15:restartNumberingAfterBreak="0">
    <w:nsid w:val="0A4536F2"/>
    <w:multiLevelType w:val="hybridMultilevel"/>
    <w:tmpl w:val="EE0ABBBA"/>
    <w:lvl w:ilvl="0" w:tplc="6AC0A772">
      <w:start w:val="1"/>
      <w:numFmt w:val="decimal"/>
      <w:lvlText w:val="%1."/>
      <w:lvlJc w:val="left"/>
      <w:pPr>
        <w:ind w:left="1069" w:hanging="360"/>
      </w:pPr>
      <w:rPr>
        <w:rFonts w:hint="default"/>
        <w:b/>
        <w:sz w:val="24"/>
        <w:szCs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0A4A7AE1"/>
    <w:multiLevelType w:val="hybridMultilevel"/>
    <w:tmpl w:val="C95449BA"/>
    <w:lvl w:ilvl="0" w:tplc="0415000B">
      <w:start w:val="1"/>
      <w:numFmt w:val="bullet"/>
      <w:lvlText w:val=""/>
      <w:lvlJc w:val="left"/>
      <w:pPr>
        <w:ind w:left="768" w:hanging="360"/>
      </w:pPr>
      <w:rPr>
        <w:rFonts w:ascii="Wingdings" w:hAnsi="Wingdings"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2" w15:restartNumberingAfterBreak="0">
    <w:nsid w:val="0D4C4B28"/>
    <w:multiLevelType w:val="hybridMultilevel"/>
    <w:tmpl w:val="9978134E"/>
    <w:lvl w:ilvl="0" w:tplc="EF040240">
      <w:start w:val="1"/>
      <w:numFmt w:val="decimal"/>
      <w:lvlText w:val="%1."/>
      <w:lvlJc w:val="left"/>
      <w:pPr>
        <w:ind w:left="720" w:hanging="360"/>
      </w:pPr>
      <w:rPr>
        <w:rFonts w:hint="default"/>
        <w:b w:val="0"/>
        <w:i w:val="0"/>
      </w:rPr>
    </w:lvl>
    <w:lvl w:ilvl="1" w:tplc="9B604792">
      <w:start w:val="1"/>
      <w:numFmt w:val="decimal"/>
      <w:lvlText w:val="%2."/>
      <w:lvlJc w:val="left"/>
      <w:pPr>
        <w:ind w:left="1440" w:hanging="360"/>
      </w:pPr>
      <w:rPr>
        <w:rFonts w:hint="default"/>
        <w:b w:val="0"/>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1D72238"/>
    <w:multiLevelType w:val="singleLevel"/>
    <w:tmpl w:val="04150011"/>
    <w:lvl w:ilvl="0">
      <w:start w:val="1"/>
      <w:numFmt w:val="decimal"/>
      <w:lvlText w:val="%1)"/>
      <w:lvlJc w:val="left"/>
      <w:pPr>
        <w:tabs>
          <w:tab w:val="num" w:pos="360"/>
        </w:tabs>
        <w:ind w:left="360" w:hanging="360"/>
      </w:pPr>
      <w:rPr>
        <w:rFonts w:hint="default"/>
      </w:rPr>
    </w:lvl>
  </w:abstractNum>
  <w:abstractNum w:abstractNumId="24" w15:restartNumberingAfterBreak="0">
    <w:nsid w:val="124049D3"/>
    <w:multiLevelType w:val="multilevel"/>
    <w:tmpl w:val="093A624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5" w15:restartNumberingAfterBreak="0">
    <w:nsid w:val="19840F9C"/>
    <w:multiLevelType w:val="hybridMultilevel"/>
    <w:tmpl w:val="F4F63F30"/>
    <w:lvl w:ilvl="0" w:tplc="04150001">
      <w:start w:val="1"/>
      <w:numFmt w:val="bullet"/>
      <w:lvlText w:val=""/>
      <w:lvlJc w:val="left"/>
      <w:pPr>
        <w:ind w:left="3552" w:hanging="360"/>
      </w:pPr>
      <w:rPr>
        <w:rFonts w:ascii="Symbol" w:hAnsi="Symbol" w:hint="default"/>
      </w:rPr>
    </w:lvl>
    <w:lvl w:ilvl="1" w:tplc="04150003" w:tentative="1">
      <w:start w:val="1"/>
      <w:numFmt w:val="bullet"/>
      <w:lvlText w:val="o"/>
      <w:lvlJc w:val="left"/>
      <w:pPr>
        <w:ind w:left="4272" w:hanging="360"/>
      </w:pPr>
      <w:rPr>
        <w:rFonts w:ascii="Courier New" w:hAnsi="Courier New" w:cs="Courier New" w:hint="default"/>
      </w:rPr>
    </w:lvl>
    <w:lvl w:ilvl="2" w:tplc="04150005" w:tentative="1">
      <w:start w:val="1"/>
      <w:numFmt w:val="bullet"/>
      <w:lvlText w:val=""/>
      <w:lvlJc w:val="left"/>
      <w:pPr>
        <w:ind w:left="4992" w:hanging="360"/>
      </w:pPr>
      <w:rPr>
        <w:rFonts w:ascii="Wingdings" w:hAnsi="Wingdings" w:hint="default"/>
      </w:rPr>
    </w:lvl>
    <w:lvl w:ilvl="3" w:tplc="04150001" w:tentative="1">
      <w:start w:val="1"/>
      <w:numFmt w:val="bullet"/>
      <w:lvlText w:val=""/>
      <w:lvlJc w:val="left"/>
      <w:pPr>
        <w:ind w:left="5712" w:hanging="360"/>
      </w:pPr>
      <w:rPr>
        <w:rFonts w:ascii="Symbol" w:hAnsi="Symbol" w:hint="default"/>
      </w:rPr>
    </w:lvl>
    <w:lvl w:ilvl="4" w:tplc="04150003" w:tentative="1">
      <w:start w:val="1"/>
      <w:numFmt w:val="bullet"/>
      <w:lvlText w:val="o"/>
      <w:lvlJc w:val="left"/>
      <w:pPr>
        <w:ind w:left="6432" w:hanging="360"/>
      </w:pPr>
      <w:rPr>
        <w:rFonts w:ascii="Courier New" w:hAnsi="Courier New" w:cs="Courier New" w:hint="default"/>
      </w:rPr>
    </w:lvl>
    <w:lvl w:ilvl="5" w:tplc="04150005" w:tentative="1">
      <w:start w:val="1"/>
      <w:numFmt w:val="bullet"/>
      <w:lvlText w:val=""/>
      <w:lvlJc w:val="left"/>
      <w:pPr>
        <w:ind w:left="7152" w:hanging="360"/>
      </w:pPr>
      <w:rPr>
        <w:rFonts w:ascii="Wingdings" w:hAnsi="Wingdings" w:hint="default"/>
      </w:rPr>
    </w:lvl>
    <w:lvl w:ilvl="6" w:tplc="04150001" w:tentative="1">
      <w:start w:val="1"/>
      <w:numFmt w:val="bullet"/>
      <w:lvlText w:val=""/>
      <w:lvlJc w:val="left"/>
      <w:pPr>
        <w:ind w:left="7872" w:hanging="360"/>
      </w:pPr>
      <w:rPr>
        <w:rFonts w:ascii="Symbol" w:hAnsi="Symbol" w:hint="default"/>
      </w:rPr>
    </w:lvl>
    <w:lvl w:ilvl="7" w:tplc="04150003" w:tentative="1">
      <w:start w:val="1"/>
      <w:numFmt w:val="bullet"/>
      <w:lvlText w:val="o"/>
      <w:lvlJc w:val="left"/>
      <w:pPr>
        <w:ind w:left="8592" w:hanging="360"/>
      </w:pPr>
      <w:rPr>
        <w:rFonts w:ascii="Courier New" w:hAnsi="Courier New" w:cs="Courier New" w:hint="default"/>
      </w:rPr>
    </w:lvl>
    <w:lvl w:ilvl="8" w:tplc="04150005" w:tentative="1">
      <w:start w:val="1"/>
      <w:numFmt w:val="bullet"/>
      <w:lvlText w:val=""/>
      <w:lvlJc w:val="left"/>
      <w:pPr>
        <w:ind w:left="9312" w:hanging="360"/>
      </w:pPr>
      <w:rPr>
        <w:rFonts w:ascii="Wingdings" w:hAnsi="Wingdings" w:hint="default"/>
      </w:rPr>
    </w:lvl>
  </w:abstractNum>
  <w:abstractNum w:abstractNumId="26" w15:restartNumberingAfterBreak="0">
    <w:nsid w:val="19895B5D"/>
    <w:multiLevelType w:val="hybridMultilevel"/>
    <w:tmpl w:val="37202BC4"/>
    <w:lvl w:ilvl="0" w:tplc="865AC478">
      <w:start w:val="1"/>
      <w:numFmt w:val="decimal"/>
      <w:lvlText w:val="%1."/>
      <w:lvlJc w:val="left"/>
      <w:pPr>
        <w:tabs>
          <w:tab w:val="num" w:pos="360"/>
        </w:tabs>
        <w:ind w:left="360" w:hanging="360"/>
      </w:pPr>
      <w:rPr>
        <w:rFonts w:hint="default"/>
        <w:b w:val="0"/>
      </w:rPr>
    </w:lvl>
    <w:lvl w:ilvl="1" w:tplc="F36E6A4E">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1F681C77"/>
    <w:multiLevelType w:val="hybridMultilevel"/>
    <w:tmpl w:val="6C22EC36"/>
    <w:lvl w:ilvl="0" w:tplc="1CAAFC18">
      <w:start w:val="2"/>
      <w:numFmt w:val="upperRoman"/>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2C466ED"/>
    <w:multiLevelType w:val="hybridMultilevel"/>
    <w:tmpl w:val="A80EBF3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55E4ECC"/>
    <w:multiLevelType w:val="hybridMultilevel"/>
    <w:tmpl w:val="DAA208B6"/>
    <w:lvl w:ilvl="0" w:tplc="3CE8F50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29CC3D97"/>
    <w:multiLevelType w:val="hybridMultilevel"/>
    <w:tmpl w:val="34529B94"/>
    <w:lvl w:ilvl="0" w:tplc="0415000B">
      <w:start w:val="1"/>
      <w:numFmt w:val="bullet"/>
      <w:lvlText w:val=""/>
      <w:lvlJc w:val="left"/>
      <w:pPr>
        <w:ind w:left="814" w:hanging="360"/>
      </w:pPr>
      <w:rPr>
        <w:rFonts w:ascii="Wingdings" w:hAnsi="Wingdings" w:hint="default"/>
      </w:rPr>
    </w:lvl>
    <w:lvl w:ilvl="1" w:tplc="04150003" w:tentative="1">
      <w:start w:val="1"/>
      <w:numFmt w:val="bullet"/>
      <w:lvlText w:val="o"/>
      <w:lvlJc w:val="left"/>
      <w:pPr>
        <w:ind w:left="1534" w:hanging="360"/>
      </w:pPr>
      <w:rPr>
        <w:rFonts w:ascii="Courier New" w:hAnsi="Courier New" w:cs="Courier New" w:hint="default"/>
      </w:rPr>
    </w:lvl>
    <w:lvl w:ilvl="2" w:tplc="04150005" w:tentative="1">
      <w:start w:val="1"/>
      <w:numFmt w:val="bullet"/>
      <w:lvlText w:val=""/>
      <w:lvlJc w:val="left"/>
      <w:pPr>
        <w:ind w:left="2254" w:hanging="360"/>
      </w:pPr>
      <w:rPr>
        <w:rFonts w:ascii="Wingdings" w:hAnsi="Wingdings" w:hint="default"/>
      </w:rPr>
    </w:lvl>
    <w:lvl w:ilvl="3" w:tplc="04150001" w:tentative="1">
      <w:start w:val="1"/>
      <w:numFmt w:val="bullet"/>
      <w:lvlText w:val=""/>
      <w:lvlJc w:val="left"/>
      <w:pPr>
        <w:ind w:left="2974" w:hanging="360"/>
      </w:pPr>
      <w:rPr>
        <w:rFonts w:ascii="Symbol" w:hAnsi="Symbol" w:hint="default"/>
      </w:rPr>
    </w:lvl>
    <w:lvl w:ilvl="4" w:tplc="04150003" w:tentative="1">
      <w:start w:val="1"/>
      <w:numFmt w:val="bullet"/>
      <w:lvlText w:val="o"/>
      <w:lvlJc w:val="left"/>
      <w:pPr>
        <w:ind w:left="3694" w:hanging="360"/>
      </w:pPr>
      <w:rPr>
        <w:rFonts w:ascii="Courier New" w:hAnsi="Courier New" w:cs="Courier New" w:hint="default"/>
      </w:rPr>
    </w:lvl>
    <w:lvl w:ilvl="5" w:tplc="04150005" w:tentative="1">
      <w:start w:val="1"/>
      <w:numFmt w:val="bullet"/>
      <w:lvlText w:val=""/>
      <w:lvlJc w:val="left"/>
      <w:pPr>
        <w:ind w:left="4414" w:hanging="360"/>
      </w:pPr>
      <w:rPr>
        <w:rFonts w:ascii="Wingdings" w:hAnsi="Wingdings" w:hint="default"/>
      </w:rPr>
    </w:lvl>
    <w:lvl w:ilvl="6" w:tplc="04150001" w:tentative="1">
      <w:start w:val="1"/>
      <w:numFmt w:val="bullet"/>
      <w:lvlText w:val=""/>
      <w:lvlJc w:val="left"/>
      <w:pPr>
        <w:ind w:left="5134" w:hanging="360"/>
      </w:pPr>
      <w:rPr>
        <w:rFonts w:ascii="Symbol" w:hAnsi="Symbol" w:hint="default"/>
      </w:rPr>
    </w:lvl>
    <w:lvl w:ilvl="7" w:tplc="04150003" w:tentative="1">
      <w:start w:val="1"/>
      <w:numFmt w:val="bullet"/>
      <w:lvlText w:val="o"/>
      <w:lvlJc w:val="left"/>
      <w:pPr>
        <w:ind w:left="5854" w:hanging="360"/>
      </w:pPr>
      <w:rPr>
        <w:rFonts w:ascii="Courier New" w:hAnsi="Courier New" w:cs="Courier New" w:hint="default"/>
      </w:rPr>
    </w:lvl>
    <w:lvl w:ilvl="8" w:tplc="04150005" w:tentative="1">
      <w:start w:val="1"/>
      <w:numFmt w:val="bullet"/>
      <w:lvlText w:val=""/>
      <w:lvlJc w:val="left"/>
      <w:pPr>
        <w:ind w:left="6574" w:hanging="360"/>
      </w:pPr>
      <w:rPr>
        <w:rFonts w:ascii="Wingdings" w:hAnsi="Wingdings" w:hint="default"/>
      </w:rPr>
    </w:lvl>
  </w:abstractNum>
  <w:abstractNum w:abstractNumId="31" w15:restartNumberingAfterBreak="0">
    <w:nsid w:val="2A1B793F"/>
    <w:multiLevelType w:val="hybridMultilevel"/>
    <w:tmpl w:val="CBF881D2"/>
    <w:lvl w:ilvl="0" w:tplc="E0B08446">
      <w:start w:val="1"/>
      <w:numFmt w:val="decimal"/>
      <w:lvlText w:val="%1"/>
      <w:lvlJc w:val="left"/>
      <w:pPr>
        <w:ind w:left="2484" w:hanging="360"/>
      </w:pPr>
      <w:rPr>
        <w:rFonts w:hint="default"/>
        <w:color w:val="auto"/>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32" w15:restartNumberingAfterBreak="0">
    <w:nsid w:val="2DFE1FDC"/>
    <w:multiLevelType w:val="hybridMultilevel"/>
    <w:tmpl w:val="CE66DEF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F546641"/>
    <w:multiLevelType w:val="hybridMultilevel"/>
    <w:tmpl w:val="45F8D0B8"/>
    <w:lvl w:ilvl="0" w:tplc="5236578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30B548EC"/>
    <w:multiLevelType w:val="hybridMultilevel"/>
    <w:tmpl w:val="751AE1F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BEE474B"/>
    <w:multiLevelType w:val="hybridMultilevel"/>
    <w:tmpl w:val="05780F3A"/>
    <w:lvl w:ilvl="0" w:tplc="FE6E5CD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47EA1026"/>
    <w:multiLevelType w:val="hybridMultilevel"/>
    <w:tmpl w:val="4788913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5DE5B09"/>
    <w:multiLevelType w:val="hybridMultilevel"/>
    <w:tmpl w:val="8396829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78670A7"/>
    <w:multiLevelType w:val="hybridMultilevel"/>
    <w:tmpl w:val="9978134E"/>
    <w:lvl w:ilvl="0" w:tplc="EF040240">
      <w:start w:val="1"/>
      <w:numFmt w:val="decimal"/>
      <w:lvlText w:val="%1."/>
      <w:lvlJc w:val="left"/>
      <w:pPr>
        <w:ind w:left="720" w:hanging="360"/>
      </w:pPr>
      <w:rPr>
        <w:rFonts w:hint="default"/>
        <w:b w:val="0"/>
        <w:i w:val="0"/>
      </w:rPr>
    </w:lvl>
    <w:lvl w:ilvl="1" w:tplc="9B604792">
      <w:start w:val="1"/>
      <w:numFmt w:val="decimal"/>
      <w:lvlText w:val="%2."/>
      <w:lvlJc w:val="left"/>
      <w:pPr>
        <w:ind w:left="1440" w:hanging="360"/>
      </w:pPr>
      <w:rPr>
        <w:rFonts w:hint="default"/>
        <w:b w:val="0"/>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B76C3E"/>
    <w:multiLevelType w:val="multilevel"/>
    <w:tmpl w:val="3424C7FA"/>
    <w:lvl w:ilvl="0">
      <w:start w:val="1"/>
      <w:numFmt w:val="decimal"/>
      <w:lvlText w:val="%1."/>
      <w:lvlJc w:val="left"/>
      <w:pPr>
        <w:ind w:left="360" w:hanging="360"/>
      </w:pPr>
      <w:rPr>
        <w:rFonts w:eastAsia="Times New Roman" w:hint="default"/>
        <w:i w:val="0"/>
        <w:color w:val="0000FF"/>
        <w:sz w:val="24"/>
        <w:u w:val="none"/>
      </w:rPr>
    </w:lvl>
    <w:lvl w:ilvl="1">
      <w:start w:val="1"/>
      <w:numFmt w:val="decimal"/>
      <w:lvlText w:val="%1.%2."/>
      <w:lvlJc w:val="left"/>
      <w:pPr>
        <w:ind w:left="1069" w:hanging="360"/>
      </w:pPr>
      <w:rPr>
        <w:rFonts w:eastAsia="Times New Roman" w:hint="default"/>
        <w:color w:val="auto"/>
        <w:sz w:val="24"/>
        <w:u w:val="none"/>
      </w:rPr>
    </w:lvl>
    <w:lvl w:ilvl="2">
      <w:start w:val="1"/>
      <w:numFmt w:val="decimal"/>
      <w:lvlText w:val="%1.%2.%3."/>
      <w:lvlJc w:val="left"/>
      <w:pPr>
        <w:ind w:left="2138" w:hanging="720"/>
      </w:pPr>
      <w:rPr>
        <w:rFonts w:eastAsia="Times New Roman" w:hint="default"/>
        <w:color w:val="0000FF"/>
        <w:sz w:val="24"/>
        <w:u w:val="single"/>
      </w:rPr>
    </w:lvl>
    <w:lvl w:ilvl="3">
      <w:start w:val="1"/>
      <w:numFmt w:val="decimal"/>
      <w:lvlText w:val="%1.%2.%3.%4."/>
      <w:lvlJc w:val="left"/>
      <w:pPr>
        <w:ind w:left="2847" w:hanging="720"/>
      </w:pPr>
      <w:rPr>
        <w:rFonts w:eastAsia="Times New Roman" w:hint="default"/>
        <w:color w:val="0000FF"/>
        <w:sz w:val="24"/>
        <w:u w:val="single"/>
      </w:rPr>
    </w:lvl>
    <w:lvl w:ilvl="4">
      <w:start w:val="1"/>
      <w:numFmt w:val="decimal"/>
      <w:lvlText w:val="%1.%2.%3.%4.%5."/>
      <w:lvlJc w:val="left"/>
      <w:pPr>
        <w:ind w:left="3916" w:hanging="1080"/>
      </w:pPr>
      <w:rPr>
        <w:rFonts w:eastAsia="Times New Roman" w:hint="default"/>
        <w:color w:val="0000FF"/>
        <w:sz w:val="24"/>
        <w:u w:val="single"/>
      </w:rPr>
    </w:lvl>
    <w:lvl w:ilvl="5">
      <w:start w:val="1"/>
      <w:numFmt w:val="decimal"/>
      <w:lvlText w:val="%1.%2.%3.%4.%5.%6."/>
      <w:lvlJc w:val="left"/>
      <w:pPr>
        <w:ind w:left="4625" w:hanging="1080"/>
      </w:pPr>
      <w:rPr>
        <w:rFonts w:eastAsia="Times New Roman" w:hint="default"/>
        <w:color w:val="0000FF"/>
        <w:sz w:val="24"/>
        <w:u w:val="single"/>
      </w:rPr>
    </w:lvl>
    <w:lvl w:ilvl="6">
      <w:start w:val="1"/>
      <w:numFmt w:val="decimal"/>
      <w:lvlText w:val="%1.%2.%3.%4.%5.%6.%7."/>
      <w:lvlJc w:val="left"/>
      <w:pPr>
        <w:ind w:left="5694" w:hanging="1440"/>
      </w:pPr>
      <w:rPr>
        <w:rFonts w:eastAsia="Times New Roman" w:hint="default"/>
        <w:color w:val="0000FF"/>
        <w:sz w:val="24"/>
        <w:u w:val="single"/>
      </w:rPr>
    </w:lvl>
    <w:lvl w:ilvl="7">
      <w:start w:val="1"/>
      <w:numFmt w:val="decimal"/>
      <w:lvlText w:val="%1.%2.%3.%4.%5.%6.%7.%8."/>
      <w:lvlJc w:val="left"/>
      <w:pPr>
        <w:ind w:left="6403" w:hanging="1440"/>
      </w:pPr>
      <w:rPr>
        <w:rFonts w:eastAsia="Times New Roman" w:hint="default"/>
        <w:color w:val="0000FF"/>
        <w:sz w:val="24"/>
        <w:u w:val="single"/>
      </w:rPr>
    </w:lvl>
    <w:lvl w:ilvl="8">
      <w:start w:val="1"/>
      <w:numFmt w:val="decimal"/>
      <w:lvlText w:val="%1.%2.%3.%4.%5.%6.%7.%8.%9."/>
      <w:lvlJc w:val="left"/>
      <w:pPr>
        <w:ind w:left="7472" w:hanging="1800"/>
      </w:pPr>
      <w:rPr>
        <w:rFonts w:eastAsia="Times New Roman" w:hint="default"/>
        <w:color w:val="0000FF"/>
        <w:sz w:val="24"/>
        <w:u w:val="single"/>
      </w:rPr>
    </w:lvl>
  </w:abstractNum>
  <w:abstractNum w:abstractNumId="40" w15:restartNumberingAfterBreak="0">
    <w:nsid w:val="61A5379A"/>
    <w:multiLevelType w:val="multilevel"/>
    <w:tmpl w:val="32C8944A"/>
    <w:lvl w:ilvl="0">
      <w:start w:val="9"/>
      <w:numFmt w:val="decimal"/>
      <w:lvlText w:val="%1."/>
      <w:lvlJc w:val="left"/>
      <w:pPr>
        <w:ind w:left="540" w:hanging="540"/>
      </w:pPr>
      <w:rPr>
        <w:rFonts w:hint="default"/>
        <w:sz w:val="36"/>
        <w:szCs w:val="36"/>
      </w:rPr>
    </w:lvl>
    <w:lvl w:ilvl="1">
      <w:start w:val="2"/>
      <w:numFmt w:val="decimal"/>
      <w:lvlText w:val="%1.%2."/>
      <w:lvlJc w:val="left"/>
      <w:pPr>
        <w:ind w:left="611" w:hanging="540"/>
      </w:pPr>
      <w:rPr>
        <w:rFonts w:hint="default"/>
        <w:sz w:val="24"/>
        <w:szCs w:val="24"/>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1" w15:restartNumberingAfterBreak="0">
    <w:nsid w:val="61EC58FE"/>
    <w:multiLevelType w:val="hybridMultilevel"/>
    <w:tmpl w:val="9978134E"/>
    <w:lvl w:ilvl="0" w:tplc="EF040240">
      <w:start w:val="1"/>
      <w:numFmt w:val="decimal"/>
      <w:lvlText w:val="%1."/>
      <w:lvlJc w:val="left"/>
      <w:pPr>
        <w:ind w:left="720" w:hanging="360"/>
      </w:pPr>
      <w:rPr>
        <w:rFonts w:hint="default"/>
        <w:b w:val="0"/>
        <w:i w:val="0"/>
      </w:rPr>
    </w:lvl>
    <w:lvl w:ilvl="1" w:tplc="9B604792">
      <w:start w:val="1"/>
      <w:numFmt w:val="decimal"/>
      <w:lvlText w:val="%2."/>
      <w:lvlJc w:val="left"/>
      <w:pPr>
        <w:ind w:left="1440" w:hanging="360"/>
      </w:pPr>
      <w:rPr>
        <w:rFonts w:hint="default"/>
        <w:b w:val="0"/>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A8404A"/>
    <w:multiLevelType w:val="multilevel"/>
    <w:tmpl w:val="0C7E8F70"/>
    <w:lvl w:ilvl="0">
      <w:start w:val="1"/>
      <w:numFmt w:val="decimal"/>
      <w:lvlText w:val="%1."/>
      <w:lvlJc w:val="left"/>
      <w:pPr>
        <w:ind w:left="360" w:hanging="360"/>
      </w:pPr>
      <w:rPr>
        <w:rFonts w:hint="default"/>
        <w:sz w:val="24"/>
      </w:r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3F467D"/>
    <w:multiLevelType w:val="hybridMultilevel"/>
    <w:tmpl w:val="C5C23DA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E9650E4"/>
    <w:multiLevelType w:val="hybridMultilevel"/>
    <w:tmpl w:val="15D0482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70CF7425"/>
    <w:multiLevelType w:val="hybridMultilevel"/>
    <w:tmpl w:val="DA5A57A8"/>
    <w:lvl w:ilvl="0" w:tplc="1CAAFC18">
      <w:start w:val="2"/>
      <w:numFmt w:val="upperRoman"/>
      <w:lvlText w:val="%1."/>
      <w:lvlJc w:val="left"/>
      <w:pPr>
        <w:ind w:left="5694" w:hanging="720"/>
      </w:pPr>
      <w:rPr>
        <w:rFonts w:hint="default"/>
      </w:rPr>
    </w:lvl>
    <w:lvl w:ilvl="1" w:tplc="04150019" w:tentative="1">
      <w:start w:val="1"/>
      <w:numFmt w:val="lowerLetter"/>
      <w:lvlText w:val="%2."/>
      <w:lvlJc w:val="left"/>
      <w:pPr>
        <w:ind w:left="4287" w:hanging="360"/>
      </w:pPr>
    </w:lvl>
    <w:lvl w:ilvl="2" w:tplc="2FE029FA">
      <w:start w:val="1"/>
      <w:numFmt w:val="decimal"/>
      <w:pStyle w:val="Nagwek3"/>
      <w:lvlText w:val="%3."/>
      <w:lvlJc w:val="left"/>
      <w:pPr>
        <w:ind w:left="5007" w:hanging="180"/>
      </w:pPr>
      <w:rPr>
        <w:rFonts w:hint="default"/>
      </w:rPr>
    </w:lvl>
    <w:lvl w:ilvl="3" w:tplc="2E34EA32">
      <w:start w:val="1"/>
      <w:numFmt w:val="decimal"/>
      <w:lvlText w:val="%4."/>
      <w:lvlJc w:val="left"/>
      <w:pPr>
        <w:ind w:left="5727" w:hanging="360"/>
      </w:pPr>
    </w:lvl>
    <w:lvl w:ilvl="4" w:tplc="04150019" w:tentative="1">
      <w:start w:val="1"/>
      <w:numFmt w:val="lowerLetter"/>
      <w:lvlText w:val="%5."/>
      <w:lvlJc w:val="left"/>
      <w:pPr>
        <w:ind w:left="6447" w:hanging="360"/>
      </w:pPr>
    </w:lvl>
    <w:lvl w:ilvl="5" w:tplc="0415001B" w:tentative="1">
      <w:start w:val="1"/>
      <w:numFmt w:val="lowerRoman"/>
      <w:lvlText w:val="%6."/>
      <w:lvlJc w:val="right"/>
      <w:pPr>
        <w:ind w:left="7167" w:hanging="180"/>
      </w:pPr>
    </w:lvl>
    <w:lvl w:ilvl="6" w:tplc="0415000F" w:tentative="1">
      <w:start w:val="1"/>
      <w:numFmt w:val="decimal"/>
      <w:lvlText w:val="%7."/>
      <w:lvlJc w:val="left"/>
      <w:pPr>
        <w:ind w:left="7887" w:hanging="360"/>
      </w:pPr>
    </w:lvl>
    <w:lvl w:ilvl="7" w:tplc="04150019" w:tentative="1">
      <w:start w:val="1"/>
      <w:numFmt w:val="lowerLetter"/>
      <w:lvlText w:val="%8."/>
      <w:lvlJc w:val="left"/>
      <w:pPr>
        <w:ind w:left="8607" w:hanging="360"/>
      </w:pPr>
    </w:lvl>
    <w:lvl w:ilvl="8" w:tplc="0415001B" w:tentative="1">
      <w:start w:val="1"/>
      <w:numFmt w:val="lowerRoman"/>
      <w:lvlText w:val="%9."/>
      <w:lvlJc w:val="right"/>
      <w:pPr>
        <w:ind w:left="9327" w:hanging="180"/>
      </w:pPr>
    </w:lvl>
  </w:abstractNum>
  <w:abstractNum w:abstractNumId="46" w15:restartNumberingAfterBreak="0">
    <w:nsid w:val="77763419"/>
    <w:multiLevelType w:val="hybridMultilevel"/>
    <w:tmpl w:val="C4E40B3E"/>
    <w:lvl w:ilvl="0" w:tplc="9E7437BE">
      <w:start w:val="1"/>
      <w:numFmt w:val="bullet"/>
      <w:lvlText w:val=""/>
      <w:lvlJc w:val="left"/>
      <w:pPr>
        <w:ind w:left="-351" w:hanging="360"/>
      </w:pPr>
      <w:rPr>
        <w:rFonts w:ascii="Wingdings" w:hAnsi="Wingdings" w:hint="default"/>
        <w:color w:val="auto"/>
      </w:rPr>
    </w:lvl>
    <w:lvl w:ilvl="1" w:tplc="04150003" w:tentative="1">
      <w:start w:val="1"/>
      <w:numFmt w:val="bullet"/>
      <w:lvlText w:val="o"/>
      <w:lvlJc w:val="left"/>
      <w:pPr>
        <w:ind w:left="369" w:hanging="360"/>
      </w:pPr>
      <w:rPr>
        <w:rFonts w:ascii="Courier New" w:hAnsi="Courier New" w:cs="Courier New" w:hint="default"/>
      </w:rPr>
    </w:lvl>
    <w:lvl w:ilvl="2" w:tplc="04150005" w:tentative="1">
      <w:start w:val="1"/>
      <w:numFmt w:val="bullet"/>
      <w:lvlText w:val=""/>
      <w:lvlJc w:val="left"/>
      <w:pPr>
        <w:ind w:left="1089" w:hanging="360"/>
      </w:pPr>
      <w:rPr>
        <w:rFonts w:ascii="Wingdings" w:hAnsi="Wingdings" w:hint="default"/>
      </w:rPr>
    </w:lvl>
    <w:lvl w:ilvl="3" w:tplc="04150001" w:tentative="1">
      <w:start w:val="1"/>
      <w:numFmt w:val="bullet"/>
      <w:lvlText w:val=""/>
      <w:lvlJc w:val="left"/>
      <w:pPr>
        <w:ind w:left="1809" w:hanging="360"/>
      </w:pPr>
      <w:rPr>
        <w:rFonts w:ascii="Symbol" w:hAnsi="Symbol" w:hint="default"/>
      </w:rPr>
    </w:lvl>
    <w:lvl w:ilvl="4" w:tplc="04150003" w:tentative="1">
      <w:start w:val="1"/>
      <w:numFmt w:val="bullet"/>
      <w:lvlText w:val="o"/>
      <w:lvlJc w:val="left"/>
      <w:pPr>
        <w:ind w:left="2529" w:hanging="360"/>
      </w:pPr>
      <w:rPr>
        <w:rFonts w:ascii="Courier New" w:hAnsi="Courier New" w:cs="Courier New" w:hint="default"/>
      </w:rPr>
    </w:lvl>
    <w:lvl w:ilvl="5" w:tplc="04150005" w:tentative="1">
      <w:start w:val="1"/>
      <w:numFmt w:val="bullet"/>
      <w:lvlText w:val=""/>
      <w:lvlJc w:val="left"/>
      <w:pPr>
        <w:ind w:left="3249" w:hanging="360"/>
      </w:pPr>
      <w:rPr>
        <w:rFonts w:ascii="Wingdings" w:hAnsi="Wingdings" w:hint="default"/>
      </w:rPr>
    </w:lvl>
    <w:lvl w:ilvl="6" w:tplc="04150001" w:tentative="1">
      <w:start w:val="1"/>
      <w:numFmt w:val="bullet"/>
      <w:lvlText w:val=""/>
      <w:lvlJc w:val="left"/>
      <w:pPr>
        <w:ind w:left="3969" w:hanging="360"/>
      </w:pPr>
      <w:rPr>
        <w:rFonts w:ascii="Symbol" w:hAnsi="Symbol" w:hint="default"/>
      </w:rPr>
    </w:lvl>
    <w:lvl w:ilvl="7" w:tplc="04150003" w:tentative="1">
      <w:start w:val="1"/>
      <w:numFmt w:val="bullet"/>
      <w:lvlText w:val="o"/>
      <w:lvlJc w:val="left"/>
      <w:pPr>
        <w:ind w:left="4689" w:hanging="360"/>
      </w:pPr>
      <w:rPr>
        <w:rFonts w:ascii="Courier New" w:hAnsi="Courier New" w:cs="Courier New" w:hint="default"/>
      </w:rPr>
    </w:lvl>
    <w:lvl w:ilvl="8" w:tplc="04150005" w:tentative="1">
      <w:start w:val="1"/>
      <w:numFmt w:val="bullet"/>
      <w:lvlText w:val=""/>
      <w:lvlJc w:val="left"/>
      <w:pPr>
        <w:ind w:left="5409" w:hanging="360"/>
      </w:pPr>
      <w:rPr>
        <w:rFonts w:ascii="Wingdings" w:hAnsi="Wingdings" w:hint="default"/>
      </w:rPr>
    </w:lvl>
  </w:abstractNum>
  <w:abstractNum w:abstractNumId="47" w15:restartNumberingAfterBreak="0">
    <w:nsid w:val="7969065C"/>
    <w:multiLevelType w:val="hybridMultilevel"/>
    <w:tmpl w:val="61CAD9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FF10F9D"/>
    <w:multiLevelType w:val="multilevel"/>
    <w:tmpl w:val="5D9C841E"/>
    <w:lvl w:ilvl="0">
      <w:start w:val="10"/>
      <w:numFmt w:val="decimal"/>
      <w:lvlText w:val="%1."/>
      <w:lvlJc w:val="left"/>
      <w:pPr>
        <w:ind w:left="540" w:hanging="540"/>
      </w:pPr>
      <w:rPr>
        <w:rFonts w:hint="default"/>
        <w:sz w:val="36"/>
        <w:szCs w:val="36"/>
      </w:rPr>
    </w:lvl>
    <w:lvl w:ilvl="1">
      <w:start w:val="2"/>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num w:numId="1">
    <w:abstractNumId w:val="0"/>
  </w:num>
  <w:num w:numId="2">
    <w:abstractNumId w:val="26"/>
  </w:num>
  <w:num w:numId="3">
    <w:abstractNumId w:val="24"/>
  </w:num>
  <w:num w:numId="4">
    <w:abstractNumId w:val="42"/>
  </w:num>
  <w:num w:numId="5">
    <w:abstractNumId w:val="45"/>
  </w:num>
  <w:num w:numId="6">
    <w:abstractNumId w:val="27"/>
  </w:num>
  <w:num w:numId="7">
    <w:abstractNumId w:val="47"/>
  </w:num>
  <w:num w:numId="8">
    <w:abstractNumId w:val="23"/>
    <w:lvlOverride w:ilvl="0">
      <w:startOverride w:val="1"/>
    </w:lvlOverride>
  </w:num>
  <w:num w:numId="9">
    <w:abstractNumId w:val="19"/>
    <w:lvlOverride w:ilvl="0">
      <w:startOverride w:val="1"/>
    </w:lvlOverride>
  </w:num>
  <w:num w:numId="10">
    <w:abstractNumId w:val="48"/>
  </w:num>
  <w:num w:numId="11">
    <w:abstractNumId w:val="38"/>
  </w:num>
  <w:num w:numId="12">
    <w:abstractNumId w:val="40"/>
  </w:num>
  <w:num w:numId="13">
    <w:abstractNumId w:val="39"/>
  </w:num>
  <w:num w:numId="14">
    <w:abstractNumId w:val="21"/>
  </w:num>
  <w:num w:numId="15">
    <w:abstractNumId w:val="30"/>
  </w:num>
  <w:num w:numId="16">
    <w:abstractNumId w:val="28"/>
  </w:num>
  <w:num w:numId="17">
    <w:abstractNumId w:val="34"/>
  </w:num>
  <w:num w:numId="18">
    <w:abstractNumId w:val="32"/>
  </w:num>
  <w:num w:numId="19">
    <w:abstractNumId w:val="43"/>
  </w:num>
  <w:num w:numId="20">
    <w:abstractNumId w:val="44"/>
  </w:num>
  <w:num w:numId="21">
    <w:abstractNumId w:val="37"/>
  </w:num>
  <w:num w:numId="22">
    <w:abstractNumId w:val="36"/>
  </w:num>
  <w:num w:numId="23">
    <w:abstractNumId w:val="20"/>
  </w:num>
  <w:num w:numId="24">
    <w:abstractNumId w:val="29"/>
  </w:num>
  <w:num w:numId="25">
    <w:abstractNumId w:val="31"/>
  </w:num>
  <w:num w:numId="26">
    <w:abstractNumId w:val="35"/>
  </w:num>
  <w:num w:numId="27">
    <w:abstractNumId w:val="22"/>
  </w:num>
  <w:num w:numId="28">
    <w:abstractNumId w:val="18"/>
  </w:num>
  <w:num w:numId="29">
    <w:abstractNumId w:val="46"/>
  </w:num>
  <w:num w:numId="30">
    <w:abstractNumId w:val="25"/>
  </w:num>
  <w:num w:numId="31">
    <w:abstractNumId w:val="41"/>
  </w:num>
  <w:num w:numId="32">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AB4591"/>
    <w:rsid w:val="00001FD3"/>
    <w:rsid w:val="000043C8"/>
    <w:rsid w:val="00012F3E"/>
    <w:rsid w:val="00016705"/>
    <w:rsid w:val="00034FBD"/>
    <w:rsid w:val="00042AEC"/>
    <w:rsid w:val="000551ED"/>
    <w:rsid w:val="0005611C"/>
    <w:rsid w:val="000573B9"/>
    <w:rsid w:val="0006284F"/>
    <w:rsid w:val="00074051"/>
    <w:rsid w:val="00083AC9"/>
    <w:rsid w:val="000847DF"/>
    <w:rsid w:val="00090815"/>
    <w:rsid w:val="000951F0"/>
    <w:rsid w:val="000A5B22"/>
    <w:rsid w:val="000A72F9"/>
    <w:rsid w:val="000A7D08"/>
    <w:rsid w:val="000B5CAF"/>
    <w:rsid w:val="000B6D25"/>
    <w:rsid w:val="000B7BDD"/>
    <w:rsid w:val="000C419F"/>
    <w:rsid w:val="000D0800"/>
    <w:rsid w:val="000E1524"/>
    <w:rsid w:val="000E538A"/>
    <w:rsid w:val="000E7784"/>
    <w:rsid w:val="000F27B4"/>
    <w:rsid w:val="000F3DAC"/>
    <w:rsid w:val="0010195C"/>
    <w:rsid w:val="00116E1F"/>
    <w:rsid w:val="001175A4"/>
    <w:rsid w:val="0014406F"/>
    <w:rsid w:val="001611F3"/>
    <w:rsid w:val="00172CCE"/>
    <w:rsid w:val="0018059F"/>
    <w:rsid w:val="00180666"/>
    <w:rsid w:val="00183258"/>
    <w:rsid w:val="001857EC"/>
    <w:rsid w:val="001A0F3D"/>
    <w:rsid w:val="001A2B4C"/>
    <w:rsid w:val="001A3BC2"/>
    <w:rsid w:val="001A3CF0"/>
    <w:rsid w:val="001B4A33"/>
    <w:rsid w:val="001B4A4F"/>
    <w:rsid w:val="001D2F14"/>
    <w:rsid w:val="001D6E8E"/>
    <w:rsid w:val="001D7589"/>
    <w:rsid w:val="001E75BF"/>
    <w:rsid w:val="001F04BF"/>
    <w:rsid w:val="00200A2B"/>
    <w:rsid w:val="002017DC"/>
    <w:rsid w:val="00204C19"/>
    <w:rsid w:val="002051EF"/>
    <w:rsid w:val="0021530C"/>
    <w:rsid w:val="00221E7F"/>
    <w:rsid w:val="00224922"/>
    <w:rsid w:val="00244B7F"/>
    <w:rsid w:val="0024748F"/>
    <w:rsid w:val="002526D8"/>
    <w:rsid w:val="00260097"/>
    <w:rsid w:val="002610F7"/>
    <w:rsid w:val="002727B0"/>
    <w:rsid w:val="00281B48"/>
    <w:rsid w:val="002820D3"/>
    <w:rsid w:val="00283C63"/>
    <w:rsid w:val="00296980"/>
    <w:rsid w:val="00296E11"/>
    <w:rsid w:val="002A19B8"/>
    <w:rsid w:val="002A519F"/>
    <w:rsid w:val="002A5E90"/>
    <w:rsid w:val="002B06C7"/>
    <w:rsid w:val="002B0930"/>
    <w:rsid w:val="002B15E3"/>
    <w:rsid w:val="002B1642"/>
    <w:rsid w:val="002D0E9D"/>
    <w:rsid w:val="002F2C63"/>
    <w:rsid w:val="002F7120"/>
    <w:rsid w:val="00304ACB"/>
    <w:rsid w:val="003052B1"/>
    <w:rsid w:val="00307390"/>
    <w:rsid w:val="00310FD2"/>
    <w:rsid w:val="00320B7D"/>
    <w:rsid w:val="00323324"/>
    <w:rsid w:val="00323E65"/>
    <w:rsid w:val="00325E52"/>
    <w:rsid w:val="00331F86"/>
    <w:rsid w:val="003328BB"/>
    <w:rsid w:val="00332BC1"/>
    <w:rsid w:val="00332D82"/>
    <w:rsid w:val="00341B0C"/>
    <w:rsid w:val="003503C5"/>
    <w:rsid w:val="00355D5D"/>
    <w:rsid w:val="0036323D"/>
    <w:rsid w:val="0036407C"/>
    <w:rsid w:val="003779CD"/>
    <w:rsid w:val="00380115"/>
    <w:rsid w:val="003835D3"/>
    <w:rsid w:val="0038569A"/>
    <w:rsid w:val="0039266C"/>
    <w:rsid w:val="0039424C"/>
    <w:rsid w:val="003945F8"/>
    <w:rsid w:val="00395084"/>
    <w:rsid w:val="00397BFE"/>
    <w:rsid w:val="00397FF4"/>
    <w:rsid w:val="003A321E"/>
    <w:rsid w:val="003A372D"/>
    <w:rsid w:val="003B0FFE"/>
    <w:rsid w:val="003B44D8"/>
    <w:rsid w:val="003B5B7D"/>
    <w:rsid w:val="003B6D50"/>
    <w:rsid w:val="003B76EC"/>
    <w:rsid w:val="003C11CA"/>
    <w:rsid w:val="003C3A94"/>
    <w:rsid w:val="003D3E53"/>
    <w:rsid w:val="003D4668"/>
    <w:rsid w:val="003D55FA"/>
    <w:rsid w:val="003E2A8E"/>
    <w:rsid w:val="003F2257"/>
    <w:rsid w:val="003F610C"/>
    <w:rsid w:val="00414272"/>
    <w:rsid w:val="00416C57"/>
    <w:rsid w:val="00417B19"/>
    <w:rsid w:val="00425DCB"/>
    <w:rsid w:val="004365C4"/>
    <w:rsid w:val="00437CD0"/>
    <w:rsid w:val="00441245"/>
    <w:rsid w:val="00451ABF"/>
    <w:rsid w:val="00454EB4"/>
    <w:rsid w:val="0045761B"/>
    <w:rsid w:val="00461BB5"/>
    <w:rsid w:val="00466675"/>
    <w:rsid w:val="00466DBD"/>
    <w:rsid w:val="00475B3F"/>
    <w:rsid w:val="00476F1E"/>
    <w:rsid w:val="00476F95"/>
    <w:rsid w:val="00481FF8"/>
    <w:rsid w:val="004871ED"/>
    <w:rsid w:val="004A2A12"/>
    <w:rsid w:val="004A412D"/>
    <w:rsid w:val="004A7B77"/>
    <w:rsid w:val="004B106B"/>
    <w:rsid w:val="004C4442"/>
    <w:rsid w:val="004C7841"/>
    <w:rsid w:val="004C790E"/>
    <w:rsid w:val="004D00BF"/>
    <w:rsid w:val="004F1C04"/>
    <w:rsid w:val="004F546D"/>
    <w:rsid w:val="004F6074"/>
    <w:rsid w:val="00512BF2"/>
    <w:rsid w:val="00513590"/>
    <w:rsid w:val="00514314"/>
    <w:rsid w:val="00515509"/>
    <w:rsid w:val="00521C82"/>
    <w:rsid w:val="005247F6"/>
    <w:rsid w:val="00524948"/>
    <w:rsid w:val="005278D0"/>
    <w:rsid w:val="0053505A"/>
    <w:rsid w:val="0054573F"/>
    <w:rsid w:val="0054618C"/>
    <w:rsid w:val="00546284"/>
    <w:rsid w:val="005476CA"/>
    <w:rsid w:val="00551AA0"/>
    <w:rsid w:val="005521CF"/>
    <w:rsid w:val="00554A07"/>
    <w:rsid w:val="00570BD8"/>
    <w:rsid w:val="00571982"/>
    <w:rsid w:val="00583C8D"/>
    <w:rsid w:val="005864DE"/>
    <w:rsid w:val="005914B2"/>
    <w:rsid w:val="0059240C"/>
    <w:rsid w:val="00594B4E"/>
    <w:rsid w:val="005A062F"/>
    <w:rsid w:val="005B6D1D"/>
    <w:rsid w:val="005C20A6"/>
    <w:rsid w:val="005C35FA"/>
    <w:rsid w:val="005C5734"/>
    <w:rsid w:val="005D7B64"/>
    <w:rsid w:val="005E0A53"/>
    <w:rsid w:val="005E16B1"/>
    <w:rsid w:val="005E21D0"/>
    <w:rsid w:val="005E3B94"/>
    <w:rsid w:val="005F0101"/>
    <w:rsid w:val="005F08CE"/>
    <w:rsid w:val="005F2182"/>
    <w:rsid w:val="00602652"/>
    <w:rsid w:val="00604325"/>
    <w:rsid w:val="006121D2"/>
    <w:rsid w:val="00616CC1"/>
    <w:rsid w:val="006242A8"/>
    <w:rsid w:val="0062565E"/>
    <w:rsid w:val="00635360"/>
    <w:rsid w:val="006359E8"/>
    <w:rsid w:val="0064603D"/>
    <w:rsid w:val="00657051"/>
    <w:rsid w:val="00661A70"/>
    <w:rsid w:val="00664BB2"/>
    <w:rsid w:val="00677F1C"/>
    <w:rsid w:val="00681E6D"/>
    <w:rsid w:val="00694287"/>
    <w:rsid w:val="006A1E6A"/>
    <w:rsid w:val="006A49FE"/>
    <w:rsid w:val="006B47DD"/>
    <w:rsid w:val="006B6121"/>
    <w:rsid w:val="006C7F6D"/>
    <w:rsid w:val="006E5550"/>
    <w:rsid w:val="006E75FD"/>
    <w:rsid w:val="006F5928"/>
    <w:rsid w:val="007035B9"/>
    <w:rsid w:val="00705C5C"/>
    <w:rsid w:val="00714403"/>
    <w:rsid w:val="00720D64"/>
    <w:rsid w:val="007238E3"/>
    <w:rsid w:val="00724EBF"/>
    <w:rsid w:val="0076645E"/>
    <w:rsid w:val="007719C3"/>
    <w:rsid w:val="0078115F"/>
    <w:rsid w:val="00796D8A"/>
    <w:rsid w:val="007A31A6"/>
    <w:rsid w:val="007A5913"/>
    <w:rsid w:val="007B32B2"/>
    <w:rsid w:val="007D0584"/>
    <w:rsid w:val="007D2D84"/>
    <w:rsid w:val="007D49F3"/>
    <w:rsid w:val="007D6CAA"/>
    <w:rsid w:val="007E4113"/>
    <w:rsid w:val="007E4627"/>
    <w:rsid w:val="007F238E"/>
    <w:rsid w:val="00802A2F"/>
    <w:rsid w:val="00807620"/>
    <w:rsid w:val="008109FC"/>
    <w:rsid w:val="0081241C"/>
    <w:rsid w:val="00840FD6"/>
    <w:rsid w:val="00847651"/>
    <w:rsid w:val="008503AC"/>
    <w:rsid w:val="0085161E"/>
    <w:rsid w:val="008610CA"/>
    <w:rsid w:val="00866CE1"/>
    <w:rsid w:val="008675D8"/>
    <w:rsid w:val="0087015A"/>
    <w:rsid w:val="00873082"/>
    <w:rsid w:val="008811E0"/>
    <w:rsid w:val="008821D9"/>
    <w:rsid w:val="00890245"/>
    <w:rsid w:val="008A0768"/>
    <w:rsid w:val="008A68FF"/>
    <w:rsid w:val="008B2D80"/>
    <w:rsid w:val="008B2DF8"/>
    <w:rsid w:val="008B4E9B"/>
    <w:rsid w:val="008B5C22"/>
    <w:rsid w:val="008B716D"/>
    <w:rsid w:val="008C1CCE"/>
    <w:rsid w:val="008C6370"/>
    <w:rsid w:val="008C79C9"/>
    <w:rsid w:val="008D063F"/>
    <w:rsid w:val="008D17FE"/>
    <w:rsid w:val="008D5182"/>
    <w:rsid w:val="008E2725"/>
    <w:rsid w:val="008F5846"/>
    <w:rsid w:val="00904B9A"/>
    <w:rsid w:val="00924C2B"/>
    <w:rsid w:val="00924F24"/>
    <w:rsid w:val="0092614B"/>
    <w:rsid w:val="0093408D"/>
    <w:rsid w:val="0094364F"/>
    <w:rsid w:val="00994F1C"/>
    <w:rsid w:val="009A1028"/>
    <w:rsid w:val="009A120D"/>
    <w:rsid w:val="009C40D0"/>
    <w:rsid w:val="009C73C3"/>
    <w:rsid w:val="009D2C90"/>
    <w:rsid w:val="009D4249"/>
    <w:rsid w:val="009D5417"/>
    <w:rsid w:val="009F3C49"/>
    <w:rsid w:val="009F49AF"/>
    <w:rsid w:val="00A05A61"/>
    <w:rsid w:val="00A121C8"/>
    <w:rsid w:val="00A17171"/>
    <w:rsid w:val="00A23E7B"/>
    <w:rsid w:val="00A261A9"/>
    <w:rsid w:val="00A269A8"/>
    <w:rsid w:val="00A363EE"/>
    <w:rsid w:val="00A465EC"/>
    <w:rsid w:val="00A51FBC"/>
    <w:rsid w:val="00A66F38"/>
    <w:rsid w:val="00A74A62"/>
    <w:rsid w:val="00A77584"/>
    <w:rsid w:val="00A7798F"/>
    <w:rsid w:val="00A83EF5"/>
    <w:rsid w:val="00A851BE"/>
    <w:rsid w:val="00A92E2C"/>
    <w:rsid w:val="00AA182D"/>
    <w:rsid w:val="00AA4F11"/>
    <w:rsid w:val="00AB01FF"/>
    <w:rsid w:val="00AB4591"/>
    <w:rsid w:val="00AB5D7F"/>
    <w:rsid w:val="00AC0714"/>
    <w:rsid w:val="00AC3E26"/>
    <w:rsid w:val="00AC49B4"/>
    <w:rsid w:val="00AC7D4E"/>
    <w:rsid w:val="00AD0EBE"/>
    <w:rsid w:val="00AD1D1D"/>
    <w:rsid w:val="00AD2A7C"/>
    <w:rsid w:val="00AD2EC8"/>
    <w:rsid w:val="00AD7BD7"/>
    <w:rsid w:val="00AE61BB"/>
    <w:rsid w:val="00AF1887"/>
    <w:rsid w:val="00B06633"/>
    <w:rsid w:val="00B07F60"/>
    <w:rsid w:val="00B117A4"/>
    <w:rsid w:val="00B13718"/>
    <w:rsid w:val="00B1641C"/>
    <w:rsid w:val="00B24DD3"/>
    <w:rsid w:val="00B25E20"/>
    <w:rsid w:val="00B27D85"/>
    <w:rsid w:val="00B40861"/>
    <w:rsid w:val="00B43374"/>
    <w:rsid w:val="00B52C82"/>
    <w:rsid w:val="00B70220"/>
    <w:rsid w:val="00B702A1"/>
    <w:rsid w:val="00B77359"/>
    <w:rsid w:val="00B80465"/>
    <w:rsid w:val="00B80E98"/>
    <w:rsid w:val="00B82E1E"/>
    <w:rsid w:val="00B908EF"/>
    <w:rsid w:val="00B910E7"/>
    <w:rsid w:val="00BA4464"/>
    <w:rsid w:val="00BA74FA"/>
    <w:rsid w:val="00BB1FB5"/>
    <w:rsid w:val="00BB259B"/>
    <w:rsid w:val="00BB2EEF"/>
    <w:rsid w:val="00BC1691"/>
    <w:rsid w:val="00BC3563"/>
    <w:rsid w:val="00BC6483"/>
    <w:rsid w:val="00BD0AA6"/>
    <w:rsid w:val="00BD0DCA"/>
    <w:rsid w:val="00BD1148"/>
    <w:rsid w:val="00BE031E"/>
    <w:rsid w:val="00BF7EC4"/>
    <w:rsid w:val="00C115E4"/>
    <w:rsid w:val="00C201EA"/>
    <w:rsid w:val="00C229CD"/>
    <w:rsid w:val="00C24222"/>
    <w:rsid w:val="00C26C04"/>
    <w:rsid w:val="00C31658"/>
    <w:rsid w:val="00C44352"/>
    <w:rsid w:val="00C44F37"/>
    <w:rsid w:val="00C457D0"/>
    <w:rsid w:val="00C52733"/>
    <w:rsid w:val="00C568C6"/>
    <w:rsid w:val="00C57BCF"/>
    <w:rsid w:val="00C71794"/>
    <w:rsid w:val="00C7221A"/>
    <w:rsid w:val="00C73E77"/>
    <w:rsid w:val="00C756DA"/>
    <w:rsid w:val="00CA3D26"/>
    <w:rsid w:val="00CA5039"/>
    <w:rsid w:val="00CA539E"/>
    <w:rsid w:val="00CB140F"/>
    <w:rsid w:val="00CB2800"/>
    <w:rsid w:val="00CB617D"/>
    <w:rsid w:val="00CC6F17"/>
    <w:rsid w:val="00CD1196"/>
    <w:rsid w:val="00CD474B"/>
    <w:rsid w:val="00CD68B0"/>
    <w:rsid w:val="00CE14DD"/>
    <w:rsid w:val="00CE4E44"/>
    <w:rsid w:val="00CE50B1"/>
    <w:rsid w:val="00CE76FC"/>
    <w:rsid w:val="00CF7657"/>
    <w:rsid w:val="00D0037B"/>
    <w:rsid w:val="00D024B8"/>
    <w:rsid w:val="00D032BC"/>
    <w:rsid w:val="00D03D8A"/>
    <w:rsid w:val="00D0644F"/>
    <w:rsid w:val="00D10BB7"/>
    <w:rsid w:val="00D14242"/>
    <w:rsid w:val="00D2730B"/>
    <w:rsid w:val="00D31C95"/>
    <w:rsid w:val="00D36AFB"/>
    <w:rsid w:val="00D40DFF"/>
    <w:rsid w:val="00D42151"/>
    <w:rsid w:val="00D42226"/>
    <w:rsid w:val="00D4378A"/>
    <w:rsid w:val="00D44612"/>
    <w:rsid w:val="00D52962"/>
    <w:rsid w:val="00D568E3"/>
    <w:rsid w:val="00D57421"/>
    <w:rsid w:val="00D61ED5"/>
    <w:rsid w:val="00D650EE"/>
    <w:rsid w:val="00D76BCF"/>
    <w:rsid w:val="00D76C93"/>
    <w:rsid w:val="00D775FD"/>
    <w:rsid w:val="00D77867"/>
    <w:rsid w:val="00D903A1"/>
    <w:rsid w:val="00D91D5E"/>
    <w:rsid w:val="00D97744"/>
    <w:rsid w:val="00DA72EB"/>
    <w:rsid w:val="00DB26E6"/>
    <w:rsid w:val="00DB7511"/>
    <w:rsid w:val="00DB7AC2"/>
    <w:rsid w:val="00DE5CB6"/>
    <w:rsid w:val="00DE7A42"/>
    <w:rsid w:val="00DF0AA5"/>
    <w:rsid w:val="00DF6914"/>
    <w:rsid w:val="00E07E6D"/>
    <w:rsid w:val="00E172C5"/>
    <w:rsid w:val="00E178E2"/>
    <w:rsid w:val="00E20D8E"/>
    <w:rsid w:val="00E216BB"/>
    <w:rsid w:val="00E22225"/>
    <w:rsid w:val="00E34047"/>
    <w:rsid w:val="00E46BC8"/>
    <w:rsid w:val="00E53076"/>
    <w:rsid w:val="00E537A6"/>
    <w:rsid w:val="00E54A6A"/>
    <w:rsid w:val="00E641A1"/>
    <w:rsid w:val="00E670E2"/>
    <w:rsid w:val="00E761EC"/>
    <w:rsid w:val="00E76742"/>
    <w:rsid w:val="00E97E8C"/>
    <w:rsid w:val="00EA68F2"/>
    <w:rsid w:val="00EA744D"/>
    <w:rsid w:val="00EA7A86"/>
    <w:rsid w:val="00EC2A73"/>
    <w:rsid w:val="00EC3382"/>
    <w:rsid w:val="00EC3C06"/>
    <w:rsid w:val="00EC65A4"/>
    <w:rsid w:val="00ED1F94"/>
    <w:rsid w:val="00ED5828"/>
    <w:rsid w:val="00F00502"/>
    <w:rsid w:val="00F00E46"/>
    <w:rsid w:val="00F04A69"/>
    <w:rsid w:val="00F1101F"/>
    <w:rsid w:val="00F13ED7"/>
    <w:rsid w:val="00F41F30"/>
    <w:rsid w:val="00F425B9"/>
    <w:rsid w:val="00F5110A"/>
    <w:rsid w:val="00F6157E"/>
    <w:rsid w:val="00F61660"/>
    <w:rsid w:val="00F650F2"/>
    <w:rsid w:val="00F72BE9"/>
    <w:rsid w:val="00F7427C"/>
    <w:rsid w:val="00F75C3B"/>
    <w:rsid w:val="00F85F1C"/>
    <w:rsid w:val="00F862D0"/>
    <w:rsid w:val="00F862EB"/>
    <w:rsid w:val="00F86471"/>
    <w:rsid w:val="00F9326D"/>
    <w:rsid w:val="00F944B9"/>
    <w:rsid w:val="00FA4296"/>
    <w:rsid w:val="00FB0F3F"/>
    <w:rsid w:val="00FB7FF4"/>
    <w:rsid w:val="00FC3B09"/>
    <w:rsid w:val="00FD2024"/>
    <w:rsid w:val="00FD5E2A"/>
    <w:rsid w:val="00FE08EC"/>
    <w:rsid w:val="00FE1E50"/>
    <w:rsid w:val="00FF1C6E"/>
    <w:rsid w:val="00FF3F98"/>
    <w:rsid w:val="00FF5D78"/>
    <w:rsid w:val="00FF6A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15E656"/>
  <w15:docId w15:val="{270B6D9B-E98C-4BAC-AC19-EFF15F96B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E76FC"/>
    <w:pPr>
      <w:suppressAutoHyphens/>
    </w:pPr>
    <w:rPr>
      <w:sz w:val="24"/>
      <w:szCs w:val="24"/>
      <w:lang w:eastAsia="ar-SA"/>
    </w:rPr>
  </w:style>
  <w:style w:type="paragraph" w:styleId="Nagwek1">
    <w:name w:val="heading 1"/>
    <w:basedOn w:val="Normalny"/>
    <w:next w:val="Normalny"/>
    <w:link w:val="Nagwek1Znak"/>
    <w:qFormat/>
    <w:rsid w:val="00E172C5"/>
    <w:pPr>
      <w:keepNext/>
      <w:spacing w:before="240" w:after="60"/>
      <w:outlineLvl w:val="0"/>
    </w:pPr>
    <w:rPr>
      <w:rFonts w:ascii="Arial" w:hAnsi="Arial"/>
      <w:b/>
      <w:kern w:val="1"/>
      <w:sz w:val="28"/>
      <w:szCs w:val="20"/>
    </w:rPr>
  </w:style>
  <w:style w:type="paragraph" w:styleId="Nagwek2">
    <w:name w:val="heading 2"/>
    <w:basedOn w:val="Normalny"/>
    <w:next w:val="Normalny"/>
    <w:link w:val="Nagwek2Znak"/>
    <w:qFormat/>
    <w:rsid w:val="007D49F3"/>
    <w:pPr>
      <w:keepNext/>
      <w:spacing w:before="240" w:after="60"/>
      <w:outlineLvl w:val="1"/>
    </w:pPr>
    <w:rPr>
      <w:rFonts w:ascii="Century Gothic" w:hAnsi="Century Gothic" w:cs="Arial"/>
      <w:b/>
      <w:bCs/>
      <w:i/>
      <w:iCs/>
      <w:sz w:val="20"/>
      <w:szCs w:val="28"/>
    </w:rPr>
  </w:style>
  <w:style w:type="paragraph" w:styleId="Nagwek3">
    <w:name w:val="heading 3"/>
    <w:basedOn w:val="Normalny"/>
    <w:next w:val="Normalny"/>
    <w:autoRedefine/>
    <w:qFormat/>
    <w:rsid w:val="003779CD"/>
    <w:pPr>
      <w:keepNext/>
      <w:numPr>
        <w:ilvl w:val="2"/>
        <w:numId w:val="5"/>
      </w:numPr>
      <w:suppressAutoHyphens w:val="0"/>
      <w:ind w:left="567" w:hanging="567"/>
      <w:outlineLvl w:val="2"/>
    </w:pPr>
    <w:rPr>
      <w:b/>
    </w:rPr>
  </w:style>
  <w:style w:type="paragraph" w:styleId="Nagwek4">
    <w:name w:val="heading 4"/>
    <w:basedOn w:val="Normalny"/>
    <w:next w:val="Normalny"/>
    <w:qFormat/>
    <w:rsid w:val="00E172C5"/>
    <w:pPr>
      <w:keepNext/>
      <w:numPr>
        <w:ilvl w:val="3"/>
        <w:numId w:val="1"/>
      </w:numPr>
      <w:tabs>
        <w:tab w:val="left" w:pos="720"/>
        <w:tab w:val="left" w:pos="6200"/>
      </w:tabs>
      <w:spacing w:before="120" w:after="120" w:line="200" w:lineRule="atLeast"/>
      <w:outlineLvl w:val="3"/>
    </w:pPr>
    <w:rPr>
      <w:rFonts w:ascii="Century Gothic" w:hAnsi="Century Gothic"/>
      <w:b/>
      <w:bCs/>
      <w:sz w:val="22"/>
    </w:rPr>
  </w:style>
  <w:style w:type="paragraph" w:styleId="Nagwek5">
    <w:name w:val="heading 5"/>
    <w:basedOn w:val="Normalny"/>
    <w:next w:val="Normalny"/>
    <w:qFormat/>
    <w:rsid w:val="00E172C5"/>
    <w:pPr>
      <w:keepNext/>
      <w:numPr>
        <w:ilvl w:val="4"/>
        <w:numId w:val="1"/>
      </w:numPr>
      <w:tabs>
        <w:tab w:val="left" w:pos="720"/>
        <w:tab w:val="left" w:pos="6676"/>
      </w:tabs>
      <w:spacing w:before="120" w:after="120" w:line="200" w:lineRule="atLeast"/>
      <w:outlineLvl w:val="4"/>
    </w:pPr>
    <w:rPr>
      <w:rFonts w:ascii="Century Gothic" w:hAnsi="Century Gothic"/>
      <w:b/>
      <w:bCs/>
      <w:sz w:val="22"/>
    </w:rPr>
  </w:style>
  <w:style w:type="paragraph" w:styleId="Nagwek6">
    <w:name w:val="heading 6"/>
    <w:basedOn w:val="Normalny"/>
    <w:next w:val="Normalny"/>
    <w:qFormat/>
    <w:rsid w:val="00E172C5"/>
    <w:pPr>
      <w:keepNext/>
      <w:numPr>
        <w:ilvl w:val="5"/>
        <w:numId w:val="1"/>
      </w:numPr>
      <w:spacing w:before="60" w:after="60"/>
      <w:outlineLvl w:val="5"/>
    </w:pPr>
    <w:rPr>
      <w:rFonts w:ascii="Century Gothic" w:hAnsi="Century Gothic"/>
      <w:b/>
      <w:bCs/>
      <w:sz w:val="22"/>
    </w:rPr>
  </w:style>
  <w:style w:type="paragraph" w:styleId="Nagwek7">
    <w:name w:val="heading 7"/>
    <w:basedOn w:val="Normalny"/>
    <w:next w:val="Normalny"/>
    <w:qFormat/>
    <w:rsid w:val="00E172C5"/>
    <w:pPr>
      <w:keepNext/>
      <w:numPr>
        <w:ilvl w:val="6"/>
        <w:numId w:val="1"/>
      </w:numPr>
      <w:spacing w:before="80" w:after="80"/>
      <w:outlineLvl w:val="6"/>
    </w:pPr>
    <w:rPr>
      <w:rFonts w:ascii="Century Gothic" w:hAnsi="Century Gothic"/>
      <w:b/>
      <w:bCs/>
      <w:sz w:val="22"/>
    </w:rPr>
  </w:style>
  <w:style w:type="paragraph" w:styleId="Nagwek8">
    <w:name w:val="heading 8"/>
    <w:basedOn w:val="Normalny"/>
    <w:next w:val="Normalny"/>
    <w:qFormat/>
    <w:rsid w:val="00E172C5"/>
    <w:pPr>
      <w:keepNext/>
      <w:numPr>
        <w:ilvl w:val="7"/>
        <w:numId w:val="1"/>
      </w:numPr>
      <w:ind w:right="-28"/>
      <w:jc w:val="both"/>
      <w:outlineLvl w:val="7"/>
    </w:pPr>
    <w:rPr>
      <w:rFonts w:ascii="Century Gothic" w:hAnsi="Century Gothic"/>
      <w:sz w:val="20"/>
      <w:u w:val="single"/>
    </w:rPr>
  </w:style>
  <w:style w:type="paragraph" w:styleId="Nagwek9">
    <w:name w:val="heading 9"/>
    <w:basedOn w:val="Normalny"/>
    <w:next w:val="Normalny"/>
    <w:qFormat/>
    <w:rsid w:val="00E172C5"/>
    <w:pPr>
      <w:keepNext/>
      <w:numPr>
        <w:ilvl w:val="8"/>
        <w:numId w:val="1"/>
      </w:numPr>
      <w:spacing w:before="240" w:after="240"/>
      <w:jc w:val="both"/>
      <w:outlineLvl w:val="8"/>
    </w:pPr>
    <w:rPr>
      <w:b/>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E172C5"/>
    <w:rPr>
      <w:rFonts w:ascii="Times New Roman" w:eastAsia="Times New Roman" w:hAnsi="Times New Roman"/>
    </w:rPr>
  </w:style>
  <w:style w:type="character" w:customStyle="1" w:styleId="WW8Num2z1">
    <w:name w:val="WW8Num2z1"/>
    <w:rsid w:val="00E172C5"/>
    <w:rPr>
      <w:rFonts w:ascii="Courier New" w:hAnsi="Courier New"/>
    </w:rPr>
  </w:style>
  <w:style w:type="character" w:customStyle="1" w:styleId="WW8Num2z2">
    <w:name w:val="WW8Num2z2"/>
    <w:rsid w:val="00E172C5"/>
    <w:rPr>
      <w:rFonts w:ascii="Wingdings" w:hAnsi="Wingdings"/>
    </w:rPr>
  </w:style>
  <w:style w:type="character" w:customStyle="1" w:styleId="WW8Num2z3">
    <w:name w:val="WW8Num2z3"/>
    <w:rsid w:val="00E172C5"/>
    <w:rPr>
      <w:rFonts w:ascii="Symbol" w:hAnsi="Symbol"/>
    </w:rPr>
  </w:style>
  <w:style w:type="character" w:customStyle="1" w:styleId="WW8Num3z0">
    <w:name w:val="WW8Num3z0"/>
    <w:rsid w:val="00E172C5"/>
    <w:rPr>
      <w:rFonts w:ascii="Times New Roman" w:eastAsia="Times New Roman" w:hAnsi="Times New Roman"/>
    </w:rPr>
  </w:style>
  <w:style w:type="character" w:customStyle="1" w:styleId="WW8Num3z1">
    <w:name w:val="WW8Num3z1"/>
    <w:rsid w:val="00E172C5"/>
    <w:rPr>
      <w:rFonts w:ascii="Courier New" w:hAnsi="Courier New"/>
    </w:rPr>
  </w:style>
  <w:style w:type="character" w:customStyle="1" w:styleId="WW8Num3z2">
    <w:name w:val="WW8Num3z2"/>
    <w:rsid w:val="00E172C5"/>
    <w:rPr>
      <w:rFonts w:ascii="Wingdings" w:hAnsi="Wingdings"/>
    </w:rPr>
  </w:style>
  <w:style w:type="character" w:customStyle="1" w:styleId="WW8Num3z3">
    <w:name w:val="WW8Num3z3"/>
    <w:rsid w:val="00E172C5"/>
    <w:rPr>
      <w:rFonts w:ascii="Symbol" w:hAnsi="Symbol"/>
    </w:rPr>
  </w:style>
  <w:style w:type="character" w:customStyle="1" w:styleId="WW8Num4z3">
    <w:name w:val="WW8Num4z3"/>
    <w:rsid w:val="00E172C5"/>
    <w:rPr>
      <w:rFonts w:ascii="StarSymbol" w:eastAsia="StarSymbol" w:hAnsi="StarSymbol"/>
      <w:sz w:val="18"/>
    </w:rPr>
  </w:style>
  <w:style w:type="character" w:customStyle="1" w:styleId="WW8Num5z0">
    <w:name w:val="WW8Num5z0"/>
    <w:rsid w:val="00E172C5"/>
    <w:rPr>
      <w:rFonts w:ascii="Courier New" w:hAnsi="Courier New"/>
      <w:b/>
      <w:i w:val="0"/>
    </w:rPr>
  </w:style>
  <w:style w:type="character" w:customStyle="1" w:styleId="WW8Num6z0">
    <w:name w:val="WW8Num6z0"/>
    <w:rsid w:val="00E172C5"/>
    <w:rPr>
      <w:b/>
      <w:i w:val="0"/>
    </w:rPr>
  </w:style>
  <w:style w:type="character" w:customStyle="1" w:styleId="WW8Num8z0">
    <w:name w:val="WW8Num8z0"/>
    <w:rsid w:val="00E172C5"/>
    <w:rPr>
      <w:b/>
    </w:rPr>
  </w:style>
  <w:style w:type="character" w:customStyle="1" w:styleId="WW8Num14z0">
    <w:name w:val="WW8Num14z0"/>
    <w:rsid w:val="00E172C5"/>
    <w:rPr>
      <w:rFonts w:ascii="Symbol" w:hAnsi="Symbol"/>
    </w:rPr>
  </w:style>
  <w:style w:type="character" w:customStyle="1" w:styleId="WW8Num15z0">
    <w:name w:val="WW8Num15z0"/>
    <w:rsid w:val="00E172C5"/>
    <w:rPr>
      <w:rFonts w:ascii="Times New Roman" w:hAnsi="Times New Roman"/>
      <w:b/>
      <w:i w:val="0"/>
      <w:sz w:val="28"/>
    </w:rPr>
  </w:style>
  <w:style w:type="character" w:customStyle="1" w:styleId="WW8Num17z1">
    <w:name w:val="WW8Num17z1"/>
    <w:rsid w:val="00E172C5"/>
    <w:rPr>
      <w:rFonts w:ascii="Wingdings" w:hAnsi="Wingdings"/>
    </w:rPr>
  </w:style>
  <w:style w:type="character" w:customStyle="1" w:styleId="WW8Num21z0">
    <w:name w:val="WW8Num21z0"/>
    <w:rsid w:val="00E172C5"/>
    <w:rPr>
      <w:b/>
      <w:i w:val="0"/>
    </w:rPr>
  </w:style>
  <w:style w:type="character" w:customStyle="1" w:styleId="WW8Num24z0">
    <w:name w:val="WW8Num24z0"/>
    <w:rsid w:val="00E172C5"/>
    <w:rPr>
      <w:rFonts w:ascii="Symbol" w:hAnsi="Symbol"/>
    </w:rPr>
  </w:style>
  <w:style w:type="character" w:customStyle="1" w:styleId="WW8Num24z1">
    <w:name w:val="WW8Num24z1"/>
    <w:rsid w:val="00E172C5"/>
    <w:rPr>
      <w:rFonts w:ascii="Courier New" w:hAnsi="Courier New" w:cs="Courier New"/>
    </w:rPr>
  </w:style>
  <w:style w:type="character" w:customStyle="1" w:styleId="WW8Num24z2">
    <w:name w:val="WW8Num24z2"/>
    <w:rsid w:val="00E172C5"/>
    <w:rPr>
      <w:rFonts w:ascii="Wingdings" w:hAnsi="Wingdings"/>
    </w:rPr>
  </w:style>
  <w:style w:type="character" w:customStyle="1" w:styleId="WW8Num27z0">
    <w:name w:val="WW8Num27z0"/>
    <w:rsid w:val="00E172C5"/>
    <w:rPr>
      <w:rFonts w:ascii="Times New Roman" w:eastAsia="Times New Roman" w:hAnsi="Times New Roman" w:cs="Times New Roman"/>
    </w:rPr>
  </w:style>
  <w:style w:type="character" w:customStyle="1" w:styleId="WW8Num27z1">
    <w:name w:val="WW8Num27z1"/>
    <w:rsid w:val="00E172C5"/>
    <w:rPr>
      <w:rFonts w:ascii="Courier New" w:hAnsi="Courier New"/>
    </w:rPr>
  </w:style>
  <w:style w:type="character" w:customStyle="1" w:styleId="WW8Num27z2">
    <w:name w:val="WW8Num27z2"/>
    <w:rsid w:val="00E172C5"/>
    <w:rPr>
      <w:rFonts w:ascii="Wingdings" w:hAnsi="Wingdings"/>
    </w:rPr>
  </w:style>
  <w:style w:type="character" w:customStyle="1" w:styleId="WW8Num27z3">
    <w:name w:val="WW8Num27z3"/>
    <w:rsid w:val="00E172C5"/>
    <w:rPr>
      <w:rFonts w:ascii="Symbol" w:hAnsi="Symbol"/>
    </w:rPr>
  </w:style>
  <w:style w:type="character" w:customStyle="1" w:styleId="WW8Num28z1">
    <w:name w:val="WW8Num28z1"/>
    <w:rsid w:val="00E172C5"/>
    <w:rPr>
      <w:rFonts w:ascii="Times New Roman" w:eastAsia="Times New Roman" w:hAnsi="Times New Roman" w:cs="Times New Roman"/>
    </w:rPr>
  </w:style>
  <w:style w:type="character" w:customStyle="1" w:styleId="WW8Num28z2">
    <w:name w:val="WW8Num28z2"/>
    <w:rsid w:val="00E172C5"/>
    <w:rPr>
      <w:rFonts w:ascii="Symbol" w:hAnsi="Symbol"/>
    </w:rPr>
  </w:style>
  <w:style w:type="character" w:customStyle="1" w:styleId="WW8Num31z0">
    <w:name w:val="WW8Num31z0"/>
    <w:rsid w:val="00E172C5"/>
    <w:rPr>
      <w:rFonts w:ascii="Symbol" w:hAnsi="Symbol"/>
    </w:rPr>
  </w:style>
  <w:style w:type="character" w:customStyle="1" w:styleId="WW8Num31z1">
    <w:name w:val="WW8Num31z1"/>
    <w:rsid w:val="00E172C5"/>
    <w:rPr>
      <w:rFonts w:ascii="Courier New" w:hAnsi="Courier New" w:cs="Courier New"/>
    </w:rPr>
  </w:style>
  <w:style w:type="character" w:customStyle="1" w:styleId="WW8Num31z2">
    <w:name w:val="WW8Num31z2"/>
    <w:rsid w:val="00E172C5"/>
    <w:rPr>
      <w:rFonts w:ascii="Wingdings" w:hAnsi="Wingdings"/>
    </w:rPr>
  </w:style>
  <w:style w:type="character" w:customStyle="1" w:styleId="WW8Num32z0">
    <w:name w:val="WW8Num32z0"/>
    <w:rsid w:val="00E172C5"/>
    <w:rPr>
      <w:rFonts w:ascii="Symbol" w:hAnsi="Symbol"/>
    </w:rPr>
  </w:style>
  <w:style w:type="character" w:customStyle="1" w:styleId="WW8Num32z1">
    <w:name w:val="WW8Num32z1"/>
    <w:rsid w:val="00E172C5"/>
    <w:rPr>
      <w:rFonts w:ascii="Courier New" w:hAnsi="Courier New" w:cs="Courier New"/>
    </w:rPr>
  </w:style>
  <w:style w:type="character" w:customStyle="1" w:styleId="WW8Num32z2">
    <w:name w:val="WW8Num32z2"/>
    <w:rsid w:val="00E172C5"/>
    <w:rPr>
      <w:rFonts w:ascii="Wingdings" w:hAnsi="Wingdings"/>
    </w:rPr>
  </w:style>
  <w:style w:type="character" w:customStyle="1" w:styleId="WW8Num33z0">
    <w:name w:val="WW8Num33z0"/>
    <w:rsid w:val="00E172C5"/>
    <w:rPr>
      <w:rFonts w:ascii="Symbol" w:hAnsi="Symbol"/>
    </w:rPr>
  </w:style>
  <w:style w:type="character" w:customStyle="1" w:styleId="WW8Num33z1">
    <w:name w:val="WW8Num33z1"/>
    <w:rsid w:val="00E172C5"/>
    <w:rPr>
      <w:rFonts w:ascii="Courier New" w:hAnsi="Courier New" w:cs="Courier New"/>
    </w:rPr>
  </w:style>
  <w:style w:type="character" w:customStyle="1" w:styleId="WW8Num33z2">
    <w:name w:val="WW8Num33z2"/>
    <w:rsid w:val="00E172C5"/>
    <w:rPr>
      <w:rFonts w:ascii="Wingdings" w:hAnsi="Wingdings"/>
    </w:rPr>
  </w:style>
  <w:style w:type="character" w:customStyle="1" w:styleId="WW8Num34z0">
    <w:name w:val="WW8Num34z0"/>
    <w:rsid w:val="00E172C5"/>
    <w:rPr>
      <w:rFonts w:ascii="Symbol" w:hAnsi="Symbol"/>
    </w:rPr>
  </w:style>
  <w:style w:type="character" w:customStyle="1" w:styleId="WW8Num38z0">
    <w:name w:val="WW8Num38z0"/>
    <w:rsid w:val="00E172C5"/>
    <w:rPr>
      <w:rFonts w:ascii="Courier New" w:hAnsi="Courier New"/>
      <w:b/>
      <w:i w:val="0"/>
    </w:rPr>
  </w:style>
  <w:style w:type="character" w:customStyle="1" w:styleId="WW8Num39z0">
    <w:name w:val="WW8Num39z0"/>
    <w:rsid w:val="00E172C5"/>
    <w:rPr>
      <w:rFonts w:ascii="Symbol" w:hAnsi="Symbol"/>
    </w:rPr>
  </w:style>
  <w:style w:type="character" w:customStyle="1" w:styleId="WW8Num40z0">
    <w:name w:val="WW8Num40z0"/>
    <w:rsid w:val="00E172C5"/>
    <w:rPr>
      <w:rFonts w:ascii="Symbol" w:hAnsi="Symbol"/>
    </w:rPr>
  </w:style>
  <w:style w:type="character" w:customStyle="1" w:styleId="WW8Num44z0">
    <w:name w:val="WW8Num44z0"/>
    <w:rsid w:val="00E172C5"/>
    <w:rPr>
      <w:b/>
      <w:i w:val="0"/>
      <w:sz w:val="28"/>
    </w:rPr>
  </w:style>
  <w:style w:type="character" w:customStyle="1" w:styleId="WW8Num45z0">
    <w:name w:val="WW8Num45z0"/>
    <w:rsid w:val="00E172C5"/>
    <w:rPr>
      <w:b/>
      <w:i w:val="0"/>
    </w:rPr>
  </w:style>
  <w:style w:type="character" w:customStyle="1" w:styleId="WW8Num46z0">
    <w:name w:val="WW8Num46z0"/>
    <w:rsid w:val="00E172C5"/>
    <w:rPr>
      <w:rFonts w:ascii="Symbol" w:hAnsi="Symbol"/>
    </w:rPr>
  </w:style>
  <w:style w:type="character" w:customStyle="1" w:styleId="WW8Num47z1">
    <w:name w:val="WW8Num47z1"/>
    <w:rsid w:val="00E172C5"/>
    <w:rPr>
      <w:b/>
      <w:i w:val="0"/>
    </w:rPr>
  </w:style>
  <w:style w:type="character" w:customStyle="1" w:styleId="WW8NumSt8z0">
    <w:name w:val="WW8NumSt8z0"/>
    <w:rsid w:val="00E172C5"/>
    <w:rPr>
      <w:rFonts w:ascii="Courier New" w:hAnsi="Courier New"/>
      <w:b/>
      <w:i w:val="0"/>
    </w:rPr>
  </w:style>
  <w:style w:type="character" w:customStyle="1" w:styleId="WW8NumSt9z0">
    <w:name w:val="WW8NumSt9z0"/>
    <w:rsid w:val="00E172C5"/>
    <w:rPr>
      <w:rFonts w:ascii="Symbol" w:hAnsi="Symbol"/>
    </w:rPr>
  </w:style>
  <w:style w:type="character" w:customStyle="1" w:styleId="Domylnaczcionkaakapitu1">
    <w:name w:val="Domyślna czcionka akapitu1"/>
    <w:rsid w:val="00E172C5"/>
  </w:style>
  <w:style w:type="character" w:styleId="Numerstrony">
    <w:name w:val="page number"/>
    <w:basedOn w:val="Domylnaczcionkaakapitu1"/>
    <w:rsid w:val="00E172C5"/>
  </w:style>
  <w:style w:type="character" w:styleId="Hipercze">
    <w:name w:val="Hyperlink"/>
    <w:basedOn w:val="Domylnaczcionkaakapitu1"/>
    <w:uiPriority w:val="99"/>
    <w:rsid w:val="00E172C5"/>
    <w:rPr>
      <w:color w:val="0000FF"/>
      <w:u w:val="single"/>
    </w:rPr>
  </w:style>
  <w:style w:type="character" w:styleId="UyteHipercze">
    <w:name w:val="FollowedHyperlink"/>
    <w:basedOn w:val="Domylnaczcionkaakapitu1"/>
    <w:semiHidden/>
    <w:rsid w:val="00E172C5"/>
    <w:rPr>
      <w:color w:val="800080"/>
      <w:u w:val="single"/>
    </w:rPr>
  </w:style>
  <w:style w:type="character" w:customStyle="1" w:styleId="WW-Absatz-Standardschriftart">
    <w:name w:val="WW-Absatz-Standardschriftart"/>
    <w:rsid w:val="00E172C5"/>
  </w:style>
  <w:style w:type="paragraph" w:customStyle="1" w:styleId="Nagwek10">
    <w:name w:val="Nagłówek1"/>
    <w:basedOn w:val="Normalny"/>
    <w:next w:val="Tekstpodstawowy"/>
    <w:rsid w:val="00E172C5"/>
    <w:pPr>
      <w:keepNext/>
      <w:spacing w:before="240" w:after="120"/>
    </w:pPr>
    <w:rPr>
      <w:rFonts w:ascii="Arial" w:eastAsia="Lucida Sans Unicode" w:hAnsi="Arial" w:cs="Tahoma"/>
      <w:sz w:val="28"/>
      <w:szCs w:val="28"/>
    </w:rPr>
  </w:style>
  <w:style w:type="paragraph" w:styleId="Tekstpodstawowy">
    <w:name w:val="Body Text"/>
    <w:basedOn w:val="Normalny"/>
    <w:rsid w:val="00E172C5"/>
    <w:pPr>
      <w:spacing w:before="60" w:after="60"/>
    </w:pPr>
    <w:rPr>
      <w:rFonts w:ascii="Century Gothic" w:hAnsi="Century Gothic"/>
      <w:b/>
      <w:bCs/>
      <w:sz w:val="22"/>
    </w:rPr>
  </w:style>
  <w:style w:type="paragraph" w:styleId="Lista">
    <w:name w:val="List"/>
    <w:basedOn w:val="Tekstpodstawowy"/>
    <w:semiHidden/>
    <w:rsid w:val="00E172C5"/>
    <w:rPr>
      <w:rFonts w:cs="Tahoma"/>
    </w:rPr>
  </w:style>
  <w:style w:type="paragraph" w:customStyle="1" w:styleId="Podpis1">
    <w:name w:val="Podpis1"/>
    <w:basedOn w:val="Normalny"/>
    <w:rsid w:val="00E172C5"/>
    <w:pPr>
      <w:suppressLineNumbers/>
      <w:spacing w:before="120" w:after="120"/>
    </w:pPr>
    <w:rPr>
      <w:rFonts w:cs="Tahoma"/>
      <w:i/>
      <w:iCs/>
    </w:rPr>
  </w:style>
  <w:style w:type="paragraph" w:customStyle="1" w:styleId="Indeks">
    <w:name w:val="Indeks"/>
    <w:basedOn w:val="Normalny"/>
    <w:rsid w:val="00E172C5"/>
    <w:pPr>
      <w:suppressLineNumbers/>
    </w:pPr>
    <w:rPr>
      <w:rFonts w:cs="Tahoma"/>
    </w:rPr>
  </w:style>
  <w:style w:type="paragraph" w:styleId="Nagwek">
    <w:name w:val="header"/>
    <w:basedOn w:val="Normalny"/>
    <w:link w:val="NagwekZnak"/>
    <w:rsid w:val="00E172C5"/>
    <w:pPr>
      <w:tabs>
        <w:tab w:val="center" w:pos="4536"/>
        <w:tab w:val="right" w:pos="9072"/>
      </w:tabs>
    </w:pPr>
  </w:style>
  <w:style w:type="paragraph" w:styleId="Stopka">
    <w:name w:val="footer"/>
    <w:basedOn w:val="Normalny"/>
    <w:link w:val="StopkaZnak"/>
    <w:uiPriority w:val="99"/>
    <w:rsid w:val="00E172C5"/>
    <w:pPr>
      <w:tabs>
        <w:tab w:val="center" w:pos="4536"/>
        <w:tab w:val="right" w:pos="9072"/>
      </w:tabs>
    </w:pPr>
  </w:style>
  <w:style w:type="paragraph" w:customStyle="1" w:styleId="Tekstblokowy1">
    <w:name w:val="Tekst blokowy1"/>
    <w:basedOn w:val="Normalny"/>
    <w:rsid w:val="00E172C5"/>
    <w:pPr>
      <w:spacing w:before="120"/>
      <w:ind w:left="142" w:right="849"/>
      <w:jc w:val="both"/>
    </w:pPr>
    <w:rPr>
      <w:szCs w:val="20"/>
    </w:rPr>
  </w:style>
  <w:style w:type="paragraph" w:customStyle="1" w:styleId="Tekstpodstawowywcity21">
    <w:name w:val="Tekst podstawowy wcięty 21"/>
    <w:basedOn w:val="Normalny"/>
    <w:rsid w:val="00E172C5"/>
    <w:pPr>
      <w:widowControl w:val="0"/>
      <w:ind w:right="849" w:firstLine="567"/>
      <w:jc w:val="both"/>
    </w:pPr>
    <w:rPr>
      <w:szCs w:val="20"/>
    </w:rPr>
  </w:style>
  <w:style w:type="paragraph" w:styleId="Tytu">
    <w:name w:val="Title"/>
    <w:basedOn w:val="Normalny"/>
    <w:next w:val="Podtytu"/>
    <w:qFormat/>
    <w:rsid w:val="00E172C5"/>
    <w:pPr>
      <w:spacing w:line="120" w:lineRule="atLeast"/>
      <w:jc w:val="center"/>
    </w:pPr>
    <w:rPr>
      <w:rFonts w:ascii="Arial" w:hAnsi="Arial"/>
      <w:sz w:val="44"/>
      <w:szCs w:val="20"/>
    </w:rPr>
  </w:style>
  <w:style w:type="paragraph" w:styleId="Podtytu">
    <w:name w:val="Subtitle"/>
    <w:basedOn w:val="Normalny"/>
    <w:next w:val="Tekstpodstawowy"/>
    <w:qFormat/>
    <w:rsid w:val="00E172C5"/>
    <w:pPr>
      <w:tabs>
        <w:tab w:val="left" w:pos="1984"/>
        <w:tab w:val="left" w:pos="5670"/>
        <w:tab w:val="left" w:pos="6662"/>
        <w:tab w:val="left" w:pos="8505"/>
        <w:tab w:val="decimal" w:pos="9214"/>
      </w:tabs>
      <w:spacing w:before="240" w:after="360"/>
      <w:jc w:val="center"/>
    </w:pPr>
    <w:rPr>
      <w:b/>
      <w:bCs/>
      <w:sz w:val="48"/>
      <w:szCs w:val="20"/>
      <w:u w:val="single"/>
    </w:rPr>
  </w:style>
  <w:style w:type="paragraph" w:customStyle="1" w:styleId="a">
    <w:name w:val="Ś"/>
    <w:basedOn w:val="Normalny"/>
    <w:rsid w:val="00E172C5"/>
    <w:pPr>
      <w:tabs>
        <w:tab w:val="left" w:pos="7938"/>
      </w:tabs>
      <w:spacing w:before="480"/>
      <w:jc w:val="both"/>
    </w:pPr>
    <w:rPr>
      <w:szCs w:val="20"/>
    </w:rPr>
  </w:style>
  <w:style w:type="paragraph" w:styleId="Zagicieoddouformularza">
    <w:name w:val="HTML Bottom of Form"/>
    <w:basedOn w:val="Normalny"/>
    <w:next w:val="Normalny"/>
    <w:rsid w:val="00E172C5"/>
    <w:pPr>
      <w:pBdr>
        <w:top w:val="single" w:sz="4" w:space="1" w:color="000000"/>
      </w:pBdr>
      <w:jc w:val="center"/>
    </w:pPr>
    <w:rPr>
      <w:rFonts w:ascii="Arial" w:hAnsi="Arial" w:cs="Arial"/>
      <w:vanish/>
      <w:sz w:val="16"/>
      <w:szCs w:val="16"/>
    </w:rPr>
  </w:style>
  <w:style w:type="paragraph" w:styleId="Zagicieodgryformularza">
    <w:name w:val="HTML Top of Form"/>
    <w:basedOn w:val="Normalny"/>
    <w:next w:val="Normalny"/>
    <w:rsid w:val="00E172C5"/>
    <w:pPr>
      <w:pBdr>
        <w:bottom w:val="single" w:sz="4" w:space="1" w:color="000000"/>
      </w:pBdr>
      <w:jc w:val="center"/>
    </w:pPr>
    <w:rPr>
      <w:rFonts w:ascii="Arial" w:hAnsi="Arial" w:cs="Arial"/>
      <w:vanish/>
      <w:sz w:val="16"/>
      <w:szCs w:val="16"/>
    </w:rPr>
  </w:style>
  <w:style w:type="paragraph" w:customStyle="1" w:styleId="Plandokumentu1">
    <w:name w:val="Plan dokumentu1"/>
    <w:basedOn w:val="Normalny"/>
    <w:rsid w:val="00E172C5"/>
    <w:pPr>
      <w:shd w:val="clear" w:color="auto" w:fill="000080"/>
    </w:pPr>
    <w:rPr>
      <w:rFonts w:ascii="Tahoma" w:hAnsi="Tahoma" w:cs="Tahoma"/>
    </w:rPr>
  </w:style>
  <w:style w:type="paragraph" w:customStyle="1" w:styleId="WW-Tekstblokowy">
    <w:name w:val="WW-Tekst blokowy"/>
    <w:basedOn w:val="Normalny"/>
    <w:rsid w:val="00E172C5"/>
    <w:pPr>
      <w:spacing w:line="240" w:lineRule="atLeast"/>
      <w:ind w:left="1276" w:right="1416" w:firstLine="1"/>
      <w:jc w:val="both"/>
    </w:pPr>
    <w:rPr>
      <w:szCs w:val="20"/>
    </w:rPr>
  </w:style>
  <w:style w:type="paragraph" w:styleId="Spistreci1">
    <w:name w:val="toc 1"/>
    <w:basedOn w:val="Normalny"/>
    <w:next w:val="Normalny"/>
    <w:uiPriority w:val="39"/>
    <w:rsid w:val="00E172C5"/>
  </w:style>
  <w:style w:type="paragraph" w:styleId="Spistreci2">
    <w:name w:val="toc 2"/>
    <w:basedOn w:val="Normalny"/>
    <w:next w:val="Normalny"/>
    <w:uiPriority w:val="39"/>
    <w:rsid w:val="00E172C5"/>
    <w:pPr>
      <w:ind w:left="240"/>
    </w:pPr>
  </w:style>
  <w:style w:type="paragraph" w:styleId="Spistreci3">
    <w:name w:val="toc 3"/>
    <w:basedOn w:val="Normalny"/>
    <w:next w:val="Normalny"/>
    <w:uiPriority w:val="39"/>
    <w:rsid w:val="00E172C5"/>
    <w:pPr>
      <w:ind w:left="480"/>
    </w:pPr>
  </w:style>
  <w:style w:type="paragraph" w:styleId="Spistreci4">
    <w:name w:val="toc 4"/>
    <w:basedOn w:val="Normalny"/>
    <w:next w:val="Normalny"/>
    <w:semiHidden/>
    <w:rsid w:val="00E172C5"/>
    <w:pPr>
      <w:ind w:left="720"/>
    </w:pPr>
  </w:style>
  <w:style w:type="paragraph" w:styleId="Spistreci5">
    <w:name w:val="toc 5"/>
    <w:basedOn w:val="Normalny"/>
    <w:next w:val="Normalny"/>
    <w:semiHidden/>
    <w:rsid w:val="00E172C5"/>
    <w:pPr>
      <w:ind w:left="960"/>
    </w:pPr>
  </w:style>
  <w:style w:type="paragraph" w:styleId="Spistreci6">
    <w:name w:val="toc 6"/>
    <w:basedOn w:val="Normalny"/>
    <w:next w:val="Normalny"/>
    <w:semiHidden/>
    <w:rsid w:val="00E172C5"/>
    <w:pPr>
      <w:ind w:left="1200"/>
    </w:pPr>
  </w:style>
  <w:style w:type="paragraph" w:styleId="Spistreci7">
    <w:name w:val="toc 7"/>
    <w:basedOn w:val="Normalny"/>
    <w:next w:val="Normalny"/>
    <w:semiHidden/>
    <w:rsid w:val="00E172C5"/>
    <w:pPr>
      <w:ind w:left="1440"/>
    </w:pPr>
  </w:style>
  <w:style w:type="paragraph" w:styleId="Spistreci8">
    <w:name w:val="toc 8"/>
    <w:basedOn w:val="Normalny"/>
    <w:next w:val="Normalny"/>
    <w:semiHidden/>
    <w:rsid w:val="00E172C5"/>
    <w:pPr>
      <w:ind w:left="1680"/>
    </w:pPr>
  </w:style>
  <w:style w:type="paragraph" w:styleId="Spistreci9">
    <w:name w:val="toc 9"/>
    <w:basedOn w:val="Normalny"/>
    <w:next w:val="Normalny"/>
    <w:semiHidden/>
    <w:rsid w:val="00E172C5"/>
    <w:pPr>
      <w:ind w:left="1920"/>
    </w:pPr>
  </w:style>
  <w:style w:type="paragraph" w:styleId="Tekstpodstawowywcity">
    <w:name w:val="Body Text Indent"/>
    <w:basedOn w:val="Normalny"/>
    <w:link w:val="TekstpodstawowywcityZnak"/>
    <w:rsid w:val="00E172C5"/>
    <w:pPr>
      <w:ind w:left="180"/>
      <w:jc w:val="both"/>
    </w:pPr>
  </w:style>
  <w:style w:type="paragraph" w:customStyle="1" w:styleId="WW-Tekstpodstawowywcity2">
    <w:name w:val="WW-Tekst podstawowy wcięty 2"/>
    <w:basedOn w:val="Normalny"/>
    <w:rsid w:val="00E172C5"/>
    <w:pPr>
      <w:ind w:left="851" w:firstLine="1"/>
      <w:jc w:val="both"/>
    </w:pPr>
    <w:rPr>
      <w:sz w:val="28"/>
      <w:szCs w:val="20"/>
    </w:rPr>
  </w:style>
  <w:style w:type="paragraph" w:customStyle="1" w:styleId="Tekstpodstawowywcity31">
    <w:name w:val="Tekst podstawowy wcięty 31"/>
    <w:basedOn w:val="Normalny"/>
    <w:rsid w:val="00E172C5"/>
    <w:pPr>
      <w:spacing w:before="60" w:after="60"/>
      <w:ind w:left="180"/>
    </w:pPr>
    <w:rPr>
      <w:rFonts w:ascii="Century Gothic" w:hAnsi="Century Gothic"/>
      <w:b/>
      <w:bCs/>
      <w:sz w:val="22"/>
    </w:rPr>
  </w:style>
  <w:style w:type="paragraph" w:customStyle="1" w:styleId="Tekstpodstawowy21">
    <w:name w:val="Tekst podstawowy 21"/>
    <w:basedOn w:val="Normalny"/>
    <w:rsid w:val="00E172C5"/>
    <w:pPr>
      <w:jc w:val="both"/>
    </w:pPr>
    <w:rPr>
      <w:color w:val="FF0000"/>
      <w:sz w:val="22"/>
    </w:rPr>
  </w:style>
  <w:style w:type="paragraph" w:customStyle="1" w:styleId="WW-Tekstblokowy1">
    <w:name w:val="WW-Tekst blokowy1"/>
    <w:basedOn w:val="Normalny"/>
    <w:rsid w:val="00E172C5"/>
    <w:pPr>
      <w:spacing w:before="27" w:line="360" w:lineRule="atLeast"/>
      <w:ind w:left="537" w:right="512" w:firstLine="567"/>
      <w:jc w:val="both"/>
    </w:pPr>
    <w:rPr>
      <w:color w:val="000000"/>
      <w:sz w:val="22"/>
      <w:szCs w:val="20"/>
    </w:rPr>
  </w:style>
  <w:style w:type="paragraph" w:customStyle="1" w:styleId="Tekstpodstawowy31">
    <w:name w:val="Tekst podstawowy 31"/>
    <w:basedOn w:val="Normalny"/>
    <w:rsid w:val="00E172C5"/>
    <w:pPr>
      <w:spacing w:line="360" w:lineRule="atLeast"/>
      <w:ind w:right="-28"/>
      <w:jc w:val="both"/>
    </w:pPr>
    <w:rPr>
      <w:sz w:val="22"/>
    </w:rPr>
  </w:style>
  <w:style w:type="paragraph" w:customStyle="1" w:styleId="Tekstpodstawowy22">
    <w:name w:val="Tekst podstawowy 22"/>
    <w:basedOn w:val="Normalny"/>
    <w:rsid w:val="00E172C5"/>
    <w:pPr>
      <w:ind w:firstLine="567"/>
      <w:jc w:val="both"/>
    </w:pPr>
    <w:rPr>
      <w:sz w:val="28"/>
      <w:szCs w:val="20"/>
    </w:rPr>
  </w:style>
  <w:style w:type="paragraph" w:customStyle="1" w:styleId="Zawartotabeli">
    <w:name w:val="Zawartość tabeli"/>
    <w:basedOn w:val="Normalny"/>
    <w:rsid w:val="00E172C5"/>
    <w:pPr>
      <w:suppressLineNumbers/>
    </w:pPr>
  </w:style>
  <w:style w:type="paragraph" w:customStyle="1" w:styleId="Nagwektabeli">
    <w:name w:val="Nagłówek tabeli"/>
    <w:basedOn w:val="Zawartotabeli"/>
    <w:rsid w:val="00E172C5"/>
    <w:pPr>
      <w:jc w:val="center"/>
    </w:pPr>
    <w:rPr>
      <w:b/>
      <w:bCs/>
    </w:rPr>
  </w:style>
  <w:style w:type="paragraph" w:customStyle="1" w:styleId="Zawartoramki">
    <w:name w:val="Zawartość ramki"/>
    <w:basedOn w:val="Tekstpodstawowy"/>
    <w:rsid w:val="00E172C5"/>
  </w:style>
  <w:style w:type="paragraph" w:customStyle="1" w:styleId="BodyTextIndent21">
    <w:name w:val="Body Text Indent 21"/>
    <w:basedOn w:val="Normalny"/>
    <w:rsid w:val="00994F1C"/>
    <w:pPr>
      <w:widowControl w:val="0"/>
      <w:suppressAutoHyphens w:val="0"/>
      <w:spacing w:line="360" w:lineRule="auto"/>
      <w:ind w:firstLine="360"/>
      <w:jc w:val="both"/>
    </w:pPr>
    <w:rPr>
      <w:rFonts w:ascii="Arial" w:hAnsi="Arial"/>
      <w:sz w:val="22"/>
      <w:szCs w:val="20"/>
      <w:lang w:eastAsia="pl-PL"/>
    </w:rPr>
  </w:style>
  <w:style w:type="paragraph" w:styleId="Tekstprzypisudolnego">
    <w:name w:val="footnote text"/>
    <w:basedOn w:val="Normalny"/>
    <w:link w:val="TekstprzypisudolnegoZnak"/>
    <w:uiPriority w:val="99"/>
    <w:semiHidden/>
    <w:unhideWhenUsed/>
    <w:rsid w:val="00994F1C"/>
    <w:rPr>
      <w:sz w:val="20"/>
      <w:szCs w:val="20"/>
    </w:rPr>
  </w:style>
  <w:style w:type="character" w:customStyle="1" w:styleId="TekstprzypisudolnegoZnak">
    <w:name w:val="Tekst przypisu dolnego Znak"/>
    <w:basedOn w:val="Domylnaczcionkaakapitu"/>
    <w:link w:val="Tekstprzypisudolnego"/>
    <w:uiPriority w:val="99"/>
    <w:semiHidden/>
    <w:rsid w:val="00994F1C"/>
    <w:rPr>
      <w:lang w:eastAsia="ar-SA"/>
    </w:rPr>
  </w:style>
  <w:style w:type="character" w:styleId="Odwoanieprzypisudolnego">
    <w:name w:val="footnote reference"/>
    <w:basedOn w:val="Domylnaczcionkaakapitu"/>
    <w:uiPriority w:val="99"/>
    <w:semiHidden/>
    <w:unhideWhenUsed/>
    <w:rsid w:val="00994F1C"/>
    <w:rPr>
      <w:vertAlign w:val="superscript"/>
    </w:rPr>
  </w:style>
  <w:style w:type="paragraph" w:styleId="Nagwekspisutreci">
    <w:name w:val="TOC Heading"/>
    <w:basedOn w:val="Nagwek1"/>
    <w:next w:val="Normalny"/>
    <w:uiPriority w:val="39"/>
    <w:unhideWhenUsed/>
    <w:qFormat/>
    <w:rsid w:val="000D0800"/>
    <w:pPr>
      <w:keepLines/>
      <w:suppressAutoHyphens w:val="0"/>
      <w:spacing w:before="480" w:after="0" w:line="276" w:lineRule="auto"/>
      <w:outlineLvl w:val="9"/>
    </w:pPr>
    <w:rPr>
      <w:rFonts w:ascii="Cambria" w:hAnsi="Cambria"/>
      <w:bCs/>
      <w:color w:val="365F91"/>
      <w:kern w:val="0"/>
      <w:szCs w:val="28"/>
      <w:lang w:eastAsia="en-US"/>
    </w:rPr>
  </w:style>
  <w:style w:type="paragraph" w:styleId="Akapitzlist">
    <w:name w:val="List Paragraph"/>
    <w:aliases w:val="punk 1"/>
    <w:basedOn w:val="Normalny"/>
    <w:link w:val="AkapitzlistZnak"/>
    <w:uiPriority w:val="34"/>
    <w:qFormat/>
    <w:rsid w:val="002D0E9D"/>
    <w:pPr>
      <w:spacing w:after="200" w:line="276" w:lineRule="auto"/>
      <w:ind w:left="720"/>
    </w:pPr>
    <w:rPr>
      <w:rFonts w:ascii="Calibri" w:eastAsia="Calibri" w:hAnsi="Calibri"/>
      <w:sz w:val="22"/>
      <w:szCs w:val="22"/>
    </w:rPr>
  </w:style>
  <w:style w:type="paragraph" w:styleId="Tekstpodstawowy3">
    <w:name w:val="Body Text 3"/>
    <w:basedOn w:val="Normalny"/>
    <w:link w:val="Tekstpodstawowy3Znak"/>
    <w:uiPriority w:val="99"/>
    <w:unhideWhenUsed/>
    <w:rsid w:val="002D0E9D"/>
    <w:pPr>
      <w:spacing w:after="120"/>
    </w:pPr>
    <w:rPr>
      <w:sz w:val="16"/>
      <w:szCs w:val="16"/>
    </w:rPr>
  </w:style>
  <w:style w:type="character" w:customStyle="1" w:styleId="Tekstpodstawowy3Znak">
    <w:name w:val="Tekst podstawowy 3 Znak"/>
    <w:basedOn w:val="Domylnaczcionkaakapitu"/>
    <w:link w:val="Tekstpodstawowy3"/>
    <w:uiPriority w:val="99"/>
    <w:rsid w:val="002D0E9D"/>
    <w:rPr>
      <w:sz w:val="16"/>
      <w:szCs w:val="16"/>
      <w:lang w:eastAsia="ar-SA"/>
    </w:rPr>
  </w:style>
  <w:style w:type="paragraph" w:customStyle="1" w:styleId="OPIS">
    <w:name w:val="OPIS"/>
    <w:rsid w:val="002D0E9D"/>
    <w:pPr>
      <w:spacing w:before="60" w:line="360" w:lineRule="auto"/>
    </w:pPr>
    <w:rPr>
      <w:rFonts w:ascii="Arial" w:hAnsi="Arial"/>
      <w:snapToGrid w:val="0"/>
      <w:color w:val="000000"/>
    </w:rPr>
  </w:style>
  <w:style w:type="character" w:customStyle="1" w:styleId="NagwekZnak">
    <w:name w:val="Nagłówek Znak"/>
    <w:basedOn w:val="Domylnaczcionkaakapitu"/>
    <w:link w:val="Nagwek"/>
    <w:rsid w:val="002D0E9D"/>
    <w:rPr>
      <w:sz w:val="24"/>
      <w:szCs w:val="24"/>
      <w:lang w:eastAsia="ar-SA"/>
    </w:rPr>
  </w:style>
  <w:style w:type="table" w:styleId="Tabela-Siatka">
    <w:name w:val="Table Grid"/>
    <w:basedOn w:val="Standardowy"/>
    <w:uiPriority w:val="59"/>
    <w:rsid w:val="00172CC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Jasnecieniowanie1">
    <w:name w:val="Jasne cieniowanie1"/>
    <w:basedOn w:val="Standardowy"/>
    <w:uiPriority w:val="60"/>
    <w:rsid w:val="00D76BC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Jasnecieniowanieakcent11">
    <w:name w:val="Jasne cieniowanie — akcent 11"/>
    <w:basedOn w:val="Standardowy"/>
    <w:uiPriority w:val="60"/>
    <w:rsid w:val="00D76BCF"/>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rsid w:val="00D76BCF"/>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rednialista11">
    <w:name w:val="Średnia lista 11"/>
    <w:basedOn w:val="Standardowy"/>
    <w:uiPriority w:val="65"/>
    <w:rsid w:val="00D76BC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western">
    <w:name w:val="western"/>
    <w:basedOn w:val="Normalny"/>
    <w:rsid w:val="00D91D5E"/>
    <w:pPr>
      <w:suppressAutoHyphens w:val="0"/>
      <w:spacing w:before="100" w:beforeAutospacing="1"/>
    </w:pPr>
    <w:rPr>
      <w:b/>
      <w:bCs/>
      <w:color w:val="000000"/>
      <w:lang w:eastAsia="pl-PL"/>
    </w:rPr>
  </w:style>
  <w:style w:type="paragraph" w:styleId="Tekstdymka">
    <w:name w:val="Balloon Text"/>
    <w:basedOn w:val="Normalny"/>
    <w:link w:val="TekstdymkaZnak"/>
    <w:unhideWhenUsed/>
    <w:rsid w:val="00A7798F"/>
    <w:rPr>
      <w:rFonts w:ascii="Segoe UI" w:hAnsi="Segoe UI" w:cs="Segoe UI"/>
      <w:sz w:val="18"/>
      <w:szCs w:val="18"/>
    </w:rPr>
  </w:style>
  <w:style w:type="character" w:customStyle="1" w:styleId="TekstdymkaZnak">
    <w:name w:val="Tekst dymka Znak"/>
    <w:basedOn w:val="Domylnaczcionkaakapitu"/>
    <w:link w:val="Tekstdymka"/>
    <w:rsid w:val="00A7798F"/>
    <w:rPr>
      <w:rFonts w:ascii="Segoe UI" w:hAnsi="Segoe UI" w:cs="Segoe UI"/>
      <w:sz w:val="18"/>
      <w:szCs w:val="18"/>
      <w:lang w:eastAsia="ar-SA"/>
    </w:rPr>
  </w:style>
  <w:style w:type="paragraph" w:styleId="Tekstpodstawowywcity3">
    <w:name w:val="Body Text Indent 3"/>
    <w:basedOn w:val="Normalny"/>
    <w:link w:val="Tekstpodstawowywcity3Znak"/>
    <w:unhideWhenUsed/>
    <w:rsid w:val="00DB26E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DB26E6"/>
    <w:rPr>
      <w:sz w:val="16"/>
      <w:szCs w:val="16"/>
      <w:lang w:eastAsia="ar-SA"/>
    </w:rPr>
  </w:style>
  <w:style w:type="paragraph" w:styleId="Tekstpodstawowy2">
    <w:name w:val="Body Text 2"/>
    <w:basedOn w:val="Normalny"/>
    <w:link w:val="Tekstpodstawowy2Znak"/>
    <w:unhideWhenUsed/>
    <w:rsid w:val="00DB26E6"/>
    <w:pPr>
      <w:spacing w:after="120" w:line="480" w:lineRule="auto"/>
    </w:pPr>
  </w:style>
  <w:style w:type="character" w:customStyle="1" w:styleId="Tekstpodstawowy2Znak">
    <w:name w:val="Tekst podstawowy 2 Znak"/>
    <w:basedOn w:val="Domylnaczcionkaakapitu"/>
    <w:link w:val="Tekstpodstawowy2"/>
    <w:uiPriority w:val="99"/>
    <w:semiHidden/>
    <w:rsid w:val="00DB26E6"/>
    <w:rPr>
      <w:sz w:val="24"/>
      <w:szCs w:val="24"/>
      <w:lang w:eastAsia="ar-SA"/>
    </w:rPr>
  </w:style>
  <w:style w:type="paragraph" w:styleId="Tekstpodstawowywcity2">
    <w:name w:val="Body Text Indent 2"/>
    <w:basedOn w:val="Normalny"/>
    <w:link w:val="Tekstpodstawowywcity2Znak"/>
    <w:rsid w:val="00DB26E6"/>
    <w:pPr>
      <w:suppressAutoHyphens w:val="0"/>
      <w:ind w:left="1080"/>
    </w:pPr>
    <w:rPr>
      <w:sz w:val="28"/>
      <w:lang w:eastAsia="pl-PL"/>
    </w:rPr>
  </w:style>
  <w:style w:type="character" w:customStyle="1" w:styleId="Tekstpodstawowywcity2Znak">
    <w:name w:val="Tekst podstawowy wcięty 2 Znak"/>
    <w:basedOn w:val="Domylnaczcionkaakapitu"/>
    <w:link w:val="Tekstpodstawowywcity2"/>
    <w:rsid w:val="00DB26E6"/>
    <w:rPr>
      <w:sz w:val="28"/>
      <w:szCs w:val="24"/>
    </w:rPr>
  </w:style>
  <w:style w:type="paragraph" w:customStyle="1" w:styleId="xl25">
    <w:name w:val="xl25"/>
    <w:basedOn w:val="Normalny"/>
    <w:rsid w:val="00DB26E6"/>
    <w:pPr>
      <w:pBdr>
        <w:top w:val="single" w:sz="4" w:space="0" w:color="auto"/>
        <w:left w:val="single" w:sz="4" w:space="0" w:color="auto"/>
        <w:bottom w:val="single" w:sz="4" w:space="0" w:color="auto"/>
        <w:right w:val="single" w:sz="4" w:space="0" w:color="auto"/>
      </w:pBdr>
      <w:shd w:val="clear" w:color="FFFFFF" w:fill="C0C0C0"/>
      <w:suppressAutoHyphens w:val="0"/>
      <w:spacing w:before="100" w:beforeAutospacing="1" w:after="100" w:afterAutospacing="1"/>
      <w:jc w:val="center"/>
    </w:pPr>
    <w:rPr>
      <w:rFonts w:ascii="Verdana" w:eastAsia="Arial Unicode MS" w:hAnsi="Verdana" w:cs="Tahoma"/>
      <w:i/>
      <w:iCs/>
      <w:sz w:val="16"/>
      <w:szCs w:val="16"/>
      <w:lang w:eastAsia="pl-PL"/>
    </w:rPr>
  </w:style>
  <w:style w:type="paragraph" w:customStyle="1" w:styleId="Normalny1">
    <w:name w:val="Normalny1"/>
    <w:rsid w:val="00DB26E6"/>
    <w:pPr>
      <w:suppressAutoHyphens/>
      <w:spacing w:line="100" w:lineRule="atLeast"/>
      <w:textAlignment w:val="baseline"/>
    </w:pPr>
    <w:rPr>
      <w:kern w:val="1"/>
      <w:sz w:val="24"/>
      <w:szCs w:val="24"/>
      <w:lang w:eastAsia="zh-CN"/>
    </w:rPr>
  </w:style>
  <w:style w:type="paragraph" w:customStyle="1" w:styleId="Tekstpodstawowy1">
    <w:name w:val="Tekst podstawowy1"/>
    <w:basedOn w:val="Normalny1"/>
    <w:qFormat/>
    <w:rsid w:val="00DB26E6"/>
    <w:rPr>
      <w:b/>
      <w:sz w:val="28"/>
      <w:u w:val="single"/>
    </w:rPr>
  </w:style>
  <w:style w:type="character" w:customStyle="1" w:styleId="Domylnaczcionkaakapitu2">
    <w:name w:val="Domyślna czcionka akapitu2"/>
    <w:qFormat/>
    <w:rsid w:val="00DB26E6"/>
  </w:style>
  <w:style w:type="paragraph" w:styleId="NormalnyWeb">
    <w:name w:val="Normal (Web)"/>
    <w:basedOn w:val="Normalny"/>
    <w:uiPriority w:val="99"/>
    <w:unhideWhenUsed/>
    <w:rsid w:val="00DB26E6"/>
    <w:pPr>
      <w:suppressAutoHyphens w:val="0"/>
      <w:spacing w:before="100" w:beforeAutospacing="1"/>
    </w:pPr>
    <w:rPr>
      <w:color w:val="000000"/>
      <w:lang w:eastAsia="pl-PL"/>
    </w:rPr>
  </w:style>
  <w:style w:type="character" w:customStyle="1" w:styleId="Nagwek2Znak">
    <w:name w:val="Nagłówek 2 Znak"/>
    <w:basedOn w:val="Domylnaczcionkaakapitu"/>
    <w:link w:val="Nagwek2"/>
    <w:rsid w:val="00A51FBC"/>
    <w:rPr>
      <w:rFonts w:ascii="Century Gothic" w:hAnsi="Century Gothic" w:cs="Arial"/>
      <w:b/>
      <w:bCs/>
      <w:i/>
      <w:iCs/>
      <w:szCs w:val="28"/>
      <w:lang w:eastAsia="ar-SA"/>
    </w:rPr>
  </w:style>
  <w:style w:type="character" w:styleId="Tekstzastpczy">
    <w:name w:val="Placeholder Text"/>
    <w:basedOn w:val="Domylnaczcionkaakapitu"/>
    <w:uiPriority w:val="99"/>
    <w:semiHidden/>
    <w:rsid w:val="007F238E"/>
    <w:rPr>
      <w:color w:val="808080"/>
    </w:rPr>
  </w:style>
  <w:style w:type="paragraph" w:styleId="Mapadokumentu">
    <w:name w:val="Document Map"/>
    <w:basedOn w:val="Normalny"/>
    <w:link w:val="MapadokumentuZnak"/>
    <w:uiPriority w:val="99"/>
    <w:semiHidden/>
    <w:unhideWhenUsed/>
    <w:rsid w:val="00D903A1"/>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D903A1"/>
    <w:rPr>
      <w:rFonts w:ascii="Tahoma" w:hAnsi="Tahoma" w:cs="Tahoma"/>
      <w:sz w:val="16"/>
      <w:szCs w:val="16"/>
      <w:lang w:eastAsia="ar-SA"/>
    </w:rPr>
  </w:style>
  <w:style w:type="character" w:customStyle="1" w:styleId="AkapitzlistZnak">
    <w:name w:val="Akapit z listą Znak"/>
    <w:aliases w:val="punk 1 Znak"/>
    <w:basedOn w:val="Domylnaczcionkaakapitu"/>
    <w:link w:val="Akapitzlist"/>
    <w:locked/>
    <w:rsid w:val="00200A2B"/>
    <w:rPr>
      <w:rFonts w:ascii="Calibri" w:eastAsia="Calibri" w:hAnsi="Calibri"/>
      <w:sz w:val="22"/>
      <w:szCs w:val="22"/>
      <w:lang w:eastAsia="ar-SA"/>
    </w:rPr>
  </w:style>
  <w:style w:type="character" w:customStyle="1" w:styleId="Nagwek1Znak">
    <w:name w:val="Nagłówek 1 Znak"/>
    <w:basedOn w:val="Domylnaczcionkaakapitu"/>
    <w:link w:val="Nagwek1"/>
    <w:rsid w:val="004365C4"/>
    <w:rPr>
      <w:rFonts w:ascii="Arial" w:hAnsi="Arial"/>
      <w:b/>
      <w:kern w:val="1"/>
      <w:sz w:val="28"/>
      <w:lang w:eastAsia="ar-SA"/>
    </w:rPr>
  </w:style>
  <w:style w:type="character" w:customStyle="1" w:styleId="TekstpodstawowywcityZnak">
    <w:name w:val="Tekst podstawowy wcięty Znak"/>
    <w:basedOn w:val="Domylnaczcionkaakapitu"/>
    <w:link w:val="Tekstpodstawowywcity"/>
    <w:rsid w:val="008109FC"/>
    <w:rPr>
      <w:sz w:val="24"/>
      <w:szCs w:val="24"/>
      <w:lang w:eastAsia="ar-SA"/>
    </w:rPr>
  </w:style>
  <w:style w:type="character" w:customStyle="1" w:styleId="Mocnowyrniony">
    <w:name w:val="Mocno wyróżniony"/>
    <w:qFormat/>
    <w:rsid w:val="00C201EA"/>
    <w:rPr>
      <w:b/>
      <w:bCs/>
    </w:rPr>
  </w:style>
  <w:style w:type="paragraph" w:customStyle="1" w:styleId="Default">
    <w:name w:val="Default"/>
    <w:qFormat/>
    <w:rsid w:val="00C201EA"/>
    <w:pPr>
      <w:widowControl w:val="0"/>
    </w:pPr>
    <w:rPr>
      <w:rFonts w:eastAsia="SimSun" w:cs="Mangal"/>
      <w:color w:val="000000"/>
      <w:sz w:val="24"/>
      <w:szCs w:val="24"/>
      <w:lang w:eastAsia="zh-CN" w:bidi="hi-IN"/>
    </w:rPr>
  </w:style>
  <w:style w:type="character" w:customStyle="1" w:styleId="fontstyle01">
    <w:name w:val="fontstyle01"/>
    <w:basedOn w:val="Domylnaczcionkaakapitu"/>
    <w:rsid w:val="00A92E2C"/>
    <w:rPr>
      <w:rFonts w:ascii="VelaSans-Regular" w:hAnsi="VelaSans-Regular" w:hint="default"/>
      <w:b w:val="0"/>
      <w:bCs w:val="0"/>
      <w:i w:val="0"/>
      <w:iCs w:val="0"/>
      <w:color w:val="000000"/>
      <w:sz w:val="16"/>
      <w:szCs w:val="16"/>
    </w:rPr>
  </w:style>
  <w:style w:type="character" w:customStyle="1" w:styleId="fontstyle51">
    <w:name w:val="fontstyle51"/>
    <w:basedOn w:val="Domylnaczcionkaakapitu"/>
    <w:rsid w:val="000E7784"/>
    <w:rPr>
      <w:rFonts w:ascii="Times-Bold" w:hAnsi="Times-Bold" w:hint="default"/>
      <w:b/>
      <w:bCs/>
      <w:i w:val="0"/>
      <w:iCs w:val="0"/>
      <w:color w:val="000000"/>
      <w:sz w:val="22"/>
      <w:szCs w:val="22"/>
    </w:rPr>
  </w:style>
  <w:style w:type="character" w:customStyle="1" w:styleId="fontstyle21">
    <w:name w:val="fontstyle21"/>
    <w:basedOn w:val="Domylnaczcionkaakapitu"/>
    <w:rsid w:val="00281B48"/>
    <w:rPr>
      <w:rFonts w:ascii="Times-Roman" w:hAnsi="Times-Roman" w:hint="default"/>
      <w:b w:val="0"/>
      <w:bCs w:val="0"/>
      <w:i w:val="0"/>
      <w:iCs w:val="0"/>
      <w:color w:val="000000"/>
      <w:sz w:val="24"/>
      <w:szCs w:val="24"/>
    </w:rPr>
  </w:style>
  <w:style w:type="character" w:customStyle="1" w:styleId="fontstyle31">
    <w:name w:val="fontstyle31"/>
    <w:basedOn w:val="Domylnaczcionkaakapitu"/>
    <w:rsid w:val="00281B48"/>
    <w:rPr>
      <w:rFonts w:ascii="TimesNewRoman" w:eastAsia="TimesNewRoman" w:hAnsi="TimesNewRoman" w:hint="eastAsia"/>
      <w:b w:val="0"/>
      <w:bCs w:val="0"/>
      <w:i w:val="0"/>
      <w:iCs w:val="0"/>
      <w:color w:val="000000"/>
      <w:sz w:val="22"/>
      <w:szCs w:val="22"/>
    </w:rPr>
  </w:style>
  <w:style w:type="character" w:customStyle="1" w:styleId="fontstyle41">
    <w:name w:val="fontstyle41"/>
    <w:basedOn w:val="Domylnaczcionkaakapitu"/>
    <w:rsid w:val="00281B48"/>
    <w:rPr>
      <w:rFonts w:ascii="Symbol" w:hAnsi="Symbol" w:hint="default"/>
      <w:b w:val="0"/>
      <w:bCs w:val="0"/>
      <w:i w:val="0"/>
      <w:iCs w:val="0"/>
      <w:color w:val="000000"/>
      <w:sz w:val="20"/>
      <w:szCs w:val="20"/>
    </w:rPr>
  </w:style>
  <w:style w:type="character" w:customStyle="1" w:styleId="fontstyle61">
    <w:name w:val="fontstyle61"/>
    <w:basedOn w:val="Domylnaczcionkaakapitu"/>
    <w:rsid w:val="00281B48"/>
    <w:rPr>
      <w:rFonts w:ascii="TimesNewRoman" w:eastAsia="TimesNewRoman" w:hAnsi="TimesNewRoman" w:hint="eastAsia"/>
      <w:b/>
      <w:bCs/>
      <w:i w:val="0"/>
      <w:iCs w:val="0"/>
      <w:color w:val="000000"/>
      <w:sz w:val="22"/>
      <w:szCs w:val="22"/>
    </w:rPr>
  </w:style>
  <w:style w:type="character" w:customStyle="1" w:styleId="StopkaZnak">
    <w:name w:val="Stopka Znak"/>
    <w:basedOn w:val="Domylnaczcionkaakapitu"/>
    <w:link w:val="Stopka"/>
    <w:uiPriority w:val="99"/>
    <w:rsid w:val="003B5B7D"/>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33948">
      <w:bodyDiv w:val="1"/>
      <w:marLeft w:val="0"/>
      <w:marRight w:val="0"/>
      <w:marTop w:val="0"/>
      <w:marBottom w:val="0"/>
      <w:divBdr>
        <w:top w:val="none" w:sz="0" w:space="0" w:color="auto"/>
        <w:left w:val="none" w:sz="0" w:space="0" w:color="auto"/>
        <w:bottom w:val="none" w:sz="0" w:space="0" w:color="auto"/>
        <w:right w:val="none" w:sz="0" w:space="0" w:color="auto"/>
      </w:divBdr>
    </w:div>
    <w:div w:id="470438796">
      <w:bodyDiv w:val="1"/>
      <w:marLeft w:val="0"/>
      <w:marRight w:val="0"/>
      <w:marTop w:val="0"/>
      <w:marBottom w:val="0"/>
      <w:divBdr>
        <w:top w:val="none" w:sz="0" w:space="0" w:color="auto"/>
        <w:left w:val="none" w:sz="0" w:space="0" w:color="auto"/>
        <w:bottom w:val="none" w:sz="0" w:space="0" w:color="auto"/>
        <w:right w:val="none" w:sz="0" w:space="0" w:color="auto"/>
      </w:divBdr>
    </w:div>
    <w:div w:id="657075594">
      <w:bodyDiv w:val="1"/>
      <w:marLeft w:val="0"/>
      <w:marRight w:val="0"/>
      <w:marTop w:val="0"/>
      <w:marBottom w:val="0"/>
      <w:divBdr>
        <w:top w:val="none" w:sz="0" w:space="0" w:color="auto"/>
        <w:left w:val="none" w:sz="0" w:space="0" w:color="auto"/>
        <w:bottom w:val="none" w:sz="0" w:space="0" w:color="auto"/>
        <w:right w:val="none" w:sz="0" w:space="0" w:color="auto"/>
      </w:divBdr>
    </w:div>
    <w:div w:id="665934282">
      <w:bodyDiv w:val="1"/>
      <w:marLeft w:val="0"/>
      <w:marRight w:val="0"/>
      <w:marTop w:val="0"/>
      <w:marBottom w:val="0"/>
      <w:divBdr>
        <w:top w:val="none" w:sz="0" w:space="0" w:color="auto"/>
        <w:left w:val="none" w:sz="0" w:space="0" w:color="auto"/>
        <w:bottom w:val="none" w:sz="0" w:space="0" w:color="auto"/>
        <w:right w:val="none" w:sz="0" w:space="0" w:color="auto"/>
      </w:divBdr>
    </w:div>
    <w:div w:id="1534687315">
      <w:bodyDiv w:val="1"/>
      <w:marLeft w:val="0"/>
      <w:marRight w:val="0"/>
      <w:marTop w:val="0"/>
      <w:marBottom w:val="0"/>
      <w:divBdr>
        <w:top w:val="none" w:sz="0" w:space="0" w:color="auto"/>
        <w:left w:val="none" w:sz="0" w:space="0" w:color="auto"/>
        <w:bottom w:val="none" w:sz="0" w:space="0" w:color="auto"/>
        <w:right w:val="none" w:sz="0" w:space="0" w:color="auto"/>
      </w:divBdr>
    </w:div>
    <w:div w:id="174332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7EDA4A-51A5-47B4-800F-365AD03B4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14</Pages>
  <Words>4514</Words>
  <Characters>27090</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31541</CharactersWithSpaces>
  <SharedDoc>false</SharedDoc>
  <HLinks>
    <vt:vector size="150" baseType="variant">
      <vt:variant>
        <vt:i4>1048633</vt:i4>
      </vt:variant>
      <vt:variant>
        <vt:i4>146</vt:i4>
      </vt:variant>
      <vt:variant>
        <vt:i4>0</vt:i4>
      </vt:variant>
      <vt:variant>
        <vt:i4>5</vt:i4>
      </vt:variant>
      <vt:variant>
        <vt:lpwstr/>
      </vt:variant>
      <vt:variant>
        <vt:lpwstr>_Toc388007282</vt:lpwstr>
      </vt:variant>
      <vt:variant>
        <vt:i4>1048633</vt:i4>
      </vt:variant>
      <vt:variant>
        <vt:i4>140</vt:i4>
      </vt:variant>
      <vt:variant>
        <vt:i4>0</vt:i4>
      </vt:variant>
      <vt:variant>
        <vt:i4>5</vt:i4>
      </vt:variant>
      <vt:variant>
        <vt:lpwstr/>
      </vt:variant>
      <vt:variant>
        <vt:lpwstr>_Toc388007281</vt:lpwstr>
      </vt:variant>
      <vt:variant>
        <vt:i4>1048633</vt:i4>
      </vt:variant>
      <vt:variant>
        <vt:i4>134</vt:i4>
      </vt:variant>
      <vt:variant>
        <vt:i4>0</vt:i4>
      </vt:variant>
      <vt:variant>
        <vt:i4>5</vt:i4>
      </vt:variant>
      <vt:variant>
        <vt:lpwstr/>
      </vt:variant>
      <vt:variant>
        <vt:lpwstr>_Toc388007280</vt:lpwstr>
      </vt:variant>
      <vt:variant>
        <vt:i4>2031673</vt:i4>
      </vt:variant>
      <vt:variant>
        <vt:i4>128</vt:i4>
      </vt:variant>
      <vt:variant>
        <vt:i4>0</vt:i4>
      </vt:variant>
      <vt:variant>
        <vt:i4>5</vt:i4>
      </vt:variant>
      <vt:variant>
        <vt:lpwstr/>
      </vt:variant>
      <vt:variant>
        <vt:lpwstr>_Toc388007279</vt:lpwstr>
      </vt:variant>
      <vt:variant>
        <vt:i4>2031673</vt:i4>
      </vt:variant>
      <vt:variant>
        <vt:i4>122</vt:i4>
      </vt:variant>
      <vt:variant>
        <vt:i4>0</vt:i4>
      </vt:variant>
      <vt:variant>
        <vt:i4>5</vt:i4>
      </vt:variant>
      <vt:variant>
        <vt:lpwstr/>
      </vt:variant>
      <vt:variant>
        <vt:lpwstr>_Toc388007278</vt:lpwstr>
      </vt:variant>
      <vt:variant>
        <vt:i4>2031673</vt:i4>
      </vt:variant>
      <vt:variant>
        <vt:i4>116</vt:i4>
      </vt:variant>
      <vt:variant>
        <vt:i4>0</vt:i4>
      </vt:variant>
      <vt:variant>
        <vt:i4>5</vt:i4>
      </vt:variant>
      <vt:variant>
        <vt:lpwstr/>
      </vt:variant>
      <vt:variant>
        <vt:lpwstr>_Toc388007277</vt:lpwstr>
      </vt:variant>
      <vt:variant>
        <vt:i4>2031673</vt:i4>
      </vt:variant>
      <vt:variant>
        <vt:i4>110</vt:i4>
      </vt:variant>
      <vt:variant>
        <vt:i4>0</vt:i4>
      </vt:variant>
      <vt:variant>
        <vt:i4>5</vt:i4>
      </vt:variant>
      <vt:variant>
        <vt:lpwstr/>
      </vt:variant>
      <vt:variant>
        <vt:lpwstr>_Toc388007276</vt:lpwstr>
      </vt:variant>
      <vt:variant>
        <vt:i4>2031673</vt:i4>
      </vt:variant>
      <vt:variant>
        <vt:i4>104</vt:i4>
      </vt:variant>
      <vt:variant>
        <vt:i4>0</vt:i4>
      </vt:variant>
      <vt:variant>
        <vt:i4>5</vt:i4>
      </vt:variant>
      <vt:variant>
        <vt:lpwstr/>
      </vt:variant>
      <vt:variant>
        <vt:lpwstr>_Toc388007275</vt:lpwstr>
      </vt:variant>
      <vt:variant>
        <vt:i4>2031673</vt:i4>
      </vt:variant>
      <vt:variant>
        <vt:i4>98</vt:i4>
      </vt:variant>
      <vt:variant>
        <vt:i4>0</vt:i4>
      </vt:variant>
      <vt:variant>
        <vt:i4>5</vt:i4>
      </vt:variant>
      <vt:variant>
        <vt:lpwstr/>
      </vt:variant>
      <vt:variant>
        <vt:lpwstr>_Toc388007274</vt:lpwstr>
      </vt:variant>
      <vt:variant>
        <vt:i4>2031673</vt:i4>
      </vt:variant>
      <vt:variant>
        <vt:i4>92</vt:i4>
      </vt:variant>
      <vt:variant>
        <vt:i4>0</vt:i4>
      </vt:variant>
      <vt:variant>
        <vt:i4>5</vt:i4>
      </vt:variant>
      <vt:variant>
        <vt:lpwstr/>
      </vt:variant>
      <vt:variant>
        <vt:lpwstr>_Toc388007273</vt:lpwstr>
      </vt:variant>
      <vt:variant>
        <vt:i4>2031673</vt:i4>
      </vt:variant>
      <vt:variant>
        <vt:i4>86</vt:i4>
      </vt:variant>
      <vt:variant>
        <vt:i4>0</vt:i4>
      </vt:variant>
      <vt:variant>
        <vt:i4>5</vt:i4>
      </vt:variant>
      <vt:variant>
        <vt:lpwstr/>
      </vt:variant>
      <vt:variant>
        <vt:lpwstr>_Toc388007272</vt:lpwstr>
      </vt:variant>
      <vt:variant>
        <vt:i4>2031673</vt:i4>
      </vt:variant>
      <vt:variant>
        <vt:i4>80</vt:i4>
      </vt:variant>
      <vt:variant>
        <vt:i4>0</vt:i4>
      </vt:variant>
      <vt:variant>
        <vt:i4>5</vt:i4>
      </vt:variant>
      <vt:variant>
        <vt:lpwstr/>
      </vt:variant>
      <vt:variant>
        <vt:lpwstr>_Toc388007271</vt:lpwstr>
      </vt:variant>
      <vt:variant>
        <vt:i4>2031673</vt:i4>
      </vt:variant>
      <vt:variant>
        <vt:i4>74</vt:i4>
      </vt:variant>
      <vt:variant>
        <vt:i4>0</vt:i4>
      </vt:variant>
      <vt:variant>
        <vt:i4>5</vt:i4>
      </vt:variant>
      <vt:variant>
        <vt:lpwstr/>
      </vt:variant>
      <vt:variant>
        <vt:lpwstr>_Toc388007270</vt:lpwstr>
      </vt:variant>
      <vt:variant>
        <vt:i4>1966137</vt:i4>
      </vt:variant>
      <vt:variant>
        <vt:i4>68</vt:i4>
      </vt:variant>
      <vt:variant>
        <vt:i4>0</vt:i4>
      </vt:variant>
      <vt:variant>
        <vt:i4>5</vt:i4>
      </vt:variant>
      <vt:variant>
        <vt:lpwstr/>
      </vt:variant>
      <vt:variant>
        <vt:lpwstr>_Toc388007269</vt:lpwstr>
      </vt:variant>
      <vt:variant>
        <vt:i4>1966137</vt:i4>
      </vt:variant>
      <vt:variant>
        <vt:i4>62</vt:i4>
      </vt:variant>
      <vt:variant>
        <vt:i4>0</vt:i4>
      </vt:variant>
      <vt:variant>
        <vt:i4>5</vt:i4>
      </vt:variant>
      <vt:variant>
        <vt:lpwstr/>
      </vt:variant>
      <vt:variant>
        <vt:lpwstr>_Toc388007268</vt:lpwstr>
      </vt:variant>
      <vt:variant>
        <vt:i4>1966137</vt:i4>
      </vt:variant>
      <vt:variant>
        <vt:i4>56</vt:i4>
      </vt:variant>
      <vt:variant>
        <vt:i4>0</vt:i4>
      </vt:variant>
      <vt:variant>
        <vt:i4>5</vt:i4>
      </vt:variant>
      <vt:variant>
        <vt:lpwstr/>
      </vt:variant>
      <vt:variant>
        <vt:lpwstr>_Toc388007267</vt:lpwstr>
      </vt:variant>
      <vt:variant>
        <vt:i4>1966137</vt:i4>
      </vt:variant>
      <vt:variant>
        <vt:i4>50</vt:i4>
      </vt:variant>
      <vt:variant>
        <vt:i4>0</vt:i4>
      </vt:variant>
      <vt:variant>
        <vt:i4>5</vt:i4>
      </vt:variant>
      <vt:variant>
        <vt:lpwstr/>
      </vt:variant>
      <vt:variant>
        <vt:lpwstr>_Toc388007266</vt:lpwstr>
      </vt:variant>
      <vt:variant>
        <vt:i4>1966137</vt:i4>
      </vt:variant>
      <vt:variant>
        <vt:i4>44</vt:i4>
      </vt:variant>
      <vt:variant>
        <vt:i4>0</vt:i4>
      </vt:variant>
      <vt:variant>
        <vt:i4>5</vt:i4>
      </vt:variant>
      <vt:variant>
        <vt:lpwstr/>
      </vt:variant>
      <vt:variant>
        <vt:lpwstr>_Toc388007265</vt:lpwstr>
      </vt:variant>
      <vt:variant>
        <vt:i4>1966137</vt:i4>
      </vt:variant>
      <vt:variant>
        <vt:i4>38</vt:i4>
      </vt:variant>
      <vt:variant>
        <vt:i4>0</vt:i4>
      </vt:variant>
      <vt:variant>
        <vt:i4>5</vt:i4>
      </vt:variant>
      <vt:variant>
        <vt:lpwstr/>
      </vt:variant>
      <vt:variant>
        <vt:lpwstr>_Toc388007264</vt:lpwstr>
      </vt:variant>
      <vt:variant>
        <vt:i4>1966137</vt:i4>
      </vt:variant>
      <vt:variant>
        <vt:i4>32</vt:i4>
      </vt:variant>
      <vt:variant>
        <vt:i4>0</vt:i4>
      </vt:variant>
      <vt:variant>
        <vt:i4>5</vt:i4>
      </vt:variant>
      <vt:variant>
        <vt:lpwstr/>
      </vt:variant>
      <vt:variant>
        <vt:lpwstr>_Toc388007263</vt:lpwstr>
      </vt:variant>
      <vt:variant>
        <vt:i4>1966137</vt:i4>
      </vt:variant>
      <vt:variant>
        <vt:i4>26</vt:i4>
      </vt:variant>
      <vt:variant>
        <vt:i4>0</vt:i4>
      </vt:variant>
      <vt:variant>
        <vt:i4>5</vt:i4>
      </vt:variant>
      <vt:variant>
        <vt:lpwstr/>
      </vt:variant>
      <vt:variant>
        <vt:lpwstr>_Toc388007262</vt:lpwstr>
      </vt:variant>
      <vt:variant>
        <vt:i4>1966137</vt:i4>
      </vt:variant>
      <vt:variant>
        <vt:i4>20</vt:i4>
      </vt:variant>
      <vt:variant>
        <vt:i4>0</vt:i4>
      </vt:variant>
      <vt:variant>
        <vt:i4>5</vt:i4>
      </vt:variant>
      <vt:variant>
        <vt:lpwstr/>
      </vt:variant>
      <vt:variant>
        <vt:lpwstr>_Toc388007261</vt:lpwstr>
      </vt:variant>
      <vt:variant>
        <vt:i4>1966137</vt:i4>
      </vt:variant>
      <vt:variant>
        <vt:i4>14</vt:i4>
      </vt:variant>
      <vt:variant>
        <vt:i4>0</vt:i4>
      </vt:variant>
      <vt:variant>
        <vt:i4>5</vt:i4>
      </vt:variant>
      <vt:variant>
        <vt:lpwstr/>
      </vt:variant>
      <vt:variant>
        <vt:lpwstr>_Toc388007260</vt:lpwstr>
      </vt:variant>
      <vt:variant>
        <vt:i4>1900601</vt:i4>
      </vt:variant>
      <vt:variant>
        <vt:i4>8</vt:i4>
      </vt:variant>
      <vt:variant>
        <vt:i4>0</vt:i4>
      </vt:variant>
      <vt:variant>
        <vt:i4>5</vt:i4>
      </vt:variant>
      <vt:variant>
        <vt:lpwstr/>
      </vt:variant>
      <vt:variant>
        <vt:lpwstr>_Toc388007259</vt:lpwstr>
      </vt:variant>
      <vt:variant>
        <vt:i4>1900601</vt:i4>
      </vt:variant>
      <vt:variant>
        <vt:i4>2</vt:i4>
      </vt:variant>
      <vt:variant>
        <vt:i4>0</vt:i4>
      </vt:variant>
      <vt:variant>
        <vt:i4>5</vt:i4>
      </vt:variant>
      <vt:variant>
        <vt:lpwstr/>
      </vt:variant>
      <vt:variant>
        <vt:lpwstr>_Toc388007258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dc:creator>
  <cp:lastModifiedBy>Bogdan Rydzkowski</cp:lastModifiedBy>
  <cp:revision>81</cp:revision>
  <cp:lastPrinted>2023-12-13T11:05:00Z</cp:lastPrinted>
  <dcterms:created xsi:type="dcterms:W3CDTF">2016-06-23T07:41:00Z</dcterms:created>
  <dcterms:modified xsi:type="dcterms:W3CDTF">2023-12-13T11:08:00Z</dcterms:modified>
</cp:coreProperties>
</file>