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1D7" w:rsidRPr="00D3505B" w:rsidRDefault="00D3505B" w:rsidP="00D3505B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3505B">
        <w:rPr>
          <w:rFonts w:ascii="Times New Roman" w:hAnsi="Times New Roman" w:cs="Times New Roman"/>
          <w:b/>
          <w:sz w:val="28"/>
        </w:rPr>
        <w:t>OPIS PRZEDMIOTU ZAMÓWIENIA</w:t>
      </w:r>
    </w:p>
    <w:p w:rsidR="00D3505B" w:rsidRDefault="00D3505B" w:rsidP="003F302C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D3505B">
        <w:rPr>
          <w:rFonts w:ascii="Times New Roman" w:hAnsi="Times New Roman" w:cs="Times New Roman"/>
          <w:b/>
          <w:sz w:val="24"/>
          <w:szCs w:val="24"/>
        </w:rPr>
        <w:t>Nazwa zamówienia</w:t>
      </w:r>
      <w:r w:rsidR="00D35546">
        <w:rPr>
          <w:rFonts w:ascii="Times New Roman" w:hAnsi="Times New Roman" w:cs="Times New Roman"/>
          <w:b/>
          <w:sz w:val="24"/>
          <w:szCs w:val="24"/>
        </w:rPr>
        <w:t>.</w:t>
      </w:r>
    </w:p>
    <w:p w:rsidR="00D3505B" w:rsidRPr="00A75C29" w:rsidRDefault="00D3505B" w:rsidP="00A75C29">
      <w:pPr>
        <w:pStyle w:val="Akapitzli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Zamówienie obejmuje wykonanie </w:t>
      </w:r>
      <w:r w:rsidR="00A75C29">
        <w:rPr>
          <w:rFonts w:ascii="Times New Roman" w:hAnsi="Times New Roman" w:cs="Times New Roman"/>
          <w:sz w:val="24"/>
          <w:szCs w:val="24"/>
        </w:rPr>
        <w:t xml:space="preserve">koncepcji oraz </w:t>
      </w:r>
      <w:r>
        <w:rPr>
          <w:rFonts w:ascii="Times New Roman" w:hAnsi="Times New Roman" w:cs="Times New Roman"/>
          <w:sz w:val="24"/>
          <w:szCs w:val="24"/>
        </w:rPr>
        <w:t xml:space="preserve">wielobranżowej dokumentacji </w:t>
      </w:r>
      <w:r w:rsidRPr="000968F8">
        <w:rPr>
          <w:rFonts w:ascii="Times New Roman" w:hAnsi="Times New Roman" w:cs="Times New Roman"/>
          <w:sz w:val="24"/>
          <w:szCs w:val="24"/>
        </w:rPr>
        <w:t>projektowo-kosztorysowej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C29" w:rsidRPr="00A75C29">
        <w:rPr>
          <w:rFonts w:ascii="Times New Roman" w:hAnsi="Times New Roman" w:cs="Times New Roman"/>
          <w:bCs/>
          <w:sz w:val="24"/>
          <w:szCs w:val="24"/>
        </w:rPr>
        <w:t>wraz z uzyskaniem prawomocne</w:t>
      </w:r>
      <w:r w:rsidR="00A75C29">
        <w:rPr>
          <w:rFonts w:ascii="Times New Roman" w:hAnsi="Times New Roman" w:cs="Times New Roman"/>
          <w:bCs/>
          <w:sz w:val="24"/>
          <w:szCs w:val="24"/>
        </w:rPr>
        <w:t xml:space="preserve">j decyzji pozwolenia na budowę, </w:t>
      </w:r>
      <w:r w:rsidR="00A75C29" w:rsidRPr="00A75C29">
        <w:rPr>
          <w:rFonts w:ascii="Times New Roman" w:hAnsi="Times New Roman" w:cs="Times New Roman"/>
          <w:bCs/>
          <w:sz w:val="24"/>
          <w:szCs w:val="24"/>
        </w:rPr>
        <w:t>na realizację zadania inwestycyjnego</w:t>
      </w:r>
      <w:r w:rsidR="00A75C29" w:rsidRPr="00A75C29">
        <w:rPr>
          <w:rFonts w:ascii="Times New Roman" w:hAnsi="Times New Roman" w:cs="Times New Roman"/>
          <w:sz w:val="24"/>
          <w:szCs w:val="24"/>
        </w:rPr>
        <w:t xml:space="preserve"> </w:t>
      </w:r>
      <w:r w:rsidR="00E95C82" w:rsidRPr="00A75C29">
        <w:rPr>
          <w:rFonts w:ascii="Times New Roman" w:hAnsi="Times New Roman" w:cs="Times New Roman"/>
          <w:sz w:val="24"/>
          <w:szCs w:val="24"/>
        </w:rPr>
        <w:t xml:space="preserve">pn. „Przebudowa </w:t>
      </w:r>
      <w:r w:rsidR="00774F75" w:rsidRPr="00774F75">
        <w:rPr>
          <w:rFonts w:ascii="Cambria" w:hAnsi="Cambria"/>
          <w:bCs/>
          <w:szCs w:val="26"/>
        </w:rPr>
        <w:t>południowo-zachodniego skrzydła</w:t>
      </w:r>
      <w:r w:rsidR="00774F75">
        <w:rPr>
          <w:rFonts w:ascii="Cambria" w:hAnsi="Cambria"/>
          <w:b/>
          <w:bCs/>
          <w:szCs w:val="26"/>
        </w:rPr>
        <w:t xml:space="preserve"> </w:t>
      </w:r>
      <w:r w:rsidR="00E95C82" w:rsidRPr="00A75C29">
        <w:rPr>
          <w:rFonts w:ascii="Times New Roman" w:hAnsi="Times New Roman" w:cs="Times New Roman"/>
          <w:sz w:val="24"/>
          <w:szCs w:val="24"/>
        </w:rPr>
        <w:t>budynku J”.</w:t>
      </w:r>
    </w:p>
    <w:p w:rsidR="00D3505B" w:rsidRDefault="00E95C82" w:rsidP="003F302C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 oraz Użytkownik</w:t>
      </w:r>
      <w:r w:rsidR="00D35546">
        <w:rPr>
          <w:rFonts w:ascii="Times New Roman" w:hAnsi="Times New Roman" w:cs="Times New Roman"/>
          <w:b/>
          <w:sz w:val="24"/>
          <w:szCs w:val="24"/>
        </w:rPr>
        <w:t>.</w:t>
      </w:r>
    </w:p>
    <w:p w:rsidR="00E95C82" w:rsidRDefault="00E95C82" w:rsidP="00A16AC9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Zamawiający: Politechnika Rzesz</w:t>
      </w:r>
      <w:r w:rsidR="006F0FDE">
        <w:rPr>
          <w:rFonts w:ascii="Times New Roman" w:hAnsi="Times New Roman" w:cs="Times New Roman"/>
          <w:sz w:val="24"/>
          <w:szCs w:val="24"/>
        </w:rPr>
        <w:t>owska im. Ignacego Łukasiewicza</w:t>
      </w:r>
      <w:r>
        <w:rPr>
          <w:rFonts w:ascii="Times New Roman" w:hAnsi="Times New Roman" w:cs="Times New Roman"/>
          <w:sz w:val="24"/>
          <w:szCs w:val="24"/>
        </w:rPr>
        <w:t>, 35-959 Rzeszów, Al. Powstańców Warszawy 12</w:t>
      </w:r>
      <w:r w:rsidR="00D35546">
        <w:rPr>
          <w:rFonts w:ascii="Times New Roman" w:hAnsi="Times New Roman" w:cs="Times New Roman"/>
          <w:sz w:val="24"/>
          <w:szCs w:val="24"/>
        </w:rPr>
        <w:t>.</w:t>
      </w:r>
    </w:p>
    <w:p w:rsidR="00E95C82" w:rsidRPr="00E95C82" w:rsidRDefault="00E95C82" w:rsidP="003F302C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Użytkownik: </w:t>
      </w:r>
      <w:r w:rsidR="00CE0D02">
        <w:rPr>
          <w:rFonts w:ascii="Times New Roman" w:hAnsi="Times New Roman" w:cs="Times New Roman"/>
          <w:sz w:val="24"/>
          <w:szCs w:val="24"/>
        </w:rPr>
        <w:t xml:space="preserve">dr hab. inż. Maciej Piekarski, prof. </w:t>
      </w:r>
      <w:proofErr w:type="spellStart"/>
      <w:r w:rsidR="00CE0D02">
        <w:rPr>
          <w:rFonts w:ascii="Times New Roman" w:hAnsi="Times New Roman" w:cs="Times New Roman"/>
          <w:sz w:val="24"/>
          <w:szCs w:val="24"/>
        </w:rPr>
        <w:t>PRz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Zakład Projektowania Architektonicznego i Grafiki Inżynierskiej </w:t>
      </w:r>
      <w:proofErr w:type="spellStart"/>
      <w:r>
        <w:rPr>
          <w:rFonts w:ascii="Times New Roman" w:hAnsi="Times New Roman" w:cs="Times New Roman"/>
          <w:sz w:val="24"/>
          <w:szCs w:val="24"/>
        </w:rPr>
        <w:t>WBIŚiA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Politechniki Rzeszowskiej</w:t>
      </w:r>
      <w:r w:rsidR="00D35546">
        <w:rPr>
          <w:rFonts w:ascii="Times New Roman" w:hAnsi="Times New Roman" w:cs="Times New Roman"/>
          <w:sz w:val="24"/>
          <w:szCs w:val="24"/>
        </w:rPr>
        <w:t>.</w:t>
      </w:r>
    </w:p>
    <w:p w:rsidR="00D3505B" w:rsidRPr="00F2125F" w:rsidRDefault="00F65EDF" w:rsidP="003F302C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 w:rsidRPr="00F2125F">
        <w:rPr>
          <w:rFonts w:ascii="Times New Roman" w:hAnsi="Times New Roman" w:cs="Times New Roman"/>
          <w:b/>
          <w:sz w:val="24"/>
          <w:szCs w:val="24"/>
        </w:rPr>
        <w:t xml:space="preserve">Lokalizacja </w:t>
      </w:r>
      <w:r w:rsidR="00337EC7" w:rsidRPr="00F2125F">
        <w:rPr>
          <w:rFonts w:ascii="Times New Roman" w:hAnsi="Times New Roman" w:cs="Times New Roman"/>
          <w:b/>
          <w:sz w:val="24"/>
          <w:szCs w:val="24"/>
        </w:rPr>
        <w:t>zadania inwestycyjnego</w:t>
      </w:r>
      <w:r w:rsidR="00D35546">
        <w:rPr>
          <w:rFonts w:ascii="Times New Roman" w:hAnsi="Times New Roman" w:cs="Times New Roman"/>
          <w:b/>
          <w:sz w:val="24"/>
          <w:szCs w:val="24"/>
        </w:rPr>
        <w:t>.</w:t>
      </w:r>
    </w:p>
    <w:p w:rsidR="00DA1BE3" w:rsidRDefault="00DA1BE3" w:rsidP="00A16AC9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Przedmiotowe zadanie inwestycyjne </w:t>
      </w:r>
      <w:r w:rsidR="007A5E3C">
        <w:rPr>
          <w:rFonts w:ascii="Times New Roman" w:hAnsi="Times New Roman" w:cs="Times New Roman"/>
          <w:sz w:val="24"/>
          <w:szCs w:val="24"/>
        </w:rPr>
        <w:t>dotyczy wybranych pomieszczeń zlokalizowanych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="00980034">
        <w:rPr>
          <w:rFonts w:ascii="Times New Roman" w:hAnsi="Times New Roman" w:cs="Times New Roman"/>
          <w:sz w:val="24"/>
          <w:szCs w:val="24"/>
        </w:rPr>
        <w:t xml:space="preserve">południowo-zachodnim skrzydle </w:t>
      </w:r>
      <w:r w:rsidRPr="00F65EDF">
        <w:rPr>
          <w:rFonts w:ascii="Times New Roman" w:hAnsi="Times New Roman" w:cs="Times New Roman"/>
          <w:sz w:val="24"/>
          <w:szCs w:val="24"/>
        </w:rPr>
        <w:t xml:space="preserve">budynku </w:t>
      </w:r>
      <w:r w:rsidR="003A5113">
        <w:rPr>
          <w:rFonts w:ascii="Times New Roman" w:hAnsi="Times New Roman" w:cs="Times New Roman"/>
          <w:sz w:val="24"/>
          <w:szCs w:val="24"/>
        </w:rPr>
        <w:t>„</w:t>
      </w:r>
      <w:r w:rsidRPr="00F65EDF">
        <w:rPr>
          <w:rFonts w:ascii="Times New Roman" w:hAnsi="Times New Roman" w:cs="Times New Roman"/>
          <w:sz w:val="24"/>
          <w:szCs w:val="24"/>
        </w:rPr>
        <w:t>J</w:t>
      </w:r>
      <w:r w:rsidR="003A5113">
        <w:rPr>
          <w:rFonts w:ascii="Times New Roman" w:hAnsi="Times New Roman" w:cs="Times New Roman"/>
          <w:sz w:val="24"/>
          <w:szCs w:val="24"/>
        </w:rPr>
        <w:t>”</w:t>
      </w:r>
      <w:r w:rsidRPr="00F65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Politechniki Rzeszowskiej, przy ul. Podkarpackiej </w:t>
      </w:r>
      <w:r w:rsidR="00BB0EB1">
        <w:rPr>
          <w:rFonts w:ascii="Times New Roman" w:hAnsi="Times New Roman" w:cs="Times New Roman"/>
          <w:sz w:val="24"/>
          <w:szCs w:val="24"/>
        </w:rPr>
        <w:t>1b</w:t>
      </w:r>
      <w:r>
        <w:rPr>
          <w:rFonts w:ascii="Times New Roman" w:hAnsi="Times New Roman" w:cs="Times New Roman"/>
          <w:sz w:val="24"/>
          <w:szCs w:val="24"/>
        </w:rPr>
        <w:t xml:space="preserve"> w Rzeszowie.</w:t>
      </w:r>
    </w:p>
    <w:p w:rsidR="00D3505B" w:rsidRDefault="00632CCF" w:rsidP="003F302C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 przedmiotu zamówienia</w:t>
      </w:r>
      <w:r w:rsidR="00D35546">
        <w:rPr>
          <w:rFonts w:ascii="Times New Roman" w:hAnsi="Times New Roman" w:cs="Times New Roman"/>
          <w:b/>
          <w:sz w:val="24"/>
          <w:szCs w:val="24"/>
        </w:rPr>
        <w:t>.</w:t>
      </w:r>
    </w:p>
    <w:p w:rsidR="00B66BEB" w:rsidRPr="006123E9" w:rsidRDefault="00D70001" w:rsidP="003F302C">
      <w:pPr>
        <w:pStyle w:val="Akapitzlist"/>
        <w:numPr>
          <w:ilvl w:val="1"/>
          <w:numId w:val="2"/>
        </w:numPr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6123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D32C9" w:rsidRPr="006123E9">
        <w:rPr>
          <w:rFonts w:ascii="Times New Roman" w:hAnsi="Times New Roman" w:cs="Times New Roman"/>
          <w:sz w:val="24"/>
          <w:szCs w:val="24"/>
          <w:u w:val="single"/>
        </w:rPr>
        <w:t>Przedmiotem zamówienia jest</w:t>
      </w:r>
      <w:r w:rsidR="00B66BEB" w:rsidRPr="006123E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66BEB" w:rsidRDefault="00D70001" w:rsidP="003B591C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B66B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66BEB">
        <w:rPr>
          <w:rFonts w:ascii="Times New Roman" w:hAnsi="Times New Roman" w:cs="Times New Roman"/>
          <w:sz w:val="24"/>
          <w:szCs w:val="24"/>
        </w:rPr>
        <w:t xml:space="preserve">Sporządzenie inwentaryzacji całego </w:t>
      </w:r>
      <w:r w:rsidR="003A5113">
        <w:rPr>
          <w:rFonts w:ascii="Times New Roman" w:hAnsi="Times New Roman" w:cs="Times New Roman"/>
          <w:sz w:val="24"/>
          <w:szCs w:val="24"/>
        </w:rPr>
        <w:t xml:space="preserve">południowo-zachodniego skrzydła </w:t>
      </w:r>
      <w:r w:rsidR="00B66BEB">
        <w:rPr>
          <w:rFonts w:ascii="Times New Roman" w:hAnsi="Times New Roman" w:cs="Times New Roman"/>
          <w:sz w:val="24"/>
          <w:szCs w:val="24"/>
        </w:rPr>
        <w:t xml:space="preserve">budynku </w:t>
      </w:r>
      <w:r w:rsidR="003A5113">
        <w:rPr>
          <w:rFonts w:ascii="Times New Roman" w:hAnsi="Times New Roman" w:cs="Times New Roman"/>
          <w:sz w:val="24"/>
          <w:szCs w:val="24"/>
        </w:rPr>
        <w:t>„</w:t>
      </w:r>
      <w:r w:rsidR="00B66BEB">
        <w:rPr>
          <w:rFonts w:ascii="Times New Roman" w:hAnsi="Times New Roman" w:cs="Times New Roman"/>
          <w:sz w:val="24"/>
          <w:szCs w:val="24"/>
        </w:rPr>
        <w:t>J</w:t>
      </w:r>
      <w:r w:rsidR="003A5113">
        <w:rPr>
          <w:rFonts w:ascii="Times New Roman" w:hAnsi="Times New Roman" w:cs="Times New Roman"/>
          <w:sz w:val="24"/>
          <w:szCs w:val="24"/>
        </w:rPr>
        <w:t>”</w:t>
      </w:r>
      <w:r w:rsidR="00B66BEB">
        <w:rPr>
          <w:rFonts w:ascii="Times New Roman" w:hAnsi="Times New Roman" w:cs="Times New Roman"/>
          <w:sz w:val="24"/>
          <w:szCs w:val="24"/>
        </w:rPr>
        <w:t>.</w:t>
      </w:r>
    </w:p>
    <w:p w:rsidR="00B66BEB" w:rsidRPr="00B66BEB" w:rsidRDefault="00B66BEB" w:rsidP="0016650A">
      <w:pPr>
        <w:pStyle w:val="Akapitzlist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D32C9">
        <w:rPr>
          <w:rFonts w:ascii="Times New Roman" w:hAnsi="Times New Roman" w:cs="Times New Roman"/>
          <w:sz w:val="24"/>
          <w:szCs w:val="24"/>
        </w:rPr>
        <w:t>porządzenie kompletnej, wielobranżowej dokumentacji projektowo-kosztorysowej przebudowy budynku J</w:t>
      </w:r>
      <w:r w:rsidR="000444BB">
        <w:rPr>
          <w:rFonts w:ascii="Times New Roman" w:hAnsi="Times New Roman" w:cs="Times New Roman"/>
          <w:sz w:val="24"/>
          <w:szCs w:val="24"/>
        </w:rPr>
        <w:t>:</w:t>
      </w:r>
    </w:p>
    <w:p w:rsidR="000444BB" w:rsidRDefault="00D70001" w:rsidP="0016650A">
      <w:pPr>
        <w:pStyle w:val="Akapitzlist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32C9">
        <w:rPr>
          <w:rFonts w:ascii="Times New Roman" w:hAnsi="Times New Roman" w:cs="Times New Roman"/>
          <w:sz w:val="24"/>
          <w:szCs w:val="24"/>
        </w:rPr>
        <w:t xml:space="preserve"> </w:t>
      </w:r>
      <w:r w:rsidR="000444BB">
        <w:rPr>
          <w:rFonts w:ascii="Times New Roman" w:hAnsi="Times New Roman" w:cs="Times New Roman"/>
          <w:sz w:val="24"/>
          <w:szCs w:val="24"/>
        </w:rPr>
        <w:t>w</w:t>
      </w:r>
      <w:r w:rsidR="00ED32C9">
        <w:rPr>
          <w:rFonts w:ascii="Times New Roman" w:hAnsi="Times New Roman" w:cs="Times New Roman"/>
          <w:sz w:val="24"/>
          <w:szCs w:val="24"/>
        </w:rPr>
        <w:t xml:space="preserve"> zakresie wybranych pomieszczeń zlokalizowanych na 1 piętrze budynku J </w:t>
      </w:r>
      <w:r w:rsidR="000444BB">
        <w:rPr>
          <w:rFonts w:ascii="Times New Roman" w:hAnsi="Times New Roman" w:cs="Times New Roman"/>
          <w:sz w:val="24"/>
          <w:szCs w:val="24"/>
        </w:rPr>
        <w:t>w celu zmiany sposobu użytkowania części budynku</w:t>
      </w:r>
      <w:r w:rsidR="00D35546">
        <w:rPr>
          <w:rFonts w:ascii="Times New Roman" w:hAnsi="Times New Roman" w:cs="Times New Roman"/>
          <w:sz w:val="24"/>
          <w:szCs w:val="24"/>
        </w:rPr>
        <w:t>,</w:t>
      </w:r>
    </w:p>
    <w:p w:rsidR="00ED32C9" w:rsidRDefault="00D70001" w:rsidP="0016650A">
      <w:pPr>
        <w:pStyle w:val="Akapitzlist"/>
        <w:spacing w:after="0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44BB">
        <w:rPr>
          <w:rFonts w:ascii="Times New Roman" w:hAnsi="Times New Roman" w:cs="Times New Roman"/>
          <w:sz w:val="24"/>
          <w:szCs w:val="24"/>
        </w:rPr>
        <w:t>w zakresie</w:t>
      </w:r>
      <w:r w:rsidR="00ED32C9">
        <w:rPr>
          <w:rFonts w:ascii="Times New Roman" w:hAnsi="Times New Roman" w:cs="Times New Roman"/>
          <w:sz w:val="24"/>
          <w:szCs w:val="24"/>
        </w:rPr>
        <w:t xml:space="preserve"> </w:t>
      </w:r>
      <w:r w:rsidR="000444BB">
        <w:rPr>
          <w:rFonts w:ascii="Times New Roman" w:hAnsi="Times New Roman" w:cs="Times New Roman"/>
          <w:sz w:val="24"/>
          <w:szCs w:val="24"/>
        </w:rPr>
        <w:t xml:space="preserve">klatki schodowej w celu </w:t>
      </w:r>
      <w:r w:rsidR="00ED32C9">
        <w:rPr>
          <w:rFonts w:ascii="Times New Roman" w:hAnsi="Times New Roman" w:cs="Times New Roman"/>
          <w:sz w:val="24"/>
          <w:szCs w:val="24"/>
        </w:rPr>
        <w:t>wyposażeni</w:t>
      </w:r>
      <w:r w:rsidR="000204F3">
        <w:rPr>
          <w:rFonts w:ascii="Times New Roman" w:hAnsi="Times New Roman" w:cs="Times New Roman"/>
          <w:sz w:val="24"/>
          <w:szCs w:val="24"/>
        </w:rPr>
        <w:t>a</w:t>
      </w:r>
      <w:r w:rsidR="00ED32C9">
        <w:rPr>
          <w:rFonts w:ascii="Times New Roman" w:hAnsi="Times New Roman" w:cs="Times New Roman"/>
          <w:sz w:val="24"/>
          <w:szCs w:val="24"/>
        </w:rPr>
        <w:t xml:space="preserve"> obiektu w </w:t>
      </w:r>
      <w:r w:rsidR="000444BB">
        <w:rPr>
          <w:rFonts w:ascii="Times New Roman" w:hAnsi="Times New Roman" w:cs="Times New Roman"/>
          <w:sz w:val="24"/>
          <w:szCs w:val="24"/>
        </w:rPr>
        <w:t>podnośnik dla osób z niepełnosprawnością</w:t>
      </w:r>
      <w:r w:rsidR="00D35546">
        <w:rPr>
          <w:rFonts w:ascii="Times New Roman" w:hAnsi="Times New Roman" w:cs="Times New Roman"/>
          <w:sz w:val="24"/>
          <w:szCs w:val="24"/>
        </w:rPr>
        <w:t>.</w:t>
      </w:r>
    </w:p>
    <w:p w:rsidR="00836DA7" w:rsidRDefault="00836DA7" w:rsidP="0016650A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oczekuje rozwiązania projektowego, poprzez realizacj</w:t>
      </w:r>
      <w:r w:rsidR="00FE3628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którego powstanie, w myśl oczekiwań Użytkownika, obiekt przeznaczony dla celów naukowo-badawczych i dydaktycznych, spełniający obowiązujące przepisy, normy, zarządzenia, wytyczne bądź dyrektywy.</w:t>
      </w:r>
    </w:p>
    <w:p w:rsidR="00D70001" w:rsidRDefault="00FE3628" w:rsidP="003F302C">
      <w:pPr>
        <w:pStyle w:val="Akapitzlist"/>
        <w:numPr>
          <w:ilvl w:val="1"/>
          <w:numId w:val="2"/>
        </w:numPr>
        <w:ind w:left="709"/>
        <w:rPr>
          <w:rFonts w:ascii="Times New Roman" w:hAnsi="Times New Roman" w:cs="Times New Roman"/>
          <w:sz w:val="24"/>
          <w:szCs w:val="24"/>
          <w:u w:val="single"/>
        </w:rPr>
      </w:pPr>
      <w:r w:rsidRPr="00FE362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36DA7" w:rsidRPr="00FE3628">
        <w:rPr>
          <w:rFonts w:ascii="Times New Roman" w:hAnsi="Times New Roman" w:cs="Times New Roman"/>
          <w:sz w:val="24"/>
          <w:szCs w:val="24"/>
          <w:u w:val="single"/>
        </w:rPr>
        <w:t>W ramach przedmiotu zamówienia przewiduje się:</w:t>
      </w:r>
    </w:p>
    <w:p w:rsidR="00FE3628" w:rsidRPr="002B0D9D" w:rsidRDefault="00FA1B0D" w:rsidP="003F302C">
      <w:pPr>
        <w:pStyle w:val="Akapitzlist"/>
        <w:numPr>
          <w:ilvl w:val="2"/>
          <w:numId w:val="2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6C7E47">
        <w:rPr>
          <w:rFonts w:ascii="Times New Roman" w:hAnsi="Times New Roman" w:cs="Times New Roman"/>
          <w:b/>
          <w:i/>
          <w:sz w:val="24"/>
          <w:szCs w:val="24"/>
        </w:rPr>
        <w:t>Prace wstępne i przedprojektowe</w:t>
      </w:r>
      <w:r w:rsidRPr="006C7E47">
        <w:rPr>
          <w:rFonts w:ascii="Times New Roman" w:hAnsi="Times New Roman" w:cs="Times New Roman"/>
          <w:b/>
          <w:sz w:val="24"/>
          <w:szCs w:val="24"/>
        </w:rPr>
        <w:t>:</w:t>
      </w:r>
    </w:p>
    <w:p w:rsidR="00FA1B0D" w:rsidRDefault="00FA1B0D" w:rsidP="003F302C">
      <w:pPr>
        <w:pStyle w:val="Akapitzlist"/>
        <w:numPr>
          <w:ilvl w:val="0"/>
          <w:numId w:val="6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koniecznych badań, pomiarów, sporządzenie ekspertyz wraz z uzyskaniem niezbędnych dokumentów formalno-prawnych, wyrysów, wypisów z ewidencji gruntów, w tym m.in. sporządzenie mapy dla celów projektowych</w:t>
      </w:r>
      <w:r w:rsidR="001B4F83">
        <w:rPr>
          <w:rFonts w:ascii="Times New Roman" w:hAnsi="Times New Roman" w:cs="Times New Roman"/>
          <w:sz w:val="24"/>
          <w:szCs w:val="24"/>
        </w:rPr>
        <w:t>;</w:t>
      </w:r>
    </w:p>
    <w:p w:rsidR="00D02F9E" w:rsidRDefault="002750DE" w:rsidP="003F302C">
      <w:pPr>
        <w:pStyle w:val="Akapitzlist"/>
        <w:numPr>
          <w:ilvl w:val="0"/>
          <w:numId w:val="6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D02F9E">
        <w:rPr>
          <w:rFonts w:ascii="Times New Roman" w:hAnsi="Times New Roman" w:cs="Times New Roman"/>
          <w:sz w:val="24"/>
          <w:szCs w:val="24"/>
        </w:rPr>
        <w:t>zyskanie w imieniu Zamawiającego od gestorów sieci warunków technicznych przebudowy oraz zabezpieczenia istniejącej infrastruktury i zapewnienia medi</w:t>
      </w:r>
      <w:r w:rsidR="001B4F83">
        <w:rPr>
          <w:rFonts w:ascii="Times New Roman" w:hAnsi="Times New Roman" w:cs="Times New Roman"/>
          <w:sz w:val="24"/>
          <w:szCs w:val="24"/>
        </w:rPr>
        <w:t>ów dla nowych elementów obiektu;</w:t>
      </w:r>
    </w:p>
    <w:p w:rsidR="005656B0" w:rsidRDefault="00FB5A4C" w:rsidP="003F302C">
      <w:pPr>
        <w:pStyle w:val="Akapitzlist"/>
        <w:numPr>
          <w:ilvl w:val="0"/>
          <w:numId w:val="6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656B0">
        <w:rPr>
          <w:rFonts w:ascii="Times New Roman" w:hAnsi="Times New Roman" w:cs="Times New Roman"/>
          <w:sz w:val="24"/>
          <w:szCs w:val="24"/>
        </w:rPr>
        <w:t>porządzenie w imieniu Zamawiającego wniosków i uzyskanie ostatecznych decyzji administracyjnych oraz innych dokumentów, pozwoleń, opinii, uzgodnień i zatwierdzeń, decyzji pozwolenia na budowę, które są wymagane dla prawidłowej realizacji robót i zgodne z obowiązującymi przepisami prawa lub normami budowlanymi bądź uwarunkowaniami branżowymi.</w:t>
      </w:r>
    </w:p>
    <w:p w:rsidR="005656B0" w:rsidRDefault="002D0675" w:rsidP="003F302C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D0675">
        <w:rPr>
          <w:rFonts w:ascii="Times New Roman" w:hAnsi="Times New Roman" w:cs="Times New Roman"/>
          <w:b/>
          <w:sz w:val="24"/>
          <w:szCs w:val="24"/>
        </w:rPr>
        <w:t>Uwaga: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6B0">
        <w:rPr>
          <w:rFonts w:ascii="Times New Roman" w:hAnsi="Times New Roman" w:cs="Times New Roman"/>
          <w:sz w:val="24"/>
          <w:szCs w:val="24"/>
        </w:rPr>
        <w:t>Złożenie wniosku o pozwolenie na budowę musi być poprzedzone pisemną akceptacją przez Użytkownika koncepcji projektowej</w:t>
      </w:r>
      <w:r w:rsidR="00000EBC">
        <w:rPr>
          <w:rFonts w:ascii="Times New Roman" w:hAnsi="Times New Roman" w:cs="Times New Roman"/>
          <w:sz w:val="24"/>
          <w:szCs w:val="24"/>
        </w:rPr>
        <w:t>.</w:t>
      </w:r>
    </w:p>
    <w:p w:rsidR="00000EBC" w:rsidRDefault="00000EBC" w:rsidP="003F302C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A08D7">
        <w:rPr>
          <w:rFonts w:ascii="Times New Roman" w:hAnsi="Times New Roman" w:cs="Times New Roman"/>
          <w:b/>
          <w:sz w:val="24"/>
          <w:szCs w:val="24"/>
        </w:rPr>
        <w:t>Uwaga:</w:t>
      </w:r>
      <w:r>
        <w:rPr>
          <w:rFonts w:ascii="Times New Roman" w:hAnsi="Times New Roman" w:cs="Times New Roman"/>
          <w:sz w:val="24"/>
          <w:szCs w:val="24"/>
        </w:rPr>
        <w:t xml:space="preserve"> Zamawiający wymaga aby do wniosku o pozwolenie na budowę złożony został kompletny projekt budowlany tj. Projekt zagospodarowania terenu, Projekt architektoniczno-budowlany oraz Projekt Techniczny.</w:t>
      </w:r>
    </w:p>
    <w:p w:rsidR="00CB4BC7" w:rsidRDefault="001B4F83" w:rsidP="003F302C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B4BC7" w:rsidRPr="00CB4BC7">
        <w:rPr>
          <w:rFonts w:ascii="Times New Roman" w:hAnsi="Times New Roman" w:cs="Times New Roman"/>
          <w:sz w:val="24"/>
          <w:szCs w:val="24"/>
        </w:rPr>
        <w:t>szystkie uzyskane decyzje, zgody, warunki, opinie, uzgodnienia, protokoły itp.</w:t>
      </w:r>
      <w:r w:rsidR="00CB4BC7">
        <w:rPr>
          <w:rFonts w:ascii="Times New Roman" w:hAnsi="Times New Roman" w:cs="Times New Roman"/>
          <w:sz w:val="24"/>
          <w:szCs w:val="24"/>
        </w:rPr>
        <w:t xml:space="preserve"> </w:t>
      </w:r>
      <w:r w:rsidR="00FB5A4C">
        <w:rPr>
          <w:rFonts w:ascii="Times New Roman" w:hAnsi="Times New Roman" w:cs="Times New Roman"/>
          <w:sz w:val="24"/>
          <w:szCs w:val="24"/>
        </w:rPr>
        <w:t>n</w:t>
      </w:r>
      <w:r w:rsidR="00CB4BC7">
        <w:rPr>
          <w:rFonts w:ascii="Times New Roman" w:hAnsi="Times New Roman" w:cs="Times New Roman"/>
          <w:sz w:val="24"/>
          <w:szCs w:val="24"/>
        </w:rPr>
        <w:t>ależy w oryginale skompletować jako niezależny</w:t>
      </w:r>
      <w:r w:rsidR="00CB4BC7" w:rsidRPr="00CB4BC7">
        <w:rPr>
          <w:rFonts w:ascii="Times New Roman" w:hAnsi="Times New Roman" w:cs="Times New Roman"/>
          <w:sz w:val="24"/>
          <w:szCs w:val="24"/>
        </w:rPr>
        <w:t xml:space="preserve"> </w:t>
      </w:r>
      <w:r w:rsidR="00FB5A4C">
        <w:rPr>
          <w:rFonts w:ascii="Times New Roman" w:hAnsi="Times New Roman" w:cs="Times New Roman"/>
          <w:sz w:val="24"/>
          <w:szCs w:val="24"/>
        </w:rPr>
        <w:t>i odrębny egzemplarz opracowań projektowych oraz zaopatrzyć w spis tych dokumentów.</w:t>
      </w:r>
      <w:r w:rsidR="00A56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4A0" w:rsidRDefault="00A564A0" w:rsidP="003F302C">
      <w:pPr>
        <w:pStyle w:val="Akapitzlist"/>
        <w:numPr>
          <w:ilvl w:val="0"/>
          <w:numId w:val="6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przeprowadzanie bieżących uzgodnień z Użytkownikiem w formie pisemnej;</w:t>
      </w:r>
    </w:p>
    <w:p w:rsidR="00A564A0" w:rsidRPr="00A564A0" w:rsidRDefault="00A564A0" w:rsidP="003F302C">
      <w:pPr>
        <w:pStyle w:val="Akapitzlist"/>
        <w:numPr>
          <w:ilvl w:val="0"/>
          <w:numId w:val="6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prace należy rozpocząć od wizji lokalnej oraz spotkania z przedstawicielami Zamawiającego. Wówczas zostanie wskazana osoba do kontaktu. Terminy kolejnych uzgodnień zostaną ustalone każdorazowo podczas spotkań/ narad na poszczególnych etapach realizacji przedmiotu zamówienia.</w:t>
      </w:r>
    </w:p>
    <w:p w:rsidR="00A564A0" w:rsidRDefault="00A564A0" w:rsidP="001B4F83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A564A0" w:rsidRPr="006C7E47" w:rsidRDefault="00A564A0" w:rsidP="003F302C">
      <w:pPr>
        <w:pStyle w:val="Akapitzlist"/>
        <w:numPr>
          <w:ilvl w:val="2"/>
          <w:numId w:val="2"/>
        </w:numPr>
        <w:ind w:left="1276"/>
        <w:rPr>
          <w:rFonts w:ascii="Times New Roman" w:hAnsi="Times New Roman" w:cs="Times New Roman"/>
          <w:b/>
          <w:sz w:val="24"/>
          <w:szCs w:val="24"/>
        </w:rPr>
      </w:pPr>
      <w:r w:rsidRPr="006C7E47">
        <w:rPr>
          <w:rFonts w:ascii="Times New Roman" w:hAnsi="Times New Roman" w:cs="Times New Roman"/>
          <w:b/>
          <w:i/>
          <w:sz w:val="24"/>
          <w:szCs w:val="24"/>
        </w:rPr>
        <w:t>Prace projektowe w zakresie</w:t>
      </w:r>
      <w:r w:rsidRPr="006C7E47">
        <w:rPr>
          <w:rFonts w:ascii="Times New Roman" w:hAnsi="Times New Roman" w:cs="Times New Roman"/>
          <w:b/>
          <w:sz w:val="24"/>
          <w:szCs w:val="24"/>
        </w:rPr>
        <w:t>:</w:t>
      </w:r>
    </w:p>
    <w:p w:rsidR="005656B0" w:rsidRPr="002B0D9D" w:rsidRDefault="002B0D9D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E3628">
        <w:rPr>
          <w:rFonts w:ascii="Times New Roman" w:hAnsi="Times New Roman" w:cs="Times New Roman"/>
          <w:sz w:val="24"/>
          <w:szCs w:val="24"/>
        </w:rPr>
        <w:t xml:space="preserve">sporządzenie </w:t>
      </w:r>
      <w:r w:rsidRPr="00486B96">
        <w:rPr>
          <w:rFonts w:ascii="Times New Roman" w:hAnsi="Times New Roman" w:cs="Times New Roman"/>
          <w:b/>
          <w:i/>
          <w:sz w:val="24"/>
          <w:szCs w:val="24"/>
        </w:rPr>
        <w:t>inwentaryzacji</w:t>
      </w:r>
      <w:r w:rsidR="00410A3E" w:rsidRPr="00486B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A3E" w:rsidRPr="00486B96">
        <w:rPr>
          <w:rFonts w:ascii="Times New Roman" w:hAnsi="Times New Roman" w:cs="Times New Roman"/>
          <w:b/>
          <w:i/>
          <w:sz w:val="24"/>
          <w:szCs w:val="24"/>
        </w:rPr>
        <w:t>południowo-zachodniego skrzydła</w:t>
      </w:r>
      <w:r w:rsidRPr="00486B96">
        <w:rPr>
          <w:rFonts w:ascii="Times New Roman" w:hAnsi="Times New Roman" w:cs="Times New Roman"/>
          <w:b/>
          <w:i/>
          <w:sz w:val="24"/>
          <w:szCs w:val="24"/>
        </w:rPr>
        <w:t xml:space="preserve"> budynku J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E3628" w:rsidRDefault="00FE3628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sporządzenie </w:t>
      </w:r>
      <w:r w:rsidRPr="00486B96">
        <w:rPr>
          <w:rFonts w:ascii="Times New Roman" w:hAnsi="Times New Roman" w:cs="Times New Roman"/>
          <w:b/>
          <w:i/>
          <w:sz w:val="24"/>
          <w:szCs w:val="24"/>
        </w:rPr>
        <w:t>ostatecznej koncepcji projektowej</w:t>
      </w:r>
      <w:r>
        <w:rPr>
          <w:rFonts w:ascii="Times New Roman" w:hAnsi="Times New Roman" w:cs="Times New Roman"/>
          <w:sz w:val="24"/>
          <w:szCs w:val="24"/>
        </w:rPr>
        <w:t xml:space="preserve"> z propozycją zmiany istniejącego układu funkcjonalnego dostosowane</w:t>
      </w:r>
      <w:r w:rsidR="00FD3E5F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do nowych potrzeb Użytkownika, wykonanej na podstawie wstępnej koncepcji opracowanej przez Użytkownika oraz po dokonaniu ustaleń z Użytkownikiem</w:t>
      </w:r>
      <w:r w:rsidR="008B6537">
        <w:rPr>
          <w:rFonts w:ascii="Times New Roman" w:hAnsi="Times New Roman" w:cs="Times New Roman"/>
          <w:sz w:val="24"/>
          <w:szCs w:val="24"/>
        </w:rPr>
        <w:t>;</w:t>
      </w:r>
    </w:p>
    <w:p w:rsidR="002C3EE7" w:rsidRDefault="002C3EE7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sporządzenie </w:t>
      </w:r>
      <w:r w:rsidRPr="00030B58">
        <w:rPr>
          <w:rFonts w:ascii="Times New Roman" w:hAnsi="Times New Roman" w:cs="Times New Roman"/>
          <w:b/>
          <w:i/>
          <w:sz w:val="24"/>
          <w:szCs w:val="24"/>
        </w:rPr>
        <w:t>Projektu budowlanego</w:t>
      </w:r>
      <w:r>
        <w:rPr>
          <w:rFonts w:ascii="Times New Roman" w:hAnsi="Times New Roman" w:cs="Times New Roman"/>
          <w:sz w:val="24"/>
          <w:szCs w:val="24"/>
        </w:rPr>
        <w:t xml:space="preserve"> spełniającego</w:t>
      </w:r>
      <w:r w:rsidR="00DF2E97">
        <w:rPr>
          <w:rFonts w:ascii="Times New Roman" w:hAnsi="Times New Roman" w:cs="Times New Roman"/>
          <w:sz w:val="24"/>
          <w:szCs w:val="24"/>
        </w:rPr>
        <w:t xml:space="preserve"> wymagania </w:t>
      </w:r>
      <w:r w:rsidR="003C3D00">
        <w:rPr>
          <w:rFonts w:ascii="Times New Roman" w:hAnsi="Times New Roman" w:cs="Times New Roman"/>
          <w:sz w:val="24"/>
          <w:szCs w:val="24"/>
        </w:rPr>
        <w:t xml:space="preserve">konieczne </w:t>
      </w:r>
      <w:r w:rsidR="00DF2E97">
        <w:rPr>
          <w:rFonts w:ascii="Times New Roman" w:hAnsi="Times New Roman" w:cs="Times New Roman"/>
          <w:sz w:val="24"/>
          <w:szCs w:val="24"/>
        </w:rPr>
        <w:t>dla uzyskania decyzji administracyjnej Pozwolenia na</w:t>
      </w:r>
      <w:r w:rsidR="008B6537">
        <w:rPr>
          <w:rFonts w:ascii="Times New Roman" w:hAnsi="Times New Roman" w:cs="Times New Roman"/>
          <w:sz w:val="24"/>
          <w:szCs w:val="24"/>
        </w:rPr>
        <w:t xml:space="preserve"> budowę;</w:t>
      </w:r>
    </w:p>
    <w:p w:rsidR="002C3EE7" w:rsidRDefault="002C3EE7" w:rsidP="003F302C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Projektu budowlanego </w:t>
      </w:r>
      <w:r w:rsidR="00DF2E97">
        <w:rPr>
          <w:rFonts w:ascii="Times New Roman" w:hAnsi="Times New Roman" w:cs="Times New Roman"/>
          <w:sz w:val="24"/>
          <w:szCs w:val="24"/>
        </w:rPr>
        <w:t xml:space="preserve">składanego </w:t>
      </w:r>
      <w:r>
        <w:rPr>
          <w:rFonts w:ascii="Times New Roman" w:hAnsi="Times New Roman" w:cs="Times New Roman"/>
          <w:sz w:val="24"/>
          <w:szCs w:val="24"/>
        </w:rPr>
        <w:t>do pozwolenia na budowę będą się znajdować: Projekt zagospodarowania terenu, Projekt architektoniczno-budowlany oraz Projekt Techniczny</w:t>
      </w:r>
      <w:r w:rsidR="007A775A">
        <w:rPr>
          <w:rFonts w:ascii="Times New Roman" w:hAnsi="Times New Roman" w:cs="Times New Roman"/>
          <w:sz w:val="24"/>
          <w:szCs w:val="24"/>
        </w:rPr>
        <w:t>;</w:t>
      </w:r>
    </w:p>
    <w:p w:rsidR="007A775A" w:rsidRDefault="007A775A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sporządzenie </w:t>
      </w:r>
      <w:r w:rsidRPr="000618A7">
        <w:rPr>
          <w:rFonts w:ascii="Times New Roman" w:hAnsi="Times New Roman" w:cs="Times New Roman"/>
          <w:b/>
          <w:i/>
          <w:sz w:val="24"/>
          <w:szCs w:val="24"/>
        </w:rPr>
        <w:t>Projektów wykonawczych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775A">
        <w:rPr>
          <w:rFonts w:ascii="Times New Roman" w:hAnsi="Times New Roman" w:cs="Times New Roman"/>
          <w:sz w:val="24"/>
          <w:szCs w:val="24"/>
        </w:rPr>
        <w:t>wszystkich branż zawierających optymalne</w:t>
      </w:r>
      <w:r>
        <w:rPr>
          <w:rFonts w:ascii="Times New Roman" w:hAnsi="Times New Roman" w:cs="Times New Roman"/>
          <w:sz w:val="24"/>
          <w:szCs w:val="24"/>
        </w:rPr>
        <w:t xml:space="preserve"> rozwiązania technologiczne, konstrukcyjne, materiałowe oraz wszystkie niezbędne zestawienia, rysunki szczegółów i detali wraz z dokładnym opisem i podaniem wszystkich niezbędnych parametrów poszczególnych urządzeń;</w:t>
      </w:r>
    </w:p>
    <w:p w:rsidR="00FE3628" w:rsidRDefault="008D3B49" w:rsidP="008D3B49">
      <w:pPr>
        <w:pStyle w:val="Akapitzli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E3628">
        <w:rPr>
          <w:rFonts w:ascii="Times New Roman" w:hAnsi="Times New Roman" w:cs="Times New Roman"/>
          <w:sz w:val="24"/>
          <w:szCs w:val="24"/>
        </w:rPr>
        <w:t>porządzenie kompletnej dokumentacji projektowej branży budowlanej, sanitarnej i elektrycznej dla przedmiotowego zadania, zawierającej wszystkie niezbędne rysunki, zestawienia, dokładne opisy</w:t>
      </w:r>
      <w:r w:rsidR="00C834AF">
        <w:rPr>
          <w:rFonts w:ascii="Times New Roman" w:hAnsi="Times New Roman" w:cs="Times New Roman"/>
          <w:sz w:val="24"/>
          <w:szCs w:val="24"/>
        </w:rPr>
        <w:t>;</w:t>
      </w:r>
    </w:p>
    <w:p w:rsidR="002F352F" w:rsidRDefault="002F352F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wielobranżowych </w:t>
      </w:r>
      <w:r w:rsidRPr="008D3B49">
        <w:rPr>
          <w:rFonts w:ascii="Times New Roman" w:hAnsi="Times New Roman" w:cs="Times New Roman"/>
          <w:b/>
          <w:i/>
          <w:sz w:val="24"/>
          <w:szCs w:val="24"/>
        </w:rPr>
        <w:t>Przedmiarów robót</w:t>
      </w:r>
      <w:r w:rsidR="00C834AF">
        <w:rPr>
          <w:rFonts w:ascii="Times New Roman" w:hAnsi="Times New Roman" w:cs="Times New Roman"/>
          <w:i/>
          <w:sz w:val="24"/>
          <w:szCs w:val="24"/>
        </w:rPr>
        <w:t>;</w:t>
      </w:r>
    </w:p>
    <w:p w:rsidR="002F352F" w:rsidRDefault="00FA77B9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opracowanie wielobranżowych </w:t>
      </w:r>
      <w:r w:rsidRPr="000A61CA">
        <w:rPr>
          <w:rFonts w:ascii="Times New Roman" w:hAnsi="Times New Roman" w:cs="Times New Roman"/>
          <w:b/>
          <w:i/>
          <w:sz w:val="24"/>
          <w:szCs w:val="24"/>
        </w:rPr>
        <w:t>Kosztorysów inwestorskich</w:t>
      </w:r>
      <w:r>
        <w:rPr>
          <w:rFonts w:ascii="Times New Roman" w:hAnsi="Times New Roman" w:cs="Times New Roman"/>
          <w:sz w:val="24"/>
          <w:szCs w:val="24"/>
        </w:rPr>
        <w:t xml:space="preserve"> na podstawie Przedmiarów robót autorstwa własnego</w:t>
      </w:r>
      <w:r w:rsidR="00C834AF">
        <w:rPr>
          <w:rFonts w:ascii="Times New Roman" w:hAnsi="Times New Roman" w:cs="Times New Roman"/>
          <w:sz w:val="24"/>
          <w:szCs w:val="24"/>
        </w:rPr>
        <w:t>;</w:t>
      </w:r>
    </w:p>
    <w:p w:rsidR="0018770C" w:rsidRPr="00A027C1" w:rsidRDefault="0032517C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wielobranżowych </w:t>
      </w:r>
      <w:r w:rsidRPr="007A1D0C">
        <w:rPr>
          <w:rFonts w:ascii="Times New Roman" w:hAnsi="Times New Roman" w:cs="Times New Roman"/>
          <w:b/>
          <w:i/>
          <w:sz w:val="24"/>
          <w:szCs w:val="24"/>
        </w:rPr>
        <w:t>Specyfikacji Technicznych Wykonania i Odbioru Robót</w:t>
      </w:r>
      <w:r w:rsidR="000428B3">
        <w:rPr>
          <w:rFonts w:ascii="Times New Roman" w:hAnsi="Times New Roman" w:cs="Times New Roman"/>
          <w:i/>
          <w:sz w:val="24"/>
          <w:szCs w:val="24"/>
        </w:rPr>
        <w:t>;</w:t>
      </w:r>
    </w:p>
    <w:p w:rsidR="00A027C1" w:rsidRDefault="00A027C1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sporządzenie (jeśli </w:t>
      </w:r>
      <w:r w:rsidR="000428B3">
        <w:rPr>
          <w:rFonts w:ascii="Times New Roman" w:hAnsi="Times New Roman" w:cs="Times New Roman"/>
          <w:sz w:val="24"/>
          <w:szCs w:val="24"/>
        </w:rPr>
        <w:t>wymagane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C1309" w:rsidRPr="00752480">
        <w:rPr>
          <w:rFonts w:ascii="Times New Roman" w:hAnsi="Times New Roman" w:cs="Times New Roman"/>
          <w:b/>
          <w:i/>
          <w:sz w:val="24"/>
          <w:szCs w:val="24"/>
        </w:rPr>
        <w:t>O</w:t>
      </w:r>
      <w:r w:rsidRPr="00752480">
        <w:rPr>
          <w:rFonts w:ascii="Times New Roman" w:hAnsi="Times New Roman" w:cs="Times New Roman"/>
          <w:b/>
          <w:i/>
          <w:sz w:val="24"/>
          <w:szCs w:val="24"/>
        </w:rPr>
        <w:t>pracowań w zakresie ochrony przeciwpożarowej</w:t>
      </w:r>
      <w:r w:rsidRPr="007524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wraz z oceną zagrożenia wybuchem oraz scenariusza rozwoju zdarzeń w czasie pożaru oraz sposobu funkcjonowania urządzeń przeciwpożarowych, innych technicznych środków zabezpieczenia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ppoż</w:t>
      </w:r>
      <w:proofErr w:type="spellEnd"/>
      <w:r>
        <w:rPr>
          <w:rFonts w:ascii="Times New Roman" w:hAnsi="Times New Roman" w:cs="Times New Roman"/>
          <w:sz w:val="24"/>
          <w:szCs w:val="24"/>
        </w:rPr>
        <w:t>, urządzeń użytkowych lub technologicznych oraz ich współdziałanie i oddziaływanie na siebie jak również rozwiązania organizacyjne niezbędne do właściwego funkcjonowa</w:t>
      </w:r>
      <w:r w:rsidR="006C1309">
        <w:rPr>
          <w:rFonts w:ascii="Times New Roman" w:hAnsi="Times New Roman" w:cs="Times New Roman"/>
          <w:sz w:val="24"/>
          <w:szCs w:val="24"/>
        </w:rPr>
        <w:t>nia projektowanych zabezpieczeń;</w:t>
      </w:r>
    </w:p>
    <w:p w:rsidR="006C1309" w:rsidRPr="00565C8E" w:rsidRDefault="006C1309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sporządzenie </w:t>
      </w:r>
      <w:r w:rsidRPr="00B07DC1">
        <w:rPr>
          <w:rFonts w:ascii="Times New Roman" w:hAnsi="Times New Roman" w:cs="Times New Roman"/>
          <w:b/>
          <w:i/>
          <w:sz w:val="24"/>
          <w:szCs w:val="24"/>
        </w:rPr>
        <w:t>Wartości kosztorysowej inwestycji</w:t>
      </w:r>
      <w:r w:rsidR="000428B3">
        <w:rPr>
          <w:rFonts w:ascii="Times New Roman" w:hAnsi="Times New Roman" w:cs="Times New Roman"/>
          <w:i/>
          <w:sz w:val="24"/>
          <w:szCs w:val="24"/>
        </w:rPr>
        <w:t>;</w:t>
      </w:r>
    </w:p>
    <w:p w:rsidR="00BB5B83" w:rsidRDefault="00565C8E" w:rsidP="003F302C">
      <w:pPr>
        <w:pStyle w:val="Akapitzlist"/>
        <w:numPr>
          <w:ilvl w:val="0"/>
          <w:numId w:val="7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385E3A">
        <w:rPr>
          <w:rFonts w:ascii="Times New Roman" w:hAnsi="Times New Roman" w:cs="Times New Roman"/>
          <w:b/>
          <w:i/>
          <w:sz w:val="24"/>
          <w:szCs w:val="24"/>
        </w:rPr>
        <w:t>opinii konstrukcyjnej</w:t>
      </w:r>
      <w:r w:rsidR="009E5232" w:rsidRPr="003F4D6A">
        <w:rPr>
          <w:rFonts w:ascii="Times New Roman" w:hAnsi="Times New Roman" w:cs="Times New Roman"/>
          <w:sz w:val="24"/>
          <w:szCs w:val="24"/>
        </w:rPr>
        <w:t xml:space="preserve">, </w:t>
      </w:r>
      <w:r w:rsidR="009E5232" w:rsidRPr="00385E3A">
        <w:rPr>
          <w:rFonts w:ascii="Times New Roman" w:hAnsi="Times New Roman" w:cs="Times New Roman"/>
          <w:b/>
          <w:i/>
          <w:sz w:val="24"/>
          <w:szCs w:val="24"/>
        </w:rPr>
        <w:t>instrukcji bezpieczeństwa pożarowego</w:t>
      </w:r>
      <w:r w:rsidR="009E5232" w:rsidRPr="003F4D6A">
        <w:rPr>
          <w:rFonts w:ascii="Times New Roman" w:hAnsi="Times New Roman" w:cs="Times New Roman"/>
          <w:sz w:val="24"/>
          <w:szCs w:val="24"/>
        </w:rPr>
        <w:t xml:space="preserve"> dla całego </w:t>
      </w:r>
      <w:r w:rsidR="003F4D6A">
        <w:rPr>
          <w:rFonts w:ascii="Times New Roman" w:hAnsi="Times New Roman" w:cs="Times New Roman"/>
          <w:sz w:val="24"/>
          <w:szCs w:val="24"/>
        </w:rPr>
        <w:t xml:space="preserve">danego skrzydła </w:t>
      </w:r>
      <w:r w:rsidR="009E5232" w:rsidRPr="003F4D6A">
        <w:rPr>
          <w:rFonts w:ascii="Times New Roman" w:hAnsi="Times New Roman" w:cs="Times New Roman"/>
          <w:sz w:val="24"/>
          <w:szCs w:val="24"/>
        </w:rPr>
        <w:t>obiektu</w:t>
      </w:r>
      <w:r w:rsidR="009E52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oraz </w:t>
      </w:r>
      <w:r w:rsidR="000428B3">
        <w:rPr>
          <w:rFonts w:ascii="Times New Roman" w:hAnsi="Times New Roman" w:cs="Times New Roman"/>
          <w:sz w:val="24"/>
          <w:szCs w:val="24"/>
        </w:rPr>
        <w:t>innej</w:t>
      </w:r>
      <w:r>
        <w:rPr>
          <w:rFonts w:ascii="Times New Roman" w:hAnsi="Times New Roman" w:cs="Times New Roman"/>
          <w:sz w:val="24"/>
          <w:szCs w:val="24"/>
        </w:rPr>
        <w:t xml:space="preserve"> niezbędn</w:t>
      </w:r>
      <w:r w:rsidR="000428B3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dokumentacji. </w:t>
      </w:r>
    </w:p>
    <w:p w:rsidR="007F2119" w:rsidRDefault="007F2119" w:rsidP="007F2119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56436" w:rsidRDefault="007F2119" w:rsidP="000C4357">
      <w:pPr>
        <w:pStyle w:val="Akapitzlist"/>
        <w:numPr>
          <w:ilvl w:val="2"/>
          <w:numId w:val="2"/>
        </w:numPr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7F2119">
        <w:rPr>
          <w:rFonts w:ascii="Times New Roman" w:hAnsi="Times New Roman" w:cs="Times New Roman"/>
          <w:b/>
          <w:i/>
          <w:sz w:val="24"/>
          <w:szCs w:val="24"/>
        </w:rPr>
        <w:t>Pełnienie funkcji nadzoru autorskiego</w:t>
      </w:r>
      <w:r w:rsidRPr="007F2119">
        <w:rPr>
          <w:rFonts w:ascii="Times New Roman" w:hAnsi="Times New Roman" w:cs="Times New Roman"/>
          <w:sz w:val="24"/>
          <w:szCs w:val="24"/>
        </w:rPr>
        <w:t xml:space="preserve"> w okresie realizacji zamierzenia budowlanego dla wszystkich branż w ilości zależnej od potrzeb</w:t>
      </w:r>
      <w:r w:rsidR="00DC514E">
        <w:rPr>
          <w:rFonts w:ascii="Times New Roman" w:hAnsi="Times New Roman" w:cs="Times New Roman"/>
          <w:sz w:val="24"/>
          <w:szCs w:val="24"/>
        </w:rPr>
        <w:t>.</w:t>
      </w:r>
    </w:p>
    <w:p w:rsidR="00836DA7" w:rsidRPr="00ED32C9" w:rsidRDefault="00836DA7" w:rsidP="00836DA7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:rsidR="00D3505B" w:rsidRDefault="007D3D7F" w:rsidP="009F497C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Uwagi dotyczące zakresu przedmiotu zamówienia, składu i formy przekazywanej dokumentacji oraz przygotowania oferty</w:t>
      </w:r>
    </w:p>
    <w:p w:rsidR="007D3D7F" w:rsidRDefault="007D3D7F" w:rsidP="00A44C89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Zamawiający umożliwi Oferentowi przeprowadzenie wizji lokalnej oględzin terenu inwestycji</w:t>
      </w:r>
      <w:r w:rsidR="009B5346">
        <w:rPr>
          <w:rFonts w:ascii="Times New Roman" w:hAnsi="Times New Roman" w:cs="Times New Roman"/>
          <w:sz w:val="24"/>
          <w:szCs w:val="24"/>
        </w:rPr>
        <w:t>.</w:t>
      </w:r>
    </w:p>
    <w:p w:rsidR="009F5CF9" w:rsidRDefault="009F5CF9" w:rsidP="00A44C89">
      <w:pPr>
        <w:pStyle w:val="Akapitzlist"/>
        <w:numPr>
          <w:ilvl w:val="1"/>
          <w:numId w:val="2"/>
        </w:numPr>
        <w:ind w:left="709" w:hanging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Skład, forma i zakres przekazywanej </w:t>
      </w:r>
      <w:r w:rsidR="00E15BF5">
        <w:rPr>
          <w:rFonts w:ascii="Times New Roman" w:hAnsi="Times New Roman" w:cs="Times New Roman"/>
          <w:sz w:val="24"/>
          <w:szCs w:val="24"/>
        </w:rPr>
        <w:t>dokumentacji technicznej:</w:t>
      </w:r>
    </w:p>
    <w:p w:rsidR="00E15BF5" w:rsidRDefault="00E15BF5" w:rsidP="00B3513A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Dokumentację projektową należy opracować w wersji drukowanej i elektronicznej. Każde opracowanie w wersji elektronicznej powinno być umieszczone w odrębnym katalogu.</w:t>
      </w:r>
    </w:p>
    <w:p w:rsidR="00156436" w:rsidRPr="00A44C89" w:rsidRDefault="00E15BF5" w:rsidP="00A44C89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przedmiotu zamówienia:</w:t>
      </w:r>
    </w:p>
    <w:p w:rsidR="00E15BF5" w:rsidRDefault="00E15BF5" w:rsidP="00B3513A">
      <w:pPr>
        <w:pStyle w:val="Akapitzlist"/>
        <w:ind w:left="851"/>
        <w:rPr>
          <w:rFonts w:ascii="Times New Roman" w:hAnsi="Times New Roman" w:cs="Times New Roman"/>
          <w:sz w:val="24"/>
          <w:szCs w:val="24"/>
          <w:u w:val="single"/>
        </w:rPr>
      </w:pPr>
      <w:r w:rsidRPr="00E15BF5">
        <w:rPr>
          <w:rFonts w:ascii="Times New Roman" w:hAnsi="Times New Roman" w:cs="Times New Roman"/>
          <w:sz w:val="24"/>
          <w:szCs w:val="24"/>
          <w:u w:val="single"/>
        </w:rPr>
        <w:t>Wersja drukowana</w:t>
      </w:r>
      <w:r w:rsidR="001665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5BF5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1665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5BF5">
        <w:rPr>
          <w:rFonts w:ascii="Times New Roman" w:hAnsi="Times New Roman" w:cs="Times New Roman"/>
          <w:sz w:val="24"/>
          <w:szCs w:val="24"/>
          <w:u w:val="single"/>
        </w:rPr>
        <w:t>papierowa</w:t>
      </w:r>
    </w:p>
    <w:p w:rsidR="00366F98" w:rsidRPr="00366F98" w:rsidRDefault="00366F98" w:rsidP="00366F98">
      <w:pPr>
        <w:pStyle w:val="Akapitzlist"/>
        <w:numPr>
          <w:ilvl w:val="0"/>
          <w:numId w:val="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Inwentaryzacja całego </w:t>
      </w:r>
      <w:r w:rsidR="00DB3120">
        <w:rPr>
          <w:rFonts w:ascii="Times New Roman" w:hAnsi="Times New Roman" w:cs="Times New Roman"/>
          <w:b/>
          <w:sz w:val="24"/>
          <w:szCs w:val="24"/>
        </w:rPr>
        <w:t xml:space="preserve">południowo-zachodniego </w:t>
      </w:r>
      <w:r w:rsidR="004332CE">
        <w:rPr>
          <w:rFonts w:ascii="Times New Roman" w:hAnsi="Times New Roman" w:cs="Times New Roman"/>
          <w:b/>
          <w:sz w:val="24"/>
          <w:szCs w:val="24"/>
        </w:rPr>
        <w:t xml:space="preserve">skrzydła </w:t>
      </w:r>
      <w:r>
        <w:rPr>
          <w:rFonts w:ascii="Times New Roman" w:hAnsi="Times New Roman" w:cs="Times New Roman"/>
          <w:b/>
          <w:sz w:val="24"/>
          <w:szCs w:val="24"/>
        </w:rPr>
        <w:t>obiektu</w:t>
      </w:r>
      <w:r w:rsidR="0016650A" w:rsidRPr="0016650A">
        <w:rPr>
          <w:rFonts w:ascii="Times New Roman" w:hAnsi="Times New Roman" w:cs="Times New Roman"/>
          <w:sz w:val="24"/>
          <w:szCs w:val="24"/>
        </w:rPr>
        <w:t>:</w:t>
      </w:r>
      <w:r w:rsidR="00942D95">
        <w:rPr>
          <w:rFonts w:ascii="Times New Roman" w:hAnsi="Times New Roman" w:cs="Times New Roman"/>
          <w:sz w:val="24"/>
          <w:szCs w:val="24"/>
        </w:rPr>
        <w:t xml:space="preserve">      </w:t>
      </w:r>
      <w:r w:rsidRPr="00366F98">
        <w:rPr>
          <w:rFonts w:ascii="Times New Roman" w:hAnsi="Times New Roman" w:cs="Times New Roman"/>
          <w:sz w:val="24"/>
          <w:szCs w:val="24"/>
        </w:rPr>
        <w:t xml:space="preserve">    </w:t>
      </w:r>
      <w:r w:rsidR="004332CE">
        <w:rPr>
          <w:rFonts w:ascii="Times New Roman" w:hAnsi="Times New Roman" w:cs="Times New Roman"/>
          <w:sz w:val="24"/>
          <w:szCs w:val="24"/>
        </w:rPr>
        <w:tab/>
      </w:r>
      <w:r w:rsidR="00F85344">
        <w:rPr>
          <w:rFonts w:ascii="Times New Roman" w:hAnsi="Times New Roman" w:cs="Times New Roman"/>
          <w:sz w:val="24"/>
          <w:szCs w:val="24"/>
        </w:rPr>
        <w:t>2 egz.</w:t>
      </w:r>
    </w:p>
    <w:p w:rsidR="00366F98" w:rsidRDefault="00366F98" w:rsidP="006F0D2E">
      <w:pPr>
        <w:pStyle w:val="Akapitzlist"/>
        <w:numPr>
          <w:ilvl w:val="0"/>
          <w:numId w:val="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 w:rsidRPr="00376DEC">
        <w:rPr>
          <w:rFonts w:ascii="Times New Roman" w:hAnsi="Times New Roman" w:cs="Times New Roman"/>
          <w:b/>
          <w:sz w:val="24"/>
          <w:szCs w:val="24"/>
        </w:rPr>
        <w:lastRenderedPageBreak/>
        <w:t>Projekt Koncepcyjny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6650A" w:rsidRDefault="0016650A" w:rsidP="006F0D2E">
      <w:pPr>
        <w:pStyle w:val="Akapitzlist"/>
        <w:ind w:left="1560" w:firstLine="273"/>
        <w:rPr>
          <w:rFonts w:ascii="Times New Roman" w:hAnsi="Times New Roman" w:cs="Times New Roman"/>
          <w:sz w:val="24"/>
          <w:szCs w:val="24"/>
        </w:rPr>
      </w:pPr>
      <w:r w:rsidRPr="0016650A">
        <w:rPr>
          <w:rFonts w:ascii="Times New Roman" w:hAnsi="Times New Roman" w:cs="Times New Roman"/>
          <w:sz w:val="24"/>
          <w:szCs w:val="24"/>
        </w:rPr>
        <w:t>z uwzględnieniem wytycznych użytkownika (wstępn</w:t>
      </w:r>
      <w:r w:rsidR="00EF472E">
        <w:rPr>
          <w:rFonts w:ascii="Times New Roman" w:hAnsi="Times New Roman" w:cs="Times New Roman"/>
          <w:sz w:val="24"/>
          <w:szCs w:val="24"/>
        </w:rPr>
        <w:t>ej</w:t>
      </w:r>
      <w:r w:rsidRPr="0016650A">
        <w:rPr>
          <w:rFonts w:ascii="Times New Roman" w:hAnsi="Times New Roman" w:cs="Times New Roman"/>
          <w:sz w:val="24"/>
          <w:szCs w:val="24"/>
        </w:rPr>
        <w:t xml:space="preserve"> koncepcj</w:t>
      </w:r>
      <w:r w:rsidR="00EF472E">
        <w:rPr>
          <w:rFonts w:ascii="Times New Roman" w:hAnsi="Times New Roman" w:cs="Times New Roman"/>
          <w:sz w:val="24"/>
          <w:szCs w:val="24"/>
        </w:rPr>
        <w:t>i</w:t>
      </w:r>
      <w:r w:rsidRPr="0016650A">
        <w:rPr>
          <w:rFonts w:ascii="Times New Roman" w:hAnsi="Times New Roman" w:cs="Times New Roman"/>
          <w:sz w:val="24"/>
          <w:szCs w:val="24"/>
        </w:rPr>
        <w:t>)</w:t>
      </w:r>
      <w:r w:rsidR="00376DEC">
        <w:rPr>
          <w:rFonts w:ascii="Times New Roman" w:hAnsi="Times New Roman" w:cs="Times New Roman"/>
          <w:sz w:val="24"/>
          <w:szCs w:val="24"/>
        </w:rPr>
        <w:t xml:space="preserve">  </w:t>
      </w:r>
      <w:r w:rsidRPr="0016650A">
        <w:rPr>
          <w:rFonts w:ascii="Times New Roman" w:hAnsi="Times New Roman" w:cs="Times New Roman"/>
          <w:sz w:val="24"/>
          <w:szCs w:val="24"/>
        </w:rPr>
        <w:tab/>
      </w:r>
      <w:r w:rsidR="00376DEC">
        <w:rPr>
          <w:rFonts w:ascii="Times New Roman" w:hAnsi="Times New Roman" w:cs="Times New Roman"/>
          <w:sz w:val="24"/>
          <w:szCs w:val="24"/>
        </w:rPr>
        <w:t xml:space="preserve">         </w:t>
      </w:r>
      <w:r w:rsidR="00156436">
        <w:rPr>
          <w:rFonts w:ascii="Times New Roman" w:hAnsi="Times New Roman" w:cs="Times New Roman"/>
          <w:sz w:val="24"/>
          <w:szCs w:val="24"/>
        </w:rPr>
        <w:t xml:space="preserve">  </w:t>
      </w:r>
      <w:r w:rsidR="00376DEC">
        <w:rPr>
          <w:rFonts w:ascii="Times New Roman" w:hAnsi="Times New Roman" w:cs="Times New Roman"/>
          <w:sz w:val="24"/>
          <w:szCs w:val="24"/>
        </w:rPr>
        <w:t xml:space="preserve"> </w:t>
      </w:r>
      <w:r w:rsidRPr="0016650A">
        <w:rPr>
          <w:rFonts w:ascii="Times New Roman" w:hAnsi="Times New Roman" w:cs="Times New Roman"/>
          <w:sz w:val="24"/>
          <w:szCs w:val="24"/>
        </w:rPr>
        <w:t>3 egz.</w:t>
      </w:r>
    </w:p>
    <w:p w:rsidR="002816E6" w:rsidRDefault="006F0D2E" w:rsidP="006F0D2E">
      <w:pPr>
        <w:pStyle w:val="Akapitzlist"/>
        <w:numPr>
          <w:ilvl w:val="0"/>
          <w:numId w:val="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816E6" w:rsidRPr="00376DEC">
        <w:rPr>
          <w:rFonts w:ascii="Times New Roman" w:hAnsi="Times New Roman" w:cs="Times New Roman"/>
          <w:b/>
          <w:sz w:val="24"/>
          <w:szCs w:val="24"/>
        </w:rPr>
        <w:t>Projekt Budowlany</w:t>
      </w:r>
      <w:r w:rsidR="002816E6">
        <w:rPr>
          <w:rFonts w:ascii="Times New Roman" w:hAnsi="Times New Roman" w:cs="Times New Roman"/>
          <w:sz w:val="24"/>
          <w:szCs w:val="24"/>
        </w:rPr>
        <w:t xml:space="preserve"> </w:t>
      </w:r>
      <w:r w:rsidR="002816E6" w:rsidRPr="002816E6">
        <w:rPr>
          <w:rFonts w:ascii="Times New Roman" w:hAnsi="Times New Roman" w:cs="Times New Roman"/>
          <w:sz w:val="24"/>
          <w:szCs w:val="24"/>
        </w:rPr>
        <w:t xml:space="preserve">(dla organu administracyjnego) </w:t>
      </w:r>
      <w:r w:rsidR="002816E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816E6">
        <w:rPr>
          <w:rFonts w:ascii="Times New Roman" w:hAnsi="Times New Roman" w:cs="Times New Roman"/>
          <w:sz w:val="24"/>
          <w:szCs w:val="24"/>
        </w:rPr>
        <w:t xml:space="preserve">       </w:t>
      </w:r>
      <w:r w:rsidR="00376DEC">
        <w:rPr>
          <w:rFonts w:ascii="Times New Roman" w:hAnsi="Times New Roman" w:cs="Times New Roman"/>
          <w:sz w:val="24"/>
          <w:szCs w:val="24"/>
        </w:rPr>
        <w:t xml:space="preserve">       </w:t>
      </w:r>
      <w:r w:rsidR="002816E6">
        <w:rPr>
          <w:rFonts w:ascii="Times New Roman" w:hAnsi="Times New Roman" w:cs="Times New Roman"/>
          <w:sz w:val="24"/>
          <w:szCs w:val="24"/>
        </w:rPr>
        <w:t xml:space="preserve">   </w:t>
      </w:r>
      <w:r w:rsidR="002816E6" w:rsidRPr="002816E6">
        <w:rPr>
          <w:rFonts w:ascii="Times New Roman" w:hAnsi="Times New Roman" w:cs="Times New Roman"/>
          <w:sz w:val="24"/>
          <w:szCs w:val="24"/>
        </w:rPr>
        <w:t>3 egz.</w:t>
      </w:r>
    </w:p>
    <w:p w:rsidR="002816E6" w:rsidRDefault="002816E6" w:rsidP="006F0D2E">
      <w:pPr>
        <w:pStyle w:val="Akapitzlist"/>
        <w:ind w:left="2268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2816E6" w:rsidRDefault="002816E6" w:rsidP="006F0D2E">
      <w:pPr>
        <w:pStyle w:val="Akapitzlist"/>
        <w:numPr>
          <w:ilvl w:val="0"/>
          <w:numId w:val="9"/>
        </w:numPr>
        <w:ind w:left="2552" w:hanging="436"/>
        <w:rPr>
          <w:rFonts w:ascii="Times New Roman" w:hAnsi="Times New Roman" w:cs="Times New Roman"/>
          <w:sz w:val="24"/>
          <w:szCs w:val="24"/>
        </w:rPr>
      </w:pPr>
      <w:r w:rsidRPr="002816E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rojekt zagospodarowania terenu,</w:t>
      </w:r>
    </w:p>
    <w:p w:rsidR="002816E6" w:rsidRDefault="002816E6" w:rsidP="006F0D2E">
      <w:pPr>
        <w:pStyle w:val="Akapitzlist"/>
        <w:numPr>
          <w:ilvl w:val="0"/>
          <w:numId w:val="9"/>
        </w:numPr>
        <w:ind w:left="2552" w:hanging="436"/>
        <w:rPr>
          <w:rFonts w:ascii="Times New Roman" w:hAnsi="Times New Roman" w:cs="Times New Roman"/>
          <w:sz w:val="24"/>
          <w:szCs w:val="24"/>
        </w:rPr>
      </w:pPr>
      <w:r w:rsidRPr="002816E6">
        <w:rPr>
          <w:rFonts w:ascii="Times New Roman" w:hAnsi="Times New Roman" w:cs="Times New Roman"/>
          <w:sz w:val="24"/>
          <w:szCs w:val="24"/>
        </w:rPr>
        <w:t>Pro</w:t>
      </w:r>
      <w:r w:rsidR="001F2749">
        <w:rPr>
          <w:rFonts w:ascii="Times New Roman" w:hAnsi="Times New Roman" w:cs="Times New Roman"/>
          <w:sz w:val="24"/>
          <w:szCs w:val="24"/>
        </w:rPr>
        <w:t>jekt architektoniczno-budowlany,</w:t>
      </w:r>
    </w:p>
    <w:p w:rsidR="002816E6" w:rsidRDefault="002816E6" w:rsidP="006F0D2E">
      <w:pPr>
        <w:pStyle w:val="Akapitzlist"/>
        <w:numPr>
          <w:ilvl w:val="0"/>
          <w:numId w:val="9"/>
        </w:numPr>
        <w:ind w:left="2552" w:hanging="436"/>
        <w:rPr>
          <w:rFonts w:ascii="Times New Roman" w:hAnsi="Times New Roman" w:cs="Times New Roman"/>
          <w:sz w:val="24"/>
          <w:szCs w:val="24"/>
        </w:rPr>
      </w:pPr>
      <w:r w:rsidRPr="002816E6">
        <w:rPr>
          <w:rFonts w:ascii="Times New Roman" w:hAnsi="Times New Roman" w:cs="Times New Roman"/>
          <w:sz w:val="24"/>
          <w:szCs w:val="24"/>
        </w:rPr>
        <w:t xml:space="preserve">Projekt Techniczny </w:t>
      </w:r>
    </w:p>
    <w:p w:rsidR="002816E6" w:rsidRDefault="006F0D2E" w:rsidP="006F0D2E">
      <w:pPr>
        <w:pStyle w:val="Akapitzlist"/>
        <w:ind w:left="1843" w:hanging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816E6" w:rsidRPr="00376DEC">
        <w:rPr>
          <w:rFonts w:ascii="Times New Roman" w:hAnsi="Times New Roman" w:cs="Times New Roman"/>
          <w:b/>
          <w:sz w:val="24"/>
          <w:szCs w:val="24"/>
        </w:rPr>
        <w:t>Projekt Budowlany</w:t>
      </w:r>
      <w:r w:rsidR="002816E6" w:rsidRPr="002816E6">
        <w:rPr>
          <w:rFonts w:ascii="Times New Roman" w:hAnsi="Times New Roman" w:cs="Times New Roman"/>
          <w:sz w:val="24"/>
          <w:szCs w:val="24"/>
        </w:rPr>
        <w:t xml:space="preserve"> - kserokopia egzemplarza z pieczęciami organu administracyjnego</w:t>
      </w:r>
      <w:r w:rsidR="00376D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56436">
        <w:rPr>
          <w:rFonts w:ascii="Times New Roman" w:hAnsi="Times New Roman" w:cs="Times New Roman"/>
          <w:sz w:val="24"/>
          <w:szCs w:val="24"/>
        </w:rPr>
        <w:t xml:space="preserve"> </w:t>
      </w:r>
      <w:r w:rsidR="00376DEC">
        <w:rPr>
          <w:rFonts w:ascii="Times New Roman" w:hAnsi="Times New Roman" w:cs="Times New Roman"/>
          <w:sz w:val="24"/>
          <w:szCs w:val="24"/>
        </w:rPr>
        <w:t xml:space="preserve">  </w:t>
      </w:r>
      <w:r w:rsidR="00D64ECE">
        <w:rPr>
          <w:rFonts w:ascii="Times New Roman" w:hAnsi="Times New Roman" w:cs="Times New Roman"/>
          <w:sz w:val="24"/>
          <w:szCs w:val="24"/>
        </w:rPr>
        <w:t xml:space="preserve"> </w:t>
      </w:r>
      <w:r w:rsidR="00376DEC">
        <w:rPr>
          <w:rFonts w:ascii="Times New Roman" w:hAnsi="Times New Roman" w:cs="Times New Roman"/>
          <w:sz w:val="24"/>
          <w:szCs w:val="24"/>
        </w:rPr>
        <w:t xml:space="preserve">   1</w:t>
      </w:r>
      <w:r w:rsidR="002816E6" w:rsidRPr="002816E6">
        <w:rPr>
          <w:rFonts w:ascii="Times New Roman" w:hAnsi="Times New Roman" w:cs="Times New Roman"/>
          <w:sz w:val="24"/>
          <w:szCs w:val="24"/>
        </w:rPr>
        <w:t xml:space="preserve"> egz. </w:t>
      </w:r>
    </w:p>
    <w:p w:rsidR="006D32B5" w:rsidRDefault="006F0D2E" w:rsidP="006F0D2E">
      <w:pPr>
        <w:pStyle w:val="Akapitzlist"/>
        <w:numPr>
          <w:ilvl w:val="0"/>
          <w:numId w:val="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809F2">
        <w:rPr>
          <w:rFonts w:ascii="Times New Roman" w:hAnsi="Times New Roman" w:cs="Times New Roman"/>
          <w:b/>
          <w:sz w:val="24"/>
          <w:szCs w:val="24"/>
        </w:rPr>
        <w:t>Projekt W</w:t>
      </w:r>
      <w:r w:rsidR="00D809F2" w:rsidRPr="00D809F2">
        <w:rPr>
          <w:rFonts w:ascii="Times New Roman" w:hAnsi="Times New Roman" w:cs="Times New Roman"/>
          <w:b/>
          <w:sz w:val="24"/>
          <w:szCs w:val="24"/>
        </w:rPr>
        <w:t>ykonawczy</w:t>
      </w:r>
      <w:r w:rsidR="00D809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D64EC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56436">
        <w:rPr>
          <w:rFonts w:ascii="Times New Roman" w:hAnsi="Times New Roman" w:cs="Times New Roman"/>
          <w:sz w:val="24"/>
          <w:szCs w:val="24"/>
        </w:rPr>
        <w:t xml:space="preserve"> </w:t>
      </w:r>
      <w:r w:rsidR="00D64ECE">
        <w:rPr>
          <w:rFonts w:ascii="Times New Roman" w:hAnsi="Times New Roman" w:cs="Times New Roman"/>
          <w:sz w:val="24"/>
          <w:szCs w:val="24"/>
        </w:rPr>
        <w:t xml:space="preserve">       </w:t>
      </w:r>
      <w:r w:rsidR="00D809F2">
        <w:rPr>
          <w:rFonts w:ascii="Times New Roman" w:hAnsi="Times New Roman" w:cs="Times New Roman"/>
          <w:sz w:val="24"/>
          <w:szCs w:val="24"/>
        </w:rPr>
        <w:t xml:space="preserve"> 4 egz.</w:t>
      </w:r>
    </w:p>
    <w:p w:rsidR="00D809F2" w:rsidRDefault="006F0D2E" w:rsidP="006F0D2E">
      <w:pPr>
        <w:pStyle w:val="Akapitzlist"/>
        <w:numPr>
          <w:ilvl w:val="0"/>
          <w:numId w:val="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809F2" w:rsidRPr="00D809F2">
        <w:rPr>
          <w:rFonts w:ascii="Times New Roman" w:hAnsi="Times New Roman" w:cs="Times New Roman"/>
          <w:b/>
          <w:sz w:val="24"/>
          <w:szCs w:val="24"/>
        </w:rPr>
        <w:t>Specyfikacje</w:t>
      </w:r>
      <w:r w:rsidR="00D809F2" w:rsidRPr="00D809F2">
        <w:rPr>
          <w:rFonts w:ascii="Times New Roman" w:hAnsi="Times New Roman" w:cs="Times New Roman"/>
          <w:sz w:val="24"/>
          <w:szCs w:val="24"/>
        </w:rPr>
        <w:t xml:space="preserve"> Techniczne Wykonania i Odbioru Robót </w:t>
      </w:r>
      <w:r w:rsidR="00D809F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56436">
        <w:rPr>
          <w:rFonts w:ascii="Times New Roman" w:hAnsi="Times New Roman" w:cs="Times New Roman"/>
          <w:sz w:val="24"/>
          <w:szCs w:val="24"/>
        </w:rPr>
        <w:t xml:space="preserve"> </w:t>
      </w:r>
      <w:r w:rsidR="00D809F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809F2" w:rsidRPr="00D809F2">
        <w:rPr>
          <w:rFonts w:ascii="Times New Roman" w:hAnsi="Times New Roman" w:cs="Times New Roman"/>
          <w:sz w:val="24"/>
          <w:szCs w:val="24"/>
        </w:rPr>
        <w:t>3 egz.</w:t>
      </w:r>
    </w:p>
    <w:p w:rsidR="00D809F2" w:rsidRPr="00D809F2" w:rsidRDefault="006F0D2E" w:rsidP="006F0D2E">
      <w:pPr>
        <w:pStyle w:val="Akapitzlist"/>
        <w:numPr>
          <w:ilvl w:val="0"/>
          <w:numId w:val="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809F2">
        <w:rPr>
          <w:rFonts w:ascii="Times New Roman" w:hAnsi="Times New Roman" w:cs="Times New Roman"/>
          <w:b/>
          <w:sz w:val="24"/>
          <w:szCs w:val="24"/>
        </w:rPr>
        <w:t>Przedmiary robót</w:t>
      </w:r>
      <w:r w:rsidR="00D64E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D64ECE" w:rsidRPr="00D64ECE">
        <w:rPr>
          <w:rFonts w:ascii="Times New Roman" w:hAnsi="Times New Roman" w:cs="Times New Roman"/>
          <w:sz w:val="24"/>
          <w:szCs w:val="24"/>
        </w:rPr>
        <w:t>2 egz.</w:t>
      </w:r>
    </w:p>
    <w:p w:rsidR="00D809F2" w:rsidRDefault="006F0D2E" w:rsidP="007B31C8">
      <w:pPr>
        <w:pStyle w:val="Akapitzlist"/>
        <w:numPr>
          <w:ilvl w:val="0"/>
          <w:numId w:val="8"/>
        </w:numPr>
        <w:ind w:left="1701" w:hanging="4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809F2" w:rsidRPr="00D809F2">
        <w:rPr>
          <w:rFonts w:ascii="Times New Roman" w:hAnsi="Times New Roman" w:cs="Times New Roman"/>
          <w:b/>
          <w:sz w:val="24"/>
          <w:szCs w:val="24"/>
        </w:rPr>
        <w:t>Kosztorysy inwestorskie</w:t>
      </w:r>
      <w:r w:rsidR="00D64ECE" w:rsidRPr="00D64E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D64EC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64ECE" w:rsidRPr="00D64EC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D64ECE" w:rsidRPr="00D64ECE">
        <w:rPr>
          <w:rFonts w:ascii="Times New Roman" w:hAnsi="Times New Roman" w:cs="Times New Roman"/>
          <w:sz w:val="24"/>
          <w:szCs w:val="24"/>
        </w:rPr>
        <w:t>2 egz.</w:t>
      </w:r>
    </w:p>
    <w:p w:rsidR="00D809F2" w:rsidRDefault="00D809F2" w:rsidP="007B31C8">
      <w:pPr>
        <w:pStyle w:val="Akapitzlist"/>
        <w:numPr>
          <w:ilvl w:val="0"/>
          <w:numId w:val="8"/>
        </w:numPr>
        <w:ind w:left="1843" w:hanging="709"/>
        <w:rPr>
          <w:rFonts w:ascii="Times New Roman" w:hAnsi="Times New Roman" w:cs="Times New Roman"/>
          <w:b/>
          <w:sz w:val="24"/>
          <w:szCs w:val="24"/>
        </w:rPr>
      </w:pPr>
      <w:r w:rsidRPr="00D809F2">
        <w:rPr>
          <w:rFonts w:ascii="Times New Roman" w:hAnsi="Times New Roman" w:cs="Times New Roman"/>
          <w:b/>
          <w:sz w:val="24"/>
          <w:szCs w:val="24"/>
        </w:rPr>
        <w:t>Wartość Kosztorysowa Inwestycji</w:t>
      </w:r>
      <w:r w:rsidR="00D64ECE" w:rsidRPr="00D64EC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64EC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64ECE" w:rsidRPr="00D64EC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B31C8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D64ECE" w:rsidRPr="00D64EC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64ECE" w:rsidRPr="00D64ECE">
        <w:rPr>
          <w:rFonts w:ascii="Times New Roman" w:hAnsi="Times New Roman" w:cs="Times New Roman"/>
          <w:sz w:val="24"/>
          <w:szCs w:val="24"/>
        </w:rPr>
        <w:t>2 egz.</w:t>
      </w:r>
    </w:p>
    <w:p w:rsidR="00156436" w:rsidRPr="00A44C89" w:rsidRDefault="00D809F2" w:rsidP="00A44C89">
      <w:pPr>
        <w:pStyle w:val="Akapitzlist"/>
        <w:numPr>
          <w:ilvl w:val="0"/>
          <w:numId w:val="8"/>
        </w:numPr>
        <w:ind w:left="1843" w:hanging="578"/>
        <w:rPr>
          <w:rFonts w:ascii="Times New Roman" w:hAnsi="Times New Roman" w:cs="Times New Roman"/>
          <w:b/>
          <w:sz w:val="24"/>
          <w:szCs w:val="24"/>
        </w:rPr>
      </w:pPr>
      <w:r w:rsidRPr="00D809F2">
        <w:rPr>
          <w:rFonts w:ascii="Times New Roman" w:hAnsi="Times New Roman" w:cs="Times New Roman"/>
          <w:b/>
          <w:sz w:val="24"/>
          <w:szCs w:val="24"/>
        </w:rPr>
        <w:t>Pozostałe opracowania</w:t>
      </w:r>
      <w:r w:rsidR="00D64ECE" w:rsidRPr="00D64EC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D64EC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D64ECE" w:rsidRPr="00D64EC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D64EC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64ECE" w:rsidRPr="00D64ECE">
        <w:rPr>
          <w:rFonts w:ascii="Times New Roman" w:hAnsi="Times New Roman" w:cs="Times New Roman"/>
          <w:sz w:val="24"/>
          <w:szCs w:val="24"/>
        </w:rPr>
        <w:t>2 egz.</w:t>
      </w:r>
    </w:p>
    <w:p w:rsidR="006F0D2E" w:rsidRDefault="006F0D2E" w:rsidP="00B3513A">
      <w:pPr>
        <w:pStyle w:val="Akapitzlist"/>
        <w:ind w:left="851"/>
        <w:rPr>
          <w:rFonts w:ascii="Times New Roman" w:hAnsi="Times New Roman" w:cs="Times New Roman"/>
          <w:sz w:val="24"/>
          <w:szCs w:val="24"/>
        </w:rPr>
      </w:pPr>
      <w:r w:rsidRPr="006F0D2E">
        <w:rPr>
          <w:rFonts w:ascii="Times New Roman" w:hAnsi="Times New Roman" w:cs="Times New Roman"/>
          <w:sz w:val="24"/>
          <w:szCs w:val="24"/>
          <w:u w:val="single"/>
        </w:rPr>
        <w:t>Wersja elektroniczna</w:t>
      </w:r>
      <w:r w:rsidRPr="006F0D2E">
        <w:rPr>
          <w:rFonts w:ascii="Times New Roman" w:hAnsi="Times New Roman" w:cs="Times New Roman"/>
          <w:sz w:val="24"/>
          <w:szCs w:val="24"/>
        </w:rPr>
        <w:t xml:space="preserve"> - komplet w/w dokumentów o treści tożsamej z wersją papierową, w formie edytowalnej i nieedytowalnej (pdf) płyty CD </w:t>
      </w:r>
      <w:r w:rsidR="0015643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5E1734">
        <w:rPr>
          <w:rFonts w:ascii="Times New Roman" w:hAnsi="Times New Roman" w:cs="Times New Roman"/>
          <w:sz w:val="24"/>
          <w:szCs w:val="24"/>
        </w:rPr>
        <w:t xml:space="preserve">   </w:t>
      </w:r>
      <w:r w:rsidR="00156436">
        <w:rPr>
          <w:rFonts w:ascii="Times New Roman" w:hAnsi="Times New Roman" w:cs="Times New Roman"/>
          <w:sz w:val="24"/>
          <w:szCs w:val="24"/>
        </w:rPr>
        <w:t xml:space="preserve">       </w:t>
      </w:r>
      <w:r w:rsidRPr="006F0D2E">
        <w:rPr>
          <w:rFonts w:ascii="Times New Roman" w:hAnsi="Times New Roman" w:cs="Times New Roman"/>
          <w:sz w:val="24"/>
          <w:szCs w:val="24"/>
        </w:rPr>
        <w:t>2 egz.</w:t>
      </w:r>
    </w:p>
    <w:p w:rsidR="00A44C89" w:rsidRDefault="00A44C89" w:rsidP="00A44C89">
      <w:pPr>
        <w:pStyle w:val="Akapitzlist"/>
        <w:numPr>
          <w:ilvl w:val="1"/>
          <w:numId w:val="2"/>
        </w:numPr>
        <w:ind w:left="709" w:hanging="502"/>
        <w:rPr>
          <w:rFonts w:ascii="Times New Roman" w:hAnsi="Times New Roman" w:cs="Times New Roman"/>
          <w:sz w:val="24"/>
          <w:szCs w:val="24"/>
        </w:rPr>
      </w:pPr>
      <w:r w:rsidRPr="00A44C89">
        <w:rPr>
          <w:rFonts w:ascii="Times New Roman" w:hAnsi="Times New Roman" w:cs="Times New Roman"/>
          <w:sz w:val="24"/>
          <w:szCs w:val="24"/>
        </w:rPr>
        <w:t>Przewiduje się, że w ramach potrzeb organizowane będą narady techniczne, które mogą być zwołane na wniosek Zamawiającego lub Wykonawcy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4C89" w:rsidRDefault="00A44C89" w:rsidP="00A44C89">
      <w:pPr>
        <w:pStyle w:val="Akapitzlist"/>
        <w:numPr>
          <w:ilvl w:val="1"/>
          <w:numId w:val="2"/>
        </w:numPr>
        <w:ind w:left="709" w:hanging="502"/>
        <w:rPr>
          <w:rFonts w:ascii="Times New Roman" w:hAnsi="Times New Roman" w:cs="Times New Roman"/>
          <w:sz w:val="24"/>
          <w:szCs w:val="24"/>
        </w:rPr>
      </w:pPr>
      <w:r w:rsidRPr="00A44C89">
        <w:rPr>
          <w:rFonts w:ascii="Times New Roman" w:hAnsi="Times New Roman" w:cs="Times New Roman"/>
          <w:sz w:val="24"/>
          <w:szCs w:val="24"/>
        </w:rPr>
        <w:t>Zamawiający zobowiązany jest udostępnić dokumenty i dane związane z realizacją przedmiotu zamówienia, będące w jego posiadaniu, a mogące mieć wpływ na ułatwienie Wykonawcy prac i ich jakość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4C89" w:rsidRDefault="009966D8" w:rsidP="00E47930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9966D8">
        <w:rPr>
          <w:rFonts w:ascii="Times New Roman" w:hAnsi="Times New Roman" w:cs="Times New Roman"/>
          <w:sz w:val="24"/>
          <w:szCs w:val="24"/>
        </w:rPr>
        <w:t>Cena ofertowa musi uwzględniać wszystkie wymagania Zamawiającego oraz obejmować wszystkie koszty związane z realizacją przedmiotu zamówienia, w tym również zakup wszystkich materiałów wyjściowych i pozyskanie wszystkich informacji oraz danych niezbędnych dla prawidłowej realizacji zamówienia</w:t>
      </w:r>
    </w:p>
    <w:p w:rsidR="009966D8" w:rsidRDefault="00D77D4A" w:rsidP="00E47930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D77D4A">
        <w:rPr>
          <w:rFonts w:ascii="Times New Roman" w:hAnsi="Times New Roman" w:cs="Times New Roman"/>
          <w:sz w:val="24"/>
          <w:szCs w:val="24"/>
        </w:rPr>
        <w:t>Cena ofertowa musi uwzględniać również koszty przeniesienia na Zamawiającego autorskich praw majątkowych do rozporządzania i korzystania z przedmiotu zamówienia.</w:t>
      </w:r>
    </w:p>
    <w:p w:rsidR="00620C8A" w:rsidRDefault="00D73BE5" w:rsidP="00620C8A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D73BE5">
        <w:rPr>
          <w:rFonts w:ascii="Times New Roman" w:hAnsi="Times New Roman" w:cs="Times New Roman"/>
          <w:sz w:val="24"/>
          <w:szCs w:val="24"/>
        </w:rPr>
        <w:t>W cenie oferty uwzględnić należy wszystkie koszty niezbędne do zrealizowania zamówienia aż do czasu przekazania Zamawiającemu przedmiotu umowy, a wynikające wprost z dokumentów udostępnionych przez Zamawiającego, jak również w nich nieujęte, bez których nie można poprawnie wykonać zamówienia i przekazać do dalszego wykorzystania w myśl oczekiwań Zamawiającego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32AD" w:rsidRDefault="00C932AD" w:rsidP="00C932AD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20C8A" w:rsidRPr="00D07C7D" w:rsidRDefault="00620C8A" w:rsidP="00D07C7D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0C8A">
        <w:rPr>
          <w:rFonts w:ascii="Times New Roman" w:hAnsi="Times New Roman" w:cs="Times New Roman"/>
          <w:b/>
          <w:sz w:val="24"/>
          <w:szCs w:val="24"/>
        </w:rPr>
        <w:t>Charakterystyka i dane techniczne</w:t>
      </w:r>
      <w:r w:rsidR="00D07C7D">
        <w:rPr>
          <w:rFonts w:ascii="Times New Roman" w:hAnsi="Times New Roman" w:cs="Times New Roman"/>
          <w:b/>
          <w:sz w:val="24"/>
          <w:szCs w:val="24"/>
        </w:rPr>
        <w:t>, w</w:t>
      </w:r>
      <w:r w:rsidRPr="00D07C7D">
        <w:rPr>
          <w:rFonts w:ascii="Times New Roman" w:hAnsi="Times New Roman" w:cs="Times New Roman"/>
          <w:b/>
          <w:sz w:val="24"/>
          <w:szCs w:val="24"/>
        </w:rPr>
        <w:t>ytyczne do projektowania</w:t>
      </w:r>
    </w:p>
    <w:p w:rsidR="00D07C7D" w:rsidRDefault="00D07C7D" w:rsidP="00620C8A">
      <w:pPr>
        <w:pStyle w:val="Akapitzli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Zakres zamówienia</w:t>
      </w:r>
    </w:p>
    <w:p w:rsidR="00620C8A" w:rsidRDefault="006F0FDE" w:rsidP="00C932A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zamówienia</w:t>
      </w:r>
      <w:r w:rsidR="00C932AD">
        <w:rPr>
          <w:rFonts w:ascii="Times New Roman" w:hAnsi="Times New Roman" w:cs="Times New Roman"/>
          <w:sz w:val="24"/>
          <w:szCs w:val="24"/>
        </w:rPr>
        <w:t xml:space="preserve"> w zakresie przebudowywanych pomieszczeń</w:t>
      </w:r>
      <w:r>
        <w:rPr>
          <w:rFonts w:ascii="Times New Roman" w:hAnsi="Times New Roman" w:cs="Times New Roman"/>
          <w:sz w:val="24"/>
          <w:szCs w:val="24"/>
        </w:rPr>
        <w:t xml:space="preserve"> oznaczono na wstępnej koncepcji. Planowana przebudowa dotyczyć będzie dwunastu pomieszczeń </w:t>
      </w:r>
      <w:r w:rsidR="006C6B81">
        <w:rPr>
          <w:rFonts w:ascii="Times New Roman" w:hAnsi="Times New Roman" w:cs="Times New Roman"/>
          <w:sz w:val="24"/>
          <w:szCs w:val="24"/>
        </w:rPr>
        <w:t xml:space="preserve">oraz łazienek </w:t>
      </w:r>
      <w:r>
        <w:rPr>
          <w:rFonts w:ascii="Times New Roman" w:hAnsi="Times New Roman" w:cs="Times New Roman"/>
          <w:sz w:val="24"/>
          <w:szCs w:val="24"/>
        </w:rPr>
        <w:t xml:space="preserve">na I piętrze </w:t>
      </w:r>
      <w:r w:rsidR="006B6D9E">
        <w:rPr>
          <w:rFonts w:ascii="Times New Roman" w:hAnsi="Times New Roman" w:cs="Times New Roman"/>
          <w:sz w:val="24"/>
          <w:szCs w:val="24"/>
        </w:rPr>
        <w:t xml:space="preserve">południowo-zachodniego skrzydła </w:t>
      </w:r>
      <w:r>
        <w:rPr>
          <w:rFonts w:ascii="Times New Roman" w:hAnsi="Times New Roman" w:cs="Times New Roman"/>
          <w:sz w:val="24"/>
          <w:szCs w:val="24"/>
        </w:rPr>
        <w:t xml:space="preserve">budynku </w:t>
      </w:r>
      <w:r w:rsidR="006B6D9E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J</w:t>
      </w:r>
      <w:r w:rsidR="006B6D9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Politechniki Rzeszowskiej </w:t>
      </w:r>
      <w:r w:rsidR="006C6B81">
        <w:rPr>
          <w:rFonts w:ascii="Times New Roman" w:hAnsi="Times New Roman" w:cs="Times New Roman"/>
          <w:sz w:val="24"/>
          <w:szCs w:val="24"/>
        </w:rPr>
        <w:t>a także</w:t>
      </w:r>
      <w:r>
        <w:rPr>
          <w:rFonts w:ascii="Times New Roman" w:hAnsi="Times New Roman" w:cs="Times New Roman"/>
          <w:sz w:val="24"/>
          <w:szCs w:val="24"/>
        </w:rPr>
        <w:t xml:space="preserve"> klatki schodowej, gdzie przewiduje się montaż podnośnika dla osób z niepełnosprawnością</w:t>
      </w:r>
      <w:r w:rsidR="00923296">
        <w:rPr>
          <w:rFonts w:ascii="Times New Roman" w:hAnsi="Times New Roman" w:cs="Times New Roman"/>
          <w:sz w:val="24"/>
          <w:szCs w:val="24"/>
        </w:rPr>
        <w:t>.</w:t>
      </w:r>
    </w:p>
    <w:p w:rsidR="00E40D56" w:rsidRDefault="00E40D56" w:rsidP="00E40D5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zamówienia jest projekt architektoniczno-budowlany oraz projekt instalacji elektrycznej i sanitarnej</w:t>
      </w:r>
      <w:r w:rsidR="00E23DCC">
        <w:rPr>
          <w:rFonts w:ascii="Times New Roman" w:hAnsi="Times New Roman" w:cs="Times New Roman"/>
          <w:sz w:val="24"/>
          <w:szCs w:val="24"/>
        </w:rPr>
        <w:t xml:space="preserve"> zgodnie</w:t>
      </w:r>
      <w:r w:rsidR="004F4AB6">
        <w:rPr>
          <w:rFonts w:ascii="Times New Roman" w:hAnsi="Times New Roman" w:cs="Times New Roman"/>
          <w:sz w:val="24"/>
          <w:szCs w:val="24"/>
        </w:rPr>
        <w:t xml:space="preserve"> z zapisami w pkt. 5.2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3DCC">
        <w:rPr>
          <w:rFonts w:ascii="Times New Roman" w:hAnsi="Times New Roman" w:cs="Times New Roman"/>
          <w:sz w:val="24"/>
          <w:szCs w:val="24"/>
        </w:rPr>
        <w:t xml:space="preserve"> o</w:t>
      </w:r>
      <w:r w:rsidR="00F268F7">
        <w:rPr>
          <w:rFonts w:ascii="Times New Roman" w:hAnsi="Times New Roman" w:cs="Times New Roman"/>
          <w:sz w:val="24"/>
          <w:szCs w:val="24"/>
        </w:rPr>
        <w:t>r</w:t>
      </w:r>
      <w:r w:rsidR="00E23DCC">
        <w:rPr>
          <w:rFonts w:ascii="Times New Roman" w:hAnsi="Times New Roman" w:cs="Times New Roman"/>
          <w:sz w:val="24"/>
          <w:szCs w:val="24"/>
        </w:rPr>
        <w:t>az Szczegółowym Zakresem Opracowania Projektowo-Kosztorysowego.</w:t>
      </w:r>
    </w:p>
    <w:p w:rsidR="00D07C7D" w:rsidRPr="00D07C7D" w:rsidRDefault="00D07C7D" w:rsidP="0010656C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7C7D">
        <w:rPr>
          <w:rFonts w:ascii="Times New Roman" w:hAnsi="Times New Roman" w:cs="Times New Roman"/>
          <w:sz w:val="24"/>
          <w:szCs w:val="24"/>
          <w:u w:val="single"/>
        </w:rPr>
        <w:t>Przeznaczenie pomieszczeń</w:t>
      </w:r>
    </w:p>
    <w:p w:rsidR="00C932AD" w:rsidRDefault="00C932AD" w:rsidP="00C932A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Pomieszczenia oznaczone na wstępnej koncepcji numerami 1-6 będą </w:t>
      </w:r>
      <w:r w:rsidR="00C24252">
        <w:rPr>
          <w:rFonts w:ascii="Times New Roman" w:hAnsi="Times New Roman" w:cs="Times New Roman"/>
          <w:sz w:val="24"/>
          <w:szCs w:val="24"/>
        </w:rPr>
        <w:t>przeznaczone</w:t>
      </w:r>
      <w:r>
        <w:rPr>
          <w:rFonts w:ascii="Times New Roman" w:hAnsi="Times New Roman" w:cs="Times New Roman"/>
          <w:sz w:val="24"/>
          <w:szCs w:val="24"/>
        </w:rPr>
        <w:t xml:space="preserve"> do pracy </w:t>
      </w:r>
      <w:r w:rsidR="00C24252">
        <w:rPr>
          <w:rFonts w:ascii="Times New Roman" w:hAnsi="Times New Roman" w:cs="Times New Roman"/>
          <w:sz w:val="24"/>
          <w:szCs w:val="24"/>
        </w:rPr>
        <w:t xml:space="preserve">dla </w:t>
      </w:r>
      <w:r>
        <w:rPr>
          <w:rFonts w:ascii="Times New Roman" w:hAnsi="Times New Roman" w:cs="Times New Roman"/>
          <w:sz w:val="24"/>
          <w:szCs w:val="24"/>
        </w:rPr>
        <w:t>studentów, pomieszczenia 7-12 będą przeznaczone na pokoje dla pracowników uczelni.</w:t>
      </w:r>
    </w:p>
    <w:p w:rsidR="00C932AD" w:rsidRDefault="0064650B" w:rsidP="00C932A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</w:t>
      </w:r>
      <w:r w:rsidR="00D07C7D">
        <w:rPr>
          <w:rFonts w:ascii="Times New Roman" w:hAnsi="Times New Roman" w:cs="Times New Roman"/>
          <w:sz w:val="24"/>
          <w:szCs w:val="24"/>
        </w:rPr>
        <w:t>omieszczenia</w:t>
      </w:r>
      <w:r>
        <w:rPr>
          <w:rFonts w:ascii="Times New Roman" w:hAnsi="Times New Roman" w:cs="Times New Roman"/>
          <w:sz w:val="24"/>
          <w:szCs w:val="24"/>
        </w:rPr>
        <w:t>ch</w:t>
      </w:r>
      <w:r w:rsidR="00D07C7D">
        <w:rPr>
          <w:rFonts w:ascii="Times New Roman" w:hAnsi="Times New Roman" w:cs="Times New Roman"/>
          <w:sz w:val="24"/>
          <w:szCs w:val="24"/>
        </w:rPr>
        <w:t xml:space="preserve"> 5 i 6 </w:t>
      </w:r>
      <w:r w:rsidR="00B23778">
        <w:rPr>
          <w:rFonts w:ascii="Times New Roman" w:hAnsi="Times New Roman" w:cs="Times New Roman"/>
          <w:sz w:val="24"/>
          <w:szCs w:val="24"/>
        </w:rPr>
        <w:t>znajdować się będą</w:t>
      </w:r>
      <w:r w:rsidR="00D07C7D">
        <w:rPr>
          <w:rFonts w:ascii="Times New Roman" w:hAnsi="Times New Roman" w:cs="Times New Roman"/>
          <w:sz w:val="24"/>
          <w:szCs w:val="24"/>
        </w:rPr>
        <w:t xml:space="preserve"> pra</w:t>
      </w:r>
      <w:r w:rsidR="00E40D56">
        <w:rPr>
          <w:rFonts w:ascii="Times New Roman" w:hAnsi="Times New Roman" w:cs="Times New Roman"/>
          <w:sz w:val="24"/>
          <w:szCs w:val="24"/>
        </w:rPr>
        <w:t>cownie projektowe, jedna ze stołami warsztatowymi, druga ze stołami roboczymi</w:t>
      </w:r>
      <w:r w:rsidR="00B23778">
        <w:rPr>
          <w:rFonts w:ascii="Times New Roman" w:hAnsi="Times New Roman" w:cs="Times New Roman"/>
          <w:sz w:val="24"/>
          <w:szCs w:val="24"/>
        </w:rPr>
        <w:t>.</w:t>
      </w:r>
      <w:r w:rsidR="00E40D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50B" w:rsidRDefault="00960230" w:rsidP="00C932A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p</w:t>
      </w:r>
      <w:r w:rsidR="0064650B">
        <w:rPr>
          <w:rFonts w:ascii="Times New Roman" w:hAnsi="Times New Roman" w:cs="Times New Roman"/>
          <w:sz w:val="24"/>
          <w:szCs w:val="24"/>
        </w:rPr>
        <w:t>omieszczeni</w:t>
      </w:r>
      <w:r>
        <w:rPr>
          <w:rFonts w:ascii="Times New Roman" w:hAnsi="Times New Roman" w:cs="Times New Roman"/>
          <w:sz w:val="24"/>
          <w:szCs w:val="24"/>
        </w:rPr>
        <w:t>u</w:t>
      </w:r>
      <w:r w:rsidR="0064650B">
        <w:rPr>
          <w:rFonts w:ascii="Times New Roman" w:hAnsi="Times New Roman" w:cs="Times New Roman"/>
          <w:sz w:val="24"/>
          <w:szCs w:val="24"/>
        </w:rPr>
        <w:t xml:space="preserve"> </w:t>
      </w:r>
      <w:r w:rsidR="00816003">
        <w:rPr>
          <w:rFonts w:ascii="Times New Roman" w:hAnsi="Times New Roman" w:cs="Times New Roman"/>
          <w:sz w:val="24"/>
          <w:szCs w:val="24"/>
        </w:rPr>
        <w:t>nr 4 zlokalizowane będą</w:t>
      </w:r>
      <w:r w:rsidR="00646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drukarki 3D, pomieszczenie to </w:t>
      </w:r>
      <w:r w:rsidR="0064650B">
        <w:rPr>
          <w:rFonts w:ascii="Times New Roman" w:hAnsi="Times New Roman" w:cs="Times New Roman"/>
          <w:sz w:val="24"/>
          <w:szCs w:val="24"/>
        </w:rPr>
        <w:t>posiadać będzie 2 dygestoria + wentylacj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64650B">
        <w:rPr>
          <w:rFonts w:ascii="Times New Roman" w:hAnsi="Times New Roman" w:cs="Times New Roman"/>
          <w:sz w:val="24"/>
          <w:szCs w:val="24"/>
        </w:rPr>
        <w:t xml:space="preserve"> mechaniczn</w:t>
      </w:r>
      <w:r>
        <w:rPr>
          <w:rFonts w:ascii="Times New Roman" w:hAnsi="Times New Roman" w:cs="Times New Roman"/>
          <w:sz w:val="24"/>
          <w:szCs w:val="24"/>
        </w:rPr>
        <w:t>ą</w:t>
      </w:r>
      <w:r w:rsidR="0064650B">
        <w:rPr>
          <w:rFonts w:ascii="Times New Roman" w:hAnsi="Times New Roman" w:cs="Times New Roman"/>
          <w:sz w:val="24"/>
          <w:szCs w:val="24"/>
        </w:rPr>
        <w:t>.</w:t>
      </w:r>
      <w:r w:rsidR="002A4E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591" w:rsidRPr="00B71591" w:rsidRDefault="002A4E48" w:rsidP="00B71591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4E48">
        <w:rPr>
          <w:rFonts w:ascii="Times New Roman" w:hAnsi="Times New Roman" w:cs="Times New Roman"/>
          <w:sz w:val="24"/>
          <w:szCs w:val="24"/>
          <w:u w:val="single"/>
        </w:rPr>
        <w:t>Wytyczne do prac budowlanych</w:t>
      </w:r>
    </w:p>
    <w:p w:rsidR="009A61AB" w:rsidRDefault="009A61AB" w:rsidP="009A61A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 zakresie </w:t>
      </w:r>
      <w:r w:rsidR="005D135E">
        <w:rPr>
          <w:rFonts w:ascii="Times New Roman" w:hAnsi="Times New Roman" w:cs="Times New Roman"/>
          <w:sz w:val="24"/>
          <w:szCs w:val="24"/>
        </w:rPr>
        <w:t>prac należy ująć</w:t>
      </w:r>
      <w:r>
        <w:rPr>
          <w:rFonts w:ascii="Times New Roman" w:hAnsi="Times New Roman" w:cs="Times New Roman"/>
          <w:sz w:val="24"/>
          <w:szCs w:val="24"/>
        </w:rPr>
        <w:t xml:space="preserve"> przebicie otworów w części ścian konstrukcyjnych i połączenie sąsiadujących pomieszczeń w celu powiększenia powierzchni pracowni nr 5 i 6.</w:t>
      </w:r>
    </w:p>
    <w:p w:rsidR="005D18DF" w:rsidRDefault="005D18DF" w:rsidP="005D18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8DF">
        <w:rPr>
          <w:rFonts w:ascii="Times New Roman" w:hAnsi="Times New Roman" w:cs="Times New Roman"/>
          <w:sz w:val="24"/>
          <w:szCs w:val="24"/>
        </w:rPr>
        <w:t>Z powierzchni łazienek należy wygospodarować</w:t>
      </w:r>
      <w:r>
        <w:rPr>
          <w:rFonts w:ascii="Times New Roman" w:hAnsi="Times New Roman" w:cs="Times New Roman"/>
          <w:sz w:val="24"/>
          <w:szCs w:val="24"/>
        </w:rPr>
        <w:t xml:space="preserve"> pomieszczenie </w:t>
      </w:r>
      <w:r w:rsidR="004C4195">
        <w:rPr>
          <w:rFonts w:ascii="Times New Roman" w:hAnsi="Times New Roman" w:cs="Times New Roman"/>
          <w:sz w:val="24"/>
          <w:szCs w:val="24"/>
        </w:rPr>
        <w:t xml:space="preserve">gospodarcze przeznaczone </w:t>
      </w:r>
      <w:r w:rsidR="0080149A">
        <w:rPr>
          <w:rFonts w:ascii="Times New Roman" w:hAnsi="Times New Roman" w:cs="Times New Roman"/>
          <w:sz w:val="24"/>
          <w:szCs w:val="24"/>
        </w:rPr>
        <w:t xml:space="preserve">na </w:t>
      </w:r>
      <w:r w:rsidR="00D430B2">
        <w:rPr>
          <w:rFonts w:ascii="Times New Roman" w:hAnsi="Times New Roman" w:cs="Times New Roman"/>
          <w:sz w:val="24"/>
          <w:szCs w:val="24"/>
        </w:rPr>
        <w:t>rozdzielnię</w:t>
      </w:r>
      <w:r w:rsidR="0080149A">
        <w:rPr>
          <w:rFonts w:ascii="Times New Roman" w:hAnsi="Times New Roman" w:cs="Times New Roman"/>
          <w:sz w:val="24"/>
          <w:szCs w:val="24"/>
        </w:rPr>
        <w:t xml:space="preserve"> elektryczną</w:t>
      </w:r>
      <w:r w:rsidR="00E87E29">
        <w:rPr>
          <w:rFonts w:ascii="Times New Roman" w:hAnsi="Times New Roman" w:cs="Times New Roman"/>
          <w:sz w:val="24"/>
          <w:szCs w:val="24"/>
        </w:rPr>
        <w:t xml:space="preserve"> oraz szafę internetową.</w:t>
      </w:r>
    </w:p>
    <w:p w:rsidR="009216FA" w:rsidRDefault="005D18DF" w:rsidP="005D18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Drzwi z klatki schodow</w:t>
      </w:r>
      <w:r w:rsidR="00EA70F8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do pomieszczenia nr 1</w:t>
      </w:r>
      <w:r w:rsidR="00EA70F8">
        <w:rPr>
          <w:rFonts w:ascii="Times New Roman" w:hAnsi="Times New Roman" w:cs="Times New Roman"/>
          <w:sz w:val="24"/>
          <w:szCs w:val="24"/>
        </w:rPr>
        <w:t xml:space="preserve"> (korytarza wewnętrznego) oraz wszystkie drzwi pomiędzy poszczególnymi pracowniami a pomieszczeniem nr 1 – przeszklone.</w:t>
      </w:r>
    </w:p>
    <w:p w:rsidR="005D18DF" w:rsidRPr="005D18DF" w:rsidRDefault="009216FA" w:rsidP="005D18D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wejściem do pomieszczenia nr1 z klatki schodowej należy zaprojektować zamykane, metalowe szafki dla studentów (liczebność grupy – 15 osób).</w:t>
      </w:r>
    </w:p>
    <w:p w:rsidR="0064650B" w:rsidRDefault="0031127D" w:rsidP="0031127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Szyby od strony południowo-wschodniej – przewidzieć oklejenie folią odbijającą ciepło (nie zaciemniającą</w:t>
      </w:r>
      <w:r w:rsidRPr="0031127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27D" w:rsidRDefault="00192C41" w:rsidP="0031127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Posadzki w pomieszczeniach dydaktycznych i w pomieszczeniach dla nauczycieli – wykładzina PCV.</w:t>
      </w:r>
    </w:p>
    <w:p w:rsidR="00192C41" w:rsidRDefault="00192C41" w:rsidP="0031127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Sufity – podwieszane, w sufitach schowane trasy kablowe.</w:t>
      </w:r>
    </w:p>
    <w:p w:rsidR="003B6F89" w:rsidRDefault="003B6F89" w:rsidP="0031127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nie będzie posiadał portierni. Klucze (zwykłe) do pomieszczeń pobierane będą z szafki na parterze.</w:t>
      </w:r>
    </w:p>
    <w:p w:rsidR="00B71591" w:rsidRDefault="00B71591" w:rsidP="0031127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nie wymaga zastosowania dodatkowych instalacji przeciwpożarowych.</w:t>
      </w:r>
    </w:p>
    <w:p w:rsidR="00F16900" w:rsidRPr="00F16900" w:rsidRDefault="00F16900" w:rsidP="00F16900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6900">
        <w:rPr>
          <w:rFonts w:ascii="Times New Roman" w:hAnsi="Times New Roman" w:cs="Times New Roman"/>
          <w:sz w:val="24"/>
          <w:szCs w:val="24"/>
          <w:u w:val="single"/>
        </w:rPr>
        <w:t>Wytyczne do prac elektrycznych</w:t>
      </w:r>
    </w:p>
    <w:p w:rsidR="005071D8" w:rsidRDefault="005071D8" w:rsidP="0031127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przewidzieć następujące instalacje:</w:t>
      </w:r>
    </w:p>
    <w:p w:rsidR="005071D8" w:rsidRDefault="005071D8" w:rsidP="005071D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pomieszczeniach 5 i 6 </w:t>
      </w:r>
      <w:r w:rsidR="009A0FC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na środku pomieszcz</w:t>
      </w:r>
      <w:r w:rsidR="009A0FC7">
        <w:rPr>
          <w:rFonts w:ascii="Times New Roman" w:hAnsi="Times New Roman" w:cs="Times New Roman"/>
          <w:sz w:val="24"/>
          <w:szCs w:val="24"/>
        </w:rPr>
        <w:t>eń)</w:t>
      </w:r>
      <w:r w:rsidR="00B71591">
        <w:rPr>
          <w:rFonts w:ascii="Times New Roman" w:hAnsi="Times New Roman" w:cs="Times New Roman"/>
          <w:sz w:val="24"/>
          <w:szCs w:val="24"/>
        </w:rPr>
        <w:t xml:space="preserve"> gniazdo podłogowe </w:t>
      </w:r>
      <w:proofErr w:type="spellStart"/>
      <w:r w:rsidR="00B71591">
        <w:rPr>
          <w:rFonts w:ascii="Times New Roman" w:hAnsi="Times New Roman" w:cs="Times New Roman"/>
          <w:sz w:val="24"/>
          <w:szCs w:val="24"/>
        </w:rPr>
        <w:t>floorbox</w:t>
      </w:r>
      <w:proofErr w:type="spellEnd"/>
      <w:r w:rsidR="00B71591">
        <w:rPr>
          <w:rFonts w:ascii="Times New Roman" w:hAnsi="Times New Roman" w:cs="Times New Roman"/>
          <w:sz w:val="24"/>
          <w:szCs w:val="24"/>
        </w:rPr>
        <w:t>,</w:t>
      </w:r>
    </w:p>
    <w:p w:rsidR="0080149A" w:rsidRDefault="0080149A" w:rsidP="005071D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now</w:t>
      </w:r>
      <w:r w:rsidR="00720A9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sieci LAN</w:t>
      </w:r>
      <w:r w:rsidR="00B71591">
        <w:rPr>
          <w:rFonts w:ascii="Times New Roman" w:hAnsi="Times New Roman" w:cs="Times New Roman"/>
          <w:sz w:val="24"/>
          <w:szCs w:val="24"/>
        </w:rPr>
        <w:t>,</w:t>
      </w:r>
    </w:p>
    <w:p w:rsidR="00720A9B" w:rsidRDefault="00720A9B" w:rsidP="005071D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nowe oświetlenie awaryjne i ogólne</w:t>
      </w:r>
      <w:r w:rsidR="00B71591">
        <w:rPr>
          <w:rFonts w:ascii="Times New Roman" w:hAnsi="Times New Roman" w:cs="Times New Roman"/>
          <w:sz w:val="24"/>
          <w:szCs w:val="24"/>
        </w:rPr>
        <w:t>,</w:t>
      </w:r>
    </w:p>
    <w:p w:rsidR="00B71591" w:rsidRPr="008A672B" w:rsidRDefault="005071D8" w:rsidP="008A67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0149A">
        <w:rPr>
          <w:rFonts w:ascii="Times New Roman" w:hAnsi="Times New Roman" w:cs="Times New Roman"/>
          <w:sz w:val="24"/>
          <w:szCs w:val="24"/>
        </w:rPr>
        <w:t xml:space="preserve">instalacje pod tablice </w:t>
      </w:r>
      <w:r w:rsidR="00B71591">
        <w:rPr>
          <w:rFonts w:ascii="Times New Roman" w:hAnsi="Times New Roman" w:cs="Times New Roman"/>
          <w:sz w:val="24"/>
          <w:szCs w:val="24"/>
        </w:rPr>
        <w:t>multimedialne,</w:t>
      </w:r>
    </w:p>
    <w:p w:rsidR="005071D8" w:rsidRPr="00B71591" w:rsidRDefault="00B71591" w:rsidP="00B71591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6900">
        <w:rPr>
          <w:rFonts w:ascii="Times New Roman" w:hAnsi="Times New Roman" w:cs="Times New Roman"/>
          <w:sz w:val="24"/>
          <w:szCs w:val="24"/>
          <w:u w:val="single"/>
        </w:rPr>
        <w:t xml:space="preserve">Wytyczne do prac </w:t>
      </w:r>
      <w:r>
        <w:rPr>
          <w:rFonts w:ascii="Times New Roman" w:hAnsi="Times New Roman" w:cs="Times New Roman"/>
          <w:sz w:val="24"/>
          <w:szCs w:val="24"/>
          <w:u w:val="single"/>
        </w:rPr>
        <w:t>sanitarnych</w:t>
      </w:r>
    </w:p>
    <w:p w:rsidR="00F16900" w:rsidRDefault="005071D8" w:rsidP="0031127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591">
        <w:rPr>
          <w:rFonts w:ascii="Times New Roman" w:hAnsi="Times New Roman" w:cs="Times New Roman"/>
          <w:sz w:val="24"/>
          <w:szCs w:val="24"/>
        </w:rPr>
        <w:t>Należy przewidzieć klimatyzację w pomieszczeniach warsztatowych 2-6 oraz w pokojach nauczycieli akademickich</w:t>
      </w:r>
      <w:r w:rsidR="006E2C29">
        <w:rPr>
          <w:rFonts w:ascii="Times New Roman" w:hAnsi="Times New Roman" w:cs="Times New Roman"/>
          <w:sz w:val="24"/>
          <w:szCs w:val="24"/>
        </w:rPr>
        <w:t xml:space="preserve"> 8</w:t>
      </w:r>
      <w:r w:rsidR="00852BB0">
        <w:rPr>
          <w:rFonts w:ascii="Times New Roman" w:hAnsi="Times New Roman" w:cs="Times New Roman"/>
          <w:sz w:val="24"/>
          <w:szCs w:val="24"/>
        </w:rPr>
        <w:t>-</w:t>
      </w:r>
      <w:r w:rsidR="006E2C29">
        <w:rPr>
          <w:rFonts w:ascii="Times New Roman" w:hAnsi="Times New Roman" w:cs="Times New Roman"/>
          <w:sz w:val="24"/>
          <w:szCs w:val="24"/>
        </w:rPr>
        <w:t>12</w:t>
      </w:r>
    </w:p>
    <w:p w:rsidR="005B476A" w:rsidRDefault="00BA0B7E" w:rsidP="005B476A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wymienić piony i poziomy kanalizacyjne na całej kondygnacji </w:t>
      </w:r>
      <w:r w:rsidR="006D73F2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budynku oraz wykonać doprowadzenie ciepłej wody z węzła cieplnego</w:t>
      </w:r>
      <w:r w:rsidR="006D73F2">
        <w:rPr>
          <w:rFonts w:ascii="Times New Roman" w:hAnsi="Times New Roman" w:cs="Times New Roman"/>
          <w:sz w:val="24"/>
          <w:szCs w:val="24"/>
        </w:rPr>
        <w:t>.</w:t>
      </w:r>
    </w:p>
    <w:p w:rsidR="005B476A" w:rsidRDefault="005B476A" w:rsidP="005B476A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476A">
        <w:rPr>
          <w:rFonts w:ascii="Times New Roman" w:hAnsi="Times New Roman" w:cs="Times New Roman"/>
          <w:sz w:val="24"/>
          <w:szCs w:val="24"/>
          <w:u w:val="single"/>
        </w:rPr>
        <w:t>Podnośnik dla niepełnosprawnych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Podnośnik dla niepełnosprawnych należy umieścić przy balustradzie wewnętrznej schodów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Podnośnik powinien obsługiwać trzy przystanki: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podpiwniczenie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parter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piętro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Sterowanie: na każdym poziomie należy zainstalować kasetę wezwań.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Wymogi techniczne: platforma składana o minimalnych wymiarach: 700x750 mm, udźwig podnośnika: 160kg.</w:t>
      </w:r>
    </w:p>
    <w:p w:rsidR="005B476A" w:rsidRDefault="005B476A" w:rsidP="005B476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Zasilanie: Sieciowe 230-400V</w:t>
      </w:r>
    </w:p>
    <w:p w:rsidR="00620C8A" w:rsidRPr="006151BA" w:rsidRDefault="005B476A" w:rsidP="006151BA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Podnośnik musi być wyposażony w ręczny system awaryjnego zjazdu, </w:t>
      </w:r>
      <w:r w:rsidRPr="005B476A">
        <w:rPr>
          <w:rFonts w:ascii="Times New Roman" w:hAnsi="Times New Roman" w:cs="Times New Roman"/>
          <w:b/>
          <w:sz w:val="24"/>
          <w:szCs w:val="24"/>
        </w:rPr>
        <w:t xml:space="preserve">bez akumulatorów w platformie jeżdżącej </w:t>
      </w:r>
    </w:p>
    <w:p w:rsidR="007D3D7F" w:rsidRDefault="008B7D09" w:rsidP="00A44C8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Inne wymagania Zamawiającego</w:t>
      </w:r>
    </w:p>
    <w:p w:rsidR="00306F71" w:rsidRDefault="004A3926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4A3926">
        <w:rPr>
          <w:rFonts w:ascii="Times New Roman" w:hAnsi="Times New Roman" w:cs="Times New Roman"/>
          <w:sz w:val="24"/>
          <w:szCs w:val="24"/>
        </w:rPr>
        <w:t xml:space="preserve">Termin realizacji przedmiotu zamówienia liczony od daty podpisania Umowy: do </w:t>
      </w:r>
      <w:r w:rsidR="00EB2069" w:rsidRPr="008C249B">
        <w:rPr>
          <w:rFonts w:ascii="Times New Roman" w:hAnsi="Times New Roman" w:cs="Times New Roman"/>
          <w:sz w:val="24"/>
          <w:szCs w:val="24"/>
        </w:rPr>
        <w:t>6</w:t>
      </w:r>
      <w:r w:rsidRPr="008C249B">
        <w:rPr>
          <w:rFonts w:ascii="Times New Roman" w:hAnsi="Times New Roman" w:cs="Times New Roman"/>
          <w:sz w:val="24"/>
          <w:szCs w:val="24"/>
        </w:rPr>
        <w:t xml:space="preserve"> miesięcy</w:t>
      </w:r>
      <w:r w:rsidRPr="004A3926">
        <w:rPr>
          <w:rFonts w:ascii="Times New Roman" w:hAnsi="Times New Roman" w:cs="Times New Roman"/>
          <w:sz w:val="24"/>
          <w:szCs w:val="24"/>
        </w:rPr>
        <w:t xml:space="preserve"> całość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3926" w:rsidRDefault="00D06448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D06448">
        <w:rPr>
          <w:rFonts w:ascii="Times New Roman" w:hAnsi="Times New Roman" w:cs="Times New Roman"/>
          <w:sz w:val="24"/>
          <w:szCs w:val="24"/>
        </w:rPr>
        <w:t>Nie dopuszcza się składania ofert wariantowych i częściowych.</w:t>
      </w:r>
    </w:p>
    <w:p w:rsidR="00D06448" w:rsidRDefault="00D06448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D06448">
        <w:rPr>
          <w:rFonts w:ascii="Times New Roman" w:hAnsi="Times New Roman" w:cs="Times New Roman"/>
          <w:sz w:val="24"/>
          <w:szCs w:val="24"/>
        </w:rPr>
        <w:t xml:space="preserve">Zamawiający udzieli Wykonawcy/Projektantami pełnomocnictwa do występowania w jego imieniu z wnioskami o uzyskanie niezbędnych dokumentów; warunków, uzgodnień, </w:t>
      </w:r>
      <w:r w:rsidRPr="00D06448">
        <w:rPr>
          <w:rFonts w:ascii="Times New Roman" w:hAnsi="Times New Roman" w:cs="Times New Roman"/>
          <w:sz w:val="24"/>
          <w:szCs w:val="24"/>
        </w:rPr>
        <w:lastRenderedPageBreak/>
        <w:t>zatwierdzeń i opinii, postanowień, zezwoleń, pozwoleń, decyzji itp. po wcześniejszym wystąpieniu Wykonawcy do Zamawiającego o ich udzielenie.</w:t>
      </w:r>
    </w:p>
    <w:p w:rsidR="00D06448" w:rsidRDefault="00D06448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D06448">
        <w:rPr>
          <w:rFonts w:ascii="Times New Roman" w:hAnsi="Times New Roman" w:cs="Times New Roman"/>
          <w:sz w:val="24"/>
          <w:szCs w:val="24"/>
        </w:rPr>
        <w:t>Wymagane jest, aby w ciągu 7 dni od podpisania umowy odbyło się pierwsze spotkanie robocze z Zamawiającym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448" w:rsidRDefault="0089597E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89597E">
        <w:rPr>
          <w:rFonts w:ascii="Times New Roman" w:hAnsi="Times New Roman" w:cs="Times New Roman"/>
          <w:sz w:val="24"/>
          <w:szCs w:val="24"/>
        </w:rPr>
        <w:t>Na etapie uściślania koncepcji i opracowania dokumentacji projektowej odbędą się robocze konsultacje z Zamawiającym w celu akceptacji proponowanych przez Wykonawcę rozwiązań technicznych i materiałowych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597E" w:rsidRDefault="000218D6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0218D6">
        <w:rPr>
          <w:rFonts w:ascii="Times New Roman" w:hAnsi="Times New Roman" w:cs="Times New Roman"/>
          <w:sz w:val="24"/>
          <w:szCs w:val="24"/>
        </w:rPr>
        <w:t>Dokumentacja powinna być spójna i skoordynowana we wszystkich branżach oraz zawierać protokół koordynacji międzybranżowych podpisany przez wszystkich projektantów branżowych uczestniczących w realizacji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045" w:rsidRDefault="009C6045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9C6045">
        <w:rPr>
          <w:rFonts w:ascii="Times New Roman" w:hAnsi="Times New Roman" w:cs="Times New Roman"/>
          <w:sz w:val="24"/>
          <w:szCs w:val="24"/>
        </w:rPr>
        <w:t>Wykonawca zapewni sprawdzenie dokumentacji projektowej pod względem poprawności opracowania, kompletności, zgodności z przepisami techniczno-budowlanymi oraz obowiązującymi normami i przepisami, przez osoby posiadające uprawnienia budowlane bez ograniczeń w odpowiedniej specjalności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045" w:rsidRDefault="00734904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734904">
        <w:rPr>
          <w:rFonts w:ascii="Times New Roman" w:hAnsi="Times New Roman" w:cs="Times New Roman"/>
          <w:sz w:val="24"/>
          <w:szCs w:val="24"/>
        </w:rPr>
        <w:t>W trakcie prac projektowych Wykonawca jest zobowiązany uwzględnić w rozwiązaniach projektowych uwagi i życzenia Zamawiającego, o ile nie są sprzeczne z obowiązującymi przepisami i normami oraz sztuką budowlaną, a także dokonać uzupełnień i poprawek dokumentacji według zaleceń jednostek opiniujących i uzgadniających, które reprezentują Zamawiającego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4904" w:rsidRDefault="0095456A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95456A">
        <w:rPr>
          <w:rFonts w:ascii="Times New Roman" w:hAnsi="Times New Roman" w:cs="Times New Roman"/>
          <w:sz w:val="24"/>
          <w:szCs w:val="24"/>
        </w:rPr>
        <w:t>Przedmiot zamówienia powinien spełniać wymogi obowiązujących ustaw, rozporządzeń i innych aktów prawnych, aktualnych na dzień odbioru przez Zamawiającego.</w:t>
      </w:r>
      <w:r w:rsidRPr="0095456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95456A">
        <w:rPr>
          <w:rFonts w:ascii="Times New Roman" w:hAnsi="Times New Roman" w:cs="Times New Roman"/>
          <w:sz w:val="24"/>
          <w:szCs w:val="24"/>
        </w:rPr>
        <w:t>W przypadku zmiany przepisów w trakcie przygotowania przedmiotu zamówienia, ale przed jego odbiorem, należy treść i zakres dostosować do obowiązujących przepisów.</w:t>
      </w:r>
    </w:p>
    <w:p w:rsidR="0095456A" w:rsidRDefault="0095456A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95456A">
        <w:rPr>
          <w:rFonts w:ascii="Times New Roman" w:hAnsi="Times New Roman" w:cs="Times New Roman"/>
          <w:sz w:val="24"/>
          <w:szCs w:val="24"/>
        </w:rPr>
        <w:t>Wykonawca uzyska wszystkie niezbędne postanowienia, uzgodnienia, zatwierdzenia, opinie, dane, informacje itp., niezbędne dla prawidłowego wykonania przedmiotu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467B" w:rsidRDefault="0054467B" w:rsidP="0054467B">
      <w:pPr>
        <w:pStyle w:val="Akapitzlist"/>
        <w:numPr>
          <w:ilvl w:val="1"/>
          <w:numId w:val="2"/>
        </w:numPr>
        <w:ind w:left="709" w:hanging="502"/>
        <w:jc w:val="both"/>
        <w:rPr>
          <w:rFonts w:ascii="Times New Roman" w:hAnsi="Times New Roman" w:cs="Times New Roman"/>
          <w:sz w:val="24"/>
          <w:szCs w:val="24"/>
        </w:rPr>
      </w:pPr>
      <w:r w:rsidRPr="0054467B">
        <w:rPr>
          <w:rFonts w:ascii="Times New Roman" w:hAnsi="Times New Roman" w:cs="Times New Roman"/>
          <w:sz w:val="24"/>
          <w:szCs w:val="24"/>
        </w:rPr>
        <w:t>Razem z protokołem przekazania dokumentacji, będącej przedmiotem zamówienia, Wykonawca złoży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4467B" w:rsidRDefault="0054467B" w:rsidP="0054467B">
      <w:pPr>
        <w:pStyle w:val="Akapitzlist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 </w:t>
      </w:r>
      <w:r w:rsidRPr="0054467B">
        <w:rPr>
          <w:rFonts w:ascii="Times New Roman" w:hAnsi="Times New Roman" w:cs="Times New Roman"/>
          <w:sz w:val="24"/>
          <w:szCs w:val="24"/>
        </w:rPr>
        <w:t>Oświadczenie, iż przekazywana „Dokumentacja projektowa jest wykonana zgodnie z zamówieniem, dokonanymi uzgodnieniami, o</w:t>
      </w:r>
      <w:r w:rsidR="00D22902">
        <w:rPr>
          <w:rFonts w:ascii="Times New Roman" w:hAnsi="Times New Roman" w:cs="Times New Roman"/>
          <w:sz w:val="24"/>
          <w:szCs w:val="24"/>
        </w:rPr>
        <w:t>bowiązującymi</w:t>
      </w:r>
      <w:r w:rsidRPr="0054467B">
        <w:rPr>
          <w:rFonts w:ascii="Times New Roman" w:hAnsi="Times New Roman" w:cs="Times New Roman"/>
          <w:sz w:val="24"/>
          <w:szCs w:val="24"/>
        </w:rPr>
        <w:t xml:space="preserve"> przepisami, kompletna z punktu widzenia celu któremu na służyć, zaproponowane materiały i urządzenia opisywano z zachowaniem prze</w:t>
      </w:r>
      <w:r>
        <w:rPr>
          <w:rFonts w:ascii="Times New Roman" w:hAnsi="Times New Roman" w:cs="Times New Roman"/>
          <w:sz w:val="24"/>
          <w:szCs w:val="24"/>
        </w:rPr>
        <w:t>pisów wynikających z Prawa Zamówień Publicznych</w:t>
      </w:r>
      <w:r w:rsidRPr="0054467B">
        <w:rPr>
          <w:rFonts w:ascii="Times New Roman" w:hAnsi="Times New Roman" w:cs="Times New Roman"/>
          <w:sz w:val="24"/>
          <w:szCs w:val="24"/>
        </w:rPr>
        <w:t>". Oświadczeni</w:t>
      </w:r>
      <w:r w:rsidR="00D22902">
        <w:rPr>
          <w:rFonts w:ascii="Times New Roman" w:hAnsi="Times New Roman" w:cs="Times New Roman"/>
          <w:sz w:val="24"/>
          <w:szCs w:val="24"/>
        </w:rPr>
        <w:t>e</w:t>
      </w:r>
      <w:r w:rsidRPr="0054467B">
        <w:rPr>
          <w:rFonts w:ascii="Times New Roman" w:hAnsi="Times New Roman" w:cs="Times New Roman"/>
          <w:sz w:val="24"/>
          <w:szCs w:val="24"/>
        </w:rPr>
        <w:t xml:space="preserve"> to podpisuje osoba uprawniona do reprezentowania Wykonawcy. Równocześnie dostarczony zostanie Protokół Koordynacji międzybranżowych podpisany przez wszystkich projektantów branżowych uczestniczących w realizacji zamówienia.</w:t>
      </w:r>
    </w:p>
    <w:p w:rsidR="0054467B" w:rsidRDefault="0054467B" w:rsidP="0054467B">
      <w:pPr>
        <w:pStyle w:val="Akapitzlist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4467B">
        <w:rPr>
          <w:rFonts w:ascii="Times New Roman" w:hAnsi="Times New Roman" w:cs="Times New Roman"/>
          <w:sz w:val="24"/>
          <w:szCs w:val="24"/>
        </w:rPr>
        <w:t>–  Oświadczenie Projektanta i Projektant</w:t>
      </w:r>
      <w:r>
        <w:rPr>
          <w:rFonts w:ascii="Times New Roman" w:hAnsi="Times New Roman" w:cs="Times New Roman"/>
          <w:sz w:val="24"/>
          <w:szCs w:val="24"/>
        </w:rPr>
        <w:t>a sprawdzającego „</w:t>
      </w:r>
      <w:r w:rsidRPr="0054467B">
        <w:rPr>
          <w:rFonts w:ascii="Times New Roman" w:hAnsi="Times New Roman" w:cs="Times New Roman"/>
          <w:sz w:val="24"/>
          <w:szCs w:val="24"/>
        </w:rPr>
        <w:t>o sporządzeniu projektu technicznego dotyczącego zamierzenia budowlanego zgodnie z obowiązującymi przepisami, zasadami wiedzy technicznej, projektem zagospodarowania działki lub terenu oraz projektem architektoniczno-budowlanym i rozstrzygnięciami dotyczącymi zamierzenia budowlanego</w:t>
      </w:r>
      <w:r w:rsidRPr="0054467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2C1125B" wp14:editId="13E9E987">
            <wp:extent cx="79248" cy="109759"/>
            <wp:effectExtent l="0" t="0" r="0" b="0"/>
            <wp:docPr id="16627" name="Picture 166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7" name="Picture 166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0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565" w:rsidRDefault="00566565" w:rsidP="0054467B">
      <w:pPr>
        <w:pStyle w:val="Akapitzlist"/>
        <w:ind w:left="1134" w:hanging="425"/>
        <w:jc w:val="both"/>
        <w:rPr>
          <w:rStyle w:val="Numerstrony"/>
          <w:rFonts w:ascii="Cambria" w:hAnsi="Cambria"/>
        </w:rPr>
      </w:pPr>
      <w:r w:rsidRPr="0054467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1D73">
        <w:rPr>
          <w:rFonts w:ascii="Times New Roman" w:hAnsi="Times New Roman" w:cs="Times New Roman"/>
          <w:sz w:val="24"/>
          <w:szCs w:val="24"/>
        </w:rPr>
        <w:t xml:space="preserve">  </w:t>
      </w:r>
      <w:r w:rsidRPr="00B82D7B">
        <w:rPr>
          <w:rFonts w:ascii="Times New Roman" w:hAnsi="Times New Roman" w:cs="Times New Roman"/>
          <w:sz w:val="24"/>
          <w:szCs w:val="24"/>
        </w:rPr>
        <w:t>O</w:t>
      </w:r>
      <w:r w:rsidRPr="00B82D7B">
        <w:rPr>
          <w:rStyle w:val="Numerstrony"/>
          <w:rFonts w:ascii="Times New Roman" w:hAnsi="Times New Roman" w:cs="Times New Roman"/>
          <w:sz w:val="24"/>
          <w:szCs w:val="24"/>
        </w:rPr>
        <w:t>świadczenie, że użyte w projekcie materiały, urządzenia i wyposażenie posiadają oznakowanie zgodności poświadczające dopuszczenie do stosowania i sprzedaży na terenie Unii Europejskiej</w:t>
      </w:r>
      <w:r w:rsidRPr="00B82D7B">
        <w:rPr>
          <w:rStyle w:val="Numerstrony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82D7B">
        <w:rPr>
          <w:rStyle w:val="Numerstrony"/>
          <w:rFonts w:ascii="Times New Roman" w:hAnsi="Times New Roman" w:cs="Times New Roman"/>
          <w:sz w:val="24"/>
          <w:szCs w:val="24"/>
        </w:rPr>
        <w:t xml:space="preserve">(Ustawa z dnia 30.08.2002 r. o systemie oceny zgodności – Dz. U. z 2004 nr 204 poz.2087 z </w:t>
      </w:r>
      <w:proofErr w:type="spellStart"/>
      <w:r w:rsidRPr="00B82D7B">
        <w:rPr>
          <w:rStyle w:val="Numerstrony"/>
          <w:rFonts w:ascii="Times New Roman" w:hAnsi="Times New Roman" w:cs="Times New Roman"/>
          <w:sz w:val="24"/>
          <w:szCs w:val="24"/>
        </w:rPr>
        <w:t>późn</w:t>
      </w:r>
      <w:proofErr w:type="spellEnd"/>
      <w:r w:rsidRPr="00B82D7B">
        <w:rPr>
          <w:rStyle w:val="Numerstrony"/>
          <w:rFonts w:ascii="Times New Roman" w:hAnsi="Times New Roman" w:cs="Times New Roman"/>
          <w:sz w:val="24"/>
          <w:szCs w:val="24"/>
        </w:rPr>
        <w:t>. zm.)</w:t>
      </w:r>
    </w:p>
    <w:p w:rsidR="00885F0C" w:rsidRDefault="00885F0C" w:rsidP="00885F0C">
      <w:pPr>
        <w:rPr>
          <w:rFonts w:ascii="Times New Roman" w:hAnsi="Times New Roman" w:cs="Times New Roman"/>
          <w:sz w:val="24"/>
          <w:szCs w:val="24"/>
        </w:rPr>
      </w:pPr>
    </w:p>
    <w:p w:rsidR="00C451B0" w:rsidRPr="00B82D7B" w:rsidRDefault="00CC375A" w:rsidP="00885F0C">
      <w:pPr>
        <w:rPr>
          <w:rFonts w:ascii="Times New Roman" w:hAnsi="Times New Roman" w:cs="Times New Roman"/>
          <w:sz w:val="24"/>
          <w:szCs w:val="24"/>
        </w:rPr>
      </w:pPr>
      <w:r w:rsidRPr="00B82D7B">
        <w:rPr>
          <w:rFonts w:ascii="Times New Roman" w:hAnsi="Times New Roman" w:cs="Times New Roman"/>
          <w:bCs/>
          <w:sz w:val="24"/>
          <w:szCs w:val="24"/>
        </w:rPr>
        <w:t xml:space="preserve">Opr. Dział Inwestycji i Remontów </w:t>
      </w:r>
      <w:proofErr w:type="spellStart"/>
      <w:r w:rsidRPr="00B82D7B">
        <w:rPr>
          <w:rFonts w:ascii="Times New Roman" w:hAnsi="Times New Roman" w:cs="Times New Roman"/>
          <w:bCs/>
          <w:sz w:val="24"/>
          <w:szCs w:val="24"/>
        </w:rPr>
        <w:t>PRz</w:t>
      </w:r>
      <w:proofErr w:type="spellEnd"/>
      <w:r w:rsidRPr="00B82D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4A73" w:rsidRPr="00B82D7B">
        <w:rPr>
          <w:rFonts w:ascii="Times New Roman" w:hAnsi="Times New Roman" w:cs="Times New Roman"/>
          <w:sz w:val="24"/>
          <w:szCs w:val="24"/>
        </w:rPr>
        <w:t>11.09.2024r.</w:t>
      </w:r>
    </w:p>
    <w:sectPr w:rsidR="00C451B0" w:rsidRPr="00B82D7B" w:rsidSect="0016650A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C2F93"/>
    <w:multiLevelType w:val="hybridMultilevel"/>
    <w:tmpl w:val="E1F8650C"/>
    <w:lvl w:ilvl="0" w:tplc="3AA05D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C58B3"/>
    <w:multiLevelType w:val="hybridMultilevel"/>
    <w:tmpl w:val="7CD472DA"/>
    <w:lvl w:ilvl="0" w:tplc="0415000F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2" w15:restartNumberingAfterBreak="0">
    <w:nsid w:val="119F4768"/>
    <w:multiLevelType w:val="multilevel"/>
    <w:tmpl w:val="30DA886C"/>
    <w:lvl w:ilvl="0">
      <w:start w:val="5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356A95"/>
    <w:multiLevelType w:val="hybridMultilevel"/>
    <w:tmpl w:val="532C51C0"/>
    <w:lvl w:ilvl="0" w:tplc="280476D6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8A6531"/>
    <w:multiLevelType w:val="multilevel"/>
    <w:tmpl w:val="D6A4F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4DC70E5"/>
    <w:multiLevelType w:val="hybridMultilevel"/>
    <w:tmpl w:val="748E0084"/>
    <w:lvl w:ilvl="0" w:tplc="DCECCE92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549406A3"/>
    <w:multiLevelType w:val="hybridMultilevel"/>
    <w:tmpl w:val="35DCC16A"/>
    <w:lvl w:ilvl="0" w:tplc="89CE19D4">
      <w:start w:val="1"/>
      <w:numFmt w:val="lowerLetter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7" w15:restartNumberingAfterBreak="0">
    <w:nsid w:val="57DD05A6"/>
    <w:multiLevelType w:val="hybridMultilevel"/>
    <w:tmpl w:val="A20E88BE"/>
    <w:lvl w:ilvl="0" w:tplc="9078B5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452205"/>
    <w:multiLevelType w:val="hybridMultilevel"/>
    <w:tmpl w:val="F9526724"/>
    <w:lvl w:ilvl="0" w:tplc="4B80F7D8">
      <w:start w:val="1"/>
      <w:numFmt w:val="upperRoman"/>
      <w:lvlText w:val="%1."/>
      <w:lvlJc w:val="left"/>
      <w:pPr>
        <w:ind w:left="1092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9" w15:restartNumberingAfterBreak="0">
    <w:nsid w:val="79C53ED9"/>
    <w:multiLevelType w:val="hybridMultilevel"/>
    <w:tmpl w:val="11E0F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D02E9"/>
    <w:multiLevelType w:val="hybridMultilevel"/>
    <w:tmpl w:val="0C209094"/>
    <w:lvl w:ilvl="0" w:tplc="689A6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05B"/>
    <w:rsid w:val="00000EBC"/>
    <w:rsid w:val="000204F3"/>
    <w:rsid w:val="000218D6"/>
    <w:rsid w:val="00030B58"/>
    <w:rsid w:val="000428B3"/>
    <w:rsid w:val="000444BB"/>
    <w:rsid w:val="000618A7"/>
    <w:rsid w:val="000968F8"/>
    <w:rsid w:val="000A61CA"/>
    <w:rsid w:val="000C4357"/>
    <w:rsid w:val="0010656C"/>
    <w:rsid w:val="00156436"/>
    <w:rsid w:val="0016650A"/>
    <w:rsid w:val="0018770C"/>
    <w:rsid w:val="00192C41"/>
    <w:rsid w:val="001B4F83"/>
    <w:rsid w:val="001F2749"/>
    <w:rsid w:val="001F6400"/>
    <w:rsid w:val="00255FE7"/>
    <w:rsid w:val="002750DE"/>
    <w:rsid w:val="002816E6"/>
    <w:rsid w:val="00296301"/>
    <w:rsid w:val="002A4E48"/>
    <w:rsid w:val="002B0D9D"/>
    <w:rsid w:val="002C3EE7"/>
    <w:rsid w:val="002D0675"/>
    <w:rsid w:val="002F352F"/>
    <w:rsid w:val="002F7C55"/>
    <w:rsid w:val="00306F71"/>
    <w:rsid w:val="0031127D"/>
    <w:rsid w:val="0032517C"/>
    <w:rsid w:val="00337EC7"/>
    <w:rsid w:val="00366F98"/>
    <w:rsid w:val="00376DEC"/>
    <w:rsid w:val="00385E3A"/>
    <w:rsid w:val="003A08D7"/>
    <w:rsid w:val="003A5113"/>
    <w:rsid w:val="003B591C"/>
    <w:rsid w:val="003B6F89"/>
    <w:rsid w:val="003C3D00"/>
    <w:rsid w:val="003F302C"/>
    <w:rsid w:val="003F4D6A"/>
    <w:rsid w:val="00410A3E"/>
    <w:rsid w:val="004241D7"/>
    <w:rsid w:val="00432B43"/>
    <w:rsid w:val="004332CE"/>
    <w:rsid w:val="00486B96"/>
    <w:rsid w:val="00490EA1"/>
    <w:rsid w:val="004A3926"/>
    <w:rsid w:val="004B57F3"/>
    <w:rsid w:val="004C4195"/>
    <w:rsid w:val="004F4AB6"/>
    <w:rsid w:val="005071D8"/>
    <w:rsid w:val="0054467B"/>
    <w:rsid w:val="005656B0"/>
    <w:rsid w:val="00565C8E"/>
    <w:rsid w:val="00566565"/>
    <w:rsid w:val="005B476A"/>
    <w:rsid w:val="005C7EA6"/>
    <w:rsid w:val="005D135E"/>
    <w:rsid w:val="005D18DF"/>
    <w:rsid w:val="005E1734"/>
    <w:rsid w:val="006123E9"/>
    <w:rsid w:val="006151BA"/>
    <w:rsid w:val="00620C8A"/>
    <w:rsid w:val="00632CCF"/>
    <w:rsid w:val="0064650B"/>
    <w:rsid w:val="0066656C"/>
    <w:rsid w:val="006745CD"/>
    <w:rsid w:val="00686C64"/>
    <w:rsid w:val="006B6D9E"/>
    <w:rsid w:val="006C1309"/>
    <w:rsid w:val="006C6B81"/>
    <w:rsid w:val="006C7E47"/>
    <w:rsid w:val="006D32B5"/>
    <w:rsid w:val="006D73F2"/>
    <w:rsid w:val="006E2C29"/>
    <w:rsid w:val="006F0D2E"/>
    <w:rsid w:val="006F0FDE"/>
    <w:rsid w:val="00720A9B"/>
    <w:rsid w:val="00734904"/>
    <w:rsid w:val="00745821"/>
    <w:rsid w:val="00752480"/>
    <w:rsid w:val="00766B93"/>
    <w:rsid w:val="00774F75"/>
    <w:rsid w:val="007A1D0C"/>
    <w:rsid w:val="007A5E3C"/>
    <w:rsid w:val="007A775A"/>
    <w:rsid w:val="007B31C8"/>
    <w:rsid w:val="007D3405"/>
    <w:rsid w:val="007D3D7F"/>
    <w:rsid w:val="007F2119"/>
    <w:rsid w:val="0080149A"/>
    <w:rsid w:val="00816003"/>
    <w:rsid w:val="00836DA7"/>
    <w:rsid w:val="00852BB0"/>
    <w:rsid w:val="00884BCE"/>
    <w:rsid w:val="00885F0C"/>
    <w:rsid w:val="0089597E"/>
    <w:rsid w:val="008A1D73"/>
    <w:rsid w:val="008A672B"/>
    <w:rsid w:val="008B1229"/>
    <w:rsid w:val="008B6537"/>
    <w:rsid w:val="008B7D09"/>
    <w:rsid w:val="008C249B"/>
    <w:rsid w:val="008D3B49"/>
    <w:rsid w:val="009216FA"/>
    <w:rsid w:val="00923296"/>
    <w:rsid w:val="00942D95"/>
    <w:rsid w:val="0095456A"/>
    <w:rsid w:val="00960230"/>
    <w:rsid w:val="00966C44"/>
    <w:rsid w:val="00980034"/>
    <w:rsid w:val="00987AAB"/>
    <w:rsid w:val="009966D8"/>
    <w:rsid w:val="009A0FC7"/>
    <w:rsid w:val="009A61AB"/>
    <w:rsid w:val="009B5346"/>
    <w:rsid w:val="009C6045"/>
    <w:rsid w:val="009E5232"/>
    <w:rsid w:val="009F47D5"/>
    <w:rsid w:val="009F497C"/>
    <w:rsid w:val="009F5CF9"/>
    <w:rsid w:val="00A027C1"/>
    <w:rsid w:val="00A16AC9"/>
    <w:rsid w:val="00A44C89"/>
    <w:rsid w:val="00A564A0"/>
    <w:rsid w:val="00A75C29"/>
    <w:rsid w:val="00AE1333"/>
    <w:rsid w:val="00B07DC1"/>
    <w:rsid w:val="00B23778"/>
    <w:rsid w:val="00B3513A"/>
    <w:rsid w:val="00B66BEB"/>
    <w:rsid w:val="00B71591"/>
    <w:rsid w:val="00B82D7B"/>
    <w:rsid w:val="00BA0B7E"/>
    <w:rsid w:val="00BB0EB1"/>
    <w:rsid w:val="00BB5B83"/>
    <w:rsid w:val="00C24252"/>
    <w:rsid w:val="00C37859"/>
    <w:rsid w:val="00C451B0"/>
    <w:rsid w:val="00C65C28"/>
    <w:rsid w:val="00C834AF"/>
    <w:rsid w:val="00C9176E"/>
    <w:rsid w:val="00C932AD"/>
    <w:rsid w:val="00CB4BC7"/>
    <w:rsid w:val="00CC375A"/>
    <w:rsid w:val="00CE0D02"/>
    <w:rsid w:val="00D02F9E"/>
    <w:rsid w:val="00D06448"/>
    <w:rsid w:val="00D07C7D"/>
    <w:rsid w:val="00D22902"/>
    <w:rsid w:val="00D33A5E"/>
    <w:rsid w:val="00D3505B"/>
    <w:rsid w:val="00D35546"/>
    <w:rsid w:val="00D430B2"/>
    <w:rsid w:val="00D635C2"/>
    <w:rsid w:val="00D64ECE"/>
    <w:rsid w:val="00D70001"/>
    <w:rsid w:val="00D73BE5"/>
    <w:rsid w:val="00D77D4A"/>
    <w:rsid w:val="00D809F2"/>
    <w:rsid w:val="00DA1BE3"/>
    <w:rsid w:val="00DB3120"/>
    <w:rsid w:val="00DC514E"/>
    <w:rsid w:val="00DD0E1E"/>
    <w:rsid w:val="00DF2E97"/>
    <w:rsid w:val="00E15BF5"/>
    <w:rsid w:val="00E23DCC"/>
    <w:rsid w:val="00E40D56"/>
    <w:rsid w:val="00E47930"/>
    <w:rsid w:val="00E64A73"/>
    <w:rsid w:val="00E87E29"/>
    <w:rsid w:val="00E91A13"/>
    <w:rsid w:val="00E95C82"/>
    <w:rsid w:val="00EA70F8"/>
    <w:rsid w:val="00EB2069"/>
    <w:rsid w:val="00EB76A1"/>
    <w:rsid w:val="00ED32C9"/>
    <w:rsid w:val="00EF0B4C"/>
    <w:rsid w:val="00EF472E"/>
    <w:rsid w:val="00F16900"/>
    <w:rsid w:val="00F2125F"/>
    <w:rsid w:val="00F268F7"/>
    <w:rsid w:val="00F65EDF"/>
    <w:rsid w:val="00F85344"/>
    <w:rsid w:val="00FA1B0D"/>
    <w:rsid w:val="00FA77B9"/>
    <w:rsid w:val="00FB5A4C"/>
    <w:rsid w:val="00FD3E5F"/>
    <w:rsid w:val="00F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DA38A-7529-4D90-8857-23C41537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50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F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566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2162</Words>
  <Characters>12972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Malec-Trytek</dc:creator>
  <cp:keywords/>
  <dc:description/>
  <cp:lastModifiedBy>Aneta Gosztyła</cp:lastModifiedBy>
  <cp:revision>2</cp:revision>
  <cp:lastPrinted>2024-09-26T09:43:00Z</cp:lastPrinted>
  <dcterms:created xsi:type="dcterms:W3CDTF">2024-09-26T09:44:00Z</dcterms:created>
  <dcterms:modified xsi:type="dcterms:W3CDTF">2024-09-26T09:44:00Z</dcterms:modified>
</cp:coreProperties>
</file>