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2A6659" w14:textId="77777777" w:rsidR="00E73BF8" w:rsidRDefault="00E73BF8" w:rsidP="00E73BF8">
      <w:pPr>
        <w:spacing w:line="360" w:lineRule="auto"/>
        <w:jc w:val="both"/>
        <w:rPr>
          <w:sz w:val="22"/>
          <w:szCs w:val="22"/>
        </w:rPr>
      </w:pPr>
    </w:p>
    <w:p w14:paraId="671EA0EB" w14:textId="77777777" w:rsidR="00E73BF8" w:rsidRDefault="00E73BF8" w:rsidP="00E73BF8">
      <w:pPr>
        <w:spacing w:line="360" w:lineRule="auto"/>
        <w:ind w:left="3540" w:firstLine="708"/>
        <w:jc w:val="both"/>
        <w:rPr>
          <w:sz w:val="22"/>
          <w:szCs w:val="22"/>
        </w:rPr>
      </w:pPr>
      <w:r>
        <w:rPr>
          <w:sz w:val="22"/>
          <w:szCs w:val="22"/>
        </w:rPr>
        <w:t>Umowa</w:t>
      </w:r>
    </w:p>
    <w:p w14:paraId="0A37501D" w14:textId="5BC12405" w:rsidR="00E73BF8" w:rsidRDefault="00E73BF8" w:rsidP="00E73BF8">
      <w:pPr>
        <w:spacing w:line="360" w:lineRule="auto"/>
        <w:jc w:val="both"/>
        <w:rPr>
          <w:sz w:val="22"/>
          <w:szCs w:val="22"/>
        </w:rPr>
      </w:pPr>
      <w:r w:rsidRPr="6924AF55">
        <w:rPr>
          <w:sz w:val="22"/>
          <w:szCs w:val="22"/>
        </w:rPr>
        <w:t>zawarta w dniu ……………… 20</w:t>
      </w:r>
      <w:r w:rsidR="50B59A0D" w:rsidRPr="6924AF55">
        <w:rPr>
          <w:sz w:val="22"/>
          <w:szCs w:val="22"/>
        </w:rPr>
        <w:t>2</w:t>
      </w:r>
      <w:r w:rsidR="00820481">
        <w:rPr>
          <w:sz w:val="22"/>
          <w:szCs w:val="22"/>
        </w:rPr>
        <w:t>4</w:t>
      </w:r>
      <w:r w:rsidRPr="6924AF55">
        <w:rPr>
          <w:sz w:val="22"/>
          <w:szCs w:val="22"/>
        </w:rPr>
        <w:t xml:space="preserve"> roku w Warszawie pomiędzy:</w:t>
      </w:r>
    </w:p>
    <w:p w14:paraId="0AF6B331" w14:textId="77777777" w:rsidR="00FE2CE0" w:rsidRDefault="00FE2CE0" w:rsidP="00FE2CE0">
      <w:pPr>
        <w:spacing w:line="360" w:lineRule="auto"/>
        <w:jc w:val="both"/>
        <w:rPr>
          <w:sz w:val="22"/>
          <w:szCs w:val="22"/>
        </w:rPr>
      </w:pPr>
      <w:r>
        <w:rPr>
          <w:b/>
          <w:bCs/>
          <w:sz w:val="22"/>
          <w:szCs w:val="22"/>
        </w:rPr>
        <w:t>Telewizją Polską S.A.</w:t>
      </w:r>
      <w:r>
        <w:rPr>
          <w:sz w:val="22"/>
          <w:szCs w:val="22"/>
        </w:rPr>
        <w:t xml:space="preserve"> z siedzibą w Warszawie, przy ul. J.P. Woronicza 17, 00-999 Warszawa wpisaną do Rejestru Przedsiębiorców Krajowego Rejestru Sądowego prowadzonego przez Sąd Rejonowy dla m. st. Warszawy, XIII Wydział Gospodarczy Krajowego Rejestru Sądowego, pod numerem KRS 0000100679, o numerze identyfikacji podatkowej NIP 521-04-12-987 i kapitale zakładowym wpłaconym całkowicie w wysokości 286 596 500,00 zł, zwaną w dalszej części niniejszej Umowy „Zleceniodawcą”, reprezentowaną przez:</w:t>
      </w:r>
    </w:p>
    <w:p w14:paraId="0448802F" w14:textId="0C378218" w:rsidR="00021187" w:rsidRDefault="00021187" w:rsidP="00E73BF8">
      <w:pPr>
        <w:spacing w:line="360" w:lineRule="auto"/>
        <w:jc w:val="both"/>
        <w:rPr>
          <w:sz w:val="22"/>
          <w:szCs w:val="22"/>
        </w:rPr>
      </w:pPr>
      <w:r>
        <w:rPr>
          <w:sz w:val="22"/>
          <w:szCs w:val="22"/>
        </w:rPr>
        <w:t>a</w:t>
      </w:r>
    </w:p>
    <w:p w14:paraId="0BCAA36B" w14:textId="77777777" w:rsidR="00EF7A90" w:rsidRDefault="00EF7A90" w:rsidP="00E16A9E">
      <w:pPr>
        <w:spacing w:before="120" w:after="120" w:line="360" w:lineRule="auto"/>
        <w:jc w:val="both"/>
        <w:rPr>
          <w:sz w:val="22"/>
          <w:szCs w:val="22"/>
        </w:rPr>
      </w:pPr>
    </w:p>
    <w:p w14:paraId="3F087D58" w14:textId="1679A3AF" w:rsidR="00E16A9E" w:rsidRDefault="001A0720" w:rsidP="00E16A9E">
      <w:pPr>
        <w:spacing w:before="120" w:after="120" w:line="360" w:lineRule="auto"/>
        <w:jc w:val="both"/>
        <w:rPr>
          <w:color w:val="000000" w:themeColor="text1"/>
          <w:sz w:val="22"/>
          <w:szCs w:val="22"/>
        </w:rPr>
      </w:pPr>
      <w:r w:rsidRPr="00AA7087">
        <w:rPr>
          <w:sz w:val="22"/>
          <w:szCs w:val="22"/>
        </w:rPr>
        <w:t>, zwan</w:t>
      </w:r>
      <w:r w:rsidR="00EF7A90">
        <w:rPr>
          <w:sz w:val="22"/>
          <w:szCs w:val="22"/>
        </w:rPr>
        <w:t>a/</w:t>
      </w:r>
      <w:r w:rsidRPr="00AA7087">
        <w:rPr>
          <w:sz w:val="22"/>
          <w:szCs w:val="22"/>
        </w:rPr>
        <w:t xml:space="preserve">ym  w dalszej części umowy </w:t>
      </w:r>
      <w:r w:rsidR="00A133A8">
        <w:rPr>
          <w:sz w:val="22"/>
          <w:szCs w:val="22"/>
        </w:rPr>
        <w:t>„</w:t>
      </w:r>
      <w:r w:rsidRPr="00EF7A90">
        <w:rPr>
          <w:b/>
          <w:bCs/>
          <w:sz w:val="22"/>
          <w:szCs w:val="22"/>
        </w:rPr>
        <w:t>Zleceniobiorcą</w:t>
      </w:r>
      <w:r w:rsidR="00A133A8">
        <w:rPr>
          <w:b/>
          <w:bCs/>
          <w:sz w:val="22"/>
          <w:szCs w:val="22"/>
        </w:rPr>
        <w:t>”</w:t>
      </w:r>
      <w:r w:rsidR="00E16A9E">
        <w:rPr>
          <w:color w:val="000000" w:themeColor="text1"/>
          <w:sz w:val="22"/>
          <w:szCs w:val="22"/>
        </w:rPr>
        <w:t>,</w:t>
      </w:r>
      <w:r w:rsidR="00EF7A90">
        <w:rPr>
          <w:color w:val="000000" w:themeColor="text1"/>
          <w:sz w:val="22"/>
          <w:szCs w:val="22"/>
        </w:rPr>
        <w:t xml:space="preserve"> reprezentowaną przez:</w:t>
      </w:r>
    </w:p>
    <w:p w14:paraId="53891E6E" w14:textId="77777777" w:rsidR="00EF7A90" w:rsidRDefault="00EF7A90" w:rsidP="00E16A9E">
      <w:pPr>
        <w:spacing w:before="120" w:after="120" w:line="360" w:lineRule="auto"/>
        <w:jc w:val="both"/>
        <w:rPr>
          <w:color w:val="000000" w:themeColor="text1"/>
          <w:sz w:val="22"/>
          <w:szCs w:val="22"/>
        </w:rPr>
      </w:pPr>
    </w:p>
    <w:p w14:paraId="43BD7282" w14:textId="7DE91B90" w:rsidR="00E16A9E" w:rsidRPr="008C406D" w:rsidRDefault="00E16A9E" w:rsidP="00E16A9E">
      <w:pPr>
        <w:autoSpaceDE w:val="0"/>
        <w:autoSpaceDN w:val="0"/>
        <w:adjustRightInd w:val="0"/>
        <w:spacing w:line="360" w:lineRule="auto"/>
        <w:jc w:val="both"/>
        <w:rPr>
          <w:color w:val="000000"/>
          <w:sz w:val="22"/>
          <w:szCs w:val="22"/>
        </w:rPr>
      </w:pPr>
      <w:r>
        <w:rPr>
          <w:sz w:val="22"/>
          <w:szCs w:val="22"/>
        </w:rPr>
        <w:t>przy czym każda z nich zwana jest dalej także „</w:t>
      </w:r>
      <w:r w:rsidR="00B306E0">
        <w:rPr>
          <w:b/>
          <w:sz w:val="22"/>
          <w:szCs w:val="22"/>
        </w:rPr>
        <w:t>Stroną</w:t>
      </w:r>
      <w:r>
        <w:rPr>
          <w:sz w:val="22"/>
          <w:szCs w:val="22"/>
        </w:rPr>
        <w:t>”, a obie łącznie „</w:t>
      </w:r>
      <w:r w:rsidR="00B306E0">
        <w:rPr>
          <w:b/>
          <w:sz w:val="22"/>
          <w:szCs w:val="22"/>
        </w:rPr>
        <w:t>Stronami</w:t>
      </w:r>
      <w:r>
        <w:rPr>
          <w:sz w:val="22"/>
          <w:szCs w:val="22"/>
        </w:rPr>
        <w:t>”, zaś niniejsza umowa zwana jest dalej „</w:t>
      </w:r>
      <w:r w:rsidR="00B306E0">
        <w:rPr>
          <w:b/>
          <w:sz w:val="22"/>
          <w:szCs w:val="22"/>
        </w:rPr>
        <w:t>Umową</w:t>
      </w:r>
      <w:r>
        <w:rPr>
          <w:sz w:val="22"/>
          <w:szCs w:val="22"/>
        </w:rPr>
        <w:t>”.</w:t>
      </w:r>
    </w:p>
    <w:p w14:paraId="1988C505" w14:textId="59996E19" w:rsidR="00F117AD" w:rsidRPr="001A0720" w:rsidRDefault="00925CA1" w:rsidP="001A0720">
      <w:pPr>
        <w:spacing w:line="360" w:lineRule="auto"/>
        <w:jc w:val="both"/>
        <w:rPr>
          <w:i/>
          <w:sz w:val="16"/>
          <w:szCs w:val="16"/>
        </w:rPr>
      </w:pPr>
      <w:r w:rsidRPr="007C2946">
        <w:rPr>
          <w:i/>
          <w:sz w:val="16"/>
          <w:szCs w:val="16"/>
        </w:rPr>
        <w:t xml:space="preserve">Umowa nie podlega przepisom ustawy przepisom ustawy z dnia 11 września 2019 r. Prawo zamówień publicznych na podstawie art. 11 ust. 1 pkt 4 tej ustawy. </w:t>
      </w:r>
      <w:r w:rsidRPr="006F144E">
        <w:rPr>
          <w:i/>
          <w:iCs/>
          <w:sz w:val="16"/>
          <w:szCs w:val="16"/>
        </w:rPr>
        <w:t>Umowa wchodzi w życie z dniem zawarcia</w:t>
      </w:r>
      <w:r w:rsidR="00A133A8">
        <w:rPr>
          <w:i/>
          <w:iCs/>
          <w:sz w:val="16"/>
          <w:szCs w:val="16"/>
        </w:rPr>
        <w:t>,</w:t>
      </w:r>
      <w:r w:rsidRPr="006F144E">
        <w:rPr>
          <w:i/>
          <w:iCs/>
          <w:sz w:val="16"/>
          <w:szCs w:val="16"/>
        </w:rPr>
        <w:t xml:space="preserve"> z mocą obowiązującą od dnia </w:t>
      </w:r>
      <w:r w:rsidR="00EF7A90">
        <w:rPr>
          <w:i/>
          <w:iCs/>
          <w:sz w:val="16"/>
          <w:szCs w:val="16"/>
        </w:rPr>
        <w:t>..............</w:t>
      </w:r>
      <w:r w:rsidRPr="006F144E">
        <w:rPr>
          <w:i/>
          <w:iCs/>
          <w:sz w:val="16"/>
          <w:szCs w:val="16"/>
        </w:rPr>
        <w:t>.202</w:t>
      </w:r>
      <w:r w:rsidR="00414B17">
        <w:rPr>
          <w:i/>
          <w:iCs/>
          <w:sz w:val="16"/>
          <w:szCs w:val="16"/>
        </w:rPr>
        <w:t>4</w:t>
      </w:r>
      <w:r>
        <w:rPr>
          <w:i/>
          <w:iCs/>
          <w:sz w:val="16"/>
          <w:szCs w:val="16"/>
        </w:rPr>
        <w:t xml:space="preserve"> </w:t>
      </w:r>
      <w:r w:rsidRPr="006F144E">
        <w:rPr>
          <w:i/>
          <w:iCs/>
          <w:sz w:val="16"/>
          <w:szCs w:val="16"/>
        </w:rPr>
        <w:t>r.</w:t>
      </w:r>
    </w:p>
    <w:p w14:paraId="6A652FA1" w14:textId="77777777" w:rsidR="00494AEE" w:rsidRDefault="00494AEE" w:rsidP="002E1159">
      <w:pPr>
        <w:spacing w:line="360" w:lineRule="auto"/>
        <w:ind w:left="3540" w:firstLine="708"/>
        <w:jc w:val="both"/>
        <w:rPr>
          <w:b/>
          <w:sz w:val="22"/>
          <w:szCs w:val="22"/>
        </w:rPr>
      </w:pPr>
    </w:p>
    <w:p w14:paraId="7EB89247" w14:textId="297AE30D" w:rsidR="00D24D76" w:rsidRPr="006B03DD" w:rsidRDefault="00E73BF8" w:rsidP="002E1159">
      <w:pPr>
        <w:spacing w:line="360" w:lineRule="auto"/>
        <w:ind w:left="3540" w:firstLine="708"/>
        <w:jc w:val="both"/>
        <w:rPr>
          <w:b/>
          <w:sz w:val="22"/>
          <w:szCs w:val="22"/>
        </w:rPr>
      </w:pPr>
      <w:r w:rsidRPr="006B03DD">
        <w:rPr>
          <w:b/>
          <w:sz w:val="22"/>
          <w:szCs w:val="22"/>
        </w:rPr>
        <w:t>§ 1</w:t>
      </w:r>
    </w:p>
    <w:p w14:paraId="3FD391A6" w14:textId="1560EF4F" w:rsidR="00BC1031" w:rsidRPr="0007678F" w:rsidRDefault="00BC1031" w:rsidP="00BC1031">
      <w:pPr>
        <w:pStyle w:val="Zwykytekst"/>
        <w:spacing w:line="360" w:lineRule="auto"/>
        <w:jc w:val="both"/>
        <w:rPr>
          <w:rFonts w:ascii="Times New Roman" w:hAnsi="Times New Roman"/>
          <w:color w:val="FF0000"/>
          <w:lang w:val="pl-PL"/>
        </w:rPr>
      </w:pPr>
      <w:r w:rsidRPr="0007678F">
        <w:rPr>
          <w:rFonts w:ascii="Times New Roman" w:hAnsi="Times New Roman"/>
        </w:rPr>
        <w:t xml:space="preserve">1. Zleceniodawca zleca, zaś Zleceniobiorca zobowiązuje się do wykonania na rzecz Zleceniodawcy </w:t>
      </w:r>
      <w:r w:rsidR="00517136" w:rsidRPr="0007678F">
        <w:rPr>
          <w:rFonts w:ascii="Times New Roman" w:hAnsi="Times New Roman"/>
          <w:b/>
        </w:rPr>
        <w:t xml:space="preserve">usługi </w:t>
      </w:r>
      <w:r w:rsidR="00517136">
        <w:rPr>
          <w:rFonts w:ascii="Times New Roman" w:hAnsi="Times New Roman"/>
          <w:b/>
          <w:lang w:val="pl-PL"/>
        </w:rPr>
        <w:t>sceno-technicznej</w:t>
      </w:r>
      <w:r w:rsidR="00A47243">
        <w:rPr>
          <w:rFonts w:ascii="Times New Roman" w:hAnsi="Times New Roman"/>
          <w:b/>
          <w:lang w:val="pl-PL"/>
        </w:rPr>
        <w:t xml:space="preserve"> (</w:t>
      </w:r>
      <w:r w:rsidR="007720D7">
        <w:rPr>
          <w:rFonts w:ascii="Times New Roman" w:hAnsi="Times New Roman"/>
          <w:b/>
          <w:lang w:val="pl-PL"/>
        </w:rPr>
        <w:t xml:space="preserve">Wóz HD </w:t>
      </w:r>
      <w:r w:rsidR="00517136">
        <w:rPr>
          <w:rFonts w:ascii="Times New Roman" w:hAnsi="Times New Roman"/>
          <w:b/>
          <w:lang w:val="pl-PL"/>
        </w:rPr>
        <w:t xml:space="preserve">) </w:t>
      </w:r>
      <w:r w:rsidR="00517136" w:rsidRPr="0007678F">
        <w:rPr>
          <w:rFonts w:ascii="Times New Roman" w:hAnsi="Times New Roman"/>
          <w:b/>
          <w:lang w:val="pl-PL"/>
        </w:rPr>
        <w:t xml:space="preserve">z wykorzystaniem sprzętu własnego Zleceniobiorcy, </w:t>
      </w:r>
      <w:r w:rsidR="0035506B" w:rsidRPr="0035506B">
        <w:rPr>
          <w:rFonts w:ascii="Times New Roman" w:hAnsi="Times New Roman"/>
          <w:b/>
          <w:iCs/>
        </w:rPr>
        <w:t>Usługa jest składową kompleksowej realizacji audycji telewizyjnej</w:t>
      </w:r>
      <w:r w:rsidRPr="0007678F">
        <w:rPr>
          <w:rFonts w:ascii="Times New Roman" w:hAnsi="Times New Roman"/>
          <w:b/>
          <w:iCs/>
          <w:lang w:val="pl-PL"/>
        </w:rPr>
        <w:t xml:space="preserve"> </w:t>
      </w:r>
      <w:bookmarkStart w:id="0" w:name="_Hlk123818426"/>
      <w:r w:rsidRPr="0007678F">
        <w:rPr>
          <w:rFonts w:ascii="Times New Roman" w:hAnsi="Times New Roman"/>
          <w:b/>
        </w:rPr>
        <w:t>„</w:t>
      </w:r>
      <w:r w:rsidR="00EF7A90">
        <w:rPr>
          <w:rFonts w:ascii="Times New Roman" w:hAnsi="Times New Roman"/>
          <w:b/>
          <w:lang w:val="pl-PL"/>
        </w:rPr>
        <w:t>............................................</w:t>
      </w:r>
      <w:r w:rsidRPr="0007678F">
        <w:rPr>
          <w:rFonts w:ascii="Times New Roman" w:hAnsi="Times New Roman"/>
          <w:b/>
          <w:lang w:val="pl-PL"/>
        </w:rPr>
        <w:t>”</w:t>
      </w:r>
      <w:r w:rsidRPr="0007678F">
        <w:rPr>
          <w:rFonts w:ascii="Times New Roman" w:hAnsi="Times New Roman"/>
          <w:b/>
        </w:rPr>
        <w:t xml:space="preserve">, </w:t>
      </w:r>
      <w:bookmarkEnd w:id="0"/>
      <w:r w:rsidRPr="0007678F">
        <w:rPr>
          <w:rFonts w:ascii="Times New Roman" w:hAnsi="Times New Roman"/>
        </w:rPr>
        <w:t>zwanej dalej „</w:t>
      </w:r>
      <w:r w:rsidRPr="0007678F">
        <w:rPr>
          <w:rFonts w:ascii="Times New Roman" w:hAnsi="Times New Roman"/>
          <w:lang w:val="pl-PL"/>
        </w:rPr>
        <w:t>A</w:t>
      </w:r>
      <w:r w:rsidRPr="0007678F">
        <w:rPr>
          <w:rFonts w:ascii="Times New Roman" w:hAnsi="Times New Roman"/>
        </w:rPr>
        <w:t>udycją”, o numer</w:t>
      </w:r>
      <w:r w:rsidRPr="0007678F">
        <w:rPr>
          <w:rFonts w:ascii="Times New Roman" w:hAnsi="Times New Roman"/>
          <w:lang w:val="pl-PL"/>
        </w:rPr>
        <w:t xml:space="preserve">ach </w:t>
      </w:r>
      <w:r w:rsidR="00EF7A90">
        <w:rPr>
          <w:rFonts w:ascii="Times New Roman" w:hAnsi="Times New Roman"/>
          <w:b/>
          <w:lang w:val="pl-PL"/>
        </w:rPr>
        <w:t>...............................................................</w:t>
      </w:r>
      <w:r w:rsidRPr="0007678F">
        <w:rPr>
          <w:rFonts w:ascii="Times New Roman" w:hAnsi="Times New Roman"/>
          <w:b/>
          <w:lang w:val="pl-PL"/>
        </w:rPr>
        <w:t xml:space="preserve"> </w:t>
      </w:r>
      <w:r w:rsidRPr="0007678F">
        <w:rPr>
          <w:rFonts w:ascii="Times New Roman" w:hAnsi="Times New Roman"/>
        </w:rPr>
        <w:t>realizowanej</w:t>
      </w:r>
      <w:r w:rsidR="005007E1">
        <w:rPr>
          <w:rFonts w:ascii="Times New Roman" w:hAnsi="Times New Roman"/>
          <w:lang w:val="pl-PL"/>
        </w:rPr>
        <w:t xml:space="preserve"> </w:t>
      </w:r>
      <w:r w:rsidR="00D10EC7">
        <w:rPr>
          <w:rFonts w:ascii="Times New Roman" w:hAnsi="Times New Roman"/>
          <w:lang w:val="pl-PL"/>
        </w:rPr>
        <w:t xml:space="preserve">w </w:t>
      </w:r>
      <w:r w:rsidR="00EF7A90">
        <w:rPr>
          <w:rFonts w:ascii="Times New Roman" w:hAnsi="Times New Roman"/>
          <w:lang w:val="pl-PL"/>
        </w:rPr>
        <w:t>.................................................</w:t>
      </w:r>
      <w:r w:rsidR="00EF7A90" w:rsidRPr="0007678F">
        <w:rPr>
          <w:rFonts w:ascii="Times New Roman" w:hAnsi="Times New Roman"/>
          <w:lang w:val="pl-PL"/>
        </w:rPr>
        <w:t xml:space="preserve"> </w:t>
      </w:r>
      <w:r w:rsidRPr="0007678F">
        <w:rPr>
          <w:rFonts w:ascii="Times New Roman" w:hAnsi="Times New Roman"/>
          <w:lang w:val="pl-PL"/>
        </w:rPr>
        <w:t xml:space="preserve">w terminie </w:t>
      </w:r>
      <w:r w:rsidR="00EF7A90">
        <w:rPr>
          <w:rFonts w:ascii="Times New Roman" w:hAnsi="Times New Roman"/>
          <w:b/>
          <w:lang w:val="pl-PL"/>
        </w:rPr>
        <w:t>............................................</w:t>
      </w:r>
      <w:r w:rsidRPr="0007678F">
        <w:rPr>
          <w:rFonts w:ascii="Times New Roman" w:hAnsi="Times New Roman"/>
          <w:b/>
          <w:lang w:val="pl-PL"/>
        </w:rPr>
        <w:t>,</w:t>
      </w:r>
      <w:r w:rsidRPr="0007678F">
        <w:rPr>
          <w:rFonts w:ascii="Times New Roman" w:hAnsi="Times New Roman"/>
          <w:lang w:val="pl-PL"/>
        </w:rPr>
        <w:t xml:space="preserve"> zgodnie z</w:t>
      </w:r>
      <w:r w:rsidRPr="0007678F">
        <w:rPr>
          <w:rFonts w:ascii="Times New Roman" w:hAnsi="Times New Roman"/>
        </w:rPr>
        <w:t xml:space="preserve"> </w:t>
      </w:r>
      <w:r w:rsidRPr="0007678F">
        <w:rPr>
          <w:rFonts w:ascii="Times New Roman" w:hAnsi="Times New Roman"/>
          <w:lang w:val="pl-PL"/>
        </w:rPr>
        <w:t>harmonogramem</w:t>
      </w:r>
      <w:r w:rsidRPr="0007678F">
        <w:rPr>
          <w:rFonts w:ascii="Times New Roman" w:hAnsi="Times New Roman"/>
        </w:rPr>
        <w:t xml:space="preserve"> stanowiącym Załącznik 2 do umowy</w:t>
      </w:r>
      <w:r w:rsidRPr="0007678F">
        <w:rPr>
          <w:rFonts w:ascii="Times New Roman" w:hAnsi="Times New Roman"/>
          <w:lang w:val="pl-PL"/>
        </w:rPr>
        <w:t xml:space="preserve"> (dalej „Harmonogram”)</w:t>
      </w:r>
      <w:r w:rsidRPr="0007678F">
        <w:rPr>
          <w:rFonts w:ascii="Times New Roman" w:hAnsi="Times New Roman"/>
        </w:rPr>
        <w:t>.</w:t>
      </w:r>
      <w:r w:rsidRPr="0007678F">
        <w:rPr>
          <w:rFonts w:ascii="Times New Roman" w:hAnsi="Times New Roman"/>
          <w:color w:val="FF0000"/>
          <w:lang w:val="pl-PL"/>
        </w:rPr>
        <w:t xml:space="preserve"> </w:t>
      </w:r>
    </w:p>
    <w:p w14:paraId="328771F9" w14:textId="77777777" w:rsidR="00BC1031" w:rsidRPr="0007678F" w:rsidRDefault="00BC1031" w:rsidP="00BC1031">
      <w:pPr>
        <w:pStyle w:val="Default"/>
        <w:spacing w:line="360" w:lineRule="auto"/>
        <w:ind w:left="284" w:hanging="284"/>
        <w:jc w:val="both"/>
        <w:rPr>
          <w:rFonts w:ascii="Times New Roman" w:hAnsi="Times New Roman" w:cs="Times New Roman"/>
          <w:sz w:val="22"/>
          <w:szCs w:val="22"/>
        </w:rPr>
      </w:pPr>
      <w:r w:rsidRPr="0007678F">
        <w:rPr>
          <w:rFonts w:ascii="Times New Roman" w:hAnsi="Times New Roman" w:cs="Times New Roman"/>
          <w:sz w:val="22"/>
          <w:szCs w:val="22"/>
        </w:rPr>
        <w:t>2. Do obowiązków Zleceniobiorcy, związanych z należytym wykonaniem usługi należeć będzie w szczególności:</w:t>
      </w:r>
    </w:p>
    <w:p w14:paraId="112C2564" w14:textId="127455E3" w:rsidR="00BC1031" w:rsidRPr="0007678F" w:rsidRDefault="00BC1031" w:rsidP="00BC1031">
      <w:pPr>
        <w:spacing w:line="360" w:lineRule="auto"/>
        <w:ind w:left="284"/>
        <w:jc w:val="both"/>
        <w:rPr>
          <w:sz w:val="22"/>
          <w:szCs w:val="22"/>
        </w:rPr>
      </w:pPr>
      <w:r w:rsidRPr="0007678F">
        <w:rPr>
          <w:sz w:val="22"/>
          <w:szCs w:val="22"/>
        </w:rPr>
        <w:t xml:space="preserve">a) świadczenie usługi zgodnie z wymogami technicznymi i realizacyjnymi określonymi w </w:t>
      </w:r>
      <w:r>
        <w:rPr>
          <w:sz w:val="22"/>
          <w:szCs w:val="22"/>
        </w:rPr>
        <w:t>Wymogach Technicznych</w:t>
      </w:r>
      <w:r w:rsidRPr="0007678F">
        <w:rPr>
          <w:sz w:val="22"/>
          <w:szCs w:val="22"/>
        </w:rPr>
        <w:t xml:space="preserve"> i Harmonogramie oraz standardami ppoż</w:t>
      </w:r>
      <w:r w:rsidR="00A133A8">
        <w:rPr>
          <w:sz w:val="22"/>
          <w:szCs w:val="22"/>
        </w:rPr>
        <w:t>.</w:t>
      </w:r>
      <w:r w:rsidRPr="0007678F">
        <w:rPr>
          <w:sz w:val="22"/>
          <w:szCs w:val="22"/>
        </w:rPr>
        <w:t xml:space="preserve"> i BHP obowiązującymi </w:t>
      </w:r>
      <w:r w:rsidR="00EF7A90">
        <w:rPr>
          <w:sz w:val="22"/>
          <w:szCs w:val="22"/>
        </w:rPr>
        <w:t>u Zleceniodawcy</w:t>
      </w:r>
      <w:r w:rsidRPr="0007678F">
        <w:rPr>
          <w:sz w:val="22"/>
          <w:szCs w:val="22"/>
        </w:rPr>
        <w:t xml:space="preserve">; </w:t>
      </w:r>
    </w:p>
    <w:p w14:paraId="65A32F30" w14:textId="140F9AF7" w:rsidR="00BC1031" w:rsidRPr="0007678F" w:rsidRDefault="00BC1031" w:rsidP="00BC1031">
      <w:pPr>
        <w:spacing w:line="360" w:lineRule="auto"/>
        <w:ind w:left="284"/>
        <w:jc w:val="both"/>
        <w:rPr>
          <w:sz w:val="22"/>
          <w:szCs w:val="22"/>
        </w:rPr>
      </w:pPr>
      <w:r w:rsidRPr="0007678F">
        <w:rPr>
          <w:sz w:val="22"/>
          <w:szCs w:val="22"/>
        </w:rPr>
        <w:t xml:space="preserve">b)  </w:t>
      </w:r>
      <w:bookmarkStart w:id="1" w:name="_Hlk31188545"/>
      <w:r w:rsidRPr="0007678F">
        <w:rPr>
          <w:sz w:val="22"/>
          <w:szCs w:val="22"/>
        </w:rPr>
        <w:t xml:space="preserve">świadczenie usługi zgodnie z wymogami artystycznymi </w:t>
      </w:r>
      <w:r w:rsidR="00EF7A90">
        <w:rPr>
          <w:sz w:val="22"/>
          <w:szCs w:val="22"/>
        </w:rPr>
        <w:t>Zleceniodawcy</w:t>
      </w:r>
      <w:r w:rsidR="00EF7A90" w:rsidRPr="0007678F">
        <w:rPr>
          <w:sz w:val="22"/>
          <w:szCs w:val="22"/>
        </w:rPr>
        <w:t xml:space="preserve"> </w:t>
      </w:r>
      <w:r w:rsidRPr="0007678F">
        <w:rPr>
          <w:sz w:val="22"/>
          <w:szCs w:val="22"/>
        </w:rPr>
        <w:t xml:space="preserve">określanymi na planie zdjęciowym;   </w:t>
      </w:r>
      <w:bookmarkEnd w:id="1"/>
    </w:p>
    <w:p w14:paraId="405637AD" w14:textId="77777777" w:rsidR="00BC1031" w:rsidRPr="0007678F" w:rsidRDefault="00BC1031" w:rsidP="00BC1031">
      <w:pPr>
        <w:spacing w:line="360" w:lineRule="auto"/>
        <w:ind w:left="284"/>
        <w:jc w:val="both"/>
        <w:rPr>
          <w:sz w:val="22"/>
          <w:szCs w:val="22"/>
        </w:rPr>
      </w:pPr>
      <w:r w:rsidRPr="0007678F">
        <w:rPr>
          <w:sz w:val="22"/>
          <w:szCs w:val="22"/>
        </w:rPr>
        <w:t>c) transport oraz ubezpieczenie sprzętu Zleceniobiorcy służącego do realizacji usługi i osób obsługujących ten sprzęt na własny koszt Zleceniobiorcy.</w:t>
      </w:r>
    </w:p>
    <w:p w14:paraId="6F03F68D" w14:textId="16F4AD84" w:rsidR="00BC1031" w:rsidRPr="0007678F" w:rsidRDefault="00BC1031" w:rsidP="00BC1031">
      <w:pPr>
        <w:spacing w:line="360" w:lineRule="auto"/>
        <w:jc w:val="both"/>
        <w:rPr>
          <w:sz w:val="22"/>
          <w:szCs w:val="22"/>
        </w:rPr>
      </w:pPr>
      <w:r w:rsidRPr="0007678F">
        <w:rPr>
          <w:sz w:val="22"/>
          <w:szCs w:val="22"/>
        </w:rPr>
        <w:t>3. Wiedzę na temat</w:t>
      </w:r>
      <w:r w:rsidR="001A0720">
        <w:rPr>
          <w:sz w:val="22"/>
          <w:szCs w:val="22"/>
        </w:rPr>
        <w:t xml:space="preserve"> efektu</w:t>
      </w:r>
      <w:r w:rsidRPr="0007678F">
        <w:rPr>
          <w:sz w:val="22"/>
          <w:szCs w:val="22"/>
        </w:rPr>
        <w:t xml:space="preserve"> artystyczne</w:t>
      </w:r>
      <w:r w:rsidR="001A0720">
        <w:rPr>
          <w:sz w:val="22"/>
          <w:szCs w:val="22"/>
        </w:rPr>
        <w:t>go</w:t>
      </w:r>
      <w:r w:rsidRPr="0007678F">
        <w:rPr>
          <w:sz w:val="22"/>
          <w:szCs w:val="22"/>
        </w:rPr>
        <w:t xml:space="preserve"> </w:t>
      </w:r>
      <w:r w:rsidR="00347566">
        <w:rPr>
          <w:sz w:val="22"/>
          <w:szCs w:val="22"/>
        </w:rPr>
        <w:t xml:space="preserve">realizatora </w:t>
      </w:r>
      <w:r w:rsidR="00F71AD6">
        <w:rPr>
          <w:sz w:val="22"/>
          <w:szCs w:val="22"/>
        </w:rPr>
        <w:t xml:space="preserve"> </w:t>
      </w:r>
      <w:r w:rsidRPr="0007678F">
        <w:rPr>
          <w:sz w:val="22"/>
          <w:szCs w:val="22"/>
        </w:rPr>
        <w:t xml:space="preserve">będzie przekazywał Zleceniobiorcy ustnie - na miejscu i w trakcie realizacji </w:t>
      </w:r>
      <w:r w:rsidR="00517136">
        <w:rPr>
          <w:sz w:val="22"/>
          <w:szCs w:val="22"/>
        </w:rPr>
        <w:t>Audycji</w:t>
      </w:r>
      <w:r w:rsidR="00517136" w:rsidRPr="0007678F">
        <w:rPr>
          <w:sz w:val="22"/>
          <w:szCs w:val="22"/>
        </w:rPr>
        <w:t xml:space="preserve"> </w:t>
      </w:r>
      <w:r w:rsidRPr="0007678F">
        <w:rPr>
          <w:sz w:val="22"/>
          <w:szCs w:val="22"/>
        </w:rPr>
        <w:t xml:space="preserve">oraz na spotkaniach kolegialnych bezpośrednio zdjęcia </w:t>
      </w:r>
      <w:r w:rsidRPr="0007678F">
        <w:rPr>
          <w:sz w:val="22"/>
          <w:szCs w:val="22"/>
        </w:rPr>
        <w:lastRenderedPageBreak/>
        <w:t>poprzedzających (specyfika  produkcji filmowej i telewizyjnej). Ostatecznie sposób realizacji usługi będzie podlegał weryfikacji reżysera, włączając w to udzielanie wskazówek i zaleceń.</w:t>
      </w:r>
    </w:p>
    <w:p w14:paraId="457DE205" w14:textId="77777777" w:rsidR="00494AEE" w:rsidRDefault="00494AEE" w:rsidP="00BC1031">
      <w:pPr>
        <w:keepNext/>
        <w:spacing w:line="276" w:lineRule="auto"/>
        <w:jc w:val="center"/>
        <w:rPr>
          <w:b/>
          <w:bCs/>
          <w:sz w:val="22"/>
          <w:szCs w:val="22"/>
        </w:rPr>
      </w:pPr>
    </w:p>
    <w:p w14:paraId="06167FBB" w14:textId="46E11F63" w:rsidR="00BC1031" w:rsidRPr="00494AEE" w:rsidRDefault="00BC1031" w:rsidP="00BC1031">
      <w:pPr>
        <w:keepNext/>
        <w:spacing w:line="276" w:lineRule="auto"/>
        <w:jc w:val="center"/>
        <w:rPr>
          <w:b/>
          <w:bCs/>
          <w:sz w:val="22"/>
          <w:szCs w:val="22"/>
        </w:rPr>
      </w:pPr>
      <w:r w:rsidRPr="00494AEE">
        <w:rPr>
          <w:b/>
          <w:bCs/>
          <w:sz w:val="22"/>
          <w:szCs w:val="22"/>
        </w:rPr>
        <w:t>§2</w:t>
      </w:r>
    </w:p>
    <w:p w14:paraId="282EC9D4" w14:textId="120F9F1C" w:rsidR="00BC1031" w:rsidRPr="0007678F" w:rsidRDefault="00BC1031" w:rsidP="00BC1031">
      <w:pPr>
        <w:spacing w:line="360" w:lineRule="auto"/>
        <w:jc w:val="both"/>
        <w:rPr>
          <w:color w:val="000000"/>
          <w:sz w:val="22"/>
          <w:szCs w:val="22"/>
        </w:rPr>
      </w:pPr>
      <w:r w:rsidRPr="0007678F">
        <w:rPr>
          <w:color w:val="000000"/>
          <w:sz w:val="22"/>
          <w:szCs w:val="22"/>
        </w:rPr>
        <w:t xml:space="preserve">1. Zleceniobiorca zobowiązuje się do samodzielnego działania z najlepszą wiedzą fachową, najwyższą starannością i rzetelnością, jakiej wymaga tego rodzaju usługa, z uwzględnieniem wymogów Zleceniodawcy, o których mowa w </w:t>
      </w:r>
      <w:r w:rsidRPr="0007678F">
        <w:rPr>
          <w:sz w:val="22"/>
          <w:szCs w:val="22"/>
        </w:rPr>
        <w:t xml:space="preserve">§ 1 ust. </w:t>
      </w:r>
      <w:r w:rsidR="00494AEE">
        <w:rPr>
          <w:sz w:val="22"/>
          <w:szCs w:val="22"/>
        </w:rPr>
        <w:t>2</w:t>
      </w:r>
      <w:r w:rsidRPr="0007678F">
        <w:rPr>
          <w:color w:val="000000"/>
          <w:sz w:val="22"/>
          <w:szCs w:val="22"/>
        </w:rPr>
        <w:t>.</w:t>
      </w:r>
    </w:p>
    <w:p w14:paraId="260199E4" w14:textId="3EC76C46" w:rsidR="00BC1031" w:rsidRPr="0007678F" w:rsidRDefault="00BC1031" w:rsidP="00BC1031">
      <w:pPr>
        <w:spacing w:line="360" w:lineRule="auto"/>
        <w:jc w:val="both"/>
        <w:rPr>
          <w:color w:val="000000"/>
          <w:sz w:val="22"/>
          <w:szCs w:val="22"/>
        </w:rPr>
      </w:pPr>
      <w:r w:rsidRPr="0007678F">
        <w:rPr>
          <w:color w:val="000000"/>
          <w:sz w:val="22"/>
          <w:szCs w:val="22"/>
        </w:rPr>
        <w:t xml:space="preserve">2. </w:t>
      </w:r>
      <w:r w:rsidR="007B1669" w:rsidRPr="0007678F">
        <w:rPr>
          <w:color w:val="000000"/>
          <w:sz w:val="22"/>
          <w:szCs w:val="22"/>
        </w:rPr>
        <w:t>Zleceniobiorca oświadcza i gwarantuje, że</w:t>
      </w:r>
      <w:r w:rsidR="007B1669" w:rsidRPr="004B088B">
        <w:rPr>
          <w:sz w:val="22"/>
          <w:szCs w:val="22"/>
        </w:rPr>
        <w:t xml:space="preserve"> </w:t>
      </w:r>
      <w:r w:rsidR="0060209F">
        <w:rPr>
          <w:sz w:val="22"/>
          <w:szCs w:val="22"/>
        </w:rPr>
        <w:t xml:space="preserve">Usługa </w:t>
      </w:r>
      <w:r w:rsidR="007B1669">
        <w:rPr>
          <w:sz w:val="22"/>
          <w:szCs w:val="22"/>
        </w:rPr>
        <w:t xml:space="preserve">zostanie wykonana z uwzględnieniem </w:t>
      </w:r>
      <w:r w:rsidR="007B1669" w:rsidRPr="00C770E5">
        <w:rPr>
          <w:sz w:val="22"/>
          <w:szCs w:val="22"/>
        </w:rPr>
        <w:t>wszelki</w:t>
      </w:r>
      <w:r w:rsidR="007B1669">
        <w:rPr>
          <w:sz w:val="22"/>
          <w:szCs w:val="22"/>
        </w:rPr>
        <w:t>ch</w:t>
      </w:r>
      <w:r w:rsidR="007B1669" w:rsidRPr="00C770E5">
        <w:rPr>
          <w:sz w:val="22"/>
          <w:szCs w:val="22"/>
        </w:rPr>
        <w:t xml:space="preserve"> wymo</w:t>
      </w:r>
      <w:r w:rsidR="007B1669">
        <w:rPr>
          <w:sz w:val="22"/>
          <w:szCs w:val="22"/>
        </w:rPr>
        <w:t>gów</w:t>
      </w:r>
      <w:r w:rsidR="007B1669" w:rsidRPr="00C770E5">
        <w:rPr>
          <w:sz w:val="22"/>
          <w:szCs w:val="22"/>
        </w:rPr>
        <w:t xml:space="preserve"> techniczn</w:t>
      </w:r>
      <w:r w:rsidR="007B1669">
        <w:rPr>
          <w:sz w:val="22"/>
          <w:szCs w:val="22"/>
        </w:rPr>
        <w:t>ych, o których mowa w Załączniku nr 1 do Umowy</w:t>
      </w:r>
      <w:r w:rsidR="007B1669" w:rsidRPr="00443B98">
        <w:rPr>
          <w:color w:val="000000"/>
          <w:sz w:val="22"/>
          <w:szCs w:val="22"/>
        </w:rPr>
        <w:t xml:space="preserve"> </w:t>
      </w:r>
      <w:r w:rsidR="007B1669">
        <w:rPr>
          <w:color w:val="000000"/>
          <w:sz w:val="22"/>
          <w:szCs w:val="22"/>
        </w:rPr>
        <w:t>oraz z uwzględnieniem</w:t>
      </w:r>
      <w:r w:rsidR="007B1669" w:rsidRPr="00033FBE">
        <w:rPr>
          <w:color w:val="000000"/>
          <w:sz w:val="22"/>
          <w:szCs w:val="22"/>
        </w:rPr>
        <w:t xml:space="preserve"> norm bezpieczeństwa </w:t>
      </w:r>
      <w:r w:rsidR="007B1669" w:rsidRPr="00443B98">
        <w:rPr>
          <w:color w:val="000000"/>
          <w:sz w:val="22"/>
          <w:szCs w:val="22"/>
        </w:rPr>
        <w:t>wynikających</w:t>
      </w:r>
      <w:r w:rsidR="007B1669" w:rsidRPr="00033FBE">
        <w:rPr>
          <w:color w:val="000000"/>
          <w:sz w:val="22"/>
          <w:szCs w:val="22"/>
        </w:rPr>
        <w:t xml:space="preserve"> z przepis</w:t>
      </w:r>
      <w:r w:rsidR="007B1669">
        <w:rPr>
          <w:color w:val="000000"/>
          <w:sz w:val="22"/>
          <w:szCs w:val="22"/>
        </w:rPr>
        <w:t>ów</w:t>
      </w:r>
      <w:r w:rsidR="007B1669" w:rsidRPr="00033FBE">
        <w:rPr>
          <w:color w:val="000000"/>
          <w:sz w:val="22"/>
          <w:szCs w:val="22"/>
        </w:rPr>
        <w:t xml:space="preserve"> prawa oraz że </w:t>
      </w:r>
      <w:r w:rsidR="007B1669">
        <w:rPr>
          <w:color w:val="000000"/>
          <w:sz w:val="22"/>
          <w:szCs w:val="22"/>
        </w:rPr>
        <w:t>usługa będzie świadczona przez</w:t>
      </w:r>
      <w:r w:rsidR="007B1669" w:rsidRPr="00443B98">
        <w:rPr>
          <w:color w:val="000000"/>
          <w:sz w:val="22"/>
          <w:szCs w:val="22"/>
        </w:rPr>
        <w:t xml:space="preserve"> </w:t>
      </w:r>
      <w:r w:rsidR="007B1669" w:rsidRPr="00033FBE">
        <w:rPr>
          <w:color w:val="000000"/>
          <w:sz w:val="22"/>
          <w:szCs w:val="22"/>
        </w:rPr>
        <w:t>personel posiada</w:t>
      </w:r>
      <w:r w:rsidR="007B1669">
        <w:rPr>
          <w:color w:val="000000"/>
          <w:sz w:val="22"/>
          <w:szCs w:val="22"/>
        </w:rPr>
        <w:t>jący</w:t>
      </w:r>
      <w:r w:rsidR="007B1669" w:rsidRPr="00033FBE">
        <w:rPr>
          <w:color w:val="000000"/>
          <w:sz w:val="22"/>
          <w:szCs w:val="22"/>
        </w:rPr>
        <w:t xml:space="preserve"> odpowiednie przeszkolenie i uprawnienia</w:t>
      </w:r>
      <w:r w:rsidRPr="0007678F">
        <w:rPr>
          <w:color w:val="000000"/>
          <w:sz w:val="22"/>
          <w:szCs w:val="22"/>
        </w:rPr>
        <w:t>.</w:t>
      </w:r>
    </w:p>
    <w:p w14:paraId="26798B6F" w14:textId="0391875C" w:rsidR="00BC1031" w:rsidRPr="0007678F" w:rsidRDefault="00BC1031" w:rsidP="00BC1031">
      <w:pPr>
        <w:spacing w:line="360" w:lineRule="auto"/>
        <w:jc w:val="both"/>
        <w:rPr>
          <w:color w:val="000000"/>
          <w:sz w:val="22"/>
          <w:szCs w:val="22"/>
        </w:rPr>
      </w:pPr>
      <w:r w:rsidRPr="0007678F">
        <w:rPr>
          <w:color w:val="000000"/>
          <w:sz w:val="22"/>
          <w:szCs w:val="22"/>
        </w:rPr>
        <w:t xml:space="preserve">3. </w:t>
      </w:r>
      <w:r w:rsidR="007B1669" w:rsidRPr="0007678F">
        <w:rPr>
          <w:color w:val="000000"/>
          <w:sz w:val="22"/>
          <w:szCs w:val="22"/>
        </w:rPr>
        <w:t xml:space="preserve">Zleceniobiorca jest wyłącznie odpowiedzialny za wszelkie szkody wynikłe </w:t>
      </w:r>
      <w:r w:rsidR="007B1669">
        <w:rPr>
          <w:sz w:val="22"/>
          <w:szCs w:val="22"/>
        </w:rPr>
        <w:t xml:space="preserve">ze świadczenia </w:t>
      </w:r>
      <w:r w:rsidR="0060209F">
        <w:rPr>
          <w:sz w:val="22"/>
          <w:szCs w:val="22"/>
        </w:rPr>
        <w:t>Usługi</w:t>
      </w:r>
      <w:r w:rsidR="007B1669">
        <w:rPr>
          <w:sz w:val="22"/>
          <w:szCs w:val="22"/>
        </w:rPr>
        <w:t>, w tym</w:t>
      </w:r>
      <w:r w:rsidR="007B1669" w:rsidRPr="0007678F">
        <w:rPr>
          <w:color w:val="000000"/>
          <w:sz w:val="22"/>
          <w:szCs w:val="22"/>
        </w:rPr>
        <w:t xml:space="preserve"> za szkody wyrządzone przez</w:t>
      </w:r>
      <w:r w:rsidR="007B1669" w:rsidRPr="004B088B">
        <w:rPr>
          <w:color w:val="000000"/>
          <w:sz w:val="22"/>
          <w:szCs w:val="22"/>
        </w:rPr>
        <w:t xml:space="preserve"> </w:t>
      </w:r>
      <w:r w:rsidR="007B1669">
        <w:rPr>
          <w:color w:val="000000"/>
          <w:sz w:val="22"/>
          <w:szCs w:val="22"/>
        </w:rPr>
        <w:t>personel Zleceniobiorcy</w:t>
      </w:r>
      <w:r w:rsidR="007B1669" w:rsidRPr="0007678F">
        <w:rPr>
          <w:color w:val="000000"/>
          <w:sz w:val="22"/>
          <w:szCs w:val="22"/>
        </w:rPr>
        <w:t xml:space="preserve"> i zobowiązuje się zaspokoić słuszne roszczenia osób i podmiotów trzecich, których podstawą byłoby wyrządzenie ww. szkód lub naruszenie gwarancji udzielonych w ust. 2 niniejszego paragrafu</w:t>
      </w:r>
      <w:r w:rsidRPr="0007678F">
        <w:rPr>
          <w:color w:val="000000"/>
          <w:sz w:val="22"/>
          <w:szCs w:val="22"/>
        </w:rPr>
        <w:t>.</w:t>
      </w:r>
    </w:p>
    <w:p w14:paraId="1FE6DF5E" w14:textId="348C33B6" w:rsidR="00BC1031" w:rsidRPr="0007678F" w:rsidRDefault="00BC1031" w:rsidP="00BC1031">
      <w:pPr>
        <w:spacing w:line="360" w:lineRule="auto"/>
        <w:jc w:val="both"/>
        <w:rPr>
          <w:color w:val="000000"/>
          <w:spacing w:val="-2"/>
          <w:sz w:val="22"/>
          <w:szCs w:val="22"/>
        </w:rPr>
      </w:pPr>
      <w:r w:rsidRPr="0007678F">
        <w:rPr>
          <w:color w:val="000000"/>
          <w:sz w:val="22"/>
          <w:szCs w:val="22"/>
        </w:rPr>
        <w:t xml:space="preserve">4. </w:t>
      </w:r>
      <w:bookmarkStart w:id="2" w:name="_Hlk35427903"/>
      <w:r w:rsidRPr="0007678F">
        <w:rPr>
          <w:color w:val="000000"/>
          <w:spacing w:val="-2"/>
          <w:sz w:val="22"/>
          <w:szCs w:val="22"/>
        </w:rPr>
        <w:t xml:space="preserve">Strony zgodnie postanawiają, że ze względu na specyfikę produkcji telewizyjnej Harmonogram może ulec zmianie w takcie realizacji </w:t>
      </w:r>
      <w:r w:rsidR="0060209F">
        <w:rPr>
          <w:color w:val="000000"/>
          <w:spacing w:val="-2"/>
          <w:sz w:val="22"/>
          <w:szCs w:val="22"/>
        </w:rPr>
        <w:t>U</w:t>
      </w:r>
      <w:r w:rsidR="0060209F" w:rsidRPr="0007678F">
        <w:rPr>
          <w:color w:val="000000"/>
          <w:spacing w:val="-2"/>
          <w:sz w:val="22"/>
          <w:szCs w:val="22"/>
        </w:rPr>
        <w:t>mowy</w:t>
      </w:r>
      <w:r w:rsidRPr="0007678F">
        <w:rPr>
          <w:color w:val="000000"/>
          <w:spacing w:val="-2"/>
          <w:sz w:val="22"/>
          <w:szCs w:val="22"/>
        </w:rPr>
        <w:t xml:space="preserve">. W takim przypadku zmiana dat poszczególnych dni świadczenia </w:t>
      </w:r>
      <w:r w:rsidR="0060209F">
        <w:rPr>
          <w:color w:val="000000"/>
          <w:spacing w:val="-2"/>
          <w:sz w:val="22"/>
          <w:szCs w:val="22"/>
        </w:rPr>
        <w:t>U</w:t>
      </w:r>
      <w:r w:rsidR="0060209F" w:rsidRPr="0007678F">
        <w:rPr>
          <w:color w:val="000000"/>
          <w:spacing w:val="-2"/>
          <w:sz w:val="22"/>
          <w:szCs w:val="22"/>
        </w:rPr>
        <w:t xml:space="preserve">sługi </w:t>
      </w:r>
      <w:r w:rsidRPr="0007678F">
        <w:rPr>
          <w:color w:val="000000"/>
          <w:spacing w:val="-2"/>
          <w:sz w:val="22"/>
          <w:szCs w:val="22"/>
        </w:rPr>
        <w:t xml:space="preserve">określonych w Harmonogramie, nie stanowi zmiany </w:t>
      </w:r>
      <w:r w:rsidR="0060209F">
        <w:rPr>
          <w:color w:val="000000"/>
          <w:spacing w:val="-2"/>
          <w:sz w:val="22"/>
          <w:szCs w:val="22"/>
        </w:rPr>
        <w:t>U</w:t>
      </w:r>
      <w:r w:rsidR="0060209F" w:rsidRPr="0007678F">
        <w:rPr>
          <w:color w:val="000000"/>
          <w:spacing w:val="-2"/>
          <w:sz w:val="22"/>
          <w:szCs w:val="22"/>
        </w:rPr>
        <w:t xml:space="preserve">mowy </w:t>
      </w:r>
      <w:r w:rsidRPr="0007678F">
        <w:rPr>
          <w:color w:val="000000"/>
          <w:spacing w:val="-2"/>
          <w:sz w:val="22"/>
          <w:szCs w:val="22"/>
        </w:rPr>
        <w:t>i może być dokonana przez Zleceniodawcę. Zmiana terminu nie może obejmować okresu dłuższego niż 3 miesiące licząc od danego terminu określonego w Harmonogramie. O dokonanej zmianie Zleceniodawca zawiadomi Zleceniobiorcę w formie elektronicznej na uzgodniony między Stronami adres mailowy Zleceniobiorcy, niezwłocznie lecz nie później niż 7 dni przed upływem terminu określonego pierwotnie w Harmonogramie.</w:t>
      </w:r>
      <w:bookmarkEnd w:id="2"/>
    </w:p>
    <w:p w14:paraId="7713DBE8" w14:textId="3B82BEC2" w:rsidR="00BC1031" w:rsidRPr="0007678F" w:rsidRDefault="00BC1031" w:rsidP="00BC1031">
      <w:pPr>
        <w:spacing w:line="360" w:lineRule="auto"/>
        <w:jc w:val="both"/>
        <w:rPr>
          <w:color w:val="000000"/>
          <w:sz w:val="22"/>
          <w:szCs w:val="22"/>
        </w:rPr>
      </w:pPr>
      <w:r w:rsidRPr="0007678F">
        <w:rPr>
          <w:color w:val="000000"/>
          <w:spacing w:val="-2"/>
          <w:sz w:val="22"/>
          <w:szCs w:val="22"/>
        </w:rPr>
        <w:t xml:space="preserve">5. </w:t>
      </w:r>
      <w:r w:rsidRPr="0007678F">
        <w:rPr>
          <w:color w:val="000000"/>
          <w:sz w:val="22"/>
          <w:szCs w:val="22"/>
        </w:rPr>
        <w:t xml:space="preserve">Strony zgodnie postanawiają, że ze względu na specyfikę produkcji telewizyjnej liczba dni świadczenia usługi określonych w Harmonogramie może ulec zmniejszeniu lub zwiększeniu. Zleceniodawca może zadecydować o zmniejszeniu lub zwiększeniu liczby dni świadczenia </w:t>
      </w:r>
      <w:r w:rsidR="0060209F">
        <w:rPr>
          <w:color w:val="000000"/>
          <w:sz w:val="22"/>
          <w:szCs w:val="22"/>
        </w:rPr>
        <w:t>U</w:t>
      </w:r>
      <w:r w:rsidR="0060209F" w:rsidRPr="0007678F">
        <w:rPr>
          <w:color w:val="000000"/>
          <w:sz w:val="22"/>
          <w:szCs w:val="22"/>
        </w:rPr>
        <w:t xml:space="preserve">sługi </w:t>
      </w:r>
      <w:r w:rsidRPr="0007678F">
        <w:rPr>
          <w:color w:val="000000"/>
          <w:sz w:val="22"/>
          <w:szCs w:val="22"/>
        </w:rPr>
        <w:t>w przypadku zaistnienia okoliczności uzasadniających taką zmianę po stronie Zleceniodawcy</w:t>
      </w:r>
      <w:r w:rsidR="00494AEE">
        <w:rPr>
          <w:color w:val="000000"/>
          <w:sz w:val="22"/>
          <w:szCs w:val="22"/>
        </w:rPr>
        <w:t>,</w:t>
      </w:r>
      <w:r w:rsidRPr="0007678F">
        <w:rPr>
          <w:color w:val="000000"/>
          <w:sz w:val="22"/>
          <w:szCs w:val="22"/>
        </w:rPr>
        <w:t xml:space="preserve"> na co Zleceniobiorca wyraża zgodę. Zwiększenie liczby dni świadczenia usługi ponad ich planowaną w Harmonogramie liczbę stanowić będzie zmianę </w:t>
      </w:r>
      <w:r w:rsidR="0060209F">
        <w:rPr>
          <w:color w:val="000000"/>
          <w:sz w:val="22"/>
          <w:szCs w:val="22"/>
        </w:rPr>
        <w:t>U</w:t>
      </w:r>
      <w:r w:rsidR="0060209F" w:rsidRPr="0007678F">
        <w:rPr>
          <w:color w:val="000000"/>
          <w:sz w:val="22"/>
          <w:szCs w:val="22"/>
        </w:rPr>
        <w:t xml:space="preserve">mowy </w:t>
      </w:r>
      <w:r w:rsidRPr="0007678F">
        <w:rPr>
          <w:color w:val="000000"/>
          <w:sz w:val="22"/>
          <w:szCs w:val="22"/>
        </w:rPr>
        <w:t xml:space="preserve">i wymaga formy pisemnej w postaci aneksu do </w:t>
      </w:r>
      <w:r w:rsidR="0060209F">
        <w:rPr>
          <w:color w:val="000000"/>
          <w:sz w:val="22"/>
          <w:szCs w:val="22"/>
        </w:rPr>
        <w:t>U</w:t>
      </w:r>
      <w:r w:rsidR="0060209F" w:rsidRPr="0007678F">
        <w:rPr>
          <w:color w:val="000000"/>
          <w:sz w:val="22"/>
          <w:szCs w:val="22"/>
        </w:rPr>
        <w:t>mowy</w:t>
      </w:r>
      <w:r w:rsidRPr="0007678F">
        <w:rPr>
          <w:color w:val="000000"/>
          <w:sz w:val="22"/>
          <w:szCs w:val="22"/>
        </w:rPr>
        <w:t xml:space="preserve">. Decyzja Zleceniodawcy o zmniejszeniu liczby dni świadczenia usługi zostanie przesłana do wiadomości Zleceniobiorcy w formie elektronicznej na uzgodniony między Stronami adres mailowy Zleceniobiorcy. W przypadku zmniejszenia liczby dni świadczenia </w:t>
      </w:r>
      <w:r w:rsidR="0060209F">
        <w:rPr>
          <w:color w:val="000000"/>
          <w:sz w:val="22"/>
          <w:szCs w:val="22"/>
        </w:rPr>
        <w:t>U</w:t>
      </w:r>
      <w:r w:rsidR="0060209F" w:rsidRPr="0007678F">
        <w:rPr>
          <w:color w:val="000000"/>
          <w:sz w:val="22"/>
          <w:szCs w:val="22"/>
        </w:rPr>
        <w:t xml:space="preserve">sługi </w:t>
      </w:r>
      <w:r w:rsidRPr="0007678F">
        <w:rPr>
          <w:color w:val="000000"/>
          <w:sz w:val="22"/>
          <w:szCs w:val="22"/>
        </w:rPr>
        <w:t xml:space="preserve">w stosunku do ich planowanej w Harmonogramie liczby, Zleceniobiorca otrzyma wynagrodzenie, o którym mowa w § 3 Umowy, jedynie za faktycznie zrealizowane dni świadczenia </w:t>
      </w:r>
      <w:r w:rsidR="0060209F">
        <w:rPr>
          <w:color w:val="000000"/>
          <w:sz w:val="22"/>
          <w:szCs w:val="22"/>
        </w:rPr>
        <w:t>U</w:t>
      </w:r>
      <w:r w:rsidR="0060209F" w:rsidRPr="0007678F">
        <w:rPr>
          <w:color w:val="000000"/>
          <w:sz w:val="22"/>
          <w:szCs w:val="22"/>
        </w:rPr>
        <w:t>sługi</w:t>
      </w:r>
      <w:r w:rsidR="0060209F">
        <w:rPr>
          <w:color w:val="000000"/>
          <w:sz w:val="22"/>
          <w:szCs w:val="22"/>
        </w:rPr>
        <w:t xml:space="preserve"> </w:t>
      </w:r>
      <w:r w:rsidRPr="0007678F">
        <w:rPr>
          <w:color w:val="000000"/>
          <w:sz w:val="22"/>
          <w:szCs w:val="22"/>
        </w:rPr>
        <w:t xml:space="preserve">– postanowienia § </w:t>
      </w:r>
      <w:r w:rsidR="00B306E0">
        <w:rPr>
          <w:color w:val="000000"/>
          <w:sz w:val="22"/>
          <w:szCs w:val="22"/>
        </w:rPr>
        <w:t>6</w:t>
      </w:r>
      <w:r w:rsidR="00B306E0" w:rsidRPr="0007678F">
        <w:rPr>
          <w:color w:val="000000"/>
          <w:sz w:val="22"/>
          <w:szCs w:val="22"/>
        </w:rPr>
        <w:t xml:space="preserve"> </w:t>
      </w:r>
      <w:r w:rsidRPr="0007678F">
        <w:rPr>
          <w:color w:val="000000"/>
          <w:sz w:val="22"/>
          <w:szCs w:val="22"/>
        </w:rPr>
        <w:t xml:space="preserve">ust. </w:t>
      </w:r>
      <w:r w:rsidR="00B306E0">
        <w:rPr>
          <w:color w:val="000000"/>
          <w:sz w:val="22"/>
          <w:szCs w:val="22"/>
        </w:rPr>
        <w:t>4</w:t>
      </w:r>
      <w:r w:rsidRPr="0007678F">
        <w:rPr>
          <w:color w:val="000000"/>
          <w:sz w:val="22"/>
          <w:szCs w:val="22"/>
        </w:rPr>
        <w:t>-</w:t>
      </w:r>
      <w:r w:rsidR="00B306E0">
        <w:rPr>
          <w:color w:val="000000"/>
          <w:sz w:val="22"/>
          <w:szCs w:val="22"/>
        </w:rPr>
        <w:t>6</w:t>
      </w:r>
      <w:r w:rsidR="00B306E0" w:rsidRPr="0007678F">
        <w:rPr>
          <w:color w:val="000000"/>
          <w:sz w:val="22"/>
          <w:szCs w:val="22"/>
        </w:rPr>
        <w:t xml:space="preserve"> </w:t>
      </w:r>
      <w:r w:rsidRPr="0007678F">
        <w:rPr>
          <w:color w:val="000000"/>
          <w:sz w:val="22"/>
          <w:szCs w:val="22"/>
        </w:rPr>
        <w:t xml:space="preserve">Umowy stosuje się odpowiednio. </w:t>
      </w:r>
    </w:p>
    <w:p w14:paraId="4C250837" w14:textId="63F5B4F4" w:rsidR="005F2E16" w:rsidRDefault="00B306E0" w:rsidP="005F2E16">
      <w:pPr>
        <w:spacing w:line="360" w:lineRule="auto"/>
        <w:jc w:val="both"/>
        <w:rPr>
          <w:color w:val="000000"/>
          <w:sz w:val="22"/>
          <w:szCs w:val="22"/>
        </w:rPr>
      </w:pPr>
      <w:r>
        <w:rPr>
          <w:color w:val="000000"/>
          <w:sz w:val="22"/>
          <w:szCs w:val="22"/>
        </w:rPr>
        <w:t>6</w:t>
      </w:r>
      <w:r w:rsidR="00BC1031" w:rsidRPr="0007678F">
        <w:rPr>
          <w:color w:val="000000"/>
          <w:sz w:val="22"/>
          <w:szCs w:val="22"/>
        </w:rPr>
        <w:t xml:space="preserve">. W razie nieprzestrzegania przez Zleceniobiorcę obowiązujących u Zleceniodawcy przepisów i zasad bezpieczeństwa i higieny pracy lub niestosowania się do wydawanych w tym zakresie poleceń i wskazówek Zleceniodawcy, Zleceniodawca będzie uprawniony do wypowiedzenia </w:t>
      </w:r>
      <w:r w:rsidR="0060209F">
        <w:rPr>
          <w:color w:val="000000"/>
          <w:sz w:val="22"/>
          <w:szCs w:val="22"/>
        </w:rPr>
        <w:t>U</w:t>
      </w:r>
      <w:r w:rsidR="0060209F" w:rsidRPr="0007678F">
        <w:rPr>
          <w:color w:val="000000"/>
          <w:sz w:val="22"/>
          <w:szCs w:val="22"/>
        </w:rPr>
        <w:t xml:space="preserve">mowy </w:t>
      </w:r>
      <w:r w:rsidR="00BC1031" w:rsidRPr="0007678F">
        <w:rPr>
          <w:color w:val="000000"/>
          <w:sz w:val="22"/>
          <w:szCs w:val="22"/>
        </w:rPr>
        <w:t xml:space="preserve">w trybie </w:t>
      </w:r>
      <w:r w:rsidR="00BC1031" w:rsidRPr="0007678F">
        <w:rPr>
          <w:color w:val="000000"/>
          <w:sz w:val="22"/>
          <w:szCs w:val="22"/>
        </w:rPr>
        <w:lastRenderedPageBreak/>
        <w:t>natychmiastowym, o ile Zleceniobiorca nie dostosuje się niezwłocznie do obowiązujących zasad i poleceń Zleceniodawcy w zakresie, o którym mowa wyżej albo nałożenia na Zleceniobiorcę kary umownej w wysokości 20% wynagrodzenia brutto</w:t>
      </w:r>
      <w:r w:rsidR="002A1985">
        <w:rPr>
          <w:color w:val="000000"/>
          <w:sz w:val="22"/>
          <w:szCs w:val="22"/>
        </w:rPr>
        <w:t xml:space="preserve">, o którym mowa w </w:t>
      </w:r>
      <w:r w:rsidR="002A1985" w:rsidRPr="002A1985">
        <w:rPr>
          <w:color w:val="000000"/>
          <w:sz w:val="22"/>
          <w:szCs w:val="22"/>
        </w:rPr>
        <w:t>§</w:t>
      </w:r>
      <w:r w:rsidR="00A215E5">
        <w:rPr>
          <w:color w:val="000000"/>
          <w:sz w:val="22"/>
          <w:szCs w:val="22"/>
        </w:rPr>
        <w:t xml:space="preserve"> </w:t>
      </w:r>
      <w:r w:rsidR="002A1985">
        <w:rPr>
          <w:color w:val="000000"/>
          <w:sz w:val="22"/>
          <w:szCs w:val="22"/>
        </w:rPr>
        <w:t>3 ust. 1</w:t>
      </w:r>
      <w:r w:rsidR="00BC1031" w:rsidRPr="0007678F">
        <w:rPr>
          <w:color w:val="000000"/>
          <w:sz w:val="22"/>
          <w:szCs w:val="22"/>
        </w:rPr>
        <w:t>. Zapłata kary umownej nastąpi na podstawie wystawionej przez Zleceniodawcy noty obciążeniowej w terminie 7 dni od dnia jej otrzymania. Jeżeli szkoda poniesiona w efekcie naruszenia przewyższa zastrzeżoną karę umowną, Zleceniodawca może domagać się od Zleceniobiorcy naprawienia szkody w zakresie ponad zastrzeżoną karę, na zasadach ogólnych.</w:t>
      </w:r>
    </w:p>
    <w:p w14:paraId="642BEA47" w14:textId="77777777" w:rsidR="007F5697" w:rsidRPr="00D10EC7" w:rsidRDefault="007F5697" w:rsidP="005F2E16">
      <w:pPr>
        <w:spacing w:line="360" w:lineRule="auto"/>
        <w:jc w:val="both"/>
        <w:rPr>
          <w:color w:val="000000"/>
          <w:sz w:val="22"/>
          <w:szCs w:val="22"/>
        </w:rPr>
      </w:pPr>
    </w:p>
    <w:p w14:paraId="67F6D762" w14:textId="77777777" w:rsidR="00E73BF8" w:rsidRDefault="00E73BF8" w:rsidP="00E73BF8">
      <w:pPr>
        <w:spacing w:line="360" w:lineRule="auto"/>
        <w:ind w:left="3900" w:firstLine="348"/>
        <w:jc w:val="both"/>
        <w:rPr>
          <w:b/>
          <w:sz w:val="22"/>
          <w:szCs w:val="22"/>
        </w:rPr>
      </w:pPr>
      <w:r>
        <w:rPr>
          <w:b/>
          <w:sz w:val="22"/>
          <w:szCs w:val="22"/>
        </w:rPr>
        <w:t>§ 3</w:t>
      </w:r>
    </w:p>
    <w:p w14:paraId="17E62209" w14:textId="34881C41" w:rsidR="00DB2550" w:rsidRPr="0034590F" w:rsidRDefault="00DB2550" w:rsidP="00DB2550">
      <w:pPr>
        <w:spacing w:line="360" w:lineRule="auto"/>
        <w:jc w:val="both"/>
        <w:rPr>
          <w:sz w:val="22"/>
          <w:szCs w:val="22"/>
        </w:rPr>
      </w:pPr>
      <w:r w:rsidRPr="0034590F">
        <w:rPr>
          <w:sz w:val="22"/>
          <w:szCs w:val="22"/>
        </w:rPr>
        <w:t xml:space="preserve">1. Z tytułu wykonania </w:t>
      </w:r>
      <w:r w:rsidR="0060209F">
        <w:rPr>
          <w:sz w:val="22"/>
          <w:szCs w:val="22"/>
        </w:rPr>
        <w:t>U</w:t>
      </w:r>
      <w:r w:rsidR="0060209F" w:rsidRPr="0034590F">
        <w:rPr>
          <w:sz w:val="22"/>
          <w:szCs w:val="22"/>
        </w:rPr>
        <w:t xml:space="preserve">mowy </w:t>
      </w:r>
      <w:r w:rsidRPr="0034590F">
        <w:rPr>
          <w:sz w:val="22"/>
          <w:szCs w:val="22"/>
        </w:rPr>
        <w:t xml:space="preserve">Zleceniodawca zapłaci Zleceniobiorcy wynagrodzenie w kwocie netto: </w:t>
      </w:r>
      <w:r w:rsidRPr="0034590F">
        <w:rPr>
          <w:sz w:val="22"/>
          <w:szCs w:val="22"/>
        </w:rPr>
        <w:br/>
      </w:r>
      <w:bookmarkStart w:id="3" w:name="_Hlk136251097"/>
      <w:bookmarkStart w:id="4" w:name="_Hlk136240348"/>
      <w:r w:rsidR="00EF7A90">
        <w:rPr>
          <w:b/>
          <w:sz w:val="22"/>
          <w:szCs w:val="22"/>
        </w:rPr>
        <w:t>.....................................</w:t>
      </w:r>
      <w:r w:rsidR="001A0720">
        <w:rPr>
          <w:b/>
          <w:sz w:val="22"/>
          <w:szCs w:val="22"/>
        </w:rPr>
        <w:t xml:space="preserve"> </w:t>
      </w:r>
      <w:r w:rsidR="00092B22">
        <w:rPr>
          <w:b/>
          <w:sz w:val="22"/>
          <w:szCs w:val="22"/>
        </w:rPr>
        <w:t xml:space="preserve">zł </w:t>
      </w:r>
      <w:r w:rsidRPr="0034590F">
        <w:rPr>
          <w:sz w:val="22"/>
          <w:szCs w:val="22"/>
        </w:rPr>
        <w:t xml:space="preserve">(słownie: </w:t>
      </w:r>
      <w:bookmarkEnd w:id="3"/>
      <w:r w:rsidR="00EF7A90">
        <w:rPr>
          <w:sz w:val="22"/>
          <w:szCs w:val="22"/>
        </w:rPr>
        <w:t>....................................</w:t>
      </w:r>
      <w:r w:rsidRPr="0034590F">
        <w:rPr>
          <w:sz w:val="22"/>
          <w:szCs w:val="22"/>
        </w:rPr>
        <w:t xml:space="preserve">) </w:t>
      </w:r>
      <w:bookmarkEnd w:id="4"/>
      <w:r w:rsidRPr="0034590F">
        <w:rPr>
          <w:sz w:val="22"/>
          <w:szCs w:val="22"/>
        </w:rPr>
        <w:t>+ 23% VAT, co stanowi kwotę brutto:</w:t>
      </w:r>
      <w:bookmarkStart w:id="5" w:name="_Hlk49345319"/>
      <w:bookmarkStart w:id="6" w:name="_Hlk61590594"/>
      <w:r>
        <w:rPr>
          <w:sz w:val="22"/>
          <w:szCs w:val="22"/>
        </w:rPr>
        <w:t xml:space="preserve"> </w:t>
      </w:r>
      <w:bookmarkStart w:id="7" w:name="_Hlk136249548"/>
      <w:r w:rsidR="00EF7A90">
        <w:rPr>
          <w:b/>
          <w:sz w:val="22"/>
          <w:szCs w:val="22"/>
        </w:rPr>
        <w:t>............................</w:t>
      </w:r>
      <w:r w:rsidR="00200004" w:rsidRPr="00200004">
        <w:rPr>
          <w:b/>
          <w:sz w:val="22"/>
          <w:szCs w:val="22"/>
        </w:rPr>
        <w:t xml:space="preserve"> </w:t>
      </w:r>
      <w:r w:rsidRPr="0034590F">
        <w:rPr>
          <w:b/>
          <w:sz w:val="22"/>
          <w:szCs w:val="22"/>
        </w:rPr>
        <w:t xml:space="preserve">zł </w:t>
      </w:r>
      <w:r w:rsidRPr="0034590F">
        <w:rPr>
          <w:sz w:val="22"/>
          <w:szCs w:val="22"/>
        </w:rPr>
        <w:t xml:space="preserve"> </w:t>
      </w:r>
      <w:bookmarkEnd w:id="5"/>
      <w:bookmarkEnd w:id="6"/>
      <w:bookmarkEnd w:id="7"/>
      <w:r w:rsidRPr="0034590F">
        <w:rPr>
          <w:sz w:val="22"/>
          <w:szCs w:val="22"/>
        </w:rPr>
        <w:t xml:space="preserve">(słownie: </w:t>
      </w:r>
      <w:r w:rsidR="00EF7A90">
        <w:rPr>
          <w:sz w:val="22"/>
          <w:szCs w:val="22"/>
        </w:rPr>
        <w:t>..........................................................................................</w:t>
      </w:r>
      <w:r w:rsidRPr="0034590F">
        <w:rPr>
          <w:sz w:val="22"/>
          <w:szCs w:val="22"/>
        </w:rPr>
        <w:t>)</w:t>
      </w:r>
      <w:r w:rsidR="00D10EC7">
        <w:rPr>
          <w:sz w:val="22"/>
          <w:szCs w:val="22"/>
        </w:rPr>
        <w:t>.</w:t>
      </w:r>
    </w:p>
    <w:p w14:paraId="364615F2" w14:textId="77777777" w:rsidR="00BC1031" w:rsidRDefault="00BC1031" w:rsidP="00BC1031">
      <w:pPr>
        <w:spacing w:line="360" w:lineRule="auto"/>
        <w:jc w:val="both"/>
        <w:rPr>
          <w:sz w:val="22"/>
          <w:szCs w:val="22"/>
        </w:rPr>
      </w:pPr>
      <w:r>
        <w:rPr>
          <w:sz w:val="22"/>
          <w:szCs w:val="22"/>
        </w:rPr>
        <w:t xml:space="preserve">2. Wynagrodzenie, o którym mowa w ust. 1, wypłacone zostanie po zakończeniu i przyjęciu (przez Producenta Audycji) usługi, w terminie 30 dni od daty otrzymania prawidłowo wystawionej faktury przez Zleceniobiorcę zgodnie z postanowieniami niniejszego paragrafu. </w:t>
      </w:r>
    </w:p>
    <w:p w14:paraId="1020E4AE" w14:textId="77777777" w:rsidR="00DB2550" w:rsidRPr="0034590F" w:rsidRDefault="00DB2550" w:rsidP="00DB2550">
      <w:pPr>
        <w:spacing w:line="360" w:lineRule="auto"/>
        <w:jc w:val="both"/>
        <w:rPr>
          <w:sz w:val="22"/>
          <w:szCs w:val="22"/>
        </w:rPr>
      </w:pPr>
      <w:r w:rsidRPr="0034590F">
        <w:rPr>
          <w:sz w:val="22"/>
          <w:szCs w:val="22"/>
        </w:rPr>
        <w:t>3. Zleceniobiorca zobowiązuje się do:</w:t>
      </w:r>
    </w:p>
    <w:p w14:paraId="58F19DAF" w14:textId="1876C064" w:rsidR="00DB2550" w:rsidRPr="0034590F" w:rsidRDefault="00DB2550" w:rsidP="00DB2550">
      <w:pPr>
        <w:spacing w:line="360" w:lineRule="auto"/>
        <w:jc w:val="both"/>
        <w:rPr>
          <w:sz w:val="22"/>
          <w:szCs w:val="22"/>
        </w:rPr>
      </w:pPr>
      <w:r w:rsidRPr="0034590F">
        <w:rPr>
          <w:sz w:val="22"/>
          <w:szCs w:val="22"/>
        </w:rPr>
        <w:t xml:space="preserve">    1) umieszczenia na fakturze nazwy jednostki organizacyjnej Zleceniodawcy, na rzecz której wystawiana będzie faktura, tj. </w:t>
      </w:r>
      <w:r w:rsidR="00EF7A90">
        <w:rPr>
          <w:sz w:val="22"/>
          <w:szCs w:val="22"/>
        </w:rPr>
        <w:t>..........................................................</w:t>
      </w:r>
      <w:r w:rsidRPr="0034590F">
        <w:rPr>
          <w:sz w:val="22"/>
          <w:szCs w:val="22"/>
        </w:rPr>
        <w:t xml:space="preserve">oraz </w:t>
      </w:r>
      <w:r w:rsidRPr="0034590F">
        <w:rPr>
          <w:b/>
          <w:sz w:val="22"/>
          <w:szCs w:val="22"/>
        </w:rPr>
        <w:t>tytułu Audycji</w:t>
      </w:r>
      <w:r w:rsidRPr="0034590F">
        <w:rPr>
          <w:sz w:val="22"/>
          <w:szCs w:val="22"/>
        </w:rPr>
        <w:t xml:space="preserve"> nadane</w:t>
      </w:r>
      <w:r>
        <w:rPr>
          <w:sz w:val="22"/>
          <w:szCs w:val="22"/>
        </w:rPr>
        <w:t>go</w:t>
      </w:r>
      <w:r w:rsidRPr="0034590F">
        <w:rPr>
          <w:sz w:val="22"/>
          <w:szCs w:val="22"/>
        </w:rPr>
        <w:t xml:space="preserve"> przez Zleceniodawcę.</w:t>
      </w:r>
    </w:p>
    <w:p w14:paraId="483B1E70" w14:textId="77777777" w:rsidR="00DB2550" w:rsidRPr="0034590F" w:rsidRDefault="00DB2550" w:rsidP="00DB2550">
      <w:pPr>
        <w:spacing w:line="360" w:lineRule="auto"/>
        <w:jc w:val="both"/>
        <w:rPr>
          <w:sz w:val="22"/>
          <w:szCs w:val="22"/>
        </w:rPr>
      </w:pPr>
      <w:r w:rsidRPr="0034590F">
        <w:rPr>
          <w:sz w:val="22"/>
          <w:szCs w:val="22"/>
        </w:rPr>
        <w:t xml:space="preserve">    2) wystawienia i dostarczenia faktury w formie elektronicznej jako wiadomość e-mail z załącznikiem PDF.</w:t>
      </w:r>
    </w:p>
    <w:p w14:paraId="1F0B7CB1" w14:textId="77777777" w:rsidR="00DB2550" w:rsidRPr="0034590F" w:rsidRDefault="00DB2550" w:rsidP="00DB2550">
      <w:pPr>
        <w:spacing w:line="360" w:lineRule="auto"/>
        <w:jc w:val="both"/>
        <w:rPr>
          <w:sz w:val="22"/>
          <w:szCs w:val="22"/>
        </w:rPr>
      </w:pPr>
      <w:r w:rsidRPr="0034590F">
        <w:rPr>
          <w:sz w:val="22"/>
          <w:szCs w:val="22"/>
        </w:rPr>
        <w:t xml:space="preserve">    3) wystawienia faktury w formie elektronicznej zgodnie z przepisami ustawy o podatku od towarów i usług.</w:t>
      </w:r>
    </w:p>
    <w:p w14:paraId="16BB4927" w14:textId="34B1DB29" w:rsidR="00DB2550" w:rsidRPr="0034590F" w:rsidRDefault="00DB2550" w:rsidP="00DB2550">
      <w:pPr>
        <w:spacing w:line="360" w:lineRule="auto"/>
        <w:jc w:val="both"/>
        <w:rPr>
          <w:sz w:val="22"/>
          <w:szCs w:val="22"/>
        </w:rPr>
      </w:pPr>
      <w:r w:rsidRPr="0034590F">
        <w:rPr>
          <w:sz w:val="22"/>
          <w:szCs w:val="22"/>
        </w:rPr>
        <w:t xml:space="preserve">    4) przekazania faktury na adres e- mailowy: </w:t>
      </w:r>
      <w:r w:rsidR="00EF7A90">
        <w:t>...................................</w:t>
      </w:r>
    </w:p>
    <w:p w14:paraId="29F20F26" w14:textId="77777777" w:rsidR="00DB2550" w:rsidRPr="0034590F" w:rsidRDefault="00DB2550" w:rsidP="00DB2550">
      <w:pPr>
        <w:spacing w:line="360" w:lineRule="auto"/>
        <w:jc w:val="both"/>
        <w:rPr>
          <w:sz w:val="22"/>
          <w:szCs w:val="22"/>
        </w:rPr>
      </w:pPr>
      <w:r w:rsidRPr="0034590F">
        <w:rPr>
          <w:sz w:val="22"/>
          <w:szCs w:val="22"/>
        </w:rPr>
        <w:t>4. Zleceniobiorca oświadcza, że faktura w formie papierowej nie zostanie wprowadzona do obrotu.</w:t>
      </w:r>
    </w:p>
    <w:p w14:paraId="463BDE33" w14:textId="77777777" w:rsidR="00DB2550" w:rsidRPr="0034590F" w:rsidRDefault="00DB2550" w:rsidP="00DB2550">
      <w:pPr>
        <w:spacing w:line="360" w:lineRule="auto"/>
        <w:jc w:val="both"/>
        <w:rPr>
          <w:sz w:val="22"/>
          <w:szCs w:val="22"/>
        </w:rPr>
      </w:pPr>
      <w:r w:rsidRPr="0034590F">
        <w:rPr>
          <w:sz w:val="22"/>
          <w:szCs w:val="22"/>
        </w:rPr>
        <w:t>5.  Zleceniobiorca przyjmuje do wiadomości, że przesłanie faktury na inny adres niż wskazany w ust. 3 pkt. 4  nie będzie traktowane jako dostarczenie faktury.</w:t>
      </w:r>
    </w:p>
    <w:p w14:paraId="01C8299E" w14:textId="530F19E3" w:rsidR="00DB2550" w:rsidRPr="00CA3600" w:rsidRDefault="00DB2550" w:rsidP="00DB2550">
      <w:pPr>
        <w:spacing w:line="360" w:lineRule="auto"/>
        <w:jc w:val="both"/>
      </w:pPr>
      <w:r w:rsidRPr="0034590F">
        <w:rPr>
          <w:sz w:val="22"/>
          <w:szCs w:val="22"/>
        </w:rPr>
        <w:t>6. Zleceniobiorca wyśle fakturę z adresu e-mail</w:t>
      </w:r>
      <w:r w:rsidRPr="002A1985">
        <w:rPr>
          <w:sz w:val="22"/>
          <w:szCs w:val="22"/>
        </w:rPr>
        <w:t xml:space="preserve">: </w:t>
      </w:r>
      <w:hyperlink r:id="rId8" w:history="1">
        <w:r w:rsidR="00EF7A90">
          <w:rPr>
            <w:rStyle w:val="Hipercze"/>
            <w:sz w:val="22"/>
            <w:szCs w:val="22"/>
          </w:rPr>
          <w:t>................................</w:t>
        </w:r>
      </w:hyperlink>
      <w:r w:rsidR="00E16A9E" w:rsidRPr="002A1985">
        <w:rPr>
          <w:rStyle w:val="Hipercze"/>
          <w:sz w:val="22"/>
          <w:szCs w:val="22"/>
        </w:rPr>
        <w:t>,</w:t>
      </w:r>
      <w:r w:rsidR="00D10EC7">
        <w:rPr>
          <w:sz w:val="22"/>
          <w:szCs w:val="22"/>
        </w:rPr>
        <w:t xml:space="preserve"> </w:t>
      </w:r>
      <w:r w:rsidRPr="0034590F">
        <w:rPr>
          <w:sz w:val="22"/>
          <w:szCs w:val="22"/>
        </w:rPr>
        <w:t xml:space="preserve">zgodnie z przekazanym uprzednio adresem, do Biura Rachunkowości </w:t>
      </w:r>
      <w:r w:rsidR="00AF3793">
        <w:rPr>
          <w:sz w:val="22"/>
          <w:szCs w:val="22"/>
        </w:rPr>
        <w:t>Zleceniodawcy</w:t>
      </w:r>
      <w:r w:rsidRPr="0034590F">
        <w:rPr>
          <w:sz w:val="22"/>
          <w:szCs w:val="22"/>
        </w:rPr>
        <w:t>. Wysłanie faktury z innego adresu nie będzie traktowane jako dostarczenie faktury.</w:t>
      </w:r>
    </w:p>
    <w:p w14:paraId="76F132C4" w14:textId="77777777" w:rsidR="00DB2550" w:rsidRPr="0034590F" w:rsidRDefault="00DB2550" w:rsidP="00DB2550">
      <w:pPr>
        <w:pStyle w:val="Akapitzlist"/>
        <w:spacing w:line="360" w:lineRule="auto"/>
        <w:ind w:left="0"/>
        <w:jc w:val="both"/>
        <w:rPr>
          <w:sz w:val="22"/>
          <w:szCs w:val="22"/>
        </w:rPr>
      </w:pPr>
      <w:r w:rsidRPr="0034590F">
        <w:rPr>
          <w:sz w:val="22"/>
          <w:szCs w:val="22"/>
        </w:rPr>
        <w:t>7.  Płatność zostanie dokonana na rachunek bankowy wskazany przez Zleceniobiorcę w fakturze, znajdujący się w wykazie podatników VAT udostępnianym w Biuletynie Informacji Publicznej na stronie podmiotowej urzędu obsługującego ministra właściwego do spraw finansów publicznych. Za datę płatności uważa się datę złożenia polecenia przelewu przez Zleceniodawcy</w:t>
      </w:r>
      <w:r>
        <w:rPr>
          <w:sz w:val="22"/>
          <w:szCs w:val="22"/>
        </w:rPr>
        <w:t>.</w:t>
      </w:r>
    </w:p>
    <w:p w14:paraId="1E357508" w14:textId="0ECC574C" w:rsidR="00DB2550" w:rsidRPr="0034590F" w:rsidRDefault="00DB2550" w:rsidP="00DB2550">
      <w:pPr>
        <w:spacing w:line="360" w:lineRule="auto"/>
        <w:jc w:val="both"/>
        <w:rPr>
          <w:sz w:val="22"/>
          <w:szCs w:val="22"/>
        </w:rPr>
      </w:pPr>
      <w:r w:rsidRPr="0034590F">
        <w:rPr>
          <w:sz w:val="22"/>
          <w:szCs w:val="22"/>
        </w:rPr>
        <w:lastRenderedPageBreak/>
        <w:t xml:space="preserve">8. Potwierdzenie wykonania usługi przez Zleceniobiorcę i zgodności z przedmiotem umowy oraz ewentualnymi uwagami Zamawiającego stanowi protokół odbioru. </w:t>
      </w:r>
      <w:r w:rsidRPr="0034590F">
        <w:rPr>
          <w:b/>
          <w:sz w:val="22"/>
          <w:szCs w:val="22"/>
        </w:rPr>
        <w:t>Wzór protokołu stanowi załącznik nr 3 do umowy</w:t>
      </w:r>
      <w:r w:rsidR="00494AEE">
        <w:rPr>
          <w:b/>
          <w:sz w:val="22"/>
          <w:szCs w:val="22"/>
        </w:rPr>
        <w:t>.</w:t>
      </w:r>
    </w:p>
    <w:p w14:paraId="03D766A3" w14:textId="6A1F23A4" w:rsidR="00DB2550" w:rsidRPr="0034590F" w:rsidRDefault="00DB2550" w:rsidP="00DB2550">
      <w:pPr>
        <w:spacing w:line="360" w:lineRule="auto"/>
        <w:jc w:val="both"/>
        <w:rPr>
          <w:sz w:val="22"/>
          <w:szCs w:val="22"/>
        </w:rPr>
      </w:pPr>
      <w:r w:rsidRPr="0034590F">
        <w:rPr>
          <w:sz w:val="22"/>
          <w:szCs w:val="22"/>
        </w:rPr>
        <w:t xml:space="preserve">9. Protokół odbioru podpisany przez Zleceniobiorcę oraz wskazanych w </w:t>
      </w:r>
      <w:r w:rsidR="00EF7A90">
        <w:rPr>
          <w:sz w:val="22"/>
          <w:szCs w:val="22"/>
        </w:rPr>
        <w:t>U</w:t>
      </w:r>
      <w:r w:rsidR="00EF7A90" w:rsidRPr="0034590F">
        <w:rPr>
          <w:sz w:val="22"/>
          <w:szCs w:val="22"/>
        </w:rPr>
        <w:t xml:space="preserve">mowie </w:t>
      </w:r>
      <w:r w:rsidRPr="0034590F">
        <w:rPr>
          <w:sz w:val="22"/>
          <w:szCs w:val="22"/>
        </w:rPr>
        <w:t xml:space="preserve">dwóch przedstawicieli Zleceniodawcy (osobę odpowiedzialną za realizację </w:t>
      </w:r>
      <w:r w:rsidR="00EF7A90">
        <w:rPr>
          <w:sz w:val="22"/>
          <w:szCs w:val="22"/>
        </w:rPr>
        <w:t>U</w:t>
      </w:r>
      <w:r w:rsidR="00EF7A90" w:rsidRPr="0034590F">
        <w:rPr>
          <w:sz w:val="22"/>
          <w:szCs w:val="22"/>
        </w:rPr>
        <w:t xml:space="preserve">mowy </w:t>
      </w:r>
      <w:r w:rsidRPr="0034590F">
        <w:rPr>
          <w:sz w:val="22"/>
          <w:szCs w:val="22"/>
        </w:rPr>
        <w:t>oraz producenta/organizatora usług) stanowi podstawę do wystawienia faktury przez Zleceniobiorcę z tytułu realizacji przedmiotu umowy i wraz z fakturą doręczany jest Zleceniodawcy.</w:t>
      </w:r>
    </w:p>
    <w:p w14:paraId="498D51AE" w14:textId="503DA499" w:rsidR="00DB2550" w:rsidRDefault="00DB2550" w:rsidP="00DB2550">
      <w:pPr>
        <w:spacing w:line="360" w:lineRule="auto"/>
        <w:jc w:val="both"/>
        <w:rPr>
          <w:sz w:val="22"/>
          <w:szCs w:val="22"/>
        </w:rPr>
      </w:pPr>
      <w:r w:rsidRPr="0034590F">
        <w:rPr>
          <w:sz w:val="22"/>
          <w:szCs w:val="22"/>
        </w:rPr>
        <w:t>10. Zleceniodawcy przysługuje prawo odmowy przyjęcia i akceptacji faktury, do której nie został dołączony podpisany przez wszystkie właściwe osoby protokół odbioru.</w:t>
      </w:r>
    </w:p>
    <w:p w14:paraId="67E05EF1" w14:textId="4E6F6F8E" w:rsidR="00494AEE" w:rsidRDefault="00494AEE" w:rsidP="00DB2550">
      <w:pPr>
        <w:spacing w:line="360" w:lineRule="auto"/>
        <w:jc w:val="both"/>
        <w:rPr>
          <w:sz w:val="22"/>
          <w:szCs w:val="22"/>
        </w:rPr>
      </w:pPr>
      <w:r>
        <w:rPr>
          <w:sz w:val="22"/>
          <w:szCs w:val="22"/>
        </w:rPr>
        <w:t>11. Zleceniobiorca oświadcza, iż jest zarejestrowany jako czynny podatnik podatku VAT.</w:t>
      </w:r>
    </w:p>
    <w:p w14:paraId="286014C0" w14:textId="3506C2DF" w:rsidR="00E73BF8" w:rsidRDefault="00E73BF8" w:rsidP="005F2E16">
      <w:pPr>
        <w:keepNext/>
        <w:spacing w:line="360" w:lineRule="auto"/>
        <w:ind w:left="3538" w:firstLine="709"/>
        <w:jc w:val="both"/>
        <w:rPr>
          <w:b/>
          <w:bCs/>
          <w:sz w:val="22"/>
          <w:szCs w:val="22"/>
        </w:rPr>
      </w:pPr>
      <w:r w:rsidRPr="77D0CAB5">
        <w:rPr>
          <w:b/>
          <w:bCs/>
          <w:sz w:val="22"/>
          <w:szCs w:val="22"/>
        </w:rPr>
        <w:t>§ 4</w:t>
      </w:r>
    </w:p>
    <w:p w14:paraId="47F87E0C" w14:textId="67FD14FF" w:rsidR="00E73BF8" w:rsidRDefault="00210FB8" w:rsidP="00EF7A90">
      <w:pPr>
        <w:spacing w:line="360" w:lineRule="auto"/>
        <w:jc w:val="both"/>
        <w:rPr>
          <w:sz w:val="22"/>
          <w:szCs w:val="22"/>
        </w:rPr>
      </w:pPr>
      <w:r>
        <w:rPr>
          <w:sz w:val="22"/>
          <w:szCs w:val="22"/>
        </w:rPr>
        <w:t xml:space="preserve">1. </w:t>
      </w:r>
      <w:r w:rsidR="00E73BF8">
        <w:rPr>
          <w:sz w:val="22"/>
          <w:szCs w:val="22"/>
        </w:rPr>
        <w:t>Wszelkie informacje oraz dokumenty i materiały przekazane Zleceniobiorcy przez Zleceniodawcę, a</w:t>
      </w:r>
      <w:r w:rsidR="000177BD">
        <w:rPr>
          <w:sz w:val="22"/>
          <w:szCs w:val="22"/>
        </w:rPr>
        <w:t> </w:t>
      </w:r>
      <w:r w:rsidR="00E73BF8">
        <w:rPr>
          <w:sz w:val="22"/>
          <w:szCs w:val="22"/>
        </w:rPr>
        <w:t xml:space="preserve">także dokumenty i materiały stanowiące wyniki </w:t>
      </w:r>
      <w:r w:rsidR="003F0626">
        <w:rPr>
          <w:sz w:val="22"/>
          <w:szCs w:val="22"/>
        </w:rPr>
        <w:t xml:space="preserve">świadczenia </w:t>
      </w:r>
      <w:r w:rsidR="00F117AD">
        <w:rPr>
          <w:sz w:val="22"/>
          <w:szCs w:val="22"/>
        </w:rPr>
        <w:t>Usługi</w:t>
      </w:r>
      <w:r w:rsidR="002E1159">
        <w:rPr>
          <w:sz w:val="22"/>
          <w:szCs w:val="22"/>
        </w:rPr>
        <w:t xml:space="preserve"> objętej</w:t>
      </w:r>
      <w:r w:rsidR="00E73BF8">
        <w:rPr>
          <w:sz w:val="22"/>
          <w:szCs w:val="22"/>
        </w:rPr>
        <w:t xml:space="preserve"> niniejsz</w:t>
      </w:r>
      <w:r w:rsidR="002E1159">
        <w:rPr>
          <w:sz w:val="22"/>
          <w:szCs w:val="22"/>
        </w:rPr>
        <w:t>ą</w:t>
      </w:r>
      <w:r w:rsidR="00E73BF8">
        <w:rPr>
          <w:sz w:val="22"/>
          <w:szCs w:val="22"/>
        </w:rPr>
        <w:t xml:space="preserve"> </w:t>
      </w:r>
      <w:r w:rsidR="008B2896">
        <w:rPr>
          <w:sz w:val="22"/>
          <w:szCs w:val="22"/>
        </w:rPr>
        <w:t>U</w:t>
      </w:r>
      <w:r w:rsidR="00E73BF8">
        <w:rPr>
          <w:sz w:val="22"/>
          <w:szCs w:val="22"/>
        </w:rPr>
        <w:t>mow</w:t>
      </w:r>
      <w:r w:rsidR="002E1159">
        <w:rPr>
          <w:sz w:val="22"/>
          <w:szCs w:val="22"/>
        </w:rPr>
        <w:t>ą</w:t>
      </w:r>
      <w:r w:rsidR="00E73BF8">
        <w:rPr>
          <w:sz w:val="22"/>
          <w:szCs w:val="22"/>
        </w:rPr>
        <w:t>, niezależnie od formy ich przekazania, są wyłączną własnością Zleceniodawcy.</w:t>
      </w:r>
    </w:p>
    <w:p w14:paraId="6216FDE5" w14:textId="6D0B170A" w:rsidR="00E73BF8" w:rsidRDefault="00210FB8" w:rsidP="00EF7A90">
      <w:pPr>
        <w:spacing w:line="360" w:lineRule="auto"/>
        <w:jc w:val="both"/>
        <w:rPr>
          <w:sz w:val="22"/>
          <w:szCs w:val="22"/>
        </w:rPr>
      </w:pPr>
      <w:r>
        <w:rPr>
          <w:sz w:val="22"/>
          <w:szCs w:val="22"/>
        </w:rPr>
        <w:t xml:space="preserve">2. </w:t>
      </w:r>
      <w:r w:rsidR="00E73BF8">
        <w:rPr>
          <w:sz w:val="22"/>
          <w:szCs w:val="22"/>
        </w:rPr>
        <w:t>Zleceniobiorca zobowiązuje się wykorzystywać informacje, o których mowa w ust. 1, wyłącznie w</w:t>
      </w:r>
      <w:r w:rsidR="000177BD">
        <w:rPr>
          <w:sz w:val="22"/>
          <w:szCs w:val="22"/>
        </w:rPr>
        <w:t> </w:t>
      </w:r>
      <w:r w:rsidR="00E73BF8">
        <w:rPr>
          <w:sz w:val="22"/>
          <w:szCs w:val="22"/>
        </w:rPr>
        <w:t xml:space="preserve">zakresie związanym ze świadczeniem </w:t>
      </w:r>
      <w:r w:rsidR="00F90F7B">
        <w:rPr>
          <w:sz w:val="22"/>
          <w:szCs w:val="22"/>
        </w:rPr>
        <w:t>U</w:t>
      </w:r>
      <w:r w:rsidR="00E73BF8">
        <w:rPr>
          <w:sz w:val="22"/>
          <w:szCs w:val="22"/>
        </w:rPr>
        <w:t>sług</w:t>
      </w:r>
      <w:r w:rsidR="008B2896">
        <w:rPr>
          <w:sz w:val="22"/>
          <w:szCs w:val="22"/>
        </w:rPr>
        <w:t>i</w:t>
      </w:r>
      <w:r w:rsidR="00E73BF8">
        <w:rPr>
          <w:sz w:val="22"/>
          <w:szCs w:val="22"/>
        </w:rPr>
        <w:t xml:space="preserve"> na podstawie niniejszej </w:t>
      </w:r>
      <w:r w:rsidR="00F117AD">
        <w:rPr>
          <w:sz w:val="22"/>
          <w:szCs w:val="22"/>
        </w:rPr>
        <w:t>Umowy</w:t>
      </w:r>
      <w:r w:rsidR="00E73BF8">
        <w:rPr>
          <w:sz w:val="22"/>
          <w:szCs w:val="22"/>
        </w:rPr>
        <w:t>, a także do nieujawniania ich osobom trzecim, bez pisemnej zgody Zleceniodawcy, z wyjątkiem:</w:t>
      </w:r>
    </w:p>
    <w:p w14:paraId="4B7C6312" w14:textId="429D9E6F" w:rsidR="00E73BF8" w:rsidRDefault="00E73BF8" w:rsidP="00E73BF8">
      <w:pPr>
        <w:pStyle w:val="Akapitzlist"/>
        <w:numPr>
          <w:ilvl w:val="0"/>
          <w:numId w:val="32"/>
        </w:numPr>
        <w:spacing w:line="360" w:lineRule="auto"/>
        <w:jc w:val="both"/>
        <w:rPr>
          <w:sz w:val="22"/>
          <w:szCs w:val="22"/>
        </w:rPr>
      </w:pPr>
      <w:r>
        <w:rPr>
          <w:sz w:val="22"/>
          <w:szCs w:val="22"/>
        </w:rPr>
        <w:t xml:space="preserve">osób zatrudnionych przez Zleceniobiorcę lub z nimi współpracujących przy wykonaniu niniejszej </w:t>
      </w:r>
      <w:r w:rsidR="00F117AD">
        <w:rPr>
          <w:sz w:val="22"/>
          <w:szCs w:val="22"/>
        </w:rPr>
        <w:t>Umowy</w:t>
      </w:r>
      <w:r>
        <w:rPr>
          <w:sz w:val="22"/>
          <w:szCs w:val="22"/>
        </w:rPr>
        <w:t>;</w:t>
      </w:r>
    </w:p>
    <w:p w14:paraId="69959432" w14:textId="77777777" w:rsidR="00E73BF8" w:rsidRDefault="00E73BF8" w:rsidP="00E73BF8">
      <w:pPr>
        <w:pStyle w:val="Akapitzlist"/>
        <w:numPr>
          <w:ilvl w:val="0"/>
          <w:numId w:val="32"/>
        </w:numPr>
        <w:spacing w:line="360" w:lineRule="auto"/>
        <w:jc w:val="both"/>
        <w:rPr>
          <w:sz w:val="22"/>
          <w:szCs w:val="22"/>
        </w:rPr>
      </w:pPr>
      <w:r>
        <w:rPr>
          <w:sz w:val="22"/>
          <w:szCs w:val="22"/>
        </w:rPr>
        <w:t xml:space="preserve">osób, w stosunku do których obowiązek ujawnienia informacji wynika z mocy prawa polskiego lub postanowienia sądu. </w:t>
      </w:r>
    </w:p>
    <w:p w14:paraId="51445C68" w14:textId="60C68BE1" w:rsidR="00E73BF8" w:rsidRDefault="00210FB8" w:rsidP="00EF7A90">
      <w:pPr>
        <w:spacing w:line="360" w:lineRule="auto"/>
        <w:jc w:val="both"/>
        <w:rPr>
          <w:sz w:val="22"/>
          <w:szCs w:val="22"/>
        </w:rPr>
      </w:pPr>
      <w:r>
        <w:rPr>
          <w:sz w:val="22"/>
          <w:szCs w:val="22"/>
        </w:rPr>
        <w:t xml:space="preserve">3. </w:t>
      </w:r>
      <w:r w:rsidR="00E73BF8">
        <w:rPr>
          <w:sz w:val="22"/>
          <w:szCs w:val="22"/>
        </w:rPr>
        <w:t xml:space="preserve">Zobowiązanie do ochrony informacji, o których mowa w ust. 1, obejmuje w szczególności zobowiązanie do podjęcia wobec wszystkich niezbędnych środków gwarantujących zachowanie ich poufności, w tym do poinformowania o konieczności ochrony informacji wszystkich osób, którym informacje zostaną udostępnione w celu realizacji postanowień niniejszej </w:t>
      </w:r>
      <w:r w:rsidR="00F117AD">
        <w:rPr>
          <w:sz w:val="22"/>
          <w:szCs w:val="22"/>
        </w:rPr>
        <w:t>Umowy</w:t>
      </w:r>
      <w:r w:rsidR="00E73BF8">
        <w:rPr>
          <w:sz w:val="22"/>
          <w:szCs w:val="22"/>
        </w:rPr>
        <w:t xml:space="preserve">. </w:t>
      </w:r>
    </w:p>
    <w:p w14:paraId="500169CB" w14:textId="2C54B593" w:rsidR="00E73BF8" w:rsidRDefault="00210FB8" w:rsidP="00EF7A90">
      <w:pPr>
        <w:spacing w:line="360" w:lineRule="auto"/>
        <w:jc w:val="both"/>
        <w:rPr>
          <w:sz w:val="22"/>
          <w:szCs w:val="22"/>
        </w:rPr>
      </w:pPr>
      <w:r>
        <w:rPr>
          <w:sz w:val="22"/>
          <w:szCs w:val="22"/>
        </w:rPr>
        <w:t xml:space="preserve">4. </w:t>
      </w:r>
      <w:r w:rsidR="00E73BF8">
        <w:rPr>
          <w:sz w:val="22"/>
          <w:szCs w:val="22"/>
        </w:rPr>
        <w:t xml:space="preserve">Zobowiązanie do ochrony informacji, o którym mowa w ust. 1, jest ważne w okresie obowiązywania niniejszej </w:t>
      </w:r>
      <w:r w:rsidR="00F117AD">
        <w:rPr>
          <w:sz w:val="22"/>
          <w:szCs w:val="22"/>
        </w:rPr>
        <w:t>Umowy</w:t>
      </w:r>
      <w:r w:rsidR="00E73BF8">
        <w:rPr>
          <w:sz w:val="22"/>
          <w:szCs w:val="22"/>
        </w:rPr>
        <w:t xml:space="preserve"> oraz po jej zakończeniu. </w:t>
      </w:r>
    </w:p>
    <w:p w14:paraId="4EF9249D" w14:textId="73574986" w:rsidR="00E73BF8" w:rsidRDefault="00210FB8" w:rsidP="00EF7A90">
      <w:pPr>
        <w:spacing w:line="360" w:lineRule="auto"/>
        <w:jc w:val="both"/>
        <w:rPr>
          <w:sz w:val="22"/>
          <w:szCs w:val="22"/>
        </w:rPr>
      </w:pPr>
      <w:r>
        <w:rPr>
          <w:sz w:val="22"/>
          <w:szCs w:val="22"/>
        </w:rPr>
        <w:t xml:space="preserve">5. </w:t>
      </w:r>
      <w:r w:rsidR="00E73BF8">
        <w:rPr>
          <w:sz w:val="22"/>
          <w:szCs w:val="22"/>
        </w:rPr>
        <w:t xml:space="preserve">Zleceniobiorca zobowiązuje się do konsultowania treści publikacji i wywiadów dla środków masowego przekazu, które dotyczą przedmiotu </w:t>
      </w:r>
      <w:r w:rsidR="00F117AD">
        <w:rPr>
          <w:sz w:val="22"/>
          <w:szCs w:val="22"/>
        </w:rPr>
        <w:t>Umowy</w:t>
      </w:r>
      <w:r w:rsidR="00E73BF8">
        <w:rPr>
          <w:sz w:val="22"/>
          <w:szCs w:val="22"/>
        </w:rPr>
        <w:t xml:space="preserve"> lub </w:t>
      </w:r>
      <w:r w:rsidR="00EF7A90">
        <w:rPr>
          <w:sz w:val="22"/>
          <w:szCs w:val="22"/>
        </w:rPr>
        <w:t>Zleceniodawcy</w:t>
      </w:r>
      <w:r w:rsidR="00E73BF8">
        <w:rPr>
          <w:sz w:val="22"/>
          <w:szCs w:val="22"/>
        </w:rPr>
        <w:t xml:space="preserve"> </w:t>
      </w:r>
      <w:r w:rsidR="00A25AA7" w:rsidRPr="00A25AA7">
        <w:rPr>
          <w:sz w:val="22"/>
          <w:szCs w:val="22"/>
        </w:rPr>
        <w:t xml:space="preserve">z Biurem Spraw Korporacyjnych Zleceniodawcy pod adresem: </w:t>
      </w:r>
      <w:hyperlink r:id="rId9" w:history="1">
        <w:r w:rsidR="00EF7A90">
          <w:rPr>
            <w:rStyle w:val="Hipercze"/>
            <w:sz w:val="22"/>
            <w:szCs w:val="22"/>
          </w:rPr>
          <w:t>..............................</w:t>
        </w:r>
      </w:hyperlink>
      <w:r w:rsidR="00494AEE">
        <w:rPr>
          <w:sz w:val="22"/>
          <w:szCs w:val="22"/>
        </w:rPr>
        <w:t>.</w:t>
      </w:r>
    </w:p>
    <w:p w14:paraId="60BE1645" w14:textId="4B190DE8" w:rsidR="00E73BF8" w:rsidRDefault="00210FB8" w:rsidP="00EF7A90">
      <w:pPr>
        <w:spacing w:line="360" w:lineRule="auto"/>
        <w:jc w:val="both"/>
        <w:rPr>
          <w:sz w:val="22"/>
          <w:szCs w:val="22"/>
        </w:rPr>
      </w:pPr>
      <w:r>
        <w:rPr>
          <w:sz w:val="22"/>
          <w:szCs w:val="22"/>
        </w:rPr>
        <w:t xml:space="preserve">6. </w:t>
      </w:r>
      <w:r w:rsidR="00E73BF8">
        <w:rPr>
          <w:sz w:val="22"/>
          <w:szCs w:val="22"/>
        </w:rPr>
        <w:t xml:space="preserve">Zleceniobiorca zobowiązuje się do zwrotu wszelkich dokumentów oraz materiałów udostępnionych przez Zleceniodawcę w ramach realizacji postanowień niniejszej </w:t>
      </w:r>
      <w:r w:rsidR="00F117AD">
        <w:rPr>
          <w:sz w:val="22"/>
          <w:szCs w:val="22"/>
        </w:rPr>
        <w:t>Umowy</w:t>
      </w:r>
      <w:r w:rsidR="00E73BF8">
        <w:rPr>
          <w:sz w:val="22"/>
          <w:szCs w:val="22"/>
        </w:rPr>
        <w:t xml:space="preserve">, najpóźniej w momencie zakończenia </w:t>
      </w:r>
      <w:r w:rsidR="00F117AD">
        <w:rPr>
          <w:sz w:val="22"/>
          <w:szCs w:val="22"/>
        </w:rPr>
        <w:t>Umowy</w:t>
      </w:r>
      <w:r w:rsidR="00E73BF8">
        <w:rPr>
          <w:sz w:val="22"/>
          <w:szCs w:val="22"/>
        </w:rPr>
        <w:t>.</w:t>
      </w:r>
    </w:p>
    <w:p w14:paraId="73D26AE7" w14:textId="23451B74" w:rsidR="00E73BF8" w:rsidRDefault="00210FB8" w:rsidP="00EF7A90">
      <w:pPr>
        <w:spacing w:line="360" w:lineRule="auto"/>
        <w:jc w:val="both"/>
        <w:rPr>
          <w:sz w:val="22"/>
          <w:szCs w:val="22"/>
        </w:rPr>
      </w:pPr>
      <w:r>
        <w:rPr>
          <w:sz w:val="22"/>
          <w:szCs w:val="22"/>
        </w:rPr>
        <w:t xml:space="preserve">7. </w:t>
      </w:r>
      <w:r w:rsidR="00E73BF8">
        <w:rPr>
          <w:sz w:val="22"/>
          <w:szCs w:val="22"/>
        </w:rPr>
        <w:t xml:space="preserve">Niedopełnienie przez Zleceniobiorcę wymagań wynikających z przepisów niniejszego paragrafu, stanowi rażące naruszenie postanowień </w:t>
      </w:r>
      <w:r w:rsidR="00F117AD">
        <w:rPr>
          <w:sz w:val="22"/>
          <w:szCs w:val="22"/>
        </w:rPr>
        <w:t>Umowy</w:t>
      </w:r>
      <w:r w:rsidR="00E73BF8">
        <w:rPr>
          <w:sz w:val="22"/>
          <w:szCs w:val="22"/>
        </w:rPr>
        <w:t xml:space="preserve"> i skutkuje prawem Zleceniodawcy do wypowiedzenia </w:t>
      </w:r>
      <w:r w:rsidR="00F117AD">
        <w:rPr>
          <w:sz w:val="22"/>
          <w:szCs w:val="22"/>
        </w:rPr>
        <w:t>Umowy</w:t>
      </w:r>
      <w:r w:rsidR="00E73BF8">
        <w:rPr>
          <w:sz w:val="22"/>
          <w:szCs w:val="22"/>
        </w:rPr>
        <w:t xml:space="preserve"> w trybie natychmiastowym </w:t>
      </w:r>
      <w:r w:rsidR="000177BD">
        <w:rPr>
          <w:sz w:val="22"/>
          <w:szCs w:val="22"/>
        </w:rPr>
        <w:t>lub</w:t>
      </w:r>
      <w:r w:rsidR="00E73BF8">
        <w:rPr>
          <w:sz w:val="22"/>
          <w:szCs w:val="22"/>
        </w:rPr>
        <w:t xml:space="preserve"> obciążenia Zleceniobiorcy karą umowną w</w:t>
      </w:r>
      <w:r w:rsidR="005A6E05">
        <w:rPr>
          <w:sz w:val="22"/>
          <w:szCs w:val="22"/>
        </w:rPr>
        <w:t> </w:t>
      </w:r>
      <w:r w:rsidR="00E73BF8">
        <w:rPr>
          <w:sz w:val="22"/>
          <w:szCs w:val="22"/>
        </w:rPr>
        <w:t>wysokości 20.000</w:t>
      </w:r>
      <w:r w:rsidR="00AF3793">
        <w:rPr>
          <w:sz w:val="22"/>
          <w:szCs w:val="22"/>
        </w:rPr>
        <w:t xml:space="preserve"> </w:t>
      </w:r>
      <w:r w:rsidR="00E73BF8">
        <w:rPr>
          <w:sz w:val="22"/>
          <w:szCs w:val="22"/>
        </w:rPr>
        <w:lastRenderedPageBreak/>
        <w:t>zł (słownie: dwadzieścia tysięcy złotych) za każde naruszenie ust. 1-6, na podstawie noty księgowej wystawionej przez Zleceniodawcę z 14-dniowym terminem płatności.</w:t>
      </w:r>
    </w:p>
    <w:p w14:paraId="7512C5AB" w14:textId="142E628B" w:rsidR="00A957BB" w:rsidRDefault="00210FB8" w:rsidP="00EF7A90">
      <w:pPr>
        <w:spacing w:line="360" w:lineRule="auto"/>
        <w:jc w:val="both"/>
        <w:rPr>
          <w:sz w:val="22"/>
          <w:szCs w:val="22"/>
        </w:rPr>
      </w:pPr>
      <w:r>
        <w:rPr>
          <w:sz w:val="22"/>
          <w:szCs w:val="22"/>
        </w:rPr>
        <w:t xml:space="preserve">8. </w:t>
      </w:r>
      <w:r w:rsidR="00E73BF8">
        <w:rPr>
          <w:sz w:val="22"/>
          <w:szCs w:val="22"/>
        </w:rPr>
        <w:t xml:space="preserve">Jeżeli szkoda poniesiona w efekcie naruszenia ust. 1-6 przewyższa zastrzeżoną karę umowną, o której mowa w ust. 7, Zleceniodawca może domagać się od Zleceniobiorcy naprawienia szkody w zakresie ponad zastrzeżoną karę, na zasadach ogólnych. </w:t>
      </w:r>
    </w:p>
    <w:p w14:paraId="6383BC2B" w14:textId="77777777" w:rsidR="00E73BF8" w:rsidRDefault="00E73BF8" w:rsidP="00E73BF8">
      <w:pPr>
        <w:spacing w:line="360" w:lineRule="auto"/>
        <w:ind w:left="3540" w:firstLine="708"/>
        <w:jc w:val="both"/>
        <w:rPr>
          <w:b/>
          <w:sz w:val="22"/>
          <w:szCs w:val="22"/>
        </w:rPr>
      </w:pPr>
      <w:r>
        <w:rPr>
          <w:b/>
          <w:sz w:val="22"/>
          <w:szCs w:val="22"/>
        </w:rPr>
        <w:t>§ 5</w:t>
      </w:r>
    </w:p>
    <w:p w14:paraId="669B62C7" w14:textId="147501BE" w:rsidR="00E73BF8" w:rsidRDefault="00E73BF8" w:rsidP="00EF7A90">
      <w:pPr>
        <w:pStyle w:val="Akapitzlist"/>
        <w:numPr>
          <w:ilvl w:val="0"/>
          <w:numId w:val="33"/>
        </w:numPr>
        <w:tabs>
          <w:tab w:val="left" w:pos="284"/>
        </w:tabs>
        <w:spacing w:line="360" w:lineRule="auto"/>
        <w:ind w:left="0" w:firstLine="0"/>
        <w:jc w:val="both"/>
        <w:rPr>
          <w:sz w:val="22"/>
          <w:szCs w:val="22"/>
        </w:rPr>
      </w:pPr>
      <w:r>
        <w:rPr>
          <w:sz w:val="22"/>
          <w:szCs w:val="22"/>
        </w:rPr>
        <w:t xml:space="preserve">Zleceniobiorca nie może dopuścić do udziału w realizacji </w:t>
      </w:r>
      <w:r w:rsidR="00F90F7B">
        <w:rPr>
          <w:sz w:val="22"/>
          <w:szCs w:val="22"/>
        </w:rPr>
        <w:t>U</w:t>
      </w:r>
      <w:r>
        <w:rPr>
          <w:sz w:val="22"/>
          <w:szCs w:val="22"/>
        </w:rPr>
        <w:t>sług</w:t>
      </w:r>
      <w:r w:rsidR="008B2896">
        <w:rPr>
          <w:sz w:val="22"/>
          <w:szCs w:val="22"/>
        </w:rPr>
        <w:t>i</w:t>
      </w:r>
      <w:r>
        <w:rPr>
          <w:sz w:val="22"/>
          <w:szCs w:val="22"/>
        </w:rPr>
        <w:t xml:space="preserve"> w jakimkolwiek zakresie i formie osób będących pracownikami Zleceniodawcy bądź związanych z Zleceniodawcą stałym stosunkiem cywilnoprawnym, ani dokonać jakiejkolwiek płatności na ich rzecz.</w:t>
      </w:r>
    </w:p>
    <w:p w14:paraId="305BA931" w14:textId="5F7D702F" w:rsidR="00E73BF8" w:rsidRPr="00D40A3D" w:rsidRDefault="00E73BF8" w:rsidP="00EF7A90">
      <w:pPr>
        <w:pStyle w:val="Akapitzlist"/>
        <w:numPr>
          <w:ilvl w:val="0"/>
          <w:numId w:val="33"/>
        </w:numPr>
        <w:tabs>
          <w:tab w:val="left" w:pos="284"/>
        </w:tabs>
        <w:spacing w:line="360" w:lineRule="auto"/>
        <w:ind w:left="0" w:firstLine="0"/>
        <w:jc w:val="both"/>
        <w:rPr>
          <w:sz w:val="22"/>
          <w:szCs w:val="22"/>
        </w:rPr>
      </w:pPr>
      <w:r>
        <w:rPr>
          <w:sz w:val="22"/>
          <w:szCs w:val="22"/>
        </w:rPr>
        <w:t xml:space="preserve">Udział w realizacji </w:t>
      </w:r>
      <w:r w:rsidR="00F90F7B">
        <w:rPr>
          <w:sz w:val="22"/>
          <w:szCs w:val="22"/>
        </w:rPr>
        <w:t>U</w:t>
      </w:r>
      <w:r>
        <w:rPr>
          <w:sz w:val="22"/>
          <w:szCs w:val="22"/>
        </w:rPr>
        <w:t>sług</w:t>
      </w:r>
      <w:r w:rsidR="008B2896">
        <w:rPr>
          <w:sz w:val="22"/>
          <w:szCs w:val="22"/>
        </w:rPr>
        <w:t>i</w:t>
      </w:r>
      <w:r>
        <w:rPr>
          <w:sz w:val="22"/>
          <w:szCs w:val="22"/>
        </w:rPr>
        <w:t xml:space="preserve"> przez osoby wymienione w ust. 1 może odbywać się tylko na podstawie umów zawartych przez Zleceniodawcę i poprzez skierowanie osób wymienionych w ust. 1 do realizacji zadań na rzecz realizowanej </w:t>
      </w:r>
      <w:r w:rsidR="00F117AD">
        <w:rPr>
          <w:sz w:val="22"/>
          <w:szCs w:val="22"/>
        </w:rPr>
        <w:t>Usługi</w:t>
      </w:r>
      <w:r>
        <w:rPr>
          <w:sz w:val="22"/>
          <w:szCs w:val="22"/>
        </w:rPr>
        <w:t>. W takiej sytuacji wynagrodzenie Zleceniobiorcy zostanie pomniejszone o wartość prac zrealizowanych przez osoby skierowane przez Zleceniodawcę.</w:t>
      </w:r>
    </w:p>
    <w:p w14:paraId="51A1527B" w14:textId="7E83E602" w:rsidR="00E73BF8" w:rsidRDefault="00E73BF8" w:rsidP="00EF7A90">
      <w:pPr>
        <w:pStyle w:val="Akapitzlist"/>
        <w:numPr>
          <w:ilvl w:val="0"/>
          <w:numId w:val="33"/>
        </w:numPr>
        <w:tabs>
          <w:tab w:val="left" w:pos="284"/>
        </w:tabs>
        <w:spacing w:line="360" w:lineRule="auto"/>
        <w:ind w:left="0" w:firstLine="0"/>
        <w:jc w:val="both"/>
        <w:rPr>
          <w:sz w:val="22"/>
          <w:szCs w:val="22"/>
        </w:rPr>
      </w:pPr>
      <w:r w:rsidRPr="77D0CAB5">
        <w:rPr>
          <w:sz w:val="22"/>
          <w:szCs w:val="22"/>
        </w:rPr>
        <w:t xml:space="preserve">W przypadku naruszenia postanowień ust. 1 </w:t>
      </w:r>
      <w:r w:rsidR="000177BD">
        <w:rPr>
          <w:sz w:val="22"/>
          <w:szCs w:val="22"/>
        </w:rPr>
        <w:t>lub</w:t>
      </w:r>
      <w:r w:rsidRPr="77D0CAB5">
        <w:rPr>
          <w:sz w:val="22"/>
          <w:szCs w:val="22"/>
        </w:rPr>
        <w:t xml:space="preserve"> 2 </w:t>
      </w:r>
      <w:r w:rsidR="000177BD" w:rsidRPr="00921FCD">
        <w:rPr>
          <w:sz w:val="22"/>
          <w:szCs w:val="22"/>
        </w:rPr>
        <w:t>Zleceniobiorca zobowiązany jest do zapłaty Zleceniodawcy kary umownej w wysokości</w:t>
      </w:r>
      <w:r w:rsidR="00A957BB">
        <w:rPr>
          <w:sz w:val="22"/>
          <w:szCs w:val="22"/>
        </w:rPr>
        <w:t xml:space="preserve"> </w:t>
      </w:r>
      <w:r w:rsidR="00DB2550">
        <w:rPr>
          <w:sz w:val="22"/>
          <w:szCs w:val="22"/>
        </w:rPr>
        <w:t>20</w:t>
      </w:r>
      <w:r w:rsidR="00A957BB">
        <w:rPr>
          <w:sz w:val="22"/>
          <w:szCs w:val="22"/>
        </w:rPr>
        <w:t xml:space="preserve"> % wynagrodzenia, o którym mowa w § 3 ust. 1 Umowy</w:t>
      </w:r>
      <w:r w:rsidR="000177BD" w:rsidRPr="00921FCD">
        <w:rPr>
          <w:sz w:val="22"/>
          <w:szCs w:val="22"/>
        </w:rPr>
        <w:t xml:space="preserve">, za każdy przypadek naruszenia postanowień ust. </w:t>
      </w:r>
      <w:r w:rsidR="000177BD">
        <w:rPr>
          <w:sz w:val="22"/>
          <w:szCs w:val="22"/>
        </w:rPr>
        <w:t>1</w:t>
      </w:r>
      <w:r w:rsidR="000177BD" w:rsidRPr="00921FCD">
        <w:rPr>
          <w:sz w:val="22"/>
          <w:szCs w:val="22"/>
        </w:rPr>
        <w:t xml:space="preserve"> lub </w:t>
      </w:r>
      <w:r w:rsidR="000177BD">
        <w:rPr>
          <w:sz w:val="22"/>
          <w:szCs w:val="22"/>
        </w:rPr>
        <w:t>2.</w:t>
      </w:r>
    </w:p>
    <w:p w14:paraId="6013BCE2" w14:textId="76AC838D" w:rsidR="00E73BF8" w:rsidRDefault="00E73BF8" w:rsidP="00EF7A90">
      <w:pPr>
        <w:pStyle w:val="Akapitzlist"/>
        <w:numPr>
          <w:ilvl w:val="0"/>
          <w:numId w:val="33"/>
        </w:numPr>
        <w:tabs>
          <w:tab w:val="left" w:pos="284"/>
        </w:tabs>
        <w:spacing w:line="360" w:lineRule="auto"/>
        <w:ind w:left="0" w:firstLine="0"/>
        <w:jc w:val="both"/>
        <w:rPr>
          <w:sz w:val="22"/>
          <w:szCs w:val="22"/>
        </w:rPr>
      </w:pPr>
      <w:r>
        <w:rPr>
          <w:iCs/>
          <w:sz w:val="22"/>
          <w:szCs w:val="22"/>
          <w:lang w:val="bg-BG"/>
        </w:rPr>
        <w:t>W przypadku skorzystania z prawa naliczenia kary umown</w:t>
      </w:r>
      <w:r>
        <w:rPr>
          <w:iCs/>
          <w:sz w:val="22"/>
          <w:szCs w:val="22"/>
        </w:rPr>
        <w:t>ej</w:t>
      </w:r>
      <w:r>
        <w:rPr>
          <w:iCs/>
          <w:sz w:val="22"/>
          <w:szCs w:val="22"/>
          <w:lang w:val="bg-BG"/>
        </w:rPr>
        <w:t xml:space="preserve">, </w:t>
      </w:r>
      <w:r>
        <w:rPr>
          <w:iCs/>
          <w:sz w:val="22"/>
          <w:szCs w:val="22"/>
        </w:rPr>
        <w:t xml:space="preserve">Zleceniodawca </w:t>
      </w:r>
      <w:r>
        <w:rPr>
          <w:iCs/>
          <w:sz w:val="22"/>
          <w:szCs w:val="22"/>
          <w:lang w:val="bg-BG"/>
        </w:rPr>
        <w:t xml:space="preserve">wystawi </w:t>
      </w:r>
      <w:r w:rsidR="000177BD">
        <w:rPr>
          <w:iCs/>
          <w:sz w:val="22"/>
          <w:szCs w:val="22"/>
        </w:rPr>
        <w:t>n</w:t>
      </w:r>
      <w:r>
        <w:rPr>
          <w:iCs/>
          <w:sz w:val="22"/>
          <w:szCs w:val="22"/>
          <w:lang w:val="bg-BG"/>
        </w:rPr>
        <w:t xml:space="preserve">otę obciążeniową wskazując w niej wysokość kary umownej oraz termin płatności </w:t>
      </w:r>
      <w:r w:rsidR="000C188A">
        <w:rPr>
          <w:iCs/>
          <w:sz w:val="22"/>
          <w:szCs w:val="22"/>
        </w:rPr>
        <w:t>–</w:t>
      </w:r>
      <w:r>
        <w:rPr>
          <w:iCs/>
          <w:sz w:val="22"/>
          <w:szCs w:val="22"/>
          <w:lang w:val="bg-BG"/>
        </w:rPr>
        <w:t xml:space="preserve"> 7 dni od daty doręczenia noty </w:t>
      </w:r>
      <w:r>
        <w:rPr>
          <w:iCs/>
          <w:sz w:val="22"/>
          <w:szCs w:val="22"/>
        </w:rPr>
        <w:t>Zleceniobiorcy</w:t>
      </w:r>
      <w:r>
        <w:rPr>
          <w:iCs/>
          <w:sz w:val="22"/>
          <w:szCs w:val="22"/>
          <w:lang w:val="bg-BG"/>
        </w:rPr>
        <w:t xml:space="preserve">. </w:t>
      </w:r>
      <w:r>
        <w:rPr>
          <w:iCs/>
          <w:sz w:val="22"/>
          <w:szCs w:val="22"/>
        </w:rPr>
        <w:t xml:space="preserve">Zleceniodawca </w:t>
      </w:r>
      <w:r>
        <w:rPr>
          <w:iCs/>
          <w:sz w:val="22"/>
          <w:szCs w:val="22"/>
          <w:lang w:val="bg-BG"/>
        </w:rPr>
        <w:t>będzie uprawnion</w:t>
      </w:r>
      <w:r>
        <w:rPr>
          <w:iCs/>
          <w:sz w:val="22"/>
          <w:szCs w:val="22"/>
        </w:rPr>
        <w:t>y</w:t>
      </w:r>
      <w:r>
        <w:rPr>
          <w:iCs/>
          <w:sz w:val="22"/>
          <w:szCs w:val="22"/>
          <w:lang w:val="bg-BG"/>
        </w:rPr>
        <w:t xml:space="preserve"> do dokonania potrącenia wymagalnej kwoty kary umownej z kwotą wynagrodzenia należnego </w:t>
      </w:r>
      <w:r>
        <w:rPr>
          <w:iCs/>
          <w:sz w:val="22"/>
          <w:szCs w:val="22"/>
        </w:rPr>
        <w:t>Zleceniobiorcy</w:t>
      </w:r>
      <w:r>
        <w:rPr>
          <w:iCs/>
          <w:sz w:val="22"/>
          <w:szCs w:val="22"/>
          <w:lang w:val="bg-BG"/>
        </w:rPr>
        <w:t xml:space="preserve">, jednocześnie wystawiając i przesyłając </w:t>
      </w:r>
      <w:r>
        <w:rPr>
          <w:iCs/>
          <w:sz w:val="22"/>
          <w:szCs w:val="22"/>
        </w:rPr>
        <w:t>Zleceniobiorcy</w:t>
      </w:r>
      <w:r>
        <w:rPr>
          <w:iCs/>
          <w:sz w:val="22"/>
          <w:szCs w:val="22"/>
          <w:lang w:val="bg-BG"/>
        </w:rPr>
        <w:t xml:space="preserve"> stosowne oświadczenie. </w:t>
      </w:r>
    </w:p>
    <w:p w14:paraId="0CA99D2C" w14:textId="4944F347" w:rsidR="00C75A71" w:rsidRPr="00F24153" w:rsidRDefault="00E73BF8" w:rsidP="00EF7A90">
      <w:pPr>
        <w:pStyle w:val="Akapitzlist"/>
        <w:numPr>
          <w:ilvl w:val="0"/>
          <w:numId w:val="33"/>
        </w:numPr>
        <w:tabs>
          <w:tab w:val="left" w:pos="284"/>
        </w:tabs>
        <w:spacing w:line="360" w:lineRule="auto"/>
        <w:ind w:left="0" w:firstLine="0"/>
        <w:jc w:val="both"/>
        <w:rPr>
          <w:b/>
          <w:sz w:val="22"/>
          <w:szCs w:val="22"/>
        </w:rPr>
      </w:pPr>
      <w:r>
        <w:rPr>
          <w:sz w:val="22"/>
          <w:szCs w:val="22"/>
        </w:rPr>
        <w:t>Jeżeli szkoda poniesiona w efekcie naruszenia ust 1-2 przewyższa zastrzeżoną kare umowną, o której mowa w ust 3. Zleceniodawca może domagać się od Zleceniobiorcy naprawienia szkody w zakresie ponad zastrzeżoną karę na zasadach ogólnych</w:t>
      </w:r>
      <w:r w:rsidR="00A957BB">
        <w:rPr>
          <w:sz w:val="22"/>
          <w:szCs w:val="22"/>
        </w:rPr>
        <w:t>.</w:t>
      </w:r>
      <w:r>
        <w:rPr>
          <w:sz w:val="22"/>
          <w:szCs w:val="22"/>
        </w:rPr>
        <w:t xml:space="preserve"> </w:t>
      </w:r>
    </w:p>
    <w:p w14:paraId="31D513E4" w14:textId="68818FF5" w:rsidR="00E73BF8" w:rsidRDefault="00E73BF8" w:rsidP="00E73BF8">
      <w:pPr>
        <w:spacing w:line="360" w:lineRule="auto"/>
        <w:jc w:val="center"/>
        <w:rPr>
          <w:b/>
          <w:sz w:val="22"/>
          <w:szCs w:val="22"/>
        </w:rPr>
      </w:pPr>
      <w:r>
        <w:rPr>
          <w:b/>
          <w:sz w:val="22"/>
          <w:szCs w:val="22"/>
        </w:rPr>
        <w:t>§ 6</w:t>
      </w:r>
    </w:p>
    <w:p w14:paraId="5E0D5CBC" w14:textId="4D7C2B92" w:rsidR="00E73BF8" w:rsidRDefault="00E73BF8" w:rsidP="00EF7A90">
      <w:pPr>
        <w:pStyle w:val="Akapitzlist"/>
        <w:numPr>
          <w:ilvl w:val="0"/>
          <w:numId w:val="34"/>
        </w:numPr>
        <w:tabs>
          <w:tab w:val="left" w:pos="284"/>
        </w:tabs>
        <w:spacing w:line="360" w:lineRule="auto"/>
        <w:ind w:left="0" w:firstLine="0"/>
        <w:jc w:val="both"/>
        <w:rPr>
          <w:sz w:val="22"/>
          <w:szCs w:val="22"/>
        </w:rPr>
      </w:pPr>
      <w:r>
        <w:rPr>
          <w:sz w:val="22"/>
          <w:szCs w:val="22"/>
        </w:rPr>
        <w:t xml:space="preserve">Zleceniodawca zastrzega sobie prawo do wypowiedzenia </w:t>
      </w:r>
      <w:r w:rsidR="00F117AD">
        <w:rPr>
          <w:sz w:val="22"/>
          <w:szCs w:val="22"/>
        </w:rPr>
        <w:t>Umowy</w:t>
      </w:r>
      <w:r>
        <w:rPr>
          <w:sz w:val="22"/>
          <w:szCs w:val="22"/>
        </w:rPr>
        <w:t xml:space="preserve"> ze skutkiem natychmiastowym w przypadku:</w:t>
      </w:r>
    </w:p>
    <w:p w14:paraId="47F990C3" w14:textId="6F70E8AE" w:rsidR="00E73BF8" w:rsidRDefault="00E73BF8" w:rsidP="00E73BF8">
      <w:pPr>
        <w:pStyle w:val="Akapitzlist"/>
        <w:numPr>
          <w:ilvl w:val="0"/>
          <w:numId w:val="35"/>
        </w:numPr>
        <w:spacing w:line="360" w:lineRule="auto"/>
        <w:jc w:val="both"/>
        <w:rPr>
          <w:sz w:val="22"/>
          <w:szCs w:val="22"/>
        </w:rPr>
      </w:pPr>
      <w:r w:rsidRPr="04195E77">
        <w:rPr>
          <w:sz w:val="22"/>
          <w:szCs w:val="22"/>
        </w:rPr>
        <w:t xml:space="preserve">dwukrotnego nienależytego wykonania </w:t>
      </w:r>
      <w:r w:rsidR="00F117AD">
        <w:rPr>
          <w:sz w:val="22"/>
          <w:szCs w:val="22"/>
        </w:rPr>
        <w:t>Umowy</w:t>
      </w:r>
      <w:r w:rsidRPr="04195E77">
        <w:rPr>
          <w:sz w:val="22"/>
          <w:szCs w:val="22"/>
        </w:rPr>
        <w:t xml:space="preserve"> przez </w:t>
      </w:r>
      <w:r w:rsidR="00A579D6">
        <w:rPr>
          <w:sz w:val="22"/>
          <w:szCs w:val="22"/>
        </w:rPr>
        <w:t>Zleceniobiorcę</w:t>
      </w:r>
      <w:r w:rsidRPr="04195E77">
        <w:rPr>
          <w:sz w:val="22"/>
          <w:szCs w:val="22"/>
        </w:rPr>
        <w:t xml:space="preserve">, w jeden lub kilka </w:t>
      </w:r>
      <w:r w:rsidR="00EB1BFF" w:rsidRPr="04195E77">
        <w:rPr>
          <w:sz w:val="22"/>
          <w:szCs w:val="22"/>
        </w:rPr>
        <w:t>sposobów</w:t>
      </w:r>
      <w:r w:rsidRPr="04195E77">
        <w:rPr>
          <w:sz w:val="22"/>
          <w:szCs w:val="22"/>
        </w:rPr>
        <w:t xml:space="preserve"> określonych w § 7 ust. 1 </w:t>
      </w:r>
      <w:r w:rsidR="00F117AD">
        <w:rPr>
          <w:sz w:val="22"/>
          <w:szCs w:val="22"/>
        </w:rPr>
        <w:t>Umowy</w:t>
      </w:r>
      <w:r w:rsidRPr="04195E77">
        <w:rPr>
          <w:sz w:val="22"/>
          <w:szCs w:val="22"/>
        </w:rPr>
        <w:t>;</w:t>
      </w:r>
    </w:p>
    <w:p w14:paraId="5C2EF44E" w14:textId="1F44B70A" w:rsidR="00E73BF8" w:rsidRDefault="00E73BF8" w:rsidP="00E73BF8">
      <w:pPr>
        <w:pStyle w:val="Akapitzlist"/>
        <w:numPr>
          <w:ilvl w:val="0"/>
          <w:numId w:val="35"/>
        </w:numPr>
        <w:spacing w:line="360" w:lineRule="auto"/>
        <w:jc w:val="both"/>
        <w:rPr>
          <w:sz w:val="22"/>
          <w:szCs w:val="22"/>
        </w:rPr>
      </w:pPr>
      <w:r w:rsidRPr="04195E77">
        <w:rPr>
          <w:sz w:val="22"/>
          <w:szCs w:val="22"/>
        </w:rPr>
        <w:t xml:space="preserve">stwierdzenia nieposiadania przez </w:t>
      </w:r>
      <w:r w:rsidR="00A579D6">
        <w:rPr>
          <w:sz w:val="22"/>
          <w:szCs w:val="22"/>
        </w:rPr>
        <w:t>Zleceniobiorcę</w:t>
      </w:r>
      <w:r w:rsidRPr="04195E77">
        <w:rPr>
          <w:sz w:val="22"/>
          <w:szCs w:val="22"/>
        </w:rPr>
        <w:t xml:space="preserve"> ważnej polisy ubezpieczeniowej OC</w:t>
      </w:r>
      <w:r w:rsidR="002A1985">
        <w:rPr>
          <w:sz w:val="22"/>
          <w:szCs w:val="22"/>
        </w:rPr>
        <w:t>;</w:t>
      </w:r>
    </w:p>
    <w:p w14:paraId="05915791" w14:textId="40614838" w:rsidR="00EB1BFF" w:rsidRPr="00EB1BFF" w:rsidRDefault="00EB1BFF" w:rsidP="00E73BF8">
      <w:pPr>
        <w:pStyle w:val="Akapitzlist"/>
        <w:numPr>
          <w:ilvl w:val="0"/>
          <w:numId w:val="35"/>
        </w:numPr>
        <w:spacing w:line="360" w:lineRule="auto"/>
        <w:jc w:val="both"/>
        <w:rPr>
          <w:sz w:val="22"/>
          <w:szCs w:val="22"/>
        </w:rPr>
      </w:pPr>
      <w:r w:rsidRPr="04195E77">
        <w:rPr>
          <w:color w:val="000000" w:themeColor="text1"/>
          <w:sz w:val="22"/>
          <w:szCs w:val="22"/>
        </w:rPr>
        <w:t xml:space="preserve">naruszenia przez Zleceniobiorcę postanowień § 5 ust. </w:t>
      </w:r>
      <w:r w:rsidR="00D229F9">
        <w:rPr>
          <w:color w:val="000000" w:themeColor="text1"/>
          <w:sz w:val="22"/>
          <w:szCs w:val="22"/>
        </w:rPr>
        <w:t>1</w:t>
      </w:r>
      <w:r w:rsidRPr="04195E77">
        <w:rPr>
          <w:color w:val="000000" w:themeColor="text1"/>
          <w:sz w:val="22"/>
          <w:szCs w:val="22"/>
        </w:rPr>
        <w:t xml:space="preserve"> lub </w:t>
      </w:r>
      <w:r w:rsidR="00D229F9">
        <w:rPr>
          <w:color w:val="000000" w:themeColor="text1"/>
          <w:sz w:val="22"/>
          <w:szCs w:val="22"/>
        </w:rPr>
        <w:t>2</w:t>
      </w:r>
      <w:r w:rsidRPr="04195E77">
        <w:rPr>
          <w:color w:val="000000" w:themeColor="text1"/>
          <w:sz w:val="22"/>
          <w:szCs w:val="22"/>
        </w:rPr>
        <w:t xml:space="preserve"> </w:t>
      </w:r>
      <w:r w:rsidR="00F117AD">
        <w:rPr>
          <w:color w:val="000000" w:themeColor="text1"/>
          <w:sz w:val="22"/>
          <w:szCs w:val="22"/>
        </w:rPr>
        <w:t>Umowy</w:t>
      </w:r>
      <w:r w:rsidRPr="04195E77">
        <w:rPr>
          <w:color w:val="000000" w:themeColor="text1"/>
          <w:sz w:val="22"/>
          <w:szCs w:val="22"/>
        </w:rPr>
        <w:t>;</w:t>
      </w:r>
    </w:p>
    <w:p w14:paraId="1ACE3966" w14:textId="03FEE88F" w:rsidR="00EB1BFF" w:rsidRDefault="00EB1BFF" w:rsidP="00E73BF8">
      <w:pPr>
        <w:pStyle w:val="Akapitzlist"/>
        <w:numPr>
          <w:ilvl w:val="0"/>
          <w:numId w:val="35"/>
        </w:numPr>
        <w:spacing w:line="360" w:lineRule="auto"/>
        <w:jc w:val="both"/>
        <w:rPr>
          <w:sz w:val="22"/>
          <w:szCs w:val="22"/>
        </w:rPr>
      </w:pPr>
      <w:r w:rsidRPr="04195E77">
        <w:rPr>
          <w:color w:val="000000" w:themeColor="text1"/>
          <w:sz w:val="22"/>
          <w:szCs w:val="22"/>
        </w:rPr>
        <w:t>w którym, w terminie określonym w Harmonogramie (w tym w terminie zmienionym na zasadzie określonej w §</w:t>
      </w:r>
      <w:r w:rsidR="002A1985">
        <w:rPr>
          <w:color w:val="000000" w:themeColor="text1"/>
          <w:sz w:val="22"/>
          <w:szCs w:val="22"/>
        </w:rPr>
        <w:t>2</w:t>
      </w:r>
      <w:r w:rsidRPr="04195E77">
        <w:rPr>
          <w:color w:val="000000" w:themeColor="text1"/>
          <w:sz w:val="22"/>
          <w:szCs w:val="22"/>
        </w:rPr>
        <w:t xml:space="preserve"> ust. </w:t>
      </w:r>
      <w:r w:rsidR="002A1985">
        <w:rPr>
          <w:color w:val="000000" w:themeColor="text1"/>
          <w:sz w:val="22"/>
          <w:szCs w:val="22"/>
        </w:rPr>
        <w:t>4</w:t>
      </w:r>
      <w:r w:rsidR="00B306E0" w:rsidRPr="04195E77">
        <w:rPr>
          <w:color w:val="000000" w:themeColor="text1"/>
          <w:sz w:val="22"/>
          <w:szCs w:val="22"/>
        </w:rPr>
        <w:t xml:space="preserve"> </w:t>
      </w:r>
      <w:r w:rsidR="00F117AD">
        <w:rPr>
          <w:color w:val="000000" w:themeColor="text1"/>
          <w:sz w:val="22"/>
          <w:szCs w:val="22"/>
        </w:rPr>
        <w:t>Umowy</w:t>
      </w:r>
      <w:r w:rsidRPr="04195E77">
        <w:rPr>
          <w:color w:val="000000" w:themeColor="text1"/>
          <w:sz w:val="22"/>
          <w:szCs w:val="22"/>
        </w:rPr>
        <w:t xml:space="preserve">), realizacja </w:t>
      </w:r>
      <w:r w:rsidR="001316C8">
        <w:rPr>
          <w:color w:val="000000" w:themeColor="text1"/>
          <w:sz w:val="22"/>
          <w:szCs w:val="22"/>
        </w:rPr>
        <w:t>Audycji</w:t>
      </w:r>
      <w:r w:rsidR="00985525">
        <w:rPr>
          <w:color w:val="000000" w:themeColor="text1"/>
          <w:sz w:val="22"/>
          <w:szCs w:val="22"/>
        </w:rPr>
        <w:t xml:space="preserve"> </w:t>
      </w:r>
      <w:r w:rsidRPr="04195E77">
        <w:rPr>
          <w:color w:val="000000" w:themeColor="text1"/>
          <w:sz w:val="22"/>
          <w:szCs w:val="22"/>
        </w:rPr>
        <w:t>stanie się niemożliwa lub bezprzedmiotowa</w:t>
      </w:r>
      <w:r w:rsidR="00494AEE">
        <w:rPr>
          <w:color w:val="000000" w:themeColor="text1"/>
          <w:sz w:val="22"/>
          <w:szCs w:val="22"/>
        </w:rPr>
        <w:t xml:space="preserve">, </w:t>
      </w:r>
      <w:r w:rsidRPr="04195E77">
        <w:rPr>
          <w:color w:val="000000" w:themeColor="text1"/>
          <w:sz w:val="22"/>
          <w:szCs w:val="22"/>
        </w:rPr>
        <w:t>w</w:t>
      </w:r>
      <w:r w:rsidR="005A6E05">
        <w:rPr>
          <w:color w:val="000000" w:themeColor="text1"/>
          <w:sz w:val="22"/>
          <w:szCs w:val="22"/>
        </w:rPr>
        <w:t> </w:t>
      </w:r>
      <w:r w:rsidRPr="04195E77">
        <w:rPr>
          <w:color w:val="000000" w:themeColor="text1"/>
          <w:sz w:val="22"/>
          <w:szCs w:val="22"/>
        </w:rPr>
        <w:t>szczególności w przypadku odwołania przez Zleceniodawcę wydarzenia mającego być przedmiotem</w:t>
      </w:r>
      <w:r w:rsidR="00985525">
        <w:rPr>
          <w:color w:val="000000" w:themeColor="text1"/>
          <w:sz w:val="22"/>
          <w:szCs w:val="22"/>
        </w:rPr>
        <w:t xml:space="preserve"> </w:t>
      </w:r>
      <w:r w:rsidR="001316C8">
        <w:rPr>
          <w:color w:val="000000" w:themeColor="text1"/>
          <w:sz w:val="22"/>
          <w:szCs w:val="22"/>
        </w:rPr>
        <w:t>Audycji</w:t>
      </w:r>
      <w:r w:rsidRPr="04195E77">
        <w:rPr>
          <w:color w:val="000000" w:themeColor="text1"/>
          <w:sz w:val="22"/>
          <w:szCs w:val="22"/>
        </w:rPr>
        <w:t>.</w:t>
      </w:r>
    </w:p>
    <w:p w14:paraId="5073214A" w14:textId="4118BB52" w:rsidR="00E73BF8" w:rsidRDefault="00E73BF8" w:rsidP="00EF7A90">
      <w:pPr>
        <w:pStyle w:val="Akapitzlist"/>
        <w:numPr>
          <w:ilvl w:val="0"/>
          <w:numId w:val="34"/>
        </w:numPr>
        <w:tabs>
          <w:tab w:val="left" w:pos="284"/>
        </w:tabs>
        <w:spacing w:line="360" w:lineRule="auto"/>
        <w:ind w:left="0" w:firstLine="0"/>
        <w:jc w:val="both"/>
        <w:rPr>
          <w:sz w:val="22"/>
          <w:szCs w:val="22"/>
        </w:rPr>
      </w:pPr>
      <w:r w:rsidRPr="651A3BEB">
        <w:rPr>
          <w:sz w:val="22"/>
          <w:szCs w:val="22"/>
        </w:rPr>
        <w:lastRenderedPageBreak/>
        <w:t xml:space="preserve">Ponad przypadki wprost przewidziane w </w:t>
      </w:r>
      <w:r w:rsidR="008B2896">
        <w:rPr>
          <w:sz w:val="22"/>
          <w:szCs w:val="22"/>
        </w:rPr>
        <w:t>U</w:t>
      </w:r>
      <w:r w:rsidRPr="651A3BEB">
        <w:rPr>
          <w:sz w:val="22"/>
          <w:szCs w:val="22"/>
        </w:rPr>
        <w:t>mowie, Z</w:t>
      </w:r>
      <w:r w:rsidR="00A579D6">
        <w:rPr>
          <w:sz w:val="22"/>
          <w:szCs w:val="22"/>
        </w:rPr>
        <w:t>leceniodawca</w:t>
      </w:r>
      <w:r w:rsidRPr="651A3BEB">
        <w:rPr>
          <w:sz w:val="22"/>
          <w:szCs w:val="22"/>
        </w:rPr>
        <w:t xml:space="preserve"> zastrzega sobie prawo wypowiedzenia </w:t>
      </w:r>
      <w:r w:rsidR="00F117AD">
        <w:rPr>
          <w:sz w:val="22"/>
          <w:szCs w:val="22"/>
        </w:rPr>
        <w:t>Umowy</w:t>
      </w:r>
      <w:r w:rsidRPr="651A3BEB">
        <w:rPr>
          <w:sz w:val="22"/>
          <w:szCs w:val="22"/>
        </w:rPr>
        <w:t xml:space="preserve"> z zachowaniem </w:t>
      </w:r>
      <w:r w:rsidR="002A1985">
        <w:rPr>
          <w:sz w:val="22"/>
          <w:szCs w:val="22"/>
        </w:rPr>
        <w:t>1</w:t>
      </w:r>
      <w:r w:rsidRPr="651A3BEB">
        <w:rPr>
          <w:sz w:val="22"/>
          <w:szCs w:val="22"/>
        </w:rPr>
        <w:t>-</w:t>
      </w:r>
      <w:r w:rsidR="00D40A3D" w:rsidRPr="651A3BEB">
        <w:rPr>
          <w:sz w:val="22"/>
          <w:szCs w:val="22"/>
        </w:rPr>
        <w:t xml:space="preserve"> </w:t>
      </w:r>
      <w:r w:rsidRPr="651A3BEB">
        <w:rPr>
          <w:sz w:val="22"/>
          <w:szCs w:val="22"/>
        </w:rPr>
        <w:t>dniowego okresu wypowiedzenia ze skutkiem na koniec okresu wypowiedzenia w sytuacji</w:t>
      </w:r>
      <w:r w:rsidR="16F377E2" w:rsidRPr="651A3BEB">
        <w:rPr>
          <w:sz w:val="22"/>
          <w:szCs w:val="22"/>
        </w:rPr>
        <w:t xml:space="preserve"> </w:t>
      </w:r>
      <w:r w:rsidRPr="651A3BEB">
        <w:rPr>
          <w:sz w:val="22"/>
          <w:szCs w:val="22"/>
        </w:rPr>
        <w:t xml:space="preserve">gdy </w:t>
      </w:r>
      <w:r w:rsidR="00F117AD">
        <w:rPr>
          <w:sz w:val="22"/>
          <w:szCs w:val="22"/>
        </w:rPr>
        <w:t>Usług</w:t>
      </w:r>
      <w:r w:rsidR="00973DF4">
        <w:rPr>
          <w:sz w:val="22"/>
          <w:szCs w:val="22"/>
        </w:rPr>
        <w:t>a</w:t>
      </w:r>
      <w:r w:rsidRPr="651A3BEB">
        <w:rPr>
          <w:sz w:val="22"/>
          <w:szCs w:val="22"/>
        </w:rPr>
        <w:t xml:space="preserve"> </w:t>
      </w:r>
      <w:r w:rsidR="00973DF4">
        <w:rPr>
          <w:sz w:val="22"/>
          <w:szCs w:val="22"/>
        </w:rPr>
        <w:t>jest</w:t>
      </w:r>
      <w:r w:rsidRPr="651A3BEB">
        <w:rPr>
          <w:sz w:val="22"/>
          <w:szCs w:val="22"/>
        </w:rPr>
        <w:t xml:space="preserve"> świadczon</w:t>
      </w:r>
      <w:r w:rsidR="00973DF4">
        <w:rPr>
          <w:sz w:val="22"/>
          <w:szCs w:val="22"/>
        </w:rPr>
        <w:t>a</w:t>
      </w:r>
      <w:r w:rsidRPr="651A3BEB">
        <w:rPr>
          <w:sz w:val="22"/>
          <w:szCs w:val="22"/>
        </w:rPr>
        <w:t xml:space="preserve"> w sposób nienależyty i pomimo wezwania </w:t>
      </w:r>
      <w:r w:rsidR="00A579D6">
        <w:rPr>
          <w:sz w:val="22"/>
          <w:szCs w:val="22"/>
        </w:rPr>
        <w:t>Zleceniobiorcy</w:t>
      </w:r>
      <w:r w:rsidRPr="651A3BEB">
        <w:rPr>
          <w:sz w:val="22"/>
          <w:szCs w:val="22"/>
        </w:rPr>
        <w:t xml:space="preserve"> do zmiany sposobu wykonywania </w:t>
      </w:r>
      <w:r w:rsidR="00F117AD">
        <w:rPr>
          <w:sz w:val="22"/>
          <w:szCs w:val="22"/>
        </w:rPr>
        <w:t>Umowy</w:t>
      </w:r>
      <w:r w:rsidRPr="651A3BEB">
        <w:rPr>
          <w:sz w:val="22"/>
          <w:szCs w:val="22"/>
        </w:rPr>
        <w:t xml:space="preserve"> i wyznaczenia mu w tym celu dodatkowego, nie krótszego niż </w:t>
      </w:r>
      <w:r w:rsidR="002A1985">
        <w:rPr>
          <w:sz w:val="22"/>
          <w:szCs w:val="22"/>
        </w:rPr>
        <w:t>1</w:t>
      </w:r>
      <w:r w:rsidRPr="651A3BEB">
        <w:rPr>
          <w:sz w:val="22"/>
          <w:szCs w:val="22"/>
        </w:rPr>
        <w:t xml:space="preserve"> d</w:t>
      </w:r>
      <w:r w:rsidR="002A1985">
        <w:rPr>
          <w:sz w:val="22"/>
          <w:szCs w:val="22"/>
        </w:rPr>
        <w:t>zień</w:t>
      </w:r>
      <w:r w:rsidRPr="651A3BEB">
        <w:rPr>
          <w:sz w:val="22"/>
          <w:szCs w:val="22"/>
        </w:rPr>
        <w:t xml:space="preserve"> terminu, </w:t>
      </w:r>
      <w:r w:rsidR="00F117AD">
        <w:rPr>
          <w:sz w:val="22"/>
          <w:szCs w:val="22"/>
        </w:rPr>
        <w:t>Usług</w:t>
      </w:r>
      <w:r w:rsidR="00973DF4">
        <w:rPr>
          <w:sz w:val="22"/>
          <w:szCs w:val="22"/>
        </w:rPr>
        <w:t>a</w:t>
      </w:r>
      <w:r w:rsidRPr="651A3BEB">
        <w:rPr>
          <w:sz w:val="22"/>
          <w:szCs w:val="22"/>
        </w:rPr>
        <w:t xml:space="preserve"> nadal </w:t>
      </w:r>
      <w:r w:rsidR="00973DF4">
        <w:rPr>
          <w:sz w:val="22"/>
          <w:szCs w:val="22"/>
        </w:rPr>
        <w:t>jest</w:t>
      </w:r>
      <w:r w:rsidRPr="651A3BEB">
        <w:rPr>
          <w:sz w:val="22"/>
          <w:szCs w:val="22"/>
        </w:rPr>
        <w:t xml:space="preserve"> świadczon</w:t>
      </w:r>
      <w:r w:rsidR="00973DF4">
        <w:rPr>
          <w:sz w:val="22"/>
          <w:szCs w:val="22"/>
        </w:rPr>
        <w:t>a</w:t>
      </w:r>
      <w:r w:rsidRPr="651A3BEB">
        <w:rPr>
          <w:sz w:val="22"/>
          <w:szCs w:val="22"/>
        </w:rPr>
        <w:t xml:space="preserve"> w sposób nienależyty.</w:t>
      </w:r>
    </w:p>
    <w:p w14:paraId="32908537" w14:textId="74EAA688" w:rsidR="00E73BF8" w:rsidRDefault="00E73BF8" w:rsidP="00EF7A90">
      <w:pPr>
        <w:pStyle w:val="Akapitzlist"/>
        <w:numPr>
          <w:ilvl w:val="0"/>
          <w:numId w:val="34"/>
        </w:numPr>
        <w:tabs>
          <w:tab w:val="left" w:pos="284"/>
        </w:tabs>
        <w:spacing w:line="360" w:lineRule="auto"/>
        <w:ind w:left="0" w:firstLine="0"/>
        <w:jc w:val="both"/>
        <w:rPr>
          <w:sz w:val="22"/>
          <w:szCs w:val="22"/>
        </w:rPr>
      </w:pPr>
      <w:r>
        <w:rPr>
          <w:sz w:val="22"/>
          <w:szCs w:val="22"/>
        </w:rPr>
        <w:t xml:space="preserve">Z chwilą otrzymania wypowiedzenia albo z upływem okresu wypowiedzenia Zleceniobiorca jest zobowiązany zaprzestać realizacji </w:t>
      </w:r>
      <w:r w:rsidR="00F90F7B">
        <w:rPr>
          <w:sz w:val="22"/>
          <w:szCs w:val="22"/>
        </w:rPr>
        <w:t>U</w:t>
      </w:r>
      <w:r>
        <w:rPr>
          <w:sz w:val="22"/>
          <w:szCs w:val="22"/>
        </w:rPr>
        <w:t>sług</w:t>
      </w:r>
      <w:r w:rsidR="008B2896">
        <w:rPr>
          <w:sz w:val="22"/>
          <w:szCs w:val="22"/>
        </w:rPr>
        <w:t>i</w:t>
      </w:r>
      <w:r>
        <w:rPr>
          <w:sz w:val="22"/>
          <w:szCs w:val="22"/>
        </w:rPr>
        <w:t xml:space="preserve"> określon</w:t>
      </w:r>
      <w:r w:rsidR="008B2896">
        <w:rPr>
          <w:sz w:val="22"/>
          <w:szCs w:val="22"/>
        </w:rPr>
        <w:t>ej</w:t>
      </w:r>
      <w:r>
        <w:rPr>
          <w:sz w:val="22"/>
          <w:szCs w:val="22"/>
        </w:rPr>
        <w:t xml:space="preserve"> </w:t>
      </w:r>
      <w:r w:rsidR="008B2896">
        <w:rPr>
          <w:sz w:val="22"/>
          <w:szCs w:val="22"/>
        </w:rPr>
        <w:t>U</w:t>
      </w:r>
      <w:r>
        <w:rPr>
          <w:sz w:val="22"/>
          <w:szCs w:val="22"/>
        </w:rPr>
        <w:t>mową.</w:t>
      </w:r>
    </w:p>
    <w:p w14:paraId="0BE3E006" w14:textId="690394B5" w:rsidR="00E73BF8" w:rsidRDefault="00E73BF8" w:rsidP="00EF7A90">
      <w:pPr>
        <w:pStyle w:val="Akapitzlist"/>
        <w:numPr>
          <w:ilvl w:val="0"/>
          <w:numId w:val="34"/>
        </w:numPr>
        <w:tabs>
          <w:tab w:val="left" w:pos="284"/>
        </w:tabs>
        <w:spacing w:line="360" w:lineRule="auto"/>
        <w:ind w:left="0" w:firstLine="0"/>
        <w:jc w:val="both"/>
        <w:rPr>
          <w:sz w:val="22"/>
          <w:szCs w:val="22"/>
        </w:rPr>
      </w:pPr>
      <w:r>
        <w:rPr>
          <w:sz w:val="22"/>
          <w:szCs w:val="22"/>
        </w:rPr>
        <w:t>Zleceniodawca zapłaci Zleceniobiorcy wynagrodzenie obejmujące udokumentowane i uzasadnione koszty Zleceniobiorcy w wysokości proporcjonalnej do wykonan</w:t>
      </w:r>
      <w:r w:rsidR="008B2896">
        <w:rPr>
          <w:sz w:val="22"/>
          <w:szCs w:val="22"/>
        </w:rPr>
        <w:t>ej</w:t>
      </w:r>
      <w:r>
        <w:rPr>
          <w:sz w:val="22"/>
          <w:szCs w:val="22"/>
        </w:rPr>
        <w:t xml:space="preserve"> </w:t>
      </w:r>
      <w:r w:rsidR="00F90F7B">
        <w:rPr>
          <w:sz w:val="22"/>
          <w:szCs w:val="22"/>
        </w:rPr>
        <w:t>U</w:t>
      </w:r>
      <w:r>
        <w:rPr>
          <w:sz w:val="22"/>
          <w:szCs w:val="22"/>
        </w:rPr>
        <w:t>sług</w:t>
      </w:r>
      <w:r w:rsidR="008B2896">
        <w:rPr>
          <w:sz w:val="22"/>
          <w:szCs w:val="22"/>
        </w:rPr>
        <w:t>i</w:t>
      </w:r>
      <w:r>
        <w:rPr>
          <w:sz w:val="22"/>
          <w:szCs w:val="22"/>
        </w:rPr>
        <w:t xml:space="preserve"> – do dnia wypowiedzenia </w:t>
      </w:r>
      <w:r w:rsidR="00F117AD">
        <w:rPr>
          <w:sz w:val="22"/>
          <w:szCs w:val="22"/>
        </w:rPr>
        <w:t>Umowy</w:t>
      </w:r>
      <w:r>
        <w:rPr>
          <w:sz w:val="22"/>
          <w:szCs w:val="22"/>
        </w:rPr>
        <w:t xml:space="preserve"> albo do końca okresu wypowiedzenia (tzw. koszty zamknięcia).</w:t>
      </w:r>
    </w:p>
    <w:p w14:paraId="47663BB7" w14:textId="24BF8A03" w:rsidR="00E73BF8" w:rsidRDefault="00E73BF8" w:rsidP="00EF7A90">
      <w:pPr>
        <w:pStyle w:val="Akapitzlist"/>
        <w:numPr>
          <w:ilvl w:val="0"/>
          <w:numId w:val="34"/>
        </w:numPr>
        <w:tabs>
          <w:tab w:val="left" w:pos="284"/>
        </w:tabs>
        <w:spacing w:line="360" w:lineRule="auto"/>
        <w:ind w:left="0" w:firstLine="0"/>
        <w:jc w:val="both"/>
        <w:rPr>
          <w:sz w:val="22"/>
          <w:szCs w:val="22"/>
        </w:rPr>
      </w:pPr>
      <w:r>
        <w:rPr>
          <w:sz w:val="22"/>
          <w:szCs w:val="22"/>
        </w:rPr>
        <w:t xml:space="preserve">Zleceniobiorca zobowiązany jest w terminie 7 dni od otrzymania wypowiedzenia albo zakończenia okresu wypowiedzenia </w:t>
      </w:r>
      <w:r w:rsidR="00F117AD">
        <w:rPr>
          <w:sz w:val="22"/>
          <w:szCs w:val="22"/>
        </w:rPr>
        <w:t>Umowy</w:t>
      </w:r>
      <w:r>
        <w:rPr>
          <w:sz w:val="22"/>
          <w:szCs w:val="22"/>
        </w:rPr>
        <w:t xml:space="preserve"> przez Zleceniodawcę, przedstawić Zleceniodawcy rozliczenie wynikowe zrealizowan</w:t>
      </w:r>
      <w:r w:rsidR="00155FB5">
        <w:rPr>
          <w:sz w:val="22"/>
          <w:szCs w:val="22"/>
        </w:rPr>
        <w:t>ej</w:t>
      </w:r>
      <w:r>
        <w:rPr>
          <w:sz w:val="22"/>
          <w:szCs w:val="22"/>
        </w:rPr>
        <w:t xml:space="preserve"> </w:t>
      </w:r>
      <w:r w:rsidR="00F90F7B">
        <w:rPr>
          <w:sz w:val="22"/>
          <w:szCs w:val="22"/>
        </w:rPr>
        <w:t>U</w:t>
      </w:r>
      <w:r>
        <w:rPr>
          <w:sz w:val="22"/>
          <w:szCs w:val="22"/>
        </w:rPr>
        <w:t>sług</w:t>
      </w:r>
      <w:r w:rsidR="00155FB5">
        <w:rPr>
          <w:sz w:val="22"/>
          <w:szCs w:val="22"/>
        </w:rPr>
        <w:t>i</w:t>
      </w:r>
      <w:r>
        <w:rPr>
          <w:sz w:val="22"/>
          <w:szCs w:val="22"/>
        </w:rPr>
        <w:t>, ze wskazaniem</w:t>
      </w:r>
      <w:r w:rsidR="00155FB5">
        <w:rPr>
          <w:sz w:val="22"/>
          <w:szCs w:val="22"/>
        </w:rPr>
        <w:t xml:space="preserve"> </w:t>
      </w:r>
      <w:r w:rsidR="00155FB5" w:rsidRPr="0007678F">
        <w:rPr>
          <w:color w:val="000000"/>
          <w:sz w:val="22"/>
          <w:szCs w:val="22"/>
        </w:rPr>
        <w:t>zakresu, który został wykonany oraz zakresu który został rozpoczęty i nieukończony oraz ze wskazaniem w jakim procencie zakres usługi został zrealizowany</w:t>
      </w:r>
      <w:r>
        <w:rPr>
          <w:sz w:val="22"/>
          <w:szCs w:val="22"/>
        </w:rPr>
        <w:t>. Zleceniodawca zaakceptuje rozliczenie wynikowe w terminie 7 dni od dnia jego otrzymania lub przekaże Zleceniobiorcy zastrzeżenia w formie elektronicznej. Do przesłanych zastrzeżeń Zleceniobiorca ma prawo się ustosunkować w terminie 3 dni od daty ich przesłania przez Zleceniodawcę.</w:t>
      </w:r>
    </w:p>
    <w:p w14:paraId="2FA34DFF" w14:textId="2681E648" w:rsidR="00E73BF8" w:rsidRDefault="00E73BF8" w:rsidP="00EF7A90">
      <w:pPr>
        <w:pStyle w:val="Akapitzlist"/>
        <w:numPr>
          <w:ilvl w:val="0"/>
          <w:numId w:val="34"/>
        </w:numPr>
        <w:tabs>
          <w:tab w:val="left" w:pos="284"/>
        </w:tabs>
        <w:spacing w:line="360" w:lineRule="auto"/>
        <w:ind w:left="0" w:firstLine="0"/>
        <w:jc w:val="both"/>
        <w:rPr>
          <w:sz w:val="22"/>
          <w:szCs w:val="22"/>
        </w:rPr>
      </w:pPr>
      <w:r>
        <w:rPr>
          <w:sz w:val="22"/>
          <w:szCs w:val="22"/>
        </w:rPr>
        <w:t xml:space="preserve">Płatność wynagrodzenia wynikająca z rozliczenia wynikowego (koszty zamknięcia), pomniejszonego o wypłacone do dnia wypowiedzenia </w:t>
      </w:r>
      <w:r w:rsidR="00F117AD">
        <w:rPr>
          <w:sz w:val="22"/>
          <w:szCs w:val="22"/>
        </w:rPr>
        <w:t>Umowy</w:t>
      </w:r>
      <w:r>
        <w:rPr>
          <w:sz w:val="22"/>
          <w:szCs w:val="22"/>
        </w:rPr>
        <w:t xml:space="preserve"> raty/części wynagrodzenia, nastąpi w</w:t>
      </w:r>
      <w:r w:rsidR="005A6E05">
        <w:rPr>
          <w:sz w:val="22"/>
          <w:szCs w:val="22"/>
        </w:rPr>
        <w:t> </w:t>
      </w:r>
      <w:r>
        <w:rPr>
          <w:sz w:val="22"/>
          <w:szCs w:val="22"/>
        </w:rPr>
        <w:t xml:space="preserve">terminie 30 dni od dnia otrzymania od Zleceniobiorcy prawidłowo wystawionej faktury, przy czym faktura może być wystawiona po zaakceptowaniu rozliczenia wynikowego przez Zleceniodawcę. Specyfikacja kosztów zamknięcia stanowić będzie załącznik do faktury w momencie zaistnienia przesłanek z niniejszego paragrafu. </w:t>
      </w:r>
    </w:p>
    <w:p w14:paraId="058347F4" w14:textId="52C187AA" w:rsidR="00155FB5" w:rsidRPr="00D10EC7" w:rsidRDefault="00E73BF8" w:rsidP="00EF7A90">
      <w:pPr>
        <w:pStyle w:val="Akapitzlist"/>
        <w:numPr>
          <w:ilvl w:val="0"/>
          <w:numId w:val="34"/>
        </w:numPr>
        <w:tabs>
          <w:tab w:val="left" w:pos="284"/>
        </w:tabs>
        <w:spacing w:line="360" w:lineRule="auto"/>
        <w:ind w:left="0" w:firstLine="0"/>
        <w:jc w:val="both"/>
        <w:rPr>
          <w:sz w:val="22"/>
          <w:szCs w:val="22"/>
        </w:rPr>
      </w:pPr>
      <w:r w:rsidRPr="77D0CAB5">
        <w:rPr>
          <w:sz w:val="22"/>
          <w:szCs w:val="22"/>
        </w:rPr>
        <w:t xml:space="preserve">W przypadku rozwiązania </w:t>
      </w:r>
      <w:r w:rsidR="00F117AD">
        <w:rPr>
          <w:sz w:val="22"/>
          <w:szCs w:val="22"/>
        </w:rPr>
        <w:t>Umowy</w:t>
      </w:r>
      <w:r w:rsidRPr="77D0CAB5">
        <w:rPr>
          <w:sz w:val="22"/>
          <w:szCs w:val="22"/>
        </w:rPr>
        <w:t xml:space="preserve"> za wypowiedzeniem, o którym mowa w ust. 1, Zleceniobiorcy nie przysługuje prawo do odszkodowania.</w:t>
      </w:r>
    </w:p>
    <w:p w14:paraId="36D72847" w14:textId="785C34B9" w:rsidR="00E73BF8" w:rsidRDefault="00E73BF8" w:rsidP="00494AEE">
      <w:pPr>
        <w:keepNext/>
        <w:spacing w:line="360" w:lineRule="auto"/>
        <w:jc w:val="center"/>
        <w:rPr>
          <w:b/>
          <w:bCs/>
          <w:sz w:val="22"/>
          <w:szCs w:val="22"/>
        </w:rPr>
      </w:pPr>
      <w:r w:rsidRPr="77D0CAB5">
        <w:rPr>
          <w:b/>
          <w:bCs/>
          <w:sz w:val="22"/>
          <w:szCs w:val="22"/>
        </w:rPr>
        <w:t>§ 7</w:t>
      </w:r>
    </w:p>
    <w:p w14:paraId="55F14A40" w14:textId="153406CF" w:rsidR="00D40A3D" w:rsidRPr="00D40A3D" w:rsidRDefault="729B035F" w:rsidP="6924AF55">
      <w:pPr>
        <w:spacing w:line="360" w:lineRule="auto"/>
        <w:jc w:val="both"/>
        <w:rPr>
          <w:color w:val="000000" w:themeColor="text1"/>
          <w:sz w:val="22"/>
          <w:szCs w:val="22"/>
        </w:rPr>
      </w:pPr>
      <w:r w:rsidRPr="6924AF55">
        <w:rPr>
          <w:color w:val="000000" w:themeColor="text1"/>
          <w:sz w:val="22"/>
          <w:szCs w:val="22"/>
        </w:rPr>
        <w:t xml:space="preserve">1. Zleceniobiorca zobowiązany jest do zapłaty Zleceniodawcy kary umownej w wysokości </w:t>
      </w:r>
      <w:r w:rsidR="00B306E0">
        <w:rPr>
          <w:color w:val="000000" w:themeColor="text1"/>
          <w:sz w:val="22"/>
          <w:szCs w:val="22"/>
        </w:rPr>
        <w:t>20</w:t>
      </w:r>
      <w:r w:rsidRPr="6924AF55">
        <w:rPr>
          <w:color w:val="000000" w:themeColor="text1"/>
          <w:sz w:val="22"/>
          <w:szCs w:val="22"/>
        </w:rPr>
        <w:t xml:space="preserve">% </w:t>
      </w:r>
      <w:r w:rsidR="00B306E0">
        <w:rPr>
          <w:color w:val="000000" w:themeColor="text1"/>
          <w:sz w:val="22"/>
          <w:szCs w:val="22"/>
        </w:rPr>
        <w:t xml:space="preserve">wynagrodzenia brutto, o którym mowa </w:t>
      </w:r>
      <w:r w:rsidRPr="6924AF55">
        <w:rPr>
          <w:color w:val="000000" w:themeColor="text1"/>
          <w:sz w:val="22"/>
          <w:szCs w:val="22"/>
        </w:rPr>
        <w:t xml:space="preserve"> w § 3 ust. 1 </w:t>
      </w:r>
      <w:r w:rsidR="00F117AD">
        <w:rPr>
          <w:color w:val="000000" w:themeColor="text1"/>
          <w:sz w:val="22"/>
          <w:szCs w:val="22"/>
        </w:rPr>
        <w:t>Umowy</w:t>
      </w:r>
      <w:r w:rsidRPr="6924AF55">
        <w:rPr>
          <w:color w:val="000000" w:themeColor="text1"/>
          <w:sz w:val="22"/>
          <w:szCs w:val="22"/>
        </w:rPr>
        <w:t xml:space="preserve"> za każdy przypadek nienależytego wykonania </w:t>
      </w:r>
      <w:r w:rsidR="00F117AD">
        <w:rPr>
          <w:color w:val="000000" w:themeColor="text1"/>
          <w:sz w:val="22"/>
          <w:szCs w:val="22"/>
        </w:rPr>
        <w:t>Umowy</w:t>
      </w:r>
      <w:r w:rsidRPr="6924AF55">
        <w:rPr>
          <w:color w:val="000000" w:themeColor="text1"/>
          <w:sz w:val="22"/>
          <w:szCs w:val="22"/>
        </w:rPr>
        <w:t xml:space="preserve">. Przez nienależyte wykonanie </w:t>
      </w:r>
      <w:r w:rsidR="00F117AD">
        <w:rPr>
          <w:color w:val="000000" w:themeColor="text1"/>
          <w:sz w:val="22"/>
          <w:szCs w:val="22"/>
        </w:rPr>
        <w:t>Umowy</w:t>
      </w:r>
      <w:r w:rsidRPr="6924AF55">
        <w:rPr>
          <w:color w:val="000000" w:themeColor="text1"/>
          <w:sz w:val="22"/>
          <w:szCs w:val="22"/>
        </w:rPr>
        <w:t xml:space="preserve"> należy rozumieć, w szczególności: </w:t>
      </w:r>
    </w:p>
    <w:p w14:paraId="131E4170" w14:textId="0534B1D3" w:rsidR="00C91812" w:rsidRPr="00CA3600" w:rsidRDefault="00C91812" w:rsidP="00C91812">
      <w:pPr>
        <w:tabs>
          <w:tab w:val="num" w:pos="284"/>
        </w:tabs>
        <w:spacing w:line="360" w:lineRule="auto"/>
        <w:jc w:val="both"/>
        <w:rPr>
          <w:color w:val="000000"/>
          <w:sz w:val="22"/>
          <w:szCs w:val="22"/>
        </w:rPr>
      </w:pPr>
      <w:r w:rsidRPr="00CA3600">
        <w:rPr>
          <w:color w:val="000000"/>
          <w:sz w:val="22"/>
          <w:szCs w:val="22"/>
        </w:rPr>
        <w:t>1)</w:t>
      </w:r>
      <w:r w:rsidRPr="00CA3600">
        <w:rPr>
          <w:color w:val="000000"/>
          <w:sz w:val="22"/>
          <w:szCs w:val="22"/>
        </w:rPr>
        <w:tab/>
      </w:r>
      <w:r>
        <w:rPr>
          <w:color w:val="000000"/>
          <w:sz w:val="22"/>
          <w:szCs w:val="22"/>
        </w:rPr>
        <w:t xml:space="preserve"> brak realizacji (częściowy lub całkowity) </w:t>
      </w:r>
      <w:r w:rsidR="00F117AD">
        <w:rPr>
          <w:color w:val="000000"/>
          <w:sz w:val="22"/>
          <w:szCs w:val="22"/>
        </w:rPr>
        <w:t>Usługi</w:t>
      </w:r>
      <w:r>
        <w:rPr>
          <w:color w:val="000000"/>
          <w:sz w:val="22"/>
          <w:szCs w:val="22"/>
        </w:rPr>
        <w:t xml:space="preserve"> w danym dniu określonym w Harmonogramie</w:t>
      </w:r>
      <w:r w:rsidRPr="00CA3600">
        <w:rPr>
          <w:color w:val="000000"/>
          <w:sz w:val="22"/>
          <w:szCs w:val="22"/>
        </w:rPr>
        <w:t>;</w:t>
      </w:r>
    </w:p>
    <w:p w14:paraId="0AC11246" w14:textId="19F92B73" w:rsidR="00C91812" w:rsidRPr="00CA3600" w:rsidRDefault="00C91812" w:rsidP="00C91812">
      <w:pPr>
        <w:tabs>
          <w:tab w:val="num" w:pos="284"/>
        </w:tabs>
        <w:spacing w:line="360" w:lineRule="auto"/>
        <w:jc w:val="both"/>
        <w:rPr>
          <w:color w:val="000000"/>
          <w:sz w:val="22"/>
          <w:szCs w:val="22"/>
        </w:rPr>
      </w:pPr>
      <w:r>
        <w:rPr>
          <w:color w:val="000000"/>
          <w:sz w:val="22"/>
          <w:szCs w:val="22"/>
        </w:rPr>
        <w:t>2</w:t>
      </w:r>
      <w:r w:rsidRPr="00CA3600">
        <w:rPr>
          <w:color w:val="000000"/>
          <w:sz w:val="22"/>
          <w:szCs w:val="22"/>
        </w:rPr>
        <w:t>)</w:t>
      </w:r>
      <w:r w:rsidRPr="00CA3600">
        <w:rPr>
          <w:color w:val="000000"/>
          <w:sz w:val="22"/>
          <w:szCs w:val="22"/>
        </w:rPr>
        <w:tab/>
        <w:t xml:space="preserve">wykonanie </w:t>
      </w:r>
      <w:r w:rsidR="00F117AD">
        <w:rPr>
          <w:color w:val="000000"/>
          <w:sz w:val="22"/>
          <w:szCs w:val="22"/>
        </w:rPr>
        <w:t>Usługi</w:t>
      </w:r>
      <w:r w:rsidRPr="00CA3600">
        <w:rPr>
          <w:color w:val="000000"/>
          <w:sz w:val="22"/>
          <w:szCs w:val="22"/>
        </w:rPr>
        <w:t xml:space="preserve"> w sposób odbiegający od standardów i wymogów Zleceniodawcy właściwych dla tego rodzaju </w:t>
      </w:r>
      <w:r>
        <w:rPr>
          <w:color w:val="000000"/>
          <w:sz w:val="22"/>
          <w:szCs w:val="22"/>
        </w:rPr>
        <w:t>usług</w:t>
      </w:r>
      <w:r w:rsidRPr="00CA3600">
        <w:rPr>
          <w:color w:val="000000"/>
          <w:sz w:val="22"/>
          <w:szCs w:val="22"/>
        </w:rPr>
        <w:t>.</w:t>
      </w:r>
    </w:p>
    <w:p w14:paraId="1BB95575" w14:textId="2528AFCB" w:rsidR="00D40A3D" w:rsidRPr="00D40A3D" w:rsidRDefault="729B035F" w:rsidP="6924AF55">
      <w:pPr>
        <w:spacing w:line="360" w:lineRule="auto"/>
        <w:jc w:val="both"/>
        <w:rPr>
          <w:color w:val="000000" w:themeColor="text1"/>
          <w:sz w:val="22"/>
          <w:szCs w:val="22"/>
        </w:rPr>
      </w:pPr>
      <w:r w:rsidRPr="04195E77">
        <w:rPr>
          <w:color w:val="000000" w:themeColor="text1"/>
          <w:sz w:val="22"/>
          <w:szCs w:val="22"/>
        </w:rPr>
        <w:t xml:space="preserve">2. Zleceniobiorca jest zobowiązany do zapłaty Zleceniodawcy kary umownej za każdy przypadek </w:t>
      </w:r>
      <w:r w:rsidR="005F541D">
        <w:rPr>
          <w:color w:val="000000" w:themeColor="text1"/>
          <w:sz w:val="22"/>
          <w:szCs w:val="22"/>
        </w:rPr>
        <w:t xml:space="preserve">wykonania </w:t>
      </w:r>
      <w:r w:rsidR="00F117AD">
        <w:rPr>
          <w:color w:val="000000" w:themeColor="text1"/>
          <w:sz w:val="22"/>
          <w:szCs w:val="22"/>
        </w:rPr>
        <w:t>Usługi</w:t>
      </w:r>
      <w:r w:rsidRPr="04195E77">
        <w:rPr>
          <w:color w:val="000000" w:themeColor="text1"/>
          <w:sz w:val="22"/>
          <w:szCs w:val="22"/>
        </w:rPr>
        <w:t xml:space="preserve"> z opóźnieniem naruszającym plan pracy dnia zdjęciowego, w wysokości </w:t>
      </w:r>
      <w:r w:rsidR="00B306E0">
        <w:rPr>
          <w:color w:val="000000" w:themeColor="text1"/>
          <w:sz w:val="22"/>
          <w:szCs w:val="22"/>
        </w:rPr>
        <w:t>20</w:t>
      </w:r>
      <w:r w:rsidRPr="04195E77">
        <w:rPr>
          <w:color w:val="000000" w:themeColor="text1"/>
          <w:sz w:val="22"/>
          <w:szCs w:val="22"/>
        </w:rPr>
        <w:t xml:space="preserve">% </w:t>
      </w:r>
      <w:r w:rsidR="00B306E0">
        <w:rPr>
          <w:color w:val="000000" w:themeColor="text1"/>
          <w:sz w:val="22"/>
          <w:szCs w:val="22"/>
        </w:rPr>
        <w:lastRenderedPageBreak/>
        <w:t>wynagrodzenia brutto, o którym mowa</w:t>
      </w:r>
      <w:r w:rsidRPr="04195E77">
        <w:rPr>
          <w:color w:val="000000" w:themeColor="text1"/>
          <w:sz w:val="22"/>
          <w:szCs w:val="22"/>
        </w:rPr>
        <w:t xml:space="preserve"> w § 3 </w:t>
      </w:r>
      <w:r w:rsidR="00847BFD" w:rsidRPr="04195E77">
        <w:rPr>
          <w:color w:val="000000" w:themeColor="text1"/>
          <w:sz w:val="22"/>
          <w:szCs w:val="22"/>
        </w:rPr>
        <w:t xml:space="preserve">ust. 1 </w:t>
      </w:r>
      <w:r w:rsidR="00F117AD">
        <w:rPr>
          <w:color w:val="000000" w:themeColor="text1"/>
          <w:sz w:val="22"/>
          <w:szCs w:val="22"/>
        </w:rPr>
        <w:t>Umowy</w:t>
      </w:r>
      <w:r w:rsidR="000C188A">
        <w:rPr>
          <w:color w:val="000000" w:themeColor="text1"/>
          <w:sz w:val="22"/>
          <w:szCs w:val="22"/>
        </w:rPr>
        <w:t>,</w:t>
      </w:r>
      <w:r w:rsidRPr="04195E77">
        <w:rPr>
          <w:color w:val="000000" w:themeColor="text1"/>
          <w:sz w:val="22"/>
          <w:szCs w:val="22"/>
        </w:rPr>
        <w:t xml:space="preserve"> za każdy dzień w którym wystąpiło opóźnienie. </w:t>
      </w:r>
    </w:p>
    <w:p w14:paraId="0E64E2DB" w14:textId="652C66F3" w:rsidR="00D40A3D" w:rsidRPr="00D40A3D" w:rsidRDefault="729B035F" w:rsidP="6924AF55">
      <w:pPr>
        <w:spacing w:line="360" w:lineRule="auto"/>
        <w:jc w:val="both"/>
        <w:rPr>
          <w:color w:val="000000" w:themeColor="text1"/>
          <w:sz w:val="22"/>
          <w:szCs w:val="22"/>
        </w:rPr>
      </w:pPr>
      <w:r w:rsidRPr="6924AF55">
        <w:rPr>
          <w:color w:val="000000" w:themeColor="text1"/>
          <w:sz w:val="22"/>
          <w:szCs w:val="22"/>
        </w:rPr>
        <w:t xml:space="preserve">3. </w:t>
      </w:r>
      <w:r w:rsidR="00675B1D" w:rsidRPr="00675B1D">
        <w:rPr>
          <w:color w:val="000000" w:themeColor="text1"/>
          <w:sz w:val="22"/>
          <w:szCs w:val="22"/>
        </w:rPr>
        <w:t>Zleceniobiorca zobowiązany jest do zapłaty Zleceniodawcy kary umownej w wysokości 100% wynagrodzenia brutto</w:t>
      </w:r>
      <w:r w:rsidR="00B306E0">
        <w:rPr>
          <w:color w:val="000000" w:themeColor="text1"/>
          <w:sz w:val="22"/>
          <w:szCs w:val="22"/>
        </w:rPr>
        <w:t xml:space="preserve">, o którym mowa </w:t>
      </w:r>
      <w:r w:rsidR="00675B1D" w:rsidRPr="00675B1D">
        <w:rPr>
          <w:color w:val="000000" w:themeColor="text1"/>
          <w:sz w:val="22"/>
          <w:szCs w:val="22"/>
        </w:rPr>
        <w:t xml:space="preserve">w § 3 ust. 1 </w:t>
      </w:r>
      <w:r w:rsidR="00F117AD">
        <w:rPr>
          <w:color w:val="000000" w:themeColor="text1"/>
          <w:sz w:val="22"/>
          <w:szCs w:val="22"/>
        </w:rPr>
        <w:t>Umowy</w:t>
      </w:r>
      <w:r w:rsidR="005A6E05">
        <w:rPr>
          <w:color w:val="000000" w:themeColor="text1"/>
          <w:sz w:val="22"/>
          <w:szCs w:val="22"/>
        </w:rPr>
        <w:t>,</w:t>
      </w:r>
      <w:r w:rsidR="00675B1D" w:rsidRPr="00675B1D">
        <w:rPr>
          <w:color w:val="000000" w:themeColor="text1"/>
          <w:sz w:val="22"/>
          <w:szCs w:val="22"/>
        </w:rPr>
        <w:t xml:space="preserve"> pomniejszonej o wysokość wynagrodzenia należnego Zleceniobiorcy za należycie wykonan</w:t>
      </w:r>
      <w:r w:rsidR="00155FB5">
        <w:rPr>
          <w:color w:val="000000" w:themeColor="text1"/>
          <w:sz w:val="22"/>
          <w:szCs w:val="22"/>
        </w:rPr>
        <w:t>ą</w:t>
      </w:r>
      <w:r w:rsidR="00675B1D" w:rsidRPr="00675B1D">
        <w:rPr>
          <w:color w:val="000000" w:themeColor="text1"/>
          <w:sz w:val="22"/>
          <w:szCs w:val="22"/>
        </w:rPr>
        <w:t xml:space="preserve"> </w:t>
      </w:r>
      <w:r w:rsidR="00F117AD">
        <w:rPr>
          <w:color w:val="000000" w:themeColor="text1"/>
          <w:sz w:val="22"/>
          <w:szCs w:val="22"/>
        </w:rPr>
        <w:t>Usług</w:t>
      </w:r>
      <w:r w:rsidR="00155FB5">
        <w:rPr>
          <w:color w:val="000000" w:themeColor="text1"/>
          <w:sz w:val="22"/>
          <w:szCs w:val="22"/>
        </w:rPr>
        <w:t>ę</w:t>
      </w:r>
      <w:r w:rsidR="00675B1D" w:rsidRPr="00675B1D">
        <w:rPr>
          <w:color w:val="000000" w:themeColor="text1"/>
          <w:sz w:val="22"/>
          <w:szCs w:val="22"/>
        </w:rPr>
        <w:t xml:space="preserve"> do dnia wypowiedzenia </w:t>
      </w:r>
      <w:r w:rsidR="00F117AD">
        <w:rPr>
          <w:color w:val="000000" w:themeColor="text1"/>
          <w:sz w:val="22"/>
          <w:szCs w:val="22"/>
        </w:rPr>
        <w:t>Umowy</w:t>
      </w:r>
      <w:r w:rsidR="005A6E05">
        <w:rPr>
          <w:color w:val="000000" w:themeColor="text1"/>
          <w:sz w:val="22"/>
          <w:szCs w:val="22"/>
        </w:rPr>
        <w:t>,</w:t>
      </w:r>
      <w:r w:rsidR="00675B1D" w:rsidRPr="00675B1D">
        <w:rPr>
          <w:color w:val="000000" w:themeColor="text1"/>
          <w:sz w:val="22"/>
          <w:szCs w:val="22"/>
        </w:rPr>
        <w:t xml:space="preserve"> w przypadku wypowiedzenia </w:t>
      </w:r>
      <w:r w:rsidR="00F117AD">
        <w:rPr>
          <w:color w:val="000000" w:themeColor="text1"/>
          <w:sz w:val="22"/>
          <w:szCs w:val="22"/>
        </w:rPr>
        <w:t>Umowy</w:t>
      </w:r>
      <w:r w:rsidR="00675B1D" w:rsidRPr="00675B1D">
        <w:rPr>
          <w:color w:val="000000" w:themeColor="text1"/>
          <w:sz w:val="22"/>
          <w:szCs w:val="22"/>
        </w:rPr>
        <w:t xml:space="preserve"> przez którąkolwiek ze stron z przyczyn leżących po stronie Zleceniobiorcy.</w:t>
      </w:r>
    </w:p>
    <w:p w14:paraId="57F312A8" w14:textId="6A0CB525" w:rsidR="00D40A3D" w:rsidRPr="00D40A3D" w:rsidRDefault="729B035F" w:rsidP="6924AF55">
      <w:pPr>
        <w:spacing w:line="360" w:lineRule="auto"/>
        <w:jc w:val="both"/>
        <w:rPr>
          <w:color w:val="000000" w:themeColor="text1"/>
          <w:sz w:val="22"/>
          <w:szCs w:val="22"/>
        </w:rPr>
      </w:pPr>
      <w:r w:rsidRPr="6924AF55">
        <w:rPr>
          <w:color w:val="000000" w:themeColor="text1"/>
          <w:sz w:val="22"/>
          <w:szCs w:val="22"/>
        </w:rPr>
        <w:t xml:space="preserve">4. Niezależnie od kary umownej, Zleceniodawcy przysługuje prawo dochodzenia odszkodowania na zasadach ogólnych, przewyższającego wysokość kary umownej. </w:t>
      </w:r>
    </w:p>
    <w:p w14:paraId="3A6C56D3" w14:textId="562C9910" w:rsidR="00D40A3D" w:rsidRPr="00D40A3D" w:rsidRDefault="729B035F" w:rsidP="6924AF55">
      <w:pPr>
        <w:spacing w:line="360" w:lineRule="auto"/>
        <w:jc w:val="both"/>
        <w:rPr>
          <w:color w:val="000000" w:themeColor="text1"/>
          <w:sz w:val="22"/>
          <w:szCs w:val="22"/>
        </w:rPr>
      </w:pPr>
      <w:r w:rsidRPr="6924AF55">
        <w:rPr>
          <w:color w:val="000000" w:themeColor="text1"/>
          <w:sz w:val="22"/>
          <w:szCs w:val="22"/>
        </w:rPr>
        <w:t>5. W przypadku skorzystania z prawa naliczenia kary umownej, Zleceniodawca wystawi notę obciążeniową wskazując w niej okoliczność uzasadniającą naliczenia kary umownej, jej wysokość oraz termin płatności – 7 dni od daty doręczenia noty Zleceniobiorcy. Zleceniodawca będzie uprawniony do dokonania potrącenia wymaganej kwoty kary umownej z kwoty wynagrodzenia należnego Zleceniobiorcy za każdy miesiąc świadczenia Usług</w:t>
      </w:r>
      <w:r w:rsidR="008B2896">
        <w:rPr>
          <w:color w:val="000000" w:themeColor="text1"/>
          <w:sz w:val="22"/>
          <w:szCs w:val="22"/>
        </w:rPr>
        <w:t>i</w:t>
      </w:r>
      <w:r w:rsidRPr="6924AF55">
        <w:rPr>
          <w:color w:val="000000" w:themeColor="text1"/>
          <w:sz w:val="22"/>
          <w:szCs w:val="22"/>
        </w:rPr>
        <w:t xml:space="preserve">. </w:t>
      </w:r>
    </w:p>
    <w:p w14:paraId="3C200CD0" w14:textId="657E55D4" w:rsidR="00155FB5" w:rsidRPr="001B174F" w:rsidRDefault="729B035F" w:rsidP="001B174F">
      <w:pPr>
        <w:spacing w:line="360" w:lineRule="auto"/>
        <w:jc w:val="both"/>
        <w:rPr>
          <w:color w:val="000000" w:themeColor="text1"/>
          <w:sz w:val="22"/>
          <w:szCs w:val="22"/>
        </w:rPr>
      </w:pPr>
      <w:r w:rsidRPr="6924AF55">
        <w:rPr>
          <w:color w:val="000000" w:themeColor="text1"/>
          <w:sz w:val="22"/>
          <w:szCs w:val="22"/>
        </w:rPr>
        <w:t xml:space="preserve">6. Zleceniodawca może według swojego wyboru korzystać z uprawnień określonych </w:t>
      </w:r>
      <w:r w:rsidR="008B2896">
        <w:rPr>
          <w:color w:val="000000" w:themeColor="text1"/>
          <w:sz w:val="22"/>
          <w:szCs w:val="22"/>
        </w:rPr>
        <w:t>U</w:t>
      </w:r>
      <w:r w:rsidRPr="6924AF55">
        <w:rPr>
          <w:color w:val="000000" w:themeColor="text1"/>
          <w:sz w:val="22"/>
          <w:szCs w:val="22"/>
        </w:rPr>
        <w:t>mową, wszystkich łącznie lub niektórych z nich.</w:t>
      </w:r>
    </w:p>
    <w:p w14:paraId="0C69828A" w14:textId="392CDC3E" w:rsidR="00E73BF8" w:rsidRDefault="00E73BF8" w:rsidP="00494AEE">
      <w:pPr>
        <w:keepNext/>
        <w:spacing w:line="360" w:lineRule="auto"/>
        <w:jc w:val="center"/>
        <w:rPr>
          <w:b/>
          <w:bCs/>
          <w:sz w:val="22"/>
          <w:szCs w:val="22"/>
        </w:rPr>
      </w:pPr>
      <w:r w:rsidRPr="77D0CAB5">
        <w:rPr>
          <w:b/>
          <w:bCs/>
          <w:sz w:val="22"/>
          <w:szCs w:val="22"/>
        </w:rPr>
        <w:t>§ 8</w:t>
      </w:r>
    </w:p>
    <w:p w14:paraId="1AD830CE" w14:textId="533FAB63" w:rsidR="00155FB5" w:rsidRDefault="00E73BF8" w:rsidP="00E73BF8">
      <w:pPr>
        <w:spacing w:line="360" w:lineRule="auto"/>
        <w:jc w:val="both"/>
        <w:rPr>
          <w:sz w:val="22"/>
          <w:szCs w:val="22"/>
        </w:rPr>
      </w:pPr>
      <w:r>
        <w:rPr>
          <w:sz w:val="22"/>
          <w:szCs w:val="22"/>
        </w:rPr>
        <w:t xml:space="preserve">Zleceniobiorca potwierdza, że adresem mailowym właściwym do przesyłania przez Zleceniodawcę korespondencji związanej z wykonaniem niniejszej </w:t>
      </w:r>
      <w:r w:rsidR="00F117AD">
        <w:rPr>
          <w:sz w:val="22"/>
          <w:szCs w:val="22"/>
        </w:rPr>
        <w:t>Umowy</w:t>
      </w:r>
      <w:r>
        <w:rPr>
          <w:sz w:val="22"/>
          <w:szCs w:val="22"/>
        </w:rPr>
        <w:t xml:space="preserve"> jest adres:</w:t>
      </w:r>
      <w:r w:rsidR="00F869B1">
        <w:rPr>
          <w:color w:val="FF0000"/>
          <w:sz w:val="22"/>
          <w:szCs w:val="22"/>
        </w:rPr>
        <w:t xml:space="preserve"> </w:t>
      </w:r>
      <w:r w:rsidR="00EF7A90">
        <w:rPr>
          <w:rStyle w:val="Hipercze"/>
          <w:sz w:val="22"/>
          <w:szCs w:val="22"/>
        </w:rPr>
        <w:t>.........................</w:t>
      </w:r>
      <w:r w:rsidR="00E16A9E" w:rsidRPr="00A215E5">
        <w:rPr>
          <w:rStyle w:val="Hipercze"/>
          <w:sz w:val="22"/>
          <w:szCs w:val="22"/>
        </w:rPr>
        <w:t>,</w:t>
      </w:r>
      <w:r w:rsidR="00E16A9E" w:rsidRPr="00B465D8">
        <w:rPr>
          <w:sz w:val="22"/>
          <w:szCs w:val="22"/>
        </w:rPr>
        <w:t xml:space="preserve"> </w:t>
      </w:r>
      <w:r>
        <w:rPr>
          <w:sz w:val="22"/>
          <w:szCs w:val="22"/>
        </w:rPr>
        <w:t>przypadku zmiany podanego adresu, Zleceniobiorca zobowiązuje się do niezwłocznego powiadomienia Zleceniodawcy o nowym adresie, pod rygorem uznania przesłanej korespondencji na dotychczasowy adres za skutecznie doręczoną</w:t>
      </w:r>
      <w:r w:rsidR="00D40A3D">
        <w:rPr>
          <w:sz w:val="22"/>
          <w:szCs w:val="22"/>
        </w:rPr>
        <w:t>.</w:t>
      </w:r>
    </w:p>
    <w:p w14:paraId="6E23F16D" w14:textId="77777777" w:rsidR="00E73BF8" w:rsidRDefault="00E73BF8" w:rsidP="005A6E05">
      <w:pPr>
        <w:keepNext/>
        <w:spacing w:line="360" w:lineRule="auto"/>
        <w:jc w:val="center"/>
        <w:rPr>
          <w:b/>
          <w:sz w:val="22"/>
          <w:szCs w:val="22"/>
        </w:rPr>
      </w:pPr>
      <w:r>
        <w:rPr>
          <w:b/>
          <w:sz w:val="22"/>
          <w:szCs w:val="22"/>
        </w:rPr>
        <w:t>§ 9</w:t>
      </w:r>
    </w:p>
    <w:p w14:paraId="3CFE96D5" w14:textId="6A5FBA98" w:rsidR="00E73BF8" w:rsidRDefault="00E73BF8" w:rsidP="00EF7A90">
      <w:pPr>
        <w:pStyle w:val="Akapitzlist"/>
        <w:numPr>
          <w:ilvl w:val="0"/>
          <w:numId w:val="38"/>
        </w:numPr>
        <w:tabs>
          <w:tab w:val="left" w:pos="284"/>
        </w:tabs>
        <w:spacing w:line="360" w:lineRule="auto"/>
        <w:ind w:left="0" w:firstLine="0"/>
        <w:jc w:val="both"/>
        <w:rPr>
          <w:sz w:val="22"/>
          <w:szCs w:val="22"/>
        </w:rPr>
      </w:pPr>
      <w:r>
        <w:rPr>
          <w:sz w:val="22"/>
          <w:szCs w:val="22"/>
        </w:rPr>
        <w:t xml:space="preserve">Wszelkie zmiany niniejszej </w:t>
      </w:r>
      <w:r w:rsidR="00F117AD">
        <w:rPr>
          <w:sz w:val="22"/>
          <w:szCs w:val="22"/>
        </w:rPr>
        <w:t>Umowy</w:t>
      </w:r>
      <w:r>
        <w:rPr>
          <w:sz w:val="22"/>
          <w:szCs w:val="22"/>
        </w:rPr>
        <w:t xml:space="preserve"> wymagają formy pisemnej pod rygorem nieważności.</w:t>
      </w:r>
    </w:p>
    <w:p w14:paraId="15A06A5E" w14:textId="7432147A" w:rsidR="00E73BF8" w:rsidRDefault="00E73BF8" w:rsidP="00EF7A90">
      <w:pPr>
        <w:pStyle w:val="Akapitzlist"/>
        <w:numPr>
          <w:ilvl w:val="0"/>
          <w:numId w:val="38"/>
        </w:numPr>
        <w:tabs>
          <w:tab w:val="left" w:pos="284"/>
        </w:tabs>
        <w:spacing w:line="360" w:lineRule="auto"/>
        <w:ind w:left="0" w:firstLine="0"/>
        <w:jc w:val="both"/>
        <w:rPr>
          <w:sz w:val="22"/>
          <w:szCs w:val="22"/>
        </w:rPr>
      </w:pPr>
      <w:r>
        <w:rPr>
          <w:sz w:val="22"/>
          <w:szCs w:val="22"/>
        </w:rPr>
        <w:t xml:space="preserve">Strony zgodnie przyjmują, że zmiany personalne na stanowisku Producenta ze strony Zleceniodawcy, jak i osoby pełniącej nadzór nad realizacją </w:t>
      </w:r>
      <w:r w:rsidR="00F117AD">
        <w:rPr>
          <w:sz w:val="22"/>
          <w:szCs w:val="22"/>
        </w:rPr>
        <w:t>Umowy</w:t>
      </w:r>
      <w:r>
        <w:rPr>
          <w:sz w:val="22"/>
          <w:szCs w:val="22"/>
        </w:rPr>
        <w:t xml:space="preserve"> ze stronie Zleceniobiorcy, nie stanowią zmiany </w:t>
      </w:r>
      <w:r w:rsidR="00F117AD">
        <w:rPr>
          <w:sz w:val="22"/>
          <w:szCs w:val="22"/>
        </w:rPr>
        <w:t>Umowy</w:t>
      </w:r>
      <w:r>
        <w:rPr>
          <w:sz w:val="22"/>
          <w:szCs w:val="22"/>
        </w:rPr>
        <w:t>.</w:t>
      </w:r>
    </w:p>
    <w:p w14:paraId="112D2DEA" w14:textId="3791E177" w:rsidR="00E73BF8" w:rsidRDefault="00E73BF8" w:rsidP="00EF7A90">
      <w:pPr>
        <w:numPr>
          <w:ilvl w:val="0"/>
          <w:numId w:val="38"/>
        </w:numPr>
        <w:tabs>
          <w:tab w:val="left" w:pos="284"/>
        </w:tabs>
        <w:spacing w:line="360" w:lineRule="auto"/>
        <w:ind w:left="0" w:firstLine="0"/>
        <w:jc w:val="both"/>
        <w:rPr>
          <w:sz w:val="22"/>
          <w:szCs w:val="22"/>
        </w:rPr>
      </w:pPr>
      <w:r>
        <w:rPr>
          <w:sz w:val="22"/>
          <w:szCs w:val="22"/>
        </w:rPr>
        <w:t>Zleceniobiorca nie może dokonywać obciążenia ani przeniesienia wierzytelności wynikających z </w:t>
      </w:r>
      <w:r w:rsidR="00F117AD">
        <w:rPr>
          <w:sz w:val="22"/>
          <w:szCs w:val="22"/>
        </w:rPr>
        <w:t>Umowy</w:t>
      </w:r>
      <w:r>
        <w:rPr>
          <w:sz w:val="22"/>
          <w:szCs w:val="22"/>
        </w:rPr>
        <w:t xml:space="preserve"> na osoby trzecie bez uprzedniej, pisemnej zgody Zleceniodawcy. Zleceniodawca uprawniony jest do odmowy udzielenia zgody bez podawania przyczyn.</w:t>
      </w:r>
    </w:p>
    <w:p w14:paraId="2B7E1C7F" w14:textId="690A3D35" w:rsidR="00E73BF8" w:rsidRDefault="00E73BF8" w:rsidP="00EF7A90">
      <w:pPr>
        <w:numPr>
          <w:ilvl w:val="0"/>
          <w:numId w:val="38"/>
        </w:numPr>
        <w:tabs>
          <w:tab w:val="left" w:pos="284"/>
        </w:tabs>
        <w:spacing w:line="360" w:lineRule="auto"/>
        <w:ind w:left="0" w:firstLine="0"/>
        <w:jc w:val="both"/>
        <w:rPr>
          <w:sz w:val="22"/>
          <w:szCs w:val="22"/>
        </w:rPr>
      </w:pPr>
      <w:r>
        <w:rPr>
          <w:sz w:val="22"/>
          <w:szCs w:val="22"/>
        </w:rPr>
        <w:t xml:space="preserve">Zleceniodawca oświadcza, że  posiada status dużego przedsiębiorcy. </w:t>
      </w:r>
    </w:p>
    <w:p w14:paraId="48DB0926" w14:textId="368DE372" w:rsidR="00026CB9" w:rsidRDefault="00026CB9" w:rsidP="00EF7A90">
      <w:pPr>
        <w:numPr>
          <w:ilvl w:val="0"/>
          <w:numId w:val="38"/>
        </w:numPr>
        <w:tabs>
          <w:tab w:val="left" w:pos="284"/>
        </w:tabs>
        <w:spacing w:line="360" w:lineRule="auto"/>
        <w:ind w:left="0" w:firstLine="0"/>
        <w:jc w:val="both"/>
        <w:rPr>
          <w:sz w:val="22"/>
          <w:szCs w:val="22"/>
        </w:rPr>
      </w:pPr>
      <w:r w:rsidRPr="00026CB9">
        <w:rPr>
          <w:sz w:val="22"/>
          <w:szCs w:val="22"/>
        </w:rPr>
        <w:t xml:space="preserve">Osobami uprawnionymi do dokonywania bieżących ustaleń związanych z realizacją niniejszej </w:t>
      </w:r>
      <w:r w:rsidR="00F117AD">
        <w:rPr>
          <w:sz w:val="22"/>
          <w:szCs w:val="22"/>
        </w:rPr>
        <w:t>Umowy</w:t>
      </w:r>
      <w:r w:rsidRPr="00026CB9">
        <w:rPr>
          <w:sz w:val="22"/>
          <w:szCs w:val="22"/>
        </w:rPr>
        <w:t xml:space="preserve"> są:</w:t>
      </w:r>
    </w:p>
    <w:p w14:paraId="643699EB" w14:textId="0CBFE458" w:rsidR="00026CB9" w:rsidRPr="00026CB9" w:rsidRDefault="00026CB9" w:rsidP="00026CB9">
      <w:pPr>
        <w:spacing w:line="360" w:lineRule="auto"/>
        <w:ind w:left="284"/>
        <w:jc w:val="both"/>
        <w:rPr>
          <w:sz w:val="22"/>
          <w:szCs w:val="22"/>
        </w:rPr>
      </w:pPr>
      <w:r w:rsidRPr="00026CB9">
        <w:rPr>
          <w:sz w:val="22"/>
          <w:szCs w:val="22"/>
        </w:rPr>
        <w:t xml:space="preserve">a) w imieniu Zleceniodawcy –  </w:t>
      </w:r>
      <w:r w:rsidR="00F869B1">
        <w:rPr>
          <w:sz w:val="22"/>
          <w:szCs w:val="22"/>
        </w:rPr>
        <w:t xml:space="preserve"> </w:t>
      </w:r>
      <w:r w:rsidR="00EF7A90">
        <w:rPr>
          <w:sz w:val="22"/>
          <w:szCs w:val="22"/>
        </w:rPr>
        <w:t>...........................................</w:t>
      </w:r>
      <w:r w:rsidR="00DF4BDE">
        <w:rPr>
          <w:sz w:val="22"/>
          <w:szCs w:val="22"/>
        </w:rPr>
        <w:t>,</w:t>
      </w:r>
      <w:r w:rsidR="00BC1031">
        <w:rPr>
          <w:sz w:val="22"/>
          <w:szCs w:val="22"/>
        </w:rPr>
        <w:t xml:space="preserve"> </w:t>
      </w:r>
    </w:p>
    <w:p w14:paraId="36006010" w14:textId="38A7A8AF" w:rsidR="00494AEE" w:rsidRDefault="00026CB9" w:rsidP="00494AEE">
      <w:pPr>
        <w:spacing w:line="360" w:lineRule="auto"/>
        <w:ind w:left="284"/>
        <w:jc w:val="both"/>
        <w:rPr>
          <w:sz w:val="22"/>
          <w:szCs w:val="22"/>
        </w:rPr>
      </w:pPr>
      <w:r w:rsidRPr="00026CB9">
        <w:rPr>
          <w:sz w:val="22"/>
          <w:szCs w:val="22"/>
        </w:rPr>
        <w:t xml:space="preserve">b) w imieniu Zleceniodawcy  </w:t>
      </w:r>
      <w:r w:rsidR="006852F5">
        <w:rPr>
          <w:sz w:val="22"/>
          <w:szCs w:val="22"/>
        </w:rPr>
        <w:t>–</w:t>
      </w:r>
      <w:r w:rsidRPr="00026CB9">
        <w:rPr>
          <w:sz w:val="22"/>
          <w:szCs w:val="22"/>
        </w:rPr>
        <w:t xml:space="preserve"> </w:t>
      </w:r>
      <w:r w:rsidR="00DB2550">
        <w:rPr>
          <w:sz w:val="22"/>
          <w:szCs w:val="22"/>
        </w:rPr>
        <w:t xml:space="preserve"> </w:t>
      </w:r>
      <w:r w:rsidR="00EF7A90">
        <w:rPr>
          <w:sz w:val="22"/>
          <w:szCs w:val="22"/>
        </w:rPr>
        <w:t>....................................</w:t>
      </w:r>
      <w:r w:rsidR="00DF4BDE">
        <w:rPr>
          <w:sz w:val="22"/>
          <w:szCs w:val="22"/>
        </w:rPr>
        <w:t>,</w:t>
      </w:r>
      <w:r w:rsidR="00A25AA7">
        <w:rPr>
          <w:sz w:val="22"/>
          <w:szCs w:val="22"/>
        </w:rPr>
        <w:t xml:space="preserve"> </w:t>
      </w:r>
    </w:p>
    <w:p w14:paraId="6A6271AF" w14:textId="55CB29B0" w:rsidR="00692F80" w:rsidRPr="00494AEE" w:rsidRDefault="00494AEE" w:rsidP="00494AEE">
      <w:pPr>
        <w:spacing w:line="360" w:lineRule="auto"/>
        <w:ind w:left="284"/>
        <w:jc w:val="both"/>
        <w:rPr>
          <w:sz w:val="22"/>
          <w:szCs w:val="22"/>
        </w:rPr>
      </w:pPr>
      <w:r>
        <w:rPr>
          <w:sz w:val="22"/>
          <w:szCs w:val="22"/>
        </w:rPr>
        <w:t xml:space="preserve">c) </w:t>
      </w:r>
      <w:r w:rsidR="00026CB9" w:rsidRPr="00494AEE">
        <w:rPr>
          <w:sz w:val="22"/>
          <w:szCs w:val="22"/>
        </w:rPr>
        <w:t xml:space="preserve">w imieniu Zleceniobiorcy </w:t>
      </w:r>
      <w:bookmarkStart w:id="8" w:name="_Hlk103349413"/>
      <w:r w:rsidR="00F24153" w:rsidRPr="00494AEE">
        <w:rPr>
          <w:sz w:val="22"/>
          <w:szCs w:val="22"/>
        </w:rPr>
        <w:t>–</w:t>
      </w:r>
      <w:r w:rsidR="007E2799" w:rsidRPr="00494AEE">
        <w:rPr>
          <w:sz w:val="22"/>
          <w:szCs w:val="22"/>
        </w:rPr>
        <w:t xml:space="preserve"> </w:t>
      </w:r>
      <w:r w:rsidR="00EF7A90">
        <w:rPr>
          <w:bCs/>
          <w:sz w:val="22"/>
          <w:szCs w:val="22"/>
        </w:rPr>
        <w:t> ................................................</w:t>
      </w:r>
      <w:r w:rsidR="00E16A9E" w:rsidRPr="00494AEE">
        <w:rPr>
          <w:bCs/>
          <w:sz w:val="22"/>
          <w:szCs w:val="22"/>
        </w:rPr>
        <w:t>.</w:t>
      </w:r>
    </w:p>
    <w:bookmarkEnd w:id="8"/>
    <w:p w14:paraId="24B7769A" w14:textId="328E6587" w:rsidR="00155FB5" w:rsidRDefault="00EF7A90" w:rsidP="00F13EC2">
      <w:pPr>
        <w:spacing w:line="360" w:lineRule="auto"/>
        <w:jc w:val="both"/>
        <w:rPr>
          <w:sz w:val="22"/>
          <w:szCs w:val="22"/>
        </w:rPr>
      </w:pPr>
      <w:r>
        <w:rPr>
          <w:sz w:val="22"/>
          <w:szCs w:val="22"/>
        </w:rPr>
        <w:lastRenderedPageBreak/>
        <w:t>6</w:t>
      </w:r>
      <w:r w:rsidR="00F13EC2" w:rsidRPr="00D743A1">
        <w:rPr>
          <w:sz w:val="22"/>
          <w:szCs w:val="22"/>
        </w:rPr>
        <w:t>. Zleceniobiorca oświadcza, że nie jest podmiotem, o którym mowa w art. 7 ustawy z dnia 13.04.2022 r o szczególnych rozwiązaniach w zakresie przeciwdziałania wspieraniu agresji na Ukrainę oraz służących ochronie bezpieczeństwa narodowego (Dz. U z 2023 r. poz. 129</w:t>
      </w:r>
      <w:r w:rsidR="00494AEE">
        <w:rPr>
          <w:sz w:val="22"/>
          <w:szCs w:val="22"/>
        </w:rPr>
        <w:t xml:space="preserve"> ze zm.</w:t>
      </w:r>
      <w:r w:rsidR="00F13EC2" w:rsidRPr="00D743A1">
        <w:rPr>
          <w:sz w:val="22"/>
          <w:szCs w:val="22"/>
        </w:rPr>
        <w:t>)</w:t>
      </w:r>
      <w:r w:rsidR="00F13EC2">
        <w:rPr>
          <w:sz w:val="22"/>
          <w:szCs w:val="22"/>
        </w:rPr>
        <w:t>.</w:t>
      </w:r>
    </w:p>
    <w:p w14:paraId="0B792582" w14:textId="10F9648D" w:rsidR="00E73BF8" w:rsidRDefault="00E73BF8" w:rsidP="00F64489">
      <w:pPr>
        <w:spacing w:line="360" w:lineRule="auto"/>
        <w:jc w:val="center"/>
        <w:rPr>
          <w:b/>
          <w:sz w:val="22"/>
          <w:szCs w:val="22"/>
        </w:rPr>
      </w:pPr>
      <w:r>
        <w:rPr>
          <w:b/>
          <w:sz w:val="22"/>
          <w:szCs w:val="22"/>
        </w:rPr>
        <w:t>§ 10</w:t>
      </w:r>
    </w:p>
    <w:p w14:paraId="3FA05DC1" w14:textId="2DC6F4DE" w:rsidR="00155FB5" w:rsidRPr="001B174F" w:rsidRDefault="00E73BF8" w:rsidP="001B174F">
      <w:pPr>
        <w:spacing w:line="360" w:lineRule="auto"/>
        <w:jc w:val="both"/>
        <w:rPr>
          <w:sz w:val="22"/>
          <w:szCs w:val="22"/>
        </w:rPr>
      </w:pPr>
      <w:r>
        <w:rPr>
          <w:sz w:val="22"/>
          <w:szCs w:val="22"/>
        </w:rPr>
        <w:t xml:space="preserve">Wszelkie spory mogące powstać w trakcie realizacji niniejszej </w:t>
      </w:r>
      <w:r w:rsidR="00F117AD">
        <w:rPr>
          <w:sz w:val="22"/>
          <w:szCs w:val="22"/>
        </w:rPr>
        <w:t>Umowy</w:t>
      </w:r>
      <w:r>
        <w:rPr>
          <w:sz w:val="22"/>
          <w:szCs w:val="22"/>
        </w:rPr>
        <w:t>, strony będą starały się rozwiązać polubownie. W razie niemożności porozumienia się strony ustalają, że dla rozstrzygnięcia sporu właściwy będzie sąd powszechny właściwy miejscowo dla siedziby Zleceniodawcy.</w:t>
      </w:r>
    </w:p>
    <w:p w14:paraId="7FBC073C" w14:textId="77777777" w:rsidR="00E73BF8" w:rsidRDefault="00E73BF8" w:rsidP="005A6E05">
      <w:pPr>
        <w:keepNext/>
        <w:spacing w:line="360" w:lineRule="auto"/>
        <w:jc w:val="center"/>
        <w:rPr>
          <w:b/>
          <w:sz w:val="22"/>
          <w:szCs w:val="22"/>
        </w:rPr>
      </w:pPr>
      <w:r>
        <w:rPr>
          <w:b/>
          <w:sz w:val="22"/>
          <w:szCs w:val="22"/>
        </w:rPr>
        <w:t>§ 11</w:t>
      </w:r>
    </w:p>
    <w:p w14:paraId="5D006019" w14:textId="4B6369A5" w:rsidR="00C117D7" w:rsidRDefault="00E73BF8" w:rsidP="00E73BF8">
      <w:pPr>
        <w:spacing w:line="360" w:lineRule="auto"/>
        <w:jc w:val="both"/>
        <w:rPr>
          <w:sz w:val="22"/>
          <w:szCs w:val="22"/>
        </w:rPr>
      </w:pPr>
      <w:r>
        <w:rPr>
          <w:sz w:val="22"/>
          <w:szCs w:val="22"/>
        </w:rPr>
        <w:t xml:space="preserve">W sprawach nieuregulowanych </w:t>
      </w:r>
      <w:r w:rsidR="008B2896">
        <w:rPr>
          <w:sz w:val="22"/>
          <w:szCs w:val="22"/>
        </w:rPr>
        <w:t>U</w:t>
      </w:r>
      <w:r>
        <w:rPr>
          <w:sz w:val="22"/>
          <w:szCs w:val="22"/>
        </w:rPr>
        <w:t>mową mają zastosowanie obowiązujące przepisy prawa w</w:t>
      </w:r>
      <w:r w:rsidR="00D229F9">
        <w:rPr>
          <w:sz w:val="22"/>
          <w:szCs w:val="22"/>
        </w:rPr>
        <w:t> </w:t>
      </w:r>
      <w:r>
        <w:rPr>
          <w:sz w:val="22"/>
          <w:szCs w:val="22"/>
        </w:rPr>
        <w:t xml:space="preserve">szczególności </w:t>
      </w:r>
      <w:r w:rsidR="005A6E05">
        <w:rPr>
          <w:sz w:val="22"/>
          <w:szCs w:val="22"/>
        </w:rPr>
        <w:t xml:space="preserve">przepisy </w:t>
      </w:r>
      <w:r>
        <w:rPr>
          <w:sz w:val="22"/>
          <w:szCs w:val="22"/>
        </w:rPr>
        <w:t>Kodeksu Cywilnego.</w:t>
      </w:r>
    </w:p>
    <w:p w14:paraId="1CC38DE6" w14:textId="3C3C9DAA" w:rsidR="00E73BF8" w:rsidRDefault="00E73BF8" w:rsidP="005A6E05">
      <w:pPr>
        <w:keepNext/>
        <w:spacing w:line="360" w:lineRule="auto"/>
        <w:jc w:val="center"/>
        <w:rPr>
          <w:sz w:val="22"/>
          <w:szCs w:val="22"/>
        </w:rPr>
      </w:pPr>
      <w:r>
        <w:rPr>
          <w:b/>
          <w:sz w:val="22"/>
          <w:szCs w:val="22"/>
        </w:rPr>
        <w:t>§ 12</w:t>
      </w:r>
    </w:p>
    <w:p w14:paraId="1AB2FAED" w14:textId="0FA72797" w:rsidR="00155FB5" w:rsidRDefault="00E73BF8" w:rsidP="00E73BF8">
      <w:pPr>
        <w:spacing w:line="360" w:lineRule="auto"/>
        <w:jc w:val="both"/>
        <w:rPr>
          <w:sz w:val="22"/>
          <w:szCs w:val="22"/>
        </w:rPr>
      </w:pPr>
      <w:r>
        <w:rPr>
          <w:sz w:val="22"/>
          <w:szCs w:val="22"/>
        </w:rPr>
        <w:t xml:space="preserve">Umowę sporządzono w </w:t>
      </w:r>
      <w:r w:rsidR="00763B83">
        <w:rPr>
          <w:sz w:val="22"/>
          <w:szCs w:val="22"/>
        </w:rPr>
        <w:t>trzech</w:t>
      </w:r>
      <w:r>
        <w:rPr>
          <w:sz w:val="22"/>
          <w:szCs w:val="22"/>
        </w:rPr>
        <w:t xml:space="preserve"> jednobrzmiących egzemplarzach, </w:t>
      </w:r>
      <w:r w:rsidR="00A215E5">
        <w:rPr>
          <w:sz w:val="22"/>
          <w:szCs w:val="22"/>
        </w:rPr>
        <w:t>dwa</w:t>
      </w:r>
      <w:r>
        <w:rPr>
          <w:sz w:val="22"/>
          <w:szCs w:val="22"/>
        </w:rPr>
        <w:t xml:space="preserve"> dla Zleceniodawcy i jeden dla Zleceniobiorcy</w:t>
      </w:r>
      <w:r w:rsidR="00D229F9">
        <w:rPr>
          <w:sz w:val="22"/>
          <w:szCs w:val="22"/>
        </w:rPr>
        <w:t>.</w:t>
      </w:r>
    </w:p>
    <w:p w14:paraId="389C00F9" w14:textId="354216F9" w:rsidR="00E73BF8" w:rsidRDefault="00E73BF8" w:rsidP="005A6E05">
      <w:pPr>
        <w:keepNext/>
        <w:spacing w:line="360" w:lineRule="auto"/>
        <w:jc w:val="center"/>
        <w:rPr>
          <w:sz w:val="22"/>
          <w:szCs w:val="22"/>
        </w:rPr>
      </w:pPr>
      <w:r>
        <w:rPr>
          <w:b/>
          <w:sz w:val="22"/>
          <w:szCs w:val="22"/>
        </w:rPr>
        <w:t>§ 13</w:t>
      </w:r>
    </w:p>
    <w:p w14:paraId="2651B1F4" w14:textId="44ACAA83" w:rsidR="00155FB5" w:rsidRPr="00D229F9" w:rsidRDefault="00E73BF8" w:rsidP="00D229F9">
      <w:pPr>
        <w:spacing w:line="360" w:lineRule="auto"/>
        <w:jc w:val="both"/>
        <w:rPr>
          <w:sz w:val="22"/>
          <w:szCs w:val="22"/>
        </w:rPr>
      </w:pPr>
      <w:r>
        <w:rPr>
          <w:sz w:val="22"/>
          <w:szCs w:val="22"/>
        </w:rPr>
        <w:t xml:space="preserve">Wszystkie załączniki do niniejszej </w:t>
      </w:r>
      <w:r w:rsidR="00F117AD">
        <w:rPr>
          <w:sz w:val="22"/>
          <w:szCs w:val="22"/>
        </w:rPr>
        <w:t>Umowy</w:t>
      </w:r>
      <w:r>
        <w:rPr>
          <w:sz w:val="22"/>
          <w:szCs w:val="22"/>
        </w:rPr>
        <w:t xml:space="preserve"> stanowią jej integralną część.</w:t>
      </w:r>
    </w:p>
    <w:p w14:paraId="588A45A7" w14:textId="0B0B5F89" w:rsidR="00E73BF8" w:rsidRPr="00494AEE" w:rsidRDefault="00E73BF8" w:rsidP="00494AEE">
      <w:pPr>
        <w:keepNext/>
        <w:spacing w:line="360" w:lineRule="auto"/>
        <w:jc w:val="center"/>
        <w:rPr>
          <w:b/>
          <w:sz w:val="22"/>
          <w:szCs w:val="22"/>
        </w:rPr>
      </w:pPr>
      <w:r w:rsidRPr="00494AEE">
        <w:rPr>
          <w:b/>
          <w:sz w:val="22"/>
          <w:szCs w:val="22"/>
        </w:rPr>
        <w:t>§</w:t>
      </w:r>
      <w:r w:rsidR="00860FE8" w:rsidRPr="00494AEE">
        <w:rPr>
          <w:b/>
          <w:sz w:val="22"/>
          <w:szCs w:val="22"/>
        </w:rPr>
        <w:t>14</w:t>
      </w:r>
    </w:p>
    <w:p w14:paraId="430DAC8B" w14:textId="77777777" w:rsidR="00E16A9E" w:rsidRPr="00494AEE" w:rsidRDefault="00E16A9E" w:rsidP="00E16A9E">
      <w:pPr>
        <w:widowControl w:val="0"/>
        <w:suppressAutoHyphens/>
        <w:spacing w:line="276" w:lineRule="auto"/>
        <w:contextualSpacing/>
        <w:jc w:val="center"/>
        <w:rPr>
          <w:spacing w:val="-3"/>
          <w:sz w:val="17"/>
          <w:szCs w:val="17"/>
          <w:lang w:eastAsia="ar-SA"/>
        </w:rPr>
      </w:pPr>
      <w:r w:rsidRPr="00494AEE">
        <w:rPr>
          <w:spacing w:val="-3"/>
          <w:sz w:val="17"/>
          <w:szCs w:val="17"/>
          <w:lang w:eastAsia="ar-SA"/>
        </w:rPr>
        <w:t>Klauzula informacyjna dla umów zawieranych poza przetargiem</w:t>
      </w:r>
    </w:p>
    <w:p w14:paraId="7EA12DEE"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1.</w:t>
      </w:r>
      <w:r w:rsidRPr="00494AEE">
        <w:rPr>
          <w:spacing w:val="-3"/>
          <w:sz w:val="17"/>
          <w:szCs w:val="17"/>
          <w:lang w:eastAsia="ar-SA"/>
        </w:rPr>
        <w:tab/>
        <w:t xml:space="preserve">Zgodnie z treścią Rozporządzenia Parlamentu Europejskiego i Rady (UE) 2016/679 z dnia 27 kwietnia 2016 r. w sprawie ochrony osób fizycznych w związku z przetwarzaniem danych osobowych i w sprawie swobodnego przepływu takich danych oraz uchylenia dyrektywy 95/46/WE (dalej: Rozporządzenie lub RODO), Strony ustalają, iż w związku z zawarciem i realizacją niniejszej umowy będę wzajemnie przetwarzać dane osobowe osób uczestniczących w zawarciu i realizacji niniejszej umowy. Żadna ze Stron nie będzie wykorzystywać tych danych w celu innym niż zawarcie i realizacja niniejszej umowy. </w:t>
      </w:r>
    </w:p>
    <w:p w14:paraId="086BF0B6"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2.</w:t>
      </w:r>
      <w:r w:rsidRPr="00494AEE">
        <w:rPr>
          <w:spacing w:val="-3"/>
          <w:sz w:val="17"/>
          <w:szCs w:val="17"/>
          <w:lang w:eastAsia="ar-SA"/>
        </w:rPr>
        <w:tab/>
        <w:t xml:space="preserve">Każda ze Stron oświadcza, że osoby wymienione w ust. 1 zapoznały się i dysponują informacjami dotyczącymi przetwarzania ich danych osobowych przez drugą Stronę na potrzeby realizacji niniejszej umowy, określonymi w ust. 3. </w:t>
      </w:r>
    </w:p>
    <w:p w14:paraId="2FFE234D"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w:t>
      </w:r>
      <w:r w:rsidRPr="00494AEE">
        <w:rPr>
          <w:spacing w:val="-3"/>
          <w:sz w:val="17"/>
          <w:szCs w:val="17"/>
          <w:lang w:eastAsia="ar-SA"/>
        </w:rPr>
        <w:tab/>
        <w:t>Zgodnie z treścią art. 13 i 14 RODO, Strony informują, iż:</w:t>
      </w:r>
    </w:p>
    <w:p w14:paraId="439D08C1" w14:textId="08E5EAAE"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3.1</w:t>
      </w:r>
      <w:r w:rsidRPr="00494AEE">
        <w:rPr>
          <w:spacing w:val="-3"/>
          <w:sz w:val="17"/>
          <w:szCs w:val="17"/>
          <w:lang w:eastAsia="ar-SA"/>
        </w:rPr>
        <w:tab/>
      </w:r>
      <w:r w:rsidR="00EF7A90">
        <w:rPr>
          <w:spacing w:val="-3"/>
          <w:sz w:val="17"/>
          <w:szCs w:val="17"/>
          <w:lang w:eastAsia="ar-SA"/>
        </w:rPr>
        <w:t>Zleceniodawca z siedzibą w .............................................................................</w:t>
      </w:r>
      <w:r w:rsidRPr="00494AEE">
        <w:rPr>
          <w:spacing w:val="-3"/>
          <w:sz w:val="17"/>
          <w:szCs w:val="17"/>
          <w:lang w:eastAsia="ar-SA"/>
        </w:rPr>
        <w:t xml:space="preserve">, jest administratorem danych osobowych w odniesieniu do osoby/osób ze strony </w:t>
      </w:r>
      <w:r w:rsidR="00EF7A90">
        <w:rPr>
          <w:spacing w:val="-3"/>
          <w:sz w:val="17"/>
          <w:szCs w:val="17"/>
          <w:lang w:eastAsia="ar-SA"/>
        </w:rPr>
        <w:t>Zleceniobiorcy</w:t>
      </w:r>
      <w:r w:rsidR="00DF4BDE" w:rsidRPr="00494AEE">
        <w:rPr>
          <w:spacing w:val="-3"/>
          <w:sz w:val="17"/>
          <w:szCs w:val="17"/>
          <w:lang w:eastAsia="ar-SA"/>
        </w:rPr>
        <w:t>.</w:t>
      </w:r>
    </w:p>
    <w:p w14:paraId="7A65AE66" w14:textId="5379718B"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3.2</w:t>
      </w:r>
      <w:r w:rsidRPr="00494AEE">
        <w:rPr>
          <w:spacing w:val="-3"/>
          <w:sz w:val="17"/>
          <w:szCs w:val="17"/>
          <w:lang w:eastAsia="ar-SA"/>
        </w:rPr>
        <w:tab/>
      </w:r>
      <w:r w:rsidR="00EF7A90">
        <w:rPr>
          <w:spacing w:val="-3"/>
          <w:sz w:val="17"/>
          <w:szCs w:val="17"/>
          <w:lang w:eastAsia="ar-SA"/>
        </w:rPr>
        <w:t>..Zleceniobiorca z siedzibą w ...................................</w:t>
      </w:r>
      <w:r w:rsidRPr="00494AEE">
        <w:rPr>
          <w:spacing w:val="-3"/>
          <w:sz w:val="17"/>
          <w:szCs w:val="17"/>
          <w:lang w:eastAsia="ar-SA"/>
        </w:rPr>
        <w:t xml:space="preserve">, jest administratorem danych osobowych w odniesieniu do osób ze strony </w:t>
      </w:r>
      <w:r w:rsidR="00EF7A90">
        <w:rPr>
          <w:spacing w:val="-3"/>
          <w:sz w:val="17"/>
          <w:szCs w:val="17"/>
          <w:lang w:eastAsia="ar-SA"/>
        </w:rPr>
        <w:t>.Zleceniodawcy</w:t>
      </w:r>
      <w:r w:rsidRPr="00494AEE">
        <w:rPr>
          <w:spacing w:val="-3"/>
          <w:sz w:val="17"/>
          <w:szCs w:val="17"/>
          <w:lang w:eastAsia="ar-SA"/>
        </w:rPr>
        <w:t>.</w:t>
      </w:r>
    </w:p>
    <w:p w14:paraId="29E07A8A"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3.3</w:t>
      </w:r>
      <w:r w:rsidRPr="00494AEE">
        <w:rPr>
          <w:spacing w:val="-3"/>
          <w:sz w:val="17"/>
          <w:szCs w:val="17"/>
          <w:lang w:eastAsia="ar-SA"/>
        </w:rPr>
        <w:tab/>
        <w:t>Dane osobowe osób będących Stronami niniejszej umowy przetwarzane są na podstawie art. 6 ust. 1 lit. b RODO w celu zawarcia i realizacji niniejszej umowy, a w przypadku reprezentantów Stron niniejszej umowy i osób wyznaczonych do kontaktów roboczych oraz odpowiedzialnych za koordynację i realizację niniejszej umowy na podstawie art. 6 ust. 1 lit. f RODO, w celu związanym z zawarciem i realizacją niniejszej umowy, a także w celu ustalenia, dochodzenia lub obrony przed ewentualnymi roszczeniami z tytułu realizacji niniejszej umowy. Powyższe dane osobowe przetwarzane będą również na podstawie art. 6 ust. 1 lit. c RODO (obowiązek wynikający z przepisów rachunkowo-podatkowych).</w:t>
      </w:r>
    </w:p>
    <w:p w14:paraId="23C9C0CC"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3.4</w:t>
      </w:r>
      <w:r w:rsidRPr="00494AEE">
        <w:rPr>
          <w:spacing w:val="-3"/>
          <w:sz w:val="17"/>
          <w:szCs w:val="17"/>
          <w:lang w:eastAsia="ar-SA"/>
        </w:rPr>
        <w:tab/>
        <w:t>Źródłem pochodzenia danych osobowych są wzajemnie wobec siebie Strony niniejszej umowy. Kategorie odnośnych danych osobowych zawierają w sobie dane osobowe określone w niniejszej umowie lub inne dane kontaktowe niezbędne do realizacji niniejszej umowy.</w:t>
      </w:r>
    </w:p>
    <w:p w14:paraId="0DF62296"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3.5</w:t>
      </w:r>
      <w:r w:rsidRPr="00494AEE">
        <w:rPr>
          <w:spacing w:val="-3"/>
          <w:sz w:val="17"/>
          <w:szCs w:val="17"/>
          <w:lang w:eastAsia="ar-SA"/>
        </w:rPr>
        <w:tab/>
        <w:t>Dane osobowe będą przetwarzane przez Strony przez okres realizacji niniejszej umowy, a po jej rozwiązaniu lub wygaśnięciu przez okres wynikający z przepisów rachunkowo-podatkowych. Okresy te mogą zostać przedłużone w przypadku potrzeby ustalenia, dochodzenia lub obrony przed roszczeniami z tytułu realizacji niniejszej umowy.</w:t>
      </w:r>
    </w:p>
    <w:p w14:paraId="36998B1E"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3.6</w:t>
      </w:r>
      <w:r w:rsidRPr="00494AEE">
        <w:rPr>
          <w:spacing w:val="-3"/>
          <w:sz w:val="17"/>
          <w:szCs w:val="17"/>
          <w:lang w:eastAsia="ar-SA"/>
        </w:rPr>
        <w:tab/>
        <w:t>Osoby wymienione w pkt. 3.3 posiadają prawo do:</w:t>
      </w:r>
    </w:p>
    <w:p w14:paraId="3B7AC156"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 dostępu do treści swoich danych osobowych;</w:t>
      </w:r>
    </w:p>
    <w:p w14:paraId="6F57C5FF"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 sprostowania swoich danych osobowych;</w:t>
      </w:r>
    </w:p>
    <w:p w14:paraId="1553CBF7"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 usunięcia swoich danych osobowych;</w:t>
      </w:r>
    </w:p>
    <w:p w14:paraId="4AC46DD0"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 ograniczenia przetwarzania swoich danych osobowych;</w:t>
      </w:r>
    </w:p>
    <w:p w14:paraId="6CB5AF68"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 przenoszenia swoich danych osobowych;</w:t>
      </w:r>
    </w:p>
    <w:p w14:paraId="111729BC"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 wniesienia sprzeciwu wobec przetwarzania swoich danych osobowych;</w:t>
      </w:r>
    </w:p>
    <w:p w14:paraId="40A8DC00"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w sytuacjach ściśle określonych w przepisach RODO. Wskazane uprawnienia można zrealizować poprzez kontakt, o którym mowa w pkt. 3.8.</w:t>
      </w:r>
    </w:p>
    <w:p w14:paraId="290CC983"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lastRenderedPageBreak/>
        <w:t>3.7</w:t>
      </w:r>
      <w:r w:rsidRPr="00494AEE">
        <w:rPr>
          <w:spacing w:val="-3"/>
          <w:sz w:val="17"/>
          <w:szCs w:val="17"/>
          <w:lang w:eastAsia="ar-SA"/>
        </w:rPr>
        <w:tab/>
        <w:t xml:space="preserve">Niezależnie od powyższego osoby te mają również prawo wniesienia skargi do Prezesa Urzędu Ochrony Danych Osobowych, gdy uznają, iż przetwarzanie danych osobowych ich dotyczących narusza przepisy RODO. </w:t>
      </w:r>
    </w:p>
    <w:p w14:paraId="6A9B7470"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3.8</w:t>
      </w:r>
      <w:r w:rsidRPr="00494AEE">
        <w:rPr>
          <w:spacing w:val="-3"/>
          <w:sz w:val="17"/>
          <w:szCs w:val="17"/>
          <w:lang w:eastAsia="ar-SA"/>
        </w:rPr>
        <w:tab/>
        <w:t>Z Inspektorem Ochrony Danych Osobowych lub osobą odpowiedzialną za ochronę danych osobowych można kontaktować się:</w:t>
      </w:r>
    </w:p>
    <w:p w14:paraId="68CEE253" w14:textId="6182E4FD"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 xml:space="preserve">a) </w:t>
      </w:r>
      <w:r w:rsidRPr="00494AEE">
        <w:rPr>
          <w:spacing w:val="-3"/>
          <w:sz w:val="17"/>
          <w:szCs w:val="17"/>
          <w:lang w:eastAsia="ar-SA"/>
        </w:rPr>
        <w:tab/>
        <w:t xml:space="preserve">z ramienia </w:t>
      </w:r>
      <w:r w:rsidR="00EF7A90">
        <w:rPr>
          <w:spacing w:val="-3"/>
          <w:sz w:val="17"/>
          <w:szCs w:val="17"/>
          <w:lang w:eastAsia="ar-SA"/>
        </w:rPr>
        <w:t>Zleceniodawcy........................................</w:t>
      </w:r>
      <w:r w:rsidRPr="00494AEE">
        <w:rPr>
          <w:spacing w:val="-3"/>
          <w:sz w:val="17"/>
          <w:szCs w:val="17"/>
          <w:lang w:eastAsia="ar-SA"/>
        </w:rPr>
        <w:t xml:space="preserve"> mailowo, pod adresem </w:t>
      </w:r>
      <w:r w:rsidR="00EF7A90">
        <w:rPr>
          <w:spacing w:val="-3"/>
          <w:sz w:val="17"/>
          <w:szCs w:val="17"/>
          <w:lang w:eastAsia="ar-SA"/>
        </w:rPr>
        <w:t>.</w:t>
      </w:r>
      <w:r w:rsidR="00EF7A90" w:rsidRPr="0060209F">
        <w:rPr>
          <w:color w:val="4472C4" w:themeColor="accent1"/>
          <w:spacing w:val="-3"/>
          <w:sz w:val="17"/>
          <w:szCs w:val="17"/>
          <w:lang w:eastAsia="ar-SA"/>
        </w:rPr>
        <w:t>.............................</w:t>
      </w:r>
      <w:r w:rsidRPr="0060209F">
        <w:rPr>
          <w:color w:val="4472C4" w:themeColor="accent1"/>
          <w:spacing w:val="-3"/>
          <w:sz w:val="17"/>
          <w:szCs w:val="17"/>
          <w:lang w:eastAsia="ar-SA"/>
        </w:rPr>
        <w:t>,</w:t>
      </w:r>
      <w:r w:rsidRPr="00494AEE">
        <w:rPr>
          <w:spacing w:val="-3"/>
          <w:sz w:val="17"/>
          <w:szCs w:val="17"/>
          <w:lang w:eastAsia="ar-SA"/>
        </w:rPr>
        <w:t xml:space="preserve"> a także pocztą tradycyjną pod adresem </w:t>
      </w:r>
      <w:r w:rsidR="00EF7A90">
        <w:rPr>
          <w:spacing w:val="-3"/>
          <w:sz w:val="17"/>
          <w:szCs w:val="17"/>
          <w:lang w:eastAsia="ar-SA"/>
        </w:rPr>
        <w:t>................................................</w:t>
      </w:r>
      <w:r w:rsidRPr="00494AEE">
        <w:rPr>
          <w:spacing w:val="-3"/>
          <w:sz w:val="17"/>
          <w:szCs w:val="17"/>
          <w:lang w:eastAsia="ar-SA"/>
        </w:rPr>
        <w:t>, z dopiskiem „do Inspektora Ochrony Danych Osobowych”;</w:t>
      </w:r>
    </w:p>
    <w:p w14:paraId="63CD6ABC" w14:textId="11170F5E"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 xml:space="preserve">b) </w:t>
      </w:r>
      <w:r w:rsidRPr="00494AEE">
        <w:rPr>
          <w:spacing w:val="-3"/>
          <w:sz w:val="17"/>
          <w:szCs w:val="17"/>
          <w:lang w:eastAsia="ar-SA"/>
        </w:rPr>
        <w:tab/>
        <w:t xml:space="preserve">z ramienia </w:t>
      </w:r>
      <w:r w:rsidR="00EF7A90">
        <w:rPr>
          <w:spacing w:val="-3"/>
          <w:sz w:val="17"/>
          <w:szCs w:val="17"/>
          <w:lang w:eastAsia="ar-SA"/>
        </w:rPr>
        <w:t>Zleceniobiorcy</w:t>
      </w:r>
      <w:r w:rsidR="00494AEE" w:rsidRPr="00494AEE">
        <w:rPr>
          <w:spacing w:val="-3"/>
          <w:sz w:val="17"/>
          <w:szCs w:val="17"/>
          <w:lang w:eastAsia="ar-SA"/>
        </w:rPr>
        <w:t xml:space="preserve"> </w:t>
      </w:r>
      <w:r w:rsidRPr="00494AEE">
        <w:rPr>
          <w:spacing w:val="-3"/>
          <w:sz w:val="17"/>
          <w:szCs w:val="17"/>
          <w:lang w:eastAsia="ar-SA"/>
        </w:rPr>
        <w:t xml:space="preserve">mailowo, pod adresem </w:t>
      </w:r>
      <w:hyperlink r:id="rId10" w:history="1">
        <w:r w:rsidR="00EF7A90">
          <w:rPr>
            <w:rStyle w:val="Hipercze"/>
            <w:spacing w:val="-3"/>
            <w:sz w:val="17"/>
            <w:szCs w:val="17"/>
            <w:lang w:eastAsia="ar-SA"/>
          </w:rPr>
          <w:t>..............................</w:t>
        </w:r>
      </w:hyperlink>
      <w:r w:rsidRPr="00494AEE">
        <w:rPr>
          <w:spacing w:val="-3"/>
          <w:sz w:val="17"/>
          <w:szCs w:val="17"/>
          <w:lang w:eastAsia="ar-SA"/>
        </w:rPr>
        <w:t xml:space="preserve">, a także pocztą tradycyjną pod adresem </w:t>
      </w:r>
      <w:r w:rsidR="00EF7A90">
        <w:rPr>
          <w:spacing w:val="-3"/>
          <w:sz w:val="17"/>
          <w:szCs w:val="17"/>
          <w:lang w:eastAsia="ar-SA"/>
        </w:rPr>
        <w:t>........................................................</w:t>
      </w:r>
      <w:r w:rsidR="00DF4BDE" w:rsidRPr="00494AEE">
        <w:rPr>
          <w:spacing w:val="-3"/>
          <w:sz w:val="17"/>
          <w:szCs w:val="17"/>
          <w:lang w:eastAsia="ar-SA"/>
        </w:rPr>
        <w:t xml:space="preserve"> </w:t>
      </w:r>
      <w:r w:rsidRPr="00494AEE">
        <w:rPr>
          <w:spacing w:val="-3"/>
          <w:sz w:val="17"/>
          <w:szCs w:val="17"/>
          <w:lang w:eastAsia="ar-SA"/>
        </w:rPr>
        <w:t>z dopiskiem „Ochrona danych Osobowych”.</w:t>
      </w:r>
    </w:p>
    <w:p w14:paraId="5A848D4E"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3.9</w:t>
      </w:r>
      <w:r w:rsidRPr="00494AEE">
        <w:rPr>
          <w:spacing w:val="-3"/>
          <w:sz w:val="17"/>
          <w:szCs w:val="17"/>
          <w:lang w:eastAsia="ar-SA"/>
        </w:rPr>
        <w:tab/>
        <w:t>Podanie danych osobowych jest warunkiem zawarcia i realizacji niniejszej Umowy, ich niepodanie może uniemożliwić jej zawarcie lub realizację.</w:t>
      </w:r>
    </w:p>
    <w:p w14:paraId="2A2DCF77"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3.10</w:t>
      </w:r>
      <w:r w:rsidRPr="00494AEE">
        <w:rPr>
          <w:spacing w:val="-3"/>
          <w:sz w:val="17"/>
          <w:szCs w:val="17"/>
          <w:lang w:eastAsia="ar-SA"/>
        </w:rPr>
        <w:tab/>
        <w:t>Dane osobowe nie będą poddawane profilowaniu ani zautomatyzowanemu podejmowaniu decyzji.</w:t>
      </w:r>
    </w:p>
    <w:p w14:paraId="3A7CD1D0" w14:textId="77777777" w:rsidR="00E16A9E" w:rsidRPr="00494AEE" w:rsidRDefault="00E16A9E" w:rsidP="00E16A9E">
      <w:pPr>
        <w:spacing w:line="276" w:lineRule="auto"/>
        <w:jc w:val="both"/>
        <w:rPr>
          <w:spacing w:val="-3"/>
          <w:sz w:val="17"/>
          <w:szCs w:val="17"/>
          <w:lang w:eastAsia="ar-SA"/>
        </w:rPr>
      </w:pPr>
      <w:r w:rsidRPr="00494AEE">
        <w:rPr>
          <w:spacing w:val="-3"/>
          <w:sz w:val="17"/>
          <w:szCs w:val="17"/>
          <w:lang w:eastAsia="ar-SA"/>
        </w:rPr>
        <w:t>3.11</w:t>
      </w:r>
      <w:r w:rsidRPr="00494AEE">
        <w:rPr>
          <w:spacing w:val="-3"/>
          <w:sz w:val="17"/>
          <w:szCs w:val="17"/>
          <w:lang w:eastAsia="ar-SA"/>
        </w:rPr>
        <w:tab/>
        <w:t xml:space="preserve">Strony nie będą przekazywać danych osobowych do państwa trzeciego lub organizacji międzynarodowej z zastrzeżeniem, że jeżeli przekazanie takie okaże się konieczne dla realizacji niniejszej umowy, może mieć miejsce wyłącznie po pisemnym powiadomieniu drugiej Strony oraz z zachowaniem odpowiednich zabezpieczeń wskazanych w art. 46 RODO. </w:t>
      </w:r>
    </w:p>
    <w:p w14:paraId="6189DA46" w14:textId="77777777" w:rsidR="00E16A9E" w:rsidRPr="00494AEE" w:rsidRDefault="00E16A9E" w:rsidP="00E16A9E">
      <w:pPr>
        <w:spacing w:line="276" w:lineRule="auto"/>
        <w:jc w:val="both"/>
        <w:rPr>
          <w:sz w:val="17"/>
          <w:szCs w:val="17"/>
        </w:rPr>
      </w:pPr>
      <w:r w:rsidRPr="00494AEE">
        <w:rPr>
          <w:spacing w:val="-3"/>
          <w:sz w:val="17"/>
          <w:szCs w:val="17"/>
          <w:lang w:eastAsia="ar-SA"/>
        </w:rPr>
        <w:t>3.12</w:t>
      </w:r>
      <w:r w:rsidRPr="00494AEE">
        <w:rPr>
          <w:spacing w:val="-3"/>
          <w:sz w:val="17"/>
          <w:szCs w:val="17"/>
          <w:lang w:eastAsia="ar-SA"/>
        </w:rPr>
        <w:tab/>
        <w:t>Odbiorcami danych osobowych mogą być: organy administracji publicznej, jeżeli obowiązek udostępnienia danych wynika z obowiązujących przepisów prawa; podmioty świadczące usługi prawne na rzecz Stron oraz inne podmioty świadczące usługi na zlecenie Stron w zakresie oraz celu zgodnym z niniejszą umową.</w:t>
      </w:r>
    </w:p>
    <w:p w14:paraId="4B99056E" w14:textId="77777777" w:rsidR="00E73BF8" w:rsidRDefault="00E73BF8" w:rsidP="00E73BF8">
      <w:pPr>
        <w:jc w:val="right"/>
        <w:rPr>
          <w:sz w:val="20"/>
          <w:szCs w:val="20"/>
        </w:rPr>
      </w:pPr>
    </w:p>
    <w:p w14:paraId="1299C43A" w14:textId="77777777" w:rsidR="00E73BF8" w:rsidRPr="00D40A3D" w:rsidRDefault="00E73BF8" w:rsidP="00E73BF8">
      <w:pPr>
        <w:spacing w:line="360" w:lineRule="auto"/>
        <w:jc w:val="both"/>
        <w:rPr>
          <w:sz w:val="20"/>
          <w:szCs w:val="20"/>
        </w:rPr>
      </w:pPr>
    </w:p>
    <w:tbl>
      <w:tblPr>
        <w:tblW w:w="0" w:type="auto"/>
        <w:tblLook w:val="04A0" w:firstRow="1" w:lastRow="0" w:firstColumn="1" w:lastColumn="0" w:noHBand="0" w:noVBand="1"/>
      </w:tblPr>
      <w:tblGrid>
        <w:gridCol w:w="4465"/>
        <w:gridCol w:w="4607"/>
      </w:tblGrid>
      <w:tr w:rsidR="00E73BF8" w14:paraId="2EC04E03" w14:textId="77777777" w:rsidTr="005A6E05">
        <w:trPr>
          <w:trHeight w:val="269"/>
        </w:trPr>
        <w:tc>
          <w:tcPr>
            <w:tcW w:w="4465" w:type="dxa"/>
            <w:vAlign w:val="center"/>
          </w:tcPr>
          <w:p w14:paraId="08B04351" w14:textId="77777777" w:rsidR="00E73BF8" w:rsidRDefault="00E73BF8">
            <w:pPr>
              <w:spacing w:line="360" w:lineRule="auto"/>
              <w:ind w:firstLine="708"/>
              <w:jc w:val="both"/>
              <w:rPr>
                <w:b/>
                <w:sz w:val="22"/>
                <w:szCs w:val="22"/>
              </w:rPr>
            </w:pPr>
            <w:r>
              <w:rPr>
                <w:b/>
                <w:sz w:val="22"/>
                <w:szCs w:val="22"/>
              </w:rPr>
              <w:t>Zleceniodawca</w:t>
            </w:r>
          </w:p>
          <w:p w14:paraId="4DDBEF00" w14:textId="77777777" w:rsidR="00E73BF8" w:rsidRDefault="00E73BF8">
            <w:pPr>
              <w:spacing w:line="360" w:lineRule="auto"/>
              <w:jc w:val="both"/>
              <w:rPr>
                <w:sz w:val="22"/>
                <w:szCs w:val="22"/>
              </w:rPr>
            </w:pPr>
          </w:p>
        </w:tc>
        <w:tc>
          <w:tcPr>
            <w:tcW w:w="4607" w:type="dxa"/>
            <w:vAlign w:val="center"/>
          </w:tcPr>
          <w:p w14:paraId="1C4F4B0F" w14:textId="77777777" w:rsidR="00E73BF8" w:rsidRDefault="00E73BF8">
            <w:pPr>
              <w:spacing w:line="360" w:lineRule="auto"/>
              <w:jc w:val="both"/>
              <w:rPr>
                <w:b/>
                <w:sz w:val="22"/>
                <w:szCs w:val="22"/>
              </w:rPr>
            </w:pPr>
            <w:r>
              <w:rPr>
                <w:sz w:val="22"/>
                <w:szCs w:val="22"/>
              </w:rPr>
              <w:t xml:space="preserve">                       </w:t>
            </w:r>
            <w:r>
              <w:rPr>
                <w:b/>
                <w:sz w:val="22"/>
                <w:szCs w:val="22"/>
              </w:rPr>
              <w:t xml:space="preserve">                        Zleceniobiorca</w:t>
            </w:r>
          </w:p>
          <w:p w14:paraId="3461D779" w14:textId="77777777" w:rsidR="00E73BF8" w:rsidRDefault="00E73BF8">
            <w:pPr>
              <w:spacing w:line="360" w:lineRule="auto"/>
              <w:jc w:val="both"/>
              <w:rPr>
                <w:sz w:val="22"/>
                <w:szCs w:val="22"/>
              </w:rPr>
            </w:pPr>
          </w:p>
        </w:tc>
      </w:tr>
      <w:tr w:rsidR="002E6188" w14:paraId="7FE7A5C9" w14:textId="77777777" w:rsidTr="005A6E05">
        <w:trPr>
          <w:trHeight w:val="269"/>
        </w:trPr>
        <w:tc>
          <w:tcPr>
            <w:tcW w:w="4465" w:type="dxa"/>
            <w:vAlign w:val="center"/>
          </w:tcPr>
          <w:p w14:paraId="428910A9" w14:textId="77777777" w:rsidR="002E6188" w:rsidRDefault="002E6188" w:rsidP="00D10EC7">
            <w:pPr>
              <w:spacing w:line="360" w:lineRule="auto"/>
              <w:jc w:val="both"/>
              <w:rPr>
                <w:b/>
                <w:sz w:val="22"/>
                <w:szCs w:val="22"/>
              </w:rPr>
            </w:pPr>
          </w:p>
        </w:tc>
        <w:tc>
          <w:tcPr>
            <w:tcW w:w="4607" w:type="dxa"/>
            <w:vAlign w:val="center"/>
          </w:tcPr>
          <w:p w14:paraId="1F50F585" w14:textId="77777777" w:rsidR="002E6188" w:rsidRDefault="002E6188">
            <w:pPr>
              <w:spacing w:line="360" w:lineRule="auto"/>
              <w:jc w:val="both"/>
              <w:rPr>
                <w:sz w:val="22"/>
                <w:szCs w:val="22"/>
              </w:rPr>
            </w:pPr>
          </w:p>
        </w:tc>
      </w:tr>
    </w:tbl>
    <w:p w14:paraId="23EB3744" w14:textId="77777777" w:rsidR="0034416C" w:rsidRDefault="0034416C" w:rsidP="00026CB9">
      <w:pPr>
        <w:spacing w:line="360" w:lineRule="auto"/>
        <w:jc w:val="both"/>
        <w:rPr>
          <w:sz w:val="16"/>
          <w:szCs w:val="16"/>
        </w:rPr>
      </w:pPr>
    </w:p>
    <w:p w14:paraId="3EC7488E" w14:textId="7E3745C0" w:rsidR="00DF4BDE" w:rsidRDefault="00DF4BDE" w:rsidP="00026CB9">
      <w:pPr>
        <w:spacing w:line="360" w:lineRule="auto"/>
        <w:jc w:val="both"/>
        <w:rPr>
          <w:sz w:val="16"/>
          <w:szCs w:val="16"/>
        </w:rPr>
      </w:pPr>
    </w:p>
    <w:p w14:paraId="297BD29C" w14:textId="0E4B67E4" w:rsidR="00DF4BDE" w:rsidRDefault="00DF4BDE" w:rsidP="00026CB9">
      <w:pPr>
        <w:spacing w:line="360" w:lineRule="auto"/>
        <w:jc w:val="both"/>
        <w:rPr>
          <w:sz w:val="16"/>
          <w:szCs w:val="16"/>
        </w:rPr>
      </w:pPr>
    </w:p>
    <w:p w14:paraId="7DDD58A9" w14:textId="2F9F4C7F" w:rsidR="00DF4BDE" w:rsidRDefault="00DF4BDE" w:rsidP="00026CB9">
      <w:pPr>
        <w:spacing w:line="360" w:lineRule="auto"/>
        <w:jc w:val="both"/>
        <w:rPr>
          <w:sz w:val="16"/>
          <w:szCs w:val="16"/>
        </w:rPr>
      </w:pPr>
    </w:p>
    <w:p w14:paraId="0D467CC8" w14:textId="642DB38F" w:rsidR="00DF4BDE" w:rsidRDefault="00DF4BDE" w:rsidP="00026CB9">
      <w:pPr>
        <w:spacing w:line="360" w:lineRule="auto"/>
        <w:jc w:val="both"/>
        <w:rPr>
          <w:sz w:val="16"/>
          <w:szCs w:val="16"/>
        </w:rPr>
      </w:pPr>
    </w:p>
    <w:p w14:paraId="15C347E6" w14:textId="77777777" w:rsidR="00DF4BDE" w:rsidRDefault="00DF4BDE" w:rsidP="00026CB9">
      <w:pPr>
        <w:spacing w:line="360" w:lineRule="auto"/>
        <w:jc w:val="both"/>
        <w:rPr>
          <w:sz w:val="16"/>
          <w:szCs w:val="16"/>
        </w:rPr>
      </w:pPr>
    </w:p>
    <w:p w14:paraId="2E1349D8" w14:textId="3D0E26AC" w:rsidR="00562EAA" w:rsidRDefault="00562EAA" w:rsidP="00026CB9">
      <w:pPr>
        <w:spacing w:line="360" w:lineRule="auto"/>
        <w:jc w:val="both"/>
        <w:rPr>
          <w:sz w:val="16"/>
          <w:szCs w:val="16"/>
        </w:rPr>
      </w:pPr>
    </w:p>
    <w:p w14:paraId="0F4E289A" w14:textId="77777777" w:rsidR="00D10EC7" w:rsidRDefault="00D10EC7" w:rsidP="00026CB9">
      <w:pPr>
        <w:spacing w:line="360" w:lineRule="auto"/>
        <w:jc w:val="both"/>
        <w:rPr>
          <w:sz w:val="16"/>
          <w:szCs w:val="16"/>
        </w:rPr>
      </w:pPr>
    </w:p>
    <w:p w14:paraId="57979B66" w14:textId="77777777" w:rsidR="001316C8" w:rsidRDefault="001316C8" w:rsidP="00026CB9">
      <w:pPr>
        <w:spacing w:line="360" w:lineRule="auto"/>
        <w:jc w:val="both"/>
        <w:rPr>
          <w:sz w:val="22"/>
          <w:szCs w:val="22"/>
        </w:rPr>
      </w:pPr>
    </w:p>
    <w:p w14:paraId="252D0ED0" w14:textId="6EE162C9" w:rsidR="00026CB9" w:rsidRPr="00D10EC7" w:rsidRDefault="00026CB9" w:rsidP="00026CB9">
      <w:pPr>
        <w:spacing w:line="360" w:lineRule="auto"/>
        <w:jc w:val="both"/>
        <w:rPr>
          <w:sz w:val="16"/>
          <w:szCs w:val="16"/>
        </w:rPr>
      </w:pPr>
      <w:r w:rsidRPr="00D10EC7">
        <w:rPr>
          <w:sz w:val="16"/>
          <w:szCs w:val="16"/>
        </w:rPr>
        <w:t xml:space="preserve">Zał. Nr 1 </w:t>
      </w:r>
      <w:r w:rsidR="00A25AA7" w:rsidRPr="00D10EC7">
        <w:rPr>
          <w:sz w:val="16"/>
          <w:szCs w:val="16"/>
        </w:rPr>
        <w:t xml:space="preserve">Wytyczne techniczne </w:t>
      </w:r>
    </w:p>
    <w:p w14:paraId="4C9DFE41" w14:textId="0B06EE33" w:rsidR="00026CB9" w:rsidRPr="00D10EC7" w:rsidRDefault="00026CB9" w:rsidP="00026CB9">
      <w:pPr>
        <w:spacing w:line="360" w:lineRule="auto"/>
        <w:jc w:val="both"/>
        <w:rPr>
          <w:sz w:val="16"/>
          <w:szCs w:val="16"/>
        </w:rPr>
      </w:pPr>
      <w:r w:rsidRPr="00D10EC7">
        <w:rPr>
          <w:sz w:val="16"/>
          <w:szCs w:val="16"/>
        </w:rPr>
        <w:t xml:space="preserve">Zał. Nr 2 </w:t>
      </w:r>
      <w:r w:rsidR="00985525" w:rsidRPr="00D10EC7">
        <w:rPr>
          <w:sz w:val="16"/>
          <w:szCs w:val="16"/>
        </w:rPr>
        <w:t>H</w:t>
      </w:r>
      <w:r w:rsidRPr="00D10EC7">
        <w:rPr>
          <w:sz w:val="16"/>
          <w:szCs w:val="16"/>
        </w:rPr>
        <w:t>armonogram</w:t>
      </w:r>
    </w:p>
    <w:p w14:paraId="62EBF3C5" w14:textId="1AF4ACF8" w:rsidR="00B928AA" w:rsidRPr="00D10EC7" w:rsidRDefault="00026CB9" w:rsidP="00026CB9">
      <w:pPr>
        <w:spacing w:line="360" w:lineRule="auto"/>
        <w:jc w:val="both"/>
        <w:rPr>
          <w:sz w:val="16"/>
          <w:szCs w:val="16"/>
        </w:rPr>
      </w:pPr>
      <w:r w:rsidRPr="00D10EC7">
        <w:rPr>
          <w:sz w:val="16"/>
          <w:szCs w:val="16"/>
        </w:rPr>
        <w:t>Zał. Nr 3 Protokół odbioru</w:t>
      </w:r>
    </w:p>
    <w:sectPr w:rsidR="00B928AA" w:rsidRPr="00D10EC7" w:rsidSect="00AA6B95">
      <w:footerReference w:type="default" r:id="rId11"/>
      <w:pgSz w:w="11906" w:h="16838"/>
      <w:pgMar w:top="1418" w:right="1417" w:bottom="1560" w:left="1417" w:header="708" w:footer="708"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E4E25AD" w14:textId="77777777" w:rsidR="007C0AA9" w:rsidRDefault="007C0AA9">
      <w:r>
        <w:separator/>
      </w:r>
    </w:p>
  </w:endnote>
  <w:endnote w:type="continuationSeparator" w:id="0">
    <w:p w14:paraId="5D61F9BE" w14:textId="77777777" w:rsidR="007C0AA9" w:rsidRDefault="007C0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Segoe UI">
    <w:panose1 w:val="020B0502040204020203"/>
    <w:charset w:val="EE"/>
    <w:family w:val="swiss"/>
    <w:pitch w:val="variable"/>
    <w:sig w:usb0="E4002EFF" w:usb1="C000E47F" w:usb2="00000009" w:usb3="00000000" w:csb0="000001FF" w:csb1="00000000"/>
  </w:font>
  <w:font w:name="ヒラギノ角ゴ Pro W3">
    <w:altName w:val="Arial Unicode MS"/>
    <w:charset w:val="80"/>
    <w:family w:val="auto"/>
    <w:pitch w:val="variable"/>
    <w:sig w:usb0="00000001" w:usb1="08070000" w:usb2="01000417" w:usb3="00000000" w:csb0="00020000" w:csb1="00000000"/>
  </w:font>
  <w:font w:name="Yu Gothic Light">
    <w:panose1 w:val="020B0300000000000000"/>
    <w:charset w:val="80"/>
    <w:family w:val="swiss"/>
    <w:pitch w:val="variable"/>
    <w:sig w:usb0="E00002FF" w:usb1="2AC7FDFF" w:usb2="00000016" w:usb3="00000000" w:csb0="0002009F" w:csb1="00000000"/>
  </w:font>
  <w:font w:name="Calibri Light">
    <w:panose1 w:val="020F0302020204030204"/>
    <w:charset w:val="EE"/>
    <w:family w:val="swiss"/>
    <w:pitch w:val="variable"/>
    <w:sig w:usb0="E4002EFF" w:usb1="C000247B" w:usb2="00000009" w:usb3="00000000" w:csb0="000001FF" w:csb1="00000000"/>
  </w:font>
  <w:font w:name="Yu Mincho">
    <w:charset w:val="80"/>
    <w:family w:val="roman"/>
    <w:pitch w:val="variable"/>
    <w:sig w:usb0="800002E7" w:usb1="2AC7FCFF" w:usb2="00000012" w:usb3="00000000" w:csb0="0002009F" w:csb1="00000000"/>
  </w:font>
  <w:font w:name="Arial">
    <w:panose1 w:val="020B0604020202020204"/>
    <w:charset w:val="EE"/>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50907759"/>
      <w:docPartObj>
        <w:docPartGallery w:val="Page Numbers (Bottom of Page)"/>
        <w:docPartUnique/>
      </w:docPartObj>
    </w:sdtPr>
    <w:sdtContent>
      <w:p w14:paraId="55F5A350" w14:textId="191012DE" w:rsidR="00BA0C18" w:rsidRDefault="00BA0C18">
        <w:pPr>
          <w:pStyle w:val="Stopka"/>
          <w:jc w:val="center"/>
        </w:pPr>
        <w:r>
          <w:fldChar w:fldCharType="begin"/>
        </w:r>
        <w:r>
          <w:instrText>PAGE   \* MERGEFORMAT</w:instrText>
        </w:r>
        <w:r>
          <w:fldChar w:fldCharType="separate"/>
        </w:r>
        <w:r>
          <w:t>2</w:t>
        </w:r>
        <w:r>
          <w:fldChar w:fldCharType="end"/>
        </w:r>
      </w:p>
    </w:sdtContent>
  </w:sdt>
  <w:p w14:paraId="5997CC1D" w14:textId="77777777" w:rsidR="00157224" w:rsidRDefault="00157224">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6722FD8" w14:textId="77777777" w:rsidR="007C0AA9" w:rsidRDefault="007C0AA9">
      <w:r>
        <w:separator/>
      </w:r>
    </w:p>
  </w:footnote>
  <w:footnote w:type="continuationSeparator" w:id="0">
    <w:p w14:paraId="4EB7014B" w14:textId="77777777" w:rsidR="007C0AA9" w:rsidRDefault="007C0A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70FA6"/>
    <w:multiLevelType w:val="hybridMultilevel"/>
    <w:tmpl w:val="92788830"/>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 w15:restartNumberingAfterBreak="0">
    <w:nsid w:val="0222000F"/>
    <w:multiLevelType w:val="hybridMultilevel"/>
    <w:tmpl w:val="5A061408"/>
    <w:lvl w:ilvl="0" w:tplc="1C3CA856">
      <w:start w:val="1"/>
      <w:numFmt w:val="decimal"/>
      <w:lvlText w:val="%1."/>
      <w:lvlJc w:val="left"/>
      <w:pPr>
        <w:ind w:left="720" w:hanging="360"/>
      </w:pPr>
      <w:rPr>
        <w:rFonts w:hint="default"/>
        <w:b/>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 w15:restartNumberingAfterBreak="0">
    <w:nsid w:val="183E48F1"/>
    <w:multiLevelType w:val="hybridMultilevel"/>
    <w:tmpl w:val="D23490CE"/>
    <w:lvl w:ilvl="0" w:tplc="9C388994">
      <w:start w:val="1"/>
      <w:numFmt w:val="decimal"/>
      <w:lvlText w:val="%1."/>
      <w:lvlJc w:val="left"/>
      <w:pPr>
        <w:ind w:left="720" w:hanging="360"/>
      </w:pPr>
      <w:rPr>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B984BF7"/>
    <w:multiLevelType w:val="hybridMultilevel"/>
    <w:tmpl w:val="1ADCEE0A"/>
    <w:lvl w:ilvl="0" w:tplc="B532E6E6">
      <w:start w:val="5"/>
      <w:numFmt w:val="decimal"/>
      <w:lvlText w:val="%1."/>
      <w:lvlJc w:val="left"/>
      <w:pPr>
        <w:ind w:left="720" w:hanging="360"/>
      </w:pPr>
    </w:lvl>
    <w:lvl w:ilvl="1" w:tplc="B21A067C">
      <w:start w:val="1"/>
      <w:numFmt w:val="lowerLetter"/>
      <w:lvlText w:val="%2."/>
      <w:lvlJc w:val="left"/>
      <w:pPr>
        <w:ind w:left="1440" w:hanging="360"/>
      </w:pPr>
    </w:lvl>
    <w:lvl w:ilvl="2" w:tplc="1CA40FDE">
      <w:start w:val="1"/>
      <w:numFmt w:val="lowerRoman"/>
      <w:lvlText w:val="%3."/>
      <w:lvlJc w:val="right"/>
      <w:pPr>
        <w:ind w:left="2160" w:hanging="180"/>
      </w:pPr>
    </w:lvl>
    <w:lvl w:ilvl="3" w:tplc="106E8C84">
      <w:start w:val="1"/>
      <w:numFmt w:val="decimal"/>
      <w:lvlText w:val="%4."/>
      <w:lvlJc w:val="left"/>
      <w:pPr>
        <w:ind w:left="2880" w:hanging="360"/>
      </w:pPr>
    </w:lvl>
    <w:lvl w:ilvl="4" w:tplc="0E901430">
      <w:start w:val="1"/>
      <w:numFmt w:val="lowerLetter"/>
      <w:lvlText w:val="%5."/>
      <w:lvlJc w:val="left"/>
      <w:pPr>
        <w:ind w:left="3600" w:hanging="360"/>
      </w:pPr>
    </w:lvl>
    <w:lvl w:ilvl="5" w:tplc="E7A671C4">
      <w:start w:val="1"/>
      <w:numFmt w:val="lowerRoman"/>
      <w:lvlText w:val="%6."/>
      <w:lvlJc w:val="right"/>
      <w:pPr>
        <w:ind w:left="4320" w:hanging="180"/>
      </w:pPr>
    </w:lvl>
    <w:lvl w:ilvl="6" w:tplc="DDEE8070">
      <w:start w:val="1"/>
      <w:numFmt w:val="decimal"/>
      <w:lvlText w:val="%7."/>
      <w:lvlJc w:val="left"/>
      <w:pPr>
        <w:ind w:left="5040" w:hanging="360"/>
      </w:pPr>
    </w:lvl>
    <w:lvl w:ilvl="7" w:tplc="C0EE21A4">
      <w:start w:val="1"/>
      <w:numFmt w:val="lowerLetter"/>
      <w:lvlText w:val="%8."/>
      <w:lvlJc w:val="left"/>
      <w:pPr>
        <w:ind w:left="5760" w:hanging="360"/>
      </w:pPr>
    </w:lvl>
    <w:lvl w:ilvl="8" w:tplc="0E3EA886">
      <w:start w:val="1"/>
      <w:numFmt w:val="lowerRoman"/>
      <w:lvlText w:val="%9."/>
      <w:lvlJc w:val="right"/>
      <w:pPr>
        <w:ind w:left="6480" w:hanging="180"/>
      </w:pPr>
    </w:lvl>
  </w:abstractNum>
  <w:abstractNum w:abstractNumId="4" w15:restartNumberingAfterBreak="0">
    <w:nsid w:val="1EB65569"/>
    <w:multiLevelType w:val="hybridMultilevel"/>
    <w:tmpl w:val="AD68DD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22734D41"/>
    <w:multiLevelType w:val="hybridMultilevel"/>
    <w:tmpl w:val="0E38C87C"/>
    <w:lvl w:ilvl="0" w:tplc="42E487AA">
      <w:start w:val="1"/>
      <w:numFmt w:val="decimal"/>
      <w:lvlText w:val="%1)"/>
      <w:lvlJc w:val="left"/>
      <w:pPr>
        <w:ind w:left="786" w:hanging="360"/>
      </w:pPr>
      <w:rPr>
        <w:rFonts w:hint="default"/>
      </w:rPr>
    </w:lvl>
    <w:lvl w:ilvl="1" w:tplc="04150019" w:tentative="1">
      <w:start w:val="1"/>
      <w:numFmt w:val="lowerLetter"/>
      <w:lvlText w:val="%2."/>
      <w:lvlJc w:val="left"/>
      <w:pPr>
        <w:ind w:left="1506" w:hanging="360"/>
      </w:pPr>
    </w:lvl>
    <w:lvl w:ilvl="2" w:tplc="0415001B" w:tentative="1">
      <w:start w:val="1"/>
      <w:numFmt w:val="lowerRoman"/>
      <w:lvlText w:val="%3."/>
      <w:lvlJc w:val="right"/>
      <w:pPr>
        <w:ind w:left="2226" w:hanging="180"/>
      </w:pPr>
    </w:lvl>
    <w:lvl w:ilvl="3" w:tplc="0415000F" w:tentative="1">
      <w:start w:val="1"/>
      <w:numFmt w:val="decimal"/>
      <w:lvlText w:val="%4."/>
      <w:lvlJc w:val="left"/>
      <w:pPr>
        <w:ind w:left="2946" w:hanging="360"/>
      </w:pPr>
    </w:lvl>
    <w:lvl w:ilvl="4" w:tplc="04150019" w:tentative="1">
      <w:start w:val="1"/>
      <w:numFmt w:val="lowerLetter"/>
      <w:lvlText w:val="%5."/>
      <w:lvlJc w:val="left"/>
      <w:pPr>
        <w:ind w:left="3666" w:hanging="360"/>
      </w:pPr>
    </w:lvl>
    <w:lvl w:ilvl="5" w:tplc="0415001B" w:tentative="1">
      <w:start w:val="1"/>
      <w:numFmt w:val="lowerRoman"/>
      <w:lvlText w:val="%6."/>
      <w:lvlJc w:val="right"/>
      <w:pPr>
        <w:ind w:left="4386" w:hanging="180"/>
      </w:pPr>
    </w:lvl>
    <w:lvl w:ilvl="6" w:tplc="0415000F" w:tentative="1">
      <w:start w:val="1"/>
      <w:numFmt w:val="decimal"/>
      <w:lvlText w:val="%7."/>
      <w:lvlJc w:val="left"/>
      <w:pPr>
        <w:ind w:left="5106" w:hanging="360"/>
      </w:pPr>
    </w:lvl>
    <w:lvl w:ilvl="7" w:tplc="04150019" w:tentative="1">
      <w:start w:val="1"/>
      <w:numFmt w:val="lowerLetter"/>
      <w:lvlText w:val="%8."/>
      <w:lvlJc w:val="left"/>
      <w:pPr>
        <w:ind w:left="5826" w:hanging="360"/>
      </w:pPr>
    </w:lvl>
    <w:lvl w:ilvl="8" w:tplc="0415001B" w:tentative="1">
      <w:start w:val="1"/>
      <w:numFmt w:val="lowerRoman"/>
      <w:lvlText w:val="%9."/>
      <w:lvlJc w:val="right"/>
      <w:pPr>
        <w:ind w:left="6546" w:hanging="180"/>
      </w:pPr>
    </w:lvl>
  </w:abstractNum>
  <w:abstractNum w:abstractNumId="6" w15:restartNumberingAfterBreak="0">
    <w:nsid w:val="229157B8"/>
    <w:multiLevelType w:val="hybridMultilevel"/>
    <w:tmpl w:val="0D4213EC"/>
    <w:lvl w:ilvl="0" w:tplc="0415000F">
      <w:start w:val="1"/>
      <w:numFmt w:val="decimal"/>
      <w:lvlText w:val="%1."/>
      <w:lvlJc w:val="left"/>
      <w:pPr>
        <w:ind w:left="9433" w:hanging="360"/>
      </w:pPr>
    </w:lvl>
    <w:lvl w:ilvl="1" w:tplc="04150019">
      <w:start w:val="1"/>
      <w:numFmt w:val="lowerLetter"/>
      <w:lvlText w:val="%2."/>
      <w:lvlJc w:val="left"/>
      <w:pPr>
        <w:ind w:left="10153" w:hanging="360"/>
      </w:pPr>
    </w:lvl>
    <w:lvl w:ilvl="2" w:tplc="0415001B">
      <w:start w:val="1"/>
      <w:numFmt w:val="lowerRoman"/>
      <w:lvlText w:val="%3."/>
      <w:lvlJc w:val="right"/>
      <w:pPr>
        <w:ind w:left="10873" w:hanging="180"/>
      </w:pPr>
    </w:lvl>
    <w:lvl w:ilvl="3" w:tplc="0415000F">
      <w:start w:val="1"/>
      <w:numFmt w:val="decimal"/>
      <w:lvlText w:val="%4."/>
      <w:lvlJc w:val="left"/>
      <w:pPr>
        <w:ind w:left="11593" w:hanging="360"/>
      </w:pPr>
    </w:lvl>
    <w:lvl w:ilvl="4" w:tplc="04150019">
      <w:start w:val="1"/>
      <w:numFmt w:val="lowerLetter"/>
      <w:lvlText w:val="%5."/>
      <w:lvlJc w:val="left"/>
      <w:pPr>
        <w:ind w:left="12313" w:hanging="360"/>
      </w:pPr>
    </w:lvl>
    <w:lvl w:ilvl="5" w:tplc="0415001B">
      <w:start w:val="1"/>
      <w:numFmt w:val="lowerRoman"/>
      <w:lvlText w:val="%6."/>
      <w:lvlJc w:val="right"/>
      <w:pPr>
        <w:ind w:left="13033" w:hanging="180"/>
      </w:pPr>
    </w:lvl>
    <w:lvl w:ilvl="6" w:tplc="0415000F">
      <w:start w:val="1"/>
      <w:numFmt w:val="decimal"/>
      <w:lvlText w:val="%7."/>
      <w:lvlJc w:val="left"/>
      <w:pPr>
        <w:ind w:left="13753" w:hanging="360"/>
      </w:pPr>
    </w:lvl>
    <w:lvl w:ilvl="7" w:tplc="04150019">
      <w:start w:val="1"/>
      <w:numFmt w:val="lowerLetter"/>
      <w:lvlText w:val="%8."/>
      <w:lvlJc w:val="left"/>
      <w:pPr>
        <w:ind w:left="14473" w:hanging="360"/>
      </w:pPr>
    </w:lvl>
    <w:lvl w:ilvl="8" w:tplc="0415001B">
      <w:start w:val="1"/>
      <w:numFmt w:val="lowerRoman"/>
      <w:lvlText w:val="%9."/>
      <w:lvlJc w:val="right"/>
      <w:pPr>
        <w:ind w:left="15193" w:hanging="180"/>
      </w:pPr>
    </w:lvl>
  </w:abstractNum>
  <w:abstractNum w:abstractNumId="7" w15:restartNumberingAfterBreak="0">
    <w:nsid w:val="26B074A2"/>
    <w:multiLevelType w:val="hybridMultilevel"/>
    <w:tmpl w:val="E17A9AAE"/>
    <w:lvl w:ilvl="0" w:tplc="8892D0C8">
      <w:start w:val="1"/>
      <w:numFmt w:val="decimal"/>
      <w:lvlText w:val="%1."/>
      <w:lvlJc w:val="left"/>
      <w:pPr>
        <w:ind w:left="720" w:hanging="360"/>
      </w:pPr>
      <w:rPr>
        <w:b w:val="0"/>
        <w:sz w:val="22"/>
        <w:szCs w:val="22"/>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7337C22"/>
    <w:multiLevelType w:val="hybridMultilevel"/>
    <w:tmpl w:val="12DA756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3B4F05F3"/>
    <w:multiLevelType w:val="multilevel"/>
    <w:tmpl w:val="33CC7BEE"/>
    <w:lvl w:ilvl="0">
      <w:start w:val="1"/>
      <w:numFmt w:val="decimal"/>
      <w:lvlText w:val="%1."/>
      <w:lvlJc w:val="left"/>
      <w:pPr>
        <w:ind w:left="720" w:hanging="360"/>
      </w:pPr>
      <w:rPr>
        <w:rFonts w:hint="default"/>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0" w15:restartNumberingAfterBreak="0">
    <w:nsid w:val="3D2F717E"/>
    <w:multiLevelType w:val="hybridMultilevel"/>
    <w:tmpl w:val="0262C21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1" w15:restartNumberingAfterBreak="0">
    <w:nsid w:val="3EAB6A1D"/>
    <w:multiLevelType w:val="multilevel"/>
    <w:tmpl w:val="B95CAED2"/>
    <w:lvl w:ilvl="0">
      <w:start w:val="3"/>
      <w:numFmt w:val="decimal"/>
      <w:lvlText w:val="§ %1. "/>
      <w:lvlJc w:val="left"/>
      <w:pPr>
        <w:tabs>
          <w:tab w:val="num" w:pos="705"/>
        </w:tabs>
        <w:ind w:left="705" w:hanging="705"/>
      </w:pPr>
      <w:rPr>
        <w:rFonts w:cs="Times New Roman" w:hint="default"/>
        <w:sz w:val="20"/>
        <w:szCs w:val="20"/>
      </w:rPr>
    </w:lvl>
    <w:lvl w:ilvl="1">
      <w:start w:val="1"/>
      <w:numFmt w:val="decimal"/>
      <w:lvlText w:val="%2."/>
      <w:lvlJc w:val="left"/>
      <w:pPr>
        <w:tabs>
          <w:tab w:val="num" w:pos="989"/>
        </w:tabs>
        <w:ind w:left="989" w:hanging="705"/>
      </w:pPr>
      <w:rPr>
        <w:rFonts w:ascii="Times New Roman" w:eastAsia="Times New Roman" w:hAnsi="Times New Roman" w:cs="Times New Roman" w:hint="default"/>
        <w:b w:val="0"/>
        <w:i w:val="0"/>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720"/>
        </w:tabs>
        <w:ind w:left="720" w:hanging="72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080"/>
        </w:tabs>
        <w:ind w:left="1080" w:hanging="1080"/>
      </w:pPr>
      <w:rPr>
        <w:rFonts w:cs="Times New Roman" w:hint="default"/>
      </w:rPr>
    </w:lvl>
    <w:lvl w:ilvl="6">
      <w:start w:val="1"/>
      <w:numFmt w:val="decimal"/>
      <w:lvlText w:val="%7."/>
      <w:lvlJc w:val="left"/>
      <w:pPr>
        <w:tabs>
          <w:tab w:val="num" w:pos="1440"/>
        </w:tabs>
        <w:ind w:left="1440" w:hanging="1440"/>
      </w:pPr>
      <w:rPr>
        <w:rFonts w:ascii="Times New Roman" w:eastAsia="Times New Roman" w:hAnsi="Times New Roman"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800"/>
        </w:tabs>
        <w:ind w:left="1800" w:hanging="1800"/>
      </w:pPr>
      <w:rPr>
        <w:rFonts w:cs="Times New Roman" w:hint="default"/>
      </w:rPr>
    </w:lvl>
  </w:abstractNum>
  <w:abstractNum w:abstractNumId="12" w15:restartNumberingAfterBreak="0">
    <w:nsid w:val="46265E0B"/>
    <w:multiLevelType w:val="hybridMultilevel"/>
    <w:tmpl w:val="F5709278"/>
    <w:lvl w:ilvl="0" w:tplc="0415000F">
      <w:start w:val="1"/>
      <w:numFmt w:val="decimal"/>
      <w:lvlText w:val="%1."/>
      <w:lvlJc w:val="left"/>
      <w:pPr>
        <w:ind w:left="121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52140850"/>
    <w:multiLevelType w:val="multilevel"/>
    <w:tmpl w:val="0415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4" w15:restartNumberingAfterBreak="0">
    <w:nsid w:val="55BE1DB9"/>
    <w:multiLevelType w:val="hybridMultilevel"/>
    <w:tmpl w:val="DEFC0FAA"/>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5" w15:restartNumberingAfterBreak="0">
    <w:nsid w:val="58DB07C3"/>
    <w:multiLevelType w:val="hybridMultilevel"/>
    <w:tmpl w:val="0262C212"/>
    <w:lvl w:ilvl="0" w:tplc="04150011">
      <w:start w:val="1"/>
      <w:numFmt w:val="decimal"/>
      <w:lvlText w:val="%1)"/>
      <w:lvlJc w:val="left"/>
      <w:pPr>
        <w:ind w:left="644" w:hanging="360"/>
      </w:pPr>
      <w:rPr>
        <w:rFonts w:hint="default"/>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58EB6E19"/>
    <w:multiLevelType w:val="hybridMultilevel"/>
    <w:tmpl w:val="413635BC"/>
    <w:lvl w:ilvl="0" w:tplc="7F26744E">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17" w15:restartNumberingAfterBreak="0">
    <w:nsid w:val="5A4261DD"/>
    <w:multiLevelType w:val="hybridMultilevel"/>
    <w:tmpl w:val="BBFEAC7A"/>
    <w:lvl w:ilvl="0" w:tplc="0415000F">
      <w:start w:val="1"/>
      <w:numFmt w:val="decimal"/>
      <w:lvlText w:val="%1."/>
      <w:lvlJc w:val="left"/>
      <w:pPr>
        <w:ind w:left="36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8" w15:restartNumberingAfterBreak="0">
    <w:nsid w:val="5A7036E3"/>
    <w:multiLevelType w:val="hybridMultilevel"/>
    <w:tmpl w:val="12DA7562"/>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9" w15:restartNumberingAfterBreak="0">
    <w:nsid w:val="5DD754B3"/>
    <w:multiLevelType w:val="hybridMultilevel"/>
    <w:tmpl w:val="2DD83DF6"/>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5E5F2B37"/>
    <w:multiLevelType w:val="multilevel"/>
    <w:tmpl w:val="44F4B3F6"/>
    <w:lvl w:ilvl="0">
      <w:start w:val="3"/>
      <w:numFmt w:val="decimal"/>
      <w:lvlText w:val="%1"/>
      <w:lvlJc w:val="left"/>
      <w:pPr>
        <w:ind w:left="360" w:hanging="360"/>
      </w:pPr>
    </w:lvl>
    <w:lvl w:ilvl="1">
      <w:start w:val="1"/>
      <w:numFmt w:val="decimal"/>
      <w:lvlText w:val="%1.%2"/>
      <w:lvlJc w:val="left"/>
      <w:pPr>
        <w:ind w:left="644" w:hanging="360"/>
      </w:pPr>
    </w:lvl>
    <w:lvl w:ilvl="2">
      <w:start w:val="1"/>
      <w:numFmt w:val="decimal"/>
      <w:lvlText w:val="%1.%2.%3"/>
      <w:lvlJc w:val="left"/>
      <w:pPr>
        <w:ind w:left="1288" w:hanging="720"/>
      </w:pPr>
    </w:lvl>
    <w:lvl w:ilvl="3">
      <w:start w:val="1"/>
      <w:numFmt w:val="decimal"/>
      <w:lvlText w:val="%1.%2.%3.%4"/>
      <w:lvlJc w:val="left"/>
      <w:pPr>
        <w:ind w:left="1572" w:hanging="720"/>
      </w:pPr>
    </w:lvl>
    <w:lvl w:ilvl="4">
      <w:start w:val="1"/>
      <w:numFmt w:val="decimal"/>
      <w:lvlText w:val="%1.%2.%3.%4.%5"/>
      <w:lvlJc w:val="left"/>
      <w:pPr>
        <w:ind w:left="1856" w:hanging="720"/>
      </w:pPr>
    </w:lvl>
    <w:lvl w:ilvl="5">
      <w:start w:val="1"/>
      <w:numFmt w:val="decimal"/>
      <w:lvlText w:val="%1.%2.%3.%4.%5.%6"/>
      <w:lvlJc w:val="left"/>
      <w:pPr>
        <w:ind w:left="2500" w:hanging="1080"/>
      </w:pPr>
    </w:lvl>
    <w:lvl w:ilvl="6">
      <w:start w:val="1"/>
      <w:numFmt w:val="decimal"/>
      <w:lvlText w:val="%1.%2.%3.%4.%5.%6.%7"/>
      <w:lvlJc w:val="left"/>
      <w:pPr>
        <w:ind w:left="2784" w:hanging="1080"/>
      </w:pPr>
    </w:lvl>
    <w:lvl w:ilvl="7">
      <w:start w:val="1"/>
      <w:numFmt w:val="decimal"/>
      <w:lvlText w:val="%1.%2.%3.%4.%5.%6.%7.%8"/>
      <w:lvlJc w:val="left"/>
      <w:pPr>
        <w:ind w:left="3428" w:hanging="1440"/>
      </w:pPr>
    </w:lvl>
    <w:lvl w:ilvl="8">
      <w:start w:val="1"/>
      <w:numFmt w:val="decimal"/>
      <w:lvlText w:val="%1.%2.%3.%4.%5.%6.%7.%8.%9"/>
      <w:lvlJc w:val="left"/>
      <w:pPr>
        <w:ind w:left="3712" w:hanging="1440"/>
      </w:pPr>
    </w:lvl>
  </w:abstractNum>
  <w:abstractNum w:abstractNumId="21" w15:restartNumberingAfterBreak="0">
    <w:nsid w:val="60BA0884"/>
    <w:multiLevelType w:val="hybridMultilevel"/>
    <w:tmpl w:val="AD68DDD6"/>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63D11CE2"/>
    <w:multiLevelType w:val="hybridMultilevel"/>
    <w:tmpl w:val="635636B2"/>
    <w:lvl w:ilvl="0" w:tplc="04150017">
      <w:start w:val="1"/>
      <w:numFmt w:val="lowerLetter"/>
      <w:lvlText w:val="%1)"/>
      <w:lvlJc w:val="left"/>
      <w:pPr>
        <w:ind w:left="1440" w:hanging="360"/>
      </w:pPr>
    </w:lvl>
    <w:lvl w:ilvl="1" w:tplc="04150019">
      <w:start w:val="1"/>
      <w:numFmt w:val="lowerLetter"/>
      <w:lvlText w:val="%2."/>
      <w:lvlJc w:val="left"/>
      <w:pPr>
        <w:ind w:left="2160" w:hanging="360"/>
      </w:pPr>
    </w:lvl>
    <w:lvl w:ilvl="2" w:tplc="0415001B">
      <w:start w:val="1"/>
      <w:numFmt w:val="lowerRoman"/>
      <w:lvlText w:val="%3."/>
      <w:lvlJc w:val="right"/>
      <w:pPr>
        <w:ind w:left="2880" w:hanging="180"/>
      </w:pPr>
    </w:lvl>
    <w:lvl w:ilvl="3" w:tplc="0415000F">
      <w:start w:val="1"/>
      <w:numFmt w:val="decimal"/>
      <w:lvlText w:val="%4."/>
      <w:lvlJc w:val="left"/>
      <w:pPr>
        <w:ind w:left="3600" w:hanging="360"/>
      </w:pPr>
    </w:lvl>
    <w:lvl w:ilvl="4" w:tplc="04150019">
      <w:start w:val="1"/>
      <w:numFmt w:val="lowerLetter"/>
      <w:lvlText w:val="%5."/>
      <w:lvlJc w:val="left"/>
      <w:pPr>
        <w:ind w:left="4320" w:hanging="360"/>
      </w:pPr>
    </w:lvl>
    <w:lvl w:ilvl="5" w:tplc="0415001B">
      <w:start w:val="1"/>
      <w:numFmt w:val="lowerRoman"/>
      <w:lvlText w:val="%6."/>
      <w:lvlJc w:val="right"/>
      <w:pPr>
        <w:ind w:left="5040" w:hanging="180"/>
      </w:pPr>
    </w:lvl>
    <w:lvl w:ilvl="6" w:tplc="0415000F">
      <w:start w:val="1"/>
      <w:numFmt w:val="decimal"/>
      <w:lvlText w:val="%7."/>
      <w:lvlJc w:val="left"/>
      <w:pPr>
        <w:ind w:left="5760" w:hanging="360"/>
      </w:pPr>
    </w:lvl>
    <w:lvl w:ilvl="7" w:tplc="04150019">
      <w:start w:val="1"/>
      <w:numFmt w:val="lowerLetter"/>
      <w:lvlText w:val="%8."/>
      <w:lvlJc w:val="left"/>
      <w:pPr>
        <w:ind w:left="6480" w:hanging="360"/>
      </w:pPr>
    </w:lvl>
    <w:lvl w:ilvl="8" w:tplc="0415001B">
      <w:start w:val="1"/>
      <w:numFmt w:val="lowerRoman"/>
      <w:lvlText w:val="%9."/>
      <w:lvlJc w:val="right"/>
      <w:pPr>
        <w:ind w:left="7200" w:hanging="180"/>
      </w:pPr>
    </w:lvl>
  </w:abstractNum>
  <w:abstractNum w:abstractNumId="23" w15:restartNumberingAfterBreak="0">
    <w:nsid w:val="65216C59"/>
    <w:multiLevelType w:val="hybridMultilevel"/>
    <w:tmpl w:val="B5005990"/>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6B3E6A48"/>
    <w:multiLevelType w:val="hybridMultilevel"/>
    <w:tmpl w:val="CE9025C4"/>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5" w15:restartNumberingAfterBreak="0">
    <w:nsid w:val="6EBA261E"/>
    <w:multiLevelType w:val="hybridMultilevel"/>
    <w:tmpl w:val="038C4D62"/>
    <w:lvl w:ilvl="0" w:tplc="0415000F">
      <w:start w:val="1"/>
      <w:numFmt w:val="decimal"/>
      <w:lvlText w:val="%1."/>
      <w:lvlJc w:val="left"/>
      <w:pPr>
        <w:tabs>
          <w:tab w:val="num" w:pos="360"/>
        </w:tabs>
        <w:ind w:left="360" w:hanging="360"/>
      </w:pPr>
      <w:rPr>
        <w:rFonts w:cs="Times New Roman"/>
      </w:rPr>
    </w:lvl>
    <w:lvl w:ilvl="1" w:tplc="04150019" w:tentative="1">
      <w:start w:val="1"/>
      <w:numFmt w:val="lowerLetter"/>
      <w:lvlText w:val="%2."/>
      <w:lvlJc w:val="left"/>
      <w:pPr>
        <w:tabs>
          <w:tab w:val="num" w:pos="1080"/>
        </w:tabs>
        <w:ind w:left="1080" w:hanging="360"/>
      </w:pPr>
      <w:rPr>
        <w:rFonts w:cs="Times New Roman"/>
      </w:rPr>
    </w:lvl>
    <w:lvl w:ilvl="2" w:tplc="0415001B" w:tentative="1">
      <w:start w:val="1"/>
      <w:numFmt w:val="lowerRoman"/>
      <w:lvlText w:val="%3."/>
      <w:lvlJc w:val="right"/>
      <w:pPr>
        <w:tabs>
          <w:tab w:val="num" w:pos="1800"/>
        </w:tabs>
        <w:ind w:left="1800" w:hanging="180"/>
      </w:pPr>
      <w:rPr>
        <w:rFonts w:cs="Times New Roman"/>
      </w:rPr>
    </w:lvl>
    <w:lvl w:ilvl="3" w:tplc="0415000F" w:tentative="1">
      <w:start w:val="1"/>
      <w:numFmt w:val="decimal"/>
      <w:lvlText w:val="%4."/>
      <w:lvlJc w:val="left"/>
      <w:pPr>
        <w:tabs>
          <w:tab w:val="num" w:pos="2520"/>
        </w:tabs>
        <w:ind w:left="2520" w:hanging="360"/>
      </w:pPr>
      <w:rPr>
        <w:rFonts w:cs="Times New Roman"/>
      </w:rPr>
    </w:lvl>
    <w:lvl w:ilvl="4" w:tplc="04150019" w:tentative="1">
      <w:start w:val="1"/>
      <w:numFmt w:val="lowerLetter"/>
      <w:lvlText w:val="%5."/>
      <w:lvlJc w:val="left"/>
      <w:pPr>
        <w:tabs>
          <w:tab w:val="num" w:pos="3240"/>
        </w:tabs>
        <w:ind w:left="3240" w:hanging="360"/>
      </w:pPr>
      <w:rPr>
        <w:rFonts w:cs="Times New Roman"/>
      </w:rPr>
    </w:lvl>
    <w:lvl w:ilvl="5" w:tplc="0415001B" w:tentative="1">
      <w:start w:val="1"/>
      <w:numFmt w:val="lowerRoman"/>
      <w:lvlText w:val="%6."/>
      <w:lvlJc w:val="right"/>
      <w:pPr>
        <w:tabs>
          <w:tab w:val="num" w:pos="3960"/>
        </w:tabs>
        <w:ind w:left="3960" w:hanging="180"/>
      </w:pPr>
      <w:rPr>
        <w:rFonts w:cs="Times New Roman"/>
      </w:rPr>
    </w:lvl>
    <w:lvl w:ilvl="6" w:tplc="0415000F" w:tentative="1">
      <w:start w:val="1"/>
      <w:numFmt w:val="decimal"/>
      <w:lvlText w:val="%7."/>
      <w:lvlJc w:val="left"/>
      <w:pPr>
        <w:tabs>
          <w:tab w:val="num" w:pos="4680"/>
        </w:tabs>
        <w:ind w:left="4680" w:hanging="360"/>
      </w:pPr>
      <w:rPr>
        <w:rFonts w:cs="Times New Roman"/>
      </w:rPr>
    </w:lvl>
    <w:lvl w:ilvl="7" w:tplc="04150019" w:tentative="1">
      <w:start w:val="1"/>
      <w:numFmt w:val="lowerLetter"/>
      <w:lvlText w:val="%8."/>
      <w:lvlJc w:val="left"/>
      <w:pPr>
        <w:tabs>
          <w:tab w:val="num" w:pos="5400"/>
        </w:tabs>
        <w:ind w:left="5400" w:hanging="360"/>
      </w:pPr>
      <w:rPr>
        <w:rFonts w:cs="Times New Roman"/>
      </w:rPr>
    </w:lvl>
    <w:lvl w:ilvl="8" w:tplc="0415001B" w:tentative="1">
      <w:start w:val="1"/>
      <w:numFmt w:val="lowerRoman"/>
      <w:lvlText w:val="%9."/>
      <w:lvlJc w:val="right"/>
      <w:pPr>
        <w:tabs>
          <w:tab w:val="num" w:pos="6120"/>
        </w:tabs>
        <w:ind w:left="6120" w:hanging="180"/>
      </w:pPr>
      <w:rPr>
        <w:rFonts w:cs="Times New Roman"/>
      </w:rPr>
    </w:lvl>
  </w:abstractNum>
  <w:abstractNum w:abstractNumId="26" w15:restartNumberingAfterBreak="0">
    <w:nsid w:val="7120186C"/>
    <w:multiLevelType w:val="hybridMultilevel"/>
    <w:tmpl w:val="D070E7EC"/>
    <w:lvl w:ilvl="0" w:tplc="65B0AE86">
      <w:start w:val="1"/>
      <w:numFmt w:val="decimal"/>
      <w:lvlText w:val="%1)"/>
      <w:lvlJc w:val="left"/>
      <w:pPr>
        <w:ind w:left="644" w:hanging="360"/>
      </w:pPr>
    </w:lvl>
    <w:lvl w:ilvl="1" w:tplc="04150019">
      <w:start w:val="1"/>
      <w:numFmt w:val="lowerLetter"/>
      <w:lvlText w:val="%2."/>
      <w:lvlJc w:val="left"/>
      <w:pPr>
        <w:ind w:left="1364" w:hanging="360"/>
      </w:pPr>
    </w:lvl>
    <w:lvl w:ilvl="2" w:tplc="0415001B">
      <w:start w:val="1"/>
      <w:numFmt w:val="lowerRoman"/>
      <w:lvlText w:val="%3."/>
      <w:lvlJc w:val="right"/>
      <w:pPr>
        <w:ind w:left="2084" w:hanging="180"/>
      </w:pPr>
    </w:lvl>
    <w:lvl w:ilvl="3" w:tplc="0415000F">
      <w:start w:val="1"/>
      <w:numFmt w:val="decimal"/>
      <w:lvlText w:val="%4."/>
      <w:lvlJc w:val="left"/>
      <w:pPr>
        <w:ind w:left="2804" w:hanging="360"/>
      </w:pPr>
    </w:lvl>
    <w:lvl w:ilvl="4" w:tplc="04150019">
      <w:start w:val="1"/>
      <w:numFmt w:val="lowerLetter"/>
      <w:lvlText w:val="%5."/>
      <w:lvlJc w:val="left"/>
      <w:pPr>
        <w:ind w:left="3524" w:hanging="360"/>
      </w:pPr>
    </w:lvl>
    <w:lvl w:ilvl="5" w:tplc="0415001B">
      <w:start w:val="1"/>
      <w:numFmt w:val="lowerRoman"/>
      <w:lvlText w:val="%6."/>
      <w:lvlJc w:val="right"/>
      <w:pPr>
        <w:ind w:left="4244" w:hanging="180"/>
      </w:pPr>
    </w:lvl>
    <w:lvl w:ilvl="6" w:tplc="0415000F">
      <w:start w:val="1"/>
      <w:numFmt w:val="decimal"/>
      <w:lvlText w:val="%7."/>
      <w:lvlJc w:val="left"/>
      <w:pPr>
        <w:ind w:left="4964" w:hanging="360"/>
      </w:pPr>
    </w:lvl>
    <w:lvl w:ilvl="7" w:tplc="04150019">
      <w:start w:val="1"/>
      <w:numFmt w:val="lowerLetter"/>
      <w:lvlText w:val="%8."/>
      <w:lvlJc w:val="left"/>
      <w:pPr>
        <w:ind w:left="5684" w:hanging="360"/>
      </w:pPr>
    </w:lvl>
    <w:lvl w:ilvl="8" w:tplc="0415001B">
      <w:start w:val="1"/>
      <w:numFmt w:val="lowerRoman"/>
      <w:lvlText w:val="%9."/>
      <w:lvlJc w:val="right"/>
      <w:pPr>
        <w:ind w:left="6404" w:hanging="180"/>
      </w:pPr>
    </w:lvl>
  </w:abstractNum>
  <w:abstractNum w:abstractNumId="27" w15:restartNumberingAfterBreak="0">
    <w:nsid w:val="7ADE63EA"/>
    <w:multiLevelType w:val="hybridMultilevel"/>
    <w:tmpl w:val="D18C7962"/>
    <w:lvl w:ilvl="0" w:tplc="9CBC516A">
      <w:start w:val="1"/>
      <w:numFmt w:val="lowerLetter"/>
      <w:lvlText w:val="%1)"/>
      <w:lvlJc w:val="left"/>
      <w:pPr>
        <w:ind w:left="1064" w:hanging="360"/>
      </w:pPr>
    </w:lvl>
    <w:lvl w:ilvl="1" w:tplc="04150019">
      <w:start w:val="1"/>
      <w:numFmt w:val="lowerLetter"/>
      <w:lvlText w:val="%2."/>
      <w:lvlJc w:val="left"/>
      <w:pPr>
        <w:ind w:left="1784" w:hanging="360"/>
      </w:pPr>
    </w:lvl>
    <w:lvl w:ilvl="2" w:tplc="0415001B">
      <w:start w:val="1"/>
      <w:numFmt w:val="lowerRoman"/>
      <w:lvlText w:val="%3."/>
      <w:lvlJc w:val="right"/>
      <w:pPr>
        <w:ind w:left="2504" w:hanging="180"/>
      </w:pPr>
    </w:lvl>
    <w:lvl w:ilvl="3" w:tplc="0415000F">
      <w:start w:val="1"/>
      <w:numFmt w:val="decimal"/>
      <w:lvlText w:val="%4."/>
      <w:lvlJc w:val="left"/>
      <w:pPr>
        <w:ind w:left="3224" w:hanging="360"/>
      </w:pPr>
    </w:lvl>
    <w:lvl w:ilvl="4" w:tplc="04150019">
      <w:start w:val="1"/>
      <w:numFmt w:val="lowerLetter"/>
      <w:lvlText w:val="%5."/>
      <w:lvlJc w:val="left"/>
      <w:pPr>
        <w:ind w:left="3944" w:hanging="360"/>
      </w:pPr>
    </w:lvl>
    <w:lvl w:ilvl="5" w:tplc="0415001B">
      <w:start w:val="1"/>
      <w:numFmt w:val="lowerRoman"/>
      <w:lvlText w:val="%6."/>
      <w:lvlJc w:val="right"/>
      <w:pPr>
        <w:ind w:left="4664" w:hanging="180"/>
      </w:pPr>
    </w:lvl>
    <w:lvl w:ilvl="6" w:tplc="0415000F">
      <w:start w:val="1"/>
      <w:numFmt w:val="decimal"/>
      <w:lvlText w:val="%7."/>
      <w:lvlJc w:val="left"/>
      <w:pPr>
        <w:ind w:left="5384" w:hanging="360"/>
      </w:pPr>
    </w:lvl>
    <w:lvl w:ilvl="7" w:tplc="04150019">
      <w:start w:val="1"/>
      <w:numFmt w:val="lowerLetter"/>
      <w:lvlText w:val="%8."/>
      <w:lvlJc w:val="left"/>
      <w:pPr>
        <w:ind w:left="6104" w:hanging="360"/>
      </w:pPr>
    </w:lvl>
    <w:lvl w:ilvl="8" w:tplc="0415001B">
      <w:start w:val="1"/>
      <w:numFmt w:val="lowerRoman"/>
      <w:lvlText w:val="%9."/>
      <w:lvlJc w:val="right"/>
      <w:pPr>
        <w:ind w:left="6824" w:hanging="180"/>
      </w:pPr>
    </w:lvl>
  </w:abstractNum>
  <w:num w:numId="1" w16cid:durableId="1116095193">
    <w:abstractNumId w:val="3"/>
  </w:num>
  <w:num w:numId="2" w16cid:durableId="547910164">
    <w:abstractNumId w:val="23"/>
  </w:num>
  <w:num w:numId="3" w16cid:durableId="1310329187">
    <w:abstractNumId w:val="19"/>
  </w:num>
  <w:num w:numId="4" w16cid:durableId="1865827363">
    <w:abstractNumId w:val="25"/>
  </w:num>
  <w:num w:numId="5" w16cid:durableId="10838045">
    <w:abstractNumId w:val="2"/>
  </w:num>
  <w:num w:numId="6" w16cid:durableId="1000817603">
    <w:abstractNumId w:val="21"/>
  </w:num>
  <w:num w:numId="7" w16cid:durableId="631906293">
    <w:abstractNumId w:val="17"/>
  </w:num>
  <w:num w:numId="8" w16cid:durableId="578562143">
    <w:abstractNumId w:val="12"/>
  </w:num>
  <w:num w:numId="9" w16cid:durableId="811170183">
    <w:abstractNumId w:val="24"/>
  </w:num>
  <w:num w:numId="10" w16cid:durableId="2134667423">
    <w:abstractNumId w:val="4"/>
  </w:num>
  <w:num w:numId="11" w16cid:durableId="930352397">
    <w:abstractNumId w:val="14"/>
  </w:num>
  <w:num w:numId="12" w16cid:durableId="507447731">
    <w:abstractNumId w:val="8"/>
  </w:num>
  <w:num w:numId="13" w16cid:durableId="2044868098">
    <w:abstractNumId w:val="7"/>
  </w:num>
  <w:num w:numId="14" w16cid:durableId="1509170179">
    <w:abstractNumId w:val="10"/>
  </w:num>
  <w:num w:numId="15" w16cid:durableId="1400522273">
    <w:abstractNumId w:val="15"/>
  </w:num>
  <w:num w:numId="16" w16cid:durableId="1411997309">
    <w:abstractNumId w:val="11"/>
  </w:num>
  <w:num w:numId="17" w16cid:durableId="348605544">
    <w:abstractNumId w:val="0"/>
  </w:num>
  <w:num w:numId="18" w16cid:durableId="1597178247">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026061992">
    <w:abstractNumId w:val="24"/>
  </w:num>
  <w:num w:numId="20" w16cid:durableId="1909345695">
    <w:abstractNumId w:val="13"/>
  </w:num>
  <w:num w:numId="21" w16cid:durableId="692658756">
    <w:abstractNumId w:val="9"/>
  </w:num>
  <w:num w:numId="22" w16cid:durableId="56414712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007513165">
    <w:abstractNumId w:val="20"/>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82701890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1344553094">
    <w:abstractNumId w:val="20"/>
    <w:lvlOverride w:ilvl="0">
      <w:lvl w:ilvl="0">
        <w:start w:val="3"/>
        <w:numFmt w:val="decimal"/>
        <w:lvlText w:val="%1"/>
        <w:lvlJc w:val="left"/>
        <w:pPr>
          <w:ind w:left="360" w:hanging="360"/>
        </w:pPr>
      </w:lvl>
    </w:lvlOverride>
    <w:lvlOverride w:ilvl="1">
      <w:lvl w:ilvl="1">
        <w:start w:val="1"/>
        <w:numFmt w:val="decimal"/>
        <w:lvlText w:val="%1.%2"/>
        <w:lvlJc w:val="left"/>
        <w:pPr>
          <w:ind w:left="644" w:hanging="474"/>
        </w:pPr>
      </w:lvl>
    </w:lvlOverride>
    <w:lvlOverride w:ilvl="2">
      <w:lvl w:ilvl="2">
        <w:start w:val="1"/>
        <w:numFmt w:val="decimal"/>
        <w:lvlText w:val="%1.%2.%3"/>
        <w:lvlJc w:val="left"/>
        <w:pPr>
          <w:ind w:left="1288" w:hanging="720"/>
        </w:pPr>
      </w:lvl>
    </w:lvlOverride>
    <w:lvlOverride w:ilvl="3">
      <w:lvl w:ilvl="3">
        <w:start w:val="1"/>
        <w:numFmt w:val="decimal"/>
        <w:lvlText w:val="%1.%2.%3.%4"/>
        <w:lvlJc w:val="left"/>
        <w:pPr>
          <w:ind w:left="1572" w:hanging="720"/>
        </w:pPr>
      </w:lvl>
    </w:lvlOverride>
    <w:lvlOverride w:ilvl="4">
      <w:lvl w:ilvl="4">
        <w:start w:val="1"/>
        <w:numFmt w:val="decimal"/>
        <w:lvlText w:val="%1.%2.%3.%4.%5"/>
        <w:lvlJc w:val="left"/>
        <w:pPr>
          <w:ind w:left="1856" w:hanging="720"/>
        </w:pPr>
      </w:lvl>
    </w:lvlOverride>
    <w:lvlOverride w:ilvl="5">
      <w:lvl w:ilvl="5">
        <w:start w:val="1"/>
        <w:numFmt w:val="decimal"/>
        <w:lvlText w:val="%1.%2.%3.%4.%5.%6"/>
        <w:lvlJc w:val="left"/>
        <w:pPr>
          <w:ind w:left="2500" w:hanging="1080"/>
        </w:pPr>
      </w:lvl>
    </w:lvlOverride>
    <w:lvlOverride w:ilvl="6">
      <w:lvl w:ilvl="6">
        <w:start w:val="1"/>
        <w:numFmt w:val="decimal"/>
        <w:lvlText w:val="%1.%2.%3.%4.%5.%6.%7"/>
        <w:lvlJc w:val="left"/>
        <w:pPr>
          <w:ind w:left="2784" w:hanging="1080"/>
        </w:pPr>
      </w:lvl>
    </w:lvlOverride>
    <w:lvlOverride w:ilvl="7">
      <w:lvl w:ilvl="7">
        <w:start w:val="1"/>
        <w:numFmt w:val="decimal"/>
        <w:lvlText w:val="%1.%2.%3.%4.%5.%6.%7.%8"/>
        <w:lvlJc w:val="left"/>
        <w:pPr>
          <w:ind w:left="3428" w:hanging="1440"/>
        </w:pPr>
      </w:lvl>
    </w:lvlOverride>
    <w:lvlOverride w:ilvl="8">
      <w:lvl w:ilvl="8">
        <w:start w:val="1"/>
        <w:numFmt w:val="decimal"/>
        <w:lvlText w:val="%1.%2.%3.%4.%5.%6.%7.%8.%9"/>
        <w:lvlJc w:val="left"/>
        <w:pPr>
          <w:ind w:left="3712" w:hanging="1440"/>
        </w:pPr>
      </w:lvl>
    </w:lvlOverride>
  </w:num>
  <w:num w:numId="26" w16cid:durableId="90469398">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7" w16cid:durableId="1021585401">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422531853">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336033300">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1262682699">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924071028">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2" w16cid:durableId="13880794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3" w16cid:durableId="1237477192">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1658653412">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276672480">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671420506">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7" w16cid:durableId="1249536823">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16cid:durableId="208209243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4546237">
    <w:abstractNumId w:val="18"/>
  </w:num>
  <w:num w:numId="40" w16cid:durableId="1117599306">
    <w:abstractNumId w:val="5"/>
  </w:num>
  <w:num w:numId="41" w16cid:durableId="1177424813">
    <w:abstractNumId w:val="2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2" w16cid:durableId="5389791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A2C8B"/>
    <w:rsid w:val="00001692"/>
    <w:rsid w:val="00010643"/>
    <w:rsid w:val="000177BD"/>
    <w:rsid w:val="00021187"/>
    <w:rsid w:val="00026CB9"/>
    <w:rsid w:val="000273E5"/>
    <w:rsid w:val="00033CB4"/>
    <w:rsid w:val="00067590"/>
    <w:rsid w:val="00082156"/>
    <w:rsid w:val="00086350"/>
    <w:rsid w:val="00092B22"/>
    <w:rsid w:val="000A631F"/>
    <w:rsid w:val="000B4219"/>
    <w:rsid w:val="000C188A"/>
    <w:rsid w:val="000D31B3"/>
    <w:rsid w:val="000E3756"/>
    <w:rsid w:val="000E39D8"/>
    <w:rsid w:val="00106695"/>
    <w:rsid w:val="001316C8"/>
    <w:rsid w:val="001407B0"/>
    <w:rsid w:val="00145A9B"/>
    <w:rsid w:val="00155FB5"/>
    <w:rsid w:val="001563CB"/>
    <w:rsid w:val="00157224"/>
    <w:rsid w:val="001718AC"/>
    <w:rsid w:val="001752F2"/>
    <w:rsid w:val="00175723"/>
    <w:rsid w:val="00192D92"/>
    <w:rsid w:val="00195AF1"/>
    <w:rsid w:val="001A0720"/>
    <w:rsid w:val="001A7F67"/>
    <w:rsid w:val="001B174F"/>
    <w:rsid w:val="001B33D3"/>
    <w:rsid w:val="001E6AA7"/>
    <w:rsid w:val="00200004"/>
    <w:rsid w:val="00210FB8"/>
    <w:rsid w:val="00216FD2"/>
    <w:rsid w:val="0021736F"/>
    <w:rsid w:val="00236B1C"/>
    <w:rsid w:val="00237859"/>
    <w:rsid w:val="00237872"/>
    <w:rsid w:val="00281D35"/>
    <w:rsid w:val="00290D99"/>
    <w:rsid w:val="00296777"/>
    <w:rsid w:val="00297755"/>
    <w:rsid w:val="002A1985"/>
    <w:rsid w:val="002B41F9"/>
    <w:rsid w:val="002E1159"/>
    <w:rsid w:val="002E6188"/>
    <w:rsid w:val="002F4992"/>
    <w:rsid w:val="00313E82"/>
    <w:rsid w:val="0031494D"/>
    <w:rsid w:val="00320892"/>
    <w:rsid w:val="00331782"/>
    <w:rsid w:val="0034416C"/>
    <w:rsid w:val="00347566"/>
    <w:rsid w:val="003510B5"/>
    <w:rsid w:val="0035229E"/>
    <w:rsid w:val="0035506B"/>
    <w:rsid w:val="00357064"/>
    <w:rsid w:val="00384A55"/>
    <w:rsid w:val="00390F7E"/>
    <w:rsid w:val="00394DE0"/>
    <w:rsid w:val="00396809"/>
    <w:rsid w:val="003A3B95"/>
    <w:rsid w:val="003A58D0"/>
    <w:rsid w:val="003B2334"/>
    <w:rsid w:val="003C0789"/>
    <w:rsid w:val="003C206D"/>
    <w:rsid w:val="003D119A"/>
    <w:rsid w:val="003D4DCB"/>
    <w:rsid w:val="003E278C"/>
    <w:rsid w:val="003E5785"/>
    <w:rsid w:val="003F0626"/>
    <w:rsid w:val="003F58DA"/>
    <w:rsid w:val="003F5996"/>
    <w:rsid w:val="00414B17"/>
    <w:rsid w:val="00416CE4"/>
    <w:rsid w:val="0042706E"/>
    <w:rsid w:val="004423C8"/>
    <w:rsid w:val="0046001E"/>
    <w:rsid w:val="00463088"/>
    <w:rsid w:val="00470992"/>
    <w:rsid w:val="004871BE"/>
    <w:rsid w:val="004926CB"/>
    <w:rsid w:val="00494AEE"/>
    <w:rsid w:val="004B0A69"/>
    <w:rsid w:val="004B29A5"/>
    <w:rsid w:val="004B7B4A"/>
    <w:rsid w:val="004C24FE"/>
    <w:rsid w:val="004D485C"/>
    <w:rsid w:val="004E1EC4"/>
    <w:rsid w:val="004F0BA0"/>
    <w:rsid w:val="004F4E92"/>
    <w:rsid w:val="005007E1"/>
    <w:rsid w:val="0050143C"/>
    <w:rsid w:val="00506A7E"/>
    <w:rsid w:val="00517136"/>
    <w:rsid w:val="00521CBF"/>
    <w:rsid w:val="005329C0"/>
    <w:rsid w:val="005407F4"/>
    <w:rsid w:val="00542065"/>
    <w:rsid w:val="00547A70"/>
    <w:rsid w:val="00561FF7"/>
    <w:rsid w:val="00562EAA"/>
    <w:rsid w:val="00565661"/>
    <w:rsid w:val="00565849"/>
    <w:rsid w:val="00573DF1"/>
    <w:rsid w:val="00584A08"/>
    <w:rsid w:val="00587631"/>
    <w:rsid w:val="00590776"/>
    <w:rsid w:val="005A6E05"/>
    <w:rsid w:val="005C5F3F"/>
    <w:rsid w:val="005D4D50"/>
    <w:rsid w:val="005D5569"/>
    <w:rsid w:val="005D5BAE"/>
    <w:rsid w:val="005E1D1B"/>
    <w:rsid w:val="005F286C"/>
    <w:rsid w:val="005F2E16"/>
    <w:rsid w:val="005F3F12"/>
    <w:rsid w:val="005F541D"/>
    <w:rsid w:val="005F6039"/>
    <w:rsid w:val="005F6722"/>
    <w:rsid w:val="0060209F"/>
    <w:rsid w:val="00674FA3"/>
    <w:rsid w:val="0067596D"/>
    <w:rsid w:val="00675B1D"/>
    <w:rsid w:val="00676060"/>
    <w:rsid w:val="006852F5"/>
    <w:rsid w:val="00692F80"/>
    <w:rsid w:val="006B0F4A"/>
    <w:rsid w:val="006C2F1D"/>
    <w:rsid w:val="006C7465"/>
    <w:rsid w:val="006D147B"/>
    <w:rsid w:val="006D73E6"/>
    <w:rsid w:val="006F2891"/>
    <w:rsid w:val="00727ACC"/>
    <w:rsid w:val="00732913"/>
    <w:rsid w:val="00733E49"/>
    <w:rsid w:val="00744B88"/>
    <w:rsid w:val="007477F2"/>
    <w:rsid w:val="00751799"/>
    <w:rsid w:val="00752A11"/>
    <w:rsid w:val="0075437A"/>
    <w:rsid w:val="00754D8E"/>
    <w:rsid w:val="00763B83"/>
    <w:rsid w:val="00770777"/>
    <w:rsid w:val="007720D7"/>
    <w:rsid w:val="00775106"/>
    <w:rsid w:val="00782BC2"/>
    <w:rsid w:val="0079755E"/>
    <w:rsid w:val="007A2472"/>
    <w:rsid w:val="007B0EB6"/>
    <w:rsid w:val="007B1669"/>
    <w:rsid w:val="007C0AA9"/>
    <w:rsid w:val="007D581D"/>
    <w:rsid w:val="007E2799"/>
    <w:rsid w:val="007F5697"/>
    <w:rsid w:val="00804C0B"/>
    <w:rsid w:val="008151C1"/>
    <w:rsid w:val="00820481"/>
    <w:rsid w:val="00837F16"/>
    <w:rsid w:val="00845042"/>
    <w:rsid w:val="00847945"/>
    <w:rsid w:val="00847BFD"/>
    <w:rsid w:val="0085759E"/>
    <w:rsid w:val="00860FE8"/>
    <w:rsid w:val="00861AD1"/>
    <w:rsid w:val="008736E3"/>
    <w:rsid w:val="008A2C8B"/>
    <w:rsid w:val="008B2896"/>
    <w:rsid w:val="008B707D"/>
    <w:rsid w:val="008C3142"/>
    <w:rsid w:val="008C3A7D"/>
    <w:rsid w:val="008C5C1E"/>
    <w:rsid w:val="008C79A2"/>
    <w:rsid w:val="008D0215"/>
    <w:rsid w:val="008E1D65"/>
    <w:rsid w:val="008F2AA0"/>
    <w:rsid w:val="008F334E"/>
    <w:rsid w:val="00900AF0"/>
    <w:rsid w:val="00916409"/>
    <w:rsid w:val="00925CA1"/>
    <w:rsid w:val="00944389"/>
    <w:rsid w:val="00950441"/>
    <w:rsid w:val="00955293"/>
    <w:rsid w:val="00957A6F"/>
    <w:rsid w:val="00965A4D"/>
    <w:rsid w:val="009703B8"/>
    <w:rsid w:val="009735DF"/>
    <w:rsid w:val="00973DF4"/>
    <w:rsid w:val="00982FBA"/>
    <w:rsid w:val="00985525"/>
    <w:rsid w:val="009872C0"/>
    <w:rsid w:val="009956A3"/>
    <w:rsid w:val="00996552"/>
    <w:rsid w:val="00996A1A"/>
    <w:rsid w:val="009A2BFF"/>
    <w:rsid w:val="009C6694"/>
    <w:rsid w:val="00A0650B"/>
    <w:rsid w:val="00A133A8"/>
    <w:rsid w:val="00A215E5"/>
    <w:rsid w:val="00A2438C"/>
    <w:rsid w:val="00A25AA7"/>
    <w:rsid w:val="00A271EF"/>
    <w:rsid w:val="00A32FD4"/>
    <w:rsid w:val="00A3322E"/>
    <w:rsid w:val="00A35B96"/>
    <w:rsid w:val="00A36445"/>
    <w:rsid w:val="00A40C04"/>
    <w:rsid w:val="00A4479E"/>
    <w:rsid w:val="00A45AE9"/>
    <w:rsid w:val="00A47243"/>
    <w:rsid w:val="00A54EE3"/>
    <w:rsid w:val="00A57550"/>
    <w:rsid w:val="00A579D6"/>
    <w:rsid w:val="00A63396"/>
    <w:rsid w:val="00A64BBA"/>
    <w:rsid w:val="00A72794"/>
    <w:rsid w:val="00A86A81"/>
    <w:rsid w:val="00A930D1"/>
    <w:rsid w:val="00A94F78"/>
    <w:rsid w:val="00A957BB"/>
    <w:rsid w:val="00AA004F"/>
    <w:rsid w:val="00AA6B95"/>
    <w:rsid w:val="00AE76B4"/>
    <w:rsid w:val="00AF3793"/>
    <w:rsid w:val="00AF7FA2"/>
    <w:rsid w:val="00B0247B"/>
    <w:rsid w:val="00B11223"/>
    <w:rsid w:val="00B11DC3"/>
    <w:rsid w:val="00B16DDD"/>
    <w:rsid w:val="00B306E0"/>
    <w:rsid w:val="00B53459"/>
    <w:rsid w:val="00B76C48"/>
    <w:rsid w:val="00B928AA"/>
    <w:rsid w:val="00BA0C18"/>
    <w:rsid w:val="00BA28BA"/>
    <w:rsid w:val="00BA6AB5"/>
    <w:rsid w:val="00BB24C7"/>
    <w:rsid w:val="00BB3521"/>
    <w:rsid w:val="00BC1031"/>
    <w:rsid w:val="00BD337E"/>
    <w:rsid w:val="00BD4E0E"/>
    <w:rsid w:val="00BD7FA7"/>
    <w:rsid w:val="00BE2D6C"/>
    <w:rsid w:val="00BF4ECA"/>
    <w:rsid w:val="00C00085"/>
    <w:rsid w:val="00C06B8F"/>
    <w:rsid w:val="00C117D7"/>
    <w:rsid w:val="00C16C67"/>
    <w:rsid w:val="00C2169A"/>
    <w:rsid w:val="00C278FF"/>
    <w:rsid w:val="00C33FEE"/>
    <w:rsid w:val="00C45D3A"/>
    <w:rsid w:val="00C54E30"/>
    <w:rsid w:val="00C57B41"/>
    <w:rsid w:val="00C75A71"/>
    <w:rsid w:val="00C861A7"/>
    <w:rsid w:val="00C90495"/>
    <w:rsid w:val="00C91812"/>
    <w:rsid w:val="00C92063"/>
    <w:rsid w:val="00CA7D81"/>
    <w:rsid w:val="00CB227B"/>
    <w:rsid w:val="00CB5894"/>
    <w:rsid w:val="00CC3766"/>
    <w:rsid w:val="00CC4818"/>
    <w:rsid w:val="00CF61F0"/>
    <w:rsid w:val="00D00793"/>
    <w:rsid w:val="00D05AB5"/>
    <w:rsid w:val="00D10EC7"/>
    <w:rsid w:val="00D14479"/>
    <w:rsid w:val="00D153AB"/>
    <w:rsid w:val="00D229F9"/>
    <w:rsid w:val="00D24D76"/>
    <w:rsid w:val="00D32A0F"/>
    <w:rsid w:val="00D40A3D"/>
    <w:rsid w:val="00D425A3"/>
    <w:rsid w:val="00D44BA3"/>
    <w:rsid w:val="00D45C08"/>
    <w:rsid w:val="00D660CA"/>
    <w:rsid w:val="00D66BFA"/>
    <w:rsid w:val="00D72339"/>
    <w:rsid w:val="00D9421C"/>
    <w:rsid w:val="00D974A0"/>
    <w:rsid w:val="00DB2550"/>
    <w:rsid w:val="00DB4BB2"/>
    <w:rsid w:val="00DD104F"/>
    <w:rsid w:val="00DD449B"/>
    <w:rsid w:val="00DE4A7B"/>
    <w:rsid w:val="00DF4BDE"/>
    <w:rsid w:val="00DF55EA"/>
    <w:rsid w:val="00E044E7"/>
    <w:rsid w:val="00E06222"/>
    <w:rsid w:val="00E11A86"/>
    <w:rsid w:val="00E16A9E"/>
    <w:rsid w:val="00E21720"/>
    <w:rsid w:val="00E36E04"/>
    <w:rsid w:val="00E37FEE"/>
    <w:rsid w:val="00E550E9"/>
    <w:rsid w:val="00E6141E"/>
    <w:rsid w:val="00E73BF8"/>
    <w:rsid w:val="00E874C4"/>
    <w:rsid w:val="00E91CE4"/>
    <w:rsid w:val="00EB1BFF"/>
    <w:rsid w:val="00EB330D"/>
    <w:rsid w:val="00EB7D8A"/>
    <w:rsid w:val="00EC7A1C"/>
    <w:rsid w:val="00ED58C9"/>
    <w:rsid w:val="00EE094E"/>
    <w:rsid w:val="00EF263D"/>
    <w:rsid w:val="00EF7A90"/>
    <w:rsid w:val="00F117AD"/>
    <w:rsid w:val="00F13EC2"/>
    <w:rsid w:val="00F17901"/>
    <w:rsid w:val="00F21B77"/>
    <w:rsid w:val="00F24153"/>
    <w:rsid w:val="00F355C6"/>
    <w:rsid w:val="00F40155"/>
    <w:rsid w:val="00F40E28"/>
    <w:rsid w:val="00F64489"/>
    <w:rsid w:val="00F64D23"/>
    <w:rsid w:val="00F71AD6"/>
    <w:rsid w:val="00F86784"/>
    <w:rsid w:val="00F869B1"/>
    <w:rsid w:val="00F90F7B"/>
    <w:rsid w:val="00FA1CCF"/>
    <w:rsid w:val="00FB2369"/>
    <w:rsid w:val="00FB79FA"/>
    <w:rsid w:val="00FC5626"/>
    <w:rsid w:val="00FC5969"/>
    <w:rsid w:val="00FD13B8"/>
    <w:rsid w:val="00FE2CE0"/>
    <w:rsid w:val="00FE5386"/>
    <w:rsid w:val="00FE7089"/>
    <w:rsid w:val="00FF3267"/>
    <w:rsid w:val="00FF340F"/>
    <w:rsid w:val="00FF567C"/>
    <w:rsid w:val="011A799E"/>
    <w:rsid w:val="0244C37E"/>
    <w:rsid w:val="02CD3919"/>
    <w:rsid w:val="04195E77"/>
    <w:rsid w:val="04593AA0"/>
    <w:rsid w:val="09917A3C"/>
    <w:rsid w:val="09B213CD"/>
    <w:rsid w:val="0AF4B6D3"/>
    <w:rsid w:val="0B009D6B"/>
    <w:rsid w:val="0FCF8E78"/>
    <w:rsid w:val="11517904"/>
    <w:rsid w:val="122F94BF"/>
    <w:rsid w:val="12366020"/>
    <w:rsid w:val="156C315E"/>
    <w:rsid w:val="1582CA27"/>
    <w:rsid w:val="15E61D4A"/>
    <w:rsid w:val="16CB917F"/>
    <w:rsid w:val="16F377E2"/>
    <w:rsid w:val="1A21D3CB"/>
    <w:rsid w:val="1CC9967F"/>
    <w:rsid w:val="1F83440B"/>
    <w:rsid w:val="1FFCDEB4"/>
    <w:rsid w:val="1FFD8782"/>
    <w:rsid w:val="229D5621"/>
    <w:rsid w:val="22CEF000"/>
    <w:rsid w:val="25DC813E"/>
    <w:rsid w:val="26A100A0"/>
    <w:rsid w:val="28872674"/>
    <w:rsid w:val="2B1D0FAA"/>
    <w:rsid w:val="2B9567A7"/>
    <w:rsid w:val="309DBF16"/>
    <w:rsid w:val="323F465B"/>
    <w:rsid w:val="34C7F471"/>
    <w:rsid w:val="37B22323"/>
    <w:rsid w:val="38F018D2"/>
    <w:rsid w:val="39DD29CB"/>
    <w:rsid w:val="3C1465D2"/>
    <w:rsid w:val="3CD3A6B0"/>
    <w:rsid w:val="3CD59615"/>
    <w:rsid w:val="3CFBF735"/>
    <w:rsid w:val="3FB3F872"/>
    <w:rsid w:val="42E27499"/>
    <w:rsid w:val="47475EFE"/>
    <w:rsid w:val="4D217FA4"/>
    <w:rsid w:val="4F5C2F21"/>
    <w:rsid w:val="4FF47A6D"/>
    <w:rsid w:val="50B59A0D"/>
    <w:rsid w:val="517828D4"/>
    <w:rsid w:val="558A1D7A"/>
    <w:rsid w:val="56B4622E"/>
    <w:rsid w:val="5840753B"/>
    <w:rsid w:val="5D3FB5D4"/>
    <w:rsid w:val="5DF4D077"/>
    <w:rsid w:val="5EE3A44C"/>
    <w:rsid w:val="618EDC4F"/>
    <w:rsid w:val="61F8B067"/>
    <w:rsid w:val="636FB532"/>
    <w:rsid w:val="651A3BEB"/>
    <w:rsid w:val="6550EEEB"/>
    <w:rsid w:val="66078604"/>
    <w:rsid w:val="66E59DD4"/>
    <w:rsid w:val="6814D464"/>
    <w:rsid w:val="68640675"/>
    <w:rsid w:val="6924AF55"/>
    <w:rsid w:val="69E0A437"/>
    <w:rsid w:val="6AC43368"/>
    <w:rsid w:val="6AC906EF"/>
    <w:rsid w:val="6EA2A86C"/>
    <w:rsid w:val="70BAF2F5"/>
    <w:rsid w:val="713824A4"/>
    <w:rsid w:val="729B035F"/>
    <w:rsid w:val="77D0CAB5"/>
    <w:rsid w:val="79A1A4BA"/>
    <w:rsid w:val="7E43538B"/>
    <w:rsid w:val="7FD96617"/>
    <w:rsid w:val="7FE1BA50"/>
  </w:rsids>
  <m:mathPr>
    <m:mathFont m:val="Cambria Math"/>
    <m:brkBin m:val="before"/>
    <m:brkBinSub m:val="--"/>
    <m:smallFrac m:val="0"/>
    <m:dispDef/>
    <m:lMargin m:val="0"/>
    <m:rMargin m:val="0"/>
    <m:defJc m:val="centerGroup"/>
    <m:wrapIndent m:val="1440"/>
    <m:intLim m:val="subSup"/>
    <m:naryLim m:val="undOvr"/>
  </m:mathPr>
  <w:themeFontLang w:val="pl-PL"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B762D9B"/>
  <w15:chartTrackingRefBased/>
  <w15:docId w15:val="{C833FAC0-D840-465F-A959-15473E27D4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8A2C8B"/>
    <w:rPr>
      <w:rFonts w:ascii="Times New Roman" w:eastAsia="Times New Roman" w:hAnsi="Times New Roman"/>
      <w:sz w:val="24"/>
      <w:szCs w:val="24"/>
      <w:lang w:eastAsia="pl-PL"/>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99"/>
    <w:qFormat/>
    <w:rsid w:val="008A2C8B"/>
    <w:pPr>
      <w:ind w:left="720"/>
      <w:contextualSpacing/>
    </w:pPr>
  </w:style>
  <w:style w:type="paragraph" w:styleId="Nagwek">
    <w:name w:val="header"/>
    <w:basedOn w:val="Normalny"/>
    <w:link w:val="NagwekZnak"/>
    <w:unhideWhenUsed/>
    <w:rsid w:val="008A2C8B"/>
    <w:pPr>
      <w:tabs>
        <w:tab w:val="center" w:pos="4536"/>
        <w:tab w:val="right" w:pos="9072"/>
      </w:tabs>
    </w:pPr>
  </w:style>
  <w:style w:type="character" w:customStyle="1" w:styleId="NagwekZnak">
    <w:name w:val="Nagłówek Znak"/>
    <w:link w:val="Nagwek"/>
    <w:rsid w:val="008A2C8B"/>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8A2C8B"/>
    <w:pPr>
      <w:tabs>
        <w:tab w:val="center" w:pos="4536"/>
        <w:tab w:val="right" w:pos="9072"/>
      </w:tabs>
    </w:pPr>
  </w:style>
  <w:style w:type="character" w:customStyle="1" w:styleId="StopkaZnak">
    <w:name w:val="Stopka Znak"/>
    <w:link w:val="Stopka"/>
    <w:uiPriority w:val="99"/>
    <w:rsid w:val="008A2C8B"/>
    <w:rPr>
      <w:rFonts w:ascii="Times New Roman" w:eastAsia="Times New Roman" w:hAnsi="Times New Roman" w:cs="Times New Roman"/>
      <w:sz w:val="24"/>
      <w:szCs w:val="24"/>
      <w:lang w:eastAsia="pl-PL"/>
    </w:rPr>
  </w:style>
  <w:style w:type="table" w:styleId="Tabela-Siatka">
    <w:name w:val="Table Grid"/>
    <w:basedOn w:val="Standardowy"/>
    <w:uiPriority w:val="59"/>
    <w:rsid w:val="008A2C8B"/>
    <w:rPr>
      <w:lang w:eastAsia="pl-P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kapitzlist2">
    <w:name w:val="Akapit z listą2"/>
    <w:basedOn w:val="Normalny"/>
    <w:uiPriority w:val="99"/>
    <w:rsid w:val="008A2C8B"/>
    <w:pPr>
      <w:widowControl w:val="0"/>
      <w:suppressAutoHyphens/>
      <w:ind w:left="720"/>
      <w:contextualSpacing/>
    </w:pPr>
    <w:rPr>
      <w:lang w:eastAsia="en-US"/>
    </w:rPr>
  </w:style>
  <w:style w:type="paragraph" w:styleId="Tekstpodstawowy">
    <w:name w:val="Body Text"/>
    <w:basedOn w:val="Normalny"/>
    <w:link w:val="TekstpodstawowyZnak"/>
    <w:rsid w:val="00BA6AB5"/>
    <w:pPr>
      <w:tabs>
        <w:tab w:val="left" w:pos="720"/>
        <w:tab w:val="left" w:pos="1080"/>
        <w:tab w:val="left" w:pos="1260"/>
        <w:tab w:val="left" w:pos="4500"/>
      </w:tabs>
    </w:pPr>
    <w:rPr>
      <w:szCs w:val="20"/>
    </w:rPr>
  </w:style>
  <w:style w:type="character" w:customStyle="1" w:styleId="TekstpodstawowyZnak">
    <w:name w:val="Tekst podstawowy Znak"/>
    <w:link w:val="Tekstpodstawowy"/>
    <w:rsid w:val="00BA6AB5"/>
    <w:rPr>
      <w:rFonts w:ascii="Times New Roman" w:eastAsia="Times New Roman" w:hAnsi="Times New Roman"/>
      <w:sz w:val="24"/>
    </w:rPr>
  </w:style>
  <w:style w:type="character" w:styleId="Hipercze">
    <w:name w:val="Hyperlink"/>
    <w:unhideWhenUsed/>
    <w:rsid w:val="006B0F4A"/>
    <w:rPr>
      <w:color w:val="0000FF"/>
      <w:u w:val="single"/>
    </w:rPr>
  </w:style>
  <w:style w:type="character" w:styleId="Nierozpoznanawzmianka">
    <w:name w:val="Unresolved Mention"/>
    <w:uiPriority w:val="99"/>
    <w:semiHidden/>
    <w:unhideWhenUsed/>
    <w:rsid w:val="00463088"/>
    <w:rPr>
      <w:color w:val="605E5C"/>
      <w:shd w:val="clear" w:color="auto" w:fill="E1DFDD"/>
    </w:rPr>
  </w:style>
  <w:style w:type="paragraph" w:styleId="Tekstdymka">
    <w:name w:val="Balloon Text"/>
    <w:basedOn w:val="Normalny"/>
    <w:link w:val="TekstdymkaZnak"/>
    <w:uiPriority w:val="99"/>
    <w:semiHidden/>
    <w:unhideWhenUsed/>
    <w:rsid w:val="00AA6B95"/>
    <w:rPr>
      <w:rFonts w:ascii="Segoe UI" w:hAnsi="Segoe UI" w:cs="Segoe UI"/>
      <w:sz w:val="18"/>
      <w:szCs w:val="18"/>
    </w:rPr>
  </w:style>
  <w:style w:type="character" w:customStyle="1" w:styleId="TekstdymkaZnak">
    <w:name w:val="Tekst dymka Znak"/>
    <w:link w:val="Tekstdymka"/>
    <w:uiPriority w:val="99"/>
    <w:semiHidden/>
    <w:rsid w:val="00AA6B95"/>
    <w:rPr>
      <w:rFonts w:ascii="Segoe UI" w:eastAsia="Times New Roman" w:hAnsi="Segoe UI" w:cs="Segoe UI"/>
      <w:sz w:val="18"/>
      <w:szCs w:val="18"/>
    </w:rPr>
  </w:style>
  <w:style w:type="paragraph" w:customStyle="1" w:styleId="CMSHeadL7">
    <w:name w:val="CMS Head L7"/>
    <w:basedOn w:val="Normalny"/>
    <w:rsid w:val="008C3142"/>
    <w:pPr>
      <w:spacing w:after="240"/>
    </w:pPr>
    <w:rPr>
      <w:rFonts w:eastAsia="Calibri"/>
      <w:sz w:val="22"/>
      <w:szCs w:val="22"/>
    </w:rPr>
  </w:style>
  <w:style w:type="paragraph" w:customStyle="1" w:styleId="Normalny1">
    <w:name w:val="Normalny1"/>
    <w:rsid w:val="004C24FE"/>
    <w:rPr>
      <w:rFonts w:ascii="Times New Roman" w:eastAsia="ヒラギノ角ゴ Pro W3" w:hAnsi="Times New Roman"/>
      <w:color w:val="000000"/>
      <w:sz w:val="24"/>
      <w:lang w:eastAsia="pl-PL"/>
    </w:rPr>
  </w:style>
  <w:style w:type="character" w:styleId="Odwoaniedokomentarza">
    <w:name w:val="annotation reference"/>
    <w:uiPriority w:val="99"/>
    <w:semiHidden/>
    <w:unhideWhenUsed/>
    <w:rsid w:val="00210FB8"/>
    <w:rPr>
      <w:sz w:val="16"/>
      <w:szCs w:val="16"/>
    </w:rPr>
  </w:style>
  <w:style w:type="paragraph" w:styleId="Tekstkomentarza">
    <w:name w:val="annotation text"/>
    <w:basedOn w:val="Normalny"/>
    <w:link w:val="TekstkomentarzaZnak"/>
    <w:uiPriority w:val="99"/>
    <w:semiHidden/>
    <w:unhideWhenUsed/>
    <w:rsid w:val="00210FB8"/>
    <w:rPr>
      <w:sz w:val="20"/>
      <w:szCs w:val="20"/>
    </w:rPr>
  </w:style>
  <w:style w:type="character" w:customStyle="1" w:styleId="TekstkomentarzaZnak">
    <w:name w:val="Tekst komentarza Znak"/>
    <w:link w:val="Tekstkomentarza"/>
    <w:uiPriority w:val="99"/>
    <w:semiHidden/>
    <w:rsid w:val="00210FB8"/>
    <w:rPr>
      <w:rFonts w:ascii="Times New Roman" w:eastAsia="Times New Roman" w:hAnsi="Times New Roman"/>
    </w:rPr>
  </w:style>
  <w:style w:type="paragraph" w:styleId="Tematkomentarza">
    <w:name w:val="annotation subject"/>
    <w:basedOn w:val="Tekstkomentarza"/>
    <w:next w:val="Tekstkomentarza"/>
    <w:link w:val="TematkomentarzaZnak"/>
    <w:uiPriority w:val="99"/>
    <w:semiHidden/>
    <w:unhideWhenUsed/>
    <w:rsid w:val="00EF263D"/>
    <w:rPr>
      <w:b/>
      <w:bCs/>
    </w:rPr>
  </w:style>
  <w:style w:type="character" w:customStyle="1" w:styleId="TematkomentarzaZnak">
    <w:name w:val="Temat komentarza Znak"/>
    <w:basedOn w:val="TekstkomentarzaZnak"/>
    <w:link w:val="Tematkomentarza"/>
    <w:uiPriority w:val="99"/>
    <w:semiHidden/>
    <w:rsid w:val="00EF263D"/>
    <w:rPr>
      <w:rFonts w:ascii="Times New Roman" w:eastAsia="Times New Roman" w:hAnsi="Times New Roman"/>
      <w:b/>
      <w:bCs/>
      <w:lang w:eastAsia="pl-PL"/>
    </w:rPr>
  </w:style>
  <w:style w:type="paragraph" w:customStyle="1" w:styleId="Default">
    <w:name w:val="Default"/>
    <w:rsid w:val="00C91812"/>
    <w:pPr>
      <w:autoSpaceDE w:val="0"/>
      <w:autoSpaceDN w:val="0"/>
      <w:adjustRightInd w:val="0"/>
    </w:pPr>
    <w:rPr>
      <w:rFonts w:cs="Calibri"/>
      <w:color w:val="000000"/>
      <w:sz w:val="24"/>
      <w:szCs w:val="24"/>
      <w:lang w:eastAsia="pl-PL"/>
    </w:rPr>
  </w:style>
  <w:style w:type="paragraph" w:styleId="Poprawka">
    <w:name w:val="Revision"/>
    <w:hidden/>
    <w:uiPriority w:val="99"/>
    <w:semiHidden/>
    <w:rsid w:val="002E1159"/>
    <w:rPr>
      <w:rFonts w:ascii="Times New Roman" w:eastAsia="Times New Roman" w:hAnsi="Times New Roman"/>
      <w:sz w:val="24"/>
      <w:szCs w:val="24"/>
      <w:lang w:eastAsia="pl-PL"/>
    </w:rPr>
  </w:style>
  <w:style w:type="paragraph" w:styleId="Zwykytekst">
    <w:name w:val="Plain Text"/>
    <w:basedOn w:val="Normalny"/>
    <w:link w:val="ZwykytekstZnak"/>
    <w:uiPriority w:val="99"/>
    <w:unhideWhenUsed/>
    <w:rsid w:val="00BC1031"/>
    <w:rPr>
      <w:rFonts w:ascii="Calibri" w:eastAsia="Calibri" w:hAnsi="Calibri"/>
      <w:sz w:val="22"/>
      <w:szCs w:val="22"/>
      <w:lang w:val="x-none" w:eastAsia="en-US"/>
    </w:rPr>
  </w:style>
  <w:style w:type="character" w:customStyle="1" w:styleId="ZwykytekstZnak">
    <w:name w:val="Zwykły tekst Znak"/>
    <w:basedOn w:val="Domylnaczcionkaakapitu"/>
    <w:link w:val="Zwykytekst"/>
    <w:uiPriority w:val="99"/>
    <w:rsid w:val="00BC1031"/>
    <w:rPr>
      <w:sz w:val="22"/>
      <w:szCs w:val="22"/>
      <w:lang w:val="x-none"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4443887">
      <w:bodyDiv w:val="1"/>
      <w:marLeft w:val="0"/>
      <w:marRight w:val="0"/>
      <w:marTop w:val="0"/>
      <w:marBottom w:val="0"/>
      <w:divBdr>
        <w:top w:val="none" w:sz="0" w:space="0" w:color="auto"/>
        <w:left w:val="none" w:sz="0" w:space="0" w:color="auto"/>
        <w:bottom w:val="none" w:sz="0" w:space="0" w:color="auto"/>
        <w:right w:val="none" w:sz="0" w:space="0" w:color="auto"/>
      </w:divBdr>
    </w:div>
    <w:div w:id="284122950">
      <w:bodyDiv w:val="1"/>
      <w:marLeft w:val="0"/>
      <w:marRight w:val="0"/>
      <w:marTop w:val="0"/>
      <w:marBottom w:val="0"/>
      <w:divBdr>
        <w:top w:val="none" w:sz="0" w:space="0" w:color="auto"/>
        <w:left w:val="none" w:sz="0" w:space="0" w:color="auto"/>
        <w:bottom w:val="none" w:sz="0" w:space="0" w:color="auto"/>
        <w:right w:val="none" w:sz="0" w:space="0" w:color="auto"/>
      </w:divBdr>
    </w:div>
    <w:div w:id="413167396">
      <w:bodyDiv w:val="1"/>
      <w:marLeft w:val="0"/>
      <w:marRight w:val="0"/>
      <w:marTop w:val="0"/>
      <w:marBottom w:val="0"/>
      <w:divBdr>
        <w:top w:val="none" w:sz="0" w:space="0" w:color="auto"/>
        <w:left w:val="none" w:sz="0" w:space="0" w:color="auto"/>
        <w:bottom w:val="none" w:sz="0" w:space="0" w:color="auto"/>
        <w:right w:val="none" w:sz="0" w:space="0" w:color="auto"/>
      </w:divBdr>
    </w:div>
    <w:div w:id="530916086">
      <w:bodyDiv w:val="1"/>
      <w:marLeft w:val="0"/>
      <w:marRight w:val="0"/>
      <w:marTop w:val="0"/>
      <w:marBottom w:val="0"/>
      <w:divBdr>
        <w:top w:val="none" w:sz="0" w:space="0" w:color="auto"/>
        <w:left w:val="none" w:sz="0" w:space="0" w:color="auto"/>
        <w:bottom w:val="none" w:sz="0" w:space="0" w:color="auto"/>
        <w:right w:val="none" w:sz="0" w:space="0" w:color="auto"/>
      </w:divBdr>
    </w:div>
    <w:div w:id="675763690">
      <w:bodyDiv w:val="1"/>
      <w:marLeft w:val="0"/>
      <w:marRight w:val="0"/>
      <w:marTop w:val="0"/>
      <w:marBottom w:val="0"/>
      <w:divBdr>
        <w:top w:val="none" w:sz="0" w:space="0" w:color="auto"/>
        <w:left w:val="none" w:sz="0" w:space="0" w:color="auto"/>
        <w:bottom w:val="none" w:sz="0" w:space="0" w:color="auto"/>
        <w:right w:val="none" w:sz="0" w:space="0" w:color="auto"/>
      </w:divBdr>
    </w:div>
    <w:div w:id="707414603">
      <w:bodyDiv w:val="1"/>
      <w:marLeft w:val="0"/>
      <w:marRight w:val="0"/>
      <w:marTop w:val="0"/>
      <w:marBottom w:val="0"/>
      <w:divBdr>
        <w:top w:val="none" w:sz="0" w:space="0" w:color="auto"/>
        <w:left w:val="none" w:sz="0" w:space="0" w:color="auto"/>
        <w:bottom w:val="none" w:sz="0" w:space="0" w:color="auto"/>
        <w:right w:val="none" w:sz="0" w:space="0" w:color="auto"/>
      </w:divBdr>
    </w:div>
    <w:div w:id="746727278">
      <w:bodyDiv w:val="1"/>
      <w:marLeft w:val="0"/>
      <w:marRight w:val="0"/>
      <w:marTop w:val="0"/>
      <w:marBottom w:val="0"/>
      <w:divBdr>
        <w:top w:val="none" w:sz="0" w:space="0" w:color="auto"/>
        <w:left w:val="none" w:sz="0" w:space="0" w:color="auto"/>
        <w:bottom w:val="none" w:sz="0" w:space="0" w:color="auto"/>
        <w:right w:val="none" w:sz="0" w:space="0" w:color="auto"/>
      </w:divBdr>
    </w:div>
    <w:div w:id="910622773">
      <w:bodyDiv w:val="1"/>
      <w:marLeft w:val="0"/>
      <w:marRight w:val="0"/>
      <w:marTop w:val="0"/>
      <w:marBottom w:val="0"/>
      <w:divBdr>
        <w:top w:val="none" w:sz="0" w:space="0" w:color="auto"/>
        <w:left w:val="none" w:sz="0" w:space="0" w:color="auto"/>
        <w:bottom w:val="none" w:sz="0" w:space="0" w:color="auto"/>
        <w:right w:val="none" w:sz="0" w:space="0" w:color="auto"/>
      </w:divBdr>
    </w:div>
    <w:div w:id="1023214605">
      <w:bodyDiv w:val="1"/>
      <w:marLeft w:val="0"/>
      <w:marRight w:val="0"/>
      <w:marTop w:val="0"/>
      <w:marBottom w:val="0"/>
      <w:divBdr>
        <w:top w:val="none" w:sz="0" w:space="0" w:color="auto"/>
        <w:left w:val="none" w:sz="0" w:space="0" w:color="auto"/>
        <w:bottom w:val="none" w:sz="0" w:space="0" w:color="auto"/>
        <w:right w:val="none" w:sz="0" w:space="0" w:color="auto"/>
      </w:divBdr>
    </w:div>
    <w:div w:id="1059402696">
      <w:bodyDiv w:val="1"/>
      <w:marLeft w:val="0"/>
      <w:marRight w:val="0"/>
      <w:marTop w:val="0"/>
      <w:marBottom w:val="0"/>
      <w:divBdr>
        <w:top w:val="none" w:sz="0" w:space="0" w:color="auto"/>
        <w:left w:val="none" w:sz="0" w:space="0" w:color="auto"/>
        <w:bottom w:val="none" w:sz="0" w:space="0" w:color="auto"/>
        <w:right w:val="none" w:sz="0" w:space="0" w:color="auto"/>
      </w:divBdr>
    </w:div>
    <w:div w:id="1222714830">
      <w:bodyDiv w:val="1"/>
      <w:marLeft w:val="0"/>
      <w:marRight w:val="0"/>
      <w:marTop w:val="0"/>
      <w:marBottom w:val="0"/>
      <w:divBdr>
        <w:top w:val="none" w:sz="0" w:space="0" w:color="auto"/>
        <w:left w:val="none" w:sz="0" w:space="0" w:color="auto"/>
        <w:bottom w:val="none" w:sz="0" w:space="0" w:color="auto"/>
        <w:right w:val="none" w:sz="0" w:space="0" w:color="auto"/>
      </w:divBdr>
    </w:div>
    <w:div w:id="1651593404">
      <w:bodyDiv w:val="1"/>
      <w:marLeft w:val="0"/>
      <w:marRight w:val="0"/>
      <w:marTop w:val="0"/>
      <w:marBottom w:val="0"/>
      <w:divBdr>
        <w:top w:val="none" w:sz="0" w:space="0" w:color="auto"/>
        <w:left w:val="none" w:sz="0" w:space="0" w:color="auto"/>
        <w:bottom w:val="none" w:sz="0" w:space="0" w:color="auto"/>
        <w:right w:val="none" w:sz="0" w:space="0" w:color="auto"/>
      </w:divBdr>
    </w:div>
    <w:div w:id="1730611044">
      <w:bodyDiv w:val="1"/>
      <w:marLeft w:val="0"/>
      <w:marRight w:val="0"/>
      <w:marTop w:val="0"/>
      <w:marBottom w:val="0"/>
      <w:divBdr>
        <w:top w:val="none" w:sz="0" w:space="0" w:color="auto"/>
        <w:left w:val="none" w:sz="0" w:space="0" w:color="auto"/>
        <w:bottom w:val="none" w:sz="0" w:space="0" w:color="auto"/>
        <w:right w:val="none" w:sz="0" w:space="0" w:color="auto"/>
      </w:divBdr>
    </w:div>
    <w:div w:id="1732074037">
      <w:bodyDiv w:val="1"/>
      <w:marLeft w:val="0"/>
      <w:marRight w:val="0"/>
      <w:marTop w:val="0"/>
      <w:marBottom w:val="0"/>
      <w:divBdr>
        <w:top w:val="none" w:sz="0" w:space="0" w:color="auto"/>
        <w:left w:val="none" w:sz="0" w:space="0" w:color="auto"/>
        <w:bottom w:val="none" w:sz="0" w:space="0" w:color="auto"/>
        <w:right w:val="none" w:sz="0" w:space="0" w:color="auto"/>
      </w:divBdr>
    </w:div>
    <w:div w:id="1789854337">
      <w:bodyDiv w:val="1"/>
      <w:marLeft w:val="0"/>
      <w:marRight w:val="0"/>
      <w:marTop w:val="0"/>
      <w:marBottom w:val="0"/>
      <w:divBdr>
        <w:top w:val="none" w:sz="0" w:space="0" w:color="auto"/>
        <w:left w:val="none" w:sz="0" w:space="0" w:color="auto"/>
        <w:bottom w:val="none" w:sz="0" w:space="0" w:color="auto"/>
        <w:right w:val="none" w:sz="0" w:space="0" w:color="auto"/>
      </w:divBdr>
    </w:div>
    <w:div w:id="1939480311">
      <w:bodyDiv w:val="1"/>
      <w:marLeft w:val="0"/>
      <w:marRight w:val="0"/>
      <w:marTop w:val="0"/>
      <w:marBottom w:val="0"/>
      <w:divBdr>
        <w:top w:val="none" w:sz="0" w:space="0" w:color="auto"/>
        <w:left w:val="none" w:sz="0" w:space="0" w:color="auto"/>
        <w:bottom w:val="none" w:sz="0" w:space="0" w:color="auto"/>
        <w:right w:val="none" w:sz="0" w:space="0" w:color="auto"/>
      </w:divBdr>
    </w:div>
    <w:div w:id="1962493404">
      <w:bodyDiv w:val="1"/>
      <w:marLeft w:val="0"/>
      <w:marRight w:val="0"/>
      <w:marTop w:val="0"/>
      <w:marBottom w:val="0"/>
      <w:divBdr>
        <w:top w:val="none" w:sz="0" w:space="0" w:color="auto"/>
        <w:left w:val="none" w:sz="0" w:space="0" w:color="auto"/>
        <w:bottom w:val="none" w:sz="0" w:space="0" w:color="auto"/>
        <w:right w:val="none" w:sz="0" w:space="0" w:color="auto"/>
      </w:divBdr>
    </w:div>
    <w:div w:id="1963999539">
      <w:bodyDiv w:val="1"/>
      <w:marLeft w:val="0"/>
      <w:marRight w:val="0"/>
      <w:marTop w:val="0"/>
      <w:marBottom w:val="0"/>
      <w:divBdr>
        <w:top w:val="none" w:sz="0" w:space="0" w:color="auto"/>
        <w:left w:val="none" w:sz="0" w:space="0" w:color="auto"/>
        <w:bottom w:val="none" w:sz="0" w:space="0" w:color="auto"/>
        <w:right w:val="none" w:sz="0" w:space="0" w:color="auto"/>
      </w:divBdr>
    </w:div>
    <w:div w:id="1977758807">
      <w:bodyDiv w:val="1"/>
      <w:marLeft w:val="0"/>
      <w:marRight w:val="0"/>
      <w:marTop w:val="0"/>
      <w:marBottom w:val="0"/>
      <w:divBdr>
        <w:top w:val="none" w:sz="0" w:space="0" w:color="auto"/>
        <w:left w:val="none" w:sz="0" w:space="0" w:color="auto"/>
        <w:bottom w:val="none" w:sz="0" w:space="0" w:color="auto"/>
        <w:right w:val="none" w:sz="0" w:space="0" w:color="auto"/>
      </w:divBdr>
    </w:div>
    <w:div w:id="2019040968">
      <w:bodyDiv w:val="1"/>
      <w:marLeft w:val="0"/>
      <w:marRight w:val="0"/>
      <w:marTop w:val="0"/>
      <w:marBottom w:val="0"/>
      <w:divBdr>
        <w:top w:val="none" w:sz="0" w:space="0" w:color="auto"/>
        <w:left w:val="none" w:sz="0" w:space="0" w:color="auto"/>
        <w:bottom w:val="none" w:sz="0" w:space="0" w:color="auto"/>
        <w:right w:val="none" w:sz="0" w:space="0" w:color="auto"/>
      </w:divBdr>
    </w:div>
    <w:div w:id="2021663135">
      <w:bodyDiv w:val="1"/>
      <w:marLeft w:val="0"/>
      <w:marRight w:val="0"/>
      <w:marTop w:val="0"/>
      <w:marBottom w:val="0"/>
      <w:divBdr>
        <w:top w:val="none" w:sz="0" w:space="0" w:color="auto"/>
        <w:left w:val="none" w:sz="0" w:space="0" w:color="auto"/>
        <w:bottom w:val="none" w:sz="0" w:space="0" w:color="auto"/>
        <w:right w:val="none" w:sz="0" w:space="0" w:color="auto"/>
      </w:divBdr>
    </w:div>
    <w:div w:id="20769710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pstsystem.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yperlink" Target="mailto:info@pstsystem.pl" TargetMode="External"/><Relationship Id="rId4" Type="http://schemas.openxmlformats.org/officeDocument/2006/relationships/settings" Target="settings.xml"/><Relationship Id="rId9" Type="http://schemas.openxmlformats.org/officeDocument/2006/relationships/hyperlink" Target="mailto:rzecznik@tvp.p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63C10A-9F5F-4896-BF24-060F2F7EB1F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32</TotalTime>
  <Pages>9</Pages>
  <Words>3524</Words>
  <Characters>21148</Characters>
  <Application>Microsoft Office Word</Application>
  <DocSecurity>0</DocSecurity>
  <Lines>176</Lines>
  <Paragraphs>49</Paragraphs>
  <ScaleCrop>false</ScaleCrop>
  <HeadingPairs>
    <vt:vector size="2" baseType="variant">
      <vt:variant>
        <vt:lpstr>Tytuł</vt:lpstr>
      </vt:variant>
      <vt:variant>
        <vt:i4>1</vt:i4>
      </vt:variant>
    </vt:vector>
  </HeadingPairs>
  <TitlesOfParts>
    <vt:vector size="1" baseType="lpstr">
      <vt:lpstr/>
    </vt:vector>
  </TitlesOfParts>
  <Company>Telewizja Polska S.A.</Company>
  <LinksUpToDate>false</LinksUpToDate>
  <CharactersWithSpaces>24623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Cygańska, Paula</dc:creator>
  <cp:keywords/>
  <cp:lastModifiedBy>Nowak, Oskar P.</cp:lastModifiedBy>
  <cp:revision>27</cp:revision>
  <cp:lastPrinted>2020-01-20T15:18:00Z</cp:lastPrinted>
  <dcterms:created xsi:type="dcterms:W3CDTF">2023-07-18T15:18:00Z</dcterms:created>
  <dcterms:modified xsi:type="dcterms:W3CDTF">2024-07-12T11:09:00Z</dcterms:modified>
</cp:coreProperties>
</file>