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6857B" w14:textId="51EA7B8D" w:rsidR="00B27535" w:rsidRPr="00E513F1" w:rsidRDefault="00B27535" w:rsidP="00506AB1">
      <w:pPr>
        <w:pStyle w:val="Akapitzlist"/>
        <w:spacing w:after="80" w:line="240" w:lineRule="auto"/>
        <w:ind w:left="0"/>
        <w:contextualSpacing w:val="0"/>
        <w:jc w:val="right"/>
        <w:rPr>
          <w:rFonts w:ascii="Verdana" w:hAnsi="Verdana" w:cs="Arial"/>
          <w:bCs/>
          <w:sz w:val="20"/>
          <w:szCs w:val="20"/>
        </w:rPr>
      </w:pPr>
      <w:r w:rsidRPr="00E513F1">
        <w:rPr>
          <w:rFonts w:ascii="Verdana" w:hAnsi="Verdana" w:cs="Arial"/>
          <w:bCs/>
          <w:sz w:val="20"/>
          <w:szCs w:val="20"/>
        </w:rPr>
        <w:t xml:space="preserve">Załącznik nr </w:t>
      </w:r>
      <w:r w:rsidR="00E913E0">
        <w:rPr>
          <w:rFonts w:ascii="Verdana" w:hAnsi="Verdana" w:cs="Arial"/>
          <w:bCs/>
          <w:sz w:val="20"/>
          <w:szCs w:val="20"/>
        </w:rPr>
        <w:t>2</w:t>
      </w:r>
      <w:r w:rsidRPr="00E513F1">
        <w:rPr>
          <w:rFonts w:ascii="Verdana" w:hAnsi="Verdana" w:cs="Arial"/>
          <w:bCs/>
          <w:sz w:val="20"/>
          <w:szCs w:val="20"/>
        </w:rPr>
        <w:t xml:space="preserve"> do Zapytania ofertowego </w:t>
      </w:r>
    </w:p>
    <w:p w14:paraId="1BFB8AC4" w14:textId="77777777" w:rsidR="00B27535" w:rsidRDefault="00B27535" w:rsidP="00B27535">
      <w:pPr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1C0734D5" w14:textId="77777777" w:rsidR="00B27535" w:rsidRDefault="00B27535" w:rsidP="00B27535">
      <w:pPr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39C03346" w14:textId="12C2DF89" w:rsidR="00B27535" w:rsidRPr="00FE5BEC" w:rsidRDefault="00B27535" w:rsidP="00AC04BF">
      <w:pPr>
        <w:spacing w:after="80" w:line="240" w:lineRule="auto"/>
        <w:rPr>
          <w:rFonts w:ascii="Verdana" w:hAnsi="Verdana" w:cs="Arial"/>
          <w:b/>
          <w:sz w:val="20"/>
          <w:szCs w:val="20"/>
        </w:rPr>
      </w:pPr>
      <w:r w:rsidRPr="00FE5BEC">
        <w:rPr>
          <w:rFonts w:ascii="Verdana" w:hAnsi="Verdana" w:cs="Arial"/>
          <w:b/>
          <w:sz w:val="20"/>
          <w:szCs w:val="20"/>
        </w:rPr>
        <w:t xml:space="preserve">OŚWIADCZENIE O BRAKU PRZESŁANEK O KTÓRYCH MOWA W ART. 7 USTAWY Z DNIA 13 KWIETNIA 2022 R. O SZCZEGÓLNYCH ROZWIĄZANIACH W ZAKRESIE PRZECIWDZIAŁANIA WSPIERANIU AGRESJI NA UKRAINĘ ORAZ SŁUŻĄCYCH OCHRONIE BEZPIECZEŃSTWA NARODOWEGO </w:t>
      </w:r>
    </w:p>
    <w:p w14:paraId="1D7BD368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326A017E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27C807E8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  <w:r w:rsidRPr="00FE5BEC">
        <w:rPr>
          <w:rFonts w:ascii="Verdana" w:hAnsi="Verdana" w:cs="Arial"/>
          <w:bCs/>
          <w:sz w:val="20"/>
          <w:szCs w:val="20"/>
        </w:rPr>
        <w:t>Niniejszym oświadczam, że</w:t>
      </w:r>
    </w:p>
    <w:p w14:paraId="3FE40D8C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  <w:r w:rsidRPr="00FE5BEC">
        <w:rPr>
          <w:rFonts w:ascii="Verdana" w:hAnsi="Verdana" w:cs="Arial"/>
          <w:bCs/>
          <w:sz w:val="20"/>
          <w:szCs w:val="20"/>
        </w:rPr>
        <w:t>……………………………………………………………………………………………………………</w:t>
      </w:r>
    </w:p>
    <w:p w14:paraId="2AE88B87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  <w:r w:rsidRPr="00FE5BEC">
        <w:rPr>
          <w:rFonts w:ascii="Verdana" w:hAnsi="Verdana" w:cs="Arial"/>
          <w:bCs/>
          <w:sz w:val="20"/>
          <w:szCs w:val="20"/>
        </w:rPr>
        <w:t>(pełna nazwa Wykonawcy)</w:t>
      </w:r>
    </w:p>
    <w:p w14:paraId="363D8173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2A4FC238" w14:textId="27CD917D" w:rsidR="00B27535" w:rsidRPr="00361E7D" w:rsidRDefault="00B27535" w:rsidP="00AC04BF">
      <w:pPr>
        <w:pStyle w:val="Akapitzlist"/>
        <w:rPr>
          <w:rFonts w:ascii="Verdana" w:hAnsi="Verdana" w:cs="Arial"/>
          <w:bCs/>
          <w:sz w:val="20"/>
          <w:szCs w:val="20"/>
        </w:rPr>
      </w:pPr>
      <w:r w:rsidRPr="00F05999">
        <w:rPr>
          <w:rFonts w:ascii="Verdana" w:hAnsi="Verdana" w:cs="Arial"/>
          <w:bCs/>
          <w:sz w:val="20"/>
          <w:szCs w:val="20"/>
        </w:rPr>
        <w:t xml:space="preserve">nie zachodzą wobec </w:t>
      </w:r>
      <w:r>
        <w:rPr>
          <w:rFonts w:ascii="Verdana" w:hAnsi="Verdana" w:cs="Arial"/>
          <w:bCs/>
          <w:sz w:val="20"/>
          <w:szCs w:val="20"/>
        </w:rPr>
        <w:t>mnie</w:t>
      </w:r>
      <w:r w:rsidRPr="00F05999">
        <w:rPr>
          <w:rFonts w:ascii="Verdana" w:hAnsi="Verdana" w:cs="Arial"/>
          <w:bCs/>
          <w:sz w:val="20"/>
          <w:szCs w:val="20"/>
        </w:rPr>
        <w:t xml:space="preserve"> przesłanki wykluczenia z postępowania, </w:t>
      </w:r>
      <w:bookmarkStart w:id="0" w:name="_Hlk172787865"/>
      <w:r w:rsidRPr="00F05999">
        <w:rPr>
          <w:rFonts w:ascii="Verdana" w:hAnsi="Verdana" w:cs="Arial"/>
          <w:bCs/>
          <w:sz w:val="20"/>
          <w:szCs w:val="20"/>
        </w:rPr>
        <w:t>o których mowa w art. 7 ustawy z dnia 13 kwietnia 2022 r. o szczególnych rozwiązaniach w zakresie przeciwdziałania wspieraniu agresji na Ukrainę oraz służących ochronie bezpieczeństwa narodowego</w:t>
      </w:r>
      <w:r w:rsidR="00F21D23">
        <w:rPr>
          <w:rFonts w:ascii="Verdana" w:hAnsi="Verdana" w:cs="Arial"/>
          <w:bCs/>
          <w:sz w:val="20"/>
          <w:szCs w:val="20"/>
        </w:rPr>
        <w:t xml:space="preserve">, </w:t>
      </w:r>
      <w:r w:rsidRPr="00361E7D">
        <w:rPr>
          <w:rFonts w:ascii="Verdana" w:hAnsi="Verdana" w:cs="Arial"/>
          <w:bCs/>
          <w:sz w:val="20"/>
          <w:szCs w:val="20"/>
        </w:rPr>
        <w:t>o treści</w:t>
      </w:r>
      <w:bookmarkEnd w:id="0"/>
      <w:r w:rsidRPr="00361E7D">
        <w:rPr>
          <w:rFonts w:ascii="Verdana" w:hAnsi="Verdana" w:cs="Arial"/>
          <w:bCs/>
          <w:sz w:val="20"/>
          <w:szCs w:val="20"/>
        </w:rPr>
        <w:t xml:space="preserve">: </w:t>
      </w:r>
    </w:p>
    <w:p w14:paraId="50DA9D35" w14:textId="77777777" w:rsidR="00B27535" w:rsidRPr="00361E7D" w:rsidRDefault="00B27535" w:rsidP="00AC04BF">
      <w:pPr>
        <w:pStyle w:val="Akapitzlist"/>
        <w:spacing w:after="80" w:line="240" w:lineRule="auto"/>
        <w:rPr>
          <w:rFonts w:ascii="Verdana" w:hAnsi="Verdana" w:cs="Arial"/>
          <w:bCs/>
          <w:i/>
          <w:iCs/>
          <w:sz w:val="20"/>
          <w:szCs w:val="20"/>
        </w:rPr>
      </w:pPr>
      <w:r w:rsidRPr="00361E7D">
        <w:rPr>
          <w:rFonts w:ascii="Verdana" w:hAnsi="Verdana" w:cs="Arial"/>
          <w:bCs/>
          <w:i/>
          <w:iCs/>
          <w:sz w:val="20"/>
          <w:szCs w:val="20"/>
        </w:rPr>
        <w:t>Z postępowania o udzielenie zamówienia publicznego wyklucza się:</w:t>
      </w:r>
    </w:p>
    <w:p w14:paraId="6DCDE34D" w14:textId="77777777" w:rsidR="00B27535" w:rsidRPr="00361E7D" w:rsidRDefault="00B27535" w:rsidP="00AC04BF">
      <w:pPr>
        <w:pStyle w:val="Akapitzlist"/>
        <w:numPr>
          <w:ilvl w:val="1"/>
          <w:numId w:val="2"/>
        </w:numPr>
        <w:spacing w:after="80" w:line="240" w:lineRule="auto"/>
        <w:ind w:left="993" w:hanging="284"/>
        <w:rPr>
          <w:rFonts w:ascii="Verdana" w:hAnsi="Verdana" w:cs="Arial"/>
          <w:bCs/>
          <w:i/>
          <w:iCs/>
          <w:sz w:val="20"/>
          <w:szCs w:val="20"/>
        </w:rPr>
      </w:pPr>
      <w:r w:rsidRPr="00361E7D">
        <w:rPr>
          <w:rFonts w:ascii="Verdana" w:hAnsi="Verdana" w:cs="Arial"/>
          <w:bCs/>
          <w:i/>
          <w:iCs/>
          <w:sz w:val="20"/>
          <w:szCs w:val="20"/>
        </w:rPr>
        <w:t xml:space="preserve"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 albo wpisanego na listę, o której mowa w art. 2 ww. ustawy, na podstawie decyzji w sprawie wpisu na listę rozstrzygającej o konieczności wykluczenia Wykonawcy z postępowania o udzielenie zamówienia publicznego; </w:t>
      </w:r>
    </w:p>
    <w:p w14:paraId="0E95F424" w14:textId="06F7CDCA" w:rsidR="00B27535" w:rsidRPr="00361E7D" w:rsidRDefault="00B27535" w:rsidP="00AC04BF">
      <w:pPr>
        <w:pStyle w:val="Akapitzlist"/>
        <w:numPr>
          <w:ilvl w:val="1"/>
          <w:numId w:val="2"/>
        </w:numPr>
        <w:spacing w:after="80" w:line="240" w:lineRule="auto"/>
        <w:ind w:left="993" w:hanging="284"/>
        <w:rPr>
          <w:rFonts w:ascii="Verdana" w:hAnsi="Verdana" w:cs="Arial"/>
          <w:bCs/>
          <w:i/>
          <w:iCs/>
          <w:sz w:val="20"/>
          <w:szCs w:val="20"/>
        </w:rPr>
      </w:pPr>
      <w:r w:rsidRPr="00361E7D">
        <w:rPr>
          <w:rFonts w:ascii="Verdana" w:hAnsi="Verdana" w:cs="Arial"/>
          <w:bCs/>
          <w:i/>
          <w:iCs/>
          <w:sz w:val="20"/>
          <w:szCs w:val="20"/>
        </w:rPr>
        <w:t>wykonawcę, którego beneficjentem rzeczywistym w rozumieniu ustawy z dnia 1 marca 2018 r. o przeciwdziałaniu praniu pieniędzy oraz finansowaniu terroryzmu jest osoba wymieniona w wykazach określonych w rozporządzeniach o których mowa w pkt a), o ile została wpisana na listę, o której mowa w pkt a);</w:t>
      </w:r>
    </w:p>
    <w:p w14:paraId="29C3C399" w14:textId="7BAF164F" w:rsidR="00B27535" w:rsidRPr="00361E7D" w:rsidRDefault="00B27535" w:rsidP="00AC04BF">
      <w:pPr>
        <w:pStyle w:val="Akapitzlist"/>
        <w:numPr>
          <w:ilvl w:val="1"/>
          <w:numId w:val="2"/>
        </w:numPr>
        <w:spacing w:after="80" w:line="240" w:lineRule="auto"/>
        <w:ind w:left="993" w:hanging="284"/>
        <w:rPr>
          <w:rFonts w:ascii="Verdana" w:hAnsi="Verdana" w:cs="Arial"/>
          <w:bCs/>
          <w:i/>
          <w:iCs/>
          <w:sz w:val="20"/>
          <w:szCs w:val="20"/>
        </w:rPr>
      </w:pPr>
      <w:r w:rsidRPr="00361E7D">
        <w:rPr>
          <w:rFonts w:ascii="Verdana" w:hAnsi="Verdana" w:cs="Arial"/>
          <w:bCs/>
          <w:i/>
          <w:iCs/>
          <w:sz w:val="20"/>
          <w:szCs w:val="20"/>
        </w:rPr>
        <w:t>wykonawcę którego jednostką dominującą w rozumieniu art. 3 ust. 1 pkt 37 ustawy z dnia 29 września 1994 r. o rachunkowości jest podmiot wymieniony w wykazach określonych w rozporządzeniach określonych w pkt a) albo wpisany na listę lub będący taką jednostką dominującą od dnia 24 lutego 2022 r., o ile został wpisany na listę, o której mowa w pkt a).</w:t>
      </w:r>
    </w:p>
    <w:p w14:paraId="5633991A" w14:textId="77777777" w:rsidR="00B27535" w:rsidRDefault="00B27535" w:rsidP="00AC04BF">
      <w:pPr>
        <w:spacing w:after="80" w:line="240" w:lineRule="auto"/>
        <w:jc w:val="both"/>
        <w:rPr>
          <w:rFonts w:ascii="Verdana" w:hAnsi="Verdana" w:cs="Arial"/>
          <w:bCs/>
          <w:i/>
          <w:iCs/>
          <w:sz w:val="20"/>
          <w:szCs w:val="20"/>
        </w:rPr>
      </w:pPr>
    </w:p>
    <w:p w14:paraId="3340E1BE" w14:textId="77777777" w:rsidR="00AC04BF" w:rsidRDefault="00AC04BF" w:rsidP="00AC04BF">
      <w:pPr>
        <w:spacing w:after="80" w:line="240" w:lineRule="auto"/>
        <w:jc w:val="both"/>
        <w:rPr>
          <w:rFonts w:ascii="Verdana" w:hAnsi="Verdana" w:cs="Arial"/>
          <w:bCs/>
          <w:i/>
          <w:iCs/>
          <w:sz w:val="20"/>
          <w:szCs w:val="20"/>
        </w:rPr>
      </w:pPr>
    </w:p>
    <w:p w14:paraId="1D031320" w14:textId="77777777" w:rsidR="00AC04BF" w:rsidRPr="00AC04BF" w:rsidRDefault="00AC04BF" w:rsidP="00AC04BF">
      <w:pPr>
        <w:spacing w:after="80" w:line="240" w:lineRule="auto"/>
        <w:jc w:val="both"/>
        <w:rPr>
          <w:rFonts w:ascii="Verdana" w:hAnsi="Verdana" w:cs="Arial"/>
          <w:bCs/>
          <w:i/>
          <w:iCs/>
          <w:sz w:val="20"/>
          <w:szCs w:val="20"/>
        </w:rPr>
      </w:pPr>
    </w:p>
    <w:p w14:paraId="14855017" w14:textId="77777777" w:rsidR="00B27535" w:rsidRPr="00E513F1" w:rsidRDefault="00B27535" w:rsidP="00AC04BF">
      <w:pPr>
        <w:spacing w:after="80" w:line="240" w:lineRule="auto"/>
        <w:ind w:left="5664" w:hanging="561"/>
        <w:jc w:val="both"/>
        <w:rPr>
          <w:rFonts w:ascii="Verdana" w:hAnsi="Verdana" w:cs="Arial"/>
          <w:bCs/>
          <w:sz w:val="20"/>
          <w:szCs w:val="20"/>
        </w:rPr>
      </w:pPr>
      <w:r w:rsidRPr="00E513F1">
        <w:rPr>
          <w:rFonts w:ascii="Verdana" w:hAnsi="Verdana" w:cs="Arial"/>
          <w:bCs/>
          <w:sz w:val="20"/>
          <w:szCs w:val="20"/>
        </w:rPr>
        <w:t>……………………………………</w:t>
      </w:r>
    </w:p>
    <w:p w14:paraId="595E4D6F" w14:textId="4E4AFF1D" w:rsidR="00B27535" w:rsidRPr="00E513F1" w:rsidRDefault="00B27535" w:rsidP="00AC04BF">
      <w:pPr>
        <w:spacing w:after="80" w:line="240" w:lineRule="auto"/>
        <w:ind w:left="5664" w:hanging="3112"/>
        <w:jc w:val="both"/>
        <w:rPr>
          <w:rFonts w:ascii="Verdana" w:hAnsi="Verdana" w:cs="Arial"/>
          <w:bCs/>
          <w:sz w:val="20"/>
          <w:szCs w:val="20"/>
        </w:rPr>
      </w:pPr>
      <w:r w:rsidRPr="00E513F1">
        <w:rPr>
          <w:rFonts w:ascii="Verdana" w:hAnsi="Verdana" w:cs="Arial"/>
          <w:bCs/>
          <w:sz w:val="20"/>
          <w:szCs w:val="20"/>
        </w:rPr>
        <w:t>podpis</w:t>
      </w:r>
      <w:r>
        <w:rPr>
          <w:rFonts w:ascii="Verdana" w:hAnsi="Verdana" w:cs="Arial"/>
          <w:bCs/>
          <w:sz w:val="20"/>
          <w:szCs w:val="20"/>
        </w:rPr>
        <w:t> </w:t>
      </w:r>
      <w:r w:rsidRPr="00E513F1">
        <w:rPr>
          <w:rFonts w:ascii="Verdana" w:hAnsi="Verdana" w:cs="Arial"/>
          <w:bCs/>
          <w:sz w:val="20"/>
          <w:szCs w:val="20"/>
        </w:rPr>
        <w:t>osoby/osób uprawnionych do reprezentacji Wykonawcy</w:t>
      </w:r>
    </w:p>
    <w:p w14:paraId="11CD7551" w14:textId="77777777" w:rsidR="00B27535" w:rsidRPr="00E513F1" w:rsidRDefault="00B27535" w:rsidP="00B27535">
      <w:pPr>
        <w:spacing w:after="80" w:line="240" w:lineRule="auto"/>
        <w:rPr>
          <w:rFonts w:ascii="Verdana" w:hAnsi="Verdana" w:cs="Arial"/>
          <w:bCs/>
          <w:sz w:val="20"/>
          <w:szCs w:val="20"/>
        </w:rPr>
      </w:pPr>
    </w:p>
    <w:p w14:paraId="4834F573" w14:textId="77777777" w:rsidR="007F6B26" w:rsidRDefault="007F6B26"/>
    <w:sectPr w:rsidR="007F6B26" w:rsidSect="00B275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D121B" w14:textId="77777777" w:rsidR="002B2F54" w:rsidRDefault="002B2F54" w:rsidP="002B2F54">
      <w:pPr>
        <w:spacing w:after="0" w:line="240" w:lineRule="auto"/>
      </w:pPr>
      <w:r>
        <w:separator/>
      </w:r>
    </w:p>
  </w:endnote>
  <w:endnote w:type="continuationSeparator" w:id="0">
    <w:p w14:paraId="1D851EAD" w14:textId="77777777" w:rsidR="002B2F54" w:rsidRDefault="002B2F54" w:rsidP="002B2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E6ACA" w14:textId="77777777" w:rsidR="00306411" w:rsidRDefault="003064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306B2" w14:textId="0727C4BC" w:rsidR="002B2F54" w:rsidRPr="00ED0693" w:rsidRDefault="002B2F54" w:rsidP="00306411">
    <w:pPr>
      <w:spacing w:after="80" w:line="240" w:lineRule="auto"/>
      <w:ind w:left="720"/>
      <w:contextualSpacing/>
      <w:jc w:val="center"/>
      <w:rPr>
        <w:rFonts w:ascii="Verdana" w:hAnsi="Verdana" w:cs="Arial"/>
        <w:bCs/>
        <w:sz w:val="16"/>
        <w:szCs w:val="16"/>
      </w:rPr>
    </w:pPr>
    <w:r w:rsidRPr="00306411">
      <w:rPr>
        <w:rFonts w:ascii="Verdana" w:hAnsi="Verdana" w:cs="Arial"/>
        <w:bCs/>
        <w:sz w:val="16"/>
        <w:szCs w:val="16"/>
      </w:rPr>
      <w:t xml:space="preserve">Zapytanie Ofertowe prowadzone w ramach projektu </w:t>
    </w:r>
    <w:r w:rsidR="00306411" w:rsidRPr="00306411">
      <w:rPr>
        <w:rFonts w:ascii="Verdana" w:hAnsi="Verdana" w:cs="Arial"/>
        <w:bCs/>
        <w:sz w:val="16"/>
        <w:szCs w:val="16"/>
      </w:rPr>
      <w:t>Centrum Rozwoju i Testowania Materiałów i Konstrukcji</w:t>
    </w:r>
    <w:r w:rsidRPr="00306411">
      <w:rPr>
        <w:rFonts w:ascii="Verdana" w:hAnsi="Verdana" w:cs="Arial"/>
        <w:bCs/>
        <w:sz w:val="16"/>
        <w:szCs w:val="16"/>
      </w:rPr>
      <w:t xml:space="preserve"> na podstawie umowy nr </w:t>
    </w:r>
    <w:r w:rsidR="00306411" w:rsidRPr="00306411">
      <w:rPr>
        <w:rFonts w:ascii="Verdana" w:hAnsi="Verdana" w:cs="Arial"/>
        <w:bCs/>
        <w:sz w:val="16"/>
        <w:szCs w:val="16"/>
      </w:rPr>
      <w:t xml:space="preserve">KPOD.01.18-IW.03-0003/23 </w:t>
    </w:r>
    <w:r w:rsidRPr="00306411">
      <w:rPr>
        <w:rFonts w:ascii="Verdana" w:hAnsi="Verdana" w:cs="Arial"/>
        <w:bCs/>
        <w:sz w:val="16"/>
        <w:szCs w:val="16"/>
      </w:rPr>
      <w:t>współfinansowanego ze środków Krajowego Planu Odbudowy i Zwiększania Odporności</w:t>
    </w:r>
  </w:p>
  <w:p w14:paraId="4645259B" w14:textId="77777777" w:rsidR="002B2F54" w:rsidRDefault="002B2F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3ECF6" w14:textId="77777777" w:rsidR="00306411" w:rsidRDefault="003064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5D2C8" w14:textId="77777777" w:rsidR="002B2F54" w:rsidRDefault="002B2F54" w:rsidP="002B2F54">
      <w:pPr>
        <w:spacing w:after="0" w:line="240" w:lineRule="auto"/>
      </w:pPr>
      <w:r>
        <w:separator/>
      </w:r>
    </w:p>
  </w:footnote>
  <w:footnote w:type="continuationSeparator" w:id="0">
    <w:p w14:paraId="2F0C0892" w14:textId="77777777" w:rsidR="002B2F54" w:rsidRDefault="002B2F54" w:rsidP="002B2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11994" w14:textId="77777777" w:rsidR="00306411" w:rsidRDefault="003064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50C55" w14:textId="3E6267BF" w:rsidR="002B2F54" w:rsidRDefault="002B2F54">
    <w:pPr>
      <w:pStyle w:val="Nagwek"/>
    </w:pPr>
    <w:r>
      <w:rPr>
        <w:noProof/>
      </w:rPr>
      <w:drawing>
        <wp:inline distT="0" distB="0" distL="0" distR="0" wp14:anchorId="3075415D" wp14:editId="705D17AE">
          <wp:extent cx="5761355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AD750" w14:textId="77777777" w:rsidR="00306411" w:rsidRDefault="003064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21408"/>
    <w:multiLevelType w:val="hybridMultilevel"/>
    <w:tmpl w:val="31888C52"/>
    <w:lvl w:ilvl="0" w:tplc="F8F20B12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92927E02">
      <w:start w:val="1"/>
      <w:numFmt w:val="lowerLetter"/>
      <w:lvlText w:val="%2)"/>
      <w:lvlJc w:val="left"/>
      <w:pPr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A170E"/>
    <w:multiLevelType w:val="hybridMultilevel"/>
    <w:tmpl w:val="B81EE6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6128575">
    <w:abstractNumId w:val="0"/>
  </w:num>
  <w:num w:numId="2" w16cid:durableId="2043162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535"/>
    <w:rsid w:val="000348F4"/>
    <w:rsid w:val="001716AC"/>
    <w:rsid w:val="001A2898"/>
    <w:rsid w:val="002B2F54"/>
    <w:rsid w:val="00306411"/>
    <w:rsid w:val="00340B9F"/>
    <w:rsid w:val="00442552"/>
    <w:rsid w:val="004E36F1"/>
    <w:rsid w:val="00506AB1"/>
    <w:rsid w:val="00536A0F"/>
    <w:rsid w:val="00653571"/>
    <w:rsid w:val="00697280"/>
    <w:rsid w:val="007F6B26"/>
    <w:rsid w:val="008000B9"/>
    <w:rsid w:val="008E4AEF"/>
    <w:rsid w:val="0094287A"/>
    <w:rsid w:val="00A7297D"/>
    <w:rsid w:val="00AC04BF"/>
    <w:rsid w:val="00AF6F92"/>
    <w:rsid w:val="00B27535"/>
    <w:rsid w:val="00BE1CA4"/>
    <w:rsid w:val="00C3362A"/>
    <w:rsid w:val="00E13487"/>
    <w:rsid w:val="00E913E0"/>
    <w:rsid w:val="00F21D23"/>
    <w:rsid w:val="00F360B0"/>
    <w:rsid w:val="00F53019"/>
    <w:rsid w:val="00F82162"/>
    <w:rsid w:val="00FE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26054AB"/>
  <w15:chartTrackingRefBased/>
  <w15:docId w15:val="{A3F68214-CD7E-4453-9AA4-BF752EC4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53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B27535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B27535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B2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F5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B2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F54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Michalak</dc:creator>
  <cp:keywords/>
  <dc:description/>
  <cp:lastModifiedBy>Violetta Szymańska | Łukasiewicz – ILOT</cp:lastModifiedBy>
  <cp:revision>3</cp:revision>
  <dcterms:created xsi:type="dcterms:W3CDTF">2025-06-05T10:16:00Z</dcterms:created>
  <dcterms:modified xsi:type="dcterms:W3CDTF">2025-06-09T10:41:00Z</dcterms:modified>
</cp:coreProperties>
</file>