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9613" w14:textId="7039A748" w:rsidR="00890EB5" w:rsidRDefault="00CF2C83" w:rsidP="00D767D3">
      <w:pPr>
        <w:spacing w:after="80"/>
        <w:jc w:val="right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</w:t>
      </w:r>
      <w:r w:rsidR="00375F6C">
        <w:rPr>
          <w:rFonts w:ascii="Tahoma" w:hAnsi="Tahoma" w:cs="Tahoma"/>
          <w:bCs/>
          <w:i/>
          <w:iCs/>
        </w:rPr>
        <w:t>1</w:t>
      </w:r>
      <w:r w:rsidR="004A7310">
        <w:rPr>
          <w:rFonts w:ascii="Tahoma" w:hAnsi="Tahoma" w:cs="Tahoma"/>
          <w:bCs/>
          <w:i/>
          <w:iCs/>
        </w:rPr>
        <w:t xml:space="preserve">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06CC1EA9" w14:textId="77777777" w:rsidR="00CF2C83" w:rsidRPr="006A0144" w:rsidRDefault="00CF2C83" w:rsidP="00D767D3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D767D3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D767D3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D767D3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21FEC1C5" w:rsidR="00CF2C83" w:rsidRDefault="00704C98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Default="008137F7" w:rsidP="00D767D3">
      <w:pPr>
        <w:shd w:val="clear" w:color="auto" w:fill="FFFFFF"/>
        <w:spacing w:after="80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D767D3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D767D3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4B980CD2" w14:textId="6D30FA83" w:rsidR="00CF2C83" w:rsidRDefault="00CF2C83" w:rsidP="00D767D3">
      <w:pPr>
        <w:spacing w:after="80"/>
        <w:jc w:val="both"/>
        <w:rPr>
          <w:rFonts w:ascii="Tahoma" w:hAnsi="Tahoma" w:cs="Tahoma"/>
        </w:rPr>
      </w:pPr>
    </w:p>
    <w:p w14:paraId="39887B1E" w14:textId="77777777" w:rsidR="00AA043A" w:rsidRPr="00AA043A" w:rsidRDefault="00AA043A" w:rsidP="00AA043A">
      <w:pPr>
        <w:shd w:val="clear" w:color="auto" w:fill="F2F2F2" w:themeFill="background1" w:themeFillShade="F2"/>
        <w:spacing w:after="80"/>
        <w:jc w:val="both"/>
        <w:rPr>
          <w:rFonts w:ascii="Tahoma" w:hAnsi="Tahoma" w:cs="Tahoma"/>
          <w:b/>
          <w:bCs/>
        </w:rPr>
      </w:pPr>
      <w:r w:rsidRPr="00AA043A">
        <w:rPr>
          <w:rFonts w:ascii="Tahoma" w:hAnsi="Tahoma" w:cs="Tahoma"/>
          <w:b/>
          <w:bCs/>
        </w:rPr>
        <w:t>OŚWIADCZENIE DOTYCZĄCE PODANYCH INFORMACJI:</w:t>
      </w:r>
    </w:p>
    <w:p w14:paraId="43E7EFFC" w14:textId="77777777" w:rsidR="00AA043A" w:rsidRPr="00AA043A" w:rsidRDefault="00AA043A" w:rsidP="00AA043A">
      <w:pPr>
        <w:spacing w:after="80"/>
        <w:jc w:val="both"/>
        <w:rPr>
          <w:rFonts w:ascii="Tahoma" w:hAnsi="Tahoma" w:cs="Tahoma"/>
        </w:rPr>
      </w:pPr>
      <w:r w:rsidRPr="00AA043A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0766FC" w14:textId="36067A89" w:rsidR="00627514" w:rsidRDefault="00627514" w:rsidP="00D767D3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D767D3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D767D3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footerReference w:type="even" r:id="rId9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75F6C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2EF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043A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paragraph" w:styleId="NormalnyWeb">
    <w:name w:val="Normal (Web)"/>
    <w:basedOn w:val="Normalny"/>
    <w:uiPriority w:val="99"/>
    <w:semiHidden/>
    <w:unhideWhenUsed/>
    <w:rsid w:val="00AA04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381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Violetta Szymańska | Łukasiewicz – ILOT</cp:lastModifiedBy>
  <cp:revision>11</cp:revision>
  <cp:lastPrinted>2022-04-28T15:11:00Z</cp:lastPrinted>
  <dcterms:created xsi:type="dcterms:W3CDTF">2022-05-23T12:36:00Z</dcterms:created>
  <dcterms:modified xsi:type="dcterms:W3CDTF">2024-10-23T13:06:00Z</dcterms:modified>
</cp:coreProperties>
</file>