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7FAD0E61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E2670B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5828AEF7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63460D">
        <w:rPr>
          <w:rFonts w:ascii="Tahoma" w:hAnsi="Tahoma" w:cs="Tahoma"/>
          <w:b/>
          <w:bCs/>
          <w:sz w:val="20"/>
        </w:rPr>
        <w:t>1</w:t>
      </w:r>
      <w:r w:rsidR="00E2670B">
        <w:rPr>
          <w:rFonts w:ascii="Tahoma" w:hAnsi="Tahoma" w:cs="Tahoma"/>
          <w:b/>
          <w:bCs/>
          <w:sz w:val="20"/>
        </w:rPr>
        <w:t>86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>zamówienia</w:t>
      </w:r>
      <w:r w:rsidR="00E2670B">
        <w:rPr>
          <w:rFonts w:ascii="Tahoma" w:hAnsi="Tahoma" w:cs="Tahoma"/>
          <w:sz w:val="20"/>
        </w:rPr>
        <w:t xml:space="preserve">, </w:t>
      </w:r>
      <w:r w:rsidRPr="00AF74A2">
        <w:rPr>
          <w:rFonts w:ascii="Tahoma" w:hAnsi="Tahoma" w:cs="Tahoma"/>
          <w:sz w:val="20"/>
        </w:rPr>
        <w:t xml:space="preserve">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A44773" w:rsidRPr="00A44773">
        <w:rPr>
          <w:rFonts w:ascii="Tahoma" w:hAnsi="Tahoma" w:cs="Tahoma"/>
          <w:b/>
          <w:bCs/>
          <w:sz w:val="20"/>
        </w:rPr>
        <w:t xml:space="preserve">wykonanie </w:t>
      </w:r>
      <w:r w:rsidR="00E2670B">
        <w:rPr>
          <w:rFonts w:ascii="Tahoma" w:hAnsi="Tahoma" w:cs="Tahoma"/>
          <w:b/>
          <w:bCs/>
          <w:sz w:val="20"/>
        </w:rPr>
        <w:t xml:space="preserve">i dostawa </w:t>
      </w:r>
      <w:r w:rsidR="00A44773" w:rsidRPr="00A44773">
        <w:rPr>
          <w:rFonts w:ascii="Tahoma" w:hAnsi="Tahoma" w:cs="Tahoma"/>
          <w:b/>
          <w:bCs/>
          <w:sz w:val="20"/>
        </w:rPr>
        <w:t>detali zgodnie z dokumentacją techniczną Zamawiającego.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1CDD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0953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62C5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115C9"/>
    <w:rsid w:val="00627662"/>
    <w:rsid w:val="0063460D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6BC2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4773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E1A80"/>
    <w:rsid w:val="00CE2381"/>
    <w:rsid w:val="00CE29EE"/>
    <w:rsid w:val="00CF0CFA"/>
    <w:rsid w:val="00CF6D64"/>
    <w:rsid w:val="00D0014D"/>
    <w:rsid w:val="00D11938"/>
    <w:rsid w:val="00D20464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670B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984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Elwira Grotek | Łukasiewicz – ILOT</cp:lastModifiedBy>
  <cp:revision>30</cp:revision>
  <cp:lastPrinted>2018-11-08T12:15:00Z</cp:lastPrinted>
  <dcterms:created xsi:type="dcterms:W3CDTF">2021-05-05T04:32:00Z</dcterms:created>
  <dcterms:modified xsi:type="dcterms:W3CDTF">2024-09-26T09:48:00Z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