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26E6A" w14:textId="77777777" w:rsidR="002723AE" w:rsidRDefault="00000000">
      <w:pPr>
        <w:spacing w:after="0" w:line="259" w:lineRule="auto"/>
        <w:ind w:left="186" w:firstLine="0"/>
        <w:jc w:val="center"/>
      </w:pPr>
      <w:r>
        <w:rPr>
          <w:b/>
        </w:rPr>
        <w:t xml:space="preserve"> </w:t>
      </w:r>
    </w:p>
    <w:p w14:paraId="5092A07A" w14:textId="410C3924" w:rsidR="002723AE" w:rsidRPr="005255BC" w:rsidRDefault="00000000">
      <w:pPr>
        <w:spacing w:after="4" w:line="249" w:lineRule="auto"/>
        <w:ind w:left="-5" w:right="2649" w:hanging="10"/>
        <w:jc w:val="left"/>
        <w:rPr>
          <w:b/>
        </w:rPr>
      </w:pPr>
      <w:r>
        <w:rPr>
          <w:b/>
        </w:rPr>
        <w:t xml:space="preserve"> Załącznik nr 1 </w:t>
      </w:r>
      <w:r w:rsidR="005255BC">
        <w:rPr>
          <w:b/>
        </w:rPr>
        <w:t xml:space="preserve">do zamówienia </w:t>
      </w:r>
      <w:r w:rsidRPr="005255BC">
        <w:rPr>
          <w:b/>
        </w:rPr>
        <w:t xml:space="preserve"> </w:t>
      </w:r>
    </w:p>
    <w:p w14:paraId="242340DA" w14:textId="77777777" w:rsidR="002723AE" w:rsidRPr="005255BC" w:rsidRDefault="00000000">
      <w:pPr>
        <w:spacing w:after="0" w:line="259" w:lineRule="auto"/>
        <w:ind w:left="0" w:firstLine="0"/>
        <w:jc w:val="left"/>
        <w:rPr>
          <w:b/>
        </w:rPr>
      </w:pPr>
      <w:r w:rsidRPr="005255BC">
        <w:rPr>
          <w:b/>
        </w:rPr>
        <w:t xml:space="preserve"> </w:t>
      </w:r>
    </w:p>
    <w:p w14:paraId="777BA2CA" w14:textId="77777777" w:rsidR="002723AE" w:rsidRDefault="00000000">
      <w:pPr>
        <w:pStyle w:val="Nagwek1"/>
      </w:pPr>
      <w:r>
        <w:t xml:space="preserve"> „Warunki realizacji zamówienia”  </w:t>
      </w:r>
    </w:p>
    <w:p w14:paraId="5D21170B" w14:textId="77777777" w:rsidR="002723AE" w:rsidRPr="005255BC" w:rsidRDefault="00000000">
      <w:pPr>
        <w:spacing w:after="0" w:line="259" w:lineRule="auto"/>
        <w:ind w:left="142" w:firstLine="0"/>
        <w:jc w:val="left"/>
        <w:rPr>
          <w:sz w:val="20"/>
          <w:szCs w:val="20"/>
        </w:rPr>
      </w:pPr>
      <w:r>
        <w:rPr>
          <w:b/>
        </w:rPr>
        <w:t xml:space="preserve"> </w:t>
      </w:r>
    </w:p>
    <w:p w14:paraId="597DDDFB" w14:textId="77777777" w:rsidR="002723AE" w:rsidRPr="005255BC" w:rsidRDefault="00000000">
      <w:pPr>
        <w:pStyle w:val="Nagwek2"/>
        <w:spacing w:after="0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Termin i miejsce dostawy</w:t>
      </w:r>
      <w:r w:rsidRPr="005255BC">
        <w:rPr>
          <w:sz w:val="20"/>
          <w:szCs w:val="20"/>
          <w:u w:val="none"/>
        </w:rPr>
        <w:t xml:space="preserve"> </w:t>
      </w:r>
    </w:p>
    <w:p w14:paraId="4CB9CFFB" w14:textId="77777777" w:rsidR="002723AE" w:rsidRPr="005255BC" w:rsidRDefault="00000000">
      <w:pPr>
        <w:numPr>
          <w:ilvl w:val="0"/>
          <w:numId w:val="1"/>
        </w:numPr>
        <w:spacing w:after="0"/>
        <w:ind w:left="413" w:hanging="286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zobowiązuje się do realizacji przedmiotu zamówienia w terminach zapisanych jako „termin dostawy” w zamówieniu. </w:t>
      </w:r>
    </w:p>
    <w:p w14:paraId="0F6CBC4F" w14:textId="77777777" w:rsidR="002723AE" w:rsidRPr="005255BC" w:rsidRDefault="00000000">
      <w:pPr>
        <w:numPr>
          <w:ilvl w:val="0"/>
          <w:numId w:val="1"/>
        </w:numPr>
        <w:spacing w:after="0"/>
        <w:ind w:left="413" w:hanging="286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zobowiązuje się do bieżącego informowania Zamawiającego o stanie terminowej realizacji zamówienia.  </w:t>
      </w:r>
    </w:p>
    <w:p w14:paraId="135DDC15" w14:textId="6C5398B3" w:rsidR="006B293F" w:rsidRDefault="00000000">
      <w:pPr>
        <w:numPr>
          <w:ilvl w:val="0"/>
          <w:numId w:val="1"/>
        </w:numPr>
        <w:spacing w:after="5" w:line="249" w:lineRule="auto"/>
        <w:ind w:left="413" w:hanging="286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zobowiązuje się dostarczyć przedmiot zamówienia do siedziby Zamawiającego. Adres – PIT-RADWAR S.A., ul. Poligonowa 30 Warszawa. Koszt transportu ponosi </w:t>
      </w:r>
      <w:r w:rsidR="00645C3A">
        <w:rPr>
          <w:sz w:val="20"/>
          <w:szCs w:val="20"/>
        </w:rPr>
        <w:t>dostawca.</w:t>
      </w:r>
      <w:r w:rsidRPr="005255BC">
        <w:rPr>
          <w:sz w:val="20"/>
          <w:szCs w:val="20"/>
        </w:rPr>
        <w:t xml:space="preserve"> </w:t>
      </w:r>
    </w:p>
    <w:p w14:paraId="5980DA4B" w14:textId="3DEB9FCA" w:rsidR="002723AE" w:rsidRPr="005255BC" w:rsidRDefault="00000000" w:rsidP="006B293F">
      <w:pPr>
        <w:spacing w:after="5" w:line="249" w:lineRule="auto"/>
        <w:ind w:left="127" w:firstLine="0"/>
        <w:rPr>
          <w:sz w:val="20"/>
          <w:szCs w:val="20"/>
        </w:rPr>
      </w:pPr>
      <w:r w:rsidRPr="005255BC">
        <w:rPr>
          <w:b/>
          <w:sz w:val="20"/>
          <w:szCs w:val="20"/>
          <w:u w:val="single" w:color="000000"/>
        </w:rPr>
        <w:t>Sposób dostawy</w:t>
      </w:r>
      <w:r w:rsidRPr="005255BC">
        <w:rPr>
          <w:b/>
          <w:sz w:val="20"/>
          <w:szCs w:val="20"/>
        </w:rPr>
        <w:t xml:space="preserve"> </w:t>
      </w:r>
    </w:p>
    <w:p w14:paraId="3F4366E8" w14:textId="77777777" w:rsidR="002723AE" w:rsidRPr="005255BC" w:rsidRDefault="00000000">
      <w:pPr>
        <w:numPr>
          <w:ilvl w:val="0"/>
          <w:numId w:val="2"/>
        </w:numPr>
        <w:spacing w:after="0"/>
        <w:ind w:hanging="242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zobowiązuje się dostarczyć wyroby nowe, należycie zabezpieczone przed powstaniem uszkodzeń mechanicznych i utratą parametrów jakościowych. </w:t>
      </w:r>
    </w:p>
    <w:p w14:paraId="17CFAF32" w14:textId="77777777" w:rsidR="002723AE" w:rsidRPr="005255BC" w:rsidRDefault="00000000">
      <w:pPr>
        <w:numPr>
          <w:ilvl w:val="0"/>
          <w:numId w:val="2"/>
        </w:numPr>
        <w:spacing w:after="0"/>
        <w:ind w:hanging="242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ponosi odpowiedzialność (ryzyko utraty, uszkodzenia itp.) za przedmiot dostawy do czasu jego formalnego przyjęcia przez Zamawiającego tj. po podpisaniu przez Strony Protokołu Odbioru w dniu dostawy.  </w:t>
      </w:r>
      <w:r w:rsidRPr="005255BC">
        <w:rPr>
          <w:b/>
          <w:sz w:val="20"/>
          <w:szCs w:val="20"/>
          <w:u w:val="single" w:color="000000"/>
        </w:rPr>
        <w:t>Warunki rękojmi i gwarancji</w:t>
      </w:r>
      <w:r w:rsidRPr="005255BC">
        <w:rPr>
          <w:b/>
          <w:sz w:val="20"/>
          <w:szCs w:val="20"/>
        </w:rPr>
        <w:t xml:space="preserve"> </w:t>
      </w:r>
    </w:p>
    <w:p w14:paraId="1580CDA2" w14:textId="77777777" w:rsidR="002723AE" w:rsidRPr="005255BC" w:rsidRDefault="00000000">
      <w:pPr>
        <w:numPr>
          <w:ilvl w:val="0"/>
          <w:numId w:val="3"/>
        </w:numPr>
        <w:spacing w:after="0"/>
        <w:ind w:hanging="259"/>
        <w:rPr>
          <w:sz w:val="20"/>
          <w:szCs w:val="20"/>
        </w:rPr>
      </w:pPr>
      <w:r w:rsidRPr="005255BC">
        <w:rPr>
          <w:sz w:val="20"/>
          <w:szCs w:val="20"/>
        </w:rPr>
        <w:t>Sprzedawca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>udzieli Zamawiającemu</w:t>
      </w:r>
      <w:r w:rsidRPr="005255BC">
        <w:rPr>
          <w:b/>
          <w:sz w:val="20"/>
          <w:szCs w:val="20"/>
        </w:rPr>
        <w:t xml:space="preserve"> gwarancji </w:t>
      </w:r>
      <w:r w:rsidRPr="005255BC">
        <w:rPr>
          <w:sz w:val="20"/>
          <w:szCs w:val="20"/>
        </w:rPr>
        <w:t xml:space="preserve">na przedmiot zamówienia  na okres 24 miesięcy, licząc od daty podpisania końcowego protokołu odbioru przez Zamawiającego. </w:t>
      </w:r>
    </w:p>
    <w:p w14:paraId="095D89BC" w14:textId="77777777" w:rsidR="002723AE" w:rsidRPr="005255BC" w:rsidRDefault="00000000">
      <w:pPr>
        <w:numPr>
          <w:ilvl w:val="0"/>
          <w:numId w:val="3"/>
        </w:numPr>
        <w:spacing w:after="0"/>
        <w:ind w:hanging="259"/>
        <w:rPr>
          <w:sz w:val="20"/>
          <w:szCs w:val="20"/>
        </w:rPr>
      </w:pPr>
      <w:r w:rsidRPr="005255BC">
        <w:rPr>
          <w:sz w:val="20"/>
          <w:szCs w:val="20"/>
        </w:rPr>
        <w:t xml:space="preserve">Wada urządzeń będących przedmiotem zamówienia będzie usunięta przez serwis Sprzedawcy w ciągu 30 dni od daty doręczenia wadliwego urządzenia przez  Zamawiającego. Jeżeli stopień skomplikowania naprawy wymaga importu części zamiennych lub wysłania podzespołów do naprawy u producentów tych podzespołów, termin  30 dni może ulec stosownemu przedłużeniu. Sprzedawca dopilnuje, aby okres naprawy maksymalnie skrócić i będzie na bieżąco informował Zamawiającego o aktualnym terminie naprawy urządzenia. </w:t>
      </w:r>
    </w:p>
    <w:p w14:paraId="6479A884" w14:textId="77777777" w:rsidR="002723AE" w:rsidRPr="005255BC" w:rsidRDefault="00000000">
      <w:pPr>
        <w:numPr>
          <w:ilvl w:val="0"/>
          <w:numId w:val="3"/>
        </w:numPr>
        <w:spacing w:after="0"/>
        <w:ind w:hanging="259"/>
        <w:rPr>
          <w:sz w:val="20"/>
          <w:szCs w:val="20"/>
        </w:rPr>
      </w:pPr>
      <w:r w:rsidRPr="005255BC">
        <w:rPr>
          <w:sz w:val="20"/>
          <w:szCs w:val="20"/>
        </w:rPr>
        <w:t>W okresie gwarancji wszystkie koszty związane z przywróceniem pełnej sprawności urządzenia i jego użyteczności</w:t>
      </w:r>
      <w:r w:rsidRPr="005255BC">
        <w:rPr>
          <w:color w:val="FF0000"/>
          <w:sz w:val="20"/>
          <w:szCs w:val="20"/>
        </w:rPr>
        <w:t xml:space="preserve"> </w:t>
      </w:r>
      <w:r w:rsidRPr="005255BC">
        <w:rPr>
          <w:sz w:val="20"/>
          <w:szCs w:val="20"/>
        </w:rPr>
        <w:t xml:space="preserve">ponosi Sprzedawca.  </w:t>
      </w:r>
    </w:p>
    <w:p w14:paraId="2A42CB23" w14:textId="77777777" w:rsidR="002723AE" w:rsidRPr="005255BC" w:rsidRDefault="00000000">
      <w:pPr>
        <w:numPr>
          <w:ilvl w:val="0"/>
          <w:numId w:val="3"/>
        </w:numPr>
        <w:ind w:hanging="259"/>
        <w:rPr>
          <w:sz w:val="20"/>
          <w:szCs w:val="20"/>
        </w:rPr>
      </w:pPr>
      <w:r w:rsidRPr="005255BC">
        <w:rPr>
          <w:sz w:val="20"/>
          <w:szCs w:val="20"/>
        </w:rPr>
        <w:t xml:space="preserve">Naprawy będą zgłaszane przez Zamawiającego  do serwisu Sprzedawcy w formie pisemnej. </w:t>
      </w:r>
    </w:p>
    <w:p w14:paraId="5F77C8DE" w14:textId="77777777" w:rsidR="002723AE" w:rsidRPr="005255BC" w:rsidRDefault="00000000">
      <w:pPr>
        <w:numPr>
          <w:ilvl w:val="0"/>
          <w:numId w:val="3"/>
        </w:numPr>
        <w:spacing w:after="0"/>
        <w:ind w:hanging="259"/>
        <w:rPr>
          <w:sz w:val="20"/>
          <w:szCs w:val="20"/>
        </w:rPr>
      </w:pPr>
      <w:r w:rsidRPr="005255BC">
        <w:rPr>
          <w:sz w:val="20"/>
          <w:szCs w:val="20"/>
        </w:rPr>
        <w:t xml:space="preserve">Po upływie okresu gwarancji Sprzedawca zapewni Zamawiającemu odpłatny serwis pogwarancyjny na zasadach odrębnie ustalonych pomiędzy stronami. </w:t>
      </w:r>
    </w:p>
    <w:p w14:paraId="1161CD9C" w14:textId="77777777" w:rsidR="002723AE" w:rsidRPr="005255BC" w:rsidRDefault="00000000">
      <w:pPr>
        <w:pStyle w:val="Nagwek2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Warunki płatności</w:t>
      </w:r>
      <w:r w:rsidRPr="005255BC">
        <w:rPr>
          <w:sz w:val="20"/>
          <w:szCs w:val="20"/>
          <w:u w:val="none"/>
        </w:rPr>
        <w:t xml:space="preserve"> </w:t>
      </w:r>
    </w:p>
    <w:p w14:paraId="70198ECB" w14:textId="77777777" w:rsidR="002723AE" w:rsidRPr="005255BC" w:rsidRDefault="00000000">
      <w:pPr>
        <w:numPr>
          <w:ilvl w:val="0"/>
          <w:numId w:val="4"/>
        </w:numPr>
        <w:ind w:left="552" w:hanging="425"/>
        <w:rPr>
          <w:sz w:val="20"/>
          <w:szCs w:val="20"/>
        </w:rPr>
      </w:pPr>
      <w:r w:rsidRPr="005255BC">
        <w:rPr>
          <w:sz w:val="20"/>
          <w:szCs w:val="20"/>
        </w:rPr>
        <w:t xml:space="preserve">Za przedmiot zamówienia Zamawiający zapłaci Sprzedającemu łączną cenę netto  w wysokości określonej w Zamówieniu (dalej: "Cena"), do której zostanie doliczony podatek VAT w wysokości obowiązującej w dniu wystawienia faktury VAT. </w:t>
      </w:r>
    </w:p>
    <w:p w14:paraId="1F87F9A2" w14:textId="77777777" w:rsidR="002723AE" w:rsidRPr="005255BC" w:rsidRDefault="00000000">
      <w:pPr>
        <w:numPr>
          <w:ilvl w:val="0"/>
          <w:numId w:val="4"/>
        </w:numPr>
        <w:ind w:left="552" w:hanging="425"/>
        <w:rPr>
          <w:sz w:val="20"/>
          <w:szCs w:val="20"/>
        </w:rPr>
      </w:pPr>
      <w:r w:rsidRPr="005255BC">
        <w:rPr>
          <w:sz w:val="20"/>
          <w:szCs w:val="20"/>
        </w:rPr>
        <w:t xml:space="preserve">Cena obejmuje wszystkie koszty związane z dostawą przedmiotu zamówienia do siedziby PITRADWAR S.A.. </w:t>
      </w:r>
    </w:p>
    <w:p w14:paraId="3E80874E" w14:textId="77777777" w:rsidR="002723AE" w:rsidRPr="005255BC" w:rsidRDefault="00000000">
      <w:pPr>
        <w:numPr>
          <w:ilvl w:val="0"/>
          <w:numId w:val="4"/>
        </w:numPr>
        <w:ind w:left="552" w:hanging="425"/>
        <w:rPr>
          <w:sz w:val="20"/>
          <w:szCs w:val="20"/>
        </w:rPr>
      </w:pPr>
      <w:r w:rsidRPr="005255BC">
        <w:rPr>
          <w:sz w:val="20"/>
          <w:szCs w:val="20"/>
        </w:rPr>
        <w:t xml:space="preserve">Płatność z tytułu dostawy przedmiotu zamówienia, będzie dokonana w terminie 30 dni od daty dostawy przedmiotu zamówienia wraz z fakturą oraz po podpisaniu przez Strony Protokołu Odbioru w dniu dostawy. </w:t>
      </w:r>
    </w:p>
    <w:p w14:paraId="63D391CD" w14:textId="77777777" w:rsidR="002723AE" w:rsidRPr="005255BC" w:rsidRDefault="00000000">
      <w:pPr>
        <w:numPr>
          <w:ilvl w:val="0"/>
          <w:numId w:val="4"/>
        </w:numPr>
        <w:spacing w:after="0"/>
        <w:ind w:left="552" w:hanging="425"/>
        <w:rPr>
          <w:sz w:val="20"/>
          <w:szCs w:val="20"/>
        </w:rPr>
      </w:pPr>
      <w:r w:rsidRPr="005255BC">
        <w:rPr>
          <w:sz w:val="20"/>
          <w:szCs w:val="20"/>
        </w:rPr>
        <w:t xml:space="preserve">W przypadku opóźnienia w płatnościach, Zamawiający będzie zobowiązany do zapłacenia Sprzedającemu należnych odsetek ustawowych.  </w:t>
      </w:r>
    </w:p>
    <w:p w14:paraId="468D56D7" w14:textId="77777777" w:rsidR="002723AE" w:rsidRPr="005255BC" w:rsidRDefault="00000000">
      <w:pPr>
        <w:spacing w:after="0" w:line="259" w:lineRule="auto"/>
        <w:ind w:left="566" w:firstLine="0"/>
        <w:jc w:val="left"/>
        <w:rPr>
          <w:sz w:val="20"/>
          <w:szCs w:val="20"/>
        </w:rPr>
      </w:pPr>
      <w:r w:rsidRPr="005255BC">
        <w:rPr>
          <w:sz w:val="20"/>
          <w:szCs w:val="20"/>
        </w:rPr>
        <w:t xml:space="preserve"> </w:t>
      </w:r>
    </w:p>
    <w:p w14:paraId="37494920" w14:textId="77777777" w:rsidR="002723AE" w:rsidRPr="005255BC" w:rsidRDefault="00000000">
      <w:pPr>
        <w:pStyle w:val="Nagwek2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Warunki Techniczne (jeśli dotyczą przedmiotu zamówienia)</w:t>
      </w:r>
      <w:r w:rsidRPr="005255BC">
        <w:rPr>
          <w:sz w:val="20"/>
          <w:szCs w:val="20"/>
          <w:u w:val="none"/>
        </w:rPr>
        <w:t xml:space="preserve"> </w:t>
      </w:r>
    </w:p>
    <w:p w14:paraId="1187345C" w14:textId="77777777" w:rsidR="002723AE" w:rsidRPr="005255BC" w:rsidRDefault="00000000">
      <w:pPr>
        <w:numPr>
          <w:ilvl w:val="0"/>
          <w:numId w:val="5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Dostarczony przedmiot zamówienia musi spełniać wymagania zgodne z warunkami wynikającymi z: </w:t>
      </w:r>
    </w:p>
    <w:p w14:paraId="0AF057D6" w14:textId="77777777" w:rsidR="002723AE" w:rsidRPr="005255BC" w:rsidRDefault="00000000">
      <w:pPr>
        <w:numPr>
          <w:ilvl w:val="2"/>
          <w:numId w:val="6"/>
        </w:numPr>
        <w:spacing w:after="0"/>
        <w:ind w:hanging="286"/>
        <w:rPr>
          <w:sz w:val="20"/>
          <w:szCs w:val="20"/>
        </w:rPr>
      </w:pPr>
      <w:r w:rsidRPr="005255BC">
        <w:rPr>
          <w:sz w:val="20"/>
          <w:szCs w:val="20"/>
        </w:rPr>
        <w:t xml:space="preserve">Dyrektyw Unii Europejskiej: 2004/108/WE (dotyczącej kompatybilności elektromagnetycznej), 98/97/WE (dotyczącej bezpieczeństwa maszyn), 73/23/EWG (dotyczącej bezpieczeństwa elektrycznego), 2000/14/WE (dotyczącej emisji hałasu) -o ile dotyczą przedmiotu zamówienia; </w:t>
      </w:r>
    </w:p>
    <w:p w14:paraId="416658E0" w14:textId="77777777" w:rsidR="002723AE" w:rsidRPr="005255BC" w:rsidRDefault="00000000">
      <w:pPr>
        <w:numPr>
          <w:ilvl w:val="2"/>
          <w:numId w:val="6"/>
        </w:numPr>
        <w:ind w:hanging="286"/>
        <w:rPr>
          <w:sz w:val="20"/>
          <w:szCs w:val="20"/>
        </w:rPr>
      </w:pPr>
      <w:r w:rsidRPr="005255BC">
        <w:rPr>
          <w:sz w:val="20"/>
          <w:szCs w:val="20"/>
        </w:rPr>
        <w:t xml:space="preserve">standardów technicznych serii PN-EN, przenoszących europejskie normy zharmonizowane, </w:t>
      </w:r>
    </w:p>
    <w:p w14:paraId="0E6C62B1" w14:textId="77777777" w:rsidR="002723AE" w:rsidRPr="005255BC" w:rsidRDefault="00000000">
      <w:pPr>
        <w:numPr>
          <w:ilvl w:val="2"/>
          <w:numId w:val="6"/>
        </w:numPr>
        <w:spacing w:after="5" w:line="249" w:lineRule="auto"/>
        <w:ind w:hanging="286"/>
        <w:rPr>
          <w:sz w:val="20"/>
          <w:szCs w:val="20"/>
        </w:rPr>
      </w:pPr>
      <w:r w:rsidRPr="005255BC">
        <w:rPr>
          <w:sz w:val="20"/>
          <w:szCs w:val="20"/>
        </w:rPr>
        <w:t xml:space="preserve">ustawy </w:t>
      </w:r>
      <w:r w:rsidRPr="005255BC">
        <w:rPr>
          <w:i/>
          <w:sz w:val="20"/>
          <w:szCs w:val="20"/>
        </w:rPr>
        <w:t>o systemie oceny zgodności</w:t>
      </w:r>
      <w:r w:rsidRPr="005255BC">
        <w:rPr>
          <w:sz w:val="20"/>
          <w:szCs w:val="20"/>
        </w:rPr>
        <w:t xml:space="preserve"> z dnia 30 sierpnia 2002r. (Dz.U. z 2016r., poz. 655), w tym dotyczących oznakowania wyrobów znakami „CE"; </w:t>
      </w:r>
    </w:p>
    <w:p w14:paraId="6F12E78E" w14:textId="77777777" w:rsidR="002723AE" w:rsidRPr="005255BC" w:rsidRDefault="00000000">
      <w:pPr>
        <w:numPr>
          <w:ilvl w:val="0"/>
          <w:numId w:val="5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>Z dostawą przedmiotu zamówienia najpóźniej w dniu odbioru, Sprzedający dostarczy  wymagane dokumenty w szczególności: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>a)</w:t>
      </w:r>
      <w:r w:rsidRPr="005255BC">
        <w:rPr>
          <w:rFonts w:ascii="Arial" w:eastAsia="Arial" w:hAnsi="Arial" w:cs="Arial"/>
          <w:sz w:val="20"/>
          <w:szCs w:val="20"/>
        </w:rPr>
        <w:t xml:space="preserve"> </w:t>
      </w:r>
      <w:r w:rsidRPr="005255BC">
        <w:rPr>
          <w:sz w:val="20"/>
          <w:szCs w:val="20"/>
        </w:rPr>
        <w:t>Kartę gwarancyjną,</w:t>
      </w:r>
      <w:r w:rsidRPr="005255BC">
        <w:rPr>
          <w:b/>
          <w:sz w:val="20"/>
          <w:szCs w:val="20"/>
        </w:rPr>
        <w:t xml:space="preserve"> </w:t>
      </w:r>
    </w:p>
    <w:p w14:paraId="434A28D3" w14:textId="77777777" w:rsidR="002723AE" w:rsidRPr="005255BC" w:rsidRDefault="00000000">
      <w:pPr>
        <w:numPr>
          <w:ilvl w:val="1"/>
          <w:numId w:val="5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>Instrukcję obsługi oryginalną wraz z tłumaczeniem na język polski,</w:t>
      </w:r>
      <w:r w:rsidRPr="005255BC">
        <w:rPr>
          <w:b/>
          <w:sz w:val="20"/>
          <w:szCs w:val="20"/>
        </w:rPr>
        <w:t xml:space="preserve"> </w:t>
      </w:r>
    </w:p>
    <w:p w14:paraId="0F0CF268" w14:textId="77777777" w:rsidR="002723AE" w:rsidRPr="005255BC" w:rsidRDefault="00000000">
      <w:pPr>
        <w:numPr>
          <w:ilvl w:val="1"/>
          <w:numId w:val="5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Deklarację CE w języku polskim. </w:t>
      </w:r>
      <w:r w:rsidRPr="005255BC">
        <w:rPr>
          <w:b/>
          <w:sz w:val="20"/>
          <w:szCs w:val="20"/>
        </w:rPr>
        <w:t xml:space="preserve"> </w:t>
      </w:r>
    </w:p>
    <w:p w14:paraId="7EBC4BC1" w14:textId="77777777" w:rsidR="002723AE" w:rsidRPr="005255BC" w:rsidRDefault="00000000">
      <w:pPr>
        <w:spacing w:after="0" w:line="259" w:lineRule="auto"/>
        <w:ind w:left="142" w:firstLine="0"/>
        <w:jc w:val="left"/>
        <w:rPr>
          <w:sz w:val="20"/>
          <w:szCs w:val="20"/>
        </w:rPr>
      </w:pPr>
      <w:r w:rsidRPr="005255BC">
        <w:rPr>
          <w:b/>
          <w:sz w:val="20"/>
          <w:szCs w:val="20"/>
        </w:rPr>
        <w:lastRenderedPageBreak/>
        <w:t xml:space="preserve"> </w:t>
      </w:r>
    </w:p>
    <w:p w14:paraId="18B3325D" w14:textId="77777777" w:rsidR="002723AE" w:rsidRPr="005255BC" w:rsidRDefault="00000000">
      <w:pPr>
        <w:pStyle w:val="Nagwek2"/>
        <w:spacing w:after="0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Warunki Techniczne</w:t>
      </w:r>
      <w:r w:rsidRPr="005255BC">
        <w:rPr>
          <w:sz w:val="20"/>
          <w:szCs w:val="20"/>
          <w:u w:val="none"/>
        </w:rPr>
        <w:t xml:space="preserve">  </w:t>
      </w:r>
    </w:p>
    <w:p w14:paraId="2D9FC804" w14:textId="77777777" w:rsidR="002723AE" w:rsidRPr="005255BC" w:rsidRDefault="00000000">
      <w:pPr>
        <w:spacing w:after="36" w:line="259" w:lineRule="auto"/>
        <w:ind w:left="142" w:firstLine="0"/>
        <w:jc w:val="left"/>
        <w:rPr>
          <w:sz w:val="20"/>
          <w:szCs w:val="20"/>
        </w:rPr>
      </w:pPr>
      <w:r w:rsidRPr="005255B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5C91E10" w14:textId="77777777" w:rsidR="002723AE" w:rsidRPr="005255BC" w:rsidRDefault="00000000">
      <w:pPr>
        <w:numPr>
          <w:ilvl w:val="0"/>
          <w:numId w:val="7"/>
        </w:numPr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zobowiązuje się do: </w:t>
      </w:r>
      <w:r w:rsidRPr="005255BC">
        <w:rPr>
          <w:b/>
          <w:sz w:val="20"/>
          <w:szCs w:val="20"/>
        </w:rPr>
        <w:t xml:space="preserve"> </w:t>
      </w:r>
    </w:p>
    <w:p w14:paraId="6F933921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demontażu oraz utylizacji odpadów po wykonaniu przedmiotu umowy </w:t>
      </w:r>
      <w:r w:rsidRPr="005255BC">
        <w:rPr>
          <w:rFonts w:ascii="Segoe UI Symbol" w:eastAsia="Segoe UI Symbol" w:hAnsi="Segoe UI Symbol" w:cs="Segoe UI Symbol"/>
          <w:sz w:val="20"/>
          <w:szCs w:val="20"/>
        </w:rPr>
        <w:t>•</w:t>
      </w:r>
      <w:r w:rsidRPr="005255BC">
        <w:rPr>
          <w:rFonts w:ascii="Arial" w:eastAsia="Arial" w:hAnsi="Arial" w:cs="Arial"/>
          <w:sz w:val="20"/>
          <w:szCs w:val="20"/>
        </w:rPr>
        <w:t xml:space="preserve"> </w:t>
      </w:r>
      <w:r w:rsidRPr="005255BC">
        <w:rPr>
          <w:sz w:val="20"/>
          <w:szCs w:val="20"/>
        </w:rPr>
        <w:t xml:space="preserve">Sporządzić Karty Przekazania Odpadów, osobne dla urządzenia i czynnika </w:t>
      </w:r>
    </w:p>
    <w:p w14:paraId="7E03A7B6" w14:textId="77777777" w:rsidR="002723AE" w:rsidRPr="005255BC" w:rsidRDefault="00000000">
      <w:pPr>
        <w:ind w:left="708" w:hanging="142"/>
        <w:rPr>
          <w:sz w:val="20"/>
          <w:szCs w:val="20"/>
        </w:rPr>
      </w:pPr>
      <w:r w:rsidRPr="005255BC">
        <w:rPr>
          <w:rFonts w:ascii="Segoe UI Symbol" w:eastAsia="Segoe UI Symbol" w:hAnsi="Segoe UI Symbol" w:cs="Segoe UI Symbol"/>
          <w:sz w:val="20"/>
          <w:szCs w:val="20"/>
        </w:rPr>
        <w:t>•</w:t>
      </w:r>
      <w:r w:rsidRPr="005255BC">
        <w:rPr>
          <w:rFonts w:ascii="Arial" w:eastAsia="Arial" w:hAnsi="Arial" w:cs="Arial"/>
          <w:sz w:val="20"/>
          <w:szCs w:val="20"/>
        </w:rPr>
        <w:t xml:space="preserve"> </w:t>
      </w:r>
      <w:r w:rsidRPr="005255BC">
        <w:rPr>
          <w:sz w:val="20"/>
          <w:szCs w:val="20"/>
        </w:rPr>
        <w:t xml:space="preserve">Sporządzić protokół odbioru w którym zawarty będzie: model, numery seryjne, czynnik chłodniczy  (jaki, ilość odzyskanego), certyfikaty F-gazowe (personalny oraz firmowy) </w:t>
      </w:r>
    </w:p>
    <w:p w14:paraId="6D45F3B7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wykonania testów i prób z udziałem przedstawicieli Zamawiającego; </w:t>
      </w:r>
    </w:p>
    <w:p w14:paraId="2FA3A466" w14:textId="745133B2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>uruchomienia klimatyzatorów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 xml:space="preserve">zgodnie z 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>ustawą o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 xml:space="preserve"> F-gazach ; </w:t>
      </w:r>
      <w:r w:rsidR="005255BC" w:rsidRPr="005255BC">
        <w:rPr>
          <w:sz w:val="20"/>
          <w:szCs w:val="20"/>
        </w:rPr>
        <w:t xml:space="preserve"> - nie dotyczy</w:t>
      </w:r>
    </w:p>
    <w:p w14:paraId="33E6ACB4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stosowania się do wytycznych Zamawiającego, dotyczących sposobu wykonywania przedmiotu umowy oraz do wykonania wszelkich innych prac niezbędnych dla uzyskania celu niniejszej umowy; </w:t>
      </w:r>
    </w:p>
    <w:p w14:paraId="337C5274" w14:textId="6D600449" w:rsidR="002723AE" w:rsidRPr="005255BC" w:rsidRDefault="00000000">
      <w:pPr>
        <w:numPr>
          <w:ilvl w:val="1"/>
          <w:numId w:val="7"/>
        </w:numPr>
        <w:spacing w:after="5" w:line="249" w:lineRule="auto"/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przygotowania dokumentacji powykonawczej z naniesionymi zmianami, zgodnymi ze stanem faktycznym wykonanych Robót Budowlanych; </w:t>
      </w:r>
      <w:r w:rsidR="005255BC" w:rsidRPr="005255BC">
        <w:rPr>
          <w:sz w:val="20"/>
          <w:szCs w:val="20"/>
        </w:rPr>
        <w:t>- nie dotyczy</w:t>
      </w:r>
    </w:p>
    <w:p w14:paraId="4373F68B" w14:textId="2C193CFB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przekazania przed wbudowaniem do akceptacji Zamawiającemu kart materiałowych i załączenia do nich niezbędnych atestów higienicznych, świadectw dopuszczenia, certyfikatów, krajowych deklaracji właściwości użytkowych, krajowych ocen technicznych, aprobat technicznych, kart technicznych oraz innych dokumentów wymaganych prawnie.  </w:t>
      </w:r>
      <w:r w:rsidR="005255BC" w:rsidRPr="005255BC">
        <w:rPr>
          <w:sz w:val="20"/>
          <w:szCs w:val="20"/>
        </w:rPr>
        <w:t xml:space="preserve"> – nie dotyczy</w:t>
      </w:r>
    </w:p>
    <w:p w14:paraId="52C61A7F" w14:textId="4BAA183C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kopii protokołów z utylizacji zdemontowanych elementów. </w:t>
      </w:r>
      <w:r w:rsidR="005255BC" w:rsidRPr="005255BC">
        <w:rPr>
          <w:sz w:val="20"/>
          <w:szCs w:val="20"/>
        </w:rPr>
        <w:t xml:space="preserve"> – nie dotyczy </w:t>
      </w:r>
      <w:r w:rsidRPr="005255BC">
        <w:rPr>
          <w:sz w:val="20"/>
          <w:szCs w:val="20"/>
        </w:rPr>
        <w:t xml:space="preserve">          </w:t>
      </w:r>
    </w:p>
    <w:p w14:paraId="14F35879" w14:textId="785AA228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niezbędnych protokołów odbioru robót zanikowych, protokołów pomiarów ochronnych lub pomiarów natężenie oświetlenia podstawowego i/lub awaryjnego odpowiednio do realizowanego przedmiotu umowy; </w:t>
      </w:r>
      <w:r w:rsidR="005255BC" w:rsidRPr="005255BC">
        <w:rPr>
          <w:sz w:val="20"/>
          <w:szCs w:val="20"/>
        </w:rPr>
        <w:t xml:space="preserve"> - nie dotyczy </w:t>
      </w:r>
    </w:p>
    <w:p w14:paraId="5695E7BB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przedkładanie na żądanie Zamawiającego oraz innym osobom wskazanym przez Zamawiającego, poświadczonych przez osobę upoważnioną do działania w imieniu Wykonawcy za zgodność z oryginałem kopii dokumentów poświadczających aktualność badań lekarskich i szkoleń BHP osób realizujących przedmiot niniejszej umowy po stronie Wykonawcy; </w:t>
      </w:r>
    </w:p>
    <w:p w14:paraId="4FE7DF9A" w14:textId="77777777" w:rsidR="002723AE" w:rsidRPr="005255BC" w:rsidRDefault="00000000">
      <w:pPr>
        <w:numPr>
          <w:ilvl w:val="0"/>
          <w:numId w:val="7"/>
        </w:numPr>
        <w:spacing w:after="0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 oświadcza, że przed zawarciem niniejszej umowy dokonał wizji lokalnej w zakresie niezbędnym do wykonania przedmiotu umowy i wykona zakres rzeczowy niniejszej umowy, z zachowaniem warunków oraz wiedzy technicznej wykonania robót, przy uwzględnieniu wszystkich kosztów związanych z wykonaniem przedmiotu niniejszej umowy. </w:t>
      </w:r>
    </w:p>
    <w:p w14:paraId="0D79FBA7" w14:textId="77777777" w:rsidR="002723AE" w:rsidRPr="005255BC" w:rsidRDefault="00000000">
      <w:pPr>
        <w:numPr>
          <w:ilvl w:val="0"/>
          <w:numId w:val="7"/>
        </w:numPr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Wykonawca zobowiązuje się do przestrzegania przepisów i zasad BHP, ochrony przeciwpożarowej, ochrony środowiska w trakcie wykonywania niniejszej Umowy. W szczególności Wykonawca zobowiązuje się do stosowania następujących zasad: </w:t>
      </w:r>
    </w:p>
    <w:p w14:paraId="1BB7EDF1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zatrudniania osób na podstawie legalnej formy zatrudnienia, </w:t>
      </w:r>
    </w:p>
    <w:p w14:paraId="7A2FF9D5" w14:textId="77777777" w:rsidR="002723AE" w:rsidRPr="005255BC" w:rsidRDefault="00000000">
      <w:pPr>
        <w:numPr>
          <w:ilvl w:val="1"/>
          <w:numId w:val="7"/>
        </w:numPr>
        <w:spacing w:after="0"/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imiennego wyznaczenia swojego przedstawiciela odpowiedzialnego za bezpieczeństwo pracy w trakcie realizacji niniejszej Umowy, który zobowiązany jest do ustalenia z Koordynatorem ds. </w:t>
      </w:r>
    </w:p>
    <w:p w14:paraId="1D9064EE" w14:textId="77777777" w:rsidR="002723AE" w:rsidRPr="005255BC" w:rsidRDefault="00000000">
      <w:pPr>
        <w:ind w:left="862" w:firstLine="0"/>
        <w:rPr>
          <w:sz w:val="20"/>
          <w:szCs w:val="20"/>
        </w:rPr>
      </w:pPr>
      <w:r w:rsidRPr="005255BC">
        <w:rPr>
          <w:sz w:val="20"/>
          <w:szCs w:val="20"/>
        </w:rPr>
        <w:t xml:space="preserve">BHP zasad współdziałania przy wykonaniu wszystkich prac objętych niniejszą Umową, </w:t>
      </w:r>
    </w:p>
    <w:p w14:paraId="477CBE60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>przekazania Koordynatorowi ds. BHP, przed rozpoczęciem prac, pisemnego oświadczenia  według wzoru określonego w Załączniku nr 1  do</w:t>
      </w:r>
      <w:r w:rsidRPr="005255BC">
        <w:rPr>
          <w:b/>
          <w:sz w:val="20"/>
          <w:szCs w:val="20"/>
        </w:rPr>
        <w:t>“Warunków realizacji zamówienia”</w:t>
      </w:r>
      <w:r w:rsidRPr="005255BC">
        <w:rPr>
          <w:sz w:val="20"/>
          <w:szCs w:val="20"/>
        </w:rPr>
        <w:t xml:space="preserve"> </w:t>
      </w:r>
    </w:p>
    <w:p w14:paraId="17A04065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wykonywania prac na rzecz Wykonawcy przez osoby posiadające odpowiednie badania, szkolenia, uprawnienia i kwalifikacje, o których okazanie ma prawo wystąpić koordynator ds. bhp, </w:t>
      </w:r>
    </w:p>
    <w:p w14:paraId="79D31C29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wyposażenia osób pracujących na rzecz Wykonawcy w urządzenia i narzędzia, posiadające stosowne certyfikaty i deklaracje zgodności oraz w odpowiednie, do rodzaju wykonywanej pracy, odzież i obuwie robocze oraz środki ochrony indywidualnej, </w:t>
      </w:r>
    </w:p>
    <w:p w14:paraId="32EC36F3" w14:textId="77777777" w:rsidR="002723AE" w:rsidRPr="005255BC" w:rsidRDefault="00000000">
      <w:pPr>
        <w:numPr>
          <w:ilvl w:val="1"/>
          <w:numId w:val="7"/>
        </w:numPr>
        <w:ind w:hanging="348"/>
        <w:rPr>
          <w:sz w:val="20"/>
          <w:szCs w:val="20"/>
        </w:rPr>
      </w:pPr>
      <w:r w:rsidRPr="005255BC">
        <w:rPr>
          <w:sz w:val="20"/>
          <w:szCs w:val="20"/>
        </w:rPr>
        <w:t xml:space="preserve">bezwzględnego przestrzegania przepisów i zasad BHP oraz ochrony przeciwpożarowej podczas wykonywania Umowy, w szczególności: </w:t>
      </w:r>
    </w:p>
    <w:p w14:paraId="2B04CB0A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zabezpieczenia stanowisk pracy, ze szczególnym uwzględnieniem pracy na wysokości, </w:t>
      </w:r>
    </w:p>
    <w:p w14:paraId="71EE1266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wykonywania prac pożarowo niebezpiecznych zgodnie z właściwymi przepisami ochrony przeciwpożarowej, zwłaszcza do posiadania zgłoszenia oraz zezwolenia na wykonanie tych prac, </w:t>
      </w:r>
    </w:p>
    <w:p w14:paraId="5544D61A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przestrzegania zakazu palenia papierosów, wyrobów tytoniowych, nowatorskich wyrobów tytoniowych oraz palenia papierosów elektronicznych w na terenie wykonywania robót objętych Umową, </w:t>
      </w:r>
    </w:p>
    <w:p w14:paraId="4CD697CF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lastRenderedPageBreak/>
        <w:t xml:space="preserve">użytkowania instalacji, urządzeń i narzędzi sprawnych technicznie i w sposób zgodny z ich przeznaczeniem, </w:t>
      </w:r>
    </w:p>
    <w:p w14:paraId="5F8ABD69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lokowania przedmiotów na drogach ewakuacyjnych w sposób niepowodujący zmniejszenia ich szerokości poniżej wymaganych wartości, określonych w przepisach technicznobudowlanych oraz nieblokowania wyjść ewakuacyjnych, </w:t>
      </w:r>
    </w:p>
    <w:p w14:paraId="68913D7C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nieograniczania dostępu do gaśnic i urządzeń przeciwpożarowych, </w:t>
      </w:r>
    </w:p>
    <w:p w14:paraId="26F09DCF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składowania materiałów palnych w odległości większej niż 5 m od budynków, </w:t>
      </w:r>
    </w:p>
    <w:p w14:paraId="77E2C6EB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utrzymywania terenu robót w należytym porządku (w tym składowania wszelkich urządzeń pomocniczych i materiałów), w stanie wolnym od przeszkód komunikacyjnych oraz w miejscu wyznaczonym przez Zamawiającego, </w:t>
      </w:r>
    </w:p>
    <w:p w14:paraId="51F61277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poruszania się po terenie zakładu po wyznaczonych drogach komunikacyjnych, zgodnie z umieszczonymi znakami ruchu drogowego, </w:t>
      </w:r>
    </w:p>
    <w:p w14:paraId="682F4B0D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niewylewania do gruntu bądź kanalizacji ściekowej wszelkich cieczy, szczególnie niebezpiecznych oraz ropopochodnych (np. chłodziw, olejów, paliw, rozpuszczalników, itp.), </w:t>
      </w:r>
    </w:p>
    <w:p w14:paraId="795F1A2B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stosowania sorbentu oraz zabezpieczenia najbliżej położonej studzienki i kratki ściekowej, w przypadku wycieku substancji niebezpiecznej wskutek awarii; zużyty sorbent należy sprzątnąć i zagospodarować we własnym zakresie oraz na własny koszt, </w:t>
      </w:r>
    </w:p>
    <w:p w14:paraId="507BEBC4" w14:textId="77777777" w:rsidR="002723AE" w:rsidRPr="005255BC" w:rsidRDefault="00000000">
      <w:pPr>
        <w:numPr>
          <w:ilvl w:val="2"/>
          <w:numId w:val="7"/>
        </w:numPr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usuwania na bieżąco wytworzonych w związku z wykonywaniem Umowy odpadów, we własnym zakresie i na własny koszt, zgodnie z zapisami ustawy o odpadach z dnia 14 grudnia 2012 r. (t.j.Dz.U.2018.992 ze zm.), w myśl której Wykonawca i jego podwykonawcy są Wytwarzającym odpady, </w:t>
      </w:r>
    </w:p>
    <w:p w14:paraId="3D1099B1" w14:textId="77777777" w:rsidR="002723AE" w:rsidRPr="005255BC" w:rsidRDefault="00000000">
      <w:pPr>
        <w:numPr>
          <w:ilvl w:val="2"/>
          <w:numId w:val="7"/>
        </w:numPr>
        <w:spacing w:after="0"/>
        <w:ind w:hanging="360"/>
        <w:rPr>
          <w:sz w:val="20"/>
          <w:szCs w:val="20"/>
        </w:rPr>
      </w:pPr>
      <w:r w:rsidRPr="005255BC">
        <w:rPr>
          <w:sz w:val="20"/>
          <w:szCs w:val="20"/>
        </w:rPr>
        <w:t xml:space="preserve">niezwłocznego </w:t>
      </w:r>
      <w:r w:rsidRPr="005255BC">
        <w:rPr>
          <w:sz w:val="20"/>
          <w:szCs w:val="20"/>
        </w:rPr>
        <w:tab/>
        <w:t xml:space="preserve">informowania </w:t>
      </w:r>
      <w:r w:rsidRPr="005255BC">
        <w:rPr>
          <w:sz w:val="20"/>
          <w:szCs w:val="20"/>
        </w:rPr>
        <w:tab/>
        <w:t xml:space="preserve">Koordynatora </w:t>
      </w:r>
      <w:r w:rsidRPr="005255BC">
        <w:rPr>
          <w:sz w:val="20"/>
          <w:szCs w:val="20"/>
        </w:rPr>
        <w:tab/>
        <w:t xml:space="preserve">ds. </w:t>
      </w:r>
      <w:r w:rsidRPr="005255BC">
        <w:rPr>
          <w:sz w:val="20"/>
          <w:szCs w:val="20"/>
        </w:rPr>
        <w:tab/>
        <w:t xml:space="preserve">BHP </w:t>
      </w:r>
      <w:r w:rsidRPr="005255BC">
        <w:rPr>
          <w:sz w:val="20"/>
          <w:szCs w:val="20"/>
        </w:rPr>
        <w:tab/>
        <w:t xml:space="preserve">o </w:t>
      </w:r>
      <w:r w:rsidRPr="005255BC">
        <w:rPr>
          <w:sz w:val="20"/>
          <w:szCs w:val="20"/>
        </w:rPr>
        <w:tab/>
        <w:t xml:space="preserve">wszystkich </w:t>
      </w:r>
      <w:r w:rsidRPr="005255BC">
        <w:rPr>
          <w:sz w:val="20"/>
          <w:szCs w:val="20"/>
        </w:rPr>
        <w:tab/>
        <w:t xml:space="preserve">zauważonych zagrożeniach </w:t>
      </w:r>
    </w:p>
    <w:p w14:paraId="40E4ECD3" w14:textId="77777777" w:rsidR="002723AE" w:rsidRPr="005255BC" w:rsidRDefault="00000000">
      <w:pPr>
        <w:numPr>
          <w:ilvl w:val="0"/>
          <w:numId w:val="7"/>
        </w:numPr>
        <w:spacing w:after="0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W przypadku naruszenia przez Sprzedawcę  lub jego podwykonawców zobowiązań określonych w Warunkach Technicznych pkt.1 w wysokości 500,00 złotych (słownie: pięćset złotych) za każde naruszenie </w:t>
      </w:r>
    </w:p>
    <w:p w14:paraId="295E261B" w14:textId="77777777" w:rsidR="002723AE" w:rsidRPr="005255BC" w:rsidRDefault="00000000">
      <w:pPr>
        <w:numPr>
          <w:ilvl w:val="0"/>
          <w:numId w:val="7"/>
        </w:numPr>
        <w:spacing w:after="0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zobowiązany jest do zapoznania pracowników wykonujących prace na terenie Zamawiającego z klauzulą informacyjną stanowiącą załącznik nr 2 do </w:t>
      </w:r>
      <w:r w:rsidRPr="005255BC">
        <w:rPr>
          <w:b/>
          <w:sz w:val="20"/>
          <w:szCs w:val="20"/>
        </w:rPr>
        <w:t>“Warunków realizacji zamówienia”</w:t>
      </w:r>
      <w:r w:rsidRPr="005255BC">
        <w:rPr>
          <w:sz w:val="20"/>
          <w:szCs w:val="20"/>
        </w:rPr>
        <w:t xml:space="preserve">, co powinno być potwierdzone podpisem każdego pracownika. Podpisaną klauzulę informacyjną Wykonawca przekazuje przedstawicielowi Zamawiającego, który jest odpowiedzialny za sprawy techniczne, przed rozpoczęciem prac. </w:t>
      </w:r>
    </w:p>
    <w:p w14:paraId="1BE8B047" w14:textId="77777777" w:rsidR="002723AE" w:rsidRPr="005255BC" w:rsidRDefault="00000000">
      <w:pPr>
        <w:spacing w:after="0" w:line="259" w:lineRule="auto"/>
        <w:ind w:left="425" w:firstLine="0"/>
        <w:jc w:val="left"/>
        <w:rPr>
          <w:sz w:val="20"/>
          <w:szCs w:val="20"/>
        </w:rPr>
      </w:pPr>
      <w:r w:rsidRPr="005255BC">
        <w:rPr>
          <w:sz w:val="20"/>
          <w:szCs w:val="20"/>
        </w:rPr>
        <w:t xml:space="preserve"> </w:t>
      </w:r>
    </w:p>
    <w:p w14:paraId="48BF5ECC" w14:textId="77777777" w:rsidR="002723AE" w:rsidRPr="005255BC" w:rsidRDefault="00000000">
      <w:pPr>
        <w:pStyle w:val="Nagwek2"/>
        <w:spacing w:after="45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Kary umowne</w:t>
      </w:r>
      <w:r w:rsidRPr="005255BC">
        <w:rPr>
          <w:sz w:val="20"/>
          <w:szCs w:val="20"/>
          <w:u w:val="none"/>
        </w:rPr>
        <w:t xml:space="preserve"> </w:t>
      </w:r>
    </w:p>
    <w:p w14:paraId="70A48B21" w14:textId="77777777" w:rsidR="002723AE" w:rsidRPr="005255BC" w:rsidRDefault="00000000">
      <w:pPr>
        <w:numPr>
          <w:ilvl w:val="0"/>
          <w:numId w:val="8"/>
        </w:numPr>
        <w:spacing w:after="59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zapłaci Zamawiającemu karę umowną w wysokości 20% wartości  netto zamówienia, gdy Zamawiający odstąpi od zamówienia z powodu okoliczności, za które odpowiada Sprzedawca. </w:t>
      </w:r>
    </w:p>
    <w:p w14:paraId="737A54B7" w14:textId="77777777" w:rsidR="002723AE" w:rsidRPr="005255BC" w:rsidRDefault="00000000">
      <w:pPr>
        <w:numPr>
          <w:ilvl w:val="0"/>
          <w:numId w:val="8"/>
        </w:numPr>
        <w:spacing w:after="59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Zamawiający naliczy karę umowną w wysokości 0,2% wartości netto zamówienia za każdy dzień realizacji dostawy po terminie określonym w zamówieniu, nie więcej niż 30% wartości netto zamówienia. </w:t>
      </w:r>
    </w:p>
    <w:p w14:paraId="3710E7B1" w14:textId="77777777" w:rsidR="002723AE" w:rsidRPr="005255BC" w:rsidRDefault="00000000">
      <w:pPr>
        <w:numPr>
          <w:ilvl w:val="0"/>
          <w:numId w:val="8"/>
        </w:numPr>
        <w:spacing w:after="58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Zamawiający zapłaci Sprzedawcy karę umowną w wysokości 10% wartości netto zamówienia, gdy Zamawiający odstąpi  od zamówienia z powodu okoliczności, za które nie odpowiada Wykonawca oraz zwróci Wykonawcy koszty dostaw i usług przeznaczonych na realizację zamówienia, pod warunkiem, że Sprzedawca wykaże, że poniósł te koszty przed otrzymaniem oświadczenia Zamawiającego o odstąpieniu od zamówienia i że były one dedykowane do wykonania zamówienia lub jego części.  </w:t>
      </w:r>
    </w:p>
    <w:p w14:paraId="1E954AD8" w14:textId="77777777" w:rsidR="002723AE" w:rsidRPr="005255BC" w:rsidRDefault="00000000">
      <w:pPr>
        <w:numPr>
          <w:ilvl w:val="0"/>
          <w:numId w:val="8"/>
        </w:numPr>
        <w:spacing w:after="59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zapłaci Zamawiającemu karę umowną w wysokości 500,00 PLN netto (słownie PLN: pięćset złotych, 00/100) za każdą rozpoczętą dobę przekroczenia deklarowanego czasu reakcji serwisu (do 48 godzin) na zgłoszenie przez Zamawiającego niesprawności urządzenia w okresie gwarancji oraz po okresie gwarancji.  </w:t>
      </w:r>
    </w:p>
    <w:p w14:paraId="6064F644" w14:textId="77777777" w:rsidR="002723AE" w:rsidRPr="005255BC" w:rsidRDefault="00000000">
      <w:pPr>
        <w:numPr>
          <w:ilvl w:val="0"/>
          <w:numId w:val="8"/>
        </w:numPr>
        <w:spacing w:after="62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Stronom przysługuje prawo dochodzenia odszkodowania uzupełniającego, przewyższającego wysokość zastrzeżonych kar umownych na zasadach Kodeksu Cywilnego. </w:t>
      </w:r>
      <w:r w:rsidRPr="005255BC">
        <w:rPr>
          <w:b/>
          <w:sz w:val="20"/>
          <w:szCs w:val="20"/>
          <w:u w:val="single" w:color="000000"/>
        </w:rPr>
        <w:t>Odpowiedzialność</w:t>
      </w:r>
      <w:r w:rsidRPr="005255BC">
        <w:rPr>
          <w:b/>
          <w:sz w:val="20"/>
          <w:szCs w:val="20"/>
        </w:rPr>
        <w:t xml:space="preserve"> </w:t>
      </w:r>
    </w:p>
    <w:p w14:paraId="1C487894" w14:textId="77777777" w:rsidR="002723AE" w:rsidRPr="005255BC" w:rsidRDefault="00000000">
      <w:pPr>
        <w:numPr>
          <w:ilvl w:val="0"/>
          <w:numId w:val="9"/>
        </w:numPr>
        <w:spacing w:after="59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oświadcza i gwarantuje, że dysponuje wiedzą i doświadczeniem, niezbędnymi do należytego wykonania zamówienia i zobowiązuje się go wykonać z należytą starannością, z uwzględnieniem obowiązujących przepisów prawa. </w:t>
      </w:r>
    </w:p>
    <w:p w14:paraId="2346927F" w14:textId="77777777" w:rsidR="002723AE" w:rsidRPr="005255BC" w:rsidRDefault="00000000">
      <w:pPr>
        <w:numPr>
          <w:ilvl w:val="0"/>
          <w:numId w:val="9"/>
        </w:numPr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Sprzedawca ponosi pełną odpowiedzialność za prawidłowe zrealizowanie niniejszego zamówienia. </w:t>
      </w:r>
    </w:p>
    <w:p w14:paraId="656EC59C" w14:textId="77777777" w:rsidR="002723AE" w:rsidRPr="005255BC" w:rsidRDefault="00000000">
      <w:pPr>
        <w:pStyle w:val="Nagwek2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Poufność</w:t>
      </w:r>
      <w:r w:rsidRPr="005255BC">
        <w:rPr>
          <w:sz w:val="20"/>
          <w:szCs w:val="20"/>
          <w:u w:val="none"/>
        </w:rPr>
        <w:t xml:space="preserve"> </w:t>
      </w:r>
    </w:p>
    <w:p w14:paraId="659FE9B4" w14:textId="77777777" w:rsidR="002723AE" w:rsidRPr="005255BC" w:rsidRDefault="00000000">
      <w:pPr>
        <w:numPr>
          <w:ilvl w:val="0"/>
          <w:numId w:val="10"/>
        </w:numPr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Strony wzajemnie zobowiązują się nie przekazywać żadnych informacji dotyczących  działalności Stron Umowy, w szczególności informacji finansowych, ekonomicznych, handlowych, organizacyjnych, prawnych, </w:t>
      </w:r>
      <w:r w:rsidRPr="005255BC">
        <w:rPr>
          <w:sz w:val="20"/>
          <w:szCs w:val="20"/>
        </w:rPr>
        <w:lastRenderedPageBreak/>
        <w:t xml:space="preserve">technicznych i technologicznych, ani w całości ani w części, jakiejkolwiek osobie trzeciej i do wykorzystywania tych informacji wyłącznie dla realizacji celu zamówienia, oraz do nie wykorzystywania tych informacji bez uprzedniej pisemnej zgody drugiej Strony zamówienia.   </w:t>
      </w:r>
    </w:p>
    <w:p w14:paraId="42D59E25" w14:textId="77777777" w:rsidR="002723AE" w:rsidRPr="005255BC" w:rsidRDefault="00000000">
      <w:pPr>
        <w:numPr>
          <w:ilvl w:val="0"/>
          <w:numId w:val="10"/>
        </w:numPr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 xml:space="preserve">W przypadku konieczności przekazania pomiędzy Stronami informacji stanowiących informacje niejawne, zastosowanie będą miały postanowienia Ustawy z dnia 5 sierpnia 2010 r. o ochronie informacji niejawnych (Dz.U. z 2010 r. Nr 182 poz. 1228). </w:t>
      </w:r>
    </w:p>
    <w:p w14:paraId="1820BFAB" w14:textId="77777777" w:rsidR="002723AE" w:rsidRPr="005255BC" w:rsidRDefault="00000000">
      <w:pPr>
        <w:numPr>
          <w:ilvl w:val="0"/>
          <w:numId w:val="10"/>
        </w:numPr>
        <w:spacing w:after="0"/>
        <w:ind w:hanging="427"/>
        <w:rPr>
          <w:sz w:val="20"/>
          <w:szCs w:val="20"/>
        </w:rPr>
      </w:pPr>
      <w:r w:rsidRPr="005255BC">
        <w:rPr>
          <w:sz w:val="20"/>
          <w:szCs w:val="20"/>
        </w:rPr>
        <w:t>Strony związane są obowiązkiem zachowania tajemnicy ujawnionych informacji,  również po wykonaniu przedmiotu zamówienia.</w:t>
      </w:r>
      <w:r w:rsidRPr="005255BC">
        <w:rPr>
          <w:b/>
          <w:sz w:val="20"/>
          <w:szCs w:val="20"/>
        </w:rPr>
        <w:t xml:space="preserve"> </w:t>
      </w:r>
    </w:p>
    <w:p w14:paraId="3B65CEE0" w14:textId="77777777" w:rsidR="002723AE" w:rsidRPr="005255BC" w:rsidRDefault="00000000">
      <w:pPr>
        <w:pStyle w:val="Nagwek2"/>
        <w:ind w:left="137"/>
        <w:rPr>
          <w:sz w:val="20"/>
          <w:szCs w:val="20"/>
        </w:rPr>
      </w:pPr>
      <w:r w:rsidRPr="005255BC">
        <w:rPr>
          <w:sz w:val="20"/>
          <w:szCs w:val="20"/>
        </w:rPr>
        <w:t>Siła wyższa</w:t>
      </w:r>
      <w:r w:rsidRPr="005255BC">
        <w:rPr>
          <w:sz w:val="20"/>
          <w:szCs w:val="20"/>
          <w:u w:val="none"/>
        </w:rPr>
        <w:t xml:space="preserve"> </w:t>
      </w:r>
    </w:p>
    <w:p w14:paraId="4BBE335A" w14:textId="77777777" w:rsidR="002723AE" w:rsidRPr="005255BC" w:rsidRDefault="00000000">
      <w:pPr>
        <w:numPr>
          <w:ilvl w:val="0"/>
          <w:numId w:val="11"/>
        </w:numPr>
        <w:ind w:hanging="384"/>
        <w:rPr>
          <w:sz w:val="20"/>
          <w:szCs w:val="20"/>
        </w:rPr>
      </w:pPr>
      <w:r w:rsidRPr="005255BC">
        <w:rPr>
          <w:sz w:val="20"/>
          <w:szCs w:val="20"/>
        </w:rPr>
        <w:t>Każda ze Stron może zwolnić się od odpowiedzialności wynikającej z niewykonania lub nienależytego wykonania zamówienia jeżeli niewykonanie lub nienależyte wykonanie zamówienia nastąpi na skutek siły wyższej, tj. zdarzenia zewnętrznego, niemożliwego do przewidzenia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>i</w:t>
      </w:r>
      <w:r w:rsidRPr="005255BC">
        <w:rPr>
          <w:b/>
          <w:sz w:val="20"/>
          <w:szCs w:val="20"/>
        </w:rPr>
        <w:t xml:space="preserve"> </w:t>
      </w:r>
      <w:r w:rsidRPr="005255BC">
        <w:rPr>
          <w:sz w:val="20"/>
          <w:szCs w:val="20"/>
        </w:rPr>
        <w:t xml:space="preserve">zapobieżenia. W szczególności za przypadki siły wyższej uważa się: wojnę, kataklizm naturalny jak trzęsienie ziemi lub powódź, eksplozję, pożar, strajk etc. </w:t>
      </w:r>
    </w:p>
    <w:p w14:paraId="5AC4E494" w14:textId="77777777" w:rsidR="002723AE" w:rsidRPr="005255BC" w:rsidRDefault="00000000">
      <w:pPr>
        <w:numPr>
          <w:ilvl w:val="0"/>
          <w:numId w:val="11"/>
        </w:numPr>
        <w:ind w:hanging="384"/>
        <w:rPr>
          <w:sz w:val="20"/>
          <w:szCs w:val="20"/>
        </w:rPr>
      </w:pPr>
      <w:r w:rsidRPr="005255BC">
        <w:rPr>
          <w:sz w:val="20"/>
          <w:szCs w:val="20"/>
        </w:rPr>
        <w:t xml:space="preserve">W przypadku wystąpienia przeszkody w realizacji czynności objętych niniejszym zamówieniem spowodowanej działaniem siły wyższej, strona zobowiązana jest niezwłocznie zawiadomić drugą stronę o zaistniałej przeszkodzie w formie pisemnej i udokumentować zaistnienie siły wyższej. W takiej sytuacji Strony uzgodnią tryb dalszego postępowania i nowe warunki realizacji przedmiotu zamówienia.  </w:t>
      </w:r>
    </w:p>
    <w:p w14:paraId="4E81D649" w14:textId="77777777" w:rsidR="002723AE" w:rsidRPr="005255BC" w:rsidRDefault="00000000">
      <w:pPr>
        <w:numPr>
          <w:ilvl w:val="0"/>
          <w:numId w:val="11"/>
        </w:numPr>
        <w:spacing w:after="0"/>
        <w:ind w:hanging="384"/>
        <w:rPr>
          <w:sz w:val="20"/>
          <w:szCs w:val="20"/>
        </w:rPr>
      </w:pPr>
      <w:r w:rsidRPr="005255BC">
        <w:rPr>
          <w:sz w:val="20"/>
          <w:szCs w:val="20"/>
        </w:rPr>
        <w:t xml:space="preserve">W razie braku uzgodnienia, o którym mowa w ust.2 powyżej, zamówienia może zostać rozwiązane ze skutkiem natychmiastowym, co nie wyłącza możliwości dochodzenia roszczeń powstałych przed działaniem Siły Wyższej.  </w:t>
      </w:r>
    </w:p>
    <w:p w14:paraId="66068429" w14:textId="77777777" w:rsidR="002723AE" w:rsidRDefault="00000000">
      <w:pPr>
        <w:spacing w:after="0" w:line="259" w:lineRule="auto"/>
        <w:ind w:left="142" w:firstLine="0"/>
        <w:jc w:val="left"/>
        <w:rPr>
          <w:sz w:val="20"/>
          <w:szCs w:val="20"/>
        </w:rPr>
      </w:pPr>
      <w:r w:rsidRPr="005255BC">
        <w:rPr>
          <w:sz w:val="20"/>
          <w:szCs w:val="20"/>
        </w:rPr>
        <w:t xml:space="preserve"> </w:t>
      </w:r>
    </w:p>
    <w:p w14:paraId="1A989EAC" w14:textId="77777777" w:rsidR="00170103" w:rsidRDefault="00170103">
      <w:pPr>
        <w:spacing w:after="0" w:line="259" w:lineRule="auto"/>
        <w:ind w:left="142" w:firstLine="0"/>
        <w:jc w:val="left"/>
        <w:rPr>
          <w:sz w:val="20"/>
          <w:szCs w:val="20"/>
        </w:rPr>
      </w:pPr>
    </w:p>
    <w:p w14:paraId="22366887" w14:textId="71D078E8" w:rsidR="00170103" w:rsidRDefault="00170103">
      <w:pPr>
        <w:spacing w:after="0" w:line="259" w:lineRule="auto"/>
        <w:ind w:left="142" w:firstLine="0"/>
        <w:jc w:val="left"/>
        <w:rPr>
          <w:sz w:val="20"/>
          <w:szCs w:val="20"/>
        </w:rPr>
      </w:pPr>
      <w:r>
        <w:rPr>
          <w:sz w:val="20"/>
          <w:szCs w:val="20"/>
        </w:rPr>
        <w:t>Załączniki:</w:t>
      </w:r>
    </w:p>
    <w:p w14:paraId="5B8DC432" w14:textId="50D850AE" w:rsidR="00170103" w:rsidRDefault="00170103" w:rsidP="00170103">
      <w:pPr>
        <w:pStyle w:val="Akapitzlist"/>
        <w:numPr>
          <w:ilvl w:val="0"/>
          <w:numId w:val="18"/>
        </w:numPr>
        <w:spacing w:after="0" w:line="259" w:lineRule="auto"/>
        <w:jc w:val="left"/>
        <w:rPr>
          <w:sz w:val="20"/>
          <w:szCs w:val="20"/>
        </w:rPr>
      </w:pPr>
      <w:r>
        <w:rPr>
          <w:sz w:val="20"/>
          <w:szCs w:val="20"/>
        </w:rPr>
        <w:t>Oświadczenie przedstawiciela innego pracodawcy</w:t>
      </w:r>
    </w:p>
    <w:p w14:paraId="1E447682" w14:textId="555C242C" w:rsidR="00170103" w:rsidRPr="00170103" w:rsidRDefault="00170103" w:rsidP="00170103">
      <w:pPr>
        <w:pStyle w:val="Akapitzlist"/>
        <w:numPr>
          <w:ilvl w:val="0"/>
          <w:numId w:val="18"/>
        </w:numPr>
        <w:spacing w:after="0" w:line="259" w:lineRule="auto"/>
        <w:jc w:val="left"/>
        <w:rPr>
          <w:sz w:val="20"/>
          <w:szCs w:val="20"/>
        </w:rPr>
      </w:pPr>
      <w:r>
        <w:rPr>
          <w:sz w:val="20"/>
          <w:szCs w:val="20"/>
        </w:rPr>
        <w:t>Klauzula informacyjna.</w:t>
      </w:r>
    </w:p>
    <w:sectPr w:rsidR="00170103" w:rsidRPr="001701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8" w:right="1270" w:bottom="1182" w:left="1277" w:header="720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6B397" w14:textId="77777777" w:rsidR="009E7431" w:rsidRDefault="009E7431">
      <w:pPr>
        <w:spacing w:after="0" w:line="240" w:lineRule="auto"/>
      </w:pPr>
      <w:r>
        <w:separator/>
      </w:r>
    </w:p>
  </w:endnote>
  <w:endnote w:type="continuationSeparator" w:id="0">
    <w:p w14:paraId="4A375A4D" w14:textId="77777777" w:rsidR="009E7431" w:rsidRDefault="009E7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15A0" w14:textId="77777777" w:rsidR="002723AE" w:rsidRDefault="00000000">
    <w:pPr>
      <w:tabs>
        <w:tab w:val="center" w:pos="4678"/>
        <w:tab w:val="right" w:pos="9360"/>
      </w:tabs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i/>
        <w:sz w:val="20"/>
      </w:rPr>
      <w:t xml:space="preserve"> </w:t>
    </w:r>
    <w:r>
      <w:rPr>
        <w:rFonts w:ascii="Times New Roman" w:eastAsia="Times New Roman" w:hAnsi="Times New Roman" w:cs="Times New Roman"/>
        <w:i/>
        <w:sz w:val="20"/>
      </w:rPr>
      <w:tab/>
      <w:t xml:space="preserve"> </w:t>
    </w:r>
    <w:r>
      <w:rPr>
        <w:rFonts w:ascii="Times New Roman" w:eastAsia="Times New Roman" w:hAnsi="Times New Roman" w:cs="Times New Roman"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i/>
        <w:sz w:val="20"/>
      </w:rPr>
      <w:t>1</w:t>
    </w:r>
    <w:r>
      <w:rPr>
        <w:rFonts w:ascii="Times New Roman" w:eastAsia="Times New Roman" w:hAnsi="Times New Roman" w:cs="Times New Roman"/>
        <w:b/>
        <w:i/>
        <w:sz w:val="20"/>
      </w:rPr>
      <w:fldChar w:fldCharType="end"/>
    </w:r>
    <w:r>
      <w:rPr>
        <w:rFonts w:ascii="Times New Roman" w:eastAsia="Times New Roman" w:hAnsi="Times New Roman" w:cs="Times New Roman"/>
        <w:i/>
        <w:sz w:val="20"/>
      </w:rPr>
      <w:t xml:space="preserve"> z </w:t>
    </w:r>
    <w:fldSimple w:instr=" NUMPAGES   \* MERGEFORMAT ">
      <w:r w:rsidR="002723AE">
        <w:rPr>
          <w:rFonts w:ascii="Times New Roman" w:eastAsia="Times New Roman" w:hAnsi="Times New Roman" w:cs="Times New Roman"/>
          <w:b/>
          <w:i/>
          <w:sz w:val="20"/>
        </w:rPr>
        <w:t>7</w:t>
      </w:r>
    </w:fldSimple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46117809" w14:textId="77777777" w:rsidR="002723AE" w:rsidRDefault="00000000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3B352" w14:textId="77777777" w:rsidR="002723AE" w:rsidRDefault="00000000">
    <w:pPr>
      <w:tabs>
        <w:tab w:val="center" w:pos="4678"/>
        <w:tab w:val="right" w:pos="9360"/>
      </w:tabs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i/>
        <w:sz w:val="20"/>
      </w:rPr>
      <w:t xml:space="preserve"> </w:t>
    </w:r>
    <w:r>
      <w:rPr>
        <w:rFonts w:ascii="Times New Roman" w:eastAsia="Times New Roman" w:hAnsi="Times New Roman" w:cs="Times New Roman"/>
        <w:i/>
        <w:sz w:val="20"/>
      </w:rPr>
      <w:tab/>
      <w:t xml:space="preserve"> </w:t>
    </w:r>
    <w:r>
      <w:rPr>
        <w:rFonts w:ascii="Times New Roman" w:eastAsia="Times New Roman" w:hAnsi="Times New Roman" w:cs="Times New Roman"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i/>
        <w:sz w:val="20"/>
      </w:rPr>
      <w:t>1</w:t>
    </w:r>
    <w:r>
      <w:rPr>
        <w:rFonts w:ascii="Times New Roman" w:eastAsia="Times New Roman" w:hAnsi="Times New Roman" w:cs="Times New Roman"/>
        <w:b/>
        <w:i/>
        <w:sz w:val="20"/>
      </w:rPr>
      <w:fldChar w:fldCharType="end"/>
    </w:r>
    <w:r>
      <w:rPr>
        <w:rFonts w:ascii="Times New Roman" w:eastAsia="Times New Roman" w:hAnsi="Times New Roman" w:cs="Times New Roman"/>
        <w:i/>
        <w:sz w:val="20"/>
      </w:rPr>
      <w:t xml:space="preserve"> z </w:t>
    </w:r>
    <w:fldSimple w:instr=" NUMPAGES   \* MERGEFORMAT ">
      <w:r w:rsidR="002723AE">
        <w:rPr>
          <w:rFonts w:ascii="Times New Roman" w:eastAsia="Times New Roman" w:hAnsi="Times New Roman" w:cs="Times New Roman"/>
          <w:b/>
          <w:i/>
          <w:sz w:val="20"/>
        </w:rPr>
        <w:t>7</w:t>
      </w:r>
    </w:fldSimple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5AB354BD" w14:textId="77777777" w:rsidR="002723AE" w:rsidRDefault="00000000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00B9" w14:textId="77777777" w:rsidR="002723AE" w:rsidRDefault="00000000">
    <w:pPr>
      <w:tabs>
        <w:tab w:val="center" w:pos="4678"/>
        <w:tab w:val="right" w:pos="9360"/>
      </w:tabs>
      <w:spacing w:after="0" w:line="259" w:lineRule="auto"/>
      <w:ind w:left="0" w:firstLine="0"/>
      <w:jc w:val="left"/>
    </w:pPr>
    <w:r>
      <w:rPr>
        <w:rFonts w:ascii="Times New Roman" w:eastAsia="Times New Roman" w:hAnsi="Times New Roman" w:cs="Times New Roman"/>
        <w:i/>
        <w:sz w:val="20"/>
      </w:rPr>
      <w:t xml:space="preserve"> </w:t>
    </w:r>
    <w:r>
      <w:rPr>
        <w:rFonts w:ascii="Times New Roman" w:eastAsia="Times New Roman" w:hAnsi="Times New Roman" w:cs="Times New Roman"/>
        <w:i/>
        <w:sz w:val="20"/>
      </w:rPr>
      <w:tab/>
      <w:t xml:space="preserve"> </w:t>
    </w:r>
    <w:r>
      <w:rPr>
        <w:rFonts w:ascii="Times New Roman" w:eastAsia="Times New Roman" w:hAnsi="Times New Roman" w:cs="Times New Roman"/>
        <w:i/>
        <w:sz w:val="2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i/>
        <w:sz w:val="20"/>
      </w:rPr>
      <w:t>1</w:t>
    </w:r>
    <w:r>
      <w:rPr>
        <w:rFonts w:ascii="Times New Roman" w:eastAsia="Times New Roman" w:hAnsi="Times New Roman" w:cs="Times New Roman"/>
        <w:b/>
        <w:i/>
        <w:sz w:val="20"/>
      </w:rPr>
      <w:fldChar w:fldCharType="end"/>
    </w:r>
    <w:r>
      <w:rPr>
        <w:rFonts w:ascii="Times New Roman" w:eastAsia="Times New Roman" w:hAnsi="Times New Roman" w:cs="Times New Roman"/>
        <w:i/>
        <w:sz w:val="20"/>
      </w:rPr>
      <w:t xml:space="preserve"> z </w:t>
    </w:r>
    <w:fldSimple w:instr=" NUMPAGES   \* MERGEFORMAT ">
      <w:r w:rsidR="002723AE">
        <w:rPr>
          <w:rFonts w:ascii="Times New Roman" w:eastAsia="Times New Roman" w:hAnsi="Times New Roman" w:cs="Times New Roman"/>
          <w:b/>
          <w:i/>
          <w:sz w:val="20"/>
        </w:rPr>
        <w:t>7</w:t>
      </w:r>
    </w:fldSimple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3A1660FF" w14:textId="77777777" w:rsidR="002723AE" w:rsidRDefault="00000000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306E" w14:textId="77777777" w:rsidR="009E7431" w:rsidRDefault="009E7431">
      <w:pPr>
        <w:spacing w:after="0" w:line="240" w:lineRule="auto"/>
      </w:pPr>
      <w:r>
        <w:separator/>
      </w:r>
    </w:p>
  </w:footnote>
  <w:footnote w:type="continuationSeparator" w:id="0">
    <w:p w14:paraId="4926F7DB" w14:textId="77777777" w:rsidR="009E7431" w:rsidRDefault="009E7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E8733" w14:textId="77777777" w:rsidR="002723AE" w:rsidRDefault="00000000">
    <w:pPr>
      <w:spacing w:after="0" w:line="259" w:lineRule="auto"/>
      <w:ind w:left="185" w:firstLine="0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3423363" wp14:editId="5DBA3501">
          <wp:simplePos x="0" y="0"/>
          <wp:positionH relativeFrom="page">
            <wp:posOffset>3011170</wp:posOffset>
          </wp:positionH>
          <wp:positionV relativeFrom="page">
            <wp:posOffset>457200</wp:posOffset>
          </wp:positionV>
          <wp:extent cx="1628140" cy="492125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8140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F147" w14:textId="77777777" w:rsidR="002723AE" w:rsidRDefault="00000000">
    <w:pPr>
      <w:spacing w:after="0" w:line="259" w:lineRule="auto"/>
      <w:ind w:left="185" w:firstLine="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B90519C" wp14:editId="7A97BD3D">
          <wp:simplePos x="0" y="0"/>
          <wp:positionH relativeFrom="page">
            <wp:posOffset>3011170</wp:posOffset>
          </wp:positionH>
          <wp:positionV relativeFrom="page">
            <wp:posOffset>457200</wp:posOffset>
          </wp:positionV>
          <wp:extent cx="1628140" cy="492125"/>
          <wp:effectExtent l="0" t="0" r="0" b="0"/>
          <wp:wrapSquare wrapText="bothSides"/>
          <wp:docPr id="1734489849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8140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038B5" w14:textId="77777777" w:rsidR="002723AE" w:rsidRDefault="00000000">
    <w:pPr>
      <w:spacing w:after="0" w:line="259" w:lineRule="auto"/>
      <w:ind w:left="185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A43B8C2" wp14:editId="0313BE07">
          <wp:simplePos x="0" y="0"/>
          <wp:positionH relativeFrom="page">
            <wp:posOffset>3011170</wp:posOffset>
          </wp:positionH>
          <wp:positionV relativeFrom="page">
            <wp:posOffset>457200</wp:posOffset>
          </wp:positionV>
          <wp:extent cx="1628140" cy="492125"/>
          <wp:effectExtent l="0" t="0" r="0" b="0"/>
          <wp:wrapSquare wrapText="bothSides"/>
          <wp:docPr id="142597054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8140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24A6"/>
    <w:multiLevelType w:val="hybridMultilevel"/>
    <w:tmpl w:val="76AE8A38"/>
    <w:lvl w:ilvl="0" w:tplc="2A32165A">
      <w:start w:val="1"/>
      <w:numFmt w:val="bullet"/>
      <w:lvlText w:val="•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80B6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88F77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48A2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F4C72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10A3F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90145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96239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26378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3456D"/>
    <w:multiLevelType w:val="hybridMultilevel"/>
    <w:tmpl w:val="5CB6113C"/>
    <w:lvl w:ilvl="0" w:tplc="9E2C817E">
      <w:start w:val="1"/>
      <w:numFmt w:val="decimal"/>
      <w:lvlText w:val="%1."/>
      <w:lvlJc w:val="left"/>
      <w:pPr>
        <w:ind w:left="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94CD9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B27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44C53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D433B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82D51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3CD21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DEE564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849B8A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BD06CA"/>
    <w:multiLevelType w:val="hybridMultilevel"/>
    <w:tmpl w:val="402EA48E"/>
    <w:lvl w:ilvl="0" w:tplc="648CC48E">
      <w:start w:val="1"/>
      <w:numFmt w:val="bullet"/>
      <w:lvlText w:val="•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56BC1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F6CE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2623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ACDD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F2B18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54211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96350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EE99E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191773"/>
    <w:multiLevelType w:val="hybridMultilevel"/>
    <w:tmpl w:val="B00C4C90"/>
    <w:lvl w:ilvl="0" w:tplc="A412C546">
      <w:start w:val="1"/>
      <w:numFmt w:val="decimal"/>
      <w:lvlText w:val="%1."/>
      <w:lvlJc w:val="left"/>
      <w:pPr>
        <w:ind w:left="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94340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D2195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CA474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20D5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F675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40E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DE694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5C6F6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4F7D8F"/>
    <w:multiLevelType w:val="hybridMultilevel"/>
    <w:tmpl w:val="3EDA897E"/>
    <w:lvl w:ilvl="0" w:tplc="4F82B8E8">
      <w:start w:val="1"/>
      <w:numFmt w:val="bullet"/>
      <w:lvlText w:val="➢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9BE71B0">
      <w:start w:val="1"/>
      <w:numFmt w:val="bullet"/>
      <w:lvlText w:val="o"/>
      <w:lvlJc w:val="left"/>
      <w:pPr>
        <w:ind w:left="1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CCA42E">
      <w:start w:val="1"/>
      <w:numFmt w:val="bullet"/>
      <w:lvlText w:val="▪"/>
      <w:lvlJc w:val="left"/>
      <w:pPr>
        <w:ind w:left="22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6C1614">
      <w:start w:val="1"/>
      <w:numFmt w:val="bullet"/>
      <w:lvlText w:val="•"/>
      <w:lvlJc w:val="left"/>
      <w:pPr>
        <w:ind w:left="29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3BC1A00">
      <w:start w:val="1"/>
      <w:numFmt w:val="bullet"/>
      <w:lvlText w:val="o"/>
      <w:lvlJc w:val="left"/>
      <w:pPr>
        <w:ind w:left="37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A63E4C">
      <w:start w:val="1"/>
      <w:numFmt w:val="bullet"/>
      <w:lvlText w:val="▪"/>
      <w:lvlJc w:val="left"/>
      <w:pPr>
        <w:ind w:left="4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DA7F8C">
      <w:start w:val="1"/>
      <w:numFmt w:val="bullet"/>
      <w:lvlText w:val="•"/>
      <w:lvlJc w:val="left"/>
      <w:pPr>
        <w:ind w:left="51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527AE0">
      <w:start w:val="1"/>
      <w:numFmt w:val="bullet"/>
      <w:lvlText w:val="o"/>
      <w:lvlJc w:val="left"/>
      <w:pPr>
        <w:ind w:left="5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88F8CA">
      <w:start w:val="1"/>
      <w:numFmt w:val="bullet"/>
      <w:lvlText w:val="▪"/>
      <w:lvlJc w:val="left"/>
      <w:pPr>
        <w:ind w:left="6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065DCC"/>
    <w:multiLevelType w:val="hybridMultilevel"/>
    <w:tmpl w:val="4A2A8BD8"/>
    <w:lvl w:ilvl="0" w:tplc="8A322008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C450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160D3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E45C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EC406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D218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7AA7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2469C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CA87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5E6D78"/>
    <w:multiLevelType w:val="hybridMultilevel"/>
    <w:tmpl w:val="A5E011A4"/>
    <w:lvl w:ilvl="0" w:tplc="09102716">
      <w:start w:val="1"/>
      <w:numFmt w:val="decimal"/>
      <w:lvlText w:val="%1."/>
      <w:lvlJc w:val="left"/>
      <w:pPr>
        <w:ind w:left="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8ADF2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826BE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A776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DA69D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DAFB68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686230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7C89A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74E4BA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7E75702"/>
    <w:multiLevelType w:val="hybridMultilevel"/>
    <w:tmpl w:val="6B449DC6"/>
    <w:lvl w:ilvl="0" w:tplc="6016B084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C49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EE1DE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64F1C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E2B2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8ACA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C6A2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7241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D0906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782D05"/>
    <w:multiLevelType w:val="hybridMultilevel"/>
    <w:tmpl w:val="BB2E5C80"/>
    <w:lvl w:ilvl="0" w:tplc="156633C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68D14">
      <w:start w:val="1"/>
      <w:numFmt w:val="lowerLetter"/>
      <w:lvlText w:val="%2"/>
      <w:lvlJc w:val="left"/>
      <w:pPr>
        <w:ind w:left="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0A7D6A">
      <w:start w:val="1"/>
      <w:numFmt w:val="lowerLetter"/>
      <w:lvlRestart w:val="0"/>
      <w:lvlText w:val="%3)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3AF17A">
      <w:start w:val="1"/>
      <w:numFmt w:val="decimal"/>
      <w:lvlText w:val="%4"/>
      <w:lvlJc w:val="left"/>
      <w:pPr>
        <w:ind w:left="1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7EB40E">
      <w:start w:val="1"/>
      <w:numFmt w:val="lowerLetter"/>
      <w:lvlText w:val="%5"/>
      <w:lvlJc w:val="left"/>
      <w:pPr>
        <w:ind w:left="2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C0B8D6">
      <w:start w:val="1"/>
      <w:numFmt w:val="lowerRoman"/>
      <w:lvlText w:val="%6"/>
      <w:lvlJc w:val="left"/>
      <w:pPr>
        <w:ind w:left="3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CA6DA8">
      <w:start w:val="1"/>
      <w:numFmt w:val="decimal"/>
      <w:lvlText w:val="%7"/>
      <w:lvlJc w:val="left"/>
      <w:pPr>
        <w:ind w:left="39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447060">
      <w:start w:val="1"/>
      <w:numFmt w:val="lowerLetter"/>
      <w:lvlText w:val="%8"/>
      <w:lvlJc w:val="left"/>
      <w:pPr>
        <w:ind w:left="4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C2F326">
      <w:start w:val="1"/>
      <w:numFmt w:val="lowerRoman"/>
      <w:lvlText w:val="%9"/>
      <w:lvlJc w:val="left"/>
      <w:pPr>
        <w:ind w:left="5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8C7766"/>
    <w:multiLevelType w:val="hybridMultilevel"/>
    <w:tmpl w:val="A5FA0D6A"/>
    <w:lvl w:ilvl="0" w:tplc="F2FEB174">
      <w:start w:val="1"/>
      <w:numFmt w:val="decimal"/>
      <w:lvlText w:val="%1.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4AF62C">
      <w:start w:val="2"/>
      <w:numFmt w:val="lowerLetter"/>
      <w:lvlText w:val="%2)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A0F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2A433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6E499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1EE45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34622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E66CF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ECC0B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AD2E9D"/>
    <w:multiLevelType w:val="hybridMultilevel"/>
    <w:tmpl w:val="D13680D2"/>
    <w:lvl w:ilvl="0" w:tplc="58B6A85E">
      <w:start w:val="1"/>
      <w:numFmt w:val="bullet"/>
      <w:lvlText w:val="➢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120E0A">
      <w:start w:val="1"/>
      <w:numFmt w:val="bullet"/>
      <w:lvlText w:val="o"/>
      <w:lvlJc w:val="left"/>
      <w:pPr>
        <w:ind w:left="15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761DD2">
      <w:start w:val="1"/>
      <w:numFmt w:val="bullet"/>
      <w:lvlText w:val="▪"/>
      <w:lvlJc w:val="left"/>
      <w:pPr>
        <w:ind w:left="22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B0ED1E">
      <w:start w:val="1"/>
      <w:numFmt w:val="bullet"/>
      <w:lvlText w:val="•"/>
      <w:lvlJc w:val="left"/>
      <w:pPr>
        <w:ind w:left="29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485BCA">
      <w:start w:val="1"/>
      <w:numFmt w:val="bullet"/>
      <w:lvlText w:val="o"/>
      <w:lvlJc w:val="left"/>
      <w:pPr>
        <w:ind w:left="37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8E38C8">
      <w:start w:val="1"/>
      <w:numFmt w:val="bullet"/>
      <w:lvlText w:val="▪"/>
      <w:lvlJc w:val="left"/>
      <w:pPr>
        <w:ind w:left="44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B2616C">
      <w:start w:val="1"/>
      <w:numFmt w:val="bullet"/>
      <w:lvlText w:val="•"/>
      <w:lvlJc w:val="left"/>
      <w:pPr>
        <w:ind w:left="51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343874">
      <w:start w:val="1"/>
      <w:numFmt w:val="bullet"/>
      <w:lvlText w:val="o"/>
      <w:lvlJc w:val="left"/>
      <w:pPr>
        <w:ind w:left="58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269CF6">
      <w:start w:val="1"/>
      <w:numFmt w:val="bullet"/>
      <w:lvlText w:val="▪"/>
      <w:lvlJc w:val="left"/>
      <w:pPr>
        <w:ind w:left="65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A693AD4"/>
    <w:multiLevelType w:val="hybridMultilevel"/>
    <w:tmpl w:val="53FA1528"/>
    <w:lvl w:ilvl="0" w:tplc="0924FE58">
      <w:start w:val="1"/>
      <w:numFmt w:val="lowerLetter"/>
      <w:lvlText w:val="%1)"/>
      <w:lvlJc w:val="left"/>
      <w:pPr>
        <w:ind w:left="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50E8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5ADD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5CD2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2C85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5CF49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B5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92BB6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4EA97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AB732B"/>
    <w:multiLevelType w:val="hybridMultilevel"/>
    <w:tmpl w:val="175EC488"/>
    <w:lvl w:ilvl="0" w:tplc="245060D6">
      <w:start w:val="1"/>
      <w:numFmt w:val="decimal"/>
      <w:lvlText w:val="%1."/>
      <w:lvlJc w:val="left"/>
      <w:pPr>
        <w:ind w:left="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3663A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2062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D25D0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FA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29F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A825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DA1B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C26D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427692F"/>
    <w:multiLevelType w:val="hybridMultilevel"/>
    <w:tmpl w:val="0D32795E"/>
    <w:lvl w:ilvl="0" w:tplc="AF7A633C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85786">
      <w:start w:val="1"/>
      <w:numFmt w:val="lowerLetter"/>
      <w:lvlText w:val="%2)"/>
      <w:lvlJc w:val="left"/>
      <w:pPr>
        <w:ind w:left="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D433A4">
      <w:start w:val="1"/>
      <w:numFmt w:val="lowerLetter"/>
      <w:lvlText w:val="%3)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001DF4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A42BFA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406BA4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5E76CA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A07E3A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CC7472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C6206E"/>
    <w:multiLevelType w:val="hybridMultilevel"/>
    <w:tmpl w:val="B6AC6C80"/>
    <w:lvl w:ilvl="0" w:tplc="FFB2FBBA">
      <w:start w:val="1"/>
      <w:numFmt w:val="decimal"/>
      <w:lvlText w:val="%1."/>
      <w:lvlJc w:val="left"/>
      <w:pPr>
        <w:ind w:left="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A02550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E0493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A600E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7AABB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1EE70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F2654E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0E39A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9AACB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3AC5972"/>
    <w:multiLevelType w:val="hybridMultilevel"/>
    <w:tmpl w:val="6B0895CA"/>
    <w:lvl w:ilvl="0" w:tplc="CDF00F14">
      <w:start w:val="1"/>
      <w:numFmt w:val="decimal"/>
      <w:lvlText w:val="%1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76EA8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9004A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98ABA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BA2602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B2694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B6808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4687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860FE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AC930FA"/>
    <w:multiLevelType w:val="hybridMultilevel"/>
    <w:tmpl w:val="37BCB2E4"/>
    <w:lvl w:ilvl="0" w:tplc="66483D84">
      <w:start w:val="1"/>
      <w:numFmt w:val="decimal"/>
      <w:lvlText w:val="%1.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E8AFC0">
      <w:start w:val="1"/>
      <w:numFmt w:val="lowerLetter"/>
      <w:lvlText w:val="%2"/>
      <w:lvlJc w:val="left"/>
      <w:pPr>
        <w:ind w:left="1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722C7C">
      <w:start w:val="1"/>
      <w:numFmt w:val="lowerRoman"/>
      <w:lvlText w:val="%3"/>
      <w:lvlJc w:val="left"/>
      <w:pPr>
        <w:ind w:left="2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C87B32">
      <w:start w:val="1"/>
      <w:numFmt w:val="decimal"/>
      <w:lvlText w:val="%4"/>
      <w:lvlJc w:val="left"/>
      <w:pPr>
        <w:ind w:left="2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06DD52">
      <w:start w:val="1"/>
      <w:numFmt w:val="lowerLetter"/>
      <w:lvlText w:val="%5"/>
      <w:lvlJc w:val="left"/>
      <w:pPr>
        <w:ind w:left="3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3A3286">
      <w:start w:val="1"/>
      <w:numFmt w:val="lowerRoman"/>
      <w:lvlText w:val="%6"/>
      <w:lvlJc w:val="left"/>
      <w:pPr>
        <w:ind w:left="4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229076">
      <w:start w:val="1"/>
      <w:numFmt w:val="decimal"/>
      <w:lvlText w:val="%7"/>
      <w:lvlJc w:val="left"/>
      <w:pPr>
        <w:ind w:left="4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68FBA6">
      <w:start w:val="1"/>
      <w:numFmt w:val="lowerLetter"/>
      <w:lvlText w:val="%8"/>
      <w:lvlJc w:val="left"/>
      <w:pPr>
        <w:ind w:left="5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87ACE">
      <w:start w:val="1"/>
      <w:numFmt w:val="lowerRoman"/>
      <w:lvlText w:val="%9"/>
      <w:lvlJc w:val="left"/>
      <w:pPr>
        <w:ind w:left="6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D2717A"/>
    <w:multiLevelType w:val="hybridMultilevel"/>
    <w:tmpl w:val="0F36FE0C"/>
    <w:lvl w:ilvl="0" w:tplc="DE7492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19155361">
    <w:abstractNumId w:val="14"/>
  </w:num>
  <w:num w:numId="2" w16cid:durableId="2038848477">
    <w:abstractNumId w:val="1"/>
  </w:num>
  <w:num w:numId="3" w16cid:durableId="1899392415">
    <w:abstractNumId w:val="6"/>
  </w:num>
  <w:num w:numId="4" w16cid:durableId="596796346">
    <w:abstractNumId w:val="15"/>
  </w:num>
  <w:num w:numId="5" w16cid:durableId="1448499809">
    <w:abstractNumId w:val="9"/>
  </w:num>
  <w:num w:numId="6" w16cid:durableId="484856187">
    <w:abstractNumId w:val="8"/>
  </w:num>
  <w:num w:numId="7" w16cid:durableId="491525117">
    <w:abstractNumId w:val="13"/>
  </w:num>
  <w:num w:numId="8" w16cid:durableId="1166634072">
    <w:abstractNumId w:val="12"/>
  </w:num>
  <w:num w:numId="9" w16cid:durableId="637759615">
    <w:abstractNumId w:val="5"/>
  </w:num>
  <w:num w:numId="10" w16cid:durableId="1301887035">
    <w:abstractNumId w:val="7"/>
  </w:num>
  <w:num w:numId="11" w16cid:durableId="439882766">
    <w:abstractNumId w:val="3"/>
  </w:num>
  <w:num w:numId="12" w16cid:durableId="768158399">
    <w:abstractNumId w:val="16"/>
  </w:num>
  <w:num w:numId="13" w16cid:durableId="2057118736">
    <w:abstractNumId w:val="2"/>
  </w:num>
  <w:num w:numId="14" w16cid:durableId="1239443652">
    <w:abstractNumId w:val="0"/>
  </w:num>
  <w:num w:numId="15" w16cid:durableId="1975939895">
    <w:abstractNumId w:val="11"/>
  </w:num>
  <w:num w:numId="16" w16cid:durableId="679695129">
    <w:abstractNumId w:val="4"/>
  </w:num>
  <w:num w:numId="17" w16cid:durableId="227108786">
    <w:abstractNumId w:val="10"/>
  </w:num>
  <w:num w:numId="18" w16cid:durableId="5562825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3AE"/>
    <w:rsid w:val="00170103"/>
    <w:rsid w:val="001C5DFC"/>
    <w:rsid w:val="002723AE"/>
    <w:rsid w:val="005250C9"/>
    <w:rsid w:val="005255BC"/>
    <w:rsid w:val="00645C3A"/>
    <w:rsid w:val="006B293F"/>
    <w:rsid w:val="006D773E"/>
    <w:rsid w:val="0085042B"/>
    <w:rsid w:val="009E7431"/>
    <w:rsid w:val="00B34B4D"/>
    <w:rsid w:val="00CD6718"/>
    <w:rsid w:val="00E6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DBEA9"/>
  <w15:docId w15:val="{2DCCE0F5-9453-4026-9FD3-01A2FF02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" w:line="248" w:lineRule="auto"/>
      <w:ind w:left="577" w:hanging="435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2" w:line="259" w:lineRule="auto"/>
      <w:ind w:left="152" w:hanging="10"/>
      <w:outlineLvl w:val="1"/>
    </w:pPr>
    <w:rPr>
      <w:rFonts w:ascii="Calibri" w:eastAsia="Calibri" w:hAnsi="Calibri" w:cs="Calibri"/>
      <w:b/>
      <w:color w:val="000000"/>
      <w:sz w:val="22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  <w:u w:val="single" w:color="00000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70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1878</Words>
  <Characters>11274</Characters>
  <Application>Microsoft Office Word</Application>
  <DocSecurity>0</DocSecurity>
  <Lines>93</Lines>
  <Paragraphs>26</Paragraphs>
  <ScaleCrop>false</ScaleCrop>
  <Company/>
  <LinksUpToDate>false</LinksUpToDate>
  <CharactersWithSpaces>13126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ZMT2</dc:creator>
  <cp:keywords/>
  <cp:lastModifiedBy>Agata Siwak</cp:lastModifiedBy>
  <cp:revision>5</cp:revision>
  <cp:lastPrinted>2025-05-28T07:43:00Z</cp:lastPrinted>
  <dcterms:created xsi:type="dcterms:W3CDTF">2025-05-28T06:21:00Z</dcterms:created>
  <dcterms:modified xsi:type="dcterms:W3CDTF">2025-07-21T10:24:00Z</dcterms:modified>
</cp:coreProperties>
</file>