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4B408C" w14:textId="77777777" w:rsidR="00FC5B6A" w:rsidRPr="00C93DF0" w:rsidRDefault="00F33969" w:rsidP="006738EE">
      <w:pPr>
        <w:pStyle w:val="Standard"/>
        <w:spacing w:line="276" w:lineRule="auto"/>
        <w:jc w:val="center"/>
        <w:rPr>
          <w:rFonts w:ascii="Arial" w:hAnsi="Arial" w:cs="Arial"/>
          <w:sz w:val="22"/>
          <w:szCs w:val="22"/>
          <w:lang w:val="pl-PL"/>
        </w:rPr>
      </w:pPr>
      <w:r w:rsidRPr="00C93DF0">
        <w:rPr>
          <w:rFonts w:ascii="Arial" w:hAnsi="Arial" w:cs="Arial"/>
          <w:b/>
          <w:sz w:val="22"/>
          <w:szCs w:val="22"/>
          <w:lang w:val="pl-PL" w:eastAsia="pl-PL"/>
        </w:rPr>
        <w:t>UMOWA O ZACHOWANIU POUFNOŚCI</w:t>
      </w:r>
    </w:p>
    <w:p w14:paraId="4BF826C1" w14:textId="77777777" w:rsidR="00FC5B6A" w:rsidRPr="00C93DF0" w:rsidRDefault="00F33969" w:rsidP="006738EE">
      <w:pPr>
        <w:pStyle w:val="Standard"/>
        <w:spacing w:line="276" w:lineRule="auto"/>
        <w:jc w:val="center"/>
        <w:rPr>
          <w:rFonts w:ascii="Arial" w:hAnsi="Arial" w:cs="Arial"/>
          <w:sz w:val="22"/>
          <w:szCs w:val="22"/>
          <w:lang w:val="pl-PL"/>
        </w:rPr>
      </w:pPr>
      <w:r w:rsidRPr="00C93DF0">
        <w:rPr>
          <w:rFonts w:ascii="Arial" w:eastAsia="Calibri" w:hAnsi="Arial" w:cs="Arial"/>
          <w:sz w:val="22"/>
          <w:szCs w:val="22"/>
          <w:lang w:val="pl-PL"/>
        </w:rPr>
        <w:t>(zwana dalej „</w:t>
      </w:r>
      <w:r w:rsidRPr="00C93DF0">
        <w:rPr>
          <w:rFonts w:ascii="Arial" w:eastAsia="Calibri" w:hAnsi="Arial" w:cs="Arial"/>
          <w:b/>
          <w:sz w:val="22"/>
          <w:szCs w:val="22"/>
          <w:lang w:val="pl-PL"/>
        </w:rPr>
        <w:t>Umową</w:t>
      </w:r>
      <w:r w:rsidRPr="00C93DF0">
        <w:rPr>
          <w:rFonts w:ascii="Arial" w:eastAsia="Calibri" w:hAnsi="Arial" w:cs="Arial"/>
          <w:sz w:val="22"/>
          <w:szCs w:val="22"/>
          <w:lang w:val="pl-PL"/>
        </w:rPr>
        <w:t>”)</w:t>
      </w:r>
    </w:p>
    <w:p w14:paraId="09F3A989" w14:textId="77777777" w:rsidR="00FC5B6A" w:rsidRPr="00C93DF0" w:rsidRDefault="00F33969" w:rsidP="006738EE">
      <w:pPr>
        <w:pStyle w:val="Standard"/>
        <w:spacing w:line="276" w:lineRule="auto"/>
        <w:jc w:val="center"/>
        <w:rPr>
          <w:rFonts w:ascii="Arial" w:hAnsi="Arial" w:cs="Arial"/>
          <w:sz w:val="22"/>
          <w:szCs w:val="22"/>
          <w:lang w:val="pl-PL"/>
        </w:rPr>
      </w:pPr>
      <w:r w:rsidRPr="00C93DF0">
        <w:rPr>
          <w:rFonts w:ascii="Arial" w:eastAsia="Calibri" w:hAnsi="Arial" w:cs="Arial"/>
          <w:sz w:val="22"/>
          <w:szCs w:val="22"/>
          <w:lang w:val="pl-PL"/>
        </w:rPr>
        <w:t>zawarta w dniu ………………...... roku w ………………. pomiędzy:</w:t>
      </w:r>
    </w:p>
    <w:p w14:paraId="63BBA411" w14:textId="77777777" w:rsidR="00FC5B6A" w:rsidRPr="00C93DF0" w:rsidRDefault="00FC5B6A" w:rsidP="006738EE">
      <w:pPr>
        <w:pStyle w:val="Standard"/>
        <w:spacing w:line="276" w:lineRule="auto"/>
        <w:jc w:val="center"/>
        <w:rPr>
          <w:rFonts w:ascii="Arial" w:eastAsia="Calibri" w:hAnsi="Arial" w:cs="Arial"/>
          <w:sz w:val="22"/>
          <w:szCs w:val="22"/>
          <w:lang w:val="pl-PL"/>
        </w:rPr>
      </w:pPr>
    </w:p>
    <w:p w14:paraId="3091FBF7" w14:textId="25CFDDFF" w:rsidR="00FC5B6A" w:rsidRDefault="00F33969" w:rsidP="006738EE">
      <w:pPr>
        <w:pStyle w:val="Standard"/>
        <w:spacing w:line="276" w:lineRule="auto"/>
        <w:jc w:val="both"/>
        <w:rPr>
          <w:rFonts w:ascii="Arial" w:hAnsi="Arial" w:cs="Arial"/>
          <w:sz w:val="22"/>
          <w:szCs w:val="22"/>
          <w:lang w:val="pl-PL"/>
        </w:rPr>
      </w:pPr>
      <w:r w:rsidRPr="00C93DF0">
        <w:rPr>
          <w:rFonts w:ascii="Arial" w:hAnsi="Arial" w:cs="Arial"/>
          <w:b/>
          <w:sz w:val="22"/>
          <w:szCs w:val="22"/>
          <w:lang w:val="pl-PL"/>
        </w:rPr>
        <w:t xml:space="preserve">PIT-RADWAR S.A. </w:t>
      </w:r>
      <w:r w:rsidRPr="00C93DF0">
        <w:rPr>
          <w:rFonts w:ascii="Arial" w:hAnsi="Arial" w:cs="Arial"/>
          <w:sz w:val="22"/>
          <w:szCs w:val="22"/>
          <w:lang w:val="pl-PL"/>
        </w:rPr>
        <w:t xml:space="preserve">z siedzibą w Warszawie, ul. Poligonowa 30, 04-051 Warszawa, wpisaną do rejestru przedsiębiorców Krajowego Rejestru Sądowego </w:t>
      </w:r>
      <w:r w:rsidR="00FA2D60" w:rsidRPr="00F2407C">
        <w:rPr>
          <w:rFonts w:ascii="Arial" w:hAnsi="Arial" w:cs="Arial"/>
          <w:sz w:val="22"/>
          <w:szCs w:val="22"/>
          <w:lang w:val="pl-PL"/>
        </w:rPr>
        <w:t xml:space="preserve">prowadzonego </w:t>
      </w:r>
      <w:r w:rsidRPr="00C93DF0">
        <w:rPr>
          <w:rFonts w:ascii="Arial" w:hAnsi="Arial" w:cs="Arial"/>
          <w:sz w:val="22"/>
          <w:szCs w:val="22"/>
          <w:lang w:val="pl-PL"/>
        </w:rPr>
        <w:t>przez Sąd Rejonowy dla m.st. Warszawy w</w:t>
      </w:r>
      <w:r w:rsidR="003A2716">
        <w:rPr>
          <w:rFonts w:ascii="Arial" w:hAnsi="Arial" w:cs="Arial"/>
          <w:sz w:val="22"/>
          <w:szCs w:val="22"/>
          <w:lang w:val="pl-PL"/>
        </w:rPr>
        <w:t xml:space="preserve"> </w:t>
      </w:r>
      <w:r w:rsidRPr="00C93DF0">
        <w:rPr>
          <w:rFonts w:ascii="Arial" w:hAnsi="Arial" w:cs="Arial"/>
          <w:sz w:val="22"/>
          <w:szCs w:val="22"/>
          <w:lang w:val="pl-PL"/>
        </w:rPr>
        <w:t>Warszawie, XIV Wydział Gospodarczy Krajowego Rejestru Sądowego pod numerem KRS: 0000297470, REGON: 141301063, NIP: 5250009298, której kapitał zakładowy wynosi 459.651.130,00 zł</w:t>
      </w:r>
      <w:r w:rsidR="00A169D8">
        <w:rPr>
          <w:rFonts w:ascii="Arial" w:eastAsia="Calibri" w:hAnsi="Arial" w:cs="Arial"/>
          <w:sz w:val="22"/>
          <w:szCs w:val="22"/>
          <w:lang w:val="pl-PL"/>
        </w:rPr>
        <w:t xml:space="preserve">, </w:t>
      </w:r>
      <w:r w:rsidRPr="00C93DF0">
        <w:rPr>
          <w:rFonts w:ascii="Arial" w:hAnsi="Arial" w:cs="Arial"/>
          <w:sz w:val="22"/>
          <w:szCs w:val="22"/>
          <w:lang w:val="pl-PL"/>
        </w:rPr>
        <w:t>w całości wpłacony</w:t>
      </w:r>
      <w:r w:rsidR="009700FF">
        <w:rPr>
          <w:rFonts w:ascii="Arial" w:hAnsi="Arial" w:cs="Arial"/>
          <w:sz w:val="22"/>
          <w:szCs w:val="22"/>
          <w:lang w:val="pl-PL"/>
        </w:rPr>
        <w:t>m</w:t>
      </w:r>
      <w:r w:rsidRPr="00C93DF0">
        <w:rPr>
          <w:rFonts w:ascii="Arial" w:hAnsi="Arial" w:cs="Arial"/>
          <w:sz w:val="22"/>
          <w:szCs w:val="22"/>
          <w:lang w:val="pl-PL"/>
        </w:rPr>
        <w:t xml:space="preserve">, </w:t>
      </w:r>
      <w:r w:rsidR="00F970FE" w:rsidRPr="00C93DF0">
        <w:rPr>
          <w:rFonts w:ascii="Arial" w:eastAsia="Calibri" w:hAnsi="Arial" w:cs="Arial"/>
          <w:sz w:val="22"/>
          <w:szCs w:val="22"/>
          <w:lang w:val="pl-PL"/>
        </w:rPr>
        <w:t>zwaną dalej „</w:t>
      </w:r>
      <w:r w:rsidR="00F970FE" w:rsidRPr="00C93DF0">
        <w:rPr>
          <w:rFonts w:ascii="Arial" w:eastAsia="Calibri" w:hAnsi="Arial" w:cs="Arial"/>
          <w:b/>
          <w:sz w:val="22"/>
          <w:szCs w:val="22"/>
          <w:lang w:val="pl-PL"/>
        </w:rPr>
        <w:t>PIT-RADWAR</w:t>
      </w:r>
      <w:r w:rsidR="00F970FE" w:rsidRPr="00C93DF0">
        <w:rPr>
          <w:rFonts w:ascii="Arial" w:eastAsia="Calibri" w:hAnsi="Arial" w:cs="Arial"/>
          <w:bCs/>
          <w:sz w:val="22"/>
          <w:szCs w:val="22"/>
          <w:lang w:val="pl-PL"/>
        </w:rPr>
        <w:t>”,</w:t>
      </w:r>
      <w:r w:rsidR="00F970FE">
        <w:rPr>
          <w:rFonts w:ascii="Arial" w:eastAsia="Calibri" w:hAnsi="Arial" w:cs="Arial"/>
          <w:bCs/>
          <w:sz w:val="22"/>
          <w:szCs w:val="22"/>
          <w:lang w:val="pl-PL"/>
        </w:rPr>
        <w:t xml:space="preserve"> </w:t>
      </w:r>
      <w:r w:rsidRPr="00C93DF0">
        <w:rPr>
          <w:rFonts w:ascii="Arial" w:hAnsi="Arial" w:cs="Arial"/>
          <w:sz w:val="22"/>
          <w:szCs w:val="22"/>
          <w:lang w:val="pl-PL"/>
        </w:rPr>
        <w:t>reprezentowaną przez:</w:t>
      </w:r>
    </w:p>
    <w:p w14:paraId="139B8CD0" w14:textId="77777777" w:rsidR="00311F9B" w:rsidRPr="00C93DF0" w:rsidRDefault="00311F9B" w:rsidP="006738EE">
      <w:pPr>
        <w:pStyle w:val="Standard"/>
        <w:spacing w:line="276" w:lineRule="auto"/>
        <w:jc w:val="both"/>
        <w:rPr>
          <w:rFonts w:ascii="Arial" w:hAnsi="Arial" w:cs="Arial"/>
          <w:sz w:val="22"/>
          <w:szCs w:val="22"/>
          <w:lang w:val="pl-PL"/>
        </w:rPr>
      </w:pPr>
    </w:p>
    <w:p w14:paraId="491B7E4E" w14:textId="77777777" w:rsidR="00311F9B" w:rsidRDefault="00311F9B" w:rsidP="006738EE">
      <w:pPr>
        <w:pStyle w:val="Standard"/>
        <w:tabs>
          <w:tab w:val="left" w:pos="284"/>
          <w:tab w:val="left" w:pos="3119"/>
          <w:tab w:val="left" w:pos="3402"/>
        </w:tabs>
        <w:spacing w:line="276" w:lineRule="auto"/>
        <w:jc w:val="both"/>
        <w:rPr>
          <w:rFonts w:ascii="Arial" w:eastAsia="Calibri" w:hAnsi="Arial" w:cs="Arial"/>
          <w:sz w:val="22"/>
          <w:szCs w:val="22"/>
          <w:lang w:val="pl-PL"/>
        </w:rPr>
      </w:pPr>
      <w:r w:rsidRPr="00311F9B">
        <w:rPr>
          <w:rFonts w:ascii="Arial" w:eastAsia="Calibri" w:hAnsi="Arial" w:cs="Arial"/>
          <w:sz w:val="22"/>
          <w:szCs w:val="22"/>
          <w:lang w:val="pl-PL"/>
        </w:rPr>
        <w:t>…………………………………………………………………………………………………………………</w:t>
      </w:r>
    </w:p>
    <w:p w14:paraId="4D6E9080" w14:textId="77777777" w:rsidR="00311F9B" w:rsidRDefault="00311F9B" w:rsidP="006738EE">
      <w:pPr>
        <w:pStyle w:val="Standard"/>
        <w:tabs>
          <w:tab w:val="left" w:pos="284"/>
          <w:tab w:val="left" w:pos="3119"/>
          <w:tab w:val="left" w:pos="3402"/>
        </w:tabs>
        <w:spacing w:line="276" w:lineRule="auto"/>
        <w:jc w:val="both"/>
        <w:rPr>
          <w:rFonts w:ascii="Arial" w:eastAsia="Calibri" w:hAnsi="Arial" w:cs="Arial"/>
          <w:sz w:val="22"/>
          <w:szCs w:val="22"/>
          <w:lang w:val="pl-PL"/>
        </w:rPr>
      </w:pPr>
    </w:p>
    <w:p w14:paraId="3A47EF19" w14:textId="3EC9592B" w:rsidR="006738EE" w:rsidRDefault="00311F9B" w:rsidP="006738EE">
      <w:pPr>
        <w:pStyle w:val="Standard"/>
        <w:tabs>
          <w:tab w:val="left" w:pos="284"/>
          <w:tab w:val="left" w:pos="3119"/>
          <w:tab w:val="left" w:pos="3402"/>
        </w:tabs>
        <w:spacing w:line="276" w:lineRule="auto"/>
        <w:jc w:val="both"/>
        <w:rPr>
          <w:rFonts w:ascii="Arial" w:eastAsia="Calibri" w:hAnsi="Arial" w:cs="Arial"/>
          <w:sz w:val="22"/>
          <w:szCs w:val="22"/>
          <w:lang w:val="pl-PL"/>
        </w:rPr>
      </w:pPr>
      <w:r w:rsidRPr="00311F9B">
        <w:rPr>
          <w:rFonts w:ascii="Arial" w:eastAsia="Calibri" w:hAnsi="Arial" w:cs="Arial"/>
          <w:sz w:val="22"/>
          <w:szCs w:val="22"/>
          <w:lang w:val="pl-PL"/>
        </w:rPr>
        <w:t>…………………………………………………………………………………………………………………</w:t>
      </w:r>
    </w:p>
    <w:p w14:paraId="72FA2757" w14:textId="10C23145" w:rsidR="00670A39" w:rsidRDefault="004C655D" w:rsidP="006738EE">
      <w:pPr>
        <w:pStyle w:val="Standard"/>
        <w:tabs>
          <w:tab w:val="left" w:pos="284"/>
          <w:tab w:val="left" w:pos="3119"/>
          <w:tab w:val="left" w:pos="3402"/>
        </w:tabs>
        <w:spacing w:line="276" w:lineRule="auto"/>
        <w:jc w:val="both"/>
        <w:rPr>
          <w:rFonts w:ascii="Arial" w:eastAsia="Calibri" w:hAnsi="Arial" w:cs="Arial"/>
          <w:sz w:val="22"/>
          <w:szCs w:val="22"/>
          <w:lang w:val="pl-PL"/>
        </w:rPr>
      </w:pPr>
      <w:r>
        <w:rPr>
          <w:rFonts w:ascii="Arial" w:eastAsia="Calibri" w:hAnsi="Arial" w:cs="Arial"/>
          <w:sz w:val="22"/>
          <w:szCs w:val="22"/>
          <w:lang w:val="pl-PL"/>
        </w:rPr>
        <w:t>a</w:t>
      </w:r>
    </w:p>
    <w:p w14:paraId="7F05FFC6" w14:textId="063EB205" w:rsidR="004C655D" w:rsidRDefault="004C655D" w:rsidP="006738EE">
      <w:pPr>
        <w:pStyle w:val="Standard"/>
        <w:tabs>
          <w:tab w:val="left" w:pos="284"/>
          <w:tab w:val="left" w:pos="3119"/>
          <w:tab w:val="left" w:pos="3402"/>
        </w:tabs>
        <w:spacing w:line="276" w:lineRule="auto"/>
        <w:jc w:val="both"/>
        <w:rPr>
          <w:rFonts w:ascii="Arial" w:eastAsia="Calibri" w:hAnsi="Arial" w:cs="Arial"/>
          <w:sz w:val="22"/>
          <w:szCs w:val="22"/>
          <w:lang w:val="pl-PL"/>
        </w:rPr>
      </w:pPr>
      <w:r>
        <w:rPr>
          <w:rFonts w:ascii="Arial" w:eastAsia="Calibri" w:hAnsi="Arial" w:cs="Arial"/>
          <w:sz w:val="22"/>
          <w:szCs w:val="22"/>
          <w:lang w:val="pl-PL"/>
        </w:rPr>
        <w:t>……………………………………………………………………………………………………………………………………………………………………………………………………………………………………………………………………………………………………………………………………………………………………………………………………………………………………………………………………………………………………………………………………………………………………………………………</w:t>
      </w:r>
    </w:p>
    <w:p w14:paraId="11FE615B" w14:textId="77777777" w:rsidR="006738EE" w:rsidRPr="00A47959" w:rsidRDefault="006738EE" w:rsidP="006738EE">
      <w:pPr>
        <w:pStyle w:val="Standard"/>
        <w:tabs>
          <w:tab w:val="left" w:pos="284"/>
          <w:tab w:val="left" w:pos="3119"/>
          <w:tab w:val="left" w:pos="3402"/>
        </w:tabs>
        <w:spacing w:line="276" w:lineRule="auto"/>
        <w:jc w:val="both"/>
        <w:rPr>
          <w:rFonts w:ascii="Arial" w:eastAsia="Calibri" w:hAnsi="Arial" w:cs="Arial"/>
          <w:sz w:val="22"/>
          <w:szCs w:val="22"/>
          <w:lang w:val="pl-PL"/>
        </w:rPr>
      </w:pPr>
    </w:p>
    <w:p w14:paraId="16BA2536" w14:textId="38755940" w:rsidR="00EE1E2C" w:rsidRDefault="003D200F" w:rsidP="006738EE">
      <w:pPr>
        <w:pStyle w:val="Standard"/>
        <w:spacing w:line="276" w:lineRule="auto"/>
        <w:jc w:val="both"/>
        <w:rPr>
          <w:rFonts w:ascii="Arial" w:hAnsi="Arial" w:cs="Arial"/>
          <w:sz w:val="22"/>
          <w:szCs w:val="22"/>
          <w:lang w:val="pl-PL"/>
        </w:rPr>
      </w:pPr>
      <w:r w:rsidRPr="00BE15D7">
        <w:rPr>
          <w:rFonts w:ascii="Arial" w:hAnsi="Arial" w:cs="Arial"/>
          <w:bCs/>
          <w:sz w:val="22"/>
          <w:szCs w:val="22"/>
          <w:lang w:val="pl-PL"/>
        </w:rPr>
        <w:t>, zwaną dalej „</w:t>
      </w:r>
      <w:r w:rsidR="004C655D">
        <w:rPr>
          <w:rFonts w:ascii="Arial" w:hAnsi="Arial" w:cs="Arial"/>
          <w:b/>
          <w:sz w:val="22"/>
          <w:szCs w:val="22"/>
          <w:lang w:val="pl-PL"/>
        </w:rPr>
        <w:t>…………………………</w:t>
      </w:r>
      <w:r w:rsidRPr="00BE15D7">
        <w:rPr>
          <w:rFonts w:ascii="Arial" w:hAnsi="Arial" w:cs="Arial"/>
          <w:bCs/>
          <w:sz w:val="22"/>
          <w:szCs w:val="22"/>
          <w:lang w:val="pl-PL"/>
        </w:rPr>
        <w:t>”</w:t>
      </w:r>
      <w:r w:rsidR="006147A3" w:rsidRPr="003D200F">
        <w:rPr>
          <w:rFonts w:ascii="Arial" w:hAnsi="Arial" w:cs="Arial"/>
          <w:bCs/>
          <w:sz w:val="22"/>
          <w:szCs w:val="22"/>
          <w:lang w:val="pl-PL"/>
        </w:rPr>
        <w:t>,</w:t>
      </w:r>
      <w:r w:rsidR="006147A3" w:rsidRPr="00A47959">
        <w:rPr>
          <w:rFonts w:ascii="Arial" w:hAnsi="Arial" w:cs="Arial"/>
          <w:bCs/>
          <w:sz w:val="22"/>
          <w:szCs w:val="22"/>
          <w:lang w:val="pl-PL"/>
        </w:rPr>
        <w:t xml:space="preserve"> </w:t>
      </w:r>
      <w:r w:rsidR="00792B51" w:rsidRPr="00A47959">
        <w:rPr>
          <w:rFonts w:ascii="Arial" w:hAnsi="Arial" w:cs="Arial"/>
          <w:sz w:val="22"/>
          <w:szCs w:val="22"/>
          <w:lang w:val="pl-PL"/>
        </w:rPr>
        <w:t>reprezentowan</w:t>
      </w:r>
      <w:r>
        <w:rPr>
          <w:rFonts w:ascii="Arial" w:hAnsi="Arial" w:cs="Arial"/>
          <w:sz w:val="22"/>
          <w:szCs w:val="22"/>
          <w:lang w:val="pl-PL"/>
        </w:rPr>
        <w:t>ą</w:t>
      </w:r>
      <w:r w:rsidR="00792B51" w:rsidRPr="00A47959">
        <w:rPr>
          <w:rFonts w:ascii="Arial" w:hAnsi="Arial" w:cs="Arial"/>
          <w:sz w:val="22"/>
          <w:szCs w:val="22"/>
          <w:lang w:val="pl-PL"/>
        </w:rPr>
        <w:t xml:space="preserve"> przez:</w:t>
      </w:r>
    </w:p>
    <w:p w14:paraId="668F5DE2" w14:textId="77777777" w:rsidR="00E573FA" w:rsidRPr="00A47959" w:rsidRDefault="00E573FA" w:rsidP="006738EE">
      <w:pPr>
        <w:pStyle w:val="Standard"/>
        <w:spacing w:line="276" w:lineRule="auto"/>
        <w:jc w:val="both"/>
        <w:rPr>
          <w:rFonts w:ascii="Arial" w:hAnsi="Arial" w:cs="Arial"/>
          <w:sz w:val="22"/>
          <w:szCs w:val="22"/>
          <w:lang w:val="pl-PL"/>
        </w:rPr>
      </w:pPr>
    </w:p>
    <w:p w14:paraId="37CFE5A2" w14:textId="77777777" w:rsidR="00E573FA" w:rsidRDefault="00E573FA" w:rsidP="00E573FA">
      <w:pPr>
        <w:pStyle w:val="Standard"/>
        <w:tabs>
          <w:tab w:val="left" w:pos="284"/>
          <w:tab w:val="left" w:pos="3119"/>
          <w:tab w:val="left" w:pos="3402"/>
        </w:tabs>
        <w:spacing w:line="276" w:lineRule="auto"/>
        <w:jc w:val="both"/>
        <w:rPr>
          <w:rFonts w:ascii="Arial" w:eastAsia="Calibri" w:hAnsi="Arial" w:cs="Arial"/>
          <w:sz w:val="22"/>
          <w:szCs w:val="22"/>
          <w:lang w:val="pl-PL"/>
        </w:rPr>
      </w:pPr>
      <w:r w:rsidRPr="00311F9B">
        <w:rPr>
          <w:rFonts w:ascii="Arial" w:eastAsia="Calibri" w:hAnsi="Arial" w:cs="Arial"/>
          <w:sz w:val="22"/>
          <w:szCs w:val="22"/>
          <w:lang w:val="pl-PL"/>
        </w:rPr>
        <w:t>…………………………………………………………………………………………………………………</w:t>
      </w:r>
    </w:p>
    <w:p w14:paraId="3DA9445B" w14:textId="77777777" w:rsidR="00E573FA" w:rsidRDefault="00E573FA" w:rsidP="00E573FA">
      <w:pPr>
        <w:pStyle w:val="Standard"/>
        <w:tabs>
          <w:tab w:val="left" w:pos="284"/>
          <w:tab w:val="left" w:pos="3119"/>
          <w:tab w:val="left" w:pos="3402"/>
        </w:tabs>
        <w:spacing w:line="276" w:lineRule="auto"/>
        <w:jc w:val="both"/>
        <w:rPr>
          <w:rFonts w:ascii="Arial" w:eastAsia="Calibri" w:hAnsi="Arial" w:cs="Arial"/>
          <w:sz w:val="22"/>
          <w:szCs w:val="22"/>
          <w:lang w:val="pl-PL"/>
        </w:rPr>
      </w:pPr>
    </w:p>
    <w:p w14:paraId="21B01BFF" w14:textId="77777777" w:rsidR="00E573FA" w:rsidRDefault="00E573FA" w:rsidP="00E573FA">
      <w:pPr>
        <w:pStyle w:val="Standard"/>
        <w:tabs>
          <w:tab w:val="left" w:pos="284"/>
          <w:tab w:val="left" w:pos="3119"/>
          <w:tab w:val="left" w:pos="3402"/>
        </w:tabs>
        <w:spacing w:line="276" w:lineRule="auto"/>
        <w:jc w:val="both"/>
        <w:rPr>
          <w:rFonts w:ascii="Arial" w:eastAsia="Calibri" w:hAnsi="Arial" w:cs="Arial"/>
          <w:sz w:val="22"/>
          <w:szCs w:val="22"/>
          <w:lang w:val="pl-PL"/>
        </w:rPr>
      </w:pPr>
      <w:r w:rsidRPr="00311F9B">
        <w:rPr>
          <w:rFonts w:ascii="Arial" w:eastAsia="Calibri" w:hAnsi="Arial" w:cs="Arial"/>
          <w:sz w:val="22"/>
          <w:szCs w:val="22"/>
          <w:lang w:val="pl-PL"/>
        </w:rPr>
        <w:t>…………………………………………………………………………………………………………………</w:t>
      </w:r>
    </w:p>
    <w:p w14:paraId="549E9AFF" w14:textId="77777777" w:rsidR="00FC5B6A" w:rsidRPr="00C93DF0" w:rsidRDefault="00FC5B6A" w:rsidP="006738EE">
      <w:pPr>
        <w:pStyle w:val="Standard"/>
        <w:spacing w:line="276" w:lineRule="auto"/>
        <w:jc w:val="both"/>
        <w:rPr>
          <w:rFonts w:ascii="Arial" w:hAnsi="Arial" w:cs="Arial"/>
          <w:b/>
          <w:bCs/>
          <w:sz w:val="22"/>
          <w:szCs w:val="22"/>
          <w:lang w:val="pl-PL"/>
        </w:rPr>
      </w:pPr>
    </w:p>
    <w:p w14:paraId="63ACFBE1" w14:textId="77777777" w:rsidR="00FC5B6A" w:rsidRPr="00C93DF0" w:rsidRDefault="00F33969" w:rsidP="006738EE">
      <w:pPr>
        <w:pStyle w:val="Standard"/>
        <w:spacing w:line="276" w:lineRule="auto"/>
        <w:jc w:val="both"/>
        <w:rPr>
          <w:rFonts w:ascii="Arial" w:hAnsi="Arial" w:cs="Arial"/>
          <w:sz w:val="22"/>
          <w:szCs w:val="22"/>
          <w:lang w:val="pl-PL"/>
        </w:rPr>
      </w:pPr>
      <w:r w:rsidRPr="00C93DF0">
        <w:rPr>
          <w:rFonts w:ascii="Arial" w:hAnsi="Arial" w:cs="Arial"/>
          <w:sz w:val="22"/>
          <w:szCs w:val="22"/>
          <w:lang w:val="pl-PL"/>
        </w:rPr>
        <w:t>zwanymi dalej również łącznie „</w:t>
      </w:r>
      <w:r w:rsidRPr="00C93DF0">
        <w:rPr>
          <w:rFonts w:ascii="Arial" w:hAnsi="Arial" w:cs="Arial"/>
          <w:b/>
          <w:sz w:val="22"/>
          <w:szCs w:val="22"/>
          <w:lang w:val="pl-PL"/>
        </w:rPr>
        <w:t>Stronami</w:t>
      </w:r>
      <w:r w:rsidRPr="00C93DF0">
        <w:rPr>
          <w:rFonts w:ascii="Arial" w:hAnsi="Arial" w:cs="Arial"/>
          <w:sz w:val="22"/>
          <w:szCs w:val="22"/>
          <w:lang w:val="pl-PL"/>
        </w:rPr>
        <w:t>” lub każda z osobna „</w:t>
      </w:r>
      <w:r w:rsidRPr="00C93DF0">
        <w:rPr>
          <w:rFonts w:ascii="Arial" w:hAnsi="Arial" w:cs="Arial"/>
          <w:b/>
          <w:sz w:val="22"/>
          <w:szCs w:val="22"/>
          <w:lang w:val="pl-PL"/>
        </w:rPr>
        <w:t>Stroną</w:t>
      </w:r>
      <w:r w:rsidRPr="00C93DF0">
        <w:rPr>
          <w:rFonts w:ascii="Arial" w:hAnsi="Arial" w:cs="Arial"/>
          <w:sz w:val="22"/>
          <w:szCs w:val="22"/>
          <w:lang w:val="pl-PL"/>
        </w:rPr>
        <w:t>”.</w:t>
      </w:r>
    </w:p>
    <w:p w14:paraId="7E47DF5F" w14:textId="0A909151" w:rsidR="00FC5B6A" w:rsidRDefault="00FC5B6A" w:rsidP="006738EE">
      <w:pPr>
        <w:pStyle w:val="Standard"/>
        <w:spacing w:line="276" w:lineRule="auto"/>
        <w:jc w:val="both"/>
        <w:rPr>
          <w:rFonts w:ascii="Arial" w:hAnsi="Arial" w:cs="Arial"/>
          <w:sz w:val="22"/>
          <w:szCs w:val="22"/>
          <w:lang w:val="pl-PL"/>
        </w:rPr>
      </w:pPr>
    </w:p>
    <w:p w14:paraId="3BFB3B3B" w14:textId="67727062" w:rsidR="004C655D" w:rsidRPr="00D10F07" w:rsidRDefault="004C655D" w:rsidP="00D10F07">
      <w:pPr>
        <w:suppressAutoHyphens w:val="0"/>
        <w:spacing w:line="195" w:lineRule="atLeast"/>
        <w:jc w:val="both"/>
        <w:rPr>
          <w:rFonts w:ascii="Tahoma" w:eastAsia="Times New Roman" w:hAnsi="Tahoma" w:cs="Tahoma"/>
          <w:color w:val="000000"/>
          <w:kern w:val="0"/>
          <w:sz w:val="17"/>
          <w:szCs w:val="17"/>
        </w:rPr>
      </w:pPr>
      <w:r w:rsidRPr="00E7491A">
        <w:rPr>
          <w:rFonts w:ascii="Arial" w:hAnsi="Arial" w:cs="Arial"/>
          <w:sz w:val="22"/>
          <w:szCs w:val="22"/>
        </w:rPr>
        <w:t xml:space="preserve">Celem Umowy jest ochrona informacji stanowiących tajemnicę przedsiębiorstwa PIT-RADWAR S.A., </w:t>
      </w:r>
      <w:r w:rsidRPr="00E573FA">
        <w:rPr>
          <w:rFonts w:ascii="Arial" w:hAnsi="Arial" w:cs="Arial"/>
          <w:sz w:val="22"/>
          <w:szCs w:val="22"/>
        </w:rPr>
        <w:t xml:space="preserve">w tym informacji technicznych, technologicznych, handlowych, finansowych, marketingowych, know-how oraz innych danych </w:t>
      </w:r>
      <w:r w:rsidR="00D10F07" w:rsidRPr="00E573FA">
        <w:rPr>
          <w:rFonts w:ascii="Arial" w:hAnsi="Arial" w:cs="Arial"/>
          <w:sz w:val="22"/>
          <w:szCs w:val="22"/>
        </w:rPr>
        <w:t xml:space="preserve">dotyczących udziału w postępowaniu nr </w:t>
      </w:r>
      <w:r w:rsidR="00D10F07" w:rsidRPr="00E573FA">
        <w:rPr>
          <w:rFonts w:ascii="Arial" w:hAnsi="Arial" w:cs="Arial"/>
          <w:sz w:val="22"/>
          <w:szCs w:val="22"/>
        </w:rPr>
        <w:br/>
        <w:t xml:space="preserve">ZZ-019893 - Kompleksowe wykonanie dokumentacji projektowej wraz z pełnieniem nadzoru autorskiego dla zadania „Rozbudowa potencjału produkcyjnego </w:t>
      </w:r>
      <w:r w:rsidR="005D097F" w:rsidRPr="00E573FA">
        <w:rPr>
          <w:rFonts w:ascii="Arial" w:hAnsi="Arial" w:cs="Arial"/>
          <w:sz w:val="22"/>
          <w:szCs w:val="22"/>
        </w:rPr>
        <w:t>PIT-RADWAR</w:t>
      </w:r>
      <w:r w:rsidR="00D10F07" w:rsidRPr="00E573FA">
        <w:rPr>
          <w:rFonts w:ascii="Arial" w:hAnsi="Arial" w:cs="Arial"/>
          <w:sz w:val="22"/>
          <w:szCs w:val="22"/>
        </w:rPr>
        <w:t xml:space="preserve"> S.A. w oparciu o posiadaną infrastrukturę w Kobyłce k. Warszawy”</w:t>
      </w:r>
      <w:r w:rsidR="00D10F07" w:rsidRPr="00E573FA">
        <w:rPr>
          <w:rFonts w:ascii="Arial" w:hAnsi="Arial" w:cs="Arial"/>
          <w:b/>
          <w:bCs/>
          <w:sz w:val="22"/>
          <w:szCs w:val="22"/>
        </w:rPr>
        <w:t xml:space="preserve"> </w:t>
      </w:r>
      <w:r w:rsidRPr="00E573FA">
        <w:rPr>
          <w:rFonts w:ascii="Arial" w:hAnsi="Arial" w:cs="Arial"/>
          <w:sz w:val="22"/>
          <w:szCs w:val="22"/>
        </w:rPr>
        <w:t>(dalej „Projekt”), które Strony będą wzajemnie wymieniały w ramach spotkań/rozmów/negocjacji lub innej współpracy nad Projektem.</w:t>
      </w:r>
    </w:p>
    <w:p w14:paraId="26512A49" w14:textId="7F83E16E" w:rsidR="00FC5B6A" w:rsidRPr="00E7491A" w:rsidRDefault="00133BF6" w:rsidP="006738EE">
      <w:pPr>
        <w:pStyle w:val="Tytu"/>
        <w:spacing w:line="276" w:lineRule="auto"/>
        <w:jc w:val="both"/>
        <w:rPr>
          <w:rFonts w:ascii="Arial" w:hAnsi="Arial" w:cs="Arial"/>
          <w:b w:val="0"/>
          <w:bCs w:val="0"/>
          <w:sz w:val="22"/>
          <w:szCs w:val="22"/>
          <w:lang w:val="pl-PL"/>
        </w:rPr>
      </w:pPr>
      <w:r w:rsidRPr="00E7491A">
        <w:rPr>
          <w:rFonts w:ascii="Arial" w:hAnsi="Arial" w:cs="Arial"/>
          <w:b w:val="0"/>
          <w:bCs w:val="0"/>
          <w:sz w:val="22"/>
          <w:szCs w:val="22"/>
          <w:lang w:val="pl-PL"/>
        </w:rPr>
        <w:t xml:space="preserve"> </w:t>
      </w:r>
    </w:p>
    <w:p w14:paraId="12D00638" w14:textId="77777777" w:rsidR="00FC5B6A" w:rsidRPr="00C93DF0" w:rsidRDefault="00FC5B6A" w:rsidP="006738EE">
      <w:pPr>
        <w:pStyle w:val="Standard"/>
        <w:spacing w:line="276" w:lineRule="auto"/>
        <w:jc w:val="both"/>
        <w:rPr>
          <w:rFonts w:ascii="Arial" w:hAnsi="Arial" w:cs="Arial"/>
          <w:b/>
          <w:sz w:val="22"/>
          <w:szCs w:val="22"/>
          <w:lang w:val="pl-PL"/>
        </w:rPr>
      </w:pPr>
    </w:p>
    <w:p w14:paraId="518B41B3" w14:textId="77777777" w:rsidR="00FC5B6A" w:rsidRPr="00C93DF0" w:rsidRDefault="00F33969" w:rsidP="006738EE">
      <w:pPr>
        <w:pStyle w:val="Standard"/>
        <w:spacing w:line="276" w:lineRule="auto"/>
        <w:jc w:val="center"/>
        <w:rPr>
          <w:rFonts w:ascii="Arial" w:hAnsi="Arial" w:cs="Arial"/>
          <w:sz w:val="22"/>
          <w:szCs w:val="22"/>
          <w:lang w:val="pl-PL"/>
        </w:rPr>
      </w:pPr>
      <w:r w:rsidRPr="00C93DF0">
        <w:rPr>
          <w:rFonts w:ascii="Arial" w:hAnsi="Arial" w:cs="Arial"/>
          <w:b/>
          <w:sz w:val="22"/>
          <w:szCs w:val="22"/>
          <w:lang w:val="pl-PL"/>
        </w:rPr>
        <w:t>§ 1</w:t>
      </w:r>
    </w:p>
    <w:p w14:paraId="66644212" w14:textId="77777777" w:rsidR="00FC5B6A" w:rsidRPr="00C93DF0" w:rsidRDefault="00F33969" w:rsidP="006738EE">
      <w:pPr>
        <w:pStyle w:val="Standard"/>
        <w:spacing w:line="276" w:lineRule="auto"/>
        <w:jc w:val="center"/>
        <w:rPr>
          <w:rFonts w:ascii="Arial" w:hAnsi="Arial" w:cs="Arial"/>
          <w:sz w:val="22"/>
          <w:szCs w:val="22"/>
          <w:lang w:val="pl-PL"/>
        </w:rPr>
      </w:pPr>
      <w:r w:rsidRPr="00C93DF0">
        <w:rPr>
          <w:rFonts w:ascii="Arial" w:hAnsi="Arial" w:cs="Arial"/>
          <w:b/>
          <w:sz w:val="22"/>
          <w:szCs w:val="22"/>
          <w:lang w:val="pl-PL"/>
        </w:rPr>
        <w:t>[Definicja Informacji Poufnych]</w:t>
      </w:r>
    </w:p>
    <w:p w14:paraId="2F47A8C6" w14:textId="6793A369" w:rsidR="00FC5B6A" w:rsidRPr="00C93DF0" w:rsidRDefault="00F33969" w:rsidP="006738EE">
      <w:pPr>
        <w:pStyle w:val="Textbody"/>
        <w:numPr>
          <w:ilvl w:val="0"/>
          <w:numId w:val="27"/>
        </w:numPr>
        <w:spacing w:line="276" w:lineRule="auto"/>
        <w:ind w:left="357" w:hanging="357"/>
        <w:rPr>
          <w:rFonts w:ascii="Arial" w:hAnsi="Arial" w:cs="Arial"/>
          <w:szCs w:val="22"/>
          <w:lang w:val="pl-PL"/>
        </w:rPr>
      </w:pPr>
      <w:r w:rsidRPr="00C93DF0">
        <w:rPr>
          <w:rFonts w:ascii="Arial" w:hAnsi="Arial" w:cs="Arial"/>
          <w:szCs w:val="22"/>
          <w:lang w:val="pl-PL"/>
        </w:rPr>
        <w:t>Przez Informacje Poufne każdej Strony (dalej „</w:t>
      </w:r>
      <w:r w:rsidRPr="00C93DF0">
        <w:rPr>
          <w:rFonts w:ascii="Arial" w:hAnsi="Arial" w:cs="Arial"/>
          <w:b/>
          <w:szCs w:val="22"/>
          <w:lang w:val="pl-PL"/>
        </w:rPr>
        <w:t>Informacje Poufne</w:t>
      </w:r>
      <w:r w:rsidRPr="00C93DF0">
        <w:rPr>
          <w:rFonts w:ascii="Arial" w:hAnsi="Arial" w:cs="Arial"/>
          <w:szCs w:val="22"/>
          <w:lang w:val="pl-PL"/>
        </w:rPr>
        <w:t>”) należy rozumieć informacje stanowiące tajemnicę przedsiębiorstwa, o której mowa w art. 11 ust. 2 ustawy z dnia 16 kwietnia 1993 r. o zwalczaniu nieuczciwej konkurencji (</w:t>
      </w:r>
      <w:proofErr w:type="spellStart"/>
      <w:r w:rsidR="000A088A" w:rsidRPr="00C93DF0">
        <w:rPr>
          <w:rFonts w:ascii="Arial" w:hAnsi="Arial" w:cs="Arial"/>
          <w:bCs/>
          <w:szCs w:val="22"/>
          <w:lang w:val="pl-PL"/>
        </w:rPr>
        <w:t>t.j</w:t>
      </w:r>
      <w:proofErr w:type="spellEnd"/>
      <w:r w:rsidR="000A088A" w:rsidRPr="00C93DF0">
        <w:rPr>
          <w:rFonts w:ascii="Arial" w:hAnsi="Arial" w:cs="Arial"/>
          <w:bCs/>
          <w:szCs w:val="22"/>
          <w:lang w:val="pl-PL"/>
        </w:rPr>
        <w:t>. Dz.U. z 2022 r. poz. 1233</w:t>
      </w:r>
      <w:r w:rsidRPr="00C93DF0">
        <w:rPr>
          <w:rFonts w:ascii="Arial" w:hAnsi="Arial" w:cs="Arial"/>
          <w:szCs w:val="22"/>
          <w:lang w:val="pl-PL"/>
        </w:rPr>
        <w:t xml:space="preserve">), </w:t>
      </w:r>
      <w:r w:rsidRPr="00C93DF0">
        <w:rPr>
          <w:rFonts w:ascii="Arial" w:hAnsi="Arial" w:cs="Arial"/>
          <w:bCs/>
          <w:szCs w:val="22"/>
          <w:lang w:val="pl-PL"/>
        </w:rPr>
        <w:t>a także wszelkie inne informacje ujawnione przez jedną ze Stron („</w:t>
      </w:r>
      <w:r w:rsidRPr="00C93DF0">
        <w:rPr>
          <w:rFonts w:ascii="Arial" w:hAnsi="Arial" w:cs="Arial"/>
          <w:b/>
          <w:bCs/>
          <w:szCs w:val="22"/>
          <w:lang w:val="pl-PL"/>
        </w:rPr>
        <w:t>Strona Ujawniająca</w:t>
      </w:r>
      <w:r w:rsidRPr="00C93DF0">
        <w:rPr>
          <w:rFonts w:ascii="Arial" w:hAnsi="Arial" w:cs="Arial"/>
          <w:bCs/>
          <w:szCs w:val="22"/>
          <w:lang w:val="pl-PL"/>
        </w:rPr>
        <w:t>”) drugiej Stronie („</w:t>
      </w:r>
      <w:r w:rsidRPr="00C93DF0">
        <w:rPr>
          <w:rFonts w:ascii="Arial" w:hAnsi="Arial" w:cs="Arial"/>
          <w:b/>
          <w:bCs/>
          <w:szCs w:val="22"/>
          <w:lang w:val="pl-PL"/>
        </w:rPr>
        <w:t>Strona Otrzymująca</w:t>
      </w:r>
      <w:r w:rsidRPr="00C93DF0">
        <w:rPr>
          <w:rFonts w:ascii="Arial" w:hAnsi="Arial" w:cs="Arial"/>
          <w:bCs/>
          <w:szCs w:val="22"/>
          <w:lang w:val="pl-PL"/>
        </w:rPr>
        <w:t>”) na mocy Umowy w celu umożliwienia realizacji Projektu, przekazane w</w:t>
      </w:r>
      <w:r w:rsidR="00643B90">
        <w:rPr>
          <w:rFonts w:ascii="Arial" w:hAnsi="Arial" w:cs="Arial"/>
          <w:bCs/>
          <w:szCs w:val="22"/>
          <w:lang w:val="pl-PL"/>
        </w:rPr>
        <w:t xml:space="preserve"> </w:t>
      </w:r>
      <w:r w:rsidRPr="00C93DF0">
        <w:rPr>
          <w:rFonts w:ascii="Arial" w:hAnsi="Arial" w:cs="Arial"/>
          <w:bCs/>
          <w:szCs w:val="22"/>
          <w:lang w:val="pl-PL"/>
        </w:rPr>
        <w:t>formie pisemnej, elektronicznej, ustnej, wizualnej, w postaci fotografii, płyty CD lub w innej trwałej postaci materialnej, niezależnie od tego, czy informacje te lub dokumenty są wyraźnie oznaczone jako poufne.</w:t>
      </w:r>
    </w:p>
    <w:p w14:paraId="6B226D8C" w14:textId="25F0E5F0" w:rsidR="00FC5B6A" w:rsidRPr="00C93DF0" w:rsidRDefault="00F33969" w:rsidP="006738EE">
      <w:pPr>
        <w:pStyle w:val="Standard"/>
        <w:numPr>
          <w:ilvl w:val="0"/>
          <w:numId w:val="2"/>
        </w:numPr>
        <w:spacing w:line="276" w:lineRule="auto"/>
        <w:ind w:left="357" w:hanging="357"/>
        <w:jc w:val="both"/>
        <w:rPr>
          <w:rFonts w:ascii="Arial" w:hAnsi="Arial" w:cs="Arial"/>
          <w:sz w:val="22"/>
          <w:szCs w:val="22"/>
          <w:lang w:val="pl-PL"/>
        </w:rPr>
      </w:pPr>
      <w:r w:rsidRPr="00C93DF0">
        <w:rPr>
          <w:rFonts w:ascii="Arial" w:hAnsi="Arial" w:cs="Arial"/>
          <w:bCs/>
          <w:sz w:val="22"/>
          <w:szCs w:val="22"/>
          <w:lang w:val="pl-PL"/>
        </w:rPr>
        <w:lastRenderedPageBreak/>
        <w:t xml:space="preserve">Informacje </w:t>
      </w:r>
      <w:r w:rsidRPr="00C93DF0">
        <w:rPr>
          <w:rFonts w:ascii="Arial" w:hAnsi="Arial" w:cs="Arial"/>
          <w:sz w:val="22"/>
          <w:szCs w:val="22"/>
          <w:lang w:val="pl-PL"/>
        </w:rPr>
        <w:t xml:space="preserve">Poufne </w:t>
      </w:r>
      <w:r w:rsidRPr="00C93DF0">
        <w:rPr>
          <w:rFonts w:ascii="Arial" w:hAnsi="Arial" w:cs="Arial"/>
          <w:bCs/>
          <w:sz w:val="22"/>
          <w:szCs w:val="22"/>
          <w:lang w:val="pl-PL"/>
        </w:rPr>
        <w:t>w rozumieniu Umowy stanowią w szczególności informacje</w:t>
      </w:r>
      <w:r w:rsidRPr="00C93DF0">
        <w:rPr>
          <w:rFonts w:ascii="Arial" w:hAnsi="Arial" w:cs="Arial"/>
          <w:sz w:val="22"/>
          <w:szCs w:val="22"/>
          <w:lang w:val="pl-PL"/>
        </w:rPr>
        <w:t>:</w:t>
      </w:r>
    </w:p>
    <w:p w14:paraId="22D187DA" w14:textId="08B6C52B" w:rsidR="00FC5B6A" w:rsidRPr="00C93DF0" w:rsidRDefault="00F33969" w:rsidP="006738EE">
      <w:pPr>
        <w:pStyle w:val="Akapitzlist"/>
        <w:numPr>
          <w:ilvl w:val="0"/>
          <w:numId w:val="28"/>
        </w:numPr>
        <w:spacing w:line="276" w:lineRule="auto"/>
        <w:ind w:left="714" w:hanging="357"/>
        <w:jc w:val="both"/>
        <w:rPr>
          <w:rFonts w:ascii="Arial" w:hAnsi="Arial" w:cs="Arial"/>
          <w:sz w:val="22"/>
          <w:szCs w:val="22"/>
          <w:lang w:val="pl-PL"/>
        </w:rPr>
      </w:pPr>
      <w:r w:rsidRPr="00C93DF0">
        <w:rPr>
          <w:rFonts w:ascii="Arial" w:hAnsi="Arial" w:cs="Arial"/>
          <w:sz w:val="22"/>
          <w:szCs w:val="22"/>
          <w:lang w:val="pl-PL"/>
        </w:rPr>
        <w:t>dotyczące wyrobów (produktów jak również wszelkich półproduktów i elementów składowych) produkowanych lub wykorzystywanych w produkcji przez Stronę Ujawniającą, ich wymiarów, rozwiązań technicznych lub technologicznych, charakterystyki materiałowej, wyglądu, kolorystyki, itp.;</w:t>
      </w:r>
    </w:p>
    <w:p w14:paraId="5B557090" w14:textId="77777777" w:rsidR="00FC5B6A" w:rsidRPr="00C93DF0" w:rsidRDefault="00F33969" w:rsidP="006738EE">
      <w:pPr>
        <w:pStyle w:val="Akapitzlist"/>
        <w:numPr>
          <w:ilvl w:val="0"/>
          <w:numId w:val="28"/>
        </w:numPr>
        <w:spacing w:line="276" w:lineRule="auto"/>
        <w:ind w:left="714" w:hanging="357"/>
        <w:jc w:val="both"/>
        <w:rPr>
          <w:rFonts w:ascii="Arial" w:hAnsi="Arial" w:cs="Arial"/>
          <w:sz w:val="22"/>
          <w:szCs w:val="22"/>
          <w:lang w:val="pl-PL"/>
        </w:rPr>
      </w:pPr>
      <w:r w:rsidRPr="00C93DF0">
        <w:rPr>
          <w:rFonts w:ascii="Arial" w:hAnsi="Arial" w:cs="Arial"/>
          <w:sz w:val="22"/>
          <w:szCs w:val="22"/>
          <w:lang w:val="pl-PL"/>
        </w:rPr>
        <w:t>o kontrahentach, kontaktach, kontraktach handlowych, procesach technologicznych lub czynnikach technicznych dotyczących przedmiotów oferowanych w obrocie przez Stronę Ujawniającą;</w:t>
      </w:r>
    </w:p>
    <w:p w14:paraId="77CC3141" w14:textId="77777777" w:rsidR="00FC5B6A" w:rsidRPr="00C93DF0" w:rsidRDefault="00F33969" w:rsidP="006738EE">
      <w:pPr>
        <w:pStyle w:val="Akapitzlist"/>
        <w:numPr>
          <w:ilvl w:val="0"/>
          <w:numId w:val="28"/>
        </w:numPr>
        <w:spacing w:line="276" w:lineRule="auto"/>
        <w:ind w:left="714" w:hanging="357"/>
        <w:jc w:val="both"/>
        <w:rPr>
          <w:rFonts w:ascii="Arial" w:hAnsi="Arial" w:cs="Arial"/>
          <w:sz w:val="22"/>
          <w:szCs w:val="22"/>
          <w:lang w:val="pl-PL"/>
        </w:rPr>
      </w:pPr>
      <w:r w:rsidRPr="00C93DF0">
        <w:rPr>
          <w:rFonts w:ascii="Arial" w:hAnsi="Arial" w:cs="Arial"/>
          <w:sz w:val="22"/>
          <w:szCs w:val="22"/>
          <w:lang w:val="pl-PL"/>
        </w:rPr>
        <w:t xml:space="preserve">dotyczące sprzedaży, stosowanych w obrocie cen i sposobu ich kalkulacji, marż </w:t>
      </w:r>
      <w:r w:rsidRPr="00C93DF0">
        <w:rPr>
          <w:rFonts w:ascii="Arial" w:hAnsi="Arial" w:cs="Arial"/>
          <w:sz w:val="22"/>
          <w:szCs w:val="22"/>
          <w:lang w:val="pl-PL"/>
        </w:rPr>
        <w:br/>
        <w:t>i rabatów wysokości upustów, prowizji, sposobu i terminów zapłaty ceny, wysokości obrotu, reklamacji, ilości i asortymentu nabywanego towaru, działalności, wyników finansowych zarówno cząstkowych, jak i bilansowych, które nie są ujawnione w źródłach publicznie dostępnych, a także zasad marketingu;</w:t>
      </w:r>
    </w:p>
    <w:p w14:paraId="6F8A8EDC" w14:textId="77777777" w:rsidR="00FC5B6A" w:rsidRPr="00C93DF0" w:rsidRDefault="00F33969" w:rsidP="006738EE">
      <w:pPr>
        <w:pStyle w:val="Akapitzlist"/>
        <w:numPr>
          <w:ilvl w:val="0"/>
          <w:numId w:val="28"/>
        </w:numPr>
        <w:spacing w:line="276" w:lineRule="auto"/>
        <w:ind w:left="714" w:hanging="357"/>
        <w:jc w:val="both"/>
        <w:rPr>
          <w:rFonts w:ascii="Arial" w:hAnsi="Arial" w:cs="Arial"/>
          <w:sz w:val="22"/>
          <w:szCs w:val="22"/>
          <w:lang w:val="pl-PL"/>
        </w:rPr>
      </w:pPr>
      <w:r w:rsidRPr="00C93DF0">
        <w:rPr>
          <w:rFonts w:ascii="Arial" w:hAnsi="Arial" w:cs="Arial"/>
          <w:sz w:val="22"/>
          <w:szCs w:val="22"/>
          <w:lang w:val="pl-PL"/>
        </w:rPr>
        <w:t>dotyczące zasad organizacji i zarządzania, w tym struktury przedsiębiorstwa, przepływu dokumentów, zabezpieczenia danych oraz wydajności, kosztów i know-how;</w:t>
      </w:r>
    </w:p>
    <w:p w14:paraId="31977EB1" w14:textId="77777777" w:rsidR="00FC5B6A" w:rsidRPr="00C93DF0" w:rsidRDefault="00F33969" w:rsidP="006738EE">
      <w:pPr>
        <w:pStyle w:val="Akapitzlist"/>
        <w:numPr>
          <w:ilvl w:val="0"/>
          <w:numId w:val="28"/>
        </w:numPr>
        <w:spacing w:line="276" w:lineRule="auto"/>
        <w:ind w:left="714" w:hanging="357"/>
        <w:jc w:val="both"/>
        <w:rPr>
          <w:rFonts w:ascii="Arial" w:hAnsi="Arial" w:cs="Arial"/>
          <w:sz w:val="22"/>
          <w:szCs w:val="22"/>
          <w:lang w:val="pl-PL"/>
        </w:rPr>
      </w:pPr>
      <w:r w:rsidRPr="00C93DF0">
        <w:rPr>
          <w:rFonts w:ascii="Arial" w:hAnsi="Arial" w:cs="Arial"/>
          <w:sz w:val="22"/>
          <w:szCs w:val="22"/>
          <w:lang w:val="pl-PL"/>
        </w:rPr>
        <w:t>dotyczące sposobu prowadzenia działalności handlowej i serwisowej;</w:t>
      </w:r>
    </w:p>
    <w:p w14:paraId="1BE40E04" w14:textId="77777777" w:rsidR="00FC5B6A" w:rsidRPr="00C93DF0" w:rsidRDefault="00F33969" w:rsidP="006738EE">
      <w:pPr>
        <w:pStyle w:val="Akapitzlist"/>
        <w:numPr>
          <w:ilvl w:val="0"/>
          <w:numId w:val="28"/>
        </w:numPr>
        <w:spacing w:line="276" w:lineRule="auto"/>
        <w:ind w:left="714" w:hanging="357"/>
        <w:jc w:val="both"/>
        <w:rPr>
          <w:rFonts w:ascii="Arial" w:hAnsi="Arial" w:cs="Arial"/>
          <w:sz w:val="22"/>
          <w:szCs w:val="22"/>
          <w:lang w:val="pl-PL"/>
        </w:rPr>
      </w:pPr>
      <w:r w:rsidRPr="00C93DF0">
        <w:rPr>
          <w:rFonts w:ascii="Arial" w:hAnsi="Arial" w:cs="Arial"/>
          <w:sz w:val="22"/>
          <w:szCs w:val="22"/>
          <w:lang w:val="pl-PL"/>
        </w:rPr>
        <w:t>dotyczące oferowanych w obrocie produktów, w tym dotyczące stosowanych technik, technologii lub sposobu ich wykorzystania;</w:t>
      </w:r>
    </w:p>
    <w:p w14:paraId="16FA6E65" w14:textId="77777777" w:rsidR="00FC5B6A" w:rsidRPr="00C93DF0" w:rsidRDefault="00F33969" w:rsidP="006738EE">
      <w:pPr>
        <w:pStyle w:val="Akapitzlist"/>
        <w:numPr>
          <w:ilvl w:val="0"/>
          <w:numId w:val="28"/>
        </w:numPr>
        <w:spacing w:line="276" w:lineRule="auto"/>
        <w:ind w:left="714" w:hanging="357"/>
        <w:jc w:val="both"/>
        <w:rPr>
          <w:rFonts w:ascii="Arial" w:hAnsi="Arial" w:cs="Arial"/>
          <w:sz w:val="22"/>
          <w:szCs w:val="22"/>
          <w:lang w:val="pl-PL"/>
        </w:rPr>
      </w:pPr>
      <w:r w:rsidRPr="00C93DF0">
        <w:rPr>
          <w:rFonts w:ascii="Arial" w:hAnsi="Arial" w:cs="Arial"/>
          <w:sz w:val="22"/>
          <w:szCs w:val="22"/>
          <w:lang w:val="pl-PL"/>
        </w:rPr>
        <w:t>dotyczące źródeł zaopatrzenia i zbytu, których poufność zastrzegają inne właściwe przepisy prawa</w:t>
      </w:r>
      <w:r w:rsidRPr="00C93DF0">
        <w:rPr>
          <w:rFonts w:ascii="Arial" w:hAnsi="Arial" w:cs="Arial"/>
          <w:bCs/>
          <w:iCs/>
          <w:sz w:val="22"/>
          <w:szCs w:val="22"/>
          <w:lang w:val="pl-PL"/>
        </w:rPr>
        <w:t>.</w:t>
      </w:r>
    </w:p>
    <w:p w14:paraId="2069E259" w14:textId="77777777" w:rsidR="00FC5B6A" w:rsidRPr="00C93DF0" w:rsidRDefault="00F33969" w:rsidP="006738EE">
      <w:pPr>
        <w:pStyle w:val="Textbody"/>
        <w:numPr>
          <w:ilvl w:val="0"/>
          <w:numId w:val="2"/>
        </w:numPr>
        <w:spacing w:line="276" w:lineRule="auto"/>
        <w:ind w:left="357" w:hanging="357"/>
        <w:rPr>
          <w:rFonts w:ascii="Arial" w:hAnsi="Arial" w:cs="Arial"/>
          <w:szCs w:val="22"/>
          <w:lang w:val="pl-PL"/>
        </w:rPr>
      </w:pPr>
      <w:r w:rsidRPr="00C93DF0">
        <w:rPr>
          <w:rFonts w:ascii="Arial" w:hAnsi="Arial" w:cs="Arial"/>
          <w:szCs w:val="22"/>
          <w:lang w:val="pl-PL"/>
        </w:rPr>
        <w:t xml:space="preserve">Informacji </w:t>
      </w:r>
      <w:r w:rsidRPr="00C93DF0">
        <w:rPr>
          <w:rFonts w:ascii="Arial" w:hAnsi="Arial" w:cs="Arial"/>
          <w:bCs/>
          <w:szCs w:val="22"/>
          <w:lang w:val="pl-PL"/>
        </w:rPr>
        <w:t xml:space="preserve">Poufnych </w:t>
      </w:r>
      <w:r w:rsidRPr="00C93DF0">
        <w:rPr>
          <w:rFonts w:ascii="Arial" w:hAnsi="Arial" w:cs="Arial"/>
          <w:szCs w:val="22"/>
          <w:lang w:val="pl-PL"/>
        </w:rPr>
        <w:t>w rozumieniu Umowy nie stanowią informacje:</w:t>
      </w:r>
    </w:p>
    <w:p w14:paraId="191D3904" w14:textId="454C3946" w:rsidR="00FC5B6A" w:rsidRPr="00C93DF0" w:rsidRDefault="00F33969" w:rsidP="006738EE">
      <w:pPr>
        <w:pStyle w:val="Standard"/>
        <w:numPr>
          <w:ilvl w:val="0"/>
          <w:numId w:val="29"/>
        </w:numPr>
        <w:tabs>
          <w:tab w:val="left" w:pos="1702"/>
        </w:tabs>
        <w:spacing w:line="276" w:lineRule="auto"/>
        <w:ind w:left="714" w:hanging="357"/>
        <w:jc w:val="both"/>
        <w:rPr>
          <w:rFonts w:ascii="Arial" w:hAnsi="Arial" w:cs="Arial"/>
          <w:sz w:val="22"/>
          <w:szCs w:val="22"/>
          <w:lang w:val="pl-PL"/>
        </w:rPr>
      </w:pPr>
      <w:r w:rsidRPr="00C93DF0">
        <w:rPr>
          <w:rFonts w:ascii="Arial" w:hAnsi="Arial" w:cs="Arial"/>
          <w:sz w:val="22"/>
          <w:szCs w:val="22"/>
          <w:lang w:val="pl-PL"/>
        </w:rPr>
        <w:t>powszechnie znane lub podane do wiadomości publicznej bez ograniczeń i to nie z</w:t>
      </w:r>
      <w:r w:rsidR="003A2716">
        <w:rPr>
          <w:rFonts w:ascii="Arial" w:hAnsi="Arial" w:cs="Arial"/>
          <w:sz w:val="22"/>
          <w:szCs w:val="22"/>
          <w:lang w:val="pl-PL"/>
        </w:rPr>
        <w:t xml:space="preserve"> </w:t>
      </w:r>
      <w:r w:rsidRPr="00C93DF0">
        <w:rPr>
          <w:rFonts w:ascii="Arial" w:hAnsi="Arial" w:cs="Arial"/>
          <w:sz w:val="22"/>
          <w:szCs w:val="22"/>
          <w:lang w:val="pl-PL"/>
        </w:rPr>
        <w:t>winy Strony Otrzymującej;</w:t>
      </w:r>
    </w:p>
    <w:p w14:paraId="11210946" w14:textId="183E1231" w:rsidR="00FC5B6A" w:rsidRPr="00C93DF0" w:rsidRDefault="00F33969" w:rsidP="006738EE">
      <w:pPr>
        <w:pStyle w:val="Standard"/>
        <w:numPr>
          <w:ilvl w:val="0"/>
          <w:numId w:val="3"/>
        </w:numPr>
        <w:tabs>
          <w:tab w:val="left" w:pos="1702"/>
        </w:tabs>
        <w:spacing w:line="276" w:lineRule="auto"/>
        <w:ind w:left="714" w:hanging="357"/>
        <w:jc w:val="both"/>
        <w:rPr>
          <w:rFonts w:ascii="Arial" w:hAnsi="Arial" w:cs="Arial"/>
          <w:sz w:val="22"/>
          <w:szCs w:val="22"/>
          <w:lang w:val="pl-PL"/>
        </w:rPr>
      </w:pPr>
      <w:r w:rsidRPr="00C93DF0">
        <w:rPr>
          <w:rFonts w:ascii="Arial" w:hAnsi="Arial" w:cs="Arial"/>
          <w:sz w:val="22"/>
          <w:szCs w:val="22"/>
          <w:lang w:val="pl-PL"/>
        </w:rPr>
        <w:t>znane Stronie Otrzymującej w chwili ich ujawnienia i to nie w wyniku naruszenia prawa lub naruszenia klauzuli poufności przez Stronę Otrzymującą, za</w:t>
      </w:r>
      <w:r w:rsidR="003A2716">
        <w:rPr>
          <w:rFonts w:ascii="Arial" w:hAnsi="Arial" w:cs="Arial"/>
          <w:sz w:val="22"/>
          <w:szCs w:val="22"/>
          <w:lang w:val="pl-PL"/>
        </w:rPr>
        <w:t xml:space="preserve"> </w:t>
      </w:r>
      <w:r w:rsidRPr="00C93DF0">
        <w:rPr>
          <w:rFonts w:ascii="Arial" w:hAnsi="Arial" w:cs="Arial"/>
          <w:sz w:val="22"/>
          <w:szCs w:val="22"/>
          <w:lang w:val="pl-PL"/>
        </w:rPr>
        <w:t>potwierdzeniem w formie właściwej dokumentacji;</w:t>
      </w:r>
    </w:p>
    <w:p w14:paraId="3B6D8C76" w14:textId="204C9A86" w:rsidR="00FC5B6A" w:rsidRPr="00C93DF0" w:rsidRDefault="00F33969" w:rsidP="006738EE">
      <w:pPr>
        <w:pStyle w:val="Standard"/>
        <w:numPr>
          <w:ilvl w:val="0"/>
          <w:numId w:val="3"/>
        </w:numPr>
        <w:tabs>
          <w:tab w:val="left" w:pos="1702"/>
        </w:tabs>
        <w:spacing w:line="276" w:lineRule="auto"/>
        <w:ind w:left="714" w:hanging="357"/>
        <w:jc w:val="both"/>
        <w:rPr>
          <w:rFonts w:ascii="Arial" w:hAnsi="Arial" w:cs="Arial"/>
          <w:sz w:val="22"/>
          <w:szCs w:val="22"/>
          <w:lang w:val="pl-PL"/>
        </w:rPr>
      </w:pPr>
      <w:r w:rsidRPr="00C93DF0">
        <w:rPr>
          <w:rFonts w:ascii="Arial" w:hAnsi="Arial" w:cs="Arial"/>
          <w:sz w:val="22"/>
          <w:szCs w:val="22"/>
          <w:lang w:val="pl-PL"/>
        </w:rPr>
        <w:t>uzyskane przez Stronę Otrzymującą z innego źródła poza Stroną Ujawniającą, bez</w:t>
      </w:r>
      <w:r w:rsidR="003A2716">
        <w:rPr>
          <w:rFonts w:ascii="Arial" w:hAnsi="Arial" w:cs="Arial"/>
          <w:sz w:val="22"/>
          <w:szCs w:val="22"/>
          <w:lang w:val="pl-PL"/>
        </w:rPr>
        <w:t xml:space="preserve"> </w:t>
      </w:r>
      <w:r w:rsidRPr="00C93DF0">
        <w:rPr>
          <w:rFonts w:ascii="Arial" w:hAnsi="Arial" w:cs="Arial"/>
          <w:sz w:val="22"/>
          <w:szCs w:val="22"/>
          <w:lang w:val="pl-PL"/>
        </w:rPr>
        <w:t>ograniczeń co do ich wykorzystania lub ujawnienia;</w:t>
      </w:r>
    </w:p>
    <w:p w14:paraId="74B25006" w14:textId="77777777" w:rsidR="00FC5B6A" w:rsidRPr="00C93DF0" w:rsidRDefault="00F33969" w:rsidP="006738EE">
      <w:pPr>
        <w:pStyle w:val="Standard"/>
        <w:numPr>
          <w:ilvl w:val="0"/>
          <w:numId w:val="3"/>
        </w:numPr>
        <w:tabs>
          <w:tab w:val="left" w:pos="1702"/>
        </w:tabs>
        <w:spacing w:line="276" w:lineRule="auto"/>
        <w:ind w:left="714" w:hanging="357"/>
        <w:jc w:val="both"/>
        <w:rPr>
          <w:rFonts w:ascii="Arial" w:hAnsi="Arial" w:cs="Arial"/>
          <w:sz w:val="22"/>
          <w:szCs w:val="22"/>
          <w:lang w:val="pl-PL"/>
        </w:rPr>
      </w:pPr>
      <w:r w:rsidRPr="00C93DF0">
        <w:rPr>
          <w:rFonts w:ascii="Arial" w:hAnsi="Arial" w:cs="Arial"/>
          <w:sz w:val="22"/>
          <w:szCs w:val="22"/>
          <w:lang w:val="pl-PL"/>
        </w:rPr>
        <w:t>niezależnie opracowane przez Stronę Otrzymującą w dobrej wierze, w tym przez jej pracowników, współpracowników lub podwykonawców, nie w związku z Projektem;</w:t>
      </w:r>
    </w:p>
    <w:p w14:paraId="77B4E91E" w14:textId="266520F8" w:rsidR="00FC5B6A" w:rsidRPr="00C93DF0" w:rsidRDefault="00F33969" w:rsidP="006738EE">
      <w:pPr>
        <w:pStyle w:val="Standard"/>
        <w:numPr>
          <w:ilvl w:val="0"/>
          <w:numId w:val="3"/>
        </w:numPr>
        <w:tabs>
          <w:tab w:val="left" w:pos="1702"/>
        </w:tabs>
        <w:spacing w:line="276" w:lineRule="auto"/>
        <w:ind w:left="714" w:hanging="357"/>
        <w:jc w:val="both"/>
        <w:rPr>
          <w:rFonts w:ascii="Arial" w:hAnsi="Arial" w:cs="Arial"/>
          <w:sz w:val="22"/>
          <w:szCs w:val="22"/>
          <w:lang w:val="pl-PL"/>
        </w:rPr>
      </w:pPr>
      <w:r w:rsidRPr="00C93DF0">
        <w:rPr>
          <w:rFonts w:ascii="Arial" w:hAnsi="Arial" w:cs="Arial"/>
          <w:sz w:val="22"/>
          <w:szCs w:val="22"/>
          <w:lang w:val="pl-PL"/>
        </w:rPr>
        <w:t>wykorzystywane lub ujawniane za uprzednią pisemną zgodą Strony Ujawniającej, do</w:t>
      </w:r>
      <w:r w:rsidR="008246D1">
        <w:rPr>
          <w:rFonts w:ascii="Arial" w:hAnsi="Arial" w:cs="Arial"/>
          <w:sz w:val="22"/>
          <w:szCs w:val="22"/>
          <w:lang w:val="pl-PL"/>
        </w:rPr>
        <w:t xml:space="preserve"> </w:t>
      </w:r>
      <w:r w:rsidRPr="00C93DF0">
        <w:rPr>
          <w:rFonts w:ascii="Arial" w:hAnsi="Arial" w:cs="Arial"/>
          <w:sz w:val="22"/>
          <w:szCs w:val="22"/>
          <w:lang w:val="pl-PL"/>
        </w:rPr>
        <w:t>której należą i</w:t>
      </w:r>
      <w:r w:rsidR="008246D1">
        <w:rPr>
          <w:rFonts w:ascii="Arial" w:hAnsi="Arial" w:cs="Arial"/>
          <w:sz w:val="22"/>
          <w:szCs w:val="22"/>
          <w:lang w:val="pl-PL"/>
        </w:rPr>
        <w:t xml:space="preserve"> </w:t>
      </w:r>
      <w:r w:rsidRPr="00C93DF0">
        <w:rPr>
          <w:rFonts w:ascii="Arial" w:hAnsi="Arial" w:cs="Arial"/>
          <w:sz w:val="22"/>
          <w:szCs w:val="22"/>
          <w:lang w:val="pl-PL"/>
        </w:rPr>
        <w:t>w zakresie przewidzianym zgodą.</w:t>
      </w:r>
    </w:p>
    <w:p w14:paraId="72601650" w14:textId="77777777" w:rsidR="00672062" w:rsidRPr="00C93DF0" w:rsidRDefault="00F33969" w:rsidP="006738EE">
      <w:pPr>
        <w:pStyle w:val="Standard"/>
        <w:numPr>
          <w:ilvl w:val="0"/>
          <w:numId w:val="2"/>
        </w:numPr>
        <w:spacing w:line="276" w:lineRule="auto"/>
        <w:ind w:left="357" w:hanging="357"/>
        <w:jc w:val="both"/>
        <w:rPr>
          <w:rFonts w:ascii="Arial" w:hAnsi="Arial" w:cs="Arial"/>
          <w:sz w:val="22"/>
          <w:szCs w:val="22"/>
          <w:lang w:val="pl-PL"/>
        </w:rPr>
      </w:pPr>
      <w:r w:rsidRPr="00C93DF0">
        <w:rPr>
          <w:rFonts w:ascii="Arial" w:hAnsi="Arial" w:cs="Arial"/>
          <w:sz w:val="22"/>
          <w:szCs w:val="22"/>
          <w:lang w:val="pl-PL"/>
        </w:rPr>
        <w:t>W przypadku gdy Strona Otrzymująca została wezwana do ujawnienia otrzymanych Informacji Poufnych na podstawie powszechnie obowiązujących przepisów prawa, przez organy do tego uprawnione, powinna niezwłocznie powiadomić Stronę Ujawniającą, której dotyczą Informacje Poufne objęte takim obowiązkiem ujawnienia, o ile jest to możliwe na podstawie przepisów prawa, przed ujawnieniem Informacji Poufnych organowi żądającemu, celem umożliwienia Stronie Ujawniającej podjęcia odpowiednich działań chroniących Informacje Poufne.</w:t>
      </w:r>
    </w:p>
    <w:p w14:paraId="576724BE" w14:textId="77777777" w:rsidR="00601D13" w:rsidRDefault="00601D13" w:rsidP="006738EE">
      <w:pPr>
        <w:pStyle w:val="Standard"/>
        <w:spacing w:line="276" w:lineRule="auto"/>
        <w:rPr>
          <w:rFonts w:ascii="Arial" w:hAnsi="Arial" w:cs="Arial"/>
          <w:b/>
          <w:sz w:val="22"/>
          <w:szCs w:val="22"/>
          <w:lang w:val="pl-PL"/>
        </w:rPr>
      </w:pPr>
    </w:p>
    <w:p w14:paraId="6B44E2FC" w14:textId="625AFB4A" w:rsidR="00FC5B6A" w:rsidRPr="00C93DF0" w:rsidRDefault="00F33969" w:rsidP="006738EE">
      <w:pPr>
        <w:pStyle w:val="Standard"/>
        <w:spacing w:line="276" w:lineRule="auto"/>
        <w:jc w:val="center"/>
        <w:rPr>
          <w:rFonts w:ascii="Arial" w:hAnsi="Arial" w:cs="Arial"/>
          <w:sz w:val="22"/>
          <w:szCs w:val="22"/>
          <w:lang w:val="pl-PL"/>
        </w:rPr>
      </w:pPr>
      <w:r w:rsidRPr="00C93DF0">
        <w:rPr>
          <w:rFonts w:ascii="Arial" w:hAnsi="Arial" w:cs="Arial"/>
          <w:b/>
          <w:sz w:val="22"/>
          <w:szCs w:val="22"/>
          <w:lang w:val="pl-PL"/>
        </w:rPr>
        <w:t>§ 2</w:t>
      </w:r>
    </w:p>
    <w:p w14:paraId="4CC4DB5A" w14:textId="77777777" w:rsidR="00FC5B6A" w:rsidRPr="00C93DF0" w:rsidRDefault="00F33969" w:rsidP="006738EE">
      <w:pPr>
        <w:pStyle w:val="Standard"/>
        <w:spacing w:line="276" w:lineRule="auto"/>
        <w:jc w:val="center"/>
        <w:rPr>
          <w:rFonts w:ascii="Arial" w:hAnsi="Arial" w:cs="Arial"/>
          <w:sz w:val="22"/>
          <w:szCs w:val="22"/>
          <w:lang w:val="pl-PL"/>
        </w:rPr>
      </w:pPr>
      <w:r w:rsidRPr="00C93DF0">
        <w:rPr>
          <w:rFonts w:ascii="Arial" w:hAnsi="Arial" w:cs="Arial"/>
          <w:b/>
          <w:bCs/>
          <w:sz w:val="22"/>
          <w:szCs w:val="22"/>
          <w:lang w:val="pl-PL"/>
        </w:rPr>
        <w:t>[Zobowiązanie do zachowania poufności]</w:t>
      </w:r>
    </w:p>
    <w:p w14:paraId="371FE4A3" w14:textId="1344A27F" w:rsidR="00FC5B6A" w:rsidRPr="00C93DF0" w:rsidRDefault="00F33969" w:rsidP="006738EE">
      <w:pPr>
        <w:pStyle w:val="Textbodyindent"/>
        <w:numPr>
          <w:ilvl w:val="0"/>
          <w:numId w:val="30"/>
        </w:numPr>
        <w:spacing w:line="276" w:lineRule="auto"/>
        <w:ind w:left="357" w:hanging="357"/>
        <w:rPr>
          <w:rFonts w:ascii="Arial" w:hAnsi="Arial" w:cs="Arial"/>
          <w:szCs w:val="22"/>
          <w:lang w:val="pl-PL"/>
        </w:rPr>
      </w:pPr>
      <w:r w:rsidRPr="00C93DF0">
        <w:rPr>
          <w:rFonts w:ascii="Arial" w:hAnsi="Arial" w:cs="Arial"/>
          <w:szCs w:val="22"/>
          <w:lang w:val="pl-PL"/>
        </w:rPr>
        <w:t>Strony zobowiązują się, że Informacje Poufne uzyskane w ramach Umowy będą utrzymywane w tajemnicy i</w:t>
      </w:r>
      <w:r w:rsidR="008246D1">
        <w:rPr>
          <w:rFonts w:ascii="Arial" w:hAnsi="Arial" w:cs="Arial"/>
          <w:szCs w:val="22"/>
          <w:lang w:val="pl-PL"/>
        </w:rPr>
        <w:t xml:space="preserve"> </w:t>
      </w:r>
      <w:r w:rsidRPr="00C93DF0">
        <w:rPr>
          <w:rFonts w:ascii="Arial" w:hAnsi="Arial" w:cs="Arial"/>
          <w:szCs w:val="22"/>
          <w:lang w:val="pl-PL"/>
        </w:rPr>
        <w:t>wykorzystywane wyłącznie do celów współpracy pomiędzy Stronami w</w:t>
      </w:r>
      <w:r w:rsidR="008246D1">
        <w:rPr>
          <w:rFonts w:ascii="Arial" w:hAnsi="Arial" w:cs="Arial"/>
          <w:szCs w:val="22"/>
          <w:lang w:val="pl-PL"/>
        </w:rPr>
        <w:t xml:space="preserve"> </w:t>
      </w:r>
      <w:r w:rsidRPr="00C93DF0">
        <w:rPr>
          <w:rFonts w:ascii="Arial" w:hAnsi="Arial" w:cs="Arial"/>
          <w:szCs w:val="22"/>
          <w:lang w:val="pl-PL"/>
        </w:rPr>
        <w:t>ramach realizacji Projektu.</w:t>
      </w:r>
    </w:p>
    <w:p w14:paraId="5D930BFE" w14:textId="2B129DD9" w:rsidR="00FC5B6A" w:rsidRPr="00C93DF0" w:rsidRDefault="00F33969" w:rsidP="006738EE">
      <w:pPr>
        <w:pStyle w:val="Textbodyindent"/>
        <w:numPr>
          <w:ilvl w:val="0"/>
          <w:numId w:val="4"/>
        </w:numPr>
        <w:spacing w:line="276" w:lineRule="auto"/>
        <w:ind w:left="357" w:hanging="357"/>
        <w:rPr>
          <w:rFonts w:ascii="Arial" w:hAnsi="Arial" w:cs="Arial"/>
          <w:szCs w:val="22"/>
          <w:lang w:val="pl-PL"/>
        </w:rPr>
      </w:pPr>
      <w:r w:rsidRPr="00C93DF0">
        <w:rPr>
          <w:rFonts w:ascii="Arial" w:hAnsi="Arial" w:cs="Arial"/>
          <w:szCs w:val="22"/>
          <w:lang w:val="pl-PL"/>
        </w:rPr>
        <w:t>Postanowienie ust. 1 oznacza w szczególności, że Informacje Poufne nie będą wykorzystywane w innych celach, niż dla realizacji Projektu ani nie</w:t>
      </w:r>
      <w:r w:rsidR="008246D1">
        <w:rPr>
          <w:rFonts w:ascii="Arial" w:hAnsi="Arial" w:cs="Arial"/>
          <w:szCs w:val="22"/>
          <w:lang w:val="pl-PL"/>
        </w:rPr>
        <w:t xml:space="preserve"> </w:t>
      </w:r>
      <w:r w:rsidRPr="00C93DF0">
        <w:rPr>
          <w:rFonts w:ascii="Arial" w:hAnsi="Arial" w:cs="Arial"/>
          <w:szCs w:val="22"/>
          <w:lang w:val="pl-PL"/>
        </w:rPr>
        <w:t>będą ujawniane czy udostępniane osobom trzecim, w całości lub</w:t>
      </w:r>
      <w:r w:rsidR="008246D1">
        <w:rPr>
          <w:rFonts w:ascii="Arial" w:hAnsi="Arial" w:cs="Arial"/>
          <w:szCs w:val="22"/>
          <w:lang w:val="pl-PL"/>
        </w:rPr>
        <w:t xml:space="preserve"> </w:t>
      </w:r>
      <w:r w:rsidRPr="00C93DF0">
        <w:rPr>
          <w:rFonts w:ascii="Arial" w:hAnsi="Arial" w:cs="Arial"/>
          <w:szCs w:val="22"/>
          <w:lang w:val="pl-PL"/>
        </w:rPr>
        <w:t>w</w:t>
      </w:r>
      <w:r w:rsidR="008246D1">
        <w:rPr>
          <w:rFonts w:ascii="Arial" w:hAnsi="Arial" w:cs="Arial"/>
          <w:szCs w:val="22"/>
          <w:lang w:val="pl-PL"/>
        </w:rPr>
        <w:t xml:space="preserve"> </w:t>
      </w:r>
      <w:r w:rsidRPr="00C93DF0">
        <w:rPr>
          <w:rFonts w:ascii="Arial" w:hAnsi="Arial" w:cs="Arial"/>
          <w:szCs w:val="22"/>
          <w:lang w:val="pl-PL"/>
        </w:rPr>
        <w:t>części, bez uprzedniej pisemnej zgody Strony Ujawniającej.</w:t>
      </w:r>
    </w:p>
    <w:p w14:paraId="3CACC0CD" w14:textId="77777777" w:rsidR="00601D13" w:rsidRDefault="00601D13" w:rsidP="006738EE">
      <w:pPr>
        <w:pStyle w:val="Textbodyindent"/>
        <w:spacing w:line="276" w:lineRule="auto"/>
        <w:ind w:firstLine="0"/>
        <w:rPr>
          <w:rFonts w:ascii="Arial" w:hAnsi="Arial" w:cs="Arial"/>
          <w:b/>
          <w:szCs w:val="22"/>
          <w:lang w:val="pl-PL"/>
        </w:rPr>
      </w:pPr>
      <w:bookmarkStart w:id="0" w:name="_Hlk491881468"/>
    </w:p>
    <w:p w14:paraId="6D3FF3C0" w14:textId="2AF96537" w:rsidR="00FC5B6A" w:rsidRPr="00C93DF0" w:rsidRDefault="00F33969" w:rsidP="0091354A">
      <w:pPr>
        <w:pStyle w:val="Textbodyindent"/>
        <w:spacing w:line="276" w:lineRule="auto"/>
        <w:ind w:left="0" w:firstLine="0"/>
        <w:jc w:val="center"/>
        <w:rPr>
          <w:rFonts w:ascii="Arial" w:hAnsi="Arial" w:cs="Arial"/>
          <w:szCs w:val="22"/>
          <w:lang w:val="pl-PL"/>
        </w:rPr>
      </w:pPr>
      <w:r w:rsidRPr="00C93DF0">
        <w:rPr>
          <w:rFonts w:ascii="Arial" w:hAnsi="Arial" w:cs="Arial"/>
          <w:b/>
          <w:szCs w:val="22"/>
          <w:lang w:val="pl-PL"/>
        </w:rPr>
        <w:t>§ 3</w:t>
      </w:r>
    </w:p>
    <w:bookmarkEnd w:id="0"/>
    <w:p w14:paraId="4976FCD8" w14:textId="77777777" w:rsidR="00FC5B6A" w:rsidRPr="00C93DF0" w:rsidRDefault="00F33969" w:rsidP="0091354A">
      <w:pPr>
        <w:pStyle w:val="Standard"/>
        <w:spacing w:line="276" w:lineRule="auto"/>
        <w:jc w:val="center"/>
        <w:rPr>
          <w:rFonts w:ascii="Arial" w:hAnsi="Arial" w:cs="Arial"/>
          <w:sz w:val="22"/>
          <w:szCs w:val="22"/>
          <w:lang w:val="pl-PL"/>
        </w:rPr>
      </w:pPr>
      <w:r w:rsidRPr="00C93DF0">
        <w:rPr>
          <w:rFonts w:ascii="Arial" w:hAnsi="Arial" w:cs="Arial"/>
          <w:b/>
          <w:bCs/>
          <w:sz w:val="22"/>
          <w:szCs w:val="22"/>
          <w:lang w:val="pl-PL"/>
        </w:rPr>
        <w:t>[Pracownicy Stron]</w:t>
      </w:r>
    </w:p>
    <w:p w14:paraId="74CEBA1D" w14:textId="688C499F" w:rsidR="00FC5B6A" w:rsidRPr="00C93DF0" w:rsidRDefault="00F33969" w:rsidP="006738EE">
      <w:pPr>
        <w:pStyle w:val="Textbody"/>
        <w:numPr>
          <w:ilvl w:val="0"/>
          <w:numId w:val="31"/>
        </w:numPr>
        <w:spacing w:line="276" w:lineRule="auto"/>
        <w:ind w:left="357" w:hanging="357"/>
        <w:rPr>
          <w:rFonts w:ascii="Arial" w:hAnsi="Arial" w:cs="Arial"/>
          <w:szCs w:val="22"/>
          <w:lang w:val="pl-PL"/>
        </w:rPr>
      </w:pPr>
      <w:r w:rsidRPr="00C93DF0">
        <w:rPr>
          <w:rFonts w:ascii="Arial" w:hAnsi="Arial" w:cs="Arial"/>
          <w:szCs w:val="22"/>
          <w:lang w:val="pl-PL"/>
        </w:rPr>
        <w:t>Dostęp do Informacji Poufnych uzyskany zgodnie z Umową będą mieli pracownicy, współpracownicy oraz osoby zatrudnione na innej podstawie przez Stronę Otrzymującą oraz podwykonawcy Strony Otrzymującej, dla których Informacje Poufne są niezbędne</w:t>
      </w:r>
      <w:r w:rsidR="00164EAB" w:rsidRPr="00C93DF0">
        <w:rPr>
          <w:rFonts w:ascii="Arial" w:hAnsi="Arial" w:cs="Arial"/>
          <w:szCs w:val="22"/>
          <w:lang w:val="pl-PL"/>
        </w:rPr>
        <w:t xml:space="preserve"> w</w:t>
      </w:r>
      <w:r w:rsidR="008246D1">
        <w:rPr>
          <w:rFonts w:ascii="Arial" w:hAnsi="Arial" w:cs="Arial"/>
          <w:szCs w:val="22"/>
          <w:lang w:val="pl-PL"/>
        </w:rPr>
        <w:t xml:space="preserve"> </w:t>
      </w:r>
      <w:r w:rsidR="00164EAB" w:rsidRPr="00C93DF0">
        <w:rPr>
          <w:rFonts w:ascii="Arial" w:hAnsi="Arial" w:cs="Arial"/>
          <w:szCs w:val="22"/>
          <w:lang w:val="pl-PL"/>
        </w:rPr>
        <w:t>związku z </w:t>
      </w:r>
      <w:r w:rsidRPr="00C93DF0">
        <w:rPr>
          <w:rFonts w:ascii="Arial" w:hAnsi="Arial" w:cs="Arial"/>
          <w:szCs w:val="22"/>
          <w:lang w:val="pl-PL"/>
        </w:rPr>
        <w:t>udziałem w realizacji Projektu, jak również którym dostęp do informacji jest</w:t>
      </w:r>
      <w:r w:rsidR="008246D1">
        <w:rPr>
          <w:rFonts w:ascii="Arial" w:hAnsi="Arial" w:cs="Arial"/>
          <w:szCs w:val="22"/>
          <w:lang w:val="pl-PL"/>
        </w:rPr>
        <w:t xml:space="preserve"> </w:t>
      </w:r>
      <w:r w:rsidRPr="00C93DF0">
        <w:rPr>
          <w:rFonts w:ascii="Arial" w:hAnsi="Arial" w:cs="Arial"/>
          <w:szCs w:val="22"/>
          <w:lang w:val="pl-PL"/>
        </w:rPr>
        <w:t>niezbędny dla realizacji ich obowiązków służbowych.</w:t>
      </w:r>
    </w:p>
    <w:p w14:paraId="39C6EDF6" w14:textId="77777777" w:rsidR="00FC5B6A" w:rsidRPr="00C93DF0" w:rsidRDefault="00F33969" w:rsidP="006738EE">
      <w:pPr>
        <w:pStyle w:val="Textbody"/>
        <w:numPr>
          <w:ilvl w:val="0"/>
          <w:numId w:val="6"/>
        </w:numPr>
        <w:spacing w:line="276" w:lineRule="auto"/>
        <w:ind w:left="357" w:hanging="357"/>
        <w:rPr>
          <w:rFonts w:ascii="Arial" w:hAnsi="Arial" w:cs="Arial"/>
          <w:szCs w:val="22"/>
          <w:lang w:val="pl-PL"/>
        </w:rPr>
      </w:pPr>
      <w:r w:rsidRPr="00C93DF0">
        <w:rPr>
          <w:rFonts w:ascii="Arial" w:hAnsi="Arial" w:cs="Arial"/>
          <w:szCs w:val="22"/>
          <w:lang w:val="pl-PL"/>
        </w:rPr>
        <w:t>Strona Otrzymująca odpowiada za działania i zaniechania pracowników oraz innych osób, którym udostępniła Informacje Poufne na podstawie Umowy, jak za własne.</w:t>
      </w:r>
    </w:p>
    <w:p w14:paraId="1FA3C0EC" w14:textId="77777777" w:rsidR="00FC5B6A" w:rsidRPr="00C93DF0" w:rsidRDefault="00F33969" w:rsidP="006738EE">
      <w:pPr>
        <w:pStyle w:val="Textbody"/>
        <w:numPr>
          <w:ilvl w:val="0"/>
          <w:numId w:val="6"/>
        </w:numPr>
        <w:spacing w:line="276" w:lineRule="auto"/>
        <w:ind w:left="357" w:hanging="357"/>
        <w:rPr>
          <w:rFonts w:ascii="Arial" w:hAnsi="Arial" w:cs="Arial"/>
          <w:szCs w:val="22"/>
          <w:lang w:val="pl-PL"/>
        </w:rPr>
      </w:pPr>
      <w:r w:rsidRPr="00C93DF0">
        <w:rPr>
          <w:rFonts w:ascii="Arial" w:hAnsi="Arial" w:cs="Arial"/>
          <w:szCs w:val="22"/>
          <w:lang w:val="pl-PL"/>
        </w:rPr>
        <w:t>Przed udostepnieniem Informacji Poufnych, Strona Otrzymująca powiadomi pracowników oraz inne zatrudnione osoby i podmioty wskazane w ust. 1 o poufności przekazywanych Informacji Poufnych oraz zobowiąże ich do zachowania Informacji Poufnych w tajemnicy w zakresie odpowiadającym zasadom poufności przewidzianym w Umowie.</w:t>
      </w:r>
    </w:p>
    <w:p w14:paraId="61010174" w14:textId="77777777" w:rsidR="00601D13" w:rsidRDefault="00601D13" w:rsidP="006738EE">
      <w:pPr>
        <w:pStyle w:val="Standard"/>
        <w:spacing w:line="276" w:lineRule="auto"/>
        <w:ind w:left="720" w:hanging="720"/>
        <w:rPr>
          <w:rFonts w:ascii="Arial" w:hAnsi="Arial" w:cs="Arial"/>
          <w:b/>
          <w:sz w:val="22"/>
          <w:szCs w:val="22"/>
          <w:lang w:val="pl-PL"/>
        </w:rPr>
      </w:pPr>
    </w:p>
    <w:p w14:paraId="682CED4E" w14:textId="4A6D5FCC" w:rsidR="00FC5B6A" w:rsidRPr="00C93DF0" w:rsidRDefault="00F33969" w:rsidP="0091354A">
      <w:pPr>
        <w:pStyle w:val="Standard"/>
        <w:spacing w:line="276" w:lineRule="auto"/>
        <w:jc w:val="center"/>
        <w:rPr>
          <w:rFonts w:ascii="Arial" w:hAnsi="Arial" w:cs="Arial"/>
          <w:sz w:val="22"/>
          <w:szCs w:val="22"/>
          <w:lang w:val="pl-PL"/>
        </w:rPr>
      </w:pPr>
      <w:r w:rsidRPr="00C93DF0">
        <w:rPr>
          <w:rFonts w:ascii="Arial" w:hAnsi="Arial" w:cs="Arial"/>
          <w:b/>
          <w:sz w:val="22"/>
          <w:szCs w:val="22"/>
          <w:lang w:val="pl-PL"/>
        </w:rPr>
        <w:t>§ 4</w:t>
      </w:r>
    </w:p>
    <w:p w14:paraId="1E98C5CB" w14:textId="77777777" w:rsidR="00FC5B6A" w:rsidRPr="00C93DF0" w:rsidRDefault="00F33969" w:rsidP="0091354A">
      <w:pPr>
        <w:pStyle w:val="Standard"/>
        <w:spacing w:line="276" w:lineRule="auto"/>
        <w:jc w:val="center"/>
        <w:rPr>
          <w:rFonts w:ascii="Arial" w:hAnsi="Arial" w:cs="Arial"/>
          <w:sz w:val="22"/>
          <w:szCs w:val="22"/>
          <w:lang w:val="pl-PL"/>
        </w:rPr>
      </w:pPr>
      <w:r w:rsidRPr="00C93DF0">
        <w:rPr>
          <w:rFonts w:ascii="Arial" w:hAnsi="Arial" w:cs="Arial"/>
          <w:b/>
          <w:bCs/>
          <w:sz w:val="22"/>
          <w:szCs w:val="22"/>
          <w:lang w:val="pl-PL"/>
        </w:rPr>
        <w:t>[Minimalny standard ochrony. Odpowiedzialność]</w:t>
      </w:r>
    </w:p>
    <w:p w14:paraId="65E8CB45" w14:textId="77777777" w:rsidR="00FC5B6A" w:rsidRPr="00C93DF0" w:rsidRDefault="00F33969" w:rsidP="006738EE">
      <w:pPr>
        <w:pStyle w:val="Textbodyindent"/>
        <w:numPr>
          <w:ilvl w:val="1"/>
          <w:numId w:val="3"/>
        </w:numPr>
        <w:spacing w:line="276" w:lineRule="auto"/>
        <w:ind w:left="357" w:hanging="357"/>
        <w:rPr>
          <w:rFonts w:ascii="Arial" w:hAnsi="Arial" w:cs="Arial"/>
          <w:szCs w:val="22"/>
          <w:lang w:val="pl-PL"/>
        </w:rPr>
      </w:pPr>
      <w:r w:rsidRPr="00C93DF0">
        <w:rPr>
          <w:rFonts w:ascii="Arial" w:hAnsi="Arial" w:cs="Arial"/>
          <w:szCs w:val="22"/>
          <w:lang w:val="pl-PL"/>
        </w:rPr>
        <w:t xml:space="preserve">Strona Otrzymująca zastosuje co najmniej taki sam stopień ochrony Informacji Poufnych, jak w przypadku ochrony własnych informacji poufnych, jednakże nie niższy niż określony </w:t>
      </w:r>
      <w:r w:rsidRPr="00C93DF0">
        <w:rPr>
          <w:rFonts w:ascii="Arial" w:hAnsi="Arial" w:cs="Arial"/>
          <w:szCs w:val="22"/>
          <w:lang w:val="pl-PL"/>
        </w:rPr>
        <w:br/>
        <w:t>w Umowie.</w:t>
      </w:r>
    </w:p>
    <w:p w14:paraId="2ECAFDB2" w14:textId="0A3FF7D3" w:rsidR="00FC5B6A" w:rsidRPr="00C93DF0" w:rsidRDefault="00F33969" w:rsidP="006738EE">
      <w:pPr>
        <w:pStyle w:val="Textbodyindent"/>
        <w:numPr>
          <w:ilvl w:val="1"/>
          <w:numId w:val="3"/>
        </w:numPr>
        <w:tabs>
          <w:tab w:val="left" w:pos="852"/>
        </w:tabs>
        <w:spacing w:line="276" w:lineRule="auto"/>
        <w:ind w:left="357" w:hanging="357"/>
        <w:rPr>
          <w:rFonts w:ascii="Arial" w:hAnsi="Arial" w:cs="Arial"/>
          <w:szCs w:val="22"/>
          <w:lang w:val="pl-PL"/>
        </w:rPr>
      </w:pPr>
      <w:r w:rsidRPr="00C93DF0">
        <w:rPr>
          <w:rFonts w:ascii="Arial" w:hAnsi="Arial" w:cs="Arial"/>
          <w:szCs w:val="22"/>
          <w:lang w:val="pl-PL"/>
        </w:rPr>
        <w:t>Strona Otrzymująca ponosi odpowiedzialność za naruszenia postanowień Umowy na</w:t>
      </w:r>
      <w:r w:rsidR="003A2716">
        <w:rPr>
          <w:rFonts w:ascii="Arial" w:hAnsi="Arial" w:cs="Arial"/>
          <w:szCs w:val="22"/>
          <w:lang w:val="pl-PL"/>
        </w:rPr>
        <w:t xml:space="preserve"> </w:t>
      </w:r>
      <w:r w:rsidRPr="00C93DF0">
        <w:rPr>
          <w:rFonts w:ascii="Arial" w:hAnsi="Arial" w:cs="Arial"/>
          <w:szCs w:val="22"/>
          <w:lang w:val="pl-PL"/>
        </w:rPr>
        <w:t>zasadach określonych w przepisach ustawy, o której mowa w § 1 ust. 1, oraz w</w:t>
      </w:r>
      <w:r w:rsidR="003A2716">
        <w:rPr>
          <w:rFonts w:ascii="Arial" w:hAnsi="Arial" w:cs="Arial"/>
          <w:szCs w:val="22"/>
          <w:lang w:val="pl-PL"/>
        </w:rPr>
        <w:t xml:space="preserve"> </w:t>
      </w:r>
      <w:r w:rsidRPr="00C93DF0">
        <w:rPr>
          <w:rFonts w:ascii="Arial" w:hAnsi="Arial" w:cs="Arial"/>
          <w:szCs w:val="22"/>
          <w:lang w:val="pl-PL"/>
        </w:rPr>
        <w:t>przepisach innych ustaw.</w:t>
      </w:r>
    </w:p>
    <w:p w14:paraId="3C735128" w14:textId="0A084C2A" w:rsidR="00FC5B6A" w:rsidRPr="00C93DF0" w:rsidRDefault="00F33969" w:rsidP="006738EE">
      <w:pPr>
        <w:pStyle w:val="Textbodyindent"/>
        <w:numPr>
          <w:ilvl w:val="1"/>
          <w:numId w:val="3"/>
        </w:numPr>
        <w:tabs>
          <w:tab w:val="left" w:pos="852"/>
        </w:tabs>
        <w:spacing w:line="276" w:lineRule="auto"/>
        <w:ind w:left="357" w:hanging="357"/>
        <w:rPr>
          <w:rFonts w:ascii="Arial" w:hAnsi="Arial" w:cs="Arial"/>
          <w:szCs w:val="22"/>
          <w:lang w:val="pl-PL"/>
        </w:rPr>
      </w:pPr>
      <w:bookmarkStart w:id="1" w:name="_Hlk66430828"/>
      <w:r w:rsidRPr="00C93DF0">
        <w:rPr>
          <w:rFonts w:ascii="Arial" w:hAnsi="Arial" w:cs="Arial"/>
          <w:szCs w:val="22"/>
          <w:lang w:val="pl-PL"/>
        </w:rPr>
        <w:t xml:space="preserve">W przypadku nieuprawnionego wykorzystania, przekazania lub ujawnienia przez Stronę Otrzymującą Informacji Poufnych nieuprawnionej osobie trzeciej, Strona Ujawniająca jest uprawniona do </w:t>
      </w:r>
      <w:bookmarkEnd w:id="1"/>
      <w:r w:rsidRPr="00C93DF0">
        <w:rPr>
          <w:rFonts w:ascii="Arial" w:hAnsi="Arial" w:cs="Arial"/>
          <w:szCs w:val="22"/>
          <w:lang w:val="pl-PL"/>
        </w:rPr>
        <w:t xml:space="preserve">żądania od Strony Otrzymującej zapłaty kary umownej w wysokości </w:t>
      </w:r>
      <w:r w:rsidR="00F00A9B">
        <w:rPr>
          <w:rFonts w:ascii="Arial" w:hAnsi="Arial" w:cs="Arial"/>
          <w:szCs w:val="22"/>
          <w:lang w:val="pl-PL"/>
        </w:rPr>
        <w:t>50</w:t>
      </w:r>
      <w:r w:rsidR="00AF2059" w:rsidRPr="00C93DF0">
        <w:rPr>
          <w:rFonts w:ascii="Arial" w:hAnsi="Arial" w:cs="Arial"/>
          <w:szCs w:val="22"/>
          <w:lang w:val="pl-PL"/>
        </w:rPr>
        <w:t>.</w:t>
      </w:r>
      <w:r w:rsidRPr="00C93DF0">
        <w:rPr>
          <w:rFonts w:ascii="Arial" w:hAnsi="Arial" w:cs="Arial"/>
          <w:szCs w:val="22"/>
          <w:lang w:val="pl-PL"/>
        </w:rPr>
        <w:t>000</w:t>
      </w:r>
      <w:r w:rsidR="00AF2059" w:rsidRPr="00C93DF0">
        <w:rPr>
          <w:rFonts w:ascii="Arial" w:hAnsi="Arial" w:cs="Arial"/>
          <w:szCs w:val="22"/>
          <w:lang w:val="pl-PL"/>
        </w:rPr>
        <w:t>,00</w:t>
      </w:r>
      <w:r w:rsidRPr="00C93DF0">
        <w:rPr>
          <w:rFonts w:ascii="Arial" w:hAnsi="Arial" w:cs="Arial"/>
          <w:szCs w:val="22"/>
          <w:lang w:val="pl-PL"/>
        </w:rPr>
        <w:t xml:space="preserve"> zł (słownie: </w:t>
      </w:r>
      <w:r w:rsidR="00F00A9B">
        <w:rPr>
          <w:rFonts w:ascii="Arial" w:hAnsi="Arial" w:cs="Arial"/>
          <w:szCs w:val="22"/>
          <w:lang w:val="pl-PL"/>
        </w:rPr>
        <w:t>pięćdziesiąt</w:t>
      </w:r>
      <w:r w:rsidRPr="00C93DF0">
        <w:rPr>
          <w:rFonts w:ascii="Arial" w:hAnsi="Arial" w:cs="Arial"/>
          <w:szCs w:val="22"/>
          <w:lang w:val="pl-PL"/>
        </w:rPr>
        <w:t xml:space="preserve"> tysięcy złotych) za każdy przypadek nieuprawnionego wykorzystania, przekazania lub ujawnienia Informacji Poufnych nieuprawnionej osobie trzeciej. Zapłata kary umownej wskazanej powyżej nie ogranicza prawa do dochodzenia odszkodowania na zasadach ogólnych, w przypadku gdy wysokość poniesionej szkody przewyższa zastrzeżoną w</w:t>
      </w:r>
      <w:r w:rsidR="003A2716">
        <w:rPr>
          <w:rFonts w:ascii="Arial" w:hAnsi="Arial" w:cs="Arial"/>
          <w:szCs w:val="22"/>
          <w:lang w:val="pl-PL"/>
        </w:rPr>
        <w:t xml:space="preserve"> </w:t>
      </w:r>
      <w:r w:rsidRPr="00C93DF0">
        <w:rPr>
          <w:rFonts w:ascii="Arial" w:hAnsi="Arial" w:cs="Arial"/>
          <w:szCs w:val="22"/>
          <w:lang w:val="pl-PL"/>
        </w:rPr>
        <w:t>Umowie wysokość kary umownej.</w:t>
      </w:r>
    </w:p>
    <w:p w14:paraId="7059F3DE" w14:textId="77777777" w:rsidR="00601D13" w:rsidRDefault="00601D13" w:rsidP="006738EE">
      <w:pPr>
        <w:pStyle w:val="Textbodyindent"/>
        <w:spacing w:line="276" w:lineRule="auto"/>
        <w:rPr>
          <w:rFonts w:ascii="Arial" w:hAnsi="Arial" w:cs="Arial"/>
          <w:b/>
          <w:szCs w:val="22"/>
          <w:lang w:val="pl-PL"/>
        </w:rPr>
      </w:pPr>
    </w:p>
    <w:p w14:paraId="2EFD4DEA" w14:textId="51882E02" w:rsidR="00FC5B6A" w:rsidRPr="00C93DF0" w:rsidRDefault="00F33969" w:rsidP="0091354A">
      <w:pPr>
        <w:pStyle w:val="Textbodyindent"/>
        <w:spacing w:line="276" w:lineRule="auto"/>
        <w:ind w:left="0" w:firstLine="0"/>
        <w:jc w:val="center"/>
        <w:rPr>
          <w:rFonts w:ascii="Arial" w:hAnsi="Arial" w:cs="Arial"/>
          <w:szCs w:val="22"/>
          <w:lang w:val="pl-PL"/>
        </w:rPr>
      </w:pPr>
      <w:r w:rsidRPr="00C93DF0">
        <w:rPr>
          <w:rFonts w:ascii="Arial" w:hAnsi="Arial" w:cs="Arial"/>
          <w:b/>
          <w:szCs w:val="22"/>
          <w:lang w:val="pl-PL"/>
        </w:rPr>
        <w:t>§ 5</w:t>
      </w:r>
    </w:p>
    <w:p w14:paraId="46A2D071" w14:textId="77777777" w:rsidR="00FC5B6A" w:rsidRPr="00C93DF0" w:rsidRDefault="00F33969" w:rsidP="0091354A">
      <w:pPr>
        <w:pStyle w:val="Textbodyindent"/>
        <w:spacing w:line="276" w:lineRule="auto"/>
        <w:ind w:left="0" w:firstLine="0"/>
        <w:jc w:val="center"/>
        <w:rPr>
          <w:rFonts w:ascii="Arial" w:hAnsi="Arial" w:cs="Arial"/>
          <w:szCs w:val="22"/>
          <w:lang w:val="pl-PL"/>
        </w:rPr>
      </w:pPr>
      <w:r w:rsidRPr="00C93DF0">
        <w:rPr>
          <w:rFonts w:ascii="Arial" w:hAnsi="Arial" w:cs="Arial"/>
          <w:b/>
          <w:bCs/>
          <w:szCs w:val="22"/>
          <w:lang w:val="pl-PL"/>
        </w:rPr>
        <w:t>[Zastrzeżenia]</w:t>
      </w:r>
    </w:p>
    <w:p w14:paraId="6F234EFF" w14:textId="77777777" w:rsidR="00FC5B6A" w:rsidRPr="00C93DF0" w:rsidRDefault="00F33969" w:rsidP="006738EE">
      <w:pPr>
        <w:pStyle w:val="Tekstpodstawowywcity2"/>
        <w:numPr>
          <w:ilvl w:val="0"/>
          <w:numId w:val="32"/>
        </w:numPr>
        <w:spacing w:line="276" w:lineRule="auto"/>
        <w:ind w:left="357" w:hanging="357"/>
        <w:jc w:val="both"/>
        <w:rPr>
          <w:rFonts w:ascii="Arial" w:hAnsi="Arial" w:cs="Arial"/>
          <w:szCs w:val="22"/>
          <w:lang w:val="pl-PL"/>
        </w:rPr>
      </w:pPr>
      <w:r w:rsidRPr="00C93DF0">
        <w:rPr>
          <w:rFonts w:ascii="Arial" w:hAnsi="Arial" w:cs="Arial"/>
          <w:szCs w:val="22"/>
          <w:lang w:val="pl-PL"/>
        </w:rPr>
        <w:t>Żadne postanowienie Umowy nie stanowi udzielenia, czy prz</w:t>
      </w:r>
      <w:r w:rsidR="00164EAB" w:rsidRPr="00C93DF0">
        <w:rPr>
          <w:rFonts w:ascii="Arial" w:hAnsi="Arial" w:cs="Arial"/>
          <w:szCs w:val="22"/>
          <w:lang w:val="pl-PL"/>
        </w:rPr>
        <w:t>yznania jakiegokolwiek prawa, w </w:t>
      </w:r>
      <w:r w:rsidRPr="00C93DF0">
        <w:rPr>
          <w:rFonts w:ascii="Arial" w:hAnsi="Arial" w:cs="Arial"/>
          <w:szCs w:val="22"/>
          <w:lang w:val="pl-PL"/>
        </w:rPr>
        <w:t>ramach licencji czy w inny wyraźny bądź dorozumiany sposób, do wynalazku, odkrycia, zgłoszenia patentowego wynalazku czy odkrycia, tajemnicy handlowej, informacji poufnych ani innego podobnego prawa, chyba że inna umowa zawarta przez Strony stanowi inaczej.</w:t>
      </w:r>
    </w:p>
    <w:p w14:paraId="389A8592" w14:textId="25B1E628" w:rsidR="00FC5B6A" w:rsidRPr="00C93DF0" w:rsidRDefault="00F33969" w:rsidP="006738EE">
      <w:pPr>
        <w:pStyle w:val="Tekstpodstawowywcity2"/>
        <w:numPr>
          <w:ilvl w:val="0"/>
          <w:numId w:val="7"/>
        </w:numPr>
        <w:spacing w:line="276" w:lineRule="auto"/>
        <w:ind w:left="357" w:hanging="357"/>
        <w:jc w:val="both"/>
        <w:rPr>
          <w:rFonts w:ascii="Arial" w:hAnsi="Arial" w:cs="Arial"/>
          <w:szCs w:val="22"/>
          <w:lang w:val="pl-PL"/>
        </w:rPr>
      </w:pPr>
      <w:r w:rsidRPr="00C93DF0">
        <w:rPr>
          <w:rFonts w:ascii="Arial" w:hAnsi="Arial" w:cs="Arial"/>
          <w:szCs w:val="22"/>
          <w:lang w:val="pl-PL"/>
        </w:rPr>
        <w:t xml:space="preserve">Wszystkie informacje, w tym Informacje Poufne przekazywane w ramach Umowy pozostają własnością Strony Ujawniającej, która je udostępniła lub ujawniła i bez jej uprzedniej pisemnej zgody nie będą powielane, chyba że inna umowa zawarta przez Strony będzie stanowić inaczej. Strona Otrzymująca jest uprawniona do zachowania kopii Informacji Poufnych </w:t>
      </w:r>
      <w:r w:rsidR="00A0643C" w:rsidRPr="00C93DF0">
        <w:rPr>
          <w:rFonts w:ascii="Arial" w:hAnsi="Arial" w:cs="Arial"/>
          <w:szCs w:val="22"/>
          <w:lang w:val="pl-PL"/>
        </w:rPr>
        <w:t>–</w:t>
      </w:r>
      <w:r w:rsidRPr="00C93DF0">
        <w:rPr>
          <w:rFonts w:ascii="Arial" w:hAnsi="Arial" w:cs="Arial"/>
          <w:szCs w:val="22"/>
          <w:lang w:val="pl-PL"/>
        </w:rPr>
        <w:t xml:space="preserve"> na zasadach poufności określonych Umową </w:t>
      </w:r>
      <w:r w:rsidR="00EA0064" w:rsidRPr="00C93DF0">
        <w:rPr>
          <w:rFonts w:ascii="Arial" w:hAnsi="Arial" w:cs="Arial"/>
          <w:szCs w:val="22"/>
          <w:lang w:val="pl-PL"/>
        </w:rPr>
        <w:t>–</w:t>
      </w:r>
      <w:r w:rsidRPr="00C93DF0">
        <w:rPr>
          <w:rFonts w:ascii="Arial" w:hAnsi="Arial" w:cs="Arial"/>
          <w:szCs w:val="22"/>
          <w:lang w:val="pl-PL"/>
        </w:rPr>
        <w:t xml:space="preserve"> potrzebnych w celu zabezpieczenia prawnych interesów, ewentualnego wykazania prawidłowości realizacji Projektu, zapewnienia zgodności z przepisami prawa.</w:t>
      </w:r>
    </w:p>
    <w:p w14:paraId="1B031279" w14:textId="02185D75" w:rsidR="00FC5B6A" w:rsidRDefault="00F33969" w:rsidP="006738EE">
      <w:pPr>
        <w:pStyle w:val="Tekstpodstawowywcity2"/>
        <w:numPr>
          <w:ilvl w:val="0"/>
          <w:numId w:val="7"/>
        </w:numPr>
        <w:spacing w:line="276" w:lineRule="auto"/>
        <w:ind w:left="357" w:hanging="357"/>
        <w:jc w:val="both"/>
        <w:rPr>
          <w:rFonts w:ascii="Arial" w:hAnsi="Arial" w:cs="Arial"/>
          <w:szCs w:val="22"/>
          <w:lang w:val="pl-PL"/>
        </w:rPr>
      </w:pPr>
      <w:r w:rsidRPr="00C93DF0">
        <w:rPr>
          <w:rFonts w:ascii="Arial" w:hAnsi="Arial" w:cs="Arial"/>
          <w:szCs w:val="22"/>
          <w:lang w:val="pl-PL"/>
        </w:rPr>
        <w:t xml:space="preserve">Umowa oraz wymiana Informacji Poufnych nie stanowi, nie ustanawia, nie zakłada ani nie oznacza wspólnego przedsięwzięcia, porozumienia, spółki czy innej formy współpracy </w:t>
      </w:r>
      <w:r w:rsidRPr="00C93DF0">
        <w:rPr>
          <w:rFonts w:ascii="Arial" w:hAnsi="Arial" w:cs="Arial"/>
          <w:szCs w:val="22"/>
          <w:lang w:val="pl-PL"/>
        </w:rPr>
        <w:lastRenderedPageBreak/>
        <w:t>gospodarczej, jak również nie stanowi oferty, akceptacji czy obietnicy przyszłego kontraktu lub przyszłej współpracy.</w:t>
      </w:r>
    </w:p>
    <w:p w14:paraId="40F36BCB" w14:textId="77777777" w:rsidR="00601D13" w:rsidRDefault="00601D13" w:rsidP="006738EE">
      <w:pPr>
        <w:pStyle w:val="Tekstpodstawowywcity2"/>
        <w:spacing w:line="276" w:lineRule="auto"/>
        <w:ind w:firstLine="0"/>
        <w:rPr>
          <w:rFonts w:ascii="Arial" w:hAnsi="Arial" w:cs="Arial"/>
          <w:b/>
          <w:szCs w:val="22"/>
          <w:lang w:val="pl-PL"/>
        </w:rPr>
      </w:pPr>
    </w:p>
    <w:p w14:paraId="7BC60A39" w14:textId="45ED7021" w:rsidR="00AF2D29" w:rsidRDefault="00AF2D29" w:rsidP="006738EE">
      <w:pPr>
        <w:pStyle w:val="Tekstpodstawowywcity2"/>
        <w:spacing w:line="276" w:lineRule="auto"/>
        <w:ind w:firstLine="0"/>
        <w:jc w:val="center"/>
        <w:rPr>
          <w:rFonts w:ascii="Arial" w:hAnsi="Arial" w:cs="Arial"/>
          <w:b/>
          <w:szCs w:val="22"/>
          <w:lang w:val="pl-PL"/>
        </w:rPr>
      </w:pPr>
      <w:r w:rsidRPr="00F35457">
        <w:rPr>
          <w:rFonts w:ascii="Arial" w:hAnsi="Arial" w:cs="Arial"/>
          <w:b/>
          <w:szCs w:val="22"/>
          <w:lang w:val="pl-PL"/>
        </w:rPr>
        <w:t>§ 6</w:t>
      </w:r>
    </w:p>
    <w:p w14:paraId="4A6537E8" w14:textId="29E27CEF" w:rsidR="00AF2D29" w:rsidRPr="00AF2D29" w:rsidRDefault="00AF2D29" w:rsidP="006738EE">
      <w:pPr>
        <w:pStyle w:val="Tekstpodstawowywcity2"/>
        <w:spacing w:line="276" w:lineRule="auto"/>
        <w:ind w:firstLine="0"/>
        <w:jc w:val="center"/>
        <w:rPr>
          <w:rFonts w:ascii="Arial" w:hAnsi="Arial" w:cs="Arial"/>
          <w:b/>
          <w:szCs w:val="22"/>
          <w:lang w:val="pl-PL"/>
        </w:rPr>
      </w:pPr>
      <w:r>
        <w:rPr>
          <w:rFonts w:ascii="Arial" w:hAnsi="Arial" w:cs="Arial"/>
          <w:b/>
          <w:szCs w:val="22"/>
          <w:lang w:val="pl-PL"/>
        </w:rPr>
        <w:t>[Ochrona danych osobowych]</w:t>
      </w:r>
    </w:p>
    <w:p w14:paraId="621D7281" w14:textId="34D74853" w:rsidR="00AF2D29" w:rsidRPr="00AF2D29" w:rsidRDefault="00AF2D29" w:rsidP="006738EE">
      <w:pPr>
        <w:widowControl/>
        <w:numPr>
          <w:ilvl w:val="2"/>
          <w:numId w:val="39"/>
        </w:numPr>
        <w:tabs>
          <w:tab w:val="clear" w:pos="2340"/>
          <w:tab w:val="left" w:pos="-2700"/>
          <w:tab w:val="num" w:pos="426"/>
        </w:tabs>
        <w:autoSpaceDN/>
        <w:spacing w:line="276" w:lineRule="auto"/>
        <w:ind w:left="357" w:hanging="357"/>
        <w:jc w:val="both"/>
        <w:textAlignment w:val="auto"/>
        <w:rPr>
          <w:rFonts w:ascii="Arial" w:hAnsi="Arial" w:cs="Arial"/>
          <w:sz w:val="22"/>
          <w:szCs w:val="22"/>
        </w:rPr>
      </w:pPr>
      <w:r w:rsidRPr="00AF2D29">
        <w:rPr>
          <w:rFonts w:ascii="Arial" w:hAnsi="Arial" w:cs="Arial"/>
          <w:sz w:val="22"/>
          <w:szCs w:val="22"/>
        </w:rPr>
        <w:t>Strony zobowiązują się do ochrony danych osobowych udostępnionych wzajemnie w związku z</w:t>
      </w:r>
      <w:r w:rsidR="00D2109E">
        <w:rPr>
          <w:rFonts w:ascii="Arial" w:hAnsi="Arial" w:cs="Arial"/>
          <w:sz w:val="22"/>
          <w:szCs w:val="22"/>
        </w:rPr>
        <w:t> </w:t>
      </w:r>
      <w:r w:rsidRPr="00AF2D29">
        <w:rPr>
          <w:rFonts w:ascii="Arial" w:hAnsi="Arial" w:cs="Arial"/>
          <w:sz w:val="22"/>
          <w:szCs w:val="22"/>
        </w:rPr>
        <w:t>wykonywaniem Umowy, w tym do wdrożenia oraz stosowania środków technicznych i</w:t>
      </w:r>
      <w:r w:rsidR="00643B90">
        <w:rPr>
          <w:rFonts w:ascii="Arial" w:hAnsi="Arial" w:cs="Arial"/>
          <w:sz w:val="22"/>
          <w:szCs w:val="22"/>
        </w:rPr>
        <w:t> </w:t>
      </w:r>
      <w:r w:rsidRPr="00AF2D29">
        <w:rPr>
          <w:rFonts w:ascii="Arial" w:hAnsi="Arial" w:cs="Arial"/>
          <w:sz w:val="22"/>
          <w:szCs w:val="22"/>
        </w:rPr>
        <w:t>organizacyjnych zapewniających odpowiedni stopień bezpieczeństwa danych osobowych przetwarzanych w systemach informatycznych zgodnie z przepisami prawa, a w szczególności z ustawą z dnia 10.05.2018 r. o ochronie danych osobowych oraz rozporządzeniem Parlamentu Europejskiego i Rady (UE) 2016/679 z dnia 27.04.2016 r. w sprawie ochrony osób fizycznych w</w:t>
      </w:r>
      <w:r w:rsidR="00D2109E">
        <w:rPr>
          <w:rFonts w:ascii="Arial" w:hAnsi="Arial" w:cs="Arial"/>
          <w:sz w:val="22"/>
          <w:szCs w:val="22"/>
        </w:rPr>
        <w:t> </w:t>
      </w:r>
      <w:r w:rsidRPr="00AF2D29">
        <w:rPr>
          <w:rFonts w:ascii="Arial" w:hAnsi="Arial" w:cs="Arial"/>
          <w:sz w:val="22"/>
          <w:szCs w:val="22"/>
        </w:rPr>
        <w:t>związku z przetwarzaniem danych osobowych i w sprawie swobodnego przepływu takich danych oraz uchylenia dyrektywy 95/46/WE.</w:t>
      </w:r>
    </w:p>
    <w:p w14:paraId="1EBEAFEF" w14:textId="1BE42624" w:rsidR="00AF2D29" w:rsidRPr="00AF2D29" w:rsidRDefault="00AF2D29" w:rsidP="006738EE">
      <w:pPr>
        <w:widowControl/>
        <w:numPr>
          <w:ilvl w:val="2"/>
          <w:numId w:val="39"/>
        </w:numPr>
        <w:tabs>
          <w:tab w:val="clear" w:pos="2340"/>
          <w:tab w:val="left" w:pos="-2700"/>
          <w:tab w:val="num" w:pos="426"/>
        </w:tabs>
        <w:autoSpaceDN/>
        <w:spacing w:line="276" w:lineRule="auto"/>
        <w:ind w:left="357" w:hanging="357"/>
        <w:jc w:val="both"/>
        <w:textAlignment w:val="auto"/>
        <w:rPr>
          <w:rFonts w:ascii="Arial" w:hAnsi="Arial" w:cs="Arial"/>
          <w:sz w:val="22"/>
          <w:szCs w:val="22"/>
        </w:rPr>
      </w:pPr>
      <w:r w:rsidRPr="00AF2D29">
        <w:rPr>
          <w:rFonts w:ascii="Arial" w:hAnsi="Arial" w:cs="Arial"/>
          <w:sz w:val="22"/>
          <w:szCs w:val="22"/>
        </w:rPr>
        <w:t>Strony niniejszym oświadczają, że każda ze Stron jest administratorem danych osobowych zarówno swoich przedstawicieli, pracowników, a także wszelkich danych osobowych otrzymanych od drugiej Strony w związku z zawarciem i realizacją Umowy, przed zawarciem Umowy lub w okresie jej obowiązywania.</w:t>
      </w:r>
    </w:p>
    <w:p w14:paraId="14701AF9" w14:textId="77777777" w:rsidR="00AF2D29" w:rsidRPr="00AF2D29" w:rsidRDefault="00AF2D29" w:rsidP="006738EE">
      <w:pPr>
        <w:widowControl/>
        <w:numPr>
          <w:ilvl w:val="2"/>
          <w:numId w:val="39"/>
        </w:numPr>
        <w:tabs>
          <w:tab w:val="clear" w:pos="2340"/>
          <w:tab w:val="left" w:pos="-2700"/>
          <w:tab w:val="num" w:pos="426"/>
        </w:tabs>
        <w:autoSpaceDN/>
        <w:spacing w:line="276" w:lineRule="auto"/>
        <w:ind w:left="357" w:hanging="357"/>
        <w:jc w:val="both"/>
        <w:textAlignment w:val="auto"/>
        <w:rPr>
          <w:rFonts w:ascii="Arial" w:hAnsi="Arial" w:cs="Arial"/>
          <w:sz w:val="22"/>
          <w:szCs w:val="22"/>
        </w:rPr>
      </w:pPr>
      <w:r w:rsidRPr="00AF2D29">
        <w:rPr>
          <w:rFonts w:ascii="Arial" w:hAnsi="Arial" w:cs="Arial"/>
          <w:sz w:val="22"/>
          <w:szCs w:val="22"/>
        </w:rPr>
        <w:t>Każda ze Stron przetwarza dane osobowe przedstawicieli drugiej Strony w zakresie niezbędnym do realizacji Umowy.</w:t>
      </w:r>
    </w:p>
    <w:p w14:paraId="5253274B" w14:textId="0C8EEAAF" w:rsidR="00AF2D29" w:rsidRPr="00D2109E" w:rsidRDefault="00AF2D29" w:rsidP="006738EE">
      <w:pPr>
        <w:widowControl/>
        <w:numPr>
          <w:ilvl w:val="2"/>
          <w:numId w:val="39"/>
        </w:numPr>
        <w:tabs>
          <w:tab w:val="clear" w:pos="2340"/>
          <w:tab w:val="left" w:pos="-2700"/>
          <w:tab w:val="num" w:pos="426"/>
        </w:tabs>
        <w:autoSpaceDN/>
        <w:spacing w:line="276" w:lineRule="auto"/>
        <w:ind w:left="357" w:hanging="357"/>
        <w:jc w:val="both"/>
        <w:textAlignment w:val="auto"/>
        <w:rPr>
          <w:rFonts w:ascii="Arial" w:hAnsi="Arial" w:cs="Arial"/>
          <w:b/>
          <w:szCs w:val="22"/>
        </w:rPr>
      </w:pPr>
      <w:r w:rsidRPr="00AF2D29">
        <w:rPr>
          <w:rFonts w:ascii="Arial" w:hAnsi="Arial" w:cs="Arial"/>
          <w:sz w:val="22"/>
          <w:szCs w:val="22"/>
        </w:rPr>
        <w:t>Strony zobowiązują się do zapoznania swoich przedstawicieli i pracowników, których dane osobowe są przekazywane w ramach realizacji Umowy z Klauzulami informacyjnymi</w:t>
      </w:r>
      <w:r w:rsidR="00157D1A">
        <w:rPr>
          <w:rFonts w:ascii="Arial" w:hAnsi="Arial" w:cs="Arial"/>
          <w:sz w:val="22"/>
          <w:szCs w:val="22"/>
        </w:rPr>
        <w:t>, stanowiącymi</w:t>
      </w:r>
      <w:r w:rsidRPr="00AF2D29">
        <w:rPr>
          <w:rFonts w:ascii="Arial" w:hAnsi="Arial" w:cs="Arial"/>
          <w:sz w:val="22"/>
          <w:szCs w:val="22"/>
        </w:rPr>
        <w:t xml:space="preserve"> </w:t>
      </w:r>
      <w:r w:rsidRPr="00D2109E">
        <w:rPr>
          <w:rFonts w:ascii="Arial" w:hAnsi="Arial" w:cs="Arial"/>
          <w:sz w:val="22"/>
          <w:szCs w:val="22"/>
        </w:rPr>
        <w:t>Załącznik</w:t>
      </w:r>
      <w:r w:rsidR="00157D1A">
        <w:rPr>
          <w:rFonts w:ascii="Arial" w:hAnsi="Arial" w:cs="Arial"/>
          <w:sz w:val="22"/>
          <w:szCs w:val="22"/>
        </w:rPr>
        <w:t>i</w:t>
      </w:r>
      <w:r w:rsidRPr="00D2109E">
        <w:rPr>
          <w:rFonts w:ascii="Arial" w:hAnsi="Arial" w:cs="Arial"/>
          <w:sz w:val="22"/>
          <w:szCs w:val="22"/>
        </w:rPr>
        <w:t xml:space="preserve"> nr 1-2</w:t>
      </w:r>
      <w:r w:rsidRPr="00AF2D29">
        <w:rPr>
          <w:rFonts w:ascii="Arial" w:hAnsi="Arial" w:cs="Arial"/>
          <w:sz w:val="22"/>
          <w:szCs w:val="22"/>
        </w:rPr>
        <w:t xml:space="preserve"> do Umowy.</w:t>
      </w:r>
    </w:p>
    <w:p w14:paraId="6FBBC5B9" w14:textId="77777777" w:rsidR="00601D13" w:rsidRDefault="00601D13" w:rsidP="006738EE">
      <w:pPr>
        <w:pStyle w:val="Tekstpodstawowywcity2"/>
        <w:spacing w:line="276" w:lineRule="auto"/>
        <w:ind w:left="-11" w:firstLine="0"/>
        <w:rPr>
          <w:rFonts w:ascii="Arial" w:hAnsi="Arial" w:cs="Arial"/>
          <w:b/>
          <w:szCs w:val="22"/>
          <w:lang w:val="pl-PL"/>
        </w:rPr>
      </w:pPr>
    </w:p>
    <w:p w14:paraId="5FE87D07" w14:textId="557B215D" w:rsidR="00FC5B6A" w:rsidRPr="00C93DF0" w:rsidRDefault="00F33969" w:rsidP="0091354A">
      <w:pPr>
        <w:pStyle w:val="Tekstpodstawowywcity2"/>
        <w:spacing w:line="276" w:lineRule="auto"/>
        <w:ind w:firstLine="0"/>
        <w:jc w:val="center"/>
        <w:rPr>
          <w:rFonts w:ascii="Arial" w:hAnsi="Arial" w:cs="Arial"/>
          <w:szCs w:val="22"/>
          <w:lang w:val="pl-PL"/>
        </w:rPr>
      </w:pPr>
      <w:r w:rsidRPr="00C93DF0">
        <w:rPr>
          <w:rFonts w:ascii="Arial" w:hAnsi="Arial" w:cs="Arial"/>
          <w:b/>
          <w:szCs w:val="22"/>
          <w:lang w:val="pl-PL"/>
        </w:rPr>
        <w:t xml:space="preserve">§ </w:t>
      </w:r>
      <w:r w:rsidR="00AF2D29">
        <w:rPr>
          <w:rFonts w:ascii="Arial" w:hAnsi="Arial" w:cs="Arial"/>
          <w:b/>
          <w:szCs w:val="22"/>
          <w:lang w:val="pl-PL"/>
        </w:rPr>
        <w:t>7</w:t>
      </w:r>
    </w:p>
    <w:p w14:paraId="751163E9" w14:textId="77777777" w:rsidR="00FC5B6A" w:rsidRPr="00C93DF0" w:rsidRDefault="00F33969" w:rsidP="0091354A">
      <w:pPr>
        <w:pStyle w:val="Tekstpodstawowywcity2"/>
        <w:spacing w:line="276" w:lineRule="auto"/>
        <w:ind w:firstLine="0"/>
        <w:jc w:val="center"/>
        <w:rPr>
          <w:rFonts w:ascii="Arial" w:hAnsi="Arial" w:cs="Arial"/>
          <w:szCs w:val="22"/>
          <w:lang w:val="pl-PL"/>
        </w:rPr>
      </w:pPr>
      <w:r w:rsidRPr="00C93DF0">
        <w:rPr>
          <w:rFonts w:ascii="Arial" w:hAnsi="Arial" w:cs="Arial"/>
          <w:b/>
          <w:szCs w:val="22"/>
          <w:lang w:val="pl-PL"/>
        </w:rPr>
        <w:t>[Czas trwania umowy. Zakończenie umowy]</w:t>
      </w:r>
    </w:p>
    <w:p w14:paraId="3732D0D7" w14:textId="5D3C6BE7" w:rsidR="00FC5B6A" w:rsidRPr="00C93DF0" w:rsidRDefault="00540B88" w:rsidP="006738EE">
      <w:pPr>
        <w:pStyle w:val="Textbody"/>
        <w:numPr>
          <w:ilvl w:val="0"/>
          <w:numId w:val="33"/>
        </w:numPr>
        <w:spacing w:line="276" w:lineRule="auto"/>
        <w:ind w:left="357" w:hanging="357"/>
        <w:rPr>
          <w:rFonts w:ascii="Arial" w:hAnsi="Arial" w:cs="Arial"/>
          <w:szCs w:val="22"/>
          <w:lang w:val="pl-PL"/>
        </w:rPr>
      </w:pPr>
      <w:r w:rsidRPr="00540B88">
        <w:rPr>
          <w:rFonts w:ascii="Arial" w:hAnsi="Arial" w:cs="Arial"/>
          <w:szCs w:val="22"/>
          <w:lang w:val="pl-PL"/>
        </w:rPr>
        <w:t xml:space="preserve">Umowa została zawarta na </w:t>
      </w:r>
      <w:r w:rsidR="00AB0D06">
        <w:rPr>
          <w:rFonts w:ascii="Arial" w:hAnsi="Arial" w:cs="Arial"/>
          <w:szCs w:val="22"/>
          <w:lang w:val="pl-PL"/>
        </w:rPr>
        <w:t>czas nieokreślony</w:t>
      </w:r>
      <w:r w:rsidR="00F33969" w:rsidRPr="00C93DF0">
        <w:rPr>
          <w:rFonts w:ascii="Arial" w:hAnsi="Arial" w:cs="Arial"/>
          <w:szCs w:val="22"/>
          <w:lang w:val="pl-PL"/>
        </w:rPr>
        <w:t>.</w:t>
      </w:r>
    </w:p>
    <w:p w14:paraId="338290DD" w14:textId="77777777" w:rsidR="00FC5B6A" w:rsidRPr="00C93DF0" w:rsidRDefault="00F33969" w:rsidP="006738EE">
      <w:pPr>
        <w:pStyle w:val="Textbody"/>
        <w:numPr>
          <w:ilvl w:val="0"/>
          <w:numId w:val="8"/>
        </w:numPr>
        <w:spacing w:line="276" w:lineRule="auto"/>
        <w:ind w:left="357" w:hanging="357"/>
        <w:rPr>
          <w:rFonts w:ascii="Arial" w:hAnsi="Arial" w:cs="Arial"/>
          <w:szCs w:val="22"/>
          <w:lang w:val="pl-PL"/>
        </w:rPr>
      </w:pPr>
      <w:r w:rsidRPr="00C93DF0">
        <w:rPr>
          <w:rFonts w:ascii="Arial" w:hAnsi="Arial" w:cs="Arial"/>
          <w:szCs w:val="22"/>
          <w:lang w:val="pl-PL"/>
        </w:rPr>
        <w:t>Każdej Stronie przysługuje uprawnienie do rozwiązania Umowy za 30-dniowym wypowiedzeniem. Oświadczenie o wypowiedzeniu wymaga formy pisemnej pod rygorem nieważności.</w:t>
      </w:r>
    </w:p>
    <w:p w14:paraId="32FC3013" w14:textId="1C17F84A" w:rsidR="00FC5B6A" w:rsidRPr="00C93DF0" w:rsidRDefault="00F33969" w:rsidP="006738EE">
      <w:pPr>
        <w:pStyle w:val="Standard"/>
        <w:numPr>
          <w:ilvl w:val="0"/>
          <w:numId w:val="8"/>
        </w:numPr>
        <w:spacing w:line="276" w:lineRule="auto"/>
        <w:ind w:left="357" w:hanging="357"/>
        <w:jc w:val="both"/>
        <w:rPr>
          <w:rFonts w:ascii="Arial" w:hAnsi="Arial" w:cs="Arial"/>
          <w:sz w:val="22"/>
          <w:szCs w:val="22"/>
          <w:lang w:val="pl-PL"/>
        </w:rPr>
      </w:pPr>
      <w:r w:rsidRPr="00C93DF0">
        <w:rPr>
          <w:rFonts w:ascii="Arial" w:hAnsi="Arial" w:cs="Arial"/>
          <w:sz w:val="22"/>
          <w:szCs w:val="22"/>
          <w:lang w:val="pl-PL"/>
        </w:rPr>
        <w:t>Niezależnie od wygaśnięcia czy rozwiązania Umowy, zobowiązania Strony Otrzymującej do zachowania w poufności Informacji Poufnych pozostają w mocy</w:t>
      </w:r>
      <w:r w:rsidR="00915A90">
        <w:rPr>
          <w:rFonts w:ascii="Arial" w:hAnsi="Arial" w:cs="Arial"/>
          <w:sz w:val="22"/>
          <w:szCs w:val="22"/>
          <w:lang w:val="pl-PL"/>
        </w:rPr>
        <w:t xml:space="preserve"> </w:t>
      </w:r>
      <w:r w:rsidR="00915A90" w:rsidRPr="00915A90">
        <w:rPr>
          <w:rFonts w:ascii="Arial" w:hAnsi="Arial" w:cs="Arial"/>
          <w:sz w:val="22"/>
          <w:szCs w:val="22"/>
          <w:lang w:val="pl-PL"/>
        </w:rPr>
        <w:t xml:space="preserve">na </w:t>
      </w:r>
      <w:r w:rsidR="00915A90" w:rsidRPr="00915A90">
        <w:rPr>
          <w:rFonts w:ascii="Arial" w:hAnsi="Arial" w:cs="Arial"/>
          <w:b/>
          <w:bCs/>
          <w:sz w:val="22"/>
          <w:szCs w:val="22"/>
          <w:lang w:val="pl-PL"/>
        </w:rPr>
        <w:t>czas nieokreślony</w:t>
      </w:r>
      <w:r w:rsidRPr="00C93DF0">
        <w:rPr>
          <w:rFonts w:ascii="Arial" w:hAnsi="Arial" w:cs="Arial"/>
          <w:sz w:val="22"/>
          <w:szCs w:val="22"/>
          <w:lang w:val="pl-PL"/>
        </w:rPr>
        <w:t>.</w:t>
      </w:r>
    </w:p>
    <w:p w14:paraId="0FCD0ED0" w14:textId="44ABC322" w:rsidR="00FC5B6A" w:rsidRPr="00C93DF0" w:rsidRDefault="00F33969" w:rsidP="006738EE">
      <w:pPr>
        <w:pStyle w:val="Standard"/>
        <w:numPr>
          <w:ilvl w:val="0"/>
          <w:numId w:val="8"/>
        </w:numPr>
        <w:spacing w:line="276" w:lineRule="auto"/>
        <w:ind w:left="357" w:hanging="357"/>
        <w:jc w:val="both"/>
        <w:rPr>
          <w:rFonts w:ascii="Arial" w:hAnsi="Arial" w:cs="Arial"/>
          <w:sz w:val="22"/>
          <w:szCs w:val="22"/>
          <w:lang w:val="pl-PL"/>
        </w:rPr>
      </w:pPr>
      <w:r w:rsidRPr="00C93DF0">
        <w:rPr>
          <w:rFonts w:ascii="Arial" w:hAnsi="Arial" w:cs="Arial"/>
          <w:sz w:val="22"/>
          <w:szCs w:val="22"/>
          <w:lang w:val="pl-PL"/>
        </w:rPr>
        <w:t xml:space="preserve">Z chwilą wygaśnięcia lub rozwiązania Umowy </w:t>
      </w:r>
      <w:r w:rsidRPr="00C93DF0">
        <w:rPr>
          <w:rFonts w:ascii="Arial" w:hAnsi="Arial" w:cs="Arial"/>
          <w:color w:val="000000"/>
          <w:sz w:val="22"/>
          <w:szCs w:val="22"/>
          <w:lang w:val="pl-PL"/>
        </w:rPr>
        <w:t>wszystkie nośniki z Informacjami Poufnymi</w:t>
      </w:r>
      <w:r w:rsidRPr="00C93DF0">
        <w:rPr>
          <w:rFonts w:ascii="Arial" w:hAnsi="Arial" w:cs="Arial"/>
          <w:sz w:val="22"/>
          <w:szCs w:val="22"/>
          <w:lang w:val="pl-PL"/>
        </w:rPr>
        <w:t xml:space="preserve"> zostaną zwrócone na pisemne żądanie tej Strony Ujawniającej, do której należą, z zastrzeżeniem § 5 ust. 2.</w:t>
      </w:r>
    </w:p>
    <w:p w14:paraId="48BE0719" w14:textId="0C69BEB4" w:rsidR="00FC5B6A" w:rsidRPr="00C93DF0" w:rsidRDefault="00F33969" w:rsidP="006738EE">
      <w:pPr>
        <w:pStyle w:val="Standard"/>
        <w:numPr>
          <w:ilvl w:val="0"/>
          <w:numId w:val="8"/>
        </w:numPr>
        <w:spacing w:line="276" w:lineRule="auto"/>
        <w:ind w:left="357" w:hanging="357"/>
        <w:jc w:val="both"/>
        <w:rPr>
          <w:rFonts w:ascii="Arial" w:hAnsi="Arial" w:cs="Arial"/>
          <w:sz w:val="22"/>
          <w:szCs w:val="22"/>
          <w:lang w:val="pl-PL"/>
        </w:rPr>
      </w:pPr>
      <w:r w:rsidRPr="00C93DF0">
        <w:rPr>
          <w:rFonts w:ascii="Arial" w:hAnsi="Arial" w:cs="Arial"/>
          <w:sz w:val="22"/>
          <w:szCs w:val="22"/>
          <w:lang w:val="pl-PL"/>
        </w:rPr>
        <w:t>W przypadku nie zgłoszenia w terminie 30 dni od zakończenia Umowy żądania, o</w:t>
      </w:r>
      <w:r w:rsidR="003A2716">
        <w:rPr>
          <w:rFonts w:ascii="Arial" w:hAnsi="Arial" w:cs="Arial"/>
          <w:sz w:val="22"/>
          <w:szCs w:val="22"/>
          <w:lang w:val="pl-PL"/>
        </w:rPr>
        <w:t xml:space="preserve"> </w:t>
      </w:r>
      <w:r w:rsidRPr="00C93DF0">
        <w:rPr>
          <w:rFonts w:ascii="Arial" w:hAnsi="Arial" w:cs="Arial"/>
          <w:sz w:val="22"/>
          <w:szCs w:val="22"/>
          <w:lang w:val="pl-PL"/>
        </w:rPr>
        <w:t>którym mowa w ust. 4, wszelkie nośniki zawierające Informacje Poufne zostaną zniszczone lub zwrócone Stronie która je ujawniała, chyba</w:t>
      </w:r>
      <w:r w:rsidR="003A2716">
        <w:rPr>
          <w:rFonts w:ascii="Arial" w:hAnsi="Arial" w:cs="Arial"/>
          <w:sz w:val="22"/>
          <w:szCs w:val="22"/>
          <w:lang w:val="pl-PL"/>
        </w:rPr>
        <w:t xml:space="preserve"> </w:t>
      </w:r>
      <w:r w:rsidRPr="00C93DF0">
        <w:rPr>
          <w:rFonts w:ascii="Arial" w:hAnsi="Arial" w:cs="Arial"/>
          <w:sz w:val="22"/>
          <w:szCs w:val="22"/>
          <w:lang w:val="pl-PL"/>
        </w:rPr>
        <w:t>że Informacje Poufne są niezbędne do</w:t>
      </w:r>
      <w:r w:rsidR="003A2716">
        <w:rPr>
          <w:rFonts w:ascii="Arial" w:hAnsi="Arial" w:cs="Arial"/>
          <w:sz w:val="22"/>
          <w:szCs w:val="22"/>
          <w:lang w:val="pl-PL"/>
        </w:rPr>
        <w:t xml:space="preserve"> </w:t>
      </w:r>
      <w:r w:rsidRPr="00C93DF0">
        <w:rPr>
          <w:rFonts w:ascii="Arial" w:hAnsi="Arial" w:cs="Arial"/>
          <w:sz w:val="22"/>
          <w:szCs w:val="22"/>
          <w:lang w:val="pl-PL"/>
        </w:rPr>
        <w:t>wypełnienia zobowiązań wobec drugiej Strony oraz z zastrzeżeniem § 5 ust. 2.</w:t>
      </w:r>
    </w:p>
    <w:p w14:paraId="57FAA9F6" w14:textId="77777777" w:rsidR="00601D13" w:rsidRDefault="00601D13" w:rsidP="006738EE">
      <w:pPr>
        <w:pStyle w:val="Standard"/>
        <w:tabs>
          <w:tab w:val="left" w:pos="720"/>
        </w:tabs>
        <w:spacing w:line="276" w:lineRule="auto"/>
        <w:rPr>
          <w:rFonts w:ascii="Arial" w:hAnsi="Arial" w:cs="Arial"/>
          <w:b/>
          <w:sz w:val="22"/>
          <w:szCs w:val="22"/>
          <w:lang w:val="pl-PL"/>
        </w:rPr>
      </w:pPr>
    </w:p>
    <w:p w14:paraId="3D231323" w14:textId="119D3B5A" w:rsidR="00FC5B6A" w:rsidRPr="00C93DF0" w:rsidRDefault="00F33969" w:rsidP="006738EE">
      <w:pPr>
        <w:pStyle w:val="Standard"/>
        <w:tabs>
          <w:tab w:val="left" w:pos="720"/>
        </w:tabs>
        <w:spacing w:line="276" w:lineRule="auto"/>
        <w:jc w:val="center"/>
        <w:rPr>
          <w:rFonts w:ascii="Arial" w:hAnsi="Arial" w:cs="Arial"/>
          <w:sz w:val="22"/>
          <w:szCs w:val="22"/>
          <w:lang w:val="pl-PL"/>
        </w:rPr>
      </w:pPr>
      <w:r w:rsidRPr="00C93DF0">
        <w:rPr>
          <w:rFonts w:ascii="Arial" w:hAnsi="Arial" w:cs="Arial"/>
          <w:b/>
          <w:sz w:val="22"/>
          <w:szCs w:val="22"/>
          <w:lang w:val="pl-PL"/>
        </w:rPr>
        <w:t xml:space="preserve">§ </w:t>
      </w:r>
      <w:r w:rsidR="00AF2D29">
        <w:rPr>
          <w:rFonts w:ascii="Arial" w:hAnsi="Arial" w:cs="Arial"/>
          <w:b/>
          <w:sz w:val="22"/>
          <w:szCs w:val="22"/>
          <w:lang w:val="pl-PL"/>
        </w:rPr>
        <w:t>8</w:t>
      </w:r>
    </w:p>
    <w:p w14:paraId="05A20361" w14:textId="77777777" w:rsidR="00FC5B6A" w:rsidRPr="00C93DF0" w:rsidRDefault="00F33969" w:rsidP="006738EE">
      <w:pPr>
        <w:pStyle w:val="Standard"/>
        <w:spacing w:line="276" w:lineRule="auto"/>
        <w:jc w:val="center"/>
        <w:rPr>
          <w:rFonts w:ascii="Arial" w:hAnsi="Arial" w:cs="Arial"/>
          <w:sz w:val="22"/>
          <w:szCs w:val="22"/>
          <w:lang w:val="pl-PL"/>
        </w:rPr>
      </w:pPr>
      <w:r w:rsidRPr="00C93DF0">
        <w:rPr>
          <w:rFonts w:ascii="Arial" w:hAnsi="Arial" w:cs="Arial"/>
          <w:b/>
          <w:bCs/>
          <w:sz w:val="22"/>
          <w:szCs w:val="22"/>
          <w:lang w:val="pl-PL"/>
        </w:rPr>
        <w:t>[Postanowienia końcowe]</w:t>
      </w:r>
    </w:p>
    <w:p w14:paraId="336855AA" w14:textId="1693986F" w:rsidR="00FC5B6A" w:rsidRPr="00C93DF0" w:rsidRDefault="00F33969" w:rsidP="006738EE">
      <w:pPr>
        <w:pStyle w:val="Textbodyindent"/>
        <w:numPr>
          <w:ilvl w:val="0"/>
          <w:numId w:val="34"/>
        </w:numPr>
        <w:spacing w:line="276" w:lineRule="auto"/>
        <w:ind w:left="357" w:hanging="357"/>
        <w:rPr>
          <w:rFonts w:ascii="Arial" w:hAnsi="Arial" w:cs="Arial"/>
          <w:szCs w:val="22"/>
          <w:lang w:val="pl-PL"/>
        </w:rPr>
      </w:pPr>
      <w:r w:rsidRPr="00C93DF0">
        <w:rPr>
          <w:rFonts w:ascii="Arial" w:hAnsi="Arial" w:cs="Arial"/>
          <w:szCs w:val="22"/>
          <w:lang w:val="pl-PL"/>
        </w:rPr>
        <w:t>Każda ze Stron zobowiązuje się przestrzegać postanowień Umowy, o ile nie będzie to</w:t>
      </w:r>
      <w:r w:rsidR="003A2716">
        <w:rPr>
          <w:rFonts w:ascii="Arial" w:hAnsi="Arial" w:cs="Arial"/>
          <w:szCs w:val="22"/>
          <w:lang w:val="pl-PL"/>
        </w:rPr>
        <w:t xml:space="preserve"> </w:t>
      </w:r>
      <w:r w:rsidRPr="00C93DF0">
        <w:rPr>
          <w:rFonts w:ascii="Arial" w:hAnsi="Arial" w:cs="Arial"/>
          <w:szCs w:val="22"/>
          <w:lang w:val="pl-PL"/>
        </w:rPr>
        <w:t xml:space="preserve">kolidować z ustawą o ochronie informacji niejawnych </w:t>
      </w:r>
      <w:r w:rsidR="00753B05" w:rsidRPr="00930FE5">
        <w:rPr>
          <w:rFonts w:ascii="Arial" w:hAnsi="Arial" w:cs="Arial"/>
          <w:szCs w:val="22"/>
          <w:lang w:val="pl-PL"/>
        </w:rPr>
        <w:t>(Dz. U. z</w:t>
      </w:r>
      <w:r w:rsidR="00643B90">
        <w:rPr>
          <w:rFonts w:ascii="Arial" w:hAnsi="Arial" w:cs="Arial"/>
          <w:szCs w:val="22"/>
          <w:lang w:val="pl-PL"/>
        </w:rPr>
        <w:t xml:space="preserve"> </w:t>
      </w:r>
      <w:r w:rsidR="00753B05" w:rsidRPr="00930FE5">
        <w:rPr>
          <w:rFonts w:ascii="Arial" w:hAnsi="Arial" w:cs="Arial"/>
          <w:szCs w:val="22"/>
          <w:lang w:val="pl-PL"/>
        </w:rPr>
        <w:t>2024 r. poz. 632</w:t>
      </w:r>
      <w:r w:rsidR="00753B05" w:rsidRPr="00753B05">
        <w:rPr>
          <w:rFonts w:ascii="Arial" w:hAnsi="Arial" w:cs="Arial"/>
          <w:szCs w:val="22"/>
          <w:lang w:val="pl-PL"/>
        </w:rPr>
        <w:t xml:space="preserve">) </w:t>
      </w:r>
      <w:r w:rsidRPr="00C93DF0">
        <w:rPr>
          <w:rFonts w:ascii="Arial" w:hAnsi="Arial" w:cs="Arial"/>
          <w:szCs w:val="22"/>
          <w:lang w:val="pl-PL"/>
        </w:rPr>
        <w:t>lub innymi obowiązującymi przepisami prawa.</w:t>
      </w:r>
    </w:p>
    <w:p w14:paraId="44AB21CA" w14:textId="47FEE147" w:rsidR="00FC5B6A" w:rsidRPr="00C93DF0" w:rsidRDefault="00F33969" w:rsidP="006738EE">
      <w:pPr>
        <w:pStyle w:val="Textbodyindent"/>
        <w:numPr>
          <w:ilvl w:val="0"/>
          <w:numId w:val="9"/>
        </w:numPr>
        <w:spacing w:line="276" w:lineRule="auto"/>
        <w:ind w:left="357" w:hanging="357"/>
        <w:rPr>
          <w:rFonts w:ascii="Arial" w:hAnsi="Arial" w:cs="Arial"/>
          <w:szCs w:val="22"/>
          <w:lang w:val="pl-PL"/>
        </w:rPr>
      </w:pPr>
      <w:r w:rsidRPr="00C93DF0">
        <w:rPr>
          <w:rFonts w:ascii="Arial" w:hAnsi="Arial" w:cs="Arial"/>
          <w:szCs w:val="22"/>
          <w:lang w:val="pl-PL"/>
        </w:rPr>
        <w:t>Korespondencję w ramach Umowy uznaje się za skutecznie przekazaną, jeżeli sporządzono ją pisemnie i doręczono osobiście lub przesłano listem poleconym w taki sposób, że druga Strona mogła zapoznać się z jej treścią na poniższe adresy do</w:t>
      </w:r>
      <w:r w:rsidR="003A2716">
        <w:rPr>
          <w:rFonts w:ascii="Arial" w:hAnsi="Arial" w:cs="Arial"/>
          <w:szCs w:val="22"/>
          <w:lang w:val="pl-PL"/>
        </w:rPr>
        <w:t xml:space="preserve"> </w:t>
      </w:r>
      <w:r w:rsidRPr="00C93DF0">
        <w:rPr>
          <w:rFonts w:ascii="Arial" w:hAnsi="Arial" w:cs="Arial"/>
          <w:szCs w:val="22"/>
          <w:lang w:val="pl-PL"/>
        </w:rPr>
        <w:t>korespondencji:</w:t>
      </w:r>
    </w:p>
    <w:p w14:paraId="743C23B6" w14:textId="77777777" w:rsidR="00FC5B6A" w:rsidRPr="00C93DF0" w:rsidRDefault="00F33969" w:rsidP="006738EE">
      <w:pPr>
        <w:pStyle w:val="Textbodyindent"/>
        <w:numPr>
          <w:ilvl w:val="0"/>
          <w:numId w:val="35"/>
        </w:numPr>
        <w:spacing w:line="276" w:lineRule="auto"/>
        <w:ind w:left="714" w:hanging="357"/>
        <w:rPr>
          <w:rFonts w:ascii="Arial" w:hAnsi="Arial" w:cs="Arial"/>
          <w:szCs w:val="22"/>
          <w:lang w:val="pl-PL"/>
        </w:rPr>
      </w:pPr>
      <w:r w:rsidRPr="00C93DF0">
        <w:rPr>
          <w:rFonts w:ascii="Arial" w:hAnsi="Arial" w:cs="Arial"/>
          <w:b/>
          <w:szCs w:val="22"/>
          <w:lang w:val="pl-PL"/>
        </w:rPr>
        <w:lastRenderedPageBreak/>
        <w:t>dla PIT-RADWAR S.A.</w:t>
      </w:r>
      <w:r w:rsidRPr="00C93DF0">
        <w:rPr>
          <w:rFonts w:ascii="Arial" w:hAnsi="Arial" w:cs="Arial"/>
          <w:b/>
          <w:bCs/>
          <w:szCs w:val="22"/>
          <w:lang w:val="pl-PL"/>
        </w:rPr>
        <w:t>:</w:t>
      </w:r>
    </w:p>
    <w:p w14:paraId="4232FB72" w14:textId="77777777" w:rsidR="00FC5B6A" w:rsidRPr="00C93DF0" w:rsidRDefault="00F33969" w:rsidP="006738EE">
      <w:pPr>
        <w:pStyle w:val="Textbodyindent"/>
        <w:spacing w:line="276" w:lineRule="auto"/>
        <w:ind w:left="714" w:hanging="5"/>
        <w:rPr>
          <w:rFonts w:ascii="Arial" w:hAnsi="Arial" w:cs="Arial"/>
          <w:szCs w:val="22"/>
          <w:lang w:val="pl-PL"/>
        </w:rPr>
      </w:pPr>
      <w:r w:rsidRPr="00C93DF0">
        <w:rPr>
          <w:rFonts w:ascii="Arial" w:hAnsi="Arial" w:cs="Arial"/>
          <w:bCs/>
          <w:szCs w:val="22"/>
          <w:lang w:val="pl-PL"/>
        </w:rPr>
        <w:t>ul. Poligonowa 30</w:t>
      </w:r>
      <w:r w:rsidR="00C837C0" w:rsidRPr="00C93DF0">
        <w:rPr>
          <w:rFonts w:ascii="Arial" w:hAnsi="Arial" w:cs="Arial"/>
          <w:bCs/>
          <w:szCs w:val="22"/>
          <w:lang w:val="pl-PL"/>
        </w:rPr>
        <w:t>,</w:t>
      </w:r>
    </w:p>
    <w:p w14:paraId="38E527D8" w14:textId="77777777" w:rsidR="00FC5B6A" w:rsidRPr="00C93DF0" w:rsidRDefault="00F33969" w:rsidP="006738EE">
      <w:pPr>
        <w:pStyle w:val="Textbodyindent"/>
        <w:spacing w:line="276" w:lineRule="auto"/>
        <w:ind w:left="714" w:hanging="5"/>
        <w:rPr>
          <w:rFonts w:ascii="Arial" w:hAnsi="Arial" w:cs="Arial"/>
          <w:szCs w:val="22"/>
          <w:lang w:val="pl-PL"/>
        </w:rPr>
      </w:pPr>
      <w:r w:rsidRPr="00C93DF0">
        <w:rPr>
          <w:rFonts w:ascii="Arial" w:hAnsi="Arial" w:cs="Arial"/>
          <w:bCs/>
          <w:szCs w:val="22"/>
          <w:lang w:val="pl-PL"/>
        </w:rPr>
        <w:t>04-051 Warszawa</w:t>
      </w:r>
      <w:r w:rsidR="00C837C0" w:rsidRPr="00C93DF0">
        <w:rPr>
          <w:rFonts w:ascii="Arial" w:hAnsi="Arial" w:cs="Arial"/>
          <w:bCs/>
          <w:szCs w:val="22"/>
          <w:lang w:val="pl-PL"/>
        </w:rPr>
        <w:t>;</w:t>
      </w:r>
    </w:p>
    <w:p w14:paraId="4A3664BB" w14:textId="2918ADCB" w:rsidR="00FC5B6A" w:rsidRPr="00F822B8" w:rsidRDefault="00F33969" w:rsidP="006738EE">
      <w:pPr>
        <w:pStyle w:val="Textbodyindent"/>
        <w:numPr>
          <w:ilvl w:val="0"/>
          <w:numId w:val="35"/>
        </w:numPr>
        <w:spacing w:line="276" w:lineRule="auto"/>
        <w:ind w:left="714" w:hanging="357"/>
        <w:rPr>
          <w:rFonts w:ascii="Arial" w:hAnsi="Arial" w:cs="Arial"/>
          <w:szCs w:val="22"/>
          <w:lang w:val="pl-PL"/>
        </w:rPr>
      </w:pPr>
      <w:r w:rsidRPr="00F822B8">
        <w:rPr>
          <w:rFonts w:ascii="Arial" w:hAnsi="Arial" w:cs="Arial"/>
          <w:b/>
          <w:szCs w:val="22"/>
          <w:lang w:val="pl-PL"/>
        </w:rPr>
        <w:t xml:space="preserve">dla </w:t>
      </w:r>
      <w:r w:rsidR="00E7491A">
        <w:rPr>
          <w:rFonts w:ascii="Arial" w:hAnsi="Arial" w:cs="Arial"/>
          <w:b/>
          <w:szCs w:val="22"/>
          <w:lang w:val="pl-PL"/>
        </w:rPr>
        <w:t>………………..</w:t>
      </w:r>
      <w:r w:rsidR="00753B05" w:rsidRPr="00F822B8">
        <w:rPr>
          <w:rFonts w:ascii="Arial" w:hAnsi="Arial" w:cs="Arial"/>
          <w:b/>
          <w:szCs w:val="22"/>
          <w:lang w:val="pl-PL"/>
        </w:rPr>
        <w:t>:</w:t>
      </w:r>
    </w:p>
    <w:p w14:paraId="45305C97" w14:textId="5E595028" w:rsidR="00230E2F" w:rsidRDefault="004E37F7" w:rsidP="006738EE">
      <w:pPr>
        <w:pStyle w:val="Textbodyindent"/>
        <w:spacing w:line="276" w:lineRule="auto"/>
        <w:ind w:left="714" w:hanging="5"/>
        <w:rPr>
          <w:rFonts w:ascii="Arial" w:hAnsi="Arial" w:cs="Arial"/>
          <w:bCs/>
          <w:szCs w:val="22"/>
          <w:lang w:val="pl-PL"/>
        </w:rPr>
      </w:pPr>
      <w:r w:rsidRPr="004E37F7">
        <w:rPr>
          <w:rFonts w:ascii="Arial" w:hAnsi="Arial" w:cs="Arial"/>
          <w:bCs/>
          <w:szCs w:val="22"/>
          <w:lang w:val="pl-PL"/>
        </w:rPr>
        <w:t xml:space="preserve">ul. </w:t>
      </w:r>
      <w:r w:rsidR="00E7491A">
        <w:rPr>
          <w:rFonts w:ascii="Arial" w:hAnsi="Arial" w:cs="Arial"/>
          <w:bCs/>
          <w:szCs w:val="22"/>
          <w:lang w:val="pl-PL"/>
        </w:rPr>
        <w:t>………………….</w:t>
      </w:r>
    </w:p>
    <w:p w14:paraId="1404B4D4" w14:textId="54672061" w:rsidR="00FC5B6A" w:rsidRPr="00C93DF0" w:rsidRDefault="00E7491A" w:rsidP="00230E2F">
      <w:pPr>
        <w:pStyle w:val="Textbodyindent"/>
        <w:spacing w:line="276" w:lineRule="auto"/>
        <w:ind w:left="714" w:hanging="5"/>
        <w:rPr>
          <w:rFonts w:ascii="Arial" w:hAnsi="Arial" w:cs="Arial"/>
          <w:szCs w:val="22"/>
          <w:lang w:val="pl-PL"/>
        </w:rPr>
      </w:pPr>
      <w:r>
        <w:rPr>
          <w:rFonts w:ascii="Arial" w:hAnsi="Arial" w:cs="Arial"/>
          <w:bCs/>
          <w:szCs w:val="22"/>
          <w:lang w:val="pl-PL"/>
        </w:rPr>
        <w:t>…………………………..</w:t>
      </w:r>
    </w:p>
    <w:p w14:paraId="1399D800" w14:textId="77777777" w:rsidR="00FC5B6A" w:rsidRPr="00C93DF0" w:rsidRDefault="00F33969" w:rsidP="006738EE">
      <w:pPr>
        <w:pStyle w:val="Textbodyindent"/>
        <w:numPr>
          <w:ilvl w:val="0"/>
          <w:numId w:val="9"/>
        </w:numPr>
        <w:spacing w:line="276" w:lineRule="auto"/>
        <w:ind w:left="357" w:hanging="357"/>
        <w:rPr>
          <w:rFonts w:ascii="Arial" w:hAnsi="Arial" w:cs="Arial"/>
          <w:szCs w:val="22"/>
          <w:lang w:val="pl-PL"/>
        </w:rPr>
      </w:pPr>
      <w:r w:rsidRPr="00C93DF0">
        <w:rPr>
          <w:rFonts w:ascii="Arial" w:hAnsi="Arial" w:cs="Arial"/>
          <w:szCs w:val="22"/>
          <w:lang w:val="pl-PL"/>
        </w:rPr>
        <w:t>Żadna ze Stron nie ma prawa przenieść praw i zobowiązań przewidzianych Umową na osobę trzecią.</w:t>
      </w:r>
    </w:p>
    <w:p w14:paraId="10002735" w14:textId="7F6650B4" w:rsidR="00FC5B6A" w:rsidRPr="00C93DF0" w:rsidRDefault="00F33969" w:rsidP="006738EE">
      <w:pPr>
        <w:pStyle w:val="Textbodyindent"/>
        <w:numPr>
          <w:ilvl w:val="0"/>
          <w:numId w:val="9"/>
        </w:numPr>
        <w:spacing w:line="276" w:lineRule="auto"/>
        <w:rPr>
          <w:rFonts w:ascii="Arial" w:hAnsi="Arial" w:cs="Arial"/>
          <w:szCs w:val="22"/>
          <w:lang w:val="pl-PL"/>
        </w:rPr>
      </w:pPr>
      <w:r w:rsidRPr="00C93DF0">
        <w:rPr>
          <w:rFonts w:ascii="Arial" w:hAnsi="Arial" w:cs="Arial"/>
          <w:szCs w:val="22"/>
          <w:lang w:val="pl-PL"/>
        </w:rPr>
        <w:t>Wszelkie spory i roszczenia wynikające z jej interpretacji rozstrzygać będą Strony w sposób polubowny w drodze negocjacji. W przypadku braku porozumienia, roszczenia i</w:t>
      </w:r>
      <w:r w:rsidR="003A2716">
        <w:rPr>
          <w:rFonts w:ascii="Arial" w:hAnsi="Arial" w:cs="Arial"/>
          <w:szCs w:val="22"/>
          <w:lang w:val="pl-PL"/>
        </w:rPr>
        <w:t xml:space="preserve"> </w:t>
      </w:r>
      <w:r w:rsidRPr="00C93DF0">
        <w:rPr>
          <w:rFonts w:ascii="Arial" w:hAnsi="Arial" w:cs="Arial"/>
          <w:szCs w:val="22"/>
          <w:lang w:val="pl-PL"/>
        </w:rPr>
        <w:t>spory związane z</w:t>
      </w:r>
      <w:r w:rsidR="003A2716">
        <w:rPr>
          <w:rFonts w:ascii="Arial" w:hAnsi="Arial" w:cs="Arial"/>
          <w:szCs w:val="22"/>
          <w:lang w:val="pl-PL"/>
        </w:rPr>
        <w:t xml:space="preserve"> </w:t>
      </w:r>
      <w:r w:rsidRPr="00C93DF0">
        <w:rPr>
          <w:rFonts w:ascii="Arial" w:hAnsi="Arial" w:cs="Arial"/>
          <w:szCs w:val="22"/>
          <w:lang w:val="pl-PL"/>
        </w:rPr>
        <w:t xml:space="preserve">wykonywaniem lub interpretacją Umowy rozstrzygać będzie sąd właściwy miejscowo dla siedziby </w:t>
      </w:r>
      <w:r w:rsidR="006A5657" w:rsidRPr="006A5657">
        <w:rPr>
          <w:rFonts w:ascii="Arial" w:hAnsi="Arial" w:cs="Arial"/>
          <w:szCs w:val="22"/>
          <w:lang w:val="pl-PL"/>
        </w:rPr>
        <w:t>PIT-RADWAR</w:t>
      </w:r>
      <w:r w:rsidR="006A5657">
        <w:rPr>
          <w:rFonts w:ascii="Arial" w:hAnsi="Arial" w:cs="Arial"/>
          <w:szCs w:val="22"/>
          <w:lang w:val="pl-PL"/>
        </w:rPr>
        <w:t xml:space="preserve"> S.A</w:t>
      </w:r>
      <w:r w:rsidRPr="00C93DF0">
        <w:rPr>
          <w:rFonts w:ascii="Arial" w:hAnsi="Arial" w:cs="Arial"/>
          <w:szCs w:val="22"/>
          <w:lang w:val="pl-PL"/>
        </w:rPr>
        <w:t>.</w:t>
      </w:r>
    </w:p>
    <w:p w14:paraId="70ECE05C" w14:textId="77777777" w:rsidR="00FC5B6A" w:rsidRPr="00C93DF0" w:rsidRDefault="00F33969" w:rsidP="006738EE">
      <w:pPr>
        <w:pStyle w:val="Textbodyindent"/>
        <w:numPr>
          <w:ilvl w:val="0"/>
          <w:numId w:val="9"/>
        </w:numPr>
        <w:spacing w:line="276" w:lineRule="auto"/>
        <w:ind w:left="357" w:hanging="357"/>
        <w:rPr>
          <w:rFonts w:ascii="Arial" w:hAnsi="Arial" w:cs="Arial"/>
          <w:szCs w:val="22"/>
          <w:lang w:val="pl-PL"/>
        </w:rPr>
      </w:pPr>
      <w:r w:rsidRPr="00C93DF0">
        <w:rPr>
          <w:rFonts w:ascii="Arial" w:hAnsi="Arial" w:cs="Arial"/>
          <w:szCs w:val="22"/>
          <w:lang w:val="pl-PL"/>
        </w:rPr>
        <w:t>Zmiany Umowy wymagają formy pisemnej pod rygorem nieważności.</w:t>
      </w:r>
    </w:p>
    <w:p w14:paraId="74095382" w14:textId="29070204" w:rsidR="00F55E51" w:rsidRDefault="00F33969" w:rsidP="006738EE">
      <w:pPr>
        <w:pStyle w:val="Textbodyindent"/>
        <w:numPr>
          <w:ilvl w:val="0"/>
          <w:numId w:val="9"/>
        </w:numPr>
        <w:spacing w:line="276" w:lineRule="auto"/>
        <w:ind w:left="357" w:hanging="357"/>
        <w:rPr>
          <w:rFonts w:ascii="Arial" w:hAnsi="Arial" w:cs="Arial"/>
          <w:szCs w:val="22"/>
          <w:lang w:val="pl-PL"/>
        </w:rPr>
      </w:pPr>
      <w:r w:rsidRPr="00C93DF0">
        <w:rPr>
          <w:rFonts w:ascii="Arial" w:hAnsi="Arial" w:cs="Arial"/>
          <w:szCs w:val="22"/>
          <w:lang w:val="pl-PL"/>
        </w:rPr>
        <w:t xml:space="preserve">Umowę sporządzono w </w:t>
      </w:r>
      <w:r w:rsidR="00DB7355">
        <w:rPr>
          <w:rFonts w:ascii="Arial" w:hAnsi="Arial" w:cs="Arial"/>
          <w:szCs w:val="22"/>
          <w:lang w:val="pl-PL"/>
        </w:rPr>
        <w:t>2 (</w:t>
      </w:r>
      <w:r w:rsidR="00372E9A">
        <w:rPr>
          <w:rFonts w:ascii="Arial" w:hAnsi="Arial" w:cs="Arial"/>
          <w:szCs w:val="22"/>
          <w:lang w:val="pl-PL"/>
        </w:rPr>
        <w:t xml:space="preserve">słownie: </w:t>
      </w:r>
      <w:r w:rsidR="00DB7355">
        <w:rPr>
          <w:rFonts w:ascii="Arial" w:hAnsi="Arial" w:cs="Arial"/>
          <w:szCs w:val="22"/>
          <w:lang w:val="pl-PL"/>
        </w:rPr>
        <w:t>dwóch)</w:t>
      </w:r>
      <w:r w:rsidRPr="00C93DF0">
        <w:rPr>
          <w:rFonts w:ascii="Arial" w:hAnsi="Arial" w:cs="Arial"/>
          <w:szCs w:val="22"/>
          <w:lang w:val="pl-PL"/>
        </w:rPr>
        <w:t xml:space="preserve"> egzemplarzach, po jednym dla każdej Strony.</w:t>
      </w:r>
    </w:p>
    <w:p w14:paraId="02934D69" w14:textId="1D1119CA" w:rsidR="00AF2D29" w:rsidRPr="003149CF" w:rsidRDefault="00F55E51" w:rsidP="006738EE">
      <w:pPr>
        <w:pStyle w:val="Textbodyindent"/>
        <w:numPr>
          <w:ilvl w:val="0"/>
          <w:numId w:val="9"/>
        </w:numPr>
        <w:spacing w:line="276" w:lineRule="auto"/>
        <w:ind w:left="357" w:hanging="357"/>
        <w:rPr>
          <w:rFonts w:ascii="Arial" w:hAnsi="Arial" w:cs="Arial"/>
          <w:szCs w:val="22"/>
          <w:lang w:val="pl-PL"/>
        </w:rPr>
      </w:pPr>
      <w:r w:rsidRPr="003149CF">
        <w:rPr>
          <w:rFonts w:ascii="Arial" w:hAnsi="Arial" w:cs="Arial"/>
          <w:szCs w:val="22"/>
          <w:lang w:val="pl-PL"/>
        </w:rPr>
        <w:t xml:space="preserve">Integralną część Umowy stanowią </w:t>
      </w:r>
      <w:r w:rsidR="00AF2D29" w:rsidRPr="003149CF">
        <w:rPr>
          <w:rFonts w:ascii="Arial" w:hAnsi="Arial" w:cs="Arial"/>
          <w:szCs w:val="22"/>
          <w:lang w:val="pl-PL"/>
        </w:rPr>
        <w:t>Załączniki:</w:t>
      </w:r>
    </w:p>
    <w:p w14:paraId="680D79C7" w14:textId="2D11C592" w:rsidR="00AF2D29" w:rsidRPr="00667ABB" w:rsidRDefault="00AF2D29" w:rsidP="006738EE">
      <w:pPr>
        <w:pStyle w:val="Tekstpodstawowywcity2"/>
        <w:numPr>
          <w:ilvl w:val="1"/>
          <w:numId w:val="42"/>
        </w:numPr>
        <w:autoSpaceDN/>
        <w:spacing w:line="276" w:lineRule="auto"/>
        <w:ind w:left="714" w:hanging="357"/>
        <w:jc w:val="both"/>
        <w:textAlignment w:val="auto"/>
        <w:rPr>
          <w:rFonts w:ascii="Arial" w:hAnsi="Arial" w:cs="Arial"/>
          <w:szCs w:val="22"/>
          <w:lang w:val="pl-PL"/>
        </w:rPr>
      </w:pPr>
      <w:r w:rsidRPr="00667ABB">
        <w:rPr>
          <w:rFonts w:ascii="Arial" w:hAnsi="Arial" w:cs="Arial"/>
          <w:szCs w:val="22"/>
          <w:lang w:val="pl-PL"/>
        </w:rPr>
        <w:t>Klauzula informacyjna PIT-RADWAR S.A.</w:t>
      </w:r>
      <w:r w:rsidR="001E01D5">
        <w:rPr>
          <w:rFonts w:ascii="Arial" w:hAnsi="Arial" w:cs="Arial"/>
          <w:szCs w:val="22"/>
          <w:lang w:val="pl-PL"/>
        </w:rPr>
        <w:t>,</w:t>
      </w:r>
    </w:p>
    <w:p w14:paraId="6805AFD1" w14:textId="32B65125" w:rsidR="00AF2D29" w:rsidRPr="00690221" w:rsidRDefault="00AF2D29" w:rsidP="006738EE">
      <w:pPr>
        <w:pStyle w:val="Tekstpodstawowywcity2"/>
        <w:numPr>
          <w:ilvl w:val="1"/>
          <w:numId w:val="42"/>
        </w:numPr>
        <w:autoSpaceDN/>
        <w:spacing w:line="276" w:lineRule="auto"/>
        <w:ind w:left="714" w:hanging="357"/>
        <w:jc w:val="both"/>
        <w:textAlignment w:val="auto"/>
        <w:rPr>
          <w:rFonts w:ascii="Arial" w:hAnsi="Arial" w:cs="Arial"/>
          <w:szCs w:val="22"/>
          <w:u w:val="single"/>
          <w:lang w:val="pl-PL"/>
        </w:rPr>
      </w:pPr>
      <w:r w:rsidRPr="003149CF">
        <w:rPr>
          <w:rFonts w:ascii="Arial" w:hAnsi="Arial" w:cs="Arial"/>
          <w:szCs w:val="22"/>
          <w:lang w:val="pl-PL"/>
        </w:rPr>
        <w:t xml:space="preserve">Klauzula informacyjna </w:t>
      </w:r>
      <w:r w:rsidR="00882375">
        <w:rPr>
          <w:rFonts w:ascii="Arial" w:hAnsi="Arial" w:cs="Arial"/>
          <w:szCs w:val="22"/>
          <w:lang w:val="pl-PL"/>
        </w:rPr>
        <w:t>…</w:t>
      </w:r>
      <w:r w:rsidR="00882375">
        <w:rPr>
          <w:rFonts w:ascii="Arial" w:hAnsi="Arial" w:cs="Arial"/>
          <w:bCs/>
          <w:szCs w:val="22"/>
          <w:lang w:val="pl-PL"/>
        </w:rPr>
        <w:t>………………..</w:t>
      </w:r>
    </w:p>
    <w:p w14:paraId="21883CCE" w14:textId="77777777" w:rsidR="00AF2D29" w:rsidRPr="00C93DF0" w:rsidRDefault="00AF2D29" w:rsidP="006738EE">
      <w:pPr>
        <w:pStyle w:val="Textbodyindent"/>
        <w:spacing w:line="276" w:lineRule="auto"/>
        <w:ind w:left="357" w:firstLine="0"/>
        <w:rPr>
          <w:rFonts w:ascii="Arial" w:hAnsi="Arial" w:cs="Arial"/>
          <w:szCs w:val="22"/>
          <w:lang w:val="pl-PL"/>
        </w:rPr>
      </w:pPr>
    </w:p>
    <w:tbl>
      <w:tblPr>
        <w:tblW w:w="9083" w:type="dxa"/>
        <w:tblInd w:w="-118" w:type="dxa"/>
        <w:tblLayout w:type="fixed"/>
        <w:tblCellMar>
          <w:left w:w="10" w:type="dxa"/>
          <w:right w:w="10" w:type="dxa"/>
        </w:tblCellMar>
        <w:tblLook w:val="0000" w:firstRow="0" w:lastRow="0" w:firstColumn="0" w:lastColumn="0" w:noHBand="0" w:noVBand="0"/>
      </w:tblPr>
      <w:tblGrid>
        <w:gridCol w:w="3034"/>
        <w:gridCol w:w="3017"/>
        <w:gridCol w:w="3032"/>
      </w:tblGrid>
      <w:tr w:rsidR="00FC5B6A" w:rsidRPr="00C93DF0" w14:paraId="124E0ED1" w14:textId="77777777">
        <w:tc>
          <w:tcPr>
            <w:tcW w:w="3034" w:type="dxa"/>
            <w:shd w:val="clear" w:color="auto" w:fill="FFFFFF"/>
            <w:tcMar>
              <w:top w:w="0" w:type="dxa"/>
              <w:left w:w="108" w:type="dxa"/>
              <w:bottom w:w="0" w:type="dxa"/>
              <w:right w:w="108" w:type="dxa"/>
            </w:tcMar>
            <w:vAlign w:val="center"/>
          </w:tcPr>
          <w:p w14:paraId="19B5896E" w14:textId="77777777" w:rsidR="00FC5B6A" w:rsidRPr="00C93DF0" w:rsidRDefault="00FC5B6A" w:rsidP="006738EE">
            <w:pPr>
              <w:pStyle w:val="Textbodyindent"/>
              <w:spacing w:line="276" w:lineRule="auto"/>
              <w:ind w:left="11" w:firstLine="0"/>
              <w:jc w:val="center"/>
              <w:rPr>
                <w:rFonts w:ascii="Arial" w:hAnsi="Arial" w:cs="Arial"/>
                <w:b/>
                <w:szCs w:val="22"/>
                <w:lang w:val="pl-PL"/>
              </w:rPr>
            </w:pPr>
          </w:p>
          <w:p w14:paraId="6465EF44" w14:textId="77777777" w:rsidR="00FC5B6A" w:rsidRPr="00C93DF0" w:rsidRDefault="00F33969" w:rsidP="006738EE">
            <w:pPr>
              <w:pStyle w:val="Textbodyindent"/>
              <w:spacing w:line="276" w:lineRule="auto"/>
              <w:ind w:left="11" w:firstLine="0"/>
              <w:jc w:val="center"/>
              <w:rPr>
                <w:rFonts w:ascii="Arial" w:hAnsi="Arial" w:cs="Arial"/>
                <w:szCs w:val="22"/>
                <w:lang w:val="pl-PL"/>
              </w:rPr>
            </w:pPr>
            <w:r w:rsidRPr="00C93DF0">
              <w:rPr>
                <w:rFonts w:ascii="Arial" w:hAnsi="Arial" w:cs="Arial"/>
                <w:b/>
                <w:szCs w:val="22"/>
                <w:lang w:val="pl-PL"/>
              </w:rPr>
              <w:t>W imieniu</w:t>
            </w:r>
          </w:p>
          <w:p w14:paraId="3598E749" w14:textId="24382813" w:rsidR="00FC5B6A" w:rsidRPr="00C93DF0" w:rsidRDefault="005F1A3D" w:rsidP="006738EE">
            <w:pPr>
              <w:pStyle w:val="Textbodyindent"/>
              <w:spacing w:line="276" w:lineRule="auto"/>
              <w:ind w:left="11" w:firstLine="0"/>
              <w:jc w:val="center"/>
              <w:rPr>
                <w:rFonts w:ascii="Arial" w:hAnsi="Arial" w:cs="Arial"/>
                <w:szCs w:val="22"/>
                <w:lang w:val="pl-PL"/>
              </w:rPr>
            </w:pPr>
            <w:r w:rsidRPr="00C93DF0">
              <w:rPr>
                <w:rFonts w:ascii="Arial" w:hAnsi="Arial" w:cs="Arial"/>
                <w:b/>
                <w:szCs w:val="22"/>
                <w:lang w:val="pl-PL"/>
              </w:rPr>
              <w:t>PIT-RADWAR</w:t>
            </w:r>
            <w:r w:rsidR="00F33969" w:rsidRPr="00C93DF0">
              <w:rPr>
                <w:rFonts w:ascii="Arial" w:hAnsi="Arial" w:cs="Arial"/>
                <w:b/>
                <w:szCs w:val="22"/>
                <w:lang w:val="pl-PL"/>
              </w:rPr>
              <w:t>:</w:t>
            </w:r>
          </w:p>
          <w:p w14:paraId="45ED9E5B" w14:textId="77777777" w:rsidR="00FC5B6A" w:rsidRPr="00C93DF0" w:rsidRDefault="00FC5B6A" w:rsidP="006738EE">
            <w:pPr>
              <w:pStyle w:val="Textbodyindent"/>
              <w:spacing w:line="276" w:lineRule="auto"/>
              <w:ind w:left="349" w:firstLine="0"/>
              <w:jc w:val="center"/>
              <w:rPr>
                <w:rFonts w:ascii="Arial" w:hAnsi="Arial" w:cs="Arial"/>
                <w:b/>
                <w:szCs w:val="22"/>
                <w:lang w:val="pl-PL"/>
              </w:rPr>
            </w:pPr>
          </w:p>
        </w:tc>
        <w:tc>
          <w:tcPr>
            <w:tcW w:w="3017" w:type="dxa"/>
            <w:shd w:val="clear" w:color="auto" w:fill="FFFFFF"/>
            <w:tcMar>
              <w:top w:w="0" w:type="dxa"/>
              <w:left w:w="108" w:type="dxa"/>
              <w:bottom w:w="0" w:type="dxa"/>
              <w:right w:w="108" w:type="dxa"/>
            </w:tcMar>
            <w:vAlign w:val="center"/>
          </w:tcPr>
          <w:p w14:paraId="47E0E3CC" w14:textId="77777777" w:rsidR="00FC5B6A" w:rsidRPr="00C93DF0" w:rsidRDefault="00FC5B6A" w:rsidP="006738EE">
            <w:pPr>
              <w:pStyle w:val="Textbodyindent"/>
              <w:spacing w:line="276" w:lineRule="auto"/>
              <w:ind w:left="-11" w:firstLine="0"/>
              <w:jc w:val="center"/>
              <w:rPr>
                <w:rFonts w:ascii="Arial" w:hAnsi="Arial" w:cs="Arial"/>
                <w:b/>
                <w:szCs w:val="22"/>
                <w:lang w:val="pl-PL"/>
              </w:rPr>
            </w:pPr>
          </w:p>
        </w:tc>
        <w:tc>
          <w:tcPr>
            <w:tcW w:w="3032" w:type="dxa"/>
            <w:shd w:val="clear" w:color="auto" w:fill="FFFFFF"/>
            <w:tcMar>
              <w:top w:w="0" w:type="dxa"/>
              <w:left w:w="108" w:type="dxa"/>
              <w:bottom w:w="0" w:type="dxa"/>
              <w:right w:w="108" w:type="dxa"/>
            </w:tcMar>
            <w:vAlign w:val="center"/>
          </w:tcPr>
          <w:p w14:paraId="198FE1AD" w14:textId="77777777" w:rsidR="00FC5B6A" w:rsidRPr="00C93DF0" w:rsidRDefault="00FC5B6A" w:rsidP="006738EE">
            <w:pPr>
              <w:pStyle w:val="Textbodyindent"/>
              <w:spacing w:line="276" w:lineRule="auto"/>
              <w:ind w:left="-11" w:firstLine="0"/>
              <w:jc w:val="center"/>
              <w:rPr>
                <w:rFonts w:ascii="Arial" w:hAnsi="Arial" w:cs="Arial"/>
                <w:b/>
                <w:szCs w:val="22"/>
                <w:lang w:val="pl-PL"/>
              </w:rPr>
            </w:pPr>
          </w:p>
          <w:p w14:paraId="3FD17826" w14:textId="77777777" w:rsidR="00FC5B6A" w:rsidRPr="00C93DF0" w:rsidRDefault="00F33969" w:rsidP="006738EE">
            <w:pPr>
              <w:pStyle w:val="Textbodyindent"/>
              <w:spacing w:line="276" w:lineRule="auto"/>
              <w:ind w:left="-11" w:firstLine="0"/>
              <w:jc w:val="center"/>
              <w:rPr>
                <w:rFonts w:ascii="Arial" w:hAnsi="Arial" w:cs="Arial"/>
                <w:szCs w:val="22"/>
                <w:lang w:val="pl-PL"/>
              </w:rPr>
            </w:pPr>
            <w:r w:rsidRPr="00C93DF0">
              <w:rPr>
                <w:rFonts w:ascii="Arial" w:hAnsi="Arial" w:cs="Arial"/>
                <w:b/>
                <w:szCs w:val="22"/>
                <w:lang w:val="pl-PL"/>
              </w:rPr>
              <w:t>W imieniu</w:t>
            </w:r>
          </w:p>
          <w:p w14:paraId="61FB1C86" w14:textId="189A01BF" w:rsidR="00FC5B6A" w:rsidRPr="00634967" w:rsidRDefault="00C4293F" w:rsidP="006738EE">
            <w:pPr>
              <w:pStyle w:val="Textbodyindent"/>
              <w:spacing w:line="276" w:lineRule="auto"/>
              <w:ind w:left="-11" w:firstLine="0"/>
              <w:jc w:val="center"/>
              <w:rPr>
                <w:rFonts w:ascii="Arial" w:hAnsi="Arial" w:cs="Arial"/>
                <w:b/>
                <w:szCs w:val="22"/>
                <w:lang w:val="pl-PL"/>
              </w:rPr>
            </w:pPr>
            <w:r>
              <w:rPr>
                <w:rFonts w:ascii="Arial" w:hAnsi="Arial" w:cs="Arial"/>
                <w:b/>
                <w:szCs w:val="22"/>
                <w:lang w:val="pl-PL"/>
              </w:rPr>
              <w:t xml:space="preserve"> </w:t>
            </w:r>
            <w:r w:rsidR="00E7491A">
              <w:rPr>
                <w:rFonts w:ascii="Arial" w:hAnsi="Arial" w:cs="Arial"/>
                <w:b/>
                <w:szCs w:val="22"/>
                <w:lang w:val="pl-PL"/>
              </w:rPr>
              <w:t>………………………….</w:t>
            </w:r>
            <w:r w:rsidR="00634967" w:rsidRPr="00634967">
              <w:rPr>
                <w:rFonts w:ascii="Arial" w:hAnsi="Arial" w:cs="Arial"/>
                <w:b/>
                <w:szCs w:val="22"/>
                <w:lang w:val="pl-PL"/>
              </w:rPr>
              <w:t>:</w:t>
            </w:r>
          </w:p>
          <w:p w14:paraId="79822EE5" w14:textId="77777777" w:rsidR="00FC5B6A" w:rsidRPr="00C93DF0" w:rsidRDefault="00FC5B6A" w:rsidP="006738EE">
            <w:pPr>
              <w:pStyle w:val="Textbodyindent"/>
              <w:spacing w:line="276" w:lineRule="auto"/>
              <w:ind w:firstLine="0"/>
              <w:jc w:val="center"/>
              <w:rPr>
                <w:rFonts w:ascii="Arial" w:hAnsi="Arial" w:cs="Arial"/>
                <w:b/>
                <w:szCs w:val="22"/>
                <w:lang w:val="pl-PL"/>
              </w:rPr>
            </w:pPr>
          </w:p>
        </w:tc>
      </w:tr>
    </w:tbl>
    <w:p w14:paraId="579B12B5" w14:textId="77777777" w:rsidR="00FC5B6A" w:rsidRPr="00C93DF0" w:rsidRDefault="00FC5B6A" w:rsidP="006738EE">
      <w:pPr>
        <w:pStyle w:val="Textbodyindent"/>
        <w:spacing w:line="276" w:lineRule="auto"/>
        <w:ind w:firstLine="0"/>
        <w:rPr>
          <w:rFonts w:ascii="Arial" w:hAnsi="Arial" w:cs="Arial"/>
          <w:szCs w:val="22"/>
          <w:lang w:val="pl-PL"/>
        </w:rPr>
      </w:pPr>
    </w:p>
    <w:sectPr w:rsidR="00FC5B6A" w:rsidRPr="00C93DF0">
      <w:headerReference w:type="default" r:id="rId8"/>
      <w:footerReference w:type="default" r:id="rId9"/>
      <w:pgSz w:w="11906" w:h="16838"/>
      <w:pgMar w:top="1417" w:right="1134" w:bottom="1417"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39A1E6" w14:textId="77777777" w:rsidR="001E274D" w:rsidRDefault="001E274D">
      <w:r>
        <w:separator/>
      </w:r>
    </w:p>
  </w:endnote>
  <w:endnote w:type="continuationSeparator" w:id="0">
    <w:p w14:paraId="3A1EA501" w14:textId="77777777" w:rsidR="001E274D" w:rsidRDefault="001E274D">
      <w:r>
        <w:continuationSeparator/>
      </w:r>
    </w:p>
  </w:endnote>
  <w:endnote w:type="continuationNotice" w:id="1">
    <w:p w14:paraId="3A5AA1CE" w14:textId="77777777" w:rsidR="001E274D" w:rsidRDefault="001E27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384C78" w14:textId="5479AAC2" w:rsidR="00FC0770" w:rsidRDefault="00F33969">
    <w:pPr>
      <w:pStyle w:val="Stopka"/>
      <w:jc w:val="right"/>
    </w:pPr>
    <w:r>
      <w:rPr>
        <w:rFonts w:ascii="Arial" w:hAnsi="Arial" w:cs="Arial"/>
        <w:lang w:val="pl-PL"/>
      </w:rPr>
      <w:t xml:space="preserve">Strona </w:t>
    </w:r>
    <w:r>
      <w:rPr>
        <w:rFonts w:ascii="Arial" w:hAnsi="Arial" w:cs="Arial"/>
        <w:b/>
        <w:bCs/>
      </w:rPr>
      <w:fldChar w:fldCharType="begin"/>
    </w:r>
    <w:r>
      <w:rPr>
        <w:rFonts w:ascii="Arial" w:hAnsi="Arial" w:cs="Arial"/>
        <w:b/>
        <w:bCs/>
      </w:rPr>
      <w:instrText xml:space="preserve"> PAGE </w:instrText>
    </w:r>
    <w:r>
      <w:rPr>
        <w:rFonts w:ascii="Arial" w:hAnsi="Arial" w:cs="Arial"/>
        <w:b/>
        <w:bCs/>
      </w:rPr>
      <w:fldChar w:fldCharType="separate"/>
    </w:r>
    <w:r w:rsidR="00454579">
      <w:rPr>
        <w:rFonts w:ascii="Arial" w:hAnsi="Arial" w:cs="Arial"/>
        <w:b/>
        <w:bCs/>
        <w:noProof/>
      </w:rPr>
      <w:t>6</w:t>
    </w:r>
    <w:r>
      <w:rPr>
        <w:rFonts w:ascii="Arial" w:hAnsi="Arial" w:cs="Arial"/>
        <w:b/>
        <w:bCs/>
      </w:rPr>
      <w:fldChar w:fldCharType="end"/>
    </w:r>
    <w:r>
      <w:rPr>
        <w:rFonts w:ascii="Arial" w:hAnsi="Arial" w:cs="Arial"/>
        <w:lang w:val="pl-PL"/>
      </w:rPr>
      <w:t xml:space="preserve"> z </w:t>
    </w:r>
    <w:r>
      <w:rPr>
        <w:rFonts w:ascii="Arial" w:hAnsi="Arial" w:cs="Arial"/>
        <w:b/>
        <w:bCs/>
      </w:rPr>
      <w:fldChar w:fldCharType="begin"/>
    </w:r>
    <w:r>
      <w:rPr>
        <w:rFonts w:ascii="Arial" w:hAnsi="Arial" w:cs="Arial"/>
        <w:b/>
        <w:bCs/>
      </w:rPr>
      <w:instrText xml:space="preserve"> NUMPAGES </w:instrText>
    </w:r>
    <w:r>
      <w:rPr>
        <w:rFonts w:ascii="Arial" w:hAnsi="Arial" w:cs="Arial"/>
        <w:b/>
        <w:bCs/>
      </w:rPr>
      <w:fldChar w:fldCharType="separate"/>
    </w:r>
    <w:r w:rsidR="00454579">
      <w:rPr>
        <w:rFonts w:ascii="Arial" w:hAnsi="Arial" w:cs="Arial"/>
        <w:b/>
        <w:bCs/>
        <w:noProof/>
      </w:rPr>
      <w:t>6</w:t>
    </w:r>
    <w:r>
      <w:rPr>
        <w:rFonts w:ascii="Arial" w:hAnsi="Arial" w:cs="Arial"/>
        <w:b/>
        <w:bCs/>
      </w:rPr>
      <w:fldChar w:fldCharType="end"/>
    </w:r>
  </w:p>
  <w:p w14:paraId="79DA6930" w14:textId="77777777" w:rsidR="00FC0770" w:rsidRDefault="00FC077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314994" w14:textId="77777777" w:rsidR="001E274D" w:rsidRDefault="001E274D">
      <w:r>
        <w:rPr>
          <w:color w:val="000000"/>
        </w:rPr>
        <w:separator/>
      </w:r>
    </w:p>
  </w:footnote>
  <w:footnote w:type="continuationSeparator" w:id="0">
    <w:p w14:paraId="1EC5EB46" w14:textId="77777777" w:rsidR="001E274D" w:rsidRDefault="001E274D">
      <w:r>
        <w:continuationSeparator/>
      </w:r>
    </w:p>
  </w:footnote>
  <w:footnote w:type="continuationNotice" w:id="1">
    <w:p w14:paraId="048BBBD3" w14:textId="77777777" w:rsidR="001E274D" w:rsidRDefault="001E27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82B354" w14:textId="253D1588" w:rsidR="00F905FB" w:rsidRPr="00396F70" w:rsidRDefault="00F905FB" w:rsidP="00F905FB">
    <w:pPr>
      <w:pStyle w:val="Nagwek"/>
      <w:rPr>
        <w:rFonts w:ascii="Arial" w:hAnsi="Arial" w:cs="Arial"/>
        <w:lang w:val="pl-PL"/>
      </w:rPr>
    </w:pPr>
    <w:r>
      <w:rPr>
        <w:noProof/>
        <w:lang w:val="pl-PL" w:eastAsia="pl-PL"/>
      </w:rPr>
      <w:drawing>
        <wp:anchor distT="0" distB="0" distL="114300" distR="114300" simplePos="0" relativeHeight="251659264" behindDoc="1" locked="0" layoutInCell="1" allowOverlap="1" wp14:anchorId="4A3B7BB0" wp14:editId="6704F955">
          <wp:simplePos x="0" y="0"/>
          <wp:positionH relativeFrom="margin">
            <wp:posOffset>4965405</wp:posOffset>
          </wp:positionH>
          <wp:positionV relativeFrom="paragraph">
            <wp:posOffset>-194827</wp:posOffset>
          </wp:positionV>
          <wp:extent cx="1138555" cy="548005"/>
          <wp:effectExtent l="0" t="0" r="0" b="0"/>
          <wp:wrapNone/>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typ spółka.png"/>
                  <pic:cNvPicPr/>
                </pic:nvPicPr>
                <pic:blipFill>
                  <a:blip r:embed="rId1">
                    <a:extLst>
                      <a:ext uri="{28A0092B-C50C-407E-A947-70E740481C1C}">
                        <a14:useLocalDpi xmlns:a14="http://schemas.microsoft.com/office/drawing/2010/main" val="0"/>
                      </a:ext>
                    </a:extLst>
                  </a:blip>
                  <a:stretch>
                    <a:fillRect/>
                  </a:stretch>
                </pic:blipFill>
                <pic:spPr>
                  <a:xfrm>
                    <a:off x="0" y="0"/>
                    <a:ext cx="1138555" cy="548005"/>
                  </a:xfrm>
                  <a:prstGeom prst="rect">
                    <a:avLst/>
                  </a:prstGeom>
                </pic:spPr>
              </pic:pic>
            </a:graphicData>
          </a:graphic>
          <wp14:sizeRelH relativeFrom="margin">
            <wp14:pctWidth>0</wp14:pctWidth>
          </wp14:sizeRelH>
          <wp14:sizeRelV relativeFrom="margin">
            <wp14:pctHeight>0</wp14:pctHeight>
          </wp14:sizeRelV>
        </wp:anchor>
      </w:drawing>
    </w:r>
  </w:p>
  <w:p w14:paraId="2C2665F9" w14:textId="34E3EBE3" w:rsidR="00F905FB" w:rsidRPr="00396F70" w:rsidRDefault="00F905FB" w:rsidP="00F905FB">
    <w:pPr>
      <w:spacing w:line="360" w:lineRule="auto"/>
      <w:contextualSpacing/>
      <w:rPr>
        <w:rFonts w:ascii="Arial" w:hAnsi="Arial" w:cs="Arial"/>
      </w:rPr>
    </w:pPr>
    <w:r w:rsidRPr="00396F70">
      <w:rPr>
        <w:rFonts w:ascii="Arial" w:hAnsi="Arial" w:cs="Arial"/>
      </w:rPr>
      <w:tab/>
    </w:r>
    <w:r w:rsidRPr="00396F70">
      <w:rPr>
        <w:rFonts w:ascii="Arial" w:hAnsi="Arial" w:cs="Arial"/>
      </w:rPr>
      <w:tab/>
    </w:r>
    <w:r w:rsidRPr="00396F70">
      <w:rPr>
        <w:rFonts w:ascii="Arial" w:hAnsi="Arial" w:cs="Arial"/>
      </w:rPr>
      <w:tab/>
    </w:r>
    <w:r w:rsidRPr="00396F70">
      <w:rPr>
        <w:rFonts w:ascii="Arial" w:hAnsi="Arial" w:cs="Arial"/>
      </w:rPr>
      <w:tab/>
    </w:r>
    <w:r w:rsidRPr="00396F70">
      <w:rPr>
        <w:rFonts w:ascii="Arial" w:hAnsi="Arial" w:cs="Arial"/>
      </w:rPr>
      <w:tab/>
    </w:r>
    <w:r w:rsidRPr="00396F70">
      <w:rPr>
        <w:rFonts w:ascii="Arial" w:hAnsi="Arial" w:cs="Arial"/>
      </w:rPr>
      <w:tab/>
    </w:r>
  </w:p>
  <w:p w14:paraId="58627BA3" w14:textId="77777777" w:rsidR="008C3953" w:rsidRPr="00F905FB" w:rsidRDefault="008C3953" w:rsidP="00F905FB">
    <w:pPr>
      <w:pStyle w:val="Nagwek"/>
      <w:rPr>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E01E7"/>
    <w:multiLevelType w:val="multilevel"/>
    <w:tmpl w:val="4ADEAEF4"/>
    <w:styleLink w:val="WWNum4"/>
    <w:lvl w:ilvl="0">
      <w:start w:val="1"/>
      <w:numFmt w:val="decimal"/>
      <w:lvlText w:val="%1."/>
      <w:lvlJc w:val="left"/>
      <w:pPr>
        <w:ind w:left="349"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 w15:restartNumberingAfterBreak="0">
    <w:nsid w:val="03091CA5"/>
    <w:multiLevelType w:val="multilevel"/>
    <w:tmpl w:val="18EA0D22"/>
    <w:styleLink w:val="WWNum14"/>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2" w15:restartNumberingAfterBreak="0">
    <w:nsid w:val="0AC148C5"/>
    <w:multiLevelType w:val="multilevel"/>
    <w:tmpl w:val="EB047A1E"/>
    <w:styleLink w:val="WWNum23"/>
    <w:lvl w:ilvl="0">
      <w:numFmt w:val="bullet"/>
      <w:lvlText w:val=""/>
      <w:lvlJc w:val="left"/>
      <w:pPr>
        <w:ind w:left="720" w:hanging="360"/>
      </w:pPr>
      <w:rPr>
        <w:rFonts w:ascii="Times New Roman" w:eastAsia="Times New Roman" w:hAnsi="Times New Roman" w:cs="Calibri"/>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3" w15:restartNumberingAfterBreak="0">
    <w:nsid w:val="0D3E47DC"/>
    <w:multiLevelType w:val="multilevel"/>
    <w:tmpl w:val="1F021970"/>
    <w:styleLink w:val="WWNum1"/>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4" w15:restartNumberingAfterBreak="0">
    <w:nsid w:val="0D4C439F"/>
    <w:multiLevelType w:val="multilevel"/>
    <w:tmpl w:val="DDD60EB8"/>
    <w:styleLink w:val="WWNum1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 w15:restartNumberingAfterBreak="0">
    <w:nsid w:val="0E686140"/>
    <w:multiLevelType w:val="multilevel"/>
    <w:tmpl w:val="1AC66584"/>
    <w:styleLink w:val="WWNum10"/>
    <w:lvl w:ilvl="0">
      <w:start w:val="1"/>
      <w:numFmt w:val="decimal"/>
      <w:lvlText w:val="%1."/>
      <w:lvlJc w:val="left"/>
      <w:pPr>
        <w:ind w:left="349"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6" w15:restartNumberingAfterBreak="0">
    <w:nsid w:val="121E3686"/>
    <w:multiLevelType w:val="multilevel"/>
    <w:tmpl w:val="F9AE289C"/>
    <w:styleLink w:val="WWNum7"/>
    <w:lvl w:ilvl="0">
      <w:start w:val="1"/>
      <w:numFmt w:val="decimal"/>
      <w:lvlText w:val="%1."/>
      <w:lvlJc w:val="left"/>
      <w:pPr>
        <w:ind w:left="349" w:hanging="360"/>
      </w:pPr>
      <w:rPr>
        <w:rFonts w:cs="Calibri"/>
      </w:r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7" w15:restartNumberingAfterBreak="0">
    <w:nsid w:val="18A93FFB"/>
    <w:multiLevelType w:val="multilevel"/>
    <w:tmpl w:val="92F8965A"/>
    <w:styleLink w:val="WWNum12"/>
    <w:lvl w:ilvl="0">
      <w:start w:val="1"/>
      <w:numFmt w:val="decimal"/>
      <w:lvlText w:val="%1)"/>
      <w:lvlJc w:val="left"/>
      <w:pPr>
        <w:ind w:left="720" w:hanging="360"/>
      </w:pPr>
    </w:lvl>
    <w:lvl w:ilvl="1">
      <w:start w:val="1"/>
      <w:numFmt w:val="decimal"/>
      <w:lvlText w:val="%2."/>
      <w:lvlJc w:val="left"/>
      <w:pPr>
        <w:ind w:left="360" w:hanging="360"/>
      </w:pPr>
      <w:rPr>
        <w:b w:val="0"/>
        <w:bCs/>
      </w:r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8" w15:restartNumberingAfterBreak="0">
    <w:nsid w:val="1A097594"/>
    <w:multiLevelType w:val="multilevel"/>
    <w:tmpl w:val="EC921FD0"/>
    <w:styleLink w:val="WWNum24"/>
    <w:lvl w:ilvl="0">
      <w:start w:val="1"/>
      <w:numFmt w:val="lowerLetter"/>
      <w:lvlText w:val="%1)"/>
      <w:lvlJc w:val="left"/>
      <w:pPr>
        <w:ind w:left="785" w:hanging="360"/>
      </w:pPr>
    </w:lvl>
    <w:lvl w:ilvl="1">
      <w:start w:val="1"/>
      <w:numFmt w:val="lowerLetter"/>
      <w:lvlText w:val="%2."/>
      <w:lvlJc w:val="left"/>
      <w:pPr>
        <w:ind w:left="1505" w:hanging="360"/>
      </w:pPr>
    </w:lvl>
    <w:lvl w:ilvl="2">
      <w:start w:val="1"/>
      <w:numFmt w:val="lowerRoman"/>
      <w:lvlText w:val="%1.%2.%3."/>
      <w:lvlJc w:val="right"/>
      <w:pPr>
        <w:ind w:left="2225" w:hanging="180"/>
      </w:pPr>
    </w:lvl>
    <w:lvl w:ilvl="3">
      <w:start w:val="1"/>
      <w:numFmt w:val="decimal"/>
      <w:lvlText w:val="%1.%2.%3.%4."/>
      <w:lvlJc w:val="left"/>
      <w:pPr>
        <w:ind w:left="2945" w:hanging="360"/>
      </w:pPr>
    </w:lvl>
    <w:lvl w:ilvl="4">
      <w:start w:val="1"/>
      <w:numFmt w:val="lowerLetter"/>
      <w:lvlText w:val="%1.%2.%3.%4.%5."/>
      <w:lvlJc w:val="left"/>
      <w:pPr>
        <w:ind w:left="3665" w:hanging="360"/>
      </w:pPr>
    </w:lvl>
    <w:lvl w:ilvl="5">
      <w:start w:val="1"/>
      <w:numFmt w:val="lowerRoman"/>
      <w:lvlText w:val="%1.%2.%3.%4.%5.%6."/>
      <w:lvlJc w:val="right"/>
      <w:pPr>
        <w:ind w:left="4385" w:hanging="180"/>
      </w:pPr>
    </w:lvl>
    <w:lvl w:ilvl="6">
      <w:start w:val="1"/>
      <w:numFmt w:val="decimal"/>
      <w:lvlText w:val="%1.%2.%3.%4.%5.%6.%7."/>
      <w:lvlJc w:val="left"/>
      <w:pPr>
        <w:ind w:left="5105" w:hanging="360"/>
      </w:pPr>
    </w:lvl>
    <w:lvl w:ilvl="7">
      <w:start w:val="1"/>
      <w:numFmt w:val="lowerLetter"/>
      <w:lvlText w:val="%1.%2.%3.%4.%5.%6.%7.%8."/>
      <w:lvlJc w:val="left"/>
      <w:pPr>
        <w:ind w:left="5825" w:hanging="360"/>
      </w:pPr>
    </w:lvl>
    <w:lvl w:ilvl="8">
      <w:start w:val="1"/>
      <w:numFmt w:val="lowerRoman"/>
      <w:lvlText w:val="%1.%2.%3.%4.%5.%6.%7.%8.%9."/>
      <w:lvlJc w:val="right"/>
      <w:pPr>
        <w:ind w:left="6545" w:hanging="180"/>
      </w:pPr>
    </w:lvl>
  </w:abstractNum>
  <w:abstractNum w:abstractNumId="9" w15:restartNumberingAfterBreak="0">
    <w:nsid w:val="1A6549E0"/>
    <w:multiLevelType w:val="multilevel"/>
    <w:tmpl w:val="CB46DA7C"/>
    <w:styleLink w:val="WWNum15"/>
    <w:lvl w:ilvl="0">
      <w:start w:val="1"/>
      <w:numFmt w:val="decimal"/>
      <w:lvlText w:val="%1)"/>
      <w:lvlJc w:val="left"/>
      <w:pPr>
        <w:ind w:left="646" w:hanging="360"/>
      </w:pPr>
      <w:rPr>
        <w:b w:val="0"/>
      </w:rPr>
    </w:lvl>
    <w:lvl w:ilvl="1">
      <w:start w:val="1"/>
      <w:numFmt w:val="lowerLetter"/>
      <w:lvlText w:val="%2."/>
      <w:lvlJc w:val="left"/>
      <w:pPr>
        <w:ind w:left="1366" w:hanging="360"/>
      </w:pPr>
    </w:lvl>
    <w:lvl w:ilvl="2">
      <w:start w:val="1"/>
      <w:numFmt w:val="lowerRoman"/>
      <w:lvlText w:val="%1.%2.%3."/>
      <w:lvlJc w:val="right"/>
      <w:pPr>
        <w:ind w:left="2086" w:hanging="180"/>
      </w:pPr>
    </w:lvl>
    <w:lvl w:ilvl="3">
      <w:start w:val="1"/>
      <w:numFmt w:val="decimal"/>
      <w:lvlText w:val="%1.%2.%3.%4."/>
      <w:lvlJc w:val="left"/>
      <w:pPr>
        <w:ind w:left="2806" w:hanging="360"/>
      </w:pPr>
    </w:lvl>
    <w:lvl w:ilvl="4">
      <w:start w:val="1"/>
      <w:numFmt w:val="lowerLetter"/>
      <w:lvlText w:val="%1.%2.%3.%4.%5."/>
      <w:lvlJc w:val="left"/>
      <w:pPr>
        <w:ind w:left="3526" w:hanging="360"/>
      </w:pPr>
    </w:lvl>
    <w:lvl w:ilvl="5">
      <w:start w:val="1"/>
      <w:numFmt w:val="lowerRoman"/>
      <w:lvlText w:val="%1.%2.%3.%4.%5.%6."/>
      <w:lvlJc w:val="right"/>
      <w:pPr>
        <w:ind w:left="4246" w:hanging="180"/>
      </w:pPr>
    </w:lvl>
    <w:lvl w:ilvl="6">
      <w:start w:val="1"/>
      <w:numFmt w:val="decimal"/>
      <w:lvlText w:val="%1.%2.%3.%4.%5.%6.%7."/>
      <w:lvlJc w:val="left"/>
      <w:pPr>
        <w:ind w:left="4966" w:hanging="360"/>
      </w:pPr>
    </w:lvl>
    <w:lvl w:ilvl="7">
      <w:start w:val="1"/>
      <w:numFmt w:val="lowerLetter"/>
      <w:lvlText w:val="%1.%2.%3.%4.%5.%6.%7.%8."/>
      <w:lvlJc w:val="left"/>
      <w:pPr>
        <w:ind w:left="5686" w:hanging="360"/>
      </w:pPr>
    </w:lvl>
    <w:lvl w:ilvl="8">
      <w:start w:val="1"/>
      <w:numFmt w:val="lowerRoman"/>
      <w:lvlText w:val="%1.%2.%3.%4.%5.%6.%7.%8.%9."/>
      <w:lvlJc w:val="right"/>
      <w:pPr>
        <w:ind w:left="6406" w:hanging="180"/>
      </w:pPr>
    </w:lvl>
  </w:abstractNum>
  <w:abstractNum w:abstractNumId="10" w15:restartNumberingAfterBreak="0">
    <w:nsid w:val="1B0E0D33"/>
    <w:multiLevelType w:val="hybridMultilevel"/>
    <w:tmpl w:val="F316540A"/>
    <w:lvl w:ilvl="0" w:tplc="724EA076">
      <w:start w:val="1"/>
      <w:numFmt w:val="decimal"/>
      <w:lvlText w:val="%1."/>
      <w:lvlJc w:val="left"/>
      <w:pPr>
        <w:tabs>
          <w:tab w:val="num" w:pos="1500"/>
        </w:tabs>
        <w:ind w:left="1500" w:hanging="360"/>
      </w:pPr>
      <w:rPr>
        <w:rFonts w:cs="Times New Roman"/>
      </w:rPr>
    </w:lvl>
    <w:lvl w:ilvl="1" w:tplc="AA5AEB0C">
      <w:start w:val="1"/>
      <w:numFmt w:val="lowerLetter"/>
      <w:lvlText w:val="%2)"/>
      <w:lvlJc w:val="left"/>
      <w:pPr>
        <w:tabs>
          <w:tab w:val="num" w:pos="1440"/>
        </w:tabs>
        <w:ind w:left="1440" w:hanging="360"/>
      </w:pPr>
      <w:rPr>
        <w:rFonts w:cs="Times New Roman"/>
      </w:rPr>
    </w:lvl>
    <w:lvl w:ilvl="2" w:tplc="7E74C704">
      <w:start w:val="1"/>
      <w:numFmt w:val="decimal"/>
      <w:lvlText w:val="%3."/>
      <w:lvlJc w:val="left"/>
      <w:pPr>
        <w:tabs>
          <w:tab w:val="num" w:pos="2340"/>
        </w:tabs>
        <w:ind w:left="2340" w:hanging="360"/>
      </w:pPr>
      <w:rPr>
        <w:rFonts w:ascii="Arial" w:eastAsia="Calibri" w:hAnsi="Arial" w:cs="Arial" w:hint="default"/>
        <w:b w:val="0"/>
        <w:bCs/>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1" w15:restartNumberingAfterBreak="0">
    <w:nsid w:val="1C8C639D"/>
    <w:multiLevelType w:val="multilevel"/>
    <w:tmpl w:val="A2CE40C0"/>
    <w:styleLink w:val="WWNum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2" w15:restartNumberingAfterBreak="0">
    <w:nsid w:val="1C8D0209"/>
    <w:multiLevelType w:val="multilevel"/>
    <w:tmpl w:val="6DEA092A"/>
    <w:styleLink w:val="WWNum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800" w:hanging="36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13" w15:restartNumberingAfterBreak="0">
    <w:nsid w:val="27935D57"/>
    <w:multiLevelType w:val="multilevel"/>
    <w:tmpl w:val="2F4CE45E"/>
    <w:lvl w:ilvl="0">
      <w:start w:val="1"/>
      <w:numFmt w:val="decimal"/>
      <w:lvlText w:val="%1)"/>
      <w:lvlJc w:val="left"/>
      <w:pPr>
        <w:ind w:left="1146" w:hanging="360"/>
      </w:pPr>
      <w:rPr>
        <w:b w:val="0"/>
      </w:r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14" w15:restartNumberingAfterBreak="0">
    <w:nsid w:val="27B76112"/>
    <w:multiLevelType w:val="multilevel"/>
    <w:tmpl w:val="760897A0"/>
    <w:lvl w:ilvl="0">
      <w:start w:val="1"/>
      <w:numFmt w:val="decimal"/>
      <w:lvlText w:val="%1)"/>
      <w:lvlJc w:val="left"/>
      <w:pPr>
        <w:ind w:left="785" w:hanging="360"/>
      </w:pPr>
    </w:lvl>
    <w:lvl w:ilvl="1">
      <w:start w:val="1"/>
      <w:numFmt w:val="lowerLetter"/>
      <w:lvlText w:val="%2."/>
      <w:lvlJc w:val="left"/>
      <w:pPr>
        <w:ind w:left="1505" w:hanging="360"/>
      </w:pPr>
    </w:lvl>
    <w:lvl w:ilvl="2">
      <w:start w:val="1"/>
      <w:numFmt w:val="lowerRoman"/>
      <w:lvlText w:val="%1.%2.%3."/>
      <w:lvlJc w:val="right"/>
      <w:pPr>
        <w:ind w:left="2225" w:hanging="180"/>
      </w:pPr>
    </w:lvl>
    <w:lvl w:ilvl="3">
      <w:start w:val="1"/>
      <w:numFmt w:val="decimal"/>
      <w:lvlText w:val="%1.%2.%3.%4."/>
      <w:lvlJc w:val="left"/>
      <w:pPr>
        <w:ind w:left="2945" w:hanging="360"/>
      </w:pPr>
    </w:lvl>
    <w:lvl w:ilvl="4">
      <w:start w:val="1"/>
      <w:numFmt w:val="lowerLetter"/>
      <w:lvlText w:val="%1.%2.%3.%4.%5."/>
      <w:lvlJc w:val="left"/>
      <w:pPr>
        <w:ind w:left="3665" w:hanging="360"/>
      </w:pPr>
    </w:lvl>
    <w:lvl w:ilvl="5">
      <w:start w:val="1"/>
      <w:numFmt w:val="lowerRoman"/>
      <w:lvlText w:val="%1.%2.%3.%4.%5.%6."/>
      <w:lvlJc w:val="right"/>
      <w:pPr>
        <w:ind w:left="4385" w:hanging="180"/>
      </w:pPr>
    </w:lvl>
    <w:lvl w:ilvl="6">
      <w:start w:val="1"/>
      <w:numFmt w:val="decimal"/>
      <w:lvlText w:val="%1.%2.%3.%4.%5.%6.%7."/>
      <w:lvlJc w:val="left"/>
      <w:pPr>
        <w:ind w:left="5105" w:hanging="360"/>
      </w:pPr>
    </w:lvl>
    <w:lvl w:ilvl="7">
      <w:start w:val="1"/>
      <w:numFmt w:val="lowerLetter"/>
      <w:lvlText w:val="%1.%2.%3.%4.%5.%6.%7.%8."/>
      <w:lvlJc w:val="left"/>
      <w:pPr>
        <w:ind w:left="5825" w:hanging="360"/>
      </w:pPr>
    </w:lvl>
    <w:lvl w:ilvl="8">
      <w:start w:val="1"/>
      <w:numFmt w:val="lowerRoman"/>
      <w:lvlText w:val="%1.%2.%3.%4.%5.%6.%7.%8.%9."/>
      <w:lvlJc w:val="right"/>
      <w:pPr>
        <w:ind w:left="6545" w:hanging="180"/>
      </w:pPr>
    </w:lvl>
  </w:abstractNum>
  <w:abstractNum w:abstractNumId="15" w15:restartNumberingAfterBreak="0">
    <w:nsid w:val="2D862A14"/>
    <w:multiLevelType w:val="multilevel"/>
    <w:tmpl w:val="1D28EFD6"/>
    <w:styleLink w:val="WWNum5"/>
    <w:lvl w:ilvl="0">
      <w:start w:val="1"/>
      <w:numFmt w:val="decimal"/>
      <w:lvlText w:val="%1."/>
      <w:lvlJc w:val="left"/>
      <w:pPr>
        <w:ind w:left="349"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6" w15:restartNumberingAfterBreak="0">
    <w:nsid w:val="2E5D6BC2"/>
    <w:multiLevelType w:val="multilevel"/>
    <w:tmpl w:val="776A8D6C"/>
    <w:styleLink w:val="WWNum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333B23C3"/>
    <w:multiLevelType w:val="hybridMultilevel"/>
    <w:tmpl w:val="267E38C4"/>
    <w:lvl w:ilvl="0" w:tplc="1D4A0D74">
      <w:start w:val="1"/>
      <w:numFmt w:val="decimal"/>
      <w:lvlText w:val="%1."/>
      <w:lvlJc w:val="left"/>
      <w:pPr>
        <w:tabs>
          <w:tab w:val="num" w:pos="1800"/>
        </w:tabs>
        <w:ind w:left="1800" w:hanging="360"/>
      </w:pPr>
      <w:rPr>
        <w:rFonts w:cs="Times New Roman"/>
        <w:b/>
        <w:sz w:val="28"/>
        <w:szCs w:val="28"/>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8" w15:restartNumberingAfterBreak="0">
    <w:nsid w:val="386D5ABA"/>
    <w:multiLevelType w:val="multilevel"/>
    <w:tmpl w:val="AEB024FA"/>
    <w:styleLink w:val="WWNum13"/>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9" w15:restartNumberingAfterBreak="0">
    <w:nsid w:val="3AE07013"/>
    <w:multiLevelType w:val="multilevel"/>
    <w:tmpl w:val="A6A0E460"/>
    <w:styleLink w:val="WWNum21"/>
    <w:lvl w:ilvl="0">
      <w:start w:val="1"/>
      <w:numFmt w:val="lowerLetter"/>
      <w:lvlText w:val="%1)"/>
      <w:lvlJc w:val="left"/>
      <w:pPr>
        <w:ind w:left="1146" w:hanging="360"/>
      </w:pPr>
      <w:rPr>
        <w:b w:val="0"/>
      </w:r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20" w15:restartNumberingAfterBreak="0">
    <w:nsid w:val="3E447F91"/>
    <w:multiLevelType w:val="hybridMultilevel"/>
    <w:tmpl w:val="DE54D85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14531FE"/>
    <w:multiLevelType w:val="multilevel"/>
    <w:tmpl w:val="36525FD0"/>
    <w:styleLink w:val="WWNum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22" w15:restartNumberingAfterBreak="0">
    <w:nsid w:val="450E6984"/>
    <w:multiLevelType w:val="hybridMultilevel"/>
    <w:tmpl w:val="369EC8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0A5E4E"/>
    <w:multiLevelType w:val="multilevel"/>
    <w:tmpl w:val="3C1EA4AE"/>
    <w:styleLink w:val="WWNum9"/>
    <w:lvl w:ilvl="0">
      <w:start w:val="1"/>
      <w:numFmt w:val="decimal"/>
      <w:lvlText w:val="%1."/>
      <w:lvlJc w:val="left"/>
      <w:pPr>
        <w:ind w:left="349"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24" w15:restartNumberingAfterBreak="0">
    <w:nsid w:val="58795963"/>
    <w:multiLevelType w:val="hybridMultilevel"/>
    <w:tmpl w:val="DE54D8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1F71E97"/>
    <w:multiLevelType w:val="multilevel"/>
    <w:tmpl w:val="FDA2B396"/>
    <w:styleLink w:val="WWNum2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 w15:restartNumberingAfterBreak="0">
    <w:nsid w:val="65634CBF"/>
    <w:multiLevelType w:val="multilevel"/>
    <w:tmpl w:val="FAD2028C"/>
    <w:styleLink w:val="WWNum22"/>
    <w:lvl w:ilvl="0">
      <w:numFmt w:val="bullet"/>
      <w:lvlText w:val=""/>
      <w:lvlJc w:val="left"/>
      <w:pPr>
        <w:ind w:left="720" w:hanging="360"/>
      </w:pPr>
      <w:rPr>
        <w:rFonts w:ascii="Times New Roman" w:eastAsia="Times New Roman" w:hAnsi="Times New Roman" w:cs="Calibri"/>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27" w15:restartNumberingAfterBreak="0">
    <w:nsid w:val="681B3315"/>
    <w:multiLevelType w:val="hybridMultilevel"/>
    <w:tmpl w:val="DE54D85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98A11DA"/>
    <w:multiLevelType w:val="multilevel"/>
    <w:tmpl w:val="0ABC0CC8"/>
    <w:styleLink w:val="WWNum26"/>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1.%2.%3."/>
      <w:lvlJc w:val="right"/>
      <w:pPr>
        <w:ind w:left="2509" w:hanging="180"/>
      </w:pPr>
    </w:lvl>
    <w:lvl w:ilvl="3">
      <w:start w:val="1"/>
      <w:numFmt w:val="decimal"/>
      <w:lvlText w:val="%1.%2.%3.%4."/>
      <w:lvlJc w:val="left"/>
      <w:pPr>
        <w:ind w:left="3229" w:hanging="360"/>
      </w:pPr>
    </w:lvl>
    <w:lvl w:ilvl="4">
      <w:start w:val="1"/>
      <w:numFmt w:val="lowerLetter"/>
      <w:lvlText w:val="%1.%2.%3.%4.%5."/>
      <w:lvlJc w:val="left"/>
      <w:pPr>
        <w:ind w:left="3949" w:hanging="360"/>
      </w:pPr>
    </w:lvl>
    <w:lvl w:ilvl="5">
      <w:start w:val="1"/>
      <w:numFmt w:val="lowerRoman"/>
      <w:lvlText w:val="%1.%2.%3.%4.%5.%6."/>
      <w:lvlJc w:val="right"/>
      <w:pPr>
        <w:ind w:left="4669" w:hanging="180"/>
      </w:pPr>
    </w:lvl>
    <w:lvl w:ilvl="6">
      <w:start w:val="1"/>
      <w:numFmt w:val="decimal"/>
      <w:lvlText w:val="%1.%2.%3.%4.%5.%6.%7."/>
      <w:lvlJc w:val="left"/>
      <w:pPr>
        <w:ind w:left="5389" w:hanging="360"/>
      </w:pPr>
    </w:lvl>
    <w:lvl w:ilvl="7">
      <w:start w:val="1"/>
      <w:numFmt w:val="lowerLetter"/>
      <w:lvlText w:val="%1.%2.%3.%4.%5.%6.%7.%8."/>
      <w:lvlJc w:val="left"/>
      <w:pPr>
        <w:ind w:left="6109" w:hanging="360"/>
      </w:pPr>
    </w:lvl>
    <w:lvl w:ilvl="8">
      <w:start w:val="1"/>
      <w:numFmt w:val="lowerRoman"/>
      <w:lvlText w:val="%1.%2.%3.%4.%5.%6.%7.%8.%9."/>
      <w:lvlJc w:val="right"/>
      <w:pPr>
        <w:ind w:left="6829" w:hanging="180"/>
      </w:pPr>
    </w:lvl>
  </w:abstractNum>
  <w:abstractNum w:abstractNumId="29" w15:restartNumberingAfterBreak="0">
    <w:nsid w:val="6A273A8A"/>
    <w:multiLevelType w:val="hybridMultilevel"/>
    <w:tmpl w:val="DE54D8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EAD3452"/>
    <w:multiLevelType w:val="multilevel"/>
    <w:tmpl w:val="C4C67796"/>
    <w:styleLink w:val="WWNum11"/>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31" w15:restartNumberingAfterBreak="0">
    <w:nsid w:val="70541FA1"/>
    <w:multiLevelType w:val="multilevel"/>
    <w:tmpl w:val="36D26564"/>
    <w:styleLink w:val="WWNum18"/>
    <w:lvl w:ilvl="0">
      <w:start w:val="1"/>
      <w:numFmt w:val="decimal"/>
      <w:lvlText w:val="%1)"/>
      <w:lvlJc w:val="left"/>
      <w:pPr>
        <w:ind w:left="709" w:hanging="360"/>
      </w:pPr>
    </w:lvl>
    <w:lvl w:ilvl="1">
      <w:start w:val="1"/>
      <w:numFmt w:val="decimal"/>
      <w:lvlText w:val="%2)"/>
      <w:lvlJc w:val="left"/>
      <w:pPr>
        <w:ind w:left="1800" w:hanging="360"/>
      </w:pPr>
    </w:lvl>
    <w:lvl w:ilvl="2">
      <w:start w:val="1"/>
      <w:numFmt w:val="decimal"/>
      <w:lvlText w:val="%1.%2.%3."/>
      <w:lvlJc w:val="left"/>
      <w:pPr>
        <w:ind w:left="2520" w:hanging="360"/>
      </w:pPr>
    </w:lvl>
    <w:lvl w:ilvl="3">
      <w:start w:val="1"/>
      <w:numFmt w:val="decimal"/>
      <w:lvlText w:val="%1.%2.%3.%4."/>
      <w:lvlJc w:val="left"/>
      <w:pPr>
        <w:ind w:left="3240" w:hanging="360"/>
      </w:pPr>
    </w:lvl>
    <w:lvl w:ilvl="4">
      <w:start w:val="1"/>
      <w:numFmt w:val="decimal"/>
      <w:lvlText w:val="%1.%2.%3.%4.%5."/>
      <w:lvlJc w:val="left"/>
      <w:pPr>
        <w:ind w:left="3960" w:hanging="360"/>
      </w:pPr>
    </w:lvl>
    <w:lvl w:ilvl="5">
      <w:start w:val="1"/>
      <w:numFmt w:val="decimal"/>
      <w:lvlText w:val="%1.%2.%3.%4.%5.%6."/>
      <w:lvlJc w:val="left"/>
      <w:pPr>
        <w:ind w:left="4680" w:hanging="360"/>
      </w:pPr>
    </w:lvl>
    <w:lvl w:ilvl="6">
      <w:start w:val="1"/>
      <w:numFmt w:val="decimal"/>
      <w:lvlText w:val="%1.%2.%3.%4.%5.%6.%7."/>
      <w:lvlJc w:val="left"/>
      <w:pPr>
        <w:ind w:left="5400" w:hanging="360"/>
      </w:pPr>
    </w:lvl>
    <w:lvl w:ilvl="7">
      <w:start w:val="1"/>
      <w:numFmt w:val="decimal"/>
      <w:lvlText w:val="%1.%2.%3.%4.%5.%6.%7.%8."/>
      <w:lvlJc w:val="left"/>
      <w:pPr>
        <w:ind w:left="6120" w:hanging="360"/>
      </w:pPr>
    </w:lvl>
    <w:lvl w:ilvl="8">
      <w:start w:val="1"/>
      <w:numFmt w:val="decimal"/>
      <w:lvlText w:val="%1.%2.%3.%4.%5.%6.%7.%8.%9."/>
      <w:lvlJc w:val="left"/>
      <w:pPr>
        <w:ind w:left="6840" w:hanging="360"/>
      </w:pPr>
    </w:lvl>
  </w:abstractNum>
  <w:abstractNum w:abstractNumId="32" w15:restartNumberingAfterBreak="0">
    <w:nsid w:val="70542994"/>
    <w:multiLevelType w:val="hybridMultilevel"/>
    <w:tmpl w:val="A30C854A"/>
    <w:lvl w:ilvl="0" w:tplc="FFFFFFFF">
      <w:start w:val="1"/>
      <w:numFmt w:val="decimal"/>
      <w:lvlText w:val="%1."/>
      <w:lvlJc w:val="left"/>
      <w:pPr>
        <w:tabs>
          <w:tab w:val="num" w:pos="1800"/>
        </w:tabs>
        <w:ind w:left="1800" w:hanging="360"/>
      </w:pPr>
      <w:rPr>
        <w:rFonts w:cs="Times New Roman"/>
        <w:b/>
        <w:sz w:val="28"/>
        <w:szCs w:val="28"/>
      </w:rPr>
    </w:lvl>
    <w:lvl w:ilvl="1" w:tplc="8C0C10F2">
      <w:start w:val="1"/>
      <w:numFmt w:val="decimal"/>
      <w:lvlText w:val="%2)"/>
      <w:lvlJc w:val="left"/>
      <w:pPr>
        <w:ind w:left="1440" w:hanging="360"/>
      </w:pPr>
      <w:rPr>
        <w:rFonts w:hint="default"/>
        <w:b w:val="0"/>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3" w15:restartNumberingAfterBreak="0">
    <w:nsid w:val="70665752"/>
    <w:multiLevelType w:val="multilevel"/>
    <w:tmpl w:val="598E2A22"/>
    <w:styleLink w:val="WWNum17"/>
    <w:lvl w:ilvl="0">
      <w:numFmt w:val="bullet"/>
      <w:lvlText w:val=""/>
      <w:lvlJc w:val="left"/>
      <w:pPr>
        <w:ind w:left="700" w:hanging="360"/>
      </w:pPr>
    </w:lvl>
    <w:lvl w:ilvl="1">
      <w:numFmt w:val="bullet"/>
      <w:lvlText w:val="o"/>
      <w:lvlJc w:val="left"/>
      <w:pPr>
        <w:ind w:left="1420" w:hanging="360"/>
      </w:pPr>
    </w:lvl>
    <w:lvl w:ilvl="2">
      <w:numFmt w:val="bullet"/>
      <w:lvlText w:val=""/>
      <w:lvlJc w:val="left"/>
      <w:pPr>
        <w:ind w:left="2140" w:hanging="360"/>
      </w:pPr>
    </w:lvl>
    <w:lvl w:ilvl="3">
      <w:numFmt w:val="bullet"/>
      <w:lvlText w:val=""/>
      <w:lvlJc w:val="left"/>
      <w:pPr>
        <w:ind w:left="2860" w:hanging="360"/>
      </w:pPr>
    </w:lvl>
    <w:lvl w:ilvl="4">
      <w:numFmt w:val="bullet"/>
      <w:lvlText w:val="o"/>
      <w:lvlJc w:val="left"/>
      <w:pPr>
        <w:ind w:left="3580" w:hanging="360"/>
      </w:pPr>
    </w:lvl>
    <w:lvl w:ilvl="5">
      <w:numFmt w:val="bullet"/>
      <w:lvlText w:val=""/>
      <w:lvlJc w:val="left"/>
      <w:pPr>
        <w:ind w:left="4300" w:hanging="360"/>
      </w:pPr>
    </w:lvl>
    <w:lvl w:ilvl="6">
      <w:numFmt w:val="bullet"/>
      <w:lvlText w:val=""/>
      <w:lvlJc w:val="left"/>
      <w:pPr>
        <w:ind w:left="5020" w:hanging="360"/>
      </w:pPr>
    </w:lvl>
    <w:lvl w:ilvl="7">
      <w:numFmt w:val="bullet"/>
      <w:lvlText w:val="o"/>
      <w:lvlJc w:val="left"/>
      <w:pPr>
        <w:ind w:left="5740" w:hanging="360"/>
      </w:pPr>
    </w:lvl>
    <w:lvl w:ilvl="8">
      <w:numFmt w:val="bullet"/>
      <w:lvlText w:val=""/>
      <w:lvlJc w:val="left"/>
      <w:pPr>
        <w:ind w:left="6460" w:hanging="360"/>
      </w:pPr>
    </w:lvl>
  </w:abstractNum>
  <w:abstractNum w:abstractNumId="34" w15:restartNumberingAfterBreak="0">
    <w:nsid w:val="72167495"/>
    <w:multiLevelType w:val="multilevel"/>
    <w:tmpl w:val="B57CE558"/>
    <w:styleLink w:val="WWNum3"/>
    <w:lvl w:ilvl="0">
      <w:start w:val="1"/>
      <w:numFmt w:val="decimal"/>
      <w:lvlText w:val="%1)"/>
      <w:lvlJc w:val="left"/>
      <w:pPr>
        <w:ind w:left="720" w:hanging="360"/>
      </w:pPr>
    </w:lvl>
    <w:lvl w:ilvl="1">
      <w:start w:val="1"/>
      <w:numFmt w:val="decimal"/>
      <w:lvlText w:val="%2."/>
      <w:lvlJc w:val="left"/>
      <w:pPr>
        <w:ind w:left="360" w:hanging="360"/>
      </w:pPr>
      <w:rPr>
        <w:b w:val="0"/>
        <w:bCs/>
      </w:r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35" w15:restartNumberingAfterBreak="0">
    <w:nsid w:val="748D244B"/>
    <w:multiLevelType w:val="multilevel"/>
    <w:tmpl w:val="3926DB08"/>
    <w:styleLink w:val="WWNum20"/>
    <w:lvl w:ilvl="0">
      <w:numFmt w:val="bullet"/>
      <w:lvlText w:val=""/>
      <w:lvlJc w:val="left"/>
      <w:pPr>
        <w:ind w:left="1080" w:hanging="360"/>
      </w:pPr>
    </w:lvl>
    <w:lvl w:ilvl="1">
      <w:numFmt w:val="bullet"/>
      <w:lvlText w:val="o"/>
      <w:lvlJc w:val="left"/>
      <w:pPr>
        <w:ind w:left="1800" w:hanging="360"/>
      </w:pPr>
      <w:rPr>
        <w:rFonts w:ascii="Times New Roman" w:hAnsi="Times New Roman" w:cs="Courier New"/>
      </w:rPr>
    </w:lvl>
    <w:lvl w:ilvl="2">
      <w:numFmt w:val="bullet"/>
      <w:lvlText w:val=""/>
      <w:lvlJc w:val="left"/>
      <w:pPr>
        <w:ind w:left="2520" w:hanging="360"/>
      </w:pPr>
    </w:lvl>
    <w:lvl w:ilvl="3">
      <w:numFmt w:val="bullet"/>
      <w:lvlText w:val=""/>
      <w:lvlJc w:val="left"/>
      <w:pPr>
        <w:ind w:left="3240" w:hanging="360"/>
      </w:pPr>
    </w:lvl>
    <w:lvl w:ilvl="4">
      <w:numFmt w:val="bullet"/>
      <w:lvlText w:val="o"/>
      <w:lvlJc w:val="left"/>
      <w:pPr>
        <w:ind w:left="3960" w:hanging="360"/>
      </w:pPr>
      <w:rPr>
        <w:rFonts w:ascii="Times New Roman" w:hAnsi="Times New Roman" w:cs="Courier New"/>
      </w:rPr>
    </w:lvl>
    <w:lvl w:ilvl="5">
      <w:numFmt w:val="bullet"/>
      <w:lvlText w:val=""/>
      <w:lvlJc w:val="left"/>
      <w:pPr>
        <w:ind w:left="4680" w:hanging="360"/>
      </w:pPr>
    </w:lvl>
    <w:lvl w:ilvl="6">
      <w:numFmt w:val="bullet"/>
      <w:lvlText w:val=""/>
      <w:lvlJc w:val="left"/>
      <w:pPr>
        <w:ind w:left="5400" w:hanging="360"/>
      </w:pPr>
    </w:lvl>
    <w:lvl w:ilvl="7">
      <w:numFmt w:val="bullet"/>
      <w:lvlText w:val="o"/>
      <w:lvlJc w:val="left"/>
      <w:pPr>
        <w:ind w:left="6120" w:hanging="360"/>
      </w:pPr>
      <w:rPr>
        <w:rFonts w:ascii="Times New Roman" w:hAnsi="Times New Roman" w:cs="Courier New"/>
      </w:rPr>
    </w:lvl>
    <w:lvl w:ilvl="8">
      <w:numFmt w:val="bullet"/>
      <w:lvlText w:val=""/>
      <w:lvlJc w:val="left"/>
      <w:pPr>
        <w:ind w:left="6840" w:hanging="360"/>
      </w:pPr>
    </w:lvl>
  </w:abstractNum>
  <w:num w:numId="1" w16cid:durableId="1789349912">
    <w:abstractNumId w:val="3"/>
  </w:num>
  <w:num w:numId="2" w16cid:durableId="738289840">
    <w:abstractNumId w:val="12"/>
  </w:num>
  <w:num w:numId="3" w16cid:durableId="661156979">
    <w:abstractNumId w:val="34"/>
  </w:num>
  <w:num w:numId="4" w16cid:durableId="1417241649">
    <w:abstractNumId w:val="0"/>
  </w:num>
  <w:num w:numId="5" w16cid:durableId="1349210052">
    <w:abstractNumId w:val="15"/>
  </w:num>
  <w:num w:numId="6" w16cid:durableId="1506017816">
    <w:abstractNumId w:val="21"/>
  </w:num>
  <w:num w:numId="7" w16cid:durableId="797453815">
    <w:abstractNumId w:val="6"/>
  </w:num>
  <w:num w:numId="8" w16cid:durableId="565993823">
    <w:abstractNumId w:val="11"/>
  </w:num>
  <w:num w:numId="9" w16cid:durableId="11303215">
    <w:abstractNumId w:val="23"/>
  </w:num>
  <w:num w:numId="10" w16cid:durableId="1648511797">
    <w:abstractNumId w:val="5"/>
  </w:num>
  <w:num w:numId="11" w16cid:durableId="357316307">
    <w:abstractNumId w:val="30"/>
  </w:num>
  <w:num w:numId="12" w16cid:durableId="256988196">
    <w:abstractNumId w:val="7"/>
  </w:num>
  <w:num w:numId="13" w16cid:durableId="1612780370">
    <w:abstractNumId w:val="18"/>
  </w:num>
  <w:num w:numId="14" w16cid:durableId="506553356">
    <w:abstractNumId w:val="1"/>
  </w:num>
  <w:num w:numId="15" w16cid:durableId="644820052">
    <w:abstractNumId w:val="9"/>
  </w:num>
  <w:num w:numId="16" w16cid:durableId="1447195517">
    <w:abstractNumId w:val="16"/>
  </w:num>
  <w:num w:numId="17" w16cid:durableId="1120687098">
    <w:abstractNumId w:val="33"/>
  </w:num>
  <w:num w:numId="18" w16cid:durableId="313990541">
    <w:abstractNumId w:val="31"/>
  </w:num>
  <w:num w:numId="19" w16cid:durableId="473907415">
    <w:abstractNumId w:val="4"/>
  </w:num>
  <w:num w:numId="20" w16cid:durableId="661396140">
    <w:abstractNumId w:val="35"/>
  </w:num>
  <w:num w:numId="21" w16cid:durableId="1765028283">
    <w:abstractNumId w:val="19"/>
  </w:num>
  <w:num w:numId="22" w16cid:durableId="1836913083">
    <w:abstractNumId w:val="26"/>
  </w:num>
  <w:num w:numId="23" w16cid:durableId="1622300291">
    <w:abstractNumId w:val="2"/>
  </w:num>
  <w:num w:numId="24" w16cid:durableId="949629772">
    <w:abstractNumId w:val="8"/>
  </w:num>
  <w:num w:numId="25" w16cid:durableId="542181580">
    <w:abstractNumId w:val="25"/>
  </w:num>
  <w:num w:numId="26" w16cid:durableId="160237009">
    <w:abstractNumId w:val="28"/>
  </w:num>
  <w:num w:numId="27" w16cid:durableId="1793327344">
    <w:abstractNumId w:val="12"/>
    <w:lvlOverride w:ilvl="0">
      <w:startOverride w:val="1"/>
    </w:lvlOverride>
  </w:num>
  <w:num w:numId="28" w16cid:durableId="1066147736">
    <w:abstractNumId w:val="14"/>
  </w:num>
  <w:num w:numId="29" w16cid:durableId="1133183021">
    <w:abstractNumId w:val="34"/>
    <w:lvlOverride w:ilvl="0">
      <w:startOverride w:val="1"/>
    </w:lvlOverride>
  </w:num>
  <w:num w:numId="30" w16cid:durableId="938030538">
    <w:abstractNumId w:val="0"/>
    <w:lvlOverride w:ilvl="0">
      <w:startOverride w:val="1"/>
    </w:lvlOverride>
  </w:num>
  <w:num w:numId="31" w16cid:durableId="1268927372">
    <w:abstractNumId w:val="21"/>
    <w:lvlOverride w:ilvl="0">
      <w:startOverride w:val="1"/>
    </w:lvlOverride>
  </w:num>
  <w:num w:numId="32" w16cid:durableId="2035957040">
    <w:abstractNumId w:val="6"/>
    <w:lvlOverride w:ilvl="0">
      <w:startOverride w:val="1"/>
    </w:lvlOverride>
  </w:num>
  <w:num w:numId="33" w16cid:durableId="125856553">
    <w:abstractNumId w:val="11"/>
    <w:lvlOverride w:ilvl="0">
      <w:startOverride w:val="1"/>
    </w:lvlOverride>
  </w:num>
  <w:num w:numId="34" w16cid:durableId="1368794108">
    <w:abstractNumId w:val="23"/>
    <w:lvlOverride w:ilvl="0">
      <w:startOverride w:val="1"/>
    </w:lvlOverride>
  </w:num>
  <w:num w:numId="35" w16cid:durableId="1955095889">
    <w:abstractNumId w:val="13"/>
  </w:num>
  <w:num w:numId="36" w16cid:durableId="926886999">
    <w:abstractNumId w:val="29"/>
  </w:num>
  <w:num w:numId="37" w16cid:durableId="1000505168">
    <w:abstractNumId w:val="24"/>
  </w:num>
  <w:num w:numId="38" w16cid:durableId="1608268484">
    <w:abstractNumId w:val="22"/>
  </w:num>
  <w:num w:numId="39" w16cid:durableId="62091978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288134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017661109">
    <w:abstractNumId w:val="10"/>
  </w:num>
  <w:num w:numId="42" w16cid:durableId="550728479">
    <w:abstractNumId w:val="32"/>
  </w:num>
  <w:num w:numId="43" w16cid:durableId="794562976">
    <w:abstractNumId w:val="20"/>
  </w:num>
  <w:num w:numId="44" w16cid:durableId="1751611675">
    <w:abstractNumId w:val="2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5B6A"/>
    <w:rsid w:val="00000F57"/>
    <w:rsid w:val="00005366"/>
    <w:rsid w:val="00035246"/>
    <w:rsid w:val="00055348"/>
    <w:rsid w:val="000869CE"/>
    <w:rsid w:val="00087C2C"/>
    <w:rsid w:val="000A088A"/>
    <w:rsid w:val="000E3ED6"/>
    <w:rsid w:val="000F11C9"/>
    <w:rsid w:val="00104222"/>
    <w:rsid w:val="00111BC3"/>
    <w:rsid w:val="00125CF5"/>
    <w:rsid w:val="00133BF6"/>
    <w:rsid w:val="0013426E"/>
    <w:rsid w:val="00146B89"/>
    <w:rsid w:val="00146D3D"/>
    <w:rsid w:val="00156579"/>
    <w:rsid w:val="00157D1A"/>
    <w:rsid w:val="00160D48"/>
    <w:rsid w:val="00164EAB"/>
    <w:rsid w:val="00170DDC"/>
    <w:rsid w:val="001A58A6"/>
    <w:rsid w:val="001B24DE"/>
    <w:rsid w:val="001C56C8"/>
    <w:rsid w:val="001C5F4C"/>
    <w:rsid w:val="001E01D5"/>
    <w:rsid w:val="001E274D"/>
    <w:rsid w:val="001E3E08"/>
    <w:rsid w:val="001E672C"/>
    <w:rsid w:val="001F2743"/>
    <w:rsid w:val="001F6166"/>
    <w:rsid w:val="002037CD"/>
    <w:rsid w:val="00216C73"/>
    <w:rsid w:val="0022325A"/>
    <w:rsid w:val="00230E2F"/>
    <w:rsid w:val="002318F1"/>
    <w:rsid w:val="002435DE"/>
    <w:rsid w:val="00251F06"/>
    <w:rsid w:val="00260745"/>
    <w:rsid w:val="00262576"/>
    <w:rsid w:val="00275DA4"/>
    <w:rsid w:val="00275FEB"/>
    <w:rsid w:val="00290162"/>
    <w:rsid w:val="00294939"/>
    <w:rsid w:val="002B1CAC"/>
    <w:rsid w:val="002C0F18"/>
    <w:rsid w:val="002C7873"/>
    <w:rsid w:val="002D04B6"/>
    <w:rsid w:val="002D7CFD"/>
    <w:rsid w:val="002F2FAB"/>
    <w:rsid w:val="00307AFE"/>
    <w:rsid w:val="00311F9B"/>
    <w:rsid w:val="003149CF"/>
    <w:rsid w:val="00324184"/>
    <w:rsid w:val="00325566"/>
    <w:rsid w:val="003419C4"/>
    <w:rsid w:val="0035078F"/>
    <w:rsid w:val="00362D53"/>
    <w:rsid w:val="00372E9A"/>
    <w:rsid w:val="003957EF"/>
    <w:rsid w:val="003A2716"/>
    <w:rsid w:val="003B6EF7"/>
    <w:rsid w:val="003D200F"/>
    <w:rsid w:val="003D2D56"/>
    <w:rsid w:val="003D55B4"/>
    <w:rsid w:val="003E0A8A"/>
    <w:rsid w:val="003E61D5"/>
    <w:rsid w:val="003F5C58"/>
    <w:rsid w:val="004107B0"/>
    <w:rsid w:val="00411E43"/>
    <w:rsid w:val="00422929"/>
    <w:rsid w:val="0044515A"/>
    <w:rsid w:val="00454579"/>
    <w:rsid w:val="004552FE"/>
    <w:rsid w:val="004661AC"/>
    <w:rsid w:val="00472C29"/>
    <w:rsid w:val="00494A19"/>
    <w:rsid w:val="004A1120"/>
    <w:rsid w:val="004B794F"/>
    <w:rsid w:val="004C655D"/>
    <w:rsid w:val="004D6DD8"/>
    <w:rsid w:val="004E34FA"/>
    <w:rsid w:val="004E37F7"/>
    <w:rsid w:val="004F30BA"/>
    <w:rsid w:val="00500C64"/>
    <w:rsid w:val="00513297"/>
    <w:rsid w:val="00540B88"/>
    <w:rsid w:val="005432CD"/>
    <w:rsid w:val="00543945"/>
    <w:rsid w:val="0054472A"/>
    <w:rsid w:val="00554500"/>
    <w:rsid w:val="00564074"/>
    <w:rsid w:val="0057315D"/>
    <w:rsid w:val="005870C3"/>
    <w:rsid w:val="00587781"/>
    <w:rsid w:val="005B3A80"/>
    <w:rsid w:val="005C6729"/>
    <w:rsid w:val="005D097F"/>
    <w:rsid w:val="005D0C43"/>
    <w:rsid w:val="005D152C"/>
    <w:rsid w:val="005E05C7"/>
    <w:rsid w:val="005E0DF0"/>
    <w:rsid w:val="005F1A3D"/>
    <w:rsid w:val="00601D13"/>
    <w:rsid w:val="00611BFF"/>
    <w:rsid w:val="00612EA8"/>
    <w:rsid w:val="006130A0"/>
    <w:rsid w:val="006147A3"/>
    <w:rsid w:val="006214BC"/>
    <w:rsid w:val="00625B4B"/>
    <w:rsid w:val="00634967"/>
    <w:rsid w:val="00643B90"/>
    <w:rsid w:val="0064680E"/>
    <w:rsid w:val="00654040"/>
    <w:rsid w:val="006572BE"/>
    <w:rsid w:val="006613E1"/>
    <w:rsid w:val="00667ABB"/>
    <w:rsid w:val="00670A39"/>
    <w:rsid w:val="00672062"/>
    <w:rsid w:val="006738EE"/>
    <w:rsid w:val="006752BA"/>
    <w:rsid w:val="00681C44"/>
    <w:rsid w:val="006820CC"/>
    <w:rsid w:val="00690221"/>
    <w:rsid w:val="00692280"/>
    <w:rsid w:val="006979EC"/>
    <w:rsid w:val="006A5657"/>
    <w:rsid w:val="006C7B24"/>
    <w:rsid w:val="006F70E3"/>
    <w:rsid w:val="00700A9B"/>
    <w:rsid w:val="00706931"/>
    <w:rsid w:val="00731E2E"/>
    <w:rsid w:val="00735E48"/>
    <w:rsid w:val="00753B05"/>
    <w:rsid w:val="007564D0"/>
    <w:rsid w:val="0076026E"/>
    <w:rsid w:val="00784654"/>
    <w:rsid w:val="00792B51"/>
    <w:rsid w:val="007A1804"/>
    <w:rsid w:val="007B7CFC"/>
    <w:rsid w:val="007C7A93"/>
    <w:rsid w:val="007D3C2B"/>
    <w:rsid w:val="007F338A"/>
    <w:rsid w:val="007F554F"/>
    <w:rsid w:val="008246D1"/>
    <w:rsid w:val="00853B19"/>
    <w:rsid w:val="00855E88"/>
    <w:rsid w:val="008616D4"/>
    <w:rsid w:val="00872F1F"/>
    <w:rsid w:val="00882375"/>
    <w:rsid w:val="00884AD9"/>
    <w:rsid w:val="008B3B3D"/>
    <w:rsid w:val="008B7BF8"/>
    <w:rsid w:val="008C3953"/>
    <w:rsid w:val="008D2F83"/>
    <w:rsid w:val="009023B6"/>
    <w:rsid w:val="0091354A"/>
    <w:rsid w:val="00914EBC"/>
    <w:rsid w:val="00915A90"/>
    <w:rsid w:val="009257F7"/>
    <w:rsid w:val="00930FE5"/>
    <w:rsid w:val="00955077"/>
    <w:rsid w:val="009638B4"/>
    <w:rsid w:val="009700FF"/>
    <w:rsid w:val="00993273"/>
    <w:rsid w:val="009B01FC"/>
    <w:rsid w:val="009C2C3A"/>
    <w:rsid w:val="009C7DB2"/>
    <w:rsid w:val="009D213C"/>
    <w:rsid w:val="009D2A08"/>
    <w:rsid w:val="009D3272"/>
    <w:rsid w:val="009E3EE7"/>
    <w:rsid w:val="009F0EC5"/>
    <w:rsid w:val="00A0643C"/>
    <w:rsid w:val="00A145EB"/>
    <w:rsid w:val="00A169D8"/>
    <w:rsid w:val="00A403D9"/>
    <w:rsid w:val="00A407D9"/>
    <w:rsid w:val="00A47959"/>
    <w:rsid w:val="00A71E6A"/>
    <w:rsid w:val="00A87A6C"/>
    <w:rsid w:val="00A87B15"/>
    <w:rsid w:val="00A9205A"/>
    <w:rsid w:val="00AA2CFC"/>
    <w:rsid w:val="00AA3439"/>
    <w:rsid w:val="00AB0D06"/>
    <w:rsid w:val="00AD1480"/>
    <w:rsid w:val="00AD5CB2"/>
    <w:rsid w:val="00AD7B0A"/>
    <w:rsid w:val="00AE2A62"/>
    <w:rsid w:val="00AF2059"/>
    <w:rsid w:val="00AF28F6"/>
    <w:rsid w:val="00AF2D29"/>
    <w:rsid w:val="00AF4F0E"/>
    <w:rsid w:val="00B01B6B"/>
    <w:rsid w:val="00B11CB0"/>
    <w:rsid w:val="00B122E2"/>
    <w:rsid w:val="00B13DBA"/>
    <w:rsid w:val="00B20834"/>
    <w:rsid w:val="00B330AA"/>
    <w:rsid w:val="00B3392D"/>
    <w:rsid w:val="00B35F57"/>
    <w:rsid w:val="00B43322"/>
    <w:rsid w:val="00B5689E"/>
    <w:rsid w:val="00B74631"/>
    <w:rsid w:val="00B83B64"/>
    <w:rsid w:val="00B97477"/>
    <w:rsid w:val="00BA439C"/>
    <w:rsid w:val="00BC1B62"/>
    <w:rsid w:val="00BE15D7"/>
    <w:rsid w:val="00BE2D0D"/>
    <w:rsid w:val="00BE3CE0"/>
    <w:rsid w:val="00C11005"/>
    <w:rsid w:val="00C11108"/>
    <w:rsid w:val="00C11A56"/>
    <w:rsid w:val="00C1341E"/>
    <w:rsid w:val="00C23229"/>
    <w:rsid w:val="00C253B9"/>
    <w:rsid w:val="00C3162C"/>
    <w:rsid w:val="00C4293F"/>
    <w:rsid w:val="00C61926"/>
    <w:rsid w:val="00C64A9F"/>
    <w:rsid w:val="00C80AA5"/>
    <w:rsid w:val="00C837C0"/>
    <w:rsid w:val="00C93DF0"/>
    <w:rsid w:val="00C97255"/>
    <w:rsid w:val="00CB2A21"/>
    <w:rsid w:val="00CD4F83"/>
    <w:rsid w:val="00CD56D4"/>
    <w:rsid w:val="00CE49F9"/>
    <w:rsid w:val="00D06849"/>
    <w:rsid w:val="00D10F07"/>
    <w:rsid w:val="00D1117A"/>
    <w:rsid w:val="00D142D0"/>
    <w:rsid w:val="00D2109E"/>
    <w:rsid w:val="00D22CBE"/>
    <w:rsid w:val="00D315E6"/>
    <w:rsid w:val="00D31CD0"/>
    <w:rsid w:val="00D356F6"/>
    <w:rsid w:val="00D44386"/>
    <w:rsid w:val="00D45933"/>
    <w:rsid w:val="00D73186"/>
    <w:rsid w:val="00D755B3"/>
    <w:rsid w:val="00D770BF"/>
    <w:rsid w:val="00D94CF9"/>
    <w:rsid w:val="00DA4ADE"/>
    <w:rsid w:val="00DA766E"/>
    <w:rsid w:val="00DB0F0C"/>
    <w:rsid w:val="00DB7355"/>
    <w:rsid w:val="00DC45BC"/>
    <w:rsid w:val="00DC5CE3"/>
    <w:rsid w:val="00DD2C10"/>
    <w:rsid w:val="00DF1518"/>
    <w:rsid w:val="00E02355"/>
    <w:rsid w:val="00E16711"/>
    <w:rsid w:val="00E16884"/>
    <w:rsid w:val="00E20A5F"/>
    <w:rsid w:val="00E339EB"/>
    <w:rsid w:val="00E41A0D"/>
    <w:rsid w:val="00E5651D"/>
    <w:rsid w:val="00E573FA"/>
    <w:rsid w:val="00E63E80"/>
    <w:rsid w:val="00E648C9"/>
    <w:rsid w:val="00E7491A"/>
    <w:rsid w:val="00E875E9"/>
    <w:rsid w:val="00E91DE1"/>
    <w:rsid w:val="00EA0064"/>
    <w:rsid w:val="00EA1201"/>
    <w:rsid w:val="00EB7A22"/>
    <w:rsid w:val="00EC2946"/>
    <w:rsid w:val="00EC6215"/>
    <w:rsid w:val="00EE0823"/>
    <w:rsid w:val="00EE1E2C"/>
    <w:rsid w:val="00EE5634"/>
    <w:rsid w:val="00EF63E7"/>
    <w:rsid w:val="00EF7C46"/>
    <w:rsid w:val="00F00A9B"/>
    <w:rsid w:val="00F1193E"/>
    <w:rsid w:val="00F1787D"/>
    <w:rsid w:val="00F2407C"/>
    <w:rsid w:val="00F33969"/>
    <w:rsid w:val="00F35457"/>
    <w:rsid w:val="00F54B4B"/>
    <w:rsid w:val="00F55E51"/>
    <w:rsid w:val="00F56EF6"/>
    <w:rsid w:val="00F80571"/>
    <w:rsid w:val="00F822B8"/>
    <w:rsid w:val="00F905FB"/>
    <w:rsid w:val="00F970FE"/>
    <w:rsid w:val="00FA2D60"/>
    <w:rsid w:val="00FA3B63"/>
    <w:rsid w:val="00FA6106"/>
    <w:rsid w:val="00FA79D3"/>
    <w:rsid w:val="00FB1722"/>
    <w:rsid w:val="00FB4E63"/>
    <w:rsid w:val="00FB7A34"/>
    <w:rsid w:val="00FC0770"/>
    <w:rsid w:val="00FC55EE"/>
    <w:rsid w:val="00FC5B6A"/>
    <w:rsid w:val="00FF0627"/>
    <w:rsid w:val="00FF2B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9208BA"/>
  <w15:docId w15:val="{230F41F6-873C-42B1-9AED-5D06C1F89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Times New Roman"/>
        <w:kern w:val="3"/>
        <w:lang w:val="pl-PL" w:eastAsia="pl-PL"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pPr>
      <w:suppressAutoHyphens/>
    </w:pPr>
  </w:style>
  <w:style w:type="paragraph" w:styleId="Nagwek1">
    <w:name w:val="heading 1"/>
    <w:basedOn w:val="Heading"/>
    <w:next w:val="Textbody"/>
    <w:pPr>
      <w:outlineLvl w:val="0"/>
    </w:pPr>
    <w:rPr>
      <w:rFonts w:eastAsia="Times New Roman"/>
      <w:sz w:val="24"/>
    </w:rPr>
  </w:style>
  <w:style w:type="paragraph" w:styleId="Nagwek3">
    <w:name w:val="heading 3"/>
    <w:basedOn w:val="Heading"/>
    <w:next w:val="Textbody"/>
    <w:pPr>
      <w:outlineLvl w:val="2"/>
    </w:pPr>
    <w:rPr>
      <w:rFonts w:eastAsia="Times New Roman"/>
      <w:sz w:val="24"/>
    </w:rPr>
  </w:style>
  <w:style w:type="paragraph" w:styleId="Nagwek6">
    <w:name w:val="heading 6"/>
    <w:basedOn w:val="Standard"/>
    <w:next w:val="Textbody"/>
    <w:pPr>
      <w:keepNext/>
      <w:ind w:firstLine="720"/>
      <w:outlineLvl w:val="5"/>
    </w:pPr>
    <w:rPr>
      <w:b/>
      <w:bCs/>
      <w:sz w:val="22"/>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uppressAutoHyphens/>
    </w:pPr>
    <w:rPr>
      <w:rFonts w:eastAsia="Times New Roman"/>
      <w:lang w:val="en-AU" w:eastAsia="en-US"/>
    </w:r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jc w:val="both"/>
    </w:pPr>
    <w:rPr>
      <w:sz w:val="22"/>
      <w:lang w:val="en-US"/>
    </w:r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paragraph" w:styleId="Tytu">
    <w:name w:val="Title"/>
    <w:basedOn w:val="Standard"/>
    <w:next w:val="Podtytu"/>
    <w:pPr>
      <w:jc w:val="center"/>
    </w:pPr>
    <w:rPr>
      <w:b/>
      <w:bCs/>
      <w:sz w:val="28"/>
      <w:szCs w:val="36"/>
    </w:rPr>
  </w:style>
  <w:style w:type="paragraph" w:styleId="Podtytu">
    <w:name w:val="Subtitle"/>
    <w:basedOn w:val="Heading"/>
    <w:next w:val="Textbody"/>
    <w:pPr>
      <w:jc w:val="center"/>
    </w:pPr>
    <w:rPr>
      <w:i/>
      <w:iCs/>
    </w:rPr>
  </w:style>
  <w:style w:type="paragraph" w:customStyle="1" w:styleId="Textbodyindent">
    <w:name w:val="Text body indent"/>
    <w:basedOn w:val="Standard"/>
    <w:pPr>
      <w:ind w:left="283" w:hanging="11"/>
      <w:jc w:val="both"/>
    </w:pPr>
    <w:rPr>
      <w:sz w:val="22"/>
      <w:lang w:val="en-US"/>
    </w:rPr>
  </w:style>
  <w:style w:type="paragraph" w:styleId="Tekstpodstawowywcity2">
    <w:name w:val="Body Text Indent 2"/>
    <w:basedOn w:val="Standard"/>
    <w:pPr>
      <w:ind w:hanging="11"/>
    </w:pPr>
    <w:rPr>
      <w:sz w:val="22"/>
      <w:lang w:val="en-US"/>
    </w:rPr>
  </w:style>
  <w:style w:type="paragraph" w:styleId="Nagwek">
    <w:name w:val="header"/>
    <w:basedOn w:val="Standard"/>
    <w:uiPriority w:val="99"/>
    <w:pPr>
      <w:suppressLineNumbers/>
      <w:tabs>
        <w:tab w:val="center" w:pos="4536"/>
        <w:tab w:val="right" w:pos="9072"/>
      </w:tabs>
    </w:pPr>
  </w:style>
  <w:style w:type="paragraph" w:styleId="Stopka">
    <w:name w:val="footer"/>
    <w:basedOn w:val="Standard"/>
    <w:pPr>
      <w:suppressLineNumbers/>
      <w:tabs>
        <w:tab w:val="center" w:pos="4536"/>
        <w:tab w:val="right" w:pos="9072"/>
      </w:tabs>
    </w:pPr>
  </w:style>
  <w:style w:type="paragraph" w:styleId="Tekstdymka">
    <w:name w:val="Balloon Text"/>
    <w:basedOn w:val="Standard"/>
    <w:rPr>
      <w:rFonts w:ascii="Segoe UI" w:hAnsi="Segoe UI" w:cs="Segoe UI"/>
      <w:sz w:val="18"/>
      <w:szCs w:val="18"/>
    </w:rPr>
  </w:style>
  <w:style w:type="paragraph" w:styleId="Akapitzlist">
    <w:name w:val="List Paragraph"/>
    <w:basedOn w:val="Standard"/>
    <w:pPr>
      <w:ind w:left="708"/>
    </w:pPr>
  </w:style>
  <w:style w:type="paragraph" w:styleId="Tekstkomentarza">
    <w:name w:val="annotation text"/>
    <w:basedOn w:val="Standard"/>
  </w:style>
  <w:style w:type="paragraph" w:styleId="Tematkomentarza">
    <w:name w:val="annotation subject"/>
    <w:basedOn w:val="Tekstkomentarza"/>
    <w:rPr>
      <w:b/>
      <w:bCs/>
    </w:rPr>
  </w:style>
  <w:style w:type="paragraph" w:styleId="Tekstprzypisudolnego">
    <w:name w:val="footnote text"/>
    <w:basedOn w:val="Standard"/>
  </w:style>
  <w:style w:type="paragraph" w:customStyle="1" w:styleId="Footnote">
    <w:name w:val="Footnote"/>
    <w:basedOn w:val="Standard"/>
    <w:pPr>
      <w:suppressLineNumbers/>
      <w:ind w:left="283" w:hanging="283"/>
    </w:pPr>
  </w:style>
  <w:style w:type="character" w:customStyle="1" w:styleId="Nagwek1Znak">
    <w:name w:val="Nagłówek 1 Znak"/>
    <w:rPr>
      <w:rFonts w:eastAsia="Times New Roman"/>
      <w:sz w:val="24"/>
      <w:lang w:val="en-AU" w:eastAsia="en-US" w:bidi="ar-SA"/>
    </w:rPr>
  </w:style>
  <w:style w:type="character" w:customStyle="1" w:styleId="Nagwek3Znak">
    <w:name w:val="Nagłówek 3 Znak"/>
    <w:rPr>
      <w:rFonts w:eastAsia="Times New Roman"/>
      <w:sz w:val="24"/>
      <w:lang w:val="en-AU" w:eastAsia="en-US" w:bidi="ar-SA"/>
    </w:rPr>
  </w:style>
  <w:style w:type="character" w:customStyle="1" w:styleId="Nagwek6Znak">
    <w:name w:val="Nagłówek 6 Znak"/>
    <w:rPr>
      <w:rFonts w:eastAsia="Times New Roman" w:cs="Times New Roman"/>
      <w:b/>
      <w:bCs/>
      <w:sz w:val="22"/>
      <w:szCs w:val="20"/>
    </w:rPr>
  </w:style>
  <w:style w:type="character" w:customStyle="1" w:styleId="TytuZnak">
    <w:name w:val="Tytuł Znak"/>
    <w:rPr>
      <w:rFonts w:eastAsia="Times New Roman" w:cs="Times New Roman"/>
      <w:b/>
      <w:sz w:val="28"/>
      <w:szCs w:val="20"/>
      <w:lang w:val="en-AU"/>
    </w:rPr>
  </w:style>
  <w:style w:type="character" w:customStyle="1" w:styleId="TekstpodstawowyZnak">
    <w:name w:val="Tekst podstawowy Znak"/>
    <w:rPr>
      <w:rFonts w:eastAsia="Times New Roman" w:cs="Times New Roman"/>
      <w:sz w:val="22"/>
      <w:szCs w:val="20"/>
    </w:rPr>
  </w:style>
  <w:style w:type="character" w:customStyle="1" w:styleId="TekstpodstawowywcityZnak">
    <w:name w:val="Tekst podstawowy wcięty Znak"/>
    <w:rPr>
      <w:rFonts w:eastAsia="Times New Roman" w:cs="Times New Roman"/>
      <w:sz w:val="22"/>
      <w:szCs w:val="20"/>
    </w:rPr>
  </w:style>
  <w:style w:type="character" w:customStyle="1" w:styleId="Tekstpodstawowywcity2Znak">
    <w:name w:val="Tekst podstawowy wcięty 2 Znak"/>
    <w:rPr>
      <w:rFonts w:eastAsia="Times New Roman" w:cs="Times New Roman"/>
      <w:sz w:val="22"/>
      <w:szCs w:val="20"/>
    </w:rPr>
  </w:style>
  <w:style w:type="character" w:customStyle="1" w:styleId="NagwekZnak">
    <w:name w:val="Nagłówek Znak"/>
    <w:uiPriority w:val="99"/>
    <w:rPr>
      <w:rFonts w:eastAsia="Times New Roman" w:cs="Times New Roman"/>
      <w:sz w:val="20"/>
      <w:szCs w:val="20"/>
      <w:lang w:val="en-AU"/>
    </w:rPr>
  </w:style>
  <w:style w:type="character" w:customStyle="1" w:styleId="StopkaZnak">
    <w:name w:val="Stopka Znak"/>
    <w:rPr>
      <w:rFonts w:eastAsia="Times New Roman" w:cs="Times New Roman"/>
      <w:sz w:val="20"/>
      <w:szCs w:val="20"/>
      <w:lang w:val="en-AU"/>
    </w:rPr>
  </w:style>
  <w:style w:type="character" w:styleId="Numerstrony">
    <w:name w:val="page number"/>
    <w:basedOn w:val="Domylnaczcionkaakapitu"/>
  </w:style>
  <w:style w:type="character" w:customStyle="1" w:styleId="StrongEmphasis">
    <w:name w:val="Strong Emphasis"/>
    <w:rPr>
      <w:b/>
      <w:bCs/>
    </w:rPr>
  </w:style>
  <w:style w:type="character" w:customStyle="1" w:styleId="TekstdymkaZnak">
    <w:name w:val="Tekst dymka Znak"/>
    <w:rPr>
      <w:rFonts w:ascii="Segoe UI" w:eastAsia="Times New Roman" w:hAnsi="Segoe UI" w:cs="Segoe UI"/>
      <w:sz w:val="18"/>
      <w:szCs w:val="18"/>
      <w:lang w:val="en-AU" w:eastAsia="en-US"/>
    </w:rPr>
  </w:style>
  <w:style w:type="character" w:styleId="Odwoaniedokomentarza">
    <w:name w:val="annotation reference"/>
    <w:uiPriority w:val="99"/>
    <w:rPr>
      <w:sz w:val="16"/>
      <w:szCs w:val="16"/>
    </w:rPr>
  </w:style>
  <w:style w:type="character" w:customStyle="1" w:styleId="TekstkomentarzaZnak">
    <w:name w:val="Tekst komentarza Znak"/>
    <w:rPr>
      <w:rFonts w:eastAsia="Times New Roman"/>
      <w:lang w:val="en-AU" w:eastAsia="en-US"/>
    </w:rPr>
  </w:style>
  <w:style w:type="character" w:customStyle="1" w:styleId="TematkomentarzaZnak">
    <w:name w:val="Temat komentarza Znak"/>
    <w:rPr>
      <w:rFonts w:eastAsia="Times New Roman"/>
      <w:b/>
      <w:bCs/>
      <w:lang w:val="en-AU" w:eastAsia="en-US"/>
    </w:rPr>
  </w:style>
  <w:style w:type="character" w:customStyle="1" w:styleId="TekstprzypisudolnegoZnak">
    <w:name w:val="Tekst przypisu dolnego Znak"/>
    <w:rPr>
      <w:rFonts w:eastAsia="Times New Roman"/>
      <w:lang w:val="en-AU" w:eastAsia="en-US"/>
    </w:rPr>
  </w:style>
  <w:style w:type="character" w:styleId="Odwoanieprzypisudolnego">
    <w:name w:val="footnote reference"/>
    <w:rPr>
      <w:position w:val="0"/>
      <w:vertAlign w:val="superscript"/>
    </w:rPr>
  </w:style>
  <w:style w:type="character" w:customStyle="1" w:styleId="ListLabel1">
    <w:name w:val="ListLabel 1"/>
    <w:rPr>
      <w:b w:val="0"/>
      <w:bCs/>
    </w:rPr>
  </w:style>
  <w:style w:type="character" w:customStyle="1" w:styleId="ListLabel2">
    <w:name w:val="ListLabel 2"/>
    <w:rPr>
      <w:rFonts w:cs="Calibri"/>
    </w:rPr>
  </w:style>
  <w:style w:type="character" w:customStyle="1" w:styleId="ListLabel3">
    <w:name w:val="ListLabel 3"/>
    <w:rPr>
      <w:rFonts w:cs="Courier New"/>
    </w:rPr>
  </w:style>
  <w:style w:type="character" w:customStyle="1" w:styleId="ListLabel4">
    <w:name w:val="ListLabel 4"/>
    <w:rPr>
      <w:b w:val="0"/>
    </w:rPr>
  </w:style>
  <w:style w:type="character" w:customStyle="1" w:styleId="ListLabel5">
    <w:name w:val="ListLabel 5"/>
    <w:rPr>
      <w:rFonts w:eastAsia="Times New Roman" w:cs="Calibri"/>
    </w:rPr>
  </w:style>
  <w:style w:type="character" w:customStyle="1" w:styleId="Footnoteanchor">
    <w:name w:val="Footnote anchor"/>
    <w:rPr>
      <w:position w:val="0"/>
      <w:vertAlign w:val="superscript"/>
    </w:rPr>
  </w:style>
  <w:style w:type="character" w:customStyle="1" w:styleId="FootnoteSymbol">
    <w:name w:val="Footnote Symbol"/>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paragraph" w:styleId="Poprawka">
    <w:name w:val="Revision"/>
    <w:hidden/>
    <w:uiPriority w:val="99"/>
    <w:semiHidden/>
    <w:rsid w:val="00FF2BA8"/>
    <w:pPr>
      <w:widowControl/>
      <w:autoSpaceDN/>
      <w:textAlignment w:val="auto"/>
    </w:pPr>
  </w:style>
  <w:style w:type="paragraph" w:styleId="Tekstprzypisukocowego">
    <w:name w:val="endnote text"/>
    <w:basedOn w:val="Normalny"/>
    <w:link w:val="TekstprzypisukocowegoZnak"/>
    <w:uiPriority w:val="99"/>
    <w:semiHidden/>
    <w:unhideWhenUsed/>
    <w:rsid w:val="00611BFF"/>
  </w:style>
  <w:style w:type="character" w:customStyle="1" w:styleId="TekstprzypisukocowegoZnak">
    <w:name w:val="Tekst przypisu końcowego Znak"/>
    <w:basedOn w:val="Domylnaczcionkaakapitu"/>
    <w:link w:val="Tekstprzypisukocowego"/>
    <w:uiPriority w:val="99"/>
    <w:semiHidden/>
    <w:rsid w:val="00611BFF"/>
  </w:style>
  <w:style w:type="character" w:styleId="Odwoanieprzypisukocowego">
    <w:name w:val="endnote reference"/>
    <w:basedOn w:val="Domylnaczcionkaakapitu"/>
    <w:uiPriority w:val="99"/>
    <w:semiHidden/>
    <w:unhideWhenUsed/>
    <w:rsid w:val="00611BF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5983277">
      <w:bodyDiv w:val="1"/>
      <w:marLeft w:val="0"/>
      <w:marRight w:val="0"/>
      <w:marTop w:val="0"/>
      <w:marBottom w:val="0"/>
      <w:divBdr>
        <w:top w:val="none" w:sz="0" w:space="0" w:color="auto"/>
        <w:left w:val="none" w:sz="0" w:space="0" w:color="auto"/>
        <w:bottom w:val="none" w:sz="0" w:space="0" w:color="auto"/>
        <w:right w:val="none" w:sz="0" w:space="0" w:color="auto"/>
      </w:divBdr>
    </w:div>
    <w:div w:id="1505785009">
      <w:bodyDiv w:val="1"/>
      <w:marLeft w:val="0"/>
      <w:marRight w:val="0"/>
      <w:marTop w:val="0"/>
      <w:marBottom w:val="0"/>
      <w:divBdr>
        <w:top w:val="none" w:sz="0" w:space="0" w:color="auto"/>
        <w:left w:val="none" w:sz="0" w:space="0" w:color="auto"/>
        <w:bottom w:val="none" w:sz="0" w:space="0" w:color="auto"/>
        <w:right w:val="none" w:sz="0" w:space="0" w:color="auto"/>
      </w:divBdr>
    </w:div>
    <w:div w:id="20143807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E02A82-3DAE-46FE-953D-7081DC037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1743</Words>
  <Characters>10462</Characters>
  <Application>Microsoft Office Word</Application>
  <DocSecurity>0</DocSecurity>
  <Lines>87</Lines>
  <Paragraphs>24</Paragraphs>
  <ScaleCrop>false</ScaleCrop>
  <HeadingPairs>
    <vt:vector size="2" baseType="variant">
      <vt:variant>
        <vt:lpstr>Tytuł</vt:lpstr>
      </vt:variant>
      <vt:variant>
        <vt:i4>1</vt:i4>
      </vt:variant>
    </vt:vector>
  </HeadingPairs>
  <TitlesOfParts>
    <vt:vector size="1" baseType="lpstr">
      <vt:lpstr/>
    </vt:vector>
  </TitlesOfParts>
  <Company>PIT-RADWAR S.A.</Company>
  <LinksUpToDate>false</LinksUpToDate>
  <CharactersWithSpaces>12181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Filip Smakowski</dc:creator>
  <cp:lastModifiedBy>Anna Doroszkiewicz</cp:lastModifiedBy>
  <cp:revision>7</cp:revision>
  <cp:lastPrinted>2021-03-18T11:30:00Z</cp:lastPrinted>
  <dcterms:created xsi:type="dcterms:W3CDTF">2024-08-29T11:05:00Z</dcterms:created>
  <dcterms:modified xsi:type="dcterms:W3CDTF">2024-09-02T11:10:00Z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