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22925" w14:textId="1157A333" w:rsidR="001314DC" w:rsidRPr="00B834BF" w:rsidRDefault="002F3A46" w:rsidP="00727D66">
      <w:pPr>
        <w:pStyle w:val="Tekstpodstawowy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p w14:paraId="0BD5BE68" w14:textId="77777777" w:rsidR="001314DC" w:rsidRPr="00B834BF" w:rsidRDefault="001314DC" w:rsidP="00727D66">
      <w:pPr>
        <w:pStyle w:val="Tekstpodstawowy"/>
        <w:rPr>
          <w:rFonts w:asciiTheme="minorHAnsi" w:hAnsiTheme="minorHAnsi" w:cstheme="minorHAnsi"/>
          <w:b/>
        </w:rPr>
      </w:pPr>
    </w:p>
    <w:p w14:paraId="18090F34" w14:textId="77777777" w:rsidR="001314DC" w:rsidRPr="00B834BF" w:rsidRDefault="001314DC" w:rsidP="00727D66">
      <w:pPr>
        <w:pStyle w:val="Tekstpodstawowy"/>
        <w:rPr>
          <w:rFonts w:asciiTheme="minorHAnsi" w:hAnsiTheme="minorHAnsi" w:cstheme="minorHAnsi"/>
          <w:b/>
        </w:rPr>
      </w:pPr>
    </w:p>
    <w:p w14:paraId="6F886D4E" w14:textId="6B06D224" w:rsidR="001314DC" w:rsidRDefault="001314DC" w:rsidP="00727D66">
      <w:pPr>
        <w:pStyle w:val="Tekstpodstawowy"/>
        <w:rPr>
          <w:rFonts w:asciiTheme="minorHAnsi" w:hAnsiTheme="minorHAnsi" w:cstheme="minorHAnsi"/>
          <w:b/>
          <w:sz w:val="36"/>
          <w:szCs w:val="36"/>
        </w:rPr>
      </w:pPr>
    </w:p>
    <w:p w14:paraId="7FB89FD7" w14:textId="304B1D83" w:rsidR="008A59E3" w:rsidRDefault="008A59E3" w:rsidP="00727D66">
      <w:pPr>
        <w:pStyle w:val="Tekstpodstawowy"/>
        <w:rPr>
          <w:rFonts w:asciiTheme="minorHAnsi" w:hAnsiTheme="minorHAnsi" w:cstheme="minorHAnsi"/>
          <w:b/>
          <w:sz w:val="36"/>
          <w:szCs w:val="36"/>
        </w:rPr>
      </w:pPr>
    </w:p>
    <w:p w14:paraId="4CB7EA94" w14:textId="77777777" w:rsidR="008A59E3" w:rsidRPr="00B834BF" w:rsidRDefault="008A59E3" w:rsidP="00727D66">
      <w:pPr>
        <w:pStyle w:val="Tekstpodstawowy"/>
        <w:rPr>
          <w:rFonts w:asciiTheme="minorHAnsi" w:hAnsiTheme="minorHAnsi" w:cstheme="minorHAnsi"/>
          <w:b/>
          <w:sz w:val="36"/>
          <w:szCs w:val="36"/>
        </w:rPr>
      </w:pPr>
    </w:p>
    <w:p w14:paraId="14352D98" w14:textId="6218D599" w:rsidR="00091D30" w:rsidRPr="00B834BF" w:rsidRDefault="002E49A8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  <w:r w:rsidRPr="00B834BF">
        <w:rPr>
          <w:rFonts w:asciiTheme="minorHAnsi" w:hAnsiTheme="minorHAnsi" w:cstheme="minorHAnsi"/>
          <w:b/>
          <w:sz w:val="36"/>
          <w:szCs w:val="36"/>
        </w:rPr>
        <w:t>OPIS PRZEDMIOTU ZAMÓWIENIA</w:t>
      </w:r>
    </w:p>
    <w:p w14:paraId="5722E6CD" w14:textId="1766BBCB" w:rsidR="00091D30" w:rsidRDefault="002633FE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p w14:paraId="7A358F4E" w14:textId="34712523" w:rsidR="008A59E3" w:rsidRDefault="008A59E3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3AA83C8" w14:textId="77777777" w:rsidR="008A59E3" w:rsidRPr="00B834BF" w:rsidRDefault="008A59E3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FF7CE95" w14:textId="476C8125" w:rsidR="00691CBD" w:rsidRPr="00F628B4" w:rsidRDefault="002E49A8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F628B4">
        <w:rPr>
          <w:rFonts w:asciiTheme="minorHAnsi" w:hAnsiTheme="minorHAnsi" w:cstheme="minorHAnsi"/>
          <w:b/>
          <w:sz w:val="28"/>
        </w:rPr>
        <w:t>NA KOMPLEKSOWE WYKONANIE</w:t>
      </w:r>
      <w:r w:rsidR="008A59E3">
        <w:rPr>
          <w:rFonts w:asciiTheme="minorHAnsi" w:hAnsiTheme="minorHAnsi" w:cstheme="minorHAnsi"/>
          <w:b/>
          <w:sz w:val="28"/>
        </w:rPr>
        <w:t xml:space="preserve"> </w:t>
      </w:r>
      <w:r w:rsidR="00691CBD" w:rsidRPr="00F628B4">
        <w:rPr>
          <w:rFonts w:asciiTheme="minorHAnsi" w:hAnsiTheme="minorHAnsi" w:cstheme="minorHAnsi"/>
          <w:b/>
          <w:color w:val="000000" w:themeColor="text1"/>
          <w:sz w:val="28"/>
        </w:rPr>
        <w:t>DOKUMENTACJI PROJEKTOWEJ WRAZ Z PEŁNIENIEM NADZORU AUTORSKIEGO</w:t>
      </w:r>
      <w:r w:rsidR="008A59E3">
        <w:rPr>
          <w:rFonts w:asciiTheme="minorHAnsi" w:hAnsiTheme="minorHAnsi" w:cstheme="minorHAnsi"/>
          <w:b/>
          <w:sz w:val="28"/>
        </w:rPr>
        <w:t xml:space="preserve"> </w:t>
      </w:r>
      <w:r w:rsidR="00691CBD" w:rsidRPr="00F628B4">
        <w:rPr>
          <w:rFonts w:asciiTheme="minorHAnsi" w:hAnsiTheme="minorHAnsi" w:cstheme="minorHAnsi"/>
          <w:b/>
          <w:sz w:val="28"/>
        </w:rPr>
        <w:t>DLA ZADANI</w:t>
      </w:r>
      <w:r w:rsidR="00CF7ED7">
        <w:rPr>
          <w:rFonts w:asciiTheme="minorHAnsi" w:hAnsiTheme="minorHAnsi" w:cstheme="minorHAnsi"/>
          <w:b/>
          <w:sz w:val="28"/>
        </w:rPr>
        <w:t>A</w:t>
      </w:r>
    </w:p>
    <w:p w14:paraId="525E27C5" w14:textId="786B5248" w:rsidR="008A59E3" w:rsidRDefault="008A59E3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8409269" w14:textId="77777777" w:rsidR="008A59E3" w:rsidRPr="00B834BF" w:rsidRDefault="008A59E3" w:rsidP="00F628B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8380894" w14:textId="2918AD0E" w:rsidR="00BA4762" w:rsidRDefault="00691CBD" w:rsidP="00BA476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  <w:r w:rsidRPr="00B834BF">
        <w:rPr>
          <w:rFonts w:asciiTheme="minorHAnsi" w:hAnsiTheme="minorHAnsi" w:cstheme="minorHAnsi"/>
          <w:b/>
        </w:rPr>
        <w:t>„</w:t>
      </w:r>
      <w:r w:rsidR="00594B53" w:rsidRPr="00B834BF">
        <w:rPr>
          <w:rFonts w:asciiTheme="minorHAnsi" w:hAnsiTheme="minorHAnsi" w:cstheme="minorHAnsi"/>
          <w:b/>
        </w:rPr>
        <w:t xml:space="preserve">Rozbudowa </w:t>
      </w:r>
      <w:r w:rsidR="00BA4762">
        <w:rPr>
          <w:rFonts w:asciiTheme="minorHAnsi" w:hAnsiTheme="minorHAnsi" w:cstheme="minorHAnsi"/>
          <w:b/>
        </w:rPr>
        <w:t>potencjału produkcyjnego Pit-Radwar S.A. w oparciu o posiadaną infrastrukturę w Kobyłce k. Warszawy”</w:t>
      </w:r>
    </w:p>
    <w:p w14:paraId="248B9672" w14:textId="77777777" w:rsidR="00BA4762" w:rsidRDefault="00BA4762" w:rsidP="00BA476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8164D55" w14:textId="66E57C90" w:rsidR="001314DC" w:rsidRPr="00B834BF" w:rsidRDefault="00BA4762" w:rsidP="00BA4762">
      <w:pPr>
        <w:pStyle w:val="Tekstpodstawowy"/>
        <w:spacing w:line="276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</w:rPr>
        <w:t>P</w:t>
      </w:r>
      <w:r w:rsidR="00594B53" w:rsidRPr="00B834BF">
        <w:rPr>
          <w:rFonts w:asciiTheme="minorHAnsi" w:hAnsiTheme="minorHAnsi" w:cstheme="minorHAnsi"/>
          <w:b/>
        </w:rPr>
        <w:t>olegająca na budowie: kompleksu budynków produkcyjno-montażowych z częścią biurowo-socjalną, drog</w:t>
      </w:r>
      <w:r w:rsidR="00E31AE9">
        <w:rPr>
          <w:rFonts w:asciiTheme="minorHAnsi" w:hAnsiTheme="minorHAnsi" w:cstheme="minorHAnsi"/>
          <w:b/>
        </w:rPr>
        <w:t>ami</w:t>
      </w:r>
      <w:r w:rsidR="00594B53" w:rsidRPr="00B834BF">
        <w:rPr>
          <w:rFonts w:asciiTheme="minorHAnsi" w:hAnsiTheme="minorHAnsi" w:cstheme="minorHAnsi"/>
          <w:b/>
        </w:rPr>
        <w:t xml:space="preserve"> wewnętrzn</w:t>
      </w:r>
      <w:r w:rsidR="00E31AE9">
        <w:rPr>
          <w:rFonts w:asciiTheme="minorHAnsi" w:hAnsiTheme="minorHAnsi" w:cstheme="minorHAnsi"/>
          <w:b/>
        </w:rPr>
        <w:t>ymi</w:t>
      </w:r>
      <w:r w:rsidR="00740358">
        <w:rPr>
          <w:rFonts w:asciiTheme="minorHAnsi" w:hAnsiTheme="minorHAnsi" w:cstheme="minorHAnsi"/>
          <w:b/>
        </w:rPr>
        <w:t>,</w:t>
      </w:r>
      <w:r w:rsidR="00594B53" w:rsidRPr="00B834BF">
        <w:rPr>
          <w:rFonts w:asciiTheme="minorHAnsi" w:hAnsiTheme="minorHAnsi" w:cstheme="minorHAnsi"/>
          <w:b/>
        </w:rPr>
        <w:t xml:space="preserve"> towarzyszącą infrastrukturą techniczną</w:t>
      </w:r>
      <w:r w:rsidR="00740358">
        <w:rPr>
          <w:rFonts w:asciiTheme="minorHAnsi" w:hAnsiTheme="minorHAnsi" w:cstheme="minorHAnsi"/>
          <w:b/>
        </w:rPr>
        <w:t>, budynkami pomocniczymi,</w:t>
      </w:r>
      <w:r w:rsidR="00594B53" w:rsidRPr="00B834BF">
        <w:rPr>
          <w:rFonts w:asciiTheme="minorHAnsi" w:hAnsiTheme="minorHAnsi" w:cstheme="minorHAnsi"/>
          <w:b/>
        </w:rPr>
        <w:t xml:space="preserve"> z uwzględnieniem niezbędnych rozbiórek</w:t>
      </w:r>
      <w:r w:rsidR="00740358">
        <w:rPr>
          <w:rFonts w:asciiTheme="minorHAnsi" w:hAnsiTheme="minorHAnsi" w:cstheme="minorHAnsi"/>
          <w:b/>
        </w:rPr>
        <w:t xml:space="preserve"> dla Podzadań 2-5</w:t>
      </w:r>
      <w:r w:rsidR="00594B53" w:rsidRPr="00B834BF">
        <w:rPr>
          <w:rFonts w:asciiTheme="minorHAnsi" w:hAnsiTheme="minorHAnsi" w:cstheme="minorHAnsi"/>
          <w:b/>
        </w:rPr>
        <w:t xml:space="preserve"> i</w:t>
      </w:r>
      <w:r w:rsidR="00740358">
        <w:rPr>
          <w:rFonts w:asciiTheme="minorHAnsi" w:hAnsiTheme="minorHAnsi" w:cstheme="minorHAnsi"/>
          <w:b/>
        </w:rPr>
        <w:t xml:space="preserve"> wzajemną</w:t>
      </w:r>
      <w:r w:rsidR="00594B53" w:rsidRPr="00B834BF">
        <w:rPr>
          <w:rFonts w:asciiTheme="minorHAnsi" w:hAnsiTheme="minorHAnsi" w:cstheme="minorHAnsi"/>
          <w:b/>
        </w:rPr>
        <w:t xml:space="preserve"> koordynacją </w:t>
      </w:r>
      <w:r w:rsidR="00740358">
        <w:rPr>
          <w:rFonts w:asciiTheme="minorHAnsi" w:hAnsiTheme="minorHAnsi" w:cstheme="minorHAnsi"/>
          <w:b/>
        </w:rPr>
        <w:t>pomiędzy Podzadaniami</w:t>
      </w:r>
      <w:r>
        <w:rPr>
          <w:rFonts w:asciiTheme="minorHAnsi" w:hAnsiTheme="minorHAnsi" w:cstheme="minorHAnsi"/>
          <w:b/>
        </w:rPr>
        <w:t>.</w:t>
      </w:r>
    </w:p>
    <w:p w14:paraId="675FBC03" w14:textId="77777777" w:rsidR="00091D30" w:rsidRPr="00B834BF" w:rsidRDefault="00091D30" w:rsidP="00727D66">
      <w:pPr>
        <w:pStyle w:val="Tekstpodstawowy"/>
        <w:ind w:left="720"/>
        <w:jc w:val="center"/>
        <w:rPr>
          <w:rFonts w:asciiTheme="minorHAnsi" w:hAnsiTheme="minorHAnsi" w:cstheme="minorHAnsi"/>
          <w:b/>
          <w:color w:val="000000"/>
        </w:rPr>
      </w:pPr>
    </w:p>
    <w:p w14:paraId="39CE160C" w14:textId="380936EA" w:rsidR="00091D30" w:rsidRDefault="00091D30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548C7A03" w14:textId="6F5A2243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6FE149B7" w14:textId="02B828EC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6E06A8CB" w14:textId="4E2C03A6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0994DDBC" w14:textId="727C8328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2DC08D0B" w14:textId="404E21C1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1071BB2A" w14:textId="742914A8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670A682A" w14:textId="0C729482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22B7FB79" w14:textId="77777777" w:rsidR="008A59E3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7C777C7B" w14:textId="77777777" w:rsidR="008A59E3" w:rsidRPr="00B834BF" w:rsidRDefault="008A59E3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3230985C" w14:textId="77777777" w:rsidR="00091D30" w:rsidRPr="00B834BF" w:rsidRDefault="00091D30" w:rsidP="00727D66">
      <w:pPr>
        <w:pStyle w:val="Tekstpodstawowy"/>
        <w:rPr>
          <w:rFonts w:asciiTheme="minorHAnsi" w:hAnsiTheme="minorHAnsi" w:cstheme="minorHAnsi"/>
          <w:b/>
          <w:u w:val="single"/>
        </w:rPr>
      </w:pPr>
    </w:p>
    <w:p w14:paraId="0D51DEA3" w14:textId="77777777" w:rsidR="00091D30" w:rsidRPr="00B834BF" w:rsidRDefault="00091D30" w:rsidP="00F628B4">
      <w:pPr>
        <w:pStyle w:val="Tekstpodstawowy"/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3ACFFE7" w14:textId="264A6DDE" w:rsidR="00091D30" w:rsidRPr="00D852D9" w:rsidRDefault="002E49A8" w:rsidP="00F628B4">
      <w:pPr>
        <w:autoSpaceDE w:val="0"/>
        <w:spacing w:after="0" w:line="276" w:lineRule="auto"/>
        <w:jc w:val="both"/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</w:pPr>
      <w:r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 xml:space="preserve">ADRES </w:t>
      </w:r>
      <w:r w:rsidR="008A59E3"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 xml:space="preserve">PLANOWANEJ INWESTYCJI </w:t>
      </w:r>
      <w:r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 xml:space="preserve">: </w:t>
      </w:r>
      <w:r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  <w:t>ul. Nadmeńska 14,</w:t>
      </w:r>
    </w:p>
    <w:p w14:paraId="6EE200FB" w14:textId="77777777" w:rsidR="00091D30" w:rsidRPr="00B834BF" w:rsidRDefault="002E49A8" w:rsidP="00F628B4">
      <w:pPr>
        <w:autoSpaceDE w:val="0"/>
        <w:spacing w:after="0" w:line="276" w:lineRule="auto"/>
        <w:ind w:left="3543" w:firstLine="705"/>
        <w:jc w:val="both"/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</w:pPr>
      <w:r w:rsidRPr="00D852D9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>05 – 230 Kobyłka</w:t>
      </w: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 xml:space="preserve"> </w:t>
      </w:r>
    </w:p>
    <w:p w14:paraId="6F4C82A2" w14:textId="77777777" w:rsidR="00091D30" w:rsidRPr="00B834BF" w:rsidRDefault="00091D30" w:rsidP="00F628B4">
      <w:pPr>
        <w:autoSpaceDE w:val="0"/>
        <w:spacing w:line="276" w:lineRule="auto"/>
        <w:jc w:val="both"/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</w:pPr>
    </w:p>
    <w:p w14:paraId="653C7EF4" w14:textId="63C8058E" w:rsidR="00091D30" w:rsidRPr="00B834BF" w:rsidRDefault="002E49A8" w:rsidP="00F628B4">
      <w:pPr>
        <w:autoSpaceDE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>INWESTOR:</w:t>
      </w: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="008A59E3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="008A59E3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 xml:space="preserve">PIT-RADWAR Spółka Akcyjna </w:t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</w:r>
      <w:r w:rsidRPr="00B834BF">
        <w:rPr>
          <w:rFonts w:asciiTheme="minorHAnsi" w:hAnsiTheme="minorHAnsi" w:cstheme="minorHAnsi"/>
          <w:bCs/>
          <w:color w:val="2B2B2B"/>
          <w:sz w:val="24"/>
          <w:szCs w:val="24"/>
          <w:shd w:val="clear" w:color="auto" w:fill="FFFFFF"/>
        </w:rPr>
        <w:tab/>
        <w:t xml:space="preserve">04-051 </w:t>
      </w:r>
      <w:r w:rsidRPr="00B834BF"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t>Warszawa, ul. Poligonowa 30</w:t>
      </w:r>
    </w:p>
    <w:p w14:paraId="5CDF4B74" w14:textId="491F4478" w:rsidR="00727D66" w:rsidRDefault="00727D66">
      <w:pPr>
        <w:suppressAutoHyphens w:val="0"/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2B2B2B"/>
          <w:sz w:val="24"/>
          <w:szCs w:val="24"/>
          <w:shd w:val="clear" w:color="auto" w:fill="FFFFFF"/>
        </w:rPr>
        <w:br w:type="page"/>
      </w:r>
    </w:p>
    <w:bookmarkStart w:id="0" w:name="_Toc128119923" w:displacedByCustomXml="next"/>
    <w:sdt>
      <w:sdtPr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id w:val="4965406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B610A0" w14:textId="0CA0C5AD" w:rsidR="00B23792" w:rsidRPr="00B834BF" w:rsidRDefault="00B23792" w:rsidP="00727D66">
          <w:pPr>
            <w:pStyle w:val="Nagwekspisutreci"/>
            <w:spacing w:line="240" w:lineRule="auto"/>
            <w:jc w:val="both"/>
            <w:rPr>
              <w:rFonts w:asciiTheme="minorHAnsi" w:hAnsiTheme="minorHAnsi" w:cstheme="minorHAnsi"/>
              <w:sz w:val="24"/>
              <w:szCs w:val="24"/>
            </w:rPr>
          </w:pPr>
          <w:r w:rsidRPr="00B834BF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0C2E74AE" w14:textId="72079C3B" w:rsidR="008A3260" w:rsidRDefault="00B2379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B834BF">
            <w:rPr>
              <w:rFonts w:cstheme="minorHAnsi"/>
              <w:sz w:val="24"/>
              <w:szCs w:val="24"/>
            </w:rPr>
            <w:fldChar w:fldCharType="begin"/>
          </w:r>
          <w:r w:rsidRPr="00B834BF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B834BF">
            <w:rPr>
              <w:rFonts w:cstheme="minorHAnsi"/>
              <w:sz w:val="24"/>
              <w:szCs w:val="24"/>
            </w:rPr>
            <w:fldChar w:fldCharType="separate"/>
          </w:r>
          <w:hyperlink w:anchor="_Toc175726685" w:history="1">
            <w:r w:rsidR="008A3260" w:rsidRPr="00FE1636">
              <w:rPr>
                <w:rStyle w:val="Hipercze"/>
                <w:rFonts w:cstheme="minorHAnsi"/>
                <w:noProof/>
              </w:rPr>
              <w:t>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PREZEDMIOT ZAMÓWIENIA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_Toc175726685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6D3EE00B" w14:textId="4D823F66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86" w:history="1">
            <w:r w:rsidR="008A3260" w:rsidRPr="00FE1636">
              <w:rPr>
                <w:rStyle w:val="Hipercze"/>
                <w:rFonts w:cstheme="minorHAnsi"/>
                <w:noProof/>
              </w:rPr>
              <w:t>1.1.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Przedmiotem Zamówienia jest kompleksowe: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_Toc175726686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02605FA" w14:textId="1E402515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87" w:history="1">
            <w:r w:rsidR="008A3260" w:rsidRPr="00FE1636">
              <w:rPr>
                <w:rStyle w:val="Hipercze"/>
                <w:rFonts w:cstheme="minorHAnsi"/>
                <w:noProof/>
              </w:rPr>
              <w:t>1.2.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Etapy realizacji Zadania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_Toc175726687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6DC00496" w14:textId="63CCD611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88" w:history="1">
            <w:r w:rsidR="008A3260" w:rsidRPr="00FE1636">
              <w:rPr>
                <w:rStyle w:val="Hipercze"/>
                <w:rFonts w:cstheme="minorHAnsi"/>
                <w:noProof/>
              </w:rPr>
              <w:t>1.3.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Klauzule niejawności Prac projektowych: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_Toc175726688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12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A7CD43E" w14:textId="1FCFF1E5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89" w:history="1">
            <w:r w:rsidR="008A3260" w:rsidRPr="00FE1636">
              <w:rPr>
                <w:rStyle w:val="Hipercze"/>
                <w:rFonts w:cstheme="minorHAnsi"/>
                <w:noProof/>
              </w:rPr>
              <w:t>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INFORMACJE OGÓLNE DOTYCZĄCE TERENU INWESTYCJI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_Toc175726689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1E74224" w14:textId="33C6495C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0" w:history="1">
            <w:r w:rsidR="008A3260" w:rsidRPr="00FE1636">
              <w:rPr>
                <w:rStyle w:val="Hipercze"/>
                <w:rFonts w:cstheme="minorHAnsi"/>
                <w:noProof/>
              </w:rPr>
              <w:t>2.1.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Dane podstawowe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_Toc175726690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3FE11D0B" w14:textId="0CFE5287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1" w:history="1">
            <w:r w:rsidR="008A3260" w:rsidRPr="00FE1636">
              <w:rPr>
                <w:rStyle w:val="Hipercze"/>
                <w:rFonts w:cstheme="minorHAnsi"/>
                <w:noProof/>
              </w:rPr>
              <w:t>2.2.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Uzbrojenie terenu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_Toc175726691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3A241127" w14:textId="1F59C37F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2" w:history="1">
            <w:r w:rsidR="008A3260" w:rsidRPr="00FE1636">
              <w:rPr>
                <w:rStyle w:val="Hipercze"/>
                <w:rFonts w:cstheme="minorHAnsi"/>
                <w:noProof/>
              </w:rPr>
              <w:t>2.3.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Ochrona konserwatorska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_Toc175726692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14B2DD10" w14:textId="21D9D1EF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3" w:history="1">
            <w:r w:rsidR="008A3260" w:rsidRPr="00FE1636">
              <w:rPr>
                <w:rStyle w:val="Hipercze"/>
                <w:rFonts w:cstheme="minorHAnsi"/>
                <w:noProof/>
              </w:rPr>
              <w:t>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INFORMACJE OGÓLNE DLA PRZEDMIOTU ZAMÓWIENIA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_Toc175726693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CD764C3" w14:textId="53ECB033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4" w:history="1">
            <w:r w:rsidR="008A3260" w:rsidRPr="00FE1636">
              <w:rPr>
                <w:rStyle w:val="Hipercze"/>
                <w:rFonts w:cstheme="minorHAnsi"/>
                <w:noProof/>
              </w:rPr>
              <w:t>4.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OGÓLNE WYTYCZNE DLA PLANOWANYCH PODZADAŃ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_Toc175726694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5E415E49" w14:textId="31E395F1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5" w:history="1">
            <w:r w:rsidR="008A3260" w:rsidRPr="00FE1636">
              <w:rPr>
                <w:rStyle w:val="Hipercze"/>
                <w:rFonts w:cstheme="minorHAnsi"/>
                <w:noProof/>
              </w:rPr>
              <w:t>4.1.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ogólne międzybranżowe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_Toc175726695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0CCB015F" w14:textId="23A1647D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6" w:history="1">
            <w:r w:rsidR="008A3260" w:rsidRPr="00FE1636">
              <w:rPr>
                <w:rStyle w:val="Hipercze"/>
                <w:rFonts w:cstheme="minorHAnsi"/>
                <w:noProof/>
              </w:rPr>
              <w:t>4.2.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technologiczne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_Toc175726696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63004DBC" w14:textId="251258F4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7" w:history="1">
            <w:r w:rsidR="008A3260" w:rsidRPr="00FE1636">
              <w:rPr>
                <w:rStyle w:val="Hipercze"/>
                <w:rFonts w:cstheme="minorHAnsi"/>
                <w:noProof/>
              </w:rPr>
              <w:t>4.3.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Branża budowlana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_Toc175726697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1DB3164B" w14:textId="610506E2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8" w:history="1">
            <w:r w:rsidR="008A3260" w:rsidRPr="00FE1636">
              <w:rPr>
                <w:rStyle w:val="Hipercze"/>
                <w:rFonts w:cstheme="minorHAnsi"/>
                <w:noProof/>
              </w:rPr>
              <w:t>4.4.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Branża drogowa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_Toc175726698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16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A6AEB6C" w14:textId="0B996941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699" w:history="1">
            <w:r w:rsidR="008A3260" w:rsidRPr="00FE1636">
              <w:rPr>
                <w:rStyle w:val="Hipercze"/>
                <w:rFonts w:cstheme="minorHAnsi"/>
                <w:noProof/>
              </w:rPr>
              <w:t>4.5.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Branża sanitarna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_Toc175726699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17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2D68691" w14:textId="087AE498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0" w:history="1">
            <w:r w:rsidR="008A3260" w:rsidRPr="00FE1636">
              <w:rPr>
                <w:rStyle w:val="Hipercze"/>
                <w:rFonts w:cstheme="minorHAnsi"/>
                <w:noProof/>
              </w:rPr>
              <w:t>4.6.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Branża elektryczna instalacje wewnętrzne i zewnętrzne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_Toc175726700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18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AF55E17" w14:textId="30FDA4E7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1" w:history="1">
            <w:r w:rsidR="008A3260" w:rsidRPr="00FE1636">
              <w:rPr>
                <w:rStyle w:val="Hipercze"/>
                <w:rFonts w:cstheme="minorHAnsi"/>
                <w:noProof/>
              </w:rPr>
              <w:t>4.7.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Branża teletechniczna instalacje wewnętrzne i zewnętrzne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_Toc175726701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19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227641C" w14:textId="40A4116A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2" w:history="1">
            <w:r w:rsidR="008A3260" w:rsidRPr="00FE1636">
              <w:rPr>
                <w:rStyle w:val="Hipercze"/>
                <w:rFonts w:cstheme="minorHAnsi"/>
                <w:noProof/>
              </w:rPr>
              <w:t>4.8.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Zagospodarowanie terenu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_Toc175726702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20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5C385226" w14:textId="7F88C806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3" w:history="1">
            <w:r w:rsidR="008A3260" w:rsidRPr="00FE1636">
              <w:rPr>
                <w:rStyle w:val="Hipercze"/>
                <w:rFonts w:cstheme="minorHAnsi"/>
                <w:noProof/>
              </w:rPr>
              <w:t>4.9.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BHP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_Toc175726703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20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7B45CAF" w14:textId="6B6BCFCC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4" w:history="1">
            <w:r w:rsidR="008A3260" w:rsidRPr="00FE1636">
              <w:rPr>
                <w:rStyle w:val="Hipercze"/>
                <w:rFonts w:cstheme="minorHAnsi"/>
                <w:noProof/>
              </w:rPr>
              <w:t>4.10.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Ochrony Środowiska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_Toc175726704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22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5D54A075" w14:textId="3782DAB3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5" w:history="1">
            <w:r w:rsidR="008A3260" w:rsidRPr="00FE1636">
              <w:rPr>
                <w:rStyle w:val="Hipercze"/>
                <w:rFonts w:cstheme="minorHAnsi"/>
                <w:noProof/>
              </w:rPr>
              <w:t>4.11.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BRANŻY IT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_Toc175726705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23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129C7E26" w14:textId="154AECEC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6" w:history="1">
            <w:r w:rsidR="008A3260" w:rsidRPr="00FE1636">
              <w:rPr>
                <w:rStyle w:val="Hipercze"/>
                <w:rFonts w:cstheme="minorHAnsi"/>
                <w:noProof/>
              </w:rPr>
              <w:t>4.12.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DZIAŁU OCHRONY SPÓŁKI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_Toc175726706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18A042E3" w14:textId="132E3A0E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7" w:history="1">
            <w:r w:rsidR="008A3260" w:rsidRPr="00FE1636">
              <w:rPr>
                <w:rStyle w:val="Hipercze"/>
                <w:rFonts w:cstheme="minorHAnsi"/>
                <w:noProof/>
              </w:rPr>
              <w:t>5.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UZUPEŁNIAJĄCE WYTYCZNE DEDYKOWANE DLA POSZCZEGÓLNYCH PODZADAŃ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_Toc175726707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5732B217" w14:textId="41F4654F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8" w:history="1">
            <w:r w:rsidR="008A3260" w:rsidRPr="00FE1636">
              <w:rPr>
                <w:rStyle w:val="Hipercze"/>
                <w:rFonts w:cstheme="minorHAnsi"/>
                <w:noProof/>
              </w:rPr>
              <w:t>5.1.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 xml:space="preserve">Podzadanie 2 - </w:t>
            </w:r>
            <w:r w:rsidR="008A3260" w:rsidRPr="00FE1636">
              <w:rPr>
                <w:rStyle w:val="Hipercze"/>
                <w:rFonts w:cstheme="minorHAnsi"/>
                <w:bCs/>
                <w:noProof/>
              </w:rPr>
              <w:t>Budynek produkcyjno-montażowy</w:t>
            </w:r>
            <w:r w:rsidR="008A3260" w:rsidRPr="00FE1636">
              <w:rPr>
                <w:rStyle w:val="Hipercze"/>
                <w:rFonts w:cstheme="minorHAnsi"/>
                <w:noProof/>
              </w:rPr>
              <w:t xml:space="preserve"> z ogrodzeniem całego Terenu i garażami wielopoziomowymi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_Toc175726708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4EE6FBF7" w14:textId="1F464D80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09" w:history="1">
            <w:r w:rsidR="008A3260" w:rsidRPr="00FE1636">
              <w:rPr>
                <w:rStyle w:val="Hipercze"/>
                <w:rFonts w:cstheme="minorHAnsi"/>
                <w:noProof/>
              </w:rPr>
              <w:t>5.2.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Podzadanie 3 -budynek serwisu i uruchomienia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_Toc175726709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27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0E5D03E2" w14:textId="5DB49672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0" w:history="1">
            <w:r w:rsidR="008A3260" w:rsidRPr="00FE1636">
              <w:rPr>
                <w:rStyle w:val="Hipercze"/>
                <w:rFonts w:cstheme="minorHAnsi"/>
                <w:noProof/>
              </w:rPr>
              <w:t>5.3.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Podzadanie 4 – budynek lakierni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_Toc175726710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28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16A9DB7" w14:textId="5A52E35B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1" w:history="1">
            <w:r w:rsidR="008A3260" w:rsidRPr="00FE1636">
              <w:rPr>
                <w:rStyle w:val="Hipercze"/>
                <w:rFonts w:cstheme="minorHAnsi"/>
                <w:noProof/>
              </w:rPr>
              <w:t>5.4.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Podzadanie 5 – budynek galwanizerni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_Toc175726711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29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12313A31" w14:textId="2294B40B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2" w:history="1">
            <w:r w:rsidR="008A3260" w:rsidRPr="00FE1636">
              <w:rPr>
                <w:rStyle w:val="Hipercze"/>
                <w:rFonts w:cstheme="minorHAnsi"/>
                <w:noProof/>
              </w:rPr>
              <w:t>6.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ZAKRES OPRACOWANIA DLA POSZCZEGÓLNYCH ETAPÓW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_Toc175726712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31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059232EF" w14:textId="1338C8BC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3" w:history="1">
            <w:r w:rsidR="008A3260" w:rsidRPr="00FE1636">
              <w:rPr>
                <w:rStyle w:val="Hipercze"/>
                <w:rFonts w:cstheme="minorHAnsi"/>
                <w:noProof/>
              </w:rPr>
              <w:t>6.1.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Etap I – Opracowanie Programu Inwestycji dla poszczególnych Podzadań 2, 3, 4, 5: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_Toc175726713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31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54B8B917" w14:textId="3F3D5682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4" w:history="1">
            <w:r w:rsidR="008A3260" w:rsidRPr="00FE1636">
              <w:rPr>
                <w:rStyle w:val="Hipercze"/>
                <w:rFonts w:cstheme="minorHAnsi"/>
                <w:noProof/>
              </w:rPr>
              <w:t>6.2.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Etap II - Opracowanie Projektu Budowlanego i Projektu Technologicznego dla Podzadań 2, 3, 4, 5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_Toc175726714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31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4DA17F05" w14:textId="1C927B06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5" w:history="1">
            <w:r w:rsidR="008A3260" w:rsidRPr="00FE1636">
              <w:rPr>
                <w:rStyle w:val="Hipercze"/>
                <w:rFonts w:cstheme="minorHAnsi"/>
                <w:bCs/>
                <w:noProof/>
              </w:rPr>
              <w:t>6.3.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 xml:space="preserve">Etap III - </w:t>
            </w:r>
            <w:r w:rsidR="008A3260" w:rsidRPr="00FE1636">
              <w:rPr>
                <w:rStyle w:val="Hipercze"/>
                <w:rFonts w:cstheme="minorHAnsi"/>
                <w:bCs/>
                <w:noProof/>
              </w:rPr>
              <w:t xml:space="preserve">Opracowanie Projektu Wykonawczego </w:t>
            </w:r>
            <w:r w:rsidR="008A3260" w:rsidRPr="00FE1636">
              <w:rPr>
                <w:rStyle w:val="Hipercze"/>
                <w:rFonts w:cstheme="minorHAnsi"/>
                <w:noProof/>
              </w:rPr>
              <w:t>dla Podzadania 2, 3, 4, 5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_Toc175726715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32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4792D096" w14:textId="34582FD0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6" w:history="1">
            <w:r w:rsidR="008A3260" w:rsidRPr="00FE1636">
              <w:rPr>
                <w:rStyle w:val="Hipercze"/>
                <w:rFonts w:cstheme="minorHAnsi"/>
                <w:noProof/>
              </w:rPr>
              <w:t>6.4.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Etap IV – pełnienie Nadzoru Autorskiego w trakcie realizacji robót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_Toc175726716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6658E84D" w14:textId="58354EC4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7" w:history="1">
            <w:r w:rsidR="008A3260" w:rsidRPr="00FE1636">
              <w:rPr>
                <w:rStyle w:val="Hipercze"/>
                <w:rFonts w:cstheme="minorHAnsi"/>
                <w:noProof/>
              </w:rPr>
              <w:t>6.5.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Wymagania w zakresie ilości Dokumentacji Projektowej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_Toc175726717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34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BD4BBB1" w14:textId="0AD0FCA1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8" w:history="1">
            <w:r w:rsidR="008A3260" w:rsidRPr="00FE1636">
              <w:rPr>
                <w:rStyle w:val="Hipercze"/>
                <w:rFonts w:cstheme="minorHAnsi"/>
                <w:noProof/>
              </w:rPr>
              <w:t>7.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WYMAGANE UZGODNIENIA DOKUMENTACJI TECHNICZNEJ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_Toc175726718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B3180D2" w14:textId="0CB16152" w:rsidR="008A3260" w:rsidRDefault="006E7762">
          <w:pPr>
            <w:pStyle w:val="Spistreci3"/>
            <w:tabs>
              <w:tab w:val="left" w:pos="120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19" w:history="1">
            <w:r w:rsidR="008A3260" w:rsidRPr="00FE1636">
              <w:rPr>
                <w:rStyle w:val="Hipercze"/>
                <w:rFonts w:cstheme="minorHAnsi"/>
                <w:noProof/>
              </w:rPr>
              <w:t>7.1.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Dokumentacja Projektowa ma zawierać: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_Toc175726719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527B429" w14:textId="0D3375BB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20" w:history="1">
            <w:r w:rsidR="008A3260" w:rsidRPr="00FE1636">
              <w:rPr>
                <w:rStyle w:val="Hipercze"/>
                <w:rFonts w:cstheme="minorHAnsi"/>
                <w:noProof/>
              </w:rPr>
              <w:t>8.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WARUNKI DOTYCZĄCE WYKONANIA OPRACOWAŃ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_Toc175726720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35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7F374163" w14:textId="23A5E052" w:rsidR="008A3260" w:rsidRDefault="006E7762">
          <w:pPr>
            <w:pStyle w:val="Spistreci2"/>
            <w:tabs>
              <w:tab w:val="left" w:pos="72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21" w:history="1">
            <w:r w:rsidR="008A3260" w:rsidRPr="00FE1636">
              <w:rPr>
                <w:rStyle w:val="Hipercze"/>
                <w:rFonts w:cstheme="minorHAnsi"/>
                <w:noProof/>
              </w:rPr>
              <w:t>9.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DOKUMENTY POZOSTAJĄCE W DYSPOZYCJI ZAMAWIAJĄCEGO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_Toc175726721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36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05D47186" w14:textId="2DCE983D" w:rsidR="008A3260" w:rsidRDefault="006E7762">
          <w:pPr>
            <w:pStyle w:val="Spistreci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22" w:history="1">
            <w:r w:rsidR="008A3260" w:rsidRPr="00FE1636">
              <w:rPr>
                <w:rStyle w:val="Hipercze"/>
                <w:rFonts w:cstheme="minorHAnsi"/>
                <w:noProof/>
              </w:rPr>
              <w:t>10.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noProof/>
              </w:rPr>
              <w:t>PODSTAWA PRAWNA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_Toc175726722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37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4213CD37" w14:textId="00A3FE96" w:rsidR="008A3260" w:rsidRDefault="006E7762">
          <w:pPr>
            <w:pStyle w:val="Spistreci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5726723" w:history="1">
            <w:r w:rsidR="008A3260" w:rsidRPr="00FE1636">
              <w:rPr>
                <w:rStyle w:val="Hipercze"/>
                <w:rFonts w:cstheme="minorHAnsi"/>
                <w:bCs/>
                <w:noProof/>
              </w:rPr>
              <w:t>11.</w:t>
            </w:r>
            <w:r w:rsidR="008A3260">
              <w:rPr>
                <w:rFonts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8A3260" w:rsidRPr="00FE1636">
              <w:rPr>
                <w:rStyle w:val="Hipercze"/>
                <w:rFonts w:cstheme="minorHAnsi"/>
                <w:bCs/>
                <w:noProof/>
              </w:rPr>
              <w:t>Załączniki</w:t>
            </w:r>
            <w:r w:rsidR="008A3260">
              <w:rPr>
                <w:noProof/>
                <w:webHidden/>
              </w:rPr>
              <w:tab/>
            </w:r>
            <w:r w:rsidR="008A3260">
              <w:rPr>
                <w:noProof/>
                <w:webHidden/>
              </w:rPr>
              <w:fldChar w:fldCharType="begin"/>
            </w:r>
            <w:r w:rsidR="008A3260">
              <w:rPr>
                <w:noProof/>
                <w:webHidden/>
              </w:rPr>
              <w:instrText xml:space="preserve"> PAGEREF _Toc175726723 \h </w:instrText>
            </w:r>
            <w:r w:rsidR="008A3260">
              <w:rPr>
                <w:noProof/>
                <w:webHidden/>
              </w:rPr>
            </w:r>
            <w:r w:rsidR="008A3260">
              <w:rPr>
                <w:noProof/>
                <w:webHidden/>
              </w:rPr>
              <w:fldChar w:fldCharType="separate"/>
            </w:r>
            <w:r w:rsidR="008A3260">
              <w:rPr>
                <w:noProof/>
                <w:webHidden/>
              </w:rPr>
              <w:t>38</w:t>
            </w:r>
            <w:r w:rsidR="008A3260">
              <w:rPr>
                <w:noProof/>
                <w:webHidden/>
              </w:rPr>
              <w:fldChar w:fldCharType="end"/>
            </w:r>
          </w:hyperlink>
        </w:p>
        <w:p w14:paraId="25A89C2C" w14:textId="0CB47EEA" w:rsidR="00B23792" w:rsidRPr="00B834BF" w:rsidRDefault="00B23792" w:rsidP="00727D66">
          <w:pPr>
            <w:spacing w:line="240" w:lineRule="auto"/>
            <w:jc w:val="both"/>
            <w:rPr>
              <w:rFonts w:asciiTheme="minorHAnsi" w:hAnsiTheme="minorHAnsi" w:cstheme="minorHAnsi"/>
              <w:sz w:val="24"/>
              <w:szCs w:val="24"/>
            </w:rPr>
          </w:pPr>
          <w:r w:rsidRPr="00B834BF">
            <w:rPr>
              <w:rFonts w:asciiTheme="minorHAnsi" w:hAnsiTheme="minorHAnsi" w:cstheme="minorHAnsi"/>
              <w:b/>
              <w:bCs/>
              <w:sz w:val="24"/>
              <w:szCs w:val="24"/>
            </w:rPr>
            <w:fldChar w:fldCharType="end"/>
          </w:r>
        </w:p>
      </w:sdtContent>
    </w:sdt>
    <w:p w14:paraId="58252E3E" w14:textId="70B8D837" w:rsidR="00B23792" w:rsidRPr="00B834BF" w:rsidRDefault="00B23792" w:rsidP="00727D66">
      <w:pPr>
        <w:tabs>
          <w:tab w:val="left" w:pos="7106"/>
        </w:tabs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  <w:sectPr w:rsidR="00B23792" w:rsidRPr="00B834B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760FF8CC" w14:textId="3F5DF659" w:rsidR="00B23792" w:rsidRPr="00B834BF" w:rsidRDefault="00B23792" w:rsidP="00727D66">
      <w:pPr>
        <w:pStyle w:val="Akapitzlist"/>
        <w:tabs>
          <w:tab w:val="left" w:pos="7106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C09943" w14:textId="77777777" w:rsidR="00FF6CC6" w:rsidRPr="00B834BF" w:rsidRDefault="00FF6CC6" w:rsidP="00727D66">
      <w:pPr>
        <w:pStyle w:val="Akapitzlist"/>
        <w:tabs>
          <w:tab w:val="left" w:pos="7106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  <w:sectPr w:rsidR="00FF6CC6" w:rsidRPr="00B834BF" w:rsidSect="00B23792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34A94117" w14:textId="16B58529" w:rsidR="00DC2904" w:rsidRPr="00F628B4" w:rsidRDefault="00DC2904" w:rsidP="00F628B4">
      <w:pPr>
        <w:spacing w:after="0"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F628B4">
        <w:rPr>
          <w:rFonts w:asciiTheme="minorHAnsi" w:hAnsiTheme="minorHAnsi" w:cstheme="minorHAnsi"/>
          <w:b/>
          <w:color w:val="FF0000"/>
        </w:rPr>
        <w:lastRenderedPageBreak/>
        <w:t>UWAGA: Pojęcia stosowane w OPZ zdefiniowane zostały w § 1 draftu Umowy.</w:t>
      </w:r>
    </w:p>
    <w:p w14:paraId="62B3FFCE" w14:textId="2D9E6864" w:rsidR="00594B53" w:rsidRDefault="00594B53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F628B4">
        <w:rPr>
          <w:rFonts w:asciiTheme="minorHAnsi" w:hAnsiTheme="minorHAnsi" w:cstheme="minorHAnsi"/>
          <w:b/>
          <w:color w:val="000000" w:themeColor="text1"/>
        </w:rPr>
        <w:t>Zamierzeniem Zamawiającego w zakresie</w:t>
      </w:r>
      <w:r w:rsidR="00E31AE9" w:rsidRPr="00F628B4">
        <w:rPr>
          <w:rFonts w:asciiTheme="minorHAnsi" w:hAnsiTheme="minorHAnsi" w:cstheme="minorHAnsi"/>
          <w:b/>
          <w:color w:val="000000" w:themeColor="text1"/>
        </w:rPr>
        <w:t xml:space="preserve"> przedmiotowej</w:t>
      </w:r>
      <w:r w:rsidRPr="00F628B4">
        <w:rPr>
          <w:rFonts w:asciiTheme="minorHAnsi" w:hAnsiTheme="minorHAnsi" w:cstheme="minorHAnsi"/>
          <w:b/>
          <w:color w:val="000000" w:themeColor="text1"/>
        </w:rPr>
        <w:t xml:space="preserve"> Inwestycji jest wybudowanie w Kobyłce </w:t>
      </w:r>
      <w:r w:rsidR="00E31AE9" w:rsidRPr="00F628B4">
        <w:rPr>
          <w:rFonts w:asciiTheme="minorHAnsi" w:hAnsiTheme="minorHAnsi" w:cstheme="minorHAnsi"/>
          <w:b/>
          <w:color w:val="000000" w:themeColor="text1"/>
        </w:rPr>
        <w:t>k</w:t>
      </w:r>
      <w:r w:rsidRPr="00F628B4">
        <w:rPr>
          <w:rFonts w:asciiTheme="minorHAnsi" w:hAnsiTheme="minorHAnsi" w:cstheme="minorHAnsi"/>
          <w:b/>
          <w:color w:val="000000" w:themeColor="text1"/>
        </w:rPr>
        <w:t>. Warszawy nowoczesnego zakładu produkcyjno-technologicznego w zakresie kompleksowych systemów militarnych na bazie technologii radiolokacji i technologii pokrewnych wraz z zapleczem biurowo-socjalnym</w:t>
      </w:r>
      <w:r w:rsidR="00E31AE9" w:rsidRPr="00F628B4">
        <w:rPr>
          <w:rFonts w:asciiTheme="minorHAnsi" w:hAnsiTheme="minorHAnsi" w:cstheme="minorHAnsi"/>
          <w:b/>
          <w:color w:val="000000" w:themeColor="text1"/>
        </w:rPr>
        <w:t>, technicznym oraz towarzyszącą infrastrukturą</w:t>
      </w:r>
      <w:r w:rsidRPr="00F628B4">
        <w:rPr>
          <w:rFonts w:asciiTheme="minorHAnsi" w:hAnsiTheme="minorHAnsi" w:cstheme="minorHAnsi"/>
          <w:b/>
          <w:color w:val="000000" w:themeColor="text1"/>
        </w:rPr>
        <w:t>.</w:t>
      </w:r>
      <w:r w:rsidR="00DB37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B3735" w:rsidRPr="001A387F">
        <w:rPr>
          <w:rFonts w:asciiTheme="minorHAnsi" w:hAnsiTheme="minorHAnsi" w:cstheme="minorHAnsi"/>
          <w:b/>
          <w:color w:val="000000" w:themeColor="text1"/>
        </w:rPr>
        <w:t>Zakres przedmiotowej inwestycji Zamawiający podzielił na poszczególne Podzadania:</w:t>
      </w:r>
    </w:p>
    <w:p w14:paraId="2C9EADF4" w14:textId="7200B6F3" w:rsidR="00AD6CD4" w:rsidRPr="001A387F" w:rsidRDefault="00AD6CD4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Podzadanie 0 – Koncepcja architektoniczno-urbanistyczna;</w:t>
      </w:r>
    </w:p>
    <w:p w14:paraId="0665E71F" w14:textId="13731CA3" w:rsidR="00DB3735" w:rsidRPr="001A387F" w:rsidRDefault="00DB3735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1 – Mazowieckie Centrum Produkcyjno-Serwisowe – zrealizowano, obiekt oddany do użytkowania 10.2023</w:t>
      </w:r>
      <w:r w:rsidR="001A387F">
        <w:rPr>
          <w:rFonts w:asciiTheme="minorHAnsi" w:hAnsiTheme="minorHAnsi" w:cstheme="minorHAnsi"/>
          <w:b/>
          <w:color w:val="000000" w:themeColor="text1"/>
        </w:rPr>
        <w:t>. Podzadanie nieobjęte przedmiotowym zleceniem</w:t>
      </w:r>
      <w:r w:rsidRPr="001A387F">
        <w:rPr>
          <w:rFonts w:asciiTheme="minorHAnsi" w:hAnsiTheme="minorHAnsi" w:cstheme="minorHAnsi"/>
          <w:b/>
          <w:color w:val="000000" w:themeColor="text1"/>
        </w:rPr>
        <w:t>;</w:t>
      </w:r>
    </w:p>
    <w:p w14:paraId="3E80751B" w14:textId="2E8A0D88" w:rsidR="00DB3735" w:rsidRPr="001A387F" w:rsidRDefault="00DB3735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2 – Budynek Produkcyjno-Montażowy</w:t>
      </w:r>
      <w:r w:rsidR="00004150">
        <w:rPr>
          <w:rFonts w:asciiTheme="minorHAnsi" w:hAnsiTheme="minorHAnsi" w:cstheme="minorHAnsi"/>
          <w:b/>
          <w:color w:val="000000" w:themeColor="text1"/>
        </w:rPr>
        <w:t xml:space="preserve"> wraz z ogrodzeniem całego Terenu</w:t>
      </w:r>
      <w:r w:rsidR="004A4696">
        <w:rPr>
          <w:rFonts w:asciiTheme="minorHAnsi" w:hAnsiTheme="minorHAnsi" w:cstheme="minorHAnsi"/>
          <w:b/>
          <w:color w:val="000000" w:themeColor="text1"/>
        </w:rPr>
        <w:t xml:space="preserve"> i garażami wielopoziomowymi</w:t>
      </w:r>
      <w:r w:rsidR="0065151D" w:rsidRPr="001A387F">
        <w:rPr>
          <w:rFonts w:asciiTheme="minorHAnsi" w:hAnsiTheme="minorHAnsi" w:cstheme="minorHAnsi"/>
          <w:b/>
          <w:color w:val="000000" w:themeColor="text1"/>
        </w:rPr>
        <w:t>;</w:t>
      </w:r>
    </w:p>
    <w:p w14:paraId="6083FD71" w14:textId="0C11F7D4" w:rsidR="00DB3735" w:rsidRPr="001A387F" w:rsidRDefault="00DB3735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3 – Budynek Serwisu i Uruchomienia</w:t>
      </w:r>
      <w:r w:rsidR="0065151D" w:rsidRPr="001A387F">
        <w:rPr>
          <w:rFonts w:asciiTheme="minorHAnsi" w:hAnsiTheme="minorHAnsi" w:cstheme="minorHAnsi"/>
          <w:b/>
          <w:color w:val="000000" w:themeColor="text1"/>
        </w:rPr>
        <w:t>;</w:t>
      </w:r>
    </w:p>
    <w:p w14:paraId="5674A1F9" w14:textId="07D4D5E7" w:rsidR="00DB3735" w:rsidRDefault="00DB3735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4 – Budynek Lakierni</w:t>
      </w:r>
      <w:r w:rsidR="0065151D" w:rsidRPr="001A387F">
        <w:rPr>
          <w:rFonts w:asciiTheme="minorHAnsi" w:hAnsiTheme="minorHAnsi" w:cstheme="minorHAnsi"/>
          <w:b/>
          <w:color w:val="000000" w:themeColor="text1"/>
        </w:rPr>
        <w:t>;</w:t>
      </w:r>
    </w:p>
    <w:p w14:paraId="71E16D08" w14:textId="19C04A79" w:rsidR="004A4696" w:rsidRPr="004A4696" w:rsidRDefault="004A4696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FF0000"/>
        </w:rPr>
      </w:pPr>
      <w:r w:rsidRPr="004A4696">
        <w:rPr>
          <w:rFonts w:asciiTheme="minorHAnsi" w:hAnsiTheme="minorHAnsi" w:cstheme="minorHAnsi"/>
          <w:b/>
          <w:color w:val="FF0000"/>
        </w:rPr>
        <w:t>Uwaga:</w:t>
      </w:r>
      <w:r>
        <w:rPr>
          <w:rFonts w:asciiTheme="minorHAnsi" w:hAnsiTheme="minorHAnsi" w:cstheme="minorHAnsi"/>
          <w:b/>
          <w:color w:val="FF0000"/>
        </w:rPr>
        <w:t xml:space="preserve"> Inwestycja budowy lakierni </w:t>
      </w:r>
      <w:r w:rsidR="008A3260">
        <w:rPr>
          <w:rFonts w:asciiTheme="minorHAnsi" w:hAnsiTheme="minorHAnsi" w:cstheme="minorHAnsi"/>
          <w:b/>
          <w:color w:val="FF0000"/>
        </w:rPr>
        <w:t xml:space="preserve">wraz z budynkami </w:t>
      </w:r>
      <w:r w:rsidR="00D20786">
        <w:rPr>
          <w:rFonts w:asciiTheme="minorHAnsi" w:hAnsiTheme="minorHAnsi" w:cstheme="minorHAnsi"/>
          <w:b/>
          <w:color w:val="FF0000"/>
        </w:rPr>
        <w:t xml:space="preserve">pomocniczymi </w:t>
      </w:r>
      <w:r>
        <w:rPr>
          <w:rFonts w:asciiTheme="minorHAnsi" w:hAnsiTheme="minorHAnsi" w:cstheme="minorHAnsi"/>
          <w:b/>
          <w:color w:val="FF0000"/>
        </w:rPr>
        <w:t>jest priorytetowa dla Zamawiającego. Dokumentacja Projektowa w zakresie Podzadania 4 powinna umożliwić Zamawiającemu indywidualne zlecenie Robót Budowlanych i jak najszybsze uzyskanie decyzji Pozwolenia na Użytkowanie.</w:t>
      </w:r>
    </w:p>
    <w:p w14:paraId="07346FCB" w14:textId="370800CE" w:rsidR="00DB3735" w:rsidRPr="001A387F" w:rsidRDefault="00DB3735" w:rsidP="00492046">
      <w:pPr>
        <w:spacing w:after="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5 – Budynek Galwanizerni z oczyszczalnią ścieków</w:t>
      </w:r>
      <w:r w:rsidR="0065151D" w:rsidRPr="001A387F">
        <w:rPr>
          <w:rFonts w:asciiTheme="minorHAnsi" w:hAnsiTheme="minorHAnsi" w:cstheme="minorHAnsi"/>
          <w:b/>
          <w:color w:val="000000" w:themeColor="text1"/>
        </w:rPr>
        <w:t>;</w:t>
      </w:r>
    </w:p>
    <w:p w14:paraId="775423C9" w14:textId="78CC49B7" w:rsidR="0065151D" w:rsidRDefault="0065151D" w:rsidP="00492046">
      <w:pPr>
        <w:spacing w:after="20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1A387F">
        <w:rPr>
          <w:rFonts w:asciiTheme="minorHAnsi" w:hAnsiTheme="minorHAnsi" w:cstheme="minorHAnsi"/>
          <w:b/>
          <w:color w:val="000000" w:themeColor="text1"/>
        </w:rPr>
        <w:t>Podzadanie 6 – Budynek Produkcji Specjalnej –</w:t>
      </w:r>
      <w:r w:rsidR="007B7534">
        <w:rPr>
          <w:rFonts w:asciiTheme="minorHAnsi" w:hAnsiTheme="minorHAnsi" w:cstheme="minorHAnsi"/>
          <w:b/>
          <w:color w:val="000000" w:themeColor="text1"/>
        </w:rPr>
        <w:t xml:space="preserve"> Z</w:t>
      </w:r>
      <w:r w:rsidR="007B7534" w:rsidRPr="007B7534">
        <w:rPr>
          <w:rFonts w:asciiTheme="minorHAnsi" w:hAnsiTheme="minorHAnsi" w:cstheme="minorHAnsi"/>
          <w:b/>
          <w:color w:val="000000" w:themeColor="text1"/>
        </w:rPr>
        <w:t>akres rzeczowy Podzadania 6 do uwzględnienia w Koncepcji architektoniczno-urbanistycznej</w:t>
      </w:r>
      <w:r w:rsidR="007B7534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7B7534" w:rsidRPr="007B7534">
        <w:rPr>
          <w:rFonts w:asciiTheme="minorHAnsi" w:hAnsiTheme="minorHAnsi" w:cstheme="minorHAnsi"/>
          <w:b/>
          <w:color w:val="000000" w:themeColor="text1"/>
        </w:rPr>
        <w:t>w projekcie zagospodarowania terenu oraz w pozostałych opracowaniach Dokumentacji Projektowej.</w:t>
      </w:r>
      <w:r w:rsidR="007B7534">
        <w:rPr>
          <w:rFonts w:asciiTheme="minorHAnsi" w:hAnsiTheme="minorHAnsi" w:cstheme="minorHAnsi"/>
          <w:b/>
          <w:color w:val="000000" w:themeColor="text1"/>
        </w:rPr>
        <w:t xml:space="preserve"> Dla Podzadania 6 nie jest wymagane wykonanie Etapu I-IV</w:t>
      </w:r>
      <w:r w:rsidR="0065518E">
        <w:rPr>
          <w:rFonts w:asciiTheme="minorHAnsi" w:hAnsiTheme="minorHAnsi" w:cstheme="minorHAnsi"/>
          <w:b/>
          <w:color w:val="000000" w:themeColor="text1"/>
        </w:rPr>
        <w:t>.</w:t>
      </w:r>
    </w:p>
    <w:p w14:paraId="6F18F8D8" w14:textId="01A402F9" w:rsidR="008A3260" w:rsidRPr="001A387F" w:rsidRDefault="008A3260" w:rsidP="00492046">
      <w:pPr>
        <w:spacing w:after="200"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W zakresie powyższych Podzadań należy zaprojektować </w:t>
      </w:r>
      <w:r w:rsidRPr="00B834BF">
        <w:rPr>
          <w:rFonts w:asciiTheme="minorHAnsi" w:hAnsiTheme="minorHAnsi" w:cstheme="minorHAnsi"/>
          <w:b/>
        </w:rPr>
        <w:t>drog</w:t>
      </w:r>
      <w:r>
        <w:rPr>
          <w:rFonts w:asciiTheme="minorHAnsi" w:hAnsiTheme="minorHAnsi" w:cstheme="minorHAnsi"/>
          <w:b/>
        </w:rPr>
        <w:t xml:space="preserve">i </w:t>
      </w:r>
      <w:r w:rsidRPr="00B834BF">
        <w:rPr>
          <w:rFonts w:asciiTheme="minorHAnsi" w:hAnsiTheme="minorHAnsi" w:cstheme="minorHAnsi"/>
          <w:b/>
        </w:rPr>
        <w:t>wewnętrz</w:t>
      </w:r>
      <w:r>
        <w:rPr>
          <w:rFonts w:asciiTheme="minorHAnsi" w:hAnsiTheme="minorHAnsi" w:cstheme="minorHAnsi"/>
          <w:b/>
        </w:rPr>
        <w:t>ne,</w:t>
      </w:r>
      <w:r w:rsidRPr="00B834BF">
        <w:rPr>
          <w:rFonts w:asciiTheme="minorHAnsi" w:hAnsiTheme="minorHAnsi" w:cstheme="minorHAnsi"/>
          <w:b/>
        </w:rPr>
        <w:t xml:space="preserve"> towarzyszącą infrastruktur</w:t>
      </w:r>
      <w:r>
        <w:rPr>
          <w:rFonts w:asciiTheme="minorHAnsi" w:hAnsiTheme="minorHAnsi" w:cstheme="minorHAnsi"/>
          <w:b/>
        </w:rPr>
        <w:t>ę</w:t>
      </w:r>
      <w:r w:rsidRPr="00B834BF">
        <w:rPr>
          <w:rFonts w:asciiTheme="minorHAnsi" w:hAnsiTheme="minorHAnsi" w:cstheme="minorHAnsi"/>
          <w:b/>
        </w:rPr>
        <w:t xml:space="preserve"> techniczną</w:t>
      </w:r>
      <w:r>
        <w:rPr>
          <w:rFonts w:asciiTheme="minorHAnsi" w:hAnsiTheme="minorHAnsi" w:cstheme="minorHAnsi"/>
          <w:b/>
        </w:rPr>
        <w:t xml:space="preserve"> i budynki pomocnicze (między innymi: wiaty, zadaszenia, magazyny, parkingi, zbiorniki, trafostacje, budynki ochrony, place magazynowe, budynek wagi transportowej).</w:t>
      </w:r>
    </w:p>
    <w:p w14:paraId="661E1CD3" w14:textId="40C723F0" w:rsidR="00091D30" w:rsidRPr="001A387F" w:rsidRDefault="002E49A8" w:rsidP="00492046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75726685"/>
      <w:bookmarkEnd w:id="0"/>
      <w:r w:rsidRPr="001A387F">
        <w:rPr>
          <w:rFonts w:asciiTheme="minorHAnsi" w:hAnsiTheme="minorHAnsi" w:cstheme="minorHAnsi"/>
          <w:sz w:val="22"/>
          <w:szCs w:val="22"/>
        </w:rPr>
        <w:t>PREZEDMIOT ZAMÓWIENIA</w:t>
      </w:r>
      <w:bookmarkEnd w:id="1"/>
    </w:p>
    <w:p w14:paraId="27CE3639" w14:textId="32BA7CA3" w:rsidR="00594B53" w:rsidRPr="001A387F" w:rsidRDefault="00594B53" w:rsidP="00BD2590">
      <w:pPr>
        <w:pStyle w:val="Nagwek3"/>
        <w:numPr>
          <w:ilvl w:val="1"/>
          <w:numId w:val="3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2" w:name="_Toc149556024"/>
      <w:bookmarkStart w:id="3" w:name="_Toc152659466"/>
      <w:bookmarkStart w:id="4" w:name="_Toc153360900"/>
      <w:bookmarkStart w:id="5" w:name="_Toc175726686"/>
      <w:r w:rsidRPr="001A387F">
        <w:rPr>
          <w:rFonts w:asciiTheme="minorHAnsi" w:hAnsiTheme="minorHAnsi" w:cstheme="minorHAnsi"/>
          <w:i w:val="0"/>
          <w:szCs w:val="22"/>
        </w:rPr>
        <w:t>Przedmiotem Zamówienia jest kompleksowe:</w:t>
      </w:r>
      <w:bookmarkEnd w:id="2"/>
      <w:bookmarkEnd w:id="3"/>
      <w:bookmarkEnd w:id="4"/>
      <w:bookmarkEnd w:id="5"/>
    </w:p>
    <w:p w14:paraId="7B5A3C78" w14:textId="0035CF49" w:rsidR="00AD6CD4" w:rsidRPr="0064534E" w:rsidRDefault="00AD6CD4" w:rsidP="00BD2590">
      <w:pPr>
        <w:pStyle w:val="Akapitzlist"/>
        <w:numPr>
          <w:ilvl w:val="2"/>
          <w:numId w:val="3"/>
        </w:numPr>
        <w:spacing w:after="120"/>
        <w:ind w:left="1418"/>
        <w:contextualSpacing/>
        <w:jc w:val="both"/>
        <w:rPr>
          <w:rFonts w:asciiTheme="minorHAnsi" w:hAnsiTheme="minorHAnsi" w:cstheme="minorHAnsi"/>
        </w:rPr>
      </w:pPr>
      <w:r w:rsidRPr="0064534E">
        <w:rPr>
          <w:rFonts w:asciiTheme="minorHAnsi" w:hAnsiTheme="minorHAnsi" w:cstheme="minorHAnsi"/>
        </w:rPr>
        <w:t>Koncepcja architektoniczno-urbanistyczna z</w:t>
      </w:r>
      <w:r w:rsidR="0064534E">
        <w:rPr>
          <w:rFonts w:asciiTheme="minorHAnsi" w:hAnsiTheme="minorHAnsi" w:cstheme="minorHAnsi"/>
        </w:rPr>
        <w:t xml:space="preserve">agospodarowania terenu </w:t>
      </w:r>
      <w:r w:rsidR="0064534E" w:rsidRPr="00B34CE3">
        <w:rPr>
          <w:rFonts w:asciiTheme="minorHAnsi" w:hAnsiTheme="minorHAnsi" w:cstheme="minorHAnsi"/>
          <w:color w:val="000000"/>
        </w:rPr>
        <w:t>składającej się z części opisowej i graficznej wykonanej w modelu</w:t>
      </w:r>
      <w:r w:rsidR="0064534E">
        <w:rPr>
          <w:rFonts w:asciiTheme="minorHAnsi" w:hAnsiTheme="minorHAnsi" w:cstheme="minorHAnsi"/>
          <w:color w:val="000000"/>
        </w:rPr>
        <w:t xml:space="preserve">  3D</w:t>
      </w:r>
      <w:r w:rsidR="00350742">
        <w:rPr>
          <w:rFonts w:asciiTheme="minorHAnsi" w:hAnsiTheme="minorHAnsi" w:cstheme="minorHAnsi"/>
          <w:color w:val="000000"/>
        </w:rPr>
        <w:t>,</w:t>
      </w:r>
    </w:p>
    <w:p w14:paraId="1EE9FD40" w14:textId="2C4B95FF" w:rsidR="00A24BE5" w:rsidRPr="00F628B4" w:rsidRDefault="00A24BE5" w:rsidP="00BD2590">
      <w:pPr>
        <w:pStyle w:val="Akapitzlist"/>
        <w:numPr>
          <w:ilvl w:val="2"/>
          <w:numId w:val="3"/>
        </w:numPr>
        <w:spacing w:after="120"/>
        <w:ind w:left="1418"/>
        <w:contextualSpacing/>
        <w:jc w:val="both"/>
        <w:rPr>
          <w:rFonts w:asciiTheme="minorHAnsi" w:hAnsiTheme="minorHAnsi" w:cstheme="minorHAnsi"/>
        </w:rPr>
      </w:pPr>
      <w:r w:rsidRPr="001A387F">
        <w:rPr>
          <w:rFonts w:asciiTheme="minorHAnsi" w:hAnsiTheme="minorHAnsi" w:cstheme="minorHAnsi"/>
        </w:rPr>
        <w:t>Wykonanie Programu Inwestycji</w:t>
      </w:r>
      <w:r w:rsidR="001570B8">
        <w:rPr>
          <w:rFonts w:asciiTheme="minorHAnsi" w:hAnsiTheme="minorHAnsi" w:cstheme="minorHAnsi"/>
        </w:rPr>
        <w:t xml:space="preserve"> </w:t>
      </w:r>
      <w:r w:rsidRPr="001A387F">
        <w:rPr>
          <w:rFonts w:asciiTheme="minorHAnsi" w:hAnsiTheme="minorHAnsi" w:cstheme="minorHAnsi"/>
        </w:rPr>
        <w:t xml:space="preserve">dla </w:t>
      </w:r>
      <w:r w:rsidR="00AF6BDD" w:rsidRPr="001A387F">
        <w:rPr>
          <w:rFonts w:asciiTheme="minorHAnsi" w:hAnsiTheme="minorHAnsi" w:cstheme="minorHAnsi"/>
        </w:rPr>
        <w:t>Podzadania</w:t>
      </w:r>
      <w:r w:rsidR="00BD2590" w:rsidRPr="001A387F">
        <w:rPr>
          <w:rStyle w:val="Odwoanieprzypisudolnego"/>
          <w:rFonts w:asciiTheme="minorHAnsi" w:hAnsiTheme="minorHAnsi" w:cstheme="minorHAnsi"/>
        </w:rPr>
        <w:footnoteReference w:id="1"/>
      </w:r>
      <w:r w:rsidRPr="001A387F">
        <w:rPr>
          <w:rFonts w:asciiTheme="minorHAnsi" w:hAnsiTheme="minorHAnsi" w:cstheme="minorHAnsi"/>
        </w:rPr>
        <w:t xml:space="preserve"> </w:t>
      </w:r>
      <w:r w:rsidR="00D605DC" w:rsidRPr="001A387F">
        <w:rPr>
          <w:rFonts w:asciiTheme="minorHAnsi" w:hAnsiTheme="minorHAnsi" w:cstheme="minorHAnsi"/>
        </w:rPr>
        <w:t>2</w:t>
      </w:r>
      <w:r w:rsidRPr="001A387F">
        <w:rPr>
          <w:rFonts w:asciiTheme="minorHAnsi" w:hAnsiTheme="minorHAnsi" w:cstheme="minorHAnsi"/>
        </w:rPr>
        <w:t xml:space="preserve">, </w:t>
      </w:r>
      <w:r w:rsidR="00AF6BDD" w:rsidRPr="001A387F">
        <w:rPr>
          <w:rFonts w:asciiTheme="minorHAnsi" w:hAnsiTheme="minorHAnsi" w:cstheme="minorHAnsi"/>
        </w:rPr>
        <w:t>Podzadania</w:t>
      </w:r>
      <w:r w:rsidRPr="001A387F">
        <w:rPr>
          <w:rFonts w:asciiTheme="minorHAnsi" w:hAnsiTheme="minorHAnsi" w:cstheme="minorHAnsi"/>
        </w:rPr>
        <w:t xml:space="preserve"> </w:t>
      </w:r>
      <w:r w:rsidR="00D605DC" w:rsidRPr="001A387F">
        <w:rPr>
          <w:rFonts w:asciiTheme="minorHAnsi" w:hAnsiTheme="minorHAnsi" w:cstheme="minorHAnsi"/>
        </w:rPr>
        <w:t>3</w:t>
      </w:r>
      <w:r w:rsidR="00740358">
        <w:rPr>
          <w:rFonts w:asciiTheme="minorHAnsi" w:hAnsiTheme="minorHAnsi" w:cstheme="minorHAnsi"/>
        </w:rPr>
        <w:t>, Podzadania 4</w:t>
      </w:r>
      <w:r w:rsidR="00587845" w:rsidRPr="001A387F">
        <w:rPr>
          <w:rFonts w:asciiTheme="minorHAnsi" w:hAnsiTheme="minorHAnsi" w:cstheme="minorHAnsi"/>
        </w:rPr>
        <w:t xml:space="preserve"> </w:t>
      </w:r>
      <w:r w:rsidRPr="001A387F">
        <w:rPr>
          <w:rFonts w:asciiTheme="minorHAnsi" w:hAnsiTheme="minorHAnsi" w:cstheme="minorHAnsi"/>
        </w:rPr>
        <w:t xml:space="preserve">i </w:t>
      </w:r>
      <w:r w:rsidR="00AF6BDD" w:rsidRPr="001A387F">
        <w:rPr>
          <w:rFonts w:asciiTheme="minorHAnsi" w:hAnsiTheme="minorHAnsi" w:cstheme="minorHAnsi"/>
        </w:rPr>
        <w:t>Podzadania</w:t>
      </w:r>
      <w:r w:rsidRPr="001A387F">
        <w:rPr>
          <w:rFonts w:asciiTheme="minorHAnsi" w:hAnsiTheme="minorHAnsi" w:cstheme="minorHAnsi"/>
        </w:rPr>
        <w:t xml:space="preserve"> </w:t>
      </w:r>
      <w:r w:rsidR="00D605DC" w:rsidRPr="001A387F">
        <w:rPr>
          <w:rFonts w:asciiTheme="minorHAnsi" w:hAnsiTheme="minorHAnsi" w:cstheme="minorHAnsi"/>
        </w:rPr>
        <w:t>5</w:t>
      </w:r>
      <w:r w:rsidRPr="001A387F">
        <w:rPr>
          <w:rFonts w:asciiTheme="minorHAnsi" w:hAnsiTheme="minorHAnsi" w:cstheme="minorHAnsi"/>
        </w:rPr>
        <w:t>, przeznaczonych</w:t>
      </w:r>
      <w:r w:rsidR="00B37936" w:rsidRPr="001A387F">
        <w:rPr>
          <w:rFonts w:asciiTheme="minorHAnsi" w:hAnsiTheme="minorHAnsi" w:cstheme="minorHAnsi"/>
        </w:rPr>
        <w:t xml:space="preserve"> między innymi</w:t>
      </w:r>
      <w:r w:rsidRPr="001A387F">
        <w:rPr>
          <w:rFonts w:asciiTheme="minorHAnsi" w:hAnsiTheme="minorHAnsi" w:cstheme="minorHAnsi"/>
        </w:rPr>
        <w:t xml:space="preserve"> do produkcji, montażu, testowania,  galwanizowani</w:t>
      </w:r>
      <w:r w:rsidR="00B37936" w:rsidRPr="001A387F">
        <w:rPr>
          <w:rFonts w:asciiTheme="minorHAnsi" w:hAnsiTheme="minorHAnsi" w:cstheme="minorHAnsi"/>
        </w:rPr>
        <w:t>a, magazynowania z uwzględnieniem pomieszczeń biurowo</w:t>
      </w:r>
      <w:r w:rsidR="00E31AE9" w:rsidRPr="001A387F">
        <w:rPr>
          <w:rFonts w:asciiTheme="minorHAnsi" w:hAnsiTheme="minorHAnsi" w:cstheme="minorHAnsi"/>
        </w:rPr>
        <w:t>-</w:t>
      </w:r>
      <w:r w:rsidR="00B37936" w:rsidRPr="001A387F">
        <w:rPr>
          <w:rFonts w:asciiTheme="minorHAnsi" w:hAnsiTheme="minorHAnsi" w:cstheme="minorHAnsi"/>
        </w:rPr>
        <w:t>socjalny</w:t>
      </w:r>
      <w:r w:rsidR="00E31AE9" w:rsidRPr="001A387F">
        <w:rPr>
          <w:rFonts w:asciiTheme="minorHAnsi" w:hAnsiTheme="minorHAnsi" w:cstheme="minorHAnsi"/>
        </w:rPr>
        <w:t>ch</w:t>
      </w:r>
      <w:r w:rsidR="00B37936" w:rsidRPr="001A387F">
        <w:rPr>
          <w:rFonts w:asciiTheme="minorHAnsi" w:hAnsiTheme="minorHAnsi" w:cstheme="minorHAnsi"/>
        </w:rPr>
        <w:t xml:space="preserve"> oraz zaplecza technicznego</w:t>
      </w:r>
      <w:r w:rsidRPr="001A387F">
        <w:rPr>
          <w:rFonts w:asciiTheme="minorHAnsi" w:hAnsiTheme="minorHAnsi" w:cstheme="minorHAnsi"/>
        </w:rPr>
        <w:t>. Wykonawca</w:t>
      </w:r>
      <w:r w:rsidR="00BA4762" w:rsidRPr="001A387F">
        <w:rPr>
          <w:rFonts w:asciiTheme="minorHAnsi" w:hAnsiTheme="minorHAnsi" w:cstheme="minorHAnsi"/>
        </w:rPr>
        <w:t xml:space="preserve"> w ramach Dokumentacji Projektowej</w:t>
      </w:r>
      <w:r w:rsidRPr="001A387F">
        <w:rPr>
          <w:rFonts w:asciiTheme="minorHAnsi" w:hAnsiTheme="minorHAnsi" w:cstheme="minorHAnsi"/>
        </w:rPr>
        <w:t xml:space="preserve"> </w:t>
      </w:r>
      <w:r w:rsidR="00DA52A7">
        <w:rPr>
          <w:rFonts w:asciiTheme="minorHAnsi" w:hAnsiTheme="minorHAnsi" w:cstheme="minorHAnsi"/>
        </w:rPr>
        <w:t xml:space="preserve">zweryfikuje i zaktualizuje dokument </w:t>
      </w:r>
      <w:r w:rsidR="00C40567" w:rsidRPr="001A387F">
        <w:rPr>
          <w:rFonts w:asciiTheme="minorHAnsi" w:hAnsiTheme="minorHAnsi" w:cstheme="minorHAnsi"/>
        </w:rPr>
        <w:t xml:space="preserve">„Analiza potrzeb Spółki w zakresie zapewnienia </w:t>
      </w:r>
      <w:r w:rsidR="00C40567" w:rsidRPr="001A387F">
        <w:rPr>
          <w:rFonts w:asciiTheme="minorHAnsi" w:hAnsiTheme="minorHAnsi" w:cstheme="minorHAnsi"/>
        </w:rPr>
        <w:lastRenderedPageBreak/>
        <w:t>odpowiedniego zaplecza technicznego w celu realizacji procesów lakierniczych, dotycząca budowy zespołu lakierni dla produkcji własnej firmy Pit-Radwar S.A.”</w:t>
      </w:r>
      <w:r w:rsidR="00BA4762" w:rsidRPr="001A387F">
        <w:rPr>
          <w:rStyle w:val="Odwoanieprzypisudolnego"/>
          <w:rFonts w:asciiTheme="minorHAnsi" w:hAnsiTheme="minorHAnsi" w:cstheme="minorHAnsi"/>
        </w:rPr>
        <w:footnoteReference w:id="2"/>
      </w:r>
      <w:r w:rsidR="00C40567" w:rsidRPr="001A387F">
        <w:rPr>
          <w:rFonts w:asciiTheme="minorHAnsi" w:hAnsiTheme="minorHAnsi" w:cstheme="minorHAnsi"/>
        </w:rPr>
        <w:t>,</w:t>
      </w:r>
      <w:r w:rsidR="00CF2BA7">
        <w:rPr>
          <w:rFonts w:asciiTheme="minorHAnsi" w:hAnsiTheme="minorHAnsi" w:cstheme="minorHAnsi"/>
        </w:rPr>
        <w:t xml:space="preserve"> dla Podzadania 4</w:t>
      </w:r>
      <w:r w:rsidR="000F321C" w:rsidRPr="00F628B4">
        <w:rPr>
          <w:rFonts w:asciiTheme="minorHAnsi" w:hAnsiTheme="minorHAnsi" w:cstheme="minorHAnsi"/>
        </w:rPr>
        <w:t>, posiadaną przez Zamawiającego, w celu analizy możliwości prawidłowego funkcjonowania Budynków i zaspokojenia potrzeb Zamawiającego</w:t>
      </w:r>
      <w:r w:rsidR="00B37936" w:rsidRPr="00F628B4">
        <w:rPr>
          <w:rFonts w:asciiTheme="minorHAnsi" w:hAnsiTheme="minorHAnsi" w:cstheme="minorHAnsi"/>
        </w:rPr>
        <w:t>,</w:t>
      </w:r>
    </w:p>
    <w:p w14:paraId="2D02F549" w14:textId="437FEFCD" w:rsidR="00594B53" w:rsidRPr="00F628B4" w:rsidRDefault="00594B53" w:rsidP="00BD2590">
      <w:pPr>
        <w:pStyle w:val="Akapitzlist"/>
        <w:numPr>
          <w:ilvl w:val="2"/>
          <w:numId w:val="3"/>
        </w:numPr>
        <w:spacing w:after="120"/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</w:t>
      </w:r>
      <w:r w:rsidR="00BA4280" w:rsidRPr="00F628B4">
        <w:rPr>
          <w:rFonts w:asciiTheme="minorHAnsi" w:hAnsiTheme="minorHAnsi" w:cstheme="minorHAnsi"/>
        </w:rPr>
        <w:t xml:space="preserve"> </w:t>
      </w:r>
      <w:r w:rsidRPr="00F628B4">
        <w:rPr>
          <w:rFonts w:asciiTheme="minorHAnsi" w:hAnsiTheme="minorHAnsi" w:cstheme="minorHAnsi"/>
        </w:rPr>
        <w:t>Projekt</w:t>
      </w:r>
      <w:r w:rsidR="00B37936" w:rsidRPr="00F628B4">
        <w:rPr>
          <w:rFonts w:asciiTheme="minorHAnsi" w:hAnsiTheme="minorHAnsi" w:cstheme="minorHAnsi"/>
        </w:rPr>
        <w:t>ów</w:t>
      </w:r>
      <w:r w:rsidR="00CF2BA7">
        <w:rPr>
          <w:rFonts w:asciiTheme="minorHAnsi" w:hAnsiTheme="minorHAnsi" w:cstheme="minorHAnsi"/>
        </w:rPr>
        <w:t xml:space="preserve"> Technologicznych,</w:t>
      </w:r>
      <w:r w:rsidRPr="00F628B4">
        <w:rPr>
          <w:rFonts w:asciiTheme="minorHAnsi" w:hAnsiTheme="minorHAnsi" w:cstheme="minorHAnsi"/>
        </w:rPr>
        <w:t xml:space="preserve"> </w:t>
      </w:r>
      <w:r w:rsidRPr="00B435AC">
        <w:rPr>
          <w:rFonts w:asciiTheme="minorHAnsi" w:hAnsiTheme="minorHAnsi" w:cstheme="minorHAnsi"/>
        </w:rPr>
        <w:t>Budowlan</w:t>
      </w:r>
      <w:r w:rsidR="00B37936" w:rsidRPr="00B435AC">
        <w:rPr>
          <w:rFonts w:asciiTheme="minorHAnsi" w:hAnsiTheme="minorHAnsi" w:cstheme="minorHAnsi"/>
        </w:rPr>
        <w:t>ych</w:t>
      </w:r>
      <w:r w:rsidR="001570B8" w:rsidRPr="00B435AC">
        <w:rPr>
          <w:rFonts w:asciiTheme="minorHAnsi" w:hAnsiTheme="minorHAnsi" w:cstheme="minorHAnsi"/>
        </w:rPr>
        <w:t xml:space="preserve"> (po akceptacji </w:t>
      </w:r>
      <w:r w:rsidR="00B435AC" w:rsidRPr="00B435AC">
        <w:rPr>
          <w:rFonts w:asciiTheme="minorHAnsi" w:hAnsiTheme="minorHAnsi" w:cstheme="minorHAnsi"/>
        </w:rPr>
        <w:t xml:space="preserve">potwierdzonej Protokołami Odbiorów dla Podzadania 0 oraz </w:t>
      </w:r>
      <w:r w:rsidR="001570B8" w:rsidRPr="00B435AC">
        <w:rPr>
          <w:rFonts w:asciiTheme="minorHAnsi" w:hAnsiTheme="minorHAnsi" w:cstheme="minorHAnsi"/>
        </w:rPr>
        <w:t>wszystkich Programów Inwestycji</w:t>
      </w:r>
      <w:r w:rsidR="00B435AC" w:rsidRPr="00B435AC">
        <w:rPr>
          <w:rFonts w:asciiTheme="minorHAnsi" w:hAnsiTheme="minorHAnsi" w:cstheme="minorHAnsi"/>
        </w:rPr>
        <w:t xml:space="preserve"> dla</w:t>
      </w:r>
      <w:r w:rsidR="001570B8" w:rsidRPr="00B435AC">
        <w:rPr>
          <w:rFonts w:asciiTheme="minorHAnsi" w:hAnsiTheme="minorHAnsi" w:cstheme="minorHAnsi"/>
        </w:rPr>
        <w:t xml:space="preserve"> </w:t>
      </w:r>
      <w:r w:rsidR="00B435AC">
        <w:rPr>
          <w:rFonts w:asciiTheme="minorHAnsi" w:hAnsiTheme="minorHAnsi" w:cstheme="minorHAnsi"/>
        </w:rPr>
        <w:t xml:space="preserve"> wszystkich Podzadań</w:t>
      </w:r>
      <w:r w:rsidR="001570B8">
        <w:rPr>
          <w:rFonts w:asciiTheme="minorHAnsi" w:hAnsiTheme="minorHAnsi" w:cstheme="minorHAnsi"/>
        </w:rPr>
        <w:t>)</w:t>
      </w:r>
      <w:r w:rsidRPr="00F628B4">
        <w:rPr>
          <w:rFonts w:asciiTheme="minorHAnsi" w:hAnsiTheme="minorHAnsi" w:cstheme="minorHAnsi"/>
        </w:rPr>
        <w:t xml:space="preserve"> i Projekt</w:t>
      </w:r>
      <w:r w:rsidR="00B37936" w:rsidRPr="00F628B4"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Wykonawcz</w:t>
      </w:r>
      <w:r w:rsidR="00B37936" w:rsidRPr="00F628B4">
        <w:rPr>
          <w:rFonts w:asciiTheme="minorHAnsi" w:hAnsiTheme="minorHAnsi" w:cstheme="minorHAnsi"/>
        </w:rPr>
        <w:t>ych</w:t>
      </w:r>
      <w:r w:rsidRPr="00F628B4">
        <w:rPr>
          <w:rFonts w:asciiTheme="minorHAnsi" w:hAnsiTheme="minorHAnsi" w:cstheme="minorHAnsi"/>
        </w:rPr>
        <w:t xml:space="preserve"> z podziałem na </w:t>
      </w:r>
      <w:r w:rsidR="00AF6BDD" w:rsidRPr="00F628B4">
        <w:rPr>
          <w:rFonts w:asciiTheme="minorHAnsi" w:hAnsiTheme="minorHAnsi" w:cstheme="minorHAnsi"/>
        </w:rPr>
        <w:t>Podzadania</w:t>
      </w:r>
      <w:r w:rsidRPr="00F628B4">
        <w:rPr>
          <w:rFonts w:asciiTheme="minorHAnsi" w:hAnsiTheme="minorHAnsi" w:cstheme="minorHAnsi"/>
        </w:rPr>
        <w:t xml:space="preserve"> </w:t>
      </w:r>
      <w:r w:rsidR="00D605DC" w:rsidRPr="00F628B4">
        <w:rPr>
          <w:rFonts w:asciiTheme="minorHAnsi" w:hAnsiTheme="minorHAnsi" w:cstheme="minorHAnsi"/>
        </w:rPr>
        <w:t xml:space="preserve">2, 3, 4, 5 </w:t>
      </w:r>
      <w:r w:rsidRPr="00F628B4">
        <w:rPr>
          <w:rFonts w:asciiTheme="minorHAnsi" w:hAnsiTheme="minorHAnsi" w:cstheme="minorHAnsi"/>
        </w:rPr>
        <w:t xml:space="preserve">dla </w:t>
      </w:r>
      <w:r w:rsidR="00BA4280" w:rsidRPr="00F628B4">
        <w:rPr>
          <w:rFonts w:asciiTheme="minorHAnsi" w:hAnsiTheme="minorHAnsi" w:cstheme="minorHAnsi"/>
        </w:rPr>
        <w:t>b</w:t>
      </w:r>
      <w:r w:rsidRPr="00F628B4">
        <w:rPr>
          <w:rFonts w:asciiTheme="minorHAnsi" w:hAnsiTheme="minorHAnsi" w:cstheme="minorHAnsi"/>
        </w:rPr>
        <w:t>udynków wraz z przynależącą infrastrukturą</w:t>
      </w:r>
      <w:r w:rsidR="00B37936" w:rsidRPr="00F628B4">
        <w:rPr>
          <w:rFonts w:asciiTheme="minorHAnsi" w:hAnsiTheme="minorHAnsi" w:cstheme="minorHAnsi"/>
        </w:rPr>
        <w:t xml:space="preserve"> (umożliwiających </w:t>
      </w:r>
      <w:r w:rsidR="00AF6BDD" w:rsidRPr="00F628B4">
        <w:rPr>
          <w:rFonts w:asciiTheme="minorHAnsi" w:hAnsiTheme="minorHAnsi" w:cstheme="minorHAnsi"/>
        </w:rPr>
        <w:t xml:space="preserve">niezależne </w:t>
      </w:r>
      <w:r w:rsidR="00B37936" w:rsidRPr="00F628B4">
        <w:rPr>
          <w:rFonts w:asciiTheme="minorHAnsi" w:hAnsiTheme="minorHAnsi" w:cstheme="minorHAnsi"/>
        </w:rPr>
        <w:t xml:space="preserve">uzyskiwanie Decyzji o Pozwoleniu na Budowę </w:t>
      </w:r>
      <w:r w:rsidR="00AF6BDD" w:rsidRPr="00F628B4">
        <w:rPr>
          <w:rFonts w:asciiTheme="minorHAnsi" w:hAnsiTheme="minorHAnsi" w:cstheme="minorHAnsi"/>
        </w:rPr>
        <w:t>indywidualnie</w:t>
      </w:r>
      <w:r w:rsidR="00B37936" w:rsidRPr="00F628B4">
        <w:rPr>
          <w:rFonts w:asciiTheme="minorHAnsi" w:hAnsiTheme="minorHAnsi" w:cstheme="minorHAnsi"/>
        </w:rPr>
        <w:t xml:space="preserve"> dla poszczególnych </w:t>
      </w:r>
      <w:r w:rsidR="00AF6BDD" w:rsidRPr="00F628B4">
        <w:rPr>
          <w:rFonts w:asciiTheme="minorHAnsi" w:hAnsiTheme="minorHAnsi" w:cstheme="minorHAnsi"/>
        </w:rPr>
        <w:t>Podzadań</w:t>
      </w:r>
      <w:r w:rsidR="00B37936" w:rsidRPr="00F628B4">
        <w:rPr>
          <w:rFonts w:asciiTheme="minorHAnsi" w:hAnsiTheme="minorHAnsi" w:cstheme="minorHAnsi"/>
        </w:rPr>
        <w:t>),</w:t>
      </w:r>
    </w:p>
    <w:p w14:paraId="788C89DB" w14:textId="32F26FC5" w:rsidR="00BA4280" w:rsidRPr="00F628B4" w:rsidRDefault="00BA4280" w:rsidP="00BD2590">
      <w:pPr>
        <w:pStyle w:val="Akapitzlist"/>
        <w:numPr>
          <w:ilvl w:val="2"/>
          <w:numId w:val="3"/>
        </w:numPr>
        <w:spacing w:after="120"/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 opracowań</w:t>
      </w:r>
      <w:r w:rsidR="00D4247E" w:rsidRPr="00F628B4">
        <w:rPr>
          <w:rFonts w:asciiTheme="minorHAnsi" w:hAnsiTheme="minorHAnsi" w:cstheme="minorHAnsi"/>
        </w:rPr>
        <w:t>:</w:t>
      </w:r>
    </w:p>
    <w:p w14:paraId="0FB09F6C" w14:textId="3AA08417" w:rsidR="00D4247E" w:rsidRPr="00F628B4" w:rsidRDefault="00AF6BDD" w:rsidP="00BD2590">
      <w:pPr>
        <w:pStyle w:val="Akapitzlist"/>
        <w:numPr>
          <w:ilvl w:val="3"/>
          <w:numId w:val="3"/>
        </w:numPr>
        <w:ind w:left="2268" w:hanging="850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Specyfikacj</w:t>
      </w:r>
      <w:r w:rsidR="00CF2BA7">
        <w:rPr>
          <w:rFonts w:asciiTheme="minorHAnsi" w:hAnsiTheme="minorHAnsi" w:cstheme="minorHAnsi"/>
        </w:rPr>
        <w:t>i</w:t>
      </w:r>
      <w:r w:rsidRPr="00F628B4">
        <w:rPr>
          <w:rFonts w:asciiTheme="minorHAnsi" w:hAnsiTheme="minorHAnsi" w:cstheme="minorHAnsi"/>
        </w:rPr>
        <w:t xml:space="preserve"> Techniczn</w:t>
      </w:r>
      <w:r w:rsidR="00CF2BA7">
        <w:rPr>
          <w:rFonts w:asciiTheme="minorHAnsi" w:hAnsiTheme="minorHAnsi" w:cstheme="minorHAnsi"/>
        </w:rPr>
        <w:t>ych</w:t>
      </w:r>
      <w:r w:rsidRPr="00F628B4">
        <w:rPr>
          <w:rFonts w:asciiTheme="minorHAnsi" w:hAnsiTheme="minorHAnsi" w:cstheme="minorHAnsi"/>
        </w:rPr>
        <w:t xml:space="preserve"> Wykonania i Odbioru Robót (</w:t>
      </w:r>
      <w:r w:rsidR="00D4247E" w:rsidRPr="00F628B4">
        <w:rPr>
          <w:rFonts w:asciiTheme="minorHAnsi" w:hAnsiTheme="minorHAnsi" w:cstheme="minorHAnsi"/>
        </w:rPr>
        <w:t>STWiOR</w:t>
      </w:r>
      <w:r w:rsidRPr="00F628B4">
        <w:rPr>
          <w:rFonts w:asciiTheme="minorHAnsi" w:hAnsiTheme="minorHAnsi" w:cstheme="minorHAnsi"/>
        </w:rPr>
        <w:t>)</w:t>
      </w:r>
      <w:r w:rsidR="00D4247E" w:rsidRPr="00F628B4">
        <w:rPr>
          <w:rFonts w:asciiTheme="minorHAnsi" w:hAnsiTheme="minorHAnsi" w:cstheme="minorHAnsi"/>
        </w:rPr>
        <w:t>,</w:t>
      </w:r>
    </w:p>
    <w:p w14:paraId="1E043EF8" w14:textId="3AF82A64" w:rsidR="00D4247E" w:rsidRPr="00F628B4" w:rsidRDefault="00D4247E" w:rsidP="00BD2590">
      <w:pPr>
        <w:pStyle w:val="Akapitzlist"/>
        <w:numPr>
          <w:ilvl w:val="3"/>
          <w:numId w:val="3"/>
        </w:numPr>
        <w:ind w:left="2268" w:hanging="850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Przedmiar</w:t>
      </w:r>
      <w:r w:rsidR="00CF2BA7"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robót z podaniem pozycji KNR,</w:t>
      </w:r>
    </w:p>
    <w:p w14:paraId="5931174E" w14:textId="6D400536" w:rsidR="00D4247E" w:rsidRPr="00F628B4" w:rsidRDefault="00D4247E" w:rsidP="00BD2590">
      <w:pPr>
        <w:pStyle w:val="Akapitzlist"/>
        <w:numPr>
          <w:ilvl w:val="3"/>
          <w:numId w:val="3"/>
        </w:numPr>
        <w:ind w:left="2268" w:hanging="850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Kosztorys</w:t>
      </w:r>
      <w:r w:rsidR="00CF2BA7"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CF2BA7" w:rsidRPr="00F628B4">
        <w:rPr>
          <w:rFonts w:asciiTheme="minorHAnsi" w:hAnsiTheme="minorHAnsi" w:cstheme="minorHAnsi"/>
        </w:rPr>
        <w:t>inwestorsk</w:t>
      </w:r>
      <w:r w:rsidR="00CF2BA7">
        <w:rPr>
          <w:rFonts w:asciiTheme="minorHAnsi" w:hAnsiTheme="minorHAnsi" w:cstheme="minorHAnsi"/>
        </w:rPr>
        <w:t>ich</w:t>
      </w:r>
      <w:r w:rsidR="00CF2BA7" w:rsidRPr="00F628B4">
        <w:rPr>
          <w:rFonts w:asciiTheme="minorHAnsi" w:hAnsiTheme="minorHAnsi" w:cstheme="minorHAnsi"/>
        </w:rPr>
        <w:t xml:space="preserve"> </w:t>
      </w:r>
      <w:r w:rsidRPr="00F628B4">
        <w:rPr>
          <w:rFonts w:asciiTheme="minorHAnsi" w:hAnsiTheme="minorHAnsi" w:cstheme="minorHAnsi"/>
        </w:rPr>
        <w:t xml:space="preserve">z zestawieniami </w:t>
      </w:r>
      <w:r w:rsidR="00B37936" w:rsidRPr="00F628B4">
        <w:rPr>
          <w:rFonts w:asciiTheme="minorHAnsi" w:hAnsiTheme="minorHAnsi" w:cstheme="minorHAnsi"/>
        </w:rPr>
        <w:t>robocizny</w:t>
      </w:r>
      <w:r w:rsidRPr="00F628B4">
        <w:rPr>
          <w:rFonts w:asciiTheme="minorHAnsi" w:hAnsiTheme="minorHAnsi" w:cstheme="minorHAnsi"/>
        </w:rPr>
        <w:t xml:space="preserve">, </w:t>
      </w:r>
      <w:r w:rsidR="00B37936" w:rsidRPr="00F628B4">
        <w:rPr>
          <w:rFonts w:asciiTheme="minorHAnsi" w:hAnsiTheme="minorHAnsi" w:cstheme="minorHAnsi"/>
        </w:rPr>
        <w:t>materiałów</w:t>
      </w:r>
      <w:r w:rsidR="00AF6BDD" w:rsidRPr="00F628B4">
        <w:rPr>
          <w:rFonts w:asciiTheme="minorHAnsi" w:hAnsiTheme="minorHAnsi" w:cstheme="minorHAnsi"/>
        </w:rPr>
        <w:t xml:space="preserve"> i</w:t>
      </w:r>
      <w:r w:rsidRPr="00F628B4">
        <w:rPr>
          <w:rFonts w:asciiTheme="minorHAnsi" w:hAnsiTheme="minorHAnsi" w:cstheme="minorHAnsi"/>
        </w:rPr>
        <w:t xml:space="preserve"> </w:t>
      </w:r>
      <w:r w:rsidR="00B37936" w:rsidRPr="00F628B4">
        <w:rPr>
          <w:rFonts w:asciiTheme="minorHAnsi" w:hAnsiTheme="minorHAnsi" w:cstheme="minorHAnsi"/>
        </w:rPr>
        <w:t>sprzętu,</w:t>
      </w:r>
    </w:p>
    <w:p w14:paraId="2547C495" w14:textId="374C59E0" w:rsidR="00587845" w:rsidRPr="00F628B4" w:rsidRDefault="00594B53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Uzyskanie niezbędnych uzgodnień, ekspertyz, badań, opracowań, pozwoleń i decyzji administracyjnych dla wykonania </w:t>
      </w:r>
      <w:r w:rsidR="00AF6BDD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rzedmiotu </w:t>
      </w:r>
      <w:r w:rsidR="00AF6BDD" w:rsidRPr="00F628B4">
        <w:rPr>
          <w:rFonts w:asciiTheme="minorHAnsi" w:hAnsiTheme="minorHAnsi" w:cstheme="minorHAnsi"/>
        </w:rPr>
        <w:t>Z</w:t>
      </w:r>
      <w:r w:rsidRPr="00F628B4">
        <w:rPr>
          <w:rFonts w:asciiTheme="minorHAnsi" w:hAnsiTheme="minorHAnsi" w:cstheme="minorHAnsi"/>
        </w:rPr>
        <w:t xml:space="preserve">amówienia i prawidłowej realizacji </w:t>
      </w:r>
      <w:r w:rsidR="00CF2BA7">
        <w:rPr>
          <w:rFonts w:asciiTheme="minorHAnsi" w:hAnsiTheme="minorHAnsi" w:cstheme="minorHAnsi"/>
        </w:rPr>
        <w:t>prac</w:t>
      </w:r>
      <w:r w:rsidR="00CF2BA7" w:rsidRPr="00F628B4">
        <w:rPr>
          <w:rFonts w:asciiTheme="minorHAnsi" w:hAnsiTheme="minorHAnsi" w:cstheme="minorHAnsi"/>
        </w:rPr>
        <w:t xml:space="preserve"> </w:t>
      </w:r>
      <w:r w:rsidRPr="00F628B4">
        <w:rPr>
          <w:rFonts w:asciiTheme="minorHAnsi" w:hAnsiTheme="minorHAnsi" w:cstheme="minorHAnsi"/>
        </w:rPr>
        <w:t>dla Projekt</w:t>
      </w:r>
      <w:r w:rsidR="00B37936" w:rsidRPr="00F628B4"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Budowlan</w:t>
      </w:r>
      <w:r w:rsidR="00B37936" w:rsidRPr="00F628B4">
        <w:rPr>
          <w:rFonts w:asciiTheme="minorHAnsi" w:hAnsiTheme="minorHAnsi" w:cstheme="minorHAnsi"/>
        </w:rPr>
        <w:t>ych</w:t>
      </w:r>
      <w:r w:rsidRPr="00F628B4">
        <w:rPr>
          <w:rFonts w:asciiTheme="minorHAnsi" w:hAnsiTheme="minorHAnsi" w:cstheme="minorHAnsi"/>
        </w:rPr>
        <w:t xml:space="preserve"> i Wykonawcz</w:t>
      </w:r>
      <w:r w:rsidR="00B37936" w:rsidRPr="00F628B4">
        <w:rPr>
          <w:rFonts w:asciiTheme="minorHAnsi" w:hAnsiTheme="minorHAnsi" w:cstheme="minorHAnsi"/>
        </w:rPr>
        <w:t>ych</w:t>
      </w:r>
      <w:r w:rsidRPr="00F628B4">
        <w:rPr>
          <w:rFonts w:asciiTheme="minorHAnsi" w:hAnsiTheme="minorHAnsi" w:cstheme="minorHAnsi"/>
        </w:rPr>
        <w:t xml:space="preserve"> dla Budynków </w:t>
      </w:r>
      <w:r w:rsidR="00E31AE9" w:rsidRPr="00F628B4">
        <w:rPr>
          <w:rFonts w:asciiTheme="minorHAnsi" w:hAnsiTheme="minorHAnsi" w:cstheme="minorHAnsi"/>
        </w:rPr>
        <w:t>oraz towarzyszącej</w:t>
      </w:r>
      <w:r w:rsidRPr="00F628B4">
        <w:rPr>
          <w:rFonts w:asciiTheme="minorHAnsi" w:hAnsiTheme="minorHAnsi" w:cstheme="minorHAnsi"/>
        </w:rPr>
        <w:t xml:space="preserve"> infrastruktur</w:t>
      </w:r>
      <w:r w:rsidR="00E31AE9" w:rsidRPr="00F628B4">
        <w:rPr>
          <w:rFonts w:asciiTheme="minorHAnsi" w:hAnsiTheme="minorHAnsi" w:cstheme="minorHAnsi"/>
        </w:rPr>
        <w:t>y</w:t>
      </w:r>
      <w:r w:rsidR="00B37936" w:rsidRPr="00F628B4">
        <w:rPr>
          <w:rFonts w:asciiTheme="minorHAnsi" w:hAnsiTheme="minorHAnsi" w:cstheme="minorHAnsi"/>
        </w:rPr>
        <w:t xml:space="preserve">, w podziale na </w:t>
      </w:r>
      <w:r w:rsidR="00E31AE9" w:rsidRPr="00F628B4">
        <w:rPr>
          <w:rFonts w:asciiTheme="minorHAnsi" w:hAnsiTheme="minorHAnsi" w:cstheme="minorHAnsi"/>
        </w:rPr>
        <w:t>Podzadania</w:t>
      </w:r>
      <w:r w:rsidRPr="00F628B4">
        <w:rPr>
          <w:rFonts w:asciiTheme="minorHAnsi" w:hAnsiTheme="minorHAnsi" w:cstheme="minorHAnsi"/>
        </w:rPr>
        <w:t>,</w:t>
      </w:r>
    </w:p>
    <w:p w14:paraId="43FE579E" w14:textId="75AF08A9" w:rsidR="00587845" w:rsidRPr="00F628B4" w:rsidRDefault="00587845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Wykonanie </w:t>
      </w:r>
      <w:r w:rsidR="00E20668">
        <w:rPr>
          <w:rFonts w:asciiTheme="minorHAnsi" w:hAnsiTheme="minorHAnsi" w:cstheme="minorHAnsi"/>
        </w:rPr>
        <w:t>Dokumentacji Projektowej</w:t>
      </w:r>
      <w:r w:rsidRPr="00F628B4">
        <w:rPr>
          <w:rFonts w:asciiTheme="minorHAnsi" w:hAnsiTheme="minorHAnsi" w:cstheme="minorHAnsi"/>
        </w:rPr>
        <w:t xml:space="preserve"> w metodyce BIM zgodnie z wymaganiami zawartymi w EIR („ Employer Information Requirement”)</w:t>
      </w:r>
      <w:r w:rsidR="00CF2BA7">
        <w:rPr>
          <w:rFonts w:asciiTheme="minorHAnsi" w:hAnsiTheme="minorHAnsi" w:cstheme="minorHAnsi"/>
        </w:rPr>
        <w:t xml:space="preserve"> będącego załącznikiem do postępowania,</w:t>
      </w:r>
    </w:p>
    <w:p w14:paraId="6588BD6C" w14:textId="7AF88478" w:rsidR="00594B53" w:rsidRPr="00F628B4" w:rsidRDefault="00587845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Zapewnienie platformy wymiany plików CDE, zgodnie z wytycznymi Zamawiającego dotyczącymi sposobów współpracy,</w:t>
      </w:r>
      <w:r w:rsidR="00594B53" w:rsidRPr="00F628B4">
        <w:rPr>
          <w:rFonts w:asciiTheme="minorHAnsi" w:hAnsiTheme="minorHAnsi" w:cstheme="minorHAnsi"/>
        </w:rPr>
        <w:t xml:space="preserve"> </w:t>
      </w:r>
    </w:p>
    <w:p w14:paraId="49D7B226" w14:textId="7C4C0058" w:rsidR="00594B53" w:rsidRPr="00F628B4" w:rsidRDefault="00594B53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Opracowanie </w:t>
      </w:r>
      <w:r w:rsidR="00B37936" w:rsidRPr="00F628B4">
        <w:rPr>
          <w:rFonts w:asciiTheme="minorHAnsi" w:hAnsiTheme="minorHAnsi" w:cstheme="minorHAnsi"/>
        </w:rPr>
        <w:t>kompleksowej dokumentacji (</w:t>
      </w:r>
      <w:r w:rsidR="002B4692" w:rsidRPr="00F628B4">
        <w:rPr>
          <w:rFonts w:asciiTheme="minorHAnsi" w:hAnsiTheme="minorHAnsi" w:cstheme="minorHAnsi"/>
        </w:rPr>
        <w:t xml:space="preserve">zgodnie ze standardami Zamawiającego) </w:t>
      </w:r>
      <w:r w:rsidR="00B37936" w:rsidRPr="00F628B4">
        <w:rPr>
          <w:rFonts w:asciiTheme="minorHAnsi" w:hAnsiTheme="minorHAnsi" w:cstheme="minorHAnsi"/>
        </w:rPr>
        <w:t xml:space="preserve"> wymaganej do przeprowadzenia postępowania </w:t>
      </w:r>
      <w:r w:rsidR="002B4692" w:rsidRPr="00F628B4">
        <w:rPr>
          <w:rFonts w:asciiTheme="minorHAnsi" w:hAnsiTheme="minorHAnsi" w:cstheme="minorHAnsi"/>
        </w:rPr>
        <w:t>zakupowego</w:t>
      </w:r>
      <w:r w:rsidR="00B37936" w:rsidRPr="00F628B4">
        <w:rPr>
          <w:rFonts w:asciiTheme="minorHAnsi" w:hAnsiTheme="minorHAnsi" w:cstheme="minorHAnsi"/>
        </w:rPr>
        <w:t xml:space="preserve"> na wybór Generalnego Wykonawcy Robót Budowlanych</w:t>
      </w:r>
      <w:r w:rsidRPr="00F628B4">
        <w:rPr>
          <w:rFonts w:asciiTheme="minorHAnsi" w:hAnsiTheme="minorHAnsi" w:cstheme="minorHAnsi"/>
        </w:rPr>
        <w:t>,</w:t>
      </w:r>
    </w:p>
    <w:p w14:paraId="72DA3471" w14:textId="2051AE2B" w:rsidR="00594B53" w:rsidRPr="00F628B4" w:rsidRDefault="00594B53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Pełnienie nadzorów autorskich podczas realizacji </w:t>
      </w:r>
      <w:r w:rsidR="00D931AE">
        <w:rPr>
          <w:rFonts w:asciiTheme="minorHAnsi" w:hAnsiTheme="minorHAnsi" w:cstheme="minorHAnsi"/>
        </w:rPr>
        <w:t>R</w:t>
      </w:r>
      <w:r w:rsidRPr="00F628B4">
        <w:rPr>
          <w:rFonts w:asciiTheme="minorHAnsi" w:hAnsiTheme="minorHAnsi" w:cstheme="minorHAnsi"/>
        </w:rPr>
        <w:t xml:space="preserve">obót </w:t>
      </w:r>
      <w:r w:rsidR="00D931AE">
        <w:rPr>
          <w:rFonts w:asciiTheme="minorHAnsi" w:hAnsiTheme="minorHAnsi" w:cstheme="minorHAnsi"/>
        </w:rPr>
        <w:t>B</w:t>
      </w:r>
      <w:r w:rsidRPr="00F628B4">
        <w:rPr>
          <w:rFonts w:asciiTheme="minorHAnsi" w:hAnsiTheme="minorHAnsi" w:cstheme="minorHAnsi"/>
        </w:rPr>
        <w:t>udowlanych</w:t>
      </w:r>
      <w:r w:rsidR="002B4692" w:rsidRPr="00F628B4">
        <w:rPr>
          <w:rFonts w:asciiTheme="minorHAnsi" w:hAnsiTheme="minorHAnsi" w:cstheme="minorHAnsi"/>
        </w:rPr>
        <w:t xml:space="preserve"> </w:t>
      </w:r>
      <w:r w:rsidR="00E31AE9" w:rsidRPr="00F628B4">
        <w:rPr>
          <w:rFonts w:asciiTheme="minorHAnsi" w:hAnsiTheme="minorHAnsi" w:cstheme="minorHAnsi"/>
        </w:rPr>
        <w:t xml:space="preserve">dla wszystkich Podzadań, </w:t>
      </w:r>
      <w:r w:rsidR="002B4692" w:rsidRPr="00F628B4">
        <w:rPr>
          <w:rFonts w:asciiTheme="minorHAnsi" w:hAnsiTheme="minorHAnsi" w:cstheme="minorHAnsi"/>
        </w:rPr>
        <w:t>w każdym momencie realizacji</w:t>
      </w:r>
      <w:r w:rsidR="00B94204" w:rsidRPr="00F628B4">
        <w:rPr>
          <w:rFonts w:asciiTheme="minorHAnsi" w:hAnsiTheme="minorHAnsi" w:cstheme="minorHAnsi"/>
        </w:rPr>
        <w:t xml:space="preserve"> </w:t>
      </w:r>
      <w:r w:rsidR="002B4692" w:rsidRPr="00F628B4">
        <w:rPr>
          <w:rFonts w:asciiTheme="minorHAnsi" w:hAnsiTheme="minorHAnsi" w:cstheme="minorHAnsi"/>
        </w:rPr>
        <w:t>Inwestycji, do czasu pełnego wyposażenia Obiektów i kompleksowego wdrożenia technologii Spółki przez Zamawiającego,</w:t>
      </w:r>
    </w:p>
    <w:p w14:paraId="381ACEAF" w14:textId="77777777" w:rsidR="00594B53" w:rsidRPr="00F628B4" w:rsidRDefault="00594B53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Wykonana Dokumentacja Projektowa będzie służyła w szczególności do:</w:t>
      </w:r>
    </w:p>
    <w:p w14:paraId="01D4A970" w14:textId="47D2C2FD" w:rsidR="00091D30" w:rsidRPr="00F628B4" w:rsidRDefault="00C3539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453968" w:rsidRPr="00F628B4">
        <w:rPr>
          <w:rFonts w:asciiTheme="minorHAnsi" w:hAnsiTheme="minorHAnsi" w:cstheme="minorHAnsi"/>
        </w:rPr>
        <w:t xml:space="preserve">rzeprowadzenia </w:t>
      </w:r>
      <w:r w:rsidR="002E49A8" w:rsidRPr="00F628B4">
        <w:rPr>
          <w:rFonts w:asciiTheme="minorHAnsi" w:hAnsiTheme="minorHAnsi" w:cstheme="minorHAnsi"/>
        </w:rPr>
        <w:t xml:space="preserve">postępowań </w:t>
      </w:r>
      <w:r w:rsidR="0097067C" w:rsidRPr="00F628B4">
        <w:rPr>
          <w:rFonts w:asciiTheme="minorHAnsi" w:hAnsiTheme="minorHAnsi" w:cstheme="minorHAnsi"/>
        </w:rPr>
        <w:t xml:space="preserve">zakupowych </w:t>
      </w:r>
      <w:r w:rsidR="005A0AE6" w:rsidRPr="00F628B4">
        <w:rPr>
          <w:rFonts w:asciiTheme="minorHAnsi" w:hAnsiTheme="minorHAnsi" w:cstheme="minorHAnsi"/>
        </w:rPr>
        <w:t>na wy</w:t>
      </w:r>
      <w:r w:rsidR="002B4692" w:rsidRPr="00F628B4">
        <w:rPr>
          <w:rFonts w:asciiTheme="minorHAnsi" w:hAnsiTheme="minorHAnsi" w:cstheme="minorHAnsi"/>
        </w:rPr>
        <w:t xml:space="preserve">bór Generalnego Wykonawcy </w:t>
      </w:r>
      <w:r w:rsidR="005A0AE6" w:rsidRPr="00F628B4">
        <w:rPr>
          <w:rFonts w:asciiTheme="minorHAnsi" w:hAnsiTheme="minorHAnsi" w:cstheme="minorHAnsi"/>
        </w:rPr>
        <w:t xml:space="preserve"> </w:t>
      </w:r>
      <w:r w:rsidR="00D931AE">
        <w:rPr>
          <w:rFonts w:asciiTheme="minorHAnsi" w:hAnsiTheme="minorHAnsi" w:cstheme="minorHAnsi"/>
        </w:rPr>
        <w:t>R</w:t>
      </w:r>
      <w:r w:rsidR="005A0AE6" w:rsidRPr="00F628B4">
        <w:rPr>
          <w:rFonts w:asciiTheme="minorHAnsi" w:hAnsiTheme="minorHAnsi" w:cstheme="minorHAnsi"/>
        </w:rPr>
        <w:t xml:space="preserve">obót </w:t>
      </w:r>
      <w:r w:rsidR="00D931AE">
        <w:rPr>
          <w:rFonts w:asciiTheme="minorHAnsi" w:hAnsiTheme="minorHAnsi" w:cstheme="minorHAnsi"/>
        </w:rPr>
        <w:t>B</w:t>
      </w:r>
      <w:r w:rsidR="002E49A8" w:rsidRPr="00F628B4">
        <w:rPr>
          <w:rFonts w:asciiTheme="minorHAnsi" w:hAnsiTheme="minorHAnsi" w:cstheme="minorHAnsi"/>
        </w:rPr>
        <w:t>udowlanych oraz dostawę i montaż wyposażenia,</w:t>
      </w:r>
    </w:p>
    <w:p w14:paraId="5674D2C7" w14:textId="3F6395E4" w:rsidR="00091D30" w:rsidRPr="00F628B4" w:rsidRDefault="00C3539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453968" w:rsidRPr="00F628B4">
        <w:rPr>
          <w:rFonts w:asciiTheme="minorHAnsi" w:hAnsiTheme="minorHAnsi" w:cstheme="minorHAnsi"/>
        </w:rPr>
        <w:t>ykonani</w:t>
      </w:r>
      <w:r w:rsidR="00493BB1" w:rsidRPr="00F628B4">
        <w:rPr>
          <w:rFonts w:asciiTheme="minorHAnsi" w:hAnsiTheme="minorHAnsi" w:cstheme="minorHAnsi"/>
        </w:rPr>
        <w:t>a</w:t>
      </w:r>
      <w:r w:rsidR="00453968" w:rsidRPr="00F628B4">
        <w:rPr>
          <w:rFonts w:asciiTheme="minorHAnsi" w:hAnsiTheme="minorHAnsi" w:cstheme="minorHAnsi"/>
        </w:rPr>
        <w:t xml:space="preserve"> </w:t>
      </w:r>
      <w:r w:rsidR="00D931AE">
        <w:rPr>
          <w:rFonts w:asciiTheme="minorHAnsi" w:hAnsiTheme="minorHAnsi" w:cstheme="minorHAnsi"/>
        </w:rPr>
        <w:t>R</w:t>
      </w:r>
      <w:r w:rsidR="002E49A8" w:rsidRPr="00F628B4">
        <w:rPr>
          <w:rFonts w:asciiTheme="minorHAnsi" w:hAnsiTheme="minorHAnsi" w:cstheme="minorHAnsi"/>
        </w:rPr>
        <w:t xml:space="preserve">obót </w:t>
      </w:r>
      <w:r w:rsidR="00D931AE">
        <w:rPr>
          <w:rFonts w:asciiTheme="minorHAnsi" w:hAnsiTheme="minorHAnsi" w:cstheme="minorHAnsi"/>
        </w:rPr>
        <w:t>B</w:t>
      </w:r>
      <w:r w:rsidR="002E49A8" w:rsidRPr="00F628B4">
        <w:rPr>
          <w:rFonts w:asciiTheme="minorHAnsi" w:hAnsiTheme="minorHAnsi" w:cstheme="minorHAnsi"/>
        </w:rPr>
        <w:t>udowlanych i wyposażenia obiekt</w:t>
      </w:r>
      <w:r w:rsidR="00E56FDB" w:rsidRPr="00F628B4">
        <w:rPr>
          <w:rFonts w:asciiTheme="minorHAnsi" w:hAnsiTheme="minorHAnsi" w:cstheme="minorHAnsi"/>
        </w:rPr>
        <w:t>ów</w:t>
      </w:r>
      <w:r w:rsidR="00493BB1" w:rsidRPr="00F628B4">
        <w:rPr>
          <w:rFonts w:asciiTheme="minorHAnsi" w:hAnsiTheme="minorHAnsi" w:cstheme="minorHAnsi"/>
        </w:rPr>
        <w:t>,</w:t>
      </w:r>
    </w:p>
    <w:p w14:paraId="5AC6F2C3" w14:textId="6A7A1EC5" w:rsidR="00091D30" w:rsidRPr="00F628B4" w:rsidRDefault="00C3539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U</w:t>
      </w:r>
      <w:r w:rsidR="00453968" w:rsidRPr="00F628B4">
        <w:rPr>
          <w:rFonts w:asciiTheme="minorHAnsi" w:hAnsiTheme="minorHAnsi" w:cstheme="minorHAnsi"/>
        </w:rPr>
        <w:t>zyskani</w:t>
      </w:r>
      <w:r w:rsidR="00493BB1" w:rsidRPr="00F628B4">
        <w:rPr>
          <w:rFonts w:asciiTheme="minorHAnsi" w:hAnsiTheme="minorHAnsi" w:cstheme="minorHAnsi"/>
        </w:rPr>
        <w:t>a</w:t>
      </w:r>
      <w:r w:rsidR="00453968" w:rsidRPr="00F628B4">
        <w:rPr>
          <w:rFonts w:asciiTheme="minorHAnsi" w:hAnsiTheme="minorHAnsi" w:cstheme="minorHAnsi"/>
        </w:rPr>
        <w:t xml:space="preserve"> </w:t>
      </w:r>
      <w:r w:rsidR="002E49A8" w:rsidRPr="00F628B4">
        <w:rPr>
          <w:rFonts w:asciiTheme="minorHAnsi" w:hAnsiTheme="minorHAnsi" w:cstheme="minorHAnsi"/>
        </w:rPr>
        <w:t xml:space="preserve">pozwolenia na użytkowanie </w:t>
      </w:r>
      <w:r w:rsidR="00D931AE">
        <w:rPr>
          <w:rFonts w:asciiTheme="minorHAnsi" w:hAnsiTheme="minorHAnsi" w:cstheme="minorHAnsi"/>
        </w:rPr>
        <w:t>O</w:t>
      </w:r>
      <w:r w:rsidR="002E49A8" w:rsidRPr="00F628B4">
        <w:rPr>
          <w:rFonts w:asciiTheme="minorHAnsi" w:hAnsiTheme="minorHAnsi" w:cstheme="minorHAnsi"/>
        </w:rPr>
        <w:t>biekt</w:t>
      </w:r>
      <w:r w:rsidR="00E56FDB" w:rsidRPr="00F628B4">
        <w:rPr>
          <w:rFonts w:asciiTheme="minorHAnsi" w:hAnsiTheme="minorHAnsi" w:cstheme="minorHAnsi"/>
        </w:rPr>
        <w:t>ów</w:t>
      </w:r>
      <w:r w:rsidR="00D931AE">
        <w:rPr>
          <w:rFonts w:asciiTheme="minorHAnsi" w:hAnsiTheme="minorHAnsi" w:cstheme="minorHAnsi"/>
        </w:rPr>
        <w:t xml:space="preserve"> (PnU)</w:t>
      </w:r>
      <w:r w:rsidR="00493BB1" w:rsidRPr="00F628B4">
        <w:rPr>
          <w:rFonts w:asciiTheme="minorHAnsi" w:hAnsiTheme="minorHAnsi" w:cstheme="minorHAnsi"/>
        </w:rPr>
        <w:t>,</w:t>
      </w:r>
    </w:p>
    <w:p w14:paraId="6E32C2C9" w14:textId="6DD25131" w:rsidR="00091D30" w:rsidRPr="00F628B4" w:rsidRDefault="00C3539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2E49A8" w:rsidRPr="00F628B4">
        <w:rPr>
          <w:rFonts w:asciiTheme="minorHAnsi" w:hAnsiTheme="minorHAnsi" w:cstheme="minorHAnsi"/>
        </w:rPr>
        <w:t xml:space="preserve">apewnienia efektywności zarządzania </w:t>
      </w:r>
      <w:r w:rsidR="00D931AE">
        <w:rPr>
          <w:rFonts w:asciiTheme="minorHAnsi" w:hAnsiTheme="minorHAnsi" w:cstheme="minorHAnsi"/>
        </w:rPr>
        <w:t>Obiektami</w:t>
      </w:r>
      <w:r w:rsidR="00D931AE" w:rsidRPr="00F628B4">
        <w:rPr>
          <w:rFonts w:asciiTheme="minorHAnsi" w:hAnsiTheme="minorHAnsi" w:cstheme="minorHAnsi"/>
        </w:rPr>
        <w:t xml:space="preserve"> </w:t>
      </w:r>
      <w:r w:rsidR="002E49A8" w:rsidRPr="00F628B4">
        <w:rPr>
          <w:rFonts w:asciiTheme="minorHAnsi" w:hAnsiTheme="minorHAnsi" w:cstheme="minorHAnsi"/>
        </w:rPr>
        <w:t xml:space="preserve">i optymalizacji kosztów </w:t>
      </w:r>
      <w:r w:rsidR="00D931AE">
        <w:rPr>
          <w:rFonts w:asciiTheme="minorHAnsi" w:hAnsiTheme="minorHAnsi" w:cstheme="minorHAnsi"/>
        </w:rPr>
        <w:t>ich</w:t>
      </w:r>
      <w:r w:rsidR="00D931AE" w:rsidRPr="00F628B4">
        <w:rPr>
          <w:rFonts w:asciiTheme="minorHAnsi" w:hAnsiTheme="minorHAnsi" w:cstheme="minorHAnsi"/>
        </w:rPr>
        <w:t xml:space="preserve"> </w:t>
      </w:r>
      <w:r w:rsidR="000C3097" w:rsidRPr="00F628B4">
        <w:rPr>
          <w:rFonts w:asciiTheme="minorHAnsi" w:hAnsiTheme="minorHAnsi" w:cstheme="minorHAnsi"/>
        </w:rPr>
        <w:t xml:space="preserve">wykonania i późniejszego </w:t>
      </w:r>
      <w:r w:rsidR="002E49A8" w:rsidRPr="00F628B4">
        <w:rPr>
          <w:rFonts w:asciiTheme="minorHAnsi" w:hAnsiTheme="minorHAnsi" w:cstheme="minorHAnsi"/>
        </w:rPr>
        <w:t>użytkowania</w:t>
      </w:r>
      <w:r w:rsidR="00453968" w:rsidRPr="00F628B4">
        <w:rPr>
          <w:rFonts w:asciiTheme="minorHAnsi" w:hAnsiTheme="minorHAnsi" w:cstheme="minorHAnsi"/>
        </w:rPr>
        <w:t>.</w:t>
      </w:r>
    </w:p>
    <w:p w14:paraId="114EC0FC" w14:textId="14B2F602" w:rsidR="00015116" w:rsidRPr="00F628B4" w:rsidRDefault="00015116" w:rsidP="00BD2590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b/>
        </w:rPr>
      </w:pPr>
      <w:r w:rsidRPr="00F628B4">
        <w:rPr>
          <w:rFonts w:asciiTheme="minorHAnsi" w:hAnsiTheme="minorHAnsi" w:cstheme="minorHAnsi"/>
          <w:b/>
        </w:rPr>
        <w:t xml:space="preserve">W celu prawidłowego wykonania Przedmiotu Zamówienia Wykonawca musi dokonać obszernej i szczegółowej analizy procesów technologicznych w projektowanym zakładzie Zamawiającego. </w:t>
      </w:r>
      <w:r w:rsidR="00D90261" w:rsidRPr="00F628B4">
        <w:rPr>
          <w:rFonts w:asciiTheme="minorHAnsi" w:hAnsiTheme="minorHAnsi" w:cstheme="minorHAnsi"/>
          <w:b/>
        </w:rPr>
        <w:t xml:space="preserve">Warunkiem wykonania Dokumentacji Projektowej, spełniającej wymagania oraz oczekiwania Zamawiającego jest zaznajomienie się z udostępnionymi materiałami i wykonanie szczegółowych </w:t>
      </w:r>
      <w:r w:rsidR="00D931AE">
        <w:rPr>
          <w:rFonts w:asciiTheme="minorHAnsi" w:hAnsiTheme="minorHAnsi" w:cstheme="minorHAnsi"/>
          <w:b/>
        </w:rPr>
        <w:t>P</w:t>
      </w:r>
      <w:r w:rsidR="00D90261" w:rsidRPr="00F628B4">
        <w:rPr>
          <w:rFonts w:asciiTheme="minorHAnsi" w:hAnsiTheme="minorHAnsi" w:cstheme="minorHAnsi"/>
          <w:b/>
        </w:rPr>
        <w:t xml:space="preserve">rojektów </w:t>
      </w:r>
      <w:r w:rsidR="00D931AE">
        <w:rPr>
          <w:rFonts w:asciiTheme="minorHAnsi" w:hAnsiTheme="minorHAnsi" w:cstheme="minorHAnsi"/>
          <w:b/>
        </w:rPr>
        <w:t>T</w:t>
      </w:r>
      <w:r w:rsidR="00D90261" w:rsidRPr="00F628B4">
        <w:rPr>
          <w:rFonts w:asciiTheme="minorHAnsi" w:hAnsiTheme="minorHAnsi" w:cstheme="minorHAnsi"/>
          <w:b/>
        </w:rPr>
        <w:t xml:space="preserve">echnologicznych.  </w:t>
      </w:r>
    </w:p>
    <w:p w14:paraId="2C677D93" w14:textId="32D17772" w:rsidR="00091D30" w:rsidRPr="00F628B4" w:rsidRDefault="002E49A8" w:rsidP="00BD2590">
      <w:pPr>
        <w:pStyle w:val="Nagwek3"/>
        <w:numPr>
          <w:ilvl w:val="1"/>
          <w:numId w:val="3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6" w:name="_Toc149556025"/>
      <w:bookmarkStart w:id="7" w:name="_Toc152659467"/>
      <w:bookmarkStart w:id="8" w:name="_Toc153360901"/>
      <w:bookmarkStart w:id="9" w:name="_Toc175726687"/>
      <w:r w:rsidRPr="00F628B4">
        <w:rPr>
          <w:rFonts w:asciiTheme="minorHAnsi" w:hAnsiTheme="minorHAnsi" w:cstheme="minorHAnsi"/>
          <w:i w:val="0"/>
          <w:szCs w:val="22"/>
        </w:rPr>
        <w:lastRenderedPageBreak/>
        <w:t xml:space="preserve">Etapy realizacji </w:t>
      </w:r>
      <w:r w:rsidR="00B33134" w:rsidRPr="00F628B4">
        <w:rPr>
          <w:rFonts w:asciiTheme="minorHAnsi" w:hAnsiTheme="minorHAnsi" w:cstheme="minorHAnsi"/>
          <w:i w:val="0"/>
          <w:szCs w:val="22"/>
        </w:rPr>
        <w:t>Z</w:t>
      </w:r>
      <w:r w:rsidRPr="00F628B4">
        <w:rPr>
          <w:rFonts w:asciiTheme="minorHAnsi" w:hAnsiTheme="minorHAnsi" w:cstheme="minorHAnsi"/>
          <w:i w:val="0"/>
          <w:szCs w:val="22"/>
        </w:rPr>
        <w:t>adania</w:t>
      </w:r>
      <w:bookmarkEnd w:id="6"/>
      <w:bookmarkEnd w:id="7"/>
      <w:bookmarkEnd w:id="8"/>
      <w:bookmarkEnd w:id="9"/>
    </w:p>
    <w:p w14:paraId="21258A28" w14:textId="3094749B" w:rsidR="00C720E7" w:rsidRPr="00F628B4" w:rsidRDefault="00C720E7" w:rsidP="00BD2590">
      <w:pPr>
        <w:pStyle w:val="Tekstpodstawowy"/>
        <w:spacing w:after="200" w:line="276" w:lineRule="auto"/>
        <w:ind w:left="709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Przedmiotem </w:t>
      </w:r>
      <w:r w:rsidR="00AF6BDD" w:rsidRPr="00F628B4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amówienia jest kompleksowe i kompletne przygotowanie </w:t>
      </w:r>
      <w:r w:rsidR="00E56FDB" w:rsidRPr="00F628B4">
        <w:rPr>
          <w:rFonts w:asciiTheme="minorHAnsi" w:hAnsiTheme="minorHAnsi" w:cstheme="minorHAnsi"/>
          <w:color w:val="000000"/>
          <w:sz w:val="22"/>
          <w:szCs w:val="22"/>
        </w:rPr>
        <w:t>Programu Inwestycji</w:t>
      </w:r>
      <w:r w:rsidR="00D63768"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Dokumentacji Projektowej oraz pełnienie </w:t>
      </w:r>
      <w:r w:rsidR="00D63768" w:rsidRPr="00F628B4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adzorów </w:t>
      </w:r>
      <w:r w:rsidR="00D63768" w:rsidRPr="00F628B4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utorskich podczas realizacji </w:t>
      </w:r>
      <w:r w:rsidR="00D931AE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obót </w:t>
      </w:r>
      <w:r w:rsidR="00D931AE"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>udowlanych</w:t>
      </w:r>
      <w:r w:rsidR="003B2D70"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931AE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D931AE"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2D70" w:rsidRPr="00F628B4">
        <w:rPr>
          <w:rFonts w:asciiTheme="minorHAnsi" w:hAnsiTheme="minorHAnsi" w:cstheme="minorHAnsi"/>
          <w:color w:val="000000"/>
          <w:sz w:val="22"/>
          <w:szCs w:val="22"/>
        </w:rPr>
        <w:t>podziałem na Podzadania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 xml:space="preserve"> tj.:</w:t>
      </w:r>
    </w:p>
    <w:p w14:paraId="7BDFDBE6" w14:textId="710109DF" w:rsidR="00E20668" w:rsidRPr="00250985" w:rsidRDefault="00E20668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color w:val="FF0000"/>
        </w:rPr>
      </w:pPr>
      <w:r w:rsidRPr="00384F90">
        <w:rPr>
          <w:rFonts w:asciiTheme="minorHAnsi" w:hAnsiTheme="minorHAnsi" w:cstheme="minorHAnsi"/>
          <w:u w:val="single"/>
        </w:rPr>
        <w:t xml:space="preserve">Podzadanie 0 </w:t>
      </w:r>
      <w:r w:rsidR="00707B88" w:rsidRPr="00384F90">
        <w:rPr>
          <w:rFonts w:asciiTheme="minorHAnsi" w:hAnsiTheme="minorHAnsi" w:cstheme="minorHAnsi"/>
          <w:u w:val="single"/>
        </w:rPr>
        <w:t>– Koncepcja architektoniczno-urbanistyczna</w:t>
      </w:r>
      <w:r w:rsidR="00350742" w:rsidRPr="00384F90">
        <w:rPr>
          <w:rFonts w:asciiTheme="minorHAnsi" w:hAnsiTheme="minorHAnsi" w:cstheme="minorHAnsi"/>
          <w:u w:val="single"/>
        </w:rPr>
        <w:t xml:space="preserve"> zagospodarowania </w:t>
      </w:r>
      <w:r w:rsidR="00250985">
        <w:rPr>
          <w:rFonts w:asciiTheme="minorHAnsi" w:hAnsiTheme="minorHAnsi" w:cstheme="minorHAnsi"/>
          <w:u w:val="single"/>
        </w:rPr>
        <w:t>T</w:t>
      </w:r>
      <w:r w:rsidR="00350742" w:rsidRPr="00384F90">
        <w:rPr>
          <w:rFonts w:asciiTheme="minorHAnsi" w:hAnsiTheme="minorHAnsi" w:cstheme="minorHAnsi"/>
          <w:u w:val="single"/>
        </w:rPr>
        <w:t>erenu</w:t>
      </w:r>
      <w:r w:rsidR="00350742">
        <w:rPr>
          <w:rFonts w:asciiTheme="minorHAnsi" w:hAnsiTheme="minorHAnsi" w:cstheme="minorHAnsi"/>
        </w:rPr>
        <w:t xml:space="preserve"> </w:t>
      </w:r>
      <w:r w:rsidR="00350742" w:rsidRPr="00B34CE3">
        <w:rPr>
          <w:rFonts w:asciiTheme="minorHAnsi" w:hAnsiTheme="minorHAnsi" w:cstheme="minorHAnsi"/>
          <w:color w:val="000000"/>
        </w:rPr>
        <w:t>składającej się z części opisowej i graficznej wykonanej w modelu</w:t>
      </w:r>
      <w:r w:rsidR="00350742">
        <w:rPr>
          <w:rFonts w:asciiTheme="minorHAnsi" w:hAnsiTheme="minorHAnsi" w:cstheme="minorHAnsi"/>
          <w:color w:val="000000"/>
        </w:rPr>
        <w:t xml:space="preserve">  3D</w:t>
      </w:r>
      <w:r w:rsidR="00384F90">
        <w:rPr>
          <w:rFonts w:asciiTheme="minorHAnsi" w:hAnsiTheme="minorHAnsi" w:cstheme="minorHAnsi"/>
          <w:color w:val="000000"/>
        </w:rPr>
        <w:t xml:space="preserve">. Koncepcja obejmująca zagospodarowanie </w:t>
      </w:r>
      <w:r w:rsidR="00250985">
        <w:rPr>
          <w:rFonts w:asciiTheme="minorHAnsi" w:hAnsiTheme="minorHAnsi" w:cstheme="minorHAnsi"/>
          <w:color w:val="000000"/>
        </w:rPr>
        <w:t>T</w:t>
      </w:r>
      <w:r w:rsidR="00384F90">
        <w:rPr>
          <w:rFonts w:asciiTheme="minorHAnsi" w:hAnsiTheme="minorHAnsi" w:cstheme="minorHAnsi"/>
          <w:color w:val="000000"/>
        </w:rPr>
        <w:t>erenu, rozwiązania architektoniczno-funkcjonalno-użytkowe budynków oraz wizualizację Zakładu w Kobyłce</w:t>
      </w:r>
      <w:r w:rsidR="00250985">
        <w:rPr>
          <w:rFonts w:asciiTheme="minorHAnsi" w:hAnsiTheme="minorHAnsi" w:cstheme="minorHAnsi"/>
          <w:color w:val="000000"/>
        </w:rPr>
        <w:t xml:space="preserve"> powinna zawierać rozwiązania w zakresie:</w:t>
      </w:r>
    </w:p>
    <w:p w14:paraId="4C341D3B" w14:textId="30FE30A1" w:rsidR="00250985" w:rsidRDefault="00250985" w:rsidP="0025098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250985">
        <w:rPr>
          <w:rFonts w:asciiTheme="minorHAnsi" w:hAnsiTheme="minorHAnsi" w:cstheme="minorHAnsi"/>
        </w:rPr>
        <w:t>nwentaryzacja wielobranżowa w zakresie niezbędnym do realizacji koncepcji</w:t>
      </w:r>
      <w:r w:rsidR="00D95B2A">
        <w:rPr>
          <w:rFonts w:asciiTheme="minorHAnsi" w:hAnsiTheme="minorHAnsi" w:cstheme="minorHAnsi"/>
        </w:rPr>
        <w:t>,</w:t>
      </w:r>
    </w:p>
    <w:p w14:paraId="6620A4C1" w14:textId="182EBA21" w:rsidR="00D95B2A" w:rsidRPr="009E58B9" w:rsidRDefault="00264E91" w:rsidP="0025098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O</w:t>
      </w:r>
      <w:r w:rsidRPr="009E58B9">
        <w:rPr>
          <w:rFonts w:asciiTheme="minorHAnsi" w:hAnsiTheme="minorHAnsi" w:cstheme="minorHAnsi"/>
          <w:color w:val="000000" w:themeColor="text1"/>
        </w:rPr>
        <w:t>ptymalizacji docelowego wykorzystania istniejącej infrastruktury oraz możliwości bezkolizyjnej realizacji nowych inwestycji budowlanych,</w:t>
      </w:r>
    </w:p>
    <w:p w14:paraId="6586FFA5" w14:textId="1D257B4B" w:rsidR="00C7590A" w:rsidRPr="009E58B9" w:rsidRDefault="00C7590A" w:rsidP="0025098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I</w:t>
      </w:r>
      <w:r w:rsidRPr="009E58B9">
        <w:rPr>
          <w:rFonts w:asciiTheme="minorHAnsi" w:hAnsiTheme="minorHAnsi" w:cstheme="minorHAnsi"/>
          <w:color w:val="000000" w:themeColor="text1"/>
        </w:rPr>
        <w:t>dentyfikacji obszarów problemowych oraz rozwiązania konfliktów przestrzennych rzutujących na obecne i przyszłe zagospodarowanie Terenu zamkniętego,</w:t>
      </w:r>
    </w:p>
    <w:p w14:paraId="693CC116" w14:textId="2B344020" w:rsidR="00C7590A" w:rsidRPr="009E58B9" w:rsidRDefault="00C7590A" w:rsidP="0025098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Z</w:t>
      </w:r>
      <w:r w:rsidRPr="009E58B9">
        <w:rPr>
          <w:rFonts w:asciiTheme="minorHAnsi" w:hAnsiTheme="minorHAnsi" w:cstheme="minorHAnsi"/>
          <w:color w:val="000000" w:themeColor="text1"/>
        </w:rPr>
        <w:t xml:space="preserve">apewnienia obecnych i przyszłych funkcji użytkowych </w:t>
      </w:r>
      <w:r w:rsidR="009E58B9">
        <w:rPr>
          <w:rFonts w:asciiTheme="minorHAnsi" w:hAnsiTheme="minorHAnsi" w:cstheme="minorHAnsi"/>
          <w:color w:val="000000" w:themeColor="text1"/>
        </w:rPr>
        <w:t>T</w:t>
      </w:r>
      <w:r w:rsidRPr="009E58B9">
        <w:rPr>
          <w:rFonts w:asciiTheme="minorHAnsi" w:hAnsiTheme="minorHAnsi" w:cstheme="minorHAnsi"/>
          <w:color w:val="000000" w:themeColor="text1"/>
        </w:rPr>
        <w:t>erenu,</w:t>
      </w:r>
    </w:p>
    <w:p w14:paraId="3198E7B2" w14:textId="2C255F0F" w:rsidR="00C7590A" w:rsidRPr="009E58B9" w:rsidRDefault="00C7590A" w:rsidP="00C7590A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9E58B9">
        <w:rPr>
          <w:rFonts w:asciiTheme="minorHAnsi" w:hAnsiTheme="minorHAnsi" w:cstheme="minorHAnsi"/>
        </w:rPr>
        <w:t>O</w:t>
      </w:r>
      <w:r w:rsidRPr="009E58B9">
        <w:rPr>
          <w:rFonts w:asciiTheme="minorHAnsi" w:hAnsiTheme="minorHAnsi" w:cstheme="minorHAnsi"/>
          <w:color w:val="000000" w:themeColor="text1"/>
        </w:rPr>
        <w:t>kreślenia możliwości przeprowadzenia inwestycji w tym:</w:t>
      </w:r>
    </w:p>
    <w:p w14:paraId="2ECED16F" w14:textId="0F320937" w:rsidR="00C7590A" w:rsidRPr="009E58B9" w:rsidRDefault="00C7590A" w:rsidP="00C7590A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Warunków</w:t>
      </w:r>
      <w:r w:rsidRPr="009E58B9">
        <w:rPr>
          <w:rFonts w:asciiTheme="minorHAnsi" w:hAnsiTheme="minorHAnsi" w:cstheme="minorHAnsi"/>
          <w:color w:val="000000" w:themeColor="text1"/>
        </w:rPr>
        <w:t xml:space="preserve"> przebudowy i rozbudowy sieci podziemnej zasilania energetycznego; teletechnicznego i teleinformatycznego, wodociągowej, kanalizacyjnej i wód opadowych,</w:t>
      </w:r>
    </w:p>
    <w:p w14:paraId="0CB5A767" w14:textId="24656C16" w:rsidR="00C7590A" w:rsidRPr="009E58B9" w:rsidRDefault="00C7590A" w:rsidP="00C7590A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Dróg</w:t>
      </w:r>
      <w:r w:rsidRPr="009E58B9">
        <w:rPr>
          <w:rFonts w:asciiTheme="minorHAnsi" w:hAnsiTheme="minorHAnsi" w:cstheme="minorHAnsi"/>
          <w:color w:val="000000" w:themeColor="text1"/>
        </w:rPr>
        <w:t xml:space="preserve"> wewnętrznych i powiązania z drogami zewnętrznymi,</w:t>
      </w:r>
    </w:p>
    <w:p w14:paraId="6DB6EFB8" w14:textId="6D4DDC54" w:rsidR="00FB61C5" w:rsidRPr="009E58B9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9E58B9">
        <w:rPr>
          <w:rFonts w:asciiTheme="minorHAnsi" w:hAnsiTheme="minorHAnsi" w:cstheme="minorHAnsi"/>
        </w:rPr>
        <w:t>Ogrodzenia</w:t>
      </w:r>
      <w:r w:rsidRPr="009E58B9">
        <w:rPr>
          <w:rFonts w:asciiTheme="minorHAnsi" w:hAnsiTheme="minorHAnsi" w:cstheme="minorHAnsi"/>
          <w:color w:val="000000" w:themeColor="text1"/>
        </w:rPr>
        <w:t xml:space="preserve"> Terenu oraz ogrodzenia dla Budynku Specjalnego,</w:t>
      </w:r>
    </w:p>
    <w:p w14:paraId="5A0366CC" w14:textId="371FC824" w:rsidR="00C7590A" w:rsidRPr="00FB61C5" w:rsidRDefault="00FB61C5" w:rsidP="00C7590A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9E58B9">
        <w:rPr>
          <w:rFonts w:asciiTheme="minorHAnsi" w:hAnsiTheme="minorHAnsi" w:cstheme="minorHAnsi"/>
        </w:rPr>
        <w:t>Innych</w:t>
      </w:r>
      <w:r w:rsidRPr="009E58B9">
        <w:rPr>
          <w:rFonts w:asciiTheme="minorHAnsi" w:hAnsiTheme="minorHAnsi" w:cstheme="minorHAnsi"/>
          <w:color w:val="000000" w:themeColor="text1"/>
        </w:rPr>
        <w:t xml:space="preserve"> obiektów; budowli i urządzeń technicznych niezbędnych do prawidłowego funkcjonowania</w:t>
      </w:r>
      <w:r w:rsidRPr="000D3B00">
        <w:rPr>
          <w:rFonts w:asciiTheme="minorHAnsi" w:hAnsiTheme="minorHAnsi" w:cstheme="minorHAnsi"/>
          <w:color w:val="000000" w:themeColor="text1"/>
        </w:rPr>
        <w:t xml:space="preserve"> Terenu</w:t>
      </w:r>
      <w:r>
        <w:rPr>
          <w:rFonts w:asciiTheme="minorHAnsi" w:hAnsiTheme="minorHAnsi" w:cstheme="minorHAnsi"/>
          <w:color w:val="000000" w:themeColor="text1"/>
        </w:rPr>
        <w:t>,</w:t>
      </w:r>
    </w:p>
    <w:p w14:paraId="6A91E8C9" w14:textId="7F2C029F" w:rsidR="00FB61C5" w:rsidRPr="00FB61C5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0D3B00">
        <w:rPr>
          <w:rFonts w:asciiTheme="minorHAnsi" w:hAnsiTheme="minorHAnsi" w:cstheme="minorHAnsi"/>
          <w:color w:val="000000" w:themeColor="text1"/>
        </w:rPr>
        <w:t xml:space="preserve">skazania </w:t>
      </w:r>
      <w:r w:rsidRPr="00FB61C5">
        <w:rPr>
          <w:rFonts w:asciiTheme="minorHAnsi" w:hAnsiTheme="minorHAnsi" w:cstheme="minorHAnsi"/>
        </w:rPr>
        <w:t>występujących</w:t>
      </w:r>
      <w:r w:rsidRPr="000D3B00">
        <w:rPr>
          <w:rFonts w:asciiTheme="minorHAnsi" w:hAnsiTheme="minorHAnsi" w:cstheme="minorHAnsi"/>
          <w:color w:val="000000" w:themeColor="text1"/>
        </w:rPr>
        <w:t xml:space="preserve"> barier w rozwoju inwestycji spowodowanych czynnikami zewnętrznymi takich jak</w:t>
      </w:r>
      <w:r>
        <w:rPr>
          <w:rFonts w:asciiTheme="minorHAnsi" w:hAnsiTheme="minorHAnsi" w:cstheme="minorHAnsi"/>
          <w:color w:val="000000" w:themeColor="text1"/>
        </w:rPr>
        <w:t>:</w:t>
      </w:r>
    </w:p>
    <w:p w14:paraId="24750C23" w14:textId="77777777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zagospodarowanie</w:t>
      </w:r>
      <w:r w:rsidRPr="00FB61C5">
        <w:rPr>
          <w:rFonts w:asciiTheme="minorHAnsi" w:hAnsiTheme="minorHAnsi" w:cstheme="minorHAnsi"/>
        </w:rPr>
        <w:t xml:space="preserve"> otoczenia oddziaływujące na Teren wraz z analizą oddziaływania na otoczenie,</w:t>
      </w:r>
    </w:p>
    <w:p w14:paraId="395F7288" w14:textId="77777777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zapisy</w:t>
      </w:r>
      <w:r w:rsidRPr="00FB61C5">
        <w:rPr>
          <w:rFonts w:asciiTheme="minorHAnsi" w:hAnsiTheme="minorHAnsi" w:cstheme="minorHAnsi"/>
        </w:rPr>
        <w:t xml:space="preserve"> studium uwarunkowań i kierunków zagospodarowania przestrzennego gminy, jak również Miejscowego Planu Zagospodarowania Przestrzennego,</w:t>
      </w:r>
    </w:p>
    <w:p w14:paraId="3E1D57C1" w14:textId="77777777" w:rsidR="00FB61C5" w:rsidRPr="000D3B00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0D3B00">
        <w:rPr>
          <w:rFonts w:asciiTheme="minorHAnsi" w:hAnsiTheme="minorHAnsi" w:cstheme="minorHAnsi"/>
          <w:color w:val="000000" w:themeColor="text1"/>
        </w:rPr>
        <w:t xml:space="preserve">Analizy bezpieczeństwa energetycznego inwestycji w tym ciągłości zasilania </w:t>
      </w:r>
      <w:r w:rsidRPr="000D3B00">
        <w:rPr>
          <w:rFonts w:asciiTheme="minorHAnsi" w:hAnsiTheme="minorHAnsi" w:cstheme="minorHAnsi"/>
          <w:color w:val="000000" w:themeColor="text1"/>
        </w:rPr>
        <w:br/>
        <w:t>w energię elektryczną i cieplną,</w:t>
      </w:r>
    </w:p>
    <w:p w14:paraId="03000C67" w14:textId="77777777" w:rsidR="00FB61C5" w:rsidRPr="000D3B00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0D3B00">
        <w:rPr>
          <w:rFonts w:asciiTheme="minorHAnsi" w:hAnsiTheme="minorHAnsi" w:cstheme="minorHAnsi"/>
          <w:color w:val="000000" w:themeColor="text1"/>
        </w:rPr>
        <w:t>Identyfikacji docelowych rozwiązań technicznych:</w:t>
      </w:r>
    </w:p>
    <w:p w14:paraId="1E993455" w14:textId="076AE7D0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0D3B00">
        <w:rPr>
          <w:rFonts w:asciiTheme="minorHAnsi" w:hAnsiTheme="minorHAnsi" w:cstheme="minorHAnsi"/>
        </w:rPr>
        <w:t>erspektywiczny</w:t>
      </w:r>
      <w:r w:rsidRPr="00FB61C5">
        <w:rPr>
          <w:rFonts w:asciiTheme="minorHAnsi" w:hAnsiTheme="minorHAnsi" w:cstheme="minorHAnsi"/>
        </w:rPr>
        <w:t xml:space="preserve"> opis rozwoju inwestycji,</w:t>
      </w:r>
    </w:p>
    <w:p w14:paraId="76795E3E" w14:textId="17DD18ED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0D3B00">
        <w:rPr>
          <w:rFonts w:asciiTheme="minorHAnsi" w:hAnsiTheme="minorHAnsi" w:cstheme="minorHAnsi"/>
        </w:rPr>
        <w:t>rojekty</w:t>
      </w:r>
      <w:r w:rsidRPr="00FB61C5">
        <w:rPr>
          <w:rFonts w:asciiTheme="minorHAnsi" w:hAnsiTheme="minorHAnsi" w:cstheme="minorHAnsi"/>
        </w:rPr>
        <w:t xml:space="preserve"> koncepcyjne wykorzystania obiektów i budowli z uwzględnieniem zaakceptowanych przez Zamawiającego zadań inwestycyjnych,</w:t>
      </w:r>
    </w:p>
    <w:p w14:paraId="292167A9" w14:textId="038DE72A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0D3B00">
        <w:rPr>
          <w:rFonts w:asciiTheme="minorHAnsi" w:hAnsiTheme="minorHAnsi" w:cstheme="minorHAnsi"/>
        </w:rPr>
        <w:t>kreślenia</w:t>
      </w:r>
      <w:r w:rsidRPr="00FB61C5">
        <w:rPr>
          <w:rFonts w:asciiTheme="minorHAnsi" w:hAnsiTheme="minorHAnsi" w:cstheme="minorHAnsi"/>
        </w:rPr>
        <w:t xml:space="preserve"> obszarów oddziaływania obiektów,</w:t>
      </w:r>
    </w:p>
    <w:p w14:paraId="0192910B" w14:textId="292EA92E" w:rsidR="00FB61C5" w:rsidRPr="00FB61C5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Pr="000D3B00">
        <w:rPr>
          <w:rFonts w:asciiTheme="minorHAnsi" w:hAnsiTheme="minorHAnsi" w:cstheme="minorHAnsi"/>
        </w:rPr>
        <w:t>ilans</w:t>
      </w:r>
      <w:r w:rsidRPr="00FB61C5">
        <w:rPr>
          <w:rFonts w:asciiTheme="minorHAnsi" w:hAnsiTheme="minorHAnsi" w:cstheme="minorHAnsi"/>
        </w:rPr>
        <w:t xml:space="preserve"> potrzeb w zakresie:</w:t>
      </w:r>
    </w:p>
    <w:p w14:paraId="04BE822D" w14:textId="3A046248" w:rsidR="00FB61C5" w:rsidRPr="00FB61C5" w:rsidRDefault="00FB61C5" w:rsidP="00FB61C5">
      <w:pPr>
        <w:pStyle w:val="Akapitzlist"/>
        <w:numPr>
          <w:ilvl w:val="5"/>
          <w:numId w:val="3"/>
        </w:numPr>
        <w:ind w:left="396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Pr="000D3B00">
        <w:rPr>
          <w:rFonts w:asciiTheme="minorHAnsi" w:hAnsiTheme="minorHAnsi" w:cstheme="minorHAnsi"/>
        </w:rPr>
        <w:t>ediów komunalnych i energetycznych,</w:t>
      </w:r>
    </w:p>
    <w:p w14:paraId="1B94B7BD" w14:textId="522A16B6" w:rsidR="00FB61C5" w:rsidRPr="000D3B00" w:rsidRDefault="00FB61C5" w:rsidP="00FB61C5">
      <w:pPr>
        <w:pStyle w:val="Akapitzlist"/>
        <w:numPr>
          <w:ilvl w:val="5"/>
          <w:numId w:val="3"/>
        </w:numPr>
        <w:ind w:left="396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R</w:t>
      </w:r>
      <w:r w:rsidRPr="000D3B00">
        <w:rPr>
          <w:rFonts w:asciiTheme="minorHAnsi" w:hAnsiTheme="minorHAnsi" w:cstheme="minorHAnsi"/>
        </w:rPr>
        <w:t>ozbudowy infrastruktury technicznej (teletechnicznej, teleinformatycznej),</w:t>
      </w:r>
    </w:p>
    <w:p w14:paraId="33599AC3" w14:textId="6BB97C68" w:rsidR="00FB61C5" w:rsidRPr="000D3B00" w:rsidRDefault="00FB61C5" w:rsidP="00FB61C5">
      <w:pPr>
        <w:pStyle w:val="Akapitzlist"/>
        <w:numPr>
          <w:ilvl w:val="5"/>
          <w:numId w:val="3"/>
        </w:numPr>
        <w:ind w:left="396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0D3B00">
        <w:rPr>
          <w:rFonts w:asciiTheme="minorHAnsi" w:hAnsiTheme="minorHAnsi" w:cstheme="minorHAnsi"/>
        </w:rPr>
        <w:t>ewnętrznej infrastruktury komunikacyjnej, w tym parkingi dla samochodów służbowych, prywatnych i interesantów,</w:t>
      </w:r>
    </w:p>
    <w:p w14:paraId="0F930129" w14:textId="3B5438B5" w:rsidR="00FB61C5" w:rsidRPr="000D3B00" w:rsidRDefault="00FB61C5" w:rsidP="00FB61C5">
      <w:pPr>
        <w:pStyle w:val="Akapitzlist"/>
        <w:numPr>
          <w:ilvl w:val="5"/>
          <w:numId w:val="3"/>
        </w:numPr>
        <w:ind w:left="396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0D3B00">
        <w:rPr>
          <w:rFonts w:asciiTheme="minorHAnsi" w:hAnsiTheme="minorHAnsi" w:cstheme="minorHAnsi"/>
        </w:rPr>
        <w:t>abezpieczenia przeciwpożarowego,</w:t>
      </w:r>
    </w:p>
    <w:p w14:paraId="15A03EF7" w14:textId="6FE0BF5D" w:rsidR="00FB61C5" w:rsidRPr="000D3B00" w:rsidRDefault="00FB61C5" w:rsidP="00FB61C5">
      <w:pPr>
        <w:pStyle w:val="Akapitzlist"/>
        <w:numPr>
          <w:ilvl w:val="5"/>
          <w:numId w:val="3"/>
        </w:numPr>
        <w:ind w:left="396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0D3B00">
        <w:rPr>
          <w:rFonts w:asciiTheme="minorHAnsi" w:hAnsiTheme="minorHAnsi" w:cstheme="minorHAnsi"/>
        </w:rPr>
        <w:t>amierzeń w zakresie ochrony fizycznej i informacji niejawnych,</w:t>
      </w:r>
    </w:p>
    <w:p w14:paraId="758C4BB6" w14:textId="39CBDBA0" w:rsidR="00FB61C5" w:rsidRPr="000D3B00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0D3B00">
        <w:rPr>
          <w:rFonts w:asciiTheme="minorHAnsi" w:hAnsiTheme="minorHAnsi" w:cstheme="minorHAnsi"/>
        </w:rPr>
        <w:t>stępny (szacunkowy) koszt wyspecyfikowanych zadań inwestycyjnych z podziałem na branże i budynki,</w:t>
      </w:r>
    </w:p>
    <w:p w14:paraId="2241749D" w14:textId="3401A228" w:rsidR="00FB61C5" w:rsidRPr="000D3B00" w:rsidRDefault="00FB61C5" w:rsidP="00FB61C5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0D3B00">
        <w:rPr>
          <w:rFonts w:asciiTheme="minorHAnsi" w:hAnsiTheme="minorHAnsi" w:cstheme="minorHAnsi"/>
        </w:rPr>
        <w:t>gólny (wariantowy) harmonogram realizacji inwestycji,</w:t>
      </w:r>
    </w:p>
    <w:p w14:paraId="21848BF9" w14:textId="58A0DDCD" w:rsidR="00FB61C5" w:rsidRPr="00FB61C5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Pr="00FB61C5">
        <w:rPr>
          <w:rFonts w:asciiTheme="minorHAnsi" w:hAnsiTheme="minorHAnsi" w:cstheme="minorHAnsi"/>
          <w:color w:val="000000" w:themeColor="text1"/>
        </w:rPr>
        <w:t>ykonanie wizualizacji Terenu Zakładu w Kobyłce przy uwzględnieniu istniejących oraz projektowanych obiektów, w tym wykonanie szczegółowej wizualizacji wskazanych przez Zamawiającego pomieszczeń.</w:t>
      </w:r>
    </w:p>
    <w:p w14:paraId="74FA92D1" w14:textId="77777777" w:rsidR="00FB61C5" w:rsidRPr="00FB61C5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FB61C5">
        <w:rPr>
          <w:rFonts w:asciiTheme="minorHAnsi" w:hAnsiTheme="minorHAnsi" w:cstheme="minorHAnsi"/>
          <w:color w:val="000000" w:themeColor="text1"/>
        </w:rPr>
        <w:t>Uzyskanie mapy zasadniczej w razie konieczności,</w:t>
      </w:r>
    </w:p>
    <w:p w14:paraId="4BDF4114" w14:textId="77777777" w:rsidR="00FB61C5" w:rsidRPr="00FB61C5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FB61C5">
        <w:rPr>
          <w:rFonts w:asciiTheme="minorHAnsi" w:hAnsiTheme="minorHAnsi" w:cstheme="minorHAnsi"/>
          <w:color w:val="000000" w:themeColor="text1"/>
        </w:rPr>
        <w:t>Wykonanie inwentaryzacji urbanistycznej w zakresie niezbędnym do przygotowania koncepcji,</w:t>
      </w:r>
    </w:p>
    <w:p w14:paraId="4ED07E7F" w14:textId="77777777" w:rsidR="00FB61C5" w:rsidRPr="00FB61C5" w:rsidRDefault="00FB61C5" w:rsidP="00FB61C5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FB61C5">
        <w:rPr>
          <w:rFonts w:asciiTheme="minorHAnsi" w:hAnsiTheme="minorHAnsi" w:cstheme="minorHAnsi"/>
          <w:color w:val="000000" w:themeColor="text1"/>
        </w:rPr>
        <w:t>Opracowanie planu zagospodarowania terenu w formie graficznej uwzględniającą:</w:t>
      </w:r>
    </w:p>
    <w:p w14:paraId="2D646BF5" w14:textId="77777777" w:rsidR="001C0000" w:rsidRPr="000D3B00" w:rsidRDefault="001C0000" w:rsidP="001C0000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Obrys Terenu,</w:t>
      </w:r>
    </w:p>
    <w:p w14:paraId="008E589F" w14:textId="77777777" w:rsidR="001C0000" w:rsidRPr="000D3B00" w:rsidRDefault="001C0000" w:rsidP="001C0000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Obrys Obiektu oraz ogrodzenia Terenu,</w:t>
      </w:r>
    </w:p>
    <w:p w14:paraId="6FEA6B3B" w14:textId="77777777" w:rsidR="001C0000" w:rsidRPr="000D3B00" w:rsidRDefault="001C0000" w:rsidP="001C0000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Obrys zewnętrznego układu drogowego przylegającego do Terenu,</w:t>
      </w:r>
    </w:p>
    <w:p w14:paraId="0F209B5E" w14:textId="77777777" w:rsidR="001C0000" w:rsidRPr="000D3B00" w:rsidRDefault="001C0000" w:rsidP="001C0000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Obrys wewnętrznego układu drogowego, chodniki, parking itp.,</w:t>
      </w:r>
    </w:p>
    <w:p w14:paraId="70F51793" w14:textId="77777777" w:rsidR="001C0000" w:rsidRPr="000D3B00" w:rsidRDefault="001C0000" w:rsidP="001C0000">
      <w:pPr>
        <w:pStyle w:val="Akapitzlist"/>
        <w:numPr>
          <w:ilvl w:val="4"/>
          <w:numId w:val="3"/>
        </w:numPr>
        <w:ind w:left="3544" w:hanging="1276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Obrys budynków projektowanych i tych przeznaczonych do rozbiórki,</w:t>
      </w:r>
    </w:p>
    <w:p w14:paraId="24583876" w14:textId="77777777" w:rsidR="001C0000" w:rsidRPr="001C0000" w:rsidRDefault="001C0000" w:rsidP="001C000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1C0000">
        <w:rPr>
          <w:rFonts w:asciiTheme="minorHAnsi" w:hAnsiTheme="minorHAnsi" w:cstheme="minorHAnsi"/>
          <w:color w:val="000000" w:themeColor="text1"/>
        </w:rPr>
        <w:t>Wskazanie wymiarów budynków wraz z zaznaczeniem odległości od granic Terenu, sąsiednich budynków, dróg dojazdowych oraz wszystkich innych istotnych wymaganych odrębnymi przepisami odległości od elementów zagospodarowania,</w:t>
      </w:r>
    </w:p>
    <w:p w14:paraId="677AC56E" w14:textId="77777777" w:rsidR="001C0000" w:rsidRPr="001C0000" w:rsidRDefault="001C0000" w:rsidP="001C000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1C0000">
        <w:rPr>
          <w:rFonts w:asciiTheme="minorHAnsi" w:hAnsiTheme="minorHAnsi" w:cstheme="minorHAnsi"/>
          <w:color w:val="000000" w:themeColor="text1"/>
        </w:rPr>
        <w:t>Koncepcję Obiektu zawierającą rzuty kondygnacji, przekroje, elewacje, wizualizacje w ilościach niezbędnych do jednoznacznego przedstawienia idei oraz inne dodatkowe rysunki wyjaśniające istotne rozwiązania projektowe. Opracowanie powinno zostać wykonane w skali zapewniającej czytelność rozwiązania.</w:t>
      </w:r>
    </w:p>
    <w:p w14:paraId="6BF5007F" w14:textId="77777777" w:rsidR="001C0000" w:rsidRPr="001C0000" w:rsidRDefault="001C0000" w:rsidP="001C000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1C0000">
        <w:rPr>
          <w:rFonts w:asciiTheme="minorHAnsi" w:hAnsiTheme="minorHAnsi" w:cstheme="minorHAnsi"/>
          <w:color w:val="000000" w:themeColor="text1"/>
        </w:rPr>
        <w:t xml:space="preserve">Opis techniczny przyjętych rozwiązań architektoniczno-budowlanych określających formę budynku w tym określający zestawienia danych charakterystycznych informujących o zagospodarowaniu terenu w formie tabelarycznej jak również wstępny (bilans) docelowej powierzchni projektowanego Obiektu oraz powierzchni lokali dla wszystkich budynków z podziałem w zależności od ich struktury, oznaczenie na budynkach ich powierzchni zabudowy, powierzchni całkowitej, liczby pomieszczeń oraz ich powierzchni użytkowej i kubatury w formie zestawień. Informację o rodzaju </w:t>
      </w:r>
      <w:r w:rsidRPr="001C0000">
        <w:rPr>
          <w:rFonts w:asciiTheme="minorHAnsi" w:hAnsiTheme="minorHAnsi" w:cstheme="minorHAnsi"/>
          <w:color w:val="000000" w:themeColor="text1"/>
        </w:rPr>
        <w:lastRenderedPageBreak/>
        <w:t>układu konstrukcyjnego budynku i podstawowych rozwiązań konstrukcyjno - materiałowych, jego podstawowych elementach.</w:t>
      </w:r>
    </w:p>
    <w:p w14:paraId="31210BC9" w14:textId="77777777" w:rsidR="001C0000" w:rsidRDefault="001C0000" w:rsidP="001C000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1C0000">
        <w:rPr>
          <w:rFonts w:asciiTheme="minorHAnsi" w:hAnsiTheme="minorHAnsi" w:cstheme="minorHAnsi"/>
          <w:color w:val="000000" w:themeColor="text1"/>
        </w:rPr>
        <w:t xml:space="preserve">Sporządzenie inwentaryzacji zieleni oraz wskazanie drzew przeznaczonych do usunięcia - kolidujących z inwestycją. </w:t>
      </w:r>
    </w:p>
    <w:p w14:paraId="15B4CA65" w14:textId="77777777" w:rsidR="001C0000" w:rsidRPr="001C0000" w:rsidRDefault="001C0000" w:rsidP="001C0000">
      <w:pPr>
        <w:pStyle w:val="Akapitzlist"/>
        <w:ind w:left="2268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36FE3C0" w14:textId="77777777" w:rsidR="001C0000" w:rsidRPr="000D3B00" w:rsidRDefault="001C0000" w:rsidP="001C0000">
      <w:pPr>
        <w:pStyle w:val="Akapitzlist"/>
        <w:spacing w:line="360" w:lineRule="auto"/>
        <w:ind w:left="0"/>
        <w:contextualSpacing/>
        <w:jc w:val="both"/>
        <w:rPr>
          <w:rFonts w:asciiTheme="minorHAnsi" w:hAnsiTheme="minorHAnsi" w:cstheme="minorHAnsi"/>
        </w:rPr>
      </w:pPr>
      <w:r w:rsidRPr="000D3B00">
        <w:rPr>
          <w:rFonts w:asciiTheme="minorHAnsi" w:hAnsiTheme="minorHAnsi" w:cstheme="minorHAnsi"/>
        </w:rPr>
        <w:t>W celu uzyskania akceptacji przez Zamawiającego Wykonawca zobowiązany będzie uzgodnić opracowanie z właściwym Urzędem Gminy/Miasta na terenie, której planowana jest inwestycja.</w:t>
      </w:r>
    </w:p>
    <w:p w14:paraId="45D4B87E" w14:textId="77777777" w:rsidR="00FB61C5" w:rsidRPr="001C0000" w:rsidRDefault="00FB61C5" w:rsidP="001C0000">
      <w:pPr>
        <w:ind w:left="1472"/>
        <w:contextualSpacing/>
        <w:jc w:val="both"/>
        <w:rPr>
          <w:rFonts w:asciiTheme="minorHAnsi" w:hAnsiTheme="minorHAnsi" w:cstheme="minorHAnsi"/>
        </w:rPr>
      </w:pPr>
    </w:p>
    <w:p w14:paraId="05A1279C" w14:textId="620F3136" w:rsidR="003B2D70" w:rsidRPr="00F628B4" w:rsidRDefault="003B2D70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  <w:u w:val="single"/>
        </w:rPr>
        <w:t xml:space="preserve">Podzadanie 1 – </w:t>
      </w:r>
      <w:r w:rsidR="00EF7EB2" w:rsidRPr="00F628B4">
        <w:rPr>
          <w:rFonts w:asciiTheme="minorHAnsi" w:hAnsiTheme="minorHAnsi" w:cstheme="minorHAnsi"/>
          <w:bCs/>
          <w:u w:val="single"/>
        </w:rPr>
        <w:t>Mazowieckie Centrum Produkcyjno-Serwisowe</w:t>
      </w:r>
      <w:r w:rsidR="00EF7EB2" w:rsidRPr="00F628B4">
        <w:rPr>
          <w:rFonts w:asciiTheme="minorHAnsi" w:hAnsiTheme="minorHAnsi" w:cstheme="minorHAnsi"/>
          <w:color w:val="1F4E79" w:themeColor="accent1" w:themeShade="80"/>
          <w:lang w:eastAsia="en-US"/>
        </w:rPr>
        <w:t xml:space="preserve"> </w:t>
      </w:r>
      <w:r w:rsidRPr="00F628B4">
        <w:rPr>
          <w:rFonts w:asciiTheme="minorHAnsi" w:hAnsiTheme="minorHAnsi" w:cstheme="minorHAnsi"/>
        </w:rPr>
        <w:t xml:space="preserve">– </w:t>
      </w:r>
      <w:r w:rsidR="00BF5F5B" w:rsidRPr="00F628B4">
        <w:rPr>
          <w:rFonts w:asciiTheme="minorHAnsi" w:hAnsiTheme="minorHAnsi" w:cstheme="minorHAnsi"/>
        </w:rPr>
        <w:t>Z</w:t>
      </w:r>
      <w:r w:rsidR="00EF7EB2" w:rsidRPr="00F628B4">
        <w:rPr>
          <w:rFonts w:asciiTheme="minorHAnsi" w:hAnsiTheme="minorHAnsi" w:cstheme="minorHAnsi"/>
        </w:rPr>
        <w:t>realizowano</w:t>
      </w:r>
      <w:r w:rsidR="00B94204" w:rsidRPr="00F628B4">
        <w:rPr>
          <w:rFonts w:asciiTheme="minorHAnsi" w:hAnsiTheme="minorHAnsi" w:cstheme="minorHAnsi"/>
        </w:rPr>
        <w:t>,</w:t>
      </w:r>
      <w:r w:rsidRPr="00F628B4">
        <w:rPr>
          <w:rFonts w:asciiTheme="minorHAnsi" w:hAnsiTheme="minorHAnsi" w:cstheme="minorHAnsi"/>
        </w:rPr>
        <w:t xml:space="preserve"> </w:t>
      </w:r>
      <w:r w:rsidR="00B94204" w:rsidRPr="00F628B4">
        <w:rPr>
          <w:rFonts w:asciiTheme="minorHAnsi" w:hAnsiTheme="minorHAnsi" w:cstheme="minorHAnsi"/>
        </w:rPr>
        <w:t xml:space="preserve">obiekt oddany do użytkowania </w:t>
      </w:r>
      <w:r w:rsidR="00AE2791" w:rsidRPr="00F628B4">
        <w:rPr>
          <w:rFonts w:asciiTheme="minorHAnsi" w:hAnsiTheme="minorHAnsi" w:cstheme="minorHAnsi"/>
        </w:rPr>
        <w:t>10</w:t>
      </w:r>
      <w:r w:rsidRPr="00F628B4">
        <w:rPr>
          <w:rFonts w:asciiTheme="minorHAnsi" w:hAnsiTheme="minorHAnsi" w:cstheme="minorHAnsi"/>
        </w:rPr>
        <w:t>.202</w:t>
      </w:r>
      <w:r w:rsidR="00AE2791" w:rsidRPr="00F628B4">
        <w:rPr>
          <w:rFonts w:asciiTheme="minorHAnsi" w:hAnsiTheme="minorHAnsi" w:cstheme="minorHAnsi"/>
        </w:rPr>
        <w:t>3</w:t>
      </w:r>
      <w:r w:rsidR="00B94204" w:rsidRPr="00F628B4">
        <w:rPr>
          <w:rFonts w:asciiTheme="minorHAnsi" w:hAnsiTheme="minorHAnsi" w:cstheme="minorHAnsi"/>
        </w:rPr>
        <w:t>r.</w:t>
      </w:r>
      <w:r w:rsidR="00694FCD">
        <w:rPr>
          <w:rFonts w:asciiTheme="minorHAnsi" w:hAnsiTheme="minorHAnsi" w:cstheme="minorHAnsi"/>
        </w:rPr>
        <w:t xml:space="preserve"> Podzadanie nieobjęte przedmiotowym zamówieniem</w:t>
      </w:r>
      <w:r w:rsidR="00B94204" w:rsidRPr="00F628B4">
        <w:rPr>
          <w:rFonts w:asciiTheme="minorHAnsi" w:hAnsiTheme="minorHAnsi" w:cstheme="minorHAnsi"/>
        </w:rPr>
        <w:t>,</w:t>
      </w:r>
    </w:p>
    <w:p w14:paraId="43521742" w14:textId="78B9143F" w:rsidR="009B25A0" w:rsidRPr="00F628B4" w:rsidRDefault="003B2D70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u w:val="single"/>
        </w:rPr>
      </w:pPr>
      <w:r w:rsidRPr="00F628B4">
        <w:rPr>
          <w:rFonts w:asciiTheme="minorHAnsi" w:hAnsiTheme="minorHAnsi" w:cstheme="minorHAnsi"/>
          <w:color w:val="000000"/>
          <w:u w:val="single"/>
        </w:rPr>
        <w:t>Podzadanie 2</w:t>
      </w:r>
      <w:r w:rsidR="00D63768" w:rsidRPr="00F628B4">
        <w:rPr>
          <w:rFonts w:asciiTheme="minorHAnsi" w:hAnsiTheme="minorHAnsi" w:cstheme="minorHAnsi"/>
          <w:color w:val="000000"/>
          <w:u w:val="single"/>
        </w:rPr>
        <w:t xml:space="preserve"> - </w:t>
      </w:r>
      <w:r w:rsidR="00D63768" w:rsidRPr="00F628B4">
        <w:rPr>
          <w:rFonts w:asciiTheme="minorHAnsi" w:hAnsiTheme="minorHAnsi" w:cstheme="minorHAnsi"/>
          <w:bCs/>
          <w:u w:val="single"/>
        </w:rPr>
        <w:t xml:space="preserve">Budynek </w:t>
      </w:r>
      <w:r w:rsidR="00492046">
        <w:rPr>
          <w:rFonts w:asciiTheme="minorHAnsi" w:hAnsiTheme="minorHAnsi" w:cstheme="minorHAnsi"/>
          <w:bCs/>
          <w:u w:val="single"/>
        </w:rPr>
        <w:t>P</w:t>
      </w:r>
      <w:r w:rsidR="00D63768" w:rsidRPr="00F628B4">
        <w:rPr>
          <w:rFonts w:asciiTheme="minorHAnsi" w:hAnsiTheme="minorHAnsi" w:cstheme="minorHAnsi"/>
          <w:bCs/>
          <w:u w:val="single"/>
        </w:rPr>
        <w:t>rodukcyjno-</w:t>
      </w:r>
      <w:r w:rsidR="00492046">
        <w:rPr>
          <w:rFonts w:asciiTheme="minorHAnsi" w:hAnsiTheme="minorHAnsi" w:cstheme="minorHAnsi"/>
          <w:bCs/>
          <w:u w:val="single"/>
        </w:rPr>
        <w:t>M</w:t>
      </w:r>
      <w:r w:rsidR="00D63768" w:rsidRPr="00F628B4">
        <w:rPr>
          <w:rFonts w:asciiTheme="minorHAnsi" w:hAnsiTheme="minorHAnsi" w:cstheme="minorHAnsi"/>
          <w:bCs/>
          <w:u w:val="single"/>
        </w:rPr>
        <w:t>ontażowy (ok.</w:t>
      </w:r>
      <w:r w:rsidR="006E7762">
        <w:rPr>
          <w:rFonts w:asciiTheme="minorHAnsi" w:hAnsiTheme="minorHAnsi" w:cstheme="minorHAnsi"/>
          <w:bCs/>
          <w:u w:val="single"/>
        </w:rPr>
        <w:t>48</w:t>
      </w:r>
      <w:r w:rsidR="00D63768" w:rsidRPr="00F628B4">
        <w:rPr>
          <w:rFonts w:asciiTheme="minorHAnsi" w:hAnsiTheme="minorHAnsi" w:cstheme="minorHAnsi"/>
          <w:bCs/>
          <w:u w:val="single"/>
        </w:rPr>
        <w:t> 000 m</w:t>
      </w:r>
      <w:r w:rsidR="00D63768" w:rsidRPr="00F628B4">
        <w:rPr>
          <w:rFonts w:asciiTheme="minorHAnsi" w:hAnsiTheme="minorHAnsi" w:cstheme="minorHAnsi"/>
          <w:bCs/>
          <w:u w:val="single"/>
          <w:vertAlign w:val="superscript"/>
        </w:rPr>
        <w:t>2</w:t>
      </w:r>
      <w:r w:rsidR="00D63768" w:rsidRPr="00F628B4">
        <w:rPr>
          <w:rFonts w:asciiTheme="minorHAnsi" w:hAnsiTheme="minorHAnsi" w:cstheme="minorHAnsi"/>
          <w:bCs/>
          <w:u w:val="single"/>
        </w:rPr>
        <w:t>)</w:t>
      </w:r>
      <w:r w:rsidR="00F949D6">
        <w:rPr>
          <w:rFonts w:asciiTheme="minorHAnsi" w:hAnsiTheme="minorHAnsi" w:cstheme="minorHAnsi"/>
          <w:bCs/>
          <w:u w:val="single"/>
        </w:rPr>
        <w:t xml:space="preserve"> wraz z ogrodzeniem całego Terenu</w:t>
      </w:r>
      <w:r w:rsidR="008A3260">
        <w:rPr>
          <w:rFonts w:asciiTheme="minorHAnsi" w:hAnsiTheme="minorHAnsi" w:cstheme="minorHAnsi"/>
          <w:bCs/>
          <w:u w:val="single"/>
        </w:rPr>
        <w:t xml:space="preserve"> i garażami wielopoziomowymi</w:t>
      </w:r>
    </w:p>
    <w:p w14:paraId="6455AFEF" w14:textId="6AC61932" w:rsidR="006652B4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color w:val="000000"/>
        </w:rPr>
        <w:t>Etap I</w:t>
      </w:r>
      <w:r w:rsidR="00CC4076">
        <w:rPr>
          <w:rFonts w:asciiTheme="minorHAnsi" w:hAnsiTheme="minorHAnsi" w:cstheme="minorHAnsi"/>
        </w:rPr>
        <w:t xml:space="preserve"> - </w:t>
      </w:r>
      <w:r w:rsidR="00BF5F5B" w:rsidRPr="00F628B4">
        <w:rPr>
          <w:rFonts w:asciiTheme="minorHAnsi" w:hAnsiTheme="minorHAnsi" w:cstheme="minorHAnsi"/>
        </w:rPr>
        <w:t>O</w:t>
      </w:r>
      <w:r w:rsidR="00810BC1" w:rsidRPr="00F628B4">
        <w:rPr>
          <w:rFonts w:asciiTheme="minorHAnsi" w:hAnsiTheme="minorHAnsi" w:cstheme="minorHAnsi"/>
        </w:rPr>
        <w:t>pracowanie Programu Inwestycji</w:t>
      </w:r>
      <w:r w:rsidR="00707B88">
        <w:rPr>
          <w:rFonts w:asciiTheme="minorHAnsi" w:hAnsiTheme="minorHAnsi" w:cstheme="minorHAnsi"/>
        </w:rPr>
        <w:t xml:space="preserve"> </w:t>
      </w:r>
      <w:r w:rsidR="006652B4" w:rsidRPr="00F628B4">
        <w:rPr>
          <w:rFonts w:asciiTheme="minorHAnsi" w:hAnsiTheme="minorHAnsi" w:cstheme="minorHAnsi"/>
        </w:rPr>
        <w:t xml:space="preserve">zawierającego analizę potrzeb Spółki w zakresie zapewnienia odpowiedniego zaplecza technicznego w celu realizacji procesów technologicznych dotyczących danego Podzadania. Program Inwestycji </w:t>
      </w:r>
      <w:r w:rsidR="00DA52A7">
        <w:rPr>
          <w:rFonts w:asciiTheme="minorHAnsi" w:hAnsiTheme="minorHAnsi" w:cstheme="minorHAnsi"/>
        </w:rPr>
        <w:t xml:space="preserve">wykonany zgodnie z </w:t>
      </w:r>
      <w:r w:rsidR="00DA52A7" w:rsidRPr="00DA52A7">
        <w:rPr>
          <w:rFonts w:asciiTheme="minorHAnsi" w:hAnsiTheme="minorHAnsi" w:cstheme="minorHAnsi"/>
          <w:i/>
          <w:iCs/>
        </w:rPr>
        <w:t xml:space="preserve">Rozporządzeniem Rady Ministrów </w:t>
      </w:r>
      <w:r w:rsidR="00D86A82">
        <w:rPr>
          <w:rFonts w:asciiTheme="minorHAnsi" w:hAnsiTheme="minorHAnsi" w:cstheme="minorHAnsi"/>
          <w:i/>
          <w:iCs/>
        </w:rPr>
        <w:t xml:space="preserve">z dnia 2 grudnia 2010r., </w:t>
      </w:r>
      <w:r w:rsidR="00DA52A7" w:rsidRPr="00DA52A7">
        <w:rPr>
          <w:rFonts w:asciiTheme="minorHAnsi" w:hAnsiTheme="minorHAnsi" w:cstheme="minorHAnsi"/>
          <w:i/>
          <w:iCs/>
        </w:rPr>
        <w:t>w sprawie szczegółowego sposobu i trybu finansowania inwestycji z bud</w:t>
      </w:r>
      <w:r w:rsidR="00D86A82">
        <w:rPr>
          <w:rFonts w:asciiTheme="minorHAnsi" w:hAnsiTheme="minorHAnsi" w:cstheme="minorHAnsi"/>
          <w:i/>
          <w:iCs/>
        </w:rPr>
        <w:t>ż</w:t>
      </w:r>
      <w:r w:rsidR="00DA52A7" w:rsidRPr="00DA52A7">
        <w:rPr>
          <w:rFonts w:asciiTheme="minorHAnsi" w:hAnsiTheme="minorHAnsi" w:cstheme="minorHAnsi"/>
          <w:i/>
          <w:iCs/>
        </w:rPr>
        <w:t xml:space="preserve">etu państwa </w:t>
      </w:r>
      <w:r w:rsidR="006652B4" w:rsidRPr="00F628B4">
        <w:rPr>
          <w:rFonts w:asciiTheme="minorHAnsi" w:hAnsiTheme="minorHAnsi" w:cstheme="minorHAnsi"/>
        </w:rPr>
        <w:t>powinien zawierać</w:t>
      </w:r>
      <w:r w:rsidR="00DA52A7">
        <w:rPr>
          <w:rFonts w:asciiTheme="minorHAnsi" w:hAnsiTheme="minorHAnsi" w:cstheme="minorHAnsi"/>
        </w:rPr>
        <w:t xml:space="preserve"> dodatkowo</w:t>
      </w:r>
      <w:r w:rsidR="006652B4" w:rsidRPr="00F628B4">
        <w:rPr>
          <w:rFonts w:asciiTheme="minorHAnsi" w:hAnsiTheme="minorHAnsi" w:cstheme="minorHAnsi"/>
        </w:rPr>
        <w:t>:</w:t>
      </w:r>
    </w:p>
    <w:p w14:paraId="02C54B32" w14:textId="6E55B644" w:rsidR="006652B4" w:rsidRPr="00F628B4" w:rsidRDefault="006652B4" w:rsidP="00147948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Koncepcję technologii</w:t>
      </w:r>
      <w:r w:rsidR="00D51DC9">
        <w:rPr>
          <w:rFonts w:asciiTheme="minorHAnsi" w:hAnsiTheme="minorHAnsi" w:cstheme="minorHAnsi"/>
          <w:bCs/>
          <w:color w:val="000000"/>
        </w:rPr>
        <w:t xml:space="preserve"> wraz </w:t>
      </w:r>
      <w:r w:rsidR="00147948">
        <w:rPr>
          <w:rFonts w:asciiTheme="minorHAnsi" w:hAnsiTheme="minorHAnsi" w:cstheme="minorHAnsi"/>
          <w:bCs/>
          <w:color w:val="000000"/>
        </w:rPr>
        <w:t>o</w:t>
      </w:r>
      <w:r w:rsidR="00D51DC9" w:rsidRPr="00D51DC9">
        <w:rPr>
          <w:rFonts w:asciiTheme="minorHAnsi" w:hAnsiTheme="minorHAnsi" w:cstheme="minorHAnsi"/>
          <w:bCs/>
          <w:color w:val="000000"/>
        </w:rPr>
        <w:t>pracowanie</w:t>
      </w:r>
      <w:r w:rsidR="00147948">
        <w:rPr>
          <w:rFonts w:asciiTheme="minorHAnsi" w:hAnsiTheme="minorHAnsi" w:cstheme="minorHAnsi"/>
          <w:bCs/>
          <w:color w:val="000000"/>
        </w:rPr>
        <w:t>m</w:t>
      </w:r>
      <w:r w:rsidR="00D51DC9" w:rsidRPr="00D51DC9">
        <w:rPr>
          <w:rFonts w:asciiTheme="minorHAnsi" w:hAnsiTheme="minorHAnsi" w:cstheme="minorHAnsi"/>
          <w:bCs/>
          <w:color w:val="000000"/>
        </w:rPr>
        <w:t xml:space="preserve"> oraz uzgodnienie</w:t>
      </w:r>
      <w:r w:rsidR="00147948">
        <w:rPr>
          <w:rFonts w:asciiTheme="minorHAnsi" w:hAnsiTheme="minorHAnsi" w:cstheme="minorHAnsi"/>
          <w:bCs/>
          <w:color w:val="000000"/>
        </w:rPr>
        <w:t>m</w:t>
      </w:r>
      <w:r w:rsidR="00D51DC9" w:rsidRPr="00D51DC9">
        <w:rPr>
          <w:rFonts w:asciiTheme="minorHAnsi" w:hAnsiTheme="minorHAnsi" w:cstheme="minorHAnsi"/>
          <w:bCs/>
          <w:color w:val="000000"/>
        </w:rPr>
        <w:t xml:space="preserve"> z </w:t>
      </w:r>
      <w:r w:rsidR="00147948">
        <w:rPr>
          <w:rFonts w:asciiTheme="minorHAnsi" w:hAnsiTheme="minorHAnsi" w:cstheme="minorHAnsi"/>
          <w:bCs/>
          <w:color w:val="000000"/>
        </w:rPr>
        <w:t>Zamawiającym</w:t>
      </w:r>
      <w:r w:rsidR="00D51DC9" w:rsidRPr="00D51DC9">
        <w:rPr>
          <w:rFonts w:asciiTheme="minorHAnsi" w:hAnsiTheme="minorHAnsi" w:cstheme="minorHAnsi"/>
          <w:bCs/>
          <w:color w:val="000000"/>
        </w:rPr>
        <w:t xml:space="preserve"> dokumentu URS</w:t>
      </w:r>
      <w:r w:rsidR="00147948">
        <w:rPr>
          <w:rFonts w:asciiTheme="minorHAnsi" w:hAnsiTheme="minorHAnsi" w:cstheme="minorHAnsi"/>
          <w:bCs/>
          <w:color w:val="000000"/>
        </w:rPr>
        <w:t xml:space="preserve"> (</w:t>
      </w:r>
      <w:r w:rsidR="00147948" w:rsidRPr="00147948">
        <w:rPr>
          <w:rFonts w:asciiTheme="minorHAnsi" w:hAnsiTheme="minorHAnsi" w:cstheme="minorHAnsi"/>
          <w:bCs/>
          <w:color w:val="000000"/>
        </w:rPr>
        <w:t>User Requirements Specification)</w:t>
      </w:r>
      <w:r w:rsidR="00ED1D87">
        <w:rPr>
          <w:rFonts w:asciiTheme="minorHAnsi" w:hAnsiTheme="minorHAnsi" w:cstheme="minorHAnsi"/>
          <w:bCs/>
          <w:color w:val="000000"/>
        </w:rPr>
        <w:t xml:space="preserve"> oraz z przygotowaniem formularzy informacyjnych do wypełnienia przez Zamawiającego</w:t>
      </w:r>
      <w:r w:rsidR="00B94204" w:rsidRPr="00F628B4">
        <w:rPr>
          <w:rFonts w:asciiTheme="minorHAnsi" w:hAnsiTheme="minorHAnsi" w:cstheme="minorHAnsi"/>
          <w:bCs/>
          <w:color w:val="000000"/>
        </w:rPr>
        <w:t>,</w:t>
      </w:r>
    </w:p>
    <w:p w14:paraId="0B74E408" w14:textId="36909570" w:rsidR="006652B4" w:rsidRPr="00F628B4" w:rsidRDefault="006652B4" w:rsidP="00BD2590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Zestawienie podstawowego wyposażenia oraz urządzeń technologicznych</w:t>
      </w:r>
      <w:r w:rsidR="00B94204" w:rsidRPr="00F628B4">
        <w:rPr>
          <w:rFonts w:asciiTheme="minorHAnsi" w:hAnsiTheme="minorHAnsi" w:cstheme="minorHAnsi"/>
          <w:bCs/>
          <w:color w:val="000000"/>
        </w:rPr>
        <w:t>,</w:t>
      </w:r>
    </w:p>
    <w:p w14:paraId="18A14312" w14:textId="50C8963E" w:rsidR="006652B4" w:rsidRPr="00801D94" w:rsidRDefault="00EF7EB2" w:rsidP="00BD2590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01D94">
        <w:rPr>
          <w:rFonts w:asciiTheme="minorHAnsi" w:hAnsiTheme="minorHAnsi" w:cstheme="minorHAnsi"/>
          <w:bCs/>
        </w:rPr>
        <w:t>Koncepcja programowo-przestrzenna</w:t>
      </w:r>
      <w:r w:rsidR="00B94204" w:rsidRPr="00801D94">
        <w:rPr>
          <w:rFonts w:asciiTheme="minorHAnsi" w:hAnsiTheme="minorHAnsi" w:cstheme="minorHAnsi"/>
          <w:bCs/>
        </w:rPr>
        <w:t>,</w:t>
      </w:r>
    </w:p>
    <w:p w14:paraId="2EA95555" w14:textId="1902CF80" w:rsidR="00EF7EB2" w:rsidRPr="00F628B4" w:rsidRDefault="00EF7EB2" w:rsidP="003C607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Opinia </w:t>
      </w:r>
      <w:r w:rsidR="00D931AE">
        <w:rPr>
          <w:rFonts w:asciiTheme="minorHAnsi" w:hAnsiTheme="minorHAnsi" w:cstheme="minorHAnsi"/>
          <w:bCs/>
        </w:rPr>
        <w:t>rzeczoznawcy</w:t>
      </w:r>
      <w:r w:rsidRPr="00F628B4">
        <w:rPr>
          <w:rFonts w:asciiTheme="minorHAnsi" w:hAnsiTheme="minorHAnsi" w:cstheme="minorHAnsi"/>
          <w:bCs/>
        </w:rPr>
        <w:t xml:space="preserve"> ppoż</w:t>
      </w:r>
      <w:r w:rsidR="00B94204" w:rsidRPr="00F628B4">
        <w:rPr>
          <w:rFonts w:asciiTheme="minorHAnsi" w:hAnsiTheme="minorHAnsi" w:cstheme="minorHAnsi"/>
          <w:bCs/>
        </w:rPr>
        <w:t>.</w:t>
      </w:r>
      <w:r w:rsidR="003C607E">
        <w:rPr>
          <w:rFonts w:asciiTheme="minorHAnsi" w:hAnsiTheme="minorHAnsi" w:cstheme="minorHAnsi"/>
          <w:bCs/>
        </w:rPr>
        <w:t xml:space="preserve"> w zakresie określenia warunków ochrony przeciwpożarowej dla Podzadania</w:t>
      </w:r>
      <w:r w:rsidR="00B94204" w:rsidRPr="00F628B4">
        <w:rPr>
          <w:rFonts w:asciiTheme="minorHAnsi" w:hAnsiTheme="minorHAnsi" w:cstheme="minorHAnsi"/>
          <w:bCs/>
        </w:rPr>
        <w:t>,</w:t>
      </w:r>
    </w:p>
    <w:p w14:paraId="6F1146B9" w14:textId="43248D99" w:rsidR="00EF7EB2" w:rsidRPr="00F628B4" w:rsidRDefault="00EF7EB2" w:rsidP="00BD2590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Wskaźnikowe oszacowanie kosztów inwestycji</w:t>
      </w:r>
      <w:r w:rsidR="00B94204" w:rsidRPr="00F628B4">
        <w:rPr>
          <w:rFonts w:asciiTheme="minorHAnsi" w:hAnsiTheme="minorHAnsi" w:cstheme="minorHAnsi"/>
          <w:bCs/>
        </w:rPr>
        <w:t>,</w:t>
      </w:r>
    </w:p>
    <w:p w14:paraId="6F74AC69" w14:textId="2F1ED535" w:rsidR="00EF7EB2" w:rsidRDefault="00EF7EB2" w:rsidP="00BD2590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Harmonogram terminowy realizacji inwestycji</w:t>
      </w:r>
      <w:r w:rsidR="00BE4FBF">
        <w:rPr>
          <w:rFonts w:asciiTheme="minorHAnsi" w:hAnsiTheme="minorHAnsi" w:cstheme="minorHAnsi"/>
          <w:bCs/>
        </w:rPr>
        <w:t>,</w:t>
      </w:r>
    </w:p>
    <w:p w14:paraId="32A703E1" w14:textId="72B0E8FE" w:rsidR="00BE4FBF" w:rsidRDefault="00BE4FBF" w:rsidP="00BD2590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Inwentaryzację wielobranżową do celów projektow</w:t>
      </w:r>
      <w:r w:rsidRPr="00CF2BA7">
        <w:rPr>
          <w:rFonts w:asciiTheme="minorHAnsi" w:hAnsiTheme="minorHAnsi" w:cstheme="minorHAnsi"/>
          <w:bCs/>
        </w:rPr>
        <w:t>ych</w:t>
      </w:r>
      <w:r>
        <w:rPr>
          <w:rFonts w:asciiTheme="minorHAnsi" w:hAnsiTheme="minorHAnsi" w:cstheme="minorHAnsi"/>
          <w:bCs/>
        </w:rPr>
        <w:t>,</w:t>
      </w:r>
    </w:p>
    <w:p w14:paraId="165DA905" w14:textId="77777777" w:rsidR="00BE4FBF" w:rsidRPr="00F628B4" w:rsidRDefault="00BE4FBF" w:rsidP="00BE4FBF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 xml:space="preserve">Bilans zapotrzebowania na energię elektryczną, cieplną, wodę do celów użytkowych i przeciwpożarowych, ścieków, </w:t>
      </w:r>
    </w:p>
    <w:p w14:paraId="2229D00D" w14:textId="77777777" w:rsidR="00BE4FBF" w:rsidRPr="00CF2BA7" w:rsidRDefault="00BE4FBF" w:rsidP="00BE4FBF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 xml:space="preserve">Zapotrzebowanie i wymagania dotyczące dostaw mediów, </w:t>
      </w:r>
    </w:p>
    <w:p w14:paraId="391F5525" w14:textId="78A193ED" w:rsidR="00BE4FBF" w:rsidRPr="00F628B4" w:rsidRDefault="00707B88" w:rsidP="00BE4FBF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Dokumentacja</w:t>
      </w:r>
      <w:r w:rsidRPr="00F628B4">
        <w:rPr>
          <w:rFonts w:asciiTheme="minorHAnsi" w:hAnsiTheme="minorHAnsi" w:cstheme="minorHAnsi"/>
          <w:bCs/>
        </w:rPr>
        <w:t xml:space="preserve"> geologiczn</w:t>
      </w:r>
      <w:r>
        <w:rPr>
          <w:rFonts w:asciiTheme="minorHAnsi" w:hAnsiTheme="minorHAnsi" w:cstheme="minorHAnsi"/>
          <w:bCs/>
        </w:rPr>
        <w:t>a</w:t>
      </w:r>
      <w:r w:rsidRPr="00F628B4">
        <w:rPr>
          <w:rFonts w:asciiTheme="minorHAnsi" w:hAnsiTheme="minorHAnsi" w:cstheme="minorHAnsi"/>
          <w:bCs/>
        </w:rPr>
        <w:t xml:space="preserve"> i geotechniczn</w:t>
      </w:r>
      <w:r>
        <w:rPr>
          <w:rFonts w:asciiTheme="minorHAnsi" w:hAnsiTheme="minorHAnsi" w:cstheme="minorHAnsi"/>
          <w:bCs/>
        </w:rPr>
        <w:t>o-inżynierska</w:t>
      </w:r>
      <w:r w:rsidR="002325F0">
        <w:rPr>
          <w:rFonts w:asciiTheme="minorHAnsi" w:hAnsiTheme="minorHAnsi" w:cstheme="minorHAnsi"/>
          <w:bCs/>
        </w:rPr>
        <w:t>,</w:t>
      </w:r>
    </w:p>
    <w:p w14:paraId="02123ECB" w14:textId="0D520F19" w:rsidR="00BE4FBF" w:rsidRPr="00F628B4" w:rsidRDefault="00BE4FBF" w:rsidP="00BE4FBF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Wypis i wyrys z rejestru gruntów dla Terenu zamkniętego</w:t>
      </w:r>
      <w:r w:rsidR="002C1B73">
        <w:rPr>
          <w:rFonts w:asciiTheme="minorHAnsi" w:hAnsiTheme="minorHAnsi" w:cstheme="minorHAnsi"/>
          <w:bCs/>
        </w:rPr>
        <w:t>,</w:t>
      </w:r>
    </w:p>
    <w:p w14:paraId="10FF96C4" w14:textId="77777777" w:rsidR="00BE4FBF" w:rsidRPr="00F628B4" w:rsidRDefault="00BE4FBF" w:rsidP="00BE4FBF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Mapy sytuacyjno-wysokościowe Terenu zamkniętego do celów projektowych i opiniodawczych w skali 1:500, i o ile jest to niezbędne dla realizacji Zadania, to również dla terenu otwartego, </w:t>
      </w:r>
    </w:p>
    <w:p w14:paraId="2AF99DBC" w14:textId="6C6C1EAA" w:rsidR="00BE4FBF" w:rsidRPr="00F628B4" w:rsidRDefault="00BE4FBF" w:rsidP="00BE4FBF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Projekty koncepcyjne uwzględniające wymagania Zamawiającego, uwarunkowania wynikające z ewentualnych </w:t>
      </w:r>
      <w:r w:rsidRPr="00F628B4">
        <w:rPr>
          <w:rFonts w:asciiTheme="minorHAnsi" w:hAnsiTheme="minorHAnsi" w:cstheme="minorHAnsi"/>
          <w:bCs/>
        </w:rPr>
        <w:lastRenderedPageBreak/>
        <w:t xml:space="preserve">opinii technicznych, warunków technicznych oraz wymogi zawarte w obowiązujących przepisach wykonawczych, </w:t>
      </w:r>
    </w:p>
    <w:p w14:paraId="4524FEE0" w14:textId="77777777" w:rsidR="00BE4FBF" w:rsidRPr="00F628B4" w:rsidRDefault="00BE4FBF" w:rsidP="00BE4FBF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Opracowania</w:t>
      </w:r>
      <w:r w:rsidRPr="00F628B4">
        <w:rPr>
          <w:rFonts w:asciiTheme="minorHAnsi" w:hAnsiTheme="minorHAnsi" w:cstheme="minorHAnsi"/>
          <w:bCs/>
        </w:rPr>
        <w:t xml:space="preserve"> oraz wszelkie inne dokumenty niezbędne na etapie Programu Inwestycji. </w:t>
      </w:r>
    </w:p>
    <w:p w14:paraId="6EEEF0BC" w14:textId="0A21D527" w:rsidR="00C720E7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color w:val="000000"/>
        </w:rPr>
      </w:pPr>
      <w:r w:rsidRPr="00F628B4">
        <w:rPr>
          <w:rFonts w:asciiTheme="minorHAnsi" w:hAnsiTheme="minorHAnsi" w:cstheme="minorHAnsi"/>
          <w:color w:val="000000"/>
        </w:rPr>
        <w:t>Etap II</w:t>
      </w:r>
      <w:r w:rsidR="00CC4076">
        <w:rPr>
          <w:rFonts w:asciiTheme="minorHAnsi" w:hAnsiTheme="minorHAnsi" w:cstheme="minorHAnsi"/>
          <w:color w:val="000000"/>
        </w:rPr>
        <w:t xml:space="preserve"> - </w:t>
      </w:r>
      <w:r w:rsidR="00BF5F5B" w:rsidRPr="00F628B4">
        <w:rPr>
          <w:rFonts w:asciiTheme="minorHAnsi" w:hAnsiTheme="minorHAnsi" w:cstheme="minorHAnsi"/>
          <w:color w:val="000000"/>
        </w:rPr>
        <w:t>O</w:t>
      </w:r>
      <w:r w:rsidR="00EF7EB2" w:rsidRPr="00F628B4">
        <w:rPr>
          <w:rFonts w:asciiTheme="minorHAnsi" w:hAnsiTheme="minorHAnsi" w:cstheme="minorHAnsi"/>
          <w:color w:val="000000"/>
        </w:rPr>
        <w:t>pracowanie Projektu Technologicznego oraz Projektu Budowlanego</w:t>
      </w:r>
      <w:r w:rsidR="00B435AC">
        <w:rPr>
          <w:rFonts w:asciiTheme="minorHAnsi" w:hAnsiTheme="minorHAnsi" w:cstheme="minorHAnsi"/>
          <w:color w:val="000000"/>
        </w:rPr>
        <w:t xml:space="preserve"> </w:t>
      </w:r>
      <w:r w:rsidR="00B435AC" w:rsidRPr="00B435AC">
        <w:rPr>
          <w:rFonts w:asciiTheme="minorHAnsi" w:hAnsiTheme="minorHAnsi" w:cstheme="minorHAnsi"/>
        </w:rPr>
        <w:t xml:space="preserve">(po akceptacji potwierdzonej Protokołami Odbiorów dla Podzadania 0 oraz wszystkich Programów Inwestycji dla </w:t>
      </w:r>
      <w:r w:rsidR="00B435AC">
        <w:rPr>
          <w:rFonts w:asciiTheme="minorHAnsi" w:hAnsiTheme="minorHAnsi" w:cstheme="minorHAnsi"/>
        </w:rPr>
        <w:t xml:space="preserve"> wszystkich Podzadań)</w:t>
      </w:r>
      <w:r w:rsidR="00EF7EB2" w:rsidRPr="00F628B4">
        <w:rPr>
          <w:rFonts w:asciiTheme="minorHAnsi" w:hAnsiTheme="minorHAnsi" w:cstheme="minorHAnsi"/>
          <w:color w:val="000000"/>
        </w:rPr>
        <w:t xml:space="preserve"> (tj. projekt zagospodarowania terenu, projekt architektoniczn</w:t>
      </w:r>
      <w:r w:rsidR="006D070C">
        <w:rPr>
          <w:rFonts w:asciiTheme="minorHAnsi" w:hAnsiTheme="minorHAnsi" w:cstheme="minorHAnsi"/>
          <w:color w:val="000000"/>
        </w:rPr>
        <w:t>o-budowlany</w:t>
      </w:r>
      <w:r w:rsidR="00EF7EB2" w:rsidRPr="00F628B4">
        <w:rPr>
          <w:rFonts w:asciiTheme="minorHAnsi" w:hAnsiTheme="minorHAnsi" w:cstheme="minorHAnsi"/>
          <w:color w:val="000000"/>
        </w:rPr>
        <w:t>, projekt techniczny) wraz z uzyskaniem indywidualnej pozytywnej ostatecznej decyzji pozwolenia na budowę</w:t>
      </w:r>
      <w:r w:rsidR="00F536EE">
        <w:rPr>
          <w:rFonts w:asciiTheme="minorHAnsi" w:hAnsiTheme="minorHAnsi" w:cstheme="minorHAnsi"/>
          <w:color w:val="000000"/>
        </w:rPr>
        <w:t xml:space="preserve"> wraz z uzgodnieniami, opiniami, pozwoleniami i innymi niezbędnymi dokumentami</w:t>
      </w:r>
      <w:r w:rsidR="00EF7EB2" w:rsidRPr="00F628B4">
        <w:rPr>
          <w:rFonts w:asciiTheme="minorHAnsi" w:hAnsiTheme="minorHAnsi" w:cstheme="minorHAnsi"/>
          <w:color w:val="000000"/>
        </w:rPr>
        <w:t xml:space="preserve"> dla danego Podzadania,</w:t>
      </w:r>
    </w:p>
    <w:p w14:paraId="014429BA" w14:textId="6318B060" w:rsidR="009B25A0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</w:rPr>
        <w:t>Etap III</w:t>
      </w:r>
      <w:r w:rsidR="00CC4076">
        <w:rPr>
          <w:rFonts w:asciiTheme="minorHAnsi" w:hAnsiTheme="minorHAnsi" w:cstheme="minorHAnsi"/>
          <w:color w:val="000000"/>
        </w:rPr>
        <w:t xml:space="preserve"> - </w:t>
      </w:r>
      <w:r w:rsidR="00BF5F5B" w:rsidRPr="00F628B4">
        <w:rPr>
          <w:rFonts w:asciiTheme="minorHAnsi" w:hAnsiTheme="minorHAnsi" w:cstheme="minorHAnsi"/>
          <w:color w:val="000000"/>
        </w:rPr>
        <w:t>O</w:t>
      </w:r>
      <w:r w:rsidR="009B25A0" w:rsidRPr="00F628B4">
        <w:rPr>
          <w:rFonts w:asciiTheme="minorHAnsi" w:hAnsiTheme="minorHAnsi" w:cstheme="minorHAnsi"/>
          <w:color w:val="000000"/>
        </w:rPr>
        <w:t xml:space="preserve">pracowanie Projektu Wykonawczego </w:t>
      </w:r>
      <w:r w:rsidR="003977DA" w:rsidRPr="00F628B4">
        <w:rPr>
          <w:rFonts w:asciiTheme="minorHAnsi" w:hAnsiTheme="minorHAnsi" w:cstheme="minorHAnsi"/>
          <w:color w:val="000000"/>
        </w:rPr>
        <w:t>oraz</w:t>
      </w:r>
      <w:r w:rsidR="009B25A0" w:rsidRPr="00F628B4">
        <w:rPr>
          <w:rFonts w:asciiTheme="minorHAnsi" w:hAnsiTheme="minorHAnsi" w:cstheme="minorHAnsi"/>
          <w:color w:val="000000"/>
        </w:rPr>
        <w:t xml:space="preserve"> przedmiar</w:t>
      </w:r>
      <w:r w:rsidR="00B94204" w:rsidRPr="00F628B4">
        <w:rPr>
          <w:rFonts w:asciiTheme="minorHAnsi" w:hAnsiTheme="minorHAnsi" w:cstheme="minorHAnsi"/>
          <w:color w:val="000000"/>
        </w:rPr>
        <w:t>ów</w:t>
      </w:r>
      <w:r w:rsidR="009B25A0" w:rsidRPr="00F628B4">
        <w:rPr>
          <w:rFonts w:asciiTheme="minorHAnsi" w:hAnsiTheme="minorHAnsi" w:cstheme="minorHAnsi"/>
          <w:color w:val="000000"/>
        </w:rPr>
        <w:t xml:space="preserve"> robót, specyfikacj</w:t>
      </w:r>
      <w:r w:rsidR="00B94204" w:rsidRPr="00F628B4">
        <w:rPr>
          <w:rFonts w:asciiTheme="minorHAnsi" w:hAnsiTheme="minorHAnsi" w:cstheme="minorHAnsi"/>
          <w:color w:val="000000"/>
        </w:rPr>
        <w:t>i</w:t>
      </w:r>
      <w:r w:rsidR="009B25A0" w:rsidRPr="00F628B4">
        <w:rPr>
          <w:rFonts w:asciiTheme="minorHAnsi" w:hAnsiTheme="minorHAnsi" w:cstheme="minorHAnsi"/>
          <w:color w:val="000000"/>
        </w:rPr>
        <w:t xml:space="preserve"> techniczn</w:t>
      </w:r>
      <w:r w:rsidR="00B94204" w:rsidRPr="00F628B4">
        <w:rPr>
          <w:rFonts w:asciiTheme="minorHAnsi" w:hAnsiTheme="minorHAnsi" w:cstheme="minorHAnsi"/>
          <w:color w:val="000000"/>
        </w:rPr>
        <w:t>ych</w:t>
      </w:r>
      <w:r w:rsidR="009B25A0" w:rsidRPr="00F628B4">
        <w:rPr>
          <w:rFonts w:asciiTheme="minorHAnsi" w:hAnsiTheme="minorHAnsi" w:cstheme="minorHAnsi"/>
          <w:color w:val="000000"/>
        </w:rPr>
        <w:t xml:space="preserve"> wykonania i odbioru robót, kosztorys</w:t>
      </w:r>
      <w:r w:rsidR="00B94204" w:rsidRPr="00F628B4">
        <w:rPr>
          <w:rFonts w:asciiTheme="minorHAnsi" w:hAnsiTheme="minorHAnsi" w:cstheme="minorHAnsi"/>
          <w:color w:val="000000"/>
        </w:rPr>
        <w:t>ów</w:t>
      </w:r>
      <w:r w:rsidR="009B25A0" w:rsidRPr="00F628B4">
        <w:rPr>
          <w:rFonts w:asciiTheme="minorHAnsi" w:hAnsiTheme="minorHAnsi" w:cstheme="minorHAnsi"/>
          <w:color w:val="000000"/>
        </w:rPr>
        <w:t xml:space="preserve"> inwestorski</w:t>
      </w:r>
      <w:r w:rsidR="00B94204" w:rsidRPr="00F628B4">
        <w:rPr>
          <w:rFonts w:asciiTheme="minorHAnsi" w:hAnsiTheme="minorHAnsi" w:cstheme="minorHAnsi"/>
          <w:color w:val="000000"/>
        </w:rPr>
        <w:t>ch</w:t>
      </w:r>
      <w:r w:rsidR="003977DA" w:rsidRPr="00F628B4">
        <w:rPr>
          <w:rFonts w:asciiTheme="minorHAnsi" w:hAnsiTheme="minorHAnsi" w:cstheme="minorHAnsi"/>
          <w:color w:val="000000"/>
        </w:rPr>
        <w:t xml:space="preserve">, </w:t>
      </w:r>
      <w:r w:rsidR="00B94204" w:rsidRPr="00F628B4">
        <w:rPr>
          <w:rFonts w:asciiTheme="minorHAnsi" w:hAnsiTheme="minorHAnsi" w:cstheme="minorHAnsi"/>
          <w:color w:val="000000"/>
        </w:rPr>
        <w:t>Z</w:t>
      </w:r>
      <w:r w:rsidR="009B25A0" w:rsidRPr="00F628B4">
        <w:rPr>
          <w:rFonts w:asciiTheme="minorHAnsi" w:hAnsiTheme="minorHAnsi" w:cstheme="minorHAnsi"/>
          <w:color w:val="000000"/>
        </w:rPr>
        <w:t>estawieni</w:t>
      </w:r>
      <w:r w:rsidR="00B94204" w:rsidRPr="00F628B4">
        <w:rPr>
          <w:rFonts w:asciiTheme="minorHAnsi" w:hAnsiTheme="minorHAnsi" w:cstheme="minorHAnsi"/>
          <w:color w:val="000000"/>
        </w:rPr>
        <w:t>a</w:t>
      </w:r>
      <w:r w:rsidR="009B25A0" w:rsidRPr="00F628B4">
        <w:rPr>
          <w:rFonts w:asciiTheme="minorHAnsi" w:hAnsiTheme="minorHAnsi" w:cstheme="minorHAnsi"/>
          <w:color w:val="000000"/>
        </w:rPr>
        <w:t xml:space="preserve"> Kosztów Zadania, harmonogram</w:t>
      </w:r>
      <w:r w:rsidR="00B94204" w:rsidRPr="00F628B4">
        <w:rPr>
          <w:rFonts w:asciiTheme="minorHAnsi" w:hAnsiTheme="minorHAnsi" w:cstheme="minorHAnsi"/>
          <w:color w:val="000000"/>
        </w:rPr>
        <w:t>u</w:t>
      </w:r>
      <w:r w:rsidR="009B25A0" w:rsidRPr="00F628B4">
        <w:rPr>
          <w:rFonts w:asciiTheme="minorHAnsi" w:hAnsiTheme="minorHAnsi" w:cstheme="minorHAnsi"/>
          <w:color w:val="000000"/>
        </w:rPr>
        <w:t xml:space="preserve"> realizacji robót, wykaz</w:t>
      </w:r>
      <w:r w:rsidR="00B94204" w:rsidRPr="00F628B4">
        <w:rPr>
          <w:rFonts w:asciiTheme="minorHAnsi" w:hAnsiTheme="minorHAnsi" w:cstheme="minorHAnsi"/>
          <w:color w:val="000000"/>
        </w:rPr>
        <w:t>u</w:t>
      </w:r>
      <w:r w:rsidR="009B25A0" w:rsidRPr="00F628B4">
        <w:rPr>
          <w:rFonts w:asciiTheme="minorHAnsi" w:hAnsiTheme="minorHAnsi" w:cstheme="minorHAnsi"/>
          <w:color w:val="000000"/>
        </w:rPr>
        <w:t xml:space="preserve"> urządzeń i materiałów z określeniem parametrów technicznych, w tym parametrów decydujących o równoważności urządzeń i materiałów, </w:t>
      </w:r>
      <w:r w:rsidR="00AF6BDD" w:rsidRPr="00F628B4">
        <w:rPr>
          <w:rFonts w:asciiTheme="minorHAnsi" w:hAnsiTheme="minorHAnsi" w:cstheme="minorHAnsi"/>
          <w:color w:val="000000"/>
        </w:rPr>
        <w:t>o</w:t>
      </w:r>
      <w:r w:rsidR="009B25A0" w:rsidRPr="00F628B4">
        <w:rPr>
          <w:rFonts w:asciiTheme="minorHAnsi" w:hAnsiTheme="minorHAnsi" w:cstheme="minorHAnsi"/>
          <w:color w:val="000000"/>
        </w:rPr>
        <w:t>pis</w:t>
      </w:r>
      <w:r w:rsidR="00B94204" w:rsidRPr="00F628B4">
        <w:rPr>
          <w:rFonts w:asciiTheme="minorHAnsi" w:hAnsiTheme="minorHAnsi" w:cstheme="minorHAnsi"/>
          <w:color w:val="000000"/>
        </w:rPr>
        <w:t>u</w:t>
      </w:r>
      <w:r w:rsidR="009B25A0" w:rsidRPr="00F628B4">
        <w:rPr>
          <w:rFonts w:asciiTheme="minorHAnsi" w:hAnsiTheme="minorHAnsi" w:cstheme="minorHAnsi"/>
          <w:color w:val="000000"/>
        </w:rPr>
        <w:t xml:space="preserve"> przedmiotu zamówienia na realizację </w:t>
      </w:r>
      <w:r w:rsidR="00D931AE">
        <w:rPr>
          <w:rFonts w:asciiTheme="minorHAnsi" w:hAnsiTheme="minorHAnsi" w:cstheme="minorHAnsi"/>
          <w:color w:val="000000"/>
        </w:rPr>
        <w:t>R</w:t>
      </w:r>
      <w:r w:rsidR="009B25A0" w:rsidRPr="00F628B4">
        <w:rPr>
          <w:rFonts w:asciiTheme="minorHAnsi" w:hAnsiTheme="minorHAnsi" w:cstheme="minorHAnsi"/>
          <w:color w:val="000000"/>
        </w:rPr>
        <w:t xml:space="preserve">obót </w:t>
      </w:r>
      <w:r w:rsidR="00D931AE">
        <w:rPr>
          <w:rFonts w:asciiTheme="minorHAnsi" w:hAnsiTheme="minorHAnsi" w:cstheme="minorHAnsi"/>
          <w:color w:val="000000"/>
        </w:rPr>
        <w:t>B</w:t>
      </w:r>
      <w:r w:rsidR="009B25A0" w:rsidRPr="00F628B4">
        <w:rPr>
          <w:rFonts w:asciiTheme="minorHAnsi" w:hAnsiTheme="minorHAnsi" w:cstheme="minorHAnsi"/>
          <w:color w:val="000000"/>
        </w:rPr>
        <w:t>udowlanych,</w:t>
      </w:r>
      <w:r w:rsidR="006B2177">
        <w:rPr>
          <w:rFonts w:asciiTheme="minorHAnsi" w:hAnsiTheme="minorHAnsi" w:cstheme="minorHAnsi"/>
          <w:color w:val="000000"/>
        </w:rPr>
        <w:t xml:space="preserve"> analizę ekonomiczną eksploatacji obiektów, systemów, urządzeń wraz z zużyciem mediów</w:t>
      </w:r>
      <w:r w:rsidR="004759B1">
        <w:rPr>
          <w:rFonts w:asciiTheme="minorHAnsi" w:hAnsiTheme="minorHAnsi" w:cstheme="minorHAnsi"/>
          <w:color w:val="000000"/>
        </w:rPr>
        <w:t>,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wykonawczego i PIM wraz z draftem Wymagań informacyjnych dla Zamawiającego i opracowaniem (EIR) dla etapu wykonawczego z podziałem na Podzadania</w:t>
      </w:r>
      <w:r w:rsidR="004759B1">
        <w:rPr>
          <w:rFonts w:asciiTheme="minorHAnsi" w:hAnsiTheme="minorHAnsi" w:cstheme="minorHAnsi"/>
          <w:color w:val="000000"/>
        </w:rPr>
        <w:t xml:space="preserve"> oraz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eksploatacyjnego i AIM z podziałem na Podzadania</w:t>
      </w:r>
      <w:r w:rsidR="004759B1">
        <w:rPr>
          <w:rFonts w:asciiTheme="minorHAnsi" w:hAnsiTheme="minorHAnsi" w:cstheme="minorHAnsi"/>
          <w:color w:val="000000"/>
        </w:rPr>
        <w:t>,</w:t>
      </w:r>
    </w:p>
    <w:p w14:paraId="17165B52" w14:textId="03C6A389" w:rsidR="0068539B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</w:rPr>
        <w:t>Etap IV</w:t>
      </w:r>
      <w:r w:rsidR="00CC4076">
        <w:rPr>
          <w:rFonts w:asciiTheme="minorHAnsi" w:hAnsiTheme="minorHAnsi" w:cstheme="minorHAnsi"/>
          <w:color w:val="000000"/>
        </w:rPr>
        <w:t xml:space="preserve"> - </w:t>
      </w:r>
      <w:r w:rsidR="00BF5F5B" w:rsidRPr="00852637">
        <w:rPr>
          <w:rFonts w:asciiTheme="minorHAnsi" w:hAnsiTheme="minorHAnsi" w:cstheme="minorHAnsi"/>
          <w:color w:val="000000"/>
        </w:rPr>
        <w:t>P</w:t>
      </w:r>
      <w:r w:rsidR="0068539B" w:rsidRPr="00852637">
        <w:rPr>
          <w:rFonts w:asciiTheme="minorHAnsi" w:hAnsiTheme="minorHAnsi" w:cstheme="minorHAnsi"/>
          <w:color w:val="000000"/>
        </w:rPr>
        <w:t xml:space="preserve">ełnienie Nadzoru Autorskiego podczas realizacji </w:t>
      </w:r>
      <w:r w:rsidR="00D931AE">
        <w:rPr>
          <w:rFonts w:asciiTheme="minorHAnsi" w:hAnsiTheme="minorHAnsi" w:cstheme="minorHAnsi"/>
          <w:color w:val="000000"/>
        </w:rPr>
        <w:t>R</w:t>
      </w:r>
      <w:r w:rsidR="0068539B" w:rsidRPr="00852637">
        <w:rPr>
          <w:rFonts w:asciiTheme="minorHAnsi" w:hAnsiTheme="minorHAnsi" w:cstheme="minorHAnsi"/>
          <w:color w:val="000000"/>
        </w:rPr>
        <w:t xml:space="preserve">obót </w:t>
      </w:r>
      <w:r w:rsidR="00D931AE">
        <w:rPr>
          <w:rFonts w:asciiTheme="minorHAnsi" w:hAnsiTheme="minorHAnsi" w:cstheme="minorHAnsi"/>
          <w:color w:val="000000"/>
        </w:rPr>
        <w:t>B</w:t>
      </w:r>
      <w:r w:rsidR="0068539B" w:rsidRPr="00852637">
        <w:rPr>
          <w:rFonts w:asciiTheme="minorHAnsi" w:hAnsiTheme="minorHAnsi" w:cstheme="minorHAnsi"/>
          <w:color w:val="000000"/>
        </w:rPr>
        <w:t>udowlanych,</w:t>
      </w:r>
    </w:p>
    <w:p w14:paraId="28E00D16" w14:textId="639DAE10" w:rsidR="009B25A0" w:rsidRPr="00F628B4" w:rsidRDefault="003B2D70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u w:val="single"/>
        </w:rPr>
      </w:pPr>
      <w:r w:rsidRPr="00F628B4">
        <w:rPr>
          <w:rFonts w:asciiTheme="minorHAnsi" w:hAnsiTheme="minorHAnsi" w:cstheme="minorHAnsi"/>
          <w:color w:val="000000"/>
          <w:u w:val="single"/>
        </w:rPr>
        <w:t>Podzadanie 3</w:t>
      </w:r>
      <w:r w:rsidR="00C720E7" w:rsidRPr="00F628B4">
        <w:rPr>
          <w:rFonts w:asciiTheme="minorHAnsi" w:hAnsiTheme="minorHAnsi" w:cstheme="minorHAnsi"/>
          <w:color w:val="000000"/>
          <w:u w:val="single"/>
        </w:rPr>
        <w:t xml:space="preserve"> – </w:t>
      </w:r>
      <w:r w:rsidR="009B25A0" w:rsidRPr="00F628B4">
        <w:rPr>
          <w:rFonts w:asciiTheme="minorHAnsi" w:hAnsiTheme="minorHAnsi" w:cstheme="minorHAnsi"/>
          <w:bCs/>
          <w:u w:val="single"/>
        </w:rPr>
        <w:t>Budynek serwisu i uruchamiania (ok.8 000 m</w:t>
      </w:r>
      <w:r w:rsidR="009B25A0" w:rsidRPr="00F628B4">
        <w:rPr>
          <w:rFonts w:asciiTheme="minorHAnsi" w:hAnsiTheme="minorHAnsi" w:cstheme="minorHAnsi"/>
          <w:bCs/>
          <w:u w:val="single"/>
          <w:vertAlign w:val="superscript"/>
        </w:rPr>
        <w:t>2</w:t>
      </w:r>
      <w:r w:rsidR="009B25A0" w:rsidRPr="00F628B4">
        <w:rPr>
          <w:rFonts w:asciiTheme="minorHAnsi" w:hAnsiTheme="minorHAnsi" w:cstheme="minorHAnsi"/>
          <w:bCs/>
          <w:u w:val="single"/>
        </w:rPr>
        <w:t>)</w:t>
      </w:r>
      <w:r w:rsidR="009B25A0" w:rsidRPr="00F628B4">
        <w:rPr>
          <w:rFonts w:asciiTheme="minorHAnsi" w:hAnsiTheme="minorHAnsi" w:cstheme="minorHAnsi"/>
          <w:u w:val="single"/>
          <w:vertAlign w:val="superscript"/>
        </w:rPr>
        <w:t xml:space="preserve"> </w:t>
      </w:r>
    </w:p>
    <w:p w14:paraId="4997E7E9" w14:textId="08E8638D" w:rsidR="00EF7EB2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</w:rPr>
        <w:t>Etap I</w:t>
      </w:r>
      <w:r w:rsidR="00810BC1" w:rsidRPr="00F628B4">
        <w:rPr>
          <w:rFonts w:asciiTheme="minorHAnsi" w:hAnsiTheme="minorHAnsi" w:cstheme="minorHAnsi"/>
        </w:rPr>
        <w:t xml:space="preserve"> - </w:t>
      </w:r>
      <w:r w:rsidR="00BF5F5B" w:rsidRPr="00F628B4">
        <w:rPr>
          <w:rFonts w:asciiTheme="minorHAnsi" w:hAnsiTheme="minorHAnsi" w:cstheme="minorHAnsi"/>
        </w:rPr>
        <w:t>O</w:t>
      </w:r>
      <w:r w:rsidR="00EF7EB2" w:rsidRPr="00F628B4">
        <w:rPr>
          <w:rFonts w:asciiTheme="minorHAnsi" w:hAnsiTheme="minorHAnsi" w:cstheme="minorHAnsi"/>
        </w:rPr>
        <w:t>pracowanie Programu Inwestycji</w:t>
      </w:r>
      <w:r w:rsidR="00B435AC">
        <w:rPr>
          <w:rFonts w:asciiTheme="minorHAnsi" w:hAnsiTheme="minorHAnsi" w:cstheme="minorHAnsi"/>
        </w:rPr>
        <w:t xml:space="preserve"> </w:t>
      </w:r>
      <w:r w:rsidR="00EF7EB2" w:rsidRPr="00F628B4">
        <w:rPr>
          <w:rFonts w:asciiTheme="minorHAnsi" w:hAnsiTheme="minorHAnsi" w:cstheme="minorHAnsi"/>
        </w:rPr>
        <w:t xml:space="preserve">zawierającego analizę potrzeb Spółki w zakresie zapewnienia odpowiedniego zaplecza technicznego w celu realizacji procesów technologicznych dotyczących danego Podzadania. </w:t>
      </w:r>
      <w:r w:rsidR="00D86A82" w:rsidRPr="00F628B4">
        <w:rPr>
          <w:rFonts w:asciiTheme="minorHAnsi" w:hAnsiTheme="minorHAnsi" w:cstheme="minorHAnsi"/>
        </w:rPr>
        <w:t xml:space="preserve">Program Inwestycji </w:t>
      </w:r>
      <w:r w:rsidR="00D86A82">
        <w:rPr>
          <w:rFonts w:asciiTheme="minorHAnsi" w:hAnsiTheme="minorHAnsi" w:cstheme="minorHAnsi"/>
        </w:rPr>
        <w:t xml:space="preserve">wykonany zgodnie z </w:t>
      </w:r>
      <w:r w:rsidR="00D86A82" w:rsidRPr="00DA52A7">
        <w:rPr>
          <w:rFonts w:asciiTheme="minorHAnsi" w:hAnsiTheme="minorHAnsi" w:cstheme="minorHAnsi"/>
          <w:i/>
          <w:iCs/>
        </w:rPr>
        <w:t xml:space="preserve">Rozporządzeniem Rady Ministrów </w:t>
      </w:r>
      <w:r w:rsidR="00D86A82">
        <w:rPr>
          <w:rFonts w:asciiTheme="minorHAnsi" w:hAnsiTheme="minorHAnsi" w:cstheme="minorHAnsi"/>
          <w:i/>
          <w:iCs/>
        </w:rPr>
        <w:t xml:space="preserve">z dnia 2 grudnia 2010r., </w:t>
      </w:r>
      <w:r w:rsidR="00D86A82" w:rsidRPr="00DA52A7">
        <w:rPr>
          <w:rFonts w:asciiTheme="minorHAnsi" w:hAnsiTheme="minorHAnsi" w:cstheme="minorHAnsi"/>
          <w:i/>
          <w:iCs/>
        </w:rPr>
        <w:t>w sprawie szczegółowego sposobu i trybu finansowania inwestycji z bud</w:t>
      </w:r>
      <w:r w:rsidR="00D86A82">
        <w:rPr>
          <w:rFonts w:asciiTheme="minorHAnsi" w:hAnsiTheme="minorHAnsi" w:cstheme="minorHAnsi"/>
          <w:i/>
          <w:iCs/>
        </w:rPr>
        <w:t>ż</w:t>
      </w:r>
      <w:r w:rsidR="00D86A82" w:rsidRPr="00DA52A7">
        <w:rPr>
          <w:rFonts w:asciiTheme="minorHAnsi" w:hAnsiTheme="minorHAnsi" w:cstheme="minorHAnsi"/>
          <w:i/>
          <w:iCs/>
        </w:rPr>
        <w:t xml:space="preserve">etu państwa </w:t>
      </w:r>
      <w:r w:rsidR="00D86A82" w:rsidRPr="00F628B4">
        <w:rPr>
          <w:rFonts w:asciiTheme="minorHAnsi" w:hAnsiTheme="minorHAnsi" w:cstheme="minorHAnsi"/>
        </w:rPr>
        <w:t>powinien zawierać</w:t>
      </w:r>
      <w:r w:rsidR="00D86A82">
        <w:rPr>
          <w:rFonts w:asciiTheme="minorHAnsi" w:hAnsiTheme="minorHAnsi" w:cstheme="minorHAnsi"/>
        </w:rPr>
        <w:t xml:space="preserve"> dodatkowo</w:t>
      </w:r>
      <w:r w:rsidR="00D86A82" w:rsidRPr="00F628B4">
        <w:rPr>
          <w:rFonts w:asciiTheme="minorHAnsi" w:hAnsiTheme="minorHAnsi" w:cstheme="minorHAnsi"/>
        </w:rPr>
        <w:t>:</w:t>
      </w:r>
    </w:p>
    <w:p w14:paraId="44F8D9C0" w14:textId="38AB8A2B" w:rsidR="00F536EE" w:rsidRPr="00F628B4" w:rsidRDefault="00F536EE" w:rsidP="00ED1D87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Koncepcję technologii</w:t>
      </w:r>
      <w:r w:rsidR="00ED1D87">
        <w:rPr>
          <w:rFonts w:asciiTheme="minorHAnsi" w:hAnsiTheme="minorHAnsi" w:cstheme="minorHAnsi"/>
          <w:bCs/>
          <w:color w:val="000000"/>
        </w:rPr>
        <w:t xml:space="preserve"> wraz o</w:t>
      </w:r>
      <w:r w:rsidR="00ED1D87" w:rsidRPr="00D51DC9">
        <w:rPr>
          <w:rFonts w:asciiTheme="minorHAnsi" w:hAnsiTheme="minorHAnsi" w:cstheme="minorHAnsi"/>
          <w:bCs/>
          <w:color w:val="000000"/>
        </w:rPr>
        <w:t>pracowanie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oraz uzgodnienie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z </w:t>
      </w:r>
      <w:r w:rsidR="00ED1D87">
        <w:rPr>
          <w:rFonts w:asciiTheme="minorHAnsi" w:hAnsiTheme="minorHAnsi" w:cstheme="minorHAnsi"/>
          <w:bCs/>
          <w:color w:val="000000"/>
        </w:rPr>
        <w:t>Zamawiającym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dokumentu URS</w:t>
      </w:r>
      <w:r w:rsidR="00ED1D87">
        <w:rPr>
          <w:rFonts w:asciiTheme="minorHAnsi" w:hAnsiTheme="minorHAnsi" w:cstheme="minorHAnsi"/>
          <w:bCs/>
          <w:color w:val="000000"/>
        </w:rPr>
        <w:t xml:space="preserve"> (</w:t>
      </w:r>
      <w:r w:rsidR="00ED1D87" w:rsidRPr="00147948">
        <w:rPr>
          <w:rFonts w:asciiTheme="minorHAnsi" w:hAnsiTheme="minorHAnsi" w:cstheme="minorHAnsi"/>
          <w:bCs/>
          <w:color w:val="000000"/>
        </w:rPr>
        <w:t>User Requirements Specification)</w:t>
      </w:r>
      <w:r w:rsidR="00ED1D87">
        <w:rPr>
          <w:rFonts w:asciiTheme="minorHAnsi" w:hAnsiTheme="minorHAnsi" w:cstheme="minorHAnsi"/>
          <w:bCs/>
          <w:color w:val="000000"/>
        </w:rPr>
        <w:t xml:space="preserve"> oraz z przygotowaniem formularzy informacyjnych do wypełnienia przez Zamawiającego</w:t>
      </w:r>
      <w:r w:rsidRPr="00F628B4">
        <w:rPr>
          <w:rFonts w:asciiTheme="minorHAnsi" w:hAnsiTheme="minorHAnsi" w:cstheme="minorHAnsi"/>
          <w:bCs/>
          <w:color w:val="000000"/>
        </w:rPr>
        <w:t>,</w:t>
      </w:r>
    </w:p>
    <w:p w14:paraId="19C66C46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Zestawienie podstawowego wyposażenia oraz urządzeń technologicznych,</w:t>
      </w:r>
    </w:p>
    <w:p w14:paraId="6C3484E1" w14:textId="3A3897F3" w:rsidR="00F536EE" w:rsidRPr="00F628B4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Koncepcja programowo-przestrzenna,</w:t>
      </w:r>
    </w:p>
    <w:p w14:paraId="35DAA892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Opinia </w:t>
      </w:r>
      <w:r>
        <w:rPr>
          <w:rFonts w:asciiTheme="minorHAnsi" w:hAnsiTheme="minorHAnsi" w:cstheme="minorHAnsi"/>
          <w:bCs/>
        </w:rPr>
        <w:t>rzeczoznawcy</w:t>
      </w:r>
      <w:r w:rsidRPr="00F628B4">
        <w:rPr>
          <w:rFonts w:asciiTheme="minorHAnsi" w:hAnsiTheme="minorHAnsi" w:cstheme="minorHAnsi"/>
          <w:bCs/>
        </w:rPr>
        <w:t xml:space="preserve"> ppoż.</w:t>
      </w:r>
      <w:r>
        <w:rPr>
          <w:rFonts w:asciiTheme="minorHAnsi" w:hAnsiTheme="minorHAnsi" w:cstheme="minorHAnsi"/>
          <w:bCs/>
        </w:rPr>
        <w:t xml:space="preserve"> w zakresie określenia warunków ochrony przeciwpożarowej dla Podzadania</w:t>
      </w:r>
      <w:r w:rsidRPr="00F628B4">
        <w:rPr>
          <w:rFonts w:asciiTheme="minorHAnsi" w:hAnsiTheme="minorHAnsi" w:cstheme="minorHAnsi"/>
          <w:bCs/>
        </w:rPr>
        <w:t>,</w:t>
      </w:r>
    </w:p>
    <w:p w14:paraId="2081B432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Wskaźnikowe oszacowanie kosztów inwestycji,</w:t>
      </w:r>
    </w:p>
    <w:p w14:paraId="2AEA9CC2" w14:textId="77777777" w:rsidR="00F536EE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Harmonogram terminowy realizacji inwestycji</w:t>
      </w:r>
      <w:r>
        <w:rPr>
          <w:rFonts w:asciiTheme="minorHAnsi" w:hAnsiTheme="minorHAnsi" w:cstheme="minorHAnsi"/>
          <w:bCs/>
        </w:rPr>
        <w:t>,</w:t>
      </w:r>
    </w:p>
    <w:p w14:paraId="058C99F8" w14:textId="77777777" w:rsidR="00F536EE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Inwentaryzację wielobranżową do celów projektow</w:t>
      </w:r>
      <w:r w:rsidRPr="00CF2BA7">
        <w:rPr>
          <w:rFonts w:asciiTheme="minorHAnsi" w:hAnsiTheme="minorHAnsi" w:cstheme="minorHAnsi"/>
          <w:bCs/>
        </w:rPr>
        <w:t>ych</w:t>
      </w:r>
      <w:r>
        <w:rPr>
          <w:rFonts w:asciiTheme="minorHAnsi" w:hAnsiTheme="minorHAnsi" w:cstheme="minorHAnsi"/>
          <w:bCs/>
        </w:rPr>
        <w:t>,</w:t>
      </w:r>
    </w:p>
    <w:p w14:paraId="7DFB6A40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lastRenderedPageBreak/>
        <w:t xml:space="preserve">Bilans zapotrzebowania na energię elektryczną, cieplną, wodę do celów użytkowych i przeciwpożarowych, ścieków, </w:t>
      </w:r>
    </w:p>
    <w:p w14:paraId="31280B11" w14:textId="77777777" w:rsidR="00F536EE" w:rsidRPr="00CF2BA7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 xml:space="preserve">Zapotrzebowanie i wymagania dotyczące dostaw mediów, </w:t>
      </w:r>
    </w:p>
    <w:p w14:paraId="683D61B7" w14:textId="279ADAFD" w:rsidR="00F536EE" w:rsidRPr="00F628B4" w:rsidRDefault="00707B88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Dokumentacja</w:t>
      </w:r>
      <w:r w:rsidRPr="00F628B4">
        <w:rPr>
          <w:rFonts w:asciiTheme="minorHAnsi" w:hAnsiTheme="minorHAnsi" w:cstheme="minorHAnsi"/>
          <w:bCs/>
        </w:rPr>
        <w:t xml:space="preserve"> geologiczn</w:t>
      </w:r>
      <w:r>
        <w:rPr>
          <w:rFonts w:asciiTheme="minorHAnsi" w:hAnsiTheme="minorHAnsi" w:cstheme="minorHAnsi"/>
          <w:bCs/>
        </w:rPr>
        <w:t>a</w:t>
      </w:r>
      <w:r w:rsidRPr="00F628B4">
        <w:rPr>
          <w:rFonts w:asciiTheme="minorHAnsi" w:hAnsiTheme="minorHAnsi" w:cstheme="minorHAnsi"/>
          <w:bCs/>
        </w:rPr>
        <w:t xml:space="preserve"> i geotechniczn</w:t>
      </w:r>
      <w:r>
        <w:rPr>
          <w:rFonts w:asciiTheme="minorHAnsi" w:hAnsiTheme="minorHAnsi" w:cstheme="minorHAnsi"/>
          <w:bCs/>
        </w:rPr>
        <w:t>o-inżynierska</w:t>
      </w:r>
      <w:r w:rsidR="002325F0">
        <w:rPr>
          <w:rFonts w:asciiTheme="minorHAnsi" w:hAnsiTheme="minorHAnsi" w:cstheme="minorHAnsi"/>
          <w:bCs/>
        </w:rPr>
        <w:t>,</w:t>
      </w:r>
    </w:p>
    <w:p w14:paraId="15DAA1D1" w14:textId="0EA96112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Wypis i wyrys z rejestru gruntów dla Terenu zamkniętego</w:t>
      </w:r>
      <w:r w:rsidR="002C1B73">
        <w:rPr>
          <w:rFonts w:asciiTheme="minorHAnsi" w:hAnsiTheme="minorHAnsi" w:cstheme="minorHAnsi"/>
          <w:bCs/>
        </w:rPr>
        <w:t>,</w:t>
      </w:r>
    </w:p>
    <w:p w14:paraId="7F7E9DD2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Mapy sytuacyjno-wysokościowe Terenu zamkniętego do celów projektowych i opiniodawczych w skali 1:500, i o ile jest to niezbędne dla realizacji Zadania, to również dla terenu otwartego, </w:t>
      </w:r>
    </w:p>
    <w:p w14:paraId="4CF35EBA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Projekty koncepcyjne uwzględniające wymagania Zamawiającego, uwarunkowania wynikające z ewentualnych opinii technicznych, warunków technicznych oraz wymogi zawarte w obowiązujących przepisach wykonawczych, </w:t>
      </w:r>
    </w:p>
    <w:p w14:paraId="2F85E9D3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Opracowania</w:t>
      </w:r>
      <w:r w:rsidRPr="00F628B4">
        <w:rPr>
          <w:rFonts w:asciiTheme="minorHAnsi" w:hAnsiTheme="minorHAnsi" w:cstheme="minorHAnsi"/>
          <w:bCs/>
        </w:rPr>
        <w:t xml:space="preserve"> oraz wszelkie inne dokumenty niezbędne na etapie Programu Inwestycji. </w:t>
      </w:r>
    </w:p>
    <w:p w14:paraId="3662D371" w14:textId="51D3E02F" w:rsidR="009B25A0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color w:val="000000"/>
        </w:rPr>
        <w:t xml:space="preserve">Etap </w:t>
      </w:r>
      <w:r w:rsidRPr="00F628B4">
        <w:rPr>
          <w:rFonts w:asciiTheme="minorHAnsi" w:hAnsiTheme="minorHAnsi" w:cstheme="minorHAnsi"/>
          <w:bCs/>
        </w:rPr>
        <w:t>II</w:t>
      </w:r>
      <w:r w:rsidR="009B25A0" w:rsidRPr="00F628B4">
        <w:rPr>
          <w:rFonts w:asciiTheme="minorHAnsi" w:hAnsiTheme="minorHAnsi" w:cstheme="minorHAnsi"/>
          <w:color w:val="000000"/>
        </w:rPr>
        <w:t xml:space="preserve"> - </w:t>
      </w:r>
      <w:r w:rsidR="00BF5F5B" w:rsidRPr="00F628B4">
        <w:rPr>
          <w:rFonts w:asciiTheme="minorHAnsi" w:hAnsiTheme="minorHAnsi" w:cstheme="minorHAnsi"/>
          <w:color w:val="000000"/>
        </w:rPr>
        <w:t>O</w:t>
      </w:r>
      <w:r w:rsidR="00EF7EB2" w:rsidRPr="00F628B4">
        <w:rPr>
          <w:rFonts w:asciiTheme="minorHAnsi" w:hAnsiTheme="minorHAnsi" w:cstheme="minorHAnsi"/>
          <w:color w:val="000000"/>
        </w:rPr>
        <w:t xml:space="preserve">pracowanie Projektu Technologicznego oraz Projektu Budowlanego </w:t>
      </w:r>
      <w:r w:rsidR="00D2037F" w:rsidRPr="00B435AC">
        <w:rPr>
          <w:rFonts w:asciiTheme="minorHAnsi" w:hAnsiTheme="minorHAnsi" w:cstheme="minorHAnsi"/>
        </w:rPr>
        <w:t xml:space="preserve">(po akceptacji potwierdzonej Protokołami Odbiorów dla Podzadania 0 oraz wszystkich Programów Inwestycji dla </w:t>
      </w:r>
      <w:r w:rsidR="00D2037F">
        <w:rPr>
          <w:rFonts w:asciiTheme="minorHAnsi" w:hAnsiTheme="minorHAnsi" w:cstheme="minorHAnsi"/>
        </w:rPr>
        <w:t xml:space="preserve"> wszystkich Podzadań)</w:t>
      </w:r>
      <w:r w:rsidR="00D2037F" w:rsidRPr="00F628B4">
        <w:rPr>
          <w:rFonts w:asciiTheme="minorHAnsi" w:hAnsiTheme="minorHAnsi" w:cstheme="minorHAnsi"/>
        </w:rPr>
        <w:t xml:space="preserve"> </w:t>
      </w:r>
      <w:r w:rsidR="00EF7EB2" w:rsidRPr="00F628B4">
        <w:rPr>
          <w:rFonts w:asciiTheme="minorHAnsi" w:hAnsiTheme="minorHAnsi" w:cstheme="minorHAnsi"/>
          <w:color w:val="000000"/>
        </w:rPr>
        <w:t>(tj. projekt zagospodarowania terenu, projekt architektoniczn</w:t>
      </w:r>
      <w:r w:rsidR="006D070C">
        <w:rPr>
          <w:rFonts w:asciiTheme="minorHAnsi" w:hAnsiTheme="minorHAnsi" w:cstheme="minorHAnsi"/>
          <w:color w:val="000000"/>
        </w:rPr>
        <w:t>o-budowlany</w:t>
      </w:r>
      <w:r w:rsidR="00EF7EB2" w:rsidRPr="00F628B4">
        <w:rPr>
          <w:rFonts w:asciiTheme="minorHAnsi" w:hAnsiTheme="minorHAnsi" w:cstheme="minorHAnsi"/>
          <w:color w:val="000000"/>
        </w:rPr>
        <w:t xml:space="preserve">, projekt techniczny) wraz z uzyskaniem indywidualnej pozytywnej ostatecznej decyzji pozwolenia na </w:t>
      </w:r>
      <w:r w:rsidR="00F536EE" w:rsidRPr="00F628B4">
        <w:rPr>
          <w:rFonts w:asciiTheme="minorHAnsi" w:hAnsiTheme="minorHAnsi" w:cstheme="minorHAnsi"/>
          <w:color w:val="000000"/>
        </w:rPr>
        <w:t>budowę</w:t>
      </w:r>
      <w:r w:rsidR="00F536EE">
        <w:rPr>
          <w:rFonts w:asciiTheme="minorHAnsi" w:hAnsiTheme="minorHAnsi" w:cstheme="minorHAnsi"/>
          <w:color w:val="000000"/>
        </w:rPr>
        <w:t xml:space="preserve"> wraz z uzgodnieniami, opiniami, pozwoleniami i innymi niezbędnymi dokumentami</w:t>
      </w:r>
      <w:r w:rsidR="00F536EE" w:rsidRPr="00F628B4">
        <w:rPr>
          <w:rFonts w:asciiTheme="minorHAnsi" w:hAnsiTheme="minorHAnsi" w:cstheme="minorHAnsi"/>
          <w:color w:val="000000"/>
        </w:rPr>
        <w:t xml:space="preserve"> dla danego Podzadania,</w:t>
      </w:r>
    </w:p>
    <w:p w14:paraId="085676B6" w14:textId="04FB32DA" w:rsidR="009B25A0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</w:rPr>
        <w:t>Etap III</w:t>
      </w:r>
      <w:r w:rsidR="009B25A0" w:rsidRPr="00F628B4">
        <w:rPr>
          <w:rFonts w:asciiTheme="minorHAnsi" w:hAnsiTheme="minorHAnsi" w:cstheme="minorHAnsi"/>
        </w:rPr>
        <w:t xml:space="preserve"> </w:t>
      </w:r>
      <w:r w:rsidR="00CC4076" w:rsidRPr="00852637">
        <w:rPr>
          <w:rFonts w:asciiTheme="minorHAnsi" w:hAnsiTheme="minorHAnsi" w:cstheme="minorHAnsi"/>
          <w:color w:val="000000"/>
        </w:rPr>
        <w:t>-</w:t>
      </w:r>
      <w:r w:rsidR="009B25A0" w:rsidRPr="00F628B4">
        <w:rPr>
          <w:rFonts w:asciiTheme="minorHAnsi" w:hAnsiTheme="minorHAnsi" w:cstheme="minorHAnsi"/>
          <w:color w:val="000000"/>
        </w:rPr>
        <w:t xml:space="preserve"> </w:t>
      </w:r>
      <w:r w:rsidR="00BF5F5B" w:rsidRPr="00F628B4">
        <w:rPr>
          <w:rFonts w:asciiTheme="minorHAnsi" w:hAnsiTheme="minorHAnsi" w:cstheme="minorHAnsi"/>
          <w:color w:val="000000"/>
        </w:rPr>
        <w:t>O</w:t>
      </w:r>
      <w:r w:rsidR="00B94204" w:rsidRPr="00F628B4">
        <w:rPr>
          <w:rFonts w:asciiTheme="minorHAnsi" w:hAnsiTheme="minorHAnsi" w:cstheme="minorHAnsi"/>
          <w:color w:val="000000"/>
        </w:rPr>
        <w:t xml:space="preserve">pracowanie Projektu Wykonawczego oraz przedmiarów robót, specyfikacji technicznych wykonania i odbioru robót, kosztorysów inwestorskich, Zestawienia Kosztów Zadania, harmonogramu realizacji robót, wykazu urządzeń i materiałów z określeniem parametrów technicznych, w tym parametrów decydujących o równoważności urządzeń i materiałów, opisu przedmiotu zamówienia na realizację </w:t>
      </w:r>
      <w:r w:rsidR="00D931AE">
        <w:rPr>
          <w:rFonts w:asciiTheme="minorHAnsi" w:hAnsiTheme="minorHAnsi" w:cstheme="minorHAnsi"/>
          <w:color w:val="000000"/>
        </w:rPr>
        <w:t>R</w:t>
      </w:r>
      <w:r w:rsidR="00B94204" w:rsidRPr="00F628B4">
        <w:rPr>
          <w:rFonts w:asciiTheme="minorHAnsi" w:hAnsiTheme="minorHAnsi" w:cstheme="minorHAnsi"/>
          <w:color w:val="000000"/>
        </w:rPr>
        <w:t xml:space="preserve">obót </w:t>
      </w:r>
      <w:r w:rsidR="00D931AE">
        <w:rPr>
          <w:rFonts w:asciiTheme="minorHAnsi" w:hAnsiTheme="minorHAnsi" w:cstheme="minorHAnsi"/>
          <w:color w:val="000000"/>
        </w:rPr>
        <w:t>B</w:t>
      </w:r>
      <w:r w:rsidR="00B94204" w:rsidRPr="00F628B4">
        <w:rPr>
          <w:rFonts w:asciiTheme="minorHAnsi" w:hAnsiTheme="minorHAnsi" w:cstheme="minorHAnsi"/>
          <w:color w:val="000000"/>
        </w:rPr>
        <w:t>udowlanych,</w:t>
      </w:r>
      <w:r w:rsidR="006B2177">
        <w:rPr>
          <w:rFonts w:asciiTheme="minorHAnsi" w:hAnsiTheme="minorHAnsi" w:cstheme="minorHAnsi"/>
          <w:color w:val="000000"/>
        </w:rPr>
        <w:t xml:space="preserve"> analizę ekonomiczną eksploatacji obiektów, systemów, urządzeń wraz z zużyciem mediów</w:t>
      </w:r>
      <w:r w:rsidR="004759B1">
        <w:rPr>
          <w:rFonts w:asciiTheme="minorHAnsi" w:hAnsiTheme="minorHAnsi" w:cstheme="minorHAnsi"/>
          <w:color w:val="000000"/>
        </w:rPr>
        <w:t>,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wykonawczego i PIM wraz z draftem Wymagań informacyjnych dla Zamawiającego i opracowaniem (EIR) dla etapu wykonawczego z podziałem na Podzadania</w:t>
      </w:r>
      <w:r w:rsidR="004759B1">
        <w:rPr>
          <w:rFonts w:asciiTheme="minorHAnsi" w:hAnsiTheme="minorHAnsi" w:cstheme="minorHAnsi"/>
          <w:color w:val="000000"/>
        </w:rPr>
        <w:t xml:space="preserve"> oraz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eksploatacyjnego i AIM z podziałem na Podzadania</w:t>
      </w:r>
      <w:r w:rsidR="004759B1">
        <w:rPr>
          <w:rFonts w:asciiTheme="minorHAnsi" w:hAnsiTheme="minorHAnsi" w:cstheme="minorHAnsi"/>
          <w:color w:val="000000"/>
        </w:rPr>
        <w:t>,</w:t>
      </w:r>
    </w:p>
    <w:p w14:paraId="39DBE2E6" w14:textId="36CF34A3" w:rsidR="0068539B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bCs/>
        </w:rPr>
        <w:t>Etap IV</w:t>
      </w:r>
      <w:r w:rsidR="00CC4076" w:rsidRPr="00F628B4">
        <w:rPr>
          <w:rFonts w:asciiTheme="minorHAnsi" w:hAnsiTheme="minorHAnsi" w:cstheme="minorHAnsi"/>
          <w:bCs/>
        </w:rPr>
        <w:t xml:space="preserve"> </w:t>
      </w:r>
      <w:r w:rsidR="0068539B" w:rsidRPr="00F628B4">
        <w:rPr>
          <w:rFonts w:asciiTheme="minorHAnsi" w:hAnsiTheme="minorHAnsi" w:cstheme="minorHAnsi"/>
        </w:rPr>
        <w:t xml:space="preserve">- </w:t>
      </w:r>
      <w:r w:rsidR="00BF5F5B" w:rsidRPr="00852637">
        <w:rPr>
          <w:rFonts w:asciiTheme="minorHAnsi" w:hAnsiTheme="minorHAnsi" w:cstheme="minorHAnsi"/>
          <w:color w:val="000000"/>
        </w:rPr>
        <w:t>P</w:t>
      </w:r>
      <w:r w:rsidR="0068539B" w:rsidRPr="00852637">
        <w:rPr>
          <w:rFonts w:asciiTheme="minorHAnsi" w:hAnsiTheme="minorHAnsi" w:cstheme="minorHAnsi"/>
          <w:color w:val="000000"/>
        </w:rPr>
        <w:t xml:space="preserve">ełnienie Nadzoru Autorskiego podczas realizacji </w:t>
      </w:r>
      <w:r w:rsidR="00D931AE">
        <w:rPr>
          <w:rFonts w:asciiTheme="minorHAnsi" w:hAnsiTheme="minorHAnsi" w:cstheme="minorHAnsi"/>
          <w:color w:val="000000"/>
        </w:rPr>
        <w:t>R</w:t>
      </w:r>
      <w:r w:rsidR="0068539B" w:rsidRPr="00852637">
        <w:rPr>
          <w:rFonts w:asciiTheme="minorHAnsi" w:hAnsiTheme="minorHAnsi" w:cstheme="minorHAnsi"/>
          <w:color w:val="000000"/>
        </w:rPr>
        <w:t xml:space="preserve">obót </w:t>
      </w:r>
      <w:r w:rsidR="00D931AE">
        <w:rPr>
          <w:rFonts w:asciiTheme="minorHAnsi" w:hAnsiTheme="minorHAnsi" w:cstheme="minorHAnsi"/>
          <w:color w:val="000000"/>
        </w:rPr>
        <w:t>B</w:t>
      </w:r>
      <w:r w:rsidR="0068539B" w:rsidRPr="00852637">
        <w:rPr>
          <w:rFonts w:asciiTheme="minorHAnsi" w:hAnsiTheme="minorHAnsi" w:cstheme="minorHAnsi"/>
          <w:color w:val="000000"/>
        </w:rPr>
        <w:t>udowlanych,</w:t>
      </w:r>
    </w:p>
    <w:p w14:paraId="48FA2277" w14:textId="0A03DDD0" w:rsidR="009B25A0" w:rsidRPr="00F628B4" w:rsidRDefault="003B2D70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u w:val="single"/>
        </w:rPr>
      </w:pPr>
      <w:r w:rsidRPr="00F628B4">
        <w:rPr>
          <w:rFonts w:asciiTheme="minorHAnsi" w:hAnsiTheme="minorHAnsi" w:cstheme="minorHAnsi"/>
          <w:color w:val="000000"/>
          <w:u w:val="single"/>
        </w:rPr>
        <w:t xml:space="preserve">Podzadanie </w:t>
      </w:r>
      <w:r w:rsidR="006652B4" w:rsidRPr="00F628B4">
        <w:rPr>
          <w:rFonts w:asciiTheme="minorHAnsi" w:hAnsiTheme="minorHAnsi" w:cstheme="minorHAnsi"/>
          <w:color w:val="000000"/>
          <w:u w:val="single"/>
        </w:rPr>
        <w:t>4</w:t>
      </w:r>
      <w:r w:rsidR="009B25A0" w:rsidRPr="00F628B4">
        <w:rPr>
          <w:rFonts w:asciiTheme="minorHAnsi" w:hAnsiTheme="minorHAnsi" w:cstheme="minorHAnsi"/>
          <w:color w:val="000000"/>
          <w:u w:val="single"/>
        </w:rPr>
        <w:t xml:space="preserve"> – Budynek</w:t>
      </w:r>
      <w:r w:rsidR="009B25A0" w:rsidRPr="00F628B4">
        <w:rPr>
          <w:rFonts w:asciiTheme="minorHAnsi" w:hAnsiTheme="minorHAnsi" w:cstheme="minorHAnsi"/>
          <w:bCs/>
          <w:u w:val="single"/>
        </w:rPr>
        <w:t xml:space="preserve"> </w:t>
      </w:r>
      <w:r w:rsidR="00E1422F" w:rsidRPr="00F628B4">
        <w:rPr>
          <w:rFonts w:asciiTheme="minorHAnsi" w:hAnsiTheme="minorHAnsi" w:cstheme="minorHAnsi"/>
          <w:bCs/>
          <w:u w:val="single"/>
        </w:rPr>
        <w:t>Lakierni</w:t>
      </w:r>
      <w:r w:rsidR="009B25A0" w:rsidRPr="00F628B4">
        <w:rPr>
          <w:rFonts w:asciiTheme="minorHAnsi" w:hAnsiTheme="minorHAnsi" w:cstheme="minorHAnsi"/>
          <w:bCs/>
          <w:u w:val="single"/>
        </w:rPr>
        <w:t xml:space="preserve"> (ok.5 000 m</w:t>
      </w:r>
      <w:r w:rsidR="009B25A0" w:rsidRPr="00F628B4">
        <w:rPr>
          <w:rFonts w:asciiTheme="minorHAnsi" w:hAnsiTheme="minorHAnsi" w:cstheme="minorHAnsi"/>
          <w:bCs/>
          <w:u w:val="single"/>
          <w:vertAlign w:val="superscript"/>
        </w:rPr>
        <w:t>2</w:t>
      </w:r>
      <w:r w:rsidR="009B25A0" w:rsidRPr="00F628B4">
        <w:rPr>
          <w:rFonts w:asciiTheme="minorHAnsi" w:hAnsiTheme="minorHAnsi" w:cstheme="minorHAnsi"/>
          <w:bCs/>
          <w:u w:val="single"/>
        </w:rPr>
        <w:t>)</w:t>
      </w:r>
      <w:r w:rsidR="009B25A0" w:rsidRPr="00F628B4">
        <w:rPr>
          <w:rFonts w:asciiTheme="minorHAnsi" w:hAnsiTheme="minorHAnsi" w:cstheme="minorHAnsi"/>
          <w:u w:val="single"/>
          <w:vertAlign w:val="superscript"/>
        </w:rPr>
        <w:t xml:space="preserve"> </w:t>
      </w:r>
    </w:p>
    <w:p w14:paraId="6E625542" w14:textId="484C59AB" w:rsidR="00810BC1" w:rsidRPr="00D13FA5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</w:t>
      </w:r>
      <w:r w:rsidR="00810BC1" w:rsidRPr="00F628B4">
        <w:rPr>
          <w:rFonts w:asciiTheme="minorHAnsi" w:hAnsiTheme="minorHAnsi" w:cstheme="minorHAnsi"/>
          <w:bCs/>
        </w:rPr>
        <w:t xml:space="preserve"> </w:t>
      </w:r>
      <w:r w:rsidR="00E3313A">
        <w:rPr>
          <w:rFonts w:asciiTheme="minorHAnsi" w:hAnsiTheme="minorHAnsi" w:cstheme="minorHAnsi"/>
          <w:bCs/>
        </w:rPr>
        <w:t>–</w:t>
      </w:r>
      <w:r w:rsidR="00810BC1" w:rsidRPr="00F628B4">
        <w:rPr>
          <w:rFonts w:asciiTheme="minorHAnsi" w:hAnsiTheme="minorHAnsi" w:cstheme="minorHAnsi"/>
          <w:bCs/>
        </w:rPr>
        <w:t xml:space="preserve"> </w:t>
      </w:r>
      <w:r w:rsidR="003B65A1">
        <w:rPr>
          <w:rFonts w:asciiTheme="minorHAnsi" w:hAnsiTheme="minorHAnsi" w:cstheme="minorHAnsi"/>
          <w:bCs/>
        </w:rPr>
        <w:t xml:space="preserve">Opracowanie </w:t>
      </w:r>
      <w:r w:rsidR="00E3313A">
        <w:rPr>
          <w:rFonts w:asciiTheme="minorHAnsi" w:hAnsiTheme="minorHAnsi" w:cstheme="minorHAnsi"/>
          <w:bCs/>
        </w:rPr>
        <w:t>Program</w:t>
      </w:r>
      <w:r w:rsidR="003B65A1">
        <w:rPr>
          <w:rFonts w:asciiTheme="minorHAnsi" w:hAnsiTheme="minorHAnsi" w:cstheme="minorHAnsi"/>
          <w:bCs/>
        </w:rPr>
        <w:t>u</w:t>
      </w:r>
      <w:r w:rsidR="00E3313A">
        <w:rPr>
          <w:rFonts w:asciiTheme="minorHAnsi" w:hAnsiTheme="minorHAnsi" w:cstheme="minorHAnsi"/>
          <w:bCs/>
        </w:rPr>
        <w:t xml:space="preserve"> Inwestycji</w:t>
      </w:r>
      <w:r w:rsidR="00697DE3">
        <w:rPr>
          <w:rStyle w:val="Odwoanieprzypisudolnego"/>
          <w:rFonts w:asciiTheme="minorHAnsi" w:hAnsiTheme="minorHAnsi" w:cstheme="minorHAnsi"/>
          <w:bCs/>
        </w:rPr>
        <w:footnoteReference w:id="3"/>
      </w:r>
      <w:r w:rsidR="002325F0">
        <w:rPr>
          <w:rFonts w:asciiTheme="minorHAnsi" w:hAnsiTheme="minorHAnsi" w:cstheme="minorHAnsi"/>
          <w:bCs/>
        </w:rPr>
        <w:t xml:space="preserve">- </w:t>
      </w:r>
      <w:r w:rsidR="00D86A82">
        <w:rPr>
          <w:rFonts w:asciiTheme="minorHAnsi" w:hAnsiTheme="minorHAnsi" w:cstheme="minorHAnsi"/>
          <w:bCs/>
        </w:rPr>
        <w:t xml:space="preserve">Wykonawca dokona analizy dokumentów posiadanych przez Zamawiającego oraz dokona aktualizacji pod kątem </w:t>
      </w:r>
      <w:r w:rsidR="00D13FA5">
        <w:rPr>
          <w:rFonts w:asciiTheme="minorHAnsi" w:hAnsiTheme="minorHAnsi" w:cstheme="minorHAnsi"/>
          <w:bCs/>
        </w:rPr>
        <w:t>wymagań dla P</w:t>
      </w:r>
      <w:r w:rsidR="00147948">
        <w:rPr>
          <w:rFonts w:asciiTheme="minorHAnsi" w:hAnsiTheme="minorHAnsi" w:cstheme="minorHAnsi"/>
          <w:bCs/>
        </w:rPr>
        <w:t>rogramu</w:t>
      </w:r>
      <w:r w:rsidR="00D13FA5">
        <w:rPr>
          <w:rFonts w:asciiTheme="minorHAnsi" w:hAnsiTheme="minorHAnsi" w:cstheme="minorHAnsi"/>
          <w:bCs/>
        </w:rPr>
        <w:t xml:space="preserve"> Inwestycji zgodnego z </w:t>
      </w:r>
      <w:r w:rsidR="00D13FA5" w:rsidRPr="00DA52A7">
        <w:rPr>
          <w:rFonts w:asciiTheme="minorHAnsi" w:hAnsiTheme="minorHAnsi" w:cstheme="minorHAnsi"/>
          <w:i/>
          <w:iCs/>
        </w:rPr>
        <w:t xml:space="preserve">Rozporządzeniem Rady Ministrów </w:t>
      </w:r>
      <w:r w:rsidR="00D13FA5">
        <w:rPr>
          <w:rFonts w:asciiTheme="minorHAnsi" w:hAnsiTheme="minorHAnsi" w:cstheme="minorHAnsi"/>
          <w:i/>
          <w:iCs/>
        </w:rPr>
        <w:t xml:space="preserve">z dnia 2 grudnia 2010r., </w:t>
      </w:r>
      <w:r w:rsidR="00D13FA5" w:rsidRPr="00DA52A7">
        <w:rPr>
          <w:rFonts w:asciiTheme="minorHAnsi" w:hAnsiTheme="minorHAnsi" w:cstheme="minorHAnsi"/>
          <w:i/>
          <w:iCs/>
        </w:rPr>
        <w:t xml:space="preserve">w sprawie szczegółowego sposobu i </w:t>
      </w:r>
      <w:r w:rsidR="00D13FA5" w:rsidRPr="00DA52A7">
        <w:rPr>
          <w:rFonts w:asciiTheme="minorHAnsi" w:hAnsiTheme="minorHAnsi" w:cstheme="minorHAnsi"/>
          <w:i/>
          <w:iCs/>
        </w:rPr>
        <w:lastRenderedPageBreak/>
        <w:t>trybu finansowania inwestycji z bud</w:t>
      </w:r>
      <w:r w:rsidR="00D13FA5">
        <w:rPr>
          <w:rFonts w:asciiTheme="minorHAnsi" w:hAnsiTheme="minorHAnsi" w:cstheme="minorHAnsi"/>
          <w:i/>
          <w:iCs/>
        </w:rPr>
        <w:t>ż</w:t>
      </w:r>
      <w:r w:rsidR="00D13FA5" w:rsidRPr="00DA52A7">
        <w:rPr>
          <w:rFonts w:asciiTheme="minorHAnsi" w:hAnsiTheme="minorHAnsi" w:cstheme="minorHAnsi"/>
          <w:i/>
          <w:iCs/>
        </w:rPr>
        <w:t xml:space="preserve">etu państwa </w:t>
      </w:r>
      <w:r w:rsidR="00D13FA5">
        <w:rPr>
          <w:rFonts w:asciiTheme="minorHAnsi" w:hAnsiTheme="minorHAnsi" w:cstheme="minorHAnsi"/>
        </w:rPr>
        <w:t>oraz dodatkowych wymagań Zamawiającego tj.</w:t>
      </w:r>
      <w:r w:rsidR="00D13FA5" w:rsidRPr="00F628B4">
        <w:rPr>
          <w:rFonts w:asciiTheme="minorHAnsi" w:hAnsiTheme="minorHAnsi" w:cstheme="minorHAnsi"/>
        </w:rPr>
        <w:t>:</w:t>
      </w:r>
    </w:p>
    <w:p w14:paraId="79E551A1" w14:textId="6B7F8B46" w:rsidR="00D13FA5" w:rsidRPr="00F628B4" w:rsidRDefault="00D13FA5" w:rsidP="00ED1D87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Koncepcję technologii</w:t>
      </w:r>
      <w:r w:rsidR="00ED1D87">
        <w:rPr>
          <w:rFonts w:asciiTheme="minorHAnsi" w:hAnsiTheme="minorHAnsi" w:cstheme="minorHAnsi"/>
          <w:bCs/>
          <w:color w:val="000000"/>
        </w:rPr>
        <w:t xml:space="preserve"> wraz o</w:t>
      </w:r>
      <w:r w:rsidR="00ED1D87" w:rsidRPr="00D51DC9">
        <w:rPr>
          <w:rFonts w:asciiTheme="minorHAnsi" w:hAnsiTheme="minorHAnsi" w:cstheme="minorHAnsi"/>
          <w:bCs/>
          <w:color w:val="000000"/>
        </w:rPr>
        <w:t>pracowanie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oraz uzgodnienie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z </w:t>
      </w:r>
      <w:r w:rsidR="00ED1D87">
        <w:rPr>
          <w:rFonts w:asciiTheme="minorHAnsi" w:hAnsiTheme="minorHAnsi" w:cstheme="minorHAnsi"/>
          <w:bCs/>
          <w:color w:val="000000"/>
        </w:rPr>
        <w:t>Zamawiającym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dokumentu URS</w:t>
      </w:r>
      <w:r w:rsidR="00ED1D87">
        <w:rPr>
          <w:rFonts w:asciiTheme="minorHAnsi" w:hAnsiTheme="minorHAnsi" w:cstheme="minorHAnsi"/>
          <w:bCs/>
          <w:color w:val="000000"/>
        </w:rPr>
        <w:t xml:space="preserve"> (</w:t>
      </w:r>
      <w:r w:rsidR="00ED1D87" w:rsidRPr="00147948">
        <w:rPr>
          <w:rFonts w:asciiTheme="minorHAnsi" w:hAnsiTheme="minorHAnsi" w:cstheme="minorHAnsi"/>
          <w:bCs/>
          <w:color w:val="000000"/>
        </w:rPr>
        <w:t>User Requirements Specification)</w:t>
      </w:r>
      <w:r w:rsidR="00ED1D87">
        <w:rPr>
          <w:rFonts w:asciiTheme="minorHAnsi" w:hAnsiTheme="minorHAnsi" w:cstheme="minorHAnsi"/>
          <w:bCs/>
          <w:color w:val="000000"/>
        </w:rPr>
        <w:t xml:space="preserve"> oraz z przygotowaniem formularzy informacyjnych do wypełnienia przez Zamawiającego</w:t>
      </w:r>
      <w:r w:rsidRPr="00F628B4">
        <w:rPr>
          <w:rFonts w:asciiTheme="minorHAnsi" w:hAnsiTheme="minorHAnsi" w:cstheme="minorHAnsi"/>
          <w:bCs/>
          <w:color w:val="000000"/>
        </w:rPr>
        <w:t>,</w:t>
      </w:r>
    </w:p>
    <w:p w14:paraId="6D79837F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Zestawienie podstawowego wyposażenia oraz urządzeń technologicznych,</w:t>
      </w:r>
    </w:p>
    <w:p w14:paraId="69B6A2A2" w14:textId="282A0D6F" w:rsidR="00D13FA5" w:rsidRPr="00F628B4" w:rsidRDefault="00D13FA5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Koncepcja programowo-przestrzenna,</w:t>
      </w:r>
    </w:p>
    <w:p w14:paraId="1E8A18AA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Opinia </w:t>
      </w:r>
      <w:r>
        <w:rPr>
          <w:rFonts w:asciiTheme="minorHAnsi" w:hAnsiTheme="minorHAnsi" w:cstheme="minorHAnsi"/>
          <w:bCs/>
        </w:rPr>
        <w:t>rzeczoznawcy</w:t>
      </w:r>
      <w:r w:rsidRPr="00F628B4">
        <w:rPr>
          <w:rFonts w:asciiTheme="minorHAnsi" w:hAnsiTheme="minorHAnsi" w:cstheme="minorHAnsi"/>
          <w:bCs/>
        </w:rPr>
        <w:t xml:space="preserve"> ppoż.</w:t>
      </w:r>
      <w:r>
        <w:rPr>
          <w:rFonts w:asciiTheme="minorHAnsi" w:hAnsiTheme="minorHAnsi" w:cstheme="minorHAnsi"/>
          <w:bCs/>
        </w:rPr>
        <w:t xml:space="preserve"> w zakresie określenia warunków ochrony przeciwpożarowej dla Podzadania</w:t>
      </w:r>
      <w:r w:rsidRPr="00F628B4">
        <w:rPr>
          <w:rFonts w:asciiTheme="minorHAnsi" w:hAnsiTheme="minorHAnsi" w:cstheme="minorHAnsi"/>
          <w:bCs/>
        </w:rPr>
        <w:t>,</w:t>
      </w:r>
    </w:p>
    <w:p w14:paraId="32E0F63E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Wskaźnikowe oszacowanie kosztów inwestycji,</w:t>
      </w:r>
    </w:p>
    <w:p w14:paraId="7B53831C" w14:textId="77777777" w:rsidR="00D13FA5" w:rsidRDefault="00D13FA5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Harmonogram terminowy realizacji inwestycji</w:t>
      </w:r>
      <w:r>
        <w:rPr>
          <w:rFonts w:asciiTheme="minorHAnsi" w:hAnsiTheme="minorHAnsi" w:cstheme="minorHAnsi"/>
          <w:bCs/>
        </w:rPr>
        <w:t>,</w:t>
      </w:r>
    </w:p>
    <w:p w14:paraId="4DD9BA2A" w14:textId="77777777" w:rsidR="00D13FA5" w:rsidRDefault="00D13FA5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Inwentaryzację wielobranżową do celów projektow</w:t>
      </w:r>
      <w:r w:rsidRPr="00CF2BA7">
        <w:rPr>
          <w:rFonts w:asciiTheme="minorHAnsi" w:hAnsiTheme="minorHAnsi" w:cstheme="minorHAnsi"/>
          <w:bCs/>
        </w:rPr>
        <w:t>ych</w:t>
      </w:r>
      <w:r>
        <w:rPr>
          <w:rFonts w:asciiTheme="minorHAnsi" w:hAnsiTheme="minorHAnsi" w:cstheme="minorHAnsi"/>
          <w:bCs/>
        </w:rPr>
        <w:t>,</w:t>
      </w:r>
    </w:p>
    <w:p w14:paraId="34C7B3CD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 xml:space="preserve">Bilans zapotrzebowania na energię elektryczną, cieplną, wodę do celów użytkowych i przeciwpożarowych, ścieków, </w:t>
      </w:r>
    </w:p>
    <w:p w14:paraId="6C499171" w14:textId="77777777" w:rsidR="00D13FA5" w:rsidRPr="00CF2BA7" w:rsidRDefault="00D13FA5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 xml:space="preserve">Zapotrzebowanie i wymagania dotyczące dostaw mediów, </w:t>
      </w:r>
    </w:p>
    <w:p w14:paraId="5D5D9150" w14:textId="613B7A4D" w:rsidR="00D13FA5" w:rsidRPr="00F628B4" w:rsidRDefault="00707B88" w:rsidP="00D13FA5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Dokumentacja</w:t>
      </w:r>
      <w:r w:rsidRPr="00F628B4">
        <w:rPr>
          <w:rFonts w:asciiTheme="minorHAnsi" w:hAnsiTheme="minorHAnsi" w:cstheme="minorHAnsi"/>
          <w:bCs/>
        </w:rPr>
        <w:t xml:space="preserve"> geologiczn</w:t>
      </w:r>
      <w:r>
        <w:rPr>
          <w:rFonts w:asciiTheme="minorHAnsi" w:hAnsiTheme="minorHAnsi" w:cstheme="minorHAnsi"/>
          <w:bCs/>
        </w:rPr>
        <w:t>a</w:t>
      </w:r>
      <w:r w:rsidRPr="00F628B4">
        <w:rPr>
          <w:rFonts w:asciiTheme="minorHAnsi" w:hAnsiTheme="minorHAnsi" w:cstheme="minorHAnsi"/>
          <w:bCs/>
        </w:rPr>
        <w:t xml:space="preserve"> i geotechniczn</w:t>
      </w:r>
      <w:r>
        <w:rPr>
          <w:rFonts w:asciiTheme="minorHAnsi" w:hAnsiTheme="minorHAnsi" w:cstheme="minorHAnsi"/>
          <w:bCs/>
        </w:rPr>
        <w:t>o-inżynierska</w:t>
      </w:r>
      <w:r w:rsidR="00D13FA5" w:rsidRPr="00F628B4">
        <w:rPr>
          <w:rFonts w:asciiTheme="minorHAnsi" w:hAnsiTheme="minorHAnsi" w:cstheme="minorHAnsi"/>
          <w:bCs/>
        </w:rPr>
        <w:t xml:space="preserve">, </w:t>
      </w:r>
    </w:p>
    <w:p w14:paraId="699C8E3D" w14:textId="2A99BD24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Wypis i wyrys z rejestru gruntów dla Terenu zamkniętego, </w:t>
      </w:r>
    </w:p>
    <w:p w14:paraId="3609B4BE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Mapy sytuacyjno-wysokościowe Terenu zamkniętego do celów projektowych i opiniodawczych w skali 1:500, i o ile jest to niezbędne dla realizacji Zadania, to również dla terenu otwartego, </w:t>
      </w:r>
    </w:p>
    <w:p w14:paraId="7FD08317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Projekty koncepcyjne uwzględniające wymagania Zamawiającego, uwarunkowania wynikające z ewentualnych opinii technicznych, warunków technicznych oraz wymogi zawarte w obowiązujących przepisach wykonawczych, </w:t>
      </w:r>
    </w:p>
    <w:p w14:paraId="7D420835" w14:textId="77777777" w:rsidR="00D13FA5" w:rsidRPr="00F628B4" w:rsidRDefault="00D13FA5" w:rsidP="00D13FA5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Opracowania</w:t>
      </w:r>
      <w:r w:rsidRPr="00F628B4">
        <w:rPr>
          <w:rFonts w:asciiTheme="minorHAnsi" w:hAnsiTheme="minorHAnsi" w:cstheme="minorHAnsi"/>
          <w:bCs/>
        </w:rPr>
        <w:t xml:space="preserve"> oraz wszelkie inne dokumenty niezbędne na etapie Programu Inwestycji. </w:t>
      </w:r>
    </w:p>
    <w:p w14:paraId="5BF69D17" w14:textId="77777777" w:rsidR="00D13FA5" w:rsidRPr="00852637" w:rsidRDefault="00D13FA5" w:rsidP="00D13FA5">
      <w:pPr>
        <w:pStyle w:val="Akapitzlist"/>
        <w:ind w:left="1440"/>
        <w:contextualSpacing/>
        <w:jc w:val="both"/>
        <w:rPr>
          <w:rFonts w:asciiTheme="minorHAnsi" w:hAnsiTheme="minorHAnsi" w:cstheme="minorHAnsi"/>
          <w:bCs/>
        </w:rPr>
      </w:pPr>
    </w:p>
    <w:p w14:paraId="3F090BC4" w14:textId="375DFE51" w:rsidR="009B25A0" w:rsidRPr="00F628B4" w:rsidRDefault="003B2D70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II</w:t>
      </w:r>
      <w:r w:rsidR="009B25A0" w:rsidRPr="00F628B4">
        <w:rPr>
          <w:rFonts w:asciiTheme="minorHAnsi" w:hAnsiTheme="minorHAnsi" w:cstheme="minorHAnsi"/>
          <w:bCs/>
        </w:rPr>
        <w:t xml:space="preserve"> - </w:t>
      </w:r>
      <w:r w:rsidR="00BF5F5B" w:rsidRPr="00F628B4">
        <w:rPr>
          <w:rFonts w:asciiTheme="minorHAnsi" w:hAnsiTheme="minorHAnsi" w:cstheme="minorHAnsi"/>
          <w:bCs/>
        </w:rPr>
        <w:t>O</w:t>
      </w:r>
      <w:r w:rsidR="009B25A0" w:rsidRPr="00F628B4">
        <w:rPr>
          <w:rFonts w:asciiTheme="minorHAnsi" w:hAnsiTheme="minorHAnsi" w:cstheme="minorHAnsi"/>
          <w:bCs/>
        </w:rPr>
        <w:t xml:space="preserve">pracowanie </w:t>
      </w:r>
      <w:r w:rsidR="00810BC1" w:rsidRPr="00F628B4">
        <w:rPr>
          <w:rFonts w:asciiTheme="minorHAnsi" w:hAnsiTheme="minorHAnsi" w:cstheme="minorHAnsi"/>
          <w:bCs/>
        </w:rPr>
        <w:t>P</w:t>
      </w:r>
      <w:r w:rsidR="009B25A0" w:rsidRPr="00F628B4">
        <w:rPr>
          <w:rFonts w:asciiTheme="minorHAnsi" w:hAnsiTheme="minorHAnsi" w:cstheme="minorHAnsi"/>
          <w:bCs/>
        </w:rPr>
        <w:t xml:space="preserve">rojektu </w:t>
      </w:r>
      <w:r w:rsidR="00810BC1" w:rsidRPr="00F628B4">
        <w:rPr>
          <w:rFonts w:asciiTheme="minorHAnsi" w:hAnsiTheme="minorHAnsi" w:cstheme="minorHAnsi"/>
          <w:bCs/>
        </w:rPr>
        <w:t>T</w:t>
      </w:r>
      <w:r w:rsidR="009B25A0" w:rsidRPr="00F628B4">
        <w:rPr>
          <w:rFonts w:asciiTheme="minorHAnsi" w:hAnsiTheme="minorHAnsi" w:cstheme="minorHAnsi"/>
          <w:bCs/>
        </w:rPr>
        <w:t xml:space="preserve">echnologicznego oraz Projektu Budowlanego </w:t>
      </w:r>
      <w:r w:rsidR="00D2037F" w:rsidRPr="00B435AC">
        <w:rPr>
          <w:rFonts w:asciiTheme="minorHAnsi" w:hAnsiTheme="minorHAnsi" w:cstheme="minorHAnsi"/>
        </w:rPr>
        <w:t xml:space="preserve">(po akceptacji potwierdzonej Protokołami Odbiorów dla Podzadania 0 oraz wszystkich Programów Inwestycji dla </w:t>
      </w:r>
      <w:r w:rsidR="00D2037F">
        <w:rPr>
          <w:rFonts w:asciiTheme="minorHAnsi" w:hAnsiTheme="minorHAnsi" w:cstheme="minorHAnsi"/>
        </w:rPr>
        <w:t xml:space="preserve"> wszystkich Podzadań)</w:t>
      </w:r>
      <w:r w:rsidR="00D2037F" w:rsidRPr="00F628B4">
        <w:rPr>
          <w:rFonts w:asciiTheme="minorHAnsi" w:hAnsiTheme="minorHAnsi" w:cstheme="minorHAnsi"/>
        </w:rPr>
        <w:t xml:space="preserve"> </w:t>
      </w:r>
      <w:r w:rsidR="009B25A0" w:rsidRPr="00F628B4">
        <w:rPr>
          <w:rFonts w:asciiTheme="minorHAnsi" w:hAnsiTheme="minorHAnsi" w:cstheme="minorHAnsi"/>
          <w:bCs/>
        </w:rPr>
        <w:t>(tj. projekt zagospodarowania terenu, projekt architektoniczn</w:t>
      </w:r>
      <w:r w:rsidR="006D070C">
        <w:rPr>
          <w:rFonts w:asciiTheme="minorHAnsi" w:hAnsiTheme="minorHAnsi" w:cstheme="minorHAnsi"/>
          <w:bCs/>
        </w:rPr>
        <w:t>o-budowlanego</w:t>
      </w:r>
      <w:r w:rsidR="009B25A0" w:rsidRPr="00F628B4">
        <w:rPr>
          <w:rFonts w:asciiTheme="minorHAnsi" w:hAnsiTheme="minorHAnsi" w:cstheme="minorHAnsi"/>
          <w:bCs/>
        </w:rPr>
        <w:t>, projekt techniczny) wraz z uzyskaniem</w:t>
      </w:r>
      <w:r w:rsidR="00EF7EB2" w:rsidRPr="00F628B4">
        <w:rPr>
          <w:rFonts w:asciiTheme="minorHAnsi" w:hAnsiTheme="minorHAnsi" w:cstheme="minorHAnsi"/>
          <w:bCs/>
        </w:rPr>
        <w:t xml:space="preserve"> indywidualnej</w:t>
      </w:r>
      <w:r w:rsidR="009B25A0" w:rsidRPr="00F628B4">
        <w:rPr>
          <w:rFonts w:asciiTheme="minorHAnsi" w:hAnsiTheme="minorHAnsi" w:cstheme="minorHAnsi"/>
          <w:bCs/>
        </w:rPr>
        <w:t xml:space="preserve"> pozytywnej ostatecznej decyzji pozwolenia na </w:t>
      </w:r>
      <w:r w:rsidR="00F536EE" w:rsidRPr="00F628B4">
        <w:rPr>
          <w:rFonts w:asciiTheme="minorHAnsi" w:hAnsiTheme="minorHAnsi" w:cstheme="minorHAnsi"/>
          <w:color w:val="000000"/>
        </w:rPr>
        <w:t>budowę</w:t>
      </w:r>
      <w:r w:rsidR="00F536EE">
        <w:rPr>
          <w:rFonts w:asciiTheme="minorHAnsi" w:hAnsiTheme="minorHAnsi" w:cstheme="minorHAnsi"/>
          <w:color w:val="000000"/>
        </w:rPr>
        <w:t xml:space="preserve"> wraz z uzgodnieniami, opiniami, pozwoleniami i innymi niezbędnymi dokumentami</w:t>
      </w:r>
      <w:r w:rsidR="00F536EE" w:rsidRPr="00F628B4">
        <w:rPr>
          <w:rFonts w:asciiTheme="minorHAnsi" w:hAnsiTheme="minorHAnsi" w:cstheme="minorHAnsi"/>
          <w:color w:val="000000"/>
        </w:rPr>
        <w:t xml:space="preserve"> dla danego Podzadania,</w:t>
      </w:r>
    </w:p>
    <w:p w14:paraId="5915448E" w14:textId="38480FA0" w:rsidR="009B25A0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III</w:t>
      </w:r>
      <w:r w:rsidR="009B25A0" w:rsidRPr="00F628B4">
        <w:rPr>
          <w:rFonts w:asciiTheme="minorHAnsi" w:hAnsiTheme="minorHAnsi" w:cstheme="minorHAnsi"/>
          <w:bCs/>
        </w:rPr>
        <w:t xml:space="preserve"> – </w:t>
      </w:r>
      <w:r w:rsidR="00BF5F5B" w:rsidRPr="00F628B4">
        <w:rPr>
          <w:rFonts w:asciiTheme="minorHAnsi" w:hAnsiTheme="minorHAnsi" w:cstheme="minorHAnsi"/>
          <w:bCs/>
        </w:rPr>
        <w:t>O</w:t>
      </w:r>
      <w:r w:rsidR="00015116" w:rsidRPr="00F628B4">
        <w:rPr>
          <w:rFonts w:asciiTheme="minorHAnsi" w:hAnsiTheme="minorHAnsi" w:cstheme="minorHAnsi"/>
          <w:bCs/>
        </w:rPr>
        <w:t xml:space="preserve">pracowanie Projektu Wykonawczego oraz przedmiarów robót, specyfikacji technicznych wykonania i odbioru robót, kosztorysów inwestorskich, Zestawienia Kosztów Zadania, harmonogramu realizacji robót, wykazu urządzeń i materiałów z określeniem parametrów technicznych, w tym parametrów decydujących o równoważności urządzeń i materiałów, opisu przedmiotu zamówienia na realizację </w:t>
      </w:r>
      <w:r w:rsidR="00D931AE">
        <w:rPr>
          <w:rFonts w:asciiTheme="minorHAnsi" w:hAnsiTheme="minorHAnsi" w:cstheme="minorHAnsi"/>
          <w:bCs/>
        </w:rPr>
        <w:t>R</w:t>
      </w:r>
      <w:r w:rsidR="00015116" w:rsidRPr="00F628B4">
        <w:rPr>
          <w:rFonts w:asciiTheme="minorHAnsi" w:hAnsiTheme="minorHAnsi" w:cstheme="minorHAnsi"/>
          <w:bCs/>
        </w:rPr>
        <w:t xml:space="preserve">obót </w:t>
      </w:r>
      <w:r w:rsidR="00D931AE">
        <w:rPr>
          <w:rFonts w:asciiTheme="minorHAnsi" w:hAnsiTheme="minorHAnsi" w:cstheme="minorHAnsi"/>
          <w:bCs/>
        </w:rPr>
        <w:t>B</w:t>
      </w:r>
      <w:r w:rsidR="00015116" w:rsidRPr="00F628B4">
        <w:rPr>
          <w:rFonts w:asciiTheme="minorHAnsi" w:hAnsiTheme="minorHAnsi" w:cstheme="minorHAnsi"/>
          <w:bCs/>
        </w:rPr>
        <w:t>udowlanych,</w:t>
      </w:r>
      <w:r w:rsidR="006B2177">
        <w:rPr>
          <w:rFonts w:asciiTheme="minorHAnsi" w:hAnsiTheme="minorHAnsi" w:cstheme="minorHAnsi"/>
          <w:bCs/>
        </w:rPr>
        <w:t xml:space="preserve"> </w:t>
      </w:r>
      <w:r w:rsidR="006B2177">
        <w:rPr>
          <w:rFonts w:asciiTheme="minorHAnsi" w:hAnsiTheme="minorHAnsi" w:cstheme="minorHAnsi"/>
          <w:color w:val="000000"/>
        </w:rPr>
        <w:t>analizę ekonomiczną eksploatacji obiektów, systemów, urządzeń wraz z zużyciem mediów,</w:t>
      </w:r>
      <w:r w:rsidR="004759B1">
        <w:rPr>
          <w:rFonts w:asciiTheme="minorHAnsi" w:hAnsiTheme="minorHAnsi" w:cstheme="minorHAnsi"/>
          <w:color w:val="000000"/>
        </w:rPr>
        <w:t xml:space="preserve"> o</w:t>
      </w:r>
      <w:r w:rsidR="004759B1" w:rsidRPr="004759B1">
        <w:rPr>
          <w:rFonts w:asciiTheme="minorHAnsi" w:hAnsiTheme="minorHAnsi" w:cstheme="minorHAnsi"/>
          <w:color w:val="000000"/>
        </w:rPr>
        <w:t xml:space="preserve">pracowanie rekomendacji dla etapu wykonawczego i </w:t>
      </w:r>
      <w:r w:rsidR="004759B1" w:rsidRPr="004759B1">
        <w:rPr>
          <w:rFonts w:asciiTheme="minorHAnsi" w:hAnsiTheme="minorHAnsi" w:cstheme="minorHAnsi"/>
          <w:color w:val="000000"/>
        </w:rPr>
        <w:lastRenderedPageBreak/>
        <w:t>PIM wraz z draftem Wymagań informacyjnych dla Zamawiającego i opracowaniem (EIR) dla etapu wykonawczego z podziałem na Podzadania</w:t>
      </w:r>
      <w:r w:rsidR="004759B1">
        <w:rPr>
          <w:rFonts w:asciiTheme="minorHAnsi" w:hAnsiTheme="minorHAnsi" w:cstheme="minorHAnsi"/>
          <w:color w:val="000000"/>
        </w:rPr>
        <w:t xml:space="preserve"> oraz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eksploatacyjnego i AIM z podziałem na Podzadania</w:t>
      </w:r>
      <w:r w:rsidR="004759B1">
        <w:rPr>
          <w:rFonts w:asciiTheme="minorHAnsi" w:hAnsiTheme="minorHAnsi" w:cstheme="minorHAnsi"/>
          <w:color w:val="000000"/>
        </w:rPr>
        <w:t>,</w:t>
      </w:r>
    </w:p>
    <w:p w14:paraId="7E1D7939" w14:textId="3DFFB1D7" w:rsidR="0068539B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IV</w:t>
      </w:r>
      <w:r w:rsidR="0068539B" w:rsidRPr="00F628B4">
        <w:rPr>
          <w:rFonts w:asciiTheme="minorHAnsi" w:hAnsiTheme="minorHAnsi" w:cstheme="minorHAnsi"/>
          <w:bCs/>
        </w:rPr>
        <w:t xml:space="preserve"> - </w:t>
      </w:r>
      <w:r w:rsidR="00BF5F5B" w:rsidRPr="00F628B4">
        <w:rPr>
          <w:rFonts w:asciiTheme="minorHAnsi" w:hAnsiTheme="minorHAnsi" w:cstheme="minorHAnsi"/>
          <w:bCs/>
        </w:rPr>
        <w:t>P</w:t>
      </w:r>
      <w:r w:rsidR="0068539B" w:rsidRPr="00F628B4">
        <w:rPr>
          <w:rFonts w:asciiTheme="minorHAnsi" w:hAnsiTheme="minorHAnsi" w:cstheme="minorHAnsi"/>
          <w:bCs/>
        </w:rPr>
        <w:t xml:space="preserve">ełnienie Nadzoru Autorskiego podczas realizacji </w:t>
      </w:r>
      <w:r w:rsidR="00D931AE">
        <w:rPr>
          <w:rFonts w:asciiTheme="minorHAnsi" w:hAnsiTheme="minorHAnsi" w:cstheme="minorHAnsi"/>
          <w:bCs/>
        </w:rPr>
        <w:t>R</w:t>
      </w:r>
      <w:r w:rsidR="0068539B" w:rsidRPr="00F628B4">
        <w:rPr>
          <w:rFonts w:asciiTheme="minorHAnsi" w:hAnsiTheme="minorHAnsi" w:cstheme="minorHAnsi"/>
          <w:bCs/>
        </w:rPr>
        <w:t xml:space="preserve">obót </w:t>
      </w:r>
      <w:r w:rsidR="00D931AE">
        <w:rPr>
          <w:rFonts w:asciiTheme="minorHAnsi" w:hAnsiTheme="minorHAnsi" w:cstheme="minorHAnsi"/>
          <w:bCs/>
        </w:rPr>
        <w:t>B</w:t>
      </w:r>
      <w:r w:rsidR="0068539B" w:rsidRPr="00F628B4">
        <w:rPr>
          <w:rFonts w:asciiTheme="minorHAnsi" w:hAnsiTheme="minorHAnsi" w:cstheme="minorHAnsi"/>
          <w:bCs/>
        </w:rPr>
        <w:t>udowlanych,</w:t>
      </w:r>
    </w:p>
    <w:p w14:paraId="37148788" w14:textId="2CB3CE6B" w:rsidR="009B25A0" w:rsidRPr="00F628B4" w:rsidRDefault="006652B4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color w:val="000000"/>
          <w:u w:val="single"/>
        </w:rPr>
      </w:pPr>
      <w:r w:rsidRPr="00F628B4">
        <w:rPr>
          <w:rFonts w:asciiTheme="minorHAnsi" w:hAnsiTheme="minorHAnsi" w:cstheme="minorHAnsi"/>
          <w:color w:val="000000"/>
          <w:u w:val="single"/>
        </w:rPr>
        <w:t>Podzadanie 5</w:t>
      </w:r>
      <w:r w:rsidR="009B25A0" w:rsidRPr="00F628B4">
        <w:rPr>
          <w:rFonts w:asciiTheme="minorHAnsi" w:hAnsiTheme="minorHAnsi" w:cstheme="minorHAnsi"/>
          <w:color w:val="000000"/>
          <w:u w:val="single"/>
        </w:rPr>
        <w:t xml:space="preserve"> – Budynek</w:t>
      </w:r>
      <w:r w:rsidR="00E1422F" w:rsidRPr="00F628B4">
        <w:rPr>
          <w:rFonts w:asciiTheme="minorHAnsi" w:hAnsiTheme="minorHAnsi" w:cstheme="minorHAnsi"/>
          <w:color w:val="000000"/>
          <w:u w:val="single"/>
        </w:rPr>
        <w:t xml:space="preserve"> Galwanizer</w:t>
      </w:r>
      <w:r w:rsidR="009B25A0" w:rsidRPr="00F628B4">
        <w:rPr>
          <w:rFonts w:asciiTheme="minorHAnsi" w:hAnsiTheme="minorHAnsi" w:cstheme="minorHAnsi"/>
          <w:color w:val="000000"/>
          <w:u w:val="single"/>
        </w:rPr>
        <w:t xml:space="preserve">ni </w:t>
      </w:r>
      <w:r w:rsidR="00E1422F" w:rsidRPr="00F628B4">
        <w:rPr>
          <w:rFonts w:asciiTheme="minorHAnsi" w:hAnsiTheme="minorHAnsi" w:cstheme="minorHAnsi"/>
          <w:color w:val="000000"/>
          <w:u w:val="single"/>
        </w:rPr>
        <w:t xml:space="preserve">z oczyszczalnią ścieków </w:t>
      </w:r>
      <w:r w:rsidR="009B25A0" w:rsidRPr="00F628B4">
        <w:rPr>
          <w:rFonts w:asciiTheme="minorHAnsi" w:hAnsiTheme="minorHAnsi" w:cstheme="minorHAnsi"/>
          <w:color w:val="000000"/>
          <w:u w:val="single"/>
        </w:rPr>
        <w:t>(ok.</w:t>
      </w:r>
      <w:r w:rsidR="00F57726" w:rsidRPr="00F628B4">
        <w:rPr>
          <w:rFonts w:asciiTheme="minorHAnsi" w:hAnsiTheme="minorHAnsi" w:cstheme="minorHAnsi"/>
          <w:color w:val="000000"/>
          <w:u w:val="single"/>
        </w:rPr>
        <w:t xml:space="preserve"> </w:t>
      </w:r>
      <w:r w:rsidR="009B25A0" w:rsidRPr="00F628B4">
        <w:rPr>
          <w:rFonts w:asciiTheme="minorHAnsi" w:hAnsiTheme="minorHAnsi" w:cstheme="minorHAnsi"/>
          <w:color w:val="000000"/>
          <w:u w:val="single"/>
        </w:rPr>
        <w:t xml:space="preserve">5 000 m2) </w:t>
      </w:r>
    </w:p>
    <w:p w14:paraId="6C9E13E3" w14:textId="049BC0F4" w:rsidR="00EF7EB2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</w:t>
      </w:r>
      <w:r w:rsidR="00810BC1" w:rsidRPr="00F628B4">
        <w:rPr>
          <w:rFonts w:asciiTheme="minorHAnsi" w:hAnsiTheme="minorHAnsi" w:cstheme="minorHAnsi"/>
          <w:bCs/>
        </w:rPr>
        <w:t xml:space="preserve"> - </w:t>
      </w:r>
      <w:r w:rsidR="00BF5F5B" w:rsidRPr="00F628B4">
        <w:rPr>
          <w:rFonts w:asciiTheme="minorHAnsi" w:hAnsiTheme="minorHAnsi" w:cstheme="minorHAnsi"/>
          <w:bCs/>
        </w:rPr>
        <w:t>O</w:t>
      </w:r>
      <w:r w:rsidR="00EF7EB2" w:rsidRPr="00F628B4">
        <w:rPr>
          <w:rFonts w:asciiTheme="minorHAnsi" w:hAnsiTheme="minorHAnsi" w:cstheme="minorHAnsi"/>
          <w:bCs/>
        </w:rPr>
        <w:t>pracowanie Programu Inwestycji</w:t>
      </w:r>
      <w:r w:rsidR="00D2037F">
        <w:rPr>
          <w:rFonts w:asciiTheme="minorHAnsi" w:hAnsiTheme="minorHAnsi" w:cstheme="minorHAnsi"/>
        </w:rPr>
        <w:t xml:space="preserve"> </w:t>
      </w:r>
      <w:r w:rsidR="00EF7EB2" w:rsidRPr="00F628B4">
        <w:rPr>
          <w:rFonts w:asciiTheme="minorHAnsi" w:hAnsiTheme="minorHAnsi" w:cstheme="minorHAnsi"/>
          <w:bCs/>
        </w:rPr>
        <w:t xml:space="preserve">zawierającego analizę potrzeb Spółki w zakresie zapewnienia odpowiedniego zaplecza technicznego w celu realizacji procesów technologicznych dotyczących danego Podzadania. </w:t>
      </w:r>
      <w:r w:rsidR="00D13FA5" w:rsidRPr="00F628B4">
        <w:rPr>
          <w:rFonts w:asciiTheme="minorHAnsi" w:hAnsiTheme="minorHAnsi" w:cstheme="minorHAnsi"/>
        </w:rPr>
        <w:t xml:space="preserve">Program Inwestycji </w:t>
      </w:r>
      <w:r w:rsidR="00D13FA5">
        <w:rPr>
          <w:rFonts w:asciiTheme="minorHAnsi" w:hAnsiTheme="minorHAnsi" w:cstheme="minorHAnsi"/>
        </w:rPr>
        <w:t xml:space="preserve">wykonany zgodnie z </w:t>
      </w:r>
      <w:r w:rsidR="00D13FA5" w:rsidRPr="00DA52A7">
        <w:rPr>
          <w:rFonts w:asciiTheme="minorHAnsi" w:hAnsiTheme="minorHAnsi" w:cstheme="minorHAnsi"/>
          <w:i/>
          <w:iCs/>
        </w:rPr>
        <w:t xml:space="preserve">Rozporządzeniem Rady Ministrów </w:t>
      </w:r>
      <w:r w:rsidR="00D13FA5">
        <w:rPr>
          <w:rFonts w:asciiTheme="minorHAnsi" w:hAnsiTheme="minorHAnsi" w:cstheme="minorHAnsi"/>
          <w:i/>
          <w:iCs/>
        </w:rPr>
        <w:t xml:space="preserve">z dnia 2 grudnia 2010r., </w:t>
      </w:r>
      <w:r w:rsidR="00D13FA5" w:rsidRPr="00DA52A7">
        <w:rPr>
          <w:rFonts w:asciiTheme="minorHAnsi" w:hAnsiTheme="minorHAnsi" w:cstheme="minorHAnsi"/>
          <w:i/>
          <w:iCs/>
        </w:rPr>
        <w:t>w sprawie szczegółowego sposobu i trybu finansowania inwestycji z bud</w:t>
      </w:r>
      <w:r w:rsidR="00D13FA5">
        <w:rPr>
          <w:rFonts w:asciiTheme="minorHAnsi" w:hAnsiTheme="minorHAnsi" w:cstheme="minorHAnsi"/>
          <w:i/>
          <w:iCs/>
        </w:rPr>
        <w:t>ż</w:t>
      </w:r>
      <w:r w:rsidR="00D13FA5" w:rsidRPr="00DA52A7">
        <w:rPr>
          <w:rFonts w:asciiTheme="minorHAnsi" w:hAnsiTheme="minorHAnsi" w:cstheme="minorHAnsi"/>
          <w:i/>
          <w:iCs/>
        </w:rPr>
        <w:t xml:space="preserve">etu państwa </w:t>
      </w:r>
      <w:r w:rsidR="00D13FA5" w:rsidRPr="00F628B4">
        <w:rPr>
          <w:rFonts w:asciiTheme="minorHAnsi" w:hAnsiTheme="minorHAnsi" w:cstheme="minorHAnsi"/>
        </w:rPr>
        <w:t>powinien zawierać</w:t>
      </w:r>
      <w:r w:rsidR="00D13FA5">
        <w:rPr>
          <w:rFonts w:asciiTheme="minorHAnsi" w:hAnsiTheme="minorHAnsi" w:cstheme="minorHAnsi"/>
        </w:rPr>
        <w:t xml:space="preserve"> dodatkowo</w:t>
      </w:r>
      <w:r w:rsidR="00D13FA5" w:rsidRPr="00F628B4">
        <w:rPr>
          <w:rFonts w:asciiTheme="minorHAnsi" w:hAnsiTheme="minorHAnsi" w:cstheme="minorHAnsi"/>
        </w:rPr>
        <w:t>:</w:t>
      </w:r>
    </w:p>
    <w:p w14:paraId="3F681ED7" w14:textId="792A1AAB" w:rsidR="00F536EE" w:rsidRPr="00F628B4" w:rsidRDefault="00F536EE" w:rsidP="00ED1D87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Koncepcję technologii</w:t>
      </w:r>
      <w:r w:rsidR="00ED1D87">
        <w:rPr>
          <w:rFonts w:asciiTheme="minorHAnsi" w:hAnsiTheme="minorHAnsi" w:cstheme="minorHAnsi"/>
          <w:bCs/>
          <w:color w:val="000000"/>
        </w:rPr>
        <w:t xml:space="preserve"> wraz o</w:t>
      </w:r>
      <w:r w:rsidR="00ED1D87" w:rsidRPr="00D51DC9">
        <w:rPr>
          <w:rFonts w:asciiTheme="minorHAnsi" w:hAnsiTheme="minorHAnsi" w:cstheme="minorHAnsi"/>
          <w:bCs/>
          <w:color w:val="000000"/>
        </w:rPr>
        <w:t>pracowanie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oraz uzgodnienie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z </w:t>
      </w:r>
      <w:r w:rsidR="00ED1D87">
        <w:rPr>
          <w:rFonts w:asciiTheme="minorHAnsi" w:hAnsiTheme="minorHAnsi" w:cstheme="minorHAnsi"/>
          <w:bCs/>
          <w:color w:val="000000"/>
        </w:rPr>
        <w:t>Zamawiającym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dokumentu URS</w:t>
      </w:r>
      <w:r w:rsidR="00ED1D87">
        <w:rPr>
          <w:rFonts w:asciiTheme="minorHAnsi" w:hAnsiTheme="minorHAnsi" w:cstheme="minorHAnsi"/>
          <w:bCs/>
          <w:color w:val="000000"/>
        </w:rPr>
        <w:t xml:space="preserve"> (</w:t>
      </w:r>
      <w:r w:rsidR="00ED1D87" w:rsidRPr="00147948">
        <w:rPr>
          <w:rFonts w:asciiTheme="minorHAnsi" w:hAnsiTheme="minorHAnsi" w:cstheme="minorHAnsi"/>
          <w:bCs/>
          <w:color w:val="000000"/>
        </w:rPr>
        <w:t>User Requirements Specification)</w:t>
      </w:r>
      <w:r w:rsidR="00ED1D87">
        <w:rPr>
          <w:rFonts w:asciiTheme="minorHAnsi" w:hAnsiTheme="minorHAnsi" w:cstheme="minorHAnsi"/>
          <w:bCs/>
          <w:color w:val="000000"/>
        </w:rPr>
        <w:t xml:space="preserve"> oraz z przygotowaniem formularzy informacyjnych do wypełnienia przez Zamawiającego</w:t>
      </w:r>
      <w:r w:rsidRPr="00F628B4">
        <w:rPr>
          <w:rFonts w:asciiTheme="minorHAnsi" w:hAnsiTheme="minorHAnsi" w:cstheme="minorHAnsi"/>
          <w:bCs/>
          <w:color w:val="000000"/>
        </w:rPr>
        <w:t>,</w:t>
      </w:r>
    </w:p>
    <w:p w14:paraId="1873FA1F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  <w:color w:val="000000"/>
        </w:rPr>
        <w:t>Zestawienie podstawowego wyposażenia oraz urządzeń technologicznych,</w:t>
      </w:r>
    </w:p>
    <w:p w14:paraId="344F2CD6" w14:textId="70523217" w:rsidR="00F536EE" w:rsidRPr="00F628B4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Koncepcja programowo-przestrzenna,</w:t>
      </w:r>
    </w:p>
    <w:p w14:paraId="5C77E2B6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Opinia </w:t>
      </w:r>
      <w:r>
        <w:rPr>
          <w:rFonts w:asciiTheme="minorHAnsi" w:hAnsiTheme="minorHAnsi" w:cstheme="minorHAnsi"/>
          <w:bCs/>
        </w:rPr>
        <w:t>rzeczoznawcy</w:t>
      </w:r>
      <w:r w:rsidRPr="00F628B4">
        <w:rPr>
          <w:rFonts w:asciiTheme="minorHAnsi" w:hAnsiTheme="minorHAnsi" w:cstheme="minorHAnsi"/>
          <w:bCs/>
        </w:rPr>
        <w:t xml:space="preserve"> ppoż.</w:t>
      </w:r>
      <w:r>
        <w:rPr>
          <w:rFonts w:asciiTheme="minorHAnsi" w:hAnsiTheme="minorHAnsi" w:cstheme="minorHAnsi"/>
          <w:bCs/>
        </w:rPr>
        <w:t xml:space="preserve"> w zakresie określenia warunków ochrony przeciwpożarowej dla Podzadania</w:t>
      </w:r>
      <w:r w:rsidRPr="00F628B4">
        <w:rPr>
          <w:rFonts w:asciiTheme="minorHAnsi" w:hAnsiTheme="minorHAnsi" w:cstheme="minorHAnsi"/>
          <w:bCs/>
        </w:rPr>
        <w:t>,</w:t>
      </w:r>
    </w:p>
    <w:p w14:paraId="7E413934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Wskaźnikowe oszacowanie kosztów inwestycji,</w:t>
      </w:r>
    </w:p>
    <w:p w14:paraId="273C7EF9" w14:textId="77777777" w:rsidR="00F536EE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Harmonogram terminowy realizacji inwestycji</w:t>
      </w:r>
      <w:r>
        <w:rPr>
          <w:rFonts w:asciiTheme="minorHAnsi" w:hAnsiTheme="minorHAnsi" w:cstheme="minorHAnsi"/>
          <w:bCs/>
        </w:rPr>
        <w:t>,</w:t>
      </w:r>
    </w:p>
    <w:p w14:paraId="56DFCC54" w14:textId="77777777" w:rsidR="00F536EE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Inwentaryzację wielobranżową do celów projektow</w:t>
      </w:r>
      <w:r w:rsidRPr="00CF2BA7">
        <w:rPr>
          <w:rFonts w:asciiTheme="minorHAnsi" w:hAnsiTheme="minorHAnsi" w:cstheme="minorHAnsi"/>
          <w:bCs/>
        </w:rPr>
        <w:t>ych</w:t>
      </w:r>
      <w:r>
        <w:rPr>
          <w:rFonts w:asciiTheme="minorHAnsi" w:hAnsiTheme="minorHAnsi" w:cstheme="minorHAnsi"/>
          <w:bCs/>
        </w:rPr>
        <w:t>,</w:t>
      </w:r>
    </w:p>
    <w:p w14:paraId="62AEA35B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 xml:space="preserve">Bilans zapotrzebowania na energię elektryczną, cieplną, wodę do celów użytkowych i przeciwpożarowych, ścieków, </w:t>
      </w:r>
    </w:p>
    <w:p w14:paraId="60BDC907" w14:textId="77777777" w:rsidR="00F536EE" w:rsidRPr="00CF2BA7" w:rsidRDefault="00F536EE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 xml:space="preserve">Zapotrzebowanie i wymagania dotyczące dostaw mediów, </w:t>
      </w:r>
    </w:p>
    <w:p w14:paraId="6BD5EBC1" w14:textId="5C4A5285" w:rsidR="00F536EE" w:rsidRPr="00F628B4" w:rsidRDefault="00707B88" w:rsidP="00F536EE">
      <w:pPr>
        <w:pStyle w:val="Akapitzlist"/>
        <w:numPr>
          <w:ilvl w:val="4"/>
          <w:numId w:val="3"/>
        </w:numPr>
        <w:ind w:left="2268" w:firstLine="54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Dokumentacja</w:t>
      </w:r>
      <w:r w:rsidRPr="00F628B4">
        <w:rPr>
          <w:rFonts w:asciiTheme="minorHAnsi" w:hAnsiTheme="minorHAnsi" w:cstheme="minorHAnsi"/>
          <w:bCs/>
        </w:rPr>
        <w:t xml:space="preserve"> geologiczn</w:t>
      </w:r>
      <w:r>
        <w:rPr>
          <w:rFonts w:asciiTheme="minorHAnsi" w:hAnsiTheme="minorHAnsi" w:cstheme="minorHAnsi"/>
          <w:bCs/>
        </w:rPr>
        <w:t>a</w:t>
      </w:r>
      <w:r w:rsidRPr="00F628B4">
        <w:rPr>
          <w:rFonts w:asciiTheme="minorHAnsi" w:hAnsiTheme="minorHAnsi" w:cstheme="minorHAnsi"/>
          <w:bCs/>
        </w:rPr>
        <w:t xml:space="preserve"> i geotechniczn</w:t>
      </w:r>
      <w:r>
        <w:rPr>
          <w:rFonts w:asciiTheme="minorHAnsi" w:hAnsiTheme="minorHAnsi" w:cstheme="minorHAnsi"/>
          <w:bCs/>
        </w:rPr>
        <w:t>o-inżynierska</w:t>
      </w:r>
      <w:r w:rsidR="002325F0">
        <w:rPr>
          <w:rFonts w:asciiTheme="minorHAnsi" w:hAnsiTheme="minorHAnsi" w:cstheme="minorHAnsi"/>
          <w:bCs/>
        </w:rPr>
        <w:t>,</w:t>
      </w:r>
    </w:p>
    <w:p w14:paraId="08C23FA1" w14:textId="68D98EF3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Wypis i wyrys z rejestru gruntów dla Terenu zamkniętego</w:t>
      </w:r>
      <w:r w:rsidR="002C1B73">
        <w:rPr>
          <w:rFonts w:asciiTheme="minorHAnsi" w:hAnsiTheme="minorHAnsi" w:cstheme="minorHAnsi"/>
          <w:bCs/>
        </w:rPr>
        <w:t>,</w:t>
      </w:r>
      <w:r w:rsidRPr="00F628B4">
        <w:rPr>
          <w:rFonts w:asciiTheme="minorHAnsi" w:hAnsiTheme="minorHAnsi" w:cstheme="minorHAnsi"/>
          <w:bCs/>
        </w:rPr>
        <w:t xml:space="preserve"> </w:t>
      </w:r>
    </w:p>
    <w:p w14:paraId="1F0FC85A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Mapy sytuacyjno-wysokościowe Terenu zamkniętego do celów projektowych i opiniodawczych w skali 1:500, i o ile jest to niezbędne dla realizacji Zadania, to również dla terenu otwartego, </w:t>
      </w:r>
    </w:p>
    <w:p w14:paraId="18588672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Projekty koncepcyjne uwzględniające wymagania Zamawiającego, uwarunkowania wynikające z ewentualnych opinii technicznych, warunków technicznych oraz wymogi zawarte w obowiązujących przepisach wykonawczych, </w:t>
      </w:r>
    </w:p>
    <w:p w14:paraId="172A7578" w14:textId="77777777" w:rsidR="00F536EE" w:rsidRPr="00F628B4" w:rsidRDefault="00F536EE" w:rsidP="00F536EE">
      <w:pPr>
        <w:pStyle w:val="Akapitzlist"/>
        <w:numPr>
          <w:ilvl w:val="4"/>
          <w:numId w:val="3"/>
        </w:numPr>
        <w:ind w:left="3544" w:hanging="1222"/>
        <w:contextualSpacing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Opracowania</w:t>
      </w:r>
      <w:r w:rsidRPr="00F628B4">
        <w:rPr>
          <w:rFonts w:asciiTheme="minorHAnsi" w:hAnsiTheme="minorHAnsi" w:cstheme="minorHAnsi"/>
          <w:bCs/>
        </w:rPr>
        <w:t xml:space="preserve"> oraz wszelkie inne dokumenty niezbędne na etapie Programu Inwestycji. </w:t>
      </w:r>
    </w:p>
    <w:p w14:paraId="29A0475F" w14:textId="2649CDE2" w:rsidR="009B25A0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II</w:t>
      </w:r>
      <w:r w:rsidR="009B25A0" w:rsidRPr="00F628B4">
        <w:rPr>
          <w:rFonts w:asciiTheme="minorHAnsi" w:hAnsiTheme="minorHAnsi" w:cstheme="minorHAnsi"/>
          <w:bCs/>
        </w:rPr>
        <w:t xml:space="preserve"> - </w:t>
      </w:r>
      <w:r w:rsidR="00BF5F5B" w:rsidRPr="00F628B4">
        <w:rPr>
          <w:rFonts w:asciiTheme="minorHAnsi" w:hAnsiTheme="minorHAnsi" w:cstheme="minorHAnsi"/>
          <w:bCs/>
        </w:rPr>
        <w:t>O</w:t>
      </w:r>
      <w:r w:rsidR="00EF7EB2" w:rsidRPr="00F628B4">
        <w:rPr>
          <w:rFonts w:asciiTheme="minorHAnsi" w:hAnsiTheme="minorHAnsi" w:cstheme="minorHAnsi"/>
          <w:bCs/>
        </w:rPr>
        <w:t xml:space="preserve">pracowanie Projektu Technologicznego oraz Projektu Budowlanego </w:t>
      </w:r>
      <w:r w:rsidR="00D2037F" w:rsidRPr="00B435AC">
        <w:rPr>
          <w:rFonts w:asciiTheme="minorHAnsi" w:hAnsiTheme="minorHAnsi" w:cstheme="minorHAnsi"/>
        </w:rPr>
        <w:t xml:space="preserve">(po akceptacji potwierdzonej Protokołami Odbiorów dla Podzadania 0 oraz wszystkich Programów Inwestycji dla </w:t>
      </w:r>
      <w:r w:rsidR="00D2037F">
        <w:rPr>
          <w:rFonts w:asciiTheme="minorHAnsi" w:hAnsiTheme="minorHAnsi" w:cstheme="minorHAnsi"/>
        </w:rPr>
        <w:t xml:space="preserve"> wszystkich Podzadań)</w:t>
      </w:r>
      <w:r w:rsidR="00D2037F" w:rsidRPr="00F628B4">
        <w:rPr>
          <w:rFonts w:asciiTheme="minorHAnsi" w:hAnsiTheme="minorHAnsi" w:cstheme="minorHAnsi"/>
        </w:rPr>
        <w:t xml:space="preserve"> </w:t>
      </w:r>
      <w:r w:rsidR="00EF7EB2" w:rsidRPr="00F628B4">
        <w:rPr>
          <w:rFonts w:asciiTheme="minorHAnsi" w:hAnsiTheme="minorHAnsi" w:cstheme="minorHAnsi"/>
          <w:bCs/>
        </w:rPr>
        <w:t>(tj. projekt zagospodarowania terenu, projekt architektoniczn</w:t>
      </w:r>
      <w:r w:rsidR="006D070C">
        <w:rPr>
          <w:rFonts w:asciiTheme="minorHAnsi" w:hAnsiTheme="minorHAnsi" w:cstheme="minorHAnsi"/>
          <w:bCs/>
        </w:rPr>
        <w:t>o-budowlany</w:t>
      </w:r>
      <w:r w:rsidR="00EF7EB2" w:rsidRPr="00F628B4">
        <w:rPr>
          <w:rFonts w:asciiTheme="minorHAnsi" w:hAnsiTheme="minorHAnsi" w:cstheme="minorHAnsi"/>
          <w:bCs/>
        </w:rPr>
        <w:t xml:space="preserve">, projekt techniczny) wraz z uzyskaniem indywidualnej pozytywnej ostatecznej decyzji </w:t>
      </w:r>
      <w:r w:rsidR="00EF7EB2" w:rsidRPr="00F628B4">
        <w:rPr>
          <w:rFonts w:asciiTheme="minorHAnsi" w:hAnsiTheme="minorHAnsi" w:cstheme="minorHAnsi"/>
          <w:bCs/>
        </w:rPr>
        <w:lastRenderedPageBreak/>
        <w:t xml:space="preserve">pozwolenia na </w:t>
      </w:r>
      <w:r w:rsidR="00F536EE" w:rsidRPr="00F628B4">
        <w:rPr>
          <w:rFonts w:asciiTheme="minorHAnsi" w:hAnsiTheme="minorHAnsi" w:cstheme="minorHAnsi"/>
          <w:color w:val="000000"/>
        </w:rPr>
        <w:t>budowę</w:t>
      </w:r>
      <w:r w:rsidR="00F536EE">
        <w:rPr>
          <w:rFonts w:asciiTheme="minorHAnsi" w:hAnsiTheme="minorHAnsi" w:cstheme="minorHAnsi"/>
          <w:color w:val="000000"/>
        </w:rPr>
        <w:t xml:space="preserve"> wraz z uzgodnieniami, opiniami, pozwoleniami i innymi niezbędnymi dokumentami</w:t>
      </w:r>
      <w:r w:rsidR="00F536EE" w:rsidRPr="00F628B4">
        <w:rPr>
          <w:rFonts w:asciiTheme="minorHAnsi" w:hAnsiTheme="minorHAnsi" w:cstheme="minorHAnsi"/>
          <w:color w:val="000000"/>
        </w:rPr>
        <w:t xml:space="preserve"> dla danego Podzadania,</w:t>
      </w:r>
    </w:p>
    <w:p w14:paraId="082CBB27" w14:textId="4120FBDA" w:rsidR="009B25A0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III</w:t>
      </w:r>
      <w:r w:rsidR="009B25A0" w:rsidRPr="00F628B4">
        <w:rPr>
          <w:rFonts w:asciiTheme="minorHAnsi" w:hAnsiTheme="minorHAnsi" w:cstheme="minorHAnsi"/>
          <w:bCs/>
        </w:rPr>
        <w:t xml:space="preserve"> – </w:t>
      </w:r>
      <w:r w:rsidR="00BF5F5B" w:rsidRPr="00F628B4">
        <w:rPr>
          <w:rFonts w:asciiTheme="minorHAnsi" w:hAnsiTheme="minorHAnsi" w:cstheme="minorHAnsi"/>
          <w:bCs/>
        </w:rPr>
        <w:t>O</w:t>
      </w:r>
      <w:r w:rsidR="00015116" w:rsidRPr="00F628B4">
        <w:rPr>
          <w:rFonts w:asciiTheme="minorHAnsi" w:hAnsiTheme="minorHAnsi" w:cstheme="minorHAnsi"/>
          <w:bCs/>
        </w:rPr>
        <w:t xml:space="preserve">pracowanie Projektu Wykonawczego oraz przedmiarów robót, specyfikacji technicznych wykonania i odbioru robót, kosztorysów inwestorskich, Zestawienia Kosztów Zadania, harmonogramu realizacji robót, wykazu urządzeń i materiałów z określeniem parametrów technicznych, w tym parametrów decydujących o równoważności urządzeń i materiałów, opisu przedmiotu zamówienia na realizację </w:t>
      </w:r>
      <w:r w:rsidR="00D931AE">
        <w:rPr>
          <w:rFonts w:asciiTheme="minorHAnsi" w:hAnsiTheme="minorHAnsi" w:cstheme="minorHAnsi"/>
          <w:bCs/>
        </w:rPr>
        <w:t>R</w:t>
      </w:r>
      <w:r w:rsidR="00015116" w:rsidRPr="00F628B4">
        <w:rPr>
          <w:rFonts w:asciiTheme="minorHAnsi" w:hAnsiTheme="minorHAnsi" w:cstheme="minorHAnsi"/>
          <w:bCs/>
        </w:rPr>
        <w:t xml:space="preserve">obót </w:t>
      </w:r>
      <w:r w:rsidR="00D931AE">
        <w:rPr>
          <w:rFonts w:asciiTheme="minorHAnsi" w:hAnsiTheme="minorHAnsi" w:cstheme="minorHAnsi"/>
          <w:bCs/>
        </w:rPr>
        <w:t>B</w:t>
      </w:r>
      <w:r w:rsidR="00015116" w:rsidRPr="00F628B4">
        <w:rPr>
          <w:rFonts w:asciiTheme="minorHAnsi" w:hAnsiTheme="minorHAnsi" w:cstheme="minorHAnsi"/>
          <w:bCs/>
        </w:rPr>
        <w:t>udowlanych</w:t>
      </w:r>
      <w:r w:rsidR="006B2177">
        <w:rPr>
          <w:rFonts w:asciiTheme="minorHAnsi" w:hAnsiTheme="minorHAnsi" w:cstheme="minorHAnsi"/>
          <w:bCs/>
        </w:rPr>
        <w:t xml:space="preserve">, </w:t>
      </w:r>
      <w:r w:rsidR="006B2177">
        <w:rPr>
          <w:rFonts w:asciiTheme="minorHAnsi" w:hAnsiTheme="minorHAnsi" w:cstheme="minorHAnsi"/>
          <w:color w:val="000000"/>
        </w:rPr>
        <w:t>analizę ekonomiczną eksploatacji obiektów, systemów, urządzeń wraz z zużyciem mediów,</w:t>
      </w:r>
      <w:r w:rsidR="004759B1">
        <w:rPr>
          <w:rFonts w:asciiTheme="minorHAnsi" w:hAnsiTheme="minorHAnsi" w:cstheme="minorHAnsi"/>
          <w:color w:val="000000"/>
        </w:rPr>
        <w:t xml:space="preserve">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wykonawczego i PIM wraz z draftem Wymagań informacyjnych dla Zamawiającego i opracowaniem (EIR) dla etapu wykonawczego z podziałem na Podzadania</w:t>
      </w:r>
      <w:r w:rsidR="004759B1">
        <w:rPr>
          <w:rFonts w:asciiTheme="minorHAnsi" w:hAnsiTheme="minorHAnsi" w:cstheme="minorHAnsi"/>
          <w:color w:val="000000"/>
        </w:rPr>
        <w:t xml:space="preserve"> oraz o</w:t>
      </w:r>
      <w:r w:rsidR="004759B1" w:rsidRPr="004759B1">
        <w:rPr>
          <w:rFonts w:asciiTheme="minorHAnsi" w:hAnsiTheme="minorHAnsi" w:cstheme="minorHAnsi"/>
          <w:color w:val="000000"/>
        </w:rPr>
        <w:t>pracowanie rekomendacji dla etapu eksploatacyjnego i AIM z podziałem na Podzadania</w:t>
      </w:r>
      <w:r w:rsidR="004759B1">
        <w:rPr>
          <w:rFonts w:asciiTheme="minorHAnsi" w:hAnsiTheme="minorHAnsi" w:cstheme="minorHAnsi"/>
          <w:color w:val="000000"/>
        </w:rPr>
        <w:t>,</w:t>
      </w:r>
    </w:p>
    <w:p w14:paraId="24E63D94" w14:textId="0D88F606" w:rsidR="00C720E7" w:rsidRPr="00F628B4" w:rsidRDefault="006652B4" w:rsidP="00BD2590">
      <w:pPr>
        <w:pStyle w:val="Akapitzlist"/>
        <w:numPr>
          <w:ilvl w:val="3"/>
          <w:numId w:val="3"/>
        </w:numPr>
        <w:ind w:left="2268" w:hanging="796"/>
        <w:contextualSpacing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Etap IV</w:t>
      </w:r>
      <w:r w:rsidR="0068539B" w:rsidRPr="00F628B4">
        <w:rPr>
          <w:rFonts w:asciiTheme="minorHAnsi" w:hAnsiTheme="minorHAnsi" w:cstheme="minorHAnsi"/>
          <w:bCs/>
        </w:rPr>
        <w:t xml:space="preserve"> - </w:t>
      </w:r>
      <w:r w:rsidR="00BF5F5B" w:rsidRPr="00F628B4">
        <w:rPr>
          <w:rFonts w:asciiTheme="minorHAnsi" w:hAnsiTheme="minorHAnsi" w:cstheme="minorHAnsi"/>
          <w:bCs/>
        </w:rPr>
        <w:t>P</w:t>
      </w:r>
      <w:r w:rsidR="0068539B" w:rsidRPr="00F628B4">
        <w:rPr>
          <w:rFonts w:asciiTheme="minorHAnsi" w:hAnsiTheme="minorHAnsi" w:cstheme="minorHAnsi"/>
          <w:bCs/>
        </w:rPr>
        <w:t>ełnienie Nadzoru Autorskiego podczas realizacji Robót Budowlanych.</w:t>
      </w:r>
    </w:p>
    <w:p w14:paraId="4D95F01E" w14:textId="6816C466" w:rsidR="00191C3E" w:rsidRPr="007B7534" w:rsidRDefault="00191C3E" w:rsidP="00BD2590">
      <w:pPr>
        <w:pStyle w:val="Akapitzlist"/>
        <w:numPr>
          <w:ilvl w:val="2"/>
          <w:numId w:val="3"/>
        </w:numPr>
        <w:ind w:left="1418"/>
        <w:contextualSpacing/>
        <w:jc w:val="both"/>
        <w:rPr>
          <w:rFonts w:asciiTheme="minorHAnsi" w:hAnsiTheme="minorHAnsi" w:cstheme="minorHAnsi"/>
          <w:color w:val="000000"/>
        </w:rPr>
      </w:pPr>
      <w:r w:rsidRPr="007B7534">
        <w:rPr>
          <w:rFonts w:asciiTheme="minorHAnsi" w:hAnsiTheme="minorHAnsi" w:cstheme="minorHAnsi"/>
          <w:color w:val="000000"/>
        </w:rPr>
        <w:t xml:space="preserve">Podzadanie 6 – Budynek Produkcji Specjalnej – </w:t>
      </w:r>
      <w:r w:rsidR="006D070C" w:rsidRPr="007B7534">
        <w:rPr>
          <w:rFonts w:asciiTheme="minorHAnsi" w:hAnsiTheme="minorHAnsi" w:cstheme="minorHAnsi"/>
          <w:color w:val="000000"/>
        </w:rPr>
        <w:t xml:space="preserve">zakres rzeczowy </w:t>
      </w:r>
      <w:r w:rsidR="00694FCD" w:rsidRPr="007B7534">
        <w:rPr>
          <w:rFonts w:asciiTheme="minorHAnsi" w:hAnsiTheme="minorHAnsi" w:cstheme="minorHAnsi"/>
          <w:color w:val="000000"/>
        </w:rPr>
        <w:t>Podzadani</w:t>
      </w:r>
      <w:r w:rsidR="006D070C" w:rsidRPr="007B7534">
        <w:rPr>
          <w:rFonts w:asciiTheme="minorHAnsi" w:hAnsiTheme="minorHAnsi" w:cstheme="minorHAnsi"/>
          <w:color w:val="000000"/>
        </w:rPr>
        <w:t>a 6</w:t>
      </w:r>
      <w:r w:rsidR="00694FCD" w:rsidRPr="007B7534">
        <w:rPr>
          <w:rFonts w:asciiTheme="minorHAnsi" w:hAnsiTheme="minorHAnsi" w:cstheme="minorHAnsi"/>
          <w:color w:val="000000"/>
        </w:rPr>
        <w:t xml:space="preserve"> </w:t>
      </w:r>
      <w:r w:rsidR="006D070C" w:rsidRPr="007B7534">
        <w:rPr>
          <w:rFonts w:asciiTheme="minorHAnsi" w:hAnsiTheme="minorHAnsi" w:cstheme="minorHAnsi"/>
          <w:color w:val="000000"/>
        </w:rPr>
        <w:t>do uwzględnienia w Koncepcji architektoniczno-urbanistycznej oraz w projekcie zagospodarowania terenu</w:t>
      </w:r>
      <w:r w:rsidR="007B7534" w:rsidRPr="007B7534">
        <w:rPr>
          <w:rFonts w:asciiTheme="minorHAnsi" w:hAnsiTheme="minorHAnsi" w:cstheme="minorHAnsi"/>
          <w:color w:val="000000"/>
        </w:rPr>
        <w:t xml:space="preserve"> oraz w pozostałych opracowaniach Dokumentacji Projektowej</w:t>
      </w:r>
      <w:r w:rsidR="007B7534">
        <w:rPr>
          <w:rFonts w:asciiTheme="minorHAnsi" w:hAnsiTheme="minorHAnsi" w:cstheme="minorHAnsi"/>
          <w:color w:val="000000"/>
        </w:rPr>
        <w:t>.</w:t>
      </w:r>
    </w:p>
    <w:p w14:paraId="6A574FF2" w14:textId="54D32A5D" w:rsidR="00091D30" w:rsidRPr="00867EC9" w:rsidRDefault="001143D4" w:rsidP="00BD2590">
      <w:pPr>
        <w:pStyle w:val="Nagwek3"/>
        <w:numPr>
          <w:ilvl w:val="1"/>
          <w:numId w:val="3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10" w:name="_Toc149556026"/>
      <w:bookmarkStart w:id="11" w:name="_Toc152659468"/>
      <w:bookmarkStart w:id="12" w:name="_Toc153360902"/>
      <w:bookmarkStart w:id="13" w:name="_Toc175726688"/>
      <w:r w:rsidRPr="00867EC9">
        <w:rPr>
          <w:rFonts w:asciiTheme="minorHAnsi" w:hAnsiTheme="minorHAnsi" w:cstheme="minorHAnsi"/>
          <w:i w:val="0"/>
          <w:szCs w:val="22"/>
        </w:rPr>
        <w:t>Klauzule niejawności P</w:t>
      </w:r>
      <w:r w:rsidR="002E49A8" w:rsidRPr="00867EC9">
        <w:rPr>
          <w:rFonts w:asciiTheme="minorHAnsi" w:hAnsiTheme="minorHAnsi" w:cstheme="minorHAnsi"/>
          <w:i w:val="0"/>
          <w:szCs w:val="22"/>
        </w:rPr>
        <w:t>rac</w:t>
      </w:r>
      <w:r w:rsidRPr="00867EC9">
        <w:rPr>
          <w:rFonts w:asciiTheme="minorHAnsi" w:hAnsiTheme="minorHAnsi" w:cstheme="minorHAnsi"/>
          <w:i w:val="0"/>
          <w:szCs w:val="22"/>
        </w:rPr>
        <w:t xml:space="preserve"> projektowych</w:t>
      </w:r>
      <w:r w:rsidR="002E49A8" w:rsidRPr="00867EC9">
        <w:rPr>
          <w:rFonts w:asciiTheme="minorHAnsi" w:hAnsiTheme="minorHAnsi" w:cstheme="minorHAnsi"/>
          <w:i w:val="0"/>
          <w:szCs w:val="22"/>
        </w:rPr>
        <w:t>:</w:t>
      </w:r>
      <w:bookmarkEnd w:id="10"/>
      <w:bookmarkEnd w:id="11"/>
      <w:bookmarkEnd w:id="12"/>
      <w:bookmarkEnd w:id="13"/>
      <w:r w:rsidR="00CC24D6" w:rsidRPr="00867EC9">
        <w:rPr>
          <w:rFonts w:asciiTheme="minorHAnsi" w:hAnsiTheme="minorHAnsi" w:cstheme="minorHAnsi"/>
          <w:i w:val="0"/>
          <w:szCs w:val="22"/>
        </w:rPr>
        <w:t xml:space="preserve"> </w:t>
      </w:r>
    </w:p>
    <w:p w14:paraId="5888614B" w14:textId="5A52EB97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Projekt Budowlany – JAWNY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D4C28BF" w14:textId="77777777" w:rsidR="00D57C1C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Projekt Wykonawczy branżowy</w:t>
      </w:r>
      <w:r w:rsidR="00D57C1C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6CA1017F" w14:textId="77777777" w:rsidR="00D57C1C" w:rsidRDefault="00D57C1C" w:rsidP="00D57C1C">
      <w:pPr>
        <w:pStyle w:val="Tekstpodstawowy"/>
        <w:numPr>
          <w:ilvl w:val="3"/>
          <w:numId w:val="3"/>
        </w:numPr>
        <w:tabs>
          <w:tab w:val="left" w:pos="1418"/>
        </w:tabs>
        <w:spacing w:after="200" w:line="276" w:lineRule="auto"/>
        <w:ind w:left="2268" w:hanging="79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Branża budowlana, sanitarna, elektryczna teletechniczna w zakresie SSP – </w:t>
      </w:r>
      <w:r w:rsidR="00E0250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E,</w:t>
      </w:r>
    </w:p>
    <w:p w14:paraId="1AEDFF02" w14:textId="30CB8BA8" w:rsidR="001A6784" w:rsidRPr="00F628B4" w:rsidRDefault="00D57C1C" w:rsidP="00D57C1C">
      <w:pPr>
        <w:pStyle w:val="Tekstpodstawowy"/>
        <w:numPr>
          <w:ilvl w:val="3"/>
          <w:numId w:val="3"/>
        </w:numPr>
        <w:tabs>
          <w:tab w:val="left" w:pos="1418"/>
        </w:tabs>
        <w:spacing w:after="200" w:line="276" w:lineRule="auto"/>
        <w:ind w:left="2268" w:hanging="79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E0250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ranża teletechniczna w zakresie systemów </w:t>
      </w:r>
      <w:r w:rsidR="00BC166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zabezpieczenia technicznego</w:t>
      </w:r>
      <w:r w:rsidR="00E0250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obiektów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BC166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SKD -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system kontroli dostępu, </w:t>
      </w:r>
      <w:r w:rsidR="00BC166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SSWiN -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system sygnalizacji włamania i napadu</w:t>
      </w:r>
      <w:r w:rsidR="00BC166B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 STD – system telewizji dozorowej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ZASTRZEŻONE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75CAAD9" w14:textId="3A24EE86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Przedmiary robót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 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79131D5F" w14:textId="35DF6F62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Kosztorysy inwestorskie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 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D5ABDD8" w14:textId="57C0E13C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Harmonogram realizacji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 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D31FCE2" w14:textId="1D8DA473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Wykaz urządzeń i materiałów z określeniem parametrów technicznych, w tym parametrów decydujących o równoważności urządzeń i materiałów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11BF35DB" w14:textId="5DEA8799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Specyfikacje techniczne wykonania i odbioru robót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F81DE89" w14:textId="0960DECA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Zestawienie Kosztów Zadania - 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4430EA6" w14:textId="644F9591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Inwentaryzacja zieleni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B95F142" w14:textId="411E22EE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Opis przedmiotu zamówienia na realizację robót budowlanych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</w:t>
      </w:r>
      <w:r w:rsidR="008C7F9E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25573F4" w14:textId="6D71DD60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Scenariusz rozwoju zdarzeń w czasie pożaru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</w:t>
      </w:r>
      <w:r w:rsidR="008C7F9E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34E1E99" w14:textId="26345CC2" w:rsidR="001A6784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Opracowania wynikające z przepisów dotyczących ochrony środowiska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– JAWNE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7A8564E5" w14:textId="631111F2" w:rsidR="008F6B6F" w:rsidRPr="00F628B4" w:rsidRDefault="001A6784" w:rsidP="00BD2590">
      <w:pPr>
        <w:pStyle w:val="Tekstpodstawowy"/>
        <w:numPr>
          <w:ilvl w:val="2"/>
          <w:numId w:val="3"/>
        </w:numPr>
        <w:tabs>
          <w:tab w:val="left" w:pos="1418"/>
        </w:tabs>
        <w:spacing w:after="200" w:line="276" w:lineRule="auto"/>
        <w:ind w:left="1418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Instrukcja ppoż</w:t>
      </w:r>
      <w:r w:rsidR="00D9026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JAWN</w:t>
      </w:r>
      <w:r w:rsidR="008C7F9E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0F2DD6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4BE63C4" w14:textId="79F2A22C" w:rsidR="00091D30" w:rsidRPr="00F628B4" w:rsidRDefault="002E49A8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14" w:name="_Toc175726689"/>
      <w:bookmarkStart w:id="15" w:name="_Toc134799970"/>
      <w:r w:rsidRPr="00F628B4">
        <w:rPr>
          <w:rFonts w:asciiTheme="minorHAnsi" w:hAnsiTheme="minorHAnsi" w:cstheme="minorHAnsi"/>
          <w:sz w:val="22"/>
          <w:szCs w:val="22"/>
        </w:rPr>
        <w:t>INFORMACJE OGÓLNE DOT</w:t>
      </w:r>
      <w:r w:rsidR="00E80876" w:rsidRPr="00F628B4">
        <w:rPr>
          <w:rFonts w:asciiTheme="minorHAnsi" w:hAnsiTheme="minorHAnsi" w:cstheme="minorHAnsi"/>
          <w:sz w:val="22"/>
          <w:szCs w:val="22"/>
        </w:rPr>
        <w:t>YCZĄCE</w:t>
      </w:r>
      <w:r w:rsidRPr="00F628B4">
        <w:rPr>
          <w:rFonts w:asciiTheme="minorHAnsi" w:hAnsiTheme="minorHAnsi" w:cstheme="minorHAnsi"/>
          <w:sz w:val="22"/>
          <w:szCs w:val="22"/>
        </w:rPr>
        <w:t xml:space="preserve"> </w:t>
      </w:r>
      <w:r w:rsidR="003A5E06" w:rsidRPr="00F628B4">
        <w:rPr>
          <w:rFonts w:asciiTheme="minorHAnsi" w:hAnsiTheme="minorHAnsi" w:cstheme="minorHAnsi"/>
          <w:sz w:val="22"/>
          <w:szCs w:val="22"/>
        </w:rPr>
        <w:t>TERENU</w:t>
      </w:r>
      <w:r w:rsidR="00E80876" w:rsidRPr="00F628B4">
        <w:rPr>
          <w:rFonts w:asciiTheme="minorHAnsi" w:hAnsiTheme="minorHAnsi" w:cstheme="minorHAnsi"/>
          <w:sz w:val="22"/>
          <w:szCs w:val="22"/>
        </w:rPr>
        <w:t xml:space="preserve"> INWESTYCJI</w:t>
      </w:r>
      <w:bookmarkEnd w:id="14"/>
    </w:p>
    <w:p w14:paraId="27062A6D" w14:textId="0FD9BC21" w:rsidR="00091D30" w:rsidRPr="00F628B4" w:rsidRDefault="002E49A8" w:rsidP="00BD2590">
      <w:pPr>
        <w:pStyle w:val="Nagwek3"/>
        <w:numPr>
          <w:ilvl w:val="1"/>
          <w:numId w:val="10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16" w:name="_Toc175726690"/>
      <w:r w:rsidRPr="00F628B4">
        <w:rPr>
          <w:rFonts w:asciiTheme="minorHAnsi" w:hAnsiTheme="minorHAnsi" w:cstheme="minorHAnsi"/>
          <w:i w:val="0"/>
          <w:szCs w:val="22"/>
        </w:rPr>
        <w:t>Dane podstawowe</w:t>
      </w:r>
      <w:bookmarkEnd w:id="16"/>
    </w:p>
    <w:p w14:paraId="7EA43020" w14:textId="24AAC5BE" w:rsidR="008C7F9E" w:rsidRDefault="002E49A8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 w:rsidRPr="00F628B4">
        <w:rPr>
          <w:rFonts w:asciiTheme="minorHAnsi" w:hAnsiTheme="minorHAnsi" w:cstheme="minorHAnsi"/>
          <w:color w:val="000000"/>
        </w:rPr>
        <w:lastRenderedPageBreak/>
        <w:t>Nieruchomość, na której planowana jest inwestycja, położona jest w Kobyłce przy</w:t>
      </w:r>
      <w:r w:rsidR="00863A50" w:rsidRPr="00F628B4">
        <w:rPr>
          <w:rFonts w:asciiTheme="minorHAnsi" w:hAnsiTheme="minorHAnsi" w:cstheme="minorHAnsi"/>
          <w:color w:val="000000"/>
        </w:rPr>
        <w:br/>
      </w:r>
      <w:r w:rsidRPr="00F628B4">
        <w:rPr>
          <w:rFonts w:asciiTheme="minorHAnsi" w:hAnsiTheme="minorHAnsi" w:cstheme="minorHAnsi"/>
          <w:color w:val="000000"/>
        </w:rPr>
        <w:t>ul. Nadmeńskiej 14</w:t>
      </w:r>
      <w:r w:rsidR="00373A8D">
        <w:rPr>
          <w:rFonts w:asciiTheme="minorHAnsi" w:hAnsiTheme="minorHAnsi" w:cstheme="minorHAnsi"/>
          <w:color w:val="000000"/>
        </w:rPr>
        <w:t>,</w:t>
      </w:r>
      <w:r w:rsidRPr="00F628B4">
        <w:rPr>
          <w:rFonts w:asciiTheme="minorHAnsi" w:hAnsiTheme="minorHAnsi" w:cstheme="minorHAnsi"/>
          <w:color w:val="000000"/>
        </w:rPr>
        <w:t xml:space="preserve"> na działce o uregulowanym stanie formalno</w:t>
      </w:r>
      <w:r w:rsidR="00BF5F5B" w:rsidRPr="00F628B4">
        <w:rPr>
          <w:rFonts w:asciiTheme="minorHAnsi" w:hAnsiTheme="minorHAnsi" w:cstheme="minorHAnsi"/>
          <w:color w:val="000000"/>
        </w:rPr>
        <w:t>-</w:t>
      </w:r>
      <w:r w:rsidRPr="00F628B4">
        <w:rPr>
          <w:rFonts w:asciiTheme="minorHAnsi" w:hAnsiTheme="minorHAnsi" w:cstheme="minorHAnsi"/>
          <w:color w:val="000000"/>
        </w:rPr>
        <w:t>prawnym. Zamawiający posiada prawo do dysponowania nieruchomością na cele b</w:t>
      </w:r>
      <w:r w:rsidR="007E2677" w:rsidRPr="00F628B4">
        <w:rPr>
          <w:rFonts w:asciiTheme="minorHAnsi" w:hAnsiTheme="minorHAnsi" w:cstheme="minorHAnsi"/>
          <w:color w:val="000000"/>
        </w:rPr>
        <w:t>udowlane</w:t>
      </w:r>
      <w:r w:rsidRPr="00F628B4">
        <w:rPr>
          <w:rFonts w:asciiTheme="minorHAnsi" w:hAnsiTheme="minorHAnsi" w:cstheme="minorHAnsi"/>
          <w:color w:val="000000"/>
        </w:rPr>
        <w:t>.</w:t>
      </w:r>
      <w:r w:rsidR="007E2677" w:rsidRPr="00F628B4">
        <w:rPr>
          <w:rFonts w:asciiTheme="minorHAnsi" w:hAnsiTheme="minorHAnsi" w:cstheme="minorHAnsi"/>
          <w:color w:val="000000"/>
        </w:rPr>
        <w:t xml:space="preserve"> </w:t>
      </w:r>
      <w:bookmarkStart w:id="17" w:name="_Hlk172633171"/>
      <w:r w:rsidR="007E2677" w:rsidRPr="00F628B4">
        <w:rPr>
          <w:rFonts w:asciiTheme="minorHAnsi" w:hAnsiTheme="minorHAnsi" w:cstheme="minorHAnsi"/>
          <w:color w:val="000000"/>
        </w:rPr>
        <w:t>Dotyczy działek</w:t>
      </w:r>
      <w:r w:rsidR="008C7F9E">
        <w:rPr>
          <w:rFonts w:asciiTheme="minorHAnsi" w:hAnsiTheme="minorHAnsi" w:cstheme="minorHAnsi"/>
          <w:color w:val="000000"/>
        </w:rPr>
        <w:t xml:space="preserve"> z </w:t>
      </w:r>
      <w:r w:rsidR="008C7F9E" w:rsidRPr="00694FCD">
        <w:rPr>
          <w:rFonts w:asciiTheme="minorHAnsi" w:hAnsiTheme="minorHAnsi" w:cstheme="minorHAnsi"/>
          <w:color w:val="000000"/>
        </w:rPr>
        <w:t>obręb</w:t>
      </w:r>
      <w:r w:rsidR="008C7F9E">
        <w:rPr>
          <w:rFonts w:asciiTheme="minorHAnsi" w:hAnsiTheme="minorHAnsi" w:cstheme="minorHAnsi"/>
          <w:color w:val="000000"/>
        </w:rPr>
        <w:t xml:space="preserve">u </w:t>
      </w:r>
      <w:r w:rsidR="008C7F9E" w:rsidRPr="00694FCD">
        <w:rPr>
          <w:rFonts w:asciiTheme="minorHAnsi" w:hAnsiTheme="minorHAnsi" w:cstheme="minorHAnsi"/>
          <w:color w:val="000000"/>
        </w:rPr>
        <w:t xml:space="preserve">03 w </w:t>
      </w:r>
      <w:r w:rsidR="008C7F9E">
        <w:rPr>
          <w:rFonts w:asciiTheme="minorHAnsi" w:hAnsiTheme="minorHAnsi" w:cstheme="minorHAnsi"/>
          <w:color w:val="000000"/>
        </w:rPr>
        <w:t xml:space="preserve">05-230 </w:t>
      </w:r>
      <w:r w:rsidR="008C7F9E" w:rsidRPr="00694FCD">
        <w:rPr>
          <w:rFonts w:asciiTheme="minorHAnsi" w:hAnsiTheme="minorHAnsi" w:cstheme="minorHAnsi"/>
          <w:color w:val="000000"/>
        </w:rPr>
        <w:t>Kobył</w:t>
      </w:r>
      <w:r w:rsidR="008C7F9E">
        <w:rPr>
          <w:rFonts w:asciiTheme="minorHAnsi" w:hAnsiTheme="minorHAnsi" w:cstheme="minorHAnsi"/>
          <w:color w:val="000000"/>
        </w:rPr>
        <w:t>ka</w:t>
      </w:r>
      <w:r w:rsidR="007E2677" w:rsidRPr="00F628B4">
        <w:rPr>
          <w:rFonts w:asciiTheme="minorHAnsi" w:hAnsiTheme="minorHAnsi" w:cstheme="minorHAnsi"/>
          <w:color w:val="000000"/>
        </w:rPr>
        <w:t xml:space="preserve">: </w:t>
      </w:r>
    </w:p>
    <w:p w14:paraId="2D2DDEFA" w14:textId="00DC7FF7" w:rsidR="008C7F9E" w:rsidRDefault="008C7F9E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="007E2677" w:rsidRPr="00F628B4">
        <w:rPr>
          <w:rFonts w:asciiTheme="minorHAnsi" w:hAnsiTheme="minorHAnsi" w:cstheme="minorHAns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 xml:space="preserve"> (</w:t>
      </w:r>
      <w:r w:rsidRPr="008C7F9E">
        <w:rPr>
          <w:rFonts w:asciiTheme="minorHAnsi" w:hAnsiTheme="minorHAnsi" w:cstheme="minorHAnsi"/>
          <w:color w:val="000000"/>
        </w:rPr>
        <w:t>WA1W/00131934/5</w:t>
      </w:r>
      <w:r>
        <w:rPr>
          <w:rFonts w:asciiTheme="minorHAnsi" w:hAnsiTheme="minorHAnsi" w:cstheme="minorHAnsi"/>
          <w:color w:val="000000"/>
        </w:rPr>
        <w:t>)</w:t>
      </w:r>
      <w:r w:rsidR="007E2677" w:rsidRPr="00F628B4">
        <w:rPr>
          <w:rFonts w:asciiTheme="minorHAnsi" w:hAnsiTheme="minorHAnsi" w:cstheme="minorHAnsi"/>
          <w:color w:val="000000"/>
        </w:rPr>
        <w:t xml:space="preserve">, </w:t>
      </w:r>
    </w:p>
    <w:p w14:paraId="77C5F87C" w14:textId="11F51A2D" w:rsidR="008C7F9E" w:rsidRDefault="008C7F9E" w:rsidP="008C7F9E">
      <w:pPr>
        <w:pStyle w:val="Akapitzlist"/>
        <w:ind w:left="851" w:right="-2" w:hanging="142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="007E2677" w:rsidRPr="00F628B4">
        <w:rPr>
          <w:rFonts w:asciiTheme="minorHAnsi" w:hAnsiTheme="minorHAnsi" w:cstheme="minorHAnsi"/>
          <w:color w:val="000000"/>
        </w:rPr>
        <w:t xml:space="preserve">2, 3, 4, 5, 6, 7, 8, 9, 10, 11, 12, 13, 14, 15, 16, 17/2, 26/2, 28/2, 29, 30, 31, 32, 33, 34, 35, 36, 37, 38, </w:t>
      </w:r>
      <w:r w:rsidR="007E2677" w:rsidRPr="00694FCD">
        <w:rPr>
          <w:rFonts w:asciiTheme="minorHAnsi" w:hAnsiTheme="minorHAnsi" w:cstheme="minorHAnsi"/>
          <w:color w:val="000000"/>
        </w:rPr>
        <w:t>41/</w:t>
      </w:r>
      <w:r w:rsidR="00CC24D6" w:rsidRPr="00694FCD">
        <w:rPr>
          <w:rFonts w:asciiTheme="minorHAnsi" w:hAnsiTheme="minorHAnsi" w:cstheme="minorHAnsi"/>
          <w:color w:val="000000"/>
        </w:rPr>
        <w:t>2</w:t>
      </w:r>
      <w:r w:rsidR="007E2677" w:rsidRPr="00694FCD">
        <w:rPr>
          <w:rFonts w:asciiTheme="minorHAnsi" w:hAnsiTheme="minorHAnsi" w:cstheme="minorHAnsi"/>
          <w:color w:val="000000"/>
        </w:rPr>
        <w:t>, 42/8, 43/2, 44, 45, 46, 47, 48, 49</w:t>
      </w:r>
      <w:r>
        <w:rPr>
          <w:rFonts w:asciiTheme="minorHAnsi" w:hAnsiTheme="minorHAnsi" w:cstheme="minorHAnsi"/>
          <w:color w:val="000000"/>
        </w:rPr>
        <w:t xml:space="preserve"> (</w:t>
      </w:r>
      <w:r w:rsidRPr="008C7F9E">
        <w:rPr>
          <w:rFonts w:asciiTheme="minorHAnsi" w:hAnsiTheme="minorHAnsi" w:cstheme="minorHAnsi"/>
          <w:color w:val="000000"/>
        </w:rPr>
        <w:t>WA1W/00145458/5</w:t>
      </w:r>
      <w:r>
        <w:rPr>
          <w:rFonts w:asciiTheme="minorHAnsi" w:hAnsiTheme="minorHAnsi" w:cstheme="minorHAnsi"/>
          <w:color w:val="000000"/>
        </w:rPr>
        <w:t>)</w:t>
      </w:r>
      <w:r w:rsidR="007E2677" w:rsidRPr="00694FCD">
        <w:rPr>
          <w:rFonts w:asciiTheme="minorHAnsi" w:hAnsiTheme="minorHAnsi" w:cstheme="minorHAnsi"/>
          <w:color w:val="000000"/>
        </w:rPr>
        <w:t>,</w:t>
      </w:r>
    </w:p>
    <w:p w14:paraId="587206E2" w14:textId="3FDDCA87" w:rsidR="00AC57A5" w:rsidRPr="00694FCD" w:rsidRDefault="008C7F9E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- </w:t>
      </w:r>
      <w:r w:rsidR="007E2677" w:rsidRPr="00694FCD">
        <w:rPr>
          <w:rFonts w:asciiTheme="minorHAnsi" w:hAnsiTheme="minorHAnsi" w:cstheme="minorHAnsi"/>
          <w:color w:val="000000"/>
        </w:rPr>
        <w:t>58</w:t>
      </w:r>
      <w:r>
        <w:rPr>
          <w:rFonts w:asciiTheme="minorHAnsi" w:hAnsiTheme="minorHAnsi" w:cstheme="minorHAnsi"/>
          <w:color w:val="000000"/>
        </w:rPr>
        <w:t xml:space="preserve"> (</w:t>
      </w:r>
      <w:r w:rsidRPr="008C7F9E">
        <w:rPr>
          <w:rFonts w:asciiTheme="minorHAnsi" w:hAnsiTheme="minorHAnsi" w:cstheme="minorHAnsi"/>
          <w:color w:val="000000"/>
        </w:rPr>
        <w:t>WA1W/00146152/7</w:t>
      </w:r>
      <w:r>
        <w:rPr>
          <w:rFonts w:asciiTheme="minorHAnsi" w:hAnsiTheme="minorHAnsi" w:cstheme="minorHAnsi"/>
          <w:color w:val="000000"/>
        </w:rPr>
        <w:t>)</w:t>
      </w:r>
      <w:bookmarkEnd w:id="17"/>
      <w:r w:rsidR="007E2677" w:rsidRPr="00694FCD">
        <w:rPr>
          <w:rFonts w:asciiTheme="minorHAnsi" w:hAnsiTheme="minorHAnsi" w:cstheme="minorHAnsi"/>
          <w:color w:val="000000"/>
        </w:rPr>
        <w:t>.</w:t>
      </w:r>
    </w:p>
    <w:p w14:paraId="4C78CB6D" w14:textId="4C6176A8" w:rsidR="00AC57A5" w:rsidRPr="00694FCD" w:rsidRDefault="00AC57A5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 w:rsidRPr="00694FCD">
        <w:rPr>
          <w:rFonts w:asciiTheme="minorHAnsi" w:hAnsiTheme="minorHAnsi" w:cstheme="minorHAnsi"/>
          <w:color w:val="000000"/>
        </w:rPr>
        <w:t>Teren inwestycji jest zurbanizowany, przemysłowy, częściowo zabudowany i posiada infrastrukturę podziemną i nadziemną.</w:t>
      </w:r>
    </w:p>
    <w:p w14:paraId="3296515E" w14:textId="60AB4A2A" w:rsidR="00D10C97" w:rsidRPr="00694FCD" w:rsidRDefault="002E49A8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 w:rsidRPr="00694FCD">
        <w:rPr>
          <w:rFonts w:asciiTheme="minorHAnsi" w:hAnsiTheme="minorHAnsi" w:cstheme="minorHAnsi"/>
          <w:color w:val="000000"/>
        </w:rPr>
        <w:t xml:space="preserve">Na </w:t>
      </w:r>
      <w:r w:rsidR="00D34136" w:rsidRPr="00694FCD">
        <w:rPr>
          <w:rFonts w:asciiTheme="minorHAnsi" w:hAnsiTheme="minorHAnsi" w:cstheme="minorHAnsi"/>
          <w:color w:val="000000"/>
        </w:rPr>
        <w:t>T</w:t>
      </w:r>
      <w:r w:rsidRPr="00694FCD">
        <w:rPr>
          <w:rFonts w:asciiTheme="minorHAnsi" w:hAnsiTheme="minorHAnsi" w:cstheme="minorHAnsi"/>
          <w:color w:val="000000"/>
        </w:rPr>
        <w:t xml:space="preserve">erenie </w:t>
      </w:r>
      <w:r w:rsidR="00AC57A5" w:rsidRPr="00694FCD">
        <w:rPr>
          <w:rFonts w:asciiTheme="minorHAnsi" w:hAnsiTheme="minorHAnsi" w:cstheme="minorHAnsi"/>
          <w:color w:val="000000"/>
        </w:rPr>
        <w:t xml:space="preserve">Spółki </w:t>
      </w:r>
      <w:r w:rsidRPr="00694FCD">
        <w:rPr>
          <w:rFonts w:asciiTheme="minorHAnsi" w:hAnsiTheme="minorHAnsi" w:cstheme="minorHAnsi"/>
          <w:color w:val="000000"/>
        </w:rPr>
        <w:t xml:space="preserve">znajduje się nowo wybudowany </w:t>
      </w:r>
      <w:r w:rsidR="00AC57A5" w:rsidRPr="00694FCD">
        <w:rPr>
          <w:rFonts w:asciiTheme="minorHAnsi" w:hAnsiTheme="minorHAnsi" w:cstheme="minorHAnsi"/>
          <w:color w:val="000000"/>
        </w:rPr>
        <w:t>(oddanie do użytkowania w 202</w:t>
      </w:r>
      <w:r w:rsidR="00AE2791" w:rsidRPr="00694FCD">
        <w:rPr>
          <w:rFonts w:asciiTheme="minorHAnsi" w:hAnsiTheme="minorHAnsi" w:cstheme="minorHAnsi"/>
          <w:color w:val="000000"/>
        </w:rPr>
        <w:t>3</w:t>
      </w:r>
      <w:r w:rsidR="00AC57A5" w:rsidRPr="00694FCD">
        <w:rPr>
          <w:rFonts w:asciiTheme="minorHAnsi" w:hAnsiTheme="minorHAnsi" w:cstheme="minorHAnsi"/>
          <w:color w:val="000000"/>
        </w:rPr>
        <w:t xml:space="preserve"> r.) </w:t>
      </w:r>
      <w:r w:rsidRPr="00694FCD">
        <w:rPr>
          <w:rFonts w:asciiTheme="minorHAnsi" w:hAnsiTheme="minorHAnsi" w:cstheme="minorHAnsi"/>
          <w:color w:val="000000"/>
        </w:rPr>
        <w:t>budynek hali montaż</w:t>
      </w:r>
      <w:r w:rsidR="00BF5F5B" w:rsidRPr="00694FCD">
        <w:rPr>
          <w:rFonts w:asciiTheme="minorHAnsi" w:hAnsiTheme="minorHAnsi" w:cstheme="minorHAnsi"/>
          <w:color w:val="000000"/>
        </w:rPr>
        <w:t>u</w:t>
      </w:r>
      <w:r w:rsidRPr="00694FCD">
        <w:rPr>
          <w:rFonts w:asciiTheme="minorHAnsi" w:hAnsiTheme="minorHAnsi" w:cstheme="minorHAnsi"/>
          <w:color w:val="000000"/>
        </w:rPr>
        <w:t xml:space="preserve"> z wiatą oraz zapleczem laboratoryjnym i socjalno-biurowym</w:t>
      </w:r>
      <w:r w:rsidR="00AC57A5" w:rsidRPr="00694FCD">
        <w:rPr>
          <w:rFonts w:asciiTheme="minorHAnsi" w:hAnsiTheme="minorHAnsi" w:cstheme="minorHAnsi"/>
          <w:color w:val="000000"/>
        </w:rPr>
        <w:t xml:space="preserve"> </w:t>
      </w:r>
      <w:r w:rsidRPr="00694FCD">
        <w:rPr>
          <w:rFonts w:asciiTheme="minorHAnsi" w:hAnsiTheme="minorHAnsi" w:cstheme="minorHAnsi"/>
          <w:color w:val="000000"/>
        </w:rPr>
        <w:t>wraz z infrastrukturą towarzyszącą</w:t>
      </w:r>
      <w:r w:rsidR="00FA2B01" w:rsidRPr="00694FCD">
        <w:rPr>
          <w:rFonts w:asciiTheme="minorHAnsi" w:hAnsiTheme="minorHAnsi" w:cstheme="minorHAnsi"/>
          <w:color w:val="000000"/>
        </w:rPr>
        <w:t>. W związku z trwającym okresem rękojmi i gwaranc</w:t>
      </w:r>
      <w:r w:rsidR="00C94E50" w:rsidRPr="00694FCD">
        <w:rPr>
          <w:rFonts w:asciiTheme="minorHAnsi" w:hAnsiTheme="minorHAnsi" w:cstheme="minorHAnsi"/>
          <w:color w:val="000000"/>
        </w:rPr>
        <w:t>ji na</w:t>
      </w:r>
      <w:r w:rsidR="00FA2B01" w:rsidRPr="00694FCD">
        <w:rPr>
          <w:rFonts w:asciiTheme="minorHAnsi" w:hAnsiTheme="minorHAnsi" w:cstheme="minorHAnsi"/>
          <w:color w:val="000000"/>
        </w:rPr>
        <w:t xml:space="preserve"> zrealizowane </w:t>
      </w:r>
      <w:r w:rsidR="003A300C" w:rsidRPr="00694FCD">
        <w:rPr>
          <w:rFonts w:asciiTheme="minorHAnsi" w:hAnsiTheme="minorHAnsi" w:cstheme="minorHAnsi"/>
          <w:color w:val="000000"/>
        </w:rPr>
        <w:t>P</w:t>
      </w:r>
      <w:r w:rsidR="00FA2B01" w:rsidRPr="00694FCD">
        <w:rPr>
          <w:rFonts w:asciiTheme="minorHAnsi" w:hAnsiTheme="minorHAnsi" w:cstheme="minorHAnsi"/>
          <w:color w:val="000000"/>
        </w:rPr>
        <w:t>race inwestycyjne,</w:t>
      </w:r>
      <w:r w:rsidRPr="00694FCD">
        <w:rPr>
          <w:rFonts w:asciiTheme="minorHAnsi" w:hAnsiTheme="minorHAnsi" w:cstheme="minorHAnsi"/>
          <w:color w:val="000000"/>
        </w:rPr>
        <w:t xml:space="preserve"> wszelkie </w:t>
      </w:r>
      <w:r w:rsidR="00FA2B01" w:rsidRPr="00694FCD">
        <w:rPr>
          <w:rFonts w:asciiTheme="minorHAnsi" w:hAnsiTheme="minorHAnsi" w:cstheme="minorHAnsi"/>
          <w:color w:val="000000"/>
        </w:rPr>
        <w:t xml:space="preserve">działania </w:t>
      </w:r>
      <w:r w:rsidRPr="00694FCD">
        <w:rPr>
          <w:rFonts w:asciiTheme="minorHAnsi" w:hAnsiTheme="minorHAnsi" w:cstheme="minorHAnsi"/>
          <w:color w:val="000000"/>
        </w:rPr>
        <w:t xml:space="preserve">ingerujące w </w:t>
      </w:r>
      <w:r w:rsidR="00D34136" w:rsidRPr="00694FCD">
        <w:rPr>
          <w:rFonts w:asciiTheme="minorHAnsi" w:hAnsiTheme="minorHAnsi" w:cstheme="minorHAnsi"/>
          <w:color w:val="000000"/>
        </w:rPr>
        <w:t>Obiekty</w:t>
      </w:r>
      <w:r w:rsidR="00FA2B01" w:rsidRPr="00694FCD">
        <w:rPr>
          <w:rFonts w:asciiTheme="minorHAnsi" w:hAnsiTheme="minorHAnsi" w:cstheme="minorHAnsi"/>
          <w:color w:val="000000"/>
        </w:rPr>
        <w:t xml:space="preserve"> oraz towarzyszącą infrastrukturę</w:t>
      </w:r>
      <w:r w:rsidRPr="00694FCD">
        <w:rPr>
          <w:rFonts w:asciiTheme="minorHAnsi" w:hAnsiTheme="minorHAnsi" w:cstheme="minorHAnsi"/>
          <w:color w:val="000000"/>
        </w:rPr>
        <w:t xml:space="preserve"> będą podlegały uzgodnie</w:t>
      </w:r>
      <w:r w:rsidR="00FA2B01" w:rsidRPr="00694FCD">
        <w:rPr>
          <w:rFonts w:asciiTheme="minorHAnsi" w:hAnsiTheme="minorHAnsi" w:cstheme="minorHAnsi"/>
          <w:color w:val="000000"/>
        </w:rPr>
        <w:t xml:space="preserve">niom </w:t>
      </w:r>
      <w:r w:rsidRPr="00694FCD">
        <w:rPr>
          <w:rFonts w:asciiTheme="minorHAnsi" w:hAnsiTheme="minorHAnsi" w:cstheme="minorHAnsi"/>
          <w:color w:val="000000"/>
        </w:rPr>
        <w:t>z Zamawiającym.</w:t>
      </w:r>
    </w:p>
    <w:p w14:paraId="4BBC5EB6" w14:textId="5D335EA1" w:rsidR="00D10C97" w:rsidRPr="00F628B4" w:rsidRDefault="00CC24D6" w:rsidP="00BD2590">
      <w:pPr>
        <w:pStyle w:val="Akapitzlist"/>
        <w:ind w:left="709" w:right="-2"/>
        <w:contextualSpacing/>
        <w:jc w:val="both"/>
        <w:rPr>
          <w:rFonts w:asciiTheme="minorHAnsi" w:hAnsiTheme="minorHAnsi" w:cstheme="minorHAnsi"/>
          <w:color w:val="000000"/>
        </w:rPr>
      </w:pPr>
      <w:r w:rsidRPr="00694FCD">
        <w:rPr>
          <w:rFonts w:asciiTheme="minorHAnsi" w:hAnsiTheme="minorHAnsi" w:cstheme="minorHAnsi"/>
          <w:color w:val="000000"/>
        </w:rPr>
        <w:t>Teren inwestycji zgodnie z decyzją nr 80/MON Ministra Obrony Narodowej z dnia 8 czerwca 2022 roku (Dz. Urz. Min. Obr. Nar. z 2022 r. poz. 92 i 185; z 2023 r. poz. 10, 79 i 124; z 2024 r. poz. 26)</w:t>
      </w:r>
      <w:r>
        <w:rPr>
          <w:rFonts w:asciiTheme="minorHAnsi" w:hAnsiTheme="minorHAnsi" w:cstheme="minorHAnsi"/>
          <w:color w:val="000000"/>
        </w:rPr>
        <w:t xml:space="preserve"> </w:t>
      </w:r>
      <w:r w:rsidR="00BC166B" w:rsidRPr="00F628B4">
        <w:rPr>
          <w:rFonts w:asciiTheme="minorHAnsi" w:hAnsiTheme="minorHAnsi" w:cstheme="minorHAnsi"/>
          <w:color w:val="000000"/>
        </w:rPr>
        <w:t>jest t</w:t>
      </w:r>
      <w:r w:rsidR="003A300C" w:rsidRPr="00F628B4">
        <w:rPr>
          <w:rFonts w:asciiTheme="minorHAnsi" w:hAnsiTheme="minorHAnsi" w:cstheme="minorHAnsi"/>
          <w:color w:val="000000"/>
        </w:rPr>
        <w:t>erenem z</w:t>
      </w:r>
      <w:r w:rsidR="006F230F" w:rsidRPr="00F628B4">
        <w:rPr>
          <w:rFonts w:asciiTheme="minorHAnsi" w:hAnsiTheme="minorHAnsi" w:cstheme="minorHAnsi"/>
          <w:color w:val="000000"/>
        </w:rPr>
        <w:t>amkniętym</w:t>
      </w:r>
      <w:r w:rsidR="00BC166B" w:rsidRPr="00F628B4">
        <w:rPr>
          <w:rFonts w:asciiTheme="minorHAnsi" w:hAnsiTheme="minorHAnsi" w:cstheme="minorHAnsi"/>
          <w:color w:val="000000"/>
        </w:rPr>
        <w:t xml:space="preserve"> w resorcie obrony narodowej</w:t>
      </w:r>
      <w:r w:rsidR="006F230F" w:rsidRPr="00F628B4">
        <w:rPr>
          <w:rFonts w:asciiTheme="minorHAnsi" w:hAnsiTheme="minorHAnsi" w:cstheme="minorHAnsi"/>
          <w:color w:val="000000"/>
        </w:rPr>
        <w:t xml:space="preserve">. Zamawiający dysponuje </w:t>
      </w:r>
      <w:r w:rsidR="00A01F73" w:rsidRPr="00F628B4">
        <w:rPr>
          <w:rFonts w:asciiTheme="minorHAnsi" w:hAnsiTheme="minorHAnsi" w:cstheme="minorHAnsi"/>
        </w:rPr>
        <w:t xml:space="preserve">informacją </w:t>
      </w:r>
      <w:r w:rsidR="009A362A" w:rsidRPr="00F628B4">
        <w:rPr>
          <w:rFonts w:asciiTheme="minorHAnsi" w:hAnsiTheme="minorHAnsi" w:cstheme="minorHAnsi"/>
          <w:color w:val="000000"/>
        </w:rPr>
        <w:t xml:space="preserve">Regionalnej Dyrekcji Ochrony Środowiska WOOŚ-II.421.1.2021.ŁJ o braku sprzeciwu, o którym mowa w art.72 ust.10 ustawy z dnia 3 października 2008r. </w:t>
      </w:r>
      <w:r w:rsidR="00CF300C" w:rsidRPr="00F628B4">
        <w:rPr>
          <w:rFonts w:asciiTheme="minorHAnsi" w:hAnsiTheme="minorHAnsi" w:cstheme="minorHAnsi"/>
          <w:color w:val="000000"/>
        </w:rPr>
        <w:t>wydaną w zakresie realizacji wykonanej w 2023 r. inwestycji na przedmiotowym Terenie przez Zamawiającego.</w:t>
      </w:r>
    </w:p>
    <w:p w14:paraId="3BE85165" w14:textId="26491EC7" w:rsidR="0046530B" w:rsidRPr="00F628B4" w:rsidRDefault="002B5DB9" w:rsidP="00BD2590">
      <w:pPr>
        <w:pStyle w:val="Akapitzlist"/>
        <w:ind w:left="709" w:right="-2"/>
        <w:contextualSpacing/>
        <w:jc w:val="both"/>
      </w:pPr>
      <w:r w:rsidRPr="00F628B4">
        <w:rPr>
          <w:rFonts w:asciiTheme="minorHAnsi" w:hAnsiTheme="minorHAnsi" w:cstheme="minorHAnsi"/>
          <w:color w:val="000000"/>
        </w:rPr>
        <w:t xml:space="preserve">Przedmiotowy </w:t>
      </w:r>
      <w:r w:rsidR="00BF5F5B" w:rsidRPr="00F628B4">
        <w:rPr>
          <w:rFonts w:asciiTheme="minorHAnsi" w:hAnsiTheme="minorHAnsi" w:cstheme="minorHAnsi"/>
          <w:color w:val="000000"/>
        </w:rPr>
        <w:t>T</w:t>
      </w:r>
      <w:r w:rsidRPr="00F628B4">
        <w:rPr>
          <w:rFonts w:asciiTheme="minorHAnsi" w:hAnsiTheme="minorHAnsi" w:cstheme="minorHAnsi"/>
          <w:color w:val="000000"/>
        </w:rPr>
        <w:t>eren jest objęty Miejscowym Planem Zagospodarowania Przestrzennego wprowadzony Uchwałą Rady Miasta Kobyłka Nr XIV/129/15 z dnia 2015-114-23. Teren położony jest w rejonie węzła drogi ekspresowej S8</w:t>
      </w:r>
      <w:r w:rsidR="001515DE" w:rsidRPr="00F628B4">
        <w:rPr>
          <w:rFonts w:asciiTheme="minorHAnsi" w:hAnsiTheme="minorHAnsi" w:cstheme="minorHAnsi"/>
          <w:color w:val="000000"/>
        </w:rPr>
        <w:t>.</w:t>
      </w:r>
    </w:p>
    <w:p w14:paraId="148A449C" w14:textId="77777777" w:rsidR="00091D30" w:rsidRPr="00F628B4" w:rsidRDefault="002E49A8" w:rsidP="00BD2590">
      <w:pPr>
        <w:pStyle w:val="Nagwek3"/>
        <w:numPr>
          <w:ilvl w:val="1"/>
          <w:numId w:val="10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18" w:name="_Toc175726691"/>
      <w:r w:rsidRPr="00F628B4">
        <w:rPr>
          <w:rFonts w:asciiTheme="minorHAnsi" w:hAnsiTheme="minorHAnsi" w:cstheme="minorHAnsi"/>
          <w:i w:val="0"/>
          <w:szCs w:val="22"/>
        </w:rPr>
        <w:t>Uzbrojenie terenu</w:t>
      </w:r>
      <w:bookmarkEnd w:id="18"/>
    </w:p>
    <w:p w14:paraId="71FF3541" w14:textId="36FA49F4" w:rsidR="00B1661A" w:rsidRPr="00F628B4" w:rsidRDefault="004E69AA" w:rsidP="00BD2590">
      <w:pPr>
        <w:pStyle w:val="Akapitzlist"/>
        <w:ind w:left="709" w:right="14"/>
        <w:contextualSpacing/>
        <w:jc w:val="both"/>
        <w:textAlignment w:val="auto"/>
      </w:pPr>
      <w:r w:rsidRPr="00F628B4">
        <w:rPr>
          <w:rFonts w:asciiTheme="minorHAnsi" w:hAnsiTheme="minorHAnsi" w:cstheme="minorHAnsi"/>
        </w:rPr>
        <w:t>Informacja o parametrach instalacji istniejących zostanie udostępniona Wykonawcy do wglądu,</w:t>
      </w:r>
      <w:r w:rsidR="002C6F3D" w:rsidRPr="00F628B4">
        <w:rPr>
          <w:rFonts w:asciiTheme="minorHAnsi" w:hAnsiTheme="minorHAnsi" w:cstheme="minorHAnsi"/>
        </w:rPr>
        <w:t xml:space="preserve"> w siedzibie Zamawiającego,</w:t>
      </w:r>
      <w:r w:rsidRPr="00F628B4">
        <w:rPr>
          <w:rFonts w:asciiTheme="minorHAnsi" w:hAnsiTheme="minorHAnsi" w:cstheme="minorHAnsi"/>
        </w:rPr>
        <w:t xml:space="preserve"> w celu oceny możliwości wykonania przyłączy dla nowych </w:t>
      </w:r>
      <w:r w:rsidR="00D34136">
        <w:rPr>
          <w:rFonts w:asciiTheme="minorHAnsi" w:hAnsiTheme="minorHAnsi" w:cstheme="minorHAnsi"/>
        </w:rPr>
        <w:t>O</w:t>
      </w:r>
      <w:r w:rsidRPr="00F628B4">
        <w:rPr>
          <w:rFonts w:asciiTheme="minorHAnsi" w:hAnsiTheme="minorHAnsi" w:cstheme="minorHAnsi"/>
        </w:rPr>
        <w:t xml:space="preserve">biektów, </w:t>
      </w:r>
      <w:r w:rsidR="006F230F" w:rsidRPr="00F628B4">
        <w:rPr>
          <w:rFonts w:asciiTheme="minorHAnsi" w:hAnsiTheme="minorHAnsi" w:cstheme="minorHAnsi"/>
        </w:rPr>
        <w:t>w trakcie wizji lokalnej na wniosek Wykonawcy</w:t>
      </w:r>
      <w:r w:rsidR="00BF5F5B" w:rsidRPr="00F628B4">
        <w:rPr>
          <w:rFonts w:asciiTheme="minorHAnsi" w:hAnsiTheme="minorHAnsi" w:cstheme="minorHAnsi"/>
        </w:rPr>
        <w:t>, po</w:t>
      </w:r>
      <w:r w:rsidR="00D605DC" w:rsidRPr="00F628B4">
        <w:rPr>
          <w:rFonts w:asciiTheme="minorHAnsi" w:hAnsiTheme="minorHAnsi" w:cstheme="minorHAnsi"/>
        </w:rPr>
        <w:t xml:space="preserve"> </w:t>
      </w:r>
      <w:r w:rsidR="00BF5F5B" w:rsidRPr="00F628B4">
        <w:rPr>
          <w:rFonts w:asciiTheme="minorHAnsi" w:hAnsiTheme="minorHAnsi" w:cstheme="minorHAnsi"/>
        </w:rPr>
        <w:t>u</w:t>
      </w:r>
      <w:r w:rsidR="00D605DC" w:rsidRPr="00F628B4">
        <w:rPr>
          <w:rFonts w:asciiTheme="minorHAnsi" w:hAnsiTheme="minorHAnsi" w:cstheme="minorHAnsi"/>
        </w:rPr>
        <w:t>p</w:t>
      </w:r>
      <w:r w:rsidR="00BF5F5B" w:rsidRPr="00F628B4">
        <w:rPr>
          <w:rFonts w:asciiTheme="minorHAnsi" w:hAnsiTheme="minorHAnsi" w:cstheme="minorHAnsi"/>
        </w:rPr>
        <w:t>rzednim zawarciu umowy o zachowaniu poufności</w:t>
      </w:r>
      <w:r w:rsidRPr="00F628B4">
        <w:rPr>
          <w:rFonts w:asciiTheme="minorHAnsi" w:hAnsiTheme="minorHAnsi" w:cstheme="minorHAnsi"/>
        </w:rPr>
        <w:t>.</w:t>
      </w:r>
    </w:p>
    <w:p w14:paraId="45E2E935" w14:textId="77777777" w:rsidR="00091D30" w:rsidRPr="00F628B4" w:rsidRDefault="002E49A8" w:rsidP="00BD2590">
      <w:pPr>
        <w:pStyle w:val="Nagwek3"/>
        <w:numPr>
          <w:ilvl w:val="1"/>
          <w:numId w:val="10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19" w:name="_Toc175726692"/>
      <w:r w:rsidRPr="00F628B4">
        <w:rPr>
          <w:rFonts w:asciiTheme="minorHAnsi" w:hAnsiTheme="minorHAnsi" w:cstheme="minorHAnsi"/>
          <w:i w:val="0"/>
          <w:szCs w:val="22"/>
        </w:rPr>
        <w:t>Ochrona konserwatorska</w:t>
      </w:r>
      <w:bookmarkEnd w:id="19"/>
    </w:p>
    <w:p w14:paraId="32353A18" w14:textId="3AF3E72A" w:rsidR="00191C3E" w:rsidRPr="00F628B4" w:rsidRDefault="002E49A8" w:rsidP="00BD2590">
      <w:pPr>
        <w:pStyle w:val="Akapitzlist"/>
        <w:ind w:left="709" w:right="14"/>
        <w:contextualSpacing/>
        <w:jc w:val="both"/>
        <w:textAlignment w:val="auto"/>
      </w:pPr>
      <w:r w:rsidRPr="00F628B4">
        <w:rPr>
          <w:rFonts w:asciiTheme="minorHAnsi" w:hAnsiTheme="minorHAnsi" w:cstheme="minorHAnsi"/>
        </w:rPr>
        <w:t>Teren nie jest objęty formą ochrony zabytków.</w:t>
      </w:r>
    </w:p>
    <w:p w14:paraId="3F614724" w14:textId="19B0B292" w:rsidR="003A5E06" w:rsidRPr="00F628B4" w:rsidRDefault="00154C39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20" w:name="_Toc175726693"/>
      <w:r w:rsidRPr="00F628B4">
        <w:rPr>
          <w:rFonts w:asciiTheme="minorHAnsi" w:hAnsiTheme="minorHAnsi" w:cstheme="minorHAnsi"/>
          <w:sz w:val="22"/>
          <w:szCs w:val="22"/>
        </w:rPr>
        <w:t>INFORMACJE OGÓLNE DLA PRZEDMIOTU ZAMÓWIENIA</w:t>
      </w:r>
      <w:bookmarkEnd w:id="20"/>
    </w:p>
    <w:p w14:paraId="2B65DF26" w14:textId="303B6213" w:rsidR="00FF6CC6" w:rsidRPr="00F628B4" w:rsidRDefault="000406EB" w:rsidP="007E6E5F">
      <w:pPr>
        <w:pStyle w:val="Akapitzlist"/>
        <w:ind w:left="709" w:right="14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Wykonawca zobowiązany jest do </w:t>
      </w:r>
      <w:r w:rsidR="006D070C">
        <w:rPr>
          <w:rFonts w:asciiTheme="minorHAnsi" w:hAnsiTheme="minorHAnsi" w:cstheme="minorHAnsi"/>
        </w:rPr>
        <w:t xml:space="preserve">sporządzenia </w:t>
      </w:r>
      <w:r w:rsidR="00C17A30" w:rsidRPr="00F628B4">
        <w:rPr>
          <w:rFonts w:asciiTheme="minorHAnsi" w:hAnsiTheme="minorHAnsi" w:cstheme="minorHAnsi"/>
        </w:rPr>
        <w:t>Koncepcj</w:t>
      </w:r>
      <w:r w:rsidR="006D070C">
        <w:rPr>
          <w:rFonts w:asciiTheme="minorHAnsi" w:hAnsiTheme="minorHAnsi" w:cstheme="minorHAnsi"/>
        </w:rPr>
        <w:t>i</w:t>
      </w:r>
      <w:r w:rsidR="00CF300C" w:rsidRPr="00F628B4">
        <w:rPr>
          <w:rFonts w:asciiTheme="minorHAnsi" w:hAnsiTheme="minorHAnsi" w:cstheme="minorHAnsi"/>
        </w:rPr>
        <w:t xml:space="preserve"> Architektoniczno-Urbanistyczn</w:t>
      </w:r>
      <w:r w:rsidR="006D070C">
        <w:rPr>
          <w:rFonts w:asciiTheme="minorHAnsi" w:hAnsiTheme="minorHAnsi" w:cstheme="minorHAnsi"/>
        </w:rPr>
        <w:t>ej</w:t>
      </w:r>
      <w:r w:rsidR="00BF5F5B" w:rsidRPr="00F628B4">
        <w:rPr>
          <w:rFonts w:asciiTheme="minorHAnsi" w:hAnsiTheme="minorHAnsi" w:cstheme="minorHAnsi"/>
        </w:rPr>
        <w:t xml:space="preserve"> oraz </w:t>
      </w:r>
      <w:r w:rsidR="006D070C">
        <w:rPr>
          <w:rFonts w:asciiTheme="minorHAnsi" w:hAnsiTheme="minorHAnsi" w:cstheme="minorHAnsi"/>
        </w:rPr>
        <w:t xml:space="preserve">do </w:t>
      </w:r>
      <w:r w:rsidR="00BF5F5B" w:rsidRPr="00F628B4">
        <w:rPr>
          <w:rFonts w:asciiTheme="minorHAnsi" w:hAnsiTheme="minorHAnsi" w:cstheme="minorHAnsi"/>
        </w:rPr>
        <w:t>z</w:t>
      </w:r>
      <w:r w:rsidR="006D070C">
        <w:rPr>
          <w:rFonts w:asciiTheme="minorHAnsi" w:hAnsiTheme="minorHAnsi" w:cstheme="minorHAnsi"/>
        </w:rPr>
        <w:t>apoznania się z</w:t>
      </w:r>
      <w:r w:rsidR="00BF5F5B" w:rsidRPr="00F628B4">
        <w:rPr>
          <w:rFonts w:asciiTheme="minorHAnsi" w:hAnsiTheme="minorHAnsi" w:cstheme="minorHAnsi"/>
        </w:rPr>
        <w:t xml:space="preserve"> udostępnionymi materiałami w zakresie planowanej technologii,</w:t>
      </w:r>
      <w:r w:rsidR="00D157F7" w:rsidRPr="00F628B4">
        <w:rPr>
          <w:rFonts w:asciiTheme="minorHAnsi" w:hAnsiTheme="minorHAnsi" w:cstheme="minorHAnsi"/>
        </w:rPr>
        <w:t xml:space="preserve"> jaką posiada Zamawiający, by na podstawie zdobytych informacji, własnych analiz i potrzeb Zamawiającego wykonać propozycję rozmieszczenia Budynków oraz ich wizualizację na terenie Zakładu w Kobyłce</w:t>
      </w:r>
      <w:r w:rsidR="00C17A30" w:rsidRPr="00F628B4">
        <w:rPr>
          <w:rFonts w:asciiTheme="minorHAnsi" w:hAnsiTheme="minorHAnsi" w:cstheme="minorHAnsi"/>
        </w:rPr>
        <w:t>.</w:t>
      </w:r>
    </w:p>
    <w:p w14:paraId="2926E334" w14:textId="2ABF566B" w:rsidR="00C17A30" w:rsidRPr="00852637" w:rsidRDefault="00154C39" w:rsidP="007E6E5F">
      <w:pPr>
        <w:pStyle w:val="Akapitzlist"/>
        <w:ind w:left="709" w:right="14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zakresie Przedmiotu Zamówienia należy zaprojektować poszczególne Obiekty z podziałem na</w:t>
      </w:r>
      <w:r w:rsidR="00D34136">
        <w:rPr>
          <w:rFonts w:asciiTheme="minorHAnsi" w:hAnsiTheme="minorHAnsi" w:cstheme="minorHAnsi"/>
        </w:rPr>
        <w:t xml:space="preserve"> Podzadania</w:t>
      </w:r>
      <w:r w:rsidR="00C17A30" w:rsidRPr="00F628B4">
        <w:rPr>
          <w:rFonts w:asciiTheme="minorHAnsi" w:hAnsiTheme="minorHAnsi" w:cstheme="minorHAnsi"/>
        </w:rPr>
        <w:t>:</w:t>
      </w:r>
    </w:p>
    <w:p w14:paraId="3D269728" w14:textId="3930B46C" w:rsidR="001A2D60" w:rsidRPr="00F628B4" w:rsidRDefault="00647ACD" w:rsidP="007E6E5F">
      <w:pPr>
        <w:pStyle w:val="Akapitzlist"/>
        <w:ind w:left="709" w:right="14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Podzadanie 2</w:t>
      </w:r>
      <w:r w:rsidR="00FE77A9" w:rsidRPr="00F628B4">
        <w:rPr>
          <w:rFonts w:asciiTheme="minorHAnsi" w:hAnsiTheme="minorHAnsi" w:cstheme="minorHAnsi"/>
        </w:rPr>
        <w:t xml:space="preserve">- </w:t>
      </w:r>
      <w:r w:rsidR="001A2D60" w:rsidRPr="00F628B4">
        <w:rPr>
          <w:rFonts w:asciiTheme="minorHAnsi" w:hAnsiTheme="minorHAnsi" w:cstheme="minorHAnsi"/>
        </w:rPr>
        <w:t xml:space="preserve">Budynek produkcyjno-montażowy </w:t>
      </w:r>
      <w:r w:rsidR="008A3260">
        <w:rPr>
          <w:rFonts w:asciiTheme="minorHAnsi" w:hAnsiTheme="minorHAnsi" w:cstheme="minorHAnsi"/>
        </w:rPr>
        <w:t>z ogrodzeniem całego Terenu i garażami wielopoziomowymi</w:t>
      </w:r>
      <w:r w:rsidR="001A2D60" w:rsidRPr="00F628B4">
        <w:rPr>
          <w:rFonts w:asciiTheme="minorHAnsi" w:hAnsiTheme="minorHAnsi" w:cstheme="minorHAnsi"/>
        </w:rPr>
        <w:t xml:space="preserve">– około </w:t>
      </w:r>
      <w:r w:rsidR="006E7762">
        <w:rPr>
          <w:rFonts w:asciiTheme="minorHAnsi" w:hAnsiTheme="minorHAnsi" w:cstheme="minorHAnsi"/>
        </w:rPr>
        <w:t>48</w:t>
      </w:r>
      <w:r w:rsidR="001A2D60" w:rsidRPr="00F628B4">
        <w:rPr>
          <w:rFonts w:asciiTheme="minorHAnsi" w:hAnsiTheme="minorHAnsi" w:cstheme="minorHAnsi"/>
        </w:rPr>
        <w:t xml:space="preserve"> 000 </w:t>
      </w:r>
      <w:r w:rsidR="00CF565A" w:rsidRPr="00F628B4">
        <w:rPr>
          <w:rFonts w:asciiTheme="minorHAnsi" w:hAnsiTheme="minorHAnsi" w:cstheme="minorHAnsi"/>
        </w:rPr>
        <w:t>m2</w:t>
      </w:r>
      <w:r w:rsidR="001A2D60" w:rsidRPr="00F628B4">
        <w:rPr>
          <w:rFonts w:asciiTheme="minorHAnsi" w:hAnsiTheme="minorHAnsi" w:cstheme="minorHAnsi"/>
        </w:rPr>
        <w:t xml:space="preserve"> powierzchni użytkowej,</w:t>
      </w:r>
    </w:p>
    <w:p w14:paraId="0CA5A3EB" w14:textId="32237A83" w:rsidR="001A2D60" w:rsidRPr="00F628B4" w:rsidRDefault="00647ACD" w:rsidP="007E6E5F">
      <w:pPr>
        <w:pStyle w:val="Akapitzlist"/>
        <w:ind w:left="709" w:right="14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Podzadanie 3</w:t>
      </w:r>
      <w:r w:rsidR="00FE77A9" w:rsidRPr="00F628B4">
        <w:rPr>
          <w:rFonts w:asciiTheme="minorHAnsi" w:hAnsiTheme="minorHAnsi" w:cstheme="minorHAnsi"/>
        </w:rPr>
        <w:t xml:space="preserve"> - </w:t>
      </w:r>
      <w:r w:rsidR="001A2D60" w:rsidRPr="00F628B4">
        <w:rPr>
          <w:rFonts w:asciiTheme="minorHAnsi" w:hAnsiTheme="minorHAnsi" w:cstheme="minorHAnsi"/>
        </w:rPr>
        <w:t xml:space="preserve">Budynek serwisu i uruchamiania – około 8 000 </w:t>
      </w:r>
      <w:r w:rsidR="00CF565A" w:rsidRPr="00F628B4">
        <w:rPr>
          <w:rFonts w:asciiTheme="minorHAnsi" w:hAnsiTheme="minorHAnsi" w:cstheme="minorHAnsi"/>
        </w:rPr>
        <w:t xml:space="preserve">m2 </w:t>
      </w:r>
      <w:r w:rsidR="001A2D60" w:rsidRPr="00F628B4">
        <w:rPr>
          <w:rFonts w:asciiTheme="minorHAnsi" w:hAnsiTheme="minorHAnsi" w:cstheme="minorHAnsi"/>
        </w:rPr>
        <w:t>powierzchni użytkowej,</w:t>
      </w:r>
    </w:p>
    <w:p w14:paraId="402BA89B" w14:textId="337ADA2B" w:rsidR="00F21E7F" w:rsidRPr="00ED1D87" w:rsidRDefault="00647ACD" w:rsidP="007E6E5F">
      <w:pPr>
        <w:pStyle w:val="Akapitzlist"/>
        <w:ind w:left="709" w:right="14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Podzadanie 4</w:t>
      </w:r>
      <w:r w:rsidR="00F21E7F">
        <w:rPr>
          <w:rFonts w:asciiTheme="minorHAnsi" w:hAnsiTheme="minorHAnsi" w:cstheme="minorHAnsi"/>
        </w:rPr>
        <w:t xml:space="preserve"> – Budynek lakierni </w:t>
      </w:r>
      <w:r w:rsidR="00F21E7F" w:rsidRPr="00F628B4">
        <w:rPr>
          <w:rFonts w:asciiTheme="minorHAnsi" w:hAnsiTheme="minorHAnsi" w:cstheme="minorHAnsi"/>
        </w:rPr>
        <w:t>– okoł</w:t>
      </w:r>
      <w:r w:rsidR="00F21E7F" w:rsidRPr="00ED1D87">
        <w:rPr>
          <w:rFonts w:asciiTheme="minorHAnsi" w:hAnsiTheme="minorHAnsi" w:cstheme="minorHAnsi"/>
        </w:rPr>
        <w:t xml:space="preserve">o </w:t>
      </w:r>
      <w:r w:rsidR="00681091">
        <w:rPr>
          <w:rFonts w:asciiTheme="minorHAnsi" w:hAnsiTheme="minorHAnsi" w:cstheme="minorHAnsi"/>
        </w:rPr>
        <w:t>5 000</w:t>
      </w:r>
      <w:r w:rsidR="00F21E7F" w:rsidRPr="00ED1D87">
        <w:rPr>
          <w:rFonts w:asciiTheme="minorHAnsi" w:hAnsiTheme="minorHAnsi" w:cstheme="minorHAnsi"/>
        </w:rPr>
        <w:t xml:space="preserve"> m2 powierzchni użytkowej,</w:t>
      </w:r>
    </w:p>
    <w:p w14:paraId="1BD638B5" w14:textId="6984BB93" w:rsidR="00154C39" w:rsidRPr="00F628B4" w:rsidRDefault="00F21E7F" w:rsidP="007E6E5F">
      <w:pPr>
        <w:pStyle w:val="Akapitzlist"/>
        <w:ind w:left="709" w:right="14"/>
        <w:contextualSpacing/>
        <w:jc w:val="both"/>
        <w:textAlignment w:val="auto"/>
      </w:pPr>
      <w:r w:rsidRPr="00ED1D87">
        <w:rPr>
          <w:rFonts w:asciiTheme="minorHAnsi" w:hAnsiTheme="minorHAnsi" w:cstheme="minorHAnsi"/>
        </w:rPr>
        <w:t xml:space="preserve">Podzadanie </w:t>
      </w:r>
      <w:r w:rsidR="00647ACD" w:rsidRPr="00ED1D87">
        <w:rPr>
          <w:rFonts w:asciiTheme="minorHAnsi" w:hAnsiTheme="minorHAnsi" w:cstheme="minorHAnsi"/>
        </w:rPr>
        <w:t>5</w:t>
      </w:r>
      <w:r w:rsidR="00FE77A9" w:rsidRPr="00ED1D87">
        <w:rPr>
          <w:rFonts w:asciiTheme="minorHAnsi" w:hAnsiTheme="minorHAnsi" w:cstheme="minorHAnsi"/>
        </w:rPr>
        <w:t xml:space="preserve"> - </w:t>
      </w:r>
      <w:r w:rsidR="001A2D60" w:rsidRPr="00ED1D87">
        <w:rPr>
          <w:rFonts w:asciiTheme="minorHAnsi" w:hAnsiTheme="minorHAnsi" w:cstheme="minorHAnsi"/>
        </w:rPr>
        <w:t xml:space="preserve">Kompleks </w:t>
      </w:r>
      <w:r w:rsidRPr="00ED1D87">
        <w:rPr>
          <w:rFonts w:asciiTheme="minorHAnsi" w:hAnsiTheme="minorHAnsi" w:cstheme="minorHAnsi"/>
        </w:rPr>
        <w:t xml:space="preserve">galwanizerni </w:t>
      </w:r>
      <w:r w:rsidR="001A2D60" w:rsidRPr="00ED1D87">
        <w:rPr>
          <w:rFonts w:asciiTheme="minorHAnsi" w:hAnsiTheme="minorHAnsi" w:cstheme="minorHAnsi"/>
        </w:rPr>
        <w:t xml:space="preserve"> – około </w:t>
      </w:r>
      <w:r w:rsidR="00681091">
        <w:rPr>
          <w:rFonts w:asciiTheme="minorHAnsi" w:hAnsiTheme="minorHAnsi" w:cstheme="minorHAnsi"/>
        </w:rPr>
        <w:t>5 000</w:t>
      </w:r>
      <w:r w:rsidR="00ED1D87" w:rsidRPr="00ED1D87">
        <w:rPr>
          <w:rFonts w:asciiTheme="minorHAnsi" w:hAnsiTheme="minorHAnsi" w:cstheme="minorHAnsi"/>
        </w:rPr>
        <w:t xml:space="preserve"> </w:t>
      </w:r>
      <w:r w:rsidR="00CF565A" w:rsidRPr="00ED1D87">
        <w:rPr>
          <w:rFonts w:asciiTheme="minorHAnsi" w:hAnsiTheme="minorHAnsi" w:cstheme="minorHAnsi"/>
        </w:rPr>
        <w:t xml:space="preserve">m2 </w:t>
      </w:r>
      <w:r w:rsidR="001A2D60" w:rsidRPr="00F628B4">
        <w:rPr>
          <w:rFonts w:asciiTheme="minorHAnsi" w:hAnsiTheme="minorHAnsi" w:cstheme="minorHAnsi"/>
        </w:rPr>
        <w:t>powierzchni użytkowej,</w:t>
      </w:r>
    </w:p>
    <w:p w14:paraId="25CCB90C" w14:textId="66829130" w:rsidR="005C669A" w:rsidRDefault="00C17A30" w:rsidP="00D0195F">
      <w:pPr>
        <w:pStyle w:val="Akapitzlist"/>
        <w:spacing w:after="0"/>
        <w:ind w:left="709" w:right="11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 ramach każdego z wyżej wymienionych </w:t>
      </w:r>
      <w:r w:rsidR="00BF5F5B" w:rsidRPr="00F628B4">
        <w:rPr>
          <w:rFonts w:asciiTheme="minorHAnsi" w:hAnsiTheme="minorHAnsi" w:cstheme="minorHAnsi"/>
        </w:rPr>
        <w:t>Podzadań</w:t>
      </w:r>
      <w:r w:rsidRPr="00F628B4">
        <w:rPr>
          <w:rFonts w:asciiTheme="minorHAnsi" w:hAnsiTheme="minorHAnsi" w:cstheme="minorHAnsi"/>
        </w:rPr>
        <w:t xml:space="preserve"> </w:t>
      </w:r>
      <w:r w:rsidR="00154C39" w:rsidRPr="00F628B4">
        <w:rPr>
          <w:rFonts w:asciiTheme="minorHAnsi" w:hAnsiTheme="minorHAnsi" w:cstheme="minorHAnsi"/>
        </w:rPr>
        <w:t>należy uwzględnić</w:t>
      </w:r>
      <w:r w:rsidRPr="00F628B4">
        <w:rPr>
          <w:rFonts w:asciiTheme="minorHAnsi" w:hAnsiTheme="minorHAnsi" w:cstheme="minorHAnsi"/>
        </w:rPr>
        <w:t>:</w:t>
      </w:r>
    </w:p>
    <w:p w14:paraId="2510907B" w14:textId="48533A7F" w:rsidR="00C17A30" w:rsidRPr="00F628B4" w:rsidRDefault="00BF5F5B" w:rsidP="00D0195F">
      <w:pPr>
        <w:pStyle w:val="Akapitzlist"/>
        <w:widowControl w:val="0"/>
        <w:numPr>
          <w:ilvl w:val="1"/>
          <w:numId w:val="16"/>
        </w:numPr>
        <w:autoSpaceDN/>
        <w:spacing w:after="0"/>
        <w:ind w:left="709" w:hanging="709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C17A30" w:rsidRPr="00F628B4">
        <w:rPr>
          <w:rFonts w:asciiTheme="minorHAnsi" w:hAnsiTheme="minorHAnsi" w:cstheme="minorHAnsi"/>
        </w:rPr>
        <w:t xml:space="preserve"> zakresie zagospodarowania </w:t>
      </w:r>
      <w:r w:rsidR="00D34136">
        <w:rPr>
          <w:rFonts w:asciiTheme="minorHAnsi" w:hAnsiTheme="minorHAnsi" w:cstheme="minorHAnsi"/>
        </w:rPr>
        <w:t>B</w:t>
      </w:r>
      <w:r w:rsidR="00C17A30" w:rsidRPr="00F628B4">
        <w:rPr>
          <w:rFonts w:asciiTheme="minorHAnsi" w:hAnsiTheme="minorHAnsi" w:cstheme="minorHAnsi"/>
        </w:rPr>
        <w:t>udynków: zapewnienie zaplecza technicznego, pomieszczeń socjalno-biurowych, zapewnienie miejsc do pracy indywidualnej,</w:t>
      </w:r>
    </w:p>
    <w:p w14:paraId="07838306" w14:textId="4274794B" w:rsidR="00C17A30" w:rsidRPr="00F628B4" w:rsidRDefault="00BF5F5B" w:rsidP="00D0195F">
      <w:pPr>
        <w:pStyle w:val="Akapitzlist"/>
        <w:widowControl w:val="0"/>
        <w:numPr>
          <w:ilvl w:val="1"/>
          <w:numId w:val="16"/>
        </w:numPr>
        <w:autoSpaceDN/>
        <w:spacing w:before="120" w:after="0"/>
        <w:ind w:left="709" w:hanging="709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C17A30" w:rsidRPr="00F628B4">
        <w:rPr>
          <w:rFonts w:asciiTheme="minorHAnsi" w:hAnsiTheme="minorHAnsi" w:cstheme="minorHAnsi"/>
        </w:rPr>
        <w:t xml:space="preserve"> zakresie zagospodarowania terenu: wykonanie nawierzchni dróg, placów manewrowych oraz parkingów (zgodnie z wymaganiami w zakresie</w:t>
      </w:r>
      <w:r w:rsidRPr="00F628B4">
        <w:rPr>
          <w:rFonts w:asciiTheme="minorHAnsi" w:hAnsiTheme="minorHAnsi" w:cstheme="minorHAnsi"/>
        </w:rPr>
        <w:t xml:space="preserve"> planowanej</w:t>
      </w:r>
      <w:r w:rsidR="00C17A30" w:rsidRPr="00F628B4">
        <w:rPr>
          <w:rFonts w:asciiTheme="minorHAnsi" w:hAnsiTheme="minorHAnsi" w:cstheme="minorHAnsi"/>
        </w:rPr>
        <w:t xml:space="preserve"> ilości użytkowników oraz intensywności ruchu pojazdów osobowych, ciężarowych, sprzętu wojskowego); ponadto zaprojektowane oraz wykonane zostaną tereny zieleni oraz obiekty małej architektury, w tym wiaty, ławki, śmietniki oraz oświetlenie zewnętrzne,</w:t>
      </w:r>
    </w:p>
    <w:p w14:paraId="5B462377" w14:textId="71E6615D" w:rsidR="00C17A30" w:rsidRDefault="00BF5F5B" w:rsidP="00D0195F">
      <w:pPr>
        <w:pStyle w:val="Akapitzlist"/>
        <w:widowControl w:val="0"/>
        <w:numPr>
          <w:ilvl w:val="1"/>
          <w:numId w:val="16"/>
        </w:numPr>
        <w:autoSpaceDN/>
        <w:spacing w:before="120" w:after="0"/>
        <w:ind w:left="709" w:hanging="709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C17A30" w:rsidRPr="00F628B4">
        <w:rPr>
          <w:rFonts w:asciiTheme="minorHAnsi" w:hAnsiTheme="minorHAnsi" w:cstheme="minorHAnsi"/>
        </w:rPr>
        <w:t xml:space="preserve"> zakresie infrastruktury: rozbudowa oraz przebudowa istniejącej infrastruktury podziemnej oraz nadziemnej pod docelowe zagospodarowanie, w tym zbiornika retencyjno</w:t>
      </w:r>
      <w:r w:rsidRPr="00F628B4">
        <w:rPr>
          <w:rFonts w:asciiTheme="minorHAnsi" w:hAnsiTheme="minorHAnsi" w:cstheme="minorHAnsi"/>
        </w:rPr>
        <w:t>-</w:t>
      </w:r>
      <w:r w:rsidR="00C17A30" w:rsidRPr="00F628B4">
        <w:rPr>
          <w:rFonts w:asciiTheme="minorHAnsi" w:hAnsiTheme="minorHAnsi" w:cstheme="minorHAnsi"/>
        </w:rPr>
        <w:t>rozsączającego oraz zbiornika przeciwpożarowego.</w:t>
      </w:r>
    </w:p>
    <w:p w14:paraId="2E321DB4" w14:textId="77777777" w:rsidR="00C52C59" w:rsidRPr="00F628B4" w:rsidRDefault="00C52C59" w:rsidP="00BD2590">
      <w:pPr>
        <w:widowControl w:val="0"/>
        <w:autoSpaceDN/>
        <w:spacing w:before="120" w:after="0" w:line="276" w:lineRule="auto"/>
        <w:jc w:val="both"/>
        <w:textAlignment w:val="auto"/>
        <w:rPr>
          <w:rFonts w:asciiTheme="minorHAnsi" w:hAnsiTheme="minorHAnsi" w:cstheme="minorHAnsi"/>
        </w:rPr>
      </w:pPr>
    </w:p>
    <w:p w14:paraId="25A2AA30" w14:textId="562C6A88" w:rsidR="005C5091" w:rsidRPr="00F628B4" w:rsidRDefault="00EF3222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21" w:name="_Toc175726694"/>
      <w:bookmarkStart w:id="22" w:name="_Toc153360906"/>
      <w:r w:rsidRPr="00F628B4">
        <w:rPr>
          <w:rFonts w:asciiTheme="minorHAnsi" w:hAnsiTheme="minorHAnsi" w:cstheme="minorHAnsi"/>
          <w:sz w:val="22"/>
          <w:szCs w:val="22"/>
        </w:rPr>
        <w:t>O</w:t>
      </w:r>
      <w:r w:rsidR="00F904B1">
        <w:rPr>
          <w:rFonts w:asciiTheme="minorHAnsi" w:hAnsiTheme="minorHAnsi" w:cstheme="minorHAnsi"/>
          <w:sz w:val="22"/>
          <w:szCs w:val="22"/>
        </w:rPr>
        <w:t>G</w:t>
      </w:r>
      <w:r w:rsidRPr="00F628B4">
        <w:rPr>
          <w:rFonts w:asciiTheme="minorHAnsi" w:hAnsiTheme="minorHAnsi" w:cstheme="minorHAnsi"/>
          <w:sz w:val="22"/>
          <w:szCs w:val="22"/>
        </w:rPr>
        <w:t xml:space="preserve">ÓLNE WYTYCZNE DLA PLANOWANYCH </w:t>
      </w:r>
      <w:r w:rsidR="00BF5F5B" w:rsidRPr="00F628B4">
        <w:rPr>
          <w:rFonts w:asciiTheme="minorHAnsi" w:hAnsiTheme="minorHAnsi" w:cstheme="minorHAnsi"/>
          <w:sz w:val="22"/>
          <w:szCs w:val="22"/>
        </w:rPr>
        <w:t>PODZADAŃ</w:t>
      </w:r>
      <w:bookmarkEnd w:id="21"/>
      <w:r w:rsidRPr="00F628B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A1E276" w14:textId="4AD5F03C" w:rsidR="009F699F" w:rsidRPr="00F628B4" w:rsidRDefault="00542531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23" w:name="_Toc153360907"/>
      <w:bookmarkStart w:id="24" w:name="_Toc175726695"/>
      <w:bookmarkEnd w:id="22"/>
      <w:r w:rsidRPr="00F628B4">
        <w:rPr>
          <w:rFonts w:asciiTheme="minorHAnsi" w:hAnsiTheme="minorHAnsi" w:cstheme="minorHAnsi"/>
          <w:i w:val="0"/>
          <w:szCs w:val="22"/>
        </w:rPr>
        <w:t>Wymagania ogólne międzybranżowe</w:t>
      </w:r>
      <w:bookmarkEnd w:id="23"/>
      <w:bookmarkEnd w:id="24"/>
    </w:p>
    <w:p w14:paraId="13B41C17" w14:textId="561E22DB" w:rsidR="00775FD5" w:rsidRPr="00F628B4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bookmarkStart w:id="25" w:name="_Toc153360908"/>
      <w:r w:rsidRPr="00F628B4">
        <w:rPr>
          <w:rFonts w:asciiTheme="minorHAnsi" w:hAnsiTheme="minorHAnsi" w:cstheme="minorHAnsi"/>
        </w:rPr>
        <w:t>I</w:t>
      </w:r>
      <w:r w:rsidR="00775FD5" w:rsidRPr="00F628B4">
        <w:rPr>
          <w:rFonts w:asciiTheme="minorHAnsi" w:hAnsiTheme="minorHAnsi" w:cstheme="minorHAnsi"/>
        </w:rPr>
        <w:t>nwentaryzacja geodezyjna nawierzchni oraz istniejących instalacji naziemnych i podziemnych wraz z określeniem ich gestorów (właścicieli)</w:t>
      </w:r>
      <w:r w:rsidRPr="00F628B4">
        <w:rPr>
          <w:rFonts w:asciiTheme="minorHAnsi" w:hAnsiTheme="minorHAnsi" w:cstheme="minorHAnsi"/>
        </w:rPr>
        <w:t>,</w:t>
      </w:r>
    </w:p>
    <w:p w14:paraId="7FA65DF7" w14:textId="7D28681A" w:rsidR="00775FD5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775FD5" w:rsidRPr="00F628B4">
        <w:rPr>
          <w:rFonts w:asciiTheme="minorHAnsi" w:hAnsiTheme="minorHAnsi" w:cstheme="minorHAnsi"/>
        </w:rPr>
        <w:t>rojekt usunięcia kolizji istniejącej infrastruktury podziemnej, naziemnej i istniejących obiektów przeznaczonych do rozbiórki z projektowanym</w:t>
      </w:r>
      <w:r w:rsidRPr="00F628B4">
        <w:rPr>
          <w:rFonts w:asciiTheme="minorHAnsi" w:hAnsiTheme="minorHAnsi" w:cstheme="minorHAnsi"/>
        </w:rPr>
        <w:t>i</w:t>
      </w:r>
      <w:r w:rsidR="00775FD5" w:rsidRPr="00F628B4">
        <w:rPr>
          <w:rFonts w:asciiTheme="minorHAnsi" w:hAnsiTheme="minorHAnsi" w:cstheme="minorHAnsi"/>
        </w:rPr>
        <w:t xml:space="preserve"> obiekt</w:t>
      </w:r>
      <w:r w:rsidRPr="00F628B4">
        <w:rPr>
          <w:rFonts w:asciiTheme="minorHAnsi" w:hAnsiTheme="minorHAnsi" w:cstheme="minorHAnsi"/>
        </w:rPr>
        <w:t>ami</w:t>
      </w:r>
      <w:r w:rsidR="00775FD5" w:rsidRPr="00F628B4">
        <w:rPr>
          <w:rFonts w:asciiTheme="minorHAnsi" w:hAnsiTheme="minorHAnsi" w:cstheme="minorHAnsi"/>
        </w:rPr>
        <w:t xml:space="preserve">, </w:t>
      </w:r>
    </w:p>
    <w:p w14:paraId="11136C1F" w14:textId="6F7530DF" w:rsidR="006F42D6" w:rsidRPr="00801D94" w:rsidRDefault="006F42D6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bookmarkStart w:id="26" w:name="_Hlk175561960"/>
      <w:r w:rsidRPr="00801D94">
        <w:rPr>
          <w:rFonts w:asciiTheme="minorHAnsi" w:hAnsiTheme="minorHAnsi" w:cstheme="minorHAnsi"/>
        </w:rPr>
        <w:t>Inwentaryzacja zieleni</w:t>
      </w:r>
      <w:r w:rsidR="00E322D3" w:rsidRPr="00801D94">
        <w:rPr>
          <w:rFonts w:asciiTheme="minorHAnsi" w:hAnsiTheme="minorHAnsi" w:cstheme="minorHAnsi"/>
        </w:rPr>
        <w:t>,</w:t>
      </w:r>
    </w:p>
    <w:bookmarkEnd w:id="26"/>
    <w:p w14:paraId="2C6FD51A" w14:textId="122EACE7" w:rsidR="00775FD5" w:rsidRPr="00F628B4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</w:t>
      </w:r>
      <w:r w:rsidR="00775FD5" w:rsidRPr="00F628B4">
        <w:rPr>
          <w:rFonts w:asciiTheme="minorHAnsi" w:hAnsiTheme="minorHAnsi" w:cstheme="minorHAnsi"/>
        </w:rPr>
        <w:t>la sieci czynnych oraz wymagających pozostawienia wykonanie projektów przekładek uzgodnionych z ich gestorami (zgodnie z procedurami określonymi przez gestorów)</w:t>
      </w:r>
      <w:r w:rsidRPr="00F628B4">
        <w:rPr>
          <w:rFonts w:asciiTheme="minorHAnsi" w:hAnsiTheme="minorHAnsi" w:cstheme="minorHAnsi"/>
        </w:rPr>
        <w:t>,</w:t>
      </w:r>
    </w:p>
    <w:p w14:paraId="594F1066" w14:textId="10CB2F2D" w:rsidR="00775FD5" w:rsidRPr="00F628B4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775FD5" w:rsidRPr="00F628B4">
        <w:rPr>
          <w:rFonts w:asciiTheme="minorHAnsi" w:hAnsiTheme="minorHAnsi" w:cstheme="minorHAnsi"/>
        </w:rPr>
        <w:t>rojekty branżowe wykonać w oparciu o technologie wykorzystujące odnawialne źródła energii oraz w koordynacji z projektem technicznym technologii</w:t>
      </w:r>
      <w:r w:rsidRPr="00F628B4">
        <w:rPr>
          <w:rFonts w:asciiTheme="minorHAnsi" w:hAnsiTheme="minorHAnsi" w:cstheme="minorHAnsi"/>
        </w:rPr>
        <w:t>,</w:t>
      </w:r>
    </w:p>
    <w:p w14:paraId="4934FD9C" w14:textId="1911C3BD" w:rsidR="00775FD5" w:rsidRPr="00F628B4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775FD5" w:rsidRPr="00F628B4">
        <w:rPr>
          <w:rFonts w:asciiTheme="minorHAnsi" w:hAnsiTheme="minorHAnsi" w:cstheme="minorHAnsi"/>
        </w:rPr>
        <w:t>aprojektować dowiązanie projektowanego układu komunikacyjnego do układu istniejącego z określeniem punktów styku i ustaleniem obowiązujących rzędnych wysokościowych. Należy przewidzieć możliwość etapowania realizacji docelowego układu drogowego</w:t>
      </w:r>
      <w:r w:rsidRPr="00F628B4">
        <w:rPr>
          <w:rFonts w:asciiTheme="minorHAnsi" w:hAnsiTheme="minorHAnsi" w:cstheme="minorHAnsi"/>
        </w:rPr>
        <w:t>,</w:t>
      </w:r>
    </w:p>
    <w:p w14:paraId="10F21A5F" w14:textId="584D9ED1" w:rsidR="00775FD5" w:rsidRPr="00F628B4" w:rsidRDefault="00BF5F5B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775FD5" w:rsidRPr="00F628B4">
        <w:rPr>
          <w:rFonts w:asciiTheme="minorHAnsi" w:hAnsiTheme="minorHAnsi" w:cstheme="minorHAnsi"/>
        </w:rPr>
        <w:t>weryfikować założenia Zamawiającego pod względem technologicznym i poprawności wymaganych rozwiązań</w:t>
      </w:r>
      <w:r w:rsidRPr="00F628B4">
        <w:rPr>
          <w:rFonts w:asciiTheme="minorHAnsi" w:hAnsiTheme="minorHAnsi" w:cstheme="minorHAnsi"/>
        </w:rPr>
        <w:t>,</w:t>
      </w:r>
    </w:p>
    <w:p w14:paraId="32EA7A0A" w14:textId="48330800" w:rsidR="00775FD5" w:rsidRDefault="00775FD5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Projekty wykonać w oparciu o projekty technologiczne oraz wytyczne i koncepcję Zamawiającego</w:t>
      </w:r>
      <w:r w:rsidR="00436243">
        <w:rPr>
          <w:rFonts w:asciiTheme="minorHAnsi" w:hAnsiTheme="minorHAnsi" w:cstheme="minorHAnsi"/>
        </w:rPr>
        <w:t>,</w:t>
      </w:r>
    </w:p>
    <w:p w14:paraId="2B6BEDC3" w14:textId="65D51F8F" w:rsidR="00436243" w:rsidRPr="00F628B4" w:rsidRDefault="00436243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celu uzyskania niezbędnych pozwoleń, zgód, decyzji administracyjnych itp., Wykonawca wystąpi do Zamawiającego o udzielenie stosownych pełnomocnictw</w:t>
      </w:r>
      <w:r w:rsidR="006F42D6">
        <w:rPr>
          <w:rFonts w:asciiTheme="minorHAnsi" w:hAnsiTheme="minorHAnsi" w:cstheme="minorHAnsi"/>
        </w:rPr>
        <w:t>.</w:t>
      </w:r>
    </w:p>
    <w:p w14:paraId="74891868" w14:textId="48F2B51D" w:rsidR="00B30084" w:rsidRPr="00F628B4" w:rsidRDefault="00B30084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27" w:name="_Toc175726696"/>
      <w:r w:rsidRPr="00F628B4">
        <w:rPr>
          <w:rFonts w:asciiTheme="minorHAnsi" w:hAnsiTheme="minorHAnsi" w:cstheme="minorHAnsi"/>
          <w:i w:val="0"/>
          <w:szCs w:val="22"/>
        </w:rPr>
        <w:t>Wymagania technologiczne</w:t>
      </w:r>
      <w:bookmarkEnd w:id="25"/>
      <w:bookmarkEnd w:id="27"/>
    </w:p>
    <w:p w14:paraId="1565479B" w14:textId="34D2A4F3" w:rsidR="00870E1D" w:rsidRPr="00F628B4" w:rsidRDefault="0086768E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</w:t>
      </w:r>
      <w:r w:rsidR="00870E1D" w:rsidRPr="00F628B4">
        <w:rPr>
          <w:rFonts w:asciiTheme="minorHAnsi" w:hAnsiTheme="minorHAnsi" w:cstheme="minorHAnsi"/>
        </w:rPr>
        <w:t>naliza i dobór podziału funkcjonalnego</w:t>
      </w:r>
      <w:r w:rsidR="00B33134" w:rsidRPr="00F628B4">
        <w:rPr>
          <w:rFonts w:asciiTheme="minorHAnsi" w:hAnsiTheme="minorHAnsi" w:cstheme="minorHAnsi"/>
        </w:rPr>
        <w:t xml:space="preserve"> Obiektu</w:t>
      </w:r>
      <w:r w:rsidR="00870E1D" w:rsidRPr="00F628B4">
        <w:rPr>
          <w:rFonts w:asciiTheme="minorHAnsi" w:hAnsiTheme="minorHAnsi" w:cstheme="minorHAnsi"/>
        </w:rPr>
        <w:t xml:space="preserve"> wraz z rozmieszczeniem maszyn zgodnie z</w:t>
      </w:r>
      <w:r w:rsidR="006411C2" w:rsidRPr="00F628B4">
        <w:rPr>
          <w:rFonts w:asciiTheme="minorHAnsi" w:hAnsiTheme="minorHAnsi" w:cstheme="minorHAnsi"/>
        </w:rPr>
        <w:t xml:space="preserve"> zapotrzebowaniem Zamawiającego,</w:t>
      </w:r>
    </w:p>
    <w:p w14:paraId="558ADB84" w14:textId="0B1711F8" w:rsidR="00870E1D" w:rsidRPr="00F628B4" w:rsidRDefault="0086768E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W</w:t>
      </w:r>
      <w:r w:rsidR="00870E1D" w:rsidRPr="00F628B4">
        <w:rPr>
          <w:rFonts w:asciiTheme="minorHAnsi" w:hAnsiTheme="minorHAnsi" w:cstheme="minorHAnsi"/>
        </w:rPr>
        <w:t>ykonanie koncepcji docelowego rozlokowania maszyn i urządzeń</w:t>
      </w:r>
      <w:r w:rsidR="00D80E51" w:rsidRPr="00F628B4">
        <w:rPr>
          <w:rFonts w:asciiTheme="minorHAnsi" w:hAnsiTheme="minorHAnsi" w:cstheme="minorHAnsi"/>
        </w:rPr>
        <w:t xml:space="preserve"> zgodnie z przepisami BHP</w:t>
      </w:r>
      <w:r w:rsidR="00870E1D" w:rsidRPr="00F628B4">
        <w:rPr>
          <w:rFonts w:asciiTheme="minorHAnsi" w:hAnsiTheme="minorHAnsi" w:cstheme="minorHAnsi"/>
        </w:rPr>
        <w:t xml:space="preserve">, przy uwzględnieniu </w:t>
      </w:r>
      <w:r w:rsidR="00D80E51" w:rsidRPr="00F628B4">
        <w:rPr>
          <w:rFonts w:asciiTheme="minorHAnsi" w:hAnsiTheme="minorHAnsi" w:cstheme="minorHAnsi"/>
        </w:rPr>
        <w:t>parametrów maszyn i urządzeń,</w:t>
      </w:r>
      <w:r w:rsidR="00870E1D" w:rsidRPr="00F628B4">
        <w:rPr>
          <w:rFonts w:asciiTheme="minorHAnsi" w:hAnsiTheme="minorHAnsi" w:cstheme="minorHAnsi"/>
        </w:rPr>
        <w:t xml:space="preserve"> wymaganych fundamentów, pól serwisowych wokół maszyn, instalacji towarzyszących</w:t>
      </w:r>
      <w:r w:rsidR="007E6E5F">
        <w:rPr>
          <w:rFonts w:asciiTheme="minorHAnsi" w:hAnsiTheme="minorHAnsi" w:cstheme="minorHAnsi"/>
        </w:rPr>
        <w:t>,</w:t>
      </w:r>
    </w:p>
    <w:p w14:paraId="6921559A" w14:textId="70AFFB82" w:rsidR="008D1C19" w:rsidRDefault="007E6E5F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Uwzględnieni</w:t>
      </w:r>
      <w:r>
        <w:rPr>
          <w:rFonts w:asciiTheme="minorHAnsi" w:hAnsiTheme="minorHAnsi" w:cstheme="minorHAnsi"/>
        </w:rPr>
        <w:t>e</w:t>
      </w:r>
      <w:r w:rsidR="00870E1D" w:rsidRPr="00F628B4">
        <w:rPr>
          <w:rFonts w:asciiTheme="minorHAnsi" w:hAnsiTheme="minorHAnsi" w:cstheme="minorHAnsi"/>
        </w:rPr>
        <w:t xml:space="preserve"> w Dokumentacji Projektowej wymagań w zakresie dostosowania pomieszczeń do przechowywania oraz wykorzystywania substancji chemicznych, zgodnie z warunkami </w:t>
      </w:r>
      <w:r w:rsidR="001C428D" w:rsidRPr="00F628B4">
        <w:rPr>
          <w:rFonts w:asciiTheme="minorHAnsi" w:hAnsiTheme="minorHAnsi" w:cstheme="minorHAnsi"/>
        </w:rPr>
        <w:t xml:space="preserve">BHP </w:t>
      </w:r>
      <w:r w:rsidR="00870E1D" w:rsidRPr="00F628B4">
        <w:rPr>
          <w:rFonts w:asciiTheme="minorHAnsi" w:hAnsiTheme="minorHAnsi" w:cstheme="minorHAnsi"/>
        </w:rPr>
        <w:t>oraz ppoż.</w:t>
      </w:r>
      <w:r w:rsidR="0086768E" w:rsidRPr="00F628B4">
        <w:rPr>
          <w:rFonts w:asciiTheme="minorHAnsi" w:hAnsiTheme="minorHAnsi" w:cstheme="minorHAnsi"/>
        </w:rPr>
        <w:t>,</w:t>
      </w:r>
    </w:p>
    <w:p w14:paraId="27D27FC0" w14:textId="33E141A5" w:rsidR="00D34136" w:rsidRPr="008C6529" w:rsidRDefault="00D34136" w:rsidP="00BD2590">
      <w:pPr>
        <w:pStyle w:val="Akapitzlist"/>
        <w:numPr>
          <w:ilvl w:val="2"/>
          <w:numId w:val="8"/>
        </w:numPr>
        <w:suppressAutoHyphens w:val="0"/>
        <w:autoSpaceDN/>
        <w:ind w:left="1418" w:hanging="709"/>
        <w:contextualSpacing/>
        <w:jc w:val="both"/>
        <w:textAlignment w:val="auto"/>
        <w:rPr>
          <w:rFonts w:asciiTheme="minorHAnsi" w:hAnsiTheme="minorHAnsi" w:cstheme="minorHAnsi"/>
        </w:rPr>
      </w:pPr>
      <w:r w:rsidRPr="008C6529">
        <w:rPr>
          <w:rFonts w:asciiTheme="minorHAnsi" w:hAnsiTheme="minorHAnsi" w:cstheme="minorHAnsi"/>
        </w:rPr>
        <w:t>Materiały w zakresie projektowanej technologii (</w:t>
      </w:r>
      <w:r w:rsidR="009A1D66" w:rsidRPr="00F628B4">
        <w:rPr>
          <w:rFonts w:asciiTheme="minorHAnsi" w:hAnsiTheme="minorHAnsi" w:cstheme="minorHAnsi"/>
        </w:rPr>
        <w:t>l</w:t>
      </w:r>
      <w:r w:rsidR="009A1D66">
        <w:rPr>
          <w:rFonts w:asciiTheme="minorHAnsi" w:hAnsiTheme="minorHAnsi" w:cstheme="minorHAnsi"/>
        </w:rPr>
        <w:t>ayout</w:t>
      </w:r>
      <w:r w:rsidRPr="008C6529">
        <w:rPr>
          <w:rFonts w:asciiTheme="minorHAnsi" w:hAnsiTheme="minorHAnsi" w:cstheme="minorHAnsi"/>
        </w:rPr>
        <w:t>, projekty technologiczne, zestawienia maszyn i urządzeń, zestawienia substancji chemicznych</w:t>
      </w:r>
      <w:r w:rsidR="00B72CAB">
        <w:rPr>
          <w:rFonts w:asciiTheme="minorHAnsi" w:hAnsiTheme="minorHAnsi" w:cstheme="minorHAnsi"/>
        </w:rPr>
        <w:t>, dodatkowe wymagania użytkownika</w:t>
      </w:r>
      <w:r w:rsidRPr="008C6529">
        <w:rPr>
          <w:rFonts w:asciiTheme="minorHAnsi" w:hAnsiTheme="minorHAnsi" w:cstheme="minorHAnsi"/>
        </w:rPr>
        <w:t xml:space="preserve">) zostaną udostępnione do wglądu po podpisaniu umowy o zachowaniu poufności, </w:t>
      </w:r>
    </w:p>
    <w:p w14:paraId="7479827C" w14:textId="31E26362" w:rsidR="00EF646D" w:rsidRPr="00F628B4" w:rsidRDefault="00EF646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28" w:name="_Toc153360909"/>
      <w:bookmarkStart w:id="29" w:name="_Toc175726697"/>
      <w:r w:rsidRPr="00F628B4">
        <w:rPr>
          <w:rFonts w:asciiTheme="minorHAnsi" w:hAnsiTheme="minorHAnsi" w:cstheme="minorHAnsi"/>
          <w:i w:val="0"/>
          <w:szCs w:val="22"/>
        </w:rPr>
        <w:t>Branża budowlana</w:t>
      </w:r>
      <w:bookmarkEnd w:id="28"/>
      <w:bookmarkEnd w:id="29"/>
      <w:r w:rsidRPr="00F628B4">
        <w:rPr>
          <w:rFonts w:asciiTheme="minorHAnsi" w:hAnsiTheme="minorHAnsi" w:cstheme="minorHAnsi"/>
          <w:i w:val="0"/>
          <w:szCs w:val="22"/>
        </w:rPr>
        <w:t xml:space="preserve"> </w:t>
      </w:r>
    </w:p>
    <w:p w14:paraId="408AF560" w14:textId="77777777" w:rsidR="00276001" w:rsidRPr="00F628B4" w:rsidRDefault="00276001" w:rsidP="00BD259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0C891752" w14:textId="77777777" w:rsidR="00276001" w:rsidRPr="00F628B4" w:rsidRDefault="00276001" w:rsidP="00BD259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61BB3ED4" w14:textId="77777777" w:rsidR="00276001" w:rsidRPr="00F628B4" w:rsidRDefault="00276001" w:rsidP="00BD259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553EE71F" w14:textId="77777777" w:rsidR="00276001" w:rsidRPr="00F628B4" w:rsidRDefault="00276001" w:rsidP="00BD2590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404E4377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42B18DE3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15715E90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3929DDB1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7C20AD56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71480DCD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497BD9F2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51F2030E" w14:textId="77777777" w:rsidR="00276001" w:rsidRPr="00F628B4" w:rsidRDefault="00276001" w:rsidP="00BD2590">
      <w:pPr>
        <w:pStyle w:val="Akapitzlist"/>
        <w:numPr>
          <w:ilvl w:val="1"/>
          <w:numId w:val="6"/>
        </w:numPr>
        <w:jc w:val="both"/>
        <w:rPr>
          <w:rFonts w:asciiTheme="minorHAnsi" w:hAnsiTheme="minorHAnsi" w:cstheme="minorHAnsi"/>
          <w:vanish/>
        </w:rPr>
      </w:pPr>
    </w:p>
    <w:p w14:paraId="37FF160E" w14:textId="09631660" w:rsidR="001E7782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</w:t>
      </w:r>
      <w:r w:rsidR="001E7782" w:rsidRPr="00F628B4">
        <w:rPr>
          <w:rFonts w:asciiTheme="minorHAnsi" w:hAnsiTheme="minorHAnsi" w:cstheme="minorHAnsi"/>
        </w:rPr>
        <w:t xml:space="preserve">naliza dokumentów będących w posiadaniu Zamawiającego i wystąpienie do właściwych organów o wydanie dokumentów niezbędnych do realizacji </w:t>
      </w:r>
      <w:r w:rsidR="00C65C14" w:rsidRPr="00F628B4">
        <w:rPr>
          <w:rFonts w:asciiTheme="minorHAnsi" w:hAnsiTheme="minorHAnsi" w:cstheme="minorHAnsi"/>
        </w:rPr>
        <w:t>P</w:t>
      </w:r>
      <w:r w:rsidR="007A6589" w:rsidRPr="00F628B4">
        <w:rPr>
          <w:rFonts w:asciiTheme="minorHAnsi" w:hAnsiTheme="minorHAnsi" w:cstheme="minorHAnsi"/>
        </w:rPr>
        <w:t xml:space="preserve">rzedmiotu </w:t>
      </w:r>
      <w:r w:rsidR="00C65C14" w:rsidRPr="00F628B4">
        <w:rPr>
          <w:rFonts w:asciiTheme="minorHAnsi" w:hAnsiTheme="minorHAnsi" w:cstheme="minorHAnsi"/>
        </w:rPr>
        <w:t>Z</w:t>
      </w:r>
      <w:r w:rsidR="007A6589" w:rsidRPr="00F628B4">
        <w:rPr>
          <w:rFonts w:asciiTheme="minorHAnsi" w:hAnsiTheme="minorHAnsi" w:cstheme="minorHAnsi"/>
        </w:rPr>
        <w:t>amówienia</w:t>
      </w:r>
      <w:r w:rsidRPr="00F628B4">
        <w:rPr>
          <w:rFonts w:asciiTheme="minorHAnsi" w:hAnsiTheme="minorHAnsi" w:cstheme="minorHAnsi"/>
        </w:rPr>
        <w:t>,</w:t>
      </w:r>
    </w:p>
    <w:p w14:paraId="75C6D860" w14:textId="372F5538" w:rsidR="00276001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</w:t>
      </w:r>
      <w:r w:rsidR="00276001" w:rsidRPr="00F628B4">
        <w:rPr>
          <w:rFonts w:asciiTheme="minorHAnsi" w:hAnsiTheme="minorHAnsi" w:cstheme="minorHAnsi"/>
        </w:rPr>
        <w:t>naliza warunków gruntowo-wodnych</w:t>
      </w:r>
      <w:r w:rsidR="00CA232E" w:rsidRPr="00F628B4">
        <w:rPr>
          <w:rFonts w:asciiTheme="minorHAnsi" w:hAnsiTheme="minorHAnsi" w:cstheme="minorHAnsi"/>
        </w:rPr>
        <w:t>, lokalizacja</w:t>
      </w:r>
      <w:r w:rsidR="00276001" w:rsidRPr="00F628B4">
        <w:rPr>
          <w:rFonts w:asciiTheme="minorHAnsi" w:hAnsiTheme="minorHAnsi" w:cstheme="minorHAnsi"/>
        </w:rPr>
        <w:t xml:space="preserve"> i zaprojektowanie posadowienia </w:t>
      </w:r>
      <w:r w:rsidR="001019EF">
        <w:rPr>
          <w:rFonts w:asciiTheme="minorHAnsi" w:hAnsiTheme="minorHAnsi" w:cstheme="minorHAnsi"/>
        </w:rPr>
        <w:t>O</w:t>
      </w:r>
      <w:r w:rsidR="00276001" w:rsidRPr="00F628B4">
        <w:rPr>
          <w:rFonts w:asciiTheme="minorHAnsi" w:hAnsiTheme="minorHAnsi" w:cstheme="minorHAnsi"/>
        </w:rPr>
        <w:t>biektów</w:t>
      </w:r>
      <w:r w:rsidR="001C428D" w:rsidRPr="00F628B4">
        <w:rPr>
          <w:rFonts w:asciiTheme="minorHAnsi" w:hAnsiTheme="minorHAnsi" w:cstheme="minorHAnsi"/>
        </w:rPr>
        <w:t xml:space="preserve"> z uwzględnieniem </w:t>
      </w:r>
      <w:r w:rsidR="001019EF">
        <w:rPr>
          <w:rFonts w:asciiTheme="minorHAnsi" w:hAnsiTheme="minorHAnsi" w:cstheme="minorHAnsi"/>
        </w:rPr>
        <w:t>uwarunkowań projektowanych</w:t>
      </w:r>
      <w:r w:rsidR="007E6E5F">
        <w:rPr>
          <w:rFonts w:asciiTheme="minorHAnsi" w:hAnsiTheme="minorHAnsi" w:cstheme="minorHAnsi"/>
        </w:rPr>
        <w:t xml:space="preserve"> </w:t>
      </w:r>
      <w:r w:rsidR="001019EF" w:rsidRPr="00D13FA5">
        <w:rPr>
          <w:rFonts w:asciiTheme="minorHAnsi" w:hAnsiTheme="minorHAnsi" w:cstheme="minorHAnsi"/>
        </w:rPr>
        <w:t>Obiektów</w:t>
      </w:r>
      <w:r w:rsidR="00276001" w:rsidRPr="00D13FA5">
        <w:rPr>
          <w:rFonts w:asciiTheme="minorHAnsi" w:hAnsiTheme="minorHAnsi" w:cstheme="minorHAnsi"/>
        </w:rPr>
        <w:t>,</w:t>
      </w:r>
      <w:r w:rsidR="00F21E7F" w:rsidRPr="00D13FA5">
        <w:rPr>
          <w:rFonts w:asciiTheme="minorHAnsi" w:hAnsiTheme="minorHAnsi" w:cstheme="minorHAnsi"/>
        </w:rPr>
        <w:t xml:space="preserve"> Należy przeprowadzić szczegółową inwentaryzację geodezyjna nawierzchni oraz istniejących instalacji naziemnych i podziemnych (wskazane dodatkowe skanowanie 3D terenu + badanie georadarem), wraz z określeniem ich gestorów (właścicieli)</w:t>
      </w:r>
      <w:r w:rsidR="00D13FA5" w:rsidRPr="00D13FA5">
        <w:rPr>
          <w:rFonts w:asciiTheme="minorHAnsi" w:hAnsiTheme="minorHAnsi" w:cstheme="minorHAnsi"/>
        </w:rPr>
        <w:t>,</w:t>
      </w:r>
    </w:p>
    <w:p w14:paraId="69AC7755" w14:textId="1C523FB2" w:rsidR="001E7782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I</w:t>
      </w:r>
      <w:r w:rsidR="001E7782" w:rsidRPr="00F628B4">
        <w:rPr>
          <w:rFonts w:asciiTheme="minorHAnsi" w:hAnsiTheme="minorHAnsi" w:cstheme="minorHAnsi"/>
        </w:rPr>
        <w:t xml:space="preserve">nwentaryzacja instalacji, </w:t>
      </w:r>
      <w:r w:rsidR="001019EF">
        <w:rPr>
          <w:rFonts w:asciiTheme="minorHAnsi" w:hAnsiTheme="minorHAnsi" w:cstheme="minorHAnsi"/>
        </w:rPr>
        <w:t>O</w:t>
      </w:r>
      <w:r w:rsidR="001E7782" w:rsidRPr="00F628B4">
        <w:rPr>
          <w:rFonts w:asciiTheme="minorHAnsi" w:hAnsiTheme="minorHAnsi" w:cstheme="minorHAnsi"/>
        </w:rPr>
        <w:t>biektów i urządzeń będących w obszarze inwestycji</w:t>
      </w:r>
      <w:r w:rsidR="001019EF">
        <w:rPr>
          <w:rFonts w:asciiTheme="minorHAnsi" w:hAnsiTheme="minorHAnsi" w:cstheme="minorHAnsi"/>
        </w:rPr>
        <w:t>,</w:t>
      </w:r>
    </w:p>
    <w:p w14:paraId="0E184194" w14:textId="0015451E" w:rsidR="00276001" w:rsidRPr="00BA4762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</w:t>
      </w:r>
      <w:r w:rsidR="00276001" w:rsidRPr="00F628B4">
        <w:rPr>
          <w:rFonts w:asciiTheme="minorHAnsi" w:hAnsiTheme="minorHAnsi" w:cstheme="minorHAnsi"/>
        </w:rPr>
        <w:t xml:space="preserve">naliza przestrzenna i przyjęcie </w:t>
      </w:r>
      <w:r w:rsidR="001C428D" w:rsidRPr="00F628B4">
        <w:rPr>
          <w:rFonts w:asciiTheme="minorHAnsi" w:hAnsiTheme="minorHAnsi" w:cstheme="minorHAnsi"/>
        </w:rPr>
        <w:t xml:space="preserve">założeń architektonicznych oraz </w:t>
      </w:r>
      <w:r w:rsidR="00276001" w:rsidRPr="00F628B4">
        <w:rPr>
          <w:rFonts w:asciiTheme="minorHAnsi" w:hAnsiTheme="minorHAnsi" w:cstheme="minorHAnsi"/>
        </w:rPr>
        <w:t>układ</w:t>
      </w:r>
      <w:r w:rsidR="00E16758" w:rsidRPr="00F628B4">
        <w:rPr>
          <w:rFonts w:asciiTheme="minorHAnsi" w:hAnsiTheme="minorHAnsi" w:cstheme="minorHAnsi"/>
        </w:rPr>
        <w:t xml:space="preserve">ów statycznych </w:t>
      </w:r>
      <w:r w:rsidR="001019EF" w:rsidRPr="00BA4762">
        <w:rPr>
          <w:rFonts w:asciiTheme="minorHAnsi" w:hAnsiTheme="minorHAnsi" w:cstheme="minorHAnsi"/>
        </w:rPr>
        <w:t>O</w:t>
      </w:r>
      <w:r w:rsidR="00E16758" w:rsidRPr="00BA4762">
        <w:rPr>
          <w:rFonts w:asciiTheme="minorHAnsi" w:hAnsiTheme="minorHAnsi" w:cstheme="minorHAnsi"/>
        </w:rPr>
        <w:t xml:space="preserve">biektów (należy zachować architekturę </w:t>
      </w:r>
      <w:r w:rsidR="00BA4762" w:rsidRPr="00BA4762">
        <w:rPr>
          <w:rFonts w:asciiTheme="minorHAnsi" w:hAnsiTheme="minorHAnsi" w:cstheme="minorHAnsi"/>
        </w:rPr>
        <w:t>Podzadania 1</w:t>
      </w:r>
      <w:r w:rsidR="00E16758" w:rsidRPr="00BA4762">
        <w:rPr>
          <w:rFonts w:asciiTheme="minorHAnsi" w:hAnsiTheme="minorHAnsi" w:cstheme="minorHAnsi"/>
        </w:rPr>
        <w:t>)</w:t>
      </w:r>
      <w:r w:rsidR="00A44BEC" w:rsidRPr="00BA4762">
        <w:rPr>
          <w:rFonts w:asciiTheme="minorHAnsi" w:hAnsiTheme="minorHAnsi" w:cstheme="minorHAnsi"/>
        </w:rPr>
        <w:t xml:space="preserve"> z uwzględnieniem połączenia funkcjonalno-użytkowego z istniejącą zabudową,</w:t>
      </w:r>
    </w:p>
    <w:p w14:paraId="2831E947" w14:textId="49CFEA0E" w:rsidR="00E16758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16758" w:rsidRPr="00F628B4">
        <w:rPr>
          <w:rFonts w:asciiTheme="minorHAnsi" w:hAnsiTheme="minorHAnsi" w:cstheme="minorHAnsi"/>
        </w:rPr>
        <w:t xml:space="preserve">aprojektowanie architektury, konstrukcji i podziałów wewnętrznych </w:t>
      </w:r>
      <w:r w:rsidR="00CA232E" w:rsidRPr="00F628B4">
        <w:rPr>
          <w:rFonts w:asciiTheme="minorHAnsi" w:hAnsiTheme="minorHAnsi" w:cstheme="minorHAnsi"/>
        </w:rPr>
        <w:t xml:space="preserve">wszystkich </w:t>
      </w:r>
      <w:r w:rsidR="001019EF">
        <w:rPr>
          <w:rFonts w:asciiTheme="minorHAnsi" w:hAnsiTheme="minorHAnsi" w:cstheme="minorHAnsi"/>
        </w:rPr>
        <w:t>O</w:t>
      </w:r>
      <w:r w:rsidR="00E16758" w:rsidRPr="00F628B4">
        <w:rPr>
          <w:rFonts w:asciiTheme="minorHAnsi" w:hAnsiTheme="minorHAnsi" w:cstheme="minorHAnsi"/>
        </w:rPr>
        <w:t xml:space="preserve">biektów z uwzględnieniem wszystkich potrzeb funkcjonalnych, technologicznych i </w:t>
      </w:r>
      <w:r w:rsidR="00A94173" w:rsidRPr="00F628B4">
        <w:rPr>
          <w:rFonts w:asciiTheme="minorHAnsi" w:hAnsiTheme="minorHAnsi" w:cstheme="minorHAnsi"/>
        </w:rPr>
        <w:t xml:space="preserve">systemu </w:t>
      </w:r>
      <w:r w:rsidR="00E16758" w:rsidRPr="00F628B4">
        <w:rPr>
          <w:rFonts w:asciiTheme="minorHAnsi" w:hAnsiTheme="minorHAnsi" w:cstheme="minorHAnsi"/>
        </w:rPr>
        <w:t>logistyczn</w:t>
      </w:r>
      <w:r w:rsidR="00A94173" w:rsidRPr="00F628B4">
        <w:rPr>
          <w:rFonts w:asciiTheme="minorHAnsi" w:hAnsiTheme="minorHAnsi" w:cstheme="minorHAnsi"/>
        </w:rPr>
        <w:t>ego</w:t>
      </w:r>
      <w:r w:rsidR="00E16758" w:rsidRPr="00F628B4">
        <w:rPr>
          <w:rFonts w:asciiTheme="minorHAnsi" w:hAnsiTheme="minorHAnsi" w:cstheme="minorHAnsi"/>
        </w:rPr>
        <w:t xml:space="preserve"> </w:t>
      </w:r>
      <w:r w:rsidR="001E7782" w:rsidRPr="00F628B4">
        <w:rPr>
          <w:rFonts w:asciiTheme="minorHAnsi" w:hAnsiTheme="minorHAnsi" w:cstheme="minorHAnsi"/>
        </w:rPr>
        <w:t>Zamawiającego</w:t>
      </w:r>
      <w:r w:rsidR="00CA232E" w:rsidRPr="00F628B4">
        <w:rPr>
          <w:rFonts w:asciiTheme="minorHAnsi" w:hAnsiTheme="minorHAnsi" w:cstheme="minorHAnsi"/>
        </w:rPr>
        <w:t xml:space="preserve">, uwidocznionych w </w:t>
      </w:r>
      <w:r w:rsidR="00073312" w:rsidRPr="00F628B4">
        <w:rPr>
          <w:rFonts w:asciiTheme="minorHAnsi" w:hAnsiTheme="minorHAnsi" w:cstheme="minorHAnsi"/>
        </w:rPr>
        <w:t xml:space="preserve">proponowanym przez Zamawiającego </w:t>
      </w:r>
      <w:r w:rsidR="00CA232E" w:rsidRPr="00F628B4">
        <w:rPr>
          <w:rFonts w:asciiTheme="minorHAnsi" w:hAnsiTheme="minorHAnsi" w:cstheme="minorHAnsi"/>
        </w:rPr>
        <w:t>layoucie</w:t>
      </w:r>
      <w:r w:rsidR="00A94173" w:rsidRPr="00F628B4">
        <w:rPr>
          <w:rFonts w:asciiTheme="minorHAnsi" w:hAnsiTheme="minorHAnsi" w:cstheme="minorHAnsi"/>
        </w:rPr>
        <w:t>,</w:t>
      </w:r>
    </w:p>
    <w:p w14:paraId="520B683A" w14:textId="57E93964" w:rsidR="00A44BEC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A44BEC" w:rsidRPr="00F628B4">
        <w:rPr>
          <w:rFonts w:asciiTheme="minorHAnsi" w:hAnsiTheme="minorHAnsi" w:cstheme="minorHAnsi"/>
        </w:rPr>
        <w:t>aprojektowanie posadzek i przegłębień o nośnościach i standardach wykończenia wynikających z potrzeb technologicznych,</w:t>
      </w:r>
    </w:p>
    <w:p w14:paraId="4C691172" w14:textId="294BA744" w:rsidR="00CA232E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CA232E" w:rsidRPr="00F628B4">
        <w:rPr>
          <w:rFonts w:asciiTheme="minorHAnsi" w:hAnsiTheme="minorHAnsi" w:cstheme="minorHAnsi"/>
        </w:rPr>
        <w:t>aprojektowanie systemu retencjonującego wody opadowe,</w:t>
      </w:r>
    </w:p>
    <w:p w14:paraId="44CB27DC" w14:textId="747AB52C" w:rsidR="007A6589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U</w:t>
      </w:r>
      <w:r w:rsidR="007A6589" w:rsidRPr="00F628B4">
        <w:rPr>
          <w:rFonts w:asciiTheme="minorHAnsi" w:hAnsiTheme="minorHAnsi" w:cstheme="minorHAnsi"/>
        </w:rPr>
        <w:t>zyskanie w imieniu Zamawiającego pozytywn</w:t>
      </w:r>
      <w:r w:rsidRPr="00F628B4">
        <w:rPr>
          <w:rFonts w:asciiTheme="minorHAnsi" w:hAnsiTheme="minorHAnsi" w:cstheme="minorHAnsi"/>
        </w:rPr>
        <w:t>ych</w:t>
      </w:r>
      <w:r w:rsidR="007A6589" w:rsidRPr="00F628B4">
        <w:rPr>
          <w:rFonts w:asciiTheme="minorHAnsi" w:hAnsiTheme="minorHAnsi" w:cstheme="minorHAnsi"/>
        </w:rPr>
        <w:t>, ostateczn</w:t>
      </w:r>
      <w:r w:rsidRPr="00F628B4">
        <w:rPr>
          <w:rFonts w:asciiTheme="minorHAnsi" w:hAnsiTheme="minorHAnsi" w:cstheme="minorHAnsi"/>
        </w:rPr>
        <w:t>ych</w:t>
      </w:r>
      <w:r w:rsidR="007A6589" w:rsidRPr="00F628B4">
        <w:rPr>
          <w:rFonts w:asciiTheme="minorHAnsi" w:hAnsiTheme="minorHAnsi" w:cstheme="minorHAnsi"/>
        </w:rPr>
        <w:t xml:space="preserve"> decyzji o pozwoleniu na budowę</w:t>
      </w:r>
      <w:r w:rsidRPr="00F628B4">
        <w:rPr>
          <w:rFonts w:asciiTheme="minorHAnsi" w:hAnsiTheme="minorHAnsi" w:cstheme="minorHAnsi"/>
        </w:rPr>
        <w:t>, indywidualnie dla każdego z Podzadań,</w:t>
      </w:r>
    </w:p>
    <w:p w14:paraId="29605FE6" w14:textId="228561BB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</w:t>
      </w:r>
      <w:r w:rsidR="00FC1CB7" w:rsidRPr="00F628B4">
        <w:rPr>
          <w:rFonts w:asciiTheme="minorHAnsi" w:hAnsiTheme="minorHAnsi" w:cstheme="minorHAnsi"/>
        </w:rPr>
        <w:t>tylistyka i architektura Obiektu winna nawiązywać do nowopowstałych budynków na Terenie,</w:t>
      </w:r>
    </w:p>
    <w:p w14:paraId="01E41D9D" w14:textId="798E0AF7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FC1CB7" w:rsidRPr="00F628B4">
        <w:rPr>
          <w:rFonts w:asciiTheme="minorHAnsi" w:hAnsiTheme="minorHAnsi" w:cstheme="minorHAnsi"/>
        </w:rPr>
        <w:t>osadzki i ściany zgodne z wymogami dla pomieszczeń o przeznaczeniu m.in. laboratoryjnym (wysoki standard utrzymania czystości – wg. PN-EN ISO 14644-1:2005 lub nowszej),</w:t>
      </w:r>
    </w:p>
    <w:p w14:paraId="2750C0D1" w14:textId="59479A8B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FC1CB7" w:rsidRPr="00F628B4">
        <w:rPr>
          <w:rFonts w:asciiTheme="minorHAnsi" w:hAnsiTheme="minorHAnsi" w:cstheme="minorHAnsi"/>
        </w:rPr>
        <w:t>szystkie hole przejściowe, ciągi komunikacyjne oraz wydzielone toalety, dostosowane dla osób niepełnosprawnych,</w:t>
      </w:r>
    </w:p>
    <w:p w14:paraId="6001CEEB" w14:textId="7F29FC56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FC1CB7" w:rsidRPr="00F628B4">
        <w:rPr>
          <w:rFonts w:asciiTheme="minorHAnsi" w:hAnsiTheme="minorHAnsi" w:cstheme="minorHAnsi"/>
        </w:rPr>
        <w:t>omieszczenia wewnątrz Obiektu przeznaczone do pracy ludzi z zapewnionym dostępem do światła dziennego (np. su</w:t>
      </w:r>
      <w:r w:rsidRPr="00F628B4">
        <w:rPr>
          <w:rFonts w:asciiTheme="minorHAnsi" w:hAnsiTheme="minorHAnsi" w:cstheme="minorHAnsi"/>
        </w:rPr>
        <w:t>n-</w:t>
      </w:r>
      <w:r w:rsidR="00FC1CB7" w:rsidRPr="00F628B4">
        <w:rPr>
          <w:rFonts w:asciiTheme="minorHAnsi" w:hAnsiTheme="minorHAnsi" w:cstheme="minorHAnsi"/>
        </w:rPr>
        <w:t>tunele, pasma świetlne, świetliki) zgodnie z przepisami BHP,</w:t>
      </w:r>
    </w:p>
    <w:p w14:paraId="406BF8AB" w14:textId="23E734DC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1C428D" w:rsidRPr="00F628B4">
        <w:rPr>
          <w:rFonts w:asciiTheme="minorHAnsi" w:hAnsiTheme="minorHAnsi" w:cstheme="minorHAnsi"/>
        </w:rPr>
        <w:t xml:space="preserve">apewnienie </w:t>
      </w:r>
      <w:r w:rsidR="00FC1CB7" w:rsidRPr="00F628B4">
        <w:rPr>
          <w:rFonts w:asciiTheme="minorHAnsi" w:hAnsiTheme="minorHAnsi" w:cstheme="minorHAnsi"/>
        </w:rPr>
        <w:t>ścieżek serwisowych do urządzeń służących utrzymaniu infrastruktury oraz pomieszczeń technicznych, poza wewnętrznymi ciągami komunikacyjnymi,</w:t>
      </w:r>
    </w:p>
    <w:p w14:paraId="092F9629" w14:textId="714B9EDA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Z</w:t>
      </w:r>
      <w:r w:rsidR="001C428D" w:rsidRPr="00F628B4">
        <w:rPr>
          <w:rFonts w:asciiTheme="minorHAnsi" w:hAnsiTheme="minorHAnsi" w:cstheme="minorHAnsi"/>
        </w:rPr>
        <w:t xml:space="preserve">apewnienie </w:t>
      </w:r>
      <w:r w:rsidR="00FC1CB7" w:rsidRPr="00F628B4">
        <w:rPr>
          <w:rFonts w:asciiTheme="minorHAnsi" w:hAnsiTheme="minorHAnsi" w:cstheme="minorHAnsi"/>
        </w:rPr>
        <w:t>środków ochrony zbiorowej do pracy na wysokości,</w:t>
      </w:r>
    </w:p>
    <w:p w14:paraId="7EE1EEE5" w14:textId="58DCF6BF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FC1CB7" w:rsidRPr="00F628B4">
        <w:rPr>
          <w:rFonts w:asciiTheme="minorHAnsi" w:hAnsiTheme="minorHAnsi" w:cstheme="minorHAnsi"/>
        </w:rPr>
        <w:t xml:space="preserve">aprojektowanie </w:t>
      </w:r>
      <w:r w:rsidR="001019EF">
        <w:rPr>
          <w:rFonts w:asciiTheme="minorHAnsi" w:hAnsiTheme="minorHAnsi" w:cstheme="minorHAnsi"/>
        </w:rPr>
        <w:t>wewnątrzbudynkowej oraz zewnętrznej</w:t>
      </w:r>
      <w:r w:rsidR="00FC1CB7" w:rsidRPr="00F628B4">
        <w:rPr>
          <w:rFonts w:asciiTheme="minorHAnsi" w:hAnsiTheme="minorHAnsi" w:cstheme="minorHAnsi"/>
        </w:rPr>
        <w:t xml:space="preserve">, pełnej organizacji ruchu z oznakowaniem poziomym i pionowym oraz urządzeniami bezpieczeństwa ruchu drogowego. Ciągi transportowe i komunikacja wewnątrzbudynkowa oznakowana zgodnie z </w:t>
      </w:r>
      <w:r w:rsidR="003B65A1">
        <w:rPr>
          <w:rFonts w:asciiTheme="minorHAnsi" w:hAnsiTheme="minorHAnsi" w:cstheme="minorHAnsi"/>
        </w:rPr>
        <w:t>obowiązującymi przepisami i normami BHP</w:t>
      </w:r>
      <w:r w:rsidRPr="00F628B4">
        <w:rPr>
          <w:rFonts w:asciiTheme="minorHAnsi" w:hAnsiTheme="minorHAnsi" w:cstheme="minorHAnsi"/>
        </w:rPr>
        <w:t>,</w:t>
      </w:r>
    </w:p>
    <w:p w14:paraId="3C96D0C3" w14:textId="4D3046A3" w:rsidR="00FC1CB7" w:rsidRPr="00F628B4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FC1CB7" w:rsidRPr="00F628B4">
        <w:rPr>
          <w:rFonts w:asciiTheme="minorHAnsi" w:hAnsiTheme="minorHAnsi" w:cstheme="minorHAnsi"/>
        </w:rPr>
        <w:t>aprojektowanie zewnętrznych drabin wyłazowych na dach, podestów przełazowych i roboczych</w:t>
      </w:r>
      <w:r w:rsidRPr="00F628B4">
        <w:rPr>
          <w:rFonts w:asciiTheme="minorHAnsi" w:hAnsiTheme="minorHAnsi" w:cstheme="minorHAnsi"/>
        </w:rPr>
        <w:t>,</w:t>
      </w:r>
    </w:p>
    <w:p w14:paraId="00D39ABE" w14:textId="1AECB817" w:rsidR="00FC1CB7" w:rsidRDefault="0086768E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FC1CB7" w:rsidRPr="00F628B4">
        <w:rPr>
          <w:rFonts w:asciiTheme="minorHAnsi" w:hAnsiTheme="minorHAnsi" w:cstheme="minorHAnsi"/>
        </w:rPr>
        <w:t>omieszczenia</w:t>
      </w:r>
      <w:r w:rsidR="00FC1CB7" w:rsidRPr="00F628B4" w:rsidDel="0099499D">
        <w:rPr>
          <w:rFonts w:asciiTheme="minorHAnsi" w:hAnsiTheme="minorHAnsi" w:cstheme="minorHAnsi"/>
        </w:rPr>
        <w:t xml:space="preserve"> </w:t>
      </w:r>
      <w:r w:rsidR="00FC1CB7" w:rsidRPr="00F628B4">
        <w:rPr>
          <w:rFonts w:asciiTheme="minorHAnsi" w:hAnsiTheme="minorHAnsi" w:cstheme="minorHAnsi"/>
        </w:rPr>
        <w:t>zaprojektować zgodnie z przepisami i normami budowlanymi oraz wskazówkami Zamawiającego</w:t>
      </w:r>
      <w:r w:rsidR="000B2688">
        <w:rPr>
          <w:rFonts w:asciiTheme="minorHAnsi" w:hAnsiTheme="minorHAnsi" w:cstheme="minorHAnsi"/>
        </w:rPr>
        <w:t>.</w:t>
      </w:r>
    </w:p>
    <w:p w14:paraId="4AF5350E" w14:textId="77777777" w:rsidR="00F21E7F" w:rsidRDefault="00F21E7F" w:rsidP="00F21E7F">
      <w:pPr>
        <w:pStyle w:val="Akapitzlist"/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</w:p>
    <w:p w14:paraId="4E1F51F9" w14:textId="77777777" w:rsidR="00E94C8D" w:rsidRPr="00F628B4" w:rsidRDefault="00E94C8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30" w:name="_Toc153360913"/>
      <w:bookmarkStart w:id="31" w:name="_Toc175726698"/>
      <w:r w:rsidRPr="00F628B4">
        <w:rPr>
          <w:rFonts w:asciiTheme="minorHAnsi" w:hAnsiTheme="minorHAnsi" w:cstheme="minorHAnsi"/>
          <w:i w:val="0"/>
          <w:szCs w:val="22"/>
        </w:rPr>
        <w:t>Branża drogowa</w:t>
      </w:r>
      <w:bookmarkEnd w:id="30"/>
      <w:bookmarkEnd w:id="31"/>
    </w:p>
    <w:p w14:paraId="2298AF20" w14:textId="199E3A23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aprojektowanie dróg dojazdowych, w tym zapewnienie dróg dla wozów bojowych</w:t>
      </w:r>
      <w:r w:rsidR="001019EF">
        <w:rPr>
          <w:rFonts w:asciiTheme="minorHAnsi" w:hAnsiTheme="minorHAnsi" w:cstheme="minorHAnsi"/>
        </w:rPr>
        <w:t xml:space="preserve">, </w:t>
      </w:r>
      <w:r w:rsidR="00E94C8D" w:rsidRPr="00F628B4">
        <w:rPr>
          <w:rFonts w:asciiTheme="minorHAnsi" w:hAnsiTheme="minorHAnsi" w:cstheme="minorHAnsi"/>
        </w:rPr>
        <w:t xml:space="preserve">straży pożarnej dla kategorii dla obciążenia ruchem ciężkim przyjęto KR4 o dopuszczalnym </w:t>
      </w:r>
      <w:r w:rsidR="00E94C8D" w:rsidRPr="00F536EE">
        <w:rPr>
          <w:rFonts w:asciiTheme="minorHAnsi" w:hAnsiTheme="minorHAnsi" w:cstheme="minorHAnsi"/>
        </w:rPr>
        <w:t>obciążeni</w:t>
      </w:r>
      <w:r w:rsidR="00E94C8D" w:rsidRPr="002E6DE5">
        <w:rPr>
          <w:rFonts w:asciiTheme="minorHAnsi" w:hAnsiTheme="minorHAnsi" w:cstheme="minorHAnsi"/>
        </w:rPr>
        <w:t>u 115</w:t>
      </w:r>
      <w:r w:rsidR="00E94C8D" w:rsidRPr="00F536EE">
        <w:rPr>
          <w:rFonts w:asciiTheme="minorHAnsi" w:hAnsiTheme="minorHAnsi" w:cstheme="minorHAnsi"/>
        </w:rPr>
        <w:t xml:space="preserve"> </w:t>
      </w:r>
      <w:r w:rsidR="001C428D" w:rsidRPr="00F536EE">
        <w:rPr>
          <w:rFonts w:asciiTheme="minorHAnsi" w:hAnsiTheme="minorHAnsi" w:cstheme="minorHAnsi"/>
        </w:rPr>
        <w:t>kN</w:t>
      </w:r>
      <w:r w:rsidR="00E94C8D" w:rsidRPr="00F536EE">
        <w:rPr>
          <w:rFonts w:asciiTheme="minorHAnsi" w:hAnsiTheme="minorHAnsi" w:cstheme="minorHAnsi"/>
        </w:rPr>
        <w:t>/oś,</w:t>
      </w:r>
    </w:p>
    <w:p w14:paraId="56832728" w14:textId="040FCFAB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aprojektowanie oznakowania dróg dojazdowych dla dostaw i do odbioru sprzętu, uwzględniających zagrożenia związane z ruchem i manewrowaniem ciężkiego sprzętu specjalistycznego,</w:t>
      </w:r>
    </w:p>
    <w:p w14:paraId="0081FCC8" w14:textId="6D9E9701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aprojektowanie oznakowanych chodników dla ruchu pieszego pracowników, uwzględniających zagrożenia związane z ruchem i manewrowaniem ciężkiego sprzętu specjalistycznego,</w:t>
      </w:r>
    </w:p>
    <w:p w14:paraId="15CB3091" w14:textId="7813F0EE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apewnienie parkingów dla 1200 pojazdów</w:t>
      </w:r>
      <w:r w:rsidR="00EF3222" w:rsidRPr="00F628B4">
        <w:rPr>
          <w:rFonts w:asciiTheme="minorHAnsi" w:hAnsiTheme="minorHAnsi" w:cstheme="minorHAnsi"/>
        </w:rPr>
        <w:t>:</w:t>
      </w:r>
    </w:p>
    <w:p w14:paraId="2F12EF16" w14:textId="41D3E0F1" w:rsidR="00E94C8D" w:rsidRPr="00F628B4" w:rsidRDefault="00796204" w:rsidP="00BD2590">
      <w:pPr>
        <w:pStyle w:val="Akapitzlist"/>
        <w:numPr>
          <w:ilvl w:val="3"/>
          <w:numId w:val="8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E94C8D" w:rsidRPr="00F628B4">
        <w:rPr>
          <w:rFonts w:asciiTheme="minorHAnsi" w:hAnsiTheme="minorHAnsi" w:cstheme="minorHAnsi"/>
        </w:rPr>
        <w:t>ykonanie parkingów wielopoziomowych</w:t>
      </w:r>
      <w:r w:rsidRPr="00F628B4">
        <w:rPr>
          <w:rFonts w:asciiTheme="minorHAnsi" w:hAnsiTheme="minorHAnsi" w:cstheme="minorHAnsi"/>
        </w:rPr>
        <w:t>,</w:t>
      </w:r>
    </w:p>
    <w:p w14:paraId="046AFE1E" w14:textId="7A02E340" w:rsidR="00E94C8D" w:rsidRPr="00F628B4" w:rsidRDefault="00796204" w:rsidP="00BD2590">
      <w:pPr>
        <w:pStyle w:val="Akapitzlist"/>
        <w:numPr>
          <w:ilvl w:val="3"/>
          <w:numId w:val="8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apewnienie 2 stref parkingowych: od str. ul. Nadmeńskiej (60%) i od ul. Logistycznej (40%)</w:t>
      </w:r>
      <w:r w:rsidRPr="00F628B4">
        <w:rPr>
          <w:rFonts w:asciiTheme="minorHAnsi" w:hAnsiTheme="minorHAnsi" w:cstheme="minorHAnsi"/>
        </w:rPr>
        <w:t>,</w:t>
      </w:r>
    </w:p>
    <w:p w14:paraId="17A37BF0" w14:textId="5BD506A9" w:rsidR="00E94C8D" w:rsidRPr="00F628B4" w:rsidRDefault="00796204" w:rsidP="00BD2590">
      <w:pPr>
        <w:pStyle w:val="Akapitzlist"/>
        <w:numPr>
          <w:ilvl w:val="3"/>
          <w:numId w:val="8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E94C8D" w:rsidRPr="00F628B4">
        <w:rPr>
          <w:rFonts w:asciiTheme="minorHAnsi" w:hAnsiTheme="minorHAnsi" w:cstheme="minorHAnsi"/>
        </w:rPr>
        <w:t>arkingi umiejscowić przed strefą kontroli dostępu</w:t>
      </w:r>
      <w:r w:rsidRPr="00F628B4">
        <w:rPr>
          <w:rFonts w:asciiTheme="minorHAnsi" w:hAnsiTheme="minorHAnsi" w:cstheme="minorHAnsi"/>
        </w:rPr>
        <w:t>.</w:t>
      </w:r>
    </w:p>
    <w:p w14:paraId="75D65667" w14:textId="166D5757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apewnienie swobodnego dojazdu w obrębie budynków – likwidacja krawężników i przeszkód komunikacyjnych</w:t>
      </w:r>
      <w:r w:rsidRPr="00F628B4">
        <w:rPr>
          <w:rFonts w:asciiTheme="minorHAnsi" w:hAnsiTheme="minorHAnsi" w:cstheme="minorHAnsi"/>
        </w:rPr>
        <w:t>,</w:t>
      </w:r>
    </w:p>
    <w:p w14:paraId="3ABD960E" w14:textId="7BBC6531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apewnienie placów manewrowych dla pojazdów 5cio osiowych przy lakierni</w:t>
      </w:r>
      <w:r w:rsidRPr="00F628B4">
        <w:rPr>
          <w:rFonts w:asciiTheme="minorHAnsi" w:hAnsiTheme="minorHAnsi" w:cstheme="minorHAnsi"/>
        </w:rPr>
        <w:t>,</w:t>
      </w:r>
    </w:p>
    <w:p w14:paraId="16327739" w14:textId="0582F8AC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apewnienie 120 miejsc postojowych dla aut firmowych w okolicy budynku transportu</w:t>
      </w:r>
      <w:r w:rsidRPr="00F628B4">
        <w:rPr>
          <w:rFonts w:asciiTheme="minorHAnsi" w:hAnsiTheme="minorHAnsi" w:cstheme="minorHAnsi"/>
        </w:rPr>
        <w:t>,</w:t>
      </w:r>
    </w:p>
    <w:p w14:paraId="29147AE8" w14:textId="66291E43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 xml:space="preserve">apewnienie wiaty załadunkowej dla </w:t>
      </w:r>
      <w:r w:rsidR="00260474">
        <w:rPr>
          <w:rFonts w:asciiTheme="minorHAnsi" w:hAnsiTheme="minorHAnsi" w:cstheme="minorHAnsi"/>
        </w:rPr>
        <w:t>Działu Serwisu Spółki</w:t>
      </w:r>
      <w:r w:rsidRPr="00F628B4">
        <w:rPr>
          <w:rFonts w:asciiTheme="minorHAnsi" w:hAnsiTheme="minorHAnsi" w:cstheme="minorHAnsi"/>
        </w:rPr>
        <w:t>.,</w:t>
      </w:r>
    </w:p>
    <w:p w14:paraId="11BBEEC6" w14:textId="02C08FB7" w:rsidR="00E94C8D" w:rsidRPr="00F628B4" w:rsidRDefault="00C805A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</w:t>
      </w:r>
      <w:r>
        <w:rPr>
          <w:rFonts w:asciiTheme="minorHAnsi" w:hAnsiTheme="minorHAnsi" w:cstheme="minorHAnsi"/>
        </w:rPr>
        <w:t>anie</w:t>
      </w:r>
      <w:r w:rsidR="00E94C8D" w:rsidRPr="00F628B4">
        <w:rPr>
          <w:rFonts w:asciiTheme="minorHAnsi" w:hAnsiTheme="minorHAnsi" w:cstheme="minorHAnsi"/>
        </w:rPr>
        <w:t xml:space="preserve"> dług</w:t>
      </w:r>
      <w:r>
        <w:rPr>
          <w:rFonts w:asciiTheme="minorHAnsi" w:hAnsiTheme="minorHAnsi" w:cstheme="minorHAnsi"/>
        </w:rPr>
        <w:t>iej</w:t>
      </w:r>
      <w:r w:rsidR="00E94C8D" w:rsidRPr="00F628B4">
        <w:rPr>
          <w:rFonts w:asciiTheme="minorHAnsi" w:hAnsiTheme="minorHAnsi" w:cstheme="minorHAnsi"/>
        </w:rPr>
        <w:t xml:space="preserve"> wag</w:t>
      </w:r>
      <w:r>
        <w:rPr>
          <w:rFonts w:asciiTheme="minorHAnsi" w:hAnsiTheme="minorHAnsi" w:cstheme="minorHAnsi"/>
        </w:rPr>
        <w:t xml:space="preserve">i </w:t>
      </w:r>
      <w:r w:rsidR="00E94C8D" w:rsidRPr="00F628B4">
        <w:rPr>
          <w:rFonts w:asciiTheme="minorHAnsi" w:hAnsiTheme="minorHAnsi" w:cstheme="minorHAnsi"/>
        </w:rPr>
        <w:t>najazdową, min 15mb, do 50 t masy całkowitej</w:t>
      </w:r>
      <w:r w:rsidR="00796204" w:rsidRPr="00F628B4">
        <w:rPr>
          <w:rFonts w:asciiTheme="minorHAnsi" w:hAnsiTheme="minorHAnsi" w:cstheme="minorHAnsi"/>
        </w:rPr>
        <w:t>,</w:t>
      </w:r>
    </w:p>
    <w:p w14:paraId="71C3E942" w14:textId="7A08D36A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aprojekto</w:t>
      </w:r>
      <w:r w:rsidR="00C805A4">
        <w:rPr>
          <w:rFonts w:asciiTheme="minorHAnsi" w:hAnsiTheme="minorHAnsi" w:cstheme="minorHAnsi"/>
        </w:rPr>
        <w:t>wanie</w:t>
      </w:r>
      <w:r w:rsidR="00E94C8D" w:rsidRPr="00F628B4">
        <w:rPr>
          <w:rFonts w:asciiTheme="minorHAnsi" w:hAnsiTheme="minorHAnsi" w:cstheme="minorHAnsi"/>
        </w:rPr>
        <w:t xml:space="preserve"> punkt</w:t>
      </w:r>
      <w:r w:rsidR="00C805A4">
        <w:rPr>
          <w:rFonts w:asciiTheme="minorHAnsi" w:hAnsiTheme="minorHAnsi" w:cstheme="minorHAnsi"/>
        </w:rPr>
        <w:t>ów</w:t>
      </w:r>
      <w:r w:rsidR="00E94C8D" w:rsidRPr="00F628B4">
        <w:rPr>
          <w:rFonts w:asciiTheme="minorHAnsi" w:hAnsiTheme="minorHAnsi" w:cstheme="minorHAnsi"/>
        </w:rPr>
        <w:t xml:space="preserve"> ładowania pojazdów elektrycznych</w:t>
      </w:r>
      <w:r w:rsidRPr="00F628B4">
        <w:rPr>
          <w:rFonts w:asciiTheme="minorHAnsi" w:hAnsiTheme="minorHAnsi" w:cstheme="minorHAnsi"/>
        </w:rPr>
        <w:t>,</w:t>
      </w:r>
    </w:p>
    <w:p w14:paraId="03D88630" w14:textId="129F67DD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lokaliz</w:t>
      </w:r>
      <w:r w:rsidR="00C805A4">
        <w:rPr>
          <w:rFonts w:asciiTheme="minorHAnsi" w:hAnsiTheme="minorHAnsi" w:cstheme="minorHAnsi"/>
        </w:rPr>
        <w:t>owanie</w:t>
      </w:r>
      <w:r w:rsidR="00E94C8D" w:rsidRPr="00F628B4">
        <w:rPr>
          <w:rFonts w:asciiTheme="minorHAnsi" w:hAnsiTheme="minorHAnsi" w:cstheme="minorHAnsi"/>
        </w:rPr>
        <w:t xml:space="preserve"> miejsca zbiorowej ewakuacji</w:t>
      </w:r>
      <w:r w:rsidRPr="00F628B4">
        <w:rPr>
          <w:rFonts w:asciiTheme="minorHAnsi" w:hAnsiTheme="minorHAnsi" w:cstheme="minorHAnsi"/>
        </w:rPr>
        <w:t>,</w:t>
      </w:r>
    </w:p>
    <w:p w14:paraId="24A080A2" w14:textId="49B80D42" w:rsidR="00E94C8D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94C8D" w:rsidRPr="00F628B4">
        <w:rPr>
          <w:rFonts w:asciiTheme="minorHAnsi" w:hAnsiTheme="minorHAnsi" w:cstheme="minorHAnsi"/>
        </w:rPr>
        <w:t>aprojektow</w:t>
      </w:r>
      <w:r w:rsidR="00C805A4">
        <w:rPr>
          <w:rFonts w:asciiTheme="minorHAnsi" w:hAnsiTheme="minorHAnsi" w:cstheme="minorHAnsi"/>
        </w:rPr>
        <w:t>anie</w:t>
      </w:r>
      <w:r w:rsidR="00E94C8D" w:rsidRPr="00F628B4">
        <w:rPr>
          <w:rFonts w:asciiTheme="minorHAnsi" w:hAnsiTheme="minorHAnsi" w:cstheme="minorHAnsi"/>
        </w:rPr>
        <w:t xml:space="preserve"> ciąg</w:t>
      </w:r>
      <w:r w:rsidR="00C805A4">
        <w:rPr>
          <w:rFonts w:asciiTheme="minorHAnsi" w:hAnsiTheme="minorHAnsi" w:cstheme="minorHAnsi"/>
        </w:rPr>
        <w:t>ów</w:t>
      </w:r>
      <w:r w:rsidR="00E94C8D" w:rsidRPr="00F628B4">
        <w:rPr>
          <w:rFonts w:asciiTheme="minorHAnsi" w:hAnsiTheme="minorHAnsi" w:cstheme="minorHAnsi"/>
        </w:rPr>
        <w:t xml:space="preserve"> piesz</w:t>
      </w:r>
      <w:r w:rsidR="00C805A4">
        <w:rPr>
          <w:rFonts w:asciiTheme="minorHAnsi" w:hAnsiTheme="minorHAnsi" w:cstheme="minorHAnsi"/>
        </w:rPr>
        <w:t>ych</w:t>
      </w:r>
      <w:r w:rsidR="00E94C8D" w:rsidRPr="00F628B4">
        <w:rPr>
          <w:rFonts w:asciiTheme="minorHAnsi" w:hAnsiTheme="minorHAnsi" w:cstheme="minorHAnsi"/>
        </w:rPr>
        <w:t xml:space="preserve"> wzdłuż głównych dróg dojazdowych, pozostałe drogi jako pieszo-jezdne</w:t>
      </w:r>
      <w:r w:rsidRPr="00F628B4">
        <w:rPr>
          <w:rFonts w:asciiTheme="minorHAnsi" w:hAnsiTheme="minorHAnsi" w:cstheme="minorHAnsi"/>
        </w:rPr>
        <w:t>.</w:t>
      </w:r>
    </w:p>
    <w:p w14:paraId="748FC308" w14:textId="77777777" w:rsidR="00EF646D" w:rsidRPr="00F628B4" w:rsidRDefault="00EF646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32" w:name="_Toc153360910"/>
      <w:bookmarkStart w:id="33" w:name="_Toc175726699"/>
      <w:r w:rsidRPr="00F628B4">
        <w:rPr>
          <w:rFonts w:asciiTheme="minorHAnsi" w:hAnsiTheme="minorHAnsi" w:cstheme="minorHAnsi"/>
          <w:i w:val="0"/>
          <w:szCs w:val="22"/>
        </w:rPr>
        <w:t>Branża sanitarna</w:t>
      </w:r>
      <w:bookmarkEnd w:id="32"/>
      <w:bookmarkEnd w:id="33"/>
    </w:p>
    <w:p w14:paraId="26C6809F" w14:textId="790B5C78" w:rsidR="006D5D84" w:rsidRPr="00F628B4" w:rsidRDefault="006D5D8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Instalacje Wewnętrzne:</w:t>
      </w:r>
    </w:p>
    <w:p w14:paraId="284109C9" w14:textId="51D14600" w:rsidR="006D5D84" w:rsidRPr="00F628B4" w:rsidRDefault="006D5D84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Projekty wykonać w oparciu o </w:t>
      </w:r>
      <w:r w:rsidR="00F21E7F">
        <w:rPr>
          <w:rFonts w:asciiTheme="minorHAnsi" w:hAnsiTheme="minorHAnsi" w:cstheme="minorHAnsi"/>
        </w:rPr>
        <w:t xml:space="preserve">przekazane </w:t>
      </w:r>
      <w:r w:rsidRPr="00F628B4">
        <w:rPr>
          <w:rFonts w:asciiTheme="minorHAnsi" w:hAnsiTheme="minorHAnsi" w:cstheme="minorHAnsi"/>
        </w:rPr>
        <w:t xml:space="preserve">projekty technologiczne oraz wytyczne i </w:t>
      </w:r>
      <w:r w:rsidR="00436243">
        <w:rPr>
          <w:rFonts w:asciiTheme="minorHAnsi" w:hAnsiTheme="minorHAnsi" w:cstheme="minorHAnsi"/>
        </w:rPr>
        <w:t>wykonaną Koncepcję</w:t>
      </w:r>
      <w:r w:rsidR="00796204" w:rsidRPr="00F628B4">
        <w:rPr>
          <w:rFonts w:asciiTheme="minorHAnsi" w:hAnsiTheme="minorHAnsi" w:cstheme="minorHAnsi"/>
        </w:rPr>
        <w:t>,</w:t>
      </w:r>
      <w:r w:rsidRPr="00F628B4">
        <w:rPr>
          <w:rFonts w:asciiTheme="minorHAnsi" w:hAnsiTheme="minorHAnsi" w:cstheme="minorHAnsi"/>
        </w:rPr>
        <w:t xml:space="preserve"> </w:t>
      </w:r>
    </w:p>
    <w:p w14:paraId="62213C6F" w14:textId="77777777" w:rsidR="006D5D84" w:rsidRPr="00F628B4" w:rsidRDefault="006D5D84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Zaprojektować instalacje i dobrać urządzenia:</w:t>
      </w:r>
    </w:p>
    <w:p w14:paraId="3018550D" w14:textId="527AF077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zapewniające prawidłowe funkcjonowanie </w:t>
      </w:r>
      <w:r w:rsidR="00260474">
        <w:rPr>
          <w:rFonts w:asciiTheme="minorHAnsi" w:hAnsiTheme="minorHAnsi" w:cstheme="minorHAnsi"/>
        </w:rPr>
        <w:t>O</w:t>
      </w:r>
      <w:r w:rsidRPr="00F628B4">
        <w:rPr>
          <w:rFonts w:asciiTheme="minorHAnsi" w:hAnsiTheme="minorHAnsi" w:cstheme="minorHAnsi"/>
        </w:rPr>
        <w:t>biektu,</w:t>
      </w:r>
    </w:p>
    <w:p w14:paraId="3083AEB0" w14:textId="77777777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zapewniające wskazane w projekcie technologicznym parametry (np.: temperatura, wilgotność, klasę czystości, prędkość przepływu powietrza),</w:t>
      </w:r>
    </w:p>
    <w:p w14:paraId="46D15D0B" w14:textId="5167F64C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wynikające z wskazanego przez Zamawiającego wyposażenia </w:t>
      </w:r>
      <w:r w:rsidR="00260474">
        <w:rPr>
          <w:rFonts w:asciiTheme="minorHAnsi" w:hAnsiTheme="minorHAnsi" w:cstheme="minorHAnsi"/>
        </w:rPr>
        <w:t>O</w:t>
      </w:r>
      <w:r w:rsidRPr="00F628B4">
        <w:rPr>
          <w:rFonts w:asciiTheme="minorHAnsi" w:hAnsiTheme="minorHAnsi" w:cstheme="minorHAnsi"/>
        </w:rPr>
        <w:t xml:space="preserve">biektu i technologii, </w:t>
      </w:r>
    </w:p>
    <w:p w14:paraId="68EB574B" w14:textId="1623DF76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oparciu o technologie wykorzystujące odnawialne źródła energii</w:t>
      </w:r>
      <w:r w:rsidR="00796204" w:rsidRPr="00F628B4">
        <w:rPr>
          <w:rFonts w:asciiTheme="minorHAnsi" w:hAnsiTheme="minorHAnsi" w:cstheme="minorHAnsi"/>
        </w:rPr>
        <w:t>,</w:t>
      </w:r>
      <w:r w:rsidRPr="00F628B4">
        <w:rPr>
          <w:rFonts w:asciiTheme="minorHAnsi" w:hAnsiTheme="minorHAnsi" w:cstheme="minorHAnsi"/>
        </w:rPr>
        <w:t xml:space="preserve"> </w:t>
      </w:r>
    </w:p>
    <w:p w14:paraId="2780D275" w14:textId="7E33EFE2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spełniające funkcje i warunki procesów technologicznych</w:t>
      </w:r>
      <w:r w:rsidR="00796204" w:rsidRPr="00F628B4">
        <w:rPr>
          <w:rFonts w:asciiTheme="minorHAnsi" w:hAnsiTheme="minorHAnsi" w:cstheme="minorHAnsi"/>
        </w:rPr>
        <w:t>.</w:t>
      </w:r>
    </w:p>
    <w:p w14:paraId="14168FCC" w14:textId="77777777" w:rsidR="006D5D84" w:rsidRPr="00F628B4" w:rsidRDefault="006D5D84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Wykonać opis działania instalacji, </w:t>
      </w:r>
    </w:p>
    <w:p w14:paraId="40974EEA" w14:textId="77777777" w:rsidR="006D5D84" w:rsidRPr="00F628B4" w:rsidRDefault="006D5D84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Zaprojektować redundantny system chłodzenia wraz z powiadamianiem o wycieku ( dźwiękowym, wizualnym, BMS oraz GMS) pomieszczeń gdzie przechowywana jest działająca infrastruktura informatyczna,</w:t>
      </w:r>
    </w:p>
    <w:p w14:paraId="07BB3DA1" w14:textId="415CD12F" w:rsidR="006D5D84" w:rsidRPr="00F628B4" w:rsidRDefault="006D5D84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projekcie uwzględnić następujący standard urządzeń</w:t>
      </w:r>
      <w:r w:rsidR="00796204" w:rsidRPr="00F628B4">
        <w:rPr>
          <w:rFonts w:asciiTheme="minorHAnsi" w:hAnsiTheme="minorHAnsi" w:cstheme="minorHAnsi"/>
        </w:rPr>
        <w:t>:</w:t>
      </w:r>
    </w:p>
    <w:p w14:paraId="3537FC11" w14:textId="7955A20C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klimatyzacja: Fujitsu/Toshiba</w:t>
      </w:r>
      <w:r w:rsidR="00796204" w:rsidRPr="00F628B4">
        <w:rPr>
          <w:rFonts w:asciiTheme="minorHAnsi" w:hAnsiTheme="minorHAnsi" w:cstheme="minorHAnsi"/>
        </w:rPr>
        <w:t>,</w:t>
      </w:r>
    </w:p>
    <w:p w14:paraId="3FCDE2F4" w14:textId="6A7E2D41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nawilżacze: Devatec/Condair</w:t>
      </w:r>
      <w:r w:rsidR="00796204" w:rsidRPr="00F628B4">
        <w:rPr>
          <w:rFonts w:asciiTheme="minorHAnsi" w:hAnsiTheme="minorHAnsi" w:cstheme="minorHAnsi"/>
        </w:rPr>
        <w:t>,</w:t>
      </w:r>
    </w:p>
    <w:p w14:paraId="58888F1E" w14:textId="6035F342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centrale wentylacyjne: Klimor/VTS</w:t>
      </w:r>
      <w:r w:rsidR="00796204" w:rsidRPr="00F628B4">
        <w:rPr>
          <w:rFonts w:asciiTheme="minorHAnsi" w:hAnsiTheme="minorHAnsi" w:cstheme="minorHAnsi"/>
        </w:rPr>
        <w:t>,</w:t>
      </w:r>
    </w:p>
    <w:p w14:paraId="09E761FF" w14:textId="6D1A523D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pompy ciepła: Carrier/Trane</w:t>
      </w:r>
      <w:r w:rsidR="00796204" w:rsidRPr="00F628B4">
        <w:rPr>
          <w:rFonts w:asciiTheme="minorHAnsi" w:hAnsiTheme="minorHAnsi" w:cstheme="minorHAnsi"/>
        </w:rPr>
        <w:t>,</w:t>
      </w:r>
    </w:p>
    <w:p w14:paraId="0CA71CED" w14:textId="3F2F8412" w:rsidR="006D5D84" w:rsidRPr="00F628B4" w:rsidRDefault="006D5D84" w:rsidP="00BD2590">
      <w:pPr>
        <w:pStyle w:val="Akapitzlist"/>
        <w:numPr>
          <w:ilvl w:val="0"/>
          <w:numId w:val="5"/>
        </w:numPr>
        <w:suppressAutoHyphens w:val="0"/>
        <w:spacing w:after="0"/>
        <w:ind w:left="2835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agregaty chłodnicze: Carrier/Trane</w:t>
      </w:r>
      <w:r w:rsidR="00796204" w:rsidRPr="00F628B4">
        <w:rPr>
          <w:rFonts w:asciiTheme="minorHAnsi" w:hAnsiTheme="minorHAnsi" w:cstheme="minorHAnsi"/>
        </w:rPr>
        <w:t>.</w:t>
      </w:r>
    </w:p>
    <w:p w14:paraId="55E48FCE" w14:textId="77777777" w:rsidR="00D605DC" w:rsidRPr="00F628B4" w:rsidRDefault="00D605DC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Instalacje Zewnętrzne: </w:t>
      </w:r>
    </w:p>
    <w:p w14:paraId="3C6DB8DD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Sporządzenie inwentaryzacji sieci/instalacji niezbędnych do wykonania sieci/instalacji dla omawianych budynków,</w:t>
      </w:r>
    </w:p>
    <w:p w14:paraId="5859C6C2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Analiza dokumentów formalno-prawnych posiadanych przez Zamawiającego pod względem kompletności  i ewentualne wystąpienie do odpowiednich urzędów, w imieniu Zamawiającego, o wydanie dokumentów niezbędnych do realizacji zadania,</w:t>
      </w:r>
    </w:p>
    <w:p w14:paraId="072ADD77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 projektu instalacji i sieci kanalizacji deszczowej dla budynków, dróg, parkingów oraz placów manewrowych wraz z ewentualnymi koniecznymi badaniami podłoża gruntowego oraz opinią geotechniczną,</w:t>
      </w:r>
    </w:p>
    <w:p w14:paraId="127EE1AB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 projektów sieci i instalacji wynikające z kolizji pomiędzy infrastrukturą podziemną a projektowanymi budynkami,</w:t>
      </w:r>
    </w:p>
    <w:p w14:paraId="28A422E2" w14:textId="1C609F1F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Wystąpienie o niezbędne warunki przyłączeniowe</w:t>
      </w:r>
      <w:r w:rsidR="00F37E37">
        <w:rPr>
          <w:rFonts w:asciiTheme="minorHAnsi" w:hAnsiTheme="minorHAnsi" w:cstheme="minorHAnsi"/>
        </w:rPr>
        <w:t>,</w:t>
      </w:r>
    </w:p>
    <w:p w14:paraId="3BDAEFB3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 projektów przyłączy mediów na podstawie warunków przyłączeniowych uzyskanych przez Projektanta oraz/lub posiadanych przez Zamawiającego,</w:t>
      </w:r>
    </w:p>
    <w:p w14:paraId="592A7753" w14:textId="77777777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Wykonanie projektów instalacji zewnętrznych i sieci niezbędnych do prawidłowego działania budynków,</w:t>
      </w:r>
    </w:p>
    <w:p w14:paraId="4D308810" w14:textId="41C5361D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Uzyskanie uzgodnień dotyczących zastosowania zewnętrznych urządzeń niezbędnych do prawidłowego działania instalacji w </w:t>
      </w:r>
      <w:r w:rsidR="00F37E37">
        <w:rPr>
          <w:rFonts w:asciiTheme="minorHAnsi" w:hAnsiTheme="minorHAnsi" w:cstheme="minorHAnsi"/>
        </w:rPr>
        <w:t>O</w:t>
      </w:r>
      <w:r w:rsidRPr="00F628B4">
        <w:rPr>
          <w:rFonts w:asciiTheme="minorHAnsi" w:hAnsiTheme="minorHAnsi" w:cstheme="minorHAnsi"/>
        </w:rPr>
        <w:t>biekcie,</w:t>
      </w:r>
    </w:p>
    <w:p w14:paraId="78D84710" w14:textId="779AFEDE" w:rsidR="00D605DC" w:rsidRPr="00F628B4" w:rsidRDefault="00D605DC" w:rsidP="00BD2590">
      <w:pPr>
        <w:pStyle w:val="Akapitzlist"/>
        <w:numPr>
          <w:ilvl w:val="3"/>
          <w:numId w:val="8"/>
        </w:numPr>
        <w:suppressAutoHyphens w:val="0"/>
        <w:spacing w:after="0"/>
        <w:ind w:left="2410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Analiza możliwości wykorzystania istniejącego zestawu hydroforowego i zbiornika ppoż.</w:t>
      </w:r>
    </w:p>
    <w:p w14:paraId="0C237B0F" w14:textId="6430FD52" w:rsidR="00285497" w:rsidRPr="00F628B4" w:rsidRDefault="00EF646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34" w:name="_Toc153360911"/>
      <w:bookmarkStart w:id="35" w:name="_Toc175726700"/>
      <w:r w:rsidRPr="00F628B4">
        <w:rPr>
          <w:rFonts w:asciiTheme="minorHAnsi" w:hAnsiTheme="minorHAnsi" w:cstheme="minorHAnsi"/>
          <w:i w:val="0"/>
          <w:szCs w:val="22"/>
        </w:rPr>
        <w:t>Branża elektryczna</w:t>
      </w:r>
      <w:bookmarkEnd w:id="34"/>
      <w:r w:rsidR="00805E7F">
        <w:rPr>
          <w:rFonts w:asciiTheme="minorHAnsi" w:hAnsiTheme="minorHAnsi" w:cstheme="minorHAnsi"/>
          <w:i w:val="0"/>
          <w:szCs w:val="22"/>
        </w:rPr>
        <w:t xml:space="preserve"> instalacje wewnętrzne i zewnętrzne</w:t>
      </w:r>
      <w:bookmarkEnd w:id="35"/>
    </w:p>
    <w:p w14:paraId="6AD0EDBC" w14:textId="3EC2A0A4" w:rsidR="00077CA4" w:rsidRPr="00F628B4" w:rsidRDefault="001F4E0B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 w:rsidR="00D17434">
        <w:rPr>
          <w:rFonts w:asciiTheme="minorHAnsi" w:hAnsiTheme="minorHAnsi" w:cstheme="minorHAnsi"/>
        </w:rPr>
        <w:t>enie</w:t>
      </w:r>
      <w:r w:rsidR="00077CA4" w:rsidRPr="00F628B4">
        <w:rPr>
          <w:rFonts w:asciiTheme="minorHAnsi" w:hAnsiTheme="minorHAnsi" w:cstheme="minorHAnsi"/>
        </w:rPr>
        <w:t xml:space="preserve"> projekt</w:t>
      </w:r>
      <w:r w:rsidR="00D17434">
        <w:rPr>
          <w:rFonts w:asciiTheme="minorHAnsi" w:hAnsiTheme="minorHAnsi" w:cstheme="minorHAnsi"/>
        </w:rPr>
        <w:t>ów</w:t>
      </w:r>
      <w:r w:rsidR="00077CA4" w:rsidRPr="00F628B4">
        <w:rPr>
          <w:rFonts w:asciiTheme="minorHAnsi" w:hAnsiTheme="minorHAnsi" w:cstheme="minorHAnsi"/>
        </w:rPr>
        <w:t xml:space="preserve"> przyłączy elektroenergetycznych do Obiektów (podstawowe oraz rezerwowe z GPZ-ów występujących na Terenie Zamawiającego),</w:t>
      </w:r>
      <w:r w:rsidR="00305D75" w:rsidRPr="00F628B4">
        <w:rPr>
          <w:rFonts w:asciiTheme="minorHAnsi" w:hAnsiTheme="minorHAnsi" w:cstheme="minorHAnsi"/>
        </w:rPr>
        <w:t xml:space="preserve"> wraz z analizą </w:t>
      </w:r>
      <w:r w:rsidR="00305D75" w:rsidRPr="00F628B4">
        <w:rPr>
          <w:rFonts w:asciiTheme="minorHAnsi" w:hAnsiTheme="minorHAnsi" w:cstheme="minorHAnsi"/>
        </w:rPr>
        <w:lastRenderedPageBreak/>
        <w:t xml:space="preserve">zapotrzebowania na energię elektryczną pod kątem ewentualnego zwiększenia mocy przyłączeniowej (w przypadku takiej konieczności),  </w:t>
      </w:r>
    </w:p>
    <w:p w14:paraId="2F339307" w14:textId="170BEF54" w:rsidR="00077CA4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</w:t>
      </w:r>
      <w:r w:rsidR="00077CA4" w:rsidRPr="00F628B4">
        <w:rPr>
          <w:rFonts w:asciiTheme="minorHAnsi" w:hAnsiTheme="minorHAnsi" w:cstheme="minorHAnsi"/>
        </w:rPr>
        <w:t>porzą</w:t>
      </w:r>
      <w:r w:rsidR="001F4E0B" w:rsidRPr="00F628B4">
        <w:rPr>
          <w:rFonts w:asciiTheme="minorHAnsi" w:hAnsiTheme="minorHAnsi" w:cstheme="minorHAnsi"/>
        </w:rPr>
        <w:t>dz</w:t>
      </w:r>
      <w:r w:rsidR="00D17434">
        <w:rPr>
          <w:rFonts w:asciiTheme="minorHAnsi" w:hAnsiTheme="minorHAnsi" w:cstheme="minorHAnsi"/>
        </w:rPr>
        <w:t>enie</w:t>
      </w:r>
      <w:r w:rsidR="00077CA4" w:rsidRPr="00F628B4">
        <w:rPr>
          <w:rFonts w:asciiTheme="minorHAnsi" w:hAnsiTheme="minorHAnsi" w:cstheme="minorHAnsi"/>
        </w:rPr>
        <w:t xml:space="preserve"> projekt</w:t>
      </w:r>
      <w:r w:rsidR="001F4E0B" w:rsidRPr="00F628B4">
        <w:rPr>
          <w:rFonts w:asciiTheme="minorHAnsi" w:hAnsiTheme="minorHAnsi" w:cstheme="minorHAnsi"/>
        </w:rPr>
        <w:t>y</w:t>
      </w:r>
      <w:r w:rsidR="00077CA4" w:rsidRPr="00F628B4">
        <w:rPr>
          <w:rFonts w:asciiTheme="minorHAnsi" w:hAnsiTheme="minorHAnsi" w:cstheme="minorHAnsi"/>
        </w:rPr>
        <w:t xml:space="preserve"> stacji transformatorowych oraz rozdzielnic SN, </w:t>
      </w:r>
      <w:r w:rsidR="00F37E37">
        <w:rPr>
          <w:rFonts w:asciiTheme="minorHAnsi" w:hAnsiTheme="minorHAnsi" w:cstheme="minorHAnsi"/>
        </w:rPr>
        <w:t>nN</w:t>
      </w:r>
      <w:r w:rsidR="00F37E37"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z uwzględnieniem automatycznego przełączenia (SZR)  instalacji elektrycznej na zasilanie rezerwowe,</w:t>
      </w:r>
      <w:r w:rsidR="004B6A0D" w:rsidRPr="00F628B4">
        <w:rPr>
          <w:rFonts w:asciiTheme="minorHAnsi" w:hAnsiTheme="minorHAnsi" w:cstheme="minorHAnsi"/>
        </w:rPr>
        <w:t xml:space="preserve"> należy przewidzieć niezależne stacje transformatorowe dla części produkcyjnej  i biurowo- socjalnej.</w:t>
      </w:r>
    </w:p>
    <w:p w14:paraId="4EC83E6C" w14:textId="175DAC8F" w:rsidR="004B6A0D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</w:t>
      </w:r>
      <w:r w:rsidR="004B6A0D" w:rsidRPr="00F628B4">
        <w:rPr>
          <w:rFonts w:asciiTheme="minorHAnsi" w:hAnsiTheme="minorHAnsi" w:cstheme="minorHAnsi"/>
        </w:rPr>
        <w:t>zestawieni</w:t>
      </w:r>
      <w:r>
        <w:rPr>
          <w:rFonts w:asciiTheme="minorHAnsi" w:hAnsiTheme="minorHAnsi" w:cstheme="minorHAnsi"/>
        </w:rPr>
        <w:t>a</w:t>
      </w:r>
      <w:r w:rsidR="004B6A0D" w:rsidRPr="00F628B4">
        <w:rPr>
          <w:rFonts w:asciiTheme="minorHAnsi" w:hAnsiTheme="minorHAnsi" w:cstheme="minorHAnsi"/>
        </w:rPr>
        <w:t xml:space="preserve"> bilansu mocy  dla obiektu, w przypadku konieczności zwiększenia mocy przyłączeniowej wystąpienie do gestora sieci o zwiększenie mocy, </w:t>
      </w:r>
    </w:p>
    <w:p w14:paraId="30A3A5F9" w14:textId="71900004" w:rsidR="00077CA4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rozdzielnic głównych dla Obiektów, projekt</w:t>
      </w:r>
      <w:r w:rsidR="001F4E0B" w:rsidRPr="00F628B4">
        <w:rPr>
          <w:rFonts w:asciiTheme="minorHAnsi" w:hAnsiTheme="minorHAnsi" w:cstheme="minorHAnsi"/>
        </w:rPr>
        <w:t>y</w:t>
      </w:r>
      <w:r w:rsidR="00077CA4" w:rsidRPr="00F628B4">
        <w:rPr>
          <w:rFonts w:asciiTheme="minorHAnsi" w:hAnsiTheme="minorHAnsi" w:cstheme="minorHAnsi"/>
        </w:rPr>
        <w:t xml:space="preserve"> rozdzielnic oddziałowych,</w:t>
      </w:r>
    </w:p>
    <w:p w14:paraId="7A1CAF91" w14:textId="6A7E3A93" w:rsidR="00077CA4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instalacji oświetlenia ogólnego, ewakuacyjnego i awaryjnego</w:t>
      </w:r>
      <w:r w:rsidR="00305D75" w:rsidRPr="00F628B4">
        <w:rPr>
          <w:rFonts w:asciiTheme="minorHAnsi" w:hAnsiTheme="minorHAnsi" w:cstheme="minorHAnsi"/>
        </w:rPr>
        <w:t xml:space="preserve"> wraz z ich sterowaniem</w:t>
      </w:r>
      <w:r w:rsidR="00077CA4" w:rsidRPr="00F628B4">
        <w:rPr>
          <w:rFonts w:asciiTheme="minorHAnsi" w:hAnsiTheme="minorHAnsi" w:cstheme="minorHAnsi"/>
        </w:rPr>
        <w:t>, projekty instalacji 230/400 V oraz projekty połączeń wyrównawczych, uziemienia i instalacji odgromowej</w:t>
      </w:r>
      <w:r w:rsidR="00305D75" w:rsidRPr="00F628B4">
        <w:rPr>
          <w:rFonts w:asciiTheme="minorHAnsi" w:hAnsiTheme="minorHAnsi" w:cstheme="minorHAnsi"/>
        </w:rPr>
        <w:t xml:space="preserve"> w zakresie wszystkich </w:t>
      </w:r>
      <w:r w:rsidR="00F37E37">
        <w:rPr>
          <w:rFonts w:asciiTheme="minorHAnsi" w:hAnsiTheme="minorHAnsi" w:cstheme="minorHAnsi"/>
        </w:rPr>
        <w:t>P</w:t>
      </w:r>
      <w:r w:rsidR="00305D75" w:rsidRPr="00F628B4">
        <w:rPr>
          <w:rFonts w:asciiTheme="minorHAnsi" w:hAnsiTheme="minorHAnsi" w:cstheme="minorHAnsi"/>
        </w:rPr>
        <w:t>odzadań,</w:t>
      </w:r>
      <w:r w:rsidR="004B6A0D" w:rsidRPr="00F628B4">
        <w:rPr>
          <w:rFonts w:asciiTheme="minorHAnsi" w:hAnsiTheme="minorHAnsi" w:cstheme="minorHAnsi"/>
        </w:rPr>
        <w:t xml:space="preserve"> wraz z zasilaniem urządzeń technologicznych i bytowych</w:t>
      </w:r>
      <w:r w:rsidR="00F37E37">
        <w:rPr>
          <w:rFonts w:asciiTheme="minorHAnsi" w:hAnsiTheme="minorHAnsi" w:cstheme="minorHAnsi"/>
        </w:rPr>
        <w:t>,</w:t>
      </w:r>
    </w:p>
    <w:p w14:paraId="7FB96265" w14:textId="3A5CE8F1" w:rsidR="00077CA4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wyłączników PWP,</w:t>
      </w:r>
    </w:p>
    <w:p w14:paraId="1DB478BC" w14:textId="43D504F9" w:rsidR="00077CA4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rozruchu,  uruchomienia urządzeń oraz automatyki (instalacje elektryczne, instalacje AKPiA),</w:t>
      </w:r>
    </w:p>
    <w:p w14:paraId="4A13D7AB" w14:textId="70BEBB68" w:rsidR="00305D75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077CA4" w:rsidRPr="00F628B4">
        <w:rPr>
          <w:rFonts w:asciiTheme="minorHAnsi" w:hAnsiTheme="minorHAnsi" w:cstheme="minorHAnsi"/>
        </w:rPr>
        <w:t>powiazań istniejącego systemu nadzoru sieci elektroenergetycznej z projektowanym</w:t>
      </w:r>
      <w:r w:rsidR="00305D75" w:rsidRPr="00F628B4">
        <w:rPr>
          <w:rFonts w:asciiTheme="minorHAnsi" w:hAnsiTheme="minorHAnsi" w:cstheme="minorHAnsi"/>
        </w:rPr>
        <w:t>,</w:t>
      </w:r>
    </w:p>
    <w:p w14:paraId="7901BFDD" w14:textId="0E0F62E3" w:rsidR="00305D75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05D75" w:rsidRPr="00F628B4">
        <w:rPr>
          <w:rFonts w:asciiTheme="minorHAnsi" w:hAnsiTheme="minorHAnsi" w:cstheme="minorHAnsi"/>
        </w:rPr>
        <w:t xml:space="preserve">zasilania urządzeń technologicznych i bytowych zlokalizowanych na </w:t>
      </w:r>
      <w:r w:rsidR="00F37E37">
        <w:rPr>
          <w:rFonts w:asciiTheme="minorHAnsi" w:hAnsiTheme="minorHAnsi" w:cstheme="minorHAnsi"/>
        </w:rPr>
        <w:t>T</w:t>
      </w:r>
      <w:r w:rsidR="00305D75" w:rsidRPr="00F628B4">
        <w:rPr>
          <w:rFonts w:asciiTheme="minorHAnsi" w:hAnsiTheme="minorHAnsi" w:cstheme="minorHAnsi"/>
        </w:rPr>
        <w:t xml:space="preserve">erenie projektowanej inwestycji,    </w:t>
      </w:r>
    </w:p>
    <w:p w14:paraId="532A8D07" w14:textId="6C2C0E75" w:rsidR="00305D75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05D75" w:rsidRPr="00F628B4">
        <w:rPr>
          <w:rFonts w:asciiTheme="minorHAnsi" w:hAnsiTheme="minorHAnsi" w:cstheme="minorHAnsi"/>
        </w:rPr>
        <w:t>kanalizacji kablowej. Należy przewidzieć powiązanie projektowanej kanalizacji z istniejącą,</w:t>
      </w:r>
    </w:p>
    <w:p w14:paraId="6A9D3ECA" w14:textId="5F65D0A9" w:rsidR="00077CA4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05D75" w:rsidRPr="00F628B4">
        <w:rPr>
          <w:rFonts w:asciiTheme="minorHAnsi" w:hAnsiTheme="minorHAnsi" w:cstheme="minorHAnsi"/>
        </w:rPr>
        <w:t xml:space="preserve">usunięcia kolizji sieci elektroenergetycznych SN i </w:t>
      </w:r>
      <w:r w:rsidR="00F37E37" w:rsidRPr="00F628B4">
        <w:rPr>
          <w:rFonts w:asciiTheme="minorHAnsi" w:hAnsiTheme="minorHAnsi" w:cstheme="minorHAnsi"/>
        </w:rPr>
        <w:t>n</w:t>
      </w:r>
      <w:r w:rsidR="00F37E37">
        <w:rPr>
          <w:rFonts w:asciiTheme="minorHAnsi" w:hAnsiTheme="minorHAnsi" w:cstheme="minorHAnsi"/>
        </w:rPr>
        <w:t>N</w:t>
      </w:r>
      <w:r w:rsidR="00F37E37" w:rsidRPr="00F628B4">
        <w:rPr>
          <w:rFonts w:asciiTheme="minorHAnsi" w:hAnsiTheme="minorHAnsi" w:cstheme="minorHAnsi"/>
        </w:rPr>
        <w:t xml:space="preserve"> </w:t>
      </w:r>
      <w:r w:rsidR="00305D75" w:rsidRPr="00F628B4">
        <w:rPr>
          <w:rFonts w:asciiTheme="minorHAnsi" w:hAnsiTheme="minorHAnsi" w:cstheme="minorHAnsi"/>
        </w:rPr>
        <w:t xml:space="preserve">z projektowanym zagospodarowaniem </w:t>
      </w:r>
      <w:r w:rsidR="00F37E37">
        <w:rPr>
          <w:rFonts w:asciiTheme="minorHAnsi" w:hAnsiTheme="minorHAnsi" w:cstheme="minorHAnsi"/>
        </w:rPr>
        <w:t>T</w:t>
      </w:r>
      <w:r w:rsidR="00305D75" w:rsidRPr="00F628B4">
        <w:rPr>
          <w:rFonts w:asciiTheme="minorHAnsi" w:hAnsiTheme="minorHAnsi" w:cstheme="minorHAnsi"/>
        </w:rPr>
        <w:t>erenu,</w:t>
      </w:r>
    </w:p>
    <w:p w14:paraId="2AF8F87D" w14:textId="6002D642" w:rsidR="00985DBF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985DBF" w:rsidRPr="00F628B4">
        <w:rPr>
          <w:rFonts w:asciiTheme="minorHAnsi" w:hAnsiTheme="minorHAnsi" w:cstheme="minorHAnsi"/>
        </w:rPr>
        <w:t>aprojektowan</w:t>
      </w:r>
      <w:r w:rsidR="00D17434">
        <w:rPr>
          <w:rFonts w:asciiTheme="minorHAnsi" w:hAnsiTheme="minorHAnsi" w:cstheme="minorHAnsi"/>
        </w:rPr>
        <w:t>i</w:t>
      </w:r>
      <w:r w:rsidR="00985DBF" w:rsidRPr="00F628B4">
        <w:rPr>
          <w:rFonts w:asciiTheme="minorHAnsi" w:hAnsiTheme="minorHAnsi" w:cstheme="minorHAnsi"/>
        </w:rPr>
        <w:t xml:space="preserve">e rozwiązania i materiały w branży elektrycznej należy zunifikować pod kątem elementów systemu występujących na istniejących budynkach </w:t>
      </w:r>
      <w:r w:rsidR="00F37E37">
        <w:rPr>
          <w:rFonts w:asciiTheme="minorHAnsi" w:hAnsiTheme="minorHAnsi" w:cstheme="minorHAnsi"/>
        </w:rPr>
        <w:t>S</w:t>
      </w:r>
      <w:r w:rsidR="00985DBF" w:rsidRPr="00F628B4">
        <w:rPr>
          <w:rFonts w:asciiTheme="minorHAnsi" w:hAnsiTheme="minorHAnsi" w:cstheme="minorHAnsi"/>
        </w:rPr>
        <w:t>półki  (w szczególności rozdzielnice SN, nN, oświetlenie, osprzęt, system sterowania i nadzoru systemu elektroenergetycznego). Projekt powinien zawierać zestawienia materiałowe i listy kablowe z relacjami,</w:t>
      </w:r>
    </w:p>
    <w:p w14:paraId="1CFC0727" w14:textId="37907BC4" w:rsidR="00077CA4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985DBF" w:rsidRPr="00F628B4">
        <w:rPr>
          <w:rFonts w:asciiTheme="minorHAnsi" w:hAnsiTheme="minorHAnsi" w:cstheme="minorHAnsi"/>
        </w:rPr>
        <w:t xml:space="preserve">rojekty należy wykonać w oparciu o projekty technologiczne oraz wytyczne i </w:t>
      </w:r>
      <w:r w:rsidR="00436243">
        <w:rPr>
          <w:rFonts w:asciiTheme="minorHAnsi" w:hAnsiTheme="minorHAnsi" w:cstheme="minorHAnsi"/>
        </w:rPr>
        <w:t>wykonaną Koncepcję</w:t>
      </w:r>
      <w:r w:rsidRPr="00F628B4">
        <w:rPr>
          <w:rFonts w:asciiTheme="minorHAnsi" w:hAnsiTheme="minorHAnsi" w:cstheme="minorHAnsi"/>
        </w:rPr>
        <w:t>,</w:t>
      </w:r>
    </w:p>
    <w:p w14:paraId="3D8CE670" w14:textId="2A298847" w:rsidR="00985DBF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N</w:t>
      </w:r>
      <w:r w:rsidR="00985DBF" w:rsidRPr="00F628B4">
        <w:rPr>
          <w:rFonts w:asciiTheme="minorHAnsi" w:hAnsiTheme="minorHAnsi" w:cstheme="minorHAnsi"/>
        </w:rPr>
        <w:t xml:space="preserve">ależy zaprojektować jeden główny centralny przycisk do oświetlenia (wyłączenie oświetlenia podstawowego w </w:t>
      </w:r>
      <w:r w:rsidR="00F37E37">
        <w:rPr>
          <w:rFonts w:asciiTheme="minorHAnsi" w:hAnsiTheme="minorHAnsi" w:cstheme="minorHAnsi"/>
        </w:rPr>
        <w:t>O</w:t>
      </w:r>
      <w:r w:rsidR="00985DBF" w:rsidRPr="00F628B4">
        <w:rPr>
          <w:rFonts w:asciiTheme="minorHAnsi" w:hAnsiTheme="minorHAnsi" w:cstheme="minorHAnsi"/>
        </w:rPr>
        <w:t>biekcie po zakończeniu pracy),</w:t>
      </w:r>
    </w:p>
    <w:p w14:paraId="28817CA0" w14:textId="280CEE14" w:rsidR="00077CA4" w:rsidRPr="00F628B4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985DBF" w:rsidRPr="00F628B4">
        <w:rPr>
          <w:rFonts w:asciiTheme="minorHAnsi" w:hAnsiTheme="minorHAnsi" w:cstheme="minorHAnsi"/>
        </w:rPr>
        <w:t>aprojektowa</w:t>
      </w:r>
      <w:r w:rsidR="00D17434">
        <w:rPr>
          <w:rFonts w:asciiTheme="minorHAnsi" w:hAnsiTheme="minorHAnsi" w:cstheme="minorHAnsi"/>
        </w:rPr>
        <w:t>nie</w:t>
      </w:r>
      <w:r w:rsidR="00985DBF" w:rsidRPr="00F628B4">
        <w:rPr>
          <w:rFonts w:asciiTheme="minorHAnsi" w:hAnsiTheme="minorHAnsi" w:cstheme="minorHAnsi"/>
        </w:rPr>
        <w:t xml:space="preserve"> oświetlenie w sposób zapewniający jego ergonomiczną konserwację (wymiana źródeł światła, opraw oświetleniowych w szczególności nad liniami galwanicznymi)</w:t>
      </w:r>
      <w:r w:rsidRPr="00F628B4">
        <w:rPr>
          <w:rFonts w:asciiTheme="minorHAnsi" w:hAnsiTheme="minorHAnsi" w:cstheme="minorHAnsi"/>
        </w:rPr>
        <w:t>,</w:t>
      </w:r>
    </w:p>
    <w:p w14:paraId="54C9F942" w14:textId="14732ACB" w:rsidR="00B05ECE" w:rsidRPr="00F628B4" w:rsidRDefault="00D1743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Zaprojektowanie</w:t>
      </w:r>
      <w:r w:rsidR="00B05ECE" w:rsidRPr="00F628B4">
        <w:rPr>
          <w:rFonts w:asciiTheme="minorHAnsi" w:hAnsiTheme="minorHAnsi" w:cstheme="minorHAnsi"/>
        </w:rPr>
        <w:t xml:space="preserve"> instalacji zewnętrznych (oświetlenie Terenu, sieci elektroenergetyczne,  ew. stacja transformatorowa wyniesiona z Obiektu na zewnątrz),</w:t>
      </w:r>
    </w:p>
    <w:p w14:paraId="577DC32B" w14:textId="165DD560" w:rsidR="00471479" w:rsidRDefault="00796204" w:rsidP="00BD2590">
      <w:pPr>
        <w:pStyle w:val="Akapitzlist"/>
        <w:numPr>
          <w:ilvl w:val="2"/>
          <w:numId w:val="8"/>
        </w:numPr>
        <w:suppressAutoHyphens w:val="0"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</w:t>
      </w:r>
      <w:r w:rsidR="00471479" w:rsidRPr="00F628B4">
        <w:rPr>
          <w:rFonts w:asciiTheme="minorHAnsi" w:hAnsiTheme="minorHAnsi" w:cstheme="minorHAnsi"/>
        </w:rPr>
        <w:t xml:space="preserve">porządzone projekty należy skoordynować międzybranżowo pod kątem wyeliminowania potencjalnych kolizji i zapewnienia zasilania dla projektowanych </w:t>
      </w:r>
      <w:r w:rsidR="00F37E37">
        <w:rPr>
          <w:rFonts w:asciiTheme="minorHAnsi" w:hAnsiTheme="minorHAnsi" w:cstheme="minorHAnsi"/>
        </w:rPr>
        <w:t>O</w:t>
      </w:r>
      <w:r w:rsidR="00471479" w:rsidRPr="00F628B4">
        <w:rPr>
          <w:rFonts w:asciiTheme="minorHAnsi" w:hAnsiTheme="minorHAnsi" w:cstheme="minorHAnsi"/>
        </w:rPr>
        <w:t xml:space="preserve">biektów i </w:t>
      </w:r>
      <w:r w:rsidR="00F37E37">
        <w:rPr>
          <w:rFonts w:asciiTheme="minorHAnsi" w:hAnsiTheme="minorHAnsi" w:cstheme="minorHAnsi"/>
        </w:rPr>
        <w:t>u</w:t>
      </w:r>
      <w:r w:rsidR="00471479" w:rsidRPr="00F628B4">
        <w:rPr>
          <w:rFonts w:asciiTheme="minorHAnsi" w:hAnsiTheme="minorHAnsi" w:cstheme="minorHAnsi"/>
        </w:rPr>
        <w:t>rządzeń.</w:t>
      </w:r>
    </w:p>
    <w:p w14:paraId="7DF6CDB0" w14:textId="67648B45" w:rsidR="00285497" w:rsidRPr="00F628B4" w:rsidRDefault="00EF646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36" w:name="_Toc153360912"/>
      <w:bookmarkStart w:id="37" w:name="_Toc175726701"/>
      <w:r w:rsidRPr="00F628B4">
        <w:rPr>
          <w:rFonts w:asciiTheme="minorHAnsi" w:hAnsiTheme="minorHAnsi" w:cstheme="minorHAnsi"/>
          <w:i w:val="0"/>
          <w:szCs w:val="22"/>
        </w:rPr>
        <w:t>Branża teletechniczna</w:t>
      </w:r>
      <w:bookmarkEnd w:id="36"/>
      <w:r w:rsidR="00805E7F">
        <w:rPr>
          <w:rFonts w:asciiTheme="minorHAnsi" w:hAnsiTheme="minorHAnsi" w:cstheme="minorHAnsi"/>
          <w:i w:val="0"/>
          <w:szCs w:val="22"/>
        </w:rPr>
        <w:t xml:space="preserve"> instalacje wewnętrzne i zewnętrzne</w:t>
      </w:r>
      <w:bookmarkEnd w:id="37"/>
    </w:p>
    <w:p w14:paraId="549E0903" w14:textId="4DE9954C" w:rsidR="0090540D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0540D" w:rsidRPr="00F628B4">
        <w:rPr>
          <w:rFonts w:asciiTheme="minorHAnsi" w:hAnsiTheme="minorHAnsi" w:cstheme="minorHAnsi"/>
        </w:rPr>
        <w:t xml:space="preserve">usunięcia kolizji sieci teletechnicznych i telekomunikacyjnych z projektowanym zagospodarowaniem </w:t>
      </w:r>
      <w:r w:rsidR="00F37E37">
        <w:rPr>
          <w:rFonts w:asciiTheme="minorHAnsi" w:hAnsiTheme="minorHAnsi" w:cstheme="minorHAnsi"/>
        </w:rPr>
        <w:t>T</w:t>
      </w:r>
      <w:r w:rsidR="0090540D" w:rsidRPr="00F628B4">
        <w:rPr>
          <w:rFonts w:asciiTheme="minorHAnsi" w:hAnsiTheme="minorHAnsi" w:cstheme="minorHAnsi"/>
        </w:rPr>
        <w:t>erenu ( z projektowanymi budynkami i  sieciami podziemnymi),</w:t>
      </w:r>
    </w:p>
    <w:p w14:paraId="3BED1565" w14:textId="567B1249" w:rsidR="0090540D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0540D" w:rsidRPr="00F628B4">
        <w:rPr>
          <w:rFonts w:asciiTheme="minorHAnsi" w:hAnsiTheme="minorHAnsi" w:cstheme="minorHAnsi"/>
        </w:rPr>
        <w:t xml:space="preserve">sieci zewnętrznych w ramach instalacji SSP, SSWiN, SKD, VSS, ochrony perymetrycznej, systemów BiS i BMS, IT, </w:t>
      </w:r>
    </w:p>
    <w:p w14:paraId="77F19128" w14:textId="2CF556B9" w:rsidR="0090540D" w:rsidRPr="00F628B4" w:rsidRDefault="0090540D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Projektowanymi instalacjami należy nawiązać do instalacji projektowanych w ramach wszystkich Podzadań,</w:t>
      </w:r>
    </w:p>
    <w:p w14:paraId="095A933C" w14:textId="19F9F2DD" w:rsidR="0090540D" w:rsidRPr="00F628B4" w:rsidRDefault="0090540D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Projektowanymi instalacjami zewnętrznymi  należy nawiązać do instalacji teletechnicznych wewnętrznych projektowanych w ramach projektu budynków,</w:t>
      </w:r>
    </w:p>
    <w:p w14:paraId="72CF2741" w14:textId="108F33A1" w:rsidR="0090540D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 xml:space="preserve">ów </w:t>
      </w:r>
      <w:r w:rsidR="0090540D" w:rsidRPr="00F628B4">
        <w:rPr>
          <w:rFonts w:asciiTheme="minorHAnsi" w:hAnsiTheme="minorHAnsi" w:cstheme="minorHAnsi"/>
        </w:rPr>
        <w:t xml:space="preserve">systemu monitoringu zewnętrznego (VSS), wraz z powiązaniem z </w:t>
      </w:r>
      <w:r w:rsidR="00F904B1">
        <w:rPr>
          <w:rFonts w:asciiTheme="minorHAnsi" w:hAnsiTheme="minorHAnsi" w:cstheme="minorHAnsi"/>
        </w:rPr>
        <w:t xml:space="preserve">istniejącym </w:t>
      </w:r>
      <w:r w:rsidR="0090540D" w:rsidRPr="00F628B4">
        <w:rPr>
          <w:rFonts w:asciiTheme="minorHAnsi" w:hAnsiTheme="minorHAnsi" w:cstheme="minorHAnsi"/>
        </w:rPr>
        <w:t>systemem nadzoru,</w:t>
      </w:r>
    </w:p>
    <w:p w14:paraId="7F2A90AD" w14:textId="388F7E26" w:rsidR="00985DBF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85DBF" w:rsidRPr="00F628B4">
        <w:rPr>
          <w:rFonts w:asciiTheme="minorHAnsi" w:hAnsiTheme="minorHAnsi" w:cstheme="minorHAnsi"/>
        </w:rPr>
        <w:t>systemu sygnalizacji pożaru wraz z systemem oddymiania (m in. projekty, matryca sterowań, scenariusz pożarowy). Projektowanymi instalacjami (SSP) należy nawiązać do instalacji istniejących na Terenie (centrale SSP w pętli). Należy przewidzieć wymianę sygnałów/wysterowań pomiędzy systemami oddymiania i SSP,</w:t>
      </w:r>
    </w:p>
    <w:p w14:paraId="14A49641" w14:textId="0A98EB1C" w:rsidR="00985DBF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85DBF" w:rsidRPr="00F628B4">
        <w:rPr>
          <w:rFonts w:asciiTheme="minorHAnsi" w:hAnsiTheme="minorHAnsi" w:cstheme="minorHAnsi"/>
        </w:rPr>
        <w:t>instalacji sieci strukturalnej miedzianej oraz światłowodowej poziomej i pionowej obejmującej urządzenia aktywne i pasywne wraz z okablowaniem poziomym i pionowym,</w:t>
      </w:r>
    </w:p>
    <w:p w14:paraId="69E88A10" w14:textId="00DBCEB4" w:rsidR="00985DBF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85DBF" w:rsidRPr="00F628B4">
        <w:rPr>
          <w:rFonts w:asciiTheme="minorHAnsi" w:hAnsiTheme="minorHAnsi" w:cstheme="minorHAnsi"/>
        </w:rPr>
        <w:t>instalacji SSWiN ,</w:t>
      </w:r>
    </w:p>
    <w:p w14:paraId="1A48D039" w14:textId="7FCAA756" w:rsidR="00985DBF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122257" w:rsidRPr="00F628B4">
        <w:rPr>
          <w:rFonts w:asciiTheme="minorHAnsi" w:hAnsiTheme="minorHAnsi" w:cstheme="minorHAnsi"/>
        </w:rPr>
        <w:t>instalacji SKD wraz z depozytorami kluczy - system kontroli dostępu,</w:t>
      </w:r>
    </w:p>
    <w:p w14:paraId="37E8FB4D" w14:textId="59F9B21A" w:rsidR="00122257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D3CDA" w:rsidRPr="00F628B4">
        <w:rPr>
          <w:rFonts w:asciiTheme="minorHAnsi" w:hAnsiTheme="minorHAnsi" w:cstheme="minorHAnsi"/>
        </w:rPr>
        <w:t>integracji systemów teletechnicznych ( m.in. VSS (Video Surveillance System- System nadzoru wideo), SSP, KD, SSWiN) wraz z programami testów (interakcja pomiędzy systemami),</w:t>
      </w:r>
    </w:p>
    <w:p w14:paraId="59F553C9" w14:textId="3C565525" w:rsidR="003D3CDA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D3CDA" w:rsidRPr="00F628B4">
        <w:rPr>
          <w:rFonts w:asciiTheme="minorHAnsi" w:hAnsiTheme="minorHAnsi" w:cstheme="minorHAnsi"/>
        </w:rPr>
        <w:t>systemu monitoringu wewnętrznego (VSS),</w:t>
      </w:r>
    </w:p>
    <w:p w14:paraId="0DF7015A" w14:textId="2FF2907F" w:rsidR="003D3CDA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3D3CDA" w:rsidRPr="00F628B4">
        <w:rPr>
          <w:rFonts w:asciiTheme="minorHAnsi" w:hAnsiTheme="minorHAnsi" w:cstheme="minorHAnsi"/>
        </w:rPr>
        <w:t>wymiany sygnałów pomiędzy systemami  SSWiN,  telewizji przemysłowej VSS, kontroli dostępu SKD, systemów ppoż.  wraz z integracją z  ist. systemem nadrzędnym BIS występującym na Terenie,</w:t>
      </w:r>
    </w:p>
    <w:p w14:paraId="3FFE9AF1" w14:textId="5B8E2E61" w:rsidR="0090540D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0540D" w:rsidRPr="00F628B4">
        <w:rPr>
          <w:rFonts w:asciiTheme="minorHAnsi" w:hAnsiTheme="minorHAnsi" w:cstheme="minorHAnsi"/>
        </w:rPr>
        <w:t>systemu monitorowania i sterowania instalacjami oraz zużyciem mediów dla Obiektów (np. przepompownie, pompownie, itp.)  występujących na terenie zewnętrznym  (BMS) wraz z integracją z  ist. systemem BMS  występującym na Terenie wraz z programem testów,</w:t>
      </w:r>
    </w:p>
    <w:p w14:paraId="130155F8" w14:textId="78961C25" w:rsidR="003D3CDA" w:rsidRPr="00F628B4" w:rsidRDefault="0079620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3D3CDA" w:rsidRPr="00F628B4">
        <w:rPr>
          <w:rFonts w:asciiTheme="minorHAnsi" w:hAnsiTheme="minorHAnsi" w:cstheme="minorHAnsi"/>
        </w:rPr>
        <w:t>aprojektowan</w:t>
      </w:r>
      <w:r w:rsidR="00D17434">
        <w:rPr>
          <w:rFonts w:asciiTheme="minorHAnsi" w:hAnsiTheme="minorHAnsi" w:cstheme="minorHAnsi"/>
        </w:rPr>
        <w:t>i</w:t>
      </w:r>
      <w:r w:rsidR="003D3CDA" w:rsidRPr="00F628B4">
        <w:rPr>
          <w:rFonts w:asciiTheme="minorHAnsi" w:hAnsiTheme="minorHAnsi" w:cstheme="minorHAnsi"/>
        </w:rPr>
        <w:t>e elementy systemów teletechnicznych i telekomunikacyjnych  należy zunifikować pod kątem instalacji występujących na Terenie. Projekt powinien zawierać zestawienia materiałowe i listy kablowe z relacjami,</w:t>
      </w:r>
    </w:p>
    <w:p w14:paraId="005749B8" w14:textId="1764F72C" w:rsidR="008A26C0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8A26C0" w:rsidRPr="00F628B4">
        <w:rPr>
          <w:rFonts w:asciiTheme="minorHAnsi" w:hAnsiTheme="minorHAnsi" w:cstheme="minorHAnsi"/>
        </w:rPr>
        <w:t>powiązań istniejących systemów teletechnicznych i telekomunikacyjnych z projektowanymi,</w:t>
      </w:r>
    </w:p>
    <w:p w14:paraId="12C2770C" w14:textId="5EE04E48" w:rsidR="008A26C0" w:rsidRPr="00F628B4" w:rsidRDefault="0079620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R</w:t>
      </w:r>
      <w:r w:rsidR="008A26C0" w:rsidRPr="00F628B4">
        <w:rPr>
          <w:rFonts w:asciiTheme="minorHAnsi" w:hAnsiTheme="minorHAnsi" w:cstheme="minorHAnsi"/>
        </w:rPr>
        <w:t>ozszerzenie (lub wymiana) licencji na istniejących stanowiskach pod kątem rozbudowy systemu BIS jak i BMS,</w:t>
      </w:r>
    </w:p>
    <w:p w14:paraId="6C5CB3C2" w14:textId="017EBC0D" w:rsidR="0090540D" w:rsidRPr="00F628B4" w:rsidRDefault="00D17434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Sporządz</w:t>
      </w:r>
      <w:r>
        <w:rPr>
          <w:rFonts w:asciiTheme="minorHAnsi" w:hAnsiTheme="minorHAnsi" w:cstheme="minorHAnsi"/>
        </w:rPr>
        <w:t>enie</w:t>
      </w:r>
      <w:r w:rsidRPr="00F628B4">
        <w:rPr>
          <w:rFonts w:asciiTheme="minorHAnsi" w:hAnsiTheme="minorHAnsi" w:cstheme="minorHAnsi"/>
        </w:rPr>
        <w:t xml:space="preserve"> projekt</w:t>
      </w:r>
      <w:r>
        <w:rPr>
          <w:rFonts w:asciiTheme="minorHAnsi" w:hAnsiTheme="minorHAnsi" w:cstheme="minorHAnsi"/>
        </w:rPr>
        <w:t>ów</w:t>
      </w:r>
      <w:r w:rsidRPr="00F628B4">
        <w:rPr>
          <w:rFonts w:asciiTheme="minorHAnsi" w:hAnsiTheme="minorHAnsi" w:cstheme="minorHAnsi"/>
        </w:rPr>
        <w:t xml:space="preserve"> </w:t>
      </w:r>
      <w:r w:rsidR="0090540D" w:rsidRPr="00F628B4">
        <w:rPr>
          <w:rFonts w:asciiTheme="minorHAnsi" w:hAnsiTheme="minorHAnsi" w:cstheme="minorHAnsi"/>
        </w:rPr>
        <w:t>zewnętrznych sieci teletechnicznych wraz z kanalizacją teletechniczną nawiązującą do istniejącej kanalizacji teletechnicznej,</w:t>
      </w:r>
    </w:p>
    <w:p w14:paraId="3B68FDCE" w14:textId="1940A694" w:rsidR="0090540D" w:rsidRDefault="005F1569" w:rsidP="00BD2590">
      <w:pPr>
        <w:pStyle w:val="Akapitzlist"/>
        <w:numPr>
          <w:ilvl w:val="2"/>
          <w:numId w:val="8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</w:t>
      </w:r>
      <w:r w:rsidR="0090540D" w:rsidRPr="00F628B4">
        <w:rPr>
          <w:rFonts w:asciiTheme="minorHAnsi" w:hAnsiTheme="minorHAnsi" w:cstheme="minorHAnsi"/>
        </w:rPr>
        <w:t>rojekty należy skoordynować międzybranżowo pod kątem wyeliminowania potencjalnych kolizji i zapewnienia zasilania oraz wymiany  i przesyłu  sygnałów pomiędzy systemem  nadrzędnym a obiektami i urządzeniami  występującymi  na terenie zewnętrznym,</w:t>
      </w:r>
    </w:p>
    <w:p w14:paraId="0A78C0E6" w14:textId="77777777" w:rsidR="00EF646D" w:rsidRPr="00F628B4" w:rsidRDefault="00EF646D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38" w:name="_Toc153360914"/>
      <w:bookmarkStart w:id="39" w:name="_Toc175726702"/>
      <w:r w:rsidRPr="00F628B4">
        <w:rPr>
          <w:rFonts w:asciiTheme="minorHAnsi" w:hAnsiTheme="minorHAnsi" w:cstheme="minorHAnsi"/>
          <w:i w:val="0"/>
          <w:szCs w:val="22"/>
        </w:rPr>
        <w:lastRenderedPageBreak/>
        <w:t>Zagospodarowanie terenu</w:t>
      </w:r>
      <w:bookmarkEnd w:id="38"/>
      <w:bookmarkEnd w:id="39"/>
    </w:p>
    <w:p w14:paraId="558CE2A3" w14:textId="424A5095" w:rsidR="00EF646D" w:rsidRPr="00F628B4" w:rsidRDefault="005F1569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E11E27" w:rsidRPr="00F628B4">
        <w:rPr>
          <w:rFonts w:asciiTheme="minorHAnsi" w:hAnsiTheme="minorHAnsi" w:cstheme="minorHAnsi"/>
        </w:rPr>
        <w:t>aprojektowanie zagospodarowani</w:t>
      </w:r>
      <w:r w:rsidR="007447F9" w:rsidRPr="00F628B4">
        <w:rPr>
          <w:rFonts w:asciiTheme="minorHAnsi" w:hAnsiTheme="minorHAnsi" w:cstheme="minorHAnsi"/>
        </w:rPr>
        <w:t>a</w:t>
      </w:r>
      <w:r w:rsidR="00EF646D" w:rsidRPr="00F628B4">
        <w:rPr>
          <w:rFonts w:asciiTheme="minorHAnsi" w:hAnsiTheme="minorHAnsi" w:cstheme="minorHAnsi"/>
        </w:rPr>
        <w:t xml:space="preserve"> terenów zielon</w:t>
      </w:r>
      <w:r w:rsidR="006411C2" w:rsidRPr="00F628B4">
        <w:rPr>
          <w:rFonts w:asciiTheme="minorHAnsi" w:hAnsiTheme="minorHAnsi" w:cstheme="minorHAnsi"/>
        </w:rPr>
        <w:t>ych,</w:t>
      </w:r>
    </w:p>
    <w:p w14:paraId="73F7F1A0" w14:textId="009ADB49" w:rsidR="00983B1A" w:rsidRPr="00F628B4" w:rsidRDefault="005F1569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983B1A" w:rsidRPr="00F628B4">
        <w:rPr>
          <w:rFonts w:asciiTheme="minorHAnsi" w:hAnsiTheme="minorHAnsi" w:cstheme="minorHAnsi"/>
        </w:rPr>
        <w:t>aprojektowanie elementów małej architektury:</w:t>
      </w:r>
    </w:p>
    <w:p w14:paraId="09FD7965" w14:textId="3C44B0CC" w:rsidR="00983B1A" w:rsidRPr="00F628B4" w:rsidRDefault="005F1569" w:rsidP="00BD2590">
      <w:pPr>
        <w:pStyle w:val="Akapitzlist"/>
        <w:numPr>
          <w:ilvl w:val="3"/>
          <w:numId w:val="8"/>
        </w:numPr>
        <w:spacing w:after="0"/>
        <w:ind w:left="2268" w:hanging="85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</w:t>
      </w:r>
      <w:r w:rsidR="00983B1A" w:rsidRPr="00F628B4">
        <w:rPr>
          <w:rFonts w:asciiTheme="minorHAnsi" w:hAnsiTheme="minorHAnsi" w:cstheme="minorHAnsi"/>
        </w:rPr>
        <w:t>adaszone miejsca dla osób palących</w:t>
      </w:r>
      <w:r w:rsidRPr="00F628B4">
        <w:rPr>
          <w:rFonts w:asciiTheme="minorHAnsi" w:hAnsiTheme="minorHAnsi" w:cstheme="minorHAnsi"/>
        </w:rPr>
        <w:t>,</w:t>
      </w:r>
    </w:p>
    <w:p w14:paraId="5C26CB51" w14:textId="24D06E60" w:rsidR="00983B1A" w:rsidRPr="00F628B4" w:rsidRDefault="005F1569" w:rsidP="00BD2590">
      <w:pPr>
        <w:pStyle w:val="Akapitzlist"/>
        <w:numPr>
          <w:ilvl w:val="3"/>
          <w:numId w:val="8"/>
        </w:numPr>
        <w:spacing w:after="0"/>
        <w:ind w:left="2268" w:hanging="85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Ł</w:t>
      </w:r>
      <w:r w:rsidR="00983B1A" w:rsidRPr="00F628B4">
        <w:rPr>
          <w:rFonts w:asciiTheme="minorHAnsi" w:hAnsiTheme="minorHAnsi" w:cstheme="minorHAnsi"/>
        </w:rPr>
        <w:t>aweczki i śmietniki</w:t>
      </w:r>
      <w:r w:rsidRPr="00F628B4">
        <w:rPr>
          <w:rFonts w:asciiTheme="minorHAnsi" w:hAnsiTheme="minorHAnsi" w:cstheme="minorHAnsi"/>
        </w:rPr>
        <w:t>,</w:t>
      </w:r>
    </w:p>
    <w:p w14:paraId="389753A1" w14:textId="323F4BC4" w:rsidR="002C781F" w:rsidRPr="00F628B4" w:rsidRDefault="005F1569" w:rsidP="00BD2590">
      <w:pPr>
        <w:pStyle w:val="Akapitzlist"/>
        <w:numPr>
          <w:ilvl w:val="3"/>
          <w:numId w:val="8"/>
        </w:numPr>
        <w:spacing w:after="0"/>
        <w:ind w:left="2268" w:hanging="851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</w:rPr>
        <w:t>P</w:t>
      </w:r>
      <w:r w:rsidR="00983B1A" w:rsidRPr="00F628B4">
        <w:rPr>
          <w:rFonts w:asciiTheme="minorHAnsi" w:hAnsiTheme="minorHAnsi" w:cstheme="minorHAnsi"/>
        </w:rPr>
        <w:t>arkingi dla jednośladów</w:t>
      </w:r>
      <w:r w:rsidRPr="00F628B4">
        <w:rPr>
          <w:rFonts w:asciiTheme="minorHAnsi" w:hAnsiTheme="minorHAnsi" w:cstheme="minorHAnsi"/>
        </w:rPr>
        <w:t>.</w:t>
      </w:r>
    </w:p>
    <w:p w14:paraId="266737C6" w14:textId="77777777" w:rsidR="00643FA2" w:rsidRPr="00F628B4" w:rsidRDefault="00643FA2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40" w:name="_Toc175726703"/>
      <w:r w:rsidRPr="00F628B4">
        <w:rPr>
          <w:rFonts w:asciiTheme="minorHAnsi" w:hAnsiTheme="minorHAnsi" w:cstheme="minorHAnsi"/>
          <w:i w:val="0"/>
          <w:szCs w:val="22"/>
        </w:rPr>
        <w:t>Wymagania BHP</w:t>
      </w:r>
      <w:bookmarkEnd w:id="40"/>
    </w:p>
    <w:p w14:paraId="71CDC93A" w14:textId="395E09A3" w:rsidR="003D1A58" w:rsidRPr="00F628B4" w:rsidRDefault="003D1A58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Przedmiot </w:t>
      </w:r>
      <w:r w:rsidR="00C65C14" w:rsidRPr="00F628B4">
        <w:rPr>
          <w:rFonts w:asciiTheme="minorHAnsi" w:hAnsiTheme="minorHAnsi" w:cstheme="minorHAnsi"/>
        </w:rPr>
        <w:t>Zamówienia</w:t>
      </w:r>
      <w:r w:rsidRPr="00F628B4">
        <w:rPr>
          <w:rFonts w:asciiTheme="minorHAnsi" w:hAnsiTheme="minorHAnsi" w:cstheme="minorHAnsi"/>
        </w:rPr>
        <w:t xml:space="preserve"> należy zaprojektować zgodnie z wymaganiami prawnymi i normami. Należy uwzględnić pomieszczenia higieniczno-sanitarne (szatnie, umywalnie, pomieszczenia z natryskami, ustępy, jadalnie, pomieszczenia do ogrzewania się pracowników, palarnie oraz pomieszczenia do suszenia odzieży roboczej i ochronnej), pomieszczenie do wypoczynku w pozycji leżącej dla kobiet w ciąży i karmiących matek. Obiekty należy dostosować do wymagań użytkowania przez pracowników niepełnosprawnych.</w:t>
      </w:r>
    </w:p>
    <w:p w14:paraId="7EADA64F" w14:textId="66B830EF" w:rsidR="003D1A58" w:rsidRPr="00F628B4" w:rsidRDefault="003D1A58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przypadku zagadnień z zakresu dobrej praktyki wziąć pod uwagę niżej wymienione rozwiązania i uwzględnić, zintegrować z wymaganiami prawnymi i projektem:</w:t>
      </w:r>
    </w:p>
    <w:p w14:paraId="66D228CC" w14:textId="7DDD3ACB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Ergonomia komunikacji i warunków pracy,</w:t>
      </w:r>
    </w:p>
    <w:p w14:paraId="2773FCF1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Środki ochrony zbiorowej,</w:t>
      </w:r>
    </w:p>
    <w:p w14:paraId="27BB736F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Pomieszczenie pierwszej pomocy,</w:t>
      </w:r>
    </w:p>
    <w:p w14:paraId="5D48208B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Drogi transportowe oraz ewakuacyjne wewnętrzne i zewnętrzne zaplanowane z uwzględnieniem specyfiki zakładu, uwzględniające zagrożenia związane z manewrowaniem sprzętem wojskowym,</w:t>
      </w:r>
    </w:p>
    <w:p w14:paraId="33156FAE" w14:textId="67A484DC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Wykonanie kompleksowego projektu organizacji ruchu dla całego Przedmiotu </w:t>
      </w:r>
      <w:r w:rsidR="00C65C14" w:rsidRPr="00F628B4">
        <w:rPr>
          <w:rFonts w:asciiTheme="minorHAnsi" w:hAnsiTheme="minorHAnsi" w:cstheme="minorHAnsi"/>
        </w:rPr>
        <w:t>Zamówienia</w:t>
      </w:r>
      <w:r w:rsidRPr="00F628B4">
        <w:rPr>
          <w:rFonts w:asciiTheme="minorHAnsi" w:hAnsiTheme="minorHAnsi" w:cstheme="minorHAnsi"/>
        </w:rPr>
        <w:t xml:space="preserve"> zgodnie , z którym należy wykonać oznakowanie ciągów komunikacyjnych z przystosowaniem dla osób niepełnosprawnych (znaki ostrzegawcze oraz organizacyjne - poziome i pionowe, piktogramy),</w:t>
      </w:r>
    </w:p>
    <w:p w14:paraId="586A315D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Bariery na ciągach komunikacyjnych uniemożliwiające wtargniecie,</w:t>
      </w:r>
    </w:p>
    <w:p w14:paraId="7CF49DBD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Lustra sferyczna w miejscach z ograniczona widocznością,</w:t>
      </w:r>
    </w:p>
    <w:p w14:paraId="4F545D83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Oznakować przejścia, wyjścia, dojścia do stanowisk pracy, do maszyn i urządzeń zgodnie z wymogami prawnymi ( zachować odległości, szerokości, wysokości ). Oznakowanie miejsc i stref niebezpiecznych,</w:t>
      </w:r>
    </w:p>
    <w:p w14:paraId="72943C2F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Powierzchnia i wysokość pomieszczeń pracy powinny zapewniać spełnienie wymagań bezpieczeństwa i higieny pracy, z uwzględnieniem rodzaju wykonywanej pracy, stosowanych technologii oraz czasu przebywania pracowników w tych pomieszczeniach.</w:t>
      </w:r>
    </w:p>
    <w:p w14:paraId="3BD5CFDC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Odboje w miejscach narażonych na uszkodzenia mechaniczne (np. regały, narożniki, itp.),</w:t>
      </w:r>
    </w:p>
    <w:p w14:paraId="1493FD45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Wentylacja stanowiskowa (specjalna) i ogólna – parametry w zależności od przeznaczenia pomieszczeń, uwzględnienie procesów </w:t>
      </w:r>
    </w:p>
    <w:p w14:paraId="0C680B73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Detekcje gazów,</w:t>
      </w:r>
    </w:p>
    <w:p w14:paraId="0E8BE3EB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Stacjonarne oczomyjki z natryskiem,</w:t>
      </w:r>
    </w:p>
    <w:p w14:paraId="27B35722" w14:textId="05029C9A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Bariery i osłony do pracy na wysokości</w:t>
      </w:r>
      <w:r w:rsidR="005947D9">
        <w:rPr>
          <w:rFonts w:asciiTheme="minorHAnsi" w:hAnsiTheme="minorHAnsi" w:cstheme="minorHAnsi"/>
        </w:rPr>
        <w:t>,</w:t>
      </w:r>
    </w:p>
    <w:p w14:paraId="26228600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Instalacja grzewcza umożliwiająca zapewnienie wymaganej przepisami temperatury na stanowiskach pracy uwzględniając ewentualne wytyczne Zamawiającego,</w:t>
      </w:r>
    </w:p>
    <w:p w14:paraId="157B6EE4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Oświetlenie całego terenu wewnętrzne i zewnętrzne oraz oświetlenie awaryjne zgodnie z obowiązującymi normami,</w:t>
      </w:r>
    </w:p>
    <w:p w14:paraId="01ED3219" w14:textId="27484FAC" w:rsidR="003D1A58" w:rsidRPr="0010061F" w:rsidRDefault="003D1A58" w:rsidP="0010061F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Studzienki powinny być zaprojektowane w sposób umożliwiający ich przewietrzanie</w:t>
      </w:r>
      <w:r w:rsidR="005947D9">
        <w:rPr>
          <w:rFonts w:asciiTheme="minorHAnsi" w:hAnsiTheme="minorHAnsi" w:cstheme="minorHAnsi"/>
        </w:rPr>
        <w:t>,</w:t>
      </w:r>
    </w:p>
    <w:p w14:paraId="03A78748" w14:textId="5B1FFECE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Strefy i zabezpieczenia przeciw wybuchowe</w:t>
      </w:r>
      <w:r w:rsidR="005947D9">
        <w:rPr>
          <w:rFonts w:asciiTheme="minorHAnsi" w:hAnsiTheme="minorHAnsi" w:cstheme="minorHAnsi"/>
        </w:rPr>
        <w:t>,</w:t>
      </w:r>
    </w:p>
    <w:p w14:paraId="4CFD905A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Drabiny  należy zaprojektować uwzględniając w szczególności stopnie o przekroju kwadratowym z uwzględnieniem zasad bezpieczeństwa (otwierania włazów), bezpieczne uchwyty powyżej połaci dachu,</w:t>
      </w:r>
    </w:p>
    <w:p w14:paraId="3697AA33" w14:textId="2AE1FEF4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Oznakowanie słupów konstrukcyjnych na wysokość 0-150 cm</w:t>
      </w:r>
      <w:r w:rsidR="005947D9">
        <w:rPr>
          <w:rFonts w:asciiTheme="minorHAnsi" w:hAnsiTheme="minorHAnsi" w:cstheme="minorHAnsi"/>
        </w:rPr>
        <w:t>,</w:t>
      </w:r>
    </w:p>
    <w:p w14:paraId="73692517" w14:textId="3AFE978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Przy bramach wjazdowych, kurtynach powietrznych oznakować słupki ochronne na wysokości 0-110 cm (oznaczenia żółto-czarne)</w:t>
      </w:r>
      <w:r w:rsidR="005947D9">
        <w:rPr>
          <w:rFonts w:asciiTheme="minorHAnsi" w:hAnsiTheme="minorHAnsi" w:cstheme="minorHAnsi"/>
        </w:rPr>
        <w:t>,</w:t>
      </w:r>
    </w:p>
    <w:p w14:paraId="23C0D6E6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Antypoślizgowe ciągi komunikacyjne na dachu zabezpieczające przed potknięciem się o instalacje odgromową (podesty nad instalacją odgromową),</w:t>
      </w:r>
    </w:p>
    <w:p w14:paraId="3800ECA1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Oznakowanie stref w obrębie suwnic, żurawi, sprzętu ciężkiego,</w:t>
      </w:r>
    </w:p>
    <w:p w14:paraId="1682A360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Osłony kabli, ostrych krawędzi,</w:t>
      </w:r>
    </w:p>
    <w:p w14:paraId="2CC246E9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Konstrukcja dachu umożliwiająca łatwe usuwanie śniegu,</w:t>
      </w:r>
    </w:p>
    <w:p w14:paraId="3427127D" w14:textId="51452EDB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Podłoga w pomieszczeniach pracy powinna być stabilna, równa, nieśliska, niepyląca i odporna na ścieranie oraz nacisk, a także łatwa do utrzymania w czystości</w:t>
      </w:r>
      <w:r w:rsidR="005947D9">
        <w:rPr>
          <w:rFonts w:asciiTheme="minorHAnsi" w:hAnsiTheme="minorHAnsi" w:cstheme="minorHAnsi"/>
        </w:rPr>
        <w:t>,</w:t>
      </w:r>
    </w:p>
    <w:p w14:paraId="59FD27F1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Szatnie i toalety dostosowane do ilości pracowników,</w:t>
      </w:r>
    </w:p>
    <w:p w14:paraId="5FF21CEB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Instalacje i systemy przeciwpożarowe,</w:t>
      </w:r>
    </w:p>
    <w:p w14:paraId="664C5170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Przystosowanie obiektu na wypadek konfliktów zbrojnych (schrony itp. ). Zgodnie z wytycznymi Zamawiającego,</w:t>
      </w:r>
    </w:p>
    <w:p w14:paraId="18DD2F60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Oznakowania, zgodnie z Polskimi Normami:</w:t>
      </w:r>
    </w:p>
    <w:p w14:paraId="786F28C0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dróg ewakuacyjnych,</w:t>
      </w:r>
    </w:p>
    <w:p w14:paraId="5B7B3467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miejsc usytuowania urządzeń przeciwpożarowych i gaśnic,</w:t>
      </w:r>
    </w:p>
    <w:p w14:paraId="20962791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elementów sterujących urządzeniami przeciwpożarowymi,</w:t>
      </w:r>
    </w:p>
    <w:p w14:paraId="3B78987A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lokalizacji przeciwpożarowych wyłączników prądu, głównych zaworów</w:t>
      </w:r>
      <w:r w:rsidRPr="00F628B4">
        <w:rPr>
          <w:rFonts w:asciiTheme="minorHAnsi" w:hAnsiTheme="minorHAnsi" w:cstheme="minorHAnsi"/>
        </w:rPr>
        <w:br/>
        <w:t>    gazu oraz materiałów niebezpiecznych pożarowo,</w:t>
      </w:r>
    </w:p>
    <w:p w14:paraId="1C7E6002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pomieszczeń, w których występują materiały niebezpieczne pożarowo,</w:t>
      </w:r>
    </w:p>
    <w:p w14:paraId="3735DE7B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drabin ewakuacyjnych, rękawów ratowniczych, miejsc zbiórki po ewakuacji, kluczy do wyjść ewakuacyjnych,</w:t>
      </w:r>
    </w:p>
    <w:p w14:paraId="28A4DF8A" w14:textId="77777777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dźwigów dla ekip ratowniczych,</w:t>
      </w:r>
    </w:p>
    <w:p w14:paraId="58207637" w14:textId="3A6DE898" w:rsidR="003D1A58" w:rsidRPr="00F628B4" w:rsidRDefault="003D1A58" w:rsidP="00BD2590">
      <w:pPr>
        <w:numPr>
          <w:ilvl w:val="1"/>
          <w:numId w:val="7"/>
        </w:numPr>
        <w:tabs>
          <w:tab w:val="clear" w:pos="1440"/>
        </w:tabs>
        <w:suppressAutoHyphens w:val="0"/>
        <w:autoSpaceDN/>
        <w:spacing w:after="0" w:line="276" w:lineRule="auto"/>
        <w:ind w:left="2694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przeciwpożarowych zbiorników wodnych</w:t>
      </w:r>
      <w:r w:rsidR="005544A2" w:rsidRPr="00F628B4">
        <w:rPr>
          <w:rFonts w:asciiTheme="minorHAnsi" w:hAnsiTheme="minorHAnsi" w:cstheme="minorHAnsi"/>
        </w:rPr>
        <w:t>,</w:t>
      </w:r>
    </w:p>
    <w:p w14:paraId="706407F3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Przewidziane miejsce na składowane butli z gazami oraz paliw z zachowaniem stref bezpieczeństwa wybuchu,</w:t>
      </w:r>
    </w:p>
    <w:p w14:paraId="4891EBAA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Przewidziane miejsce ładowania wózków,</w:t>
      </w:r>
    </w:p>
    <w:p w14:paraId="210AB24D" w14:textId="77777777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Monitoring ugięcia hali dachu pod wpływem obciążenia śniegiem, lodem,</w:t>
      </w:r>
    </w:p>
    <w:p w14:paraId="3266E9C6" w14:textId="2580D14F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Otwory drzwiowe zgodne z wymogami prawnymi</w:t>
      </w:r>
      <w:r w:rsidR="005544A2" w:rsidRPr="00F628B4">
        <w:rPr>
          <w:rFonts w:asciiTheme="minorHAnsi" w:hAnsiTheme="minorHAnsi" w:cstheme="minorHAnsi"/>
        </w:rPr>
        <w:t>,</w:t>
      </w:r>
    </w:p>
    <w:p w14:paraId="31231471" w14:textId="59EA7F1E" w:rsidR="003D1A58" w:rsidRPr="00F628B4" w:rsidRDefault="006E7762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hyperlink r:id="rId10" w:tooltip="Zabezpieczenie pomieszczeń przed niekontrolowaną emisją ciepła" w:history="1">
        <w:r w:rsidR="003D1A58" w:rsidRPr="00F628B4">
          <w:rPr>
            <w:rFonts w:asciiTheme="minorHAnsi" w:hAnsiTheme="minorHAnsi" w:cstheme="minorHAnsi"/>
          </w:rPr>
          <w:t>Zabezpieczenie pomieszczeń przed niekontrolowaną emisją ciepła</w:t>
        </w:r>
      </w:hyperlink>
      <w:r w:rsidR="005544A2" w:rsidRPr="00F628B4">
        <w:rPr>
          <w:rFonts w:asciiTheme="minorHAnsi" w:hAnsiTheme="minorHAnsi" w:cstheme="minorHAnsi"/>
        </w:rPr>
        <w:t>,</w:t>
      </w:r>
    </w:p>
    <w:p w14:paraId="29D3FFC7" w14:textId="60592B7E" w:rsidR="003D1A58" w:rsidRPr="00F628B4" w:rsidRDefault="006E7762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hyperlink r:id="rId11" w:tooltip="Sygnały bezpieczeństwa" w:history="1">
        <w:r w:rsidR="003D1A58" w:rsidRPr="00F628B4">
          <w:rPr>
            <w:rFonts w:asciiTheme="minorHAnsi" w:hAnsiTheme="minorHAnsi" w:cstheme="minorHAnsi"/>
          </w:rPr>
          <w:t>Sygnały bezpieczeństwa</w:t>
        </w:r>
      </w:hyperlink>
      <w:r w:rsidR="003D1A58" w:rsidRPr="00F628B4">
        <w:rPr>
          <w:rFonts w:asciiTheme="minorHAnsi" w:hAnsiTheme="minorHAnsi" w:cstheme="minorHAnsi"/>
        </w:rPr>
        <w:t xml:space="preserve"> - przy pracach stwarzających zagrożenia, gdy wymaga tego sytuacja, do kierowania ludźmi wykonującymi te prace powinny być stosowane sygnały bezpieczeństwa - ręczne lub komunikaty słowne, zgodnie z wymaganiami określonymi w załączniku nr 1 do </w:t>
      </w:r>
      <w:r w:rsidR="003D1A58" w:rsidRPr="00373A8D">
        <w:rPr>
          <w:rFonts w:asciiTheme="minorHAnsi" w:hAnsiTheme="minorHAnsi" w:cstheme="minorHAnsi"/>
        </w:rPr>
        <w:t>rozporządzenia</w:t>
      </w:r>
      <w:r w:rsidR="0051682F" w:rsidRPr="00373A8D">
        <w:rPr>
          <w:rFonts w:asciiTheme="minorHAnsi" w:hAnsiTheme="minorHAnsi" w:cstheme="minorHAnsi"/>
        </w:rPr>
        <w:t xml:space="preserve"> w sprawie ogólnych przepisów BHP,</w:t>
      </w:r>
    </w:p>
    <w:p w14:paraId="1F288D9F" w14:textId="414A66E2" w:rsidR="003D1A58" w:rsidRPr="00F628B4" w:rsidRDefault="003D1A58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Zabezpieczenia przed zanieczyszczaniem terenu i budynków przez ptaki</w:t>
      </w:r>
      <w:r w:rsidR="005544A2" w:rsidRPr="00F628B4">
        <w:rPr>
          <w:rFonts w:asciiTheme="minorHAnsi" w:hAnsiTheme="minorHAnsi" w:cstheme="minorHAnsi"/>
        </w:rPr>
        <w:t>.</w:t>
      </w:r>
    </w:p>
    <w:p w14:paraId="60D3656B" w14:textId="77777777" w:rsidR="00643FA2" w:rsidRPr="00F628B4" w:rsidRDefault="00643FA2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41" w:name="_Toc175726704"/>
      <w:r w:rsidRPr="00F628B4">
        <w:rPr>
          <w:rFonts w:asciiTheme="minorHAnsi" w:hAnsiTheme="minorHAnsi" w:cstheme="minorHAnsi"/>
          <w:i w:val="0"/>
          <w:szCs w:val="22"/>
        </w:rPr>
        <w:t>Wymagania Ochrony Środowiska</w:t>
      </w:r>
      <w:bookmarkEnd w:id="41"/>
    </w:p>
    <w:p w14:paraId="702CD82F" w14:textId="2D89D32D" w:rsidR="009F5E60" w:rsidRPr="00F628B4" w:rsidRDefault="009F5E60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 zakresie ochrony środowiska dla Przedmiotu </w:t>
      </w:r>
      <w:r w:rsidR="00C65C14" w:rsidRPr="00F628B4">
        <w:rPr>
          <w:rFonts w:asciiTheme="minorHAnsi" w:hAnsiTheme="minorHAnsi" w:cstheme="minorHAnsi"/>
        </w:rPr>
        <w:t>Zamówienia</w:t>
      </w:r>
      <w:r w:rsidRPr="00F628B4">
        <w:rPr>
          <w:rFonts w:asciiTheme="minorHAnsi" w:hAnsiTheme="minorHAnsi" w:cstheme="minorHAnsi"/>
        </w:rPr>
        <w:t xml:space="preserve"> należy uwzględnić: </w:t>
      </w:r>
    </w:p>
    <w:p w14:paraId="036E7DE3" w14:textId="4E7384B4" w:rsidR="009F5E60" w:rsidRPr="00373A8D" w:rsidRDefault="00D5634C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</w:rPr>
      </w:pPr>
      <w:r w:rsidRPr="00373A8D">
        <w:rPr>
          <w:rFonts w:asciiTheme="minorHAnsi" w:hAnsiTheme="minorHAnsi" w:cstheme="minorHAnsi"/>
        </w:rPr>
        <w:t xml:space="preserve">Przeprowadzenie </w:t>
      </w:r>
      <w:r w:rsidR="009F5E60" w:rsidRPr="00373A8D">
        <w:rPr>
          <w:rFonts w:asciiTheme="minorHAnsi" w:hAnsiTheme="minorHAnsi" w:cstheme="minorHAnsi"/>
        </w:rPr>
        <w:t>procedury</w:t>
      </w:r>
      <w:r w:rsidR="009F5E60" w:rsidRPr="00373A8D">
        <w:rPr>
          <w:rFonts w:asciiTheme="minorHAnsi" w:eastAsia="Times New Roman" w:hAnsiTheme="minorHAnsi" w:cstheme="minorHAnsi"/>
        </w:rPr>
        <w:t xml:space="preserve"> oceny oddziaływania na środowisko </w:t>
      </w:r>
      <w:r w:rsidRPr="00373A8D">
        <w:rPr>
          <w:rFonts w:asciiTheme="minorHAnsi" w:eastAsia="Times New Roman" w:hAnsiTheme="minorHAnsi" w:cstheme="minorHAnsi"/>
        </w:rPr>
        <w:t>(m.in.: zgłoszenie do RDOŚ przedsięwzięcia. W przypadku decyzji odmownej, wniosek o uzyskanie decyzji o środowiskowych uwarunkowaniach z opracowanym raportem oddziaływania na środowisko). Zgłoszenie do RDOŚ powinno obejmować zakres wszystkich realizowanych Etapów przesięwzięcia, które są powiązane technologicznie w ramach Przedmiotu Zamówienia. Przedsięwzięcia powiązane technologicznie kwalifikuje się jako jedno przedsięwzięcie - Art. 3 ust.1 pkt 13 ustawy z dn. 9.10.2008 o udostępnianiu informacji o środowisku[…],</w:t>
      </w:r>
    </w:p>
    <w:p w14:paraId="40E015DA" w14:textId="7EA7F6DC" w:rsidR="009F5E60" w:rsidRPr="00373A8D" w:rsidRDefault="009F5E60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</w:rPr>
      </w:pPr>
      <w:r w:rsidRPr="00373A8D">
        <w:rPr>
          <w:rFonts w:asciiTheme="minorHAnsi" w:hAnsiTheme="minorHAnsi" w:cstheme="minorHAnsi"/>
        </w:rPr>
        <w:t>uzyskanie</w:t>
      </w:r>
      <w:r w:rsidRPr="00373A8D">
        <w:rPr>
          <w:rFonts w:asciiTheme="minorHAnsi" w:eastAsia="Times New Roman" w:hAnsiTheme="minorHAnsi" w:cstheme="minorHAnsi"/>
        </w:rPr>
        <w:t xml:space="preserve"> pozwolenia zintegrowanego lub sektorowego  – na 30 dni przed oddaniem obiektu do użytkowania </w:t>
      </w:r>
      <w:r w:rsidR="009A1D66" w:rsidRPr="00373A8D">
        <w:rPr>
          <w:rFonts w:asciiTheme="minorHAnsi" w:eastAsia="Times New Roman" w:hAnsiTheme="minorHAnsi" w:cstheme="minorHAnsi"/>
        </w:rPr>
        <w:t>Zamawiają</w:t>
      </w:r>
      <w:r w:rsidR="00D5634C" w:rsidRPr="00373A8D">
        <w:rPr>
          <w:rFonts w:asciiTheme="minorHAnsi" w:eastAsia="Times New Roman" w:hAnsiTheme="minorHAnsi" w:cstheme="minorHAnsi"/>
        </w:rPr>
        <w:t>cy</w:t>
      </w:r>
      <w:r w:rsidR="009A1D66" w:rsidRPr="00373A8D">
        <w:rPr>
          <w:rFonts w:asciiTheme="minorHAnsi" w:eastAsia="Times New Roman" w:hAnsiTheme="minorHAnsi" w:cstheme="minorHAnsi"/>
        </w:rPr>
        <w:t xml:space="preserve"> </w:t>
      </w:r>
      <w:r w:rsidR="00D5634C" w:rsidRPr="00373A8D">
        <w:rPr>
          <w:rFonts w:asciiTheme="minorHAnsi" w:eastAsia="Times New Roman" w:hAnsiTheme="minorHAnsi" w:cstheme="minorHAnsi"/>
        </w:rPr>
        <w:t>musi posiadać</w:t>
      </w:r>
      <w:r w:rsidR="009A1D66" w:rsidRPr="00373A8D">
        <w:rPr>
          <w:rFonts w:asciiTheme="minorHAnsi" w:eastAsia="Times New Roman" w:hAnsiTheme="minorHAnsi" w:cstheme="minorHAnsi"/>
        </w:rPr>
        <w:t xml:space="preserve"> </w:t>
      </w:r>
      <w:r w:rsidRPr="00373A8D">
        <w:rPr>
          <w:rFonts w:asciiTheme="minorHAnsi" w:eastAsia="Times New Roman" w:hAnsiTheme="minorHAnsi" w:cstheme="minorHAnsi"/>
        </w:rPr>
        <w:t xml:space="preserve"> pozwolenie zintegrowane (galwanizernia o pojemności wanien powyżej 30m3) lub  pozwolenie sektorowe (lakiernia)</w:t>
      </w:r>
      <w:r w:rsidR="005544A2" w:rsidRPr="00373A8D">
        <w:rPr>
          <w:rFonts w:asciiTheme="minorHAnsi" w:eastAsia="Times New Roman" w:hAnsiTheme="minorHAnsi" w:cstheme="minorHAnsi"/>
        </w:rPr>
        <w:t>,</w:t>
      </w:r>
    </w:p>
    <w:p w14:paraId="6FB3225C" w14:textId="65663994" w:rsidR="009F5E60" w:rsidRPr="00373A8D" w:rsidRDefault="009F5E60" w:rsidP="00BD2590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</w:rPr>
      </w:pPr>
      <w:r w:rsidRPr="00373A8D">
        <w:rPr>
          <w:rFonts w:asciiTheme="minorHAnsi" w:hAnsiTheme="minorHAnsi" w:cstheme="minorHAnsi"/>
        </w:rPr>
        <w:t>zawiadomienie</w:t>
      </w:r>
      <w:r w:rsidRPr="00373A8D">
        <w:rPr>
          <w:rFonts w:asciiTheme="minorHAnsi" w:eastAsia="Times New Roman" w:hAnsiTheme="minorHAnsi" w:cstheme="minorHAnsi"/>
        </w:rPr>
        <w:t xml:space="preserve"> do </w:t>
      </w:r>
      <w:r w:rsidR="00CC24D6" w:rsidRPr="00373A8D">
        <w:rPr>
          <w:rFonts w:asciiTheme="minorHAnsi" w:eastAsia="Times New Roman" w:hAnsiTheme="minorHAnsi" w:cstheme="minorHAnsi"/>
        </w:rPr>
        <w:t>Wojewódzkiego Inspektoratu Ochrony Środowiska</w:t>
      </w:r>
      <w:r w:rsidRPr="00373A8D">
        <w:rPr>
          <w:rFonts w:asciiTheme="minorHAnsi" w:eastAsia="Times New Roman" w:hAnsiTheme="minorHAnsi" w:cstheme="minorHAnsi"/>
        </w:rPr>
        <w:t xml:space="preserve"> o planowanym terminie oddania do użytkowania nowobudowanego obiektu budowalnego i instalacji</w:t>
      </w:r>
      <w:r w:rsidR="005544A2" w:rsidRPr="00373A8D">
        <w:rPr>
          <w:rFonts w:asciiTheme="minorHAnsi" w:eastAsia="Times New Roman" w:hAnsiTheme="minorHAnsi" w:cstheme="minorHAnsi"/>
        </w:rPr>
        <w:t>.</w:t>
      </w:r>
    </w:p>
    <w:p w14:paraId="2D012BDB" w14:textId="71A3A65F" w:rsidR="009F5E60" w:rsidRPr="00F628B4" w:rsidRDefault="009A1D66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 przypadku wcześniejszego realizowania</w:t>
      </w:r>
      <w:r w:rsidR="009F5E60" w:rsidRPr="00F628B4">
        <w:rPr>
          <w:rFonts w:asciiTheme="minorHAnsi" w:eastAsia="Times New Roman" w:hAnsiTheme="minorHAnsi" w:cstheme="minorHAnsi"/>
        </w:rPr>
        <w:t xml:space="preserve"> </w:t>
      </w:r>
      <w:r w:rsidR="005544A2" w:rsidRPr="00F628B4">
        <w:rPr>
          <w:rFonts w:asciiTheme="minorHAnsi" w:eastAsia="Times New Roman" w:hAnsiTheme="minorHAnsi" w:cstheme="minorHAnsi"/>
        </w:rPr>
        <w:t>Podzadania 5</w:t>
      </w:r>
      <w:r w:rsidR="009F5E60" w:rsidRPr="00F628B4">
        <w:rPr>
          <w:rFonts w:asciiTheme="minorHAnsi" w:eastAsia="Times New Roman" w:hAnsiTheme="minorHAnsi" w:cstheme="minorHAnsi"/>
        </w:rPr>
        <w:t xml:space="preserve"> (</w:t>
      </w:r>
      <w:r>
        <w:rPr>
          <w:rFonts w:asciiTheme="minorHAnsi" w:eastAsia="Times New Roman" w:hAnsiTheme="minorHAnsi" w:cstheme="minorHAnsi"/>
        </w:rPr>
        <w:t>G</w:t>
      </w:r>
      <w:r w:rsidR="009F5E60" w:rsidRPr="00F628B4">
        <w:rPr>
          <w:rFonts w:asciiTheme="minorHAnsi" w:eastAsia="Times New Roman" w:hAnsiTheme="minorHAnsi" w:cstheme="minorHAnsi"/>
        </w:rPr>
        <w:t xml:space="preserve">alwanizernia </w:t>
      </w:r>
      <w:r>
        <w:rPr>
          <w:rFonts w:asciiTheme="minorHAnsi" w:eastAsia="Times New Roman" w:hAnsiTheme="minorHAnsi" w:cstheme="minorHAnsi"/>
        </w:rPr>
        <w:t>z</w:t>
      </w:r>
      <w:r w:rsidR="009F5E60" w:rsidRPr="00F628B4">
        <w:rPr>
          <w:rFonts w:asciiTheme="minorHAnsi" w:eastAsia="Times New Roman" w:hAnsiTheme="minorHAnsi" w:cstheme="minorHAnsi"/>
        </w:rPr>
        <w:t xml:space="preserve"> oczyszczalni</w:t>
      </w:r>
      <w:r>
        <w:rPr>
          <w:rFonts w:asciiTheme="minorHAnsi" w:eastAsia="Times New Roman" w:hAnsiTheme="minorHAnsi" w:cstheme="minorHAnsi"/>
        </w:rPr>
        <w:t>ą ścieków</w:t>
      </w:r>
      <w:r w:rsidR="009F5E60" w:rsidRPr="00F628B4">
        <w:rPr>
          <w:rFonts w:asciiTheme="minorHAnsi" w:eastAsia="Times New Roman" w:hAnsiTheme="minorHAnsi" w:cstheme="minorHAnsi"/>
        </w:rPr>
        <w:t xml:space="preserve">) </w:t>
      </w:r>
      <w:r>
        <w:rPr>
          <w:rFonts w:asciiTheme="minorHAnsi" w:eastAsia="Times New Roman" w:hAnsiTheme="minorHAnsi" w:cstheme="minorHAnsi"/>
        </w:rPr>
        <w:t xml:space="preserve">niż </w:t>
      </w:r>
      <w:r w:rsidR="005544A2" w:rsidRPr="00F628B4">
        <w:rPr>
          <w:rFonts w:asciiTheme="minorHAnsi" w:eastAsia="Times New Roman" w:hAnsiTheme="minorHAnsi" w:cstheme="minorHAnsi"/>
        </w:rPr>
        <w:t>Podzadania 2</w:t>
      </w:r>
      <w:r w:rsidR="009F5E60" w:rsidRPr="00F628B4">
        <w:rPr>
          <w:rFonts w:asciiTheme="minorHAnsi" w:eastAsia="Times New Roman" w:hAnsiTheme="minorHAnsi" w:cstheme="minorHAnsi"/>
        </w:rPr>
        <w:t>, zasadne jest uwzględnienie w pozwoleniu zintegrowanym (o które nale</w:t>
      </w:r>
      <w:r w:rsidR="005544A2" w:rsidRPr="00F628B4">
        <w:rPr>
          <w:rFonts w:asciiTheme="minorHAnsi" w:eastAsia="Times New Roman" w:hAnsiTheme="minorHAnsi" w:cstheme="minorHAnsi"/>
        </w:rPr>
        <w:t>ż</w:t>
      </w:r>
      <w:r w:rsidR="009F5E60" w:rsidRPr="00F628B4">
        <w:rPr>
          <w:rFonts w:asciiTheme="minorHAnsi" w:eastAsia="Times New Roman" w:hAnsiTheme="minorHAnsi" w:cstheme="minorHAnsi"/>
        </w:rPr>
        <w:t xml:space="preserve">y wnioskować ok. 1.5 roku przed oddaniem do użytkowania </w:t>
      </w:r>
      <w:r>
        <w:rPr>
          <w:rFonts w:asciiTheme="minorHAnsi" w:eastAsia="Times New Roman" w:hAnsiTheme="minorHAnsi" w:cstheme="minorHAnsi"/>
        </w:rPr>
        <w:t>G</w:t>
      </w:r>
      <w:r w:rsidR="009F5E60" w:rsidRPr="00F628B4">
        <w:rPr>
          <w:rFonts w:asciiTheme="minorHAnsi" w:eastAsia="Times New Roman" w:hAnsiTheme="minorHAnsi" w:cstheme="minorHAnsi"/>
        </w:rPr>
        <w:t xml:space="preserve">alwanizerni w budynku </w:t>
      </w:r>
      <w:r w:rsidR="005544A2" w:rsidRPr="00F628B4">
        <w:rPr>
          <w:rFonts w:asciiTheme="minorHAnsi" w:eastAsia="Times New Roman" w:hAnsiTheme="minorHAnsi" w:cstheme="minorHAnsi"/>
        </w:rPr>
        <w:t>Podzadania 5</w:t>
      </w:r>
      <w:r w:rsidR="009F5E60" w:rsidRPr="00F628B4">
        <w:rPr>
          <w:rFonts w:asciiTheme="minorHAnsi" w:eastAsia="Times New Roman" w:hAnsiTheme="minorHAnsi" w:cstheme="minorHAnsi"/>
        </w:rPr>
        <w:t xml:space="preserve">) również odpadów i emisji z budynku </w:t>
      </w:r>
      <w:r w:rsidR="005544A2" w:rsidRPr="00F628B4">
        <w:rPr>
          <w:rFonts w:asciiTheme="minorHAnsi" w:eastAsia="Times New Roman" w:hAnsiTheme="minorHAnsi" w:cstheme="minorHAnsi"/>
        </w:rPr>
        <w:t>Podzadania 2</w:t>
      </w:r>
      <w:r w:rsidR="009F5E60" w:rsidRPr="00F628B4">
        <w:rPr>
          <w:rFonts w:asciiTheme="minorHAnsi" w:eastAsia="Times New Roman" w:hAnsiTheme="minorHAnsi" w:cstheme="minorHAnsi"/>
        </w:rPr>
        <w:t>.</w:t>
      </w:r>
      <w:r w:rsidR="005544A2" w:rsidRPr="00F628B4">
        <w:rPr>
          <w:rFonts w:asciiTheme="minorHAnsi" w:eastAsia="Times New Roman" w:hAnsiTheme="minorHAnsi" w:cstheme="minorHAnsi"/>
        </w:rPr>
        <w:t>,</w:t>
      </w:r>
    </w:p>
    <w:p w14:paraId="098E1EEE" w14:textId="185044B2" w:rsidR="009F5E60" w:rsidRPr="00F628B4" w:rsidRDefault="009F5E60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</w:rPr>
      </w:pPr>
      <w:r w:rsidRPr="00F628B4">
        <w:rPr>
          <w:rFonts w:asciiTheme="minorHAnsi" w:eastAsia="Times New Roman" w:hAnsiTheme="minorHAnsi" w:cstheme="minorHAnsi"/>
        </w:rPr>
        <w:t xml:space="preserve">Należy </w:t>
      </w:r>
      <w:r w:rsidRPr="00F628B4">
        <w:rPr>
          <w:rFonts w:asciiTheme="minorHAnsi" w:hAnsiTheme="minorHAnsi" w:cstheme="minorHAnsi"/>
        </w:rPr>
        <w:t>dokonać</w:t>
      </w:r>
      <w:r w:rsidRPr="00F628B4">
        <w:rPr>
          <w:rFonts w:asciiTheme="minorHAnsi" w:eastAsia="Times New Roman" w:hAnsiTheme="minorHAnsi" w:cstheme="minorHAnsi"/>
        </w:rPr>
        <w:t xml:space="preserve"> szczegółowej analizy i zaprojektować optymalne rozwiązanie w zakresie oczyszczania oraz odprowadzania ścieków galwanicznych, uwzględniając wszystkie obiekty (istniejące i projektowane) na Terenie zakładu Zamawiającego</w:t>
      </w:r>
      <w:r w:rsidR="005544A2" w:rsidRPr="00F628B4">
        <w:rPr>
          <w:rFonts w:asciiTheme="minorHAnsi" w:eastAsia="Times New Roman" w:hAnsiTheme="minorHAnsi" w:cstheme="minorHAnsi"/>
        </w:rPr>
        <w:t>,</w:t>
      </w:r>
    </w:p>
    <w:p w14:paraId="773B0C24" w14:textId="67F30290" w:rsidR="009F5E60" w:rsidRPr="00F628B4" w:rsidRDefault="009F5E60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</w:rPr>
      </w:pPr>
      <w:r w:rsidRPr="00F628B4">
        <w:rPr>
          <w:rFonts w:asciiTheme="minorHAnsi" w:eastAsia="Times New Roman" w:hAnsiTheme="minorHAnsi" w:cstheme="minorHAnsi"/>
        </w:rPr>
        <w:t xml:space="preserve">Miejsce magazynowania odpadów należy zaprojektować zgodnie z </w:t>
      </w:r>
      <w:r w:rsidRPr="00F628B4">
        <w:rPr>
          <w:rFonts w:asciiTheme="minorHAnsi" w:eastAsia="Times New Roman" w:hAnsiTheme="minorHAnsi" w:cstheme="minorHAnsi"/>
          <w:i/>
          <w:iCs/>
        </w:rPr>
        <w:t xml:space="preserve">Rozporządzeniem z dnia 11.09.2020 r. w sprawie szczegółowych wymagań dla magazynowania odpadów (Dz.U. 2020 poz. 1742). </w:t>
      </w:r>
      <w:r w:rsidRPr="00F628B4">
        <w:rPr>
          <w:rFonts w:asciiTheme="minorHAnsi" w:eastAsia="Times New Roman" w:hAnsiTheme="minorHAnsi" w:cstheme="minorHAnsi"/>
        </w:rPr>
        <w:t>Należy dokonać kompleksowej analizy (również ekonomicznej) i zaprojektować optymalne rozwiązanie w zakresie magazynowania odpadów, umożliwiające pełen nadzór, monitorowanie oraz dostęp dla podmiotów zewnętrznych odbierających odpady</w:t>
      </w:r>
      <w:r w:rsidR="005544A2" w:rsidRPr="00F628B4">
        <w:rPr>
          <w:rFonts w:asciiTheme="minorHAnsi" w:eastAsia="Times New Roman" w:hAnsiTheme="minorHAnsi" w:cstheme="minorHAnsi"/>
        </w:rPr>
        <w:t>,</w:t>
      </w:r>
    </w:p>
    <w:p w14:paraId="2F4DC8B3" w14:textId="77777777" w:rsidR="009F5E60" w:rsidRDefault="009F5E60" w:rsidP="00BD2590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</w:rPr>
      </w:pPr>
      <w:r w:rsidRPr="00F628B4">
        <w:rPr>
          <w:rFonts w:asciiTheme="minorHAnsi" w:eastAsia="Times New Roman" w:hAnsiTheme="minorHAnsi" w:cstheme="minorHAnsi"/>
        </w:rPr>
        <w:t>Uwzględnienie w projektowanej instalacji unijnych wymagań ESG.</w:t>
      </w:r>
    </w:p>
    <w:p w14:paraId="56194C2C" w14:textId="40B6CEF3" w:rsidR="009F5E60" w:rsidRPr="00F628B4" w:rsidRDefault="009F5E60" w:rsidP="00BD2590">
      <w:pPr>
        <w:pStyle w:val="Akapitzlist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 związku z wejściem w życie 05.01.2023r. unijnej Dyrektywy CSRD w sprawie raportowania niefinansowego </w:t>
      </w:r>
      <w:r w:rsidR="009A1D66">
        <w:rPr>
          <w:rFonts w:asciiTheme="minorHAnsi" w:hAnsiTheme="minorHAnsi" w:cstheme="minorHAnsi"/>
        </w:rPr>
        <w:t>Zamawiający</w:t>
      </w:r>
      <w:r w:rsidRPr="00F628B4">
        <w:rPr>
          <w:rFonts w:asciiTheme="minorHAnsi" w:hAnsiTheme="minorHAnsi" w:cstheme="minorHAnsi"/>
        </w:rPr>
        <w:t xml:space="preserve"> będzie zobowiązan</w:t>
      </w:r>
      <w:r w:rsidR="009A1D66">
        <w:rPr>
          <w:rFonts w:asciiTheme="minorHAnsi" w:hAnsiTheme="minorHAnsi" w:cstheme="minorHAnsi"/>
        </w:rPr>
        <w:t>y</w:t>
      </w:r>
      <w:r w:rsidRPr="00F628B4">
        <w:rPr>
          <w:rFonts w:asciiTheme="minorHAnsi" w:hAnsiTheme="minorHAnsi" w:cstheme="minorHAnsi"/>
        </w:rPr>
        <w:t xml:space="preserve"> do złożenia </w:t>
      </w:r>
      <w:r w:rsidR="00D5634C">
        <w:rPr>
          <w:rFonts w:asciiTheme="minorHAnsi" w:hAnsiTheme="minorHAnsi" w:cstheme="minorHAnsi"/>
        </w:rPr>
        <w:t xml:space="preserve">za rok 2025 </w:t>
      </w:r>
      <w:r w:rsidRPr="00F628B4">
        <w:rPr>
          <w:rFonts w:asciiTheme="minorHAnsi" w:hAnsiTheme="minorHAnsi" w:cstheme="minorHAnsi"/>
        </w:rPr>
        <w:t xml:space="preserve">„Oświadczenia dotyczącego zrównoważonego rozwoju” zwanego raportem zrównoważonego rozwoju (raportem ESG). </w:t>
      </w:r>
      <w:r w:rsidR="005947D9">
        <w:rPr>
          <w:rFonts w:asciiTheme="minorHAnsi" w:hAnsiTheme="minorHAnsi" w:cstheme="minorHAnsi"/>
        </w:rPr>
        <w:t xml:space="preserve">Raport musi uwzględniać </w:t>
      </w:r>
      <w:r w:rsidRPr="00F628B4">
        <w:rPr>
          <w:rFonts w:asciiTheme="minorHAnsi" w:hAnsiTheme="minorHAnsi" w:cstheme="minorHAnsi"/>
        </w:rPr>
        <w:t xml:space="preserve">realizacje celów zrównoważanego rozwoju wynikających z wymagań unijnych ESG.  </w:t>
      </w:r>
      <w:r w:rsidR="009A1D66">
        <w:rPr>
          <w:rFonts w:asciiTheme="minorHAnsi" w:hAnsiTheme="minorHAnsi" w:cstheme="minorHAnsi"/>
        </w:rPr>
        <w:t>W związku z tym,</w:t>
      </w:r>
      <w:r w:rsidRPr="00F628B4">
        <w:rPr>
          <w:rFonts w:asciiTheme="minorHAnsi" w:hAnsiTheme="minorHAnsi" w:cstheme="minorHAnsi"/>
        </w:rPr>
        <w:t xml:space="preserve"> </w:t>
      </w:r>
      <w:r w:rsidRPr="00F628B4">
        <w:rPr>
          <w:rFonts w:asciiTheme="minorHAnsi" w:hAnsiTheme="minorHAnsi" w:cstheme="minorHAnsi"/>
        </w:rPr>
        <w:lastRenderedPageBreak/>
        <w:t xml:space="preserve">przy projektowaniu instalacji w zakresie Przedmiotu </w:t>
      </w:r>
      <w:r w:rsidR="00C65C14" w:rsidRPr="00F628B4">
        <w:rPr>
          <w:rFonts w:asciiTheme="minorHAnsi" w:hAnsiTheme="minorHAnsi" w:cstheme="minorHAnsi"/>
        </w:rPr>
        <w:t>Zamówienia</w:t>
      </w:r>
      <w:r w:rsidRPr="00F628B4">
        <w:rPr>
          <w:rFonts w:asciiTheme="minorHAnsi" w:hAnsiTheme="minorHAnsi" w:cstheme="minorHAnsi"/>
        </w:rPr>
        <w:t xml:space="preserve"> powinny być brane pod uwagę takie aspekty jak:</w:t>
      </w:r>
    </w:p>
    <w:p w14:paraId="238C2953" w14:textId="14E29079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dobór urządzeń niskoemisyjnych</w:t>
      </w:r>
      <w:r w:rsidR="009A1D66">
        <w:rPr>
          <w:rFonts w:asciiTheme="minorHAnsi" w:hAnsiTheme="minorHAnsi" w:cstheme="minorHAnsi"/>
        </w:rPr>
        <w:t>;</w:t>
      </w:r>
    </w:p>
    <w:p w14:paraId="531A19DC" w14:textId="27101BD9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zastosowanie zabezpieczeń stosowanych w celu ochrony środowiska (filtry, separatory)</w:t>
      </w:r>
      <w:r w:rsidR="009A1D66">
        <w:rPr>
          <w:rFonts w:asciiTheme="minorHAnsi" w:hAnsiTheme="minorHAnsi" w:cstheme="minorHAnsi"/>
        </w:rPr>
        <w:t>;</w:t>
      </w:r>
    </w:p>
    <w:p w14:paraId="2B5EFC6B" w14:textId="22F0D150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F628B4">
        <w:rPr>
          <w:rFonts w:asciiTheme="minorHAnsi" w:hAnsiTheme="minorHAnsi" w:cstheme="minorHAnsi"/>
        </w:rPr>
        <w:t>wybór</w:t>
      </w:r>
      <w:r w:rsidRPr="00F628B4">
        <w:rPr>
          <w:rFonts w:asciiTheme="minorHAnsi" w:hAnsiTheme="minorHAnsi" w:cstheme="minorHAnsi"/>
          <w:color w:val="000000"/>
          <w:shd w:val="clear" w:color="auto" w:fill="FFFFFF"/>
        </w:rPr>
        <w:t xml:space="preserve"> technologii małoodpadowej</w:t>
      </w:r>
      <w:r w:rsidR="009A1D66">
        <w:rPr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76065322" w14:textId="1B301CF5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F628B4">
        <w:rPr>
          <w:rFonts w:asciiTheme="minorHAnsi" w:hAnsiTheme="minorHAnsi" w:cstheme="minorHAnsi"/>
        </w:rPr>
        <w:t>wybór</w:t>
      </w:r>
      <w:r w:rsidRPr="00F628B4">
        <w:rPr>
          <w:rFonts w:asciiTheme="minorHAnsi" w:hAnsiTheme="minorHAnsi" w:cstheme="minorHAnsi"/>
          <w:color w:val="000000"/>
          <w:shd w:val="clear" w:color="auto" w:fill="FFFFFF"/>
        </w:rPr>
        <w:t xml:space="preserve"> technologii oczyszczalni ścieków w obiegu zamkniętym</w:t>
      </w:r>
      <w:r w:rsidR="009A1D66">
        <w:rPr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6BB03D61" w14:textId="62AA05E1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  <w:color w:val="000000"/>
          <w:shd w:val="clear" w:color="auto" w:fill="FFFFFF"/>
        </w:rPr>
      </w:pPr>
      <w:r w:rsidRPr="00F628B4">
        <w:rPr>
          <w:rFonts w:asciiTheme="minorHAnsi" w:hAnsiTheme="minorHAnsi" w:cstheme="minorHAnsi"/>
        </w:rPr>
        <w:t xml:space="preserve">wprowadzanie rozwiązań </w:t>
      </w:r>
      <w:r w:rsidRPr="00F628B4">
        <w:rPr>
          <w:rFonts w:asciiTheme="minorHAnsi" w:hAnsiTheme="minorHAnsi" w:cstheme="minorHAnsi"/>
          <w:color w:val="000000"/>
          <w:shd w:val="clear" w:color="auto" w:fill="FFFFFF"/>
        </w:rPr>
        <w:t>w zakresie gospodarki o obiegu zamkniętym (</w:t>
      </w:r>
      <w:r w:rsidRPr="00F628B4">
        <w:rPr>
          <w:rFonts w:asciiTheme="minorHAnsi" w:hAnsiTheme="minorHAnsi" w:cstheme="minorHAnsi"/>
        </w:rPr>
        <w:t>wykorzystanie odpadów produkcyjnych do celów produkcji innego produktu)</w:t>
      </w:r>
      <w:r w:rsidR="009A1D66">
        <w:rPr>
          <w:rFonts w:asciiTheme="minorHAnsi" w:hAnsiTheme="minorHAnsi" w:cstheme="minorHAnsi"/>
        </w:rPr>
        <w:t>;</w:t>
      </w:r>
    </w:p>
    <w:p w14:paraId="632FA028" w14:textId="385A0FCB" w:rsidR="009F5E60" w:rsidRPr="00F628B4" w:rsidRDefault="007D1DCC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F5E60" w:rsidRPr="00F628B4">
        <w:rPr>
          <w:rFonts w:asciiTheme="minorHAnsi" w:hAnsiTheme="minorHAnsi" w:cstheme="minorHAnsi"/>
        </w:rPr>
        <w:t>wybór instalacji o jak najmniejszym zużyciu wody i energii</w:t>
      </w:r>
      <w:r w:rsidR="009A1D66">
        <w:rPr>
          <w:rFonts w:asciiTheme="minorHAnsi" w:hAnsiTheme="minorHAnsi" w:cstheme="minorHAnsi"/>
        </w:rPr>
        <w:t>;</w:t>
      </w:r>
    </w:p>
    <w:p w14:paraId="35200A5B" w14:textId="4F0550A7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zwiększenie udziału odnawialnych źródeł energii (fotowoltaika, pompy ciepła) w strukturze zużycia energii</w:t>
      </w:r>
      <w:r w:rsidR="009A1D66">
        <w:rPr>
          <w:rFonts w:asciiTheme="minorHAnsi" w:hAnsiTheme="minorHAnsi" w:cstheme="minorHAnsi"/>
        </w:rPr>
        <w:t>;</w:t>
      </w:r>
    </w:p>
    <w:p w14:paraId="293A0726" w14:textId="3E0E0085" w:rsidR="009F5E60" w:rsidRPr="00F628B4" w:rsidRDefault="009F5E60" w:rsidP="00BD2590">
      <w:pPr>
        <w:pStyle w:val="Akapitzlist"/>
        <w:numPr>
          <w:ilvl w:val="2"/>
          <w:numId w:val="7"/>
        </w:numPr>
        <w:tabs>
          <w:tab w:val="clear" w:pos="2160"/>
          <w:tab w:val="num" w:pos="1560"/>
        </w:tabs>
        <w:suppressAutoHyphens w:val="0"/>
        <w:autoSpaceDN/>
        <w:spacing w:after="0"/>
        <w:ind w:left="1701" w:hanging="283"/>
        <w:jc w:val="both"/>
        <w:textAlignment w:val="auto"/>
        <w:rPr>
          <w:rFonts w:asciiTheme="minorHAnsi" w:hAnsiTheme="minorHAnsi" w:cstheme="minorHAnsi"/>
          <w:color w:val="000000"/>
          <w:shd w:val="clear" w:color="auto" w:fill="FFFFFF"/>
        </w:rPr>
      </w:pPr>
      <w:r w:rsidRPr="00F628B4">
        <w:rPr>
          <w:rFonts w:asciiTheme="minorHAnsi" w:hAnsiTheme="minorHAnsi" w:cstheme="minorHAnsi"/>
        </w:rPr>
        <w:t>realizacja</w:t>
      </w:r>
      <w:r w:rsidRPr="00F628B4">
        <w:rPr>
          <w:rFonts w:asciiTheme="minorHAnsi" w:hAnsiTheme="minorHAnsi" w:cstheme="minorHAnsi"/>
          <w:color w:val="000000"/>
          <w:shd w:val="clear" w:color="auto" w:fill="FFFFFF"/>
        </w:rPr>
        <w:t xml:space="preserve"> inwestycji w poszanowaniu bioróżnorodności i  niwelowanie wpływu na utratę bioróżnorodności</w:t>
      </w:r>
      <w:r w:rsidR="009A1D66">
        <w:rPr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66416E31" w14:textId="4615CE54" w:rsidR="003D1A58" w:rsidRPr="00F628B4" w:rsidRDefault="009F5E60" w:rsidP="005947D9">
      <w:pPr>
        <w:pStyle w:val="Akapitzlist"/>
        <w:suppressAutoHyphens w:val="0"/>
        <w:autoSpaceDN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eastAsia="Times New Roman" w:hAnsiTheme="minorHAnsi" w:cstheme="minorHAnsi"/>
        </w:rPr>
        <w:t>Należy</w:t>
      </w:r>
      <w:r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dokonać analizy globalnej dla wszystkich </w:t>
      </w:r>
      <w:r w:rsidR="00E322D3">
        <w:rPr>
          <w:rFonts w:asciiTheme="minorHAnsi" w:eastAsia="Times New Roman" w:hAnsiTheme="minorHAnsi" w:cstheme="minorHAnsi"/>
          <w:color w:val="000000"/>
          <w:shd w:val="clear" w:color="auto" w:fill="FFFFFF"/>
        </w:rPr>
        <w:t>Podzadań</w:t>
      </w:r>
      <w:r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realizacji Przedmiotu </w:t>
      </w:r>
      <w:r w:rsidR="00C65C14"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>Zamówienia</w:t>
      </w:r>
      <w:r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i uchwycić wspólne relacje i powiązana zachodzące miedzy procesami technologicznymi w poszczególnych budynkach a niezbędną do zaprojektowania infrastrukturą np. oczyszczalnia ścieków, miejsca magazynowania odpadów itd.</w:t>
      </w:r>
      <w:r w:rsidR="005544A2"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>,</w:t>
      </w:r>
    </w:p>
    <w:p w14:paraId="14AF88AB" w14:textId="339A1C38" w:rsidR="00C52C59" w:rsidRDefault="003F5FC1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42" w:name="_Toc175726705"/>
      <w:r w:rsidRPr="00EC53A7">
        <w:rPr>
          <w:rFonts w:asciiTheme="minorHAnsi" w:hAnsiTheme="minorHAnsi" w:cstheme="minorHAnsi"/>
          <w:i w:val="0"/>
          <w:szCs w:val="22"/>
        </w:rPr>
        <w:t>WYMAGANIA BRANŻY IT</w:t>
      </w:r>
      <w:bookmarkEnd w:id="42"/>
    </w:p>
    <w:p w14:paraId="3BB80036" w14:textId="1E8D7A5B" w:rsid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B63E2C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Projekt infrastruktury światłowodowej i miedzianej (Okablowania strukturalnego obiektu produkcyjnego stref MICE (Mechanical, Ingress, Climatic, Electromagnetic) zgodnie z  normą </w:t>
      </w:r>
      <w:r w:rsidRPr="00B63E2C">
        <w:rPr>
          <w:rFonts w:asciiTheme="minorHAnsi" w:eastAsia="Times New Roman" w:hAnsiTheme="minorHAnsi" w:cstheme="minorHAnsi"/>
          <w:shd w:val="clear" w:color="auto" w:fill="FFFFFF"/>
        </w:rPr>
        <w:t>ISO-11801-3</w:t>
      </w:r>
      <w:r w:rsidRPr="00B63E2C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/EN 50173-3.)</w:t>
      </w:r>
      <w:r>
        <w:rPr>
          <w:rFonts w:asciiTheme="minorHAnsi" w:eastAsia="Times New Roman" w:hAnsiTheme="minorHAnsi" w:cstheme="minorHAnsi"/>
          <w:color w:val="000000"/>
          <w:shd w:val="clear" w:color="auto" w:fill="FFFFFF"/>
        </w:rPr>
        <w:t>:</w:t>
      </w:r>
    </w:p>
    <w:p w14:paraId="259187B7" w14:textId="4DE05092" w:rsidR="00B63E2C" w:rsidRPr="00B63E2C" w:rsidRDefault="00B63E2C" w:rsidP="00B63E2C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  <w:color w:val="000000"/>
        </w:rPr>
      </w:pPr>
      <w:r w:rsidRPr="00B63E2C">
        <w:rPr>
          <w:rFonts w:asciiTheme="minorHAnsi" w:eastAsia="Times New Roman" w:hAnsiTheme="minorHAnsi" w:cstheme="minorHAnsi"/>
          <w:color w:val="000000"/>
        </w:rPr>
        <w:t>projekt tras kanałów teletechnicznych miedzy budynkami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4C5A4C97" w14:textId="317FC449" w:rsidR="00B63E2C" w:rsidRPr="00B63E2C" w:rsidRDefault="00B63E2C" w:rsidP="00B63E2C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  <w:color w:val="000000"/>
        </w:rPr>
      </w:pPr>
      <w:r w:rsidRPr="00B63E2C">
        <w:rPr>
          <w:rFonts w:asciiTheme="minorHAnsi" w:eastAsia="Times New Roman" w:hAnsiTheme="minorHAnsi" w:cstheme="minorHAnsi"/>
          <w:color w:val="000000"/>
        </w:rPr>
        <w:t>projekt organizacji i zabudowy głównego punktu dystrybucyjnego oraz pośrednich punktów dystrybucyjnych z wydzieloną fizycznie strefa dla szaf i urządzeń sieci niejawnej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728B0DA0" w14:textId="0D99F6CB" w:rsidR="00B63E2C" w:rsidRPr="00B63E2C" w:rsidRDefault="00B63E2C" w:rsidP="00B63E2C">
      <w:pPr>
        <w:pStyle w:val="Akapitzlist"/>
        <w:numPr>
          <w:ilvl w:val="3"/>
          <w:numId w:val="8"/>
        </w:numPr>
        <w:spacing w:after="0"/>
        <w:ind w:left="2268" w:hanging="861"/>
        <w:jc w:val="both"/>
        <w:rPr>
          <w:rFonts w:asciiTheme="minorHAnsi" w:eastAsia="Times New Roman" w:hAnsiTheme="minorHAnsi" w:cstheme="minorHAnsi"/>
          <w:color w:val="000000"/>
        </w:rPr>
      </w:pPr>
      <w:r w:rsidRPr="00B63E2C">
        <w:rPr>
          <w:rFonts w:asciiTheme="minorHAnsi" w:hAnsiTheme="minorHAnsi" w:cstheme="minorHAnsi"/>
          <w:color w:val="000000"/>
        </w:rPr>
        <w:t>projekt duktów i drabinek kablowych dedykowanych pod elementy infrastruktury miedzianej i światłowodowej w tym dotykowych tras dla sieci typu niejawnego</w:t>
      </w:r>
      <w:r>
        <w:rPr>
          <w:rFonts w:asciiTheme="minorHAnsi" w:hAnsiTheme="minorHAnsi" w:cstheme="minorHAnsi"/>
          <w:color w:val="000000"/>
        </w:rPr>
        <w:t>.</w:t>
      </w:r>
    </w:p>
    <w:p w14:paraId="709BD4F3" w14:textId="3071C461" w:rsid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infrastruktury sieci WiFi w zakresie jej dostępności dla urządzeń/terminali rejestrujących systemu SAP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1B53F65C" w14:textId="3ACA68F2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pomieszczeń serwerowni wraz przyległymi pomieszczeniami technicznymi przeznaczonymi do montażu systemów rozdzielni elektrycznych, ups i gaszenia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136EBA88" w14:textId="53EB2AAB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 xml:space="preserve">rojekt  szaf rack w zabudowie ciepłego korytarza, wyposażonych w zarządzane listwy PDU, </w:t>
      </w:r>
    </w:p>
    <w:p w14:paraId="2214A0A4" w14:textId="054923BC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połączeń wyrównawczych,</w:t>
      </w:r>
    </w:p>
    <w:p w14:paraId="4CEC689D" w14:textId="4AC30E39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 xml:space="preserve">rojekt systemu monitoringu parametrów środowiskowych, </w:t>
      </w:r>
    </w:p>
    <w:p w14:paraId="46CF6260" w14:textId="47DBC045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systemu dystrybucji energii elektrycznej,</w:t>
      </w:r>
    </w:p>
    <w:p w14:paraId="1CFDD478" w14:textId="4B2B4FC8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UPS’ów o mocy minimum 30kW,</w:t>
      </w:r>
    </w:p>
    <w:p w14:paraId="50CCC008" w14:textId="450E60B9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418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systemu klimatyzacji precyzyjnej o mocy chłodniczej minimum 30kW,</w:t>
      </w:r>
    </w:p>
    <w:p w14:paraId="59EFD4D6" w14:textId="71887EE5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560" w:hanging="862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system gaszenia gazem,</w:t>
      </w:r>
    </w:p>
    <w:p w14:paraId="60C4FF17" w14:textId="697B325B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560" w:hanging="862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rojekty systemów SSP, SSWiN, CCTV, KD,</w:t>
      </w:r>
    </w:p>
    <w:p w14:paraId="007AFE09" w14:textId="3C80F882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560" w:hanging="862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lastRenderedPageBreak/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wizualizacji serwerowni, głównego punktu dystrybucyjnego i pośrednich punktów dystrybucyjnych w 3D</w:t>
      </w:r>
      <w:r>
        <w:rPr>
          <w:rFonts w:asciiTheme="minorHAnsi" w:eastAsia="Times New Roman" w:hAnsiTheme="minorHAnsi" w:cstheme="minorHAnsi"/>
          <w:color w:val="000000"/>
        </w:rPr>
        <w:t>,</w:t>
      </w:r>
    </w:p>
    <w:p w14:paraId="4773E62C" w14:textId="12BECB11" w:rsidR="00B63E2C" w:rsidRPr="00B63E2C" w:rsidRDefault="00B63E2C" w:rsidP="00B63E2C">
      <w:pPr>
        <w:pStyle w:val="Akapitzlist"/>
        <w:numPr>
          <w:ilvl w:val="2"/>
          <w:numId w:val="8"/>
        </w:numPr>
        <w:suppressAutoHyphens w:val="0"/>
        <w:autoSpaceDN/>
        <w:ind w:left="1560" w:hanging="862"/>
        <w:contextualSpacing/>
        <w:jc w:val="both"/>
        <w:textAlignment w:val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P</w:t>
      </w:r>
      <w:r w:rsidRPr="00B63E2C">
        <w:rPr>
          <w:rFonts w:asciiTheme="minorHAnsi" w:eastAsia="Times New Roman" w:hAnsiTheme="minorHAnsi" w:cstheme="minorHAnsi"/>
          <w:color w:val="000000"/>
        </w:rPr>
        <w:t>rojekt systemu komunikacji w tym centrala telefoniczna i jej ewentualna integracja z systemami komunikatorów np. Teams, Zoom</w:t>
      </w:r>
      <w:r>
        <w:rPr>
          <w:rFonts w:asciiTheme="minorHAnsi" w:eastAsia="Times New Roman" w:hAnsiTheme="minorHAnsi" w:cstheme="minorHAnsi"/>
          <w:color w:val="000000"/>
        </w:rPr>
        <w:t>.</w:t>
      </w:r>
    </w:p>
    <w:p w14:paraId="45636827" w14:textId="77777777" w:rsidR="00B63E2C" w:rsidRPr="00B63E2C" w:rsidRDefault="00B63E2C" w:rsidP="00B63E2C">
      <w:pPr>
        <w:spacing w:after="0"/>
        <w:ind w:left="1407"/>
        <w:jc w:val="both"/>
        <w:rPr>
          <w:rFonts w:asciiTheme="minorHAnsi" w:eastAsia="Times New Roman" w:hAnsiTheme="minorHAnsi" w:cstheme="minorHAnsi"/>
          <w:color w:val="000000"/>
        </w:rPr>
      </w:pPr>
    </w:p>
    <w:p w14:paraId="338C1E75" w14:textId="7ABB0748" w:rsidR="00643FA2" w:rsidRPr="00F628B4" w:rsidRDefault="00B834BF" w:rsidP="00BD2590">
      <w:pPr>
        <w:pStyle w:val="Nagwek3"/>
        <w:numPr>
          <w:ilvl w:val="1"/>
          <w:numId w:val="8"/>
        </w:numPr>
        <w:spacing w:after="200"/>
        <w:contextualSpacing/>
        <w:jc w:val="both"/>
        <w:rPr>
          <w:rFonts w:asciiTheme="minorHAnsi" w:hAnsiTheme="minorHAnsi" w:cstheme="minorHAnsi"/>
          <w:i w:val="0"/>
          <w:szCs w:val="22"/>
        </w:rPr>
      </w:pPr>
      <w:bookmarkStart w:id="43" w:name="_Toc175726706"/>
      <w:r w:rsidRPr="00F628B4">
        <w:rPr>
          <w:rFonts w:asciiTheme="minorHAnsi" w:hAnsiTheme="minorHAnsi" w:cstheme="minorHAnsi"/>
          <w:i w:val="0"/>
          <w:szCs w:val="22"/>
        </w:rPr>
        <w:t>WYMAGANIA DZIAŁU OCHRONY SPÓŁKI</w:t>
      </w:r>
      <w:bookmarkEnd w:id="43"/>
    </w:p>
    <w:p w14:paraId="27C7390A" w14:textId="77777777" w:rsidR="009F5E60" w:rsidRPr="00F628B4" w:rsidRDefault="009F5E60" w:rsidP="00BD2590">
      <w:pPr>
        <w:pStyle w:val="Akapitzlist"/>
        <w:ind w:left="709"/>
        <w:jc w:val="both"/>
        <w:rPr>
          <w:rFonts w:asciiTheme="minorHAnsi" w:hAnsiTheme="minorHAnsi" w:cstheme="minorHAnsi"/>
          <w:color w:val="0070C0"/>
        </w:rPr>
      </w:pPr>
      <w:r w:rsidRPr="00F628B4">
        <w:rPr>
          <w:rFonts w:asciiTheme="minorHAnsi" w:eastAsia="Times New Roman" w:hAnsiTheme="minorHAnsi" w:cstheme="minorHAnsi"/>
          <w:color w:val="000000"/>
          <w:shd w:val="clear" w:color="auto" w:fill="FFFFFF"/>
        </w:rPr>
        <w:t>Standard zgodny z istniejącym obiektem - Mazowieckie Centrum Produkcyjno-Serwisowe „Mała Kobyłka”. Systemy zabezpieczenia technicznego na tym samym poziomie i w tym samym standardzie między innymi firmy BOSCH.</w:t>
      </w:r>
    </w:p>
    <w:p w14:paraId="19FC18AE" w14:textId="13613B6A" w:rsidR="00487C44" w:rsidRPr="00F628B4" w:rsidRDefault="00F904B1" w:rsidP="00BD2590">
      <w:pPr>
        <w:pStyle w:val="Nagwek2"/>
        <w:spacing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44" w:name="_Toc175726707"/>
      <w:r>
        <w:rPr>
          <w:rFonts w:asciiTheme="minorHAnsi" w:hAnsiTheme="minorHAnsi" w:cstheme="minorHAnsi"/>
          <w:sz w:val="22"/>
          <w:szCs w:val="22"/>
        </w:rPr>
        <w:t xml:space="preserve">UZUPEŁNIAJĄCE </w:t>
      </w:r>
      <w:r w:rsidR="003F5FC1" w:rsidRPr="00F628B4">
        <w:rPr>
          <w:rFonts w:asciiTheme="minorHAnsi" w:hAnsiTheme="minorHAnsi" w:cstheme="minorHAnsi"/>
          <w:sz w:val="22"/>
          <w:szCs w:val="22"/>
        </w:rPr>
        <w:t xml:space="preserve">WYTYCZNE </w:t>
      </w:r>
      <w:r w:rsidR="00A2520B" w:rsidRPr="00F628B4">
        <w:rPr>
          <w:rFonts w:asciiTheme="minorHAnsi" w:hAnsiTheme="minorHAnsi" w:cstheme="minorHAnsi"/>
          <w:sz w:val="22"/>
          <w:szCs w:val="22"/>
        </w:rPr>
        <w:t xml:space="preserve">DEDYKOWANE </w:t>
      </w:r>
      <w:r w:rsidR="003F5FC1" w:rsidRPr="00F628B4">
        <w:rPr>
          <w:rFonts w:asciiTheme="minorHAnsi" w:hAnsiTheme="minorHAnsi" w:cstheme="minorHAnsi"/>
          <w:sz w:val="22"/>
          <w:szCs w:val="22"/>
        </w:rPr>
        <w:t xml:space="preserve">DLA POSZCZEGÓLNYCH </w:t>
      </w:r>
      <w:r w:rsidR="00A2520B" w:rsidRPr="00F628B4">
        <w:rPr>
          <w:rFonts w:asciiTheme="minorHAnsi" w:hAnsiTheme="minorHAnsi" w:cstheme="minorHAnsi"/>
          <w:sz w:val="22"/>
          <w:szCs w:val="22"/>
        </w:rPr>
        <w:t>PODZADAŃ</w:t>
      </w:r>
      <w:bookmarkEnd w:id="44"/>
    </w:p>
    <w:p w14:paraId="221FE456" w14:textId="2D291744" w:rsidR="00972472" w:rsidRPr="008766BA" w:rsidRDefault="00237FB8" w:rsidP="00BD2590">
      <w:pPr>
        <w:pStyle w:val="Nagwek3"/>
        <w:numPr>
          <w:ilvl w:val="1"/>
          <w:numId w:val="9"/>
        </w:numPr>
        <w:spacing w:after="200"/>
        <w:ind w:left="709"/>
        <w:contextualSpacing/>
        <w:jc w:val="both"/>
        <w:rPr>
          <w:rFonts w:asciiTheme="minorHAnsi" w:hAnsiTheme="minorHAnsi" w:cstheme="minorHAnsi"/>
          <w:szCs w:val="22"/>
        </w:rPr>
      </w:pPr>
      <w:bookmarkStart w:id="45" w:name="_Toc175726708"/>
      <w:r w:rsidRPr="00F628B4">
        <w:rPr>
          <w:rFonts w:asciiTheme="minorHAnsi" w:hAnsiTheme="minorHAnsi" w:cstheme="minorHAnsi"/>
          <w:i w:val="0"/>
          <w:szCs w:val="22"/>
        </w:rPr>
        <w:t>Podzadanie 2</w:t>
      </w:r>
      <w:r w:rsidRPr="00F628B4">
        <w:rPr>
          <w:rFonts w:asciiTheme="minorHAnsi" w:hAnsiTheme="minorHAnsi" w:cstheme="minorHAnsi"/>
          <w:i w:val="0"/>
          <w:color w:val="000000"/>
          <w:szCs w:val="22"/>
        </w:rPr>
        <w:t xml:space="preserve"> - </w:t>
      </w:r>
      <w:r w:rsidRPr="00F628B4">
        <w:rPr>
          <w:rFonts w:asciiTheme="minorHAnsi" w:hAnsiTheme="minorHAnsi" w:cstheme="minorHAnsi"/>
          <w:bCs/>
          <w:i w:val="0"/>
          <w:szCs w:val="22"/>
        </w:rPr>
        <w:t>Budynek produkcyjno-montażowy</w:t>
      </w:r>
      <w:r w:rsidRPr="00F628B4" w:rsidDel="00A2520B">
        <w:rPr>
          <w:rFonts w:asciiTheme="minorHAnsi" w:hAnsiTheme="minorHAnsi" w:cstheme="minorHAnsi"/>
          <w:i w:val="0"/>
          <w:szCs w:val="22"/>
        </w:rPr>
        <w:t xml:space="preserve"> </w:t>
      </w:r>
      <w:r w:rsidR="008A3260">
        <w:rPr>
          <w:rFonts w:asciiTheme="minorHAnsi" w:hAnsiTheme="minorHAnsi" w:cstheme="minorHAnsi"/>
          <w:i w:val="0"/>
          <w:szCs w:val="22"/>
        </w:rPr>
        <w:t>z ogrodzeniem całego Terenu i garażami wielopoziomowymi</w:t>
      </w:r>
      <w:bookmarkEnd w:id="45"/>
    </w:p>
    <w:p w14:paraId="1D3F88D5" w14:textId="06FC75B3" w:rsidR="00972472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972472" w:rsidRPr="00F628B4">
        <w:rPr>
          <w:rFonts w:asciiTheme="minorHAnsi" w:hAnsiTheme="minorHAnsi" w:cstheme="minorHAnsi"/>
        </w:rPr>
        <w:t>ytyczne technologiczne</w:t>
      </w:r>
      <w:r w:rsidRPr="00F628B4">
        <w:rPr>
          <w:rFonts w:asciiTheme="minorHAnsi" w:hAnsiTheme="minorHAnsi" w:cstheme="minorHAnsi"/>
        </w:rPr>
        <w:t>:</w:t>
      </w:r>
    </w:p>
    <w:p w14:paraId="6E53D427" w14:textId="0D25CE0A" w:rsidR="006C65A7" w:rsidRPr="00F628B4" w:rsidRDefault="004143C3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Materiały w zakresie projektowanej technologii (</w:t>
      </w:r>
      <w:r w:rsidR="009A1D66">
        <w:rPr>
          <w:rFonts w:asciiTheme="minorHAnsi" w:hAnsiTheme="minorHAnsi" w:cstheme="minorHAnsi"/>
        </w:rPr>
        <w:t>layout</w:t>
      </w:r>
      <w:r w:rsidRPr="00F628B4">
        <w:rPr>
          <w:rFonts w:asciiTheme="minorHAnsi" w:hAnsiTheme="minorHAnsi" w:cstheme="minorHAnsi"/>
        </w:rPr>
        <w:t>,</w:t>
      </w:r>
      <w:r w:rsidR="00775B8F">
        <w:rPr>
          <w:rFonts w:asciiTheme="minorHAnsi" w:hAnsiTheme="minorHAnsi" w:cstheme="minorHAnsi"/>
        </w:rPr>
        <w:t xml:space="preserve"> </w:t>
      </w:r>
      <w:r w:rsidR="00D13FA5">
        <w:rPr>
          <w:rFonts w:asciiTheme="minorHAnsi" w:hAnsiTheme="minorHAnsi" w:cstheme="minorHAnsi"/>
        </w:rPr>
        <w:t>wstępna koncepcja technologii przygotowana przez Zamawiającego</w:t>
      </w:r>
      <w:r w:rsidRPr="00F628B4">
        <w:rPr>
          <w:rFonts w:asciiTheme="minorHAnsi" w:hAnsiTheme="minorHAnsi" w:cstheme="minorHAnsi"/>
        </w:rPr>
        <w:t>, zestawienia maszyn i urządzeń, zestawienia substancji chemicznych</w:t>
      </w:r>
      <w:r w:rsidR="00B72CAB">
        <w:rPr>
          <w:rFonts w:asciiTheme="minorHAnsi" w:hAnsiTheme="minorHAnsi" w:cstheme="minorHAnsi"/>
        </w:rPr>
        <w:t>, dodatkowe wymagania użytkownika</w:t>
      </w:r>
      <w:r w:rsidRPr="00F628B4">
        <w:rPr>
          <w:rFonts w:asciiTheme="minorHAnsi" w:hAnsiTheme="minorHAnsi" w:cstheme="minorHAnsi"/>
        </w:rPr>
        <w:t xml:space="preserve">) zostaną udostępnione do wglądu po podpisaniu umowy o zachowaniu poufności, </w:t>
      </w:r>
    </w:p>
    <w:p w14:paraId="416FF774" w14:textId="145A272A" w:rsidR="00972472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</w:t>
      </w:r>
      <w:r w:rsidR="00972472" w:rsidRPr="00F628B4">
        <w:rPr>
          <w:rFonts w:asciiTheme="minorHAnsi" w:hAnsiTheme="minorHAnsi" w:cstheme="minorHAnsi"/>
        </w:rPr>
        <w:t>ytyczne branży budowlanej</w:t>
      </w:r>
      <w:r w:rsidR="00237FB8" w:rsidRPr="00F628B4">
        <w:rPr>
          <w:rFonts w:asciiTheme="minorHAnsi" w:hAnsiTheme="minorHAnsi" w:cstheme="minorHAnsi"/>
        </w:rPr>
        <w:t>:</w:t>
      </w:r>
    </w:p>
    <w:p w14:paraId="7AD5217E" w14:textId="45964F2F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Planowany Obiekt w części produkcyjno-montażowej, o zakładanej powierzchni zabudowy ok. 27 650 m2, przeznaczony będzie dla ok. 510 osób na jedną zmianę,</w:t>
      </w:r>
    </w:p>
    <w:p w14:paraId="5D72C69F" w14:textId="3625338D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Planowany Obiekt w części biurowo-socjalnej, o zakładanej powierzchni zabudowy ok. 6 625 m2, przeznaczony będzie dla ok. 1 000 osób,</w:t>
      </w:r>
    </w:p>
    <w:p w14:paraId="173AB8AD" w14:textId="5BDE1ECA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zaplecza technicznego będzie efektem prac projektowych przy opracowywaniu koncepcji części produkcyjno-montażowej i biurowo-socjalnej, jego powierzchnia i kubatura będzie możliwa do oszacowania po zbilansowaniu potrzeb technicznych całego zakładu,</w:t>
      </w:r>
    </w:p>
    <w:p w14:paraId="1924B4D2" w14:textId="48B04447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biurowo-socjalnej i technicznej dopuszcza się budynki dwukondygnacyjne, bez podpiwniczenia,</w:t>
      </w:r>
    </w:p>
    <w:p w14:paraId="30399935" w14:textId="1173314F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biurowo-socjalnej, co najmniej dwie klatki schodowe z dwiema windami,</w:t>
      </w:r>
    </w:p>
    <w:p w14:paraId="2CB75395" w14:textId="05D85680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Planuje się zaprojektowanie części produkcyjno-montażowej w konstrukcji stalowej, ściany osłonowe i działowe z płyt warstwowych, konstrukcja dachu wyposażona w system kontroli ugięć,</w:t>
      </w:r>
    </w:p>
    <w:p w14:paraId="100E3FFE" w14:textId="05A259FC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Część biurowo-socjalną i zaplecze techniczne w konstrukcji szkieletowo-żelbetowej, ze ścianami murowanymi, zewnętrzne ocieplone płytami warstwowymi,</w:t>
      </w:r>
    </w:p>
    <w:p w14:paraId="45BD8C27" w14:textId="65650A0C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Należy, na podstawie projektu technologicznego, uwzględnić konieczność wydzielenia i zamortyzowania fundamentów pod maszyny i urządzenia wytwarzające drgania oraz maszyny lub urządzenia, na które mogą przenosić się wibracje.</w:t>
      </w:r>
    </w:p>
    <w:p w14:paraId="13B69C8C" w14:textId="09DFBAC4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Ślusarka drzwiowa, wewnętrzna i zewnętrzna aluminiowa i stalowa, częściowo z otwieraniem automatycznym,</w:t>
      </w:r>
    </w:p>
    <w:p w14:paraId="5FA05B4F" w14:textId="0F30F015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Okna PVC foliowane przeciwsłonecznie,</w:t>
      </w:r>
    </w:p>
    <w:p w14:paraId="1CEE065C" w14:textId="0311C20F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pomieszczeń podłogi ESD (antyelektrostatyczne),</w:t>
      </w:r>
    </w:p>
    <w:p w14:paraId="7276C977" w14:textId="72CA1644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biurowo-socjalnej sufity modułowe 60x60 cm, w części montażowo-produkcyjnej także jako płyty warstwowe lub/oraz specjalnego przeznaczenia ESD,</w:t>
      </w:r>
    </w:p>
    <w:p w14:paraId="521BD676" w14:textId="565FCE53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Obiekcie zlokalizowane będą komory bezechowe,</w:t>
      </w:r>
    </w:p>
    <w:p w14:paraId="10FF4D01" w14:textId="46E5B8D0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Wyznaczone pomieszczenia jako Cleanroom do klasy ISO 5,</w:t>
      </w:r>
    </w:p>
    <w:p w14:paraId="2D39D490" w14:textId="0035C7FA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wyposażony w różne stopnie dostępowości, m.in. serwerownia i pomieszczenie przetwarzania informacji tajnych,</w:t>
      </w:r>
    </w:p>
    <w:p w14:paraId="41018BE7" w14:textId="673DE40D" w:rsidR="00237FB8" w:rsidRPr="00F628B4" w:rsidRDefault="00237FB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Obiekcie hala załadunkowa dla pojazdów kołowych do 32 ton, długości 20m i wysokości bramy 5m,</w:t>
      </w:r>
    </w:p>
    <w:p w14:paraId="2A456962" w14:textId="056C152F" w:rsidR="00237FB8" w:rsidRPr="007667D3" w:rsidRDefault="00487C44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="Calibri" w:hAnsi="Calibri" w:cs="Times New Roman"/>
        </w:rPr>
      </w:pPr>
      <w:r>
        <w:rPr>
          <w:rFonts w:asciiTheme="minorHAnsi" w:hAnsiTheme="minorHAnsi" w:cstheme="minorHAnsi"/>
        </w:rPr>
        <w:t>U</w:t>
      </w:r>
      <w:r w:rsidR="006C65A7" w:rsidRPr="00F628B4">
        <w:rPr>
          <w:rFonts w:asciiTheme="minorHAnsi" w:hAnsiTheme="minorHAnsi" w:cstheme="minorHAnsi"/>
        </w:rPr>
        <w:t>względnienie szczególnego charakteru Obiektu pod kątem wymogów specjalnych – dostosowanie rozwiązań projektowych do konspektu docelowego Użytkownika.</w:t>
      </w:r>
    </w:p>
    <w:p w14:paraId="734DAE8D" w14:textId="31BD5DED" w:rsidR="007667D3" w:rsidRDefault="007667D3" w:rsidP="007667D3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Wytyczne branży budowlanej dla ogrodzeni</w:t>
      </w:r>
      <w:r w:rsidR="000D568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Terenu:</w:t>
      </w:r>
    </w:p>
    <w:p w14:paraId="062E43F3" w14:textId="77777777" w:rsidR="007667D3" w:rsidRPr="00801D9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801D94">
        <w:rPr>
          <w:rFonts w:asciiTheme="minorHAnsi" w:hAnsiTheme="minorHAnsi" w:cstheme="minorHAnsi"/>
        </w:rPr>
        <w:t>fundament ogrodzenia systemowego z zastosowaniem deski podwalinowej security lub murku żelbetowego;</w:t>
      </w:r>
    </w:p>
    <w:p w14:paraId="37F163F8" w14:textId="77777777" w:rsidR="007667D3" w:rsidRPr="00801D9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801D94">
        <w:rPr>
          <w:rFonts w:asciiTheme="minorHAnsi" w:hAnsiTheme="minorHAnsi" w:cstheme="minorHAnsi"/>
        </w:rPr>
        <w:t xml:space="preserve"> głębokość</w:t>
      </w:r>
      <w:r w:rsidRPr="00801D94">
        <w:rPr>
          <w:rFonts w:asciiTheme="minorHAnsi" w:hAnsiTheme="minorHAnsi" w:cstheme="minorHAnsi"/>
          <w:color w:val="000000" w:themeColor="text1"/>
        </w:rPr>
        <w:t xml:space="preserve"> posadowienia elementów konstrukcyjnych poniżej strefy przemarzania;</w:t>
      </w:r>
    </w:p>
    <w:p w14:paraId="4294FEC1" w14:textId="77777777" w:rsidR="007667D3" w:rsidRPr="00801D9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801D94">
        <w:rPr>
          <w:rFonts w:asciiTheme="minorHAnsi" w:hAnsiTheme="minorHAnsi" w:cstheme="minorHAnsi"/>
        </w:rPr>
        <w:t>ogrodzenie</w:t>
      </w:r>
      <w:r w:rsidRPr="00801D94">
        <w:rPr>
          <w:rFonts w:asciiTheme="minorHAnsi" w:hAnsiTheme="minorHAnsi" w:cstheme="minorHAnsi"/>
          <w:color w:val="000000" w:themeColor="text1"/>
        </w:rPr>
        <w:t xml:space="preserve"> ze słupkami i przęsłami np. siatka systemowa lub panele metalowe lub prefabrykaty pełne/ażurowe o wysokości min. 2 m i zwieńczone wysięgnikami o sumarycznej wysokości całego ogrodzenia min. 2,4 m;</w:t>
      </w:r>
    </w:p>
    <w:p w14:paraId="68FE0DE6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t xml:space="preserve">w </w:t>
      </w:r>
      <w:r w:rsidRPr="007B1FD4">
        <w:rPr>
          <w:rFonts w:asciiTheme="minorHAnsi" w:hAnsiTheme="minorHAnsi" w:cstheme="minorHAnsi"/>
        </w:rPr>
        <w:t>ogrodzeniach</w:t>
      </w:r>
      <w:r w:rsidRPr="007B1FD4">
        <w:rPr>
          <w:rFonts w:asciiTheme="minorHAnsi" w:hAnsiTheme="minorHAnsi" w:cstheme="minorHAnsi"/>
          <w:color w:val="000000" w:themeColor="text1"/>
        </w:rPr>
        <w:t xml:space="preserve"> siatkowych należy stosować siatkę plecioną z drutu stalowego o średnicy minimum 3 mm (bez osłony) i o oczkach nie większych niż 50x50 mm. Siatka powinna być mocowana do słupków ogrodzeniowych od zewnętrznej strony strefy chronionej. Linki (druty stalowe) naciągowe powinny być przymocowane do słupków w pierwszych górnych i dolnych oczkach siatki oraz co 0,6-0,7 m wysokości siatki. W celu zapewnienia odpowiedniej sztywności ogrodzenia, w odstępach około 50 m należy stosować napinacze;</w:t>
      </w:r>
    </w:p>
    <w:p w14:paraId="75681DF2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t xml:space="preserve">w </w:t>
      </w:r>
      <w:r w:rsidRPr="007B1FD4">
        <w:rPr>
          <w:rFonts w:asciiTheme="minorHAnsi" w:hAnsiTheme="minorHAnsi" w:cstheme="minorHAnsi"/>
        </w:rPr>
        <w:t>ogrodzeniach</w:t>
      </w:r>
      <w:r w:rsidRPr="007B1FD4">
        <w:rPr>
          <w:rFonts w:asciiTheme="minorHAnsi" w:hAnsiTheme="minorHAnsi" w:cstheme="minorHAnsi"/>
          <w:color w:val="000000" w:themeColor="text1"/>
        </w:rPr>
        <w:t xml:space="preserve"> panelowych należy stosować panele wykonane z prętów stalowych lub płaskowników spawanych (zgrzewanych) w kratownicę o oczkach nie większych niż 50 mm w podstawie i 200 mm w wysokości. Wymiary płaskownika nie powinny być mniejsze niż 13x5 mm, a średnica prętów stalowych nie powinna być mniejsza niż 10 mm lub 5 mm w przypadku zastosowania paneli wzmocnionych poprzez co najmniej trzy wygięcia lub przetłoczenia. Przy prętach o grubości powyżej 20 mm rozmieszczonych w odstępstwie co 50 mm nie tworzy się kratownicy lecz łączy się je lub spawa na wysokości około 1 m od podstawy panelu. Segmenty panelowe powinny być łączone ze słupkami ogrodzeniowymi poprzez spawanie lub elementami mocującymi w sposób uniemożliwiający ich demontaż;</w:t>
      </w:r>
    </w:p>
    <w:p w14:paraId="3651D49C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lastRenderedPageBreak/>
        <w:t xml:space="preserve">w </w:t>
      </w:r>
      <w:r w:rsidRPr="007B1FD4">
        <w:rPr>
          <w:rFonts w:asciiTheme="minorHAnsi" w:hAnsiTheme="minorHAnsi" w:cstheme="minorHAnsi"/>
        </w:rPr>
        <w:t>ogrodzeniach</w:t>
      </w:r>
      <w:r w:rsidRPr="007B1FD4">
        <w:rPr>
          <w:rFonts w:asciiTheme="minorHAnsi" w:hAnsiTheme="minorHAnsi" w:cstheme="minorHAnsi"/>
          <w:color w:val="000000" w:themeColor="text1"/>
        </w:rPr>
        <w:t xml:space="preserve"> z siatki słupki ogrodzeniowe o przekroju poprzecznym min. 15 cm2 lub średnicy nie mniejszej niż 50 mm i grubości ścianki min. 3mm;</w:t>
      </w:r>
    </w:p>
    <w:p w14:paraId="7C563CB6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t xml:space="preserve">w </w:t>
      </w:r>
      <w:r w:rsidRPr="007B1FD4">
        <w:rPr>
          <w:rFonts w:asciiTheme="minorHAnsi" w:hAnsiTheme="minorHAnsi" w:cstheme="minorHAnsi"/>
        </w:rPr>
        <w:t>ogrodzeniach</w:t>
      </w:r>
      <w:r w:rsidRPr="007B1FD4">
        <w:rPr>
          <w:rFonts w:asciiTheme="minorHAnsi" w:hAnsiTheme="minorHAnsi" w:cstheme="minorHAnsi"/>
          <w:color w:val="000000" w:themeColor="text1"/>
        </w:rPr>
        <w:t xml:space="preserve"> panelowych słupki o przekroju poprzecznym min. 24 cm2 oraz grubości ścianki min. 3mm;</w:t>
      </w:r>
    </w:p>
    <w:p w14:paraId="1363FC5E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możliwe</w:t>
      </w:r>
      <w:r w:rsidRPr="007B1FD4">
        <w:rPr>
          <w:rFonts w:asciiTheme="minorHAnsi" w:hAnsiTheme="minorHAnsi" w:cstheme="minorHAnsi"/>
          <w:color w:val="000000" w:themeColor="text1"/>
        </w:rPr>
        <w:t xml:space="preserve"> do stosowania słupki betonowe o przekroju poprzecznym min. 144 cm2;</w:t>
      </w:r>
    </w:p>
    <w:p w14:paraId="7DD56B80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odległość</w:t>
      </w:r>
      <w:r w:rsidRPr="007B1FD4">
        <w:rPr>
          <w:rFonts w:asciiTheme="minorHAnsi" w:hAnsiTheme="minorHAnsi" w:cstheme="minorHAnsi"/>
          <w:color w:val="000000" w:themeColor="text1"/>
        </w:rPr>
        <w:t xml:space="preserve"> słupków w rozstawie co 2,5 do 3,5 m;</w:t>
      </w:r>
    </w:p>
    <w:p w14:paraId="7F8A0708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słupki</w:t>
      </w:r>
      <w:r w:rsidRPr="007B1FD4">
        <w:rPr>
          <w:rFonts w:asciiTheme="minorHAnsi" w:hAnsiTheme="minorHAnsi" w:cstheme="minorHAnsi"/>
          <w:color w:val="000000" w:themeColor="text1"/>
        </w:rPr>
        <w:t xml:space="preserve"> narożne z zastosowaną podpórką oraz na długości co 10-ty słupek i przy każdej zmianie trasy podpora;</w:t>
      </w:r>
    </w:p>
    <w:p w14:paraId="6D3CAFB8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t>na wysięgnikach z kątowników lub teowników o wymiarach min. 30x30x3 mm zamontować drut kolczasty lub drut żyletkowy (ostrzowy) co 15cm;</w:t>
      </w:r>
    </w:p>
    <w:p w14:paraId="4C2E22C0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ogrodzenie</w:t>
      </w:r>
      <w:r w:rsidRPr="007B1FD4">
        <w:rPr>
          <w:rFonts w:asciiTheme="minorHAnsi" w:hAnsiTheme="minorHAnsi" w:cstheme="minorHAnsi"/>
          <w:color w:val="000000" w:themeColor="text1"/>
        </w:rPr>
        <w:t xml:space="preserve"> musi posiadać bramy oraz furtki wejściowe (pasujące wyposażeniem i wysokością do reszty);</w:t>
      </w:r>
    </w:p>
    <w:p w14:paraId="20F7F1CC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dolna</w:t>
      </w:r>
      <w:r w:rsidRPr="007B1FD4">
        <w:rPr>
          <w:rFonts w:asciiTheme="minorHAnsi" w:hAnsiTheme="minorHAnsi" w:cstheme="minorHAnsi"/>
          <w:color w:val="000000" w:themeColor="text1"/>
        </w:rPr>
        <w:t xml:space="preserve"> krawędź ogrodzenia połączona na stałe z fundamentem (podłożem stałym);</w:t>
      </w:r>
    </w:p>
    <w:p w14:paraId="6303F4FA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dolna</w:t>
      </w:r>
      <w:r w:rsidRPr="007B1FD4">
        <w:rPr>
          <w:rFonts w:asciiTheme="minorHAnsi" w:hAnsiTheme="minorHAnsi" w:cstheme="minorHAnsi"/>
          <w:color w:val="000000" w:themeColor="text1"/>
        </w:rPr>
        <w:t xml:space="preserve"> krawędź bram i furtek nie więcej niż 50mm od podłoża;</w:t>
      </w:r>
    </w:p>
    <w:p w14:paraId="29D9FACE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zastosowanie</w:t>
      </w:r>
      <w:r w:rsidRPr="007B1FD4">
        <w:rPr>
          <w:rFonts w:asciiTheme="minorHAnsi" w:hAnsiTheme="minorHAnsi" w:cstheme="minorHAnsi"/>
          <w:color w:val="000000" w:themeColor="text1"/>
        </w:rPr>
        <w:t xml:space="preserve"> dwóch równoległych ogrodzeń z przestrzenią patrolową w środku, tzw. obwodnicy w zależności od długości ogrodzenia min. 9m szerokości;</w:t>
      </w:r>
    </w:p>
    <w:p w14:paraId="2A777E77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  <w:color w:val="000000" w:themeColor="text1"/>
        </w:rPr>
        <w:t>w przypadku pojedynczego ogrodzenia zastosować wysięgnik typu V i zasieki koncentryczne (spiralne);</w:t>
      </w:r>
    </w:p>
    <w:p w14:paraId="453B559A" w14:textId="77777777" w:rsidR="007667D3" w:rsidRPr="007B1FD4" w:rsidRDefault="007667D3" w:rsidP="007667D3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B1FD4">
        <w:rPr>
          <w:rFonts w:asciiTheme="minorHAnsi" w:hAnsiTheme="minorHAnsi" w:cstheme="minorHAnsi"/>
        </w:rPr>
        <w:t>wszystkie</w:t>
      </w:r>
      <w:r w:rsidRPr="007B1FD4">
        <w:rPr>
          <w:rFonts w:asciiTheme="minorHAnsi" w:hAnsiTheme="minorHAnsi" w:cstheme="minorHAnsi"/>
          <w:color w:val="000000" w:themeColor="text1"/>
        </w:rPr>
        <w:t xml:space="preserve"> elementy stalowe zabezpieczone antykorozyjnie.</w:t>
      </w:r>
    </w:p>
    <w:p w14:paraId="4A23E43B" w14:textId="2014DB75" w:rsidR="006C65A7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drogowej:</w:t>
      </w:r>
    </w:p>
    <w:p w14:paraId="48204755" w14:textId="77777777" w:rsidR="006C65A7" w:rsidRPr="00F628B4" w:rsidRDefault="006C65A7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="Calibri" w:hAnsi="Calibri" w:cs="Times New Roman"/>
        </w:rPr>
      </w:pPr>
      <w:r w:rsidRPr="00F628B4">
        <w:rPr>
          <w:rFonts w:asciiTheme="minorHAnsi" w:hAnsiTheme="minorHAnsi" w:cstheme="minorHAnsi"/>
        </w:rPr>
        <w:t>zaprojektowanie</w:t>
      </w:r>
      <w:r w:rsidRPr="00F628B4">
        <w:rPr>
          <w:rFonts w:ascii="Calibri" w:hAnsi="Calibri" w:cs="Times New Roman"/>
        </w:rPr>
        <w:t xml:space="preserve"> podjazdu do hali załadunkowej w Obiekcie,</w:t>
      </w:r>
    </w:p>
    <w:p w14:paraId="195D74C1" w14:textId="77777777" w:rsidR="006C65A7" w:rsidRPr="00F628B4" w:rsidRDefault="006C65A7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="Calibri" w:hAnsi="Calibri" w:cs="Times New Roman"/>
        </w:rPr>
      </w:pPr>
      <w:r w:rsidRPr="00F628B4">
        <w:rPr>
          <w:rFonts w:asciiTheme="minorHAnsi" w:hAnsiTheme="minorHAnsi" w:cstheme="minorHAnsi"/>
        </w:rPr>
        <w:t>zaprojektowanie</w:t>
      </w:r>
      <w:r w:rsidRPr="00F628B4">
        <w:rPr>
          <w:rFonts w:ascii="Calibri" w:hAnsi="Calibri" w:cs="Times New Roman"/>
        </w:rPr>
        <w:t xml:space="preserve"> parkingów, w tym wielopoziomowych dla aut osobowych (łącznie ok. 1200 mp., w tym 4% mp. dla osób niepełnosprawnych),</w:t>
      </w:r>
    </w:p>
    <w:p w14:paraId="3154C0AB" w14:textId="77777777" w:rsidR="006C65A7" w:rsidRPr="00F628B4" w:rsidRDefault="006C65A7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="Calibri" w:hAnsi="Calibri" w:cs="Times New Roman"/>
        </w:rPr>
      </w:pPr>
      <w:r w:rsidRPr="00F628B4">
        <w:rPr>
          <w:rFonts w:ascii="Calibri" w:hAnsi="Calibri" w:cs="Times New Roman"/>
        </w:rPr>
        <w:t>zaprojektowanie placu o charakterze magazynowym dla pojazdów ciężkich,</w:t>
      </w:r>
    </w:p>
    <w:p w14:paraId="12942BDC" w14:textId="48F42C33" w:rsidR="006C65A7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sanitarnej:</w:t>
      </w:r>
    </w:p>
    <w:p w14:paraId="608896D6" w14:textId="1E75519E" w:rsidR="009425E8" w:rsidRPr="00F628B4" w:rsidRDefault="009425E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4.5</w:t>
      </w:r>
      <w:r w:rsidR="004C1BCC">
        <w:rPr>
          <w:rFonts w:asciiTheme="minorHAnsi" w:hAnsiTheme="minorHAnsi" w:cstheme="minorHAnsi"/>
        </w:rPr>
        <w:t>,</w:t>
      </w:r>
    </w:p>
    <w:p w14:paraId="023B0278" w14:textId="48166850" w:rsidR="009425E8" w:rsidRPr="00F628B4" w:rsidRDefault="009425E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Wykonać analizę możliwości wykorzystania istniejącej instalacji i urządzeń sprężonego powietrza. W projekcie uwzględnić wynik analizy</w:t>
      </w:r>
      <w:r w:rsidR="004C1BCC">
        <w:rPr>
          <w:rFonts w:asciiTheme="minorHAnsi" w:hAnsiTheme="minorHAnsi" w:cstheme="minorHAnsi"/>
        </w:rPr>
        <w:t>,</w:t>
      </w:r>
    </w:p>
    <w:p w14:paraId="026EFE29" w14:textId="6308C73B" w:rsidR="006C65A7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elektrycznej:</w:t>
      </w:r>
    </w:p>
    <w:p w14:paraId="324F13B1" w14:textId="15C8CDF4" w:rsidR="0070497D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4.6</w:t>
      </w:r>
      <w:r w:rsidR="004C1BCC">
        <w:rPr>
          <w:rFonts w:asciiTheme="minorHAnsi" w:hAnsiTheme="minorHAnsi" w:cstheme="minorHAnsi"/>
        </w:rPr>
        <w:t>,</w:t>
      </w:r>
    </w:p>
    <w:p w14:paraId="609AF977" w14:textId="2D1BC0AC" w:rsidR="008613DF" w:rsidRDefault="008613DF" w:rsidP="008613DF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Wytyczne branży elektrycznej dla ogrodzenia Terenu:</w:t>
      </w:r>
    </w:p>
    <w:p w14:paraId="3461438A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4C7DA5">
        <w:rPr>
          <w:rFonts w:asciiTheme="minorHAnsi" w:hAnsiTheme="minorHAnsi" w:cstheme="minorHAnsi"/>
        </w:rPr>
        <w:t xml:space="preserve">projekt oświetlenia zewnętrznego wzdłuż projektowanego ogrodzenia. </w:t>
      </w:r>
      <w:r w:rsidRPr="007667D3">
        <w:rPr>
          <w:rFonts w:asciiTheme="minorHAnsi" w:hAnsiTheme="minorHAnsi" w:cstheme="minorHAnsi"/>
        </w:rPr>
        <w:t>Projekt należy skoordynować/nawiązać z istniejącą instalacją oświetlenia zewnętrznego występującą na terenie spółki (wraz ze sterowaniem),</w:t>
      </w:r>
    </w:p>
    <w:p w14:paraId="1268E1E6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</w:rPr>
        <w:t>wzdłuż ogrodzenia należy zaprojektować kanalizację kablową. Projektowaną kanalizacją kablową należy nawiązać do istniejącej infrastruktury,</w:t>
      </w:r>
    </w:p>
    <w:p w14:paraId="5CAEE315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</w:rPr>
        <w:t>projekt zasilania urządzeń wchodzących w zakres ogrodzenia (np. kamery. Kabel perymetryczny, bramy, szlabany, pomieszczenia ochrony, domofony).</w:t>
      </w:r>
    </w:p>
    <w:p w14:paraId="5A50830F" w14:textId="4CF8925D" w:rsidR="006C65A7" w:rsidRPr="00F628B4" w:rsidRDefault="006C65A7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teletechnicznej:</w:t>
      </w:r>
    </w:p>
    <w:p w14:paraId="66A08678" w14:textId="5391BBEB" w:rsidR="00972472" w:rsidRPr="008613DF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4.7</w:t>
      </w:r>
      <w:r w:rsidR="004C1BCC">
        <w:rPr>
          <w:rFonts w:asciiTheme="minorHAnsi" w:hAnsiTheme="minorHAnsi" w:cstheme="minorHAnsi"/>
        </w:rPr>
        <w:t>.</w:t>
      </w:r>
    </w:p>
    <w:p w14:paraId="493A7EA2" w14:textId="54400A14" w:rsidR="008613DF" w:rsidRDefault="000D568D" w:rsidP="008613DF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Wytyczne branży teletechnicznej dla o</w:t>
      </w:r>
      <w:r w:rsidR="008613DF">
        <w:rPr>
          <w:rFonts w:asciiTheme="minorHAnsi" w:hAnsiTheme="minorHAnsi" w:cstheme="minorHAnsi"/>
        </w:rPr>
        <w:t>grodzeni</w:t>
      </w:r>
      <w:r>
        <w:rPr>
          <w:rFonts w:asciiTheme="minorHAnsi" w:hAnsiTheme="minorHAnsi" w:cstheme="minorHAnsi"/>
        </w:rPr>
        <w:t>a</w:t>
      </w:r>
      <w:r w:rsidR="008613DF">
        <w:rPr>
          <w:rFonts w:asciiTheme="minorHAnsi" w:hAnsiTheme="minorHAnsi" w:cstheme="minorHAnsi"/>
        </w:rPr>
        <w:t xml:space="preserve"> Terenu:</w:t>
      </w:r>
    </w:p>
    <w:p w14:paraId="6418F0E1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b/>
          <w:color w:val="000000" w:themeColor="text1"/>
        </w:rPr>
      </w:pPr>
      <w:r w:rsidRPr="007667D3">
        <w:rPr>
          <w:rFonts w:asciiTheme="minorHAnsi" w:hAnsiTheme="minorHAnsi" w:cstheme="minorHAnsi"/>
          <w:color w:val="000000" w:themeColor="text1"/>
        </w:rPr>
        <w:lastRenderedPageBreak/>
        <w:t>projekt instalacji teletechnicznych wzdłuż projektowanego ogrodzenia (VSS, kanalizacja teletechniczna, ochrona perymetryczna, KD i szlabany na wjazdach, komunikacja z pom ochrony),</w:t>
      </w:r>
    </w:p>
    <w:p w14:paraId="2BDDD463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</w:rPr>
        <w:t xml:space="preserve">projekt powiązań istniejących systemów teletechnicznych i telekomunikacyjnych z projektowanymi. </w:t>
      </w:r>
      <w:r w:rsidRPr="007667D3">
        <w:rPr>
          <w:rFonts w:asciiTheme="minorHAnsi" w:hAnsiTheme="minorHAnsi" w:cstheme="minorHAnsi"/>
          <w:color w:val="000000" w:themeColor="text1"/>
        </w:rPr>
        <w:t>Należy przewidzieć ewentualne rozszerzenie licencji systemów BIS i BMS</w:t>
      </w:r>
      <w:r w:rsidRPr="007667D3">
        <w:rPr>
          <w:rFonts w:asciiTheme="minorHAnsi" w:hAnsiTheme="minorHAnsi" w:cstheme="minorHAnsi"/>
        </w:rPr>
        <w:t>,</w:t>
      </w:r>
    </w:p>
    <w:p w14:paraId="78299BF9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  <w:color w:val="000000" w:themeColor="text1"/>
        </w:rPr>
        <w:t xml:space="preserve"> </w:t>
      </w:r>
      <w:r w:rsidRPr="007667D3">
        <w:rPr>
          <w:rFonts w:asciiTheme="minorHAnsi" w:hAnsiTheme="minorHAnsi" w:cstheme="minorHAnsi"/>
        </w:rPr>
        <w:t>projektem systemów teletechnicznych wzdłuż projektowanego ogrodzenia (kanalizacja teletechniczna, system VSS, system ochrony napłotowej - ochrona perymetryczna, KD, szlabany, domofony) należy nawiązać do istniejących instalacji zlokalizowanych na Terenie,</w:t>
      </w:r>
    </w:p>
    <w:p w14:paraId="6F51A0A1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</w:rPr>
        <w:t>zaprojektowane elementy systemów teletechnicznych i telekomunikacyjnych wzdłuż ogrodzenia  należy zunifikować pod kątem instalacji występujących na Terenie. Projekt powinien zawierać zestawienia materiałowe i listy kablowe z relacjami,</w:t>
      </w:r>
    </w:p>
    <w:p w14:paraId="298C4663" w14:textId="77777777" w:rsidR="008613DF" w:rsidRPr="007667D3" w:rsidRDefault="008613DF" w:rsidP="008613DF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 w:rsidRPr="007667D3">
        <w:rPr>
          <w:rFonts w:asciiTheme="minorHAnsi" w:hAnsiTheme="minorHAnsi" w:cstheme="minorHAnsi"/>
        </w:rPr>
        <w:t>projekt integracji systemów teletechnicznych ( m.in. VSS, ochrona napłotowa, KD, SSWiN) wraz z programem testów (interakcja pomiędzy systemami).</w:t>
      </w:r>
    </w:p>
    <w:p w14:paraId="1B3D7F73" w14:textId="77777777" w:rsidR="008613DF" w:rsidRPr="00F628B4" w:rsidRDefault="008613DF" w:rsidP="008613DF">
      <w:pPr>
        <w:spacing w:after="0"/>
        <w:ind w:left="1406"/>
        <w:jc w:val="both"/>
      </w:pPr>
    </w:p>
    <w:p w14:paraId="4CB311ED" w14:textId="254A12DC" w:rsidR="00972472" w:rsidRPr="008766BA" w:rsidRDefault="00CE689A" w:rsidP="00BD2590">
      <w:pPr>
        <w:pStyle w:val="Nagwek3"/>
        <w:numPr>
          <w:ilvl w:val="1"/>
          <w:numId w:val="9"/>
        </w:numPr>
        <w:spacing w:after="200"/>
        <w:ind w:left="709"/>
        <w:contextualSpacing/>
        <w:jc w:val="both"/>
        <w:rPr>
          <w:rFonts w:asciiTheme="minorHAnsi" w:hAnsiTheme="minorHAnsi" w:cstheme="minorHAnsi"/>
          <w:szCs w:val="22"/>
        </w:rPr>
      </w:pPr>
      <w:bookmarkStart w:id="46" w:name="_Toc175726709"/>
      <w:r w:rsidRPr="00F628B4">
        <w:rPr>
          <w:rFonts w:asciiTheme="minorHAnsi" w:hAnsiTheme="minorHAnsi" w:cstheme="minorHAnsi"/>
          <w:i w:val="0"/>
          <w:szCs w:val="22"/>
        </w:rPr>
        <w:t>Podzadanie 3</w:t>
      </w:r>
      <w:r w:rsidR="00972472" w:rsidRPr="00F628B4">
        <w:rPr>
          <w:rFonts w:asciiTheme="minorHAnsi" w:hAnsiTheme="minorHAnsi" w:cstheme="minorHAnsi"/>
          <w:i w:val="0"/>
          <w:szCs w:val="22"/>
        </w:rPr>
        <w:t xml:space="preserve"> -budynek serwisu i uruchomienia</w:t>
      </w:r>
      <w:bookmarkEnd w:id="46"/>
    </w:p>
    <w:p w14:paraId="08A6CA9E" w14:textId="77777777" w:rsidR="004143C3" w:rsidRPr="00F628B4" w:rsidRDefault="004143C3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technologiczne:</w:t>
      </w:r>
    </w:p>
    <w:p w14:paraId="01B7C13B" w14:textId="25F5340D" w:rsidR="004143C3" w:rsidRPr="00F628B4" w:rsidRDefault="004143C3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Materiały w zakresie projektowanej technologii (l</w:t>
      </w:r>
      <w:r w:rsidR="009A1D66">
        <w:rPr>
          <w:rFonts w:asciiTheme="minorHAnsi" w:hAnsiTheme="minorHAnsi" w:cstheme="minorHAnsi"/>
        </w:rPr>
        <w:t>ayout</w:t>
      </w:r>
      <w:r w:rsidRPr="00F628B4">
        <w:rPr>
          <w:rFonts w:asciiTheme="minorHAnsi" w:hAnsiTheme="minorHAnsi" w:cstheme="minorHAnsi"/>
        </w:rPr>
        <w:t xml:space="preserve">, </w:t>
      </w:r>
      <w:r w:rsidR="00D13FA5">
        <w:rPr>
          <w:rFonts w:asciiTheme="minorHAnsi" w:hAnsiTheme="minorHAnsi" w:cstheme="minorHAnsi"/>
        </w:rPr>
        <w:t>wstępna koncepcja technologii przygotowana przez Zamawiającego</w:t>
      </w:r>
      <w:r w:rsidRPr="00F628B4">
        <w:rPr>
          <w:rFonts w:asciiTheme="minorHAnsi" w:hAnsiTheme="minorHAnsi" w:cstheme="minorHAnsi"/>
        </w:rPr>
        <w:t>, zestawienia maszyn i urządzeń, zestawienia substancji chemicznych</w:t>
      </w:r>
      <w:r w:rsidR="00B72CAB">
        <w:rPr>
          <w:rFonts w:asciiTheme="minorHAnsi" w:hAnsiTheme="minorHAnsi" w:cstheme="minorHAnsi"/>
        </w:rPr>
        <w:t>, dodatkowe wymagania użytkownika</w:t>
      </w:r>
      <w:r w:rsidRPr="00F628B4">
        <w:rPr>
          <w:rFonts w:asciiTheme="minorHAnsi" w:hAnsiTheme="minorHAnsi" w:cstheme="minorHAnsi"/>
        </w:rPr>
        <w:t xml:space="preserve">) zostaną udostępnione do wglądu po podpisaniu umowy o zachowaniu poufności, </w:t>
      </w:r>
    </w:p>
    <w:p w14:paraId="017C9FE5" w14:textId="77777777" w:rsidR="004143C3" w:rsidRPr="00F628B4" w:rsidRDefault="004143C3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budowlanej:</w:t>
      </w:r>
    </w:p>
    <w:p w14:paraId="37001467" w14:textId="614705EF" w:rsidR="00CB3D02" w:rsidRPr="00F628B4" w:rsidRDefault="00CB3D02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przeznaczony dla ok. 100 osób o pow. ok 8000m2 PU,</w:t>
      </w:r>
    </w:p>
    <w:p w14:paraId="076D11AB" w14:textId="160B3BFB" w:rsidR="00CB3D02" w:rsidRPr="00F628B4" w:rsidRDefault="00CB3D02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Dopuszcza się Obiekt dwukondygnacyjny, bez podpiwniczenia,</w:t>
      </w:r>
    </w:p>
    <w:p w14:paraId="7E4B7069" w14:textId="7FAF1EDE" w:rsidR="00CB3D02" w:rsidRPr="00F628B4" w:rsidRDefault="00CB3D02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Konstrukcja szkieletowo-żelbetowa, ściany zewnętrzne i wewnętrzne murowane, ocieplony wełną mineralną lub/oraz w części jako konstrukcja w technologii szkieletu stalowego z wypełnieniem płytami warstwowymi,</w:t>
      </w:r>
    </w:p>
    <w:p w14:paraId="284C782B" w14:textId="6F26F9FC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Ślusarka wewnętrzna i zewnętrzna np. aluminiowa,</w:t>
      </w:r>
    </w:p>
    <w:p w14:paraId="010658AF" w14:textId="70E1C673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pomieszczeń podłogi ESD (antyelektrostatyczne),</w:t>
      </w:r>
    </w:p>
    <w:p w14:paraId="6B84E5A6" w14:textId="38D8E1D1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Sufity modułowe 60x60 cm lub/oraz specjalnego przeznaczenia ESD,</w:t>
      </w:r>
    </w:p>
    <w:p w14:paraId="762D57BE" w14:textId="2EE7DBEF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Wyznaczone pomieszczenia jako wózkownie z możliwością ładownia akumulatorów i odpowiednio wysokimi bramami,</w:t>
      </w:r>
    </w:p>
    <w:p w14:paraId="37260C48" w14:textId="0B7CB7BB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Część Obiektu zdylatowana poziomo i pionowo przeciwwibracyjnie (badania mechaniczne – wytrząsarki),</w:t>
      </w:r>
    </w:p>
    <w:p w14:paraId="49B1F02F" w14:textId="4FD3D94F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wyposażony komorę zimno-ciepło o długości min 18m i szerokości 10m i wysokości 8m,</w:t>
      </w:r>
    </w:p>
    <w:p w14:paraId="5F41B0CB" w14:textId="65E5BD66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Komora o parametrach: temperatura od -50 °C do +70 °C</w:t>
      </w:r>
      <w:r w:rsidR="009F4247">
        <w:rPr>
          <w:rFonts w:asciiTheme="minorHAnsi" w:hAnsiTheme="minorHAnsi" w:cstheme="minorHAnsi"/>
        </w:rPr>
        <w:t>,</w:t>
      </w:r>
    </w:p>
    <w:p w14:paraId="1965183F" w14:textId="3CDF983C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Wilgotność do 98 % RH</w:t>
      </w:r>
      <w:r w:rsidR="009F4247">
        <w:rPr>
          <w:rFonts w:asciiTheme="minorHAnsi" w:hAnsiTheme="minorHAnsi" w:cstheme="minorHAnsi"/>
        </w:rPr>
        <w:t>,</w:t>
      </w:r>
    </w:p>
    <w:p w14:paraId="565FE4C1" w14:textId="251451AE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Dopuszczalna masa obiektów do 50 ton</w:t>
      </w:r>
      <w:r w:rsidR="009F4247">
        <w:rPr>
          <w:rFonts w:asciiTheme="minorHAnsi" w:hAnsiTheme="minorHAnsi" w:cstheme="minorHAnsi"/>
        </w:rPr>
        <w:t>,</w:t>
      </w:r>
    </w:p>
    <w:p w14:paraId="37D79EF9" w14:textId="77777777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Komora winna być wyposażona w śluzę wejściową, śluzę wjazdową oraz okno serwisowo-kontrolne,</w:t>
      </w:r>
    </w:p>
    <w:p w14:paraId="2D0B356C" w14:textId="77777777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wyposażony w deszczownię odpowiadającej wewnątrzzakładowym warunkom technicznym WTO/PIT-1881-2 i zgodnie z wytycznymi zawartymi w normie obronnej NO-06-A107:2005,</w:t>
      </w:r>
    </w:p>
    <w:p w14:paraId="76D0B163" w14:textId="77777777" w:rsidR="005B04AE" w:rsidRPr="00F628B4" w:rsidRDefault="005B04AE" w:rsidP="00BD2590">
      <w:pPr>
        <w:pStyle w:val="Akapitzlist"/>
        <w:numPr>
          <w:ilvl w:val="4"/>
          <w:numId w:val="9"/>
        </w:numPr>
        <w:spacing w:after="0"/>
        <w:ind w:left="340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Pomieszczenie deszczowni o wymiarach min 18m długości i 10m szerokości,</w:t>
      </w:r>
    </w:p>
    <w:p w14:paraId="3F32281D" w14:textId="77777777" w:rsidR="005B04AE" w:rsidRPr="00F628B4" w:rsidRDefault="005B04AE" w:rsidP="00BD2590">
      <w:pPr>
        <w:pStyle w:val="Akapitzlist"/>
        <w:numPr>
          <w:ilvl w:val="4"/>
          <w:numId w:val="9"/>
        </w:numPr>
        <w:spacing w:after="0"/>
        <w:ind w:left="340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Zakres pracy zraszaczy od 4,0 m do 7,0 m nad posadzką, w trybie serwisowym 1,8 m nad posadzką,</w:t>
      </w:r>
    </w:p>
    <w:p w14:paraId="0239B1D6" w14:textId="77777777" w:rsidR="005B04AE" w:rsidRPr="00F628B4" w:rsidRDefault="005B04AE" w:rsidP="00BD2590">
      <w:pPr>
        <w:pStyle w:val="Akapitzlist"/>
        <w:numPr>
          <w:ilvl w:val="4"/>
          <w:numId w:val="9"/>
        </w:numPr>
        <w:spacing w:after="0"/>
        <w:ind w:left="340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Pomieszczenie deszczowni podzielone będzie na min. 3 sekcje pracy,</w:t>
      </w:r>
    </w:p>
    <w:p w14:paraId="7A681549" w14:textId="77777777" w:rsidR="005B04AE" w:rsidRPr="00F628B4" w:rsidRDefault="005B04AE" w:rsidP="00BD2590">
      <w:pPr>
        <w:pStyle w:val="Akapitzlist"/>
        <w:numPr>
          <w:ilvl w:val="4"/>
          <w:numId w:val="9"/>
        </w:numPr>
        <w:spacing w:after="0"/>
        <w:ind w:left="340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Wyposażone będzie w separator substancji ropopochodnych oraz zamknięty układ wodny,</w:t>
      </w:r>
    </w:p>
    <w:p w14:paraId="3B1DF8D9" w14:textId="18E2FBA4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 Obiekcie bramy wjazdowe dla pojazdów ciężkich </w:t>
      </w:r>
      <w:r w:rsidRPr="00F536EE">
        <w:rPr>
          <w:rFonts w:asciiTheme="minorHAnsi" w:hAnsiTheme="minorHAnsi" w:cstheme="minorHAnsi"/>
        </w:rPr>
        <w:t>do 32/50 ton</w:t>
      </w:r>
      <w:r w:rsidRPr="00F628B4">
        <w:rPr>
          <w:rFonts w:asciiTheme="minorHAnsi" w:hAnsiTheme="minorHAnsi" w:cstheme="minorHAnsi"/>
        </w:rPr>
        <w:t xml:space="preserve"> winny posiadać wysokość min. </w:t>
      </w:r>
      <w:r w:rsidR="009F4247">
        <w:rPr>
          <w:rFonts w:asciiTheme="minorHAnsi" w:hAnsiTheme="minorHAnsi" w:cstheme="minorHAnsi"/>
        </w:rPr>
        <w:t>5</w:t>
      </w:r>
      <w:r w:rsidRPr="00F628B4">
        <w:rPr>
          <w:rFonts w:asciiTheme="minorHAnsi" w:hAnsiTheme="minorHAnsi" w:cstheme="minorHAnsi"/>
        </w:rPr>
        <w:t>m,</w:t>
      </w:r>
    </w:p>
    <w:p w14:paraId="3555145C" w14:textId="77777777" w:rsidR="005B04AE" w:rsidRPr="00F628B4" w:rsidRDefault="005B04AE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Warsztaty samochodowe wyposażone w kanały serwisowe, (alternatywnie możliwość zamontowania hydraulicznych podnośników podłogowych),</w:t>
      </w:r>
    </w:p>
    <w:p w14:paraId="1BFAD97A" w14:textId="56DC912D" w:rsidR="005B04AE" w:rsidRPr="00F628B4" w:rsidRDefault="004C1BCC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5B04AE" w:rsidRPr="00F628B4">
        <w:rPr>
          <w:rFonts w:asciiTheme="minorHAnsi" w:hAnsiTheme="minorHAnsi" w:cstheme="minorHAnsi"/>
        </w:rPr>
        <w:t xml:space="preserve"> części zewnętrznej budynku wiata z wagą najazdową, dodatkowo stacja paliw i kompresor.</w:t>
      </w:r>
    </w:p>
    <w:p w14:paraId="6FC75ABA" w14:textId="314BFCD7" w:rsidR="005B04AE" w:rsidRPr="00F628B4" w:rsidRDefault="005B04AE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drogowej:</w:t>
      </w:r>
    </w:p>
    <w:p w14:paraId="58DD46AB" w14:textId="66BA59F1" w:rsidR="005B04AE" w:rsidRPr="00F628B4" w:rsidRDefault="004C1BCC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5B04AE" w:rsidRPr="00F628B4">
        <w:rPr>
          <w:rFonts w:asciiTheme="minorHAnsi" w:hAnsiTheme="minorHAnsi" w:cstheme="minorHAnsi"/>
        </w:rPr>
        <w:t>aprojektowanie podjazdu do hali załadunkowej w Obiekcie,</w:t>
      </w:r>
    </w:p>
    <w:p w14:paraId="3205D1BF" w14:textId="6429E346" w:rsidR="005B04AE" w:rsidRPr="00F628B4" w:rsidRDefault="004C1BCC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Z</w:t>
      </w:r>
      <w:r w:rsidR="005B04AE" w:rsidRPr="00F628B4">
        <w:rPr>
          <w:rFonts w:asciiTheme="minorHAnsi" w:hAnsiTheme="minorHAnsi" w:cstheme="minorHAnsi"/>
        </w:rPr>
        <w:t>aprojektowanie parkingu dla aut osobowych.</w:t>
      </w:r>
    </w:p>
    <w:p w14:paraId="4C9FD236" w14:textId="77777777" w:rsidR="005B04AE" w:rsidRPr="00F628B4" w:rsidRDefault="005B04AE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sanitarnej:</w:t>
      </w:r>
    </w:p>
    <w:p w14:paraId="60E5372B" w14:textId="3600DDB4" w:rsidR="009425E8" w:rsidRPr="00F628B4" w:rsidRDefault="009425E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4.5</w:t>
      </w:r>
      <w:r w:rsidR="0070497D" w:rsidRPr="00F628B4">
        <w:rPr>
          <w:rFonts w:asciiTheme="minorHAnsi" w:hAnsiTheme="minorHAnsi" w:cstheme="minorHAnsi"/>
        </w:rPr>
        <w:t>,</w:t>
      </w:r>
    </w:p>
    <w:p w14:paraId="2A503444" w14:textId="77777777" w:rsidR="005B04AE" w:rsidRPr="00F628B4" w:rsidRDefault="005B04AE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elektrycznej:</w:t>
      </w:r>
    </w:p>
    <w:p w14:paraId="73479093" w14:textId="5A462419" w:rsidR="0070497D" w:rsidRPr="00F628B4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4.6,</w:t>
      </w:r>
    </w:p>
    <w:p w14:paraId="204C25E9" w14:textId="1076D6D4" w:rsidR="005B04AE" w:rsidRPr="00F628B4" w:rsidRDefault="005B04AE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teletechnicznej:</w:t>
      </w:r>
    </w:p>
    <w:p w14:paraId="24F93A88" w14:textId="4FE3A787" w:rsidR="004143C3" w:rsidRPr="00852637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</w:pPr>
      <w:r w:rsidRPr="00F628B4">
        <w:rPr>
          <w:rFonts w:asciiTheme="minorHAnsi" w:hAnsiTheme="minorHAnsi" w:cstheme="minorHAnsi"/>
        </w:rPr>
        <w:t>Wykona</w:t>
      </w:r>
      <w:r w:rsidR="004C1BCC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4.7.</w:t>
      </w:r>
    </w:p>
    <w:p w14:paraId="204D6BAA" w14:textId="0C69E48A" w:rsidR="00972472" w:rsidRPr="008766BA" w:rsidRDefault="00CE689A" w:rsidP="00BD2590">
      <w:pPr>
        <w:pStyle w:val="Nagwek3"/>
        <w:numPr>
          <w:ilvl w:val="1"/>
          <w:numId w:val="9"/>
        </w:numPr>
        <w:spacing w:after="200"/>
        <w:ind w:left="709"/>
        <w:contextualSpacing/>
        <w:jc w:val="both"/>
        <w:rPr>
          <w:rFonts w:asciiTheme="minorHAnsi" w:hAnsiTheme="minorHAnsi" w:cstheme="minorHAnsi"/>
          <w:szCs w:val="22"/>
        </w:rPr>
      </w:pPr>
      <w:bookmarkStart w:id="47" w:name="_Toc175726710"/>
      <w:r w:rsidRPr="00F628B4">
        <w:rPr>
          <w:rFonts w:asciiTheme="minorHAnsi" w:hAnsiTheme="minorHAnsi" w:cstheme="minorHAnsi"/>
          <w:i w:val="0"/>
          <w:szCs w:val="22"/>
        </w:rPr>
        <w:t>Podzadanie 4</w:t>
      </w:r>
      <w:r w:rsidR="00972472" w:rsidRPr="00F628B4">
        <w:rPr>
          <w:rFonts w:asciiTheme="minorHAnsi" w:hAnsiTheme="minorHAnsi" w:cstheme="minorHAnsi"/>
          <w:i w:val="0"/>
          <w:szCs w:val="22"/>
        </w:rPr>
        <w:t xml:space="preserve"> – budynek lakierni</w:t>
      </w:r>
      <w:bookmarkEnd w:id="47"/>
    </w:p>
    <w:p w14:paraId="760E19FF" w14:textId="77777777" w:rsidR="003D690B" w:rsidRPr="00F628B4" w:rsidRDefault="003D690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technologiczne:</w:t>
      </w:r>
    </w:p>
    <w:p w14:paraId="1608506A" w14:textId="1E5FFC6C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Materiały w zakresie projektowanej technologii (</w:t>
      </w:r>
      <w:r w:rsidR="009A1D66" w:rsidRPr="00F628B4">
        <w:rPr>
          <w:rFonts w:asciiTheme="minorHAnsi" w:hAnsiTheme="minorHAnsi" w:cstheme="minorHAnsi"/>
        </w:rPr>
        <w:t>l</w:t>
      </w:r>
      <w:r w:rsidR="009A1D66">
        <w:rPr>
          <w:rFonts w:asciiTheme="minorHAnsi" w:hAnsiTheme="minorHAnsi" w:cstheme="minorHAnsi"/>
        </w:rPr>
        <w:t>ayout</w:t>
      </w:r>
      <w:r w:rsidRPr="00F628B4">
        <w:rPr>
          <w:rFonts w:asciiTheme="minorHAnsi" w:hAnsiTheme="minorHAnsi" w:cstheme="minorHAnsi"/>
        </w:rPr>
        <w:t xml:space="preserve">, </w:t>
      </w:r>
      <w:r w:rsidR="00D13FA5">
        <w:rPr>
          <w:rFonts w:asciiTheme="minorHAnsi" w:hAnsiTheme="minorHAnsi" w:cstheme="minorHAnsi"/>
        </w:rPr>
        <w:t>wstępna koncepcja technologii przygotowana przez Zamawiającego</w:t>
      </w:r>
      <w:r w:rsidR="00775B8F">
        <w:rPr>
          <w:rFonts w:asciiTheme="minorHAnsi" w:hAnsiTheme="minorHAnsi" w:cstheme="minorHAnsi"/>
        </w:rPr>
        <w:t xml:space="preserve">, </w:t>
      </w:r>
      <w:r w:rsidRPr="00F628B4">
        <w:rPr>
          <w:rFonts w:asciiTheme="minorHAnsi" w:hAnsiTheme="minorHAnsi" w:cstheme="minorHAnsi"/>
        </w:rPr>
        <w:t>zestawienia maszyn i urządzeń, zestawienia substancji chemicznych</w:t>
      </w:r>
      <w:r w:rsidR="009F4247">
        <w:rPr>
          <w:rFonts w:asciiTheme="minorHAnsi" w:hAnsiTheme="minorHAnsi" w:cstheme="minorHAnsi"/>
        </w:rPr>
        <w:t>, Program Inwestycji dla Podzadania 4</w:t>
      </w:r>
      <w:r w:rsidR="00B72CAB">
        <w:rPr>
          <w:rFonts w:asciiTheme="minorHAnsi" w:hAnsiTheme="minorHAnsi" w:cstheme="minorHAnsi"/>
        </w:rPr>
        <w:t>, dodatkowe wymagania użytkownika</w:t>
      </w:r>
      <w:r w:rsidRPr="00F628B4">
        <w:rPr>
          <w:rFonts w:asciiTheme="minorHAnsi" w:hAnsiTheme="minorHAnsi" w:cstheme="minorHAnsi"/>
        </w:rPr>
        <w:t>) zostaną udostępnione do wglądu po podpisaniu umowy o zachowaniu poufności</w:t>
      </w:r>
      <w:r w:rsidR="00DE73A3">
        <w:rPr>
          <w:rFonts w:asciiTheme="minorHAnsi" w:hAnsiTheme="minorHAnsi" w:cstheme="minorHAnsi"/>
        </w:rPr>
        <w:t>.</w:t>
      </w:r>
    </w:p>
    <w:p w14:paraId="1697E3CE" w14:textId="77777777" w:rsidR="003D690B" w:rsidRPr="00F628B4" w:rsidRDefault="003D690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budowlanej:</w:t>
      </w:r>
    </w:p>
    <w:p w14:paraId="47ADA198" w14:textId="712869B4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Obiekt spełniający funkcję lakierni, przeznaczony dla </w:t>
      </w:r>
      <w:r w:rsidR="00BE4FBF">
        <w:rPr>
          <w:rFonts w:asciiTheme="minorHAnsi" w:hAnsiTheme="minorHAnsi" w:cstheme="minorHAnsi"/>
        </w:rPr>
        <w:t>61</w:t>
      </w:r>
      <w:r w:rsidRPr="00F628B4">
        <w:rPr>
          <w:rFonts w:asciiTheme="minorHAnsi" w:hAnsiTheme="minorHAnsi" w:cstheme="minorHAnsi"/>
        </w:rPr>
        <w:t xml:space="preserve"> </w:t>
      </w:r>
      <w:r w:rsidR="00775B8F">
        <w:rPr>
          <w:rFonts w:asciiTheme="minorHAnsi" w:hAnsiTheme="minorHAnsi" w:cstheme="minorHAnsi"/>
        </w:rPr>
        <w:t>pracowników</w:t>
      </w:r>
      <w:r w:rsidRPr="00F628B4">
        <w:rPr>
          <w:rFonts w:asciiTheme="minorHAnsi" w:hAnsiTheme="minorHAnsi" w:cstheme="minorHAnsi"/>
        </w:rPr>
        <w:t xml:space="preserve"> o pow. ok </w:t>
      </w:r>
      <w:r w:rsidR="00681091">
        <w:rPr>
          <w:rFonts w:asciiTheme="minorHAnsi" w:hAnsiTheme="minorHAnsi" w:cstheme="minorHAnsi"/>
        </w:rPr>
        <w:t>5 000</w:t>
      </w:r>
      <w:r w:rsidRPr="00F628B4">
        <w:rPr>
          <w:rFonts w:asciiTheme="minorHAnsi" w:hAnsiTheme="minorHAnsi" w:cstheme="minorHAnsi"/>
        </w:rPr>
        <w:t>m2 PU,</w:t>
      </w:r>
    </w:p>
    <w:p w14:paraId="54B5A02D" w14:textId="4287C60B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Dopuszcza się Obiekt jednokondygnacyjny, bez podpiwniczenia</w:t>
      </w:r>
      <w:r w:rsidR="00D62FD8">
        <w:rPr>
          <w:rFonts w:asciiTheme="minorHAnsi" w:hAnsiTheme="minorHAnsi" w:cstheme="minorHAnsi"/>
        </w:rPr>
        <w:t>,</w:t>
      </w:r>
    </w:p>
    <w:p w14:paraId="56CEB14B" w14:textId="77777777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rozwiązaniu, jak powyżej, powinna znajdować się co najmniej jedna klatka schodowa techniczna bez windy,</w:t>
      </w:r>
    </w:p>
    <w:p w14:paraId="52746702" w14:textId="6DC56DAF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Konstrukcja mieszana stalowo-żelbetowa. Pokrycie ścian hali wielkogabarytowej z płyt warstwowych metalowych z rdzeniem z wełny mineralnej lub PIR w układzie poziomym oparte na słupach żelbetowych </w:t>
      </w:r>
      <w:r w:rsidRPr="00F628B4">
        <w:rPr>
          <w:rFonts w:asciiTheme="minorHAnsi" w:hAnsiTheme="minorHAnsi" w:cstheme="minorHAnsi"/>
        </w:rPr>
        <w:lastRenderedPageBreak/>
        <w:t>prefabrykowanych oraz ryglach ściennych stalowych. Część technologiczna, niska o konstrukcji tradycyjnej ze ścianami z pustaków silikatowych lub bloczków betonowych</w:t>
      </w:r>
      <w:r w:rsidR="00D62FD8">
        <w:rPr>
          <w:rFonts w:asciiTheme="minorHAnsi" w:hAnsiTheme="minorHAnsi" w:cstheme="minorHAnsi"/>
        </w:rPr>
        <w:t>,</w:t>
      </w:r>
    </w:p>
    <w:p w14:paraId="683F81E2" w14:textId="4A0DBCAC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Ślusarka drzwiowa i okienna wewnętrzna i zewnętrzna aluminiowa oraz stalowa</w:t>
      </w:r>
      <w:r w:rsidR="00D62FD8">
        <w:rPr>
          <w:rFonts w:asciiTheme="minorHAnsi" w:hAnsiTheme="minorHAnsi" w:cstheme="minorHAnsi"/>
        </w:rPr>
        <w:t>,</w:t>
      </w:r>
    </w:p>
    <w:p w14:paraId="65DFAE0C" w14:textId="0C0BF41F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 części lakierni wielkogabarytowej podłogi DST, antyelektrostatyczne, w pozostałych częściach posadzka przemysłowa wykończona systemową epoksydową żywicą posadzkową oraz gresem</w:t>
      </w:r>
      <w:r w:rsidR="00D62FD8">
        <w:rPr>
          <w:rFonts w:asciiTheme="minorHAnsi" w:hAnsiTheme="minorHAnsi" w:cstheme="minorHAnsi"/>
        </w:rPr>
        <w:t>,</w:t>
      </w:r>
    </w:p>
    <w:p w14:paraId="5124F6B9" w14:textId="362733FB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Sufity lakierni wielkogabarytowej z płyt warstwowych metalowych z rdzeniem ze sztywnej pianki poliizocyjanurowej IPN w układzie poziomym z zamkiem widocznym, w pozostałej części budynku: w części biurowej – sufity systemowe 60X60 cm , w częściach socjalnych, jadalni – sufity modularne z izolacją akustyczną z wełny mineralnej, w pomieszczeniach zaplecza jadalni, WC, sanitariatach – sufity z płyt GK</w:t>
      </w:r>
      <w:r w:rsidR="00D62FD8">
        <w:rPr>
          <w:rFonts w:asciiTheme="minorHAnsi" w:hAnsiTheme="minorHAnsi" w:cstheme="minorHAnsi"/>
        </w:rPr>
        <w:t>,</w:t>
      </w:r>
    </w:p>
    <w:p w14:paraId="1219F46C" w14:textId="41A0F060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wyposażony w różne stopnie dostępowości, m.in. serwerownia czy pomieszczenie transformatorowni</w:t>
      </w:r>
      <w:r w:rsidR="00D62FD8">
        <w:rPr>
          <w:rFonts w:asciiTheme="minorHAnsi" w:hAnsiTheme="minorHAnsi" w:cstheme="minorHAnsi"/>
        </w:rPr>
        <w:t>,</w:t>
      </w:r>
    </w:p>
    <w:p w14:paraId="4886AFE7" w14:textId="77777777" w:rsidR="003D690B" w:rsidRPr="00F628B4" w:rsidRDefault="003D690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Uwzględnienie szczególnego charakteru Obiektu pod kątem wymogów specjalnych – dostosowanie rozwiązań projektowych do koncepcji programowo - przestrzennej docelowego Użytkownika.</w:t>
      </w:r>
    </w:p>
    <w:p w14:paraId="74D1B3B8" w14:textId="7B776CA9" w:rsidR="003D690B" w:rsidRPr="00F628B4" w:rsidRDefault="003D690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drogowej:</w:t>
      </w:r>
    </w:p>
    <w:p w14:paraId="50D5BA3B" w14:textId="6673464F" w:rsidR="003D690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3D690B" w:rsidRPr="00F628B4">
        <w:rPr>
          <w:rFonts w:asciiTheme="minorHAnsi" w:hAnsiTheme="minorHAnsi" w:cstheme="minorHAnsi"/>
        </w:rPr>
        <w:t>eren obiektu będzie posiadał niewielki zakres chodników, zapewniających dojście do wejść obiektów i połączenie z nawierzchniami istniejącymi. Podstawowa szerokość chodników wynosi 2,0 m</w:t>
      </w:r>
      <w:r w:rsidR="00DE73A3">
        <w:rPr>
          <w:rFonts w:asciiTheme="minorHAnsi" w:hAnsiTheme="minorHAnsi" w:cstheme="minorHAnsi"/>
        </w:rPr>
        <w:t>,</w:t>
      </w:r>
    </w:p>
    <w:p w14:paraId="7851B7B8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Konieczne jest zapewnienie dojazdu, wjazdu i możliwości manewru przy bramach lakierni dla pojazdów wielkogabarytowych,</w:t>
      </w:r>
    </w:p>
    <w:p w14:paraId="720214F0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Należy zapewnić dwustronny przebieg drogi pożarowej – wzdłuż dłuższych boków budynku. Jest to wymagane przepisami pożarowymi – budynek hali ma ponad 60m długości,</w:t>
      </w:r>
    </w:p>
    <w:p w14:paraId="54EA2835" w14:textId="62E7E01D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B6205B" w:rsidRPr="00F628B4">
        <w:rPr>
          <w:rFonts w:asciiTheme="minorHAnsi" w:hAnsiTheme="minorHAnsi" w:cstheme="minorHAnsi"/>
        </w:rPr>
        <w:t>ozwiązanie wysokościowe dróg dojazdowych dostosowane do usytuowania posadzki hali Lakierni</w:t>
      </w:r>
      <w:r w:rsidR="00DE73A3">
        <w:rPr>
          <w:rFonts w:asciiTheme="minorHAnsi" w:hAnsiTheme="minorHAnsi" w:cstheme="minorHAnsi"/>
        </w:rPr>
        <w:t>.</w:t>
      </w:r>
    </w:p>
    <w:p w14:paraId="11847860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sanitarnej:</w:t>
      </w:r>
    </w:p>
    <w:p w14:paraId="18FA9CD2" w14:textId="7DB9CDF5" w:rsidR="008775BD" w:rsidRPr="00F628B4" w:rsidRDefault="008775B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F8408A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4.5 oraz </w:t>
      </w:r>
      <w:r w:rsidR="009425E8" w:rsidRPr="00F628B4">
        <w:rPr>
          <w:rFonts w:asciiTheme="minorHAnsi" w:hAnsiTheme="minorHAnsi" w:cstheme="minorHAnsi"/>
        </w:rPr>
        <w:t xml:space="preserve">Program </w:t>
      </w:r>
      <w:r w:rsidR="00801D94" w:rsidRPr="00F628B4">
        <w:rPr>
          <w:rFonts w:asciiTheme="minorHAnsi" w:hAnsiTheme="minorHAnsi" w:cstheme="minorHAnsi"/>
        </w:rPr>
        <w:t>Inwestycji</w:t>
      </w:r>
      <w:r w:rsidR="009425E8" w:rsidRPr="00F628B4">
        <w:rPr>
          <w:rFonts w:asciiTheme="minorHAnsi" w:hAnsiTheme="minorHAnsi" w:cstheme="minorHAnsi"/>
        </w:rPr>
        <w:t xml:space="preserve"> posiadany przez Zamawiającego, który będzie do wglądu po podpisaniu umowy o zachowaniu poufności</w:t>
      </w:r>
      <w:r w:rsidR="0070497D" w:rsidRPr="00F628B4">
        <w:rPr>
          <w:rFonts w:asciiTheme="minorHAnsi" w:hAnsiTheme="minorHAnsi" w:cstheme="minorHAnsi"/>
        </w:rPr>
        <w:t>,</w:t>
      </w:r>
    </w:p>
    <w:p w14:paraId="220ABD30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elektrycznej:</w:t>
      </w:r>
    </w:p>
    <w:p w14:paraId="557A6A13" w14:textId="19DF563A" w:rsidR="0070497D" w:rsidRPr="00F628B4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F8408A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4.6 oraz Program </w:t>
      </w:r>
      <w:r w:rsidR="00801D94" w:rsidRPr="00F628B4">
        <w:rPr>
          <w:rFonts w:asciiTheme="minorHAnsi" w:hAnsiTheme="minorHAnsi" w:cstheme="minorHAnsi"/>
        </w:rPr>
        <w:t>Inwestycji</w:t>
      </w:r>
      <w:r w:rsidRPr="00F628B4">
        <w:rPr>
          <w:rFonts w:asciiTheme="minorHAnsi" w:hAnsiTheme="minorHAnsi" w:cstheme="minorHAnsi"/>
        </w:rPr>
        <w:t xml:space="preserve"> posiadany przez Zamawiającego, który będzie do wglądu po podpisaniu umowy o zachowaniu poufności,</w:t>
      </w:r>
    </w:p>
    <w:p w14:paraId="1108AAC4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teletechnicznej:</w:t>
      </w:r>
    </w:p>
    <w:p w14:paraId="2B0D7296" w14:textId="311C4EF0" w:rsidR="0070497D" w:rsidRPr="00F628B4" w:rsidRDefault="0070497D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Wykonane w oparciu o punkt 4.7 oraz Program </w:t>
      </w:r>
      <w:r w:rsidR="00801D94" w:rsidRPr="00F628B4">
        <w:rPr>
          <w:rFonts w:asciiTheme="minorHAnsi" w:hAnsiTheme="minorHAnsi" w:cstheme="minorHAnsi"/>
        </w:rPr>
        <w:t>Inwestycji</w:t>
      </w:r>
      <w:r w:rsidRPr="00F628B4">
        <w:rPr>
          <w:rFonts w:asciiTheme="minorHAnsi" w:hAnsiTheme="minorHAnsi" w:cstheme="minorHAnsi"/>
        </w:rPr>
        <w:t xml:space="preserve"> posiadany przez Zamawiającego, który będzie do wglądu po podpisaniu umowy o zachowaniu poufności</w:t>
      </w:r>
      <w:r w:rsidR="00DE73A3">
        <w:rPr>
          <w:rFonts w:asciiTheme="minorHAnsi" w:hAnsiTheme="minorHAnsi" w:cstheme="minorHAnsi"/>
        </w:rPr>
        <w:t>.</w:t>
      </w:r>
    </w:p>
    <w:p w14:paraId="19C8F265" w14:textId="550BB9F7" w:rsidR="00972472" w:rsidRPr="008766BA" w:rsidRDefault="00CE689A" w:rsidP="00BD2590">
      <w:pPr>
        <w:pStyle w:val="Nagwek3"/>
        <w:numPr>
          <w:ilvl w:val="1"/>
          <w:numId w:val="9"/>
        </w:numPr>
        <w:spacing w:after="200"/>
        <w:ind w:left="709"/>
        <w:contextualSpacing/>
        <w:jc w:val="both"/>
        <w:rPr>
          <w:rFonts w:asciiTheme="minorHAnsi" w:hAnsiTheme="minorHAnsi" w:cstheme="minorHAnsi"/>
          <w:szCs w:val="22"/>
        </w:rPr>
      </w:pPr>
      <w:bookmarkStart w:id="48" w:name="_Toc175726711"/>
      <w:r w:rsidRPr="00F628B4">
        <w:rPr>
          <w:rFonts w:asciiTheme="minorHAnsi" w:hAnsiTheme="minorHAnsi" w:cstheme="minorHAnsi"/>
          <w:i w:val="0"/>
          <w:szCs w:val="22"/>
        </w:rPr>
        <w:t>Podzadanie 5 – budynek galwanizerni</w:t>
      </w:r>
      <w:bookmarkEnd w:id="48"/>
    </w:p>
    <w:p w14:paraId="080A7DE8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technologiczne:</w:t>
      </w:r>
    </w:p>
    <w:p w14:paraId="158CEBD9" w14:textId="736ADCA2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lastRenderedPageBreak/>
        <w:t>Materiały w zakresie projektowanej technologii (</w:t>
      </w:r>
      <w:r w:rsidR="009A1D66" w:rsidRPr="00F628B4">
        <w:rPr>
          <w:rFonts w:asciiTheme="minorHAnsi" w:hAnsiTheme="minorHAnsi" w:cstheme="minorHAnsi"/>
        </w:rPr>
        <w:t>l</w:t>
      </w:r>
      <w:r w:rsidR="009A1D66">
        <w:rPr>
          <w:rFonts w:asciiTheme="minorHAnsi" w:hAnsiTheme="minorHAnsi" w:cstheme="minorHAnsi"/>
        </w:rPr>
        <w:t>ayout</w:t>
      </w:r>
      <w:r w:rsidRPr="00F628B4">
        <w:rPr>
          <w:rFonts w:asciiTheme="minorHAnsi" w:hAnsiTheme="minorHAnsi" w:cstheme="minorHAnsi"/>
        </w:rPr>
        <w:t xml:space="preserve">, </w:t>
      </w:r>
      <w:r w:rsidR="00D13FA5">
        <w:rPr>
          <w:rFonts w:asciiTheme="minorHAnsi" w:hAnsiTheme="minorHAnsi" w:cstheme="minorHAnsi"/>
        </w:rPr>
        <w:t>wstępna koncepcja technologii przygotowana przez Zamawiającego</w:t>
      </w:r>
      <w:r w:rsidRPr="00F628B4">
        <w:rPr>
          <w:rFonts w:asciiTheme="minorHAnsi" w:hAnsiTheme="minorHAnsi" w:cstheme="minorHAnsi"/>
        </w:rPr>
        <w:t>, zestawienia maszyn i urządzeń, zestawienia substancji chemicznych</w:t>
      </w:r>
      <w:r w:rsidR="00B72CAB">
        <w:rPr>
          <w:rFonts w:asciiTheme="minorHAnsi" w:hAnsiTheme="minorHAnsi" w:cstheme="minorHAnsi"/>
        </w:rPr>
        <w:t>, dodatkowe wytyczne użytkownika</w:t>
      </w:r>
      <w:r w:rsidRPr="00F628B4">
        <w:rPr>
          <w:rFonts w:asciiTheme="minorHAnsi" w:hAnsiTheme="minorHAnsi" w:cstheme="minorHAnsi"/>
        </w:rPr>
        <w:t>) zostaną udostępnione do wglądu po podpisaniu umowy o zachowaniu poufności</w:t>
      </w:r>
      <w:r w:rsidR="00DE73A3">
        <w:rPr>
          <w:rFonts w:asciiTheme="minorHAnsi" w:hAnsiTheme="minorHAnsi" w:cstheme="minorHAnsi"/>
        </w:rPr>
        <w:t>.</w:t>
      </w:r>
    </w:p>
    <w:p w14:paraId="7ED37702" w14:textId="0F81DEE8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budowlanej:</w:t>
      </w:r>
    </w:p>
    <w:p w14:paraId="0E5D0E2F" w14:textId="2FEA47F3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Obiekt o powierzchni ok. </w:t>
      </w:r>
      <w:r w:rsidR="00681091">
        <w:rPr>
          <w:rFonts w:asciiTheme="minorHAnsi" w:hAnsiTheme="minorHAnsi" w:cstheme="minorHAnsi"/>
        </w:rPr>
        <w:t>5 000</w:t>
      </w:r>
      <w:r w:rsidRPr="00F628B4">
        <w:rPr>
          <w:rFonts w:asciiTheme="minorHAnsi" w:hAnsiTheme="minorHAnsi" w:cstheme="minorHAnsi"/>
        </w:rPr>
        <w:t xml:space="preserve"> m2 PU, przeznaczony dla ok. 20 osób, pracujących w  systemie zmianowym po 10 osób,</w:t>
      </w:r>
    </w:p>
    <w:p w14:paraId="4B35BEEA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niepodpiwniczony, z posadzką o wytrzymałości 50 KN/m2, w posadzce przegłębienia i spadki technologiczne,</w:t>
      </w:r>
    </w:p>
    <w:p w14:paraId="67E9E35C" w14:textId="217A0A02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B6205B" w:rsidRPr="00F628B4">
        <w:rPr>
          <w:rFonts w:asciiTheme="minorHAnsi" w:hAnsiTheme="minorHAnsi" w:cstheme="minorHAnsi"/>
        </w:rPr>
        <w:t>onstrukcja słupowo-ryglowa, ściany zewnętrzne i wewnętrzne z płyt warstwowych, w części jako konstrukcja w technologii żelbetowej i murowanej,</w:t>
      </w:r>
    </w:p>
    <w:p w14:paraId="12C41DC9" w14:textId="61DEAA85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B6205B" w:rsidRPr="00F628B4">
        <w:rPr>
          <w:rFonts w:asciiTheme="minorHAnsi" w:hAnsiTheme="minorHAnsi" w:cstheme="minorHAnsi"/>
        </w:rPr>
        <w:t>ach kryty membraną, wyposażony w ścieżki serwisowe do urządzeń służących utrzymaniu infrastruktury,</w:t>
      </w:r>
    </w:p>
    <w:p w14:paraId="08B767F0" w14:textId="36408835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B6205B" w:rsidRPr="00F628B4">
        <w:rPr>
          <w:rFonts w:asciiTheme="minorHAnsi" w:hAnsiTheme="minorHAnsi" w:cstheme="minorHAnsi"/>
        </w:rPr>
        <w:t>onstrukcja dachu wyposażona w system kontroli ugięć,</w:t>
      </w:r>
    </w:p>
    <w:p w14:paraId="4CC1D070" w14:textId="64B63590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B6205B" w:rsidRPr="00F628B4">
        <w:rPr>
          <w:rFonts w:asciiTheme="minorHAnsi" w:hAnsiTheme="minorHAnsi" w:cstheme="minorHAnsi"/>
        </w:rPr>
        <w:t>rzwi zewnętrzne stalowe i aluminiowe, wewnętrzne stalowe, aluminiowe i drewniane, z możliwością automatycznego otwierania,</w:t>
      </w:r>
    </w:p>
    <w:p w14:paraId="42663ED1" w14:textId="3D31CD20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B6205B" w:rsidRPr="00F628B4">
        <w:rPr>
          <w:rFonts w:asciiTheme="minorHAnsi" w:hAnsiTheme="minorHAnsi" w:cstheme="minorHAnsi"/>
        </w:rPr>
        <w:t xml:space="preserve"> drzwiach zewnętrznych za projektować kurtyny nagrzewające,</w:t>
      </w:r>
    </w:p>
    <w:p w14:paraId="6784A181" w14:textId="3A97091C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B6205B" w:rsidRPr="00F628B4">
        <w:rPr>
          <w:rFonts w:asciiTheme="minorHAnsi" w:hAnsiTheme="minorHAnsi" w:cstheme="minorHAnsi"/>
        </w:rPr>
        <w:t>kna PCV, nawiewniki higro</w:t>
      </w:r>
      <w:r>
        <w:rPr>
          <w:rFonts w:asciiTheme="minorHAnsi" w:hAnsiTheme="minorHAnsi" w:cstheme="minorHAnsi"/>
        </w:rPr>
        <w:t>-</w:t>
      </w:r>
      <w:r w:rsidR="00B6205B" w:rsidRPr="00F628B4">
        <w:rPr>
          <w:rFonts w:asciiTheme="minorHAnsi" w:hAnsiTheme="minorHAnsi" w:cstheme="minorHAnsi"/>
        </w:rPr>
        <w:t>sterowane,</w:t>
      </w:r>
    </w:p>
    <w:p w14:paraId="0FCE117E" w14:textId="4F4551C2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B6205B" w:rsidRPr="00F628B4">
        <w:rPr>
          <w:rFonts w:asciiTheme="minorHAnsi" w:hAnsiTheme="minorHAnsi" w:cstheme="minorHAnsi"/>
        </w:rPr>
        <w:t xml:space="preserve"> części pomieszczeń podłogi ESD (antyelektrostatyczne), łatwo zmywalne, antyolejowe,</w:t>
      </w:r>
    </w:p>
    <w:p w14:paraId="6F81D86D" w14:textId="315E7078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6205B" w:rsidRPr="00F628B4">
        <w:rPr>
          <w:rFonts w:asciiTheme="minorHAnsi" w:hAnsiTheme="minorHAnsi" w:cstheme="minorHAnsi"/>
        </w:rPr>
        <w:t>osadzki niewsiąkliwe,</w:t>
      </w:r>
    </w:p>
    <w:p w14:paraId="6358BCA4" w14:textId="1BC308A6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6205B" w:rsidRPr="00F628B4">
        <w:rPr>
          <w:rFonts w:asciiTheme="minorHAnsi" w:hAnsiTheme="minorHAnsi" w:cstheme="minorHAnsi"/>
        </w:rPr>
        <w:t>ufity podwieszone, modułowe 60x60 cm, z płyty warstwowej na podkonstrukcji lub/oraz specjalnego przeznaczenia,</w:t>
      </w:r>
    </w:p>
    <w:p w14:paraId="5E49C0E9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Obiekt wyposażony w różne stopnie dostępowości, m.in. magazyny substancji chemicznych, magazyn odpadów, serwerownia, rozdzielnia, itp.,</w:t>
      </w:r>
    </w:p>
    <w:p w14:paraId="457353B5" w14:textId="14464AB0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B6205B" w:rsidRPr="00F628B4">
        <w:rPr>
          <w:rFonts w:asciiTheme="minorHAnsi" w:hAnsiTheme="minorHAnsi" w:cstheme="minorHAnsi"/>
        </w:rPr>
        <w:t>względnienie szczególnego charakteru Obiektu pod kątem wymogów specjalnych – dostosowanie rozwiązań projektowych do konspektu docelowego Użytkownika,</w:t>
      </w:r>
    </w:p>
    <w:p w14:paraId="00D3F47F" w14:textId="67AC10D6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B6205B" w:rsidRPr="00F628B4">
        <w:rPr>
          <w:rFonts w:asciiTheme="minorHAnsi" w:hAnsiTheme="minorHAnsi" w:cstheme="minorHAnsi"/>
        </w:rPr>
        <w:t>aprojektować możliwość i strefę zrzutu śniegu z dachu,</w:t>
      </w:r>
    </w:p>
    <w:p w14:paraId="5E576C80" w14:textId="4F0EC5D9" w:rsidR="00B6205B" w:rsidRPr="00F628B4" w:rsidRDefault="00F8408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6205B" w:rsidRPr="00F628B4">
        <w:rPr>
          <w:rFonts w:asciiTheme="minorHAnsi" w:hAnsiTheme="minorHAnsi" w:cstheme="minorHAnsi"/>
        </w:rPr>
        <w:t>omieszczenia zaprojektować zgodnie z przepisami i normami budowlanymi oraz wskazówkami Zamawiającego.</w:t>
      </w:r>
    </w:p>
    <w:p w14:paraId="6BAEB12E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drogowej:</w:t>
      </w:r>
    </w:p>
    <w:p w14:paraId="3623AEC9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zaprojektowanie podjazdu do Galwanizerni i oddzielnie podjazdu do Oczyszczalni w Obiekcie,</w:t>
      </w:r>
    </w:p>
    <w:p w14:paraId="11F51CE1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zaprojektowanie parkingu dla aut osobowych,</w:t>
      </w:r>
    </w:p>
    <w:p w14:paraId="03619EA3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zaprojektowanie tras dla przewozu materiałów wewnątrz budynku,</w:t>
      </w:r>
    </w:p>
    <w:p w14:paraId="530F7DD9" w14:textId="77777777" w:rsidR="00B6205B" w:rsidRPr="00F628B4" w:rsidRDefault="00B6205B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zaprojektowanie tras dla pieszych wewnątrz budynku.</w:t>
      </w:r>
    </w:p>
    <w:p w14:paraId="3434948A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sanitarnej:</w:t>
      </w:r>
    </w:p>
    <w:p w14:paraId="0F74349C" w14:textId="04C8E316" w:rsidR="009425E8" w:rsidRPr="00F628B4" w:rsidRDefault="009425E8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F8408A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4.5</w:t>
      </w:r>
      <w:r w:rsidR="00C54EDA" w:rsidRPr="00F628B4">
        <w:rPr>
          <w:rFonts w:asciiTheme="minorHAnsi" w:hAnsiTheme="minorHAnsi" w:cstheme="minorHAnsi"/>
        </w:rPr>
        <w:t>,</w:t>
      </w:r>
    </w:p>
    <w:p w14:paraId="60333D36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elektrycznej:</w:t>
      </w:r>
    </w:p>
    <w:p w14:paraId="3B8D3EC6" w14:textId="29BC80E2" w:rsidR="00C54EDA" w:rsidRPr="00F628B4" w:rsidRDefault="00C54ED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Wykona</w:t>
      </w:r>
      <w:r w:rsidR="00F8408A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4.6,</w:t>
      </w:r>
    </w:p>
    <w:p w14:paraId="28C01A9C" w14:textId="77777777" w:rsidR="00B6205B" w:rsidRPr="00F628B4" w:rsidRDefault="00B6205B" w:rsidP="00BD2590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Wytyczne branży teletechnicznej:</w:t>
      </w:r>
    </w:p>
    <w:p w14:paraId="2024B214" w14:textId="5A07A7E5" w:rsidR="00972472" w:rsidRPr="00852637" w:rsidRDefault="00C54EDA" w:rsidP="00BD2590">
      <w:pPr>
        <w:pStyle w:val="Akapitzlist"/>
        <w:numPr>
          <w:ilvl w:val="3"/>
          <w:numId w:val="9"/>
        </w:numPr>
        <w:spacing w:after="0"/>
        <w:ind w:left="2268" w:hanging="862"/>
        <w:jc w:val="both"/>
      </w:pPr>
      <w:r w:rsidRPr="00F628B4">
        <w:rPr>
          <w:rFonts w:asciiTheme="minorHAnsi" w:hAnsiTheme="minorHAnsi" w:cstheme="minorHAnsi"/>
        </w:rPr>
        <w:t>Wykona</w:t>
      </w:r>
      <w:r w:rsidR="00F8408A">
        <w:rPr>
          <w:rFonts w:asciiTheme="minorHAnsi" w:hAnsiTheme="minorHAnsi" w:cstheme="minorHAnsi"/>
        </w:rPr>
        <w:t>ć</w:t>
      </w:r>
      <w:r w:rsidRPr="00F628B4">
        <w:rPr>
          <w:rFonts w:asciiTheme="minorHAnsi" w:hAnsiTheme="minorHAnsi" w:cstheme="minorHAnsi"/>
        </w:rPr>
        <w:t xml:space="preserve"> w oparciu o punkt 4.7.</w:t>
      </w:r>
    </w:p>
    <w:p w14:paraId="044A0DAB" w14:textId="3DEA108C" w:rsidR="003D1A58" w:rsidRPr="00F628B4" w:rsidRDefault="006F4A8D" w:rsidP="00BD2590">
      <w:pPr>
        <w:pStyle w:val="Nagwek2"/>
        <w:spacing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49" w:name="_Toc175726712"/>
      <w:r w:rsidRPr="00F628B4">
        <w:rPr>
          <w:rFonts w:asciiTheme="minorHAnsi" w:hAnsiTheme="minorHAnsi" w:cstheme="minorHAnsi"/>
          <w:sz w:val="22"/>
          <w:szCs w:val="22"/>
        </w:rPr>
        <w:lastRenderedPageBreak/>
        <w:t>ZAKRES OPRACOWANIA DLA POSZCZEGÓLNYCH ETAPÓW</w:t>
      </w:r>
      <w:bookmarkEnd w:id="49"/>
    </w:p>
    <w:p w14:paraId="50503258" w14:textId="65EFC4D9" w:rsidR="00F86E69" w:rsidRPr="00F628B4" w:rsidRDefault="00F86E69" w:rsidP="00BD2590">
      <w:pPr>
        <w:pStyle w:val="Nagwek3"/>
        <w:numPr>
          <w:ilvl w:val="1"/>
          <w:numId w:val="42"/>
        </w:numPr>
        <w:spacing w:after="200"/>
        <w:ind w:left="851" w:hanging="502"/>
        <w:contextualSpacing/>
        <w:jc w:val="both"/>
        <w:rPr>
          <w:rFonts w:asciiTheme="minorHAnsi" w:hAnsiTheme="minorHAnsi" w:cstheme="minorHAnsi"/>
          <w:b w:val="0"/>
          <w:szCs w:val="22"/>
        </w:rPr>
      </w:pPr>
      <w:bookmarkStart w:id="50" w:name="_Toc175726713"/>
      <w:r w:rsidRPr="00F628B4">
        <w:rPr>
          <w:rFonts w:asciiTheme="minorHAnsi" w:hAnsiTheme="minorHAnsi" w:cstheme="minorHAnsi"/>
          <w:i w:val="0"/>
          <w:szCs w:val="22"/>
        </w:rPr>
        <w:t>Etap I</w:t>
      </w:r>
      <w:r w:rsidR="00DA2D3C" w:rsidRPr="00F628B4">
        <w:rPr>
          <w:rFonts w:asciiTheme="minorHAnsi" w:hAnsiTheme="minorHAnsi" w:cstheme="minorHAnsi"/>
          <w:i w:val="0"/>
          <w:szCs w:val="22"/>
        </w:rPr>
        <w:t xml:space="preserve"> – Opracowanie P</w:t>
      </w:r>
      <w:r w:rsidR="006A741D" w:rsidRPr="00F628B4">
        <w:rPr>
          <w:rFonts w:asciiTheme="minorHAnsi" w:hAnsiTheme="minorHAnsi" w:cstheme="minorHAnsi"/>
          <w:i w:val="0"/>
          <w:szCs w:val="22"/>
        </w:rPr>
        <w:t>rogramu</w:t>
      </w:r>
      <w:r w:rsidR="00DA2D3C" w:rsidRPr="00F628B4">
        <w:rPr>
          <w:rFonts w:asciiTheme="minorHAnsi" w:hAnsiTheme="minorHAnsi" w:cstheme="minorHAnsi"/>
          <w:i w:val="0"/>
          <w:szCs w:val="22"/>
        </w:rPr>
        <w:t xml:space="preserve"> Inwestycji</w:t>
      </w:r>
      <w:r w:rsidR="006A741D" w:rsidRPr="00F628B4">
        <w:rPr>
          <w:rFonts w:asciiTheme="minorHAnsi" w:hAnsiTheme="minorHAnsi" w:cstheme="minorHAnsi"/>
          <w:i w:val="0"/>
          <w:szCs w:val="22"/>
        </w:rPr>
        <w:t xml:space="preserve"> dla poszczególnych </w:t>
      </w:r>
      <w:r w:rsidR="00647ACD" w:rsidRPr="00F628B4">
        <w:rPr>
          <w:rFonts w:asciiTheme="minorHAnsi" w:hAnsiTheme="minorHAnsi" w:cstheme="minorHAnsi"/>
          <w:i w:val="0"/>
          <w:szCs w:val="22"/>
        </w:rPr>
        <w:t>Podzadań</w:t>
      </w:r>
      <w:r w:rsidR="00AA5C2A" w:rsidRPr="00F628B4">
        <w:rPr>
          <w:rFonts w:asciiTheme="minorHAnsi" w:hAnsiTheme="minorHAnsi" w:cstheme="minorHAnsi"/>
          <w:i w:val="0"/>
          <w:szCs w:val="22"/>
        </w:rPr>
        <w:t xml:space="preserve"> </w:t>
      </w:r>
      <w:r w:rsidR="006F4A8D" w:rsidRPr="00F628B4">
        <w:rPr>
          <w:rFonts w:asciiTheme="minorHAnsi" w:hAnsiTheme="minorHAnsi" w:cstheme="minorHAnsi"/>
          <w:i w:val="0"/>
          <w:szCs w:val="22"/>
        </w:rPr>
        <w:t xml:space="preserve">2, 3, </w:t>
      </w:r>
      <w:r w:rsidR="0091218E">
        <w:rPr>
          <w:rFonts w:asciiTheme="minorHAnsi" w:hAnsiTheme="minorHAnsi" w:cstheme="minorHAnsi"/>
          <w:i w:val="0"/>
          <w:szCs w:val="22"/>
        </w:rPr>
        <w:t xml:space="preserve">4, </w:t>
      </w:r>
      <w:r w:rsidR="006F4A8D" w:rsidRPr="00F628B4">
        <w:rPr>
          <w:rFonts w:asciiTheme="minorHAnsi" w:hAnsiTheme="minorHAnsi" w:cstheme="minorHAnsi"/>
          <w:i w:val="0"/>
          <w:szCs w:val="22"/>
        </w:rPr>
        <w:t>5</w:t>
      </w:r>
      <w:r w:rsidR="006A741D" w:rsidRPr="00F628B4">
        <w:rPr>
          <w:rFonts w:asciiTheme="minorHAnsi" w:hAnsiTheme="minorHAnsi" w:cstheme="minorHAnsi"/>
          <w:i w:val="0"/>
          <w:szCs w:val="22"/>
        </w:rPr>
        <w:t>:</w:t>
      </w:r>
      <w:bookmarkEnd w:id="50"/>
    </w:p>
    <w:p w14:paraId="36CE9470" w14:textId="6B303EF4" w:rsidR="00DF053A" w:rsidRPr="00CF2BA7" w:rsidRDefault="005C5091" w:rsidP="00BD2590">
      <w:pPr>
        <w:pStyle w:val="Akapitzlist"/>
        <w:spacing w:after="0"/>
        <w:ind w:left="1418"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</w:rPr>
        <w:t>Terminy</w:t>
      </w:r>
      <w:r w:rsidRPr="00CF2BA7">
        <w:rPr>
          <w:rFonts w:asciiTheme="minorHAnsi" w:hAnsiTheme="minorHAnsi" w:cstheme="minorHAnsi"/>
          <w:bCs/>
        </w:rPr>
        <w:t xml:space="preserve"> </w:t>
      </w:r>
      <w:r w:rsidR="00F8408A">
        <w:rPr>
          <w:rFonts w:asciiTheme="minorHAnsi" w:hAnsiTheme="minorHAnsi" w:cstheme="minorHAnsi"/>
          <w:bCs/>
        </w:rPr>
        <w:t xml:space="preserve">realizacji - </w:t>
      </w:r>
      <w:r w:rsidRPr="008766BA">
        <w:rPr>
          <w:rFonts w:asciiTheme="minorHAnsi" w:hAnsiTheme="minorHAnsi" w:cstheme="minorHAnsi"/>
          <w:bCs/>
        </w:rPr>
        <w:t>zgodnie z Umową</w:t>
      </w:r>
      <w:r w:rsidR="00DE73A3">
        <w:rPr>
          <w:rFonts w:asciiTheme="minorHAnsi" w:hAnsiTheme="minorHAnsi" w:cstheme="minorHAnsi"/>
          <w:bCs/>
        </w:rPr>
        <w:t>.</w:t>
      </w:r>
    </w:p>
    <w:p w14:paraId="61110DE4" w14:textId="446F9547" w:rsidR="004A3185" w:rsidRDefault="0091218E" w:rsidP="00BD2590">
      <w:pPr>
        <w:pStyle w:val="Tekstpodstawowy"/>
        <w:numPr>
          <w:ilvl w:val="2"/>
          <w:numId w:val="11"/>
        </w:numPr>
        <w:suppressAutoHyphens w:val="0"/>
        <w:autoSpaceDN/>
        <w:spacing w:line="276" w:lineRule="auto"/>
        <w:ind w:left="1418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91218E">
        <w:rPr>
          <w:rFonts w:asciiTheme="minorHAnsi" w:hAnsiTheme="minorHAnsi" w:cstheme="minorHAnsi"/>
          <w:b/>
          <w:i/>
          <w:iCs/>
          <w:sz w:val="22"/>
          <w:szCs w:val="22"/>
        </w:rPr>
        <w:t>Opracowanie Programu Inwestycji</w:t>
      </w:r>
      <w:r w:rsidR="00222102">
        <w:rPr>
          <w:b/>
          <w:i/>
          <w:iCs/>
          <w:sz w:val="22"/>
          <w:szCs w:val="22"/>
        </w:rPr>
        <w:t xml:space="preserve"> </w:t>
      </w:r>
      <w:r w:rsidR="00222102" w:rsidRPr="00222102">
        <w:rPr>
          <w:rFonts w:asciiTheme="minorHAnsi" w:hAnsiTheme="minorHAnsi" w:cstheme="minorHAnsi"/>
          <w:b/>
          <w:i/>
          <w:iCs/>
          <w:sz w:val="22"/>
          <w:szCs w:val="22"/>
        </w:rPr>
        <w:t>dla Podzadania 4</w:t>
      </w:r>
      <w:r w:rsidRPr="0091218E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(po protokolarnym odbiorze Podzadania 0) - Wykonawca dokona analizy dokumentów posiadanych przez Zamawiającego oraz dokona aktualizacji pod kątem wymagań dla Programu Inwestycji zgodnego z Rozporządzeniem</w:t>
      </w:r>
      <w:r>
        <w:rPr>
          <w:rFonts w:asciiTheme="minorHAnsi" w:hAnsiTheme="minorHAnsi" w:cstheme="minorHAnsi"/>
          <w:bCs/>
        </w:rPr>
        <w:t xml:space="preserve"> </w:t>
      </w:r>
      <w:r w:rsidR="00BB12A3" w:rsidRPr="004735AA">
        <w:rPr>
          <w:rFonts w:asciiTheme="minorHAnsi" w:hAnsiTheme="minorHAnsi" w:cstheme="minorHAnsi"/>
          <w:b/>
          <w:i/>
          <w:iCs/>
          <w:sz w:val="22"/>
          <w:szCs w:val="22"/>
        </w:rPr>
        <w:t>Rady Ministrów z dnia 2 grudnia 2010 r., w sprawie szczegółowego sposobu i trybu finansowania inwestycji z budżetu</w:t>
      </w:r>
      <w:r w:rsidR="00BB12A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państwa </w:t>
      </w:r>
      <w:r w:rsidR="00BB12A3">
        <w:rPr>
          <w:rFonts w:asciiTheme="minorHAnsi" w:hAnsiTheme="minorHAnsi" w:cstheme="minorHAnsi"/>
          <w:b/>
          <w:sz w:val="22"/>
          <w:szCs w:val="22"/>
        </w:rPr>
        <w:t>oraz pod względem wymagań Zamawiającego dla Programu Inwestycji dla Podzadania 2, 3, 5.</w:t>
      </w:r>
    </w:p>
    <w:p w14:paraId="56563565" w14:textId="3D898DC8" w:rsidR="006A741D" w:rsidRPr="00F628B4" w:rsidRDefault="006A741D" w:rsidP="00BD2590">
      <w:pPr>
        <w:pStyle w:val="Tekstpodstawowy"/>
        <w:numPr>
          <w:ilvl w:val="2"/>
          <w:numId w:val="11"/>
        </w:numPr>
        <w:suppressAutoHyphens w:val="0"/>
        <w:autoSpaceDN/>
        <w:spacing w:line="276" w:lineRule="auto"/>
        <w:ind w:left="1418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628B4">
        <w:rPr>
          <w:rFonts w:asciiTheme="minorHAnsi" w:hAnsiTheme="minorHAnsi" w:cstheme="minorHAnsi"/>
          <w:b/>
          <w:sz w:val="22"/>
          <w:szCs w:val="22"/>
        </w:rPr>
        <w:t xml:space="preserve">Program Inwestycji </w:t>
      </w:r>
      <w:r w:rsidR="004735AA">
        <w:rPr>
          <w:rFonts w:asciiTheme="minorHAnsi" w:hAnsiTheme="minorHAnsi" w:cstheme="minorHAnsi"/>
          <w:b/>
          <w:sz w:val="22"/>
          <w:szCs w:val="22"/>
        </w:rPr>
        <w:t xml:space="preserve">wykonany zgodnie z </w:t>
      </w:r>
      <w:r w:rsidR="004735AA" w:rsidRPr="004735AA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Rozporządzeniem Rady Ministrów z dnia 2 grudnia 2010 r., w sprawie szczegółowego sposobu i trybu finansowania inwestycji z budżetu państwa </w:t>
      </w:r>
      <w:r w:rsidRPr="00F628B4">
        <w:rPr>
          <w:rFonts w:asciiTheme="minorHAnsi" w:hAnsiTheme="minorHAnsi" w:cstheme="minorHAnsi"/>
          <w:b/>
          <w:sz w:val="22"/>
          <w:szCs w:val="22"/>
        </w:rPr>
        <w:t>ma obejmować</w:t>
      </w:r>
      <w:r w:rsidR="004735AA">
        <w:rPr>
          <w:rFonts w:asciiTheme="minorHAnsi" w:hAnsiTheme="minorHAnsi" w:cstheme="minorHAnsi"/>
          <w:b/>
          <w:sz w:val="22"/>
          <w:szCs w:val="22"/>
        </w:rPr>
        <w:t xml:space="preserve"> dodatkowo:</w:t>
      </w:r>
      <w:r w:rsidR="00EE5B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5197EE" w14:textId="75DD0A4D" w:rsidR="00647ACD" w:rsidRPr="00CF2BA7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Koncepcję technologii</w:t>
      </w:r>
      <w:r w:rsidR="00ED1D87">
        <w:rPr>
          <w:rFonts w:asciiTheme="minorHAnsi" w:hAnsiTheme="minorHAnsi" w:cstheme="minorHAnsi"/>
          <w:bCs/>
        </w:rPr>
        <w:t xml:space="preserve"> </w:t>
      </w:r>
      <w:r w:rsidR="00ED1D87">
        <w:rPr>
          <w:rFonts w:asciiTheme="minorHAnsi" w:hAnsiTheme="minorHAnsi" w:cstheme="minorHAnsi"/>
          <w:bCs/>
          <w:color w:val="000000"/>
        </w:rPr>
        <w:t>wraz o</w:t>
      </w:r>
      <w:r w:rsidR="00ED1D87" w:rsidRPr="00D51DC9">
        <w:rPr>
          <w:rFonts w:asciiTheme="minorHAnsi" w:hAnsiTheme="minorHAnsi" w:cstheme="minorHAnsi"/>
          <w:bCs/>
          <w:color w:val="000000"/>
        </w:rPr>
        <w:t>pracowanie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oraz uzgodnienie</w:t>
      </w:r>
      <w:r w:rsidR="00ED1D87">
        <w:rPr>
          <w:rFonts w:asciiTheme="minorHAnsi" w:hAnsiTheme="minorHAnsi" w:cstheme="minorHAnsi"/>
          <w:bCs/>
          <w:color w:val="000000"/>
        </w:rPr>
        <w:t>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z </w:t>
      </w:r>
      <w:r w:rsidR="00ED1D87">
        <w:rPr>
          <w:rFonts w:asciiTheme="minorHAnsi" w:hAnsiTheme="minorHAnsi" w:cstheme="minorHAnsi"/>
          <w:bCs/>
          <w:color w:val="000000"/>
        </w:rPr>
        <w:t>Zamawiającym</w:t>
      </w:r>
      <w:r w:rsidR="00ED1D87" w:rsidRPr="00D51DC9">
        <w:rPr>
          <w:rFonts w:asciiTheme="minorHAnsi" w:hAnsiTheme="minorHAnsi" w:cstheme="minorHAnsi"/>
          <w:bCs/>
          <w:color w:val="000000"/>
        </w:rPr>
        <w:t xml:space="preserve"> dokumentu URS</w:t>
      </w:r>
      <w:r w:rsidR="00ED1D87">
        <w:rPr>
          <w:rFonts w:asciiTheme="minorHAnsi" w:hAnsiTheme="minorHAnsi" w:cstheme="minorHAnsi"/>
          <w:bCs/>
          <w:color w:val="000000"/>
        </w:rPr>
        <w:t xml:space="preserve"> (</w:t>
      </w:r>
      <w:r w:rsidR="00ED1D87" w:rsidRPr="00147948">
        <w:rPr>
          <w:rFonts w:asciiTheme="minorHAnsi" w:hAnsiTheme="minorHAnsi" w:cstheme="minorHAnsi"/>
          <w:bCs/>
          <w:color w:val="000000"/>
        </w:rPr>
        <w:t>User Requirements Specification)</w:t>
      </w:r>
      <w:r w:rsidR="00ED1D87">
        <w:rPr>
          <w:rFonts w:asciiTheme="minorHAnsi" w:hAnsiTheme="minorHAnsi" w:cstheme="minorHAnsi"/>
          <w:bCs/>
          <w:color w:val="000000"/>
        </w:rPr>
        <w:t xml:space="preserve"> oraz z przygotowaniem formularzy informacyjnych do wypełnienia przez Zamawiającego</w:t>
      </w:r>
      <w:r w:rsidR="00DE73A3">
        <w:rPr>
          <w:rFonts w:asciiTheme="minorHAnsi" w:hAnsiTheme="minorHAnsi" w:cstheme="minorHAnsi"/>
          <w:bCs/>
        </w:rPr>
        <w:t>,</w:t>
      </w:r>
    </w:p>
    <w:p w14:paraId="783E7699" w14:textId="588923CB" w:rsidR="00647ACD" w:rsidRPr="00CF2BA7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>Zestawienie podstawowego wyposażenia oraz urządzeń technologicznych</w:t>
      </w:r>
      <w:r w:rsidR="00DE73A3">
        <w:rPr>
          <w:rFonts w:asciiTheme="minorHAnsi" w:hAnsiTheme="minorHAnsi" w:cstheme="minorHAnsi"/>
          <w:bCs/>
        </w:rPr>
        <w:t>,</w:t>
      </w:r>
    </w:p>
    <w:p w14:paraId="0F58D694" w14:textId="07BEA109" w:rsidR="00647ACD" w:rsidRPr="00222102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222102">
        <w:rPr>
          <w:rFonts w:asciiTheme="minorHAnsi" w:hAnsiTheme="minorHAnsi" w:cstheme="minorHAnsi"/>
          <w:bCs/>
        </w:rPr>
        <w:t>Koncepcja programowo-przestrzenna</w:t>
      </w:r>
      <w:r w:rsidR="00DE73A3" w:rsidRPr="00222102">
        <w:rPr>
          <w:rFonts w:asciiTheme="minorHAnsi" w:hAnsiTheme="minorHAnsi" w:cstheme="minorHAnsi"/>
          <w:bCs/>
        </w:rPr>
        <w:t>,</w:t>
      </w:r>
    </w:p>
    <w:p w14:paraId="709562D0" w14:textId="70A07C98" w:rsidR="00647ACD" w:rsidRPr="00CF2BA7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 xml:space="preserve">Opinia </w:t>
      </w:r>
      <w:r w:rsidR="00F536EE">
        <w:rPr>
          <w:rFonts w:asciiTheme="minorHAnsi" w:hAnsiTheme="minorHAnsi" w:cstheme="minorHAnsi"/>
          <w:bCs/>
        </w:rPr>
        <w:t>rzeczoznawcy</w:t>
      </w:r>
      <w:r w:rsidR="00F536EE" w:rsidRPr="00F628B4">
        <w:rPr>
          <w:rFonts w:asciiTheme="minorHAnsi" w:hAnsiTheme="minorHAnsi" w:cstheme="minorHAnsi"/>
          <w:bCs/>
        </w:rPr>
        <w:t xml:space="preserve"> ppoż.</w:t>
      </w:r>
      <w:r w:rsidR="00F536EE">
        <w:rPr>
          <w:rFonts w:asciiTheme="minorHAnsi" w:hAnsiTheme="minorHAnsi" w:cstheme="minorHAnsi"/>
          <w:bCs/>
        </w:rPr>
        <w:t xml:space="preserve"> w zakresie określenia warunków ochrony przeciwpożarowej dla Podzadania</w:t>
      </w:r>
      <w:r w:rsidR="00DE73A3">
        <w:rPr>
          <w:rFonts w:asciiTheme="minorHAnsi" w:hAnsiTheme="minorHAnsi" w:cstheme="minorHAnsi"/>
          <w:bCs/>
        </w:rPr>
        <w:t>,</w:t>
      </w:r>
    </w:p>
    <w:p w14:paraId="2DFCC59E" w14:textId="006C4B14" w:rsidR="00647ACD" w:rsidRPr="00CF2BA7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>Wskaźnikowe oszacowanie kosztów inwestycji</w:t>
      </w:r>
      <w:r w:rsidR="00DE73A3">
        <w:rPr>
          <w:rFonts w:asciiTheme="minorHAnsi" w:hAnsiTheme="minorHAnsi" w:cstheme="minorHAnsi"/>
          <w:bCs/>
        </w:rPr>
        <w:t>,</w:t>
      </w:r>
    </w:p>
    <w:p w14:paraId="729D2007" w14:textId="34EC163F" w:rsidR="00647ACD" w:rsidRPr="00F628B4" w:rsidRDefault="00647AC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>Harmonogram terminowy realizacji inwestycji</w:t>
      </w:r>
      <w:r w:rsidR="00DE73A3">
        <w:rPr>
          <w:rFonts w:asciiTheme="minorHAnsi" w:hAnsiTheme="minorHAnsi" w:cstheme="minorHAnsi"/>
          <w:bCs/>
        </w:rPr>
        <w:t>,</w:t>
      </w:r>
    </w:p>
    <w:p w14:paraId="51459FB9" w14:textId="6A3F2A6B" w:rsidR="006A741D" w:rsidRPr="00CF2BA7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bookmarkStart w:id="51" w:name="_Hlk173923107"/>
      <w:r w:rsidRPr="008766BA">
        <w:rPr>
          <w:rFonts w:asciiTheme="minorHAnsi" w:hAnsiTheme="minorHAnsi" w:cstheme="minorHAnsi"/>
          <w:bCs/>
        </w:rPr>
        <w:t>Inwentaryzację wielobranżową do celów projektow</w:t>
      </w:r>
      <w:r w:rsidRPr="00CF2BA7">
        <w:rPr>
          <w:rFonts w:asciiTheme="minorHAnsi" w:hAnsiTheme="minorHAnsi" w:cstheme="minorHAnsi"/>
          <w:bCs/>
        </w:rPr>
        <w:t>ych,</w:t>
      </w:r>
    </w:p>
    <w:p w14:paraId="080483F3" w14:textId="77777777" w:rsidR="006A741D" w:rsidRPr="00F628B4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CF2BA7">
        <w:rPr>
          <w:rFonts w:asciiTheme="minorHAnsi" w:hAnsiTheme="minorHAnsi" w:cstheme="minorHAnsi"/>
          <w:bCs/>
        </w:rPr>
        <w:t xml:space="preserve">Bilans zapotrzebowania na energię elektryczną, cieplną, wodę do celów użytkowych i przeciwpożarowych, ścieków, </w:t>
      </w:r>
    </w:p>
    <w:p w14:paraId="7F05F166" w14:textId="77777777" w:rsidR="006A741D" w:rsidRPr="00CF2BA7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 xml:space="preserve">Zapotrzebowanie i wymagania dotyczące dostaw mediów, </w:t>
      </w:r>
    </w:p>
    <w:p w14:paraId="4E905CF2" w14:textId="2BC7977B" w:rsidR="00707B88" w:rsidRDefault="00707B88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Dokumentacja</w:t>
      </w:r>
      <w:r w:rsidRPr="00F628B4">
        <w:rPr>
          <w:rFonts w:asciiTheme="minorHAnsi" w:hAnsiTheme="minorHAnsi" w:cstheme="minorHAnsi"/>
          <w:bCs/>
        </w:rPr>
        <w:t xml:space="preserve"> geologiczn</w:t>
      </w:r>
      <w:r>
        <w:rPr>
          <w:rFonts w:asciiTheme="minorHAnsi" w:hAnsiTheme="minorHAnsi" w:cstheme="minorHAnsi"/>
          <w:bCs/>
        </w:rPr>
        <w:t>a</w:t>
      </w:r>
      <w:r w:rsidRPr="00F628B4">
        <w:rPr>
          <w:rFonts w:asciiTheme="minorHAnsi" w:hAnsiTheme="minorHAnsi" w:cstheme="minorHAnsi"/>
          <w:bCs/>
        </w:rPr>
        <w:t xml:space="preserve"> i geotechniczn</w:t>
      </w:r>
      <w:r>
        <w:rPr>
          <w:rFonts w:asciiTheme="minorHAnsi" w:hAnsiTheme="minorHAnsi" w:cstheme="minorHAnsi"/>
          <w:bCs/>
        </w:rPr>
        <w:t>o-inżynierska,</w:t>
      </w:r>
    </w:p>
    <w:p w14:paraId="104A2ED4" w14:textId="44817D56" w:rsidR="006A741D" w:rsidRPr="00F628B4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>Wypis i wyrys z rejestru gruntów dla Terenu zamkniętego</w:t>
      </w:r>
      <w:r w:rsidR="002C1B73">
        <w:rPr>
          <w:rFonts w:asciiTheme="minorHAnsi" w:hAnsiTheme="minorHAnsi" w:cstheme="minorHAnsi"/>
          <w:bCs/>
        </w:rPr>
        <w:t>,</w:t>
      </w:r>
      <w:r w:rsidRPr="00F628B4">
        <w:rPr>
          <w:rFonts w:asciiTheme="minorHAnsi" w:hAnsiTheme="minorHAnsi" w:cstheme="minorHAnsi"/>
          <w:bCs/>
        </w:rPr>
        <w:t xml:space="preserve"> </w:t>
      </w:r>
    </w:p>
    <w:p w14:paraId="2AA7292A" w14:textId="77777777" w:rsidR="006A741D" w:rsidRPr="00F628B4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Mapy sytuacyjno-wysokościowe Terenu zamkniętego do celów projektowych i opiniodawczych w skali 1:500, i o ile jest to niezbędne dla realizacji Zadania, to również dla terenu otwartego, </w:t>
      </w:r>
    </w:p>
    <w:p w14:paraId="50D20511" w14:textId="77777777" w:rsidR="006A741D" w:rsidRPr="00F628B4" w:rsidRDefault="006A741D" w:rsidP="00BD2590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F628B4">
        <w:rPr>
          <w:rFonts w:asciiTheme="minorHAnsi" w:hAnsiTheme="minorHAnsi" w:cstheme="minorHAnsi"/>
          <w:bCs/>
        </w:rPr>
        <w:t xml:space="preserve">Projekty koncepcyjne uwzględniające wymagania Zamawiającego, uwarunkowania wynikające z ewentualnych opinii technicznych, warunków technicznych oraz wy-mogi zawarte w obowiązujących przepisach wykonawczych, </w:t>
      </w:r>
    </w:p>
    <w:p w14:paraId="644EE0A4" w14:textId="14DEC439" w:rsidR="00F536EE" w:rsidRPr="00F536EE" w:rsidRDefault="006A741D" w:rsidP="00F536EE">
      <w:pPr>
        <w:pStyle w:val="Akapitzlist"/>
        <w:numPr>
          <w:ilvl w:val="3"/>
          <w:numId w:val="11"/>
        </w:numPr>
        <w:spacing w:after="0"/>
        <w:ind w:left="2268" w:hanging="798"/>
        <w:jc w:val="both"/>
        <w:rPr>
          <w:rFonts w:asciiTheme="minorHAnsi" w:hAnsiTheme="minorHAnsi" w:cstheme="minorHAnsi"/>
          <w:bCs/>
        </w:rPr>
      </w:pPr>
      <w:r w:rsidRPr="008766BA">
        <w:rPr>
          <w:rFonts w:asciiTheme="minorHAnsi" w:hAnsiTheme="minorHAnsi" w:cstheme="minorHAnsi"/>
          <w:bCs/>
        </w:rPr>
        <w:t>Opracowania</w:t>
      </w:r>
      <w:r w:rsidRPr="00F628B4">
        <w:rPr>
          <w:rFonts w:asciiTheme="minorHAnsi" w:hAnsiTheme="minorHAnsi" w:cstheme="minorHAnsi"/>
          <w:bCs/>
        </w:rPr>
        <w:t xml:space="preserve"> oraz wszelkie inne dokumenty niezbędne na etapie Programu </w:t>
      </w:r>
      <w:r w:rsidR="00647ACD" w:rsidRPr="00F628B4">
        <w:rPr>
          <w:rFonts w:asciiTheme="minorHAnsi" w:hAnsiTheme="minorHAnsi" w:cstheme="minorHAnsi"/>
          <w:bCs/>
        </w:rPr>
        <w:t>Inwestycji</w:t>
      </w:r>
      <w:r w:rsidRPr="00F628B4">
        <w:rPr>
          <w:rFonts w:asciiTheme="minorHAnsi" w:hAnsiTheme="minorHAnsi" w:cstheme="minorHAnsi"/>
          <w:bCs/>
        </w:rPr>
        <w:t xml:space="preserve">. </w:t>
      </w:r>
    </w:p>
    <w:p w14:paraId="091AC4D2" w14:textId="243E5F14" w:rsidR="00F4597C" w:rsidRPr="00F628B4" w:rsidRDefault="00AA5C2A" w:rsidP="00BD2590">
      <w:pPr>
        <w:pStyle w:val="Nagwek3"/>
        <w:numPr>
          <w:ilvl w:val="1"/>
          <w:numId w:val="42"/>
        </w:numPr>
        <w:spacing w:after="200"/>
        <w:ind w:left="851" w:hanging="502"/>
        <w:contextualSpacing/>
        <w:jc w:val="both"/>
        <w:rPr>
          <w:rFonts w:asciiTheme="minorHAnsi" w:hAnsiTheme="minorHAnsi" w:cstheme="minorHAnsi"/>
          <w:b w:val="0"/>
          <w:szCs w:val="22"/>
        </w:rPr>
      </w:pPr>
      <w:bookmarkStart w:id="52" w:name="_Toc175726714"/>
      <w:bookmarkEnd w:id="51"/>
      <w:r w:rsidRPr="00F628B4">
        <w:rPr>
          <w:rFonts w:asciiTheme="minorHAnsi" w:hAnsiTheme="minorHAnsi" w:cstheme="minorHAnsi"/>
          <w:i w:val="0"/>
          <w:szCs w:val="22"/>
        </w:rPr>
        <w:t xml:space="preserve">Etap II </w:t>
      </w:r>
      <w:r w:rsidR="00110810">
        <w:rPr>
          <w:rFonts w:asciiTheme="minorHAnsi" w:hAnsiTheme="minorHAnsi" w:cstheme="minorHAnsi"/>
          <w:i w:val="0"/>
          <w:szCs w:val="22"/>
        </w:rPr>
        <w:t>- O</w:t>
      </w:r>
      <w:r w:rsidR="00110810" w:rsidRPr="00C55FE1">
        <w:rPr>
          <w:rFonts w:asciiTheme="minorHAnsi" w:hAnsiTheme="minorHAnsi" w:cstheme="minorHAnsi"/>
          <w:i w:val="0"/>
          <w:szCs w:val="22"/>
        </w:rPr>
        <w:t>pracowanie Projektu Budowlanego</w:t>
      </w:r>
      <w:r w:rsidR="00D2037F">
        <w:rPr>
          <w:rFonts w:asciiTheme="minorHAnsi" w:hAnsiTheme="minorHAnsi" w:cstheme="minorHAnsi"/>
          <w:i w:val="0"/>
          <w:szCs w:val="22"/>
        </w:rPr>
        <w:t xml:space="preserve"> </w:t>
      </w:r>
      <w:r w:rsidR="00D2037F" w:rsidRPr="00D2037F">
        <w:rPr>
          <w:rFonts w:asciiTheme="minorHAnsi" w:hAnsiTheme="minorHAnsi" w:cstheme="minorHAnsi"/>
          <w:i w:val="0"/>
          <w:szCs w:val="22"/>
        </w:rPr>
        <w:t xml:space="preserve">(po akceptacji potwierdzonej Protokołami Odbiorów dla Podzadania 0 oraz wszystkich Programów Inwestycji dla wszystkich Podzadań) </w:t>
      </w:r>
      <w:r w:rsidR="00110810" w:rsidRPr="00C55FE1">
        <w:rPr>
          <w:rFonts w:asciiTheme="minorHAnsi" w:hAnsiTheme="minorHAnsi" w:cstheme="minorHAnsi"/>
          <w:i w:val="0"/>
          <w:szCs w:val="22"/>
        </w:rPr>
        <w:t xml:space="preserve"> i Projektu Technologicznego</w:t>
      </w:r>
      <w:r w:rsidR="00110810" w:rsidRPr="00F628B4">
        <w:rPr>
          <w:rFonts w:asciiTheme="minorHAnsi" w:hAnsiTheme="minorHAnsi" w:cstheme="minorHAnsi"/>
          <w:i w:val="0"/>
          <w:szCs w:val="22"/>
        </w:rPr>
        <w:t xml:space="preserve"> </w:t>
      </w:r>
      <w:r w:rsidRPr="00F628B4">
        <w:rPr>
          <w:rFonts w:asciiTheme="minorHAnsi" w:hAnsiTheme="minorHAnsi" w:cstheme="minorHAnsi"/>
          <w:i w:val="0"/>
          <w:szCs w:val="22"/>
        </w:rPr>
        <w:t>dla Podzadań</w:t>
      </w:r>
      <w:r w:rsidR="00647ACD" w:rsidRPr="00F628B4">
        <w:rPr>
          <w:rFonts w:asciiTheme="minorHAnsi" w:hAnsiTheme="minorHAnsi" w:cstheme="minorHAnsi"/>
          <w:i w:val="0"/>
          <w:szCs w:val="22"/>
        </w:rPr>
        <w:t xml:space="preserve"> 2, 3, 4, 5</w:t>
      </w:r>
      <w:bookmarkEnd w:id="52"/>
      <w:r w:rsidR="00F4597C" w:rsidRPr="00F628B4">
        <w:rPr>
          <w:rFonts w:asciiTheme="minorHAnsi" w:hAnsiTheme="minorHAnsi" w:cstheme="minorHAnsi"/>
          <w:i w:val="0"/>
          <w:szCs w:val="22"/>
        </w:rPr>
        <w:t xml:space="preserve"> </w:t>
      </w:r>
    </w:p>
    <w:p w14:paraId="5D731620" w14:textId="5EF28697" w:rsidR="00AA5C2A" w:rsidRPr="00F628B4" w:rsidRDefault="00AA5C2A" w:rsidP="00BD2590">
      <w:pPr>
        <w:pStyle w:val="Tekstpodstawowy"/>
        <w:numPr>
          <w:ilvl w:val="2"/>
          <w:numId w:val="11"/>
        </w:numPr>
        <w:suppressAutoHyphens w:val="0"/>
        <w:autoSpaceDN/>
        <w:spacing w:line="276" w:lineRule="auto"/>
        <w:ind w:left="1418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Projekty Budowlane wykona</w:t>
      </w:r>
      <w:r w:rsidR="009D7C25" w:rsidRPr="00F628B4">
        <w:rPr>
          <w:rFonts w:asciiTheme="minorHAnsi" w:hAnsiTheme="minorHAnsi" w:cstheme="minorHAnsi"/>
          <w:bCs/>
          <w:sz w:val="22"/>
          <w:szCs w:val="22"/>
        </w:rPr>
        <w:t>ć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 w oparciu o Ustawę Prawo Budowlane, Warunki techniczne oraz wytyczne Zamawiającego</w:t>
      </w:r>
      <w:r w:rsidR="00DE73A3">
        <w:rPr>
          <w:rFonts w:asciiTheme="minorHAnsi" w:hAnsiTheme="minorHAnsi" w:cstheme="minorHAnsi"/>
          <w:bCs/>
          <w:sz w:val="22"/>
          <w:szCs w:val="22"/>
        </w:rPr>
        <w:t>,</w:t>
      </w:r>
    </w:p>
    <w:p w14:paraId="617BE506" w14:textId="77777777" w:rsidR="00AA5C2A" w:rsidRPr="00F628B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lastRenderedPageBreak/>
        <w:t>Bilans zapotrzebowania na energię elektryczną, cieplną, wodę do celów użytkowych i przeciwpożarowych, ścieków (jeżeli wymagane),</w:t>
      </w:r>
    </w:p>
    <w:p w14:paraId="690DFEF4" w14:textId="76CA1A00" w:rsidR="00AA5C2A" w:rsidRPr="00F628B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Zapotrzebowanie i wymagania dotyczące dostaw mediów oraz uzyskanie warunków technicznych przyłączenia do sieci elektroenergetycznych, wodociągowych, kanalizacyjnych, ciepłowniczych, gazowych oraz telekomunikacyjnych,</w:t>
      </w:r>
    </w:p>
    <w:p w14:paraId="58FAC66F" w14:textId="77777777" w:rsidR="00AA5C2A" w:rsidRPr="00F628B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Mapy sytuacyjno-wysokościowe Terenu zamkniętego do celów projektowych </w:t>
      </w:r>
      <w:r w:rsidRPr="00F628B4">
        <w:rPr>
          <w:rFonts w:asciiTheme="minorHAnsi" w:hAnsiTheme="minorHAnsi" w:cstheme="minorHAnsi"/>
          <w:color w:val="000000" w:themeColor="text1"/>
        </w:rPr>
        <w:br/>
        <w:t xml:space="preserve">i opiniodawczych w skali 1: 500, i o ile jest to niezbędne dla realizacji Zadania, </w:t>
      </w:r>
      <w:r w:rsidRPr="00F628B4">
        <w:rPr>
          <w:rFonts w:asciiTheme="minorHAnsi" w:hAnsiTheme="minorHAnsi" w:cstheme="minorHAnsi"/>
          <w:color w:val="000000" w:themeColor="text1"/>
        </w:rPr>
        <w:br/>
        <w:t>to również dla terenu otwartego,</w:t>
      </w:r>
    </w:p>
    <w:p w14:paraId="279B6A77" w14:textId="77777777" w:rsidR="00AA5C2A" w:rsidRPr="00F628B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Plan zagospodarowania Terenu nałożony na mapę do celów projektowych (jeżeli wymagane),</w:t>
      </w:r>
    </w:p>
    <w:p w14:paraId="36F98258" w14:textId="77777777" w:rsidR="00AA5C2A" w:rsidRPr="00F628B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Uzyskanie niezbędnych pozwoleń, uzgodnień, zgód właścicielskich i decyzji administracyjnych umożliwiających opracowanie dokumentacji projektowej </w:t>
      </w:r>
      <w:r w:rsidRPr="00F628B4">
        <w:rPr>
          <w:rFonts w:asciiTheme="minorHAnsi" w:hAnsiTheme="minorHAnsi" w:cstheme="minorHAnsi"/>
          <w:color w:val="000000" w:themeColor="text1"/>
        </w:rPr>
        <w:br/>
        <w:t>i realizację robót (m.in. decyzja pozwolenia na budowę),</w:t>
      </w:r>
    </w:p>
    <w:p w14:paraId="2B02B22F" w14:textId="3553ABE5" w:rsidR="00AA5C2A" w:rsidRPr="00183524" w:rsidRDefault="00AA5C2A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b/>
        </w:rPr>
      </w:pPr>
      <w:r w:rsidRPr="00CF2BA7">
        <w:rPr>
          <w:rFonts w:asciiTheme="minorHAnsi" w:hAnsiTheme="minorHAnsi" w:cstheme="minorHAnsi"/>
          <w:color w:val="000000" w:themeColor="text1"/>
        </w:rPr>
        <w:t>Projekt</w:t>
      </w:r>
      <w:r w:rsidRPr="00F628B4">
        <w:rPr>
          <w:rFonts w:asciiTheme="minorHAnsi" w:hAnsiTheme="minorHAnsi" w:cstheme="minorHAnsi"/>
          <w:color w:val="000000" w:themeColor="text1"/>
        </w:rPr>
        <w:t xml:space="preserve"> Budowlany (w oparciu o program np. AutoCAD lub kompatybilny </w:t>
      </w:r>
      <w:r w:rsidRPr="00F628B4">
        <w:rPr>
          <w:rFonts w:asciiTheme="minorHAnsi" w:hAnsiTheme="minorHAnsi" w:cstheme="minorHAnsi"/>
          <w:color w:val="000000" w:themeColor="text1"/>
        </w:rPr>
        <w:br/>
        <w:t xml:space="preserve">z nim) do uzyskania niezbędnych decyzji administracyjnych umożliwiających realizację </w:t>
      </w:r>
      <w:r w:rsidR="00DE73A3">
        <w:rPr>
          <w:rFonts w:asciiTheme="minorHAnsi" w:hAnsiTheme="minorHAnsi" w:cstheme="minorHAnsi"/>
          <w:color w:val="000000" w:themeColor="text1"/>
        </w:rPr>
        <w:t>R</w:t>
      </w:r>
      <w:r w:rsidRPr="00F628B4">
        <w:rPr>
          <w:rFonts w:asciiTheme="minorHAnsi" w:hAnsiTheme="minorHAnsi" w:cstheme="minorHAnsi"/>
          <w:color w:val="000000" w:themeColor="text1"/>
        </w:rPr>
        <w:t xml:space="preserve">obót </w:t>
      </w:r>
      <w:r w:rsidR="00DE73A3">
        <w:rPr>
          <w:rFonts w:asciiTheme="minorHAnsi" w:hAnsiTheme="minorHAnsi" w:cstheme="minorHAnsi"/>
          <w:color w:val="000000" w:themeColor="text1"/>
        </w:rPr>
        <w:t>B</w:t>
      </w:r>
      <w:r w:rsidRPr="00F628B4">
        <w:rPr>
          <w:rFonts w:asciiTheme="minorHAnsi" w:hAnsiTheme="minorHAnsi" w:cstheme="minorHAnsi"/>
          <w:color w:val="000000" w:themeColor="text1"/>
        </w:rPr>
        <w:t>udowlanych</w:t>
      </w:r>
      <w:r w:rsidR="00DE73A3">
        <w:rPr>
          <w:rFonts w:asciiTheme="minorHAnsi" w:hAnsiTheme="minorHAnsi" w:cstheme="minorHAnsi"/>
          <w:color w:val="000000" w:themeColor="text1"/>
        </w:rPr>
        <w:t>.</w:t>
      </w:r>
    </w:p>
    <w:p w14:paraId="4ED73A45" w14:textId="630E871B" w:rsidR="00183524" w:rsidRPr="00F628B4" w:rsidRDefault="00183524" w:rsidP="00183524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Projekt</w:t>
      </w:r>
      <w:r>
        <w:rPr>
          <w:rFonts w:asciiTheme="minorHAnsi" w:hAnsiTheme="minorHAnsi" w:cstheme="minorHAnsi"/>
          <w:color w:val="000000" w:themeColor="text1"/>
        </w:rPr>
        <w:t xml:space="preserve"> Budowlany</w:t>
      </w:r>
      <w:r w:rsidRPr="00F628B4">
        <w:rPr>
          <w:rFonts w:asciiTheme="minorHAnsi" w:hAnsiTheme="minorHAnsi" w:cstheme="minorHAnsi"/>
          <w:color w:val="000000" w:themeColor="text1"/>
        </w:rPr>
        <w:t xml:space="preserve"> zakresie każdej z branż wi</w:t>
      </w:r>
      <w:r>
        <w:rPr>
          <w:rFonts w:asciiTheme="minorHAnsi" w:hAnsiTheme="minorHAnsi" w:cstheme="minorHAnsi"/>
          <w:color w:val="000000" w:themeColor="text1"/>
        </w:rPr>
        <w:t xml:space="preserve">nien </w:t>
      </w:r>
      <w:r w:rsidRPr="00F628B4">
        <w:rPr>
          <w:rFonts w:asciiTheme="minorHAnsi" w:hAnsiTheme="minorHAnsi" w:cstheme="minorHAnsi"/>
          <w:color w:val="000000" w:themeColor="text1"/>
        </w:rPr>
        <w:t>zawierać:</w:t>
      </w:r>
    </w:p>
    <w:p w14:paraId="31E3489A" w14:textId="77777777" w:rsidR="00183524" w:rsidRPr="00F628B4" w:rsidRDefault="00183524" w:rsidP="00183524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Kopie dokumentów stwierdzających posiadanie uprawnień do pełnienia samodzielnych funkcji w budownictwie w zakresie projektowania przez Projektanta i Sprawdzającego,</w:t>
      </w:r>
    </w:p>
    <w:p w14:paraId="7765061F" w14:textId="77777777" w:rsidR="00183524" w:rsidRPr="00F628B4" w:rsidRDefault="00183524" w:rsidP="00183524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Kopie dokumentów stwierdzających przynależność do właściwej Izby Inżynierów Projektanta i Sprawdzającego,</w:t>
      </w:r>
    </w:p>
    <w:p w14:paraId="5BC2999D" w14:textId="7B7E019D" w:rsidR="00183524" w:rsidRDefault="00183524" w:rsidP="00183524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Dokumenty techniczne z uzgodnień i zatwierdzeń zadania projektowego </w:t>
      </w:r>
      <w:r w:rsidRPr="00F628B4">
        <w:rPr>
          <w:rFonts w:asciiTheme="minorHAnsi" w:hAnsiTheme="minorHAnsi" w:cstheme="minorHAnsi"/>
        </w:rPr>
        <w:br/>
        <w:t>(m. in.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opatrzenia Projektu Budowlanego odciskiem pieczęci i podpisem rzeczoznawcy do spraw zabezpieczeń przeciwpożarowych, potwierdzającego uzgodnienie projektów, umieszczonej na częściach rysunkowych projektów przedstawiających</w:t>
      </w:r>
      <w:r w:rsidRPr="00F628B4">
        <w:rPr>
          <w:rFonts w:asciiTheme="minorHAnsi" w:hAnsiTheme="minorHAnsi" w:cstheme="minorHAnsi"/>
        </w:rPr>
        <w:t xml:space="preserve">: 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rzut parteru Obiektu budowlanego oraz plan zagospodarowania Terenu, sporządzone na kopii mapy do celów projektowych, a także opatrzenie </w:t>
      </w:r>
      <w:r w:rsidR="000F7ED7">
        <w:rPr>
          <w:rFonts w:asciiTheme="minorHAnsi" w:eastAsiaTheme="minorEastAsia" w:hAnsiTheme="minorHAnsi" w:cstheme="minorHAnsi"/>
          <w:kern w:val="24"/>
        </w:rPr>
        <w:t>projektów dla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628B4">
        <w:rPr>
          <w:rFonts w:asciiTheme="minorHAnsi" w:hAnsiTheme="minorHAnsi" w:cstheme="minorHAnsi"/>
        </w:rPr>
        <w:t>,</w:t>
      </w:r>
    </w:p>
    <w:p w14:paraId="19EA5BFA" w14:textId="42FB82A6" w:rsidR="00183524" w:rsidRPr="000F7ED7" w:rsidRDefault="00183524" w:rsidP="000F7ED7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Oświadczenia Projektanta i Sprawdzającego o wykonaniu opracowania zgodnie z obowiązującymi przepisami i zasadami wiedzy technicznej oraz </w:t>
      </w:r>
      <w:r w:rsidRPr="00F628B4">
        <w:rPr>
          <w:rFonts w:asciiTheme="minorHAnsi" w:hAnsiTheme="minorHAnsi" w:cstheme="minorHAnsi"/>
        </w:rPr>
        <w:br/>
        <w:t>o kompletności z punktu widzenia celu, któremu ma służyć,</w:t>
      </w:r>
    </w:p>
    <w:p w14:paraId="09247F78" w14:textId="2D061043" w:rsidR="005C5091" w:rsidRPr="00CF2BA7" w:rsidRDefault="00AA5C2A" w:rsidP="00BD2590">
      <w:pPr>
        <w:pStyle w:val="Nagwek3"/>
        <w:numPr>
          <w:ilvl w:val="1"/>
          <w:numId w:val="42"/>
        </w:numPr>
        <w:spacing w:after="200"/>
        <w:ind w:left="851" w:hanging="502"/>
        <w:contextualSpacing/>
        <w:jc w:val="both"/>
        <w:rPr>
          <w:rFonts w:asciiTheme="minorHAnsi" w:hAnsiTheme="minorHAnsi" w:cstheme="minorHAnsi"/>
          <w:bCs/>
          <w:szCs w:val="22"/>
        </w:rPr>
      </w:pPr>
      <w:bookmarkStart w:id="53" w:name="_Toc175726715"/>
      <w:r w:rsidRPr="00F628B4">
        <w:rPr>
          <w:rFonts w:asciiTheme="minorHAnsi" w:hAnsiTheme="minorHAnsi" w:cstheme="minorHAnsi"/>
          <w:i w:val="0"/>
          <w:szCs w:val="22"/>
        </w:rPr>
        <w:t xml:space="preserve">Etap III </w:t>
      </w:r>
      <w:r w:rsidR="00110810" w:rsidRPr="00F628B4">
        <w:rPr>
          <w:rFonts w:asciiTheme="minorHAnsi" w:hAnsiTheme="minorHAnsi" w:cstheme="minorHAnsi"/>
          <w:i w:val="0"/>
          <w:szCs w:val="22"/>
        </w:rPr>
        <w:t xml:space="preserve">- </w:t>
      </w:r>
      <w:r w:rsidR="00110810" w:rsidRPr="00F628B4">
        <w:rPr>
          <w:rFonts w:asciiTheme="minorHAnsi" w:hAnsiTheme="minorHAnsi" w:cstheme="minorHAnsi"/>
          <w:bCs/>
          <w:i w:val="0"/>
          <w:szCs w:val="22"/>
        </w:rPr>
        <w:t>O</w:t>
      </w:r>
      <w:r w:rsidRPr="00F628B4">
        <w:rPr>
          <w:rFonts w:asciiTheme="minorHAnsi" w:hAnsiTheme="minorHAnsi" w:cstheme="minorHAnsi"/>
          <w:bCs/>
          <w:i w:val="0"/>
          <w:szCs w:val="22"/>
        </w:rPr>
        <w:t>pracowanie Projektu Wykonawczego</w:t>
      </w:r>
      <w:r w:rsidR="005C5091" w:rsidRPr="00F628B4">
        <w:rPr>
          <w:rFonts w:asciiTheme="minorHAnsi" w:hAnsiTheme="minorHAnsi" w:cstheme="minorHAnsi"/>
          <w:bCs/>
          <w:i w:val="0"/>
          <w:szCs w:val="22"/>
        </w:rPr>
        <w:t xml:space="preserve"> </w:t>
      </w:r>
      <w:r w:rsidR="00110810" w:rsidRPr="00F628B4">
        <w:rPr>
          <w:rFonts w:asciiTheme="minorHAnsi" w:hAnsiTheme="minorHAnsi" w:cstheme="minorHAnsi"/>
          <w:i w:val="0"/>
          <w:szCs w:val="22"/>
        </w:rPr>
        <w:t>dla Podzadania 2, 3, 4, 5</w:t>
      </w:r>
      <w:bookmarkEnd w:id="53"/>
    </w:p>
    <w:p w14:paraId="5551FF97" w14:textId="1BD7B9FF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color w:val="000000" w:themeColor="text1"/>
        </w:rPr>
        <w:t>Projekt</w:t>
      </w:r>
      <w:r w:rsidRPr="00F628B4">
        <w:rPr>
          <w:rFonts w:asciiTheme="minorHAnsi" w:hAnsiTheme="minorHAnsi" w:cstheme="minorHAnsi"/>
        </w:rPr>
        <w:t xml:space="preserve"> </w:t>
      </w:r>
      <w:r w:rsidR="003277EF" w:rsidRPr="00F628B4">
        <w:rPr>
          <w:rFonts w:asciiTheme="minorHAnsi" w:hAnsiTheme="minorHAnsi" w:cstheme="minorHAnsi"/>
        </w:rPr>
        <w:t>W</w:t>
      </w:r>
      <w:r w:rsidRPr="00F628B4">
        <w:rPr>
          <w:rFonts w:asciiTheme="minorHAnsi" w:hAnsiTheme="minorHAnsi" w:cstheme="minorHAnsi"/>
        </w:rPr>
        <w:t xml:space="preserve">ykonawczy (jako opracowania uzupełniające i uszczegóławiające </w:t>
      </w:r>
      <w:r w:rsidR="004C51A0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rojekt </w:t>
      </w:r>
      <w:r w:rsidR="004C51A0" w:rsidRPr="00F628B4">
        <w:rPr>
          <w:rFonts w:asciiTheme="minorHAnsi" w:hAnsiTheme="minorHAnsi" w:cstheme="minorHAnsi"/>
        </w:rPr>
        <w:t>B</w:t>
      </w:r>
      <w:r w:rsidRPr="00F628B4">
        <w:rPr>
          <w:rFonts w:asciiTheme="minorHAnsi" w:hAnsiTheme="minorHAnsi" w:cstheme="minorHAnsi"/>
        </w:rPr>
        <w:t xml:space="preserve">udowlany w zakresie i stopniu dokładności niezbędnym do wykonania przedmiaru robót, kosztorysu inwestorskiego i realizacji </w:t>
      </w:r>
      <w:r w:rsidR="00DE73A3">
        <w:rPr>
          <w:rFonts w:asciiTheme="minorHAnsi" w:hAnsiTheme="minorHAnsi" w:cstheme="minorHAnsi"/>
        </w:rPr>
        <w:t>R</w:t>
      </w:r>
      <w:r w:rsidRPr="00F628B4">
        <w:rPr>
          <w:rFonts w:asciiTheme="minorHAnsi" w:hAnsiTheme="minorHAnsi" w:cstheme="minorHAnsi"/>
        </w:rPr>
        <w:t xml:space="preserve">obót </w:t>
      </w:r>
      <w:r w:rsidR="00DE73A3">
        <w:rPr>
          <w:rFonts w:asciiTheme="minorHAnsi" w:hAnsiTheme="minorHAnsi" w:cstheme="minorHAnsi"/>
        </w:rPr>
        <w:t>B</w:t>
      </w:r>
      <w:r w:rsidRPr="00F628B4">
        <w:rPr>
          <w:rFonts w:asciiTheme="minorHAnsi" w:hAnsiTheme="minorHAnsi" w:cstheme="minorHAnsi"/>
        </w:rPr>
        <w:t xml:space="preserve">udowlanych) – </w:t>
      </w:r>
      <w:r w:rsidRPr="00F628B4">
        <w:rPr>
          <w:rFonts w:asciiTheme="minorHAnsi" w:hAnsiTheme="minorHAnsi" w:cstheme="minorHAnsi"/>
        </w:rPr>
        <w:br/>
        <w:t xml:space="preserve">w oparciu o program </w:t>
      </w:r>
      <w:r w:rsidR="001C6D9B" w:rsidRPr="00F628B4">
        <w:rPr>
          <w:rFonts w:asciiTheme="minorHAnsi" w:hAnsiTheme="minorHAnsi" w:cstheme="minorHAnsi"/>
        </w:rPr>
        <w:t xml:space="preserve">np. </w:t>
      </w:r>
      <w:r w:rsidRPr="00F628B4">
        <w:rPr>
          <w:rFonts w:asciiTheme="minorHAnsi" w:hAnsiTheme="minorHAnsi" w:cstheme="minorHAnsi"/>
        </w:rPr>
        <w:t>AutoCAD  lub kompatybiln</w:t>
      </w:r>
      <w:r w:rsidR="001C6D9B" w:rsidRPr="00F628B4">
        <w:rPr>
          <w:rFonts w:asciiTheme="minorHAnsi" w:hAnsiTheme="minorHAnsi" w:cstheme="minorHAnsi"/>
        </w:rPr>
        <w:t>y</w:t>
      </w:r>
      <w:r w:rsidRPr="00F628B4">
        <w:rPr>
          <w:rFonts w:asciiTheme="minorHAnsi" w:hAnsiTheme="minorHAnsi" w:cstheme="minorHAnsi"/>
        </w:rPr>
        <w:t xml:space="preserve"> z nim,</w:t>
      </w:r>
    </w:p>
    <w:p w14:paraId="45C7214B" w14:textId="0A1AC015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  <w:color w:val="000000" w:themeColor="text1"/>
        </w:rPr>
        <w:t>Projekty</w:t>
      </w:r>
      <w:r w:rsidRPr="00F628B4">
        <w:rPr>
          <w:rFonts w:asciiTheme="minorHAnsi" w:hAnsiTheme="minorHAnsi" w:cstheme="minorHAnsi"/>
        </w:rPr>
        <w:t xml:space="preserve"> uwzględniające wymagania </w:t>
      </w:r>
      <w:r w:rsidR="003277EF" w:rsidRPr="00F628B4">
        <w:rPr>
          <w:rFonts w:asciiTheme="minorHAnsi" w:hAnsiTheme="minorHAnsi" w:cstheme="minorHAnsi"/>
        </w:rPr>
        <w:t>Zamawiającego</w:t>
      </w:r>
      <w:r w:rsidRPr="00F628B4">
        <w:rPr>
          <w:rFonts w:asciiTheme="minorHAnsi" w:hAnsiTheme="minorHAnsi" w:cstheme="minorHAnsi"/>
        </w:rPr>
        <w:t>, uwarunkowania wynikające z ewentualnych opinii technicznych, wizji lokalnych, warunków technicznych oraz wymogi zawarte w obowiązujących przepisach wykonawczych,</w:t>
      </w:r>
    </w:p>
    <w:p w14:paraId="03550122" w14:textId="26E4167F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b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lastRenderedPageBreak/>
        <w:t>Przedmiar</w:t>
      </w:r>
      <w:r w:rsidRPr="00F628B4">
        <w:rPr>
          <w:rFonts w:asciiTheme="minorHAnsi" w:hAnsiTheme="minorHAnsi" w:cstheme="minorHAnsi"/>
        </w:rPr>
        <w:t xml:space="preserve"> robót (z podziałem na branże) zgodnie z zawartością </w:t>
      </w:r>
      <w:r w:rsidR="003277EF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rojektu </w:t>
      </w:r>
      <w:r w:rsidR="003277EF" w:rsidRPr="00F628B4">
        <w:rPr>
          <w:rFonts w:asciiTheme="minorHAnsi" w:hAnsiTheme="minorHAnsi" w:cstheme="minorHAnsi"/>
        </w:rPr>
        <w:t>W</w:t>
      </w:r>
      <w:r w:rsidRPr="00F628B4">
        <w:rPr>
          <w:rFonts w:asciiTheme="minorHAnsi" w:hAnsiTheme="minorHAnsi" w:cstheme="minorHAnsi"/>
        </w:rPr>
        <w:t xml:space="preserve">ykonawczego w oparciu o program </w:t>
      </w:r>
      <w:r w:rsidR="001C6D9B" w:rsidRPr="00F628B4">
        <w:rPr>
          <w:rFonts w:asciiTheme="minorHAnsi" w:hAnsiTheme="minorHAnsi" w:cstheme="minorHAnsi"/>
        </w:rPr>
        <w:t xml:space="preserve">np. </w:t>
      </w:r>
      <w:r w:rsidRPr="00F628B4">
        <w:rPr>
          <w:rFonts w:asciiTheme="minorHAnsi" w:hAnsiTheme="minorHAnsi" w:cstheme="minorHAnsi"/>
        </w:rPr>
        <w:t xml:space="preserve">NORMA lub inny program kompatybilny </w:t>
      </w:r>
      <w:r w:rsidRPr="00F628B4">
        <w:rPr>
          <w:rFonts w:asciiTheme="minorHAnsi" w:hAnsiTheme="minorHAnsi" w:cstheme="minorHAnsi"/>
        </w:rPr>
        <w:br/>
        <w:t xml:space="preserve">z nim. Przedmiary powinny być opracowane zgodnie z zasadami wykonania przedmiaru robót w sposób umożliwiający przygotowanie oferty </w:t>
      </w:r>
      <w:r w:rsidR="00CA5F46" w:rsidRPr="00F628B4">
        <w:rPr>
          <w:rFonts w:asciiTheme="minorHAnsi" w:hAnsiTheme="minorHAnsi" w:cstheme="minorHAnsi"/>
        </w:rPr>
        <w:t>zakupowej</w:t>
      </w:r>
      <w:r w:rsidRPr="00F628B4">
        <w:rPr>
          <w:rFonts w:asciiTheme="minorHAnsi" w:hAnsiTheme="minorHAnsi" w:cstheme="minorHAnsi"/>
        </w:rPr>
        <w:t>,</w:t>
      </w:r>
    </w:p>
    <w:p w14:paraId="6F192262" w14:textId="47924DFC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Kosztorysy inwestorskie (z podziałem na branże) zgodnie z Rozporządzeniem Ministra Rozwoju i Technologii z dnia 20.12.2021 r. w sprawie metod i podstaw sporządzania kosztorysu inwestorskiego, obliczania planowanych kosztów prac projektowych oraz planowanych kosztów robót budowlanych określonych</w:t>
      </w:r>
      <w:r w:rsidR="002B6FA5" w:rsidRPr="00F628B4">
        <w:rPr>
          <w:rFonts w:asciiTheme="minorHAnsi" w:hAnsiTheme="minorHAnsi" w:cstheme="minorHAnsi"/>
          <w:color w:val="000000" w:themeColor="text1"/>
        </w:rPr>
        <w:t xml:space="preserve"> </w:t>
      </w:r>
      <w:r w:rsidRPr="00F628B4">
        <w:rPr>
          <w:rFonts w:asciiTheme="minorHAnsi" w:hAnsiTheme="minorHAnsi" w:cstheme="minorHAnsi"/>
          <w:color w:val="000000" w:themeColor="text1"/>
        </w:rPr>
        <w:t>w programie funkcjonalno-użytkowym – metodą kalkulacji uproszczonej</w:t>
      </w:r>
      <w:r w:rsidR="002B6FA5" w:rsidRPr="00F628B4">
        <w:rPr>
          <w:rFonts w:asciiTheme="minorHAnsi" w:hAnsiTheme="minorHAnsi" w:cstheme="minorHAnsi"/>
          <w:color w:val="000000" w:themeColor="text1"/>
        </w:rPr>
        <w:t xml:space="preserve"> </w:t>
      </w:r>
      <w:r w:rsidRPr="00F628B4">
        <w:rPr>
          <w:rFonts w:asciiTheme="minorHAnsi" w:hAnsiTheme="minorHAnsi" w:cstheme="minorHAnsi"/>
          <w:color w:val="000000" w:themeColor="text1"/>
        </w:rPr>
        <w:t>i szczegółowej, zawierające zestawienia materiałów, sprzętu i robocizny,</w:t>
      </w:r>
    </w:p>
    <w:p w14:paraId="3248E9D0" w14:textId="0AF38C69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Specyfikacje techniczne wykonania i odbioru robót budowlanych zgodnie </w:t>
      </w:r>
      <w:r w:rsidRPr="00F628B4">
        <w:rPr>
          <w:rFonts w:asciiTheme="minorHAnsi" w:hAnsiTheme="minorHAnsi" w:cstheme="minorHAnsi"/>
          <w:color w:val="000000" w:themeColor="text1"/>
        </w:rPr>
        <w:br/>
        <w:t xml:space="preserve">z zawartością </w:t>
      </w:r>
      <w:r w:rsidR="004C51A0" w:rsidRPr="00F628B4">
        <w:rPr>
          <w:rFonts w:asciiTheme="minorHAnsi" w:hAnsiTheme="minorHAnsi" w:cstheme="minorHAnsi"/>
          <w:color w:val="000000" w:themeColor="text1"/>
        </w:rPr>
        <w:t>D</w:t>
      </w:r>
      <w:r w:rsidRPr="00F628B4">
        <w:rPr>
          <w:rFonts w:asciiTheme="minorHAnsi" w:hAnsiTheme="minorHAnsi" w:cstheme="minorHAnsi"/>
          <w:color w:val="000000" w:themeColor="text1"/>
        </w:rPr>
        <w:t xml:space="preserve">okumentacji </w:t>
      </w:r>
      <w:r w:rsidR="004C51A0" w:rsidRPr="00F628B4">
        <w:rPr>
          <w:rFonts w:asciiTheme="minorHAnsi" w:hAnsiTheme="minorHAnsi" w:cstheme="minorHAnsi"/>
          <w:color w:val="000000" w:themeColor="text1"/>
        </w:rPr>
        <w:t>P</w:t>
      </w:r>
      <w:r w:rsidRPr="00F628B4">
        <w:rPr>
          <w:rFonts w:asciiTheme="minorHAnsi" w:hAnsiTheme="minorHAnsi" w:cstheme="minorHAnsi"/>
          <w:color w:val="000000" w:themeColor="text1"/>
        </w:rPr>
        <w:t xml:space="preserve">rojektowej – zgodnie z Rozporządzeniem Ministra Rozwoju i Technologii z dnia 20 grudnia 2021 r. w sprawie szczegółowego zakresu i formy dokumentacji projektowej, specyfikacji technicznych wykonania </w:t>
      </w:r>
      <w:r w:rsidRPr="00F628B4">
        <w:rPr>
          <w:rFonts w:asciiTheme="minorHAnsi" w:hAnsiTheme="minorHAnsi" w:cstheme="minorHAnsi"/>
          <w:color w:val="000000" w:themeColor="text1"/>
        </w:rPr>
        <w:br/>
        <w:t>i odbioru robót budowlanych oraz programu funkcjonalno–użytkowego</w:t>
      </w:r>
      <w:r w:rsidR="002B6FA5" w:rsidRPr="00F628B4">
        <w:rPr>
          <w:rFonts w:asciiTheme="minorHAnsi" w:hAnsiTheme="minorHAnsi" w:cstheme="minorHAnsi"/>
          <w:color w:val="000000" w:themeColor="text1"/>
        </w:rPr>
        <w:t>,</w:t>
      </w:r>
    </w:p>
    <w:p w14:paraId="323EA3CF" w14:textId="77777777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Informacja BIOZ opracowana zgodnie z Rozporządzeniem Ministra Infrastruktury z dnia 23.06.2003 r. w sprawie informacji dotyczącej bezpieczeństwa i ochrony zdrowia oraz planu bezpieczeństwa i ochrony zdrowia,</w:t>
      </w:r>
    </w:p>
    <w:p w14:paraId="281F0E79" w14:textId="77777777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Harmonogram realizacji robót z ilością roboczogodzin uwzględniający kolejność i etapowanie robót budowlanych,</w:t>
      </w:r>
    </w:p>
    <w:p w14:paraId="4A7AFC5E" w14:textId="76D2705B" w:rsidR="007447F9" w:rsidRPr="00F628B4" w:rsidRDefault="00DE73A3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pis </w:t>
      </w:r>
      <w:r w:rsidR="004C51A0" w:rsidRPr="00F628B4">
        <w:rPr>
          <w:rFonts w:asciiTheme="minorHAnsi" w:hAnsiTheme="minorHAnsi" w:cstheme="minorHAnsi"/>
          <w:color w:val="000000" w:themeColor="text1"/>
        </w:rPr>
        <w:t>p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rzedmiotu </w:t>
      </w:r>
      <w:r w:rsidR="004C51A0" w:rsidRPr="00F628B4">
        <w:rPr>
          <w:rFonts w:asciiTheme="minorHAnsi" w:hAnsiTheme="minorHAnsi" w:cstheme="minorHAnsi"/>
          <w:color w:val="000000" w:themeColor="text1"/>
        </w:rPr>
        <w:t>z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amówienia (wg wzoru </w:t>
      </w:r>
      <w:r w:rsidR="003277EF" w:rsidRPr="00F628B4">
        <w:rPr>
          <w:rFonts w:asciiTheme="minorHAnsi" w:hAnsiTheme="minorHAnsi" w:cstheme="minorHAnsi"/>
          <w:color w:val="000000" w:themeColor="text1"/>
        </w:rPr>
        <w:t>Zamawiającego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) na realizacje </w:t>
      </w:r>
      <w:r>
        <w:rPr>
          <w:rFonts w:asciiTheme="minorHAnsi" w:hAnsiTheme="minorHAnsi" w:cstheme="minorHAnsi"/>
          <w:color w:val="000000" w:themeColor="text1"/>
        </w:rPr>
        <w:t>R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obót </w:t>
      </w:r>
      <w:r>
        <w:rPr>
          <w:rFonts w:asciiTheme="minorHAnsi" w:hAnsiTheme="minorHAnsi" w:cstheme="minorHAnsi"/>
          <w:color w:val="000000" w:themeColor="text1"/>
        </w:rPr>
        <w:t>B</w:t>
      </w:r>
      <w:r w:rsidR="007447F9" w:rsidRPr="00F628B4">
        <w:rPr>
          <w:rFonts w:asciiTheme="minorHAnsi" w:hAnsiTheme="minorHAnsi" w:cstheme="minorHAnsi"/>
          <w:color w:val="000000" w:themeColor="text1"/>
        </w:rPr>
        <w:t xml:space="preserve">udowlanych uwzględniający informacje ogólne dotyczące </w:t>
      </w:r>
      <w:r w:rsidR="003277EF" w:rsidRPr="00F628B4">
        <w:rPr>
          <w:rFonts w:asciiTheme="minorHAnsi" w:hAnsiTheme="minorHAnsi" w:cstheme="minorHAnsi"/>
          <w:color w:val="000000" w:themeColor="text1"/>
        </w:rPr>
        <w:t>T</w:t>
      </w:r>
      <w:r w:rsidR="007447F9" w:rsidRPr="00F628B4">
        <w:rPr>
          <w:rFonts w:asciiTheme="minorHAnsi" w:hAnsiTheme="minorHAnsi" w:cstheme="minorHAnsi"/>
          <w:color w:val="000000" w:themeColor="text1"/>
        </w:rPr>
        <w:t>erenu (uzbrojenia) i zakres rzeczowy robót według poszczególnych branż  oraz wymagania w zakresie realizacji robót</w:t>
      </w:r>
      <w:r w:rsidR="000E6E40" w:rsidRPr="00F628B4">
        <w:rPr>
          <w:rFonts w:asciiTheme="minorHAnsi" w:hAnsiTheme="minorHAnsi" w:cstheme="minorHAnsi"/>
          <w:color w:val="000000" w:themeColor="text1"/>
        </w:rPr>
        <w:t>,</w:t>
      </w:r>
    </w:p>
    <w:p w14:paraId="29952684" w14:textId="6B233561" w:rsidR="000E6E40" w:rsidRPr="00F628B4" w:rsidRDefault="000E6E40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Analiza wpływu na środowisko,</w:t>
      </w:r>
    </w:p>
    <w:p w14:paraId="40C3BB01" w14:textId="1590CCF3" w:rsidR="004F184F" w:rsidRPr="00F628B4" w:rsidRDefault="004F184F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Raport oddziaływania na środowisko lub aktualizację dokumentów przekazanych przez Zamawiającego,</w:t>
      </w:r>
    </w:p>
    <w:p w14:paraId="4C1ABF7F" w14:textId="3B1244A0" w:rsidR="000E6E40" w:rsidRPr="00F628B4" w:rsidRDefault="0060345C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Inne niezbędne dla realizacji opracowania, decyzje, dokumenty etc</w:t>
      </w:r>
      <w:r w:rsidR="000E6E40" w:rsidRPr="00F628B4">
        <w:rPr>
          <w:rFonts w:asciiTheme="minorHAnsi" w:hAnsiTheme="minorHAnsi" w:cstheme="minorHAnsi"/>
          <w:color w:val="000000" w:themeColor="text1"/>
        </w:rPr>
        <w:t>.</w:t>
      </w:r>
      <w:r w:rsidR="002B6FA5" w:rsidRPr="00F628B4">
        <w:rPr>
          <w:rFonts w:asciiTheme="minorHAnsi" w:hAnsiTheme="minorHAnsi" w:cstheme="minorHAnsi"/>
          <w:color w:val="000000" w:themeColor="text1"/>
        </w:rPr>
        <w:t>,</w:t>
      </w:r>
    </w:p>
    <w:p w14:paraId="46DF7874" w14:textId="0E68147D" w:rsidR="00B073FF" w:rsidRDefault="00B073FF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Wykaz wyposażenia wraz z zestawieniem kosztowo-ilościowym,</w:t>
      </w:r>
    </w:p>
    <w:p w14:paraId="7B444ED6" w14:textId="6EB3AA0E" w:rsidR="006F42D6" w:rsidRDefault="006F42D6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Inwentaryzacja zieleni,</w:t>
      </w:r>
    </w:p>
    <w:p w14:paraId="1B50544F" w14:textId="67663DD9" w:rsidR="006B2177" w:rsidRPr="006B2177" w:rsidRDefault="006B2177" w:rsidP="006B2177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</w:rPr>
      </w:pPr>
      <w:r w:rsidRPr="006B2177">
        <w:rPr>
          <w:rFonts w:asciiTheme="minorHAnsi" w:hAnsiTheme="minorHAnsi" w:cstheme="minorHAnsi"/>
          <w:color w:val="000000" w:themeColor="text1"/>
        </w:rPr>
        <w:t>Analiza</w:t>
      </w:r>
      <w:r>
        <w:rPr>
          <w:rFonts w:asciiTheme="minorHAnsi" w:hAnsiTheme="minorHAnsi" w:cstheme="minorHAnsi"/>
        </w:rPr>
        <w:t xml:space="preserve"> ekonomiczna eksploatacji obiektów, systemów, urządzeń wraz z zużyciem mediów,</w:t>
      </w:r>
    </w:p>
    <w:p w14:paraId="3D22D551" w14:textId="1B9742B9" w:rsidR="007447F9" w:rsidRPr="00F628B4" w:rsidRDefault="007447F9" w:rsidP="00BD2590">
      <w:pPr>
        <w:pStyle w:val="Akapitzlist"/>
        <w:numPr>
          <w:ilvl w:val="2"/>
          <w:numId w:val="11"/>
        </w:numPr>
        <w:suppressAutoHyphens w:val="0"/>
        <w:autoSpaceDN/>
        <w:spacing w:after="0"/>
        <w:ind w:left="1418"/>
        <w:contextualSpacing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Projekty </w:t>
      </w:r>
      <w:r w:rsidR="00183524">
        <w:rPr>
          <w:rFonts w:asciiTheme="minorHAnsi" w:hAnsiTheme="minorHAnsi" w:cstheme="minorHAnsi"/>
          <w:color w:val="000000" w:themeColor="text1"/>
        </w:rPr>
        <w:t>Wykonawcze</w:t>
      </w:r>
      <w:r w:rsidRPr="00F628B4">
        <w:rPr>
          <w:rFonts w:asciiTheme="minorHAnsi" w:hAnsiTheme="minorHAnsi" w:cstheme="minorHAnsi"/>
          <w:color w:val="000000" w:themeColor="text1"/>
        </w:rPr>
        <w:t xml:space="preserve"> zakresie każdej z branż winny zawierać:</w:t>
      </w:r>
    </w:p>
    <w:p w14:paraId="7C5E5AAA" w14:textId="785483C2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Kopie dokumentów stwierdzających posiadanie uprawnień do pełnienia samodzielnych funkcji w budownictwie w zakresie projektowania przez </w:t>
      </w:r>
      <w:r w:rsidR="0060345C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rojektanta i </w:t>
      </w:r>
      <w:r w:rsidR="0060345C" w:rsidRPr="00F628B4">
        <w:rPr>
          <w:rFonts w:asciiTheme="minorHAnsi" w:hAnsiTheme="minorHAnsi" w:cstheme="minorHAnsi"/>
        </w:rPr>
        <w:t>S</w:t>
      </w:r>
      <w:r w:rsidRPr="00F628B4">
        <w:rPr>
          <w:rFonts w:asciiTheme="minorHAnsi" w:hAnsiTheme="minorHAnsi" w:cstheme="minorHAnsi"/>
        </w:rPr>
        <w:t>prawdzającego,</w:t>
      </w:r>
    </w:p>
    <w:p w14:paraId="4AC92E95" w14:textId="5BC16A62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Kopie dokumentów stwierdzających przynależność do właściwej Izby Inżynierów </w:t>
      </w:r>
      <w:r w:rsidR="0060345C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rojektanta i </w:t>
      </w:r>
      <w:r w:rsidR="0060345C" w:rsidRPr="00F628B4">
        <w:rPr>
          <w:rFonts w:asciiTheme="minorHAnsi" w:hAnsiTheme="minorHAnsi" w:cstheme="minorHAnsi"/>
        </w:rPr>
        <w:t>S</w:t>
      </w:r>
      <w:r w:rsidRPr="00F628B4">
        <w:rPr>
          <w:rFonts w:asciiTheme="minorHAnsi" w:hAnsiTheme="minorHAnsi" w:cstheme="minorHAnsi"/>
        </w:rPr>
        <w:t>prawdzającego,</w:t>
      </w:r>
    </w:p>
    <w:p w14:paraId="230CE9AA" w14:textId="5619F87F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Uzgodnienia międzybranżowe obejmujące wszystkie branże współpracujące, wykonane w formie tabeli umieszczonej na rzucie parteru w opracowaniach dotyczących obiektów kubaturowych oraz na planie zagospodarowania </w:t>
      </w:r>
      <w:r w:rsidR="0060345C" w:rsidRPr="00F628B4">
        <w:rPr>
          <w:rFonts w:asciiTheme="minorHAnsi" w:hAnsiTheme="minorHAnsi" w:cstheme="minorHAnsi"/>
        </w:rPr>
        <w:t>T</w:t>
      </w:r>
      <w:r w:rsidRPr="00F628B4">
        <w:rPr>
          <w:rFonts w:asciiTheme="minorHAnsi" w:hAnsiTheme="minorHAnsi" w:cstheme="minorHAnsi"/>
        </w:rPr>
        <w:t>erenu sieci zewnętrznych,</w:t>
      </w:r>
    </w:p>
    <w:p w14:paraId="416CE8F0" w14:textId="1EB03475" w:rsidR="007447F9" w:rsidRDefault="007447F9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Dokumenty techniczne z uzgodnień i zatwierdzeń zadania projektowego </w:t>
      </w:r>
      <w:r w:rsidRPr="00F628B4">
        <w:rPr>
          <w:rFonts w:asciiTheme="minorHAnsi" w:hAnsiTheme="minorHAnsi" w:cstheme="minorHAnsi"/>
        </w:rPr>
        <w:br/>
        <w:t>(m. in.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opatrzenia </w:t>
      </w:r>
      <w:r w:rsidR="003277EF" w:rsidRPr="00F628B4">
        <w:rPr>
          <w:rFonts w:asciiTheme="minorHAnsi" w:eastAsiaTheme="minorEastAsia" w:hAnsiTheme="minorHAnsi" w:cstheme="minorHAnsi"/>
          <w:kern w:val="24"/>
        </w:rPr>
        <w:t>Projektu W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ykonawczego odciskiem pieczęci i podpisem rzeczoznawcy do spraw zabezpieczeń przeciwpożarowych, potwierdzającego uzgodnienie projektów, umieszczonej na częściach rysunkowych projektów </w:t>
      </w:r>
      <w:r w:rsidRPr="00F628B4">
        <w:rPr>
          <w:rFonts w:asciiTheme="minorHAnsi" w:eastAsiaTheme="minorEastAsia" w:hAnsiTheme="minorHAnsi" w:cstheme="minorHAnsi"/>
          <w:kern w:val="24"/>
        </w:rPr>
        <w:lastRenderedPageBreak/>
        <w:t>przedstawiających</w:t>
      </w:r>
      <w:r w:rsidRPr="00F628B4">
        <w:rPr>
          <w:rFonts w:asciiTheme="minorHAnsi" w:hAnsiTheme="minorHAnsi" w:cstheme="minorHAnsi"/>
        </w:rPr>
        <w:t xml:space="preserve">: </w:t>
      </w:r>
      <w:r w:rsidRPr="00F628B4">
        <w:rPr>
          <w:rFonts w:asciiTheme="minorHAnsi" w:eastAsiaTheme="minorEastAsia" w:hAnsiTheme="minorHAnsi" w:cstheme="minorHAnsi"/>
          <w:kern w:val="24"/>
        </w:rPr>
        <w:t>rzut</w:t>
      </w:r>
      <w:r w:rsidR="00C724EE" w:rsidRPr="00F628B4">
        <w:rPr>
          <w:rFonts w:asciiTheme="minorHAnsi" w:eastAsiaTheme="minorEastAsia" w:hAnsiTheme="minorHAnsi" w:cstheme="minorHAnsi"/>
          <w:kern w:val="24"/>
        </w:rPr>
        <w:t xml:space="preserve"> parteru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</w:t>
      </w:r>
      <w:r w:rsidR="00C724EE" w:rsidRPr="00F628B4">
        <w:rPr>
          <w:rFonts w:asciiTheme="minorHAnsi" w:eastAsiaTheme="minorEastAsia" w:hAnsiTheme="minorHAnsi" w:cstheme="minorHAnsi"/>
          <w:kern w:val="24"/>
        </w:rPr>
        <w:t>O</w:t>
      </w:r>
      <w:r w:rsidRPr="00F628B4">
        <w:rPr>
          <w:rFonts w:asciiTheme="minorHAnsi" w:eastAsiaTheme="minorEastAsia" w:hAnsiTheme="minorHAnsi" w:cstheme="minorHAnsi"/>
          <w:kern w:val="24"/>
        </w:rPr>
        <w:t>biektu budowlanego oraz</w:t>
      </w:r>
      <w:r w:rsidR="00C724EE" w:rsidRPr="00F628B4">
        <w:rPr>
          <w:rFonts w:asciiTheme="minorHAnsi" w:eastAsiaTheme="minorEastAsia" w:hAnsiTheme="minorHAnsi" w:cstheme="minorHAnsi"/>
          <w:kern w:val="24"/>
        </w:rPr>
        <w:t xml:space="preserve"> plan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zagospodarowani</w:t>
      </w:r>
      <w:r w:rsidR="00C724EE" w:rsidRPr="00F628B4">
        <w:rPr>
          <w:rFonts w:asciiTheme="minorHAnsi" w:eastAsiaTheme="minorEastAsia" w:hAnsiTheme="minorHAnsi" w:cstheme="minorHAnsi"/>
          <w:kern w:val="24"/>
        </w:rPr>
        <w:t>a T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erenu, sporządzone na kopii mapy do celów projektowych, a także opatrzenie </w:t>
      </w:r>
      <w:r w:rsidR="003277EF" w:rsidRPr="00F628B4">
        <w:rPr>
          <w:rFonts w:asciiTheme="minorHAnsi" w:eastAsiaTheme="minorEastAsia" w:hAnsiTheme="minorHAnsi" w:cstheme="minorHAnsi"/>
          <w:kern w:val="24"/>
        </w:rPr>
        <w:t>Projektu</w:t>
      </w:r>
      <w:r w:rsidRPr="00F628B4">
        <w:rPr>
          <w:rFonts w:asciiTheme="minorHAnsi" w:eastAsiaTheme="minorEastAsia" w:hAnsiTheme="minorHAnsi" w:cstheme="minorHAnsi"/>
          <w:kern w:val="24"/>
        </w:rPr>
        <w:t xml:space="preserve"> </w:t>
      </w:r>
      <w:r w:rsidR="003277EF" w:rsidRPr="00F628B4">
        <w:rPr>
          <w:rFonts w:asciiTheme="minorHAnsi" w:eastAsiaTheme="minorEastAsia" w:hAnsiTheme="minorHAnsi" w:cstheme="minorHAnsi"/>
          <w:kern w:val="24"/>
        </w:rPr>
        <w:t>W</w:t>
      </w:r>
      <w:r w:rsidRPr="00F628B4">
        <w:rPr>
          <w:rFonts w:asciiTheme="minorHAnsi" w:eastAsiaTheme="minorEastAsia" w:hAnsiTheme="minorHAnsi" w:cstheme="minorHAnsi"/>
          <w:kern w:val="24"/>
        </w:rPr>
        <w:t>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628B4">
        <w:rPr>
          <w:rFonts w:asciiTheme="minorHAnsi" w:hAnsiTheme="minorHAnsi" w:cstheme="minorHAnsi"/>
        </w:rPr>
        <w:t>,</w:t>
      </w:r>
    </w:p>
    <w:p w14:paraId="479D55D9" w14:textId="23A0C704" w:rsidR="00353DE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 xml:space="preserve">Oświadczenia </w:t>
      </w:r>
      <w:r w:rsidR="00C724EE" w:rsidRPr="00F628B4">
        <w:rPr>
          <w:rFonts w:asciiTheme="minorHAnsi" w:hAnsiTheme="minorHAnsi" w:cstheme="minorHAnsi"/>
        </w:rPr>
        <w:t>P</w:t>
      </w:r>
      <w:r w:rsidRPr="00F628B4">
        <w:rPr>
          <w:rFonts w:asciiTheme="minorHAnsi" w:hAnsiTheme="minorHAnsi" w:cstheme="minorHAnsi"/>
        </w:rPr>
        <w:t xml:space="preserve">rojektanta i </w:t>
      </w:r>
      <w:r w:rsidR="00C724EE" w:rsidRPr="00F628B4">
        <w:rPr>
          <w:rFonts w:asciiTheme="minorHAnsi" w:hAnsiTheme="minorHAnsi" w:cstheme="minorHAnsi"/>
        </w:rPr>
        <w:t>S</w:t>
      </w:r>
      <w:r w:rsidRPr="00F628B4">
        <w:rPr>
          <w:rFonts w:asciiTheme="minorHAnsi" w:hAnsiTheme="minorHAnsi" w:cstheme="minorHAnsi"/>
        </w:rPr>
        <w:t xml:space="preserve">prawdzającego o wykonaniu opracowania zgodnie z obowiązującymi przepisami i zasadami wiedzy technicznej oraz </w:t>
      </w:r>
      <w:r w:rsidRPr="00F628B4">
        <w:rPr>
          <w:rFonts w:asciiTheme="minorHAnsi" w:hAnsiTheme="minorHAnsi" w:cstheme="minorHAnsi"/>
        </w:rPr>
        <w:br/>
        <w:t>o kompletności z punktu widzenia celu, któremu ma służyć,</w:t>
      </w:r>
    </w:p>
    <w:p w14:paraId="17973EDB" w14:textId="7DB5054C" w:rsidR="007447F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447F9" w:rsidRPr="00F628B4">
        <w:rPr>
          <w:rFonts w:asciiTheme="minorHAnsi" w:hAnsiTheme="minorHAnsi" w:cstheme="minorHAnsi"/>
        </w:rPr>
        <w:t xml:space="preserve">zczegółowy wykaz urządzeń i materiałów z określeniem parametrów technicznych, w tym parametrów decydujących o równoważności urządzeń </w:t>
      </w:r>
      <w:r w:rsidR="007447F9" w:rsidRPr="00F628B4">
        <w:rPr>
          <w:rFonts w:asciiTheme="minorHAnsi" w:hAnsiTheme="minorHAnsi" w:cstheme="minorHAnsi"/>
        </w:rPr>
        <w:br/>
        <w:t>i materiałów,</w:t>
      </w:r>
    </w:p>
    <w:p w14:paraId="6A4665E3" w14:textId="26778233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353DE9" w:rsidRPr="00F628B4">
        <w:rPr>
          <w:rFonts w:asciiTheme="minorHAnsi" w:hAnsiTheme="minorHAnsi" w:cstheme="minorHAnsi"/>
        </w:rPr>
        <w:t>ozwiązani</w:t>
      </w:r>
      <w:r w:rsidR="006E061E" w:rsidRPr="00F628B4">
        <w:rPr>
          <w:rFonts w:asciiTheme="minorHAnsi" w:hAnsiTheme="minorHAnsi" w:cstheme="minorHAnsi"/>
        </w:rPr>
        <w:t>a</w:t>
      </w:r>
      <w:r w:rsidR="00353DE9" w:rsidRPr="00F628B4">
        <w:rPr>
          <w:rFonts w:asciiTheme="minorHAnsi" w:hAnsiTheme="minorHAnsi" w:cstheme="minorHAnsi"/>
        </w:rPr>
        <w:t xml:space="preserve"> materiałowe których</w:t>
      </w:r>
      <w:r w:rsidR="003277EF" w:rsidRPr="00F628B4">
        <w:rPr>
          <w:rFonts w:asciiTheme="minorHAnsi" w:hAnsiTheme="minorHAnsi" w:cstheme="minorHAnsi"/>
        </w:rPr>
        <w:t xml:space="preserve"> dostępność</w:t>
      </w:r>
      <w:r w:rsidR="00353DE9" w:rsidRPr="00F628B4">
        <w:rPr>
          <w:rFonts w:asciiTheme="minorHAnsi" w:hAnsiTheme="minorHAnsi" w:cstheme="minorHAnsi"/>
        </w:rPr>
        <w:t xml:space="preserve"> jest potwierdzona</w:t>
      </w:r>
      <w:r w:rsidR="006E061E" w:rsidRPr="00F628B4">
        <w:rPr>
          <w:rFonts w:asciiTheme="minorHAnsi" w:hAnsiTheme="minorHAnsi" w:cstheme="minorHAnsi"/>
        </w:rPr>
        <w:t>,</w:t>
      </w:r>
      <w:r w:rsidR="00353DE9" w:rsidRPr="00F628B4">
        <w:rPr>
          <w:rFonts w:asciiTheme="minorHAnsi" w:hAnsiTheme="minorHAnsi" w:cstheme="minorHAnsi"/>
        </w:rPr>
        <w:t xml:space="preserve"> </w:t>
      </w:r>
    </w:p>
    <w:p w14:paraId="29BFA1D0" w14:textId="4D2C6838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353DE9" w:rsidRPr="00F628B4">
        <w:rPr>
          <w:rFonts w:asciiTheme="minorHAnsi" w:hAnsiTheme="minorHAnsi" w:cstheme="minorHAnsi"/>
        </w:rPr>
        <w:t>rządzenia dla których producenci deklarują dostępność części zamiennych przez minimum 10 lat</w:t>
      </w:r>
      <w:r w:rsidR="006E061E" w:rsidRPr="00F628B4">
        <w:rPr>
          <w:rFonts w:asciiTheme="minorHAnsi" w:hAnsiTheme="minorHAnsi" w:cstheme="minorHAnsi"/>
        </w:rPr>
        <w:t>,</w:t>
      </w:r>
    </w:p>
    <w:p w14:paraId="37AF7511" w14:textId="123D63E5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268" w:hanging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353DE9" w:rsidRPr="00F628B4">
        <w:rPr>
          <w:rFonts w:asciiTheme="minorHAnsi" w:hAnsiTheme="minorHAnsi" w:cstheme="minorHAnsi"/>
        </w:rPr>
        <w:t xml:space="preserve">zędne </w:t>
      </w:r>
      <w:r w:rsidR="006E061E" w:rsidRPr="00F628B4">
        <w:rPr>
          <w:rFonts w:asciiTheme="minorHAnsi" w:hAnsiTheme="minorHAnsi" w:cstheme="minorHAnsi"/>
        </w:rPr>
        <w:t>sieci</w:t>
      </w:r>
      <w:r w:rsidR="009C6095" w:rsidRPr="00F628B4">
        <w:rPr>
          <w:rFonts w:asciiTheme="minorHAnsi" w:hAnsiTheme="minorHAnsi" w:cstheme="minorHAnsi"/>
        </w:rPr>
        <w:t xml:space="preserve"> i instalacji</w:t>
      </w:r>
      <w:r w:rsidR="006E061E" w:rsidRPr="00F628B4">
        <w:rPr>
          <w:rFonts w:asciiTheme="minorHAnsi" w:hAnsiTheme="minorHAnsi" w:cstheme="minorHAnsi"/>
        </w:rPr>
        <w:t>,</w:t>
      </w:r>
      <w:r w:rsidR="00353DE9" w:rsidRPr="00F628B4">
        <w:rPr>
          <w:rFonts w:asciiTheme="minorHAnsi" w:hAnsiTheme="minorHAnsi" w:cstheme="minorHAnsi"/>
        </w:rPr>
        <w:t xml:space="preserve"> </w:t>
      </w:r>
    </w:p>
    <w:p w14:paraId="612AD21C" w14:textId="78CEAD43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353DE9" w:rsidRPr="00F628B4">
        <w:rPr>
          <w:rFonts w:asciiTheme="minorHAnsi" w:hAnsiTheme="minorHAnsi" w:cstheme="minorHAnsi"/>
        </w:rPr>
        <w:t>arty katalogowe oraz karty doboru zastosowanych urządzeń</w:t>
      </w:r>
      <w:r w:rsidR="006E061E" w:rsidRPr="00F628B4">
        <w:rPr>
          <w:rFonts w:asciiTheme="minorHAnsi" w:hAnsiTheme="minorHAnsi" w:cstheme="minorHAnsi"/>
        </w:rPr>
        <w:t>,</w:t>
      </w:r>
      <w:r w:rsidR="00353DE9" w:rsidRPr="00F628B4">
        <w:rPr>
          <w:rFonts w:asciiTheme="minorHAnsi" w:hAnsiTheme="minorHAnsi" w:cstheme="minorHAnsi"/>
        </w:rPr>
        <w:t xml:space="preserve"> </w:t>
      </w:r>
    </w:p>
    <w:p w14:paraId="42CB5A35" w14:textId="5FA50C8E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353DE9" w:rsidRPr="00F628B4">
        <w:rPr>
          <w:rFonts w:asciiTheme="minorHAnsi" w:hAnsiTheme="minorHAnsi" w:cstheme="minorHAnsi"/>
        </w:rPr>
        <w:t>ozwinięcia i przekroje instalacji</w:t>
      </w:r>
      <w:r w:rsidR="006E061E" w:rsidRPr="00F628B4">
        <w:rPr>
          <w:rFonts w:asciiTheme="minorHAnsi" w:hAnsiTheme="minorHAnsi" w:cstheme="minorHAnsi"/>
        </w:rPr>
        <w:t>,</w:t>
      </w:r>
      <w:r w:rsidR="00353DE9" w:rsidRPr="00F628B4">
        <w:rPr>
          <w:rFonts w:asciiTheme="minorHAnsi" w:hAnsiTheme="minorHAnsi" w:cstheme="minorHAnsi"/>
        </w:rPr>
        <w:t xml:space="preserve"> </w:t>
      </w:r>
    </w:p>
    <w:p w14:paraId="0E507B86" w14:textId="724AFD2F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353DE9" w:rsidRPr="00F628B4">
        <w:rPr>
          <w:rFonts w:asciiTheme="minorHAnsi" w:hAnsiTheme="minorHAnsi" w:cstheme="minorHAnsi"/>
        </w:rPr>
        <w:t>ozycję nastaw elementów regulacyjnych instalacj</w:t>
      </w:r>
      <w:r w:rsidR="006E061E" w:rsidRPr="00F628B4">
        <w:rPr>
          <w:rFonts w:asciiTheme="minorHAnsi" w:hAnsiTheme="minorHAnsi" w:cstheme="minorHAnsi"/>
        </w:rPr>
        <w:t>i,</w:t>
      </w:r>
    </w:p>
    <w:p w14:paraId="5B094C3F" w14:textId="451E96D2" w:rsidR="00353DE9" w:rsidRPr="00F628B4" w:rsidRDefault="00C9514C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53DE9" w:rsidRPr="00F628B4">
        <w:rPr>
          <w:rFonts w:asciiTheme="minorHAnsi" w:hAnsiTheme="minorHAnsi" w:cstheme="minorHAnsi"/>
        </w:rPr>
        <w:t>okładn</w:t>
      </w:r>
      <w:r w:rsidR="00A772B1" w:rsidRPr="00F628B4">
        <w:rPr>
          <w:rFonts w:asciiTheme="minorHAnsi" w:hAnsiTheme="minorHAnsi" w:cstheme="minorHAnsi"/>
        </w:rPr>
        <w:t>e</w:t>
      </w:r>
      <w:r w:rsidR="00353DE9" w:rsidRPr="00F628B4">
        <w:rPr>
          <w:rFonts w:asciiTheme="minorHAnsi" w:hAnsiTheme="minorHAnsi" w:cstheme="minorHAnsi"/>
        </w:rPr>
        <w:t xml:space="preserve"> lokalizacj</w:t>
      </w:r>
      <w:r w:rsidR="00A772B1" w:rsidRPr="00F628B4">
        <w:rPr>
          <w:rFonts w:asciiTheme="minorHAnsi" w:hAnsiTheme="minorHAnsi" w:cstheme="minorHAnsi"/>
        </w:rPr>
        <w:t>e</w:t>
      </w:r>
      <w:r w:rsidR="00353DE9" w:rsidRPr="00F628B4">
        <w:rPr>
          <w:rFonts w:asciiTheme="minorHAnsi" w:hAnsiTheme="minorHAnsi" w:cstheme="minorHAnsi"/>
        </w:rPr>
        <w:t xml:space="preserve"> armatury</w:t>
      </w:r>
      <w:r w:rsidR="009C6095" w:rsidRPr="00F628B4">
        <w:rPr>
          <w:rFonts w:asciiTheme="minorHAnsi" w:hAnsiTheme="minorHAnsi" w:cstheme="minorHAnsi"/>
        </w:rPr>
        <w:t xml:space="preserve"> i instalacji</w:t>
      </w:r>
      <w:r w:rsidR="00353DE9" w:rsidRPr="00F628B4">
        <w:rPr>
          <w:rFonts w:asciiTheme="minorHAnsi" w:hAnsiTheme="minorHAnsi" w:cstheme="minorHAnsi"/>
        </w:rPr>
        <w:t xml:space="preserve"> skoordynowan</w:t>
      </w:r>
      <w:r w:rsidR="00A772B1" w:rsidRPr="00F628B4">
        <w:rPr>
          <w:rFonts w:asciiTheme="minorHAnsi" w:hAnsiTheme="minorHAnsi" w:cstheme="minorHAnsi"/>
        </w:rPr>
        <w:t>e</w:t>
      </w:r>
      <w:r w:rsidR="00353DE9" w:rsidRPr="00F628B4">
        <w:rPr>
          <w:rFonts w:asciiTheme="minorHAnsi" w:hAnsiTheme="minorHAnsi" w:cstheme="minorHAnsi"/>
        </w:rPr>
        <w:t xml:space="preserve"> z innymi branżami tak aby zapewnić do ni</w:t>
      </w:r>
      <w:r w:rsidR="00A772B1" w:rsidRPr="00F628B4">
        <w:rPr>
          <w:rFonts w:asciiTheme="minorHAnsi" w:hAnsiTheme="minorHAnsi" w:cstheme="minorHAnsi"/>
        </w:rPr>
        <w:t>ch</w:t>
      </w:r>
      <w:r w:rsidR="00353DE9" w:rsidRPr="00F628B4">
        <w:rPr>
          <w:rFonts w:asciiTheme="minorHAnsi" w:hAnsiTheme="minorHAnsi" w:cstheme="minorHAnsi"/>
        </w:rPr>
        <w:t xml:space="preserve"> dostęp dla osób serwisujących</w:t>
      </w:r>
      <w:r w:rsidR="00A772B1" w:rsidRPr="00F628B4">
        <w:rPr>
          <w:rFonts w:asciiTheme="minorHAnsi" w:hAnsiTheme="minorHAnsi" w:cstheme="minorHAnsi"/>
        </w:rPr>
        <w:t>,</w:t>
      </w:r>
    </w:p>
    <w:p w14:paraId="20532436" w14:textId="77777777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Szczegółowy wykaz środków trwałych,</w:t>
      </w:r>
    </w:p>
    <w:p w14:paraId="30A0FE7D" w14:textId="0A46F7AC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Szczegółowy wykaz urządzeń podlegających serwisowaniu</w:t>
      </w:r>
      <w:r w:rsidR="0059626F" w:rsidRPr="00F628B4">
        <w:rPr>
          <w:rFonts w:asciiTheme="minorHAnsi" w:hAnsiTheme="minorHAnsi" w:cstheme="minorHAnsi"/>
        </w:rPr>
        <w:t>,</w:t>
      </w:r>
    </w:p>
    <w:p w14:paraId="16D76B47" w14:textId="5EA4B527" w:rsidR="007447F9" w:rsidRPr="00F628B4" w:rsidRDefault="007447F9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Zaprojektowanie zabezpieczenia infrastruktury podziemnej przed możliwością dostępu osób postronnych</w:t>
      </w:r>
      <w:r w:rsidR="002B6FA5" w:rsidRPr="00F628B4">
        <w:rPr>
          <w:rFonts w:asciiTheme="minorHAnsi" w:hAnsiTheme="minorHAnsi" w:cstheme="minorHAnsi"/>
        </w:rPr>
        <w:t>,</w:t>
      </w:r>
    </w:p>
    <w:p w14:paraId="7B909801" w14:textId="543E5AF5" w:rsidR="009C6095" w:rsidRDefault="009C6095" w:rsidP="00BD2590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F628B4">
        <w:rPr>
          <w:rFonts w:asciiTheme="minorHAnsi" w:hAnsiTheme="minorHAnsi" w:cstheme="minorHAnsi"/>
        </w:rPr>
        <w:t>Skoordynowana plansza bezkolizyjności podpisana przez projektantów wszystkich branż</w:t>
      </w:r>
      <w:r w:rsidR="00C9514C">
        <w:rPr>
          <w:rFonts w:asciiTheme="minorHAnsi" w:hAnsiTheme="minorHAnsi" w:cstheme="minorHAnsi"/>
        </w:rPr>
        <w:t>,</w:t>
      </w:r>
    </w:p>
    <w:p w14:paraId="4A50C2AA" w14:textId="3797658C" w:rsidR="00C9514C" w:rsidRDefault="00C9514C" w:rsidP="00C9514C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C9514C">
        <w:rPr>
          <w:rFonts w:asciiTheme="minorHAnsi" w:hAnsiTheme="minorHAnsi" w:cstheme="minorHAnsi"/>
        </w:rPr>
        <w:t>Opracowanie rekomendacji dla etapu wykonawczego i PIM wraz z draftem Wymagań informacyjnych dla Zamawiającego i opracowaniem (EIR) dla etapu wykonawczego z podziałem na Podzadania 2-5</w:t>
      </w:r>
      <w:r>
        <w:rPr>
          <w:rFonts w:asciiTheme="minorHAnsi" w:hAnsiTheme="minorHAnsi" w:cstheme="minorHAnsi"/>
        </w:rPr>
        <w:t>,</w:t>
      </w:r>
    </w:p>
    <w:p w14:paraId="2DA9EAF9" w14:textId="672CAA8A" w:rsidR="00C9514C" w:rsidRPr="00C9514C" w:rsidRDefault="00C9514C" w:rsidP="00C9514C">
      <w:pPr>
        <w:pStyle w:val="Akapitzlist"/>
        <w:numPr>
          <w:ilvl w:val="3"/>
          <w:numId w:val="11"/>
        </w:numPr>
        <w:spacing w:after="0"/>
        <w:ind w:left="2410" w:hanging="992"/>
        <w:jc w:val="both"/>
        <w:rPr>
          <w:rFonts w:asciiTheme="minorHAnsi" w:hAnsiTheme="minorHAnsi" w:cstheme="minorHAnsi"/>
        </w:rPr>
      </w:pPr>
      <w:r w:rsidRPr="00C9514C">
        <w:rPr>
          <w:rFonts w:asciiTheme="minorHAnsi" w:hAnsiTheme="minorHAnsi" w:cstheme="minorHAnsi"/>
        </w:rPr>
        <w:t>Opracowanie rekomendacji dla etapu eksploatacyjnego i AIM z podziałem na Podzadania 2-5.</w:t>
      </w:r>
    </w:p>
    <w:p w14:paraId="4EC3FFEA" w14:textId="5CC4BBD9" w:rsidR="00A869C1" w:rsidRPr="00F628B4" w:rsidRDefault="00C724EE" w:rsidP="00BD2590">
      <w:pPr>
        <w:pStyle w:val="Nagwek3"/>
        <w:numPr>
          <w:ilvl w:val="1"/>
          <w:numId w:val="42"/>
        </w:numPr>
        <w:spacing w:after="200"/>
        <w:ind w:left="851" w:hanging="502"/>
        <w:contextualSpacing/>
        <w:jc w:val="both"/>
        <w:rPr>
          <w:rFonts w:asciiTheme="minorHAnsi" w:hAnsiTheme="minorHAnsi" w:cstheme="minorHAnsi"/>
          <w:b w:val="0"/>
          <w:szCs w:val="22"/>
        </w:rPr>
      </w:pPr>
      <w:bookmarkStart w:id="54" w:name="_Toc175726716"/>
      <w:r w:rsidRPr="00F628B4">
        <w:rPr>
          <w:rFonts w:asciiTheme="minorHAnsi" w:hAnsiTheme="minorHAnsi" w:cstheme="minorHAnsi"/>
          <w:i w:val="0"/>
          <w:szCs w:val="22"/>
        </w:rPr>
        <w:t xml:space="preserve">Etap </w:t>
      </w:r>
      <w:r w:rsidR="00720B94" w:rsidRPr="00F628B4">
        <w:rPr>
          <w:rFonts w:asciiTheme="minorHAnsi" w:hAnsiTheme="minorHAnsi" w:cstheme="minorHAnsi"/>
          <w:i w:val="0"/>
          <w:szCs w:val="22"/>
        </w:rPr>
        <w:t>I</w:t>
      </w:r>
      <w:r w:rsidRPr="00F628B4">
        <w:rPr>
          <w:rFonts w:asciiTheme="minorHAnsi" w:hAnsiTheme="minorHAnsi" w:cstheme="minorHAnsi"/>
          <w:i w:val="0"/>
          <w:szCs w:val="22"/>
        </w:rPr>
        <w:t>V – pełnienie Nadzoru A</w:t>
      </w:r>
      <w:r w:rsidR="00A869C1" w:rsidRPr="00F628B4">
        <w:rPr>
          <w:rFonts w:asciiTheme="minorHAnsi" w:hAnsiTheme="minorHAnsi" w:cstheme="minorHAnsi"/>
          <w:i w:val="0"/>
          <w:szCs w:val="22"/>
        </w:rPr>
        <w:t>utorskiego w trakcie realizacji robót</w:t>
      </w:r>
      <w:bookmarkEnd w:id="54"/>
    </w:p>
    <w:p w14:paraId="634B9592" w14:textId="18DA653F" w:rsidR="00A869C1" w:rsidRPr="00F628B4" w:rsidRDefault="00C724EE" w:rsidP="00BD2590">
      <w:pPr>
        <w:pStyle w:val="Tekstpodstawowy"/>
        <w:spacing w:line="276" w:lineRule="auto"/>
        <w:ind w:left="709"/>
        <w:rPr>
          <w:rFonts w:asciiTheme="minorHAnsi" w:hAnsiTheme="minorHAnsi" w:cstheme="minorHAnsi"/>
          <w:color w:val="000000"/>
          <w:sz w:val="22"/>
          <w:szCs w:val="22"/>
        </w:rPr>
      </w:pPr>
      <w:r w:rsidRPr="00F628B4">
        <w:rPr>
          <w:rFonts w:asciiTheme="minorHAnsi" w:hAnsiTheme="minorHAnsi" w:cstheme="minorHAnsi"/>
          <w:sz w:val="22"/>
          <w:szCs w:val="22"/>
        </w:rPr>
        <w:t>Pełnienie Nadzoru A</w:t>
      </w:r>
      <w:r w:rsidR="00A869C1" w:rsidRPr="00F628B4">
        <w:rPr>
          <w:rFonts w:asciiTheme="minorHAnsi" w:hAnsiTheme="minorHAnsi" w:cstheme="minorHAnsi"/>
          <w:sz w:val="22"/>
          <w:szCs w:val="22"/>
        </w:rPr>
        <w:t xml:space="preserve">utorskiego będzie realizowane </w:t>
      </w:r>
      <w:r w:rsidRPr="00F628B4">
        <w:rPr>
          <w:rFonts w:asciiTheme="minorHAnsi" w:hAnsiTheme="minorHAnsi" w:cstheme="minorHAnsi"/>
          <w:color w:val="000000"/>
          <w:sz w:val="22"/>
          <w:szCs w:val="22"/>
        </w:rPr>
        <w:t>od dnia podpisania Umowy z W</w:t>
      </w:r>
      <w:r w:rsidR="00A869C1" w:rsidRPr="00F628B4">
        <w:rPr>
          <w:rFonts w:asciiTheme="minorHAnsi" w:hAnsiTheme="minorHAnsi" w:cstheme="minorHAnsi"/>
          <w:color w:val="000000"/>
          <w:sz w:val="22"/>
          <w:szCs w:val="22"/>
        </w:rPr>
        <w:t>ykonawcą robót budowlanych, zgodnie z pisemną informacją, przekazaną przez Zamawiającego Wykonawcy i będzie trwało do czasu odbioru końcowego robót.</w:t>
      </w:r>
    </w:p>
    <w:p w14:paraId="36E7DF83" w14:textId="2636CC58" w:rsidR="00985E42" w:rsidRPr="00F628B4" w:rsidRDefault="00985E42" w:rsidP="00BD2590">
      <w:pPr>
        <w:pStyle w:val="Nagwek3"/>
        <w:numPr>
          <w:ilvl w:val="1"/>
          <w:numId w:val="42"/>
        </w:numPr>
        <w:spacing w:after="200"/>
        <w:ind w:left="851" w:hanging="502"/>
        <w:contextualSpacing/>
        <w:jc w:val="both"/>
        <w:rPr>
          <w:rFonts w:asciiTheme="minorHAnsi" w:hAnsiTheme="minorHAnsi" w:cstheme="minorHAnsi"/>
          <w:b w:val="0"/>
          <w:szCs w:val="22"/>
        </w:rPr>
      </w:pPr>
      <w:bookmarkStart w:id="55" w:name="_Toc175726717"/>
      <w:r w:rsidRPr="00F628B4">
        <w:rPr>
          <w:rFonts w:asciiTheme="minorHAnsi" w:hAnsiTheme="minorHAnsi" w:cstheme="minorHAnsi"/>
          <w:i w:val="0"/>
          <w:szCs w:val="22"/>
        </w:rPr>
        <w:t xml:space="preserve">Wymagania w zakresie </w:t>
      </w:r>
      <w:r w:rsidR="00C724EE" w:rsidRPr="00F628B4">
        <w:rPr>
          <w:rFonts w:asciiTheme="minorHAnsi" w:hAnsiTheme="minorHAnsi" w:cstheme="minorHAnsi"/>
          <w:i w:val="0"/>
          <w:szCs w:val="22"/>
        </w:rPr>
        <w:t>ilości</w:t>
      </w:r>
      <w:r w:rsidRPr="00F628B4">
        <w:rPr>
          <w:rFonts w:asciiTheme="minorHAnsi" w:hAnsiTheme="minorHAnsi" w:cstheme="minorHAnsi"/>
          <w:i w:val="0"/>
          <w:szCs w:val="22"/>
        </w:rPr>
        <w:t xml:space="preserve"> Dokumentacji Projektowej</w:t>
      </w:r>
      <w:bookmarkEnd w:id="55"/>
    </w:p>
    <w:p w14:paraId="0053BBEA" w14:textId="19FC0443" w:rsidR="00985E42" w:rsidRPr="00F628B4" w:rsidRDefault="00985E42" w:rsidP="00BD2590">
      <w:pPr>
        <w:pStyle w:val="Tekstpodstawowy"/>
        <w:tabs>
          <w:tab w:val="left" w:pos="1418"/>
        </w:tabs>
        <w:spacing w:line="276" w:lineRule="auto"/>
        <w:ind w:left="709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Dokumentację </w:t>
      </w:r>
      <w:r w:rsidR="00C724EE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rojektową należy opracować w następującej ilości egzemplarzy</w:t>
      </w: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</w:p>
    <w:p w14:paraId="6C3C96E6" w14:textId="72B79D14" w:rsidR="000F7ED7" w:rsidRDefault="000F7ED7" w:rsidP="00BD2590">
      <w:pPr>
        <w:pStyle w:val="Tekstpodstawowy"/>
        <w:numPr>
          <w:ilvl w:val="2"/>
          <w:numId w:val="42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Podzadanie 0 –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Koncepcja Architektoniczno-Urbanistyczna – 6 egz. +2 szt. na nośnikach pendrive/DVD w formacie edytowalnym i nieedytowalnym,</w:t>
      </w:r>
    </w:p>
    <w:p w14:paraId="1B3358E7" w14:textId="68D91D0E" w:rsidR="00D17434" w:rsidRDefault="00D17434" w:rsidP="00BD2590">
      <w:pPr>
        <w:pStyle w:val="Tekstpodstawowy"/>
        <w:numPr>
          <w:ilvl w:val="2"/>
          <w:numId w:val="42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Etap I:</w:t>
      </w:r>
    </w:p>
    <w:p w14:paraId="358B0827" w14:textId="6AF75FB1" w:rsidR="00D17434" w:rsidRPr="00D0195F" w:rsidRDefault="00D17434" w:rsidP="00D0195F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D17434">
        <w:rPr>
          <w:rFonts w:asciiTheme="minorHAnsi" w:hAnsiTheme="minorHAnsi" w:cstheme="minorHAnsi"/>
          <w:bCs/>
          <w:color w:val="000000" w:themeColor="text1"/>
        </w:rPr>
        <w:lastRenderedPageBreak/>
        <w:t>Program Inwestycji</w:t>
      </w:r>
      <w:r w:rsidR="00D0195F" w:rsidRPr="00F628B4">
        <w:rPr>
          <w:rFonts w:asciiTheme="minorHAnsi" w:hAnsiTheme="minorHAnsi" w:cstheme="minorHAnsi"/>
          <w:color w:val="000000" w:themeColor="text1"/>
        </w:rPr>
        <w:t>– 6 egz. + 2 szt. na nośnikach pendrive/DVD w formacie edytowalnym i nieedytowalnym,</w:t>
      </w:r>
    </w:p>
    <w:p w14:paraId="761FEAFC" w14:textId="7600E3E2" w:rsidR="00CF3B47" w:rsidRPr="00F628B4" w:rsidRDefault="00CF3B47" w:rsidP="00BD2590">
      <w:pPr>
        <w:pStyle w:val="Tekstpodstawowy"/>
        <w:numPr>
          <w:ilvl w:val="2"/>
          <w:numId w:val="42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Etap I</w:t>
      </w:r>
      <w:r w:rsidR="00DA451E"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</w:t>
      </w: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</w:p>
    <w:p w14:paraId="275C9ECE" w14:textId="234C09BF" w:rsidR="00985E42" w:rsidRPr="00F628B4" w:rsidRDefault="001C6D9B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Projekt Budowlany</w:t>
      </w:r>
      <w:r w:rsidR="00985E42" w:rsidRPr="00F628B4">
        <w:rPr>
          <w:rFonts w:asciiTheme="minorHAnsi" w:hAnsiTheme="minorHAnsi" w:cstheme="minorHAnsi"/>
          <w:color w:val="000000" w:themeColor="text1"/>
        </w:rPr>
        <w:t xml:space="preserve"> – 6 egz.</w:t>
      </w:r>
      <w:r w:rsidR="00CF3B47" w:rsidRPr="00F628B4">
        <w:rPr>
          <w:rFonts w:asciiTheme="minorHAnsi" w:hAnsiTheme="minorHAnsi" w:cstheme="minorHAnsi"/>
          <w:color w:val="000000" w:themeColor="text1"/>
        </w:rPr>
        <w:t xml:space="preserve"> + 2 szt. na nośnikach pendrive/DVD</w:t>
      </w:r>
      <w:r w:rsidR="000E6E40" w:rsidRPr="00F628B4">
        <w:rPr>
          <w:rFonts w:asciiTheme="minorHAnsi" w:hAnsiTheme="minorHAnsi" w:cstheme="minorHAnsi"/>
          <w:color w:val="000000" w:themeColor="text1"/>
        </w:rPr>
        <w:t xml:space="preserve"> w formacie edytowalnym i nieedytowalnym</w:t>
      </w:r>
      <w:r w:rsidR="00985E42" w:rsidRPr="00F628B4">
        <w:rPr>
          <w:rFonts w:asciiTheme="minorHAnsi" w:hAnsiTheme="minorHAnsi" w:cstheme="minorHAnsi"/>
          <w:color w:val="000000" w:themeColor="text1"/>
        </w:rPr>
        <w:t>,</w:t>
      </w:r>
    </w:p>
    <w:p w14:paraId="3D438C78" w14:textId="1CF25A03" w:rsidR="00CF3B47" w:rsidRPr="00F628B4" w:rsidRDefault="00CF3B47" w:rsidP="00BD2590">
      <w:pPr>
        <w:pStyle w:val="Tekstpodstawowy"/>
        <w:numPr>
          <w:ilvl w:val="2"/>
          <w:numId w:val="42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Etap </w:t>
      </w:r>
      <w:r w:rsidR="00DA451E"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</w:t>
      </w: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II:</w:t>
      </w:r>
    </w:p>
    <w:p w14:paraId="3A4B0C3B" w14:textId="58E511A7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Projekt </w:t>
      </w:r>
      <w:r w:rsidR="00C724EE" w:rsidRPr="00F628B4">
        <w:rPr>
          <w:rFonts w:asciiTheme="minorHAnsi" w:hAnsiTheme="minorHAnsi" w:cstheme="minorHAnsi"/>
          <w:color w:val="000000" w:themeColor="text1"/>
        </w:rPr>
        <w:t>W</w:t>
      </w:r>
      <w:r w:rsidRPr="00F628B4">
        <w:rPr>
          <w:rFonts w:asciiTheme="minorHAnsi" w:hAnsiTheme="minorHAnsi" w:cstheme="minorHAnsi"/>
          <w:color w:val="000000" w:themeColor="text1"/>
        </w:rPr>
        <w:t xml:space="preserve">ykonawczy branżowy  </w:t>
      </w:r>
      <w:r w:rsidR="001A6784" w:rsidRPr="00F628B4">
        <w:rPr>
          <w:rFonts w:asciiTheme="minorHAnsi" w:hAnsiTheme="minorHAnsi" w:cstheme="minorHAnsi"/>
          <w:color w:val="000000" w:themeColor="text1"/>
        </w:rPr>
        <w:t>-</w:t>
      </w:r>
      <w:r w:rsidRPr="00F628B4">
        <w:rPr>
          <w:rFonts w:asciiTheme="minorHAnsi" w:hAnsiTheme="minorHAnsi" w:cstheme="minorHAnsi"/>
          <w:color w:val="000000" w:themeColor="text1"/>
        </w:rPr>
        <w:t xml:space="preserve"> 3 egz. (dla każdej branży),</w:t>
      </w:r>
    </w:p>
    <w:p w14:paraId="6C20F418" w14:textId="0A64FE3C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Przedmiary robót </w:t>
      </w:r>
      <w:r w:rsidR="001A6784" w:rsidRPr="00F628B4">
        <w:rPr>
          <w:rFonts w:asciiTheme="minorHAnsi" w:hAnsiTheme="minorHAnsi" w:cstheme="minorHAnsi"/>
          <w:color w:val="000000" w:themeColor="text1"/>
        </w:rPr>
        <w:t>-</w:t>
      </w:r>
      <w:r w:rsidRPr="00F628B4">
        <w:rPr>
          <w:rFonts w:asciiTheme="minorHAnsi" w:hAnsiTheme="minorHAnsi" w:cstheme="minorHAnsi"/>
          <w:color w:val="000000" w:themeColor="text1"/>
        </w:rPr>
        <w:t xml:space="preserve"> 2 egz. (dla każdej branży),</w:t>
      </w:r>
    </w:p>
    <w:p w14:paraId="4741338E" w14:textId="350E0348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Kosztorysy inwestorskie </w:t>
      </w:r>
      <w:r w:rsidR="001A6784" w:rsidRPr="00F628B4">
        <w:rPr>
          <w:rFonts w:asciiTheme="minorHAnsi" w:hAnsiTheme="minorHAnsi" w:cstheme="minorHAnsi"/>
          <w:color w:val="000000" w:themeColor="text1"/>
        </w:rPr>
        <w:t>-</w:t>
      </w:r>
      <w:r w:rsidRPr="00F628B4">
        <w:rPr>
          <w:rFonts w:asciiTheme="minorHAnsi" w:hAnsiTheme="minorHAnsi" w:cstheme="minorHAnsi"/>
          <w:color w:val="000000" w:themeColor="text1"/>
        </w:rPr>
        <w:t xml:space="preserve"> 2 egz. (dla każdej branży),</w:t>
      </w:r>
    </w:p>
    <w:p w14:paraId="2B63ABB9" w14:textId="19109EB2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Harmonogram realizacji </w:t>
      </w:r>
      <w:r w:rsidR="001A6784" w:rsidRPr="00F628B4">
        <w:rPr>
          <w:rFonts w:asciiTheme="minorHAnsi" w:hAnsiTheme="minorHAnsi" w:cstheme="minorHAnsi"/>
          <w:color w:val="000000" w:themeColor="text1"/>
        </w:rPr>
        <w:t>-</w:t>
      </w:r>
      <w:r w:rsidRPr="00F628B4">
        <w:rPr>
          <w:rFonts w:asciiTheme="minorHAnsi" w:hAnsiTheme="minorHAnsi" w:cstheme="minorHAnsi"/>
          <w:color w:val="000000" w:themeColor="text1"/>
        </w:rPr>
        <w:t xml:space="preserve"> 2 egz.,</w:t>
      </w:r>
    </w:p>
    <w:p w14:paraId="29BFA995" w14:textId="668C5844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Wykaz urządzeń i materiałów z określeniem parametrów technicznych, w tym parametrów decydujących o równoważności urządzeń i materiałów - 3 egz.</w:t>
      </w:r>
      <w:r w:rsidR="00E92BEA" w:rsidRPr="00F628B4">
        <w:rPr>
          <w:rFonts w:asciiTheme="minorHAnsi" w:hAnsiTheme="minorHAnsi" w:cstheme="minorHAnsi"/>
          <w:color w:val="000000" w:themeColor="text1"/>
        </w:rPr>
        <w:t xml:space="preserve"> (</w:t>
      </w:r>
      <w:r w:rsidRPr="00F628B4">
        <w:rPr>
          <w:rFonts w:asciiTheme="minorHAnsi" w:hAnsiTheme="minorHAnsi" w:cstheme="minorHAnsi"/>
          <w:color w:val="000000" w:themeColor="text1"/>
        </w:rPr>
        <w:t>dla każdej branży),</w:t>
      </w:r>
    </w:p>
    <w:p w14:paraId="38D976A5" w14:textId="48C2F34E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Specyfikacje techniczne wykonania i odbioru robót - 3 egz. (dla każdej branży),</w:t>
      </w:r>
    </w:p>
    <w:p w14:paraId="09A976A8" w14:textId="77777777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Zestawienie Kosztów Zadania - 2 egz., </w:t>
      </w:r>
    </w:p>
    <w:p w14:paraId="4539AEEC" w14:textId="77777777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Inwentaryzacja zieleni - 2 egz.,</w:t>
      </w:r>
    </w:p>
    <w:p w14:paraId="50F86DCC" w14:textId="5024BA26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Opis przedmiotu zamówienia na realizację robót budowlanych - 2 egz.</w:t>
      </w:r>
      <w:r w:rsidR="00E92BEA" w:rsidRPr="00F628B4">
        <w:rPr>
          <w:rFonts w:asciiTheme="minorHAnsi" w:hAnsiTheme="minorHAnsi" w:cstheme="minorHAnsi"/>
          <w:color w:val="000000" w:themeColor="text1"/>
        </w:rPr>
        <w:t>,</w:t>
      </w:r>
    </w:p>
    <w:p w14:paraId="659911AF" w14:textId="10F52EBC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Scenariusz rozwoju zdarzeń w czasie pożaru - 2 egz</w:t>
      </w:r>
      <w:r w:rsidR="00E92BEA" w:rsidRPr="00F628B4">
        <w:rPr>
          <w:rFonts w:asciiTheme="minorHAnsi" w:hAnsiTheme="minorHAnsi" w:cstheme="minorHAnsi"/>
          <w:color w:val="000000" w:themeColor="text1"/>
        </w:rPr>
        <w:t>.,</w:t>
      </w:r>
    </w:p>
    <w:p w14:paraId="3C4859F7" w14:textId="77665112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 xml:space="preserve">Opracowania wynikające z przepisów dotyczących ochrony środowiska </w:t>
      </w:r>
      <w:r w:rsidRPr="00F628B4">
        <w:rPr>
          <w:rFonts w:asciiTheme="minorHAnsi" w:hAnsiTheme="minorHAnsi" w:cstheme="minorHAnsi"/>
          <w:color w:val="000000" w:themeColor="text1"/>
        </w:rPr>
        <w:br/>
        <w:t>- 3 egz.</w:t>
      </w:r>
      <w:r w:rsidR="00E92BEA" w:rsidRPr="00F628B4">
        <w:rPr>
          <w:rFonts w:asciiTheme="minorHAnsi" w:hAnsiTheme="minorHAnsi" w:cstheme="minorHAnsi"/>
          <w:color w:val="000000" w:themeColor="text1"/>
        </w:rPr>
        <w:t>,</w:t>
      </w:r>
    </w:p>
    <w:p w14:paraId="3EB02814" w14:textId="0E6C68D4" w:rsidR="00985E42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Instrukcja ppoż; - 2 egz.</w:t>
      </w:r>
      <w:r w:rsidR="00E92BEA" w:rsidRPr="00F628B4">
        <w:rPr>
          <w:rFonts w:asciiTheme="minorHAnsi" w:hAnsiTheme="minorHAnsi" w:cstheme="minorHAnsi"/>
          <w:color w:val="000000" w:themeColor="text1"/>
        </w:rPr>
        <w:t>,</w:t>
      </w:r>
    </w:p>
    <w:p w14:paraId="65885046" w14:textId="31B7295E" w:rsidR="006B2177" w:rsidRPr="00F628B4" w:rsidRDefault="006B2177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Analizy ekonomiczne – 2 egz.,</w:t>
      </w:r>
    </w:p>
    <w:p w14:paraId="69EE22D0" w14:textId="7DB42499" w:rsidR="00985E42" w:rsidRPr="00F628B4" w:rsidRDefault="00985E42" w:rsidP="00BD2590">
      <w:pPr>
        <w:pStyle w:val="Tekstpodstawowy"/>
        <w:numPr>
          <w:ilvl w:val="2"/>
          <w:numId w:val="42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sz w:val="22"/>
          <w:szCs w:val="22"/>
        </w:rPr>
      </w:pPr>
      <w:r w:rsidRPr="00F628B4">
        <w:rPr>
          <w:rFonts w:asciiTheme="minorHAnsi" w:hAnsiTheme="minorHAnsi" w:cstheme="minorHAnsi"/>
          <w:sz w:val="22"/>
          <w:szCs w:val="22"/>
        </w:rPr>
        <w:t xml:space="preserve">Projekty, </w:t>
      </w: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inwentaryzację</w:t>
      </w:r>
      <w:r w:rsidRPr="00F628B4">
        <w:rPr>
          <w:rFonts w:asciiTheme="minorHAnsi" w:hAnsiTheme="minorHAnsi" w:cstheme="minorHAnsi"/>
          <w:sz w:val="22"/>
          <w:szCs w:val="22"/>
        </w:rPr>
        <w:t xml:space="preserve"> zieleni, przedmiary robót, kosztorysy inwestorskie, specyfikacje techniczne wykonania i odbioru robót, ZKZ oraz harmonogram realizacji robót winny być wykonane w technice komputerowej, dostarczone do Zamawiającego na 3 płytach CD/DVD</w:t>
      </w:r>
      <w:r w:rsidR="00CF3B47" w:rsidRPr="00F628B4">
        <w:rPr>
          <w:rFonts w:asciiTheme="minorHAnsi" w:hAnsiTheme="minorHAnsi" w:cstheme="minorHAnsi"/>
          <w:sz w:val="22"/>
          <w:szCs w:val="22"/>
        </w:rPr>
        <w:t xml:space="preserve"> lub pendrive</w:t>
      </w:r>
      <w:r w:rsidR="000E6E40" w:rsidRPr="00F628B4">
        <w:rPr>
          <w:rFonts w:asciiTheme="minorHAnsi" w:hAnsiTheme="minorHAnsi" w:cstheme="minorHAnsi"/>
          <w:sz w:val="22"/>
          <w:szCs w:val="22"/>
        </w:rPr>
        <w:t xml:space="preserve"> </w:t>
      </w:r>
      <w:r w:rsidR="000E6E40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w formacie edytowalnym i nieedytowalnym</w:t>
      </w:r>
      <w:r w:rsidRPr="00F628B4">
        <w:rPr>
          <w:rFonts w:asciiTheme="minorHAnsi" w:hAnsiTheme="minorHAnsi" w:cstheme="minorHAnsi"/>
          <w:sz w:val="22"/>
          <w:szCs w:val="22"/>
        </w:rPr>
        <w:t>:</w:t>
      </w:r>
    </w:p>
    <w:p w14:paraId="6FBA6C10" w14:textId="4CEFEBD1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Płyta nr 1 – projekty, inwentaryzacja zieleni</w:t>
      </w:r>
      <w:r w:rsidR="000E6E40" w:rsidRPr="00F628B4">
        <w:rPr>
          <w:rFonts w:asciiTheme="minorHAnsi" w:hAnsiTheme="minorHAnsi" w:cstheme="minorHAnsi"/>
          <w:color w:val="000000" w:themeColor="text1"/>
        </w:rPr>
        <w:t xml:space="preserve">, </w:t>
      </w:r>
      <w:r w:rsidRPr="00F628B4">
        <w:rPr>
          <w:rFonts w:asciiTheme="minorHAnsi" w:hAnsiTheme="minorHAnsi" w:cstheme="minorHAnsi"/>
          <w:color w:val="000000" w:themeColor="text1"/>
        </w:rPr>
        <w:t>przedmiary robót, specyfikacje techniczne wykonania i odbioru robót oraz harmonogram realizacji robót</w:t>
      </w:r>
      <w:r w:rsidR="000E6E40" w:rsidRPr="00F628B4">
        <w:rPr>
          <w:rFonts w:asciiTheme="minorHAnsi" w:hAnsiTheme="minorHAnsi" w:cstheme="minorHAnsi"/>
          <w:color w:val="000000" w:themeColor="text1"/>
        </w:rPr>
        <w:t>,</w:t>
      </w:r>
    </w:p>
    <w:p w14:paraId="5DD08E3B" w14:textId="61CA000E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Płyta nr 2 – projekty, inwentaryzacja zieleni</w:t>
      </w:r>
      <w:r w:rsidR="000E6E40" w:rsidRPr="00F628B4">
        <w:rPr>
          <w:rFonts w:asciiTheme="minorHAnsi" w:hAnsiTheme="minorHAnsi" w:cstheme="minorHAnsi"/>
          <w:color w:val="000000" w:themeColor="text1"/>
        </w:rPr>
        <w:t xml:space="preserve">, </w:t>
      </w:r>
      <w:r w:rsidRPr="00F628B4">
        <w:rPr>
          <w:rFonts w:asciiTheme="minorHAnsi" w:hAnsiTheme="minorHAnsi" w:cstheme="minorHAnsi"/>
          <w:color w:val="000000" w:themeColor="text1"/>
        </w:rPr>
        <w:t>przedmiary robót, kosztorysy inwestorskie, specyfikacje techniczne wykonania i odbioru robót, ZKZ oraz harmonogram realizacji robót</w:t>
      </w:r>
      <w:r w:rsidR="000E6E40" w:rsidRPr="00F628B4">
        <w:rPr>
          <w:rFonts w:asciiTheme="minorHAnsi" w:hAnsiTheme="minorHAnsi" w:cstheme="minorHAnsi"/>
          <w:color w:val="000000" w:themeColor="text1"/>
        </w:rPr>
        <w:t>,</w:t>
      </w:r>
    </w:p>
    <w:p w14:paraId="4AE1EEE5" w14:textId="1C80A958" w:rsidR="00985E42" w:rsidRPr="00F628B4" w:rsidRDefault="00985E42" w:rsidP="00BD2590">
      <w:pPr>
        <w:pStyle w:val="Akapitzlist"/>
        <w:numPr>
          <w:ilvl w:val="3"/>
          <w:numId w:val="42"/>
        </w:numPr>
        <w:spacing w:after="0"/>
        <w:ind w:left="2410" w:hanging="992"/>
        <w:jc w:val="both"/>
        <w:rPr>
          <w:rFonts w:asciiTheme="minorHAnsi" w:hAnsiTheme="minorHAnsi" w:cstheme="minorHAnsi"/>
          <w:color w:val="000000" w:themeColor="text1"/>
        </w:rPr>
      </w:pPr>
      <w:r w:rsidRPr="00F628B4">
        <w:rPr>
          <w:rFonts w:asciiTheme="minorHAnsi" w:hAnsiTheme="minorHAnsi" w:cstheme="minorHAnsi"/>
          <w:color w:val="000000" w:themeColor="text1"/>
        </w:rPr>
        <w:t>Płyta nr 3 – projekty niejawne</w:t>
      </w:r>
      <w:r w:rsidR="000E6E40" w:rsidRPr="00F628B4">
        <w:rPr>
          <w:rFonts w:asciiTheme="minorHAnsi" w:hAnsiTheme="minorHAnsi" w:cstheme="minorHAnsi"/>
          <w:color w:val="000000" w:themeColor="text1"/>
        </w:rPr>
        <w:t>.</w:t>
      </w:r>
    </w:p>
    <w:p w14:paraId="44E8AE0F" w14:textId="77777777" w:rsidR="00A869C1" w:rsidRPr="00F628B4" w:rsidRDefault="00A869C1" w:rsidP="00BD2590">
      <w:pPr>
        <w:pStyle w:val="Nagwek2"/>
        <w:spacing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56" w:name="_Toc175726718"/>
      <w:r w:rsidRPr="00F628B4">
        <w:rPr>
          <w:rFonts w:asciiTheme="minorHAnsi" w:hAnsiTheme="minorHAnsi" w:cstheme="minorHAnsi"/>
          <w:sz w:val="22"/>
          <w:szCs w:val="22"/>
        </w:rPr>
        <w:t>WYMAGANE UZGODNIENIA DOKUMENTACJI TECHNICZNEJ</w:t>
      </w:r>
      <w:bookmarkEnd w:id="56"/>
    </w:p>
    <w:p w14:paraId="6B043534" w14:textId="217C26F9" w:rsidR="00A869C1" w:rsidRPr="00F628B4" w:rsidRDefault="00A869C1" w:rsidP="00BD2590">
      <w:pPr>
        <w:pStyle w:val="Nagwek3"/>
        <w:numPr>
          <w:ilvl w:val="1"/>
          <w:numId w:val="12"/>
        </w:numPr>
        <w:spacing w:after="200"/>
        <w:ind w:left="851" w:hanging="425"/>
        <w:contextualSpacing/>
        <w:jc w:val="both"/>
        <w:rPr>
          <w:rFonts w:asciiTheme="minorHAnsi" w:hAnsiTheme="minorHAnsi" w:cstheme="minorHAnsi"/>
          <w:b w:val="0"/>
          <w:szCs w:val="22"/>
        </w:rPr>
      </w:pPr>
      <w:bookmarkStart w:id="57" w:name="_Toc175726719"/>
      <w:r w:rsidRPr="00F628B4">
        <w:rPr>
          <w:rFonts w:asciiTheme="minorHAnsi" w:hAnsiTheme="minorHAnsi" w:cstheme="minorHAnsi"/>
          <w:i w:val="0"/>
          <w:szCs w:val="22"/>
        </w:rPr>
        <w:t xml:space="preserve">Dokumentacja </w:t>
      </w:r>
      <w:r w:rsidR="000E6E40" w:rsidRPr="00EB517C">
        <w:rPr>
          <w:rFonts w:asciiTheme="minorHAnsi" w:hAnsiTheme="minorHAnsi" w:cstheme="minorHAnsi"/>
          <w:i w:val="0"/>
          <w:szCs w:val="22"/>
        </w:rPr>
        <w:t xml:space="preserve">Projektowa </w:t>
      </w:r>
      <w:r w:rsidRPr="00EB517C">
        <w:rPr>
          <w:rFonts w:asciiTheme="minorHAnsi" w:hAnsiTheme="minorHAnsi" w:cstheme="minorHAnsi"/>
          <w:i w:val="0"/>
          <w:szCs w:val="22"/>
        </w:rPr>
        <w:t>ma zawierać</w:t>
      </w:r>
      <w:r w:rsidR="00C54EDA" w:rsidRPr="00EB517C">
        <w:rPr>
          <w:rFonts w:asciiTheme="minorHAnsi" w:hAnsiTheme="minorHAnsi" w:cstheme="minorHAnsi"/>
          <w:i w:val="0"/>
          <w:szCs w:val="22"/>
        </w:rPr>
        <w:t>:</w:t>
      </w:r>
      <w:bookmarkEnd w:id="57"/>
      <w:r w:rsidR="00E92BEA" w:rsidRPr="00EB517C">
        <w:rPr>
          <w:rFonts w:asciiTheme="minorHAnsi" w:hAnsiTheme="minorHAnsi" w:cstheme="minorHAnsi"/>
          <w:i w:val="0"/>
          <w:szCs w:val="22"/>
        </w:rPr>
        <w:t xml:space="preserve"> </w:t>
      </w:r>
    </w:p>
    <w:p w14:paraId="348B7972" w14:textId="022D5450" w:rsidR="00A869C1" w:rsidRPr="00F628B4" w:rsidRDefault="009D7C25" w:rsidP="00D0195F">
      <w:pPr>
        <w:pStyle w:val="Tekstpodstawowy"/>
        <w:numPr>
          <w:ilvl w:val="2"/>
          <w:numId w:val="12"/>
        </w:numPr>
        <w:tabs>
          <w:tab w:val="left" w:pos="1418"/>
        </w:tabs>
        <w:spacing w:line="276" w:lineRule="auto"/>
        <w:ind w:left="1560" w:hanging="851"/>
        <w:contextualSpacing/>
        <w:rPr>
          <w:rFonts w:asciiTheme="minorHAnsi" w:hAnsiTheme="minorHAnsi" w:cstheme="minorHAnsi"/>
          <w:sz w:val="22"/>
          <w:szCs w:val="22"/>
        </w:rPr>
      </w:pPr>
      <w:r w:rsidRPr="00EB517C">
        <w:rPr>
          <w:rFonts w:asciiTheme="minorHAnsi" w:hAnsiTheme="minorHAnsi" w:cstheme="minorHAnsi"/>
          <w:bCs/>
          <w:sz w:val="22"/>
          <w:szCs w:val="22"/>
        </w:rPr>
        <w:t>U</w:t>
      </w:r>
      <w:r w:rsidR="00A869C1" w:rsidRPr="00F628B4">
        <w:rPr>
          <w:rFonts w:asciiTheme="minorHAnsi" w:hAnsiTheme="minorHAnsi" w:cstheme="minorHAnsi"/>
          <w:bCs/>
          <w:sz w:val="22"/>
          <w:szCs w:val="22"/>
        </w:rPr>
        <w:t>zgodnienie z rzeczoznawcą ds. zabezpieczeń ppoż.</w:t>
      </w:r>
      <w:r w:rsidR="00315D78" w:rsidRPr="00F628B4">
        <w:rPr>
          <w:rFonts w:asciiTheme="minorHAnsi" w:hAnsiTheme="minorHAnsi" w:cstheme="minorHAnsi"/>
          <w:bCs/>
          <w:sz w:val="22"/>
          <w:szCs w:val="22"/>
        </w:rPr>
        <w:t>,</w:t>
      </w:r>
    </w:p>
    <w:p w14:paraId="65BED0FF" w14:textId="20084147" w:rsidR="00A869C1" w:rsidRPr="00F628B4" w:rsidRDefault="009D7C25" w:rsidP="00D0195F">
      <w:pPr>
        <w:pStyle w:val="Tekstpodstawowy"/>
        <w:numPr>
          <w:ilvl w:val="2"/>
          <w:numId w:val="12"/>
        </w:numPr>
        <w:tabs>
          <w:tab w:val="left" w:pos="1418"/>
        </w:tabs>
        <w:spacing w:line="276" w:lineRule="auto"/>
        <w:ind w:left="1560" w:hanging="851"/>
        <w:contextualSpacing/>
        <w:rPr>
          <w:rFonts w:asciiTheme="minorHAnsi" w:hAnsiTheme="minorHAnsi" w:cstheme="minorHAnsi"/>
          <w:color w:val="FF0000"/>
          <w:sz w:val="22"/>
          <w:szCs w:val="22"/>
        </w:rPr>
      </w:pPr>
      <w:r w:rsidRPr="00EB517C">
        <w:rPr>
          <w:rFonts w:asciiTheme="minorHAnsi" w:hAnsiTheme="minorHAnsi" w:cstheme="minorHAnsi"/>
          <w:sz w:val="22"/>
          <w:szCs w:val="22"/>
        </w:rPr>
        <w:t>U</w:t>
      </w:r>
      <w:r w:rsidR="00A869C1" w:rsidRPr="00F628B4">
        <w:rPr>
          <w:rFonts w:asciiTheme="minorHAnsi" w:hAnsiTheme="minorHAnsi" w:cstheme="minorHAnsi"/>
          <w:sz w:val="22"/>
          <w:szCs w:val="22"/>
        </w:rPr>
        <w:t>zgodnienie</w:t>
      </w:r>
      <w:r w:rsidR="00A869C1" w:rsidRPr="00F628B4">
        <w:rPr>
          <w:rFonts w:asciiTheme="minorHAnsi" w:hAnsiTheme="minorHAnsi" w:cstheme="minorHAnsi"/>
          <w:bCs/>
          <w:sz w:val="22"/>
          <w:szCs w:val="22"/>
        </w:rPr>
        <w:t xml:space="preserve"> z rzeczoznawcą </w:t>
      </w:r>
      <w:r w:rsidR="0099426E" w:rsidRPr="00F628B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ds. BHP</w:t>
      </w:r>
      <w:r w:rsidR="00315D78" w:rsidRPr="00F628B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</w:t>
      </w:r>
    </w:p>
    <w:p w14:paraId="4813890F" w14:textId="77BD0DD2" w:rsidR="00315D78" w:rsidRPr="00F628B4" w:rsidRDefault="009D7C25" w:rsidP="00D0195F">
      <w:pPr>
        <w:pStyle w:val="Tekstpodstawowy"/>
        <w:numPr>
          <w:ilvl w:val="2"/>
          <w:numId w:val="12"/>
        </w:numPr>
        <w:tabs>
          <w:tab w:val="left" w:pos="1418"/>
        </w:tabs>
        <w:spacing w:line="276" w:lineRule="auto"/>
        <w:ind w:left="1560" w:hanging="851"/>
        <w:contextualSpacing/>
        <w:rPr>
          <w:rFonts w:asciiTheme="minorHAnsi" w:hAnsiTheme="minorHAnsi" w:cstheme="minorHAnsi"/>
          <w:color w:val="FF0000"/>
          <w:sz w:val="22"/>
          <w:szCs w:val="22"/>
        </w:rPr>
      </w:pPr>
      <w:r w:rsidRPr="00EB517C">
        <w:rPr>
          <w:rFonts w:asciiTheme="minorHAnsi" w:hAnsiTheme="minorHAnsi" w:cstheme="minorHAnsi"/>
          <w:bCs/>
          <w:sz w:val="22"/>
          <w:szCs w:val="22"/>
        </w:rPr>
        <w:t>U</w:t>
      </w:r>
      <w:r w:rsidR="00315D78" w:rsidRPr="00F628B4">
        <w:rPr>
          <w:rFonts w:asciiTheme="minorHAnsi" w:hAnsiTheme="minorHAnsi" w:cstheme="minorHAnsi"/>
          <w:bCs/>
          <w:sz w:val="22"/>
          <w:szCs w:val="22"/>
        </w:rPr>
        <w:t xml:space="preserve">zgodnienie z rzeczoznawcą </w:t>
      </w:r>
      <w:r w:rsidR="00315D78" w:rsidRPr="00F628B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ds. higienicznosanitarnych,</w:t>
      </w:r>
    </w:p>
    <w:p w14:paraId="70000572" w14:textId="2AC817A5" w:rsidR="00725F28" w:rsidRPr="00F628B4" w:rsidRDefault="009D7C25" w:rsidP="00D0195F">
      <w:pPr>
        <w:pStyle w:val="Tekstpodstawowy"/>
        <w:numPr>
          <w:ilvl w:val="2"/>
          <w:numId w:val="12"/>
        </w:numPr>
        <w:tabs>
          <w:tab w:val="left" w:pos="1418"/>
        </w:tabs>
        <w:spacing w:line="276" w:lineRule="auto"/>
        <w:ind w:left="1560" w:hanging="851"/>
        <w:contextualSpacing/>
        <w:rPr>
          <w:rFonts w:asciiTheme="minorHAnsi" w:hAnsiTheme="minorHAnsi" w:cstheme="minorHAnsi"/>
          <w:color w:val="FF0000"/>
          <w:sz w:val="22"/>
          <w:szCs w:val="22"/>
        </w:rPr>
      </w:pPr>
      <w:r w:rsidRPr="00EB517C">
        <w:rPr>
          <w:rFonts w:asciiTheme="minorHAnsi" w:hAnsiTheme="minorHAnsi" w:cstheme="minorHAnsi"/>
          <w:bCs/>
          <w:sz w:val="22"/>
          <w:szCs w:val="22"/>
        </w:rPr>
        <w:t>U</w:t>
      </w:r>
      <w:r w:rsidR="00725F28" w:rsidRPr="00F628B4">
        <w:rPr>
          <w:rFonts w:asciiTheme="minorHAnsi" w:hAnsiTheme="minorHAnsi" w:cstheme="minorHAnsi"/>
          <w:bCs/>
          <w:sz w:val="22"/>
          <w:szCs w:val="22"/>
        </w:rPr>
        <w:t>zgodnienie ze Stołecznym Zarządem Infrastruktury.</w:t>
      </w:r>
    </w:p>
    <w:p w14:paraId="7ABA05F5" w14:textId="77777777" w:rsidR="009D7C25" w:rsidRPr="00F628B4" w:rsidRDefault="009D7C25" w:rsidP="00BD2590">
      <w:pPr>
        <w:pStyle w:val="Tekstpodstawowy"/>
        <w:tabs>
          <w:tab w:val="left" w:pos="1418"/>
        </w:tabs>
        <w:spacing w:line="276" w:lineRule="auto"/>
        <w:ind w:left="1560"/>
        <w:contextualSpacing/>
        <w:rPr>
          <w:rFonts w:asciiTheme="minorHAnsi" w:hAnsiTheme="minorHAnsi" w:cstheme="minorHAnsi"/>
          <w:color w:val="FF0000"/>
          <w:sz w:val="22"/>
          <w:szCs w:val="22"/>
        </w:rPr>
      </w:pPr>
    </w:p>
    <w:p w14:paraId="249D10E6" w14:textId="1CB22A90" w:rsidR="0092443C" w:rsidRPr="00F628B4" w:rsidRDefault="002E49A8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58" w:name="_Toc175726720"/>
      <w:r w:rsidRPr="00F628B4">
        <w:rPr>
          <w:rFonts w:asciiTheme="minorHAnsi" w:hAnsiTheme="minorHAnsi" w:cstheme="minorHAnsi"/>
          <w:sz w:val="22"/>
          <w:szCs w:val="22"/>
        </w:rPr>
        <w:t>WARUNKI DOTYCZĄCE WYKONANIA OPRACOWAŃ</w:t>
      </w:r>
      <w:bookmarkEnd w:id="58"/>
    </w:p>
    <w:p w14:paraId="06DC3AE7" w14:textId="187E85F6" w:rsidR="002E49A8" w:rsidRPr="00F628B4" w:rsidRDefault="002E49A8" w:rsidP="00BD2590">
      <w:pPr>
        <w:pStyle w:val="Tekstpodstawowy"/>
        <w:numPr>
          <w:ilvl w:val="1"/>
          <w:numId w:val="13"/>
        </w:numPr>
        <w:suppressAutoHyphens w:val="0"/>
        <w:autoSpaceDN/>
        <w:spacing w:line="276" w:lineRule="auto"/>
        <w:ind w:left="851" w:hanging="425"/>
        <w:textAlignment w:val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b/>
          <w:sz w:val="22"/>
          <w:szCs w:val="22"/>
        </w:rPr>
        <w:t>Podstawa</w:t>
      </w:r>
      <w:r w:rsidRPr="00F628B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wykonania opracowań</w:t>
      </w:r>
    </w:p>
    <w:p w14:paraId="49CC5C80" w14:textId="34E39451" w:rsidR="002E49A8" w:rsidRPr="00F628B4" w:rsidRDefault="002E49A8" w:rsidP="00BD2590">
      <w:pPr>
        <w:pStyle w:val="Tekstpodstawowy"/>
        <w:spacing w:line="276" w:lineRule="auto"/>
        <w:ind w:left="709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Dokumentacja ma zostać wykonana zgodnie z:</w:t>
      </w:r>
    </w:p>
    <w:p w14:paraId="40057743" w14:textId="200324DA" w:rsidR="002E49A8" w:rsidRPr="00F628B4" w:rsidRDefault="002E49A8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Obowiązującymi normami i obowiązującymi przepisami, w tym techniczno-budowlanymi oraz zasadami wiedzy technicznej, zapewniającymi wypełnienie wymogów określonych w ustawie z dnia 7 lipca 1994 r. Prawo budowlane </w:t>
      </w:r>
      <w:r w:rsidRPr="00F628B4">
        <w:rPr>
          <w:rFonts w:asciiTheme="minorHAnsi" w:hAnsiTheme="minorHAnsi" w:cstheme="minorHAnsi"/>
          <w:bCs/>
          <w:sz w:val="22"/>
          <w:szCs w:val="22"/>
        </w:rPr>
        <w:br/>
        <w:t>z późniejszymi zmianami, ze szczególnym uwzględnieniem art. 5 i przy wypełnieniu obowiązków projektanta określonych w art. 20 wyżej wymienionej ustawy,</w:t>
      </w:r>
    </w:p>
    <w:p w14:paraId="2CBD1A3C" w14:textId="33E0DCDE" w:rsidR="002E49A8" w:rsidRPr="00F628B4" w:rsidRDefault="002E49A8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 xml:space="preserve">Obowiązującą formą i zastosowaniem nazewnictwa określonego w Ustawie Prawo </w:t>
      </w:r>
      <w:r w:rsidR="00C74642" w:rsidRPr="00F628B4">
        <w:rPr>
          <w:rFonts w:asciiTheme="minorHAnsi" w:hAnsiTheme="minorHAnsi" w:cstheme="minorHAnsi"/>
          <w:bCs/>
          <w:sz w:val="22"/>
          <w:szCs w:val="22"/>
        </w:rPr>
        <w:t>b</w:t>
      </w:r>
      <w:r w:rsidRPr="00F628B4">
        <w:rPr>
          <w:rFonts w:asciiTheme="minorHAnsi" w:hAnsiTheme="minorHAnsi" w:cstheme="minorHAnsi"/>
          <w:bCs/>
          <w:sz w:val="22"/>
          <w:szCs w:val="22"/>
        </w:rPr>
        <w:t>udowlane z dnia 7 lipca 1994r. z późniejszymi zmianami,</w:t>
      </w:r>
    </w:p>
    <w:p w14:paraId="6DA441EA" w14:textId="2EF55BC6" w:rsidR="002E49A8" w:rsidRPr="00F628B4" w:rsidRDefault="002E49A8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Wszystkimi przepisami szczególnymi prawa p</w:t>
      </w:r>
      <w:r w:rsidR="001F2384" w:rsidRPr="00F628B4">
        <w:rPr>
          <w:rFonts w:asciiTheme="minorHAnsi" w:hAnsiTheme="minorHAnsi" w:cstheme="minorHAnsi"/>
          <w:bCs/>
          <w:sz w:val="22"/>
          <w:szCs w:val="22"/>
        </w:rPr>
        <w:t>owszechnie obowiązującego</w:t>
      </w:r>
      <w:r w:rsidRPr="00F628B4">
        <w:rPr>
          <w:rFonts w:asciiTheme="minorHAnsi" w:hAnsiTheme="minorHAnsi" w:cstheme="minorHAnsi"/>
          <w:bCs/>
          <w:sz w:val="22"/>
          <w:szCs w:val="22"/>
        </w:rPr>
        <w:t>, w tym dotyczących ochrony środowiska, ochrony ppoż., higieny pracy, ochrony informacji niejawnych oraz obowiązującymi normami, mającymi zastosowanie i wpływ na kompletność i prawidłowość wykonania zadania projektowego oraz docelowe b</w:t>
      </w:r>
      <w:r w:rsidR="001F2384" w:rsidRPr="00F628B4">
        <w:rPr>
          <w:rFonts w:asciiTheme="minorHAnsi" w:hAnsiTheme="minorHAnsi" w:cstheme="minorHAnsi"/>
          <w:bCs/>
          <w:sz w:val="22"/>
          <w:szCs w:val="22"/>
        </w:rPr>
        <w:t xml:space="preserve">ezpieczeństwo użytkowania wraz </w:t>
      </w:r>
      <w:r w:rsidRPr="00F628B4">
        <w:rPr>
          <w:rFonts w:asciiTheme="minorHAnsi" w:hAnsiTheme="minorHAnsi" w:cstheme="minorHAnsi"/>
          <w:bCs/>
          <w:sz w:val="22"/>
          <w:szCs w:val="22"/>
        </w:rPr>
        <w:t>z trwałością i ekonomiką rozwiązań technicznych,</w:t>
      </w:r>
    </w:p>
    <w:p w14:paraId="5181B135" w14:textId="24EF46E7" w:rsidR="002E49A8" w:rsidRPr="00F628B4" w:rsidRDefault="002E49A8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Uzyskanymi, wymaganymi uzgodnieniami i decyzjami administracyjnymi.</w:t>
      </w:r>
    </w:p>
    <w:p w14:paraId="0A7FE529" w14:textId="77777777" w:rsidR="004B0445" w:rsidRPr="00F628B4" w:rsidRDefault="004B0445" w:rsidP="00BD2590">
      <w:pPr>
        <w:pStyle w:val="Tekstpodstawowy"/>
        <w:tabs>
          <w:tab w:val="left" w:pos="1418"/>
        </w:tabs>
        <w:spacing w:line="276" w:lineRule="auto"/>
        <w:ind w:left="709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3C6A27B1" w14:textId="561FE9F6" w:rsidR="00A545F5" w:rsidRPr="00F628B4" w:rsidRDefault="002C5EE1" w:rsidP="00BD2590">
      <w:pPr>
        <w:pStyle w:val="Tekstpodstawowy"/>
        <w:numPr>
          <w:ilvl w:val="1"/>
          <w:numId w:val="13"/>
        </w:numPr>
        <w:suppressAutoHyphens w:val="0"/>
        <w:autoSpaceDN/>
        <w:spacing w:line="276" w:lineRule="auto"/>
        <w:ind w:left="851" w:hanging="425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628B4">
        <w:rPr>
          <w:rFonts w:asciiTheme="minorHAnsi" w:hAnsiTheme="minorHAnsi" w:cstheme="minorHAnsi"/>
          <w:b/>
          <w:sz w:val="22"/>
          <w:szCs w:val="22"/>
        </w:rPr>
        <w:t>Forma</w:t>
      </w:r>
      <w:r w:rsidR="00A545F5" w:rsidRPr="00F628B4">
        <w:rPr>
          <w:rFonts w:asciiTheme="minorHAnsi" w:hAnsiTheme="minorHAnsi" w:cstheme="minorHAnsi"/>
          <w:b/>
          <w:sz w:val="22"/>
          <w:szCs w:val="22"/>
        </w:rPr>
        <w:t xml:space="preserve"> wykonania Dokumentacji Projektowej</w:t>
      </w:r>
    </w:p>
    <w:p w14:paraId="1C546376" w14:textId="5F8A968B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 xml:space="preserve">Zakres i forma opracowań wchodzących w skład 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Dokumentacji Projektowej i S</w:t>
      </w:r>
      <w:r w:rsidRPr="00F628B4">
        <w:rPr>
          <w:rFonts w:asciiTheme="minorHAnsi" w:hAnsiTheme="minorHAnsi" w:cstheme="minorHAnsi"/>
          <w:bCs/>
          <w:sz w:val="22"/>
          <w:szCs w:val="22"/>
        </w:rPr>
        <w:t>pecyfikacji technicznej wykonania i odbioru robót budowlanych został sprecyzowany w Rozporządzeniu Ministra Infrastruktury z 02.09.2004r. w sprawie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 xml:space="preserve"> szczegółowego zakresu i formy d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okumentacji 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projektowej, s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pecyfikacji technicznych wykonania i odbioru robót budowlanych oraz 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p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rogramu funkcjonalno-użytkowego z p.zm. </w:t>
      </w:r>
      <w:r w:rsidR="002B6FA5" w:rsidRPr="00F628B4">
        <w:rPr>
          <w:rFonts w:asciiTheme="minorHAnsi" w:hAnsiTheme="minorHAnsi" w:cstheme="minorHAnsi"/>
          <w:bCs/>
          <w:sz w:val="22"/>
          <w:szCs w:val="22"/>
        </w:rPr>
        <w:t>,</w:t>
      </w:r>
    </w:p>
    <w:p w14:paraId="6C785585" w14:textId="27C0A852" w:rsidR="00A545F5" w:rsidRPr="00F628B4" w:rsidRDefault="0088020C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Wykonawca zapewni sprawdzenie Dokumentacji P</w:t>
      </w:r>
      <w:r w:rsidR="00A545F5" w:rsidRPr="00F628B4">
        <w:rPr>
          <w:rFonts w:asciiTheme="minorHAnsi" w:hAnsiTheme="minorHAnsi" w:cstheme="minorHAnsi"/>
          <w:bCs/>
          <w:sz w:val="22"/>
          <w:szCs w:val="22"/>
        </w:rPr>
        <w:t xml:space="preserve">rojektowej pod względem poprawności opracowania, kompletności i zgodności z przepisami techniczno-budowlanymi oraz obowiązującymi </w:t>
      </w:r>
      <w:r w:rsidR="00085143" w:rsidRPr="00F628B4">
        <w:rPr>
          <w:rFonts w:asciiTheme="minorHAnsi" w:hAnsiTheme="minorHAnsi" w:cstheme="minorHAnsi"/>
          <w:bCs/>
          <w:sz w:val="22"/>
          <w:szCs w:val="22"/>
        </w:rPr>
        <w:t>Polskimi lub/i E</w:t>
      </w:r>
      <w:r w:rsidR="00A545F5" w:rsidRPr="00F628B4">
        <w:rPr>
          <w:rFonts w:asciiTheme="minorHAnsi" w:hAnsiTheme="minorHAnsi" w:cstheme="minorHAnsi"/>
          <w:bCs/>
          <w:sz w:val="22"/>
          <w:szCs w:val="22"/>
        </w:rPr>
        <w:t>uropejskimi normami, przez osobę posiadającą uprawnienia budowlane bez ograniczeń w odpowiedniej specjalności,</w:t>
      </w:r>
    </w:p>
    <w:p w14:paraId="5F75BD3C" w14:textId="475232F9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Dokumentacja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 xml:space="preserve"> P</w:t>
      </w:r>
      <w:r w:rsidRPr="00F628B4">
        <w:rPr>
          <w:rFonts w:asciiTheme="minorHAnsi" w:hAnsiTheme="minorHAnsi" w:cstheme="minorHAnsi"/>
          <w:bCs/>
          <w:sz w:val="22"/>
          <w:szCs w:val="22"/>
        </w:rPr>
        <w:t>rojektowa musi być wykonana zgodnie ze współczesną wiedzą techniczną, obowiązującymi normami oraz wymogami obowiązującego prawa w zakresie realizowanych prac projektowych,</w:t>
      </w:r>
    </w:p>
    <w:p w14:paraId="42E9929E" w14:textId="61D918CD" w:rsidR="00A545F5" w:rsidRPr="00F628B4" w:rsidRDefault="0088020C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Do P</w:t>
      </w:r>
      <w:r w:rsidR="00A545F5" w:rsidRPr="00F628B4">
        <w:rPr>
          <w:rFonts w:asciiTheme="minorHAnsi" w:hAnsiTheme="minorHAnsi" w:cstheme="minorHAnsi"/>
          <w:bCs/>
          <w:sz w:val="22"/>
          <w:szCs w:val="22"/>
        </w:rPr>
        <w:t xml:space="preserve">rojektu </w:t>
      </w:r>
      <w:r w:rsidRPr="00F628B4">
        <w:rPr>
          <w:rFonts w:asciiTheme="minorHAnsi" w:hAnsiTheme="minorHAnsi" w:cstheme="minorHAnsi"/>
          <w:bCs/>
          <w:sz w:val="22"/>
          <w:szCs w:val="22"/>
        </w:rPr>
        <w:t>B</w:t>
      </w:r>
      <w:r w:rsidR="00A545F5" w:rsidRPr="00F628B4">
        <w:rPr>
          <w:rFonts w:asciiTheme="minorHAnsi" w:hAnsiTheme="minorHAnsi" w:cstheme="minorHAnsi"/>
          <w:bCs/>
          <w:sz w:val="22"/>
          <w:szCs w:val="22"/>
        </w:rPr>
        <w:t>udowlanego należy dołączyć opinie, uzgodnienia, pozwolenia i inne dokumenty wymagane przepisami szczególnymi oraz zaświadczenia o wpisie na listę członków właściwej izby samorządu zawodowego aktualne na dzień opracowania,</w:t>
      </w:r>
    </w:p>
    <w:p w14:paraId="15AA9FDA" w14:textId="77777777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W trakcie prac projektowych Wykonawca jest zobowiązany uwzględnić w rozwiązaniach projektowych uwagi i wytyczne Zamawiającego, o ile nie są sprzeczne z obowiązującymi przepisami, normami i wiedzą techniczną,</w:t>
      </w:r>
    </w:p>
    <w:p w14:paraId="4DC3299D" w14:textId="0281A81B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Wykonawca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 xml:space="preserve"> zapewni, że Dokumentacja P</w:t>
      </w:r>
      <w:r w:rsidRPr="00F628B4">
        <w:rPr>
          <w:rFonts w:asciiTheme="minorHAnsi" w:hAnsiTheme="minorHAnsi" w:cstheme="minorHAnsi"/>
          <w:bCs/>
          <w:sz w:val="22"/>
          <w:szCs w:val="22"/>
        </w:rPr>
        <w:t>rojektowa będzie zawierała wszystkie elementy niezbędne do realizacji prac budowlanych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,</w:t>
      </w:r>
    </w:p>
    <w:p w14:paraId="53204772" w14:textId="1C91E43D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Każda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 xml:space="preserve"> część D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okumentacji 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Projektowej tj, K</w:t>
      </w:r>
      <w:r w:rsidRPr="00F628B4">
        <w:rPr>
          <w:rFonts w:asciiTheme="minorHAnsi" w:hAnsiTheme="minorHAnsi" w:cstheme="minorHAnsi"/>
          <w:bCs/>
          <w:sz w:val="22"/>
          <w:szCs w:val="22"/>
        </w:rPr>
        <w:t>oncepcja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 xml:space="preserve"> Architektoniczno-Urbanistyczna, Program I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nwestycji, </w:t>
      </w:r>
      <w:r w:rsidR="0088020C" w:rsidRPr="00F628B4">
        <w:rPr>
          <w:rFonts w:asciiTheme="minorHAnsi" w:hAnsiTheme="minorHAnsi" w:cstheme="minorHAnsi"/>
          <w:bCs/>
          <w:sz w:val="22"/>
          <w:szCs w:val="22"/>
        </w:rPr>
        <w:t>Projekt Budowlany, Projekt Wykonawczy oraz S</w:t>
      </w:r>
      <w:r w:rsidRPr="00F628B4">
        <w:rPr>
          <w:rFonts w:asciiTheme="minorHAnsi" w:hAnsiTheme="minorHAnsi" w:cstheme="minorHAnsi"/>
          <w:bCs/>
          <w:sz w:val="22"/>
          <w:szCs w:val="22"/>
        </w:rPr>
        <w:t>pecyfikacje techniczne wykonania i odbioru robót wraz z opracowaniami branżowy</w:t>
      </w:r>
      <w:r w:rsidR="00085143" w:rsidRPr="00F628B4">
        <w:rPr>
          <w:rFonts w:asciiTheme="minorHAnsi" w:hAnsiTheme="minorHAnsi" w:cstheme="minorHAnsi"/>
          <w:bCs/>
          <w:sz w:val="22"/>
          <w:szCs w:val="22"/>
        </w:rPr>
        <w:t>mi, musi zawierać oświadczenie Projektanta o wykonaniu D</w:t>
      </w:r>
      <w:r w:rsidRPr="00F628B4">
        <w:rPr>
          <w:rFonts w:asciiTheme="minorHAnsi" w:hAnsiTheme="minorHAnsi" w:cstheme="minorHAnsi"/>
          <w:bCs/>
          <w:sz w:val="22"/>
          <w:szCs w:val="22"/>
        </w:rPr>
        <w:t xml:space="preserve">okumentacji </w:t>
      </w:r>
      <w:r w:rsidR="00085143" w:rsidRPr="00F628B4">
        <w:rPr>
          <w:rFonts w:asciiTheme="minorHAnsi" w:hAnsiTheme="minorHAnsi" w:cstheme="minorHAnsi"/>
          <w:bCs/>
          <w:sz w:val="22"/>
          <w:szCs w:val="22"/>
        </w:rPr>
        <w:t xml:space="preserve">Projektowej </w:t>
      </w:r>
      <w:r w:rsidRPr="00F628B4">
        <w:rPr>
          <w:rFonts w:asciiTheme="minorHAnsi" w:hAnsiTheme="minorHAnsi" w:cstheme="minorHAnsi"/>
          <w:bCs/>
          <w:sz w:val="22"/>
          <w:szCs w:val="22"/>
        </w:rPr>
        <w:t>zgodnie z obowiązującymi przepisami, normami i wiedzą techniczną oraz zawierać kopie stosownych uprawnień projektowych dla danego zakresu oraz zaświadczenie o przynależności do izby wraz z ubezpieczeniem OC</w:t>
      </w:r>
      <w:r w:rsidR="00085143" w:rsidRPr="00F628B4">
        <w:rPr>
          <w:rFonts w:asciiTheme="minorHAnsi" w:hAnsiTheme="minorHAnsi" w:cstheme="minorHAnsi"/>
          <w:bCs/>
          <w:sz w:val="22"/>
          <w:szCs w:val="22"/>
        </w:rPr>
        <w:t>,</w:t>
      </w:r>
    </w:p>
    <w:p w14:paraId="1861D155" w14:textId="77777777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Materiały i wyroby budowlane zaprojektowane przez Wykonawcę, a także materiały użyte do ich montażu powinny posiadać wszelkie wymagane odpowiednimi przepisami dokumenty dopuszczające je do stosowania w budownictwie,</w:t>
      </w:r>
    </w:p>
    <w:p w14:paraId="7BA87973" w14:textId="75966384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lastRenderedPageBreak/>
        <w:t>Stosowanie wyrobów i materiałów budowlanych w trakcie prac projektowych winno być zgodne z instrukcjami i opisami producentów, Polskimi, Europejskimi lub Zharmonizowanymi Normami oraz wytycznymi atestów dla danych materiałów</w:t>
      </w:r>
      <w:r w:rsidR="002B6FA5" w:rsidRPr="00F628B4">
        <w:rPr>
          <w:rFonts w:asciiTheme="minorHAnsi" w:hAnsiTheme="minorHAnsi" w:cstheme="minorHAnsi"/>
          <w:bCs/>
          <w:sz w:val="22"/>
          <w:szCs w:val="22"/>
        </w:rPr>
        <w:t>,</w:t>
      </w:r>
    </w:p>
    <w:p w14:paraId="1DFBB6C0" w14:textId="5EC50E97" w:rsidR="00A545F5" w:rsidRPr="00F628B4" w:rsidRDefault="00A545F5" w:rsidP="00BD2590">
      <w:pPr>
        <w:pStyle w:val="Tekstpodstawowy"/>
        <w:numPr>
          <w:ilvl w:val="2"/>
          <w:numId w:val="13"/>
        </w:numPr>
        <w:tabs>
          <w:tab w:val="left" w:pos="1418"/>
        </w:tabs>
        <w:spacing w:line="276" w:lineRule="auto"/>
        <w:ind w:left="1418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F628B4">
        <w:rPr>
          <w:rFonts w:asciiTheme="minorHAnsi" w:hAnsiTheme="minorHAnsi" w:cstheme="minorHAnsi"/>
          <w:bCs/>
          <w:sz w:val="22"/>
          <w:szCs w:val="22"/>
        </w:rPr>
        <w:t>Zamawiający oczekuje zaprojektowania newralgicznych technologicznie i komunikacyjnie miejsc z zastosowaniem materiałów o podwyższonej w stosunku do standardu wytrzymał</w:t>
      </w:r>
      <w:r w:rsidR="00085143" w:rsidRPr="00F628B4">
        <w:rPr>
          <w:rFonts w:asciiTheme="minorHAnsi" w:hAnsiTheme="minorHAnsi" w:cstheme="minorHAnsi"/>
          <w:bCs/>
          <w:sz w:val="22"/>
          <w:szCs w:val="22"/>
        </w:rPr>
        <w:t>ości na uszkodzenia mechaniczne.</w:t>
      </w:r>
    </w:p>
    <w:p w14:paraId="48CDABE5" w14:textId="77777777" w:rsidR="00E7657B" w:rsidRPr="00F628B4" w:rsidRDefault="00E7657B" w:rsidP="00BD2590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7AB2C0" w14:textId="6DAF4A72" w:rsidR="00091D30" w:rsidRPr="00F628B4" w:rsidRDefault="00B23792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59" w:name="_Toc175726721"/>
      <w:bookmarkEnd w:id="15"/>
      <w:r w:rsidRPr="00F628B4">
        <w:rPr>
          <w:rFonts w:asciiTheme="minorHAnsi" w:hAnsiTheme="minorHAnsi" w:cstheme="minorHAnsi"/>
          <w:sz w:val="22"/>
          <w:szCs w:val="22"/>
        </w:rPr>
        <w:t xml:space="preserve">DOKUMENTY </w:t>
      </w:r>
      <w:r w:rsidR="00E92BEA" w:rsidRPr="00F628B4">
        <w:rPr>
          <w:rFonts w:asciiTheme="minorHAnsi" w:hAnsiTheme="minorHAnsi" w:cstheme="minorHAnsi"/>
          <w:sz w:val="22"/>
          <w:szCs w:val="22"/>
        </w:rPr>
        <w:t>POZOSTAJĄCE W DYSPOZYCJI</w:t>
      </w:r>
      <w:r w:rsidRPr="00F628B4">
        <w:rPr>
          <w:rFonts w:asciiTheme="minorHAnsi" w:hAnsiTheme="minorHAnsi" w:cstheme="minorHAnsi"/>
          <w:sz w:val="22"/>
          <w:szCs w:val="22"/>
        </w:rPr>
        <w:t xml:space="preserve"> ZAMAWIAJĄCEGO</w:t>
      </w:r>
      <w:bookmarkEnd w:id="59"/>
    </w:p>
    <w:p w14:paraId="396EFA99" w14:textId="732B4438" w:rsidR="004F6158" w:rsidRDefault="00BB12A3" w:rsidP="00BD2590">
      <w:pPr>
        <w:pStyle w:val="Tekstpodstawowy"/>
        <w:numPr>
          <w:ilvl w:val="1"/>
          <w:numId w:val="14"/>
        </w:numPr>
        <w:suppressAutoHyphens w:val="0"/>
        <w:autoSpaceDN/>
        <w:spacing w:line="276" w:lineRule="auto"/>
        <w:ind w:left="851" w:hanging="502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2A3">
        <w:rPr>
          <w:rFonts w:asciiTheme="minorHAnsi" w:hAnsiTheme="minorHAnsi" w:cstheme="minorHAnsi"/>
          <w:sz w:val="22"/>
          <w:szCs w:val="22"/>
        </w:rPr>
        <w:t>Wstępne koncepcje technologii przygotowane przez Zamawiającego</w:t>
      </w:r>
      <w:r w:rsidR="004F6158" w:rsidRPr="00BB12A3">
        <w:rPr>
          <w:rFonts w:asciiTheme="minorHAnsi" w:hAnsiTheme="minorHAnsi" w:cstheme="minorHAnsi"/>
          <w:sz w:val="22"/>
          <w:szCs w:val="22"/>
        </w:rPr>
        <w:t xml:space="preserve"> </w:t>
      </w:r>
      <w:r w:rsidR="004F6158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dla Budynków</w:t>
      </w:r>
      <w:r w:rsidR="0010061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layout zawierający propozycję Zamawiającego</w:t>
      </w:r>
      <w:r w:rsidR="00AE4B2B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4C8933E" w14:textId="65F25421" w:rsidR="00BE4FBF" w:rsidRDefault="00BE4FBF" w:rsidP="00BD2590">
      <w:pPr>
        <w:pStyle w:val="Tekstpodstawowy"/>
        <w:numPr>
          <w:ilvl w:val="1"/>
          <w:numId w:val="14"/>
        </w:numPr>
        <w:suppressAutoHyphens w:val="0"/>
        <w:autoSpaceDN/>
        <w:spacing w:line="276" w:lineRule="auto"/>
        <w:ind w:left="851" w:hanging="502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Mapa zasadnicza Terenu aktualna na dzień 29.09.2023,</w:t>
      </w:r>
    </w:p>
    <w:p w14:paraId="4DD3A9E8" w14:textId="77777777" w:rsidR="00AE4B2B" w:rsidRDefault="00F3248A" w:rsidP="00BD2590">
      <w:pPr>
        <w:pStyle w:val="Tekstpodstawowy"/>
        <w:numPr>
          <w:ilvl w:val="1"/>
          <w:numId w:val="14"/>
        </w:numPr>
        <w:suppressAutoHyphens w:val="0"/>
        <w:autoSpaceDN/>
        <w:spacing w:line="276" w:lineRule="auto"/>
        <w:ind w:left="851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Dokumentacja Powykonawcza obiektów na Terenie</w:t>
      </w:r>
      <w:r w:rsidR="00AE4B2B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C22729E" w14:textId="4407FDDC" w:rsidR="00F3248A" w:rsidRPr="00F628B4" w:rsidRDefault="00AE4B2B" w:rsidP="00BD2590">
      <w:pPr>
        <w:pStyle w:val="Tekstpodstawowy"/>
        <w:numPr>
          <w:ilvl w:val="1"/>
          <w:numId w:val="14"/>
        </w:numPr>
        <w:suppressAutoHyphens w:val="0"/>
        <w:autoSpaceDN/>
        <w:spacing w:line="276" w:lineRule="auto"/>
        <w:ind w:left="851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Dodatkowe wytyczne docelowych </w:t>
      </w:r>
      <w:r w:rsidR="00D0195F">
        <w:rPr>
          <w:rFonts w:asciiTheme="minorHAnsi" w:hAnsiTheme="minorHAnsi" w:cstheme="minorHAnsi"/>
          <w:color w:val="000000" w:themeColor="text1"/>
          <w:sz w:val="22"/>
          <w:szCs w:val="22"/>
        </w:rPr>
        <w:t>Użytkowników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0736F1B" w14:textId="77777777" w:rsidR="004B0445" w:rsidRPr="00F628B4" w:rsidRDefault="004B0445" w:rsidP="00BD2590">
      <w:pPr>
        <w:pStyle w:val="Tekstpodstawowy"/>
        <w:suppressAutoHyphens w:val="0"/>
        <w:autoSpaceDN/>
        <w:spacing w:line="276" w:lineRule="auto"/>
        <w:ind w:left="431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9F004D4" w14:textId="76D59B8C" w:rsidR="00F3248A" w:rsidRPr="00F628B4" w:rsidRDefault="00B23792" w:rsidP="00BD2590">
      <w:pPr>
        <w:pStyle w:val="Nagwek2"/>
        <w:spacing w:befor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60" w:name="_Toc175726722"/>
      <w:r w:rsidRPr="00F628B4">
        <w:rPr>
          <w:rFonts w:asciiTheme="minorHAnsi" w:hAnsiTheme="minorHAnsi" w:cstheme="minorHAnsi"/>
          <w:sz w:val="22"/>
          <w:szCs w:val="22"/>
        </w:rPr>
        <w:t>PODSTAWA PRAWNA</w:t>
      </w:r>
      <w:bookmarkEnd w:id="60"/>
    </w:p>
    <w:p w14:paraId="0B88FD62" w14:textId="68709E15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621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Ustawa z dnia 5 sierpnia 2010 r. o ochronie informacji niejawnych (Dz.U. z 2023 r. poz. 756)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16D4FFA" w14:textId="5D50A97A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621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RM w dnia 29 maja 2012 r. w spr. środków bezpieczeństwa fizycznego stosowanych do zabezpieczenia informacji niejawnych (Dz.U. z 2017 r. poz. 522)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79A1E636" w14:textId="37E64383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RM z dnia 7 grudnia 2011 r. w spr. organizacji i funkcjonowania kancelarii tajnych oraz sposobu i trybu przetwarzania informacji niejawnych (Dz.U. z 2017 r. poz. 1558)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3098EE4" w14:textId="74CC299E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Prezesa RM z dnia 20 lipca 2011 r. w spr. podstawowych wymagań bezpieczeństwa teleinformatycznego (Dz.U. z 2011 r. Nr 159, poz. 948)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30BBA29C" w14:textId="502FE4A7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Wytyczne Agencji Bezpieczeństwa Wewnętrznego w spr. postępowania z informacjami niejawnymi międzynarodowymi z dnia 31 grudnia 2010 r.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95A1616" w14:textId="2793671D" w:rsidR="00E23E10" w:rsidRPr="00F628B4" w:rsidRDefault="00E23E10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Umowa między Stronami Traktatu Północnoatlantyckiego o ochronie informacji sporządzona w Brukseli dnia 6 marca 1997 r. (Dz. U. z 2000 r. Nr 64, poz. 740)</w:t>
      </w:r>
      <w:r w:rsidR="008B0C71"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CE799B4" w14:textId="18CA606A" w:rsidR="004B0445" w:rsidRPr="00F628B4" w:rsidRDefault="004B0445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Ustawa z dnia 27 kwietnia 2001 r. Prawo ochrony środowiska (Dz. U. 2001 nr 62 poz. 627 z późn.zm.),</w:t>
      </w:r>
    </w:p>
    <w:p w14:paraId="10AB336E" w14:textId="77777777" w:rsidR="004B0445" w:rsidRPr="00F628B4" w:rsidRDefault="004B0445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Ustawa z dnia 14 grudnia 2012r. o odpadach (Dz. U. 2013 poz.21 z późn.zm.),</w:t>
      </w:r>
    </w:p>
    <w:p w14:paraId="26E17F94" w14:textId="272333C2" w:rsidR="004B0445" w:rsidRPr="00F628B4" w:rsidRDefault="004B0445" w:rsidP="00BD2590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993" w:hanging="505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Środowiska z dnia 2 lipca 2010 r. w sprawie rodzajów instalacji, których eksploatacja wymaga zgłoszenia (Dz. U. 2010 nr 130 poz.880 z późn.zm.),</w:t>
      </w:r>
    </w:p>
    <w:p w14:paraId="0C85690E" w14:textId="08CE8B8F" w:rsidR="004B0445" w:rsidRPr="00F628B4" w:rsidRDefault="004B0445" w:rsidP="00D0195F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Środowiska z dnia 2 lipca 2010 r. w sprawie przypadków, w których wprowadzanie gazów lub pyłów do powietrza z instalacji nie wymaga pozwolenia (Dz. U. Nr 130, poz. 881),</w:t>
      </w:r>
    </w:p>
    <w:p w14:paraId="76CC99D4" w14:textId="20E9247D" w:rsidR="004B0445" w:rsidRPr="00F628B4" w:rsidRDefault="004B0445" w:rsidP="00D0195F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Ustawa z dnia 3 października 2008r. o udostępnianiu informacji o środowisku i jego ochronie, udziale społeczeństwa w ochronie środowiska oraz ocenach oddziaływania na środowisko (Dz. U. 2008 Nr 199 poz.1227 z późn.zm.)</w:t>
      </w:r>
      <w:r w:rsidR="00D0195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D27D727" w14:textId="773DBA34" w:rsidR="004B0445" w:rsidRDefault="004B0445" w:rsidP="00D0195F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28B4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Klimatu z dnia 11 września 2020 r. w sprawie szczegółowych wymagań dla magazynowania odpadów (Dz. U. 2020 poz. 1742)</w:t>
      </w:r>
      <w:r w:rsidR="00D0195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239EAB93" w14:textId="74D7FC3B" w:rsidR="00D0195F" w:rsidRDefault="00D0195F" w:rsidP="00D0195F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Rozwoju, Pracy i Technologii z dnia 5 sierpnia 2021 r. w sprawie obiektów i pomieszczeń magazynowych do przechowywania materiałów wybuchowych, broni, amunicji ora wyrobów i technologii o przeznaczeniu wojskowym lub policyjnym</w:t>
      </w:r>
      <w:r w:rsidR="00B63E2C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A07F0D4" w14:textId="4FABC551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Ustawa z dnia 17 lutego 2005 r. o informatyzacji działalności podmiotów realizujących zadania publiczne (Dz. U. Nr 64, poz. 565 ze zmianami),</w:t>
      </w:r>
    </w:p>
    <w:p w14:paraId="6DAEB60D" w14:textId="0235964F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Ustawa z dnia 12 lutego 2010 r. o zmianie ustawy o informatyzacji działalności podmiotów realizujących zadania publiczne oraz niektórych innych ustaw (Dz.U. 2010 nr 40 poz. 230),</w:t>
      </w:r>
    </w:p>
    <w:p w14:paraId="628B0409" w14:textId="4ED7262D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(Dz.U. 2012 poz. 526),</w:t>
      </w:r>
    </w:p>
    <w:p w14:paraId="0A26BC18" w14:textId="706140C1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Nauki i Informatyzacji z dnia 19 października 2005 r. w sprawie testów akceptacyjnych oraz badania oprogramowania interfejsowego i weryfikacji tego badania (Dz.U. 2005 nr 217 poz. 1836),</w:t>
      </w:r>
    </w:p>
    <w:p w14:paraId="0B0A8AA3" w14:textId="7AE2D200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Ustawa z dnia 22 maja 2003 r. o zmianie ustawy - Prawa telekomunikacyjne oraz o zmianie niektórych ustaw (Dz.U. 2003 nr 113 poz. 1070),</w:t>
      </w:r>
    </w:p>
    <w:p w14:paraId="2E753F3F" w14:textId="7A702FE9" w:rsidR="00B63E2C" w:rsidRPr="00DE3B56" w:rsidRDefault="00B63E2C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Ustawa z dnia 5 lipca 2018 r. o krajowym systemie cyberbezpieczeństwa (Dz.U. 2018 poz. 1560),</w:t>
      </w:r>
    </w:p>
    <w:p w14:paraId="1004463E" w14:textId="159DEAB2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ISO/IEC 11801-1:2017 Information technology -- Generic cabling for customer premises - Part 1: General requirements,</w:t>
      </w:r>
    </w:p>
    <w:p w14:paraId="0F0784CE" w14:textId="011896A9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Okablowania strukturalnego obiektu produkcyjnego stref MICE (Mechanical, Ingress, Climatic, Electromagnetic) zgodnie z  normą ISO-11801-3 / EN 50173-3),</w:t>
      </w:r>
    </w:p>
    <w:p w14:paraId="2E7E82DE" w14:textId="27588133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50173-1:2018 Technika Informatyczna – Systemy okablowania strukturalnego – Część 1: Wymagania ogólne,</w:t>
      </w:r>
    </w:p>
    <w:p w14:paraId="466F42AF" w14:textId="765449D2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50173-2:2018 Technika Informatyczna – Systemy okablowania strukturalnego – Część 2: Pomieszczenia biurowe,</w:t>
      </w:r>
    </w:p>
    <w:p w14:paraId="355E0AB8" w14:textId="2ADDC702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50174-1:2018 Technika informatyczna. Instalacja okablowania – Część 1- Specyfikacja instalacji i zapewnienie jakości,</w:t>
      </w:r>
    </w:p>
    <w:p w14:paraId="73CDF1D5" w14:textId="3B2A2C6F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50174-2:2018 Technika informatyczna. Instalacja okablowania – Część 2 - Planowanie i wykonywanie instalacji wewnątrz budynków,</w:t>
      </w:r>
    </w:p>
    <w:p w14:paraId="3EC37309" w14:textId="5BF761E8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50346:2004/A2:2010 Technika informatyczna. Instalacja okablowania - Badanie zainstalowanego okablowania,</w:t>
      </w:r>
    </w:p>
    <w:p w14:paraId="6B210772" w14:textId="3C73FB57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50310:2016 Stosowanie połączeń wyrównawczych i uziemiających w budynkach z zainstalowanym sprzętem informatycznym,</w:t>
      </w:r>
    </w:p>
    <w:p w14:paraId="6D277ED2" w14:textId="159D6CAD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50600-1:2013-06 - Technika informatyczna -- Wyposażenie i infrastruktura centrów przetwarzania danych -- Część 1: Pojęcia ogólne,</w:t>
      </w:r>
    </w:p>
    <w:p w14:paraId="1F393966" w14:textId="535EF679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50600-2-4:2015-05 - Technika informatyczna -- Wyposażenie i infrastruktura centrów przetwarzania danych -- Część 2-4: Infrastruktura okablowania telekomunikacyjnego,</w:t>
      </w:r>
    </w:p>
    <w:p w14:paraId="715BC250" w14:textId="6096EEFB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60794-1-1:2016-06 - Kable światłowodowe - Część 1-1: Wymagania wspólne - Postanowienia ogólne,</w:t>
      </w:r>
    </w:p>
    <w:p w14:paraId="683A631B" w14:textId="195AEBFA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61754-7-1:2015-02– Światłowodowe złącza i elementy bierne - Światłowodowe interfejsy złączowe - Część 7-1: Rodzina złączy typu MPO - Pojedynczy rząd włókien,</w:t>
      </w:r>
    </w:p>
    <w:p w14:paraId="22F90051" w14:textId="501B92A9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PN-EN 50377-7-1:2006 - Złącza i elementy łączeniowe do zastosowań w światłowodowych systemach telekomunikacyjnych - Specyfikacja wyrobu -  Część 7-1: Złącza typu LC-PC dupleks, zakończenie włókna wielomodowego kategorii A1a i A1b według IEC 60793-2,</w:t>
      </w:r>
    </w:p>
    <w:p w14:paraId="458DE06B" w14:textId="4CD64A1D" w:rsidR="00DE3B56" w:rsidRPr="00DE3B56" w:rsidRDefault="00DE3B56" w:rsidP="00DE3B56">
      <w:pPr>
        <w:pStyle w:val="Tekstpodstawowy"/>
        <w:numPr>
          <w:ilvl w:val="1"/>
          <w:numId w:val="15"/>
        </w:numPr>
        <w:suppressAutoHyphens w:val="0"/>
        <w:autoSpaceDN/>
        <w:spacing w:line="276" w:lineRule="auto"/>
        <w:ind w:left="1134" w:hanging="64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color w:val="000000" w:themeColor="text1"/>
          <w:sz w:val="22"/>
          <w:szCs w:val="22"/>
        </w:rPr>
        <w:t>ISO/IEC FDIS 18598 6.10.2016 – dokumentowanie i zarządzanie infrastrukturą.</w:t>
      </w:r>
    </w:p>
    <w:p w14:paraId="678B0248" w14:textId="77777777" w:rsidR="00B63E2C" w:rsidRDefault="00B63E2C" w:rsidP="00DE3B56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71622DE" w14:textId="77777777" w:rsidR="00DE3B56" w:rsidRDefault="00DE3B56" w:rsidP="00DE3B56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BAF03F9" w14:textId="64385407" w:rsidR="00DE3B56" w:rsidRPr="00DE3B56" w:rsidRDefault="00DE3B56" w:rsidP="00DE3B56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3B56">
        <w:rPr>
          <w:rFonts w:asciiTheme="minorHAnsi" w:hAnsiTheme="minorHAnsi" w:cstheme="minorHAnsi"/>
          <w:i/>
          <w:iCs/>
          <w:sz w:val="20"/>
        </w:rPr>
        <w:t>W przypadku powołań normatywnych niedatowanych, obowiązuje najnowsze wydanie cytowanej normy, a jeśli którykolwiek z dokumentów normalizacyjnych uległ aktualizacji należy stosować się do ich najnowszych wersji.</w:t>
      </w:r>
    </w:p>
    <w:p w14:paraId="0198B22E" w14:textId="77777777" w:rsidR="004B0445" w:rsidRPr="00F628B4" w:rsidRDefault="004B0445" w:rsidP="00BD2590">
      <w:pPr>
        <w:pStyle w:val="Tekstpodstawowy"/>
        <w:suppressAutoHyphens w:val="0"/>
        <w:autoSpaceDN/>
        <w:spacing w:line="276" w:lineRule="auto"/>
        <w:ind w:left="426"/>
        <w:textAlignment w:val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90D7573" w14:textId="6BCF35BB" w:rsidR="006A52DF" w:rsidRPr="00F628B4" w:rsidRDefault="006A52DF" w:rsidP="00BD2590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74D3921" w14:textId="4F4FBD43" w:rsidR="006A52DF" w:rsidRDefault="00AA6B31" w:rsidP="00AA6B31">
      <w:pPr>
        <w:pStyle w:val="Nagwek2"/>
        <w:spacing w:before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bookmarkStart w:id="61" w:name="_Toc175726723"/>
      <w:r w:rsidRPr="00AA6B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Załączniki</w:t>
      </w:r>
      <w:bookmarkEnd w:id="61"/>
    </w:p>
    <w:p w14:paraId="64B39AC8" w14:textId="3B37B8FA" w:rsidR="00AA6B31" w:rsidRPr="0021234B" w:rsidRDefault="00AA6B31" w:rsidP="00AA6B31">
      <w:pPr>
        <w:pStyle w:val="Tekstpodstawowy"/>
        <w:numPr>
          <w:ilvl w:val="1"/>
          <w:numId w:val="74"/>
        </w:numPr>
        <w:suppressAutoHyphens w:val="0"/>
        <w:autoSpaceDN/>
        <w:spacing w:line="276" w:lineRule="auto"/>
        <w:ind w:left="1134" w:hanging="567"/>
        <w:textAlignment w:val="auto"/>
      </w:pPr>
      <w:r w:rsidRPr="00AA6B31">
        <w:rPr>
          <w:rFonts w:asciiTheme="minorHAnsi" w:hAnsiTheme="minorHAnsi" w:cstheme="minorHAnsi"/>
          <w:color w:val="000000" w:themeColor="text1"/>
          <w:sz w:val="22"/>
          <w:szCs w:val="22"/>
        </w:rPr>
        <w:t>Dokument EIR („ Employer Information Requirement”)</w:t>
      </w:r>
      <w:r w:rsidR="00B72CA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AFF8A26" w14:textId="4A1B3C71" w:rsidR="006A52DF" w:rsidRPr="00F628B4" w:rsidRDefault="006A52DF" w:rsidP="00BD2590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3F4A5C2" w14:textId="5068F18E" w:rsidR="006A52DF" w:rsidRPr="00F628B4" w:rsidRDefault="006A52DF" w:rsidP="00F628B4">
      <w:pPr>
        <w:pStyle w:val="Tekstpodstawowy"/>
        <w:suppressAutoHyphens w:val="0"/>
        <w:autoSpaceDN/>
        <w:spacing w:line="276" w:lineRule="auto"/>
        <w:textAlignment w:val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sectPr w:rsidR="006A52DF" w:rsidRPr="00F628B4" w:rsidSect="00B237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A767A" w14:textId="77777777" w:rsidR="005A28C1" w:rsidRDefault="005A28C1">
      <w:pPr>
        <w:spacing w:after="0" w:line="240" w:lineRule="auto"/>
      </w:pPr>
      <w:r>
        <w:separator/>
      </w:r>
    </w:p>
  </w:endnote>
  <w:endnote w:type="continuationSeparator" w:id="0">
    <w:p w14:paraId="73D68479" w14:textId="77777777" w:rsidR="005A28C1" w:rsidRDefault="005A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Std-Roman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8F8B7" w14:textId="67969C93" w:rsidR="00245DFA" w:rsidRDefault="00245DFA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C6E21">
      <w:rPr>
        <w:b/>
        <w:bCs/>
        <w:noProof/>
      </w:rPr>
      <w:t>28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FC6E21">
      <w:rPr>
        <w:b/>
        <w:bCs/>
        <w:noProof/>
      </w:rPr>
      <w:t>29</w:t>
    </w:r>
    <w:r>
      <w:rPr>
        <w:b/>
        <w:bCs/>
      </w:rPr>
      <w:fldChar w:fldCharType="end"/>
    </w:r>
  </w:p>
  <w:p w14:paraId="10EA7746" w14:textId="77777777" w:rsidR="00245DFA" w:rsidRDefault="00245D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27A22" w14:textId="77777777" w:rsidR="005A28C1" w:rsidRDefault="005A28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C2DD6B" w14:textId="77777777" w:rsidR="005A28C1" w:rsidRDefault="005A28C1">
      <w:pPr>
        <w:spacing w:after="0" w:line="240" w:lineRule="auto"/>
      </w:pPr>
      <w:r>
        <w:continuationSeparator/>
      </w:r>
    </w:p>
  </w:footnote>
  <w:footnote w:id="1">
    <w:p w14:paraId="28FD2885" w14:textId="77777777" w:rsidR="00834BA2" w:rsidRDefault="00BD2590">
      <w:pPr>
        <w:pStyle w:val="Tekstprzypisudolnego"/>
      </w:pPr>
      <w:r w:rsidRPr="001A387F">
        <w:rPr>
          <w:rStyle w:val="Odwoanieprzypisudolnego"/>
        </w:rPr>
        <w:footnoteRef/>
      </w:r>
      <w:r w:rsidRPr="001A387F">
        <w:t xml:space="preserve"> Podzadania </w:t>
      </w:r>
      <w:r w:rsidR="00834BA2" w:rsidRPr="001A387F">
        <w:t>–</w:t>
      </w:r>
      <w:r w:rsidRPr="001A387F">
        <w:t xml:space="preserve"> </w:t>
      </w:r>
      <w:r w:rsidR="00834BA2" w:rsidRPr="001A387F">
        <w:t xml:space="preserve">Budynki, których realizacja podzielona jest na Etapy. </w:t>
      </w:r>
    </w:p>
    <w:p w14:paraId="3D247021" w14:textId="154D1763" w:rsidR="00AD6CD4" w:rsidRPr="001A387F" w:rsidRDefault="00AD6CD4">
      <w:pPr>
        <w:pStyle w:val="Tekstprzypisudolnego"/>
      </w:pPr>
      <w:r>
        <w:tab/>
        <w:t xml:space="preserve">             Podzadanie 0 – Koncepcja architektoniczno-urbanistyczna;</w:t>
      </w:r>
    </w:p>
    <w:p w14:paraId="25A7B8BF" w14:textId="7868A134" w:rsidR="00BD2590" w:rsidRPr="001A387F" w:rsidRDefault="00834BA2" w:rsidP="00834BA2">
      <w:pPr>
        <w:pStyle w:val="Tekstprzypisudolnego"/>
        <w:ind w:left="708" w:firstLine="568"/>
      </w:pPr>
      <w:r w:rsidRPr="001A387F">
        <w:t>Podzadanie 1 – Mazowieckie Centrum Produkcyjno-Serwisowe;</w:t>
      </w:r>
    </w:p>
    <w:p w14:paraId="11755F29" w14:textId="47D1B1DF" w:rsidR="00834BA2" w:rsidRPr="001A387F" w:rsidRDefault="00834BA2" w:rsidP="00805E7F">
      <w:pPr>
        <w:pStyle w:val="Tekstprzypisudolnego"/>
        <w:ind w:left="1276"/>
      </w:pPr>
      <w:r w:rsidRPr="001A387F">
        <w:t xml:space="preserve">Podzadanie 2 – Budynek </w:t>
      </w:r>
      <w:r w:rsidR="00492046" w:rsidRPr="001A387F">
        <w:t>P</w:t>
      </w:r>
      <w:r w:rsidRPr="001A387F">
        <w:t>rodukcyjno-</w:t>
      </w:r>
      <w:r w:rsidR="00492046" w:rsidRPr="001A387F">
        <w:t>M</w:t>
      </w:r>
      <w:r w:rsidRPr="001A387F">
        <w:t>ontażowy</w:t>
      </w:r>
      <w:r w:rsidR="00004150">
        <w:t xml:space="preserve"> wraz z ogrodzeniem całego Terenu</w:t>
      </w:r>
      <w:r w:rsidR="00805E7F">
        <w:t xml:space="preserve"> i     garażami wielopoziomowymi </w:t>
      </w:r>
      <w:r w:rsidRPr="001A387F">
        <w:t>;</w:t>
      </w:r>
    </w:p>
    <w:p w14:paraId="4EF5DF27" w14:textId="40627EE8" w:rsidR="00834BA2" w:rsidRPr="001A387F" w:rsidRDefault="00834BA2" w:rsidP="00834BA2">
      <w:pPr>
        <w:pStyle w:val="Tekstprzypisudolnego"/>
        <w:ind w:left="708" w:firstLine="568"/>
      </w:pPr>
      <w:r w:rsidRPr="001A387F">
        <w:t xml:space="preserve">Podzadanie 3 – Budynek </w:t>
      </w:r>
      <w:r w:rsidR="00492046" w:rsidRPr="001A387F">
        <w:t>S</w:t>
      </w:r>
      <w:r w:rsidRPr="001A387F">
        <w:t xml:space="preserve">erwisu i </w:t>
      </w:r>
      <w:r w:rsidR="00492046" w:rsidRPr="001A387F">
        <w:t>U</w:t>
      </w:r>
      <w:r w:rsidRPr="001A387F">
        <w:t>ruchomienia;</w:t>
      </w:r>
    </w:p>
    <w:p w14:paraId="00767D15" w14:textId="316B9AE7" w:rsidR="00834BA2" w:rsidRPr="001A387F" w:rsidRDefault="00834BA2" w:rsidP="00834BA2">
      <w:pPr>
        <w:pStyle w:val="Tekstprzypisudolnego"/>
        <w:ind w:left="708" w:firstLine="568"/>
      </w:pPr>
      <w:r w:rsidRPr="001A387F">
        <w:t>Podzadanie 4 – Budynek Lakierni;</w:t>
      </w:r>
    </w:p>
    <w:p w14:paraId="10D71576" w14:textId="55612BFA" w:rsidR="00834BA2" w:rsidRDefault="00834BA2" w:rsidP="00834BA2">
      <w:pPr>
        <w:pStyle w:val="Tekstprzypisudolnego"/>
        <w:ind w:left="708" w:firstLine="568"/>
      </w:pPr>
      <w:r w:rsidRPr="001A387F">
        <w:t>Podzadanie 5 – Budynek Galwanizerni z oczyszczalnią ścieków</w:t>
      </w:r>
      <w:r w:rsidR="00BA4762" w:rsidRPr="001A387F">
        <w:t>,</w:t>
      </w:r>
    </w:p>
    <w:p w14:paraId="516DA003" w14:textId="7CEC53DC" w:rsidR="00BA4762" w:rsidRDefault="00BA4762" w:rsidP="00834BA2">
      <w:pPr>
        <w:pStyle w:val="Tekstprzypisudolnego"/>
        <w:ind w:left="708" w:firstLine="568"/>
      </w:pPr>
      <w:r>
        <w:t>Podzadanie 6 – Budynek Produkcji Specjalnej</w:t>
      </w:r>
    </w:p>
  </w:footnote>
  <w:footnote w:id="2">
    <w:p w14:paraId="45356379" w14:textId="0C12612A" w:rsidR="00BA4762" w:rsidRDefault="00BA4762">
      <w:pPr>
        <w:pStyle w:val="Tekstprzypisudolnego"/>
      </w:pPr>
      <w:r>
        <w:rPr>
          <w:rStyle w:val="Odwoanieprzypisudolnego"/>
        </w:rPr>
        <w:footnoteRef/>
      </w:r>
      <w:r>
        <w:t xml:space="preserve"> Analiza spełnia wymagania Programu Inwestycji zgodnie z wytycznymi Zamawiającego</w:t>
      </w:r>
    </w:p>
  </w:footnote>
  <w:footnote w:id="3">
    <w:p w14:paraId="5C9D9737" w14:textId="0F7916CE" w:rsidR="00697DE3" w:rsidRDefault="00697DE3">
      <w:pPr>
        <w:pStyle w:val="Tekstprzypisudolnego"/>
      </w:pPr>
      <w:r>
        <w:rPr>
          <w:rStyle w:val="Odwoanieprzypisudolnego"/>
        </w:rPr>
        <w:footnoteRef/>
      </w:r>
      <w:r>
        <w:t xml:space="preserve"> Zamawiający posiada dokument „Analiza potrzeb w zakresie odpowiedniego zaplecza technicznego w celu realizacji procesów lakierniczych dotycząca budowy zespołu lakierni dla produkcji własnej firmy Pit-</w:t>
      </w:r>
      <w:proofErr w:type="spellStart"/>
      <w:r>
        <w:t>Radwar</w:t>
      </w:r>
      <w:proofErr w:type="spellEnd"/>
      <w:r>
        <w:t xml:space="preserve"> S.A.</w:t>
      </w:r>
      <w:r w:rsidR="00E3313A">
        <w:t>”. Dokument spełnia wymagania Programu Inwestycji.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38F9" w14:textId="5C72A924" w:rsidR="00245DFA" w:rsidRPr="00F628B4" w:rsidRDefault="00245DFA">
    <w:pPr>
      <w:pStyle w:val="Akapitzlist"/>
      <w:spacing w:after="0"/>
      <w:jc w:val="right"/>
      <w:rPr>
        <w:sz w:val="18"/>
      </w:rPr>
    </w:pPr>
    <w:r w:rsidRPr="00F628B4">
      <w:rPr>
        <w:sz w:val="18"/>
      </w:rPr>
      <w:t>Załącznik nr 1 do Postępowania zakupowego</w:t>
    </w:r>
  </w:p>
  <w:p w14:paraId="5A6E90FB" w14:textId="77777777" w:rsidR="00245DFA" w:rsidRPr="00F628B4" w:rsidRDefault="00245DFA">
    <w:pPr>
      <w:pStyle w:val="Akapitzlist"/>
      <w:spacing w:after="0"/>
      <w:jc w:val="right"/>
      <w:rPr>
        <w:sz w:val="18"/>
      </w:rPr>
    </w:pPr>
    <w:r w:rsidRPr="00F628B4">
      <w:rPr>
        <w:sz w:val="18"/>
      </w:rPr>
      <w:t>Załącznik nr 1 do Umowy</w:t>
    </w:r>
  </w:p>
  <w:p w14:paraId="5EBCD602" w14:textId="77777777" w:rsidR="00245DFA" w:rsidRDefault="00245D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D00"/>
    <w:multiLevelType w:val="multilevel"/>
    <w:tmpl w:val="924E40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0C1087D"/>
    <w:multiLevelType w:val="multilevel"/>
    <w:tmpl w:val="C112763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05006EAB"/>
    <w:multiLevelType w:val="multilevel"/>
    <w:tmpl w:val="C2BA04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1E2D75"/>
    <w:multiLevelType w:val="hybridMultilevel"/>
    <w:tmpl w:val="596AC25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7BD0D80"/>
    <w:multiLevelType w:val="multilevel"/>
    <w:tmpl w:val="34C4996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FDA58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262F95"/>
    <w:multiLevelType w:val="multilevel"/>
    <w:tmpl w:val="CAC6B56A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2."/>
      <w:lvlJc w:val="left"/>
      <w:pPr>
        <w:ind w:left="360" w:hanging="360"/>
      </w:pPr>
      <w:rPr>
        <w:b/>
      </w:rPr>
    </w:lvl>
    <w:lvl w:ilvl="2">
      <w:start w:val="1"/>
      <w:numFmt w:val="decimal"/>
      <w:pStyle w:val="Nagwek3"/>
      <w:lvlText w:val="%1.%2.%3."/>
      <w:lvlJc w:val="left"/>
      <w:pPr>
        <w:ind w:left="574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645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lvlText w:val="%1.%2.%3.%4.%5."/>
      <w:lvlJc w:val="left"/>
      <w:pPr>
        <w:ind w:left="1728" w:hanging="64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1E4C79A9"/>
    <w:multiLevelType w:val="multilevel"/>
    <w:tmpl w:val="F52AE9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 w:val="0"/>
        <w:bCs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E81979"/>
    <w:multiLevelType w:val="multilevel"/>
    <w:tmpl w:val="C92299D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9" w15:restartNumberingAfterBreak="0">
    <w:nsid w:val="264D0210"/>
    <w:multiLevelType w:val="multilevel"/>
    <w:tmpl w:val="7FDCC0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hint="default"/>
        <w:b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8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92" w:hanging="1800"/>
      </w:pPr>
      <w:rPr>
        <w:rFonts w:hint="default"/>
        <w:color w:val="auto"/>
      </w:rPr>
    </w:lvl>
  </w:abstractNum>
  <w:abstractNum w:abstractNumId="10" w15:restartNumberingAfterBreak="0">
    <w:nsid w:val="284C3672"/>
    <w:multiLevelType w:val="hybridMultilevel"/>
    <w:tmpl w:val="F8E4046E"/>
    <w:lvl w:ilvl="0" w:tplc="3BD6F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948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D92CF0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D1C57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CF8EFB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BFA9F1E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AC4916E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4F00EC4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D2429AE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8532A7"/>
    <w:multiLevelType w:val="multilevel"/>
    <w:tmpl w:val="C5780F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9875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86195A"/>
    <w:multiLevelType w:val="multilevel"/>
    <w:tmpl w:val="77E27C6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38DA4E9B"/>
    <w:multiLevelType w:val="hybridMultilevel"/>
    <w:tmpl w:val="AC48B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715C"/>
    <w:multiLevelType w:val="multilevel"/>
    <w:tmpl w:val="60E25B1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3BD93B40"/>
    <w:multiLevelType w:val="multilevel"/>
    <w:tmpl w:val="9D488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C4A303C"/>
    <w:multiLevelType w:val="multilevel"/>
    <w:tmpl w:val="3E64E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color w:val="auto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HAnsi" w:hint="default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7F596F"/>
    <w:multiLevelType w:val="hybridMultilevel"/>
    <w:tmpl w:val="73EA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E757E"/>
    <w:multiLevelType w:val="hybridMultilevel"/>
    <w:tmpl w:val="E6A4A88C"/>
    <w:lvl w:ilvl="0" w:tplc="835E4972">
      <w:start w:val="1"/>
      <w:numFmt w:val="bullet"/>
      <w:lvlText w:val="-"/>
      <w:lvlJc w:val="left"/>
      <w:pPr>
        <w:ind w:left="1324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0" w15:restartNumberingAfterBreak="0">
    <w:nsid w:val="52E726C5"/>
    <w:multiLevelType w:val="multilevel"/>
    <w:tmpl w:val="C67058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25039F"/>
    <w:multiLevelType w:val="multilevel"/>
    <w:tmpl w:val="32D0B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8C2399"/>
    <w:multiLevelType w:val="multilevel"/>
    <w:tmpl w:val="11BCC5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6181611F"/>
    <w:multiLevelType w:val="multilevel"/>
    <w:tmpl w:val="51E64D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EC6DBF"/>
    <w:multiLevelType w:val="multilevel"/>
    <w:tmpl w:val="3204296A"/>
    <w:lvl w:ilvl="0">
      <w:start w:val="11"/>
      <w:numFmt w:val="decimal"/>
      <w:lvlText w:val="%1."/>
      <w:lvlJc w:val="left"/>
      <w:pPr>
        <w:ind w:left="435" w:hanging="435"/>
      </w:pPr>
      <w:rPr>
        <w:rFonts w:asciiTheme="minorHAnsi" w:hAnsiTheme="minorHAnsi" w:cstheme="minorHAnsi" w:hint="default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asciiTheme="minorHAnsi" w:hAnsiTheme="minorHAnsi" w:cstheme="minorHAnsi" w:hint="default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color w:val="000000" w:themeColor="text1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Theme="minorHAnsi" w:hAnsiTheme="minorHAnsi" w:cstheme="minorHAnsi" w:hint="default"/>
        <w:color w:val="000000" w:themeColor="text1"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Theme="minorHAnsi" w:hAnsiTheme="minorHAnsi" w:cstheme="minorHAnsi" w:hint="default"/>
        <w:color w:val="000000" w:themeColor="text1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Theme="minorHAnsi" w:hAnsiTheme="minorHAnsi" w:cstheme="minorHAnsi" w:hint="default"/>
        <w:color w:val="000000" w:themeColor="text1"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Theme="minorHAnsi" w:hAnsiTheme="minorHAnsi" w:cstheme="minorHAnsi" w:hint="default"/>
        <w:color w:val="000000" w:themeColor="text1"/>
        <w:sz w:val="22"/>
      </w:rPr>
    </w:lvl>
  </w:abstractNum>
  <w:abstractNum w:abstractNumId="25" w15:restartNumberingAfterBreak="0">
    <w:nsid w:val="63242364"/>
    <w:multiLevelType w:val="multilevel"/>
    <w:tmpl w:val="B4EA101A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679501E2"/>
    <w:multiLevelType w:val="hybridMultilevel"/>
    <w:tmpl w:val="EE7EEC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5A528E"/>
    <w:multiLevelType w:val="multilevel"/>
    <w:tmpl w:val="B9D6EB9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74716AAA"/>
    <w:multiLevelType w:val="multilevel"/>
    <w:tmpl w:val="04DA5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83255AC"/>
    <w:multiLevelType w:val="multilevel"/>
    <w:tmpl w:val="C37611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D3825F5"/>
    <w:multiLevelType w:val="multilevel"/>
    <w:tmpl w:val="DBB661A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7847025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" w16cid:durableId="961233648">
    <w:abstractNumId w:val="6"/>
  </w:num>
  <w:num w:numId="3" w16cid:durableId="149760617">
    <w:abstractNumId w:val="17"/>
  </w:num>
  <w:num w:numId="4" w16cid:durableId="235868424">
    <w:abstractNumId w:val="5"/>
  </w:num>
  <w:num w:numId="5" w16cid:durableId="1471943880">
    <w:abstractNumId w:val="3"/>
  </w:num>
  <w:num w:numId="6" w16cid:durableId="1722825142">
    <w:abstractNumId w:val="12"/>
  </w:num>
  <w:num w:numId="7" w16cid:durableId="5541955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1333627">
    <w:abstractNumId w:val="20"/>
  </w:num>
  <w:num w:numId="9" w16cid:durableId="1151673110">
    <w:abstractNumId w:val="7"/>
  </w:num>
  <w:num w:numId="10" w16cid:durableId="2012220385">
    <w:abstractNumId w:val="2"/>
  </w:num>
  <w:num w:numId="11" w16cid:durableId="1277716300">
    <w:abstractNumId w:val="16"/>
  </w:num>
  <w:num w:numId="12" w16cid:durableId="1501773265">
    <w:abstractNumId w:val="28"/>
  </w:num>
  <w:num w:numId="13" w16cid:durableId="184909256">
    <w:abstractNumId w:val="8"/>
  </w:num>
  <w:num w:numId="14" w16cid:durableId="1513496244">
    <w:abstractNumId w:val="0"/>
  </w:num>
  <w:num w:numId="15" w16cid:durableId="1156071041">
    <w:abstractNumId w:val="29"/>
  </w:num>
  <w:num w:numId="16" w16cid:durableId="1057629072">
    <w:abstractNumId w:val="21"/>
  </w:num>
  <w:num w:numId="17" w16cid:durableId="231083353">
    <w:abstractNumId w:val="11"/>
  </w:num>
  <w:num w:numId="18" w16cid:durableId="1515538691">
    <w:abstractNumId w:val="30"/>
  </w:num>
  <w:num w:numId="19" w16cid:durableId="391006321">
    <w:abstractNumId w:val="4"/>
  </w:num>
  <w:num w:numId="20" w16cid:durableId="191577755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1" w16cid:durableId="140707173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2" w16cid:durableId="1384913223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3" w16cid:durableId="1043404743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4" w16cid:durableId="1263952349">
    <w:abstractNumId w:val="15"/>
  </w:num>
  <w:num w:numId="25" w16cid:durableId="5887274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6" w16cid:durableId="1005981319">
    <w:abstractNumId w:val="25"/>
  </w:num>
  <w:num w:numId="27" w16cid:durableId="79660423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28" w16cid:durableId="598559826">
    <w:abstractNumId w:val="13"/>
  </w:num>
  <w:num w:numId="29" w16cid:durableId="153767723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0" w16cid:durableId="1390615380">
    <w:abstractNumId w:val="1"/>
  </w:num>
  <w:num w:numId="31" w16cid:durableId="138667807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2" w16cid:durableId="797837760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3" w16cid:durableId="27656399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4" w16cid:durableId="140007688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5" w16cid:durableId="118568468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6" w16cid:durableId="47614271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7" w16cid:durableId="1846554867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8" w16cid:durableId="189103409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39" w16cid:durableId="68841499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0" w16cid:durableId="1812867869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1" w16cid:durableId="1246260287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2" w16cid:durableId="1076167637">
    <w:abstractNumId w:val="23"/>
  </w:num>
  <w:num w:numId="43" w16cid:durableId="14779373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4" w16cid:durableId="163879839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5" w16cid:durableId="1007633698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6" w16cid:durableId="1023364467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7" w16cid:durableId="127535811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8" w16cid:durableId="1289627426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49" w16cid:durableId="97800073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0" w16cid:durableId="1350522086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1" w16cid:durableId="1619527048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2" w16cid:durableId="1004360471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3" w16cid:durableId="523325031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4" w16cid:durableId="1548376243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5" w16cid:durableId="1995599361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6" w16cid:durableId="275573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7" w16cid:durableId="422383490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8" w16cid:durableId="53967100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59" w16cid:durableId="1845825374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0" w16cid:durableId="1932468871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1" w16cid:durableId="1991401960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2" w16cid:durableId="67734564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3" w16cid:durableId="193331662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4" w16cid:durableId="963467795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5" w16cid:durableId="898904089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6" w16cid:durableId="22487344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7" w16cid:durableId="198076971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68" w16cid:durableId="1613318430">
    <w:abstractNumId w:val="9"/>
  </w:num>
  <w:num w:numId="69" w16cid:durableId="540749546">
    <w:abstractNumId w:val="19"/>
  </w:num>
  <w:num w:numId="70" w16cid:durableId="593897703">
    <w:abstractNumId w:val="26"/>
  </w:num>
  <w:num w:numId="71" w16cid:durableId="383875184">
    <w:abstractNumId w:val="14"/>
  </w:num>
  <w:num w:numId="72" w16cid:durableId="731078162">
    <w:abstractNumId w:val="6"/>
    <w:lvlOverride w:ilvl="1">
      <w:lvl w:ilvl="1">
        <w:start w:val="1"/>
        <w:numFmt w:val="decimal"/>
        <w:pStyle w:val="Nagwek2"/>
        <w:lvlText w:val="%2."/>
        <w:lvlJc w:val="left"/>
        <w:pPr>
          <w:ind w:left="360" w:hanging="360"/>
        </w:pPr>
        <w:rPr>
          <w:b/>
          <w:color w:val="auto"/>
        </w:rPr>
      </w:lvl>
    </w:lvlOverride>
  </w:num>
  <w:num w:numId="73" w16cid:durableId="2106069955">
    <w:abstractNumId w:val="27"/>
  </w:num>
  <w:num w:numId="74" w16cid:durableId="581379097">
    <w:abstractNumId w:val="24"/>
  </w:num>
  <w:num w:numId="75" w16cid:durableId="1196846940">
    <w:abstractNumId w:val="22"/>
  </w:num>
  <w:num w:numId="76" w16cid:durableId="2053575635">
    <w:abstractNumId w:val="1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D30"/>
    <w:rsid w:val="00001EE3"/>
    <w:rsid w:val="00004150"/>
    <w:rsid w:val="00015116"/>
    <w:rsid w:val="00021BB7"/>
    <w:rsid w:val="00026372"/>
    <w:rsid w:val="00032A94"/>
    <w:rsid w:val="000406EB"/>
    <w:rsid w:val="00050A06"/>
    <w:rsid w:val="00054F54"/>
    <w:rsid w:val="00067918"/>
    <w:rsid w:val="00073312"/>
    <w:rsid w:val="00077CA4"/>
    <w:rsid w:val="00085143"/>
    <w:rsid w:val="00091D30"/>
    <w:rsid w:val="00097777"/>
    <w:rsid w:val="000A04D1"/>
    <w:rsid w:val="000A2846"/>
    <w:rsid w:val="000A42C4"/>
    <w:rsid w:val="000A5EDA"/>
    <w:rsid w:val="000B14C4"/>
    <w:rsid w:val="000B2688"/>
    <w:rsid w:val="000C3097"/>
    <w:rsid w:val="000C7C81"/>
    <w:rsid w:val="000D039C"/>
    <w:rsid w:val="000D568D"/>
    <w:rsid w:val="000E10DC"/>
    <w:rsid w:val="000E6E40"/>
    <w:rsid w:val="000F2DD6"/>
    <w:rsid w:val="000F321C"/>
    <w:rsid w:val="000F3E26"/>
    <w:rsid w:val="000F41D7"/>
    <w:rsid w:val="000F7ED7"/>
    <w:rsid w:val="0010061F"/>
    <w:rsid w:val="001019EF"/>
    <w:rsid w:val="00103F6B"/>
    <w:rsid w:val="0010459B"/>
    <w:rsid w:val="0010722A"/>
    <w:rsid w:val="00110810"/>
    <w:rsid w:val="00111B3C"/>
    <w:rsid w:val="001143D4"/>
    <w:rsid w:val="00122257"/>
    <w:rsid w:val="001314DC"/>
    <w:rsid w:val="00132AC3"/>
    <w:rsid w:val="00137BE3"/>
    <w:rsid w:val="001472F8"/>
    <w:rsid w:val="00147948"/>
    <w:rsid w:val="00150533"/>
    <w:rsid w:val="001512CB"/>
    <w:rsid w:val="001515DE"/>
    <w:rsid w:val="00151A77"/>
    <w:rsid w:val="00154C39"/>
    <w:rsid w:val="00156444"/>
    <w:rsid w:val="0015658E"/>
    <w:rsid w:val="001570B8"/>
    <w:rsid w:val="00157C9A"/>
    <w:rsid w:val="00165B3F"/>
    <w:rsid w:val="00181278"/>
    <w:rsid w:val="001830D0"/>
    <w:rsid w:val="00183524"/>
    <w:rsid w:val="001844F0"/>
    <w:rsid w:val="00191C3E"/>
    <w:rsid w:val="00196423"/>
    <w:rsid w:val="001A21AA"/>
    <w:rsid w:val="001A2BD4"/>
    <w:rsid w:val="001A2D60"/>
    <w:rsid w:val="001A387F"/>
    <w:rsid w:val="001A4154"/>
    <w:rsid w:val="001A6784"/>
    <w:rsid w:val="001B06C4"/>
    <w:rsid w:val="001B4054"/>
    <w:rsid w:val="001B7A10"/>
    <w:rsid w:val="001C0000"/>
    <w:rsid w:val="001C3307"/>
    <w:rsid w:val="001C428D"/>
    <w:rsid w:val="001C6D9B"/>
    <w:rsid w:val="001D05C9"/>
    <w:rsid w:val="001D4EF6"/>
    <w:rsid w:val="001E01BE"/>
    <w:rsid w:val="001E1B43"/>
    <w:rsid w:val="001E7782"/>
    <w:rsid w:val="001E78E2"/>
    <w:rsid w:val="001F2384"/>
    <w:rsid w:val="001F41E8"/>
    <w:rsid w:val="001F4E0B"/>
    <w:rsid w:val="001F5499"/>
    <w:rsid w:val="001F5C30"/>
    <w:rsid w:val="001F748E"/>
    <w:rsid w:val="00204B01"/>
    <w:rsid w:val="0021234B"/>
    <w:rsid w:val="00216B9E"/>
    <w:rsid w:val="00222102"/>
    <w:rsid w:val="00222472"/>
    <w:rsid w:val="00227D06"/>
    <w:rsid w:val="002325F0"/>
    <w:rsid w:val="00234EE5"/>
    <w:rsid w:val="00237FB8"/>
    <w:rsid w:val="00245DFA"/>
    <w:rsid w:val="00250985"/>
    <w:rsid w:val="00260474"/>
    <w:rsid w:val="00260961"/>
    <w:rsid w:val="002633FE"/>
    <w:rsid w:val="00264E91"/>
    <w:rsid w:val="00276001"/>
    <w:rsid w:val="00277363"/>
    <w:rsid w:val="002840ED"/>
    <w:rsid w:val="002846D4"/>
    <w:rsid w:val="00284B2C"/>
    <w:rsid w:val="00285497"/>
    <w:rsid w:val="00290B0B"/>
    <w:rsid w:val="00295E71"/>
    <w:rsid w:val="0029729F"/>
    <w:rsid w:val="002A2D0B"/>
    <w:rsid w:val="002A6C86"/>
    <w:rsid w:val="002B4692"/>
    <w:rsid w:val="002B5DB9"/>
    <w:rsid w:val="002B6FA5"/>
    <w:rsid w:val="002C0067"/>
    <w:rsid w:val="002C00E0"/>
    <w:rsid w:val="002C1B73"/>
    <w:rsid w:val="002C2F9D"/>
    <w:rsid w:val="002C5EE1"/>
    <w:rsid w:val="002C6F3D"/>
    <w:rsid w:val="002C781F"/>
    <w:rsid w:val="002D1C43"/>
    <w:rsid w:val="002E49A8"/>
    <w:rsid w:val="002E62E7"/>
    <w:rsid w:val="002E6C28"/>
    <w:rsid w:val="002E6DE5"/>
    <w:rsid w:val="002F01B9"/>
    <w:rsid w:val="002F1B44"/>
    <w:rsid w:val="002F3A46"/>
    <w:rsid w:val="00301EA3"/>
    <w:rsid w:val="00305D75"/>
    <w:rsid w:val="0030755F"/>
    <w:rsid w:val="00313568"/>
    <w:rsid w:val="00314B4F"/>
    <w:rsid w:val="00315D78"/>
    <w:rsid w:val="00322021"/>
    <w:rsid w:val="00324164"/>
    <w:rsid w:val="003253D3"/>
    <w:rsid w:val="003256D2"/>
    <w:rsid w:val="003277EF"/>
    <w:rsid w:val="003326A8"/>
    <w:rsid w:val="003436B1"/>
    <w:rsid w:val="00350742"/>
    <w:rsid w:val="00353DE9"/>
    <w:rsid w:val="00355C9B"/>
    <w:rsid w:val="00370D69"/>
    <w:rsid w:val="00370FEE"/>
    <w:rsid w:val="00373A8D"/>
    <w:rsid w:val="0037457C"/>
    <w:rsid w:val="00381435"/>
    <w:rsid w:val="00384F90"/>
    <w:rsid w:val="00386488"/>
    <w:rsid w:val="003869C3"/>
    <w:rsid w:val="00393087"/>
    <w:rsid w:val="003977DA"/>
    <w:rsid w:val="003A169B"/>
    <w:rsid w:val="003A300C"/>
    <w:rsid w:val="003A4CF1"/>
    <w:rsid w:val="003A5E06"/>
    <w:rsid w:val="003A7A47"/>
    <w:rsid w:val="003A7BFE"/>
    <w:rsid w:val="003B2D70"/>
    <w:rsid w:val="003B65A1"/>
    <w:rsid w:val="003B6F84"/>
    <w:rsid w:val="003C2232"/>
    <w:rsid w:val="003C44D5"/>
    <w:rsid w:val="003C4B6E"/>
    <w:rsid w:val="003C607E"/>
    <w:rsid w:val="003C6E94"/>
    <w:rsid w:val="003D1A58"/>
    <w:rsid w:val="003D3466"/>
    <w:rsid w:val="003D3CDA"/>
    <w:rsid w:val="003D690B"/>
    <w:rsid w:val="003E27FE"/>
    <w:rsid w:val="003E6AA0"/>
    <w:rsid w:val="003E72CC"/>
    <w:rsid w:val="003F5FC1"/>
    <w:rsid w:val="00411BE1"/>
    <w:rsid w:val="00413167"/>
    <w:rsid w:val="004143C3"/>
    <w:rsid w:val="00415BDE"/>
    <w:rsid w:val="004246D2"/>
    <w:rsid w:val="00427CD5"/>
    <w:rsid w:val="00436243"/>
    <w:rsid w:val="00441BDD"/>
    <w:rsid w:val="00443516"/>
    <w:rsid w:val="00453968"/>
    <w:rsid w:val="00460261"/>
    <w:rsid w:val="0046530B"/>
    <w:rsid w:val="00465687"/>
    <w:rsid w:val="0047039A"/>
    <w:rsid w:val="00471479"/>
    <w:rsid w:val="004735AA"/>
    <w:rsid w:val="00473767"/>
    <w:rsid w:val="004759B1"/>
    <w:rsid w:val="00476268"/>
    <w:rsid w:val="004850E7"/>
    <w:rsid w:val="00485C7F"/>
    <w:rsid w:val="00487C44"/>
    <w:rsid w:val="00492046"/>
    <w:rsid w:val="00492562"/>
    <w:rsid w:val="00493BB1"/>
    <w:rsid w:val="004A3185"/>
    <w:rsid w:val="004A3B10"/>
    <w:rsid w:val="004A4696"/>
    <w:rsid w:val="004B0445"/>
    <w:rsid w:val="004B0CF0"/>
    <w:rsid w:val="004B4227"/>
    <w:rsid w:val="004B6A0D"/>
    <w:rsid w:val="004C1BCC"/>
    <w:rsid w:val="004C426B"/>
    <w:rsid w:val="004C51A0"/>
    <w:rsid w:val="004C7DA5"/>
    <w:rsid w:val="004D014E"/>
    <w:rsid w:val="004D6CA1"/>
    <w:rsid w:val="004E69AA"/>
    <w:rsid w:val="004F184F"/>
    <w:rsid w:val="004F33F8"/>
    <w:rsid w:val="004F5F4E"/>
    <w:rsid w:val="004F6158"/>
    <w:rsid w:val="004F729E"/>
    <w:rsid w:val="00500E26"/>
    <w:rsid w:val="00501130"/>
    <w:rsid w:val="00503771"/>
    <w:rsid w:val="00505419"/>
    <w:rsid w:val="005060A6"/>
    <w:rsid w:val="005105AA"/>
    <w:rsid w:val="0051682F"/>
    <w:rsid w:val="005210CD"/>
    <w:rsid w:val="00523A8E"/>
    <w:rsid w:val="00523ECA"/>
    <w:rsid w:val="005253AF"/>
    <w:rsid w:val="00526F93"/>
    <w:rsid w:val="00530AD5"/>
    <w:rsid w:val="005362DD"/>
    <w:rsid w:val="005400D9"/>
    <w:rsid w:val="005412E6"/>
    <w:rsid w:val="00542531"/>
    <w:rsid w:val="0054254C"/>
    <w:rsid w:val="005544A2"/>
    <w:rsid w:val="00561D8C"/>
    <w:rsid w:val="00562537"/>
    <w:rsid w:val="00574EEB"/>
    <w:rsid w:val="00584687"/>
    <w:rsid w:val="00587845"/>
    <w:rsid w:val="005932C6"/>
    <w:rsid w:val="005947D9"/>
    <w:rsid w:val="00594B53"/>
    <w:rsid w:val="0059626F"/>
    <w:rsid w:val="00597319"/>
    <w:rsid w:val="005A0AE6"/>
    <w:rsid w:val="005A28C1"/>
    <w:rsid w:val="005A3D8D"/>
    <w:rsid w:val="005B04AE"/>
    <w:rsid w:val="005B2EBC"/>
    <w:rsid w:val="005B7A8A"/>
    <w:rsid w:val="005C5091"/>
    <w:rsid w:val="005C669A"/>
    <w:rsid w:val="005D0BCB"/>
    <w:rsid w:val="005D3787"/>
    <w:rsid w:val="005D717E"/>
    <w:rsid w:val="005E640D"/>
    <w:rsid w:val="005F1569"/>
    <w:rsid w:val="005F1D94"/>
    <w:rsid w:val="005F24E7"/>
    <w:rsid w:val="005F5266"/>
    <w:rsid w:val="0060345C"/>
    <w:rsid w:val="00607B5F"/>
    <w:rsid w:val="00616929"/>
    <w:rsid w:val="00617EFD"/>
    <w:rsid w:val="00620168"/>
    <w:rsid w:val="00626DDE"/>
    <w:rsid w:val="00636D4A"/>
    <w:rsid w:val="006411C2"/>
    <w:rsid w:val="00643FA2"/>
    <w:rsid w:val="0064534E"/>
    <w:rsid w:val="00647ACD"/>
    <w:rsid w:val="00650618"/>
    <w:rsid w:val="0065151D"/>
    <w:rsid w:val="00654292"/>
    <w:rsid w:val="0065518E"/>
    <w:rsid w:val="00657395"/>
    <w:rsid w:val="0066137E"/>
    <w:rsid w:val="00661CBC"/>
    <w:rsid w:val="0066275A"/>
    <w:rsid w:val="006652B4"/>
    <w:rsid w:val="00675515"/>
    <w:rsid w:val="00681091"/>
    <w:rsid w:val="0068539B"/>
    <w:rsid w:val="00691CBD"/>
    <w:rsid w:val="0069462E"/>
    <w:rsid w:val="00694FCD"/>
    <w:rsid w:val="006957E9"/>
    <w:rsid w:val="006976C6"/>
    <w:rsid w:val="00697DE3"/>
    <w:rsid w:val="006A52DF"/>
    <w:rsid w:val="006A6780"/>
    <w:rsid w:val="006A741D"/>
    <w:rsid w:val="006B0FC9"/>
    <w:rsid w:val="006B1F40"/>
    <w:rsid w:val="006B2177"/>
    <w:rsid w:val="006B261B"/>
    <w:rsid w:val="006C5525"/>
    <w:rsid w:val="006C65A7"/>
    <w:rsid w:val="006D070C"/>
    <w:rsid w:val="006D0A07"/>
    <w:rsid w:val="006D47E4"/>
    <w:rsid w:val="006D5D84"/>
    <w:rsid w:val="006E061E"/>
    <w:rsid w:val="006E1553"/>
    <w:rsid w:val="006E54E3"/>
    <w:rsid w:val="006E7762"/>
    <w:rsid w:val="006F230F"/>
    <w:rsid w:val="006F42D6"/>
    <w:rsid w:val="006F4A8D"/>
    <w:rsid w:val="0070497D"/>
    <w:rsid w:val="00707B88"/>
    <w:rsid w:val="00714549"/>
    <w:rsid w:val="0072078B"/>
    <w:rsid w:val="00720B94"/>
    <w:rsid w:val="007256B3"/>
    <w:rsid w:val="00725F28"/>
    <w:rsid w:val="00727D66"/>
    <w:rsid w:val="00730711"/>
    <w:rsid w:val="00740358"/>
    <w:rsid w:val="007443A0"/>
    <w:rsid w:val="007447F9"/>
    <w:rsid w:val="007538A1"/>
    <w:rsid w:val="00762165"/>
    <w:rsid w:val="007667D3"/>
    <w:rsid w:val="00775B8F"/>
    <w:rsid w:val="00775FD5"/>
    <w:rsid w:val="007865A0"/>
    <w:rsid w:val="007950CD"/>
    <w:rsid w:val="00796204"/>
    <w:rsid w:val="00797D5C"/>
    <w:rsid w:val="007A35DA"/>
    <w:rsid w:val="007A6589"/>
    <w:rsid w:val="007B1FD4"/>
    <w:rsid w:val="007B7534"/>
    <w:rsid w:val="007D0F9B"/>
    <w:rsid w:val="007D1DCC"/>
    <w:rsid w:val="007D4678"/>
    <w:rsid w:val="007D5E13"/>
    <w:rsid w:val="007D678F"/>
    <w:rsid w:val="007E22CA"/>
    <w:rsid w:val="007E2677"/>
    <w:rsid w:val="007E341B"/>
    <w:rsid w:val="007E6E5F"/>
    <w:rsid w:val="00800575"/>
    <w:rsid w:val="00800D4B"/>
    <w:rsid w:val="00800F15"/>
    <w:rsid w:val="00801D94"/>
    <w:rsid w:val="00805E7F"/>
    <w:rsid w:val="00806F34"/>
    <w:rsid w:val="00810BC1"/>
    <w:rsid w:val="008210AB"/>
    <w:rsid w:val="00824D42"/>
    <w:rsid w:val="00827BB2"/>
    <w:rsid w:val="00834644"/>
    <w:rsid w:val="00834BA2"/>
    <w:rsid w:val="008408A9"/>
    <w:rsid w:val="00843C29"/>
    <w:rsid w:val="00852637"/>
    <w:rsid w:val="008613DF"/>
    <w:rsid w:val="00863A50"/>
    <w:rsid w:val="008640D8"/>
    <w:rsid w:val="00864FAE"/>
    <w:rsid w:val="0086768E"/>
    <w:rsid w:val="00867EC9"/>
    <w:rsid w:val="00870E1D"/>
    <w:rsid w:val="00875072"/>
    <w:rsid w:val="008766BA"/>
    <w:rsid w:val="00877095"/>
    <w:rsid w:val="008775BD"/>
    <w:rsid w:val="0088020C"/>
    <w:rsid w:val="00880EB4"/>
    <w:rsid w:val="00880ED3"/>
    <w:rsid w:val="00884DB7"/>
    <w:rsid w:val="00886E9A"/>
    <w:rsid w:val="008A26C0"/>
    <w:rsid w:val="008A3260"/>
    <w:rsid w:val="008A59E3"/>
    <w:rsid w:val="008B0595"/>
    <w:rsid w:val="008B0C71"/>
    <w:rsid w:val="008C7F9E"/>
    <w:rsid w:val="008D0BA8"/>
    <w:rsid w:val="008D1C19"/>
    <w:rsid w:val="008D6E61"/>
    <w:rsid w:val="008E2FD9"/>
    <w:rsid w:val="008E6B12"/>
    <w:rsid w:val="008F39B6"/>
    <w:rsid w:val="008F627E"/>
    <w:rsid w:val="008F62D5"/>
    <w:rsid w:val="008F6B6F"/>
    <w:rsid w:val="009042A6"/>
    <w:rsid w:val="0090540D"/>
    <w:rsid w:val="00910100"/>
    <w:rsid w:val="0091218E"/>
    <w:rsid w:val="00913687"/>
    <w:rsid w:val="0092443C"/>
    <w:rsid w:val="009365CD"/>
    <w:rsid w:val="009425E8"/>
    <w:rsid w:val="00951E38"/>
    <w:rsid w:val="00953F7C"/>
    <w:rsid w:val="009560A5"/>
    <w:rsid w:val="00957641"/>
    <w:rsid w:val="009605F8"/>
    <w:rsid w:val="009631FF"/>
    <w:rsid w:val="00963CF3"/>
    <w:rsid w:val="0096559E"/>
    <w:rsid w:val="00965774"/>
    <w:rsid w:val="00967492"/>
    <w:rsid w:val="009678BB"/>
    <w:rsid w:val="0097067C"/>
    <w:rsid w:val="00972472"/>
    <w:rsid w:val="00973703"/>
    <w:rsid w:val="00982210"/>
    <w:rsid w:val="00983B1A"/>
    <w:rsid w:val="00985DBF"/>
    <w:rsid w:val="00985E42"/>
    <w:rsid w:val="009865D2"/>
    <w:rsid w:val="009906E0"/>
    <w:rsid w:val="0099331C"/>
    <w:rsid w:val="0099426E"/>
    <w:rsid w:val="009953C0"/>
    <w:rsid w:val="0099733A"/>
    <w:rsid w:val="009A1D66"/>
    <w:rsid w:val="009A362A"/>
    <w:rsid w:val="009A4E73"/>
    <w:rsid w:val="009B25A0"/>
    <w:rsid w:val="009B2984"/>
    <w:rsid w:val="009B2BBA"/>
    <w:rsid w:val="009C3873"/>
    <w:rsid w:val="009C6095"/>
    <w:rsid w:val="009D1471"/>
    <w:rsid w:val="009D236B"/>
    <w:rsid w:val="009D7C25"/>
    <w:rsid w:val="009E188E"/>
    <w:rsid w:val="009E58B9"/>
    <w:rsid w:val="009E7D8D"/>
    <w:rsid w:val="009F4247"/>
    <w:rsid w:val="009F5E60"/>
    <w:rsid w:val="009F699F"/>
    <w:rsid w:val="00A01F73"/>
    <w:rsid w:val="00A0213C"/>
    <w:rsid w:val="00A052AD"/>
    <w:rsid w:val="00A20D8B"/>
    <w:rsid w:val="00A2144C"/>
    <w:rsid w:val="00A24BE5"/>
    <w:rsid w:val="00A2520B"/>
    <w:rsid w:val="00A26319"/>
    <w:rsid w:val="00A44BEC"/>
    <w:rsid w:val="00A47BB0"/>
    <w:rsid w:val="00A5326C"/>
    <w:rsid w:val="00A545F5"/>
    <w:rsid w:val="00A57F0D"/>
    <w:rsid w:val="00A70E68"/>
    <w:rsid w:val="00A75912"/>
    <w:rsid w:val="00A772B1"/>
    <w:rsid w:val="00A80D0D"/>
    <w:rsid w:val="00A842C1"/>
    <w:rsid w:val="00A869C1"/>
    <w:rsid w:val="00A86B1F"/>
    <w:rsid w:val="00A87233"/>
    <w:rsid w:val="00A87C3B"/>
    <w:rsid w:val="00A91197"/>
    <w:rsid w:val="00A923D1"/>
    <w:rsid w:val="00A94173"/>
    <w:rsid w:val="00AA1B75"/>
    <w:rsid w:val="00AA5C2A"/>
    <w:rsid w:val="00AA6B31"/>
    <w:rsid w:val="00AB5E2A"/>
    <w:rsid w:val="00AC4B78"/>
    <w:rsid w:val="00AC57A5"/>
    <w:rsid w:val="00AD5270"/>
    <w:rsid w:val="00AD6CD4"/>
    <w:rsid w:val="00AD6FEB"/>
    <w:rsid w:val="00AD700A"/>
    <w:rsid w:val="00AE11A3"/>
    <w:rsid w:val="00AE2791"/>
    <w:rsid w:val="00AE4B2B"/>
    <w:rsid w:val="00AF5C08"/>
    <w:rsid w:val="00AF6BDD"/>
    <w:rsid w:val="00B05ECE"/>
    <w:rsid w:val="00B073FF"/>
    <w:rsid w:val="00B1567A"/>
    <w:rsid w:val="00B1661A"/>
    <w:rsid w:val="00B21FE9"/>
    <w:rsid w:val="00B23792"/>
    <w:rsid w:val="00B24C10"/>
    <w:rsid w:val="00B30084"/>
    <w:rsid w:val="00B30401"/>
    <w:rsid w:val="00B33134"/>
    <w:rsid w:val="00B34CE3"/>
    <w:rsid w:val="00B37936"/>
    <w:rsid w:val="00B435AC"/>
    <w:rsid w:val="00B44678"/>
    <w:rsid w:val="00B44931"/>
    <w:rsid w:val="00B5768A"/>
    <w:rsid w:val="00B57E87"/>
    <w:rsid w:val="00B6205B"/>
    <w:rsid w:val="00B63E2C"/>
    <w:rsid w:val="00B641FA"/>
    <w:rsid w:val="00B70DFB"/>
    <w:rsid w:val="00B70F01"/>
    <w:rsid w:val="00B71E2B"/>
    <w:rsid w:val="00B72CAB"/>
    <w:rsid w:val="00B75319"/>
    <w:rsid w:val="00B756E3"/>
    <w:rsid w:val="00B81385"/>
    <w:rsid w:val="00B834BF"/>
    <w:rsid w:val="00B8514E"/>
    <w:rsid w:val="00B94204"/>
    <w:rsid w:val="00BA358A"/>
    <w:rsid w:val="00BA37A2"/>
    <w:rsid w:val="00BA4280"/>
    <w:rsid w:val="00BA4762"/>
    <w:rsid w:val="00BB028A"/>
    <w:rsid w:val="00BB12A3"/>
    <w:rsid w:val="00BC166B"/>
    <w:rsid w:val="00BC5345"/>
    <w:rsid w:val="00BD2590"/>
    <w:rsid w:val="00BD3611"/>
    <w:rsid w:val="00BD4211"/>
    <w:rsid w:val="00BD7B65"/>
    <w:rsid w:val="00BE4FBF"/>
    <w:rsid w:val="00BE58A1"/>
    <w:rsid w:val="00BE722A"/>
    <w:rsid w:val="00BF5F5B"/>
    <w:rsid w:val="00C047FE"/>
    <w:rsid w:val="00C12F77"/>
    <w:rsid w:val="00C155C9"/>
    <w:rsid w:val="00C17A30"/>
    <w:rsid w:val="00C35390"/>
    <w:rsid w:val="00C35FC6"/>
    <w:rsid w:val="00C40567"/>
    <w:rsid w:val="00C5087C"/>
    <w:rsid w:val="00C52C59"/>
    <w:rsid w:val="00C54EDA"/>
    <w:rsid w:val="00C55E85"/>
    <w:rsid w:val="00C62B6A"/>
    <w:rsid w:val="00C65C14"/>
    <w:rsid w:val="00C720E7"/>
    <w:rsid w:val="00C724EE"/>
    <w:rsid w:val="00C74642"/>
    <w:rsid w:val="00C7590A"/>
    <w:rsid w:val="00C805A4"/>
    <w:rsid w:val="00C82BDA"/>
    <w:rsid w:val="00C94E50"/>
    <w:rsid w:val="00C9514C"/>
    <w:rsid w:val="00CA14A9"/>
    <w:rsid w:val="00CA232E"/>
    <w:rsid w:val="00CA2B64"/>
    <w:rsid w:val="00CA5F46"/>
    <w:rsid w:val="00CB1F5B"/>
    <w:rsid w:val="00CB3D02"/>
    <w:rsid w:val="00CC24D6"/>
    <w:rsid w:val="00CC3F26"/>
    <w:rsid w:val="00CC4076"/>
    <w:rsid w:val="00CC6E2F"/>
    <w:rsid w:val="00CD11FD"/>
    <w:rsid w:val="00CD4538"/>
    <w:rsid w:val="00CE141B"/>
    <w:rsid w:val="00CE4526"/>
    <w:rsid w:val="00CE64F7"/>
    <w:rsid w:val="00CE689A"/>
    <w:rsid w:val="00CF2BA7"/>
    <w:rsid w:val="00CF300C"/>
    <w:rsid w:val="00CF3B47"/>
    <w:rsid w:val="00CF565A"/>
    <w:rsid w:val="00CF7DE9"/>
    <w:rsid w:val="00CF7ED7"/>
    <w:rsid w:val="00D0195F"/>
    <w:rsid w:val="00D029A9"/>
    <w:rsid w:val="00D10C97"/>
    <w:rsid w:val="00D13FA5"/>
    <w:rsid w:val="00D157F7"/>
    <w:rsid w:val="00D17434"/>
    <w:rsid w:val="00D2037F"/>
    <w:rsid w:val="00D20786"/>
    <w:rsid w:val="00D21985"/>
    <w:rsid w:val="00D24C23"/>
    <w:rsid w:val="00D30B51"/>
    <w:rsid w:val="00D318FF"/>
    <w:rsid w:val="00D34136"/>
    <w:rsid w:val="00D34AE0"/>
    <w:rsid w:val="00D3619B"/>
    <w:rsid w:val="00D3718E"/>
    <w:rsid w:val="00D4247E"/>
    <w:rsid w:val="00D51DC9"/>
    <w:rsid w:val="00D53B23"/>
    <w:rsid w:val="00D5634C"/>
    <w:rsid w:val="00D56915"/>
    <w:rsid w:val="00D57C1C"/>
    <w:rsid w:val="00D605DC"/>
    <w:rsid w:val="00D62FD8"/>
    <w:rsid w:val="00D63768"/>
    <w:rsid w:val="00D72312"/>
    <w:rsid w:val="00D744EB"/>
    <w:rsid w:val="00D80E51"/>
    <w:rsid w:val="00D852D9"/>
    <w:rsid w:val="00D86A82"/>
    <w:rsid w:val="00D90261"/>
    <w:rsid w:val="00D931AE"/>
    <w:rsid w:val="00D95B2A"/>
    <w:rsid w:val="00DA0607"/>
    <w:rsid w:val="00DA2D3C"/>
    <w:rsid w:val="00DA451E"/>
    <w:rsid w:val="00DA52A7"/>
    <w:rsid w:val="00DB3735"/>
    <w:rsid w:val="00DC2904"/>
    <w:rsid w:val="00DE3B56"/>
    <w:rsid w:val="00DE5670"/>
    <w:rsid w:val="00DE7389"/>
    <w:rsid w:val="00DE73A3"/>
    <w:rsid w:val="00DE7477"/>
    <w:rsid w:val="00DF053A"/>
    <w:rsid w:val="00DF0850"/>
    <w:rsid w:val="00DF3997"/>
    <w:rsid w:val="00DF7262"/>
    <w:rsid w:val="00E011EF"/>
    <w:rsid w:val="00E0250B"/>
    <w:rsid w:val="00E11E27"/>
    <w:rsid w:val="00E1422F"/>
    <w:rsid w:val="00E16758"/>
    <w:rsid w:val="00E20668"/>
    <w:rsid w:val="00E23A84"/>
    <w:rsid w:val="00E23E10"/>
    <w:rsid w:val="00E31AE9"/>
    <w:rsid w:val="00E322D3"/>
    <w:rsid w:val="00E3313A"/>
    <w:rsid w:val="00E368A7"/>
    <w:rsid w:val="00E37188"/>
    <w:rsid w:val="00E46579"/>
    <w:rsid w:val="00E5334F"/>
    <w:rsid w:val="00E56FDB"/>
    <w:rsid w:val="00E7320F"/>
    <w:rsid w:val="00E7657B"/>
    <w:rsid w:val="00E80876"/>
    <w:rsid w:val="00E92BEA"/>
    <w:rsid w:val="00E94C8D"/>
    <w:rsid w:val="00EA051A"/>
    <w:rsid w:val="00EA23B7"/>
    <w:rsid w:val="00EA5DA0"/>
    <w:rsid w:val="00EB517C"/>
    <w:rsid w:val="00EC3B46"/>
    <w:rsid w:val="00EC53A7"/>
    <w:rsid w:val="00EC71DE"/>
    <w:rsid w:val="00ED1D87"/>
    <w:rsid w:val="00ED2BA7"/>
    <w:rsid w:val="00EE5BD2"/>
    <w:rsid w:val="00EE5CD1"/>
    <w:rsid w:val="00EF3222"/>
    <w:rsid w:val="00EF646D"/>
    <w:rsid w:val="00EF7EB2"/>
    <w:rsid w:val="00F03C0A"/>
    <w:rsid w:val="00F0403F"/>
    <w:rsid w:val="00F064DF"/>
    <w:rsid w:val="00F21E7F"/>
    <w:rsid w:val="00F233FB"/>
    <w:rsid w:val="00F26615"/>
    <w:rsid w:val="00F26C6D"/>
    <w:rsid w:val="00F26CFC"/>
    <w:rsid w:val="00F3248A"/>
    <w:rsid w:val="00F33DA9"/>
    <w:rsid w:val="00F37E37"/>
    <w:rsid w:val="00F445F7"/>
    <w:rsid w:val="00F4597C"/>
    <w:rsid w:val="00F4647D"/>
    <w:rsid w:val="00F536EE"/>
    <w:rsid w:val="00F54FD5"/>
    <w:rsid w:val="00F57726"/>
    <w:rsid w:val="00F628B4"/>
    <w:rsid w:val="00F730B4"/>
    <w:rsid w:val="00F7457D"/>
    <w:rsid w:val="00F77B99"/>
    <w:rsid w:val="00F8408A"/>
    <w:rsid w:val="00F86CBC"/>
    <w:rsid w:val="00F86E69"/>
    <w:rsid w:val="00F903C9"/>
    <w:rsid w:val="00F904B1"/>
    <w:rsid w:val="00F9475E"/>
    <w:rsid w:val="00F949D6"/>
    <w:rsid w:val="00FA13C1"/>
    <w:rsid w:val="00FA2B01"/>
    <w:rsid w:val="00FA396D"/>
    <w:rsid w:val="00FA4BA6"/>
    <w:rsid w:val="00FA580C"/>
    <w:rsid w:val="00FB61C5"/>
    <w:rsid w:val="00FC1CB7"/>
    <w:rsid w:val="00FC2A53"/>
    <w:rsid w:val="00FC6E21"/>
    <w:rsid w:val="00FD7C36"/>
    <w:rsid w:val="00FE77A9"/>
    <w:rsid w:val="00FF08CE"/>
    <w:rsid w:val="00FF6CC6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DCA5D4E"/>
  <w15:docId w15:val="{DC7CA5C0-3121-49E8-AE3B-4461FA47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Akapitzlist"/>
    <w:next w:val="Normalny"/>
    <w:pPr>
      <w:numPr>
        <w:ilvl w:val="1"/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pPr>
      <w:numPr>
        <w:ilvl w:val="2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pPr>
      <w:numPr>
        <w:ilvl w:val="3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pPr>
      <w:numPr>
        <w:ilvl w:val="4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aliases w:val="Standard"/>
    <w:basedOn w:val="Normalny"/>
    <w:uiPriority w:val="34"/>
    <w:qFormat/>
    <w:pPr>
      <w:spacing w:after="200" w:line="276" w:lineRule="auto"/>
      <w:ind w:left="720"/>
    </w:pPr>
    <w:rPr>
      <w:rFonts w:ascii="Arial" w:hAnsi="Arial" w:cs="Arial"/>
      <w:lang w:eastAsia="pl-PL"/>
    </w:rPr>
  </w:style>
  <w:style w:type="character" w:customStyle="1" w:styleId="AkapitzlistZnak">
    <w:name w:val="Akapit z listą Znak"/>
    <w:aliases w:val="Standard Znak"/>
    <w:uiPriority w:val="34"/>
    <w:rPr>
      <w:rFonts w:ascii="Arial" w:eastAsia="Calibri" w:hAnsi="Arial" w:cs="Arial"/>
      <w:lang w:eastAsia="pl-PL"/>
    </w:rPr>
  </w:style>
  <w:style w:type="character" w:customStyle="1" w:styleId="Nagwek2Znak">
    <w:name w:val="Nagłówek 2 Znak"/>
    <w:basedOn w:val="Domylnaczcionkaakapitu"/>
    <w:rPr>
      <w:rFonts w:ascii="Arial" w:eastAsia="Calibri" w:hAnsi="Arial" w:cs="Arial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rPr>
      <w:rFonts w:ascii="Arial" w:eastAsia="Calibri" w:hAnsi="Arial" w:cs="Arial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pPr>
      <w:spacing w:after="0" w:line="360" w:lineRule="auto"/>
      <w:jc w:val="both"/>
    </w:pPr>
    <w:rPr>
      <w:rFonts w:ascii="Times New Roman" w:eastAsia="Times New Roman" w:hAnsi="Times New Roman"/>
      <w:color w:val="00000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F7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12F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12F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F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F7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B5DB9"/>
    <w:rPr>
      <w:i/>
      <w:iCs/>
    </w:rPr>
  </w:style>
  <w:style w:type="paragraph" w:styleId="Poprawka">
    <w:name w:val="Revision"/>
    <w:hidden/>
    <w:uiPriority w:val="99"/>
    <w:semiHidden/>
    <w:rsid w:val="001B06C4"/>
    <w:pPr>
      <w:autoSpaceDN/>
      <w:spacing w:after="0" w:line="240" w:lineRule="auto"/>
      <w:textAlignment w:val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23792"/>
    <w:pPr>
      <w:suppressAutoHyphens w:val="0"/>
      <w:autoSpaceDN/>
      <w:spacing w:line="259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23792"/>
    <w:pPr>
      <w:suppressAutoHyphens w:val="0"/>
      <w:autoSpaceDN/>
      <w:spacing w:after="100" w:line="259" w:lineRule="auto"/>
      <w:ind w:left="220"/>
      <w:textAlignment w:val="auto"/>
    </w:pPr>
    <w:rPr>
      <w:rFonts w:asciiTheme="minorHAnsi" w:eastAsiaTheme="minorEastAsia" w:hAnsiTheme="minorHAnsi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23792"/>
    <w:pPr>
      <w:suppressAutoHyphens w:val="0"/>
      <w:autoSpaceDN/>
      <w:spacing w:after="100" w:line="259" w:lineRule="auto"/>
      <w:textAlignment w:val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23792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B23792"/>
    <w:rPr>
      <w:color w:val="0563C1" w:themeColor="hyperlink"/>
      <w:u w:val="single"/>
    </w:rPr>
  </w:style>
  <w:style w:type="paragraph" w:customStyle="1" w:styleId="Default">
    <w:name w:val="Default"/>
    <w:rsid w:val="000B14C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1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1C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1CBD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F5E60"/>
    <w:rPr>
      <w:b/>
      <w:bCs/>
    </w:rPr>
  </w:style>
  <w:style w:type="character" w:customStyle="1" w:styleId="fontstyle01">
    <w:name w:val="fontstyle01"/>
    <w:basedOn w:val="Domylnaczcionkaakapitu"/>
    <w:rsid w:val="00B63E2C"/>
    <w:rPr>
      <w:rFonts w:ascii="HelveticaNeueLTStd-Roman" w:hAnsi="HelveticaNeueLTStd-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slege.pl/rozporzadzenie-ministra-pracy-i-polityki-socjalnej-w-sprawie-ogolnych-przepisow-bezpieczenstwa-i-higieny-pracy/k318/a2649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rslege.pl/rozporzadzenie-ministra-pracy-i-polityki-socjalnej-w-sprawie-ogolnych-przepisow-bezpieczenstwa-i-higieny-pracy/k318/a26486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4F29-5E3D-421E-9B8E-1116C0DB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40</Pages>
  <Words>13516</Words>
  <Characters>81099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Kaczmarczyk-Skowron</dc:creator>
  <cp:keywords/>
  <dc:description/>
  <cp:lastModifiedBy>Milena Kaczmarczyk-Skowron</cp:lastModifiedBy>
  <cp:revision>3</cp:revision>
  <cp:lastPrinted>2024-08-26T05:56:00Z</cp:lastPrinted>
  <dcterms:created xsi:type="dcterms:W3CDTF">2024-08-30T09:35:00Z</dcterms:created>
  <dcterms:modified xsi:type="dcterms:W3CDTF">2024-09-02T07:42:00Z</dcterms:modified>
</cp:coreProperties>
</file>