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CC3" w:rsidRDefault="00FF7CC3">
      <w:pPr>
        <w:pStyle w:val="Standard"/>
        <w:jc w:val="center"/>
        <w:rPr>
          <w:b/>
          <w:bCs/>
          <w:sz w:val="28"/>
          <w:szCs w:val="28"/>
        </w:rPr>
      </w:pPr>
    </w:p>
    <w:p w:rsidR="003B1841" w:rsidRPr="00FD58D2" w:rsidRDefault="00200566">
      <w:pPr>
        <w:pStyle w:val="Standard"/>
        <w:jc w:val="center"/>
        <w:rPr>
          <w:rFonts w:ascii="Verdana" w:hAnsi="Verdana"/>
          <w:sz w:val="20"/>
          <w:szCs w:val="20"/>
        </w:rPr>
      </w:pPr>
      <w:r w:rsidRPr="00FD58D2">
        <w:rPr>
          <w:rFonts w:ascii="Verdana" w:hAnsi="Verdana"/>
          <w:bCs/>
          <w:sz w:val="20"/>
          <w:szCs w:val="20"/>
        </w:rPr>
        <w:t>CZYNNOŚCI DO WYKONANIA PODCZAS OKRESOWEJ OBSŁUGI TECHNICZNEJ</w:t>
      </w:r>
      <w:r w:rsidR="00987C0F" w:rsidRPr="00FD58D2">
        <w:rPr>
          <w:rFonts w:ascii="Verdana" w:hAnsi="Verdana"/>
          <w:bCs/>
          <w:sz w:val="20"/>
          <w:szCs w:val="20"/>
        </w:rPr>
        <w:t xml:space="preserve"> (OOT)</w:t>
      </w:r>
    </w:p>
    <w:p w:rsidR="003B1841" w:rsidRPr="00FD58D2" w:rsidRDefault="003B1841">
      <w:pPr>
        <w:pStyle w:val="Standard"/>
        <w:rPr>
          <w:rFonts w:ascii="Verdana" w:hAnsi="Verdana"/>
          <w:sz w:val="20"/>
          <w:szCs w:val="20"/>
        </w:rPr>
      </w:pPr>
    </w:p>
    <w:p w:rsidR="003B1841" w:rsidRPr="00FD58D2" w:rsidRDefault="00200566" w:rsidP="007F6F53">
      <w:pPr>
        <w:pStyle w:val="Standard"/>
        <w:numPr>
          <w:ilvl w:val="0"/>
          <w:numId w:val="5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FD58D2">
        <w:rPr>
          <w:rFonts w:ascii="Verdana" w:hAnsi="Verdana"/>
          <w:sz w:val="20"/>
          <w:szCs w:val="20"/>
        </w:rPr>
        <w:t>Sprawdzenie działania hamulca podstawowego oraz dodatkowego.</w:t>
      </w:r>
    </w:p>
    <w:p w:rsidR="003B1841" w:rsidRPr="00FD58D2" w:rsidRDefault="00200566" w:rsidP="007F6F53">
      <w:pPr>
        <w:pStyle w:val="Standard"/>
        <w:numPr>
          <w:ilvl w:val="0"/>
          <w:numId w:val="5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FD58D2">
        <w:rPr>
          <w:rFonts w:ascii="Verdana" w:hAnsi="Verdana"/>
          <w:sz w:val="20"/>
          <w:szCs w:val="20"/>
        </w:rPr>
        <w:t>Sprawdzenie działania sprzęgła.</w:t>
      </w:r>
    </w:p>
    <w:p w:rsidR="003B1841" w:rsidRPr="00FD58D2" w:rsidRDefault="00200566" w:rsidP="007F6F53">
      <w:pPr>
        <w:pStyle w:val="Standard"/>
        <w:numPr>
          <w:ilvl w:val="0"/>
          <w:numId w:val="5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FD58D2">
        <w:rPr>
          <w:rFonts w:ascii="Verdana" w:hAnsi="Verdana"/>
          <w:sz w:val="20"/>
          <w:szCs w:val="20"/>
        </w:rPr>
        <w:t>Sprawdzenie pracy silnika na całym zakresie obrotów oraz ciśnienia w układzie smarowania silnika.</w:t>
      </w:r>
    </w:p>
    <w:p w:rsidR="003B1841" w:rsidRPr="00FD58D2" w:rsidRDefault="00200566" w:rsidP="007F6F53">
      <w:pPr>
        <w:pStyle w:val="Standard"/>
        <w:numPr>
          <w:ilvl w:val="0"/>
          <w:numId w:val="5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FD58D2">
        <w:rPr>
          <w:rFonts w:ascii="Verdana" w:hAnsi="Verdana"/>
          <w:sz w:val="20"/>
          <w:szCs w:val="20"/>
        </w:rPr>
        <w:t>Sprawdzenie ładowania akumulatora.</w:t>
      </w:r>
    </w:p>
    <w:p w:rsidR="003B1841" w:rsidRPr="00FD58D2" w:rsidRDefault="00200566" w:rsidP="007F6F53">
      <w:pPr>
        <w:pStyle w:val="Standard"/>
        <w:numPr>
          <w:ilvl w:val="0"/>
          <w:numId w:val="5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FD58D2">
        <w:rPr>
          <w:rFonts w:ascii="Verdana" w:hAnsi="Verdana"/>
          <w:sz w:val="20"/>
          <w:szCs w:val="20"/>
        </w:rPr>
        <w:t>Sprawdzenie szczelności, stanu oraz zamocowania przewodów paliwowych.</w:t>
      </w:r>
    </w:p>
    <w:p w:rsidR="003B1841" w:rsidRPr="00FD58D2" w:rsidRDefault="00200566" w:rsidP="007F6F53">
      <w:pPr>
        <w:pStyle w:val="Standard"/>
        <w:numPr>
          <w:ilvl w:val="0"/>
          <w:numId w:val="5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FD58D2">
        <w:rPr>
          <w:rFonts w:ascii="Verdana" w:hAnsi="Verdana"/>
          <w:sz w:val="20"/>
          <w:szCs w:val="20"/>
        </w:rPr>
        <w:t>Sprawdzenie szczelności i zamocowania elementów układu chłodzenia.</w:t>
      </w:r>
    </w:p>
    <w:p w:rsidR="003B1841" w:rsidRPr="00FD58D2" w:rsidRDefault="00200566" w:rsidP="007F6F53">
      <w:pPr>
        <w:pStyle w:val="Standard"/>
        <w:numPr>
          <w:ilvl w:val="0"/>
          <w:numId w:val="5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FD58D2">
        <w:rPr>
          <w:rFonts w:ascii="Verdana" w:hAnsi="Verdana"/>
          <w:sz w:val="20"/>
          <w:szCs w:val="20"/>
        </w:rPr>
        <w:t>Sprawdzenie zamocowania alternatora, rozrusznika oraz stanu naciągu pasków klinowych.</w:t>
      </w:r>
    </w:p>
    <w:p w:rsidR="003B1841" w:rsidRPr="00FD58D2" w:rsidRDefault="00200566" w:rsidP="007F6F53">
      <w:pPr>
        <w:pStyle w:val="Standard"/>
        <w:numPr>
          <w:ilvl w:val="0"/>
          <w:numId w:val="5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FD58D2">
        <w:rPr>
          <w:rFonts w:ascii="Verdana" w:hAnsi="Verdana"/>
          <w:sz w:val="20"/>
          <w:szCs w:val="20"/>
        </w:rPr>
        <w:t>Sprawdzenie szczelności układów hamulcowych oraz stanu i zamocowania elementów tego układu.</w:t>
      </w:r>
    </w:p>
    <w:p w:rsidR="003B1841" w:rsidRPr="00FD58D2" w:rsidRDefault="00200566" w:rsidP="007F6F53">
      <w:pPr>
        <w:pStyle w:val="Standard"/>
        <w:numPr>
          <w:ilvl w:val="0"/>
          <w:numId w:val="5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FD58D2">
        <w:rPr>
          <w:rFonts w:ascii="Verdana" w:hAnsi="Verdana"/>
          <w:sz w:val="20"/>
          <w:szCs w:val="20"/>
        </w:rPr>
        <w:t>Sprawdzenie poziomu płynu hamulcowego w układzie hamulcowym hydraulicznym.</w:t>
      </w:r>
    </w:p>
    <w:p w:rsidR="003B1841" w:rsidRPr="00FD58D2" w:rsidRDefault="00200566" w:rsidP="007F6F53">
      <w:pPr>
        <w:pStyle w:val="Standard"/>
        <w:numPr>
          <w:ilvl w:val="0"/>
          <w:numId w:val="5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FD58D2">
        <w:rPr>
          <w:rFonts w:ascii="Verdana" w:hAnsi="Verdana"/>
          <w:sz w:val="20"/>
          <w:szCs w:val="20"/>
        </w:rPr>
        <w:t>Sprawdzenie stanu opon i zużycia bieżnika włącznie z kołem zapasowym oraz ciśnienia powietrza w oponach i w razie potrzeby skorygowaniu ciśnienia.</w:t>
      </w:r>
    </w:p>
    <w:p w:rsidR="003B1841" w:rsidRPr="00FD58D2" w:rsidRDefault="00200566" w:rsidP="007F6F53">
      <w:pPr>
        <w:pStyle w:val="Standard"/>
        <w:numPr>
          <w:ilvl w:val="0"/>
          <w:numId w:val="5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FD58D2">
        <w:rPr>
          <w:rFonts w:ascii="Verdana" w:hAnsi="Verdana"/>
          <w:sz w:val="20"/>
          <w:szCs w:val="20"/>
        </w:rPr>
        <w:t>Sprawdzenie połączenia drążków kierowniczych oraz luzów w układzie kierowniczym.</w:t>
      </w:r>
    </w:p>
    <w:p w:rsidR="003B1841" w:rsidRPr="00FD58D2" w:rsidRDefault="00200566" w:rsidP="007F6F53">
      <w:pPr>
        <w:pStyle w:val="Standard"/>
        <w:numPr>
          <w:ilvl w:val="0"/>
          <w:numId w:val="5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FD58D2">
        <w:rPr>
          <w:rFonts w:ascii="Verdana" w:hAnsi="Verdana"/>
          <w:sz w:val="20"/>
          <w:szCs w:val="20"/>
        </w:rPr>
        <w:t>Sprawdzenie szczelności skrzyni biegów, obudowy tylnego mostu, przekładni planetarnych, oraz mechanizmu kierowniczego.</w:t>
      </w:r>
    </w:p>
    <w:p w:rsidR="003B1841" w:rsidRPr="00FD58D2" w:rsidRDefault="00200566" w:rsidP="007F6F53">
      <w:pPr>
        <w:pStyle w:val="Standard"/>
        <w:numPr>
          <w:ilvl w:val="0"/>
          <w:numId w:val="5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FD58D2">
        <w:rPr>
          <w:rFonts w:ascii="Verdana" w:hAnsi="Verdana"/>
          <w:sz w:val="20"/>
          <w:szCs w:val="20"/>
        </w:rPr>
        <w:t>Sprawdzenie luzów w przegubach i złączach wału napędowego.</w:t>
      </w:r>
    </w:p>
    <w:p w:rsidR="003B1841" w:rsidRPr="00FD58D2" w:rsidRDefault="00200566" w:rsidP="007F6F53">
      <w:pPr>
        <w:pStyle w:val="Standard"/>
        <w:numPr>
          <w:ilvl w:val="0"/>
          <w:numId w:val="5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FD58D2">
        <w:rPr>
          <w:rFonts w:ascii="Verdana" w:hAnsi="Verdana"/>
          <w:sz w:val="20"/>
          <w:szCs w:val="20"/>
        </w:rPr>
        <w:t>Sprawdzenie zamocowania układu wydechowego.</w:t>
      </w:r>
    </w:p>
    <w:p w:rsidR="003B1841" w:rsidRPr="00FD58D2" w:rsidRDefault="00200566" w:rsidP="007F6F53">
      <w:pPr>
        <w:pStyle w:val="Standard"/>
        <w:numPr>
          <w:ilvl w:val="0"/>
          <w:numId w:val="5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FD58D2">
        <w:rPr>
          <w:rFonts w:ascii="Verdana" w:hAnsi="Verdana"/>
          <w:sz w:val="20"/>
          <w:szCs w:val="20"/>
        </w:rPr>
        <w:t>Sprawdzenie i wyregulowanie ustawienia reflektorów.</w:t>
      </w:r>
    </w:p>
    <w:p w:rsidR="003B1841" w:rsidRPr="00FD58D2" w:rsidRDefault="00200566" w:rsidP="007F6F53">
      <w:pPr>
        <w:pStyle w:val="Standard"/>
        <w:numPr>
          <w:ilvl w:val="0"/>
          <w:numId w:val="5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FD58D2">
        <w:rPr>
          <w:rFonts w:ascii="Verdana" w:hAnsi="Verdana"/>
          <w:sz w:val="20"/>
          <w:szCs w:val="20"/>
        </w:rPr>
        <w:t>Sprawdzenie działania i zamocowania przewodów instalacji elektrycznej oświetleniowej i sygnalizacyjnej.</w:t>
      </w:r>
    </w:p>
    <w:p w:rsidR="003B1841" w:rsidRPr="00FD58D2" w:rsidRDefault="00200566" w:rsidP="007F6F53">
      <w:pPr>
        <w:pStyle w:val="Standard"/>
        <w:numPr>
          <w:ilvl w:val="0"/>
          <w:numId w:val="5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FD58D2">
        <w:rPr>
          <w:rFonts w:ascii="Verdana" w:hAnsi="Verdana"/>
          <w:sz w:val="20"/>
          <w:szCs w:val="20"/>
        </w:rPr>
        <w:t>Wymiana łącznie z materiałami:</w:t>
      </w:r>
    </w:p>
    <w:p w:rsidR="003B1841" w:rsidRPr="00FD58D2" w:rsidRDefault="007F6F53" w:rsidP="007F6F53">
      <w:pPr>
        <w:pStyle w:val="Standard"/>
        <w:numPr>
          <w:ilvl w:val="0"/>
          <w:numId w:val="6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FD58D2">
        <w:rPr>
          <w:rFonts w:ascii="Verdana" w:hAnsi="Verdana"/>
          <w:sz w:val="20"/>
          <w:szCs w:val="20"/>
        </w:rPr>
        <w:t>wymiana oleju silnikowego</w:t>
      </w:r>
    </w:p>
    <w:p w:rsidR="003B1841" w:rsidRPr="00FD58D2" w:rsidRDefault="007F6F53" w:rsidP="007F6F53">
      <w:pPr>
        <w:pStyle w:val="Standard"/>
        <w:numPr>
          <w:ilvl w:val="0"/>
          <w:numId w:val="6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FD58D2">
        <w:rPr>
          <w:rFonts w:ascii="Verdana" w:hAnsi="Verdana"/>
          <w:sz w:val="20"/>
          <w:szCs w:val="20"/>
        </w:rPr>
        <w:t>wymiana filtra oleju</w:t>
      </w:r>
    </w:p>
    <w:p w:rsidR="003B1841" w:rsidRPr="00FD58D2" w:rsidRDefault="007F6F53" w:rsidP="007F6F53">
      <w:pPr>
        <w:pStyle w:val="Standard"/>
        <w:numPr>
          <w:ilvl w:val="0"/>
          <w:numId w:val="6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FD58D2">
        <w:rPr>
          <w:rFonts w:ascii="Verdana" w:hAnsi="Verdana"/>
          <w:sz w:val="20"/>
          <w:szCs w:val="20"/>
        </w:rPr>
        <w:t>wymiana filtra powietrza</w:t>
      </w:r>
    </w:p>
    <w:p w:rsidR="003B1841" w:rsidRPr="00FD58D2" w:rsidRDefault="007F6F53" w:rsidP="007F6F53">
      <w:pPr>
        <w:pStyle w:val="Standard"/>
        <w:numPr>
          <w:ilvl w:val="0"/>
          <w:numId w:val="6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FD58D2">
        <w:rPr>
          <w:rFonts w:ascii="Verdana" w:hAnsi="Verdana"/>
          <w:sz w:val="20"/>
          <w:szCs w:val="20"/>
        </w:rPr>
        <w:t>wymiana filtra paliwa</w:t>
      </w:r>
    </w:p>
    <w:p w:rsidR="003B1841" w:rsidRPr="00FD58D2" w:rsidRDefault="007F6F53" w:rsidP="007F6F53">
      <w:pPr>
        <w:pStyle w:val="Standard"/>
        <w:numPr>
          <w:ilvl w:val="0"/>
          <w:numId w:val="6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FD58D2">
        <w:rPr>
          <w:rFonts w:ascii="Verdana" w:hAnsi="Verdana"/>
          <w:sz w:val="20"/>
          <w:szCs w:val="20"/>
        </w:rPr>
        <w:t>wymiana filtra kabinowego.</w:t>
      </w:r>
    </w:p>
    <w:p w:rsidR="007F6F53" w:rsidRPr="00FD58D2" w:rsidRDefault="007F6F53">
      <w:pPr>
        <w:pStyle w:val="Standard"/>
        <w:spacing w:line="360" w:lineRule="auto"/>
        <w:jc w:val="both"/>
        <w:rPr>
          <w:rFonts w:ascii="Verdana" w:hAnsi="Verdana"/>
          <w:sz w:val="20"/>
          <w:szCs w:val="20"/>
        </w:rPr>
      </w:pPr>
    </w:p>
    <w:p w:rsidR="003B1841" w:rsidRPr="00FD58D2" w:rsidRDefault="00200566">
      <w:pPr>
        <w:pStyle w:val="Standard"/>
        <w:spacing w:line="360" w:lineRule="auto"/>
        <w:jc w:val="both"/>
        <w:rPr>
          <w:rFonts w:ascii="Verdana" w:hAnsi="Verdana"/>
          <w:sz w:val="20"/>
          <w:szCs w:val="20"/>
        </w:rPr>
      </w:pPr>
      <w:r w:rsidRPr="00FD58D2">
        <w:rPr>
          <w:rFonts w:ascii="Verdana" w:hAnsi="Verdana"/>
          <w:sz w:val="20"/>
          <w:szCs w:val="20"/>
        </w:rPr>
        <w:t xml:space="preserve">Zakres czynności okresowej obsługi technicznej powinien </w:t>
      </w:r>
      <w:r w:rsidR="007F6F53" w:rsidRPr="00FD58D2">
        <w:rPr>
          <w:rFonts w:ascii="Verdana" w:hAnsi="Verdana"/>
          <w:sz w:val="20"/>
          <w:szCs w:val="20"/>
        </w:rPr>
        <w:t>obejmować również czynności nie</w:t>
      </w:r>
      <w:r w:rsidRPr="00FD58D2">
        <w:rPr>
          <w:rFonts w:ascii="Verdana" w:hAnsi="Verdana"/>
          <w:sz w:val="20"/>
          <w:szCs w:val="20"/>
        </w:rPr>
        <w:t>wymienione powyżej, lecz wynikające z książki obsługi danego pojazdu przekazanego do wykonania obsługi technicznej.</w:t>
      </w:r>
    </w:p>
    <w:p w:rsidR="003B1841" w:rsidRDefault="005438E1" w:rsidP="005438E1">
      <w:pPr>
        <w:pStyle w:val="Standard"/>
        <w:spacing w:line="360" w:lineRule="auto"/>
      </w:pPr>
      <w:r w:rsidRPr="005438E1">
        <w:rPr>
          <w:rFonts w:cs="Arial"/>
          <w:szCs w:val="22"/>
        </w:rPr>
        <w:t>WYKONAWCA</w:t>
      </w:r>
      <w:r w:rsidRPr="005438E1">
        <w:rPr>
          <w:rFonts w:cs="Arial"/>
          <w:szCs w:val="22"/>
        </w:rPr>
        <w:tab/>
      </w:r>
      <w:r w:rsidRPr="005438E1">
        <w:rPr>
          <w:rFonts w:cs="Arial"/>
          <w:szCs w:val="22"/>
        </w:rPr>
        <w:tab/>
      </w:r>
      <w:r w:rsidRPr="005438E1">
        <w:rPr>
          <w:rFonts w:cs="Arial"/>
          <w:szCs w:val="22"/>
        </w:rPr>
        <w:tab/>
      </w:r>
      <w:r w:rsidRPr="005438E1">
        <w:rPr>
          <w:rFonts w:cs="Arial"/>
          <w:szCs w:val="22"/>
        </w:rPr>
        <w:tab/>
      </w:r>
      <w:r w:rsidRPr="005438E1">
        <w:rPr>
          <w:rFonts w:cs="Arial"/>
          <w:szCs w:val="22"/>
        </w:rPr>
        <w:tab/>
      </w:r>
      <w:r w:rsidRPr="005438E1">
        <w:rPr>
          <w:rFonts w:cs="Arial"/>
          <w:szCs w:val="22"/>
        </w:rPr>
        <w:tab/>
      </w:r>
      <w:r w:rsidRPr="005438E1">
        <w:rPr>
          <w:rFonts w:cs="Arial"/>
          <w:szCs w:val="22"/>
        </w:rPr>
        <w:tab/>
      </w:r>
      <w:r w:rsidRPr="005438E1">
        <w:rPr>
          <w:rFonts w:cs="Arial"/>
          <w:szCs w:val="22"/>
        </w:rPr>
        <w:tab/>
        <w:t>ZAMAWIAJĄCY</w:t>
      </w:r>
      <w:r w:rsidR="00200566">
        <w:rPr>
          <w:rFonts w:cs="Arial"/>
          <w:szCs w:val="22"/>
        </w:rPr>
        <w:tab/>
      </w:r>
    </w:p>
    <w:sectPr w:rsidR="003B1841" w:rsidSect="003B18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647" w:left="1134" w:header="113" w:footer="113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0380" w:rsidRDefault="004D0380" w:rsidP="003B1841">
      <w:r>
        <w:separator/>
      </w:r>
    </w:p>
  </w:endnote>
  <w:endnote w:type="continuationSeparator" w:id="0">
    <w:p w:rsidR="004D0380" w:rsidRDefault="004D0380" w:rsidP="003B1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, 'Arial Unicode MS'"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332F" w:rsidRDefault="002E332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1841" w:rsidRDefault="003B1841">
    <w:pPr>
      <w:pStyle w:val="Stopka1"/>
      <w:jc w:val="center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332F" w:rsidRDefault="002E332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0380" w:rsidRDefault="004D0380" w:rsidP="003B1841">
      <w:r w:rsidRPr="003B1841">
        <w:rPr>
          <w:color w:val="000000"/>
        </w:rPr>
        <w:separator/>
      </w:r>
    </w:p>
  </w:footnote>
  <w:footnote w:type="continuationSeparator" w:id="0">
    <w:p w:rsidR="004D0380" w:rsidRDefault="004D0380" w:rsidP="003B18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332F" w:rsidRDefault="002E332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7CC3" w:rsidRDefault="00FF7CC3">
    <w:pPr>
      <w:pStyle w:val="Nagwek1"/>
      <w:jc w:val="right"/>
      <w:rPr>
        <w:sz w:val="18"/>
        <w:szCs w:val="20"/>
      </w:rPr>
    </w:pPr>
  </w:p>
  <w:p w:rsidR="00E92851" w:rsidRPr="00E92851" w:rsidRDefault="00E92851" w:rsidP="00E92851">
    <w:pPr>
      <w:keepNext/>
      <w:spacing w:before="240" w:after="120"/>
      <w:jc w:val="right"/>
      <w:textAlignment w:val="auto"/>
      <w:rPr>
        <w:rFonts w:ascii="Arial" w:eastAsia="Microsoft YaHei" w:hAnsi="Arial" w:cs="Arial"/>
        <w:sz w:val="18"/>
        <w:szCs w:val="20"/>
      </w:rPr>
    </w:pPr>
    <w:r>
      <w:rPr>
        <w:rFonts w:ascii="Arial" w:eastAsia="Microsoft YaHei" w:hAnsi="Arial" w:cs="Arial"/>
        <w:sz w:val="18"/>
        <w:szCs w:val="20"/>
      </w:rPr>
      <w:t>Załącznik Nr 2</w:t>
    </w:r>
    <w:r w:rsidRPr="00E92851">
      <w:rPr>
        <w:rFonts w:ascii="Arial" w:eastAsia="Microsoft YaHei" w:hAnsi="Arial" w:cs="Arial"/>
        <w:sz w:val="18"/>
        <w:szCs w:val="20"/>
      </w:rPr>
      <w:br/>
      <w:t xml:space="preserve"> do umowy nr </w:t>
    </w:r>
    <w:proofErr w:type="spellStart"/>
    <w:r w:rsidRPr="00E92851">
      <w:rPr>
        <w:rFonts w:ascii="Arial" w:eastAsia="Times New Roman" w:hAnsi="Arial" w:cs="Arial"/>
        <w:sz w:val="16"/>
        <w:szCs w:val="16"/>
        <w:lang w:eastAsia="pl-PL"/>
      </w:rPr>
      <w:t>WSz</w:t>
    </w:r>
    <w:proofErr w:type="spellEnd"/>
    <w:r w:rsidR="00BF53C1">
      <w:rPr>
        <w:rFonts w:ascii="Arial" w:eastAsia="Times New Roman" w:hAnsi="Arial" w:cs="Arial"/>
        <w:sz w:val="16"/>
        <w:szCs w:val="16"/>
        <w:lang w:eastAsia="pl-PL"/>
      </w:rPr>
      <w:t>/ZK/</w:t>
    </w:r>
    <w:r w:rsidR="002E332F">
      <w:rPr>
        <w:rFonts w:ascii="Arial" w:eastAsia="Times New Roman" w:hAnsi="Arial" w:cs="Arial"/>
        <w:sz w:val="16"/>
        <w:szCs w:val="16"/>
        <w:lang w:eastAsia="pl-PL"/>
      </w:rPr>
      <w:t>5/DAG/2025</w:t>
    </w:r>
    <w:r w:rsidRPr="00E92851">
      <w:rPr>
        <w:rFonts w:ascii="Arial" w:eastAsia="Microsoft YaHei" w:hAnsi="Arial" w:cs="Arial"/>
        <w:sz w:val="18"/>
        <w:szCs w:val="20"/>
      </w:rPr>
      <w:br/>
      <w:t>z dnia</w:t>
    </w:r>
    <w:r w:rsidR="008154A2">
      <w:rPr>
        <w:rFonts w:ascii="Arial" w:eastAsia="Microsoft YaHei" w:hAnsi="Arial" w:cs="Arial"/>
        <w:sz w:val="18"/>
        <w:szCs w:val="20"/>
      </w:rPr>
      <w:t xml:space="preserve"> </w:t>
    </w:r>
    <w:r w:rsidR="002E332F">
      <w:rPr>
        <w:rFonts w:ascii="Arial" w:eastAsia="Microsoft YaHei" w:hAnsi="Arial" w:cs="Arial"/>
        <w:sz w:val="18"/>
        <w:szCs w:val="20"/>
      </w:rPr>
      <w:t>…….</w:t>
    </w:r>
    <w:bookmarkStart w:id="0" w:name="_GoBack"/>
    <w:bookmarkEnd w:id="0"/>
    <w:r w:rsidR="002E332F">
      <w:rPr>
        <w:rFonts w:ascii="Arial" w:eastAsia="Microsoft YaHei" w:hAnsi="Arial" w:cs="Arial"/>
        <w:sz w:val="18"/>
        <w:szCs w:val="20"/>
      </w:rPr>
      <w:t>.2025</w:t>
    </w:r>
    <w:r w:rsidRPr="00E92851">
      <w:rPr>
        <w:rFonts w:ascii="Arial" w:eastAsia="Microsoft YaHei" w:hAnsi="Arial" w:cs="Arial"/>
        <w:sz w:val="18"/>
        <w:szCs w:val="20"/>
      </w:rPr>
      <w:t>r.</w:t>
    </w:r>
  </w:p>
  <w:p w:rsidR="003B1841" w:rsidRDefault="003B1841" w:rsidP="00E92851">
    <w:pPr>
      <w:pStyle w:val="Nagwek1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332F" w:rsidRDefault="002E332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F20C5"/>
    <w:multiLevelType w:val="hybridMultilevel"/>
    <w:tmpl w:val="94E46F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E76285A"/>
    <w:multiLevelType w:val="multilevel"/>
    <w:tmpl w:val="7176454C"/>
    <w:styleLink w:val="WW8Num1"/>
    <w:lvl w:ilvl="0">
      <w:start w:val="1"/>
      <w:numFmt w:val="decimal"/>
      <w:lvlText w:val="%1."/>
      <w:lvlJc w:val="left"/>
    </w:lvl>
    <w:lvl w:ilvl="1">
      <w:start w:val="1"/>
      <w:numFmt w:val="decimal"/>
      <w:lvlText w:val="%2)"/>
      <w:lvlJc w:val="left"/>
    </w:lvl>
    <w:lvl w:ilvl="2">
      <w:start w:val="1"/>
      <w:numFmt w:val="lowerLetter"/>
      <w:lvlText w:val="%3)"/>
      <w:lvlJc w:val="left"/>
    </w:lvl>
    <w:lvl w:ilvl="3">
      <w:start w:val="1"/>
      <w:numFmt w:val="decimal"/>
      <w:lvlText w:val="%4."/>
      <w:lvlJc w:val="left"/>
      <w:rPr>
        <w:rFonts w:ascii="Segoe UI" w:hAnsi="Segoe UI" w:cs="OpenSymbol"/>
      </w:rPr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 w15:restartNumberingAfterBreak="0">
    <w:nsid w:val="2F883351"/>
    <w:multiLevelType w:val="hybridMultilevel"/>
    <w:tmpl w:val="F3E43704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A6F4F3C"/>
    <w:multiLevelType w:val="multilevel"/>
    <w:tmpl w:val="E6501D32"/>
    <w:styleLink w:val="WW8Num3"/>
    <w:lvl w:ilvl="0">
      <w:start w:val="1"/>
      <w:numFmt w:val="decimal"/>
      <w:lvlText w:val="%1."/>
      <w:lvlJc w:val="left"/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)"/>
      <w:lvlJc w:val="left"/>
    </w:lvl>
    <w:lvl w:ilvl="3">
      <w:start w:val="1"/>
      <w:numFmt w:val="lowerLetter"/>
      <w:lvlText w:val="%4)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 w15:restartNumberingAfterBreak="0">
    <w:nsid w:val="72FA1FE4"/>
    <w:multiLevelType w:val="multilevel"/>
    <w:tmpl w:val="5FFCE250"/>
    <w:styleLink w:val="WW8Num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3"/>
    <w:lvlOverride w:ilvl="0">
      <w:startOverride w:val="1"/>
    </w:lvlOverride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841"/>
    <w:rsid w:val="00005C0E"/>
    <w:rsid w:val="00046705"/>
    <w:rsid w:val="000533AF"/>
    <w:rsid w:val="000C316F"/>
    <w:rsid w:val="001A0A0A"/>
    <w:rsid w:val="00200566"/>
    <w:rsid w:val="002E332F"/>
    <w:rsid w:val="00305848"/>
    <w:rsid w:val="003A171F"/>
    <w:rsid w:val="003B1841"/>
    <w:rsid w:val="003F575B"/>
    <w:rsid w:val="004D0380"/>
    <w:rsid w:val="00536708"/>
    <w:rsid w:val="005438E1"/>
    <w:rsid w:val="00550A03"/>
    <w:rsid w:val="00570406"/>
    <w:rsid w:val="00672DEB"/>
    <w:rsid w:val="0068436E"/>
    <w:rsid w:val="0072005A"/>
    <w:rsid w:val="007F6F53"/>
    <w:rsid w:val="008154A2"/>
    <w:rsid w:val="009305FA"/>
    <w:rsid w:val="00987C0F"/>
    <w:rsid w:val="00A9319D"/>
    <w:rsid w:val="00AB16E0"/>
    <w:rsid w:val="00B15F71"/>
    <w:rsid w:val="00BD41C4"/>
    <w:rsid w:val="00BF53C1"/>
    <w:rsid w:val="00CB16B8"/>
    <w:rsid w:val="00CD613E"/>
    <w:rsid w:val="00D05758"/>
    <w:rsid w:val="00D41AF2"/>
    <w:rsid w:val="00DA41DD"/>
    <w:rsid w:val="00E92851"/>
    <w:rsid w:val="00F02BEB"/>
    <w:rsid w:val="00FD58D2"/>
    <w:rsid w:val="00FF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42C645-8776-4334-8E5E-75462359B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15F7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3B1841"/>
    <w:rPr>
      <w:rFonts w:ascii="Arial" w:eastAsia="SimSun, 'Arial Unicode MS'" w:hAnsi="Arial"/>
      <w:sz w:val="22"/>
    </w:rPr>
  </w:style>
  <w:style w:type="paragraph" w:customStyle="1" w:styleId="Heading">
    <w:name w:val="Heading"/>
    <w:basedOn w:val="Standard"/>
    <w:next w:val="Textbody"/>
    <w:rsid w:val="003B1841"/>
    <w:pPr>
      <w:keepNext/>
      <w:spacing w:before="240" w:after="120"/>
    </w:pPr>
    <w:rPr>
      <w:rFonts w:eastAsia="Microsoft YaHei"/>
      <w:sz w:val="28"/>
      <w:szCs w:val="28"/>
    </w:rPr>
  </w:style>
  <w:style w:type="paragraph" w:customStyle="1" w:styleId="Textbody">
    <w:name w:val="Text body"/>
    <w:basedOn w:val="Standard"/>
    <w:rsid w:val="003B1841"/>
    <w:pPr>
      <w:spacing w:after="120"/>
    </w:pPr>
  </w:style>
  <w:style w:type="paragraph" w:styleId="Lista">
    <w:name w:val="List"/>
    <w:basedOn w:val="Textbody"/>
    <w:rsid w:val="003B1841"/>
    <w:rPr>
      <w:sz w:val="24"/>
    </w:rPr>
  </w:style>
  <w:style w:type="paragraph" w:customStyle="1" w:styleId="Legenda1">
    <w:name w:val="Legenda1"/>
    <w:basedOn w:val="Standard"/>
    <w:rsid w:val="003B1841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rd"/>
    <w:rsid w:val="003B1841"/>
    <w:pPr>
      <w:suppressLineNumbers/>
    </w:pPr>
    <w:rPr>
      <w:sz w:val="24"/>
    </w:rPr>
  </w:style>
  <w:style w:type="paragraph" w:customStyle="1" w:styleId="Nagwek1">
    <w:name w:val="Nagłówek1"/>
    <w:basedOn w:val="Standard"/>
    <w:next w:val="Textbody"/>
    <w:rsid w:val="003B1841"/>
    <w:pPr>
      <w:keepNext/>
      <w:spacing w:before="240" w:after="120"/>
    </w:pPr>
    <w:rPr>
      <w:rFonts w:eastAsia="Microsoft YaHei"/>
      <w:sz w:val="28"/>
      <w:szCs w:val="28"/>
    </w:rPr>
  </w:style>
  <w:style w:type="paragraph" w:customStyle="1" w:styleId="Podpis1">
    <w:name w:val="Podpis1"/>
    <w:basedOn w:val="Standard"/>
    <w:rsid w:val="003B1841"/>
    <w:pPr>
      <w:suppressLineNumbers/>
      <w:spacing w:before="120" w:after="120"/>
    </w:pPr>
    <w:rPr>
      <w:i/>
      <w:iCs/>
    </w:rPr>
  </w:style>
  <w:style w:type="paragraph" w:customStyle="1" w:styleId="Stopka1">
    <w:name w:val="Stopka1"/>
    <w:basedOn w:val="Standard"/>
    <w:rsid w:val="003B1841"/>
    <w:pPr>
      <w:suppressLineNumbers/>
      <w:tabs>
        <w:tab w:val="center" w:pos="4819"/>
        <w:tab w:val="right" w:pos="9638"/>
      </w:tabs>
    </w:pPr>
  </w:style>
  <w:style w:type="paragraph" w:customStyle="1" w:styleId="Nagwek2">
    <w:name w:val="Nagłówek2"/>
    <w:basedOn w:val="Standard"/>
    <w:rsid w:val="003B1841"/>
    <w:pPr>
      <w:suppressLineNumbers/>
      <w:tabs>
        <w:tab w:val="center" w:pos="4819"/>
        <w:tab w:val="right" w:pos="9638"/>
      </w:tabs>
    </w:pPr>
  </w:style>
  <w:style w:type="paragraph" w:styleId="Tekstdymka">
    <w:name w:val="Balloon Text"/>
    <w:basedOn w:val="Standard"/>
    <w:rsid w:val="003B1841"/>
    <w:rPr>
      <w:rFonts w:ascii="Segoe UI" w:hAnsi="Segoe UI" w:cs="Segoe UI"/>
      <w:sz w:val="18"/>
      <w:szCs w:val="16"/>
    </w:rPr>
  </w:style>
  <w:style w:type="character" w:customStyle="1" w:styleId="WW8Num1z0">
    <w:name w:val="WW8Num1z0"/>
    <w:rsid w:val="003B1841"/>
  </w:style>
  <w:style w:type="character" w:customStyle="1" w:styleId="WW8Num1z1">
    <w:name w:val="WW8Num1z1"/>
    <w:rsid w:val="003B1841"/>
  </w:style>
  <w:style w:type="character" w:customStyle="1" w:styleId="WW8Num1z2">
    <w:name w:val="WW8Num1z2"/>
    <w:rsid w:val="003B1841"/>
  </w:style>
  <w:style w:type="character" w:customStyle="1" w:styleId="WW8Num1z3">
    <w:name w:val="WW8Num1z3"/>
    <w:rsid w:val="003B1841"/>
    <w:rPr>
      <w:rFonts w:ascii="Segoe UI" w:hAnsi="Segoe UI" w:cs="OpenSymbol"/>
    </w:rPr>
  </w:style>
  <w:style w:type="character" w:customStyle="1" w:styleId="WW8Num1z4">
    <w:name w:val="WW8Num1z4"/>
    <w:rsid w:val="003B1841"/>
  </w:style>
  <w:style w:type="character" w:customStyle="1" w:styleId="WW8Num1z5">
    <w:name w:val="WW8Num1z5"/>
    <w:rsid w:val="003B1841"/>
  </w:style>
  <w:style w:type="character" w:customStyle="1" w:styleId="WW8Num1z6">
    <w:name w:val="WW8Num1z6"/>
    <w:rsid w:val="003B1841"/>
  </w:style>
  <w:style w:type="character" w:customStyle="1" w:styleId="WW8Num1z7">
    <w:name w:val="WW8Num1z7"/>
    <w:rsid w:val="003B1841"/>
  </w:style>
  <w:style w:type="character" w:customStyle="1" w:styleId="WW8Num1z8">
    <w:name w:val="WW8Num1z8"/>
    <w:rsid w:val="003B1841"/>
  </w:style>
  <w:style w:type="character" w:customStyle="1" w:styleId="WW8Num2z0">
    <w:name w:val="WW8Num2z0"/>
    <w:rsid w:val="003B1841"/>
  </w:style>
  <w:style w:type="character" w:customStyle="1" w:styleId="WW8Num2z1">
    <w:name w:val="WW8Num2z1"/>
    <w:rsid w:val="003B1841"/>
  </w:style>
  <w:style w:type="character" w:customStyle="1" w:styleId="WW8Num2z2">
    <w:name w:val="WW8Num2z2"/>
    <w:rsid w:val="003B1841"/>
  </w:style>
  <w:style w:type="character" w:customStyle="1" w:styleId="WW8Num2z3">
    <w:name w:val="WW8Num2z3"/>
    <w:rsid w:val="003B1841"/>
  </w:style>
  <w:style w:type="character" w:customStyle="1" w:styleId="WW8Num2z4">
    <w:name w:val="WW8Num2z4"/>
    <w:rsid w:val="003B1841"/>
  </w:style>
  <w:style w:type="character" w:customStyle="1" w:styleId="WW8Num2z5">
    <w:name w:val="WW8Num2z5"/>
    <w:rsid w:val="003B1841"/>
  </w:style>
  <w:style w:type="character" w:customStyle="1" w:styleId="WW8Num2z6">
    <w:name w:val="WW8Num2z6"/>
    <w:rsid w:val="003B1841"/>
  </w:style>
  <w:style w:type="character" w:customStyle="1" w:styleId="WW8Num2z7">
    <w:name w:val="WW8Num2z7"/>
    <w:rsid w:val="003B1841"/>
  </w:style>
  <w:style w:type="character" w:customStyle="1" w:styleId="WW8Num2z8">
    <w:name w:val="WW8Num2z8"/>
    <w:rsid w:val="003B1841"/>
  </w:style>
  <w:style w:type="character" w:customStyle="1" w:styleId="WW8Num3z0">
    <w:name w:val="WW8Num3z0"/>
    <w:rsid w:val="003B1841"/>
  </w:style>
  <w:style w:type="character" w:customStyle="1" w:styleId="WW8Num3z1">
    <w:name w:val="WW8Num3z1"/>
    <w:rsid w:val="003B1841"/>
  </w:style>
  <w:style w:type="character" w:customStyle="1" w:styleId="WW8Num3z2">
    <w:name w:val="WW8Num3z2"/>
    <w:rsid w:val="003B1841"/>
  </w:style>
  <w:style w:type="character" w:customStyle="1" w:styleId="WW8Num3z3">
    <w:name w:val="WW8Num3z3"/>
    <w:rsid w:val="003B1841"/>
  </w:style>
  <w:style w:type="character" w:customStyle="1" w:styleId="WW8Num3z4">
    <w:name w:val="WW8Num3z4"/>
    <w:rsid w:val="003B1841"/>
  </w:style>
  <w:style w:type="character" w:customStyle="1" w:styleId="WW8Num3z5">
    <w:name w:val="WW8Num3z5"/>
    <w:rsid w:val="003B1841"/>
  </w:style>
  <w:style w:type="character" w:customStyle="1" w:styleId="WW8Num3z6">
    <w:name w:val="WW8Num3z6"/>
    <w:rsid w:val="003B1841"/>
  </w:style>
  <w:style w:type="character" w:customStyle="1" w:styleId="WW8Num3z7">
    <w:name w:val="WW8Num3z7"/>
    <w:rsid w:val="003B1841"/>
  </w:style>
  <w:style w:type="character" w:customStyle="1" w:styleId="WW8Num3z8">
    <w:name w:val="WW8Num3z8"/>
    <w:rsid w:val="003B1841"/>
  </w:style>
  <w:style w:type="character" w:customStyle="1" w:styleId="Absatz-Standardschriftart">
    <w:name w:val="Absatz-Standardschriftart"/>
    <w:rsid w:val="003B1841"/>
  </w:style>
  <w:style w:type="character" w:customStyle="1" w:styleId="WW-Absatz-Standardschriftart">
    <w:name w:val="WW-Absatz-Standardschriftart"/>
    <w:rsid w:val="003B1841"/>
  </w:style>
  <w:style w:type="character" w:customStyle="1" w:styleId="WW-Absatz-Standardschriftart1">
    <w:name w:val="WW-Absatz-Standardschriftart1"/>
    <w:rsid w:val="003B1841"/>
  </w:style>
  <w:style w:type="character" w:customStyle="1" w:styleId="WW-Absatz-Standardschriftart11">
    <w:name w:val="WW-Absatz-Standardschriftart11"/>
    <w:rsid w:val="003B1841"/>
  </w:style>
  <w:style w:type="character" w:customStyle="1" w:styleId="WW-Absatz-Standardschriftart111">
    <w:name w:val="WW-Absatz-Standardschriftart111"/>
    <w:rsid w:val="003B1841"/>
  </w:style>
  <w:style w:type="character" w:customStyle="1" w:styleId="WW-Absatz-Standardschriftart1111">
    <w:name w:val="WW-Absatz-Standardschriftart1111"/>
    <w:rsid w:val="003B1841"/>
  </w:style>
  <w:style w:type="character" w:customStyle="1" w:styleId="WW8Num5z3">
    <w:name w:val="WW8Num5z3"/>
    <w:rsid w:val="003B1841"/>
    <w:rPr>
      <w:rFonts w:ascii="Segoe UI" w:hAnsi="Segoe UI" w:cs="OpenSymbol"/>
    </w:rPr>
  </w:style>
  <w:style w:type="character" w:customStyle="1" w:styleId="NumberingSymbols">
    <w:name w:val="Numbering Symbols"/>
    <w:rsid w:val="003B1841"/>
  </w:style>
  <w:style w:type="character" w:customStyle="1" w:styleId="TekstdymkaZnak">
    <w:name w:val="Tekst dymka Znak"/>
    <w:rsid w:val="003B1841"/>
    <w:rPr>
      <w:rFonts w:ascii="Segoe UI" w:eastAsia="SimSun, 'Arial Unicode MS'" w:hAnsi="Segoe UI" w:cs="Mangal"/>
      <w:kern w:val="3"/>
      <w:sz w:val="18"/>
      <w:szCs w:val="16"/>
      <w:lang w:bidi="hi-IN"/>
    </w:rPr>
  </w:style>
  <w:style w:type="numbering" w:customStyle="1" w:styleId="WW8Num1">
    <w:name w:val="WW8Num1"/>
    <w:basedOn w:val="Bezlisty"/>
    <w:rsid w:val="003B1841"/>
    <w:pPr>
      <w:numPr>
        <w:numId w:val="1"/>
      </w:numPr>
    </w:pPr>
  </w:style>
  <w:style w:type="numbering" w:customStyle="1" w:styleId="WW8Num2">
    <w:name w:val="WW8Num2"/>
    <w:basedOn w:val="Bezlisty"/>
    <w:rsid w:val="003B1841"/>
    <w:pPr>
      <w:numPr>
        <w:numId w:val="2"/>
      </w:numPr>
    </w:pPr>
  </w:style>
  <w:style w:type="numbering" w:customStyle="1" w:styleId="WW8Num3">
    <w:name w:val="WW8Num3"/>
    <w:basedOn w:val="Bezlisty"/>
    <w:rsid w:val="003B1841"/>
    <w:pPr>
      <w:numPr>
        <w:numId w:val="3"/>
      </w:numPr>
    </w:pPr>
  </w:style>
  <w:style w:type="paragraph" w:styleId="Nagwek">
    <w:name w:val="header"/>
    <w:basedOn w:val="Normalny"/>
    <w:link w:val="NagwekZnak"/>
    <w:uiPriority w:val="99"/>
    <w:unhideWhenUsed/>
    <w:rsid w:val="003B1841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3B1841"/>
    <w:rPr>
      <w:szCs w:val="21"/>
    </w:rPr>
  </w:style>
  <w:style w:type="paragraph" w:styleId="Stopka">
    <w:name w:val="footer"/>
    <w:basedOn w:val="Normalny"/>
    <w:link w:val="StopkaZnak"/>
    <w:uiPriority w:val="99"/>
    <w:unhideWhenUsed/>
    <w:rsid w:val="003B1841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3B1841"/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55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</dc:creator>
  <cp:lastModifiedBy>Adam Półchłopek</cp:lastModifiedBy>
  <cp:revision>2</cp:revision>
  <cp:lastPrinted>2024-06-24T08:29:00Z</cp:lastPrinted>
  <dcterms:created xsi:type="dcterms:W3CDTF">2025-12-17T10:56:00Z</dcterms:created>
  <dcterms:modified xsi:type="dcterms:W3CDTF">2025-12-17T10:56:00Z</dcterms:modified>
</cp:coreProperties>
</file>