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824D5F" w14:textId="100987A9" w:rsidR="00D05736" w:rsidRPr="00B957D4" w:rsidRDefault="00D05736" w:rsidP="00D05736">
      <w:pPr>
        <w:keepNext/>
        <w:spacing w:after="0"/>
        <w:rPr>
          <w:color w:val="00000A"/>
          <w:sz w:val="20"/>
        </w:rPr>
      </w:pPr>
      <w:r w:rsidRPr="00B957D4">
        <w:rPr>
          <w:b/>
          <w:color w:val="00000A"/>
          <w:sz w:val="20"/>
        </w:rPr>
        <w:t xml:space="preserve">Numer sprawy: </w:t>
      </w:r>
      <w:r w:rsidR="00385CEE" w:rsidRPr="00622245">
        <w:rPr>
          <w:rFonts w:asciiTheme="minorHAnsi" w:hAnsiTheme="minorHAnsi" w:cs="Arial"/>
          <w:sz w:val="20"/>
        </w:rPr>
        <w:t>WSPR-DT/311</w:t>
      </w:r>
      <w:r w:rsidR="009C5B59" w:rsidRPr="00622245">
        <w:rPr>
          <w:rFonts w:asciiTheme="minorHAnsi" w:hAnsiTheme="minorHAnsi" w:cs="Arial"/>
          <w:sz w:val="20"/>
        </w:rPr>
        <w:t>1</w:t>
      </w:r>
      <w:r w:rsidR="00385CEE" w:rsidRPr="00622245">
        <w:rPr>
          <w:rFonts w:asciiTheme="minorHAnsi" w:hAnsiTheme="minorHAnsi" w:cs="Arial"/>
          <w:sz w:val="20"/>
        </w:rPr>
        <w:t>/</w:t>
      </w:r>
      <w:r w:rsidR="00622245" w:rsidRPr="00622245">
        <w:rPr>
          <w:rFonts w:asciiTheme="minorHAnsi" w:hAnsiTheme="minorHAnsi" w:cs="Arial"/>
          <w:sz w:val="20"/>
        </w:rPr>
        <w:t>38</w:t>
      </w:r>
      <w:r w:rsidRPr="00622245">
        <w:rPr>
          <w:rFonts w:asciiTheme="minorHAnsi" w:hAnsiTheme="minorHAnsi" w:cs="Arial"/>
          <w:sz w:val="20"/>
        </w:rPr>
        <w:t>/202</w:t>
      </w:r>
      <w:r w:rsidR="008C3A2E" w:rsidRPr="00622245">
        <w:rPr>
          <w:rFonts w:asciiTheme="minorHAnsi" w:hAnsiTheme="minorHAnsi" w:cs="Arial"/>
          <w:sz w:val="20"/>
        </w:rPr>
        <w:t>5</w:t>
      </w:r>
    </w:p>
    <w:p w14:paraId="27DF0BFB" w14:textId="77777777" w:rsidR="00D05736" w:rsidRDefault="00D05736" w:rsidP="00D05736">
      <w:pPr>
        <w:spacing w:after="0"/>
        <w:rPr>
          <w:b/>
          <w:color w:val="FF0000"/>
        </w:rPr>
      </w:pPr>
    </w:p>
    <w:p w14:paraId="32DB6730" w14:textId="77777777" w:rsidR="00D05736" w:rsidRDefault="00D05736" w:rsidP="00D05736">
      <w:pPr>
        <w:spacing w:after="0"/>
        <w:jc w:val="both"/>
        <w:rPr>
          <w:sz w:val="32"/>
          <w:szCs w:val="32"/>
        </w:rPr>
      </w:pPr>
    </w:p>
    <w:p w14:paraId="4A973192" w14:textId="77777777" w:rsidR="00385CEE" w:rsidRPr="00EE50BC" w:rsidRDefault="00385CEE" w:rsidP="00D05736">
      <w:pPr>
        <w:spacing w:after="0"/>
        <w:jc w:val="center"/>
        <w:rPr>
          <w:b/>
          <w:sz w:val="24"/>
        </w:rPr>
      </w:pPr>
      <w:r w:rsidRPr="00EE50BC">
        <w:rPr>
          <w:b/>
          <w:sz w:val="24"/>
        </w:rPr>
        <w:t xml:space="preserve">Zapytanie Ofertowe </w:t>
      </w:r>
    </w:p>
    <w:p w14:paraId="25558089" w14:textId="77777777" w:rsidR="00385CEE" w:rsidRPr="00EE50BC" w:rsidRDefault="00385CEE" w:rsidP="00D05736">
      <w:pPr>
        <w:spacing w:after="0"/>
        <w:jc w:val="center"/>
        <w:rPr>
          <w:b/>
          <w:sz w:val="24"/>
        </w:rPr>
      </w:pPr>
      <w:r w:rsidRPr="00EE50BC">
        <w:rPr>
          <w:b/>
          <w:sz w:val="24"/>
        </w:rPr>
        <w:t>poniżej 130</w:t>
      </w:r>
      <w:r w:rsidR="00122834" w:rsidRPr="00EE50BC">
        <w:rPr>
          <w:b/>
          <w:sz w:val="24"/>
        </w:rPr>
        <w:t> </w:t>
      </w:r>
      <w:r w:rsidRPr="00EE50BC">
        <w:rPr>
          <w:b/>
          <w:sz w:val="24"/>
        </w:rPr>
        <w:t xml:space="preserve">000 zł netto </w:t>
      </w:r>
    </w:p>
    <w:p w14:paraId="5C30E115" w14:textId="77777777" w:rsidR="00122834" w:rsidRDefault="00122834" w:rsidP="00D05736">
      <w:pPr>
        <w:spacing w:after="0"/>
        <w:jc w:val="center"/>
        <w:rPr>
          <w:b/>
          <w:sz w:val="20"/>
        </w:rPr>
      </w:pPr>
    </w:p>
    <w:p w14:paraId="5A37D03F" w14:textId="77777777" w:rsidR="00D05736" w:rsidRPr="00603106" w:rsidRDefault="00D05736" w:rsidP="00D05736">
      <w:pPr>
        <w:spacing w:after="0"/>
        <w:jc w:val="center"/>
        <w:rPr>
          <w:sz w:val="20"/>
        </w:rPr>
      </w:pPr>
      <w:r w:rsidRPr="00603106">
        <w:rPr>
          <w:sz w:val="20"/>
        </w:rPr>
        <w:t>na zadanie pn.:</w:t>
      </w:r>
    </w:p>
    <w:p w14:paraId="2A3CF720" w14:textId="77777777" w:rsidR="00D05736" w:rsidRPr="000D0526" w:rsidRDefault="00D05736" w:rsidP="00D05736">
      <w:pPr>
        <w:pBdr>
          <w:top w:val="nil"/>
          <w:left w:val="nil"/>
          <w:bottom w:val="nil"/>
          <w:right w:val="nil"/>
          <w:between w:val="nil"/>
        </w:pBdr>
        <w:spacing w:after="0"/>
        <w:ind w:left="720"/>
        <w:jc w:val="center"/>
        <w:rPr>
          <w:color w:val="000000"/>
        </w:rPr>
      </w:pPr>
    </w:p>
    <w:p w14:paraId="2239BA5F" w14:textId="6A61DB30" w:rsidR="006D73E9" w:rsidRPr="00211E75" w:rsidRDefault="00940196" w:rsidP="00940196">
      <w:pPr>
        <w:jc w:val="center"/>
        <w:rPr>
          <w:rFonts w:asciiTheme="minorHAnsi" w:hAnsiTheme="minorHAnsi" w:cstheme="minorHAnsi"/>
          <w:b/>
          <w:bCs/>
          <w:color w:val="0D0D0D"/>
          <w:lang w:eastAsia="pl-PL"/>
        </w:rPr>
      </w:pPr>
      <w:bookmarkStart w:id="0" w:name="_Hlk43987954"/>
      <w:r w:rsidRPr="00940196">
        <w:rPr>
          <w:rFonts w:asciiTheme="minorHAnsi" w:hAnsiTheme="minorHAnsi" w:cstheme="minorHAnsi"/>
          <w:b/>
          <w:bCs/>
          <w:color w:val="0D0D0D"/>
          <w:lang w:eastAsia="pl-PL"/>
        </w:rPr>
        <w:t>Usług</w:t>
      </w:r>
      <w:r w:rsidR="008C3A2E">
        <w:rPr>
          <w:rFonts w:asciiTheme="minorHAnsi" w:hAnsiTheme="minorHAnsi" w:cstheme="minorHAnsi"/>
          <w:b/>
          <w:bCs/>
          <w:color w:val="0D0D0D"/>
          <w:lang w:eastAsia="pl-PL"/>
        </w:rPr>
        <w:t>a</w:t>
      </w:r>
      <w:r w:rsidRPr="00940196">
        <w:rPr>
          <w:rFonts w:asciiTheme="minorHAnsi" w:hAnsiTheme="minorHAnsi" w:cstheme="minorHAnsi"/>
          <w:b/>
          <w:bCs/>
          <w:color w:val="0D0D0D"/>
          <w:lang w:eastAsia="pl-PL"/>
        </w:rPr>
        <w:t xml:space="preserve"> wykonywania przeglądów technicznych sprzętu medycznego </w:t>
      </w:r>
      <w:r w:rsidR="009A72B9" w:rsidRPr="009A72B9">
        <w:rPr>
          <w:rFonts w:asciiTheme="minorHAnsi" w:hAnsiTheme="minorHAnsi" w:cstheme="minorHAnsi"/>
          <w:b/>
          <w:bCs/>
          <w:color w:val="0D0D0D"/>
          <w:lang w:eastAsia="pl-PL"/>
        </w:rPr>
        <w:t xml:space="preserve">dla </w:t>
      </w:r>
      <w:r w:rsidR="009A72B9" w:rsidRPr="009A72B9">
        <w:rPr>
          <w:rFonts w:asciiTheme="minorHAnsi" w:hAnsiTheme="minorHAnsi" w:cstheme="minorHAnsi"/>
          <w:b/>
          <w:bCs/>
          <w:lang w:eastAsia="pl-PL"/>
        </w:rPr>
        <w:t>Wojewódzkiej Stacji Pogotowia Ratunkowego w</w:t>
      </w:r>
      <w:r w:rsidR="009A72B9">
        <w:rPr>
          <w:rFonts w:asciiTheme="minorHAnsi" w:hAnsiTheme="minorHAnsi" w:cstheme="minorHAnsi"/>
          <w:b/>
          <w:bCs/>
          <w:lang w:eastAsia="pl-PL"/>
        </w:rPr>
        <w:t xml:space="preserve"> </w:t>
      </w:r>
      <w:r w:rsidR="009A72B9" w:rsidRPr="009A72B9">
        <w:rPr>
          <w:rFonts w:asciiTheme="minorHAnsi" w:hAnsiTheme="minorHAnsi" w:cstheme="minorHAnsi"/>
          <w:b/>
          <w:bCs/>
          <w:lang w:eastAsia="pl-PL"/>
        </w:rPr>
        <w:t>Rzeszowie</w:t>
      </w:r>
      <w:bookmarkEnd w:id="0"/>
      <w:r>
        <w:rPr>
          <w:rFonts w:asciiTheme="minorHAnsi" w:hAnsiTheme="minorHAnsi" w:cstheme="minorHAnsi"/>
          <w:b/>
          <w:bCs/>
          <w:lang w:eastAsia="pl-PL"/>
        </w:rPr>
        <w:t>.</w:t>
      </w:r>
    </w:p>
    <w:p w14:paraId="021C5F7A" w14:textId="7DD22C05" w:rsidR="00D05736" w:rsidRPr="00603106" w:rsidRDefault="00385CEE" w:rsidP="00FB5563">
      <w:pPr>
        <w:spacing w:after="0"/>
        <w:jc w:val="center"/>
        <w:rPr>
          <w:sz w:val="20"/>
        </w:rPr>
      </w:pPr>
      <w:r w:rsidRPr="005B66F7">
        <w:t>zwan</w:t>
      </w:r>
      <w:r w:rsidR="002F2EE3">
        <w:t>e</w:t>
      </w:r>
      <w:r w:rsidRPr="005B66F7">
        <w:t xml:space="preserve"> dalej „zapytaniem</w:t>
      </w:r>
      <w:r w:rsidR="00D05736" w:rsidRPr="00603106">
        <w:rPr>
          <w:sz w:val="20"/>
        </w:rPr>
        <w:t>”</w:t>
      </w:r>
    </w:p>
    <w:p w14:paraId="15878E16" w14:textId="77777777" w:rsidR="00D05736" w:rsidRDefault="00D05736" w:rsidP="00D05736">
      <w:pPr>
        <w:spacing w:after="0"/>
        <w:jc w:val="center"/>
      </w:pPr>
    </w:p>
    <w:p w14:paraId="0C628F68" w14:textId="77777777" w:rsidR="00D05736" w:rsidRDefault="00D05736" w:rsidP="00D05736">
      <w:pPr>
        <w:spacing w:after="0"/>
        <w:jc w:val="both"/>
        <w:rPr>
          <w:sz w:val="32"/>
          <w:szCs w:val="32"/>
        </w:rPr>
      </w:pPr>
    </w:p>
    <w:p w14:paraId="3C242FBF" w14:textId="77777777" w:rsidR="00D05736" w:rsidRDefault="00D05736" w:rsidP="00D05736">
      <w:pPr>
        <w:spacing w:after="0"/>
        <w:jc w:val="center"/>
        <w:rPr>
          <w:sz w:val="32"/>
          <w:szCs w:val="32"/>
        </w:rPr>
      </w:pPr>
    </w:p>
    <w:p w14:paraId="5348773F" w14:textId="77777777" w:rsidR="00D05736" w:rsidRDefault="00D05736" w:rsidP="00D05736">
      <w:pPr>
        <w:spacing w:after="0"/>
        <w:jc w:val="center"/>
        <w:rPr>
          <w:sz w:val="32"/>
          <w:szCs w:val="32"/>
        </w:rPr>
      </w:pPr>
    </w:p>
    <w:p w14:paraId="54D722B4" w14:textId="77777777" w:rsidR="0074358B" w:rsidRDefault="0074358B" w:rsidP="006D73E9">
      <w:pPr>
        <w:spacing w:after="0"/>
        <w:jc w:val="right"/>
        <w:rPr>
          <w:sz w:val="20"/>
        </w:rPr>
      </w:pPr>
      <w:bookmarkStart w:id="1" w:name="_heading=h.tyjcwt" w:colFirst="0" w:colLast="0"/>
      <w:bookmarkEnd w:id="1"/>
    </w:p>
    <w:p w14:paraId="4FC989DD" w14:textId="77777777" w:rsidR="00A64C7B" w:rsidRDefault="00A64C7B" w:rsidP="006D73E9">
      <w:pPr>
        <w:spacing w:after="0"/>
        <w:jc w:val="right"/>
        <w:rPr>
          <w:sz w:val="20"/>
        </w:rPr>
      </w:pPr>
    </w:p>
    <w:p w14:paraId="76CD8593" w14:textId="77777777" w:rsidR="00A64C7B" w:rsidRDefault="00A64C7B" w:rsidP="006D73E9">
      <w:pPr>
        <w:spacing w:after="0"/>
        <w:jc w:val="right"/>
        <w:rPr>
          <w:sz w:val="20"/>
        </w:rPr>
      </w:pPr>
    </w:p>
    <w:p w14:paraId="665F479A" w14:textId="77777777" w:rsidR="00A64C7B" w:rsidRDefault="00A64C7B" w:rsidP="006D73E9">
      <w:pPr>
        <w:spacing w:after="0"/>
        <w:jc w:val="right"/>
        <w:rPr>
          <w:sz w:val="20"/>
        </w:rPr>
      </w:pPr>
    </w:p>
    <w:p w14:paraId="7FA81148" w14:textId="77777777" w:rsidR="00A64C7B" w:rsidRDefault="00A64C7B" w:rsidP="006D73E9">
      <w:pPr>
        <w:spacing w:after="0"/>
        <w:jc w:val="right"/>
        <w:rPr>
          <w:sz w:val="20"/>
        </w:rPr>
      </w:pPr>
    </w:p>
    <w:p w14:paraId="2FE04DBF" w14:textId="77777777" w:rsidR="0074358B" w:rsidRDefault="0074358B" w:rsidP="006D73E9">
      <w:pPr>
        <w:spacing w:after="0"/>
        <w:jc w:val="right"/>
        <w:rPr>
          <w:sz w:val="20"/>
        </w:rPr>
      </w:pPr>
    </w:p>
    <w:p w14:paraId="42180381" w14:textId="77777777" w:rsidR="0074358B" w:rsidRDefault="0074358B" w:rsidP="006D73E9">
      <w:pPr>
        <w:spacing w:after="0"/>
        <w:jc w:val="right"/>
        <w:rPr>
          <w:sz w:val="20"/>
        </w:rPr>
      </w:pPr>
    </w:p>
    <w:p w14:paraId="1822A30C" w14:textId="77777777" w:rsidR="0074358B" w:rsidRDefault="0074358B" w:rsidP="006D73E9">
      <w:pPr>
        <w:spacing w:after="0"/>
        <w:jc w:val="right"/>
        <w:rPr>
          <w:sz w:val="20"/>
        </w:rPr>
      </w:pPr>
    </w:p>
    <w:p w14:paraId="3D5D4D2B" w14:textId="77777777" w:rsidR="0074358B" w:rsidRDefault="0074358B" w:rsidP="006D73E9">
      <w:pPr>
        <w:spacing w:after="0"/>
        <w:jc w:val="right"/>
        <w:rPr>
          <w:sz w:val="20"/>
        </w:rPr>
      </w:pPr>
    </w:p>
    <w:p w14:paraId="65C0135B" w14:textId="48825DF2" w:rsidR="00D05736" w:rsidRPr="006D73E9" w:rsidRDefault="00D05736" w:rsidP="00132C25">
      <w:pPr>
        <w:spacing w:after="0"/>
        <w:ind w:left="6372" w:firstLine="708"/>
        <w:rPr>
          <w:sz w:val="24"/>
          <w:szCs w:val="24"/>
        </w:rPr>
      </w:pPr>
      <w:r w:rsidRPr="00784F26">
        <w:rPr>
          <w:sz w:val="20"/>
        </w:rPr>
        <w:t xml:space="preserve"> Zatwierdził : </w:t>
      </w:r>
    </w:p>
    <w:p w14:paraId="5E1F12AA" w14:textId="691BF62C" w:rsidR="005B3EE6" w:rsidRDefault="005B3EE6" w:rsidP="00385CEE">
      <w:pPr>
        <w:spacing w:after="0"/>
        <w:jc w:val="right"/>
        <w:rPr>
          <w:sz w:val="20"/>
        </w:rPr>
      </w:pPr>
    </w:p>
    <w:p w14:paraId="70BFDDD5" w14:textId="0BAE2B25" w:rsidR="005B3EE6" w:rsidRDefault="005B3EE6" w:rsidP="00385CEE">
      <w:pPr>
        <w:spacing w:after="0"/>
        <w:jc w:val="right"/>
        <w:rPr>
          <w:sz w:val="20"/>
        </w:rPr>
      </w:pPr>
    </w:p>
    <w:p w14:paraId="33B9DA2C" w14:textId="7BF39882" w:rsidR="005B3EE6" w:rsidRDefault="005B3EE6" w:rsidP="00385CEE">
      <w:pPr>
        <w:spacing w:after="0"/>
        <w:jc w:val="right"/>
        <w:rPr>
          <w:sz w:val="20"/>
        </w:rPr>
      </w:pPr>
    </w:p>
    <w:p w14:paraId="7CFFE8F0" w14:textId="77777777" w:rsidR="005B3EE6" w:rsidRDefault="005B3EE6" w:rsidP="005B3EE6">
      <w:pPr>
        <w:spacing w:after="0"/>
        <w:rPr>
          <w:sz w:val="20"/>
        </w:rPr>
      </w:pPr>
    </w:p>
    <w:p w14:paraId="6CE14458" w14:textId="77777777" w:rsidR="005B3EE6" w:rsidRDefault="005B3EE6" w:rsidP="005B3EE6">
      <w:pPr>
        <w:spacing w:after="0"/>
        <w:rPr>
          <w:sz w:val="20"/>
        </w:rPr>
      </w:pPr>
    </w:p>
    <w:p w14:paraId="5D287BF2" w14:textId="77777777" w:rsidR="005B3EE6" w:rsidRDefault="005B3EE6" w:rsidP="005B3EE6">
      <w:pPr>
        <w:spacing w:after="0"/>
        <w:rPr>
          <w:sz w:val="20"/>
        </w:rPr>
      </w:pPr>
    </w:p>
    <w:p w14:paraId="15FD5639" w14:textId="77777777" w:rsidR="005B3EE6" w:rsidRDefault="005B3EE6" w:rsidP="005B3EE6">
      <w:pPr>
        <w:spacing w:after="0"/>
        <w:rPr>
          <w:sz w:val="20"/>
        </w:rPr>
      </w:pPr>
    </w:p>
    <w:p w14:paraId="59B28085" w14:textId="77777777" w:rsidR="00807819" w:rsidRDefault="00807819" w:rsidP="005B3EE6">
      <w:pPr>
        <w:spacing w:after="0"/>
        <w:rPr>
          <w:sz w:val="20"/>
        </w:rPr>
      </w:pPr>
    </w:p>
    <w:p w14:paraId="0DD86417" w14:textId="77777777" w:rsidR="00807819" w:rsidRDefault="00807819" w:rsidP="005B3EE6">
      <w:pPr>
        <w:spacing w:after="0"/>
        <w:rPr>
          <w:sz w:val="20"/>
        </w:rPr>
      </w:pPr>
    </w:p>
    <w:p w14:paraId="09E5B338" w14:textId="77777777" w:rsidR="00CF1F00" w:rsidRDefault="00CF1F00" w:rsidP="005B3EE6">
      <w:pPr>
        <w:spacing w:after="0"/>
        <w:rPr>
          <w:sz w:val="20"/>
        </w:rPr>
      </w:pPr>
    </w:p>
    <w:p w14:paraId="12D4D7FA" w14:textId="0719F557" w:rsidR="005B3EE6" w:rsidRDefault="005B3EE6" w:rsidP="005B3EE6">
      <w:pPr>
        <w:spacing w:after="0"/>
        <w:rPr>
          <w:sz w:val="20"/>
        </w:rPr>
      </w:pPr>
      <w:r>
        <w:rPr>
          <w:sz w:val="20"/>
        </w:rPr>
        <w:t>Sporządziła:</w:t>
      </w:r>
    </w:p>
    <w:p w14:paraId="3A502A3D" w14:textId="59706347" w:rsidR="00E31A7E" w:rsidRDefault="008C3A2E" w:rsidP="006E0DB0">
      <w:pPr>
        <w:spacing w:after="0"/>
        <w:rPr>
          <w:sz w:val="20"/>
        </w:rPr>
      </w:pPr>
      <w:r>
        <w:rPr>
          <w:sz w:val="20"/>
        </w:rPr>
        <w:t>K. Pociask</w:t>
      </w:r>
      <w:r w:rsidR="00385CEE">
        <w:rPr>
          <w:sz w:val="20"/>
        </w:rPr>
        <w:tab/>
      </w:r>
    </w:p>
    <w:p w14:paraId="192CE52A" w14:textId="77777777" w:rsidR="003227F1" w:rsidRDefault="003227F1" w:rsidP="006E0DB0">
      <w:pPr>
        <w:spacing w:after="0"/>
        <w:rPr>
          <w:sz w:val="20"/>
        </w:rPr>
      </w:pPr>
    </w:p>
    <w:p w14:paraId="065C1940" w14:textId="77777777" w:rsidR="003227F1" w:rsidRDefault="003227F1" w:rsidP="006E0DB0">
      <w:pPr>
        <w:spacing w:after="0"/>
        <w:rPr>
          <w:sz w:val="20"/>
        </w:rPr>
      </w:pPr>
    </w:p>
    <w:p w14:paraId="6E93ADC9" w14:textId="77777777" w:rsidR="0005591C" w:rsidRDefault="0005591C" w:rsidP="006E0DB0">
      <w:pPr>
        <w:spacing w:after="0"/>
        <w:rPr>
          <w:sz w:val="20"/>
        </w:rPr>
      </w:pPr>
    </w:p>
    <w:p w14:paraId="77C5FEC4" w14:textId="02223BCB" w:rsidR="005B094E" w:rsidRPr="006E0DB0" w:rsidRDefault="00385CEE" w:rsidP="006E0DB0">
      <w:pPr>
        <w:spacing w:after="0"/>
        <w:rPr>
          <w:sz w:val="20"/>
        </w:rPr>
      </w:pPr>
      <w:r>
        <w:rPr>
          <w:sz w:val="20"/>
        </w:rPr>
        <w:tab/>
      </w:r>
      <w:r>
        <w:rPr>
          <w:sz w:val="20"/>
        </w:rPr>
        <w:tab/>
      </w:r>
      <w:r>
        <w:rPr>
          <w:sz w:val="20"/>
        </w:rPr>
        <w:tab/>
      </w:r>
      <w:r>
        <w:rPr>
          <w:sz w:val="20"/>
        </w:rPr>
        <w:tab/>
        <w:t xml:space="preserve">   </w:t>
      </w:r>
    </w:p>
    <w:p w14:paraId="01CB984C" w14:textId="2864F46A" w:rsidR="00D05736" w:rsidRPr="009D0F22" w:rsidRDefault="00CF1F00" w:rsidP="00D05736">
      <w:pPr>
        <w:numPr>
          <w:ilvl w:val="0"/>
          <w:numId w:val="1"/>
        </w:numPr>
        <w:spacing w:before="120" w:after="240"/>
        <w:ind w:left="284" w:hanging="284"/>
        <w:jc w:val="both"/>
        <w:rPr>
          <w:sz w:val="20"/>
          <w:szCs w:val="20"/>
        </w:rPr>
      </w:pPr>
      <w:r>
        <w:rPr>
          <w:b/>
          <w:sz w:val="20"/>
          <w:szCs w:val="20"/>
        </w:rPr>
        <w:lastRenderedPageBreak/>
        <w:t>Z</w:t>
      </w:r>
      <w:r w:rsidR="00D05736" w:rsidRPr="009D0F22">
        <w:rPr>
          <w:b/>
          <w:sz w:val="20"/>
          <w:szCs w:val="20"/>
        </w:rPr>
        <w:t>AMAWIAJĄCY:</w:t>
      </w:r>
    </w:p>
    <w:p w14:paraId="7A9E4F15" w14:textId="0A04DD4B" w:rsidR="00D05736" w:rsidRPr="00796001" w:rsidRDefault="00D05736" w:rsidP="00D05736">
      <w:pPr>
        <w:numPr>
          <w:ilvl w:val="1"/>
          <w:numId w:val="1"/>
        </w:numPr>
        <w:spacing w:before="120" w:after="120"/>
        <w:ind w:left="788" w:hanging="504"/>
        <w:jc w:val="both"/>
        <w:rPr>
          <w:iCs/>
          <w:sz w:val="20"/>
          <w:szCs w:val="20"/>
        </w:rPr>
      </w:pPr>
      <w:r>
        <w:rPr>
          <w:b/>
          <w:iCs/>
          <w:sz w:val="20"/>
          <w:szCs w:val="20"/>
        </w:rPr>
        <w:t>Wojewódzka Stacja Pogotowia Ratunkowego w Rzeszowie</w:t>
      </w:r>
      <w:r w:rsidRPr="00796001">
        <w:rPr>
          <w:b/>
          <w:iCs/>
          <w:sz w:val="20"/>
          <w:szCs w:val="20"/>
        </w:rPr>
        <w:t>,</w:t>
      </w:r>
      <w:r>
        <w:rPr>
          <w:b/>
          <w:iCs/>
          <w:sz w:val="20"/>
          <w:szCs w:val="20"/>
        </w:rPr>
        <w:t xml:space="preserve"> zw. dalej. „WSPR”,</w:t>
      </w:r>
      <w:r w:rsidRPr="00796001">
        <w:rPr>
          <w:b/>
          <w:iCs/>
          <w:sz w:val="20"/>
          <w:szCs w:val="20"/>
        </w:rPr>
        <w:t xml:space="preserve"> </w:t>
      </w:r>
      <w:r>
        <w:rPr>
          <w:iCs/>
          <w:sz w:val="20"/>
          <w:szCs w:val="20"/>
        </w:rPr>
        <w:t>ul. Poniatowskiego 4</w:t>
      </w:r>
      <w:r w:rsidR="007C3A9F">
        <w:rPr>
          <w:iCs/>
          <w:sz w:val="20"/>
          <w:szCs w:val="20"/>
        </w:rPr>
        <w:t>,</w:t>
      </w:r>
      <w:r>
        <w:rPr>
          <w:iCs/>
          <w:sz w:val="20"/>
          <w:szCs w:val="20"/>
        </w:rPr>
        <w:t xml:space="preserve"> </w:t>
      </w:r>
      <w:r w:rsidR="007C3A9F">
        <w:rPr>
          <w:iCs/>
          <w:sz w:val="20"/>
          <w:szCs w:val="20"/>
        </w:rPr>
        <w:br/>
      </w:r>
      <w:r>
        <w:rPr>
          <w:iCs/>
          <w:sz w:val="20"/>
          <w:szCs w:val="20"/>
        </w:rPr>
        <w:t>35-026 Rzeszów, tel. (17</w:t>
      </w:r>
      <w:r w:rsidRPr="00796001">
        <w:rPr>
          <w:iCs/>
          <w:sz w:val="20"/>
          <w:szCs w:val="20"/>
        </w:rPr>
        <w:t xml:space="preserve">) </w:t>
      </w:r>
      <w:r>
        <w:rPr>
          <w:iCs/>
          <w:color w:val="000000"/>
          <w:sz w:val="20"/>
          <w:szCs w:val="20"/>
        </w:rPr>
        <w:t>85 26 253</w:t>
      </w:r>
      <w:r>
        <w:rPr>
          <w:iCs/>
          <w:sz w:val="20"/>
          <w:szCs w:val="20"/>
        </w:rPr>
        <w:t>, REGON: 690271233, NIP: 813-29-02-117</w:t>
      </w:r>
      <w:r w:rsidRPr="00796001">
        <w:rPr>
          <w:iCs/>
          <w:sz w:val="20"/>
          <w:szCs w:val="20"/>
        </w:rPr>
        <w:t xml:space="preserve">, </w:t>
      </w:r>
      <w:r>
        <w:rPr>
          <w:sz w:val="20"/>
        </w:rPr>
        <w:t xml:space="preserve">adres strony internetowej: </w:t>
      </w:r>
      <w:hyperlink r:id="rId8" w:history="1">
        <w:r w:rsidRPr="00D51D8C">
          <w:rPr>
            <w:rStyle w:val="Hipercze"/>
            <w:sz w:val="20"/>
          </w:rPr>
          <w:t>https://wspr.pl</w:t>
        </w:r>
      </w:hyperlink>
      <w:r>
        <w:rPr>
          <w:sz w:val="20"/>
        </w:rPr>
        <w:t xml:space="preserve">  </w:t>
      </w:r>
    </w:p>
    <w:p w14:paraId="264CD0AB" w14:textId="77777777" w:rsidR="00D05736" w:rsidRPr="00796001" w:rsidRDefault="00D05736" w:rsidP="00D05736">
      <w:pPr>
        <w:numPr>
          <w:ilvl w:val="1"/>
          <w:numId w:val="1"/>
        </w:numPr>
        <w:pBdr>
          <w:top w:val="nil"/>
          <w:left w:val="nil"/>
          <w:bottom w:val="nil"/>
          <w:right w:val="nil"/>
          <w:between w:val="nil"/>
        </w:pBdr>
        <w:spacing w:before="120" w:after="120"/>
        <w:rPr>
          <w:iCs/>
          <w:color w:val="000000"/>
          <w:sz w:val="20"/>
          <w:szCs w:val="20"/>
        </w:rPr>
      </w:pPr>
      <w:r w:rsidRPr="00796001">
        <w:rPr>
          <w:iCs/>
          <w:color w:val="000000"/>
          <w:sz w:val="20"/>
          <w:szCs w:val="20"/>
        </w:rPr>
        <w:t xml:space="preserve">Strona </w:t>
      </w:r>
      <w:r w:rsidR="00122834">
        <w:rPr>
          <w:iCs/>
          <w:color w:val="000000"/>
          <w:sz w:val="20"/>
          <w:szCs w:val="20"/>
        </w:rPr>
        <w:t xml:space="preserve">internetowa prowadzonego zapytania </w:t>
      </w:r>
      <w:r w:rsidRPr="00796001">
        <w:rPr>
          <w:iCs/>
          <w:color w:val="000000"/>
          <w:sz w:val="20"/>
          <w:szCs w:val="20"/>
        </w:rPr>
        <w:t xml:space="preserve">znajduje się na: </w:t>
      </w:r>
      <w:hyperlink r:id="rId9" w:history="1">
        <w:r w:rsidRPr="00D51D8C">
          <w:rPr>
            <w:rStyle w:val="Hipercze"/>
            <w:iCs/>
            <w:sz w:val="20"/>
            <w:szCs w:val="20"/>
          </w:rPr>
          <w:t>https://portal.smartpzp.pl/pcmrzeszow</w:t>
        </w:r>
      </w:hyperlink>
      <w:r>
        <w:rPr>
          <w:iCs/>
          <w:color w:val="000000"/>
          <w:sz w:val="20"/>
          <w:szCs w:val="20"/>
        </w:rPr>
        <w:t xml:space="preserve"> </w:t>
      </w:r>
    </w:p>
    <w:p w14:paraId="6BEDFA39" w14:textId="77777777" w:rsidR="00D05736" w:rsidRPr="00796001" w:rsidRDefault="00D05736" w:rsidP="00D05736">
      <w:pPr>
        <w:numPr>
          <w:ilvl w:val="1"/>
          <w:numId w:val="1"/>
        </w:numPr>
        <w:pBdr>
          <w:top w:val="nil"/>
          <w:left w:val="nil"/>
          <w:bottom w:val="nil"/>
          <w:right w:val="nil"/>
          <w:between w:val="nil"/>
        </w:pBdr>
        <w:spacing w:before="120" w:after="120"/>
        <w:ind w:left="788" w:hanging="504"/>
        <w:jc w:val="both"/>
        <w:rPr>
          <w:iCs/>
          <w:color w:val="000000"/>
          <w:sz w:val="20"/>
          <w:szCs w:val="20"/>
        </w:rPr>
      </w:pPr>
      <w:r w:rsidRPr="00796001">
        <w:rPr>
          <w:iCs/>
          <w:color w:val="000000"/>
          <w:sz w:val="20"/>
          <w:szCs w:val="20"/>
        </w:rPr>
        <w:t>Na wskazanej w pkt. poprzedzającym stronie będą umieszczane również</w:t>
      </w:r>
      <w:r w:rsidR="00122834">
        <w:rPr>
          <w:iCs/>
          <w:color w:val="000000"/>
          <w:sz w:val="20"/>
          <w:szCs w:val="20"/>
        </w:rPr>
        <w:t xml:space="preserve"> zmiany i wyjaśnienia treści zapytania ofertowego</w:t>
      </w:r>
      <w:r w:rsidRPr="00796001">
        <w:rPr>
          <w:iCs/>
          <w:color w:val="000000"/>
          <w:sz w:val="20"/>
          <w:szCs w:val="20"/>
        </w:rPr>
        <w:t xml:space="preserve"> oraz inne dokumenty zamówien</w:t>
      </w:r>
      <w:r w:rsidR="00122834">
        <w:rPr>
          <w:iCs/>
          <w:color w:val="000000"/>
          <w:sz w:val="20"/>
          <w:szCs w:val="20"/>
        </w:rPr>
        <w:t>ia bezpośrednio związane z zapytaniem</w:t>
      </w:r>
      <w:r w:rsidRPr="00796001">
        <w:rPr>
          <w:iCs/>
          <w:color w:val="000000"/>
          <w:sz w:val="20"/>
          <w:szCs w:val="20"/>
        </w:rPr>
        <w:t>.</w:t>
      </w:r>
    </w:p>
    <w:p w14:paraId="23A54F33" w14:textId="77777777" w:rsidR="00D05736" w:rsidRDefault="00122834" w:rsidP="00D05736">
      <w:pPr>
        <w:numPr>
          <w:ilvl w:val="0"/>
          <w:numId w:val="1"/>
        </w:numPr>
        <w:pBdr>
          <w:top w:val="nil"/>
          <w:left w:val="nil"/>
          <w:bottom w:val="nil"/>
          <w:right w:val="nil"/>
          <w:between w:val="nil"/>
        </w:pBdr>
        <w:spacing w:before="360" w:after="240"/>
        <w:ind w:left="357" w:hanging="357"/>
        <w:jc w:val="both"/>
        <w:rPr>
          <w:color w:val="000000"/>
          <w:sz w:val="20"/>
          <w:szCs w:val="20"/>
        </w:rPr>
      </w:pPr>
      <w:r>
        <w:rPr>
          <w:b/>
          <w:color w:val="000000"/>
          <w:sz w:val="20"/>
          <w:szCs w:val="20"/>
        </w:rPr>
        <w:t>INFORMACJE OGÓLNE</w:t>
      </w:r>
      <w:r w:rsidR="00D05736">
        <w:rPr>
          <w:b/>
          <w:color w:val="000000"/>
          <w:sz w:val="20"/>
          <w:szCs w:val="20"/>
        </w:rPr>
        <w:t>:</w:t>
      </w:r>
    </w:p>
    <w:p w14:paraId="17DC1FFC" w14:textId="77777777" w:rsidR="00D05736" w:rsidRPr="000238DD" w:rsidRDefault="00122834" w:rsidP="00D05736">
      <w:pPr>
        <w:numPr>
          <w:ilvl w:val="1"/>
          <w:numId w:val="1"/>
        </w:numPr>
        <w:tabs>
          <w:tab w:val="left" w:pos="350"/>
        </w:tabs>
        <w:spacing w:before="120" w:after="120"/>
        <w:ind w:left="851" w:hanging="425"/>
        <w:jc w:val="both"/>
        <w:rPr>
          <w:color w:val="00000A"/>
          <w:sz w:val="20"/>
          <w:szCs w:val="20"/>
        </w:rPr>
      </w:pPr>
      <w:r w:rsidRPr="000238DD">
        <w:rPr>
          <w:rFonts w:asciiTheme="minorHAnsi" w:eastAsia="Times New Roman" w:hAnsiTheme="minorHAnsi" w:cstheme="minorHAnsi"/>
          <w:bCs/>
          <w:sz w:val="20"/>
          <w:szCs w:val="20"/>
          <w:lang w:eastAsia="ar-SA"/>
        </w:rPr>
        <w:t xml:space="preserve">Niniejsze postępowanie prowadzone jest w języku polskim, z wykorzystaniem Platformy </w:t>
      </w:r>
      <w:proofErr w:type="spellStart"/>
      <w:r w:rsidRPr="000238DD">
        <w:rPr>
          <w:rFonts w:asciiTheme="minorHAnsi" w:eastAsia="Times New Roman" w:hAnsiTheme="minorHAnsi" w:cstheme="minorHAnsi"/>
          <w:bCs/>
          <w:sz w:val="20"/>
          <w:szCs w:val="20"/>
          <w:lang w:eastAsia="ar-SA"/>
        </w:rPr>
        <w:t>SmartPZP</w:t>
      </w:r>
      <w:proofErr w:type="spellEnd"/>
      <w:r w:rsidRPr="000238DD">
        <w:rPr>
          <w:rFonts w:asciiTheme="minorHAnsi" w:eastAsia="Times New Roman" w:hAnsiTheme="minorHAnsi" w:cstheme="minorHAnsi"/>
          <w:bCs/>
          <w:sz w:val="20"/>
          <w:szCs w:val="20"/>
          <w:lang w:eastAsia="ar-SA"/>
        </w:rPr>
        <w:t xml:space="preserve">, która jest CENTRALNĄ PLATFORMĄ ADMINISTROWANĄ PRZEZ PODKARPACKIE CENTRUM MEDYCZNE W RZESZOWIE SP ZOZ ZAPEWNIAJĄCA OBSŁUGĘ PROCESU UDZIELANIA ZAMÓWIEŃ PUBLICZNYCH ZA POŚREDNICTWEM ŚRODKÓW KOMUNIKACJI ELEKTONICZNEJ W PODMIOTACH LECZNICZYCH PODLEGLYCH SAMORZĄDOWI WOJEWÓDZTWA PODKARPACKIEGO. </w:t>
      </w:r>
    </w:p>
    <w:p w14:paraId="72C3D2D2" w14:textId="77777777" w:rsidR="00122834" w:rsidRPr="000238DD" w:rsidRDefault="00122834" w:rsidP="00122834">
      <w:pPr>
        <w:numPr>
          <w:ilvl w:val="1"/>
          <w:numId w:val="1"/>
        </w:numPr>
        <w:tabs>
          <w:tab w:val="left" w:pos="350"/>
        </w:tabs>
        <w:spacing w:before="120" w:after="120"/>
        <w:ind w:left="851" w:hanging="425"/>
        <w:jc w:val="both"/>
        <w:rPr>
          <w:rStyle w:val="Hipercze"/>
          <w:color w:val="00000A"/>
          <w:sz w:val="20"/>
          <w:szCs w:val="20"/>
          <w:u w:val="none"/>
        </w:rPr>
      </w:pPr>
      <w:r w:rsidRPr="000238DD">
        <w:rPr>
          <w:color w:val="00000A"/>
          <w:sz w:val="20"/>
          <w:szCs w:val="20"/>
        </w:rPr>
        <w:t xml:space="preserve">Aplikacja </w:t>
      </w:r>
      <w:proofErr w:type="spellStart"/>
      <w:r w:rsidRPr="000238DD">
        <w:rPr>
          <w:color w:val="00000A"/>
          <w:sz w:val="20"/>
          <w:szCs w:val="20"/>
        </w:rPr>
        <w:t>SmartPZP</w:t>
      </w:r>
      <w:proofErr w:type="spellEnd"/>
      <w:r w:rsidRPr="000238DD">
        <w:rPr>
          <w:color w:val="00000A"/>
          <w:sz w:val="20"/>
          <w:szCs w:val="20"/>
        </w:rPr>
        <w:t xml:space="preserve">, dostępna jest pod adresem: </w:t>
      </w:r>
      <w:hyperlink r:id="rId10" w:history="1">
        <w:r w:rsidRPr="000238DD">
          <w:rPr>
            <w:rStyle w:val="Hipercze"/>
            <w:iCs/>
            <w:sz w:val="20"/>
            <w:szCs w:val="20"/>
          </w:rPr>
          <w:t>https://portal.smartpzp.pl/pcmrzeszow</w:t>
        </w:r>
      </w:hyperlink>
      <w:r w:rsidRPr="000238DD">
        <w:rPr>
          <w:rStyle w:val="Hipercze"/>
          <w:iCs/>
          <w:sz w:val="20"/>
          <w:szCs w:val="20"/>
        </w:rPr>
        <w:t xml:space="preserve"> </w:t>
      </w:r>
    </w:p>
    <w:p w14:paraId="5D7BBF0B" w14:textId="77777777" w:rsidR="00122834" w:rsidRPr="000238DD" w:rsidRDefault="00122834" w:rsidP="00122834">
      <w:pPr>
        <w:numPr>
          <w:ilvl w:val="1"/>
          <w:numId w:val="1"/>
        </w:numPr>
        <w:tabs>
          <w:tab w:val="left" w:pos="350"/>
        </w:tabs>
        <w:spacing w:before="120" w:after="120"/>
        <w:ind w:left="851" w:hanging="425"/>
        <w:jc w:val="both"/>
        <w:rPr>
          <w:color w:val="00000A"/>
          <w:sz w:val="20"/>
          <w:szCs w:val="20"/>
        </w:rPr>
      </w:pPr>
      <w:r w:rsidRPr="000238DD">
        <w:rPr>
          <w:color w:val="00000A"/>
          <w:sz w:val="20"/>
          <w:szCs w:val="20"/>
        </w:rPr>
        <w:t xml:space="preserve">Korzystanie z platformy jest bezpłatne. </w:t>
      </w:r>
    </w:p>
    <w:p w14:paraId="6F5CF377" w14:textId="6477CE97" w:rsidR="00122834" w:rsidRPr="000238DD" w:rsidRDefault="00122834" w:rsidP="00122834">
      <w:pPr>
        <w:numPr>
          <w:ilvl w:val="1"/>
          <w:numId w:val="1"/>
        </w:numPr>
        <w:tabs>
          <w:tab w:val="left" w:pos="350"/>
        </w:tabs>
        <w:spacing w:before="120" w:after="120"/>
        <w:ind w:left="851" w:hanging="425"/>
        <w:jc w:val="both"/>
        <w:rPr>
          <w:color w:val="00000A"/>
          <w:sz w:val="20"/>
          <w:szCs w:val="20"/>
        </w:rPr>
      </w:pPr>
      <w:r w:rsidRPr="000238DD">
        <w:rPr>
          <w:color w:val="00000A"/>
          <w:sz w:val="20"/>
          <w:szCs w:val="20"/>
        </w:rPr>
        <w:t>Po wejściu w link pojawi się strona, gdzie będą mogli Państwo odnaleźć interesujące postępowanie, zadać pytanie, złoży</w:t>
      </w:r>
      <w:r w:rsidR="00496A6E">
        <w:rPr>
          <w:color w:val="00000A"/>
          <w:sz w:val="20"/>
          <w:szCs w:val="20"/>
        </w:rPr>
        <w:t>ć</w:t>
      </w:r>
      <w:r w:rsidRPr="000238DD">
        <w:rPr>
          <w:color w:val="00000A"/>
          <w:sz w:val="20"/>
          <w:szCs w:val="20"/>
        </w:rPr>
        <w:t xml:space="preserve"> ofertę przesyłając dokumentację i (jeśli dotyczy) przeprowadzić z Zamawiającym aukcję. </w:t>
      </w:r>
    </w:p>
    <w:p w14:paraId="5BF520B4" w14:textId="77777777" w:rsidR="00122834" w:rsidRPr="000238DD" w:rsidRDefault="00122834" w:rsidP="00122834">
      <w:pPr>
        <w:numPr>
          <w:ilvl w:val="1"/>
          <w:numId w:val="1"/>
        </w:numPr>
        <w:tabs>
          <w:tab w:val="left" w:pos="350"/>
        </w:tabs>
        <w:spacing w:before="120" w:after="120"/>
        <w:ind w:left="851" w:hanging="425"/>
        <w:jc w:val="both"/>
        <w:rPr>
          <w:color w:val="00000A"/>
          <w:sz w:val="20"/>
          <w:szCs w:val="20"/>
        </w:rPr>
      </w:pPr>
      <w:r w:rsidRPr="000238DD">
        <w:rPr>
          <w:color w:val="00000A"/>
          <w:sz w:val="20"/>
          <w:szCs w:val="20"/>
        </w:rPr>
        <w:t xml:space="preserve">Z lewej strony znajduje się lista narzędzi, gdzie znajduje się zakładka E-learning- miejsce przeznaczone na instrukcje oraz filmy instruktażowe przedstawiające poszczególne kroki pracy na platformie. </w:t>
      </w:r>
    </w:p>
    <w:p w14:paraId="65F4789F" w14:textId="77777777" w:rsidR="00122834" w:rsidRPr="000238DD" w:rsidRDefault="00122834" w:rsidP="00122834">
      <w:pPr>
        <w:numPr>
          <w:ilvl w:val="1"/>
          <w:numId w:val="1"/>
        </w:numPr>
        <w:tabs>
          <w:tab w:val="left" w:pos="350"/>
        </w:tabs>
        <w:spacing w:before="120" w:after="120"/>
        <w:ind w:left="851" w:hanging="425"/>
        <w:jc w:val="both"/>
        <w:rPr>
          <w:color w:val="00000A"/>
          <w:sz w:val="20"/>
          <w:szCs w:val="20"/>
        </w:rPr>
      </w:pPr>
      <w:r w:rsidRPr="000238DD">
        <w:rPr>
          <w:color w:val="00000A"/>
          <w:sz w:val="20"/>
          <w:szCs w:val="20"/>
        </w:rPr>
        <w:t xml:space="preserve">W przypadku pytań przysługuje Państwu prawo korzystania z asysty obejmującej wsparcie techniczne w kwestiach dotyczących korzystania z Systemu, polegające na doradztwie telefonicznym i e-mailowym: </w:t>
      </w:r>
    </w:p>
    <w:p w14:paraId="6EC466CB" w14:textId="77777777" w:rsidR="00122834" w:rsidRPr="000238DD" w:rsidRDefault="00122834" w:rsidP="00122834">
      <w:pPr>
        <w:pStyle w:val="Akapitzlist"/>
        <w:numPr>
          <w:ilvl w:val="0"/>
          <w:numId w:val="3"/>
        </w:numPr>
        <w:tabs>
          <w:tab w:val="left" w:pos="350"/>
        </w:tabs>
        <w:spacing w:before="120" w:after="120"/>
        <w:jc w:val="both"/>
        <w:rPr>
          <w:color w:val="00000A"/>
          <w:sz w:val="20"/>
          <w:szCs w:val="20"/>
        </w:rPr>
      </w:pPr>
      <w:r w:rsidRPr="000238DD">
        <w:rPr>
          <w:color w:val="00000A"/>
          <w:sz w:val="20"/>
          <w:szCs w:val="20"/>
        </w:rPr>
        <w:t xml:space="preserve">Infolinię techniczną, która jest czynna w dni robocze od poniedziałku do piątku, </w:t>
      </w:r>
      <w:r w:rsidRPr="000238DD">
        <w:rPr>
          <w:color w:val="00000A"/>
          <w:sz w:val="20"/>
          <w:szCs w:val="20"/>
        </w:rPr>
        <w:br/>
        <w:t xml:space="preserve">w godzinach 7.00-19.00 pod numerem telefonu: +48 22 123 77 97. </w:t>
      </w:r>
    </w:p>
    <w:p w14:paraId="7FA85D52" w14:textId="77777777" w:rsidR="00122834" w:rsidRDefault="00122834" w:rsidP="00122834">
      <w:pPr>
        <w:pStyle w:val="Akapitzlist"/>
        <w:numPr>
          <w:ilvl w:val="0"/>
          <w:numId w:val="3"/>
        </w:numPr>
        <w:tabs>
          <w:tab w:val="left" w:pos="350"/>
        </w:tabs>
        <w:spacing w:before="120" w:after="120"/>
        <w:jc w:val="both"/>
        <w:rPr>
          <w:color w:val="00000A"/>
          <w:sz w:val="20"/>
          <w:szCs w:val="20"/>
        </w:rPr>
      </w:pPr>
      <w:r w:rsidRPr="000238DD">
        <w:rPr>
          <w:color w:val="00000A"/>
          <w:sz w:val="20"/>
          <w:szCs w:val="20"/>
        </w:rPr>
        <w:t xml:space="preserve">Doradztwo e-mailowe pod adresem: </w:t>
      </w:r>
      <w:hyperlink r:id="rId11" w:history="1">
        <w:r w:rsidRPr="000238DD">
          <w:rPr>
            <w:rStyle w:val="Hipercze"/>
            <w:sz w:val="20"/>
            <w:szCs w:val="20"/>
          </w:rPr>
          <w:t>pomoc@portalpzp.pl</w:t>
        </w:r>
      </w:hyperlink>
      <w:r w:rsidRPr="000238DD">
        <w:rPr>
          <w:color w:val="00000A"/>
          <w:sz w:val="20"/>
          <w:szCs w:val="20"/>
        </w:rPr>
        <w:t xml:space="preserve"> lub przesłanie zgłoszenia za pośrednictwem systemu wybierając z paska narzędzi „ Zgłoszenie problemu”. </w:t>
      </w:r>
    </w:p>
    <w:p w14:paraId="7911226C" w14:textId="456718B4" w:rsidR="00610D9F"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Oferta winna być sporządzona w języku polskim</w:t>
      </w:r>
      <w:r w:rsidR="0083155D">
        <w:rPr>
          <w:color w:val="00000A"/>
          <w:sz w:val="20"/>
          <w:szCs w:val="20"/>
        </w:rPr>
        <w:t xml:space="preserve"> </w:t>
      </w:r>
      <w:r w:rsidR="0083155D" w:rsidRPr="0083155D">
        <w:rPr>
          <w:color w:val="00000A"/>
          <w:sz w:val="20"/>
          <w:szCs w:val="20"/>
        </w:rPr>
        <w:t>a cena podana w złotych polskich</w:t>
      </w:r>
      <w:r w:rsidR="0083155D">
        <w:rPr>
          <w:color w:val="00000A"/>
          <w:sz w:val="20"/>
          <w:szCs w:val="20"/>
        </w:rPr>
        <w:t>.</w:t>
      </w:r>
    </w:p>
    <w:p w14:paraId="21629162"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Oferta musi być napisana czytelnie oraz musi być podpisana przez upoważnionego przedstawiciela Wykonawcy.</w:t>
      </w:r>
    </w:p>
    <w:p w14:paraId="5D7011B9"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Jeśli oferta zostanie podpisana przez upoważnionego przedstawiciela Wykonawcy- inna osoba niż określona we właściwym rejestrze lub centralnej ewidencji i informacji o działalności gospodarczej – należy dołączyć w formie oryginału lub kopii poświadczonej notarialnie, właściwe umocowanie prawne do składania cywilnoprawnych oświadczeń woli ze skutkiem zaciągania zobowiązań w imieniu Wykonawcy. </w:t>
      </w:r>
    </w:p>
    <w:p w14:paraId="5D52255E" w14:textId="52D591EF" w:rsidR="0083155D" w:rsidRPr="007005B7" w:rsidRDefault="0083155D" w:rsidP="007005B7">
      <w:pPr>
        <w:pStyle w:val="Akapitzlist"/>
        <w:numPr>
          <w:ilvl w:val="1"/>
          <w:numId w:val="1"/>
        </w:numPr>
        <w:rPr>
          <w:color w:val="00000A"/>
          <w:sz w:val="20"/>
          <w:szCs w:val="20"/>
        </w:rPr>
      </w:pPr>
      <w:r w:rsidRPr="0083155D">
        <w:rPr>
          <w:color w:val="00000A"/>
          <w:sz w:val="20"/>
          <w:szCs w:val="20"/>
        </w:rPr>
        <w:t xml:space="preserve">Oferta może zostać złożona na formularzu innym niż formularz ofertowy stanowiący załącznik nr 1 do niniejszego zaproszenia, pod warunkiem, że zawiera wszystkie elementy zawarte w formularzu oferty. </w:t>
      </w:r>
    </w:p>
    <w:p w14:paraId="2F64DE18"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lastRenderedPageBreak/>
        <w:t xml:space="preserve">Każdy z Wykonawców może złożyć tylko jedną ofertę. </w:t>
      </w:r>
    </w:p>
    <w:p w14:paraId="4BA90A2C"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Wykonawca ponosi wszelkie koszty związane z przygotowaniem i złożeniem oferty. Zamawiający nie przewiduje zwrotu kosztów udziału w postępowaniu. </w:t>
      </w:r>
    </w:p>
    <w:p w14:paraId="2EF81074"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 Wykonawca może wprowadzić zmiany w złożonej ofercie lub ją wycofać, pod warunkiem, że uczyni to przed upływem terminu składania ofert. Zarówno zmiana jak i wycofanie oferty wymagają zachowania formy pisemnej. </w:t>
      </w:r>
    </w:p>
    <w:p w14:paraId="7D9BFD24"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zastrzega sobie prawo sprawdzania w toku oceny ofert wiarygodności przedstawionych przez Wykonawców informacji. </w:t>
      </w:r>
    </w:p>
    <w:p w14:paraId="644B4776"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odrzuci z postępowania Wykonawców, co do których wskutek sprawdzenia wiarygodności  oferty poweźmie  informację o zawarciu  w złożonej ofercie danych niezgodnych </w:t>
      </w:r>
      <w:r>
        <w:rPr>
          <w:color w:val="00000A"/>
          <w:sz w:val="20"/>
          <w:szCs w:val="20"/>
        </w:rPr>
        <w:br/>
        <w:t>z prawdą, lub wykonawców którzy nie złożyli dokumentów na wezwanie Zamawiającego.</w:t>
      </w:r>
    </w:p>
    <w:p w14:paraId="37015D99"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Wykonawcy uczestniczą w postępowaniu ofertowym na własne ryzyko i koszt, nie przysługują </w:t>
      </w:r>
      <w:r w:rsidR="00C401A0">
        <w:rPr>
          <w:color w:val="00000A"/>
          <w:sz w:val="20"/>
          <w:szCs w:val="20"/>
        </w:rPr>
        <w:br/>
      </w:r>
      <w:r>
        <w:rPr>
          <w:color w:val="00000A"/>
          <w:sz w:val="20"/>
          <w:szCs w:val="20"/>
        </w:rPr>
        <w:t xml:space="preserve">im żadne roszczenia z tytułu odstąpienia przez Zamawiającego od postępowania ofertowego. </w:t>
      </w:r>
    </w:p>
    <w:p w14:paraId="4A70875B" w14:textId="77777777" w:rsidR="005D631B" w:rsidRDefault="005D631B"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zastrzega możliwość wyboru kolejnej wśród ofert, jeżeli Wykonawca, którego oferta zostanie wybrana jako najkorzystniejsza, uchyli się od realizacji przedmiotu niniejszego zamówienia. </w:t>
      </w:r>
    </w:p>
    <w:p w14:paraId="5A05808E" w14:textId="530D02EE" w:rsidR="00C401A0" w:rsidRDefault="00C401A0"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zastrzega sobie prawo do wezwania Wykonawcy do uzupełnienia dokumentów lub wyjaśnienia treści oferty. </w:t>
      </w:r>
    </w:p>
    <w:p w14:paraId="35364B90" w14:textId="0188F5E7" w:rsidR="00A11DFD" w:rsidRDefault="00A11DFD" w:rsidP="005D631B">
      <w:pPr>
        <w:numPr>
          <w:ilvl w:val="1"/>
          <w:numId w:val="1"/>
        </w:numPr>
        <w:tabs>
          <w:tab w:val="left" w:pos="350"/>
        </w:tabs>
        <w:spacing w:before="120" w:after="120"/>
        <w:ind w:left="851" w:hanging="425"/>
        <w:jc w:val="both"/>
        <w:rPr>
          <w:color w:val="00000A"/>
          <w:sz w:val="20"/>
          <w:szCs w:val="20"/>
        </w:rPr>
      </w:pPr>
      <w:r>
        <w:rPr>
          <w:color w:val="00000A"/>
          <w:sz w:val="20"/>
          <w:szCs w:val="20"/>
        </w:rPr>
        <w:t>Zamawiający zastrzega sobie prawo do wezwania Wykonawcy w przypadku wystąpienia rażąco niskiej ceny.</w:t>
      </w:r>
    </w:p>
    <w:p w14:paraId="2021A0E7" w14:textId="77777777" w:rsidR="00C401A0" w:rsidRDefault="00C401A0"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poprawi w ofercie omyłki rachunkowe, pisarskie oraz inne omyłki nie powodujące zmiany treści oferty. </w:t>
      </w:r>
    </w:p>
    <w:p w14:paraId="4526852D" w14:textId="77777777" w:rsidR="00C401A0" w:rsidRDefault="00C401A0"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zastrzega sobie możliwość dokonania zmian treści niniejszego zapytania ofertowego, </w:t>
      </w:r>
      <w:r>
        <w:rPr>
          <w:color w:val="00000A"/>
          <w:sz w:val="20"/>
          <w:szCs w:val="20"/>
        </w:rPr>
        <w:br/>
        <w:t xml:space="preserve">w każdym czasie przed upływem terminu składania ofert; dokonane w ten sposób zmiany lub uzupełnienia zostaną niezwłocznie przekazana w sposób jaki było ogłoszone zapytanie ofertowe oraz będą wiążące dla wykonawców. </w:t>
      </w:r>
    </w:p>
    <w:p w14:paraId="71CFDF38" w14:textId="77777777" w:rsidR="00C401A0" w:rsidRDefault="00C401A0"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dopuszcza możliwość zadawania pytań do niniejszego Zapytania oraz oznajmia, </w:t>
      </w:r>
      <w:r>
        <w:rPr>
          <w:color w:val="00000A"/>
          <w:sz w:val="20"/>
          <w:szCs w:val="20"/>
        </w:rPr>
        <w:br/>
        <w:t xml:space="preserve">iż zachowuje sobie prawo do pozostawienia pytań bez odpowiedzi. </w:t>
      </w:r>
    </w:p>
    <w:p w14:paraId="4EB3594F" w14:textId="77777777" w:rsidR="005D631B" w:rsidRDefault="00C401A0" w:rsidP="005D631B">
      <w:pPr>
        <w:numPr>
          <w:ilvl w:val="1"/>
          <w:numId w:val="1"/>
        </w:numPr>
        <w:tabs>
          <w:tab w:val="left" w:pos="350"/>
        </w:tabs>
        <w:spacing w:before="120" w:after="120"/>
        <w:ind w:left="851" w:hanging="425"/>
        <w:jc w:val="both"/>
        <w:rPr>
          <w:color w:val="00000A"/>
          <w:sz w:val="20"/>
          <w:szCs w:val="20"/>
        </w:rPr>
      </w:pPr>
      <w:r>
        <w:rPr>
          <w:color w:val="00000A"/>
          <w:sz w:val="20"/>
          <w:szCs w:val="20"/>
        </w:rPr>
        <w:t xml:space="preserve">Zamawiający na każdym etapie postępowania zastrzega sobie możliwość odstąpienia  od dalszego procedowania zapytania ofertowego bez podania przyczyny. </w:t>
      </w:r>
      <w:r w:rsidR="005D631B">
        <w:rPr>
          <w:color w:val="00000A"/>
          <w:sz w:val="20"/>
          <w:szCs w:val="20"/>
        </w:rPr>
        <w:t xml:space="preserve"> </w:t>
      </w:r>
    </w:p>
    <w:p w14:paraId="5176102D" w14:textId="62649D37" w:rsidR="00C401A0" w:rsidRDefault="00AE420D" w:rsidP="00C401A0">
      <w:pPr>
        <w:numPr>
          <w:ilvl w:val="1"/>
          <w:numId w:val="1"/>
        </w:numPr>
        <w:tabs>
          <w:tab w:val="left" w:pos="350"/>
        </w:tabs>
        <w:spacing w:before="120" w:after="120"/>
        <w:ind w:left="851" w:hanging="425"/>
        <w:jc w:val="both"/>
        <w:rPr>
          <w:color w:val="00000A"/>
          <w:sz w:val="20"/>
          <w:szCs w:val="20"/>
        </w:rPr>
      </w:pPr>
      <w:r>
        <w:rPr>
          <w:color w:val="000000"/>
          <w:sz w:val="20"/>
          <w:szCs w:val="20"/>
        </w:rPr>
        <w:t xml:space="preserve">Niniejsze Zapytanie ze wszystkimi załącznikami oraz ewentualnymi późniejszymi uzupełnieniami/zmianami stanowi komplet materiałów niezbędnych do przygotowania oferty. Przed terminem składania ofert wykonawcy winni sprawdzić ponownie zawartość umieszczonych na stronie internetowej, w ramach niniejszego postępowania dokumentów, w celu zapoznania się z treścią ewentualnych odpowiedzi lub wyjaśnień albo innymi wprowadzonymi zmianami. Za zapoznanie się </w:t>
      </w:r>
      <w:r>
        <w:rPr>
          <w:color w:val="000000"/>
          <w:sz w:val="20"/>
          <w:szCs w:val="20"/>
        </w:rPr>
        <w:br/>
        <w:t>z całością udostępnionych dokumentów odpowiada wykonawca</w:t>
      </w:r>
      <w:r w:rsidR="00C401A0">
        <w:rPr>
          <w:color w:val="00000A"/>
          <w:sz w:val="20"/>
          <w:szCs w:val="20"/>
        </w:rPr>
        <w:t xml:space="preserve">. </w:t>
      </w:r>
    </w:p>
    <w:p w14:paraId="61417194" w14:textId="514C00E5" w:rsidR="00F61B00" w:rsidRDefault="00D16C99" w:rsidP="007A558E">
      <w:pPr>
        <w:pStyle w:val="Akapitzlist"/>
        <w:numPr>
          <w:ilvl w:val="1"/>
          <w:numId w:val="1"/>
        </w:numPr>
        <w:pBdr>
          <w:top w:val="nil"/>
          <w:left w:val="nil"/>
          <w:bottom w:val="nil"/>
          <w:right w:val="nil"/>
          <w:between w:val="nil"/>
        </w:pBdr>
        <w:spacing w:before="120" w:after="120"/>
        <w:jc w:val="both"/>
        <w:rPr>
          <w:color w:val="000000"/>
          <w:sz w:val="20"/>
          <w:szCs w:val="20"/>
        </w:rPr>
      </w:pPr>
      <w:r w:rsidRPr="003E1CD0">
        <w:rPr>
          <w:color w:val="000000"/>
          <w:sz w:val="20"/>
          <w:szCs w:val="20"/>
        </w:rPr>
        <w:t xml:space="preserve">Zamawiający </w:t>
      </w:r>
      <w:r w:rsidRPr="003E1CD0">
        <w:rPr>
          <w:b/>
          <w:color w:val="000000"/>
          <w:sz w:val="20"/>
          <w:szCs w:val="20"/>
          <w:u w:val="single"/>
        </w:rPr>
        <w:t>dopuszcza</w:t>
      </w:r>
      <w:r w:rsidRPr="003E1CD0">
        <w:rPr>
          <w:color w:val="000000"/>
          <w:sz w:val="20"/>
          <w:szCs w:val="20"/>
        </w:rPr>
        <w:t xml:space="preserve"> składani</w:t>
      </w:r>
      <w:r w:rsidR="00AB45E7">
        <w:rPr>
          <w:color w:val="000000"/>
          <w:sz w:val="20"/>
          <w:szCs w:val="20"/>
        </w:rPr>
        <w:t>e</w:t>
      </w:r>
      <w:r w:rsidRPr="003E1CD0">
        <w:rPr>
          <w:color w:val="000000"/>
          <w:sz w:val="20"/>
          <w:szCs w:val="20"/>
        </w:rPr>
        <w:t xml:space="preserve"> ofert częściowych. </w:t>
      </w:r>
    </w:p>
    <w:p w14:paraId="4A02EB87" w14:textId="77777777" w:rsidR="0005591C" w:rsidRPr="007A558E" w:rsidRDefault="0005591C" w:rsidP="0005591C">
      <w:pPr>
        <w:pStyle w:val="Akapitzlist"/>
        <w:pBdr>
          <w:top w:val="nil"/>
          <w:left w:val="nil"/>
          <w:bottom w:val="nil"/>
          <w:right w:val="nil"/>
          <w:between w:val="nil"/>
        </w:pBdr>
        <w:spacing w:before="120" w:after="120"/>
        <w:ind w:left="792"/>
        <w:jc w:val="both"/>
        <w:rPr>
          <w:color w:val="000000"/>
          <w:sz w:val="20"/>
          <w:szCs w:val="20"/>
        </w:rPr>
      </w:pPr>
    </w:p>
    <w:p w14:paraId="45ECE869" w14:textId="77777777" w:rsidR="00C502E7" w:rsidRPr="0005591C" w:rsidRDefault="00D05736" w:rsidP="00C502E7">
      <w:pPr>
        <w:numPr>
          <w:ilvl w:val="0"/>
          <w:numId w:val="2"/>
        </w:numPr>
        <w:spacing w:before="360" w:after="240"/>
        <w:ind w:left="357" w:hanging="357"/>
        <w:jc w:val="both"/>
        <w:rPr>
          <w:sz w:val="20"/>
          <w:szCs w:val="20"/>
        </w:rPr>
      </w:pPr>
      <w:r>
        <w:rPr>
          <w:b/>
          <w:sz w:val="20"/>
          <w:szCs w:val="20"/>
        </w:rPr>
        <w:lastRenderedPageBreak/>
        <w:t>OPIS PRZEDMIOTU ZAMÓWIENIA</w:t>
      </w:r>
      <w:r w:rsidR="003D3B4E">
        <w:rPr>
          <w:b/>
          <w:sz w:val="20"/>
          <w:szCs w:val="20"/>
        </w:rPr>
        <w:t>:</w:t>
      </w:r>
    </w:p>
    <w:p w14:paraId="474CB03D" w14:textId="016D3B8D" w:rsidR="003D2810" w:rsidRPr="003D2810" w:rsidRDefault="003D2810" w:rsidP="00EF25D5">
      <w:pPr>
        <w:pStyle w:val="Akapitzlist"/>
        <w:numPr>
          <w:ilvl w:val="1"/>
          <w:numId w:val="2"/>
        </w:numPr>
        <w:spacing w:before="360" w:after="240"/>
        <w:jc w:val="both"/>
        <w:rPr>
          <w:sz w:val="20"/>
          <w:szCs w:val="20"/>
        </w:rPr>
      </w:pPr>
      <w:r w:rsidRPr="003D2810">
        <w:rPr>
          <w:sz w:val="20"/>
          <w:szCs w:val="20"/>
        </w:rPr>
        <w:t>Wykonywanie przeglądów technicznych sprzętu medycznego w 202</w:t>
      </w:r>
      <w:r w:rsidR="008C3A2E">
        <w:rPr>
          <w:sz w:val="20"/>
          <w:szCs w:val="20"/>
        </w:rPr>
        <w:t>6</w:t>
      </w:r>
      <w:r w:rsidR="00EF25D5">
        <w:rPr>
          <w:sz w:val="20"/>
          <w:szCs w:val="20"/>
        </w:rPr>
        <w:t xml:space="preserve"> </w:t>
      </w:r>
      <w:r w:rsidRPr="003D2810">
        <w:rPr>
          <w:sz w:val="20"/>
          <w:szCs w:val="20"/>
        </w:rPr>
        <w:t>w terminach określonych w</w:t>
      </w:r>
      <w:r w:rsidR="00F20B60">
        <w:rPr>
          <w:sz w:val="20"/>
          <w:szCs w:val="20"/>
        </w:rPr>
        <w:t xml:space="preserve"> formularzu asortymentowo-cenowym zawartym w formularzu oferta</w:t>
      </w:r>
      <w:r w:rsidR="00F20B60" w:rsidRPr="002B2C70">
        <w:rPr>
          <w:sz w:val="20"/>
          <w:szCs w:val="20"/>
        </w:rPr>
        <w:t xml:space="preserve"> </w:t>
      </w:r>
      <w:r w:rsidR="00F20B60">
        <w:rPr>
          <w:sz w:val="20"/>
          <w:szCs w:val="20"/>
        </w:rPr>
        <w:t>–</w:t>
      </w:r>
      <w:r w:rsidR="00F20B60" w:rsidRPr="002B2C70">
        <w:rPr>
          <w:sz w:val="20"/>
          <w:szCs w:val="20"/>
        </w:rPr>
        <w:t xml:space="preserve"> stanowiący </w:t>
      </w:r>
      <w:r w:rsidR="00F20B60">
        <w:rPr>
          <w:bCs/>
          <w:iCs/>
          <w:sz w:val="20"/>
          <w:szCs w:val="20"/>
        </w:rPr>
        <w:t>załącznik nr 1 do Zapytania.</w:t>
      </w:r>
    </w:p>
    <w:p w14:paraId="6411E6F4" w14:textId="41E8F679" w:rsidR="003D2810" w:rsidRPr="003D2810" w:rsidRDefault="003D2810" w:rsidP="00EF25D5">
      <w:pPr>
        <w:pStyle w:val="Akapitzlist"/>
        <w:numPr>
          <w:ilvl w:val="1"/>
          <w:numId w:val="2"/>
        </w:numPr>
        <w:spacing w:before="360" w:after="240"/>
        <w:jc w:val="both"/>
        <w:rPr>
          <w:sz w:val="20"/>
          <w:szCs w:val="20"/>
        </w:rPr>
      </w:pPr>
      <w:r w:rsidRPr="003D2810">
        <w:rPr>
          <w:sz w:val="20"/>
          <w:szCs w:val="20"/>
        </w:rPr>
        <w:t>Zamówienie jest podzielone na 2</w:t>
      </w:r>
      <w:r w:rsidR="008C3A2E">
        <w:rPr>
          <w:sz w:val="20"/>
          <w:szCs w:val="20"/>
        </w:rPr>
        <w:t>4</w:t>
      </w:r>
      <w:r w:rsidRPr="003D2810">
        <w:rPr>
          <w:sz w:val="20"/>
          <w:szCs w:val="20"/>
        </w:rPr>
        <w:t xml:space="preserve"> części.</w:t>
      </w:r>
    </w:p>
    <w:p w14:paraId="38C38927" w14:textId="2938CA4A" w:rsidR="003D2810" w:rsidRPr="00EF25D5" w:rsidRDefault="003D2810" w:rsidP="00EF25D5">
      <w:pPr>
        <w:pStyle w:val="Akapitzlist"/>
        <w:numPr>
          <w:ilvl w:val="1"/>
          <w:numId w:val="2"/>
        </w:numPr>
        <w:spacing w:before="360" w:after="240"/>
        <w:jc w:val="both"/>
        <w:rPr>
          <w:sz w:val="20"/>
          <w:szCs w:val="20"/>
        </w:rPr>
      </w:pPr>
      <w:r w:rsidRPr="003D2810">
        <w:rPr>
          <w:sz w:val="20"/>
          <w:szCs w:val="20"/>
        </w:rPr>
        <w:t>Przeglądy będą odbywały się w miejscu zainstalowania aparatów tj. w Miejscu stacjonowania   Zespołów Ratownictwa Medycznego oraz siedzibie Zamawiającego przy ul. Poniatowskiego 4 w Rzeszowie i ul. Wyzwolenia 4 w Rzeszowie</w:t>
      </w:r>
      <w:r w:rsidR="00EF25D5">
        <w:rPr>
          <w:sz w:val="20"/>
          <w:szCs w:val="20"/>
        </w:rPr>
        <w:t xml:space="preserve">. </w:t>
      </w:r>
      <w:r w:rsidRPr="00EF25D5">
        <w:rPr>
          <w:sz w:val="20"/>
          <w:szCs w:val="20"/>
        </w:rPr>
        <w:t xml:space="preserve">Wykaz miejsc zainstalowania sprzętu medycznego stanowi załącznik nr </w:t>
      </w:r>
      <w:r w:rsidR="003756F4" w:rsidRPr="00EF25D5">
        <w:rPr>
          <w:sz w:val="20"/>
          <w:szCs w:val="20"/>
        </w:rPr>
        <w:t>3</w:t>
      </w:r>
      <w:r w:rsidRPr="00EF25D5">
        <w:rPr>
          <w:sz w:val="20"/>
          <w:szCs w:val="20"/>
        </w:rPr>
        <w:t xml:space="preserve"> do zapytania ofertowego.  </w:t>
      </w:r>
    </w:p>
    <w:p w14:paraId="60462BE2" w14:textId="494F34E7" w:rsidR="00EF25D5" w:rsidRDefault="003D2810" w:rsidP="00EF25D5">
      <w:pPr>
        <w:pStyle w:val="Akapitzlist"/>
        <w:numPr>
          <w:ilvl w:val="1"/>
          <w:numId w:val="2"/>
        </w:numPr>
        <w:spacing w:before="360" w:after="240"/>
        <w:jc w:val="both"/>
        <w:rPr>
          <w:sz w:val="20"/>
          <w:szCs w:val="20"/>
        </w:rPr>
      </w:pPr>
      <w:r w:rsidRPr="003D2810">
        <w:rPr>
          <w:sz w:val="20"/>
          <w:szCs w:val="20"/>
        </w:rPr>
        <w:t xml:space="preserve">Zamawiający zobowiązuje się przedstawić Wykonawcy, drogą elektroniczną szczegółowe zestawienie sprzętu wraz z miejscem zainstalowania, dla każdej z części zamówienia w terminie do 5 dni przed terminem realizacji zamówienia. Zamawiający zobowiązuje się do udostępnienia sprzętu  celem dokonania przeglądu. Po dokonaniu przeglądu Wykonawca przedłoży Zamawiającemu: „Protokół przeglądu”  i dokona wpisu w „Paszporcie technicznym”. </w:t>
      </w:r>
    </w:p>
    <w:p w14:paraId="5BC649B8" w14:textId="591E4D33" w:rsidR="00B1476C" w:rsidRPr="00622245" w:rsidRDefault="00B1476C" w:rsidP="00B1476C">
      <w:pPr>
        <w:pStyle w:val="Akapitzlist"/>
        <w:numPr>
          <w:ilvl w:val="1"/>
          <w:numId w:val="2"/>
        </w:numPr>
        <w:spacing w:before="360" w:after="240"/>
        <w:jc w:val="both"/>
        <w:rPr>
          <w:rFonts w:asciiTheme="majorHAnsi" w:hAnsiTheme="majorHAnsi" w:cstheme="majorHAnsi"/>
          <w:sz w:val="20"/>
          <w:szCs w:val="20"/>
        </w:rPr>
      </w:pPr>
      <w:r w:rsidRPr="00622245">
        <w:rPr>
          <w:rFonts w:asciiTheme="majorHAnsi" w:hAnsiTheme="majorHAnsi" w:cstheme="majorHAnsi"/>
          <w:color w:val="000000" w:themeColor="text1"/>
          <w:sz w:val="20"/>
          <w:szCs w:val="20"/>
        </w:rPr>
        <w:t xml:space="preserve">Zamawiający może żądać od wybranego Wykonawcy </w:t>
      </w:r>
      <w:r w:rsidR="008F3EEA" w:rsidRPr="00622245">
        <w:rPr>
          <w:rFonts w:asciiTheme="majorHAnsi" w:hAnsiTheme="majorHAnsi" w:cstheme="majorHAnsi"/>
          <w:bCs/>
          <w:sz w:val="20"/>
          <w:szCs w:val="20"/>
        </w:rPr>
        <w:t>a</w:t>
      </w:r>
      <w:r w:rsidRPr="00622245">
        <w:rPr>
          <w:rFonts w:asciiTheme="majorHAnsi" w:hAnsiTheme="majorHAnsi" w:cstheme="majorHAnsi"/>
          <w:bCs/>
          <w:sz w:val="20"/>
          <w:szCs w:val="20"/>
        </w:rPr>
        <w:t>ktualnego/ważnego dokumentu stwierdzającego uprawnienia osoby dokonującej przeglądu w imieniu Wykonawcy w zakresie sprzętów znajdujących się w danym pakiecie.</w:t>
      </w:r>
    </w:p>
    <w:p w14:paraId="19CA9563" w14:textId="07479D55" w:rsidR="00045AD7" w:rsidRPr="00622245" w:rsidRDefault="00045AD7" w:rsidP="00045AD7">
      <w:pPr>
        <w:pStyle w:val="Akapitzlist"/>
        <w:widowControl w:val="0"/>
        <w:numPr>
          <w:ilvl w:val="1"/>
          <w:numId w:val="2"/>
        </w:numPr>
        <w:autoSpaceDE w:val="0"/>
        <w:spacing w:line="280" w:lineRule="exact"/>
        <w:jc w:val="both"/>
        <w:rPr>
          <w:rFonts w:asciiTheme="majorHAnsi" w:hAnsiTheme="majorHAnsi" w:cstheme="majorHAnsi"/>
          <w:sz w:val="20"/>
          <w:szCs w:val="20"/>
        </w:rPr>
      </w:pPr>
      <w:r w:rsidRPr="00622245">
        <w:rPr>
          <w:rFonts w:asciiTheme="majorHAnsi" w:hAnsiTheme="majorHAnsi" w:cstheme="majorHAnsi"/>
          <w:sz w:val="20"/>
          <w:szCs w:val="20"/>
        </w:rPr>
        <w:t xml:space="preserve"> Zamawiający zastrzega sobie prawo do zmniejszenia ilości aparatów objętych umową np.     w przypadku wycofania aparatu z eksploatacji  wraz z  odpowiednio zmniejszonym wynagrodzeniem ryczałtowym.</w:t>
      </w:r>
    </w:p>
    <w:p w14:paraId="4B052163" w14:textId="54314A8A" w:rsidR="00EF25D5" w:rsidRPr="00622245" w:rsidRDefault="00EF25D5" w:rsidP="00EF25D5">
      <w:pPr>
        <w:pStyle w:val="Akapitzlist"/>
        <w:numPr>
          <w:ilvl w:val="1"/>
          <w:numId w:val="2"/>
        </w:numPr>
        <w:spacing w:before="360" w:after="240"/>
        <w:jc w:val="both"/>
        <w:rPr>
          <w:rFonts w:asciiTheme="majorHAnsi" w:hAnsiTheme="majorHAnsi" w:cstheme="majorHAnsi"/>
          <w:sz w:val="20"/>
          <w:szCs w:val="20"/>
        </w:rPr>
      </w:pPr>
      <w:r w:rsidRPr="00622245">
        <w:rPr>
          <w:rFonts w:asciiTheme="majorHAnsi" w:hAnsiTheme="majorHAnsi" w:cstheme="majorHAnsi"/>
          <w:sz w:val="20"/>
          <w:szCs w:val="20"/>
        </w:rPr>
        <w:t>Szczegółowy opis przedmiotu zamówienia określają następujące załączniki:</w:t>
      </w:r>
    </w:p>
    <w:p w14:paraId="1EDEAC95" w14:textId="658FE211" w:rsidR="00EF25D5" w:rsidRPr="00622245" w:rsidRDefault="00EF25D5" w:rsidP="00EF25D5">
      <w:pPr>
        <w:pStyle w:val="Akapitzlist"/>
        <w:numPr>
          <w:ilvl w:val="2"/>
          <w:numId w:val="2"/>
        </w:numPr>
        <w:spacing w:before="120" w:after="120"/>
        <w:ind w:left="1418" w:hanging="567"/>
        <w:contextualSpacing w:val="0"/>
        <w:jc w:val="both"/>
        <w:rPr>
          <w:rFonts w:asciiTheme="majorHAnsi" w:hAnsiTheme="majorHAnsi" w:cstheme="majorHAnsi"/>
          <w:sz w:val="20"/>
          <w:szCs w:val="20"/>
        </w:rPr>
      </w:pPr>
      <w:r w:rsidRPr="00622245">
        <w:rPr>
          <w:rFonts w:asciiTheme="majorHAnsi" w:hAnsiTheme="majorHAnsi" w:cstheme="majorHAnsi"/>
          <w:bCs/>
          <w:color w:val="000000"/>
          <w:spacing w:val="-1"/>
          <w:sz w:val="20"/>
          <w:szCs w:val="20"/>
        </w:rPr>
        <w:t>Załącznik nr 1- SOPZ ( dostępny w formularzu oferta).</w:t>
      </w:r>
      <w:r w:rsidRPr="00622245">
        <w:rPr>
          <w:rFonts w:asciiTheme="majorHAnsi" w:hAnsiTheme="majorHAnsi" w:cstheme="majorHAnsi"/>
          <w:sz w:val="20"/>
          <w:szCs w:val="20"/>
        </w:rPr>
        <w:t xml:space="preserve"> </w:t>
      </w:r>
    </w:p>
    <w:p w14:paraId="5F8F8CE5" w14:textId="7761232D" w:rsidR="00EF25D5" w:rsidRDefault="00EF25D5" w:rsidP="00EF25D5">
      <w:pPr>
        <w:pStyle w:val="Akapitzlist"/>
        <w:numPr>
          <w:ilvl w:val="2"/>
          <w:numId w:val="2"/>
        </w:numPr>
        <w:spacing w:before="120" w:after="120"/>
        <w:ind w:left="1418" w:hanging="567"/>
        <w:contextualSpacing w:val="0"/>
        <w:jc w:val="both"/>
        <w:rPr>
          <w:sz w:val="20"/>
          <w:szCs w:val="20"/>
        </w:rPr>
      </w:pPr>
      <w:r w:rsidRPr="00622245">
        <w:rPr>
          <w:rFonts w:asciiTheme="majorHAnsi" w:hAnsiTheme="majorHAnsi" w:cstheme="majorHAnsi"/>
          <w:sz w:val="20"/>
          <w:szCs w:val="20"/>
        </w:rPr>
        <w:t>Załącznik nr 2 -Projektowane postanowienia</w:t>
      </w:r>
      <w:r w:rsidRPr="00B73A52">
        <w:rPr>
          <w:sz w:val="20"/>
          <w:szCs w:val="20"/>
        </w:rPr>
        <w:t xml:space="preserve"> umowy</w:t>
      </w:r>
      <w:r>
        <w:rPr>
          <w:sz w:val="20"/>
          <w:szCs w:val="20"/>
        </w:rPr>
        <w:t xml:space="preserve"> w sprawie zamówienia publicznego</w:t>
      </w:r>
      <w:r w:rsidRPr="00B73A52">
        <w:rPr>
          <w:sz w:val="20"/>
          <w:szCs w:val="20"/>
        </w:rPr>
        <w:t xml:space="preserve"> </w:t>
      </w:r>
      <w:r>
        <w:rPr>
          <w:sz w:val="20"/>
          <w:szCs w:val="20"/>
        </w:rPr>
        <w:t>(dostępne  w oddzielny</w:t>
      </w:r>
      <w:r w:rsidR="000B177B">
        <w:rPr>
          <w:sz w:val="20"/>
          <w:szCs w:val="20"/>
        </w:rPr>
        <w:t>m</w:t>
      </w:r>
      <w:r>
        <w:rPr>
          <w:sz w:val="20"/>
          <w:szCs w:val="20"/>
        </w:rPr>
        <w:t xml:space="preserve"> plik</w:t>
      </w:r>
      <w:r w:rsidR="000B177B">
        <w:rPr>
          <w:sz w:val="20"/>
          <w:szCs w:val="20"/>
        </w:rPr>
        <w:t>u</w:t>
      </w:r>
      <w:r>
        <w:rPr>
          <w:sz w:val="20"/>
          <w:szCs w:val="20"/>
        </w:rPr>
        <w:t xml:space="preserve">). </w:t>
      </w:r>
    </w:p>
    <w:p w14:paraId="02250810" w14:textId="6C550498" w:rsidR="000B177B" w:rsidRDefault="00657759" w:rsidP="00EF25D5">
      <w:pPr>
        <w:pStyle w:val="Akapitzlist"/>
        <w:numPr>
          <w:ilvl w:val="2"/>
          <w:numId w:val="2"/>
        </w:numPr>
        <w:spacing w:before="120" w:after="120"/>
        <w:ind w:left="1418" w:hanging="567"/>
        <w:contextualSpacing w:val="0"/>
        <w:jc w:val="both"/>
        <w:rPr>
          <w:sz w:val="20"/>
          <w:szCs w:val="20"/>
        </w:rPr>
      </w:pPr>
      <w:r>
        <w:rPr>
          <w:sz w:val="20"/>
          <w:szCs w:val="20"/>
        </w:rPr>
        <w:t xml:space="preserve">Załącznik nr 3 - </w:t>
      </w:r>
      <w:r w:rsidR="000B177B">
        <w:rPr>
          <w:sz w:val="20"/>
          <w:szCs w:val="20"/>
        </w:rPr>
        <w:t>Wykaz miejsc zainstalowania</w:t>
      </w:r>
      <w:r w:rsidR="00913680">
        <w:rPr>
          <w:sz w:val="20"/>
          <w:szCs w:val="20"/>
        </w:rPr>
        <w:t xml:space="preserve"> sprzętu medycznego</w:t>
      </w:r>
      <w:r w:rsidR="000B177B">
        <w:rPr>
          <w:sz w:val="20"/>
          <w:szCs w:val="20"/>
        </w:rPr>
        <w:t xml:space="preserve"> (dostępne  w oddzieln</w:t>
      </w:r>
      <w:r w:rsidR="004B2C4A">
        <w:rPr>
          <w:sz w:val="20"/>
          <w:szCs w:val="20"/>
        </w:rPr>
        <w:t>y</w:t>
      </w:r>
      <w:r w:rsidR="000B177B">
        <w:rPr>
          <w:sz w:val="20"/>
          <w:szCs w:val="20"/>
        </w:rPr>
        <w:t>m pliku).</w:t>
      </w:r>
    </w:p>
    <w:p w14:paraId="2891FA5D" w14:textId="76CD7AC9" w:rsidR="00D05736" w:rsidRPr="00081D57" w:rsidRDefault="00D05736" w:rsidP="009A72B9">
      <w:pPr>
        <w:pStyle w:val="Akapitzlist"/>
        <w:numPr>
          <w:ilvl w:val="0"/>
          <w:numId w:val="2"/>
        </w:numPr>
        <w:spacing w:before="360" w:after="240"/>
        <w:jc w:val="both"/>
        <w:rPr>
          <w:sz w:val="20"/>
          <w:szCs w:val="20"/>
        </w:rPr>
      </w:pPr>
      <w:r w:rsidRPr="00081D57">
        <w:rPr>
          <w:b/>
          <w:sz w:val="20"/>
          <w:szCs w:val="20"/>
        </w:rPr>
        <w:t>TERMIN WYKONANIA ZAMÓWIENIA ORAZ TERMIN PŁATNOŚCI FAKTUR:</w:t>
      </w:r>
    </w:p>
    <w:p w14:paraId="207353E4" w14:textId="53785856" w:rsidR="007309AC" w:rsidRPr="007309AC" w:rsidRDefault="0005591C" w:rsidP="007309AC">
      <w:pPr>
        <w:pStyle w:val="Akapitzlist"/>
        <w:numPr>
          <w:ilvl w:val="1"/>
          <w:numId w:val="2"/>
        </w:numPr>
        <w:spacing w:before="120" w:after="120"/>
        <w:ind w:hanging="289"/>
        <w:contextualSpacing w:val="0"/>
        <w:jc w:val="both"/>
        <w:rPr>
          <w:bCs/>
          <w:color w:val="000000" w:themeColor="text1"/>
          <w:sz w:val="20"/>
          <w:szCs w:val="20"/>
        </w:rPr>
      </w:pPr>
      <w:r>
        <w:rPr>
          <w:rFonts w:asciiTheme="minorHAnsi" w:hAnsiTheme="minorHAnsi" w:cstheme="minorHAnsi"/>
          <w:sz w:val="20"/>
          <w:szCs w:val="20"/>
        </w:rPr>
        <w:t>Termin realizacji przedmiotu zamówienia</w:t>
      </w:r>
      <w:r w:rsidR="003D2810">
        <w:rPr>
          <w:rFonts w:asciiTheme="minorHAnsi" w:hAnsiTheme="minorHAnsi" w:cstheme="minorHAnsi"/>
          <w:sz w:val="20"/>
          <w:szCs w:val="20"/>
        </w:rPr>
        <w:t>: od dnia zawarcia umowy do dnia 31.12.202</w:t>
      </w:r>
      <w:r w:rsidR="008C3A2E">
        <w:rPr>
          <w:rFonts w:asciiTheme="minorHAnsi" w:hAnsiTheme="minorHAnsi" w:cstheme="minorHAnsi"/>
          <w:sz w:val="20"/>
          <w:szCs w:val="20"/>
        </w:rPr>
        <w:t>6</w:t>
      </w:r>
      <w:r w:rsidR="003D2810">
        <w:rPr>
          <w:rFonts w:asciiTheme="minorHAnsi" w:hAnsiTheme="minorHAnsi" w:cstheme="minorHAnsi"/>
          <w:sz w:val="20"/>
          <w:szCs w:val="20"/>
        </w:rPr>
        <w:t xml:space="preserve"> r</w:t>
      </w:r>
      <w:r w:rsidR="00CF1F00" w:rsidRPr="00CF1F00">
        <w:rPr>
          <w:rFonts w:asciiTheme="minorHAnsi" w:hAnsiTheme="minorHAnsi" w:cstheme="minorHAnsi"/>
          <w:sz w:val="20"/>
          <w:szCs w:val="20"/>
        </w:rPr>
        <w:t>.</w:t>
      </w:r>
      <w:r w:rsidR="00940BA4" w:rsidRPr="00940BA4">
        <w:rPr>
          <w:rFonts w:asciiTheme="minorHAnsi" w:hAnsiTheme="minorHAnsi" w:cstheme="minorHAnsi"/>
          <w:sz w:val="20"/>
          <w:szCs w:val="20"/>
        </w:rPr>
        <w:t xml:space="preserve"> </w:t>
      </w:r>
    </w:p>
    <w:p w14:paraId="6599008B" w14:textId="548F81CC" w:rsidR="007309AC" w:rsidRPr="00235203" w:rsidRDefault="007309AC" w:rsidP="007309AC">
      <w:pPr>
        <w:pStyle w:val="Akapitzlist"/>
        <w:numPr>
          <w:ilvl w:val="1"/>
          <w:numId w:val="2"/>
        </w:numPr>
        <w:spacing w:before="120" w:after="120"/>
        <w:ind w:hanging="289"/>
        <w:contextualSpacing w:val="0"/>
        <w:jc w:val="both"/>
        <w:rPr>
          <w:bCs/>
          <w:color w:val="000000" w:themeColor="text1"/>
          <w:sz w:val="20"/>
          <w:szCs w:val="20"/>
        </w:rPr>
      </w:pPr>
      <w:r w:rsidRPr="00235203">
        <w:rPr>
          <w:rFonts w:asciiTheme="minorHAnsi" w:hAnsiTheme="minorHAnsi" w:cs="Arial"/>
          <w:color w:val="000000" w:themeColor="text1"/>
          <w:sz w:val="20"/>
        </w:rPr>
        <w:t>Termin płatności faktur</w:t>
      </w:r>
      <w:r w:rsidRPr="00235203">
        <w:rPr>
          <w:rFonts w:asciiTheme="minorHAnsi" w:hAnsiTheme="minorHAnsi" w:cs="Arial"/>
          <w:b/>
          <w:color w:val="000000" w:themeColor="text1"/>
          <w:sz w:val="20"/>
        </w:rPr>
        <w:t xml:space="preserve">: </w:t>
      </w:r>
      <w:r w:rsidRPr="00235203">
        <w:rPr>
          <w:rFonts w:asciiTheme="minorHAnsi" w:hAnsiTheme="minorHAnsi" w:cs="Arial"/>
          <w:bCs/>
          <w:color w:val="000000" w:themeColor="text1"/>
          <w:sz w:val="20"/>
        </w:rPr>
        <w:t xml:space="preserve">zgodnie z projektowanymi postanowieniami umowy. </w:t>
      </w:r>
    </w:p>
    <w:p w14:paraId="10B8DC63" w14:textId="2867761C" w:rsidR="00D0100A" w:rsidRPr="00480045" w:rsidRDefault="00931B2C" w:rsidP="007309AC">
      <w:pPr>
        <w:pStyle w:val="Akapitzlist"/>
        <w:numPr>
          <w:ilvl w:val="0"/>
          <w:numId w:val="2"/>
        </w:numPr>
        <w:jc w:val="both"/>
        <w:rPr>
          <w:sz w:val="20"/>
          <w:szCs w:val="20"/>
        </w:rPr>
      </w:pPr>
      <w:r w:rsidRPr="00480045">
        <w:rPr>
          <w:b/>
          <w:sz w:val="20"/>
          <w:szCs w:val="20"/>
        </w:rPr>
        <w:t xml:space="preserve">WARUNKI UDZIAŁU W POSTĘPOWANIU </w:t>
      </w:r>
      <w:r w:rsidR="00D0100A" w:rsidRPr="00480045">
        <w:rPr>
          <w:b/>
          <w:sz w:val="20"/>
          <w:szCs w:val="20"/>
        </w:rPr>
        <w:t>:</w:t>
      </w:r>
    </w:p>
    <w:p w14:paraId="1EEB8601" w14:textId="280E99F3" w:rsidR="00C3367A" w:rsidRPr="0067463E" w:rsidRDefault="008A5B93" w:rsidP="0019314A">
      <w:pPr>
        <w:pStyle w:val="Akapitzlist"/>
        <w:numPr>
          <w:ilvl w:val="1"/>
          <w:numId w:val="2"/>
        </w:numPr>
        <w:spacing w:before="120" w:after="120"/>
        <w:ind w:hanging="289"/>
        <w:contextualSpacing w:val="0"/>
        <w:jc w:val="both"/>
      </w:pPr>
      <w:r>
        <w:rPr>
          <w:sz w:val="20"/>
          <w:szCs w:val="20"/>
        </w:rPr>
        <w:t xml:space="preserve">Zamawiający w niniejszym zapytaniu ofertowym nie stawia warunków udziału w postępowaniu. </w:t>
      </w:r>
    </w:p>
    <w:p w14:paraId="4C808524" w14:textId="77777777" w:rsidR="0067463E" w:rsidRPr="005561DA" w:rsidRDefault="0067463E" w:rsidP="0067463E">
      <w:pPr>
        <w:numPr>
          <w:ilvl w:val="0"/>
          <w:numId w:val="2"/>
        </w:numPr>
        <w:spacing w:before="360" w:after="240"/>
        <w:ind w:left="284" w:hanging="284"/>
        <w:jc w:val="both"/>
        <w:rPr>
          <w:sz w:val="20"/>
          <w:szCs w:val="20"/>
        </w:rPr>
      </w:pPr>
      <w:r>
        <w:rPr>
          <w:b/>
          <w:sz w:val="20"/>
          <w:szCs w:val="20"/>
        </w:rPr>
        <w:t>PODSTAWY WYKLUCZENIA:</w:t>
      </w:r>
    </w:p>
    <w:p w14:paraId="7980996E" w14:textId="77777777" w:rsidR="0067463E" w:rsidRPr="00453F38" w:rsidRDefault="0067463E" w:rsidP="00C639CF">
      <w:pPr>
        <w:pStyle w:val="Akapitzlist"/>
        <w:numPr>
          <w:ilvl w:val="2"/>
          <w:numId w:val="2"/>
        </w:numPr>
        <w:spacing w:before="120" w:after="120"/>
        <w:contextualSpacing w:val="0"/>
        <w:jc w:val="both"/>
      </w:pPr>
      <w:r w:rsidRPr="004832AB">
        <w:rPr>
          <w:b/>
          <w:bCs/>
          <w:sz w:val="20"/>
          <w:szCs w:val="20"/>
        </w:rPr>
        <w:t>Podstawy wykluczenia o których mowa w art. art. 7 ust. 1 ustawy z dnia 13 kwietnia 2022 r. o szczególnych rozwiązaniach w zakresie przeciwdziałania wspieraniu agresji na Ukrainę oraz służących ochronie bezpieczeństwa narodowego (zwanej dalej ustawą o szczególnych rozwiązaniach)</w:t>
      </w:r>
      <w:r w:rsidR="00453F38">
        <w:rPr>
          <w:b/>
          <w:bCs/>
          <w:sz w:val="20"/>
          <w:szCs w:val="20"/>
        </w:rPr>
        <w:t>:</w:t>
      </w:r>
    </w:p>
    <w:p w14:paraId="558B0B9E" w14:textId="77777777" w:rsidR="00453F38" w:rsidRPr="00453F38" w:rsidRDefault="00453F38" w:rsidP="00453F38">
      <w:pPr>
        <w:pStyle w:val="Akapitzlist"/>
        <w:numPr>
          <w:ilvl w:val="2"/>
          <w:numId w:val="2"/>
        </w:numPr>
        <w:spacing w:before="120" w:after="120"/>
        <w:jc w:val="both"/>
      </w:pPr>
      <w:r w:rsidRPr="004832AB">
        <w:rPr>
          <w:b/>
          <w:bCs/>
          <w:sz w:val="20"/>
          <w:szCs w:val="20"/>
        </w:rPr>
        <w:t>Zamawiający wykluczy wykonawcę na podstawie art. 7 ust. 1 ustawy o szczególnych rozwiązaniach w przypadku wystąpienia którejkolwiek z określonych w niej przesłanek, tj</w:t>
      </w:r>
      <w:r>
        <w:rPr>
          <w:b/>
          <w:bCs/>
          <w:sz w:val="20"/>
          <w:szCs w:val="20"/>
        </w:rPr>
        <w:t>.</w:t>
      </w:r>
    </w:p>
    <w:p w14:paraId="52499393" w14:textId="77777777" w:rsidR="00453F38" w:rsidRPr="00453F38" w:rsidRDefault="00453F38" w:rsidP="00453F38">
      <w:pPr>
        <w:pStyle w:val="Akapitzlist"/>
        <w:numPr>
          <w:ilvl w:val="0"/>
          <w:numId w:val="7"/>
        </w:numPr>
        <w:spacing w:before="120" w:after="120"/>
        <w:jc w:val="both"/>
      </w:pPr>
      <w:r w:rsidRPr="004832AB">
        <w:rPr>
          <w:sz w:val="20"/>
          <w:szCs w:val="20"/>
        </w:rPr>
        <w:lastRenderedPageBreak/>
        <w:t>wymienionego w wykazach określonych w rozporządzeniu 765/2006 i rozporządzeniu 269/2014 albo wpisanego na listę na podstawie decyzji w sprawie wpisu na listę rozstrzygającej o zastosowaniu środka, o którym mowa w art. 1 pkt 3 ustawy o szczególnych rozwiązaniach</w:t>
      </w:r>
      <w:r>
        <w:rPr>
          <w:sz w:val="20"/>
          <w:szCs w:val="20"/>
        </w:rPr>
        <w:t>;</w:t>
      </w:r>
    </w:p>
    <w:p w14:paraId="6BAF4CCF" w14:textId="77777777" w:rsidR="00453F38" w:rsidRPr="00453F38" w:rsidRDefault="00453F38" w:rsidP="00453F38">
      <w:pPr>
        <w:pStyle w:val="Akapitzlist"/>
        <w:numPr>
          <w:ilvl w:val="0"/>
          <w:numId w:val="7"/>
        </w:numPr>
        <w:spacing w:before="120" w:after="120"/>
        <w:jc w:val="both"/>
      </w:pPr>
      <w:r w:rsidRPr="004832AB">
        <w:rPr>
          <w:sz w:val="20"/>
          <w:szCs w:val="20"/>
        </w:rPr>
        <w:t>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o szczególnych rozwiązaniach</w:t>
      </w:r>
      <w:r>
        <w:rPr>
          <w:sz w:val="20"/>
          <w:szCs w:val="20"/>
        </w:rPr>
        <w:t>;</w:t>
      </w:r>
    </w:p>
    <w:p w14:paraId="7C335471" w14:textId="2EE5E04E" w:rsidR="00BF6B2A" w:rsidRPr="00931B2C" w:rsidRDefault="00453F38" w:rsidP="00EE6625">
      <w:pPr>
        <w:pStyle w:val="Akapitzlist"/>
        <w:numPr>
          <w:ilvl w:val="0"/>
          <w:numId w:val="7"/>
        </w:numPr>
        <w:spacing w:before="120" w:after="120"/>
        <w:jc w:val="both"/>
      </w:pPr>
      <w:r w:rsidRPr="004832AB">
        <w:rPr>
          <w:sz w:val="20"/>
          <w:szCs w:val="20"/>
        </w:rPr>
        <w:t>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o szczególnych rozwiązaniach</w:t>
      </w:r>
      <w:r w:rsidR="00EE6625">
        <w:rPr>
          <w:sz w:val="20"/>
          <w:szCs w:val="20"/>
        </w:rPr>
        <w:t>.</w:t>
      </w:r>
    </w:p>
    <w:p w14:paraId="2DD346F6" w14:textId="77777777" w:rsidR="00931B2C" w:rsidRPr="005561DA" w:rsidRDefault="00931B2C" w:rsidP="00931B2C">
      <w:pPr>
        <w:numPr>
          <w:ilvl w:val="0"/>
          <w:numId w:val="2"/>
        </w:numPr>
        <w:spacing w:before="360" w:after="240"/>
        <w:ind w:left="284" w:hanging="284"/>
        <w:jc w:val="both"/>
        <w:rPr>
          <w:sz w:val="20"/>
          <w:szCs w:val="20"/>
        </w:rPr>
      </w:pPr>
      <w:r>
        <w:rPr>
          <w:b/>
          <w:sz w:val="20"/>
          <w:szCs w:val="20"/>
        </w:rPr>
        <w:t>KRYTERIA OCENY OFERT:</w:t>
      </w:r>
    </w:p>
    <w:p w14:paraId="1D56110E" w14:textId="77777777" w:rsidR="00931B2C" w:rsidRPr="00B11AA9" w:rsidRDefault="00931B2C" w:rsidP="00931B2C">
      <w:pPr>
        <w:numPr>
          <w:ilvl w:val="1"/>
          <w:numId w:val="2"/>
        </w:numPr>
        <w:pBdr>
          <w:top w:val="nil"/>
          <w:left w:val="nil"/>
          <w:bottom w:val="nil"/>
          <w:right w:val="nil"/>
          <w:between w:val="nil"/>
        </w:pBdr>
        <w:shd w:val="clear" w:color="auto" w:fill="FFFFFF"/>
        <w:spacing w:before="120" w:after="120"/>
        <w:rPr>
          <w:color w:val="000000"/>
          <w:sz w:val="20"/>
          <w:szCs w:val="20"/>
        </w:rPr>
      </w:pPr>
      <w:r w:rsidRPr="00B11AA9">
        <w:rPr>
          <w:color w:val="000000"/>
          <w:sz w:val="20"/>
          <w:szCs w:val="20"/>
        </w:rPr>
        <w:t>Ocenie podlegają nieodrzucone oferty.</w:t>
      </w:r>
    </w:p>
    <w:p w14:paraId="09D8F6B8" w14:textId="77777777" w:rsidR="00931B2C" w:rsidRPr="00B11AA9" w:rsidRDefault="00931B2C" w:rsidP="00931B2C">
      <w:pPr>
        <w:numPr>
          <w:ilvl w:val="1"/>
          <w:numId w:val="2"/>
        </w:numPr>
        <w:pBdr>
          <w:top w:val="nil"/>
          <w:left w:val="nil"/>
          <w:bottom w:val="nil"/>
          <w:right w:val="nil"/>
          <w:between w:val="nil"/>
        </w:pBdr>
        <w:shd w:val="clear" w:color="auto" w:fill="FFFFFF"/>
        <w:spacing w:before="120" w:after="120"/>
        <w:rPr>
          <w:color w:val="000000"/>
          <w:sz w:val="20"/>
          <w:szCs w:val="20"/>
        </w:rPr>
      </w:pPr>
      <w:r w:rsidRPr="00B11AA9">
        <w:rPr>
          <w:color w:val="000000"/>
          <w:sz w:val="20"/>
          <w:szCs w:val="20"/>
        </w:rPr>
        <w:t>Przy wyborze najkorzystniejszej oferty Zamawiający będzie kierował się następującymi kryteriami oceny ofert:</w:t>
      </w:r>
    </w:p>
    <w:bookmarkStart w:id="2" w:name="_heading=h.4d34og8" w:colFirst="0" w:colLast="0"/>
    <w:bookmarkEnd w:id="2"/>
    <w:p w14:paraId="637D9FE6" w14:textId="6D54D20E" w:rsidR="00931B2C" w:rsidRPr="00B11AA9" w:rsidRDefault="00000000" w:rsidP="00931B2C">
      <w:pPr>
        <w:pStyle w:val="Akapitzlist"/>
        <w:numPr>
          <w:ilvl w:val="2"/>
          <w:numId w:val="2"/>
        </w:numPr>
        <w:pBdr>
          <w:top w:val="nil"/>
          <w:left w:val="nil"/>
          <w:bottom w:val="nil"/>
          <w:right w:val="nil"/>
          <w:between w:val="nil"/>
        </w:pBdr>
        <w:tabs>
          <w:tab w:val="left" w:pos="-567"/>
        </w:tabs>
        <w:spacing w:before="120" w:after="120"/>
        <w:contextualSpacing w:val="0"/>
        <w:jc w:val="both"/>
        <w:rPr>
          <w:b/>
          <w:color w:val="000000"/>
          <w:sz w:val="20"/>
          <w:szCs w:val="20"/>
        </w:rPr>
      </w:pPr>
      <w:sdt>
        <w:sdtPr>
          <w:tag w:val="goog_rdk_7"/>
          <w:id w:val="-1595470428"/>
        </w:sdtPr>
        <w:sdtContent/>
      </w:sdt>
      <w:r w:rsidR="00931B2C" w:rsidRPr="00B11AA9">
        <w:rPr>
          <w:b/>
          <w:color w:val="000000"/>
          <w:sz w:val="20"/>
          <w:szCs w:val="20"/>
        </w:rPr>
        <w:t>(P1) Cena</w:t>
      </w:r>
      <w:r w:rsidR="00931B2C">
        <w:rPr>
          <w:b/>
          <w:color w:val="000000"/>
          <w:sz w:val="20"/>
          <w:szCs w:val="20"/>
        </w:rPr>
        <w:t xml:space="preserve"> ofertowa</w:t>
      </w:r>
      <w:r w:rsidR="00931B2C" w:rsidRPr="00B11AA9">
        <w:rPr>
          <w:b/>
          <w:color w:val="000000"/>
          <w:sz w:val="20"/>
          <w:szCs w:val="20"/>
        </w:rPr>
        <w:t xml:space="preserve"> br</w:t>
      </w:r>
      <w:r w:rsidR="00931B2C">
        <w:rPr>
          <w:b/>
          <w:color w:val="000000"/>
          <w:sz w:val="20"/>
          <w:szCs w:val="20"/>
        </w:rPr>
        <w:t xml:space="preserve">utto – </w:t>
      </w:r>
      <w:r w:rsidR="008A5B93">
        <w:rPr>
          <w:b/>
          <w:color w:val="000000"/>
          <w:sz w:val="20"/>
          <w:szCs w:val="20"/>
        </w:rPr>
        <w:t>100</w:t>
      </w:r>
      <w:r w:rsidR="00931B2C" w:rsidRPr="00B11AA9">
        <w:rPr>
          <w:b/>
          <w:color w:val="000000"/>
          <w:sz w:val="20"/>
          <w:szCs w:val="20"/>
        </w:rPr>
        <w:t xml:space="preserve"> % </w:t>
      </w:r>
    </w:p>
    <w:p w14:paraId="7EBEB3B4" w14:textId="77777777" w:rsidR="00931B2C" w:rsidRPr="002C7560" w:rsidRDefault="00931B2C" w:rsidP="00931B2C">
      <w:pPr>
        <w:pStyle w:val="Akapitzlist"/>
        <w:numPr>
          <w:ilvl w:val="1"/>
          <w:numId w:val="2"/>
        </w:numPr>
        <w:pBdr>
          <w:top w:val="nil"/>
          <w:left w:val="nil"/>
          <w:bottom w:val="nil"/>
          <w:right w:val="nil"/>
          <w:between w:val="nil"/>
        </w:pBdr>
        <w:tabs>
          <w:tab w:val="left" w:pos="-567"/>
        </w:tabs>
        <w:spacing w:before="120" w:after="120"/>
        <w:contextualSpacing w:val="0"/>
        <w:jc w:val="both"/>
        <w:rPr>
          <w:b/>
          <w:color w:val="000000"/>
          <w:sz w:val="20"/>
          <w:szCs w:val="20"/>
        </w:rPr>
      </w:pPr>
      <w:r w:rsidRPr="002C7560">
        <w:rPr>
          <w:color w:val="000000"/>
          <w:sz w:val="20"/>
          <w:szCs w:val="20"/>
        </w:rPr>
        <w:t xml:space="preserve">Punkty będą przyznawane według poniższych zasad: </w:t>
      </w:r>
    </w:p>
    <w:p w14:paraId="7501053C" w14:textId="77777777" w:rsidR="00931B2C" w:rsidRPr="002C7560" w:rsidRDefault="00931B2C" w:rsidP="00931B2C">
      <w:pPr>
        <w:pStyle w:val="Akapitzlist"/>
        <w:numPr>
          <w:ilvl w:val="2"/>
          <w:numId w:val="2"/>
        </w:numPr>
        <w:pBdr>
          <w:top w:val="nil"/>
          <w:left w:val="nil"/>
          <w:bottom w:val="nil"/>
          <w:right w:val="nil"/>
          <w:between w:val="nil"/>
        </w:pBdr>
        <w:tabs>
          <w:tab w:val="left" w:pos="-567"/>
        </w:tabs>
        <w:spacing w:after="240"/>
        <w:contextualSpacing w:val="0"/>
        <w:jc w:val="both"/>
        <w:rPr>
          <w:color w:val="000000"/>
          <w:sz w:val="20"/>
          <w:szCs w:val="20"/>
        </w:rPr>
      </w:pPr>
      <w:r>
        <w:rPr>
          <w:b/>
          <w:color w:val="000000"/>
          <w:sz w:val="20"/>
          <w:szCs w:val="20"/>
        </w:rPr>
        <w:t>Kryterium „</w:t>
      </w:r>
      <w:r w:rsidRPr="002C7560">
        <w:rPr>
          <w:b/>
          <w:color w:val="000000"/>
          <w:sz w:val="20"/>
          <w:szCs w:val="20"/>
        </w:rPr>
        <w:t>Cena brutto (P1)</w:t>
      </w:r>
      <w:r>
        <w:rPr>
          <w:b/>
          <w:color w:val="000000"/>
          <w:sz w:val="20"/>
          <w:szCs w:val="20"/>
        </w:rPr>
        <w:t xml:space="preserve">” </w:t>
      </w:r>
      <w:r w:rsidRPr="00144F6B">
        <w:rPr>
          <w:bCs/>
          <w:color w:val="000000"/>
          <w:sz w:val="20"/>
          <w:szCs w:val="20"/>
        </w:rPr>
        <w:t>–</w:t>
      </w:r>
      <w:r>
        <w:rPr>
          <w:b/>
          <w:color w:val="000000"/>
          <w:sz w:val="20"/>
          <w:szCs w:val="20"/>
        </w:rPr>
        <w:t xml:space="preserve"> </w:t>
      </w:r>
      <w:r w:rsidRPr="002C7560">
        <w:rPr>
          <w:color w:val="000000"/>
          <w:sz w:val="20"/>
          <w:szCs w:val="20"/>
        </w:rPr>
        <w:t>sposób dokonania oceny wg wzoru:</w:t>
      </w:r>
    </w:p>
    <w:p w14:paraId="4332D0F3" w14:textId="1F76AC6A" w:rsidR="00931B2C" w:rsidRPr="00931B2C" w:rsidRDefault="00931B2C" w:rsidP="00931B2C">
      <w:pPr>
        <w:pStyle w:val="NormalnyWeb"/>
        <w:pBdr>
          <w:top w:val="single" w:sz="4" w:space="1" w:color="auto"/>
          <w:left w:val="single" w:sz="4" w:space="4" w:color="auto"/>
          <w:bottom w:val="single" w:sz="4" w:space="1" w:color="auto"/>
          <w:right w:val="single" w:sz="4" w:space="0" w:color="auto"/>
        </w:pBdr>
        <w:spacing w:before="0" w:after="0"/>
        <w:ind w:left="360" w:right="5504"/>
        <w:rPr>
          <w:rFonts w:asciiTheme="minorHAnsi" w:hAnsiTheme="minorHAnsi" w:cstheme="minorHAnsi"/>
          <w:b/>
          <w:bCs/>
        </w:rPr>
      </w:pPr>
      <w:r w:rsidRPr="008429B3">
        <w:rPr>
          <w:rFonts w:asciiTheme="minorHAnsi" w:hAnsiTheme="minorHAnsi" w:cstheme="minorHAnsi"/>
          <w:b/>
          <w:bCs/>
        </w:rPr>
        <w:t xml:space="preserve">                     </w:t>
      </w:r>
      <w:proofErr w:type="spellStart"/>
      <w:r>
        <w:rPr>
          <w:rFonts w:asciiTheme="minorHAnsi" w:hAnsiTheme="minorHAnsi" w:cstheme="minorHAnsi"/>
          <w:b/>
          <w:bCs/>
        </w:rPr>
        <w:t>C</w:t>
      </w:r>
      <w:r w:rsidRPr="008429B3">
        <w:rPr>
          <w:rFonts w:asciiTheme="minorHAnsi" w:hAnsiTheme="minorHAnsi" w:cstheme="minorHAnsi"/>
          <w:b/>
          <w:bCs/>
        </w:rPr>
        <w:t>min</w:t>
      </w:r>
      <w:proofErr w:type="spellEnd"/>
      <w:r w:rsidRPr="008429B3">
        <w:rPr>
          <w:rFonts w:asciiTheme="minorHAnsi" w:hAnsiTheme="minorHAnsi" w:cstheme="minorHAnsi"/>
          <w:b/>
          <w:bCs/>
        </w:rPr>
        <w:br/>
        <w:t xml:space="preserve">        P1 = ------------- x </w:t>
      </w:r>
      <w:r w:rsidR="008A5B93">
        <w:rPr>
          <w:rFonts w:asciiTheme="minorHAnsi" w:hAnsiTheme="minorHAnsi" w:cstheme="minorHAnsi"/>
          <w:b/>
          <w:bCs/>
        </w:rPr>
        <w:t>100</w:t>
      </w:r>
      <w:r w:rsidRPr="008429B3">
        <w:rPr>
          <w:rFonts w:asciiTheme="minorHAnsi" w:hAnsiTheme="minorHAnsi" w:cstheme="minorHAnsi"/>
          <w:b/>
          <w:bCs/>
        </w:rPr>
        <w:t xml:space="preserve"> pkt</w:t>
      </w:r>
      <w:r w:rsidRPr="008429B3">
        <w:rPr>
          <w:rFonts w:asciiTheme="minorHAnsi" w:hAnsiTheme="minorHAnsi" w:cstheme="minorHAnsi"/>
          <w:b/>
          <w:bCs/>
        </w:rPr>
        <w:br/>
        <w:t xml:space="preserve">                       </w:t>
      </w:r>
      <w:proofErr w:type="spellStart"/>
      <w:r w:rsidRPr="008429B3">
        <w:rPr>
          <w:rFonts w:asciiTheme="minorHAnsi" w:hAnsiTheme="minorHAnsi" w:cstheme="minorHAnsi"/>
          <w:b/>
          <w:bCs/>
        </w:rPr>
        <w:t>Cb</w:t>
      </w:r>
      <w:proofErr w:type="spellEnd"/>
    </w:p>
    <w:p w14:paraId="0F86C163" w14:textId="77777777" w:rsidR="00931B2C" w:rsidRPr="002C7560" w:rsidRDefault="00931B2C" w:rsidP="00931B2C">
      <w:pPr>
        <w:pBdr>
          <w:top w:val="nil"/>
          <w:left w:val="nil"/>
          <w:bottom w:val="nil"/>
          <w:right w:val="nil"/>
          <w:between w:val="nil"/>
        </w:pBdr>
        <w:tabs>
          <w:tab w:val="left" w:pos="-567"/>
        </w:tabs>
        <w:spacing w:before="240" w:after="0"/>
        <w:jc w:val="both"/>
        <w:rPr>
          <w:bCs/>
          <w:i/>
          <w:iCs/>
          <w:color w:val="000000"/>
          <w:sz w:val="20"/>
          <w:szCs w:val="20"/>
        </w:rPr>
      </w:pPr>
      <w:r>
        <w:rPr>
          <w:bCs/>
          <w:i/>
          <w:iCs/>
          <w:color w:val="000000"/>
          <w:sz w:val="20"/>
          <w:szCs w:val="20"/>
        </w:rPr>
        <w:tab/>
        <w:t>P1</w:t>
      </w:r>
      <w:r w:rsidRPr="002C7560">
        <w:rPr>
          <w:bCs/>
          <w:i/>
          <w:iCs/>
          <w:color w:val="000000"/>
          <w:sz w:val="20"/>
          <w:szCs w:val="20"/>
          <w:vertAlign w:val="subscript"/>
        </w:rPr>
        <w:t xml:space="preserve"> </w:t>
      </w:r>
      <w:r w:rsidRPr="002C7560">
        <w:rPr>
          <w:bCs/>
          <w:i/>
          <w:iCs/>
          <w:color w:val="000000"/>
          <w:sz w:val="20"/>
          <w:szCs w:val="20"/>
        </w:rPr>
        <w:t xml:space="preserve">– </w:t>
      </w:r>
      <w:r>
        <w:rPr>
          <w:bCs/>
          <w:i/>
          <w:iCs/>
          <w:color w:val="000000"/>
          <w:sz w:val="20"/>
          <w:szCs w:val="20"/>
        </w:rPr>
        <w:t>ilość punktów w kryterium ceny</w:t>
      </w:r>
    </w:p>
    <w:p w14:paraId="3FB5B4E7" w14:textId="77777777" w:rsidR="00931B2C" w:rsidRPr="002C7560" w:rsidRDefault="00931B2C" w:rsidP="00931B2C">
      <w:pPr>
        <w:pBdr>
          <w:top w:val="nil"/>
          <w:left w:val="nil"/>
          <w:bottom w:val="nil"/>
          <w:right w:val="nil"/>
          <w:between w:val="nil"/>
        </w:pBdr>
        <w:tabs>
          <w:tab w:val="left" w:pos="-567"/>
        </w:tabs>
        <w:spacing w:after="0"/>
        <w:jc w:val="both"/>
        <w:rPr>
          <w:bCs/>
          <w:i/>
          <w:iCs/>
          <w:color w:val="000000"/>
          <w:sz w:val="20"/>
          <w:szCs w:val="20"/>
        </w:rPr>
      </w:pPr>
      <w:r>
        <w:rPr>
          <w:bCs/>
          <w:i/>
          <w:iCs/>
          <w:color w:val="000000"/>
          <w:sz w:val="20"/>
          <w:szCs w:val="20"/>
        </w:rPr>
        <w:tab/>
      </w:r>
      <w:proofErr w:type="spellStart"/>
      <w:r w:rsidRPr="008429B3">
        <w:rPr>
          <w:bCs/>
          <w:i/>
          <w:iCs/>
          <w:color w:val="000000"/>
          <w:sz w:val="20"/>
          <w:szCs w:val="20"/>
        </w:rPr>
        <w:t>Cmin</w:t>
      </w:r>
      <w:proofErr w:type="spellEnd"/>
      <w:r w:rsidRPr="002C7560">
        <w:rPr>
          <w:bCs/>
          <w:i/>
          <w:iCs/>
          <w:color w:val="000000"/>
          <w:sz w:val="20"/>
          <w:szCs w:val="20"/>
        </w:rPr>
        <w:t xml:space="preserve"> – najniższa cena brutto </w:t>
      </w:r>
    </w:p>
    <w:p w14:paraId="38E9D5C3" w14:textId="5DBF01FE" w:rsidR="00931B2C" w:rsidRDefault="00931B2C" w:rsidP="00931B2C">
      <w:pPr>
        <w:pBdr>
          <w:top w:val="nil"/>
          <w:left w:val="nil"/>
          <w:bottom w:val="nil"/>
          <w:right w:val="nil"/>
          <w:between w:val="nil"/>
        </w:pBdr>
        <w:tabs>
          <w:tab w:val="left" w:pos="-567"/>
        </w:tabs>
        <w:spacing w:after="0"/>
        <w:jc w:val="both"/>
        <w:rPr>
          <w:bCs/>
          <w:i/>
          <w:iCs/>
          <w:color w:val="000000"/>
          <w:sz w:val="20"/>
          <w:szCs w:val="20"/>
        </w:rPr>
      </w:pPr>
      <w:r>
        <w:rPr>
          <w:bCs/>
          <w:i/>
          <w:iCs/>
          <w:color w:val="000000"/>
          <w:sz w:val="20"/>
          <w:szCs w:val="20"/>
        </w:rPr>
        <w:tab/>
      </w:r>
      <w:proofErr w:type="spellStart"/>
      <w:r w:rsidRPr="002C7560">
        <w:rPr>
          <w:bCs/>
          <w:i/>
          <w:iCs/>
          <w:color w:val="000000"/>
          <w:sz w:val="20"/>
          <w:szCs w:val="20"/>
        </w:rPr>
        <w:t>C</w:t>
      </w:r>
      <w:r w:rsidRPr="00096AEB">
        <w:rPr>
          <w:bCs/>
          <w:i/>
          <w:iCs/>
          <w:color w:val="000000"/>
          <w:sz w:val="20"/>
          <w:szCs w:val="20"/>
        </w:rPr>
        <w:t>b</w:t>
      </w:r>
      <w:proofErr w:type="spellEnd"/>
      <w:r w:rsidRPr="002C7560">
        <w:rPr>
          <w:bCs/>
          <w:i/>
          <w:iCs/>
          <w:color w:val="000000"/>
          <w:sz w:val="20"/>
          <w:szCs w:val="20"/>
        </w:rPr>
        <w:t xml:space="preserve"> – cena brutto badanej oferty</w:t>
      </w:r>
    </w:p>
    <w:p w14:paraId="03BC44B8" w14:textId="77777777" w:rsidR="008A5B93" w:rsidRDefault="008A5B93" w:rsidP="00931B2C">
      <w:pPr>
        <w:pBdr>
          <w:top w:val="nil"/>
          <w:left w:val="nil"/>
          <w:bottom w:val="nil"/>
          <w:right w:val="nil"/>
          <w:between w:val="nil"/>
        </w:pBdr>
        <w:tabs>
          <w:tab w:val="left" w:pos="-567"/>
        </w:tabs>
        <w:spacing w:after="0"/>
        <w:jc w:val="both"/>
        <w:rPr>
          <w:bCs/>
          <w:i/>
          <w:iCs/>
          <w:color w:val="000000"/>
          <w:sz w:val="20"/>
          <w:szCs w:val="20"/>
        </w:rPr>
      </w:pPr>
    </w:p>
    <w:p w14:paraId="20FAF409" w14:textId="77777777" w:rsidR="00931B2C" w:rsidRPr="00176B96" w:rsidRDefault="00931B2C" w:rsidP="00931B2C">
      <w:pPr>
        <w:pStyle w:val="Akapitzlist"/>
        <w:numPr>
          <w:ilvl w:val="1"/>
          <w:numId w:val="2"/>
        </w:numPr>
        <w:spacing w:after="120"/>
        <w:contextualSpacing w:val="0"/>
        <w:jc w:val="both"/>
        <w:rPr>
          <w:sz w:val="20"/>
          <w:szCs w:val="20"/>
        </w:rPr>
      </w:pPr>
      <w:r w:rsidRPr="00176B96">
        <w:rPr>
          <w:sz w:val="20"/>
          <w:szCs w:val="20"/>
        </w:rPr>
        <w:t>Ocena łączna:</w:t>
      </w:r>
    </w:p>
    <w:p w14:paraId="1C316BA4" w14:textId="512A1AA3" w:rsidR="00535438" w:rsidRDefault="00931B2C" w:rsidP="0050030A">
      <w:pPr>
        <w:spacing w:after="120"/>
        <w:ind w:left="851"/>
        <w:jc w:val="both"/>
        <w:rPr>
          <w:sz w:val="20"/>
          <w:szCs w:val="20"/>
        </w:rPr>
      </w:pPr>
      <w:r w:rsidRPr="00176B96">
        <w:rPr>
          <w:sz w:val="20"/>
          <w:szCs w:val="20"/>
        </w:rPr>
        <w:t>Za najkorzystniejszą zostanie uznana oferta, która uzyska największą ilość punktów (maksymalnie 100,00 pkt). Ocenie będą podlegały oferty niepodlegające odrzuceniu. Obliczenie będzie dokonywane z dokładnością do dwóch miejsc po przecinku.</w:t>
      </w:r>
    </w:p>
    <w:p w14:paraId="4F440A6E" w14:textId="77777777" w:rsidR="000E2E06" w:rsidRDefault="000E2E06" w:rsidP="0050030A">
      <w:pPr>
        <w:spacing w:after="120"/>
        <w:ind w:left="851"/>
        <w:jc w:val="both"/>
        <w:rPr>
          <w:sz w:val="20"/>
          <w:szCs w:val="20"/>
        </w:rPr>
      </w:pPr>
    </w:p>
    <w:p w14:paraId="3F616C93" w14:textId="77777777" w:rsidR="000E2E06" w:rsidRDefault="000E2E06" w:rsidP="0050030A">
      <w:pPr>
        <w:spacing w:after="120"/>
        <w:ind w:left="851"/>
        <w:jc w:val="both"/>
        <w:rPr>
          <w:sz w:val="20"/>
          <w:szCs w:val="20"/>
        </w:rPr>
      </w:pPr>
    </w:p>
    <w:p w14:paraId="6CA05312" w14:textId="77777777" w:rsidR="00931B2C" w:rsidRDefault="00931B2C" w:rsidP="00931B2C">
      <w:pPr>
        <w:numPr>
          <w:ilvl w:val="0"/>
          <w:numId w:val="2"/>
        </w:numPr>
        <w:pBdr>
          <w:top w:val="nil"/>
          <w:left w:val="nil"/>
          <w:bottom w:val="nil"/>
          <w:right w:val="nil"/>
          <w:between w:val="nil"/>
        </w:pBdr>
        <w:shd w:val="clear" w:color="auto" w:fill="FFFFFF"/>
        <w:spacing w:before="360" w:after="240"/>
        <w:rPr>
          <w:b/>
          <w:color w:val="333333"/>
          <w:sz w:val="20"/>
          <w:szCs w:val="20"/>
        </w:rPr>
      </w:pPr>
      <w:r>
        <w:rPr>
          <w:b/>
          <w:color w:val="333333"/>
          <w:sz w:val="20"/>
          <w:szCs w:val="20"/>
        </w:rPr>
        <w:lastRenderedPageBreak/>
        <w:t>TERMIN SKŁADANIA I OTWARCIA OFERT:</w:t>
      </w:r>
    </w:p>
    <w:p w14:paraId="5D9FC8F5" w14:textId="369D08A6" w:rsidR="00931B2C" w:rsidRPr="00622245" w:rsidRDefault="00931B2C" w:rsidP="00931B2C">
      <w:pPr>
        <w:numPr>
          <w:ilvl w:val="1"/>
          <w:numId w:val="2"/>
        </w:numPr>
        <w:spacing w:before="120" w:after="120"/>
        <w:jc w:val="both"/>
        <w:rPr>
          <w:rFonts w:asciiTheme="minorHAnsi" w:hAnsiTheme="minorHAnsi" w:cstheme="minorHAnsi"/>
          <w:bCs/>
          <w:sz w:val="20"/>
          <w:szCs w:val="20"/>
        </w:rPr>
      </w:pPr>
      <w:r w:rsidRPr="000553AE">
        <w:rPr>
          <w:rFonts w:asciiTheme="minorHAnsi" w:hAnsiTheme="minorHAnsi" w:cstheme="minorHAnsi"/>
          <w:color w:val="000000"/>
          <w:sz w:val="20"/>
          <w:szCs w:val="20"/>
        </w:rPr>
        <w:t xml:space="preserve">Termin złożenia oferty upływa </w:t>
      </w:r>
      <w:r w:rsidRPr="00AB6822">
        <w:rPr>
          <w:rFonts w:asciiTheme="minorHAnsi" w:hAnsiTheme="minorHAnsi" w:cstheme="minorHAnsi"/>
          <w:bCs/>
          <w:color w:val="000000"/>
          <w:sz w:val="20"/>
          <w:szCs w:val="20"/>
        </w:rPr>
        <w:t xml:space="preserve">w </w:t>
      </w:r>
      <w:r w:rsidRPr="00622245">
        <w:rPr>
          <w:rFonts w:asciiTheme="minorHAnsi" w:hAnsiTheme="minorHAnsi" w:cstheme="minorHAnsi"/>
          <w:bCs/>
          <w:sz w:val="20"/>
          <w:szCs w:val="20"/>
        </w:rPr>
        <w:t xml:space="preserve">dniu </w:t>
      </w:r>
      <w:r w:rsidR="0080367E" w:rsidRPr="00622245">
        <w:rPr>
          <w:rFonts w:asciiTheme="minorHAnsi" w:hAnsiTheme="minorHAnsi" w:cstheme="minorHAnsi"/>
          <w:bCs/>
          <w:sz w:val="20"/>
          <w:szCs w:val="20"/>
        </w:rPr>
        <w:t>12</w:t>
      </w:r>
      <w:r w:rsidR="00760970" w:rsidRPr="00622245">
        <w:rPr>
          <w:rFonts w:asciiTheme="minorHAnsi" w:hAnsiTheme="minorHAnsi" w:cstheme="minorHAnsi"/>
          <w:bCs/>
          <w:sz w:val="20"/>
          <w:szCs w:val="20"/>
        </w:rPr>
        <w:t>.12</w:t>
      </w:r>
      <w:r w:rsidR="003D2810" w:rsidRPr="00622245">
        <w:rPr>
          <w:rFonts w:asciiTheme="minorHAnsi" w:hAnsiTheme="minorHAnsi" w:cstheme="minorHAnsi"/>
          <w:bCs/>
          <w:sz w:val="20"/>
          <w:szCs w:val="20"/>
        </w:rPr>
        <w:t>.202</w:t>
      </w:r>
      <w:r w:rsidR="0080367E" w:rsidRPr="00622245">
        <w:rPr>
          <w:rFonts w:asciiTheme="minorHAnsi" w:hAnsiTheme="minorHAnsi" w:cstheme="minorHAnsi"/>
          <w:bCs/>
          <w:sz w:val="20"/>
          <w:szCs w:val="20"/>
        </w:rPr>
        <w:t>5</w:t>
      </w:r>
      <w:r w:rsidRPr="00622245">
        <w:rPr>
          <w:rFonts w:asciiTheme="minorHAnsi" w:hAnsiTheme="minorHAnsi" w:cstheme="minorHAnsi"/>
          <w:bCs/>
          <w:sz w:val="20"/>
          <w:szCs w:val="20"/>
        </w:rPr>
        <w:t xml:space="preserve"> r. godz. </w:t>
      </w:r>
      <w:r w:rsidR="00AF1451" w:rsidRPr="00622245">
        <w:rPr>
          <w:rFonts w:asciiTheme="minorHAnsi" w:hAnsiTheme="minorHAnsi" w:cstheme="minorHAnsi"/>
          <w:bCs/>
          <w:sz w:val="20"/>
          <w:szCs w:val="20"/>
        </w:rPr>
        <w:t>08</w:t>
      </w:r>
      <w:r w:rsidR="00C639CF" w:rsidRPr="00622245">
        <w:rPr>
          <w:rFonts w:asciiTheme="minorHAnsi" w:hAnsiTheme="minorHAnsi" w:cstheme="minorHAnsi"/>
          <w:bCs/>
          <w:sz w:val="20"/>
          <w:szCs w:val="20"/>
        </w:rPr>
        <w:t>:</w:t>
      </w:r>
      <w:r w:rsidR="008A5B93" w:rsidRPr="00622245">
        <w:rPr>
          <w:rFonts w:asciiTheme="minorHAnsi" w:hAnsiTheme="minorHAnsi" w:cstheme="minorHAnsi"/>
          <w:bCs/>
          <w:sz w:val="20"/>
          <w:szCs w:val="20"/>
        </w:rPr>
        <w:t>0</w:t>
      </w:r>
      <w:r w:rsidRPr="00622245">
        <w:rPr>
          <w:rFonts w:asciiTheme="minorHAnsi" w:hAnsiTheme="minorHAnsi" w:cstheme="minorHAnsi"/>
          <w:bCs/>
          <w:sz w:val="20"/>
          <w:szCs w:val="20"/>
        </w:rPr>
        <w:t>0.</w:t>
      </w:r>
    </w:p>
    <w:p w14:paraId="55ED3CBD" w14:textId="06B2BCFD" w:rsidR="00931B2C" w:rsidRPr="00931B2C" w:rsidRDefault="00931B2C" w:rsidP="00931B2C">
      <w:pPr>
        <w:numPr>
          <w:ilvl w:val="1"/>
          <w:numId w:val="2"/>
        </w:numPr>
        <w:spacing w:before="120" w:after="120"/>
        <w:jc w:val="both"/>
        <w:rPr>
          <w:rFonts w:asciiTheme="minorHAnsi" w:hAnsiTheme="minorHAnsi" w:cstheme="minorHAnsi"/>
          <w:b/>
          <w:sz w:val="20"/>
          <w:szCs w:val="20"/>
        </w:rPr>
      </w:pPr>
      <w:r w:rsidRPr="00622245">
        <w:rPr>
          <w:rFonts w:asciiTheme="minorHAnsi" w:hAnsiTheme="minorHAnsi" w:cstheme="minorHAnsi"/>
          <w:bCs/>
          <w:sz w:val="20"/>
          <w:szCs w:val="20"/>
        </w:rPr>
        <w:t xml:space="preserve">Otwarcie ofert nastąpi w dniu </w:t>
      </w:r>
      <w:r w:rsidR="0080367E" w:rsidRPr="00622245">
        <w:rPr>
          <w:rFonts w:asciiTheme="minorHAnsi" w:hAnsiTheme="minorHAnsi" w:cstheme="minorHAnsi"/>
          <w:bCs/>
          <w:sz w:val="20"/>
          <w:szCs w:val="20"/>
        </w:rPr>
        <w:t>12</w:t>
      </w:r>
      <w:r w:rsidR="00760970" w:rsidRPr="00622245">
        <w:rPr>
          <w:rFonts w:asciiTheme="minorHAnsi" w:hAnsiTheme="minorHAnsi" w:cstheme="minorHAnsi"/>
          <w:bCs/>
          <w:sz w:val="20"/>
          <w:szCs w:val="20"/>
        </w:rPr>
        <w:t>.12</w:t>
      </w:r>
      <w:r w:rsidR="003D2810" w:rsidRPr="00622245">
        <w:rPr>
          <w:rFonts w:asciiTheme="minorHAnsi" w:hAnsiTheme="minorHAnsi" w:cstheme="minorHAnsi"/>
          <w:bCs/>
          <w:sz w:val="20"/>
          <w:szCs w:val="20"/>
        </w:rPr>
        <w:t>.202</w:t>
      </w:r>
      <w:r w:rsidR="0080367E" w:rsidRPr="00622245">
        <w:rPr>
          <w:rFonts w:asciiTheme="minorHAnsi" w:hAnsiTheme="minorHAnsi" w:cstheme="minorHAnsi"/>
          <w:bCs/>
          <w:sz w:val="20"/>
          <w:szCs w:val="20"/>
        </w:rPr>
        <w:t>5</w:t>
      </w:r>
      <w:r w:rsidRPr="00622245">
        <w:rPr>
          <w:rFonts w:asciiTheme="minorHAnsi" w:hAnsiTheme="minorHAnsi" w:cstheme="minorHAnsi"/>
          <w:bCs/>
          <w:sz w:val="20"/>
          <w:szCs w:val="20"/>
        </w:rPr>
        <w:t xml:space="preserve"> r.</w:t>
      </w:r>
      <w:r w:rsidR="003D2810" w:rsidRPr="00622245">
        <w:rPr>
          <w:rFonts w:asciiTheme="minorHAnsi" w:hAnsiTheme="minorHAnsi" w:cstheme="minorHAnsi"/>
          <w:bCs/>
          <w:sz w:val="20"/>
          <w:szCs w:val="20"/>
        </w:rPr>
        <w:t xml:space="preserve"> </w:t>
      </w:r>
      <w:r w:rsidRPr="00622245">
        <w:rPr>
          <w:rFonts w:asciiTheme="minorHAnsi" w:hAnsiTheme="minorHAnsi" w:cstheme="minorHAnsi"/>
          <w:bCs/>
          <w:sz w:val="20"/>
          <w:szCs w:val="20"/>
        </w:rPr>
        <w:t xml:space="preserve">godz. </w:t>
      </w:r>
      <w:r w:rsidR="00AF1451" w:rsidRPr="00622245">
        <w:rPr>
          <w:rFonts w:asciiTheme="minorHAnsi" w:hAnsiTheme="minorHAnsi" w:cstheme="minorHAnsi"/>
          <w:bCs/>
          <w:sz w:val="20"/>
          <w:szCs w:val="20"/>
        </w:rPr>
        <w:t>08</w:t>
      </w:r>
      <w:r w:rsidR="00C639CF" w:rsidRPr="00622245">
        <w:rPr>
          <w:rFonts w:asciiTheme="minorHAnsi" w:hAnsiTheme="minorHAnsi" w:cstheme="minorHAnsi"/>
          <w:bCs/>
          <w:sz w:val="20"/>
          <w:szCs w:val="20"/>
        </w:rPr>
        <w:t>:</w:t>
      </w:r>
      <w:r w:rsidR="00760970" w:rsidRPr="00622245">
        <w:rPr>
          <w:rFonts w:asciiTheme="minorHAnsi" w:hAnsiTheme="minorHAnsi" w:cstheme="minorHAnsi"/>
          <w:bCs/>
          <w:sz w:val="20"/>
          <w:szCs w:val="20"/>
        </w:rPr>
        <w:t>3</w:t>
      </w:r>
      <w:r w:rsidR="00C639CF" w:rsidRPr="00622245">
        <w:rPr>
          <w:rFonts w:asciiTheme="minorHAnsi" w:hAnsiTheme="minorHAnsi" w:cstheme="minorHAnsi"/>
          <w:bCs/>
          <w:sz w:val="20"/>
          <w:szCs w:val="20"/>
        </w:rPr>
        <w:t>0</w:t>
      </w:r>
      <w:r w:rsidRPr="00622245">
        <w:rPr>
          <w:rFonts w:asciiTheme="minorHAnsi" w:hAnsiTheme="minorHAnsi" w:cstheme="minorHAnsi"/>
          <w:bCs/>
          <w:sz w:val="20"/>
          <w:szCs w:val="20"/>
        </w:rPr>
        <w:t xml:space="preserve"> (</w:t>
      </w:r>
      <w:r>
        <w:rPr>
          <w:rFonts w:asciiTheme="minorHAnsi" w:hAnsiTheme="minorHAnsi" w:cstheme="minorHAnsi"/>
          <w:sz w:val="20"/>
          <w:szCs w:val="20"/>
        </w:rPr>
        <w:t xml:space="preserve">lub w przypadku awarii – w najbliższym możliwym terminie po usunięciu awarii) </w:t>
      </w:r>
      <w:r w:rsidRPr="000553AE">
        <w:rPr>
          <w:rFonts w:asciiTheme="minorHAnsi" w:hAnsiTheme="minorHAnsi" w:cstheme="minorHAnsi"/>
          <w:sz w:val="20"/>
          <w:szCs w:val="20"/>
        </w:rPr>
        <w:t xml:space="preserve"> </w:t>
      </w:r>
    </w:p>
    <w:p w14:paraId="0940016B" w14:textId="77777777" w:rsidR="00931B2C" w:rsidRPr="0046765D" w:rsidRDefault="00931B2C" w:rsidP="00931B2C">
      <w:pPr>
        <w:numPr>
          <w:ilvl w:val="1"/>
          <w:numId w:val="2"/>
        </w:numPr>
        <w:spacing w:before="120" w:after="120"/>
        <w:jc w:val="both"/>
        <w:rPr>
          <w:rFonts w:asciiTheme="minorHAnsi" w:hAnsiTheme="minorHAnsi" w:cstheme="minorHAnsi"/>
          <w:b/>
          <w:sz w:val="20"/>
          <w:szCs w:val="20"/>
        </w:rPr>
      </w:pPr>
      <w:r w:rsidRPr="0046765D">
        <w:rPr>
          <w:rFonts w:asciiTheme="minorHAnsi" w:hAnsiTheme="minorHAnsi" w:cs="Arial"/>
          <w:sz w:val="20"/>
          <w:szCs w:val="20"/>
        </w:rPr>
        <w:t xml:space="preserve">Ofertę należy złożyć za pośrednictwem systemu pod adresem: </w:t>
      </w:r>
      <w:r w:rsidRPr="0046765D">
        <w:rPr>
          <w:rStyle w:val="Hipercze"/>
          <w:rFonts w:asciiTheme="minorHAnsi" w:hAnsiTheme="minorHAnsi" w:cs="Arial"/>
          <w:color w:val="4472C4" w:themeColor="accent5"/>
          <w:sz w:val="20"/>
          <w:szCs w:val="20"/>
        </w:rPr>
        <w:t>https://portal.smartpzp.pl/pcmrzeszow</w:t>
      </w:r>
      <w:r w:rsidRPr="0046765D">
        <w:rPr>
          <w:rFonts w:asciiTheme="minorHAnsi" w:hAnsiTheme="minorHAnsi" w:cstheme="minorHAnsi"/>
          <w:color w:val="4472C4" w:themeColor="accent5"/>
          <w:sz w:val="20"/>
          <w:szCs w:val="20"/>
        </w:rPr>
        <w:t>.</w:t>
      </w:r>
    </w:p>
    <w:p w14:paraId="778328C7" w14:textId="77777777" w:rsidR="00931B2C" w:rsidRPr="0046765D" w:rsidRDefault="00931B2C" w:rsidP="00931B2C">
      <w:pPr>
        <w:numPr>
          <w:ilvl w:val="1"/>
          <w:numId w:val="2"/>
        </w:numPr>
        <w:pBdr>
          <w:top w:val="nil"/>
          <w:left w:val="nil"/>
          <w:bottom w:val="nil"/>
          <w:right w:val="nil"/>
          <w:between w:val="nil"/>
        </w:pBdr>
        <w:spacing w:before="120" w:after="120"/>
        <w:jc w:val="both"/>
        <w:rPr>
          <w:rFonts w:asciiTheme="minorHAnsi" w:hAnsiTheme="minorHAnsi" w:cstheme="minorHAnsi"/>
          <w:b/>
          <w:color w:val="FF0000"/>
          <w:sz w:val="18"/>
          <w:szCs w:val="20"/>
        </w:rPr>
      </w:pPr>
      <w:r w:rsidRPr="0046765D">
        <w:rPr>
          <w:rFonts w:asciiTheme="minorHAnsi" w:hAnsiTheme="minorHAnsi" w:cs="Arial"/>
          <w:sz w:val="20"/>
        </w:rPr>
        <w:t>O terminie złożenia oferty decyduje czas pełnego przeprocesowania transakcji w Systemie.</w:t>
      </w:r>
    </w:p>
    <w:p w14:paraId="7DC0625C" w14:textId="77777777" w:rsidR="00931B2C" w:rsidRDefault="00931B2C" w:rsidP="00931B2C">
      <w:pPr>
        <w:numPr>
          <w:ilvl w:val="0"/>
          <w:numId w:val="2"/>
        </w:numPr>
        <w:pBdr>
          <w:top w:val="nil"/>
          <w:left w:val="nil"/>
          <w:bottom w:val="nil"/>
          <w:right w:val="nil"/>
          <w:between w:val="nil"/>
        </w:pBdr>
        <w:shd w:val="clear" w:color="auto" w:fill="FFFFFF"/>
        <w:spacing w:before="360" w:after="240"/>
        <w:rPr>
          <w:b/>
          <w:color w:val="333333"/>
          <w:sz w:val="20"/>
          <w:szCs w:val="20"/>
        </w:rPr>
      </w:pPr>
      <w:r>
        <w:rPr>
          <w:b/>
          <w:color w:val="333333"/>
          <w:sz w:val="20"/>
          <w:szCs w:val="20"/>
        </w:rPr>
        <w:t>TERMIN ZWIĄZANIA OFERTĄ:</w:t>
      </w:r>
    </w:p>
    <w:p w14:paraId="588A5E3A" w14:textId="675DBEDD" w:rsidR="00931B2C" w:rsidRPr="00622245" w:rsidRDefault="00931B2C" w:rsidP="00931B2C">
      <w:pPr>
        <w:numPr>
          <w:ilvl w:val="1"/>
          <w:numId w:val="2"/>
        </w:numPr>
        <w:pBdr>
          <w:top w:val="nil"/>
          <w:left w:val="nil"/>
          <w:bottom w:val="nil"/>
          <w:right w:val="nil"/>
          <w:between w:val="nil"/>
        </w:pBdr>
        <w:shd w:val="clear" w:color="auto" w:fill="FFFFFF"/>
        <w:tabs>
          <w:tab w:val="left" w:pos="851"/>
        </w:tabs>
        <w:spacing w:before="120" w:after="120"/>
        <w:jc w:val="both"/>
        <w:rPr>
          <w:sz w:val="20"/>
          <w:szCs w:val="20"/>
        </w:rPr>
      </w:pPr>
      <w:r w:rsidRPr="000553AE">
        <w:rPr>
          <w:color w:val="000000"/>
          <w:sz w:val="20"/>
          <w:szCs w:val="20"/>
        </w:rPr>
        <w:t xml:space="preserve">Wykonawca jest związany ofertą </w:t>
      </w:r>
      <w:r w:rsidRPr="00622245">
        <w:rPr>
          <w:b/>
          <w:sz w:val="20"/>
          <w:szCs w:val="20"/>
        </w:rPr>
        <w:t xml:space="preserve">do </w:t>
      </w:r>
      <w:r w:rsidR="00760970" w:rsidRPr="00622245">
        <w:rPr>
          <w:b/>
          <w:sz w:val="20"/>
          <w:szCs w:val="20"/>
        </w:rPr>
        <w:t>1</w:t>
      </w:r>
      <w:r w:rsidR="0080367E" w:rsidRPr="00622245">
        <w:rPr>
          <w:b/>
          <w:sz w:val="20"/>
          <w:szCs w:val="20"/>
        </w:rPr>
        <w:t>0</w:t>
      </w:r>
      <w:r w:rsidR="00760970" w:rsidRPr="00622245">
        <w:rPr>
          <w:b/>
          <w:sz w:val="20"/>
          <w:szCs w:val="20"/>
        </w:rPr>
        <w:t>.01.202</w:t>
      </w:r>
      <w:r w:rsidR="0080367E" w:rsidRPr="00622245">
        <w:rPr>
          <w:b/>
          <w:sz w:val="20"/>
          <w:szCs w:val="20"/>
        </w:rPr>
        <w:t>6</w:t>
      </w:r>
      <w:r w:rsidRPr="00622245">
        <w:rPr>
          <w:b/>
          <w:sz w:val="20"/>
          <w:szCs w:val="20"/>
        </w:rPr>
        <w:t xml:space="preserve"> r.</w:t>
      </w:r>
    </w:p>
    <w:p w14:paraId="4F4DCC2F" w14:textId="77777777" w:rsidR="00FF3F23" w:rsidRPr="00E8500E" w:rsidRDefault="00FF3F23" w:rsidP="00FF3F23">
      <w:pPr>
        <w:numPr>
          <w:ilvl w:val="0"/>
          <w:numId w:val="2"/>
        </w:numPr>
        <w:pBdr>
          <w:top w:val="nil"/>
          <w:left w:val="nil"/>
          <w:bottom w:val="nil"/>
          <w:right w:val="nil"/>
          <w:between w:val="nil"/>
        </w:pBdr>
        <w:spacing w:before="360" w:after="240"/>
        <w:rPr>
          <w:b/>
          <w:color w:val="000000"/>
          <w:sz w:val="20"/>
          <w:szCs w:val="20"/>
        </w:rPr>
      </w:pPr>
      <w:r>
        <w:rPr>
          <w:b/>
          <w:color w:val="333333"/>
          <w:sz w:val="20"/>
          <w:szCs w:val="20"/>
        </w:rPr>
        <w:t xml:space="preserve">SPOSÓB OBLICZENIA CENY ORAZ </w:t>
      </w:r>
      <w:r>
        <w:rPr>
          <w:b/>
          <w:color w:val="333333"/>
          <w:sz w:val="20"/>
          <w:szCs w:val="20"/>
          <w:highlight w:val="white"/>
        </w:rPr>
        <w:t>INFORMACJE DOTYCZĄCE WALUT OBCYCH, W JAKICH MOGĄ BYĆ PROWADZONE ROZLICZENIA MIĘDZY ZAMAWIAJĄCYM A WYKONAWCĄ</w:t>
      </w:r>
      <w:r>
        <w:rPr>
          <w:b/>
          <w:color w:val="000000"/>
          <w:sz w:val="20"/>
          <w:szCs w:val="20"/>
        </w:rPr>
        <w:t>:</w:t>
      </w:r>
      <w:r w:rsidRPr="00E8500E">
        <w:rPr>
          <w:color w:val="000000"/>
          <w:sz w:val="20"/>
          <w:szCs w:val="20"/>
        </w:rPr>
        <w:t xml:space="preserve"> </w:t>
      </w:r>
    </w:p>
    <w:p w14:paraId="769EFD3D" w14:textId="36C44384" w:rsidR="00FF3F23" w:rsidRPr="00E8500E" w:rsidRDefault="00FF3F23" w:rsidP="00FF3F23">
      <w:pPr>
        <w:numPr>
          <w:ilvl w:val="1"/>
          <w:numId w:val="2"/>
        </w:numPr>
        <w:pBdr>
          <w:top w:val="nil"/>
          <w:left w:val="nil"/>
          <w:bottom w:val="nil"/>
          <w:right w:val="nil"/>
          <w:between w:val="nil"/>
        </w:pBdr>
        <w:spacing w:before="120" w:after="120"/>
        <w:jc w:val="both"/>
        <w:rPr>
          <w:color w:val="000000"/>
          <w:sz w:val="20"/>
          <w:szCs w:val="20"/>
        </w:rPr>
      </w:pPr>
      <w:r>
        <w:rPr>
          <w:color w:val="00000A"/>
          <w:sz w:val="20"/>
          <w:szCs w:val="20"/>
        </w:rPr>
        <w:t>C</w:t>
      </w:r>
      <w:r w:rsidRPr="005D6827">
        <w:rPr>
          <w:color w:val="00000A"/>
          <w:sz w:val="20"/>
          <w:szCs w:val="20"/>
        </w:rPr>
        <w:t xml:space="preserve">ena ofertowa musi uwzględniać </w:t>
      </w:r>
      <w:bookmarkStart w:id="3" w:name="_Hlk92389340"/>
      <w:r w:rsidRPr="005D6827">
        <w:rPr>
          <w:color w:val="00000A"/>
          <w:sz w:val="20"/>
          <w:szCs w:val="20"/>
        </w:rPr>
        <w:t>wszystkie koszty związane realizacją przedmiotu zamówienia zgodnie z opisem przedmiotu zamówienia oraz Projektowanymi postanowieniami umowy w sprawie zamówieni</w:t>
      </w:r>
      <w:r>
        <w:rPr>
          <w:color w:val="00000A"/>
          <w:sz w:val="20"/>
          <w:szCs w:val="20"/>
        </w:rPr>
        <w:t>a publicznego  określonymi w zapytaniu ofertowym</w:t>
      </w:r>
      <w:r w:rsidRPr="005D6827">
        <w:rPr>
          <w:color w:val="00000A"/>
          <w:sz w:val="20"/>
          <w:szCs w:val="20"/>
        </w:rPr>
        <w:t xml:space="preserve"> oraz obejmować wszelkie </w:t>
      </w:r>
      <w:r>
        <w:rPr>
          <w:color w:val="00000A"/>
          <w:sz w:val="20"/>
          <w:szCs w:val="20"/>
        </w:rPr>
        <w:t xml:space="preserve">opłaty </w:t>
      </w:r>
      <w:r w:rsidR="00B363E6">
        <w:rPr>
          <w:color w:val="00000A"/>
          <w:sz w:val="20"/>
          <w:szCs w:val="20"/>
        </w:rPr>
        <w:br/>
      </w:r>
      <w:r>
        <w:rPr>
          <w:color w:val="00000A"/>
          <w:sz w:val="20"/>
          <w:szCs w:val="20"/>
        </w:rPr>
        <w:t>i ryzyka</w:t>
      </w:r>
      <w:r w:rsidRPr="005D6827">
        <w:rPr>
          <w:color w:val="00000A"/>
          <w:sz w:val="20"/>
          <w:szCs w:val="20"/>
        </w:rPr>
        <w:t xml:space="preserve"> jakie poniesie wykonawca z tytułu należytej oraz zgodnej z obowiązującymi przepisami realizacji przedmiotu zamówienia</w:t>
      </w:r>
      <w:r>
        <w:rPr>
          <w:color w:val="00000A"/>
          <w:sz w:val="20"/>
          <w:szCs w:val="20"/>
        </w:rPr>
        <w:t xml:space="preserve"> oraz inne dodatkowe opłaty niezbędne do wykonania zamówienia, które Wykonawca wliczy w cenę ofer</w:t>
      </w:r>
      <w:bookmarkEnd w:id="3"/>
      <w:r>
        <w:rPr>
          <w:color w:val="00000A"/>
          <w:sz w:val="20"/>
          <w:szCs w:val="20"/>
        </w:rPr>
        <w:t>ty.</w:t>
      </w:r>
    </w:p>
    <w:p w14:paraId="4C660904" w14:textId="77777777" w:rsidR="00FF3F23" w:rsidRDefault="00FF3F23" w:rsidP="00FF3F23">
      <w:pPr>
        <w:numPr>
          <w:ilvl w:val="1"/>
          <w:numId w:val="2"/>
        </w:numPr>
        <w:pBdr>
          <w:top w:val="nil"/>
          <w:left w:val="nil"/>
          <w:bottom w:val="nil"/>
          <w:right w:val="nil"/>
          <w:between w:val="nil"/>
        </w:pBdr>
        <w:spacing w:before="120" w:after="120"/>
        <w:jc w:val="both"/>
        <w:rPr>
          <w:color w:val="000000"/>
          <w:sz w:val="20"/>
          <w:szCs w:val="20"/>
        </w:rPr>
      </w:pPr>
      <w:r w:rsidRPr="005D6827">
        <w:rPr>
          <w:color w:val="000000"/>
          <w:sz w:val="20"/>
          <w:szCs w:val="20"/>
        </w:rPr>
        <w:t>Ceny oferty winny obejmować podatek od towarów i usług według stawki obowiązującej w dniu składania ofert.</w:t>
      </w:r>
    </w:p>
    <w:p w14:paraId="7744961A" w14:textId="77777777" w:rsidR="00FF3F23" w:rsidRDefault="00FF3F23" w:rsidP="00FF3F23">
      <w:pPr>
        <w:numPr>
          <w:ilvl w:val="1"/>
          <w:numId w:val="2"/>
        </w:numPr>
        <w:pBdr>
          <w:top w:val="nil"/>
          <w:left w:val="nil"/>
          <w:bottom w:val="nil"/>
          <w:right w:val="nil"/>
          <w:between w:val="nil"/>
        </w:pBdr>
        <w:spacing w:before="120" w:after="120"/>
        <w:jc w:val="both"/>
        <w:rPr>
          <w:color w:val="000000"/>
          <w:sz w:val="16"/>
          <w:szCs w:val="16"/>
        </w:rPr>
      </w:pPr>
      <w:r>
        <w:rPr>
          <w:color w:val="000000"/>
          <w:sz w:val="20"/>
          <w:szCs w:val="20"/>
        </w:rPr>
        <w:t>W przypadku osób fizycznych nieprowadzących działalności gospodarczej cena musi zawierać również należne zaliczki na podatek oraz składki, jakie zamawiający zobowiązany będzie odprowadzić, zgodnie z odrębnymi przepisami, łącznie ze składkami występującymi po stronie zleceniodawcy.</w:t>
      </w:r>
    </w:p>
    <w:p w14:paraId="1D3F648D" w14:textId="77777777" w:rsidR="00FF3F23" w:rsidRDefault="00FF3F23" w:rsidP="00FF3F23">
      <w:pPr>
        <w:numPr>
          <w:ilvl w:val="1"/>
          <w:numId w:val="2"/>
        </w:numPr>
        <w:pBdr>
          <w:top w:val="nil"/>
          <w:left w:val="nil"/>
          <w:bottom w:val="nil"/>
          <w:right w:val="nil"/>
          <w:between w:val="nil"/>
        </w:pBdr>
        <w:spacing w:before="120" w:after="120"/>
        <w:jc w:val="both"/>
        <w:rPr>
          <w:color w:val="000000"/>
          <w:sz w:val="14"/>
          <w:szCs w:val="14"/>
        </w:rPr>
      </w:pPr>
      <w:r>
        <w:rPr>
          <w:color w:val="000000"/>
          <w:sz w:val="20"/>
          <w:szCs w:val="20"/>
        </w:rPr>
        <w:t>Cenę oferty należy podać liczbowo (z zaokrągleniem do dwóch miejsc po przecinku, zgodnie z regułami matematycznymi oraz słownie. W przypadku rozbieżności w cenie podanej w formularzu oferta w postaci liczbowej i słownej, jako poprawna przyjęta zostanie cena podana słownie, z zastrzeżeniem przypadku gdy, Zamawiający wymaga na etapie postepowania kosztorysu lub formularza cenowego lub innego dokumentu służącego do obliczenia ceny. Wówczas poprawa rozbieżności nastąpi poprzez przeliczenie kosztorysu, formularza cenowego lub innego dokumentu służącego do obliczenia ceny a uzyskana cena zostanie przyjęta jako prawidłowa i wpisana w formularzu  oferta.</w:t>
      </w:r>
    </w:p>
    <w:p w14:paraId="72752E9F" w14:textId="77777777" w:rsidR="00592AC2" w:rsidRDefault="00FF3F23" w:rsidP="00FF3F23">
      <w:pPr>
        <w:numPr>
          <w:ilvl w:val="1"/>
          <w:numId w:val="2"/>
        </w:numPr>
        <w:pBdr>
          <w:top w:val="nil"/>
          <w:left w:val="nil"/>
          <w:bottom w:val="nil"/>
          <w:right w:val="nil"/>
          <w:between w:val="nil"/>
        </w:pBdr>
        <w:spacing w:before="120" w:after="120"/>
        <w:jc w:val="both"/>
        <w:rPr>
          <w:color w:val="000000"/>
          <w:sz w:val="20"/>
          <w:szCs w:val="20"/>
        </w:rPr>
      </w:pPr>
      <w:r>
        <w:rPr>
          <w:color w:val="000000"/>
          <w:sz w:val="20"/>
          <w:szCs w:val="20"/>
        </w:rPr>
        <w:t>Rozliczenia między Zamawiającym i Wykonawcą realizowane będą w walucie PLN.</w:t>
      </w:r>
    </w:p>
    <w:p w14:paraId="1E46A3A9" w14:textId="77777777" w:rsidR="00592AC2" w:rsidRDefault="00592AC2" w:rsidP="00592AC2">
      <w:pPr>
        <w:pBdr>
          <w:top w:val="nil"/>
          <w:left w:val="nil"/>
          <w:bottom w:val="nil"/>
          <w:right w:val="nil"/>
          <w:between w:val="nil"/>
        </w:pBdr>
        <w:spacing w:before="120" w:after="120"/>
        <w:jc w:val="both"/>
        <w:rPr>
          <w:color w:val="000000"/>
          <w:sz w:val="20"/>
          <w:szCs w:val="20"/>
        </w:rPr>
      </w:pPr>
    </w:p>
    <w:p w14:paraId="2401330A" w14:textId="148A7211" w:rsidR="00FF3F23" w:rsidRDefault="00FF3F23" w:rsidP="00592AC2">
      <w:pPr>
        <w:pBdr>
          <w:top w:val="nil"/>
          <w:left w:val="nil"/>
          <w:bottom w:val="nil"/>
          <w:right w:val="nil"/>
          <w:between w:val="nil"/>
        </w:pBdr>
        <w:spacing w:before="120" w:after="120"/>
        <w:jc w:val="both"/>
        <w:rPr>
          <w:color w:val="000000"/>
          <w:sz w:val="20"/>
          <w:szCs w:val="20"/>
        </w:rPr>
      </w:pPr>
      <w:r>
        <w:rPr>
          <w:color w:val="000000"/>
          <w:sz w:val="20"/>
          <w:szCs w:val="20"/>
        </w:rPr>
        <w:t xml:space="preserve"> </w:t>
      </w:r>
    </w:p>
    <w:p w14:paraId="5D0FDADA" w14:textId="77777777" w:rsidR="0086240E" w:rsidRPr="002B2C70" w:rsidRDefault="0086240E" w:rsidP="0086240E">
      <w:pPr>
        <w:numPr>
          <w:ilvl w:val="0"/>
          <w:numId w:val="2"/>
        </w:numPr>
        <w:spacing w:before="360" w:after="240"/>
        <w:ind w:left="283" w:hanging="425"/>
        <w:jc w:val="both"/>
        <w:rPr>
          <w:b/>
          <w:sz w:val="20"/>
          <w:szCs w:val="20"/>
        </w:rPr>
      </w:pPr>
      <w:r w:rsidRPr="002B2C70">
        <w:rPr>
          <w:b/>
          <w:sz w:val="20"/>
          <w:szCs w:val="20"/>
        </w:rPr>
        <w:lastRenderedPageBreak/>
        <w:t>DOKUMENTY SKŁADANE</w:t>
      </w:r>
      <w:r>
        <w:rPr>
          <w:b/>
          <w:sz w:val="20"/>
          <w:szCs w:val="20"/>
        </w:rPr>
        <w:t xml:space="preserve"> PRZEZ WYKONAWCĘ WRAZ Z OFERTĄ:</w:t>
      </w:r>
    </w:p>
    <w:p w14:paraId="444BBD54" w14:textId="77777777" w:rsidR="0086240E" w:rsidRPr="002B2C70" w:rsidRDefault="0086240E" w:rsidP="0086240E">
      <w:pPr>
        <w:numPr>
          <w:ilvl w:val="1"/>
          <w:numId w:val="2"/>
        </w:numPr>
        <w:spacing w:before="120" w:after="120"/>
        <w:ind w:left="851" w:hanging="567"/>
        <w:jc w:val="both"/>
        <w:rPr>
          <w:b/>
        </w:rPr>
      </w:pPr>
      <w:r w:rsidRPr="002B2C70">
        <w:rPr>
          <w:sz w:val="20"/>
          <w:szCs w:val="20"/>
        </w:rPr>
        <w:t xml:space="preserve">Do </w:t>
      </w:r>
      <w:r w:rsidRPr="002B2C70">
        <w:rPr>
          <w:b/>
          <w:sz w:val="20"/>
          <w:szCs w:val="20"/>
        </w:rPr>
        <w:t>oferty</w:t>
      </w:r>
      <w:r w:rsidRPr="002B2C70">
        <w:rPr>
          <w:sz w:val="20"/>
          <w:szCs w:val="20"/>
        </w:rPr>
        <w:t xml:space="preserve"> </w:t>
      </w:r>
      <w:r w:rsidRPr="002B2C70">
        <w:rPr>
          <w:b/>
          <w:sz w:val="20"/>
          <w:szCs w:val="20"/>
          <w:u w:val="single"/>
        </w:rPr>
        <w:t>każdy Wykonawca</w:t>
      </w:r>
      <w:r w:rsidRPr="002B2C70">
        <w:rPr>
          <w:sz w:val="20"/>
          <w:szCs w:val="20"/>
        </w:rPr>
        <w:t xml:space="preserve"> zobowiązany jest dołączyć:</w:t>
      </w:r>
    </w:p>
    <w:p w14:paraId="28AB1B14" w14:textId="77777777" w:rsidR="0086240E" w:rsidRPr="007C031A" w:rsidRDefault="0086240E" w:rsidP="0086240E">
      <w:pPr>
        <w:numPr>
          <w:ilvl w:val="2"/>
          <w:numId w:val="2"/>
        </w:numPr>
        <w:spacing w:before="120" w:after="120"/>
        <w:ind w:left="1560" w:hanging="709"/>
        <w:jc w:val="both"/>
      </w:pPr>
      <w:r w:rsidRPr="002B2C70">
        <w:rPr>
          <w:sz w:val="20"/>
          <w:szCs w:val="20"/>
        </w:rPr>
        <w:t xml:space="preserve">Dokumenty z których wynika </w:t>
      </w:r>
      <w:r w:rsidRPr="002B2C70">
        <w:rPr>
          <w:b/>
          <w:sz w:val="20"/>
          <w:szCs w:val="20"/>
        </w:rPr>
        <w:t>umocowanie</w:t>
      </w:r>
      <w:r w:rsidRPr="002B2C70">
        <w:rPr>
          <w:sz w:val="20"/>
          <w:szCs w:val="20"/>
        </w:rPr>
        <w:t xml:space="preserve"> do składania oświadczeń woli w imieniu Wykonawcy (przynajmniej do złożenia oferty) – np. odpis z KRS lub CEIDG (o ile dotyczy)</w:t>
      </w:r>
      <w:r w:rsidRPr="007C031A">
        <w:rPr>
          <w:rFonts w:asciiTheme="minorHAnsi" w:hAnsiTheme="minorHAnsi" w:cstheme="minorHAnsi"/>
          <w:sz w:val="20"/>
          <w:szCs w:val="20"/>
        </w:rPr>
        <w:t>, chyba że Zamawiający może je uzyskać za pomocą bezpłatnych i ogólnodostępnych baz danych</w:t>
      </w:r>
      <w:r>
        <w:rPr>
          <w:rFonts w:asciiTheme="minorHAnsi" w:hAnsiTheme="minorHAnsi" w:cstheme="minorHAnsi"/>
          <w:sz w:val="20"/>
          <w:szCs w:val="20"/>
        </w:rPr>
        <w:t xml:space="preserve"> i </w:t>
      </w:r>
      <w:r w:rsidRPr="007C031A">
        <w:rPr>
          <w:rFonts w:asciiTheme="minorHAnsi" w:hAnsiTheme="minorHAnsi" w:cstheme="minorHAnsi"/>
          <w:sz w:val="20"/>
          <w:szCs w:val="20"/>
        </w:rPr>
        <w:t>Wykonawca wskazał dane umożliwiające dostęp do tych dokumentów</w:t>
      </w:r>
      <w:r>
        <w:rPr>
          <w:rFonts w:asciiTheme="minorHAnsi" w:hAnsiTheme="minorHAnsi" w:cstheme="minorHAnsi"/>
          <w:sz w:val="20"/>
          <w:szCs w:val="20"/>
        </w:rPr>
        <w:t>.</w:t>
      </w:r>
    </w:p>
    <w:p w14:paraId="473AA6C1" w14:textId="77777777" w:rsidR="0086240E" w:rsidRDefault="0086240E" w:rsidP="0086240E">
      <w:pPr>
        <w:spacing w:before="120" w:after="120"/>
        <w:ind w:left="1560"/>
        <w:jc w:val="both"/>
      </w:pPr>
      <w:r w:rsidRPr="007C031A">
        <w:rPr>
          <w:sz w:val="20"/>
          <w:szCs w:val="20"/>
        </w:rPr>
        <w:t xml:space="preserve"> Jeżeli Wykonawca działa przez pełnomocnika należy dodatkowo załączyć stosowne pełnomocnictwo dla danej osoby.,</w:t>
      </w:r>
    </w:p>
    <w:p w14:paraId="0058811D" w14:textId="77777777" w:rsidR="00F20B60" w:rsidRPr="00250874" w:rsidRDefault="00F20B60" w:rsidP="00F20B60">
      <w:pPr>
        <w:numPr>
          <w:ilvl w:val="2"/>
          <w:numId w:val="2"/>
        </w:numPr>
        <w:spacing w:before="120" w:after="120"/>
        <w:ind w:left="1560" w:hanging="709"/>
        <w:jc w:val="both"/>
      </w:pPr>
      <w:r w:rsidRPr="002B2C70">
        <w:rPr>
          <w:sz w:val="20"/>
          <w:szCs w:val="20"/>
        </w:rPr>
        <w:t>Wypełniony formularz ofertowy</w:t>
      </w:r>
      <w:r>
        <w:rPr>
          <w:sz w:val="20"/>
          <w:szCs w:val="20"/>
        </w:rPr>
        <w:t xml:space="preserve"> wraz z </w:t>
      </w:r>
      <w:bookmarkStart w:id="4" w:name="_Hlk184293999"/>
      <w:r>
        <w:rPr>
          <w:sz w:val="20"/>
          <w:szCs w:val="20"/>
        </w:rPr>
        <w:t>formularzem asortymentowo-cenowym zawartym w formularzu oferta</w:t>
      </w:r>
      <w:r w:rsidRPr="002B2C70">
        <w:rPr>
          <w:sz w:val="20"/>
          <w:szCs w:val="20"/>
        </w:rPr>
        <w:t xml:space="preserve"> </w:t>
      </w:r>
      <w:r>
        <w:rPr>
          <w:sz w:val="20"/>
          <w:szCs w:val="20"/>
        </w:rPr>
        <w:t>–</w:t>
      </w:r>
      <w:r w:rsidRPr="002B2C70">
        <w:rPr>
          <w:sz w:val="20"/>
          <w:szCs w:val="20"/>
        </w:rPr>
        <w:t xml:space="preserve"> stanowiący </w:t>
      </w:r>
      <w:r>
        <w:rPr>
          <w:bCs/>
          <w:iCs/>
          <w:sz w:val="20"/>
          <w:szCs w:val="20"/>
        </w:rPr>
        <w:t>załącznik nr 1 do Zapytania</w:t>
      </w:r>
      <w:bookmarkEnd w:id="4"/>
    </w:p>
    <w:p w14:paraId="1BFDF3B3" w14:textId="088804E1" w:rsidR="00866302" w:rsidRPr="0086240E" w:rsidRDefault="0086240E" w:rsidP="00F20B60">
      <w:pPr>
        <w:numPr>
          <w:ilvl w:val="2"/>
          <w:numId w:val="2"/>
        </w:numPr>
        <w:spacing w:before="120" w:after="120"/>
        <w:ind w:left="1560" w:hanging="709"/>
        <w:jc w:val="both"/>
      </w:pPr>
      <w:r>
        <w:rPr>
          <w:sz w:val="20"/>
          <w:szCs w:val="20"/>
        </w:rPr>
        <w:t xml:space="preserve">Oświadczenie o braku podstaw do wykluczenia na podstawie art. 7 ust. 1 </w:t>
      </w:r>
      <w:r w:rsidRPr="003533F2">
        <w:rPr>
          <w:rFonts w:asciiTheme="minorHAnsi" w:hAnsiTheme="minorHAnsi" w:cstheme="minorHAnsi"/>
          <w:bCs/>
          <w:sz w:val="20"/>
          <w:szCs w:val="20"/>
        </w:rPr>
        <w:t>ustawy z dnia 13 kwietnia 2022 r. o szczególnych rozwiązaniach w zakresie przeciwdziałania wspieraniu agresji na Ukrainę oraz służących ochronie bezpieczeństwa narodowego</w:t>
      </w:r>
      <w:r w:rsidR="005B753E">
        <w:rPr>
          <w:rFonts w:asciiTheme="minorHAnsi" w:hAnsiTheme="minorHAnsi" w:cstheme="minorHAnsi"/>
          <w:bCs/>
          <w:sz w:val="20"/>
          <w:szCs w:val="20"/>
        </w:rPr>
        <w:t>- zawarte w druku formularza ofertowego</w:t>
      </w:r>
      <w:r w:rsidR="0008345E">
        <w:rPr>
          <w:rFonts w:asciiTheme="minorHAnsi" w:hAnsiTheme="minorHAnsi" w:cstheme="minorHAnsi"/>
          <w:bCs/>
          <w:sz w:val="20"/>
          <w:szCs w:val="20"/>
        </w:rPr>
        <w:t xml:space="preserve"> – zawarte w druku formularza ofertowego</w:t>
      </w:r>
      <w:r>
        <w:rPr>
          <w:rFonts w:asciiTheme="minorHAnsi" w:hAnsiTheme="minorHAnsi" w:cstheme="minorHAnsi"/>
          <w:bCs/>
          <w:sz w:val="20"/>
          <w:szCs w:val="20"/>
        </w:rPr>
        <w:t xml:space="preserve">; </w:t>
      </w:r>
    </w:p>
    <w:p w14:paraId="7BB4E01A" w14:textId="1420BEBC" w:rsidR="00F33783" w:rsidRDefault="00F33783" w:rsidP="00382B60">
      <w:pPr>
        <w:pStyle w:val="Akapitzlist"/>
        <w:numPr>
          <w:ilvl w:val="0"/>
          <w:numId w:val="2"/>
        </w:numPr>
        <w:pBdr>
          <w:top w:val="nil"/>
          <w:left w:val="nil"/>
          <w:bottom w:val="nil"/>
          <w:right w:val="nil"/>
          <w:between w:val="nil"/>
        </w:pBdr>
        <w:tabs>
          <w:tab w:val="left" w:pos="-567"/>
        </w:tabs>
        <w:spacing w:before="360" w:after="240"/>
        <w:jc w:val="both"/>
        <w:rPr>
          <w:b/>
          <w:color w:val="000000"/>
          <w:sz w:val="20"/>
          <w:szCs w:val="20"/>
        </w:rPr>
      </w:pPr>
      <w:r w:rsidRPr="00382B60">
        <w:rPr>
          <w:b/>
          <w:color w:val="000000"/>
          <w:sz w:val="20"/>
          <w:szCs w:val="20"/>
        </w:rPr>
        <w:t>DOTYCZY WYKONAWCÓW BĘDĄCYCH OSOBAMI FIZYCZNYMI:</w:t>
      </w:r>
    </w:p>
    <w:p w14:paraId="4741EA7E" w14:textId="77777777" w:rsidR="00382B60" w:rsidRPr="00382B60" w:rsidRDefault="00382B60" w:rsidP="00382B60">
      <w:pPr>
        <w:pStyle w:val="Akapitzlist"/>
        <w:pBdr>
          <w:top w:val="nil"/>
          <w:left w:val="nil"/>
          <w:bottom w:val="nil"/>
          <w:right w:val="nil"/>
          <w:between w:val="nil"/>
        </w:pBdr>
        <w:tabs>
          <w:tab w:val="left" w:pos="-567"/>
        </w:tabs>
        <w:spacing w:before="360" w:after="240"/>
        <w:ind w:left="360"/>
        <w:jc w:val="both"/>
        <w:rPr>
          <w:b/>
          <w:color w:val="000000"/>
          <w:sz w:val="20"/>
          <w:szCs w:val="20"/>
        </w:rPr>
      </w:pPr>
    </w:p>
    <w:p w14:paraId="65063B02" w14:textId="19E8D42F" w:rsidR="00F33783" w:rsidRPr="00382B60" w:rsidRDefault="00382B60" w:rsidP="00382B60">
      <w:pPr>
        <w:pStyle w:val="Akapitzlist"/>
        <w:numPr>
          <w:ilvl w:val="1"/>
          <w:numId w:val="15"/>
        </w:numPr>
        <w:pBdr>
          <w:top w:val="nil"/>
          <w:left w:val="nil"/>
          <w:bottom w:val="nil"/>
          <w:right w:val="nil"/>
          <w:between w:val="nil"/>
        </w:pBdr>
        <w:tabs>
          <w:tab w:val="left" w:pos="-567"/>
        </w:tabs>
        <w:spacing w:before="120" w:after="120"/>
        <w:jc w:val="both"/>
        <w:rPr>
          <w:rFonts w:asciiTheme="minorHAnsi" w:hAnsiTheme="minorHAnsi"/>
          <w:color w:val="000000"/>
          <w:sz w:val="20"/>
          <w:szCs w:val="20"/>
        </w:rPr>
      </w:pPr>
      <w:r>
        <w:rPr>
          <w:rFonts w:asciiTheme="minorHAnsi" w:hAnsiTheme="minorHAnsi" w:cs="Arial"/>
          <w:sz w:val="20"/>
          <w:szCs w:val="20"/>
        </w:rPr>
        <w:t xml:space="preserve"> </w:t>
      </w:r>
      <w:r w:rsidR="00F33783" w:rsidRPr="00382B60">
        <w:rPr>
          <w:rFonts w:asciiTheme="minorHAnsi" w:hAnsiTheme="minorHAnsi" w:cs="Arial"/>
          <w:sz w:val="20"/>
          <w:szCs w:val="20"/>
        </w:rPr>
        <w:t xml:space="preserve">Zgodnie </w:t>
      </w:r>
      <w:r w:rsidR="00F33783" w:rsidRPr="00382B60">
        <w:rPr>
          <w:rFonts w:asciiTheme="minorHAnsi" w:hAnsiTheme="minorHAnsi" w:cs="Arial"/>
          <w:sz w:val="20"/>
          <w:szCs w:val="20"/>
          <w:u w:val="single"/>
        </w:rPr>
        <w:t>z art. 13 ust. 1 i 2</w:t>
      </w:r>
      <w:r w:rsidR="00F33783" w:rsidRPr="00382B60">
        <w:rPr>
          <w:rFonts w:asciiTheme="minorHAnsi" w:hAnsiTheme="minorHAnsi" w:cs="Arial"/>
          <w:sz w:val="20"/>
          <w:szCs w:val="20"/>
        </w:rPr>
        <w:t xml:space="preserve">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r w:rsidR="00F33783" w:rsidRPr="00382B60">
        <w:rPr>
          <w:rFonts w:asciiTheme="minorHAnsi" w:hAnsiTheme="minorHAnsi"/>
          <w:color w:val="000000"/>
          <w:sz w:val="20"/>
          <w:szCs w:val="20"/>
        </w:rPr>
        <w:t xml:space="preserve"> </w:t>
      </w:r>
    </w:p>
    <w:p w14:paraId="3B12956B" w14:textId="787D5306" w:rsidR="00F33783" w:rsidRPr="00382B60" w:rsidRDefault="00F33783" w:rsidP="00382B60">
      <w:pPr>
        <w:pStyle w:val="Akapitzlist"/>
        <w:numPr>
          <w:ilvl w:val="2"/>
          <w:numId w:val="15"/>
        </w:numPr>
        <w:pBdr>
          <w:top w:val="nil"/>
          <w:left w:val="nil"/>
          <w:bottom w:val="nil"/>
          <w:right w:val="nil"/>
          <w:between w:val="nil"/>
        </w:pBdr>
        <w:tabs>
          <w:tab w:val="left" w:pos="-567"/>
        </w:tabs>
        <w:spacing w:before="120" w:after="120"/>
        <w:jc w:val="both"/>
        <w:rPr>
          <w:rFonts w:asciiTheme="minorHAnsi" w:hAnsiTheme="minorHAnsi"/>
          <w:color w:val="000000"/>
          <w:sz w:val="20"/>
          <w:szCs w:val="20"/>
        </w:rPr>
      </w:pPr>
      <w:r w:rsidRPr="00382B60">
        <w:rPr>
          <w:rFonts w:asciiTheme="minorHAnsi" w:hAnsiTheme="minorHAnsi" w:cs="Arial"/>
          <w:sz w:val="20"/>
          <w:szCs w:val="20"/>
        </w:rPr>
        <w:t xml:space="preserve">Administratorem Pani/Pana danych osobowych przetwarzanych w </w:t>
      </w:r>
      <w:r w:rsidRPr="00382B60">
        <w:rPr>
          <w:rFonts w:asciiTheme="minorHAnsi" w:hAnsiTheme="minorHAnsi" w:cs="Arial"/>
          <w:noProof/>
          <w:sz w:val="20"/>
          <w:szCs w:val="20"/>
        </w:rPr>
        <w:t xml:space="preserve">ramach postępowania </w:t>
      </w:r>
      <w:bookmarkStart w:id="5" w:name="_Hlk528144155"/>
      <w:r w:rsidR="00B1564B">
        <w:rPr>
          <w:rFonts w:asciiTheme="minorHAnsi" w:hAnsiTheme="minorHAnsi" w:cs="Arial"/>
          <w:noProof/>
          <w:sz w:val="20"/>
          <w:szCs w:val="20"/>
        </w:rPr>
        <w:t xml:space="preserve">jest </w:t>
      </w:r>
      <w:r w:rsidRPr="00382B60">
        <w:rPr>
          <w:rFonts w:asciiTheme="minorHAnsi" w:hAnsiTheme="minorHAnsi" w:cs="Arial"/>
          <w:noProof/>
          <w:sz w:val="20"/>
          <w:szCs w:val="20"/>
        </w:rPr>
        <w:t>Wojewódzka Stacja pogotowia Ratunkowego w Rzeszowie z siedzibą przy ul. Poniatowskiego 4, 35-026 Rzeszów - reprezentowana przez Dyrektora – dalej Administrator</w:t>
      </w:r>
      <w:bookmarkEnd w:id="5"/>
      <w:r w:rsidRPr="00382B60">
        <w:rPr>
          <w:rFonts w:asciiTheme="minorHAnsi" w:hAnsiTheme="minorHAnsi" w:cs="Arial"/>
          <w:noProof/>
          <w:sz w:val="20"/>
          <w:szCs w:val="20"/>
        </w:rPr>
        <w:t xml:space="preserve"> lub WSPR; </w:t>
      </w:r>
    </w:p>
    <w:p w14:paraId="52FAED9B"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eastAsia="Times New Roman" w:hAnsiTheme="minorHAnsi" w:cs="Arial"/>
          <w:sz w:val="20"/>
          <w:szCs w:val="20"/>
          <w:lang w:eastAsia="pl-PL"/>
        </w:rPr>
        <w:t xml:space="preserve">Jeśli ma Pani/Pan pytania dotyczące sposobu i zakresu przetwarzania Pani/Pana danych osobowych w związku z udzieleniem lub wykonywaniem zamówienia publicznego, a także przysługujących Pani/Panu uprawnień, może się Pani/Pan skontaktować się z Inspektorem Ochrony Danych Osobowych w </w:t>
      </w:r>
      <w:r w:rsidRPr="00841EB3">
        <w:rPr>
          <w:rFonts w:asciiTheme="minorHAnsi" w:eastAsia="Times New Roman" w:hAnsiTheme="minorHAnsi" w:cs="Arial"/>
          <w:noProof/>
          <w:sz w:val="20"/>
          <w:szCs w:val="20"/>
          <w:lang w:eastAsia="pl-PL"/>
        </w:rPr>
        <w:t xml:space="preserve">WSPR za </w:t>
      </w:r>
      <w:r w:rsidRPr="00841EB3">
        <w:rPr>
          <w:rFonts w:asciiTheme="minorHAnsi" w:eastAsia="Times New Roman" w:hAnsiTheme="minorHAnsi" w:cs="Arial"/>
          <w:sz w:val="20"/>
          <w:szCs w:val="20"/>
          <w:lang w:eastAsia="pl-PL"/>
        </w:rPr>
        <w:t xml:space="preserve">pomocą adresu </w:t>
      </w:r>
      <w:hyperlink r:id="rId12" w:history="1">
        <w:r w:rsidRPr="00841EB3">
          <w:rPr>
            <w:rFonts w:asciiTheme="minorHAnsi" w:eastAsia="Times New Roman" w:hAnsiTheme="minorHAnsi" w:cs="Arial"/>
            <w:color w:val="0563C1" w:themeColor="hyperlink"/>
            <w:sz w:val="20"/>
            <w:szCs w:val="20"/>
            <w:u w:val="single"/>
            <w:lang w:eastAsia="pl-PL"/>
          </w:rPr>
          <w:t>rodo@wspr.pl</w:t>
        </w:r>
      </w:hyperlink>
      <w:r w:rsidRPr="00841EB3">
        <w:rPr>
          <w:rFonts w:asciiTheme="minorHAnsi" w:eastAsia="Times New Roman" w:hAnsiTheme="minorHAnsi" w:cs="Arial"/>
          <w:sz w:val="20"/>
          <w:szCs w:val="20"/>
          <w:lang w:eastAsia="pl-PL"/>
        </w:rPr>
        <w:t xml:space="preserve">, telefonicznie nr tel. 17 8526253, Pani/Pana dane osobowe przetwarzane są w celu wypełnienia obowiązków prawnych ciążących na WSPR  w związku z udzieleniem zamówienia publicznego w wybranym przez WSPR trybie postępowania tj. na podstawie </w:t>
      </w:r>
      <w:r w:rsidRPr="00841EB3">
        <w:rPr>
          <w:rFonts w:asciiTheme="minorHAnsi" w:eastAsia="Times New Roman" w:hAnsiTheme="minorHAnsi" w:cs="Arial"/>
          <w:sz w:val="20"/>
          <w:szCs w:val="20"/>
          <w:u w:val="single"/>
          <w:lang w:eastAsia="pl-PL"/>
        </w:rPr>
        <w:t>art. 6 ust. 1 lit. c</w:t>
      </w:r>
      <w:r w:rsidRPr="00841EB3">
        <w:rPr>
          <w:rFonts w:asciiTheme="minorHAnsi" w:eastAsia="Times New Roman" w:hAnsiTheme="minorHAnsi" w:cs="Arial"/>
          <w:i/>
          <w:sz w:val="20"/>
          <w:szCs w:val="20"/>
          <w:u w:val="single"/>
          <w:lang w:eastAsia="pl-PL"/>
        </w:rPr>
        <w:t xml:space="preserve"> </w:t>
      </w:r>
      <w:r w:rsidRPr="00841EB3">
        <w:rPr>
          <w:rFonts w:asciiTheme="minorHAnsi" w:eastAsia="Times New Roman" w:hAnsiTheme="minorHAnsi" w:cs="Arial"/>
          <w:sz w:val="20"/>
          <w:szCs w:val="20"/>
          <w:u w:val="single"/>
          <w:lang w:eastAsia="pl-PL"/>
        </w:rPr>
        <w:t>RODO</w:t>
      </w:r>
    </w:p>
    <w:p w14:paraId="7F7A34F0" w14:textId="77777777" w:rsidR="00F33783" w:rsidRPr="00F3378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s="Arial"/>
          <w:bCs/>
          <w:noProof/>
          <w:sz w:val="20"/>
          <w:szCs w:val="20"/>
        </w:rPr>
      </w:pPr>
      <w:r w:rsidRPr="00841EB3">
        <w:rPr>
          <w:rFonts w:asciiTheme="minorHAnsi" w:hAnsiTheme="minorHAnsi" w:cs="Arial"/>
          <w:noProof/>
          <w:sz w:val="20"/>
          <w:szCs w:val="20"/>
        </w:rPr>
        <w:t>W związku z przetwarzaniem danych</w:t>
      </w:r>
      <w:r>
        <w:rPr>
          <w:rFonts w:asciiTheme="minorHAnsi" w:hAnsiTheme="minorHAnsi" w:cs="Arial"/>
          <w:noProof/>
          <w:sz w:val="20"/>
          <w:szCs w:val="20"/>
        </w:rPr>
        <w:t xml:space="preserve"> będą osoby lub podmioty, którym udostępniona zostanie dokumentacja postępowania. </w:t>
      </w:r>
    </w:p>
    <w:p w14:paraId="0E4DCF08" w14:textId="77777777" w:rsidR="00F33783" w:rsidRPr="00841EB3" w:rsidRDefault="00F33783" w:rsidP="00F33783">
      <w:pPr>
        <w:pStyle w:val="Akapitzlist"/>
        <w:numPr>
          <w:ilvl w:val="0"/>
          <w:numId w:val="8"/>
        </w:numPr>
        <w:pBdr>
          <w:top w:val="nil"/>
          <w:left w:val="nil"/>
          <w:bottom w:val="nil"/>
          <w:right w:val="nil"/>
          <w:between w:val="nil"/>
        </w:pBdr>
        <w:spacing w:before="120" w:after="120"/>
        <w:jc w:val="both"/>
        <w:rPr>
          <w:rFonts w:asciiTheme="minorHAnsi" w:hAnsiTheme="minorHAnsi"/>
          <w:color w:val="000000"/>
          <w:sz w:val="20"/>
          <w:szCs w:val="20"/>
        </w:rPr>
      </w:pPr>
      <w:r w:rsidRPr="00841EB3">
        <w:rPr>
          <w:rFonts w:asciiTheme="minorHAnsi" w:hAnsiTheme="minorHAnsi" w:cs="Arial"/>
          <w:noProof/>
          <w:sz w:val="20"/>
          <w:szCs w:val="20"/>
        </w:rPr>
        <w:t>inne podmioty, które na podstawie stosownych umów podpisanych z WSPR w Rzeszowie przetwarzają dane osobowe dla których Administratorem jest WSPR w Rzeszowie.</w:t>
      </w:r>
    </w:p>
    <w:p w14:paraId="5A0C127D"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 xml:space="preserve">Pani/Pana </w:t>
      </w:r>
      <w:r>
        <w:rPr>
          <w:rFonts w:asciiTheme="minorHAnsi" w:hAnsiTheme="minorHAnsi" w:cs="Arial"/>
          <w:sz w:val="20"/>
          <w:szCs w:val="20"/>
        </w:rPr>
        <w:t>dane osobowe będą przechowywane, przez okres 4 lat od dnia zakończenia postępowania o udzielenie zamówienia, a jeżeli czas trwania umowy przekracza 4 lata, okres przechowywania obejmuje cały czas trwania umowy.</w:t>
      </w:r>
      <w:r w:rsidRPr="00841EB3">
        <w:rPr>
          <w:rFonts w:asciiTheme="minorHAnsi" w:hAnsiTheme="minorHAnsi"/>
          <w:color w:val="000000"/>
          <w:sz w:val="20"/>
          <w:szCs w:val="20"/>
        </w:rPr>
        <w:t xml:space="preserve">;  </w:t>
      </w:r>
    </w:p>
    <w:p w14:paraId="1C2E222D"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 xml:space="preserve">Obowiązek podania przez Panią/Pana danych osobowych bezpośrednio Pani/Pana dotyczących jest wymogiem ustawowym określonym w przepisach ustawy PZP, związanym z </w:t>
      </w:r>
      <w:r w:rsidRPr="00841EB3">
        <w:rPr>
          <w:rFonts w:asciiTheme="minorHAnsi" w:hAnsiTheme="minorHAnsi" w:cs="Arial"/>
          <w:sz w:val="20"/>
          <w:szCs w:val="20"/>
        </w:rPr>
        <w:lastRenderedPageBreak/>
        <w:t>udziałem w postępowaniu o udzielenie zamówienia publicznego; konsekwencje niepodania określonych danych wynikają z ustawy PZP</w:t>
      </w:r>
      <w:r w:rsidRPr="00841EB3">
        <w:rPr>
          <w:rFonts w:asciiTheme="minorHAnsi" w:hAnsiTheme="minorHAnsi"/>
          <w:color w:val="000000"/>
          <w:sz w:val="20"/>
          <w:szCs w:val="20"/>
        </w:rPr>
        <w:t xml:space="preserve">. </w:t>
      </w:r>
    </w:p>
    <w:p w14:paraId="30E1C6E1"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 xml:space="preserve">W przypadku wystąpienia okoliczności o których mowa </w:t>
      </w:r>
      <w:r w:rsidRPr="00841EB3">
        <w:rPr>
          <w:rFonts w:asciiTheme="minorHAnsi" w:hAnsiTheme="minorHAnsi" w:cs="Arial"/>
          <w:sz w:val="20"/>
          <w:szCs w:val="20"/>
          <w:u w:val="single"/>
        </w:rPr>
        <w:t xml:space="preserve">w art. 4 ustawy PZP  </w:t>
      </w:r>
      <w:r w:rsidRPr="00841EB3">
        <w:rPr>
          <w:rFonts w:asciiTheme="minorHAnsi" w:hAnsiTheme="minorHAnsi" w:cs="Arial"/>
          <w:sz w:val="20"/>
          <w:szCs w:val="20"/>
        </w:rPr>
        <w:t>tj. przeprowadzenia postępowania o zamówienie publiczne z wyłączeniem stosowania wymogów określonych w ustawie PZP,  nie podanie przez Panią/ Pana danych osobowych wyłącza możliwość  wzięcia udziału w tym postępowaniu oraz zawarcia umowy</w:t>
      </w:r>
      <w:r w:rsidRPr="00841EB3">
        <w:rPr>
          <w:rFonts w:asciiTheme="minorHAnsi" w:hAnsiTheme="minorHAnsi"/>
          <w:color w:val="000000"/>
          <w:sz w:val="20"/>
          <w:szCs w:val="20"/>
        </w:rPr>
        <w:t xml:space="preserve">;  </w:t>
      </w:r>
    </w:p>
    <w:p w14:paraId="609777DC"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W związku z przetwarzaniem Pani/Pana danych osobowych przysługują Pani/Panu następujące uprawnienia:</w:t>
      </w:r>
    </w:p>
    <w:p w14:paraId="2DDE0FC2"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prawo dostępu do danych osobowych, w tym prawo do uzyskania kopii tych danych;</w:t>
      </w:r>
    </w:p>
    <w:p w14:paraId="3B0F6157"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prawo do żądania sprostowania (poprawiania) danych osobowych – w przypadku gdy dane są nieprawidłowe lub niekompletne;</w:t>
      </w:r>
    </w:p>
    <w:p w14:paraId="5816149B" w14:textId="77777777" w:rsidR="00F33783" w:rsidRPr="00841EB3" w:rsidRDefault="00F33783" w:rsidP="00382B60">
      <w:pPr>
        <w:numPr>
          <w:ilvl w:val="2"/>
          <w:numId w:val="15"/>
        </w:numPr>
        <w:pBdr>
          <w:top w:val="nil"/>
          <w:left w:val="nil"/>
          <w:bottom w:val="nil"/>
          <w:right w:val="nil"/>
          <w:between w:val="nil"/>
        </w:pBdr>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prawo do żądania ograniczenia przetwarzania danych osobowych – w przypadku, gdy</w:t>
      </w:r>
      <w:r w:rsidRPr="00841EB3">
        <w:rPr>
          <w:rFonts w:asciiTheme="minorHAnsi" w:hAnsiTheme="minorHAnsi"/>
          <w:color w:val="000000"/>
          <w:sz w:val="20"/>
          <w:szCs w:val="20"/>
        </w:rPr>
        <w:t>:</w:t>
      </w:r>
    </w:p>
    <w:p w14:paraId="62215B85"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1559" w:firstLine="142"/>
        <w:jc w:val="both"/>
        <w:rPr>
          <w:rFonts w:asciiTheme="minorHAnsi" w:hAnsiTheme="minorHAnsi"/>
          <w:color w:val="000000"/>
          <w:sz w:val="20"/>
          <w:szCs w:val="20"/>
        </w:rPr>
      </w:pPr>
      <w:r w:rsidRPr="00841EB3">
        <w:rPr>
          <w:rFonts w:asciiTheme="minorHAnsi" w:hAnsiTheme="minorHAnsi" w:cs="Arial"/>
          <w:sz w:val="20"/>
          <w:szCs w:val="20"/>
        </w:rPr>
        <w:t>osoba, której dane dotyczą kwestionuje prawidłowość danych osobowych</w:t>
      </w:r>
      <w:r w:rsidRPr="00841EB3">
        <w:rPr>
          <w:rFonts w:asciiTheme="minorHAnsi" w:hAnsiTheme="minorHAnsi"/>
          <w:color w:val="000000"/>
          <w:sz w:val="20"/>
          <w:szCs w:val="20"/>
        </w:rPr>
        <w:t>;</w:t>
      </w:r>
    </w:p>
    <w:p w14:paraId="34C0D5A8"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2552" w:hanging="851"/>
        <w:jc w:val="both"/>
        <w:rPr>
          <w:rFonts w:asciiTheme="minorHAnsi" w:hAnsiTheme="minorHAnsi"/>
          <w:color w:val="000000"/>
          <w:sz w:val="20"/>
          <w:szCs w:val="20"/>
        </w:rPr>
      </w:pPr>
      <w:r w:rsidRPr="00841EB3">
        <w:rPr>
          <w:rFonts w:asciiTheme="minorHAnsi" w:hAnsiTheme="minorHAnsi" w:cs="Arial"/>
          <w:sz w:val="20"/>
          <w:szCs w:val="20"/>
        </w:rPr>
        <w:t>przetwarzanie danych jest niezgodne z prawem, a osoba, której dane dotyczą, sprzeciwia się usunięciu danych, żądając w zamian ich ograniczenia</w:t>
      </w:r>
      <w:r w:rsidRPr="00841EB3">
        <w:rPr>
          <w:rFonts w:asciiTheme="minorHAnsi" w:hAnsiTheme="minorHAnsi"/>
          <w:color w:val="000000"/>
          <w:sz w:val="20"/>
          <w:szCs w:val="20"/>
        </w:rPr>
        <w:t>;</w:t>
      </w:r>
    </w:p>
    <w:p w14:paraId="64D16DCA"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2552" w:hanging="851"/>
        <w:jc w:val="both"/>
        <w:rPr>
          <w:rFonts w:asciiTheme="minorHAnsi" w:hAnsiTheme="minorHAnsi"/>
          <w:color w:val="000000"/>
          <w:sz w:val="20"/>
          <w:szCs w:val="20"/>
        </w:rPr>
      </w:pPr>
      <w:r w:rsidRPr="00841EB3">
        <w:rPr>
          <w:rFonts w:asciiTheme="minorHAnsi" w:hAnsiTheme="minorHAnsi"/>
          <w:color w:val="000000"/>
          <w:sz w:val="20"/>
          <w:szCs w:val="20"/>
        </w:rPr>
        <w:t xml:space="preserve"> </w:t>
      </w:r>
      <w:r w:rsidRPr="00841EB3">
        <w:rPr>
          <w:rFonts w:asciiTheme="minorHAnsi" w:hAnsiTheme="minorHAnsi" w:cs="Arial"/>
          <w:sz w:val="20"/>
          <w:szCs w:val="20"/>
        </w:rPr>
        <w:t>Administrator nie potrzebuje już danych dla swoich celów, ale osoba, której dane dotyczą, potrzebuje ich do ustalenia, obrony lub dochodzenia roszczeń;</w:t>
      </w:r>
    </w:p>
    <w:p w14:paraId="516DBD77"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2552" w:hanging="851"/>
        <w:jc w:val="both"/>
        <w:rPr>
          <w:rFonts w:asciiTheme="minorHAnsi" w:hAnsiTheme="minorHAnsi"/>
          <w:color w:val="000000"/>
          <w:sz w:val="20"/>
          <w:szCs w:val="20"/>
        </w:rPr>
      </w:pPr>
      <w:r w:rsidRPr="00841EB3">
        <w:rPr>
          <w:rFonts w:asciiTheme="minorHAnsi" w:hAnsiTheme="minorHAnsi" w:cs="Arial"/>
          <w:sz w:val="20"/>
          <w:szCs w:val="20"/>
        </w:rPr>
        <w:t>osoba, której dane dotyczą, wniosła sprzeciw wobec przetwarzania danych, do czasu ustalenia czy prawnie uzasadnione podstawy po stronie administratora są nadrzędne wobec podstawy sprzeciwu</w:t>
      </w:r>
      <w:r w:rsidRPr="00841EB3">
        <w:rPr>
          <w:rFonts w:asciiTheme="minorHAnsi" w:hAnsiTheme="minorHAnsi"/>
          <w:color w:val="000000"/>
          <w:sz w:val="20"/>
          <w:szCs w:val="20"/>
        </w:rPr>
        <w:t>;</w:t>
      </w:r>
    </w:p>
    <w:p w14:paraId="7A0A6B53"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2552" w:hanging="851"/>
        <w:jc w:val="both"/>
        <w:rPr>
          <w:rFonts w:asciiTheme="minorHAnsi" w:hAnsiTheme="minorHAnsi"/>
          <w:color w:val="000000"/>
          <w:sz w:val="20"/>
          <w:szCs w:val="20"/>
        </w:rPr>
      </w:pPr>
      <w:r w:rsidRPr="00841EB3">
        <w:rPr>
          <w:rFonts w:asciiTheme="minorHAnsi" w:hAnsiTheme="minorHAnsi" w:cs="Arial"/>
          <w:sz w:val="20"/>
          <w:szCs w:val="20"/>
        </w:rPr>
        <w:t>przetwarzanie odbywa się w sposób zautomatyzowany.</w:t>
      </w:r>
    </w:p>
    <w:p w14:paraId="7CC43AF9" w14:textId="77777777" w:rsidR="00F33783" w:rsidRPr="00841EB3" w:rsidRDefault="00F33783" w:rsidP="00382B60">
      <w:pPr>
        <w:numPr>
          <w:ilvl w:val="2"/>
          <w:numId w:val="15"/>
        </w:numPr>
        <w:pBdr>
          <w:top w:val="nil"/>
          <w:left w:val="nil"/>
          <w:bottom w:val="nil"/>
          <w:right w:val="nil"/>
          <w:between w:val="nil"/>
        </w:pBdr>
        <w:tabs>
          <w:tab w:val="left" w:pos="-567"/>
        </w:tabs>
        <w:spacing w:before="120" w:after="120"/>
        <w:ind w:left="1560" w:hanging="709"/>
        <w:jc w:val="both"/>
        <w:rPr>
          <w:rFonts w:asciiTheme="minorHAnsi" w:hAnsiTheme="minorHAnsi"/>
          <w:color w:val="000000"/>
          <w:sz w:val="20"/>
          <w:szCs w:val="20"/>
        </w:rPr>
      </w:pPr>
      <w:r w:rsidRPr="00841EB3">
        <w:rPr>
          <w:rFonts w:asciiTheme="minorHAnsi" w:hAnsiTheme="minorHAnsi"/>
          <w:color w:val="000000"/>
          <w:sz w:val="20"/>
          <w:szCs w:val="20"/>
        </w:rPr>
        <w:t>nie przysługuje Pani/Panu:</w:t>
      </w:r>
    </w:p>
    <w:p w14:paraId="0F174AFC"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851" w:firstLine="709"/>
        <w:jc w:val="both"/>
        <w:rPr>
          <w:rFonts w:asciiTheme="minorHAnsi" w:hAnsiTheme="minorHAnsi"/>
          <w:color w:val="000000"/>
          <w:sz w:val="20"/>
          <w:szCs w:val="20"/>
        </w:rPr>
      </w:pPr>
      <w:r w:rsidRPr="00841EB3">
        <w:rPr>
          <w:rFonts w:asciiTheme="minorHAnsi" w:hAnsiTheme="minorHAnsi" w:cs="Arial"/>
          <w:sz w:val="20"/>
          <w:szCs w:val="20"/>
        </w:rPr>
        <w:t xml:space="preserve">w związku z </w:t>
      </w:r>
      <w:r w:rsidRPr="00841EB3">
        <w:rPr>
          <w:rFonts w:asciiTheme="minorHAnsi" w:hAnsiTheme="minorHAnsi" w:cs="Arial"/>
          <w:sz w:val="20"/>
          <w:szCs w:val="20"/>
          <w:u w:val="single"/>
        </w:rPr>
        <w:t xml:space="preserve">art. 17 ust. 3 lit. b, d lub e RODO </w:t>
      </w:r>
      <w:r w:rsidRPr="00841EB3">
        <w:rPr>
          <w:rFonts w:asciiTheme="minorHAnsi" w:hAnsiTheme="minorHAnsi" w:cs="Arial"/>
          <w:sz w:val="20"/>
          <w:szCs w:val="20"/>
        </w:rPr>
        <w:t>prawo do usunięcia danych osobowych</w:t>
      </w:r>
      <w:r w:rsidRPr="00841EB3">
        <w:rPr>
          <w:rFonts w:asciiTheme="minorHAnsi" w:hAnsiTheme="minorHAnsi"/>
          <w:color w:val="000000"/>
          <w:sz w:val="20"/>
          <w:szCs w:val="20"/>
        </w:rPr>
        <w:t>;</w:t>
      </w:r>
    </w:p>
    <w:p w14:paraId="0BA46803"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851" w:firstLine="709"/>
        <w:jc w:val="both"/>
        <w:rPr>
          <w:rFonts w:asciiTheme="minorHAnsi" w:hAnsiTheme="minorHAnsi"/>
          <w:color w:val="000000"/>
          <w:sz w:val="20"/>
          <w:szCs w:val="20"/>
        </w:rPr>
      </w:pPr>
      <w:r w:rsidRPr="00841EB3">
        <w:rPr>
          <w:rFonts w:asciiTheme="minorHAnsi" w:hAnsiTheme="minorHAnsi" w:cs="Arial"/>
          <w:sz w:val="20"/>
          <w:szCs w:val="20"/>
        </w:rPr>
        <w:t xml:space="preserve">prawo do przenoszenia danych osobowych, o którym mowa </w:t>
      </w:r>
      <w:r w:rsidRPr="00841EB3">
        <w:rPr>
          <w:rFonts w:asciiTheme="minorHAnsi" w:hAnsiTheme="minorHAnsi" w:cs="Arial"/>
          <w:sz w:val="20"/>
          <w:szCs w:val="20"/>
          <w:u w:val="single"/>
        </w:rPr>
        <w:t>w art. 20 RODO</w:t>
      </w:r>
      <w:r w:rsidRPr="00841EB3">
        <w:rPr>
          <w:rFonts w:asciiTheme="minorHAnsi" w:hAnsiTheme="minorHAnsi"/>
          <w:color w:val="000000"/>
          <w:sz w:val="20"/>
          <w:szCs w:val="20"/>
        </w:rPr>
        <w:t>;</w:t>
      </w:r>
    </w:p>
    <w:p w14:paraId="3D36F2FD" w14:textId="77777777" w:rsidR="00F33783" w:rsidRPr="00841EB3" w:rsidRDefault="00F33783" w:rsidP="00382B60">
      <w:pPr>
        <w:numPr>
          <w:ilvl w:val="3"/>
          <w:numId w:val="15"/>
        </w:numPr>
        <w:pBdr>
          <w:top w:val="nil"/>
          <w:left w:val="nil"/>
          <w:bottom w:val="nil"/>
          <w:right w:val="nil"/>
          <w:between w:val="nil"/>
        </w:pBdr>
        <w:tabs>
          <w:tab w:val="left" w:pos="-567"/>
          <w:tab w:val="left" w:pos="2552"/>
        </w:tabs>
        <w:spacing w:before="120" w:after="120"/>
        <w:ind w:left="2552" w:hanging="992"/>
        <w:jc w:val="both"/>
        <w:rPr>
          <w:rFonts w:asciiTheme="minorHAnsi" w:hAnsiTheme="minorHAnsi"/>
          <w:color w:val="000000"/>
          <w:sz w:val="20"/>
          <w:szCs w:val="20"/>
        </w:rPr>
      </w:pPr>
      <w:r w:rsidRPr="00841EB3">
        <w:rPr>
          <w:rFonts w:asciiTheme="minorHAnsi" w:hAnsiTheme="minorHAnsi" w:cs="Arial"/>
          <w:sz w:val="20"/>
          <w:szCs w:val="20"/>
        </w:rPr>
        <w:t xml:space="preserve">na podstawie </w:t>
      </w:r>
      <w:r w:rsidRPr="00841EB3">
        <w:rPr>
          <w:rFonts w:asciiTheme="minorHAnsi" w:hAnsiTheme="minorHAnsi" w:cs="Arial"/>
          <w:sz w:val="20"/>
          <w:szCs w:val="20"/>
          <w:u w:val="single"/>
        </w:rPr>
        <w:t xml:space="preserve">art. 21 RODO </w:t>
      </w:r>
      <w:r w:rsidRPr="00841EB3">
        <w:rPr>
          <w:rFonts w:asciiTheme="minorHAnsi" w:hAnsiTheme="minorHAnsi" w:cs="Arial"/>
          <w:sz w:val="20"/>
          <w:szCs w:val="20"/>
        </w:rPr>
        <w:t xml:space="preserve">prawo sprzeciwu, wobec przetwarzania danych osobowych, gdyż podstawą prawną przetwarzania Pani/Pana danych osobowych jest </w:t>
      </w:r>
      <w:r w:rsidRPr="00841EB3">
        <w:rPr>
          <w:rFonts w:asciiTheme="minorHAnsi" w:hAnsiTheme="minorHAnsi" w:cs="Arial"/>
          <w:sz w:val="20"/>
          <w:szCs w:val="20"/>
          <w:u w:val="single"/>
        </w:rPr>
        <w:t>art. 6 ust. 1 lit. c RODO</w:t>
      </w:r>
      <w:r w:rsidRPr="00841EB3">
        <w:rPr>
          <w:rFonts w:asciiTheme="minorHAnsi" w:hAnsiTheme="minorHAnsi"/>
          <w:color w:val="000000"/>
          <w:sz w:val="20"/>
          <w:szCs w:val="20"/>
        </w:rPr>
        <w:t xml:space="preserve">. </w:t>
      </w:r>
    </w:p>
    <w:p w14:paraId="00149AB9" w14:textId="77777777" w:rsidR="00F33783" w:rsidRPr="00841EB3" w:rsidRDefault="00F33783" w:rsidP="00382B60">
      <w:pPr>
        <w:numPr>
          <w:ilvl w:val="1"/>
          <w:numId w:val="15"/>
        </w:numPr>
        <w:pBdr>
          <w:top w:val="nil"/>
          <w:left w:val="nil"/>
          <w:bottom w:val="nil"/>
          <w:right w:val="nil"/>
          <w:between w:val="nil"/>
        </w:pBdr>
        <w:tabs>
          <w:tab w:val="left" w:pos="-567"/>
        </w:tabs>
        <w:spacing w:before="120" w:after="120"/>
        <w:ind w:left="851" w:hanging="567"/>
        <w:jc w:val="both"/>
        <w:rPr>
          <w:rFonts w:asciiTheme="minorHAnsi" w:hAnsiTheme="minorHAnsi"/>
          <w:color w:val="000000"/>
          <w:sz w:val="20"/>
          <w:szCs w:val="20"/>
        </w:rPr>
      </w:pPr>
      <w:r w:rsidRPr="00841EB3">
        <w:rPr>
          <w:rFonts w:asciiTheme="minorHAnsi" w:hAnsiTheme="minorHAnsi"/>
          <w:color w:val="000000"/>
          <w:sz w:val="20"/>
          <w:szCs w:val="20"/>
        </w:rPr>
        <w:t xml:space="preserve">Ponadto Zamawiający informuje, iż: </w:t>
      </w:r>
    </w:p>
    <w:p w14:paraId="31805146" w14:textId="77777777" w:rsidR="00F33783" w:rsidRPr="00841EB3" w:rsidRDefault="00F33783" w:rsidP="00382B60">
      <w:pPr>
        <w:numPr>
          <w:ilvl w:val="2"/>
          <w:numId w:val="15"/>
        </w:numPr>
        <w:pBdr>
          <w:top w:val="nil"/>
          <w:left w:val="nil"/>
          <w:bottom w:val="nil"/>
          <w:right w:val="nil"/>
          <w:between w:val="nil"/>
        </w:pBdr>
        <w:tabs>
          <w:tab w:val="left" w:pos="-567"/>
        </w:tabs>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 xml:space="preserve">W przypadku powzięcia informacji o niezgodnym z prawem przetwarzaniu w </w:t>
      </w:r>
      <w:r w:rsidRPr="00841EB3">
        <w:rPr>
          <w:rFonts w:asciiTheme="minorHAnsi" w:hAnsiTheme="minorHAnsi" w:cs="Arial"/>
          <w:noProof/>
          <w:sz w:val="20"/>
          <w:szCs w:val="20"/>
        </w:rPr>
        <w:t xml:space="preserve">WSPR </w:t>
      </w:r>
      <w:r w:rsidR="00610D9F">
        <w:rPr>
          <w:rFonts w:asciiTheme="minorHAnsi" w:hAnsiTheme="minorHAnsi" w:cs="Arial"/>
          <w:noProof/>
          <w:sz w:val="20"/>
          <w:szCs w:val="20"/>
        </w:rPr>
        <w:br/>
      </w:r>
      <w:r w:rsidRPr="00841EB3">
        <w:rPr>
          <w:rFonts w:asciiTheme="minorHAnsi" w:hAnsiTheme="minorHAnsi" w:cs="Arial"/>
          <w:noProof/>
          <w:sz w:val="20"/>
          <w:szCs w:val="20"/>
        </w:rPr>
        <w:t xml:space="preserve">w Rzeszowie  </w:t>
      </w:r>
      <w:r w:rsidRPr="00841EB3">
        <w:rPr>
          <w:rFonts w:asciiTheme="minorHAnsi" w:hAnsiTheme="minorHAnsi" w:cs="Arial"/>
          <w:sz w:val="20"/>
          <w:szCs w:val="20"/>
        </w:rPr>
        <w:t>Pani/Pana danych osobowych, przysługuje Pani/Panu prawo wniesienia skargi do organu nadzorczego właściwego w sprawach ochrony danych osobowych</w:t>
      </w:r>
      <w:r w:rsidRPr="00841EB3">
        <w:rPr>
          <w:rFonts w:asciiTheme="minorHAnsi" w:hAnsiTheme="minorHAnsi"/>
          <w:color w:val="000000"/>
          <w:sz w:val="20"/>
          <w:szCs w:val="20"/>
        </w:rPr>
        <w:t>;</w:t>
      </w:r>
    </w:p>
    <w:p w14:paraId="22BAA866" w14:textId="77777777" w:rsidR="00F33783" w:rsidRPr="00841EB3" w:rsidRDefault="00F33783" w:rsidP="00382B60">
      <w:pPr>
        <w:numPr>
          <w:ilvl w:val="2"/>
          <w:numId w:val="15"/>
        </w:numPr>
        <w:pBdr>
          <w:top w:val="nil"/>
          <w:left w:val="nil"/>
          <w:bottom w:val="nil"/>
          <w:right w:val="nil"/>
          <w:between w:val="nil"/>
        </w:pBdr>
        <w:tabs>
          <w:tab w:val="left" w:pos="-567"/>
        </w:tabs>
        <w:spacing w:before="120" w:after="120"/>
        <w:ind w:left="1560" w:hanging="709"/>
        <w:jc w:val="both"/>
        <w:rPr>
          <w:rFonts w:asciiTheme="minorHAnsi" w:hAnsiTheme="minorHAnsi"/>
          <w:color w:val="000000"/>
          <w:sz w:val="20"/>
          <w:szCs w:val="20"/>
        </w:rPr>
      </w:pPr>
      <w:r w:rsidRPr="00841EB3">
        <w:rPr>
          <w:rFonts w:asciiTheme="minorHAnsi" w:hAnsiTheme="minorHAnsi" w:cs="Arial"/>
          <w:sz w:val="20"/>
          <w:szCs w:val="20"/>
        </w:rPr>
        <w:t>W sytuacji, gdy przetwarzanie danych osobowych odbywa się na podstawie zgody osoby, której dane dotyczą, podanie przez Panią/Pana danych osobowych Administratorowi ma charakter dobrowolny</w:t>
      </w:r>
      <w:r w:rsidRPr="00841EB3">
        <w:rPr>
          <w:rFonts w:asciiTheme="minorHAnsi" w:hAnsiTheme="minorHAnsi"/>
          <w:color w:val="000000"/>
          <w:sz w:val="20"/>
          <w:szCs w:val="20"/>
        </w:rPr>
        <w:t>;</w:t>
      </w:r>
    </w:p>
    <w:p w14:paraId="6DDB1A7B" w14:textId="77777777" w:rsidR="00F33783" w:rsidRPr="005E3F66" w:rsidRDefault="00F33783" w:rsidP="00382B60">
      <w:pPr>
        <w:numPr>
          <w:ilvl w:val="2"/>
          <w:numId w:val="15"/>
        </w:numPr>
        <w:pBdr>
          <w:top w:val="nil"/>
          <w:left w:val="nil"/>
          <w:bottom w:val="nil"/>
          <w:right w:val="nil"/>
          <w:between w:val="nil"/>
        </w:pBdr>
        <w:tabs>
          <w:tab w:val="left" w:pos="-567"/>
        </w:tabs>
        <w:spacing w:before="120" w:after="120"/>
        <w:ind w:left="1560" w:hanging="709"/>
        <w:jc w:val="both"/>
        <w:rPr>
          <w:rFonts w:asciiTheme="minorHAnsi" w:hAnsiTheme="minorHAnsi"/>
          <w:color w:val="000000"/>
          <w:sz w:val="20"/>
          <w:szCs w:val="20"/>
        </w:rPr>
      </w:pPr>
      <w:r w:rsidRPr="005A3638">
        <w:rPr>
          <w:rFonts w:asciiTheme="minorHAnsi" w:hAnsiTheme="minorHAnsi" w:cs="Arial"/>
          <w:sz w:val="20"/>
          <w:szCs w:val="20"/>
        </w:rPr>
        <w:t>Pani/Pana dane nie będą przetwarzane w sposób zautomatyzowany i nie będą profilowane.</w:t>
      </w:r>
    </w:p>
    <w:p w14:paraId="0993E130" w14:textId="77777777" w:rsidR="005E3F66" w:rsidRDefault="005E3F66" w:rsidP="005E3F66">
      <w:pPr>
        <w:pBdr>
          <w:top w:val="nil"/>
          <w:left w:val="nil"/>
          <w:bottom w:val="nil"/>
          <w:right w:val="nil"/>
          <w:between w:val="nil"/>
        </w:pBdr>
        <w:tabs>
          <w:tab w:val="left" w:pos="-567"/>
        </w:tabs>
        <w:spacing w:before="120" w:after="120"/>
        <w:jc w:val="both"/>
        <w:rPr>
          <w:rFonts w:asciiTheme="minorHAnsi" w:hAnsiTheme="minorHAnsi" w:cs="Arial"/>
          <w:sz w:val="20"/>
          <w:szCs w:val="20"/>
        </w:rPr>
      </w:pPr>
    </w:p>
    <w:p w14:paraId="708B5FBB" w14:textId="77777777" w:rsidR="0080367E" w:rsidRDefault="0080367E" w:rsidP="005E3F66">
      <w:pPr>
        <w:pBdr>
          <w:top w:val="nil"/>
          <w:left w:val="nil"/>
          <w:bottom w:val="nil"/>
          <w:right w:val="nil"/>
          <w:between w:val="nil"/>
        </w:pBdr>
        <w:tabs>
          <w:tab w:val="left" w:pos="-567"/>
        </w:tabs>
        <w:spacing w:before="120" w:after="120"/>
        <w:jc w:val="both"/>
        <w:rPr>
          <w:rFonts w:asciiTheme="minorHAnsi" w:hAnsiTheme="minorHAnsi" w:cs="Arial"/>
          <w:sz w:val="20"/>
          <w:szCs w:val="20"/>
        </w:rPr>
      </w:pPr>
    </w:p>
    <w:p w14:paraId="0932B5B3" w14:textId="77777777" w:rsidR="005E3F66" w:rsidRDefault="005E3F66" w:rsidP="00382B60">
      <w:pPr>
        <w:numPr>
          <w:ilvl w:val="0"/>
          <w:numId w:val="15"/>
        </w:numPr>
        <w:pBdr>
          <w:top w:val="nil"/>
          <w:left w:val="nil"/>
          <w:bottom w:val="nil"/>
          <w:right w:val="nil"/>
          <w:between w:val="nil"/>
        </w:pBdr>
        <w:shd w:val="clear" w:color="auto" w:fill="FFFFFF"/>
        <w:spacing w:before="360" w:after="240"/>
        <w:ind w:left="437" w:hanging="437"/>
        <w:jc w:val="both"/>
        <w:rPr>
          <w:b/>
          <w:color w:val="333333"/>
          <w:sz w:val="20"/>
          <w:szCs w:val="20"/>
        </w:rPr>
      </w:pPr>
      <w:r>
        <w:rPr>
          <w:b/>
          <w:color w:val="333333"/>
          <w:sz w:val="20"/>
          <w:szCs w:val="20"/>
        </w:rPr>
        <w:t xml:space="preserve">FORMALNOŚCI, JAKIE MUSZĄ ZOSTAĆ DOPEŁNIONE PO WYBORZE OFERTY W CELU ZAWARCIA UMOWY </w:t>
      </w:r>
      <w:r>
        <w:rPr>
          <w:b/>
          <w:color w:val="333333"/>
          <w:sz w:val="20"/>
          <w:szCs w:val="20"/>
        </w:rPr>
        <w:br/>
        <w:t>W SPRAWIE ZAMÓWIENIA PUBLICZNEGO:</w:t>
      </w:r>
    </w:p>
    <w:p w14:paraId="79713D89" w14:textId="77777777" w:rsidR="005E3F66" w:rsidRDefault="005E3F66" w:rsidP="00382B60">
      <w:pPr>
        <w:numPr>
          <w:ilvl w:val="1"/>
          <w:numId w:val="15"/>
        </w:numPr>
        <w:pBdr>
          <w:top w:val="nil"/>
          <w:left w:val="nil"/>
          <w:bottom w:val="nil"/>
          <w:right w:val="nil"/>
          <w:between w:val="nil"/>
        </w:pBdr>
        <w:spacing w:before="120" w:after="120"/>
        <w:ind w:left="992" w:hanging="567"/>
        <w:jc w:val="both"/>
        <w:rPr>
          <w:b/>
          <w:color w:val="000000"/>
          <w:sz w:val="20"/>
          <w:szCs w:val="20"/>
        </w:rPr>
      </w:pPr>
      <w:r>
        <w:rPr>
          <w:color w:val="000000"/>
          <w:sz w:val="20"/>
          <w:szCs w:val="20"/>
        </w:rPr>
        <w:t>Osoby reprezentujące Wykonawcę przy podpisywaniu umowy powinny posiadać ze sobą dokumenty potwierdzające ich umocowanie do podpisania umowy, o ile umocowanie to nie będzie wynikać z dokumentów już złożonych przez Wykonawcę oraz przedłożyć umowę konsorcjum/umowę spółki cywilnej (w przypadku oferty wspólnej).</w:t>
      </w:r>
    </w:p>
    <w:p w14:paraId="0852A2BD" w14:textId="77777777" w:rsidR="005E3F66" w:rsidRPr="00BB5A76" w:rsidRDefault="005E3F66" w:rsidP="00382B60">
      <w:pPr>
        <w:numPr>
          <w:ilvl w:val="1"/>
          <w:numId w:val="15"/>
        </w:numPr>
        <w:pBdr>
          <w:top w:val="nil"/>
          <w:left w:val="nil"/>
          <w:bottom w:val="nil"/>
          <w:right w:val="nil"/>
          <w:between w:val="nil"/>
        </w:pBdr>
        <w:spacing w:before="120" w:after="120"/>
        <w:ind w:left="992" w:hanging="567"/>
        <w:jc w:val="both"/>
        <w:rPr>
          <w:b/>
          <w:color w:val="000000" w:themeColor="text1"/>
          <w:sz w:val="20"/>
          <w:szCs w:val="20"/>
        </w:rPr>
      </w:pPr>
      <w:bookmarkStart w:id="6" w:name="_Hlk184376882"/>
      <w:r w:rsidRPr="00BB5A76">
        <w:rPr>
          <w:color w:val="000000" w:themeColor="text1"/>
          <w:sz w:val="20"/>
          <w:szCs w:val="20"/>
        </w:rPr>
        <w:t>Przed zawarciem umowy Zamawiający m</w:t>
      </w:r>
      <w:r>
        <w:rPr>
          <w:color w:val="000000" w:themeColor="text1"/>
          <w:sz w:val="20"/>
          <w:szCs w:val="20"/>
        </w:rPr>
        <w:t>oże</w:t>
      </w:r>
      <w:r w:rsidRPr="00BB5A76">
        <w:rPr>
          <w:color w:val="000000" w:themeColor="text1"/>
          <w:sz w:val="20"/>
          <w:szCs w:val="20"/>
        </w:rPr>
        <w:t xml:space="preserve"> żądać od wybranego Wykonawcy:</w:t>
      </w:r>
      <w:bookmarkEnd w:id="6"/>
      <w:r w:rsidRPr="00BB5A76">
        <w:rPr>
          <w:color w:val="000000" w:themeColor="text1"/>
          <w:sz w:val="20"/>
          <w:szCs w:val="20"/>
        </w:rPr>
        <w:t xml:space="preserve"> </w:t>
      </w:r>
    </w:p>
    <w:p w14:paraId="53DCCA6B" w14:textId="77777777" w:rsidR="000E359D" w:rsidRPr="000E359D" w:rsidRDefault="005B753E" w:rsidP="000E359D">
      <w:pPr>
        <w:pStyle w:val="Akapitzlist"/>
        <w:numPr>
          <w:ilvl w:val="0"/>
          <w:numId w:val="9"/>
        </w:numPr>
        <w:pBdr>
          <w:top w:val="nil"/>
          <w:left w:val="nil"/>
          <w:bottom w:val="nil"/>
          <w:right w:val="nil"/>
          <w:between w:val="nil"/>
        </w:pBdr>
        <w:spacing w:before="120" w:after="120"/>
        <w:jc w:val="both"/>
        <w:rPr>
          <w:rFonts w:asciiTheme="minorHAnsi" w:hAnsiTheme="minorHAnsi" w:cs="Arial"/>
          <w:color w:val="000000" w:themeColor="text1"/>
          <w:sz w:val="18"/>
          <w:lang w:eastAsia="pl-PL"/>
        </w:rPr>
      </w:pPr>
      <w:r>
        <w:rPr>
          <w:sz w:val="20"/>
          <w:szCs w:val="20"/>
        </w:rPr>
        <w:t xml:space="preserve">Oświadczenie o braku podstaw do wykluczenia na podstawie art. 7 ust. 1 </w:t>
      </w:r>
      <w:r w:rsidRPr="003533F2">
        <w:rPr>
          <w:rFonts w:asciiTheme="minorHAnsi" w:hAnsiTheme="minorHAnsi" w:cstheme="minorHAnsi"/>
          <w:bCs/>
          <w:sz w:val="20"/>
          <w:szCs w:val="20"/>
        </w:rPr>
        <w:t>ustawy z dnia 13 kwietnia 2022 r. o szczególnych rozwiązaniach w zakresie przeciwdziałania wspieraniu agresji na Ukrainę oraz służących ochronie bezpieczeństwa narodowego</w:t>
      </w:r>
      <w:r w:rsidR="00C236DB">
        <w:rPr>
          <w:rFonts w:asciiTheme="minorHAnsi" w:hAnsiTheme="minorHAnsi" w:cstheme="minorHAnsi"/>
          <w:bCs/>
          <w:sz w:val="20"/>
          <w:szCs w:val="20"/>
        </w:rPr>
        <w:t>.</w:t>
      </w:r>
      <w:r>
        <w:rPr>
          <w:rFonts w:asciiTheme="minorHAnsi" w:hAnsiTheme="minorHAnsi" w:cstheme="minorHAnsi"/>
          <w:bCs/>
          <w:sz w:val="20"/>
          <w:szCs w:val="20"/>
        </w:rPr>
        <w:t xml:space="preserve"> </w:t>
      </w:r>
    </w:p>
    <w:p w14:paraId="4C7F0067" w14:textId="4513BCDF" w:rsidR="00AF0B70" w:rsidRPr="00F20B60" w:rsidRDefault="000F0D23" w:rsidP="00EE6625">
      <w:pPr>
        <w:pStyle w:val="Akapitzlist"/>
        <w:numPr>
          <w:ilvl w:val="0"/>
          <w:numId w:val="9"/>
        </w:numPr>
        <w:pBdr>
          <w:top w:val="nil"/>
          <w:left w:val="nil"/>
          <w:bottom w:val="nil"/>
          <w:right w:val="nil"/>
          <w:between w:val="nil"/>
        </w:pBdr>
        <w:spacing w:before="120" w:after="120"/>
        <w:jc w:val="both"/>
        <w:rPr>
          <w:rFonts w:asciiTheme="minorHAnsi" w:hAnsiTheme="minorHAnsi" w:cs="Arial"/>
          <w:color w:val="000000" w:themeColor="text1"/>
          <w:sz w:val="18"/>
          <w:lang w:eastAsia="pl-PL"/>
        </w:rPr>
      </w:pPr>
      <w:r>
        <w:rPr>
          <w:rFonts w:asciiTheme="minorHAnsi" w:hAnsiTheme="minorHAnsi" w:cstheme="minorHAnsi"/>
          <w:bCs/>
          <w:sz w:val="20"/>
          <w:szCs w:val="20"/>
        </w:rPr>
        <w:t>Aktualnego/ważnego d</w:t>
      </w:r>
      <w:r w:rsidR="000E359D" w:rsidRPr="00F20B60">
        <w:rPr>
          <w:rFonts w:asciiTheme="minorHAnsi" w:hAnsiTheme="minorHAnsi" w:cstheme="minorHAnsi"/>
          <w:bCs/>
          <w:sz w:val="20"/>
          <w:szCs w:val="20"/>
        </w:rPr>
        <w:t>okumentu stwierdzającego</w:t>
      </w:r>
      <w:r w:rsidR="00F20B60" w:rsidRPr="00F20B60">
        <w:rPr>
          <w:rFonts w:asciiTheme="minorHAnsi" w:hAnsiTheme="minorHAnsi" w:cstheme="minorHAnsi"/>
          <w:bCs/>
          <w:sz w:val="20"/>
          <w:szCs w:val="20"/>
        </w:rPr>
        <w:t xml:space="preserve"> </w:t>
      </w:r>
      <w:r w:rsidR="000E359D" w:rsidRPr="00F20B60">
        <w:rPr>
          <w:rFonts w:asciiTheme="minorHAnsi" w:hAnsiTheme="minorHAnsi" w:cstheme="minorHAnsi"/>
          <w:bCs/>
          <w:sz w:val="20"/>
          <w:szCs w:val="20"/>
        </w:rPr>
        <w:t>uprawnienia osoby dokonującej przeglądu</w:t>
      </w:r>
      <w:r>
        <w:rPr>
          <w:rFonts w:asciiTheme="minorHAnsi" w:hAnsiTheme="minorHAnsi" w:cstheme="minorHAnsi"/>
          <w:bCs/>
          <w:sz w:val="20"/>
          <w:szCs w:val="20"/>
        </w:rPr>
        <w:t xml:space="preserve"> w imieniu Wykonawcy w zakresie sprzętów znajdujących się w danym pakiecie</w:t>
      </w:r>
      <w:r w:rsidR="00D66087">
        <w:rPr>
          <w:rFonts w:asciiTheme="minorHAnsi" w:hAnsiTheme="minorHAnsi" w:cstheme="minorHAnsi"/>
          <w:bCs/>
          <w:sz w:val="20"/>
          <w:szCs w:val="20"/>
        </w:rPr>
        <w:t>.</w:t>
      </w:r>
    </w:p>
    <w:p w14:paraId="3C977127" w14:textId="62282886" w:rsidR="00F33783" w:rsidRPr="005A3638" w:rsidRDefault="00F33783" w:rsidP="00382B60">
      <w:pPr>
        <w:numPr>
          <w:ilvl w:val="0"/>
          <w:numId w:val="15"/>
        </w:numPr>
        <w:pBdr>
          <w:top w:val="nil"/>
          <w:left w:val="nil"/>
          <w:bottom w:val="nil"/>
          <w:right w:val="nil"/>
          <w:between w:val="nil"/>
        </w:pBdr>
        <w:tabs>
          <w:tab w:val="left" w:pos="-567"/>
        </w:tabs>
        <w:spacing w:before="360" w:after="240"/>
        <w:ind w:left="437" w:hanging="437"/>
        <w:jc w:val="both"/>
        <w:rPr>
          <w:color w:val="000000"/>
          <w:sz w:val="20"/>
          <w:szCs w:val="20"/>
        </w:rPr>
      </w:pPr>
      <w:r>
        <w:rPr>
          <w:b/>
          <w:color w:val="000000"/>
          <w:sz w:val="20"/>
          <w:szCs w:val="20"/>
        </w:rPr>
        <w:t xml:space="preserve">ZAŁĄCZNIKI </w:t>
      </w:r>
      <w:r w:rsidR="007B693C">
        <w:rPr>
          <w:b/>
          <w:color w:val="000000"/>
          <w:sz w:val="20"/>
          <w:szCs w:val="20"/>
        </w:rPr>
        <w:t>STANOWIĄCE INTEGRALNĄ CZĘŚĆ ZAPYTANIA:</w:t>
      </w:r>
    </w:p>
    <w:p w14:paraId="18DCB68B" w14:textId="5A86304D" w:rsidR="00F33783" w:rsidRPr="00695864" w:rsidRDefault="006A4954" w:rsidP="00382B60">
      <w:pPr>
        <w:numPr>
          <w:ilvl w:val="1"/>
          <w:numId w:val="15"/>
        </w:numPr>
        <w:tabs>
          <w:tab w:val="left" w:pos="-567"/>
          <w:tab w:val="left" w:pos="709"/>
        </w:tabs>
        <w:spacing w:before="120" w:after="120"/>
        <w:ind w:left="992" w:hanging="567"/>
        <w:jc w:val="both"/>
      </w:pPr>
      <w:r>
        <w:rPr>
          <w:sz w:val="20"/>
          <w:szCs w:val="20"/>
        </w:rPr>
        <w:t>Załącznik nr 1 do Zapytania</w:t>
      </w:r>
      <w:r w:rsidR="00F33783" w:rsidRPr="00695864">
        <w:rPr>
          <w:sz w:val="20"/>
          <w:szCs w:val="20"/>
        </w:rPr>
        <w:t xml:space="preserve"> – </w:t>
      </w:r>
      <w:r w:rsidR="008A5B93">
        <w:rPr>
          <w:sz w:val="20"/>
          <w:szCs w:val="20"/>
        </w:rPr>
        <w:t xml:space="preserve"> </w:t>
      </w:r>
      <w:r w:rsidR="00B1564B">
        <w:rPr>
          <w:sz w:val="20"/>
          <w:szCs w:val="20"/>
        </w:rPr>
        <w:t>Formularz Oferta</w:t>
      </w:r>
      <w:r w:rsidR="00F20B60">
        <w:rPr>
          <w:sz w:val="20"/>
          <w:szCs w:val="20"/>
        </w:rPr>
        <w:t xml:space="preserve"> </w:t>
      </w:r>
    </w:p>
    <w:p w14:paraId="6653B003" w14:textId="42D48EDB" w:rsidR="00F33783" w:rsidRPr="00AF0B70" w:rsidRDefault="00F33783" w:rsidP="00382B60">
      <w:pPr>
        <w:numPr>
          <w:ilvl w:val="1"/>
          <w:numId w:val="15"/>
        </w:numPr>
        <w:tabs>
          <w:tab w:val="left" w:pos="-567"/>
          <w:tab w:val="left" w:pos="709"/>
        </w:tabs>
        <w:spacing w:before="120" w:after="120"/>
        <w:ind w:left="992" w:hanging="567"/>
        <w:jc w:val="both"/>
      </w:pPr>
      <w:r>
        <w:rPr>
          <w:sz w:val="20"/>
          <w:szCs w:val="20"/>
        </w:rPr>
        <w:t>Załącznik nr 2</w:t>
      </w:r>
      <w:r w:rsidR="006A4954">
        <w:rPr>
          <w:sz w:val="20"/>
          <w:szCs w:val="20"/>
        </w:rPr>
        <w:t xml:space="preserve"> do Zapytania</w:t>
      </w:r>
      <w:r w:rsidRPr="00695864">
        <w:rPr>
          <w:sz w:val="20"/>
          <w:szCs w:val="20"/>
        </w:rPr>
        <w:t xml:space="preserve">– </w:t>
      </w:r>
      <w:r w:rsidR="00B1564B">
        <w:rPr>
          <w:sz w:val="20"/>
          <w:szCs w:val="20"/>
        </w:rPr>
        <w:t>Projektowane postanowienia umowy w sprawie zamówienia publicznego wraz z załącznikami;</w:t>
      </w:r>
    </w:p>
    <w:p w14:paraId="7C7F73E7" w14:textId="61488CE0" w:rsidR="00AF0B70" w:rsidRPr="003517AF" w:rsidRDefault="00AF0B70" w:rsidP="00382B60">
      <w:pPr>
        <w:numPr>
          <w:ilvl w:val="1"/>
          <w:numId w:val="15"/>
        </w:numPr>
        <w:tabs>
          <w:tab w:val="left" w:pos="-567"/>
          <w:tab w:val="left" w:pos="709"/>
        </w:tabs>
        <w:spacing w:before="120" w:after="120"/>
        <w:ind w:left="992" w:hanging="567"/>
        <w:jc w:val="both"/>
      </w:pPr>
      <w:r>
        <w:rPr>
          <w:sz w:val="20"/>
          <w:szCs w:val="20"/>
        </w:rPr>
        <w:t>Załącznik nr 3 – Wykaz</w:t>
      </w:r>
      <w:r w:rsidR="001015CF">
        <w:rPr>
          <w:sz w:val="20"/>
          <w:szCs w:val="20"/>
        </w:rPr>
        <w:t xml:space="preserve"> lokalizacji</w:t>
      </w:r>
      <w:r>
        <w:rPr>
          <w:sz w:val="20"/>
          <w:szCs w:val="20"/>
        </w:rPr>
        <w:t xml:space="preserve"> zainstalowanych aparatów</w:t>
      </w:r>
    </w:p>
    <w:p w14:paraId="6F793209" w14:textId="389EB481" w:rsidR="003517AF" w:rsidRPr="008A5B93" w:rsidRDefault="003517AF" w:rsidP="003517AF">
      <w:pPr>
        <w:tabs>
          <w:tab w:val="left" w:pos="-567"/>
          <w:tab w:val="left" w:pos="709"/>
        </w:tabs>
        <w:spacing w:before="120" w:after="120"/>
        <w:ind w:left="425"/>
        <w:jc w:val="both"/>
      </w:pPr>
    </w:p>
    <w:p w14:paraId="74747DFC" w14:textId="77777777" w:rsidR="00931B2C" w:rsidRDefault="00931B2C" w:rsidP="00931B2C">
      <w:pPr>
        <w:spacing w:before="120" w:after="120"/>
        <w:jc w:val="both"/>
      </w:pPr>
    </w:p>
    <w:sectPr w:rsidR="00931B2C">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9E74F4" w14:textId="77777777" w:rsidR="00B57374" w:rsidRDefault="00B57374" w:rsidP="00740B3D">
      <w:pPr>
        <w:spacing w:after="0" w:line="240" w:lineRule="auto"/>
      </w:pPr>
      <w:r>
        <w:separator/>
      </w:r>
    </w:p>
  </w:endnote>
  <w:endnote w:type="continuationSeparator" w:id="0">
    <w:p w14:paraId="4FC4D764" w14:textId="77777777" w:rsidR="00B57374" w:rsidRDefault="00B57374" w:rsidP="00740B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3E9676" w14:textId="3E8BED25" w:rsidR="006925CE" w:rsidRDefault="006925CE" w:rsidP="006925CE">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2D2891" w14:textId="77777777" w:rsidR="00B57374" w:rsidRDefault="00B57374" w:rsidP="00740B3D">
      <w:pPr>
        <w:spacing w:after="0" w:line="240" w:lineRule="auto"/>
      </w:pPr>
      <w:r>
        <w:separator/>
      </w:r>
    </w:p>
  </w:footnote>
  <w:footnote w:type="continuationSeparator" w:id="0">
    <w:p w14:paraId="29476DC3" w14:textId="77777777" w:rsidR="00B57374" w:rsidRDefault="00B57374" w:rsidP="00740B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DC1C5" w14:textId="77777777" w:rsidR="00740B3D" w:rsidRDefault="00740B3D">
    <w:pPr>
      <w:pStyle w:val="Nagwek"/>
    </w:pPr>
    <w:r w:rsidRPr="000E3E30">
      <w:rPr>
        <w:rFonts w:ascii="Arial" w:hAnsi="Arial" w:cs="Arial"/>
        <w:noProof/>
        <w:lang w:eastAsia="pl-PL"/>
      </w:rPr>
      <w:drawing>
        <wp:inline distT="0" distB="0" distL="0" distR="0" wp14:anchorId="0339189E" wp14:editId="40720FE2">
          <wp:extent cx="5672455" cy="1312545"/>
          <wp:effectExtent l="19050" t="0" r="4445" b="0"/>
          <wp:docPr id="1" name="Obraz 1" descr="nagłówek WSP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nagłówek WSPRR"/>
                  <pic:cNvPicPr>
                    <a:picLocks noChangeAspect="1" noChangeArrowheads="1"/>
                  </pic:cNvPicPr>
                </pic:nvPicPr>
                <pic:blipFill>
                  <a:blip r:embed="rId1" cstate="print"/>
                  <a:srcRect/>
                  <a:stretch>
                    <a:fillRect/>
                  </a:stretch>
                </pic:blipFill>
                <pic:spPr bwMode="auto">
                  <a:xfrm>
                    <a:off x="0" y="0"/>
                    <a:ext cx="5672455" cy="131254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6F5120"/>
    <w:multiLevelType w:val="hybridMultilevel"/>
    <w:tmpl w:val="0564143C"/>
    <w:lvl w:ilvl="0" w:tplc="EAF42AE6">
      <w:start w:val="1"/>
      <w:numFmt w:val="upperLetter"/>
      <w:lvlText w:val="%1)"/>
      <w:lvlJc w:val="left"/>
      <w:pPr>
        <w:ind w:left="1584" w:hanging="360"/>
      </w:pPr>
      <w:rPr>
        <w:rFonts w:hint="default"/>
        <w:b/>
        <w:sz w:val="20"/>
      </w:rPr>
    </w:lvl>
    <w:lvl w:ilvl="1" w:tplc="04150019" w:tentative="1">
      <w:start w:val="1"/>
      <w:numFmt w:val="lowerLetter"/>
      <w:lvlText w:val="%2."/>
      <w:lvlJc w:val="left"/>
      <w:pPr>
        <w:ind w:left="2304" w:hanging="360"/>
      </w:pPr>
    </w:lvl>
    <w:lvl w:ilvl="2" w:tplc="0415001B" w:tentative="1">
      <w:start w:val="1"/>
      <w:numFmt w:val="lowerRoman"/>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1" w15:restartNumberingAfterBreak="0">
    <w:nsid w:val="0C746E80"/>
    <w:multiLevelType w:val="hybridMultilevel"/>
    <w:tmpl w:val="A21465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F2B0A78"/>
    <w:multiLevelType w:val="multilevel"/>
    <w:tmpl w:val="BB2C0408"/>
    <w:lvl w:ilvl="0">
      <w:start w:val="1"/>
      <w:numFmt w:val="decimal"/>
      <w:lvlText w:val="%1."/>
      <w:lvlJc w:val="left"/>
      <w:pPr>
        <w:ind w:left="360" w:hanging="360"/>
      </w:pPr>
      <w:rPr>
        <w:b/>
      </w:rPr>
    </w:lvl>
    <w:lvl w:ilvl="1">
      <w:start w:val="1"/>
      <w:numFmt w:val="decimal"/>
      <w:lvlText w:val="%1.%2."/>
      <w:lvlJc w:val="left"/>
      <w:pPr>
        <w:ind w:left="792" w:hanging="432"/>
      </w:pPr>
      <w:rPr>
        <w:b w:val="0"/>
        <w:color w:val="000000"/>
        <w:sz w:val="20"/>
        <w:szCs w:val="20"/>
      </w:rPr>
    </w:lvl>
    <w:lvl w:ilvl="2">
      <w:start w:val="1"/>
      <w:numFmt w:val="decimal"/>
      <w:lvlText w:val="%1.%2.%3."/>
      <w:lvlJc w:val="left"/>
      <w:pPr>
        <w:ind w:left="1224" w:hanging="504"/>
      </w:pPr>
      <w:rPr>
        <w:rFonts w:ascii="Garamond" w:eastAsia="Garamond" w:hAnsi="Garamond" w:cs="Garamond"/>
        <w:b w:val="0"/>
        <w:i w:val="0"/>
        <w:sz w:val="20"/>
        <w:szCs w:val="20"/>
      </w:rPr>
    </w:lvl>
    <w:lvl w:ilvl="3">
      <w:start w:val="1"/>
      <w:numFmt w:val="decimal"/>
      <w:lvlText w:val="%1.%2.%3.%4."/>
      <w:lvlJc w:val="left"/>
      <w:pPr>
        <w:ind w:left="1728" w:hanging="647"/>
      </w:pPr>
      <w:rPr>
        <w:color w:val="000000"/>
      </w:rPr>
    </w:lvl>
    <w:lvl w:ilvl="4">
      <w:start w:val="1"/>
      <w:numFmt w:val="decimal"/>
      <w:lvlText w:val="%1.%2.%3.%4.%5."/>
      <w:lvlJc w:val="left"/>
      <w:pPr>
        <w:ind w:left="2232" w:hanging="792"/>
      </w:pPr>
    </w:lvl>
    <w:lvl w:ilvl="5">
      <w:start w:val="1"/>
      <w:numFmt w:val="decimal"/>
      <w:lvlText w:val="%1.%2.%3.%4.%5.%6."/>
      <w:lvlJc w:val="left"/>
      <w:pPr>
        <w:ind w:left="2736" w:hanging="933"/>
      </w:pPr>
      <w:rPr>
        <w:i w:val="0"/>
      </w:rPr>
    </w:lvl>
    <w:lvl w:ilvl="6">
      <w:start w:val="1"/>
      <w:numFmt w:val="decimal"/>
      <w:lvlText w:val="%1.%2.%3.%4.%5.%6.%7."/>
      <w:lvlJc w:val="left"/>
      <w:pPr>
        <w:ind w:left="3240" w:hanging="1080"/>
      </w:pPr>
      <w:rPr>
        <w:i w:val="0"/>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F387DA7"/>
    <w:multiLevelType w:val="multilevel"/>
    <w:tmpl w:val="6F38448C"/>
    <w:lvl w:ilvl="0">
      <w:start w:val="3"/>
      <w:numFmt w:val="decimal"/>
      <w:lvlText w:val="%1."/>
      <w:lvlJc w:val="left"/>
      <w:pPr>
        <w:ind w:left="360" w:hanging="360"/>
      </w:pPr>
      <w:rPr>
        <w:b/>
      </w:rPr>
    </w:lvl>
    <w:lvl w:ilvl="1">
      <w:start w:val="1"/>
      <w:numFmt w:val="decimal"/>
      <w:lvlText w:val="%1.%2."/>
      <w:lvlJc w:val="left"/>
      <w:pPr>
        <w:ind w:left="999" w:hanging="432"/>
      </w:pPr>
      <w:rPr>
        <w:b w:val="0"/>
        <w:color w:val="000000"/>
        <w:sz w:val="20"/>
        <w:szCs w:val="20"/>
      </w:rPr>
    </w:lvl>
    <w:lvl w:ilvl="2">
      <w:start w:val="1"/>
      <w:numFmt w:val="decimal"/>
      <w:lvlText w:val="%1.%2.%3."/>
      <w:lvlJc w:val="left"/>
      <w:pPr>
        <w:ind w:left="1224" w:hanging="504"/>
      </w:pPr>
      <w:rPr>
        <w:rFonts w:ascii="Calibri" w:eastAsia="Calibri" w:hAnsi="Calibri" w:cs="Calibri"/>
        <w:b w:val="0"/>
        <w:i w:val="0"/>
        <w:color w:val="000000"/>
        <w:sz w:val="20"/>
        <w:szCs w:val="20"/>
      </w:rPr>
    </w:lvl>
    <w:lvl w:ilvl="3">
      <w:start w:val="1"/>
      <w:numFmt w:val="decimal"/>
      <w:lvlText w:val="%1.%2.%3.%4."/>
      <w:lvlJc w:val="left"/>
      <w:pPr>
        <w:ind w:left="1728" w:hanging="647"/>
      </w:pPr>
      <w:rPr>
        <w:b w:val="0"/>
        <w:strike w:val="0"/>
        <w:color w:val="000000"/>
        <w:sz w:val="20"/>
        <w:szCs w:val="20"/>
      </w:rPr>
    </w:lvl>
    <w:lvl w:ilvl="4">
      <w:start w:val="1"/>
      <w:numFmt w:val="decimal"/>
      <w:lvlText w:val="%1.%2.%3.%4.%5."/>
      <w:lvlJc w:val="left"/>
      <w:pPr>
        <w:ind w:left="2232" w:hanging="792"/>
      </w:pPr>
    </w:lvl>
    <w:lvl w:ilvl="5">
      <w:start w:val="1"/>
      <w:numFmt w:val="decimal"/>
      <w:lvlText w:val="%1.%2.%3.%4.%5.%6."/>
      <w:lvlJc w:val="left"/>
      <w:pPr>
        <w:ind w:left="2736" w:hanging="933"/>
      </w:pPr>
      <w:rPr>
        <w:i w:val="0"/>
      </w:rPr>
    </w:lvl>
    <w:lvl w:ilvl="6">
      <w:start w:val="1"/>
      <w:numFmt w:val="decimal"/>
      <w:lvlText w:val="%1.%2.%3.%4.%5.%6.%7."/>
      <w:lvlJc w:val="left"/>
      <w:pPr>
        <w:ind w:left="3240" w:hanging="1080"/>
      </w:pPr>
      <w:rPr>
        <w:i w:val="0"/>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F4F7A86"/>
    <w:multiLevelType w:val="multilevel"/>
    <w:tmpl w:val="066EF99E"/>
    <w:lvl w:ilvl="0">
      <w:start w:val="17"/>
      <w:numFmt w:val="decimal"/>
      <w:lvlText w:val="%1."/>
      <w:lvlJc w:val="left"/>
      <w:pPr>
        <w:ind w:left="435" w:hanging="435"/>
      </w:pPr>
      <w:rPr>
        <w:rFonts w:hint="default"/>
        <w:b/>
      </w:rPr>
    </w:lvl>
    <w:lvl w:ilvl="1">
      <w:start w:val="1"/>
      <w:numFmt w:val="decimal"/>
      <w:lvlText w:val="%1.%2."/>
      <w:lvlJc w:val="left"/>
      <w:pPr>
        <w:ind w:left="435" w:hanging="435"/>
      </w:pPr>
      <w:rPr>
        <w:rFonts w:hint="default"/>
        <w:b w:val="0"/>
        <w:color w:val="000000"/>
        <w:sz w:val="20"/>
        <w:szCs w:val="2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33F7BF2"/>
    <w:multiLevelType w:val="hybridMultilevel"/>
    <w:tmpl w:val="463CE01E"/>
    <w:lvl w:ilvl="0" w:tplc="6242E7B6">
      <w:start w:val="1"/>
      <w:numFmt w:val="lowerLetter"/>
      <w:lvlText w:val="%1)"/>
      <w:lvlJc w:val="left"/>
      <w:pPr>
        <w:ind w:left="1584" w:hanging="360"/>
      </w:pPr>
      <w:rPr>
        <w:rFonts w:hint="default"/>
        <w:b w:val="0"/>
        <w:sz w:val="20"/>
      </w:rPr>
    </w:lvl>
    <w:lvl w:ilvl="1" w:tplc="04150019" w:tentative="1">
      <w:start w:val="1"/>
      <w:numFmt w:val="lowerLetter"/>
      <w:lvlText w:val="%2."/>
      <w:lvlJc w:val="left"/>
      <w:pPr>
        <w:ind w:left="2304" w:hanging="360"/>
      </w:pPr>
    </w:lvl>
    <w:lvl w:ilvl="2" w:tplc="0415001B" w:tentative="1">
      <w:start w:val="1"/>
      <w:numFmt w:val="lowerRoman"/>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6" w15:restartNumberingAfterBreak="0">
    <w:nsid w:val="1F291669"/>
    <w:multiLevelType w:val="multilevel"/>
    <w:tmpl w:val="601C7CEE"/>
    <w:lvl w:ilvl="0">
      <w:start w:val="15"/>
      <w:numFmt w:val="decimal"/>
      <w:lvlText w:val="%1."/>
      <w:lvlJc w:val="left"/>
      <w:pPr>
        <w:ind w:left="360" w:hanging="360"/>
      </w:pPr>
      <w:rPr>
        <w:rFonts w:hint="default"/>
        <w:b/>
      </w:rPr>
    </w:lvl>
    <w:lvl w:ilvl="1">
      <w:start w:val="1"/>
      <w:numFmt w:val="decimal"/>
      <w:lvlText w:val="%1.%2."/>
      <w:lvlJc w:val="left"/>
      <w:pPr>
        <w:ind w:left="792" w:hanging="432"/>
      </w:pPr>
      <w:rPr>
        <w:rFonts w:hint="default"/>
        <w:b w:val="0"/>
        <w:color w:val="000000"/>
        <w:sz w:val="20"/>
        <w:szCs w:val="20"/>
      </w:rPr>
    </w:lvl>
    <w:lvl w:ilvl="2">
      <w:start w:val="1"/>
      <w:numFmt w:val="decimal"/>
      <w:lvlText w:val="%1.%2.%3."/>
      <w:lvlJc w:val="left"/>
      <w:pPr>
        <w:ind w:left="1224" w:hanging="504"/>
      </w:pPr>
      <w:rPr>
        <w:rFonts w:ascii="Calibri" w:eastAsia="Calibri" w:hAnsi="Calibri" w:cs="Calibri" w:hint="default"/>
        <w:b w:val="0"/>
        <w:i w:val="0"/>
        <w:sz w:val="20"/>
        <w:szCs w:val="20"/>
      </w:rPr>
    </w:lvl>
    <w:lvl w:ilvl="3">
      <w:start w:val="1"/>
      <w:numFmt w:val="decimal"/>
      <w:lvlText w:val="%1.%2.%3.%4."/>
      <w:lvlJc w:val="left"/>
      <w:pPr>
        <w:ind w:left="1728" w:hanging="647"/>
      </w:pPr>
      <w:rPr>
        <w:rFonts w:hint="default"/>
        <w:color w:val="000000"/>
      </w:rPr>
    </w:lvl>
    <w:lvl w:ilvl="4">
      <w:start w:val="1"/>
      <w:numFmt w:val="decimal"/>
      <w:lvlText w:val="%1.%2.%3.%4.%5."/>
      <w:lvlJc w:val="left"/>
      <w:pPr>
        <w:ind w:left="2232" w:hanging="792"/>
      </w:pPr>
      <w:rPr>
        <w:rFonts w:hint="default"/>
      </w:rPr>
    </w:lvl>
    <w:lvl w:ilvl="5">
      <w:start w:val="1"/>
      <w:numFmt w:val="decimal"/>
      <w:lvlText w:val="%1.%2.%3.%4.%5.%6."/>
      <w:lvlJc w:val="left"/>
      <w:pPr>
        <w:ind w:left="2736" w:hanging="933"/>
      </w:pPr>
      <w:rPr>
        <w:rFonts w:hint="default"/>
        <w:i w:val="0"/>
      </w:rPr>
    </w:lvl>
    <w:lvl w:ilvl="6">
      <w:start w:val="1"/>
      <w:numFmt w:val="decimal"/>
      <w:lvlText w:val="%1.%2.%3.%4.%5.%6.%7."/>
      <w:lvlJc w:val="left"/>
      <w:pPr>
        <w:ind w:left="3240" w:hanging="1080"/>
      </w:pPr>
      <w:rPr>
        <w:rFonts w:hint="default"/>
        <w:i w:val="0"/>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222149"/>
    <w:multiLevelType w:val="hybridMultilevel"/>
    <w:tmpl w:val="DA44E7B8"/>
    <w:lvl w:ilvl="0" w:tplc="119A8EDA">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8" w15:restartNumberingAfterBreak="0">
    <w:nsid w:val="22460F7F"/>
    <w:multiLevelType w:val="hybridMultilevel"/>
    <w:tmpl w:val="F31E78B6"/>
    <w:lvl w:ilvl="0" w:tplc="4F5A89D2">
      <w:start w:val="1"/>
      <w:numFmt w:val="lowerLetter"/>
      <w:lvlText w:val="%1)"/>
      <w:lvlJc w:val="left"/>
      <w:pPr>
        <w:ind w:left="1920" w:hanging="360"/>
      </w:pPr>
      <w:rPr>
        <w:rFonts w:asciiTheme="minorHAnsi" w:hAnsiTheme="minorHAnsi" w:cs="Arial" w:hint="default"/>
        <w:color w:val="auto"/>
        <w:sz w:val="20"/>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9" w15:restartNumberingAfterBreak="0">
    <w:nsid w:val="2D80332E"/>
    <w:multiLevelType w:val="hybridMultilevel"/>
    <w:tmpl w:val="E530FC5A"/>
    <w:lvl w:ilvl="0" w:tplc="7E34FDE6">
      <w:start w:val="1"/>
      <w:numFmt w:val="lowerLetter"/>
      <w:lvlText w:val="%1)"/>
      <w:lvlJc w:val="left"/>
      <w:pPr>
        <w:ind w:left="1352" w:hanging="360"/>
      </w:pPr>
      <w:rPr>
        <w:rFonts w:hint="default"/>
        <w:b w:val="0"/>
      </w:rPr>
    </w:lvl>
    <w:lvl w:ilvl="1" w:tplc="04150019" w:tentative="1">
      <w:start w:val="1"/>
      <w:numFmt w:val="lowerLetter"/>
      <w:lvlText w:val="%2."/>
      <w:lvlJc w:val="left"/>
      <w:pPr>
        <w:ind w:left="2072" w:hanging="360"/>
      </w:pPr>
    </w:lvl>
    <w:lvl w:ilvl="2" w:tplc="0415001B">
      <w:start w:val="1"/>
      <w:numFmt w:val="lowerRoman"/>
      <w:lvlText w:val="%3."/>
      <w:lvlJc w:val="right"/>
      <w:pPr>
        <w:ind w:left="2792" w:hanging="180"/>
      </w:pPr>
    </w:lvl>
    <w:lvl w:ilvl="3" w:tplc="0415000F" w:tentative="1">
      <w:start w:val="1"/>
      <w:numFmt w:val="decimal"/>
      <w:lvlText w:val="%4."/>
      <w:lvlJc w:val="left"/>
      <w:pPr>
        <w:ind w:left="3512" w:hanging="360"/>
      </w:pPr>
    </w:lvl>
    <w:lvl w:ilvl="4" w:tplc="04150019" w:tentative="1">
      <w:start w:val="1"/>
      <w:numFmt w:val="lowerLetter"/>
      <w:lvlText w:val="%5."/>
      <w:lvlJc w:val="left"/>
      <w:pPr>
        <w:ind w:left="4232" w:hanging="360"/>
      </w:pPr>
    </w:lvl>
    <w:lvl w:ilvl="5" w:tplc="0415001B" w:tentative="1">
      <w:start w:val="1"/>
      <w:numFmt w:val="lowerRoman"/>
      <w:lvlText w:val="%6."/>
      <w:lvlJc w:val="right"/>
      <w:pPr>
        <w:ind w:left="4952" w:hanging="180"/>
      </w:pPr>
    </w:lvl>
    <w:lvl w:ilvl="6" w:tplc="0415000F" w:tentative="1">
      <w:start w:val="1"/>
      <w:numFmt w:val="decimal"/>
      <w:lvlText w:val="%7."/>
      <w:lvlJc w:val="left"/>
      <w:pPr>
        <w:ind w:left="5672" w:hanging="360"/>
      </w:pPr>
    </w:lvl>
    <w:lvl w:ilvl="7" w:tplc="04150019" w:tentative="1">
      <w:start w:val="1"/>
      <w:numFmt w:val="lowerLetter"/>
      <w:lvlText w:val="%8."/>
      <w:lvlJc w:val="left"/>
      <w:pPr>
        <w:ind w:left="6392" w:hanging="360"/>
      </w:pPr>
    </w:lvl>
    <w:lvl w:ilvl="8" w:tplc="0415001B" w:tentative="1">
      <w:start w:val="1"/>
      <w:numFmt w:val="lowerRoman"/>
      <w:lvlText w:val="%9."/>
      <w:lvlJc w:val="right"/>
      <w:pPr>
        <w:ind w:left="7112" w:hanging="180"/>
      </w:pPr>
    </w:lvl>
  </w:abstractNum>
  <w:abstractNum w:abstractNumId="10" w15:restartNumberingAfterBreak="0">
    <w:nsid w:val="31734EFA"/>
    <w:multiLevelType w:val="hybridMultilevel"/>
    <w:tmpl w:val="123C0C5C"/>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45977E3"/>
    <w:multiLevelType w:val="multilevel"/>
    <w:tmpl w:val="439ACC50"/>
    <w:lvl w:ilvl="0">
      <w:start w:val="4"/>
      <w:numFmt w:val="decimal"/>
      <w:lvlText w:val="%1"/>
      <w:lvlJc w:val="left"/>
      <w:pPr>
        <w:ind w:left="360" w:hanging="360"/>
      </w:pPr>
      <w:rPr>
        <w:rFonts w:hint="default"/>
        <w:color w:val="auto"/>
      </w:rPr>
    </w:lvl>
    <w:lvl w:ilvl="1">
      <w:start w:val="1"/>
      <w:numFmt w:val="decimal"/>
      <w:lvlText w:val="%1.%2"/>
      <w:lvlJc w:val="left"/>
      <w:pPr>
        <w:ind w:left="1584" w:hanging="360"/>
      </w:pPr>
      <w:rPr>
        <w:rFonts w:hint="default"/>
        <w:color w:val="auto"/>
      </w:rPr>
    </w:lvl>
    <w:lvl w:ilvl="2">
      <w:start w:val="1"/>
      <w:numFmt w:val="decimal"/>
      <w:lvlText w:val="%1.%2.%3"/>
      <w:lvlJc w:val="left"/>
      <w:pPr>
        <w:ind w:left="3168" w:hanging="720"/>
      </w:pPr>
      <w:rPr>
        <w:rFonts w:hint="default"/>
        <w:color w:val="auto"/>
      </w:rPr>
    </w:lvl>
    <w:lvl w:ilvl="3">
      <w:start w:val="1"/>
      <w:numFmt w:val="decimal"/>
      <w:lvlText w:val="%1.%2.%3.%4"/>
      <w:lvlJc w:val="left"/>
      <w:pPr>
        <w:ind w:left="4392" w:hanging="720"/>
      </w:pPr>
      <w:rPr>
        <w:rFonts w:hint="default"/>
        <w:color w:val="auto"/>
      </w:rPr>
    </w:lvl>
    <w:lvl w:ilvl="4">
      <w:start w:val="1"/>
      <w:numFmt w:val="decimal"/>
      <w:lvlText w:val="%1.%2.%3.%4.%5"/>
      <w:lvlJc w:val="left"/>
      <w:pPr>
        <w:ind w:left="5616" w:hanging="720"/>
      </w:pPr>
      <w:rPr>
        <w:rFonts w:hint="default"/>
        <w:color w:val="auto"/>
      </w:rPr>
    </w:lvl>
    <w:lvl w:ilvl="5">
      <w:start w:val="1"/>
      <w:numFmt w:val="decimal"/>
      <w:lvlText w:val="%1.%2.%3.%4.%5.%6"/>
      <w:lvlJc w:val="left"/>
      <w:pPr>
        <w:ind w:left="7200" w:hanging="1080"/>
      </w:pPr>
      <w:rPr>
        <w:rFonts w:hint="default"/>
        <w:color w:val="auto"/>
      </w:rPr>
    </w:lvl>
    <w:lvl w:ilvl="6">
      <w:start w:val="1"/>
      <w:numFmt w:val="decimal"/>
      <w:lvlText w:val="%1.%2.%3.%4.%5.%6.%7"/>
      <w:lvlJc w:val="left"/>
      <w:pPr>
        <w:ind w:left="8424" w:hanging="1080"/>
      </w:pPr>
      <w:rPr>
        <w:rFonts w:hint="default"/>
        <w:color w:val="auto"/>
      </w:rPr>
    </w:lvl>
    <w:lvl w:ilvl="7">
      <w:start w:val="1"/>
      <w:numFmt w:val="decimal"/>
      <w:lvlText w:val="%1.%2.%3.%4.%5.%6.%7.%8"/>
      <w:lvlJc w:val="left"/>
      <w:pPr>
        <w:ind w:left="10008" w:hanging="1440"/>
      </w:pPr>
      <w:rPr>
        <w:rFonts w:hint="default"/>
        <w:color w:val="auto"/>
      </w:rPr>
    </w:lvl>
    <w:lvl w:ilvl="8">
      <w:start w:val="1"/>
      <w:numFmt w:val="decimal"/>
      <w:lvlText w:val="%1.%2.%3.%4.%5.%6.%7.%8.%9"/>
      <w:lvlJc w:val="left"/>
      <w:pPr>
        <w:ind w:left="11232" w:hanging="1440"/>
      </w:pPr>
      <w:rPr>
        <w:rFonts w:hint="default"/>
        <w:color w:val="auto"/>
      </w:rPr>
    </w:lvl>
  </w:abstractNum>
  <w:abstractNum w:abstractNumId="12" w15:restartNumberingAfterBreak="0">
    <w:nsid w:val="39165295"/>
    <w:multiLevelType w:val="hybridMultilevel"/>
    <w:tmpl w:val="7686889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52609EE"/>
    <w:multiLevelType w:val="hybridMultilevel"/>
    <w:tmpl w:val="E78EF84C"/>
    <w:lvl w:ilvl="0" w:tplc="46CC7188">
      <w:start w:val="1"/>
      <w:numFmt w:val="lowerLetter"/>
      <w:lvlText w:val="%1)"/>
      <w:lvlJc w:val="left"/>
      <w:pPr>
        <w:ind w:left="1211" w:hanging="360"/>
      </w:pPr>
      <w:rPr>
        <w:rFonts w:cs="Arial" w:hint="default"/>
        <w:color w:val="auto"/>
        <w:sz w:val="20"/>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4" w15:restartNumberingAfterBreak="0">
    <w:nsid w:val="520D1392"/>
    <w:multiLevelType w:val="hybridMultilevel"/>
    <w:tmpl w:val="34D8C628"/>
    <w:lvl w:ilvl="0" w:tplc="5F5CA256">
      <w:start w:val="1"/>
      <w:numFmt w:val="lowerLetter"/>
      <w:lvlText w:val="%1)"/>
      <w:lvlJc w:val="left"/>
      <w:pPr>
        <w:ind w:left="1211" w:hanging="360"/>
      </w:pPr>
      <w:rPr>
        <w:rFonts w:hint="default"/>
      </w:rPr>
    </w:lvl>
    <w:lvl w:ilvl="1" w:tplc="04150019">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5" w15:restartNumberingAfterBreak="0">
    <w:nsid w:val="57E377D3"/>
    <w:multiLevelType w:val="hybridMultilevel"/>
    <w:tmpl w:val="D7C4210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82C54E2"/>
    <w:multiLevelType w:val="multilevel"/>
    <w:tmpl w:val="7006F2C6"/>
    <w:lvl w:ilvl="0">
      <w:start w:val="12"/>
      <w:numFmt w:val="decimal"/>
      <w:lvlText w:val="%1"/>
      <w:lvlJc w:val="left"/>
      <w:pPr>
        <w:ind w:left="360" w:hanging="360"/>
      </w:pPr>
      <w:rPr>
        <w:rFonts w:cs="Arial" w:hint="default"/>
        <w:color w:val="auto"/>
      </w:rPr>
    </w:lvl>
    <w:lvl w:ilvl="1">
      <w:start w:val="1"/>
      <w:numFmt w:val="decimal"/>
      <w:lvlText w:val="%1.%2"/>
      <w:lvlJc w:val="left"/>
      <w:pPr>
        <w:ind w:left="644" w:hanging="360"/>
      </w:pPr>
      <w:rPr>
        <w:rFonts w:cs="Arial" w:hint="default"/>
        <w:color w:val="auto"/>
      </w:rPr>
    </w:lvl>
    <w:lvl w:ilvl="2">
      <w:start w:val="1"/>
      <w:numFmt w:val="decimal"/>
      <w:lvlText w:val="%1.%2.%3"/>
      <w:lvlJc w:val="left"/>
      <w:pPr>
        <w:ind w:left="720" w:hanging="720"/>
      </w:pPr>
      <w:rPr>
        <w:rFonts w:cs="Arial" w:hint="default"/>
        <w:color w:val="auto"/>
      </w:rPr>
    </w:lvl>
    <w:lvl w:ilvl="3">
      <w:start w:val="1"/>
      <w:numFmt w:val="decimal"/>
      <w:lvlText w:val="%1.%2.%3.%4"/>
      <w:lvlJc w:val="left"/>
      <w:pPr>
        <w:ind w:left="720" w:hanging="720"/>
      </w:pPr>
      <w:rPr>
        <w:rFonts w:cs="Arial" w:hint="default"/>
        <w:color w:val="auto"/>
      </w:rPr>
    </w:lvl>
    <w:lvl w:ilvl="4">
      <w:start w:val="1"/>
      <w:numFmt w:val="decimal"/>
      <w:lvlText w:val="%1.%2.%3.%4.%5"/>
      <w:lvlJc w:val="left"/>
      <w:pPr>
        <w:ind w:left="720" w:hanging="720"/>
      </w:pPr>
      <w:rPr>
        <w:rFonts w:cs="Arial" w:hint="default"/>
        <w:color w:val="auto"/>
      </w:rPr>
    </w:lvl>
    <w:lvl w:ilvl="5">
      <w:start w:val="1"/>
      <w:numFmt w:val="decimal"/>
      <w:lvlText w:val="%1.%2.%3.%4.%5.%6"/>
      <w:lvlJc w:val="left"/>
      <w:pPr>
        <w:ind w:left="1080" w:hanging="1080"/>
      </w:pPr>
      <w:rPr>
        <w:rFonts w:cs="Arial" w:hint="default"/>
        <w:color w:val="auto"/>
      </w:rPr>
    </w:lvl>
    <w:lvl w:ilvl="6">
      <w:start w:val="1"/>
      <w:numFmt w:val="decimal"/>
      <w:lvlText w:val="%1.%2.%3.%4.%5.%6.%7"/>
      <w:lvlJc w:val="left"/>
      <w:pPr>
        <w:ind w:left="1080" w:hanging="1080"/>
      </w:pPr>
      <w:rPr>
        <w:rFonts w:cs="Arial" w:hint="default"/>
        <w:color w:val="auto"/>
      </w:rPr>
    </w:lvl>
    <w:lvl w:ilvl="7">
      <w:start w:val="1"/>
      <w:numFmt w:val="decimal"/>
      <w:lvlText w:val="%1.%2.%3.%4.%5.%6.%7.%8"/>
      <w:lvlJc w:val="left"/>
      <w:pPr>
        <w:ind w:left="1440" w:hanging="1440"/>
      </w:pPr>
      <w:rPr>
        <w:rFonts w:cs="Arial" w:hint="default"/>
        <w:color w:val="auto"/>
      </w:rPr>
    </w:lvl>
    <w:lvl w:ilvl="8">
      <w:start w:val="1"/>
      <w:numFmt w:val="decimal"/>
      <w:lvlText w:val="%1.%2.%3.%4.%5.%6.%7.%8.%9"/>
      <w:lvlJc w:val="left"/>
      <w:pPr>
        <w:ind w:left="1440" w:hanging="1440"/>
      </w:pPr>
      <w:rPr>
        <w:rFonts w:cs="Arial" w:hint="default"/>
        <w:color w:val="auto"/>
      </w:rPr>
    </w:lvl>
  </w:abstractNum>
  <w:abstractNum w:abstractNumId="17" w15:restartNumberingAfterBreak="0">
    <w:nsid w:val="5A0709EA"/>
    <w:multiLevelType w:val="hybridMultilevel"/>
    <w:tmpl w:val="AE14CAE4"/>
    <w:lvl w:ilvl="0" w:tplc="8D8CBABE">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8" w15:restartNumberingAfterBreak="0">
    <w:nsid w:val="5EAC41E1"/>
    <w:multiLevelType w:val="hybridMultilevel"/>
    <w:tmpl w:val="4F1C7C26"/>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61803BE4"/>
    <w:multiLevelType w:val="multilevel"/>
    <w:tmpl w:val="B40E246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6A952D04"/>
    <w:multiLevelType w:val="multilevel"/>
    <w:tmpl w:val="7F1A99D4"/>
    <w:lvl w:ilvl="0">
      <w:start w:val="3"/>
      <w:numFmt w:val="decimal"/>
      <w:lvlText w:val="%1"/>
      <w:lvlJc w:val="left"/>
      <w:pPr>
        <w:ind w:left="360" w:hanging="360"/>
      </w:pPr>
      <w:rPr>
        <w:rFonts w:hint="default"/>
      </w:rPr>
    </w:lvl>
    <w:lvl w:ilvl="1">
      <w:start w:val="5"/>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2988" w:hanging="72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21" w15:restartNumberingAfterBreak="0">
    <w:nsid w:val="6ACD167F"/>
    <w:multiLevelType w:val="hybridMultilevel"/>
    <w:tmpl w:val="5A78110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861280756">
    <w:abstractNumId w:val="2"/>
  </w:num>
  <w:num w:numId="2" w16cid:durableId="713849368">
    <w:abstractNumId w:val="3"/>
  </w:num>
  <w:num w:numId="3" w16cid:durableId="830831409">
    <w:abstractNumId w:val="14"/>
  </w:num>
  <w:num w:numId="4" w16cid:durableId="803699149">
    <w:abstractNumId w:val="4"/>
  </w:num>
  <w:num w:numId="5" w16cid:durableId="1531183407">
    <w:abstractNumId w:val="6"/>
  </w:num>
  <w:num w:numId="6" w16cid:durableId="1503736993">
    <w:abstractNumId w:val="0"/>
  </w:num>
  <w:num w:numId="7" w16cid:durableId="633488385">
    <w:abstractNumId w:val="5"/>
  </w:num>
  <w:num w:numId="8" w16cid:durableId="233782843">
    <w:abstractNumId w:val="8"/>
  </w:num>
  <w:num w:numId="9" w16cid:durableId="379211387">
    <w:abstractNumId w:val="9"/>
  </w:num>
  <w:num w:numId="10" w16cid:durableId="494299219">
    <w:abstractNumId w:val="13"/>
  </w:num>
  <w:num w:numId="11" w16cid:durableId="654451726">
    <w:abstractNumId w:val="15"/>
  </w:num>
  <w:num w:numId="12" w16cid:durableId="1148520490">
    <w:abstractNumId w:val="17"/>
  </w:num>
  <w:num w:numId="13" w16cid:durableId="160967527">
    <w:abstractNumId w:val="7"/>
  </w:num>
  <w:num w:numId="14" w16cid:durableId="1145514939">
    <w:abstractNumId w:val="1"/>
  </w:num>
  <w:num w:numId="15" w16cid:durableId="657729289">
    <w:abstractNumId w:val="16"/>
  </w:num>
  <w:num w:numId="16" w16cid:durableId="1760709763">
    <w:abstractNumId w:val="20"/>
  </w:num>
  <w:num w:numId="17" w16cid:durableId="1276251254">
    <w:abstractNumId w:val="11"/>
  </w:num>
  <w:num w:numId="18" w16cid:durableId="168910488">
    <w:abstractNumId w:val="12"/>
  </w:num>
  <w:num w:numId="19" w16cid:durableId="1757436792">
    <w:abstractNumId w:val="19"/>
  </w:num>
  <w:num w:numId="20" w16cid:durableId="309864001">
    <w:abstractNumId w:val="18"/>
  </w:num>
  <w:num w:numId="21" w16cid:durableId="842747610">
    <w:abstractNumId w:val="21"/>
  </w:num>
  <w:num w:numId="22" w16cid:durableId="114932696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2"/>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5736"/>
    <w:rsid w:val="000042F5"/>
    <w:rsid w:val="0000457C"/>
    <w:rsid w:val="000209D2"/>
    <w:rsid w:val="000238DD"/>
    <w:rsid w:val="000306F9"/>
    <w:rsid w:val="00030EA3"/>
    <w:rsid w:val="0003563B"/>
    <w:rsid w:val="00045AD7"/>
    <w:rsid w:val="0005591C"/>
    <w:rsid w:val="00073DE5"/>
    <w:rsid w:val="00081D57"/>
    <w:rsid w:val="0008345E"/>
    <w:rsid w:val="000922AE"/>
    <w:rsid w:val="000B177B"/>
    <w:rsid w:val="000C07BA"/>
    <w:rsid w:val="000C303B"/>
    <w:rsid w:val="000C4AAF"/>
    <w:rsid w:val="000E2E06"/>
    <w:rsid w:val="000E359D"/>
    <w:rsid w:val="000F0D23"/>
    <w:rsid w:val="001015CF"/>
    <w:rsid w:val="00122834"/>
    <w:rsid w:val="00125E95"/>
    <w:rsid w:val="00132C25"/>
    <w:rsid w:val="001340AF"/>
    <w:rsid w:val="00160CEA"/>
    <w:rsid w:val="001676AB"/>
    <w:rsid w:val="001B3075"/>
    <w:rsid w:val="001C3F3A"/>
    <w:rsid w:val="001C5A4A"/>
    <w:rsid w:val="001C7160"/>
    <w:rsid w:val="001E61A3"/>
    <w:rsid w:val="00211E75"/>
    <w:rsid w:val="0023486F"/>
    <w:rsid w:val="00235203"/>
    <w:rsid w:val="00281AE3"/>
    <w:rsid w:val="00284952"/>
    <w:rsid w:val="00285B28"/>
    <w:rsid w:val="00286F63"/>
    <w:rsid w:val="00293948"/>
    <w:rsid w:val="00295FF1"/>
    <w:rsid w:val="002D7ABC"/>
    <w:rsid w:val="002F2EE3"/>
    <w:rsid w:val="00311234"/>
    <w:rsid w:val="003227F1"/>
    <w:rsid w:val="00322BA0"/>
    <w:rsid w:val="00333D07"/>
    <w:rsid w:val="00344A0C"/>
    <w:rsid w:val="003512B1"/>
    <w:rsid w:val="003517AF"/>
    <w:rsid w:val="00353651"/>
    <w:rsid w:val="003756F4"/>
    <w:rsid w:val="00380187"/>
    <w:rsid w:val="00382B60"/>
    <w:rsid w:val="00385CEE"/>
    <w:rsid w:val="003C18E5"/>
    <w:rsid w:val="003D2810"/>
    <w:rsid w:val="003D3B4E"/>
    <w:rsid w:val="003E1CD0"/>
    <w:rsid w:val="003E43E3"/>
    <w:rsid w:val="0040006C"/>
    <w:rsid w:val="00401ED3"/>
    <w:rsid w:val="00404645"/>
    <w:rsid w:val="004113BE"/>
    <w:rsid w:val="00431905"/>
    <w:rsid w:val="0044345A"/>
    <w:rsid w:val="00453F38"/>
    <w:rsid w:val="004577DD"/>
    <w:rsid w:val="0047119C"/>
    <w:rsid w:val="004717A3"/>
    <w:rsid w:val="00480045"/>
    <w:rsid w:val="0048270E"/>
    <w:rsid w:val="004827FE"/>
    <w:rsid w:val="004829AB"/>
    <w:rsid w:val="00487A7B"/>
    <w:rsid w:val="004916A8"/>
    <w:rsid w:val="00496A6E"/>
    <w:rsid w:val="004B2C4A"/>
    <w:rsid w:val="004D6FD6"/>
    <w:rsid w:val="0050030A"/>
    <w:rsid w:val="00502941"/>
    <w:rsid w:val="00503C58"/>
    <w:rsid w:val="00526ED7"/>
    <w:rsid w:val="005347BC"/>
    <w:rsid w:val="00535438"/>
    <w:rsid w:val="005639E3"/>
    <w:rsid w:val="00586173"/>
    <w:rsid w:val="00592AC2"/>
    <w:rsid w:val="005A1C54"/>
    <w:rsid w:val="005B094E"/>
    <w:rsid w:val="005B3EE6"/>
    <w:rsid w:val="005B5592"/>
    <w:rsid w:val="005B66F7"/>
    <w:rsid w:val="005B753E"/>
    <w:rsid w:val="005B78BB"/>
    <w:rsid w:val="005C18C1"/>
    <w:rsid w:val="005D631B"/>
    <w:rsid w:val="005E3F66"/>
    <w:rsid w:val="005E6905"/>
    <w:rsid w:val="005F009D"/>
    <w:rsid w:val="00610429"/>
    <w:rsid w:val="00610D9F"/>
    <w:rsid w:val="00622245"/>
    <w:rsid w:val="006258D5"/>
    <w:rsid w:val="006339EF"/>
    <w:rsid w:val="0065224C"/>
    <w:rsid w:val="006540FC"/>
    <w:rsid w:val="00657759"/>
    <w:rsid w:val="00663578"/>
    <w:rsid w:val="0067463E"/>
    <w:rsid w:val="00674C42"/>
    <w:rsid w:val="006925CE"/>
    <w:rsid w:val="006A1450"/>
    <w:rsid w:val="006A4954"/>
    <w:rsid w:val="006A700E"/>
    <w:rsid w:val="006C201F"/>
    <w:rsid w:val="006D73E9"/>
    <w:rsid w:val="006E0DB0"/>
    <w:rsid w:val="006F5574"/>
    <w:rsid w:val="007005B7"/>
    <w:rsid w:val="00710E86"/>
    <w:rsid w:val="00712387"/>
    <w:rsid w:val="00716132"/>
    <w:rsid w:val="00716D76"/>
    <w:rsid w:val="007309AC"/>
    <w:rsid w:val="00740B3D"/>
    <w:rsid w:val="00740FF3"/>
    <w:rsid w:val="0074358B"/>
    <w:rsid w:val="00760970"/>
    <w:rsid w:val="00770C00"/>
    <w:rsid w:val="00775E50"/>
    <w:rsid w:val="00783D54"/>
    <w:rsid w:val="00785EF6"/>
    <w:rsid w:val="007936A2"/>
    <w:rsid w:val="007A558E"/>
    <w:rsid w:val="007B597E"/>
    <w:rsid w:val="007B693C"/>
    <w:rsid w:val="007C3A9F"/>
    <w:rsid w:val="007D293E"/>
    <w:rsid w:val="007E101F"/>
    <w:rsid w:val="007E1AE7"/>
    <w:rsid w:val="007E483A"/>
    <w:rsid w:val="007F228D"/>
    <w:rsid w:val="007F4E44"/>
    <w:rsid w:val="007F6BEF"/>
    <w:rsid w:val="0080367E"/>
    <w:rsid w:val="00807819"/>
    <w:rsid w:val="008214A9"/>
    <w:rsid w:val="0083155D"/>
    <w:rsid w:val="00831CFB"/>
    <w:rsid w:val="008421C3"/>
    <w:rsid w:val="0085000E"/>
    <w:rsid w:val="008525BC"/>
    <w:rsid w:val="008562E0"/>
    <w:rsid w:val="0086240E"/>
    <w:rsid w:val="00866302"/>
    <w:rsid w:val="008A5B93"/>
    <w:rsid w:val="008C3A2E"/>
    <w:rsid w:val="008F3EEA"/>
    <w:rsid w:val="009132C2"/>
    <w:rsid w:val="00913680"/>
    <w:rsid w:val="009205DA"/>
    <w:rsid w:val="00922F9A"/>
    <w:rsid w:val="00931B2C"/>
    <w:rsid w:val="00940196"/>
    <w:rsid w:val="00940BA4"/>
    <w:rsid w:val="00945EC8"/>
    <w:rsid w:val="00951ABE"/>
    <w:rsid w:val="00972C62"/>
    <w:rsid w:val="00981737"/>
    <w:rsid w:val="0098360F"/>
    <w:rsid w:val="00987FC8"/>
    <w:rsid w:val="00990788"/>
    <w:rsid w:val="009A72B9"/>
    <w:rsid w:val="009B3ADB"/>
    <w:rsid w:val="009C1147"/>
    <w:rsid w:val="009C5B59"/>
    <w:rsid w:val="00A11DFD"/>
    <w:rsid w:val="00A220EE"/>
    <w:rsid w:val="00A30294"/>
    <w:rsid w:val="00A545B5"/>
    <w:rsid w:val="00A64C7B"/>
    <w:rsid w:val="00A77FFD"/>
    <w:rsid w:val="00A855D5"/>
    <w:rsid w:val="00AB260A"/>
    <w:rsid w:val="00AB45E7"/>
    <w:rsid w:val="00AB7416"/>
    <w:rsid w:val="00AC3AF0"/>
    <w:rsid w:val="00AC5E5F"/>
    <w:rsid w:val="00AC6E8F"/>
    <w:rsid w:val="00AE2524"/>
    <w:rsid w:val="00AE420D"/>
    <w:rsid w:val="00AE4270"/>
    <w:rsid w:val="00AF0B70"/>
    <w:rsid w:val="00AF1451"/>
    <w:rsid w:val="00B01C78"/>
    <w:rsid w:val="00B12291"/>
    <w:rsid w:val="00B1476C"/>
    <w:rsid w:val="00B1564B"/>
    <w:rsid w:val="00B26495"/>
    <w:rsid w:val="00B26F78"/>
    <w:rsid w:val="00B363E6"/>
    <w:rsid w:val="00B52C5A"/>
    <w:rsid w:val="00B57374"/>
    <w:rsid w:val="00B875E1"/>
    <w:rsid w:val="00BA1D66"/>
    <w:rsid w:val="00BF2557"/>
    <w:rsid w:val="00BF6B2A"/>
    <w:rsid w:val="00BF7D2F"/>
    <w:rsid w:val="00C236DB"/>
    <w:rsid w:val="00C23B0B"/>
    <w:rsid w:val="00C3367A"/>
    <w:rsid w:val="00C401A0"/>
    <w:rsid w:val="00C502E7"/>
    <w:rsid w:val="00C639CF"/>
    <w:rsid w:val="00C6760A"/>
    <w:rsid w:val="00C83F92"/>
    <w:rsid w:val="00C90433"/>
    <w:rsid w:val="00CA1C56"/>
    <w:rsid w:val="00CA2412"/>
    <w:rsid w:val="00CD5FE1"/>
    <w:rsid w:val="00CD62FC"/>
    <w:rsid w:val="00CD7689"/>
    <w:rsid w:val="00CE0674"/>
    <w:rsid w:val="00CE599A"/>
    <w:rsid w:val="00CF1F00"/>
    <w:rsid w:val="00D0100A"/>
    <w:rsid w:val="00D05736"/>
    <w:rsid w:val="00D16C99"/>
    <w:rsid w:val="00D53EF6"/>
    <w:rsid w:val="00D65BAB"/>
    <w:rsid w:val="00D66087"/>
    <w:rsid w:val="00D77F02"/>
    <w:rsid w:val="00DB26BA"/>
    <w:rsid w:val="00DE08E9"/>
    <w:rsid w:val="00DE628B"/>
    <w:rsid w:val="00E06942"/>
    <w:rsid w:val="00E31A7E"/>
    <w:rsid w:val="00E5066D"/>
    <w:rsid w:val="00E75859"/>
    <w:rsid w:val="00EB73CB"/>
    <w:rsid w:val="00EC5DD3"/>
    <w:rsid w:val="00ED058B"/>
    <w:rsid w:val="00EE50BC"/>
    <w:rsid w:val="00EE6625"/>
    <w:rsid w:val="00EF25D5"/>
    <w:rsid w:val="00F169B2"/>
    <w:rsid w:val="00F175E1"/>
    <w:rsid w:val="00F20B60"/>
    <w:rsid w:val="00F33783"/>
    <w:rsid w:val="00F41AAA"/>
    <w:rsid w:val="00F578A3"/>
    <w:rsid w:val="00F61B00"/>
    <w:rsid w:val="00F660EA"/>
    <w:rsid w:val="00F846C5"/>
    <w:rsid w:val="00F87241"/>
    <w:rsid w:val="00F90F05"/>
    <w:rsid w:val="00FB5563"/>
    <w:rsid w:val="00FC1E38"/>
    <w:rsid w:val="00FD5251"/>
    <w:rsid w:val="00FE3622"/>
    <w:rsid w:val="00FE383A"/>
    <w:rsid w:val="00FF3F23"/>
    <w:rsid w:val="00FF5DF0"/>
    <w:rsid w:val="00FF5FE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E5E8DF"/>
  <w15:chartTrackingRefBased/>
  <w15:docId w15:val="{543EDEF7-E357-41B1-AF51-56F419BD14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05736"/>
    <w:pPr>
      <w:spacing w:after="200" w:line="276" w:lineRule="auto"/>
    </w:pPr>
    <w:rPr>
      <w:rFonts w:ascii="Calibri" w:eastAsia="Calibri" w:hAnsi="Calibri" w:cs="Calibri"/>
    </w:rPr>
  </w:style>
  <w:style w:type="paragraph" w:styleId="Nagwek2">
    <w:name w:val="heading 2"/>
    <w:basedOn w:val="Normalny"/>
    <w:next w:val="Normalny"/>
    <w:link w:val="Nagwek2Znak"/>
    <w:semiHidden/>
    <w:unhideWhenUsed/>
    <w:qFormat/>
    <w:rsid w:val="00045AD7"/>
    <w:pPr>
      <w:keepNext/>
      <w:spacing w:after="0" w:line="240" w:lineRule="auto"/>
      <w:jc w:val="right"/>
      <w:outlineLvl w:val="1"/>
    </w:pPr>
    <w:rPr>
      <w:rFonts w:ascii="Times New Roman" w:eastAsia="Times New Roman" w:hAnsi="Times New Roman" w:cs="Times New Roman"/>
      <w:b/>
      <w:sz w:val="24"/>
      <w:szCs w:val="24"/>
      <w:lang w:val="x-none"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CW_Lista,Normal,Akapit z listą31,Nag1,Podsis rysunku,List Paragraph,Numerowanie,BulletC,Wyliczanie,Obiekt,Akapit z listą BS,Punktor - wymiennik,Kolorowa lista — akcent 11,Akapit z listą3,normalny tekst,Akapit z listą1,Wypunktowanie,L1"/>
    <w:basedOn w:val="Normalny"/>
    <w:link w:val="AkapitzlistZnak"/>
    <w:uiPriority w:val="99"/>
    <w:qFormat/>
    <w:rsid w:val="00D05736"/>
    <w:pPr>
      <w:ind w:left="720"/>
      <w:contextualSpacing/>
    </w:pPr>
  </w:style>
  <w:style w:type="character" w:customStyle="1" w:styleId="AkapitzlistZnak">
    <w:name w:val="Akapit z listą Znak"/>
    <w:aliases w:val="CW_Lista Znak,Normal Znak,Akapit z listą31 Znak,Nag1 Znak,Podsis rysunku Znak,List Paragraph Znak,Numerowanie Znak,BulletC Znak,Wyliczanie Znak,Obiekt Znak,Akapit z listą BS Znak,Punktor - wymiennik Znak,Akapit z listą3 Znak,L1 Znak"/>
    <w:basedOn w:val="Domylnaczcionkaakapitu"/>
    <w:link w:val="Akapitzlist"/>
    <w:uiPriority w:val="34"/>
    <w:qFormat/>
    <w:locked/>
    <w:rsid w:val="00D05736"/>
    <w:rPr>
      <w:rFonts w:ascii="Calibri" w:eastAsia="Calibri" w:hAnsi="Calibri" w:cs="Calibri"/>
    </w:rPr>
  </w:style>
  <w:style w:type="character" w:styleId="Hipercze">
    <w:name w:val="Hyperlink"/>
    <w:uiPriority w:val="99"/>
    <w:unhideWhenUsed/>
    <w:rsid w:val="00D05736"/>
    <w:rPr>
      <w:color w:val="0000FF"/>
      <w:u w:val="single"/>
    </w:rPr>
  </w:style>
  <w:style w:type="paragraph" w:styleId="NormalnyWeb">
    <w:name w:val="Normal (Web)"/>
    <w:basedOn w:val="Normalny"/>
    <w:qFormat/>
    <w:rsid w:val="00931B2C"/>
    <w:pPr>
      <w:suppressAutoHyphens/>
      <w:spacing w:before="280" w:after="119" w:line="240" w:lineRule="auto"/>
    </w:pPr>
    <w:rPr>
      <w:rFonts w:ascii="Times New Roman" w:eastAsia="Times New Roman" w:hAnsi="Times New Roman"/>
      <w:sz w:val="24"/>
      <w:szCs w:val="24"/>
      <w:lang w:eastAsia="ar-SA"/>
    </w:rPr>
  </w:style>
  <w:style w:type="character" w:customStyle="1" w:styleId="None">
    <w:name w:val="None"/>
    <w:rsid w:val="00F33783"/>
  </w:style>
  <w:style w:type="character" w:customStyle="1" w:styleId="ng-binding">
    <w:name w:val="ng-binding"/>
    <w:basedOn w:val="Domylnaczcionkaakapitu"/>
    <w:rsid w:val="00F33783"/>
  </w:style>
  <w:style w:type="paragraph" w:styleId="Nagwek">
    <w:name w:val="header"/>
    <w:basedOn w:val="Normalny"/>
    <w:link w:val="NagwekZnak"/>
    <w:uiPriority w:val="99"/>
    <w:unhideWhenUsed/>
    <w:rsid w:val="00740B3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40B3D"/>
    <w:rPr>
      <w:rFonts w:ascii="Calibri" w:eastAsia="Calibri" w:hAnsi="Calibri" w:cs="Calibri"/>
    </w:rPr>
  </w:style>
  <w:style w:type="paragraph" w:styleId="Stopka">
    <w:name w:val="footer"/>
    <w:basedOn w:val="Normalny"/>
    <w:link w:val="StopkaZnak"/>
    <w:uiPriority w:val="99"/>
    <w:unhideWhenUsed/>
    <w:rsid w:val="00740B3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40B3D"/>
    <w:rPr>
      <w:rFonts w:ascii="Calibri" w:eastAsia="Calibri" w:hAnsi="Calibri" w:cs="Calibri"/>
    </w:rPr>
  </w:style>
  <w:style w:type="paragraph" w:customStyle="1" w:styleId="Tekstpodstawowywcity31">
    <w:name w:val="Tekst podstawowy wcięty 31"/>
    <w:basedOn w:val="Normalny"/>
    <w:rsid w:val="00D16C99"/>
    <w:pPr>
      <w:widowControl w:val="0"/>
      <w:suppressAutoHyphens/>
      <w:spacing w:after="120" w:line="240" w:lineRule="auto"/>
      <w:ind w:left="283"/>
    </w:pPr>
    <w:rPr>
      <w:rFonts w:ascii="Times New Roman" w:eastAsia="Arial Unicode MS" w:hAnsi="Times New Roman" w:cs="Times New Roman"/>
      <w:kern w:val="2"/>
      <w:sz w:val="16"/>
      <w:szCs w:val="16"/>
      <w:lang w:eastAsia="zh-CN" w:bidi="hi-IN"/>
    </w:rPr>
  </w:style>
  <w:style w:type="character" w:customStyle="1" w:styleId="markedcontent">
    <w:name w:val="markedcontent"/>
    <w:basedOn w:val="Domylnaczcionkaakapitu"/>
    <w:rsid w:val="00D16C99"/>
  </w:style>
  <w:style w:type="paragraph" w:styleId="Podtytu">
    <w:name w:val="Subtitle"/>
    <w:basedOn w:val="Normalny"/>
    <w:next w:val="Normalny"/>
    <w:link w:val="PodtytuZnak"/>
    <w:qFormat/>
    <w:rsid w:val="006D73E9"/>
    <w:pPr>
      <w:spacing w:after="60" w:line="240" w:lineRule="auto"/>
      <w:jc w:val="center"/>
      <w:outlineLvl w:val="1"/>
    </w:pPr>
    <w:rPr>
      <w:rFonts w:ascii="Cambria" w:eastAsia="Times New Roman" w:hAnsi="Cambria" w:cs="Times New Roman"/>
      <w:sz w:val="24"/>
      <w:szCs w:val="24"/>
      <w:lang w:eastAsia="pl-PL"/>
    </w:rPr>
  </w:style>
  <w:style w:type="character" w:customStyle="1" w:styleId="PodtytuZnak">
    <w:name w:val="Podtytuł Znak"/>
    <w:basedOn w:val="Domylnaczcionkaakapitu"/>
    <w:link w:val="Podtytu"/>
    <w:rsid w:val="006D73E9"/>
    <w:rPr>
      <w:rFonts w:ascii="Cambria" w:eastAsia="Times New Roman" w:hAnsi="Cambria" w:cs="Times New Roman"/>
      <w:sz w:val="24"/>
      <w:szCs w:val="24"/>
      <w:lang w:eastAsia="pl-PL"/>
    </w:rPr>
  </w:style>
  <w:style w:type="paragraph" w:customStyle="1" w:styleId="Standard">
    <w:name w:val="Standard"/>
    <w:rsid w:val="00951ABE"/>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character" w:customStyle="1" w:styleId="Nagwek2Znak">
    <w:name w:val="Nagłówek 2 Znak"/>
    <w:basedOn w:val="Domylnaczcionkaakapitu"/>
    <w:link w:val="Nagwek2"/>
    <w:semiHidden/>
    <w:rsid w:val="00045AD7"/>
    <w:rPr>
      <w:rFonts w:ascii="Times New Roman" w:eastAsia="Times New Roman" w:hAnsi="Times New Roman" w:cs="Times New Roman"/>
      <w:b/>
      <w:sz w:val="24"/>
      <w:szCs w:val="24"/>
      <w:lang w:val="x-none"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spr.p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rodo@wspr.pl"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omoc@portalpzp.p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portal.smartpzp.pl/pcmrzeszow" TargetMode="External"/><Relationship Id="rId4" Type="http://schemas.openxmlformats.org/officeDocument/2006/relationships/settings" Target="settings.xml"/><Relationship Id="rId9" Type="http://schemas.openxmlformats.org/officeDocument/2006/relationships/hyperlink" Target="https://portal.smartpzp.pl/pcmrzeszow"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CB82AC-21A1-4C79-AE3A-8FABBBB82A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Pages>
  <Words>2758</Words>
  <Characters>16551</Characters>
  <Application>Microsoft Office Word</Application>
  <DocSecurity>0</DocSecurity>
  <Lines>137</Lines>
  <Paragraphs>38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Michał Choma</dc:creator>
  <cp:keywords/>
  <dc:description/>
  <cp:lastModifiedBy>Kinga Pociask</cp:lastModifiedBy>
  <cp:revision>21</cp:revision>
  <cp:lastPrinted>2025-12-03T12:11:00Z</cp:lastPrinted>
  <dcterms:created xsi:type="dcterms:W3CDTF">2024-12-05T10:50:00Z</dcterms:created>
  <dcterms:modified xsi:type="dcterms:W3CDTF">2025-12-03T12:11:00Z</dcterms:modified>
</cp:coreProperties>
</file>