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CDC" w:rsidRPr="00CF1DF2" w:rsidRDefault="005205FB" w:rsidP="005205FB">
      <w:pPr>
        <w:tabs>
          <w:tab w:val="left" w:pos="7164"/>
        </w:tabs>
        <w:spacing w:line="360" w:lineRule="auto"/>
        <w:jc w:val="both"/>
        <w:rPr>
          <w:rFonts w:ascii="Arial" w:hAnsi="Arial" w:cs="Arial"/>
          <w:b/>
          <w:bCs/>
        </w:rPr>
      </w:pPr>
      <w:r>
        <w:rPr>
          <w:rFonts w:ascii="Arial" w:hAnsi="Arial" w:cs="Arial"/>
          <w:b/>
          <w:bCs/>
        </w:rPr>
        <w:tab/>
      </w:r>
    </w:p>
    <w:tbl>
      <w:tblPr>
        <w:tblpPr w:leftFromText="141" w:rightFromText="141" w:vertAnchor="text" w:horzAnchor="margin" w:tblpY="1052"/>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742"/>
        <w:gridCol w:w="7320"/>
      </w:tblGrid>
      <w:tr w:rsidR="001C6D71" w:rsidRPr="00CF1DF2" w:rsidTr="00C45CAC">
        <w:trPr>
          <w:trHeight w:val="1472"/>
        </w:trPr>
        <w:tc>
          <w:tcPr>
            <w:tcW w:w="961" w:type="pct"/>
            <w:tcBorders>
              <w:top w:val="single" w:sz="4" w:space="0" w:color="auto"/>
              <w:left w:val="single" w:sz="4" w:space="0" w:color="auto"/>
              <w:bottom w:val="single" w:sz="4" w:space="0" w:color="auto"/>
              <w:right w:val="single" w:sz="4" w:space="0" w:color="auto"/>
            </w:tcBorders>
            <w:vAlign w:val="center"/>
          </w:tcPr>
          <w:p w:rsidR="001C6D71" w:rsidRPr="001C2B6B" w:rsidRDefault="001C6D71" w:rsidP="0015375E">
            <w:pPr>
              <w:suppressAutoHyphens w:val="0"/>
              <w:spacing w:line="360" w:lineRule="auto"/>
              <w:jc w:val="center"/>
              <w:rPr>
                <w:rFonts w:ascii="Arial" w:hAnsi="Arial" w:cs="Arial"/>
                <w:b/>
                <w:bCs/>
                <w:i/>
                <w:iCs/>
              </w:rPr>
            </w:pPr>
          </w:p>
        </w:tc>
        <w:tc>
          <w:tcPr>
            <w:tcW w:w="4039" w:type="pct"/>
            <w:tcBorders>
              <w:top w:val="single" w:sz="4" w:space="0" w:color="auto"/>
              <w:left w:val="single" w:sz="4" w:space="0" w:color="auto"/>
              <w:bottom w:val="single" w:sz="4" w:space="0" w:color="auto"/>
              <w:right w:val="single" w:sz="4" w:space="0" w:color="auto"/>
            </w:tcBorders>
            <w:vAlign w:val="center"/>
          </w:tcPr>
          <w:p w:rsidR="001C6D71" w:rsidRPr="00C45CAC" w:rsidRDefault="009D3637" w:rsidP="00F321B8">
            <w:pPr>
              <w:suppressAutoHyphens w:val="0"/>
              <w:spacing w:line="360" w:lineRule="auto"/>
              <w:jc w:val="center"/>
              <w:rPr>
                <w:rFonts w:ascii="Arial" w:hAnsi="Arial" w:cs="Arial"/>
                <w:b/>
                <w:bCs/>
                <w:iCs/>
                <w:sz w:val="28"/>
                <w:szCs w:val="28"/>
              </w:rPr>
            </w:pPr>
            <w:r w:rsidRPr="00C45CAC">
              <w:rPr>
                <w:rFonts w:ascii="Arial" w:hAnsi="Arial" w:cs="Arial"/>
                <w:b/>
                <w:bCs/>
                <w:iCs/>
                <w:sz w:val="28"/>
                <w:szCs w:val="28"/>
              </w:rPr>
              <w:t>OPIS PRZEDMIOTU ZAMÓWIENIA</w:t>
            </w:r>
            <w:r w:rsidR="001C2B6B" w:rsidRPr="00C45CAC">
              <w:rPr>
                <w:rFonts w:ascii="Arial" w:hAnsi="Arial" w:cs="Arial"/>
                <w:b/>
                <w:bCs/>
                <w:iCs/>
                <w:sz w:val="28"/>
                <w:szCs w:val="28"/>
              </w:rPr>
              <w:t xml:space="preserve"> </w:t>
            </w:r>
          </w:p>
        </w:tc>
      </w:tr>
      <w:tr w:rsidR="001C6D71" w:rsidRPr="00CF1DF2" w:rsidTr="00C45CAC">
        <w:trPr>
          <w:trHeight w:val="1343"/>
        </w:trPr>
        <w:tc>
          <w:tcPr>
            <w:tcW w:w="961" w:type="pct"/>
            <w:tcBorders>
              <w:top w:val="single" w:sz="4" w:space="0" w:color="auto"/>
              <w:left w:val="single" w:sz="4" w:space="0" w:color="auto"/>
              <w:bottom w:val="single" w:sz="4" w:space="0" w:color="auto"/>
              <w:right w:val="single" w:sz="4" w:space="0" w:color="auto"/>
            </w:tcBorders>
            <w:vAlign w:val="center"/>
          </w:tcPr>
          <w:p w:rsidR="001C6D71" w:rsidRPr="001C2B6B" w:rsidRDefault="001C6D71" w:rsidP="007E4E57">
            <w:pPr>
              <w:suppressAutoHyphens w:val="0"/>
              <w:spacing w:line="360" w:lineRule="auto"/>
              <w:jc w:val="center"/>
              <w:rPr>
                <w:rFonts w:ascii="Arial" w:hAnsi="Arial" w:cs="Arial"/>
                <w:b/>
                <w:bCs/>
                <w:i/>
                <w:iCs/>
              </w:rPr>
            </w:pPr>
            <w:r w:rsidRPr="001C2B6B">
              <w:rPr>
                <w:rFonts w:ascii="Arial" w:hAnsi="Arial" w:cs="Arial"/>
                <w:b/>
                <w:bCs/>
                <w:i/>
                <w:iCs/>
              </w:rPr>
              <w:t>Obiekt</w:t>
            </w:r>
          </w:p>
        </w:tc>
        <w:tc>
          <w:tcPr>
            <w:tcW w:w="4039" w:type="pct"/>
            <w:tcBorders>
              <w:top w:val="single" w:sz="4" w:space="0" w:color="auto"/>
              <w:left w:val="single" w:sz="4" w:space="0" w:color="auto"/>
              <w:bottom w:val="single" w:sz="4" w:space="0" w:color="auto"/>
              <w:right w:val="single" w:sz="4" w:space="0" w:color="auto"/>
            </w:tcBorders>
            <w:vAlign w:val="center"/>
          </w:tcPr>
          <w:p w:rsidR="001C6D71" w:rsidRPr="007E4E57" w:rsidRDefault="007E4E57" w:rsidP="007E4E57">
            <w:pPr>
              <w:suppressAutoHyphens w:val="0"/>
              <w:spacing w:line="360" w:lineRule="auto"/>
              <w:jc w:val="center"/>
              <w:rPr>
                <w:rFonts w:ascii="Arial" w:hAnsi="Arial" w:cs="Arial"/>
                <w:b/>
                <w:bCs/>
              </w:rPr>
            </w:pPr>
            <w:r w:rsidRPr="007E4E57">
              <w:rPr>
                <w:rFonts w:ascii="Arial" w:hAnsi="Arial" w:cs="Arial"/>
                <w:b/>
                <w:bCs/>
              </w:rPr>
              <w:t>Budynek nr 1</w:t>
            </w:r>
            <w:r w:rsidR="00035AD9">
              <w:rPr>
                <w:rFonts w:ascii="Arial" w:hAnsi="Arial" w:cs="Arial"/>
                <w:b/>
                <w:bCs/>
              </w:rPr>
              <w:t>- Kościół Garnizonowy</w:t>
            </w:r>
          </w:p>
        </w:tc>
      </w:tr>
      <w:tr w:rsidR="001C6D71" w:rsidRPr="00CF1DF2" w:rsidTr="00C45CAC">
        <w:trPr>
          <w:trHeight w:val="1442"/>
        </w:trPr>
        <w:tc>
          <w:tcPr>
            <w:tcW w:w="961" w:type="pct"/>
            <w:tcBorders>
              <w:top w:val="single" w:sz="4" w:space="0" w:color="auto"/>
              <w:left w:val="single" w:sz="4" w:space="0" w:color="auto"/>
              <w:bottom w:val="single" w:sz="4" w:space="0" w:color="auto"/>
              <w:right w:val="single" w:sz="4" w:space="0" w:color="auto"/>
            </w:tcBorders>
            <w:vAlign w:val="center"/>
          </w:tcPr>
          <w:p w:rsidR="001C6D71" w:rsidRPr="001C2B6B" w:rsidRDefault="001C6D71" w:rsidP="0015375E">
            <w:pPr>
              <w:suppressAutoHyphens w:val="0"/>
              <w:spacing w:line="360" w:lineRule="auto"/>
              <w:jc w:val="center"/>
              <w:rPr>
                <w:rFonts w:ascii="Arial" w:hAnsi="Arial" w:cs="Arial"/>
                <w:b/>
                <w:bCs/>
                <w:i/>
                <w:iCs/>
              </w:rPr>
            </w:pPr>
            <w:r w:rsidRPr="001C2B6B">
              <w:rPr>
                <w:rFonts w:ascii="Arial" w:hAnsi="Arial" w:cs="Arial"/>
                <w:b/>
                <w:bCs/>
                <w:i/>
                <w:iCs/>
              </w:rPr>
              <w:t xml:space="preserve">Adres obiektu </w:t>
            </w:r>
            <w:r w:rsidRPr="001C2B6B">
              <w:rPr>
                <w:rFonts w:ascii="Arial" w:hAnsi="Arial" w:cs="Arial"/>
                <w:b/>
                <w:bCs/>
                <w:i/>
                <w:iCs/>
              </w:rPr>
              <w:br/>
              <w:t>budowlanego</w:t>
            </w:r>
          </w:p>
        </w:tc>
        <w:tc>
          <w:tcPr>
            <w:tcW w:w="4039" w:type="pct"/>
            <w:tcBorders>
              <w:top w:val="single" w:sz="4" w:space="0" w:color="auto"/>
              <w:left w:val="single" w:sz="4" w:space="0" w:color="auto"/>
              <w:bottom w:val="single" w:sz="4" w:space="0" w:color="auto"/>
              <w:right w:val="single" w:sz="4" w:space="0" w:color="auto"/>
            </w:tcBorders>
            <w:vAlign w:val="center"/>
          </w:tcPr>
          <w:p w:rsidR="001C6D71" w:rsidRDefault="007E4E57" w:rsidP="00035AD9">
            <w:pPr>
              <w:widowControl w:val="0"/>
              <w:spacing w:line="360" w:lineRule="auto"/>
              <w:jc w:val="center"/>
              <w:rPr>
                <w:rFonts w:ascii="Arial" w:hAnsi="Arial" w:cs="Arial"/>
                <w:b/>
                <w:bCs/>
                <w:iCs/>
                <w:szCs w:val="20"/>
              </w:rPr>
            </w:pPr>
            <w:r w:rsidRPr="00666743">
              <w:rPr>
                <w:rFonts w:ascii="Arial" w:hAnsi="Arial" w:cs="Arial"/>
                <w:b/>
                <w:bCs/>
                <w:iCs/>
                <w:szCs w:val="20"/>
              </w:rPr>
              <w:t xml:space="preserve">ul. </w:t>
            </w:r>
            <w:r w:rsidR="00035AD9">
              <w:rPr>
                <w:rFonts w:ascii="Arial" w:hAnsi="Arial" w:cs="Arial"/>
                <w:b/>
                <w:bCs/>
                <w:iCs/>
                <w:szCs w:val="20"/>
              </w:rPr>
              <w:t>Chęcińska 2</w:t>
            </w:r>
          </w:p>
          <w:p w:rsidR="00035AD9" w:rsidRPr="009D3637" w:rsidRDefault="00035AD9" w:rsidP="00035AD9">
            <w:pPr>
              <w:widowControl w:val="0"/>
              <w:spacing w:line="360" w:lineRule="auto"/>
              <w:jc w:val="center"/>
              <w:rPr>
                <w:rFonts w:ascii="Arial" w:eastAsia="Lucida Sans Unicode" w:hAnsi="Arial" w:cs="Arial"/>
                <w:b/>
                <w:kern w:val="2"/>
                <w:lang w:eastAsia="hi-IN" w:bidi="hi-IN"/>
              </w:rPr>
            </w:pPr>
            <w:r>
              <w:rPr>
                <w:rFonts w:ascii="Arial" w:hAnsi="Arial" w:cs="Arial"/>
                <w:b/>
                <w:bCs/>
                <w:iCs/>
                <w:szCs w:val="20"/>
              </w:rPr>
              <w:t>25-020 Kielce</w:t>
            </w:r>
          </w:p>
        </w:tc>
      </w:tr>
      <w:tr w:rsidR="001C6D71" w:rsidRPr="00CF1DF2" w:rsidTr="00C45CAC">
        <w:trPr>
          <w:trHeight w:val="1546"/>
        </w:trPr>
        <w:tc>
          <w:tcPr>
            <w:tcW w:w="961" w:type="pct"/>
            <w:tcBorders>
              <w:top w:val="single" w:sz="4" w:space="0" w:color="auto"/>
              <w:left w:val="single" w:sz="4" w:space="0" w:color="auto"/>
              <w:bottom w:val="single" w:sz="4" w:space="0" w:color="auto"/>
              <w:right w:val="single" w:sz="4" w:space="0" w:color="auto"/>
            </w:tcBorders>
            <w:vAlign w:val="center"/>
          </w:tcPr>
          <w:p w:rsidR="0015375E" w:rsidRPr="001C2B6B" w:rsidRDefault="001C6D71" w:rsidP="0015375E">
            <w:pPr>
              <w:spacing w:line="360" w:lineRule="auto"/>
              <w:jc w:val="center"/>
              <w:rPr>
                <w:rFonts w:ascii="Arial" w:hAnsi="Arial" w:cs="Arial"/>
                <w:b/>
                <w:bCs/>
                <w:i/>
                <w:iCs/>
              </w:rPr>
            </w:pPr>
            <w:r w:rsidRPr="001C2B6B">
              <w:rPr>
                <w:rFonts w:ascii="Arial" w:hAnsi="Arial" w:cs="Arial"/>
                <w:b/>
                <w:bCs/>
                <w:i/>
                <w:iCs/>
              </w:rPr>
              <w:t>Zamawiający</w:t>
            </w:r>
          </w:p>
        </w:tc>
        <w:tc>
          <w:tcPr>
            <w:tcW w:w="4039" w:type="pct"/>
            <w:tcBorders>
              <w:top w:val="single" w:sz="4" w:space="0" w:color="auto"/>
              <w:left w:val="single" w:sz="4" w:space="0" w:color="auto"/>
              <w:bottom w:val="single" w:sz="4" w:space="0" w:color="auto"/>
              <w:right w:val="single" w:sz="4" w:space="0" w:color="auto"/>
            </w:tcBorders>
            <w:vAlign w:val="center"/>
          </w:tcPr>
          <w:p w:rsidR="0015375E" w:rsidRPr="001C2B6B" w:rsidRDefault="0015375E" w:rsidP="0015375E">
            <w:pPr>
              <w:suppressAutoHyphens w:val="0"/>
              <w:spacing w:line="360" w:lineRule="auto"/>
              <w:jc w:val="center"/>
              <w:rPr>
                <w:rFonts w:ascii="Arial" w:hAnsi="Arial" w:cs="Arial"/>
                <w:b/>
                <w:bCs/>
                <w:i/>
                <w:iCs/>
              </w:rPr>
            </w:pPr>
          </w:p>
          <w:p w:rsidR="001C6D71" w:rsidRPr="009D3637" w:rsidRDefault="001C6D71" w:rsidP="0015375E">
            <w:pPr>
              <w:suppressAutoHyphens w:val="0"/>
              <w:spacing w:line="360" w:lineRule="auto"/>
              <w:jc w:val="center"/>
              <w:rPr>
                <w:rFonts w:ascii="Arial" w:hAnsi="Arial" w:cs="Arial"/>
                <w:bCs/>
                <w:iCs/>
              </w:rPr>
            </w:pPr>
            <w:r w:rsidRPr="009D3637">
              <w:rPr>
                <w:rFonts w:ascii="Arial" w:hAnsi="Arial" w:cs="Arial"/>
                <w:bCs/>
                <w:iCs/>
              </w:rPr>
              <w:t>33 Wojskowy Oddział Gospodarczy</w:t>
            </w:r>
          </w:p>
          <w:p w:rsidR="0015375E" w:rsidRPr="009D3637" w:rsidRDefault="001C6D71" w:rsidP="0015375E">
            <w:pPr>
              <w:spacing w:line="360" w:lineRule="auto"/>
              <w:jc w:val="center"/>
              <w:rPr>
                <w:rFonts w:ascii="Arial" w:hAnsi="Arial" w:cs="Arial"/>
                <w:bCs/>
                <w:iCs/>
              </w:rPr>
            </w:pPr>
            <w:r w:rsidRPr="009D3637">
              <w:rPr>
                <w:rFonts w:ascii="Arial" w:hAnsi="Arial" w:cs="Arial"/>
                <w:bCs/>
                <w:iCs/>
              </w:rPr>
              <w:t>39-460 Nowa Dęba, ul. A. Krzywoń 1</w:t>
            </w:r>
          </w:p>
          <w:p w:rsidR="0015375E" w:rsidRPr="001C2B6B" w:rsidRDefault="0015375E" w:rsidP="0015375E">
            <w:pPr>
              <w:spacing w:line="360" w:lineRule="auto"/>
              <w:jc w:val="center"/>
              <w:rPr>
                <w:rFonts w:ascii="Arial" w:hAnsi="Arial" w:cs="Arial"/>
                <w:b/>
                <w:bCs/>
              </w:rPr>
            </w:pPr>
          </w:p>
        </w:tc>
      </w:tr>
      <w:tr w:rsidR="0015375E" w:rsidRPr="00CF1DF2" w:rsidTr="00C45CAC">
        <w:trPr>
          <w:trHeight w:val="771"/>
        </w:trPr>
        <w:tc>
          <w:tcPr>
            <w:tcW w:w="961" w:type="pct"/>
            <w:tcBorders>
              <w:top w:val="single" w:sz="4" w:space="0" w:color="auto"/>
              <w:left w:val="single" w:sz="4" w:space="0" w:color="auto"/>
              <w:bottom w:val="single" w:sz="4" w:space="0" w:color="auto"/>
              <w:right w:val="single" w:sz="4" w:space="0" w:color="auto"/>
            </w:tcBorders>
            <w:vAlign w:val="center"/>
          </w:tcPr>
          <w:p w:rsidR="0015375E" w:rsidRPr="001C2B6B" w:rsidRDefault="0015375E" w:rsidP="0015375E">
            <w:pPr>
              <w:suppressAutoHyphens w:val="0"/>
              <w:spacing w:before="60" w:after="60"/>
              <w:jc w:val="center"/>
              <w:rPr>
                <w:rFonts w:ascii="Arial" w:hAnsi="Arial" w:cs="Arial"/>
                <w:b/>
                <w:bCs/>
                <w:i/>
                <w:iCs/>
              </w:rPr>
            </w:pPr>
          </w:p>
          <w:p w:rsidR="0015375E" w:rsidRPr="001C2B6B" w:rsidRDefault="0015375E" w:rsidP="0015375E">
            <w:pPr>
              <w:suppressAutoHyphens w:val="0"/>
              <w:spacing w:before="60" w:after="60"/>
              <w:jc w:val="center"/>
              <w:rPr>
                <w:rFonts w:ascii="Arial" w:hAnsi="Arial" w:cs="Arial"/>
                <w:b/>
                <w:bCs/>
                <w:i/>
                <w:iCs/>
              </w:rPr>
            </w:pPr>
            <w:r w:rsidRPr="001C2B6B">
              <w:rPr>
                <w:rFonts w:ascii="Arial" w:hAnsi="Arial" w:cs="Arial"/>
                <w:b/>
                <w:bCs/>
                <w:i/>
                <w:iCs/>
              </w:rPr>
              <w:t xml:space="preserve">Użytkownik </w:t>
            </w:r>
          </w:p>
          <w:p w:rsidR="0015375E" w:rsidRPr="001C2B6B" w:rsidRDefault="0015375E" w:rsidP="0015375E">
            <w:pPr>
              <w:suppressAutoHyphens w:val="0"/>
              <w:spacing w:before="60" w:after="60"/>
              <w:jc w:val="center"/>
              <w:rPr>
                <w:rFonts w:ascii="Arial" w:hAnsi="Arial" w:cs="Arial"/>
                <w:b/>
                <w:bCs/>
                <w:i/>
                <w:iCs/>
              </w:rPr>
            </w:pPr>
          </w:p>
        </w:tc>
        <w:tc>
          <w:tcPr>
            <w:tcW w:w="4039" w:type="pct"/>
            <w:tcBorders>
              <w:top w:val="single" w:sz="4" w:space="0" w:color="auto"/>
              <w:left w:val="single" w:sz="4" w:space="0" w:color="auto"/>
              <w:bottom w:val="single" w:sz="4" w:space="0" w:color="auto"/>
              <w:right w:val="single" w:sz="4" w:space="0" w:color="auto"/>
            </w:tcBorders>
            <w:vAlign w:val="center"/>
          </w:tcPr>
          <w:p w:rsidR="00035AD9" w:rsidRPr="009D3637" w:rsidRDefault="00035AD9" w:rsidP="00035AD9">
            <w:pPr>
              <w:suppressAutoHyphens w:val="0"/>
              <w:spacing w:line="360" w:lineRule="auto"/>
              <w:jc w:val="center"/>
              <w:rPr>
                <w:rFonts w:ascii="Arial" w:hAnsi="Arial" w:cs="Arial"/>
                <w:bCs/>
                <w:iCs/>
              </w:rPr>
            </w:pPr>
            <w:r w:rsidRPr="009D3637">
              <w:rPr>
                <w:rFonts w:ascii="Arial" w:hAnsi="Arial" w:cs="Arial"/>
                <w:bCs/>
                <w:iCs/>
              </w:rPr>
              <w:t>33 Wojskowy Oddział Gospodarczy</w:t>
            </w:r>
          </w:p>
          <w:p w:rsidR="0015375E" w:rsidRPr="00035AD9" w:rsidRDefault="00035AD9" w:rsidP="00035AD9">
            <w:pPr>
              <w:spacing w:line="360" w:lineRule="auto"/>
              <w:jc w:val="center"/>
              <w:rPr>
                <w:rFonts w:ascii="Arial" w:hAnsi="Arial" w:cs="Arial"/>
                <w:bCs/>
                <w:iCs/>
              </w:rPr>
            </w:pPr>
            <w:r w:rsidRPr="009D3637">
              <w:rPr>
                <w:rFonts w:ascii="Arial" w:hAnsi="Arial" w:cs="Arial"/>
                <w:bCs/>
                <w:iCs/>
              </w:rPr>
              <w:t>39</w:t>
            </w:r>
            <w:r>
              <w:rPr>
                <w:rFonts w:ascii="Arial" w:hAnsi="Arial" w:cs="Arial"/>
                <w:bCs/>
                <w:iCs/>
              </w:rPr>
              <w:t>-460 Nowa Dęba, ul. A. Krzywoń 1</w:t>
            </w:r>
          </w:p>
        </w:tc>
      </w:tr>
      <w:tr w:rsidR="0015375E" w:rsidRPr="00CF1DF2" w:rsidTr="00C45CAC">
        <w:trPr>
          <w:trHeight w:val="1263"/>
        </w:trPr>
        <w:tc>
          <w:tcPr>
            <w:tcW w:w="961" w:type="pct"/>
            <w:tcBorders>
              <w:top w:val="single" w:sz="4" w:space="0" w:color="auto"/>
              <w:left w:val="single" w:sz="4" w:space="0" w:color="auto"/>
              <w:bottom w:val="single" w:sz="4" w:space="0" w:color="auto"/>
              <w:right w:val="single" w:sz="4" w:space="0" w:color="auto"/>
            </w:tcBorders>
            <w:vAlign w:val="center"/>
          </w:tcPr>
          <w:p w:rsidR="0015375E" w:rsidRPr="001C2B6B" w:rsidRDefault="0015375E" w:rsidP="0015375E">
            <w:pPr>
              <w:suppressAutoHyphens w:val="0"/>
              <w:spacing w:line="360" w:lineRule="auto"/>
              <w:jc w:val="center"/>
              <w:rPr>
                <w:rFonts w:ascii="Arial" w:hAnsi="Arial" w:cs="Arial"/>
                <w:b/>
                <w:bCs/>
                <w:i/>
                <w:iCs/>
              </w:rPr>
            </w:pPr>
            <w:r w:rsidRPr="001C2B6B">
              <w:rPr>
                <w:rFonts w:ascii="Arial" w:hAnsi="Arial" w:cs="Arial"/>
                <w:b/>
                <w:bCs/>
                <w:i/>
                <w:iCs/>
              </w:rPr>
              <w:t xml:space="preserve">Nazwa </w:t>
            </w:r>
            <w:r w:rsidRPr="001C2B6B">
              <w:rPr>
                <w:rFonts w:ascii="Arial" w:hAnsi="Arial" w:cs="Arial"/>
                <w:b/>
                <w:bCs/>
                <w:i/>
                <w:iCs/>
              </w:rPr>
              <w:br/>
              <w:t>zamówienia</w:t>
            </w:r>
          </w:p>
        </w:tc>
        <w:tc>
          <w:tcPr>
            <w:tcW w:w="4039" w:type="pct"/>
            <w:tcBorders>
              <w:top w:val="single" w:sz="4" w:space="0" w:color="auto"/>
              <w:left w:val="single" w:sz="4" w:space="0" w:color="auto"/>
              <w:bottom w:val="single" w:sz="4" w:space="0" w:color="auto"/>
              <w:right w:val="single" w:sz="4" w:space="0" w:color="auto"/>
            </w:tcBorders>
            <w:vAlign w:val="center"/>
          </w:tcPr>
          <w:p w:rsidR="0015375E" w:rsidRPr="007E4E57" w:rsidRDefault="0015375E" w:rsidP="0015375E">
            <w:pPr>
              <w:suppressAutoHyphens w:val="0"/>
              <w:spacing w:line="360" w:lineRule="auto"/>
              <w:jc w:val="center"/>
              <w:rPr>
                <w:rFonts w:ascii="Arial" w:hAnsi="Arial" w:cs="Arial"/>
                <w:bCs/>
              </w:rPr>
            </w:pPr>
          </w:p>
          <w:p w:rsidR="000D6901" w:rsidRPr="007E4E57" w:rsidRDefault="00C45CAC" w:rsidP="00EA64E1">
            <w:pPr>
              <w:spacing w:line="360" w:lineRule="auto"/>
              <w:jc w:val="center"/>
              <w:rPr>
                <w:rFonts w:ascii="Arial" w:hAnsi="Arial" w:cs="Arial"/>
                <w:i/>
              </w:rPr>
            </w:pPr>
            <w:r w:rsidRPr="007E4E57">
              <w:rPr>
                <w:rFonts w:ascii="Arial" w:hAnsi="Arial" w:cs="Arial"/>
              </w:rPr>
              <w:t xml:space="preserve">„Wykonanie </w:t>
            </w:r>
            <w:r w:rsidR="0052010D">
              <w:rPr>
                <w:rFonts w:ascii="Arial" w:hAnsi="Arial" w:cs="Arial"/>
              </w:rPr>
              <w:t>dokumentacji projektowo- kosztorysowej remontu kościoła w Kielcach</w:t>
            </w:r>
            <w:r w:rsidR="000D6901" w:rsidRPr="007E4E57">
              <w:rPr>
                <w:rFonts w:ascii="Arial" w:hAnsi="Arial" w:cs="Arial"/>
              </w:rPr>
              <w:t>”</w:t>
            </w:r>
          </w:p>
          <w:p w:rsidR="0015375E" w:rsidRPr="007E4E57" w:rsidRDefault="0015375E" w:rsidP="00924C92">
            <w:pPr>
              <w:suppressAutoHyphens w:val="0"/>
              <w:spacing w:line="360" w:lineRule="auto"/>
              <w:jc w:val="center"/>
              <w:rPr>
                <w:rFonts w:ascii="Arial" w:hAnsi="Arial" w:cs="Arial"/>
                <w:bCs/>
                <w:i/>
              </w:rPr>
            </w:pPr>
          </w:p>
        </w:tc>
      </w:tr>
      <w:tr w:rsidR="004205F4" w:rsidRPr="00CF1DF2" w:rsidTr="00C45CAC">
        <w:trPr>
          <w:trHeight w:val="1263"/>
        </w:trPr>
        <w:tc>
          <w:tcPr>
            <w:tcW w:w="961" w:type="pct"/>
            <w:tcBorders>
              <w:top w:val="single" w:sz="4" w:space="0" w:color="auto"/>
              <w:left w:val="single" w:sz="4" w:space="0" w:color="auto"/>
              <w:bottom w:val="single" w:sz="4" w:space="0" w:color="auto"/>
              <w:right w:val="single" w:sz="4" w:space="0" w:color="auto"/>
            </w:tcBorders>
            <w:vAlign w:val="center"/>
          </w:tcPr>
          <w:p w:rsidR="004205F4" w:rsidRPr="004205F4" w:rsidRDefault="004205F4" w:rsidP="0015375E">
            <w:pPr>
              <w:suppressAutoHyphens w:val="0"/>
              <w:spacing w:line="360" w:lineRule="auto"/>
              <w:jc w:val="center"/>
              <w:rPr>
                <w:rFonts w:ascii="Arial" w:hAnsi="Arial" w:cs="Arial"/>
                <w:b/>
                <w:bCs/>
                <w:i/>
                <w:iCs/>
              </w:rPr>
            </w:pPr>
            <w:r w:rsidRPr="004205F4">
              <w:rPr>
                <w:rFonts w:ascii="Arial" w:hAnsi="Arial" w:cs="Arial"/>
                <w:b/>
                <w:i/>
                <w:iCs/>
              </w:rPr>
              <w:t>Rodzaj  robót</w:t>
            </w:r>
          </w:p>
        </w:tc>
        <w:tc>
          <w:tcPr>
            <w:tcW w:w="4039" w:type="pct"/>
            <w:tcBorders>
              <w:top w:val="single" w:sz="4" w:space="0" w:color="auto"/>
              <w:left w:val="single" w:sz="4" w:space="0" w:color="auto"/>
              <w:bottom w:val="single" w:sz="4" w:space="0" w:color="auto"/>
              <w:right w:val="single" w:sz="4" w:space="0" w:color="auto"/>
            </w:tcBorders>
            <w:vAlign w:val="center"/>
          </w:tcPr>
          <w:p w:rsidR="00F22E34" w:rsidRPr="00F22E34" w:rsidRDefault="00F22E34" w:rsidP="00F22E34">
            <w:pPr>
              <w:rPr>
                <w:rFonts w:ascii="Arial" w:hAnsi="Arial" w:cs="Arial"/>
                <w:lang w:eastAsia="en-US"/>
              </w:rPr>
            </w:pPr>
            <w:r w:rsidRPr="00F22E34">
              <w:rPr>
                <w:rFonts w:ascii="Arial" w:hAnsi="Arial" w:cs="Arial"/>
              </w:rPr>
              <w:t>CPV 71000000-8 Usługi architektoniczne, budowlane, inżynieryjne i kontrolne</w:t>
            </w:r>
          </w:p>
          <w:p w:rsidR="00F22E34" w:rsidRPr="007E4E57" w:rsidRDefault="00F22E34" w:rsidP="004205F4">
            <w:pPr>
              <w:suppressAutoHyphens w:val="0"/>
              <w:spacing w:line="360" w:lineRule="auto"/>
              <w:rPr>
                <w:rFonts w:ascii="Arial" w:hAnsi="Arial" w:cs="Arial"/>
                <w:bCs/>
              </w:rPr>
            </w:pPr>
          </w:p>
        </w:tc>
      </w:tr>
      <w:tr w:rsidR="0015375E" w:rsidRPr="00CF1DF2" w:rsidTr="00C45CAC">
        <w:trPr>
          <w:trHeight w:val="848"/>
        </w:trPr>
        <w:tc>
          <w:tcPr>
            <w:tcW w:w="961" w:type="pct"/>
            <w:tcBorders>
              <w:top w:val="single" w:sz="4" w:space="0" w:color="auto"/>
              <w:left w:val="single" w:sz="4" w:space="0" w:color="auto"/>
              <w:bottom w:val="single" w:sz="4" w:space="0" w:color="auto"/>
              <w:right w:val="single" w:sz="4" w:space="0" w:color="auto"/>
            </w:tcBorders>
            <w:vAlign w:val="center"/>
          </w:tcPr>
          <w:p w:rsidR="0015375E" w:rsidRPr="001C2B6B" w:rsidRDefault="0015375E" w:rsidP="0015375E">
            <w:pPr>
              <w:suppressAutoHyphens w:val="0"/>
              <w:spacing w:line="360" w:lineRule="auto"/>
              <w:jc w:val="center"/>
              <w:rPr>
                <w:rFonts w:ascii="Arial" w:hAnsi="Arial" w:cs="Arial"/>
                <w:b/>
                <w:bCs/>
                <w:i/>
                <w:iCs/>
              </w:rPr>
            </w:pPr>
            <w:r w:rsidRPr="001C2B6B">
              <w:rPr>
                <w:rFonts w:ascii="Arial" w:hAnsi="Arial" w:cs="Arial"/>
                <w:b/>
                <w:bCs/>
                <w:i/>
                <w:iCs/>
              </w:rPr>
              <w:t>Autor</w:t>
            </w:r>
          </w:p>
          <w:p w:rsidR="0015375E" w:rsidRPr="001C2B6B" w:rsidRDefault="0015375E" w:rsidP="0015375E">
            <w:pPr>
              <w:suppressAutoHyphens w:val="0"/>
              <w:spacing w:line="360" w:lineRule="auto"/>
              <w:jc w:val="center"/>
              <w:rPr>
                <w:rFonts w:ascii="Arial" w:hAnsi="Arial" w:cs="Arial"/>
                <w:b/>
                <w:bCs/>
                <w:i/>
                <w:iCs/>
              </w:rPr>
            </w:pPr>
            <w:r w:rsidRPr="001C2B6B">
              <w:rPr>
                <w:rFonts w:ascii="Arial" w:hAnsi="Arial" w:cs="Arial"/>
                <w:b/>
                <w:bCs/>
                <w:i/>
                <w:iCs/>
              </w:rPr>
              <w:t>opracowania</w:t>
            </w:r>
          </w:p>
        </w:tc>
        <w:tc>
          <w:tcPr>
            <w:tcW w:w="4039" w:type="pct"/>
            <w:tcBorders>
              <w:top w:val="single" w:sz="4" w:space="0" w:color="auto"/>
              <w:left w:val="single" w:sz="4" w:space="0" w:color="auto"/>
              <w:bottom w:val="single" w:sz="4" w:space="0" w:color="auto"/>
              <w:right w:val="single" w:sz="4" w:space="0" w:color="auto"/>
            </w:tcBorders>
            <w:vAlign w:val="center"/>
          </w:tcPr>
          <w:p w:rsidR="0015375E" w:rsidRPr="001C2B6B" w:rsidRDefault="00035AD9" w:rsidP="00035AD9">
            <w:pPr>
              <w:suppressAutoHyphens w:val="0"/>
              <w:spacing w:line="360" w:lineRule="auto"/>
              <w:jc w:val="center"/>
              <w:rPr>
                <w:rFonts w:ascii="Arial" w:hAnsi="Arial" w:cs="Arial"/>
                <w:bCs/>
                <w:iCs/>
              </w:rPr>
            </w:pPr>
            <w:r>
              <w:rPr>
                <w:rFonts w:ascii="Arial" w:hAnsi="Arial" w:cs="Arial"/>
                <w:bCs/>
                <w:iCs/>
              </w:rPr>
              <w:t>Marta RÓŻAŃSKA</w:t>
            </w:r>
          </w:p>
        </w:tc>
      </w:tr>
      <w:tr w:rsidR="0015375E" w:rsidRPr="00CF1DF2" w:rsidTr="00C45CAC">
        <w:trPr>
          <w:trHeight w:val="846"/>
        </w:trPr>
        <w:tc>
          <w:tcPr>
            <w:tcW w:w="961" w:type="pct"/>
            <w:tcBorders>
              <w:top w:val="single" w:sz="4" w:space="0" w:color="auto"/>
              <w:left w:val="single" w:sz="4" w:space="0" w:color="auto"/>
              <w:bottom w:val="single" w:sz="4" w:space="0" w:color="auto"/>
              <w:right w:val="single" w:sz="4" w:space="0" w:color="auto"/>
            </w:tcBorders>
            <w:vAlign w:val="center"/>
          </w:tcPr>
          <w:p w:rsidR="0015375E" w:rsidRPr="001C2B6B" w:rsidRDefault="0015375E" w:rsidP="0015375E">
            <w:pPr>
              <w:suppressAutoHyphens w:val="0"/>
              <w:spacing w:line="360" w:lineRule="auto"/>
              <w:jc w:val="center"/>
              <w:rPr>
                <w:rFonts w:ascii="Arial" w:hAnsi="Arial" w:cs="Arial"/>
                <w:b/>
                <w:bCs/>
                <w:i/>
                <w:iCs/>
              </w:rPr>
            </w:pPr>
            <w:r w:rsidRPr="001C2B6B">
              <w:rPr>
                <w:rFonts w:ascii="Arial" w:hAnsi="Arial" w:cs="Arial"/>
                <w:b/>
                <w:bCs/>
                <w:i/>
                <w:iCs/>
              </w:rPr>
              <w:t>Data</w:t>
            </w:r>
          </w:p>
          <w:p w:rsidR="0015375E" w:rsidRPr="001C2B6B" w:rsidRDefault="0015375E" w:rsidP="0015375E">
            <w:pPr>
              <w:suppressAutoHyphens w:val="0"/>
              <w:spacing w:line="360" w:lineRule="auto"/>
              <w:jc w:val="center"/>
              <w:rPr>
                <w:rFonts w:ascii="Arial" w:hAnsi="Arial" w:cs="Arial"/>
                <w:b/>
                <w:bCs/>
                <w:i/>
                <w:iCs/>
              </w:rPr>
            </w:pPr>
            <w:r w:rsidRPr="001C2B6B">
              <w:rPr>
                <w:rFonts w:ascii="Arial" w:hAnsi="Arial" w:cs="Arial"/>
                <w:b/>
                <w:bCs/>
                <w:i/>
                <w:iCs/>
              </w:rPr>
              <w:t>opracowania</w:t>
            </w:r>
          </w:p>
        </w:tc>
        <w:tc>
          <w:tcPr>
            <w:tcW w:w="4039" w:type="pct"/>
            <w:tcBorders>
              <w:top w:val="single" w:sz="4" w:space="0" w:color="auto"/>
              <w:left w:val="single" w:sz="4" w:space="0" w:color="auto"/>
              <w:bottom w:val="single" w:sz="4" w:space="0" w:color="auto"/>
              <w:right w:val="single" w:sz="4" w:space="0" w:color="auto"/>
            </w:tcBorders>
            <w:vAlign w:val="center"/>
          </w:tcPr>
          <w:p w:rsidR="0015375E" w:rsidRPr="001C2B6B" w:rsidRDefault="00C45CAC" w:rsidP="00132486">
            <w:pPr>
              <w:suppressAutoHyphens w:val="0"/>
              <w:spacing w:line="360" w:lineRule="auto"/>
              <w:rPr>
                <w:rFonts w:ascii="Arial" w:hAnsi="Arial" w:cs="Arial"/>
                <w:bCs/>
                <w:i/>
                <w:iCs/>
              </w:rPr>
            </w:pPr>
            <w:r>
              <w:rPr>
                <w:rFonts w:ascii="Arial" w:hAnsi="Arial" w:cs="Arial"/>
                <w:bCs/>
                <w:i/>
                <w:iCs/>
              </w:rPr>
              <w:t xml:space="preserve"> </w:t>
            </w:r>
            <w:r>
              <w:rPr>
                <w:rFonts w:ascii="Arial" w:hAnsi="Arial" w:cs="Arial"/>
                <w:bCs/>
                <w:iCs/>
              </w:rPr>
              <w:t xml:space="preserve">                                       </w:t>
            </w:r>
            <w:r w:rsidR="00132486">
              <w:rPr>
                <w:rFonts w:ascii="Arial" w:hAnsi="Arial" w:cs="Arial"/>
                <w:bCs/>
                <w:iCs/>
              </w:rPr>
              <w:t>Lipiec</w:t>
            </w:r>
            <w:r w:rsidR="007E4E57">
              <w:rPr>
                <w:rFonts w:ascii="Arial" w:hAnsi="Arial" w:cs="Arial"/>
                <w:bCs/>
                <w:iCs/>
              </w:rPr>
              <w:t xml:space="preserve"> 202</w:t>
            </w:r>
            <w:r w:rsidR="00132486">
              <w:rPr>
                <w:rFonts w:ascii="Arial" w:hAnsi="Arial" w:cs="Arial"/>
                <w:bCs/>
                <w:iCs/>
              </w:rPr>
              <w:t>4</w:t>
            </w:r>
            <w:bookmarkStart w:id="0" w:name="_GoBack"/>
            <w:bookmarkEnd w:id="0"/>
            <w:r>
              <w:rPr>
                <w:rFonts w:ascii="Arial" w:hAnsi="Arial" w:cs="Arial"/>
                <w:bCs/>
                <w:iCs/>
              </w:rPr>
              <w:t xml:space="preserve"> r</w:t>
            </w:r>
            <w:r w:rsidR="0015375E" w:rsidRPr="001C2B6B">
              <w:rPr>
                <w:rFonts w:ascii="Arial" w:hAnsi="Arial" w:cs="Arial"/>
                <w:bCs/>
                <w:i/>
                <w:iCs/>
              </w:rPr>
              <w:t>.</w:t>
            </w:r>
          </w:p>
        </w:tc>
      </w:tr>
    </w:tbl>
    <w:p w:rsidR="009D3637" w:rsidRDefault="009D3637" w:rsidP="00CF1DF2">
      <w:pPr>
        <w:suppressAutoHyphens w:val="0"/>
        <w:spacing w:line="360" w:lineRule="auto"/>
        <w:jc w:val="both"/>
        <w:rPr>
          <w:rFonts w:ascii="Arial" w:hAnsi="Arial" w:cs="Arial"/>
          <w:b/>
          <w:bCs/>
        </w:rPr>
      </w:pPr>
    </w:p>
    <w:p w:rsidR="009D3637" w:rsidRDefault="009D3637" w:rsidP="00CF1DF2">
      <w:pPr>
        <w:suppressAutoHyphens w:val="0"/>
        <w:spacing w:line="360" w:lineRule="auto"/>
        <w:jc w:val="both"/>
        <w:rPr>
          <w:rFonts w:ascii="Arial" w:hAnsi="Arial" w:cs="Arial"/>
          <w:b/>
          <w:bCs/>
        </w:rPr>
      </w:pPr>
    </w:p>
    <w:p w:rsidR="009D3637" w:rsidRDefault="009D3637" w:rsidP="00CF1DF2">
      <w:pPr>
        <w:suppressAutoHyphens w:val="0"/>
        <w:spacing w:line="360" w:lineRule="auto"/>
        <w:jc w:val="both"/>
        <w:rPr>
          <w:rFonts w:ascii="Arial" w:hAnsi="Arial" w:cs="Arial"/>
          <w:b/>
          <w:bCs/>
        </w:rPr>
      </w:pPr>
    </w:p>
    <w:p w:rsidR="00393AFB" w:rsidRDefault="00393AFB" w:rsidP="00CF1DF2">
      <w:pPr>
        <w:suppressAutoHyphens w:val="0"/>
        <w:spacing w:line="360" w:lineRule="auto"/>
        <w:jc w:val="both"/>
        <w:rPr>
          <w:rFonts w:ascii="Arial" w:hAnsi="Arial" w:cs="Arial"/>
          <w:b/>
          <w:bCs/>
        </w:rPr>
      </w:pPr>
    </w:p>
    <w:p w:rsidR="00393AFB" w:rsidRDefault="00393AFB" w:rsidP="00CF1DF2">
      <w:pPr>
        <w:suppressAutoHyphens w:val="0"/>
        <w:spacing w:line="360" w:lineRule="auto"/>
        <w:jc w:val="both"/>
        <w:rPr>
          <w:rFonts w:ascii="Arial" w:hAnsi="Arial" w:cs="Arial"/>
          <w:b/>
          <w:bCs/>
        </w:rPr>
      </w:pPr>
    </w:p>
    <w:p w:rsidR="00393AFB" w:rsidRDefault="00393AFB" w:rsidP="00CF1DF2">
      <w:pPr>
        <w:suppressAutoHyphens w:val="0"/>
        <w:spacing w:line="360" w:lineRule="auto"/>
        <w:jc w:val="both"/>
        <w:rPr>
          <w:rFonts w:ascii="Arial" w:hAnsi="Arial" w:cs="Arial"/>
          <w:b/>
          <w:bCs/>
        </w:rPr>
      </w:pPr>
    </w:p>
    <w:p w:rsidR="004205F4" w:rsidRDefault="004205F4" w:rsidP="00CF1DF2">
      <w:pPr>
        <w:suppressAutoHyphens w:val="0"/>
        <w:spacing w:line="360" w:lineRule="auto"/>
        <w:jc w:val="both"/>
        <w:rPr>
          <w:rFonts w:ascii="Arial" w:hAnsi="Arial" w:cs="Arial"/>
          <w:b/>
          <w:bCs/>
        </w:rPr>
      </w:pPr>
    </w:p>
    <w:p w:rsidR="008470F6" w:rsidRPr="00CF1DF2" w:rsidRDefault="008470F6" w:rsidP="00BE0CFF">
      <w:pPr>
        <w:suppressAutoHyphens w:val="0"/>
        <w:spacing w:line="360" w:lineRule="auto"/>
        <w:ind w:left="2832" w:firstLine="708"/>
        <w:jc w:val="both"/>
        <w:rPr>
          <w:rFonts w:ascii="Arial" w:eastAsia="Calibri" w:hAnsi="Arial" w:cs="Arial"/>
          <w:b/>
          <w:lang w:eastAsia="en-US"/>
        </w:rPr>
      </w:pPr>
      <w:r w:rsidRPr="00CF1DF2">
        <w:rPr>
          <w:rFonts w:ascii="Arial" w:eastAsia="Calibri" w:hAnsi="Arial" w:cs="Arial"/>
          <w:b/>
          <w:lang w:eastAsia="en-US"/>
        </w:rPr>
        <w:t>Spis Treści</w:t>
      </w:r>
    </w:p>
    <w:p w:rsidR="00A3384A" w:rsidRPr="00CF1DF2" w:rsidRDefault="00A3384A" w:rsidP="00CF1DF2">
      <w:pPr>
        <w:suppressAutoHyphens w:val="0"/>
        <w:spacing w:line="360" w:lineRule="auto"/>
        <w:jc w:val="both"/>
        <w:rPr>
          <w:rFonts w:ascii="Arial" w:hAnsi="Arial" w:cs="Arial"/>
          <w:b/>
          <w:bCs/>
        </w:rPr>
      </w:pP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 Wstęp</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t>3</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1.1 Przedmiot opisu zamówienia</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Pr>
          <w:rFonts w:ascii="Arial" w:eastAsia="Calibri" w:hAnsi="Arial" w:cs="Arial"/>
          <w:iCs/>
          <w:lang w:eastAsia="en-US"/>
        </w:rPr>
        <w:tab/>
      </w:r>
      <w:r w:rsidRPr="00BF6F6A">
        <w:rPr>
          <w:rFonts w:ascii="Arial" w:eastAsia="Calibri" w:hAnsi="Arial" w:cs="Arial"/>
          <w:iCs/>
          <w:lang w:eastAsia="en-US"/>
        </w:rPr>
        <w:t>3</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1.2 Zakres stosowania opisu przedmiotu zamówienia</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Pr>
          <w:rFonts w:ascii="Arial" w:eastAsia="Calibri" w:hAnsi="Arial" w:cs="Arial"/>
          <w:iCs/>
          <w:lang w:eastAsia="en-US"/>
        </w:rPr>
        <w:tab/>
      </w:r>
      <w:r w:rsidRPr="00BF6F6A">
        <w:rPr>
          <w:rFonts w:ascii="Arial" w:eastAsia="Calibri" w:hAnsi="Arial" w:cs="Arial"/>
          <w:iCs/>
          <w:lang w:eastAsia="en-US"/>
        </w:rPr>
        <w:t>3</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 xml:space="preserve">1.3 Opis budowli                                                                                    </w:t>
      </w:r>
      <w:r>
        <w:rPr>
          <w:rFonts w:ascii="Arial" w:eastAsia="Calibri" w:hAnsi="Arial" w:cs="Arial"/>
          <w:iCs/>
          <w:lang w:eastAsia="en-US"/>
        </w:rPr>
        <w:tab/>
      </w:r>
      <w:r>
        <w:rPr>
          <w:rFonts w:ascii="Arial" w:eastAsia="Calibri" w:hAnsi="Arial" w:cs="Arial"/>
          <w:iCs/>
          <w:lang w:eastAsia="en-US"/>
        </w:rPr>
        <w:tab/>
      </w:r>
      <w:r w:rsidRPr="00BF6F6A">
        <w:rPr>
          <w:rFonts w:ascii="Arial" w:eastAsia="Calibri" w:hAnsi="Arial" w:cs="Arial"/>
          <w:iCs/>
          <w:lang w:eastAsia="en-US"/>
        </w:rPr>
        <w:t>3</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1.4 Zakres prac</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Pr>
          <w:rFonts w:ascii="Arial" w:eastAsia="Calibri" w:hAnsi="Arial" w:cs="Arial"/>
          <w:iCs/>
          <w:lang w:eastAsia="en-US"/>
        </w:rPr>
        <w:tab/>
      </w:r>
      <w:r w:rsidRPr="00BF6F6A">
        <w:rPr>
          <w:rFonts w:ascii="Arial" w:eastAsia="Calibri" w:hAnsi="Arial" w:cs="Arial"/>
          <w:iCs/>
          <w:lang w:eastAsia="en-US"/>
        </w:rPr>
        <w:t>3</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1.4.1 Zawartość dokumentacji</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Pr>
          <w:rFonts w:ascii="Arial" w:eastAsia="Calibri" w:hAnsi="Arial" w:cs="Arial"/>
          <w:iCs/>
          <w:lang w:eastAsia="en-US"/>
        </w:rPr>
        <w:tab/>
      </w:r>
      <w:r w:rsidR="003D2C55">
        <w:rPr>
          <w:rFonts w:ascii="Arial" w:eastAsia="Calibri" w:hAnsi="Arial" w:cs="Arial"/>
          <w:iCs/>
          <w:lang w:eastAsia="en-US"/>
        </w:rPr>
        <w:t>4</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1.4.2 Uzgodnienia dokumentacji</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Pr>
          <w:rFonts w:ascii="Arial" w:eastAsia="Calibri" w:hAnsi="Arial" w:cs="Arial"/>
          <w:iCs/>
          <w:lang w:eastAsia="en-US"/>
        </w:rPr>
        <w:tab/>
      </w:r>
      <w:r w:rsidRPr="00BF6F6A">
        <w:rPr>
          <w:rFonts w:ascii="Arial" w:eastAsia="Calibri" w:hAnsi="Arial" w:cs="Arial"/>
          <w:iCs/>
          <w:lang w:eastAsia="en-US"/>
        </w:rPr>
        <w:t>5</w:t>
      </w:r>
    </w:p>
    <w:p w:rsidR="00BF6F6A" w:rsidRPr="00BF6F6A" w:rsidRDefault="002A196C" w:rsidP="00BF6F6A">
      <w:pPr>
        <w:suppressAutoHyphens w:val="0"/>
        <w:spacing w:line="360" w:lineRule="auto"/>
        <w:jc w:val="both"/>
        <w:rPr>
          <w:rFonts w:ascii="Arial" w:eastAsia="Calibri" w:hAnsi="Arial" w:cs="Arial"/>
          <w:iCs/>
          <w:lang w:eastAsia="en-US"/>
        </w:rPr>
      </w:pPr>
      <w:r>
        <w:rPr>
          <w:rFonts w:ascii="Arial" w:eastAsia="Calibri" w:hAnsi="Arial" w:cs="Arial"/>
          <w:iCs/>
          <w:lang w:eastAsia="en-US"/>
        </w:rPr>
        <w:t xml:space="preserve">1.5 </w:t>
      </w:r>
      <w:r w:rsidR="00BF6F6A" w:rsidRPr="00BF6F6A">
        <w:rPr>
          <w:rFonts w:ascii="Arial" w:eastAsia="Calibri" w:hAnsi="Arial" w:cs="Arial"/>
          <w:iCs/>
          <w:lang w:eastAsia="en-US"/>
        </w:rPr>
        <w:t>Informacje dotyczące podwykonawców</w:t>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Pr>
          <w:rFonts w:ascii="Arial" w:eastAsia="Calibri" w:hAnsi="Arial" w:cs="Arial"/>
          <w:iCs/>
          <w:lang w:eastAsia="en-US"/>
        </w:rPr>
        <w:tab/>
      </w:r>
      <w:r w:rsidR="00BF6F6A" w:rsidRPr="00BF6F6A">
        <w:rPr>
          <w:rFonts w:ascii="Arial" w:eastAsia="Calibri" w:hAnsi="Arial" w:cs="Arial"/>
          <w:iCs/>
          <w:lang w:eastAsia="en-US"/>
        </w:rPr>
        <w:t>5</w:t>
      </w:r>
    </w:p>
    <w:p w:rsidR="00BF6F6A" w:rsidRPr="00BF6F6A" w:rsidRDefault="002A196C" w:rsidP="00BF6F6A">
      <w:pPr>
        <w:suppressAutoHyphens w:val="0"/>
        <w:spacing w:line="360" w:lineRule="auto"/>
        <w:jc w:val="both"/>
        <w:rPr>
          <w:rFonts w:ascii="Arial" w:eastAsia="Calibri" w:hAnsi="Arial" w:cs="Arial"/>
          <w:iCs/>
          <w:lang w:eastAsia="en-US"/>
        </w:rPr>
      </w:pPr>
      <w:r>
        <w:rPr>
          <w:rFonts w:ascii="Arial" w:eastAsia="Calibri" w:hAnsi="Arial" w:cs="Arial"/>
          <w:iCs/>
          <w:lang w:eastAsia="en-US"/>
        </w:rPr>
        <w:t xml:space="preserve">1.6 </w:t>
      </w:r>
      <w:r w:rsidR="00BF6F6A" w:rsidRPr="00BF6F6A">
        <w:rPr>
          <w:rFonts w:ascii="Arial" w:eastAsia="Calibri" w:hAnsi="Arial" w:cs="Arial"/>
          <w:iCs/>
          <w:lang w:eastAsia="en-US"/>
        </w:rPr>
        <w:t>Określenia podstawowe</w:t>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sidRPr="00BF6F6A">
        <w:rPr>
          <w:rFonts w:ascii="Arial" w:eastAsia="Calibri" w:hAnsi="Arial" w:cs="Arial"/>
          <w:iCs/>
          <w:lang w:eastAsia="en-US"/>
        </w:rPr>
        <w:tab/>
      </w:r>
      <w:r w:rsidR="00BF6F6A">
        <w:rPr>
          <w:rFonts w:ascii="Arial" w:eastAsia="Calibri" w:hAnsi="Arial" w:cs="Arial"/>
          <w:iCs/>
          <w:lang w:eastAsia="en-US"/>
        </w:rPr>
        <w:tab/>
      </w:r>
      <w:r w:rsidR="004C083D">
        <w:rPr>
          <w:rFonts w:ascii="Arial" w:eastAsia="Calibri" w:hAnsi="Arial" w:cs="Arial"/>
          <w:iCs/>
          <w:lang w:eastAsia="en-US"/>
        </w:rPr>
        <w:t>6</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1.7 Wymagania dotyczące wykonania opracowania</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Pr>
          <w:rFonts w:ascii="Arial" w:eastAsia="Calibri" w:hAnsi="Arial" w:cs="Arial"/>
          <w:iCs/>
          <w:lang w:eastAsia="en-US"/>
        </w:rPr>
        <w:tab/>
      </w:r>
      <w:r w:rsidR="0052010D">
        <w:rPr>
          <w:rFonts w:ascii="Arial" w:eastAsia="Calibri" w:hAnsi="Arial" w:cs="Arial"/>
          <w:iCs/>
          <w:lang w:eastAsia="en-US"/>
        </w:rPr>
        <w:t>6</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1.8 Wymagania dotyczące formy opracowania</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Pr>
          <w:rFonts w:ascii="Arial" w:eastAsia="Calibri" w:hAnsi="Arial" w:cs="Arial"/>
          <w:iCs/>
          <w:lang w:eastAsia="en-US"/>
        </w:rPr>
        <w:tab/>
      </w:r>
      <w:r w:rsidR="0052010D">
        <w:rPr>
          <w:rFonts w:ascii="Arial" w:eastAsia="Calibri" w:hAnsi="Arial" w:cs="Arial"/>
          <w:iCs/>
          <w:lang w:eastAsia="en-US"/>
        </w:rPr>
        <w:t>6</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2. Termin realizacji</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0052010D">
        <w:rPr>
          <w:rFonts w:ascii="Arial" w:eastAsia="Calibri" w:hAnsi="Arial" w:cs="Arial"/>
          <w:iCs/>
          <w:lang w:eastAsia="en-US"/>
        </w:rPr>
        <w:t>7</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3. Ogólne zasady kontroli jakości</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0052010D">
        <w:rPr>
          <w:rFonts w:ascii="Arial" w:eastAsia="Calibri" w:hAnsi="Arial" w:cs="Arial"/>
          <w:iCs/>
          <w:lang w:eastAsia="en-US"/>
        </w:rPr>
        <w:t>7</w:t>
      </w:r>
    </w:p>
    <w:p w:rsidR="00BF6F6A" w:rsidRPr="00BF6F6A"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4. Odbiór dokumentacji</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0052010D">
        <w:rPr>
          <w:rFonts w:ascii="Arial" w:eastAsia="Calibri" w:hAnsi="Arial" w:cs="Arial"/>
          <w:iCs/>
          <w:lang w:eastAsia="en-US"/>
        </w:rPr>
        <w:t>7</w:t>
      </w:r>
    </w:p>
    <w:p w:rsidR="00F425E8" w:rsidRPr="00CF1DF2" w:rsidRDefault="00BF6F6A" w:rsidP="00BF6F6A">
      <w:pPr>
        <w:suppressAutoHyphens w:val="0"/>
        <w:spacing w:line="360" w:lineRule="auto"/>
        <w:jc w:val="both"/>
        <w:rPr>
          <w:rFonts w:ascii="Arial" w:eastAsia="Calibri" w:hAnsi="Arial" w:cs="Arial"/>
          <w:iCs/>
          <w:lang w:eastAsia="en-US"/>
        </w:rPr>
      </w:pPr>
      <w:r w:rsidRPr="00BF6F6A">
        <w:rPr>
          <w:rFonts w:ascii="Arial" w:eastAsia="Calibri" w:hAnsi="Arial" w:cs="Arial"/>
          <w:iCs/>
          <w:lang w:eastAsia="en-US"/>
        </w:rPr>
        <w:t>5. Dokumenty odniesienia</w:t>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Pr="00BF6F6A">
        <w:rPr>
          <w:rFonts w:ascii="Arial" w:eastAsia="Calibri" w:hAnsi="Arial" w:cs="Arial"/>
          <w:iCs/>
          <w:lang w:eastAsia="en-US"/>
        </w:rPr>
        <w:tab/>
      </w:r>
      <w:r w:rsidR="0052010D">
        <w:rPr>
          <w:rFonts w:ascii="Arial" w:eastAsia="Calibri" w:hAnsi="Arial" w:cs="Arial"/>
          <w:iCs/>
          <w:lang w:eastAsia="en-US"/>
        </w:rPr>
        <w:t>7</w:t>
      </w:r>
    </w:p>
    <w:p w:rsidR="00F425E8" w:rsidRPr="00CF1DF2" w:rsidRDefault="00F425E8" w:rsidP="00CF1DF2">
      <w:pPr>
        <w:suppressAutoHyphens w:val="0"/>
        <w:spacing w:line="360" w:lineRule="auto"/>
        <w:jc w:val="both"/>
        <w:rPr>
          <w:rFonts w:ascii="Arial" w:eastAsia="Calibri" w:hAnsi="Arial" w:cs="Arial"/>
          <w:iCs/>
          <w:lang w:eastAsia="en-US"/>
        </w:rPr>
      </w:pPr>
    </w:p>
    <w:p w:rsidR="00F425E8" w:rsidRPr="00CF1DF2" w:rsidRDefault="00F425E8" w:rsidP="00CF1DF2">
      <w:pPr>
        <w:suppressAutoHyphens w:val="0"/>
        <w:spacing w:line="360" w:lineRule="auto"/>
        <w:jc w:val="both"/>
        <w:rPr>
          <w:rFonts w:ascii="Arial" w:eastAsia="Calibri" w:hAnsi="Arial" w:cs="Arial"/>
          <w:iCs/>
          <w:lang w:eastAsia="en-US"/>
        </w:rPr>
      </w:pPr>
    </w:p>
    <w:p w:rsidR="00F425E8" w:rsidRPr="00CF1DF2" w:rsidRDefault="00F425E8" w:rsidP="00CF1DF2">
      <w:pPr>
        <w:suppressAutoHyphens w:val="0"/>
        <w:spacing w:line="360" w:lineRule="auto"/>
        <w:jc w:val="both"/>
        <w:rPr>
          <w:rFonts w:ascii="Arial" w:eastAsia="Calibri" w:hAnsi="Arial" w:cs="Arial"/>
          <w:iCs/>
          <w:lang w:eastAsia="en-US"/>
        </w:rPr>
      </w:pPr>
    </w:p>
    <w:p w:rsidR="00F425E8" w:rsidRDefault="00F425E8" w:rsidP="00CF1DF2">
      <w:pPr>
        <w:suppressAutoHyphens w:val="0"/>
        <w:spacing w:line="360" w:lineRule="auto"/>
        <w:jc w:val="both"/>
        <w:rPr>
          <w:rFonts w:ascii="Arial" w:eastAsia="Calibri" w:hAnsi="Arial" w:cs="Arial"/>
          <w:iCs/>
          <w:lang w:eastAsia="en-US"/>
        </w:rPr>
      </w:pPr>
    </w:p>
    <w:p w:rsidR="0015375E" w:rsidRDefault="0015375E" w:rsidP="00CF1DF2">
      <w:pPr>
        <w:suppressAutoHyphens w:val="0"/>
        <w:spacing w:line="360" w:lineRule="auto"/>
        <w:jc w:val="both"/>
        <w:rPr>
          <w:rFonts w:ascii="Arial" w:eastAsia="Calibri" w:hAnsi="Arial" w:cs="Arial"/>
          <w:iCs/>
          <w:lang w:eastAsia="en-US"/>
        </w:rPr>
      </w:pPr>
    </w:p>
    <w:p w:rsidR="0015375E" w:rsidRDefault="0015375E" w:rsidP="00CF1DF2">
      <w:pPr>
        <w:suppressAutoHyphens w:val="0"/>
        <w:spacing w:line="360" w:lineRule="auto"/>
        <w:jc w:val="both"/>
        <w:rPr>
          <w:rFonts w:ascii="Arial" w:eastAsia="Calibri" w:hAnsi="Arial" w:cs="Arial"/>
          <w:iCs/>
          <w:lang w:eastAsia="en-US"/>
        </w:rPr>
      </w:pPr>
    </w:p>
    <w:p w:rsidR="0015375E" w:rsidRDefault="0015375E" w:rsidP="00CF1DF2">
      <w:pPr>
        <w:suppressAutoHyphens w:val="0"/>
        <w:spacing w:line="360" w:lineRule="auto"/>
        <w:jc w:val="both"/>
        <w:rPr>
          <w:rFonts w:ascii="Arial" w:eastAsia="Calibri" w:hAnsi="Arial" w:cs="Arial"/>
          <w:iCs/>
          <w:lang w:eastAsia="en-US"/>
        </w:rPr>
      </w:pPr>
    </w:p>
    <w:p w:rsidR="0015375E" w:rsidRDefault="0015375E" w:rsidP="00CF1DF2">
      <w:pPr>
        <w:suppressAutoHyphens w:val="0"/>
        <w:spacing w:line="360" w:lineRule="auto"/>
        <w:jc w:val="both"/>
        <w:rPr>
          <w:rFonts w:ascii="Arial" w:eastAsia="Calibri" w:hAnsi="Arial" w:cs="Arial"/>
          <w:iCs/>
          <w:lang w:eastAsia="en-US"/>
        </w:rPr>
      </w:pPr>
    </w:p>
    <w:p w:rsidR="002F6A3D" w:rsidRPr="00CF1DF2" w:rsidRDefault="002F6A3D" w:rsidP="00CF1DF2">
      <w:pPr>
        <w:suppressAutoHyphens w:val="0"/>
        <w:spacing w:line="360" w:lineRule="auto"/>
        <w:jc w:val="both"/>
        <w:rPr>
          <w:rFonts w:ascii="Arial" w:eastAsia="Calibri" w:hAnsi="Arial" w:cs="Arial"/>
          <w:iCs/>
          <w:lang w:eastAsia="en-US"/>
        </w:rPr>
      </w:pPr>
    </w:p>
    <w:p w:rsidR="00F425E8" w:rsidRPr="00CF1DF2" w:rsidRDefault="00F425E8" w:rsidP="00CF1DF2">
      <w:pPr>
        <w:suppressAutoHyphens w:val="0"/>
        <w:spacing w:line="360" w:lineRule="auto"/>
        <w:jc w:val="both"/>
        <w:rPr>
          <w:rFonts w:ascii="Arial" w:eastAsia="Calibri" w:hAnsi="Arial" w:cs="Arial"/>
          <w:b/>
          <w:iCs/>
          <w:lang w:eastAsia="en-US"/>
        </w:rPr>
      </w:pPr>
    </w:p>
    <w:p w:rsidR="00FC5D3D" w:rsidRPr="00CF1DF2" w:rsidRDefault="00FC5D3D" w:rsidP="00CF1DF2">
      <w:pPr>
        <w:suppressAutoHyphens w:val="0"/>
        <w:spacing w:line="360" w:lineRule="auto"/>
        <w:jc w:val="both"/>
        <w:rPr>
          <w:rFonts w:ascii="Arial" w:eastAsia="Calibri" w:hAnsi="Arial" w:cs="Arial"/>
          <w:b/>
          <w:iCs/>
          <w:lang w:eastAsia="en-US"/>
        </w:rPr>
      </w:pPr>
    </w:p>
    <w:p w:rsidR="0013473D" w:rsidRDefault="0013473D" w:rsidP="00CF1DF2">
      <w:pPr>
        <w:pStyle w:val="Akapitzlist"/>
        <w:suppressAutoHyphens w:val="0"/>
        <w:spacing w:line="360" w:lineRule="auto"/>
        <w:jc w:val="both"/>
        <w:rPr>
          <w:rFonts w:ascii="Arial" w:eastAsia="Calibri" w:hAnsi="Arial" w:cs="Arial"/>
          <w:b/>
          <w:iCs/>
          <w:lang w:eastAsia="en-US"/>
        </w:rPr>
      </w:pPr>
    </w:p>
    <w:p w:rsidR="005F48B6" w:rsidRDefault="005F48B6" w:rsidP="00CF1DF2">
      <w:pPr>
        <w:pStyle w:val="Akapitzlist"/>
        <w:suppressAutoHyphens w:val="0"/>
        <w:spacing w:line="360" w:lineRule="auto"/>
        <w:jc w:val="both"/>
        <w:rPr>
          <w:rFonts w:ascii="Arial" w:eastAsia="Calibri" w:hAnsi="Arial" w:cs="Arial"/>
          <w:b/>
          <w:iCs/>
          <w:lang w:eastAsia="en-US"/>
        </w:rPr>
      </w:pPr>
    </w:p>
    <w:p w:rsidR="00936996" w:rsidRDefault="00936996" w:rsidP="00CF1DF2">
      <w:pPr>
        <w:pStyle w:val="Akapitzlist"/>
        <w:suppressAutoHyphens w:val="0"/>
        <w:spacing w:line="360" w:lineRule="auto"/>
        <w:jc w:val="both"/>
        <w:rPr>
          <w:rFonts w:ascii="Arial" w:eastAsia="Calibri" w:hAnsi="Arial" w:cs="Arial"/>
          <w:b/>
          <w:iCs/>
          <w:lang w:eastAsia="en-US"/>
        </w:rPr>
      </w:pPr>
    </w:p>
    <w:p w:rsidR="00BF6F6A" w:rsidRDefault="00BF6F6A" w:rsidP="00CF1DF2">
      <w:pPr>
        <w:pStyle w:val="Akapitzlist"/>
        <w:suppressAutoHyphens w:val="0"/>
        <w:spacing w:line="360" w:lineRule="auto"/>
        <w:jc w:val="both"/>
        <w:rPr>
          <w:rFonts w:ascii="Arial" w:eastAsia="Calibri" w:hAnsi="Arial" w:cs="Arial"/>
          <w:b/>
          <w:iCs/>
          <w:lang w:eastAsia="en-US"/>
        </w:rPr>
      </w:pPr>
    </w:p>
    <w:p w:rsidR="004205F4" w:rsidRDefault="004205F4" w:rsidP="00CF1DF2">
      <w:pPr>
        <w:pStyle w:val="Akapitzlist"/>
        <w:suppressAutoHyphens w:val="0"/>
        <w:spacing w:line="360" w:lineRule="auto"/>
        <w:jc w:val="both"/>
        <w:rPr>
          <w:rFonts w:ascii="Arial" w:eastAsia="Calibri" w:hAnsi="Arial" w:cs="Arial"/>
          <w:b/>
          <w:iCs/>
          <w:lang w:eastAsia="en-US"/>
        </w:rPr>
      </w:pPr>
    </w:p>
    <w:p w:rsidR="00BF6F6A" w:rsidRDefault="00BF6F6A" w:rsidP="00CF1DF2">
      <w:pPr>
        <w:pStyle w:val="Akapitzlist"/>
        <w:suppressAutoHyphens w:val="0"/>
        <w:spacing w:line="360" w:lineRule="auto"/>
        <w:jc w:val="both"/>
        <w:rPr>
          <w:rFonts w:ascii="Arial" w:eastAsia="Calibri" w:hAnsi="Arial" w:cs="Arial"/>
          <w:b/>
          <w:iCs/>
          <w:lang w:eastAsia="en-US"/>
        </w:rPr>
      </w:pPr>
    </w:p>
    <w:p w:rsidR="005A2D43" w:rsidRPr="00CF1DF2" w:rsidRDefault="005A2D43" w:rsidP="001C2B6B">
      <w:pPr>
        <w:pStyle w:val="Akapitzlist"/>
        <w:suppressAutoHyphens w:val="0"/>
        <w:spacing w:line="360" w:lineRule="auto"/>
        <w:ind w:left="0"/>
        <w:jc w:val="both"/>
        <w:rPr>
          <w:rFonts w:ascii="Arial" w:eastAsia="Calibri" w:hAnsi="Arial" w:cs="Arial"/>
          <w:b/>
          <w:iCs/>
          <w:lang w:eastAsia="en-US"/>
        </w:rPr>
      </w:pPr>
    </w:p>
    <w:p w:rsidR="00413449" w:rsidRDefault="00B102B4" w:rsidP="004B62AF">
      <w:pPr>
        <w:pStyle w:val="Akapitzlist"/>
        <w:numPr>
          <w:ilvl w:val="0"/>
          <w:numId w:val="5"/>
        </w:numPr>
        <w:suppressAutoHyphens w:val="0"/>
        <w:spacing w:line="360" w:lineRule="auto"/>
        <w:jc w:val="both"/>
        <w:rPr>
          <w:rFonts w:ascii="Arial" w:hAnsi="Arial" w:cs="Arial"/>
          <w:b/>
          <w:bCs/>
        </w:rPr>
      </w:pPr>
      <w:r w:rsidRPr="00CF1DF2">
        <w:rPr>
          <w:rFonts w:ascii="Arial" w:hAnsi="Arial" w:cs="Arial"/>
          <w:b/>
          <w:bCs/>
        </w:rPr>
        <w:t>WSTĘP</w:t>
      </w:r>
    </w:p>
    <w:p w:rsidR="00EC1B79" w:rsidRPr="00CF1DF2" w:rsidRDefault="00EC1B79" w:rsidP="00EC1B79">
      <w:pPr>
        <w:pStyle w:val="Akapitzlist"/>
        <w:suppressAutoHyphens w:val="0"/>
        <w:spacing w:line="360" w:lineRule="auto"/>
        <w:ind w:left="1080"/>
        <w:jc w:val="both"/>
        <w:rPr>
          <w:rFonts w:ascii="Arial" w:hAnsi="Arial" w:cs="Arial"/>
          <w:b/>
          <w:bCs/>
        </w:rPr>
      </w:pPr>
    </w:p>
    <w:p w:rsidR="00B102B4" w:rsidRPr="00CF1DF2" w:rsidRDefault="002A4636" w:rsidP="00CF1DF2">
      <w:pPr>
        <w:spacing w:line="360" w:lineRule="auto"/>
        <w:ind w:left="426"/>
        <w:jc w:val="both"/>
        <w:rPr>
          <w:rFonts w:ascii="Arial" w:hAnsi="Arial" w:cs="Arial"/>
          <w:b/>
          <w:bCs/>
        </w:rPr>
      </w:pPr>
      <w:r w:rsidRPr="00CF1DF2">
        <w:rPr>
          <w:rFonts w:ascii="Arial" w:hAnsi="Arial" w:cs="Arial"/>
          <w:b/>
          <w:bCs/>
        </w:rPr>
        <w:t xml:space="preserve">1.1 </w:t>
      </w:r>
      <w:r w:rsidR="00B102B4" w:rsidRPr="00CF1DF2">
        <w:rPr>
          <w:rFonts w:ascii="Arial" w:hAnsi="Arial" w:cs="Arial"/>
          <w:b/>
          <w:bCs/>
        </w:rPr>
        <w:t>Przedmiot</w:t>
      </w:r>
      <w:r w:rsidRPr="00CF1DF2">
        <w:rPr>
          <w:rFonts w:ascii="Arial" w:hAnsi="Arial" w:cs="Arial"/>
          <w:b/>
          <w:bCs/>
        </w:rPr>
        <w:t xml:space="preserve"> </w:t>
      </w:r>
      <w:r w:rsidR="001C2B6B">
        <w:rPr>
          <w:rFonts w:ascii="Arial" w:hAnsi="Arial" w:cs="Arial"/>
          <w:b/>
          <w:bCs/>
        </w:rPr>
        <w:t xml:space="preserve">opisu zamówienia </w:t>
      </w:r>
    </w:p>
    <w:p w:rsidR="001D033E" w:rsidRPr="00CF1DF2" w:rsidRDefault="00B102B4" w:rsidP="00F321B8">
      <w:pPr>
        <w:spacing w:line="360" w:lineRule="auto"/>
        <w:ind w:firstLine="426"/>
        <w:jc w:val="both"/>
        <w:rPr>
          <w:rFonts w:ascii="Arial" w:eastAsia="Arial" w:hAnsi="Arial" w:cs="Arial"/>
        </w:rPr>
      </w:pPr>
      <w:r w:rsidRPr="00CF1DF2">
        <w:rPr>
          <w:rFonts w:ascii="Arial" w:hAnsi="Arial" w:cs="Arial"/>
        </w:rPr>
        <w:t>Przedmiotem</w:t>
      </w:r>
      <w:r w:rsidR="006950BF" w:rsidRPr="00CF1DF2">
        <w:rPr>
          <w:rFonts w:ascii="Arial" w:hAnsi="Arial" w:cs="Arial"/>
        </w:rPr>
        <w:t xml:space="preserve"> </w:t>
      </w:r>
      <w:r w:rsidRPr="00CF1DF2">
        <w:rPr>
          <w:rFonts w:ascii="Arial" w:hAnsi="Arial" w:cs="Arial"/>
        </w:rPr>
        <w:t>niniejsz</w:t>
      </w:r>
      <w:r w:rsidR="001C2B6B">
        <w:rPr>
          <w:rFonts w:ascii="Arial" w:hAnsi="Arial" w:cs="Arial"/>
        </w:rPr>
        <w:t xml:space="preserve">ego opisu </w:t>
      </w:r>
      <w:r w:rsidR="004259EB">
        <w:rPr>
          <w:rFonts w:ascii="Arial" w:hAnsi="Arial" w:cs="Arial"/>
        </w:rPr>
        <w:t>zakresu</w:t>
      </w:r>
      <w:r w:rsidR="00C45CAC">
        <w:rPr>
          <w:rFonts w:ascii="Arial" w:hAnsi="Arial" w:cs="Arial"/>
        </w:rPr>
        <w:t xml:space="preserve"> </w:t>
      </w:r>
      <w:r w:rsidR="001C2B6B">
        <w:rPr>
          <w:rFonts w:ascii="Arial" w:hAnsi="Arial" w:cs="Arial"/>
        </w:rPr>
        <w:t xml:space="preserve">zamówienia </w:t>
      </w:r>
      <w:r w:rsidRPr="00CF1DF2">
        <w:rPr>
          <w:rFonts w:ascii="Arial" w:hAnsi="Arial" w:cs="Arial"/>
        </w:rPr>
        <w:t>są</w:t>
      </w:r>
      <w:r w:rsidR="006950BF" w:rsidRPr="00CF1DF2">
        <w:rPr>
          <w:rFonts w:ascii="Arial" w:hAnsi="Arial" w:cs="Arial"/>
        </w:rPr>
        <w:t xml:space="preserve"> </w:t>
      </w:r>
      <w:r w:rsidRPr="00CF1DF2">
        <w:rPr>
          <w:rFonts w:ascii="Arial" w:hAnsi="Arial" w:cs="Arial"/>
        </w:rPr>
        <w:t>wymagania</w:t>
      </w:r>
      <w:r w:rsidR="006950BF" w:rsidRPr="00CF1DF2">
        <w:rPr>
          <w:rFonts w:ascii="Arial" w:hAnsi="Arial" w:cs="Arial"/>
        </w:rPr>
        <w:t xml:space="preserve"> </w:t>
      </w:r>
      <w:r w:rsidRPr="00CF1DF2">
        <w:rPr>
          <w:rFonts w:ascii="Arial" w:hAnsi="Arial" w:cs="Arial"/>
        </w:rPr>
        <w:t>dotyczące</w:t>
      </w:r>
      <w:r w:rsidR="006950BF" w:rsidRPr="00CF1DF2">
        <w:rPr>
          <w:rFonts w:ascii="Arial" w:hAnsi="Arial" w:cs="Arial"/>
        </w:rPr>
        <w:t xml:space="preserve"> </w:t>
      </w:r>
      <w:r w:rsidRPr="00CF1DF2">
        <w:rPr>
          <w:rFonts w:ascii="Arial" w:hAnsi="Arial" w:cs="Arial"/>
        </w:rPr>
        <w:t>wykonania</w:t>
      </w:r>
      <w:r w:rsidR="005A2D43">
        <w:rPr>
          <w:rFonts w:ascii="Arial" w:hAnsi="Arial" w:cs="Arial"/>
        </w:rPr>
        <w:t xml:space="preserve"> </w:t>
      </w:r>
      <w:r w:rsidRPr="00CF1DF2">
        <w:rPr>
          <w:rFonts w:ascii="Arial" w:hAnsi="Arial" w:cs="Arial"/>
        </w:rPr>
        <w:t>i</w:t>
      </w:r>
      <w:r w:rsidR="006950BF" w:rsidRPr="00CF1DF2">
        <w:rPr>
          <w:rFonts w:ascii="Arial" w:hAnsi="Arial" w:cs="Arial"/>
        </w:rPr>
        <w:t xml:space="preserve"> </w:t>
      </w:r>
      <w:r w:rsidRPr="00CF1DF2">
        <w:rPr>
          <w:rFonts w:ascii="Arial" w:hAnsi="Arial" w:cs="Arial"/>
        </w:rPr>
        <w:t>odbioru</w:t>
      </w:r>
      <w:r w:rsidR="006950BF" w:rsidRPr="00CF1DF2">
        <w:rPr>
          <w:rFonts w:ascii="Arial" w:hAnsi="Arial" w:cs="Arial"/>
        </w:rPr>
        <w:t xml:space="preserve"> </w:t>
      </w:r>
      <w:r w:rsidRPr="00CF1DF2">
        <w:rPr>
          <w:rFonts w:ascii="Arial" w:hAnsi="Arial" w:cs="Arial"/>
        </w:rPr>
        <w:t>robót</w:t>
      </w:r>
      <w:r w:rsidR="006950BF" w:rsidRPr="00CF1DF2">
        <w:rPr>
          <w:rFonts w:ascii="Arial" w:hAnsi="Arial" w:cs="Arial"/>
        </w:rPr>
        <w:t xml:space="preserve"> </w:t>
      </w:r>
      <w:r w:rsidR="00615EB1" w:rsidRPr="00CF1DF2">
        <w:rPr>
          <w:rFonts w:ascii="Arial" w:hAnsi="Arial" w:cs="Arial"/>
        </w:rPr>
        <w:t xml:space="preserve">związanych z opracowaniem </w:t>
      </w:r>
      <w:r w:rsidR="004C083D">
        <w:rPr>
          <w:rFonts w:ascii="Arial" w:hAnsi="Arial" w:cs="Arial"/>
        </w:rPr>
        <w:t>dokumentacji projektowo- kosztorysowej remontu</w:t>
      </w:r>
      <w:r w:rsidR="00017769">
        <w:rPr>
          <w:rFonts w:ascii="Arial" w:hAnsi="Arial" w:cs="Arial"/>
        </w:rPr>
        <w:t xml:space="preserve"> </w:t>
      </w:r>
      <w:r w:rsidR="00927008">
        <w:rPr>
          <w:rFonts w:ascii="Arial" w:hAnsi="Arial" w:cs="Arial"/>
        </w:rPr>
        <w:t xml:space="preserve">Kościoła Garnizonowego </w:t>
      </w:r>
      <w:r w:rsidR="00017769">
        <w:rPr>
          <w:rFonts w:ascii="Arial" w:hAnsi="Arial" w:cs="Arial"/>
        </w:rPr>
        <w:t>zlokalizowanego</w:t>
      </w:r>
      <w:r w:rsidR="004259EB">
        <w:rPr>
          <w:rFonts w:ascii="Arial" w:hAnsi="Arial" w:cs="Arial"/>
        </w:rPr>
        <w:t xml:space="preserve"> w Kielcach </w:t>
      </w:r>
      <w:r w:rsidR="004C083D">
        <w:rPr>
          <w:rFonts w:ascii="Arial" w:hAnsi="Arial" w:cs="Arial"/>
        </w:rPr>
        <w:t xml:space="preserve">przy </w:t>
      </w:r>
      <w:r w:rsidR="00AE602F">
        <w:rPr>
          <w:rFonts w:ascii="Arial" w:hAnsi="Arial" w:cs="Arial"/>
        </w:rPr>
        <w:br/>
      </w:r>
      <w:r w:rsidR="004205F4" w:rsidRPr="004205F4">
        <w:rPr>
          <w:rFonts w:ascii="Arial" w:hAnsi="Arial" w:cs="Arial"/>
          <w:bCs/>
          <w:iCs/>
          <w:szCs w:val="20"/>
        </w:rPr>
        <w:t xml:space="preserve">ul. </w:t>
      </w:r>
      <w:r w:rsidR="00927008">
        <w:rPr>
          <w:rFonts w:ascii="Arial" w:hAnsi="Arial" w:cs="Arial"/>
          <w:bCs/>
          <w:iCs/>
          <w:szCs w:val="20"/>
        </w:rPr>
        <w:t>Chęcińskiej 2</w:t>
      </w:r>
      <w:r w:rsidR="004259EB">
        <w:rPr>
          <w:rFonts w:ascii="Arial" w:hAnsi="Arial" w:cs="Arial"/>
        </w:rPr>
        <w:t>.</w:t>
      </w:r>
    </w:p>
    <w:p w:rsidR="007D2EDA" w:rsidRDefault="007D2EDA" w:rsidP="00CF1DF2">
      <w:pPr>
        <w:spacing w:line="360" w:lineRule="auto"/>
        <w:ind w:firstLine="426"/>
        <w:jc w:val="both"/>
        <w:rPr>
          <w:rFonts w:ascii="Arial" w:hAnsi="Arial" w:cs="Arial"/>
          <w:b/>
          <w:bCs/>
        </w:rPr>
      </w:pPr>
    </w:p>
    <w:p w:rsidR="00B102B4" w:rsidRPr="00CF1DF2" w:rsidRDefault="002A4636" w:rsidP="00CF1DF2">
      <w:pPr>
        <w:spacing w:line="360" w:lineRule="auto"/>
        <w:ind w:firstLine="426"/>
        <w:jc w:val="both"/>
        <w:rPr>
          <w:rFonts w:ascii="Arial" w:hAnsi="Arial" w:cs="Arial"/>
          <w:b/>
          <w:bCs/>
        </w:rPr>
      </w:pPr>
      <w:r w:rsidRPr="00CF1DF2">
        <w:rPr>
          <w:rFonts w:ascii="Arial" w:hAnsi="Arial" w:cs="Arial"/>
          <w:b/>
          <w:bCs/>
        </w:rPr>
        <w:t xml:space="preserve">1.2 </w:t>
      </w:r>
      <w:r w:rsidR="00B102B4" w:rsidRPr="00CF1DF2">
        <w:rPr>
          <w:rFonts w:ascii="Arial" w:hAnsi="Arial" w:cs="Arial"/>
          <w:b/>
          <w:bCs/>
        </w:rPr>
        <w:t>Zakres</w:t>
      </w:r>
      <w:r w:rsidR="006950BF" w:rsidRPr="00CF1DF2">
        <w:rPr>
          <w:rFonts w:ascii="Arial" w:hAnsi="Arial" w:cs="Arial"/>
          <w:b/>
          <w:bCs/>
        </w:rPr>
        <w:t xml:space="preserve"> </w:t>
      </w:r>
      <w:r w:rsidR="00B102B4" w:rsidRPr="00CF1DF2">
        <w:rPr>
          <w:rFonts w:ascii="Arial" w:hAnsi="Arial" w:cs="Arial"/>
          <w:b/>
          <w:bCs/>
        </w:rPr>
        <w:t>stosowania</w:t>
      </w:r>
      <w:r w:rsidR="006950BF" w:rsidRPr="00CF1DF2">
        <w:rPr>
          <w:rFonts w:ascii="Arial" w:hAnsi="Arial" w:cs="Arial"/>
          <w:b/>
          <w:bCs/>
        </w:rPr>
        <w:t xml:space="preserve"> </w:t>
      </w:r>
      <w:r w:rsidR="001C2B6B">
        <w:rPr>
          <w:rFonts w:ascii="Arial" w:hAnsi="Arial" w:cs="Arial"/>
          <w:b/>
          <w:bCs/>
        </w:rPr>
        <w:t xml:space="preserve">opisu przedmiotu zamówienia </w:t>
      </w:r>
    </w:p>
    <w:p w:rsidR="001C2B6B" w:rsidRDefault="001C2B6B" w:rsidP="001C2B6B">
      <w:pPr>
        <w:spacing w:line="360" w:lineRule="auto"/>
        <w:ind w:firstLine="360"/>
        <w:jc w:val="both"/>
        <w:rPr>
          <w:rFonts w:ascii="Arial" w:hAnsi="Arial" w:cs="Arial"/>
        </w:rPr>
      </w:pPr>
      <w:r>
        <w:rPr>
          <w:rFonts w:ascii="Arial" w:hAnsi="Arial" w:cs="Arial"/>
        </w:rPr>
        <w:t xml:space="preserve">Opis przedmiotu zamówienia </w:t>
      </w:r>
      <w:r w:rsidRPr="00CF1DF2">
        <w:rPr>
          <w:rFonts w:ascii="Arial" w:hAnsi="Arial" w:cs="Arial"/>
        </w:rPr>
        <w:t>jest stosowan</w:t>
      </w:r>
      <w:r>
        <w:rPr>
          <w:rFonts w:ascii="Arial" w:hAnsi="Arial" w:cs="Arial"/>
        </w:rPr>
        <w:t>y</w:t>
      </w:r>
      <w:r w:rsidRPr="00CF1DF2">
        <w:rPr>
          <w:rFonts w:ascii="Arial" w:hAnsi="Arial" w:cs="Arial"/>
        </w:rPr>
        <w:t xml:space="preserve"> jako dokument przetargowy </w:t>
      </w:r>
      <w:r>
        <w:rPr>
          <w:rFonts w:ascii="Arial" w:hAnsi="Arial" w:cs="Arial"/>
        </w:rPr>
        <w:br/>
      </w:r>
      <w:r w:rsidRPr="00CF1DF2">
        <w:rPr>
          <w:rFonts w:ascii="Arial" w:hAnsi="Arial" w:cs="Arial"/>
        </w:rPr>
        <w:t>i kontraktowy przy zlecaniu i realizacji wymienionych robót.</w:t>
      </w:r>
    </w:p>
    <w:p w:rsidR="00413449" w:rsidRDefault="00413449" w:rsidP="00CF1DF2">
      <w:pPr>
        <w:spacing w:line="360" w:lineRule="auto"/>
        <w:jc w:val="both"/>
        <w:rPr>
          <w:rFonts w:ascii="Arial" w:eastAsia="Arial" w:hAnsi="Arial" w:cs="Arial"/>
        </w:rPr>
      </w:pPr>
    </w:p>
    <w:p w:rsidR="001C2B6B" w:rsidRDefault="003C66D7" w:rsidP="004B62AF">
      <w:pPr>
        <w:numPr>
          <w:ilvl w:val="1"/>
          <w:numId w:val="2"/>
        </w:numPr>
        <w:spacing w:line="360" w:lineRule="auto"/>
        <w:ind w:hanging="474"/>
        <w:jc w:val="both"/>
        <w:rPr>
          <w:rFonts w:ascii="Arial" w:eastAsia="Arial" w:hAnsi="Arial" w:cs="Arial"/>
          <w:b/>
        </w:rPr>
      </w:pPr>
      <w:r>
        <w:rPr>
          <w:rFonts w:ascii="Arial" w:eastAsia="Arial" w:hAnsi="Arial" w:cs="Arial"/>
          <w:b/>
        </w:rPr>
        <w:t xml:space="preserve"> </w:t>
      </w:r>
      <w:r w:rsidR="001C2B6B" w:rsidRPr="001C2B6B">
        <w:rPr>
          <w:rFonts w:ascii="Arial" w:eastAsia="Arial" w:hAnsi="Arial" w:cs="Arial"/>
          <w:b/>
        </w:rPr>
        <w:t>Opis bud</w:t>
      </w:r>
      <w:r w:rsidR="004205F4">
        <w:rPr>
          <w:rFonts w:ascii="Arial" w:eastAsia="Arial" w:hAnsi="Arial" w:cs="Arial"/>
          <w:b/>
        </w:rPr>
        <w:t>ynku</w:t>
      </w:r>
    </w:p>
    <w:p w:rsidR="0052010D" w:rsidRPr="0052010D" w:rsidRDefault="0052010D" w:rsidP="0052010D">
      <w:pPr>
        <w:spacing w:line="360" w:lineRule="auto"/>
        <w:ind w:firstLine="360"/>
        <w:jc w:val="both"/>
        <w:rPr>
          <w:rFonts w:ascii="Arial" w:eastAsia="Arial" w:hAnsi="Arial" w:cs="Arial"/>
        </w:rPr>
      </w:pPr>
      <w:r w:rsidRPr="0052010D">
        <w:rPr>
          <w:rFonts w:ascii="Arial" w:eastAsia="Arial" w:hAnsi="Arial" w:cs="Arial"/>
        </w:rPr>
        <w:t>Budynek jest obiektem dwukondygnacyjnym zawierającym jedną kondygnację nadziemną oraz jedną kondygnację podziemną, którą tworzy podpiwniczenie pod południowo-wschodnią częścią obiektu. Wysokość budynku mierzona od poziomu terenu przy najniżej położonym wejściu do budynku znajdującym się na kondygnacji nadziemnej do górnej powierzchni najwyżej położonego stropu budynku wynosi 24,05 m, co kwalifikuje obiekt do grupy budynków średniowysokich. Wymiary budynku: długość – 33,00 m, szerokość – 24,30 m.</w:t>
      </w:r>
    </w:p>
    <w:p w:rsidR="001C2B6B" w:rsidRDefault="0052010D" w:rsidP="0052010D">
      <w:pPr>
        <w:spacing w:line="360" w:lineRule="auto"/>
        <w:ind w:firstLine="360"/>
        <w:jc w:val="both"/>
        <w:rPr>
          <w:rFonts w:ascii="Arial" w:eastAsia="Arial" w:hAnsi="Arial" w:cs="Arial"/>
        </w:rPr>
      </w:pPr>
      <w:r w:rsidRPr="0052010D">
        <w:rPr>
          <w:rFonts w:ascii="Arial" w:eastAsia="Arial" w:hAnsi="Arial" w:cs="Arial"/>
        </w:rPr>
        <w:t>Budynek Kościoła Garnizonowego w Kielcach jest wykonany w konstrukcji tradycyjnej, murowanej. Fundamenty z kamienia naturalnego. Ściany zewnętrzne oraz wewnętrzne wykonane są z cegły ceramicznej. Tynki cementowo-wapienne. Strop nad piwnicą – odcinkowy łukowy na belkach stalowych. Kopuły i sklepienia z cegły. Schody wewnętrzne monolityczne, żelbetowe, zewnętrzne z kamienia leżącego na gruncie. Drewniana podkonstrukcj</w:t>
      </w:r>
      <w:r>
        <w:rPr>
          <w:rFonts w:ascii="Arial" w:eastAsia="Arial" w:hAnsi="Arial" w:cs="Arial"/>
        </w:rPr>
        <w:t xml:space="preserve">a dachu kryta blachą miedzianą. Rok </w:t>
      </w:r>
      <w:r w:rsidRPr="0052010D">
        <w:rPr>
          <w:rFonts w:ascii="Arial" w:eastAsia="Arial" w:hAnsi="Arial" w:cs="Arial"/>
        </w:rPr>
        <w:t>budowy 1904</w:t>
      </w:r>
      <w:r>
        <w:rPr>
          <w:rFonts w:ascii="Arial" w:eastAsia="Arial" w:hAnsi="Arial" w:cs="Arial"/>
        </w:rPr>
        <w:t xml:space="preserve"> r.</w:t>
      </w:r>
    </w:p>
    <w:p w:rsidR="0052010D" w:rsidRPr="00423E5D" w:rsidRDefault="0052010D" w:rsidP="0052010D">
      <w:pPr>
        <w:spacing w:line="360" w:lineRule="auto"/>
        <w:ind w:firstLine="360"/>
        <w:jc w:val="both"/>
        <w:rPr>
          <w:rFonts w:ascii="Arial" w:eastAsia="Arial" w:hAnsi="Arial" w:cs="Arial"/>
        </w:rPr>
      </w:pPr>
      <w:r>
        <w:rPr>
          <w:rFonts w:ascii="Arial" w:eastAsia="Arial" w:hAnsi="Arial" w:cs="Arial"/>
        </w:rPr>
        <w:t>Budynek wpisany do rejestru zabytków.</w:t>
      </w:r>
    </w:p>
    <w:p w:rsidR="00821D62" w:rsidRPr="00821D62" w:rsidRDefault="00821D62" w:rsidP="001C2B6B">
      <w:pPr>
        <w:spacing w:line="360" w:lineRule="auto"/>
        <w:ind w:firstLine="360"/>
        <w:jc w:val="both"/>
        <w:rPr>
          <w:rFonts w:ascii="Arial" w:eastAsia="Arial" w:hAnsi="Arial" w:cs="Arial"/>
        </w:rPr>
      </w:pPr>
    </w:p>
    <w:p w:rsidR="00B102B4" w:rsidRDefault="00131354" w:rsidP="004B62AF">
      <w:pPr>
        <w:numPr>
          <w:ilvl w:val="1"/>
          <w:numId w:val="2"/>
        </w:numPr>
        <w:spacing w:line="360" w:lineRule="auto"/>
        <w:jc w:val="both"/>
        <w:rPr>
          <w:rFonts w:ascii="Arial" w:hAnsi="Arial" w:cs="Arial"/>
          <w:b/>
          <w:bCs/>
        </w:rPr>
      </w:pPr>
      <w:r w:rsidRPr="00CF1DF2">
        <w:rPr>
          <w:rFonts w:ascii="Arial" w:hAnsi="Arial" w:cs="Arial"/>
          <w:b/>
          <w:bCs/>
        </w:rPr>
        <w:t xml:space="preserve"> </w:t>
      </w:r>
      <w:r w:rsidR="00B102B4" w:rsidRPr="00CF1DF2">
        <w:rPr>
          <w:rFonts w:ascii="Arial" w:hAnsi="Arial" w:cs="Arial"/>
          <w:b/>
          <w:bCs/>
        </w:rPr>
        <w:t>Zakres</w:t>
      </w:r>
      <w:r w:rsidR="006950BF" w:rsidRPr="00CF1DF2">
        <w:rPr>
          <w:rFonts w:ascii="Arial" w:hAnsi="Arial" w:cs="Arial"/>
          <w:b/>
          <w:bCs/>
        </w:rPr>
        <w:t xml:space="preserve"> </w:t>
      </w:r>
      <w:r w:rsidR="00824BA0" w:rsidRPr="00CF1DF2">
        <w:rPr>
          <w:rFonts w:ascii="Arial" w:hAnsi="Arial" w:cs="Arial"/>
          <w:b/>
          <w:bCs/>
        </w:rPr>
        <w:t>prac</w:t>
      </w:r>
    </w:p>
    <w:p w:rsidR="00691674" w:rsidRPr="00C727E5" w:rsidRDefault="00691674" w:rsidP="00691674">
      <w:pPr>
        <w:spacing w:line="360" w:lineRule="auto"/>
        <w:jc w:val="both"/>
        <w:rPr>
          <w:rFonts w:ascii="Arial" w:hAnsi="Arial" w:cs="Arial"/>
          <w:bCs/>
        </w:rPr>
      </w:pPr>
      <w:r w:rsidRPr="00927906">
        <w:rPr>
          <w:rFonts w:ascii="Arial" w:hAnsi="Arial" w:cs="Arial"/>
          <w:bCs/>
        </w:rPr>
        <w:t xml:space="preserve">  ●  Ocenę stanu technicznego ścian w zakresie:</w:t>
      </w:r>
    </w:p>
    <w:p w:rsidR="00691674" w:rsidRDefault="00691674" w:rsidP="00691674">
      <w:pPr>
        <w:spacing w:line="360" w:lineRule="auto"/>
        <w:jc w:val="both"/>
        <w:rPr>
          <w:rFonts w:ascii="Arial" w:hAnsi="Arial" w:cs="Arial"/>
          <w:bCs/>
        </w:rPr>
      </w:pPr>
      <w:r>
        <w:rPr>
          <w:rFonts w:ascii="Arial" w:hAnsi="Arial" w:cs="Arial"/>
          <w:bCs/>
        </w:rPr>
        <w:t>- inwentaryzacja uszkodzeń ścian oraz gzymsów, ewentualnych zawilgoceń i zasoleń,</w:t>
      </w:r>
    </w:p>
    <w:p w:rsidR="00691674" w:rsidRDefault="00691674" w:rsidP="00691674">
      <w:pPr>
        <w:spacing w:line="360" w:lineRule="auto"/>
        <w:jc w:val="both"/>
        <w:rPr>
          <w:rFonts w:ascii="Arial" w:hAnsi="Arial" w:cs="Arial"/>
          <w:bCs/>
        </w:rPr>
      </w:pPr>
      <w:r>
        <w:rPr>
          <w:rFonts w:ascii="Arial" w:hAnsi="Arial" w:cs="Arial"/>
          <w:bCs/>
        </w:rPr>
        <w:t>- rozpoznanie - analiza, przyczyny ich powstania,</w:t>
      </w:r>
    </w:p>
    <w:p w:rsidR="00691674" w:rsidRDefault="00691674" w:rsidP="00691674">
      <w:pPr>
        <w:spacing w:line="360" w:lineRule="auto"/>
        <w:jc w:val="both"/>
        <w:rPr>
          <w:rFonts w:ascii="Arial" w:hAnsi="Arial" w:cs="Arial"/>
          <w:bCs/>
        </w:rPr>
      </w:pPr>
      <w:r>
        <w:rPr>
          <w:rFonts w:ascii="Arial" w:hAnsi="Arial" w:cs="Arial"/>
          <w:bCs/>
        </w:rPr>
        <w:t>- badania i pomiary ustalające stan techniczny materiałów z których wykonane są ściany,</w:t>
      </w:r>
    </w:p>
    <w:p w:rsidR="00691674" w:rsidRPr="00691674" w:rsidRDefault="00691674" w:rsidP="004B62AF">
      <w:pPr>
        <w:pStyle w:val="Akapitzlist"/>
        <w:numPr>
          <w:ilvl w:val="0"/>
          <w:numId w:val="6"/>
        </w:numPr>
        <w:spacing w:line="360" w:lineRule="auto"/>
        <w:jc w:val="both"/>
        <w:rPr>
          <w:rFonts w:ascii="Arial" w:hAnsi="Arial" w:cs="Arial"/>
          <w:bCs/>
        </w:rPr>
      </w:pPr>
      <w:r w:rsidRPr="00691674">
        <w:rPr>
          <w:rFonts w:ascii="Arial" w:hAnsi="Arial" w:cs="Arial"/>
          <w:bCs/>
        </w:rPr>
        <w:lastRenderedPageBreak/>
        <w:t>Ocena stanu technicznego pokrycia dachu</w:t>
      </w:r>
      <w:r>
        <w:rPr>
          <w:rFonts w:ascii="Arial" w:hAnsi="Arial" w:cs="Arial"/>
          <w:bCs/>
        </w:rPr>
        <w:t xml:space="preserve"> wraz z orynnowaniem:</w:t>
      </w:r>
    </w:p>
    <w:p w:rsidR="00691674" w:rsidRDefault="00691674" w:rsidP="00691674">
      <w:pPr>
        <w:spacing w:line="360" w:lineRule="auto"/>
        <w:jc w:val="both"/>
        <w:rPr>
          <w:rFonts w:ascii="Arial" w:hAnsi="Arial" w:cs="Arial"/>
          <w:bCs/>
        </w:rPr>
      </w:pPr>
      <w:r>
        <w:rPr>
          <w:rFonts w:ascii="Arial" w:hAnsi="Arial" w:cs="Arial"/>
          <w:bCs/>
        </w:rPr>
        <w:t>-  inwentaryzacja uszkodzeń i klasyfikacja zagrożeń,</w:t>
      </w:r>
    </w:p>
    <w:p w:rsidR="00691674" w:rsidRDefault="00691674" w:rsidP="00691674">
      <w:pPr>
        <w:spacing w:line="360" w:lineRule="auto"/>
        <w:jc w:val="both"/>
        <w:rPr>
          <w:rFonts w:ascii="Arial" w:hAnsi="Arial" w:cs="Arial"/>
          <w:bCs/>
        </w:rPr>
      </w:pPr>
      <w:r>
        <w:rPr>
          <w:rFonts w:ascii="Arial" w:hAnsi="Arial" w:cs="Arial"/>
          <w:bCs/>
        </w:rPr>
        <w:t>-  rozpoznanie - analiza, przyczyny ich powstania,</w:t>
      </w:r>
    </w:p>
    <w:p w:rsidR="00691674" w:rsidRDefault="00691674" w:rsidP="00691674">
      <w:pPr>
        <w:spacing w:line="360" w:lineRule="auto"/>
        <w:jc w:val="both"/>
        <w:rPr>
          <w:rFonts w:ascii="Arial" w:hAnsi="Arial" w:cs="Arial"/>
          <w:bCs/>
        </w:rPr>
      </w:pPr>
      <w:r>
        <w:rPr>
          <w:rFonts w:ascii="Arial" w:hAnsi="Arial" w:cs="Arial"/>
          <w:bCs/>
        </w:rPr>
        <w:t>- opracowanie wniosków i metod usunięcia przyczyn nieszczelności oraz korozji,</w:t>
      </w:r>
    </w:p>
    <w:p w:rsidR="00691674" w:rsidRDefault="00691674" w:rsidP="004B62AF">
      <w:pPr>
        <w:pStyle w:val="Akapitzlist"/>
        <w:numPr>
          <w:ilvl w:val="0"/>
          <w:numId w:val="7"/>
        </w:numPr>
        <w:spacing w:line="360" w:lineRule="auto"/>
        <w:jc w:val="both"/>
        <w:rPr>
          <w:rFonts w:ascii="Arial" w:hAnsi="Arial" w:cs="Arial"/>
          <w:bCs/>
        </w:rPr>
      </w:pPr>
      <w:r>
        <w:rPr>
          <w:rFonts w:ascii="Arial" w:hAnsi="Arial" w:cs="Arial"/>
          <w:bCs/>
        </w:rPr>
        <w:t>Analiza sposobu odprowadzenia wód opadowych z dachu ze wskazaniem ich oddziaływania na budynek.</w:t>
      </w:r>
    </w:p>
    <w:p w:rsidR="00691674" w:rsidRDefault="00691674" w:rsidP="004B62AF">
      <w:pPr>
        <w:pStyle w:val="Akapitzlist"/>
        <w:numPr>
          <w:ilvl w:val="0"/>
          <w:numId w:val="7"/>
        </w:numPr>
        <w:spacing w:line="360" w:lineRule="auto"/>
        <w:jc w:val="both"/>
        <w:rPr>
          <w:rFonts w:ascii="Arial" w:hAnsi="Arial" w:cs="Arial"/>
          <w:bCs/>
        </w:rPr>
      </w:pPr>
      <w:r>
        <w:rPr>
          <w:rFonts w:ascii="Arial" w:hAnsi="Arial" w:cs="Arial"/>
          <w:bCs/>
        </w:rPr>
        <w:t>Ocena stanu technicznego okien:</w:t>
      </w:r>
    </w:p>
    <w:p w:rsidR="00691674" w:rsidRPr="00691674" w:rsidRDefault="00691674" w:rsidP="00691674">
      <w:pPr>
        <w:spacing w:line="360" w:lineRule="auto"/>
        <w:ind w:left="360"/>
        <w:jc w:val="both"/>
        <w:rPr>
          <w:rFonts w:ascii="Arial" w:hAnsi="Arial" w:cs="Arial"/>
          <w:bCs/>
        </w:rPr>
      </w:pPr>
      <w:r w:rsidRPr="00691674">
        <w:rPr>
          <w:rFonts w:ascii="Arial" w:hAnsi="Arial" w:cs="Arial"/>
          <w:bCs/>
        </w:rPr>
        <w:t>-  inwentaryzacja uszkodzeń i klasyfikacja zagrożeń,</w:t>
      </w:r>
    </w:p>
    <w:p w:rsidR="00691674" w:rsidRPr="00691674" w:rsidRDefault="00691674" w:rsidP="00691674">
      <w:pPr>
        <w:spacing w:line="360" w:lineRule="auto"/>
        <w:ind w:left="360"/>
        <w:jc w:val="both"/>
        <w:rPr>
          <w:rFonts w:ascii="Arial" w:hAnsi="Arial" w:cs="Arial"/>
          <w:bCs/>
        </w:rPr>
      </w:pPr>
      <w:r w:rsidRPr="00691674">
        <w:rPr>
          <w:rFonts w:ascii="Arial" w:hAnsi="Arial" w:cs="Arial"/>
          <w:bCs/>
        </w:rPr>
        <w:t>-  rozpoznanie - analiza, przyczyny ich powstania,</w:t>
      </w:r>
    </w:p>
    <w:p w:rsidR="00691674" w:rsidRPr="00691674" w:rsidRDefault="00691674" w:rsidP="00691674">
      <w:pPr>
        <w:spacing w:line="360" w:lineRule="auto"/>
        <w:ind w:left="360"/>
        <w:jc w:val="both"/>
        <w:rPr>
          <w:rFonts w:ascii="Arial" w:hAnsi="Arial" w:cs="Arial"/>
          <w:bCs/>
        </w:rPr>
      </w:pPr>
      <w:r w:rsidRPr="00691674">
        <w:rPr>
          <w:rFonts w:ascii="Arial" w:hAnsi="Arial" w:cs="Arial"/>
          <w:bCs/>
        </w:rPr>
        <w:t>- opracowanie wniosków i metod usunięcia przyczyn nieszczelności oraz korozji,</w:t>
      </w:r>
    </w:p>
    <w:p w:rsidR="00691674" w:rsidRPr="008D173E" w:rsidRDefault="00691674" w:rsidP="00691674">
      <w:pPr>
        <w:spacing w:line="360" w:lineRule="auto"/>
        <w:jc w:val="both"/>
        <w:rPr>
          <w:rFonts w:ascii="Arial" w:hAnsi="Arial" w:cs="Arial"/>
          <w:bCs/>
        </w:rPr>
      </w:pPr>
      <w:r>
        <w:rPr>
          <w:rFonts w:ascii="Arial" w:hAnsi="Arial" w:cs="Arial"/>
          <w:bCs/>
        </w:rPr>
        <w:t>Dokumentacja powinna zawierać:</w:t>
      </w:r>
    </w:p>
    <w:p w:rsidR="00691674" w:rsidRDefault="00691674" w:rsidP="00691674">
      <w:pPr>
        <w:spacing w:line="360" w:lineRule="auto"/>
        <w:jc w:val="both"/>
        <w:rPr>
          <w:rFonts w:ascii="Arial" w:hAnsi="Arial" w:cs="Arial"/>
          <w:bCs/>
        </w:rPr>
      </w:pPr>
      <w:r>
        <w:rPr>
          <w:rFonts w:ascii="Arial" w:hAnsi="Arial" w:cs="Arial"/>
          <w:bCs/>
        </w:rPr>
        <w:t>- wnioski i metody usunięcia stwierdzonych zagrożeń, nieprawidłowości,</w:t>
      </w:r>
    </w:p>
    <w:p w:rsidR="00691674" w:rsidRDefault="00691674" w:rsidP="00691674">
      <w:pPr>
        <w:spacing w:line="360" w:lineRule="auto"/>
        <w:jc w:val="both"/>
        <w:rPr>
          <w:rFonts w:ascii="Arial" w:hAnsi="Arial" w:cs="Arial"/>
          <w:bCs/>
        </w:rPr>
      </w:pPr>
      <w:r>
        <w:rPr>
          <w:rFonts w:ascii="Arial" w:hAnsi="Arial" w:cs="Arial"/>
          <w:bCs/>
        </w:rPr>
        <w:t>- opracowanie zaleceń zgodnie z obowiązującymi przepisami i Normami,</w:t>
      </w:r>
    </w:p>
    <w:p w:rsidR="00691674" w:rsidRDefault="00691674" w:rsidP="00691674">
      <w:pPr>
        <w:spacing w:line="360" w:lineRule="auto"/>
        <w:jc w:val="both"/>
        <w:rPr>
          <w:rFonts w:ascii="Arial" w:hAnsi="Arial" w:cs="Arial"/>
          <w:bCs/>
        </w:rPr>
      </w:pPr>
      <w:r>
        <w:rPr>
          <w:rFonts w:ascii="Arial" w:hAnsi="Arial" w:cs="Arial"/>
          <w:bCs/>
        </w:rPr>
        <w:t xml:space="preserve">- wykonanie kosztorysów i specyfikacji dla prac budowlanych. </w:t>
      </w:r>
    </w:p>
    <w:p w:rsidR="008C75C8" w:rsidRDefault="008C75C8" w:rsidP="004B62AF">
      <w:pPr>
        <w:pStyle w:val="Akapitzlist"/>
        <w:numPr>
          <w:ilvl w:val="0"/>
          <w:numId w:val="8"/>
        </w:numPr>
        <w:spacing w:line="360" w:lineRule="auto"/>
        <w:jc w:val="both"/>
        <w:rPr>
          <w:rFonts w:ascii="Arial" w:hAnsi="Arial" w:cs="Arial"/>
          <w:color w:val="232323"/>
          <w:shd w:val="clear" w:color="auto" w:fill="FFFFFF"/>
        </w:rPr>
      </w:pPr>
      <w:r w:rsidRPr="00691674">
        <w:rPr>
          <w:rFonts w:ascii="Arial" w:hAnsi="Arial" w:cs="Arial"/>
          <w:color w:val="232323"/>
          <w:shd w:val="clear" w:color="auto" w:fill="FFFFFF"/>
        </w:rPr>
        <w:t>program prac konserwatorskich na realizację w/w zakresu</w:t>
      </w:r>
    </w:p>
    <w:p w:rsidR="004C083D" w:rsidRPr="004C083D" w:rsidRDefault="004C083D" w:rsidP="004C083D">
      <w:pPr>
        <w:spacing w:line="360" w:lineRule="auto"/>
        <w:jc w:val="both"/>
        <w:rPr>
          <w:rFonts w:ascii="Arial" w:hAnsi="Arial" w:cs="Arial"/>
          <w:b/>
          <w:color w:val="232323"/>
          <w:u w:val="single"/>
          <w:shd w:val="clear" w:color="auto" w:fill="FFFFFF"/>
        </w:rPr>
      </w:pPr>
      <w:r>
        <w:rPr>
          <w:rFonts w:ascii="Arial" w:hAnsi="Arial" w:cs="Arial"/>
          <w:b/>
          <w:color w:val="232323"/>
          <w:u w:val="single"/>
          <w:shd w:val="clear" w:color="auto" w:fill="FFFFFF"/>
        </w:rPr>
        <w:t>Dokumentacja powinna zawierać wszystkie niezbędne elementy do uzyskania Pozwolenia na budowę.</w:t>
      </w:r>
    </w:p>
    <w:p w:rsidR="00C97095" w:rsidRPr="007D2EDA" w:rsidRDefault="00C97095" w:rsidP="007D2EDA">
      <w:pPr>
        <w:spacing w:line="360" w:lineRule="auto"/>
        <w:jc w:val="both"/>
        <w:rPr>
          <w:rFonts w:ascii="Arial" w:hAnsi="Arial" w:cs="Arial"/>
          <w:bCs/>
        </w:rPr>
      </w:pPr>
    </w:p>
    <w:p w:rsidR="006F654E" w:rsidRPr="00CF1DF2" w:rsidRDefault="00244A2D" w:rsidP="004B62AF">
      <w:pPr>
        <w:widowControl w:val="0"/>
        <w:numPr>
          <w:ilvl w:val="2"/>
          <w:numId w:val="2"/>
        </w:numPr>
        <w:shd w:val="clear" w:color="auto" w:fill="FFFFFF"/>
        <w:tabs>
          <w:tab w:val="left" w:pos="671"/>
        </w:tabs>
        <w:spacing w:line="360" w:lineRule="auto"/>
        <w:jc w:val="both"/>
        <w:rPr>
          <w:rFonts w:ascii="Arial" w:hAnsi="Arial" w:cs="Arial"/>
          <w:b/>
          <w:color w:val="000000"/>
          <w:spacing w:val="-1"/>
          <w:lang w:eastAsia="ar-SA"/>
        </w:rPr>
      </w:pPr>
      <w:r w:rsidRPr="00CF1DF2">
        <w:rPr>
          <w:rFonts w:ascii="Arial" w:hAnsi="Arial" w:cs="Arial"/>
          <w:b/>
          <w:color w:val="000000"/>
          <w:spacing w:val="-1"/>
          <w:lang w:eastAsia="ar-SA"/>
        </w:rPr>
        <w:t>Za</w:t>
      </w:r>
      <w:r w:rsidR="006A3B67" w:rsidRPr="00CF1DF2">
        <w:rPr>
          <w:rFonts w:ascii="Arial" w:hAnsi="Arial" w:cs="Arial"/>
          <w:b/>
          <w:color w:val="000000"/>
          <w:spacing w:val="-1"/>
          <w:lang w:eastAsia="ar-SA"/>
        </w:rPr>
        <w:t xml:space="preserve">wartość dokumentacji </w:t>
      </w:r>
    </w:p>
    <w:p w:rsidR="00691674" w:rsidRPr="00691674" w:rsidRDefault="00691674" w:rsidP="00691674">
      <w:pPr>
        <w:widowControl w:val="0"/>
        <w:shd w:val="clear" w:color="auto" w:fill="FFFFFF"/>
        <w:tabs>
          <w:tab w:val="left" w:pos="671"/>
        </w:tabs>
        <w:spacing w:line="360" w:lineRule="auto"/>
        <w:ind w:left="360"/>
        <w:jc w:val="both"/>
        <w:rPr>
          <w:rFonts w:ascii="Arial" w:hAnsi="Arial" w:cs="Arial"/>
          <w:color w:val="000000"/>
          <w:spacing w:val="-1"/>
          <w:lang w:eastAsia="ar-SA"/>
        </w:rPr>
      </w:pPr>
      <w:r w:rsidRPr="00691674">
        <w:rPr>
          <w:rFonts w:ascii="Arial" w:hAnsi="Arial" w:cs="Arial"/>
          <w:color w:val="000000"/>
          <w:spacing w:val="-1"/>
          <w:lang w:eastAsia="ar-SA"/>
        </w:rPr>
        <w:t xml:space="preserve">a) Projekt </w:t>
      </w:r>
      <w:r w:rsidR="004C083D">
        <w:rPr>
          <w:rFonts w:ascii="Arial" w:hAnsi="Arial" w:cs="Arial"/>
          <w:color w:val="000000"/>
          <w:spacing w:val="-1"/>
          <w:lang w:eastAsia="ar-SA"/>
        </w:rPr>
        <w:t>budowlany</w:t>
      </w:r>
      <w:r w:rsidRPr="00691674">
        <w:rPr>
          <w:rFonts w:ascii="Arial" w:hAnsi="Arial" w:cs="Arial"/>
          <w:color w:val="000000"/>
          <w:spacing w:val="-1"/>
          <w:lang w:eastAsia="ar-SA"/>
        </w:rPr>
        <w:tab/>
      </w:r>
      <w:r w:rsidRPr="00691674">
        <w:rPr>
          <w:rFonts w:ascii="Arial" w:hAnsi="Arial" w:cs="Arial"/>
          <w:color w:val="000000"/>
          <w:spacing w:val="-1"/>
          <w:lang w:eastAsia="ar-SA"/>
        </w:rPr>
        <w:tab/>
        <w:t>- 4 egz.</w:t>
      </w:r>
    </w:p>
    <w:p w:rsidR="00691674" w:rsidRPr="00691674" w:rsidRDefault="00691674" w:rsidP="00691674">
      <w:pPr>
        <w:widowControl w:val="0"/>
        <w:shd w:val="clear" w:color="auto" w:fill="FFFFFF"/>
        <w:tabs>
          <w:tab w:val="left" w:pos="671"/>
        </w:tabs>
        <w:spacing w:line="360" w:lineRule="auto"/>
        <w:ind w:left="360"/>
        <w:jc w:val="both"/>
        <w:rPr>
          <w:rFonts w:ascii="Arial" w:hAnsi="Arial" w:cs="Arial"/>
          <w:color w:val="000000"/>
          <w:spacing w:val="-1"/>
          <w:lang w:eastAsia="ar-SA"/>
        </w:rPr>
      </w:pPr>
      <w:r w:rsidRPr="00691674">
        <w:rPr>
          <w:rFonts w:ascii="Arial" w:hAnsi="Arial" w:cs="Arial"/>
          <w:color w:val="000000"/>
          <w:spacing w:val="-1"/>
          <w:lang w:eastAsia="ar-SA"/>
        </w:rPr>
        <w:t xml:space="preserve">b) Specyfikacja techniczna wykonania i odbioru robót </w:t>
      </w:r>
      <w:r w:rsidRPr="00691674">
        <w:rPr>
          <w:rFonts w:ascii="Arial" w:hAnsi="Arial" w:cs="Arial"/>
          <w:color w:val="000000"/>
          <w:spacing w:val="-1"/>
          <w:lang w:eastAsia="ar-SA"/>
        </w:rPr>
        <w:tab/>
      </w:r>
      <w:r w:rsidRPr="00691674">
        <w:rPr>
          <w:rFonts w:ascii="Arial" w:hAnsi="Arial" w:cs="Arial"/>
          <w:color w:val="000000"/>
          <w:spacing w:val="-1"/>
          <w:lang w:eastAsia="ar-SA"/>
        </w:rPr>
        <w:tab/>
        <w:t>- 4 egz.</w:t>
      </w:r>
    </w:p>
    <w:p w:rsidR="00691674" w:rsidRPr="00691674" w:rsidRDefault="00691674" w:rsidP="00691674">
      <w:pPr>
        <w:widowControl w:val="0"/>
        <w:shd w:val="clear" w:color="auto" w:fill="FFFFFF"/>
        <w:tabs>
          <w:tab w:val="left" w:pos="671"/>
        </w:tabs>
        <w:spacing w:line="360" w:lineRule="auto"/>
        <w:ind w:left="360"/>
        <w:jc w:val="both"/>
        <w:rPr>
          <w:rFonts w:ascii="Arial" w:hAnsi="Arial" w:cs="Arial"/>
          <w:color w:val="000000"/>
          <w:spacing w:val="-1"/>
          <w:lang w:eastAsia="ar-SA"/>
        </w:rPr>
      </w:pPr>
      <w:r w:rsidRPr="00691674">
        <w:rPr>
          <w:rFonts w:ascii="Arial" w:hAnsi="Arial" w:cs="Arial"/>
          <w:color w:val="000000"/>
          <w:spacing w:val="-1"/>
          <w:lang w:eastAsia="ar-SA"/>
        </w:rPr>
        <w:t>c) Kosztorys inwestorski ( z aktualnymi cenami M, R, S)</w:t>
      </w:r>
      <w:r w:rsidRPr="00691674">
        <w:rPr>
          <w:rFonts w:ascii="Arial" w:hAnsi="Arial" w:cs="Arial"/>
          <w:color w:val="000000"/>
          <w:spacing w:val="-1"/>
          <w:lang w:eastAsia="ar-SA"/>
        </w:rPr>
        <w:tab/>
        <w:t>- 4 egz.</w:t>
      </w:r>
    </w:p>
    <w:p w:rsidR="00691674" w:rsidRPr="00691674" w:rsidRDefault="00691674" w:rsidP="00691674">
      <w:pPr>
        <w:widowControl w:val="0"/>
        <w:shd w:val="clear" w:color="auto" w:fill="FFFFFF"/>
        <w:tabs>
          <w:tab w:val="left" w:pos="671"/>
        </w:tabs>
        <w:spacing w:line="360" w:lineRule="auto"/>
        <w:ind w:left="360"/>
        <w:jc w:val="both"/>
        <w:rPr>
          <w:rFonts w:ascii="Arial" w:hAnsi="Arial" w:cs="Arial"/>
          <w:color w:val="000000"/>
          <w:spacing w:val="-1"/>
          <w:lang w:eastAsia="ar-SA"/>
        </w:rPr>
      </w:pPr>
      <w:r w:rsidRPr="00691674">
        <w:rPr>
          <w:rFonts w:ascii="Arial" w:hAnsi="Arial" w:cs="Arial"/>
          <w:color w:val="000000"/>
          <w:spacing w:val="-1"/>
          <w:lang w:eastAsia="ar-SA"/>
        </w:rPr>
        <w:t xml:space="preserve">d) Przedmiar robót </w:t>
      </w:r>
      <w:r w:rsidRPr="00691674">
        <w:rPr>
          <w:rFonts w:ascii="Arial" w:hAnsi="Arial" w:cs="Arial"/>
          <w:color w:val="000000"/>
          <w:spacing w:val="-1"/>
          <w:lang w:eastAsia="ar-SA"/>
        </w:rPr>
        <w:tab/>
      </w:r>
      <w:r w:rsidRPr="00691674">
        <w:rPr>
          <w:rFonts w:ascii="Arial" w:hAnsi="Arial" w:cs="Arial"/>
          <w:color w:val="000000"/>
          <w:spacing w:val="-1"/>
          <w:lang w:eastAsia="ar-SA"/>
        </w:rPr>
        <w:tab/>
      </w:r>
      <w:r w:rsidRPr="00691674">
        <w:rPr>
          <w:rFonts w:ascii="Arial" w:hAnsi="Arial" w:cs="Arial"/>
          <w:color w:val="000000"/>
          <w:spacing w:val="-1"/>
          <w:lang w:eastAsia="ar-SA"/>
        </w:rPr>
        <w:tab/>
      </w:r>
      <w:r w:rsidRPr="00691674">
        <w:rPr>
          <w:rFonts w:ascii="Arial" w:hAnsi="Arial" w:cs="Arial"/>
          <w:color w:val="000000"/>
          <w:spacing w:val="-1"/>
          <w:lang w:eastAsia="ar-SA"/>
        </w:rPr>
        <w:tab/>
      </w:r>
      <w:r w:rsidRPr="00691674">
        <w:rPr>
          <w:rFonts w:ascii="Arial" w:hAnsi="Arial" w:cs="Arial"/>
          <w:color w:val="000000"/>
          <w:spacing w:val="-1"/>
          <w:lang w:eastAsia="ar-SA"/>
        </w:rPr>
        <w:tab/>
      </w:r>
      <w:r w:rsidRPr="00691674">
        <w:rPr>
          <w:rFonts w:ascii="Arial" w:hAnsi="Arial" w:cs="Arial"/>
          <w:color w:val="000000"/>
          <w:spacing w:val="-1"/>
          <w:lang w:eastAsia="ar-SA"/>
        </w:rPr>
        <w:tab/>
        <w:t xml:space="preserve">- 4 egz. </w:t>
      </w:r>
    </w:p>
    <w:p w:rsidR="00691674" w:rsidRDefault="00691674" w:rsidP="00691674">
      <w:pPr>
        <w:widowControl w:val="0"/>
        <w:shd w:val="clear" w:color="auto" w:fill="FFFFFF"/>
        <w:tabs>
          <w:tab w:val="left" w:pos="671"/>
        </w:tabs>
        <w:spacing w:line="360" w:lineRule="auto"/>
        <w:ind w:left="360"/>
        <w:jc w:val="both"/>
        <w:rPr>
          <w:rFonts w:ascii="Arial" w:hAnsi="Arial" w:cs="Arial"/>
          <w:color w:val="000000"/>
          <w:spacing w:val="-1"/>
          <w:lang w:eastAsia="ar-SA"/>
        </w:rPr>
      </w:pPr>
      <w:r w:rsidRPr="00691674">
        <w:rPr>
          <w:rFonts w:ascii="Arial" w:hAnsi="Arial" w:cs="Arial"/>
          <w:color w:val="000000"/>
          <w:spacing w:val="-1"/>
          <w:lang w:eastAsia="ar-SA"/>
        </w:rPr>
        <w:t>e) Program prac konserwatorskich                                    -  4 egz.</w:t>
      </w:r>
    </w:p>
    <w:p w:rsidR="00E34FA4" w:rsidRPr="00CF1DF2" w:rsidRDefault="003F09B8" w:rsidP="00691674">
      <w:pPr>
        <w:widowControl w:val="0"/>
        <w:shd w:val="clear" w:color="auto" w:fill="FFFFFF"/>
        <w:tabs>
          <w:tab w:val="left" w:pos="671"/>
        </w:tabs>
        <w:spacing w:line="360" w:lineRule="auto"/>
        <w:ind w:left="360"/>
        <w:jc w:val="both"/>
        <w:rPr>
          <w:rFonts w:ascii="Arial" w:hAnsi="Arial" w:cs="Arial"/>
          <w:color w:val="000000"/>
          <w:spacing w:val="-1"/>
          <w:lang w:eastAsia="ar-SA"/>
        </w:rPr>
      </w:pPr>
      <w:r w:rsidRPr="00B3392A">
        <w:rPr>
          <w:rFonts w:ascii="Arial" w:hAnsi="Arial" w:cs="Arial"/>
          <w:color w:val="000000"/>
          <w:spacing w:val="-1"/>
          <w:u w:val="single"/>
          <w:lang w:eastAsia="ar-SA"/>
        </w:rPr>
        <w:t>UWAGA</w:t>
      </w:r>
      <w:r w:rsidRPr="00CF1DF2">
        <w:rPr>
          <w:rFonts w:ascii="Arial" w:hAnsi="Arial" w:cs="Arial"/>
          <w:color w:val="000000"/>
          <w:spacing w:val="-1"/>
          <w:lang w:eastAsia="ar-SA"/>
        </w:rPr>
        <w:t xml:space="preserve"> – pliki i foldery mają być opisane w sposób określający ich zawartość </w:t>
      </w:r>
      <w:r w:rsidRPr="00CF1DF2">
        <w:rPr>
          <w:rFonts w:ascii="Arial" w:hAnsi="Arial" w:cs="Arial"/>
          <w:color w:val="000000"/>
          <w:spacing w:val="-1"/>
          <w:lang w:eastAsia="ar-SA"/>
        </w:rPr>
        <w:br/>
        <w:t>w osobnych fol</w:t>
      </w:r>
      <w:r w:rsidR="004C3446">
        <w:rPr>
          <w:rFonts w:ascii="Arial" w:hAnsi="Arial" w:cs="Arial"/>
          <w:color w:val="000000"/>
          <w:spacing w:val="-1"/>
          <w:lang w:eastAsia="ar-SA"/>
        </w:rPr>
        <w:t>derach</w:t>
      </w:r>
      <w:r w:rsidR="00EC1B79">
        <w:rPr>
          <w:rFonts w:ascii="Arial" w:hAnsi="Arial" w:cs="Arial"/>
          <w:color w:val="000000"/>
          <w:spacing w:val="-1"/>
          <w:lang w:eastAsia="ar-SA"/>
        </w:rPr>
        <w:t xml:space="preserve">, z podziałem na etapy. </w:t>
      </w:r>
    </w:p>
    <w:p w:rsidR="00E34FA4" w:rsidRPr="00CF1DF2" w:rsidRDefault="00E34FA4" w:rsidP="00CF1DF2">
      <w:pPr>
        <w:spacing w:line="360" w:lineRule="auto"/>
        <w:ind w:firstLine="708"/>
        <w:jc w:val="both"/>
        <w:rPr>
          <w:rFonts w:ascii="Arial" w:hAnsi="Arial" w:cs="Arial"/>
        </w:rPr>
      </w:pPr>
      <w:r w:rsidRPr="00CF1DF2">
        <w:rPr>
          <w:rFonts w:ascii="Arial" w:hAnsi="Arial" w:cs="Arial"/>
        </w:rPr>
        <w:t>Wykonawca z chwilą odbioru przeniesie nieodpłatnie na Zamawiającego własność ww. egzemplarzy opracowań.</w:t>
      </w:r>
    </w:p>
    <w:p w:rsidR="00E34FA4" w:rsidRPr="00CF1DF2" w:rsidRDefault="00936996" w:rsidP="00CF1DF2">
      <w:pPr>
        <w:spacing w:line="360" w:lineRule="auto"/>
        <w:jc w:val="both"/>
        <w:rPr>
          <w:rFonts w:ascii="Arial" w:hAnsi="Arial" w:cs="Arial"/>
        </w:rPr>
      </w:pPr>
      <w:r>
        <w:rPr>
          <w:rFonts w:ascii="Arial" w:hAnsi="Arial" w:cs="Arial"/>
        </w:rPr>
        <w:t>- Wykonawca wykona opracowanie</w:t>
      </w:r>
      <w:r w:rsidR="00E34FA4" w:rsidRPr="00CF1DF2">
        <w:rPr>
          <w:rFonts w:ascii="Arial" w:hAnsi="Arial" w:cs="Arial"/>
        </w:rPr>
        <w:t xml:space="preserve"> zgodnie z zasadami i osiągnięciami współczesnej wiedzy technicznej, wymaganiami określonymi przez Zamawiającego, normami państwowymi i branżowymi, przepisami Prawa Budowlanego, Prawa Zamówień Publicznych w zakresie opisu przedmiotu zamówienia oraz innymi obowiązującymi </w:t>
      </w:r>
      <w:r>
        <w:rPr>
          <w:rFonts w:ascii="Arial" w:hAnsi="Arial" w:cs="Arial"/>
        </w:rPr>
        <w:br/>
      </w:r>
      <w:r w:rsidR="00E34FA4" w:rsidRPr="00CF1DF2">
        <w:rPr>
          <w:rFonts w:ascii="Arial" w:hAnsi="Arial" w:cs="Arial"/>
        </w:rPr>
        <w:t xml:space="preserve">w dniu wykonywania prac oraz zaopatrzy je w wykaz opracowań </w:t>
      </w:r>
      <w:r w:rsidR="00CF1DF2">
        <w:rPr>
          <w:rFonts w:ascii="Arial" w:hAnsi="Arial" w:cs="Arial"/>
        </w:rPr>
        <w:br/>
      </w:r>
      <w:r w:rsidR="00E34FA4" w:rsidRPr="00CF1DF2">
        <w:rPr>
          <w:rFonts w:ascii="Arial" w:hAnsi="Arial" w:cs="Arial"/>
        </w:rPr>
        <w:t xml:space="preserve">i oświadczenie, że opracowania są kompletne z punktu widzenia celu, któremu mają służyć. </w:t>
      </w:r>
      <w:r w:rsidR="0013473D" w:rsidRPr="00CF1DF2">
        <w:rPr>
          <w:rFonts w:ascii="Arial" w:hAnsi="Arial" w:cs="Arial"/>
        </w:rPr>
        <w:br/>
      </w:r>
      <w:r w:rsidR="00E34FA4" w:rsidRPr="00CF1DF2">
        <w:rPr>
          <w:rFonts w:ascii="Arial" w:hAnsi="Arial" w:cs="Arial"/>
        </w:rPr>
        <w:lastRenderedPageBreak/>
        <w:t xml:space="preserve">- Wykonawca jest odpowiedzialny względem Zamawiającego, jeżeli opracowanie ma wady zmniejszające jego wartość lub użyteczność ze względu na cel określony </w:t>
      </w:r>
      <w:r w:rsidR="00CF1DF2">
        <w:rPr>
          <w:rFonts w:ascii="Arial" w:hAnsi="Arial" w:cs="Arial"/>
        </w:rPr>
        <w:br/>
      </w:r>
      <w:r w:rsidR="00E34FA4" w:rsidRPr="00CF1DF2">
        <w:rPr>
          <w:rFonts w:ascii="Arial" w:hAnsi="Arial" w:cs="Arial"/>
        </w:rPr>
        <w:t>w specyfikacji albo wynikający z okoliczności lub przeznaczenia, w szczególności odpowiada za rozwiązania niezgodne z parametrami ustalonymi przez Zamawiającego, normami i przepisami techniczno-budowlanymi.</w:t>
      </w:r>
    </w:p>
    <w:p w:rsidR="00E34FA4" w:rsidRPr="00CF1DF2" w:rsidRDefault="00E34FA4" w:rsidP="00CF1DF2">
      <w:pPr>
        <w:spacing w:line="360" w:lineRule="auto"/>
        <w:jc w:val="both"/>
        <w:rPr>
          <w:rFonts w:ascii="Arial" w:hAnsi="Arial" w:cs="Arial"/>
        </w:rPr>
      </w:pPr>
      <w:r w:rsidRPr="00CF1DF2">
        <w:rPr>
          <w:rFonts w:ascii="Arial" w:hAnsi="Arial" w:cs="Arial"/>
        </w:rPr>
        <w:t>- Odpowiedzialność Wykonawcy z tytułu rękojmi za wady</w:t>
      </w:r>
      <w:r w:rsidR="00936996">
        <w:rPr>
          <w:rFonts w:ascii="Arial" w:hAnsi="Arial" w:cs="Arial"/>
        </w:rPr>
        <w:t xml:space="preserve"> opracowania </w:t>
      </w:r>
      <w:r w:rsidR="004A40E5">
        <w:rPr>
          <w:rFonts w:ascii="Arial" w:hAnsi="Arial" w:cs="Arial"/>
        </w:rPr>
        <w:t xml:space="preserve">wygasa </w:t>
      </w:r>
      <w:r w:rsidR="00936996">
        <w:rPr>
          <w:rFonts w:ascii="Arial" w:hAnsi="Arial" w:cs="Arial"/>
        </w:rPr>
        <w:br/>
      </w:r>
      <w:r w:rsidRPr="00CF1DF2">
        <w:rPr>
          <w:rFonts w:ascii="Arial" w:hAnsi="Arial" w:cs="Arial"/>
        </w:rPr>
        <w:t xml:space="preserve">w stosunku do Zamawiającego wraz z wygaśnięciem odpowiedzialności Wykonawcy robót budowlanych z tytułu rękojmi za wady obiektu lub robót wykonanych na podstawie </w:t>
      </w:r>
      <w:r w:rsidR="00FD5FB7">
        <w:rPr>
          <w:rFonts w:ascii="Arial" w:hAnsi="Arial" w:cs="Arial"/>
        </w:rPr>
        <w:t xml:space="preserve">ekspertyzy </w:t>
      </w:r>
      <w:r w:rsidRPr="00CF1DF2">
        <w:rPr>
          <w:rFonts w:ascii="Arial" w:hAnsi="Arial" w:cs="Arial"/>
        </w:rPr>
        <w:t xml:space="preserve">Wykonawca kwestionował je na piśmie </w:t>
      </w:r>
      <w:r w:rsidR="004A40E5">
        <w:rPr>
          <w:rFonts w:ascii="Arial" w:hAnsi="Arial" w:cs="Arial"/>
        </w:rPr>
        <w:br/>
      </w:r>
      <w:r w:rsidRPr="00CF1DF2">
        <w:rPr>
          <w:rFonts w:ascii="Arial" w:hAnsi="Arial" w:cs="Arial"/>
        </w:rPr>
        <w:t>i uprzedzał o przewidywanych skutkach</w:t>
      </w:r>
      <w:r w:rsidR="00936996">
        <w:rPr>
          <w:rFonts w:ascii="Arial" w:hAnsi="Arial" w:cs="Arial"/>
        </w:rPr>
        <w:t>.</w:t>
      </w:r>
    </w:p>
    <w:p w:rsidR="00E34FA4" w:rsidRPr="00CF1DF2" w:rsidRDefault="00E34FA4" w:rsidP="00CF1DF2">
      <w:pPr>
        <w:spacing w:line="360" w:lineRule="auto"/>
        <w:jc w:val="both"/>
        <w:rPr>
          <w:rFonts w:ascii="Arial" w:hAnsi="Arial" w:cs="Arial"/>
        </w:rPr>
      </w:pPr>
      <w:r w:rsidRPr="00CF1DF2">
        <w:rPr>
          <w:rFonts w:ascii="Arial" w:hAnsi="Arial" w:cs="Arial"/>
        </w:rPr>
        <w:t xml:space="preserve">- Wykonawca nie ponosi odpowiedzialności z tytułu rękojmi za wady </w:t>
      </w:r>
      <w:r w:rsidR="00CF1DF2">
        <w:rPr>
          <w:rFonts w:ascii="Arial" w:hAnsi="Arial" w:cs="Arial"/>
        </w:rPr>
        <w:br/>
      </w:r>
      <w:r w:rsidRPr="00CF1DF2">
        <w:rPr>
          <w:rFonts w:ascii="Arial" w:hAnsi="Arial" w:cs="Arial"/>
        </w:rPr>
        <w:t xml:space="preserve">w opracowaniach powstałe wskutek ich wykonania ściśle według wskazówek Zamawiającego, jeżeli Wykonawca kwestionował je na piśmie i uprzedzał </w:t>
      </w:r>
      <w:r w:rsidR="00CF1DF2">
        <w:rPr>
          <w:rFonts w:ascii="Arial" w:hAnsi="Arial" w:cs="Arial"/>
        </w:rPr>
        <w:br/>
      </w:r>
      <w:r w:rsidRPr="00CF1DF2">
        <w:rPr>
          <w:rFonts w:ascii="Arial" w:hAnsi="Arial" w:cs="Arial"/>
        </w:rPr>
        <w:t>o przewidywanych skutkach. Uwolnienie od odpowiedzialności, o której mowa wyżej, nie może dotyczyć rozwiązań katalogowych oraz powszechnie stosowanych systemów konstrukcyjno-materiałowych.</w:t>
      </w:r>
    </w:p>
    <w:p w:rsidR="00E34FA4" w:rsidRPr="00CF1DF2" w:rsidRDefault="00E34FA4" w:rsidP="00CF1DF2">
      <w:pPr>
        <w:spacing w:line="360" w:lineRule="auto"/>
        <w:jc w:val="both"/>
        <w:rPr>
          <w:rFonts w:ascii="Arial" w:hAnsi="Arial" w:cs="Arial"/>
        </w:rPr>
      </w:pPr>
      <w:r w:rsidRPr="00CF1DF2">
        <w:rPr>
          <w:rFonts w:ascii="Arial" w:hAnsi="Arial" w:cs="Arial"/>
        </w:rPr>
        <w:t xml:space="preserve">- O zauważonych wadach opracowań Zamawiający powiadamia Wykonawcę </w:t>
      </w:r>
      <w:r w:rsidRPr="00CF1DF2">
        <w:rPr>
          <w:rFonts w:ascii="Arial" w:hAnsi="Arial" w:cs="Arial"/>
        </w:rPr>
        <w:br/>
        <w:t>w terminie 7 dni od ich ujawnienia celem wyegzekwowania usunięcia wad przedłożonej dokumentacji.</w:t>
      </w:r>
    </w:p>
    <w:p w:rsidR="00CB5CCF" w:rsidRPr="009A1018" w:rsidRDefault="00E34FA4" w:rsidP="009A1018">
      <w:pPr>
        <w:spacing w:line="360" w:lineRule="auto"/>
        <w:jc w:val="both"/>
        <w:rPr>
          <w:rFonts w:ascii="Arial" w:hAnsi="Arial" w:cs="Arial"/>
        </w:rPr>
      </w:pPr>
      <w:r w:rsidRPr="00CF1DF2">
        <w:rPr>
          <w:rFonts w:ascii="Arial" w:hAnsi="Arial" w:cs="Arial"/>
        </w:rPr>
        <w:t>- Zamawiający zobowiązuje się do dostarczenia w terminach dodatkowo uzgodn</w:t>
      </w:r>
      <w:r w:rsidR="00936996">
        <w:rPr>
          <w:rFonts w:ascii="Arial" w:hAnsi="Arial" w:cs="Arial"/>
        </w:rPr>
        <w:t xml:space="preserve">ionych </w:t>
      </w:r>
      <w:r w:rsidRPr="00CF1DF2">
        <w:rPr>
          <w:rFonts w:ascii="Arial" w:hAnsi="Arial" w:cs="Arial"/>
        </w:rPr>
        <w:t>z Wykonawcą danych i materiałów, których brak lub potrzeba wyłoni się w trakcie opracowania zleconej dokumentacji, jak również współdziałać będzie w usuwaniu trudności powstałych przy realizacji umowy.</w:t>
      </w:r>
    </w:p>
    <w:p w:rsidR="007F0B31" w:rsidRPr="00CF1DF2" w:rsidRDefault="007F0B31" w:rsidP="00CF1DF2">
      <w:pPr>
        <w:widowControl w:val="0"/>
        <w:shd w:val="clear" w:color="auto" w:fill="FFFFFF"/>
        <w:tabs>
          <w:tab w:val="left" w:pos="671"/>
        </w:tabs>
        <w:spacing w:line="360" w:lineRule="auto"/>
        <w:jc w:val="both"/>
        <w:rPr>
          <w:rFonts w:ascii="Arial" w:hAnsi="Arial" w:cs="Arial"/>
          <w:color w:val="000000"/>
          <w:spacing w:val="-1"/>
          <w:lang w:eastAsia="ar-SA"/>
        </w:rPr>
      </w:pPr>
    </w:p>
    <w:p w:rsidR="00131354" w:rsidRPr="00CF1DF2" w:rsidRDefault="00131354" w:rsidP="004B62AF">
      <w:pPr>
        <w:widowControl w:val="0"/>
        <w:numPr>
          <w:ilvl w:val="2"/>
          <w:numId w:val="2"/>
        </w:numPr>
        <w:shd w:val="clear" w:color="auto" w:fill="FFFFFF"/>
        <w:tabs>
          <w:tab w:val="left" w:pos="671"/>
        </w:tabs>
        <w:spacing w:line="360" w:lineRule="auto"/>
        <w:jc w:val="both"/>
        <w:rPr>
          <w:rFonts w:ascii="Arial" w:hAnsi="Arial" w:cs="Arial"/>
          <w:b/>
          <w:color w:val="000000"/>
          <w:spacing w:val="-1"/>
          <w:lang w:eastAsia="ar-SA"/>
        </w:rPr>
      </w:pPr>
      <w:r w:rsidRPr="00CF1DF2">
        <w:rPr>
          <w:rFonts w:ascii="Arial" w:hAnsi="Arial" w:cs="Arial"/>
          <w:b/>
          <w:color w:val="000000"/>
          <w:spacing w:val="-1"/>
          <w:lang w:eastAsia="ar-SA"/>
        </w:rPr>
        <w:t>U</w:t>
      </w:r>
      <w:r w:rsidR="00CB5CCF" w:rsidRPr="00CF1DF2">
        <w:rPr>
          <w:rFonts w:ascii="Arial" w:hAnsi="Arial" w:cs="Arial"/>
          <w:b/>
          <w:color w:val="000000"/>
          <w:spacing w:val="-1"/>
          <w:lang w:eastAsia="ar-SA"/>
        </w:rPr>
        <w:t>zgodnienia dokumentacji</w:t>
      </w:r>
    </w:p>
    <w:p w:rsidR="004C083D" w:rsidRDefault="00B01857" w:rsidP="004B62AF">
      <w:pPr>
        <w:widowControl w:val="0"/>
        <w:numPr>
          <w:ilvl w:val="0"/>
          <w:numId w:val="4"/>
        </w:numPr>
        <w:shd w:val="clear" w:color="auto" w:fill="FFFFFF"/>
        <w:tabs>
          <w:tab w:val="left" w:pos="671"/>
        </w:tabs>
        <w:spacing w:line="360" w:lineRule="auto"/>
        <w:jc w:val="both"/>
        <w:rPr>
          <w:rFonts w:ascii="Arial" w:hAnsi="Arial" w:cs="Arial"/>
          <w:color w:val="000000"/>
          <w:spacing w:val="-1"/>
          <w:lang w:eastAsia="ar-SA"/>
        </w:rPr>
      </w:pPr>
      <w:r>
        <w:rPr>
          <w:rFonts w:ascii="Arial" w:hAnsi="Arial" w:cs="Arial"/>
          <w:color w:val="000000"/>
          <w:spacing w:val="-1"/>
          <w:lang w:eastAsia="ar-SA"/>
        </w:rPr>
        <w:t xml:space="preserve">Zamawiający </w:t>
      </w:r>
      <w:r w:rsidR="004C3446">
        <w:rPr>
          <w:rFonts w:ascii="Arial" w:hAnsi="Arial" w:cs="Arial"/>
          <w:color w:val="000000"/>
          <w:spacing w:val="-1"/>
          <w:lang w:eastAsia="ar-SA"/>
        </w:rPr>
        <w:t>–</w:t>
      </w:r>
      <w:r>
        <w:rPr>
          <w:rFonts w:ascii="Arial" w:hAnsi="Arial" w:cs="Arial"/>
          <w:color w:val="000000"/>
          <w:spacing w:val="-1"/>
          <w:lang w:eastAsia="ar-SA"/>
        </w:rPr>
        <w:t xml:space="preserve"> Administrator</w:t>
      </w:r>
      <w:r w:rsidR="004C3446">
        <w:rPr>
          <w:rFonts w:ascii="Arial" w:hAnsi="Arial" w:cs="Arial"/>
          <w:color w:val="000000"/>
          <w:spacing w:val="-1"/>
          <w:lang w:eastAsia="ar-SA"/>
        </w:rPr>
        <w:t>.</w:t>
      </w:r>
    </w:p>
    <w:p w:rsidR="004C083D" w:rsidRPr="004C083D" w:rsidRDefault="004C083D" w:rsidP="004B62AF">
      <w:pPr>
        <w:widowControl w:val="0"/>
        <w:numPr>
          <w:ilvl w:val="0"/>
          <w:numId w:val="4"/>
        </w:numPr>
        <w:shd w:val="clear" w:color="auto" w:fill="FFFFFF"/>
        <w:tabs>
          <w:tab w:val="left" w:pos="671"/>
        </w:tabs>
        <w:spacing w:line="360" w:lineRule="auto"/>
        <w:jc w:val="both"/>
        <w:rPr>
          <w:rFonts w:ascii="Arial" w:hAnsi="Arial" w:cs="Arial"/>
          <w:color w:val="000000"/>
          <w:spacing w:val="-1"/>
          <w:lang w:eastAsia="ar-SA"/>
        </w:rPr>
      </w:pPr>
      <w:r w:rsidRPr="004C083D">
        <w:rPr>
          <w:rFonts w:ascii="Arial" w:hAnsi="Arial" w:cs="Arial"/>
        </w:rPr>
        <w:t xml:space="preserve">Wojewódzki Konserwator </w:t>
      </w:r>
      <w:r>
        <w:rPr>
          <w:rFonts w:ascii="Arial" w:hAnsi="Arial" w:cs="Arial"/>
        </w:rPr>
        <w:t>Zabytków</w:t>
      </w:r>
    </w:p>
    <w:p w:rsidR="004C083D" w:rsidRPr="004C083D" w:rsidRDefault="004C083D" w:rsidP="004B62AF">
      <w:pPr>
        <w:widowControl w:val="0"/>
        <w:numPr>
          <w:ilvl w:val="0"/>
          <w:numId w:val="4"/>
        </w:numPr>
        <w:shd w:val="clear" w:color="auto" w:fill="FFFFFF"/>
        <w:tabs>
          <w:tab w:val="left" w:pos="671"/>
        </w:tabs>
        <w:spacing w:line="360" w:lineRule="auto"/>
        <w:jc w:val="both"/>
        <w:rPr>
          <w:rFonts w:ascii="Arial" w:hAnsi="Arial" w:cs="Arial"/>
          <w:color w:val="000000"/>
          <w:spacing w:val="-1"/>
          <w:lang w:eastAsia="ar-SA"/>
        </w:rPr>
      </w:pPr>
      <w:r>
        <w:rPr>
          <w:rFonts w:ascii="Arial" w:hAnsi="Arial" w:cs="Arial"/>
        </w:rPr>
        <w:t>Niezbędne uzgodnienia zgodnie z przepisami Prawa Budowlanego.</w:t>
      </w:r>
    </w:p>
    <w:p w:rsidR="00CB5CCF" w:rsidRPr="00CF1DF2" w:rsidRDefault="004D454E" w:rsidP="00EC1B79">
      <w:pPr>
        <w:widowControl w:val="0"/>
        <w:shd w:val="clear" w:color="auto" w:fill="FFFFFF"/>
        <w:tabs>
          <w:tab w:val="left" w:pos="671"/>
        </w:tabs>
        <w:spacing w:line="360" w:lineRule="auto"/>
        <w:ind w:left="720"/>
        <w:jc w:val="both"/>
        <w:rPr>
          <w:rFonts w:ascii="Arial" w:hAnsi="Arial" w:cs="Arial"/>
          <w:color w:val="000000"/>
          <w:spacing w:val="-1"/>
          <w:lang w:eastAsia="ar-SA"/>
        </w:rPr>
      </w:pPr>
      <w:r w:rsidRPr="00CF1DF2">
        <w:rPr>
          <w:rFonts w:ascii="Arial" w:hAnsi="Arial" w:cs="Arial"/>
          <w:color w:val="000000"/>
          <w:spacing w:val="-1"/>
          <w:lang w:eastAsia="ar-SA"/>
        </w:rPr>
        <w:tab/>
      </w:r>
      <w:r w:rsidRPr="00CF1DF2">
        <w:rPr>
          <w:rFonts w:ascii="Arial" w:hAnsi="Arial" w:cs="Arial"/>
          <w:color w:val="000000"/>
          <w:spacing w:val="-1"/>
          <w:lang w:eastAsia="ar-SA"/>
        </w:rPr>
        <w:tab/>
      </w:r>
    </w:p>
    <w:p w:rsidR="00CB5CCF" w:rsidRPr="00CF1DF2" w:rsidRDefault="00CB5CCF" w:rsidP="004B62AF">
      <w:pPr>
        <w:widowControl w:val="0"/>
        <w:numPr>
          <w:ilvl w:val="1"/>
          <w:numId w:val="2"/>
        </w:numPr>
        <w:shd w:val="clear" w:color="auto" w:fill="FFFFFF"/>
        <w:tabs>
          <w:tab w:val="left" w:pos="671"/>
        </w:tabs>
        <w:spacing w:line="360" w:lineRule="auto"/>
        <w:jc w:val="both"/>
        <w:rPr>
          <w:rFonts w:ascii="Arial" w:hAnsi="Arial" w:cs="Arial"/>
          <w:b/>
          <w:color w:val="000000"/>
          <w:spacing w:val="-1"/>
          <w:lang w:eastAsia="ar-SA"/>
        </w:rPr>
      </w:pPr>
      <w:r w:rsidRPr="00CF1DF2">
        <w:rPr>
          <w:rFonts w:ascii="Arial" w:hAnsi="Arial" w:cs="Arial"/>
          <w:b/>
          <w:color w:val="000000"/>
          <w:spacing w:val="-1"/>
          <w:lang w:eastAsia="ar-SA"/>
        </w:rPr>
        <w:t xml:space="preserve"> Informacje dotyczące podwykonawców</w:t>
      </w:r>
    </w:p>
    <w:p w:rsidR="003F09B8" w:rsidRDefault="00CB5CCF" w:rsidP="00CF1DF2">
      <w:pPr>
        <w:widowControl w:val="0"/>
        <w:shd w:val="clear" w:color="auto" w:fill="FFFFFF"/>
        <w:tabs>
          <w:tab w:val="left" w:pos="671"/>
        </w:tabs>
        <w:spacing w:line="360" w:lineRule="auto"/>
        <w:jc w:val="both"/>
        <w:rPr>
          <w:rFonts w:ascii="Arial" w:hAnsi="Arial" w:cs="Arial"/>
          <w:color w:val="000000"/>
          <w:spacing w:val="-1"/>
          <w:lang w:eastAsia="ar-SA"/>
        </w:rPr>
      </w:pPr>
      <w:r w:rsidRPr="00CF1DF2">
        <w:rPr>
          <w:rFonts w:ascii="Arial" w:hAnsi="Arial" w:cs="Arial"/>
          <w:color w:val="000000"/>
          <w:spacing w:val="-1"/>
          <w:lang w:eastAsia="ar-SA"/>
        </w:rPr>
        <w:tab/>
        <w:t xml:space="preserve">Zamawiający nie precyzuje jaką część zamówienia ma wykonać osobiście Wykonawca, a jaką część może powierzyć Podwykonawcy. </w:t>
      </w:r>
    </w:p>
    <w:p w:rsidR="004C083D" w:rsidRDefault="004C083D" w:rsidP="00CF1DF2">
      <w:pPr>
        <w:widowControl w:val="0"/>
        <w:shd w:val="clear" w:color="auto" w:fill="FFFFFF"/>
        <w:tabs>
          <w:tab w:val="left" w:pos="671"/>
        </w:tabs>
        <w:spacing w:line="360" w:lineRule="auto"/>
        <w:jc w:val="both"/>
        <w:rPr>
          <w:rFonts w:ascii="Arial" w:hAnsi="Arial" w:cs="Arial"/>
          <w:color w:val="000000"/>
          <w:spacing w:val="-1"/>
          <w:lang w:eastAsia="ar-SA"/>
        </w:rPr>
      </w:pPr>
    </w:p>
    <w:p w:rsidR="004C083D" w:rsidRPr="00CF1DF2" w:rsidRDefault="004C083D" w:rsidP="00CF1DF2">
      <w:pPr>
        <w:widowControl w:val="0"/>
        <w:shd w:val="clear" w:color="auto" w:fill="FFFFFF"/>
        <w:tabs>
          <w:tab w:val="left" w:pos="671"/>
        </w:tabs>
        <w:spacing w:line="360" w:lineRule="auto"/>
        <w:jc w:val="both"/>
        <w:rPr>
          <w:rFonts w:ascii="Arial" w:hAnsi="Arial" w:cs="Arial"/>
          <w:color w:val="000000"/>
          <w:spacing w:val="-1"/>
          <w:lang w:eastAsia="ar-SA"/>
        </w:rPr>
      </w:pPr>
    </w:p>
    <w:p w:rsidR="00CB5CCF" w:rsidRPr="00CF1DF2" w:rsidRDefault="00CB5CCF" w:rsidP="00CF1DF2">
      <w:pPr>
        <w:widowControl w:val="0"/>
        <w:shd w:val="clear" w:color="auto" w:fill="FFFFFF"/>
        <w:tabs>
          <w:tab w:val="left" w:pos="671"/>
        </w:tabs>
        <w:spacing w:line="360" w:lineRule="auto"/>
        <w:jc w:val="both"/>
        <w:rPr>
          <w:rFonts w:ascii="Arial" w:hAnsi="Arial" w:cs="Arial"/>
          <w:color w:val="000000"/>
          <w:spacing w:val="-1"/>
          <w:lang w:eastAsia="ar-SA"/>
        </w:rPr>
      </w:pPr>
    </w:p>
    <w:p w:rsidR="00B25981" w:rsidRPr="00CF1DF2" w:rsidRDefault="00CB5CCF" w:rsidP="004B62AF">
      <w:pPr>
        <w:numPr>
          <w:ilvl w:val="1"/>
          <w:numId w:val="2"/>
        </w:numPr>
        <w:spacing w:line="360" w:lineRule="auto"/>
        <w:jc w:val="both"/>
        <w:rPr>
          <w:rFonts w:ascii="Arial" w:hAnsi="Arial" w:cs="Arial"/>
          <w:b/>
          <w:bCs/>
        </w:rPr>
      </w:pPr>
      <w:r w:rsidRPr="00CF1DF2">
        <w:rPr>
          <w:rFonts w:ascii="Arial" w:hAnsi="Arial" w:cs="Arial"/>
          <w:b/>
          <w:bCs/>
        </w:rPr>
        <w:lastRenderedPageBreak/>
        <w:t xml:space="preserve"> </w:t>
      </w:r>
      <w:r w:rsidR="00656702" w:rsidRPr="00CF1DF2">
        <w:rPr>
          <w:rFonts w:ascii="Arial" w:hAnsi="Arial" w:cs="Arial"/>
          <w:b/>
          <w:bCs/>
        </w:rPr>
        <w:t>Określenie podstawowe</w:t>
      </w:r>
    </w:p>
    <w:p w:rsidR="00FC5D3D" w:rsidRPr="00CF1DF2" w:rsidRDefault="00244A2D" w:rsidP="00CF1DF2">
      <w:pPr>
        <w:spacing w:line="360" w:lineRule="auto"/>
        <w:ind w:firstLine="360"/>
        <w:jc w:val="both"/>
        <w:rPr>
          <w:rFonts w:ascii="Arial" w:hAnsi="Arial" w:cs="Arial"/>
        </w:rPr>
      </w:pPr>
      <w:r w:rsidRPr="00CF1DF2">
        <w:rPr>
          <w:rFonts w:ascii="Arial" w:hAnsi="Arial" w:cs="Arial"/>
        </w:rPr>
        <w:t>Określenia podane w ninie</w:t>
      </w:r>
      <w:r w:rsidR="00821D62">
        <w:rPr>
          <w:rFonts w:ascii="Arial" w:hAnsi="Arial" w:cs="Arial"/>
        </w:rPr>
        <w:t xml:space="preserve">jszym opisie przedmiotu zamówienia są zgodne </w:t>
      </w:r>
      <w:r w:rsidR="00821D62">
        <w:rPr>
          <w:rFonts w:ascii="Arial" w:hAnsi="Arial" w:cs="Arial"/>
        </w:rPr>
        <w:br/>
        <w:t xml:space="preserve">z określeniami </w:t>
      </w:r>
      <w:r w:rsidRPr="00CF1DF2">
        <w:rPr>
          <w:rFonts w:ascii="Arial" w:hAnsi="Arial" w:cs="Arial"/>
        </w:rPr>
        <w:t>ujętymi w odpowiednich normach i przepisach.</w:t>
      </w:r>
    </w:p>
    <w:p w:rsidR="00294F0A" w:rsidRPr="00CF1DF2" w:rsidRDefault="00294F0A" w:rsidP="00CF1DF2">
      <w:pPr>
        <w:spacing w:line="360" w:lineRule="auto"/>
        <w:ind w:firstLine="360"/>
        <w:jc w:val="both"/>
        <w:rPr>
          <w:rFonts w:ascii="Arial" w:hAnsi="Arial" w:cs="Arial"/>
          <w:b/>
        </w:rPr>
      </w:pPr>
    </w:p>
    <w:p w:rsidR="00294F0A" w:rsidRPr="00CF1DF2" w:rsidRDefault="00286BA8" w:rsidP="004B62AF">
      <w:pPr>
        <w:numPr>
          <w:ilvl w:val="1"/>
          <w:numId w:val="2"/>
        </w:numPr>
        <w:spacing w:line="360" w:lineRule="auto"/>
        <w:jc w:val="both"/>
        <w:rPr>
          <w:rFonts w:ascii="Arial" w:hAnsi="Arial" w:cs="Arial"/>
          <w:b/>
        </w:rPr>
      </w:pPr>
      <w:r w:rsidRPr="00CF1DF2">
        <w:rPr>
          <w:rFonts w:ascii="Arial" w:hAnsi="Arial" w:cs="Arial"/>
          <w:b/>
        </w:rPr>
        <w:t xml:space="preserve"> </w:t>
      </w:r>
      <w:r w:rsidR="00294F0A" w:rsidRPr="00CF1DF2">
        <w:rPr>
          <w:rFonts w:ascii="Arial" w:hAnsi="Arial" w:cs="Arial"/>
          <w:b/>
        </w:rPr>
        <w:t xml:space="preserve">Wymagania dotyczące wykonania </w:t>
      </w:r>
      <w:r w:rsidR="00936996">
        <w:rPr>
          <w:rFonts w:ascii="Arial" w:hAnsi="Arial" w:cs="Arial"/>
          <w:b/>
        </w:rPr>
        <w:t>opracowania</w:t>
      </w:r>
    </w:p>
    <w:p w:rsidR="00286BA8" w:rsidRPr="00CF1DF2" w:rsidRDefault="004C3446" w:rsidP="00924C92">
      <w:pPr>
        <w:spacing w:line="360" w:lineRule="auto"/>
        <w:ind w:firstLine="360"/>
        <w:jc w:val="both"/>
        <w:rPr>
          <w:rFonts w:ascii="Arial" w:hAnsi="Arial" w:cs="Arial"/>
        </w:rPr>
      </w:pPr>
      <w:r>
        <w:rPr>
          <w:rFonts w:ascii="Arial" w:hAnsi="Arial" w:cs="Arial"/>
        </w:rPr>
        <w:t>Dysponowanie</w:t>
      </w:r>
      <w:r w:rsidR="00286BA8" w:rsidRPr="00CF1DF2">
        <w:rPr>
          <w:rFonts w:ascii="Arial" w:hAnsi="Arial" w:cs="Arial"/>
        </w:rPr>
        <w:t xml:space="preserve"> odpowiednim potencjałem technicznym oraz osobami zdolnymi do wykonania zamówienia – osobami posiadającymi</w:t>
      </w:r>
      <w:r w:rsidR="007618C0">
        <w:rPr>
          <w:rFonts w:ascii="Arial" w:hAnsi="Arial" w:cs="Arial"/>
        </w:rPr>
        <w:t xml:space="preserve"> odpowiednie uprawnienia.</w:t>
      </w:r>
    </w:p>
    <w:p w:rsidR="00286BA8" w:rsidRPr="00CF1DF2" w:rsidRDefault="00286BA8" w:rsidP="005A2D43">
      <w:pPr>
        <w:spacing w:line="360" w:lineRule="auto"/>
        <w:ind w:firstLine="360"/>
        <w:jc w:val="both"/>
        <w:rPr>
          <w:rFonts w:ascii="Arial" w:hAnsi="Arial" w:cs="Arial"/>
        </w:rPr>
      </w:pPr>
      <w:r w:rsidRPr="00CF1DF2">
        <w:rPr>
          <w:rFonts w:ascii="Arial" w:hAnsi="Arial" w:cs="Arial"/>
        </w:rPr>
        <w:t xml:space="preserve">Wykonawca jest odpowiedzialny za jakość wykonania robót oraz ich zgodność </w:t>
      </w:r>
      <w:r w:rsidR="00960AEC" w:rsidRPr="00CF1DF2">
        <w:rPr>
          <w:rFonts w:ascii="Arial" w:hAnsi="Arial" w:cs="Arial"/>
        </w:rPr>
        <w:br/>
      </w:r>
      <w:r w:rsidRPr="00CF1DF2">
        <w:rPr>
          <w:rFonts w:ascii="Arial" w:hAnsi="Arial" w:cs="Arial"/>
        </w:rPr>
        <w:t xml:space="preserve">z </w:t>
      </w:r>
      <w:r w:rsidR="00960AEC" w:rsidRPr="00CF1DF2">
        <w:rPr>
          <w:rFonts w:ascii="Arial" w:hAnsi="Arial" w:cs="Arial"/>
        </w:rPr>
        <w:t>przedłożoną</w:t>
      </w:r>
      <w:r w:rsidRPr="00CF1DF2">
        <w:rPr>
          <w:rFonts w:ascii="Arial" w:hAnsi="Arial" w:cs="Arial"/>
        </w:rPr>
        <w:t xml:space="preserve"> specyfikacją.</w:t>
      </w:r>
    </w:p>
    <w:p w:rsidR="003D2C55" w:rsidRPr="00CF1DF2" w:rsidRDefault="00286BA8" w:rsidP="00BB6A57">
      <w:pPr>
        <w:spacing w:line="360" w:lineRule="auto"/>
        <w:ind w:firstLine="360"/>
        <w:jc w:val="both"/>
        <w:rPr>
          <w:rFonts w:ascii="Arial" w:hAnsi="Arial" w:cs="Arial"/>
        </w:rPr>
      </w:pPr>
      <w:r w:rsidRPr="00CF1DF2">
        <w:rPr>
          <w:rFonts w:ascii="Arial" w:hAnsi="Arial" w:cs="Arial"/>
        </w:rPr>
        <w:t xml:space="preserve">Prace muszą być wykonane zgodnie z obowiązującymi przepisami </w:t>
      </w:r>
      <w:r w:rsidR="007618C0">
        <w:rPr>
          <w:rFonts w:ascii="Arial" w:hAnsi="Arial" w:cs="Arial"/>
        </w:rPr>
        <w:t xml:space="preserve">o ochronie przeciwpożarowej budynków </w:t>
      </w:r>
      <w:r w:rsidRPr="00CF1DF2">
        <w:rPr>
          <w:rFonts w:ascii="Arial" w:hAnsi="Arial" w:cs="Arial"/>
        </w:rPr>
        <w:t xml:space="preserve">i Ustawy Prawo </w:t>
      </w:r>
      <w:r w:rsidR="004A40E5" w:rsidRPr="00CF1DF2">
        <w:rPr>
          <w:rFonts w:ascii="Arial" w:hAnsi="Arial" w:cs="Arial"/>
        </w:rPr>
        <w:t>Budowlane</w:t>
      </w:r>
      <w:r w:rsidRPr="00CF1DF2">
        <w:rPr>
          <w:rFonts w:ascii="Arial" w:hAnsi="Arial" w:cs="Arial"/>
        </w:rPr>
        <w:t xml:space="preserve"> oraz zgodnie z zasadami wiedzy technicznej</w:t>
      </w:r>
      <w:r w:rsidR="00960AEC" w:rsidRPr="00CF1DF2">
        <w:rPr>
          <w:rFonts w:ascii="Arial" w:hAnsi="Arial" w:cs="Arial"/>
        </w:rPr>
        <w:t>.</w:t>
      </w:r>
    </w:p>
    <w:p w:rsidR="00B25981" w:rsidRPr="00CF1DF2" w:rsidRDefault="00B25981" w:rsidP="00CF1DF2">
      <w:pPr>
        <w:spacing w:line="360" w:lineRule="auto"/>
        <w:jc w:val="both"/>
        <w:rPr>
          <w:rFonts w:ascii="Arial" w:hAnsi="Arial" w:cs="Arial"/>
        </w:rPr>
      </w:pPr>
    </w:p>
    <w:p w:rsidR="00244A2D" w:rsidRPr="00CF1DF2" w:rsidRDefault="00656702" w:rsidP="004B62AF">
      <w:pPr>
        <w:numPr>
          <w:ilvl w:val="1"/>
          <w:numId w:val="2"/>
        </w:numPr>
        <w:spacing w:line="360" w:lineRule="auto"/>
        <w:jc w:val="both"/>
        <w:rPr>
          <w:rFonts w:ascii="Arial" w:hAnsi="Arial" w:cs="Arial"/>
          <w:b/>
          <w:bCs/>
        </w:rPr>
      </w:pPr>
      <w:r w:rsidRPr="00CF1DF2">
        <w:rPr>
          <w:rFonts w:ascii="Arial" w:hAnsi="Arial" w:cs="Arial"/>
          <w:b/>
          <w:bCs/>
        </w:rPr>
        <w:t>W</w:t>
      </w:r>
      <w:r w:rsidR="00B102B4" w:rsidRPr="00CF1DF2">
        <w:rPr>
          <w:rFonts w:ascii="Arial" w:hAnsi="Arial" w:cs="Arial"/>
          <w:b/>
          <w:bCs/>
        </w:rPr>
        <w:t>ymagania</w:t>
      </w:r>
      <w:r w:rsidR="00EA0B9C" w:rsidRPr="00CF1DF2">
        <w:rPr>
          <w:rFonts w:ascii="Arial" w:hAnsi="Arial" w:cs="Arial"/>
          <w:b/>
          <w:bCs/>
        </w:rPr>
        <w:t xml:space="preserve"> </w:t>
      </w:r>
      <w:r w:rsidR="00B102B4" w:rsidRPr="00CF1DF2">
        <w:rPr>
          <w:rFonts w:ascii="Arial" w:hAnsi="Arial" w:cs="Arial"/>
          <w:b/>
          <w:bCs/>
        </w:rPr>
        <w:t>dotyczące</w:t>
      </w:r>
      <w:r w:rsidRPr="00CF1DF2">
        <w:rPr>
          <w:rFonts w:ascii="Arial" w:hAnsi="Arial" w:cs="Arial"/>
          <w:b/>
          <w:bCs/>
        </w:rPr>
        <w:t xml:space="preserve"> </w:t>
      </w:r>
      <w:r w:rsidR="00244A2D" w:rsidRPr="00CF1DF2">
        <w:rPr>
          <w:rFonts w:ascii="Arial" w:hAnsi="Arial" w:cs="Arial"/>
          <w:b/>
          <w:bCs/>
        </w:rPr>
        <w:t xml:space="preserve">formy </w:t>
      </w:r>
      <w:r w:rsidR="00615CF6">
        <w:rPr>
          <w:rFonts w:ascii="Arial" w:hAnsi="Arial" w:cs="Arial"/>
          <w:b/>
          <w:bCs/>
        </w:rPr>
        <w:t>opracowania</w:t>
      </w:r>
    </w:p>
    <w:p w:rsidR="0052010D" w:rsidRPr="0052010D" w:rsidRDefault="0052010D" w:rsidP="0052010D">
      <w:pPr>
        <w:suppressAutoHyphens w:val="0"/>
        <w:spacing w:line="360" w:lineRule="auto"/>
        <w:jc w:val="both"/>
        <w:rPr>
          <w:rFonts w:ascii="Arial" w:hAnsi="Arial" w:cs="Arial"/>
          <w:bCs/>
        </w:rPr>
      </w:pPr>
      <w:r w:rsidRPr="0052010D">
        <w:rPr>
          <w:rFonts w:ascii="Arial" w:hAnsi="Arial" w:cs="Arial"/>
          <w:bCs/>
        </w:rPr>
        <w:t>Dokumentacja projektowa. Wykonanie w szczególności opisu technicznego, rysunków i innych dokumentów umożliwiających jednoznaczne określenie rodzaju i zakresu robót budowlanych podstawowych oraz uwarunkowań i dokładnej lokalizacji ich wykonania oraz pozwoleń, uzgodnień i opinii wymaganych odrębnymi przepisami. - Rozporządzenie Ministra Rozwoju i Technologii z dnia 20 grudnia 2021 r. w sprawie szczegółowego zakresu i formy dokumentacji projektowej, specyfikacji technicznych wykonania i odbioru robót budowlanych oraz programu funkcjonalno-użytkowego. Dz.U. 2021 poz. 2454  w sprawie szczegółowego zakresu i formy dokumentacji projektowej, specyfikacji technicznych wykonania i odbioru robót budowlanych oraz programu funkcjonalno-użytkowego.</w:t>
      </w:r>
    </w:p>
    <w:p w:rsidR="0052010D" w:rsidRPr="0052010D" w:rsidRDefault="0052010D" w:rsidP="0052010D">
      <w:pPr>
        <w:suppressAutoHyphens w:val="0"/>
        <w:spacing w:line="360" w:lineRule="auto"/>
        <w:jc w:val="both"/>
        <w:rPr>
          <w:rFonts w:ascii="Arial" w:hAnsi="Arial" w:cs="Arial"/>
          <w:bCs/>
        </w:rPr>
      </w:pPr>
      <w:r w:rsidRPr="0052010D">
        <w:rPr>
          <w:rFonts w:ascii="Arial" w:hAnsi="Arial" w:cs="Arial"/>
          <w:bCs/>
        </w:rPr>
        <w:t xml:space="preserve">Kosztorys oraz przedmiar robót. Przedmiar robót ma obejmować zestawienie planowanych robót w kolejności technologicznej ich wykonania, obliczenie i podane ilości ustalonych jednostek przedmiarowych, wskazanie podstaw do ustalenia szczegółowego opisu robót, lub szczegółowy opis robót obejmujący wyszczególnienie i opis czynności wchodzących w zakres robót sporządzone przed wykonaniem robót na podstawie dokumentacji projektowej i specyfikacji technicznej wykonania i odbioru robót. </w:t>
      </w:r>
    </w:p>
    <w:p w:rsidR="0052010D" w:rsidRPr="0052010D" w:rsidRDefault="0052010D" w:rsidP="0052010D">
      <w:pPr>
        <w:suppressAutoHyphens w:val="0"/>
        <w:spacing w:line="360" w:lineRule="auto"/>
        <w:jc w:val="both"/>
        <w:rPr>
          <w:rFonts w:ascii="Arial" w:hAnsi="Arial" w:cs="Arial"/>
          <w:bCs/>
        </w:rPr>
      </w:pPr>
      <w:r w:rsidRPr="0052010D">
        <w:rPr>
          <w:rFonts w:ascii="Arial" w:hAnsi="Arial" w:cs="Arial"/>
          <w:bCs/>
        </w:rPr>
        <w:t xml:space="preserve">Kosztorys określający wartość przedmiarowanych robót budowlanych. </w:t>
      </w:r>
    </w:p>
    <w:p w:rsidR="0052010D" w:rsidRDefault="0052010D" w:rsidP="0052010D">
      <w:pPr>
        <w:suppressAutoHyphens w:val="0"/>
        <w:spacing w:line="360" w:lineRule="auto"/>
        <w:jc w:val="both"/>
        <w:rPr>
          <w:rFonts w:ascii="Arial" w:hAnsi="Arial" w:cs="Arial"/>
          <w:bCs/>
        </w:rPr>
      </w:pPr>
      <w:r w:rsidRPr="0052010D">
        <w:rPr>
          <w:rFonts w:ascii="Arial" w:hAnsi="Arial" w:cs="Arial"/>
          <w:bCs/>
        </w:rPr>
        <w:t>Specyfikacja techniczna warunków wykonania i odbioru robót. Opracowanie ma zawierać zbiory wymagań w zakresie sposobu wykonania</w:t>
      </w:r>
      <w:r>
        <w:rPr>
          <w:rFonts w:ascii="Arial" w:hAnsi="Arial" w:cs="Arial"/>
          <w:bCs/>
        </w:rPr>
        <w:t xml:space="preserve"> robót budowlanych, obejmujące </w:t>
      </w:r>
      <w:r w:rsidRPr="0052010D">
        <w:rPr>
          <w:rFonts w:ascii="Arial" w:hAnsi="Arial" w:cs="Arial"/>
          <w:bCs/>
        </w:rPr>
        <w:t xml:space="preserve">w szczególności wymagane właściwości materiałów, wymagania </w:t>
      </w:r>
      <w:r w:rsidRPr="0052010D">
        <w:rPr>
          <w:rFonts w:ascii="Arial" w:hAnsi="Arial" w:cs="Arial"/>
          <w:bCs/>
        </w:rPr>
        <w:lastRenderedPageBreak/>
        <w:t xml:space="preserve">dotyczące sposobu wykonania i oceny prawidłowości wykonania poszczególnych robót oraz określenie zakresu prac, które powinny być ujęte w cenach poszczególnych pozycji przedmiaru. </w:t>
      </w:r>
    </w:p>
    <w:p w:rsidR="0052010D" w:rsidRDefault="0052010D" w:rsidP="0052010D">
      <w:pPr>
        <w:suppressAutoHyphens w:val="0"/>
        <w:spacing w:line="360" w:lineRule="auto"/>
        <w:jc w:val="both"/>
        <w:rPr>
          <w:rFonts w:ascii="Arial" w:hAnsi="Arial" w:cs="Arial"/>
          <w:bCs/>
        </w:rPr>
      </w:pPr>
    </w:p>
    <w:p w:rsidR="007D435F" w:rsidRPr="006571C6" w:rsidRDefault="007D435F" w:rsidP="0052010D">
      <w:pPr>
        <w:suppressAutoHyphens w:val="0"/>
        <w:spacing w:line="360" w:lineRule="auto"/>
        <w:jc w:val="both"/>
        <w:rPr>
          <w:rFonts w:ascii="Arial" w:eastAsia="Calibri" w:hAnsi="Arial" w:cs="Arial"/>
          <w:b/>
          <w:u w:val="single"/>
          <w:lang w:eastAsia="en-US"/>
        </w:rPr>
      </w:pPr>
      <w:r w:rsidRPr="006571C6">
        <w:rPr>
          <w:rFonts w:ascii="Arial" w:eastAsia="Calibri" w:hAnsi="Arial" w:cs="Arial"/>
          <w:b/>
          <w:u w:val="single"/>
          <w:lang w:eastAsia="en-US"/>
        </w:rPr>
        <w:t>Uwaga:</w:t>
      </w:r>
    </w:p>
    <w:p w:rsidR="00CF1DF2" w:rsidRPr="007618C0" w:rsidRDefault="00EA64E1" w:rsidP="00CF1DF2">
      <w:pPr>
        <w:suppressAutoHyphens w:val="0"/>
        <w:spacing w:line="360" w:lineRule="auto"/>
        <w:jc w:val="both"/>
        <w:rPr>
          <w:rFonts w:ascii="Arial" w:eastAsia="Calibri" w:hAnsi="Arial" w:cs="Arial"/>
          <w:b/>
          <w:u w:val="single"/>
          <w:lang w:eastAsia="en-US"/>
        </w:rPr>
      </w:pPr>
      <w:r>
        <w:rPr>
          <w:rFonts w:ascii="Arial" w:eastAsia="Calibri" w:hAnsi="Arial" w:cs="Arial"/>
          <w:b/>
          <w:u w:val="single"/>
          <w:lang w:eastAsia="en-US"/>
        </w:rPr>
        <w:t xml:space="preserve">  Przed złożeniem ofert </w:t>
      </w:r>
      <w:r w:rsidR="00691674">
        <w:rPr>
          <w:rFonts w:ascii="Arial" w:eastAsia="Calibri" w:hAnsi="Arial" w:cs="Arial"/>
          <w:b/>
          <w:u w:val="single"/>
          <w:lang w:eastAsia="en-US"/>
        </w:rPr>
        <w:t>zalecana</w:t>
      </w:r>
      <w:r w:rsidR="007D435F" w:rsidRPr="006571C6">
        <w:rPr>
          <w:rFonts w:ascii="Arial" w:eastAsia="Calibri" w:hAnsi="Arial" w:cs="Arial"/>
          <w:b/>
          <w:u w:val="single"/>
          <w:lang w:eastAsia="en-US"/>
        </w:rPr>
        <w:t xml:space="preserve"> jest wizja lokalna na obiekcie.</w:t>
      </w:r>
      <w:r w:rsidR="007D435F" w:rsidRPr="00CF1DF2">
        <w:rPr>
          <w:rFonts w:ascii="Arial" w:eastAsia="Calibri" w:hAnsi="Arial" w:cs="Arial"/>
          <w:b/>
          <w:lang w:eastAsia="en-US"/>
        </w:rPr>
        <w:tab/>
      </w:r>
      <w:r w:rsidR="006203E7" w:rsidRPr="00CF1DF2">
        <w:rPr>
          <w:rFonts w:ascii="Arial" w:eastAsia="Calibri" w:hAnsi="Arial" w:cs="Arial"/>
          <w:b/>
          <w:lang w:eastAsia="en-US"/>
        </w:rPr>
        <w:tab/>
      </w:r>
    </w:p>
    <w:p w:rsidR="007618C0" w:rsidRDefault="007618C0" w:rsidP="007618C0">
      <w:pPr>
        <w:pStyle w:val="Akapitzlist"/>
        <w:suppressAutoHyphens w:val="0"/>
        <w:spacing w:line="360" w:lineRule="auto"/>
        <w:jc w:val="both"/>
        <w:rPr>
          <w:rFonts w:ascii="Arial" w:eastAsia="Arial" w:hAnsi="Arial" w:cs="Arial"/>
          <w:b/>
        </w:rPr>
      </w:pPr>
    </w:p>
    <w:p w:rsidR="004128C8" w:rsidRPr="006571C6" w:rsidRDefault="007D6017" w:rsidP="004B62AF">
      <w:pPr>
        <w:pStyle w:val="Akapitzlist"/>
        <w:numPr>
          <w:ilvl w:val="0"/>
          <w:numId w:val="2"/>
        </w:numPr>
        <w:suppressAutoHyphens w:val="0"/>
        <w:spacing w:line="360" w:lineRule="auto"/>
        <w:jc w:val="both"/>
        <w:rPr>
          <w:rFonts w:ascii="Arial" w:eastAsia="Arial" w:hAnsi="Arial" w:cs="Arial"/>
          <w:b/>
        </w:rPr>
      </w:pPr>
      <w:r w:rsidRPr="006571C6">
        <w:rPr>
          <w:rFonts w:ascii="Arial" w:eastAsia="Arial" w:hAnsi="Arial" w:cs="Arial"/>
          <w:b/>
        </w:rPr>
        <w:t>Termin realizacji</w:t>
      </w:r>
    </w:p>
    <w:p w:rsidR="00A97C4D" w:rsidRPr="00CF1DF2" w:rsidRDefault="00244A2D" w:rsidP="00CF1DF2">
      <w:pPr>
        <w:spacing w:line="360" w:lineRule="auto"/>
        <w:jc w:val="both"/>
        <w:rPr>
          <w:rFonts w:ascii="Arial" w:eastAsia="Arial" w:hAnsi="Arial" w:cs="Arial"/>
        </w:rPr>
      </w:pPr>
      <w:r w:rsidRPr="00CF1DF2">
        <w:rPr>
          <w:rFonts w:ascii="Arial" w:eastAsia="Arial" w:hAnsi="Arial" w:cs="Arial"/>
        </w:rPr>
        <w:t xml:space="preserve">- rozpoczęcie: </w:t>
      </w:r>
      <w:r w:rsidR="006571C6">
        <w:rPr>
          <w:rFonts w:ascii="Arial" w:eastAsia="Arial" w:hAnsi="Arial" w:cs="Arial"/>
        </w:rPr>
        <w:t>z dniem podpisania umowy,</w:t>
      </w:r>
    </w:p>
    <w:p w:rsidR="00FE5853" w:rsidRPr="00CF1DF2" w:rsidRDefault="00244A2D" w:rsidP="00CF1DF2">
      <w:pPr>
        <w:spacing w:line="360" w:lineRule="auto"/>
        <w:jc w:val="both"/>
        <w:rPr>
          <w:rFonts w:ascii="Arial" w:eastAsia="Arial" w:hAnsi="Arial" w:cs="Arial"/>
        </w:rPr>
      </w:pPr>
      <w:r w:rsidRPr="00CF1DF2">
        <w:rPr>
          <w:rFonts w:ascii="Arial" w:eastAsia="Arial" w:hAnsi="Arial" w:cs="Arial"/>
        </w:rPr>
        <w:t xml:space="preserve">- </w:t>
      </w:r>
      <w:r w:rsidR="00A97C4D" w:rsidRPr="00CF1DF2">
        <w:rPr>
          <w:rFonts w:ascii="Arial" w:eastAsia="Arial" w:hAnsi="Arial" w:cs="Arial"/>
        </w:rPr>
        <w:t>zakończeni</w:t>
      </w:r>
      <w:r w:rsidRPr="00CF1DF2">
        <w:rPr>
          <w:rFonts w:ascii="Arial" w:eastAsia="Arial" w:hAnsi="Arial" w:cs="Arial"/>
        </w:rPr>
        <w:t xml:space="preserve">e: </w:t>
      </w:r>
      <w:r w:rsidR="009D3637">
        <w:rPr>
          <w:rFonts w:ascii="Arial" w:eastAsia="Arial" w:hAnsi="Arial" w:cs="Arial"/>
        </w:rPr>
        <w:t>zgodnie z treścią umowy.</w:t>
      </w:r>
    </w:p>
    <w:p w:rsidR="005F48B6" w:rsidRPr="00CF1DF2" w:rsidRDefault="005F48B6" w:rsidP="00CF1DF2">
      <w:pPr>
        <w:spacing w:line="360" w:lineRule="auto"/>
        <w:jc w:val="both"/>
        <w:rPr>
          <w:rFonts w:ascii="Arial" w:hAnsi="Arial" w:cs="Arial"/>
          <w:b/>
        </w:rPr>
      </w:pPr>
    </w:p>
    <w:p w:rsidR="00FE5853" w:rsidRPr="00CF1DF2" w:rsidRDefault="001B4BF9" w:rsidP="004B62AF">
      <w:pPr>
        <w:numPr>
          <w:ilvl w:val="0"/>
          <w:numId w:val="3"/>
        </w:numPr>
        <w:shd w:val="clear" w:color="auto" w:fill="FFFFFF"/>
        <w:tabs>
          <w:tab w:val="left" w:pos="0"/>
        </w:tabs>
        <w:spacing w:line="360" w:lineRule="auto"/>
        <w:jc w:val="both"/>
        <w:rPr>
          <w:rFonts w:ascii="Arial" w:hAnsi="Arial" w:cs="Arial"/>
          <w:b/>
          <w:color w:val="000000"/>
          <w:spacing w:val="-2"/>
          <w:lang w:eastAsia="pl-PL"/>
        </w:rPr>
      </w:pPr>
      <w:r w:rsidRPr="00CF1DF2">
        <w:rPr>
          <w:rFonts w:ascii="Arial" w:hAnsi="Arial" w:cs="Arial"/>
          <w:b/>
          <w:color w:val="000000"/>
          <w:spacing w:val="-2"/>
          <w:lang w:eastAsia="pl-PL"/>
        </w:rPr>
        <w:t xml:space="preserve">Ogólne zasady kontroli jakości </w:t>
      </w:r>
    </w:p>
    <w:p w:rsidR="001B4BF9" w:rsidRPr="00CF1DF2" w:rsidRDefault="00CB5CCF" w:rsidP="00CF1DF2">
      <w:pPr>
        <w:shd w:val="clear" w:color="auto" w:fill="FFFFFF"/>
        <w:tabs>
          <w:tab w:val="left" w:pos="0"/>
        </w:tabs>
        <w:spacing w:line="360" w:lineRule="auto"/>
        <w:jc w:val="both"/>
        <w:rPr>
          <w:rFonts w:ascii="Arial" w:hAnsi="Arial" w:cs="Arial"/>
          <w:color w:val="000000"/>
          <w:spacing w:val="-2"/>
          <w:lang w:eastAsia="pl-PL"/>
        </w:rPr>
      </w:pPr>
      <w:r w:rsidRPr="00CF1DF2">
        <w:rPr>
          <w:rFonts w:ascii="Arial" w:hAnsi="Arial" w:cs="Arial"/>
          <w:color w:val="000000"/>
          <w:spacing w:val="-2"/>
          <w:lang w:eastAsia="pl-PL"/>
        </w:rPr>
        <w:tab/>
      </w:r>
      <w:r w:rsidR="001B4BF9" w:rsidRPr="00CF1DF2">
        <w:rPr>
          <w:rFonts w:ascii="Arial" w:hAnsi="Arial" w:cs="Arial"/>
          <w:color w:val="000000"/>
          <w:spacing w:val="-2"/>
          <w:lang w:eastAsia="pl-PL"/>
        </w:rPr>
        <w:t xml:space="preserve">Wykonawca jest </w:t>
      </w:r>
      <w:r w:rsidRPr="00CF1DF2">
        <w:rPr>
          <w:rFonts w:ascii="Arial" w:hAnsi="Arial" w:cs="Arial"/>
          <w:color w:val="000000"/>
          <w:spacing w:val="-2"/>
          <w:lang w:eastAsia="pl-PL"/>
        </w:rPr>
        <w:t xml:space="preserve">odpowiedzialny za jakość robót pod względem zgodności </w:t>
      </w:r>
      <w:r w:rsidR="00821D62">
        <w:rPr>
          <w:rFonts w:ascii="Arial" w:hAnsi="Arial" w:cs="Arial"/>
          <w:color w:val="000000"/>
          <w:spacing w:val="-2"/>
          <w:lang w:eastAsia="pl-PL"/>
        </w:rPr>
        <w:br/>
      </w:r>
      <w:r w:rsidRPr="00CF1DF2">
        <w:rPr>
          <w:rFonts w:ascii="Arial" w:hAnsi="Arial" w:cs="Arial"/>
          <w:color w:val="000000"/>
          <w:spacing w:val="-2"/>
          <w:lang w:eastAsia="pl-PL"/>
        </w:rPr>
        <w:t>z</w:t>
      </w:r>
      <w:r w:rsidR="00821D62">
        <w:rPr>
          <w:rFonts w:ascii="Arial" w:hAnsi="Arial" w:cs="Arial"/>
          <w:color w:val="000000"/>
          <w:spacing w:val="-2"/>
          <w:lang w:eastAsia="pl-PL"/>
        </w:rPr>
        <w:t xml:space="preserve"> opisem przedmiotu zamówienia </w:t>
      </w:r>
      <w:r w:rsidRPr="00CF1DF2">
        <w:rPr>
          <w:rFonts w:ascii="Arial" w:hAnsi="Arial" w:cs="Arial"/>
          <w:color w:val="000000"/>
          <w:spacing w:val="-2"/>
          <w:lang w:eastAsia="pl-PL"/>
        </w:rPr>
        <w:t xml:space="preserve">oraz obowiązującymi przepisami i normami. </w:t>
      </w:r>
    </w:p>
    <w:p w:rsidR="00294F0A" w:rsidRPr="00CF1DF2" w:rsidRDefault="00294F0A" w:rsidP="00CF1DF2">
      <w:pPr>
        <w:shd w:val="clear" w:color="auto" w:fill="FFFFFF"/>
        <w:tabs>
          <w:tab w:val="left" w:pos="0"/>
        </w:tabs>
        <w:spacing w:line="360" w:lineRule="auto"/>
        <w:jc w:val="both"/>
        <w:rPr>
          <w:rFonts w:ascii="Arial" w:hAnsi="Arial" w:cs="Arial"/>
          <w:color w:val="000000"/>
          <w:spacing w:val="-2"/>
          <w:lang w:eastAsia="pl-PL"/>
        </w:rPr>
      </w:pPr>
    </w:p>
    <w:p w:rsidR="00294F0A" w:rsidRPr="00CF1DF2" w:rsidRDefault="00294F0A" w:rsidP="004B62AF">
      <w:pPr>
        <w:numPr>
          <w:ilvl w:val="0"/>
          <w:numId w:val="3"/>
        </w:numPr>
        <w:shd w:val="clear" w:color="auto" w:fill="FFFFFF"/>
        <w:tabs>
          <w:tab w:val="left" w:pos="0"/>
        </w:tabs>
        <w:spacing w:line="360" w:lineRule="auto"/>
        <w:jc w:val="both"/>
        <w:rPr>
          <w:rFonts w:ascii="Arial" w:hAnsi="Arial" w:cs="Arial"/>
          <w:b/>
          <w:color w:val="000000"/>
          <w:spacing w:val="-2"/>
          <w:lang w:eastAsia="pl-PL"/>
        </w:rPr>
      </w:pPr>
      <w:r w:rsidRPr="00CF1DF2">
        <w:rPr>
          <w:rFonts w:ascii="Arial" w:hAnsi="Arial" w:cs="Arial"/>
          <w:b/>
          <w:color w:val="000000"/>
          <w:spacing w:val="-2"/>
          <w:lang w:eastAsia="pl-PL"/>
        </w:rPr>
        <w:t xml:space="preserve">Odbiór dokumentacji </w:t>
      </w:r>
    </w:p>
    <w:p w:rsidR="00294F0A" w:rsidRPr="00CF1DF2" w:rsidRDefault="00294F0A" w:rsidP="00CF1DF2">
      <w:pPr>
        <w:shd w:val="clear" w:color="auto" w:fill="FFFFFF"/>
        <w:tabs>
          <w:tab w:val="left" w:pos="0"/>
        </w:tabs>
        <w:spacing w:line="360" w:lineRule="auto"/>
        <w:jc w:val="both"/>
        <w:rPr>
          <w:rFonts w:ascii="Arial" w:hAnsi="Arial" w:cs="Arial"/>
          <w:color w:val="000000"/>
          <w:spacing w:val="-2"/>
          <w:lang w:eastAsia="pl-PL"/>
        </w:rPr>
      </w:pPr>
      <w:r w:rsidRPr="00CF1DF2">
        <w:rPr>
          <w:rFonts w:ascii="Arial" w:hAnsi="Arial" w:cs="Arial"/>
          <w:color w:val="000000"/>
          <w:spacing w:val="-2"/>
          <w:lang w:eastAsia="pl-PL"/>
        </w:rPr>
        <w:tab/>
        <w:t xml:space="preserve">Odbiór dokumentacji polega na ocenie ilości i jakości wykonywanych </w:t>
      </w:r>
      <w:r w:rsidR="00A53CEE">
        <w:rPr>
          <w:rFonts w:ascii="Arial" w:hAnsi="Arial" w:cs="Arial"/>
          <w:color w:val="000000"/>
          <w:spacing w:val="-2"/>
          <w:lang w:eastAsia="pl-PL"/>
        </w:rPr>
        <w:t xml:space="preserve">opracowań. </w:t>
      </w:r>
      <w:r w:rsidRPr="00CF1DF2">
        <w:rPr>
          <w:rFonts w:ascii="Arial" w:hAnsi="Arial" w:cs="Arial"/>
          <w:color w:val="000000"/>
          <w:spacing w:val="-2"/>
          <w:lang w:eastAsia="pl-PL"/>
        </w:rPr>
        <w:t xml:space="preserve">Odbioru dokonuje Zamawiający. Odbiór polega na finalnej ocenie rzeczywistego wykonania </w:t>
      </w:r>
      <w:r w:rsidR="00D53136">
        <w:rPr>
          <w:rFonts w:ascii="Arial" w:hAnsi="Arial" w:cs="Arial"/>
          <w:color w:val="000000"/>
          <w:spacing w:val="-2"/>
          <w:lang w:eastAsia="pl-PL"/>
        </w:rPr>
        <w:t>prac</w:t>
      </w:r>
      <w:r w:rsidRPr="00CF1DF2">
        <w:rPr>
          <w:rFonts w:ascii="Arial" w:hAnsi="Arial" w:cs="Arial"/>
          <w:color w:val="000000"/>
          <w:spacing w:val="-2"/>
          <w:lang w:eastAsia="pl-PL"/>
        </w:rPr>
        <w:t xml:space="preserve"> w odniesieniu do ich ilości i jakości. Całkowite zakończenie </w:t>
      </w:r>
      <w:r w:rsidR="00D53136">
        <w:rPr>
          <w:rFonts w:ascii="Arial" w:hAnsi="Arial" w:cs="Arial"/>
          <w:color w:val="000000"/>
          <w:spacing w:val="-2"/>
          <w:lang w:eastAsia="pl-PL"/>
        </w:rPr>
        <w:t>prac</w:t>
      </w:r>
      <w:r w:rsidRPr="00CF1DF2">
        <w:rPr>
          <w:rFonts w:ascii="Arial" w:hAnsi="Arial" w:cs="Arial"/>
          <w:color w:val="000000"/>
          <w:spacing w:val="-2"/>
          <w:lang w:eastAsia="pl-PL"/>
        </w:rPr>
        <w:t xml:space="preserve"> oraz gotowość do odbioru końcowego powinna być stwierdzona przez Wykonawcę powiadomieniem na piśmie. Odbió</w:t>
      </w:r>
      <w:r w:rsidR="00CF1DF2">
        <w:rPr>
          <w:rFonts w:ascii="Arial" w:hAnsi="Arial" w:cs="Arial"/>
          <w:color w:val="000000"/>
          <w:spacing w:val="-2"/>
          <w:lang w:eastAsia="pl-PL"/>
        </w:rPr>
        <w:t xml:space="preserve">r powinien nastąpić w terminach ustalonych </w:t>
      </w:r>
      <w:r w:rsidRPr="00CF1DF2">
        <w:rPr>
          <w:rFonts w:ascii="Arial" w:hAnsi="Arial" w:cs="Arial"/>
          <w:color w:val="000000"/>
          <w:spacing w:val="-2"/>
          <w:lang w:eastAsia="pl-PL"/>
        </w:rPr>
        <w:t>w warunkach umowy, licząc od dnia po</w:t>
      </w:r>
      <w:r w:rsidR="00CF1DF2">
        <w:rPr>
          <w:rFonts w:ascii="Arial" w:hAnsi="Arial" w:cs="Arial"/>
          <w:color w:val="000000"/>
          <w:spacing w:val="-2"/>
          <w:lang w:eastAsia="pl-PL"/>
        </w:rPr>
        <w:t xml:space="preserve">twierdzenia przez Zamawiającego zakończenia </w:t>
      </w:r>
      <w:r w:rsidR="00D53136">
        <w:rPr>
          <w:rFonts w:ascii="Arial" w:hAnsi="Arial" w:cs="Arial"/>
          <w:color w:val="000000"/>
          <w:spacing w:val="-2"/>
          <w:lang w:eastAsia="pl-PL"/>
        </w:rPr>
        <w:t>prac</w:t>
      </w:r>
      <w:r w:rsidRPr="00CF1DF2">
        <w:rPr>
          <w:rFonts w:ascii="Arial" w:hAnsi="Arial" w:cs="Arial"/>
          <w:color w:val="000000"/>
          <w:spacing w:val="-2"/>
          <w:lang w:eastAsia="pl-PL"/>
        </w:rPr>
        <w:t xml:space="preserve"> i przyjęcia dokumentów odbiorowych. Odbioru końcowego dokonuje komisja wyznaczona przez Zamawiającego w obecności Wykonawcy.</w:t>
      </w:r>
    </w:p>
    <w:p w:rsidR="00D53136" w:rsidRPr="00CF1DF2" w:rsidRDefault="00D53136" w:rsidP="00CF1DF2">
      <w:pPr>
        <w:shd w:val="clear" w:color="auto" w:fill="FFFFFF"/>
        <w:tabs>
          <w:tab w:val="left" w:pos="0"/>
        </w:tabs>
        <w:spacing w:line="360" w:lineRule="auto"/>
        <w:jc w:val="both"/>
        <w:rPr>
          <w:rFonts w:ascii="Arial" w:hAnsi="Arial" w:cs="Arial"/>
          <w:color w:val="000000"/>
          <w:spacing w:val="-2"/>
          <w:lang w:eastAsia="pl-PL"/>
        </w:rPr>
      </w:pPr>
    </w:p>
    <w:p w:rsidR="007D435F" w:rsidRPr="00CF1DF2" w:rsidRDefault="004F2458" w:rsidP="004B62AF">
      <w:pPr>
        <w:numPr>
          <w:ilvl w:val="0"/>
          <w:numId w:val="3"/>
        </w:numPr>
        <w:shd w:val="clear" w:color="auto" w:fill="FFFFFF"/>
        <w:spacing w:line="360" w:lineRule="auto"/>
        <w:jc w:val="both"/>
        <w:rPr>
          <w:rFonts w:ascii="Arial" w:hAnsi="Arial" w:cs="Arial"/>
          <w:b/>
          <w:bCs/>
          <w:iCs/>
          <w:color w:val="000000"/>
          <w:spacing w:val="8"/>
          <w:lang w:eastAsia="pl-PL"/>
        </w:rPr>
      </w:pPr>
      <w:r w:rsidRPr="00CF1DF2">
        <w:rPr>
          <w:rFonts w:ascii="Arial" w:hAnsi="Arial" w:cs="Arial"/>
          <w:b/>
          <w:bCs/>
          <w:iCs/>
          <w:color w:val="000000"/>
          <w:spacing w:val="8"/>
          <w:lang w:eastAsia="pl-PL"/>
        </w:rPr>
        <w:t xml:space="preserve">Dokumenty odniesienia </w:t>
      </w:r>
    </w:p>
    <w:p w:rsidR="004F2458" w:rsidRPr="00CF1DF2" w:rsidRDefault="004F2458" w:rsidP="00CF1DF2">
      <w:pPr>
        <w:suppressAutoHyphens w:val="0"/>
        <w:spacing w:line="360" w:lineRule="auto"/>
        <w:jc w:val="both"/>
        <w:rPr>
          <w:rFonts w:ascii="Arial" w:hAnsi="Arial" w:cs="Arial"/>
          <w:spacing w:val="1"/>
          <w:lang w:eastAsia="pl-PL"/>
        </w:rPr>
      </w:pPr>
      <w:r w:rsidRPr="00CF1DF2">
        <w:rPr>
          <w:rFonts w:ascii="Arial" w:hAnsi="Arial" w:cs="Arial"/>
          <w:lang w:eastAsia="pl-PL"/>
        </w:rPr>
        <w:t>Dokumentacją odniesienia jest:</w:t>
      </w:r>
    </w:p>
    <w:p w:rsidR="00294F0A" w:rsidRPr="00CF1DF2" w:rsidRDefault="004F2458" w:rsidP="00CF1DF2">
      <w:pPr>
        <w:suppressAutoHyphens w:val="0"/>
        <w:spacing w:line="360" w:lineRule="auto"/>
        <w:jc w:val="both"/>
        <w:rPr>
          <w:rFonts w:ascii="Arial" w:hAnsi="Arial" w:cs="Arial"/>
          <w:lang w:eastAsia="pl-PL"/>
        </w:rPr>
      </w:pPr>
      <w:r w:rsidRPr="00CF1DF2">
        <w:rPr>
          <w:rFonts w:ascii="Arial" w:hAnsi="Arial" w:cs="Arial"/>
          <w:lang w:eastAsia="pl-PL"/>
        </w:rPr>
        <w:t xml:space="preserve">- </w:t>
      </w:r>
      <w:r w:rsidR="00D53136">
        <w:rPr>
          <w:rFonts w:ascii="Arial" w:hAnsi="Arial" w:cs="Arial"/>
          <w:lang w:eastAsia="pl-PL"/>
        </w:rPr>
        <w:t>u</w:t>
      </w:r>
      <w:r w:rsidRPr="00CF1DF2">
        <w:rPr>
          <w:rFonts w:ascii="Arial" w:hAnsi="Arial" w:cs="Arial"/>
          <w:lang w:eastAsia="pl-PL"/>
        </w:rPr>
        <w:t>mowa zawarta pomiędzy Wykonawcą a Zamawiającym z</w:t>
      </w:r>
      <w:r w:rsidR="00294F0A" w:rsidRPr="00CF1DF2">
        <w:rPr>
          <w:rFonts w:ascii="Arial" w:hAnsi="Arial" w:cs="Arial"/>
          <w:lang w:eastAsia="pl-PL"/>
        </w:rPr>
        <w:t>atwierdzona przez Zamawiającego,</w:t>
      </w:r>
    </w:p>
    <w:p w:rsidR="00FD5FB7" w:rsidRPr="003D2C55" w:rsidRDefault="00294F0A" w:rsidP="003D2C55">
      <w:pPr>
        <w:suppressAutoHyphens w:val="0"/>
        <w:spacing w:line="360" w:lineRule="auto"/>
        <w:jc w:val="both"/>
        <w:rPr>
          <w:rFonts w:ascii="Arial" w:hAnsi="Arial" w:cs="Arial"/>
          <w:lang w:eastAsia="pl-PL"/>
        </w:rPr>
      </w:pPr>
      <w:r w:rsidRPr="00CF1DF2">
        <w:rPr>
          <w:rFonts w:ascii="Arial" w:hAnsi="Arial" w:cs="Arial"/>
          <w:lang w:eastAsia="pl-PL"/>
        </w:rPr>
        <w:t xml:space="preserve">- </w:t>
      </w:r>
      <w:r w:rsidR="00D53136">
        <w:rPr>
          <w:rFonts w:ascii="Arial" w:hAnsi="Arial" w:cs="Arial"/>
          <w:lang w:eastAsia="pl-PL"/>
        </w:rPr>
        <w:t>o</w:t>
      </w:r>
      <w:r w:rsidR="00821D62">
        <w:rPr>
          <w:rFonts w:ascii="Arial" w:hAnsi="Arial" w:cs="Arial"/>
          <w:lang w:eastAsia="pl-PL"/>
        </w:rPr>
        <w:t xml:space="preserve">pis przedmiotu zamówienia. </w:t>
      </w:r>
    </w:p>
    <w:sectPr w:rsidR="00FD5FB7" w:rsidRPr="003D2C55" w:rsidSect="00393AFB">
      <w:footerReference w:type="default" r:id="rId9"/>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21B" w:rsidRDefault="009F321B" w:rsidP="00E61E1C">
      <w:r>
        <w:separator/>
      </w:r>
    </w:p>
  </w:endnote>
  <w:endnote w:type="continuationSeparator" w:id="0">
    <w:p w:rsidR="009F321B" w:rsidRDefault="009F321B" w:rsidP="00E61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EE"/>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637" w:rsidRDefault="009D3637">
    <w:pPr>
      <w:pStyle w:val="Stopka"/>
      <w:jc w:val="right"/>
      <w:rPr>
        <w:rFonts w:ascii="Arial" w:hAnsi="Arial" w:cs="Arial"/>
        <w:b/>
        <w:bCs/>
        <w:sz w:val="18"/>
        <w:szCs w:val="18"/>
      </w:rPr>
    </w:pPr>
    <w:r w:rsidRPr="00FE2397">
      <w:rPr>
        <w:rFonts w:ascii="Arial" w:hAnsi="Arial" w:cs="Arial"/>
        <w:sz w:val="18"/>
        <w:szCs w:val="18"/>
      </w:rPr>
      <w:t xml:space="preserve">Strona </w:t>
    </w:r>
    <w:r w:rsidR="00202DD1" w:rsidRPr="00FE2397">
      <w:rPr>
        <w:rFonts w:ascii="Arial" w:hAnsi="Arial" w:cs="Arial"/>
        <w:b/>
        <w:bCs/>
        <w:sz w:val="18"/>
        <w:szCs w:val="18"/>
      </w:rPr>
      <w:fldChar w:fldCharType="begin"/>
    </w:r>
    <w:r w:rsidRPr="00FE2397">
      <w:rPr>
        <w:rFonts w:ascii="Arial" w:hAnsi="Arial" w:cs="Arial"/>
        <w:b/>
        <w:bCs/>
        <w:sz w:val="18"/>
        <w:szCs w:val="18"/>
      </w:rPr>
      <w:instrText>PAGE</w:instrText>
    </w:r>
    <w:r w:rsidR="00202DD1" w:rsidRPr="00FE2397">
      <w:rPr>
        <w:rFonts w:ascii="Arial" w:hAnsi="Arial" w:cs="Arial"/>
        <w:b/>
        <w:bCs/>
        <w:sz w:val="18"/>
        <w:szCs w:val="18"/>
      </w:rPr>
      <w:fldChar w:fldCharType="separate"/>
    </w:r>
    <w:r w:rsidR="00132486">
      <w:rPr>
        <w:rFonts w:ascii="Arial" w:hAnsi="Arial" w:cs="Arial"/>
        <w:b/>
        <w:bCs/>
        <w:noProof/>
        <w:sz w:val="18"/>
        <w:szCs w:val="18"/>
      </w:rPr>
      <w:t>1</w:t>
    </w:r>
    <w:r w:rsidR="00202DD1" w:rsidRPr="00FE2397">
      <w:rPr>
        <w:rFonts w:ascii="Arial" w:hAnsi="Arial" w:cs="Arial"/>
        <w:b/>
        <w:bCs/>
        <w:sz w:val="18"/>
        <w:szCs w:val="18"/>
      </w:rPr>
      <w:fldChar w:fldCharType="end"/>
    </w:r>
    <w:r w:rsidRPr="00FE2397">
      <w:rPr>
        <w:rFonts w:ascii="Arial" w:hAnsi="Arial" w:cs="Arial"/>
        <w:sz w:val="18"/>
        <w:szCs w:val="18"/>
      </w:rPr>
      <w:t xml:space="preserve"> z </w:t>
    </w:r>
    <w:r w:rsidR="0052010D">
      <w:rPr>
        <w:rFonts w:ascii="Arial" w:hAnsi="Arial" w:cs="Arial"/>
        <w:b/>
        <w:bCs/>
        <w:sz w:val="18"/>
        <w:szCs w:val="18"/>
      </w:rPr>
      <w:t>7</w:t>
    </w:r>
  </w:p>
  <w:p w:rsidR="00AF2659" w:rsidRPr="00FE2397" w:rsidRDefault="00AF2659">
    <w:pPr>
      <w:pStyle w:val="Stopka"/>
      <w:jc w:val="right"/>
      <w:rPr>
        <w:rFonts w:ascii="Arial" w:hAnsi="Arial" w:cs="Arial"/>
        <w:sz w:val="18"/>
        <w:szCs w:val="18"/>
      </w:rPr>
    </w:pPr>
  </w:p>
  <w:p w:rsidR="00E61E1C" w:rsidRDefault="00E61E1C" w:rsidP="00CF1DF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21B" w:rsidRDefault="009F321B" w:rsidP="00E61E1C">
      <w:r>
        <w:separator/>
      </w:r>
    </w:p>
  </w:footnote>
  <w:footnote w:type="continuationSeparator" w:id="0">
    <w:p w:rsidR="009F321B" w:rsidRDefault="009F321B" w:rsidP="00E61E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4"/>
      <w:numFmt w:val="upperLetter"/>
      <w:lvlText w:val="%1)"/>
      <w:lvlJc w:val="left"/>
      <w:pPr>
        <w:tabs>
          <w:tab w:val="num" w:pos="1437"/>
        </w:tabs>
        <w:ind w:left="1437" w:hanging="570"/>
      </w:pPr>
    </w:lvl>
  </w:abstractNum>
  <w:abstractNum w:abstractNumId="2" w15:restartNumberingAfterBreak="0">
    <w:nsid w:val="00000003"/>
    <w:multiLevelType w:val="singleLevel"/>
    <w:tmpl w:val="00000003"/>
    <w:name w:val="WW8Num3"/>
    <w:lvl w:ilvl="0">
      <w:start w:val="8"/>
      <w:numFmt w:val="bullet"/>
      <w:lvlText w:val="-"/>
      <w:lvlJc w:val="left"/>
      <w:pPr>
        <w:tabs>
          <w:tab w:val="num" w:pos="720"/>
        </w:tabs>
        <w:ind w:left="720" w:hanging="360"/>
      </w:pPr>
      <w:rPr>
        <w:rFonts w:ascii="Times New Roman" w:hAnsi="Times New Roman"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rPr>
    </w:lvl>
    <w:lvl w:ilvl="1">
      <w:start w:val="5"/>
      <w:numFmt w:val="bullet"/>
      <w:lvlText w:val="-"/>
      <w:lvlJc w:val="left"/>
      <w:pPr>
        <w:tabs>
          <w:tab w:val="num" w:pos="1440"/>
        </w:tabs>
        <w:ind w:left="1440"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b/>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1440"/>
        </w:tabs>
        <w:ind w:left="1440"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
      <w:lvlJc w:val="left"/>
      <w:pPr>
        <w:tabs>
          <w:tab w:val="num" w:pos="1440"/>
        </w:tabs>
        <w:ind w:left="1440" w:hanging="360"/>
      </w:pPr>
      <w:rPr>
        <w:rFonts w:ascii="Symbol" w:hAnsi="Symbol"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720"/>
        </w:tabs>
        <w:ind w:left="720" w:hanging="360"/>
      </w:p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Arial"/>
        <w:b w:val="0"/>
        <w:i w:val="0"/>
        <w:sz w:val="18"/>
      </w:rPr>
    </w:lvl>
    <w:lvl w:ilvl="1">
      <w:start w:val="1"/>
      <w:numFmt w:val="bullet"/>
      <w:lvlText w:val=""/>
      <w:lvlJc w:val="left"/>
      <w:pPr>
        <w:tabs>
          <w:tab w:val="num" w:pos="1080"/>
        </w:tabs>
        <w:ind w:left="1080" w:hanging="360"/>
      </w:pPr>
      <w:rPr>
        <w:rFonts w:ascii="Symbol" w:hAnsi="Symbol" w:cs="Arial"/>
        <w:b w:val="0"/>
        <w:i w:val="0"/>
        <w:sz w:val="18"/>
      </w:rPr>
    </w:lvl>
    <w:lvl w:ilvl="2">
      <w:start w:val="1"/>
      <w:numFmt w:val="bullet"/>
      <w:lvlText w:val=""/>
      <w:lvlJc w:val="left"/>
      <w:pPr>
        <w:tabs>
          <w:tab w:val="num" w:pos="1440"/>
        </w:tabs>
        <w:ind w:left="1440" w:hanging="360"/>
      </w:pPr>
      <w:rPr>
        <w:rFonts w:ascii="Symbol" w:hAnsi="Symbol" w:cs="Arial"/>
        <w:b w:val="0"/>
        <w:i w:val="0"/>
        <w:sz w:val="18"/>
      </w:rPr>
    </w:lvl>
    <w:lvl w:ilvl="3">
      <w:start w:val="1"/>
      <w:numFmt w:val="bullet"/>
      <w:lvlText w:val=""/>
      <w:lvlJc w:val="left"/>
      <w:pPr>
        <w:tabs>
          <w:tab w:val="num" w:pos="1800"/>
        </w:tabs>
        <w:ind w:left="1800" w:hanging="360"/>
      </w:pPr>
      <w:rPr>
        <w:rFonts w:ascii="Symbol" w:hAnsi="Symbol" w:cs="Arial"/>
        <w:b w:val="0"/>
        <w:i w:val="0"/>
        <w:sz w:val="18"/>
      </w:rPr>
    </w:lvl>
    <w:lvl w:ilvl="4">
      <w:start w:val="1"/>
      <w:numFmt w:val="bullet"/>
      <w:lvlText w:val=""/>
      <w:lvlJc w:val="left"/>
      <w:pPr>
        <w:tabs>
          <w:tab w:val="num" w:pos="2160"/>
        </w:tabs>
        <w:ind w:left="2160" w:hanging="360"/>
      </w:pPr>
      <w:rPr>
        <w:rFonts w:ascii="Symbol" w:hAnsi="Symbol" w:cs="Arial"/>
        <w:b w:val="0"/>
        <w:i w:val="0"/>
        <w:sz w:val="18"/>
      </w:rPr>
    </w:lvl>
    <w:lvl w:ilvl="5">
      <w:start w:val="1"/>
      <w:numFmt w:val="bullet"/>
      <w:lvlText w:val=""/>
      <w:lvlJc w:val="left"/>
      <w:pPr>
        <w:tabs>
          <w:tab w:val="num" w:pos="2520"/>
        </w:tabs>
        <w:ind w:left="2520" w:hanging="360"/>
      </w:pPr>
      <w:rPr>
        <w:rFonts w:ascii="Symbol" w:hAnsi="Symbol" w:cs="Arial"/>
        <w:b w:val="0"/>
        <w:i w:val="0"/>
        <w:sz w:val="18"/>
      </w:rPr>
    </w:lvl>
    <w:lvl w:ilvl="6">
      <w:start w:val="1"/>
      <w:numFmt w:val="bullet"/>
      <w:lvlText w:val=""/>
      <w:lvlJc w:val="left"/>
      <w:pPr>
        <w:tabs>
          <w:tab w:val="num" w:pos="2880"/>
        </w:tabs>
        <w:ind w:left="2880" w:hanging="360"/>
      </w:pPr>
      <w:rPr>
        <w:rFonts w:ascii="Symbol" w:hAnsi="Symbol" w:cs="Arial"/>
        <w:b w:val="0"/>
        <w:i w:val="0"/>
        <w:sz w:val="18"/>
      </w:rPr>
    </w:lvl>
    <w:lvl w:ilvl="7">
      <w:start w:val="1"/>
      <w:numFmt w:val="bullet"/>
      <w:lvlText w:val=""/>
      <w:lvlJc w:val="left"/>
      <w:pPr>
        <w:tabs>
          <w:tab w:val="num" w:pos="3240"/>
        </w:tabs>
        <w:ind w:left="3240" w:hanging="360"/>
      </w:pPr>
      <w:rPr>
        <w:rFonts w:ascii="Symbol" w:hAnsi="Symbol" w:cs="Arial"/>
        <w:b w:val="0"/>
        <w:i w:val="0"/>
        <w:sz w:val="18"/>
      </w:rPr>
    </w:lvl>
    <w:lvl w:ilvl="8">
      <w:start w:val="1"/>
      <w:numFmt w:val="bullet"/>
      <w:lvlText w:val=""/>
      <w:lvlJc w:val="left"/>
      <w:pPr>
        <w:tabs>
          <w:tab w:val="num" w:pos="3600"/>
        </w:tabs>
        <w:ind w:left="3600" w:hanging="360"/>
      </w:pPr>
      <w:rPr>
        <w:rFonts w:ascii="Symbol" w:hAnsi="Symbol" w:cs="Arial"/>
        <w:b w:val="0"/>
        <w:i w:val="0"/>
        <w:sz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b/>
      </w:rPr>
    </w:lvl>
    <w:lvl w:ilvl="1">
      <w:start w:val="1"/>
      <w:numFmt w:val="bullet"/>
      <w:lvlText w:val=""/>
      <w:lvlJc w:val="left"/>
      <w:pPr>
        <w:tabs>
          <w:tab w:val="num" w:pos="1080"/>
        </w:tabs>
        <w:ind w:left="1080" w:hanging="360"/>
      </w:pPr>
      <w:rPr>
        <w:rFonts w:ascii="Symbol" w:hAnsi="Symbol" w:cs="Symbol"/>
        <w:b/>
      </w:rPr>
    </w:lvl>
    <w:lvl w:ilvl="2">
      <w:start w:val="1"/>
      <w:numFmt w:val="bullet"/>
      <w:lvlText w:val=""/>
      <w:lvlJc w:val="left"/>
      <w:pPr>
        <w:tabs>
          <w:tab w:val="num" w:pos="1440"/>
        </w:tabs>
        <w:ind w:left="1440" w:hanging="360"/>
      </w:pPr>
      <w:rPr>
        <w:rFonts w:ascii="Symbol" w:hAnsi="Symbol" w:cs="Symbol"/>
        <w:b/>
      </w:rPr>
    </w:lvl>
    <w:lvl w:ilvl="3">
      <w:start w:val="1"/>
      <w:numFmt w:val="bullet"/>
      <w:lvlText w:val=""/>
      <w:lvlJc w:val="left"/>
      <w:pPr>
        <w:tabs>
          <w:tab w:val="num" w:pos="1800"/>
        </w:tabs>
        <w:ind w:left="1800" w:hanging="360"/>
      </w:pPr>
      <w:rPr>
        <w:rFonts w:ascii="Symbol" w:hAnsi="Symbol" w:cs="Symbol"/>
        <w:b/>
      </w:rPr>
    </w:lvl>
    <w:lvl w:ilvl="4">
      <w:start w:val="1"/>
      <w:numFmt w:val="bullet"/>
      <w:lvlText w:val=""/>
      <w:lvlJc w:val="left"/>
      <w:pPr>
        <w:tabs>
          <w:tab w:val="num" w:pos="2160"/>
        </w:tabs>
        <w:ind w:left="2160" w:hanging="360"/>
      </w:pPr>
      <w:rPr>
        <w:rFonts w:ascii="Symbol" w:hAnsi="Symbol" w:cs="Symbol"/>
        <w:b/>
      </w:rPr>
    </w:lvl>
    <w:lvl w:ilvl="5">
      <w:start w:val="1"/>
      <w:numFmt w:val="bullet"/>
      <w:lvlText w:val=""/>
      <w:lvlJc w:val="left"/>
      <w:pPr>
        <w:tabs>
          <w:tab w:val="num" w:pos="2520"/>
        </w:tabs>
        <w:ind w:left="2520" w:hanging="360"/>
      </w:pPr>
      <w:rPr>
        <w:rFonts w:ascii="Symbol" w:hAnsi="Symbol" w:cs="Symbol"/>
        <w:b/>
      </w:rPr>
    </w:lvl>
    <w:lvl w:ilvl="6">
      <w:start w:val="1"/>
      <w:numFmt w:val="bullet"/>
      <w:lvlText w:val=""/>
      <w:lvlJc w:val="left"/>
      <w:pPr>
        <w:tabs>
          <w:tab w:val="num" w:pos="2880"/>
        </w:tabs>
        <w:ind w:left="2880" w:hanging="360"/>
      </w:pPr>
      <w:rPr>
        <w:rFonts w:ascii="Symbol" w:hAnsi="Symbol" w:cs="Symbol"/>
        <w:b/>
      </w:rPr>
    </w:lvl>
    <w:lvl w:ilvl="7">
      <w:start w:val="1"/>
      <w:numFmt w:val="bullet"/>
      <w:lvlText w:val=""/>
      <w:lvlJc w:val="left"/>
      <w:pPr>
        <w:tabs>
          <w:tab w:val="num" w:pos="3240"/>
        </w:tabs>
        <w:ind w:left="3240" w:hanging="360"/>
      </w:pPr>
      <w:rPr>
        <w:rFonts w:ascii="Symbol" w:hAnsi="Symbol" w:cs="Symbol"/>
        <w:b/>
      </w:rPr>
    </w:lvl>
    <w:lvl w:ilvl="8">
      <w:start w:val="1"/>
      <w:numFmt w:val="bullet"/>
      <w:lvlText w:val=""/>
      <w:lvlJc w:val="left"/>
      <w:pPr>
        <w:tabs>
          <w:tab w:val="num" w:pos="3600"/>
        </w:tabs>
        <w:ind w:left="3600" w:hanging="360"/>
      </w:pPr>
      <w:rPr>
        <w:rFonts w:ascii="Symbol" w:hAnsi="Symbol" w:cs="Symbol"/>
        <w:b/>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5" w15:restartNumberingAfterBreak="0">
    <w:nsid w:val="17973B30"/>
    <w:multiLevelType w:val="hybridMultilevel"/>
    <w:tmpl w:val="D570A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D31862"/>
    <w:multiLevelType w:val="hybridMultilevel"/>
    <w:tmpl w:val="95C6317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A765FF"/>
    <w:multiLevelType w:val="hybridMultilevel"/>
    <w:tmpl w:val="872AC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31080C"/>
    <w:multiLevelType w:val="multilevel"/>
    <w:tmpl w:val="6550486C"/>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C60276E"/>
    <w:multiLevelType w:val="hybridMultilevel"/>
    <w:tmpl w:val="583091E8"/>
    <w:lvl w:ilvl="0" w:tplc="269A2CD6">
      <w:start w:val="1"/>
      <w:numFmt w:val="decimal"/>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7C22FC8"/>
    <w:multiLevelType w:val="hybridMultilevel"/>
    <w:tmpl w:val="8A486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F8D1E16"/>
    <w:multiLevelType w:val="hybridMultilevel"/>
    <w:tmpl w:val="E9ECB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6"/>
  </w:num>
  <w:num w:numId="4">
    <w:abstractNumId w:val="17"/>
  </w:num>
  <w:num w:numId="5">
    <w:abstractNumId w:val="19"/>
  </w:num>
  <w:num w:numId="6">
    <w:abstractNumId w:val="21"/>
  </w:num>
  <w:num w:numId="7">
    <w:abstractNumId w:val="15"/>
  </w:num>
  <w:num w:numId="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2B4"/>
    <w:rsid w:val="00017769"/>
    <w:rsid w:val="000202B9"/>
    <w:rsid w:val="0002400E"/>
    <w:rsid w:val="000334D5"/>
    <w:rsid w:val="00035AD9"/>
    <w:rsid w:val="000361FB"/>
    <w:rsid w:val="00045F81"/>
    <w:rsid w:val="00046432"/>
    <w:rsid w:val="00075B0D"/>
    <w:rsid w:val="00091020"/>
    <w:rsid w:val="00096684"/>
    <w:rsid w:val="000A063A"/>
    <w:rsid w:val="000A2252"/>
    <w:rsid w:val="000A6164"/>
    <w:rsid w:val="000B19ED"/>
    <w:rsid w:val="000B208B"/>
    <w:rsid w:val="000B725E"/>
    <w:rsid w:val="000C2542"/>
    <w:rsid w:val="000C4627"/>
    <w:rsid w:val="000D4352"/>
    <w:rsid w:val="000D6901"/>
    <w:rsid w:val="000E339C"/>
    <w:rsid w:val="000E5EF5"/>
    <w:rsid w:val="000F29DC"/>
    <w:rsid w:val="000F6FC0"/>
    <w:rsid w:val="001136DB"/>
    <w:rsid w:val="00113A1B"/>
    <w:rsid w:val="00131354"/>
    <w:rsid w:val="00131554"/>
    <w:rsid w:val="00132486"/>
    <w:rsid w:val="00133FCD"/>
    <w:rsid w:val="0013473D"/>
    <w:rsid w:val="0015375E"/>
    <w:rsid w:val="00166D70"/>
    <w:rsid w:val="0016730B"/>
    <w:rsid w:val="00170FC5"/>
    <w:rsid w:val="00172C52"/>
    <w:rsid w:val="001840DA"/>
    <w:rsid w:val="001902D5"/>
    <w:rsid w:val="001B3093"/>
    <w:rsid w:val="001B4BF9"/>
    <w:rsid w:val="001C2446"/>
    <w:rsid w:val="001C2B6B"/>
    <w:rsid w:val="001C6D71"/>
    <w:rsid w:val="001C7481"/>
    <w:rsid w:val="001D033E"/>
    <w:rsid w:val="001D361E"/>
    <w:rsid w:val="00202DD1"/>
    <w:rsid w:val="00206715"/>
    <w:rsid w:val="0022360C"/>
    <w:rsid w:val="00223F4F"/>
    <w:rsid w:val="0023042C"/>
    <w:rsid w:val="002428AB"/>
    <w:rsid w:val="00244A2D"/>
    <w:rsid w:val="00257620"/>
    <w:rsid w:val="00286BA8"/>
    <w:rsid w:val="00294F0A"/>
    <w:rsid w:val="00296E21"/>
    <w:rsid w:val="002A0D96"/>
    <w:rsid w:val="002A196C"/>
    <w:rsid w:val="002A4636"/>
    <w:rsid w:val="002B0D0B"/>
    <w:rsid w:val="002C211E"/>
    <w:rsid w:val="002C5994"/>
    <w:rsid w:val="002D48A8"/>
    <w:rsid w:val="002F6A3D"/>
    <w:rsid w:val="003347EA"/>
    <w:rsid w:val="00335041"/>
    <w:rsid w:val="00347E8D"/>
    <w:rsid w:val="003541EF"/>
    <w:rsid w:val="00370171"/>
    <w:rsid w:val="003869C3"/>
    <w:rsid w:val="00393AFB"/>
    <w:rsid w:val="003A1C67"/>
    <w:rsid w:val="003B370B"/>
    <w:rsid w:val="003B651B"/>
    <w:rsid w:val="003C66D7"/>
    <w:rsid w:val="003C7778"/>
    <w:rsid w:val="003D2165"/>
    <w:rsid w:val="003D2C55"/>
    <w:rsid w:val="003F09B8"/>
    <w:rsid w:val="004128C8"/>
    <w:rsid w:val="00413449"/>
    <w:rsid w:val="004205F4"/>
    <w:rsid w:val="00423E5D"/>
    <w:rsid w:val="004259EB"/>
    <w:rsid w:val="004411B1"/>
    <w:rsid w:val="004435B0"/>
    <w:rsid w:val="00450CDC"/>
    <w:rsid w:val="00491E09"/>
    <w:rsid w:val="00492DC1"/>
    <w:rsid w:val="004A40E5"/>
    <w:rsid w:val="004A413D"/>
    <w:rsid w:val="004A42C1"/>
    <w:rsid w:val="004B2138"/>
    <w:rsid w:val="004B62AF"/>
    <w:rsid w:val="004C083D"/>
    <w:rsid w:val="004C3446"/>
    <w:rsid w:val="004C5FD3"/>
    <w:rsid w:val="004C627E"/>
    <w:rsid w:val="004C6F25"/>
    <w:rsid w:val="004D454E"/>
    <w:rsid w:val="004D5378"/>
    <w:rsid w:val="004F2458"/>
    <w:rsid w:val="00514F9A"/>
    <w:rsid w:val="0052010D"/>
    <w:rsid w:val="005205FB"/>
    <w:rsid w:val="00560035"/>
    <w:rsid w:val="005654BF"/>
    <w:rsid w:val="00571250"/>
    <w:rsid w:val="005A2D43"/>
    <w:rsid w:val="005A60F5"/>
    <w:rsid w:val="005E5248"/>
    <w:rsid w:val="005F48B6"/>
    <w:rsid w:val="0060061A"/>
    <w:rsid w:val="00610A58"/>
    <w:rsid w:val="00615CF6"/>
    <w:rsid w:val="00615EB1"/>
    <w:rsid w:val="00617DFC"/>
    <w:rsid w:val="006203E7"/>
    <w:rsid w:val="0062223F"/>
    <w:rsid w:val="00656702"/>
    <w:rsid w:val="006571C6"/>
    <w:rsid w:val="00663FCB"/>
    <w:rsid w:val="006645BE"/>
    <w:rsid w:val="00670871"/>
    <w:rsid w:val="006853B0"/>
    <w:rsid w:val="00686215"/>
    <w:rsid w:val="006879B4"/>
    <w:rsid w:val="00691674"/>
    <w:rsid w:val="006950BF"/>
    <w:rsid w:val="006A3B67"/>
    <w:rsid w:val="006F654E"/>
    <w:rsid w:val="00714795"/>
    <w:rsid w:val="00714862"/>
    <w:rsid w:val="00726521"/>
    <w:rsid w:val="007618C0"/>
    <w:rsid w:val="00763D12"/>
    <w:rsid w:val="007647E3"/>
    <w:rsid w:val="00781C8B"/>
    <w:rsid w:val="0078461E"/>
    <w:rsid w:val="00793BA6"/>
    <w:rsid w:val="007A6BAB"/>
    <w:rsid w:val="007B2C4E"/>
    <w:rsid w:val="007B459A"/>
    <w:rsid w:val="007B4933"/>
    <w:rsid w:val="007C3339"/>
    <w:rsid w:val="007C4B2C"/>
    <w:rsid w:val="007D2EDA"/>
    <w:rsid w:val="007D435F"/>
    <w:rsid w:val="007D6017"/>
    <w:rsid w:val="007E4E57"/>
    <w:rsid w:val="007F0B31"/>
    <w:rsid w:val="007F7FC3"/>
    <w:rsid w:val="0080039F"/>
    <w:rsid w:val="00803B10"/>
    <w:rsid w:val="00821D62"/>
    <w:rsid w:val="0082411A"/>
    <w:rsid w:val="00824BA0"/>
    <w:rsid w:val="008470F6"/>
    <w:rsid w:val="0087296C"/>
    <w:rsid w:val="00876C17"/>
    <w:rsid w:val="00882AF7"/>
    <w:rsid w:val="008903B2"/>
    <w:rsid w:val="00896714"/>
    <w:rsid w:val="008A3C39"/>
    <w:rsid w:val="008B0AFF"/>
    <w:rsid w:val="008C33BD"/>
    <w:rsid w:val="008C75C8"/>
    <w:rsid w:val="008D013E"/>
    <w:rsid w:val="008D635F"/>
    <w:rsid w:val="008E6BDD"/>
    <w:rsid w:val="008F0137"/>
    <w:rsid w:val="00911A6F"/>
    <w:rsid w:val="0091232E"/>
    <w:rsid w:val="00914FBE"/>
    <w:rsid w:val="009167CC"/>
    <w:rsid w:val="00921E52"/>
    <w:rsid w:val="00924B6D"/>
    <w:rsid w:val="00924C92"/>
    <w:rsid w:val="00927008"/>
    <w:rsid w:val="0093673B"/>
    <w:rsid w:val="00936996"/>
    <w:rsid w:val="00960AEC"/>
    <w:rsid w:val="0098316A"/>
    <w:rsid w:val="00986736"/>
    <w:rsid w:val="00987CAD"/>
    <w:rsid w:val="009A1018"/>
    <w:rsid w:val="009D3637"/>
    <w:rsid w:val="009E4C8A"/>
    <w:rsid w:val="009F321B"/>
    <w:rsid w:val="00A0316C"/>
    <w:rsid w:val="00A3384A"/>
    <w:rsid w:val="00A51CD9"/>
    <w:rsid w:val="00A53CEE"/>
    <w:rsid w:val="00A5604A"/>
    <w:rsid w:val="00A56D7B"/>
    <w:rsid w:val="00A60A96"/>
    <w:rsid w:val="00A65DD6"/>
    <w:rsid w:val="00A8358F"/>
    <w:rsid w:val="00A83C30"/>
    <w:rsid w:val="00A95F12"/>
    <w:rsid w:val="00A97C4D"/>
    <w:rsid w:val="00AA20AB"/>
    <w:rsid w:val="00AB1129"/>
    <w:rsid w:val="00AB4908"/>
    <w:rsid w:val="00AC7361"/>
    <w:rsid w:val="00AE602F"/>
    <w:rsid w:val="00AF2659"/>
    <w:rsid w:val="00B01857"/>
    <w:rsid w:val="00B102B4"/>
    <w:rsid w:val="00B1113C"/>
    <w:rsid w:val="00B112D4"/>
    <w:rsid w:val="00B25981"/>
    <w:rsid w:val="00B3392A"/>
    <w:rsid w:val="00B34DF5"/>
    <w:rsid w:val="00B37B63"/>
    <w:rsid w:val="00B4602B"/>
    <w:rsid w:val="00B6086D"/>
    <w:rsid w:val="00B60B03"/>
    <w:rsid w:val="00B6289C"/>
    <w:rsid w:val="00B831EC"/>
    <w:rsid w:val="00B861BC"/>
    <w:rsid w:val="00BB6A57"/>
    <w:rsid w:val="00BB7B65"/>
    <w:rsid w:val="00BC2D47"/>
    <w:rsid w:val="00BD0768"/>
    <w:rsid w:val="00BD2B20"/>
    <w:rsid w:val="00BD6311"/>
    <w:rsid w:val="00BE0CFF"/>
    <w:rsid w:val="00BE4D03"/>
    <w:rsid w:val="00BF6F6A"/>
    <w:rsid w:val="00C03770"/>
    <w:rsid w:val="00C06395"/>
    <w:rsid w:val="00C11559"/>
    <w:rsid w:val="00C25C47"/>
    <w:rsid w:val="00C45CAC"/>
    <w:rsid w:val="00C64AF3"/>
    <w:rsid w:val="00C75339"/>
    <w:rsid w:val="00C77156"/>
    <w:rsid w:val="00C8224A"/>
    <w:rsid w:val="00C97095"/>
    <w:rsid w:val="00CA611F"/>
    <w:rsid w:val="00CB3201"/>
    <w:rsid w:val="00CB59B0"/>
    <w:rsid w:val="00CB5CCF"/>
    <w:rsid w:val="00CB69A5"/>
    <w:rsid w:val="00CC23F7"/>
    <w:rsid w:val="00CD26D1"/>
    <w:rsid w:val="00CE7840"/>
    <w:rsid w:val="00CF1DF2"/>
    <w:rsid w:val="00D50B0B"/>
    <w:rsid w:val="00D53136"/>
    <w:rsid w:val="00D57650"/>
    <w:rsid w:val="00D6469C"/>
    <w:rsid w:val="00D752D9"/>
    <w:rsid w:val="00DA27EA"/>
    <w:rsid w:val="00DB74B1"/>
    <w:rsid w:val="00DC4EC4"/>
    <w:rsid w:val="00DC5B69"/>
    <w:rsid w:val="00DD5B0D"/>
    <w:rsid w:val="00DE106C"/>
    <w:rsid w:val="00DF0941"/>
    <w:rsid w:val="00E2472E"/>
    <w:rsid w:val="00E34FA4"/>
    <w:rsid w:val="00E4470C"/>
    <w:rsid w:val="00E61D3C"/>
    <w:rsid w:val="00E61E1C"/>
    <w:rsid w:val="00E91CDC"/>
    <w:rsid w:val="00E95063"/>
    <w:rsid w:val="00E96C36"/>
    <w:rsid w:val="00EA0B9C"/>
    <w:rsid w:val="00EA64E1"/>
    <w:rsid w:val="00EB07E0"/>
    <w:rsid w:val="00EB3D1C"/>
    <w:rsid w:val="00EB52BF"/>
    <w:rsid w:val="00EC0C4E"/>
    <w:rsid w:val="00EC1B79"/>
    <w:rsid w:val="00EC4E5E"/>
    <w:rsid w:val="00ED5710"/>
    <w:rsid w:val="00EE1F42"/>
    <w:rsid w:val="00F0463E"/>
    <w:rsid w:val="00F049C2"/>
    <w:rsid w:val="00F22E34"/>
    <w:rsid w:val="00F321B8"/>
    <w:rsid w:val="00F425E8"/>
    <w:rsid w:val="00F65E05"/>
    <w:rsid w:val="00F8258F"/>
    <w:rsid w:val="00F91E2E"/>
    <w:rsid w:val="00F93EC1"/>
    <w:rsid w:val="00F96D96"/>
    <w:rsid w:val="00FA6EC2"/>
    <w:rsid w:val="00FB5887"/>
    <w:rsid w:val="00FC5D3D"/>
    <w:rsid w:val="00FD5FB7"/>
    <w:rsid w:val="00FD6604"/>
    <w:rsid w:val="00FE2397"/>
    <w:rsid w:val="00FE3F38"/>
    <w:rsid w:val="00FE58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29BAE"/>
  <w15:docId w15:val="{B15BB903-0E8E-40BA-B7B8-2F5C4BB7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02B4"/>
    <w:pPr>
      <w:suppressAutoHyphens/>
    </w:pPr>
    <w:rPr>
      <w:rFonts w:ascii="Times New Roman" w:eastAsia="Times New Roman" w:hAnsi="Times New Roman"/>
      <w:sz w:val="24"/>
      <w:szCs w:val="24"/>
      <w:lang w:eastAsia="zh-CN"/>
    </w:rPr>
  </w:style>
  <w:style w:type="paragraph" w:styleId="Nagwek1">
    <w:name w:val="heading 1"/>
    <w:basedOn w:val="Normalny"/>
    <w:next w:val="Normalny"/>
    <w:link w:val="Nagwek1Znak"/>
    <w:qFormat/>
    <w:rsid w:val="00B102B4"/>
    <w:pPr>
      <w:keepNext/>
      <w:widowControl w:val="0"/>
      <w:numPr>
        <w:numId w:val="1"/>
      </w:num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ind w:left="0" w:right="1395" w:firstLine="0"/>
      <w:jc w:val="both"/>
      <w:outlineLvl w:val="0"/>
    </w:pPr>
    <w:rPr>
      <w:b/>
      <w:bCs/>
      <w:sz w:val="28"/>
      <w:szCs w:val="28"/>
    </w:rPr>
  </w:style>
  <w:style w:type="paragraph" w:styleId="Nagwek2">
    <w:name w:val="heading 2"/>
    <w:basedOn w:val="Normalny"/>
    <w:next w:val="Normalny"/>
    <w:link w:val="Nagwek2Znak"/>
    <w:qFormat/>
    <w:rsid w:val="00B102B4"/>
    <w:pPr>
      <w:keepNext/>
      <w:numPr>
        <w:ilvl w:val="1"/>
        <w:numId w:val="1"/>
      </w:numPr>
      <w:spacing w:before="240" w:after="60"/>
      <w:outlineLvl w:val="1"/>
    </w:pPr>
    <w:rPr>
      <w:rFonts w:ascii="Arial" w:hAnsi="Arial"/>
      <w:b/>
      <w:bCs/>
    </w:rPr>
  </w:style>
  <w:style w:type="paragraph" w:styleId="Nagwek3">
    <w:name w:val="heading 3"/>
    <w:basedOn w:val="Normalny"/>
    <w:next w:val="Normalny"/>
    <w:link w:val="Nagwek3Znak"/>
    <w:qFormat/>
    <w:rsid w:val="00B102B4"/>
    <w:pPr>
      <w:keepNext/>
      <w:numPr>
        <w:ilvl w:val="2"/>
        <w:numId w:val="1"/>
      </w:numPr>
      <w:tabs>
        <w:tab w:val="left" w:pos="284"/>
      </w:tabs>
      <w:outlineLvl w:val="2"/>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102B4"/>
    <w:rPr>
      <w:rFonts w:ascii="Times New Roman" w:eastAsia="Times New Roman" w:hAnsi="Times New Roman"/>
      <w:b/>
      <w:bCs/>
      <w:sz w:val="28"/>
      <w:szCs w:val="28"/>
      <w:lang w:eastAsia="zh-CN"/>
    </w:rPr>
  </w:style>
  <w:style w:type="character" w:customStyle="1" w:styleId="Nagwek2Znak">
    <w:name w:val="Nagłówek 2 Znak"/>
    <w:link w:val="Nagwek2"/>
    <w:rsid w:val="00B102B4"/>
    <w:rPr>
      <w:rFonts w:ascii="Arial" w:eastAsia="Times New Roman" w:hAnsi="Arial"/>
      <w:b/>
      <w:bCs/>
      <w:sz w:val="24"/>
      <w:szCs w:val="24"/>
      <w:lang w:eastAsia="zh-CN"/>
    </w:rPr>
  </w:style>
  <w:style w:type="character" w:customStyle="1" w:styleId="Nagwek3Znak">
    <w:name w:val="Nagłówek 3 Znak"/>
    <w:link w:val="Nagwek3"/>
    <w:rsid w:val="00B102B4"/>
    <w:rPr>
      <w:rFonts w:ascii="Times New Roman" w:eastAsia="Times New Roman" w:hAnsi="Times New Roman"/>
      <w:sz w:val="28"/>
      <w:szCs w:val="28"/>
      <w:lang w:eastAsia="zh-CN"/>
    </w:rPr>
  </w:style>
  <w:style w:type="character" w:customStyle="1" w:styleId="WW8Num3z0">
    <w:name w:val="WW8Num3z0"/>
    <w:rsid w:val="00B102B4"/>
    <w:rPr>
      <w:rFonts w:ascii="Symbol" w:hAnsi="Symbol" w:cs="Symbol"/>
    </w:rPr>
  </w:style>
  <w:style w:type="character" w:customStyle="1" w:styleId="WW8Num4z0">
    <w:name w:val="WW8Num4z0"/>
    <w:rsid w:val="00B102B4"/>
    <w:rPr>
      <w:rFonts w:ascii="Symbol" w:hAnsi="Symbol" w:cs="Symbol"/>
    </w:rPr>
  </w:style>
  <w:style w:type="character" w:customStyle="1" w:styleId="WW8Num5z0">
    <w:name w:val="WW8Num5z0"/>
    <w:rsid w:val="00B102B4"/>
    <w:rPr>
      <w:rFonts w:ascii="Symbol" w:hAnsi="Symbol" w:cs="Symbol"/>
    </w:rPr>
  </w:style>
  <w:style w:type="character" w:customStyle="1" w:styleId="WW8Num6z0">
    <w:name w:val="WW8Num6z0"/>
    <w:rsid w:val="00B102B4"/>
    <w:rPr>
      <w:rFonts w:ascii="Symbol" w:hAnsi="Symbol" w:cs="Symbol"/>
    </w:rPr>
  </w:style>
  <w:style w:type="character" w:customStyle="1" w:styleId="WW8Num6z1">
    <w:name w:val="WW8Num6z1"/>
    <w:rsid w:val="00B102B4"/>
    <w:rPr>
      <w:rFonts w:ascii="Times New Roman" w:hAnsi="Times New Roman" w:cs="Courier New"/>
    </w:rPr>
  </w:style>
  <w:style w:type="character" w:customStyle="1" w:styleId="WW8Num6z2">
    <w:name w:val="WW8Num6z2"/>
    <w:rsid w:val="00B102B4"/>
    <w:rPr>
      <w:rFonts w:ascii="Wingdings" w:hAnsi="Wingdings" w:cs="Wingdings"/>
    </w:rPr>
  </w:style>
  <w:style w:type="character" w:customStyle="1" w:styleId="WW8Num6z4">
    <w:name w:val="WW8Num6z4"/>
    <w:rsid w:val="00B102B4"/>
    <w:rPr>
      <w:rFonts w:ascii="Courier New" w:hAnsi="Courier New" w:cs="Courier New"/>
    </w:rPr>
  </w:style>
  <w:style w:type="character" w:customStyle="1" w:styleId="WW8Num7z0">
    <w:name w:val="WW8Num7z0"/>
    <w:rsid w:val="00B102B4"/>
    <w:rPr>
      <w:rFonts w:ascii="Symbol" w:hAnsi="Symbol" w:cs="Symbol"/>
      <w:b/>
    </w:rPr>
  </w:style>
  <w:style w:type="character" w:customStyle="1" w:styleId="WW8Num9z0">
    <w:name w:val="WW8Num9z0"/>
    <w:rsid w:val="00B102B4"/>
    <w:rPr>
      <w:rFonts w:ascii="Times New Roman" w:eastAsia="Courier New" w:hAnsi="Times New Roman" w:cs="Times New Roman"/>
    </w:rPr>
  </w:style>
  <w:style w:type="character" w:customStyle="1" w:styleId="WW8Num9z1">
    <w:name w:val="WW8Num9z1"/>
    <w:rsid w:val="00B102B4"/>
    <w:rPr>
      <w:rFonts w:ascii="Courier New" w:hAnsi="Courier New" w:cs="Courier New"/>
    </w:rPr>
  </w:style>
  <w:style w:type="character" w:customStyle="1" w:styleId="WW8Num9z2">
    <w:name w:val="WW8Num9z2"/>
    <w:rsid w:val="00B102B4"/>
    <w:rPr>
      <w:rFonts w:ascii="Wingdings" w:hAnsi="Wingdings" w:cs="Wingdings"/>
    </w:rPr>
  </w:style>
  <w:style w:type="character" w:customStyle="1" w:styleId="WW8Num9z3">
    <w:name w:val="WW8Num9z3"/>
    <w:rsid w:val="00B102B4"/>
    <w:rPr>
      <w:rFonts w:ascii="Symbol" w:hAnsi="Symbol" w:cs="Symbol"/>
    </w:rPr>
  </w:style>
  <w:style w:type="character" w:customStyle="1" w:styleId="WW8Num9z4">
    <w:name w:val="WW8Num9z4"/>
    <w:rsid w:val="00B102B4"/>
    <w:rPr>
      <w:rFonts w:ascii="Courier New" w:hAnsi="Courier New" w:cs="Courier New"/>
    </w:rPr>
  </w:style>
  <w:style w:type="character" w:customStyle="1" w:styleId="WW8Num12z0">
    <w:name w:val="WW8Num12z0"/>
    <w:rsid w:val="00B102B4"/>
    <w:rPr>
      <w:rFonts w:ascii="Symbol" w:hAnsi="Symbol" w:cs="Arial"/>
      <w:b w:val="0"/>
      <w:i w:val="0"/>
      <w:sz w:val="18"/>
    </w:rPr>
  </w:style>
  <w:style w:type="character" w:customStyle="1" w:styleId="WW8Num13z0">
    <w:name w:val="WW8Num13z0"/>
    <w:rsid w:val="00B102B4"/>
    <w:rPr>
      <w:rFonts w:ascii="Symbol" w:hAnsi="Symbol" w:cs="Symbol"/>
    </w:rPr>
  </w:style>
  <w:style w:type="character" w:customStyle="1" w:styleId="WW8Num14z0">
    <w:name w:val="WW8Num14z0"/>
    <w:rsid w:val="00B102B4"/>
    <w:rPr>
      <w:rFonts w:ascii="Symbol" w:hAnsi="Symbol" w:cs="Symbol"/>
      <w:b/>
    </w:rPr>
  </w:style>
  <w:style w:type="character" w:customStyle="1" w:styleId="WW8Num15z0">
    <w:name w:val="WW8Num15z0"/>
    <w:rsid w:val="00B102B4"/>
    <w:rPr>
      <w:rFonts w:ascii="Times New Roman" w:hAnsi="Times New Roman" w:cs="Times New Roman"/>
    </w:rPr>
  </w:style>
  <w:style w:type="character" w:customStyle="1" w:styleId="Absatz-Standardschriftart">
    <w:name w:val="Absatz-Standardschriftart"/>
    <w:rsid w:val="00B102B4"/>
  </w:style>
  <w:style w:type="character" w:customStyle="1" w:styleId="WW-Absatz-Standardschriftart">
    <w:name w:val="WW-Absatz-Standardschriftart"/>
    <w:rsid w:val="00B102B4"/>
  </w:style>
  <w:style w:type="character" w:customStyle="1" w:styleId="WW-Absatz-Standardschriftart1">
    <w:name w:val="WW-Absatz-Standardschriftart1"/>
    <w:rsid w:val="00B102B4"/>
  </w:style>
  <w:style w:type="character" w:customStyle="1" w:styleId="WW8Num6z3">
    <w:name w:val="WW8Num6z3"/>
    <w:rsid w:val="00B102B4"/>
    <w:rPr>
      <w:rFonts w:ascii="Symbol" w:hAnsi="Symbol" w:cs="Symbol"/>
    </w:rPr>
  </w:style>
  <w:style w:type="character" w:customStyle="1" w:styleId="WW-Absatz-Standardschriftart11">
    <w:name w:val="WW-Absatz-Standardschriftart11"/>
    <w:rsid w:val="00B102B4"/>
  </w:style>
  <w:style w:type="character" w:customStyle="1" w:styleId="Domylnaczcionkaakapitu1">
    <w:name w:val="Domyślna czcionka akapitu1"/>
    <w:rsid w:val="00B102B4"/>
  </w:style>
  <w:style w:type="character" w:customStyle="1" w:styleId="NagwekZnak">
    <w:name w:val="Nagłówek Znak"/>
    <w:rsid w:val="00B102B4"/>
    <w:rPr>
      <w:sz w:val="24"/>
      <w:szCs w:val="24"/>
    </w:rPr>
  </w:style>
  <w:style w:type="character" w:customStyle="1" w:styleId="WW8Num8z0">
    <w:name w:val="WW8Num8z0"/>
    <w:rsid w:val="00B102B4"/>
    <w:rPr>
      <w:rFonts w:ascii="Symbol" w:hAnsi="Symbol" w:cs="Symbol"/>
    </w:rPr>
  </w:style>
  <w:style w:type="character" w:customStyle="1" w:styleId="WW8Num16z0">
    <w:name w:val="WW8Num16z0"/>
    <w:rsid w:val="00B102B4"/>
    <w:rPr>
      <w:b/>
    </w:rPr>
  </w:style>
  <w:style w:type="character" w:customStyle="1" w:styleId="WW8Num15z1">
    <w:name w:val="WW8Num15z1"/>
    <w:rsid w:val="00B102B4"/>
    <w:rPr>
      <w:rFonts w:ascii="Symbol" w:hAnsi="Symbol" w:cs="Times New Roman"/>
    </w:rPr>
  </w:style>
  <w:style w:type="character" w:customStyle="1" w:styleId="WW8Num15z2">
    <w:name w:val="WW8Num15z2"/>
    <w:rsid w:val="00B102B4"/>
    <w:rPr>
      <w:rFonts w:ascii="Wingdings" w:hAnsi="Wingdings" w:cs="Wingdings"/>
    </w:rPr>
  </w:style>
  <w:style w:type="character" w:customStyle="1" w:styleId="WW8Num15z3">
    <w:name w:val="WW8Num15z3"/>
    <w:rsid w:val="00B102B4"/>
    <w:rPr>
      <w:rFonts w:ascii="Symbol" w:hAnsi="Symbol" w:cs="Symbol"/>
    </w:rPr>
  </w:style>
  <w:style w:type="character" w:customStyle="1" w:styleId="WW8Num15z4">
    <w:name w:val="WW8Num15z4"/>
    <w:rsid w:val="00B102B4"/>
    <w:rPr>
      <w:rFonts w:ascii="Courier New" w:hAnsi="Courier New" w:cs="Courier New"/>
    </w:rPr>
  </w:style>
  <w:style w:type="character" w:customStyle="1" w:styleId="WW8Num17z0">
    <w:name w:val="WW8Num17z0"/>
    <w:rsid w:val="00B102B4"/>
    <w:rPr>
      <w:rFonts w:ascii="Arial" w:hAnsi="Arial" w:cs="Arial"/>
      <w:b w:val="0"/>
      <w:i w:val="0"/>
      <w:sz w:val="18"/>
    </w:rPr>
  </w:style>
  <w:style w:type="character" w:customStyle="1" w:styleId="WW8Num18z0">
    <w:name w:val="WW8Num18z0"/>
    <w:rsid w:val="00B102B4"/>
    <w:rPr>
      <w:rFonts w:ascii="Symbol" w:hAnsi="Symbol" w:cs="Symbol"/>
    </w:rPr>
  </w:style>
  <w:style w:type="character" w:customStyle="1" w:styleId="WW8Num19z0">
    <w:name w:val="WW8Num19z0"/>
    <w:rsid w:val="00B102B4"/>
    <w:rPr>
      <w:b/>
    </w:rPr>
  </w:style>
  <w:style w:type="character" w:customStyle="1" w:styleId="Symbolewypunktowania">
    <w:name w:val="Symbole wypunktowania"/>
    <w:rsid w:val="00B102B4"/>
    <w:rPr>
      <w:rFonts w:ascii="OpenSymbol" w:eastAsia="OpenSymbol" w:hAnsi="OpenSymbol" w:cs="OpenSymbol"/>
    </w:rPr>
  </w:style>
  <w:style w:type="character" w:styleId="Pogrubienie">
    <w:name w:val="Strong"/>
    <w:qFormat/>
    <w:rsid w:val="00B102B4"/>
    <w:rPr>
      <w:b/>
      <w:bCs/>
    </w:rPr>
  </w:style>
  <w:style w:type="paragraph" w:customStyle="1" w:styleId="Nagwek10">
    <w:name w:val="Nagłówek1"/>
    <w:basedOn w:val="Normalny"/>
    <w:next w:val="Tekstpodstawowy"/>
    <w:rsid w:val="00B102B4"/>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B102B4"/>
    <w:pPr>
      <w:spacing w:after="120"/>
    </w:pPr>
  </w:style>
  <w:style w:type="character" w:customStyle="1" w:styleId="TekstpodstawowyZnak">
    <w:name w:val="Tekst podstawowy Znak"/>
    <w:link w:val="Tekstpodstawowy"/>
    <w:rsid w:val="00B102B4"/>
    <w:rPr>
      <w:rFonts w:ascii="Times New Roman" w:eastAsia="Times New Roman" w:hAnsi="Times New Roman" w:cs="Times New Roman"/>
      <w:sz w:val="24"/>
      <w:szCs w:val="24"/>
      <w:lang w:eastAsia="zh-CN"/>
    </w:rPr>
  </w:style>
  <w:style w:type="paragraph" w:styleId="Lista">
    <w:name w:val="List"/>
    <w:basedOn w:val="Tekstpodstawowy"/>
    <w:rsid w:val="00B102B4"/>
    <w:rPr>
      <w:rFonts w:cs="Mangal"/>
    </w:rPr>
  </w:style>
  <w:style w:type="paragraph" w:styleId="Legenda">
    <w:name w:val="caption"/>
    <w:basedOn w:val="Normalny"/>
    <w:qFormat/>
    <w:rsid w:val="00B102B4"/>
    <w:pPr>
      <w:suppressLineNumbers/>
      <w:spacing w:before="120" w:after="120"/>
    </w:pPr>
    <w:rPr>
      <w:rFonts w:cs="Mangal"/>
      <w:i/>
      <w:iCs/>
    </w:rPr>
  </w:style>
  <w:style w:type="paragraph" w:customStyle="1" w:styleId="Indeks">
    <w:name w:val="Indeks"/>
    <w:basedOn w:val="Normalny"/>
    <w:rsid w:val="00B102B4"/>
    <w:pPr>
      <w:suppressLineNumbers/>
    </w:pPr>
    <w:rPr>
      <w:rFonts w:cs="Mangal"/>
    </w:rPr>
  </w:style>
  <w:style w:type="paragraph" w:styleId="Nagwek">
    <w:name w:val="header"/>
    <w:basedOn w:val="Normalny"/>
    <w:link w:val="NagwekZnak1"/>
    <w:rsid w:val="00B102B4"/>
    <w:pPr>
      <w:tabs>
        <w:tab w:val="center" w:pos="4536"/>
        <w:tab w:val="right" w:pos="9072"/>
      </w:tabs>
    </w:pPr>
  </w:style>
  <w:style w:type="character" w:customStyle="1" w:styleId="NagwekZnak1">
    <w:name w:val="Nagłówek Znak1"/>
    <w:link w:val="Nagwek"/>
    <w:rsid w:val="00B102B4"/>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B102B4"/>
    <w:pPr>
      <w:tabs>
        <w:tab w:val="center" w:pos="4536"/>
        <w:tab w:val="right" w:pos="9072"/>
      </w:tabs>
    </w:pPr>
  </w:style>
  <w:style w:type="character" w:customStyle="1" w:styleId="StopkaZnak">
    <w:name w:val="Stopka Znak"/>
    <w:link w:val="Stopka"/>
    <w:uiPriority w:val="99"/>
    <w:rsid w:val="00B102B4"/>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102B4"/>
    <w:pPr>
      <w:suppressLineNumbers/>
    </w:pPr>
  </w:style>
  <w:style w:type="paragraph" w:customStyle="1" w:styleId="Nagwektabeli">
    <w:name w:val="Nagłówek tabeli"/>
    <w:basedOn w:val="Zawartotabeli"/>
    <w:rsid w:val="00B102B4"/>
    <w:pPr>
      <w:jc w:val="center"/>
    </w:pPr>
    <w:rPr>
      <w:b/>
      <w:bCs/>
    </w:rPr>
  </w:style>
  <w:style w:type="character" w:customStyle="1" w:styleId="Normalny-12pt">
    <w:name w:val="Normalny - 12 pt"/>
    <w:rsid w:val="00CB59B0"/>
    <w:rPr>
      <w:sz w:val="24"/>
    </w:rPr>
  </w:style>
  <w:style w:type="character" w:customStyle="1" w:styleId="searchresultsdescription">
    <w:name w:val="search_results_description"/>
    <w:basedOn w:val="Domylnaczcionkaakapitu"/>
    <w:rsid w:val="000B19ED"/>
  </w:style>
  <w:style w:type="paragraph" w:styleId="Bezodstpw">
    <w:name w:val="No Spacing"/>
    <w:uiPriority w:val="1"/>
    <w:qFormat/>
    <w:rsid w:val="00257620"/>
    <w:rPr>
      <w:sz w:val="22"/>
      <w:szCs w:val="22"/>
      <w:lang w:eastAsia="en-US"/>
    </w:rPr>
  </w:style>
  <w:style w:type="paragraph" w:styleId="NormalnyWeb">
    <w:name w:val="Normal (Web)"/>
    <w:basedOn w:val="Normalny"/>
    <w:uiPriority w:val="99"/>
    <w:unhideWhenUsed/>
    <w:rsid w:val="00DA27EA"/>
    <w:pPr>
      <w:suppressAutoHyphens w:val="0"/>
      <w:spacing w:before="100" w:beforeAutospacing="1" w:after="100" w:afterAutospacing="1"/>
    </w:pPr>
    <w:rPr>
      <w:lang w:eastAsia="pl-PL"/>
    </w:rPr>
  </w:style>
  <w:style w:type="paragraph" w:styleId="Akapitzlist">
    <w:name w:val="List Paragraph"/>
    <w:basedOn w:val="Normalny"/>
    <w:uiPriority w:val="34"/>
    <w:qFormat/>
    <w:rsid w:val="002A4636"/>
    <w:pPr>
      <w:ind w:left="720"/>
      <w:contextualSpacing/>
    </w:pPr>
  </w:style>
  <w:style w:type="paragraph" w:styleId="Tekstpodstawowy2">
    <w:name w:val="Body Text 2"/>
    <w:basedOn w:val="Normalny"/>
    <w:link w:val="Tekstpodstawowy2Znak"/>
    <w:uiPriority w:val="99"/>
    <w:semiHidden/>
    <w:unhideWhenUsed/>
    <w:rsid w:val="004C6F25"/>
    <w:pPr>
      <w:spacing w:after="120" w:line="480" w:lineRule="auto"/>
    </w:pPr>
  </w:style>
  <w:style w:type="character" w:customStyle="1" w:styleId="Tekstpodstawowy2Znak">
    <w:name w:val="Tekst podstawowy 2 Znak"/>
    <w:link w:val="Tekstpodstawowy2"/>
    <w:uiPriority w:val="99"/>
    <w:semiHidden/>
    <w:rsid w:val="004C6F25"/>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B112D4"/>
    <w:rPr>
      <w:rFonts w:ascii="Tahoma" w:hAnsi="Tahoma"/>
      <w:sz w:val="16"/>
      <w:szCs w:val="16"/>
    </w:rPr>
  </w:style>
  <w:style w:type="character" w:customStyle="1" w:styleId="TekstdymkaZnak">
    <w:name w:val="Tekst dymka Znak"/>
    <w:link w:val="Tekstdymka"/>
    <w:uiPriority w:val="99"/>
    <w:semiHidden/>
    <w:rsid w:val="00B112D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6738">
      <w:bodyDiv w:val="1"/>
      <w:marLeft w:val="0"/>
      <w:marRight w:val="0"/>
      <w:marTop w:val="0"/>
      <w:marBottom w:val="0"/>
      <w:divBdr>
        <w:top w:val="none" w:sz="0" w:space="0" w:color="auto"/>
        <w:left w:val="none" w:sz="0" w:space="0" w:color="auto"/>
        <w:bottom w:val="none" w:sz="0" w:space="0" w:color="auto"/>
        <w:right w:val="none" w:sz="0" w:space="0" w:color="auto"/>
      </w:divBdr>
    </w:div>
    <w:div w:id="460422654">
      <w:bodyDiv w:val="1"/>
      <w:marLeft w:val="0"/>
      <w:marRight w:val="0"/>
      <w:marTop w:val="0"/>
      <w:marBottom w:val="0"/>
      <w:divBdr>
        <w:top w:val="none" w:sz="0" w:space="0" w:color="auto"/>
        <w:left w:val="none" w:sz="0" w:space="0" w:color="auto"/>
        <w:bottom w:val="none" w:sz="0" w:space="0" w:color="auto"/>
        <w:right w:val="none" w:sz="0" w:space="0" w:color="auto"/>
      </w:divBdr>
    </w:div>
    <w:div w:id="602347497">
      <w:bodyDiv w:val="1"/>
      <w:marLeft w:val="0"/>
      <w:marRight w:val="0"/>
      <w:marTop w:val="0"/>
      <w:marBottom w:val="0"/>
      <w:divBdr>
        <w:top w:val="none" w:sz="0" w:space="0" w:color="auto"/>
        <w:left w:val="none" w:sz="0" w:space="0" w:color="auto"/>
        <w:bottom w:val="none" w:sz="0" w:space="0" w:color="auto"/>
        <w:right w:val="none" w:sz="0" w:space="0" w:color="auto"/>
      </w:divBdr>
    </w:div>
    <w:div w:id="700283147">
      <w:bodyDiv w:val="1"/>
      <w:marLeft w:val="0"/>
      <w:marRight w:val="0"/>
      <w:marTop w:val="0"/>
      <w:marBottom w:val="0"/>
      <w:divBdr>
        <w:top w:val="none" w:sz="0" w:space="0" w:color="auto"/>
        <w:left w:val="none" w:sz="0" w:space="0" w:color="auto"/>
        <w:bottom w:val="none" w:sz="0" w:space="0" w:color="auto"/>
        <w:right w:val="none" w:sz="0" w:space="0" w:color="auto"/>
      </w:divBdr>
    </w:div>
    <w:div w:id="767046260">
      <w:bodyDiv w:val="1"/>
      <w:marLeft w:val="0"/>
      <w:marRight w:val="0"/>
      <w:marTop w:val="0"/>
      <w:marBottom w:val="0"/>
      <w:divBdr>
        <w:top w:val="none" w:sz="0" w:space="0" w:color="auto"/>
        <w:left w:val="none" w:sz="0" w:space="0" w:color="auto"/>
        <w:bottom w:val="none" w:sz="0" w:space="0" w:color="auto"/>
        <w:right w:val="none" w:sz="0" w:space="0" w:color="auto"/>
      </w:divBdr>
    </w:div>
    <w:div w:id="784884832">
      <w:bodyDiv w:val="1"/>
      <w:marLeft w:val="0"/>
      <w:marRight w:val="0"/>
      <w:marTop w:val="0"/>
      <w:marBottom w:val="0"/>
      <w:divBdr>
        <w:top w:val="none" w:sz="0" w:space="0" w:color="auto"/>
        <w:left w:val="none" w:sz="0" w:space="0" w:color="auto"/>
        <w:bottom w:val="none" w:sz="0" w:space="0" w:color="auto"/>
        <w:right w:val="none" w:sz="0" w:space="0" w:color="auto"/>
      </w:divBdr>
    </w:div>
    <w:div w:id="842739988">
      <w:bodyDiv w:val="1"/>
      <w:marLeft w:val="0"/>
      <w:marRight w:val="0"/>
      <w:marTop w:val="0"/>
      <w:marBottom w:val="0"/>
      <w:divBdr>
        <w:top w:val="none" w:sz="0" w:space="0" w:color="auto"/>
        <w:left w:val="none" w:sz="0" w:space="0" w:color="auto"/>
        <w:bottom w:val="none" w:sz="0" w:space="0" w:color="auto"/>
        <w:right w:val="none" w:sz="0" w:space="0" w:color="auto"/>
      </w:divBdr>
    </w:div>
    <w:div w:id="1129204540">
      <w:bodyDiv w:val="1"/>
      <w:marLeft w:val="0"/>
      <w:marRight w:val="0"/>
      <w:marTop w:val="0"/>
      <w:marBottom w:val="0"/>
      <w:divBdr>
        <w:top w:val="none" w:sz="0" w:space="0" w:color="auto"/>
        <w:left w:val="none" w:sz="0" w:space="0" w:color="auto"/>
        <w:bottom w:val="none" w:sz="0" w:space="0" w:color="auto"/>
        <w:right w:val="none" w:sz="0" w:space="0" w:color="auto"/>
      </w:divBdr>
    </w:div>
    <w:div w:id="1229196496">
      <w:bodyDiv w:val="1"/>
      <w:marLeft w:val="0"/>
      <w:marRight w:val="0"/>
      <w:marTop w:val="0"/>
      <w:marBottom w:val="0"/>
      <w:divBdr>
        <w:top w:val="none" w:sz="0" w:space="0" w:color="auto"/>
        <w:left w:val="none" w:sz="0" w:space="0" w:color="auto"/>
        <w:bottom w:val="none" w:sz="0" w:space="0" w:color="auto"/>
        <w:right w:val="none" w:sz="0" w:space="0" w:color="auto"/>
      </w:divBdr>
    </w:div>
    <w:div w:id="1255747647">
      <w:bodyDiv w:val="1"/>
      <w:marLeft w:val="0"/>
      <w:marRight w:val="0"/>
      <w:marTop w:val="0"/>
      <w:marBottom w:val="0"/>
      <w:divBdr>
        <w:top w:val="none" w:sz="0" w:space="0" w:color="auto"/>
        <w:left w:val="none" w:sz="0" w:space="0" w:color="auto"/>
        <w:bottom w:val="none" w:sz="0" w:space="0" w:color="auto"/>
        <w:right w:val="none" w:sz="0" w:space="0" w:color="auto"/>
      </w:divBdr>
    </w:div>
    <w:div w:id="1353653117">
      <w:bodyDiv w:val="1"/>
      <w:marLeft w:val="0"/>
      <w:marRight w:val="0"/>
      <w:marTop w:val="0"/>
      <w:marBottom w:val="0"/>
      <w:divBdr>
        <w:top w:val="none" w:sz="0" w:space="0" w:color="auto"/>
        <w:left w:val="none" w:sz="0" w:space="0" w:color="auto"/>
        <w:bottom w:val="none" w:sz="0" w:space="0" w:color="auto"/>
        <w:right w:val="none" w:sz="0" w:space="0" w:color="auto"/>
      </w:divBdr>
    </w:div>
    <w:div w:id="1431512655">
      <w:bodyDiv w:val="1"/>
      <w:marLeft w:val="0"/>
      <w:marRight w:val="0"/>
      <w:marTop w:val="0"/>
      <w:marBottom w:val="0"/>
      <w:divBdr>
        <w:top w:val="none" w:sz="0" w:space="0" w:color="auto"/>
        <w:left w:val="none" w:sz="0" w:space="0" w:color="auto"/>
        <w:bottom w:val="none" w:sz="0" w:space="0" w:color="auto"/>
        <w:right w:val="none" w:sz="0" w:space="0" w:color="auto"/>
      </w:divBdr>
    </w:div>
    <w:div w:id="1654797790">
      <w:bodyDiv w:val="1"/>
      <w:marLeft w:val="0"/>
      <w:marRight w:val="0"/>
      <w:marTop w:val="0"/>
      <w:marBottom w:val="0"/>
      <w:divBdr>
        <w:top w:val="none" w:sz="0" w:space="0" w:color="auto"/>
        <w:left w:val="none" w:sz="0" w:space="0" w:color="auto"/>
        <w:bottom w:val="none" w:sz="0" w:space="0" w:color="auto"/>
        <w:right w:val="none" w:sz="0" w:space="0" w:color="auto"/>
      </w:divBdr>
    </w:div>
    <w:div w:id="1678118948">
      <w:bodyDiv w:val="1"/>
      <w:marLeft w:val="0"/>
      <w:marRight w:val="0"/>
      <w:marTop w:val="0"/>
      <w:marBottom w:val="0"/>
      <w:divBdr>
        <w:top w:val="none" w:sz="0" w:space="0" w:color="auto"/>
        <w:left w:val="none" w:sz="0" w:space="0" w:color="auto"/>
        <w:bottom w:val="none" w:sz="0" w:space="0" w:color="auto"/>
        <w:right w:val="none" w:sz="0" w:space="0" w:color="auto"/>
      </w:divBdr>
      <w:divsChild>
        <w:div w:id="772016405">
          <w:marLeft w:val="0"/>
          <w:marRight w:val="0"/>
          <w:marTop w:val="0"/>
          <w:marBottom w:val="0"/>
          <w:divBdr>
            <w:top w:val="none" w:sz="0" w:space="0" w:color="auto"/>
            <w:left w:val="none" w:sz="0" w:space="0" w:color="auto"/>
            <w:bottom w:val="none" w:sz="0" w:space="0" w:color="auto"/>
            <w:right w:val="none" w:sz="0" w:space="0" w:color="auto"/>
          </w:divBdr>
        </w:div>
      </w:divsChild>
    </w:div>
    <w:div w:id="1783919595">
      <w:bodyDiv w:val="1"/>
      <w:marLeft w:val="0"/>
      <w:marRight w:val="0"/>
      <w:marTop w:val="0"/>
      <w:marBottom w:val="0"/>
      <w:divBdr>
        <w:top w:val="none" w:sz="0" w:space="0" w:color="auto"/>
        <w:left w:val="none" w:sz="0" w:space="0" w:color="auto"/>
        <w:bottom w:val="none" w:sz="0" w:space="0" w:color="auto"/>
        <w:right w:val="none" w:sz="0" w:space="0" w:color="auto"/>
      </w:divBdr>
    </w:div>
    <w:div w:id="2075540147">
      <w:bodyDiv w:val="1"/>
      <w:marLeft w:val="0"/>
      <w:marRight w:val="0"/>
      <w:marTop w:val="0"/>
      <w:marBottom w:val="0"/>
      <w:divBdr>
        <w:top w:val="none" w:sz="0" w:space="0" w:color="auto"/>
        <w:left w:val="none" w:sz="0" w:space="0" w:color="auto"/>
        <w:bottom w:val="none" w:sz="0" w:space="0" w:color="auto"/>
        <w:right w:val="none" w:sz="0" w:space="0" w:color="auto"/>
      </w:divBdr>
    </w:div>
    <w:div w:id="210804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F2FFF-5E08-410D-BDD2-3D0595B866C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E7B9E8D-E6EC-4F76-A467-88756195A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1471</Words>
  <Characters>8830</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dc:creator>
  <cp:lastModifiedBy>Różańska Marta</cp:lastModifiedBy>
  <cp:revision>6</cp:revision>
  <cp:lastPrinted>2024-07-17T12:54:00Z</cp:lastPrinted>
  <dcterms:created xsi:type="dcterms:W3CDTF">2024-07-16T11:45:00Z</dcterms:created>
  <dcterms:modified xsi:type="dcterms:W3CDTF">2024-07-17T12:56:00Z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dbc64c8e-fd36-4cbd-8a69-e97089d3019d</vt:lpwstr>
  </property>
  <property fmtid="{D5CDD505-2E9C-101B-9397-08002B2CF9AE}" pid="3" name="bjSaver">
    <vt:lpwstr>/w2EdzbYTwuPwtuHfx5BAS4uDE8m5PhN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