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247F" w14:textId="77777777" w:rsidR="00FB5917" w:rsidRDefault="00FB5917" w:rsidP="004C2C06">
      <w:pPr>
        <w:ind w:left="7100" w:firstLine="284"/>
        <w:rPr>
          <w:rFonts w:ascii="Arial" w:hAnsi="Arial" w:cs="Arial"/>
          <w:b/>
          <w:bCs/>
          <w:sz w:val="20"/>
          <w:szCs w:val="20"/>
        </w:rPr>
      </w:pPr>
    </w:p>
    <w:p w14:paraId="7012B659" w14:textId="77777777" w:rsidR="00FB5917" w:rsidRDefault="00FB5917" w:rsidP="004C2C06">
      <w:pPr>
        <w:ind w:left="7100" w:firstLine="284"/>
        <w:rPr>
          <w:rFonts w:ascii="Arial" w:hAnsi="Arial" w:cs="Arial"/>
          <w:b/>
          <w:bCs/>
          <w:sz w:val="20"/>
          <w:szCs w:val="20"/>
        </w:rPr>
      </w:pPr>
    </w:p>
    <w:p w14:paraId="7609C31A" w14:textId="77777777" w:rsidR="00FB5917" w:rsidRDefault="00FB5917" w:rsidP="004C2C06">
      <w:pPr>
        <w:ind w:left="7100" w:firstLine="284"/>
        <w:rPr>
          <w:rFonts w:ascii="Arial" w:hAnsi="Arial" w:cs="Arial"/>
          <w:b/>
          <w:bCs/>
          <w:sz w:val="20"/>
          <w:szCs w:val="20"/>
        </w:rPr>
      </w:pPr>
    </w:p>
    <w:p w14:paraId="4BDD404E" w14:textId="18EA77FC" w:rsidR="004C2C06" w:rsidRDefault="004C2C06" w:rsidP="004C2C06">
      <w:pPr>
        <w:ind w:left="7100" w:firstLine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30784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1F8C130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</w:p>
    <w:p w14:paraId="3F18018A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</w:p>
    <w:p w14:paraId="16FFE055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Nazwa postępowania:</w:t>
      </w:r>
    </w:p>
    <w:p w14:paraId="714DD526" w14:textId="3A7F9BE8" w:rsidR="004C2C06" w:rsidRPr="00797E68" w:rsidRDefault="004C2C06" w:rsidP="004C2C06">
      <w:pPr>
        <w:rPr>
          <w:rFonts w:ascii="Arial" w:hAnsi="Arial" w:cs="Arial"/>
          <w:sz w:val="20"/>
          <w:szCs w:val="20"/>
        </w:rPr>
      </w:pPr>
      <w:r w:rsidRPr="00797E68">
        <w:rPr>
          <w:rFonts w:ascii="Arial" w:hAnsi="Arial" w:cs="Arial"/>
          <w:sz w:val="20"/>
          <w:szCs w:val="20"/>
        </w:rPr>
        <w:t>Dostawa PP-71, PP-299</w:t>
      </w:r>
    </w:p>
    <w:p w14:paraId="51F6FC74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</w:p>
    <w:p w14:paraId="0B3FCC7B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Nazwa Wykonawcy:</w:t>
      </w:r>
    </w:p>
    <w:p w14:paraId="29943219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..................................</w:t>
      </w:r>
    </w:p>
    <w:p w14:paraId="3552B164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</w:p>
    <w:p w14:paraId="406C07AB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Siedziba Wykonawcy:</w:t>
      </w:r>
    </w:p>
    <w:p w14:paraId="0B6F09C2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..........................................</w:t>
      </w:r>
    </w:p>
    <w:p w14:paraId="3DD61AC3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</w:p>
    <w:p w14:paraId="59CD8906" w14:textId="77777777" w:rsidR="004C2C06" w:rsidRDefault="004C2C06" w:rsidP="004C2C06">
      <w:pPr>
        <w:rPr>
          <w:rFonts w:ascii="Arial" w:hAnsi="Arial" w:cs="Arial"/>
          <w:b/>
          <w:bCs/>
          <w:sz w:val="20"/>
          <w:szCs w:val="20"/>
        </w:rPr>
      </w:pPr>
    </w:p>
    <w:p w14:paraId="3D0E9162" w14:textId="77777777" w:rsidR="004C2C06" w:rsidRDefault="004C2C06" w:rsidP="004C2C0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72EC2D26" w14:textId="77777777" w:rsidR="004C2C06" w:rsidRDefault="004C2C06" w:rsidP="004C2C0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613F23">
        <w:rPr>
          <w:rFonts w:ascii="Arial" w:hAnsi="Arial" w:cs="Arial"/>
          <w:sz w:val="20"/>
          <w:szCs w:val="20"/>
        </w:rPr>
        <w:t>OŚWIADCZENIE WYKONAWCY</w:t>
      </w:r>
    </w:p>
    <w:p w14:paraId="698CEEC2" w14:textId="77777777" w:rsidR="004C2C06" w:rsidRDefault="004C2C06" w:rsidP="004C2C0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5EB06E4D" w14:textId="77777777" w:rsidR="004C2C06" w:rsidRPr="00613F23" w:rsidRDefault="004C2C06" w:rsidP="004C2C0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4258B9FA" w14:textId="580568F7" w:rsidR="004C2C06" w:rsidRPr="00613F23" w:rsidRDefault="004C2C06" w:rsidP="004C2C0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13F23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>
        <w:rPr>
          <w:rFonts w:ascii="Arial" w:hAnsi="Arial" w:cs="Arial"/>
          <w:sz w:val="20"/>
          <w:szCs w:val="20"/>
        </w:rPr>
        <w:t xml:space="preserve">zamówienia </w:t>
      </w:r>
      <w:r w:rsidRPr="00613F23">
        <w:rPr>
          <w:rFonts w:ascii="Arial" w:hAnsi="Arial" w:cs="Arial"/>
          <w:sz w:val="20"/>
          <w:szCs w:val="20"/>
        </w:rPr>
        <w:t>odrębnego</w:t>
      </w:r>
      <w:r>
        <w:rPr>
          <w:rFonts w:ascii="Arial" w:hAnsi="Arial" w:cs="Arial"/>
          <w:sz w:val="20"/>
          <w:szCs w:val="20"/>
        </w:rPr>
        <w:t xml:space="preserve"> prowadzonego</w:t>
      </w:r>
      <w:r w:rsidRPr="00613F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podstawie przepisów wewnętrznych Poczty Polskiej S.A. </w:t>
      </w:r>
      <w:r w:rsidRPr="00613F23">
        <w:rPr>
          <w:rFonts w:ascii="Arial" w:hAnsi="Arial" w:cs="Arial"/>
          <w:sz w:val="20"/>
          <w:szCs w:val="20"/>
        </w:rPr>
        <w:t>w trybie przetargu odrębnego nieograniczonego na</w:t>
      </w:r>
      <w:r>
        <w:rPr>
          <w:rFonts w:ascii="Arial" w:hAnsi="Arial" w:cs="Arial"/>
          <w:sz w:val="20"/>
          <w:szCs w:val="20"/>
        </w:rPr>
        <w:t>: Dostawę PP-71, PP</w:t>
      </w:r>
      <w:r w:rsidR="00D60AA0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299</w:t>
      </w:r>
      <w:r w:rsidRPr="00613F23">
        <w:rPr>
          <w:rFonts w:ascii="Arial" w:hAnsi="Arial" w:cs="Arial"/>
          <w:sz w:val="20"/>
          <w:szCs w:val="20"/>
        </w:rPr>
        <w:t>, w zakresie podstaw wykluczenia z postępowania, o których</w:t>
      </w:r>
      <w:r>
        <w:rPr>
          <w:rFonts w:ascii="Arial" w:hAnsi="Arial" w:cs="Arial"/>
          <w:sz w:val="20"/>
          <w:szCs w:val="20"/>
        </w:rPr>
        <w:t xml:space="preserve"> </w:t>
      </w:r>
      <w:r w:rsidRPr="00613F23">
        <w:rPr>
          <w:rFonts w:ascii="Arial" w:hAnsi="Arial" w:cs="Arial"/>
          <w:sz w:val="20"/>
          <w:szCs w:val="20"/>
        </w:rPr>
        <w:t>mowa w art. 7 ust. 1 ustawy z dnia 13 kwietnia 2022 r. o szczególnych rozwiązaniach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613F23">
        <w:rPr>
          <w:rFonts w:ascii="Arial" w:hAnsi="Arial" w:cs="Arial"/>
          <w:sz w:val="20"/>
          <w:szCs w:val="20"/>
        </w:rPr>
        <w:t>przeciwdziałania wspieraniu agresji na Ukrainę oraz służących ochronie bezpieczeństwa narodowego</w:t>
      </w:r>
      <w:r w:rsidR="00EF267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zwanej dalej Ustawą.</w:t>
      </w:r>
    </w:p>
    <w:p w14:paraId="60E38FA0" w14:textId="77777777" w:rsidR="004C2C06" w:rsidRDefault="004C2C06" w:rsidP="004C2C0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509C4DE" w14:textId="77777777" w:rsidR="004C2C06" w:rsidRPr="00613F23" w:rsidRDefault="004C2C06" w:rsidP="004C2C0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13F23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wskutek wykonania umowy środki finansowe lub zasoby gospodarcze </w:t>
      </w:r>
      <w:r w:rsidRPr="00613F23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613F23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613F23">
        <w:rPr>
          <w:rFonts w:ascii="Arial" w:hAnsi="Arial" w:cs="Arial"/>
          <w:sz w:val="20"/>
          <w:szCs w:val="20"/>
        </w:rPr>
        <w:t>późn</w:t>
      </w:r>
      <w:proofErr w:type="spellEnd"/>
      <w:r w:rsidRPr="00613F2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13F23">
        <w:rPr>
          <w:rFonts w:ascii="Arial" w:hAnsi="Arial" w:cs="Arial"/>
          <w:sz w:val="20"/>
          <w:szCs w:val="20"/>
        </w:rPr>
        <w:t>zm</w:t>
      </w:r>
      <w:proofErr w:type="spellEnd"/>
      <w:r w:rsidRPr="00613F23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32D24706" w14:textId="77777777" w:rsidR="004C2C06" w:rsidRPr="00613F23" w:rsidRDefault="004C2C06" w:rsidP="004C2C0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7FB8ADE" w14:textId="77777777" w:rsidR="004C2C06" w:rsidRDefault="004C2C06" w:rsidP="004C2C0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80B50C0" w14:textId="77777777" w:rsidR="004C2C06" w:rsidRDefault="004C2C06" w:rsidP="004C2C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5259106" w14:textId="77777777" w:rsidR="004C2C06" w:rsidRDefault="004C2C06" w:rsidP="004C2C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393A4C" w14:textId="77777777" w:rsidR="004C2C06" w:rsidRPr="00613F23" w:rsidRDefault="004C2C06" w:rsidP="004C2C0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613F23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</w:t>
      </w:r>
      <w:r w:rsidRPr="00613F23">
        <w:rPr>
          <w:rFonts w:ascii="Arial" w:hAnsi="Arial" w:cs="Arial"/>
          <w:sz w:val="20"/>
          <w:szCs w:val="20"/>
        </w:rPr>
        <w:t>.</w:t>
      </w:r>
    </w:p>
    <w:p w14:paraId="677E220A" w14:textId="77777777" w:rsidR="004C2C06" w:rsidRDefault="004C2C06" w:rsidP="004C2C0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613F23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podpis Wykonawcy/</w:t>
      </w:r>
    </w:p>
    <w:p w14:paraId="6CECCED1" w14:textId="77777777" w:rsidR="004C2C06" w:rsidRDefault="004C2C06" w:rsidP="004C2C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3C72B6D" w14:textId="77777777" w:rsidR="004C2C06" w:rsidRPr="00613F23" w:rsidRDefault="004C2C06" w:rsidP="004C2C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D9C60C" w14:textId="77777777" w:rsidR="004C2C06" w:rsidRPr="00613F23" w:rsidRDefault="004C2C06" w:rsidP="004C2C0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</w:t>
      </w:r>
      <w:r w:rsidRPr="00613F23">
        <w:rPr>
          <w:rFonts w:ascii="Arial" w:hAnsi="Arial" w:cs="Arial"/>
          <w:sz w:val="20"/>
          <w:szCs w:val="20"/>
        </w:rPr>
        <w:t>musi być podpisan</w:t>
      </w:r>
      <w:r>
        <w:rPr>
          <w:rFonts w:ascii="Arial" w:hAnsi="Arial" w:cs="Arial"/>
          <w:sz w:val="20"/>
          <w:szCs w:val="20"/>
        </w:rPr>
        <w:t xml:space="preserve">e </w:t>
      </w:r>
      <w:r w:rsidRPr="00613F23">
        <w:rPr>
          <w:rFonts w:ascii="Arial" w:hAnsi="Arial" w:cs="Arial"/>
          <w:sz w:val="20"/>
          <w:szCs w:val="20"/>
        </w:rPr>
        <w:t xml:space="preserve"> przez osobę/osoby uprawnioną(</w:t>
      </w:r>
      <w:proofErr w:type="spellStart"/>
      <w:r w:rsidRPr="00613F23">
        <w:rPr>
          <w:rFonts w:ascii="Arial" w:hAnsi="Arial" w:cs="Arial"/>
          <w:sz w:val="20"/>
          <w:szCs w:val="20"/>
        </w:rPr>
        <w:t>ne</w:t>
      </w:r>
      <w:proofErr w:type="spellEnd"/>
      <w:r w:rsidRPr="00613F23">
        <w:rPr>
          <w:rFonts w:ascii="Arial" w:hAnsi="Arial" w:cs="Arial"/>
          <w:sz w:val="20"/>
          <w:szCs w:val="20"/>
        </w:rPr>
        <w:t>) do reprezentowania</w:t>
      </w:r>
    </w:p>
    <w:p w14:paraId="2F8F7ED8" w14:textId="77777777" w:rsidR="004C2C06" w:rsidRPr="00613F23" w:rsidRDefault="004C2C06" w:rsidP="004C2C06">
      <w:pPr>
        <w:rPr>
          <w:rFonts w:ascii="Arial" w:hAnsi="Arial" w:cs="Arial"/>
          <w:sz w:val="20"/>
          <w:szCs w:val="20"/>
        </w:rPr>
      </w:pPr>
      <w:r w:rsidRPr="00613F23">
        <w:rPr>
          <w:rFonts w:ascii="Arial" w:hAnsi="Arial" w:cs="Arial"/>
          <w:sz w:val="20"/>
          <w:szCs w:val="20"/>
        </w:rPr>
        <w:t>Wykonawcy.</w:t>
      </w:r>
    </w:p>
    <w:p w14:paraId="2F01FF0F" w14:textId="77777777" w:rsidR="004C2C06" w:rsidRPr="00602A56" w:rsidRDefault="004C2C06" w:rsidP="004C2C06">
      <w:pPr>
        <w:spacing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AA2AD13" w14:textId="77777777" w:rsidR="004C2C06" w:rsidRPr="00602A56" w:rsidRDefault="004C2C06" w:rsidP="004C2C0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40460EFD" w14:textId="77777777" w:rsidR="0038366F" w:rsidRDefault="0038366F"/>
    <w:sectPr w:rsidR="0038366F" w:rsidSect="00FB5917">
      <w:headerReference w:type="default" r:id="rId6"/>
      <w:pgSz w:w="11909" w:h="16838" w:code="9"/>
      <w:pgMar w:top="1394" w:right="851" w:bottom="851" w:left="1418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8F4D" w14:textId="77777777" w:rsidR="0007703B" w:rsidRDefault="0007703B" w:rsidP="00FB5917">
      <w:r>
        <w:separator/>
      </w:r>
    </w:p>
  </w:endnote>
  <w:endnote w:type="continuationSeparator" w:id="0">
    <w:p w14:paraId="6BDE1A20" w14:textId="77777777" w:rsidR="0007703B" w:rsidRDefault="0007703B" w:rsidP="00FB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72E8" w14:textId="77777777" w:rsidR="0007703B" w:rsidRDefault="0007703B" w:rsidP="00FB5917">
      <w:r>
        <w:separator/>
      </w:r>
    </w:p>
  </w:footnote>
  <w:footnote w:type="continuationSeparator" w:id="0">
    <w:p w14:paraId="3C60BE58" w14:textId="77777777" w:rsidR="0007703B" w:rsidRDefault="0007703B" w:rsidP="00FB5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9034F" w14:textId="77777777" w:rsidR="00FB5917" w:rsidRDefault="00FB5917">
    <w:pPr>
      <w:pStyle w:val="Nagwek"/>
      <w:rPr>
        <w:rFonts w:ascii="Arial" w:hAnsi="Arial" w:cs="Arial"/>
        <w:b/>
        <w:bCs/>
        <w:sz w:val="18"/>
        <w:szCs w:val="18"/>
      </w:rPr>
    </w:pPr>
  </w:p>
  <w:p w14:paraId="149BF431" w14:textId="77777777" w:rsidR="00FB5917" w:rsidRDefault="00FB5917">
    <w:pPr>
      <w:pStyle w:val="Nagwek"/>
      <w:rPr>
        <w:rFonts w:ascii="Arial" w:hAnsi="Arial" w:cs="Arial"/>
        <w:b/>
        <w:bCs/>
        <w:sz w:val="18"/>
        <w:szCs w:val="18"/>
      </w:rPr>
    </w:pPr>
  </w:p>
  <w:p w14:paraId="7CB3669F" w14:textId="6840AF8F" w:rsidR="00FB5917" w:rsidRPr="00FB5917" w:rsidRDefault="00FB5917">
    <w:pPr>
      <w:pStyle w:val="Nagwek"/>
      <w:rPr>
        <w:rFonts w:ascii="Arial" w:hAnsi="Arial" w:cs="Arial"/>
        <w:b/>
        <w:bCs/>
        <w:sz w:val="18"/>
        <w:szCs w:val="18"/>
      </w:rPr>
    </w:pPr>
    <w:r w:rsidRPr="00FB5917">
      <w:rPr>
        <w:rFonts w:ascii="Arial" w:hAnsi="Arial" w:cs="Arial"/>
        <w:b/>
        <w:bCs/>
        <w:sz w:val="18"/>
        <w:szCs w:val="18"/>
      </w:rPr>
      <w:t>NR POSTĘPOWANIA: CZ.26.725.2024.DC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C06"/>
    <w:rsid w:val="00030784"/>
    <w:rsid w:val="0007703B"/>
    <w:rsid w:val="0038366F"/>
    <w:rsid w:val="004C2C06"/>
    <w:rsid w:val="00D60AA0"/>
    <w:rsid w:val="00EF2675"/>
    <w:rsid w:val="00FB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A357A"/>
  <w15:chartTrackingRefBased/>
  <w15:docId w15:val="{F6261847-D833-45B1-B0CC-76307038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9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9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59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91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Chłopek</dc:creator>
  <cp:keywords/>
  <dc:description/>
  <cp:lastModifiedBy>Józef Konecki</cp:lastModifiedBy>
  <cp:revision>5</cp:revision>
  <dcterms:created xsi:type="dcterms:W3CDTF">2023-02-13T14:03:00Z</dcterms:created>
  <dcterms:modified xsi:type="dcterms:W3CDTF">2024-10-07T11:35:00Z</dcterms:modified>
</cp:coreProperties>
</file>