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D70F0" w14:textId="2E10F489" w:rsidR="007639A3" w:rsidRPr="00B40E75" w:rsidRDefault="007639A3" w:rsidP="00B02898">
      <w:pPr>
        <w:keepNext/>
        <w:keepLines/>
        <w:suppressAutoHyphens/>
        <w:spacing w:line="324" w:lineRule="auto"/>
        <w:jc w:val="right"/>
        <w:rPr>
          <w:rFonts w:ascii="Arial" w:hAnsi="Arial" w:cs="Arial"/>
          <w:i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EC579A">
        <w:rPr>
          <w:rFonts w:ascii="Arial" w:hAnsi="Arial" w:cs="Arial"/>
          <w:sz w:val="20"/>
          <w:szCs w:val="20"/>
        </w:rPr>
        <w:t>3</w:t>
      </w:r>
      <w:r w:rsidRPr="00B40E75">
        <w:rPr>
          <w:rFonts w:ascii="Arial" w:hAnsi="Arial" w:cs="Arial"/>
          <w:sz w:val="20"/>
          <w:szCs w:val="20"/>
        </w:rPr>
        <w:t xml:space="preserve"> do SWZ - WZÓR</w:t>
      </w:r>
    </w:p>
    <w:p w14:paraId="50526A53" w14:textId="77777777" w:rsidR="007639A3" w:rsidRPr="00B40E75" w:rsidRDefault="007639A3" w:rsidP="00B02898">
      <w:pPr>
        <w:keepNext/>
        <w:keepLines/>
        <w:suppressAutoHyphens/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04C5C268" w14:textId="0A789D29" w:rsidR="007639A3" w:rsidRPr="00B40E75" w:rsidRDefault="007639A3" w:rsidP="00B02898">
      <w:pPr>
        <w:keepNext/>
        <w:keepLines/>
        <w:suppressAutoHyphens/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 w:rsidR="00C65A42"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74C70491" w14:textId="77777777" w:rsidR="00EC579A" w:rsidRPr="00EC579A" w:rsidRDefault="00EC579A" w:rsidP="00B02898">
      <w:pPr>
        <w:keepNext/>
        <w:keepLine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579A">
        <w:rPr>
          <w:rFonts w:ascii="Arial" w:hAnsi="Arial" w:cs="Arial"/>
          <w:sz w:val="20"/>
          <w:szCs w:val="20"/>
        </w:rPr>
        <w:t>Przegląd kotłów przed sezonem grzewczym wraz z uruchomieniem, stała obsługa i dozór nad kotłowniami, przegląd gwarancyjny kotłów, przeglądy instalacji cieplnych, wymiennikowni ciepła, usługa badania szczelności instalacji gazowej i aparatów gazowych wraz z doszczelnieniem oraz usuwanie awarii w kotłowniach gazowych i olejowych – 4 części</w:t>
      </w:r>
    </w:p>
    <w:p w14:paraId="0D5D14C4" w14:textId="77777777" w:rsidR="00EC579A" w:rsidRDefault="00EC579A" w:rsidP="00B02898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99A8D9B" w14:textId="43181150" w:rsidR="007639A3" w:rsidRPr="00B40E75" w:rsidRDefault="007639A3" w:rsidP="00B02898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BCAE320" w14:textId="77777777" w:rsidR="007639A3" w:rsidRPr="00B40E75" w:rsidRDefault="007639A3" w:rsidP="00B02898">
      <w:pPr>
        <w:pStyle w:val="Tekstpodstawowywcity2"/>
        <w:keepNext/>
        <w:keepLines/>
        <w:suppressAutoHyphens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C28A1AC" w14:textId="162A8CAC" w:rsidR="00AD58E6" w:rsidRPr="00B40E75" w:rsidRDefault="007639A3" w:rsidP="00B02898">
      <w:pPr>
        <w:pStyle w:val="Tekstpodstawowywcity2"/>
        <w:keepNext/>
        <w:keepLines/>
        <w:suppressAutoHyphens/>
        <w:spacing w:after="0" w:line="324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>Wykaz wykonanych</w:t>
      </w:r>
      <w:r w:rsidR="006C50BD" w:rsidRPr="00B40E75">
        <w:rPr>
          <w:rFonts w:ascii="Arial" w:hAnsi="Arial" w:cs="Arial"/>
          <w:b/>
          <w:sz w:val="20"/>
          <w:szCs w:val="20"/>
        </w:rPr>
        <w:t xml:space="preserve">/wykonywanych </w:t>
      </w:r>
      <w:r w:rsidR="00A97F4A" w:rsidRPr="00B40E75">
        <w:rPr>
          <w:rFonts w:ascii="Arial" w:hAnsi="Arial" w:cs="Arial"/>
          <w:b/>
          <w:bCs/>
          <w:sz w:val="20"/>
          <w:szCs w:val="20"/>
        </w:rPr>
        <w:t>usług</w:t>
      </w:r>
    </w:p>
    <w:p w14:paraId="6D46D528" w14:textId="563CED47" w:rsidR="00023266" w:rsidRPr="00B40E75" w:rsidRDefault="0076673B" w:rsidP="00B02898">
      <w:pPr>
        <w:pStyle w:val="Tekstpodstawowywcity"/>
        <w:keepNext/>
        <w:keepLines/>
        <w:suppressAutoHyphens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 w:rsidR="00D367AA" w:rsidRPr="00B40E75">
        <w:rPr>
          <w:rFonts w:ascii="Arial" w:hAnsi="Arial" w:cs="Arial"/>
          <w:sz w:val="20"/>
          <w:szCs w:val="20"/>
        </w:rPr>
        <w:t>ust.</w:t>
      </w:r>
      <w:r w:rsidR="009906E3" w:rsidRPr="00B40E75">
        <w:rPr>
          <w:rFonts w:ascii="Arial" w:hAnsi="Arial" w:cs="Arial"/>
          <w:sz w:val="20"/>
          <w:szCs w:val="20"/>
        </w:rPr>
        <w:t xml:space="preserve"> 4.1 </w:t>
      </w:r>
      <w:r w:rsidRPr="00B40E75">
        <w:rPr>
          <w:rFonts w:ascii="Arial" w:hAnsi="Arial" w:cs="Arial"/>
          <w:sz w:val="20"/>
          <w:szCs w:val="20"/>
        </w:rPr>
        <w:t>SWZ.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7639A3" w:rsidRPr="00B40E75" w14:paraId="774FEA21" w14:textId="77777777" w:rsidTr="00146B57">
        <w:trPr>
          <w:trHeight w:val="61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6C58EA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593273" w14:textId="77777777" w:rsidR="00E4451C" w:rsidRPr="00B40E75" w:rsidRDefault="00E4451C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Przedmiot</w:t>
            </w:r>
          </w:p>
          <w:p w14:paraId="0DF117D5" w14:textId="6C206BEF" w:rsidR="00E4451C" w:rsidRPr="00B40E75" w:rsidRDefault="00E4451C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usług</w:t>
            </w:r>
          </w:p>
          <w:p w14:paraId="752C06BD" w14:textId="77777777" w:rsidR="00E4451C" w:rsidRPr="00B40E75" w:rsidRDefault="00E4451C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350B81FD" w14:textId="77777777" w:rsidR="00E4451C" w:rsidRPr="00B40E75" w:rsidRDefault="00E4451C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6608D77E" w14:textId="5DB6AA37" w:rsidR="00E4451C" w:rsidRPr="00B40E75" w:rsidRDefault="00E4451C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określonego w 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>ust.</w:t>
            </w:r>
            <w:r w:rsidRPr="00B40E75">
              <w:rPr>
                <w:rFonts w:ascii="Arial" w:hAnsi="Arial" w:cs="Arial"/>
                <w:sz w:val="20"/>
                <w:szCs w:val="20"/>
              </w:rPr>
              <w:t xml:space="preserve"> 4.1</w:t>
            </w:r>
            <w:r w:rsidR="009906E3" w:rsidRPr="00B4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0E75">
              <w:rPr>
                <w:rFonts w:ascii="Arial" w:hAnsi="Arial" w:cs="Arial"/>
                <w:sz w:val="20"/>
                <w:szCs w:val="20"/>
              </w:rPr>
              <w:t>SWZ)</w:t>
            </w:r>
          </w:p>
          <w:p w14:paraId="2CD5DF6F" w14:textId="6519B2F2" w:rsidR="00BA5817" w:rsidRPr="00B40E75" w:rsidRDefault="00BA5817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977D3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4EA68C9A" w14:textId="78D13B9A" w:rsidR="00EC579A" w:rsidRPr="00B40E75" w:rsidRDefault="00146B57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u</w:t>
            </w:r>
            <w:r w:rsidR="00A97F4A" w:rsidRPr="00B40E75">
              <w:rPr>
                <w:rFonts w:ascii="Arial" w:hAnsi="Arial" w:cs="Arial"/>
                <w:sz w:val="20"/>
                <w:szCs w:val="20"/>
              </w:rPr>
              <w:t>sług</w:t>
            </w:r>
            <w:r w:rsidR="00EC579A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666CDD90" w14:textId="32D9A251" w:rsidR="000641A5" w:rsidRPr="00B40E75" w:rsidRDefault="000641A5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7CD38C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0C9C6C5E" w14:textId="2D692A34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Podmiot</w:t>
            </w:r>
            <w:r w:rsidR="00636168" w:rsidRPr="00B40E75">
              <w:rPr>
                <w:rFonts w:ascii="Arial" w:hAnsi="Arial" w:cs="Arial"/>
                <w:sz w:val="20"/>
                <w:szCs w:val="20"/>
              </w:rPr>
              <w:t xml:space="preserve"> na rzecz, którego usługa została zrealizowana </w:t>
            </w:r>
          </w:p>
          <w:p w14:paraId="44CC93D3" w14:textId="65AFD8F2" w:rsidR="00636168" w:rsidRPr="00B40E75" w:rsidRDefault="00636168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7639A3" w:rsidRPr="00B40E75" w14:paraId="129F1666" w14:textId="77777777" w:rsidTr="00146B57">
        <w:trPr>
          <w:trHeight w:val="693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D5E415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9BC947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8585DC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6CECF6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08CB8160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2EE87E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C99C81E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B40E75" w14:paraId="72EDED6B" w14:textId="77777777" w:rsidTr="00146B57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F5F5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ACF8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6E66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23C2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A81C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8023E5" w14:textId="77777777" w:rsidR="007639A3" w:rsidRPr="00C314FD" w:rsidRDefault="007639A3" w:rsidP="00B02898">
            <w:pPr>
              <w:keepNext/>
              <w:keepLines/>
              <w:suppressAutoHyphens/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39A3" w:rsidRPr="00B40E75" w14:paraId="45DCE9BB" w14:textId="77777777" w:rsidTr="00146B57">
        <w:trPr>
          <w:trHeight w:val="62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0AFF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AC7A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CE56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A990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794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5806F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631811A8" w14:textId="77777777" w:rsidTr="00146B57">
        <w:trPr>
          <w:trHeight w:val="562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88BE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CABF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E689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E37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4FA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E0239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2FD573EF" w14:textId="77777777" w:rsidTr="00146B57">
        <w:trPr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48C7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F9A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176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DF86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8B4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AA981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639A3" w:rsidRPr="00B40E75" w14:paraId="0B136FC7" w14:textId="77777777" w:rsidTr="00146B57">
        <w:trPr>
          <w:trHeight w:val="55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8E6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0790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E824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9C32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251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7356" w14:textId="77777777" w:rsidR="007639A3" w:rsidRPr="00B40E75" w:rsidRDefault="007639A3" w:rsidP="00B02898">
            <w:pPr>
              <w:keepNext/>
              <w:keepLines/>
              <w:suppressAutoHyphens/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64399D9" w14:textId="77777777" w:rsidR="006A07FA" w:rsidRPr="00C314FD" w:rsidRDefault="006A07FA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A71D4CC" w14:textId="2FA341BE" w:rsidR="006A07FA" w:rsidRDefault="006A07FA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>W załączeniu przedkładamy dowody</w:t>
      </w:r>
      <w:r w:rsidR="003126EC" w:rsidRPr="00C314FD">
        <w:rPr>
          <w:rFonts w:ascii="Arial" w:hAnsi="Arial" w:cs="Arial"/>
          <w:i/>
          <w:sz w:val="20"/>
          <w:szCs w:val="20"/>
        </w:rPr>
        <w:t xml:space="preserve"> i/lub oświadczenie</w:t>
      </w:r>
      <w:r w:rsidRPr="00C314FD">
        <w:rPr>
          <w:rFonts w:ascii="Arial" w:hAnsi="Arial" w:cs="Arial"/>
          <w:i/>
          <w:sz w:val="20"/>
          <w:szCs w:val="20"/>
        </w:rPr>
        <w:t xml:space="preserve"> potwierdzające, że usługi te wykonane zostały należycie</w:t>
      </w:r>
      <w:r w:rsidR="00EC579A">
        <w:rPr>
          <w:rFonts w:ascii="Arial" w:hAnsi="Arial" w:cs="Arial"/>
          <w:i/>
          <w:sz w:val="20"/>
          <w:szCs w:val="20"/>
        </w:rPr>
        <w:t>.</w:t>
      </w:r>
    </w:p>
    <w:p w14:paraId="175F87AE" w14:textId="372EBC60" w:rsidR="001E1696" w:rsidRPr="001E1696" w:rsidRDefault="001E1696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>w celu pozyskania dowodów potwierdzających należyte wykonanie wskazanych usług/dostaw/robót budowlanych</w:t>
      </w:r>
    </w:p>
    <w:p w14:paraId="2BFD9471" w14:textId="77777777" w:rsidR="006A07FA" w:rsidRPr="00C314FD" w:rsidRDefault="006A07FA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5E212DC9" w14:textId="77777777" w:rsidR="007639A3" w:rsidRPr="00C314FD" w:rsidRDefault="007639A3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39E65468" w14:textId="77777777" w:rsidR="007639A3" w:rsidRPr="00C314FD" w:rsidRDefault="00D4622C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5440F232" w14:textId="27DED7F6" w:rsidR="007639A3" w:rsidRDefault="007639A3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267D2F76" w14:textId="77777777" w:rsidR="001E1696" w:rsidRPr="00B40E75" w:rsidRDefault="001E1696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20175BCB" w14:textId="7E6927F1" w:rsidR="007639A3" w:rsidRPr="00276CC6" w:rsidRDefault="007639A3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Pr="00276CC6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78788473" w14:textId="31B8DE12" w:rsidR="00D96D91" w:rsidRDefault="00D96D91" w:rsidP="00B02898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8D0307F" w14:textId="73F54F6B" w:rsidR="000A1F40" w:rsidRPr="00B40E75" w:rsidRDefault="000A1F40" w:rsidP="00B02898">
      <w:pPr>
        <w:keepNext/>
        <w:keepLines/>
        <w:suppressAutoHyphens/>
        <w:spacing w:line="324" w:lineRule="auto"/>
        <w:jc w:val="right"/>
        <w:rPr>
          <w:rFonts w:ascii="Arial" w:hAnsi="Arial" w:cs="Arial"/>
          <w:bCs/>
          <w:sz w:val="20"/>
          <w:szCs w:val="20"/>
        </w:rPr>
      </w:pPr>
      <w:r w:rsidRPr="00B40E75">
        <w:rPr>
          <w:rFonts w:ascii="Arial" w:hAnsi="Arial" w:cs="Arial"/>
          <w:bCs/>
          <w:sz w:val="20"/>
          <w:szCs w:val="20"/>
        </w:rPr>
        <w:lastRenderedPageBreak/>
        <w:t xml:space="preserve">Załącznik </w:t>
      </w:r>
      <w:r w:rsidR="00EC579A">
        <w:rPr>
          <w:rFonts w:ascii="Arial" w:hAnsi="Arial" w:cs="Arial"/>
          <w:bCs/>
          <w:sz w:val="20"/>
          <w:szCs w:val="20"/>
        </w:rPr>
        <w:t>5</w:t>
      </w:r>
      <w:r w:rsidRPr="00B40E75">
        <w:rPr>
          <w:rFonts w:ascii="Arial" w:hAnsi="Arial" w:cs="Arial"/>
          <w:bCs/>
          <w:sz w:val="20"/>
          <w:szCs w:val="20"/>
        </w:rPr>
        <w:t xml:space="preserve"> do SWZ </w:t>
      </w:r>
      <w:r w:rsidR="00146B57" w:rsidRPr="00B40E75">
        <w:rPr>
          <w:rFonts w:ascii="Arial" w:hAnsi="Arial" w:cs="Arial"/>
          <w:bCs/>
          <w:sz w:val="20"/>
          <w:szCs w:val="20"/>
        </w:rPr>
        <w:t>- WZÓR</w:t>
      </w:r>
    </w:p>
    <w:p w14:paraId="4F2CBFD6" w14:textId="77777777" w:rsidR="000A1F40" w:rsidRPr="00B40E75" w:rsidRDefault="000A1F40" w:rsidP="00B02898">
      <w:pPr>
        <w:keepNext/>
        <w:keepLines/>
        <w:suppressAutoHyphen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6EA3EFD1" w14:textId="77777777" w:rsidR="00EC579A" w:rsidRPr="00EC579A" w:rsidRDefault="00EC579A" w:rsidP="00B02898">
      <w:pPr>
        <w:keepNext/>
        <w:keepLine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579A">
        <w:rPr>
          <w:rFonts w:ascii="Arial" w:hAnsi="Arial" w:cs="Arial"/>
          <w:sz w:val="20"/>
          <w:szCs w:val="20"/>
        </w:rPr>
        <w:t>Przegląd kotłów przed sezonem grzewczym wraz z uruchomieniem, stała obsługa i dozór nad kotłowniami, przegląd gwarancyjny kotłów, przeglądy instalacji cieplnych, wymiennikowni ciepła, usługa badania szczelności instalacji gazowej i aparatów gazowych wraz z doszczelnieniem oraz usuwanie awarii w kotłowniach gazowych i olejowych – 4 części</w:t>
      </w:r>
    </w:p>
    <w:p w14:paraId="02C864EA" w14:textId="5EB0E397" w:rsidR="000A1F40" w:rsidRPr="00EC579A" w:rsidRDefault="000A1F40" w:rsidP="00B02898">
      <w:pPr>
        <w:keepNext/>
        <w:keepLine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408448" w14:textId="77777777" w:rsidR="000A1F40" w:rsidRPr="00B40E75" w:rsidRDefault="000A1F40" w:rsidP="00B02898">
      <w:pPr>
        <w:keepNext/>
        <w:keepLines/>
        <w:suppressAutoHyphen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791F9FEF" w14:textId="7EB8051A" w:rsidR="000A1F40" w:rsidRPr="00B40E75" w:rsidRDefault="000A1F40" w:rsidP="00B02898">
      <w:pPr>
        <w:keepNext/>
        <w:keepLines/>
        <w:suppressAutoHyphens/>
        <w:spacing w:line="324" w:lineRule="auto"/>
        <w:rPr>
          <w:rFonts w:ascii="Arial" w:hAnsi="Arial" w:cs="Arial"/>
          <w:sz w:val="20"/>
          <w:szCs w:val="20"/>
        </w:rPr>
      </w:pPr>
    </w:p>
    <w:p w14:paraId="4D479599" w14:textId="77777777" w:rsidR="000A1F40" w:rsidRPr="00B40E75" w:rsidRDefault="000A1F40" w:rsidP="00B02898">
      <w:pPr>
        <w:keepNext/>
        <w:keepLines/>
        <w:suppressAutoHyphens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42FF80" w14:textId="57FA39A5" w:rsidR="000A1F40" w:rsidRPr="00B02898" w:rsidRDefault="000A1F40" w:rsidP="00B02898">
      <w:pPr>
        <w:keepNext/>
        <w:keepLines/>
        <w:suppressAutoHyphens/>
        <w:spacing w:line="324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B02898">
        <w:rPr>
          <w:rFonts w:ascii="Arial" w:hAnsi="Arial" w:cs="Arial"/>
          <w:b/>
          <w:sz w:val="20"/>
          <w:szCs w:val="20"/>
        </w:rPr>
        <w:t xml:space="preserve">Wykaz osób skierowanych do wykonywania </w:t>
      </w:r>
      <w:r w:rsidR="00146B57" w:rsidRPr="00B02898">
        <w:rPr>
          <w:rFonts w:ascii="Arial" w:hAnsi="Arial" w:cs="Arial"/>
          <w:b/>
          <w:sz w:val="20"/>
          <w:szCs w:val="20"/>
        </w:rPr>
        <w:t>usług</w:t>
      </w:r>
    </w:p>
    <w:p w14:paraId="7B50A112" w14:textId="68FA0278" w:rsidR="00023266" w:rsidRPr="00B02898" w:rsidRDefault="0076673B" w:rsidP="00B02898">
      <w:pPr>
        <w:pStyle w:val="Tekstpodstawowywcity"/>
        <w:keepNext/>
        <w:keepLines/>
        <w:suppressAutoHyphens/>
        <w:spacing w:after="0" w:line="32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B02898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D367AA" w:rsidRPr="00B02898">
        <w:rPr>
          <w:rFonts w:ascii="Arial" w:hAnsi="Arial" w:cs="Arial"/>
          <w:sz w:val="20"/>
          <w:szCs w:val="20"/>
        </w:rPr>
        <w:t xml:space="preserve">ust </w:t>
      </w:r>
      <w:r w:rsidR="00EC579A" w:rsidRPr="00B02898">
        <w:rPr>
          <w:rFonts w:ascii="Arial" w:hAnsi="Arial" w:cs="Arial"/>
          <w:sz w:val="20"/>
          <w:szCs w:val="20"/>
        </w:rPr>
        <w:t xml:space="preserve">4.2 </w:t>
      </w:r>
      <w:r w:rsidRPr="00B02898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2452"/>
        <w:gridCol w:w="1497"/>
        <w:gridCol w:w="1655"/>
      </w:tblGrid>
      <w:tr w:rsidR="006A07FA" w:rsidRPr="00B02898" w14:paraId="42A375F3" w14:textId="77777777" w:rsidTr="00EF2D8E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5F402BFE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3BE4A43D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2452" w:type="dxa"/>
            <w:shd w:val="pct15" w:color="auto" w:fill="auto"/>
            <w:vAlign w:val="center"/>
            <w:hideMark/>
          </w:tcPr>
          <w:p w14:paraId="4D7D8064" w14:textId="77777777" w:rsidR="006A07FA" w:rsidRPr="00B02898" w:rsidRDefault="00BA5817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U</w:t>
            </w:r>
            <w:r w:rsidR="006A07FA" w:rsidRPr="00B02898">
              <w:rPr>
                <w:rFonts w:ascii="Arial" w:hAnsi="Arial" w:cs="Arial"/>
                <w:sz w:val="20"/>
                <w:szCs w:val="20"/>
              </w:rPr>
              <w:t>prawnienia, rodzaj, numer uprawnień, przez kogo wydane</w:t>
            </w:r>
          </w:p>
        </w:tc>
        <w:tc>
          <w:tcPr>
            <w:tcW w:w="1497" w:type="dxa"/>
            <w:shd w:val="pct15" w:color="auto" w:fill="auto"/>
          </w:tcPr>
          <w:p w14:paraId="62B35A10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1592FA92" w14:textId="77777777" w:rsidR="006A07FA" w:rsidRPr="00B02898" w:rsidRDefault="00BA5817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Z</w:t>
            </w:r>
            <w:r w:rsidR="006A07FA" w:rsidRPr="00B02898">
              <w:rPr>
                <w:rFonts w:ascii="Arial" w:hAnsi="Arial" w:cs="Arial"/>
                <w:sz w:val="20"/>
                <w:szCs w:val="20"/>
              </w:rPr>
              <w:t>akres wykonywanych czynności przy realizacji zamówienia</w:t>
            </w:r>
          </w:p>
        </w:tc>
      </w:tr>
      <w:tr w:rsidR="006A07FA" w:rsidRPr="00B02898" w14:paraId="6E59EAF4" w14:textId="77777777" w:rsidTr="00EF2D8E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13F0CCFD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17F4B3FE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52" w:type="dxa"/>
            <w:shd w:val="pct15" w:color="auto" w:fill="auto"/>
            <w:vAlign w:val="center"/>
            <w:hideMark/>
          </w:tcPr>
          <w:p w14:paraId="21A9E5F3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7" w:type="dxa"/>
            <w:shd w:val="pct15" w:color="auto" w:fill="auto"/>
            <w:vAlign w:val="center"/>
          </w:tcPr>
          <w:p w14:paraId="0DE76A7B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01ECA3F0" w14:textId="77777777" w:rsidR="006A07FA" w:rsidRPr="00B02898" w:rsidRDefault="006A07FA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F2D8E" w:rsidRPr="00206D20" w14:paraId="0B4838CB" w14:textId="77777777" w:rsidTr="00EF2D8E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0A977866" w14:textId="77777777" w:rsidR="00EF2D8E" w:rsidRPr="00B02898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noWrap/>
            <w:vAlign w:val="center"/>
          </w:tcPr>
          <w:p w14:paraId="6FF29EDE" w14:textId="77777777" w:rsidR="00EF2D8E" w:rsidRPr="00B02898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vAlign w:val="center"/>
          </w:tcPr>
          <w:p w14:paraId="4B84EA21" w14:textId="77777777" w:rsidR="00EF2D8E" w:rsidRPr="00B02898" w:rsidRDefault="00AC3A6F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898">
              <w:rPr>
                <w:rFonts w:ascii="Arial" w:hAnsi="Arial" w:cs="Arial"/>
                <w:sz w:val="20"/>
                <w:szCs w:val="20"/>
              </w:rPr>
              <w:t>uprawnienia SEP dla rodzaju prac „E”: eksploatacja instalacji, sieci oraz urządzeń elektroenergetycznych i gazowych</w:t>
            </w:r>
          </w:p>
          <w:p w14:paraId="4048CE0E" w14:textId="5A7166E3" w:rsidR="00AC3A6F" w:rsidRPr="00B02898" w:rsidRDefault="00AC3A6F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415D4B0" w14:textId="77777777" w:rsidR="00EF2D8E" w:rsidRPr="00B02898" w:rsidRDefault="00EF2D8E" w:rsidP="00B02898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="Arial" w:hAnsi="Arial" w:cs="Arial"/>
              </w:rPr>
            </w:pPr>
          </w:p>
        </w:tc>
        <w:tc>
          <w:tcPr>
            <w:tcW w:w="1655" w:type="dxa"/>
            <w:noWrap/>
            <w:vAlign w:val="center"/>
          </w:tcPr>
          <w:p w14:paraId="148D4978" w14:textId="77777777" w:rsidR="00EF2D8E" w:rsidRPr="00B02898" w:rsidRDefault="00EF2D8E" w:rsidP="00B02898">
            <w:pPr>
              <w:pStyle w:val="Akapitzlist"/>
              <w:keepNext/>
              <w:keepLines/>
              <w:tabs>
                <w:tab w:val="clear" w:pos="360"/>
                <w:tab w:val="left" w:pos="708"/>
              </w:tabs>
              <w:suppressAutoHyphens/>
              <w:ind w:firstLine="0"/>
              <w:rPr>
                <w:rFonts w:ascii="Arial" w:hAnsi="Arial" w:cs="Arial"/>
              </w:rPr>
            </w:pPr>
          </w:p>
        </w:tc>
      </w:tr>
      <w:tr w:rsidR="00EF2D8E" w:rsidRPr="00B40E75" w14:paraId="6E1EE822" w14:textId="77777777" w:rsidTr="00EF2D8E">
        <w:trPr>
          <w:trHeight w:val="901"/>
          <w:jc w:val="center"/>
        </w:trPr>
        <w:tc>
          <w:tcPr>
            <w:tcW w:w="816" w:type="dxa"/>
            <w:noWrap/>
            <w:vAlign w:val="center"/>
          </w:tcPr>
          <w:p w14:paraId="6CB78010" w14:textId="77777777" w:rsidR="00EF2D8E" w:rsidRPr="00206D20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32" w:type="dxa"/>
            <w:noWrap/>
            <w:vAlign w:val="center"/>
          </w:tcPr>
          <w:p w14:paraId="56B8C81E" w14:textId="77777777" w:rsidR="00EF2D8E" w:rsidRPr="00206D20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52" w:type="dxa"/>
            <w:vAlign w:val="center"/>
          </w:tcPr>
          <w:p w14:paraId="6A9D2957" w14:textId="77777777" w:rsidR="00EF2D8E" w:rsidRDefault="00AC3A6F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2E4">
              <w:rPr>
                <w:rFonts w:ascii="Arial" w:hAnsi="Arial" w:cs="Arial"/>
                <w:sz w:val="20"/>
                <w:szCs w:val="20"/>
              </w:rPr>
              <w:t>uprawnienia SEP dla rodzaju prac „D” dozór instalacji, sieci oraz urządzeń elektroenergetycznych i gazowych</w:t>
            </w:r>
          </w:p>
          <w:p w14:paraId="111E26BA" w14:textId="34FD0B09" w:rsidR="00AC3A6F" w:rsidRPr="00934700" w:rsidRDefault="00AC3A6F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CC05582" w14:textId="77777777" w:rsidR="00EF2D8E" w:rsidRPr="00934700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5" w:type="dxa"/>
            <w:noWrap/>
            <w:vAlign w:val="center"/>
          </w:tcPr>
          <w:p w14:paraId="099D2EF3" w14:textId="77777777" w:rsidR="00EF2D8E" w:rsidRPr="00934700" w:rsidRDefault="00EF2D8E" w:rsidP="00B02898">
            <w:pPr>
              <w:keepNext/>
              <w:keepLines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5CFC8B" w14:textId="77777777" w:rsidR="000A1F40" w:rsidRPr="00934700" w:rsidRDefault="000A1F40" w:rsidP="00B02898">
      <w:pPr>
        <w:keepNext/>
        <w:keepLines/>
        <w:suppressAutoHyphens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6672E2" w14:textId="77777777" w:rsidR="002D54D8" w:rsidRPr="00934700" w:rsidRDefault="002D54D8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49523592" w14:textId="77777777" w:rsidR="002D54D8" w:rsidRPr="00934700" w:rsidRDefault="00D4622C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260" w:firstLine="284"/>
        <w:rPr>
          <w:rFonts w:ascii="Arial" w:hAnsi="Arial" w:cs="Arial"/>
        </w:rPr>
      </w:pPr>
      <w:r w:rsidRPr="00934700">
        <w:rPr>
          <w:rFonts w:ascii="Arial" w:hAnsi="Arial" w:cs="Arial"/>
        </w:rPr>
        <w:t>………………………………………………….</w:t>
      </w:r>
    </w:p>
    <w:p w14:paraId="71DE0A56" w14:textId="5FA2473C" w:rsidR="002D54D8" w:rsidRDefault="002D54D8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="006A07FA" w:rsidRPr="00934700">
        <w:rPr>
          <w:rFonts w:ascii="Arial" w:hAnsi="Arial" w:cs="Arial"/>
          <w:i/>
          <w:iCs/>
          <w:sz w:val="20"/>
          <w:szCs w:val="20"/>
        </w:rPr>
        <w:t xml:space="preserve">    </w:t>
      </w:r>
      <w:r w:rsidR="00BA5817" w:rsidRPr="00934700">
        <w:rPr>
          <w:rFonts w:ascii="Arial" w:hAnsi="Arial" w:cs="Arial"/>
          <w:i/>
          <w:iCs/>
          <w:sz w:val="20"/>
          <w:szCs w:val="20"/>
        </w:rPr>
        <w:t xml:space="preserve">  </w:t>
      </w:r>
      <w:r w:rsidRPr="00934700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14:paraId="6F93A57B" w14:textId="77777777" w:rsidR="00276CC6" w:rsidRPr="00B40E75" w:rsidRDefault="00276CC6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5420F64D" w14:textId="53B023B1" w:rsidR="00D96D91" w:rsidRPr="00EF2D8E" w:rsidRDefault="00276CC6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E70405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D96D91">
        <w:rPr>
          <w:rFonts w:ascii="Arial" w:hAnsi="Arial" w:cs="Arial"/>
          <w:b/>
          <w:bCs/>
          <w:sz w:val="20"/>
          <w:szCs w:val="20"/>
        </w:rPr>
        <w:br w:type="page"/>
      </w:r>
    </w:p>
    <w:p w14:paraId="1E9F90A0" w14:textId="77777777" w:rsidR="00D96D91" w:rsidRDefault="00D96D91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708B58" w14:textId="4A684426" w:rsidR="008924BF" w:rsidRDefault="007639A3" w:rsidP="00B02898">
      <w:pPr>
        <w:keepNext/>
        <w:keepLines/>
        <w:suppressAutoHyphens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 w:rsidR="00EC579A">
        <w:rPr>
          <w:rFonts w:ascii="Arial" w:hAnsi="Arial" w:cs="Arial"/>
          <w:sz w:val="20"/>
          <w:szCs w:val="20"/>
        </w:rPr>
        <w:t xml:space="preserve">6 </w:t>
      </w:r>
      <w:r w:rsidRPr="00B40E75">
        <w:rPr>
          <w:rFonts w:ascii="Arial" w:hAnsi="Arial" w:cs="Arial"/>
          <w:sz w:val="20"/>
          <w:szCs w:val="20"/>
        </w:rPr>
        <w:t>do SWZ</w:t>
      </w:r>
    </w:p>
    <w:p w14:paraId="176A8F4A" w14:textId="77777777" w:rsidR="00B932C4" w:rsidRDefault="00B932C4" w:rsidP="00B02898">
      <w:pPr>
        <w:keepNext/>
        <w:keepLines/>
        <w:tabs>
          <w:tab w:val="left" w:pos="567"/>
        </w:tabs>
        <w:suppressAutoHyphens/>
        <w:spacing w:line="324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39E769A" w14:textId="0006940E" w:rsidR="005A1FBB" w:rsidRDefault="005A1FBB" w:rsidP="00B02898">
      <w:pPr>
        <w:keepNext/>
        <w:keepLines/>
        <w:tabs>
          <w:tab w:val="left" w:pos="567"/>
        </w:tabs>
        <w:suppressAutoHyphens/>
        <w:spacing w:line="324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96D91">
        <w:rPr>
          <w:rFonts w:ascii="Arial" w:hAnsi="Arial" w:cs="Arial"/>
          <w:b/>
          <w:sz w:val="20"/>
          <w:szCs w:val="20"/>
        </w:rPr>
        <w:t>Instrukcja dla Wykonawcy</w:t>
      </w:r>
    </w:p>
    <w:p w14:paraId="07486991" w14:textId="77777777" w:rsidR="00B932C4" w:rsidRPr="00B40E75" w:rsidRDefault="00B932C4" w:rsidP="00B02898">
      <w:pPr>
        <w:keepNext/>
        <w:keepLines/>
        <w:tabs>
          <w:tab w:val="left" w:pos="567"/>
        </w:tabs>
        <w:suppressAutoHyphens/>
        <w:spacing w:line="324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1138BE4D" w14:textId="77777777" w:rsidR="005A1FBB" w:rsidRPr="00B40E75" w:rsidRDefault="005A1FBB" w:rsidP="00B02898">
      <w:pPr>
        <w:pStyle w:val="Akapitzlist"/>
        <w:keepNext/>
        <w:keepLines/>
        <w:numPr>
          <w:ilvl w:val="0"/>
          <w:numId w:val="30"/>
        </w:numPr>
        <w:suppressAutoHyphens/>
        <w:spacing w:line="324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B40E75">
        <w:rPr>
          <w:rFonts w:ascii="Arial" w:hAnsi="Arial" w:cs="Arial"/>
          <w:b/>
          <w:bCs/>
        </w:rPr>
        <w:t>Informacje ogólne</w:t>
      </w:r>
    </w:p>
    <w:p w14:paraId="48E946F8" w14:textId="77777777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Korzystanie z Platformy jest bezpłatne.</w:t>
      </w:r>
    </w:p>
    <w:p w14:paraId="38547E5F" w14:textId="77777777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Pomoc techniczna w zakresie korzystania z Platformy świadczona jest zgodnie z komunikatem zamieszczonym na Platformie.</w:t>
      </w:r>
    </w:p>
    <w:p w14:paraId="1C80DA08" w14:textId="66ECA04C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Wysyłanie i odbieranie dokumentów elektronicznych i informacji, w tym składanie ofert </w:t>
      </w:r>
      <w:r w:rsidR="005A632E">
        <w:rPr>
          <w:rFonts w:ascii="Arial" w:hAnsi="Arial" w:cs="Arial"/>
        </w:rPr>
        <w:br/>
      </w:r>
      <w:r w:rsidRPr="00B40E75">
        <w:rPr>
          <w:rFonts w:ascii="Arial" w:hAnsi="Arial" w:cs="Arial"/>
        </w:rPr>
        <w:t>i oświadczeń, przy użyciu Platformy wymaga:</w:t>
      </w:r>
    </w:p>
    <w:p w14:paraId="16391E61" w14:textId="77777777" w:rsidR="005A1FBB" w:rsidRPr="00B40E75" w:rsidRDefault="005A1FBB" w:rsidP="00B02898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uppressAutoHyphens/>
        <w:spacing w:before="0" w:after="0" w:line="324" w:lineRule="auto"/>
        <w:ind w:left="567" w:hanging="567"/>
        <w:rPr>
          <w:rFonts w:ascii="Arial" w:hAnsi="Arial" w:cs="Arial"/>
        </w:rPr>
      </w:pPr>
      <w:r w:rsidRPr="00B40E75">
        <w:rPr>
          <w:rFonts w:ascii="Arial" w:hAnsi="Arial" w:cs="Arial"/>
        </w:rPr>
        <w:t>użycia komputera, na którym zainstalowane jest oprogramowanie:</w:t>
      </w:r>
    </w:p>
    <w:p w14:paraId="284F2EEE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przeglądarka internetowa Google Chrome </w:t>
      </w:r>
      <w:proofErr w:type="spellStart"/>
      <w:r w:rsidRPr="00B40E75">
        <w:rPr>
          <w:rFonts w:ascii="Arial" w:hAnsi="Arial" w:cs="Arial"/>
        </w:rPr>
        <w:t>ver</w:t>
      </w:r>
      <w:proofErr w:type="spellEnd"/>
      <w:r w:rsidRPr="00B40E75">
        <w:rPr>
          <w:rFonts w:ascii="Arial" w:hAnsi="Arial" w:cs="Arial"/>
        </w:rPr>
        <w:t xml:space="preserve">. 66 lub późniejsza albo Mozilla </w:t>
      </w:r>
      <w:proofErr w:type="spellStart"/>
      <w:r w:rsidRPr="00B40E75">
        <w:rPr>
          <w:rFonts w:ascii="Arial" w:hAnsi="Arial" w:cs="Arial"/>
        </w:rPr>
        <w:t>Firefox</w:t>
      </w:r>
      <w:proofErr w:type="spellEnd"/>
      <w:r w:rsidRPr="00B40E75">
        <w:rPr>
          <w:rFonts w:ascii="Arial" w:hAnsi="Arial" w:cs="Arial"/>
        </w:rPr>
        <w:t xml:space="preserve"> </w:t>
      </w:r>
      <w:proofErr w:type="spellStart"/>
      <w:r w:rsidRPr="00B40E75">
        <w:rPr>
          <w:rFonts w:ascii="Arial" w:hAnsi="Arial" w:cs="Arial"/>
        </w:rPr>
        <w:t>ver</w:t>
      </w:r>
      <w:proofErr w:type="spellEnd"/>
      <w:r w:rsidRPr="00B40E75">
        <w:rPr>
          <w:rFonts w:ascii="Arial" w:hAnsi="Arial" w:cs="Arial"/>
        </w:rPr>
        <w:t xml:space="preserve">. 65 lub późniejsza albo Opera </w:t>
      </w:r>
      <w:proofErr w:type="spellStart"/>
      <w:r w:rsidRPr="00B40E75">
        <w:rPr>
          <w:rFonts w:ascii="Arial" w:hAnsi="Arial" w:cs="Arial"/>
        </w:rPr>
        <w:t>ver</w:t>
      </w:r>
      <w:proofErr w:type="spellEnd"/>
      <w:r w:rsidRPr="00B40E75">
        <w:rPr>
          <w:rFonts w:ascii="Arial" w:hAnsi="Arial" w:cs="Arial"/>
        </w:rPr>
        <w:t xml:space="preserve">. 58 lub późniejsza albo Internet Explorer 11 albo Microsoft Edge </w:t>
      </w:r>
      <w:proofErr w:type="spellStart"/>
      <w:r w:rsidRPr="00B40E75">
        <w:rPr>
          <w:rFonts w:ascii="Arial" w:hAnsi="Arial" w:cs="Arial"/>
        </w:rPr>
        <w:t>ver</w:t>
      </w:r>
      <w:proofErr w:type="spellEnd"/>
      <w:r w:rsidRPr="00B40E75">
        <w:rPr>
          <w:rFonts w:ascii="Arial" w:hAnsi="Arial" w:cs="Arial"/>
        </w:rPr>
        <w:t>. 18 lub późniejsza,</w:t>
      </w:r>
    </w:p>
    <w:p w14:paraId="00C82314" w14:textId="346397E1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jc w:val="left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Java </w:t>
      </w:r>
      <w:proofErr w:type="spellStart"/>
      <w:r w:rsidRPr="00B40E75">
        <w:rPr>
          <w:rFonts w:ascii="Arial" w:hAnsi="Arial" w:cs="Arial"/>
        </w:rPr>
        <w:t>ver</w:t>
      </w:r>
      <w:proofErr w:type="spellEnd"/>
      <w:r w:rsidRPr="00B40E75">
        <w:rPr>
          <w:rFonts w:ascii="Arial" w:hAnsi="Arial" w:cs="Arial"/>
        </w:rPr>
        <w:t>. min. 1.8 (</w:t>
      </w:r>
      <w:proofErr w:type="spellStart"/>
      <w:r w:rsidRPr="00B40E75">
        <w:rPr>
          <w:rFonts w:ascii="Arial" w:hAnsi="Arial" w:cs="Arial"/>
        </w:rPr>
        <w:t>jre</w:t>
      </w:r>
      <w:proofErr w:type="spellEnd"/>
      <w:r w:rsidRPr="00B40E75">
        <w:rPr>
          <w:rFonts w:ascii="Arial" w:hAnsi="Arial" w:cs="Arial"/>
        </w:rPr>
        <w:t xml:space="preserve">), które jest dostępne na stronie: </w:t>
      </w:r>
      <w:hyperlink r:id="rId11" w:history="1">
        <w:r w:rsidRPr="00B40E75">
          <w:rPr>
            <w:rStyle w:val="Hipercze"/>
            <w:rFonts w:ascii="Arial" w:hAnsi="Arial" w:cs="Arial"/>
          </w:rPr>
          <w:t>https://www.java.com/pl/download/help/download_options.xml</w:t>
        </w:r>
      </w:hyperlink>
      <w:r w:rsidRPr="00B40E75">
        <w:rPr>
          <w:rFonts w:ascii="Arial" w:hAnsi="Arial" w:cs="Arial"/>
        </w:rPr>
        <w:t xml:space="preserve"> </w:t>
      </w:r>
    </w:p>
    <w:p w14:paraId="18F655BD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jc w:val="left"/>
        <w:rPr>
          <w:rFonts w:ascii="Arial" w:hAnsi="Arial" w:cs="Arial"/>
        </w:rPr>
      </w:pPr>
      <w:r w:rsidRPr="00B40E75">
        <w:rPr>
          <w:rFonts w:ascii="Arial" w:hAnsi="Arial" w:cs="Arial"/>
        </w:rPr>
        <w:t>dodatek dostępny pod adresem:</w:t>
      </w:r>
    </w:p>
    <w:p w14:paraId="3D43F23A" w14:textId="14CC59EB" w:rsidR="005A1FBB" w:rsidRPr="00B40E75" w:rsidRDefault="00CD5FB6" w:rsidP="00B02898">
      <w:pPr>
        <w:pStyle w:val="pkt1"/>
        <w:keepNext/>
        <w:keepLines/>
        <w:tabs>
          <w:tab w:val="left" w:pos="709"/>
        </w:tabs>
        <w:suppressAutoHyphens/>
        <w:spacing w:before="0" w:after="0" w:line="324" w:lineRule="auto"/>
        <w:ind w:left="709" w:firstLine="0"/>
        <w:jc w:val="left"/>
        <w:rPr>
          <w:rFonts w:ascii="Arial" w:hAnsi="Arial" w:cs="Arial"/>
        </w:rPr>
      </w:pPr>
      <w:hyperlink r:id="rId12" w:history="1">
        <w:r w:rsidR="00040153" w:rsidRPr="000B214B">
          <w:rPr>
            <w:rStyle w:val="Hipercze"/>
            <w:rFonts w:ascii="Arial" w:hAnsi="Arial" w:cs="Arial"/>
          </w:rPr>
          <w:t>www.elektronicznypodpis.pl/gfx/elektronicznypodpis/pl/defaultstronaopisowa/146/1/1/szafirhost.msi</w:t>
        </w:r>
      </w:hyperlink>
      <w:r w:rsidR="00040153">
        <w:rPr>
          <w:rFonts w:ascii="Arial" w:hAnsi="Arial" w:cs="Arial"/>
        </w:rPr>
        <w:t xml:space="preserve"> </w:t>
      </w:r>
    </w:p>
    <w:p w14:paraId="72B073BF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w przypadku zainstalowania przeglądarki Google Chrome - dodatek do przeglądarki Szafir </w:t>
      </w:r>
      <w:proofErr w:type="spellStart"/>
      <w:r w:rsidRPr="00B40E75">
        <w:rPr>
          <w:rFonts w:ascii="Arial" w:hAnsi="Arial" w:cs="Arial"/>
        </w:rPr>
        <w:t>WebModule</w:t>
      </w:r>
      <w:proofErr w:type="spellEnd"/>
      <w:r w:rsidRPr="00B40E75">
        <w:rPr>
          <w:rFonts w:ascii="Arial" w:hAnsi="Arial" w:cs="Arial"/>
        </w:rPr>
        <w:t>, dostępny na stronie:</w:t>
      </w:r>
    </w:p>
    <w:p w14:paraId="76555248" w14:textId="369C374D" w:rsidR="005A1FBB" w:rsidRPr="00B40E75" w:rsidRDefault="005A1FBB" w:rsidP="00B02898">
      <w:pPr>
        <w:pStyle w:val="pkt1"/>
        <w:keepNext/>
        <w:keepLines/>
        <w:tabs>
          <w:tab w:val="left" w:pos="709"/>
        </w:tabs>
        <w:suppressAutoHyphens/>
        <w:spacing w:before="0" w:after="0" w:line="324" w:lineRule="auto"/>
        <w:ind w:left="709" w:firstLine="0"/>
        <w:rPr>
          <w:rFonts w:ascii="Arial" w:hAnsi="Arial" w:cs="Arial"/>
        </w:rPr>
      </w:pPr>
      <w:r w:rsidRPr="00040153">
        <w:rPr>
          <w:rStyle w:val="Nagwek1Znak1"/>
          <w:rFonts w:ascii="Arial" w:hAnsi="Arial" w:cs="Arial"/>
          <w:sz w:val="20"/>
          <w:szCs w:val="20"/>
        </w:rPr>
        <w:t xml:space="preserve"> </w:t>
      </w:r>
      <w:r w:rsidRPr="00B40E75">
        <w:rPr>
          <w:rStyle w:val="Hipercze"/>
          <w:rFonts w:ascii="Arial" w:hAnsi="Arial" w:cs="Arial"/>
        </w:rPr>
        <w:t>https://chrome.google.com/webstore/detail/podpis-elektroniczny-szaf/gjalhnomhafafofonpdihihjnbafkipc/</w:t>
      </w:r>
      <w:r w:rsidRPr="00B40E75">
        <w:rPr>
          <w:rFonts w:ascii="Arial" w:hAnsi="Arial" w:cs="Arial"/>
        </w:rPr>
        <w:t xml:space="preserve"> </w:t>
      </w:r>
    </w:p>
    <w:p w14:paraId="42428393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w przypadku zainstalowania przeglądarki Mozilla </w:t>
      </w:r>
      <w:proofErr w:type="spellStart"/>
      <w:r w:rsidRPr="00B40E75">
        <w:rPr>
          <w:rFonts w:ascii="Arial" w:hAnsi="Arial" w:cs="Arial"/>
        </w:rPr>
        <w:t>Firefox</w:t>
      </w:r>
      <w:proofErr w:type="spellEnd"/>
      <w:r w:rsidRPr="00B40E75">
        <w:rPr>
          <w:rFonts w:ascii="Arial" w:hAnsi="Arial" w:cs="Arial"/>
        </w:rPr>
        <w:t xml:space="preserve"> - dodatek do przeglądarki Szafir </w:t>
      </w:r>
      <w:proofErr w:type="spellStart"/>
      <w:r w:rsidRPr="00B40E75">
        <w:rPr>
          <w:rFonts w:ascii="Arial" w:hAnsi="Arial" w:cs="Arial"/>
        </w:rPr>
        <w:t>WebModule</w:t>
      </w:r>
      <w:proofErr w:type="spellEnd"/>
      <w:r w:rsidRPr="00B40E75">
        <w:rPr>
          <w:rFonts w:ascii="Arial" w:hAnsi="Arial" w:cs="Arial"/>
        </w:rPr>
        <w:t xml:space="preserve"> dostępny pod adresem:</w:t>
      </w:r>
    </w:p>
    <w:p w14:paraId="0CBE7C24" w14:textId="0736C235" w:rsidR="005A1FBB" w:rsidRPr="00B40E75" w:rsidRDefault="005A1FBB" w:rsidP="00B02898">
      <w:pPr>
        <w:pStyle w:val="pkt1"/>
        <w:keepNext/>
        <w:keepLines/>
        <w:tabs>
          <w:tab w:val="left" w:pos="709"/>
        </w:tabs>
        <w:suppressAutoHyphens/>
        <w:spacing w:before="0" w:after="0" w:line="324" w:lineRule="auto"/>
        <w:ind w:left="709" w:firstLine="0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hyperlink r:id="rId13" w:history="1">
        <w:r w:rsidR="00040153" w:rsidRPr="000B214B">
          <w:rPr>
            <w:rStyle w:val="Hipercze"/>
            <w:rFonts w:ascii="Arial" w:hAnsi="Arial" w:cs="Arial"/>
          </w:rPr>
          <w:t>https://www.elektronicznypodpis.pl/download/webmodule/firefox/szafir_sdk_web-0.0.9-anfx.xpi</w:t>
        </w:r>
      </w:hyperlink>
      <w:r w:rsidR="00040153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 xml:space="preserve">  </w:t>
      </w:r>
    </w:p>
    <w:p w14:paraId="02AD2D79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w przypadku zainstalowania przeglądarki Opera - dodatek do przeglądarki Szafir </w:t>
      </w:r>
      <w:proofErr w:type="spellStart"/>
      <w:r w:rsidRPr="00B40E75">
        <w:rPr>
          <w:rFonts w:ascii="Arial" w:hAnsi="Arial" w:cs="Arial"/>
        </w:rPr>
        <w:t>WebModule</w:t>
      </w:r>
      <w:proofErr w:type="spellEnd"/>
      <w:r w:rsidRPr="00B40E75">
        <w:rPr>
          <w:rFonts w:ascii="Arial" w:hAnsi="Arial" w:cs="Arial"/>
        </w:rPr>
        <w:t xml:space="preserve"> dostępny na stronie:</w:t>
      </w:r>
    </w:p>
    <w:p w14:paraId="48B63DDE" w14:textId="5D7AE4E6" w:rsidR="005A1FBB" w:rsidRPr="00B40E75" w:rsidRDefault="00CD5FB6" w:rsidP="00B02898">
      <w:pPr>
        <w:pStyle w:val="pkt1"/>
        <w:keepNext/>
        <w:keepLines/>
        <w:tabs>
          <w:tab w:val="left" w:pos="709"/>
        </w:tabs>
        <w:suppressAutoHyphens/>
        <w:spacing w:before="0" w:after="0" w:line="324" w:lineRule="auto"/>
        <w:ind w:left="709" w:firstLine="0"/>
        <w:rPr>
          <w:rFonts w:ascii="Arial" w:hAnsi="Arial" w:cs="Arial"/>
        </w:rPr>
      </w:pPr>
      <w:hyperlink r:id="rId14" w:history="1">
        <w:r w:rsidR="005A1FBB" w:rsidRPr="00B40E75">
          <w:rPr>
            <w:rStyle w:val="Hipercze"/>
            <w:rFonts w:ascii="Arial" w:hAnsi="Arial" w:cs="Arial"/>
          </w:rPr>
          <w:t>https://chrome.google.com/webstore/detail/szafir-sdk-web/gjalhnomhafafofonpdihihjnbafkipc</w:t>
        </w:r>
      </w:hyperlink>
    </w:p>
    <w:p w14:paraId="12704F5C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w przypadku zainstalowania przeglądarki Microsoft Edge - dodatek do przeglądarki Szafir </w:t>
      </w:r>
      <w:proofErr w:type="spellStart"/>
      <w:r w:rsidRPr="00B40E75">
        <w:rPr>
          <w:rFonts w:ascii="Arial" w:hAnsi="Arial" w:cs="Arial"/>
        </w:rPr>
        <w:t>WebModule</w:t>
      </w:r>
      <w:proofErr w:type="spellEnd"/>
      <w:r w:rsidRPr="00B40E75">
        <w:rPr>
          <w:rFonts w:ascii="Arial" w:hAnsi="Arial" w:cs="Arial"/>
        </w:rPr>
        <w:t xml:space="preserve"> dostępny na stronie:</w:t>
      </w:r>
    </w:p>
    <w:p w14:paraId="79A14181" w14:textId="0FDB9060" w:rsidR="005A1FBB" w:rsidRPr="00B40E75" w:rsidRDefault="00CD5FB6" w:rsidP="00B02898">
      <w:pPr>
        <w:pStyle w:val="pkt1"/>
        <w:keepNext/>
        <w:keepLines/>
        <w:tabs>
          <w:tab w:val="left" w:pos="709"/>
        </w:tabs>
        <w:suppressAutoHyphens/>
        <w:spacing w:before="0" w:after="0" w:line="324" w:lineRule="auto"/>
        <w:ind w:left="709" w:firstLine="0"/>
        <w:rPr>
          <w:rFonts w:ascii="Arial" w:hAnsi="Arial" w:cs="Arial"/>
        </w:rPr>
      </w:pPr>
      <w:hyperlink r:id="rId15" w:history="1">
        <w:r w:rsidR="00040153" w:rsidRPr="000B214B">
          <w:rPr>
            <w:rStyle w:val="Hipercze"/>
            <w:rFonts w:ascii="Arial" w:hAnsi="Arial" w:cs="Arial"/>
          </w:rPr>
          <w:t>https://chrome.google.com/webstore/detail/szafir-sdk-web/gjalhnomhafafofonpdihihjnbafkipc</w:t>
        </w:r>
      </w:hyperlink>
      <w:r w:rsidR="00040153">
        <w:rPr>
          <w:rFonts w:ascii="Arial" w:hAnsi="Arial" w:cs="Arial"/>
        </w:rPr>
        <w:t xml:space="preserve"> </w:t>
      </w:r>
    </w:p>
    <w:p w14:paraId="3A5ADDD6" w14:textId="77777777" w:rsidR="005A1FBB" w:rsidRPr="00B40E75" w:rsidRDefault="005A1FBB" w:rsidP="00B02898">
      <w:pPr>
        <w:pStyle w:val="pkt1"/>
        <w:keepNext/>
        <w:keepLines/>
        <w:numPr>
          <w:ilvl w:val="2"/>
          <w:numId w:val="26"/>
        </w:numPr>
        <w:tabs>
          <w:tab w:val="clear" w:pos="2160"/>
          <w:tab w:val="left" w:pos="709"/>
        </w:tabs>
        <w:suppressAutoHyphens/>
        <w:spacing w:before="0" w:after="0" w:line="324" w:lineRule="auto"/>
        <w:ind w:left="709" w:hanging="283"/>
        <w:rPr>
          <w:rFonts w:ascii="Arial" w:hAnsi="Arial" w:cs="Arial"/>
        </w:rPr>
      </w:pPr>
      <w:r w:rsidRPr="00B40E75">
        <w:rPr>
          <w:rFonts w:ascii="Arial" w:hAnsi="Arial" w:cs="Arial"/>
        </w:rPr>
        <w:t>Adobe Reader albo inne umożliwiające obsługę plików w formacie pdf,</w:t>
      </w:r>
    </w:p>
    <w:p w14:paraId="4AFD2AD7" w14:textId="77777777" w:rsidR="005A1FBB" w:rsidRPr="00B40E75" w:rsidRDefault="005A1FBB" w:rsidP="00B02898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uppressAutoHyphens/>
        <w:spacing w:before="0" w:after="0" w:line="324" w:lineRule="auto"/>
        <w:ind w:left="567" w:hanging="567"/>
        <w:rPr>
          <w:rFonts w:ascii="Arial" w:hAnsi="Arial" w:cs="Arial"/>
        </w:rPr>
      </w:pPr>
      <w:r w:rsidRPr="00B40E75">
        <w:rPr>
          <w:rFonts w:ascii="Arial" w:hAnsi="Arial" w:cs="Arial"/>
        </w:rPr>
        <w:t>włączenia obsługi JavaScript w przeglądarce,</w:t>
      </w:r>
    </w:p>
    <w:p w14:paraId="6D615A9C" w14:textId="77777777" w:rsidR="005A1FBB" w:rsidRPr="00B40E75" w:rsidRDefault="005A1FBB" w:rsidP="00B02898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uppressAutoHyphens/>
        <w:spacing w:before="0" w:after="0" w:line="324" w:lineRule="auto"/>
        <w:ind w:left="567" w:hanging="567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stałego dostępu do sieci Internet o gwarantowanej przepustowości nie mniejszej niż 1 </w:t>
      </w:r>
      <w:proofErr w:type="spellStart"/>
      <w:r w:rsidRPr="00B40E75">
        <w:rPr>
          <w:rFonts w:ascii="Arial" w:hAnsi="Arial" w:cs="Arial"/>
        </w:rPr>
        <w:t>Mb</w:t>
      </w:r>
      <w:proofErr w:type="spellEnd"/>
      <w:r w:rsidRPr="00B40E75">
        <w:rPr>
          <w:rFonts w:ascii="Arial" w:hAnsi="Arial" w:cs="Arial"/>
        </w:rPr>
        <w:t>/s,</w:t>
      </w:r>
    </w:p>
    <w:p w14:paraId="4ADE1113" w14:textId="77777777" w:rsidR="005A1FBB" w:rsidRPr="00B40E75" w:rsidRDefault="005A1FBB" w:rsidP="00B02898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uppressAutoHyphens/>
        <w:spacing w:before="0" w:after="0" w:line="324" w:lineRule="auto"/>
        <w:ind w:left="567" w:hanging="567"/>
        <w:rPr>
          <w:rFonts w:ascii="Arial" w:hAnsi="Arial" w:cs="Arial"/>
        </w:rPr>
      </w:pPr>
      <w:r w:rsidRPr="00B40E75">
        <w:rPr>
          <w:rFonts w:ascii="Arial" w:hAnsi="Arial" w:cs="Arial"/>
        </w:rPr>
        <w:t>zarejestrowania Wykonawcy na Platformie,</w:t>
      </w:r>
    </w:p>
    <w:p w14:paraId="4441F03A" w14:textId="77777777" w:rsidR="005A1FBB" w:rsidRPr="00B40E75" w:rsidRDefault="005A1FBB" w:rsidP="00B02898">
      <w:pPr>
        <w:pStyle w:val="pkt1"/>
        <w:keepNext/>
        <w:keepLines/>
        <w:numPr>
          <w:ilvl w:val="2"/>
          <w:numId w:val="27"/>
        </w:numPr>
        <w:tabs>
          <w:tab w:val="left" w:pos="567"/>
        </w:tabs>
        <w:suppressAutoHyphens/>
        <w:spacing w:before="0" w:after="0" w:line="324" w:lineRule="auto"/>
        <w:ind w:left="567" w:hanging="567"/>
        <w:rPr>
          <w:rFonts w:ascii="Arial" w:hAnsi="Arial" w:cs="Arial"/>
        </w:rPr>
      </w:pPr>
      <w:r w:rsidRPr="00B40E75">
        <w:rPr>
          <w:rFonts w:ascii="Arial" w:hAnsi="Arial" w:cs="Arial"/>
        </w:rPr>
        <w:t>zalogowania na Platformie.</w:t>
      </w:r>
    </w:p>
    <w:p w14:paraId="5B055EBB" w14:textId="0F2A18E6" w:rsidR="00E00F7A" w:rsidRPr="00B932C4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Porozumiewanie się Zamawiającego z Wykonawcą, podgląd i pobieranie dokumentacji postępowania oraz złożenie wniosku o wyjaśnienie treści SWZ</w:t>
      </w:r>
      <w:r w:rsidRPr="00B40E75">
        <w:rPr>
          <w:rFonts w:ascii="Arial" w:hAnsi="Arial" w:cs="Arial"/>
          <w:color w:val="FF0000"/>
        </w:rPr>
        <w:t xml:space="preserve"> </w:t>
      </w:r>
      <w:r w:rsidRPr="00B40E75">
        <w:rPr>
          <w:rFonts w:ascii="Arial" w:hAnsi="Arial" w:cs="Arial"/>
        </w:rPr>
        <w:t>wymaga użycia komputera spełniającego wymogi wymienione w pkt 1.3.</w:t>
      </w:r>
    </w:p>
    <w:p w14:paraId="79017EFF" w14:textId="3DFD6374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5" w:hanging="425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lastRenderedPageBreak/>
        <w:t xml:space="preserve">Połączenie z Platformą następuje przy wykorzystaniu protokołu HTTPS. Szyfrowanie danych odbywa się przy pomocy protokołu SSL. W przypadku wymagania przez Platformę szyfrowania, złożona przez Wykonawcę oferta (w tym pliki załączone przy jej składaniu) jest zaszyfrowana </w:t>
      </w:r>
      <w:r w:rsidR="00B932C4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i do chwili jej otwarcia i odszyfrowania Zamawiający nie ma do niej dostępu. Czasem przekazania danych jest data i godzina zapisania przekazywanych danych na serwerze, na którym działa Platforma. Data i godzina według których oznaczany jest czas przekazania danych są zgodne z datą i godziną wyświetlanymi w prawym górnym rogu strony internetowej, przez którą możliwy jest dostęp do Platformy i są zsynchronizowane z datą i godziną podawaną na stronie internetowej Głównego Urzędu Miar. Czas przekazania oferty jest wskazany </w:t>
      </w:r>
      <w:r w:rsidR="00B932C4">
        <w:rPr>
          <w:rFonts w:ascii="Arial" w:hAnsi="Arial" w:cs="Arial"/>
        </w:rPr>
        <w:br/>
      </w:r>
      <w:r w:rsidRPr="00B40E75">
        <w:rPr>
          <w:rFonts w:ascii="Arial" w:hAnsi="Arial" w:cs="Arial"/>
        </w:rPr>
        <w:t>w dokumencie „potwierdzenie złożenia oferty” w module „Oferty” i zawiera datę i dokładny czas (</w:t>
      </w:r>
      <w:proofErr w:type="spellStart"/>
      <w:r w:rsidRPr="00B40E75">
        <w:rPr>
          <w:rFonts w:ascii="Arial" w:hAnsi="Arial" w:cs="Arial"/>
        </w:rPr>
        <w:t>hh:mm:ss</w:t>
      </w:r>
      <w:proofErr w:type="spellEnd"/>
      <w:r w:rsidRPr="00B40E75">
        <w:rPr>
          <w:rFonts w:ascii="Arial" w:hAnsi="Arial" w:cs="Arial"/>
        </w:rPr>
        <w:t>) złożenia oferty.</w:t>
      </w:r>
    </w:p>
    <w:p w14:paraId="4971F6EB" w14:textId="59CF852C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5" w:hanging="425"/>
        <w:contextualSpacing/>
        <w:jc w:val="both"/>
        <w:rPr>
          <w:rFonts w:ascii="Arial" w:hAnsi="Arial" w:cs="Arial"/>
          <w:color w:val="FF0000"/>
        </w:rPr>
      </w:pPr>
      <w:r w:rsidRPr="00B40E75">
        <w:rPr>
          <w:rFonts w:ascii="Arial" w:hAnsi="Arial" w:cs="Arial"/>
        </w:rPr>
        <w:t xml:space="preserve">Dokumenty elektroniczne wysyłane przez Wykonawcę oraz Zamawiającego muszą być przesłane </w:t>
      </w:r>
      <w:r w:rsidRPr="00B40E75">
        <w:rPr>
          <w:rFonts w:ascii="Arial" w:hAnsi="Arial" w:cs="Arial"/>
        </w:rPr>
        <w:br/>
        <w:t xml:space="preserve">w plikach w jednym z </w:t>
      </w:r>
      <w:r w:rsidRPr="005A632E">
        <w:rPr>
          <w:rFonts w:ascii="Arial" w:hAnsi="Arial" w:cs="Arial"/>
        </w:rPr>
        <w:t>formatów</w:t>
      </w:r>
      <w:r w:rsidR="00EF4E7E" w:rsidRPr="005A632E">
        <w:rPr>
          <w:rFonts w:ascii="Arial" w:hAnsi="Arial" w:cs="Arial"/>
        </w:rPr>
        <w:t>, w s</w:t>
      </w:r>
      <w:r w:rsidR="00D367AA" w:rsidRPr="005A632E">
        <w:rPr>
          <w:rFonts w:ascii="Arial" w:hAnsi="Arial" w:cs="Arial"/>
        </w:rPr>
        <w:t>z</w:t>
      </w:r>
      <w:r w:rsidR="00EF4E7E" w:rsidRPr="005A632E">
        <w:rPr>
          <w:rFonts w:ascii="Arial" w:hAnsi="Arial" w:cs="Arial"/>
        </w:rPr>
        <w:t>czególności</w:t>
      </w:r>
      <w:r w:rsidRPr="005A632E">
        <w:rPr>
          <w:rFonts w:ascii="Arial" w:hAnsi="Arial" w:cs="Arial"/>
        </w:rPr>
        <w:t>: pdf</w:t>
      </w:r>
      <w:r w:rsidRPr="00B40E75">
        <w:rPr>
          <w:rFonts w:ascii="Arial" w:hAnsi="Arial" w:cs="Arial"/>
        </w:rPr>
        <w:t>, .</w:t>
      </w:r>
      <w:proofErr w:type="spellStart"/>
      <w:r w:rsidRPr="00B40E75">
        <w:rPr>
          <w:rFonts w:ascii="Arial" w:hAnsi="Arial" w:cs="Arial"/>
        </w:rPr>
        <w:t>doc</w:t>
      </w:r>
      <w:proofErr w:type="spellEnd"/>
      <w:r w:rsidRPr="00B40E75">
        <w:rPr>
          <w:rFonts w:ascii="Arial" w:hAnsi="Arial" w:cs="Arial"/>
        </w:rPr>
        <w:t>, .</w:t>
      </w:r>
      <w:proofErr w:type="spellStart"/>
      <w:r w:rsidRPr="00B40E75">
        <w:rPr>
          <w:rFonts w:ascii="Arial" w:hAnsi="Arial" w:cs="Arial"/>
        </w:rPr>
        <w:t>docx</w:t>
      </w:r>
      <w:proofErr w:type="spellEnd"/>
      <w:r w:rsidRPr="00B40E75">
        <w:rPr>
          <w:rFonts w:ascii="Arial" w:hAnsi="Arial" w:cs="Arial"/>
        </w:rPr>
        <w:t>, .xls lub .</w:t>
      </w:r>
      <w:proofErr w:type="spellStart"/>
      <w:r w:rsidRPr="00B40E75">
        <w:rPr>
          <w:rFonts w:ascii="Arial" w:hAnsi="Arial" w:cs="Arial"/>
        </w:rPr>
        <w:t>xlsx</w:t>
      </w:r>
      <w:proofErr w:type="spellEnd"/>
      <w:r w:rsidRPr="00B40E75">
        <w:rPr>
          <w:rFonts w:ascii="Arial" w:hAnsi="Arial" w:cs="Arial"/>
        </w:rPr>
        <w:t xml:space="preserve">, zaś </w:t>
      </w:r>
      <w:r w:rsidR="005A632E">
        <w:rPr>
          <w:rFonts w:ascii="Arial" w:hAnsi="Arial" w:cs="Arial"/>
        </w:rPr>
        <w:br/>
      </w:r>
      <w:r w:rsidRPr="00B40E75">
        <w:rPr>
          <w:rFonts w:ascii="Arial" w:hAnsi="Arial" w:cs="Arial"/>
        </w:rPr>
        <w:t>w przypadku plików w formacie poddającym dane kompresji - w formacie .zip. Wielkość jednego pliku nie może przekraczać 100 MB.</w:t>
      </w:r>
    </w:p>
    <w:p w14:paraId="341A7FFF" w14:textId="77777777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Przyjmuje się, że dokument przekazywany przez Zamawiającego został doręczony Wykonawcy w sposób umożliwiający zapoznanie się z jego treścią w dniu, w którym dokument ten został zapisany na serwerze, na którym działa Platforma.</w:t>
      </w:r>
    </w:p>
    <w:p w14:paraId="77AD1F51" w14:textId="77777777" w:rsidR="005A1FBB" w:rsidRPr="00B40E75" w:rsidRDefault="005A1FBB" w:rsidP="00B02898">
      <w:pPr>
        <w:pStyle w:val="Akapitzlist"/>
        <w:keepNext/>
        <w:keepLines/>
        <w:numPr>
          <w:ilvl w:val="1"/>
          <w:numId w:val="27"/>
        </w:numPr>
        <w:tabs>
          <w:tab w:val="left" w:pos="567"/>
        </w:tabs>
        <w:suppressAutoHyphens/>
        <w:spacing w:line="324" w:lineRule="auto"/>
        <w:ind w:left="426" w:hanging="426"/>
        <w:contextualSpacing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Szczegółowe informacje dotyczące obsługi Platformy, w tym o sposobie rejestracji, wyjaśniania treści dokumentacji, składaniu oświadczeń i dokumentów (w tym oferty), komunikacji zawarto </w:t>
      </w:r>
      <w:r w:rsidRPr="00B40E75">
        <w:rPr>
          <w:rFonts w:ascii="Arial" w:hAnsi="Arial" w:cs="Arial"/>
        </w:rPr>
        <w:br/>
        <w:t xml:space="preserve">w Instrukcji dostępnej w zakładce „E-learning” pod adresem: </w:t>
      </w:r>
      <w:hyperlink r:id="rId16" w:history="1">
        <w:r w:rsidRPr="00B40E75">
          <w:rPr>
            <w:rStyle w:val="Hipercze"/>
            <w:rFonts w:ascii="Arial" w:hAnsi="Arial" w:cs="Arial"/>
          </w:rPr>
          <w:t>https://portal.smartpzp.pl/poczta-polska/elearning</w:t>
        </w:r>
      </w:hyperlink>
      <w:r w:rsidRPr="00B40E75">
        <w:rPr>
          <w:rFonts w:ascii="Arial" w:hAnsi="Arial" w:cs="Arial"/>
        </w:rPr>
        <w:t>.</w:t>
      </w:r>
    </w:p>
    <w:p w14:paraId="479763C8" w14:textId="77777777" w:rsidR="005A1FBB" w:rsidRPr="00B40E75" w:rsidRDefault="005A1FBB" w:rsidP="00B02898">
      <w:pPr>
        <w:keepNext/>
        <w:keepLines/>
        <w:tabs>
          <w:tab w:val="left" w:pos="567"/>
        </w:tabs>
        <w:suppressAutoHyphens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5DBC527" w14:textId="77777777" w:rsidR="005A1FBB" w:rsidRPr="00B40E75" w:rsidRDefault="005A1FBB" w:rsidP="00B02898">
      <w:pPr>
        <w:pStyle w:val="Akapitzlist"/>
        <w:keepNext/>
        <w:keepLines/>
        <w:numPr>
          <w:ilvl w:val="0"/>
          <w:numId w:val="27"/>
        </w:numPr>
        <w:suppressAutoHyphens/>
        <w:spacing w:line="324" w:lineRule="auto"/>
        <w:contextualSpacing/>
        <w:rPr>
          <w:rFonts w:ascii="Arial" w:hAnsi="Arial" w:cs="Arial"/>
          <w:b/>
          <w:bCs/>
        </w:rPr>
      </w:pPr>
      <w:r w:rsidRPr="00B40E75">
        <w:rPr>
          <w:rFonts w:ascii="Arial" w:hAnsi="Arial" w:cs="Arial"/>
          <w:b/>
          <w:bCs/>
        </w:rPr>
        <w:t>Rejestracja w systemie</w:t>
      </w:r>
    </w:p>
    <w:p w14:paraId="2B272650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Wykonawca do założenia konta w systemie potrzebuje kwalifikowanego podpisu elektronicznego, profilu zaufanego lub e-dowodu.</w:t>
      </w:r>
    </w:p>
    <w:p w14:paraId="17F586EF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Rejestracja Wykonawcy na Platformie jest bezpłatna. Po rejestracji na Platformie, porozumiewanie się Zamawiającego z Wykonawcą, składanie oświadczeń i dokumentów (w tym oferty) wymaga wyłącznie zalogowania Wykonawcy na Platformie.</w:t>
      </w:r>
    </w:p>
    <w:p w14:paraId="41463752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 celu złożenia oferty przedstawiciel Wykonawcy zobowiązany jest założyć na Platformie konto użytkownika.</w:t>
      </w:r>
    </w:p>
    <w:p w14:paraId="3DC51CFB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Rejestracja dostępna jest po kliknięciu przycisku „załóż konto”.</w:t>
      </w:r>
    </w:p>
    <w:p w14:paraId="4DF59B01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Konto Wykonawcy tworzone jest tylko raz, w kolejnych postępowaniach wykorzystuje się już istniejące konto.</w:t>
      </w:r>
    </w:p>
    <w:p w14:paraId="62485CB0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Wykonawca uzupełnia dane rejestrowanego podmiotu oraz ustanawia hasło.</w:t>
      </w:r>
    </w:p>
    <w:p w14:paraId="0D18B84A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Przed rejestracją Wykonawca ma obowiązek zapoznać się z Regulaminem Portalu e-Usług, </w:t>
      </w:r>
      <w:r w:rsidRPr="00B40E75">
        <w:rPr>
          <w:rFonts w:ascii="Arial" w:hAnsi="Arial" w:cs="Arial"/>
          <w:sz w:val="20"/>
          <w:szCs w:val="20"/>
        </w:rPr>
        <w:br/>
        <w:t>a następnie zaznacza </w:t>
      </w:r>
      <w:proofErr w:type="spellStart"/>
      <w:r w:rsidRPr="00B40E75">
        <w:rPr>
          <w:rFonts w:ascii="Arial" w:hAnsi="Arial" w:cs="Arial"/>
          <w:sz w:val="20"/>
          <w:szCs w:val="20"/>
        </w:rPr>
        <w:t>checkbox</w:t>
      </w:r>
      <w:proofErr w:type="spellEnd"/>
      <w:r w:rsidRPr="00B40E75">
        <w:rPr>
          <w:rFonts w:ascii="Arial" w:hAnsi="Arial" w:cs="Arial"/>
          <w:sz w:val="20"/>
          <w:szCs w:val="20"/>
        </w:rPr>
        <w:t xml:space="preserve"> potwierdzający tą czynność oraz zgodę na przetwarzanie danych osobowych.</w:t>
      </w:r>
    </w:p>
    <w:p w14:paraId="08629506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Wykonawca potwierdza rejestracje za pomocą kwalifikowanego podpisu elektronicznego, profilu zaufanego lub e-dowodu.</w:t>
      </w:r>
    </w:p>
    <w:p w14:paraId="48FBCC1D" w14:textId="1405C0C1" w:rsidR="005A1FBB" w:rsidRPr="00B40E75" w:rsidRDefault="005A1FBB" w:rsidP="00B02898">
      <w:pPr>
        <w:pStyle w:val="Tekstpodstawowy3"/>
        <w:keepNext/>
        <w:keepLines/>
        <w:tabs>
          <w:tab w:val="left" w:pos="567"/>
        </w:tabs>
        <w:suppressAutoHyphens/>
        <w:spacing w:after="0" w:line="324" w:lineRule="auto"/>
        <w:jc w:val="both"/>
        <w:rPr>
          <w:rFonts w:ascii="Arial" w:hAnsi="Arial" w:cs="Arial"/>
          <w:sz w:val="20"/>
          <w:szCs w:val="20"/>
        </w:rPr>
      </w:pPr>
    </w:p>
    <w:p w14:paraId="7ED25291" w14:textId="77777777" w:rsidR="005A1FBB" w:rsidRPr="00B40E75" w:rsidRDefault="005A1FBB" w:rsidP="00B02898">
      <w:pPr>
        <w:pStyle w:val="Akapitzlist"/>
        <w:keepNext/>
        <w:keepLines/>
        <w:numPr>
          <w:ilvl w:val="0"/>
          <w:numId w:val="27"/>
        </w:numPr>
        <w:suppressAutoHyphens/>
        <w:spacing w:line="324" w:lineRule="auto"/>
        <w:contextualSpacing/>
        <w:rPr>
          <w:rFonts w:ascii="Arial" w:hAnsi="Arial" w:cs="Arial"/>
          <w:b/>
          <w:bCs/>
        </w:rPr>
      </w:pPr>
      <w:r w:rsidRPr="00B40E75">
        <w:rPr>
          <w:rFonts w:ascii="Arial" w:hAnsi="Arial" w:cs="Arial"/>
          <w:b/>
          <w:bCs/>
        </w:rPr>
        <w:t>Złożenie oferty</w:t>
      </w:r>
    </w:p>
    <w:p w14:paraId="65B6834D" w14:textId="3BC06AC1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Po zalogowaniu się i przejściu do konkretnego postępowania Wykonawca składa ofertę </w:t>
      </w:r>
      <w:r w:rsidR="00B932C4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w module „Oferty”.</w:t>
      </w:r>
    </w:p>
    <w:p w14:paraId="25D82047" w14:textId="77777777" w:rsidR="005A1FBB" w:rsidRPr="00B40E75" w:rsidRDefault="005A1FBB" w:rsidP="00B02898">
      <w:pPr>
        <w:pStyle w:val="Tekstpodstawowy3"/>
        <w:keepNext/>
        <w:keepLines/>
        <w:numPr>
          <w:ilvl w:val="1"/>
          <w:numId w:val="27"/>
        </w:numPr>
        <w:tabs>
          <w:tab w:val="left" w:pos="426"/>
        </w:tabs>
        <w:suppressAutoHyphens/>
        <w:spacing w:after="0"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lastRenderedPageBreak/>
        <w:t>Po kliknięciu przycisku „Złóż ofertę” Wykonawca wypełnia szczegóły oferty, oraz załącza załączniki. Wykonawca w zakładce „Szczegóły oferty” w module „Oferty”, zobowiązany jest do wypełnienia wszystkich pól w części „Kryteria” i „Informacje dodatkowe”,</w:t>
      </w:r>
    </w:p>
    <w:p w14:paraId="6F5B0E92" w14:textId="77777777" w:rsidR="005A1FBB" w:rsidRPr="00B40E75" w:rsidRDefault="005A1FBB" w:rsidP="00B02898">
      <w:pPr>
        <w:keepNext/>
        <w:keepLines/>
        <w:numPr>
          <w:ilvl w:val="1"/>
          <w:numId w:val="27"/>
        </w:numPr>
        <w:suppressAutoHyphens/>
        <w:autoSpaceDE w:val="0"/>
        <w:autoSpaceDN w:val="0"/>
        <w:adjustRightInd w:val="0"/>
        <w:spacing w:line="324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Wykonawca załączając plik oznacza, czy jest on jawny oraz czy zawiera dane osobowe.</w:t>
      </w:r>
      <w:r w:rsidRPr="00B40E75">
        <w:rPr>
          <w:rFonts w:ascii="Arial" w:hAnsi="Arial" w:cs="Arial"/>
          <w:sz w:val="20"/>
          <w:szCs w:val="20"/>
        </w:rPr>
        <w:br/>
        <w:t xml:space="preserve">W przypadku oznaczenia pliku jako niejawny Wykonawca zobowiązany jest dołączyć dokument </w:t>
      </w:r>
      <w:r w:rsidRPr="00B40E75">
        <w:rPr>
          <w:rFonts w:ascii="Arial" w:hAnsi="Arial" w:cs="Arial"/>
          <w:sz w:val="20"/>
          <w:szCs w:val="20"/>
        </w:rPr>
        <w:br/>
        <w:t>z uzasadnieniem objęcia pliku tajemnicą przedsiębiorstwa.</w:t>
      </w:r>
    </w:p>
    <w:p w14:paraId="134ADB85" w14:textId="77777777" w:rsidR="005A1FBB" w:rsidRPr="00B40E75" w:rsidRDefault="005A1FBB" w:rsidP="00B02898">
      <w:pPr>
        <w:keepNext/>
        <w:keepLines/>
        <w:numPr>
          <w:ilvl w:val="1"/>
          <w:numId w:val="27"/>
        </w:numPr>
        <w:suppressAutoHyphens/>
        <w:autoSpaceDE w:val="0"/>
        <w:autoSpaceDN w:val="0"/>
        <w:adjustRightInd w:val="0"/>
        <w:spacing w:line="324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Zakończenie składania oferty następuje poprzez użycie przycisku „Podpisz / Zatwierdź”. W oknie podsumowania wykonawca otrzyma plik podsumowanie wprowadzonych danych, który może zapisać lub wydrukować (zalecane), a następnie wyśle ofertę zatwierdzając czynność złożeniem oferty.</w:t>
      </w:r>
      <w:r w:rsidRPr="00B40E75">
        <w:rPr>
          <w:rFonts w:ascii="Arial" w:hAnsi="Arial" w:cs="Arial"/>
          <w:sz w:val="20"/>
          <w:szCs w:val="20"/>
        </w:rPr>
        <w:br/>
      </w:r>
    </w:p>
    <w:p w14:paraId="39D4471F" w14:textId="77777777" w:rsidR="005A1FBB" w:rsidRPr="00B40E75" w:rsidRDefault="005A1FBB" w:rsidP="00B02898">
      <w:pPr>
        <w:pStyle w:val="Akapitzlist"/>
        <w:keepNext/>
        <w:keepLines/>
        <w:numPr>
          <w:ilvl w:val="0"/>
          <w:numId w:val="27"/>
        </w:numPr>
        <w:suppressAutoHyphens/>
        <w:spacing w:line="324" w:lineRule="auto"/>
        <w:contextualSpacing/>
        <w:rPr>
          <w:rFonts w:ascii="Arial" w:hAnsi="Arial" w:cs="Arial"/>
          <w:b/>
          <w:bCs/>
        </w:rPr>
      </w:pPr>
      <w:r w:rsidRPr="00B40E75">
        <w:rPr>
          <w:rFonts w:ascii="Arial" w:hAnsi="Arial" w:cs="Arial"/>
          <w:b/>
          <w:bCs/>
        </w:rPr>
        <w:t>Komunikacja z Zamawiającym</w:t>
      </w:r>
    </w:p>
    <w:p w14:paraId="1FB946E2" w14:textId="77777777" w:rsidR="005A1FBB" w:rsidRPr="00B40E75" w:rsidRDefault="005A1FBB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4.1.</w:t>
      </w:r>
      <w:r w:rsidRPr="00B40E75">
        <w:rPr>
          <w:rFonts w:ascii="Arial" w:hAnsi="Arial" w:cs="Arial"/>
          <w:sz w:val="20"/>
          <w:szCs w:val="20"/>
        </w:rPr>
        <w:tab/>
        <w:t xml:space="preserve">Komunikacja między Zamawiającym a Wykonawcami, w szczególności składanie ofert oraz oświadczeń, odbywa się przy użyciu środków komunikacji elektronicznej za pośrednictwem Platformy. </w:t>
      </w:r>
    </w:p>
    <w:p w14:paraId="21E0FEAE" w14:textId="5FCC4242" w:rsidR="005A1FBB" w:rsidRPr="00B40E75" w:rsidRDefault="005A1FBB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4.2.</w:t>
      </w:r>
      <w:r w:rsidRPr="00B40E75">
        <w:rPr>
          <w:rFonts w:ascii="Arial" w:hAnsi="Arial" w:cs="Arial"/>
          <w:sz w:val="20"/>
          <w:szCs w:val="20"/>
        </w:rPr>
        <w:tab/>
        <w:t xml:space="preserve">Za pośrednictwem posiadanego konta Wykonawcy odbywa się komunikacja w postępowaniu </w:t>
      </w:r>
      <w:r w:rsidRPr="00B40E75">
        <w:rPr>
          <w:rFonts w:ascii="Arial" w:hAnsi="Arial" w:cs="Arial"/>
          <w:sz w:val="20"/>
          <w:szCs w:val="20"/>
        </w:rPr>
        <w:br/>
        <w:t xml:space="preserve">w szczególności: przekazywanie dokumentów, oświadczeń, informacji, pytań, wniosków </w:t>
      </w:r>
      <w:r w:rsidR="00B932C4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 xml:space="preserve">w ramach postępowania. </w:t>
      </w:r>
    </w:p>
    <w:p w14:paraId="4F9723FD" w14:textId="77777777" w:rsidR="005A1FBB" w:rsidRPr="00B40E75" w:rsidRDefault="005A1FBB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4.3.</w:t>
      </w:r>
      <w:r w:rsidRPr="00B40E75">
        <w:rPr>
          <w:rFonts w:ascii="Arial" w:hAnsi="Arial" w:cs="Arial"/>
          <w:sz w:val="20"/>
          <w:szCs w:val="20"/>
        </w:rPr>
        <w:tab/>
        <w:t>Zadawanie pytań przez Wykonawców odbywa się w module „Pytania do postępowania”.</w:t>
      </w:r>
    </w:p>
    <w:p w14:paraId="744C8563" w14:textId="77777777" w:rsidR="005A1FBB" w:rsidRPr="00B40E75" w:rsidRDefault="005A1FBB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4.4.</w:t>
      </w:r>
      <w:r w:rsidRPr="00B40E75">
        <w:rPr>
          <w:rFonts w:ascii="Arial" w:hAnsi="Arial" w:cs="Arial"/>
          <w:sz w:val="20"/>
          <w:szCs w:val="20"/>
        </w:rPr>
        <w:tab/>
        <w:t>Po otwarciu ofert, komunikacja między Zamawiającym a Wykonawcami, w tym wszelkie oświadczenia, wnioski, zawiadomienia oraz informacje, przekazywane są w postaci elektronicznej w zakładce „Korespondencja”, która dla Wykonawcy jest widoczna w module „Oferty”, po zaznaczeniu numeru złożonej oferty.</w:t>
      </w:r>
      <w:r w:rsidRPr="00B40E7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6A6170F" w14:textId="2D66779C" w:rsidR="005A1FBB" w:rsidRDefault="005A1FBB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color w:val="000000" w:themeColor="text1"/>
          <w:sz w:val="20"/>
          <w:szCs w:val="20"/>
        </w:rPr>
        <w:t xml:space="preserve">4.5 </w:t>
      </w:r>
      <w:r w:rsidRPr="00B40E75">
        <w:rPr>
          <w:rFonts w:ascii="Arial" w:hAnsi="Arial" w:cs="Arial"/>
          <w:sz w:val="20"/>
          <w:szCs w:val="20"/>
        </w:rPr>
        <w:t xml:space="preserve">W celu złożenia oświadczenia, wyjaśnień lub dokumentu, po otwarciu ofert, należy nacisnąć „Korespondencja”, a następnie „Dodaj plik”; w celu załączenia danego pliku (zawierającego oświadczenie, wyjaśnienie lub dokument) należy nacisnąć „Wybierz", zaznaczyć plik, który ma być załączony (czynności te należy powtórzyć dla każdego pliku, który ma być załączony), </w:t>
      </w:r>
      <w:r w:rsidR="00BD214F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a następnie nacisnąć „Zapisz” (w przypadku konieczności usunięcia załączonego pliku, należy nacisnąć nazwę tego pliku, a następnie „Usuń”),</w:t>
      </w:r>
      <w:r w:rsidRPr="00B932C4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aby ostatecznie wysłać dokument do Zamawiającego należy go zaznaczyć i użyć przycisku „WYŚLIJ DOKUMENT”. Po użyciu przycisku „WYŚLIJ DOKUMENT” status dokumentu zmieni się na „Wysłany” i stanie się on widoczny dla Zamawiającego.</w:t>
      </w:r>
    </w:p>
    <w:p w14:paraId="4F075BF6" w14:textId="685FC05C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C637B04" w14:textId="4F730A04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B5412D3" w14:textId="3362D430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172FD5E" w14:textId="636EE75F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0AF1AD4" w14:textId="48A4FF65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CE6B15C" w14:textId="392F174D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E9DA8A2" w14:textId="615B2983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1547E8E" w14:textId="2187B9A5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EE9C149" w14:textId="18A90AC4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80EB907" w14:textId="57DD0161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48ADD26" w14:textId="6E52DEC2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C389E27" w14:textId="712C7624" w:rsidR="00BD214F" w:rsidRDefault="00BD214F" w:rsidP="00B02898">
      <w:pPr>
        <w:keepNext/>
        <w:keepLines/>
        <w:suppressAutoHyphen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CCF6A1A" w14:textId="1A25D4D7" w:rsidR="008924BF" w:rsidRPr="00B40E75" w:rsidRDefault="008924BF" w:rsidP="00B02898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D5F3BD8" w14:textId="7D5B43CC" w:rsidR="006A07FA" w:rsidRPr="00BD214F" w:rsidRDefault="008924BF" w:rsidP="00B02898">
      <w:pPr>
        <w:keepNext/>
        <w:keepLines/>
        <w:suppressAutoHyphens/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EC579A">
        <w:rPr>
          <w:rFonts w:ascii="Arial" w:hAnsi="Arial" w:cs="Arial"/>
          <w:sz w:val="20"/>
          <w:szCs w:val="20"/>
        </w:rPr>
        <w:t>7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B02898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B02898">
      <w:pPr>
        <w:keepNext/>
        <w:keepLines/>
        <w:suppressAutoHyphens/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7D78872B" w14:textId="77777777" w:rsidR="00EC579A" w:rsidRPr="00EC579A" w:rsidRDefault="00EC579A" w:rsidP="00B02898">
      <w:pPr>
        <w:keepNext/>
        <w:keepLine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579A">
        <w:rPr>
          <w:rFonts w:ascii="Arial" w:hAnsi="Arial" w:cs="Arial"/>
          <w:sz w:val="20"/>
          <w:szCs w:val="20"/>
        </w:rPr>
        <w:t>Przegląd kotłów przed sezonem grzewczym wraz z uruchomieniem, stała obsługa i dozór nad kotłowniami, przegląd gwarancyjny kotłów, przeglądy instalacji cieplnych, wymiennikowni ciepła, usługa badania szczelności instalacji gazowej i aparatów gazowych wraz z doszczelnieniem oraz usuwanie awarii w kotłowniach gazowych i olejowych – 4 części</w:t>
      </w:r>
    </w:p>
    <w:p w14:paraId="0A1EF58C" w14:textId="77777777" w:rsidR="00EC579A" w:rsidRDefault="00EC579A" w:rsidP="00B02898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5A83AFEF" w14:textId="13E66E37" w:rsidR="006A07FA" w:rsidRPr="00B40E75" w:rsidRDefault="006A07FA" w:rsidP="00B02898">
      <w:pPr>
        <w:keepNext/>
        <w:keepLines/>
        <w:suppressAutoHyphens/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B02898">
      <w:pPr>
        <w:keepNext/>
        <w:keepLine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4A4169C2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EC579A" w:rsidRPr="00EC579A">
        <w:rPr>
          <w:rFonts w:ascii="Arial" w:hAnsi="Arial" w:cs="Arial"/>
          <w:sz w:val="20"/>
          <w:szCs w:val="20"/>
        </w:rPr>
        <w:t>Przegląd kotłów przed sezonem grzewczym wraz z uruchomieniem, stała obsługa i dozór nad kotłowniami, przegląd gwarancyjny kotłów, przeglądy instalacji cieplnych, wymiennikowni ciepła, usługa badania szczelności instalacji gazowej i aparatów gazowych wraz z doszczelnieniem oraz usuwanie awarii w kotłowniach gazowych i olejowych – 4 części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B02898">
      <w:pPr>
        <w:pStyle w:val="NormalnyWeb"/>
        <w:keepNext/>
        <w:keepLines/>
        <w:suppressAutoHyphens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B02898">
      <w:pPr>
        <w:keepNext/>
        <w:keepLines/>
        <w:suppressAutoHyphens/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B02898">
      <w:pPr>
        <w:keepNext/>
        <w:keepLines/>
        <w:suppressAutoHyphen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B02898">
      <w:pPr>
        <w:keepNext/>
        <w:keepLines/>
        <w:suppressAutoHyphens/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C2B402F" w14:textId="27E6811F" w:rsidR="008F6D0B" w:rsidRPr="00B40E75" w:rsidRDefault="006A07FA" w:rsidP="00B02898">
      <w:pPr>
        <w:keepNext/>
        <w:keepLine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="00EC579A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B02898" w:rsidRPr="00B40E75">
        <w:rPr>
          <w:rFonts w:ascii="Arial" w:hAnsi="Arial" w:cs="Arial"/>
          <w:b/>
          <w:bCs/>
          <w:sz w:val="20"/>
          <w:szCs w:val="20"/>
        </w:rPr>
        <w:t xml:space="preserve"> </w:t>
      </w:r>
    </w:p>
    <w:sectPr w:rsidR="008F6D0B" w:rsidRPr="00B40E75" w:rsidSect="00E83E54">
      <w:headerReference w:type="default" r:id="rId17"/>
      <w:footerReference w:type="default" r:id="rId18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9F521" w14:textId="77777777" w:rsidR="00E83E54" w:rsidRDefault="00E83E54">
      <w:r>
        <w:separator/>
      </w:r>
    </w:p>
  </w:endnote>
  <w:endnote w:type="continuationSeparator" w:id="0">
    <w:p w14:paraId="1E093ED4" w14:textId="77777777" w:rsidR="00E83E54" w:rsidRDefault="00E83E54">
      <w:r>
        <w:continuationSeparator/>
      </w:r>
    </w:p>
  </w:endnote>
  <w:endnote w:type="continuationNotice" w:id="1">
    <w:p w14:paraId="424F2935" w14:textId="77777777" w:rsidR="00E83E54" w:rsidRDefault="00E83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078A0" w14:textId="77777777" w:rsidR="00E83E54" w:rsidRDefault="00E83E54">
      <w:r>
        <w:separator/>
      </w:r>
    </w:p>
  </w:footnote>
  <w:footnote w:type="continuationSeparator" w:id="0">
    <w:p w14:paraId="5C5FE736" w14:textId="77777777" w:rsidR="00E83E54" w:rsidRDefault="00E83E54">
      <w:r>
        <w:continuationSeparator/>
      </w:r>
    </w:p>
  </w:footnote>
  <w:footnote w:type="continuationNotice" w:id="1">
    <w:p w14:paraId="3B85441B" w14:textId="77777777" w:rsidR="00E83E54" w:rsidRDefault="00E83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610914D5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EC579A">
      <w:rPr>
        <w:rFonts w:ascii="Arial" w:hAnsi="Arial" w:cs="Arial"/>
        <w:b/>
        <w:bCs/>
        <w:sz w:val="20"/>
        <w:szCs w:val="20"/>
      </w:rPr>
      <w:t>CZ.26.456.2024.DTW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6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>
    <w:abstractNumId w:val="16"/>
  </w:num>
  <w:num w:numId="2">
    <w:abstractNumId w:val="48"/>
  </w:num>
  <w:num w:numId="3">
    <w:abstractNumId w:val="41"/>
  </w:num>
  <w:num w:numId="4">
    <w:abstractNumId w:val="33"/>
  </w:num>
  <w:num w:numId="5">
    <w:abstractNumId w:val="2"/>
  </w:num>
  <w:num w:numId="6">
    <w:abstractNumId w:val="30"/>
    <w:lvlOverride w:ilvl="0">
      <w:startOverride w:val="1"/>
    </w:lvlOverride>
  </w:num>
  <w:num w:numId="7">
    <w:abstractNumId w:val="23"/>
  </w:num>
  <w:num w:numId="8">
    <w:abstractNumId w:val="17"/>
  </w:num>
  <w:num w:numId="9">
    <w:abstractNumId w:val="29"/>
  </w:num>
  <w:num w:numId="10">
    <w:abstractNumId w:val="22"/>
  </w:num>
  <w:num w:numId="11">
    <w:abstractNumId w:val="47"/>
  </w:num>
  <w:num w:numId="12">
    <w:abstractNumId w:val="49"/>
  </w:num>
  <w:num w:numId="13">
    <w:abstractNumId w:val="51"/>
  </w:num>
  <w:num w:numId="14">
    <w:abstractNumId w:val="9"/>
  </w:num>
  <w:num w:numId="15">
    <w:abstractNumId w:val="21"/>
  </w:num>
  <w:num w:numId="16">
    <w:abstractNumId w:val="20"/>
  </w:num>
  <w:num w:numId="17">
    <w:abstractNumId w:val="24"/>
  </w:num>
  <w:num w:numId="18">
    <w:abstractNumId w:val="12"/>
  </w:num>
  <w:num w:numId="19">
    <w:abstractNumId w:val="28"/>
  </w:num>
  <w:num w:numId="20">
    <w:abstractNumId w:val="15"/>
  </w:num>
  <w:num w:numId="21">
    <w:abstractNumId w:val="18"/>
  </w:num>
  <w:num w:numId="22">
    <w:abstractNumId w:val="26"/>
  </w:num>
  <w:num w:numId="23">
    <w:abstractNumId w:val="13"/>
  </w:num>
  <w:num w:numId="24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5"/>
  </w:num>
  <w:num w:numId="26">
    <w:abstractNumId w:val="34"/>
  </w:num>
  <w:num w:numId="27">
    <w:abstractNumId w:val="39"/>
  </w:num>
  <w:num w:numId="28">
    <w:abstractNumId w:val="36"/>
  </w:num>
  <w:num w:numId="29">
    <w:abstractNumId w:val="19"/>
  </w:num>
  <w:num w:numId="30">
    <w:abstractNumId w:val="7"/>
  </w:num>
  <w:num w:numId="31">
    <w:abstractNumId w:val="31"/>
  </w:num>
  <w:num w:numId="32">
    <w:abstractNumId w:val="25"/>
  </w:num>
  <w:num w:numId="33">
    <w:abstractNumId w:val="3"/>
  </w:num>
  <w:num w:numId="34">
    <w:abstractNumId w:val="52"/>
  </w:num>
  <w:num w:numId="35">
    <w:abstractNumId w:val="37"/>
  </w:num>
  <w:num w:numId="36">
    <w:abstractNumId w:val="8"/>
  </w:num>
  <w:num w:numId="37">
    <w:abstractNumId w:val="4"/>
  </w:num>
  <w:num w:numId="38">
    <w:abstractNumId w:val="45"/>
  </w:num>
  <w:num w:numId="39">
    <w:abstractNumId w:val="14"/>
  </w:num>
  <w:num w:numId="40">
    <w:abstractNumId w:val="27"/>
  </w:num>
  <w:num w:numId="41">
    <w:abstractNumId w:val="42"/>
  </w:num>
  <w:num w:numId="42">
    <w:abstractNumId w:val="10"/>
  </w:num>
  <w:num w:numId="43">
    <w:abstractNumId w:val="38"/>
  </w:num>
  <w:num w:numId="44">
    <w:abstractNumId w:val="53"/>
  </w:num>
  <w:num w:numId="45">
    <w:abstractNumId w:val="46"/>
  </w:num>
  <w:num w:numId="46">
    <w:abstractNumId w:val="1"/>
  </w:num>
  <w:num w:numId="47">
    <w:abstractNumId w:val="40"/>
  </w:num>
  <w:num w:numId="48">
    <w:abstractNumId w:val="5"/>
  </w:num>
  <w:num w:numId="49">
    <w:abstractNumId w:val="50"/>
  </w:num>
  <w:num w:numId="50">
    <w:abstractNumId w:val="43"/>
  </w:num>
  <w:num w:numId="51">
    <w:abstractNumId w:val="6"/>
  </w:num>
  <w:num w:numId="52">
    <w:abstractNumId w:val="32"/>
  </w:num>
  <w:num w:numId="53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EFC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D20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64DA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44CA9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45BD0"/>
    <w:rsid w:val="00850D96"/>
    <w:rsid w:val="00852E88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C3A6F"/>
    <w:rsid w:val="00AD1B88"/>
    <w:rsid w:val="00AD58E6"/>
    <w:rsid w:val="00AE3C86"/>
    <w:rsid w:val="00AE3CD5"/>
    <w:rsid w:val="00AF1269"/>
    <w:rsid w:val="00AF1E4A"/>
    <w:rsid w:val="00AF2C83"/>
    <w:rsid w:val="00B02898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4B9C"/>
    <w:rsid w:val="00CD5FB6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579A"/>
    <w:rsid w:val="00EC7F3D"/>
    <w:rsid w:val="00ED0ED0"/>
    <w:rsid w:val="00ED1F3A"/>
    <w:rsid w:val="00ED218F"/>
    <w:rsid w:val="00EE19F4"/>
    <w:rsid w:val="00EE7BD8"/>
    <w:rsid w:val="00EF09AF"/>
    <w:rsid w:val="00EF2D8E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lektronicznypodpis.pl/download/webmodule/firefox/szafir_sdk_web-0.0.9-anfx.xpi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lektronicznypodpis.pl/gfx/elektronicznypodpis/pl/defaultstronaopisowa/146/1/1/szafirhost.msi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ortal.smartpzp.pl/poczta-polska/elearn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ava.com/pl/download/help/download_options.x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hrome.google.com/webstore/detail/szafir-sdk-web/gjalhnomhafafofonpdihihjnbafkipc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hrome.google.com/webstore/detail/szafir-sdk-web/gjalhnomhafafofonpdihihjnbafkip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1853</Words>
  <Characters>11123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Monika Warda-Wójcik</cp:lastModifiedBy>
  <cp:revision>6</cp:revision>
  <cp:lastPrinted>2024-07-03T09:36:00Z</cp:lastPrinted>
  <dcterms:created xsi:type="dcterms:W3CDTF">2024-07-02T06:40:00Z</dcterms:created>
  <dcterms:modified xsi:type="dcterms:W3CDTF">2024-07-03T09:36:00Z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