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F553C" w14:textId="77777777" w:rsidR="00C5606D" w:rsidRDefault="00A876E1" w:rsidP="00FD2B50">
      <w:pPr>
        <w:spacing w:after="0"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2B50">
        <w:rPr>
          <w:rFonts w:ascii="Arial" w:hAnsi="Arial" w:cs="Arial"/>
          <w:b/>
          <w:bCs/>
          <w:sz w:val="20"/>
          <w:szCs w:val="20"/>
        </w:rPr>
        <w:t>Instrukcja dla Wykonawcy</w:t>
      </w:r>
    </w:p>
    <w:p w14:paraId="23C5DC74" w14:textId="77777777" w:rsidR="00EA54E0" w:rsidRPr="00FD2B50" w:rsidRDefault="00EA54E0" w:rsidP="00FD2B50">
      <w:pPr>
        <w:spacing w:after="0"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A71911" w14:textId="77777777" w:rsidR="00387DFA" w:rsidRPr="00FD2B50" w:rsidRDefault="00BB0339" w:rsidP="00FD2B50">
      <w:pPr>
        <w:pStyle w:val="Akapitzlist"/>
        <w:keepNext/>
        <w:numPr>
          <w:ilvl w:val="0"/>
          <w:numId w:val="3"/>
        </w:numPr>
        <w:tabs>
          <w:tab w:val="left" w:pos="567"/>
        </w:tabs>
        <w:spacing w:after="0" w:line="300" w:lineRule="auto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b/>
          <w:bCs/>
          <w:sz w:val="20"/>
          <w:szCs w:val="20"/>
        </w:rPr>
        <w:t>Informacje ogólne</w:t>
      </w:r>
    </w:p>
    <w:p w14:paraId="3D799397" w14:textId="77777777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Korzystanie z </w:t>
      </w:r>
      <w:r w:rsidR="007F04D4" w:rsidRPr="00FD2B50">
        <w:rPr>
          <w:rFonts w:ascii="Arial" w:hAnsi="Arial" w:cs="Arial"/>
          <w:sz w:val="20"/>
          <w:szCs w:val="20"/>
        </w:rPr>
        <w:t>P</w:t>
      </w:r>
      <w:r w:rsidRPr="00FD2B50">
        <w:rPr>
          <w:rFonts w:ascii="Arial" w:hAnsi="Arial" w:cs="Arial"/>
          <w:sz w:val="20"/>
          <w:szCs w:val="20"/>
        </w:rPr>
        <w:t>latformy jest bezpłatne.</w:t>
      </w:r>
    </w:p>
    <w:p w14:paraId="7C1FEFC7" w14:textId="77777777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Pomoc techniczną w zakresie funkcjonowania Platformy można uzyskać telefonicznie pod numerem 22 123 77 97 w dni powszednie w godz. 7:00 – 19:00.</w:t>
      </w:r>
    </w:p>
    <w:p w14:paraId="703EA305" w14:textId="77777777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Wysyłanie i odbieranie dokumentów elektronicznych i informacji, w tym składanie ofert </w:t>
      </w:r>
      <w:r w:rsidRPr="00FD2B50">
        <w:rPr>
          <w:rFonts w:ascii="Arial" w:hAnsi="Arial" w:cs="Arial"/>
          <w:sz w:val="20"/>
          <w:szCs w:val="20"/>
        </w:rPr>
        <w:br/>
        <w:t>i oświadczeń, przy użyciu Platformy wymaga:</w:t>
      </w:r>
    </w:p>
    <w:p w14:paraId="2E00EF3A" w14:textId="77777777" w:rsidR="00A876E1" w:rsidRPr="00FD2B50" w:rsidRDefault="00A876E1" w:rsidP="00FD2B50">
      <w:pPr>
        <w:pStyle w:val="pkt1"/>
        <w:keepNext/>
        <w:numPr>
          <w:ilvl w:val="2"/>
          <w:numId w:val="3"/>
        </w:numPr>
        <w:tabs>
          <w:tab w:val="left" w:pos="567"/>
        </w:tabs>
        <w:spacing w:before="0" w:after="0" w:line="300" w:lineRule="auto"/>
        <w:ind w:left="567" w:hanging="567"/>
        <w:rPr>
          <w:rFonts w:ascii="Arial" w:hAnsi="Arial" w:cs="Arial"/>
        </w:rPr>
      </w:pPr>
      <w:bookmarkStart w:id="0" w:name="_Hlk534631902"/>
      <w:r w:rsidRPr="00FD2B50">
        <w:rPr>
          <w:rFonts w:ascii="Arial" w:hAnsi="Arial" w:cs="Arial"/>
        </w:rPr>
        <w:t>użycia komputera, na którym zainstalowane jest oprogramowanie:</w:t>
      </w:r>
    </w:p>
    <w:p w14:paraId="74E65A03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rPr>
          <w:rFonts w:ascii="Arial" w:hAnsi="Arial" w:cs="Arial"/>
        </w:rPr>
      </w:pPr>
      <w:bookmarkStart w:id="1" w:name="_Hlk534631947"/>
      <w:r w:rsidRPr="00FD2B50">
        <w:rPr>
          <w:rFonts w:ascii="Arial" w:hAnsi="Arial" w:cs="Arial"/>
        </w:rPr>
        <w:t xml:space="preserve">przeglądarka internetowa </w:t>
      </w:r>
      <w:bookmarkEnd w:id="0"/>
      <w:bookmarkEnd w:id="1"/>
      <w:proofErr w:type="spellStart"/>
      <w:r w:rsidRPr="00FD2B50">
        <w:rPr>
          <w:rFonts w:ascii="Arial" w:hAnsi="Arial" w:cs="Arial"/>
        </w:rPr>
        <w:t>Mozzila</w:t>
      </w:r>
      <w:proofErr w:type="spellEnd"/>
      <w:r w:rsidRPr="00FD2B50">
        <w:rPr>
          <w:rFonts w:ascii="Arial" w:hAnsi="Arial" w:cs="Arial"/>
        </w:rPr>
        <w:t xml:space="preserve"> </w:t>
      </w:r>
      <w:proofErr w:type="spellStart"/>
      <w:r w:rsidRPr="00FD2B50">
        <w:rPr>
          <w:rFonts w:ascii="Arial" w:hAnsi="Arial" w:cs="Arial"/>
        </w:rPr>
        <w:t>Firefox</w:t>
      </w:r>
      <w:proofErr w:type="spellEnd"/>
      <w:r w:rsidRPr="00FD2B50">
        <w:rPr>
          <w:rFonts w:ascii="Arial" w:hAnsi="Arial" w:cs="Arial"/>
        </w:rPr>
        <w:t xml:space="preserve"> </w:t>
      </w:r>
      <w:proofErr w:type="spellStart"/>
      <w:r w:rsidRPr="00FD2B50">
        <w:rPr>
          <w:rFonts w:ascii="Arial" w:hAnsi="Arial" w:cs="Arial"/>
        </w:rPr>
        <w:t>ver</w:t>
      </w:r>
      <w:proofErr w:type="spellEnd"/>
      <w:r w:rsidRPr="00FD2B50">
        <w:rPr>
          <w:rFonts w:ascii="Arial" w:hAnsi="Arial" w:cs="Arial"/>
        </w:rPr>
        <w:t xml:space="preserve">. 65 i późniejsze, Google Chrome </w:t>
      </w:r>
      <w:proofErr w:type="spellStart"/>
      <w:r w:rsidRPr="00FD2B50">
        <w:rPr>
          <w:rFonts w:ascii="Arial" w:hAnsi="Arial" w:cs="Arial"/>
        </w:rPr>
        <w:t>ver</w:t>
      </w:r>
      <w:proofErr w:type="spellEnd"/>
      <w:r w:rsidRPr="00FD2B50">
        <w:rPr>
          <w:rFonts w:ascii="Arial" w:hAnsi="Arial" w:cs="Arial"/>
        </w:rPr>
        <w:t xml:space="preserve">. 66 </w:t>
      </w:r>
      <w:r w:rsidRPr="00FD2B50">
        <w:rPr>
          <w:rFonts w:ascii="Arial" w:hAnsi="Arial" w:cs="Arial"/>
        </w:rPr>
        <w:br/>
        <w:t xml:space="preserve">i późniejsze lub Opera </w:t>
      </w:r>
      <w:proofErr w:type="spellStart"/>
      <w:r w:rsidRPr="00FD2B50">
        <w:rPr>
          <w:rFonts w:ascii="Arial" w:hAnsi="Arial" w:cs="Arial"/>
        </w:rPr>
        <w:t>ver</w:t>
      </w:r>
      <w:proofErr w:type="spellEnd"/>
      <w:r w:rsidRPr="00FD2B50">
        <w:rPr>
          <w:rFonts w:ascii="Arial" w:hAnsi="Arial" w:cs="Arial"/>
        </w:rPr>
        <w:t xml:space="preserve">. 58 i późniejsze, Microsoft Edge </w:t>
      </w:r>
      <w:proofErr w:type="spellStart"/>
      <w:r w:rsidRPr="00FD2B50">
        <w:rPr>
          <w:rFonts w:ascii="Arial" w:hAnsi="Arial" w:cs="Arial"/>
        </w:rPr>
        <w:t>ver</w:t>
      </w:r>
      <w:proofErr w:type="spellEnd"/>
      <w:r w:rsidRPr="00FD2B50">
        <w:rPr>
          <w:rFonts w:ascii="Arial" w:hAnsi="Arial" w:cs="Arial"/>
        </w:rPr>
        <w:t xml:space="preserve"> 18 i późniejsze, Internet Explorer 11,</w:t>
      </w:r>
    </w:p>
    <w:p w14:paraId="44180C0B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jc w:val="left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Java </w:t>
      </w:r>
      <w:proofErr w:type="spellStart"/>
      <w:r w:rsidRPr="00FD2B50">
        <w:rPr>
          <w:rFonts w:ascii="Arial" w:hAnsi="Arial" w:cs="Arial"/>
        </w:rPr>
        <w:t>ver</w:t>
      </w:r>
      <w:proofErr w:type="spellEnd"/>
      <w:r w:rsidRPr="00FD2B50">
        <w:rPr>
          <w:rFonts w:ascii="Arial" w:hAnsi="Arial" w:cs="Arial"/>
        </w:rPr>
        <w:t>. min. 1.8 (</w:t>
      </w:r>
      <w:proofErr w:type="spellStart"/>
      <w:r w:rsidRPr="00FD2B50">
        <w:rPr>
          <w:rFonts w:ascii="Arial" w:hAnsi="Arial" w:cs="Arial"/>
        </w:rPr>
        <w:t>jre</w:t>
      </w:r>
      <w:proofErr w:type="spellEnd"/>
      <w:r w:rsidRPr="00FD2B50">
        <w:rPr>
          <w:rFonts w:ascii="Arial" w:hAnsi="Arial" w:cs="Arial"/>
        </w:rPr>
        <w:t>), które jest dostępne na stronie</w:t>
      </w:r>
      <w:r w:rsidR="00FD2B50">
        <w:rPr>
          <w:rFonts w:ascii="Arial" w:hAnsi="Arial" w:cs="Arial"/>
        </w:rPr>
        <w:t>:</w:t>
      </w:r>
      <w:r w:rsidRPr="00FD2B50">
        <w:rPr>
          <w:rFonts w:ascii="Arial" w:hAnsi="Arial" w:cs="Arial"/>
        </w:rPr>
        <w:t xml:space="preserve"> </w:t>
      </w:r>
      <w:hyperlink r:id="rId8" w:history="1">
        <w:r w:rsidRPr="00FD2B50">
          <w:rPr>
            <w:rStyle w:val="Hipercze"/>
            <w:rFonts w:ascii="Arial" w:hAnsi="Arial" w:cs="Arial"/>
          </w:rPr>
          <w:t>https://www.java.com/pl/download/help/download_options.xml</w:t>
        </w:r>
      </w:hyperlink>
      <w:r w:rsidRPr="00FD2B50">
        <w:rPr>
          <w:rFonts w:ascii="Arial" w:hAnsi="Arial" w:cs="Arial"/>
        </w:rPr>
        <w:t xml:space="preserve"> </w:t>
      </w:r>
    </w:p>
    <w:p w14:paraId="6992CBA6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jc w:val="left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dodatek dostępny pod adresem </w:t>
      </w:r>
      <w:r w:rsidRPr="00FD2B50">
        <w:rPr>
          <w:rFonts w:ascii="Arial" w:hAnsi="Arial" w:cs="Arial"/>
        </w:rPr>
        <w:br/>
      </w:r>
      <w:hyperlink r:id="rId9" w:history="1">
        <w:r w:rsidRPr="00FD2B50">
          <w:rPr>
            <w:rStyle w:val="Hipercze"/>
            <w:rFonts w:ascii="Arial" w:hAnsi="Arial" w:cs="Arial"/>
          </w:rPr>
          <w:t>www.elektronicznypodpis.pl/gfx/elektronicznypodpis/pl/defaultstronaopisowa/146/1/1/szafirhost.msi</w:t>
        </w:r>
      </w:hyperlink>
      <w:r w:rsidRPr="00FD2B50">
        <w:rPr>
          <w:rFonts w:ascii="Arial" w:hAnsi="Arial" w:cs="Arial"/>
        </w:rPr>
        <w:t xml:space="preserve"> </w:t>
      </w:r>
    </w:p>
    <w:p w14:paraId="3F9B8E59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w przypadku zainstalowania przeglądarki Google Chrome - dodatek do przeglądarki Szafir </w:t>
      </w:r>
      <w:proofErr w:type="spellStart"/>
      <w:r w:rsidRPr="00FD2B50">
        <w:rPr>
          <w:rFonts w:ascii="Arial" w:hAnsi="Arial" w:cs="Arial"/>
        </w:rPr>
        <w:t>WebModule</w:t>
      </w:r>
      <w:proofErr w:type="spellEnd"/>
      <w:r w:rsidRPr="00FD2B50">
        <w:rPr>
          <w:rFonts w:ascii="Arial" w:hAnsi="Arial" w:cs="Arial"/>
        </w:rPr>
        <w:t>, dostępny na stronie</w:t>
      </w:r>
      <w:r w:rsidR="0014451C" w:rsidRPr="00FD2B50">
        <w:rPr>
          <w:rFonts w:ascii="Arial" w:hAnsi="Arial" w:cs="Arial"/>
        </w:rPr>
        <w:t xml:space="preserve"> </w:t>
      </w:r>
      <w:hyperlink r:id="rId10" w:history="1">
        <w:r w:rsidR="0014451C" w:rsidRPr="00FD2B50">
          <w:rPr>
            <w:rStyle w:val="Hipercze"/>
            <w:rFonts w:ascii="Arial" w:hAnsi="Arial" w:cs="Arial"/>
          </w:rPr>
          <w:t>https://chrome.google.com/webstore/detail/szafir-sdk-eb/gjalhnomhafafofonpdihihjnbafkipc</w:t>
        </w:r>
      </w:hyperlink>
      <w:r w:rsidRPr="00FD2B50">
        <w:rPr>
          <w:rFonts w:ascii="Arial" w:hAnsi="Arial" w:cs="Arial"/>
        </w:rPr>
        <w:t xml:space="preserve"> </w:t>
      </w:r>
    </w:p>
    <w:p w14:paraId="4DB0CD83" w14:textId="207E669D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w przypadku zainstalowania przeglądarki Mozilla </w:t>
      </w:r>
      <w:proofErr w:type="spellStart"/>
      <w:r w:rsidRPr="00FD2B50">
        <w:rPr>
          <w:rFonts w:ascii="Arial" w:hAnsi="Arial" w:cs="Arial"/>
        </w:rPr>
        <w:t>Firefox</w:t>
      </w:r>
      <w:proofErr w:type="spellEnd"/>
      <w:r w:rsidRPr="00FD2B50">
        <w:rPr>
          <w:rFonts w:ascii="Arial" w:hAnsi="Arial" w:cs="Arial"/>
        </w:rPr>
        <w:t xml:space="preserve"> - dodatek do przeglądarki Szafir </w:t>
      </w:r>
      <w:proofErr w:type="spellStart"/>
      <w:r w:rsidRPr="00FD2B50">
        <w:rPr>
          <w:rFonts w:ascii="Arial" w:hAnsi="Arial" w:cs="Arial"/>
        </w:rPr>
        <w:t>WebModule</w:t>
      </w:r>
      <w:proofErr w:type="spellEnd"/>
      <w:r w:rsidR="00AE3896" w:rsidRPr="00FD2B50">
        <w:rPr>
          <w:rFonts w:ascii="Arial" w:hAnsi="Arial" w:cs="Arial"/>
        </w:rPr>
        <w:t xml:space="preserve"> </w:t>
      </w:r>
      <w:r w:rsidRPr="00FD2B50">
        <w:rPr>
          <w:rFonts w:ascii="Arial" w:hAnsi="Arial" w:cs="Arial"/>
        </w:rPr>
        <w:t>dostępny</w:t>
      </w:r>
      <w:r w:rsidR="00AE3896" w:rsidRPr="00FD2B50">
        <w:rPr>
          <w:rFonts w:ascii="Arial" w:hAnsi="Arial" w:cs="Arial"/>
        </w:rPr>
        <w:t xml:space="preserve"> </w:t>
      </w:r>
      <w:r w:rsidR="0071607F">
        <w:rPr>
          <w:rFonts w:ascii="Arial" w:hAnsi="Arial" w:cs="Arial"/>
        </w:rPr>
        <w:t>na stronie</w:t>
      </w:r>
      <w:r w:rsidR="00FD2B50">
        <w:rPr>
          <w:rFonts w:ascii="Arial" w:hAnsi="Arial" w:cs="Arial"/>
        </w:rPr>
        <w:t>:</w:t>
      </w:r>
      <w:r w:rsidR="00AE3896" w:rsidRPr="00FD2B50">
        <w:rPr>
          <w:rFonts w:ascii="Arial" w:hAnsi="Arial" w:cs="Arial"/>
        </w:rPr>
        <w:t xml:space="preserve"> </w:t>
      </w:r>
      <w:hyperlink r:id="rId11" w:history="1">
        <w:r w:rsidR="00C055AB" w:rsidRPr="00FD2B50">
          <w:rPr>
            <w:rStyle w:val="Hipercze"/>
            <w:rFonts w:ascii="Arial" w:hAnsi="Arial" w:cs="Arial"/>
          </w:rPr>
          <w:t>https://www.elektronicznypodpis.pl/download/webmodule/firefox/szafir_sdk_web-0.0.9-anfx.xpi</w:t>
        </w:r>
      </w:hyperlink>
      <w:r w:rsidRPr="00FD2B50">
        <w:rPr>
          <w:rFonts w:ascii="Arial" w:hAnsi="Arial" w:cs="Arial"/>
        </w:rPr>
        <w:t xml:space="preserve"> </w:t>
      </w:r>
    </w:p>
    <w:p w14:paraId="12C90AFC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w przypadku zainstalowania przeglądarki Opera - dodatek do przeglądarki Szafir </w:t>
      </w:r>
      <w:proofErr w:type="spellStart"/>
      <w:r w:rsidRPr="00FD2B50">
        <w:rPr>
          <w:rFonts w:ascii="Arial" w:hAnsi="Arial" w:cs="Arial"/>
        </w:rPr>
        <w:t>WebModule</w:t>
      </w:r>
      <w:proofErr w:type="spellEnd"/>
      <w:r w:rsidRPr="00FD2B50">
        <w:rPr>
          <w:rFonts w:ascii="Arial" w:hAnsi="Arial" w:cs="Arial"/>
        </w:rPr>
        <w:t xml:space="preserve"> dostępny na stronie</w:t>
      </w:r>
      <w:r w:rsidR="00FD2B50">
        <w:rPr>
          <w:rFonts w:ascii="Arial" w:hAnsi="Arial" w:cs="Arial"/>
        </w:rPr>
        <w:t>:</w:t>
      </w:r>
      <w:r w:rsidRPr="00FD2B50">
        <w:rPr>
          <w:rFonts w:ascii="Arial" w:hAnsi="Arial" w:cs="Arial"/>
        </w:rPr>
        <w:t xml:space="preserve"> </w:t>
      </w:r>
      <w:hyperlink r:id="rId12" w:history="1">
        <w:r w:rsidRPr="00FD2B50">
          <w:rPr>
            <w:rStyle w:val="Hipercze"/>
            <w:rFonts w:ascii="Arial" w:hAnsi="Arial" w:cs="Arial"/>
          </w:rPr>
          <w:t>https://addons.opera.com/pl/extensions/details/podpis-elektroniczny-szafir-sdk/</w:t>
        </w:r>
      </w:hyperlink>
      <w:r w:rsidRPr="00FD2B50">
        <w:rPr>
          <w:rFonts w:ascii="Arial" w:hAnsi="Arial" w:cs="Arial"/>
        </w:rPr>
        <w:t xml:space="preserve">  </w:t>
      </w:r>
    </w:p>
    <w:p w14:paraId="45B72AB5" w14:textId="77777777" w:rsidR="00A876E1" w:rsidRPr="00FD2B50" w:rsidRDefault="00A876E1" w:rsidP="00FD2B50">
      <w:pPr>
        <w:pStyle w:val="pkt1"/>
        <w:keepNext/>
        <w:numPr>
          <w:ilvl w:val="2"/>
          <w:numId w:val="2"/>
        </w:numPr>
        <w:tabs>
          <w:tab w:val="clear" w:pos="2160"/>
          <w:tab w:val="left" w:pos="709"/>
        </w:tabs>
        <w:spacing w:before="0" w:after="0" w:line="300" w:lineRule="auto"/>
        <w:ind w:left="709" w:hanging="283"/>
        <w:rPr>
          <w:rFonts w:ascii="Arial" w:hAnsi="Arial" w:cs="Arial"/>
        </w:rPr>
      </w:pPr>
      <w:r w:rsidRPr="00FD2B50">
        <w:rPr>
          <w:rFonts w:ascii="Arial" w:hAnsi="Arial" w:cs="Arial"/>
        </w:rPr>
        <w:t>Adobe Reader albo inne umożliwiające obsługę plików w formacie pdf,</w:t>
      </w:r>
    </w:p>
    <w:p w14:paraId="1EEE2E55" w14:textId="77777777" w:rsidR="00A876E1" w:rsidRPr="00FD2B50" w:rsidRDefault="00A876E1" w:rsidP="00FD2B50">
      <w:pPr>
        <w:pStyle w:val="pkt1"/>
        <w:keepNext/>
        <w:numPr>
          <w:ilvl w:val="2"/>
          <w:numId w:val="3"/>
        </w:numPr>
        <w:tabs>
          <w:tab w:val="left" w:pos="567"/>
        </w:tabs>
        <w:spacing w:before="0" w:after="0" w:line="300" w:lineRule="auto"/>
        <w:ind w:left="567" w:hanging="567"/>
        <w:rPr>
          <w:rFonts w:ascii="Arial" w:hAnsi="Arial" w:cs="Arial"/>
        </w:rPr>
      </w:pPr>
      <w:bookmarkStart w:id="2" w:name="_Hlk535406426"/>
      <w:r w:rsidRPr="00FD2B50">
        <w:rPr>
          <w:rFonts w:ascii="Arial" w:hAnsi="Arial" w:cs="Arial"/>
        </w:rPr>
        <w:t>włączenia obsługi JavaScript w przeglądarce,</w:t>
      </w:r>
      <w:bookmarkEnd w:id="2"/>
    </w:p>
    <w:p w14:paraId="32743EC8" w14:textId="77777777" w:rsidR="00A876E1" w:rsidRPr="00FD2B50" w:rsidRDefault="00A876E1" w:rsidP="00FD2B50">
      <w:pPr>
        <w:pStyle w:val="pkt1"/>
        <w:keepNext/>
        <w:numPr>
          <w:ilvl w:val="2"/>
          <w:numId w:val="3"/>
        </w:numPr>
        <w:tabs>
          <w:tab w:val="left" w:pos="567"/>
        </w:tabs>
        <w:spacing w:before="0" w:after="0" w:line="300" w:lineRule="auto"/>
        <w:ind w:left="567" w:hanging="567"/>
        <w:rPr>
          <w:rFonts w:ascii="Arial" w:hAnsi="Arial" w:cs="Arial"/>
        </w:rPr>
      </w:pPr>
      <w:r w:rsidRPr="00FD2B50">
        <w:rPr>
          <w:rFonts w:ascii="Arial" w:hAnsi="Arial" w:cs="Arial"/>
        </w:rPr>
        <w:t xml:space="preserve">stałego dostępu do sieci Internet o gwarantowanej przepustowości nie mniejszej niż 1 </w:t>
      </w:r>
      <w:proofErr w:type="spellStart"/>
      <w:r w:rsidRPr="00FD2B50">
        <w:rPr>
          <w:rFonts w:ascii="Arial" w:hAnsi="Arial" w:cs="Arial"/>
        </w:rPr>
        <w:t>Mb</w:t>
      </w:r>
      <w:proofErr w:type="spellEnd"/>
      <w:r w:rsidRPr="00FD2B50">
        <w:rPr>
          <w:rFonts w:ascii="Arial" w:hAnsi="Arial" w:cs="Arial"/>
        </w:rPr>
        <w:t>/s,</w:t>
      </w:r>
    </w:p>
    <w:p w14:paraId="30995892" w14:textId="77777777" w:rsidR="00A876E1" w:rsidRPr="00FD2B50" w:rsidRDefault="00A876E1" w:rsidP="00FD2B50">
      <w:pPr>
        <w:pStyle w:val="pkt1"/>
        <w:keepNext/>
        <w:numPr>
          <w:ilvl w:val="2"/>
          <w:numId w:val="3"/>
        </w:numPr>
        <w:tabs>
          <w:tab w:val="left" w:pos="567"/>
        </w:tabs>
        <w:spacing w:before="0" w:after="0" w:line="300" w:lineRule="auto"/>
        <w:ind w:left="567" w:hanging="567"/>
        <w:rPr>
          <w:rFonts w:ascii="Arial" w:hAnsi="Arial" w:cs="Arial"/>
        </w:rPr>
      </w:pPr>
      <w:r w:rsidRPr="00FD2B50">
        <w:rPr>
          <w:rFonts w:ascii="Arial" w:hAnsi="Arial" w:cs="Arial"/>
        </w:rPr>
        <w:t>zarejestrowania Wykonawcy na Platformie,</w:t>
      </w:r>
    </w:p>
    <w:p w14:paraId="05E7B1AF" w14:textId="77777777" w:rsidR="00A876E1" w:rsidRPr="00FD2B50" w:rsidRDefault="00A876E1" w:rsidP="00FD2B50">
      <w:pPr>
        <w:pStyle w:val="pkt1"/>
        <w:keepNext/>
        <w:numPr>
          <w:ilvl w:val="2"/>
          <w:numId w:val="3"/>
        </w:numPr>
        <w:tabs>
          <w:tab w:val="left" w:pos="567"/>
        </w:tabs>
        <w:spacing w:before="0" w:after="0" w:line="300" w:lineRule="auto"/>
        <w:ind w:left="567" w:hanging="567"/>
        <w:rPr>
          <w:rFonts w:ascii="Arial" w:hAnsi="Arial" w:cs="Arial"/>
        </w:rPr>
      </w:pPr>
      <w:bookmarkStart w:id="3" w:name="_Hlk534631980"/>
      <w:r w:rsidRPr="00FD2B50">
        <w:rPr>
          <w:rFonts w:ascii="Arial" w:hAnsi="Arial" w:cs="Arial"/>
        </w:rPr>
        <w:t>zalogowania na Platformie</w:t>
      </w:r>
      <w:bookmarkEnd w:id="3"/>
      <w:r w:rsidRPr="00FD2B50">
        <w:rPr>
          <w:rFonts w:ascii="Arial" w:hAnsi="Arial" w:cs="Arial"/>
        </w:rPr>
        <w:t>.</w:t>
      </w:r>
    </w:p>
    <w:p w14:paraId="2498357B" w14:textId="66B0110A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Porozumiewanie się Zamawiającego z Wykonawcą, podgląd i pobieranie dokumentacji postępowania oraz złożenie wniosku o wyjaśnienie treści SWZ</w:t>
      </w:r>
      <w:r w:rsidRPr="00FD2B50">
        <w:rPr>
          <w:rFonts w:ascii="Arial" w:hAnsi="Arial" w:cs="Arial"/>
          <w:color w:val="FF0000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 xml:space="preserve">wymaga użycia komputera spełniającego wymogi </w:t>
      </w:r>
      <w:r w:rsidR="00976466" w:rsidRPr="00FD2B50">
        <w:rPr>
          <w:rFonts w:ascii="Arial" w:hAnsi="Arial" w:cs="Arial"/>
          <w:sz w:val="20"/>
          <w:szCs w:val="20"/>
        </w:rPr>
        <w:t xml:space="preserve">wymienione </w:t>
      </w:r>
      <w:r w:rsidRPr="00FD2B50">
        <w:rPr>
          <w:rFonts w:ascii="Arial" w:hAnsi="Arial" w:cs="Arial"/>
          <w:sz w:val="20"/>
          <w:szCs w:val="20"/>
        </w:rPr>
        <w:t xml:space="preserve">w pkt </w:t>
      </w:r>
      <w:r w:rsidR="00976466" w:rsidRPr="00FD2B50">
        <w:rPr>
          <w:rFonts w:ascii="Arial" w:hAnsi="Arial" w:cs="Arial"/>
          <w:sz w:val="20"/>
          <w:szCs w:val="20"/>
        </w:rPr>
        <w:t>1.3.</w:t>
      </w:r>
    </w:p>
    <w:p w14:paraId="7E487E48" w14:textId="1732A266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Połączenie z Platformą następuje przy wykorzystaniu protokołu HTTPS. Szyfrowanie danych odbywa się przy pomocy protokołu SSL.</w:t>
      </w:r>
      <w:r w:rsidR="001F735F">
        <w:rPr>
          <w:rFonts w:ascii="Arial" w:hAnsi="Arial" w:cs="Arial"/>
          <w:sz w:val="20"/>
          <w:szCs w:val="20"/>
        </w:rPr>
        <w:t xml:space="preserve"> W przypadku wymagania przez Platformę szyfrowania,</w:t>
      </w:r>
      <w:r w:rsidR="00542D05">
        <w:rPr>
          <w:rFonts w:ascii="Arial" w:hAnsi="Arial" w:cs="Arial"/>
          <w:sz w:val="20"/>
          <w:szCs w:val="20"/>
        </w:rPr>
        <w:t xml:space="preserve"> </w:t>
      </w:r>
      <w:r w:rsidR="001F735F">
        <w:rPr>
          <w:rFonts w:ascii="Arial" w:hAnsi="Arial" w:cs="Arial"/>
          <w:sz w:val="20"/>
          <w:szCs w:val="20"/>
        </w:rPr>
        <w:t>z</w:t>
      </w:r>
      <w:r w:rsidRPr="00FD2B50">
        <w:rPr>
          <w:rFonts w:ascii="Arial" w:hAnsi="Arial" w:cs="Arial"/>
          <w:sz w:val="20"/>
          <w:szCs w:val="20"/>
        </w:rPr>
        <w:t xml:space="preserve">łożona przez Wykonawcę oferta (w tym pliki załączone przy jej składaniu) jest zaszyfrowana i do chwili jej otwarcia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 xml:space="preserve">i odszyfrowania Zamawiający nie ma do niej dostępu. Czasem przekazania danych jest data i godzina zapisania przekazywanych danych na serwerze, na którym działa Platforma. Data i godzina według których oznaczany jest czas przekazania danych są zgodne z datą i godziną wyświetlanymi w prawym górnym rogu strony internetowej, przez którą możliwy jest dostęp do Platformy i są zsynchronizowane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 xml:space="preserve">z datą i godziną podawaną na stronie internetowej Głównego Urzędu Miar. Czas przekazania oferty jest wskazany w dokumencie „potwierdzenie złożenia oferty” w </w:t>
      </w:r>
      <w:r w:rsidR="00013541">
        <w:rPr>
          <w:rFonts w:ascii="Arial" w:hAnsi="Arial" w:cs="Arial"/>
          <w:sz w:val="20"/>
          <w:szCs w:val="20"/>
        </w:rPr>
        <w:t>module</w:t>
      </w:r>
      <w:r w:rsidR="00013541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 xml:space="preserve">„Oferty” i zawiera datę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>i dokładny czas (</w:t>
      </w:r>
      <w:proofErr w:type="spellStart"/>
      <w:r w:rsidRPr="00FD2B50">
        <w:rPr>
          <w:rFonts w:ascii="Arial" w:hAnsi="Arial" w:cs="Arial"/>
          <w:sz w:val="20"/>
          <w:szCs w:val="20"/>
        </w:rPr>
        <w:t>hh:mm:ss</w:t>
      </w:r>
      <w:proofErr w:type="spellEnd"/>
      <w:r w:rsidRPr="00FD2B50">
        <w:rPr>
          <w:rFonts w:ascii="Arial" w:hAnsi="Arial" w:cs="Arial"/>
          <w:sz w:val="20"/>
          <w:szCs w:val="20"/>
        </w:rPr>
        <w:t>) złożenia oferty.</w:t>
      </w:r>
    </w:p>
    <w:p w14:paraId="3E217EC0" w14:textId="0DF3EB37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Dokumenty elektroniczne wysyłane przez Wykonawcę oraz Zamawiającego muszą być przesłane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>w plikach w jednym z formatów: pdf, .</w:t>
      </w:r>
      <w:proofErr w:type="spellStart"/>
      <w:r w:rsidRPr="00FD2B50">
        <w:rPr>
          <w:rFonts w:ascii="Arial" w:hAnsi="Arial" w:cs="Arial"/>
          <w:sz w:val="20"/>
          <w:szCs w:val="20"/>
        </w:rPr>
        <w:t>doc</w:t>
      </w:r>
      <w:proofErr w:type="spellEnd"/>
      <w:r w:rsidRPr="00FD2B50">
        <w:rPr>
          <w:rFonts w:ascii="Arial" w:hAnsi="Arial" w:cs="Arial"/>
          <w:sz w:val="20"/>
          <w:szCs w:val="20"/>
        </w:rPr>
        <w:t>, .</w:t>
      </w:r>
      <w:proofErr w:type="spellStart"/>
      <w:r w:rsidRPr="00FD2B50">
        <w:rPr>
          <w:rFonts w:ascii="Arial" w:hAnsi="Arial" w:cs="Arial"/>
          <w:sz w:val="20"/>
          <w:szCs w:val="20"/>
        </w:rPr>
        <w:t>docx</w:t>
      </w:r>
      <w:proofErr w:type="spellEnd"/>
      <w:r w:rsidRPr="00FD2B50">
        <w:rPr>
          <w:rFonts w:ascii="Arial" w:hAnsi="Arial" w:cs="Arial"/>
          <w:sz w:val="20"/>
          <w:szCs w:val="20"/>
        </w:rPr>
        <w:t>, .xls lub .</w:t>
      </w:r>
      <w:proofErr w:type="spellStart"/>
      <w:r w:rsidRPr="00FD2B50">
        <w:rPr>
          <w:rFonts w:ascii="Arial" w:hAnsi="Arial" w:cs="Arial"/>
          <w:sz w:val="20"/>
          <w:szCs w:val="20"/>
        </w:rPr>
        <w:t>xlsx</w:t>
      </w:r>
      <w:proofErr w:type="spellEnd"/>
      <w:r w:rsidRPr="00FD2B50">
        <w:rPr>
          <w:rFonts w:ascii="Arial" w:hAnsi="Arial" w:cs="Arial"/>
          <w:sz w:val="20"/>
          <w:szCs w:val="20"/>
        </w:rPr>
        <w:t>, zaś w przypadku plików w formacie poddającym dane kompresji - w formacie .zip. Wielkość jednego pliku nie może przekraczać 100 MB.</w:t>
      </w:r>
    </w:p>
    <w:p w14:paraId="2608697D" w14:textId="61936489" w:rsidR="00A876E1" w:rsidRPr="00FD2B50" w:rsidRDefault="00A876E1" w:rsidP="00FD2B50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Przyjmuje się, że dokument przekazywany przez Zamawiającego został doręczony Wykonawcy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>w sposób umożliwiający zapoznanie się z jego treścią w dniu, w którym dokument ten został zapisany na serwerze, na którym działa Platforma.</w:t>
      </w:r>
    </w:p>
    <w:p w14:paraId="2BC39CCE" w14:textId="38EA5306" w:rsidR="00976466" w:rsidRPr="00EA54E0" w:rsidRDefault="00C65514" w:rsidP="00542D05">
      <w:pPr>
        <w:pStyle w:val="Akapitzlist"/>
        <w:keepNext/>
        <w:numPr>
          <w:ilvl w:val="1"/>
          <w:numId w:val="3"/>
        </w:numPr>
        <w:tabs>
          <w:tab w:val="left" w:pos="567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54E0">
        <w:rPr>
          <w:rFonts w:ascii="Arial" w:hAnsi="Arial" w:cs="Arial"/>
          <w:sz w:val="20"/>
          <w:szCs w:val="20"/>
        </w:rPr>
        <w:t>Szczegółowe informacje dotyczące obsługi Platformy, w tym o sposobie rejestracji, wyjaśniania treści dokumentacji, składaniu oświadczeń i dokumentów (w tym o</w:t>
      </w:r>
      <w:r w:rsidRPr="00FD2B50">
        <w:rPr>
          <w:rFonts w:ascii="Arial" w:hAnsi="Arial" w:cs="Arial"/>
          <w:sz w:val="20"/>
          <w:szCs w:val="20"/>
        </w:rPr>
        <w:t>f</w:t>
      </w:r>
      <w:r w:rsidRPr="00EA54E0">
        <w:rPr>
          <w:rFonts w:ascii="Arial" w:hAnsi="Arial" w:cs="Arial"/>
          <w:sz w:val="20"/>
          <w:szCs w:val="20"/>
        </w:rPr>
        <w:t xml:space="preserve">erty), komunikacji zawarto w Instrukcji </w:t>
      </w:r>
      <w:r w:rsidR="00976466" w:rsidRPr="00EA54E0">
        <w:rPr>
          <w:rFonts w:ascii="Arial" w:hAnsi="Arial" w:cs="Arial"/>
          <w:sz w:val="20"/>
          <w:szCs w:val="20"/>
        </w:rPr>
        <w:lastRenderedPageBreak/>
        <w:t>dostępn</w:t>
      </w:r>
      <w:r w:rsidRPr="00EA54E0">
        <w:rPr>
          <w:rFonts w:ascii="Arial" w:hAnsi="Arial" w:cs="Arial"/>
          <w:sz w:val="20"/>
          <w:szCs w:val="20"/>
        </w:rPr>
        <w:t xml:space="preserve">ej </w:t>
      </w:r>
      <w:r w:rsidR="00976466" w:rsidRPr="00EA54E0">
        <w:rPr>
          <w:rFonts w:ascii="Arial" w:hAnsi="Arial" w:cs="Arial"/>
          <w:sz w:val="20"/>
          <w:szCs w:val="20"/>
        </w:rPr>
        <w:t xml:space="preserve">na stronie internetowej Platformy pod adresem: </w:t>
      </w:r>
      <w:hyperlink r:id="rId13" w:history="1">
        <w:r w:rsidR="00542D05" w:rsidRPr="001C3698">
          <w:rPr>
            <w:rStyle w:val="Hipercze"/>
            <w:rFonts w:ascii="Arial" w:hAnsi="Arial" w:cs="Arial"/>
            <w:sz w:val="20"/>
            <w:szCs w:val="20"/>
          </w:rPr>
          <w:t>https://portal.smartpzp.pl/poczta-polska/elearning</w:t>
        </w:r>
      </w:hyperlink>
      <w:r w:rsidR="00542D05">
        <w:rPr>
          <w:rFonts w:ascii="Arial" w:hAnsi="Arial" w:cs="Arial"/>
          <w:sz w:val="20"/>
          <w:szCs w:val="20"/>
        </w:rPr>
        <w:t xml:space="preserve"> </w:t>
      </w:r>
      <w:r w:rsidR="00976466" w:rsidRPr="00EA54E0">
        <w:rPr>
          <w:rFonts w:ascii="Arial" w:hAnsi="Arial" w:cs="Arial"/>
          <w:sz w:val="20"/>
          <w:szCs w:val="20"/>
        </w:rPr>
        <w:t>w zakładce „E-learning”.</w:t>
      </w:r>
    </w:p>
    <w:p w14:paraId="0D1ABF2B" w14:textId="77777777" w:rsidR="00C65514" w:rsidRPr="00EA54E0" w:rsidRDefault="00C65514" w:rsidP="00FD2B50">
      <w:pPr>
        <w:pStyle w:val="Akapitzlist"/>
        <w:numPr>
          <w:ilvl w:val="0"/>
          <w:numId w:val="3"/>
        </w:numPr>
        <w:spacing w:after="0" w:line="300" w:lineRule="auto"/>
        <w:rPr>
          <w:rFonts w:ascii="Arial" w:hAnsi="Arial" w:cs="Arial"/>
          <w:b/>
          <w:bCs/>
          <w:sz w:val="20"/>
          <w:szCs w:val="20"/>
        </w:rPr>
      </w:pPr>
      <w:r w:rsidRPr="00EA54E0">
        <w:rPr>
          <w:rFonts w:ascii="Arial" w:hAnsi="Arial" w:cs="Arial"/>
          <w:b/>
          <w:bCs/>
          <w:sz w:val="20"/>
          <w:szCs w:val="20"/>
        </w:rPr>
        <w:t>Rejestracja w systemie</w:t>
      </w:r>
    </w:p>
    <w:p w14:paraId="56247CEE" w14:textId="77777777" w:rsidR="007F6498" w:rsidRPr="00EA54E0" w:rsidRDefault="007F6498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54E0">
        <w:rPr>
          <w:rFonts w:ascii="Arial" w:hAnsi="Arial" w:cs="Arial"/>
          <w:sz w:val="20"/>
          <w:szCs w:val="20"/>
        </w:rPr>
        <w:t>Wykonawca do założenia konta w systemie potrzebuje kwalifikowanego podpisu elektronicznego, profilu zaufanego lub e-dowodu.</w:t>
      </w:r>
    </w:p>
    <w:p w14:paraId="50D9AC06" w14:textId="77777777" w:rsidR="00F6489F" w:rsidRPr="00FD2B50" w:rsidRDefault="00A876E1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A54E0">
        <w:rPr>
          <w:rFonts w:ascii="Arial" w:hAnsi="Arial" w:cs="Arial"/>
          <w:sz w:val="20"/>
          <w:szCs w:val="20"/>
        </w:rPr>
        <w:t xml:space="preserve">Rejestracja Wykonawcy na Platformie jest bezpłatna. </w:t>
      </w:r>
      <w:bookmarkStart w:id="4" w:name="_Hlk4136672"/>
      <w:r w:rsidRPr="00EA54E0">
        <w:rPr>
          <w:rFonts w:ascii="Arial" w:hAnsi="Arial" w:cs="Arial"/>
          <w:sz w:val="20"/>
          <w:szCs w:val="20"/>
        </w:rPr>
        <w:t>Po rejestracji na Platfo</w:t>
      </w:r>
      <w:r w:rsidRPr="00FD2B50">
        <w:rPr>
          <w:rFonts w:ascii="Arial" w:hAnsi="Arial" w:cs="Arial"/>
          <w:sz w:val="20"/>
          <w:szCs w:val="20"/>
        </w:rPr>
        <w:t>rmie, porozumiewanie się Zamawiającego z Wykonawcą, składanie oświadczeń i dokumentów (w tym oferty) wymaga wyłącznie zalogowania Wykonawcy na Platformie.</w:t>
      </w:r>
    </w:p>
    <w:p w14:paraId="49A93BCB" w14:textId="77777777" w:rsidR="00F6489F" w:rsidRPr="00FD2B50" w:rsidRDefault="00F6489F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W celu złożenia oferty przedstawiciel Wykonawcy zobowiązany jest założyć na Platformie konto użytkownika.</w:t>
      </w:r>
    </w:p>
    <w:p w14:paraId="7C67BDDF" w14:textId="77777777" w:rsidR="007F6498" w:rsidRPr="00FD2B50" w:rsidRDefault="00F6489F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Rejestracja </w:t>
      </w:r>
      <w:r w:rsidR="007F6498" w:rsidRPr="00FD2B50">
        <w:rPr>
          <w:rFonts w:ascii="Arial" w:hAnsi="Arial" w:cs="Arial"/>
          <w:sz w:val="20"/>
          <w:szCs w:val="20"/>
        </w:rPr>
        <w:t>dostępna</w:t>
      </w:r>
      <w:r w:rsidRPr="00FD2B50">
        <w:rPr>
          <w:rFonts w:ascii="Arial" w:hAnsi="Arial" w:cs="Arial"/>
          <w:sz w:val="20"/>
          <w:szCs w:val="20"/>
        </w:rPr>
        <w:t xml:space="preserve"> jest po </w:t>
      </w:r>
      <w:r w:rsidR="007F6498" w:rsidRPr="00FD2B50">
        <w:rPr>
          <w:rFonts w:ascii="Arial" w:hAnsi="Arial" w:cs="Arial"/>
          <w:sz w:val="20"/>
          <w:szCs w:val="20"/>
        </w:rPr>
        <w:t>kliknięciu</w:t>
      </w:r>
      <w:r w:rsidRPr="00FD2B50">
        <w:rPr>
          <w:rFonts w:ascii="Arial" w:hAnsi="Arial" w:cs="Arial"/>
          <w:sz w:val="20"/>
          <w:szCs w:val="20"/>
        </w:rPr>
        <w:t xml:space="preserve"> przycisku „</w:t>
      </w:r>
      <w:r w:rsidR="007F6498" w:rsidRPr="00FD2B50">
        <w:rPr>
          <w:rFonts w:ascii="Arial" w:hAnsi="Arial" w:cs="Arial"/>
          <w:sz w:val="20"/>
          <w:szCs w:val="20"/>
        </w:rPr>
        <w:t>załóż konto”.</w:t>
      </w:r>
    </w:p>
    <w:bookmarkEnd w:id="4"/>
    <w:p w14:paraId="32EC2021" w14:textId="77777777" w:rsidR="00A876E1" w:rsidRPr="00FD2B50" w:rsidRDefault="007F6498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Konto Wykonawcy tworzone jest tylko raz, w kolejnych postępowaniach wykorzystuje się już istniejące konto.</w:t>
      </w:r>
    </w:p>
    <w:p w14:paraId="27995F3E" w14:textId="77777777" w:rsidR="007F6498" w:rsidRPr="00FD2B50" w:rsidRDefault="007F6498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Wykonawca uzupełnia dane rejestrowanego podmiotu oraz ustanawia hasło.</w:t>
      </w:r>
    </w:p>
    <w:p w14:paraId="41E78B6A" w14:textId="1B410CD7" w:rsidR="007F6498" w:rsidRPr="00FD2B50" w:rsidRDefault="00AF4B55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Przed rejestracją Wykonawca ma obowiązek zapoznać się z Regulaminem Portalu e-Usług, </w:t>
      </w:r>
      <w:r w:rsidRPr="00FD2B50">
        <w:rPr>
          <w:rFonts w:ascii="Arial" w:hAnsi="Arial" w:cs="Arial"/>
          <w:sz w:val="20"/>
          <w:szCs w:val="20"/>
        </w:rPr>
        <w:br/>
        <w:t>a następnie zaznacza </w:t>
      </w:r>
      <w:proofErr w:type="spellStart"/>
      <w:r w:rsidRPr="00FD2B50">
        <w:rPr>
          <w:rFonts w:ascii="Arial" w:hAnsi="Arial" w:cs="Arial"/>
          <w:sz w:val="20"/>
          <w:szCs w:val="20"/>
        </w:rPr>
        <w:t>checkbox</w:t>
      </w:r>
      <w:proofErr w:type="spellEnd"/>
      <w:r w:rsidRPr="00FD2B50">
        <w:rPr>
          <w:rFonts w:ascii="Arial" w:hAnsi="Arial" w:cs="Arial"/>
          <w:sz w:val="20"/>
          <w:szCs w:val="20"/>
        </w:rPr>
        <w:t xml:space="preserve"> potwierdzający tą czynność oraz zgodę na przetwarzanie danych osobowych.</w:t>
      </w:r>
    </w:p>
    <w:p w14:paraId="6ADC3CB1" w14:textId="77777777" w:rsidR="00E14F15" w:rsidRPr="00FD2B50" w:rsidRDefault="00AF4B55" w:rsidP="0071607F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Wykonawca potwierdza rejestracje za pomocą kwalifikowanego podpisu elektronicznego, profilu zaufanego lub e-dowodu.</w:t>
      </w:r>
    </w:p>
    <w:p w14:paraId="19EA4CCA" w14:textId="77777777" w:rsidR="00AF4B55" w:rsidRPr="00FD2B50" w:rsidRDefault="00E14F15" w:rsidP="00FD2B50">
      <w:pPr>
        <w:pStyle w:val="Akapitzlist"/>
        <w:numPr>
          <w:ilvl w:val="0"/>
          <w:numId w:val="3"/>
        </w:numPr>
        <w:spacing w:after="0" w:line="300" w:lineRule="auto"/>
        <w:rPr>
          <w:rFonts w:ascii="Arial" w:hAnsi="Arial" w:cs="Arial"/>
          <w:b/>
          <w:bCs/>
          <w:sz w:val="20"/>
          <w:szCs w:val="20"/>
        </w:rPr>
      </w:pPr>
      <w:r w:rsidRPr="00FD2B50">
        <w:rPr>
          <w:rFonts w:ascii="Arial" w:hAnsi="Arial" w:cs="Arial"/>
          <w:b/>
          <w:bCs/>
          <w:sz w:val="20"/>
          <w:szCs w:val="20"/>
        </w:rPr>
        <w:t>Złożenie oferty</w:t>
      </w:r>
      <w:r w:rsidR="00AF4B55" w:rsidRPr="00FD2B5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C908FFD" w14:textId="59F33630" w:rsidR="006E2D09" w:rsidRPr="00FD2B50" w:rsidRDefault="00E14F15" w:rsidP="00EA54E0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Po zalogowaniu się i przejściu do konkretnego postępowania Wykonawca składa ofertę w</w:t>
      </w:r>
      <w:r w:rsidR="006E2D09" w:rsidRPr="00FD2B50">
        <w:rPr>
          <w:rFonts w:ascii="Arial" w:hAnsi="Arial" w:cs="Arial"/>
          <w:sz w:val="20"/>
          <w:szCs w:val="20"/>
        </w:rPr>
        <w:t xml:space="preserve"> </w:t>
      </w:r>
      <w:r w:rsidR="00013541">
        <w:rPr>
          <w:rFonts w:ascii="Arial" w:hAnsi="Arial" w:cs="Arial"/>
          <w:sz w:val="20"/>
          <w:szCs w:val="20"/>
        </w:rPr>
        <w:t>module</w:t>
      </w:r>
      <w:r w:rsidR="00013541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„Oferty”</w:t>
      </w:r>
      <w:r w:rsidR="006E2D09" w:rsidRPr="00FD2B50">
        <w:rPr>
          <w:rFonts w:ascii="Arial" w:hAnsi="Arial" w:cs="Arial"/>
          <w:sz w:val="20"/>
          <w:szCs w:val="20"/>
        </w:rPr>
        <w:t>.</w:t>
      </w:r>
    </w:p>
    <w:p w14:paraId="60F0B600" w14:textId="47EFEA10" w:rsidR="0072527D" w:rsidRPr="00FD2B50" w:rsidRDefault="006E2D09" w:rsidP="00EA54E0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P</w:t>
      </w:r>
      <w:r w:rsidR="00E14F15" w:rsidRPr="00FD2B50">
        <w:rPr>
          <w:rFonts w:ascii="Arial" w:hAnsi="Arial" w:cs="Arial"/>
          <w:sz w:val="20"/>
          <w:szCs w:val="20"/>
        </w:rPr>
        <w:t xml:space="preserve">o kliknięciu przycisku „Złóż ofertę” </w:t>
      </w:r>
      <w:r w:rsidRPr="00FD2B50">
        <w:rPr>
          <w:rFonts w:ascii="Arial" w:hAnsi="Arial" w:cs="Arial"/>
          <w:sz w:val="20"/>
          <w:szCs w:val="20"/>
        </w:rPr>
        <w:t xml:space="preserve">Wykonawca wypełnia </w:t>
      </w:r>
      <w:r w:rsidR="00E14F15" w:rsidRPr="00FD2B50">
        <w:rPr>
          <w:rFonts w:ascii="Arial" w:hAnsi="Arial" w:cs="Arial"/>
          <w:sz w:val="20"/>
          <w:szCs w:val="20"/>
        </w:rPr>
        <w:t>szczegóły oferty,</w:t>
      </w:r>
      <w:r w:rsidRPr="00FD2B50">
        <w:rPr>
          <w:rFonts w:ascii="Arial" w:hAnsi="Arial" w:cs="Arial"/>
          <w:sz w:val="20"/>
          <w:szCs w:val="20"/>
        </w:rPr>
        <w:t xml:space="preserve"> </w:t>
      </w:r>
      <w:r w:rsidR="00E14F15" w:rsidRPr="00FD2B50">
        <w:rPr>
          <w:rFonts w:ascii="Arial" w:hAnsi="Arial" w:cs="Arial"/>
          <w:sz w:val="20"/>
          <w:szCs w:val="20"/>
        </w:rPr>
        <w:t>oraz załącz</w:t>
      </w:r>
      <w:r w:rsidRPr="00FD2B50">
        <w:rPr>
          <w:rFonts w:ascii="Arial" w:hAnsi="Arial" w:cs="Arial"/>
          <w:sz w:val="20"/>
          <w:szCs w:val="20"/>
        </w:rPr>
        <w:t>a</w:t>
      </w:r>
      <w:r w:rsidR="00E14F15" w:rsidRPr="00FD2B50">
        <w:rPr>
          <w:rFonts w:ascii="Arial" w:hAnsi="Arial" w:cs="Arial"/>
          <w:sz w:val="20"/>
          <w:szCs w:val="20"/>
        </w:rPr>
        <w:t xml:space="preserve"> załączniki</w:t>
      </w:r>
      <w:r w:rsidRPr="00FD2B50">
        <w:rPr>
          <w:rFonts w:ascii="Arial" w:hAnsi="Arial" w:cs="Arial"/>
          <w:sz w:val="20"/>
          <w:szCs w:val="20"/>
        </w:rPr>
        <w:t>.</w:t>
      </w:r>
      <w:r w:rsidR="00E14F15" w:rsidRPr="00FD2B50">
        <w:rPr>
          <w:rFonts w:ascii="Arial" w:hAnsi="Arial" w:cs="Arial"/>
          <w:sz w:val="20"/>
          <w:szCs w:val="20"/>
        </w:rPr>
        <w:t xml:space="preserve"> </w:t>
      </w:r>
      <w:r w:rsidR="0072527D" w:rsidRPr="00FD2B50">
        <w:rPr>
          <w:rFonts w:ascii="Arial" w:hAnsi="Arial" w:cs="Arial"/>
          <w:sz w:val="20"/>
          <w:szCs w:val="20"/>
        </w:rPr>
        <w:t>Wykonawca w zakładce „Szczegóły oferty” w module „Oferty”, zobowiązany jest do wypełnienia wszystkich pól w części „Kryteria” i „Informacje dodatkowe”,</w:t>
      </w:r>
    </w:p>
    <w:p w14:paraId="0D82F6B8" w14:textId="2C33527A" w:rsidR="006E2D09" w:rsidRPr="00FD2B50" w:rsidRDefault="00E14F15" w:rsidP="00EA54E0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Wykonawca załączając plik oznacza, czy jest on jawny oraz czy zawiera dane osobowe.</w:t>
      </w:r>
      <w:r w:rsidR="0072527D" w:rsidRPr="00FD2B50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 xml:space="preserve">W przypadku oznaczenia pliku jako niejawny Wykonawca zobowiązany jest dołączyć dokument </w:t>
      </w:r>
      <w:r w:rsidR="00542D05">
        <w:rPr>
          <w:rFonts w:ascii="Arial" w:hAnsi="Arial" w:cs="Arial"/>
          <w:sz w:val="20"/>
          <w:szCs w:val="20"/>
        </w:rPr>
        <w:br/>
      </w:r>
      <w:r w:rsidRPr="00FD2B50">
        <w:rPr>
          <w:rFonts w:ascii="Arial" w:hAnsi="Arial" w:cs="Arial"/>
          <w:sz w:val="20"/>
          <w:szCs w:val="20"/>
        </w:rPr>
        <w:t>z</w:t>
      </w:r>
      <w:r w:rsidR="006E2D09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uzasadnieniem objęcia pliku tajemnicą przedsiębiorstwa.</w:t>
      </w:r>
    </w:p>
    <w:p w14:paraId="743FA6B7" w14:textId="77777777" w:rsidR="006E2D09" w:rsidRPr="00FD2B50" w:rsidRDefault="00E14F15" w:rsidP="00EA54E0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 xml:space="preserve">Zakończenie składania oferty następuje poprzez użycie przycisku „Podpisz”. </w:t>
      </w:r>
    </w:p>
    <w:p w14:paraId="48EBAB53" w14:textId="5AD1B619" w:rsidR="00E14F15" w:rsidRPr="00FD2B50" w:rsidRDefault="00E14F15" w:rsidP="00EA54E0">
      <w:pPr>
        <w:pStyle w:val="Tekstpodstawowy3"/>
        <w:keepNext/>
        <w:numPr>
          <w:ilvl w:val="1"/>
          <w:numId w:val="3"/>
        </w:numPr>
        <w:tabs>
          <w:tab w:val="left" w:pos="426"/>
        </w:tabs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W oknie</w:t>
      </w:r>
      <w:r w:rsidR="006E2D09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podsumowania wykonawca otrzyma plik podsumowanie wprowadzonych danych, który może</w:t>
      </w:r>
      <w:r w:rsidR="0072527D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zapisać lub wydrukować (zalecane), a następnie wyśle ofertę zatwierdzając czynność złożeniem</w:t>
      </w:r>
      <w:r w:rsidR="0072527D" w:rsidRPr="00FD2B50">
        <w:rPr>
          <w:rFonts w:ascii="Arial" w:hAnsi="Arial" w:cs="Arial"/>
          <w:sz w:val="20"/>
          <w:szCs w:val="20"/>
        </w:rPr>
        <w:t xml:space="preserve"> oferty przez osobę uprawnioną.</w:t>
      </w:r>
    </w:p>
    <w:p w14:paraId="04F1476F" w14:textId="77777777" w:rsidR="007E1A16" w:rsidRPr="00FD2B50" w:rsidRDefault="0072527D" w:rsidP="00FD2B50">
      <w:pPr>
        <w:pStyle w:val="Akapitzlist"/>
        <w:numPr>
          <w:ilvl w:val="0"/>
          <w:numId w:val="3"/>
        </w:numPr>
        <w:spacing w:after="0" w:line="300" w:lineRule="auto"/>
        <w:rPr>
          <w:rFonts w:ascii="Arial" w:hAnsi="Arial" w:cs="Arial"/>
          <w:b/>
          <w:bCs/>
          <w:sz w:val="20"/>
          <w:szCs w:val="20"/>
        </w:rPr>
      </w:pPr>
      <w:r w:rsidRPr="00FD2B50">
        <w:rPr>
          <w:rFonts w:ascii="Arial" w:hAnsi="Arial" w:cs="Arial"/>
          <w:b/>
          <w:bCs/>
          <w:sz w:val="20"/>
          <w:szCs w:val="20"/>
        </w:rPr>
        <w:t>Komunikacja z Zamawiającym</w:t>
      </w:r>
    </w:p>
    <w:p w14:paraId="4E104A54" w14:textId="77777777" w:rsidR="007E1A16" w:rsidRPr="00FD2B50" w:rsidRDefault="007E1A16" w:rsidP="00EA54E0">
      <w:p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4.1.</w:t>
      </w:r>
      <w:r w:rsidRPr="00FD2B50">
        <w:rPr>
          <w:rFonts w:ascii="Arial" w:hAnsi="Arial" w:cs="Arial"/>
          <w:sz w:val="20"/>
          <w:szCs w:val="20"/>
        </w:rPr>
        <w:tab/>
        <w:t xml:space="preserve">Komunikacja między Zamawiającym a Wykonawcami, w szczególności składanie ofert oraz oświadczeń, odbywa się przy użyciu środków komunikacji elektronicznej za pośrednictwem Platformy. </w:t>
      </w:r>
    </w:p>
    <w:p w14:paraId="620067EF" w14:textId="7A5C4748" w:rsidR="007E1A16" w:rsidRPr="00FD2B50" w:rsidRDefault="007E1A16" w:rsidP="00EA54E0">
      <w:p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4.2.</w:t>
      </w:r>
      <w:r w:rsidRPr="00FD2B50">
        <w:rPr>
          <w:rFonts w:ascii="Arial" w:hAnsi="Arial" w:cs="Arial"/>
          <w:sz w:val="20"/>
          <w:szCs w:val="20"/>
        </w:rPr>
        <w:tab/>
        <w:t xml:space="preserve">Za pośrednictwem posiadanego konta Wykonawcy odbywa się komunikacja w postępowaniu </w:t>
      </w:r>
      <w:r w:rsidRPr="00FD2B50">
        <w:rPr>
          <w:rFonts w:ascii="Arial" w:hAnsi="Arial" w:cs="Arial"/>
          <w:sz w:val="20"/>
          <w:szCs w:val="20"/>
        </w:rPr>
        <w:br/>
        <w:t xml:space="preserve">w szczególności: przekazywanie dokumentów, oświadczeń, informacji, pytań, wniosków w ramach postępowania. </w:t>
      </w:r>
    </w:p>
    <w:p w14:paraId="44A0197C" w14:textId="29966195" w:rsidR="007E1A16" w:rsidRPr="00FD2B50" w:rsidRDefault="007E1A16" w:rsidP="00EA54E0">
      <w:p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4.3.</w:t>
      </w:r>
      <w:r w:rsidRPr="00FD2B50">
        <w:rPr>
          <w:rFonts w:ascii="Arial" w:hAnsi="Arial" w:cs="Arial"/>
          <w:sz w:val="20"/>
          <w:szCs w:val="20"/>
        </w:rPr>
        <w:tab/>
        <w:t xml:space="preserve">Zadawanie pytań przez Wykonawców odbywa się w </w:t>
      </w:r>
      <w:r w:rsidR="00013541">
        <w:rPr>
          <w:rFonts w:ascii="Arial" w:hAnsi="Arial" w:cs="Arial"/>
          <w:sz w:val="20"/>
          <w:szCs w:val="20"/>
        </w:rPr>
        <w:t>module</w:t>
      </w:r>
      <w:r w:rsidR="00013541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„Pytania do postępowania”.</w:t>
      </w:r>
    </w:p>
    <w:p w14:paraId="4CFE85D5" w14:textId="092A63EE" w:rsidR="00462F29" w:rsidRDefault="007E1A16" w:rsidP="00EA54E0">
      <w:p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D2B50">
        <w:rPr>
          <w:rFonts w:ascii="Arial" w:hAnsi="Arial" w:cs="Arial"/>
          <w:sz w:val="20"/>
          <w:szCs w:val="20"/>
        </w:rPr>
        <w:t>4.4.</w:t>
      </w:r>
      <w:r w:rsidRPr="00FD2B50">
        <w:rPr>
          <w:rFonts w:ascii="Arial" w:hAnsi="Arial" w:cs="Arial"/>
          <w:sz w:val="20"/>
          <w:szCs w:val="20"/>
        </w:rPr>
        <w:tab/>
        <w:t xml:space="preserve">Po otwarciu ofert, komunikacja między Zamawiającym a Wykonawcami, w tym wszelkie oświadczenia, wnioski, zawiadomienia oraz informacje, przekazywane są w postaci elektronicznej w zakładce „Korespondencja”, która dla Wykonawcy jest widoczna w </w:t>
      </w:r>
      <w:r w:rsidR="00013541">
        <w:rPr>
          <w:rFonts w:ascii="Arial" w:hAnsi="Arial" w:cs="Arial"/>
          <w:sz w:val="20"/>
          <w:szCs w:val="20"/>
        </w:rPr>
        <w:t>module</w:t>
      </w:r>
      <w:r w:rsidR="00013541" w:rsidRPr="00FD2B50">
        <w:rPr>
          <w:rFonts w:ascii="Arial" w:hAnsi="Arial" w:cs="Arial"/>
          <w:sz w:val="20"/>
          <w:szCs w:val="20"/>
        </w:rPr>
        <w:t xml:space="preserve"> </w:t>
      </w:r>
      <w:r w:rsidRPr="00FD2B50">
        <w:rPr>
          <w:rFonts w:ascii="Arial" w:hAnsi="Arial" w:cs="Arial"/>
          <w:sz w:val="20"/>
          <w:szCs w:val="20"/>
        </w:rPr>
        <w:t>„Oferty”, po zaznaczeniu numeru złożonej oferty.</w:t>
      </w:r>
    </w:p>
    <w:p w14:paraId="5B6129C6" w14:textId="77777777" w:rsidR="00EA54E0" w:rsidRDefault="00EA54E0" w:rsidP="00EA54E0">
      <w:pPr>
        <w:spacing w:after="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DC27A73" w14:textId="094BB0DB" w:rsidR="00B52091" w:rsidRDefault="007760E2" w:rsidP="00B52091">
      <w:pPr>
        <w:spacing w:line="240" w:lineRule="auto"/>
        <w:ind w:left="4961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Beata Moczydłowska </w:t>
      </w:r>
    </w:p>
    <w:p w14:paraId="78E03629" w14:textId="585E1EAF" w:rsidR="00B52091" w:rsidRDefault="007760E2" w:rsidP="00B52091">
      <w:pPr>
        <w:spacing w:line="240" w:lineRule="auto"/>
        <w:ind w:left="496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Zastępca </w:t>
      </w:r>
      <w:r w:rsidR="00B52091">
        <w:rPr>
          <w:rFonts w:ascii="Arial" w:hAnsi="Arial" w:cs="Arial"/>
          <w:sz w:val="20"/>
          <w:szCs w:val="20"/>
        </w:rPr>
        <w:t>Dyrektor</w:t>
      </w:r>
      <w:r>
        <w:rPr>
          <w:rFonts w:ascii="Arial" w:hAnsi="Arial" w:cs="Arial"/>
          <w:sz w:val="20"/>
          <w:szCs w:val="20"/>
        </w:rPr>
        <w:t>a</w:t>
      </w:r>
      <w:r w:rsidR="00B52091">
        <w:rPr>
          <w:rFonts w:ascii="Arial" w:hAnsi="Arial" w:cs="Arial"/>
          <w:sz w:val="20"/>
          <w:szCs w:val="20"/>
        </w:rPr>
        <w:t xml:space="preserve"> Centrum Zamówień</w:t>
      </w:r>
    </w:p>
    <w:p w14:paraId="64E0DD6D" w14:textId="4CBBA847" w:rsidR="007D3C56" w:rsidRPr="00FD2B50" w:rsidRDefault="00B52091" w:rsidP="00B52091">
      <w:pPr>
        <w:spacing w:line="240" w:lineRule="auto"/>
        <w:ind w:left="496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/dokument podpisany elektronicznie/</w:t>
      </w:r>
    </w:p>
    <w:sectPr w:rsidR="007D3C56" w:rsidRPr="00FD2B50" w:rsidSect="00387DFA">
      <w:headerReference w:type="default" r:id="rId14"/>
      <w:footerReference w:type="default" r:id="rId15"/>
      <w:pgSz w:w="11906" w:h="16838"/>
      <w:pgMar w:top="851" w:right="9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0679" w14:textId="77777777" w:rsidR="009D6E13" w:rsidRDefault="009D6E13" w:rsidP="00A876E1">
      <w:pPr>
        <w:spacing w:after="0" w:line="240" w:lineRule="auto"/>
      </w:pPr>
      <w:r>
        <w:separator/>
      </w:r>
    </w:p>
  </w:endnote>
  <w:endnote w:type="continuationSeparator" w:id="0">
    <w:p w14:paraId="784EC316" w14:textId="77777777" w:rsidR="009D6E13" w:rsidRDefault="009D6E13" w:rsidP="00A8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689847"/>
      <w:docPartObj>
        <w:docPartGallery w:val="Page Numbers (Bottom of Page)"/>
        <w:docPartUnique/>
      </w:docPartObj>
    </w:sdtPr>
    <w:sdtEndPr/>
    <w:sdtContent>
      <w:p w14:paraId="40F83029" w14:textId="77777777" w:rsidR="00D0732A" w:rsidRDefault="00644102">
        <w:pPr>
          <w:pStyle w:val="Stopka"/>
          <w:jc w:val="right"/>
        </w:pPr>
        <w:r>
          <w:fldChar w:fldCharType="begin"/>
        </w:r>
        <w:r w:rsidR="00D0732A">
          <w:instrText>PAGE   \* MERGEFORMAT</w:instrText>
        </w:r>
        <w:r>
          <w:fldChar w:fldCharType="separate"/>
        </w:r>
        <w:r w:rsidR="00AC4442">
          <w:rPr>
            <w:noProof/>
          </w:rPr>
          <w:t>2</w:t>
        </w:r>
        <w:r>
          <w:fldChar w:fldCharType="end"/>
        </w:r>
      </w:p>
    </w:sdtContent>
  </w:sdt>
  <w:p w14:paraId="0C5C5EDA" w14:textId="77777777" w:rsidR="00D0732A" w:rsidRDefault="00D073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FCB66" w14:textId="77777777" w:rsidR="009D6E13" w:rsidRDefault="009D6E13" w:rsidP="00A876E1">
      <w:pPr>
        <w:spacing w:after="0" w:line="240" w:lineRule="auto"/>
      </w:pPr>
      <w:r>
        <w:separator/>
      </w:r>
    </w:p>
  </w:footnote>
  <w:footnote w:type="continuationSeparator" w:id="0">
    <w:p w14:paraId="5A4A614D" w14:textId="77777777" w:rsidR="009D6E13" w:rsidRDefault="009D6E13" w:rsidP="00A8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90A95" w14:textId="6510FA65" w:rsidR="00A876E1" w:rsidRDefault="004606EB">
    <w:pPr>
      <w:pStyle w:val="Nagwek"/>
    </w:pPr>
    <w:r>
      <w:t>CZ.26.217.2022.DC</w:t>
    </w:r>
    <w:r w:rsidR="00A876E1">
      <w:tab/>
    </w:r>
    <w:r w:rsidR="00A876E1">
      <w:tab/>
      <w:t xml:space="preserve">Załącznik nr </w:t>
    </w:r>
    <w:r w:rsidR="00E53485">
      <w:t>5</w:t>
    </w:r>
    <w:r w:rsidR="00C63429">
      <w:t xml:space="preserve"> do SWZ</w:t>
    </w:r>
  </w:p>
  <w:p w14:paraId="33D7DF41" w14:textId="77777777" w:rsidR="00A876E1" w:rsidRDefault="00A87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C3C87"/>
    <w:multiLevelType w:val="multilevel"/>
    <w:tmpl w:val="033093FC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07"/>
        </w:tabs>
        <w:ind w:left="207" w:hanging="207"/>
      </w:pPr>
      <w:rPr>
        <w:rFonts w:ascii="Arial" w:eastAsiaTheme="minorHAnsi" w:hAnsi="Arial" w:cs="Arial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645135A1"/>
    <w:multiLevelType w:val="multilevel"/>
    <w:tmpl w:val="34364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927078296">
    <w:abstractNumId w:val="0"/>
  </w:num>
  <w:num w:numId="2" w16cid:durableId="1599830139">
    <w:abstractNumId w:val="1"/>
  </w:num>
  <w:num w:numId="3" w16cid:durableId="1745486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6E1"/>
    <w:rsid w:val="00013541"/>
    <w:rsid w:val="000575E9"/>
    <w:rsid w:val="000C4973"/>
    <w:rsid w:val="00133E70"/>
    <w:rsid w:val="0014451C"/>
    <w:rsid w:val="00186880"/>
    <w:rsid w:val="001F735F"/>
    <w:rsid w:val="00255714"/>
    <w:rsid w:val="0028217D"/>
    <w:rsid w:val="00387DFA"/>
    <w:rsid w:val="0039695C"/>
    <w:rsid w:val="003E394A"/>
    <w:rsid w:val="004606EB"/>
    <w:rsid w:val="00462F29"/>
    <w:rsid w:val="004A2322"/>
    <w:rsid w:val="00532316"/>
    <w:rsid w:val="00542D05"/>
    <w:rsid w:val="00644102"/>
    <w:rsid w:val="006E2D09"/>
    <w:rsid w:val="0071607F"/>
    <w:rsid w:val="0072527D"/>
    <w:rsid w:val="007760E2"/>
    <w:rsid w:val="007D3C56"/>
    <w:rsid w:val="007D4512"/>
    <w:rsid w:val="007E1A16"/>
    <w:rsid w:val="007F04D4"/>
    <w:rsid w:val="007F6498"/>
    <w:rsid w:val="00976466"/>
    <w:rsid w:val="009B7D2B"/>
    <w:rsid w:val="009D6E13"/>
    <w:rsid w:val="00A772EE"/>
    <w:rsid w:val="00A77F2A"/>
    <w:rsid w:val="00A876E1"/>
    <w:rsid w:val="00AC4442"/>
    <w:rsid w:val="00AE0FDB"/>
    <w:rsid w:val="00AE3896"/>
    <w:rsid w:val="00AF4B55"/>
    <w:rsid w:val="00B52091"/>
    <w:rsid w:val="00BB0339"/>
    <w:rsid w:val="00C055AB"/>
    <w:rsid w:val="00C5606D"/>
    <w:rsid w:val="00C63429"/>
    <w:rsid w:val="00C65514"/>
    <w:rsid w:val="00D0732A"/>
    <w:rsid w:val="00E14F15"/>
    <w:rsid w:val="00E53485"/>
    <w:rsid w:val="00EA54E0"/>
    <w:rsid w:val="00F31430"/>
    <w:rsid w:val="00F6489F"/>
    <w:rsid w:val="00F90AC7"/>
    <w:rsid w:val="00FD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FFF5"/>
  <w15:docId w15:val="{AAB38D82-6206-4894-90C5-93B522115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7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6E1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1"/>
    <w:uiPriority w:val="99"/>
    <w:rsid w:val="00A876E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uiPriority w:val="99"/>
    <w:semiHidden/>
    <w:rsid w:val="00A876E1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A876E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A876E1"/>
    <w:rPr>
      <w:rFonts w:ascii="Times New Roman" w:hAnsi="Times New Roman"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sid w:val="00A87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A876E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A876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876E1"/>
    <w:rPr>
      <w:rFonts w:ascii="Times New Roman" w:hAnsi="Times New Roman" w:cs="Times New Roman"/>
      <w:sz w:val="16"/>
      <w:szCs w:val="16"/>
    </w:rPr>
  </w:style>
  <w:style w:type="paragraph" w:customStyle="1" w:styleId="pkt1">
    <w:name w:val="pkt1"/>
    <w:basedOn w:val="Normalny"/>
    <w:uiPriority w:val="99"/>
    <w:rsid w:val="00A876E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6E1"/>
  </w:style>
  <w:style w:type="paragraph" w:styleId="Stopka">
    <w:name w:val="footer"/>
    <w:basedOn w:val="Normalny"/>
    <w:link w:val="StopkaZnak"/>
    <w:uiPriority w:val="99"/>
    <w:unhideWhenUsed/>
    <w:rsid w:val="00A87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6E1"/>
  </w:style>
  <w:style w:type="paragraph" w:styleId="Akapitzlist">
    <w:name w:val="List Paragraph"/>
    <w:basedOn w:val="Normalny"/>
    <w:uiPriority w:val="34"/>
    <w:qFormat/>
    <w:rsid w:val="00A876E1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51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055AB"/>
    <w:rPr>
      <w:color w:val="954F72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07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7160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2D0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520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va.com/pl/download/help/download_options.xml" TargetMode="External"/><Relationship Id="rId13" Type="http://schemas.openxmlformats.org/officeDocument/2006/relationships/hyperlink" Target="https://portal.smartpzp.pl/poczta-polska/elearni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ddons.opera.com/pl/extensions/details/podpis-elektroniczny-szafir-sdk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lektronicznypodpis.pl/download/webmodule/firefox/szafir_sdk_web-0.0.9-anfx.xp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hrome.google.com/webstore/detail/szafir-sdk-eb/gjalhnomhafafofonpdihihjnbafkip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ktronicznypodpis.pl/gfx/elektronicznypodpis/pl/defaultstronaopisowa/146/1/1/szafirhost.ms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5D702-67A1-4383-8886-619DFFC6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1014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Roziński</dc:creator>
  <cp:keywords/>
  <dc:description/>
  <cp:lastModifiedBy>Marek Roziński</cp:lastModifiedBy>
  <cp:revision>6</cp:revision>
  <dcterms:created xsi:type="dcterms:W3CDTF">2021-08-18T14:03:00Z</dcterms:created>
  <dcterms:modified xsi:type="dcterms:W3CDTF">2022-05-23T08:52:00Z</dcterms:modified>
</cp:coreProperties>
</file>