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BCBAA" w14:textId="5ED5B1A2" w:rsidR="00917E08" w:rsidRPr="00546925" w:rsidRDefault="00546925" w:rsidP="00824D00">
      <w:pPr>
        <w:keepNext/>
        <w:keepLines/>
        <w:spacing w:line="324" w:lineRule="auto"/>
        <w:rPr>
          <w:rFonts w:ascii="Calibri" w:hAnsi="Calibri" w:cs="Calibri"/>
          <w:b/>
          <w:sz w:val="20"/>
          <w:szCs w:val="20"/>
        </w:rPr>
      </w:pPr>
      <w:r w:rsidRPr="00546925">
        <w:rPr>
          <w:rFonts w:ascii="Calibri" w:hAnsi="Calibri" w:cs="Calibri"/>
          <w:b/>
          <w:bCs/>
          <w:sz w:val="18"/>
          <w:szCs w:val="18"/>
        </w:rPr>
        <w:t xml:space="preserve">NR POSTĘPOWANIA: </w:t>
      </w:r>
      <w:r w:rsidRPr="00546925">
        <w:rPr>
          <w:rFonts w:ascii="Calibri" w:hAnsi="Calibri" w:cs="Calibri"/>
          <w:b/>
          <w:sz w:val="18"/>
          <w:szCs w:val="18"/>
        </w:rPr>
        <w:t>BZ.26.145.2025</w:t>
      </w:r>
      <w:r w:rsidRPr="00546925">
        <w:rPr>
          <w:rFonts w:ascii="Calibri" w:hAnsi="Calibri" w:cs="Calibri"/>
          <w:sz w:val="18"/>
          <w:szCs w:val="18"/>
        </w:rPr>
        <w:tab/>
      </w:r>
      <w:r w:rsidR="00917E08" w:rsidRPr="00546925">
        <w:rPr>
          <w:rFonts w:ascii="Calibri" w:hAnsi="Calibri" w:cs="Calibri"/>
          <w:b/>
          <w:bCs/>
          <w:sz w:val="20"/>
          <w:szCs w:val="20"/>
        </w:rPr>
        <w:tab/>
      </w:r>
      <w:r w:rsidR="00917E08" w:rsidRPr="00546925">
        <w:rPr>
          <w:rFonts w:ascii="Calibri" w:hAnsi="Calibri" w:cs="Calibri"/>
          <w:b/>
          <w:bCs/>
          <w:sz w:val="20"/>
          <w:szCs w:val="20"/>
        </w:rPr>
        <w:tab/>
      </w:r>
      <w:r w:rsidR="00917E08" w:rsidRPr="00546925">
        <w:rPr>
          <w:rFonts w:ascii="Calibri" w:hAnsi="Calibri" w:cs="Calibri"/>
          <w:b/>
          <w:bCs/>
          <w:sz w:val="20"/>
          <w:szCs w:val="20"/>
        </w:rPr>
        <w:tab/>
      </w:r>
      <w:r w:rsidR="00917E08" w:rsidRPr="00546925">
        <w:rPr>
          <w:rFonts w:ascii="Calibri" w:hAnsi="Calibri" w:cs="Calibri"/>
          <w:b/>
          <w:bCs/>
          <w:sz w:val="20"/>
          <w:szCs w:val="20"/>
        </w:rPr>
        <w:tab/>
      </w:r>
      <w:r w:rsidR="00917E08" w:rsidRPr="00546925"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="00917E08" w:rsidRPr="00546925">
        <w:rPr>
          <w:rFonts w:ascii="Calibri" w:hAnsi="Calibri" w:cs="Calibri"/>
          <w:sz w:val="20"/>
          <w:szCs w:val="20"/>
        </w:rPr>
        <w:t xml:space="preserve">Załącznik nr </w:t>
      </w:r>
      <w:r w:rsidR="00626E1A" w:rsidRPr="00546925">
        <w:rPr>
          <w:rFonts w:ascii="Calibri" w:hAnsi="Calibri" w:cs="Calibri"/>
          <w:sz w:val="20"/>
          <w:szCs w:val="20"/>
        </w:rPr>
        <w:t>4</w:t>
      </w:r>
      <w:r w:rsidR="00917E08" w:rsidRPr="00546925">
        <w:rPr>
          <w:rFonts w:ascii="Calibri" w:hAnsi="Calibri" w:cs="Calibri"/>
          <w:sz w:val="20"/>
          <w:szCs w:val="20"/>
        </w:rPr>
        <w:t xml:space="preserve"> do SWZ</w:t>
      </w:r>
    </w:p>
    <w:p w14:paraId="2CA10376" w14:textId="77777777" w:rsidR="00917E08" w:rsidRPr="00546925" w:rsidRDefault="00917E08" w:rsidP="00917E08">
      <w:pPr>
        <w:keepNext/>
        <w:keepLines/>
        <w:spacing w:line="324" w:lineRule="auto"/>
        <w:rPr>
          <w:rFonts w:ascii="Calibri" w:hAnsi="Calibri" w:cs="Calibri"/>
          <w:b/>
          <w:bCs/>
          <w:sz w:val="20"/>
          <w:szCs w:val="20"/>
        </w:rPr>
      </w:pPr>
    </w:p>
    <w:p w14:paraId="380EA361" w14:textId="77777777" w:rsidR="00917E08" w:rsidRPr="00546925" w:rsidRDefault="00917E08" w:rsidP="00917E08">
      <w:pPr>
        <w:keepNext/>
        <w:keepLines/>
        <w:spacing w:line="324" w:lineRule="auto"/>
        <w:rPr>
          <w:rFonts w:ascii="Calibri" w:hAnsi="Calibri" w:cs="Calibri"/>
          <w:sz w:val="20"/>
          <w:szCs w:val="20"/>
        </w:rPr>
      </w:pPr>
      <w:r w:rsidRPr="00546925">
        <w:rPr>
          <w:rFonts w:ascii="Calibri" w:hAnsi="Calibri" w:cs="Calibri"/>
          <w:sz w:val="20"/>
          <w:szCs w:val="20"/>
        </w:rPr>
        <w:t>Przedmiot zamówienia:</w:t>
      </w:r>
    </w:p>
    <w:p w14:paraId="7C8AA12B" w14:textId="3C11F0DE" w:rsidR="00546925" w:rsidRPr="00546925" w:rsidRDefault="00546925" w:rsidP="00546925">
      <w:pPr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546925">
        <w:rPr>
          <w:rFonts w:ascii="Calibri" w:hAnsi="Calibri" w:cs="Calibri"/>
          <w:b/>
          <w:bCs/>
          <w:sz w:val="20"/>
          <w:szCs w:val="20"/>
        </w:rPr>
        <w:t>Doręczanie/odbiór przesyłek KEP (usługa B) na obszarze działania RL Zachód  - 14 części/zadań</w:t>
      </w:r>
    </w:p>
    <w:p w14:paraId="3B56AA89" w14:textId="77777777" w:rsidR="00546925" w:rsidRDefault="00546925" w:rsidP="00917E08">
      <w:pPr>
        <w:keepNext/>
        <w:keepLines/>
        <w:spacing w:line="324" w:lineRule="auto"/>
        <w:rPr>
          <w:rFonts w:ascii="Calibri" w:hAnsi="Calibri" w:cs="Calibri"/>
          <w:color w:val="000000"/>
          <w:sz w:val="20"/>
          <w:szCs w:val="20"/>
        </w:rPr>
      </w:pPr>
    </w:p>
    <w:p w14:paraId="71BDD7A0" w14:textId="2767272D" w:rsidR="00917E08" w:rsidRPr="00546925" w:rsidRDefault="00917E08" w:rsidP="00917E08">
      <w:pPr>
        <w:keepNext/>
        <w:keepLines/>
        <w:spacing w:line="324" w:lineRule="auto"/>
        <w:rPr>
          <w:rFonts w:ascii="Calibri" w:hAnsi="Calibri" w:cs="Calibri"/>
          <w:color w:val="000000"/>
          <w:sz w:val="20"/>
          <w:szCs w:val="20"/>
        </w:rPr>
      </w:pPr>
      <w:r w:rsidRPr="00546925">
        <w:rPr>
          <w:rFonts w:ascii="Calibri" w:hAnsi="Calibri" w:cs="Calibri"/>
          <w:color w:val="000000"/>
          <w:sz w:val="20"/>
          <w:szCs w:val="20"/>
        </w:rPr>
        <w:t>Nazwa Wykonawcy: ...........................................................................................................</w:t>
      </w:r>
      <w:r w:rsidR="008067F4" w:rsidRPr="00546925">
        <w:rPr>
          <w:rFonts w:ascii="Calibri" w:hAnsi="Calibri" w:cs="Calibri"/>
          <w:color w:val="000000"/>
          <w:sz w:val="20"/>
          <w:szCs w:val="20"/>
        </w:rPr>
        <w:t>...............</w:t>
      </w:r>
    </w:p>
    <w:p w14:paraId="1B061C13" w14:textId="77777777" w:rsidR="00917E08" w:rsidRPr="00546925" w:rsidRDefault="00917E08" w:rsidP="00917E08">
      <w:pPr>
        <w:keepNext/>
        <w:keepLines/>
        <w:spacing w:line="324" w:lineRule="auto"/>
        <w:rPr>
          <w:rFonts w:ascii="Calibri" w:hAnsi="Calibri" w:cs="Calibri"/>
          <w:b/>
          <w:bCs/>
          <w:sz w:val="20"/>
          <w:szCs w:val="20"/>
        </w:rPr>
      </w:pPr>
    </w:p>
    <w:p w14:paraId="546FBD9F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0"/>
          <w:szCs w:val="20"/>
        </w:rPr>
      </w:pPr>
      <w:r w:rsidRPr="00546925">
        <w:rPr>
          <w:rFonts w:ascii="Calibri" w:hAnsi="Calibri" w:cs="Calibri"/>
          <w:sz w:val="20"/>
          <w:szCs w:val="20"/>
        </w:rPr>
        <w:t>OŚWIADCZENIE WYKONAWCY</w:t>
      </w:r>
    </w:p>
    <w:p w14:paraId="5DCA69DB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0"/>
          <w:szCs w:val="20"/>
        </w:rPr>
      </w:pPr>
    </w:p>
    <w:p w14:paraId="394BE262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0"/>
          <w:szCs w:val="20"/>
        </w:rPr>
      </w:pPr>
    </w:p>
    <w:p w14:paraId="2F388BB1" w14:textId="550C95A5" w:rsidR="00917E08" w:rsidRPr="00546925" w:rsidRDefault="00917E08" w:rsidP="00546925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  <w:r w:rsidRPr="00546925">
        <w:rPr>
          <w:rFonts w:ascii="Calibri" w:hAnsi="Calibri" w:cs="Calibri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="00546925" w:rsidRPr="00546925">
        <w:rPr>
          <w:rFonts w:ascii="Calibri" w:hAnsi="Calibri" w:cs="Calibri"/>
          <w:b/>
          <w:bCs/>
          <w:sz w:val="20"/>
          <w:szCs w:val="20"/>
        </w:rPr>
        <w:t>Doręczanie/odbiór przesyłek KEP (usługa B) na obszarze działania RL Zachód  - 14 części/zadań</w:t>
      </w:r>
      <w:r w:rsidRPr="00546925">
        <w:rPr>
          <w:rFonts w:ascii="Calibri" w:hAnsi="Calibri" w:cs="Calibri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2753C0B9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53152E41" w14:textId="546B2A90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  <w:r w:rsidRPr="00546925">
        <w:rPr>
          <w:rFonts w:ascii="Calibri" w:hAnsi="Calibri" w:cs="Calibri"/>
          <w:sz w:val="20"/>
          <w:szCs w:val="20"/>
        </w:rPr>
        <w:t>Oświadczamy, że w przypadku wyboru naszej oferty jako najkorzystniejszej i zawarcia umowy, pozyskane przez nas wskutek wykonania umowy środki finansowe lub zasoby gospodarcze </w:t>
      </w:r>
      <w:r w:rsidRPr="00546925">
        <w:rPr>
          <w:rFonts w:ascii="Calibri" w:hAnsi="Calibri" w:cs="Calibri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546925">
        <w:rPr>
          <w:rFonts w:ascii="Calibri" w:hAnsi="Calibri" w:cs="Calibri"/>
          <w:sz w:val="20"/>
          <w:szCs w:val="20"/>
        </w:rPr>
        <w:br/>
        <w:t xml:space="preserve">i niezależność Ukrainy lub im zagrażających (Dz. Urz. UE L 78 z 17.03.2014r. z późn. zm.) </w:t>
      </w:r>
      <w:r w:rsidRPr="00546925">
        <w:rPr>
          <w:rFonts w:ascii="Calibri" w:hAnsi="Calibri" w:cs="Calibri"/>
          <w:sz w:val="20"/>
          <w:szCs w:val="20"/>
        </w:rPr>
        <w:br/>
        <w:t>nie zostaną udostępnione podmiotowi wpisanemu na listę, o której mowa w art. 2 ust. 1 Ustawy</w:t>
      </w:r>
    </w:p>
    <w:p w14:paraId="6E9C6487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00C984FC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4DFF676D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0"/>
          <w:szCs w:val="20"/>
        </w:rPr>
      </w:pPr>
    </w:p>
    <w:p w14:paraId="6FA9334B" w14:textId="01F27F7F" w:rsidR="00917E08" w:rsidRPr="00546925" w:rsidRDefault="00917E08" w:rsidP="00546925">
      <w:pPr>
        <w:pStyle w:val="NormalnyWeb"/>
        <w:keepNext/>
        <w:keepLines/>
        <w:spacing w:before="0" w:beforeAutospacing="0" w:after="0" w:afterAutospacing="0" w:line="324" w:lineRule="auto"/>
        <w:ind w:left="4544" w:firstLine="284"/>
        <w:rPr>
          <w:rFonts w:ascii="Calibri" w:hAnsi="Calibri" w:cs="Calibri"/>
        </w:rPr>
      </w:pPr>
      <w:r w:rsidRPr="00546925">
        <w:rPr>
          <w:rFonts w:ascii="Calibri" w:hAnsi="Calibri" w:cs="Calibri"/>
        </w:rPr>
        <w:t>………………………………………………….</w:t>
      </w:r>
      <w:r w:rsidRPr="00546925">
        <w:rPr>
          <w:rFonts w:ascii="Calibri" w:hAnsi="Calibri" w:cs="Calibri"/>
          <w:i/>
          <w:iCs/>
        </w:rPr>
        <w:tab/>
      </w:r>
      <w:r w:rsidRPr="00546925">
        <w:rPr>
          <w:rFonts w:ascii="Calibri" w:hAnsi="Calibri" w:cs="Calibri"/>
          <w:i/>
          <w:iCs/>
        </w:rPr>
        <w:tab/>
      </w:r>
      <w:r w:rsidRPr="00546925">
        <w:rPr>
          <w:rFonts w:ascii="Calibri" w:hAnsi="Calibri" w:cs="Calibri"/>
          <w:i/>
          <w:iCs/>
        </w:rPr>
        <w:tab/>
      </w:r>
      <w:r w:rsidRPr="00546925">
        <w:rPr>
          <w:rFonts w:ascii="Calibri" w:hAnsi="Calibri" w:cs="Calibri"/>
          <w:i/>
          <w:iCs/>
        </w:rPr>
        <w:tab/>
      </w:r>
      <w:r w:rsidRPr="00546925">
        <w:rPr>
          <w:rFonts w:ascii="Calibri" w:hAnsi="Calibri" w:cs="Calibri"/>
          <w:i/>
          <w:iCs/>
        </w:rPr>
        <w:tab/>
      </w:r>
      <w:r w:rsidRPr="00546925">
        <w:rPr>
          <w:rFonts w:ascii="Calibri" w:hAnsi="Calibri" w:cs="Calibri"/>
          <w:i/>
          <w:iCs/>
        </w:rPr>
        <w:tab/>
        <w:t xml:space="preserve">       </w:t>
      </w:r>
      <w:r w:rsidR="00CB1D4D" w:rsidRPr="00546925">
        <w:rPr>
          <w:rFonts w:ascii="Calibri" w:hAnsi="Calibri" w:cs="Calibri"/>
          <w:i/>
          <w:iCs/>
        </w:rPr>
        <w:tab/>
      </w:r>
      <w:r w:rsidR="00CB1D4D" w:rsidRPr="00546925">
        <w:rPr>
          <w:rFonts w:ascii="Calibri" w:hAnsi="Calibri" w:cs="Calibri"/>
          <w:i/>
          <w:iCs/>
        </w:rPr>
        <w:tab/>
      </w:r>
      <w:r w:rsidR="00CB1D4D" w:rsidRPr="00546925">
        <w:rPr>
          <w:rFonts w:ascii="Calibri" w:hAnsi="Calibri" w:cs="Calibri"/>
          <w:i/>
          <w:iCs/>
        </w:rPr>
        <w:tab/>
      </w:r>
      <w:r w:rsidRPr="00546925">
        <w:rPr>
          <w:rFonts w:ascii="Calibri" w:hAnsi="Calibri" w:cs="Calibri"/>
          <w:i/>
          <w:iCs/>
        </w:rPr>
        <w:t xml:space="preserve"> /podpis Wykonawcy/</w:t>
      </w:r>
    </w:p>
    <w:p w14:paraId="4921C533" w14:textId="77777777" w:rsidR="00917E08" w:rsidRPr="00546925" w:rsidRDefault="00917E08" w:rsidP="00917E08">
      <w:pPr>
        <w:keepNext/>
        <w:keepLines/>
        <w:spacing w:line="324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2F97003B" w14:textId="77777777" w:rsidR="00917E08" w:rsidRPr="00546925" w:rsidRDefault="00917E08" w:rsidP="00917E08">
      <w:pPr>
        <w:keepNext/>
        <w:keepLines/>
        <w:spacing w:line="324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4EF0B4F2" w14:textId="77777777" w:rsidR="00917E08" w:rsidRPr="00546925" w:rsidRDefault="00917E08" w:rsidP="00917E08">
      <w:pPr>
        <w:keepNext/>
        <w:keepLines/>
        <w:spacing w:line="324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035A75C5" w14:textId="77777777" w:rsidR="00917E08" w:rsidRPr="00546925" w:rsidRDefault="00917E08" w:rsidP="00917E0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546925">
        <w:rPr>
          <w:rFonts w:ascii="Calibri" w:hAnsi="Calibri" w:cs="Calibri"/>
          <w:b/>
          <w:sz w:val="20"/>
          <w:szCs w:val="20"/>
        </w:rPr>
        <w:t xml:space="preserve">Oświadczenie </w:t>
      </w:r>
      <w:r w:rsidRPr="00546925">
        <w:rPr>
          <w:rFonts w:ascii="Calibri" w:hAnsi="Calibri" w:cs="Calibri"/>
          <w:b/>
          <w:bCs/>
          <w:sz w:val="20"/>
          <w:szCs w:val="20"/>
        </w:rPr>
        <w:t>musi być podpisane przez osobę/osoby uprawnioną(ne) do reprezentowania Wykonawcy.</w:t>
      </w:r>
    </w:p>
    <w:p w14:paraId="4F1E9CA2" w14:textId="77777777" w:rsidR="00DE6439" w:rsidRPr="00546925" w:rsidRDefault="00DE6439">
      <w:pPr>
        <w:rPr>
          <w:rFonts w:ascii="Calibri" w:hAnsi="Calibri" w:cs="Calibri"/>
        </w:rPr>
      </w:pPr>
    </w:p>
    <w:sectPr w:rsidR="00DE6439" w:rsidRPr="00546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E08"/>
    <w:rsid w:val="00276404"/>
    <w:rsid w:val="003D2E32"/>
    <w:rsid w:val="00546925"/>
    <w:rsid w:val="005811AF"/>
    <w:rsid w:val="00626E1A"/>
    <w:rsid w:val="007D70E1"/>
    <w:rsid w:val="008067F4"/>
    <w:rsid w:val="00824D00"/>
    <w:rsid w:val="00917E08"/>
    <w:rsid w:val="00B070CB"/>
    <w:rsid w:val="00CB1D4D"/>
    <w:rsid w:val="00DE6439"/>
    <w:rsid w:val="00E840B0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AAFB"/>
  <w15:chartTrackingRefBased/>
  <w15:docId w15:val="{0FEC1ADF-7AFE-405B-BC50-35C61F66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E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7E0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E0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E0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E0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E0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E0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E0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E0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E0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E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E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E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E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E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E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E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1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E0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1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E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17E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E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17E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E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E08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rsid w:val="00917E08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Monika Warda-Wójcik</cp:lastModifiedBy>
  <cp:revision>8</cp:revision>
  <dcterms:created xsi:type="dcterms:W3CDTF">2024-11-26T12:21:00Z</dcterms:created>
  <dcterms:modified xsi:type="dcterms:W3CDTF">2025-04-15T05:48:00Z</dcterms:modified>
</cp:coreProperties>
</file>