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BAB377" w14:textId="77777777" w:rsidR="00FA2CDC" w:rsidRPr="00B72D01" w:rsidRDefault="00FA2CDC" w:rsidP="00FA2CDC">
      <w:r w:rsidRPr="00B72D01">
        <w:rPr>
          <w:b/>
          <w:noProof/>
          <w:color w:val="000000"/>
          <w:sz w:val="24"/>
          <w:szCs w:val="24"/>
          <w:lang w:eastAsia="pl-PL"/>
        </w:rPr>
        <w:drawing>
          <wp:inline distT="0" distB="0" distL="0" distR="0" wp14:anchorId="49BAB3A2" wp14:editId="49BAB3A3">
            <wp:extent cx="2713939" cy="765487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939" cy="765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BAB378" w14:textId="77777777" w:rsidR="00FA2CDC" w:rsidRPr="00B72D01" w:rsidRDefault="00FA2CDC" w:rsidP="00FA2CDC"/>
    <w:p w14:paraId="49BAB379" w14:textId="77777777" w:rsidR="00FA2CDC" w:rsidRPr="00B72D01" w:rsidRDefault="00FA2CDC" w:rsidP="00FA2CDC"/>
    <w:p w14:paraId="49BAB37A" w14:textId="77777777" w:rsidR="00FA2CDC" w:rsidRPr="00B72D01" w:rsidRDefault="00FA2CDC" w:rsidP="00FA2CDC">
      <w:pPr>
        <w:autoSpaceDE w:val="0"/>
        <w:autoSpaceDN w:val="0"/>
        <w:adjustRightInd w:val="0"/>
        <w:jc w:val="center"/>
        <w:rPr>
          <w:rFonts w:cs="Calibri"/>
          <w:color w:val="000000"/>
          <w:sz w:val="28"/>
          <w:szCs w:val="28"/>
        </w:rPr>
      </w:pPr>
      <w:r w:rsidRPr="00B72D01">
        <w:rPr>
          <w:rFonts w:cs="Calibri"/>
          <w:b/>
          <w:bCs/>
          <w:color w:val="000000"/>
          <w:sz w:val="28"/>
          <w:szCs w:val="28"/>
        </w:rPr>
        <w:t>Zapytanie o informację cenową</w:t>
      </w:r>
    </w:p>
    <w:p w14:paraId="49BAB37B" w14:textId="77777777" w:rsidR="00FA2CDC" w:rsidRPr="00B72D01" w:rsidRDefault="00FA2CDC" w:rsidP="00FA2CDC">
      <w:pPr>
        <w:autoSpaceDE w:val="0"/>
        <w:autoSpaceDN w:val="0"/>
        <w:adjustRightInd w:val="0"/>
        <w:jc w:val="center"/>
        <w:rPr>
          <w:rFonts w:cs="Calibri"/>
          <w:color w:val="000000"/>
          <w:sz w:val="28"/>
          <w:szCs w:val="28"/>
        </w:rPr>
      </w:pPr>
      <w:r w:rsidRPr="00B72D01">
        <w:rPr>
          <w:rFonts w:cs="Calibri"/>
          <w:b/>
          <w:bCs/>
          <w:color w:val="000000"/>
          <w:sz w:val="28"/>
          <w:szCs w:val="28"/>
        </w:rPr>
        <w:t>(RFI)</w:t>
      </w:r>
    </w:p>
    <w:p w14:paraId="49BAB37C" w14:textId="77777777" w:rsidR="00FA2CDC" w:rsidRPr="00EF62CE" w:rsidRDefault="00FA2CDC" w:rsidP="00FA2CDC">
      <w:pPr>
        <w:shd w:val="clear" w:color="auto" w:fill="FFFFFF"/>
        <w:spacing w:before="100" w:beforeAutospacing="1" w:after="100" w:afterAutospacing="1" w:line="336" w:lineRule="auto"/>
        <w:jc w:val="both"/>
        <w:rPr>
          <w:rFonts w:cs="Calibri"/>
          <w:b/>
          <w:bCs/>
          <w:color w:val="000000"/>
          <w:sz w:val="28"/>
          <w:szCs w:val="28"/>
        </w:rPr>
      </w:pPr>
    </w:p>
    <w:p w14:paraId="49BAB37D" w14:textId="6BC1786B" w:rsidR="003334C9" w:rsidRPr="00EF62CE" w:rsidRDefault="003334C9" w:rsidP="00111002">
      <w:pPr>
        <w:shd w:val="clear" w:color="auto" w:fill="FFFFFF"/>
        <w:spacing w:before="100" w:beforeAutospacing="1" w:after="100" w:afterAutospacing="1" w:line="336" w:lineRule="auto"/>
        <w:jc w:val="center"/>
        <w:rPr>
          <w:b/>
          <w:color w:val="000000"/>
          <w:sz w:val="28"/>
          <w:szCs w:val="28"/>
        </w:rPr>
      </w:pPr>
      <w:bookmarkStart w:id="0" w:name="_Toc502619261"/>
      <w:bookmarkStart w:id="1" w:name="_Toc502616724"/>
      <w:bookmarkStart w:id="2" w:name="_Toc502617566"/>
      <w:bookmarkStart w:id="3" w:name="_Toc502619093"/>
      <w:bookmarkStart w:id="4" w:name="_Toc502619262"/>
      <w:bookmarkStart w:id="5" w:name="_Toc502616725"/>
      <w:bookmarkStart w:id="6" w:name="_Toc502617567"/>
      <w:bookmarkStart w:id="7" w:name="_Toc502619094"/>
      <w:bookmarkEnd w:id="0"/>
      <w:bookmarkEnd w:id="1"/>
      <w:bookmarkEnd w:id="2"/>
      <w:bookmarkEnd w:id="3"/>
      <w:bookmarkEnd w:id="4"/>
      <w:bookmarkEnd w:id="5"/>
      <w:bookmarkEnd w:id="6"/>
      <w:bookmarkEnd w:id="7"/>
      <w:r w:rsidRPr="00EF62CE">
        <w:rPr>
          <w:rFonts w:cs="Calibri"/>
          <w:b/>
          <w:bCs/>
          <w:color w:val="000000"/>
          <w:sz w:val="28"/>
          <w:szCs w:val="28"/>
        </w:rPr>
        <w:t xml:space="preserve">Rozeznanie rynku w zakresie warunków cenowych </w:t>
      </w:r>
      <w:r w:rsidR="00B31700" w:rsidRPr="00EF62CE">
        <w:rPr>
          <w:rFonts w:cs="Calibri"/>
          <w:b/>
          <w:bCs/>
          <w:color w:val="000000"/>
          <w:sz w:val="28"/>
          <w:szCs w:val="28"/>
        </w:rPr>
        <w:t xml:space="preserve">na </w:t>
      </w:r>
      <w:r w:rsidR="009A456C" w:rsidRPr="00EF62CE">
        <w:rPr>
          <w:rFonts w:cs="Calibri"/>
          <w:b/>
          <w:bCs/>
          <w:color w:val="000000"/>
          <w:sz w:val="28"/>
          <w:szCs w:val="28"/>
        </w:rPr>
        <w:t xml:space="preserve">zakup i dostawę </w:t>
      </w:r>
      <w:r w:rsidR="00040413" w:rsidRPr="00EF62CE">
        <w:rPr>
          <w:rFonts w:cs="Calibri"/>
          <w:b/>
          <w:bCs/>
          <w:color w:val="000000"/>
          <w:sz w:val="28"/>
          <w:szCs w:val="28"/>
        </w:rPr>
        <w:br/>
      </w:r>
      <w:r w:rsidR="00A739DB">
        <w:rPr>
          <w:rFonts w:cs="Calibri"/>
          <w:b/>
          <w:bCs/>
          <w:color w:val="000000"/>
          <w:sz w:val="28"/>
          <w:szCs w:val="28"/>
        </w:rPr>
        <w:t>elementów</w:t>
      </w:r>
      <w:r w:rsidR="00F423CD">
        <w:rPr>
          <w:rFonts w:cs="Calibri"/>
          <w:b/>
          <w:bCs/>
          <w:color w:val="000000"/>
          <w:sz w:val="28"/>
          <w:szCs w:val="28"/>
        </w:rPr>
        <w:t xml:space="preserve"> do przełączników serii Cisco 6</w:t>
      </w:r>
      <w:r w:rsidR="007C6F74">
        <w:rPr>
          <w:rFonts w:cs="Calibri"/>
          <w:b/>
          <w:bCs/>
          <w:color w:val="000000"/>
          <w:sz w:val="28"/>
          <w:szCs w:val="28"/>
        </w:rPr>
        <w:t>500</w:t>
      </w:r>
      <w:r w:rsidR="00416773">
        <w:rPr>
          <w:rFonts w:cs="Calibri"/>
          <w:b/>
          <w:bCs/>
          <w:color w:val="000000"/>
          <w:sz w:val="28"/>
          <w:szCs w:val="28"/>
        </w:rPr>
        <w:t xml:space="preserve"> </w:t>
      </w:r>
    </w:p>
    <w:p w14:paraId="49BAB37E" w14:textId="77777777" w:rsidR="00FA2CDC" w:rsidRPr="00B72D01" w:rsidRDefault="00FA2CDC" w:rsidP="00FA2CDC">
      <w:pPr>
        <w:shd w:val="clear" w:color="auto" w:fill="FFFFFF"/>
        <w:spacing w:before="100" w:beforeAutospacing="1" w:after="100" w:afterAutospacing="1" w:line="336" w:lineRule="auto"/>
        <w:jc w:val="both"/>
        <w:rPr>
          <w:rFonts w:cs="Calibri"/>
          <w:color w:val="000000"/>
          <w:sz w:val="24"/>
          <w:szCs w:val="24"/>
        </w:rPr>
      </w:pPr>
      <w:bookmarkStart w:id="8" w:name="_GoBack"/>
      <w:bookmarkEnd w:id="8"/>
    </w:p>
    <w:p w14:paraId="49BAB37F" w14:textId="77777777" w:rsidR="00FA2CDC" w:rsidRPr="00B72D01" w:rsidRDefault="00FA2CDC" w:rsidP="00FA2CDC">
      <w:pPr>
        <w:shd w:val="clear" w:color="auto" w:fill="FFFFFF"/>
        <w:spacing w:before="100" w:beforeAutospacing="1" w:after="100" w:afterAutospacing="1" w:line="336" w:lineRule="auto"/>
        <w:jc w:val="both"/>
        <w:rPr>
          <w:rFonts w:cs="Calibri"/>
          <w:color w:val="000000"/>
          <w:sz w:val="24"/>
          <w:szCs w:val="24"/>
        </w:rPr>
      </w:pPr>
    </w:p>
    <w:p w14:paraId="49BAB380" w14:textId="77777777" w:rsidR="00FA2CDC" w:rsidRPr="00B72D01" w:rsidRDefault="00FA2CDC" w:rsidP="00FA2CDC">
      <w:pPr>
        <w:shd w:val="clear" w:color="auto" w:fill="FFFFFF"/>
        <w:spacing w:before="100" w:beforeAutospacing="1" w:after="100" w:afterAutospacing="1" w:line="336" w:lineRule="auto"/>
        <w:jc w:val="both"/>
        <w:rPr>
          <w:rFonts w:cs="Calibri"/>
          <w:color w:val="000000"/>
          <w:sz w:val="24"/>
          <w:szCs w:val="24"/>
        </w:rPr>
      </w:pPr>
    </w:p>
    <w:p w14:paraId="49BAB381" w14:textId="77777777" w:rsidR="00FA2CDC" w:rsidRDefault="00FA2CDC" w:rsidP="00FA2CDC">
      <w:pPr>
        <w:shd w:val="clear" w:color="auto" w:fill="FFFFFF"/>
        <w:spacing w:before="100" w:beforeAutospacing="1" w:after="100" w:afterAutospacing="1" w:line="336" w:lineRule="auto"/>
        <w:jc w:val="both"/>
        <w:rPr>
          <w:rFonts w:cs="Calibri"/>
          <w:color w:val="000000"/>
          <w:sz w:val="24"/>
          <w:szCs w:val="24"/>
        </w:rPr>
      </w:pPr>
    </w:p>
    <w:p w14:paraId="49BAB382" w14:textId="77777777" w:rsidR="00FA2CDC" w:rsidRDefault="00FA2CDC" w:rsidP="00FA2CDC">
      <w:pPr>
        <w:shd w:val="clear" w:color="auto" w:fill="FFFFFF"/>
        <w:spacing w:before="100" w:beforeAutospacing="1" w:after="100" w:afterAutospacing="1" w:line="336" w:lineRule="auto"/>
        <w:jc w:val="both"/>
        <w:rPr>
          <w:rFonts w:cs="Calibri"/>
          <w:color w:val="000000"/>
          <w:sz w:val="24"/>
          <w:szCs w:val="24"/>
        </w:rPr>
      </w:pPr>
    </w:p>
    <w:p w14:paraId="49BAB383" w14:textId="77777777" w:rsidR="00FA2CDC" w:rsidRDefault="00FA2CDC" w:rsidP="00FA2CDC">
      <w:pPr>
        <w:shd w:val="clear" w:color="auto" w:fill="FFFFFF"/>
        <w:spacing w:before="100" w:beforeAutospacing="1" w:after="100" w:afterAutospacing="1" w:line="336" w:lineRule="auto"/>
        <w:jc w:val="both"/>
        <w:rPr>
          <w:rFonts w:cs="Calibri"/>
          <w:color w:val="000000"/>
          <w:sz w:val="24"/>
          <w:szCs w:val="24"/>
        </w:rPr>
      </w:pPr>
    </w:p>
    <w:p w14:paraId="49BAB384" w14:textId="77777777" w:rsidR="004C6D1D" w:rsidRDefault="004C6D1D" w:rsidP="00FA2CDC">
      <w:pPr>
        <w:shd w:val="clear" w:color="auto" w:fill="FFFFFF"/>
        <w:spacing w:before="100" w:beforeAutospacing="1" w:after="100" w:afterAutospacing="1" w:line="336" w:lineRule="auto"/>
        <w:jc w:val="both"/>
        <w:rPr>
          <w:rFonts w:cs="Calibri"/>
          <w:color w:val="000000"/>
          <w:sz w:val="24"/>
          <w:szCs w:val="24"/>
        </w:rPr>
      </w:pPr>
    </w:p>
    <w:p w14:paraId="49BAB385" w14:textId="77777777" w:rsidR="00FF71B2" w:rsidRDefault="00FF71B2" w:rsidP="00FA2CDC">
      <w:pPr>
        <w:shd w:val="clear" w:color="auto" w:fill="FFFFFF"/>
        <w:spacing w:before="100" w:beforeAutospacing="1" w:after="100" w:afterAutospacing="1" w:line="336" w:lineRule="auto"/>
        <w:jc w:val="both"/>
        <w:rPr>
          <w:rFonts w:cs="Calibri"/>
          <w:color w:val="000000"/>
          <w:sz w:val="24"/>
          <w:szCs w:val="24"/>
        </w:rPr>
      </w:pPr>
    </w:p>
    <w:p w14:paraId="49BAB386" w14:textId="77777777" w:rsidR="004E2026" w:rsidRDefault="004E2026" w:rsidP="00FA2CDC">
      <w:pPr>
        <w:shd w:val="clear" w:color="auto" w:fill="FFFFFF"/>
        <w:spacing w:before="100" w:beforeAutospacing="1" w:after="100" w:afterAutospacing="1" w:line="336" w:lineRule="auto"/>
        <w:jc w:val="both"/>
        <w:rPr>
          <w:rFonts w:cs="Calibri"/>
          <w:color w:val="000000"/>
          <w:sz w:val="24"/>
          <w:szCs w:val="24"/>
        </w:rPr>
      </w:pPr>
    </w:p>
    <w:p w14:paraId="49BAB387" w14:textId="77777777" w:rsidR="004E2026" w:rsidRPr="00B72D01" w:rsidRDefault="004E2026" w:rsidP="00FA2CDC">
      <w:pPr>
        <w:shd w:val="clear" w:color="auto" w:fill="FFFFFF"/>
        <w:spacing w:before="100" w:beforeAutospacing="1" w:after="100" w:afterAutospacing="1" w:line="336" w:lineRule="auto"/>
        <w:jc w:val="both"/>
        <w:rPr>
          <w:rFonts w:cs="Calibri"/>
          <w:color w:val="000000"/>
          <w:sz w:val="24"/>
          <w:szCs w:val="24"/>
        </w:rPr>
      </w:pPr>
    </w:p>
    <w:p w14:paraId="72ECCB4B" w14:textId="77777777" w:rsidR="00201CDD" w:rsidRDefault="00201CDD" w:rsidP="00B92F2C">
      <w:pPr>
        <w:shd w:val="clear" w:color="auto" w:fill="FFFFFF"/>
        <w:spacing w:before="100" w:beforeAutospacing="1" w:after="100" w:afterAutospacing="1" w:line="360" w:lineRule="auto"/>
        <w:jc w:val="center"/>
        <w:rPr>
          <w:rFonts w:cs="Calibri"/>
          <w:color w:val="000000"/>
        </w:rPr>
      </w:pPr>
    </w:p>
    <w:p w14:paraId="49BAB388" w14:textId="21FE6D58" w:rsidR="00FA2CDC" w:rsidRDefault="00D720DC" w:rsidP="00B92F2C">
      <w:pPr>
        <w:shd w:val="clear" w:color="auto" w:fill="FFFFFF"/>
        <w:spacing w:before="100" w:beforeAutospacing="1" w:after="100" w:afterAutospacing="1" w:line="360" w:lineRule="auto"/>
        <w:jc w:val="center"/>
        <w:rPr>
          <w:rFonts w:cs="Calibri"/>
          <w:color w:val="000000"/>
        </w:rPr>
      </w:pPr>
      <w:r>
        <w:rPr>
          <w:rFonts w:cs="Calibri"/>
          <w:color w:val="000000"/>
        </w:rPr>
        <w:t>Warszawa,</w:t>
      </w:r>
      <w:r w:rsidR="00F423CD">
        <w:rPr>
          <w:rFonts w:cs="Calibri"/>
          <w:color w:val="000000"/>
        </w:rPr>
        <w:t xml:space="preserve"> 27</w:t>
      </w:r>
      <w:r>
        <w:rPr>
          <w:rFonts w:cs="Calibri"/>
          <w:color w:val="000000"/>
        </w:rPr>
        <w:t xml:space="preserve"> </w:t>
      </w:r>
      <w:r w:rsidR="00F423CD">
        <w:rPr>
          <w:rFonts w:cs="Calibri"/>
          <w:color w:val="000000"/>
        </w:rPr>
        <w:t>września</w:t>
      </w:r>
      <w:r w:rsidR="00FA2CDC" w:rsidRPr="006827A3">
        <w:rPr>
          <w:rFonts w:cs="Calibri"/>
          <w:color w:val="000000"/>
        </w:rPr>
        <w:t xml:space="preserve"> 202</w:t>
      </w:r>
      <w:r w:rsidR="00F423CD">
        <w:rPr>
          <w:rFonts w:cs="Calibri"/>
          <w:color w:val="000000"/>
        </w:rPr>
        <w:t>4</w:t>
      </w:r>
      <w:r w:rsidR="00FA2CDC" w:rsidRPr="006827A3">
        <w:rPr>
          <w:rFonts w:cs="Calibri"/>
          <w:color w:val="000000"/>
        </w:rPr>
        <w:t xml:space="preserve"> r.</w:t>
      </w:r>
    </w:p>
    <w:p w14:paraId="49BAB38A" w14:textId="77777777" w:rsidR="00FA2CDC" w:rsidRPr="00B72D01" w:rsidRDefault="00FA2CDC" w:rsidP="00FA2CDC">
      <w:pPr>
        <w:pStyle w:val="Akapitzlist"/>
        <w:numPr>
          <w:ilvl w:val="0"/>
          <w:numId w:val="3"/>
        </w:numPr>
        <w:spacing w:after="80" w:line="360" w:lineRule="auto"/>
        <w:ind w:left="284" w:hanging="284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B72D01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lastRenderedPageBreak/>
        <w:t>Ogólne informacje dotyczące przedmiotu zapytania o informację cenową</w:t>
      </w:r>
    </w:p>
    <w:p w14:paraId="49BAB38B" w14:textId="77777777" w:rsidR="00FA2CDC" w:rsidRPr="00B72D01" w:rsidRDefault="00FA2CDC" w:rsidP="00FA2CDC">
      <w:pPr>
        <w:numPr>
          <w:ilvl w:val="0"/>
          <w:numId w:val="1"/>
        </w:numPr>
        <w:spacing w:after="0"/>
        <w:ind w:left="709" w:hanging="425"/>
        <w:jc w:val="both"/>
      </w:pPr>
      <w:r w:rsidRPr="00B72D01">
        <w:rPr>
          <w:color w:val="000000"/>
        </w:rPr>
        <w:t>Niniejszy dokument stanowi prośbę o przekazanie informacji cenowej o wartości zamówienia</w:t>
      </w:r>
      <w:r w:rsidRPr="00B72D01">
        <w:rPr>
          <w:bCs/>
        </w:rPr>
        <w:t>.</w:t>
      </w:r>
    </w:p>
    <w:p w14:paraId="49BAB38C" w14:textId="77777777" w:rsidR="00FA2CDC" w:rsidRPr="00B72D01" w:rsidRDefault="00FA2CDC" w:rsidP="00FA2CDC">
      <w:pPr>
        <w:numPr>
          <w:ilvl w:val="0"/>
          <w:numId w:val="1"/>
        </w:numPr>
        <w:spacing w:after="0"/>
        <w:ind w:left="709" w:hanging="425"/>
        <w:jc w:val="both"/>
      </w:pPr>
      <w:r w:rsidRPr="00B72D01">
        <w:t>Każdy może przesłać jedną odpowiedź na Zapytanie o informację cenową.</w:t>
      </w:r>
    </w:p>
    <w:p w14:paraId="49BAB38D" w14:textId="77777777" w:rsidR="00FA2CDC" w:rsidRPr="00B72D01" w:rsidRDefault="00FA2CDC" w:rsidP="00FA2CDC">
      <w:pPr>
        <w:numPr>
          <w:ilvl w:val="0"/>
          <w:numId w:val="1"/>
        </w:numPr>
        <w:spacing w:after="0"/>
        <w:ind w:left="709" w:hanging="425"/>
        <w:jc w:val="both"/>
      </w:pPr>
      <w:r w:rsidRPr="00B72D01">
        <w:t>Szczegółowe wymagania dotyczące Zapytania o informację cenową są przedstawione poniżej.</w:t>
      </w:r>
    </w:p>
    <w:p w14:paraId="49BAB38E" w14:textId="77777777" w:rsidR="00FA2CDC" w:rsidRPr="00B72D01" w:rsidRDefault="00FA2CDC" w:rsidP="00FA2CDC">
      <w:pPr>
        <w:numPr>
          <w:ilvl w:val="0"/>
          <w:numId w:val="1"/>
        </w:numPr>
        <w:spacing w:after="0"/>
        <w:ind w:left="709" w:hanging="425"/>
        <w:jc w:val="both"/>
      </w:pPr>
      <w:r w:rsidRPr="00B72D01">
        <w:t>Złożona informacja cenowa będzie podstawą do oszacowania wartości zamówienia.</w:t>
      </w:r>
    </w:p>
    <w:p w14:paraId="49BAB38F" w14:textId="77777777" w:rsidR="00FA2CDC" w:rsidRPr="00B72D01" w:rsidRDefault="00FA2CDC" w:rsidP="00FA2CDC">
      <w:pPr>
        <w:numPr>
          <w:ilvl w:val="0"/>
          <w:numId w:val="1"/>
        </w:numPr>
        <w:spacing w:after="0"/>
        <w:ind w:left="709" w:hanging="425"/>
        <w:jc w:val="both"/>
        <w:rPr>
          <w:rFonts w:eastAsia="Arial Unicode MS"/>
        </w:rPr>
      </w:pPr>
      <w:r w:rsidRPr="00B72D01">
        <w:rPr>
          <w:rFonts w:eastAsia="Arial Unicode MS"/>
        </w:rPr>
        <w:t>Niniejsze Zapytanie o informację cenową nie stanowi oferty zawarcia umowy w rozumieniu przepisów Kodeksu Cywilnego.</w:t>
      </w:r>
    </w:p>
    <w:p w14:paraId="49BAB390" w14:textId="77777777" w:rsidR="00FA2CDC" w:rsidRPr="00B72D01" w:rsidRDefault="00FA2CDC" w:rsidP="00FA2CDC">
      <w:pPr>
        <w:numPr>
          <w:ilvl w:val="0"/>
          <w:numId w:val="1"/>
        </w:numPr>
        <w:spacing w:after="0"/>
        <w:ind w:left="709" w:hanging="425"/>
        <w:jc w:val="both"/>
        <w:rPr>
          <w:rFonts w:eastAsia="Arial Unicode MS"/>
        </w:rPr>
      </w:pPr>
      <w:r w:rsidRPr="00B72D01">
        <w:rPr>
          <w:rFonts w:eastAsia="Arial Unicode MS"/>
        </w:rPr>
        <w:t>Udzielenie odpowiedzi na niniejsze Zapytanie nie będzie uprawniało do występowania</w:t>
      </w:r>
      <w:r w:rsidRPr="00B72D01">
        <w:rPr>
          <w:rFonts w:eastAsia="Arial Unicode MS"/>
        </w:rPr>
        <w:br/>
        <w:t>z jakimikolwiek roszczeniami pieniężnymi lub niepieniężnymi.</w:t>
      </w:r>
    </w:p>
    <w:p w14:paraId="49BAB391" w14:textId="77777777" w:rsidR="00DF7564" w:rsidRPr="004B0934" w:rsidRDefault="00FA2CDC" w:rsidP="004B0934">
      <w:pPr>
        <w:numPr>
          <w:ilvl w:val="0"/>
          <w:numId w:val="1"/>
        </w:numPr>
        <w:spacing w:after="120"/>
        <w:ind w:left="709" w:hanging="425"/>
        <w:jc w:val="both"/>
        <w:rPr>
          <w:rFonts w:eastAsia="Arial Unicode MS"/>
        </w:rPr>
      </w:pPr>
      <w:r w:rsidRPr="004B0934">
        <w:rPr>
          <w:rFonts w:eastAsia="Arial Unicode MS"/>
        </w:rPr>
        <w:t>Przesyłający odpowiedź na Zapytanie o informację cenową jest zobowiązany do nie udostępniania osobom trzecim informacji uzyskanych w związku z niniejszym Zapytaniem bez pisemnej zgodny i upoważnienia ze strony ZUS.</w:t>
      </w:r>
    </w:p>
    <w:p w14:paraId="49BAB392" w14:textId="77777777" w:rsidR="00FA2CDC" w:rsidRPr="00B72D01" w:rsidRDefault="00FA2CDC" w:rsidP="00FA2CDC">
      <w:pPr>
        <w:pStyle w:val="Akapitzlist"/>
        <w:numPr>
          <w:ilvl w:val="0"/>
          <w:numId w:val="3"/>
        </w:numPr>
        <w:spacing w:after="80" w:line="360" w:lineRule="auto"/>
        <w:ind w:left="284" w:hanging="284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B72D01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Termin i sposób złożenia odpowiedzi na Zapytanie o informację cenową:</w:t>
      </w:r>
    </w:p>
    <w:p w14:paraId="49BAB393" w14:textId="220880E9" w:rsidR="00C85C02" w:rsidRPr="00142BD0" w:rsidRDefault="00FA2CDC" w:rsidP="00C95224">
      <w:pPr>
        <w:pStyle w:val="Listanumerowana1"/>
        <w:numPr>
          <w:ilvl w:val="0"/>
          <w:numId w:val="0"/>
        </w:numPr>
        <w:tabs>
          <w:tab w:val="clear" w:pos="426"/>
          <w:tab w:val="left" w:pos="709"/>
        </w:tabs>
        <w:spacing w:before="0"/>
        <w:ind w:left="284"/>
        <w:rPr>
          <w:rFonts w:asciiTheme="minorHAnsi" w:hAnsiTheme="minorHAnsi"/>
          <w:sz w:val="22"/>
        </w:rPr>
      </w:pPr>
      <w:r w:rsidRPr="004B0934">
        <w:rPr>
          <w:rFonts w:asciiTheme="minorHAnsi" w:hAnsiTheme="minorHAnsi"/>
          <w:sz w:val="22"/>
        </w:rPr>
        <w:t xml:space="preserve">Odpowiedź na Zapytanie </w:t>
      </w:r>
      <w:r w:rsidR="00D2087F">
        <w:rPr>
          <w:rFonts w:asciiTheme="minorHAnsi" w:hAnsiTheme="minorHAnsi"/>
          <w:sz w:val="22"/>
        </w:rPr>
        <w:t xml:space="preserve">o informację </w:t>
      </w:r>
      <w:r w:rsidR="00142BD0">
        <w:rPr>
          <w:rFonts w:asciiTheme="minorHAnsi" w:hAnsiTheme="minorHAnsi"/>
          <w:sz w:val="22"/>
        </w:rPr>
        <w:t xml:space="preserve">prosimy </w:t>
      </w:r>
      <w:r w:rsidRPr="004B0934">
        <w:rPr>
          <w:rFonts w:asciiTheme="minorHAnsi" w:hAnsiTheme="minorHAnsi"/>
          <w:sz w:val="22"/>
        </w:rPr>
        <w:t xml:space="preserve">przesłać </w:t>
      </w:r>
      <w:r w:rsidR="004C6D1D" w:rsidRPr="004B0934">
        <w:rPr>
          <w:rFonts w:asciiTheme="minorHAnsi" w:hAnsiTheme="minorHAnsi"/>
          <w:b/>
          <w:sz w:val="22"/>
        </w:rPr>
        <w:t>w terminie do dnia</w:t>
      </w:r>
      <w:r w:rsidRPr="004B0934">
        <w:rPr>
          <w:rFonts w:asciiTheme="minorHAnsi" w:hAnsiTheme="minorHAnsi"/>
          <w:b/>
          <w:sz w:val="22"/>
        </w:rPr>
        <w:t xml:space="preserve"> </w:t>
      </w:r>
      <w:r w:rsidR="00F423CD">
        <w:rPr>
          <w:rFonts w:asciiTheme="minorHAnsi" w:hAnsiTheme="minorHAnsi"/>
          <w:b/>
          <w:sz w:val="22"/>
        </w:rPr>
        <w:t>2</w:t>
      </w:r>
      <w:r w:rsidR="00FE0AE5" w:rsidRPr="004B0934">
        <w:rPr>
          <w:rFonts w:asciiTheme="minorHAnsi" w:hAnsiTheme="minorHAnsi"/>
          <w:b/>
          <w:sz w:val="22"/>
        </w:rPr>
        <w:t xml:space="preserve"> </w:t>
      </w:r>
      <w:r w:rsidR="00F423CD">
        <w:rPr>
          <w:rFonts w:asciiTheme="minorHAnsi" w:hAnsiTheme="minorHAnsi"/>
          <w:b/>
          <w:sz w:val="22"/>
        </w:rPr>
        <w:t>września</w:t>
      </w:r>
      <w:r w:rsidR="00D720DC">
        <w:rPr>
          <w:rFonts w:asciiTheme="minorHAnsi" w:hAnsiTheme="minorHAnsi"/>
          <w:b/>
          <w:sz w:val="22"/>
        </w:rPr>
        <w:t xml:space="preserve"> 202</w:t>
      </w:r>
      <w:r w:rsidR="00F423CD">
        <w:rPr>
          <w:rFonts w:asciiTheme="minorHAnsi" w:hAnsiTheme="minorHAnsi"/>
          <w:b/>
          <w:sz w:val="22"/>
        </w:rPr>
        <w:t>4</w:t>
      </w:r>
      <w:r w:rsidR="00D720DC">
        <w:rPr>
          <w:rFonts w:asciiTheme="minorHAnsi" w:hAnsiTheme="minorHAnsi"/>
          <w:b/>
          <w:sz w:val="22"/>
        </w:rPr>
        <w:t xml:space="preserve"> r.</w:t>
      </w:r>
      <w:r w:rsidR="00142BD0">
        <w:rPr>
          <w:rFonts w:asciiTheme="minorHAnsi" w:hAnsiTheme="minorHAnsi"/>
          <w:b/>
          <w:sz w:val="22"/>
        </w:rPr>
        <w:t xml:space="preserve"> </w:t>
      </w:r>
      <w:r w:rsidR="00D720DC">
        <w:rPr>
          <w:rFonts w:asciiTheme="minorHAnsi" w:hAnsiTheme="minorHAnsi"/>
          <w:b/>
          <w:sz w:val="22"/>
        </w:rPr>
        <w:br/>
      </w:r>
      <w:r w:rsidR="003334C9">
        <w:rPr>
          <w:rFonts w:asciiTheme="minorHAnsi" w:hAnsiTheme="minorHAnsi"/>
          <w:b/>
          <w:sz w:val="22"/>
        </w:rPr>
        <w:t>do godz</w:t>
      </w:r>
      <w:proofErr w:type="gramStart"/>
      <w:r w:rsidR="003334C9">
        <w:rPr>
          <w:rFonts w:asciiTheme="minorHAnsi" w:hAnsiTheme="minorHAnsi"/>
          <w:b/>
          <w:sz w:val="22"/>
        </w:rPr>
        <w:t>. 1</w:t>
      </w:r>
      <w:r w:rsidR="00F423CD">
        <w:rPr>
          <w:rFonts w:asciiTheme="minorHAnsi" w:hAnsiTheme="minorHAnsi"/>
          <w:b/>
          <w:sz w:val="22"/>
        </w:rPr>
        <w:t>0</w:t>
      </w:r>
      <w:r w:rsidRPr="004B0934">
        <w:rPr>
          <w:rFonts w:asciiTheme="minorHAnsi" w:hAnsiTheme="minorHAnsi"/>
          <w:b/>
          <w:sz w:val="22"/>
        </w:rPr>
        <w:t>:00</w:t>
      </w:r>
      <w:r w:rsidRPr="004B0934">
        <w:rPr>
          <w:rFonts w:asciiTheme="minorHAnsi" w:hAnsiTheme="minorHAnsi"/>
          <w:sz w:val="22"/>
        </w:rPr>
        <w:t xml:space="preserve"> </w:t>
      </w:r>
      <w:r w:rsidR="00D9382E" w:rsidRPr="00142BD0">
        <w:rPr>
          <w:rFonts w:asciiTheme="minorHAnsi" w:hAnsiTheme="minorHAnsi"/>
          <w:b/>
          <w:sz w:val="22"/>
        </w:rPr>
        <w:t>na</w:t>
      </w:r>
      <w:proofErr w:type="gramEnd"/>
      <w:r w:rsidR="00D9382E" w:rsidRPr="00142BD0">
        <w:rPr>
          <w:rFonts w:asciiTheme="minorHAnsi" w:hAnsiTheme="minorHAnsi"/>
          <w:b/>
          <w:sz w:val="22"/>
        </w:rPr>
        <w:t xml:space="preserve"> </w:t>
      </w:r>
      <w:r w:rsidR="00142BD0" w:rsidRPr="00142BD0">
        <w:rPr>
          <w:rFonts w:asciiTheme="minorHAnsi" w:hAnsiTheme="minorHAnsi"/>
          <w:b/>
          <w:sz w:val="22"/>
        </w:rPr>
        <w:t>platformę SMARTPZP</w:t>
      </w:r>
      <w:r w:rsidR="00142BD0" w:rsidRPr="00142BD0">
        <w:rPr>
          <w:rFonts w:asciiTheme="minorHAnsi" w:hAnsiTheme="minorHAnsi" w:cstheme="minorHAnsi"/>
          <w:b/>
        </w:rPr>
        <w:t>:</w:t>
      </w:r>
      <w:r w:rsidR="00142BD0">
        <w:rPr>
          <w:rFonts w:asciiTheme="minorHAnsi" w:hAnsiTheme="minorHAnsi" w:cstheme="minorHAnsi"/>
          <w:b/>
        </w:rPr>
        <w:t xml:space="preserve"> </w:t>
      </w:r>
      <w:hyperlink r:id="rId13" w:history="1">
        <w:r w:rsidR="00142BD0" w:rsidRPr="00142BD0">
          <w:rPr>
            <w:rStyle w:val="Hipercze"/>
            <w:rFonts w:asciiTheme="minorHAnsi" w:eastAsiaTheme="majorEastAsia" w:hAnsiTheme="minorHAnsi" w:cstheme="minorHAnsi"/>
            <w:sz w:val="22"/>
          </w:rPr>
          <w:t>https://portal.smartpzp.pl/zus</w:t>
        </w:r>
      </w:hyperlink>
    </w:p>
    <w:p w14:paraId="49BAB394" w14:textId="77777777" w:rsidR="00DF7564" w:rsidRPr="00DF7564" w:rsidRDefault="00DF7564" w:rsidP="00DF7564">
      <w:pPr>
        <w:pStyle w:val="Akapitzlist"/>
        <w:numPr>
          <w:ilvl w:val="0"/>
          <w:numId w:val="3"/>
        </w:numPr>
        <w:spacing w:after="80" w:line="360" w:lineRule="auto"/>
        <w:ind w:left="284" w:hanging="284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DF7564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Sposób przygotowania odpowiedzi na Zapytanie cenowe</w:t>
      </w:r>
    </w:p>
    <w:p w14:paraId="49BAB395" w14:textId="77777777" w:rsidR="00FA2CDC" w:rsidRPr="001F5DF7" w:rsidRDefault="00FA2CDC" w:rsidP="00A53D3E">
      <w:pPr>
        <w:pStyle w:val="Listanumerowana1"/>
        <w:numPr>
          <w:ilvl w:val="0"/>
          <w:numId w:val="7"/>
        </w:numPr>
        <w:tabs>
          <w:tab w:val="clear" w:pos="426"/>
          <w:tab w:val="left" w:pos="709"/>
        </w:tabs>
        <w:spacing w:before="0" w:after="0"/>
        <w:rPr>
          <w:rFonts w:asciiTheme="minorHAnsi" w:hAnsiTheme="minorHAnsi"/>
          <w:sz w:val="22"/>
        </w:rPr>
      </w:pPr>
      <w:r w:rsidRPr="001F5DF7">
        <w:rPr>
          <w:rFonts w:asciiTheme="minorHAnsi" w:hAnsiTheme="minorHAnsi"/>
          <w:sz w:val="22"/>
        </w:rPr>
        <w:t>Odpowiedź na Zapytanie o informację cenową powinna zawierać:</w:t>
      </w:r>
    </w:p>
    <w:p w14:paraId="49BAB396" w14:textId="77777777" w:rsidR="00FA2CDC" w:rsidRPr="00B72D01" w:rsidRDefault="00FA2CDC" w:rsidP="00FA2CDC">
      <w:pPr>
        <w:pStyle w:val="Akapitzlist"/>
        <w:numPr>
          <w:ilvl w:val="0"/>
          <w:numId w:val="2"/>
        </w:numPr>
        <w:spacing w:line="276" w:lineRule="auto"/>
        <w:ind w:left="113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gramStart"/>
      <w:r w:rsidRPr="00B72D01">
        <w:rPr>
          <w:rFonts w:asciiTheme="minorHAnsi" w:eastAsiaTheme="minorHAnsi" w:hAnsiTheme="minorHAnsi" w:cstheme="minorBidi"/>
          <w:sz w:val="22"/>
          <w:szCs w:val="22"/>
          <w:lang w:eastAsia="en-US"/>
        </w:rPr>
        <w:t>dane</w:t>
      </w:r>
      <w:proofErr w:type="gramEnd"/>
      <w:r w:rsidRPr="00B72D0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podmiotu odpowiadającego na Zapytanie RFI,</w:t>
      </w:r>
    </w:p>
    <w:p w14:paraId="49BAB397" w14:textId="77777777" w:rsidR="00FA2CDC" w:rsidRPr="00B72D01" w:rsidRDefault="00FA2CDC" w:rsidP="00FA2CDC">
      <w:pPr>
        <w:pStyle w:val="Akapitzlist"/>
        <w:numPr>
          <w:ilvl w:val="0"/>
          <w:numId w:val="2"/>
        </w:numPr>
        <w:spacing w:line="276" w:lineRule="auto"/>
        <w:ind w:left="113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gramStart"/>
      <w:r w:rsidRPr="00B72D01">
        <w:rPr>
          <w:rFonts w:asciiTheme="minorHAnsi" w:eastAsiaTheme="minorHAnsi" w:hAnsiTheme="minorHAnsi" w:cstheme="minorBidi"/>
          <w:sz w:val="22"/>
          <w:szCs w:val="22"/>
          <w:lang w:eastAsia="en-US"/>
        </w:rPr>
        <w:t>wskazanie</w:t>
      </w:r>
      <w:proofErr w:type="gramEnd"/>
      <w:r w:rsidRPr="00B72D0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osób uprawnionych do kontaktu z ZUS wraz z danymi do kontaktu (imię</w:t>
      </w:r>
      <w:r w:rsidRPr="00B72D01">
        <w:rPr>
          <w:rFonts w:asciiTheme="minorHAnsi" w:eastAsiaTheme="minorHAnsi" w:hAnsiTheme="minorHAnsi" w:cstheme="minorBidi"/>
          <w:sz w:val="22"/>
          <w:szCs w:val="22"/>
          <w:lang w:eastAsia="en-US"/>
        </w:rPr>
        <w:br/>
        <w:t xml:space="preserve">i nazwisko,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numer </w:t>
      </w:r>
      <w:r w:rsidRPr="00B72D01">
        <w:rPr>
          <w:rFonts w:asciiTheme="minorHAnsi" w:eastAsiaTheme="minorHAnsi" w:hAnsiTheme="minorHAnsi" w:cstheme="minorBidi"/>
          <w:sz w:val="22"/>
          <w:szCs w:val="22"/>
          <w:lang w:eastAsia="en-US"/>
        </w:rPr>
        <w:t>telefon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u/</w:t>
      </w:r>
      <w:r w:rsidRPr="00B72D01">
        <w:rPr>
          <w:rFonts w:asciiTheme="minorHAnsi" w:eastAsiaTheme="minorHAnsi" w:hAnsiTheme="minorHAnsi" w:cstheme="minorBidi"/>
          <w:sz w:val="22"/>
          <w:szCs w:val="22"/>
          <w:lang w:eastAsia="en-US"/>
        </w:rPr>
        <w:t>faks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u</w:t>
      </w:r>
      <w:r w:rsidRPr="00B72D0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,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adres </w:t>
      </w:r>
      <w:r w:rsidRPr="00B72D01">
        <w:rPr>
          <w:rFonts w:asciiTheme="minorHAnsi" w:eastAsiaTheme="minorHAnsi" w:hAnsiTheme="minorHAnsi" w:cstheme="minorBidi"/>
          <w:sz w:val="22"/>
          <w:szCs w:val="22"/>
          <w:lang w:eastAsia="en-US"/>
        </w:rPr>
        <w:t>e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-</w:t>
      </w:r>
      <w:r w:rsidRPr="00B72D01">
        <w:rPr>
          <w:rFonts w:asciiTheme="minorHAnsi" w:eastAsiaTheme="minorHAnsi" w:hAnsiTheme="minorHAnsi" w:cstheme="minorBidi"/>
          <w:sz w:val="22"/>
          <w:szCs w:val="22"/>
          <w:lang w:eastAsia="en-US"/>
        </w:rPr>
        <w:t>mail),</w:t>
      </w:r>
    </w:p>
    <w:p w14:paraId="49BAB398" w14:textId="77777777" w:rsidR="00FA2CDC" w:rsidRPr="00B72D01" w:rsidRDefault="00FF5270" w:rsidP="00FA2CDC">
      <w:pPr>
        <w:pStyle w:val="Akapitzlist"/>
        <w:numPr>
          <w:ilvl w:val="0"/>
          <w:numId w:val="2"/>
        </w:numPr>
        <w:spacing w:line="276" w:lineRule="auto"/>
        <w:ind w:left="113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gramStart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informację</w:t>
      </w:r>
      <w:proofErr w:type="gramEnd"/>
      <w:r w:rsidR="00FA2CDC" w:rsidRPr="00B72D0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o wartości zamówienia </w:t>
      </w:r>
      <w:r w:rsidR="00DF7564">
        <w:rPr>
          <w:rFonts w:asciiTheme="minorHAnsi" w:eastAsiaTheme="minorHAnsi" w:hAnsiTheme="minorHAnsi" w:cstheme="minorBidi"/>
          <w:sz w:val="22"/>
          <w:szCs w:val="22"/>
          <w:lang w:eastAsia="en-US"/>
        </w:rPr>
        <w:t>brutto</w:t>
      </w:r>
      <w:r w:rsidR="00DA3A7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złożoną w oparciu o formularz stanowiący </w:t>
      </w:r>
      <w:r w:rsidR="00DA3A79" w:rsidRPr="00DA3A79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Załącznik nr 1</w:t>
      </w:r>
      <w:r w:rsidR="00DA3A7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do Zapytania o informację cenową</w:t>
      </w:r>
      <w:r w:rsidR="00DF7564">
        <w:rPr>
          <w:rFonts w:asciiTheme="minorHAnsi" w:eastAsiaTheme="minorHAnsi" w:hAnsiTheme="minorHAnsi" w:cstheme="minorBidi"/>
          <w:sz w:val="22"/>
          <w:szCs w:val="22"/>
          <w:lang w:eastAsia="en-US"/>
        </w:rPr>
        <w:t>,</w:t>
      </w:r>
    </w:p>
    <w:p w14:paraId="49BAB399" w14:textId="77777777" w:rsidR="00FA2CDC" w:rsidRDefault="00FA2CDC" w:rsidP="004B0934">
      <w:pPr>
        <w:pStyle w:val="Akapitzlist"/>
        <w:numPr>
          <w:ilvl w:val="0"/>
          <w:numId w:val="2"/>
        </w:numPr>
        <w:shd w:val="clear" w:color="auto" w:fill="FFFFFF"/>
        <w:spacing w:line="276" w:lineRule="auto"/>
        <w:ind w:left="1134" w:hanging="283"/>
        <w:jc w:val="both"/>
        <w:rPr>
          <w:rFonts w:asciiTheme="minorHAnsi" w:hAnsiTheme="minorHAnsi"/>
          <w:color w:val="000000"/>
          <w:sz w:val="22"/>
          <w:szCs w:val="22"/>
        </w:rPr>
      </w:pPr>
      <w:proofErr w:type="gramStart"/>
      <w:r w:rsidRPr="00B72D01">
        <w:rPr>
          <w:rFonts w:asciiTheme="minorHAnsi" w:hAnsiTheme="minorHAnsi"/>
          <w:color w:val="000000"/>
          <w:sz w:val="22"/>
          <w:szCs w:val="22"/>
        </w:rPr>
        <w:t>inne</w:t>
      </w:r>
      <w:proofErr w:type="gramEnd"/>
      <w:r w:rsidRPr="00B72D01">
        <w:rPr>
          <w:rFonts w:asciiTheme="minorHAnsi" w:hAnsiTheme="minorHAnsi"/>
          <w:color w:val="000000"/>
          <w:sz w:val="22"/>
          <w:szCs w:val="22"/>
        </w:rPr>
        <w:t xml:space="preserve"> dane, które podmiot odpowiadający na Zapytanie RFI uzna za konieczne, w celu przedstawienia pełnych warunków cenowych oferowan</w:t>
      </w:r>
      <w:r>
        <w:rPr>
          <w:rFonts w:asciiTheme="minorHAnsi" w:hAnsiTheme="minorHAnsi"/>
          <w:color w:val="000000"/>
          <w:sz w:val="22"/>
          <w:szCs w:val="22"/>
        </w:rPr>
        <w:t>ych usług</w:t>
      </w:r>
      <w:r w:rsidR="00DA3A79">
        <w:rPr>
          <w:rFonts w:asciiTheme="minorHAnsi" w:hAnsiTheme="minorHAnsi"/>
          <w:color w:val="000000"/>
          <w:sz w:val="22"/>
          <w:szCs w:val="22"/>
        </w:rPr>
        <w:t>,</w:t>
      </w:r>
    </w:p>
    <w:p w14:paraId="49BAB39A" w14:textId="77777777" w:rsidR="00FA2CDC" w:rsidRPr="004B0934" w:rsidRDefault="00FA2CDC" w:rsidP="004B0934">
      <w:pPr>
        <w:pStyle w:val="Akapitzlist"/>
        <w:numPr>
          <w:ilvl w:val="0"/>
          <w:numId w:val="2"/>
        </w:numPr>
        <w:shd w:val="clear" w:color="auto" w:fill="FFFFFF"/>
        <w:spacing w:after="120" w:line="276" w:lineRule="auto"/>
        <w:ind w:left="1135" w:hanging="284"/>
        <w:contextualSpacing w:val="0"/>
        <w:jc w:val="both"/>
        <w:rPr>
          <w:rFonts w:asciiTheme="minorHAnsi" w:eastAsiaTheme="minorHAnsi" w:hAnsiTheme="minorHAnsi"/>
          <w:sz w:val="22"/>
          <w:szCs w:val="22"/>
        </w:rPr>
      </w:pPr>
      <w:proofErr w:type="gramStart"/>
      <w:r w:rsidRPr="004B0934">
        <w:rPr>
          <w:rFonts w:asciiTheme="minorHAnsi" w:hAnsiTheme="minorHAnsi"/>
          <w:color w:val="000000"/>
          <w:sz w:val="22"/>
          <w:szCs w:val="22"/>
        </w:rPr>
        <w:t>wycena</w:t>
      </w:r>
      <w:proofErr w:type="gramEnd"/>
      <w:r w:rsidRPr="004B0934">
        <w:rPr>
          <w:rFonts w:asciiTheme="minorHAnsi" w:hAnsiTheme="minorHAnsi"/>
          <w:color w:val="000000"/>
          <w:sz w:val="22"/>
          <w:szCs w:val="22"/>
        </w:rPr>
        <w:t xml:space="preserve"> powinna zostać przygotowana zgodnie z pkt </w:t>
      </w:r>
      <w:r w:rsidR="004C6D1D" w:rsidRPr="004B0934">
        <w:rPr>
          <w:rFonts w:asciiTheme="minorHAnsi" w:hAnsiTheme="minorHAnsi"/>
          <w:color w:val="000000"/>
          <w:sz w:val="22"/>
          <w:szCs w:val="22"/>
        </w:rPr>
        <w:t>4</w:t>
      </w:r>
      <w:r w:rsidR="00B31700">
        <w:rPr>
          <w:rFonts w:asciiTheme="minorHAnsi" w:hAnsiTheme="minorHAnsi"/>
          <w:color w:val="000000"/>
          <w:sz w:val="22"/>
          <w:szCs w:val="22"/>
        </w:rPr>
        <w:t>.</w:t>
      </w:r>
      <w:r w:rsidR="004C6D1D" w:rsidRPr="004B0934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4B0934">
        <w:rPr>
          <w:rFonts w:asciiTheme="minorHAnsi" w:hAnsiTheme="minorHAnsi"/>
          <w:color w:val="000000"/>
          <w:sz w:val="22"/>
          <w:szCs w:val="22"/>
        </w:rPr>
        <w:t>Zapytania.</w:t>
      </w:r>
    </w:p>
    <w:p w14:paraId="49BAB39B" w14:textId="77777777" w:rsidR="00FA2CDC" w:rsidRDefault="00FA2CDC" w:rsidP="00FA2CDC">
      <w:pPr>
        <w:pStyle w:val="Akapitzlist"/>
        <w:numPr>
          <w:ilvl w:val="0"/>
          <w:numId w:val="3"/>
        </w:numPr>
        <w:spacing w:after="80" w:line="360" w:lineRule="auto"/>
        <w:ind w:left="284" w:hanging="284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B72D01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Opis przedmiotu </w:t>
      </w:r>
      <w:r w:rsidR="00F72425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zapytania</w:t>
      </w:r>
      <w:r w:rsidRPr="00B72D01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:</w:t>
      </w:r>
    </w:p>
    <w:p w14:paraId="49BAB39C" w14:textId="23A8D0D3" w:rsidR="00005EE7" w:rsidRDefault="004C6D1D" w:rsidP="00A53D3E">
      <w:pPr>
        <w:pStyle w:val="Listanumerowana1"/>
        <w:numPr>
          <w:ilvl w:val="0"/>
          <w:numId w:val="6"/>
        </w:numPr>
        <w:tabs>
          <w:tab w:val="clear" w:pos="426"/>
          <w:tab w:val="left" w:pos="709"/>
        </w:tabs>
        <w:spacing w:before="0" w:after="0"/>
        <w:rPr>
          <w:rFonts w:asciiTheme="minorHAnsi" w:hAnsiTheme="minorHAnsi"/>
          <w:sz w:val="22"/>
        </w:rPr>
      </w:pPr>
      <w:r w:rsidRPr="00EF62CE">
        <w:rPr>
          <w:rFonts w:asciiTheme="minorHAnsi" w:hAnsiTheme="minorHAnsi"/>
          <w:sz w:val="22"/>
        </w:rPr>
        <w:t xml:space="preserve">Przedmiotem </w:t>
      </w:r>
      <w:r w:rsidR="00FC04B3" w:rsidRPr="00EF62CE">
        <w:rPr>
          <w:rFonts w:asciiTheme="minorHAnsi" w:hAnsiTheme="minorHAnsi"/>
          <w:sz w:val="22"/>
        </w:rPr>
        <w:t>wyceny</w:t>
      </w:r>
      <w:r w:rsidRPr="00EF62CE">
        <w:rPr>
          <w:rFonts w:asciiTheme="minorHAnsi" w:hAnsiTheme="minorHAnsi"/>
          <w:sz w:val="22"/>
        </w:rPr>
        <w:t xml:space="preserve"> jest </w:t>
      </w:r>
      <w:r w:rsidR="00143DD1" w:rsidRPr="00EF62CE">
        <w:rPr>
          <w:rFonts w:asciiTheme="minorHAnsi" w:hAnsiTheme="minorHAnsi"/>
          <w:sz w:val="22"/>
        </w:rPr>
        <w:t>zakup i dostawa</w:t>
      </w:r>
      <w:r w:rsidR="00C64C01" w:rsidRPr="00EF62CE">
        <w:rPr>
          <w:rFonts w:asciiTheme="minorHAnsi" w:hAnsiTheme="minorHAnsi"/>
          <w:sz w:val="22"/>
        </w:rPr>
        <w:t xml:space="preserve"> </w:t>
      </w:r>
      <w:r w:rsidR="00314C03">
        <w:rPr>
          <w:rFonts w:asciiTheme="minorHAnsi" w:hAnsiTheme="minorHAnsi"/>
          <w:sz w:val="22"/>
        </w:rPr>
        <w:t xml:space="preserve">elementów </w:t>
      </w:r>
      <w:r w:rsidR="00FC555E">
        <w:rPr>
          <w:rFonts w:asciiTheme="minorHAnsi" w:hAnsiTheme="minorHAnsi"/>
          <w:sz w:val="22"/>
        </w:rPr>
        <w:t>do przełączników CISCO serii 6</w:t>
      </w:r>
      <w:r w:rsidR="00545D04">
        <w:rPr>
          <w:rFonts w:asciiTheme="minorHAnsi" w:hAnsiTheme="minorHAnsi"/>
          <w:sz w:val="22"/>
        </w:rPr>
        <w:t>500</w:t>
      </w:r>
      <w:r w:rsidR="003F05B9">
        <w:rPr>
          <w:rFonts w:asciiTheme="minorHAnsi" w:hAnsiTheme="minorHAnsi"/>
          <w:sz w:val="22"/>
        </w:rPr>
        <w:t>, wraz z gwarancją</w:t>
      </w:r>
      <w:r w:rsidR="00FC555E">
        <w:rPr>
          <w:rFonts w:asciiTheme="minorHAnsi" w:hAnsiTheme="minorHAnsi"/>
          <w:sz w:val="22"/>
        </w:rPr>
        <w:t xml:space="preserve"> uruchomieniową</w:t>
      </w:r>
      <w:r w:rsidR="00545D04">
        <w:rPr>
          <w:rFonts w:asciiTheme="minorHAnsi" w:hAnsiTheme="minorHAnsi"/>
          <w:sz w:val="22"/>
        </w:rPr>
        <w:t>:</w:t>
      </w:r>
    </w:p>
    <w:p w14:paraId="7B4DEFF9" w14:textId="447596A6" w:rsidR="00176207" w:rsidRDefault="00314C03" w:rsidP="00A53D3E">
      <w:pPr>
        <w:pStyle w:val="Listanumerowana1"/>
        <w:numPr>
          <w:ilvl w:val="0"/>
          <w:numId w:val="10"/>
        </w:numPr>
        <w:tabs>
          <w:tab w:val="clear" w:pos="426"/>
          <w:tab w:val="left" w:pos="709"/>
        </w:tabs>
        <w:spacing w:before="0" w:after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Moduł </w:t>
      </w:r>
      <w:r w:rsidR="00176207" w:rsidRPr="00176207">
        <w:rPr>
          <w:rFonts w:asciiTheme="minorHAnsi" w:hAnsiTheme="minorHAnsi"/>
          <w:sz w:val="22"/>
        </w:rPr>
        <w:t>WS-X6708-10GE Cat6500 8-port 10 Gigabit Ethernet Module</w:t>
      </w:r>
      <w:r w:rsidR="00176207">
        <w:rPr>
          <w:rFonts w:asciiTheme="minorHAnsi" w:hAnsiTheme="minorHAnsi"/>
          <w:sz w:val="22"/>
        </w:rPr>
        <w:t xml:space="preserve"> </w:t>
      </w:r>
      <w:r w:rsidR="00FA09C4">
        <w:rPr>
          <w:rFonts w:asciiTheme="minorHAnsi" w:hAnsiTheme="minorHAnsi"/>
          <w:sz w:val="22"/>
        </w:rPr>
        <w:t>–</w:t>
      </w:r>
      <w:r w:rsidR="00176207">
        <w:rPr>
          <w:rFonts w:asciiTheme="minorHAnsi" w:hAnsiTheme="minorHAnsi"/>
          <w:sz w:val="22"/>
        </w:rPr>
        <w:t xml:space="preserve"> </w:t>
      </w:r>
      <w:r w:rsidR="00FA09C4">
        <w:rPr>
          <w:rFonts w:asciiTheme="minorHAnsi" w:hAnsiTheme="minorHAnsi"/>
          <w:sz w:val="22"/>
        </w:rPr>
        <w:t>2 szt.</w:t>
      </w:r>
      <w:r w:rsidR="004220A6">
        <w:rPr>
          <w:rFonts w:asciiTheme="minorHAnsi" w:hAnsiTheme="minorHAnsi"/>
          <w:sz w:val="22"/>
        </w:rPr>
        <w:t>,</w:t>
      </w:r>
    </w:p>
    <w:p w14:paraId="5228AEF0" w14:textId="1857F9C9" w:rsidR="00314C03" w:rsidRDefault="00314C03" w:rsidP="00A53D3E">
      <w:pPr>
        <w:pStyle w:val="Listanumerowana1"/>
        <w:numPr>
          <w:ilvl w:val="0"/>
          <w:numId w:val="10"/>
        </w:numPr>
        <w:tabs>
          <w:tab w:val="clear" w:pos="426"/>
          <w:tab w:val="left" w:pos="709"/>
        </w:tabs>
        <w:spacing w:before="0" w:after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Karta</w:t>
      </w:r>
      <w:r w:rsidR="00A21A93">
        <w:rPr>
          <w:rFonts w:asciiTheme="minorHAnsi" w:hAnsiTheme="minorHAnsi"/>
          <w:sz w:val="22"/>
        </w:rPr>
        <w:t xml:space="preserve"> </w:t>
      </w:r>
      <w:r w:rsidRPr="00176207">
        <w:rPr>
          <w:rFonts w:asciiTheme="minorHAnsi" w:hAnsiTheme="minorHAnsi"/>
          <w:sz w:val="22"/>
        </w:rPr>
        <w:t>WS-F6700-DFC3C</w:t>
      </w:r>
      <w:r w:rsidR="00A21A93" w:rsidRPr="00A21A93">
        <w:rPr>
          <w:rFonts w:asciiTheme="minorHAnsi" w:hAnsiTheme="minorHAnsi"/>
          <w:sz w:val="22"/>
        </w:rPr>
        <w:t xml:space="preserve"> </w:t>
      </w:r>
      <w:r w:rsidR="00A21A93">
        <w:rPr>
          <w:rFonts w:asciiTheme="minorHAnsi" w:hAnsiTheme="minorHAnsi"/>
          <w:sz w:val="22"/>
        </w:rPr>
        <w:t xml:space="preserve">do modułu z </w:t>
      </w:r>
      <w:proofErr w:type="spellStart"/>
      <w:r w:rsidR="00A21A93">
        <w:rPr>
          <w:rFonts w:asciiTheme="minorHAnsi" w:hAnsiTheme="minorHAnsi"/>
          <w:sz w:val="22"/>
        </w:rPr>
        <w:t>ppkt</w:t>
      </w:r>
      <w:proofErr w:type="spellEnd"/>
      <w:r w:rsidR="00A21A93">
        <w:rPr>
          <w:rFonts w:asciiTheme="minorHAnsi" w:hAnsiTheme="minorHAnsi"/>
          <w:sz w:val="22"/>
        </w:rPr>
        <w:t xml:space="preserve"> a</w:t>
      </w:r>
      <w:r w:rsidR="00B3639F">
        <w:rPr>
          <w:rFonts w:asciiTheme="minorHAnsi" w:hAnsiTheme="minorHAnsi"/>
          <w:sz w:val="22"/>
        </w:rPr>
        <w:t>)</w:t>
      </w:r>
      <w:r w:rsidR="00A21A93">
        <w:rPr>
          <w:rFonts w:asciiTheme="minorHAnsi" w:hAnsiTheme="minorHAnsi"/>
          <w:sz w:val="22"/>
        </w:rPr>
        <w:t xml:space="preserve"> – 2 szt.</w:t>
      </w:r>
      <w:r w:rsidRPr="00176207">
        <w:rPr>
          <w:rFonts w:asciiTheme="minorHAnsi" w:hAnsiTheme="minorHAnsi"/>
          <w:sz w:val="22"/>
        </w:rPr>
        <w:t>,</w:t>
      </w:r>
    </w:p>
    <w:p w14:paraId="0B84C33E" w14:textId="628BF884" w:rsidR="00545D04" w:rsidRPr="003E2DED" w:rsidRDefault="00A21A93" w:rsidP="00A53D3E">
      <w:pPr>
        <w:pStyle w:val="Listanumerowana1"/>
        <w:numPr>
          <w:ilvl w:val="0"/>
          <w:numId w:val="10"/>
        </w:numPr>
        <w:tabs>
          <w:tab w:val="clear" w:pos="426"/>
          <w:tab w:val="left" w:pos="709"/>
        </w:tabs>
        <w:spacing w:before="0" w:after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Moduł </w:t>
      </w:r>
      <w:r w:rsidR="00176207" w:rsidRPr="00176207">
        <w:rPr>
          <w:rFonts w:asciiTheme="minorHAnsi" w:hAnsiTheme="minorHAnsi"/>
          <w:sz w:val="22"/>
        </w:rPr>
        <w:t>WS-X6704-10GE Cat6500 4-port 10 Gigabit Ethernet Module</w:t>
      </w:r>
      <w:r w:rsidR="00B3639F">
        <w:rPr>
          <w:rFonts w:asciiTheme="minorHAnsi" w:hAnsiTheme="minorHAnsi"/>
          <w:sz w:val="22"/>
        </w:rPr>
        <w:t xml:space="preserve"> – 5</w:t>
      </w:r>
      <w:r w:rsidR="0008777C">
        <w:rPr>
          <w:rFonts w:asciiTheme="minorHAnsi" w:hAnsiTheme="minorHAnsi"/>
          <w:sz w:val="22"/>
        </w:rPr>
        <w:t xml:space="preserve"> szt.</w:t>
      </w:r>
      <w:r w:rsidR="004220A6">
        <w:rPr>
          <w:rFonts w:asciiTheme="minorHAnsi" w:hAnsiTheme="minorHAnsi"/>
          <w:sz w:val="22"/>
        </w:rPr>
        <w:t>,</w:t>
      </w:r>
    </w:p>
    <w:p w14:paraId="5E350193" w14:textId="70680B72" w:rsidR="00A21A93" w:rsidRDefault="00A21A93" w:rsidP="00A53D3E">
      <w:pPr>
        <w:pStyle w:val="Listanumerowana1"/>
        <w:numPr>
          <w:ilvl w:val="0"/>
          <w:numId w:val="10"/>
        </w:numPr>
        <w:tabs>
          <w:tab w:val="clear" w:pos="426"/>
          <w:tab w:val="left" w:pos="709"/>
        </w:tabs>
        <w:spacing w:before="0" w:after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Karta </w:t>
      </w:r>
      <w:r w:rsidRPr="00176207">
        <w:rPr>
          <w:rFonts w:asciiTheme="minorHAnsi" w:hAnsiTheme="minorHAnsi"/>
          <w:sz w:val="22"/>
        </w:rPr>
        <w:t>WS-F6700-DFC3B</w:t>
      </w:r>
      <w:r w:rsidRPr="00A21A93">
        <w:rPr>
          <w:rFonts w:asciiTheme="minorHAnsi" w:hAnsiTheme="minorHAnsi"/>
          <w:sz w:val="22"/>
        </w:rPr>
        <w:t xml:space="preserve"> </w:t>
      </w:r>
      <w:r>
        <w:rPr>
          <w:rFonts w:asciiTheme="minorHAnsi" w:hAnsiTheme="minorHAnsi"/>
          <w:sz w:val="22"/>
        </w:rPr>
        <w:t xml:space="preserve">do modułu z </w:t>
      </w:r>
      <w:proofErr w:type="spellStart"/>
      <w:r>
        <w:rPr>
          <w:rFonts w:asciiTheme="minorHAnsi" w:hAnsiTheme="minorHAnsi"/>
          <w:sz w:val="22"/>
        </w:rPr>
        <w:t>ppkt</w:t>
      </w:r>
      <w:proofErr w:type="spellEnd"/>
      <w:r>
        <w:rPr>
          <w:rFonts w:asciiTheme="minorHAnsi" w:hAnsiTheme="minorHAnsi"/>
          <w:sz w:val="22"/>
        </w:rPr>
        <w:t xml:space="preserve"> c</w:t>
      </w:r>
      <w:r w:rsidR="00B3639F">
        <w:rPr>
          <w:rFonts w:asciiTheme="minorHAnsi" w:hAnsiTheme="minorHAnsi"/>
          <w:sz w:val="22"/>
        </w:rPr>
        <w:t>)</w:t>
      </w:r>
      <w:r>
        <w:rPr>
          <w:rFonts w:asciiTheme="minorHAnsi" w:hAnsiTheme="minorHAnsi"/>
          <w:sz w:val="22"/>
        </w:rPr>
        <w:t xml:space="preserve"> – </w:t>
      </w:r>
      <w:r w:rsidR="00B3639F">
        <w:rPr>
          <w:rFonts w:asciiTheme="minorHAnsi" w:hAnsiTheme="minorHAnsi"/>
          <w:sz w:val="22"/>
        </w:rPr>
        <w:t>5</w:t>
      </w:r>
      <w:r>
        <w:rPr>
          <w:rFonts w:asciiTheme="minorHAnsi" w:hAnsiTheme="minorHAnsi"/>
          <w:sz w:val="22"/>
        </w:rPr>
        <w:t xml:space="preserve"> szt.</w:t>
      </w:r>
    </w:p>
    <w:p w14:paraId="1BCE1A7B" w14:textId="0242A9EE" w:rsidR="00187A34" w:rsidRDefault="00187A34" w:rsidP="00A53D3E">
      <w:pPr>
        <w:pStyle w:val="Listanumerowana1"/>
        <w:numPr>
          <w:ilvl w:val="0"/>
          <w:numId w:val="6"/>
        </w:numPr>
        <w:tabs>
          <w:tab w:val="clear" w:pos="426"/>
          <w:tab w:val="left" w:pos="709"/>
        </w:tabs>
        <w:spacing w:before="0" w:after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Zamawiają</w:t>
      </w:r>
      <w:r w:rsidR="005A3467">
        <w:rPr>
          <w:rFonts w:asciiTheme="minorHAnsi" w:hAnsiTheme="minorHAnsi"/>
          <w:sz w:val="22"/>
        </w:rPr>
        <w:t xml:space="preserve">cy dopuszcza, </w:t>
      </w:r>
      <w:r>
        <w:rPr>
          <w:rFonts w:asciiTheme="minorHAnsi" w:hAnsiTheme="minorHAnsi"/>
          <w:sz w:val="22"/>
        </w:rPr>
        <w:t xml:space="preserve">aby dostarczone przez Wykonawcę elementy do przełączników Ciso, o których mowa w pkt. 1) były produktami </w:t>
      </w:r>
      <w:r w:rsidR="005A3467">
        <w:rPr>
          <w:rFonts w:asciiTheme="minorHAnsi" w:hAnsiTheme="minorHAnsi"/>
          <w:sz w:val="22"/>
        </w:rPr>
        <w:t xml:space="preserve">używanymi, powtórnie wprowadzonymi na rynek sprzedaży. </w:t>
      </w:r>
    </w:p>
    <w:p w14:paraId="078376DF" w14:textId="3F150219" w:rsidR="00ED755F" w:rsidRDefault="00ED755F" w:rsidP="00A53D3E">
      <w:pPr>
        <w:pStyle w:val="Listanumerowana1"/>
        <w:numPr>
          <w:ilvl w:val="0"/>
          <w:numId w:val="6"/>
        </w:numPr>
        <w:tabs>
          <w:tab w:val="clear" w:pos="426"/>
          <w:tab w:val="left" w:pos="709"/>
        </w:tabs>
        <w:spacing w:before="0" w:after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Przedmiot wyceny Wykonawca dostarczy do siedziby Zamawiającego </w:t>
      </w:r>
      <w:r w:rsidR="00C92CC5">
        <w:rPr>
          <w:rFonts w:asciiTheme="minorHAnsi" w:hAnsiTheme="minorHAnsi"/>
          <w:sz w:val="22"/>
        </w:rPr>
        <w:t>na terenie Warszawy</w:t>
      </w:r>
      <w:r>
        <w:rPr>
          <w:rFonts w:asciiTheme="minorHAnsi" w:hAnsiTheme="minorHAnsi"/>
          <w:sz w:val="22"/>
        </w:rPr>
        <w:t>.</w:t>
      </w:r>
    </w:p>
    <w:p w14:paraId="49BAB39D" w14:textId="77777777" w:rsidR="00B92F2C" w:rsidRPr="009F2A31" w:rsidRDefault="00DA3A79" w:rsidP="00005EE7">
      <w:pPr>
        <w:pStyle w:val="Listanumerowana1"/>
        <w:numPr>
          <w:ilvl w:val="0"/>
          <w:numId w:val="3"/>
        </w:numPr>
        <w:tabs>
          <w:tab w:val="clear" w:pos="426"/>
          <w:tab w:val="left" w:pos="284"/>
        </w:tabs>
        <w:spacing w:before="0"/>
        <w:ind w:hanging="720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Wymagania dodatkowe</w:t>
      </w:r>
      <w:r w:rsidR="00B92F2C">
        <w:rPr>
          <w:rFonts w:asciiTheme="minorHAnsi" w:hAnsiTheme="minorHAnsi"/>
          <w:b/>
          <w:sz w:val="22"/>
        </w:rPr>
        <w:t>:</w:t>
      </w:r>
    </w:p>
    <w:p w14:paraId="49BAB39E" w14:textId="77777777" w:rsidR="00B92F2C" w:rsidRPr="004B0934" w:rsidRDefault="00B92F2C" w:rsidP="00A53D3E">
      <w:pPr>
        <w:pStyle w:val="Listanumerowana1"/>
        <w:numPr>
          <w:ilvl w:val="0"/>
          <w:numId w:val="9"/>
        </w:numPr>
        <w:tabs>
          <w:tab w:val="clear" w:pos="426"/>
          <w:tab w:val="left" w:pos="709"/>
        </w:tabs>
        <w:spacing w:before="0" w:after="0"/>
        <w:rPr>
          <w:rFonts w:asciiTheme="minorHAnsi" w:hAnsiTheme="minorHAnsi"/>
          <w:sz w:val="22"/>
        </w:rPr>
      </w:pPr>
      <w:r w:rsidRPr="004B0934">
        <w:rPr>
          <w:rFonts w:asciiTheme="minorHAnsi" w:hAnsiTheme="minorHAnsi"/>
          <w:sz w:val="22"/>
        </w:rPr>
        <w:t>Wycena powinna obejmować wszystkie koszty dostawcy.</w:t>
      </w:r>
    </w:p>
    <w:p w14:paraId="49BAB39F" w14:textId="77777777" w:rsidR="00FA2CDC" w:rsidRDefault="00FA2CDC" w:rsidP="00A53D3E">
      <w:pPr>
        <w:pStyle w:val="Listanumerowana1"/>
        <w:numPr>
          <w:ilvl w:val="0"/>
          <w:numId w:val="6"/>
        </w:numPr>
        <w:tabs>
          <w:tab w:val="clear" w:pos="426"/>
          <w:tab w:val="left" w:pos="709"/>
        </w:tabs>
        <w:spacing w:before="0" w:after="0"/>
        <w:rPr>
          <w:rFonts w:asciiTheme="minorHAnsi" w:hAnsiTheme="minorHAnsi"/>
          <w:sz w:val="22"/>
        </w:rPr>
      </w:pPr>
      <w:r w:rsidRPr="004B0934">
        <w:rPr>
          <w:rFonts w:asciiTheme="minorHAnsi" w:hAnsiTheme="minorHAnsi"/>
          <w:sz w:val="22"/>
        </w:rPr>
        <w:t>Okres ważności wyceny nie krótszy niż 30 dni liczonych od terminu wyznaczonego na złożenie odpowiedzi.</w:t>
      </w:r>
    </w:p>
    <w:p w14:paraId="49BAB3A0" w14:textId="77777777" w:rsidR="00DA3A79" w:rsidRPr="005A2C52" w:rsidRDefault="00DA3A79" w:rsidP="00DA3A79">
      <w:pPr>
        <w:spacing w:after="80" w:line="360" w:lineRule="auto"/>
        <w:rPr>
          <w:b/>
        </w:rPr>
      </w:pPr>
      <w:r w:rsidRPr="005A2C52">
        <w:rPr>
          <w:b/>
        </w:rPr>
        <w:lastRenderedPageBreak/>
        <w:t>Załącznik</w:t>
      </w:r>
      <w:r>
        <w:rPr>
          <w:b/>
        </w:rPr>
        <w:t>i</w:t>
      </w:r>
    </w:p>
    <w:p w14:paraId="49BAB3A1" w14:textId="77777777" w:rsidR="00DA3A79" w:rsidRDefault="00DA3A79" w:rsidP="00A53D3E">
      <w:pPr>
        <w:pStyle w:val="Listanumerowana1"/>
        <w:numPr>
          <w:ilvl w:val="0"/>
          <w:numId w:val="8"/>
        </w:numPr>
        <w:tabs>
          <w:tab w:val="clear" w:pos="426"/>
          <w:tab w:val="left" w:pos="709"/>
        </w:tabs>
        <w:spacing w:before="0" w:after="0"/>
        <w:rPr>
          <w:rFonts w:asciiTheme="minorHAnsi" w:hAnsiTheme="minorHAnsi"/>
          <w:sz w:val="22"/>
        </w:rPr>
      </w:pPr>
      <w:r w:rsidRPr="004B0934">
        <w:rPr>
          <w:rFonts w:asciiTheme="minorHAnsi" w:hAnsiTheme="minorHAnsi"/>
          <w:sz w:val="22"/>
        </w:rPr>
        <w:t>Załącznik nr 1 – Formularz odpowiedzi n</w:t>
      </w:r>
      <w:r w:rsidR="00F4059E">
        <w:rPr>
          <w:rFonts w:asciiTheme="minorHAnsi" w:hAnsiTheme="minorHAnsi"/>
          <w:sz w:val="22"/>
        </w:rPr>
        <w:t>a Zapytanie o informacje cenową</w:t>
      </w:r>
    </w:p>
    <w:sectPr w:rsidR="00DA3A79" w:rsidSect="00A5186E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260B0A" w14:textId="77777777" w:rsidR="00AA571D" w:rsidRDefault="00AA571D">
      <w:pPr>
        <w:spacing w:after="0" w:line="240" w:lineRule="auto"/>
      </w:pPr>
      <w:r>
        <w:separator/>
      </w:r>
    </w:p>
  </w:endnote>
  <w:endnote w:type="continuationSeparator" w:id="0">
    <w:p w14:paraId="5A4CB9DA" w14:textId="77777777" w:rsidR="00AA571D" w:rsidRDefault="00AA5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  <w:sz w:val="20"/>
        <w:szCs w:val="20"/>
      </w:rPr>
      <w:id w:val="-108671993"/>
      <w:docPartObj>
        <w:docPartGallery w:val="Page Numbers (Bottom of Page)"/>
        <w:docPartUnique/>
      </w:docPartObj>
    </w:sdtPr>
    <w:sdtEndPr/>
    <w:sdtContent>
      <w:p w14:paraId="49BAB3A8" w14:textId="77777777" w:rsidR="00761C37" w:rsidRPr="00B149B7" w:rsidRDefault="004B380A" w:rsidP="00B149B7">
        <w:pPr>
          <w:pStyle w:val="Stopka"/>
          <w:jc w:val="right"/>
          <w:rPr>
            <w:sz w:val="20"/>
            <w:szCs w:val="20"/>
          </w:rPr>
        </w:pPr>
        <w:proofErr w:type="gramStart"/>
        <w:r w:rsidRPr="00B149B7">
          <w:rPr>
            <w:rFonts w:eastAsiaTheme="majorEastAsia" w:cstheme="majorBidi"/>
            <w:sz w:val="20"/>
            <w:szCs w:val="20"/>
          </w:rPr>
          <w:t>str</w:t>
        </w:r>
        <w:proofErr w:type="gramEnd"/>
        <w:r w:rsidRPr="00B149B7">
          <w:rPr>
            <w:rFonts w:eastAsiaTheme="majorEastAsia" w:cstheme="majorBidi"/>
            <w:sz w:val="20"/>
            <w:szCs w:val="20"/>
          </w:rPr>
          <w:t xml:space="preserve">. </w:t>
        </w:r>
        <w:r w:rsidRPr="00B149B7">
          <w:rPr>
            <w:rFonts w:eastAsiaTheme="minorEastAsia"/>
            <w:sz w:val="20"/>
            <w:szCs w:val="20"/>
          </w:rPr>
          <w:fldChar w:fldCharType="begin"/>
        </w:r>
        <w:r w:rsidRPr="00B149B7">
          <w:rPr>
            <w:sz w:val="20"/>
            <w:szCs w:val="20"/>
          </w:rPr>
          <w:instrText>PAGE    \* MERGEFORMAT</w:instrText>
        </w:r>
        <w:r w:rsidRPr="00B149B7">
          <w:rPr>
            <w:rFonts w:eastAsiaTheme="minorEastAsia"/>
            <w:sz w:val="20"/>
            <w:szCs w:val="20"/>
          </w:rPr>
          <w:fldChar w:fldCharType="separate"/>
        </w:r>
        <w:r w:rsidR="00A739DB" w:rsidRPr="00A739DB">
          <w:rPr>
            <w:rFonts w:eastAsiaTheme="majorEastAsia" w:cstheme="majorBidi"/>
            <w:noProof/>
            <w:sz w:val="20"/>
            <w:szCs w:val="20"/>
          </w:rPr>
          <w:t>1</w:t>
        </w:r>
        <w:r w:rsidRPr="00B149B7">
          <w:rPr>
            <w:rFonts w:eastAsiaTheme="majorEastAsia" w:cstheme="majorBidi"/>
            <w:sz w:val="20"/>
            <w:szCs w:val="20"/>
          </w:rPr>
          <w:fldChar w:fldCharType="end"/>
        </w:r>
      </w:p>
    </w:sdtContent>
  </w:sdt>
  <w:p w14:paraId="49BAB3A9" w14:textId="77777777" w:rsidR="00761C37" w:rsidRDefault="00AA57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E70E63" w14:textId="77777777" w:rsidR="00AA571D" w:rsidRDefault="00AA571D">
      <w:pPr>
        <w:spacing w:after="0" w:line="240" w:lineRule="auto"/>
      </w:pPr>
      <w:r>
        <w:separator/>
      </w:r>
    </w:p>
  </w:footnote>
  <w:footnote w:type="continuationSeparator" w:id="0">
    <w:p w14:paraId="0A33AA2D" w14:textId="77777777" w:rsidR="00AA571D" w:rsidRDefault="00AA57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D6A85"/>
    <w:multiLevelType w:val="hybridMultilevel"/>
    <w:tmpl w:val="105C0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C53E0"/>
    <w:multiLevelType w:val="multilevel"/>
    <w:tmpl w:val="3C0C2C4A"/>
    <w:lvl w:ilvl="0">
      <w:start w:val="1"/>
      <w:numFmt w:val="decimal"/>
      <w:lvlText w:val="%1)"/>
      <w:lvlJc w:val="left"/>
      <w:pPr>
        <w:tabs>
          <w:tab w:val="num" w:pos="681"/>
        </w:tabs>
        <w:ind w:left="681" w:hanging="397"/>
      </w:pPr>
      <w:rPr>
        <w:rFonts w:hint="default"/>
        <w:sz w:val="22"/>
        <w:szCs w:val="22"/>
      </w:rPr>
    </w:lvl>
    <w:lvl w:ilvl="1">
      <w:start w:val="1"/>
      <w:numFmt w:val="lowerLetter"/>
      <w:pStyle w:val="Listanumerowana1poziomII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Listanumerowana1poziomIII"/>
      <w:lvlText w:val="–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588"/>
        </w:tabs>
        <w:ind w:left="1588" w:hanging="397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461D1B7C"/>
    <w:multiLevelType w:val="hybridMultilevel"/>
    <w:tmpl w:val="2C1A3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995516"/>
    <w:multiLevelType w:val="multilevel"/>
    <w:tmpl w:val="6E10F832"/>
    <w:lvl w:ilvl="0">
      <w:start w:val="1"/>
      <w:numFmt w:val="decimal"/>
      <w:pStyle w:val="Listanumerowana1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54A7630D"/>
    <w:multiLevelType w:val="hybridMultilevel"/>
    <w:tmpl w:val="94D8AB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70AD43C">
      <w:start w:val="1"/>
      <w:numFmt w:val="decimal"/>
      <w:lvlText w:val="%3)"/>
      <w:lvlJc w:val="left"/>
      <w:pPr>
        <w:ind w:left="64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AF2A98"/>
    <w:multiLevelType w:val="hybridMultilevel"/>
    <w:tmpl w:val="8E68D136"/>
    <w:lvl w:ilvl="0" w:tplc="04150017">
      <w:start w:val="1"/>
      <w:numFmt w:val="lowerLetter"/>
      <w:lvlText w:val="%1)"/>
      <w:lvlJc w:val="left"/>
      <w:pPr>
        <w:ind w:left="1401" w:hanging="360"/>
      </w:pPr>
    </w:lvl>
    <w:lvl w:ilvl="1" w:tplc="04150019" w:tentative="1">
      <w:start w:val="1"/>
      <w:numFmt w:val="lowerLetter"/>
      <w:lvlText w:val="%2."/>
      <w:lvlJc w:val="left"/>
      <w:pPr>
        <w:ind w:left="2121" w:hanging="360"/>
      </w:pPr>
    </w:lvl>
    <w:lvl w:ilvl="2" w:tplc="0415001B" w:tentative="1">
      <w:start w:val="1"/>
      <w:numFmt w:val="lowerRoman"/>
      <w:lvlText w:val="%3."/>
      <w:lvlJc w:val="right"/>
      <w:pPr>
        <w:ind w:left="2841" w:hanging="180"/>
      </w:pPr>
    </w:lvl>
    <w:lvl w:ilvl="3" w:tplc="0415000F" w:tentative="1">
      <w:start w:val="1"/>
      <w:numFmt w:val="decimal"/>
      <w:lvlText w:val="%4."/>
      <w:lvlJc w:val="left"/>
      <w:pPr>
        <w:ind w:left="3561" w:hanging="360"/>
      </w:pPr>
    </w:lvl>
    <w:lvl w:ilvl="4" w:tplc="04150019" w:tentative="1">
      <w:start w:val="1"/>
      <w:numFmt w:val="lowerLetter"/>
      <w:lvlText w:val="%5."/>
      <w:lvlJc w:val="left"/>
      <w:pPr>
        <w:ind w:left="4281" w:hanging="360"/>
      </w:pPr>
    </w:lvl>
    <w:lvl w:ilvl="5" w:tplc="0415001B" w:tentative="1">
      <w:start w:val="1"/>
      <w:numFmt w:val="lowerRoman"/>
      <w:lvlText w:val="%6."/>
      <w:lvlJc w:val="right"/>
      <w:pPr>
        <w:ind w:left="5001" w:hanging="180"/>
      </w:pPr>
    </w:lvl>
    <w:lvl w:ilvl="6" w:tplc="0415000F" w:tentative="1">
      <w:start w:val="1"/>
      <w:numFmt w:val="decimal"/>
      <w:lvlText w:val="%7."/>
      <w:lvlJc w:val="left"/>
      <w:pPr>
        <w:ind w:left="5721" w:hanging="360"/>
      </w:pPr>
    </w:lvl>
    <w:lvl w:ilvl="7" w:tplc="04150019" w:tentative="1">
      <w:start w:val="1"/>
      <w:numFmt w:val="lowerLetter"/>
      <w:lvlText w:val="%8."/>
      <w:lvlJc w:val="left"/>
      <w:pPr>
        <w:ind w:left="6441" w:hanging="360"/>
      </w:pPr>
    </w:lvl>
    <w:lvl w:ilvl="8" w:tplc="0415001B" w:tentative="1">
      <w:start w:val="1"/>
      <w:numFmt w:val="lowerRoman"/>
      <w:lvlText w:val="%9."/>
      <w:lvlJc w:val="right"/>
      <w:pPr>
        <w:ind w:left="7161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CDC"/>
    <w:rsid w:val="00005EE7"/>
    <w:rsid w:val="000111BD"/>
    <w:rsid w:val="00040413"/>
    <w:rsid w:val="00050B74"/>
    <w:rsid w:val="00062926"/>
    <w:rsid w:val="00071BBD"/>
    <w:rsid w:val="0008777C"/>
    <w:rsid w:val="000B4DF1"/>
    <w:rsid w:val="000B4F55"/>
    <w:rsid w:val="000C5211"/>
    <w:rsid w:val="000E7158"/>
    <w:rsid w:val="001002C0"/>
    <w:rsid w:val="00101479"/>
    <w:rsid w:val="00102390"/>
    <w:rsid w:val="00111002"/>
    <w:rsid w:val="00114DA4"/>
    <w:rsid w:val="00142BD0"/>
    <w:rsid w:val="00143DD1"/>
    <w:rsid w:val="00156A8A"/>
    <w:rsid w:val="001614FB"/>
    <w:rsid w:val="00161939"/>
    <w:rsid w:val="00176207"/>
    <w:rsid w:val="001852AE"/>
    <w:rsid w:val="00187A34"/>
    <w:rsid w:val="0019193C"/>
    <w:rsid w:val="001E5C15"/>
    <w:rsid w:val="00201CDD"/>
    <w:rsid w:val="00214859"/>
    <w:rsid w:val="00233A7B"/>
    <w:rsid w:val="002A7784"/>
    <w:rsid w:val="002B75CD"/>
    <w:rsid w:val="00314C03"/>
    <w:rsid w:val="00323E4B"/>
    <w:rsid w:val="00326298"/>
    <w:rsid w:val="00333390"/>
    <w:rsid w:val="003334C9"/>
    <w:rsid w:val="00340214"/>
    <w:rsid w:val="00370E43"/>
    <w:rsid w:val="003741BD"/>
    <w:rsid w:val="00377776"/>
    <w:rsid w:val="00393910"/>
    <w:rsid w:val="003B7E20"/>
    <w:rsid w:val="003E2DED"/>
    <w:rsid w:val="003F05B9"/>
    <w:rsid w:val="003F1785"/>
    <w:rsid w:val="003F4C7E"/>
    <w:rsid w:val="00414925"/>
    <w:rsid w:val="00416773"/>
    <w:rsid w:val="004220A6"/>
    <w:rsid w:val="00426180"/>
    <w:rsid w:val="00480D86"/>
    <w:rsid w:val="004B0934"/>
    <w:rsid w:val="004B380A"/>
    <w:rsid w:val="004B3B90"/>
    <w:rsid w:val="004B7C6D"/>
    <w:rsid w:val="004C6D1D"/>
    <w:rsid w:val="004D0421"/>
    <w:rsid w:val="004E2026"/>
    <w:rsid w:val="004E394F"/>
    <w:rsid w:val="00502EDF"/>
    <w:rsid w:val="00522F8A"/>
    <w:rsid w:val="005376A7"/>
    <w:rsid w:val="005436E9"/>
    <w:rsid w:val="00545D04"/>
    <w:rsid w:val="00557541"/>
    <w:rsid w:val="0057299C"/>
    <w:rsid w:val="005A3467"/>
    <w:rsid w:val="005B12AE"/>
    <w:rsid w:val="005C0311"/>
    <w:rsid w:val="005C6034"/>
    <w:rsid w:val="005E6C85"/>
    <w:rsid w:val="00601473"/>
    <w:rsid w:val="0061046F"/>
    <w:rsid w:val="006231D3"/>
    <w:rsid w:val="006876A4"/>
    <w:rsid w:val="007050C4"/>
    <w:rsid w:val="00713966"/>
    <w:rsid w:val="00726134"/>
    <w:rsid w:val="00741282"/>
    <w:rsid w:val="00776D16"/>
    <w:rsid w:val="007A5994"/>
    <w:rsid w:val="007C6F74"/>
    <w:rsid w:val="007D0BF9"/>
    <w:rsid w:val="007D3613"/>
    <w:rsid w:val="007E4EF1"/>
    <w:rsid w:val="007F0800"/>
    <w:rsid w:val="007F598C"/>
    <w:rsid w:val="0083373F"/>
    <w:rsid w:val="00852349"/>
    <w:rsid w:val="008D3660"/>
    <w:rsid w:val="008F052B"/>
    <w:rsid w:val="008F4D74"/>
    <w:rsid w:val="00912391"/>
    <w:rsid w:val="00912A8A"/>
    <w:rsid w:val="009231C6"/>
    <w:rsid w:val="00933304"/>
    <w:rsid w:val="00953CF1"/>
    <w:rsid w:val="00965BAB"/>
    <w:rsid w:val="0097415D"/>
    <w:rsid w:val="00983F7F"/>
    <w:rsid w:val="00994C70"/>
    <w:rsid w:val="009A456C"/>
    <w:rsid w:val="009B145F"/>
    <w:rsid w:val="009D40E4"/>
    <w:rsid w:val="009E69EC"/>
    <w:rsid w:val="009F2A31"/>
    <w:rsid w:val="00A21218"/>
    <w:rsid w:val="00A21A93"/>
    <w:rsid w:val="00A35FF8"/>
    <w:rsid w:val="00A52461"/>
    <w:rsid w:val="00A53D3E"/>
    <w:rsid w:val="00A739DB"/>
    <w:rsid w:val="00A83A80"/>
    <w:rsid w:val="00AA571D"/>
    <w:rsid w:val="00B06584"/>
    <w:rsid w:val="00B25897"/>
    <w:rsid w:val="00B31700"/>
    <w:rsid w:val="00B3639F"/>
    <w:rsid w:val="00B46F5C"/>
    <w:rsid w:val="00B92F2C"/>
    <w:rsid w:val="00C36B9A"/>
    <w:rsid w:val="00C44EED"/>
    <w:rsid w:val="00C478C4"/>
    <w:rsid w:val="00C50D00"/>
    <w:rsid w:val="00C57B09"/>
    <w:rsid w:val="00C64C01"/>
    <w:rsid w:val="00C858F3"/>
    <w:rsid w:val="00C85C02"/>
    <w:rsid w:val="00C91936"/>
    <w:rsid w:val="00C92CC5"/>
    <w:rsid w:val="00C9322A"/>
    <w:rsid w:val="00C93D48"/>
    <w:rsid w:val="00C95224"/>
    <w:rsid w:val="00CC57CF"/>
    <w:rsid w:val="00CC6768"/>
    <w:rsid w:val="00CD22F2"/>
    <w:rsid w:val="00CD49DD"/>
    <w:rsid w:val="00CD7929"/>
    <w:rsid w:val="00D052E8"/>
    <w:rsid w:val="00D063B5"/>
    <w:rsid w:val="00D138D0"/>
    <w:rsid w:val="00D2087F"/>
    <w:rsid w:val="00D2745B"/>
    <w:rsid w:val="00D27A96"/>
    <w:rsid w:val="00D50CAD"/>
    <w:rsid w:val="00D536A0"/>
    <w:rsid w:val="00D53783"/>
    <w:rsid w:val="00D53C1E"/>
    <w:rsid w:val="00D7015A"/>
    <w:rsid w:val="00D720DC"/>
    <w:rsid w:val="00D9382E"/>
    <w:rsid w:val="00DA3A79"/>
    <w:rsid w:val="00DA5FCB"/>
    <w:rsid w:val="00DB38C5"/>
    <w:rsid w:val="00DC58FC"/>
    <w:rsid w:val="00DF17DC"/>
    <w:rsid w:val="00DF7564"/>
    <w:rsid w:val="00E11E33"/>
    <w:rsid w:val="00E1345C"/>
    <w:rsid w:val="00E15755"/>
    <w:rsid w:val="00E24AD0"/>
    <w:rsid w:val="00E440EE"/>
    <w:rsid w:val="00E85AA2"/>
    <w:rsid w:val="00E9030C"/>
    <w:rsid w:val="00EA221B"/>
    <w:rsid w:val="00EA3C51"/>
    <w:rsid w:val="00ED755F"/>
    <w:rsid w:val="00EE0574"/>
    <w:rsid w:val="00EF62CE"/>
    <w:rsid w:val="00F33EE1"/>
    <w:rsid w:val="00F4059E"/>
    <w:rsid w:val="00F423CD"/>
    <w:rsid w:val="00F525CC"/>
    <w:rsid w:val="00F62A84"/>
    <w:rsid w:val="00F72425"/>
    <w:rsid w:val="00F85DFD"/>
    <w:rsid w:val="00FA09C4"/>
    <w:rsid w:val="00FA1B02"/>
    <w:rsid w:val="00FA2CDC"/>
    <w:rsid w:val="00FC04B3"/>
    <w:rsid w:val="00FC1C1E"/>
    <w:rsid w:val="00FC555E"/>
    <w:rsid w:val="00FD2FB0"/>
    <w:rsid w:val="00FE0AE5"/>
    <w:rsid w:val="00FF3B85"/>
    <w:rsid w:val="00FF5270"/>
    <w:rsid w:val="00FF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AB3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C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PDST,lp1,Preambuła,HŁ_Bullet1,L1,Numerowanie,Podsis rysunku"/>
    <w:basedOn w:val="Normalny"/>
    <w:link w:val="AkapitzlistZnak"/>
    <w:uiPriority w:val="34"/>
    <w:qFormat/>
    <w:rsid w:val="00FA2C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PDST Znak,lp1 Znak,Preambuła Znak,HŁ_Bullet1 Znak,L1 Znak,Numerowanie Znak,Podsis rysunku Znak"/>
    <w:link w:val="Akapitzlist"/>
    <w:uiPriority w:val="34"/>
    <w:qFormat/>
    <w:locked/>
    <w:rsid w:val="00FA2C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anumerowana1">
    <w:name w:val="Lista numerowana 1"/>
    <w:basedOn w:val="Normalny"/>
    <w:link w:val="Listanumerowana1Znak"/>
    <w:qFormat/>
    <w:rsid w:val="00FA2CDC"/>
    <w:pPr>
      <w:numPr>
        <w:numId w:val="4"/>
      </w:numPr>
      <w:tabs>
        <w:tab w:val="left" w:pos="426"/>
      </w:tabs>
      <w:spacing w:before="120" w:after="120"/>
      <w:jc w:val="both"/>
    </w:pPr>
    <w:rPr>
      <w:rFonts w:ascii="Lato" w:hAnsi="Lato"/>
      <w:sz w:val="20"/>
    </w:rPr>
  </w:style>
  <w:style w:type="paragraph" w:customStyle="1" w:styleId="Listanumerowana1poziomII">
    <w:name w:val="Lista numerowana 1 poziom II"/>
    <w:basedOn w:val="Listanumerowana1"/>
    <w:qFormat/>
    <w:rsid w:val="00FA2CDC"/>
    <w:pPr>
      <w:numPr>
        <w:ilvl w:val="1"/>
        <w:numId w:val="5"/>
      </w:numPr>
    </w:pPr>
  </w:style>
  <w:style w:type="paragraph" w:customStyle="1" w:styleId="Listanumerowana1poziomIII">
    <w:name w:val="Lista numerowana 1 poziom III"/>
    <w:basedOn w:val="Listanumerowana1"/>
    <w:qFormat/>
    <w:rsid w:val="00FA2CDC"/>
    <w:pPr>
      <w:numPr>
        <w:ilvl w:val="2"/>
        <w:numId w:val="5"/>
      </w:numPr>
    </w:pPr>
  </w:style>
  <w:style w:type="character" w:customStyle="1" w:styleId="Listanumerowana1Znak">
    <w:name w:val="Lista numerowana 1 Znak"/>
    <w:basedOn w:val="Domylnaczcionkaakapitu"/>
    <w:link w:val="Listanumerowana1"/>
    <w:rsid w:val="00FA2CDC"/>
    <w:rPr>
      <w:rFonts w:ascii="Lato" w:hAnsi="Lato"/>
      <w:sz w:val="20"/>
    </w:rPr>
  </w:style>
  <w:style w:type="paragraph" w:styleId="Stopka">
    <w:name w:val="footer"/>
    <w:basedOn w:val="Normalny"/>
    <w:link w:val="StopkaZnak"/>
    <w:uiPriority w:val="99"/>
    <w:unhideWhenUsed/>
    <w:rsid w:val="00FA2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2CDC"/>
  </w:style>
  <w:style w:type="paragraph" w:styleId="Tekstdymka">
    <w:name w:val="Balloon Text"/>
    <w:basedOn w:val="Normalny"/>
    <w:link w:val="TekstdymkaZnak"/>
    <w:uiPriority w:val="99"/>
    <w:semiHidden/>
    <w:unhideWhenUsed/>
    <w:rsid w:val="00FA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2CD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92F2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B9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uiPriority w:val="99"/>
    <w:locked/>
    <w:rsid w:val="00B92F2C"/>
    <w:rPr>
      <w:rFonts w:cs="Times New Roman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B92F2C"/>
    <w:pPr>
      <w:widowControl w:val="0"/>
      <w:shd w:val="clear" w:color="auto" w:fill="FFFFFF"/>
      <w:spacing w:before="180" w:after="720" w:line="240" w:lineRule="atLeast"/>
      <w:ind w:hanging="280"/>
      <w:jc w:val="both"/>
    </w:pPr>
    <w:rPr>
      <w:rFonts w:cs="Times New Roman"/>
      <w:sz w:val="19"/>
      <w:szCs w:val="1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6B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6B9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6B9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45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45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45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45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456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C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PDST,lp1,Preambuła,HŁ_Bullet1,L1,Numerowanie,Podsis rysunku"/>
    <w:basedOn w:val="Normalny"/>
    <w:link w:val="AkapitzlistZnak"/>
    <w:uiPriority w:val="34"/>
    <w:qFormat/>
    <w:rsid w:val="00FA2C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PDST Znak,lp1 Znak,Preambuła Znak,HŁ_Bullet1 Znak,L1 Znak,Numerowanie Znak,Podsis rysunku Znak"/>
    <w:link w:val="Akapitzlist"/>
    <w:uiPriority w:val="34"/>
    <w:qFormat/>
    <w:locked/>
    <w:rsid w:val="00FA2C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anumerowana1">
    <w:name w:val="Lista numerowana 1"/>
    <w:basedOn w:val="Normalny"/>
    <w:link w:val="Listanumerowana1Znak"/>
    <w:qFormat/>
    <w:rsid w:val="00FA2CDC"/>
    <w:pPr>
      <w:numPr>
        <w:numId w:val="4"/>
      </w:numPr>
      <w:tabs>
        <w:tab w:val="left" w:pos="426"/>
      </w:tabs>
      <w:spacing w:before="120" w:after="120"/>
      <w:jc w:val="both"/>
    </w:pPr>
    <w:rPr>
      <w:rFonts w:ascii="Lato" w:hAnsi="Lato"/>
      <w:sz w:val="20"/>
    </w:rPr>
  </w:style>
  <w:style w:type="paragraph" w:customStyle="1" w:styleId="Listanumerowana1poziomII">
    <w:name w:val="Lista numerowana 1 poziom II"/>
    <w:basedOn w:val="Listanumerowana1"/>
    <w:qFormat/>
    <w:rsid w:val="00FA2CDC"/>
    <w:pPr>
      <w:numPr>
        <w:ilvl w:val="1"/>
        <w:numId w:val="5"/>
      </w:numPr>
    </w:pPr>
  </w:style>
  <w:style w:type="paragraph" w:customStyle="1" w:styleId="Listanumerowana1poziomIII">
    <w:name w:val="Lista numerowana 1 poziom III"/>
    <w:basedOn w:val="Listanumerowana1"/>
    <w:qFormat/>
    <w:rsid w:val="00FA2CDC"/>
    <w:pPr>
      <w:numPr>
        <w:ilvl w:val="2"/>
        <w:numId w:val="5"/>
      </w:numPr>
    </w:pPr>
  </w:style>
  <w:style w:type="character" w:customStyle="1" w:styleId="Listanumerowana1Znak">
    <w:name w:val="Lista numerowana 1 Znak"/>
    <w:basedOn w:val="Domylnaczcionkaakapitu"/>
    <w:link w:val="Listanumerowana1"/>
    <w:rsid w:val="00FA2CDC"/>
    <w:rPr>
      <w:rFonts w:ascii="Lato" w:hAnsi="Lato"/>
      <w:sz w:val="20"/>
    </w:rPr>
  </w:style>
  <w:style w:type="paragraph" w:styleId="Stopka">
    <w:name w:val="footer"/>
    <w:basedOn w:val="Normalny"/>
    <w:link w:val="StopkaZnak"/>
    <w:uiPriority w:val="99"/>
    <w:unhideWhenUsed/>
    <w:rsid w:val="00FA2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2CDC"/>
  </w:style>
  <w:style w:type="paragraph" w:styleId="Tekstdymka">
    <w:name w:val="Balloon Text"/>
    <w:basedOn w:val="Normalny"/>
    <w:link w:val="TekstdymkaZnak"/>
    <w:uiPriority w:val="99"/>
    <w:semiHidden/>
    <w:unhideWhenUsed/>
    <w:rsid w:val="00FA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2CD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92F2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B9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uiPriority w:val="99"/>
    <w:locked/>
    <w:rsid w:val="00B92F2C"/>
    <w:rPr>
      <w:rFonts w:cs="Times New Roman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B92F2C"/>
    <w:pPr>
      <w:widowControl w:val="0"/>
      <w:shd w:val="clear" w:color="auto" w:fill="FFFFFF"/>
      <w:spacing w:before="180" w:after="720" w:line="240" w:lineRule="atLeast"/>
      <w:ind w:hanging="280"/>
      <w:jc w:val="both"/>
    </w:pPr>
    <w:rPr>
      <w:rFonts w:cs="Times New Roman"/>
      <w:sz w:val="19"/>
      <w:szCs w:val="1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6B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6B9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6B9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45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45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45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45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456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portal.smartpzp.pl/zus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B1C2E98ED517478A7329602041D08E" ma:contentTypeVersion="1" ma:contentTypeDescription="Utwórz nowy dokument." ma:contentTypeScope="" ma:versionID="d298c532bce693f394230356f320469c">
  <xsd:schema xmlns:xsd="http://www.w3.org/2001/XMLSchema" xmlns:xs="http://www.w3.org/2001/XMLSchema" xmlns:p="http://schemas.microsoft.com/office/2006/metadata/properties" xmlns:ns2="7272eb48-4275-4e39-b2a6-3123ee9c927a" targetNamespace="http://schemas.microsoft.com/office/2006/metadata/properties" ma:root="true" ma:fieldsID="fee265293654dd5303804351f8452026" ns2:_="">
    <xsd:import namespace="7272eb48-4275-4e39-b2a6-3123ee9c927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72eb48-4275-4e39-b2a6-3123ee9c927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17F7D-DD5A-45C3-9D78-A137289B4F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93498E-A30C-41B2-B66A-B671F17B5A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0A84AE-FD99-4E2A-8CA4-16C2C78339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72eb48-4275-4e39-b2a6-3123ee9c92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7D0645-0ECC-437B-AC6E-ADB765FFE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411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Kunysz, Monika</dc:creator>
  <cp:lastModifiedBy>Kunysz, Monika</cp:lastModifiedBy>
  <cp:revision>3</cp:revision>
  <dcterms:created xsi:type="dcterms:W3CDTF">2024-09-27T11:26:00Z</dcterms:created>
  <dcterms:modified xsi:type="dcterms:W3CDTF">2024-09-27T11:27:00Z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0x010100D3B1C2E98ED517478A7329602041D08E</vt:lpwstr>
  </property>
</Properties>
</file>